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86393_3224264995">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6586395_3224264995">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6586397_3224264995">
            <w:r>
              <w:rPr>
                <w:webHidden/>
                <w:rStyle w:val="IndexLink"/>
                <w:rtl w:val="true"/>
              </w:rPr>
              <w:t>[</w:t>
            </w:r>
            <w:r>
              <w:rPr>
                <w:rStyle w:val="IndexLink"/>
                <w:rtl w:val="true"/>
              </w:rPr>
              <w:t>ادامه سوره بقره</w:t>
            </w:r>
            <w:r>
              <w:rPr>
                <w:rStyle w:val="IndexLink"/>
                <w:rtl w:val="true"/>
              </w:rPr>
              <w:t>]</w:t>
              <w:tab/>
            </w:r>
            <w:r>
              <w:rPr>
                <w:rStyle w:val="IndexLink"/>
              </w:rPr>
              <w:t>14</w:t>
            </w:r>
          </w:hyperlink>
        </w:p>
        <w:p>
          <w:pPr>
            <w:pStyle w:val="Contents3"/>
            <w:tabs>
              <w:tab w:val="clear" w:pos="8459"/>
              <w:tab w:val="right" w:pos="9026" w:leader="dot"/>
            </w:tabs>
            <w:rPr/>
          </w:pPr>
          <w:hyperlink w:anchor="__RefHeading___Toc6586399_3224264995">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6586401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228</w:t>
            </w:r>
            <w:r>
              <w:rPr>
                <w:rStyle w:val="IndexLink"/>
                <w:rtl w:val="true"/>
              </w:rPr>
              <w:t>]</w:t>
              <w:tab/>
            </w:r>
            <w:r>
              <w:rPr>
                <w:rStyle w:val="IndexLink"/>
              </w:rPr>
              <w:t>14</w:t>
            </w:r>
          </w:hyperlink>
        </w:p>
        <w:p>
          <w:pPr>
            <w:pStyle w:val="Contents4"/>
            <w:tabs>
              <w:tab w:val="clear" w:pos="8176"/>
              <w:tab w:val="right" w:pos="9026" w:leader="dot"/>
            </w:tabs>
            <w:rPr/>
          </w:pPr>
          <w:hyperlink w:anchor="__RefHeading___Toc6586403_3224264995">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6586405_3224264995">
            <w:r>
              <w:rPr>
                <w:webHidden/>
                <w:rStyle w:val="IndexLink"/>
                <w:rtl w:val="true"/>
              </w:rPr>
              <w:t>ترجمه</w:t>
            </w:r>
            <w:r>
              <w:rPr>
                <w:rStyle w:val="IndexLink"/>
                <w:rtl w:val="true"/>
              </w:rPr>
              <w:t>:</w:t>
              <w:tab/>
            </w:r>
            <w:r>
              <w:rPr>
                <w:rStyle w:val="IndexLink"/>
              </w:rPr>
              <w:t>14</w:t>
            </w:r>
          </w:hyperlink>
        </w:p>
        <w:p>
          <w:pPr>
            <w:pStyle w:val="Contents4"/>
            <w:tabs>
              <w:tab w:val="clear" w:pos="8176"/>
              <w:tab w:val="right" w:pos="9026" w:leader="dot"/>
            </w:tabs>
            <w:rPr/>
          </w:pPr>
          <w:hyperlink w:anchor="__RefHeading___Toc6586407_3224264995">
            <w:r>
              <w:rPr>
                <w:webHidden/>
                <w:rStyle w:val="IndexLink"/>
                <w:rtl w:val="true"/>
              </w:rPr>
              <w:t xml:space="preserve">بیان آیه </w:t>
            </w:r>
            <w:r>
              <w:rPr>
                <w:rStyle w:val="IndexLink"/>
              </w:rPr>
              <w:t>228</w:t>
            </w:r>
            <w:r>
              <w:rPr>
                <w:rStyle w:val="IndexLink"/>
                <w:rtl w:val="true"/>
              </w:rPr>
              <w:tab/>
            </w:r>
            <w:r>
              <w:rPr>
                <w:rStyle w:val="IndexLink"/>
              </w:rPr>
              <w:t>15</w:t>
            </w:r>
          </w:hyperlink>
        </w:p>
        <w:p>
          <w:pPr>
            <w:pStyle w:val="Contents5"/>
            <w:tabs>
              <w:tab w:val="clear" w:pos="7892"/>
              <w:tab w:val="right" w:pos="9026" w:leader="dot"/>
            </w:tabs>
            <w:rPr/>
          </w:pPr>
          <w:hyperlink w:anchor="__RefHeading___Toc6586409_3224264995">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6586411_3224264995">
            <w:r>
              <w:rPr>
                <w:webHidden/>
                <w:rStyle w:val="IndexLink"/>
                <w:rtl w:val="true"/>
              </w:rPr>
              <w:t>لغت</w:t>
            </w:r>
            <w:r>
              <w:rPr>
                <w:rStyle w:val="IndexLink"/>
                <w:rtl w:val="true"/>
              </w:rPr>
              <w:t>:</w:t>
              <w:tab/>
            </w:r>
            <w:r>
              <w:rPr>
                <w:rStyle w:val="IndexLink"/>
              </w:rPr>
              <w:t>15</w:t>
            </w:r>
          </w:hyperlink>
        </w:p>
        <w:p>
          <w:pPr>
            <w:pStyle w:val="Contents5"/>
            <w:tabs>
              <w:tab w:val="clear" w:pos="7892"/>
              <w:tab w:val="right" w:pos="9026" w:leader="dot"/>
            </w:tabs>
            <w:rPr/>
          </w:pPr>
          <w:hyperlink w:anchor="__RefHeading___Toc6586413_3224264995">
            <w:r>
              <w:rPr>
                <w:webHidden/>
                <w:rStyle w:val="IndexLink"/>
                <w:rtl w:val="true"/>
              </w:rPr>
              <w:t>تفسیر</w:t>
            </w:r>
            <w:r>
              <w:rPr>
                <w:rStyle w:val="IndexLink"/>
                <w:rtl w:val="true"/>
              </w:rPr>
              <w:t>:</w:t>
              <w:tab/>
            </w:r>
            <w:r>
              <w:rPr>
                <w:rStyle w:val="IndexLink"/>
              </w:rPr>
              <w:t>15</w:t>
            </w:r>
          </w:hyperlink>
        </w:p>
        <w:p>
          <w:pPr>
            <w:pStyle w:val="Contents3"/>
            <w:tabs>
              <w:tab w:val="clear" w:pos="8459"/>
              <w:tab w:val="right" w:pos="9026" w:leader="dot"/>
            </w:tabs>
            <w:rPr/>
          </w:pPr>
          <w:hyperlink w:anchor="__RefHeading___Toc6586415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229</w:t>
            </w:r>
            <w:r>
              <w:rPr>
                <w:rStyle w:val="IndexLink"/>
                <w:rtl w:val="true"/>
              </w:rPr>
              <w:t>]</w:t>
              <w:tab/>
            </w:r>
            <w:r>
              <w:rPr>
                <w:rStyle w:val="IndexLink"/>
              </w:rPr>
              <w:t>21</w:t>
            </w:r>
          </w:hyperlink>
        </w:p>
        <w:p>
          <w:pPr>
            <w:pStyle w:val="Contents4"/>
            <w:tabs>
              <w:tab w:val="clear" w:pos="8176"/>
              <w:tab w:val="right" w:pos="9026" w:leader="dot"/>
            </w:tabs>
            <w:rPr/>
          </w:pPr>
          <w:hyperlink w:anchor="__RefHeading___Toc6586417_3224264995">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6586419_3224264995">
            <w:r>
              <w:rPr>
                <w:webHidden/>
                <w:rStyle w:val="IndexLink"/>
                <w:rtl w:val="true"/>
              </w:rPr>
              <w:t>ترجمه</w:t>
            </w:r>
            <w:r>
              <w:rPr>
                <w:rStyle w:val="IndexLink"/>
                <w:rtl w:val="true"/>
              </w:rPr>
              <w:t>:</w:t>
              <w:tab/>
            </w:r>
            <w:r>
              <w:rPr>
                <w:rStyle w:val="IndexLink"/>
              </w:rPr>
              <w:t>21</w:t>
            </w:r>
          </w:hyperlink>
        </w:p>
        <w:p>
          <w:pPr>
            <w:pStyle w:val="Contents4"/>
            <w:tabs>
              <w:tab w:val="clear" w:pos="8176"/>
              <w:tab w:val="right" w:pos="9026" w:leader="dot"/>
            </w:tabs>
            <w:rPr/>
          </w:pPr>
          <w:hyperlink w:anchor="__RefHeading___Toc6586421_3224264995">
            <w:r>
              <w:rPr>
                <w:webHidden/>
                <w:rStyle w:val="IndexLink"/>
                <w:rtl w:val="true"/>
              </w:rPr>
              <w:t xml:space="preserve">بیان آیه </w:t>
            </w:r>
            <w:r>
              <w:rPr>
                <w:rStyle w:val="IndexLink"/>
              </w:rPr>
              <w:t>229</w:t>
            </w:r>
            <w:r>
              <w:rPr>
                <w:rStyle w:val="IndexLink"/>
                <w:rtl w:val="true"/>
              </w:rPr>
              <w:tab/>
            </w:r>
            <w:r>
              <w:rPr>
                <w:rStyle w:val="IndexLink"/>
              </w:rPr>
              <w:t>22</w:t>
            </w:r>
          </w:hyperlink>
        </w:p>
        <w:p>
          <w:pPr>
            <w:pStyle w:val="Contents5"/>
            <w:tabs>
              <w:tab w:val="clear" w:pos="7892"/>
              <w:tab w:val="right" w:pos="9026" w:leader="dot"/>
            </w:tabs>
            <w:rPr/>
          </w:pPr>
          <w:hyperlink w:anchor="__RefHeading___Toc6586423_3224264995">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6586425_3224264995">
            <w:r>
              <w:rPr>
                <w:webHidden/>
                <w:rStyle w:val="IndexLink"/>
                <w:rtl w:val="true"/>
              </w:rPr>
              <w:t>لغت</w:t>
            </w:r>
            <w:r>
              <w:rPr>
                <w:rStyle w:val="IndexLink"/>
                <w:rtl w:val="true"/>
              </w:rPr>
              <w:t>:</w:t>
              <w:tab/>
            </w:r>
            <w:r>
              <w:rPr>
                <w:rStyle w:val="IndexLink"/>
              </w:rPr>
              <w:t>22</w:t>
            </w:r>
          </w:hyperlink>
        </w:p>
        <w:p>
          <w:pPr>
            <w:pStyle w:val="Contents5"/>
            <w:tabs>
              <w:tab w:val="clear" w:pos="7892"/>
              <w:tab w:val="right" w:pos="9026" w:leader="dot"/>
            </w:tabs>
            <w:rPr/>
          </w:pPr>
          <w:hyperlink w:anchor="__RefHeading___Toc6586427_3224264995">
            <w:r>
              <w:rPr>
                <w:webHidden/>
                <w:rStyle w:val="IndexLink"/>
                <w:rtl w:val="true"/>
              </w:rPr>
              <w:t>شأن نزول</w:t>
            </w:r>
            <w:r>
              <w:rPr>
                <w:rStyle w:val="IndexLink"/>
                <w:rtl w:val="true"/>
              </w:rPr>
              <w:t>:</w:t>
              <w:tab/>
            </w:r>
            <w:r>
              <w:rPr>
                <w:rStyle w:val="IndexLink"/>
              </w:rPr>
              <w:t>22</w:t>
            </w:r>
          </w:hyperlink>
        </w:p>
        <w:p>
          <w:pPr>
            <w:pStyle w:val="Contents5"/>
            <w:tabs>
              <w:tab w:val="clear" w:pos="7892"/>
              <w:tab w:val="right" w:pos="9026" w:leader="dot"/>
            </w:tabs>
            <w:rPr/>
          </w:pPr>
          <w:hyperlink w:anchor="__RefHeading___Toc6586429_3224264995">
            <w:r>
              <w:rPr>
                <w:webHidden/>
                <w:rStyle w:val="IndexLink"/>
                <w:rtl w:val="true"/>
              </w:rPr>
              <w:t>تفسیر</w:t>
            </w:r>
            <w:r>
              <w:rPr>
                <w:rStyle w:val="IndexLink"/>
                <w:rtl w:val="true"/>
              </w:rPr>
              <w:t>:</w:t>
              <w:tab/>
            </w:r>
            <w:r>
              <w:rPr>
                <w:rStyle w:val="IndexLink"/>
              </w:rPr>
              <w:t>23</w:t>
            </w:r>
          </w:hyperlink>
        </w:p>
        <w:p>
          <w:pPr>
            <w:pStyle w:val="Contents3"/>
            <w:tabs>
              <w:tab w:val="clear" w:pos="8459"/>
              <w:tab w:val="right" w:pos="9026" w:leader="dot"/>
            </w:tabs>
            <w:rPr/>
          </w:pPr>
          <w:hyperlink w:anchor="__RefHeading___Toc6586431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230</w:t>
            </w:r>
            <w:r>
              <w:rPr>
                <w:rStyle w:val="IndexLink"/>
                <w:rtl w:val="true"/>
              </w:rPr>
              <w:t>]</w:t>
              <w:tab/>
            </w:r>
            <w:r>
              <w:rPr>
                <w:rStyle w:val="IndexLink"/>
              </w:rPr>
              <w:t>28</w:t>
            </w:r>
          </w:hyperlink>
        </w:p>
        <w:p>
          <w:pPr>
            <w:pStyle w:val="Contents4"/>
            <w:tabs>
              <w:tab w:val="clear" w:pos="8176"/>
              <w:tab w:val="right" w:pos="9026" w:leader="dot"/>
            </w:tabs>
            <w:rPr/>
          </w:pPr>
          <w:hyperlink w:anchor="__RefHeading___Toc6586433_3224264995">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6586435_3224264995">
            <w:r>
              <w:rPr>
                <w:webHidden/>
                <w:rStyle w:val="IndexLink"/>
                <w:rtl w:val="true"/>
              </w:rPr>
              <w:t>ترجمه</w:t>
            </w:r>
            <w:r>
              <w:rPr>
                <w:rStyle w:val="IndexLink"/>
                <w:rtl w:val="true"/>
              </w:rPr>
              <w:t>:</w:t>
              <w:tab/>
            </w:r>
            <w:r>
              <w:rPr>
                <w:rStyle w:val="IndexLink"/>
              </w:rPr>
              <w:t>28</w:t>
            </w:r>
          </w:hyperlink>
        </w:p>
        <w:p>
          <w:pPr>
            <w:pStyle w:val="Contents4"/>
            <w:tabs>
              <w:tab w:val="clear" w:pos="8176"/>
              <w:tab w:val="right" w:pos="9026" w:leader="dot"/>
            </w:tabs>
            <w:rPr/>
          </w:pPr>
          <w:hyperlink w:anchor="__RefHeading___Toc6586437_3224264995">
            <w:r>
              <w:rPr>
                <w:webHidden/>
                <w:rStyle w:val="IndexLink"/>
                <w:rtl w:val="true"/>
              </w:rPr>
              <w:t xml:space="preserve">بیان آیۀ </w:t>
            </w:r>
            <w:r>
              <w:rPr>
                <w:rStyle w:val="IndexLink"/>
              </w:rPr>
              <w:t>230</w:t>
            </w:r>
            <w:r>
              <w:rPr>
                <w:rStyle w:val="IndexLink"/>
                <w:rtl w:val="true"/>
              </w:rPr>
              <w:tab/>
            </w:r>
            <w:r>
              <w:rPr>
                <w:rStyle w:val="IndexLink"/>
              </w:rPr>
              <w:t>29</w:t>
            </w:r>
          </w:hyperlink>
        </w:p>
        <w:p>
          <w:pPr>
            <w:pStyle w:val="Contents5"/>
            <w:tabs>
              <w:tab w:val="clear" w:pos="7892"/>
              <w:tab w:val="right" w:pos="9026" w:leader="dot"/>
            </w:tabs>
            <w:rPr/>
          </w:pPr>
          <w:hyperlink w:anchor="__RefHeading___Toc6586439_3224264995">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6586441_3224264995">
            <w:r>
              <w:rPr>
                <w:webHidden/>
                <w:rStyle w:val="IndexLink"/>
                <w:rtl w:val="true"/>
              </w:rPr>
              <w:t>شأن نزول</w:t>
            </w:r>
            <w:r>
              <w:rPr>
                <w:rStyle w:val="IndexLink"/>
                <w:rtl w:val="true"/>
              </w:rPr>
              <w:t>:</w:t>
              <w:tab/>
            </w:r>
            <w:r>
              <w:rPr>
                <w:rStyle w:val="IndexLink"/>
              </w:rPr>
              <w:t>29</w:t>
            </w:r>
          </w:hyperlink>
        </w:p>
        <w:p>
          <w:pPr>
            <w:pStyle w:val="Contents5"/>
            <w:tabs>
              <w:tab w:val="clear" w:pos="7892"/>
              <w:tab w:val="right" w:pos="9026" w:leader="dot"/>
            </w:tabs>
            <w:rPr/>
          </w:pPr>
          <w:hyperlink w:anchor="__RefHeading___Toc6586443_3224264995">
            <w:r>
              <w:rPr>
                <w:webHidden/>
                <w:rStyle w:val="IndexLink"/>
                <w:rtl w:val="true"/>
              </w:rPr>
              <w:t>تفسیر</w:t>
            </w:r>
            <w:r>
              <w:rPr>
                <w:rStyle w:val="IndexLink"/>
                <w:rtl w:val="true"/>
              </w:rPr>
              <w:t>:</w:t>
              <w:tab/>
            </w:r>
            <w:r>
              <w:rPr>
                <w:rStyle w:val="IndexLink"/>
              </w:rPr>
              <w:t>29</w:t>
            </w:r>
          </w:hyperlink>
        </w:p>
        <w:p>
          <w:pPr>
            <w:pStyle w:val="Contents3"/>
            <w:tabs>
              <w:tab w:val="clear" w:pos="8459"/>
              <w:tab w:val="right" w:pos="9026" w:leader="dot"/>
            </w:tabs>
            <w:rPr/>
          </w:pPr>
          <w:hyperlink w:anchor="__RefHeading___Toc6586445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231</w:t>
            </w:r>
            <w:r>
              <w:rPr>
                <w:rStyle w:val="IndexLink"/>
                <w:rtl w:val="true"/>
              </w:rPr>
              <w:t>]</w:t>
              <w:tab/>
            </w:r>
            <w:r>
              <w:rPr>
                <w:rStyle w:val="IndexLink"/>
              </w:rPr>
              <w:t>32</w:t>
            </w:r>
          </w:hyperlink>
        </w:p>
        <w:p>
          <w:pPr>
            <w:pStyle w:val="Contents4"/>
            <w:tabs>
              <w:tab w:val="clear" w:pos="8176"/>
              <w:tab w:val="right" w:pos="9026" w:leader="dot"/>
            </w:tabs>
            <w:rPr/>
          </w:pPr>
          <w:hyperlink w:anchor="__RefHeading___Toc6586447_3224264995">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6586449_3224264995">
            <w:r>
              <w:rPr>
                <w:webHidden/>
                <w:rStyle w:val="IndexLink"/>
                <w:rtl w:val="true"/>
              </w:rPr>
              <w:t>ترجمه</w:t>
            </w:r>
            <w:r>
              <w:rPr>
                <w:rStyle w:val="IndexLink"/>
                <w:rtl w:val="true"/>
              </w:rPr>
              <w:t>:</w:t>
              <w:tab/>
            </w:r>
            <w:r>
              <w:rPr>
                <w:rStyle w:val="IndexLink"/>
              </w:rPr>
              <w:t>32</w:t>
            </w:r>
          </w:hyperlink>
        </w:p>
        <w:p>
          <w:pPr>
            <w:pStyle w:val="Contents4"/>
            <w:tabs>
              <w:tab w:val="clear" w:pos="8176"/>
              <w:tab w:val="right" w:pos="9026" w:leader="dot"/>
            </w:tabs>
            <w:rPr/>
          </w:pPr>
          <w:hyperlink w:anchor="__RefHeading___Toc6586451_3224264995">
            <w:r>
              <w:rPr>
                <w:webHidden/>
                <w:rStyle w:val="IndexLink"/>
                <w:rtl w:val="true"/>
              </w:rPr>
              <w:t xml:space="preserve">بیان آیه </w:t>
            </w:r>
            <w:r>
              <w:rPr>
                <w:rStyle w:val="IndexLink"/>
              </w:rPr>
              <w:t>231</w:t>
            </w:r>
            <w:r>
              <w:rPr>
                <w:rStyle w:val="IndexLink"/>
                <w:rtl w:val="true"/>
              </w:rPr>
              <w:tab/>
            </w:r>
            <w:r>
              <w:rPr>
                <w:rStyle w:val="IndexLink"/>
              </w:rPr>
              <w:t>33</w:t>
            </w:r>
          </w:hyperlink>
        </w:p>
        <w:p>
          <w:pPr>
            <w:pStyle w:val="Contents5"/>
            <w:tabs>
              <w:tab w:val="clear" w:pos="7892"/>
              <w:tab w:val="right" w:pos="9026" w:leader="dot"/>
            </w:tabs>
            <w:rPr/>
          </w:pPr>
          <w:hyperlink w:anchor="__RefHeading___Toc6586453_3224264995">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6586455_3224264995">
            <w:r>
              <w:rPr>
                <w:webHidden/>
                <w:rStyle w:val="IndexLink"/>
                <w:rtl w:val="true"/>
              </w:rPr>
              <w:t>شرح لغات</w:t>
            </w:r>
            <w:r>
              <w:rPr>
                <w:rStyle w:val="IndexLink"/>
                <w:rtl w:val="true"/>
              </w:rPr>
              <w:t>:</w:t>
              <w:tab/>
            </w:r>
            <w:r>
              <w:rPr>
                <w:rStyle w:val="IndexLink"/>
              </w:rPr>
              <w:t>33</w:t>
            </w:r>
          </w:hyperlink>
        </w:p>
        <w:p>
          <w:pPr>
            <w:pStyle w:val="Contents5"/>
            <w:tabs>
              <w:tab w:val="clear" w:pos="7892"/>
              <w:tab w:val="right" w:pos="9026" w:leader="dot"/>
            </w:tabs>
            <w:rPr/>
          </w:pPr>
          <w:hyperlink w:anchor="__RefHeading___Toc6586457_3224264995">
            <w:r>
              <w:rPr>
                <w:webHidden/>
                <w:rStyle w:val="IndexLink"/>
                <w:rtl w:val="true"/>
              </w:rPr>
              <w:t>تفسیر</w:t>
            </w:r>
            <w:r>
              <w:rPr>
                <w:rStyle w:val="IndexLink"/>
                <w:rtl w:val="true"/>
              </w:rPr>
              <w:t>:</w:t>
              <w:tab/>
            </w:r>
            <w:r>
              <w:rPr>
                <w:rStyle w:val="IndexLink"/>
              </w:rPr>
              <w:t>33</w:t>
            </w:r>
          </w:hyperlink>
        </w:p>
        <w:p>
          <w:pPr>
            <w:pStyle w:val="Contents3"/>
            <w:tabs>
              <w:tab w:val="clear" w:pos="8459"/>
              <w:tab w:val="right" w:pos="9026" w:leader="dot"/>
            </w:tabs>
            <w:rPr/>
          </w:pPr>
          <w:hyperlink w:anchor="__RefHeading___Toc6586459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232</w:t>
            </w:r>
            <w:r>
              <w:rPr>
                <w:rStyle w:val="IndexLink"/>
                <w:rtl w:val="true"/>
              </w:rPr>
              <w:t>]</w:t>
              <w:tab/>
            </w:r>
            <w:r>
              <w:rPr>
                <w:rStyle w:val="IndexLink"/>
              </w:rPr>
              <w:t>35</w:t>
            </w:r>
          </w:hyperlink>
        </w:p>
        <w:p>
          <w:pPr>
            <w:pStyle w:val="Contents4"/>
            <w:tabs>
              <w:tab w:val="clear" w:pos="8176"/>
              <w:tab w:val="right" w:pos="9026" w:leader="dot"/>
            </w:tabs>
            <w:rPr/>
          </w:pPr>
          <w:hyperlink w:anchor="__RefHeading___Toc6586461_3224264995">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6586463_3224264995">
            <w:r>
              <w:rPr>
                <w:webHidden/>
                <w:rStyle w:val="IndexLink"/>
                <w:rtl w:val="true"/>
              </w:rPr>
              <w:t>ترجمه</w:t>
            </w:r>
            <w:r>
              <w:rPr>
                <w:rStyle w:val="IndexLink"/>
                <w:rtl w:val="true"/>
              </w:rPr>
              <w:t>:</w:t>
              <w:tab/>
            </w:r>
            <w:r>
              <w:rPr>
                <w:rStyle w:val="IndexLink"/>
              </w:rPr>
              <w:t>35</w:t>
            </w:r>
          </w:hyperlink>
        </w:p>
        <w:p>
          <w:pPr>
            <w:pStyle w:val="Contents4"/>
            <w:tabs>
              <w:tab w:val="clear" w:pos="8176"/>
              <w:tab w:val="right" w:pos="9026" w:leader="dot"/>
            </w:tabs>
            <w:rPr/>
          </w:pPr>
          <w:hyperlink w:anchor="__RefHeading___Toc6586465_3224264995">
            <w:r>
              <w:rPr>
                <w:webHidden/>
                <w:rStyle w:val="IndexLink"/>
                <w:rtl w:val="true"/>
              </w:rPr>
              <w:t xml:space="preserve">بیان آیه </w:t>
            </w:r>
            <w:r>
              <w:rPr>
                <w:rStyle w:val="IndexLink"/>
              </w:rPr>
              <w:t>232</w:t>
            </w:r>
            <w:r>
              <w:rPr>
                <w:rStyle w:val="IndexLink"/>
                <w:rtl w:val="true"/>
              </w:rPr>
              <w:tab/>
            </w:r>
            <w:r>
              <w:rPr>
                <w:rStyle w:val="IndexLink"/>
              </w:rPr>
              <w:t>36</w:t>
            </w:r>
          </w:hyperlink>
        </w:p>
        <w:p>
          <w:pPr>
            <w:pStyle w:val="Contents5"/>
            <w:tabs>
              <w:tab w:val="clear" w:pos="7892"/>
              <w:tab w:val="right" w:pos="9026" w:leader="dot"/>
            </w:tabs>
            <w:rPr/>
          </w:pPr>
          <w:hyperlink w:anchor="__RefHeading___Toc6586467_3224264995">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6586469_3224264995">
            <w:r>
              <w:rPr>
                <w:webHidden/>
                <w:rStyle w:val="IndexLink"/>
                <w:rtl w:val="true"/>
              </w:rPr>
              <w:t>شرح لغات</w:t>
            </w:r>
            <w:r>
              <w:rPr>
                <w:rStyle w:val="IndexLink"/>
                <w:rtl w:val="true"/>
              </w:rPr>
              <w:t>:</w:t>
              <w:tab/>
            </w:r>
            <w:r>
              <w:rPr>
                <w:rStyle w:val="IndexLink"/>
              </w:rPr>
              <w:t>36</w:t>
            </w:r>
          </w:hyperlink>
        </w:p>
        <w:p>
          <w:pPr>
            <w:pStyle w:val="Contents5"/>
            <w:tabs>
              <w:tab w:val="clear" w:pos="7892"/>
              <w:tab w:val="right" w:pos="9026" w:leader="dot"/>
            </w:tabs>
            <w:rPr/>
          </w:pPr>
          <w:hyperlink w:anchor="__RefHeading___Toc6586471_3224264995">
            <w:r>
              <w:rPr>
                <w:webHidden/>
                <w:rStyle w:val="IndexLink"/>
                <w:rtl w:val="true"/>
              </w:rPr>
              <w:t>شأن نزول</w:t>
            </w:r>
            <w:r>
              <w:rPr>
                <w:rStyle w:val="IndexLink"/>
                <w:rtl w:val="true"/>
              </w:rPr>
              <w:t>:</w:t>
              <w:tab/>
            </w:r>
            <w:r>
              <w:rPr>
                <w:rStyle w:val="IndexLink"/>
              </w:rPr>
              <w:t>36</w:t>
            </w:r>
          </w:hyperlink>
        </w:p>
        <w:p>
          <w:pPr>
            <w:pStyle w:val="Contents5"/>
            <w:tabs>
              <w:tab w:val="clear" w:pos="7892"/>
              <w:tab w:val="right" w:pos="9026" w:leader="dot"/>
            </w:tabs>
            <w:rPr/>
          </w:pPr>
          <w:hyperlink w:anchor="__RefHeading___Toc6586473_3224264995">
            <w:r>
              <w:rPr>
                <w:webHidden/>
                <w:rStyle w:val="IndexLink"/>
                <w:rtl w:val="true"/>
              </w:rPr>
              <w:t>تفسیر</w:t>
            </w:r>
            <w:r>
              <w:rPr>
                <w:rStyle w:val="IndexLink"/>
                <w:rtl w:val="true"/>
              </w:rPr>
              <w:t>:</w:t>
              <w:tab/>
            </w:r>
            <w:r>
              <w:rPr>
                <w:rStyle w:val="IndexLink"/>
              </w:rPr>
              <w:t>37</w:t>
            </w:r>
          </w:hyperlink>
        </w:p>
        <w:p>
          <w:pPr>
            <w:pStyle w:val="Contents3"/>
            <w:tabs>
              <w:tab w:val="clear" w:pos="8459"/>
              <w:tab w:val="right" w:pos="9026" w:leader="dot"/>
            </w:tabs>
            <w:rPr/>
          </w:pPr>
          <w:hyperlink w:anchor="__RefHeading___Toc6586475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233</w:t>
            </w:r>
            <w:r>
              <w:rPr>
                <w:rStyle w:val="IndexLink"/>
                <w:rtl w:val="true"/>
              </w:rPr>
              <w:t>]</w:t>
              <w:tab/>
            </w:r>
            <w:r>
              <w:rPr>
                <w:rStyle w:val="IndexLink"/>
              </w:rPr>
              <w:t>39</w:t>
            </w:r>
          </w:hyperlink>
        </w:p>
        <w:p>
          <w:pPr>
            <w:pStyle w:val="Contents4"/>
            <w:tabs>
              <w:tab w:val="clear" w:pos="8176"/>
              <w:tab w:val="right" w:pos="9026" w:leader="dot"/>
            </w:tabs>
            <w:rPr/>
          </w:pPr>
          <w:hyperlink w:anchor="__RefHeading___Toc6586477_3224264995">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6586479_3224264995">
            <w:r>
              <w:rPr>
                <w:webHidden/>
                <w:rStyle w:val="IndexLink"/>
                <w:rtl w:val="true"/>
              </w:rPr>
              <w:t>ترجمه</w:t>
            </w:r>
            <w:r>
              <w:rPr>
                <w:rStyle w:val="IndexLink"/>
                <w:rtl w:val="true"/>
              </w:rPr>
              <w:t>:</w:t>
              <w:tab/>
            </w:r>
            <w:r>
              <w:rPr>
                <w:rStyle w:val="IndexLink"/>
              </w:rPr>
              <w:t>39</w:t>
            </w:r>
          </w:hyperlink>
        </w:p>
        <w:p>
          <w:pPr>
            <w:pStyle w:val="Contents4"/>
            <w:tabs>
              <w:tab w:val="clear" w:pos="8176"/>
              <w:tab w:val="right" w:pos="9026" w:leader="dot"/>
            </w:tabs>
            <w:rPr/>
          </w:pPr>
          <w:hyperlink w:anchor="__RefHeading___Toc6586481_3224264995">
            <w:r>
              <w:rPr>
                <w:webHidden/>
                <w:rStyle w:val="IndexLink"/>
                <w:rtl w:val="true"/>
              </w:rPr>
              <w:t xml:space="preserve">بیان آیه </w:t>
            </w:r>
            <w:r>
              <w:rPr>
                <w:rStyle w:val="IndexLink"/>
              </w:rPr>
              <w:t>233</w:t>
            </w:r>
            <w:r>
              <w:rPr>
                <w:rStyle w:val="IndexLink"/>
                <w:rtl w:val="true"/>
              </w:rPr>
              <w:tab/>
            </w:r>
            <w:r>
              <w:rPr>
                <w:rStyle w:val="IndexLink"/>
              </w:rPr>
              <w:t>40</w:t>
            </w:r>
          </w:hyperlink>
        </w:p>
        <w:p>
          <w:pPr>
            <w:pStyle w:val="Contents5"/>
            <w:tabs>
              <w:tab w:val="clear" w:pos="7892"/>
              <w:tab w:val="right" w:pos="9026" w:leader="dot"/>
            </w:tabs>
            <w:rPr/>
          </w:pPr>
          <w:hyperlink w:anchor="__RefHeading___Toc6586483_3224264995">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6586485_3224264995">
            <w:r>
              <w:rPr>
                <w:webHidden/>
                <w:rStyle w:val="IndexLink"/>
                <w:rtl w:val="true"/>
              </w:rPr>
              <w:t>شرح لغات</w:t>
            </w:r>
            <w:r>
              <w:rPr>
                <w:rStyle w:val="IndexLink"/>
                <w:rtl w:val="true"/>
              </w:rPr>
              <w:t>:</w:t>
              <w:tab/>
            </w:r>
            <w:r>
              <w:rPr>
                <w:rStyle w:val="IndexLink"/>
              </w:rPr>
              <w:t>40</w:t>
            </w:r>
          </w:hyperlink>
        </w:p>
        <w:p>
          <w:pPr>
            <w:pStyle w:val="Contents5"/>
            <w:tabs>
              <w:tab w:val="clear" w:pos="7892"/>
              <w:tab w:val="right" w:pos="9026" w:leader="dot"/>
            </w:tabs>
            <w:rPr/>
          </w:pPr>
          <w:hyperlink w:anchor="__RefHeading___Toc6586487_3224264995">
            <w:r>
              <w:rPr>
                <w:webHidden/>
                <w:rStyle w:val="IndexLink"/>
                <w:rtl w:val="true"/>
              </w:rPr>
              <w:t>تفسیر</w:t>
            </w:r>
            <w:r>
              <w:rPr>
                <w:rStyle w:val="IndexLink"/>
                <w:rtl w:val="true"/>
              </w:rPr>
              <w:t>:</w:t>
              <w:tab/>
            </w:r>
            <w:r>
              <w:rPr>
                <w:rStyle w:val="IndexLink"/>
              </w:rPr>
              <w:t>41</w:t>
            </w:r>
          </w:hyperlink>
        </w:p>
        <w:p>
          <w:pPr>
            <w:pStyle w:val="Contents3"/>
            <w:tabs>
              <w:tab w:val="clear" w:pos="8459"/>
              <w:tab w:val="right" w:pos="9026" w:leader="dot"/>
            </w:tabs>
            <w:rPr/>
          </w:pPr>
          <w:hyperlink w:anchor="__RefHeading___Toc6586489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234</w:t>
            </w:r>
            <w:r>
              <w:rPr>
                <w:rStyle w:val="IndexLink"/>
                <w:rtl w:val="true"/>
              </w:rPr>
              <w:t>]</w:t>
              <w:tab/>
            </w:r>
            <w:r>
              <w:rPr>
                <w:rStyle w:val="IndexLink"/>
              </w:rPr>
              <w:t>48</w:t>
            </w:r>
          </w:hyperlink>
        </w:p>
        <w:p>
          <w:pPr>
            <w:pStyle w:val="Contents4"/>
            <w:tabs>
              <w:tab w:val="clear" w:pos="8176"/>
              <w:tab w:val="right" w:pos="9026" w:leader="dot"/>
            </w:tabs>
            <w:rPr/>
          </w:pPr>
          <w:hyperlink w:anchor="__RefHeading___Toc6586491_3224264995">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6586493_3224264995">
            <w:r>
              <w:rPr>
                <w:webHidden/>
                <w:rStyle w:val="IndexLink"/>
                <w:rtl w:val="true"/>
              </w:rPr>
              <w:t>ترجمه</w:t>
            </w:r>
            <w:r>
              <w:rPr>
                <w:rStyle w:val="IndexLink"/>
                <w:rtl w:val="true"/>
              </w:rPr>
              <w:t>:</w:t>
              <w:tab/>
            </w:r>
            <w:r>
              <w:rPr>
                <w:rStyle w:val="IndexLink"/>
              </w:rPr>
              <w:t>48</w:t>
            </w:r>
          </w:hyperlink>
        </w:p>
        <w:p>
          <w:pPr>
            <w:pStyle w:val="Contents4"/>
            <w:tabs>
              <w:tab w:val="clear" w:pos="8176"/>
              <w:tab w:val="right" w:pos="9026" w:leader="dot"/>
            </w:tabs>
            <w:rPr/>
          </w:pPr>
          <w:hyperlink w:anchor="__RefHeading___Toc6586495_3224264995">
            <w:r>
              <w:rPr>
                <w:webHidden/>
                <w:rStyle w:val="IndexLink"/>
                <w:rtl w:val="true"/>
              </w:rPr>
              <w:t xml:space="preserve">بیان آیه </w:t>
            </w:r>
            <w:r>
              <w:rPr>
                <w:rStyle w:val="IndexLink"/>
              </w:rPr>
              <w:t>234</w:t>
            </w:r>
            <w:r>
              <w:rPr>
                <w:rStyle w:val="IndexLink"/>
                <w:rtl w:val="true"/>
              </w:rPr>
              <w:tab/>
            </w:r>
            <w:r>
              <w:rPr>
                <w:rStyle w:val="IndexLink"/>
              </w:rPr>
              <w:t>49</w:t>
            </w:r>
          </w:hyperlink>
        </w:p>
        <w:p>
          <w:pPr>
            <w:pStyle w:val="Contents5"/>
            <w:tabs>
              <w:tab w:val="clear" w:pos="7892"/>
              <w:tab w:val="right" w:pos="9026" w:leader="dot"/>
            </w:tabs>
            <w:rPr/>
          </w:pPr>
          <w:hyperlink w:anchor="__RefHeading___Toc6586497_3224264995">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6586499_3224264995">
            <w:r>
              <w:rPr>
                <w:webHidden/>
                <w:rStyle w:val="IndexLink"/>
                <w:rtl w:val="true"/>
              </w:rPr>
              <w:t>لغت</w:t>
            </w:r>
            <w:r>
              <w:rPr>
                <w:rStyle w:val="IndexLink"/>
                <w:rtl w:val="true"/>
              </w:rPr>
              <w:t>:</w:t>
              <w:tab/>
            </w:r>
            <w:r>
              <w:rPr>
                <w:rStyle w:val="IndexLink"/>
              </w:rPr>
              <w:t>49</w:t>
            </w:r>
          </w:hyperlink>
        </w:p>
        <w:p>
          <w:pPr>
            <w:pStyle w:val="Contents5"/>
            <w:tabs>
              <w:tab w:val="clear" w:pos="7892"/>
              <w:tab w:val="right" w:pos="9026" w:leader="dot"/>
            </w:tabs>
            <w:rPr/>
          </w:pPr>
          <w:hyperlink w:anchor="__RefHeading___Toc6586501_3224264995">
            <w:r>
              <w:rPr>
                <w:webHidden/>
                <w:rStyle w:val="IndexLink"/>
                <w:rtl w:val="true"/>
              </w:rPr>
              <w:t>تفسیر</w:t>
            </w:r>
            <w:r>
              <w:rPr>
                <w:rStyle w:val="IndexLink"/>
                <w:rtl w:val="true"/>
              </w:rPr>
              <w:t>:</w:t>
              <w:tab/>
            </w:r>
            <w:r>
              <w:rPr>
                <w:rStyle w:val="IndexLink"/>
              </w:rPr>
              <w:t>49</w:t>
            </w:r>
          </w:hyperlink>
        </w:p>
        <w:p>
          <w:pPr>
            <w:pStyle w:val="Contents3"/>
            <w:tabs>
              <w:tab w:val="clear" w:pos="8459"/>
              <w:tab w:val="right" w:pos="9026" w:leader="dot"/>
            </w:tabs>
            <w:rPr/>
          </w:pPr>
          <w:hyperlink w:anchor="__RefHeading___Toc6586503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235</w:t>
            </w:r>
            <w:r>
              <w:rPr>
                <w:rStyle w:val="IndexLink"/>
                <w:rtl w:val="true"/>
              </w:rPr>
              <w:t>]</w:t>
              <w:tab/>
            </w:r>
            <w:r>
              <w:rPr>
                <w:rStyle w:val="IndexLink"/>
              </w:rPr>
              <w:t>51</w:t>
            </w:r>
          </w:hyperlink>
        </w:p>
        <w:p>
          <w:pPr>
            <w:pStyle w:val="Contents4"/>
            <w:tabs>
              <w:tab w:val="clear" w:pos="8176"/>
              <w:tab w:val="right" w:pos="9026" w:leader="dot"/>
            </w:tabs>
            <w:rPr/>
          </w:pPr>
          <w:hyperlink w:anchor="__RefHeading___Toc6586505_3224264995">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6586507_3224264995">
            <w:r>
              <w:rPr>
                <w:webHidden/>
                <w:rStyle w:val="IndexLink"/>
                <w:rtl w:val="true"/>
              </w:rPr>
              <w:t>ترجمه</w:t>
            </w:r>
            <w:r>
              <w:rPr>
                <w:rStyle w:val="IndexLink"/>
                <w:rtl w:val="true"/>
              </w:rPr>
              <w:t>:</w:t>
              <w:tab/>
            </w:r>
            <w:r>
              <w:rPr>
                <w:rStyle w:val="IndexLink"/>
              </w:rPr>
              <w:t>51</w:t>
            </w:r>
          </w:hyperlink>
        </w:p>
        <w:p>
          <w:pPr>
            <w:pStyle w:val="Contents4"/>
            <w:tabs>
              <w:tab w:val="clear" w:pos="8176"/>
              <w:tab w:val="right" w:pos="9026" w:leader="dot"/>
            </w:tabs>
            <w:rPr/>
          </w:pPr>
          <w:hyperlink w:anchor="__RefHeading___Toc6586509_3224264995">
            <w:r>
              <w:rPr>
                <w:webHidden/>
                <w:rStyle w:val="IndexLink"/>
                <w:rtl w:val="true"/>
              </w:rPr>
              <w:t xml:space="preserve">بیان آیه </w:t>
            </w:r>
            <w:r>
              <w:rPr>
                <w:rStyle w:val="IndexLink"/>
              </w:rPr>
              <w:t>235</w:t>
            </w:r>
            <w:r>
              <w:rPr>
                <w:rStyle w:val="IndexLink"/>
                <w:rtl w:val="true"/>
              </w:rPr>
              <w:tab/>
            </w:r>
            <w:r>
              <w:rPr>
                <w:rStyle w:val="IndexLink"/>
              </w:rPr>
              <w:t>52</w:t>
            </w:r>
          </w:hyperlink>
        </w:p>
        <w:p>
          <w:pPr>
            <w:pStyle w:val="Contents5"/>
            <w:tabs>
              <w:tab w:val="clear" w:pos="7892"/>
              <w:tab w:val="right" w:pos="9026" w:leader="dot"/>
            </w:tabs>
            <w:rPr/>
          </w:pPr>
          <w:hyperlink w:anchor="__RefHeading___Toc6586511_3224264995">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6586513_3224264995">
            <w:r>
              <w:rPr>
                <w:webHidden/>
                <w:rStyle w:val="IndexLink"/>
                <w:rtl w:val="true"/>
              </w:rPr>
              <w:t>شرح لغات</w:t>
            </w:r>
            <w:r>
              <w:rPr>
                <w:rStyle w:val="IndexLink"/>
                <w:rtl w:val="true"/>
              </w:rPr>
              <w:t>:</w:t>
              <w:tab/>
            </w:r>
            <w:r>
              <w:rPr>
                <w:rStyle w:val="IndexLink"/>
              </w:rPr>
              <w:t>52</w:t>
            </w:r>
          </w:hyperlink>
        </w:p>
        <w:p>
          <w:pPr>
            <w:pStyle w:val="Contents5"/>
            <w:tabs>
              <w:tab w:val="clear" w:pos="7892"/>
              <w:tab w:val="right" w:pos="9026" w:leader="dot"/>
            </w:tabs>
            <w:rPr/>
          </w:pPr>
          <w:hyperlink w:anchor="__RefHeading___Toc6586515_3224264995">
            <w:r>
              <w:rPr>
                <w:webHidden/>
                <w:rStyle w:val="IndexLink"/>
                <w:rtl w:val="true"/>
              </w:rPr>
              <w:t>تفسیر</w:t>
            </w:r>
            <w:r>
              <w:rPr>
                <w:rStyle w:val="IndexLink"/>
                <w:rtl w:val="true"/>
              </w:rPr>
              <w:t>:</w:t>
              <w:tab/>
            </w:r>
            <w:r>
              <w:rPr>
                <w:rStyle w:val="IndexLink"/>
              </w:rPr>
              <w:t>52</w:t>
            </w:r>
          </w:hyperlink>
        </w:p>
        <w:p>
          <w:pPr>
            <w:pStyle w:val="Contents3"/>
            <w:tabs>
              <w:tab w:val="clear" w:pos="8459"/>
              <w:tab w:val="right" w:pos="9026" w:leader="dot"/>
            </w:tabs>
            <w:rPr/>
          </w:pPr>
          <w:hyperlink w:anchor="__RefHeading___Toc6586517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236</w:t>
            </w:r>
            <w:r>
              <w:rPr>
                <w:rStyle w:val="IndexLink"/>
                <w:rtl w:val="true"/>
              </w:rPr>
              <w:t>]</w:t>
              <w:tab/>
            </w:r>
            <w:r>
              <w:rPr>
                <w:rStyle w:val="IndexLink"/>
              </w:rPr>
              <w:t>55</w:t>
            </w:r>
          </w:hyperlink>
        </w:p>
        <w:p>
          <w:pPr>
            <w:pStyle w:val="Contents4"/>
            <w:tabs>
              <w:tab w:val="clear" w:pos="8176"/>
              <w:tab w:val="right" w:pos="9026" w:leader="dot"/>
            </w:tabs>
            <w:rPr/>
          </w:pPr>
          <w:hyperlink w:anchor="__RefHeading___Toc6586519_3224264995">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6586521_3224264995">
            <w:r>
              <w:rPr>
                <w:webHidden/>
                <w:rStyle w:val="IndexLink"/>
                <w:rtl w:val="true"/>
              </w:rPr>
              <w:t>ترجمه</w:t>
            </w:r>
            <w:r>
              <w:rPr>
                <w:rStyle w:val="IndexLink"/>
                <w:rtl w:val="true"/>
              </w:rPr>
              <w:t>:</w:t>
              <w:tab/>
            </w:r>
            <w:r>
              <w:rPr>
                <w:rStyle w:val="IndexLink"/>
              </w:rPr>
              <w:t>55</w:t>
            </w:r>
          </w:hyperlink>
        </w:p>
        <w:p>
          <w:pPr>
            <w:pStyle w:val="Contents4"/>
            <w:tabs>
              <w:tab w:val="clear" w:pos="8176"/>
              <w:tab w:val="right" w:pos="9026" w:leader="dot"/>
            </w:tabs>
            <w:rPr/>
          </w:pPr>
          <w:hyperlink w:anchor="__RefHeading___Toc6586523_3224264995">
            <w:r>
              <w:rPr>
                <w:webHidden/>
                <w:rStyle w:val="IndexLink"/>
                <w:rtl w:val="true"/>
              </w:rPr>
              <w:t xml:space="preserve">بیان آیه </w:t>
            </w:r>
            <w:r>
              <w:rPr>
                <w:rStyle w:val="IndexLink"/>
              </w:rPr>
              <w:t>236</w:t>
            </w:r>
            <w:r>
              <w:rPr>
                <w:rStyle w:val="IndexLink"/>
                <w:rtl w:val="true"/>
              </w:rPr>
              <w:tab/>
            </w:r>
            <w:r>
              <w:rPr>
                <w:rStyle w:val="IndexLink"/>
              </w:rPr>
              <w:t>56</w:t>
            </w:r>
          </w:hyperlink>
        </w:p>
        <w:p>
          <w:pPr>
            <w:pStyle w:val="Contents5"/>
            <w:tabs>
              <w:tab w:val="clear" w:pos="7892"/>
              <w:tab w:val="right" w:pos="9026" w:leader="dot"/>
            </w:tabs>
            <w:rPr/>
          </w:pPr>
          <w:hyperlink w:anchor="__RefHeading___Toc6586525_3224264995">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6586527_3224264995">
            <w:r>
              <w:rPr>
                <w:webHidden/>
                <w:rStyle w:val="IndexLink"/>
                <w:rtl w:val="true"/>
              </w:rPr>
              <w:t>شرح لغات</w:t>
            </w:r>
            <w:r>
              <w:rPr>
                <w:rStyle w:val="IndexLink"/>
                <w:rtl w:val="true"/>
              </w:rPr>
              <w:t>:</w:t>
              <w:tab/>
            </w:r>
            <w:r>
              <w:rPr>
                <w:rStyle w:val="IndexLink"/>
              </w:rPr>
              <w:t>56</w:t>
            </w:r>
          </w:hyperlink>
        </w:p>
        <w:p>
          <w:pPr>
            <w:pStyle w:val="Contents5"/>
            <w:tabs>
              <w:tab w:val="clear" w:pos="7892"/>
              <w:tab w:val="right" w:pos="9026" w:leader="dot"/>
            </w:tabs>
            <w:rPr/>
          </w:pPr>
          <w:hyperlink w:anchor="__RefHeading___Toc6586529_3224264995">
            <w:r>
              <w:rPr>
                <w:webHidden/>
                <w:rStyle w:val="IndexLink"/>
                <w:rtl w:val="true"/>
              </w:rPr>
              <w:t>تفسیر</w:t>
            </w:r>
            <w:r>
              <w:rPr>
                <w:rStyle w:val="IndexLink"/>
                <w:rtl w:val="true"/>
              </w:rPr>
              <w:t>:</w:t>
              <w:tab/>
            </w:r>
            <w:r>
              <w:rPr>
                <w:rStyle w:val="IndexLink"/>
              </w:rPr>
              <w:t>56</w:t>
            </w:r>
          </w:hyperlink>
        </w:p>
        <w:p>
          <w:pPr>
            <w:pStyle w:val="Contents3"/>
            <w:tabs>
              <w:tab w:val="clear" w:pos="8459"/>
              <w:tab w:val="right" w:pos="9026" w:leader="dot"/>
            </w:tabs>
            <w:rPr/>
          </w:pPr>
          <w:hyperlink w:anchor="__RefHeading___Toc6586531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237</w:t>
            </w:r>
            <w:r>
              <w:rPr>
                <w:rStyle w:val="IndexLink"/>
                <w:rtl w:val="true"/>
              </w:rPr>
              <w:t>]</w:t>
              <w:tab/>
            </w:r>
            <w:r>
              <w:rPr>
                <w:rStyle w:val="IndexLink"/>
              </w:rPr>
              <w:t>60</w:t>
            </w:r>
          </w:hyperlink>
        </w:p>
        <w:p>
          <w:pPr>
            <w:pStyle w:val="Contents4"/>
            <w:tabs>
              <w:tab w:val="clear" w:pos="8176"/>
              <w:tab w:val="right" w:pos="9026" w:leader="dot"/>
            </w:tabs>
            <w:rPr/>
          </w:pPr>
          <w:hyperlink w:anchor="__RefHeading___Toc6586533_3224264995">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6586535_3224264995">
            <w:r>
              <w:rPr>
                <w:webHidden/>
                <w:rStyle w:val="IndexLink"/>
                <w:rtl w:val="true"/>
              </w:rPr>
              <w:t>ترجمه</w:t>
            </w:r>
            <w:r>
              <w:rPr>
                <w:rStyle w:val="IndexLink"/>
                <w:rtl w:val="true"/>
              </w:rPr>
              <w:t>:</w:t>
              <w:tab/>
            </w:r>
            <w:r>
              <w:rPr>
                <w:rStyle w:val="IndexLink"/>
              </w:rPr>
              <w:t>60</w:t>
            </w:r>
          </w:hyperlink>
        </w:p>
        <w:p>
          <w:pPr>
            <w:pStyle w:val="Contents4"/>
            <w:tabs>
              <w:tab w:val="clear" w:pos="8176"/>
              <w:tab w:val="right" w:pos="9026" w:leader="dot"/>
            </w:tabs>
            <w:rPr/>
          </w:pPr>
          <w:hyperlink w:anchor="__RefHeading___Toc6586537_3224264995">
            <w:r>
              <w:rPr>
                <w:webHidden/>
                <w:rStyle w:val="IndexLink"/>
                <w:rtl w:val="true"/>
              </w:rPr>
              <w:t xml:space="preserve">بیان آیه </w:t>
            </w:r>
            <w:r>
              <w:rPr>
                <w:rStyle w:val="IndexLink"/>
              </w:rPr>
              <w:t>237</w:t>
            </w:r>
            <w:r>
              <w:rPr>
                <w:rStyle w:val="IndexLink"/>
                <w:rtl w:val="true"/>
              </w:rPr>
              <w:tab/>
            </w:r>
            <w:r>
              <w:rPr>
                <w:rStyle w:val="IndexLink"/>
              </w:rPr>
              <w:t>61</w:t>
            </w:r>
          </w:hyperlink>
        </w:p>
        <w:p>
          <w:pPr>
            <w:pStyle w:val="Contents5"/>
            <w:tabs>
              <w:tab w:val="clear" w:pos="7892"/>
              <w:tab w:val="right" w:pos="9026" w:leader="dot"/>
            </w:tabs>
            <w:rPr/>
          </w:pPr>
          <w:hyperlink w:anchor="__RefHeading___Toc6586539_3224264995">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6586541_3224264995">
            <w:r>
              <w:rPr>
                <w:webHidden/>
                <w:rStyle w:val="IndexLink"/>
                <w:rtl w:val="true"/>
              </w:rPr>
              <w:t>تفسیر</w:t>
            </w:r>
            <w:r>
              <w:rPr>
                <w:rStyle w:val="IndexLink"/>
                <w:rtl w:val="true"/>
              </w:rPr>
              <w:t>:</w:t>
              <w:tab/>
            </w:r>
            <w:r>
              <w:rPr>
                <w:rStyle w:val="IndexLink"/>
              </w:rPr>
              <w:t>61</w:t>
            </w:r>
          </w:hyperlink>
        </w:p>
        <w:p>
          <w:pPr>
            <w:pStyle w:val="Contents3"/>
            <w:tabs>
              <w:tab w:val="clear" w:pos="8459"/>
              <w:tab w:val="right" w:pos="9026" w:leader="dot"/>
            </w:tabs>
            <w:rPr/>
          </w:pPr>
          <w:hyperlink w:anchor="__RefHeading___Toc6586543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238</w:t>
            </w:r>
            <w:r>
              <w:rPr>
                <w:rStyle w:val="IndexLink"/>
                <w:rtl w:val="true"/>
              </w:rPr>
              <w:t xml:space="preserve"> </w:t>
            </w:r>
            <w:r>
              <w:rPr>
                <w:rStyle w:val="IndexLink"/>
                <w:rtl w:val="true"/>
              </w:rPr>
              <w:t xml:space="preserve">تا </w:t>
            </w:r>
            <w:r>
              <w:rPr>
                <w:rStyle w:val="IndexLink"/>
              </w:rPr>
              <w:t>239</w:t>
            </w:r>
            <w:r>
              <w:rPr>
                <w:rStyle w:val="IndexLink"/>
                <w:rtl w:val="true"/>
              </w:rPr>
              <w:t>]</w:t>
              <w:tab/>
            </w:r>
            <w:r>
              <w:rPr>
                <w:rStyle w:val="IndexLink"/>
              </w:rPr>
              <w:t>64</w:t>
            </w:r>
          </w:hyperlink>
        </w:p>
        <w:p>
          <w:pPr>
            <w:pStyle w:val="Contents4"/>
            <w:tabs>
              <w:tab w:val="clear" w:pos="8176"/>
              <w:tab w:val="right" w:pos="9026" w:leader="dot"/>
            </w:tabs>
            <w:rPr/>
          </w:pPr>
          <w:hyperlink w:anchor="__RefHeading___Toc6586545_3224264995">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6586547_3224264995">
            <w:r>
              <w:rPr>
                <w:webHidden/>
                <w:rStyle w:val="IndexLink"/>
                <w:rtl w:val="true"/>
              </w:rPr>
              <w:t>ترجمه</w:t>
            </w:r>
            <w:r>
              <w:rPr>
                <w:rStyle w:val="IndexLink"/>
                <w:rtl w:val="true"/>
              </w:rPr>
              <w:tab/>
            </w:r>
            <w:r>
              <w:rPr>
                <w:rStyle w:val="IndexLink"/>
              </w:rPr>
              <w:t>64</w:t>
            </w:r>
          </w:hyperlink>
        </w:p>
        <w:p>
          <w:pPr>
            <w:pStyle w:val="Contents4"/>
            <w:tabs>
              <w:tab w:val="clear" w:pos="8176"/>
              <w:tab w:val="right" w:pos="9026" w:leader="dot"/>
            </w:tabs>
            <w:rPr/>
          </w:pPr>
          <w:hyperlink w:anchor="__RefHeading___Toc6586549_3224264995">
            <w:r>
              <w:rPr>
                <w:webHidden/>
                <w:rStyle w:val="IndexLink"/>
                <w:rtl w:val="true"/>
              </w:rPr>
              <w:t xml:space="preserve">بیان آیه </w:t>
            </w:r>
            <w:r>
              <w:rPr>
                <w:rStyle w:val="IndexLink"/>
              </w:rPr>
              <w:t>238</w:t>
            </w:r>
            <w:r>
              <w:rPr>
                <w:rStyle w:val="IndexLink"/>
                <w:rtl w:val="true"/>
              </w:rPr>
              <w:tab/>
            </w:r>
            <w:r>
              <w:rPr>
                <w:rStyle w:val="IndexLink"/>
              </w:rPr>
              <w:t>65</w:t>
            </w:r>
          </w:hyperlink>
        </w:p>
        <w:p>
          <w:pPr>
            <w:pStyle w:val="Contents5"/>
            <w:tabs>
              <w:tab w:val="clear" w:pos="7892"/>
              <w:tab w:val="right" w:pos="9026" w:leader="dot"/>
            </w:tabs>
            <w:rPr/>
          </w:pPr>
          <w:hyperlink w:anchor="__RefHeading___Toc6586551_3224264995">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6586553_3224264995">
            <w:r>
              <w:rPr>
                <w:webHidden/>
                <w:rStyle w:val="IndexLink"/>
                <w:rtl w:val="true"/>
              </w:rPr>
              <w:t>شرح لغات</w:t>
            </w:r>
            <w:r>
              <w:rPr>
                <w:rStyle w:val="IndexLink"/>
                <w:rtl w:val="true"/>
              </w:rPr>
              <w:t>:</w:t>
              <w:tab/>
            </w:r>
            <w:r>
              <w:rPr>
                <w:rStyle w:val="IndexLink"/>
              </w:rPr>
              <w:t>65</w:t>
            </w:r>
          </w:hyperlink>
        </w:p>
        <w:p>
          <w:pPr>
            <w:pStyle w:val="Contents5"/>
            <w:tabs>
              <w:tab w:val="clear" w:pos="7892"/>
              <w:tab w:val="right" w:pos="9026" w:leader="dot"/>
            </w:tabs>
            <w:rPr/>
          </w:pPr>
          <w:hyperlink w:anchor="__RefHeading___Toc6586555_3224264995">
            <w:r>
              <w:rPr>
                <w:webHidden/>
                <w:rStyle w:val="IndexLink"/>
                <w:rtl w:val="true"/>
              </w:rPr>
              <w:t>شأن نزول</w:t>
            </w:r>
            <w:r>
              <w:rPr>
                <w:rStyle w:val="IndexLink"/>
                <w:rtl w:val="true"/>
              </w:rPr>
              <w:t>:</w:t>
              <w:tab/>
            </w:r>
            <w:r>
              <w:rPr>
                <w:rStyle w:val="IndexLink"/>
              </w:rPr>
              <w:t>65</w:t>
            </w:r>
          </w:hyperlink>
        </w:p>
        <w:p>
          <w:pPr>
            <w:pStyle w:val="Contents5"/>
            <w:tabs>
              <w:tab w:val="clear" w:pos="7892"/>
              <w:tab w:val="right" w:pos="9026" w:leader="dot"/>
            </w:tabs>
            <w:rPr/>
          </w:pPr>
          <w:hyperlink w:anchor="__RefHeading___Toc6586557_3224264995">
            <w:r>
              <w:rPr>
                <w:webHidden/>
                <w:rStyle w:val="IndexLink"/>
                <w:rtl w:val="true"/>
              </w:rPr>
              <w:t>تفسیر</w:t>
            </w:r>
            <w:r>
              <w:rPr>
                <w:rStyle w:val="IndexLink"/>
                <w:rtl w:val="true"/>
              </w:rPr>
              <w:t>:</w:t>
              <w:tab/>
            </w:r>
            <w:r>
              <w:rPr>
                <w:rStyle w:val="IndexLink"/>
              </w:rPr>
              <w:t>65</w:t>
            </w:r>
          </w:hyperlink>
        </w:p>
        <w:p>
          <w:pPr>
            <w:pStyle w:val="Contents4"/>
            <w:tabs>
              <w:tab w:val="clear" w:pos="8176"/>
              <w:tab w:val="right" w:pos="9026" w:leader="dot"/>
            </w:tabs>
            <w:rPr/>
          </w:pPr>
          <w:hyperlink w:anchor="__RefHeading___Toc6586559_3224264995">
            <w:r>
              <w:rPr>
                <w:webHidden/>
                <w:rStyle w:val="IndexLink"/>
                <w:rtl w:val="true"/>
              </w:rPr>
              <w:t xml:space="preserve">بیان آیه </w:t>
            </w:r>
            <w:r>
              <w:rPr>
                <w:rStyle w:val="IndexLink"/>
              </w:rPr>
              <w:t>239</w:t>
            </w:r>
            <w:r>
              <w:rPr>
                <w:rStyle w:val="IndexLink"/>
                <w:rtl w:val="true"/>
              </w:rPr>
              <w:tab/>
            </w:r>
            <w:r>
              <w:rPr>
                <w:rStyle w:val="IndexLink"/>
              </w:rPr>
              <w:t>69</w:t>
            </w:r>
          </w:hyperlink>
        </w:p>
        <w:p>
          <w:pPr>
            <w:pStyle w:val="Contents5"/>
            <w:tabs>
              <w:tab w:val="clear" w:pos="7892"/>
              <w:tab w:val="right" w:pos="9026" w:leader="dot"/>
            </w:tabs>
            <w:rPr/>
          </w:pPr>
          <w:hyperlink w:anchor="__RefHeading___Toc6586561_3224264995">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6586563_3224264995">
            <w:r>
              <w:rPr>
                <w:webHidden/>
                <w:rStyle w:val="IndexLink"/>
                <w:rtl w:val="true"/>
              </w:rPr>
              <w:t>شرح لغات</w:t>
            </w:r>
            <w:r>
              <w:rPr>
                <w:rStyle w:val="IndexLink"/>
                <w:rtl w:val="true"/>
              </w:rPr>
              <w:t>:</w:t>
              <w:tab/>
            </w:r>
            <w:r>
              <w:rPr>
                <w:rStyle w:val="IndexLink"/>
              </w:rPr>
              <w:t>69</w:t>
            </w:r>
          </w:hyperlink>
        </w:p>
        <w:p>
          <w:pPr>
            <w:pStyle w:val="Contents5"/>
            <w:tabs>
              <w:tab w:val="clear" w:pos="7892"/>
              <w:tab w:val="right" w:pos="9026" w:leader="dot"/>
            </w:tabs>
            <w:rPr/>
          </w:pPr>
          <w:hyperlink w:anchor="__RefHeading___Toc6586565_3224264995">
            <w:r>
              <w:rPr>
                <w:webHidden/>
                <w:rStyle w:val="IndexLink"/>
                <w:rtl w:val="true"/>
              </w:rPr>
              <w:t>تفسیر</w:t>
            </w:r>
            <w:r>
              <w:rPr>
                <w:rStyle w:val="IndexLink"/>
                <w:rtl w:val="true"/>
              </w:rPr>
              <w:t>:</w:t>
              <w:tab/>
            </w:r>
            <w:r>
              <w:rPr>
                <w:rStyle w:val="IndexLink"/>
              </w:rPr>
              <w:t>69</w:t>
            </w:r>
          </w:hyperlink>
        </w:p>
        <w:p>
          <w:pPr>
            <w:pStyle w:val="Contents3"/>
            <w:tabs>
              <w:tab w:val="clear" w:pos="8459"/>
              <w:tab w:val="right" w:pos="9026" w:leader="dot"/>
            </w:tabs>
            <w:rPr/>
          </w:pPr>
          <w:hyperlink w:anchor="__RefHeading___Toc6586567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240</w:t>
            </w:r>
            <w:r>
              <w:rPr>
                <w:rStyle w:val="IndexLink"/>
                <w:rtl w:val="true"/>
              </w:rPr>
              <w:t>]</w:t>
              <w:tab/>
            </w:r>
            <w:r>
              <w:rPr>
                <w:rStyle w:val="IndexLink"/>
              </w:rPr>
              <w:t>70</w:t>
            </w:r>
          </w:hyperlink>
        </w:p>
        <w:p>
          <w:pPr>
            <w:pStyle w:val="Contents4"/>
            <w:tabs>
              <w:tab w:val="clear" w:pos="8176"/>
              <w:tab w:val="right" w:pos="9026" w:leader="dot"/>
            </w:tabs>
            <w:rPr/>
          </w:pPr>
          <w:hyperlink w:anchor="__RefHeading___Toc6586569_3224264995">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6586571_3224264995">
            <w:r>
              <w:rPr>
                <w:webHidden/>
                <w:rStyle w:val="IndexLink"/>
                <w:rtl w:val="true"/>
              </w:rPr>
              <w:t>ترجمه</w:t>
            </w:r>
            <w:r>
              <w:rPr>
                <w:rStyle w:val="IndexLink"/>
                <w:rtl w:val="true"/>
              </w:rPr>
              <w:t>:</w:t>
              <w:tab/>
            </w:r>
            <w:r>
              <w:rPr>
                <w:rStyle w:val="IndexLink"/>
              </w:rPr>
              <w:t>70</w:t>
            </w:r>
          </w:hyperlink>
        </w:p>
        <w:p>
          <w:pPr>
            <w:pStyle w:val="Contents4"/>
            <w:tabs>
              <w:tab w:val="clear" w:pos="8176"/>
              <w:tab w:val="right" w:pos="9026" w:leader="dot"/>
            </w:tabs>
            <w:rPr/>
          </w:pPr>
          <w:hyperlink w:anchor="__RefHeading___Toc6586573_3224264995">
            <w:r>
              <w:rPr>
                <w:webHidden/>
                <w:rStyle w:val="IndexLink"/>
                <w:rtl w:val="true"/>
              </w:rPr>
              <w:t xml:space="preserve">بیان آیه </w:t>
            </w:r>
            <w:r>
              <w:rPr>
                <w:rStyle w:val="IndexLink"/>
              </w:rPr>
              <w:t>240</w:t>
            </w:r>
            <w:r>
              <w:rPr>
                <w:rStyle w:val="IndexLink"/>
                <w:rtl w:val="true"/>
              </w:rPr>
              <w:tab/>
            </w:r>
            <w:r>
              <w:rPr>
                <w:rStyle w:val="IndexLink"/>
              </w:rPr>
              <w:t>71</w:t>
            </w:r>
          </w:hyperlink>
        </w:p>
        <w:p>
          <w:pPr>
            <w:pStyle w:val="Contents5"/>
            <w:tabs>
              <w:tab w:val="clear" w:pos="7892"/>
              <w:tab w:val="right" w:pos="9026" w:leader="dot"/>
            </w:tabs>
            <w:rPr/>
          </w:pPr>
          <w:hyperlink w:anchor="__RefHeading___Toc6586575_3224264995">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6586577_3224264995">
            <w:r>
              <w:rPr>
                <w:webHidden/>
                <w:rStyle w:val="IndexLink"/>
                <w:rtl w:val="true"/>
              </w:rPr>
              <w:t>تفسیر</w:t>
            </w:r>
            <w:r>
              <w:rPr>
                <w:rStyle w:val="IndexLink"/>
                <w:rtl w:val="true"/>
              </w:rPr>
              <w:t>:</w:t>
              <w:tab/>
            </w:r>
            <w:r>
              <w:rPr>
                <w:rStyle w:val="IndexLink"/>
              </w:rPr>
              <w:t>71</w:t>
            </w:r>
          </w:hyperlink>
        </w:p>
        <w:p>
          <w:pPr>
            <w:pStyle w:val="Contents3"/>
            <w:tabs>
              <w:tab w:val="clear" w:pos="8459"/>
              <w:tab w:val="right" w:pos="9026" w:leader="dot"/>
            </w:tabs>
            <w:rPr/>
          </w:pPr>
          <w:hyperlink w:anchor="__RefHeading___Toc6586579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241</w:t>
            </w:r>
            <w:r>
              <w:rPr>
                <w:rStyle w:val="IndexLink"/>
                <w:rtl w:val="true"/>
              </w:rPr>
              <w:t xml:space="preserve"> </w:t>
            </w:r>
            <w:r>
              <w:rPr>
                <w:rStyle w:val="IndexLink"/>
                <w:rtl w:val="true"/>
              </w:rPr>
              <w:t xml:space="preserve">تا </w:t>
            </w:r>
            <w:r>
              <w:rPr>
                <w:rStyle w:val="IndexLink"/>
              </w:rPr>
              <w:t>243</w:t>
            </w:r>
            <w:r>
              <w:rPr>
                <w:rStyle w:val="IndexLink"/>
                <w:rtl w:val="true"/>
              </w:rPr>
              <w:t>]</w:t>
              <w:tab/>
            </w:r>
            <w:r>
              <w:rPr>
                <w:rStyle w:val="IndexLink"/>
              </w:rPr>
              <w:t>73</w:t>
            </w:r>
          </w:hyperlink>
        </w:p>
        <w:p>
          <w:pPr>
            <w:pStyle w:val="Contents4"/>
            <w:tabs>
              <w:tab w:val="clear" w:pos="8176"/>
              <w:tab w:val="right" w:pos="9026" w:leader="dot"/>
            </w:tabs>
            <w:rPr/>
          </w:pPr>
          <w:hyperlink w:anchor="__RefHeading___Toc6586581_3224264995">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6586583_3224264995">
            <w:r>
              <w:rPr>
                <w:webHidden/>
                <w:rStyle w:val="IndexLink"/>
                <w:rtl w:val="true"/>
              </w:rPr>
              <w:t>ترجمه</w:t>
            </w:r>
            <w:r>
              <w:rPr>
                <w:rStyle w:val="IndexLink"/>
                <w:rtl w:val="true"/>
              </w:rPr>
              <w:t>:</w:t>
              <w:tab/>
            </w:r>
            <w:r>
              <w:rPr>
                <w:rStyle w:val="IndexLink"/>
              </w:rPr>
              <w:t>73</w:t>
            </w:r>
          </w:hyperlink>
        </w:p>
        <w:p>
          <w:pPr>
            <w:pStyle w:val="Contents4"/>
            <w:tabs>
              <w:tab w:val="clear" w:pos="8176"/>
              <w:tab w:val="right" w:pos="9026" w:leader="dot"/>
            </w:tabs>
            <w:rPr/>
          </w:pPr>
          <w:hyperlink w:anchor="__RefHeading___Toc6586585_3224264995">
            <w:r>
              <w:rPr>
                <w:webHidden/>
                <w:rStyle w:val="IndexLink"/>
                <w:rtl w:val="true"/>
              </w:rPr>
              <w:t xml:space="preserve">بیان آیه </w:t>
            </w:r>
            <w:r>
              <w:rPr>
                <w:rStyle w:val="IndexLink"/>
              </w:rPr>
              <w:t>241</w:t>
            </w:r>
            <w:r>
              <w:rPr>
                <w:rStyle w:val="IndexLink"/>
                <w:rtl w:val="true"/>
              </w:rPr>
              <w:t>-</w:t>
            </w:r>
            <w:r>
              <w:rPr>
                <w:rStyle w:val="IndexLink"/>
              </w:rPr>
              <w:t>242</w:t>
            </w:r>
            <w:r>
              <w:rPr>
                <w:rStyle w:val="IndexLink"/>
                <w:rtl w:val="true"/>
              </w:rPr>
              <w:tab/>
            </w:r>
            <w:r>
              <w:rPr>
                <w:rStyle w:val="IndexLink"/>
              </w:rPr>
              <w:t>74</w:t>
            </w:r>
          </w:hyperlink>
        </w:p>
        <w:p>
          <w:pPr>
            <w:pStyle w:val="Contents5"/>
            <w:tabs>
              <w:tab w:val="clear" w:pos="7892"/>
              <w:tab w:val="right" w:pos="9026" w:leader="dot"/>
            </w:tabs>
            <w:rPr/>
          </w:pPr>
          <w:hyperlink w:anchor="__RefHeading___Toc6586587_3224264995">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6586589_3224264995">
            <w:r>
              <w:rPr>
                <w:webHidden/>
                <w:rStyle w:val="IndexLink"/>
                <w:rtl w:val="true"/>
              </w:rPr>
              <w:t>شأن نزول</w:t>
            </w:r>
            <w:r>
              <w:rPr>
                <w:rStyle w:val="IndexLink"/>
                <w:rtl w:val="true"/>
              </w:rPr>
              <w:t>:</w:t>
              <w:tab/>
            </w:r>
            <w:r>
              <w:rPr>
                <w:rStyle w:val="IndexLink"/>
              </w:rPr>
              <w:t>74</w:t>
            </w:r>
          </w:hyperlink>
        </w:p>
        <w:p>
          <w:pPr>
            <w:pStyle w:val="Contents5"/>
            <w:tabs>
              <w:tab w:val="clear" w:pos="7892"/>
              <w:tab w:val="right" w:pos="9026" w:leader="dot"/>
            </w:tabs>
            <w:rPr/>
          </w:pPr>
          <w:hyperlink w:anchor="__RefHeading___Toc6586591_3224264995">
            <w:r>
              <w:rPr>
                <w:webHidden/>
                <w:rStyle w:val="IndexLink"/>
                <w:rtl w:val="true"/>
              </w:rPr>
              <w:t>تفسیر</w:t>
            </w:r>
            <w:r>
              <w:rPr>
                <w:rStyle w:val="IndexLink"/>
                <w:rtl w:val="true"/>
              </w:rPr>
              <w:t>:</w:t>
              <w:tab/>
            </w:r>
            <w:r>
              <w:rPr>
                <w:rStyle w:val="IndexLink"/>
              </w:rPr>
              <w:t>74</w:t>
            </w:r>
          </w:hyperlink>
        </w:p>
        <w:p>
          <w:pPr>
            <w:pStyle w:val="Contents4"/>
            <w:tabs>
              <w:tab w:val="clear" w:pos="8176"/>
              <w:tab w:val="right" w:pos="9026" w:leader="dot"/>
            </w:tabs>
            <w:rPr/>
          </w:pPr>
          <w:hyperlink w:anchor="__RefHeading___Toc6586593_3224264995">
            <w:r>
              <w:rPr>
                <w:webHidden/>
                <w:rStyle w:val="IndexLink"/>
                <w:rtl w:val="true"/>
              </w:rPr>
              <w:t xml:space="preserve">بیان آیه </w:t>
            </w:r>
            <w:r>
              <w:rPr>
                <w:rStyle w:val="IndexLink"/>
              </w:rPr>
              <w:t>243</w:t>
            </w:r>
            <w:r>
              <w:rPr>
                <w:rStyle w:val="IndexLink"/>
                <w:rtl w:val="true"/>
              </w:rPr>
              <w:tab/>
            </w:r>
            <w:r>
              <w:rPr>
                <w:rStyle w:val="IndexLink"/>
              </w:rPr>
              <w:t>76</w:t>
            </w:r>
          </w:hyperlink>
        </w:p>
        <w:p>
          <w:pPr>
            <w:pStyle w:val="Contents5"/>
            <w:tabs>
              <w:tab w:val="clear" w:pos="7892"/>
              <w:tab w:val="right" w:pos="9026" w:leader="dot"/>
            </w:tabs>
            <w:rPr/>
          </w:pPr>
          <w:hyperlink w:anchor="__RefHeading___Toc6586595_3224264995">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6586597_3224264995">
            <w:r>
              <w:rPr>
                <w:webHidden/>
                <w:rStyle w:val="IndexLink"/>
                <w:rtl w:val="true"/>
              </w:rPr>
              <w:t>لغت</w:t>
            </w:r>
            <w:r>
              <w:rPr>
                <w:rStyle w:val="IndexLink"/>
                <w:rtl w:val="true"/>
              </w:rPr>
              <w:t>:</w:t>
              <w:tab/>
            </w:r>
            <w:r>
              <w:rPr>
                <w:rStyle w:val="IndexLink"/>
              </w:rPr>
              <w:t>76</w:t>
            </w:r>
          </w:hyperlink>
        </w:p>
        <w:p>
          <w:pPr>
            <w:pStyle w:val="Contents5"/>
            <w:tabs>
              <w:tab w:val="clear" w:pos="7892"/>
              <w:tab w:val="right" w:pos="9026" w:leader="dot"/>
            </w:tabs>
            <w:rPr/>
          </w:pPr>
          <w:hyperlink w:anchor="__RefHeading___Toc6586599_3224264995">
            <w:r>
              <w:rPr>
                <w:webHidden/>
                <w:rStyle w:val="IndexLink"/>
                <w:rtl w:val="true"/>
              </w:rPr>
              <w:t>تفسیر</w:t>
            </w:r>
            <w:r>
              <w:rPr>
                <w:rStyle w:val="IndexLink"/>
                <w:rtl w:val="true"/>
              </w:rPr>
              <w:t>:</w:t>
              <w:tab/>
            </w:r>
            <w:r>
              <w:rPr>
                <w:rStyle w:val="IndexLink"/>
              </w:rPr>
              <w:t>76</w:t>
            </w:r>
          </w:hyperlink>
        </w:p>
        <w:p>
          <w:pPr>
            <w:pStyle w:val="Contents6"/>
            <w:tabs>
              <w:tab w:val="clear" w:pos="7609"/>
              <w:tab w:val="right" w:pos="9026" w:leader="dot"/>
            </w:tabs>
            <w:rPr/>
          </w:pPr>
          <w:hyperlink w:anchor="__RefHeading___Toc6586601_3224264995">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6586603_3224264995">
            <w:r>
              <w:rPr>
                <w:webHidden/>
                <w:rStyle w:val="IndexLink"/>
                <w:rtl w:val="true"/>
              </w:rPr>
              <w:t>بیان داستان</w:t>
            </w:r>
            <w:r>
              <w:rPr>
                <w:rStyle w:val="IndexLink"/>
                <w:rtl w:val="true"/>
              </w:rPr>
              <w:t>:</w:t>
              <w:tab/>
            </w:r>
            <w:r>
              <w:rPr>
                <w:rStyle w:val="IndexLink"/>
              </w:rPr>
              <w:t>78</w:t>
            </w:r>
          </w:hyperlink>
        </w:p>
        <w:p>
          <w:pPr>
            <w:pStyle w:val="Contents3"/>
            <w:tabs>
              <w:tab w:val="clear" w:pos="8459"/>
              <w:tab w:val="right" w:pos="9026" w:leader="dot"/>
            </w:tabs>
            <w:rPr/>
          </w:pPr>
          <w:hyperlink w:anchor="__RefHeading___Toc6586605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244</w:t>
            </w:r>
            <w:r>
              <w:rPr>
                <w:rStyle w:val="IndexLink"/>
                <w:rtl w:val="true"/>
              </w:rPr>
              <w:t xml:space="preserve"> </w:t>
            </w:r>
            <w:r>
              <w:rPr>
                <w:rStyle w:val="IndexLink"/>
                <w:rtl w:val="true"/>
              </w:rPr>
              <w:t xml:space="preserve">تا </w:t>
            </w:r>
            <w:r>
              <w:rPr>
                <w:rStyle w:val="IndexLink"/>
              </w:rPr>
              <w:t>245</w:t>
            </w:r>
            <w:r>
              <w:rPr>
                <w:rStyle w:val="IndexLink"/>
                <w:rtl w:val="true"/>
              </w:rPr>
              <w:t>]</w:t>
              <w:tab/>
            </w:r>
            <w:r>
              <w:rPr>
                <w:rStyle w:val="IndexLink"/>
              </w:rPr>
              <w:t>81</w:t>
            </w:r>
          </w:hyperlink>
        </w:p>
        <w:p>
          <w:pPr>
            <w:pStyle w:val="Contents4"/>
            <w:tabs>
              <w:tab w:val="clear" w:pos="8176"/>
              <w:tab w:val="right" w:pos="9026" w:leader="dot"/>
            </w:tabs>
            <w:rPr/>
          </w:pPr>
          <w:hyperlink w:anchor="__RefHeading___Toc6586607_322426499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6586609_3224264995">
            <w:r>
              <w:rPr>
                <w:webHidden/>
                <w:rStyle w:val="IndexLink"/>
                <w:rtl w:val="true"/>
              </w:rPr>
              <w:t>ترجمه</w:t>
            </w:r>
            <w:r>
              <w:rPr>
                <w:rStyle w:val="IndexLink"/>
                <w:rtl w:val="true"/>
              </w:rPr>
              <w:t>:</w:t>
              <w:tab/>
            </w:r>
            <w:r>
              <w:rPr>
                <w:rStyle w:val="IndexLink"/>
              </w:rPr>
              <w:t>81</w:t>
            </w:r>
          </w:hyperlink>
        </w:p>
        <w:p>
          <w:pPr>
            <w:pStyle w:val="Contents4"/>
            <w:tabs>
              <w:tab w:val="clear" w:pos="8176"/>
              <w:tab w:val="right" w:pos="9026" w:leader="dot"/>
            </w:tabs>
            <w:rPr/>
          </w:pPr>
          <w:hyperlink w:anchor="__RefHeading___Toc6586611_3224264995">
            <w:r>
              <w:rPr>
                <w:webHidden/>
                <w:rStyle w:val="IndexLink"/>
                <w:rtl w:val="true"/>
              </w:rPr>
              <w:t xml:space="preserve">بیان آیۀ </w:t>
            </w:r>
            <w:r>
              <w:rPr>
                <w:rStyle w:val="IndexLink"/>
              </w:rPr>
              <w:t>244</w:t>
            </w:r>
            <w:r>
              <w:rPr>
                <w:rStyle w:val="IndexLink"/>
                <w:rtl w:val="true"/>
              </w:rPr>
              <w:tab/>
            </w:r>
            <w:r>
              <w:rPr>
                <w:rStyle w:val="IndexLink"/>
              </w:rPr>
              <w:t>82</w:t>
            </w:r>
          </w:hyperlink>
        </w:p>
        <w:p>
          <w:pPr>
            <w:pStyle w:val="Contents4"/>
            <w:tabs>
              <w:tab w:val="clear" w:pos="8176"/>
              <w:tab w:val="right" w:pos="9026" w:leader="dot"/>
            </w:tabs>
            <w:rPr/>
          </w:pPr>
          <w:hyperlink w:anchor="__RefHeading___Toc6586613_3224264995">
            <w:r>
              <w:rPr>
                <w:webHidden/>
                <w:rStyle w:val="IndexLink"/>
                <w:rtl w:val="true"/>
              </w:rPr>
              <w:t xml:space="preserve">بیان آیه </w:t>
            </w:r>
            <w:r>
              <w:rPr>
                <w:rStyle w:val="IndexLink"/>
              </w:rPr>
              <w:t>245</w:t>
            </w:r>
            <w:r>
              <w:rPr>
                <w:rStyle w:val="IndexLink"/>
                <w:rtl w:val="true"/>
              </w:rPr>
              <w:tab/>
            </w:r>
            <w:r>
              <w:rPr>
                <w:rStyle w:val="IndexLink"/>
              </w:rPr>
              <w:t>83</w:t>
            </w:r>
          </w:hyperlink>
        </w:p>
        <w:p>
          <w:pPr>
            <w:pStyle w:val="Contents5"/>
            <w:tabs>
              <w:tab w:val="clear" w:pos="7892"/>
              <w:tab w:val="right" w:pos="9026" w:leader="dot"/>
            </w:tabs>
            <w:rPr/>
          </w:pPr>
          <w:hyperlink w:anchor="__RefHeading___Toc6586615_3224264995">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6586617_3224264995">
            <w:r>
              <w:rPr>
                <w:webHidden/>
                <w:rStyle w:val="IndexLink"/>
                <w:rtl w:val="true"/>
              </w:rPr>
              <w:t>شرح لغات</w:t>
            </w:r>
            <w:r>
              <w:rPr>
                <w:rStyle w:val="IndexLink"/>
                <w:rtl w:val="true"/>
              </w:rPr>
              <w:t>:</w:t>
              <w:tab/>
            </w:r>
            <w:r>
              <w:rPr>
                <w:rStyle w:val="IndexLink"/>
              </w:rPr>
              <w:t>83</w:t>
            </w:r>
          </w:hyperlink>
        </w:p>
        <w:p>
          <w:pPr>
            <w:pStyle w:val="Contents5"/>
            <w:tabs>
              <w:tab w:val="clear" w:pos="7892"/>
              <w:tab w:val="right" w:pos="9026" w:leader="dot"/>
            </w:tabs>
            <w:rPr/>
          </w:pPr>
          <w:hyperlink w:anchor="__RefHeading___Toc6586619_3224264995">
            <w:r>
              <w:rPr>
                <w:webHidden/>
                <w:rStyle w:val="IndexLink"/>
                <w:rtl w:val="true"/>
              </w:rPr>
              <w:t>تفسیر</w:t>
            </w:r>
            <w:r>
              <w:rPr>
                <w:rStyle w:val="IndexLink"/>
                <w:rtl w:val="true"/>
              </w:rPr>
              <w:t>:</w:t>
              <w:tab/>
            </w:r>
            <w:r>
              <w:rPr>
                <w:rStyle w:val="IndexLink"/>
              </w:rPr>
              <w:t>83</w:t>
            </w:r>
          </w:hyperlink>
        </w:p>
        <w:p>
          <w:pPr>
            <w:pStyle w:val="Contents3"/>
            <w:tabs>
              <w:tab w:val="clear" w:pos="8459"/>
              <w:tab w:val="right" w:pos="9026" w:leader="dot"/>
            </w:tabs>
            <w:rPr/>
          </w:pPr>
          <w:hyperlink w:anchor="__RefHeading___Toc6586621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246</w:t>
            </w:r>
            <w:r>
              <w:rPr>
                <w:rStyle w:val="IndexLink"/>
                <w:rtl w:val="true"/>
              </w:rPr>
              <w:t>]</w:t>
              <w:tab/>
            </w:r>
            <w:r>
              <w:rPr>
                <w:rStyle w:val="IndexLink"/>
              </w:rPr>
              <w:t>86</w:t>
            </w:r>
          </w:hyperlink>
        </w:p>
        <w:p>
          <w:pPr>
            <w:pStyle w:val="Contents4"/>
            <w:tabs>
              <w:tab w:val="clear" w:pos="8176"/>
              <w:tab w:val="right" w:pos="9026" w:leader="dot"/>
            </w:tabs>
            <w:rPr/>
          </w:pPr>
          <w:hyperlink w:anchor="__RefHeading___Toc6586623_3224264995">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6586625_3224264995">
            <w:r>
              <w:rPr>
                <w:webHidden/>
                <w:rStyle w:val="IndexLink"/>
                <w:rtl w:val="true"/>
              </w:rPr>
              <w:t>ترجمه</w:t>
            </w:r>
            <w:r>
              <w:rPr>
                <w:rStyle w:val="IndexLink"/>
                <w:rtl w:val="true"/>
              </w:rPr>
              <w:t>:</w:t>
              <w:tab/>
            </w:r>
            <w:r>
              <w:rPr>
                <w:rStyle w:val="IndexLink"/>
              </w:rPr>
              <w:t>86</w:t>
            </w:r>
          </w:hyperlink>
        </w:p>
        <w:p>
          <w:pPr>
            <w:pStyle w:val="Contents4"/>
            <w:tabs>
              <w:tab w:val="clear" w:pos="8176"/>
              <w:tab w:val="right" w:pos="9026" w:leader="dot"/>
            </w:tabs>
            <w:rPr/>
          </w:pPr>
          <w:hyperlink w:anchor="__RefHeading___Toc6586627_3224264995">
            <w:r>
              <w:rPr>
                <w:webHidden/>
                <w:rStyle w:val="IndexLink"/>
                <w:rtl w:val="true"/>
              </w:rPr>
              <w:t xml:space="preserve">بیان آیه </w:t>
            </w:r>
            <w:r>
              <w:rPr>
                <w:rStyle w:val="IndexLink"/>
              </w:rPr>
              <w:t>246</w:t>
            </w:r>
            <w:r>
              <w:rPr>
                <w:rStyle w:val="IndexLink"/>
                <w:rtl w:val="true"/>
              </w:rPr>
              <w:tab/>
            </w:r>
            <w:r>
              <w:rPr>
                <w:rStyle w:val="IndexLink"/>
              </w:rPr>
              <w:t>87</w:t>
            </w:r>
          </w:hyperlink>
        </w:p>
        <w:p>
          <w:pPr>
            <w:pStyle w:val="Contents5"/>
            <w:tabs>
              <w:tab w:val="clear" w:pos="7892"/>
              <w:tab w:val="right" w:pos="9026" w:leader="dot"/>
            </w:tabs>
            <w:rPr/>
          </w:pPr>
          <w:hyperlink w:anchor="__RefHeading___Toc6586629_3224264995">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6586631_3224264995">
            <w:r>
              <w:rPr>
                <w:webHidden/>
                <w:rStyle w:val="IndexLink"/>
                <w:rtl w:val="true"/>
              </w:rPr>
              <w:t>لغت</w:t>
            </w:r>
            <w:r>
              <w:rPr>
                <w:rStyle w:val="IndexLink"/>
                <w:rtl w:val="true"/>
              </w:rPr>
              <w:t>:</w:t>
              <w:tab/>
            </w:r>
            <w:r>
              <w:rPr>
                <w:rStyle w:val="IndexLink"/>
              </w:rPr>
              <w:t>87</w:t>
            </w:r>
          </w:hyperlink>
        </w:p>
        <w:p>
          <w:pPr>
            <w:pStyle w:val="Contents5"/>
            <w:tabs>
              <w:tab w:val="clear" w:pos="7892"/>
              <w:tab w:val="right" w:pos="9026" w:leader="dot"/>
            </w:tabs>
            <w:rPr/>
          </w:pPr>
          <w:hyperlink w:anchor="__RefHeading___Toc6586633_3224264995">
            <w:r>
              <w:rPr>
                <w:webHidden/>
                <w:rStyle w:val="IndexLink"/>
                <w:rtl w:val="true"/>
              </w:rPr>
              <w:t>تفسیر</w:t>
            </w:r>
            <w:r>
              <w:rPr>
                <w:rStyle w:val="IndexLink"/>
                <w:rtl w:val="true"/>
              </w:rPr>
              <w:t>:</w:t>
              <w:tab/>
            </w:r>
            <w:r>
              <w:rPr>
                <w:rStyle w:val="IndexLink"/>
              </w:rPr>
              <w:t>87</w:t>
            </w:r>
          </w:hyperlink>
        </w:p>
        <w:p>
          <w:pPr>
            <w:pStyle w:val="Contents3"/>
            <w:tabs>
              <w:tab w:val="clear" w:pos="8459"/>
              <w:tab w:val="right" w:pos="9026" w:leader="dot"/>
            </w:tabs>
            <w:rPr/>
          </w:pPr>
          <w:hyperlink w:anchor="__RefHeading___Toc6586635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247</w:t>
            </w:r>
            <w:r>
              <w:rPr>
                <w:rStyle w:val="IndexLink"/>
                <w:rtl w:val="true"/>
              </w:rPr>
              <w:t>]</w:t>
              <w:tab/>
            </w:r>
            <w:r>
              <w:rPr>
                <w:rStyle w:val="IndexLink"/>
              </w:rPr>
              <w:t>90</w:t>
            </w:r>
          </w:hyperlink>
        </w:p>
        <w:p>
          <w:pPr>
            <w:pStyle w:val="Contents4"/>
            <w:tabs>
              <w:tab w:val="clear" w:pos="8176"/>
              <w:tab w:val="right" w:pos="9026" w:leader="dot"/>
            </w:tabs>
            <w:rPr/>
          </w:pPr>
          <w:hyperlink w:anchor="__RefHeading___Toc6586637_3224264995">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6586639_3224264995">
            <w:r>
              <w:rPr>
                <w:webHidden/>
                <w:rStyle w:val="IndexLink"/>
                <w:rtl w:val="true"/>
              </w:rPr>
              <w:t>ترجمه</w:t>
            </w:r>
            <w:r>
              <w:rPr>
                <w:rStyle w:val="IndexLink"/>
                <w:rtl w:val="true"/>
              </w:rPr>
              <w:t>:</w:t>
              <w:tab/>
            </w:r>
            <w:r>
              <w:rPr>
                <w:rStyle w:val="IndexLink"/>
              </w:rPr>
              <w:t>90</w:t>
            </w:r>
          </w:hyperlink>
        </w:p>
        <w:p>
          <w:pPr>
            <w:pStyle w:val="Contents4"/>
            <w:tabs>
              <w:tab w:val="clear" w:pos="8176"/>
              <w:tab w:val="right" w:pos="9026" w:leader="dot"/>
            </w:tabs>
            <w:rPr/>
          </w:pPr>
          <w:hyperlink w:anchor="__RefHeading___Toc6586641_3224264995">
            <w:r>
              <w:rPr>
                <w:webHidden/>
                <w:rStyle w:val="IndexLink"/>
                <w:rtl w:val="true"/>
              </w:rPr>
              <w:t xml:space="preserve">بیان آیه </w:t>
            </w:r>
            <w:r>
              <w:rPr>
                <w:rStyle w:val="IndexLink"/>
              </w:rPr>
              <w:t>247</w:t>
            </w:r>
            <w:r>
              <w:rPr>
                <w:rStyle w:val="IndexLink"/>
                <w:rtl w:val="true"/>
              </w:rPr>
              <w:tab/>
            </w:r>
            <w:r>
              <w:rPr>
                <w:rStyle w:val="IndexLink"/>
              </w:rPr>
              <w:t>91</w:t>
            </w:r>
          </w:hyperlink>
        </w:p>
        <w:p>
          <w:pPr>
            <w:pStyle w:val="Contents5"/>
            <w:tabs>
              <w:tab w:val="clear" w:pos="7892"/>
              <w:tab w:val="right" w:pos="9026" w:leader="dot"/>
            </w:tabs>
            <w:rPr/>
          </w:pPr>
          <w:hyperlink w:anchor="__RefHeading___Toc6586643_3224264995">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6586645_3224264995">
            <w:r>
              <w:rPr>
                <w:webHidden/>
                <w:rStyle w:val="IndexLink"/>
                <w:rtl w:val="true"/>
              </w:rPr>
              <w:t>شرح لغات</w:t>
            </w:r>
            <w:r>
              <w:rPr>
                <w:rStyle w:val="IndexLink"/>
                <w:rtl w:val="true"/>
              </w:rPr>
              <w:t>:</w:t>
              <w:tab/>
            </w:r>
            <w:r>
              <w:rPr>
                <w:rStyle w:val="IndexLink"/>
              </w:rPr>
              <w:t>91</w:t>
            </w:r>
          </w:hyperlink>
        </w:p>
        <w:p>
          <w:pPr>
            <w:pStyle w:val="Contents5"/>
            <w:tabs>
              <w:tab w:val="clear" w:pos="7892"/>
              <w:tab w:val="right" w:pos="9026" w:leader="dot"/>
            </w:tabs>
            <w:rPr/>
          </w:pPr>
          <w:hyperlink w:anchor="__RefHeading___Toc6586647_3224264995">
            <w:r>
              <w:rPr>
                <w:webHidden/>
                <w:rStyle w:val="IndexLink"/>
                <w:rtl w:val="true"/>
              </w:rPr>
              <w:t>تفسیر</w:t>
            </w:r>
            <w:r>
              <w:rPr>
                <w:rStyle w:val="IndexLink"/>
                <w:rtl w:val="true"/>
              </w:rPr>
              <w:t>:</w:t>
              <w:tab/>
            </w:r>
            <w:r>
              <w:rPr>
                <w:rStyle w:val="IndexLink"/>
              </w:rPr>
              <w:t>91</w:t>
            </w:r>
          </w:hyperlink>
        </w:p>
        <w:p>
          <w:pPr>
            <w:pStyle w:val="Contents6"/>
            <w:tabs>
              <w:tab w:val="clear" w:pos="7609"/>
              <w:tab w:val="right" w:pos="9026" w:leader="dot"/>
            </w:tabs>
            <w:rPr/>
          </w:pPr>
          <w:hyperlink w:anchor="__RefHeading___Toc6586649_3224264995">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6586651_3224264995">
            <w:r>
              <w:rPr>
                <w:webHidden/>
                <w:rStyle w:val="IndexLink"/>
                <w:rtl w:val="true"/>
              </w:rPr>
              <w:t>دو نکته</w:t>
            </w:r>
            <w:r>
              <w:rPr>
                <w:rStyle w:val="IndexLink"/>
                <w:rtl w:val="true"/>
              </w:rPr>
              <w:t>:</w:t>
              <w:tab/>
            </w:r>
            <w:r>
              <w:rPr>
                <w:rStyle w:val="IndexLink"/>
              </w:rPr>
              <w:t>93</w:t>
            </w:r>
          </w:hyperlink>
        </w:p>
        <w:p>
          <w:pPr>
            <w:pStyle w:val="Contents3"/>
            <w:tabs>
              <w:tab w:val="clear" w:pos="8459"/>
              <w:tab w:val="right" w:pos="9026" w:leader="dot"/>
            </w:tabs>
            <w:rPr/>
          </w:pPr>
          <w:hyperlink w:anchor="__RefHeading___Toc6586653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248</w:t>
            </w:r>
            <w:r>
              <w:rPr>
                <w:rStyle w:val="IndexLink"/>
                <w:rtl w:val="true"/>
              </w:rPr>
              <w:t>]</w:t>
              <w:tab/>
            </w:r>
            <w:r>
              <w:rPr>
                <w:rStyle w:val="IndexLink"/>
              </w:rPr>
              <w:t>94</w:t>
            </w:r>
          </w:hyperlink>
        </w:p>
        <w:p>
          <w:pPr>
            <w:pStyle w:val="Contents4"/>
            <w:tabs>
              <w:tab w:val="clear" w:pos="8176"/>
              <w:tab w:val="right" w:pos="9026" w:leader="dot"/>
            </w:tabs>
            <w:rPr/>
          </w:pPr>
          <w:hyperlink w:anchor="__RefHeading___Toc6586655_3224264995">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6586657_3224264995">
            <w:r>
              <w:rPr>
                <w:webHidden/>
                <w:rStyle w:val="IndexLink"/>
                <w:rtl w:val="true"/>
              </w:rPr>
              <w:t>ترجمه</w:t>
            </w:r>
            <w:r>
              <w:rPr>
                <w:rStyle w:val="IndexLink"/>
                <w:rtl w:val="true"/>
              </w:rPr>
              <w:t>:</w:t>
              <w:tab/>
            </w:r>
            <w:r>
              <w:rPr>
                <w:rStyle w:val="IndexLink"/>
              </w:rPr>
              <w:t>94</w:t>
            </w:r>
          </w:hyperlink>
        </w:p>
        <w:p>
          <w:pPr>
            <w:pStyle w:val="Contents4"/>
            <w:tabs>
              <w:tab w:val="clear" w:pos="8176"/>
              <w:tab w:val="right" w:pos="9026" w:leader="dot"/>
            </w:tabs>
            <w:rPr/>
          </w:pPr>
          <w:hyperlink w:anchor="__RefHeading___Toc6586659_3224264995">
            <w:r>
              <w:rPr>
                <w:webHidden/>
                <w:rStyle w:val="IndexLink"/>
                <w:rtl w:val="true"/>
              </w:rPr>
              <w:t xml:space="preserve">بیان آیه </w:t>
            </w:r>
            <w:r>
              <w:rPr>
                <w:rStyle w:val="IndexLink"/>
              </w:rPr>
              <w:t>248</w:t>
            </w:r>
            <w:r>
              <w:rPr>
                <w:rStyle w:val="IndexLink"/>
                <w:rtl w:val="true"/>
              </w:rPr>
              <w:tab/>
            </w:r>
            <w:r>
              <w:rPr>
                <w:rStyle w:val="IndexLink"/>
              </w:rPr>
              <w:t>95</w:t>
            </w:r>
          </w:hyperlink>
        </w:p>
        <w:p>
          <w:pPr>
            <w:pStyle w:val="Contents5"/>
            <w:tabs>
              <w:tab w:val="clear" w:pos="7892"/>
              <w:tab w:val="right" w:pos="9026" w:leader="dot"/>
            </w:tabs>
            <w:rPr/>
          </w:pPr>
          <w:hyperlink w:anchor="__RefHeading___Toc6586661_3224264995">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6586663_3224264995">
            <w:r>
              <w:rPr>
                <w:webHidden/>
                <w:rStyle w:val="IndexLink"/>
                <w:rtl w:val="true"/>
              </w:rPr>
              <w:t>شرح لغات</w:t>
            </w:r>
            <w:r>
              <w:rPr>
                <w:rStyle w:val="IndexLink"/>
                <w:rtl w:val="true"/>
              </w:rPr>
              <w:t>:</w:t>
              <w:tab/>
            </w:r>
            <w:r>
              <w:rPr>
                <w:rStyle w:val="IndexLink"/>
              </w:rPr>
              <w:t>95</w:t>
            </w:r>
          </w:hyperlink>
        </w:p>
        <w:p>
          <w:pPr>
            <w:pStyle w:val="Contents5"/>
            <w:tabs>
              <w:tab w:val="clear" w:pos="7892"/>
              <w:tab w:val="right" w:pos="9026" w:leader="dot"/>
            </w:tabs>
            <w:rPr/>
          </w:pPr>
          <w:hyperlink w:anchor="__RefHeading___Toc6586665_3224264995">
            <w:r>
              <w:rPr>
                <w:webHidden/>
                <w:rStyle w:val="IndexLink"/>
                <w:rtl w:val="true"/>
              </w:rPr>
              <w:t>تفسیر</w:t>
            </w:r>
            <w:r>
              <w:rPr>
                <w:rStyle w:val="IndexLink"/>
                <w:rtl w:val="true"/>
              </w:rPr>
              <w:t>:</w:t>
              <w:tab/>
            </w:r>
            <w:r>
              <w:rPr>
                <w:rStyle w:val="IndexLink"/>
              </w:rPr>
              <w:t>95</w:t>
            </w:r>
          </w:hyperlink>
        </w:p>
        <w:p>
          <w:pPr>
            <w:pStyle w:val="Contents6"/>
            <w:tabs>
              <w:tab w:val="clear" w:pos="7609"/>
              <w:tab w:val="right" w:pos="9026" w:leader="dot"/>
            </w:tabs>
            <w:rPr/>
          </w:pPr>
          <w:hyperlink w:anchor="__RefHeading___Toc6586667_3224264995">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6586669_3224264995">
            <w:r>
              <w:rPr>
                <w:webHidden/>
                <w:rStyle w:val="IndexLink"/>
                <w:rtl w:val="true"/>
              </w:rPr>
              <w:t>داستان تابوت</w:t>
            </w:r>
            <w:r>
              <w:rPr>
                <w:rStyle w:val="IndexLink"/>
                <w:rtl w:val="true"/>
              </w:rPr>
              <w:t>:</w:t>
              <w:tab/>
            </w:r>
            <w:r>
              <w:rPr>
                <w:rStyle w:val="IndexLink"/>
              </w:rPr>
              <w:t>95</w:t>
            </w:r>
          </w:hyperlink>
        </w:p>
        <w:p>
          <w:pPr>
            <w:pStyle w:val="Contents3"/>
            <w:tabs>
              <w:tab w:val="clear" w:pos="8459"/>
              <w:tab w:val="right" w:pos="9026" w:leader="dot"/>
            </w:tabs>
            <w:rPr/>
          </w:pPr>
          <w:hyperlink w:anchor="__RefHeading___Toc6586671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249</w:t>
            </w:r>
            <w:r>
              <w:rPr>
                <w:rStyle w:val="IndexLink"/>
                <w:rtl w:val="true"/>
              </w:rPr>
              <w:t>]</w:t>
              <w:tab/>
            </w:r>
            <w:r>
              <w:rPr>
                <w:rStyle w:val="IndexLink"/>
              </w:rPr>
              <w:t>99</w:t>
            </w:r>
          </w:hyperlink>
        </w:p>
        <w:p>
          <w:pPr>
            <w:pStyle w:val="Contents4"/>
            <w:tabs>
              <w:tab w:val="clear" w:pos="8176"/>
              <w:tab w:val="right" w:pos="9026" w:leader="dot"/>
            </w:tabs>
            <w:rPr/>
          </w:pPr>
          <w:hyperlink w:anchor="__RefHeading___Toc6586673_3224264995">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6586675_3224264995">
            <w:r>
              <w:rPr>
                <w:webHidden/>
                <w:rStyle w:val="IndexLink"/>
                <w:rtl w:val="true"/>
              </w:rPr>
              <w:t>ترجمه</w:t>
            </w:r>
            <w:r>
              <w:rPr>
                <w:rStyle w:val="IndexLink"/>
                <w:rtl w:val="true"/>
              </w:rPr>
              <w:t>:</w:t>
              <w:tab/>
            </w:r>
            <w:r>
              <w:rPr>
                <w:rStyle w:val="IndexLink"/>
              </w:rPr>
              <w:t>99</w:t>
            </w:r>
          </w:hyperlink>
        </w:p>
        <w:p>
          <w:pPr>
            <w:pStyle w:val="Contents4"/>
            <w:tabs>
              <w:tab w:val="clear" w:pos="8176"/>
              <w:tab w:val="right" w:pos="9026" w:leader="dot"/>
            </w:tabs>
            <w:rPr/>
          </w:pPr>
          <w:hyperlink w:anchor="__RefHeading___Toc6586677_3224264995">
            <w:r>
              <w:rPr>
                <w:webHidden/>
                <w:rStyle w:val="IndexLink"/>
                <w:rtl w:val="true"/>
              </w:rPr>
              <w:t xml:space="preserve">بیان آیه </w:t>
            </w:r>
            <w:r>
              <w:rPr>
                <w:rStyle w:val="IndexLink"/>
              </w:rPr>
              <w:t>249</w:t>
            </w:r>
            <w:r>
              <w:rPr>
                <w:rStyle w:val="IndexLink"/>
                <w:rtl w:val="true"/>
              </w:rPr>
              <w:tab/>
            </w:r>
            <w:r>
              <w:rPr>
                <w:rStyle w:val="IndexLink"/>
              </w:rPr>
              <w:t>100</w:t>
            </w:r>
          </w:hyperlink>
        </w:p>
        <w:p>
          <w:pPr>
            <w:pStyle w:val="Contents5"/>
            <w:tabs>
              <w:tab w:val="clear" w:pos="7892"/>
              <w:tab w:val="right" w:pos="9026" w:leader="dot"/>
            </w:tabs>
            <w:rPr/>
          </w:pPr>
          <w:hyperlink w:anchor="__RefHeading___Toc6586679_3224264995">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6586681_3224264995">
            <w:r>
              <w:rPr>
                <w:webHidden/>
                <w:rStyle w:val="IndexLink"/>
                <w:rtl w:val="true"/>
              </w:rPr>
              <w:t>شرح لغات</w:t>
            </w:r>
            <w:r>
              <w:rPr>
                <w:rStyle w:val="IndexLink"/>
                <w:rtl w:val="true"/>
              </w:rPr>
              <w:t>:</w:t>
              <w:tab/>
            </w:r>
            <w:r>
              <w:rPr>
                <w:rStyle w:val="IndexLink"/>
              </w:rPr>
              <w:t>100</w:t>
            </w:r>
          </w:hyperlink>
        </w:p>
        <w:p>
          <w:pPr>
            <w:pStyle w:val="Contents5"/>
            <w:tabs>
              <w:tab w:val="clear" w:pos="7892"/>
              <w:tab w:val="right" w:pos="9026" w:leader="dot"/>
            </w:tabs>
            <w:rPr/>
          </w:pPr>
          <w:hyperlink w:anchor="__RefHeading___Toc6586683_3224264995">
            <w:r>
              <w:rPr>
                <w:webHidden/>
                <w:rStyle w:val="IndexLink"/>
                <w:rtl w:val="true"/>
              </w:rPr>
              <w:t>تفسیر</w:t>
            </w:r>
            <w:r>
              <w:rPr>
                <w:rStyle w:val="IndexLink"/>
                <w:rtl w:val="true"/>
              </w:rPr>
              <w:t>:</w:t>
              <w:tab/>
            </w:r>
            <w:r>
              <w:rPr>
                <w:rStyle w:val="IndexLink"/>
              </w:rPr>
              <w:t>100</w:t>
            </w:r>
          </w:hyperlink>
        </w:p>
        <w:p>
          <w:pPr>
            <w:pStyle w:val="Contents3"/>
            <w:tabs>
              <w:tab w:val="clear" w:pos="8459"/>
              <w:tab w:val="right" w:pos="9026" w:leader="dot"/>
            </w:tabs>
            <w:rPr/>
          </w:pPr>
          <w:hyperlink w:anchor="__RefHeading___Toc6586685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250</w:t>
            </w:r>
            <w:r>
              <w:rPr>
                <w:rStyle w:val="IndexLink"/>
                <w:rtl w:val="true"/>
              </w:rPr>
              <w:t xml:space="preserve"> </w:t>
            </w:r>
            <w:r>
              <w:rPr>
                <w:rStyle w:val="IndexLink"/>
                <w:rtl w:val="true"/>
              </w:rPr>
              <w:t xml:space="preserve">تا </w:t>
            </w:r>
            <w:r>
              <w:rPr>
                <w:rStyle w:val="IndexLink"/>
              </w:rPr>
              <w:t>251</w:t>
            </w:r>
            <w:r>
              <w:rPr>
                <w:rStyle w:val="IndexLink"/>
                <w:rtl w:val="true"/>
              </w:rPr>
              <w:t>]</w:t>
              <w:tab/>
            </w:r>
            <w:r>
              <w:rPr>
                <w:rStyle w:val="IndexLink"/>
              </w:rPr>
              <w:t>104</w:t>
            </w:r>
          </w:hyperlink>
        </w:p>
        <w:p>
          <w:pPr>
            <w:pStyle w:val="Contents4"/>
            <w:tabs>
              <w:tab w:val="clear" w:pos="8176"/>
              <w:tab w:val="right" w:pos="9026" w:leader="dot"/>
            </w:tabs>
            <w:rPr/>
          </w:pPr>
          <w:hyperlink w:anchor="__RefHeading___Toc6586687_3224264995">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6586689_3224264995">
            <w:r>
              <w:rPr>
                <w:webHidden/>
                <w:rStyle w:val="IndexLink"/>
                <w:rtl w:val="true"/>
              </w:rPr>
              <w:t>ترجمه</w:t>
            </w:r>
            <w:r>
              <w:rPr>
                <w:rStyle w:val="IndexLink"/>
                <w:rtl w:val="true"/>
              </w:rPr>
              <w:t>:</w:t>
              <w:tab/>
            </w:r>
            <w:r>
              <w:rPr>
                <w:rStyle w:val="IndexLink"/>
              </w:rPr>
              <w:t>104</w:t>
            </w:r>
          </w:hyperlink>
        </w:p>
        <w:p>
          <w:pPr>
            <w:pStyle w:val="Contents4"/>
            <w:tabs>
              <w:tab w:val="clear" w:pos="8176"/>
              <w:tab w:val="right" w:pos="9026" w:leader="dot"/>
            </w:tabs>
            <w:rPr/>
          </w:pPr>
          <w:hyperlink w:anchor="__RefHeading___Toc6586691_3224264995">
            <w:r>
              <w:rPr>
                <w:webHidden/>
                <w:rStyle w:val="IndexLink"/>
                <w:rtl w:val="true"/>
              </w:rPr>
              <w:t xml:space="preserve">بیان آیه </w:t>
            </w:r>
            <w:r>
              <w:rPr>
                <w:rStyle w:val="IndexLink"/>
              </w:rPr>
              <w:t>250</w:t>
            </w:r>
            <w:r>
              <w:rPr>
                <w:rStyle w:val="IndexLink"/>
                <w:rtl w:val="true"/>
              </w:rPr>
              <w:tab/>
            </w:r>
            <w:r>
              <w:rPr>
                <w:rStyle w:val="IndexLink"/>
              </w:rPr>
              <w:t>105</w:t>
            </w:r>
          </w:hyperlink>
        </w:p>
        <w:p>
          <w:pPr>
            <w:pStyle w:val="Contents5"/>
            <w:tabs>
              <w:tab w:val="clear" w:pos="7892"/>
              <w:tab w:val="right" w:pos="9026" w:leader="dot"/>
            </w:tabs>
            <w:rPr/>
          </w:pPr>
          <w:hyperlink w:anchor="__RefHeading___Toc6586693_3224264995">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6586695_3224264995">
            <w:r>
              <w:rPr>
                <w:webHidden/>
                <w:rStyle w:val="IndexLink"/>
                <w:rtl w:val="true"/>
              </w:rPr>
              <w:t>شرح لغات</w:t>
            </w:r>
            <w:r>
              <w:rPr>
                <w:rStyle w:val="IndexLink"/>
                <w:rtl w:val="true"/>
              </w:rPr>
              <w:t>:</w:t>
              <w:tab/>
            </w:r>
            <w:r>
              <w:rPr>
                <w:rStyle w:val="IndexLink"/>
              </w:rPr>
              <w:t>105</w:t>
            </w:r>
          </w:hyperlink>
        </w:p>
        <w:p>
          <w:pPr>
            <w:pStyle w:val="Contents5"/>
            <w:tabs>
              <w:tab w:val="clear" w:pos="7892"/>
              <w:tab w:val="right" w:pos="9026" w:leader="dot"/>
            </w:tabs>
            <w:rPr/>
          </w:pPr>
          <w:hyperlink w:anchor="__RefHeading___Toc6586697_3224264995">
            <w:r>
              <w:rPr>
                <w:webHidden/>
                <w:rStyle w:val="IndexLink"/>
                <w:rtl w:val="true"/>
              </w:rPr>
              <w:t>تفسیر</w:t>
            </w:r>
            <w:r>
              <w:rPr>
                <w:rStyle w:val="IndexLink"/>
                <w:rtl w:val="true"/>
              </w:rPr>
              <w:t>:</w:t>
              <w:tab/>
            </w:r>
            <w:r>
              <w:rPr>
                <w:rStyle w:val="IndexLink"/>
              </w:rPr>
              <w:t>105</w:t>
            </w:r>
          </w:hyperlink>
        </w:p>
        <w:p>
          <w:pPr>
            <w:pStyle w:val="Contents4"/>
            <w:tabs>
              <w:tab w:val="clear" w:pos="8176"/>
              <w:tab w:val="right" w:pos="9026" w:leader="dot"/>
            </w:tabs>
            <w:rPr/>
          </w:pPr>
          <w:hyperlink w:anchor="__RefHeading___Toc6586699_3224264995">
            <w:r>
              <w:rPr>
                <w:webHidden/>
                <w:rStyle w:val="IndexLink"/>
                <w:rtl w:val="true"/>
              </w:rPr>
              <w:t xml:space="preserve">بیان آیه </w:t>
            </w:r>
            <w:r>
              <w:rPr>
                <w:rStyle w:val="IndexLink"/>
              </w:rPr>
              <w:t>251</w:t>
            </w:r>
            <w:r>
              <w:rPr>
                <w:rStyle w:val="IndexLink"/>
                <w:rtl w:val="true"/>
              </w:rPr>
              <w:tab/>
            </w:r>
            <w:r>
              <w:rPr>
                <w:rStyle w:val="IndexLink"/>
              </w:rPr>
              <w:t>106</w:t>
            </w:r>
          </w:hyperlink>
        </w:p>
        <w:p>
          <w:pPr>
            <w:pStyle w:val="Contents5"/>
            <w:tabs>
              <w:tab w:val="clear" w:pos="7892"/>
              <w:tab w:val="right" w:pos="9026" w:leader="dot"/>
            </w:tabs>
            <w:rPr/>
          </w:pPr>
          <w:hyperlink w:anchor="__RefHeading___Toc6586701_3224264995">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6586703_3224264995">
            <w:r>
              <w:rPr>
                <w:webHidden/>
                <w:rStyle w:val="IndexLink"/>
                <w:rtl w:val="true"/>
              </w:rPr>
              <w:t>لغت</w:t>
            </w:r>
            <w:r>
              <w:rPr>
                <w:rStyle w:val="IndexLink"/>
                <w:rtl w:val="true"/>
              </w:rPr>
              <w:t>:</w:t>
              <w:tab/>
            </w:r>
            <w:r>
              <w:rPr>
                <w:rStyle w:val="IndexLink"/>
              </w:rPr>
              <w:t>106</w:t>
            </w:r>
          </w:hyperlink>
        </w:p>
        <w:p>
          <w:pPr>
            <w:pStyle w:val="Contents5"/>
            <w:tabs>
              <w:tab w:val="clear" w:pos="7892"/>
              <w:tab w:val="right" w:pos="9026" w:leader="dot"/>
            </w:tabs>
            <w:rPr/>
          </w:pPr>
          <w:hyperlink w:anchor="__RefHeading___Toc6586705_3224264995">
            <w:r>
              <w:rPr>
                <w:webHidden/>
                <w:rStyle w:val="IndexLink"/>
                <w:rtl w:val="true"/>
              </w:rPr>
              <w:t>تفسیر</w:t>
            </w:r>
            <w:r>
              <w:rPr>
                <w:rStyle w:val="IndexLink"/>
                <w:rtl w:val="true"/>
              </w:rPr>
              <w:t>:</w:t>
              <w:tab/>
            </w:r>
            <w:r>
              <w:rPr>
                <w:rStyle w:val="IndexLink"/>
              </w:rPr>
              <w:t>106</w:t>
            </w:r>
          </w:hyperlink>
        </w:p>
        <w:p>
          <w:pPr>
            <w:pStyle w:val="Contents6"/>
            <w:tabs>
              <w:tab w:val="clear" w:pos="7609"/>
              <w:tab w:val="right" w:pos="9026" w:leader="dot"/>
            </w:tabs>
            <w:rPr/>
          </w:pPr>
          <w:hyperlink w:anchor="__RefHeading___Toc6586707_3224264995">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6586709_3224264995">
            <w:r>
              <w:rPr>
                <w:webHidden/>
                <w:rStyle w:val="IndexLink"/>
                <w:rtl w:val="true"/>
              </w:rPr>
              <w:t>داستان</w:t>
            </w:r>
            <w:r>
              <w:rPr>
                <w:rStyle w:val="IndexLink"/>
                <w:rtl w:val="true"/>
              </w:rPr>
              <w:t>:</w:t>
              <w:tab/>
            </w:r>
            <w:r>
              <w:rPr>
                <w:rStyle w:val="IndexLink"/>
              </w:rPr>
              <w:t>106</w:t>
            </w:r>
          </w:hyperlink>
        </w:p>
        <w:p>
          <w:pPr>
            <w:pStyle w:val="Contents3"/>
            <w:tabs>
              <w:tab w:val="clear" w:pos="8459"/>
              <w:tab w:val="right" w:pos="9026" w:leader="dot"/>
            </w:tabs>
            <w:rPr/>
          </w:pPr>
          <w:hyperlink w:anchor="__RefHeading___Toc6586711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252</w:t>
            </w:r>
            <w:r>
              <w:rPr>
                <w:rStyle w:val="IndexLink"/>
                <w:rtl w:val="true"/>
              </w:rPr>
              <w:t xml:space="preserve"> </w:t>
            </w:r>
            <w:r>
              <w:rPr>
                <w:rStyle w:val="IndexLink"/>
                <w:rtl w:val="true"/>
              </w:rPr>
              <w:t xml:space="preserve">تا </w:t>
            </w:r>
            <w:r>
              <w:rPr>
                <w:rStyle w:val="IndexLink"/>
              </w:rPr>
              <w:t>253</w:t>
            </w:r>
            <w:r>
              <w:rPr>
                <w:rStyle w:val="IndexLink"/>
                <w:rtl w:val="true"/>
              </w:rPr>
              <w:t>]</w:t>
              <w:tab/>
            </w:r>
            <w:r>
              <w:rPr>
                <w:rStyle w:val="IndexLink"/>
              </w:rPr>
              <w:t>110</w:t>
            </w:r>
          </w:hyperlink>
        </w:p>
        <w:p>
          <w:pPr>
            <w:pStyle w:val="Contents4"/>
            <w:tabs>
              <w:tab w:val="clear" w:pos="8176"/>
              <w:tab w:val="right" w:pos="9026" w:leader="dot"/>
            </w:tabs>
            <w:rPr/>
          </w:pPr>
          <w:hyperlink w:anchor="__RefHeading___Toc6586713_3224264995">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6586715_3224264995">
            <w:r>
              <w:rPr>
                <w:webHidden/>
                <w:rStyle w:val="IndexLink"/>
                <w:rtl w:val="true"/>
              </w:rPr>
              <w:t>ترجمه</w:t>
            </w:r>
            <w:r>
              <w:rPr>
                <w:rStyle w:val="IndexLink"/>
                <w:rtl w:val="true"/>
              </w:rPr>
              <w:t>:</w:t>
              <w:tab/>
            </w:r>
            <w:r>
              <w:rPr>
                <w:rStyle w:val="IndexLink"/>
              </w:rPr>
              <w:t>110</w:t>
            </w:r>
          </w:hyperlink>
        </w:p>
        <w:p>
          <w:pPr>
            <w:pStyle w:val="Contents4"/>
            <w:tabs>
              <w:tab w:val="clear" w:pos="8176"/>
              <w:tab w:val="right" w:pos="9026" w:leader="dot"/>
            </w:tabs>
            <w:rPr/>
          </w:pPr>
          <w:hyperlink w:anchor="__RefHeading___Toc6586717_3224264995">
            <w:r>
              <w:rPr>
                <w:webHidden/>
                <w:rStyle w:val="IndexLink"/>
                <w:rtl w:val="true"/>
              </w:rPr>
              <w:t xml:space="preserve">بیان آیه </w:t>
            </w:r>
            <w:r>
              <w:rPr>
                <w:rStyle w:val="IndexLink"/>
              </w:rPr>
              <w:t>252</w:t>
            </w:r>
            <w:r>
              <w:rPr>
                <w:rStyle w:val="IndexLink"/>
                <w:rtl w:val="true"/>
              </w:rPr>
              <w:tab/>
            </w:r>
            <w:r>
              <w:rPr>
                <w:rStyle w:val="IndexLink"/>
              </w:rPr>
              <w:t>111</w:t>
            </w:r>
          </w:hyperlink>
        </w:p>
        <w:p>
          <w:pPr>
            <w:pStyle w:val="Contents5"/>
            <w:tabs>
              <w:tab w:val="clear" w:pos="7892"/>
              <w:tab w:val="right" w:pos="9026" w:leader="dot"/>
            </w:tabs>
            <w:rPr/>
          </w:pPr>
          <w:hyperlink w:anchor="__RefHeading___Toc6586719_3224264995">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6586721_3224264995">
            <w:r>
              <w:rPr>
                <w:webHidden/>
                <w:rStyle w:val="IndexLink"/>
                <w:rtl w:val="true"/>
              </w:rPr>
              <w:t>لغت</w:t>
            </w:r>
            <w:r>
              <w:rPr>
                <w:rStyle w:val="IndexLink"/>
                <w:rtl w:val="true"/>
              </w:rPr>
              <w:t>:</w:t>
              <w:tab/>
            </w:r>
            <w:r>
              <w:rPr>
                <w:rStyle w:val="IndexLink"/>
              </w:rPr>
              <w:t>111</w:t>
            </w:r>
          </w:hyperlink>
        </w:p>
        <w:p>
          <w:pPr>
            <w:pStyle w:val="Contents5"/>
            <w:tabs>
              <w:tab w:val="clear" w:pos="7892"/>
              <w:tab w:val="right" w:pos="9026" w:leader="dot"/>
            </w:tabs>
            <w:rPr/>
          </w:pPr>
          <w:hyperlink w:anchor="__RefHeading___Toc6586723_3224264995">
            <w:r>
              <w:rPr>
                <w:webHidden/>
                <w:rStyle w:val="IndexLink"/>
                <w:rtl w:val="true"/>
              </w:rPr>
              <w:t>تفسیر</w:t>
            </w:r>
            <w:r>
              <w:rPr>
                <w:rStyle w:val="IndexLink"/>
                <w:rtl w:val="true"/>
              </w:rPr>
              <w:t>:</w:t>
              <w:tab/>
            </w:r>
            <w:r>
              <w:rPr>
                <w:rStyle w:val="IndexLink"/>
              </w:rPr>
              <w:t>111</w:t>
            </w:r>
          </w:hyperlink>
        </w:p>
        <w:p>
          <w:pPr>
            <w:pStyle w:val="Contents4"/>
            <w:tabs>
              <w:tab w:val="clear" w:pos="8176"/>
              <w:tab w:val="right" w:pos="9026" w:leader="dot"/>
            </w:tabs>
            <w:rPr/>
          </w:pPr>
          <w:hyperlink w:anchor="__RefHeading___Toc6586725_3224264995">
            <w:r>
              <w:rPr>
                <w:webHidden/>
                <w:rStyle w:val="IndexLink"/>
                <w:rtl w:val="true"/>
              </w:rPr>
              <w:t xml:space="preserve">بیان آیه </w:t>
            </w:r>
            <w:r>
              <w:rPr>
                <w:rStyle w:val="IndexLink"/>
              </w:rPr>
              <w:t>253</w:t>
            </w:r>
            <w:r>
              <w:rPr>
                <w:rStyle w:val="IndexLink"/>
                <w:rtl w:val="true"/>
              </w:rPr>
              <w:tab/>
            </w:r>
            <w:r>
              <w:rPr>
                <w:rStyle w:val="IndexLink"/>
              </w:rPr>
              <w:t>112</w:t>
            </w:r>
          </w:hyperlink>
        </w:p>
        <w:p>
          <w:pPr>
            <w:pStyle w:val="Contents5"/>
            <w:tabs>
              <w:tab w:val="clear" w:pos="7892"/>
              <w:tab w:val="right" w:pos="9026" w:leader="dot"/>
            </w:tabs>
            <w:rPr/>
          </w:pPr>
          <w:hyperlink w:anchor="__RefHeading___Toc6586727_3224264995">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6586729_3224264995">
            <w:r>
              <w:rPr>
                <w:webHidden/>
                <w:rStyle w:val="IndexLink"/>
                <w:rtl w:val="true"/>
              </w:rPr>
              <w:t>تفسیر</w:t>
            </w:r>
            <w:r>
              <w:rPr>
                <w:rStyle w:val="IndexLink"/>
                <w:rtl w:val="true"/>
              </w:rPr>
              <w:t>:</w:t>
              <w:tab/>
            </w:r>
            <w:r>
              <w:rPr>
                <w:rStyle w:val="IndexLink"/>
              </w:rPr>
              <w:t>112</w:t>
            </w:r>
          </w:hyperlink>
        </w:p>
        <w:p>
          <w:pPr>
            <w:pStyle w:val="Contents6"/>
            <w:tabs>
              <w:tab w:val="clear" w:pos="7609"/>
              <w:tab w:val="right" w:pos="9026" w:leader="dot"/>
            </w:tabs>
            <w:rPr/>
          </w:pPr>
          <w:hyperlink w:anchor="__RefHeading___Toc6586731_3224264995">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6586733_3224264995">
            <w:r>
              <w:rPr>
                <w:webHidden/>
                <w:rStyle w:val="IndexLink"/>
                <w:rtl w:val="true"/>
              </w:rPr>
              <w:t>برتری‌ها</w:t>
            </w:r>
            <w:r>
              <w:rPr>
                <w:rStyle w:val="IndexLink"/>
                <w:rtl w:val="true"/>
              </w:rPr>
              <w:t>:</w:t>
              <w:tab/>
            </w:r>
            <w:r>
              <w:rPr>
                <w:rStyle w:val="IndexLink"/>
              </w:rPr>
              <w:t>112</w:t>
            </w:r>
          </w:hyperlink>
        </w:p>
        <w:p>
          <w:pPr>
            <w:pStyle w:val="Contents3"/>
            <w:tabs>
              <w:tab w:val="clear" w:pos="8459"/>
              <w:tab w:val="right" w:pos="9026" w:leader="dot"/>
            </w:tabs>
            <w:rPr/>
          </w:pPr>
          <w:hyperlink w:anchor="__RefHeading___Toc6586735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254</w:t>
            </w:r>
            <w:r>
              <w:rPr>
                <w:rStyle w:val="IndexLink"/>
                <w:rtl w:val="true"/>
              </w:rPr>
              <w:t xml:space="preserve"> </w:t>
            </w:r>
            <w:r>
              <w:rPr>
                <w:rStyle w:val="IndexLink"/>
                <w:rtl w:val="true"/>
              </w:rPr>
              <w:t xml:space="preserve">تا </w:t>
            </w:r>
            <w:r>
              <w:rPr>
                <w:rStyle w:val="IndexLink"/>
              </w:rPr>
              <w:t>255</w:t>
            </w:r>
            <w:r>
              <w:rPr>
                <w:rStyle w:val="IndexLink"/>
                <w:rtl w:val="true"/>
              </w:rPr>
              <w:t>]</w:t>
              <w:tab/>
            </w:r>
            <w:r>
              <w:rPr>
                <w:rStyle w:val="IndexLink"/>
              </w:rPr>
              <w:t>115</w:t>
            </w:r>
          </w:hyperlink>
        </w:p>
        <w:p>
          <w:pPr>
            <w:pStyle w:val="Contents4"/>
            <w:tabs>
              <w:tab w:val="clear" w:pos="8176"/>
              <w:tab w:val="right" w:pos="9026" w:leader="dot"/>
            </w:tabs>
            <w:rPr/>
          </w:pPr>
          <w:hyperlink w:anchor="__RefHeading___Toc6586737_3224264995">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6586739_3224264995">
            <w:r>
              <w:rPr>
                <w:webHidden/>
                <w:rStyle w:val="IndexLink"/>
                <w:rtl w:val="true"/>
              </w:rPr>
              <w:t>ترجمه</w:t>
            </w:r>
            <w:r>
              <w:rPr>
                <w:rStyle w:val="IndexLink"/>
                <w:rtl w:val="true"/>
              </w:rPr>
              <w:t>:</w:t>
              <w:tab/>
            </w:r>
            <w:r>
              <w:rPr>
                <w:rStyle w:val="IndexLink"/>
              </w:rPr>
              <w:t>115</w:t>
            </w:r>
          </w:hyperlink>
        </w:p>
        <w:p>
          <w:pPr>
            <w:pStyle w:val="Contents4"/>
            <w:tabs>
              <w:tab w:val="clear" w:pos="8176"/>
              <w:tab w:val="right" w:pos="9026" w:leader="dot"/>
            </w:tabs>
            <w:rPr/>
          </w:pPr>
          <w:hyperlink w:anchor="__RefHeading___Toc6586741_3224264995">
            <w:r>
              <w:rPr>
                <w:webHidden/>
                <w:rStyle w:val="IndexLink"/>
                <w:rtl w:val="true"/>
              </w:rPr>
              <w:t xml:space="preserve">بیان آیه </w:t>
            </w:r>
            <w:r>
              <w:rPr>
                <w:rStyle w:val="IndexLink"/>
              </w:rPr>
              <w:t>254</w:t>
            </w:r>
            <w:r>
              <w:rPr>
                <w:rStyle w:val="IndexLink"/>
                <w:rtl w:val="true"/>
              </w:rPr>
              <w:tab/>
            </w:r>
            <w:r>
              <w:rPr>
                <w:rStyle w:val="IndexLink"/>
              </w:rPr>
              <w:t>116</w:t>
            </w:r>
          </w:hyperlink>
        </w:p>
        <w:p>
          <w:pPr>
            <w:pStyle w:val="Contents5"/>
            <w:tabs>
              <w:tab w:val="clear" w:pos="7892"/>
              <w:tab w:val="right" w:pos="9026" w:leader="dot"/>
            </w:tabs>
            <w:rPr/>
          </w:pPr>
          <w:hyperlink w:anchor="__RefHeading___Toc6586743_3224264995">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6586745_3224264995">
            <w:r>
              <w:rPr>
                <w:webHidden/>
                <w:rStyle w:val="IndexLink"/>
                <w:rtl w:val="true"/>
              </w:rPr>
              <w:t>شرح لغات</w:t>
            </w:r>
            <w:r>
              <w:rPr>
                <w:rStyle w:val="IndexLink"/>
                <w:rtl w:val="true"/>
              </w:rPr>
              <w:t>:</w:t>
              <w:tab/>
            </w:r>
            <w:r>
              <w:rPr>
                <w:rStyle w:val="IndexLink"/>
              </w:rPr>
              <w:t>116</w:t>
            </w:r>
          </w:hyperlink>
        </w:p>
        <w:p>
          <w:pPr>
            <w:pStyle w:val="Contents5"/>
            <w:tabs>
              <w:tab w:val="clear" w:pos="7892"/>
              <w:tab w:val="right" w:pos="9026" w:leader="dot"/>
            </w:tabs>
            <w:rPr/>
          </w:pPr>
          <w:hyperlink w:anchor="__RefHeading___Toc6586747_3224264995">
            <w:r>
              <w:rPr>
                <w:webHidden/>
                <w:rStyle w:val="IndexLink"/>
                <w:rtl w:val="true"/>
              </w:rPr>
              <w:t>تفسیر</w:t>
            </w:r>
            <w:r>
              <w:rPr>
                <w:rStyle w:val="IndexLink"/>
                <w:rtl w:val="true"/>
              </w:rPr>
              <w:t>:</w:t>
              <w:tab/>
            </w:r>
            <w:r>
              <w:rPr>
                <w:rStyle w:val="IndexLink"/>
              </w:rPr>
              <w:t>116</w:t>
            </w:r>
          </w:hyperlink>
        </w:p>
        <w:p>
          <w:pPr>
            <w:pStyle w:val="Contents4"/>
            <w:tabs>
              <w:tab w:val="clear" w:pos="8176"/>
              <w:tab w:val="right" w:pos="9026" w:leader="dot"/>
            </w:tabs>
            <w:rPr/>
          </w:pPr>
          <w:hyperlink w:anchor="__RefHeading___Toc6586749_3224264995">
            <w:r>
              <w:rPr>
                <w:webHidden/>
                <w:rStyle w:val="IndexLink"/>
                <w:rtl w:val="true"/>
              </w:rPr>
              <w:t xml:space="preserve">بیان آیه </w:t>
            </w:r>
            <w:r>
              <w:rPr>
                <w:rStyle w:val="IndexLink"/>
              </w:rPr>
              <w:t>255</w:t>
            </w:r>
            <w:r>
              <w:rPr>
                <w:rStyle w:val="IndexLink"/>
                <w:rtl w:val="true"/>
              </w:rPr>
              <w:tab/>
            </w:r>
            <w:r>
              <w:rPr>
                <w:rStyle w:val="IndexLink"/>
              </w:rPr>
              <w:t>118</w:t>
            </w:r>
          </w:hyperlink>
        </w:p>
        <w:p>
          <w:pPr>
            <w:pStyle w:val="Contents5"/>
            <w:tabs>
              <w:tab w:val="clear" w:pos="7892"/>
              <w:tab w:val="right" w:pos="9026" w:leader="dot"/>
            </w:tabs>
            <w:rPr/>
          </w:pPr>
          <w:hyperlink w:anchor="__RefHeading___Toc6586751_3224264995">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6586753_3224264995">
            <w:r>
              <w:rPr>
                <w:webHidden/>
                <w:rStyle w:val="IndexLink"/>
                <w:rtl w:val="true"/>
              </w:rPr>
              <w:t>شرح لغات</w:t>
            </w:r>
            <w:r>
              <w:rPr>
                <w:rStyle w:val="IndexLink"/>
                <w:rtl w:val="true"/>
              </w:rPr>
              <w:t>:</w:t>
              <w:tab/>
            </w:r>
            <w:r>
              <w:rPr>
                <w:rStyle w:val="IndexLink"/>
              </w:rPr>
              <w:t>118</w:t>
            </w:r>
          </w:hyperlink>
        </w:p>
        <w:p>
          <w:pPr>
            <w:pStyle w:val="Contents5"/>
            <w:tabs>
              <w:tab w:val="clear" w:pos="7892"/>
              <w:tab w:val="right" w:pos="9026" w:leader="dot"/>
            </w:tabs>
            <w:rPr/>
          </w:pPr>
          <w:hyperlink w:anchor="__RefHeading___Toc6586755_3224264995">
            <w:r>
              <w:rPr>
                <w:webHidden/>
                <w:rStyle w:val="IndexLink"/>
                <w:rtl w:val="true"/>
              </w:rPr>
              <w:t>تفسیر</w:t>
            </w:r>
            <w:r>
              <w:rPr>
                <w:rStyle w:val="IndexLink"/>
                <w:rtl w:val="true"/>
              </w:rPr>
              <w:t>:</w:t>
              <w:tab/>
            </w:r>
            <w:r>
              <w:rPr>
                <w:rStyle w:val="IndexLink"/>
              </w:rPr>
              <w:t>118</w:t>
            </w:r>
          </w:hyperlink>
        </w:p>
        <w:p>
          <w:pPr>
            <w:pStyle w:val="Contents3"/>
            <w:tabs>
              <w:tab w:val="clear" w:pos="8459"/>
              <w:tab w:val="right" w:pos="9026" w:leader="dot"/>
            </w:tabs>
            <w:rPr/>
          </w:pPr>
          <w:hyperlink w:anchor="__RefHeading___Toc6586757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256</w:t>
            </w:r>
            <w:r>
              <w:rPr>
                <w:rStyle w:val="IndexLink"/>
                <w:rtl w:val="true"/>
              </w:rPr>
              <w:t xml:space="preserve"> </w:t>
            </w:r>
            <w:r>
              <w:rPr>
                <w:rStyle w:val="IndexLink"/>
                <w:rtl w:val="true"/>
              </w:rPr>
              <w:t xml:space="preserve">تا </w:t>
            </w:r>
            <w:r>
              <w:rPr>
                <w:rStyle w:val="IndexLink"/>
              </w:rPr>
              <w:t>257</w:t>
            </w:r>
            <w:r>
              <w:rPr>
                <w:rStyle w:val="IndexLink"/>
                <w:rtl w:val="true"/>
              </w:rPr>
              <w:t>]</w:t>
              <w:tab/>
            </w:r>
            <w:r>
              <w:rPr>
                <w:rStyle w:val="IndexLink"/>
              </w:rPr>
              <w:t>122</w:t>
            </w:r>
          </w:hyperlink>
        </w:p>
        <w:p>
          <w:pPr>
            <w:pStyle w:val="Contents4"/>
            <w:tabs>
              <w:tab w:val="clear" w:pos="8176"/>
              <w:tab w:val="right" w:pos="9026" w:leader="dot"/>
            </w:tabs>
            <w:rPr/>
          </w:pPr>
          <w:hyperlink w:anchor="__RefHeading___Toc6586759_3224264995">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6586761_3224264995">
            <w:r>
              <w:rPr>
                <w:webHidden/>
                <w:rStyle w:val="IndexLink"/>
                <w:rtl w:val="true"/>
              </w:rPr>
              <w:t>ترجمه</w:t>
            </w:r>
            <w:r>
              <w:rPr>
                <w:rStyle w:val="IndexLink"/>
                <w:rtl w:val="true"/>
              </w:rPr>
              <w:t>:</w:t>
              <w:tab/>
            </w:r>
            <w:r>
              <w:rPr>
                <w:rStyle w:val="IndexLink"/>
              </w:rPr>
              <w:t>122</w:t>
            </w:r>
          </w:hyperlink>
        </w:p>
        <w:p>
          <w:pPr>
            <w:pStyle w:val="Contents4"/>
            <w:tabs>
              <w:tab w:val="clear" w:pos="8176"/>
              <w:tab w:val="right" w:pos="9026" w:leader="dot"/>
            </w:tabs>
            <w:rPr/>
          </w:pPr>
          <w:hyperlink w:anchor="__RefHeading___Toc6586763_3224264995">
            <w:r>
              <w:rPr>
                <w:webHidden/>
                <w:rStyle w:val="IndexLink"/>
                <w:rtl w:val="true"/>
              </w:rPr>
              <w:t xml:space="preserve">بیان آیه </w:t>
            </w:r>
            <w:r>
              <w:rPr>
                <w:rStyle w:val="IndexLink"/>
              </w:rPr>
              <w:t>256</w:t>
            </w:r>
            <w:r>
              <w:rPr>
                <w:rStyle w:val="IndexLink"/>
                <w:rtl w:val="true"/>
              </w:rPr>
              <w:tab/>
            </w:r>
            <w:r>
              <w:rPr>
                <w:rStyle w:val="IndexLink"/>
              </w:rPr>
              <w:t>123</w:t>
            </w:r>
          </w:hyperlink>
        </w:p>
        <w:p>
          <w:pPr>
            <w:pStyle w:val="Contents5"/>
            <w:tabs>
              <w:tab w:val="clear" w:pos="7892"/>
              <w:tab w:val="right" w:pos="9026" w:leader="dot"/>
            </w:tabs>
            <w:rPr/>
          </w:pPr>
          <w:hyperlink w:anchor="__RefHeading___Toc6586765_3224264995">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6586767_3224264995">
            <w:r>
              <w:rPr>
                <w:webHidden/>
                <w:rStyle w:val="IndexLink"/>
                <w:rtl w:val="true"/>
              </w:rPr>
              <w:t>شرح لغات</w:t>
            </w:r>
            <w:r>
              <w:rPr>
                <w:rStyle w:val="IndexLink"/>
                <w:rtl w:val="true"/>
              </w:rPr>
              <w:t>:</w:t>
              <w:tab/>
            </w:r>
            <w:r>
              <w:rPr>
                <w:rStyle w:val="IndexLink"/>
              </w:rPr>
              <w:t>123</w:t>
            </w:r>
          </w:hyperlink>
        </w:p>
        <w:p>
          <w:pPr>
            <w:pStyle w:val="Contents5"/>
            <w:tabs>
              <w:tab w:val="clear" w:pos="7892"/>
              <w:tab w:val="right" w:pos="9026" w:leader="dot"/>
            </w:tabs>
            <w:rPr/>
          </w:pPr>
          <w:hyperlink w:anchor="__RefHeading___Toc6586769_3224264995">
            <w:r>
              <w:rPr>
                <w:webHidden/>
                <w:rStyle w:val="IndexLink"/>
                <w:rtl w:val="true"/>
              </w:rPr>
              <w:t>شأن نزول</w:t>
            </w:r>
            <w:r>
              <w:rPr>
                <w:rStyle w:val="IndexLink"/>
                <w:rtl w:val="true"/>
              </w:rPr>
              <w:t>:</w:t>
              <w:tab/>
            </w:r>
            <w:r>
              <w:rPr>
                <w:rStyle w:val="IndexLink"/>
              </w:rPr>
              <w:t>123</w:t>
            </w:r>
          </w:hyperlink>
        </w:p>
        <w:p>
          <w:pPr>
            <w:pStyle w:val="Contents5"/>
            <w:tabs>
              <w:tab w:val="clear" w:pos="7892"/>
              <w:tab w:val="right" w:pos="9026" w:leader="dot"/>
            </w:tabs>
            <w:rPr/>
          </w:pPr>
          <w:hyperlink w:anchor="__RefHeading___Toc6586771_3224264995">
            <w:r>
              <w:rPr>
                <w:webHidden/>
                <w:rStyle w:val="IndexLink"/>
                <w:rtl w:val="true"/>
              </w:rPr>
              <w:t>تفسیر</w:t>
            </w:r>
            <w:r>
              <w:rPr>
                <w:rStyle w:val="IndexLink"/>
                <w:rtl w:val="true"/>
              </w:rPr>
              <w:t>:</w:t>
              <w:tab/>
            </w:r>
            <w:r>
              <w:rPr>
                <w:rStyle w:val="IndexLink"/>
              </w:rPr>
              <w:t>124</w:t>
            </w:r>
          </w:hyperlink>
        </w:p>
        <w:p>
          <w:pPr>
            <w:pStyle w:val="Contents4"/>
            <w:tabs>
              <w:tab w:val="clear" w:pos="8176"/>
              <w:tab w:val="right" w:pos="9026" w:leader="dot"/>
            </w:tabs>
            <w:rPr/>
          </w:pPr>
          <w:hyperlink w:anchor="__RefHeading___Toc6586773_3224264995">
            <w:r>
              <w:rPr>
                <w:webHidden/>
                <w:rStyle w:val="IndexLink"/>
                <w:rtl w:val="true"/>
              </w:rPr>
              <w:t xml:space="preserve">بیان آیه </w:t>
            </w:r>
            <w:r>
              <w:rPr>
                <w:rStyle w:val="IndexLink"/>
              </w:rPr>
              <w:t>257</w:t>
            </w:r>
            <w:r>
              <w:rPr>
                <w:rStyle w:val="IndexLink"/>
                <w:rtl w:val="true"/>
              </w:rPr>
              <w:tab/>
            </w:r>
            <w:r>
              <w:rPr>
                <w:rStyle w:val="IndexLink"/>
              </w:rPr>
              <w:t>127</w:t>
            </w:r>
          </w:hyperlink>
        </w:p>
        <w:p>
          <w:pPr>
            <w:pStyle w:val="Contents5"/>
            <w:tabs>
              <w:tab w:val="clear" w:pos="7892"/>
              <w:tab w:val="right" w:pos="9026" w:leader="dot"/>
            </w:tabs>
            <w:rPr/>
          </w:pPr>
          <w:hyperlink w:anchor="__RefHeading___Toc6586775_3224264995">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6586777_3224264995">
            <w:r>
              <w:rPr>
                <w:webHidden/>
                <w:rStyle w:val="IndexLink"/>
                <w:rtl w:val="true"/>
              </w:rPr>
              <w:t>شرح لغات</w:t>
            </w:r>
            <w:r>
              <w:rPr>
                <w:rStyle w:val="IndexLink"/>
                <w:rtl w:val="true"/>
              </w:rPr>
              <w:t>:</w:t>
              <w:tab/>
            </w:r>
            <w:r>
              <w:rPr>
                <w:rStyle w:val="IndexLink"/>
              </w:rPr>
              <w:t>127</w:t>
            </w:r>
          </w:hyperlink>
        </w:p>
        <w:p>
          <w:pPr>
            <w:pStyle w:val="Contents5"/>
            <w:tabs>
              <w:tab w:val="clear" w:pos="7892"/>
              <w:tab w:val="right" w:pos="9026" w:leader="dot"/>
            </w:tabs>
            <w:rPr/>
          </w:pPr>
          <w:hyperlink w:anchor="__RefHeading___Toc6586779_3224264995">
            <w:r>
              <w:rPr>
                <w:webHidden/>
                <w:rStyle w:val="IndexLink"/>
                <w:rtl w:val="true"/>
              </w:rPr>
              <w:t>تفسیر</w:t>
            </w:r>
            <w:r>
              <w:rPr>
                <w:rStyle w:val="IndexLink"/>
                <w:rtl w:val="true"/>
              </w:rPr>
              <w:t>:</w:t>
              <w:tab/>
            </w:r>
            <w:r>
              <w:rPr>
                <w:rStyle w:val="IndexLink"/>
              </w:rPr>
              <w:t>127</w:t>
            </w:r>
          </w:hyperlink>
        </w:p>
        <w:p>
          <w:pPr>
            <w:pStyle w:val="Contents6"/>
            <w:tabs>
              <w:tab w:val="clear" w:pos="7609"/>
              <w:tab w:val="right" w:pos="9026" w:leader="dot"/>
            </w:tabs>
            <w:rPr/>
          </w:pPr>
          <w:hyperlink w:anchor="__RefHeading___Toc6586781_3224264995">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6586783_3224264995">
            <w:r>
              <w:rPr>
                <w:webHidden/>
                <w:rStyle w:val="IndexLink"/>
                <w:rtl w:val="true"/>
              </w:rPr>
              <w:t>دفع توهم</w:t>
            </w:r>
            <w:r>
              <w:rPr>
                <w:rStyle w:val="IndexLink"/>
                <w:rtl w:val="true"/>
              </w:rPr>
              <w:t>:</w:t>
              <w:tab/>
            </w:r>
            <w:r>
              <w:rPr>
                <w:rStyle w:val="IndexLink"/>
              </w:rPr>
              <w:t>128</w:t>
            </w:r>
          </w:hyperlink>
        </w:p>
        <w:p>
          <w:pPr>
            <w:pStyle w:val="Contents3"/>
            <w:tabs>
              <w:tab w:val="clear" w:pos="8459"/>
              <w:tab w:val="right" w:pos="9026" w:leader="dot"/>
            </w:tabs>
            <w:rPr/>
          </w:pPr>
          <w:hyperlink w:anchor="__RefHeading___Toc6586785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258</w:t>
            </w:r>
            <w:r>
              <w:rPr>
                <w:rStyle w:val="IndexLink"/>
                <w:rtl w:val="true"/>
              </w:rPr>
              <w:t>]</w:t>
              <w:tab/>
            </w:r>
            <w:r>
              <w:rPr>
                <w:rStyle w:val="IndexLink"/>
              </w:rPr>
              <w:t>130</w:t>
            </w:r>
          </w:hyperlink>
        </w:p>
        <w:p>
          <w:pPr>
            <w:pStyle w:val="Contents4"/>
            <w:tabs>
              <w:tab w:val="clear" w:pos="8176"/>
              <w:tab w:val="right" w:pos="9026" w:leader="dot"/>
            </w:tabs>
            <w:rPr/>
          </w:pPr>
          <w:hyperlink w:anchor="__RefHeading___Toc6586787_3224264995">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6586789_3224264995">
            <w:r>
              <w:rPr>
                <w:webHidden/>
                <w:rStyle w:val="IndexLink"/>
                <w:rtl w:val="true"/>
              </w:rPr>
              <w:t>ترجمه</w:t>
            </w:r>
            <w:r>
              <w:rPr>
                <w:rStyle w:val="IndexLink"/>
                <w:rtl w:val="true"/>
              </w:rPr>
              <w:t>:</w:t>
              <w:tab/>
            </w:r>
            <w:r>
              <w:rPr>
                <w:rStyle w:val="IndexLink"/>
              </w:rPr>
              <w:t>130</w:t>
            </w:r>
          </w:hyperlink>
        </w:p>
        <w:p>
          <w:pPr>
            <w:pStyle w:val="Contents4"/>
            <w:tabs>
              <w:tab w:val="clear" w:pos="8176"/>
              <w:tab w:val="right" w:pos="9026" w:leader="dot"/>
            </w:tabs>
            <w:rPr/>
          </w:pPr>
          <w:hyperlink w:anchor="__RefHeading___Toc6586791_3224264995">
            <w:r>
              <w:rPr>
                <w:webHidden/>
                <w:rStyle w:val="IndexLink"/>
                <w:rtl w:val="true"/>
              </w:rPr>
              <w:t xml:space="preserve">بیان آیه </w:t>
            </w:r>
            <w:r>
              <w:rPr>
                <w:rStyle w:val="IndexLink"/>
              </w:rPr>
              <w:t>258</w:t>
            </w:r>
            <w:r>
              <w:rPr>
                <w:rStyle w:val="IndexLink"/>
                <w:rtl w:val="true"/>
              </w:rPr>
              <w:tab/>
            </w:r>
            <w:r>
              <w:rPr>
                <w:rStyle w:val="IndexLink"/>
              </w:rPr>
              <w:t>131</w:t>
            </w:r>
          </w:hyperlink>
        </w:p>
        <w:p>
          <w:pPr>
            <w:pStyle w:val="Contents5"/>
            <w:tabs>
              <w:tab w:val="clear" w:pos="7892"/>
              <w:tab w:val="right" w:pos="9026" w:leader="dot"/>
            </w:tabs>
            <w:rPr/>
          </w:pPr>
          <w:hyperlink w:anchor="__RefHeading___Toc6586793_3224264995">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6586795_3224264995">
            <w:r>
              <w:rPr>
                <w:webHidden/>
                <w:rStyle w:val="IndexLink"/>
                <w:rtl w:val="true"/>
              </w:rPr>
              <w:t>شرح لغات</w:t>
            </w:r>
            <w:r>
              <w:rPr>
                <w:rStyle w:val="IndexLink"/>
                <w:rtl w:val="true"/>
              </w:rPr>
              <w:t>:</w:t>
              <w:tab/>
            </w:r>
            <w:r>
              <w:rPr>
                <w:rStyle w:val="IndexLink"/>
              </w:rPr>
              <w:t>131</w:t>
            </w:r>
          </w:hyperlink>
        </w:p>
        <w:p>
          <w:pPr>
            <w:pStyle w:val="Contents5"/>
            <w:tabs>
              <w:tab w:val="clear" w:pos="7892"/>
              <w:tab w:val="right" w:pos="9026" w:leader="dot"/>
            </w:tabs>
            <w:rPr/>
          </w:pPr>
          <w:hyperlink w:anchor="__RefHeading___Toc6586797_3224264995">
            <w:r>
              <w:rPr>
                <w:webHidden/>
                <w:rStyle w:val="IndexLink"/>
                <w:rtl w:val="true"/>
              </w:rPr>
              <w:t>تفسیر</w:t>
            </w:r>
            <w:r>
              <w:rPr>
                <w:rStyle w:val="IndexLink"/>
                <w:rtl w:val="true"/>
              </w:rPr>
              <w:t>:</w:t>
              <w:tab/>
            </w:r>
            <w:r>
              <w:rPr>
                <w:rStyle w:val="IndexLink"/>
              </w:rPr>
              <w:t>131</w:t>
            </w:r>
          </w:hyperlink>
        </w:p>
        <w:p>
          <w:pPr>
            <w:pStyle w:val="Contents3"/>
            <w:tabs>
              <w:tab w:val="clear" w:pos="8459"/>
              <w:tab w:val="right" w:pos="9026" w:leader="dot"/>
            </w:tabs>
            <w:rPr/>
          </w:pPr>
          <w:hyperlink w:anchor="__RefHeading___Toc6586799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259</w:t>
            </w:r>
            <w:r>
              <w:rPr>
                <w:rStyle w:val="IndexLink"/>
                <w:rtl w:val="true"/>
              </w:rPr>
              <w:t>]</w:t>
              <w:tab/>
            </w:r>
            <w:r>
              <w:rPr>
                <w:rStyle w:val="IndexLink"/>
              </w:rPr>
              <w:t>135</w:t>
            </w:r>
          </w:hyperlink>
        </w:p>
        <w:p>
          <w:pPr>
            <w:pStyle w:val="Contents4"/>
            <w:tabs>
              <w:tab w:val="clear" w:pos="8176"/>
              <w:tab w:val="right" w:pos="9026" w:leader="dot"/>
            </w:tabs>
            <w:rPr/>
          </w:pPr>
          <w:hyperlink w:anchor="__RefHeading___Toc6586801_3224264995">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6586803_3224264995">
            <w:r>
              <w:rPr>
                <w:webHidden/>
                <w:rStyle w:val="IndexLink"/>
                <w:rtl w:val="true"/>
              </w:rPr>
              <w:t>ترجمه</w:t>
            </w:r>
            <w:r>
              <w:rPr>
                <w:rStyle w:val="IndexLink"/>
                <w:rtl w:val="true"/>
              </w:rPr>
              <w:t>:</w:t>
              <w:tab/>
            </w:r>
            <w:r>
              <w:rPr>
                <w:rStyle w:val="IndexLink"/>
              </w:rPr>
              <w:t>135</w:t>
            </w:r>
          </w:hyperlink>
        </w:p>
        <w:p>
          <w:pPr>
            <w:pStyle w:val="Contents4"/>
            <w:tabs>
              <w:tab w:val="clear" w:pos="8176"/>
              <w:tab w:val="right" w:pos="9026" w:leader="dot"/>
            </w:tabs>
            <w:rPr/>
          </w:pPr>
          <w:hyperlink w:anchor="__RefHeading___Toc6586805_3224264995">
            <w:r>
              <w:rPr>
                <w:webHidden/>
                <w:rStyle w:val="IndexLink"/>
                <w:rtl w:val="true"/>
              </w:rPr>
              <w:t xml:space="preserve">بیان آیه </w:t>
            </w:r>
            <w:r>
              <w:rPr>
                <w:rStyle w:val="IndexLink"/>
              </w:rPr>
              <w:t>259</w:t>
            </w:r>
            <w:r>
              <w:rPr>
                <w:rStyle w:val="IndexLink"/>
                <w:rtl w:val="true"/>
              </w:rPr>
              <w:tab/>
            </w:r>
            <w:r>
              <w:rPr>
                <w:rStyle w:val="IndexLink"/>
              </w:rPr>
              <w:t>136</w:t>
            </w:r>
          </w:hyperlink>
        </w:p>
        <w:p>
          <w:pPr>
            <w:pStyle w:val="Contents5"/>
            <w:tabs>
              <w:tab w:val="clear" w:pos="7892"/>
              <w:tab w:val="right" w:pos="9026" w:leader="dot"/>
            </w:tabs>
            <w:rPr/>
          </w:pPr>
          <w:hyperlink w:anchor="__RefHeading___Toc6586807_3224264995">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6586809_3224264995">
            <w:r>
              <w:rPr>
                <w:webHidden/>
                <w:rStyle w:val="IndexLink"/>
                <w:rtl w:val="true"/>
              </w:rPr>
              <w:t>شرح لغات</w:t>
            </w:r>
            <w:r>
              <w:rPr>
                <w:rStyle w:val="IndexLink"/>
                <w:rtl w:val="true"/>
              </w:rPr>
              <w:t>:</w:t>
              <w:tab/>
            </w:r>
            <w:r>
              <w:rPr>
                <w:rStyle w:val="IndexLink"/>
              </w:rPr>
              <w:t>136</w:t>
            </w:r>
          </w:hyperlink>
        </w:p>
        <w:p>
          <w:pPr>
            <w:pStyle w:val="Contents5"/>
            <w:tabs>
              <w:tab w:val="clear" w:pos="7892"/>
              <w:tab w:val="right" w:pos="9026" w:leader="dot"/>
            </w:tabs>
            <w:rPr/>
          </w:pPr>
          <w:hyperlink w:anchor="__RefHeading___Toc6586811_3224264995">
            <w:r>
              <w:rPr>
                <w:webHidden/>
                <w:rStyle w:val="IndexLink"/>
                <w:rtl w:val="true"/>
              </w:rPr>
              <w:t>تفسیر</w:t>
            </w:r>
            <w:r>
              <w:rPr>
                <w:rStyle w:val="IndexLink"/>
                <w:rtl w:val="true"/>
              </w:rPr>
              <w:t>:</w:t>
              <w:tab/>
            </w:r>
            <w:r>
              <w:rPr>
                <w:rStyle w:val="IndexLink"/>
              </w:rPr>
              <w:t>136</w:t>
            </w:r>
          </w:hyperlink>
        </w:p>
        <w:p>
          <w:pPr>
            <w:pStyle w:val="Contents3"/>
            <w:tabs>
              <w:tab w:val="clear" w:pos="8459"/>
              <w:tab w:val="right" w:pos="9026" w:leader="dot"/>
            </w:tabs>
            <w:rPr/>
          </w:pPr>
          <w:hyperlink w:anchor="__RefHeading___Toc6586813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260</w:t>
            </w:r>
            <w:r>
              <w:rPr>
                <w:rStyle w:val="IndexLink"/>
                <w:rtl w:val="true"/>
              </w:rPr>
              <w:t>]</w:t>
              <w:tab/>
            </w:r>
            <w:r>
              <w:rPr>
                <w:rStyle w:val="IndexLink"/>
              </w:rPr>
              <w:t>141</w:t>
            </w:r>
          </w:hyperlink>
        </w:p>
        <w:p>
          <w:pPr>
            <w:pStyle w:val="Contents4"/>
            <w:tabs>
              <w:tab w:val="clear" w:pos="8176"/>
              <w:tab w:val="right" w:pos="9026" w:leader="dot"/>
            </w:tabs>
            <w:rPr/>
          </w:pPr>
          <w:hyperlink w:anchor="__RefHeading___Toc6586815_3224264995">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6586817_3224264995">
            <w:r>
              <w:rPr>
                <w:webHidden/>
                <w:rStyle w:val="IndexLink"/>
                <w:rtl w:val="true"/>
              </w:rPr>
              <w:t>ترجمه</w:t>
            </w:r>
            <w:r>
              <w:rPr>
                <w:rStyle w:val="IndexLink"/>
                <w:rtl w:val="true"/>
              </w:rPr>
              <w:t>:</w:t>
              <w:tab/>
            </w:r>
            <w:r>
              <w:rPr>
                <w:rStyle w:val="IndexLink"/>
              </w:rPr>
              <w:t>141</w:t>
            </w:r>
          </w:hyperlink>
        </w:p>
        <w:p>
          <w:pPr>
            <w:pStyle w:val="Contents4"/>
            <w:tabs>
              <w:tab w:val="clear" w:pos="8176"/>
              <w:tab w:val="right" w:pos="9026" w:leader="dot"/>
            </w:tabs>
            <w:rPr/>
          </w:pPr>
          <w:hyperlink w:anchor="__RefHeading___Toc6586819_3224264995">
            <w:r>
              <w:rPr>
                <w:webHidden/>
                <w:rStyle w:val="IndexLink"/>
                <w:rtl w:val="true"/>
              </w:rPr>
              <w:t xml:space="preserve">بیان آیه </w:t>
            </w:r>
            <w:r>
              <w:rPr>
                <w:rStyle w:val="IndexLink"/>
              </w:rPr>
              <w:t>260</w:t>
            </w:r>
            <w:r>
              <w:rPr>
                <w:rStyle w:val="IndexLink"/>
                <w:rtl w:val="true"/>
              </w:rPr>
              <w:tab/>
            </w:r>
            <w:r>
              <w:rPr>
                <w:rStyle w:val="IndexLink"/>
              </w:rPr>
              <w:t>142</w:t>
            </w:r>
          </w:hyperlink>
        </w:p>
        <w:p>
          <w:pPr>
            <w:pStyle w:val="Contents5"/>
            <w:tabs>
              <w:tab w:val="clear" w:pos="7892"/>
              <w:tab w:val="right" w:pos="9026" w:leader="dot"/>
            </w:tabs>
            <w:rPr/>
          </w:pPr>
          <w:hyperlink w:anchor="__RefHeading___Toc6586821_3224264995">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6586823_3224264995">
            <w:r>
              <w:rPr>
                <w:webHidden/>
                <w:rStyle w:val="IndexLink"/>
                <w:rtl w:val="true"/>
              </w:rPr>
              <w:t>شرح لغات</w:t>
            </w:r>
            <w:r>
              <w:rPr>
                <w:rStyle w:val="IndexLink"/>
                <w:rtl w:val="true"/>
              </w:rPr>
              <w:t>:</w:t>
              <w:tab/>
            </w:r>
            <w:r>
              <w:rPr>
                <w:rStyle w:val="IndexLink"/>
              </w:rPr>
              <w:t>142</w:t>
            </w:r>
          </w:hyperlink>
        </w:p>
        <w:p>
          <w:pPr>
            <w:pStyle w:val="Contents5"/>
            <w:tabs>
              <w:tab w:val="clear" w:pos="7892"/>
              <w:tab w:val="right" w:pos="9026" w:leader="dot"/>
            </w:tabs>
            <w:rPr/>
          </w:pPr>
          <w:hyperlink w:anchor="__RefHeading___Toc6586825_3224264995">
            <w:r>
              <w:rPr>
                <w:webHidden/>
                <w:rStyle w:val="IndexLink"/>
                <w:rtl w:val="true"/>
              </w:rPr>
              <w:t>تفسیر</w:t>
            </w:r>
            <w:r>
              <w:rPr>
                <w:rStyle w:val="IndexLink"/>
                <w:rtl w:val="true"/>
              </w:rPr>
              <w:t>:</w:t>
              <w:tab/>
            </w:r>
            <w:r>
              <w:rPr>
                <w:rStyle w:val="IndexLink"/>
              </w:rPr>
              <w:t>142</w:t>
            </w:r>
          </w:hyperlink>
        </w:p>
        <w:p>
          <w:pPr>
            <w:pStyle w:val="Contents3"/>
            <w:tabs>
              <w:tab w:val="clear" w:pos="8459"/>
              <w:tab w:val="right" w:pos="9026" w:leader="dot"/>
            </w:tabs>
            <w:rPr/>
          </w:pPr>
          <w:hyperlink w:anchor="__RefHeading___Toc6586827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261</w:t>
            </w:r>
            <w:r>
              <w:rPr>
                <w:rStyle w:val="IndexLink"/>
                <w:rtl w:val="true"/>
              </w:rPr>
              <w:t xml:space="preserve"> </w:t>
            </w:r>
            <w:r>
              <w:rPr>
                <w:rStyle w:val="IndexLink"/>
                <w:rtl w:val="true"/>
              </w:rPr>
              <w:t xml:space="preserve">تا </w:t>
            </w:r>
            <w:r>
              <w:rPr>
                <w:rStyle w:val="IndexLink"/>
              </w:rPr>
              <w:t>262</w:t>
            </w:r>
            <w:r>
              <w:rPr>
                <w:rStyle w:val="IndexLink"/>
                <w:rtl w:val="true"/>
              </w:rPr>
              <w:t>]</w:t>
              <w:tab/>
            </w:r>
            <w:r>
              <w:rPr>
                <w:rStyle w:val="IndexLink"/>
              </w:rPr>
              <w:t>147</w:t>
            </w:r>
          </w:hyperlink>
        </w:p>
        <w:p>
          <w:pPr>
            <w:pStyle w:val="Contents4"/>
            <w:tabs>
              <w:tab w:val="clear" w:pos="8176"/>
              <w:tab w:val="right" w:pos="9026" w:leader="dot"/>
            </w:tabs>
            <w:rPr/>
          </w:pPr>
          <w:hyperlink w:anchor="__RefHeading___Toc6586829_3224264995">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6586831_3224264995">
            <w:r>
              <w:rPr>
                <w:webHidden/>
                <w:rStyle w:val="IndexLink"/>
                <w:rtl w:val="true"/>
              </w:rPr>
              <w:t>ترجمه</w:t>
            </w:r>
            <w:r>
              <w:rPr>
                <w:rStyle w:val="IndexLink"/>
                <w:rtl w:val="true"/>
              </w:rPr>
              <w:t>:</w:t>
              <w:tab/>
            </w:r>
            <w:r>
              <w:rPr>
                <w:rStyle w:val="IndexLink"/>
              </w:rPr>
              <w:t>147</w:t>
            </w:r>
          </w:hyperlink>
        </w:p>
        <w:p>
          <w:pPr>
            <w:pStyle w:val="Contents4"/>
            <w:tabs>
              <w:tab w:val="clear" w:pos="8176"/>
              <w:tab w:val="right" w:pos="9026" w:leader="dot"/>
            </w:tabs>
            <w:rPr/>
          </w:pPr>
          <w:hyperlink w:anchor="__RefHeading___Toc6586833_3224264995">
            <w:r>
              <w:rPr>
                <w:webHidden/>
                <w:rStyle w:val="IndexLink"/>
                <w:rtl w:val="true"/>
              </w:rPr>
              <w:t xml:space="preserve">بیان آیه </w:t>
            </w:r>
            <w:r>
              <w:rPr>
                <w:rStyle w:val="IndexLink"/>
              </w:rPr>
              <w:t>261</w:t>
            </w:r>
            <w:r>
              <w:rPr>
                <w:rStyle w:val="IndexLink"/>
                <w:rtl w:val="true"/>
              </w:rPr>
              <w:tab/>
            </w:r>
            <w:r>
              <w:rPr>
                <w:rStyle w:val="IndexLink"/>
              </w:rPr>
              <w:t>148</w:t>
            </w:r>
          </w:hyperlink>
        </w:p>
        <w:p>
          <w:pPr>
            <w:pStyle w:val="Contents5"/>
            <w:tabs>
              <w:tab w:val="clear" w:pos="7892"/>
              <w:tab w:val="right" w:pos="9026" w:leader="dot"/>
            </w:tabs>
            <w:rPr/>
          </w:pPr>
          <w:hyperlink w:anchor="__RefHeading___Toc6586835_3224264995">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6586837_3224264995">
            <w:r>
              <w:rPr>
                <w:webHidden/>
                <w:rStyle w:val="IndexLink"/>
                <w:rtl w:val="true"/>
              </w:rPr>
              <w:t>شرح لغات</w:t>
            </w:r>
            <w:r>
              <w:rPr>
                <w:rStyle w:val="IndexLink"/>
                <w:rtl w:val="true"/>
              </w:rPr>
              <w:t>:</w:t>
              <w:tab/>
            </w:r>
            <w:r>
              <w:rPr>
                <w:rStyle w:val="IndexLink"/>
              </w:rPr>
              <w:t>148</w:t>
            </w:r>
          </w:hyperlink>
        </w:p>
        <w:p>
          <w:pPr>
            <w:pStyle w:val="Contents5"/>
            <w:tabs>
              <w:tab w:val="clear" w:pos="7892"/>
              <w:tab w:val="right" w:pos="9026" w:leader="dot"/>
            </w:tabs>
            <w:rPr/>
          </w:pPr>
          <w:hyperlink w:anchor="__RefHeading___Toc6586839_3224264995">
            <w:r>
              <w:rPr>
                <w:webHidden/>
                <w:rStyle w:val="IndexLink"/>
                <w:rtl w:val="true"/>
              </w:rPr>
              <w:t>تفسیر</w:t>
            </w:r>
            <w:r>
              <w:rPr>
                <w:rStyle w:val="IndexLink"/>
                <w:rtl w:val="true"/>
              </w:rPr>
              <w:t>:</w:t>
              <w:tab/>
            </w:r>
            <w:r>
              <w:rPr>
                <w:rStyle w:val="IndexLink"/>
              </w:rPr>
              <w:t>148</w:t>
            </w:r>
          </w:hyperlink>
        </w:p>
        <w:p>
          <w:pPr>
            <w:pStyle w:val="Contents6"/>
            <w:tabs>
              <w:tab w:val="clear" w:pos="7609"/>
              <w:tab w:val="right" w:pos="9026" w:leader="dot"/>
            </w:tabs>
            <w:rPr/>
          </w:pPr>
          <w:hyperlink w:anchor="__RefHeading___Toc6586841_3224264995">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6586843_3224264995">
            <w:r>
              <w:rPr>
                <w:webHidden/>
                <w:rStyle w:val="IndexLink"/>
                <w:rtl w:val="true"/>
              </w:rPr>
              <w:t>نظم آیات</w:t>
            </w:r>
            <w:r>
              <w:rPr>
                <w:rStyle w:val="IndexLink"/>
                <w:rtl w:val="true"/>
              </w:rPr>
              <w:t>:</w:t>
              <w:tab/>
            </w:r>
            <w:r>
              <w:rPr>
                <w:rStyle w:val="IndexLink"/>
              </w:rPr>
              <w:t>149</w:t>
            </w:r>
          </w:hyperlink>
        </w:p>
        <w:p>
          <w:pPr>
            <w:pStyle w:val="Contents4"/>
            <w:tabs>
              <w:tab w:val="clear" w:pos="8176"/>
              <w:tab w:val="right" w:pos="9026" w:leader="dot"/>
            </w:tabs>
            <w:rPr/>
          </w:pPr>
          <w:hyperlink w:anchor="__RefHeading___Toc6586845_3224264995">
            <w:r>
              <w:rPr>
                <w:webHidden/>
                <w:rStyle w:val="IndexLink"/>
                <w:rtl w:val="true"/>
              </w:rPr>
              <w:t xml:space="preserve">بیان آیه </w:t>
            </w:r>
            <w:r>
              <w:rPr>
                <w:rStyle w:val="IndexLink"/>
              </w:rPr>
              <w:t>262</w:t>
            </w:r>
            <w:r>
              <w:rPr>
                <w:rStyle w:val="IndexLink"/>
                <w:rtl w:val="true"/>
              </w:rPr>
              <w:tab/>
            </w:r>
            <w:r>
              <w:rPr>
                <w:rStyle w:val="IndexLink"/>
              </w:rPr>
              <w:t>150</w:t>
            </w:r>
          </w:hyperlink>
        </w:p>
        <w:p>
          <w:pPr>
            <w:pStyle w:val="Contents5"/>
            <w:tabs>
              <w:tab w:val="clear" w:pos="7892"/>
              <w:tab w:val="right" w:pos="9026" w:leader="dot"/>
            </w:tabs>
            <w:rPr/>
          </w:pPr>
          <w:hyperlink w:anchor="__RefHeading___Toc6586847_3224264995">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6586849_3224264995">
            <w:r>
              <w:rPr>
                <w:webHidden/>
                <w:rStyle w:val="IndexLink"/>
                <w:rtl w:val="true"/>
              </w:rPr>
              <w:t>شرح لغات</w:t>
            </w:r>
            <w:r>
              <w:rPr>
                <w:rStyle w:val="IndexLink"/>
                <w:rtl w:val="true"/>
              </w:rPr>
              <w:t>:</w:t>
              <w:tab/>
            </w:r>
            <w:r>
              <w:rPr>
                <w:rStyle w:val="IndexLink"/>
              </w:rPr>
              <w:t>150</w:t>
            </w:r>
          </w:hyperlink>
        </w:p>
        <w:p>
          <w:pPr>
            <w:pStyle w:val="Contents5"/>
            <w:tabs>
              <w:tab w:val="clear" w:pos="7892"/>
              <w:tab w:val="right" w:pos="9026" w:leader="dot"/>
            </w:tabs>
            <w:rPr/>
          </w:pPr>
          <w:hyperlink w:anchor="__RefHeading___Toc6586851_3224264995">
            <w:r>
              <w:rPr>
                <w:webHidden/>
                <w:rStyle w:val="IndexLink"/>
                <w:rtl w:val="true"/>
              </w:rPr>
              <w:t>تفسیر</w:t>
            </w:r>
            <w:r>
              <w:rPr>
                <w:rStyle w:val="IndexLink"/>
                <w:rtl w:val="true"/>
              </w:rPr>
              <w:t>:</w:t>
              <w:tab/>
            </w:r>
            <w:r>
              <w:rPr>
                <w:rStyle w:val="IndexLink"/>
              </w:rPr>
              <w:t>150</w:t>
            </w:r>
          </w:hyperlink>
        </w:p>
        <w:p>
          <w:pPr>
            <w:pStyle w:val="Contents3"/>
            <w:tabs>
              <w:tab w:val="clear" w:pos="8459"/>
              <w:tab w:val="right" w:pos="9026" w:leader="dot"/>
            </w:tabs>
            <w:rPr/>
          </w:pPr>
          <w:hyperlink w:anchor="__RefHeading___Toc6586853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263</w:t>
            </w:r>
            <w:r>
              <w:rPr>
                <w:rStyle w:val="IndexLink"/>
                <w:rtl w:val="true"/>
              </w:rPr>
              <w:t xml:space="preserve"> </w:t>
            </w:r>
            <w:r>
              <w:rPr>
                <w:rStyle w:val="IndexLink"/>
                <w:rtl w:val="true"/>
              </w:rPr>
              <w:t xml:space="preserve">تا </w:t>
            </w:r>
            <w:r>
              <w:rPr>
                <w:rStyle w:val="IndexLink"/>
              </w:rPr>
              <w:t>264</w:t>
            </w:r>
            <w:r>
              <w:rPr>
                <w:rStyle w:val="IndexLink"/>
                <w:rtl w:val="true"/>
              </w:rPr>
              <w:t>]</w:t>
              <w:tab/>
            </w:r>
            <w:r>
              <w:rPr>
                <w:rStyle w:val="IndexLink"/>
              </w:rPr>
              <w:t>152</w:t>
            </w:r>
          </w:hyperlink>
        </w:p>
        <w:p>
          <w:pPr>
            <w:pStyle w:val="Contents4"/>
            <w:tabs>
              <w:tab w:val="clear" w:pos="8176"/>
              <w:tab w:val="right" w:pos="9026" w:leader="dot"/>
            </w:tabs>
            <w:rPr/>
          </w:pPr>
          <w:hyperlink w:anchor="__RefHeading___Toc6586855_3224264995">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6586857_3224264995">
            <w:r>
              <w:rPr>
                <w:webHidden/>
                <w:rStyle w:val="IndexLink"/>
                <w:rtl w:val="true"/>
              </w:rPr>
              <w:t>ترجمه</w:t>
            </w:r>
            <w:r>
              <w:rPr>
                <w:rStyle w:val="IndexLink"/>
                <w:rtl w:val="true"/>
              </w:rPr>
              <w:t>:</w:t>
              <w:tab/>
            </w:r>
            <w:r>
              <w:rPr>
                <w:rStyle w:val="IndexLink"/>
              </w:rPr>
              <w:t>152</w:t>
            </w:r>
          </w:hyperlink>
        </w:p>
        <w:p>
          <w:pPr>
            <w:pStyle w:val="Contents4"/>
            <w:tabs>
              <w:tab w:val="clear" w:pos="8176"/>
              <w:tab w:val="right" w:pos="9026" w:leader="dot"/>
            </w:tabs>
            <w:rPr/>
          </w:pPr>
          <w:hyperlink w:anchor="__RefHeading___Toc6586859_3224264995">
            <w:r>
              <w:rPr>
                <w:webHidden/>
                <w:rStyle w:val="IndexLink"/>
                <w:rtl w:val="true"/>
              </w:rPr>
              <w:t>ترجمه</w:t>
            </w:r>
            <w:r>
              <w:rPr>
                <w:rStyle w:val="IndexLink"/>
                <w:rtl w:val="true"/>
              </w:rPr>
              <w:t>:</w:t>
              <w:tab/>
            </w:r>
            <w:r>
              <w:rPr>
                <w:rStyle w:val="IndexLink"/>
              </w:rPr>
              <w:t>152</w:t>
            </w:r>
          </w:hyperlink>
        </w:p>
        <w:p>
          <w:pPr>
            <w:pStyle w:val="Contents4"/>
            <w:tabs>
              <w:tab w:val="clear" w:pos="8176"/>
              <w:tab w:val="right" w:pos="9026" w:leader="dot"/>
            </w:tabs>
            <w:rPr/>
          </w:pPr>
          <w:hyperlink w:anchor="__RefHeading___Toc6586861_3224264995">
            <w:r>
              <w:rPr>
                <w:webHidden/>
                <w:rStyle w:val="IndexLink"/>
                <w:rtl w:val="true"/>
              </w:rPr>
              <w:t xml:space="preserve">بیان آیه </w:t>
            </w:r>
            <w:r>
              <w:rPr>
                <w:rStyle w:val="IndexLink"/>
              </w:rPr>
              <w:t>263</w:t>
            </w:r>
            <w:r>
              <w:rPr>
                <w:rStyle w:val="IndexLink"/>
                <w:rtl w:val="true"/>
              </w:rPr>
              <w:tab/>
            </w:r>
            <w:r>
              <w:rPr>
                <w:rStyle w:val="IndexLink"/>
              </w:rPr>
              <w:t>153</w:t>
            </w:r>
          </w:hyperlink>
        </w:p>
        <w:p>
          <w:pPr>
            <w:pStyle w:val="Contents5"/>
            <w:tabs>
              <w:tab w:val="clear" w:pos="7892"/>
              <w:tab w:val="right" w:pos="9026" w:leader="dot"/>
            </w:tabs>
            <w:rPr/>
          </w:pPr>
          <w:hyperlink w:anchor="__RefHeading___Toc6586863_3224264995">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6586865_3224264995">
            <w:r>
              <w:rPr>
                <w:webHidden/>
                <w:rStyle w:val="IndexLink"/>
                <w:rtl w:val="true"/>
              </w:rPr>
              <w:t>شرح لغات</w:t>
            </w:r>
            <w:r>
              <w:rPr>
                <w:rStyle w:val="IndexLink"/>
                <w:rtl w:val="true"/>
              </w:rPr>
              <w:t>:</w:t>
              <w:tab/>
            </w:r>
            <w:r>
              <w:rPr>
                <w:rStyle w:val="IndexLink"/>
              </w:rPr>
              <w:t>153</w:t>
            </w:r>
          </w:hyperlink>
        </w:p>
        <w:p>
          <w:pPr>
            <w:pStyle w:val="Contents5"/>
            <w:tabs>
              <w:tab w:val="clear" w:pos="7892"/>
              <w:tab w:val="right" w:pos="9026" w:leader="dot"/>
            </w:tabs>
            <w:rPr/>
          </w:pPr>
          <w:hyperlink w:anchor="__RefHeading___Toc6586867_3224264995">
            <w:r>
              <w:rPr>
                <w:webHidden/>
                <w:rStyle w:val="IndexLink"/>
                <w:rtl w:val="true"/>
              </w:rPr>
              <w:t>تفسیر</w:t>
            </w:r>
            <w:r>
              <w:rPr>
                <w:rStyle w:val="IndexLink"/>
                <w:rtl w:val="true"/>
              </w:rPr>
              <w:t>:</w:t>
              <w:tab/>
            </w:r>
            <w:r>
              <w:rPr>
                <w:rStyle w:val="IndexLink"/>
              </w:rPr>
              <w:t>153</w:t>
            </w:r>
          </w:hyperlink>
        </w:p>
        <w:p>
          <w:pPr>
            <w:pStyle w:val="Contents4"/>
            <w:tabs>
              <w:tab w:val="clear" w:pos="8176"/>
              <w:tab w:val="right" w:pos="9026" w:leader="dot"/>
            </w:tabs>
            <w:rPr/>
          </w:pPr>
          <w:hyperlink w:anchor="__RefHeading___Toc6586869_3224264995">
            <w:r>
              <w:rPr>
                <w:webHidden/>
                <w:rStyle w:val="IndexLink"/>
                <w:rtl w:val="true"/>
              </w:rPr>
              <w:t xml:space="preserve">بیان آیه </w:t>
            </w:r>
            <w:r>
              <w:rPr>
                <w:rStyle w:val="IndexLink"/>
              </w:rPr>
              <w:t>264</w:t>
            </w:r>
            <w:r>
              <w:rPr>
                <w:rStyle w:val="IndexLink"/>
                <w:rtl w:val="true"/>
              </w:rPr>
              <w:tab/>
            </w:r>
            <w:r>
              <w:rPr>
                <w:rStyle w:val="IndexLink"/>
              </w:rPr>
              <w:t>155</w:t>
            </w:r>
          </w:hyperlink>
        </w:p>
        <w:p>
          <w:pPr>
            <w:pStyle w:val="Contents5"/>
            <w:tabs>
              <w:tab w:val="clear" w:pos="7892"/>
              <w:tab w:val="right" w:pos="9026" w:leader="dot"/>
            </w:tabs>
            <w:rPr/>
          </w:pPr>
          <w:hyperlink w:anchor="__RefHeading___Toc6586871_3224264995">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6586873_3224264995">
            <w:r>
              <w:rPr>
                <w:webHidden/>
                <w:rStyle w:val="IndexLink"/>
                <w:rtl w:val="true"/>
              </w:rPr>
              <w:t>شرح لغات</w:t>
            </w:r>
            <w:r>
              <w:rPr>
                <w:rStyle w:val="IndexLink"/>
                <w:rtl w:val="true"/>
              </w:rPr>
              <w:t>:</w:t>
              <w:tab/>
            </w:r>
            <w:r>
              <w:rPr>
                <w:rStyle w:val="IndexLink"/>
              </w:rPr>
              <w:t>155</w:t>
            </w:r>
          </w:hyperlink>
        </w:p>
        <w:p>
          <w:pPr>
            <w:pStyle w:val="Contents5"/>
            <w:tabs>
              <w:tab w:val="clear" w:pos="7892"/>
              <w:tab w:val="right" w:pos="9026" w:leader="dot"/>
            </w:tabs>
            <w:rPr/>
          </w:pPr>
          <w:hyperlink w:anchor="__RefHeading___Toc6586875_3224264995">
            <w:r>
              <w:rPr>
                <w:webHidden/>
                <w:rStyle w:val="IndexLink"/>
                <w:rtl w:val="true"/>
              </w:rPr>
              <w:t>تفسیر</w:t>
            </w:r>
            <w:r>
              <w:rPr>
                <w:rStyle w:val="IndexLink"/>
                <w:rtl w:val="true"/>
              </w:rPr>
              <w:t>:</w:t>
              <w:tab/>
            </w:r>
            <w:r>
              <w:rPr>
                <w:rStyle w:val="IndexLink"/>
              </w:rPr>
              <w:t>155</w:t>
            </w:r>
          </w:hyperlink>
        </w:p>
        <w:p>
          <w:pPr>
            <w:pStyle w:val="Contents3"/>
            <w:tabs>
              <w:tab w:val="clear" w:pos="8459"/>
              <w:tab w:val="right" w:pos="9026" w:leader="dot"/>
            </w:tabs>
            <w:rPr/>
          </w:pPr>
          <w:hyperlink w:anchor="__RefHeading___Toc6586877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265</w:t>
            </w:r>
            <w:r>
              <w:rPr>
                <w:rStyle w:val="IndexLink"/>
                <w:rtl w:val="true"/>
              </w:rPr>
              <w:t>]</w:t>
              <w:tab/>
            </w:r>
            <w:r>
              <w:rPr>
                <w:rStyle w:val="IndexLink"/>
              </w:rPr>
              <w:t>158</w:t>
            </w:r>
          </w:hyperlink>
        </w:p>
        <w:p>
          <w:pPr>
            <w:pStyle w:val="Contents4"/>
            <w:tabs>
              <w:tab w:val="clear" w:pos="8176"/>
              <w:tab w:val="right" w:pos="9026" w:leader="dot"/>
            </w:tabs>
            <w:rPr/>
          </w:pPr>
          <w:hyperlink w:anchor="__RefHeading___Toc6586879_3224264995">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6586881_3224264995">
            <w:r>
              <w:rPr>
                <w:webHidden/>
                <w:rStyle w:val="IndexLink"/>
                <w:rtl w:val="true"/>
              </w:rPr>
              <w:t>ترجمه</w:t>
            </w:r>
            <w:r>
              <w:rPr>
                <w:rStyle w:val="IndexLink"/>
                <w:rtl w:val="true"/>
              </w:rPr>
              <w:t>:</w:t>
              <w:tab/>
            </w:r>
            <w:r>
              <w:rPr>
                <w:rStyle w:val="IndexLink"/>
              </w:rPr>
              <w:t>158</w:t>
            </w:r>
          </w:hyperlink>
        </w:p>
        <w:p>
          <w:pPr>
            <w:pStyle w:val="Contents4"/>
            <w:tabs>
              <w:tab w:val="clear" w:pos="8176"/>
              <w:tab w:val="right" w:pos="9026" w:leader="dot"/>
            </w:tabs>
            <w:rPr/>
          </w:pPr>
          <w:hyperlink w:anchor="__RefHeading___Toc6586883_3224264995">
            <w:r>
              <w:rPr>
                <w:webHidden/>
                <w:rStyle w:val="IndexLink"/>
                <w:rtl w:val="true"/>
              </w:rPr>
              <w:t xml:space="preserve">بیان آیه </w:t>
            </w:r>
            <w:r>
              <w:rPr>
                <w:rStyle w:val="IndexLink"/>
              </w:rPr>
              <w:t>265</w:t>
            </w:r>
            <w:r>
              <w:rPr>
                <w:rStyle w:val="IndexLink"/>
                <w:rtl w:val="true"/>
              </w:rPr>
              <w:tab/>
            </w:r>
            <w:r>
              <w:rPr>
                <w:rStyle w:val="IndexLink"/>
              </w:rPr>
              <w:t>159</w:t>
            </w:r>
          </w:hyperlink>
        </w:p>
        <w:p>
          <w:pPr>
            <w:pStyle w:val="Contents5"/>
            <w:tabs>
              <w:tab w:val="clear" w:pos="7892"/>
              <w:tab w:val="right" w:pos="9026" w:leader="dot"/>
            </w:tabs>
            <w:rPr/>
          </w:pPr>
          <w:hyperlink w:anchor="__RefHeading___Toc6586885_3224264995">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6586887_3224264995">
            <w:r>
              <w:rPr>
                <w:webHidden/>
                <w:rStyle w:val="IndexLink"/>
                <w:rtl w:val="true"/>
              </w:rPr>
              <w:t>شرح لغات</w:t>
            </w:r>
            <w:r>
              <w:rPr>
                <w:rStyle w:val="IndexLink"/>
                <w:rtl w:val="true"/>
              </w:rPr>
              <w:tab/>
            </w:r>
            <w:r>
              <w:rPr>
                <w:rStyle w:val="IndexLink"/>
              </w:rPr>
              <w:t>159</w:t>
            </w:r>
          </w:hyperlink>
        </w:p>
        <w:p>
          <w:pPr>
            <w:pStyle w:val="Contents5"/>
            <w:tabs>
              <w:tab w:val="clear" w:pos="7892"/>
              <w:tab w:val="right" w:pos="9026" w:leader="dot"/>
            </w:tabs>
            <w:rPr/>
          </w:pPr>
          <w:hyperlink w:anchor="__RefHeading___Toc6586889_3224264995">
            <w:r>
              <w:rPr>
                <w:webHidden/>
                <w:rStyle w:val="IndexLink"/>
                <w:rtl w:val="true"/>
              </w:rPr>
              <w:t>تفسیر</w:t>
            </w:r>
            <w:r>
              <w:rPr>
                <w:rStyle w:val="IndexLink"/>
                <w:rtl w:val="true"/>
              </w:rPr>
              <w:t>:</w:t>
              <w:tab/>
            </w:r>
            <w:r>
              <w:rPr>
                <w:rStyle w:val="IndexLink"/>
              </w:rPr>
              <w:t>159</w:t>
            </w:r>
          </w:hyperlink>
        </w:p>
        <w:p>
          <w:pPr>
            <w:pStyle w:val="Contents3"/>
            <w:tabs>
              <w:tab w:val="clear" w:pos="8459"/>
              <w:tab w:val="right" w:pos="9026" w:leader="dot"/>
            </w:tabs>
            <w:rPr/>
          </w:pPr>
          <w:hyperlink w:anchor="__RefHeading___Toc6586891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266</w:t>
            </w:r>
            <w:r>
              <w:rPr>
                <w:rStyle w:val="IndexLink"/>
                <w:rtl w:val="true"/>
              </w:rPr>
              <w:t>]</w:t>
              <w:tab/>
            </w:r>
            <w:r>
              <w:rPr>
                <w:rStyle w:val="IndexLink"/>
              </w:rPr>
              <w:t>161</w:t>
            </w:r>
          </w:hyperlink>
        </w:p>
        <w:p>
          <w:pPr>
            <w:pStyle w:val="Contents4"/>
            <w:tabs>
              <w:tab w:val="clear" w:pos="8176"/>
              <w:tab w:val="right" w:pos="9026" w:leader="dot"/>
            </w:tabs>
            <w:rPr/>
          </w:pPr>
          <w:hyperlink w:anchor="__RefHeading___Toc6586893_3224264995">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6586895_3224264995">
            <w:r>
              <w:rPr>
                <w:webHidden/>
                <w:rStyle w:val="IndexLink"/>
                <w:rtl w:val="true"/>
              </w:rPr>
              <w:t>ترجمه</w:t>
            </w:r>
            <w:r>
              <w:rPr>
                <w:rStyle w:val="IndexLink"/>
                <w:rtl w:val="true"/>
              </w:rPr>
              <w:t>:</w:t>
              <w:tab/>
            </w:r>
            <w:r>
              <w:rPr>
                <w:rStyle w:val="IndexLink"/>
              </w:rPr>
              <w:t>161</w:t>
            </w:r>
          </w:hyperlink>
        </w:p>
        <w:p>
          <w:pPr>
            <w:pStyle w:val="Contents4"/>
            <w:tabs>
              <w:tab w:val="clear" w:pos="8176"/>
              <w:tab w:val="right" w:pos="9026" w:leader="dot"/>
            </w:tabs>
            <w:rPr/>
          </w:pPr>
          <w:hyperlink w:anchor="__RefHeading___Toc6586897_3224264995">
            <w:r>
              <w:rPr>
                <w:webHidden/>
                <w:rStyle w:val="IndexLink"/>
                <w:rtl w:val="true"/>
              </w:rPr>
              <w:t xml:space="preserve">بیان آیه </w:t>
            </w:r>
            <w:r>
              <w:rPr>
                <w:rStyle w:val="IndexLink"/>
              </w:rPr>
              <w:t>266</w:t>
            </w:r>
            <w:r>
              <w:rPr>
                <w:rStyle w:val="IndexLink"/>
                <w:rtl w:val="true"/>
              </w:rPr>
              <w:tab/>
            </w:r>
            <w:r>
              <w:rPr>
                <w:rStyle w:val="IndexLink"/>
              </w:rPr>
              <w:t>162</w:t>
            </w:r>
          </w:hyperlink>
        </w:p>
        <w:p>
          <w:pPr>
            <w:pStyle w:val="Contents5"/>
            <w:tabs>
              <w:tab w:val="clear" w:pos="7892"/>
              <w:tab w:val="right" w:pos="9026" w:leader="dot"/>
            </w:tabs>
            <w:rPr/>
          </w:pPr>
          <w:hyperlink w:anchor="__RefHeading___Toc6586899_3224264995">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6586901_3224264995">
            <w:r>
              <w:rPr>
                <w:webHidden/>
                <w:rStyle w:val="IndexLink"/>
                <w:rtl w:val="true"/>
              </w:rPr>
              <w:t>شرح لغات</w:t>
            </w:r>
            <w:r>
              <w:rPr>
                <w:rStyle w:val="IndexLink"/>
                <w:rtl w:val="true"/>
              </w:rPr>
              <w:t>:</w:t>
              <w:tab/>
            </w:r>
            <w:r>
              <w:rPr>
                <w:rStyle w:val="IndexLink"/>
              </w:rPr>
              <w:t>162</w:t>
            </w:r>
          </w:hyperlink>
        </w:p>
        <w:p>
          <w:pPr>
            <w:pStyle w:val="Contents5"/>
            <w:tabs>
              <w:tab w:val="clear" w:pos="7892"/>
              <w:tab w:val="right" w:pos="9026" w:leader="dot"/>
            </w:tabs>
            <w:rPr/>
          </w:pPr>
          <w:hyperlink w:anchor="__RefHeading___Toc6586903_3224264995">
            <w:r>
              <w:rPr>
                <w:webHidden/>
                <w:rStyle w:val="IndexLink"/>
                <w:rtl w:val="true"/>
              </w:rPr>
              <w:t>تفسیر</w:t>
            </w:r>
            <w:r>
              <w:rPr>
                <w:rStyle w:val="IndexLink"/>
                <w:rtl w:val="true"/>
              </w:rPr>
              <w:t>:</w:t>
              <w:tab/>
            </w:r>
            <w:r>
              <w:rPr>
                <w:rStyle w:val="IndexLink"/>
              </w:rPr>
              <w:t>162</w:t>
            </w:r>
          </w:hyperlink>
        </w:p>
        <w:p>
          <w:pPr>
            <w:pStyle w:val="Contents3"/>
            <w:tabs>
              <w:tab w:val="clear" w:pos="8459"/>
              <w:tab w:val="right" w:pos="9026" w:leader="dot"/>
            </w:tabs>
            <w:rPr/>
          </w:pPr>
          <w:hyperlink w:anchor="__RefHeading___Toc6586905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267</w:t>
            </w:r>
            <w:r>
              <w:rPr>
                <w:rStyle w:val="IndexLink"/>
                <w:rtl w:val="true"/>
              </w:rPr>
              <w:t>]</w:t>
              <w:tab/>
            </w:r>
            <w:r>
              <w:rPr>
                <w:rStyle w:val="IndexLink"/>
              </w:rPr>
              <w:t>164</w:t>
            </w:r>
          </w:hyperlink>
        </w:p>
        <w:p>
          <w:pPr>
            <w:pStyle w:val="Contents4"/>
            <w:tabs>
              <w:tab w:val="clear" w:pos="8176"/>
              <w:tab w:val="right" w:pos="9026" w:leader="dot"/>
            </w:tabs>
            <w:rPr/>
          </w:pPr>
          <w:hyperlink w:anchor="__RefHeading___Toc6586907_3224264995">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6586909_3224264995">
            <w:r>
              <w:rPr>
                <w:webHidden/>
                <w:rStyle w:val="IndexLink"/>
                <w:rtl w:val="true"/>
              </w:rPr>
              <w:t>ترجمه</w:t>
            </w:r>
            <w:r>
              <w:rPr>
                <w:rStyle w:val="IndexLink"/>
                <w:rtl w:val="true"/>
              </w:rPr>
              <w:t>:</w:t>
              <w:tab/>
            </w:r>
            <w:r>
              <w:rPr>
                <w:rStyle w:val="IndexLink"/>
              </w:rPr>
              <w:t>164</w:t>
            </w:r>
          </w:hyperlink>
        </w:p>
        <w:p>
          <w:pPr>
            <w:pStyle w:val="Contents4"/>
            <w:tabs>
              <w:tab w:val="clear" w:pos="8176"/>
              <w:tab w:val="right" w:pos="9026" w:leader="dot"/>
            </w:tabs>
            <w:rPr/>
          </w:pPr>
          <w:hyperlink w:anchor="__RefHeading___Toc6586911_3224264995">
            <w:r>
              <w:rPr>
                <w:webHidden/>
                <w:rStyle w:val="IndexLink"/>
                <w:rtl w:val="true"/>
              </w:rPr>
              <w:t xml:space="preserve">بیان آیه </w:t>
            </w:r>
            <w:r>
              <w:rPr>
                <w:rStyle w:val="IndexLink"/>
              </w:rPr>
              <w:t>267</w:t>
            </w:r>
            <w:r>
              <w:rPr>
                <w:rStyle w:val="IndexLink"/>
                <w:rtl w:val="true"/>
              </w:rPr>
              <w:tab/>
            </w:r>
            <w:r>
              <w:rPr>
                <w:rStyle w:val="IndexLink"/>
              </w:rPr>
              <w:t>165</w:t>
            </w:r>
          </w:hyperlink>
        </w:p>
        <w:p>
          <w:pPr>
            <w:pStyle w:val="Contents5"/>
            <w:tabs>
              <w:tab w:val="clear" w:pos="7892"/>
              <w:tab w:val="right" w:pos="9026" w:leader="dot"/>
            </w:tabs>
            <w:rPr/>
          </w:pPr>
          <w:hyperlink w:anchor="__RefHeading___Toc6586913_3224264995">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6586915_3224264995">
            <w:r>
              <w:rPr>
                <w:webHidden/>
                <w:rStyle w:val="IndexLink"/>
                <w:rtl w:val="true"/>
              </w:rPr>
              <w:t>شرح لغات</w:t>
            </w:r>
            <w:r>
              <w:rPr>
                <w:rStyle w:val="IndexLink"/>
                <w:rtl w:val="true"/>
              </w:rPr>
              <w:t>:</w:t>
              <w:tab/>
            </w:r>
            <w:r>
              <w:rPr>
                <w:rStyle w:val="IndexLink"/>
              </w:rPr>
              <w:t>165</w:t>
            </w:r>
          </w:hyperlink>
        </w:p>
        <w:p>
          <w:pPr>
            <w:pStyle w:val="Contents5"/>
            <w:tabs>
              <w:tab w:val="clear" w:pos="7892"/>
              <w:tab w:val="right" w:pos="9026" w:leader="dot"/>
            </w:tabs>
            <w:rPr/>
          </w:pPr>
          <w:hyperlink w:anchor="__RefHeading___Toc6586917_3224264995">
            <w:r>
              <w:rPr>
                <w:webHidden/>
                <w:rStyle w:val="IndexLink"/>
                <w:rtl w:val="true"/>
              </w:rPr>
              <w:t>شأن نزول</w:t>
            </w:r>
            <w:r>
              <w:rPr>
                <w:rStyle w:val="IndexLink"/>
                <w:rtl w:val="true"/>
              </w:rPr>
              <w:t>:</w:t>
              <w:tab/>
            </w:r>
            <w:r>
              <w:rPr>
                <w:rStyle w:val="IndexLink"/>
              </w:rPr>
              <w:t>165</w:t>
            </w:r>
          </w:hyperlink>
        </w:p>
        <w:p>
          <w:pPr>
            <w:pStyle w:val="Contents5"/>
            <w:tabs>
              <w:tab w:val="clear" w:pos="7892"/>
              <w:tab w:val="right" w:pos="9026" w:leader="dot"/>
            </w:tabs>
            <w:rPr/>
          </w:pPr>
          <w:hyperlink w:anchor="__RefHeading___Toc6586919_3224264995">
            <w:r>
              <w:rPr>
                <w:webHidden/>
                <w:rStyle w:val="IndexLink"/>
                <w:rtl w:val="true"/>
              </w:rPr>
              <w:t>تفسیر</w:t>
            </w:r>
            <w:r>
              <w:rPr>
                <w:rStyle w:val="IndexLink"/>
                <w:rtl w:val="true"/>
              </w:rPr>
              <w:t>:</w:t>
              <w:tab/>
            </w:r>
            <w:r>
              <w:rPr>
                <w:rStyle w:val="IndexLink"/>
              </w:rPr>
              <w:t>165</w:t>
            </w:r>
          </w:hyperlink>
        </w:p>
        <w:p>
          <w:pPr>
            <w:pStyle w:val="Contents3"/>
            <w:tabs>
              <w:tab w:val="clear" w:pos="8459"/>
              <w:tab w:val="right" w:pos="9026" w:leader="dot"/>
            </w:tabs>
            <w:rPr/>
          </w:pPr>
          <w:hyperlink w:anchor="__RefHeading___Toc6586921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268</w:t>
            </w:r>
            <w:r>
              <w:rPr>
                <w:rStyle w:val="IndexLink"/>
                <w:rtl w:val="true"/>
              </w:rPr>
              <w:t xml:space="preserve"> </w:t>
            </w:r>
            <w:r>
              <w:rPr>
                <w:rStyle w:val="IndexLink"/>
                <w:rtl w:val="true"/>
              </w:rPr>
              <w:t xml:space="preserve">تا </w:t>
            </w:r>
            <w:r>
              <w:rPr>
                <w:rStyle w:val="IndexLink"/>
              </w:rPr>
              <w:t>269</w:t>
            </w:r>
            <w:r>
              <w:rPr>
                <w:rStyle w:val="IndexLink"/>
                <w:rtl w:val="true"/>
              </w:rPr>
              <w:t>]</w:t>
              <w:tab/>
            </w:r>
            <w:r>
              <w:rPr>
                <w:rStyle w:val="IndexLink"/>
              </w:rPr>
              <w:t>169</w:t>
            </w:r>
          </w:hyperlink>
        </w:p>
        <w:p>
          <w:pPr>
            <w:pStyle w:val="Contents4"/>
            <w:tabs>
              <w:tab w:val="clear" w:pos="8176"/>
              <w:tab w:val="right" w:pos="9026" w:leader="dot"/>
            </w:tabs>
            <w:rPr/>
          </w:pPr>
          <w:hyperlink w:anchor="__RefHeading___Toc6586923_3224264995">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6586925_3224264995">
            <w:r>
              <w:rPr>
                <w:webHidden/>
                <w:rStyle w:val="IndexLink"/>
                <w:rtl w:val="true"/>
              </w:rPr>
              <w:t>ترجمه</w:t>
            </w:r>
            <w:r>
              <w:rPr>
                <w:rStyle w:val="IndexLink"/>
                <w:rtl w:val="true"/>
              </w:rPr>
              <w:t>:</w:t>
              <w:tab/>
            </w:r>
            <w:r>
              <w:rPr>
                <w:rStyle w:val="IndexLink"/>
              </w:rPr>
              <w:t>169</w:t>
            </w:r>
          </w:hyperlink>
        </w:p>
        <w:p>
          <w:pPr>
            <w:pStyle w:val="Contents4"/>
            <w:tabs>
              <w:tab w:val="clear" w:pos="8176"/>
              <w:tab w:val="right" w:pos="9026" w:leader="dot"/>
            </w:tabs>
            <w:rPr/>
          </w:pPr>
          <w:hyperlink w:anchor="__RefHeading___Toc6586927_3224264995">
            <w:r>
              <w:rPr>
                <w:webHidden/>
                <w:rStyle w:val="IndexLink"/>
                <w:rtl w:val="true"/>
              </w:rPr>
              <w:t xml:space="preserve">بیان آیه </w:t>
            </w:r>
            <w:r>
              <w:rPr>
                <w:rStyle w:val="IndexLink"/>
              </w:rPr>
              <w:t>268</w:t>
            </w:r>
            <w:r>
              <w:rPr>
                <w:rStyle w:val="IndexLink"/>
                <w:rtl w:val="true"/>
              </w:rPr>
              <w:tab/>
            </w:r>
            <w:r>
              <w:rPr>
                <w:rStyle w:val="IndexLink"/>
              </w:rPr>
              <w:t>170</w:t>
            </w:r>
          </w:hyperlink>
        </w:p>
        <w:p>
          <w:pPr>
            <w:pStyle w:val="Contents5"/>
            <w:tabs>
              <w:tab w:val="clear" w:pos="7892"/>
              <w:tab w:val="right" w:pos="9026" w:leader="dot"/>
            </w:tabs>
            <w:rPr/>
          </w:pPr>
          <w:hyperlink w:anchor="__RefHeading___Toc6586929_3224264995">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6586931_3224264995">
            <w:r>
              <w:rPr>
                <w:webHidden/>
                <w:rStyle w:val="IndexLink"/>
                <w:rtl w:val="true"/>
              </w:rPr>
              <w:t>شرح لغات</w:t>
            </w:r>
            <w:r>
              <w:rPr>
                <w:rStyle w:val="IndexLink"/>
                <w:rtl w:val="true"/>
              </w:rPr>
              <w:t>:</w:t>
              <w:tab/>
            </w:r>
            <w:r>
              <w:rPr>
                <w:rStyle w:val="IndexLink"/>
              </w:rPr>
              <w:t>170</w:t>
            </w:r>
          </w:hyperlink>
        </w:p>
        <w:p>
          <w:pPr>
            <w:pStyle w:val="Contents5"/>
            <w:tabs>
              <w:tab w:val="clear" w:pos="7892"/>
              <w:tab w:val="right" w:pos="9026" w:leader="dot"/>
            </w:tabs>
            <w:rPr/>
          </w:pPr>
          <w:hyperlink w:anchor="__RefHeading___Toc6586933_3224264995">
            <w:r>
              <w:rPr>
                <w:webHidden/>
                <w:rStyle w:val="IndexLink"/>
                <w:rtl w:val="true"/>
              </w:rPr>
              <w:t>تفسیر</w:t>
            </w:r>
            <w:r>
              <w:rPr>
                <w:rStyle w:val="IndexLink"/>
                <w:rtl w:val="true"/>
              </w:rPr>
              <w:t>:</w:t>
              <w:tab/>
            </w:r>
            <w:r>
              <w:rPr>
                <w:rStyle w:val="IndexLink"/>
              </w:rPr>
              <w:t>170</w:t>
            </w:r>
          </w:hyperlink>
        </w:p>
        <w:p>
          <w:pPr>
            <w:pStyle w:val="Contents4"/>
            <w:tabs>
              <w:tab w:val="clear" w:pos="8176"/>
              <w:tab w:val="right" w:pos="9026" w:leader="dot"/>
            </w:tabs>
            <w:rPr/>
          </w:pPr>
          <w:hyperlink w:anchor="__RefHeading___Toc6586935_3224264995">
            <w:r>
              <w:rPr>
                <w:webHidden/>
                <w:rStyle w:val="IndexLink"/>
                <w:rtl w:val="true"/>
              </w:rPr>
              <w:t xml:space="preserve">بیان آیه </w:t>
            </w:r>
            <w:r>
              <w:rPr>
                <w:rStyle w:val="IndexLink"/>
              </w:rPr>
              <w:t>269</w:t>
            </w:r>
            <w:r>
              <w:rPr>
                <w:rStyle w:val="IndexLink"/>
                <w:rtl w:val="true"/>
              </w:rPr>
              <w:tab/>
            </w:r>
            <w:r>
              <w:rPr>
                <w:rStyle w:val="IndexLink"/>
              </w:rPr>
              <w:t>172</w:t>
            </w:r>
          </w:hyperlink>
        </w:p>
        <w:p>
          <w:pPr>
            <w:pStyle w:val="Contents5"/>
            <w:tabs>
              <w:tab w:val="clear" w:pos="7892"/>
              <w:tab w:val="right" w:pos="9026" w:leader="dot"/>
            </w:tabs>
            <w:rPr/>
          </w:pPr>
          <w:hyperlink w:anchor="__RefHeading___Toc6586937_3224264995">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6586939_3224264995">
            <w:r>
              <w:rPr>
                <w:webHidden/>
                <w:rStyle w:val="IndexLink"/>
                <w:rtl w:val="true"/>
              </w:rPr>
              <w:t>تفسیر</w:t>
            </w:r>
            <w:r>
              <w:rPr>
                <w:rStyle w:val="IndexLink"/>
                <w:rtl w:val="true"/>
              </w:rPr>
              <w:t>:</w:t>
              <w:tab/>
            </w:r>
            <w:r>
              <w:rPr>
                <w:rStyle w:val="IndexLink"/>
              </w:rPr>
              <w:t>172</w:t>
            </w:r>
          </w:hyperlink>
        </w:p>
        <w:p>
          <w:pPr>
            <w:pStyle w:val="Contents3"/>
            <w:tabs>
              <w:tab w:val="clear" w:pos="8459"/>
              <w:tab w:val="right" w:pos="9026" w:leader="dot"/>
            </w:tabs>
            <w:rPr/>
          </w:pPr>
          <w:hyperlink w:anchor="__RefHeading___Toc6586941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270</w:t>
            </w:r>
            <w:r>
              <w:rPr>
                <w:rStyle w:val="IndexLink"/>
                <w:rtl w:val="true"/>
              </w:rPr>
              <w:t xml:space="preserve"> </w:t>
            </w:r>
            <w:r>
              <w:rPr>
                <w:rStyle w:val="IndexLink"/>
                <w:rtl w:val="true"/>
              </w:rPr>
              <w:t xml:space="preserve">تا </w:t>
            </w:r>
            <w:r>
              <w:rPr>
                <w:rStyle w:val="IndexLink"/>
              </w:rPr>
              <w:t>271</w:t>
            </w:r>
            <w:r>
              <w:rPr>
                <w:rStyle w:val="IndexLink"/>
                <w:rtl w:val="true"/>
              </w:rPr>
              <w:t>]</w:t>
              <w:tab/>
            </w:r>
            <w:r>
              <w:rPr>
                <w:rStyle w:val="IndexLink"/>
              </w:rPr>
              <w:t>174</w:t>
            </w:r>
          </w:hyperlink>
        </w:p>
        <w:p>
          <w:pPr>
            <w:pStyle w:val="Contents4"/>
            <w:tabs>
              <w:tab w:val="clear" w:pos="8176"/>
              <w:tab w:val="right" w:pos="9026" w:leader="dot"/>
            </w:tabs>
            <w:rPr/>
          </w:pPr>
          <w:hyperlink w:anchor="__RefHeading___Toc6586943_3224264995">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6586945_3224264995">
            <w:r>
              <w:rPr>
                <w:webHidden/>
                <w:rStyle w:val="IndexLink"/>
                <w:rtl w:val="true"/>
              </w:rPr>
              <w:t>ترجمه</w:t>
            </w:r>
            <w:r>
              <w:rPr>
                <w:rStyle w:val="IndexLink"/>
                <w:rtl w:val="true"/>
              </w:rPr>
              <w:t>:</w:t>
              <w:tab/>
            </w:r>
            <w:r>
              <w:rPr>
                <w:rStyle w:val="IndexLink"/>
              </w:rPr>
              <w:t>174</w:t>
            </w:r>
          </w:hyperlink>
        </w:p>
        <w:p>
          <w:pPr>
            <w:pStyle w:val="Contents4"/>
            <w:tabs>
              <w:tab w:val="clear" w:pos="8176"/>
              <w:tab w:val="right" w:pos="9026" w:leader="dot"/>
            </w:tabs>
            <w:rPr/>
          </w:pPr>
          <w:hyperlink w:anchor="__RefHeading___Toc6586947_3224264995">
            <w:r>
              <w:rPr>
                <w:webHidden/>
                <w:rStyle w:val="IndexLink"/>
                <w:rtl w:val="true"/>
              </w:rPr>
              <w:t xml:space="preserve">بیان آیه </w:t>
            </w:r>
            <w:r>
              <w:rPr>
                <w:rStyle w:val="IndexLink"/>
              </w:rPr>
              <w:t>270</w:t>
            </w:r>
            <w:r>
              <w:rPr>
                <w:rStyle w:val="IndexLink"/>
                <w:rtl w:val="true"/>
              </w:rPr>
              <w:tab/>
            </w:r>
            <w:r>
              <w:rPr>
                <w:rStyle w:val="IndexLink"/>
              </w:rPr>
              <w:t>175</w:t>
            </w:r>
          </w:hyperlink>
        </w:p>
        <w:p>
          <w:pPr>
            <w:pStyle w:val="Contents5"/>
            <w:tabs>
              <w:tab w:val="clear" w:pos="7892"/>
              <w:tab w:val="right" w:pos="9026" w:leader="dot"/>
            </w:tabs>
            <w:rPr/>
          </w:pPr>
          <w:hyperlink w:anchor="__RefHeading___Toc6586949_3224264995">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6586951_3224264995">
            <w:r>
              <w:rPr>
                <w:webHidden/>
                <w:rStyle w:val="IndexLink"/>
                <w:rtl w:val="true"/>
              </w:rPr>
              <w:t>شرح لغات</w:t>
            </w:r>
            <w:r>
              <w:rPr>
                <w:rStyle w:val="IndexLink"/>
                <w:rtl w:val="true"/>
              </w:rPr>
              <w:t>:</w:t>
              <w:tab/>
            </w:r>
            <w:r>
              <w:rPr>
                <w:rStyle w:val="IndexLink"/>
              </w:rPr>
              <w:t>175</w:t>
            </w:r>
          </w:hyperlink>
        </w:p>
        <w:p>
          <w:pPr>
            <w:pStyle w:val="Contents5"/>
            <w:tabs>
              <w:tab w:val="clear" w:pos="7892"/>
              <w:tab w:val="right" w:pos="9026" w:leader="dot"/>
            </w:tabs>
            <w:rPr/>
          </w:pPr>
          <w:hyperlink w:anchor="__RefHeading___Toc6586953_3224264995">
            <w:r>
              <w:rPr>
                <w:webHidden/>
                <w:rStyle w:val="IndexLink"/>
                <w:rtl w:val="true"/>
              </w:rPr>
              <w:t>تفسیر</w:t>
            </w:r>
            <w:r>
              <w:rPr>
                <w:rStyle w:val="IndexLink"/>
                <w:rtl w:val="true"/>
              </w:rPr>
              <w:t>:</w:t>
              <w:tab/>
            </w:r>
            <w:r>
              <w:rPr>
                <w:rStyle w:val="IndexLink"/>
              </w:rPr>
              <w:t>175</w:t>
            </w:r>
          </w:hyperlink>
        </w:p>
        <w:p>
          <w:pPr>
            <w:pStyle w:val="Contents4"/>
            <w:tabs>
              <w:tab w:val="clear" w:pos="8176"/>
              <w:tab w:val="right" w:pos="9026" w:leader="dot"/>
            </w:tabs>
            <w:rPr/>
          </w:pPr>
          <w:hyperlink w:anchor="__RefHeading___Toc6586955_3224264995">
            <w:r>
              <w:rPr>
                <w:webHidden/>
                <w:rStyle w:val="IndexLink"/>
                <w:rtl w:val="true"/>
              </w:rPr>
              <w:t xml:space="preserve">بیان آیه </w:t>
            </w:r>
            <w:r>
              <w:rPr>
                <w:rStyle w:val="IndexLink"/>
              </w:rPr>
              <w:t>271</w:t>
            </w:r>
            <w:r>
              <w:rPr>
                <w:rStyle w:val="IndexLink"/>
                <w:rtl w:val="true"/>
              </w:rPr>
              <w:tab/>
            </w:r>
            <w:r>
              <w:rPr>
                <w:rStyle w:val="IndexLink"/>
              </w:rPr>
              <w:t>177</w:t>
            </w:r>
          </w:hyperlink>
        </w:p>
        <w:p>
          <w:pPr>
            <w:pStyle w:val="Contents5"/>
            <w:tabs>
              <w:tab w:val="clear" w:pos="7892"/>
              <w:tab w:val="right" w:pos="9026" w:leader="dot"/>
            </w:tabs>
            <w:rPr/>
          </w:pPr>
          <w:hyperlink w:anchor="__RefHeading___Toc6586957_3224264995">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6586959_3224264995">
            <w:r>
              <w:rPr>
                <w:webHidden/>
                <w:rStyle w:val="IndexLink"/>
                <w:rtl w:val="true"/>
              </w:rPr>
              <w:t>شرح لغات</w:t>
            </w:r>
            <w:r>
              <w:rPr>
                <w:rStyle w:val="IndexLink"/>
                <w:rtl w:val="true"/>
              </w:rPr>
              <w:t>:</w:t>
              <w:tab/>
            </w:r>
            <w:r>
              <w:rPr>
                <w:rStyle w:val="IndexLink"/>
              </w:rPr>
              <w:t>177</w:t>
            </w:r>
          </w:hyperlink>
        </w:p>
        <w:p>
          <w:pPr>
            <w:pStyle w:val="Contents5"/>
            <w:tabs>
              <w:tab w:val="clear" w:pos="7892"/>
              <w:tab w:val="right" w:pos="9026" w:leader="dot"/>
            </w:tabs>
            <w:rPr/>
          </w:pPr>
          <w:hyperlink w:anchor="__RefHeading___Toc6586961_3224264995">
            <w:r>
              <w:rPr>
                <w:webHidden/>
                <w:rStyle w:val="IndexLink"/>
                <w:rtl w:val="true"/>
              </w:rPr>
              <w:t>تفسیر</w:t>
            </w:r>
            <w:r>
              <w:rPr>
                <w:rStyle w:val="IndexLink"/>
                <w:rtl w:val="true"/>
              </w:rPr>
              <w:t>:</w:t>
              <w:tab/>
            </w:r>
            <w:r>
              <w:rPr>
                <w:rStyle w:val="IndexLink"/>
              </w:rPr>
              <w:t>177</w:t>
            </w:r>
          </w:hyperlink>
        </w:p>
        <w:p>
          <w:pPr>
            <w:pStyle w:val="Contents3"/>
            <w:tabs>
              <w:tab w:val="clear" w:pos="8459"/>
              <w:tab w:val="right" w:pos="9026" w:leader="dot"/>
            </w:tabs>
            <w:rPr/>
          </w:pPr>
          <w:hyperlink w:anchor="__RefHeading___Toc6586963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272</w:t>
            </w:r>
            <w:r>
              <w:rPr>
                <w:rStyle w:val="IndexLink"/>
                <w:rtl w:val="true"/>
              </w:rPr>
              <w:t>]</w:t>
              <w:tab/>
            </w:r>
            <w:r>
              <w:rPr>
                <w:rStyle w:val="IndexLink"/>
              </w:rPr>
              <w:t>180</w:t>
            </w:r>
          </w:hyperlink>
        </w:p>
        <w:p>
          <w:pPr>
            <w:pStyle w:val="Contents4"/>
            <w:tabs>
              <w:tab w:val="clear" w:pos="8176"/>
              <w:tab w:val="right" w:pos="9026" w:leader="dot"/>
            </w:tabs>
            <w:rPr/>
          </w:pPr>
          <w:hyperlink w:anchor="__RefHeading___Toc6586965_3224264995">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6586967_3224264995">
            <w:r>
              <w:rPr>
                <w:webHidden/>
                <w:rStyle w:val="IndexLink"/>
                <w:rtl w:val="true"/>
              </w:rPr>
              <w:t>ترجمه</w:t>
            </w:r>
            <w:r>
              <w:rPr>
                <w:rStyle w:val="IndexLink"/>
                <w:rtl w:val="true"/>
              </w:rPr>
              <w:t>:</w:t>
              <w:tab/>
            </w:r>
            <w:r>
              <w:rPr>
                <w:rStyle w:val="IndexLink"/>
              </w:rPr>
              <w:t>180</w:t>
            </w:r>
          </w:hyperlink>
        </w:p>
        <w:p>
          <w:pPr>
            <w:pStyle w:val="Contents4"/>
            <w:tabs>
              <w:tab w:val="clear" w:pos="8176"/>
              <w:tab w:val="right" w:pos="9026" w:leader="dot"/>
            </w:tabs>
            <w:rPr/>
          </w:pPr>
          <w:hyperlink w:anchor="__RefHeading___Toc6586969_3224264995">
            <w:r>
              <w:rPr>
                <w:webHidden/>
                <w:rStyle w:val="IndexLink"/>
                <w:rtl w:val="true"/>
              </w:rPr>
              <w:t xml:space="preserve">بیان آیه </w:t>
            </w:r>
            <w:r>
              <w:rPr>
                <w:rStyle w:val="IndexLink"/>
              </w:rPr>
              <w:t>272</w:t>
            </w:r>
            <w:r>
              <w:rPr>
                <w:rStyle w:val="IndexLink"/>
                <w:rtl w:val="true"/>
              </w:rPr>
              <w:tab/>
            </w:r>
            <w:r>
              <w:rPr>
                <w:rStyle w:val="IndexLink"/>
              </w:rPr>
              <w:t>181</w:t>
            </w:r>
          </w:hyperlink>
        </w:p>
        <w:p>
          <w:pPr>
            <w:pStyle w:val="Contents5"/>
            <w:tabs>
              <w:tab w:val="clear" w:pos="7892"/>
              <w:tab w:val="right" w:pos="9026" w:leader="dot"/>
            </w:tabs>
            <w:rPr/>
          </w:pPr>
          <w:hyperlink w:anchor="__RefHeading___Toc6586971_3224264995">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6586973_3224264995">
            <w:r>
              <w:rPr>
                <w:webHidden/>
                <w:rStyle w:val="IndexLink"/>
                <w:rtl w:val="true"/>
              </w:rPr>
              <w:t>شأن نزول</w:t>
            </w:r>
            <w:r>
              <w:rPr>
                <w:rStyle w:val="IndexLink"/>
                <w:rtl w:val="true"/>
              </w:rPr>
              <w:t>:</w:t>
              <w:tab/>
            </w:r>
            <w:r>
              <w:rPr>
                <w:rStyle w:val="IndexLink"/>
              </w:rPr>
              <w:t>181</w:t>
            </w:r>
          </w:hyperlink>
        </w:p>
        <w:p>
          <w:pPr>
            <w:pStyle w:val="Contents5"/>
            <w:tabs>
              <w:tab w:val="clear" w:pos="7892"/>
              <w:tab w:val="right" w:pos="9026" w:leader="dot"/>
            </w:tabs>
            <w:rPr/>
          </w:pPr>
          <w:hyperlink w:anchor="__RefHeading___Toc6586975_3224264995">
            <w:r>
              <w:rPr>
                <w:webHidden/>
                <w:rStyle w:val="IndexLink"/>
                <w:rtl w:val="true"/>
              </w:rPr>
              <w:t>تفسیر</w:t>
            </w:r>
            <w:r>
              <w:rPr>
                <w:rStyle w:val="IndexLink"/>
                <w:rtl w:val="true"/>
              </w:rPr>
              <w:t>:</w:t>
              <w:tab/>
            </w:r>
            <w:r>
              <w:rPr>
                <w:rStyle w:val="IndexLink"/>
              </w:rPr>
              <w:t>181</w:t>
            </w:r>
          </w:hyperlink>
        </w:p>
        <w:p>
          <w:pPr>
            <w:pStyle w:val="Contents3"/>
            <w:tabs>
              <w:tab w:val="clear" w:pos="8459"/>
              <w:tab w:val="right" w:pos="9026" w:leader="dot"/>
            </w:tabs>
            <w:rPr/>
          </w:pPr>
          <w:hyperlink w:anchor="__RefHeading___Toc6586977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273</w:t>
            </w:r>
            <w:r>
              <w:rPr>
                <w:rStyle w:val="IndexLink"/>
                <w:rtl w:val="true"/>
              </w:rPr>
              <w:t>]</w:t>
              <w:tab/>
            </w:r>
            <w:r>
              <w:rPr>
                <w:rStyle w:val="IndexLink"/>
              </w:rPr>
              <w:t>184</w:t>
            </w:r>
          </w:hyperlink>
        </w:p>
        <w:p>
          <w:pPr>
            <w:pStyle w:val="Contents4"/>
            <w:tabs>
              <w:tab w:val="clear" w:pos="8176"/>
              <w:tab w:val="right" w:pos="9026" w:leader="dot"/>
            </w:tabs>
            <w:rPr/>
          </w:pPr>
          <w:hyperlink w:anchor="__RefHeading___Toc6586979_3224264995">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6586981_3224264995">
            <w:r>
              <w:rPr>
                <w:webHidden/>
                <w:rStyle w:val="IndexLink"/>
                <w:rtl w:val="true"/>
              </w:rPr>
              <w:t>ترجمه</w:t>
            </w:r>
            <w:r>
              <w:rPr>
                <w:rStyle w:val="IndexLink"/>
                <w:rtl w:val="true"/>
              </w:rPr>
              <w:t>:</w:t>
              <w:tab/>
            </w:r>
            <w:r>
              <w:rPr>
                <w:rStyle w:val="IndexLink"/>
              </w:rPr>
              <w:t>184</w:t>
            </w:r>
          </w:hyperlink>
        </w:p>
        <w:p>
          <w:pPr>
            <w:pStyle w:val="Contents4"/>
            <w:tabs>
              <w:tab w:val="clear" w:pos="8176"/>
              <w:tab w:val="right" w:pos="9026" w:leader="dot"/>
            </w:tabs>
            <w:rPr/>
          </w:pPr>
          <w:hyperlink w:anchor="__RefHeading___Toc6586983_3224264995">
            <w:r>
              <w:rPr>
                <w:webHidden/>
                <w:rStyle w:val="IndexLink"/>
                <w:rtl w:val="true"/>
              </w:rPr>
              <w:t xml:space="preserve">بیان آیه </w:t>
            </w:r>
            <w:r>
              <w:rPr>
                <w:rStyle w:val="IndexLink"/>
              </w:rPr>
              <w:t>273</w:t>
            </w:r>
            <w:r>
              <w:rPr>
                <w:rStyle w:val="IndexLink"/>
                <w:rtl w:val="true"/>
              </w:rPr>
              <w:tab/>
            </w:r>
            <w:r>
              <w:rPr>
                <w:rStyle w:val="IndexLink"/>
              </w:rPr>
              <w:t>185</w:t>
            </w:r>
          </w:hyperlink>
        </w:p>
        <w:p>
          <w:pPr>
            <w:pStyle w:val="Contents5"/>
            <w:tabs>
              <w:tab w:val="clear" w:pos="7892"/>
              <w:tab w:val="right" w:pos="9026" w:leader="dot"/>
            </w:tabs>
            <w:rPr/>
          </w:pPr>
          <w:hyperlink w:anchor="__RefHeading___Toc6586985_3224264995">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6586987_3224264995">
            <w:r>
              <w:rPr>
                <w:webHidden/>
                <w:rStyle w:val="IndexLink"/>
                <w:rtl w:val="true"/>
              </w:rPr>
              <w:t>شرح لغات</w:t>
            </w:r>
            <w:r>
              <w:rPr>
                <w:rStyle w:val="IndexLink"/>
                <w:rtl w:val="true"/>
              </w:rPr>
              <w:t>:</w:t>
              <w:tab/>
            </w:r>
            <w:r>
              <w:rPr>
                <w:rStyle w:val="IndexLink"/>
              </w:rPr>
              <w:t>185</w:t>
            </w:r>
          </w:hyperlink>
        </w:p>
        <w:p>
          <w:pPr>
            <w:pStyle w:val="Contents5"/>
            <w:tabs>
              <w:tab w:val="clear" w:pos="7892"/>
              <w:tab w:val="right" w:pos="9026" w:leader="dot"/>
            </w:tabs>
            <w:rPr/>
          </w:pPr>
          <w:hyperlink w:anchor="__RefHeading___Toc6586989_3224264995">
            <w:r>
              <w:rPr>
                <w:webHidden/>
                <w:rStyle w:val="IndexLink"/>
                <w:rtl w:val="true"/>
              </w:rPr>
              <w:t>شأن نزول</w:t>
            </w:r>
            <w:r>
              <w:rPr>
                <w:rStyle w:val="IndexLink"/>
                <w:rtl w:val="true"/>
              </w:rPr>
              <w:t>:</w:t>
              <w:tab/>
            </w:r>
            <w:r>
              <w:rPr>
                <w:rStyle w:val="IndexLink"/>
              </w:rPr>
              <w:t>185</w:t>
            </w:r>
          </w:hyperlink>
        </w:p>
        <w:p>
          <w:pPr>
            <w:pStyle w:val="Contents5"/>
            <w:tabs>
              <w:tab w:val="clear" w:pos="7892"/>
              <w:tab w:val="right" w:pos="9026" w:leader="dot"/>
            </w:tabs>
            <w:rPr/>
          </w:pPr>
          <w:hyperlink w:anchor="__RefHeading___Toc6586991_3224264995">
            <w:r>
              <w:rPr>
                <w:webHidden/>
                <w:rStyle w:val="IndexLink"/>
                <w:rtl w:val="true"/>
              </w:rPr>
              <w:t>تفسیر</w:t>
            </w:r>
            <w:r>
              <w:rPr>
                <w:rStyle w:val="IndexLink"/>
                <w:rtl w:val="true"/>
              </w:rPr>
              <w:t>:</w:t>
              <w:tab/>
            </w:r>
            <w:r>
              <w:rPr>
                <w:rStyle w:val="IndexLink"/>
              </w:rPr>
              <w:t>185</w:t>
            </w:r>
          </w:hyperlink>
        </w:p>
        <w:p>
          <w:pPr>
            <w:pStyle w:val="Contents6"/>
            <w:tabs>
              <w:tab w:val="clear" w:pos="7609"/>
              <w:tab w:val="right" w:pos="9026" w:leader="dot"/>
            </w:tabs>
            <w:rPr/>
          </w:pPr>
          <w:hyperlink w:anchor="__RefHeading___Toc6586993_3224264995">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6586995_3224264995">
            <w:r>
              <w:rPr>
                <w:webHidden/>
                <w:rStyle w:val="IndexLink"/>
                <w:rtl w:val="true"/>
              </w:rPr>
              <w:t>احادیثی در نکوهش از سؤال</w:t>
            </w:r>
            <w:r>
              <w:rPr>
                <w:rStyle w:val="IndexLink"/>
                <w:rtl w:val="true"/>
              </w:rPr>
              <w:tab/>
            </w:r>
            <w:r>
              <w:rPr>
                <w:rStyle w:val="IndexLink"/>
              </w:rPr>
              <w:t>187</w:t>
            </w:r>
          </w:hyperlink>
        </w:p>
        <w:p>
          <w:pPr>
            <w:pStyle w:val="Contents3"/>
            <w:tabs>
              <w:tab w:val="clear" w:pos="8459"/>
              <w:tab w:val="right" w:pos="9026" w:leader="dot"/>
            </w:tabs>
            <w:rPr/>
          </w:pPr>
          <w:hyperlink w:anchor="__RefHeading___Toc6586997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274</w:t>
            </w:r>
            <w:r>
              <w:rPr>
                <w:rStyle w:val="IndexLink"/>
                <w:rtl w:val="true"/>
              </w:rPr>
              <w:t xml:space="preserve"> </w:t>
            </w:r>
            <w:r>
              <w:rPr>
                <w:rStyle w:val="IndexLink"/>
                <w:rtl w:val="true"/>
              </w:rPr>
              <w:t xml:space="preserve">تا </w:t>
            </w:r>
            <w:r>
              <w:rPr>
                <w:rStyle w:val="IndexLink"/>
              </w:rPr>
              <w:t>275</w:t>
            </w:r>
            <w:r>
              <w:rPr>
                <w:rStyle w:val="IndexLink"/>
                <w:rtl w:val="true"/>
              </w:rPr>
              <w:t>]</w:t>
              <w:tab/>
            </w:r>
            <w:r>
              <w:rPr>
                <w:rStyle w:val="IndexLink"/>
              </w:rPr>
              <w:t>188</w:t>
            </w:r>
          </w:hyperlink>
        </w:p>
        <w:p>
          <w:pPr>
            <w:pStyle w:val="Contents4"/>
            <w:tabs>
              <w:tab w:val="clear" w:pos="8176"/>
              <w:tab w:val="right" w:pos="9026" w:leader="dot"/>
            </w:tabs>
            <w:rPr/>
          </w:pPr>
          <w:hyperlink w:anchor="__RefHeading___Toc6586999_3224264995">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6587001_3224264995">
            <w:r>
              <w:rPr>
                <w:webHidden/>
                <w:rStyle w:val="IndexLink"/>
                <w:rtl w:val="true"/>
              </w:rPr>
              <w:t>ترجمه</w:t>
            </w:r>
            <w:r>
              <w:rPr>
                <w:rStyle w:val="IndexLink"/>
                <w:rtl w:val="true"/>
              </w:rPr>
              <w:t>:</w:t>
              <w:tab/>
            </w:r>
            <w:r>
              <w:rPr>
                <w:rStyle w:val="IndexLink"/>
              </w:rPr>
              <w:t>188</w:t>
            </w:r>
          </w:hyperlink>
        </w:p>
        <w:p>
          <w:pPr>
            <w:pStyle w:val="Contents4"/>
            <w:tabs>
              <w:tab w:val="clear" w:pos="8176"/>
              <w:tab w:val="right" w:pos="9026" w:leader="dot"/>
            </w:tabs>
            <w:rPr/>
          </w:pPr>
          <w:hyperlink w:anchor="__RefHeading___Toc6587003_3224264995">
            <w:r>
              <w:rPr>
                <w:webHidden/>
                <w:rStyle w:val="IndexLink"/>
                <w:rtl w:val="true"/>
              </w:rPr>
              <w:t xml:space="preserve">بیان آیۀ </w:t>
            </w:r>
            <w:r>
              <w:rPr>
                <w:rStyle w:val="IndexLink"/>
              </w:rPr>
              <w:t>274</w:t>
            </w:r>
            <w:r>
              <w:rPr>
                <w:rStyle w:val="IndexLink"/>
                <w:rtl w:val="true"/>
              </w:rPr>
              <w:tab/>
            </w:r>
            <w:r>
              <w:rPr>
                <w:rStyle w:val="IndexLink"/>
              </w:rPr>
              <w:t>189</w:t>
            </w:r>
          </w:hyperlink>
        </w:p>
        <w:p>
          <w:pPr>
            <w:pStyle w:val="Contents5"/>
            <w:tabs>
              <w:tab w:val="clear" w:pos="7892"/>
              <w:tab w:val="right" w:pos="9026" w:leader="dot"/>
            </w:tabs>
            <w:rPr/>
          </w:pPr>
          <w:hyperlink w:anchor="__RefHeading___Toc6587005_3224264995">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6587007_3224264995">
            <w:r>
              <w:rPr>
                <w:webHidden/>
                <w:rStyle w:val="IndexLink"/>
                <w:rtl w:val="true"/>
              </w:rPr>
              <w:t>شأن نزول</w:t>
            </w:r>
            <w:r>
              <w:rPr>
                <w:rStyle w:val="IndexLink"/>
                <w:rtl w:val="true"/>
              </w:rPr>
              <w:t>:</w:t>
              <w:tab/>
            </w:r>
            <w:r>
              <w:rPr>
                <w:rStyle w:val="IndexLink"/>
              </w:rPr>
              <w:t>189</w:t>
            </w:r>
          </w:hyperlink>
        </w:p>
        <w:p>
          <w:pPr>
            <w:pStyle w:val="Contents5"/>
            <w:tabs>
              <w:tab w:val="clear" w:pos="7892"/>
              <w:tab w:val="right" w:pos="9026" w:leader="dot"/>
            </w:tabs>
            <w:rPr/>
          </w:pPr>
          <w:hyperlink w:anchor="__RefHeading___Toc6587009_3224264995">
            <w:r>
              <w:rPr>
                <w:webHidden/>
                <w:rStyle w:val="IndexLink"/>
                <w:rtl w:val="true"/>
              </w:rPr>
              <w:t>تفسیر</w:t>
            </w:r>
            <w:r>
              <w:rPr>
                <w:rStyle w:val="IndexLink"/>
                <w:rtl w:val="true"/>
              </w:rPr>
              <w:t>:</w:t>
              <w:tab/>
            </w:r>
            <w:r>
              <w:rPr>
                <w:rStyle w:val="IndexLink"/>
              </w:rPr>
              <w:t>189</w:t>
            </w:r>
          </w:hyperlink>
        </w:p>
        <w:p>
          <w:pPr>
            <w:pStyle w:val="Contents4"/>
            <w:tabs>
              <w:tab w:val="clear" w:pos="8176"/>
              <w:tab w:val="right" w:pos="9026" w:leader="dot"/>
            </w:tabs>
            <w:rPr/>
          </w:pPr>
          <w:hyperlink w:anchor="__RefHeading___Toc6587011_3224264995">
            <w:r>
              <w:rPr>
                <w:webHidden/>
                <w:rStyle w:val="IndexLink"/>
                <w:rtl w:val="true"/>
              </w:rPr>
              <w:t xml:space="preserve">بیان آیه </w:t>
            </w:r>
            <w:r>
              <w:rPr>
                <w:rStyle w:val="IndexLink"/>
              </w:rPr>
              <w:t>275</w:t>
            </w:r>
            <w:r>
              <w:rPr>
                <w:rStyle w:val="IndexLink"/>
                <w:rtl w:val="true"/>
              </w:rPr>
              <w:tab/>
            </w:r>
            <w:r>
              <w:rPr>
                <w:rStyle w:val="IndexLink"/>
              </w:rPr>
              <w:t>190</w:t>
            </w:r>
          </w:hyperlink>
        </w:p>
        <w:p>
          <w:pPr>
            <w:pStyle w:val="Contents5"/>
            <w:tabs>
              <w:tab w:val="clear" w:pos="7892"/>
              <w:tab w:val="right" w:pos="9026" w:leader="dot"/>
            </w:tabs>
            <w:rPr/>
          </w:pPr>
          <w:hyperlink w:anchor="__RefHeading___Toc6587013_3224264995">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6587015_3224264995">
            <w:r>
              <w:rPr>
                <w:webHidden/>
                <w:rStyle w:val="IndexLink"/>
                <w:rtl w:val="true"/>
              </w:rPr>
              <w:t>شرح لغات</w:t>
            </w:r>
            <w:r>
              <w:rPr>
                <w:rStyle w:val="IndexLink"/>
                <w:rtl w:val="true"/>
              </w:rPr>
              <w:t>:</w:t>
              <w:tab/>
            </w:r>
            <w:r>
              <w:rPr>
                <w:rStyle w:val="IndexLink"/>
              </w:rPr>
              <w:t>190</w:t>
            </w:r>
          </w:hyperlink>
        </w:p>
        <w:p>
          <w:pPr>
            <w:pStyle w:val="Contents5"/>
            <w:tabs>
              <w:tab w:val="clear" w:pos="7892"/>
              <w:tab w:val="right" w:pos="9026" w:leader="dot"/>
            </w:tabs>
            <w:rPr/>
          </w:pPr>
          <w:hyperlink w:anchor="__RefHeading___Toc6587017_3224264995">
            <w:r>
              <w:rPr>
                <w:webHidden/>
                <w:rStyle w:val="IndexLink"/>
                <w:rtl w:val="true"/>
              </w:rPr>
              <w:t>تفسیر</w:t>
            </w:r>
            <w:r>
              <w:rPr>
                <w:rStyle w:val="IndexLink"/>
                <w:rtl w:val="true"/>
              </w:rPr>
              <w:t>:</w:t>
              <w:tab/>
            </w:r>
            <w:r>
              <w:rPr>
                <w:rStyle w:val="IndexLink"/>
              </w:rPr>
              <w:t>190</w:t>
            </w:r>
          </w:hyperlink>
        </w:p>
        <w:p>
          <w:pPr>
            <w:pStyle w:val="Contents3"/>
            <w:tabs>
              <w:tab w:val="clear" w:pos="8459"/>
              <w:tab w:val="right" w:pos="9026" w:leader="dot"/>
            </w:tabs>
            <w:rPr/>
          </w:pPr>
          <w:hyperlink w:anchor="__RefHeading___Toc6587019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276</w:t>
            </w:r>
            <w:r>
              <w:rPr>
                <w:rStyle w:val="IndexLink"/>
                <w:rtl w:val="true"/>
              </w:rPr>
              <w:t xml:space="preserve"> </w:t>
            </w:r>
            <w:r>
              <w:rPr>
                <w:rStyle w:val="IndexLink"/>
                <w:rtl w:val="true"/>
              </w:rPr>
              <w:t xml:space="preserve">تا </w:t>
            </w:r>
            <w:r>
              <w:rPr>
                <w:rStyle w:val="IndexLink"/>
              </w:rPr>
              <w:t>277</w:t>
            </w:r>
            <w:r>
              <w:rPr>
                <w:rStyle w:val="IndexLink"/>
                <w:rtl w:val="true"/>
              </w:rPr>
              <w:t>]</w:t>
              <w:tab/>
            </w:r>
            <w:r>
              <w:rPr>
                <w:rStyle w:val="IndexLink"/>
              </w:rPr>
              <w:t>195</w:t>
            </w:r>
          </w:hyperlink>
        </w:p>
        <w:p>
          <w:pPr>
            <w:pStyle w:val="Contents4"/>
            <w:tabs>
              <w:tab w:val="clear" w:pos="8176"/>
              <w:tab w:val="right" w:pos="9026" w:leader="dot"/>
            </w:tabs>
            <w:rPr/>
          </w:pPr>
          <w:hyperlink w:anchor="__RefHeading___Toc6587021_3224264995">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6587023_3224264995">
            <w:r>
              <w:rPr>
                <w:webHidden/>
                <w:rStyle w:val="IndexLink"/>
                <w:rtl w:val="true"/>
              </w:rPr>
              <w:t>ترجمه</w:t>
            </w:r>
            <w:r>
              <w:rPr>
                <w:rStyle w:val="IndexLink"/>
                <w:rtl w:val="true"/>
              </w:rPr>
              <w:t>:</w:t>
              <w:tab/>
            </w:r>
            <w:r>
              <w:rPr>
                <w:rStyle w:val="IndexLink"/>
              </w:rPr>
              <w:t>195</w:t>
            </w:r>
          </w:hyperlink>
        </w:p>
        <w:p>
          <w:pPr>
            <w:pStyle w:val="Contents4"/>
            <w:tabs>
              <w:tab w:val="clear" w:pos="8176"/>
              <w:tab w:val="right" w:pos="9026" w:leader="dot"/>
            </w:tabs>
            <w:rPr/>
          </w:pPr>
          <w:hyperlink w:anchor="__RefHeading___Toc6587025_3224264995">
            <w:r>
              <w:rPr>
                <w:webHidden/>
                <w:rStyle w:val="IndexLink"/>
                <w:rtl w:val="true"/>
              </w:rPr>
              <w:t xml:space="preserve">بیان آیه </w:t>
            </w:r>
            <w:r>
              <w:rPr>
                <w:rStyle w:val="IndexLink"/>
              </w:rPr>
              <w:t>276</w:t>
            </w:r>
            <w:r>
              <w:rPr>
                <w:rStyle w:val="IndexLink"/>
                <w:rtl w:val="true"/>
              </w:rPr>
              <w:tab/>
            </w:r>
            <w:r>
              <w:rPr>
                <w:rStyle w:val="IndexLink"/>
              </w:rPr>
              <w:t>196</w:t>
            </w:r>
          </w:hyperlink>
        </w:p>
        <w:p>
          <w:pPr>
            <w:pStyle w:val="Contents5"/>
            <w:tabs>
              <w:tab w:val="clear" w:pos="7892"/>
              <w:tab w:val="right" w:pos="9026" w:leader="dot"/>
            </w:tabs>
            <w:rPr/>
          </w:pPr>
          <w:hyperlink w:anchor="__RefHeading___Toc6587027_3224264995">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6587029_3224264995">
            <w:r>
              <w:rPr>
                <w:webHidden/>
                <w:rStyle w:val="IndexLink"/>
                <w:rtl w:val="true"/>
              </w:rPr>
              <w:t>شرح لغات</w:t>
            </w:r>
            <w:r>
              <w:rPr>
                <w:rStyle w:val="IndexLink"/>
                <w:rtl w:val="true"/>
              </w:rPr>
              <w:t>:</w:t>
              <w:tab/>
            </w:r>
            <w:r>
              <w:rPr>
                <w:rStyle w:val="IndexLink"/>
              </w:rPr>
              <w:t>196</w:t>
            </w:r>
          </w:hyperlink>
        </w:p>
        <w:p>
          <w:pPr>
            <w:pStyle w:val="Contents5"/>
            <w:tabs>
              <w:tab w:val="clear" w:pos="7892"/>
              <w:tab w:val="right" w:pos="9026" w:leader="dot"/>
            </w:tabs>
            <w:rPr/>
          </w:pPr>
          <w:hyperlink w:anchor="__RefHeading___Toc6587031_3224264995">
            <w:r>
              <w:rPr>
                <w:webHidden/>
                <w:rStyle w:val="IndexLink"/>
                <w:rtl w:val="true"/>
              </w:rPr>
              <w:t>تفسیر</w:t>
            </w:r>
            <w:r>
              <w:rPr>
                <w:rStyle w:val="IndexLink"/>
                <w:rtl w:val="true"/>
              </w:rPr>
              <w:t>:</w:t>
              <w:tab/>
            </w:r>
            <w:r>
              <w:rPr>
                <w:rStyle w:val="IndexLink"/>
              </w:rPr>
              <w:t>196</w:t>
            </w:r>
          </w:hyperlink>
        </w:p>
        <w:p>
          <w:pPr>
            <w:pStyle w:val="Contents4"/>
            <w:tabs>
              <w:tab w:val="clear" w:pos="8176"/>
              <w:tab w:val="right" w:pos="9026" w:leader="dot"/>
            </w:tabs>
            <w:rPr/>
          </w:pPr>
          <w:hyperlink w:anchor="__RefHeading___Toc6587033_3224264995">
            <w:r>
              <w:rPr>
                <w:webHidden/>
                <w:rStyle w:val="IndexLink"/>
                <w:rtl w:val="true"/>
              </w:rPr>
              <w:t xml:space="preserve">بیان آیه </w:t>
            </w:r>
            <w:r>
              <w:rPr>
                <w:rStyle w:val="IndexLink"/>
              </w:rPr>
              <w:t>277</w:t>
            </w:r>
            <w:r>
              <w:rPr>
                <w:rStyle w:val="IndexLink"/>
                <w:rtl w:val="true"/>
              </w:rPr>
              <w:tab/>
            </w:r>
            <w:r>
              <w:rPr>
                <w:rStyle w:val="IndexLink"/>
              </w:rPr>
              <w:t>198</w:t>
            </w:r>
          </w:hyperlink>
        </w:p>
        <w:p>
          <w:pPr>
            <w:pStyle w:val="Contents5"/>
            <w:tabs>
              <w:tab w:val="clear" w:pos="7892"/>
              <w:tab w:val="right" w:pos="9026" w:leader="dot"/>
            </w:tabs>
            <w:rPr/>
          </w:pPr>
          <w:hyperlink w:anchor="__RefHeading___Toc6587035_3224264995">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6587037_3224264995">
            <w:r>
              <w:rPr>
                <w:webHidden/>
                <w:rStyle w:val="IndexLink"/>
                <w:rtl w:val="true"/>
              </w:rPr>
              <w:t>تفسیر</w:t>
            </w:r>
            <w:r>
              <w:rPr>
                <w:rStyle w:val="IndexLink"/>
                <w:rtl w:val="true"/>
              </w:rPr>
              <w:t>:</w:t>
              <w:tab/>
            </w:r>
            <w:r>
              <w:rPr>
                <w:rStyle w:val="IndexLink"/>
              </w:rPr>
              <w:t>198</w:t>
            </w:r>
          </w:hyperlink>
        </w:p>
        <w:p>
          <w:pPr>
            <w:pStyle w:val="Contents3"/>
            <w:tabs>
              <w:tab w:val="clear" w:pos="8459"/>
              <w:tab w:val="right" w:pos="9026" w:leader="dot"/>
            </w:tabs>
            <w:rPr/>
          </w:pPr>
          <w:hyperlink w:anchor="__RefHeading___Toc6587039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278</w:t>
            </w:r>
            <w:r>
              <w:rPr>
                <w:rStyle w:val="IndexLink"/>
                <w:rtl w:val="true"/>
              </w:rPr>
              <w:t xml:space="preserve"> </w:t>
            </w:r>
            <w:r>
              <w:rPr>
                <w:rStyle w:val="IndexLink"/>
                <w:rtl w:val="true"/>
              </w:rPr>
              <w:t xml:space="preserve">تا </w:t>
            </w:r>
            <w:r>
              <w:rPr>
                <w:rStyle w:val="IndexLink"/>
              </w:rPr>
              <w:t>280</w:t>
            </w:r>
            <w:r>
              <w:rPr>
                <w:rStyle w:val="IndexLink"/>
                <w:rtl w:val="true"/>
              </w:rPr>
              <w:t>]</w:t>
              <w:tab/>
            </w:r>
            <w:r>
              <w:rPr>
                <w:rStyle w:val="IndexLink"/>
              </w:rPr>
              <w:t>200</w:t>
            </w:r>
          </w:hyperlink>
        </w:p>
        <w:p>
          <w:pPr>
            <w:pStyle w:val="Contents4"/>
            <w:tabs>
              <w:tab w:val="clear" w:pos="8176"/>
              <w:tab w:val="right" w:pos="9026" w:leader="dot"/>
            </w:tabs>
            <w:rPr/>
          </w:pPr>
          <w:hyperlink w:anchor="__RefHeading___Toc6587041_3224264995">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6587043_3224264995">
            <w:r>
              <w:rPr>
                <w:webHidden/>
                <w:rStyle w:val="IndexLink"/>
                <w:rtl w:val="true"/>
              </w:rPr>
              <w:t>ترجمه</w:t>
            </w:r>
            <w:r>
              <w:rPr>
                <w:rStyle w:val="IndexLink"/>
                <w:rtl w:val="true"/>
              </w:rPr>
              <w:t>:</w:t>
              <w:tab/>
            </w:r>
            <w:r>
              <w:rPr>
                <w:rStyle w:val="IndexLink"/>
              </w:rPr>
              <w:t>200</w:t>
            </w:r>
          </w:hyperlink>
        </w:p>
        <w:p>
          <w:pPr>
            <w:pStyle w:val="Contents4"/>
            <w:tabs>
              <w:tab w:val="clear" w:pos="8176"/>
              <w:tab w:val="right" w:pos="9026" w:leader="dot"/>
            </w:tabs>
            <w:rPr/>
          </w:pPr>
          <w:hyperlink w:anchor="__RefHeading___Toc6587045_3224264995">
            <w:r>
              <w:rPr>
                <w:webHidden/>
                <w:rStyle w:val="IndexLink"/>
                <w:rtl w:val="true"/>
              </w:rPr>
              <w:t xml:space="preserve">بیان آیه </w:t>
            </w:r>
            <w:r>
              <w:rPr>
                <w:rStyle w:val="IndexLink"/>
              </w:rPr>
              <w:t>278</w:t>
            </w:r>
            <w:r>
              <w:rPr>
                <w:rStyle w:val="IndexLink"/>
                <w:rtl w:val="true"/>
              </w:rPr>
              <w:t>-</w:t>
            </w:r>
            <w:r>
              <w:rPr>
                <w:rStyle w:val="IndexLink"/>
              </w:rPr>
              <w:t>279</w:t>
            </w:r>
            <w:r>
              <w:rPr>
                <w:rStyle w:val="IndexLink"/>
                <w:rtl w:val="true"/>
              </w:rPr>
              <w:tab/>
            </w:r>
            <w:r>
              <w:rPr>
                <w:rStyle w:val="IndexLink"/>
              </w:rPr>
              <w:t>201</w:t>
            </w:r>
          </w:hyperlink>
        </w:p>
        <w:p>
          <w:pPr>
            <w:pStyle w:val="Contents5"/>
            <w:tabs>
              <w:tab w:val="clear" w:pos="7892"/>
              <w:tab w:val="right" w:pos="9026" w:leader="dot"/>
            </w:tabs>
            <w:rPr/>
          </w:pPr>
          <w:hyperlink w:anchor="__RefHeading___Toc6587047_3224264995">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6587049_3224264995">
            <w:r>
              <w:rPr>
                <w:webHidden/>
                <w:rStyle w:val="IndexLink"/>
                <w:rtl w:val="true"/>
              </w:rPr>
              <w:t>شأن نزول</w:t>
            </w:r>
            <w:r>
              <w:rPr>
                <w:rStyle w:val="IndexLink"/>
                <w:rtl w:val="true"/>
              </w:rPr>
              <w:t>:</w:t>
              <w:tab/>
            </w:r>
            <w:r>
              <w:rPr>
                <w:rStyle w:val="IndexLink"/>
              </w:rPr>
              <w:t>201</w:t>
            </w:r>
          </w:hyperlink>
        </w:p>
        <w:p>
          <w:pPr>
            <w:pStyle w:val="Contents5"/>
            <w:tabs>
              <w:tab w:val="clear" w:pos="7892"/>
              <w:tab w:val="right" w:pos="9026" w:leader="dot"/>
            </w:tabs>
            <w:rPr/>
          </w:pPr>
          <w:hyperlink w:anchor="__RefHeading___Toc6587051_3224264995">
            <w:r>
              <w:rPr>
                <w:webHidden/>
                <w:rStyle w:val="IndexLink"/>
                <w:rtl w:val="true"/>
              </w:rPr>
              <w:t>تفسیر</w:t>
            </w:r>
            <w:r>
              <w:rPr>
                <w:rStyle w:val="IndexLink"/>
                <w:rtl w:val="true"/>
              </w:rPr>
              <w:t>:</w:t>
              <w:tab/>
            </w:r>
            <w:r>
              <w:rPr>
                <w:rStyle w:val="IndexLink"/>
              </w:rPr>
              <w:t>201</w:t>
            </w:r>
          </w:hyperlink>
        </w:p>
        <w:p>
          <w:pPr>
            <w:pStyle w:val="Contents4"/>
            <w:tabs>
              <w:tab w:val="clear" w:pos="8176"/>
              <w:tab w:val="right" w:pos="9026" w:leader="dot"/>
            </w:tabs>
            <w:rPr/>
          </w:pPr>
          <w:hyperlink w:anchor="__RefHeading___Toc6587053_3224264995">
            <w:r>
              <w:rPr>
                <w:webHidden/>
                <w:rStyle w:val="IndexLink"/>
                <w:rtl w:val="true"/>
              </w:rPr>
              <w:t xml:space="preserve">بیان آیه </w:t>
            </w:r>
            <w:r>
              <w:rPr>
                <w:rStyle w:val="IndexLink"/>
              </w:rPr>
              <w:t>280</w:t>
            </w:r>
            <w:r>
              <w:rPr>
                <w:rStyle w:val="IndexLink"/>
                <w:rtl w:val="true"/>
              </w:rPr>
              <w:tab/>
            </w:r>
            <w:r>
              <w:rPr>
                <w:rStyle w:val="IndexLink"/>
              </w:rPr>
              <w:t>203</w:t>
            </w:r>
          </w:hyperlink>
        </w:p>
        <w:p>
          <w:pPr>
            <w:pStyle w:val="Contents5"/>
            <w:tabs>
              <w:tab w:val="clear" w:pos="7892"/>
              <w:tab w:val="right" w:pos="9026" w:leader="dot"/>
            </w:tabs>
            <w:rPr/>
          </w:pPr>
          <w:hyperlink w:anchor="__RefHeading___Toc6587055_3224264995">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6587057_3224264995">
            <w:r>
              <w:rPr>
                <w:webHidden/>
                <w:rStyle w:val="IndexLink"/>
                <w:rtl w:val="true"/>
              </w:rPr>
              <w:t>تفسیر</w:t>
            </w:r>
            <w:r>
              <w:rPr>
                <w:rStyle w:val="IndexLink"/>
                <w:rtl w:val="true"/>
              </w:rPr>
              <w:t>:</w:t>
              <w:tab/>
            </w:r>
            <w:r>
              <w:rPr>
                <w:rStyle w:val="IndexLink"/>
              </w:rPr>
              <w:t>203</w:t>
            </w:r>
          </w:hyperlink>
        </w:p>
        <w:p>
          <w:pPr>
            <w:pStyle w:val="Contents3"/>
            <w:tabs>
              <w:tab w:val="clear" w:pos="8459"/>
              <w:tab w:val="right" w:pos="9026" w:leader="dot"/>
            </w:tabs>
            <w:rPr/>
          </w:pPr>
          <w:hyperlink w:anchor="__RefHeading___Toc6587059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281</w:t>
            </w:r>
            <w:r>
              <w:rPr>
                <w:rStyle w:val="IndexLink"/>
                <w:rtl w:val="true"/>
              </w:rPr>
              <w:t>]</w:t>
              <w:tab/>
            </w:r>
            <w:r>
              <w:rPr>
                <w:rStyle w:val="IndexLink"/>
              </w:rPr>
              <w:t>205</w:t>
            </w:r>
          </w:hyperlink>
        </w:p>
        <w:p>
          <w:pPr>
            <w:pStyle w:val="Contents4"/>
            <w:tabs>
              <w:tab w:val="clear" w:pos="8176"/>
              <w:tab w:val="right" w:pos="9026" w:leader="dot"/>
            </w:tabs>
            <w:rPr/>
          </w:pPr>
          <w:hyperlink w:anchor="__RefHeading___Toc6587061_3224264995">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6587063_3224264995">
            <w:r>
              <w:rPr>
                <w:webHidden/>
                <w:rStyle w:val="IndexLink"/>
                <w:rtl w:val="true"/>
              </w:rPr>
              <w:t>ترجمه</w:t>
            </w:r>
            <w:r>
              <w:rPr>
                <w:rStyle w:val="IndexLink"/>
                <w:rtl w:val="true"/>
              </w:rPr>
              <w:t>:</w:t>
              <w:tab/>
            </w:r>
            <w:r>
              <w:rPr>
                <w:rStyle w:val="IndexLink"/>
              </w:rPr>
              <w:t>205</w:t>
            </w:r>
          </w:hyperlink>
        </w:p>
        <w:p>
          <w:pPr>
            <w:pStyle w:val="Contents4"/>
            <w:tabs>
              <w:tab w:val="clear" w:pos="8176"/>
              <w:tab w:val="right" w:pos="9026" w:leader="dot"/>
            </w:tabs>
            <w:rPr/>
          </w:pPr>
          <w:hyperlink w:anchor="__RefHeading___Toc6587065_3224264995">
            <w:r>
              <w:rPr>
                <w:webHidden/>
                <w:rStyle w:val="IndexLink"/>
                <w:rtl w:val="true"/>
              </w:rPr>
              <w:t xml:space="preserve">بیان آیه </w:t>
            </w:r>
            <w:r>
              <w:rPr>
                <w:rStyle w:val="IndexLink"/>
              </w:rPr>
              <w:t>281</w:t>
            </w:r>
            <w:r>
              <w:rPr>
                <w:rStyle w:val="IndexLink"/>
                <w:rtl w:val="true"/>
              </w:rPr>
              <w:tab/>
            </w:r>
            <w:r>
              <w:rPr>
                <w:rStyle w:val="IndexLink"/>
              </w:rPr>
              <w:t>206</w:t>
            </w:r>
          </w:hyperlink>
        </w:p>
        <w:p>
          <w:pPr>
            <w:pStyle w:val="Contents5"/>
            <w:tabs>
              <w:tab w:val="clear" w:pos="7892"/>
              <w:tab w:val="right" w:pos="9026" w:leader="dot"/>
            </w:tabs>
            <w:rPr/>
          </w:pPr>
          <w:hyperlink w:anchor="__RefHeading___Toc6587067_3224264995">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6587069_3224264995">
            <w:r>
              <w:rPr>
                <w:webHidden/>
                <w:rStyle w:val="IndexLink"/>
                <w:rtl w:val="true"/>
              </w:rPr>
              <w:t>شأن نزول</w:t>
            </w:r>
            <w:r>
              <w:rPr>
                <w:rStyle w:val="IndexLink"/>
                <w:rtl w:val="true"/>
              </w:rPr>
              <w:t>:</w:t>
              <w:tab/>
            </w:r>
            <w:r>
              <w:rPr>
                <w:rStyle w:val="IndexLink"/>
              </w:rPr>
              <w:t>206</w:t>
            </w:r>
          </w:hyperlink>
        </w:p>
        <w:p>
          <w:pPr>
            <w:pStyle w:val="Contents5"/>
            <w:tabs>
              <w:tab w:val="clear" w:pos="7892"/>
              <w:tab w:val="right" w:pos="9026" w:leader="dot"/>
            </w:tabs>
            <w:rPr/>
          </w:pPr>
          <w:hyperlink w:anchor="__RefHeading___Toc6587071_3224264995">
            <w:r>
              <w:rPr>
                <w:webHidden/>
                <w:rStyle w:val="IndexLink"/>
                <w:rtl w:val="true"/>
              </w:rPr>
              <w:t>تفسیر</w:t>
            </w:r>
            <w:r>
              <w:rPr>
                <w:rStyle w:val="IndexLink"/>
                <w:rtl w:val="true"/>
              </w:rPr>
              <w:t>:</w:t>
              <w:tab/>
            </w:r>
            <w:r>
              <w:rPr>
                <w:rStyle w:val="IndexLink"/>
              </w:rPr>
              <w:t>207</w:t>
            </w:r>
          </w:hyperlink>
        </w:p>
        <w:p>
          <w:pPr>
            <w:pStyle w:val="Contents3"/>
            <w:tabs>
              <w:tab w:val="clear" w:pos="8459"/>
              <w:tab w:val="right" w:pos="9026" w:leader="dot"/>
            </w:tabs>
            <w:rPr/>
          </w:pPr>
          <w:hyperlink w:anchor="__RefHeading___Toc6587073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282</w:t>
            </w:r>
            <w:r>
              <w:rPr>
                <w:rStyle w:val="IndexLink"/>
                <w:rtl w:val="true"/>
              </w:rPr>
              <w:t>]</w:t>
              <w:tab/>
            </w:r>
            <w:r>
              <w:rPr>
                <w:rStyle w:val="IndexLink"/>
              </w:rPr>
              <w:t>209</w:t>
            </w:r>
          </w:hyperlink>
        </w:p>
        <w:p>
          <w:pPr>
            <w:pStyle w:val="Contents4"/>
            <w:tabs>
              <w:tab w:val="clear" w:pos="8176"/>
              <w:tab w:val="right" w:pos="9026" w:leader="dot"/>
            </w:tabs>
            <w:rPr/>
          </w:pPr>
          <w:hyperlink w:anchor="__RefHeading___Toc6587075_3224264995">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6587077_3224264995">
            <w:r>
              <w:rPr>
                <w:webHidden/>
                <w:rStyle w:val="IndexLink"/>
                <w:rtl w:val="true"/>
              </w:rPr>
              <w:t>ترجمه</w:t>
            </w:r>
            <w:r>
              <w:rPr>
                <w:rStyle w:val="IndexLink"/>
                <w:rtl w:val="true"/>
              </w:rPr>
              <w:t>:</w:t>
              <w:tab/>
            </w:r>
            <w:r>
              <w:rPr>
                <w:rStyle w:val="IndexLink"/>
              </w:rPr>
              <w:t>210</w:t>
            </w:r>
          </w:hyperlink>
        </w:p>
        <w:p>
          <w:pPr>
            <w:pStyle w:val="Contents4"/>
            <w:tabs>
              <w:tab w:val="clear" w:pos="8176"/>
              <w:tab w:val="right" w:pos="9026" w:leader="dot"/>
            </w:tabs>
            <w:rPr/>
          </w:pPr>
          <w:hyperlink w:anchor="__RefHeading___Toc6587079_3224264995">
            <w:r>
              <w:rPr>
                <w:webHidden/>
                <w:rStyle w:val="IndexLink"/>
                <w:rtl w:val="true"/>
              </w:rPr>
              <w:t xml:space="preserve">بیان آیه </w:t>
            </w:r>
            <w:r>
              <w:rPr>
                <w:rStyle w:val="IndexLink"/>
              </w:rPr>
              <w:t>282</w:t>
            </w:r>
            <w:r>
              <w:rPr>
                <w:rStyle w:val="IndexLink"/>
                <w:rtl w:val="true"/>
              </w:rPr>
              <w:tab/>
            </w:r>
            <w:r>
              <w:rPr>
                <w:rStyle w:val="IndexLink"/>
              </w:rPr>
              <w:t>211</w:t>
            </w:r>
          </w:hyperlink>
        </w:p>
        <w:p>
          <w:pPr>
            <w:pStyle w:val="Contents5"/>
            <w:tabs>
              <w:tab w:val="clear" w:pos="7892"/>
              <w:tab w:val="right" w:pos="9026" w:leader="dot"/>
            </w:tabs>
            <w:rPr/>
          </w:pPr>
          <w:hyperlink w:anchor="__RefHeading___Toc6587081_3224264995">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6587083_3224264995">
            <w:r>
              <w:rPr>
                <w:webHidden/>
                <w:rStyle w:val="IndexLink"/>
                <w:rtl w:val="true"/>
              </w:rPr>
              <w:t>شرح لغات</w:t>
            </w:r>
            <w:r>
              <w:rPr>
                <w:rStyle w:val="IndexLink"/>
                <w:rtl w:val="true"/>
              </w:rPr>
              <w:t>:</w:t>
              <w:tab/>
            </w:r>
            <w:r>
              <w:rPr>
                <w:rStyle w:val="IndexLink"/>
              </w:rPr>
              <w:t>211</w:t>
            </w:r>
          </w:hyperlink>
        </w:p>
        <w:p>
          <w:pPr>
            <w:pStyle w:val="Contents5"/>
            <w:tabs>
              <w:tab w:val="clear" w:pos="7892"/>
              <w:tab w:val="right" w:pos="9026" w:leader="dot"/>
            </w:tabs>
            <w:rPr/>
          </w:pPr>
          <w:hyperlink w:anchor="__RefHeading___Toc6587085_3224264995">
            <w:r>
              <w:rPr>
                <w:webHidden/>
                <w:rStyle w:val="IndexLink"/>
                <w:rtl w:val="true"/>
              </w:rPr>
              <w:t>تفسیر</w:t>
            </w:r>
            <w:r>
              <w:rPr>
                <w:rStyle w:val="IndexLink"/>
                <w:rtl w:val="true"/>
              </w:rPr>
              <w:t>:</w:t>
              <w:tab/>
            </w:r>
            <w:r>
              <w:rPr>
                <w:rStyle w:val="IndexLink"/>
              </w:rPr>
              <w:t>211</w:t>
            </w:r>
          </w:hyperlink>
        </w:p>
        <w:p>
          <w:pPr>
            <w:pStyle w:val="Contents3"/>
            <w:tabs>
              <w:tab w:val="clear" w:pos="8459"/>
              <w:tab w:val="right" w:pos="9026" w:leader="dot"/>
            </w:tabs>
            <w:rPr/>
          </w:pPr>
          <w:hyperlink w:anchor="__RefHeading___Toc6587087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283</w:t>
            </w:r>
            <w:r>
              <w:rPr>
                <w:rStyle w:val="IndexLink"/>
                <w:rtl w:val="true"/>
              </w:rPr>
              <w:t xml:space="preserve"> </w:t>
            </w:r>
            <w:r>
              <w:rPr>
                <w:rStyle w:val="IndexLink"/>
                <w:rtl w:val="true"/>
              </w:rPr>
              <w:t xml:space="preserve">تا </w:t>
            </w:r>
            <w:r>
              <w:rPr>
                <w:rStyle w:val="IndexLink"/>
              </w:rPr>
              <w:t>284</w:t>
            </w:r>
            <w:r>
              <w:rPr>
                <w:rStyle w:val="IndexLink"/>
                <w:rtl w:val="true"/>
              </w:rPr>
              <w:t>]</w:t>
              <w:tab/>
            </w:r>
            <w:r>
              <w:rPr>
                <w:rStyle w:val="IndexLink"/>
              </w:rPr>
              <w:t>219</w:t>
            </w:r>
          </w:hyperlink>
        </w:p>
        <w:p>
          <w:pPr>
            <w:pStyle w:val="Contents4"/>
            <w:tabs>
              <w:tab w:val="clear" w:pos="8176"/>
              <w:tab w:val="right" w:pos="9026" w:leader="dot"/>
            </w:tabs>
            <w:rPr/>
          </w:pPr>
          <w:hyperlink w:anchor="__RefHeading___Toc6587089_3224264995">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6587091_3224264995">
            <w:r>
              <w:rPr>
                <w:webHidden/>
                <w:rStyle w:val="IndexLink"/>
                <w:rtl w:val="true"/>
              </w:rPr>
              <w:t>ترجمه</w:t>
            </w:r>
            <w:r>
              <w:rPr>
                <w:rStyle w:val="IndexLink"/>
                <w:rtl w:val="true"/>
              </w:rPr>
              <w:t>:</w:t>
              <w:tab/>
            </w:r>
            <w:r>
              <w:rPr>
                <w:rStyle w:val="IndexLink"/>
              </w:rPr>
              <w:t>219</w:t>
            </w:r>
          </w:hyperlink>
        </w:p>
        <w:p>
          <w:pPr>
            <w:pStyle w:val="Contents4"/>
            <w:tabs>
              <w:tab w:val="clear" w:pos="8176"/>
              <w:tab w:val="right" w:pos="9026" w:leader="dot"/>
            </w:tabs>
            <w:rPr/>
          </w:pPr>
          <w:hyperlink w:anchor="__RefHeading___Toc6587093_3224264995">
            <w:r>
              <w:rPr>
                <w:webHidden/>
                <w:rStyle w:val="IndexLink"/>
                <w:rtl w:val="true"/>
              </w:rPr>
              <w:t xml:space="preserve">بیان آیه </w:t>
            </w:r>
            <w:r>
              <w:rPr>
                <w:rStyle w:val="IndexLink"/>
              </w:rPr>
              <w:t>283</w:t>
            </w:r>
            <w:r>
              <w:rPr>
                <w:rStyle w:val="IndexLink"/>
                <w:rtl w:val="true"/>
              </w:rPr>
              <w:tab/>
            </w:r>
            <w:r>
              <w:rPr>
                <w:rStyle w:val="IndexLink"/>
              </w:rPr>
              <w:t>220</w:t>
            </w:r>
          </w:hyperlink>
        </w:p>
        <w:p>
          <w:pPr>
            <w:pStyle w:val="Contents5"/>
            <w:tabs>
              <w:tab w:val="clear" w:pos="7892"/>
              <w:tab w:val="right" w:pos="9026" w:leader="dot"/>
            </w:tabs>
            <w:rPr/>
          </w:pPr>
          <w:hyperlink w:anchor="__RefHeading___Toc6587095_3224264995">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6587097_3224264995">
            <w:r>
              <w:rPr>
                <w:webHidden/>
                <w:rStyle w:val="IndexLink"/>
                <w:rtl w:val="true"/>
              </w:rPr>
              <w:t>شرح لغات</w:t>
            </w:r>
            <w:r>
              <w:rPr>
                <w:rStyle w:val="IndexLink"/>
                <w:rtl w:val="true"/>
              </w:rPr>
              <w:t>:</w:t>
              <w:tab/>
            </w:r>
            <w:r>
              <w:rPr>
                <w:rStyle w:val="IndexLink"/>
              </w:rPr>
              <w:t>220</w:t>
            </w:r>
          </w:hyperlink>
        </w:p>
        <w:p>
          <w:pPr>
            <w:pStyle w:val="Contents5"/>
            <w:tabs>
              <w:tab w:val="clear" w:pos="7892"/>
              <w:tab w:val="right" w:pos="9026" w:leader="dot"/>
            </w:tabs>
            <w:rPr/>
          </w:pPr>
          <w:hyperlink w:anchor="__RefHeading___Toc6587099_3224264995">
            <w:r>
              <w:rPr>
                <w:webHidden/>
                <w:rStyle w:val="IndexLink"/>
                <w:rtl w:val="true"/>
              </w:rPr>
              <w:t>تفسیر</w:t>
            </w:r>
            <w:r>
              <w:rPr>
                <w:rStyle w:val="IndexLink"/>
                <w:rtl w:val="true"/>
              </w:rPr>
              <w:t>:</w:t>
              <w:tab/>
            </w:r>
            <w:r>
              <w:rPr>
                <w:rStyle w:val="IndexLink"/>
              </w:rPr>
              <w:t>220</w:t>
            </w:r>
          </w:hyperlink>
        </w:p>
        <w:p>
          <w:pPr>
            <w:pStyle w:val="Contents4"/>
            <w:tabs>
              <w:tab w:val="clear" w:pos="8176"/>
              <w:tab w:val="right" w:pos="9026" w:leader="dot"/>
            </w:tabs>
            <w:rPr/>
          </w:pPr>
          <w:hyperlink w:anchor="__RefHeading___Toc6587101_3224264995">
            <w:r>
              <w:rPr>
                <w:webHidden/>
                <w:rStyle w:val="IndexLink"/>
                <w:rtl w:val="true"/>
              </w:rPr>
              <w:t xml:space="preserve">بیان آیه </w:t>
            </w:r>
            <w:r>
              <w:rPr>
                <w:rStyle w:val="IndexLink"/>
              </w:rPr>
              <w:t>284</w:t>
            </w:r>
            <w:r>
              <w:rPr>
                <w:rStyle w:val="IndexLink"/>
                <w:rtl w:val="true"/>
              </w:rPr>
              <w:tab/>
            </w:r>
            <w:r>
              <w:rPr>
                <w:rStyle w:val="IndexLink"/>
              </w:rPr>
              <w:t>222</w:t>
            </w:r>
          </w:hyperlink>
        </w:p>
        <w:p>
          <w:pPr>
            <w:pStyle w:val="Contents5"/>
            <w:tabs>
              <w:tab w:val="clear" w:pos="7892"/>
              <w:tab w:val="right" w:pos="9026" w:leader="dot"/>
            </w:tabs>
            <w:rPr/>
          </w:pPr>
          <w:hyperlink w:anchor="__RefHeading___Toc6587103_3224264995">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6587105_3224264995">
            <w:r>
              <w:rPr>
                <w:webHidden/>
                <w:rStyle w:val="IndexLink"/>
                <w:rtl w:val="true"/>
              </w:rPr>
              <w:t>تفسیر</w:t>
            </w:r>
            <w:r>
              <w:rPr>
                <w:rStyle w:val="IndexLink"/>
                <w:rtl w:val="true"/>
              </w:rPr>
              <w:t>:</w:t>
              <w:tab/>
            </w:r>
            <w:r>
              <w:rPr>
                <w:rStyle w:val="IndexLink"/>
              </w:rPr>
              <w:t>222</w:t>
            </w:r>
          </w:hyperlink>
        </w:p>
        <w:p>
          <w:pPr>
            <w:pStyle w:val="Contents6"/>
            <w:tabs>
              <w:tab w:val="clear" w:pos="7609"/>
              <w:tab w:val="right" w:pos="9026" w:leader="dot"/>
            </w:tabs>
            <w:rPr/>
          </w:pPr>
          <w:hyperlink w:anchor="__RefHeading___Toc6587107_3224264995">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6587109_3224264995">
            <w:r>
              <w:rPr>
                <w:webHidden/>
                <w:rStyle w:val="IndexLink"/>
                <w:rtl w:val="true"/>
              </w:rPr>
              <w:t>مناسبت این آیه با آیات پیش</w:t>
            </w:r>
            <w:r>
              <w:rPr>
                <w:rStyle w:val="IndexLink"/>
                <w:rtl w:val="true"/>
              </w:rPr>
              <w:tab/>
            </w:r>
            <w:r>
              <w:rPr>
                <w:rStyle w:val="IndexLink"/>
              </w:rPr>
              <w:t>223</w:t>
            </w:r>
          </w:hyperlink>
        </w:p>
        <w:p>
          <w:pPr>
            <w:pStyle w:val="Contents3"/>
            <w:tabs>
              <w:tab w:val="clear" w:pos="8459"/>
              <w:tab w:val="right" w:pos="9026" w:leader="dot"/>
            </w:tabs>
            <w:rPr/>
          </w:pPr>
          <w:hyperlink w:anchor="__RefHeading___Toc6587111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285</w:t>
            </w:r>
            <w:r>
              <w:rPr>
                <w:rStyle w:val="IndexLink"/>
                <w:rtl w:val="true"/>
              </w:rPr>
              <w:t>]</w:t>
              <w:tab/>
            </w:r>
            <w:r>
              <w:rPr>
                <w:rStyle w:val="IndexLink"/>
              </w:rPr>
              <w:t>225</w:t>
            </w:r>
          </w:hyperlink>
        </w:p>
        <w:p>
          <w:pPr>
            <w:pStyle w:val="Contents4"/>
            <w:tabs>
              <w:tab w:val="clear" w:pos="8176"/>
              <w:tab w:val="right" w:pos="9026" w:leader="dot"/>
            </w:tabs>
            <w:rPr/>
          </w:pPr>
          <w:hyperlink w:anchor="__RefHeading___Toc6587113_3224264995">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6587115_3224264995">
            <w:r>
              <w:rPr>
                <w:webHidden/>
                <w:rStyle w:val="IndexLink"/>
                <w:rtl w:val="true"/>
              </w:rPr>
              <w:t>ترجمه</w:t>
            </w:r>
            <w:r>
              <w:rPr>
                <w:rStyle w:val="IndexLink"/>
                <w:rtl w:val="true"/>
              </w:rPr>
              <w:t>:</w:t>
              <w:tab/>
            </w:r>
            <w:r>
              <w:rPr>
                <w:rStyle w:val="IndexLink"/>
              </w:rPr>
              <w:t>225</w:t>
            </w:r>
          </w:hyperlink>
        </w:p>
        <w:p>
          <w:pPr>
            <w:pStyle w:val="Contents4"/>
            <w:tabs>
              <w:tab w:val="clear" w:pos="8176"/>
              <w:tab w:val="right" w:pos="9026" w:leader="dot"/>
            </w:tabs>
            <w:rPr/>
          </w:pPr>
          <w:hyperlink w:anchor="__RefHeading___Toc6587117_3224264995">
            <w:r>
              <w:rPr>
                <w:webHidden/>
                <w:rStyle w:val="IndexLink"/>
                <w:rtl w:val="true"/>
              </w:rPr>
              <w:t xml:space="preserve">بیان آیه </w:t>
            </w:r>
            <w:r>
              <w:rPr>
                <w:rStyle w:val="IndexLink"/>
              </w:rPr>
              <w:t>285</w:t>
            </w:r>
            <w:r>
              <w:rPr>
                <w:rStyle w:val="IndexLink"/>
                <w:rtl w:val="true"/>
              </w:rPr>
              <w:tab/>
            </w:r>
            <w:r>
              <w:rPr>
                <w:rStyle w:val="IndexLink"/>
              </w:rPr>
              <w:t>226</w:t>
            </w:r>
          </w:hyperlink>
        </w:p>
        <w:p>
          <w:pPr>
            <w:pStyle w:val="Contents5"/>
            <w:tabs>
              <w:tab w:val="clear" w:pos="7892"/>
              <w:tab w:val="right" w:pos="9026" w:leader="dot"/>
            </w:tabs>
            <w:rPr/>
          </w:pPr>
          <w:hyperlink w:anchor="__RefHeading___Toc6587119_3224264995">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6587121_3224264995">
            <w:r>
              <w:rPr>
                <w:webHidden/>
                <w:rStyle w:val="IndexLink"/>
                <w:rtl w:val="true"/>
              </w:rPr>
              <w:t>تفسیر</w:t>
            </w:r>
            <w:r>
              <w:rPr>
                <w:rStyle w:val="IndexLink"/>
                <w:rtl w:val="true"/>
              </w:rPr>
              <w:t>:</w:t>
              <w:tab/>
            </w:r>
            <w:r>
              <w:rPr>
                <w:rStyle w:val="IndexLink"/>
              </w:rPr>
              <w:t>226</w:t>
            </w:r>
          </w:hyperlink>
        </w:p>
        <w:p>
          <w:pPr>
            <w:pStyle w:val="Contents3"/>
            <w:tabs>
              <w:tab w:val="clear" w:pos="8459"/>
              <w:tab w:val="right" w:pos="9026" w:leader="dot"/>
            </w:tabs>
            <w:rPr/>
          </w:pPr>
          <w:hyperlink w:anchor="__RefHeading___Toc6587123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286</w:t>
            </w:r>
            <w:r>
              <w:rPr>
                <w:rStyle w:val="IndexLink"/>
                <w:rtl w:val="true"/>
              </w:rPr>
              <w:t>]</w:t>
              <w:tab/>
            </w:r>
            <w:r>
              <w:rPr>
                <w:rStyle w:val="IndexLink"/>
              </w:rPr>
              <w:t>228</w:t>
            </w:r>
          </w:hyperlink>
        </w:p>
        <w:p>
          <w:pPr>
            <w:pStyle w:val="Contents4"/>
            <w:tabs>
              <w:tab w:val="clear" w:pos="8176"/>
              <w:tab w:val="right" w:pos="9026" w:leader="dot"/>
            </w:tabs>
            <w:rPr/>
          </w:pPr>
          <w:hyperlink w:anchor="__RefHeading___Toc6587125_3224264995">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6587127_3224264995">
            <w:r>
              <w:rPr>
                <w:webHidden/>
                <w:rStyle w:val="IndexLink"/>
                <w:rtl w:val="true"/>
              </w:rPr>
              <w:t>ترجمه</w:t>
            </w:r>
            <w:r>
              <w:rPr>
                <w:rStyle w:val="IndexLink"/>
                <w:rtl w:val="true"/>
              </w:rPr>
              <w:t>:</w:t>
              <w:tab/>
            </w:r>
            <w:r>
              <w:rPr>
                <w:rStyle w:val="IndexLink"/>
              </w:rPr>
              <w:t>228</w:t>
            </w:r>
          </w:hyperlink>
        </w:p>
        <w:p>
          <w:pPr>
            <w:pStyle w:val="Contents4"/>
            <w:tabs>
              <w:tab w:val="clear" w:pos="8176"/>
              <w:tab w:val="right" w:pos="9026" w:leader="dot"/>
            </w:tabs>
            <w:rPr/>
          </w:pPr>
          <w:hyperlink w:anchor="__RefHeading___Toc6587129_3224264995">
            <w:r>
              <w:rPr>
                <w:webHidden/>
                <w:rStyle w:val="IndexLink"/>
                <w:rtl w:val="true"/>
              </w:rPr>
              <w:t xml:space="preserve">بیان آیه </w:t>
            </w:r>
            <w:r>
              <w:rPr>
                <w:rStyle w:val="IndexLink"/>
              </w:rPr>
              <w:t>286</w:t>
            </w:r>
            <w:r>
              <w:rPr>
                <w:rStyle w:val="IndexLink"/>
                <w:rtl w:val="true"/>
              </w:rPr>
              <w:tab/>
            </w:r>
            <w:r>
              <w:rPr>
                <w:rStyle w:val="IndexLink"/>
              </w:rPr>
              <w:t>229</w:t>
            </w:r>
          </w:hyperlink>
        </w:p>
        <w:p>
          <w:pPr>
            <w:pStyle w:val="Contents5"/>
            <w:tabs>
              <w:tab w:val="clear" w:pos="7892"/>
              <w:tab w:val="right" w:pos="9026" w:leader="dot"/>
            </w:tabs>
            <w:rPr/>
          </w:pPr>
          <w:hyperlink w:anchor="__RefHeading___Toc6587131_3224264995">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6587133_3224264995">
            <w:r>
              <w:rPr>
                <w:webHidden/>
                <w:rStyle w:val="IndexLink"/>
                <w:rtl w:val="true"/>
              </w:rPr>
              <w:t>شرح لغات</w:t>
            </w:r>
            <w:r>
              <w:rPr>
                <w:rStyle w:val="IndexLink"/>
                <w:rtl w:val="true"/>
              </w:rPr>
              <w:t>:</w:t>
              <w:tab/>
            </w:r>
            <w:r>
              <w:rPr>
                <w:rStyle w:val="IndexLink"/>
              </w:rPr>
              <w:t>229</w:t>
            </w:r>
          </w:hyperlink>
        </w:p>
        <w:p>
          <w:pPr>
            <w:pStyle w:val="Contents5"/>
            <w:tabs>
              <w:tab w:val="clear" w:pos="7892"/>
              <w:tab w:val="right" w:pos="9026" w:leader="dot"/>
            </w:tabs>
            <w:rPr/>
          </w:pPr>
          <w:hyperlink w:anchor="__RefHeading___Toc6587135_3224264995">
            <w:r>
              <w:rPr>
                <w:webHidden/>
                <w:rStyle w:val="IndexLink"/>
                <w:rtl w:val="true"/>
              </w:rPr>
              <w:t>تفسیر</w:t>
            </w:r>
            <w:r>
              <w:rPr>
                <w:rStyle w:val="IndexLink"/>
                <w:rtl w:val="true"/>
              </w:rPr>
              <w:t>:</w:t>
              <w:tab/>
            </w:r>
            <w:r>
              <w:rPr>
                <w:rStyle w:val="IndexLink"/>
              </w:rPr>
              <w:t>229</w:t>
            </w:r>
          </w:hyperlink>
        </w:p>
        <w:p>
          <w:pPr>
            <w:pStyle w:val="Contents2"/>
            <w:tabs>
              <w:tab w:val="clear" w:pos="8743"/>
              <w:tab w:val="right" w:pos="9026" w:leader="dot"/>
            </w:tabs>
            <w:rPr/>
          </w:pPr>
          <w:hyperlink w:anchor="__RefHeading___Toc6587137_3224264995">
            <w:r>
              <w:rPr>
                <w:webHidden/>
                <w:rStyle w:val="IndexLink"/>
                <w:rtl w:val="true"/>
              </w:rPr>
              <w:t>سوره آل عمران</w:t>
            </w:r>
            <w:r>
              <w:rPr>
                <w:rStyle w:val="IndexLink"/>
                <w:rtl w:val="true"/>
              </w:rPr>
              <w:tab/>
            </w:r>
            <w:r>
              <w:rPr>
                <w:rStyle w:val="IndexLink"/>
              </w:rPr>
              <w:t>233</w:t>
            </w:r>
          </w:hyperlink>
        </w:p>
        <w:p>
          <w:pPr>
            <w:pStyle w:val="Contents3"/>
            <w:tabs>
              <w:tab w:val="clear" w:pos="8459"/>
              <w:tab w:val="right" w:pos="9026" w:leader="dot"/>
            </w:tabs>
            <w:rPr/>
          </w:pPr>
          <w:hyperlink w:anchor="__RefHeading___Toc6587139_3224264995">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6587141_3224264995">
            <w:r>
              <w:rPr>
                <w:webHidden/>
                <w:rStyle w:val="IndexLink"/>
                <w:rtl w:val="true"/>
              </w:rPr>
              <w:t>فضیلت خواندن این سوره</w:t>
            </w:r>
            <w:r>
              <w:rPr>
                <w:rStyle w:val="IndexLink"/>
                <w:rtl w:val="true"/>
              </w:rPr>
              <w:t>:</w:t>
              <w:tab/>
            </w:r>
            <w:r>
              <w:rPr>
                <w:rStyle w:val="IndexLink"/>
              </w:rPr>
              <w:t>233</w:t>
            </w:r>
          </w:hyperlink>
        </w:p>
        <w:p>
          <w:pPr>
            <w:pStyle w:val="Contents3"/>
            <w:tabs>
              <w:tab w:val="clear" w:pos="8459"/>
              <w:tab w:val="right" w:pos="9026" w:leader="dot"/>
            </w:tabs>
            <w:rPr/>
          </w:pPr>
          <w:hyperlink w:anchor="__RefHeading___Toc6587143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234</w:t>
            </w:r>
          </w:hyperlink>
        </w:p>
        <w:p>
          <w:pPr>
            <w:pStyle w:val="Contents4"/>
            <w:tabs>
              <w:tab w:val="clear" w:pos="8176"/>
              <w:tab w:val="right" w:pos="9026" w:leader="dot"/>
            </w:tabs>
            <w:rPr/>
          </w:pPr>
          <w:hyperlink w:anchor="__RefHeading___Toc6587145_3224264995">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6587147_3224264995">
            <w:r>
              <w:rPr>
                <w:webHidden/>
                <w:rStyle w:val="IndexLink"/>
                <w:rtl w:val="true"/>
              </w:rPr>
              <w:t>ترجمه</w:t>
            </w:r>
            <w:r>
              <w:rPr>
                <w:rStyle w:val="IndexLink"/>
                <w:rtl w:val="true"/>
              </w:rPr>
              <w:t>:</w:t>
              <w:tab/>
            </w:r>
            <w:r>
              <w:rPr>
                <w:rStyle w:val="IndexLink"/>
              </w:rPr>
              <w:t>234</w:t>
            </w:r>
          </w:hyperlink>
        </w:p>
        <w:p>
          <w:pPr>
            <w:pStyle w:val="Contents4"/>
            <w:tabs>
              <w:tab w:val="clear" w:pos="8176"/>
              <w:tab w:val="right" w:pos="9026" w:leader="dot"/>
            </w:tabs>
            <w:rPr/>
          </w:pPr>
          <w:hyperlink w:anchor="__RefHeading___Toc6587149_3224264995">
            <w:r>
              <w:rPr>
                <w:webHidden/>
                <w:rStyle w:val="IndexLink"/>
                <w:rtl w:val="true"/>
              </w:rPr>
              <w:t xml:space="preserve">بیان آیۀ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235</w:t>
            </w:r>
          </w:hyperlink>
        </w:p>
        <w:p>
          <w:pPr>
            <w:pStyle w:val="Contents5"/>
            <w:tabs>
              <w:tab w:val="clear" w:pos="7892"/>
              <w:tab w:val="right" w:pos="9026" w:leader="dot"/>
            </w:tabs>
            <w:rPr/>
          </w:pPr>
          <w:hyperlink w:anchor="__RefHeading___Toc6587151_3224264995">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6587153_3224264995">
            <w:r>
              <w:rPr>
                <w:webHidden/>
                <w:rStyle w:val="IndexLink"/>
                <w:rtl w:val="true"/>
              </w:rPr>
              <w:t>شأن نزول</w:t>
            </w:r>
            <w:r>
              <w:rPr>
                <w:rStyle w:val="IndexLink"/>
                <w:rtl w:val="true"/>
              </w:rPr>
              <w:t>:</w:t>
              <w:tab/>
            </w:r>
            <w:r>
              <w:rPr>
                <w:rStyle w:val="IndexLink"/>
              </w:rPr>
              <w:t>235</w:t>
            </w:r>
          </w:hyperlink>
        </w:p>
        <w:p>
          <w:pPr>
            <w:pStyle w:val="Contents5"/>
            <w:tabs>
              <w:tab w:val="clear" w:pos="7892"/>
              <w:tab w:val="right" w:pos="9026" w:leader="dot"/>
            </w:tabs>
            <w:rPr/>
          </w:pPr>
          <w:hyperlink w:anchor="__RefHeading___Toc6587155_3224264995">
            <w:r>
              <w:rPr>
                <w:webHidden/>
                <w:rStyle w:val="IndexLink"/>
                <w:rtl w:val="true"/>
              </w:rPr>
              <w:t>بحث رسول اکرم با پیشوایان نصاری</w:t>
            </w:r>
            <w:r>
              <w:rPr>
                <w:rStyle w:val="IndexLink"/>
                <w:rtl w:val="true"/>
              </w:rPr>
              <w:tab/>
            </w:r>
            <w:r>
              <w:rPr>
                <w:rStyle w:val="IndexLink"/>
              </w:rPr>
              <w:t>236</w:t>
            </w:r>
          </w:hyperlink>
        </w:p>
        <w:p>
          <w:pPr>
            <w:pStyle w:val="Contents5"/>
            <w:tabs>
              <w:tab w:val="clear" w:pos="7892"/>
              <w:tab w:val="right" w:pos="9026" w:leader="dot"/>
            </w:tabs>
            <w:rPr/>
          </w:pPr>
          <w:hyperlink w:anchor="__RefHeading___Toc6587157_3224264995">
            <w:r>
              <w:rPr>
                <w:webHidden/>
                <w:rStyle w:val="IndexLink"/>
                <w:rtl w:val="true"/>
              </w:rPr>
              <w:t>تفسیر</w:t>
            </w:r>
            <w:r>
              <w:rPr>
                <w:rStyle w:val="IndexLink"/>
                <w:rtl w:val="true"/>
              </w:rPr>
              <w:t>:</w:t>
              <w:tab/>
            </w:r>
            <w:r>
              <w:rPr>
                <w:rStyle w:val="IndexLink"/>
              </w:rPr>
              <w:t>237</w:t>
            </w:r>
          </w:hyperlink>
        </w:p>
        <w:p>
          <w:pPr>
            <w:pStyle w:val="Contents3"/>
            <w:tabs>
              <w:tab w:val="clear" w:pos="8459"/>
              <w:tab w:val="right" w:pos="9026" w:leader="dot"/>
            </w:tabs>
            <w:rPr/>
          </w:pPr>
          <w:hyperlink w:anchor="__RefHeading___Toc6587159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241</w:t>
            </w:r>
          </w:hyperlink>
        </w:p>
        <w:p>
          <w:pPr>
            <w:pStyle w:val="Contents4"/>
            <w:tabs>
              <w:tab w:val="clear" w:pos="8176"/>
              <w:tab w:val="right" w:pos="9026" w:leader="dot"/>
            </w:tabs>
            <w:rPr/>
          </w:pPr>
          <w:hyperlink w:anchor="__RefHeading___Toc6587161_3224264995">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6587163_3224264995">
            <w:r>
              <w:rPr>
                <w:webHidden/>
                <w:rStyle w:val="IndexLink"/>
                <w:rtl w:val="true"/>
              </w:rPr>
              <w:t>ترجمه</w:t>
            </w:r>
            <w:r>
              <w:rPr>
                <w:rStyle w:val="IndexLink"/>
                <w:rtl w:val="true"/>
              </w:rPr>
              <w:t>:</w:t>
              <w:tab/>
            </w:r>
            <w:r>
              <w:rPr>
                <w:rStyle w:val="IndexLink"/>
              </w:rPr>
              <w:t>241</w:t>
            </w:r>
          </w:hyperlink>
        </w:p>
        <w:p>
          <w:pPr>
            <w:pStyle w:val="Contents4"/>
            <w:tabs>
              <w:tab w:val="clear" w:pos="8176"/>
              <w:tab w:val="right" w:pos="9026" w:leader="dot"/>
            </w:tabs>
            <w:rPr/>
          </w:pPr>
          <w:hyperlink w:anchor="__RefHeading___Toc6587165_3224264995">
            <w:r>
              <w:rPr>
                <w:webHidden/>
                <w:rStyle w:val="IndexLink"/>
                <w:rtl w:val="true"/>
              </w:rPr>
              <w:t xml:space="preserve">بیان آیه </w:t>
            </w:r>
            <w:r>
              <w:rPr>
                <w:rStyle w:val="IndexLink"/>
              </w:rPr>
              <w:t>6</w:t>
            </w:r>
            <w:r>
              <w:rPr>
                <w:rStyle w:val="IndexLink"/>
                <w:rtl w:val="true"/>
              </w:rPr>
              <w:tab/>
            </w:r>
            <w:r>
              <w:rPr>
                <w:rStyle w:val="IndexLink"/>
              </w:rPr>
              <w:t>242</w:t>
            </w:r>
          </w:hyperlink>
        </w:p>
        <w:p>
          <w:pPr>
            <w:pStyle w:val="Contents5"/>
            <w:tabs>
              <w:tab w:val="clear" w:pos="7892"/>
              <w:tab w:val="right" w:pos="9026" w:leader="dot"/>
            </w:tabs>
            <w:rPr/>
          </w:pPr>
          <w:hyperlink w:anchor="__RefHeading___Toc6587167_3224264995">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6587169_3224264995">
            <w:r>
              <w:rPr>
                <w:webHidden/>
                <w:rStyle w:val="IndexLink"/>
                <w:rtl w:val="true"/>
              </w:rPr>
              <w:t>شرح لغات</w:t>
            </w:r>
            <w:r>
              <w:rPr>
                <w:rStyle w:val="IndexLink"/>
                <w:rtl w:val="true"/>
              </w:rPr>
              <w:t>:</w:t>
              <w:tab/>
            </w:r>
            <w:r>
              <w:rPr>
                <w:rStyle w:val="IndexLink"/>
              </w:rPr>
              <w:t>242</w:t>
            </w:r>
          </w:hyperlink>
        </w:p>
        <w:p>
          <w:pPr>
            <w:pStyle w:val="Contents5"/>
            <w:tabs>
              <w:tab w:val="clear" w:pos="7892"/>
              <w:tab w:val="right" w:pos="9026" w:leader="dot"/>
            </w:tabs>
            <w:rPr/>
          </w:pPr>
          <w:hyperlink w:anchor="__RefHeading___Toc6587171_3224264995">
            <w:r>
              <w:rPr>
                <w:webHidden/>
                <w:rStyle w:val="IndexLink"/>
                <w:rtl w:val="true"/>
              </w:rPr>
              <w:t>تفسیر</w:t>
            </w:r>
            <w:r>
              <w:rPr>
                <w:rStyle w:val="IndexLink"/>
                <w:rtl w:val="true"/>
              </w:rPr>
              <w:t>:</w:t>
              <w:tab/>
            </w:r>
            <w:r>
              <w:rPr>
                <w:rStyle w:val="IndexLink"/>
              </w:rPr>
              <w:t>242</w:t>
            </w:r>
          </w:hyperlink>
        </w:p>
        <w:p>
          <w:pPr>
            <w:pStyle w:val="Contents4"/>
            <w:tabs>
              <w:tab w:val="clear" w:pos="8176"/>
              <w:tab w:val="right" w:pos="9026" w:leader="dot"/>
            </w:tabs>
            <w:rPr/>
          </w:pPr>
          <w:hyperlink w:anchor="__RefHeading___Toc6587173_3224264995">
            <w:r>
              <w:rPr>
                <w:webHidden/>
                <w:rStyle w:val="IndexLink"/>
                <w:rtl w:val="true"/>
              </w:rPr>
              <w:t xml:space="preserve">بیان آیه </w:t>
            </w:r>
            <w:r>
              <w:rPr>
                <w:rStyle w:val="IndexLink"/>
              </w:rPr>
              <w:t>7</w:t>
            </w:r>
            <w:r>
              <w:rPr>
                <w:rStyle w:val="IndexLink"/>
                <w:rtl w:val="true"/>
              </w:rPr>
              <w:tab/>
            </w:r>
            <w:r>
              <w:rPr>
                <w:rStyle w:val="IndexLink"/>
              </w:rPr>
              <w:t>243</w:t>
            </w:r>
          </w:hyperlink>
        </w:p>
        <w:p>
          <w:pPr>
            <w:pStyle w:val="Contents5"/>
            <w:tabs>
              <w:tab w:val="clear" w:pos="7892"/>
              <w:tab w:val="right" w:pos="9026" w:leader="dot"/>
            </w:tabs>
            <w:rPr/>
          </w:pPr>
          <w:hyperlink w:anchor="__RefHeading___Toc6587175_3224264995">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6587177_3224264995">
            <w:r>
              <w:rPr>
                <w:webHidden/>
                <w:rStyle w:val="IndexLink"/>
                <w:rtl w:val="true"/>
              </w:rPr>
              <w:t>شرح لغات</w:t>
            </w:r>
            <w:r>
              <w:rPr>
                <w:rStyle w:val="IndexLink"/>
                <w:rtl w:val="true"/>
              </w:rPr>
              <w:t>:</w:t>
              <w:tab/>
            </w:r>
            <w:r>
              <w:rPr>
                <w:rStyle w:val="IndexLink"/>
              </w:rPr>
              <w:t>243</w:t>
            </w:r>
          </w:hyperlink>
        </w:p>
        <w:p>
          <w:pPr>
            <w:pStyle w:val="Contents5"/>
            <w:tabs>
              <w:tab w:val="clear" w:pos="7892"/>
              <w:tab w:val="right" w:pos="9026" w:leader="dot"/>
            </w:tabs>
            <w:rPr/>
          </w:pPr>
          <w:hyperlink w:anchor="__RefHeading___Toc6587179_3224264995">
            <w:r>
              <w:rPr>
                <w:webHidden/>
                <w:rStyle w:val="IndexLink"/>
                <w:rtl w:val="true"/>
              </w:rPr>
              <w:t>تفسیر</w:t>
            </w:r>
            <w:r>
              <w:rPr>
                <w:rStyle w:val="IndexLink"/>
                <w:rtl w:val="true"/>
              </w:rPr>
              <w:t>:</w:t>
              <w:tab/>
            </w:r>
            <w:r>
              <w:rPr>
                <w:rStyle w:val="IndexLink"/>
              </w:rPr>
              <w:t>243</w:t>
            </w:r>
          </w:hyperlink>
        </w:p>
        <w:p>
          <w:pPr>
            <w:pStyle w:val="Contents6"/>
            <w:tabs>
              <w:tab w:val="clear" w:pos="7609"/>
              <w:tab w:val="right" w:pos="9026" w:leader="dot"/>
            </w:tabs>
            <w:rPr/>
          </w:pPr>
          <w:hyperlink w:anchor="__RefHeading___Toc6587181_3224264995">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6587183_3224264995">
            <w:r>
              <w:rPr>
                <w:webHidden/>
                <w:rStyle w:val="IndexLink"/>
                <w:rtl w:val="true"/>
              </w:rPr>
              <w:t>بحثی درباره محکم و متشابه</w:t>
            </w:r>
            <w:r>
              <w:rPr>
                <w:rStyle w:val="IndexLink"/>
                <w:rtl w:val="true"/>
              </w:rPr>
              <w:tab/>
            </w:r>
            <w:r>
              <w:rPr>
                <w:rStyle w:val="IndexLink"/>
              </w:rPr>
              <w:t>243</w:t>
            </w:r>
          </w:hyperlink>
        </w:p>
        <w:p>
          <w:pPr>
            <w:pStyle w:val="Contents3"/>
            <w:tabs>
              <w:tab w:val="clear" w:pos="8459"/>
              <w:tab w:val="right" w:pos="9026" w:leader="dot"/>
            </w:tabs>
            <w:rPr/>
          </w:pPr>
          <w:hyperlink w:anchor="__RefHeading___Toc6587185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249</w:t>
            </w:r>
          </w:hyperlink>
        </w:p>
        <w:p>
          <w:pPr>
            <w:pStyle w:val="Contents4"/>
            <w:tabs>
              <w:tab w:val="clear" w:pos="8176"/>
              <w:tab w:val="right" w:pos="9026" w:leader="dot"/>
            </w:tabs>
            <w:rPr/>
          </w:pPr>
          <w:hyperlink w:anchor="__RefHeading___Toc6587187_3224264995">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6587189_3224264995">
            <w:r>
              <w:rPr>
                <w:webHidden/>
                <w:rStyle w:val="IndexLink"/>
                <w:rtl w:val="true"/>
              </w:rPr>
              <w:t>ترجمه</w:t>
            </w:r>
            <w:r>
              <w:rPr>
                <w:rStyle w:val="IndexLink"/>
                <w:rtl w:val="true"/>
              </w:rPr>
              <w:t>:</w:t>
              <w:tab/>
            </w:r>
            <w:r>
              <w:rPr>
                <w:rStyle w:val="IndexLink"/>
              </w:rPr>
              <w:t>249</w:t>
            </w:r>
          </w:hyperlink>
        </w:p>
        <w:p>
          <w:pPr>
            <w:pStyle w:val="Contents4"/>
            <w:tabs>
              <w:tab w:val="clear" w:pos="8176"/>
              <w:tab w:val="right" w:pos="9026" w:leader="dot"/>
            </w:tabs>
            <w:rPr/>
          </w:pPr>
          <w:hyperlink w:anchor="__RefHeading___Toc6587191_3224264995">
            <w:r>
              <w:rPr>
                <w:webHidden/>
                <w:rStyle w:val="IndexLink"/>
                <w:rtl w:val="true"/>
              </w:rPr>
              <w:t xml:space="preserve">بیان آیه </w:t>
            </w:r>
            <w:r>
              <w:rPr>
                <w:rStyle w:val="IndexLink"/>
              </w:rPr>
              <w:t>8</w:t>
            </w:r>
            <w:r>
              <w:rPr>
                <w:rStyle w:val="IndexLink"/>
                <w:rtl w:val="true"/>
              </w:rPr>
              <w:t>-</w:t>
            </w:r>
            <w:r>
              <w:rPr>
                <w:rStyle w:val="IndexLink"/>
              </w:rPr>
              <w:t>9</w:t>
            </w:r>
            <w:r>
              <w:rPr>
                <w:rStyle w:val="IndexLink"/>
                <w:rtl w:val="true"/>
              </w:rPr>
              <w:tab/>
            </w:r>
            <w:r>
              <w:rPr>
                <w:rStyle w:val="IndexLink"/>
              </w:rPr>
              <w:t>250</w:t>
            </w:r>
          </w:hyperlink>
        </w:p>
        <w:p>
          <w:pPr>
            <w:pStyle w:val="Contents5"/>
            <w:tabs>
              <w:tab w:val="clear" w:pos="7892"/>
              <w:tab w:val="right" w:pos="9026" w:leader="dot"/>
            </w:tabs>
            <w:rPr/>
          </w:pPr>
          <w:hyperlink w:anchor="__RefHeading___Toc6587193_3224264995">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6587195_3224264995">
            <w:r>
              <w:rPr>
                <w:webHidden/>
                <w:rStyle w:val="IndexLink"/>
                <w:rtl w:val="true"/>
              </w:rPr>
              <w:t>شرح لغات</w:t>
            </w:r>
            <w:r>
              <w:rPr>
                <w:rStyle w:val="IndexLink"/>
                <w:rtl w:val="true"/>
              </w:rPr>
              <w:t>:</w:t>
              <w:tab/>
            </w:r>
            <w:r>
              <w:rPr>
                <w:rStyle w:val="IndexLink"/>
              </w:rPr>
              <w:t>250</w:t>
            </w:r>
          </w:hyperlink>
        </w:p>
        <w:p>
          <w:pPr>
            <w:pStyle w:val="Contents5"/>
            <w:tabs>
              <w:tab w:val="clear" w:pos="7892"/>
              <w:tab w:val="right" w:pos="9026" w:leader="dot"/>
            </w:tabs>
            <w:rPr/>
          </w:pPr>
          <w:hyperlink w:anchor="__RefHeading___Toc6587197_3224264995">
            <w:r>
              <w:rPr>
                <w:webHidden/>
                <w:rStyle w:val="IndexLink"/>
                <w:rtl w:val="true"/>
              </w:rPr>
              <w:t>تفسیر</w:t>
            </w:r>
            <w:r>
              <w:rPr>
                <w:rStyle w:val="IndexLink"/>
                <w:rtl w:val="true"/>
              </w:rPr>
              <w:t>:</w:t>
              <w:tab/>
            </w:r>
            <w:r>
              <w:rPr>
                <w:rStyle w:val="IndexLink"/>
              </w:rPr>
              <w:t>250</w:t>
            </w:r>
          </w:hyperlink>
        </w:p>
        <w:p>
          <w:pPr>
            <w:pStyle w:val="Contents3"/>
            <w:tabs>
              <w:tab w:val="clear" w:pos="8459"/>
              <w:tab w:val="right" w:pos="9026" w:leader="dot"/>
            </w:tabs>
            <w:rPr/>
          </w:pPr>
          <w:hyperlink w:anchor="__RefHeading___Toc6587199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254</w:t>
            </w:r>
          </w:hyperlink>
        </w:p>
        <w:p>
          <w:pPr>
            <w:pStyle w:val="Contents4"/>
            <w:tabs>
              <w:tab w:val="clear" w:pos="8176"/>
              <w:tab w:val="right" w:pos="9026" w:leader="dot"/>
            </w:tabs>
            <w:rPr/>
          </w:pPr>
          <w:hyperlink w:anchor="__RefHeading___Toc6587201_3224264995">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6587203_3224264995">
            <w:r>
              <w:rPr>
                <w:webHidden/>
                <w:rStyle w:val="IndexLink"/>
                <w:rtl w:val="true"/>
              </w:rPr>
              <w:t>ترجمه</w:t>
            </w:r>
            <w:r>
              <w:rPr>
                <w:rStyle w:val="IndexLink"/>
                <w:rtl w:val="true"/>
              </w:rPr>
              <w:t>:</w:t>
              <w:tab/>
            </w:r>
            <w:r>
              <w:rPr>
                <w:rStyle w:val="IndexLink"/>
              </w:rPr>
              <w:t>254</w:t>
            </w:r>
          </w:hyperlink>
        </w:p>
        <w:p>
          <w:pPr>
            <w:pStyle w:val="Contents4"/>
            <w:tabs>
              <w:tab w:val="clear" w:pos="8176"/>
              <w:tab w:val="right" w:pos="9026" w:leader="dot"/>
            </w:tabs>
            <w:rPr/>
          </w:pPr>
          <w:hyperlink w:anchor="__RefHeading___Toc6587205_3224264995">
            <w:r>
              <w:rPr>
                <w:webHidden/>
                <w:rStyle w:val="IndexLink"/>
                <w:rtl w:val="true"/>
              </w:rPr>
              <w:t xml:space="preserve">بیان آیه </w:t>
            </w:r>
            <w:r>
              <w:rPr>
                <w:rStyle w:val="IndexLink"/>
              </w:rPr>
              <w:t>10</w:t>
            </w:r>
            <w:r>
              <w:rPr>
                <w:rStyle w:val="IndexLink"/>
                <w:rtl w:val="true"/>
              </w:rPr>
              <w:tab/>
            </w:r>
            <w:r>
              <w:rPr>
                <w:rStyle w:val="IndexLink"/>
              </w:rPr>
              <w:t>255</w:t>
            </w:r>
          </w:hyperlink>
        </w:p>
        <w:p>
          <w:pPr>
            <w:pStyle w:val="Contents5"/>
            <w:tabs>
              <w:tab w:val="clear" w:pos="7892"/>
              <w:tab w:val="right" w:pos="9026" w:leader="dot"/>
            </w:tabs>
            <w:rPr/>
          </w:pPr>
          <w:hyperlink w:anchor="__RefHeading___Toc6587207_3224264995">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6587209_3224264995">
            <w:r>
              <w:rPr>
                <w:webHidden/>
                <w:rStyle w:val="IndexLink"/>
                <w:rtl w:val="true"/>
              </w:rPr>
              <w:t>شرح لغات</w:t>
            </w:r>
            <w:r>
              <w:rPr>
                <w:rStyle w:val="IndexLink"/>
                <w:rtl w:val="true"/>
              </w:rPr>
              <w:t>:</w:t>
              <w:tab/>
            </w:r>
            <w:r>
              <w:rPr>
                <w:rStyle w:val="IndexLink"/>
              </w:rPr>
              <w:t>255</w:t>
            </w:r>
          </w:hyperlink>
        </w:p>
        <w:p>
          <w:pPr>
            <w:pStyle w:val="Contents5"/>
            <w:tabs>
              <w:tab w:val="clear" w:pos="7892"/>
              <w:tab w:val="right" w:pos="9026" w:leader="dot"/>
            </w:tabs>
            <w:rPr/>
          </w:pPr>
          <w:hyperlink w:anchor="__RefHeading___Toc6587211_3224264995">
            <w:r>
              <w:rPr>
                <w:webHidden/>
                <w:rStyle w:val="IndexLink"/>
                <w:rtl w:val="true"/>
              </w:rPr>
              <w:t>تفسیر</w:t>
            </w:r>
            <w:r>
              <w:rPr>
                <w:rStyle w:val="IndexLink"/>
                <w:rtl w:val="true"/>
              </w:rPr>
              <w:t>:</w:t>
              <w:tab/>
            </w:r>
            <w:r>
              <w:rPr>
                <w:rStyle w:val="IndexLink"/>
              </w:rPr>
              <w:t>255</w:t>
            </w:r>
          </w:hyperlink>
        </w:p>
        <w:p>
          <w:pPr>
            <w:pStyle w:val="Contents4"/>
            <w:tabs>
              <w:tab w:val="clear" w:pos="8176"/>
              <w:tab w:val="right" w:pos="9026" w:leader="dot"/>
            </w:tabs>
            <w:rPr/>
          </w:pPr>
          <w:hyperlink w:anchor="__RefHeading___Toc6587213_3224264995">
            <w:r>
              <w:rPr>
                <w:webHidden/>
                <w:rStyle w:val="IndexLink"/>
                <w:rtl w:val="true"/>
              </w:rPr>
              <w:t xml:space="preserve">بیان آیه </w:t>
            </w:r>
            <w:r>
              <w:rPr>
                <w:rStyle w:val="IndexLink"/>
              </w:rPr>
              <w:t>11</w:t>
            </w:r>
            <w:r>
              <w:rPr>
                <w:rStyle w:val="IndexLink"/>
                <w:rtl w:val="true"/>
              </w:rPr>
              <w:tab/>
            </w:r>
            <w:r>
              <w:rPr>
                <w:rStyle w:val="IndexLink"/>
              </w:rPr>
              <w:t>256</w:t>
            </w:r>
          </w:hyperlink>
        </w:p>
        <w:p>
          <w:pPr>
            <w:pStyle w:val="Contents5"/>
            <w:tabs>
              <w:tab w:val="clear" w:pos="7892"/>
              <w:tab w:val="right" w:pos="9026" w:leader="dot"/>
            </w:tabs>
            <w:rPr/>
          </w:pPr>
          <w:hyperlink w:anchor="__RefHeading___Toc6587215_3224264995">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6587217_3224264995">
            <w:r>
              <w:rPr>
                <w:webHidden/>
                <w:rStyle w:val="IndexLink"/>
                <w:rtl w:val="true"/>
              </w:rPr>
              <w:t>شرح لغات</w:t>
            </w:r>
            <w:r>
              <w:rPr>
                <w:rStyle w:val="IndexLink"/>
                <w:rtl w:val="true"/>
              </w:rPr>
              <w:t>:</w:t>
              <w:tab/>
            </w:r>
            <w:r>
              <w:rPr>
                <w:rStyle w:val="IndexLink"/>
              </w:rPr>
              <w:t>256</w:t>
            </w:r>
          </w:hyperlink>
        </w:p>
        <w:p>
          <w:pPr>
            <w:pStyle w:val="Contents5"/>
            <w:tabs>
              <w:tab w:val="clear" w:pos="7892"/>
              <w:tab w:val="right" w:pos="9026" w:leader="dot"/>
            </w:tabs>
            <w:rPr/>
          </w:pPr>
          <w:hyperlink w:anchor="__RefHeading___Toc6587219_3224264995">
            <w:r>
              <w:rPr>
                <w:webHidden/>
                <w:rStyle w:val="IndexLink"/>
                <w:rtl w:val="true"/>
              </w:rPr>
              <w:t>تفسیر</w:t>
            </w:r>
            <w:r>
              <w:rPr>
                <w:rStyle w:val="IndexLink"/>
                <w:rtl w:val="true"/>
              </w:rPr>
              <w:t>:</w:t>
              <w:tab/>
            </w:r>
            <w:r>
              <w:rPr>
                <w:rStyle w:val="IndexLink"/>
              </w:rPr>
              <w:t>256</w:t>
            </w:r>
          </w:hyperlink>
        </w:p>
        <w:p>
          <w:pPr>
            <w:pStyle w:val="Contents3"/>
            <w:tabs>
              <w:tab w:val="clear" w:pos="8459"/>
              <w:tab w:val="right" w:pos="9026" w:leader="dot"/>
            </w:tabs>
            <w:rPr/>
          </w:pPr>
          <w:hyperlink w:anchor="__RefHeading___Toc6587221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258</w:t>
            </w:r>
          </w:hyperlink>
        </w:p>
        <w:p>
          <w:pPr>
            <w:pStyle w:val="Contents4"/>
            <w:tabs>
              <w:tab w:val="clear" w:pos="8176"/>
              <w:tab w:val="right" w:pos="9026" w:leader="dot"/>
            </w:tabs>
            <w:rPr/>
          </w:pPr>
          <w:hyperlink w:anchor="__RefHeading___Toc6587223_3224264995">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6587225_3224264995">
            <w:r>
              <w:rPr>
                <w:webHidden/>
                <w:rStyle w:val="IndexLink"/>
                <w:rtl w:val="true"/>
              </w:rPr>
              <w:t>ترجمه</w:t>
            </w:r>
            <w:r>
              <w:rPr>
                <w:rStyle w:val="IndexLink"/>
                <w:rtl w:val="true"/>
              </w:rPr>
              <w:t>:</w:t>
              <w:tab/>
            </w:r>
            <w:r>
              <w:rPr>
                <w:rStyle w:val="IndexLink"/>
              </w:rPr>
              <w:t>258</w:t>
            </w:r>
          </w:hyperlink>
        </w:p>
        <w:p>
          <w:pPr>
            <w:pStyle w:val="Contents4"/>
            <w:tabs>
              <w:tab w:val="clear" w:pos="8176"/>
              <w:tab w:val="right" w:pos="9026" w:leader="dot"/>
            </w:tabs>
            <w:rPr/>
          </w:pPr>
          <w:hyperlink w:anchor="__RefHeading___Toc6587227_3224264995">
            <w:r>
              <w:rPr>
                <w:webHidden/>
                <w:rStyle w:val="IndexLink"/>
                <w:rtl w:val="true"/>
              </w:rPr>
              <w:t xml:space="preserve">بیان آیه </w:t>
            </w:r>
            <w:r>
              <w:rPr>
                <w:rStyle w:val="IndexLink"/>
              </w:rPr>
              <w:t>12</w:t>
            </w:r>
            <w:r>
              <w:rPr>
                <w:rStyle w:val="IndexLink"/>
                <w:rtl w:val="true"/>
              </w:rPr>
              <w:tab/>
            </w:r>
            <w:r>
              <w:rPr>
                <w:rStyle w:val="IndexLink"/>
              </w:rPr>
              <w:t>259</w:t>
            </w:r>
          </w:hyperlink>
        </w:p>
        <w:p>
          <w:pPr>
            <w:pStyle w:val="Contents5"/>
            <w:tabs>
              <w:tab w:val="clear" w:pos="7892"/>
              <w:tab w:val="right" w:pos="9026" w:leader="dot"/>
            </w:tabs>
            <w:rPr/>
          </w:pPr>
          <w:hyperlink w:anchor="__RefHeading___Toc6587229_3224264995">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6587231_3224264995">
            <w:r>
              <w:rPr>
                <w:webHidden/>
                <w:rStyle w:val="IndexLink"/>
                <w:rtl w:val="true"/>
              </w:rPr>
              <w:t>شرح لغات</w:t>
            </w:r>
            <w:r>
              <w:rPr>
                <w:rStyle w:val="IndexLink"/>
                <w:rtl w:val="true"/>
              </w:rPr>
              <w:t>:</w:t>
              <w:tab/>
            </w:r>
            <w:r>
              <w:rPr>
                <w:rStyle w:val="IndexLink"/>
              </w:rPr>
              <w:t>259</w:t>
            </w:r>
          </w:hyperlink>
        </w:p>
        <w:p>
          <w:pPr>
            <w:pStyle w:val="Contents5"/>
            <w:tabs>
              <w:tab w:val="clear" w:pos="7892"/>
              <w:tab w:val="right" w:pos="9026" w:leader="dot"/>
            </w:tabs>
            <w:rPr/>
          </w:pPr>
          <w:hyperlink w:anchor="__RefHeading___Toc6587233_3224264995">
            <w:r>
              <w:rPr>
                <w:webHidden/>
                <w:rStyle w:val="IndexLink"/>
                <w:rtl w:val="true"/>
              </w:rPr>
              <w:t>شأن نزول</w:t>
            </w:r>
            <w:r>
              <w:rPr>
                <w:rStyle w:val="IndexLink"/>
                <w:rtl w:val="true"/>
              </w:rPr>
              <w:t>:</w:t>
              <w:tab/>
            </w:r>
            <w:r>
              <w:rPr>
                <w:rStyle w:val="IndexLink"/>
              </w:rPr>
              <w:t>259</w:t>
            </w:r>
          </w:hyperlink>
        </w:p>
        <w:p>
          <w:pPr>
            <w:pStyle w:val="Contents5"/>
            <w:tabs>
              <w:tab w:val="clear" w:pos="7892"/>
              <w:tab w:val="right" w:pos="9026" w:leader="dot"/>
            </w:tabs>
            <w:rPr/>
          </w:pPr>
          <w:hyperlink w:anchor="__RefHeading___Toc6587235_3224264995">
            <w:r>
              <w:rPr>
                <w:webHidden/>
                <w:rStyle w:val="IndexLink"/>
                <w:rtl w:val="true"/>
              </w:rPr>
              <w:t>تفسیر</w:t>
            </w:r>
            <w:r>
              <w:rPr>
                <w:rStyle w:val="IndexLink"/>
                <w:rtl w:val="true"/>
              </w:rPr>
              <w:t>:</w:t>
              <w:tab/>
            </w:r>
            <w:r>
              <w:rPr>
                <w:rStyle w:val="IndexLink"/>
              </w:rPr>
              <w:t>260</w:t>
            </w:r>
          </w:hyperlink>
        </w:p>
        <w:p>
          <w:pPr>
            <w:pStyle w:val="Contents4"/>
            <w:tabs>
              <w:tab w:val="clear" w:pos="8176"/>
              <w:tab w:val="right" w:pos="9026" w:leader="dot"/>
            </w:tabs>
            <w:rPr/>
          </w:pPr>
          <w:hyperlink w:anchor="__RefHeading___Toc6587237_3224264995">
            <w:r>
              <w:rPr>
                <w:webHidden/>
                <w:rStyle w:val="IndexLink"/>
                <w:rtl w:val="true"/>
              </w:rPr>
              <w:t xml:space="preserve">بیان آیه </w:t>
            </w:r>
            <w:r>
              <w:rPr>
                <w:rStyle w:val="IndexLink"/>
              </w:rPr>
              <w:t>13</w:t>
            </w:r>
            <w:r>
              <w:rPr>
                <w:rStyle w:val="IndexLink"/>
                <w:rtl w:val="true"/>
              </w:rPr>
              <w:tab/>
            </w:r>
            <w:r>
              <w:rPr>
                <w:rStyle w:val="IndexLink"/>
              </w:rPr>
              <w:t>262</w:t>
            </w:r>
          </w:hyperlink>
        </w:p>
        <w:p>
          <w:pPr>
            <w:pStyle w:val="Contents5"/>
            <w:tabs>
              <w:tab w:val="clear" w:pos="7892"/>
              <w:tab w:val="right" w:pos="9026" w:leader="dot"/>
            </w:tabs>
            <w:rPr/>
          </w:pPr>
          <w:hyperlink w:anchor="__RefHeading___Toc6587239_3224264995">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6587241_3224264995">
            <w:r>
              <w:rPr>
                <w:webHidden/>
                <w:rStyle w:val="IndexLink"/>
                <w:rtl w:val="true"/>
              </w:rPr>
              <w:t>شرح لغات</w:t>
            </w:r>
            <w:r>
              <w:rPr>
                <w:rStyle w:val="IndexLink"/>
                <w:rtl w:val="true"/>
              </w:rPr>
              <w:t>:</w:t>
              <w:tab/>
            </w:r>
            <w:r>
              <w:rPr>
                <w:rStyle w:val="IndexLink"/>
              </w:rPr>
              <w:t>262</w:t>
            </w:r>
          </w:hyperlink>
        </w:p>
        <w:p>
          <w:pPr>
            <w:pStyle w:val="Contents5"/>
            <w:tabs>
              <w:tab w:val="clear" w:pos="7892"/>
              <w:tab w:val="right" w:pos="9026" w:leader="dot"/>
            </w:tabs>
            <w:rPr/>
          </w:pPr>
          <w:hyperlink w:anchor="__RefHeading___Toc6587243_3224264995">
            <w:r>
              <w:rPr>
                <w:webHidden/>
                <w:rStyle w:val="IndexLink"/>
                <w:rtl w:val="true"/>
              </w:rPr>
              <w:t>شأن نزول</w:t>
            </w:r>
            <w:r>
              <w:rPr>
                <w:rStyle w:val="IndexLink"/>
                <w:rtl w:val="true"/>
              </w:rPr>
              <w:t>:</w:t>
              <w:tab/>
            </w:r>
            <w:r>
              <w:rPr>
                <w:rStyle w:val="IndexLink"/>
              </w:rPr>
              <w:t>262</w:t>
            </w:r>
          </w:hyperlink>
        </w:p>
        <w:p>
          <w:pPr>
            <w:pStyle w:val="Contents5"/>
            <w:tabs>
              <w:tab w:val="clear" w:pos="7892"/>
              <w:tab w:val="right" w:pos="9026" w:leader="dot"/>
            </w:tabs>
            <w:rPr/>
          </w:pPr>
          <w:hyperlink w:anchor="__RefHeading___Toc6587245_3224264995">
            <w:r>
              <w:rPr>
                <w:webHidden/>
                <w:rStyle w:val="IndexLink"/>
                <w:rtl w:val="true"/>
              </w:rPr>
              <w:t>تفسیر</w:t>
            </w:r>
            <w:r>
              <w:rPr>
                <w:rStyle w:val="IndexLink"/>
                <w:rtl w:val="true"/>
              </w:rPr>
              <w:t>:</w:t>
              <w:tab/>
            </w:r>
            <w:r>
              <w:rPr>
                <w:rStyle w:val="IndexLink"/>
              </w:rPr>
              <w:t>263</w:t>
            </w:r>
          </w:hyperlink>
        </w:p>
        <w:p>
          <w:pPr>
            <w:pStyle w:val="Contents3"/>
            <w:tabs>
              <w:tab w:val="clear" w:pos="8459"/>
              <w:tab w:val="right" w:pos="9026" w:leader="dot"/>
            </w:tabs>
            <w:rPr/>
          </w:pPr>
          <w:hyperlink w:anchor="__RefHeading___Toc6587247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267</w:t>
            </w:r>
          </w:hyperlink>
        </w:p>
        <w:p>
          <w:pPr>
            <w:pStyle w:val="Contents4"/>
            <w:tabs>
              <w:tab w:val="clear" w:pos="8176"/>
              <w:tab w:val="right" w:pos="9026" w:leader="dot"/>
            </w:tabs>
            <w:rPr/>
          </w:pPr>
          <w:hyperlink w:anchor="__RefHeading___Toc6587249_3224264995">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6587251_3224264995">
            <w:r>
              <w:rPr>
                <w:webHidden/>
                <w:rStyle w:val="IndexLink"/>
                <w:rtl w:val="true"/>
              </w:rPr>
              <w:t>ترجمه</w:t>
            </w:r>
            <w:r>
              <w:rPr>
                <w:rStyle w:val="IndexLink"/>
                <w:rtl w:val="true"/>
              </w:rPr>
              <w:t>:</w:t>
              <w:tab/>
            </w:r>
            <w:r>
              <w:rPr>
                <w:rStyle w:val="IndexLink"/>
              </w:rPr>
              <w:t>267</w:t>
            </w:r>
          </w:hyperlink>
        </w:p>
        <w:p>
          <w:pPr>
            <w:pStyle w:val="Contents4"/>
            <w:tabs>
              <w:tab w:val="clear" w:pos="8176"/>
              <w:tab w:val="right" w:pos="9026" w:leader="dot"/>
            </w:tabs>
            <w:rPr/>
          </w:pPr>
          <w:hyperlink w:anchor="__RefHeading___Toc6587253_3224264995">
            <w:r>
              <w:rPr>
                <w:webHidden/>
                <w:rStyle w:val="IndexLink"/>
                <w:rtl w:val="true"/>
              </w:rPr>
              <w:t xml:space="preserve">بیان آیه </w:t>
            </w:r>
            <w:r>
              <w:rPr>
                <w:rStyle w:val="IndexLink"/>
              </w:rPr>
              <w:t>14</w:t>
            </w:r>
            <w:r>
              <w:rPr>
                <w:rStyle w:val="IndexLink"/>
                <w:rtl w:val="true"/>
              </w:rPr>
              <w:tab/>
            </w:r>
            <w:r>
              <w:rPr>
                <w:rStyle w:val="IndexLink"/>
              </w:rPr>
              <w:t>268</w:t>
            </w:r>
          </w:hyperlink>
        </w:p>
        <w:p>
          <w:pPr>
            <w:pStyle w:val="Contents5"/>
            <w:tabs>
              <w:tab w:val="clear" w:pos="7892"/>
              <w:tab w:val="right" w:pos="9026" w:leader="dot"/>
            </w:tabs>
            <w:rPr/>
          </w:pPr>
          <w:hyperlink w:anchor="__RefHeading___Toc6587255_3224264995">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6587257_3224264995">
            <w:r>
              <w:rPr>
                <w:webHidden/>
                <w:rStyle w:val="IndexLink"/>
                <w:rtl w:val="true"/>
              </w:rPr>
              <w:t>شرح لغات</w:t>
            </w:r>
            <w:r>
              <w:rPr>
                <w:rStyle w:val="IndexLink"/>
                <w:rtl w:val="true"/>
              </w:rPr>
              <w:t>:</w:t>
              <w:tab/>
            </w:r>
            <w:r>
              <w:rPr>
                <w:rStyle w:val="IndexLink"/>
              </w:rPr>
              <w:t>268</w:t>
            </w:r>
          </w:hyperlink>
        </w:p>
        <w:p>
          <w:pPr>
            <w:pStyle w:val="Contents5"/>
            <w:tabs>
              <w:tab w:val="clear" w:pos="7892"/>
              <w:tab w:val="right" w:pos="9026" w:leader="dot"/>
            </w:tabs>
            <w:rPr/>
          </w:pPr>
          <w:hyperlink w:anchor="__RefHeading___Toc6587259_3224264995">
            <w:r>
              <w:rPr>
                <w:webHidden/>
                <w:rStyle w:val="IndexLink"/>
                <w:rtl w:val="true"/>
              </w:rPr>
              <w:t>تفسیر</w:t>
            </w:r>
            <w:r>
              <w:rPr>
                <w:rStyle w:val="IndexLink"/>
                <w:rtl w:val="true"/>
              </w:rPr>
              <w:t>:</w:t>
              <w:tab/>
            </w:r>
            <w:r>
              <w:rPr>
                <w:rStyle w:val="IndexLink"/>
              </w:rPr>
              <w:t>268</w:t>
            </w:r>
          </w:hyperlink>
        </w:p>
        <w:p>
          <w:pPr>
            <w:pStyle w:val="Contents3"/>
            <w:tabs>
              <w:tab w:val="clear" w:pos="8459"/>
              <w:tab w:val="right" w:pos="9026" w:leader="dot"/>
            </w:tabs>
            <w:rPr/>
          </w:pPr>
          <w:hyperlink w:anchor="__RefHeading___Toc6587261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271</w:t>
            </w:r>
          </w:hyperlink>
        </w:p>
        <w:p>
          <w:pPr>
            <w:pStyle w:val="Contents4"/>
            <w:tabs>
              <w:tab w:val="clear" w:pos="8176"/>
              <w:tab w:val="right" w:pos="9026" w:leader="dot"/>
            </w:tabs>
            <w:rPr/>
          </w:pPr>
          <w:hyperlink w:anchor="__RefHeading___Toc6587263_3224264995">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6587265_3224264995">
            <w:r>
              <w:rPr>
                <w:webHidden/>
                <w:rStyle w:val="IndexLink"/>
                <w:rtl w:val="true"/>
              </w:rPr>
              <w:t>ترجمه</w:t>
            </w:r>
            <w:r>
              <w:rPr>
                <w:rStyle w:val="IndexLink"/>
                <w:rtl w:val="true"/>
              </w:rPr>
              <w:t>:</w:t>
              <w:tab/>
            </w:r>
            <w:r>
              <w:rPr>
                <w:rStyle w:val="IndexLink"/>
              </w:rPr>
              <w:t>271</w:t>
            </w:r>
          </w:hyperlink>
        </w:p>
        <w:p>
          <w:pPr>
            <w:pStyle w:val="Contents4"/>
            <w:tabs>
              <w:tab w:val="clear" w:pos="8176"/>
              <w:tab w:val="right" w:pos="9026" w:leader="dot"/>
            </w:tabs>
            <w:rPr/>
          </w:pPr>
          <w:hyperlink w:anchor="__RefHeading___Toc6587267_3224264995">
            <w:r>
              <w:rPr>
                <w:webHidden/>
                <w:rStyle w:val="IndexLink"/>
                <w:rtl w:val="true"/>
              </w:rPr>
              <w:t xml:space="preserve">بیان آیۀ </w:t>
            </w:r>
            <w:r>
              <w:rPr>
                <w:rStyle w:val="IndexLink"/>
              </w:rPr>
              <w:t>15</w:t>
            </w:r>
            <w:r>
              <w:rPr>
                <w:rStyle w:val="IndexLink"/>
                <w:rtl w:val="true"/>
              </w:rPr>
              <w:tab/>
            </w:r>
            <w:r>
              <w:rPr>
                <w:rStyle w:val="IndexLink"/>
              </w:rPr>
              <w:t>272</w:t>
            </w:r>
          </w:hyperlink>
        </w:p>
        <w:p>
          <w:pPr>
            <w:pStyle w:val="Contents5"/>
            <w:tabs>
              <w:tab w:val="clear" w:pos="7892"/>
              <w:tab w:val="right" w:pos="9026" w:leader="dot"/>
            </w:tabs>
            <w:rPr/>
          </w:pPr>
          <w:hyperlink w:anchor="__RefHeading___Toc6587269_3224264995">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6587271_3224264995">
            <w:r>
              <w:rPr>
                <w:webHidden/>
                <w:rStyle w:val="IndexLink"/>
                <w:rtl w:val="true"/>
              </w:rPr>
              <w:t>تفسیر</w:t>
            </w:r>
            <w:r>
              <w:rPr>
                <w:rStyle w:val="IndexLink"/>
                <w:rtl w:val="true"/>
              </w:rPr>
              <w:t>:</w:t>
              <w:tab/>
            </w:r>
            <w:r>
              <w:rPr>
                <w:rStyle w:val="IndexLink"/>
              </w:rPr>
              <w:t>272</w:t>
            </w:r>
          </w:hyperlink>
        </w:p>
        <w:p>
          <w:pPr>
            <w:pStyle w:val="Contents4"/>
            <w:tabs>
              <w:tab w:val="clear" w:pos="8176"/>
              <w:tab w:val="right" w:pos="9026" w:leader="dot"/>
            </w:tabs>
            <w:rPr/>
          </w:pPr>
          <w:hyperlink w:anchor="__RefHeading___Toc6587273_3224264995">
            <w:r>
              <w:rPr>
                <w:webHidden/>
                <w:rStyle w:val="IndexLink"/>
                <w:rtl w:val="true"/>
              </w:rPr>
              <w:t xml:space="preserve">بیان آیه </w:t>
            </w:r>
            <w:r>
              <w:rPr>
                <w:rStyle w:val="IndexLink"/>
              </w:rPr>
              <w:t>16</w:t>
            </w:r>
            <w:r>
              <w:rPr>
                <w:rStyle w:val="IndexLink"/>
                <w:rtl w:val="true"/>
              </w:rPr>
              <w:t>-</w:t>
            </w:r>
            <w:r>
              <w:rPr>
                <w:rStyle w:val="IndexLink"/>
              </w:rPr>
              <w:t>17</w:t>
            </w:r>
            <w:r>
              <w:rPr>
                <w:rStyle w:val="IndexLink"/>
                <w:rtl w:val="true"/>
              </w:rPr>
              <w:tab/>
            </w:r>
            <w:r>
              <w:rPr>
                <w:rStyle w:val="IndexLink"/>
              </w:rPr>
              <w:t>273</w:t>
            </w:r>
          </w:hyperlink>
        </w:p>
        <w:p>
          <w:pPr>
            <w:pStyle w:val="Contents5"/>
            <w:tabs>
              <w:tab w:val="clear" w:pos="7892"/>
              <w:tab w:val="right" w:pos="9026" w:leader="dot"/>
            </w:tabs>
            <w:rPr/>
          </w:pPr>
          <w:hyperlink w:anchor="__RefHeading___Toc6587275_3224264995">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6587277_3224264995">
            <w:r>
              <w:rPr>
                <w:webHidden/>
                <w:rStyle w:val="IndexLink"/>
                <w:rtl w:val="true"/>
              </w:rPr>
              <w:t>لغت</w:t>
            </w:r>
            <w:r>
              <w:rPr>
                <w:rStyle w:val="IndexLink"/>
                <w:rtl w:val="true"/>
              </w:rPr>
              <w:t>:</w:t>
              <w:tab/>
            </w:r>
            <w:r>
              <w:rPr>
                <w:rStyle w:val="IndexLink"/>
              </w:rPr>
              <w:t>273</w:t>
            </w:r>
          </w:hyperlink>
        </w:p>
        <w:p>
          <w:pPr>
            <w:pStyle w:val="Contents5"/>
            <w:tabs>
              <w:tab w:val="clear" w:pos="7892"/>
              <w:tab w:val="right" w:pos="9026" w:leader="dot"/>
            </w:tabs>
            <w:rPr/>
          </w:pPr>
          <w:hyperlink w:anchor="__RefHeading___Toc6587279_3224264995">
            <w:r>
              <w:rPr>
                <w:webHidden/>
                <w:rStyle w:val="IndexLink"/>
                <w:rtl w:val="true"/>
              </w:rPr>
              <w:t>تفسیر</w:t>
            </w:r>
            <w:r>
              <w:rPr>
                <w:rStyle w:val="IndexLink"/>
                <w:rtl w:val="true"/>
              </w:rPr>
              <w:t>:</w:t>
              <w:tab/>
            </w:r>
            <w:r>
              <w:rPr>
                <w:rStyle w:val="IndexLink"/>
              </w:rPr>
              <w:t>273</w:t>
            </w:r>
          </w:hyperlink>
        </w:p>
        <w:p>
          <w:pPr>
            <w:pStyle w:val="Contents3"/>
            <w:tabs>
              <w:tab w:val="clear" w:pos="8459"/>
              <w:tab w:val="right" w:pos="9026" w:leader="dot"/>
            </w:tabs>
            <w:rPr/>
          </w:pPr>
          <w:hyperlink w:anchor="__RefHeading___Toc6587281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275</w:t>
            </w:r>
          </w:hyperlink>
        </w:p>
        <w:p>
          <w:pPr>
            <w:pStyle w:val="Contents4"/>
            <w:tabs>
              <w:tab w:val="clear" w:pos="8176"/>
              <w:tab w:val="right" w:pos="9026" w:leader="dot"/>
            </w:tabs>
            <w:rPr/>
          </w:pPr>
          <w:hyperlink w:anchor="__RefHeading___Toc6587283_3224264995">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6587285_3224264995">
            <w:r>
              <w:rPr>
                <w:webHidden/>
                <w:rStyle w:val="IndexLink"/>
                <w:rtl w:val="true"/>
              </w:rPr>
              <w:t>ترجمه</w:t>
            </w:r>
            <w:r>
              <w:rPr>
                <w:rStyle w:val="IndexLink"/>
                <w:rtl w:val="true"/>
              </w:rPr>
              <w:t>:</w:t>
              <w:tab/>
            </w:r>
            <w:r>
              <w:rPr>
                <w:rStyle w:val="IndexLink"/>
              </w:rPr>
              <w:t>275</w:t>
            </w:r>
          </w:hyperlink>
        </w:p>
        <w:p>
          <w:pPr>
            <w:pStyle w:val="Contents4"/>
            <w:tabs>
              <w:tab w:val="clear" w:pos="8176"/>
              <w:tab w:val="right" w:pos="9026" w:leader="dot"/>
            </w:tabs>
            <w:rPr/>
          </w:pPr>
          <w:hyperlink w:anchor="__RefHeading___Toc6587287_3224264995">
            <w:r>
              <w:rPr>
                <w:webHidden/>
                <w:rStyle w:val="IndexLink"/>
                <w:rtl w:val="true"/>
              </w:rPr>
              <w:t xml:space="preserve">بیان آیه </w:t>
            </w:r>
            <w:r>
              <w:rPr>
                <w:rStyle w:val="IndexLink"/>
              </w:rPr>
              <w:t>18</w:t>
            </w:r>
            <w:r>
              <w:rPr>
                <w:rStyle w:val="IndexLink"/>
                <w:rtl w:val="true"/>
              </w:rPr>
              <w:t>-</w:t>
            </w:r>
            <w:r>
              <w:rPr>
                <w:rStyle w:val="IndexLink"/>
              </w:rPr>
              <w:t>19</w:t>
            </w:r>
            <w:r>
              <w:rPr>
                <w:rStyle w:val="IndexLink"/>
                <w:rtl w:val="true"/>
              </w:rPr>
              <w:tab/>
            </w:r>
            <w:r>
              <w:rPr>
                <w:rStyle w:val="IndexLink"/>
              </w:rPr>
              <w:t>276</w:t>
            </w:r>
          </w:hyperlink>
        </w:p>
        <w:p>
          <w:pPr>
            <w:pStyle w:val="Contents5"/>
            <w:tabs>
              <w:tab w:val="clear" w:pos="7892"/>
              <w:tab w:val="right" w:pos="9026" w:leader="dot"/>
            </w:tabs>
            <w:rPr/>
          </w:pPr>
          <w:hyperlink w:anchor="__RefHeading___Toc6587289_3224264995">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6587291_3224264995">
            <w:r>
              <w:rPr>
                <w:webHidden/>
                <w:rStyle w:val="IndexLink"/>
                <w:rtl w:val="true"/>
              </w:rPr>
              <w:t>لغت</w:t>
            </w:r>
            <w:r>
              <w:rPr>
                <w:rStyle w:val="IndexLink"/>
                <w:rtl w:val="true"/>
              </w:rPr>
              <w:t>:</w:t>
              <w:tab/>
            </w:r>
            <w:r>
              <w:rPr>
                <w:rStyle w:val="IndexLink"/>
              </w:rPr>
              <w:t>276</w:t>
            </w:r>
          </w:hyperlink>
        </w:p>
        <w:p>
          <w:pPr>
            <w:pStyle w:val="Contents5"/>
            <w:tabs>
              <w:tab w:val="clear" w:pos="7892"/>
              <w:tab w:val="right" w:pos="9026" w:leader="dot"/>
            </w:tabs>
            <w:rPr/>
          </w:pPr>
          <w:hyperlink w:anchor="__RefHeading___Toc6587293_3224264995">
            <w:r>
              <w:rPr>
                <w:webHidden/>
                <w:rStyle w:val="IndexLink"/>
                <w:rtl w:val="true"/>
              </w:rPr>
              <w:t>تفسیر</w:t>
            </w:r>
            <w:r>
              <w:rPr>
                <w:rStyle w:val="IndexLink"/>
                <w:rtl w:val="true"/>
              </w:rPr>
              <w:t>:</w:t>
              <w:tab/>
            </w:r>
            <w:r>
              <w:rPr>
                <w:rStyle w:val="IndexLink"/>
              </w:rPr>
              <w:t>276</w:t>
            </w:r>
          </w:hyperlink>
        </w:p>
        <w:p>
          <w:pPr>
            <w:pStyle w:val="Contents6"/>
            <w:tabs>
              <w:tab w:val="clear" w:pos="7609"/>
              <w:tab w:val="right" w:pos="9026" w:leader="dot"/>
            </w:tabs>
            <w:rPr/>
          </w:pPr>
          <w:hyperlink w:anchor="__RefHeading___Toc6587295_3224264995">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6587297_3224264995">
            <w:r>
              <w:rPr>
                <w:webHidden/>
                <w:rStyle w:val="IndexLink"/>
                <w:rtl w:val="true"/>
              </w:rPr>
              <w:t>فضیلت قرائت آیه</w:t>
            </w:r>
            <w:r>
              <w:rPr>
                <w:rStyle w:val="IndexLink"/>
                <w:rtl w:val="true"/>
              </w:rPr>
              <w:t>:</w:t>
              <w:tab/>
            </w:r>
            <w:r>
              <w:rPr>
                <w:rStyle w:val="IndexLink"/>
              </w:rPr>
              <w:t>279</w:t>
            </w:r>
          </w:hyperlink>
        </w:p>
        <w:p>
          <w:pPr>
            <w:pStyle w:val="Contents3"/>
            <w:tabs>
              <w:tab w:val="clear" w:pos="8459"/>
              <w:tab w:val="right" w:pos="9026" w:leader="dot"/>
            </w:tabs>
            <w:rPr/>
          </w:pPr>
          <w:hyperlink w:anchor="__RefHeading___Toc6587299_3224264995">
            <w:r>
              <w:rPr>
                <w:webHidden/>
                <w:rStyle w:val="IndexLink"/>
                <w:rtl w:val="true"/>
              </w:rPr>
              <w:t>فهرست جلد سوم ترجمۀ تفسیر مجمع البیان</w:t>
            </w:r>
            <w:r>
              <w:rPr>
                <w:rStyle w:val="IndexLink"/>
                <w:rtl w:val="true"/>
              </w:rPr>
              <w:tab/>
            </w:r>
            <w:r>
              <w:rPr>
                <w:rStyle w:val="IndexLink"/>
              </w:rPr>
              <w:t>282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09_184208"/>
      <w:bookmarkStart w:id="1" w:name="pg16909_184208"/>
      <w:bookmarkEnd w:id="1"/>
    </w:p>
    <w:p>
      <w:pPr>
        <w:pStyle w:val="Heading2"/>
        <w:numPr>
          <w:ilvl w:val="1"/>
          <w:numId w:val="1"/>
        </w:numPr>
        <w:rPr/>
      </w:pPr>
      <w:bookmarkStart w:id="2" w:name="pg16909_184208"/>
      <w:bookmarkStart w:id="3" w:name="__RefHeading___Toc6586393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86395_3224264995"/>
      <w:bookmarkStart w:id="6" w:name="_Toc2"/>
      <w:bookmarkEnd w:id="5"/>
      <w:r>
        <w:rPr>
          <w:rtl w:val="true"/>
        </w:rPr>
        <w:t>اشاره</w:t>
      </w:r>
      <w:bookmarkStart w:id="7" w:name="pg16909_184210"/>
      <w:bookmarkEnd w:id="6"/>
    </w:p>
    <w:p>
      <w:pPr>
        <w:pStyle w:val="Heading2"/>
        <w:numPr>
          <w:ilvl w:val="1"/>
          <w:numId w:val="1"/>
        </w:numPr>
        <w:rPr/>
      </w:pPr>
      <w:bookmarkStart w:id="8" w:name="__RefHeading___Toc6586397_3224264995"/>
      <w:bookmarkStart w:id="9" w:name="_Toc3"/>
      <w:bookmarkEnd w:id="7"/>
      <w:bookmarkEnd w:id="8"/>
      <w:r>
        <w:rPr>
          <w:rtl w:val="true"/>
        </w:rPr>
        <w:t>[</w:t>
      </w:r>
      <w:r>
        <w:rPr>
          <w:rtl w:val="true"/>
        </w:rPr>
        <w:t>ادامه سوره بقره</w:t>
      </w:r>
      <w:r>
        <w:rPr>
          <w:rtl w:val="true"/>
        </w:rPr>
        <w:t>]</w:t>
      </w:r>
      <w:bookmarkEnd w:id="9"/>
    </w:p>
    <w:p>
      <w:pPr>
        <w:pStyle w:val="Heading3"/>
        <w:numPr>
          <w:ilvl w:val="2"/>
          <w:numId w:val="1"/>
        </w:numPr>
        <w:rPr/>
      </w:pPr>
      <w:bookmarkStart w:id="10" w:name="__RefHeading___Toc6586399_3224264995"/>
      <w:bookmarkStart w:id="11" w:name="_Toc4"/>
      <w:bookmarkEnd w:id="10"/>
      <w:r>
        <w:rPr>
          <w:rtl w:val="true"/>
        </w:rPr>
        <w:t>اشاره</w:t>
      </w:r>
      <w:bookmarkEnd w:id="11"/>
    </w:p>
    <w:p>
      <w:pPr>
        <w:pStyle w:val="Heading3"/>
        <w:numPr>
          <w:ilvl w:val="2"/>
          <w:numId w:val="1"/>
        </w:numPr>
        <w:rPr/>
      </w:pPr>
      <w:bookmarkStart w:id="12" w:name="__RefHeading___Toc6586401_3224264995"/>
      <w:bookmarkStart w:id="13" w:name="_Toc5"/>
      <w:bookmarkEnd w:id="1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228</w:t>
      </w:r>
      <w:r>
        <w:rPr>
          <w:rtl w:val="true"/>
        </w:rPr>
        <w:t>]</w:t>
      </w:r>
      <w:bookmarkEnd w:id="13"/>
    </w:p>
    <w:p>
      <w:pPr>
        <w:pStyle w:val="Heading4"/>
        <w:numPr>
          <w:ilvl w:val="3"/>
          <w:numId w:val="1"/>
        </w:numPr>
        <w:rPr/>
      </w:pPr>
      <w:bookmarkStart w:id="14" w:name="__RefHeading___Toc6586403_3224264995"/>
      <w:bookmarkStart w:id="15" w:name="_Toc6"/>
      <w:bookmarkEnd w:id="14"/>
      <w:r>
        <w:rPr>
          <w:rtl w:val="true"/>
        </w:rPr>
        <w:t>اشاره</w:t>
      </w:r>
      <w:bookmarkEnd w:id="15"/>
    </w:p>
    <w:p>
      <w:pPr>
        <w:pStyle w:val="BookText"/>
        <w:rPr/>
      </w:pPr>
      <w:r>
        <w:rPr>
          <w:rFonts w:ascii="Amiri" w:hAnsi="Amiri" w:eastAsia="Amiri" w:cs="Amiri"/>
          <w:color w:val="111111"/>
          <w:sz w:val="28"/>
          <w:sz w:val="28"/>
          <w:szCs w:val="28"/>
          <w:rtl w:val="true"/>
          <w:lang w:bidi="ar-SA"/>
        </w:rPr>
        <w:t xml:space="preserve">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Style w:val="FootnoteAnchor"/>
          <w:rtl w:val="true"/>
        </w:rPr>
        <w:footnoteReference w:id="2"/>
      </w:r>
    </w:p>
    <w:p>
      <w:pPr>
        <w:pStyle w:val="Heading4"/>
        <w:numPr>
          <w:ilvl w:val="3"/>
          <w:numId w:val="1"/>
        </w:numPr>
        <w:rPr/>
      </w:pPr>
      <w:bookmarkStart w:id="16" w:name="__RefHeading___Toc6586405_3224264995"/>
      <w:bookmarkStart w:id="17" w:name="_Toc7"/>
      <w:bookmarkEnd w:id="16"/>
      <w:r>
        <w:rPr>
          <w:rtl w:val="true"/>
        </w:rPr>
        <w:t>ترجمه</w:t>
      </w:r>
      <w:r>
        <w:rPr>
          <w:rtl w:val="true"/>
        </w:rPr>
        <w:t>:</w:t>
      </w:r>
      <w:bookmarkEnd w:id="17"/>
    </w:p>
    <w:p>
      <w:pPr>
        <w:pStyle w:val="BookText"/>
        <w:rPr/>
      </w:pPr>
      <w:r>
        <w:rPr>
          <w:rFonts w:ascii="IRNazanin" w:hAnsi="IRNazanin" w:eastAsia="IRNazanin"/>
          <w:color w:val="111111"/>
          <w:sz w:val="28"/>
          <w:sz w:val="28"/>
          <w:szCs w:val="28"/>
          <w:rtl w:val="true"/>
          <w:lang w:bidi="fa-IR"/>
        </w:rPr>
        <w:t>زن‌هایی که طلاق داده شده‌اند از شوهر کردن خودداری کنند تا سه پاکی بر آنها بگذرد و اگر بخدا و روز دیگر ایمان دارند روا نیست چیزی را که خداوند در رحم‌هایشان آفریده کتمان کنند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شوهرانشان چنانچه اراده سازش داشته باشند در زمان عده سزاوارترند در بازگردانیدن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 حقوقی است بر شوهران همانطور که شوهران را نیز بر آنها حقوقی است و مردان را بر زنان مرتبتی هست و خدا عزیز و حکیم است</w:t>
      </w:r>
      <w:r>
        <w:rPr>
          <w:rFonts w:eastAsia="IRNazanin" w:cs="IRNazanin"/>
          <w:color w:val="111111"/>
          <w:sz w:val="28"/>
          <w:szCs w:val="28"/>
          <w:rtl w:val="true"/>
          <w:lang w:bidi="fa-IR"/>
        </w:rPr>
        <w:t>.</w:t>
      </w:r>
      <w:bookmarkStart w:id="18" w:name="pg16909_184211"/>
    </w:p>
    <w:p>
      <w:pPr>
        <w:pStyle w:val="Heading4"/>
        <w:numPr>
          <w:ilvl w:val="3"/>
          <w:numId w:val="1"/>
        </w:numPr>
        <w:rPr/>
      </w:pPr>
      <w:bookmarkStart w:id="19" w:name="__RefHeading___Toc6586407_3224264995"/>
      <w:bookmarkStart w:id="20" w:name="_Toc8"/>
      <w:bookmarkEnd w:id="18"/>
      <w:bookmarkEnd w:id="19"/>
      <w:r>
        <w:rPr>
          <w:rtl w:val="true"/>
        </w:rPr>
        <w:t xml:space="preserve">بیان آیه </w:t>
      </w:r>
      <w:r>
        <w:rPr/>
        <w:t>228</w:t>
      </w:r>
      <w:bookmarkEnd w:id="20"/>
    </w:p>
    <w:p>
      <w:pPr>
        <w:pStyle w:val="Heading5"/>
        <w:numPr>
          <w:ilvl w:val="4"/>
          <w:numId w:val="1"/>
        </w:numPr>
        <w:rPr/>
      </w:pPr>
      <w:bookmarkStart w:id="21" w:name="__RefHeading___Toc6586409_3224264995"/>
      <w:bookmarkStart w:id="22" w:name="_Toc9"/>
      <w:bookmarkEnd w:id="21"/>
      <w:r>
        <w:rPr>
          <w:rtl w:val="true"/>
        </w:rPr>
        <w:t>اشاره</w:t>
      </w:r>
      <w:bookmarkEnd w:id="22"/>
    </w:p>
    <w:p>
      <w:pPr>
        <w:pStyle w:val="Heading5"/>
        <w:numPr>
          <w:ilvl w:val="4"/>
          <w:numId w:val="1"/>
        </w:numPr>
        <w:rPr/>
      </w:pPr>
      <w:bookmarkStart w:id="23" w:name="__RefHeading___Toc6586411_3224264995"/>
      <w:bookmarkStart w:id="24" w:name="_Toc10"/>
      <w:bookmarkEnd w:id="23"/>
      <w:r>
        <w:rPr>
          <w:rtl w:val="true"/>
        </w:rPr>
        <w:t>لغت</w:t>
      </w:r>
      <w:r>
        <w:rPr>
          <w:rtl w:val="true"/>
        </w:rPr>
        <w:t>:</w:t>
      </w:r>
      <w:bookmarkEnd w:id="24"/>
    </w:p>
    <w:p>
      <w:pPr>
        <w:pStyle w:val="BookText"/>
        <w:rPr/>
      </w:pPr>
      <w:r>
        <w:rPr>
          <w:rFonts w:ascii="IRNazanin" w:hAnsi="IRNazanin" w:eastAsia="IRNazanin"/>
          <w:color w:val="111111"/>
          <w:sz w:val="28"/>
          <w:sz w:val="28"/>
          <w:szCs w:val="28"/>
          <w:rtl w:val="true"/>
          <w:lang w:bidi="fa-IR"/>
        </w:rPr>
        <w:t>قروء جمع قرء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به حیض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بعولة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قوه است و کلام ارتجالی بآن کلام گویند که متکلم بدون فکر و تأمل آن را ادا کند</w:t>
      </w:r>
      <w:r>
        <w:rPr>
          <w:rFonts w:eastAsia="IRNazanin" w:cs="IRNazanin"/>
          <w:color w:val="111111"/>
          <w:sz w:val="28"/>
          <w:szCs w:val="28"/>
          <w:rtl w:val="true"/>
          <w:lang w:bidi="fa-IR"/>
        </w:rPr>
        <w:t>.</w:t>
      </w:r>
    </w:p>
    <w:p>
      <w:pPr>
        <w:pStyle w:val="Heading5"/>
        <w:numPr>
          <w:ilvl w:val="4"/>
          <w:numId w:val="1"/>
        </w:numPr>
        <w:rPr/>
      </w:pPr>
      <w:bookmarkStart w:id="25" w:name="__RefHeading___Toc6586413_3224264995"/>
      <w:bookmarkStart w:id="26" w:name="_Toc11"/>
      <w:bookmarkEnd w:id="25"/>
      <w:r>
        <w:rPr>
          <w:rtl w:val="true"/>
        </w:rPr>
        <w:t>تفسیر</w:t>
      </w:r>
      <w:r>
        <w:rPr>
          <w:rtl w:val="true"/>
        </w:rPr>
        <w:t>:</w:t>
      </w:r>
      <w:bookmarkEnd w:id="26"/>
    </w:p>
    <w:p>
      <w:pPr>
        <w:pStyle w:val="BookText"/>
        <w:rPr/>
      </w:pPr>
      <w:r>
        <w:rPr>
          <w:rFonts w:ascii="IRNazanin" w:hAnsi="IRNazanin" w:eastAsia="IRNazanin"/>
          <w:color w:val="111111"/>
          <w:sz w:val="28"/>
          <w:sz w:val="28"/>
          <w:szCs w:val="28"/>
          <w:rtl w:val="true"/>
          <w:lang w:bidi="fa-IR"/>
        </w:rPr>
        <w:t>خداوند در این آیات حکم طلاق و وظائف زنان طلاق داده شده را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زنان طلاق داده شده در اینجا مقصود زنانی هستند که با آنها آمیزش نشده و عادت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توالد و تناسل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یَتَرَبَّصْنَ بِأَنْفُسِهِنَّ 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 پاکی از ازدواج با مرد دیگر خودداری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آیه بصورت خبر،مطلب را بیان می‌کند ولی معلوم است که مقصود آیه امر است که باید این مدت را انتظار بکشند و صبر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از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سه پاکی است و زید بن ثابت،عایشه،عبد اللّٰه بن عمر،مالک،شافعی و اهل مدینه نیز همگی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است مگر سعید بن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عبد اللّٰه بن مسعود و حسن و مجاهد نقل شده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بمعنای حیض و آلودگی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نیز نقل شده است که کلمه قرء در اینجا بمعنای حیض است و مراد از سه قرء در آیه کریمه سه حیض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ابو حنیفه و پیروانش نیز همین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میگویند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بمعنای پاکی است قول علی علیه السلام</w:t>
      </w:r>
    </w:p>
    <w:p>
      <w:pPr>
        <w:pStyle w:val="BookText"/>
        <w:rPr/>
      </w:pPr>
      <w:r>
        <w:rPr>
          <w:rFonts w:ascii="IRNazanin" w:hAnsi="IRNazanin" w:eastAsia="IRNazanin"/>
          <w:color w:val="111111"/>
          <w:sz w:val="28"/>
          <w:sz w:val="28"/>
          <w:szCs w:val="28"/>
          <w:rtl w:val="true"/>
          <w:lang w:bidi="fa-IR"/>
        </w:rPr>
        <w:t>را بر آن گواه آورده‌اند که آن حضرت بزن مستحاضه‌ای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ایام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در ایام عادت کنار بگذار و رها کن که در اینجا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حیض‌ها است زیرا نماز تنها در آن حالت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پاکی و طهارت است استدلال می‌کنند باین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فَطَلِّقُوهُنَّ لِعِدَّتِهِنَّ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را برای نگاهداری عده رها کنید و طلاق دهید و با توجه به اینکه طلاق باید در طهر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طهر و پاکی که در آن آمیزش صورت نگرفته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آیه هم اینست که طلاق مبدء و آغاز عده است بنا بر این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میزان و اندازه عده است همان پاکی‌ها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بقول رسول اکرم که به عبد اللّٰه بن عمر وقتی زنش را در حال حیض و عادت طلاق داده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رجوع کند و وقتی زن پاک شد آن وقت طلاق دهد یا نگاهدارد آن گاه حضرت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طَلَّقْتُمُ النِّسٰاءَ فَطَلِّقُوهُنَّ لِعِدَّتِهِنَّ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دهید برای عده آنها یعنی قبل از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عده با آن آغاز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میفهماند که عده همان پاکی‌ها است نه حیض زیرا در این صورت است که پس از طلاق،زن وارد عده میشود و اگر زن را در حال حیض طلاق دهد وارد در عده نمی‌شود مگر بعد از تمام شدن ایام 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از زراره نقل کرده‌اند که گفت من شنیدم از ربیعه که میگفت نظر من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همان طهرها است که فاصله دو حیض می‌باشد و بمعنای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 داخل بر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رأی ربیعه را بر آن حضرت عرض کردم حضرت فرمود او اگر این رأی را بخودش نسبت میدهد دروغ میگوید این رأی، از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علی اینطور میفرمود و چنین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چنین میفرمود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طهر و پاکی است چون در حال پاکی خون یک جا جمع میشود بآن قرء گفته‌اند و وقتی حیض شد متفرق میگردد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میگوید عرض کردم مردی زنش را در حال پاکی طلاق داد بدون نزدیکی و آمیزش و دو عادل را هم شاهد گرفت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داخل در حیض سوم شد</w:t>
      </w:r>
    </w:p>
    <w:p>
      <w:pPr>
        <w:pStyle w:val="BookText"/>
        <w:rPr/>
      </w:pPr>
      <w:r>
        <w:rPr>
          <w:rFonts w:ascii="IRNazanin" w:hAnsi="IRNazanin" w:eastAsia="IRNazanin"/>
          <w:color w:val="111111"/>
          <w:sz w:val="28"/>
          <w:sz w:val="28"/>
          <w:szCs w:val="28"/>
          <w:rtl w:val="true"/>
          <w:lang w:bidi="fa-IR"/>
        </w:rPr>
        <w:t>عده‌اش تمام شده است و برای ازدواج آماده و بی‌اشکال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عراق از علی علیه السلام روایت میکنند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شوهر سزاوارتر است به رجوع باین زن تا وقتی که از حیض سوم پاک نشده است حضرت فرمود دروغ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یَحِلُّ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زنانی که طلاق داده شده و باید عده نگاه دارند حلال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یَکْتُمْنَ مٰا خَلَقَ اللّٰهُ فِی أَرْحٰامِهِنَّ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کنند آنچه را که خدا در رحم‌هایشان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مقصود از آنچه در رحم‌هایشان خدا آفریده و باید کتمان نکنند چیست؟ اقوالی گفته شده است از این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پنهان کردن عادت حیض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پنهان کردن آبستنی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کردن حیض و آبستنی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نیز همین قول سوم نقل شده است که حضرت فرمود خداوند بر زنان سه چیز را واجب و لازم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و پاکی و آبستنی یعنی اظهار این امور را و این قول اعم از دو قول قبلی و اولی از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حرام است بر زنان که حیض یا حمل خود را کتمان کنند همین است که حق شوهر در آمیزش با آنها از بین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فرزند به مرد دیگری نسبت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 یُؤْمِنَّ بِاللّٰهِ وَ الْیَوْمِ الْآخِرِ</w:t>
      </w:r>
    </w:p>
    <w:p>
      <w:pPr>
        <w:pStyle w:val="BookText"/>
        <w:rPr/>
      </w:pPr>
      <w:r>
        <w:rPr>
          <w:rFonts w:ascii="IRNazanin" w:hAnsi="IRNazanin" w:eastAsia="IRNazanin"/>
          <w:color w:val="111111"/>
          <w:sz w:val="28"/>
          <w:sz w:val="28"/>
          <w:szCs w:val="28"/>
          <w:rtl w:val="true"/>
          <w:lang w:bidi="fa-IR"/>
        </w:rPr>
        <w:t>یعنی هر کس که بخدا و جهان دیگر معتقد باشد صفت و روش او چنین است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بمعنای شرط نیست که لازمه‌اش این باشد اگر بخدا معتقد نیست جائز است که پنهان کند،نه،بلکه منظور اینست که خود ایمان مانع میشود از ارتکاب باین گناه همانطور که شخص برفیقش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مؤمنی ستم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سرزنش به عمل گناه است با ایمان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بُعُولَتُهُنَّ أَحَقُّ بِرَدِّهِنَّ فِی ذٰلِکَ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شوهرانشان سزاوارترند در مراجعه</w:t>
      </w:r>
    </w:p>
    <w:p>
      <w:pPr>
        <w:pStyle w:val="BookText"/>
        <w:rPr/>
      </w:pPr>
      <w:r>
        <w:rPr>
          <w:rFonts w:ascii="IRNazanin" w:hAnsi="IRNazanin" w:eastAsia="IRNazanin"/>
          <w:color w:val="111111"/>
          <w:sz w:val="28"/>
          <w:sz w:val="28"/>
          <w:szCs w:val="28"/>
          <w:rtl w:val="true"/>
          <w:lang w:bidi="fa-IR"/>
        </w:rPr>
        <w:t>به آنان و بازگردانیدن آنها به حالت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که برای آنها تعیین شده است زیرا در این مدت برای شوهر حق مراجعه بزن هست و همین که مدت عده پایان یافت این حق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مطلب استفاده میشود که شوهر به تنهایی میتواند رجوع کند و زن را مجدداً بهمسری درآورد و به رضای زن و یا عقد مجدد و شاهد گرفتن نیاز ندارد،و این حق رجوع،مختص است به طلاق‌های رجعی اگر چه اول آیه عام است و شامل همه مطلقات چه رجعی و چه 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مطلقه‌ای که دیگر شوهر حق رجوع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أَرٰادُوا إِصْلاٰحاً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خواستار اصلاح و نیکی باشند نه اضرار و دشمنی برای اینکه معلوم است وقتی مردی بخواهد زنش را آزار رساند او را یک بار طلاق میدهد و رهایش میکند تا نزدیک پایان عده‌اش و در این موقع بار دیگر رجوع میکند و مدتی او را رها میکند و بار دیگر طلاقش میدهد و باز تا نزدیک انقضاء عده او را رها میکند و بهمین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میفرماید اگر قصد اصلاح داشته باشد نه آزار،رجوع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این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شرط مباح بودن رجوع است از نظر تکلیفی اما از نظر وضعی و اثر رجوع پس اجماع همه امت بر اینست که اگر بقصد آزار رساندن هم رجوع کند باز احکام وضعی رجوع،مترتب میشود و در این نوع آثار فرق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مِثْلُ الَّذِی عَلَیْهِنَّ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زنان است بر شوهران از حقوق مانند آنچه شوهران بر آنان دارند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از جمله‌های بسیار جالب قرآن است که جامع فوائد زیادی می‌باشد و منظور،حقوقی است که زنان بر شوهران دارند از قبیل نیکی معاشرت با آنان،ضرر نزدن بآنها،مساوات در قسمت بیتوته،نفقه و لباس همانطور که متقابلا مردها بر همسرانشان حقوقی دارند مانند لزوم اطاعت زن از مرد در چیزهایی که خدا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حق آمیزش،عدم خروج از منزل بدون اجازه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کسی</w:t>
      </w:r>
    </w:p>
    <w:p>
      <w:pPr>
        <w:pStyle w:val="BookText"/>
        <w:rPr/>
      </w:pPr>
      <w:r>
        <w:rPr>
          <w:rFonts w:ascii="IRNazanin" w:hAnsi="IRNazanin" w:eastAsia="IRNazanin"/>
          <w:color w:val="111111"/>
          <w:sz w:val="28"/>
          <w:sz w:val="28"/>
          <w:szCs w:val="28"/>
          <w:rtl w:val="true"/>
          <w:lang w:bidi="fa-IR"/>
        </w:rPr>
        <w:t>را بخود راه ندهد و نطفه و فرزند شوهر را بطور صحیح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زن معاذ نزد پیامبر اکرم آمده عرض کرد یا رسول اللّٰه حق زن بر شوهر چیست؟رسول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اینکه بصورت زن نزند و از او بدگویی نکند، از غذایی که خود میخورد بزن نیز بخوراند از لباسی که می‌پوشد بزن بپوشاند و از او دوری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نقل شده که فرمود از خدا در مورد زنهایتان بترسید زیرا شما آنها را بصورت امانت الهی گرفته‌اید و آنان بکلام خدا بر شما حلال شده‌اند و از جمله حقوق شما بر ایشان اینست که دیگری را بخود راه ندهند و اگر چنین کردند حق دارید آنها را بزنید و خوراک و پوشاک ایشان بر شما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لِلرِّجٰالِ عَلَیْهِنَّ 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مردان است بر زنان برتری و درجه‌ای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مراد از این برتری چیست چند قول بیان شده است از اینقرار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اطاعت زنان از مردان و بودن اختیار زنان بدست مردان و بیشتر بودن ارث مرد و اینکه جهاد برای مردان است نه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اینست که مرد و زن هر دو از هم لذت می‌برند و از نظر تمتعات جنسی برابرند ولی برای مرد چیزی اضافه است که موجب برتری اوست و آن وجوب نفقه زن و سرپرستی آنست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مقام و منزلتی است که در نتیجۀ بیشتر رعایت کردن حقوق زن برای مردان پدید میآید بطوری که همیشه در استیفای حقوق جانب زن را رعایت کنند و همه حقوق خود را از او استیفا ننمایند و بدینوسیله فضل و برتری نسبت بزن دارا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علی بن ابراهیم بن هاشم آمده است که حق مردها بر زنان بیشتر است از حقی که زنان بر مردان دارند و درجه و برتری مردان را بهمین جهت گفته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 زنی نزد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عرض کرد حق شوهر بر زن چیست؟</w:t>
      </w:r>
    </w:p>
    <w:p>
      <w:pPr>
        <w:pStyle w:val="BookText"/>
        <w:rPr/>
      </w:pPr>
      <w:r>
        <w:rPr>
          <w:rFonts w:ascii="IRNazanin" w:hAnsi="IRNazanin" w:eastAsia="IRNazanin"/>
          <w:color w:val="111111"/>
          <w:sz w:val="28"/>
          <w:sz w:val="28"/>
          <w:szCs w:val="28"/>
          <w:rtl w:val="true"/>
          <w:lang w:bidi="fa-IR"/>
        </w:rPr>
        <w:t>حضرت فرمود اینست که باید از شوهر اطاعت کند نافرمانی او نکند بدون اجازه شوهر از خانه چیزی صدقه ندهد حتی بدون اذن روزه مستحبی نگیرد،اگر میل آمیزشی باو پیدا کرده مانع او نشود،بدون اجازه شوهر از خانه خارج نشود زیرا اگر بدون اذن او بیرون رود تا هنگامی که بازگردد ملائکه آسمان و فرشتگان زمین و ملائکه رحمت و ملائکه غضب او را لعنت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زن عرض کرد یا رسول اللّٰه چه کسی به زن بیش از هر کس حق دارد فرمود شوهر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آیا من همانند آن حقوقی که شوهر بر من دارد بر او حق ندارم؟ حضرت فرمود نه و باندازه یک صدم حقوقی که شوهر بر تو دارد تو بر او حق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 بحق آن خدایی که تو را بحق فرستاده است من هرگز خود را در اختیار کسی قرار نداده و شوهر نخواهم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فرمود اگر بنا بود کسی را دستور دهم که بفرد دیگری سجده کند حتماً امر میکردم که زن بشوهر خود سجده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عَزِیزٌ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عزیز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قدرت دارد که هر چه را خواست منع کند و کسی نمیتواند او را از کارش منع نماید او،بر هر چیزی غالب است و چیزی نمیتواند بر او غالب گردد آنچه حکمت و مصلحت اقتضا کند آن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زنی که پیش از عمل جنسی طلاق داده شده باشد و زن بارداری که طلاق داده شده از این آیه نسخ شده است بآیه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لَکُمْ عَلَیْهِنَّ </w:t>
      </w:r>
      <w:r>
        <w:rPr>
          <w:rStyle w:val="FootnoteAnchor"/>
          <w:rtl w:val="true"/>
        </w:rPr>
        <w:footnoteReference w:id="3"/>
      </w:r>
      <w:r>
        <w:rPr>
          <w:rFonts w:ascii="Amiri" w:hAnsi="Amiri" w:eastAsia="Amiri" w:cs="Amiri"/>
          <w:color w:val="111111"/>
          <w:sz w:val="28"/>
          <w:sz w:val="28"/>
          <w:szCs w:val="28"/>
          <w:rtl w:val="true"/>
          <w:lang w:bidi="ar-SA"/>
        </w:rPr>
        <w:t>مِنْ عِدَّةٍ تَعْتَدُّونَهٰا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زنانی که قبل از عمل جنسی طلاق می‌دهید عده‌ای بر آنها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أُولاٰتُ الْأَحْمٰالِ </w:t>
      </w:r>
      <w:r>
        <w:rPr>
          <w:rStyle w:val="FootnoteAnchor"/>
          <w:rtl w:val="true"/>
        </w:rPr>
        <w:footnoteReference w:id="4"/>
      </w:r>
      <w:r>
        <w:rPr>
          <w:rFonts w:ascii="IRNazanin" w:hAnsi="IRNazanin" w:eastAsia="IRNazanin"/>
          <w:color w:val="111111"/>
          <w:sz w:val="28"/>
          <w:sz w:val="28"/>
          <w:szCs w:val="28"/>
          <w:rtl w:val="true"/>
          <w:lang w:bidi="fa-IR"/>
        </w:rPr>
        <w:t>أَجَلُهُنَّ أَنْ یَضَعْنَ حَمْلَهُنَّ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زنانی که باردارند عده آنها اینست که بارشان را بگذارند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که این دو صورت از آیه بالا تخصیص خورده‌اند همانطور که در آغاز تفسیر آیه بیان کردیم</w:t>
      </w:r>
      <w:r>
        <w:rPr>
          <w:rFonts w:eastAsia="IRNazanin" w:cs="IRNazanin"/>
          <w:color w:val="111111"/>
          <w:sz w:val="28"/>
          <w:szCs w:val="28"/>
          <w:rtl w:val="true"/>
          <w:lang w:bidi="fa-IR"/>
        </w:rPr>
        <w:t>.</w:t>
      </w:r>
      <w:bookmarkStart w:id="27" w:name="pg16909_184217"/>
    </w:p>
    <w:p>
      <w:pPr>
        <w:pStyle w:val="Heading3"/>
        <w:numPr>
          <w:ilvl w:val="2"/>
          <w:numId w:val="1"/>
        </w:numPr>
        <w:rPr/>
      </w:pPr>
      <w:bookmarkStart w:id="28" w:name="__RefHeading___Toc6586415_3224264995"/>
      <w:bookmarkStart w:id="29" w:name="_Toc12"/>
      <w:bookmarkEnd w:id="27"/>
      <w:bookmarkEnd w:id="2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229</w:t>
      </w:r>
      <w:r>
        <w:rPr>
          <w:rtl w:val="true"/>
        </w:rPr>
        <w:t>]</w:t>
      </w:r>
      <w:bookmarkEnd w:id="29"/>
    </w:p>
    <w:p>
      <w:pPr>
        <w:pStyle w:val="Heading4"/>
        <w:numPr>
          <w:ilvl w:val="3"/>
          <w:numId w:val="1"/>
        </w:numPr>
        <w:rPr/>
      </w:pPr>
      <w:bookmarkStart w:id="30" w:name="__RefHeading___Toc6586417_3224264995"/>
      <w:bookmarkStart w:id="31" w:name="_Toc13"/>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 xml:space="preserve">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Style w:val="FootnoteAnchor"/>
          <w:rtl w:val="true"/>
        </w:rPr>
        <w:footnoteReference w:id="5"/>
      </w:r>
    </w:p>
    <w:p>
      <w:pPr>
        <w:pStyle w:val="Heading4"/>
        <w:numPr>
          <w:ilvl w:val="3"/>
          <w:numId w:val="1"/>
        </w:numPr>
        <w:rPr/>
      </w:pPr>
      <w:bookmarkStart w:id="32" w:name="__RefHeading___Toc6586419_3224264995"/>
      <w:bookmarkStart w:id="33" w:name="_Toc14"/>
      <w:bookmarkEnd w:id="32"/>
      <w:r>
        <w:rPr>
          <w:rtl w:val="true"/>
        </w:rPr>
        <w:t>ترجمه</w:t>
      </w:r>
      <w:r>
        <w:rPr>
          <w:rtl w:val="true"/>
        </w:rPr>
        <w:t>:</w:t>
      </w:r>
      <w:bookmarkEnd w:id="3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شوهر در آن رجوع تواند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رجوع و نگاهداری کند بخوشی و سازگاری یا رها کند به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نیست که چیزی از آنچه بایشان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مگر آنکه بترسید که حدود خدا را بپا ندارند که در این صورت زن هر چه از مهر خود بشوهر ببخشد روا باشد این حدود و احکام خداست از آن تجاوز نکنید و کسانی که از حدود خدا تجاوز کنند اینان ستمکارانند</w:t>
      </w:r>
      <w:r>
        <w:rPr>
          <w:rFonts w:eastAsia="IRNazanin" w:cs="IRNazanin"/>
          <w:color w:val="111111"/>
          <w:sz w:val="28"/>
          <w:szCs w:val="28"/>
          <w:rtl w:val="true"/>
          <w:lang w:bidi="fa-IR"/>
        </w:rPr>
        <w:t>.</w:t>
      </w:r>
      <w:bookmarkStart w:id="34" w:name="pg16909_184218"/>
    </w:p>
    <w:p>
      <w:pPr>
        <w:pStyle w:val="Heading4"/>
        <w:numPr>
          <w:ilvl w:val="3"/>
          <w:numId w:val="1"/>
        </w:numPr>
        <w:rPr/>
      </w:pPr>
      <w:bookmarkStart w:id="35" w:name="__RefHeading___Toc6586421_3224264995"/>
      <w:bookmarkStart w:id="36" w:name="_Toc15"/>
      <w:bookmarkEnd w:id="34"/>
      <w:bookmarkEnd w:id="35"/>
      <w:r>
        <w:rPr>
          <w:rtl w:val="true"/>
        </w:rPr>
        <w:t xml:space="preserve">بیان آیه </w:t>
      </w:r>
      <w:r>
        <w:rPr/>
        <w:t>229</w:t>
      </w:r>
      <w:bookmarkEnd w:id="36"/>
    </w:p>
    <w:p>
      <w:pPr>
        <w:pStyle w:val="Heading5"/>
        <w:numPr>
          <w:ilvl w:val="4"/>
          <w:numId w:val="1"/>
        </w:numPr>
        <w:rPr/>
      </w:pPr>
      <w:bookmarkStart w:id="37" w:name="__RefHeading___Toc6586423_3224264995"/>
      <w:bookmarkStart w:id="38" w:name="_Toc16"/>
      <w:bookmarkEnd w:id="37"/>
      <w:r>
        <w:rPr>
          <w:rtl w:val="true"/>
        </w:rPr>
        <w:t>اشاره</w:t>
      </w:r>
      <w:bookmarkEnd w:id="38"/>
    </w:p>
    <w:p>
      <w:pPr>
        <w:pStyle w:val="Heading5"/>
        <w:numPr>
          <w:ilvl w:val="4"/>
          <w:numId w:val="1"/>
        </w:numPr>
        <w:rPr/>
      </w:pPr>
      <w:bookmarkStart w:id="39" w:name="__RefHeading___Toc6586425_3224264995"/>
      <w:bookmarkStart w:id="40" w:name="_Toc17"/>
      <w:bookmarkEnd w:id="39"/>
      <w:r>
        <w:rPr>
          <w:rtl w:val="true"/>
        </w:rPr>
        <w:t>لغت</w:t>
      </w:r>
      <w:r>
        <w:rPr>
          <w:rtl w:val="true"/>
        </w:rPr>
        <w:t>:</w:t>
      </w:r>
      <w:bookmarkEnd w:id="40"/>
    </w:p>
    <w:p>
      <w:pPr>
        <w:pStyle w:val="BookText"/>
        <w:rPr/>
      </w:pPr>
      <w:r>
        <w:rPr>
          <w:rFonts w:ascii="IRNazanin" w:hAnsi="IRNazanin" w:eastAsia="IRNazanin"/>
          <w:color w:val="111111"/>
          <w:sz w:val="28"/>
          <w:sz w:val="28"/>
          <w:szCs w:val="28"/>
          <w:rtl w:val="true"/>
          <w:lang w:bidi="fa-IR"/>
        </w:rPr>
        <w:t>مرة و مرتان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دفعه و دو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رها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سرح است بمعنای رها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بدرخت بلند که در رشد آزاد و رها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خوف بمعنای ترس است و بعضی گفته‌اند در اینجا 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41" w:name="__RefHeading___Toc6586427_3224264995"/>
      <w:bookmarkStart w:id="42" w:name="_Toc18"/>
      <w:bookmarkEnd w:id="41"/>
      <w:r>
        <w:rPr>
          <w:rtl w:val="true"/>
        </w:rPr>
        <w:t>شأن نزول</w:t>
      </w:r>
      <w:r>
        <w:rPr>
          <w:rtl w:val="true"/>
        </w:rPr>
        <w:t>:</w:t>
      </w:r>
      <w:bookmarkEnd w:id="42"/>
    </w:p>
    <w:p>
      <w:pPr>
        <w:pStyle w:val="BookText"/>
        <w:rPr/>
      </w:pPr>
      <w:r>
        <w:rPr>
          <w:rFonts w:ascii="IRNazanin" w:hAnsi="IRNazanin" w:eastAsia="IRNazanin"/>
          <w:color w:val="111111"/>
          <w:sz w:val="28"/>
          <w:sz w:val="28"/>
          <w:szCs w:val="28"/>
          <w:rtl w:val="true"/>
          <w:lang w:bidi="fa-IR"/>
        </w:rPr>
        <w:t>هشام بن عروه از پدرش و او از عایشه نقل کرده است که زنی نزد او آمد و از شوهرش شکایت کرد که برای ضرر زدن باو پیوسته طلاقش میدهد و باز رجوع مینماید و این مطابق رسمی بود که در زمان جاهلیت داشتند که زنهای خود را طلاق میدادند و قبل از تمام شدن مدت و زمان عده رجوع میکردند و این طلاقها و رجوع‌ها حدی نداشت و ممکن بود این کار بهزار مرتبه هم برسد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شکایت این زن را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داشت در این وقت آیۀ فوق نازل شد و طلاق در سه عدد محدود گشت که دو طلاق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طلاق سوم از این جمله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طَلَّقَهٰا فَلاٰ تَحِلُّ لَهُ مِنْ بَعْدُ حَتّٰی تَنْکِحَ زَوْجاً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بار سوم طلاق داد دیگر برای او حلال نیست تا وقتی که شوهر دیگر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شوهر دوم باز او را طلاق داد و عدۀ او سپری شد شوهر اول</w:t>
      </w:r>
      <w:bookmarkStart w:id="43" w:name="pg16909_184219"/>
    </w:p>
    <w:p>
      <w:pPr>
        <w:pStyle w:val="BookText"/>
        <w:rPr/>
      </w:pPr>
      <w:bookmarkEnd w:id="43"/>
      <w:r>
        <w:rPr>
          <w:rFonts w:ascii="IRNazanin" w:hAnsi="IRNazanin" w:eastAsia="IRNazanin"/>
          <w:color w:val="111111"/>
          <w:sz w:val="28"/>
          <w:sz w:val="28"/>
          <w:szCs w:val="28"/>
          <w:rtl w:val="true"/>
          <w:lang w:bidi="fa-IR"/>
        </w:rPr>
        <w:t>میتواند مجدداً او را عقد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که از پیامبر اکرم سؤال کردند که دو طلاق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اما سوم طلاق از کجا بدست میآید؟ حضرت فرمود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فَإِمْسٰاکٌ بِمَعْرُوفٍ 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یَخٰافٰا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درباره ثابت قیس بن شماس و همسرش جمیله نازل گشت که ثابت او را دوست میداشت ولی جمیله ثابت را نمی‌خواست و با او دشمنی میکرد رسول اکرم به آن زن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باغستان ثابت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مهریه جمیله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رد میکنی جمیله گفت بلی زیادتر هم باو میدهم فرمود نه،همان باغستان او را بوی رد کن سپس فرمود ای ثابت آنچه باو داده‌ای بگیر و طلاقش بده ثابت هم باغ را گرفته و جمیله را بطلاق خلع طلاق داد و این اولین طلاق خلع بود که در اسلام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خلع همین است که مرد زن را بخواهد ولی زن شوهر را نخواهد و مالی باو ببخشد که او را طلاق دهد و این نوع طلاق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5"/>
        <w:numPr>
          <w:ilvl w:val="4"/>
          <w:numId w:val="1"/>
        </w:numPr>
        <w:rPr/>
      </w:pPr>
      <w:bookmarkStart w:id="44" w:name="__RefHeading___Toc6586429_3224264995"/>
      <w:bookmarkStart w:id="45" w:name="_Toc19"/>
      <w:bookmarkEnd w:id="44"/>
      <w:r>
        <w:rPr>
          <w:rtl w:val="true"/>
        </w:rPr>
        <w:t>تفسیر</w:t>
      </w:r>
      <w:r>
        <w:rPr>
          <w:rtl w:val="true"/>
        </w:rPr>
        <w:t>:</w:t>
      </w:r>
      <w:bookmarkEnd w:id="45"/>
    </w:p>
    <w:p>
      <w:pPr>
        <w:pStyle w:val="BookText"/>
        <w:rPr/>
      </w:pPr>
      <w:r>
        <w:rPr>
          <w:rFonts w:ascii="IRNazanin" w:hAnsi="IRNazanin" w:eastAsia="IRNazanin"/>
          <w:color w:val="111111"/>
          <w:sz w:val="28"/>
          <w:sz w:val="28"/>
          <w:szCs w:val="28"/>
          <w:rtl w:val="true"/>
          <w:lang w:bidi="fa-IR"/>
        </w:rPr>
        <w:t>در اینجا خداوند عدد طلاق را بیان میکند که طلاقی که در آن رجوع امکان دارد دو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این آیه دو قول گفته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طلاق سنت عبارتست از اینکه اگر مرد بخواهد همسر خویش را طلاق دهد در وقت پاکی که با او عمل جنسی انجام نداده است او را یک مرتبه طلاق دهد و صبر کند تا از عده خارج شده یا پس از عادت دوباره پاک گردد و پس از رجوع برای بار دوم او را طلاق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عدد طلاقهایی که موجب جدایی و آنهایی که سبب جدایی نمیگردد بیان میشود و آیه شریفه میرساند که پس از دو طلاق که طلاق سوم باشد جدایی حاصل میگردد و اگر چه آیه بصورت خبر است ولی معنای آن امر است یعنی باید دو مرتبه طلاق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فَإِمْسٰاکٌ بِمَعْرُوفٍ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بعد از دو طلاق اگر باز هم رجوع کرد او را به نیکی نگاهدارد و بطور صحیح و پسندیده با او رفتار نماید نه اینکه منظورش از رجوع ضرر زدن به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تَسْرِیحٌ بِإِحْسٰانٍ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او را به نیکی رها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جمله دو وجه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طلاق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زنی را که طلاق داده شده و در عده است بحال خود واگذارند تا در اثر پایان یافتن عده جدایی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 از امام محمد باقر و امام جعفر صادق علیهما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یَحِلُّ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شوهران است که برای شما حلال و مشروع نیست که در موقع طلاق بزور از آنچه بزنان داده‌اید بازگیرید و خداوند این حکم را درباره طلاق خلع استثناء زده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یَخٰافٰا أَلاّٰ یُقِیمٰا حُدُودَ اللّٰهِ</w:t>
      </w:r>
    </w:p>
    <w:p>
      <w:pPr>
        <w:pStyle w:val="BookText"/>
        <w:rPr/>
      </w:pPr>
      <w:r>
        <w:rPr>
          <w:rFonts w:ascii="IRNazanin" w:hAnsi="IRNazanin" w:eastAsia="IRNazanin"/>
          <w:color w:val="111111"/>
          <w:sz w:val="28"/>
          <w:sz w:val="28"/>
          <w:szCs w:val="28"/>
          <w:rtl w:val="true"/>
          <w:lang w:bidi="fa-IR"/>
        </w:rPr>
        <w:t>،مگر اینکه در اثر عداوت و بغض به یکدیگر گمان قوی داشته باشند که بحدود و احکام خدا عمل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 مراد اینست که اگر از زن روی بی‌علاقگی به شوهر نشوز و نافرمانی ظاهر شود و ابو عبیده میگوید اگر زن بشوهر خود بگوید من از جنابت تو غسل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با تو حاضر بآمیزش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تو را نمینمایم و کسی را بخوابگاه تو راه داده و بدون اجازه تو دیگری را بخود راه خواهم داد با چنین وضعی بر مرد حلال است که زن را طلاق خلع داده و آنچه را از او بگیرد جایز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شوهر بترسد که زن با ادامه همسری مرتکب گناه شود یا واجبی را ترک کند و در مواردی که باید زن شوهر را اطاعت کند اطاعت ننماید در این صورت بر شوهر حلال است که زن را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نیز همین معنی نقل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نشوز و سرپیچی زن و مرد هر دو نسبت بحقوق یکدیگر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یُقِیمٰا حُدُودَ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گمان دارید که اصلاحی میان آنها پدید نمی‌آید باک و گناهی بر آنها نیست و این آیه فقط جواز گرفتن مال را میرساند و در اینکه چرا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با اینکه این حکم درباره شوهر است دو احتمال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ضمیر،فقط بمرد برگردد ممکن است گمان و توهم شود که زن اگر چه حق و اجازه پرداخت مال و طلاق گرفتن را دارد ولی گناهکار است برای جلوگیری از این توهم ضمیر را بهر دو برگردانیده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ضمیر فقط مرد است و زن را نیز برای مقارنت با مرد ذکر کرده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 حُوتَهُمٰا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 خود را فراموش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فراموشی ماهی برای موسی نبوده ولی از نظر مقارنت با رفیقش بهر دو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آن دو لؤلؤ و مرجان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آنها از میان نمک تنها بیرون میآید ولی برای مقارنت بهر دو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دوم بمذهب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مناسب‌تر است زیرا چیزی که سبب جواز طلاق خلع است اینست که گمان شود زن بگناه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بعقیدۀ من امکان وقوع گناه از زن سبب برای اباحه طلاق خلع میباشد و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خود طلاق خلع است نه سبب آن بنا بر این،وجه دوم از نظر من صحیح نیست زیرا اینکه دو نفر بجای یک نفر ذکر شود از روش صحیح بدور است و همان احتمال اول صحیح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فِیمَا افْتَدَتْ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 در مالی که زن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مقدار این مال چه اندازه باشد اقوالی گفته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ناراحتی و بغضی از ناحیۀ زن باشد بر شوهر جایز است که مهریه‌ای که داده و زیادتر از آن را از زن بگیرد ولی اگر ناراحتی از طرف هر دو باشد آنچه مرد می‌گیرد باید از مقدار مهری که داده است کمتر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در هر دو صورت مهریه و زیادتر از آن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ابن عباس،عبد اللّٰه عمر،رجاء بن حیات،ابراهیم و مجاهد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فقط می‌تواند مهر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 از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شعبی و این معنا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طلاق خلعی که مال از طرف زن داده می‌شود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 پیر یا زشت است از این رو شوهر او را اذیت می‌کند تا مالی به شوهر داده طلاق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بر مرد جایز نیست که چیزی از زن بگیرد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أَرَدْتُمُ اسْتِبْدٰالَ زَوْجٍ مَکٰانَ زَوْجٍ وَ آتَیْتُمْ إِحْدٰاهُنَّ قِنْطٰاراً فَلاٰ تَأْخُذُوا مِنْهُ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قصد دارید زنی بجای زنتان اختیار کنید و قنطاری هم باو داده‌اید نباید چیزی از آن 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 بمعنای مال است و نیز واحد وزن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 خود را گناهکار و زشتکار می‌بیند لذا او را اذیت می‌کند تا زن طلاق گیرد و مالی بدهد در این صورت مال گرفتن از زن جایز است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تَعْضُلُوهُنَّ لِتَذْهَبُوا بِبَعْضِ مٰا آتَیْتُمُوهُنَّ إِلاّٰ أَنْ یَأْتِینَ بِفٰاحِشَةٍ مُبَیِّنَةٍ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حلال نیست که بزنان سخت گیرید که قسمتی از مهری که به آنها داده‌اید بازگیرید مگر این که عمل زشتی از آنها آشکار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بترسند که در اثر بد اخلاقی یا عدم قدرت مالی شوهر برای نفقه و مانند آن که باحکام و دستورهای خداوند عمل نکنند در این صورت برای هر کدام جایز است که چیزی بدهند و طلاق واقع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اوامر و نواهی و براهینی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خلع، طلاق،رجوع،عده،احکام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تَعْتَدُوهٰا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با مخالفت از آنها تجاوز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یَتَعَدَّ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مخالفت از آنچه بیان شده تجاوز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هُمُ 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ستمکارند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آیۀ فوق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دو مرتبه است و مرتبه سوم را هم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دانشمندان</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آیه استدلال کرده می‌گویند سه طلاق به یک لفظ واقع نمی‌شود و اگر چنین کند و با یک لفظ سه طلاق دهد هیچ طلاقی واقع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اول و نه دوم و نه سوم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مرتبه شهادت واجب است و اگر کسی هر چهار را بیک لفظ بگوید لعان شرعی واقع نشده و حکم آن بار نمی‌گردد و مثل رمی جمره که باید هفت سنگ را در هفت بار بزند که اگر همه را یک جا بزند کافی نیست و این مطلب اتفاقی است و همچنین در طلاق هم اگر سه طلاق را بیک لفظ بدهد بی‌فایده است</w:t>
      </w:r>
      <w:r>
        <w:rPr>
          <w:rFonts w:eastAsia="IRNazanin" w:cs="IRNazanin"/>
          <w:color w:val="111111"/>
          <w:sz w:val="28"/>
          <w:szCs w:val="28"/>
          <w:rtl w:val="true"/>
          <w:lang w:bidi="fa-IR"/>
        </w:rPr>
        <w:t>.</w:t>
      </w:r>
      <w:bookmarkStart w:id="46" w:name="pg16909_184224"/>
    </w:p>
    <w:p>
      <w:pPr>
        <w:pStyle w:val="Heading3"/>
        <w:numPr>
          <w:ilvl w:val="2"/>
          <w:numId w:val="1"/>
        </w:numPr>
        <w:rPr/>
      </w:pPr>
      <w:bookmarkStart w:id="47" w:name="__RefHeading___Toc6586431_3224264995"/>
      <w:bookmarkStart w:id="48" w:name="_Toc20"/>
      <w:bookmarkEnd w:id="46"/>
      <w:bookmarkEnd w:id="4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230</w:t>
      </w:r>
      <w:r>
        <w:rPr>
          <w:rtl w:val="true"/>
        </w:rPr>
        <w:t>]</w:t>
      </w:r>
      <w:bookmarkEnd w:id="48"/>
    </w:p>
    <w:p>
      <w:pPr>
        <w:pStyle w:val="Heading4"/>
        <w:numPr>
          <w:ilvl w:val="3"/>
          <w:numId w:val="1"/>
        </w:numPr>
        <w:rPr/>
      </w:pPr>
      <w:bookmarkStart w:id="49" w:name="__RefHeading___Toc6586433_3224264995"/>
      <w:bookmarkStart w:id="50" w:name="_Toc21"/>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 xml:space="preserve">فَإِنْ طَلَّقَهٰا فَلاٰ تَحِلُّ لَهُ مِنْ بَعْدُ حَتّٰی تَنْکِحَ زَوْجاً غَیْرَهُ فَإِنْ طَلَّقَهٰا فَلاٰ جُنٰاحَ عَلَیْهِمٰا أَنْ یَتَرٰاجَعٰا إِنْ ظَنّٰا أَنْ یُقِیمٰا حُدُودَ اَللّٰهِ وَ تِلْکَ حُدُودُ اَللّٰهِ یُبَیِّنُهٰا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Style w:val="FootnoteAnchor"/>
          <w:rtl w:val="true"/>
        </w:rPr>
        <w:footnoteReference w:id="6"/>
      </w:r>
    </w:p>
    <w:p>
      <w:pPr>
        <w:pStyle w:val="Heading4"/>
        <w:numPr>
          <w:ilvl w:val="3"/>
          <w:numId w:val="1"/>
        </w:numPr>
        <w:rPr/>
      </w:pPr>
      <w:bookmarkStart w:id="51" w:name="__RefHeading___Toc6586435_3224264995"/>
      <w:bookmarkStart w:id="52" w:name="_Toc22"/>
      <w:bookmarkEnd w:id="51"/>
      <w:r>
        <w:rPr>
          <w:rtl w:val="true"/>
        </w:rPr>
        <w:t>ترجمه</w:t>
      </w:r>
      <w:r>
        <w:rPr>
          <w:rtl w:val="true"/>
        </w:rPr>
        <w:t>:</w:t>
      </w:r>
      <w:bookmarkEnd w:id="5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برای بار سوم همسرش را طلاق داد دیگر برای او حلال نیست تا این که زن با شوهر دیگر ازدواج کند و اگر شوهر دوم او را طلاق داد باکی نیست که بهم باز گردند در صورتی که بدانند که حدود الهی را عمل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حدود الهی است که برای دانایان بیان می‌کند</w:t>
      </w:r>
      <w:r>
        <w:rPr>
          <w:rFonts w:eastAsia="IRNazanin" w:cs="IRNazanin"/>
          <w:color w:val="111111"/>
          <w:sz w:val="28"/>
          <w:szCs w:val="28"/>
          <w:rtl w:val="true"/>
          <w:lang w:bidi="fa-IR"/>
        </w:rPr>
        <w:t>.</w:t>
      </w:r>
      <w:bookmarkStart w:id="53" w:name="pg16909_184225"/>
    </w:p>
    <w:p>
      <w:pPr>
        <w:pStyle w:val="Heading4"/>
        <w:numPr>
          <w:ilvl w:val="3"/>
          <w:numId w:val="1"/>
        </w:numPr>
        <w:rPr/>
      </w:pPr>
      <w:bookmarkStart w:id="54" w:name="__RefHeading___Toc6586437_3224264995"/>
      <w:bookmarkStart w:id="55" w:name="_Toc23"/>
      <w:bookmarkEnd w:id="53"/>
      <w:bookmarkEnd w:id="54"/>
      <w:r>
        <w:rPr>
          <w:rtl w:val="true"/>
        </w:rPr>
        <w:t xml:space="preserve">بیان آیۀ </w:t>
      </w:r>
      <w:r>
        <w:rPr/>
        <w:t>230</w:t>
      </w:r>
      <w:bookmarkEnd w:id="55"/>
    </w:p>
    <w:p>
      <w:pPr>
        <w:pStyle w:val="Heading5"/>
        <w:numPr>
          <w:ilvl w:val="4"/>
          <w:numId w:val="1"/>
        </w:numPr>
        <w:rPr/>
      </w:pPr>
      <w:bookmarkStart w:id="56" w:name="__RefHeading___Toc6586439_3224264995"/>
      <w:bookmarkStart w:id="57" w:name="_Toc24"/>
      <w:bookmarkEnd w:id="56"/>
      <w:r>
        <w:rPr>
          <w:rtl w:val="true"/>
        </w:rPr>
        <w:t>اشاره</w:t>
      </w:r>
      <w:bookmarkEnd w:id="57"/>
    </w:p>
    <w:p>
      <w:pPr>
        <w:pStyle w:val="Heading5"/>
        <w:numPr>
          <w:ilvl w:val="4"/>
          <w:numId w:val="1"/>
        </w:numPr>
        <w:rPr/>
      </w:pPr>
      <w:bookmarkStart w:id="58" w:name="__RefHeading___Toc6586441_3224264995"/>
      <w:bookmarkStart w:id="59" w:name="_Toc25"/>
      <w:bookmarkEnd w:id="58"/>
      <w:r>
        <w:rPr>
          <w:rtl w:val="true"/>
        </w:rPr>
        <w:t>شأن نزول</w:t>
      </w:r>
      <w:r>
        <w:rPr>
          <w:rtl w:val="true"/>
        </w:rPr>
        <w:t>:</w:t>
      </w:r>
      <w:bookmarkEnd w:id="59"/>
    </w:p>
    <w:p>
      <w:pPr>
        <w:pStyle w:val="BookText"/>
        <w:rPr/>
      </w:pPr>
      <w:r>
        <w:rPr>
          <w:rFonts w:ascii="IRNazanin" w:hAnsi="IRNazanin" w:eastAsia="IRNazanin"/>
          <w:color w:val="111111"/>
          <w:sz w:val="28"/>
          <w:sz w:val="28"/>
          <w:szCs w:val="28"/>
          <w:rtl w:val="true"/>
          <w:lang w:bidi="fa-IR"/>
        </w:rPr>
        <w:t>زهری از عروه و او از عایشه نقل میکند که گفت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وهب قرظی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رسول اکرم ص آمده عرض کرد من همسر رفاعه بودم مرا طلاق داد و عده طلاق من گذشت پس از آن با عبد الرحمن بن زبیر ازدواج کردم و او پیش از آنکه با من آمیزش کند مرا طلاق داد آیا میشود که به پسر عم خود برگردم؟پیغمبر اکرم ت‍ بسم نموده فرمود در نظر داری که برفاعه بازگردی،نه،جائز نیست مگر اینکه ازدواج با شوهر دیگری کنی که با او آمیزش نمایی و در این صورت اگر او طلاق داد میتوانی برفاعه برگردی</w:t>
      </w:r>
      <w:r>
        <w:rPr>
          <w:rFonts w:eastAsia="IRNazanin" w:cs="IRNazanin"/>
          <w:color w:val="111111"/>
          <w:sz w:val="28"/>
          <w:szCs w:val="28"/>
          <w:rtl w:val="true"/>
          <w:lang w:bidi="fa-IR"/>
        </w:rPr>
        <w:t>.</w:t>
      </w:r>
    </w:p>
    <w:p>
      <w:pPr>
        <w:pStyle w:val="Heading5"/>
        <w:numPr>
          <w:ilvl w:val="4"/>
          <w:numId w:val="1"/>
        </w:numPr>
        <w:rPr/>
      </w:pPr>
      <w:bookmarkStart w:id="60" w:name="__RefHeading___Toc6586443_3224264995"/>
      <w:bookmarkStart w:id="61" w:name="_Toc26"/>
      <w:bookmarkEnd w:id="60"/>
      <w:r>
        <w:rPr>
          <w:rtl w:val="true"/>
        </w:rPr>
        <w:t>تفسیر</w:t>
      </w:r>
      <w:r>
        <w:rPr>
          <w:rtl w:val="true"/>
        </w:rPr>
        <w:t>:</w:t>
      </w:r>
      <w:bookmarkEnd w:id="61"/>
    </w:p>
    <w:p>
      <w:pPr>
        <w:pStyle w:val="BookText"/>
        <w:rPr/>
      </w:pPr>
      <w:r>
        <w:rPr>
          <w:rFonts w:ascii="IRNazanin" w:hAnsi="IRNazanin" w:eastAsia="IRNazanin"/>
          <w:color w:val="111111"/>
          <w:sz w:val="28"/>
          <w:sz w:val="28"/>
          <w:szCs w:val="28"/>
          <w:rtl w:val="true"/>
          <w:lang w:bidi="fa-IR"/>
        </w:rPr>
        <w:t xml:space="preserve">در اینجا خداوند حکم طلاق سوم را بیان کرده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او را بطلاق سوم طلاق داد چنانچه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نقل شده و سدی و ضحاک نیز همین مطلب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بنا بر این عقیده است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طلاق معنا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تَحِلُّ لَهُ مِنْ بَعْدُ حَتّٰی تَنْکِحَ زَوْجاً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زنی که باین ترتیب سه طلاق داده شده بر شوهر او حلال نیست که او را بعقد خود درآورد مگر اینکه با مرد دیگری ازدواج کند و عمل آمیزشی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لازم بودن عقد و آمیزش از قرآن و یا احادیث استفاده شده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اصل عقد مرد دیگر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میشود ولی لزوم آمیزش از سنت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مطلب از قرآن استفاده میشود زیرا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دو معنا اطلاق</w:t>
      </w:r>
    </w:p>
    <w:p>
      <w:pPr>
        <w:pStyle w:val="BookText"/>
        <w:rPr/>
      </w:pPr>
      <w:r>
        <w:rPr>
          <w:rFonts w:ascii="IRNazanin" w:hAnsi="IRNazanin" w:eastAsia="IRNazanin"/>
          <w:color w:val="111111"/>
          <w:sz w:val="28"/>
          <w:sz w:val="28"/>
          <w:szCs w:val="28"/>
          <w:rtl w:val="true"/>
          <w:lang w:bidi="fa-IR"/>
        </w:rPr>
        <w:t>میشود و این جمله مثل اینست که گفته باشد حلال نیست تا مرد دیگری با او ازدواج کند و عمل جنسی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عقد ازدواج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آمیزشی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حکمت اینکه خداوند چنین مطلبی را برای جواز ازدواج مجدد با شوهر اول واجب کرده اینست که از ازدیاد طلاق و بازیچه شدن آن جلوگیری شود چون میداند که بر مرد،مشکل است که زنش با مرد دیگری هم بستر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از آیه،از کنایات فصیح و شگفت انگیز قرآن است یعنی اگر شوهر دوم طلاقش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 عَلَیْهِمٰا أَنْ یَتَرٰاجَعٰا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که بهم بازگردند در اینجا جواز رجوع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جدیدی میان زن و شوهر نخستین واقع شده و بحالت اولیه خویش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تمام شدن عده شوهر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امید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اگر 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گفته‌اند اگر باور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یُقِیمٰا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اثر معاشرت،باحکام خدا عمل کرده و میان آنها اصلاح خواهد شد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احکامی است که در ازدواج و طلاق و رجوع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اوامر و نواهی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یُبَیِّنُهٰا لِقَوْمٍ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برای مردم دانا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دانایان را نام برده،اینست که تنها علما و دانایان هستند که احکام خدا را فهمیده و بدان عمل میکنند و در حقیقت دیگران مورد توجه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جهتش احترام و توجهی باشد بدانشمندان مثل اینکه جبرئیل و میکائیل را از میان فرشتگان برگزید و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اگر شوهر،زن خود را تا سه مرتبه طلاق داد با شرائطی بشوهر اول حلال میشود از اینقرار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دیگری با او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با وی بصورت معمولی نزدیک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عقد صحیح و دائمی با او ازدواج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دوم بالغ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طلاق شوهر دوم و تمام شدن عده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کیفیت 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بشوهر دوم 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از ازدواج بشوهر دوم تنها حلال شدن ازدواج بشوهر اول باشد این عقد باطل است و ازدواج با شوهر اول هم چنان به حرمت خود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از مالک،اوزاعی،ثوری و ابن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دسته،روایت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المحلل و المحلل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محلل و آنکه برای او حلال میشود لعنت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عقد شرط نکند حلیت برای شوهر اول را عقد صحیح است ولی اگر شرط کند شافعی میگوید چون شرط،فاسد است عقد هم فاسد میشود ولی ابو حنیفه معتقد است که شرط،فاسد است ولی عقد صحیح می‌باشد و مذهب اهل عراق نیز همین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معتقد است در این فرض عقد نکاح صحیح است ولی بشوهر اول حلال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تَحِلُّ لَهُ مِنْ بَعْدُ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 که این ازدواج دوم بدون اجازه ولی هم جائز است زیرا نسبت ازدواج بخود زن داده شده است نه بولی</w:t>
      </w:r>
      <w:r>
        <w:rPr>
          <w:rFonts w:eastAsia="IRNazanin" w:cs="IRNazanin"/>
          <w:color w:val="111111"/>
          <w:sz w:val="28"/>
          <w:szCs w:val="28"/>
          <w:rtl w:val="true"/>
          <w:lang w:bidi="fa-IR"/>
        </w:rPr>
        <w:t>.</w:t>
      </w:r>
      <w:bookmarkStart w:id="62" w:name="pg16909_184228"/>
    </w:p>
    <w:p>
      <w:pPr>
        <w:pStyle w:val="Heading3"/>
        <w:numPr>
          <w:ilvl w:val="2"/>
          <w:numId w:val="1"/>
        </w:numPr>
        <w:rPr/>
      </w:pPr>
      <w:bookmarkStart w:id="63" w:name="__RefHeading___Toc6586445_3224264995"/>
      <w:bookmarkStart w:id="64" w:name="_Toc27"/>
      <w:bookmarkEnd w:id="62"/>
      <w:bookmarkEnd w:id="6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231</w:t>
      </w:r>
      <w:r>
        <w:rPr>
          <w:rtl w:val="true"/>
        </w:rPr>
        <w:t>]</w:t>
      </w:r>
      <w:bookmarkEnd w:id="64"/>
    </w:p>
    <w:p>
      <w:pPr>
        <w:pStyle w:val="Heading4"/>
        <w:numPr>
          <w:ilvl w:val="3"/>
          <w:numId w:val="1"/>
        </w:numPr>
        <w:rPr/>
      </w:pPr>
      <w:bookmarkStart w:id="65" w:name="__RefHeading___Toc6586447_3224264995"/>
      <w:bookmarkStart w:id="66" w:name="_Toc28"/>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 xml:space="preserve">وَ إِذٰا طَلَّقْتُمُ اَلنِّسٰاءَ فَبَلَغْنَ أَجَلَهُنَّ فَأَمْسِکُوهُنَّ بِمَعْرُوفٍ أَوْ سَرِّحُوهُنَّ بِمَعْرُوفٍ وَ لاٰ تُمْسِکُوهُنَّ ضِرٰاراً لِتَعْتَدُوا وَ مَنْ یَفْعَلْ ذٰلِکَ فَقَدْ ظَلَمَ نَفْسَهُ وَ لاٰ تَتَّخِذُوا آیٰاتِ اَللّٰهِ هُزُواً وَ اُذْکُرُوا نِعْمَتَ اَللّٰهِ عَلَیْکُمْ وَ مٰا أَنْزَلَ عَلَیْکُمْ مِنَ اَلْکِتٰابِ وَ اَلْحِکْمَةِ یَعِظُکُمْ بِهِ وَ اِتَّقُوا اَللّٰهَ وَ اِعْلَمُوا أَنَّ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Style w:val="FootnoteAnchor"/>
          <w:rtl w:val="true"/>
        </w:rPr>
        <w:footnoteReference w:id="7"/>
      </w:r>
    </w:p>
    <w:p>
      <w:pPr>
        <w:pStyle w:val="Heading4"/>
        <w:numPr>
          <w:ilvl w:val="3"/>
          <w:numId w:val="1"/>
        </w:numPr>
        <w:rPr/>
      </w:pPr>
      <w:bookmarkStart w:id="67" w:name="__RefHeading___Toc6586449_3224264995"/>
      <w:bookmarkStart w:id="68" w:name="_Toc29"/>
      <w:bookmarkEnd w:id="67"/>
      <w:r>
        <w:rPr>
          <w:rtl w:val="true"/>
        </w:rPr>
        <w:t>ترجمه</w:t>
      </w:r>
      <w:r>
        <w:rPr>
          <w:rtl w:val="true"/>
        </w:rPr>
        <w:t>:</w:t>
      </w:r>
      <w:bookmarkEnd w:id="6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زنان را طلاق دادید و بمدت خویش رسیدند بشایستگی نگاهشان دارید یا بشایستگی رها کنید و برای ضرر زدن نگاهشان مدارید که ستم کنید که هر که چنین کند بخود ستم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 بمسخره نگیرید و بیاد آورید نعمت خدا را بر خود با این کتاب و حکمت که بر شما نازل کرده و بوسیله آن پندتان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بدانید که خدا بهمه چیز دانا است</w:t>
      </w:r>
      <w:r>
        <w:rPr>
          <w:rFonts w:eastAsia="IRNazanin" w:cs="IRNazanin"/>
          <w:color w:val="111111"/>
          <w:sz w:val="28"/>
          <w:szCs w:val="28"/>
          <w:rtl w:val="true"/>
          <w:lang w:bidi="fa-IR"/>
        </w:rPr>
        <w:t>.</w:t>
      </w:r>
      <w:bookmarkStart w:id="69" w:name="pg16909_184229"/>
    </w:p>
    <w:p>
      <w:pPr>
        <w:pStyle w:val="Heading4"/>
        <w:numPr>
          <w:ilvl w:val="3"/>
          <w:numId w:val="1"/>
        </w:numPr>
        <w:rPr/>
      </w:pPr>
      <w:bookmarkStart w:id="70" w:name="__RefHeading___Toc6586451_3224264995"/>
      <w:bookmarkStart w:id="71" w:name="_Toc30"/>
      <w:bookmarkEnd w:id="69"/>
      <w:bookmarkEnd w:id="70"/>
      <w:r>
        <w:rPr>
          <w:rtl w:val="true"/>
        </w:rPr>
        <w:t xml:space="preserve">بیان آیه </w:t>
      </w:r>
      <w:r>
        <w:rPr/>
        <w:t>231</w:t>
      </w:r>
      <w:bookmarkEnd w:id="71"/>
    </w:p>
    <w:p>
      <w:pPr>
        <w:pStyle w:val="Heading5"/>
        <w:numPr>
          <w:ilvl w:val="4"/>
          <w:numId w:val="1"/>
        </w:numPr>
        <w:rPr/>
      </w:pPr>
      <w:bookmarkStart w:id="72" w:name="__RefHeading___Toc6586453_3224264995"/>
      <w:bookmarkStart w:id="73" w:name="_Toc31"/>
      <w:bookmarkEnd w:id="72"/>
      <w:r>
        <w:rPr>
          <w:rtl w:val="true"/>
        </w:rPr>
        <w:t>اشاره</w:t>
      </w:r>
      <w:bookmarkEnd w:id="73"/>
    </w:p>
    <w:p>
      <w:pPr>
        <w:pStyle w:val="Heading5"/>
        <w:numPr>
          <w:ilvl w:val="4"/>
          <w:numId w:val="1"/>
        </w:numPr>
        <w:rPr/>
      </w:pPr>
      <w:bookmarkStart w:id="74" w:name="__RefHeading___Toc6586455_3224264995"/>
      <w:bookmarkStart w:id="75" w:name="_Toc32"/>
      <w:bookmarkEnd w:id="74"/>
      <w:r>
        <w:rPr>
          <w:rtl w:val="true"/>
        </w:rPr>
        <w:t>شرح لغات</w:t>
      </w:r>
      <w:r>
        <w:rPr>
          <w:rtl w:val="true"/>
        </w:rPr>
        <w:t>:</w:t>
      </w:r>
      <w:bookmarkEnd w:id="75"/>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مدت و آخر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و حق که عقل و شرع مردم را بدان دعوت میکنند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p>
    <w:p>
      <w:pPr>
        <w:pStyle w:val="Heading5"/>
        <w:numPr>
          <w:ilvl w:val="4"/>
          <w:numId w:val="1"/>
        </w:numPr>
        <w:rPr/>
      </w:pPr>
      <w:bookmarkStart w:id="76" w:name="__RefHeading___Toc6586457_3224264995"/>
      <w:bookmarkStart w:id="77" w:name="_Toc33"/>
      <w:bookmarkEnd w:id="76"/>
      <w:r>
        <w:rPr>
          <w:rtl w:val="true"/>
        </w:rPr>
        <w:t>تفسیر</w:t>
      </w:r>
      <w:r>
        <w:rPr>
          <w:rtl w:val="true"/>
        </w:rPr>
        <w:t>:</w:t>
      </w:r>
      <w:bookmarkEnd w:id="77"/>
    </w:p>
    <w:p>
      <w:pPr>
        <w:pStyle w:val="BookText"/>
        <w:rPr/>
      </w:pPr>
      <w:r>
        <w:rPr>
          <w:rFonts w:ascii="IRNazanin" w:hAnsi="IRNazanin" w:eastAsia="IRNazanin"/>
          <w:color w:val="111111"/>
          <w:sz w:val="28"/>
          <w:sz w:val="28"/>
          <w:szCs w:val="28"/>
          <w:rtl w:val="true"/>
          <w:lang w:bidi="fa-IR"/>
        </w:rPr>
        <w:t xml:space="preserve">در این قسمت احکام بعد از طلاق بیان شده است که وقتی زنان را طلاق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بشوهران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رسیدند بمدتشان و رسیدن و بلوغ در اینجا بمعنای نزدیک شدن است یعنی وقتی نزدیک پایان عده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فَأَمْسِکُوهُنَّ بِمَعْرُوفٍ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زنان طلاق داده شده را نگاه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رجوع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بآن صورت که خداوند قرار داده است از دادن نفقه و خوش اخلاقی و مانند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سَرِّحُوهُنَّ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آنها را رها و ترک کنید تا عده آنها کاملا پایان یابد و در آن وقت خود اختیاردار خویش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تُمْسِکُوهُنَّ ضِرٰاراً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بخاطر ضرر زدن نگاه مدارید که عده آنها را طولانی کنید و یا سختگیری در دادن نفقه نمائید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لِتَعْتَدُوا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بآنان ستم و ظلم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یَفْعَلْ ذٰلِکَ فَقَدْ ظَلَمَ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چنین کند بخود ظلم کرده و خود را در معرض عذاب الهی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تَتَّخِذُوا آیٰاتِ اللّٰهِ هُزُواً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اوامر و نواهی و احکام الهی را سبک و بی‌ارج مدارید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نِعْمَةَ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بیاد آورید نعمت خدا را بر خودتان در آنچه بر شما از همسران و اموال حلال کرده است و در آنچه از حلال و حرام برای شما بیان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عَلَیْکُمْ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علومی را که کتاب بر آنها دلالت دارد و احکام و قوانینی را که بیان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یَعِظُکُمْ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پند میدهد تا پند گرفته و با عمل کردن به اوامر و ترک محرمات الهی پاداش ببرید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معصیت خدا که سبب کیفر میگردد بپرهیزید و بعضی گفته‌اند یعنی بپرهیزید از عذاب خدا به اینکه پرهیز کنید از نافرمانی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بِکُلِّ شَیْءٍ عَلِیمٌ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که خداوند بهر چیز از اعمال شما و غیر آنها دانا است</w:t>
      </w:r>
      <w:r>
        <w:rPr>
          <w:rFonts w:eastAsia="IRNazanin" w:cs="IRNazanin"/>
          <w:color w:val="111111"/>
          <w:sz w:val="28"/>
          <w:szCs w:val="28"/>
          <w:rtl w:val="true"/>
          <w:lang w:bidi="fa-IR"/>
        </w:rPr>
        <w:t>.</w:t>
      </w:r>
      <w:bookmarkStart w:id="78" w:name="pg16909_184231"/>
    </w:p>
    <w:p>
      <w:pPr>
        <w:pStyle w:val="Heading3"/>
        <w:numPr>
          <w:ilvl w:val="2"/>
          <w:numId w:val="1"/>
        </w:numPr>
        <w:rPr/>
      </w:pPr>
      <w:bookmarkStart w:id="79" w:name="__RefHeading___Toc6586459_3224264995"/>
      <w:bookmarkStart w:id="80" w:name="_Toc34"/>
      <w:bookmarkEnd w:id="78"/>
      <w:bookmarkEnd w:id="7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232</w:t>
      </w:r>
      <w:r>
        <w:rPr>
          <w:rtl w:val="true"/>
        </w:rPr>
        <w:t>]</w:t>
      </w:r>
      <w:bookmarkEnd w:id="80"/>
    </w:p>
    <w:p>
      <w:pPr>
        <w:pStyle w:val="Heading4"/>
        <w:numPr>
          <w:ilvl w:val="3"/>
          <w:numId w:val="1"/>
        </w:numPr>
        <w:rPr/>
      </w:pPr>
      <w:bookmarkStart w:id="81" w:name="__RefHeading___Toc6586461_3224264995"/>
      <w:bookmarkStart w:id="82" w:name="_Toc35"/>
      <w:bookmarkEnd w:id="81"/>
      <w:r>
        <w:rPr>
          <w:rtl w:val="true"/>
        </w:rPr>
        <w:t>اشاره</w:t>
      </w:r>
      <w:bookmarkEnd w:id="82"/>
    </w:p>
    <w:p>
      <w:pPr>
        <w:pStyle w:val="BookText"/>
        <w:rPr/>
      </w:pPr>
      <w:r>
        <w:rPr>
          <w:rFonts w:ascii="Amiri" w:hAnsi="Amiri" w:eastAsia="Amiri" w:cs="Amiri"/>
          <w:color w:val="111111"/>
          <w:sz w:val="28"/>
          <w:sz w:val="28"/>
          <w:szCs w:val="28"/>
          <w:rtl w:val="true"/>
          <w:lang w:bidi="ar-SA"/>
        </w:rPr>
        <w:t xml:space="preserve">وَ إِذٰا طَلَّقْتُمُ اَلنِّسٰاءَ فَبَلَغْنَ أَجَلَهُنَّ فَلاٰ تَعْضُلُوهُنَّ أَنْ یَنْکِحْنَ أَزْوٰاجَهُنَّ إِذٰا تَرٰاضَوْا بَیْنَهُمْ بِالْمَعْرُوفِ ذٰلِکَ یُوعَظُ بِهِ مَنْ کٰانَ مِنْکُمْ یُؤْمِنُ بِاللّٰهِ وَ اَلْیَوْمِ اَلْآخِرِ ذٰلِکُمْ أَزْکیٰ لَکُمْ وَ أَطْهَرُ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Style w:val="FootnoteAnchor"/>
          <w:rtl w:val="true"/>
        </w:rPr>
        <w:footnoteReference w:id="8"/>
      </w:r>
    </w:p>
    <w:p>
      <w:pPr>
        <w:pStyle w:val="Heading4"/>
        <w:numPr>
          <w:ilvl w:val="3"/>
          <w:numId w:val="1"/>
        </w:numPr>
        <w:rPr/>
      </w:pPr>
      <w:bookmarkStart w:id="83" w:name="__RefHeading___Toc6586463_3224264995"/>
      <w:bookmarkStart w:id="84" w:name="_Toc36"/>
      <w:bookmarkEnd w:id="83"/>
      <w:r>
        <w:rPr>
          <w:rtl w:val="true"/>
        </w:rPr>
        <w:t>ترجمه</w:t>
      </w:r>
      <w:r>
        <w:rPr>
          <w:rtl w:val="true"/>
        </w:rPr>
        <w:t>:</w:t>
      </w:r>
      <w:bookmarkEnd w:id="8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زنان را طلاق دادید و بمدت خویش رسیدند نباید که آنها را از شوهر کردن منع کنید اگر بشایستگی بهمدیگر رضایت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شما بخدا و روز دیگر ایمان دارد از این،پند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شما خوب‌تر است و پاکیزه‌تر،خدا میداند و شما نمی‌دانید</w:t>
      </w:r>
      <w:r>
        <w:rPr>
          <w:rFonts w:eastAsia="IRNazanin" w:cs="IRNazanin"/>
          <w:color w:val="111111"/>
          <w:sz w:val="28"/>
          <w:szCs w:val="28"/>
          <w:rtl w:val="true"/>
          <w:lang w:bidi="fa-IR"/>
        </w:rPr>
        <w:t>.</w:t>
      </w:r>
      <w:bookmarkStart w:id="85" w:name="pg16909_184232"/>
    </w:p>
    <w:p>
      <w:pPr>
        <w:pStyle w:val="Heading4"/>
        <w:numPr>
          <w:ilvl w:val="3"/>
          <w:numId w:val="1"/>
        </w:numPr>
        <w:rPr/>
      </w:pPr>
      <w:bookmarkStart w:id="86" w:name="__RefHeading___Toc6586465_3224264995"/>
      <w:bookmarkStart w:id="87" w:name="_Toc37"/>
      <w:bookmarkEnd w:id="85"/>
      <w:bookmarkEnd w:id="86"/>
      <w:r>
        <w:rPr>
          <w:rtl w:val="true"/>
        </w:rPr>
        <w:t xml:space="preserve">بیان آیه </w:t>
      </w:r>
      <w:r>
        <w:rPr/>
        <w:t>232</w:t>
      </w:r>
      <w:bookmarkEnd w:id="87"/>
    </w:p>
    <w:p>
      <w:pPr>
        <w:pStyle w:val="Heading5"/>
        <w:numPr>
          <w:ilvl w:val="4"/>
          <w:numId w:val="1"/>
        </w:numPr>
        <w:rPr/>
      </w:pPr>
      <w:bookmarkStart w:id="88" w:name="__RefHeading___Toc6586467_3224264995"/>
      <w:bookmarkStart w:id="89" w:name="_Toc38"/>
      <w:bookmarkEnd w:id="88"/>
      <w:r>
        <w:rPr>
          <w:rtl w:val="true"/>
        </w:rPr>
        <w:t>اشاره</w:t>
      </w:r>
      <w:bookmarkEnd w:id="89"/>
    </w:p>
    <w:p>
      <w:pPr>
        <w:pStyle w:val="Heading5"/>
        <w:numPr>
          <w:ilvl w:val="4"/>
          <w:numId w:val="1"/>
        </w:numPr>
        <w:rPr/>
      </w:pPr>
      <w:bookmarkStart w:id="90" w:name="__RefHeading___Toc6586469_3224264995"/>
      <w:bookmarkStart w:id="91" w:name="_Toc39"/>
      <w:bookmarkEnd w:id="90"/>
      <w:r>
        <w:rPr>
          <w:rtl w:val="true"/>
        </w:rPr>
        <w:t>شرح لغات</w:t>
      </w:r>
      <w:r>
        <w:rPr>
          <w:rtl w:val="true"/>
        </w:rPr>
        <w:t>:</w:t>
      </w:r>
      <w:bookmarkEnd w:id="91"/>
    </w:p>
    <w:p>
      <w:pPr>
        <w:pStyle w:val="BookText"/>
        <w:rPr/>
      </w:pPr>
      <w:r>
        <w:rPr>
          <w:rFonts w:ascii="IRNazanin" w:hAnsi="IRNazanin" w:eastAsia="IRNazanin"/>
          <w:color w:val="111111"/>
          <w:sz w:val="28"/>
          <w:sz w:val="28"/>
          <w:szCs w:val="28"/>
          <w:rtl w:val="true"/>
          <w:lang w:bidi="fa-IR"/>
        </w:rPr>
        <w:t>فلا تعضلوا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نشوید یا حبس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حبس و گفته‌اند بمعنای منع و بعضی گفته‌اند که از تنگی و شدت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بهمین مناسبت به کار مشکل و پیچیده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 و معضله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5"/>
        <w:numPr>
          <w:ilvl w:val="4"/>
          <w:numId w:val="1"/>
        </w:numPr>
        <w:rPr/>
      </w:pPr>
      <w:bookmarkStart w:id="92" w:name="__RefHeading___Toc6586471_3224264995"/>
      <w:bookmarkStart w:id="93" w:name="_Toc40"/>
      <w:bookmarkEnd w:id="92"/>
      <w:r>
        <w:rPr>
          <w:rtl w:val="true"/>
        </w:rPr>
        <w:t>شأن نزول</w:t>
      </w:r>
      <w:r>
        <w:rPr>
          <w:rtl w:val="true"/>
        </w:rPr>
        <w:t>:</w:t>
      </w:r>
      <w:bookmarkEnd w:id="93"/>
    </w:p>
    <w:p>
      <w:pPr>
        <w:pStyle w:val="BookText"/>
        <w:rPr/>
      </w:pPr>
      <w:r>
        <w:rPr>
          <w:rFonts w:ascii="IRNazanin" w:hAnsi="IRNazanin" w:eastAsia="IRNazanin"/>
          <w:color w:val="111111"/>
          <w:sz w:val="28"/>
          <w:sz w:val="28"/>
          <w:szCs w:val="28"/>
          <w:rtl w:val="true"/>
          <w:lang w:bidi="fa-IR"/>
        </w:rPr>
        <w:t>این آیه درباره معقل بن یسار نازل شد که خواهرش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مانع میشد از اینکه به شوهر اولش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برگردد زیرا عاصم او را طلاق داده و عده‌اش پایان یافته بود ولی میخواست مجدداً او را بعقد خویش درآورد ولی معقل مانع میشد از این جهت آیۀ کریمه در رد معقل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جمعی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جابر بن عبد اللّٰه انصاری دختر عموی خودش را منع میکرد که با کسی ازدواج نماید لذا آیۀ فوق درباره او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دو نقل بنا بر مذهب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نیست زیرا بعقیده ما برای برادر و پسر عمو ولایتی نیست تا اینکه منع آنها اثری داشته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اینست که گفته شود آیه درباره مردانی است که زنان خود را طلاق داده‌اند که ظاهر آیه هم همین است و معنایش اینست هنگامی که نزدیک است عده زنان پایان یابد بآنها رجوع نکنید تا مانع ازدواج آنها شوید و از این راه بآنها آزار رسانید زیرا آزار و اذیت روا و جائز نیست و ممکن است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بمعنای حائل شدن گرفته و گفته شود که بین زنان و ازدواج حائل و مانع نشوید و آنها را به جبر و زور از ازدواج جلوگیری ننمائید بنا بر این،منظور اجازه ندادن نیست که فقط درباره ولی باشد</w:t>
      </w:r>
      <w:r>
        <w:rPr>
          <w:rFonts w:eastAsia="IRNazanin" w:cs="IRNazanin"/>
          <w:color w:val="111111"/>
          <w:sz w:val="28"/>
          <w:szCs w:val="28"/>
          <w:rtl w:val="true"/>
          <w:lang w:bidi="fa-IR"/>
        </w:rPr>
        <w:t>.</w:t>
      </w:r>
      <w:bookmarkStart w:id="94" w:name="pg16909_184233"/>
    </w:p>
    <w:p>
      <w:pPr>
        <w:pStyle w:val="Heading5"/>
        <w:numPr>
          <w:ilvl w:val="4"/>
          <w:numId w:val="1"/>
        </w:numPr>
        <w:rPr/>
      </w:pPr>
      <w:bookmarkStart w:id="95" w:name="__RefHeading___Toc6586473_3224264995"/>
      <w:bookmarkStart w:id="96" w:name="_Toc41"/>
      <w:bookmarkEnd w:id="94"/>
      <w:bookmarkEnd w:id="95"/>
      <w:r>
        <w:rPr>
          <w:rtl w:val="true"/>
        </w:rPr>
        <w:t>تفسیر</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النِّسٰاءَ فَبَلَغْنَ أَجَلَهُنَّ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زنان را طلاق دادید و عدۀ آنها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تَعْضُلُوهُنَّ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منع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جمله اقوالی گفته شده است از این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ستم آنان را از ازدواج جلوگیری ننمائید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رها نمودن و آزاد گذاردن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آزاد بگذارید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اولیاء زنان است که از ازدواج آنها جلوگیری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شوهرانی است که زنان خود را طلاق داده‌اند ولی برای این که آنها شوهر نکنند طلاقشان را اظهار نمی‌کنند و خلاصه نه مانند شوهران با آنها رفتار میکنند و نه مانند زنان طلاق داده شده آنها را رها می‌نمایند و یا این که منظورشان از این کار آن است که عده بر زنان طول بکشد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یَنْکِحْنَ أَزْوٰاجَهُنَّ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 کسانی که می‌خواهند شوهرشان باشند ازدواج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مراد ازدواج با کسانی است که در پیش شوهرانشان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تَرٰاضَوْا بَیْنَهُمْ بِالْمَعْرُوفِ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شایستگی بهمدیگر رضایت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چیزهایی که معمولا زشت و از نظر اخلاق و عقل،نقص و ناپسند است در میان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صورتی که زن و شوهر با ازدواج صحیح با هم رضایت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باشد یا زیاد با هم توافق و رضایت حاصل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اوامر و نواهی که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یُوعَظُ بِهِ مَنْ کٰانَ مِنْکُمْ یُؤْمِنُ بِاللّٰهِ وَ الْیَوْمِ الْآخِرِ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به روز دیگر دارند پند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 که مؤمنان را ذکر کرده این است که آنان هستند که از این احکام، بهره می‌برند و برای آن است که افراد کافر وقتی پند می‌گیرند که خدا را قبول کرده</w:t>
      </w:r>
    </w:p>
    <w:p>
      <w:pPr>
        <w:pStyle w:val="BookText"/>
        <w:rPr/>
      </w:pPr>
      <w:r>
        <w:rPr>
          <w:rFonts w:ascii="IRNazanin" w:hAnsi="IRNazanin" w:eastAsia="IRNazanin"/>
          <w:color w:val="111111"/>
          <w:sz w:val="28"/>
          <w:sz w:val="28"/>
          <w:szCs w:val="28"/>
          <w:rtl w:val="true"/>
          <w:lang w:bidi="fa-IR"/>
        </w:rPr>
        <w:t>و اعتراف به او نموده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أَزْکیٰ لَکُمْ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آنچه ذکر شد برای این که شما را پاکیزه کند بهتر و برتر و با بابرکت‌تر و سزاوارتر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پاکی دلهای شما از قصد سوء مؤثرتر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ممانعت از ازدواج ممکن است در اثر علاقه‌ای که زن به آن مرد دارد،رفته رفته آنها را به انجام محرمات و کارهای زشت وادار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گفته‌اند یعنی برای پاکی شما از گناه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میداند مصالح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خداوند شما را آگاه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نمی‌تواند به این آیه استدلال کند بر این که ازدواج بدون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صحیح نیست زیرا ما بیان کردیم که منظور از عضل،منع نمودن است و وقتی گفتیم که این آیه خطاب به شوهران است دیگر جایی برای چنین استدلالی باقی نخواهد ماند و این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سائر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پیش سخن دربارۀ مردهایی بود که زنانشان را طلاق میدهند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صحبتی در کار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 نیز مربوط بحکم او باشد</w:t>
      </w:r>
      <w:r>
        <w:rPr>
          <w:rFonts w:eastAsia="IRNazanin" w:cs="IRNazanin"/>
          <w:color w:val="111111"/>
          <w:sz w:val="28"/>
          <w:szCs w:val="28"/>
          <w:rtl w:val="true"/>
          <w:lang w:bidi="fa-IR"/>
        </w:rPr>
        <w:t>).</w:t>
      </w:r>
      <w:bookmarkStart w:id="97" w:name="pg16909_184235"/>
    </w:p>
    <w:p>
      <w:pPr>
        <w:pStyle w:val="Heading3"/>
        <w:numPr>
          <w:ilvl w:val="2"/>
          <w:numId w:val="1"/>
        </w:numPr>
        <w:rPr/>
      </w:pPr>
      <w:bookmarkStart w:id="98" w:name="__RefHeading___Toc6586475_3224264995"/>
      <w:bookmarkStart w:id="99" w:name="_Toc42"/>
      <w:bookmarkEnd w:id="97"/>
      <w:bookmarkEnd w:id="9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233</w:t>
      </w:r>
      <w:r>
        <w:rPr>
          <w:rtl w:val="true"/>
        </w:rPr>
        <w:t>]</w:t>
      </w:r>
      <w:bookmarkEnd w:id="99"/>
    </w:p>
    <w:p>
      <w:pPr>
        <w:pStyle w:val="Heading4"/>
        <w:numPr>
          <w:ilvl w:val="3"/>
          <w:numId w:val="1"/>
        </w:numPr>
        <w:rPr/>
      </w:pPr>
      <w:bookmarkStart w:id="100" w:name="__RefHeading___Toc6586477_3224264995"/>
      <w:bookmarkStart w:id="101" w:name="_Toc43"/>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Style w:val="FootnoteAnchor"/>
          <w:rtl w:val="true"/>
        </w:rPr>
        <w:footnoteReference w:id="9"/>
      </w:r>
    </w:p>
    <w:p>
      <w:pPr>
        <w:pStyle w:val="Heading4"/>
        <w:numPr>
          <w:ilvl w:val="3"/>
          <w:numId w:val="1"/>
        </w:numPr>
        <w:rPr/>
      </w:pPr>
      <w:bookmarkStart w:id="102" w:name="__RefHeading___Toc6586479_3224264995"/>
      <w:bookmarkStart w:id="103" w:name="_Toc44"/>
      <w:bookmarkEnd w:id="102"/>
      <w:r>
        <w:rPr>
          <w:rtl w:val="true"/>
        </w:rPr>
        <w:t>ترجمه</w:t>
      </w:r>
      <w:r>
        <w:rPr>
          <w:rtl w:val="true"/>
        </w:rPr>
        <w:t>:</w:t>
      </w:r>
      <w:bookmarkEnd w:id="10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مادران فرزندان خود را دو سال تمام شیر دهند برای کسی که بخواهد شیر دادن را کامل نماید و بعهدۀ صاحب فرزند است که خوراک و لباس مادر را بحد متعارف بدهد هیچکس را تکلیف جز به اندازۀ توانایی‌اش نکنند نباید مادر در نگاهداری فرزند زیان بیند و نه صاحب فرزند بسبب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وارث است نیز مثل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نبود وارث باید در نگهداری او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زن و شوهر برضایت و مشورت هم شیر گرفتن فرزند را بخواهند گناهی بر آنها نیست و اگر خواستید برای فرزندان خود دایه بگیرید اگر مزدی را که در نظر می‌گیرید بشایستگی بدهید گناهی بر شما نیست از خدا بترسید و بدانید که خدا از کردار شما آگاه است</w:t>
      </w:r>
      <w:r>
        <w:rPr>
          <w:rFonts w:eastAsia="IRNazanin" w:cs="IRNazanin"/>
          <w:color w:val="111111"/>
          <w:sz w:val="28"/>
          <w:szCs w:val="28"/>
          <w:rtl w:val="true"/>
          <w:lang w:bidi="fa-IR"/>
        </w:rPr>
        <w:t>.</w:t>
      </w:r>
      <w:bookmarkStart w:id="104" w:name="pg16909_184236"/>
    </w:p>
    <w:p>
      <w:pPr>
        <w:pStyle w:val="Heading4"/>
        <w:numPr>
          <w:ilvl w:val="3"/>
          <w:numId w:val="1"/>
        </w:numPr>
        <w:rPr/>
      </w:pPr>
      <w:bookmarkStart w:id="105" w:name="__RefHeading___Toc6586481_3224264995"/>
      <w:bookmarkStart w:id="106" w:name="_Toc45"/>
      <w:bookmarkEnd w:id="104"/>
      <w:bookmarkEnd w:id="105"/>
      <w:r>
        <w:rPr>
          <w:rtl w:val="true"/>
        </w:rPr>
        <w:t xml:space="preserve">بیان آیه </w:t>
      </w:r>
      <w:r>
        <w:rPr/>
        <w:t>233</w:t>
      </w:r>
      <w:bookmarkEnd w:id="106"/>
    </w:p>
    <w:p>
      <w:pPr>
        <w:pStyle w:val="Heading5"/>
        <w:numPr>
          <w:ilvl w:val="4"/>
          <w:numId w:val="1"/>
        </w:numPr>
        <w:rPr/>
      </w:pPr>
      <w:bookmarkStart w:id="107" w:name="__RefHeading___Toc6586483_3224264995"/>
      <w:bookmarkStart w:id="108" w:name="_Toc46"/>
      <w:bookmarkEnd w:id="107"/>
      <w:r>
        <w:rPr>
          <w:rtl w:val="true"/>
        </w:rPr>
        <w:t>اشاره</w:t>
      </w:r>
      <w:bookmarkEnd w:id="108"/>
    </w:p>
    <w:p>
      <w:pPr>
        <w:pStyle w:val="Heading5"/>
        <w:numPr>
          <w:ilvl w:val="4"/>
          <w:numId w:val="1"/>
        </w:numPr>
        <w:rPr/>
      </w:pPr>
      <w:bookmarkStart w:id="109" w:name="__RefHeading___Toc6586485_3224264995"/>
      <w:bookmarkStart w:id="110" w:name="_Toc47"/>
      <w:bookmarkEnd w:id="109"/>
      <w:r>
        <w:rPr>
          <w:rtl w:val="true"/>
        </w:rPr>
        <w:t>شرح لغات</w:t>
      </w:r>
      <w:r>
        <w:rPr>
          <w:rtl w:val="true"/>
        </w:rPr>
        <w:t>:</w:t>
      </w:r>
      <w:bookmarkEnd w:id="110"/>
    </w:p>
    <w:p>
      <w:pPr>
        <w:pStyle w:val="BookText"/>
        <w:rPr/>
      </w:pPr>
      <w:r>
        <w:rPr>
          <w:rFonts w:ascii="IRNazanin" w:hAnsi="IRNazanin" w:eastAsia="IRNazanin"/>
          <w:color w:val="111111"/>
          <w:sz w:val="28"/>
          <w:sz w:val="28"/>
          <w:szCs w:val="28"/>
          <w:rtl w:val="true"/>
          <w:lang w:bidi="fa-IR"/>
        </w:rPr>
        <w:t>یرضعن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مکیدن پستان برای نوشیدن شیر یا هنگام نوشیدن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ارضعت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 شیر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 شیر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سال،مفردش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بمعنی انقلاب و دگرگون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الشیء عما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شیء از حالت سابق خود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استحاله در کلام نیز از همین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درستی دگرگون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حول مأخوذ از انتقال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جابجا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تحول عن المکان یعنی از این مکان بجای دیگر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پوشش،مصدر بمعنی پوشیدن لباس و نیز بمعنای خود لباس هم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الزام و وارد کردن به کاری سخت و مشکل است و اصل تکلیف از کلف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 اثر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تکلیف را از این رو تکلیف می‌گویند که انسان را ملزم می‌کند بچیزی و کاری که اثر آن در وی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و توانایی مأخوذ است از وسعت راه که امکان رسیدن بهدف در آن هست چنان که اگر راه تنگ باشد امکان پیمودن و رسیدن بهدف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گرفتن از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به بازگرفتن از شیر فصال گویند که کودک را از پستان مادر جدا می‌کنند و بغذای دیگر معتاد می‌سازند</w:t>
      </w:r>
      <w:r>
        <w:rPr>
          <w:rFonts w:eastAsia="IRNazanin" w:cs="IRNazanin"/>
          <w:color w:val="111111"/>
          <w:sz w:val="28"/>
          <w:szCs w:val="28"/>
          <w:rtl w:val="true"/>
          <w:lang w:bidi="fa-IR"/>
        </w:rPr>
        <w:t>.</w:t>
      </w:r>
      <w:bookmarkStart w:id="111" w:name="pg16909_184237"/>
    </w:p>
    <w:p>
      <w:pPr>
        <w:pStyle w:val="BookText"/>
        <w:rPr/>
      </w:pPr>
      <w:bookmarkEnd w:id="111"/>
      <w:r>
        <w:rPr>
          <w:rFonts w:ascii="IRNazanin" w:hAnsi="IRNazanin" w:eastAsia="IRNazanin"/>
          <w:color w:val="111111"/>
          <w:sz w:val="28"/>
          <w:sz w:val="28"/>
          <w:szCs w:val="28"/>
          <w:rtl w:val="true"/>
          <w:lang w:bidi="fa-IR"/>
        </w:rPr>
        <w:t>فصیله یک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پدر اوست به اینجهت که از یک اصل و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 و جدایی تشاور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کردن مأخوذ از 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بیرون آوردن رأی مستشار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انگشت نشان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سبابه را گویند چون معمولا با آن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و لباس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بواسطۀ حسن و زیبایی مورد اشارۀ مردم است</w:t>
      </w:r>
      <w:r>
        <w:rPr>
          <w:rFonts w:eastAsia="IRNazanin" w:cs="IRNazanin"/>
          <w:color w:val="111111"/>
          <w:sz w:val="28"/>
          <w:szCs w:val="28"/>
          <w:rtl w:val="true"/>
          <w:lang w:bidi="fa-IR"/>
        </w:rPr>
        <w:t>)</w:t>
      </w:r>
    </w:p>
    <w:p>
      <w:pPr>
        <w:pStyle w:val="Heading5"/>
        <w:numPr>
          <w:ilvl w:val="4"/>
          <w:numId w:val="1"/>
        </w:numPr>
        <w:rPr/>
      </w:pPr>
      <w:bookmarkStart w:id="112" w:name="__RefHeading___Toc6586487_3224264995"/>
      <w:bookmarkStart w:id="113" w:name="_Toc48"/>
      <w:bookmarkEnd w:id="112"/>
      <w:r>
        <w:rPr>
          <w:rtl w:val="true"/>
        </w:rPr>
        <w:t>تفسیر</w:t>
      </w:r>
      <w:r>
        <w:rPr>
          <w:rtl w:val="true"/>
        </w:rPr>
        <w:t>:</w:t>
      </w:r>
      <w:bookmarkEnd w:id="113"/>
    </w:p>
    <w:p>
      <w:pPr>
        <w:pStyle w:val="BookText"/>
        <w:rPr/>
      </w:pPr>
      <w:r>
        <w:rPr>
          <w:rFonts w:ascii="IRNazanin" w:hAnsi="IRNazanin" w:eastAsia="IRNazanin"/>
          <w:color w:val="111111"/>
          <w:sz w:val="28"/>
          <w:sz w:val="28"/>
          <w:szCs w:val="28"/>
          <w:rtl w:val="true"/>
          <w:lang w:bidi="fa-IR"/>
        </w:rPr>
        <w:t xml:space="preserve">پس از آن که خداوند حکم طلاق را بیان کرد بدنبال آن احکام کودکان را در حال شیرخوارگی و تربیت آنها و آنچه در مورد پوشش و نفقه آنان واجب است شرح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یُرْضِعْنَ أَوْلاٰدَهُنَّ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شیر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این آیه بصورت جمله خبریه گفته شد ولی منظور از آن امر می‌باشد یعنی باید فرزندان خود را شیر بدهند مثل این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یَتَرَبَّصْنَ بِأَنْفُسِهِنَّ</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طلاق داده شده انتظار می‌کشند یعنی باید انتظار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اندازه از تصرف در کلام جایز است و اشکال آن نیز رفع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اگر جملۀ خبریه بمعنای خودش باشد امکان دروغ میرود چه ممکن است دوران شیر دادن زیادتر یا کمتر از دو سال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بمعنای امر باشد بی‌اشکال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درهم تو را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 درهم قناعت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خبر بمعنای امر است و تقدیر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فرزندان خود را به استناد حکمی که خدا بر بندگان خود واجب کرده است دو سال شیر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حذف شده و عبارت بر آن دلالت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امر وجوبی نیست بلکه استحبابی است یعنی مادران به شیر دادن فرزند</w:t>
      </w:r>
    </w:p>
    <w:p>
      <w:pPr>
        <w:pStyle w:val="BookText"/>
        <w:rPr/>
      </w:pPr>
      <w:r>
        <w:rPr>
          <w:rFonts w:ascii="IRNazanin" w:hAnsi="IRNazanin" w:eastAsia="IRNazanin"/>
          <w:color w:val="111111"/>
          <w:sz w:val="28"/>
          <w:sz w:val="28"/>
          <w:szCs w:val="28"/>
          <w:rtl w:val="true"/>
          <w:lang w:bidi="fa-IR"/>
        </w:rPr>
        <w:t xml:space="preserve">خود از دیگران سزاوارترند دلیل آن اینست که جای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تَعٰاسَرْتُمْ فَسَتُرْضِعُ لَهُ أُخْریٰ</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شیر دادن در سختی قرار گرفتید پس از دیگری بخواهید او را شیر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مدت شیر دادن را بیان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تمام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و جهت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با این که دو سال این معنا را میرساند اینست که گاهی به کمتر از دو سال هم دو سال گفته می‌شود مثل این که گفته می‌شود من یک ماه راه رفتم یا این که نزد فلان شخص یک سال ماندم و منظورش تقریباً یک ماه یا تقریباً یک سال است 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که معلوم شود منظورش دو سال تمام و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در مقام بیان دو جهت است یکی مستحبّ و دیگری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مستحبّ اینست که دو سال تمام شیر داده شود و واجب آن اینست که شیر دهنده فقط مزد دو سال شیر دادن را طلب دارد و اگر زیادتر شیر داد اجرتی طلب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شده که آیا همۀ کودکان دو سال شیر طلب دارند یا بعضی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سال برای فرزندانی است که شش ماهه متولد شده‌اند و اگر هفت ماهه متولد شدند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شیر طلب دارند و اگر نه ماهه بدنیا آمدند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شیر می‌خواهند منظور اینست که مجموع دوران بارداری و شیر دادن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دانشمندان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همین نحو می‌گویند چه فرموده‌اند اگر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کمتر بکودک شیر داده شود به او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ثوری و جمعی دیگر می‌گویند اگر میان پدر و مادر اختلافی واقع شد باید شیر کودک دو سال باشد و کم و زیاد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دادن زیادتر از دو سال از نظر احکام رضاع و آوردن حرمت، حکمی و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ابن مسعود نیز همین را گفته‌اند و بیشتر از دانشمندان می‌گویند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آیه در دو سال شیر دادن اینست حرمتهایی که از نظر شیر دادن پدید می‌آید</w:t>
      </w:r>
    </w:p>
    <w:p>
      <w:pPr>
        <w:pStyle w:val="BookText"/>
        <w:rPr/>
      </w:pPr>
      <w:r>
        <w:rPr>
          <w:rFonts w:ascii="IRNazanin" w:hAnsi="IRNazanin" w:eastAsia="IRNazanin"/>
          <w:color w:val="111111"/>
          <w:sz w:val="28"/>
          <w:sz w:val="28"/>
          <w:szCs w:val="28"/>
          <w:rtl w:val="true"/>
          <w:lang w:bidi="fa-IR"/>
        </w:rPr>
        <w:t>در صورتی است که شیر خوردن کودک در دو سالگی او باشد و اگر بعد از آن باشد حرمتی نمی‌آید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أَرٰادَ أَنْ یُتِمَّ الرَّضٰاعَةَ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بیان شد مدت شیر دادن است برای کسی که قصد دارد مدت شیر دادن واجب را تمام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شیر دادن را مشروط بخواست و اراده مادر و پدر کرده است معلوم می‌شود بر مادر واجب نیست که کودک خود را شیر بدهد چنان که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سختی قرار گرفتید از دیگری بخواهید که او را شیر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ربیع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نخست بر مادران شیر دادن در دو سال را واجب نمود سپس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 أَنْ یُتِمَّ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کمتر را داده است یعنی حد اکثر شیر دادن دو سال است و کمترش دیگر حدی ندارد بلکه بسته بوضع و مصلحت کودک است که چه اندازه لازم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الْمَوْلُودِ لَهُ رِزْقُهُنَّ وَ کِسْوَتُهُنَّ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پدر کودک لازم است که در ایام شیر دادن طفل خوراک و لباس مادر او را بدهد و این حکم مربوط به زنانی است که طلاق داده شده‌اند و آنان کودک شوهران خود را شیر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مفسرین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بمقدار توانایی خود باید آنچه را گفته شد بدهد زیرا خداوند در حال فقر و یا ثروت بحال بندگان دانا است و خداوند حق تربیت را برای مادر و مخارج زن را حتی المقدور بعهدۀ پدر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نفقه در اینجا نفقه زنان نیست چه این نفقه را در برابر شیر دادن واجب کرده است ولی نفقه زنان بسبب ازدواج لازم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بعضی از مفسرین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نفقه در اینجا همان نفقه زنان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تُکَلَّفُ نَفْسٌ إِلاّٰ وُسْعَهٰا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جز بمقدار توانایی‌اش تکلیف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مادر بخاطر غضب به پدر کودک فرزندش را شیر ندهد چه ضرر آن بکودک می‌خورد و مادر از زن دیگر بفرزند خود مهربانتر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مَوْلُودٌ لَهُ بِوَلَدِهِ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نیز بخاطر ضرر زدن بمادر کودک نباید او را از مادرش بگیرد چه ضرر این کار بکودک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بمعنای همان ضرر زدن است یعنی نباید پدر و مادر بکودک ضرر بزنند و با این که ضرر از یک طرف است ولی استعمال لفظ مضاره بجای اضرار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ضرر طرفین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مبالغه است یعنی چون زیاد،ضرر بکودک میخورد مانند این است که ضرر از دو نفر صورت گرفته است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مثل این است که بگوید نباید پدر با ترک نفقه زن یا گرفتن کودک از او و بدیگری دادن و مادر با ترک شیر دادن بطفل ضرر بزند بنا بر این ضرر از طرفین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است و معنای آن جمله این است که نه مادر فرزند را ضرر بزند و نه پدر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 مادر بسبب کودک بشوهرش ضرر بزند و چنانچه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بود،نیز از نظر معنا درست بود و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ضرر نزدن مادر این است که نباید بخاطر ترس از باردار شدن زن و ضرر به کودک شیرخوار مرد از آمیزش با زن خودداری کند و باو ضرر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مَوْلُودٌ لَهُ بِوَلَدِهِ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نباید زن خود را برای ترس از باردار شدن از شوهر منع کند و به این سبب به شوهر ضرر بزند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ضرر نزند این است که اگر زن مایل است بچه را شیر دهد و مانند دیگران اجرت بگیرد در این صورت نباید بچه را گرفته و به دیگری بدهد بنا بر این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بسبب ولدها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مَوْلُودٌ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که شوهر برای شیر دادن زن مانند دیگران به او مزد میدهد نباید مادر از شیر دادن کودکش خودداری کند و اگر چنین کاری کرد پدر،زن دیگری را برای شیر دادن کودک خود اختیار می‌کند و مادر نباید پدر را از دیدن فرزندش جلوگیری کند چه این کار ضرر به پدر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سبب است یعنی بسبب فرزندش و از آنجا که میان این معناها منافاتی نیست بهتر آن است که بر تمام آنها حمل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وارث فرزند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کسی است که اگر فرزند بمیرد از او ارث می‌برد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قبیصة بن ذویب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منظور،وارث پدر است ولی معنای اول بهتر و صحیح‌تر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وارث نیز همان چیزهایی که بر پدر واجب بود از دادن نفقه و شیر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وارث نیز لازم است که بفرزند ضرر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نزد بیشتر دانشمندان فهمیده می‌شود اینست که مراد هر دو معنا است و با عمومیت آیه هم بهتر سازش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که آیا نفقه بر همه ورثه واجب است یا به بعضی وجوهی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تنها بر وارثانی واجب است که صاحب سهم نیستند اما بر آنهایی که سهم دارند مانند مادر و برادر مادری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وارث کودک واجب است اعم از زنان و یا مردان بمقدار سهمی که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وارثی واجب است که خویشاوند و محرم باشد مانند فرزند خواهر یا برادر نه خویشاوندی که نامحرم است مانند فرزند عمو و عمه اگر چه وارث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باقیماندگان از پدر و مادرش لازم است و این وجه در نزد ما شیعه صحیح است و مذهب شافعی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نظر او به نفقه شیر دادن قیام نمیکند جز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ما آمده است که بر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و خرج طفل لازم است و با ظاهر آیه این وجه سازگارتر است و قول قتاده و احمد و اسحاق نیز همین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أَرٰادٰا فِصٰالاً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و مادر تصمیم بگیرند که طفل را از شیر بازدارند قبل از دو سال بعقیده مجاهد و قتاده و همین وجه 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p>
    <w:p>
      <w:pPr>
        <w:pStyle w:val="BookText"/>
        <w:rPr/>
      </w:pPr>
      <w:r>
        <w:rPr>
          <w:rFonts w:ascii="IRNazanin" w:hAnsi="IRNazanin" w:eastAsia="IRNazanin"/>
          <w:color w:val="111111"/>
          <w:sz w:val="28"/>
          <w:sz w:val="28"/>
          <w:szCs w:val="28"/>
          <w:rtl w:val="true"/>
          <w:lang w:bidi="fa-IR"/>
        </w:rPr>
        <w:t>و گفته شده است چه قبل از دو سال و چه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تَرٰاضٍ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رضایت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و مشورت آن دو و اینکه در آیه شرط مشورت و رضایت پدر شده بخاطر مصلحت فرزند است زیرا مادر چیزهایی را درباره تربیت فرزند میداند که پدر نمیداند و اگر هر دو با هم مشورت و فکر نکنند به ضرر فرزند تمام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حرج و اشکالی بر آن دو نخواهد بود وقتی فرزند را نگاهدارند اما اگر بر سر از شیر گرفتن فرزند پدر و مادر با هم اختلاف کنند باید تا دو سال کامل شیر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أَرَدْتُمْ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به پدران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تَسْتَرْضِعُوا أَوْلاٰدَکُمْ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برای فرزندانتان دایه بگیرید غیر از مادرانشان بعلت خودداری مادرانشان از شیر دادن یا بسبب آنچه در مادرانشان هست از تمام شدن شیر و مانند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عَلَیْکُمْ إِذٰا سَلَّمْتُمْ مٰا آتَیْتُمْ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اشکالی بر شما نخواهد بود وقتی که بمادر اجرة المثل مقداری که شیر داده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وقتی که دایه گرفتن با رضایت و اتفاق طرفین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نیز همین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عطا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صورتی که مادر با رضایت پدر کودک را به دایه بدهد زیرا پدر ثروتمند است و قدرت دایه گرفتن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اجرت و مزد زن شیر دهنده را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اجرت مادر و دایه را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شدن است یعنی وقتی که ضامن و ملتزم به پرداخت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امر به تقوی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تجاوز از احکام الهی از عذاب خدا بترسید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بِمٰا تَعْمَلُونَ بَصِیرٌ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خداوند باعمال و رفتار شما دانا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بینا است و چیزی بر او پوشیده نیست و آیه لاٰ تُکَلَّفُ نَفْسٌ إِلاّٰ وُسْعَهٰا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جز باندازه وسع‌اش مکلف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است بر فساد قول جبریها که میگویند تکلیف به آنچه توانایی‌اش نیست صحیح و نیکو است زیرا وقتی در مورد وسع نداشتن،تکلیف نمیشود مسلماً در موردی که توانایی و قدرت تکلیف نخواهد شد زیرا در هر دو صورت راهی و وسیله‌ای بانجام عمل مورد تکلیف نیست</w:t>
      </w:r>
      <w:r>
        <w:rPr>
          <w:rFonts w:eastAsia="IRNazanin" w:cs="IRNazanin"/>
          <w:color w:val="111111"/>
          <w:sz w:val="28"/>
          <w:szCs w:val="28"/>
          <w:rtl w:val="true"/>
          <w:lang w:bidi="fa-IR"/>
        </w:rPr>
        <w:t>.</w:t>
      </w:r>
      <w:bookmarkStart w:id="114" w:name="pg16909_184244"/>
    </w:p>
    <w:p>
      <w:pPr>
        <w:pStyle w:val="Heading3"/>
        <w:numPr>
          <w:ilvl w:val="2"/>
          <w:numId w:val="1"/>
        </w:numPr>
        <w:rPr/>
      </w:pPr>
      <w:bookmarkStart w:id="115" w:name="__RefHeading___Toc6586489_3224264995"/>
      <w:bookmarkStart w:id="116" w:name="_Toc49"/>
      <w:bookmarkEnd w:id="114"/>
      <w:bookmarkEnd w:id="11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234</w:t>
      </w:r>
      <w:r>
        <w:rPr>
          <w:rtl w:val="true"/>
        </w:rPr>
        <w:t>]</w:t>
      </w:r>
      <w:bookmarkEnd w:id="116"/>
    </w:p>
    <w:p>
      <w:pPr>
        <w:pStyle w:val="Heading4"/>
        <w:numPr>
          <w:ilvl w:val="3"/>
          <w:numId w:val="1"/>
        </w:numPr>
        <w:rPr/>
      </w:pPr>
      <w:bookmarkStart w:id="117" w:name="__RefHeading___Toc6586491_3224264995"/>
      <w:bookmarkStart w:id="118" w:name="_Toc50"/>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 xml:space="preserve">وَ اَلَّذِینَ یُتَوَفَّوْنَ مِنْکُمْ وَ یَذَرُونَ أَزْوٰاجاً یَتَرَبَّصْنَ بِأَنْفُسِهِنَّ أَرْبَعَةَ أَشْهُرٍ وَ عَشْراً فَإِذٰا بَلَغْنَ أَجَلَهُنَّ فَلاٰ جُنٰاحَ عَلَیْکُمْ فِیمٰا فَعَلْنَ فِی أَنْفُسِهِنَّ بِالْمَعْرُوفِ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Style w:val="FootnoteAnchor"/>
          <w:rtl w:val="true"/>
        </w:rPr>
        <w:footnoteReference w:id="12"/>
      </w:r>
    </w:p>
    <w:p>
      <w:pPr>
        <w:pStyle w:val="Heading4"/>
        <w:numPr>
          <w:ilvl w:val="3"/>
          <w:numId w:val="1"/>
        </w:numPr>
        <w:rPr/>
      </w:pPr>
      <w:bookmarkStart w:id="119" w:name="__RefHeading___Toc6586493_3224264995"/>
      <w:bookmarkStart w:id="120" w:name="_Toc51"/>
      <w:bookmarkEnd w:id="119"/>
      <w:r>
        <w:rPr>
          <w:rtl w:val="true"/>
        </w:rPr>
        <w:t>ترجمه</w:t>
      </w:r>
      <w:r>
        <w:rPr>
          <w:rtl w:val="true"/>
        </w:rPr>
        <w:t>:</w:t>
      </w:r>
      <w:bookmarkEnd w:id="12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از شما که بمیرند و همسرانی بجا گذارند آن زنان باید چهار ماه و ده روز از ازدواج خودداری کنند و چون بمدت خویش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مدت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شما نیست که آنان در حق خویش کاری شایسته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دیگری ازدواج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آنچه میکنید آگاه است</w:t>
      </w:r>
      <w:r>
        <w:rPr>
          <w:rFonts w:eastAsia="IRNazanin" w:cs="IRNazanin"/>
          <w:color w:val="111111"/>
          <w:sz w:val="28"/>
          <w:szCs w:val="28"/>
          <w:rtl w:val="true"/>
          <w:lang w:bidi="fa-IR"/>
        </w:rPr>
        <w:t>.</w:t>
      </w:r>
      <w:bookmarkStart w:id="121" w:name="pg16909_184245"/>
    </w:p>
    <w:p>
      <w:pPr>
        <w:pStyle w:val="Heading4"/>
        <w:numPr>
          <w:ilvl w:val="3"/>
          <w:numId w:val="1"/>
        </w:numPr>
        <w:rPr/>
      </w:pPr>
      <w:bookmarkStart w:id="122" w:name="__RefHeading___Toc6586495_3224264995"/>
      <w:bookmarkStart w:id="123" w:name="_Toc52"/>
      <w:bookmarkEnd w:id="121"/>
      <w:bookmarkEnd w:id="122"/>
      <w:r>
        <w:rPr>
          <w:rtl w:val="true"/>
        </w:rPr>
        <w:t xml:space="preserve">بیان آیه </w:t>
      </w:r>
      <w:r>
        <w:rPr/>
        <w:t>234</w:t>
      </w:r>
      <w:bookmarkEnd w:id="123"/>
    </w:p>
    <w:p>
      <w:pPr>
        <w:pStyle w:val="Heading5"/>
        <w:numPr>
          <w:ilvl w:val="4"/>
          <w:numId w:val="1"/>
        </w:numPr>
        <w:rPr/>
      </w:pPr>
      <w:bookmarkStart w:id="124" w:name="__RefHeading___Toc6586497_3224264995"/>
      <w:bookmarkStart w:id="125" w:name="_Toc53"/>
      <w:bookmarkEnd w:id="124"/>
      <w:r>
        <w:rPr>
          <w:rtl w:val="true"/>
        </w:rPr>
        <w:t>اشاره</w:t>
      </w:r>
      <w:bookmarkEnd w:id="125"/>
    </w:p>
    <w:p>
      <w:pPr>
        <w:pStyle w:val="Heading5"/>
        <w:numPr>
          <w:ilvl w:val="4"/>
          <w:numId w:val="1"/>
        </w:numPr>
        <w:rPr/>
      </w:pPr>
      <w:bookmarkStart w:id="126" w:name="__RefHeading___Toc6586499_3224264995"/>
      <w:bookmarkStart w:id="127" w:name="_Toc54"/>
      <w:bookmarkEnd w:id="126"/>
      <w:r>
        <w:rPr>
          <w:rtl w:val="true"/>
        </w:rPr>
        <w:t>لغت</w:t>
      </w:r>
      <w:r>
        <w:rPr>
          <w:rtl w:val="true"/>
        </w:rPr>
        <w:t>:</w:t>
      </w:r>
      <w:bookmarkEnd w:id="127"/>
    </w:p>
    <w:p>
      <w:pPr>
        <w:pStyle w:val="BookText"/>
        <w:rPr/>
      </w:pPr>
      <w:r>
        <w:rPr>
          <w:rFonts w:ascii="IRNazanin" w:hAnsi="IRNazanin" w:eastAsia="IRNazanin"/>
          <w:color w:val="111111"/>
          <w:sz w:val="28"/>
          <w:sz w:val="28"/>
          <w:szCs w:val="28"/>
          <w:rtl w:val="true"/>
          <w:lang w:bidi="fa-IR"/>
        </w:rPr>
        <w:t>یذرون میگذارند،ترک میکنند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بهمین معنا است و این دو فعل که باصطلاح به صیغه مستقبل‌اند ماضی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بمعنای پایان مدت است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28" w:name="__RefHeading___Toc6586501_3224264995"/>
      <w:bookmarkStart w:id="129" w:name="_Toc55"/>
      <w:bookmarkEnd w:id="128"/>
      <w:r>
        <w:rPr>
          <w:rtl w:val="true"/>
        </w:rPr>
        <w:t>تفسیر</w:t>
      </w:r>
      <w:r>
        <w:rPr>
          <w:rtl w:val="true"/>
        </w:rPr>
        <w:t>:</w:t>
      </w:r>
      <w:bookmarkEnd w:id="129"/>
    </w:p>
    <w:p>
      <w:pPr>
        <w:pStyle w:val="BookText"/>
        <w:rPr/>
      </w:pPr>
      <w:r>
        <w:rPr>
          <w:rFonts w:ascii="IRNazanin" w:hAnsi="IRNazanin" w:eastAsia="IRNazanin"/>
          <w:color w:val="111111"/>
          <w:sz w:val="28"/>
          <w:sz w:val="28"/>
          <w:szCs w:val="28"/>
          <w:rtl w:val="true"/>
          <w:lang w:bidi="fa-IR"/>
        </w:rPr>
        <w:t>پس از آنکه خداوند در آیات پیش مدت و عدة زنان طلاق داده شده را بیان کرد اکنون مدت عده وفات را بیان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یُتَوَفَّوْنَ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از شما میمیرند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یَذَرُونَ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همسرانی از خود باقی میگذارند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یَتَرَبَّصْنَ بِأَنْفُسِهِنَّ أَرْبَعَةَ أَشْهُرٍ وَ 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آن زنان از شوهر کردن چهار ماه و ده شبانه روز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مدت عده وفات است که زن باید پس از مرگ شوهر نگاهدارد و در این جهت فرق نمیکند که شوهر با آن زن عمل جنسی انجام داده باشد یا نه،آزاد باشد آن زن یا کنیز و در صورتی که زن باردار باشد بهنگام مرگ شوهر پس باید هر کدام از دو مدت وضع حمل یا سپری شدن چهار ماه و ده روز که بیشتر باشد عده نگاهدارد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عده وفات زن که کنیز باشد از دانشمندان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موافق است ولی فقهای دیگر از آنان میگویند عدۀ کنیز نصف عدۀ زن آزاد است یعنی دو ماه و پنج روز و جمعی از فقهاء امامیه نیز چنین گفته‌اند جمعی درباره عده وفات زن باردار معتقدند که همان وضع حمل است اگر چه بقدری کم باشد که مثلا شوهر هنوز در حال غسل داده شدن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خطاب و ابی مسعود بدری و ابی هریره این مطلب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عقیدۀ ما اینست که وضع حمل پایان عده زنی است که طلاق داده شده و باردار بوده است ولی زنی که شوهرش از دنیا رفته است باید طولانی‌ترین دو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حمل یا گذشت چهار ماه و 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عده نگاهدارد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 ابن عباس و زهری در ایام عده وفات زن لازم است که از آرایش دادن خود و سرمه کشیدن و بیرون رفتن از منزل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دو روایت از ابن عباس فقط بر زن شوهر مرده شوهر کردن حرام است و باید از آن خودداری کند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بعقیده ما همه اینها را باید ترک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بَلَغْنَ أَجَلَهُنَّ فَلاٰ جُنٰاحَ عَلَیْکُمْ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عده آنان پایان یافت بر شما باکی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طرف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سه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باولیاء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تمام مسلمین است که بر آنان لازم است از شوهر کردن زن شوهر مرده در عده جلوگیری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بزنان و مردان است یعنی بر این دسته از زنان و بر شما باکی نیست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فَعَلْنَ فِی أَنْفُسِهِنَّ بِالْمَعْرُوفِ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نسبت به خود انجام دهند از شوهر کردن و بکار بردن زینت که برایش زشت نباشد یا روا و جائز باشد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معنا تفسیر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خَبِیرٌ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بدانچه انجام میدهید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نسخ کرده است حکم آیه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w:t>
      </w:r>
      <w:r>
        <w:rPr>
          <w:rStyle w:val="FootnoteAnchor"/>
          <w:rtl w:val="true"/>
        </w:rPr>
        <w:footnoteReference w:id="13"/>
      </w:r>
      <w:r>
        <w:rPr>
          <w:rFonts w:ascii="IRNazanin" w:hAnsi="IRNazanin" w:eastAsia="IRNazanin"/>
          <w:color w:val="111111"/>
          <w:sz w:val="28"/>
          <w:sz w:val="28"/>
          <w:szCs w:val="28"/>
          <w:rtl w:val="true"/>
          <w:lang w:bidi="fa-IR"/>
        </w:rPr>
        <w:t>یُتَوَفَّوْنَ مِنْکُمْ وَ یَذَرُونَ أَزْوٰاجاً وَصِیَّةً لِأَزْوٰاجِهِمْ مَتٰاعاً إِلَی الْحَوْلِ غَیْرَ 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از شما که مرگشان رسد و همسرانی از خود باقی گذارند برای همسران خویش معاشی تا یک سال بدون بیرون کردن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آیه جلوتر از آن خوانده میشود</w:t>
      </w:r>
      <w:r>
        <w:rPr>
          <w:rFonts w:eastAsia="IRNazanin" w:cs="IRNazanin"/>
          <w:color w:val="111111"/>
          <w:sz w:val="28"/>
          <w:szCs w:val="28"/>
          <w:rtl w:val="true"/>
          <w:lang w:bidi="fa-IR"/>
        </w:rPr>
        <w:t>.</w:t>
      </w:r>
      <w:bookmarkStart w:id="130" w:name="pg16909_184247"/>
    </w:p>
    <w:p>
      <w:pPr>
        <w:pStyle w:val="Heading3"/>
        <w:numPr>
          <w:ilvl w:val="2"/>
          <w:numId w:val="1"/>
        </w:numPr>
        <w:rPr/>
      </w:pPr>
      <w:bookmarkStart w:id="131" w:name="__RefHeading___Toc6586503_3224264995"/>
      <w:bookmarkStart w:id="132" w:name="_Toc56"/>
      <w:bookmarkEnd w:id="130"/>
      <w:bookmarkEnd w:id="13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235</w:t>
      </w:r>
      <w:r>
        <w:rPr>
          <w:rtl w:val="true"/>
        </w:rPr>
        <w:t>]</w:t>
      </w:r>
      <w:bookmarkEnd w:id="132"/>
    </w:p>
    <w:p>
      <w:pPr>
        <w:pStyle w:val="Heading4"/>
        <w:numPr>
          <w:ilvl w:val="3"/>
          <w:numId w:val="1"/>
        </w:numPr>
        <w:rPr/>
      </w:pPr>
      <w:bookmarkStart w:id="133" w:name="__RefHeading___Toc6586505_3224264995"/>
      <w:bookmarkStart w:id="134" w:name="_Toc57"/>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 xml:space="preserve">وَ لاٰ جُنٰاحَ عَلَیْکُمْ فِیمٰا عَرَّضْتُمْ بِهِ مِنْ خِطْبَةِ اَلنِّسٰاءِ أَوْ أَکْنَنْتُمْ فِی أَنْفُسِکُمْ عَلِمَ اَللّٰهُ أَنَّکُمْ سَتَذْکُرُونَهُنَّ وَ لٰکِنْ لاٰ تُوٰاعِدُوهُنَّ سِرًّا إِلاّٰ أَنْ تَقُولُوا قَوْلاً مَعْرُوفاً وَ لاٰ تَعْزِمُوا عُقْدَةَ اَلنِّکٰاحِ حَتّٰی یَبْلُغَ اَلْکِتٰابُ أَجَلَهُ وَ اِعْلَمُوا أَنَّ اَللّٰهَ یَعْلَمُ مٰا فِی أَنْفُسِکُمْ فَاحْذَرُوهُ وَ اِعْلَمُوا أَنَّ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Style w:val="FootnoteAnchor"/>
          <w:rtl w:val="true"/>
        </w:rPr>
        <w:footnoteReference w:id="14"/>
      </w:r>
    </w:p>
    <w:p>
      <w:pPr>
        <w:pStyle w:val="Heading4"/>
        <w:numPr>
          <w:ilvl w:val="3"/>
          <w:numId w:val="1"/>
        </w:numPr>
        <w:rPr/>
      </w:pPr>
      <w:bookmarkStart w:id="135" w:name="__RefHeading___Toc6586507_3224264995"/>
      <w:bookmarkStart w:id="136" w:name="_Toc58"/>
      <w:bookmarkEnd w:id="135"/>
      <w:r>
        <w:rPr>
          <w:rtl w:val="true"/>
        </w:rPr>
        <w:t>ترجمه</w:t>
      </w:r>
      <w:r>
        <w:rPr>
          <w:rtl w:val="true"/>
        </w:rPr>
        <w:t>:</w:t>
      </w:r>
      <w:bookmarkEnd w:id="13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باکی نیست بر شما آنچه دربارۀ خواستگاری زنان باشاره گوئید یا در دل خویش نهان کنید خدا داند که شما یادشان خواهید کرد لکن با آنها پنهانی قرار و پیمانی نگذارید مگر اینکه سخنی بمیزان شرع گوئید ولی عزم و اراده عقد و ازدواج نکنید تا زمان عده آنها سپری شود و بدانید که خداوند از نیات شما آگاه است از او بترسید و بدانید که خدا آمرزنده و بردبار است</w:t>
      </w:r>
      <w:r>
        <w:rPr>
          <w:rFonts w:eastAsia="IRNazanin" w:cs="IRNazanin"/>
          <w:color w:val="111111"/>
          <w:sz w:val="28"/>
          <w:szCs w:val="28"/>
          <w:rtl w:val="true"/>
          <w:lang w:bidi="fa-IR"/>
        </w:rPr>
        <w:t>.</w:t>
      </w:r>
      <w:bookmarkStart w:id="137" w:name="pg16909_184248"/>
    </w:p>
    <w:p>
      <w:pPr>
        <w:pStyle w:val="Heading4"/>
        <w:numPr>
          <w:ilvl w:val="3"/>
          <w:numId w:val="1"/>
        </w:numPr>
        <w:rPr/>
      </w:pPr>
      <w:bookmarkStart w:id="138" w:name="__RefHeading___Toc6586509_3224264995"/>
      <w:bookmarkStart w:id="139" w:name="_Toc59"/>
      <w:bookmarkEnd w:id="137"/>
      <w:bookmarkEnd w:id="138"/>
      <w:r>
        <w:rPr>
          <w:rtl w:val="true"/>
        </w:rPr>
        <w:t xml:space="preserve">بیان آیه </w:t>
      </w:r>
      <w:r>
        <w:rPr/>
        <w:t>235</w:t>
      </w:r>
      <w:bookmarkEnd w:id="139"/>
    </w:p>
    <w:p>
      <w:pPr>
        <w:pStyle w:val="Heading5"/>
        <w:numPr>
          <w:ilvl w:val="4"/>
          <w:numId w:val="1"/>
        </w:numPr>
        <w:rPr/>
      </w:pPr>
      <w:bookmarkStart w:id="140" w:name="__RefHeading___Toc6586511_3224264995"/>
      <w:bookmarkStart w:id="141" w:name="_Toc60"/>
      <w:bookmarkEnd w:id="140"/>
      <w:r>
        <w:rPr>
          <w:rtl w:val="true"/>
        </w:rPr>
        <w:t>اشاره</w:t>
      </w:r>
      <w:bookmarkEnd w:id="141"/>
    </w:p>
    <w:p>
      <w:pPr>
        <w:pStyle w:val="Heading5"/>
        <w:numPr>
          <w:ilvl w:val="4"/>
          <w:numId w:val="1"/>
        </w:numPr>
        <w:rPr/>
      </w:pPr>
      <w:bookmarkStart w:id="142" w:name="__RefHeading___Toc6586513_3224264995"/>
      <w:bookmarkStart w:id="143" w:name="_Toc61"/>
      <w:bookmarkEnd w:id="142"/>
      <w:r>
        <w:rPr>
          <w:rtl w:val="true"/>
        </w:rPr>
        <w:t>شرح لغات</w:t>
      </w:r>
      <w:r>
        <w:rPr>
          <w:rtl w:val="true"/>
        </w:rPr>
        <w:t>:</w:t>
      </w:r>
      <w:bookmarkEnd w:id="143"/>
    </w:p>
    <w:p>
      <w:pPr>
        <w:pStyle w:val="BookText"/>
        <w:rPr/>
      </w:pPr>
      <w:r>
        <w:rPr>
          <w:rFonts w:ascii="IRNazanin" w:hAnsi="IRNazanin" w:eastAsia="IRNazanin"/>
          <w:color w:val="111111"/>
          <w:sz w:val="28"/>
          <w:sz w:val="28"/>
          <w:szCs w:val="28"/>
          <w:rtl w:val="true"/>
          <w:lang w:bidi="fa-IR"/>
        </w:rPr>
        <w:t>عرضتم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باشاره و کنایه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 در مقابل تصریح است که کلام، دلالت ضمنی بر مطلب داشته باشد نه صراحت و ریشۀ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بمعنای جانب و ناحیه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و خواندن است برای عقد و از خطاب گرفته شده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وعظ و اندرز منظم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پوشیدن و پنهان کردن است و نیز به معنای در درون و ضمیر خویش پنهان کردن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و مطلبی در درون خود نگاهداشتن</w:t>
      </w:r>
      <w:r>
        <w:rPr>
          <w:rFonts w:eastAsia="IRNazanin" w:cs="IRNazanin"/>
          <w:color w:val="111111"/>
          <w:sz w:val="28"/>
          <w:szCs w:val="28"/>
          <w:rtl w:val="true"/>
          <w:lang w:bidi="fa-IR"/>
        </w:rPr>
        <w:t>.</w:t>
      </w:r>
    </w:p>
    <w:p>
      <w:pPr>
        <w:pStyle w:val="Heading5"/>
        <w:numPr>
          <w:ilvl w:val="4"/>
          <w:numId w:val="1"/>
        </w:numPr>
        <w:rPr/>
      </w:pPr>
      <w:bookmarkStart w:id="144" w:name="__RefHeading___Toc6586515_3224264995"/>
      <w:bookmarkStart w:id="145" w:name="_Toc62"/>
      <w:bookmarkEnd w:id="144"/>
      <w:r>
        <w:rPr>
          <w:rtl w:val="true"/>
        </w:rPr>
        <w:t>تفسیر</w:t>
      </w:r>
      <w:r>
        <w:rPr>
          <w:rtl w:val="true"/>
        </w:rPr>
        <w:t>:</w:t>
      </w:r>
      <w:bookmarkEnd w:id="145"/>
    </w:p>
    <w:p>
      <w:pPr>
        <w:pStyle w:val="BookText"/>
        <w:rPr/>
      </w:pPr>
      <w:r>
        <w:rPr>
          <w:rFonts w:ascii="IRNazanin" w:hAnsi="IRNazanin" w:eastAsia="IRNazanin"/>
          <w:color w:val="111111"/>
          <w:sz w:val="28"/>
          <w:sz w:val="28"/>
          <w:szCs w:val="28"/>
          <w:rtl w:val="true"/>
          <w:lang w:bidi="fa-IR"/>
        </w:rPr>
        <w:t>پس از آنکه عده زنان و جواز رجوع برای شوهران در عده بیان شد اینک به بیان احکام و وظائف مردان دیگر پرداخته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جُنٰاحَ عَلَیْکُمْ فِیمٰا عَرَّضْتُمْ بِهِ مِنْ خِطْبَةِ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سختی و باکی نیست که درباره خواستگاری زنانی که در عده هستند سخنی به اشاره بگوئید یعنی چیزی بگوئید که علاقه شما را به ازدواج با آنها برساند ولی نباید صراحت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اینکه تعریض و اشاره بچه صورت باشد اقوالی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بزن عده‌دار بگوید من قصد ازدواج دارم و زنی میخواهم که دارای این خصوصیات باشد پس قسمتی از خصوصیات آن زن را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بگوید تو زن مفید و موافقی برای من و تو زیبا و جالبی و خدا هر چه بخواهد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کلام و سخنی باستثناء خود عقد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أَکْنَنْتُمْ فِی أَنْفُسِکُمْ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باکی بر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خود پنهان کنید یعنی پنهانی قصد داشته باشید که پس از تمام شدن عده آنها ازدواج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منظور از این قسمت پنهان داشتن تصمیم و منظور از تعریض، اظهار قصد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و مجاهد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أَنَّکُمْ سَتَذْکُرُونَهُنَّ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میداند که شما یاد آنان خواهید نمود در اظهار میل و رغبت خودتان نسبت به آنها تا دیگری از شما سبقت نگرفته و در گرفتن آنها پیشقدم نگردد چون خدا این مطلب را از شما میداند لذا آن را مباح و جائز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لاٰ تُوٰاعِدُوهُنَّ 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آنها قرار و پیمانی سری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مقصود از این جمله چیست وجوهی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اینان نامحرم‌اند نباید با آنها قرار پنهانی گذاشت زیرا این قرار ممکن است سرانجام به کار حرام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زنا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ابراهیم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رسم چنین بود که مردان در این هنگام بر زنان بی‌شوهر وارد میشدند بمنظور زنا،لذا از این کار نهی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پیمان نبندید که با دیگری ازدواج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سعید بن جبیر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اظهار نکنید که من تو را خواهم گرفت و تو مانع آن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آمیزش است و معنای این جمله اینست که خود را بکثرت آمیزش توصیف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مفسران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عده آنها را پنهانی به عقد ازدواج در نیاورید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الرحمن بن زبیر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میتواند همه این اقوال را جمع کند روایتی است که از امام صادق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نکنید برای آنها قصد ازدواج خود را و از جمله مصادیق پیمان سری اینست که مرد به آن زن بگوید وعده‌گاه ما در فلان خانه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اینکه سخن نیک بگوئید یعنی بطور کنایه قصد ازدواج خود را بیان کنید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چون حکم قبلی حرمت بود و با این کلمه،جواز این نوع گفتن بیان شده است و معنایش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بگوئید گفتنی شایسته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تَعْزِمُوا عُقْدَةَ النِّکٰاحِ حَتّٰی یَبْلُغَ الْکِتٰابُ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وقتی عده آنان پایان نیافته عقد نکاح را بصورت قطعی و جزمی با آنان واقع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منظور از این آیه نهی از تصمیم و عزم بر نکاح و ازدواج با آنها نیست زیرا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أَکْنَنْتُمْ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آن را بیان کرده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در اینجا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 یعنی تا وقتی آن مدتی را که قرآن فرض و واجب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بمعنای فرض گرفته‌اند و از فرض،تعبیر به کتاب شده زیرا آنچه نوشته شده ثبوت می‌یابد و ثابت و لازم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اینست که وجه تعبیر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اینست که عده شبیه و مانند دینی است که مدت دارد و مدتش نوشته شده است و همانطور که در این نوع دین طلبکار پس از تمام شدن مدت طلب خودش را مطالبه میکند همچنین در اینجا پس از تمام شدن عده عقد ازدواج برقرار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یَعْلَمُ مٰا فِی أَنْفُسِکُمْ فَاحْذَرُوهُ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 آگاه است به آنچه در باطن و درون خود دارید پس از عقاب و کیفر او بترسید و مخالفت فرمان او ننمائید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غَفُورٌ حَلِیمٌ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 آمرزنده و بردبار است و در کیفر دادن به گناهکاران مهلت میدهد و بدان تعجیل نمی‌کند</w:t>
      </w:r>
      <w:r>
        <w:rPr>
          <w:rFonts w:eastAsia="IRNazanin" w:cs="IRNazanin"/>
          <w:color w:val="111111"/>
          <w:sz w:val="28"/>
          <w:szCs w:val="28"/>
          <w:rtl w:val="true"/>
          <w:lang w:bidi="fa-IR"/>
        </w:rPr>
        <w:t>.</w:t>
      </w:r>
      <w:bookmarkStart w:id="146" w:name="pg16909_184251"/>
    </w:p>
    <w:p>
      <w:pPr>
        <w:pStyle w:val="Heading3"/>
        <w:numPr>
          <w:ilvl w:val="2"/>
          <w:numId w:val="1"/>
        </w:numPr>
        <w:rPr/>
      </w:pPr>
      <w:bookmarkStart w:id="147" w:name="__RefHeading___Toc6586517_3224264995"/>
      <w:bookmarkStart w:id="148" w:name="_Toc63"/>
      <w:bookmarkEnd w:id="146"/>
      <w:bookmarkEnd w:id="14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236</w:t>
      </w:r>
      <w:r>
        <w:rPr>
          <w:rtl w:val="true"/>
        </w:rPr>
        <w:t>]</w:t>
      </w:r>
      <w:bookmarkEnd w:id="148"/>
    </w:p>
    <w:p>
      <w:pPr>
        <w:pStyle w:val="Heading4"/>
        <w:numPr>
          <w:ilvl w:val="3"/>
          <w:numId w:val="1"/>
        </w:numPr>
        <w:rPr/>
      </w:pPr>
      <w:bookmarkStart w:id="149" w:name="__RefHeading___Toc6586519_3224264995"/>
      <w:bookmarkStart w:id="150" w:name="_Toc64"/>
      <w:bookmarkEnd w:id="149"/>
      <w:r>
        <w:rPr>
          <w:rtl w:val="true"/>
        </w:rPr>
        <w:t>اشاره</w:t>
      </w:r>
      <w:bookmarkEnd w:id="150"/>
    </w:p>
    <w:p>
      <w:pPr>
        <w:pStyle w:val="BookText"/>
        <w:rPr/>
      </w:pPr>
      <w:r>
        <w:rPr>
          <w:rFonts w:ascii="Amiri" w:hAnsi="Amiri" w:eastAsia="Amiri" w:cs="Amiri"/>
          <w:color w:val="111111"/>
          <w:sz w:val="28"/>
          <w:sz w:val="28"/>
          <w:szCs w:val="28"/>
          <w:rtl w:val="true"/>
          <w:lang w:bidi="ar-SA"/>
        </w:rPr>
        <w:t xml:space="preserve">لاٰ جُنٰاحَ عَلَیْکُمْ إِنْ طَلَّقْتُمُ اَلنِّسٰاءَ مٰا لَمْ تَمَسُّوهُنَّ أَوْ تَفْرِضُوا لَهُنَّ فَرِیضَةً وَ مَتِّعُوهُنَّ عَلَی اَلْمُوسِعِ قَدَرُهُ وَ عَلَی اَلْمُقْتِرِ قَدَرُهُ مَتٰاعاً بِالْمَعْرُوفِ حَقًّا عَلَی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Style w:val="FootnoteAnchor"/>
          <w:rtl w:val="true"/>
        </w:rPr>
        <w:footnoteReference w:id="15"/>
      </w:r>
    </w:p>
    <w:p>
      <w:pPr>
        <w:pStyle w:val="Heading4"/>
        <w:numPr>
          <w:ilvl w:val="3"/>
          <w:numId w:val="1"/>
        </w:numPr>
        <w:rPr/>
      </w:pPr>
      <w:bookmarkStart w:id="151" w:name="__RefHeading___Toc6586521_3224264995"/>
      <w:bookmarkStart w:id="152" w:name="_Toc65"/>
      <w:bookmarkEnd w:id="151"/>
      <w:r>
        <w:rPr>
          <w:rtl w:val="true"/>
        </w:rPr>
        <w:t>ترجمه</w:t>
      </w:r>
      <w:r>
        <w:rPr>
          <w:rtl w:val="true"/>
        </w:rPr>
        <w:t>:</w:t>
      </w:r>
      <w:bookmarkEnd w:id="15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باکی نیست بر شما اگر زنانی را که به آنها دست نزده و یا مهری برایشان مقرر نداشته‌اید طلاق دهید ولی از بهرۀ شایسته‌ای که در خور نیکوکاران است توانگر بقدر خویش و تنگدست بقدر خویش،بهره‌ورشان کنید</w:t>
      </w:r>
      <w:r>
        <w:rPr>
          <w:rFonts w:eastAsia="IRNazanin" w:cs="IRNazanin"/>
          <w:color w:val="111111"/>
          <w:sz w:val="28"/>
          <w:szCs w:val="28"/>
          <w:rtl w:val="true"/>
          <w:lang w:bidi="fa-IR"/>
        </w:rPr>
        <w:t>.</w:t>
      </w:r>
      <w:bookmarkStart w:id="153" w:name="pg16909_184252"/>
    </w:p>
    <w:p>
      <w:pPr>
        <w:pStyle w:val="Heading4"/>
        <w:numPr>
          <w:ilvl w:val="3"/>
          <w:numId w:val="1"/>
        </w:numPr>
        <w:rPr/>
      </w:pPr>
      <w:bookmarkStart w:id="154" w:name="__RefHeading___Toc6586523_3224264995"/>
      <w:bookmarkStart w:id="155" w:name="_Toc66"/>
      <w:bookmarkEnd w:id="153"/>
      <w:bookmarkEnd w:id="154"/>
      <w:r>
        <w:rPr>
          <w:rtl w:val="true"/>
        </w:rPr>
        <w:t xml:space="preserve">بیان آیه </w:t>
      </w:r>
      <w:r>
        <w:rPr/>
        <w:t>236</w:t>
      </w:r>
      <w:bookmarkEnd w:id="155"/>
    </w:p>
    <w:p>
      <w:pPr>
        <w:pStyle w:val="Heading5"/>
        <w:numPr>
          <w:ilvl w:val="4"/>
          <w:numId w:val="1"/>
        </w:numPr>
        <w:rPr/>
      </w:pPr>
      <w:bookmarkStart w:id="156" w:name="__RefHeading___Toc6586525_3224264995"/>
      <w:bookmarkStart w:id="157" w:name="_Toc67"/>
      <w:bookmarkEnd w:id="156"/>
      <w:r>
        <w:rPr>
          <w:rtl w:val="true"/>
        </w:rPr>
        <w:t>اشاره</w:t>
      </w:r>
      <w:bookmarkEnd w:id="157"/>
    </w:p>
    <w:p>
      <w:pPr>
        <w:pStyle w:val="Heading5"/>
        <w:numPr>
          <w:ilvl w:val="4"/>
          <w:numId w:val="1"/>
        </w:numPr>
        <w:rPr/>
      </w:pPr>
      <w:bookmarkStart w:id="158" w:name="__RefHeading___Toc6586527_3224264995"/>
      <w:bookmarkStart w:id="159" w:name="_Toc68"/>
      <w:bookmarkEnd w:id="158"/>
      <w:r>
        <w:rPr>
          <w:rtl w:val="true"/>
        </w:rPr>
        <w:t>شرح لغات</w:t>
      </w:r>
      <w:r>
        <w:rPr>
          <w:rtl w:val="true"/>
        </w:rPr>
        <w:t>:</w:t>
      </w:r>
      <w:bookmarkEnd w:id="159"/>
    </w:p>
    <w:p>
      <w:pPr>
        <w:pStyle w:val="BookText"/>
        <w:rPr/>
      </w:pP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نظر ثروت و مال بی‌نیاز و در 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w:t>
      </w:r>
      <w:r>
        <w:rPr>
          <w:rFonts w:eastAsia="IRNazanin" w:cs="IRNazanin"/>
          <w:color w:val="111111"/>
          <w:sz w:val="28"/>
          <w:szCs w:val="28"/>
          <w:rtl w:val="true"/>
          <w:lang w:bidi="fa-IR"/>
        </w:rPr>
        <w:t>.</w:t>
      </w:r>
    </w:p>
    <w:p>
      <w:pPr>
        <w:pStyle w:val="Heading5"/>
        <w:numPr>
          <w:ilvl w:val="4"/>
          <w:numId w:val="1"/>
        </w:numPr>
        <w:rPr/>
      </w:pPr>
      <w:bookmarkStart w:id="160" w:name="__RefHeading___Toc6586529_3224264995"/>
      <w:bookmarkStart w:id="161" w:name="_Toc69"/>
      <w:bookmarkEnd w:id="160"/>
      <w:r>
        <w:rPr>
          <w:rtl w:val="true"/>
        </w:rPr>
        <w:t>تفسیر</w:t>
      </w:r>
      <w:r>
        <w:rPr>
          <w:rtl w:val="true"/>
        </w:rPr>
        <w:t>:</w:t>
      </w:r>
      <w:bookmarkEnd w:id="161"/>
    </w:p>
    <w:p>
      <w:pPr>
        <w:pStyle w:val="BookText"/>
        <w:rPr/>
      </w:pPr>
      <w:r>
        <w:rPr>
          <w:rFonts w:ascii="IRNazanin" w:hAnsi="IRNazanin" w:eastAsia="IRNazanin"/>
          <w:color w:val="111111"/>
          <w:sz w:val="28"/>
          <w:sz w:val="28"/>
          <w:szCs w:val="28"/>
          <w:rtl w:val="true"/>
          <w:lang w:bidi="fa-IR"/>
        </w:rPr>
        <w:t>سپس خداوند در این آیه حکم طلاق زنان قبل از آمیزش و دست زدن به آنها یا مهر قرار دادن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عَلَیْکُمْ إِنْ طَلَّقْتُمُ النِّسٰاءَ مٰا لَمْ تَمَسُّوهُنَّ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کسی توهم نکند که در این حال یعنی قبل از دست یافتن طلاق جائز نیست این آیه حکم جواز و مباح بودن آن را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تَفْرِضُوا لَهُنَّ فَرِیضَةً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قبل از آنکه مهر و صداق را مقرر و معین کنید از اینکه جمله بعدی آیه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می‌فهمیم که در صورت اول، مهر معین شده و فقط تماس و آمیزش صورت نگرفته است و الا اگر منظور جمع این دو قسمت بود یعنی هم مهر معین نشده و هم آمیزش نشده باشد باید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 بیان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آیه،حکم دو صورت معلوم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معین شده ولی تماس برقرار نشده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معین نشده است و در هر دو صورت طلاق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تَمَسُّوهُنَّ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به آنها دست نیافته‌اید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جواز طلاق آمده با اینکه میدانیم چه عمل آمیزشی صورت گرفته باشد و چه نگرفته باشد در هر دو صورت</w:t>
      </w:r>
    </w:p>
    <w:p>
      <w:pPr>
        <w:pStyle w:val="BookText"/>
        <w:rPr/>
      </w:pPr>
      <w:r>
        <w:rPr>
          <w:rFonts w:ascii="IRNazanin" w:hAnsi="IRNazanin" w:eastAsia="IRNazanin"/>
          <w:color w:val="111111"/>
          <w:sz w:val="28"/>
          <w:sz w:val="28"/>
          <w:szCs w:val="28"/>
          <w:rtl w:val="true"/>
          <w:lang w:bidi="fa-IR"/>
        </w:rPr>
        <w:t>طلاق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 در پاسخ این سؤال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شک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جواز طلاق در صورت تماس،معلوم و روشن بود اما در صورت عدم تماس توهم منع میشد لذا آیه،این صورت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تماس و آمیزش در هر حال طلاق جائز نیست بلکه باید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غیر مواقعه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حالت پاکی که در آن حالت،آمیزش صورت نگرفته باید واقع شود ولی بخلاف زنی که با آن نزدیک نشده که بطور مطلق و بدون قید زمان طلاق دادنش جائز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آنان از آنچه دادید بهره‌مندشان سازید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آن چیزیست که از آن بهره و لذت برده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الْمُوسِعِ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توانگری که در سعه و فراخی است باندازه خودش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الْمُقْتِرِ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تنگدست و کسی که در تنگی زندگی است در خور توانایی‌اش آنچه بر مرد لازم است که زن را در صورت طلاق دادن بهره‌مند سازد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بر آن دلالت دارد عبارت است از خدمتگزار،لباس،خوراک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معنا از امام محمد باقر و امام جعفر صادق علیهما السلام نقل شده و عقیده شافعی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و یارانش میگویند مراد دادن نصف مهر آن زنی است که نسبت باو آمیزش شده است که چون آمیزش نشده نصف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بهره‌مند کردن و دادن خدمتگزار و لباس و مانند آن نسبت به چه زنی لازم و واجب است اقوالی گفته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زنی است که مهر برای او معین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معنا از امام باقر و امام صادق علیهما السلام نقل شده است و عقیده ابو حنیفه و یارانش نیز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بهمه زنان طلاق داده شده این حکم هست جز زنانی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مبارات و 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زهری،سعید بن جبیر و ابی العالیه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تمام زنانی که طلاق داده شده‌اند لازم است جز زنانی که مهرشان معین شده و قبل از تماس،آنها را طلاق داده‌اند که در این صورت آنچه بر مرد واجب است تنها دادن نصف مهریه است ولی بهره‌ور ساختن آنها دیگر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نافع،عطا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شافعی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امامیه نیز روایتی باین مضمون نقل کرده‌اند که حمل بر استحباب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بِالْمَعْرُوفِ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ساختن به شایستگی و نیکی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در حد وسط باشد نه در حد اسراف و نه کمتر از معمول و بعضی میگویند باید نسبت به امکانات و وضع مرد حساب شود و بعضی دیگر معتقدند که باید نسبت به هر دو ملاحظه شود هم امکانات مرد و هم موقعیت و شخصیت زن زیرا نمیتوان زن شریفه آزاد با زن کنیز آزاد شده را یکسان در نظر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مدینه میگویند این حکم متوجه مردان است که باید انجام دهند ولی نمیتوان آنها را به اجراء این حکم مجبور نمود ولی عقیده ما اینست که باید آنها را مجبور باجراء نمود و فقهاء عراق نیز همین را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عَلَی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 این حکم بر همه واجب است ولی اگر خصوص نیکوکاران و محسنین ذکر شده از نظر شرافت و احترام آنها است نه اینکه بر غیر نیکوکاران واجب نباشد ضمناً از این آیه استفاده میشود که نیکی کردن و نیکوکار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اجراء این حکم و بهره‌مند ساختن زن طلاق داده شده از امکانات یک مصداق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همه لازم و واجب است مانند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قرآن راهنمای پرهیزکاران است که خود پرهیزکاری و تقوی داشتن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معنای این جمله اینست که هر کس بخواهد نیکوکاری کند اینست راه و حکم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مسلم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احکام درباره زن طلاق داده شده بود اما زنی که شوهرش مرده است حکمش</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 اگر مهری برایش معین نشده باشد بر این زن باتفاق همه فقها عده لازم است و ارث هم می‌برد و بیشتر فقها درباره مهرش میگویند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بگیرد ولی ابو علی جبائی از بعضی فقها نقل کرده که اصلا مهر ندارد و بمذهب ما هم این نظر شایسته‌تر است زیرا از اصحاب ما در این مورد نص و روایتی نرسیده است</w:t>
      </w:r>
      <w:r>
        <w:rPr>
          <w:rFonts w:eastAsia="IRNazanin" w:cs="IRNazanin"/>
          <w:color w:val="111111"/>
          <w:sz w:val="28"/>
          <w:szCs w:val="28"/>
          <w:rtl w:val="true"/>
          <w:lang w:bidi="fa-IR"/>
        </w:rPr>
        <w:t>.</w:t>
      </w:r>
      <w:bookmarkStart w:id="162" w:name="pg16909_184256"/>
    </w:p>
    <w:p>
      <w:pPr>
        <w:pStyle w:val="Heading3"/>
        <w:numPr>
          <w:ilvl w:val="2"/>
          <w:numId w:val="1"/>
        </w:numPr>
        <w:rPr/>
      </w:pPr>
      <w:bookmarkStart w:id="163" w:name="__RefHeading___Toc6586531_3224264995"/>
      <w:bookmarkStart w:id="164" w:name="_Toc70"/>
      <w:bookmarkEnd w:id="162"/>
      <w:bookmarkEnd w:id="16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237</w:t>
      </w:r>
      <w:r>
        <w:rPr>
          <w:rtl w:val="true"/>
        </w:rPr>
        <w:t>]</w:t>
      </w:r>
      <w:bookmarkEnd w:id="164"/>
    </w:p>
    <w:p>
      <w:pPr>
        <w:pStyle w:val="Heading4"/>
        <w:numPr>
          <w:ilvl w:val="3"/>
          <w:numId w:val="1"/>
        </w:numPr>
        <w:rPr/>
      </w:pPr>
      <w:bookmarkStart w:id="165" w:name="__RefHeading___Toc6586533_3224264995"/>
      <w:bookmarkStart w:id="166" w:name="_Toc71"/>
      <w:bookmarkEnd w:id="165"/>
      <w:r>
        <w:rPr>
          <w:rtl w:val="true"/>
        </w:rPr>
        <w:t>اشاره</w:t>
      </w:r>
      <w:bookmarkEnd w:id="166"/>
    </w:p>
    <w:p>
      <w:pPr>
        <w:pStyle w:val="BookText"/>
        <w:rPr/>
      </w:pPr>
      <w:r>
        <w:rPr>
          <w:rFonts w:ascii="Amiri" w:hAnsi="Amiri" w:eastAsia="Amiri" w:cs="Amiri"/>
          <w:color w:val="111111"/>
          <w:sz w:val="28"/>
          <w:sz w:val="28"/>
          <w:szCs w:val="28"/>
          <w:rtl w:val="true"/>
          <w:lang w:bidi="ar-SA"/>
        </w:rPr>
        <w:t xml:space="preserve">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Style w:val="FootnoteAnchor"/>
          <w:rtl w:val="true"/>
        </w:rPr>
        <w:footnoteReference w:id="16"/>
      </w:r>
    </w:p>
    <w:p>
      <w:pPr>
        <w:pStyle w:val="Heading4"/>
        <w:numPr>
          <w:ilvl w:val="3"/>
          <w:numId w:val="1"/>
        </w:numPr>
        <w:rPr/>
      </w:pPr>
      <w:bookmarkStart w:id="167" w:name="__RefHeading___Toc6586535_3224264995"/>
      <w:bookmarkStart w:id="168" w:name="_Toc72"/>
      <w:bookmarkEnd w:id="167"/>
      <w:r>
        <w:rPr>
          <w:rtl w:val="true"/>
        </w:rPr>
        <w:t>ترجمه</w:t>
      </w:r>
      <w:r>
        <w:rPr>
          <w:rtl w:val="true"/>
        </w:rPr>
        <w:t>:</w:t>
      </w:r>
      <w:bookmarkEnd w:id="16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پیش از آنکه بزنان دست بزنید طلاقشان دادید و مهری برای آنها معین نموده‌اید پس باید نصف آنچه معین کرده‌اید بدهید مگر آنکه آنها خود گذشت کنند یا کسی که امر نکاح بدست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کند،و گذشت کردن به تقوی و پرهیزکاری نزدیکتر است،بزرگواری و نیکوکاری بین خود را فراموش نکنید که خدا بآنچه میکنید بینا است</w:t>
      </w:r>
      <w:r>
        <w:rPr>
          <w:rFonts w:eastAsia="IRNazanin" w:cs="IRNazanin"/>
          <w:color w:val="111111"/>
          <w:sz w:val="28"/>
          <w:szCs w:val="28"/>
          <w:rtl w:val="true"/>
          <w:lang w:bidi="fa-IR"/>
        </w:rPr>
        <w:t>.</w:t>
      </w:r>
      <w:bookmarkStart w:id="169" w:name="pg16909_184257"/>
    </w:p>
    <w:p>
      <w:pPr>
        <w:pStyle w:val="Heading4"/>
        <w:numPr>
          <w:ilvl w:val="3"/>
          <w:numId w:val="1"/>
        </w:numPr>
        <w:rPr/>
      </w:pPr>
      <w:bookmarkStart w:id="170" w:name="__RefHeading___Toc6586537_3224264995"/>
      <w:bookmarkStart w:id="171" w:name="_Toc73"/>
      <w:bookmarkEnd w:id="169"/>
      <w:bookmarkEnd w:id="170"/>
      <w:r>
        <w:rPr>
          <w:rtl w:val="true"/>
        </w:rPr>
        <w:t xml:space="preserve">بیان آیه </w:t>
      </w:r>
      <w:r>
        <w:rPr/>
        <w:t>237</w:t>
      </w:r>
      <w:bookmarkEnd w:id="171"/>
    </w:p>
    <w:p>
      <w:pPr>
        <w:pStyle w:val="Heading5"/>
        <w:numPr>
          <w:ilvl w:val="4"/>
          <w:numId w:val="1"/>
        </w:numPr>
        <w:rPr/>
      </w:pPr>
      <w:bookmarkStart w:id="172" w:name="__RefHeading___Toc6586539_3224264995"/>
      <w:bookmarkStart w:id="173" w:name="_Toc74"/>
      <w:bookmarkEnd w:id="172"/>
      <w:r>
        <w:rPr>
          <w:rtl w:val="true"/>
        </w:rPr>
        <w:t>اشاره</w:t>
      </w:r>
      <w:bookmarkEnd w:id="173"/>
    </w:p>
    <w:p>
      <w:pPr>
        <w:pStyle w:val="Heading5"/>
        <w:numPr>
          <w:ilvl w:val="4"/>
          <w:numId w:val="1"/>
        </w:numPr>
        <w:rPr/>
      </w:pPr>
      <w:bookmarkStart w:id="174" w:name="__RefHeading___Toc6586541_3224264995"/>
      <w:bookmarkStart w:id="175" w:name="_Toc75"/>
      <w:bookmarkEnd w:id="174"/>
      <w:r>
        <w:rPr>
          <w:rtl w:val="true"/>
        </w:rPr>
        <w:t>تفسیر</w:t>
      </w:r>
      <w:r>
        <w:rPr>
          <w:rtl w:val="true"/>
        </w:rPr>
        <w:t>:</w:t>
      </w:r>
      <w:bookmarkEnd w:id="175"/>
    </w:p>
    <w:p>
      <w:pPr>
        <w:pStyle w:val="BookText"/>
        <w:rPr/>
      </w:pPr>
      <w:r>
        <w:rPr>
          <w:rFonts w:ascii="IRNazanin" w:hAnsi="IRNazanin" w:eastAsia="IRNazanin"/>
          <w:color w:val="111111"/>
          <w:sz w:val="28"/>
          <w:sz w:val="28"/>
          <w:szCs w:val="28"/>
          <w:rtl w:val="true"/>
          <w:lang w:bidi="fa-IR"/>
        </w:rPr>
        <w:t>در این آیه حکم طلاق در صورتی که مهر،معین شده ولی تماس حاصل نشده است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طَلَّقْتُمُوهُنَّ مِنْ قَبْلِ أَنْ تَمَسُّوهُنَّ وَ قَدْ فَرَضْتُمْ لَهُنَّ فَرِیضَةً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مردان است که اگر زنان را طلاق دهید قبل از تماس با آنها در حالی که برای آنان مهری معین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فَنِصْفُ مٰا فَرَضْتُمْ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واجب است پرداختن نصف آنچه معین کرده‌اید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یَعْفُونَ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آنکه این دسته از زنان بالغ و آزاد بگذرند و ببخشند آن نصف را و از شوهران نخواهند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مجاهد و دیگران از اهل 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یَعْفُوَا الَّذِی بِیَدِهِ عُقْدَةُ النِّکٰاحِ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کسی که امر نکاح بدست اوست بگذرد که منظور 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و علقمه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مطلب از امام باقر و امام صادق علیهما السلام نقل شده است و عقیدۀ شافعی نیز همین است با این فرق که از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است با بودن پدر بر دختر باکره و غیر از پدر و جد کس دیگر ولایت ندارد مگر اینکه پدر و جد بآنها ولایت داده باشند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منظور از کسی که در دست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است بنا بر این معنای عفو و بخشش شوهر اینست که آن نصف دیگر را که لازم نبود بپردازد نیز ببخشد یعنی تمام مهر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حضرت علی علیه السلام نقل شده است و سعید بن مسیب و شریح و ابراهیم و قتاده و ضحاک نیز گفته‌اند و عقیدۀ ابی حنیفه نیز همین است و اصحاب ما هم روایت کرده‌اند ولی وجه اول ظاهرتر است و عقیدۀ ما همان است بنا بر وجه اول 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اصحاب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همه مهر را ببخشد ولی</w:t>
      </w:r>
    </w:p>
    <w:p>
      <w:pPr>
        <w:pStyle w:val="BookText"/>
        <w:rPr/>
      </w:pPr>
      <w:r>
        <w:rPr>
          <w:rFonts w:ascii="IRNazanin" w:hAnsi="IRNazanin" w:eastAsia="IRNazanin"/>
          <w:color w:val="111111"/>
          <w:sz w:val="28"/>
          <w:sz w:val="28"/>
          <w:szCs w:val="28"/>
          <w:rtl w:val="true"/>
          <w:lang w:bidi="fa-IR"/>
        </w:rPr>
        <w:t>میتواند قسمتی از آن را ببخشد اگر زن امتناع کند و نپذیرد حق ندارد یعنی در صورتی که مصلحت ایجاب کند و ولی روی مصلحت قسمتی را بخشیده باشد زن حق امتناع و اعتراض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تَعْفُوا أَقْرَبُ لِلتَّقْویٰ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گذشت کنید به تقوی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 این جمله خطاب به شوهر و زن هر دو است ولی شعبی میگوید این خطاب فقط به شوهر است و میگوید اگر بصورت جمع بیان شده برای اینست که مخاطب همه مردان و شوهران‌اند ولی قول ابن عباس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بودن بخشش به تقوی از دو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حق خود می‌گذرد و آن را می‌بخشد قطعاً حق دیگری را به ستم نمیگیرد بنا بر این گذشت به تقوی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حق قانونی و شرعی خود صرف نظر میکند نزدیکتر است که نافرمانی و گناه خدا نکند در گرفتن آنچه حق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تَنْسَوُا الْفَضْلَ بَیْنَکُمْ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بزرگواری نسبت بیکدیگر را فراموش نکنید که با حسابگری کامل و بدون سر سوزن گذشت حقوق خودتان را از یکدیگر بگیرید نه،گذشت و بزرگواری را از یاد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اول،حکم قطعی مرد و زن را بیان میکند که مرد باید نصف مهر را بدهد و زن حق ندارد زاید بر آن را مطالبه و درخواست کند ولی بعداً راه احسان و گذشت را نیز نشان داده و به آن ترغیب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بِمٰا تَعْمَلُونَ 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 آنچه عمل میکنید بینا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مسیب نقل شده است که این آیه ناسخ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بهره‌مند ساختن زن از امکانات است زیرا این آیه فقط وجوب دادن نصف مهر را بیان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ابو القاسم بلخی آن را نپذیرفته و میگوید اصولا این آیه با مورد آیه سابق دو تا است زیرا این آیه درباره زنانی است که مهرشان معین شده و تماسی با آنها صورت نگرفته در حالی که آیه گذشته درباره زنانی است که مهرشان معین نشده و تماسی نیز</w:t>
      </w:r>
    </w:p>
    <w:p>
      <w:pPr>
        <w:pStyle w:val="BookText"/>
        <w:rPr/>
      </w:pPr>
      <w:r>
        <w:rPr>
          <w:rFonts w:ascii="IRNazanin" w:hAnsi="IRNazanin" w:eastAsia="IRNazanin"/>
          <w:color w:val="111111"/>
          <w:sz w:val="28"/>
          <w:sz w:val="28"/>
          <w:szCs w:val="28"/>
          <w:rtl w:val="true"/>
          <w:lang w:bidi="fa-IR"/>
        </w:rPr>
        <w:t>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ما گفتیم که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زنان را بهره‌مند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است و شامل همه زنان مطلقه چه آنهایی که مهرشان معین شده و چه آنهایی که معین نشده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 نسبت به زن مطلقه‌ای که مهرش معین شده این حکم نیست پس باید گفت که این آیه یا تخصیص خورده و یا حذف و تقدیری شده است که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مهرشان را معین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اینکه این حذف جائز شده اینست که آیه دیگر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فَرَضْتُمْ لَهُنَّ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آیه اول ذکر شده میتواند قرینه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میگوید این وجه بنظر من رسید و هیچکدام از مفسرین را ندیدم که باین مطلب متعرض شده باشد و از خداست توفیق</w:t>
      </w:r>
      <w:r>
        <w:rPr>
          <w:rFonts w:eastAsia="IRNazanin" w:cs="IRNazanin"/>
          <w:color w:val="111111"/>
          <w:sz w:val="28"/>
          <w:szCs w:val="28"/>
          <w:rtl w:val="true"/>
          <w:lang w:bidi="fa-IR"/>
        </w:rPr>
        <w:t>.</w:t>
      </w:r>
      <w:bookmarkStart w:id="176" w:name="pg16909_184260"/>
    </w:p>
    <w:p>
      <w:pPr>
        <w:pStyle w:val="Heading3"/>
        <w:numPr>
          <w:ilvl w:val="2"/>
          <w:numId w:val="1"/>
        </w:numPr>
        <w:rPr/>
      </w:pPr>
      <w:bookmarkStart w:id="177" w:name="__RefHeading___Toc6586543_3224264995"/>
      <w:bookmarkStart w:id="178" w:name="_Toc76"/>
      <w:bookmarkEnd w:id="176"/>
      <w:bookmarkEnd w:id="177"/>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238</w:t>
      </w:r>
      <w:r>
        <w:rPr>
          <w:rtl w:val="true"/>
        </w:rPr>
        <w:t xml:space="preserve"> </w:t>
      </w:r>
      <w:r>
        <w:rPr>
          <w:rtl w:val="true"/>
        </w:rPr>
        <w:t xml:space="preserve">تا </w:t>
      </w:r>
      <w:r>
        <w:rPr/>
        <w:t>239</w:t>
      </w:r>
      <w:r>
        <w:rPr>
          <w:rtl w:val="true"/>
        </w:rPr>
        <w:t>]</w:t>
      </w:r>
      <w:bookmarkEnd w:id="178"/>
    </w:p>
    <w:p>
      <w:pPr>
        <w:pStyle w:val="Heading4"/>
        <w:numPr>
          <w:ilvl w:val="3"/>
          <w:numId w:val="1"/>
        </w:numPr>
        <w:rPr/>
      </w:pPr>
      <w:bookmarkStart w:id="179" w:name="__RefHeading___Toc6586545_3224264995"/>
      <w:bookmarkStart w:id="180" w:name="_Toc77"/>
      <w:bookmarkEnd w:id="179"/>
      <w:r>
        <w:rPr>
          <w:rtl w:val="true"/>
        </w:rPr>
        <w:t>اشاره</w:t>
      </w:r>
      <w:bookmarkEnd w:id="180"/>
    </w:p>
    <w:p>
      <w:pPr>
        <w:pStyle w:val="BookText"/>
        <w:rPr/>
      </w:pPr>
      <w:r>
        <w:rPr>
          <w:rFonts w:ascii="Amiri" w:hAnsi="Amiri" w:eastAsia="Amiri" w:cs="Amiri"/>
          <w:color w:val="111111"/>
          <w:sz w:val="28"/>
          <w:sz w:val="28"/>
          <w:szCs w:val="28"/>
          <w:rtl w:val="true"/>
          <w:lang w:bidi="ar-SA"/>
        </w:rPr>
        <w:t xml:space="preserve">حٰافِظُوا عَلَی اَلصَّلَوٰاتِ وَ اَلصَّلاٰةِ اَلْوُسْطیٰ وَ قُومُوا لِلّٰهِ قٰانِتِینَ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رُکْبٰاناً فَإِذٰا أَمِنْتُمْ فَاذْکُرُوا اَللّٰهَ کَمٰا عَلَّمَکُمْ مٰا لَمْ تَکُونُوا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Style w:val="FootnoteAnchor"/>
          <w:rtl w:val="true"/>
        </w:rPr>
        <w:footnoteReference w:id="17"/>
      </w:r>
    </w:p>
    <w:p>
      <w:pPr>
        <w:pStyle w:val="Heading4"/>
        <w:numPr>
          <w:ilvl w:val="3"/>
          <w:numId w:val="1"/>
        </w:numPr>
        <w:rPr/>
      </w:pPr>
      <w:bookmarkStart w:id="181" w:name="__RefHeading___Toc6586547_3224264995"/>
      <w:bookmarkStart w:id="182" w:name="_Toc78"/>
      <w:bookmarkEnd w:id="181"/>
      <w:r>
        <w:rPr>
          <w:rtl w:val="true"/>
        </w:rPr>
        <w:t>ترجمه</w:t>
      </w:r>
      <w:bookmarkEnd w:id="182"/>
    </w:p>
    <w:p>
      <w:pPr>
        <w:pStyle w:val="BookText"/>
        <w:rPr/>
      </w:pPr>
      <w:r>
        <w:rPr>
          <w:rFonts w:ascii="IRNazanin" w:hAnsi="IRNazanin" w:eastAsia="IRNazanin"/>
          <w:color w:val="111111"/>
          <w:sz w:val="28"/>
          <w:sz w:val="28"/>
          <w:szCs w:val="28"/>
          <w:rtl w:val="true"/>
          <w:lang w:bidi="fa-IR"/>
        </w:rPr>
        <w:t>مواظبت کنید بر همه نمازها و بخصوص نماز وسطی و برای خدا مطیعانه بپا خیزید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بیم داشتید پیاده یا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ایمن شدید خدا را یاد کنید زیرا او بشما چیزهایی را که نمیدانستید آموخت</w:t>
      </w:r>
      <w:r>
        <w:rPr>
          <w:rFonts w:eastAsia="IRNazanin" w:cs="IRNazanin"/>
          <w:color w:val="111111"/>
          <w:sz w:val="28"/>
          <w:szCs w:val="28"/>
          <w:rtl w:val="true"/>
          <w:lang w:bidi="fa-IR"/>
        </w:rPr>
        <w:t>.</w:t>
      </w:r>
      <w:bookmarkStart w:id="183" w:name="pg16909_184261"/>
    </w:p>
    <w:p>
      <w:pPr>
        <w:pStyle w:val="Heading4"/>
        <w:numPr>
          <w:ilvl w:val="3"/>
          <w:numId w:val="1"/>
        </w:numPr>
        <w:rPr/>
      </w:pPr>
      <w:bookmarkStart w:id="184" w:name="__RefHeading___Toc6586549_3224264995"/>
      <w:bookmarkStart w:id="185" w:name="_Toc79"/>
      <w:bookmarkEnd w:id="183"/>
      <w:bookmarkEnd w:id="184"/>
      <w:r>
        <w:rPr>
          <w:rtl w:val="true"/>
        </w:rPr>
        <w:t xml:space="preserve">بیان آیه </w:t>
      </w:r>
      <w:r>
        <w:rPr/>
        <w:t>238</w:t>
      </w:r>
      <w:bookmarkEnd w:id="185"/>
    </w:p>
    <w:p>
      <w:pPr>
        <w:pStyle w:val="Heading5"/>
        <w:numPr>
          <w:ilvl w:val="4"/>
          <w:numId w:val="1"/>
        </w:numPr>
        <w:rPr/>
      </w:pPr>
      <w:bookmarkStart w:id="186" w:name="__RefHeading___Toc6586551_3224264995"/>
      <w:bookmarkStart w:id="187" w:name="_Toc80"/>
      <w:bookmarkEnd w:id="186"/>
      <w:r>
        <w:rPr>
          <w:rtl w:val="true"/>
        </w:rPr>
        <w:t>اشاره</w:t>
      </w:r>
      <w:bookmarkEnd w:id="187"/>
    </w:p>
    <w:p>
      <w:pPr>
        <w:pStyle w:val="Heading5"/>
        <w:numPr>
          <w:ilvl w:val="4"/>
          <w:numId w:val="1"/>
        </w:numPr>
        <w:rPr/>
      </w:pPr>
      <w:bookmarkStart w:id="188" w:name="__RefHeading___Toc6586553_3224264995"/>
      <w:bookmarkStart w:id="189" w:name="_Toc81"/>
      <w:bookmarkEnd w:id="188"/>
      <w:r>
        <w:rPr>
          <w:rtl w:val="true"/>
        </w:rPr>
        <w:t>شرح لغات</w:t>
      </w:r>
      <w:r>
        <w:rPr>
          <w:rtl w:val="true"/>
        </w:rPr>
        <w:t>:</w:t>
      </w:r>
      <w:bookmarkEnd w:id="189"/>
    </w:p>
    <w:p>
      <w:pPr>
        <w:pStyle w:val="BookText"/>
        <w:rPr/>
      </w:pPr>
      <w:r>
        <w:rPr>
          <w:rFonts w:ascii="IRNazanin" w:hAnsi="IRNazanin" w:eastAsia="IRNazanin"/>
          <w:color w:val="111111"/>
          <w:sz w:val="28"/>
          <w:sz w:val="28"/>
          <w:szCs w:val="28"/>
          <w:rtl w:val="true"/>
          <w:lang w:bidi="fa-IR"/>
        </w:rPr>
        <w:t>حافظوا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حفظ بمعنای ضبط و بخاطر نگاهداشتن در مقابل نسیان که بمعنای فراموشی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یعنی چیزی که در فاصله دو چیز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قنوت که بمعنای دوام بر کار و چیزی و یا اطاعت و یا دعاء در حال قیام و ایستادن می‌باشد</w:t>
      </w:r>
      <w:r>
        <w:rPr>
          <w:rFonts w:eastAsia="IRNazanin" w:cs="IRNazanin"/>
          <w:color w:val="111111"/>
          <w:sz w:val="28"/>
          <w:szCs w:val="28"/>
          <w:rtl w:val="true"/>
          <w:lang w:bidi="fa-IR"/>
        </w:rPr>
        <w:t>.</w:t>
      </w:r>
    </w:p>
    <w:p>
      <w:pPr>
        <w:pStyle w:val="Heading5"/>
        <w:numPr>
          <w:ilvl w:val="4"/>
          <w:numId w:val="1"/>
        </w:numPr>
        <w:rPr/>
      </w:pPr>
      <w:bookmarkStart w:id="190" w:name="__RefHeading___Toc6586555_3224264995"/>
      <w:bookmarkStart w:id="191" w:name="_Toc82"/>
      <w:bookmarkEnd w:id="190"/>
      <w:r>
        <w:rPr>
          <w:rtl w:val="true"/>
        </w:rPr>
        <w:t>شأن نزول</w:t>
      </w:r>
      <w:r>
        <w:rPr>
          <w:rtl w:val="true"/>
        </w:rPr>
        <w:t>:</w:t>
      </w:r>
      <w:bookmarkEnd w:id="191"/>
    </w:p>
    <w:p>
      <w:pPr>
        <w:pStyle w:val="BookText"/>
        <w:rPr/>
      </w:pPr>
      <w:r>
        <w:rPr>
          <w:rFonts w:ascii="IRNazanin" w:hAnsi="IRNazanin" w:eastAsia="IRNazanin"/>
          <w:color w:val="111111"/>
          <w:sz w:val="28"/>
          <w:sz w:val="28"/>
          <w:szCs w:val="28"/>
          <w:rtl w:val="true"/>
          <w:lang w:bidi="fa-IR"/>
        </w:rPr>
        <w:t>زید بن ثابت می‌گوید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را در حال گرمی هوا موقع ظهر می‌خواند و این مطلب بر یارانش گران و سخت بود از این رو کم به نماز ظهر می‌آمدند و گاهی یک صف یا دو صف بیشتر تشکیل نمی‌شد لذا رسول اکرم فرمود تصمیم گرفته‌ام خانه کسانی را که به نماز حاضر نمی‌شوند آتش بزنم پس این آیه نازل شد</w:t>
      </w:r>
      <w:r>
        <w:rPr>
          <w:rFonts w:eastAsia="IRNazanin" w:cs="IRNazanin"/>
          <w:color w:val="111111"/>
          <w:sz w:val="28"/>
          <w:szCs w:val="28"/>
          <w:rtl w:val="true"/>
          <w:lang w:bidi="fa-IR"/>
        </w:rPr>
        <w:t>.</w:t>
      </w:r>
    </w:p>
    <w:p>
      <w:pPr>
        <w:pStyle w:val="Heading5"/>
        <w:numPr>
          <w:ilvl w:val="4"/>
          <w:numId w:val="1"/>
        </w:numPr>
        <w:rPr/>
      </w:pPr>
      <w:bookmarkStart w:id="192" w:name="__RefHeading___Toc6586557_3224264995"/>
      <w:bookmarkStart w:id="193" w:name="_Toc83"/>
      <w:bookmarkEnd w:id="192"/>
      <w:r>
        <w:rPr>
          <w:rtl w:val="true"/>
        </w:rPr>
        <w:t>تفسیر</w:t>
      </w:r>
      <w:r>
        <w:rPr>
          <w:rtl w:val="true"/>
        </w:rPr>
        <w:t>:</w:t>
      </w:r>
      <w:bookmarkEnd w:id="193"/>
    </w:p>
    <w:p>
      <w:pPr>
        <w:pStyle w:val="BookText"/>
        <w:rPr/>
      </w:pPr>
      <w:r>
        <w:rPr>
          <w:rFonts w:ascii="IRNazanin" w:hAnsi="IRNazanin" w:eastAsia="IRNazanin"/>
          <w:color w:val="111111"/>
          <w:sz w:val="28"/>
          <w:sz w:val="28"/>
          <w:szCs w:val="28"/>
          <w:rtl w:val="true"/>
          <w:lang w:bidi="fa-IR"/>
        </w:rPr>
        <w:t>پس از آنکه خداوند در آیات گذشته سفارش بر اطاعت از فرمان و تکلیف نمود و چون نماز بزرگترین طاعتهاست لذا بخصوص دستور مواظبت بر آن را داده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 نمازهای واجب در اوقات و ارکان آنها مداومت کنید سپس نماز وسطی را برای اهمیت و عظمت آن مخصوصاً ذکر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الْوُسْطیٰ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مداومت کنید به نماز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عَدُوًّا لِلّٰهِ وَ مَلاٰئِکَتِهِ وَ رُسُلِهِ وَ جِبْرِیلَ وَ مِیکٰالَ فَإِنَّ اللّٰهَ عَدُوٌّ لِلْکٰافِرِینَ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هر کسی که دشمن خدا و فرشتگان و پیغمبران و جبرئیل و میکائیل باشد پس خدا دشمن کافران است که جبرئیل و میکائیل در ضمن کلمه فرشتگان داخل بودند ولی برای عظمت آنها آنان را مخصوصاً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 با اینکه نماز وسطی داخل مصادیق نمازها بود ولی برای عظمت آن را مخصوصاً ذکر کرده و سفارش بر مداومت بر آن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آیا نماز وسطی کدام یک از نمازهای پنجگانه است شش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عقیدۀ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است و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معنا روایت شده است و ابو حنیفه و یارانش هم نماز ظهر را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پیشوایان طایفه زیدیه هم می‌گویند در روز جمعه مراد نماز جمعه است و در سائر روزها مقصود نماز ظهر است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را نقل کرده‌اند و دلیل بر این معنا شأن نزول این آیه است که نقل شده است که آن در وسط روز است و نماز ظهر اولین نمازی است که واجب شده است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از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آن حضرت فرمود که خداوند در آسمان دنیا دائره‌ای دارد که وقتی خورشید از آن می‌گذرد تمام اشیاء تسبیح خدا می‌کنند از این رو خداوند در این وقت نماز ظهر را واجب کرده است و آن همان ساعتی است که درهای آسمان باز شده و تا نماز ظهر خوانده نشود بسته نمی‌گردد و در آن ساعت دعا مستجاب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نماز وسطی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بعقیده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و قتاده و ضحاک و این معنا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و از ابو حنیفه نیز این معنا نقل شده است و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به حدیثی که بعضی از وسائط یعنی راویان آن ساقط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 چون نماز عصر میان دو نماز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آن را مخصوصاً یادآوری کرده جهتش اینست که وقت نماز عصر موقعی است که مردم اشتغال به اغلب کارها دارند و نیز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 کسی که نماز عصر از دست او برود مانند اینست که عیالات و مال او گرفتار مصیبتی شده باشند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 در روز ابری نماز را مقدم دارید چه اگر کسی نماز عصر از دست او برود عمل او نابود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قبضة بن ذویب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می‌گوید چون نماز مغرب از نظر طولانی و مختصر بودن نمازها،حد وسط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ثعلبی از عایشه و او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آن حضرت فرمود با فضیلت‌ترین نمازها نزد خداوند نماز مغرب است خدا از شخص مسافر و کسی که در وطن خویش است یک جور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مغرب در سفر هم همان سه رکعت است و قصر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نماز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داخل شدن وقت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شروع و به روز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مغرب را بخواند و بعد از آن نیز دو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 آورد خداوند در بهشت قصری برای او بنا می‌کند و کسی که بعد از نماز مغرب چهار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خداوند گناه بیست یا چهل سال او را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مراد از آن،نماز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چه آن میان دو نمازی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 نمی‌شوند و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 هر کس نماز عشاء را با جماعت بخواند مانند این است که نصف شب را به عبادت پرداخته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نماز صبح را با جماعت بجا آورد مانند کسی است که تمام شب را به عبادت بپایان رسانیده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نماز وسطی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معاذ،ابن عباس،جابر بن عبد اللّٰه، عطا،عکرمه،مجاهد،شافعی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می‌گویند برای اینکه نماز صبح میان نمازهای شب و نمازهای روز واقع شده و میان نور و تاریکی قرار گرفته و آن نمازی است که بدون نماز دیگر واجب است بنا بر این متوسط بین نمازهایی است که با هم واجب می‌باشند و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 الْفَجْرِ إِنَّ قُرْآنَ الْفَجْرِ کٰانَ مَشْهُوداً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صبح را بجای آور چه نماز صبح مورد گواهی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فرشتگان شب و روز نزد آن حاضراند و در نامۀ شب و نامۀ روز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لِلّٰهِ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آنست یعنی برای خدا در آن با حال خضوع بپاخیزید و ابو رجاء عطاردی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مسجد بصره نماز صبح را برای ما خواند و پیش از رکوع قنوت بجا آورد و دستهای خود را بالا برد و چون از نماز فارغ شد گفت اینست همان نماز وسطی که خدا ما را امر کرده که آن را با قنوت بجا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ثعلبی در تفسیر خویش نقل کرده و از انس بن مالک نقل کرده که پیغمبر اکرم تا وقتی که زنده بود در نماز صبح دعا می‌خواند و یا آن را با خضوع بجا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یکی از نمازهای پنجگانه است که خداوند آن را میان نمازهای دیگر پنهان کرده و امر و سفارش به آن نموده است که مردم در تمام نمازها مواظبت داشته باشند مانند شب قدر که در میان تمام شب‌های ماه رمضان و اسم اعظم که در میان تمام اسم‌های پروردگار و ساعت استجابت دعا که در تمام ساعات شب و روز جمعه مخفی و پنهان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ربیع بن خثیم و ابی بکر الوراق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قُومُوا لِلّٰهِ قٰانِتِینَ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قنوت بمعنای دعا است در نماز در حال ایستادن و از امام باقر و امام صادق علیهما السلام همین معنا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سعید بن مسیب و قتاده و ضحاک و طاووس و یک روایت دیگر از ابن عباس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اطاعت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آن را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و میگوید با این آیه نهی از کار عبث و توجه به چیز دیگر در حال نماز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و زید بن ارقم آن را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 آرامش گرفته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بجا آوردن دعا و عبادات دیگر است در حال قیام و ممکن است به عبادات دیگر نیز اطلاق شود اگر چه در آن قیام نباشد ولی چون معنای قیام بعبادت در آن صادق است باین مناسبت بآن اطلاق شده باشد</w:t>
      </w:r>
      <w:r>
        <w:rPr>
          <w:rFonts w:eastAsia="IRNazanin" w:cs="IRNazanin"/>
          <w:color w:val="111111"/>
          <w:sz w:val="28"/>
          <w:szCs w:val="28"/>
          <w:rtl w:val="true"/>
          <w:lang w:bidi="fa-IR"/>
        </w:rPr>
        <w:t>.</w:t>
      </w:r>
      <w:bookmarkStart w:id="194" w:name="pg16909_184265"/>
    </w:p>
    <w:p>
      <w:pPr>
        <w:pStyle w:val="Heading4"/>
        <w:numPr>
          <w:ilvl w:val="3"/>
          <w:numId w:val="1"/>
        </w:numPr>
        <w:rPr/>
      </w:pPr>
      <w:bookmarkStart w:id="195" w:name="__RefHeading___Toc6586559_3224264995"/>
      <w:bookmarkStart w:id="196" w:name="_Toc84"/>
      <w:bookmarkEnd w:id="194"/>
      <w:bookmarkEnd w:id="195"/>
      <w:r>
        <w:rPr>
          <w:rtl w:val="true"/>
        </w:rPr>
        <w:t xml:space="preserve">بیان آیه </w:t>
      </w:r>
      <w:r>
        <w:rPr/>
        <w:t>239</w:t>
      </w:r>
      <w:bookmarkEnd w:id="196"/>
    </w:p>
    <w:p>
      <w:pPr>
        <w:pStyle w:val="Heading5"/>
        <w:numPr>
          <w:ilvl w:val="4"/>
          <w:numId w:val="1"/>
        </w:numPr>
        <w:rPr/>
      </w:pPr>
      <w:bookmarkStart w:id="197" w:name="__RefHeading___Toc6586561_3224264995"/>
      <w:bookmarkStart w:id="198" w:name="_Toc85"/>
      <w:bookmarkEnd w:id="197"/>
      <w:r>
        <w:rPr>
          <w:rtl w:val="true"/>
        </w:rPr>
        <w:t>اشاره</w:t>
      </w:r>
      <w:bookmarkEnd w:id="198"/>
    </w:p>
    <w:p>
      <w:pPr>
        <w:pStyle w:val="Heading5"/>
        <w:numPr>
          <w:ilvl w:val="4"/>
          <w:numId w:val="1"/>
        </w:numPr>
        <w:rPr/>
      </w:pPr>
      <w:bookmarkStart w:id="199" w:name="__RefHeading___Toc6586563_3224264995"/>
      <w:bookmarkStart w:id="200" w:name="_Toc86"/>
      <w:bookmarkEnd w:id="199"/>
      <w:r>
        <w:rPr>
          <w:rtl w:val="true"/>
        </w:rPr>
        <w:t>شرح لغات</w:t>
      </w:r>
      <w:r>
        <w:rPr>
          <w:rtl w:val="true"/>
        </w:rPr>
        <w:t>:</w:t>
      </w:r>
      <w:bookmarkEnd w:id="200"/>
    </w:p>
    <w:p>
      <w:pPr>
        <w:pStyle w:val="BookText"/>
        <w:rPr/>
      </w:pP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پیاده‌ها جمع راجل مثل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قائم است و راجل کسی است که روی پایش قرار گرفته خواه ایستاده باشد و خواه در حال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سوارگان جمع راکب مانند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فارس است</w:t>
      </w:r>
      <w:r>
        <w:rPr>
          <w:rFonts w:eastAsia="IRNazanin" w:cs="IRNazanin"/>
          <w:color w:val="111111"/>
          <w:sz w:val="28"/>
          <w:szCs w:val="28"/>
          <w:rtl w:val="true"/>
          <w:lang w:bidi="fa-IR"/>
        </w:rPr>
        <w:t>.</w:t>
      </w:r>
    </w:p>
    <w:p>
      <w:pPr>
        <w:pStyle w:val="Heading5"/>
        <w:numPr>
          <w:ilvl w:val="4"/>
          <w:numId w:val="1"/>
        </w:numPr>
        <w:rPr/>
      </w:pPr>
      <w:bookmarkStart w:id="201" w:name="__RefHeading___Toc6586565_3224264995"/>
      <w:bookmarkStart w:id="202" w:name="_Toc87"/>
      <w:bookmarkEnd w:id="201"/>
      <w:r>
        <w:rPr>
          <w:rtl w:val="true"/>
        </w:rPr>
        <w:t>تفسیر</w:t>
      </w:r>
      <w:r>
        <w:rPr>
          <w:rtl w:val="true"/>
        </w:rPr>
        <w:t>:</w:t>
      </w:r>
      <w:bookmarkEnd w:id="202"/>
    </w:p>
    <w:p>
      <w:pPr>
        <w:pStyle w:val="BookText"/>
        <w:rPr/>
      </w:pPr>
      <w:r>
        <w:rPr>
          <w:rFonts w:ascii="IRNazanin" w:hAnsi="IRNazanin" w:eastAsia="IRNazanin"/>
          <w:color w:val="111111"/>
          <w:sz w:val="28"/>
          <w:sz w:val="28"/>
          <w:szCs w:val="28"/>
          <w:rtl w:val="true"/>
          <w:lang w:bidi="fa-IR"/>
        </w:rPr>
        <w:t>پس از آنکه لزوم محافظت بر نماز گفته شد اینک بذکر اجازه و رخصت در طرز انجام دادن آن بهنگام خوف و وحشت از دشمن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خِفْتُمْ فَرِجٰالاً أَوْ رُکْبٰاناً</w:t>
      </w:r>
    </w:p>
    <w:p>
      <w:pPr>
        <w:pStyle w:val="BookText"/>
        <w:rPr/>
      </w:pPr>
      <w:r>
        <w:rPr>
          <w:rFonts w:ascii="IRNazanin" w:hAnsi="IRNazanin" w:eastAsia="IRNazanin"/>
          <w:color w:val="111111"/>
          <w:sz w:val="28"/>
          <w:sz w:val="28"/>
          <w:szCs w:val="28"/>
          <w:rtl w:val="true"/>
          <w:lang w:bidi="fa-IR"/>
        </w:rPr>
        <w:t>یعنی وقتی برای شما بعلت خوف از دشمن امکان ندارد که ایستاده نمازها را انجام دهید پس بهر حال که میسر و ممکن است بخوانید خواه پیاده و خواه سواره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آیات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سفر و حضر دو رکعت است جز نماز مغرب که همان سه رکعت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علی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 شبی که تا صبح نبرد ادامه داشت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نماز را با اشاره خواند و بعضی گفته‌اند که با تکبیر خواند و نیز نقل شده است که رسول اکرم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اشاره بجا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أَمِنْتُمْ فَاذْکُرُوا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ایمن شدید از ترس پس نماز را بصورت عادی بخوانید و بعضی گفته‌اند که یعنی خدا را یاد کنید با حمد و ثنای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عَلَّمَکُمْ مٰا لَمْ تَکُونُوا تَعْلَمُونَ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شما را آموخت از امور مربوط بدین و دنیای شما آنچه را که قبلا نمیدانستید</w:t>
      </w:r>
      <w:r>
        <w:rPr>
          <w:rFonts w:eastAsia="IRNazanin" w:cs="IRNazanin"/>
          <w:color w:val="111111"/>
          <w:sz w:val="28"/>
          <w:szCs w:val="28"/>
          <w:rtl w:val="true"/>
          <w:lang w:bidi="fa-IR"/>
        </w:rPr>
        <w:t>.</w:t>
      </w:r>
      <w:bookmarkStart w:id="203" w:name="pg16909_184266"/>
    </w:p>
    <w:p>
      <w:pPr>
        <w:pStyle w:val="Heading3"/>
        <w:numPr>
          <w:ilvl w:val="2"/>
          <w:numId w:val="1"/>
        </w:numPr>
        <w:rPr/>
      </w:pPr>
      <w:bookmarkStart w:id="204" w:name="__RefHeading___Toc6586567_3224264995"/>
      <w:bookmarkStart w:id="205" w:name="_Toc88"/>
      <w:bookmarkEnd w:id="203"/>
      <w:bookmarkEnd w:id="20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240</w:t>
      </w:r>
      <w:r>
        <w:rPr>
          <w:rtl w:val="true"/>
        </w:rPr>
        <w:t>]</w:t>
      </w:r>
      <w:bookmarkEnd w:id="205"/>
    </w:p>
    <w:p>
      <w:pPr>
        <w:pStyle w:val="Heading4"/>
        <w:numPr>
          <w:ilvl w:val="3"/>
          <w:numId w:val="1"/>
        </w:numPr>
        <w:rPr/>
      </w:pPr>
      <w:bookmarkStart w:id="206" w:name="__RefHeading___Toc6586569_3224264995"/>
      <w:bookmarkStart w:id="207" w:name="_Toc89"/>
      <w:bookmarkEnd w:id="206"/>
      <w:r>
        <w:rPr>
          <w:rtl w:val="true"/>
        </w:rPr>
        <w:t>اشاره</w:t>
      </w:r>
      <w:bookmarkEnd w:id="207"/>
    </w:p>
    <w:p>
      <w:pPr>
        <w:pStyle w:val="BookText"/>
        <w:rPr/>
      </w:pPr>
      <w:r>
        <w:rPr>
          <w:rFonts w:ascii="Amiri" w:hAnsi="Amiri" w:eastAsia="Amiri" w:cs="Amiri"/>
          <w:color w:val="111111"/>
          <w:sz w:val="28"/>
          <w:sz w:val="28"/>
          <w:szCs w:val="28"/>
          <w:rtl w:val="true"/>
          <w:lang w:bidi="ar-SA"/>
        </w:rPr>
        <w:t xml:space="preserve">وَ اَلَّذِینَ یُتَوَفَّوْنَ مِنْکُمْ وَ یَذَرُونَ أَزْوٰاجاً وَصِیَّةً لِأَزْوٰاجِهِمْ مَتٰاعاً إِلَی اَلْحَوْلِ غَیْرَ إِخْرٰاجٍ فَإِنْ خَرَجْنَ فَلاٰ جُنٰاحَ عَلَیْکُمْ فِی مٰا فَعَلْنَ فِی أَنْفُسِهِنَّ مِنْ مَعْرُوفٍ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Style w:val="FootnoteAnchor"/>
          <w:rtl w:val="true"/>
        </w:rPr>
        <w:footnoteReference w:id="20"/>
      </w:r>
    </w:p>
    <w:p>
      <w:pPr>
        <w:pStyle w:val="Heading4"/>
        <w:numPr>
          <w:ilvl w:val="3"/>
          <w:numId w:val="1"/>
        </w:numPr>
        <w:rPr/>
      </w:pPr>
      <w:bookmarkStart w:id="208" w:name="__RefHeading___Toc6586571_3224264995"/>
      <w:bookmarkStart w:id="209" w:name="_Toc90"/>
      <w:bookmarkEnd w:id="208"/>
      <w:r>
        <w:rPr>
          <w:rtl w:val="true"/>
        </w:rPr>
        <w:t>ترجمه</w:t>
      </w:r>
      <w:r>
        <w:rPr>
          <w:rtl w:val="true"/>
        </w:rPr>
        <w:t>:</w:t>
      </w:r>
      <w:bookmarkEnd w:id="20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از شما که بمیرند و همسرانی بجا گذارند برای همسران خویش وصیت کنند که آنها را تا یک سال نفقه دهند و از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نکنند،اگر بیرون رفتند بر شما باکی نیست در کاری شایسته که آنها درباره خود انجام دهند و خدا عزیز و حکیم است</w:t>
      </w:r>
      <w:r>
        <w:rPr>
          <w:rFonts w:eastAsia="IRNazanin" w:cs="IRNazanin"/>
          <w:color w:val="111111"/>
          <w:sz w:val="28"/>
          <w:szCs w:val="28"/>
          <w:rtl w:val="true"/>
          <w:lang w:bidi="fa-IR"/>
        </w:rPr>
        <w:t>.</w:t>
      </w:r>
      <w:bookmarkStart w:id="210" w:name="pg16909_184267"/>
    </w:p>
    <w:p>
      <w:pPr>
        <w:pStyle w:val="Heading4"/>
        <w:numPr>
          <w:ilvl w:val="3"/>
          <w:numId w:val="1"/>
        </w:numPr>
        <w:rPr/>
      </w:pPr>
      <w:bookmarkStart w:id="211" w:name="__RefHeading___Toc6586573_3224264995"/>
      <w:bookmarkStart w:id="212" w:name="_Toc91"/>
      <w:bookmarkEnd w:id="210"/>
      <w:bookmarkEnd w:id="211"/>
      <w:r>
        <w:rPr>
          <w:rtl w:val="true"/>
        </w:rPr>
        <w:t xml:space="preserve">بیان آیه </w:t>
      </w:r>
      <w:r>
        <w:rPr/>
        <w:t>240</w:t>
      </w:r>
      <w:bookmarkEnd w:id="212"/>
    </w:p>
    <w:p>
      <w:pPr>
        <w:pStyle w:val="Heading5"/>
        <w:numPr>
          <w:ilvl w:val="4"/>
          <w:numId w:val="1"/>
        </w:numPr>
        <w:rPr/>
      </w:pPr>
      <w:bookmarkStart w:id="213" w:name="__RefHeading___Toc6586575_3224264995"/>
      <w:bookmarkStart w:id="214" w:name="_Toc92"/>
      <w:bookmarkEnd w:id="213"/>
      <w:r>
        <w:rPr>
          <w:rtl w:val="true"/>
        </w:rPr>
        <w:t>اشاره</w:t>
      </w:r>
      <w:bookmarkEnd w:id="214"/>
    </w:p>
    <w:p>
      <w:pPr>
        <w:pStyle w:val="Heading5"/>
        <w:numPr>
          <w:ilvl w:val="4"/>
          <w:numId w:val="1"/>
        </w:numPr>
        <w:rPr/>
      </w:pPr>
      <w:bookmarkStart w:id="215" w:name="__RefHeading___Toc6586577_3224264995"/>
      <w:bookmarkStart w:id="216" w:name="_Toc93"/>
      <w:bookmarkEnd w:id="215"/>
      <w:r>
        <w:rPr>
          <w:rtl w:val="true"/>
        </w:rPr>
        <w:t>تفسیر</w:t>
      </w:r>
      <w:r>
        <w:rPr>
          <w:rtl w:val="true"/>
        </w:rPr>
        <w:t>:</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یُتَوَفَّوْنَ مِنْکُمْ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نزدیک مرگ شده‌اند و پیداست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مرده‌اند نیست زیرا شخص مرده که نمی‌تواند فرمان دهد یا نهی کند و وصیت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یَذَرُونَ أَزْوٰاجاً وَصِیَّةً لِأَزْوٰاجِهِمْ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اینان باید برای همسران خود وصیت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إِلَی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یک سال از آن بهره‌مند شود و خوراک و پوشاک و مسکن آنها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مانند آنچه در طلاق بر مرد لازم است از بهره‌مند کردن زن در حدود شأن و امکانات درباره زنی هم که شوهرش را از دست داده نیز با وصیت شوهر لازم است که از مال شوهر تأمین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إِخْرٰاجٍ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خانه خارج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خودشان بیرون رفتند قبل از تمام شدن یک سال بدون آنکه ورثه آنها را بیرون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مراد اینست که وقتی پس از گذشت یک سال آنها از خانه خارج شوند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عَلَیْکُمْ فِی مٰا فَعَلْنَ فِی أَنْفُسِهِنَّ مِنْ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باکی و گناهی بر شما ورثه میت نیست در آنچه اینان نسبت بخود انجام دهند از کارهای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و برداشتن کدام تکلیف است اقوالی ذکر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بیرون رفتن از خانه دیگر نفقه این زن بر شما واجب نیست در صورتی که اگر از خانه خارج نشود تا یک سال نفقه و مخارج او واجب است که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رفتن این زنان از خانه باختیار خود،برای شما گناه نیست زیرا بر شما واجب نیست که آنها را از بیرون رفتن منع و جلوگیری نمائید و ماندن آنها تا یک سال سنت و مستحبّ است نه واجب و خداوند آنها را مخیر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اینان پس از گذشت عده برای شما گناهی نیست و تقدیر آیه اینست که اگر از عده خارج شدند با گذشتن یک سال پس گناهی نیست در اینکه شوهر کنند و این وجه بهتر از دو وجه دیگر است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ازدواج و زینت و آرایش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عَزِیزٌ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توانا است و هیچ چیز او را ناتوان نمیکند و حکیم است که از او جز آنچه مصلحت و حکمت ایجاب می‌کند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اتفاق دارند که حکم این آیه نسخ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آغاز،حکم این بود که وقتی مردی از دنیا میرفت تا یک سال مخارج زنش را از اصل مال شوهر باید می‌پرداختند و پس از یک سال او را از خانه بدون دادن ارث بیرون میکردند ولی سپس آیه ارث زن در حد یک چهارم و یا یک پنجم آمد و این حکم را نسخ کرد و به زن از سهم ارث خودش پرداخته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نقل شده است که این آیه را از نظر مدت یک سال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یَتَرَبَّصْنَ بِأَنْفُسِهِنَّ أَرْبَعَةَ أَشْهُرٍ وَ عَشْراً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عده وفات را برای زن فقط چهار ماه و ده روز معین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نمود و از نظر وجوب انفاق آیه ارث نسخ نمود</w:t>
      </w:r>
      <w:r>
        <w:rPr>
          <w:rFonts w:eastAsia="IRNazanin" w:cs="IRNazanin"/>
          <w:color w:val="111111"/>
          <w:sz w:val="28"/>
          <w:szCs w:val="28"/>
          <w:rtl w:val="true"/>
          <w:lang w:bidi="fa-IR"/>
        </w:rPr>
        <w:t>.</w:t>
      </w:r>
      <w:bookmarkStart w:id="217" w:name="pg16909_184269"/>
    </w:p>
    <w:p>
      <w:pPr>
        <w:pStyle w:val="Heading3"/>
        <w:numPr>
          <w:ilvl w:val="2"/>
          <w:numId w:val="1"/>
        </w:numPr>
        <w:rPr/>
      </w:pPr>
      <w:bookmarkStart w:id="218" w:name="__RefHeading___Toc6586579_3224264995"/>
      <w:bookmarkStart w:id="219" w:name="_Toc94"/>
      <w:bookmarkEnd w:id="217"/>
      <w:bookmarkEnd w:id="21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241</w:t>
      </w:r>
      <w:r>
        <w:rPr>
          <w:rtl w:val="true"/>
        </w:rPr>
        <w:t xml:space="preserve"> </w:t>
      </w:r>
      <w:r>
        <w:rPr>
          <w:rtl w:val="true"/>
        </w:rPr>
        <w:t xml:space="preserve">تا </w:t>
      </w:r>
      <w:r>
        <w:rPr/>
        <w:t>243</w:t>
      </w:r>
      <w:r>
        <w:rPr>
          <w:rtl w:val="true"/>
        </w:rPr>
        <w:t>]</w:t>
      </w:r>
      <w:bookmarkEnd w:id="219"/>
    </w:p>
    <w:p>
      <w:pPr>
        <w:pStyle w:val="Heading4"/>
        <w:numPr>
          <w:ilvl w:val="3"/>
          <w:numId w:val="1"/>
        </w:numPr>
        <w:rPr/>
      </w:pPr>
      <w:bookmarkStart w:id="220" w:name="__RefHeading___Toc6586581_3224264995"/>
      <w:bookmarkStart w:id="221" w:name="_Toc95"/>
      <w:bookmarkEnd w:id="220"/>
      <w:r>
        <w:rPr>
          <w:rtl w:val="true"/>
        </w:rPr>
        <w:t>اشاره</w:t>
      </w:r>
      <w:bookmarkEnd w:id="221"/>
    </w:p>
    <w:p>
      <w:pPr>
        <w:pStyle w:val="BookText"/>
        <w:rPr/>
      </w:pPr>
      <w:r>
        <w:rPr>
          <w:rFonts w:ascii="Amiri" w:hAnsi="Amiri" w:eastAsia="Amiri" w:cs="Amiri"/>
          <w:color w:val="111111"/>
          <w:sz w:val="28"/>
          <w:sz w:val="28"/>
          <w:szCs w:val="28"/>
          <w:rtl w:val="true"/>
          <w:lang w:bidi="ar-SA"/>
        </w:rPr>
        <w:t xml:space="preserve">وَ لِلْمُطَلَّقٰاتِ مَتٰاعٌ بِالْمَعْرُوفِ حَقًّا عَلَی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یُبَیِّنُ اَللّٰهُ لَکُمْ آیٰاتِهِ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خَرَجُوا مِنْ دِیٰارِهِمْ وَ هُمْ أُلُوفٌ حَذَرَ اَلْمَوْتِ فَقٰالَ لَهُمُ اَللّٰهُ مُوتُوا ثُمَّ أَحْیٰاهُمْ إِنَّ اَللّٰهَ لَذُو فَضْلٍ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Style w:val="FootnoteAnchor"/>
          <w:rtl w:val="true"/>
        </w:rPr>
        <w:footnoteReference w:id="21"/>
      </w:r>
    </w:p>
    <w:p>
      <w:pPr>
        <w:pStyle w:val="Heading4"/>
        <w:numPr>
          <w:ilvl w:val="3"/>
          <w:numId w:val="1"/>
        </w:numPr>
        <w:rPr/>
      </w:pPr>
      <w:bookmarkStart w:id="222" w:name="__RefHeading___Toc6586583_3224264995"/>
      <w:bookmarkStart w:id="223" w:name="_Toc96"/>
      <w:bookmarkEnd w:id="222"/>
      <w:r>
        <w:rPr>
          <w:rtl w:val="true"/>
        </w:rPr>
        <w:t>ترجمه</w:t>
      </w:r>
      <w:r>
        <w:rPr>
          <w:rtl w:val="true"/>
        </w:rPr>
        <w:t>:</w:t>
      </w:r>
      <w:bookmarkEnd w:id="223"/>
    </w:p>
    <w:p>
      <w:pPr>
        <w:pStyle w:val="BookText"/>
        <w:rPr/>
      </w:pPr>
      <w:r>
        <w:rPr>
          <w:rFonts w:ascii="IRNazanin" w:hAnsi="IRNazanin" w:eastAsia="IRNazanin"/>
          <w:color w:val="111111"/>
          <w:sz w:val="28"/>
          <w:sz w:val="28"/>
          <w:szCs w:val="28"/>
          <w:rtl w:val="true"/>
          <w:lang w:bidi="fa-IR"/>
        </w:rPr>
        <w:t>برای طلاق داده شدگان بهره‌ایست بشایستگی و این حقی است بر مردم پرهیزکار، این چنین خدا آیات خود را برای شما بیان میکند شاید خردمند شوید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ندانستی آنهایی را که از ترس مرگ از دیار خود بیرون رفتند و هزاران تن بودند خدا بدیشان گفت بمیرید آن گاه زنده‌شان کرد خدا با مردم،صاحب فضل و کرم است ولی بیشتر مردم سپاسگزار نیستند</w:t>
      </w:r>
      <w:r>
        <w:rPr>
          <w:rFonts w:eastAsia="IRNazanin" w:cs="IRNazanin"/>
          <w:color w:val="111111"/>
          <w:sz w:val="28"/>
          <w:szCs w:val="28"/>
          <w:rtl w:val="true"/>
          <w:lang w:bidi="fa-IR"/>
        </w:rPr>
        <w:t>.</w:t>
      </w:r>
      <w:bookmarkStart w:id="224" w:name="pg16909_184270"/>
    </w:p>
    <w:p>
      <w:pPr>
        <w:pStyle w:val="Heading4"/>
        <w:numPr>
          <w:ilvl w:val="3"/>
          <w:numId w:val="1"/>
        </w:numPr>
        <w:rPr/>
      </w:pPr>
      <w:bookmarkStart w:id="225" w:name="__RefHeading___Toc6586585_3224264995"/>
      <w:bookmarkStart w:id="226" w:name="_Toc97"/>
      <w:bookmarkEnd w:id="224"/>
      <w:bookmarkEnd w:id="225"/>
      <w:r>
        <w:rPr>
          <w:rtl w:val="true"/>
        </w:rPr>
        <w:t xml:space="preserve">بیان آیه </w:t>
      </w:r>
      <w:r>
        <w:rPr/>
        <w:t>241</w:t>
      </w:r>
      <w:r>
        <w:rPr>
          <w:rtl w:val="true"/>
        </w:rPr>
        <w:t>-</w:t>
      </w:r>
      <w:r>
        <w:rPr/>
        <w:t>242</w:t>
      </w:r>
      <w:bookmarkEnd w:id="226"/>
    </w:p>
    <w:p>
      <w:pPr>
        <w:pStyle w:val="Heading5"/>
        <w:numPr>
          <w:ilvl w:val="4"/>
          <w:numId w:val="1"/>
        </w:numPr>
        <w:rPr/>
      </w:pPr>
      <w:bookmarkStart w:id="227" w:name="__RefHeading___Toc6586587_3224264995"/>
      <w:bookmarkStart w:id="228" w:name="_Toc98"/>
      <w:bookmarkEnd w:id="227"/>
      <w:r>
        <w:rPr>
          <w:rtl w:val="true"/>
        </w:rPr>
        <w:t>اشاره</w:t>
      </w:r>
      <w:bookmarkEnd w:id="228"/>
    </w:p>
    <w:p>
      <w:pPr>
        <w:pStyle w:val="Heading5"/>
        <w:numPr>
          <w:ilvl w:val="4"/>
          <w:numId w:val="1"/>
        </w:numPr>
        <w:rPr/>
      </w:pPr>
      <w:bookmarkStart w:id="229" w:name="__RefHeading___Toc6586589_3224264995"/>
      <w:bookmarkStart w:id="230" w:name="_Toc99"/>
      <w:bookmarkEnd w:id="229"/>
      <w:r>
        <w:rPr>
          <w:rtl w:val="true"/>
        </w:rPr>
        <w:t>شأن نزول</w:t>
      </w:r>
      <w:r>
        <w:rPr>
          <w:rtl w:val="true"/>
        </w:rPr>
        <w:t>:</w:t>
      </w:r>
      <w:bookmarkEnd w:id="230"/>
    </w:p>
    <w:p>
      <w:pPr>
        <w:pStyle w:val="BookText"/>
        <w:rPr/>
      </w:pPr>
      <w:r>
        <w:rPr>
          <w:rFonts w:ascii="IRNazanin" w:hAnsi="IRNazanin" w:eastAsia="IRNazanin"/>
          <w:color w:val="111111"/>
          <w:sz w:val="28"/>
          <w:sz w:val="28"/>
          <w:szCs w:val="28"/>
          <w:rtl w:val="true"/>
          <w:lang w:bidi="fa-IR"/>
        </w:rPr>
        <w:t xml:space="preserve">گفته‌اند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مَتِّعُوهُنَّ عَلَی الْمُوسِعِ قَدَرُهُ وَ عَلَی الْمُقْتِرِ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عَلَی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برخی گفتند اگر دوست داشتیم این کار را می‌کنیم و اگر نه نمی‌کنیم،لذا خداوند این آیه را نازل نمود</w:t>
      </w:r>
      <w:r>
        <w:rPr>
          <w:rFonts w:eastAsia="IRNazanin" w:cs="IRNazanin"/>
          <w:color w:val="111111"/>
          <w:sz w:val="28"/>
          <w:szCs w:val="28"/>
          <w:rtl w:val="true"/>
          <w:lang w:bidi="fa-IR"/>
        </w:rPr>
        <w:t>.</w:t>
      </w:r>
    </w:p>
    <w:p>
      <w:pPr>
        <w:pStyle w:val="Heading5"/>
        <w:numPr>
          <w:ilvl w:val="4"/>
          <w:numId w:val="1"/>
        </w:numPr>
        <w:rPr/>
      </w:pPr>
      <w:bookmarkStart w:id="231" w:name="__RefHeading___Toc6586591_3224264995"/>
      <w:bookmarkStart w:id="232" w:name="_Toc100"/>
      <w:bookmarkEnd w:id="231"/>
      <w:r>
        <w:rPr>
          <w:rtl w:val="true"/>
        </w:rPr>
        <w:t>تفسیر</w:t>
      </w:r>
      <w:r>
        <w:rPr>
          <w:rtl w:val="true"/>
        </w:rPr>
        <w:t>:</w:t>
      </w:r>
      <w:bookmarkEnd w:id="232"/>
    </w:p>
    <w:p>
      <w:pPr>
        <w:pStyle w:val="BookText"/>
        <w:rPr/>
      </w:pPr>
      <w:r>
        <w:rPr>
          <w:rFonts w:ascii="IRNazanin" w:hAnsi="IRNazanin" w:eastAsia="IRNazanin"/>
          <w:color w:val="111111"/>
          <w:sz w:val="28"/>
          <w:sz w:val="28"/>
          <w:szCs w:val="28"/>
          <w:rtl w:val="true"/>
          <w:lang w:bidi="fa-IR"/>
        </w:rPr>
        <w:t>پس از آنکه خداوند حالات زنان در حال عده را بیان کرد بدنبال آن به بیان آنچه باید بآنها پرداخت می‌پردازد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لِلْمُطَلَّقٰاتِ مَتٰاعٌ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زنان طلاق داده شده بهره بردن‌هائیست به شایستگی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منظور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اختلاف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و ابو العالیه و زهری میگویند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بهره‌مندی زن در تمام وسائل زندگی است و برای همه زنان طلاق داده شده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آن،نفقه 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الی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مسیب میگوید این آیه را نسخ کرده است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 مٰا فَرَضْتُمْ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ما فقط برای زنی که قبل از دخول طلاق داده شده در حالی که مهرش معین نبوده است برخورداری از لباس و خوراک و مسکن و باصطلاح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اما زنی که دخول شده باید مهر المثل بگیرد اگر مهرش معین نشده و اگر معین شده است که همان مهر را می‌گیرد و زنی که قبل از دخول طلاق داده شده و مهرش معین بوده است پس نصف مهرش را باید بگیرد و خلاصه در یک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برخورداری از لباس و خوراک و مسکن واجب و در سه قسم بعدی اصولا واجب نیست بنا بر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w:t>
      </w:r>
    </w:p>
    <w:p>
      <w:pPr>
        <w:pStyle w:val="BookText"/>
        <w:rPr/>
      </w:pPr>
      <w:r>
        <w:rPr>
          <w:rFonts w:ascii="IRNazanin" w:hAnsi="IRNazanin" w:eastAsia="IRNazanin"/>
          <w:color w:val="111111"/>
          <w:sz w:val="28"/>
          <w:sz w:val="28"/>
          <w:szCs w:val="28"/>
          <w:rtl w:val="true"/>
          <w:lang w:bidi="fa-IR"/>
        </w:rPr>
        <w:t>مٰا فَرَضْتُمْ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عموم این آیه مورد بحث ما است اگر هر دو با هم نازل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 مٰا فَرَضْتُمْ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و پس از آیۀ مورد بحث ما نازل شده باشد پس این آیه مورد بحث منسوخ خواهد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نظر را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عَلَی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نظیر این جمله را داشتیم و تفسیر نمودیم با این تفاوت که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لَکُمْ آیٰاتِهِ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چنین خدا،آیاتش را برای شما بیان میکند یعنی همانطوری که بیان کرد احکام و آدابی را که بدان نیازمند بودید همچنین این احکام را برای شما بیان میکند و بیان،آوردن دلیل‌هایی است که حق را از باطل جدا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خردمند گردید یعنی شاید آیات الهی را تعقل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شاید عقول شما کامل گردد زیرا عقل فطری بوسیلۀ عقل اکتسابی کامل و قوی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بکار زدن عقل است با علم بآن و کسی که عقل را بکار نمیزند مانند آنست که اصلا از آن بی‌بهره است و عقل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بیان آیه کریمه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بِجَهٰالَةٍ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توبۀ کسانی را می‌پذیرد که از روی نادانی عمل زشتی را مرتکب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افرادی که مرتکب گناه شده و پیروی هوی و هوس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شده‌اند</w:t>
      </w:r>
      <w:r>
        <w:rPr>
          <w:rFonts w:eastAsia="IRNazanin" w:cs="IRNazanin"/>
          <w:color w:val="111111"/>
          <w:sz w:val="28"/>
          <w:szCs w:val="28"/>
          <w:rtl w:val="true"/>
          <w:lang w:bidi="fa-IR"/>
        </w:rPr>
        <w:t>.</w:t>
      </w:r>
      <w:bookmarkStart w:id="233" w:name="pg16909_184272"/>
    </w:p>
    <w:p>
      <w:pPr>
        <w:pStyle w:val="Heading4"/>
        <w:numPr>
          <w:ilvl w:val="3"/>
          <w:numId w:val="1"/>
        </w:numPr>
        <w:rPr/>
      </w:pPr>
      <w:bookmarkStart w:id="234" w:name="__RefHeading___Toc6586593_3224264995"/>
      <w:bookmarkStart w:id="235" w:name="_Toc101"/>
      <w:bookmarkEnd w:id="233"/>
      <w:bookmarkEnd w:id="234"/>
      <w:r>
        <w:rPr>
          <w:rtl w:val="true"/>
        </w:rPr>
        <w:t xml:space="preserve">بیان آیه </w:t>
      </w:r>
      <w:r>
        <w:rPr/>
        <w:t>243</w:t>
      </w:r>
      <w:bookmarkEnd w:id="235"/>
    </w:p>
    <w:p>
      <w:pPr>
        <w:pStyle w:val="Heading5"/>
        <w:numPr>
          <w:ilvl w:val="4"/>
          <w:numId w:val="1"/>
        </w:numPr>
        <w:rPr/>
      </w:pPr>
      <w:bookmarkStart w:id="236" w:name="__RefHeading___Toc6586595_3224264995"/>
      <w:bookmarkStart w:id="237" w:name="_Toc102"/>
      <w:bookmarkEnd w:id="236"/>
      <w:r>
        <w:rPr>
          <w:rtl w:val="true"/>
        </w:rPr>
        <w:t>اشاره</w:t>
      </w:r>
      <w:bookmarkEnd w:id="237"/>
    </w:p>
    <w:p>
      <w:pPr>
        <w:pStyle w:val="Heading5"/>
        <w:numPr>
          <w:ilvl w:val="4"/>
          <w:numId w:val="1"/>
        </w:numPr>
        <w:rPr/>
      </w:pPr>
      <w:bookmarkStart w:id="238" w:name="__RefHeading___Toc6586597_3224264995"/>
      <w:bookmarkStart w:id="239" w:name="_Toc103"/>
      <w:bookmarkEnd w:id="238"/>
      <w:r>
        <w:rPr>
          <w:rtl w:val="true"/>
        </w:rPr>
        <w:t>لغت</w:t>
      </w:r>
      <w:r>
        <w:rPr>
          <w:rtl w:val="true"/>
        </w:rPr>
        <w:t>:</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ندانستی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بمعنای علم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40" w:name="__RefHeading___Toc6586599_3224264995"/>
      <w:bookmarkStart w:id="241" w:name="_Toc104"/>
      <w:bookmarkEnd w:id="240"/>
      <w:r>
        <w:rPr>
          <w:rtl w:val="true"/>
        </w:rPr>
        <w:t>تفسیر</w:t>
      </w:r>
      <w:r>
        <w:rPr>
          <w:rtl w:val="true"/>
        </w:rPr>
        <w:t>:</w:t>
      </w:r>
      <w:bookmarkEnd w:id="241"/>
    </w:p>
    <w:p>
      <w:pPr>
        <w:pStyle w:val="Heading6"/>
        <w:numPr>
          <w:ilvl w:val="5"/>
          <w:numId w:val="1"/>
        </w:numPr>
        <w:rPr/>
      </w:pPr>
      <w:bookmarkStart w:id="242" w:name="__RefHeading___Toc6586601_3224264995"/>
      <w:bookmarkStart w:id="243" w:name="_Toc105"/>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پس از آنکه در آیۀ پیش فرمود خداوند آیات خود را برای مردم بیان میکند اکنون به بیان یکی از آیات پرداخته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آیا ندانستی یا خطاب به شنونده است که ای شنونده آیا ندانستی آیا علم و دانایی تو بداستان این جمعیت نرسید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خَرَجُوا مِنْ دِیٰارِهِمْ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از دیار خود بیرون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چه جمعیتی بودند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قوم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چون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شهرشان آمد از آنجا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چون در آیه بعد،میگوید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خدا جهاد کنید معلوم میشود اینان از جهاد گریخته بودند در حالی که بر آنان واجب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و مقاتل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قوم حزقیل بودند و حزقیل پس از حضرت موسی سومین خلیفه بنی اسرائیل بود زیرا نخستین خلیفه 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 بن یوقنا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زن و بدون فرزند بود از خدا درخواست فرزند کرد و خداوند 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عنایت فرمود لذا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العجوز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او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علت اینکه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 بود که او کفالت کرد هفتاد پیامبر و آنان را از مرگ رهانید و بآنها میگفت شما بروید اگر من کشته شوم بهتر است از اینکه شما کشته شوید آنان میرفتند و وقتی یهود بدنبال آنان میآمدند و از حزقیل می‌پرسیدند او میگفت من نمیدانم کجا رفتند و خداوند او را از شر یهود حفظ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مفسران اتفاق دارند که مقصود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معینی نیست بلکه مقصود زیادی و کثرت این جمعیت است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هزار نگرفته بلکه آن را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آشنا گرفته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قاعد و شهود جمع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او معنای آیه اینست که اینان بیرون آمدند در حالی که دلهایشان با هم آشنا و مأنوس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میگویند مقصود از این کلمه،زیادی عدد آنها است درباره عدد آنها اختلاف کرده و اقوالی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 و 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ابن جریح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ابی ریاح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از ظاهر آیه استفاده میشود اینست که آنان از ده هزار نفر بیشتر بوده‌اند زیرا 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بیش از ده است و کمتر از آن را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 مثلا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الوف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خود ده تا چه رسد به کمتر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الْمَوْتِ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بیم و خوف مرگ</w:t>
      </w:r>
      <w:r>
        <w:rPr>
          <w:rFonts w:eastAsia="IRNazanin" w:cs="IRNazanin"/>
          <w:color w:val="111111"/>
          <w:sz w:val="28"/>
          <w:szCs w:val="28"/>
          <w:rtl w:val="true"/>
          <w:lang w:bidi="fa-IR"/>
        </w:rPr>
        <w:t>.</w:t>
      </w:r>
      <w:bookmarkStart w:id="244" w:name="pg16909_184274"/>
    </w:p>
    <w:p>
      <w:pPr>
        <w:pStyle w:val="BookText"/>
        <w:rPr/>
      </w:pPr>
      <w:bookmarkEnd w:id="2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اللّٰهُ مُوتُوا ثُمَّ أَحْیٰاهُمْ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بآنان گفت بمیرید و سپس آنان را زنده کرد در معنای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بآنها گفت بمیرید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از بین برد و وجه اینکه تعبیر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 بمیرید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غالباً گفتار سرآغاز و مقدمه کار است مانند کلمه بسم اللّٰه مثلا یا امثال آن که مقدمه فعل است بنا بر این از خود کار تعبیر به قول و گفتن شده است و نظائر زیادی دارد مثلا می‌گوییم با سرم یا با دستم گفتم در حالی که سخنی نبوده و کلمه‌ای بزبان جاری نشده است بلکه مقصود اینست که با سر و یا دستم اشاره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مثال‌های عربی نظیر این مطلب است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السماء فهطلت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گفت پس بارید،که منظور همان باریدن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با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ملائکه آن را شنیدند نابود کرد و بعد بسبب دعاء و درخواست پیامبرشان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انبیاء بنی اسرائیل آنان را زنده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لَذُو فَضْلٍ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نعمت خدا را بر ایشان ذکر کرد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بزرگ قدرت الهی که در وجود خودشان بکار رفته بآنها نمایاند تا راه هدایت را پیش گرفته و از طریق بدی دوری جویند اینک این مطلب را یادآور میشود که در مقابل این همه نعمت‌های خدا بر مردم بیشتر مردم سپاسگزار نیستند و کفران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آیه حجت است بر کسانی که انکار میکنند عذاب قبر و رجعت را زیرا زنده کردن اینان مانند زنده کردن همین مردمی است که قرآن نقل میکند که برای عبرت دیگران خداوند آنها را زنده کرد</w:t>
      </w:r>
      <w:r>
        <w:rPr>
          <w:rFonts w:eastAsia="IRNazanin" w:cs="IRNazanin"/>
          <w:color w:val="111111"/>
          <w:sz w:val="28"/>
          <w:szCs w:val="28"/>
          <w:rtl w:val="true"/>
          <w:lang w:bidi="fa-IR"/>
        </w:rPr>
        <w:t>.</w:t>
      </w:r>
    </w:p>
    <w:p>
      <w:pPr>
        <w:pStyle w:val="Heading6"/>
        <w:numPr>
          <w:ilvl w:val="5"/>
          <w:numId w:val="1"/>
        </w:numPr>
        <w:rPr/>
      </w:pPr>
      <w:bookmarkStart w:id="245" w:name="__RefHeading___Toc6586603_3224264995"/>
      <w:bookmarkStart w:id="246" w:name="_Toc106"/>
      <w:bookmarkEnd w:id="245"/>
      <w:r>
        <w:rPr>
          <w:rtl w:val="true"/>
        </w:rPr>
        <w:t>بیان داستان</w:t>
      </w:r>
      <w:r>
        <w:rPr>
          <w:rtl w:val="true"/>
        </w:rPr>
        <w:t>:</w:t>
      </w:r>
      <w:bookmarkEnd w:id="24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آن روستایی که این جمعیت از آن گریختند برای دور شدن از خطر گرفتاری به بیماری و با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و ضحاک و مقاتل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پادشاهان بنی اسرائیل بآنها فرمان داد که برای جنگ با دشمن خارج شوند اینان بیرون آمده و لشکری تشکیل دادند ولی ترسیدند و عذر آوردند که سرزمینی که ما میخواهیم</w:t>
      </w:r>
    </w:p>
    <w:p>
      <w:pPr>
        <w:pStyle w:val="BookText"/>
        <w:rPr/>
      </w:pPr>
      <w:r>
        <w:rPr>
          <w:rFonts w:ascii="IRNazanin" w:hAnsi="IRNazanin" w:eastAsia="IRNazanin"/>
          <w:color w:val="111111"/>
          <w:sz w:val="28"/>
          <w:sz w:val="28"/>
          <w:szCs w:val="28"/>
          <w:rtl w:val="true"/>
          <w:lang w:bidi="fa-IR"/>
        </w:rPr>
        <w:t>برای درگیری با دشمن بدان برویم محل شیوع بیماری و با شده است ما باید صبر کنیم تا این بیماری از آنجا بیرون رود و باین عذر از رفتن به جهاد و نبرد سرپیچی کردند خداوند مرگ در میان آنها فرستاد و وقتی دیدند مرگ و میر در میان آنها زیاد شده از دیارشان خارج شدند بمنظور دور شدن از مرگ وقتی پادشاه این جریان را دید گفت خدایا ای رب یعقوب و ای خدای موسی تو نافرمانی و معصیت بندگانت را می‌بینی پس بآنها نشانه‌ای از قدرت خود را در وجود اینان نشان بده تا بدانند که نمیتوانند از تو بگریزند در نتیجۀ این دعا خداوند خود آنها و نیز چارپایانشان را نابود کرد و هشت روز بر ایشان گذشت تا بدن‌هایشان باد کرد و متعفن گردید مردم از آبادی بیرون آمدند تا آنها را دفن کنند ولی عاجز شدند ناچار آن بدن‌ها را در محلی دور از درندگان گرد کردند و بحال خود باقی گذاردند و مدتی بر آنها گذشت تا بدنهایشان پوسید و استخوانها بیرون آمد و رگ‌ها از هم بریده و گسیخته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گذشت و در وضعی که برای آنها پیش آمده بود میاندیشید ناگاه خدا باو وحی نمود که ای حزقیل دوست داری که آیت و نشانه‌ای بتو نشان دهیم و ببینی که چگونه مرده زنده میکنیم حزقیل گفت آری پس خداوند آنها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اینان جمعیت خود حزقیل بودند که خداوند پس از هشت روز آنها را زنده کرد بعلت اینکه حزقیل به طلب آنها بیرون آمد و وقتی دید همه مرده‌اند بگریه افتاد و عرض کرد خدایا من در میان قوم و جمعیتی بودم که همه به حمد و تسبیح و تقدیس تو سرگرم و مشغول بودند اینک تنها شدم و برای من قوم و جمعیتی باقی نماند خداوند به او وحی نمود که زندگی و حیات اینها را در دست تو قرار دادم حزقیل خطاب به آنها کرده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خدا زنده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زنده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اعین از امام باقر علیه السلام سؤال کرد از این قوم که خدا بآنها گفت بمیرید و بعد،آنها را زنده کرده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آنها را زنده کرد تا مردم آنها را ببینند و مجدداً آنها را نابود کرد یا اینکه</w:t>
      </w:r>
    </w:p>
    <w:p>
      <w:pPr>
        <w:pStyle w:val="BookText"/>
        <w:rPr/>
      </w:pPr>
      <w:r>
        <w:rPr>
          <w:rFonts w:ascii="IRNazanin" w:hAnsi="IRNazanin" w:eastAsia="IRNazanin"/>
          <w:color w:val="111111"/>
          <w:sz w:val="28"/>
          <w:sz w:val="28"/>
          <w:szCs w:val="28"/>
          <w:rtl w:val="true"/>
          <w:lang w:bidi="fa-IR"/>
        </w:rPr>
        <w:t>آنها را زنده کرد و بازگرداند بدنیا تا به خانۀ خود رفته و غذا بخورند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زنده کرد تا بار دیگر در خانه‌های خودشان سکونت کنند و غذا بخورند و آمیزش داشته باشند و مدتی که خدا میخواست زنده بودند و سپس هر کدام با اجلهای خود مردند</w:t>
      </w:r>
      <w:r>
        <w:rPr>
          <w:rFonts w:eastAsia="IRNazanin" w:cs="IRNazanin"/>
          <w:color w:val="111111"/>
          <w:sz w:val="28"/>
          <w:szCs w:val="28"/>
          <w:rtl w:val="true"/>
          <w:lang w:bidi="fa-IR"/>
        </w:rPr>
        <w:t>.</w:t>
      </w:r>
      <w:bookmarkStart w:id="247" w:name="pg16909_184277"/>
    </w:p>
    <w:p>
      <w:pPr>
        <w:pStyle w:val="Heading3"/>
        <w:numPr>
          <w:ilvl w:val="2"/>
          <w:numId w:val="1"/>
        </w:numPr>
        <w:rPr/>
      </w:pPr>
      <w:bookmarkStart w:id="248" w:name="__RefHeading___Toc6586605_3224264995"/>
      <w:bookmarkStart w:id="249" w:name="_Toc107"/>
      <w:bookmarkEnd w:id="247"/>
      <w:bookmarkEnd w:id="24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244</w:t>
      </w:r>
      <w:r>
        <w:rPr>
          <w:rtl w:val="true"/>
        </w:rPr>
        <w:t xml:space="preserve"> </w:t>
      </w:r>
      <w:r>
        <w:rPr>
          <w:rtl w:val="true"/>
        </w:rPr>
        <w:t xml:space="preserve">تا </w:t>
      </w:r>
      <w:r>
        <w:rPr/>
        <w:t>245</w:t>
      </w:r>
      <w:r>
        <w:rPr>
          <w:rtl w:val="true"/>
        </w:rPr>
        <w:t>]</w:t>
      </w:r>
      <w:bookmarkEnd w:id="249"/>
    </w:p>
    <w:p>
      <w:pPr>
        <w:pStyle w:val="Heading4"/>
        <w:numPr>
          <w:ilvl w:val="3"/>
          <w:numId w:val="1"/>
        </w:numPr>
        <w:rPr/>
      </w:pPr>
      <w:bookmarkStart w:id="250" w:name="__RefHeading___Toc6586607_3224264995"/>
      <w:bookmarkStart w:id="251" w:name="_Toc108"/>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 xml:space="preserve">وَ قٰاتِلُوا فِی سَبِیلِ اَللّٰهِ وَ اِعْلَمُوا أَنَّ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أَضْعٰافاً کَثِیرَةً وَ اَللّٰهُ یَقْبِضُ وَ یَبْصُطُ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Style w:val="FootnoteAnchor"/>
          <w:rtl w:val="true"/>
        </w:rPr>
        <w:footnoteReference w:id="23"/>
      </w:r>
    </w:p>
    <w:p>
      <w:pPr>
        <w:pStyle w:val="Heading4"/>
        <w:numPr>
          <w:ilvl w:val="3"/>
          <w:numId w:val="1"/>
        </w:numPr>
        <w:rPr/>
      </w:pPr>
      <w:bookmarkStart w:id="252" w:name="__RefHeading___Toc6586609_3224264995"/>
      <w:bookmarkStart w:id="253" w:name="_Toc109"/>
      <w:bookmarkEnd w:id="252"/>
      <w:r>
        <w:rPr>
          <w:rtl w:val="true"/>
        </w:rPr>
        <w:t>ترجمه</w:t>
      </w:r>
      <w:r>
        <w:rPr>
          <w:rtl w:val="true"/>
        </w:rPr>
        <w:t>:</w:t>
      </w:r>
      <w:bookmarkEnd w:id="253"/>
    </w:p>
    <w:p>
      <w:pPr>
        <w:pStyle w:val="BookText"/>
        <w:rPr/>
      </w:pPr>
      <w:r>
        <w:rPr>
          <w:rFonts w:ascii="IRNazanin" w:hAnsi="IRNazanin" w:eastAsia="IRNazanin"/>
          <w:color w:val="111111"/>
          <w:sz w:val="28"/>
          <w:sz w:val="28"/>
          <w:szCs w:val="28"/>
          <w:rtl w:val="true"/>
          <w:lang w:bidi="fa-IR"/>
        </w:rPr>
        <w:t>در راه خدا جنگ کنید و بدانید که خدا شنوا و دانا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که خدا را وامی نیکو دهد تا خدا بر او به چندین برابر بیفزاید و خداست که میگیرد و میدهد و بسوی او همه باز میگردند</w:t>
      </w:r>
      <w:r>
        <w:rPr>
          <w:rFonts w:eastAsia="IRNazanin" w:cs="IRNazanin"/>
          <w:color w:val="111111"/>
          <w:sz w:val="28"/>
          <w:szCs w:val="28"/>
          <w:rtl w:val="true"/>
          <w:lang w:bidi="fa-IR"/>
        </w:rPr>
        <w:t>.</w:t>
      </w:r>
      <w:bookmarkStart w:id="254" w:name="pg16909_184278"/>
    </w:p>
    <w:p>
      <w:pPr>
        <w:pStyle w:val="Heading4"/>
        <w:numPr>
          <w:ilvl w:val="3"/>
          <w:numId w:val="1"/>
        </w:numPr>
        <w:rPr/>
      </w:pPr>
      <w:bookmarkStart w:id="255" w:name="__RefHeading___Toc6586611_3224264995"/>
      <w:bookmarkStart w:id="256" w:name="_Toc110"/>
      <w:bookmarkEnd w:id="254"/>
      <w:bookmarkEnd w:id="255"/>
      <w:r>
        <w:rPr>
          <w:rtl w:val="true"/>
        </w:rPr>
        <w:t xml:space="preserve">بیان آیۀ </w:t>
      </w:r>
      <w:r>
        <w:rPr/>
        <w:t>244</w:t>
      </w:r>
      <w:bookmarkEnd w:id="256"/>
    </w:p>
    <w:p>
      <w:pPr>
        <w:pStyle w:val="BookText"/>
        <w:rPr/>
      </w:pPr>
      <w:r>
        <w:rPr>
          <w:rFonts w:ascii="IRNazanin" w:hAnsi="IRNazanin" w:eastAsia="IRNazanin"/>
          <w:color w:val="111111"/>
          <w:sz w:val="28"/>
          <w:sz w:val="28"/>
          <w:szCs w:val="28"/>
          <w:rtl w:val="true"/>
          <w:lang w:bidi="fa-IR"/>
        </w:rPr>
        <w:t xml:space="preserve">در اینکه 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نبرد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بکیست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یاران پیامبر اکرم است زیرا بعد از آنکه سرانجام کسانی که از مرگ فرار کردند ولی این فرار سودی بحالشان نداشت برای یاران پیامبر گفت این آیه،آنان را به جهاد تحریص و ترغیب میکند تا مانند آن مردم راه فرار در پیش نگیرند و راه آنها را نروند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بهمان گذشتگان است و تقدیر آیه اینست که بآنها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نبرد کنید</w:t>
      </w:r>
      <w:r>
        <w:rPr>
          <w:rFonts w:eastAsia="IRNazanin" w:cs="IRNazanin"/>
          <w:color w:val="111111"/>
          <w:sz w:val="28"/>
          <w:szCs w:val="28"/>
          <w:rtl w:val="true"/>
          <w:lang w:bidi="fa-IR"/>
        </w:rPr>
        <w:t>.</w:t>
      </w:r>
      <w:bookmarkStart w:id="257" w:name="pg16909_184279"/>
    </w:p>
    <w:p>
      <w:pPr>
        <w:pStyle w:val="Heading4"/>
        <w:numPr>
          <w:ilvl w:val="3"/>
          <w:numId w:val="1"/>
        </w:numPr>
        <w:rPr/>
      </w:pPr>
      <w:bookmarkStart w:id="258" w:name="__RefHeading___Toc6586613_3224264995"/>
      <w:bookmarkStart w:id="259" w:name="_Toc111"/>
      <w:bookmarkEnd w:id="257"/>
      <w:bookmarkEnd w:id="258"/>
      <w:r>
        <w:rPr>
          <w:rtl w:val="true"/>
        </w:rPr>
        <w:t xml:space="preserve">بیان آیه </w:t>
      </w:r>
      <w:r>
        <w:rPr/>
        <w:t>245</w:t>
      </w:r>
      <w:bookmarkEnd w:id="259"/>
    </w:p>
    <w:p>
      <w:pPr>
        <w:pStyle w:val="Heading5"/>
        <w:numPr>
          <w:ilvl w:val="4"/>
          <w:numId w:val="1"/>
        </w:numPr>
        <w:rPr/>
      </w:pPr>
      <w:bookmarkStart w:id="260" w:name="__RefHeading___Toc6586615_3224264995"/>
      <w:bookmarkStart w:id="261" w:name="_Toc112"/>
      <w:bookmarkEnd w:id="260"/>
      <w:r>
        <w:rPr>
          <w:rtl w:val="true"/>
        </w:rPr>
        <w:t>اشاره</w:t>
      </w:r>
      <w:bookmarkEnd w:id="261"/>
    </w:p>
    <w:p>
      <w:pPr>
        <w:pStyle w:val="Heading5"/>
        <w:numPr>
          <w:ilvl w:val="4"/>
          <w:numId w:val="1"/>
        </w:numPr>
        <w:rPr/>
      </w:pPr>
      <w:bookmarkStart w:id="262" w:name="__RefHeading___Toc6586617_3224264995"/>
      <w:bookmarkStart w:id="263" w:name="_Toc113"/>
      <w:bookmarkEnd w:id="262"/>
      <w:r>
        <w:rPr>
          <w:rtl w:val="true"/>
        </w:rPr>
        <w:t>شرح لغات</w:t>
      </w:r>
      <w:r>
        <w:rPr>
          <w:rtl w:val="true"/>
        </w:rPr>
        <w:t>:</w:t>
      </w:r>
      <w:bookmarkEnd w:id="263"/>
    </w:p>
    <w:p>
      <w:pPr>
        <w:pStyle w:val="BookText"/>
        <w:rPr/>
      </w:pP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بمعنای بریدن با دندان است و اینکه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میگویند از این باب است که آن قسمت از مال را از بقیه اموال جدا میکند و بدیگری میدهد که عین یا مثل آن را پس از مدتی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فیضاعفه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چند برابر کند او را و مضاعفه،تضعیف،اضعاف،بیک معنا است و آن افزودن و زیاد کردن هر چیزیست تا دو برابر و یا بیشتر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 از قبض که در مقابل بسط است و همانطور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دست باز بودن است قبض بمعنای دست گرفتگی و تنگی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بسط بمعنای گشایش و وسعت و باین مناسبت بآنچه پهن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بزمین وسیع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5"/>
        <w:numPr>
          <w:ilvl w:val="4"/>
          <w:numId w:val="1"/>
        </w:numPr>
        <w:rPr/>
      </w:pPr>
      <w:bookmarkStart w:id="264" w:name="__RefHeading___Toc6586619_3224264995"/>
      <w:bookmarkStart w:id="265" w:name="_Toc114"/>
      <w:bookmarkEnd w:id="264"/>
      <w:r>
        <w:rPr>
          <w:rtl w:val="true"/>
        </w:rPr>
        <w:t>تفسیر</w:t>
      </w:r>
      <w:r>
        <w:rPr>
          <w:rtl w:val="true"/>
        </w:rPr>
        <w:t>:</w:t>
      </w:r>
      <w:bookmarkEnd w:id="265"/>
    </w:p>
    <w:p>
      <w:pPr>
        <w:pStyle w:val="BookText"/>
        <w:rPr/>
      </w:pPr>
      <w:r>
        <w:rPr>
          <w:rFonts w:ascii="IRNazanin" w:hAnsi="IRNazanin" w:eastAsia="IRNazanin"/>
          <w:color w:val="111111"/>
          <w:sz w:val="28"/>
          <w:sz w:val="28"/>
          <w:szCs w:val="28"/>
          <w:rtl w:val="true"/>
          <w:lang w:bidi="fa-IR"/>
        </w:rPr>
        <w:t>پس از آنکه خداوند تحریض بر جهاد نمود و جهاد گاهی با جان است و گاهی با مال بدنبال آن،مردم را به کارهای نیک و انفاق در راه خیر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کیست که در راه خدا و اطاعت او انفاق کند و منظور از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درخواست قرض از روی احتیاج آن چنان که یهود پنداشته‌اند که خداوند از ما قرض میکند از روی ناداری و او فقیر است و ما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قرض نامید از باب لطف در امر به نیکی و انفاق و از نظر تأکید در اینکه حتماً پاداش خواهد داشت مانند قرض که باید پرداخت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 حَسَناً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قرض نیکو و قرض نیکو آنست که از مال حلال باشد و آن را با منت گذاردن و آزار دادن ضایع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آن را برای خدا و از روی کمال خرسندی خاطر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در انفاق،سخت نباشد و با خوش رویی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بمعنای جامع همه این معانی دانست زیرا بین این معانی تنافر و ناسازگاری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فَیُضٰاعِفَهُ لَهُ أَضْعٰافاً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آن را بیفزاید بآن مقدار که جز خودش کسی نداند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یُؤْتِ </w:t>
      </w:r>
      <w:r>
        <w:rPr>
          <w:rStyle w:val="FootnoteAnchor"/>
          <w:rtl w:val="true"/>
        </w:rPr>
        <w:footnoteReference w:id="24"/>
      </w:r>
      <w:r>
        <w:rPr>
          <w:rFonts w:ascii="IRNazanin" w:hAnsi="IRNazanin" w:eastAsia="IRNazanin"/>
          <w:color w:val="111111"/>
          <w:sz w:val="28"/>
          <w:sz w:val="28"/>
          <w:szCs w:val="28"/>
          <w:rtl w:val="true"/>
          <w:lang w:bidi="fa-IR"/>
        </w:rPr>
        <w:t>مِنْ لَدُنْهُ أَجْراً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میدهد از طرف خود پاداشی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نقل شده است که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جٰاءَ </w:t>
      </w:r>
      <w:r>
        <w:rPr>
          <w:rStyle w:val="FootnoteAnchor"/>
          <w:rtl w:val="true"/>
        </w:rPr>
        <w:footnoteReference w:id="25"/>
      </w:r>
      <w:r>
        <w:rPr>
          <w:rFonts w:ascii="IRNazanin" w:hAnsi="IRNazanin" w:eastAsia="IRNazanin"/>
          <w:color w:val="111111"/>
          <w:sz w:val="28"/>
          <w:sz w:val="28"/>
          <w:szCs w:val="28"/>
          <w:rtl w:val="true"/>
          <w:lang w:bidi="fa-IR"/>
        </w:rPr>
        <w:t>بِالْحَسَنَةِ فَلَهُ خَیْرٌ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کاری نیک انجام دهد پس برای اوست پاداش بهتر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رسول اکرم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پاداش خود بیفزا،پس خداوند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جٰاءَ بِالْحَسَنَةِ </w:t>
      </w:r>
      <w:r>
        <w:rPr>
          <w:rStyle w:val="FootnoteAnchor"/>
          <w:rtl w:val="true"/>
        </w:rPr>
        <w:footnoteReference w:id="26"/>
      </w:r>
      <w:r>
        <w:rPr>
          <w:rFonts w:ascii="IRNazanin" w:hAnsi="IRNazanin" w:eastAsia="IRNazanin"/>
          <w:color w:val="111111"/>
          <w:sz w:val="28"/>
          <w:sz w:val="28"/>
          <w:szCs w:val="28"/>
          <w:rtl w:val="true"/>
          <w:lang w:bidi="fa-IR"/>
        </w:rPr>
        <w:t>فَلَهُ عَشْرُ أَمْثٰالِهٰا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کار نیکی انجام دهد خداوند ده برابر آن را پاداش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رسول اکرم عرضه داشت خدایا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یُقْرِضُ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مقداری که بشمار نمیآید و جز خدا کسی اندازه آن را نمیداند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یَقْبِضُ وَ یَبْصُطُ</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 گاهی روزی را از بعضی مردم میگیرد و زندگی را بر آنان سخت میگرداند ولی بر مردمی دیگر روزی را زیاد کرده و بآنان وسعت و گشایش زندگی عنایت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یعنی خداوند صدقات را گرفته و پاداش آن را فراوان میدهد یا در دنیا و بصورت فوری و یا در آخرت و در آینده دورتر و یا در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 و 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گرفتن روزی بمرگ کسی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گشایش دادن در روزی ورثۀ او معنا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بسوی او باز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برای تأکید در پاداش گرفتن از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در سبب نزول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فرمود هر کس صدقه‌ای دهد برای اوست دو برابر آن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دحداح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اسمش عمرو بن دحداح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 یا رسول اللّٰه برای من دو باغ است اگر یکی از آن دو را صدقه دهم برای من دو باغ در بهشت خواهد بود؟ حضرت فرمود آری عرض کرد آیا ام الدحداح هم با من خواهد بود؟ حضرت فرمود آری عرض کرد آیا دخترم هم با ما خواهد بود؟فرمود آری پس باغ بهتر را در اختیار رسول اکرم قرار داد و این آیه درباره‌اش نازل گردید و خداوند در مقابل یک باغ هزاران هزاران پاداش باو داد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وقتی ابو الدحداح باغ را به رسول اکرم داد و بازگشت دید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الدحداح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دخترش در همان باغی هستند که برسول اکرم داده بود ابو الدحداح جلو در باغ آمد و بزن و فرزندش گفت من این باغ را صدقه داده و در برابر آن دو باغ در بهشت گرفته‌ام و شما نیز با من خواهید بود همسرش گفت خدا مبارک گرداند آنچه داده و آنچه گرفته‌ای پس بیرون آمدند و باغ را به رسول اکرم تسلیم نمودند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چه بسیار درخت‌های پر میوه‌ای که در بهشت برای ابو الدحداح خواهد بود</w:t>
      </w:r>
      <w:r>
        <w:rPr>
          <w:rFonts w:eastAsia="IRNazanin" w:cs="IRNazanin"/>
          <w:color w:val="111111"/>
          <w:sz w:val="28"/>
          <w:szCs w:val="28"/>
          <w:rtl w:val="true"/>
          <w:lang w:bidi="fa-IR"/>
        </w:rPr>
        <w:t>.</w:t>
      </w:r>
      <w:bookmarkStart w:id="266" w:name="pg16909_184282"/>
    </w:p>
    <w:p>
      <w:pPr>
        <w:pStyle w:val="Heading3"/>
        <w:numPr>
          <w:ilvl w:val="2"/>
          <w:numId w:val="1"/>
        </w:numPr>
        <w:rPr/>
      </w:pPr>
      <w:bookmarkStart w:id="267" w:name="__RefHeading___Toc6586621_3224264995"/>
      <w:bookmarkStart w:id="268" w:name="_Toc115"/>
      <w:bookmarkEnd w:id="266"/>
      <w:bookmarkEnd w:id="26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246</w:t>
      </w:r>
      <w:r>
        <w:rPr>
          <w:rtl w:val="true"/>
        </w:rPr>
        <w:t>]</w:t>
      </w:r>
      <w:bookmarkEnd w:id="268"/>
    </w:p>
    <w:p>
      <w:pPr>
        <w:pStyle w:val="Heading4"/>
        <w:numPr>
          <w:ilvl w:val="3"/>
          <w:numId w:val="1"/>
        </w:numPr>
        <w:rPr/>
      </w:pPr>
      <w:bookmarkStart w:id="269" w:name="__RefHeading___Toc6586623_3224264995"/>
      <w:bookmarkStart w:id="270" w:name="_Toc116"/>
      <w:bookmarkEnd w:id="269"/>
      <w:r>
        <w:rPr>
          <w:rtl w:val="true"/>
        </w:rPr>
        <w:t>اشاره</w:t>
      </w:r>
      <w:bookmarkEnd w:id="270"/>
    </w:p>
    <w:p>
      <w:pPr>
        <w:pStyle w:val="BookText"/>
        <w:rPr/>
      </w:pPr>
      <w:r>
        <w:rPr>
          <w:rFonts w:ascii="Amiri" w:hAnsi="Amiri" w:eastAsia="Amiri" w:cs="Amiri"/>
          <w:color w:val="111111"/>
          <w:sz w:val="28"/>
          <w:sz w:val="28"/>
          <w:szCs w:val="28"/>
          <w:rtl w:val="true"/>
          <w:lang w:bidi="ar-SA"/>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Style w:val="FootnoteAnchor"/>
          <w:rtl w:val="true"/>
        </w:rPr>
        <w:footnoteReference w:id="27"/>
      </w:r>
    </w:p>
    <w:p>
      <w:pPr>
        <w:pStyle w:val="Heading4"/>
        <w:numPr>
          <w:ilvl w:val="3"/>
          <w:numId w:val="1"/>
        </w:numPr>
        <w:rPr/>
      </w:pPr>
      <w:bookmarkStart w:id="271" w:name="__RefHeading___Toc6586625_3224264995"/>
      <w:bookmarkStart w:id="272" w:name="_Toc117"/>
      <w:bookmarkEnd w:id="271"/>
      <w:r>
        <w:rPr>
          <w:rtl w:val="true"/>
        </w:rPr>
        <w:t>ترجمه</w:t>
      </w:r>
      <w:r>
        <w:rPr>
          <w:rtl w:val="true"/>
        </w:rPr>
        <w:t>:</w:t>
      </w:r>
      <w:bookmarkEnd w:id="27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ندیدی آن گروه از بنی اسرائیل را که پس از وفات موسی به پیامبر خویش گفتند پادشاهی،برای ما برانگیز تا در راه خدا کارزار کنیم پیامبر آنها گفت ممکن است اگر جهاد بر شما فرض شود کارزار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که از دیار و فرزندان خود دور شده‌ایم برای چه جنگ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جهاد بر آنها واجب شد همه روی از جهاد گرداندند بجز اندکی و خدا بکار و کردار ستمکاران دانا است</w:t>
      </w:r>
      <w:r>
        <w:rPr>
          <w:rFonts w:eastAsia="IRNazanin" w:cs="IRNazanin"/>
          <w:color w:val="111111"/>
          <w:sz w:val="28"/>
          <w:szCs w:val="28"/>
          <w:rtl w:val="true"/>
          <w:lang w:bidi="fa-IR"/>
        </w:rPr>
        <w:t>.</w:t>
      </w:r>
      <w:bookmarkStart w:id="273" w:name="pg16909_184283"/>
    </w:p>
    <w:p>
      <w:pPr>
        <w:pStyle w:val="Heading4"/>
        <w:numPr>
          <w:ilvl w:val="3"/>
          <w:numId w:val="1"/>
        </w:numPr>
        <w:rPr/>
      </w:pPr>
      <w:bookmarkStart w:id="274" w:name="__RefHeading___Toc6586627_3224264995"/>
      <w:bookmarkStart w:id="275" w:name="_Toc118"/>
      <w:bookmarkEnd w:id="273"/>
      <w:bookmarkEnd w:id="274"/>
      <w:r>
        <w:rPr>
          <w:rtl w:val="true"/>
        </w:rPr>
        <w:t xml:space="preserve">بیان آیه </w:t>
      </w:r>
      <w:r>
        <w:rPr/>
        <w:t>246</w:t>
      </w:r>
      <w:bookmarkEnd w:id="275"/>
    </w:p>
    <w:p>
      <w:pPr>
        <w:pStyle w:val="Heading5"/>
        <w:numPr>
          <w:ilvl w:val="4"/>
          <w:numId w:val="1"/>
        </w:numPr>
        <w:rPr/>
      </w:pPr>
      <w:bookmarkStart w:id="276" w:name="__RefHeading___Toc6586629_3224264995"/>
      <w:bookmarkStart w:id="277" w:name="_Toc119"/>
      <w:bookmarkEnd w:id="276"/>
      <w:r>
        <w:rPr>
          <w:rtl w:val="true"/>
        </w:rPr>
        <w:t>اشاره</w:t>
      </w:r>
      <w:bookmarkEnd w:id="277"/>
    </w:p>
    <w:p>
      <w:pPr>
        <w:pStyle w:val="Heading5"/>
        <w:numPr>
          <w:ilvl w:val="4"/>
          <w:numId w:val="1"/>
        </w:numPr>
        <w:rPr/>
      </w:pPr>
      <w:bookmarkStart w:id="278" w:name="__RefHeading___Toc6586631_3224264995"/>
      <w:bookmarkStart w:id="279" w:name="_Toc120"/>
      <w:bookmarkEnd w:id="278"/>
      <w:r>
        <w:rPr>
          <w:rtl w:val="true"/>
        </w:rPr>
        <w:t>لغت</w:t>
      </w:r>
      <w:r>
        <w:rPr>
          <w:rtl w:val="true"/>
        </w:rPr>
        <w:t>:</w:t>
      </w:r>
      <w:bookmarkEnd w:id="279"/>
    </w:p>
    <w:p>
      <w:pPr>
        <w:pStyle w:val="BookText"/>
        <w:rPr/>
      </w:pP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اشراف و بزرگان</w:t>
      </w:r>
      <w:r>
        <w:rPr>
          <w:rFonts w:eastAsia="IRNazanin" w:cs="IRNazanin"/>
          <w:color w:val="111111"/>
          <w:sz w:val="28"/>
          <w:szCs w:val="28"/>
          <w:rtl w:val="true"/>
          <w:lang w:bidi="fa-IR"/>
        </w:rPr>
        <w:t>.</w:t>
      </w:r>
    </w:p>
    <w:p>
      <w:pPr>
        <w:pStyle w:val="Heading5"/>
        <w:numPr>
          <w:ilvl w:val="4"/>
          <w:numId w:val="1"/>
        </w:numPr>
        <w:rPr/>
      </w:pPr>
      <w:bookmarkStart w:id="280" w:name="__RefHeading___Toc6586633_3224264995"/>
      <w:bookmarkStart w:id="281" w:name="_Toc121"/>
      <w:bookmarkEnd w:id="280"/>
      <w:r>
        <w:rPr>
          <w:rtl w:val="true"/>
        </w:rPr>
        <w:t>تفسیر</w:t>
      </w:r>
      <w:r>
        <w:rPr>
          <w:rtl w:val="true"/>
        </w:rPr>
        <w:t>:</w:t>
      </w:r>
      <w:bookmarkEnd w:id="281"/>
    </w:p>
    <w:p>
      <w:pPr>
        <w:pStyle w:val="BookText"/>
        <w:rPr/>
      </w:pPr>
      <w:r>
        <w:rPr>
          <w:rFonts w:ascii="IRNazanin" w:hAnsi="IRNazanin" w:eastAsia="IRNazanin"/>
          <w:color w:val="111111"/>
          <w:sz w:val="28"/>
          <w:sz w:val="28"/>
          <w:szCs w:val="28"/>
          <w:rtl w:val="true"/>
          <w:lang w:bidi="fa-IR"/>
        </w:rPr>
        <w:t>بدنبال بیان موضوع جهاد اینک داستان معروفی را از بنی اسرائیل ذکر میکند که در اثر مخالفت و سرپیچی از فرمان جهاد و خانه نشستن چه،بآنان رسید تا دیگران راه آنان را پیش نگیرند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الْمَلَإِ مِنْ بَنِی إِسْرٰائِیلَ مِنْ بَعْدِ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پیامبر آیا آگاهی و علم تو بداستان آن جمعیت اشراف از بنی اسرائیل نرسید که پس از مرگ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قٰالُوا لِنَبِیٍّ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پیامبر چه کسی بوده و نامش چیست سه قول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شمعون فرزند نداشت و از خدا درخواست که باو فرزندی عنایت کند و خدا باو فرزندی داد که نامش را شمعون نهادند و او شمعون بن صفیه از اولاد لاوی بن یعقوب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یوشع </w:t>
      </w:r>
      <w:r>
        <w:rPr>
          <w:rStyle w:val="FootnoteAnchor"/>
          <w:rtl w:val="true"/>
        </w:rPr>
        <w:footnoteReference w:id="28"/>
      </w:r>
      <w:r>
        <w:rPr>
          <w:rFonts w:ascii="IRNazanin" w:hAnsi="IRNazanin" w:eastAsia="IRNazanin"/>
          <w:color w:val="111111"/>
          <w:sz w:val="28"/>
          <w:sz w:val="28"/>
          <w:szCs w:val="28"/>
          <w:rtl w:val="true"/>
          <w:lang w:bidi="fa-IR"/>
        </w:rPr>
        <w:t>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افرائیم بن یوسف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بیشتر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علیه السلام همین قول سوم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لَنٰا مَلِکاً نُقٰاتِلْ فِی سَبِیلِ اللّٰهِ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پادشاهی برانگیز و قرار بده تا در راه خدا بجنگیم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سبب این سؤال و درخواست از پیامبر سه وجه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و جباران پس از آنکه بر بنی اسرائیل غلبه یافته و قسمت بیشتر شهر و دیار آنان را گرفتند و فرزندانشان را اسیر و خود آنها را ذلیل نمودند به سبب اینکه آنان عهد و پیمان خدا را فراموش کرده بودند و گناهان در میان آنها زیاد شده بود و پیامبری نداشتند 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برای آنان فرستاد،آنان باو گفتند اگر راست می‌گویی برای ما پادشاهی برانگیز تا در راه خدا بجنگیم و این نشانه نبوت و پیامبری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و کلبی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میخواستند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کنند پس درخواست پادشاهی،کردند که امیر آنان شود و در سایه قدرت او کلیه آنان متحد و حالشان منظم گردد و در جنگ با دشمن پیروز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برای اینان فرستاد و چهل سال به بهترین صورت گذراندند تا مسئله جالوت و عمالقه پیش آمد و اینان به اشموئیل گفتند که برای ما پادشاهی برگزین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زمان به کسی میگفتند که لشگر را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امیر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پیامبر،کارش را برپا می‌داشت و از طرف خدا و بوسیله وحی او را آگاه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جریان و عواقب کارها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عَسَیْتُمْ إِنْ کُتِبَ عَلَیْکُمُ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در مقابل درخواست آنان گفت اگر جنگ بر شما واجب و فرض شود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نکنید و بآنچه هم اکنون می‌گویید وفا ننمائید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پیامبر از این بیان،بدست آوردن در فهمیدن مقدار علاقه و حرص آنان به جنگ بود و نیز این خود بمنزله گرفتن عهد و پیمان از آنان بود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شدید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عسیت ان افعل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نزدیک شدم بآن کار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 مٰا لَنٰا أَلاّٰ نُقٰاتِلَ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جمعیت گفتند چیست برای ما در جنگ نکردن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علت دارد که جنگ نکنیم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و چنین معنا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برای ما</w:t>
      </w:r>
    </w:p>
    <w:p>
      <w:pPr>
        <w:pStyle w:val="BookText"/>
        <w:rPr/>
      </w:pPr>
      <w:r>
        <w:rPr>
          <w:rFonts w:ascii="IRNazanin" w:hAnsi="IRNazanin" w:eastAsia="IRNazanin"/>
          <w:color w:val="111111"/>
          <w:sz w:val="28"/>
          <w:sz w:val="28"/>
          <w:szCs w:val="28"/>
          <w:rtl w:val="true"/>
          <w:lang w:bidi="fa-IR"/>
        </w:rPr>
        <w:t>ترک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أُخْرِجْنٰا  بیرون شدیم یعنی بعضی از ما بیرون شدیم که لفظ عام است ولی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دِیٰارِنٰا وَ أَبْنٰائِنٰا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شهرها و فرزندان‌مان و این بیرون شدن بصورت اسارت و جبر و ناچاری بود که در محیط ما پدید آمده یعنی اینان به پیامبرشان گفتند ما وقتی، به جنگ علاقه نداریم که عزیز و محترم در میان فامیل خود باشیم و دشمن،بر ما چیره نباشد اما حالا که کار باین صورت درآمده و ما ذلیل شده‌ایم چاره‌ای جز جنگ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کُتِبَ عَلَیْهِمُ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تقدیر و حذفی شده که مضمونش اینست پس از این درخواست،خداوند،آنچه آنها میخواستند اجابت کرد و امیری برای آنان انتخاب شد ولی وقتی جنگ پیش آمد و 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 و از آن، رو گردان شده و فرمان خدا را به هیچ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قَلِیلاً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عده اندکی از ایشان و اینان همان کسانی بودند که از نهر گذشتند که بعداً بیان 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عَلِیمٌ بِالظّٰالِمِینَ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ستمکاران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تهدید است برای کسانی که از جنگ شانه خالی کردند زیرا اینان در اثر این گناه بخود ستم کردند</w:t>
      </w:r>
      <w:r>
        <w:rPr>
          <w:rFonts w:eastAsia="IRNazanin" w:cs="IRNazanin"/>
          <w:color w:val="111111"/>
          <w:sz w:val="28"/>
          <w:szCs w:val="28"/>
          <w:rtl w:val="true"/>
          <w:lang w:bidi="fa-IR"/>
        </w:rPr>
        <w:t>.</w:t>
      </w:r>
      <w:bookmarkStart w:id="282" w:name="pg16909_184286"/>
    </w:p>
    <w:p>
      <w:pPr>
        <w:pStyle w:val="Heading3"/>
        <w:numPr>
          <w:ilvl w:val="2"/>
          <w:numId w:val="1"/>
        </w:numPr>
        <w:rPr/>
      </w:pPr>
      <w:bookmarkStart w:id="283" w:name="__RefHeading___Toc6586635_3224264995"/>
      <w:bookmarkStart w:id="284" w:name="_Toc122"/>
      <w:bookmarkEnd w:id="282"/>
      <w:bookmarkEnd w:id="28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247</w:t>
      </w:r>
      <w:r>
        <w:rPr>
          <w:rtl w:val="true"/>
        </w:rPr>
        <w:t>]</w:t>
      </w:r>
      <w:bookmarkEnd w:id="284"/>
    </w:p>
    <w:p>
      <w:pPr>
        <w:pStyle w:val="Heading4"/>
        <w:numPr>
          <w:ilvl w:val="3"/>
          <w:numId w:val="1"/>
        </w:numPr>
        <w:rPr/>
      </w:pPr>
      <w:bookmarkStart w:id="285" w:name="__RefHeading___Toc6586637_3224264995"/>
      <w:bookmarkStart w:id="286" w:name="_Toc123"/>
      <w:bookmarkEnd w:id="285"/>
      <w:r>
        <w:rPr>
          <w:rtl w:val="true"/>
        </w:rPr>
        <w:t>اشاره</w:t>
      </w:r>
      <w:bookmarkEnd w:id="286"/>
    </w:p>
    <w:p>
      <w:pPr>
        <w:pStyle w:val="BookText"/>
        <w:rPr/>
      </w:pPr>
      <w:r>
        <w:rPr>
          <w:rFonts w:ascii="Amiri" w:hAnsi="Amiri" w:eastAsia="Amiri" w:cs="Amiri"/>
          <w:color w:val="111111"/>
          <w:sz w:val="28"/>
          <w:sz w:val="28"/>
          <w:szCs w:val="28"/>
          <w:rtl w:val="true"/>
          <w:lang w:bidi="ar-SA"/>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Style w:val="FootnoteAnchor"/>
          <w:rtl w:val="true"/>
        </w:rPr>
        <w:footnoteReference w:id="29"/>
      </w:r>
    </w:p>
    <w:p>
      <w:pPr>
        <w:pStyle w:val="Heading4"/>
        <w:numPr>
          <w:ilvl w:val="3"/>
          <w:numId w:val="1"/>
        </w:numPr>
        <w:rPr/>
      </w:pPr>
      <w:bookmarkStart w:id="287" w:name="__RefHeading___Toc6586639_3224264995"/>
      <w:bookmarkStart w:id="288" w:name="_Toc124"/>
      <w:bookmarkEnd w:id="287"/>
      <w:r>
        <w:rPr>
          <w:rtl w:val="true"/>
        </w:rPr>
        <w:t>ترجمه</w:t>
      </w:r>
      <w:r>
        <w:rPr>
          <w:rtl w:val="true"/>
        </w:rPr>
        <w:t>:</w:t>
      </w:r>
      <w:bookmarkEnd w:id="28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پیامبرشان بآنها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خدا،طالوت را بپادشاهی شما نصب کرد گفتند از کجا او را بر ما پادشاهی رواست در صورتی که ما بپادشاهی از او سزاوارتریم و او را مال فراوان و وسیع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برگزید از بین شما و او را در علم و جسم فزونی بخشید و خدا ملک خود را بهر که خواهد بخشد که او وسعت دهنده و دانا است</w:t>
      </w:r>
      <w:r>
        <w:rPr>
          <w:rFonts w:eastAsia="IRNazanin" w:cs="IRNazanin"/>
          <w:color w:val="111111"/>
          <w:sz w:val="28"/>
          <w:szCs w:val="28"/>
          <w:rtl w:val="true"/>
          <w:lang w:bidi="fa-IR"/>
        </w:rPr>
        <w:t>.</w:t>
      </w:r>
      <w:bookmarkStart w:id="289" w:name="pg16909_184287"/>
    </w:p>
    <w:p>
      <w:pPr>
        <w:pStyle w:val="Heading4"/>
        <w:numPr>
          <w:ilvl w:val="3"/>
          <w:numId w:val="1"/>
        </w:numPr>
        <w:rPr/>
      </w:pPr>
      <w:bookmarkStart w:id="290" w:name="__RefHeading___Toc6586641_3224264995"/>
      <w:bookmarkStart w:id="291" w:name="_Toc125"/>
      <w:bookmarkEnd w:id="289"/>
      <w:bookmarkEnd w:id="290"/>
      <w:r>
        <w:rPr>
          <w:rtl w:val="true"/>
        </w:rPr>
        <w:t xml:space="preserve">بیان آیه </w:t>
      </w:r>
      <w:r>
        <w:rPr/>
        <w:t>247</w:t>
      </w:r>
      <w:bookmarkEnd w:id="291"/>
    </w:p>
    <w:p>
      <w:pPr>
        <w:pStyle w:val="Heading5"/>
        <w:numPr>
          <w:ilvl w:val="4"/>
          <w:numId w:val="1"/>
        </w:numPr>
        <w:rPr/>
      </w:pPr>
      <w:bookmarkStart w:id="292" w:name="__RefHeading___Toc6586643_3224264995"/>
      <w:bookmarkStart w:id="293" w:name="_Toc126"/>
      <w:bookmarkEnd w:id="292"/>
      <w:r>
        <w:rPr>
          <w:rtl w:val="true"/>
        </w:rPr>
        <w:t>اشاره</w:t>
      </w:r>
      <w:bookmarkEnd w:id="293"/>
    </w:p>
    <w:p>
      <w:pPr>
        <w:pStyle w:val="Heading5"/>
        <w:numPr>
          <w:ilvl w:val="4"/>
          <w:numId w:val="1"/>
        </w:numPr>
        <w:rPr/>
      </w:pPr>
      <w:bookmarkStart w:id="294" w:name="__RefHeading___Toc6586645_3224264995"/>
      <w:bookmarkStart w:id="295" w:name="_Toc127"/>
      <w:bookmarkEnd w:id="294"/>
      <w:r>
        <w:rPr>
          <w:rtl w:val="true"/>
        </w:rPr>
        <w:t>شرح لغات</w:t>
      </w:r>
      <w:r>
        <w:rPr>
          <w:rtl w:val="true"/>
        </w:rPr>
        <w:t>:</w:t>
      </w:r>
      <w:bookmarkEnd w:id="295"/>
    </w:p>
    <w:p>
      <w:pPr>
        <w:pStyle w:val="BookText"/>
        <w:rPr/>
      </w:pPr>
      <w:r>
        <w:rPr>
          <w:rFonts w:ascii="IRNazanin" w:hAnsi="IRNazanin" w:eastAsia="IRNazanin"/>
          <w:color w:val="111111"/>
          <w:sz w:val="28"/>
          <w:sz w:val="28"/>
          <w:szCs w:val="28"/>
          <w:rtl w:val="true"/>
          <w:lang w:bidi="fa-IR"/>
        </w:rPr>
        <w:t>اصطفاه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 و آن را اختیار کرد و اصل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باصطلاح به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و اصتفی شده و روی قاعده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و فضیلت در جسم و مال</w:t>
      </w:r>
      <w:r>
        <w:rPr>
          <w:rFonts w:eastAsia="IRNazanin" w:cs="IRNazanin"/>
          <w:color w:val="111111"/>
          <w:sz w:val="28"/>
          <w:szCs w:val="28"/>
          <w:rtl w:val="true"/>
          <w:lang w:bidi="fa-IR"/>
        </w:rPr>
        <w:t>.</w:t>
      </w:r>
    </w:p>
    <w:p>
      <w:pPr>
        <w:pStyle w:val="Heading5"/>
        <w:numPr>
          <w:ilvl w:val="4"/>
          <w:numId w:val="1"/>
        </w:numPr>
        <w:rPr/>
      </w:pPr>
      <w:bookmarkStart w:id="296" w:name="__RefHeading___Toc6586647_3224264995"/>
      <w:bookmarkStart w:id="297" w:name="_Toc128"/>
      <w:bookmarkEnd w:id="296"/>
      <w:r>
        <w:rPr>
          <w:rtl w:val="true"/>
        </w:rPr>
        <w:t>تفسیر</w:t>
      </w:r>
      <w:r>
        <w:rPr>
          <w:rtl w:val="true"/>
        </w:rPr>
        <w:t>:</w:t>
      </w:r>
      <w:bookmarkEnd w:id="297"/>
    </w:p>
    <w:p>
      <w:pPr>
        <w:pStyle w:val="Heading6"/>
        <w:numPr>
          <w:ilvl w:val="5"/>
          <w:numId w:val="1"/>
        </w:numPr>
        <w:rPr/>
      </w:pPr>
      <w:bookmarkStart w:id="298" w:name="__RefHeading___Toc6586649_3224264995"/>
      <w:bookmarkStart w:id="299" w:name="_Toc129"/>
      <w:bookmarkEnd w:id="298"/>
      <w:r>
        <w:rPr>
          <w:rtl w:val="true"/>
        </w:rPr>
        <w:t>اشاره</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نَبِیُّهُمْ إِنَّ اللّٰهَ قَدْ بَعَثَ لَکُمْ طٰالُوتَ مَلِکاً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پیامبرشان بآنان گفت خداوند طالوت را بپادشاهی شما برانگیخت،و طالوت از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از نظر طول قامت و شغل او بعقیده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بعقیده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نبوت در نسل لاوی بن یعقوب و پادشاهی در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یعقوب و بقولی در نسل یوسف بن یعقوب بود لذا او نه از اولاد پیامبر و نه از دودمان سلطنت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میگوید مقصود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بعضی معتقدند که خداوند مقام پیامبری را نیز باو عنایت کرد پس از آنکه او را ملک و امیر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أَنّٰی یَکُونُ لَهُ الْمُلْکُ عَلَیْنٰا وَ نَحْنُ أَحَقُّ بِالْمُلْکِ مِنْهُ وَ لَمْ یُؤْتَ سَعَةً مِنَ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در پاسخ آن پیامبر گفتند از کجا او را پادشاهی بر ما رواست در صورتی که ما سزاوارتر از او بپادشاهی هستیم و او را مال فراوانی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اعتراض آنان به پادشاهی او این بوده که میگفتند او نه از فرزندان انبیاء و نه از خاندان سلاطین است و اعتراض دوم،اینکه او مال و ثروت فراوانی ندارد و</w:t>
      </w:r>
    </w:p>
    <w:p>
      <w:pPr>
        <w:pStyle w:val="BookText"/>
        <w:rPr/>
      </w:pPr>
      <w:r>
        <w:rPr>
          <w:rFonts w:ascii="IRNazanin" w:hAnsi="IRNazanin" w:eastAsia="IRNazanin"/>
          <w:color w:val="111111"/>
          <w:sz w:val="28"/>
          <w:sz w:val="28"/>
          <w:szCs w:val="28"/>
          <w:rtl w:val="true"/>
          <w:lang w:bidi="fa-IR"/>
        </w:rPr>
        <w:t>پادشاه و امیر باید ثروتی بیش از آنچه دیگران دارند داشته باشد تا غلامان زیادی خریده و دارا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مراد اینست که او آن قدر ثروت ندارد که جبران نقص و حقارتی که از نظر نسب در او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خاندان نبوت و سلطنت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بآنها میفهماند که او داناتر است از ایشان به آنچه حکمت و مصلحت اقتضا میکند و هدف از ریاست و سلطنت،علم و شجاعت است و این مطلب را خداوند از زبان پیامبرشان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اللّٰهَ اصْطَفٰاهُ عَلَیْکُمْ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را بر شما برگزید و انتخاب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زٰادَهُ بَسْطَةً فِی الْعِلْمِ وَ الْجِسْمِ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 در وسعت و گسترش علم و جسم و او اعلم و داناتر بنی اسرائیل بود در زمان خودش و همچنین او زیباترین،کاملترین، تنومندترین و قویترین فرد از بنی اسرائیل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یُؤْتِی مُلْکَهُ مَنْ یَشٰاءُ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سلطنت و قدرت را بهر کس بخواهد میدهد یعنی باو اعتراض مکنید که او از خاندان نبوت و سلطنت نیست زیرا خداوند بهر کس صلاح بداند سلطنت و قدرت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وٰاسِعٌ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وجه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فضل و رحمت او وسیع است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مانند اینکه میگویند فلانی بزرگ است یعنی بزرگ قدر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همانطور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سمیع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دارای وسعت می‌باشد مانند آیه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عِیشَةٍ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دارای خوشی و خرسندی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دانا است که خدا میداند چه کسی سزاوار است که به او برتری و قدرت دهد از نظر مصلحت مردم و یا از نظر آزمایش و امتحان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پادشاهی اضافه و نسبت به خدا یافته بیان کننده</w:t>
      </w:r>
      <w:bookmarkStart w:id="300" w:name="pg16909_184289"/>
    </w:p>
    <w:p>
      <w:pPr>
        <w:pStyle w:val="BookText"/>
        <w:rPr/>
      </w:pPr>
      <w:bookmarkEnd w:id="300"/>
      <w:r>
        <w:rPr>
          <w:rFonts w:ascii="IRNazanin" w:hAnsi="IRNazanin" w:eastAsia="IRNazanin"/>
          <w:color w:val="111111"/>
          <w:sz w:val="28"/>
          <w:sz w:val="28"/>
          <w:szCs w:val="28"/>
          <w:rtl w:val="true"/>
          <w:lang w:bidi="fa-IR"/>
        </w:rPr>
        <w:t>این مطلب است که ممکن است سلطنت،گاهی الهی باشد و آن در صورتی است که خداوند برای تدبیر امور مردم کسی را برگزیند و این منصب را باو دهد و آلات و اسباب سلطنت را برایش فراهم سازد و نیز مردم را به اطاعت از او فرمان دهد در این صورت میگویند که سلطنت او از طرف خداست زیرا تصرف و حکمرانی این فرد باذن و اجازه خدا صورت گرفته است البته تعیین و برانگیختن این نوع پادشاهان با بعثت و برانگیختن پیامبران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مقام یکی مادی و دنیوی و دیگری معنوی و اخروی است</w:t>
      </w:r>
      <w:r>
        <w:rPr>
          <w:rFonts w:eastAsia="IRNazanin" w:cs="IRNazanin"/>
          <w:color w:val="111111"/>
          <w:sz w:val="28"/>
          <w:szCs w:val="28"/>
          <w:rtl w:val="true"/>
          <w:lang w:bidi="fa-IR"/>
        </w:rPr>
        <w:t>).</w:t>
      </w:r>
    </w:p>
    <w:p>
      <w:pPr>
        <w:pStyle w:val="Heading6"/>
        <w:numPr>
          <w:ilvl w:val="5"/>
          <w:numId w:val="1"/>
        </w:numPr>
        <w:rPr/>
      </w:pPr>
      <w:bookmarkStart w:id="301" w:name="__RefHeading___Toc6586651_3224264995"/>
      <w:bookmarkStart w:id="302" w:name="_Toc130"/>
      <w:bookmarkEnd w:id="301"/>
      <w:r>
        <w:rPr>
          <w:rtl w:val="true"/>
        </w:rPr>
        <w:t>دو نکته</w:t>
      </w:r>
      <w:r>
        <w:rPr>
          <w:rtl w:val="true"/>
        </w:rPr>
        <w:t>:</w:t>
      </w:r>
      <w:bookmarkEnd w:id="302"/>
    </w:p>
    <w:p>
      <w:pPr>
        <w:pStyle w:val="BookText"/>
        <w:rPr/>
      </w:pPr>
      <w:r>
        <w:rPr>
          <w:rFonts w:ascii="IRNazanin" w:hAnsi="IRNazanin" w:eastAsia="IRNazanin"/>
          <w:color w:val="111111"/>
          <w:sz w:val="28"/>
          <w:sz w:val="28"/>
          <w:szCs w:val="28"/>
          <w:rtl w:val="true"/>
          <w:lang w:bidi="fa-IR"/>
        </w:rPr>
        <w:t>از این آیات ضمناً دو نکته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لازم نیست که ارثی باشد و شرط سلطان این نیست که باید از خاندان سلطنت باشد بلکه کسی را که خدا میداند سودمند بحال مردم و دارای مصلحت اجتماعی است باین مقام منصوب میکند اگر چه از دودمان سلطنت نباشد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 باید اعلم و اکمل و افضل از مردم دیگر و از نظر شجاعت و فضیلت سرآمد دیگران باشد تا شایسته این مقام گردد و لذا خداوند علت انتخاب و تقدیم طالوت را همین جنبۀ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و 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او معرفی میکند</w:t>
      </w:r>
      <w:r>
        <w:rPr>
          <w:rFonts w:eastAsia="IRNazanin" w:cs="IRNazanin"/>
          <w:color w:val="111111"/>
          <w:sz w:val="28"/>
          <w:szCs w:val="28"/>
          <w:rtl w:val="true"/>
          <w:lang w:bidi="fa-IR"/>
        </w:rPr>
        <w:t>.</w:t>
      </w:r>
      <w:bookmarkStart w:id="303" w:name="pg16909_184290"/>
    </w:p>
    <w:p>
      <w:pPr>
        <w:pStyle w:val="Heading3"/>
        <w:numPr>
          <w:ilvl w:val="2"/>
          <w:numId w:val="1"/>
        </w:numPr>
        <w:rPr/>
      </w:pPr>
      <w:bookmarkStart w:id="304" w:name="__RefHeading___Toc6586653_3224264995"/>
      <w:bookmarkStart w:id="305" w:name="_Toc131"/>
      <w:bookmarkEnd w:id="303"/>
      <w:bookmarkEnd w:id="30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248</w:t>
      </w:r>
      <w:r>
        <w:rPr>
          <w:rtl w:val="true"/>
        </w:rPr>
        <w:t>]</w:t>
      </w:r>
      <w:bookmarkEnd w:id="305"/>
    </w:p>
    <w:p>
      <w:pPr>
        <w:pStyle w:val="Heading4"/>
        <w:numPr>
          <w:ilvl w:val="3"/>
          <w:numId w:val="1"/>
        </w:numPr>
        <w:rPr/>
      </w:pPr>
      <w:bookmarkStart w:id="306" w:name="__RefHeading___Toc6586655_3224264995"/>
      <w:bookmarkStart w:id="307" w:name="_Toc132"/>
      <w:bookmarkEnd w:id="306"/>
      <w:r>
        <w:rPr>
          <w:rtl w:val="true"/>
        </w:rPr>
        <w:t>اشاره</w:t>
      </w:r>
      <w:bookmarkEnd w:id="307"/>
    </w:p>
    <w:p>
      <w:pPr>
        <w:pStyle w:val="BookText"/>
        <w:rPr/>
      </w:pPr>
      <w:r>
        <w:rPr>
          <w:rFonts w:ascii="Amiri" w:hAnsi="Amiri" w:eastAsia="Amiri" w:cs="Amiri"/>
          <w:color w:val="111111"/>
          <w:sz w:val="28"/>
          <w:sz w:val="28"/>
          <w:szCs w:val="28"/>
          <w:rtl w:val="true"/>
          <w:lang w:bidi="ar-SA"/>
        </w:rPr>
        <w:t xml:space="preserve">وَ قٰالَ لَهُمْ نَبِیُّهُمْ إِنَّ آیَةَ مُلْکِهِ أَنْ یَأْتِیَکُمُ اَلتّٰابُوتُ فِیهِ سَکِینَةٌ مِنْ رَبِّکُمْ وَ بَقِیَّةٌ مِمّٰا تَرَکَ آلُ مُوسیٰ وَ آلُ هٰارُونَ تَحْمِلُهُ اَلْمَلاٰئِکَةُ إِنَّ فِی ذٰلِکَ لَآیَةً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Style w:val="FootnoteAnchor"/>
          <w:rtl w:val="true"/>
        </w:rPr>
        <w:footnoteReference w:id="30"/>
      </w:r>
    </w:p>
    <w:p>
      <w:pPr>
        <w:pStyle w:val="Heading4"/>
        <w:numPr>
          <w:ilvl w:val="3"/>
          <w:numId w:val="1"/>
        </w:numPr>
        <w:rPr/>
      </w:pPr>
      <w:bookmarkStart w:id="308" w:name="__RefHeading___Toc6586657_3224264995"/>
      <w:bookmarkStart w:id="309" w:name="_Toc133"/>
      <w:bookmarkEnd w:id="308"/>
      <w:r>
        <w:rPr>
          <w:rtl w:val="true"/>
        </w:rPr>
        <w:t>ترجمه</w:t>
      </w:r>
      <w:r>
        <w:rPr>
          <w:rtl w:val="true"/>
        </w:rPr>
        <w:t>:</w:t>
      </w:r>
      <w:bookmarkEnd w:id="30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پیامبرشان بآنها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و علامت پادشاهی او اینست که میآورد برای شما تابوتی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آرامشی از پروردگارتان و باقیمانده‌ای از آنچه خاندان موسی و هارون واگذاشته‌اند در آنست و ملائکه آن را بدوش برند که در آن آیت و نشانه‌ای است برای شما اگر مؤمن باشید</w:t>
      </w:r>
      <w:r>
        <w:rPr>
          <w:rFonts w:eastAsia="IRNazanin" w:cs="IRNazanin"/>
          <w:color w:val="111111"/>
          <w:sz w:val="28"/>
          <w:szCs w:val="28"/>
          <w:rtl w:val="true"/>
          <w:lang w:bidi="fa-IR"/>
        </w:rPr>
        <w:t>.</w:t>
      </w:r>
      <w:bookmarkStart w:id="310" w:name="pg16909_184291"/>
    </w:p>
    <w:p>
      <w:pPr>
        <w:pStyle w:val="Heading4"/>
        <w:numPr>
          <w:ilvl w:val="3"/>
          <w:numId w:val="1"/>
        </w:numPr>
        <w:rPr/>
      </w:pPr>
      <w:bookmarkStart w:id="311" w:name="__RefHeading___Toc6586659_3224264995"/>
      <w:bookmarkStart w:id="312" w:name="_Toc134"/>
      <w:bookmarkEnd w:id="310"/>
      <w:bookmarkEnd w:id="311"/>
      <w:r>
        <w:rPr>
          <w:rtl w:val="true"/>
        </w:rPr>
        <w:t xml:space="preserve">بیان آیه </w:t>
      </w:r>
      <w:r>
        <w:rPr/>
        <w:t>248</w:t>
      </w:r>
      <w:bookmarkEnd w:id="312"/>
    </w:p>
    <w:p>
      <w:pPr>
        <w:pStyle w:val="Heading5"/>
        <w:numPr>
          <w:ilvl w:val="4"/>
          <w:numId w:val="1"/>
        </w:numPr>
        <w:rPr/>
      </w:pPr>
      <w:bookmarkStart w:id="313" w:name="__RefHeading___Toc6586661_3224264995"/>
      <w:bookmarkStart w:id="314" w:name="_Toc135"/>
      <w:bookmarkEnd w:id="313"/>
      <w:r>
        <w:rPr>
          <w:rtl w:val="true"/>
        </w:rPr>
        <w:t>اشاره</w:t>
      </w:r>
      <w:bookmarkEnd w:id="314"/>
    </w:p>
    <w:p>
      <w:pPr>
        <w:pStyle w:val="Heading5"/>
        <w:numPr>
          <w:ilvl w:val="4"/>
          <w:numId w:val="1"/>
        </w:numPr>
        <w:rPr/>
      </w:pPr>
      <w:bookmarkStart w:id="315" w:name="__RefHeading___Toc6586663_3224264995"/>
      <w:bookmarkStart w:id="316" w:name="_Toc136"/>
      <w:bookmarkEnd w:id="315"/>
      <w:r>
        <w:rPr>
          <w:rtl w:val="true"/>
        </w:rPr>
        <w:t>شرح لغات</w:t>
      </w:r>
      <w:r>
        <w:rPr>
          <w:rtl w:val="true"/>
        </w:rPr>
        <w:t>:</w:t>
      </w:r>
      <w:bookmarkEnd w:id="316"/>
    </w:p>
    <w:p>
      <w:pPr>
        <w:pStyle w:val="BookText"/>
        <w:rPr/>
      </w:pP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بیشتر مردم عرب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Heading5"/>
        <w:numPr>
          <w:ilvl w:val="4"/>
          <w:numId w:val="1"/>
        </w:numPr>
        <w:rPr/>
      </w:pPr>
      <w:bookmarkStart w:id="317" w:name="__RefHeading___Toc6586665_3224264995"/>
      <w:bookmarkStart w:id="318" w:name="_Toc137"/>
      <w:bookmarkEnd w:id="317"/>
      <w:r>
        <w:rPr>
          <w:rtl w:val="true"/>
        </w:rPr>
        <w:t>تفسیر</w:t>
      </w:r>
      <w:r>
        <w:rPr>
          <w:rtl w:val="true"/>
        </w:rPr>
        <w:t>:</w:t>
      </w:r>
      <w:bookmarkEnd w:id="318"/>
    </w:p>
    <w:p>
      <w:pPr>
        <w:pStyle w:val="Heading6"/>
        <w:numPr>
          <w:ilvl w:val="5"/>
          <w:numId w:val="1"/>
        </w:numPr>
        <w:rPr/>
      </w:pPr>
      <w:bookmarkStart w:id="319" w:name="__RefHeading___Toc6586667_3224264995"/>
      <w:bookmarkStart w:id="320" w:name="_Toc138"/>
      <w:bookmarkEnd w:id="319"/>
      <w:r>
        <w:rPr>
          <w:rtl w:val="true"/>
        </w:rPr>
        <w:t>اشاره</w:t>
      </w:r>
      <w:bookmarkEnd w:id="320"/>
    </w:p>
    <w:p>
      <w:pPr>
        <w:pStyle w:val="BookText"/>
        <w:rPr/>
      </w:pPr>
      <w:r>
        <w:rPr>
          <w:rFonts w:ascii="Amiri" w:hAnsi="Amiri" w:eastAsia="Amiri" w:cs="Amiri"/>
          <w:color w:val="111111"/>
          <w:sz w:val="28"/>
          <w:sz w:val="28"/>
          <w:szCs w:val="28"/>
          <w:rtl w:val="true"/>
          <w:lang w:bidi="ar-SA"/>
        </w:rPr>
        <w:t>وَ قٰالَ لَهُمْ نَبِیُّهُمْ إِنَّ آیَةَ مُلْکِهِ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 بآنان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نشانه کسی را که خداوند او را پادشاه شما نموده و دلیل بر پادشاهی‌اش اینست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یَأْتِیَکُمُ التّٰابُوتُ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بیاورد برای شما صندوقی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از آیه،دلیل است بر اینکه آنان به پیامبرشان گفته‌اند اگر پادشاهی او بدستور خدا و از طرف اوست باید نشانه‌ای که گواه درستی او باشد بیاورد و از این جهت پاسخ بالا بآنها داده شد</w:t>
      </w:r>
      <w:r>
        <w:rPr>
          <w:rFonts w:eastAsia="IRNazanin" w:cs="IRNazanin"/>
          <w:color w:val="111111"/>
          <w:sz w:val="28"/>
          <w:szCs w:val="28"/>
          <w:rtl w:val="true"/>
          <w:lang w:bidi="fa-IR"/>
        </w:rPr>
        <w:t>.</w:t>
      </w:r>
    </w:p>
    <w:p>
      <w:pPr>
        <w:pStyle w:val="Heading6"/>
        <w:numPr>
          <w:ilvl w:val="5"/>
          <w:numId w:val="1"/>
        </w:numPr>
        <w:rPr/>
      </w:pPr>
      <w:bookmarkStart w:id="321" w:name="__RefHeading___Toc6586669_3224264995"/>
      <w:bookmarkStart w:id="322" w:name="_Toc139"/>
      <w:bookmarkEnd w:id="321"/>
      <w:r>
        <w:rPr>
          <w:rtl w:val="true"/>
        </w:rPr>
        <w:t>داستان تابوت</w:t>
      </w:r>
      <w:r>
        <w:rPr>
          <w:rtl w:val="true"/>
        </w:rPr>
        <w:t>:</w:t>
      </w:r>
      <w:bookmarkEnd w:id="322"/>
    </w:p>
    <w:p>
      <w:pPr>
        <w:pStyle w:val="BookText"/>
        <w:rPr/>
      </w:pPr>
      <w:r>
        <w:rPr>
          <w:rFonts w:ascii="IRNazanin" w:hAnsi="IRNazanin" w:eastAsia="IRNazanin"/>
          <w:color w:val="111111"/>
          <w:sz w:val="28"/>
          <w:sz w:val="28"/>
          <w:szCs w:val="28"/>
          <w:rtl w:val="true"/>
          <w:lang w:bidi="fa-IR"/>
        </w:rPr>
        <w:t>علی بن ابراهیم در تفسیرش از امام محمد باقر علیه السلام نقل کرده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صندوقی است که خداوند برای مادر موسی فرستاد که موسی را در آن گذاشت و به دریا انداخت و این تابوت نزد بنی اسرائیل بسیار محترم و با ارزش بود و بدان تبرک می‌جستند تا وقتی مرگ موسی فرا رسید و آن حضرت لوح‌های تورات و زره و آنچه از آثار نبوت داشت در آن گذاشت و بهنگام وصیت آن را به یوشع بن نون سپرد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این تابوت در دست بنی اسرائیل بود از عزت و عظمت برخوردار بودند ولی بعلت بی‌اعتنا شدن آنان نسبت به تابوت تا آنجا که بچه‌ها در کوچه با آن بازی میکردند، خداوند تابوت را از آنها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وقتی از پیامبر خود درخواست کردند که برای آنان پادشاه و امیری تعیین کند خدا طالوت را برایشان فرستاد و تابوت را بآنها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آن تابوت در دست عمالقه بود که از دشمنان بنی اسرائیل بودند و چون امور بنی اسرائیل دچار هرج و مرج شد و عمالقه بر آنان غالب و چیره شدند مصیبت‌هایی بر سرشان آوردند و خداوند تابوت را از عمالقه گرفت و به بنی اسرائیل برگردانید و فرشتگان آن را حمل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مطلب از امام صادق علیه السلام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این تابوت همان صندوقی بود که خداوند برای حضرت آدم فرستاد و صورتهای پیامبران در آن بود و فرزندان آدم یکی پس از دیگری آن را به ارث می‌بردند تا بدست بنی اسرائیل رسید و آنان بوسیله آن بر دشمنان خویش غالب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 آن تابوت را در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 و فرشتگان آن را برای بنی اسرائیل حمل نمودند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فِیهِ سَکِینَةٌ 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آرامشی از پروردگارتان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آرامش بقولی مربوط به خود تابوت و بقولی مربوط به آنچه در تابوت وجود داشت بوده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مراد از سکینه و آرامشی که در آن صندوق بوده چیست؟وجوهی بیان شده است که یکی از آنها اینست که در آن آیت و نشانه‌ای از قدرت حق بود که دل‌ها بهنگام گرفتاری از آن آرامش می‌یافت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بَقِیَّةٌ مِمّٰا تَرَکَ آلُ مُوسیٰ وَ آلُ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باقیمانده‌ای از آنچه آل موسی و هارون واگذاشته‌اند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تعیین این باقیمانده از خاندان موسی و هارون اقوالی گفته شده است از اینقرار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موسی و پاره‌هایی از الواح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صادق علیه السلام نیز همین مطلب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مقداری از لباسهای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لوح از تورات و مقداری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بنی اسرائیل فرود میآمد و کفش‌های موسی و عمامۀ هارون و عصای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گفتار مفسرین دربارۀ تعیین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اما ظاهر اینست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آرامش و اطمینانی است که خداوند در آن قرار داده بود و بنی اسرائیل بدان آرام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باقیمانده از دانش‌ها یا چیزهایی از نشانه‌های پیامبران یا هر دو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موسی و آل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موسی و هارون است و عرب این رسم را دارد که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فلان میگوید مقصودش خود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ملائکه آن را حمل میکردند و در معنای حمل ملائکه اقوالی است از اینقرار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آن را بین زمین و آسمان بر دوش گرفتند که بنی اسرائیل عیاناً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بنی اسرائیل وقتی که بر آنان مسلط شدند آن صندوق را برده و در بتخانه خویش گذاشتند صبح که رفتند دیدند تمام بتهایشان واژگون شده است با دیدن آن وضع،صندوق را از بتخانه بیرون برده و در گوشه‌ای از شهر گذاردند ولی گرفتاری های پی در پی و مختلف مانند ابتلاء به وبا و بیماری‌های دیگر و مرگ و میری که در میان آنان شیوع یافت آنها را باین فکر انداخت که صندوق را به بنی اسرائیل باز</w:t>
      </w:r>
    </w:p>
    <w:p>
      <w:pPr>
        <w:pStyle w:val="BookText"/>
        <w:rPr/>
      </w:pPr>
      <w:r>
        <w:rPr>
          <w:rFonts w:ascii="IRNazanin" w:hAnsi="IRNazanin" w:eastAsia="IRNazanin"/>
          <w:color w:val="111111"/>
          <w:sz w:val="28"/>
          <w:sz w:val="28"/>
          <w:szCs w:val="28"/>
          <w:rtl w:val="true"/>
          <w:lang w:bidi="fa-IR"/>
        </w:rPr>
        <w:t>گردانند لذا آن را روی چرخی قرار داده و به دو گاو بستند در این هنگام فرشتگان آن را رانده به بنی اسرائیل رسانیدند بنا بر این،معنای حمل ملائکه اینست که آن را راندند همانطور که وقتی کسی بگوید من اثاث خودم را بفلان محل خواهم برد معنایش این نیست که آن را بدوش گرفته و ببرد بلکه اگر آن را با وسائلی حمل کند و بدان شهر رساند باز آنچه گفته صحیح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لَآیَةً لَکُمْ 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یعنی بازگشت تابوت نشانه‌ایست برای شما اگر مؤمن باشید،اگر تصدیق کننده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طالوت را امیر شما قرار داده است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ایمان آورده بخدا نمیتواند باشد زیرا آنان وقتی چنین سخنانی میگفتند و رد قول پیامبرشان را میکردند کافر بودند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مؤمن باشید آن چنان که خود می‌پندارید</w:t>
      </w:r>
      <w:r>
        <w:rPr>
          <w:rFonts w:eastAsia="IRNazanin" w:cs="IRNazanin"/>
          <w:color w:val="111111"/>
          <w:sz w:val="28"/>
          <w:szCs w:val="28"/>
          <w:rtl w:val="true"/>
          <w:lang w:bidi="fa-IR"/>
        </w:rPr>
        <w:t>.</w:t>
      </w:r>
      <w:bookmarkStart w:id="323" w:name="pg16909_184295"/>
    </w:p>
    <w:p>
      <w:pPr>
        <w:pStyle w:val="Heading3"/>
        <w:numPr>
          <w:ilvl w:val="2"/>
          <w:numId w:val="1"/>
        </w:numPr>
        <w:rPr/>
      </w:pPr>
      <w:bookmarkStart w:id="324" w:name="__RefHeading___Toc6586671_3224264995"/>
      <w:bookmarkStart w:id="325" w:name="_Toc140"/>
      <w:bookmarkEnd w:id="323"/>
      <w:bookmarkEnd w:id="32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249</w:t>
      </w:r>
      <w:r>
        <w:rPr>
          <w:rtl w:val="true"/>
        </w:rPr>
        <w:t>]</w:t>
      </w:r>
      <w:bookmarkEnd w:id="325"/>
    </w:p>
    <w:p>
      <w:pPr>
        <w:pStyle w:val="Heading4"/>
        <w:numPr>
          <w:ilvl w:val="3"/>
          <w:numId w:val="1"/>
        </w:numPr>
        <w:rPr/>
      </w:pPr>
      <w:bookmarkStart w:id="326" w:name="__RefHeading___Toc6586673_3224264995"/>
      <w:bookmarkStart w:id="327" w:name="_Toc141"/>
      <w:bookmarkEnd w:id="326"/>
      <w:r>
        <w:rPr>
          <w:rtl w:val="true"/>
        </w:rPr>
        <w:t>اشاره</w:t>
      </w:r>
      <w:bookmarkEnd w:id="327"/>
    </w:p>
    <w:p>
      <w:pPr>
        <w:pStyle w:val="BookText"/>
        <w:rPr/>
      </w:pPr>
      <w:r>
        <w:rPr>
          <w:rFonts w:ascii="Amiri" w:hAnsi="Amiri" w:eastAsia="Amiri" w:cs="Amiri"/>
          <w:color w:val="111111"/>
          <w:sz w:val="28"/>
          <w:sz w:val="28"/>
          <w:szCs w:val="28"/>
          <w:rtl w:val="true"/>
          <w:lang w:bidi="ar-SA"/>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Style w:val="FootnoteAnchor"/>
          <w:rtl w:val="true"/>
        </w:rPr>
        <w:footnoteReference w:id="33"/>
      </w:r>
    </w:p>
    <w:p>
      <w:pPr>
        <w:pStyle w:val="Heading4"/>
        <w:numPr>
          <w:ilvl w:val="3"/>
          <w:numId w:val="1"/>
        </w:numPr>
        <w:rPr/>
      </w:pPr>
      <w:bookmarkStart w:id="328" w:name="__RefHeading___Toc6586675_3224264995"/>
      <w:bookmarkStart w:id="329" w:name="_Toc142"/>
      <w:bookmarkEnd w:id="328"/>
      <w:r>
        <w:rPr>
          <w:rtl w:val="true"/>
        </w:rPr>
        <w:t>ترجمه</w:t>
      </w:r>
      <w:r>
        <w:rPr>
          <w:rtl w:val="true"/>
        </w:rPr>
        <w:t>:</w:t>
      </w:r>
      <w:bookmarkEnd w:id="32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همین که طالوت لشگر را بیرون 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بنهر آبی آزمایش میکند هر کس از آن نوشد از من نیست و هر کس از آن نچشد از من است مگر آن کس که با دست خویش،کفی بردارد پس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آشامیدند بجز عده کمی از آنها، و همین که او با کسانی که ایمان آورده بودند از جوی گذشتند،گفتند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ما را طاقت جالوت و سپاهیان او نیست آنها که به لقاء پروردگار یقین داشتند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شده که گروهی اندک بخواست خدا بر سپاهی بسیار،غلبه یافته و خدا یار و کمک صابران است</w:t>
      </w:r>
      <w:r>
        <w:rPr>
          <w:rFonts w:eastAsia="IRNazanin" w:cs="IRNazanin"/>
          <w:color w:val="111111"/>
          <w:sz w:val="28"/>
          <w:szCs w:val="28"/>
          <w:rtl w:val="true"/>
          <w:lang w:bidi="fa-IR"/>
        </w:rPr>
        <w:t>.</w:t>
      </w:r>
      <w:bookmarkStart w:id="330" w:name="pg16909_184296"/>
    </w:p>
    <w:p>
      <w:pPr>
        <w:pStyle w:val="Heading4"/>
        <w:numPr>
          <w:ilvl w:val="3"/>
          <w:numId w:val="1"/>
        </w:numPr>
        <w:rPr/>
      </w:pPr>
      <w:bookmarkStart w:id="331" w:name="__RefHeading___Toc6586677_3224264995"/>
      <w:bookmarkStart w:id="332" w:name="_Toc143"/>
      <w:bookmarkEnd w:id="330"/>
      <w:bookmarkEnd w:id="331"/>
      <w:r>
        <w:rPr>
          <w:rtl w:val="true"/>
        </w:rPr>
        <w:t xml:space="preserve">بیان آیه </w:t>
      </w:r>
      <w:r>
        <w:rPr/>
        <w:t>249</w:t>
      </w:r>
      <w:bookmarkEnd w:id="332"/>
    </w:p>
    <w:p>
      <w:pPr>
        <w:pStyle w:val="Heading5"/>
        <w:numPr>
          <w:ilvl w:val="4"/>
          <w:numId w:val="1"/>
        </w:numPr>
        <w:rPr/>
      </w:pPr>
      <w:bookmarkStart w:id="333" w:name="__RefHeading___Toc6586679_3224264995"/>
      <w:bookmarkStart w:id="334" w:name="_Toc144"/>
      <w:bookmarkEnd w:id="333"/>
      <w:r>
        <w:rPr>
          <w:rtl w:val="true"/>
        </w:rPr>
        <w:t>اشاره</w:t>
      </w:r>
      <w:bookmarkEnd w:id="334"/>
    </w:p>
    <w:p>
      <w:pPr>
        <w:pStyle w:val="Heading5"/>
        <w:numPr>
          <w:ilvl w:val="4"/>
          <w:numId w:val="1"/>
        </w:numPr>
        <w:rPr/>
      </w:pPr>
      <w:bookmarkStart w:id="335" w:name="__RefHeading___Toc6586681_3224264995"/>
      <w:bookmarkStart w:id="336" w:name="_Toc145"/>
      <w:bookmarkEnd w:id="335"/>
      <w:r>
        <w:rPr>
          <w:rtl w:val="true"/>
        </w:rPr>
        <w:t>شرح لغات</w:t>
      </w:r>
      <w:r>
        <w:rPr>
          <w:rtl w:val="true"/>
        </w:rPr>
        <w:t>:</w:t>
      </w:r>
      <w:bookmarkEnd w:id="336"/>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 از فصل،بمعنای قطع و جدا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بالجنود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لشکر را از مرکز و محلشان جدا کرد و برد و در مورد از شیر گرفتن بچه نیز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معنای آن زمین سخت صاحب سنگ است ولی بعداً بهر اجتماع نیرومند اطلاق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و مشتی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گذشتند و عبور کردند و اجازه از همین ماده بمعنای گذراندن است و مجاز هم آنست که از اصل بموارد استعمال گذشته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عفو، گذشت از گناه با عفو و بخشش و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از حدود و مقررات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و دسته‌ای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فئون و فئات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37" w:name="__RefHeading___Toc6586683_3224264995"/>
      <w:bookmarkStart w:id="338" w:name="_Toc146"/>
      <w:bookmarkEnd w:id="337"/>
      <w:r>
        <w:rPr>
          <w:rtl w:val="true"/>
        </w:rPr>
        <w:t>تفسیر</w:t>
      </w:r>
      <w:r>
        <w:rPr>
          <w:rtl w:val="true"/>
        </w:rPr>
        <w:t>:</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حذفی شده و بقیه جمله بدان دلالت دارد و آن حذف اینست که در پاسخ درخواست آنان،امیری معین شد و تابوت را با همان صفت و خصوصیت که بآنها قول داده شده بود آورد و آن امیر همان طالوت بود و طالوت آنها را از مکانشان خارج کرد و براه انداخت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تعداد این لشکر رقم‌هایی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جمعیت زیاد آن بود که وقتی تابوت را دیدند همه یقین کردند که پیروز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اللّٰهَ مُبْتَلِیکُمْ بِنَهَرٍ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آزمایش کننده است شما را به نهری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 و هدف آزمایش اینجا جدا کردن راستگو از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آزمایش اینان بدین صورت شد این بود که آنان از کمی آب شکایت داشتند و می‌ترسیدند که از تشنگی تلف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آنان چنین امتحان شدند تا در اثر صبر و شکیبایی ثواب و پاداش بیشتری بدست آورند و سزاوار پیروزی بر دشمن گردند و نیز عادت کنند بر این تحمل و صبر بر مشکلات تا بهنگام جنگ ثابت قدم باشند و فرار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تعیین این نهر،که بدان امتحان شدند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 بوده است بین اردن و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 و ربیع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شَرِبَ مِنْهُ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نهر یعنی از آب آن نهر بیاشامد از من نیست یعنی از اهل ولایت من و از دوستان و پیروان من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یَطْعَمْهُ فَإِنَّهُ 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آن نچشد و از آن آب نخورد پس او از من است یعنی از دوستان و یاران من است و ریشه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چشیدن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اغْتَرَفَ غُرْفَةً بِیَدِهِ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کسی که یک بار آب با مشت و دست خود برگیرد و بیاشامد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مِنْهُ إِلاّٰ قَلِیلاً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بیش از یک مشت آشامیدند جز عده کمی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کسانی که فقط یک مشت آشامیدند سیصد و چندی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قتاده و جماعتی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آنها را چهار هزار نفر دانسته‌اند در مقابل هفتاد و شش هزار نفر</w:t>
      </w:r>
    </w:p>
    <w:p>
      <w:pPr>
        <w:pStyle w:val="BookText"/>
        <w:rPr/>
      </w:pPr>
      <w:r>
        <w:rPr>
          <w:rFonts w:ascii="IRNazanin" w:hAnsi="IRNazanin" w:eastAsia="IRNazanin"/>
          <w:color w:val="111111"/>
          <w:sz w:val="28"/>
          <w:sz w:val="28"/>
          <w:szCs w:val="28"/>
          <w:rtl w:val="true"/>
          <w:lang w:bidi="fa-IR"/>
        </w:rPr>
        <w:t>که فرمان نبردند و آشامیدند ولی همین چهار هزار نفر هم دچار نفاق و سرپیچی از فرمان طالوت شدند بجز سیصد و چندی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کسانی که از آن آب زیاد نوشیدند تشنه شدند و کسانی که کم نوشیده بودند سیراب شده و تشنگی آنان برطرف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امتحان،طالوت کسانی را که از دستورش سرپیچی کرده و اطاعت نکرده بودند عقب زد و کسانی را که اطاعت کرده بودند با خود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جٰاوَزَهُ هُوَ وَ الَّذِینَ آمَنُوا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طالوت با کسانی که باو ایمان آورده بودند از نهر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 و قتاده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با طالوت فقط مؤمنان که بعدد اصحاب بدر بودند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ابن عباس و سدی می‌گویند مؤمنان و کافران از نهر عبور کردند ولی کافران جدا شدند و مؤمنان باقی ماندند بهمان عدد اصحاب بدر و این قول،اقوی است زیرا تعبیر قرآن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جٰاوَزَهُ هُوَ وَ الَّذِینَ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طالوت و مردم از نهر گذشتند و دیدند زیادی لشکر دشمن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لاٰ طٰاقَةَ لَنَا الْیَوْمَ بِجٰالُوتَ 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یعنی همان کسانی که نافرمانی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دلیل صحت قول دوم است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طاقت مقابله و نبرد با این لشکر نیست ولی مؤمنین که به تعداد اصحاب بدر بودند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فِئَةٍ قَلِیلَةٍ غَلَبَتْ فِئَةً کَثِیرَةً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جمعیت کمی که پیروز شد باذن خدا بر جمعیت بسیاری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بلخی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همه آنها مؤمنین و اطاعت کننده‌گان از طالوت بودند ولی از نظر درجه یقین و ایمان با هم اختلاف داشته و بعضی قوی و جمعی ضعیف بودند و این سخن کسانی بود که ایمان راسخ و قوی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یَظُنُّونَ أَنَّهُمْ مُلاٰقُوا اللّٰهِ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مؤمنان ثابت قدم این چنین تعبیر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میدانند آنان خدا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ملاقات و دیدار خدا یعنی بازگشت بسوی او و پاداش یعنی کسانی که میدانند که بسوی خدا و پاداش او خواهند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معنای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نفس میکنند و با خود میگویند و حدیث نفس گاهی با شک است و گاهی با یقین ولی بیشتر مورد استعمال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دارند که در این جنگ،خدا را ملاقات میکنند یعنی کشته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مَعَ الصّٰابِرِینَ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با صابران است در کمک دادن بآنها بر دشمنانشان</w:t>
      </w:r>
      <w:r>
        <w:rPr>
          <w:rFonts w:eastAsia="IRNazanin" w:cs="IRNazanin"/>
          <w:color w:val="111111"/>
          <w:sz w:val="28"/>
          <w:szCs w:val="28"/>
          <w:rtl w:val="true"/>
          <w:lang w:bidi="fa-IR"/>
        </w:rPr>
        <w:t>.</w:t>
      </w:r>
      <w:bookmarkStart w:id="339" w:name="pg16909_184300"/>
    </w:p>
    <w:p>
      <w:pPr>
        <w:pStyle w:val="Heading3"/>
        <w:numPr>
          <w:ilvl w:val="2"/>
          <w:numId w:val="1"/>
        </w:numPr>
        <w:rPr/>
      </w:pPr>
      <w:bookmarkStart w:id="340" w:name="__RefHeading___Toc6586685_3224264995"/>
      <w:bookmarkStart w:id="341" w:name="_Toc147"/>
      <w:bookmarkEnd w:id="339"/>
      <w:bookmarkEnd w:id="34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250</w:t>
      </w:r>
      <w:r>
        <w:rPr>
          <w:rtl w:val="true"/>
        </w:rPr>
        <w:t xml:space="preserve"> </w:t>
      </w:r>
      <w:r>
        <w:rPr>
          <w:rtl w:val="true"/>
        </w:rPr>
        <w:t xml:space="preserve">تا </w:t>
      </w:r>
      <w:r>
        <w:rPr/>
        <w:t>251</w:t>
      </w:r>
      <w:r>
        <w:rPr>
          <w:rtl w:val="true"/>
        </w:rPr>
        <w:t>]</w:t>
      </w:r>
      <w:bookmarkEnd w:id="341"/>
    </w:p>
    <w:p>
      <w:pPr>
        <w:pStyle w:val="Heading4"/>
        <w:numPr>
          <w:ilvl w:val="3"/>
          <w:numId w:val="1"/>
        </w:numPr>
        <w:rPr/>
      </w:pPr>
      <w:bookmarkStart w:id="342" w:name="__RefHeading___Toc6586687_3224264995"/>
      <w:bookmarkStart w:id="343" w:name="_Toc148"/>
      <w:bookmarkEnd w:id="342"/>
      <w:r>
        <w:rPr>
          <w:rtl w:val="true"/>
        </w:rPr>
        <w:t>اشاره</w:t>
      </w:r>
      <w:bookmarkEnd w:id="343"/>
    </w:p>
    <w:p>
      <w:pPr>
        <w:pStyle w:val="BookText"/>
        <w:rPr/>
      </w:pPr>
      <w:r>
        <w:rPr>
          <w:rFonts w:ascii="Amiri" w:hAnsi="Amiri" w:eastAsia="Amiri" w:cs="Amiri"/>
          <w:color w:val="111111"/>
          <w:sz w:val="28"/>
          <w:sz w:val="28"/>
          <w:szCs w:val="28"/>
          <w:rtl w:val="true"/>
          <w:lang w:bidi="ar-SA"/>
        </w:rPr>
        <w:t xml:space="preserve">وَ لَمّٰا بَرَزُوا لِجٰالُوتَ وَ جُنُودِهِ قٰالُوا رَبَّنٰا أَفْرِغْ عَلَیْنٰا صَبْراً وَ ثَبِّتْ أَقْدٰامَنٰا وَ 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p>
    <w:p>
      <w:pPr>
        <w:pStyle w:val="Heading4"/>
        <w:numPr>
          <w:ilvl w:val="3"/>
          <w:numId w:val="1"/>
        </w:numPr>
        <w:rPr/>
      </w:pPr>
      <w:bookmarkStart w:id="344" w:name="__RefHeading___Toc6586689_3224264995"/>
      <w:bookmarkStart w:id="345" w:name="_Toc149"/>
      <w:bookmarkEnd w:id="344"/>
      <w:r>
        <w:rPr>
          <w:rtl w:val="true"/>
        </w:rPr>
        <w:t>ترجمه</w:t>
      </w:r>
      <w:r>
        <w:rPr>
          <w:rtl w:val="true"/>
        </w:rPr>
        <w:t>:</w:t>
      </w:r>
      <w:bookmarkEnd w:id="345"/>
    </w:p>
    <w:p>
      <w:pPr>
        <w:pStyle w:val="BookText"/>
        <w:rPr/>
      </w:pPr>
      <w:r>
        <w:rPr>
          <w:rFonts w:ascii="IRNazanin" w:hAnsi="IRNazanin" w:eastAsia="IRNazanin"/>
          <w:color w:val="111111"/>
          <w:sz w:val="28"/>
          <w:sz w:val="28"/>
          <w:szCs w:val="28"/>
          <w:rtl w:val="true"/>
          <w:lang w:bidi="fa-IR"/>
        </w:rPr>
        <w:t>و چون با جالوت و سپاهیانش روبرو شدند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بما صبر ده و قدم‌هایمان را استوار نما و ما را بر گروه کافران پیروز فرما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بخواست خدا آنها را شکست دادند و داود جالوت را کشت و خدایش پادشاهی و حکمت عطا فرمود و از آنچه میخواست باو آموخت و اگر خدا بعض مردم را بسبب بعض دیگر دفع نمیکرد زمین فاسد می‌شد ولی خدا صاحب فضل و کرم بر همه مردم است</w:t>
      </w:r>
      <w:r>
        <w:rPr>
          <w:rFonts w:eastAsia="IRNazanin" w:cs="IRNazanin"/>
          <w:color w:val="111111"/>
          <w:sz w:val="28"/>
          <w:szCs w:val="28"/>
          <w:rtl w:val="true"/>
          <w:lang w:bidi="fa-IR"/>
        </w:rPr>
        <w:t>.</w:t>
      </w:r>
      <w:bookmarkStart w:id="346" w:name="pg16909_184301"/>
    </w:p>
    <w:p>
      <w:pPr>
        <w:pStyle w:val="Heading4"/>
        <w:numPr>
          <w:ilvl w:val="3"/>
          <w:numId w:val="1"/>
        </w:numPr>
        <w:rPr/>
      </w:pPr>
      <w:bookmarkStart w:id="347" w:name="__RefHeading___Toc6586691_3224264995"/>
      <w:bookmarkStart w:id="348" w:name="_Toc150"/>
      <w:bookmarkEnd w:id="346"/>
      <w:bookmarkEnd w:id="347"/>
      <w:r>
        <w:rPr>
          <w:rtl w:val="true"/>
        </w:rPr>
        <w:t xml:space="preserve">بیان آیه </w:t>
      </w:r>
      <w:r>
        <w:rPr/>
        <w:t>250</w:t>
      </w:r>
      <w:bookmarkEnd w:id="348"/>
    </w:p>
    <w:p>
      <w:pPr>
        <w:pStyle w:val="Heading5"/>
        <w:numPr>
          <w:ilvl w:val="4"/>
          <w:numId w:val="1"/>
        </w:numPr>
        <w:rPr/>
      </w:pPr>
      <w:bookmarkStart w:id="349" w:name="__RefHeading___Toc6586693_3224264995"/>
      <w:bookmarkStart w:id="350" w:name="_Toc151"/>
      <w:bookmarkEnd w:id="349"/>
      <w:r>
        <w:rPr>
          <w:rtl w:val="true"/>
        </w:rPr>
        <w:t>اشاره</w:t>
      </w:r>
      <w:bookmarkEnd w:id="350"/>
    </w:p>
    <w:p>
      <w:pPr>
        <w:pStyle w:val="Heading5"/>
        <w:numPr>
          <w:ilvl w:val="4"/>
          <w:numId w:val="1"/>
        </w:numPr>
        <w:rPr/>
      </w:pPr>
      <w:bookmarkStart w:id="351" w:name="__RefHeading___Toc6586695_3224264995"/>
      <w:bookmarkStart w:id="352" w:name="_Toc152"/>
      <w:bookmarkEnd w:id="351"/>
      <w:r>
        <w:rPr>
          <w:rtl w:val="true"/>
        </w:rPr>
        <w:t>شرح لغات</w:t>
      </w:r>
      <w:r>
        <w:rPr>
          <w:rtl w:val="true"/>
        </w:rPr>
        <w:t>:</w:t>
      </w:r>
      <w:bookmarkEnd w:id="352"/>
    </w:p>
    <w:p>
      <w:pPr>
        <w:pStyle w:val="BookText"/>
        <w:rPr/>
      </w:pPr>
      <w:r>
        <w:rPr>
          <w:rFonts w:ascii="IRNazanin" w:hAnsi="IRNazanin" w:eastAsia="IRNazanin"/>
          <w:color w:val="111111"/>
          <w:sz w:val="28"/>
          <w:sz w:val="28"/>
          <w:szCs w:val="28"/>
          <w:rtl w:val="true"/>
          <w:lang w:bidi="fa-IR"/>
        </w:rPr>
        <w:t>برزوا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بروز بمعنای ظهور است و برزوا یعنی آشکار و ظاهر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و اصل فراغ بمعنای خالی بودن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چیزیست مایع در ظرفی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 کن و تثبیت،چیزی را در جایش قرار دادن است</w:t>
      </w:r>
      <w:r>
        <w:rPr>
          <w:rFonts w:eastAsia="IRNazanin" w:cs="IRNazanin"/>
          <w:color w:val="111111"/>
          <w:sz w:val="28"/>
          <w:szCs w:val="28"/>
          <w:rtl w:val="true"/>
          <w:lang w:bidi="fa-IR"/>
        </w:rPr>
        <w:t>.</w:t>
      </w:r>
    </w:p>
    <w:p>
      <w:pPr>
        <w:pStyle w:val="Heading5"/>
        <w:numPr>
          <w:ilvl w:val="4"/>
          <w:numId w:val="1"/>
        </w:numPr>
        <w:rPr/>
      </w:pPr>
      <w:bookmarkStart w:id="353" w:name="__RefHeading___Toc6586697_3224264995"/>
      <w:bookmarkStart w:id="354" w:name="_Toc153"/>
      <w:bookmarkEnd w:id="353"/>
      <w:r>
        <w:rPr>
          <w:rtl w:val="true"/>
        </w:rPr>
        <w:t>تفسیر</w:t>
      </w:r>
      <w:r>
        <w:rPr>
          <w:rtl w:val="true"/>
        </w:rPr>
        <w:t>:</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بَرَزُوا لِجٰالُوتَ وَ جُنُودِهِ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طالوت و مؤمنان با او ظاهر شدند برای جنگ با جالوت و لشکریانش،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أَفْرِغْ عَلَیْنٰا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بده بما صبر یعنی توفیق صبر و بردباری در جهاد بما عنایت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 أَقْدٰامَنٰا وَ انْصُرْنٰا عَلَی الْقَوْمِ الْکٰافِرِینَ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توفیق پایداری عنایت فرما و ما را در جهاد با قوم جالوت کمک نما</w:t>
      </w:r>
      <w:r>
        <w:rPr>
          <w:rFonts w:eastAsia="IRNazanin" w:cs="IRNazanin"/>
          <w:color w:val="111111"/>
          <w:sz w:val="28"/>
          <w:szCs w:val="28"/>
          <w:rtl w:val="true"/>
          <w:lang w:bidi="fa-IR"/>
        </w:rPr>
        <w:t>.</w:t>
      </w:r>
      <w:bookmarkStart w:id="355" w:name="pg16909_184302"/>
    </w:p>
    <w:p>
      <w:pPr>
        <w:pStyle w:val="Heading4"/>
        <w:numPr>
          <w:ilvl w:val="3"/>
          <w:numId w:val="1"/>
        </w:numPr>
        <w:rPr/>
      </w:pPr>
      <w:bookmarkStart w:id="356" w:name="__RefHeading___Toc6586699_3224264995"/>
      <w:bookmarkStart w:id="357" w:name="_Toc154"/>
      <w:bookmarkEnd w:id="355"/>
      <w:bookmarkEnd w:id="356"/>
      <w:r>
        <w:rPr>
          <w:rtl w:val="true"/>
        </w:rPr>
        <w:t xml:space="preserve">بیان آیه </w:t>
      </w:r>
      <w:r>
        <w:rPr/>
        <w:t>251</w:t>
      </w:r>
      <w:bookmarkEnd w:id="357"/>
    </w:p>
    <w:p>
      <w:pPr>
        <w:pStyle w:val="Heading5"/>
        <w:numPr>
          <w:ilvl w:val="4"/>
          <w:numId w:val="1"/>
        </w:numPr>
        <w:rPr/>
      </w:pPr>
      <w:bookmarkStart w:id="358" w:name="__RefHeading___Toc6586701_3224264995"/>
      <w:bookmarkStart w:id="359" w:name="_Toc155"/>
      <w:bookmarkEnd w:id="358"/>
      <w:r>
        <w:rPr>
          <w:rtl w:val="true"/>
        </w:rPr>
        <w:t>اشاره</w:t>
      </w:r>
      <w:bookmarkEnd w:id="359"/>
    </w:p>
    <w:p>
      <w:pPr>
        <w:pStyle w:val="Heading5"/>
        <w:numPr>
          <w:ilvl w:val="4"/>
          <w:numId w:val="1"/>
        </w:numPr>
        <w:rPr/>
      </w:pPr>
      <w:bookmarkStart w:id="360" w:name="__RefHeading___Toc6586703_3224264995"/>
      <w:bookmarkStart w:id="361" w:name="_Toc156"/>
      <w:bookmarkEnd w:id="360"/>
      <w:r>
        <w:rPr>
          <w:rtl w:val="true"/>
        </w:rPr>
        <w:t>لغت</w:t>
      </w:r>
      <w:r>
        <w:rPr>
          <w:rtl w:val="true"/>
        </w:rPr>
        <w:t>:</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فهزموهم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دادند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62" w:name="__RefHeading___Toc6586705_3224264995"/>
      <w:bookmarkStart w:id="363" w:name="_Toc157"/>
      <w:bookmarkEnd w:id="362"/>
      <w:r>
        <w:rPr>
          <w:rtl w:val="true"/>
        </w:rPr>
        <w:t>تفسیر</w:t>
      </w:r>
      <w:r>
        <w:rPr>
          <w:rtl w:val="true"/>
        </w:rPr>
        <w:t>:</w:t>
      </w:r>
      <w:bookmarkEnd w:id="363"/>
    </w:p>
    <w:p>
      <w:pPr>
        <w:pStyle w:val="Heading6"/>
        <w:numPr>
          <w:ilvl w:val="5"/>
          <w:numId w:val="1"/>
        </w:numPr>
        <w:rPr/>
      </w:pPr>
      <w:bookmarkStart w:id="364" w:name="__RefHeading___Toc6586707_3224264995"/>
      <w:bookmarkStart w:id="365" w:name="_Toc158"/>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 xml:space="preserve">در این آیات دنباله داستان بیان شده است و در اینجا جمله‌ای حذف شده است که خداوند دعای آنان را اجابت کرد و آنان را بر دشمن پیروز نمود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فَهَزَمُوهُمْ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مقدمات گریز آنان را فراهم نمودند و کاری کردند که آنان را بعقب نشینی و فرار واداشتند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امر و فرمان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دٰاوُدُ جٰالُوتَ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جالوت را کشت</w:t>
      </w:r>
      <w:r>
        <w:rPr>
          <w:rFonts w:eastAsia="IRNazanin" w:cs="IRNazanin"/>
          <w:color w:val="111111"/>
          <w:sz w:val="28"/>
          <w:szCs w:val="28"/>
          <w:rtl w:val="true"/>
          <w:lang w:bidi="fa-IR"/>
        </w:rPr>
        <w:t>.</w:t>
      </w:r>
    </w:p>
    <w:p>
      <w:pPr>
        <w:pStyle w:val="Heading6"/>
        <w:numPr>
          <w:ilvl w:val="5"/>
          <w:numId w:val="1"/>
        </w:numPr>
        <w:rPr/>
      </w:pPr>
      <w:bookmarkStart w:id="366" w:name="__RefHeading___Toc6586709_3224264995"/>
      <w:bookmarkStart w:id="367" w:name="_Toc159"/>
      <w:bookmarkEnd w:id="366"/>
      <w:r>
        <w:rPr>
          <w:rtl w:val="true"/>
        </w:rPr>
        <w:t>داستان</w:t>
      </w:r>
      <w:r>
        <w:rPr>
          <w:rtl w:val="true"/>
        </w:rPr>
        <w:t>:</w:t>
      </w:r>
      <w:bookmarkEnd w:id="36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داود آن چنان که علی بن ابراهیم بن هاشم از امام صادق علیه السلام نقل کرده اینست که خداوند به پیامبر آنان وحی کرد که جالوت را کسی می‌کشد که زره موسی بر اندام او مناسب باشد و او یکی از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پدر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پسر داشت که داود کوچکتر از همه بود وقتی خداوند طالوت را برای بنی اسرائیل برانگیخت و آنان را برای جنگ با جالوت جمع آوری کرد فرستاده شد این طالوت بسوی پدر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 گفت پسرانت را حاضر کن وقتی همه حاضر شدند یک یک آنها را خواست و زره موسی را بر آنها پوشاند بر بعضی بلند و بر بعضی کوتاه بود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پسر دیگری هم داری که نیامده باشد گفت آری کوچکترین فرزندم را برای چراندن گوسفند بصحرا فرستاده‌ام گفت او را حاضر کن پدر داود کسی را فرستاد و داود را از صحرا خواست داود برگشت و با خود فلاخن داشت</w:t>
      </w:r>
    </w:p>
    <w:p>
      <w:pPr>
        <w:pStyle w:val="BookText"/>
        <w:rPr/>
      </w:pPr>
      <w:r>
        <w:rPr>
          <w:rFonts w:ascii="IRNazanin" w:hAnsi="IRNazanin" w:eastAsia="IRNazanin"/>
          <w:color w:val="111111"/>
          <w:sz w:val="28"/>
          <w:sz w:val="28"/>
          <w:szCs w:val="28"/>
          <w:rtl w:val="true"/>
          <w:lang w:bidi="fa-IR"/>
        </w:rPr>
        <w:t>در بین راه که میآمد سه عدد سنگ از راه برداشت و در ترکش انداخت طالوت آن زره را به داود پوشاند،درست باندازه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پوشید و آمد در برابر جالوت در حالی که جالوت سوار فیل بود و تاجی بر سر داشت و در پیشانی‌اش یاقوتی بود که میدرخشید و لشکریانش هم در برابرش صف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سنگی به میمنه و قسمت راست لشکر جالوت انداخت و به آنها خورد و گریختند سنگ دوم را بجانب میسره و قسمت چپ لشکر انداخت به آنان نیز اصابت کرد و فرار کردند سنگ سوم را به جانب خود جالوت پرتاب کرد به پیشانی جالوت خورد و تا مغزش فرو رفت و جسد بی‌جانش روی زمین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جالوت برای قضای حاجت بیرون آمد که داود بجانب او سنگی با فلاخن انداخت و آن سنگ بین دو چشم جالوت خورد و از پشت سرش بیرون آمد و نیز بر بسیاری از لشکریان سنگ خورد و آنان را کشت و جمعیت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وهب و بسیاری از مفسران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آتٰاهُ اللّٰهُ الْمُلْکَ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هفت سال پس از کشته شدن جالوت باو سلطنت و قدرت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باو مقام نبوت را عنایت فرمود در حالی که قبل از کشتن جالوت، نبی نبود پس خداوند دو مقام نبوت و سلطنت در یک شخص جمع کرده و بهنگام مرگ طالوت،دارای هر دو منصب شد زیرا کسی که مقام نبوت و پیامبری ندارد نمیتواند ریاست و فرمانروایی بر پیامبر داشته باشد چون پیامبر جز بحق سخن نمیگوید و خبر نمیدهد و بظاهر و باطن او اعتماد و اطمینان هست و بر غیر پیامبر چنین اعتمادی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جائز است شخص عادی که مقام نبوت را ندارد ریاست کند با وجود پیامبر ولی باین شرط که بامر و مشورت و دستور پیامبر کار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عَلَّمَهُ مِمّٰا یَشٰاءُ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مسائل مربوط بامور دین و آنچه میخواست از امور مربوط به دنیا مانند زره ساختن باو آموخت پس آهن برای او مانند شمع نرم میشد بعضی معتقدند که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مِمّٰا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دادن زبور و حکومت بین مردم و</w:t>
      </w:r>
    </w:p>
    <w:p>
      <w:pPr>
        <w:pStyle w:val="BookText"/>
        <w:rPr/>
      </w:pPr>
      <w:r>
        <w:rPr>
          <w:rFonts w:ascii="IRNazanin" w:hAnsi="IRNazanin" w:eastAsia="IRNazanin"/>
          <w:color w:val="111111"/>
          <w:sz w:val="28"/>
          <w:sz w:val="28"/>
          <w:szCs w:val="28"/>
          <w:rtl w:val="true"/>
          <w:lang w:bidi="fa-IR"/>
        </w:rPr>
        <w:t>سخن پرنده و مورچه بود و بعضی دیگر گفته‌اند که مراد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خوش و خوبی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باو عنایت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دَفْعُ اللّٰهِ النّٰاسَ بَعْضَهُمْ بِبَعْضٍ لَفَسَدَتِ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بعض مردم را به سبب بعض دیگر دفع نمیکرد زمین فاسد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و بیان این آیه سه وجه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شر کفار را بدست سپاه اسلام دفع و رد نمیکرد،کفار غالب شده و شهرها را خراب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برکت مردان خوب از مردم گناه‌کار دفع بلا و هلاک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قتاده و جمعی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بهمین مضمون روایتی را جمیل از حضرت صادق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برکت کسانی که نماز میخوانند از شیعیان ما بلا را از کسانی که نماز نمیخوانند از شیعیان دفع و دور میکند و اگر همه نماز را ترک کنند در آن وقت بلا و عذاب بر همه نازل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برکت آن دسته از شیعیان که زکاة میدهند بلا را از آن دسته که نمی‌دهند دفع میکند و اگر همه زکاة ندهند بلا بر همه نازل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برکت کسانی که حج میروند از شیعیان ما بلا را از کسانی که نمیروند دور میکند و اگر همه به حج نروند آن گاه عذاب بر همه نازل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بهمین معنی و مضمون است آنچه از نبی اکرم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نبودند بندگان رکوع کننده و کودکان شیرخوار و چارپایان چرنده هر آینه بر شما عذاب میریخت و فرود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از رسول اکرم نقل میکند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برکت یک مرد خوب مسلمان،فرزندان آن مرد،و فرزندان فرزندانش،و همه اهل خانه،و حتی خانه‌های مجاور و همسایگانش را حفظ می‌کند و نگاه میدارد و تا وقتی آن مرد پاک زنده و در میان آنان است همه از سایه وجود او محفوظ‌اند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جلوگیری مردم به وسیله خودشان نباشد زمین فاسد میگردد یعنی خود</w:t>
      </w:r>
    </w:p>
    <w:p>
      <w:pPr>
        <w:pStyle w:val="BookText"/>
        <w:rPr/>
      </w:pPr>
      <w:r>
        <w:rPr>
          <w:rFonts w:ascii="IRNazanin" w:hAnsi="IRNazanin" w:eastAsia="IRNazanin"/>
          <w:color w:val="111111"/>
          <w:sz w:val="28"/>
          <w:sz w:val="28"/>
          <w:szCs w:val="28"/>
          <w:rtl w:val="true"/>
          <w:lang w:bidi="fa-IR"/>
        </w:rPr>
        <w:t>مردم بعضی جلو فساد بعض دیگر را میگیرند،مثلا مردمی که سلطان جلو فساد و جنایت آنان را میگیرد و از ترس قدرت مرتکب جرم و جنایت نمیشوند بمراتب بیشتر از آن مردمی هستند که بخاطر وعد و وعید قرآن و خدا از گناه و ارتکاب جرم دست برمیدارند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ذُو فَضْلٍ عَلَی الْعٰالَمِینَ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صاحب نعمت است بر همه مردم در دین و دنیای ایشان</w:t>
      </w:r>
      <w:r>
        <w:rPr>
          <w:rFonts w:eastAsia="IRNazanin" w:cs="IRNazanin"/>
          <w:color w:val="111111"/>
          <w:sz w:val="28"/>
          <w:szCs w:val="28"/>
          <w:rtl w:val="true"/>
          <w:lang w:bidi="fa-IR"/>
        </w:rPr>
        <w:t>.</w:t>
      </w:r>
      <w:bookmarkStart w:id="368" w:name="pg16909_184306"/>
    </w:p>
    <w:p>
      <w:pPr>
        <w:pStyle w:val="Heading3"/>
        <w:numPr>
          <w:ilvl w:val="2"/>
          <w:numId w:val="1"/>
        </w:numPr>
        <w:rPr/>
      </w:pPr>
      <w:bookmarkStart w:id="369" w:name="__RefHeading___Toc6586711_3224264995"/>
      <w:bookmarkStart w:id="370" w:name="_Toc160"/>
      <w:bookmarkEnd w:id="368"/>
      <w:bookmarkEnd w:id="36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252</w:t>
      </w:r>
      <w:r>
        <w:rPr>
          <w:rtl w:val="true"/>
        </w:rPr>
        <w:t xml:space="preserve"> </w:t>
      </w:r>
      <w:r>
        <w:rPr>
          <w:rtl w:val="true"/>
        </w:rPr>
        <w:t xml:space="preserve">تا </w:t>
      </w:r>
      <w:r>
        <w:rPr/>
        <w:t>253</w:t>
      </w:r>
      <w:r>
        <w:rPr>
          <w:rtl w:val="true"/>
        </w:rPr>
        <w:t>]</w:t>
      </w:r>
      <w:bookmarkEnd w:id="370"/>
    </w:p>
    <w:p>
      <w:pPr>
        <w:pStyle w:val="Heading4"/>
        <w:numPr>
          <w:ilvl w:val="3"/>
          <w:numId w:val="1"/>
        </w:numPr>
        <w:rPr/>
      </w:pPr>
      <w:bookmarkStart w:id="371" w:name="__RefHeading___Toc6586713_3224264995"/>
      <w:bookmarkStart w:id="372" w:name="_Toc161"/>
      <w:bookmarkEnd w:id="371"/>
      <w:r>
        <w:rPr>
          <w:rtl w:val="true"/>
        </w:rPr>
        <w:t>اشاره</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Style w:val="FootnoteAnchor"/>
          <w:rtl w:val="true"/>
        </w:rPr>
        <w:footnoteReference w:id="35"/>
      </w:r>
      <w:r>
        <w:rPr>
          <w:rFonts w:ascii="Amiri" w:hAnsi="Amiri" w:eastAsia="Amiri" w:cs="Amiri"/>
          <w:color w:val="111111"/>
          <w:sz w:val="28"/>
          <w:sz w:val="28"/>
          <w:szCs w:val="28"/>
          <w:rtl w:val="true"/>
          <w:lang w:bidi="ar-SA"/>
        </w:rPr>
        <w:t xml:space="preserve">تِلْکَ آیٰاتُ اَللّٰهِ نَتْلُوهٰا عَلَیْکَ بِالْحَقِّ وَ 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Style w:val="FootnoteAnchor"/>
          <w:rtl w:val="true"/>
        </w:rPr>
        <w:footnoteReference w:id="36"/>
      </w:r>
    </w:p>
    <w:p>
      <w:pPr>
        <w:pStyle w:val="Heading4"/>
        <w:numPr>
          <w:ilvl w:val="3"/>
          <w:numId w:val="1"/>
        </w:numPr>
        <w:rPr/>
      </w:pPr>
      <w:bookmarkStart w:id="373" w:name="__RefHeading___Toc6586715_3224264995"/>
      <w:bookmarkStart w:id="374" w:name="_Toc162"/>
      <w:bookmarkEnd w:id="373"/>
      <w:r>
        <w:rPr>
          <w:rtl w:val="true"/>
        </w:rPr>
        <w:t>ترجمه</w:t>
      </w:r>
      <w:r>
        <w:rPr>
          <w:rtl w:val="true"/>
        </w:rPr>
        <w:t>:</w:t>
      </w:r>
      <w:bookmarkEnd w:id="374"/>
    </w:p>
    <w:p>
      <w:pPr>
        <w:pStyle w:val="BookText"/>
        <w:rPr/>
      </w:pPr>
      <w:r>
        <w:rPr>
          <w:rFonts w:ascii="IRNazanin" w:hAnsi="IRNazanin" w:eastAsia="IRNazanin"/>
          <w:color w:val="111111"/>
          <w:sz w:val="28"/>
          <w:sz w:val="28"/>
          <w:szCs w:val="28"/>
          <w:rtl w:val="true"/>
          <w:lang w:bidi="fa-IR"/>
        </w:rPr>
        <w:t>این آیات خدا است که ما به حق و راستی بر تو میخوانیم و همانا تو از پیامبرانی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را بعضی بر بعض دیگر برتری و فضیلت دادیم،بعضی از آنها کسی بود که با خدا سخن گفت و بعضی از آنها را درجاتی بالا برد و عیسی بن مریم را حجت‌ها و معجزات آشکار دادیم و او را به سبب روح القدس نیرو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پس از فرستادن پیامبران و معجزات آشکار،مردم با یکدیگر جنگ و خونریزی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ولی آنان،اختلاف پیدا کردند برخی ایمان آورده و بعضی کافر شدند و اگر خدا میخواست با هم جنگ نمیکردند ولی خدا هر چه بخواهد میکند</w:t>
      </w:r>
      <w:r>
        <w:rPr>
          <w:rFonts w:eastAsia="IRNazanin" w:cs="IRNazanin"/>
          <w:color w:val="111111"/>
          <w:sz w:val="28"/>
          <w:szCs w:val="28"/>
          <w:rtl w:val="true"/>
          <w:lang w:bidi="fa-IR"/>
        </w:rPr>
        <w:t>.</w:t>
      </w:r>
      <w:bookmarkStart w:id="375" w:name="pg16909_184307"/>
    </w:p>
    <w:p>
      <w:pPr>
        <w:pStyle w:val="Heading4"/>
        <w:numPr>
          <w:ilvl w:val="3"/>
          <w:numId w:val="1"/>
        </w:numPr>
        <w:rPr/>
      </w:pPr>
      <w:bookmarkStart w:id="376" w:name="__RefHeading___Toc6586717_3224264995"/>
      <w:bookmarkStart w:id="377" w:name="_Toc163"/>
      <w:bookmarkEnd w:id="375"/>
      <w:bookmarkEnd w:id="376"/>
      <w:r>
        <w:rPr>
          <w:rtl w:val="true"/>
        </w:rPr>
        <w:t xml:space="preserve">بیان آیه </w:t>
      </w:r>
      <w:r>
        <w:rPr/>
        <w:t>252</w:t>
      </w:r>
      <w:bookmarkEnd w:id="377"/>
    </w:p>
    <w:p>
      <w:pPr>
        <w:pStyle w:val="Heading5"/>
        <w:numPr>
          <w:ilvl w:val="4"/>
          <w:numId w:val="1"/>
        </w:numPr>
        <w:rPr/>
      </w:pPr>
      <w:bookmarkStart w:id="378" w:name="__RefHeading___Toc6586719_3224264995"/>
      <w:bookmarkStart w:id="379" w:name="_Toc164"/>
      <w:bookmarkEnd w:id="378"/>
      <w:r>
        <w:rPr>
          <w:rtl w:val="true"/>
        </w:rPr>
        <w:t>اشاره</w:t>
      </w:r>
      <w:bookmarkEnd w:id="379"/>
    </w:p>
    <w:p>
      <w:pPr>
        <w:pStyle w:val="Heading5"/>
        <w:numPr>
          <w:ilvl w:val="4"/>
          <w:numId w:val="1"/>
        </w:numPr>
        <w:rPr/>
      </w:pPr>
      <w:bookmarkStart w:id="380" w:name="__RefHeading___Toc6586721_3224264995"/>
      <w:bookmarkStart w:id="381" w:name="_Toc165"/>
      <w:bookmarkEnd w:id="380"/>
      <w:r>
        <w:rPr>
          <w:rtl w:val="true"/>
        </w:rPr>
        <w:t>لغت</w:t>
      </w:r>
      <w:r>
        <w:rPr>
          <w:rtl w:val="true"/>
        </w:rPr>
        <w:t>:</w:t>
      </w:r>
      <w:bookmarkEnd w:id="381"/>
    </w:p>
    <w:p>
      <w:pPr>
        <w:pStyle w:val="BookText"/>
        <w:rPr/>
      </w:pPr>
      <w:r>
        <w:rPr>
          <w:rFonts w:ascii="IRNazanin" w:hAnsi="IRNazanin" w:eastAsia="IRNazanin"/>
          <w:color w:val="111111"/>
          <w:sz w:val="28"/>
          <w:sz w:val="28"/>
          <w:szCs w:val="28"/>
          <w:rtl w:val="true"/>
          <w:lang w:bidi="fa-IR"/>
        </w:rPr>
        <w:t>نتلوها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پشت سر هم میخوانیم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گفتن کلمه‌ایست پس از کلمه دیگر بدون تأخیر و فاصله چون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چیزیست که بلافاصله دنبال چیز دیگر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و راستی</w:t>
      </w:r>
      <w:r>
        <w:rPr>
          <w:rFonts w:eastAsia="IRNazanin" w:cs="IRNazanin"/>
          <w:color w:val="111111"/>
          <w:sz w:val="28"/>
          <w:szCs w:val="28"/>
          <w:rtl w:val="true"/>
          <w:lang w:bidi="fa-IR"/>
        </w:rPr>
        <w:t>.</w:t>
      </w:r>
    </w:p>
    <w:p>
      <w:pPr>
        <w:pStyle w:val="Heading5"/>
        <w:numPr>
          <w:ilvl w:val="4"/>
          <w:numId w:val="1"/>
        </w:numPr>
        <w:rPr/>
      </w:pPr>
      <w:bookmarkStart w:id="382" w:name="__RefHeading___Toc6586723_3224264995"/>
      <w:bookmarkStart w:id="383" w:name="_Toc166"/>
      <w:bookmarkEnd w:id="382"/>
      <w:r>
        <w:rPr>
          <w:rtl w:val="true"/>
        </w:rPr>
        <w:t>تفسیر</w:t>
      </w:r>
      <w:r>
        <w:rPr>
          <w:rtl w:val="true"/>
        </w:rPr>
        <w:t>:</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 تلک اشاره است به آنچه قبلا بیان کرده مانند مردن هزاران نفر از مردم یک دفعه و زنده شدن آنان یک دفعه بسبب دعاء پیامبرشان و داستان پادشاهی طالوت با آنکه مردی بی نام و شهرت بود و بر حسب معمول،مردم بفرمان چنین کسی تن نمیدهند ولی خداوند برای او نشانه‌هایی قرار داد و باو پادشاهی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داستان اصحاب طالوت که با کمی عده و ناتوانی و ضعفی که داشتند در عین حال بر جالوت و لشکریانش با تمام نیرومندی و قدرت که دارا بودند غالب و پیروز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است که بر قدرت خدا دلالت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نَتْلُوهٰا عَلَیْکَ 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که بر تو میخوانیم به حق و راستی و بقول بعضی جبرئیل بر تو میخواند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امر و فرمان 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لَمِنَ الْمُرْسَلِینَ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که این خبرها را میدهی با اینکه خودت شاهد نبوده و با آنها همزمان و معاصر نبوده‌ای پیامبری،و دلیل پیامبری تو همین اطلاعات تو است که تنها از راه وحی برایت معلوم شده است</w:t>
      </w:r>
      <w:r>
        <w:rPr>
          <w:rFonts w:eastAsia="IRNazanin" w:cs="IRNazanin"/>
          <w:color w:val="111111"/>
          <w:sz w:val="28"/>
          <w:szCs w:val="28"/>
          <w:rtl w:val="true"/>
          <w:lang w:bidi="fa-IR"/>
        </w:rPr>
        <w:t>.</w:t>
      </w:r>
      <w:bookmarkStart w:id="384" w:name="pg16909_184308"/>
    </w:p>
    <w:p>
      <w:pPr>
        <w:pStyle w:val="Heading4"/>
        <w:numPr>
          <w:ilvl w:val="3"/>
          <w:numId w:val="1"/>
        </w:numPr>
        <w:rPr/>
      </w:pPr>
      <w:bookmarkStart w:id="385" w:name="__RefHeading___Toc6586725_3224264995"/>
      <w:bookmarkStart w:id="386" w:name="_Toc167"/>
      <w:bookmarkEnd w:id="384"/>
      <w:bookmarkEnd w:id="385"/>
      <w:r>
        <w:rPr>
          <w:rtl w:val="true"/>
        </w:rPr>
        <w:t xml:space="preserve">بیان آیه </w:t>
      </w:r>
      <w:r>
        <w:rPr/>
        <w:t>253</w:t>
      </w:r>
      <w:bookmarkEnd w:id="386"/>
    </w:p>
    <w:p>
      <w:pPr>
        <w:pStyle w:val="Heading5"/>
        <w:numPr>
          <w:ilvl w:val="4"/>
          <w:numId w:val="1"/>
        </w:numPr>
        <w:rPr/>
      </w:pPr>
      <w:bookmarkStart w:id="387" w:name="__RefHeading___Toc6586727_3224264995"/>
      <w:bookmarkStart w:id="388" w:name="_Toc168"/>
      <w:bookmarkEnd w:id="387"/>
      <w:r>
        <w:rPr>
          <w:rtl w:val="true"/>
        </w:rPr>
        <w:t>اشاره</w:t>
      </w:r>
      <w:bookmarkEnd w:id="388"/>
    </w:p>
    <w:p>
      <w:pPr>
        <w:pStyle w:val="Heading5"/>
        <w:numPr>
          <w:ilvl w:val="4"/>
          <w:numId w:val="1"/>
        </w:numPr>
        <w:rPr/>
      </w:pPr>
      <w:bookmarkStart w:id="389" w:name="__RefHeading___Toc6586729_3224264995"/>
      <w:bookmarkStart w:id="390" w:name="_Toc169"/>
      <w:bookmarkEnd w:id="389"/>
      <w:r>
        <w:rPr>
          <w:rtl w:val="true"/>
        </w:rPr>
        <w:t>تفسیر</w:t>
      </w:r>
      <w:r>
        <w:rPr>
          <w:rtl w:val="true"/>
        </w:rPr>
        <w:t>:</w:t>
      </w:r>
      <w:bookmarkEnd w:id="390"/>
    </w:p>
    <w:p>
      <w:pPr>
        <w:pStyle w:val="Heading6"/>
        <w:numPr>
          <w:ilvl w:val="5"/>
          <w:numId w:val="1"/>
        </w:numPr>
        <w:rPr/>
      </w:pPr>
      <w:bookmarkStart w:id="391" w:name="__RefHeading___Toc6586731_3224264995"/>
      <w:bookmarkStart w:id="392" w:name="_Toc170"/>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آیه بمعنای آنان و منظور جماعت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لفظ مفرد مؤنث بآن اطلاق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 بعضی بر بعضی دیگر برتری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بیان این برتری انبیاء بعضی بر بعض دیگر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غلط فکر نکند که پیامبران یکسان بوده‌اند در درجه همانطور که در اصل پیامبری یکسان‌اند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این مطلب که برتری پیامبر اسلام مانند برتری برخی از پیامبران گذشته است بر بعض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برتری پس از انجام دادن تکلیف و امتثال و فرمانبری است</w:t>
      </w:r>
      <w:r>
        <w:rPr>
          <w:rFonts w:eastAsia="IRNazanin" w:cs="IRNazanin"/>
          <w:color w:val="111111"/>
          <w:sz w:val="28"/>
          <w:szCs w:val="28"/>
          <w:rtl w:val="true"/>
          <w:lang w:bidi="fa-IR"/>
        </w:rPr>
        <w:t>.</w:t>
      </w:r>
    </w:p>
    <w:p>
      <w:pPr>
        <w:pStyle w:val="Heading6"/>
        <w:numPr>
          <w:ilvl w:val="5"/>
          <w:numId w:val="1"/>
        </w:numPr>
        <w:rPr/>
      </w:pPr>
      <w:bookmarkStart w:id="393" w:name="__RefHeading___Toc6586733_3224264995"/>
      <w:bookmarkStart w:id="394" w:name="_Toc171"/>
      <w:bookmarkEnd w:id="393"/>
      <w:r>
        <w:rPr>
          <w:rtl w:val="true"/>
        </w:rPr>
        <w:t>برتری‌ها</w:t>
      </w:r>
      <w:r>
        <w:rPr>
          <w:rtl w:val="true"/>
        </w:rPr>
        <w:t>:</w:t>
      </w:r>
      <w:bookmarkEnd w:id="394"/>
    </w:p>
    <w:p>
      <w:pPr>
        <w:pStyle w:val="BookText"/>
        <w:rPr/>
      </w:pPr>
      <w:r>
        <w:rPr>
          <w:rFonts w:ascii="IRNazanin" w:hAnsi="IRNazanin" w:eastAsia="IRNazanin"/>
          <w:color w:val="111111"/>
          <w:sz w:val="28"/>
          <w:sz w:val="28"/>
          <w:szCs w:val="28"/>
          <w:rtl w:val="true"/>
          <w:lang w:bidi="fa-IR"/>
        </w:rPr>
        <w:t>برتری‌های انبیاء از این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موسی بدون واسطه سخن گفتن،رسول قرار دادن محمد،برای همه مردم از جن و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 که مقصود،برتری‌هایی است که در آخرت برای پیامبران حاصل میشود بر حسب صدمات و زحماتی که در دنیا از مردم در راه تبلیغ متحمل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 فضیلت و برتری را از نظر شرایع و احکام آنها میدانند که بعضی از پیامبران دارای شریعت و قانون بودند و بعضی نبودند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 برخوردار نمودن بعضی از مردم از مزایا و دادن برتری به آنان ممکن است بدو صورت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وجود مصلحت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 و با خواست و میل خود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تفضیل همیشه در مورد صورت اول بکار میرود و اینکه خداوند بعضی از پیامبران را بر بعضی دیگر برتری داده بدیهی است که روی ایجاب مصالح و تدبیر امور است نه دل بخواه و بدون حساب و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محاباة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صورت دوم بکار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کَلَّمَ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اینان کسی است که خدا با او سخن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بَعْضَهُمْ 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درجه و مقام بعضی از آنها را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میگوید مقصود،حضرت محمد است که خداوند او را بر همه انبیاء برتری داد و باو قرآن داد که بدیگر از انبیاء نداد و این قرآن معجزه ابدی و همیشگی است تا روز قیامت بر خلاف معجزات دیگر که در زمانی آشکار شد و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محمد را خاتم پیامبران قرار داد و حکمت و مصلحت ایجاب میکند که پیامبر اشرف و افضل را پس از همه برانگیزد و آخرین و کاملترین برنامه‌های بشری و انسانی را بدست او برای مردم بفرستد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 عِیسَی ابْنَ مَرْیَمَ الْبَیِّنٰاتِ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عیسی بن مریم دلیلها و حجت‌های روشن دادیم مانند خوب کردن و شفا بخشیدن کور مادرزاد و مبتلایان به بیماری برص و زنده کردن مردگان و خبر دادن از آنچه مردم میخوردند و آنچه در خانه‌های خود ذخیره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أَیَّدْنٰاهُ بِرُوحِ الْقُدُسِ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را به سبب روح القدس کمک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قبلا 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سوره تفسیرش بیان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مَا اقْتَتَلَ الَّذِینَ مِنْ بَعْدِهِمْ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 میخواست کسانی که پس از پیامبران یا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جمع باعتبار خود آنها و پیروانشان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با هم جنگ و خونریزی نمیکردند یعنی خداوند میتوانست آنان را به زور به ایمان وادار کند و از کفر بازدارد ولی چون تکلیف با اجبار نیکو و ثمر بخش نیست و پاداش در صورتی صحیح است که کار،از روی اراده و اختیار انجام شده باشد نه از روی اجبار بنا بر این خداوند چنین الزامی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 معنای آیه اینست که خداوند اگر میخواست بآنها فرمان جنگ نمی‌داد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جٰاءَتْهُمُ الْبَیِّنٰاتُ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آنکه حجت و دلیل برای آنان روشن شد زیرا غرض از بعثت انبیاء حاصل شد به سبب ایمان کسانی که قبل از جنگ ایمان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اخْتَلَفُوا فَمِنْهُمْ مَنْ آمَنَ وَ مِنْهُمْ مَنْ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اینان مختلف شدند برخی به سبب لطف و توفیق الهی و حسن اختیار خودشان ایمان آوردند و برخی با اختیار خود کافر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مَا اقْتَتَلُوا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این جمله را تکرار نمود تا تأکیدی باشد که اگر خدا میخواست اینان جنگ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میگویند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خواست خدا نسبت به کافران است که اگر خدا میخواست آنها را الزام و اجبار به ایمان میکرد که دیگر نتوانند مخالفت کنند و تکلیف از آنان برداشته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خواست خدا نسبت به مؤمنان است که اگر خدا میخواست به مؤمنان فرمان میداد که با کفار جنگ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یَفْعَلُ مٰا یُرِیدُ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 هر آنچه مصلحت و حکمت ایجاب و اقتضا کند بجا می‌آورد</w:t>
      </w:r>
      <w:r>
        <w:rPr>
          <w:rFonts w:eastAsia="IRNazanin" w:cs="IRNazanin"/>
          <w:color w:val="111111"/>
          <w:sz w:val="28"/>
          <w:szCs w:val="28"/>
          <w:rtl w:val="true"/>
          <w:lang w:bidi="fa-IR"/>
        </w:rPr>
        <w:t>.</w:t>
      </w:r>
      <w:bookmarkStart w:id="395" w:name="pg16909_184311"/>
    </w:p>
    <w:p>
      <w:pPr>
        <w:pStyle w:val="Heading3"/>
        <w:numPr>
          <w:ilvl w:val="2"/>
          <w:numId w:val="1"/>
        </w:numPr>
        <w:rPr/>
      </w:pPr>
      <w:bookmarkStart w:id="396" w:name="__RefHeading___Toc6586735_3224264995"/>
      <w:bookmarkStart w:id="397" w:name="_Toc172"/>
      <w:bookmarkEnd w:id="395"/>
      <w:bookmarkEnd w:id="396"/>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254</w:t>
      </w:r>
      <w:r>
        <w:rPr>
          <w:rtl w:val="true"/>
        </w:rPr>
        <w:t xml:space="preserve"> </w:t>
      </w:r>
      <w:r>
        <w:rPr>
          <w:rtl w:val="true"/>
        </w:rPr>
        <w:t xml:space="preserve">تا </w:t>
      </w:r>
      <w:r>
        <w:rPr/>
        <w:t>255</w:t>
      </w:r>
      <w:r>
        <w:rPr>
          <w:rtl w:val="true"/>
        </w:rPr>
        <w:t>]</w:t>
      </w:r>
      <w:bookmarkEnd w:id="397"/>
    </w:p>
    <w:p>
      <w:pPr>
        <w:pStyle w:val="Heading4"/>
        <w:numPr>
          <w:ilvl w:val="3"/>
          <w:numId w:val="1"/>
        </w:numPr>
        <w:rPr/>
      </w:pPr>
      <w:bookmarkStart w:id="398" w:name="__RefHeading___Toc6586737_3224264995"/>
      <w:bookmarkStart w:id="399" w:name="_Toc173"/>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 xml:space="preserve">یٰا أَیُّهَا اَلَّذِینَ آمَنُوا أَنْفِقُوا مِمّٰا رَزَقْنٰاکُمْ مِنْ قَبْلِ أَنْ یَأْتِیَ یَوْمٌ لاٰ بَیْعٌ فِیهِ وَ لاٰ خُلَّةٌ وَ لاٰ شَفٰاعَةٌ وَ اَلْکٰافِرُونَ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Style w:val="FootnoteAnchor"/>
          <w:rtl w:val="true"/>
        </w:rPr>
        <w:footnoteReference w:id="37"/>
      </w:r>
    </w:p>
    <w:p>
      <w:pPr>
        <w:pStyle w:val="Heading4"/>
        <w:numPr>
          <w:ilvl w:val="3"/>
          <w:numId w:val="1"/>
        </w:numPr>
        <w:rPr/>
      </w:pPr>
      <w:bookmarkStart w:id="400" w:name="__RefHeading___Toc6586739_3224264995"/>
      <w:bookmarkStart w:id="401" w:name="_Toc174"/>
      <w:bookmarkEnd w:id="400"/>
      <w:r>
        <w:rPr>
          <w:rtl w:val="true"/>
        </w:rPr>
        <w:t>ترجمه</w:t>
      </w:r>
      <w:r>
        <w:rPr>
          <w:rtl w:val="true"/>
        </w:rPr>
        <w:t>:</w:t>
      </w:r>
      <w:bookmarkEnd w:id="401"/>
    </w:p>
    <w:p>
      <w:pPr>
        <w:pStyle w:val="BookText"/>
        <w:rPr/>
      </w:pPr>
      <w:r>
        <w:rPr>
          <w:rFonts w:ascii="IRNazanin" w:hAnsi="IRNazanin" w:eastAsia="IRNazanin"/>
          <w:color w:val="111111"/>
          <w:sz w:val="28"/>
          <w:sz w:val="28"/>
          <w:szCs w:val="28"/>
          <w:rtl w:val="true"/>
          <w:lang w:bidi="fa-IR"/>
        </w:rPr>
        <w:t>ای کسانی که ایمان آورده‌اید از آنچه روزی شما کرده‌ایم انفاق کنید پیش از آنکه روزی بیاید که در آن،معامله و دوستی و شفاعت نباشد و کافران خود،ستمکارانند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یکتا است که خدایی جز او نیست زنده و پاینده است هرگز او را چرت و یا خواب نمیگیرد هر چه در آسمانها و زمین است از اوست آن کس که به نزد او جز به اشاره‌اش شفاعت میکند کیست؟او میداند آنچه پیش رو و آنچه پشت سرشان هست و به چیزی از دانش و علم او احاطه ندارند مگر به آنچه او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او آسمانها و زمین را فرا گرفته و نگهداریش بر او سنگینی نمی‌کند زیرا او دانا و بزرگ است</w:t>
      </w:r>
      <w:r>
        <w:rPr>
          <w:rFonts w:eastAsia="IRNazanin" w:cs="IRNazanin"/>
          <w:color w:val="111111"/>
          <w:sz w:val="28"/>
          <w:szCs w:val="28"/>
          <w:rtl w:val="true"/>
          <w:lang w:bidi="fa-IR"/>
        </w:rPr>
        <w:t>.</w:t>
      </w:r>
      <w:bookmarkStart w:id="402" w:name="pg16909_184312"/>
    </w:p>
    <w:p>
      <w:pPr>
        <w:pStyle w:val="Heading4"/>
        <w:numPr>
          <w:ilvl w:val="3"/>
          <w:numId w:val="1"/>
        </w:numPr>
        <w:rPr/>
      </w:pPr>
      <w:bookmarkStart w:id="403" w:name="__RefHeading___Toc6586741_3224264995"/>
      <w:bookmarkStart w:id="404" w:name="_Toc175"/>
      <w:bookmarkEnd w:id="402"/>
      <w:bookmarkEnd w:id="403"/>
      <w:r>
        <w:rPr>
          <w:rtl w:val="true"/>
        </w:rPr>
        <w:t xml:space="preserve">بیان آیه </w:t>
      </w:r>
      <w:r>
        <w:rPr/>
        <w:t>254</w:t>
      </w:r>
      <w:bookmarkEnd w:id="404"/>
    </w:p>
    <w:p>
      <w:pPr>
        <w:pStyle w:val="Heading5"/>
        <w:numPr>
          <w:ilvl w:val="4"/>
          <w:numId w:val="1"/>
        </w:numPr>
        <w:rPr/>
      </w:pPr>
      <w:bookmarkStart w:id="405" w:name="__RefHeading___Toc6586743_3224264995"/>
      <w:bookmarkStart w:id="406" w:name="_Toc176"/>
      <w:bookmarkEnd w:id="405"/>
      <w:r>
        <w:rPr>
          <w:rtl w:val="true"/>
        </w:rPr>
        <w:t>اشاره</w:t>
      </w:r>
      <w:bookmarkEnd w:id="406"/>
    </w:p>
    <w:p>
      <w:pPr>
        <w:pStyle w:val="Heading5"/>
        <w:numPr>
          <w:ilvl w:val="4"/>
          <w:numId w:val="1"/>
        </w:numPr>
        <w:rPr/>
      </w:pPr>
      <w:bookmarkStart w:id="407" w:name="__RefHeading___Toc6586745_3224264995"/>
      <w:bookmarkStart w:id="408" w:name="_Toc177"/>
      <w:bookmarkEnd w:id="407"/>
      <w:r>
        <w:rPr>
          <w:rtl w:val="true"/>
        </w:rPr>
        <w:t>شرح لغات</w:t>
      </w:r>
      <w:r>
        <w:rPr>
          <w:rtl w:val="true"/>
        </w:rPr>
        <w:t>:</w:t>
      </w:r>
      <w:bookmarkEnd w:id="408"/>
    </w:p>
    <w:p>
      <w:pPr>
        <w:pStyle w:val="BookText"/>
        <w:rPr/>
      </w:pP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و تبدیل کالا به بها در مقابل شراء و خرید،که تبدیل بهاء است به کالا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فروشنده و خریدار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خالص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فاصله‌های بین دو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حال است بسبب فقر و ناداری و خلیل دوست خالص است و مناسبت با معنای لغوی کلمه اینست که گویا بین دو دوست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است</w:t>
      </w:r>
      <w:r>
        <w:rPr>
          <w:rFonts w:eastAsia="IRNazanin" w:cs="IRNazanin"/>
          <w:color w:val="111111"/>
          <w:sz w:val="28"/>
          <w:szCs w:val="28"/>
          <w:rtl w:val="true"/>
          <w:lang w:bidi="fa-IR"/>
        </w:rPr>
        <w:t>.</w:t>
      </w:r>
    </w:p>
    <w:p>
      <w:pPr>
        <w:pStyle w:val="Heading5"/>
        <w:numPr>
          <w:ilvl w:val="4"/>
          <w:numId w:val="1"/>
        </w:numPr>
        <w:rPr/>
      </w:pPr>
      <w:bookmarkStart w:id="409" w:name="__RefHeading___Toc6586747_3224264995"/>
      <w:bookmarkStart w:id="410" w:name="_Toc178"/>
      <w:bookmarkEnd w:id="409"/>
      <w:r>
        <w:rPr>
          <w:rtl w:val="true"/>
        </w:rPr>
        <w:t>تفسیر</w:t>
      </w:r>
      <w:r>
        <w:rPr>
          <w:rtl w:val="true"/>
        </w:rPr>
        <w:t>:</w:t>
      </w:r>
      <w:bookmarkEnd w:id="410"/>
    </w:p>
    <w:p>
      <w:pPr>
        <w:pStyle w:val="BookText"/>
        <w:rPr/>
      </w:pPr>
      <w:r>
        <w:rPr>
          <w:rFonts w:ascii="IRNazanin" w:hAnsi="IRNazanin" w:eastAsia="IRNazanin"/>
          <w:color w:val="111111"/>
          <w:sz w:val="28"/>
          <w:sz w:val="28"/>
          <w:szCs w:val="28"/>
          <w:rtl w:val="true"/>
          <w:lang w:bidi="fa-IR"/>
        </w:rPr>
        <w:t>وقتی خداوند داستان امت‌های گذشته را بیان کرد و ثابت شد رسالت و پیامبری پیامبر اکرم،بدنبال آن مردم را به اطاعت و فرمانبری وادار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مِمّٰا رَزَقْنٰاکُمْ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محمد را تصدیق کرده‌اید در وحی و رسالت و آنچه آورده،انفاق کنید از آنچه بشما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مقصود از آن،زکاة واجب است و مانند آن نه صدقات مستحبه چون با تهدید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باضافه ظاهر امر اقتضای وجوب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بلخی میگویند این انفاق شامل صدقات واجب و مستحبّ هر دو می‌شود و اقوی هم همین است زیرا در آیه قیدی نیامده و امر،عام و مطلق می‌باشد و در آیه تهدیدی ذکر نشده که قرینه زکاة واجب باشد و آنچه در آخر آیه آمده صرفاً برای بیان عظمت ترس و وحشت روز قیامت و سختی‌های آن روز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یَأْتِیَ یَوْمٌ لاٰ بَیْعٌ فِیهِ وَ لاٰ خُلَّةٌ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آن 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تجارتی است در آن روز و نه دوستی زیرا همه مردم گناهکار در اثر گناه،</w:t>
      </w:r>
    </w:p>
    <w:p>
      <w:pPr>
        <w:pStyle w:val="BookText"/>
        <w:rPr/>
      </w:pPr>
      <w:r>
        <w:rPr>
          <w:rFonts w:ascii="IRNazanin" w:hAnsi="IRNazanin" w:eastAsia="IRNazanin"/>
          <w:color w:val="111111"/>
          <w:sz w:val="28"/>
          <w:sz w:val="28"/>
          <w:szCs w:val="28"/>
          <w:rtl w:val="true"/>
          <w:lang w:bidi="fa-IR"/>
        </w:rPr>
        <w:t>دشمنان یکدیگرند و بعضی گویند که در آن روز هر کسی بفکر خود و سرنوشت خودش می‌باشد و بفکر دیگری نیست و از این جهت دوستی در آن روز نیست و این نظیر آیه کریمه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روز،دوستان،دشمنان یکدیگرند بجز پرهیزکاران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آن روز شفاعت و دستگیری برای غیر مؤمنین مطلقا نیست و اما مؤمنان پس گاهی بعضی از آنها از بعض دیگر دستگیری و شفاعت میکنند و پیامبران نیز از آنان شفاعت می‌نمایند بمضمون آیات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یَشْفَعُونَ إِلاّٰ لِمَنِ ارْتَضیٰ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نمیکنند مگر آنکه خدا رضایت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ذَا الَّذِی یَشْفَعُ عِنْدَهُ إِلاّٰ بِإِذْنِهِ </w:t>
      </w:r>
      <w:r>
        <w:rPr>
          <w:rStyle w:val="FootnoteAnchor"/>
          <w:rtl w:val="true"/>
        </w:rPr>
        <w:footnoteReference w:id="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به نزد او جز باجازه‌اش شفاعت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الْکٰافِرُونَ هُمُ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کافران ستمکارانند،با اینکه کفر مهم‌تر و بالاتر از ظلم است علت اینکه خداوند کافران را بعنوان ستمکار وصف میکند دو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بسبب کفرش بخود ظلم کرده و خود را برای همیشه در عذاب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قبلا بیان کرد که در روز قیامت برای کفار،معامله و شفاعت و رفاقتی نیست بدنبال آن میگوید این،ظلمی است که خود آنها نسبت به خود نموده‌اند و کارهایی در دنیا انجام داده‌اند که سبب محرومیت آنان شد و از ناحیه خدا بآنها ظلم نشده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این مطلب که کافران،ایشانند ستمکاران،نکته‌ایست که بالاترین درجه ظلم همانست که کافر نسبت به خود انجام داده است و اگر فردی از مؤمنان نسبت به خود و یا دیگری ظلم کند بدرجه ظلم کافر نسبت به خودش نمیرسد و این نکته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مانند این جمله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هو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فقیه فلان مرد است که از دیگران در فقه بالاتر است</w:t>
      </w:r>
      <w:r>
        <w:rPr>
          <w:rFonts w:eastAsia="IRNazanin" w:cs="IRNazanin"/>
          <w:color w:val="111111"/>
          <w:sz w:val="28"/>
          <w:szCs w:val="28"/>
          <w:rtl w:val="true"/>
          <w:lang w:bidi="fa-IR"/>
        </w:rPr>
        <w:t>.</w:t>
      </w:r>
      <w:bookmarkStart w:id="411" w:name="pg16909_184314"/>
    </w:p>
    <w:p>
      <w:pPr>
        <w:pStyle w:val="Heading4"/>
        <w:numPr>
          <w:ilvl w:val="3"/>
          <w:numId w:val="1"/>
        </w:numPr>
        <w:rPr/>
      </w:pPr>
      <w:bookmarkStart w:id="412" w:name="__RefHeading___Toc6586749_3224264995"/>
      <w:bookmarkStart w:id="413" w:name="_Toc179"/>
      <w:bookmarkEnd w:id="411"/>
      <w:bookmarkEnd w:id="412"/>
      <w:r>
        <w:rPr>
          <w:rtl w:val="true"/>
        </w:rPr>
        <w:t xml:space="preserve">بیان آیه </w:t>
      </w:r>
      <w:r>
        <w:rPr/>
        <w:t>255</w:t>
      </w:r>
      <w:bookmarkEnd w:id="413"/>
    </w:p>
    <w:p>
      <w:pPr>
        <w:pStyle w:val="Heading5"/>
        <w:numPr>
          <w:ilvl w:val="4"/>
          <w:numId w:val="1"/>
        </w:numPr>
        <w:rPr/>
      </w:pPr>
      <w:bookmarkStart w:id="414" w:name="__RefHeading___Toc6586751_3224264995"/>
      <w:bookmarkStart w:id="415" w:name="_Toc180"/>
      <w:bookmarkEnd w:id="414"/>
      <w:r>
        <w:rPr>
          <w:rtl w:val="true"/>
        </w:rPr>
        <w:t>اشاره</w:t>
      </w:r>
      <w:bookmarkEnd w:id="415"/>
    </w:p>
    <w:p>
      <w:pPr>
        <w:pStyle w:val="Heading5"/>
        <w:numPr>
          <w:ilvl w:val="4"/>
          <w:numId w:val="1"/>
        </w:numPr>
        <w:rPr/>
      </w:pPr>
      <w:bookmarkStart w:id="416" w:name="__RefHeading___Toc6586753_3224264995"/>
      <w:bookmarkStart w:id="417" w:name="_Toc181"/>
      <w:bookmarkEnd w:id="416"/>
      <w:r>
        <w:rPr>
          <w:rtl w:val="true"/>
        </w:rPr>
        <w:t>شرح لغات</w:t>
      </w:r>
      <w:r>
        <w:rPr>
          <w:rtl w:val="true"/>
        </w:rPr>
        <w:t>:</w:t>
      </w:r>
      <w:bookmarkEnd w:id="417"/>
    </w:p>
    <w:p>
      <w:pPr>
        <w:pStyle w:val="BookText"/>
        <w:rPr/>
      </w:pP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و کسی که قدرت و علم برایش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نگاهدارنده و پاینده اصل آن قیووم بوده است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روی قاعده ادبی که دو حرف واو و یاء اگر در یک جا جمع شوند و اولی ساکن باشد واو به یاء قلب شده و در یاء ادغام میگردد بصورت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سبک و بقول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عادی و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گرفته و طاقت و توانایی دارد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توانایی و طاقت آن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پایه و شالوده‌ای که بر آن اعتماد و تکیه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یؤوده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بزحمت و سختی نمیاندازد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است در اقتدار و نفوذ و خداوند عالی متعالی است یعنی قادر قاهر می‌باشد و هیچ چیز او را ناتوان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در اینجا معنایش عظیم الشأن است</w:t>
      </w:r>
      <w:r>
        <w:rPr>
          <w:rFonts w:eastAsia="IRNazanin" w:cs="IRNazanin"/>
          <w:color w:val="111111"/>
          <w:sz w:val="28"/>
          <w:szCs w:val="28"/>
          <w:rtl w:val="true"/>
          <w:lang w:bidi="fa-IR"/>
        </w:rPr>
        <w:t>.</w:t>
      </w:r>
    </w:p>
    <w:p>
      <w:pPr>
        <w:pStyle w:val="Heading5"/>
        <w:numPr>
          <w:ilvl w:val="4"/>
          <w:numId w:val="1"/>
        </w:numPr>
        <w:rPr/>
      </w:pPr>
      <w:bookmarkStart w:id="418" w:name="__RefHeading___Toc6586755_3224264995"/>
      <w:bookmarkStart w:id="419" w:name="_Toc182"/>
      <w:bookmarkEnd w:id="418"/>
      <w:r>
        <w:rPr>
          <w:rtl w:val="true"/>
        </w:rPr>
        <w:t>تفسیر</w:t>
      </w:r>
      <w:r>
        <w:rPr>
          <w:rtl w:val="true"/>
        </w:rPr>
        <w:t>:</w:t>
      </w:r>
      <w:bookmarkEnd w:id="419"/>
    </w:p>
    <w:p>
      <w:pPr>
        <w:pStyle w:val="BookText"/>
        <w:rPr/>
      </w:pPr>
      <w:r>
        <w:rPr>
          <w:rFonts w:ascii="IRNazanin" w:hAnsi="IRNazanin" w:eastAsia="IRNazanin"/>
          <w:color w:val="111111"/>
          <w:sz w:val="28"/>
          <w:sz w:val="28"/>
          <w:szCs w:val="28"/>
          <w:rtl w:val="true"/>
          <w:lang w:bidi="fa-IR"/>
        </w:rPr>
        <w:t>پس از آنکه خداوند داستان امت‌های گذشته و اختلاف آنان را با پیامبرانشان در مسئله توحید بیان کرد اینک به بیان توحید می‌پردازد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پرستش سزاوار اوست بعلت قدرت و توانایی‌اش بر اصول نعمت‌ها و در آغاز سوره فاتحه اقوال مختلف را درباره اصل و معنای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جز او سزاوار پرستش و خدایی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 الْقَیُّومُ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زنده‌ای که قائم است به تدبیر خلق از آفرینش ابتدایی مردم و سپس روزی دادن به آنها همانطور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مِنْ </w:t>
      </w:r>
      <w:r>
        <w:rPr>
          <w:rStyle w:val="FootnoteAnchor"/>
          <w:rtl w:val="true"/>
        </w:rPr>
        <w:footnoteReference w:id="41"/>
      </w:r>
      <w:r>
        <w:rPr>
          <w:rFonts w:ascii="IRNazanin" w:hAnsi="IRNazanin" w:eastAsia="IRNazanin"/>
          <w:color w:val="111111"/>
          <w:sz w:val="28"/>
          <w:sz w:val="28"/>
          <w:szCs w:val="28"/>
          <w:rtl w:val="true"/>
          <w:lang w:bidi="fa-IR"/>
        </w:rPr>
        <w:t>دَابَّةٍ فِی الْأَرْضِ إِلاّٰ عَلَی اللّٰهِ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جانوری در روی زمین نیست مگر اینکه روزیش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بمعنای عالم و دانای به امور گرفته‌اند مثل 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یقوم بهذا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شخص به این کتاب عالم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و ضحاک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دائم و جاوید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 را باین معنا گرفته او قائم بر هر فردی است که بدانچه عمل کند پاداش دهد و خود،آگاه و عالم به کردار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این معانی سازگار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 لاٰ 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نه چرت و نه خواب سنگین میگیرد بعضی گویند یعنی او غافل از مردم نمیگردد و آنها را فراموش نمینماید و همانطور که بشخص غافل میگویند تو خوابی یا چرت می‌زنی و منظور بیان غفلت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فِی السَّمٰاوٰاتِ وَ مٰا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اوست سلطنت و تصرف آنچه در آسمانها و آنچه در زمین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کیست که شفاعت کند نزد او جز به اجازه‌اش این جمله استفهامی است که معنای انکار و نفی دارد یعنی شفاعت نمیکند در روز قیامت کسی برای دیگری جز به اجازه خدا و امر خدا چون مشرکان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که بت‌ها برای آنان شفاعت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بَیْنَ أَیْدِیهِمْ 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آنچه روبرو و آنچه پشت سر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و بیان این آیه وجوهی گفته‌اند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آنچه در مقابل آنها است یعنی چیزهایی که در دنیا واقع شده و آنچه</w:t>
      </w:r>
    </w:p>
    <w:p>
      <w:pPr>
        <w:pStyle w:val="BookText"/>
        <w:rPr/>
      </w:pPr>
      <w:r>
        <w:rPr>
          <w:rFonts w:ascii="IRNazanin" w:hAnsi="IRNazanin" w:eastAsia="IRNazanin"/>
          <w:color w:val="111111"/>
          <w:sz w:val="28"/>
          <w:sz w:val="28"/>
          <w:szCs w:val="28"/>
          <w:rtl w:val="true"/>
          <w:lang w:bidi="fa-IR"/>
        </w:rPr>
        <w:t>پشت سر آنها است یعنی امور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میداند غیب مربوط به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 مربوط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جریح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میداند آنچه هنوز نیامده و نشده و در پیش 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گذشته و واقع شده و پشت سر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ضحاک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یُحِیطُونَ بِشَیْءٍ مِنْ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چیزی از دانش او احاطه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به معلومات او احاطه ندارند و احاطه، ادراک و دانستن چیزیست بآن صورت که در واقع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آنچه را که خود او بخواهد که دیگران بدانند و آنان را آگاه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 خدا آسمانها و زمین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امام باقر و امام صادق علیهما السلام نیز همین وجه نقل شده است و به دانشمندان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زیرا قوام دین و دنیا بدانها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همان عرش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و سلطنت و قدرت است همانطور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لهذا الحائط کرسیاً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دیوار ستونی قرار بده که کرسی بمعنای ستون استعمال شده است و معنای آیه اینست که قدرت و عظمت او آسمانها و زمین را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تختی است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شده که از ابی عبد اللّٰه و نزدیک بآن نقل شده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آسمانها و زمین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جز چون حلقه‌ای در یک بیابان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عرش نیز مانند حلقه‌ای است در بیابان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یَؤُدُهُ حِفْظُهُمٰا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 خداوند حفظ آسمان‌ها و زمین سنگین و سخت نمی‌باشد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الْعَلِیُّ الْعَظِیمُ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بالاتر است از مانندها و ضدها و مثل‌ها و از آنچه نشانه نقص و دلیل حدوث است و او توانا است و عظیم الشأن که هیچ چیز او را ناتوان نمیکند</w:t>
      </w:r>
    </w:p>
    <w:p>
      <w:pPr>
        <w:pStyle w:val="BookText"/>
        <w:rPr/>
      </w:pPr>
      <w:r>
        <w:rPr>
          <w:rFonts w:ascii="IRNazanin" w:hAnsi="IRNazanin" w:eastAsia="IRNazanin"/>
          <w:color w:val="111111"/>
          <w:sz w:val="28"/>
          <w:sz w:val="28"/>
          <w:szCs w:val="28"/>
          <w:rtl w:val="true"/>
          <w:lang w:bidi="fa-IR"/>
        </w:rPr>
        <w:t>و دانایی است که هیچ چیز بر او پوشیده نیست و برای مقدورات و معلومات او نهایت و پایانی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از پدرش و او از حسین بن خالد نقل کرده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چنین قرائت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لا اله الا هو الحی القیوم لا تأخذه سنة و لا نوم له ما فی السماوات و ما فی الارض و ما بینهما و ما تحت الثری عالم الغیب و الشهادة الرحمن الرحیم من ذا الذی یشفع عنده الا باذنه</w:t>
      </w:r>
      <w:r>
        <w:rPr>
          <w:rFonts w:eastAsia="IRNazanin" w:cs="IRNazanin"/>
          <w:color w:val="111111"/>
          <w:sz w:val="28"/>
          <w:szCs w:val="28"/>
          <w:rtl w:val="true"/>
          <w:lang w:bidi="fa-IR"/>
        </w:rPr>
        <w:t>...</w:t>
      </w:r>
      <w:bookmarkStart w:id="420" w:name="pg16909_184318"/>
    </w:p>
    <w:p>
      <w:pPr>
        <w:pStyle w:val="Heading3"/>
        <w:numPr>
          <w:ilvl w:val="2"/>
          <w:numId w:val="1"/>
        </w:numPr>
        <w:rPr/>
      </w:pPr>
      <w:bookmarkStart w:id="421" w:name="__RefHeading___Toc6586757_3224264995"/>
      <w:bookmarkStart w:id="422" w:name="_Toc183"/>
      <w:bookmarkEnd w:id="420"/>
      <w:bookmarkEnd w:id="42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256</w:t>
      </w:r>
      <w:r>
        <w:rPr>
          <w:rtl w:val="true"/>
        </w:rPr>
        <w:t xml:space="preserve"> </w:t>
      </w:r>
      <w:r>
        <w:rPr>
          <w:rtl w:val="true"/>
        </w:rPr>
        <w:t xml:space="preserve">تا </w:t>
      </w:r>
      <w:r>
        <w:rPr/>
        <w:t>257</w:t>
      </w:r>
      <w:r>
        <w:rPr>
          <w:rtl w:val="true"/>
        </w:rPr>
        <w:t>]</w:t>
      </w:r>
      <w:bookmarkEnd w:id="422"/>
    </w:p>
    <w:p>
      <w:pPr>
        <w:pStyle w:val="Heading4"/>
        <w:numPr>
          <w:ilvl w:val="3"/>
          <w:numId w:val="1"/>
        </w:numPr>
        <w:rPr/>
      </w:pPr>
      <w:bookmarkStart w:id="423" w:name="__RefHeading___Toc6586759_3224264995"/>
      <w:bookmarkStart w:id="424" w:name="_Toc184"/>
      <w:bookmarkEnd w:id="423"/>
      <w:r>
        <w:rPr>
          <w:rtl w:val="true"/>
        </w:rPr>
        <w:t>اشاره</w:t>
      </w:r>
      <w:bookmarkEnd w:id="424"/>
    </w:p>
    <w:p>
      <w:pPr>
        <w:pStyle w:val="BookText"/>
        <w:rPr/>
      </w:pPr>
      <w:r>
        <w:rPr>
          <w:rFonts w:ascii="Amiri" w:hAnsi="Amiri" w:eastAsia="Amiri" w:cs="Amiri"/>
          <w:color w:val="111111"/>
          <w:sz w:val="28"/>
          <w:sz w:val="28"/>
          <w:szCs w:val="28"/>
          <w:rtl w:val="true"/>
          <w:lang w:bidi="ar-SA"/>
        </w:rPr>
        <w:t xml:space="preserve">لاٰ إِکْرٰاهَ فِی اَلدِّینِ قَدْ تَبَیَّنَ اَلرُّشْدُ مِنَ اَلْغَیِّ فَمَنْ یَکْفُرْ بِالطّٰاغُوتِ وَ یُؤْمِنْ بِاللّٰهِ فَقَدِ اِسْتَمْسَکَ بِالْعُرْوَةِ اَلْوُثْقیٰ لاَ اِنْفِصٰامَ لَهٰا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6586761_3224264995"/>
      <w:bookmarkStart w:id="426" w:name="_Toc185"/>
      <w:bookmarkEnd w:id="425"/>
      <w:r>
        <w:rPr>
          <w:rtl w:val="true"/>
        </w:rPr>
        <w:t>ترجمه</w:t>
      </w:r>
      <w:r>
        <w:rPr>
          <w:rtl w:val="true"/>
        </w:rPr>
        <w:t>:</w:t>
      </w:r>
      <w:bookmarkEnd w:id="426"/>
    </w:p>
    <w:p>
      <w:pPr>
        <w:pStyle w:val="BookText"/>
        <w:rPr/>
      </w:pPr>
      <w:r>
        <w:rPr>
          <w:rFonts w:ascii="IRNazanin" w:hAnsi="IRNazanin" w:eastAsia="IRNazanin"/>
          <w:color w:val="111111"/>
          <w:sz w:val="28"/>
          <w:sz w:val="28"/>
          <w:szCs w:val="28"/>
          <w:rtl w:val="true"/>
          <w:lang w:bidi="fa-IR"/>
        </w:rPr>
        <w:t xml:space="preserve">اکراه در این دین نیست راه هدایت از گمراهی روشن شد هر کس به طغیانگران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نافرمانی آنان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ایمان آورد به رشته محکمی دست زده که گسستنی نیست و خدا شنوا و داناست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یار کسانیست که ایمان آورده‌اند آنان را از تاریکیها بیرون آورده و بسوی نور می‌برد و کسانی که کافر شدند یارانشان شیطان و طغیانگران‌اند که آنها را از عالم نور به ظلمات و تاریکیها می‌برند اینان اهل آتش و در آن برای همیشه خواهند بود</w:t>
      </w:r>
      <w:r>
        <w:rPr>
          <w:rFonts w:eastAsia="IRNazanin" w:cs="IRNazanin"/>
          <w:color w:val="111111"/>
          <w:sz w:val="28"/>
          <w:szCs w:val="28"/>
          <w:rtl w:val="true"/>
          <w:lang w:bidi="fa-IR"/>
        </w:rPr>
        <w:t>.</w:t>
      </w:r>
      <w:bookmarkStart w:id="427" w:name="pg16909_184319"/>
    </w:p>
    <w:p>
      <w:pPr>
        <w:pStyle w:val="Heading4"/>
        <w:numPr>
          <w:ilvl w:val="3"/>
          <w:numId w:val="1"/>
        </w:numPr>
        <w:rPr/>
      </w:pPr>
      <w:bookmarkStart w:id="428" w:name="__RefHeading___Toc6586763_3224264995"/>
      <w:bookmarkStart w:id="429" w:name="_Toc186"/>
      <w:bookmarkEnd w:id="427"/>
      <w:bookmarkEnd w:id="428"/>
      <w:r>
        <w:rPr>
          <w:rtl w:val="true"/>
        </w:rPr>
        <w:t xml:space="preserve">بیان آیه </w:t>
      </w:r>
      <w:r>
        <w:rPr/>
        <w:t>256</w:t>
      </w:r>
      <w:bookmarkEnd w:id="429"/>
    </w:p>
    <w:p>
      <w:pPr>
        <w:pStyle w:val="Heading5"/>
        <w:numPr>
          <w:ilvl w:val="4"/>
          <w:numId w:val="1"/>
        </w:numPr>
        <w:rPr/>
      </w:pPr>
      <w:bookmarkStart w:id="430" w:name="__RefHeading___Toc6586765_3224264995"/>
      <w:bookmarkStart w:id="431" w:name="_Toc187"/>
      <w:bookmarkEnd w:id="430"/>
      <w:r>
        <w:rPr>
          <w:rtl w:val="true"/>
        </w:rPr>
        <w:t>اشاره</w:t>
      </w:r>
      <w:bookmarkEnd w:id="431"/>
    </w:p>
    <w:p>
      <w:pPr>
        <w:pStyle w:val="Heading5"/>
        <w:numPr>
          <w:ilvl w:val="4"/>
          <w:numId w:val="1"/>
        </w:numPr>
        <w:rPr/>
      </w:pPr>
      <w:bookmarkStart w:id="432" w:name="__RefHeading___Toc6586767_3224264995"/>
      <w:bookmarkStart w:id="433" w:name="_Toc188"/>
      <w:bookmarkEnd w:id="432"/>
      <w:r>
        <w:rPr>
          <w:rtl w:val="true"/>
        </w:rPr>
        <w:t>شرح لغات</w:t>
      </w:r>
      <w:r>
        <w:rPr>
          <w:rtl w:val="true"/>
        </w:rPr>
        <w:t>:</w:t>
      </w:r>
      <w:bookmarkEnd w:id="433"/>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هدایت و راه صحیح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گمراهی و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طغیانگری یا طغیانگر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است که در مورد مفرد و جمع یکسان بکار میرود و همین جهت را دلیل مصدر بودن آن دانسته‌اند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طاغوت،طواغیت،طواغت و طواغ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از نظر ارتباط و بستگی که بدان حاصل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عرته 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 بآن عارض شد و اصل در این کلمه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انقطاع و جدایی و بریدن</w:t>
      </w:r>
      <w:r>
        <w:rPr>
          <w:rFonts w:eastAsia="IRNazanin" w:cs="IRNazanin"/>
          <w:color w:val="111111"/>
          <w:sz w:val="28"/>
          <w:szCs w:val="28"/>
          <w:rtl w:val="true"/>
          <w:lang w:bidi="fa-IR"/>
        </w:rPr>
        <w:t>.</w:t>
      </w:r>
    </w:p>
    <w:p>
      <w:pPr>
        <w:pStyle w:val="Heading5"/>
        <w:numPr>
          <w:ilvl w:val="4"/>
          <w:numId w:val="1"/>
        </w:numPr>
        <w:rPr/>
      </w:pPr>
      <w:bookmarkStart w:id="434" w:name="__RefHeading___Toc6586769_3224264995"/>
      <w:bookmarkStart w:id="435" w:name="_Toc189"/>
      <w:bookmarkEnd w:id="434"/>
      <w:r>
        <w:rPr>
          <w:rtl w:val="true"/>
        </w:rPr>
        <w:t>شأن نزول</w:t>
      </w:r>
      <w:r>
        <w:rPr>
          <w:rtl w:val="true"/>
        </w:rPr>
        <w:t>:</w:t>
      </w:r>
      <w:bookmarkEnd w:id="43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آیه درباره مردی از انصار نازل شد که دارای غلامی سیاه رنگ بنام</w:t>
      </w:r>
      <w:bookmarkStart w:id="436" w:name="pg16909_184320"/>
    </w:p>
    <w:p>
      <w:pPr>
        <w:pStyle w:val="BookText"/>
        <w:rPr/>
      </w:pPr>
      <w:bookmarkEnd w:id="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این مرد غلامش را به پذیرفتن اسلام مجبور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مردی از انصار 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نازل گشت و این مرد دو پسر داشت و تجار شام به مدینه آمدند و روغن آورده بودند وقتی خواستند از مدینه بازگردند دو پسر ابی الحصین نزد آنها رفتند و آنها این دو پسر را بکیش خود که نصرانیت بود دعوت و تبلیغ کردند و هر دو پسر،نصرانی شدند و بشام رفتند خبر به پدر آنها رسید و او رسول اکرم را در جریان گذاشت پس این آیه نازل شد و رسول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دو پسر را دور کناد که آنان اول دسته‌ای هستند که پس از هدایت باسلام،کافر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الحصین از اینکه پیامبر اکرم بدنبال آنها نفرستاد ناراحت شد تا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وَ رَبِّکَ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نه،قسم بخدای تو که اینان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حکم قبل از آن بود که پیامبر مأمور به جنگ و قتال با اهل کتاب شود ولی این حکم نسخ شد و آیات براءة دستور جنگ با مشرکان را برسول اکرم داد و همچنین ابن مسعود و ابن زید میگویند که آیه قتال و وجوب جهاد این آیه را نسخ کرد، ولی بعقیده دیگران آیه نسخ نشده است 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از انصار بچه‌اش نمیماند و پس از بدنیا آمدن میمرد این زن کودکان یهودی را شیر میداد پس از آنکه اسلام آمد در میان یهودیان جمعیتی از انصار بودند و وقتی یهودیان بنی النضیر کوچ کردند در آنها جمعی از انصار بود مردم گفتند یا رسول اللّٰه پدران ما و برادران ما با اینانند پس این آیه کریمه نازل شد و حضرت فرمود خویشاوندان و دوستانتان را مخیر کنید اگر خواستند شما را انتخاب کنند پس بمانند و اگر یهودیان را انتخاب کردند پس باید بروند</w:t>
      </w:r>
      <w:r>
        <w:rPr>
          <w:rFonts w:eastAsia="IRNazanin" w:cs="IRNazanin"/>
          <w:color w:val="111111"/>
          <w:sz w:val="28"/>
          <w:szCs w:val="28"/>
          <w:rtl w:val="true"/>
          <w:lang w:bidi="fa-IR"/>
        </w:rPr>
        <w:t>.</w:t>
      </w:r>
    </w:p>
    <w:p>
      <w:pPr>
        <w:pStyle w:val="Heading5"/>
        <w:numPr>
          <w:ilvl w:val="4"/>
          <w:numId w:val="1"/>
        </w:numPr>
        <w:rPr/>
      </w:pPr>
      <w:bookmarkStart w:id="437" w:name="__RefHeading___Toc6586771_3224264995"/>
      <w:bookmarkStart w:id="438" w:name="_Toc190"/>
      <w:bookmarkEnd w:id="437"/>
      <w:r>
        <w:rPr>
          <w:rtl w:val="true"/>
        </w:rPr>
        <w:t>تفسیر</w:t>
      </w:r>
      <w:r>
        <w:rPr>
          <w:rtl w:val="true"/>
        </w:rPr>
        <w:t>:</w:t>
      </w:r>
      <w:bookmarkEnd w:id="438"/>
    </w:p>
    <w:p>
      <w:pPr>
        <w:pStyle w:val="BookText"/>
        <w:rPr/>
      </w:pPr>
      <w:r>
        <w:rPr>
          <w:rFonts w:ascii="IRNazanin" w:hAnsi="IRNazanin" w:eastAsia="IRNazanin"/>
          <w:color w:val="111111"/>
          <w:sz w:val="28"/>
          <w:sz w:val="28"/>
          <w:szCs w:val="28"/>
          <w:rtl w:val="true"/>
          <w:lang w:bidi="fa-IR"/>
        </w:rPr>
        <w:t>پس از آنکه اختلاف امت‌ها را قرآن بیان کرد و اینکه اگر خدا میخواست به جبر و قهر آنها را وادار به پیروی از دین میکرد و سپس دین توحید و حق را بیان داشت در این آیات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حق،واضح و آشکار شد و مردم،آزادند و اکراه و الزام در دین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این آیه درباره چه دسته‌ای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اهل کتاب فقط که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حسن،قتاده و ضحاک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همه کفار ولی پس از آن با آیه قتال نسخ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اینست که اگر کسی پس از جنگ وارد اسلام شد نگوئید که به اکراه، اسلام را پذیرفته است زیرا پس از جنگ وقتی به میل و رضای خودش مسلمان شد اسلامش درست است و او مجبور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دسته‌ای معین از انصار نازل شد همانطور که از ابن عباس نقل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هدف،دسته مخصوصی نیست بلکه بطور کلی معنای آیه اینست که در دین که یک مسئله اعتقادی و قلبی است،اکراه و اجبار نمیباشد و بنده،آزاد و مخیر است و اگر کسی را به گفتن شهادتین مجبور نمایند و او هم بگوید این گفتن،دین نیست و متقابلا کسی را مجبور کنند و کلمه کفر آمیز بگوید،کافر نخواهد بود زیرا ایمان و کفر مربوط بزبان نیست و به قلب و باطن بستگی دارد و مقصود از دین هم همان دین معروف یعنی اسلام است یعنی دینی که خدا،آن را برگزیده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تَبَیَّنَ الرُّشْدُ مِنَ الْغَیِّ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از کفر و حق از باطل بوسیله دلیل‌ها و آیات زیاد که دلالت عقلی و نقلی دارند و نیز به سبب معجزات که بدست رسول اکرم آشکار شد واضح و روشن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یَکْفُرْ بِالطّٰاغُوتِ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مجاهد،قتاده و از حضرت صادق علیه السلام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جبیر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العالیه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طغیانگران از جن و انس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و بر آنچه غیر از خدا مورد پرستش و عبادت قرار گیرد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و جامع همه این معانی اینکه هر کس کافر شود به آنچه مخالف امر و</w:t>
      </w:r>
    </w:p>
    <w:p>
      <w:pPr>
        <w:pStyle w:val="BookText"/>
        <w:rPr/>
      </w:pPr>
      <w:r>
        <w:rPr>
          <w:rFonts w:ascii="IRNazanin" w:hAnsi="IRNazanin" w:eastAsia="IRNazanin"/>
          <w:color w:val="111111"/>
          <w:sz w:val="28"/>
          <w:sz w:val="28"/>
          <w:szCs w:val="28"/>
          <w:rtl w:val="true"/>
          <w:lang w:bidi="fa-IR"/>
        </w:rPr>
        <w:t>فرمان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یُؤْمِنْ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را و آنچه پیامبرانش آورده‌اند تصدیق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اسْتَمْسَکَ بِالْعُرْوَةِ الْوُثْقیٰ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ریسمان محکم دست زده و از دین برای خود چنان گره‌ای زده که هیچ شک و شبهه‌ای آن را از هم باز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رشته محکم همان ایمان به خدا و پیامبر اوست که از باب تشبیه یک حقیقت غیر قابل حس به امر محسوس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انْفِصٰامَ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انقطاع و بریدن برایش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سَمِیعٌ عَلِیمٌ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نسبت به گفته‌های شما شنوا و نسبت به باطن و آنچه در درون دارید آگاه میباشد</w:t>
      </w:r>
      <w:r>
        <w:rPr>
          <w:rFonts w:eastAsia="IRNazanin" w:cs="IRNazanin"/>
          <w:color w:val="111111"/>
          <w:sz w:val="28"/>
          <w:szCs w:val="28"/>
          <w:rtl w:val="true"/>
          <w:lang w:bidi="fa-IR"/>
        </w:rPr>
        <w:t>.</w:t>
      </w:r>
      <w:bookmarkStart w:id="439" w:name="pg16909_184323"/>
    </w:p>
    <w:p>
      <w:pPr>
        <w:pStyle w:val="Heading4"/>
        <w:numPr>
          <w:ilvl w:val="3"/>
          <w:numId w:val="1"/>
        </w:numPr>
        <w:rPr/>
      </w:pPr>
      <w:bookmarkStart w:id="440" w:name="__RefHeading___Toc6586773_3224264995"/>
      <w:bookmarkStart w:id="441" w:name="_Toc191"/>
      <w:bookmarkEnd w:id="439"/>
      <w:bookmarkEnd w:id="440"/>
      <w:r>
        <w:rPr>
          <w:rtl w:val="true"/>
        </w:rPr>
        <w:t xml:space="preserve">بیان آیه </w:t>
      </w:r>
      <w:r>
        <w:rPr/>
        <w:t>257</w:t>
      </w:r>
      <w:bookmarkEnd w:id="441"/>
    </w:p>
    <w:p>
      <w:pPr>
        <w:pStyle w:val="Heading5"/>
        <w:numPr>
          <w:ilvl w:val="4"/>
          <w:numId w:val="1"/>
        </w:numPr>
        <w:rPr/>
      </w:pPr>
      <w:bookmarkStart w:id="442" w:name="__RefHeading___Toc6586775_3224264995"/>
      <w:bookmarkStart w:id="443" w:name="_Toc192"/>
      <w:bookmarkEnd w:id="442"/>
      <w:r>
        <w:rPr>
          <w:rtl w:val="true"/>
        </w:rPr>
        <w:t>اشاره</w:t>
      </w:r>
      <w:bookmarkEnd w:id="443"/>
    </w:p>
    <w:p>
      <w:pPr>
        <w:pStyle w:val="Heading5"/>
        <w:numPr>
          <w:ilvl w:val="4"/>
          <w:numId w:val="1"/>
        </w:numPr>
        <w:rPr/>
      </w:pPr>
      <w:bookmarkStart w:id="444" w:name="__RefHeading___Toc6586777_3224264995"/>
      <w:bookmarkStart w:id="445" w:name="_Toc193"/>
      <w:bookmarkEnd w:id="444"/>
      <w:r>
        <w:rPr>
          <w:rtl w:val="true"/>
        </w:rPr>
        <w:t>شرح لغات</w:t>
      </w:r>
      <w:r>
        <w:rPr>
          <w:rtl w:val="true"/>
        </w:rPr>
        <w:t>:</w:t>
      </w:r>
      <w:bookmarkEnd w:id="445"/>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بلافاصله و کسی که اولی و احق و سزاوارتر از دیگران است در اداره امور شخص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حاکم از این باب است که امور جمعیت را اداره میکند و به صاحب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باین مناسبت که به کار او میرسد و نیز به بنده مولی میگویند زیرا اطاعت ما فوق کرده و بکارهای او میرسد و فرمان می‌برد و استیلاء بر چیزی،تسلط بر آن و از همین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است روی سه جهت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دلیل و حجت آورده تا هدایت شوند مانند مضمون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اهْتَدَوْا زٰادَهُمْ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هدایت یافته‌اند خدا زیاد میکند آنان را در هدایت و روشنی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ولی مؤمنین است در کمک دادن به آنها برای پیروزی بر دشمنان و غلبه دین آنها بر دین مخالفان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ولی آنها است که عهده‌دار دادن پاداش بر نیکوکاران می‌باشد</w:t>
      </w:r>
      <w:r>
        <w:rPr>
          <w:rFonts w:eastAsia="IRNazanin" w:cs="IRNazanin"/>
          <w:color w:val="111111"/>
          <w:sz w:val="28"/>
          <w:szCs w:val="28"/>
          <w:rtl w:val="true"/>
          <w:lang w:bidi="fa-IR"/>
        </w:rPr>
        <w:t>.</w:t>
      </w:r>
    </w:p>
    <w:p>
      <w:pPr>
        <w:pStyle w:val="Heading5"/>
        <w:numPr>
          <w:ilvl w:val="4"/>
          <w:numId w:val="1"/>
        </w:numPr>
        <w:rPr/>
      </w:pPr>
      <w:bookmarkStart w:id="446" w:name="__RefHeading___Toc6586779_3224264995"/>
      <w:bookmarkStart w:id="447" w:name="_Toc194"/>
      <w:bookmarkEnd w:id="446"/>
      <w:r>
        <w:rPr>
          <w:rtl w:val="true"/>
        </w:rPr>
        <w:t>تفسیر</w:t>
      </w:r>
      <w:r>
        <w:rPr>
          <w:rtl w:val="true"/>
        </w:rPr>
        <w:t>:</w:t>
      </w:r>
      <w:bookmarkEnd w:id="447"/>
    </w:p>
    <w:p>
      <w:pPr>
        <w:pStyle w:val="Heading6"/>
        <w:numPr>
          <w:ilvl w:val="5"/>
          <w:numId w:val="1"/>
        </w:numPr>
        <w:rPr/>
      </w:pPr>
      <w:bookmarkStart w:id="448" w:name="__RefHeading___Toc6586781_3224264995"/>
      <w:bookmarkStart w:id="449" w:name="_Toc195"/>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پس از آنکه خداوند دو دسته مؤمنین و کفار را بیان کرد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کمک هر کدام را ذکر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یار و کمک مؤمنان است در آنچه نیاز دارند و در آنچه صلاح و مصلحت ایشان است در امور مربوط به دین و دنیا و آخرتشان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یُخْرِجُهُمْ مِنَ الظُّلُمٰاتِ إِلَی النُّورِ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ایشان را از تاریکیهای کفر</w:t>
      </w:r>
      <w:bookmarkStart w:id="450" w:name="pg16909_184324"/>
    </w:p>
    <w:p>
      <w:pPr>
        <w:pStyle w:val="BookText"/>
        <w:rPr/>
      </w:pPr>
      <w:bookmarkEnd w:id="450"/>
      <w:r>
        <w:rPr>
          <w:rFonts w:ascii="IRNazanin" w:hAnsi="IRNazanin" w:eastAsia="IRNazanin"/>
          <w:color w:val="111111"/>
          <w:sz w:val="28"/>
          <w:sz w:val="28"/>
          <w:szCs w:val="28"/>
          <w:rtl w:val="true"/>
          <w:lang w:bidi="fa-IR"/>
        </w:rPr>
        <w:t>و گمراهی به نور هدایت بیرون میآورد و همانطور که تاریکی مانع دیدن اشیاء است کفر، هم جلو درک حقایق را میگیرد و چون خداوند مؤمنان را هدایت و دلیل‌ها و حجت‌ها برای آنان اقامه نموده است پس آنان را از تاریکیها بنور بیرون آورده است و بدیهی است که اگر هدایت و تشویق‌ها و تهدیدهای الهی نبود مردم از کفر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درنمی‌آمدند همانطور که اگر کسی را بداخل شدن شهری تشویق کنیم و آن قدر باو بگوئیم تا او داخل گردد صحیح است که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فلان شخص را به آن شهر وارد نموده و از جایی که بود بیرون آوردیم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أَوْلِیٰاؤُهُمُ الطّٰاغُوتُ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کفر ورزیدند دوستان و یارانشان و آنکه عهده‌دار امور آنان است طاغوت می‌باشد و کلمه طاغوت در اینجا مفرد ولی بمعنای جمع است و مراد از آن بقول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رؤساء و رهبران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یُخْرِجُونَهُمْ مِنَ النُّورِ إِلَی الظُّلُمٰاتِ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از نور ایمان و اطاعت و هدایت بسوی تاریکیهای کفر و معصیت و گمراهی خارج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اراده شود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گمراهی این دسته از مردم بوده و آنان را دعوت و تشویق به گناه و کفر کرده و گناهان را در نظرشان جلوه داده‌اند از این جهت بیرون آمدن آنها از نور به تاریکی به طاغوت نسبت داده شده است</w:t>
      </w:r>
      <w:r>
        <w:rPr>
          <w:rFonts w:eastAsia="IRNazanin" w:cs="IRNazanin"/>
          <w:color w:val="111111"/>
          <w:sz w:val="28"/>
          <w:szCs w:val="28"/>
          <w:rtl w:val="true"/>
          <w:lang w:bidi="fa-IR"/>
        </w:rPr>
        <w:t>.</w:t>
      </w:r>
    </w:p>
    <w:p>
      <w:pPr>
        <w:pStyle w:val="Heading6"/>
        <w:numPr>
          <w:ilvl w:val="5"/>
          <w:numId w:val="1"/>
        </w:numPr>
        <w:rPr/>
      </w:pPr>
      <w:bookmarkStart w:id="451" w:name="__RefHeading___Toc6586783_3224264995"/>
      <w:bookmarkStart w:id="452" w:name="_Toc196"/>
      <w:bookmarkEnd w:id="451"/>
      <w:r>
        <w:rPr>
          <w:rtl w:val="true"/>
        </w:rPr>
        <w:t>دفع توهم</w:t>
      </w:r>
      <w:r>
        <w:rPr>
          <w:rtl w:val="true"/>
        </w:rPr>
        <w:t>:</w:t>
      </w:r>
      <w:bookmarkEnd w:id="452"/>
    </w:p>
    <w:p>
      <w:pPr>
        <w:pStyle w:val="BookText"/>
        <w:rPr/>
      </w:pPr>
      <w:r>
        <w:rPr>
          <w:rFonts w:ascii="IRNazanin" w:hAnsi="IRNazanin" w:eastAsia="IRNazanin"/>
          <w:color w:val="111111"/>
          <w:sz w:val="28"/>
          <w:sz w:val="28"/>
          <w:szCs w:val="28"/>
          <w:rtl w:val="true"/>
          <w:lang w:bidi="fa-IR"/>
        </w:rPr>
        <w:t>بعضی پنداشته‌اند که چون خداوند بیرون آمدن مؤمنان را از تاریکی به نور، به خودش نسبت داده است پس ایمان،کار و فعل خداست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اضافه و نسبت دادن بیرون آمدن کفار از نور به تاریکی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پندار و توهم را دفع و باطل میکند زیرا مسلماً کفر،فعل طاغوت نیست و بعقیده اینان ایمان و کفر هر دو فعل خداست باضافه اگر ایمان فعل خدا باشد که اینان پنداشته‌اند نباید خداوند ناصر و کمک مؤمنان و رسوا و خوار کننده کفار باشد زیرا وقتی ایمان و کفر هر دو فعل خدا باشد پس مردم،تقصیر و گناه یا فضیلت و برتری ندارند و فرقی</w:t>
      </w:r>
    </w:p>
    <w:p>
      <w:pPr>
        <w:pStyle w:val="BookText"/>
        <w:rPr/>
      </w:pPr>
      <w:r>
        <w:rPr>
          <w:rFonts w:ascii="IRNazanin" w:hAnsi="IRNazanin" w:eastAsia="IRNazanin"/>
          <w:color w:val="111111"/>
          <w:sz w:val="28"/>
          <w:sz w:val="28"/>
          <w:szCs w:val="28"/>
          <w:rtl w:val="true"/>
          <w:lang w:bidi="fa-IR"/>
        </w:rPr>
        <w:t>بین آنها از نظر خودشان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آیه میگوید طاغوت،کفار را از نور بیرون میآورد در حالی که کفار،از اول داخل در نور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در پاسخ از این اشکال دو وجه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مانند اینست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مرا از ارث برندگان بیرون کرد با اینکه مانع از داخل شدن او شده است یا در داستان یوسف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تَرَکْتُ مِلَّةَ قَوْمٍ لاٰ یُؤْمِنُونَ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رها کردم آئین مردمی را که به خدا ایمان نیاورده‌اند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حالی که یوسف از آغاز داخل در آن جمعیت نبوده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مربوط بآن دسته از کفار است که قبلا مسلمان بودند و سپس مرتد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اول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أَصْحٰابُ النّٰارِ هُمْ فِیهٰا خٰالِدُونَ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اهل آتش و برای همیشه در آن خواهند بود</w:t>
      </w:r>
      <w:r>
        <w:rPr>
          <w:rFonts w:eastAsia="IRNazanin" w:cs="IRNazanin"/>
          <w:color w:val="111111"/>
          <w:sz w:val="28"/>
          <w:szCs w:val="28"/>
          <w:rtl w:val="true"/>
          <w:lang w:bidi="fa-IR"/>
        </w:rPr>
        <w:t>.</w:t>
      </w:r>
      <w:bookmarkStart w:id="453" w:name="pg16909_184326"/>
    </w:p>
    <w:p>
      <w:pPr>
        <w:pStyle w:val="Heading3"/>
        <w:numPr>
          <w:ilvl w:val="2"/>
          <w:numId w:val="1"/>
        </w:numPr>
        <w:rPr/>
      </w:pPr>
      <w:bookmarkStart w:id="454" w:name="__RefHeading___Toc6586785_3224264995"/>
      <w:bookmarkStart w:id="455" w:name="_Toc197"/>
      <w:bookmarkEnd w:id="453"/>
      <w:bookmarkEnd w:id="45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258</w:t>
      </w:r>
      <w:r>
        <w:rPr>
          <w:rtl w:val="true"/>
        </w:rPr>
        <w:t>]</w:t>
      </w:r>
      <w:bookmarkEnd w:id="455"/>
    </w:p>
    <w:p>
      <w:pPr>
        <w:pStyle w:val="Heading4"/>
        <w:numPr>
          <w:ilvl w:val="3"/>
          <w:numId w:val="1"/>
        </w:numPr>
        <w:rPr/>
      </w:pPr>
      <w:bookmarkStart w:id="456" w:name="__RefHeading___Toc6586787_3224264995"/>
      <w:bookmarkStart w:id="457" w:name="_Toc198"/>
      <w:bookmarkEnd w:id="456"/>
      <w:r>
        <w:rPr>
          <w:rtl w:val="true"/>
        </w:rPr>
        <w:t>اشاره</w:t>
      </w:r>
      <w:bookmarkEnd w:id="457"/>
    </w:p>
    <w:p>
      <w:pPr>
        <w:pStyle w:val="BookText"/>
        <w:rPr/>
      </w:pPr>
      <w:r>
        <w:rPr>
          <w:rFonts w:ascii="Amiri" w:hAnsi="Amiri" w:eastAsia="Amiri" w:cs="Amiri"/>
          <w:color w:val="111111"/>
          <w:sz w:val="28"/>
          <w:sz w:val="28"/>
          <w:szCs w:val="28"/>
          <w:rtl w:val="true"/>
          <w:lang w:bidi="ar-SA"/>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Style w:val="FootnoteAnchor"/>
          <w:rtl w:val="true"/>
        </w:rPr>
        <w:footnoteReference w:id="43"/>
      </w:r>
    </w:p>
    <w:p>
      <w:pPr>
        <w:pStyle w:val="Heading4"/>
        <w:numPr>
          <w:ilvl w:val="3"/>
          <w:numId w:val="1"/>
        </w:numPr>
        <w:rPr/>
      </w:pPr>
      <w:bookmarkStart w:id="458" w:name="__RefHeading___Toc6586789_3224264995"/>
      <w:bookmarkStart w:id="459" w:name="_Toc199"/>
      <w:bookmarkEnd w:id="458"/>
      <w:r>
        <w:rPr>
          <w:rtl w:val="true"/>
        </w:rPr>
        <w:t>ترجمه</w:t>
      </w:r>
      <w:r>
        <w:rPr>
          <w:rtl w:val="true"/>
        </w:rPr>
        <w:t>:</w:t>
      </w:r>
      <w:bookmarkEnd w:id="45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را که درباره پروردگارش که باو پادشاهی داده بود با ابراهیم محاجه و جدل میکرد ابراهیم گفت خدای من آنست که زنده میکند و میمیراند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زنده میکنم و میمیرانم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 خدای یکتا،خورشید را از مشرق میآورد و تو از مغرب بیاور آن شخص که کافر شده بود مبهوت و عاجز شد و خدا ستمکاران را هدایت نمیکند</w:t>
      </w:r>
      <w:r>
        <w:rPr>
          <w:rFonts w:eastAsia="IRNazanin" w:cs="IRNazanin"/>
          <w:color w:val="111111"/>
          <w:sz w:val="28"/>
          <w:szCs w:val="28"/>
          <w:rtl w:val="true"/>
          <w:lang w:bidi="fa-IR"/>
        </w:rPr>
        <w:t>.</w:t>
      </w:r>
      <w:bookmarkStart w:id="460" w:name="pg16909_184327"/>
    </w:p>
    <w:p>
      <w:pPr>
        <w:pStyle w:val="Heading4"/>
        <w:numPr>
          <w:ilvl w:val="3"/>
          <w:numId w:val="1"/>
        </w:numPr>
        <w:rPr/>
      </w:pPr>
      <w:bookmarkStart w:id="461" w:name="__RefHeading___Toc6586791_3224264995"/>
      <w:bookmarkStart w:id="462" w:name="_Toc200"/>
      <w:bookmarkEnd w:id="460"/>
      <w:bookmarkEnd w:id="461"/>
      <w:r>
        <w:rPr>
          <w:rtl w:val="true"/>
        </w:rPr>
        <w:t xml:space="preserve">بیان آیه </w:t>
      </w:r>
      <w:r>
        <w:rPr/>
        <w:t>258</w:t>
      </w:r>
      <w:bookmarkEnd w:id="462"/>
    </w:p>
    <w:p>
      <w:pPr>
        <w:pStyle w:val="Heading5"/>
        <w:numPr>
          <w:ilvl w:val="4"/>
          <w:numId w:val="1"/>
        </w:numPr>
        <w:rPr/>
      </w:pPr>
      <w:bookmarkStart w:id="463" w:name="__RefHeading___Toc6586793_3224264995"/>
      <w:bookmarkStart w:id="464" w:name="_Toc201"/>
      <w:bookmarkEnd w:id="463"/>
      <w:r>
        <w:rPr>
          <w:rtl w:val="true"/>
        </w:rPr>
        <w:t>اشاره</w:t>
      </w:r>
      <w:bookmarkEnd w:id="464"/>
    </w:p>
    <w:p>
      <w:pPr>
        <w:pStyle w:val="Heading5"/>
        <w:numPr>
          <w:ilvl w:val="4"/>
          <w:numId w:val="1"/>
        </w:numPr>
        <w:rPr/>
      </w:pPr>
      <w:bookmarkStart w:id="465" w:name="__RefHeading___Toc6586795_3224264995"/>
      <w:bookmarkStart w:id="466" w:name="_Toc202"/>
      <w:bookmarkEnd w:id="465"/>
      <w:r>
        <w:rPr>
          <w:rtl w:val="true"/>
        </w:rPr>
        <w:t>شرح لغات</w:t>
      </w:r>
      <w:r>
        <w:rPr>
          <w:rtl w:val="true"/>
        </w:rPr>
        <w:t>:</w:t>
      </w:r>
      <w:bookmarkEnd w:id="466"/>
    </w:p>
    <w:p>
      <w:pPr>
        <w:pStyle w:val="BookText"/>
        <w:rPr/>
      </w:pPr>
      <w:r>
        <w:rPr>
          <w:rFonts w:ascii="IRNazanin" w:hAnsi="IRNazanin" w:eastAsia="IRNazanin"/>
          <w:color w:val="111111"/>
          <w:sz w:val="28"/>
          <w:sz w:val="28"/>
          <w:szCs w:val="28"/>
          <w:rtl w:val="true"/>
          <w:lang w:bidi="fa-IR"/>
        </w:rPr>
        <w:t>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مبهوت و متحیر شد و بهت همان حیرت و سرگردانی است در برابر دلیل</w:t>
      </w:r>
      <w:r>
        <w:rPr>
          <w:rFonts w:eastAsia="IRNazanin" w:cs="IRNazanin"/>
          <w:color w:val="111111"/>
          <w:sz w:val="28"/>
          <w:szCs w:val="28"/>
          <w:rtl w:val="true"/>
          <w:lang w:bidi="fa-IR"/>
        </w:rPr>
        <w:t>.</w:t>
      </w:r>
    </w:p>
    <w:p>
      <w:pPr>
        <w:pStyle w:val="Heading5"/>
        <w:numPr>
          <w:ilvl w:val="4"/>
          <w:numId w:val="1"/>
        </w:numPr>
        <w:rPr/>
      </w:pPr>
      <w:bookmarkStart w:id="467" w:name="__RefHeading___Toc6586797_3224264995"/>
      <w:bookmarkStart w:id="468" w:name="_Toc203"/>
      <w:bookmarkEnd w:id="467"/>
      <w:r>
        <w:rPr>
          <w:rtl w:val="true"/>
        </w:rPr>
        <w:t>تفسیر</w:t>
      </w:r>
      <w:r>
        <w:rPr>
          <w:rtl w:val="true"/>
        </w:rPr>
        <w:t>:</w:t>
      </w:r>
      <w:bookmarkEnd w:id="468"/>
    </w:p>
    <w:p>
      <w:pPr>
        <w:pStyle w:val="BookText"/>
        <w:rPr/>
      </w:pPr>
      <w:r>
        <w:rPr>
          <w:rFonts w:ascii="IRNazanin" w:hAnsi="IRNazanin" w:eastAsia="IRNazanin"/>
          <w:color w:val="111111"/>
          <w:sz w:val="28"/>
          <w:sz w:val="28"/>
          <w:szCs w:val="28"/>
          <w:rtl w:val="true"/>
          <w:lang w:bidi="fa-IR"/>
        </w:rPr>
        <w:t>وقتی خداوند بیان کرد که اوست ولی مؤمنان و برای کافران جز طاغوت یاوری نیست اینک برای تسلیت خاطر رسول اکرم داستان ابراهیم و نمرود را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 حَاجَّ إِبْرٰاهِیمَ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علم و آگاهی و دید تو نرسیده به آن کسی که با ابراهیم سر ستیز و جدل داشت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کنعان بود و او اول کسی بود که ادعای خدایی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و بعضی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نمرود با ابراهیم جدل میکرد ولی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شده است از این جهت که نمرود تصور میکرد او دلیل و حجت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احتجاج یا جدل در وقت شکستن بت‌ها و قبل از انداختن ابراهیم در آتش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میگویند پس از به آتش انداختن ابراهیم و سرد و سالم شدن آن برای ابراهیم بوده است و از امام صادق علیه السلام این قول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درباره پروردگار ابراهیم که او را به توحید و عبادت دعوت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آتٰاهُ اللّٰهُ الْمُلْکَ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بآن کسی که با ابراهیم محاجه میکرد که خدا باو سلطنت و نعمت دنیا و وسعت مال داده بود و همین‌ها او را مغرور کرده و به محاجه با ابراهیم واداشته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بمعنای سلطنت و قدرت،جائز است که خداوند بهر کس بدهد و اما ملک، یعنی مالک بودن امر و نهی و فرمان و تدبیر مردم و لازم بودن اطاعت مردم از او این مقامی است که خداوند فقط بکسانی میدهد که بداند دعوت به نیکی و تقوی میکنند نه کسانی که به کفر و فساد مردم را وامیدارند و چون خداوند،عالم به غیب و ضمائر است این مقام را بکسی نمیدهد که میداند راهش باطل و در صدد اضلال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بلخی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ابراهیم برگردانده است که معنایش اینست خدا بابراهیم سلطنت و قدرت داده بود و در پاسخ این سؤال که کجا ابراهیم سلطنت داشت در حالی که زندان کردن و آزادی بدست نمرود بود؟باید گفت ابراهیم بحق، مالک این امور بوده اما نمرود آن را بزور و جبر در دست داشت نه با ولایت شرعی صحیح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إِبْرٰاهِیمُ رَبِّیَ الَّذِی یُحْیِی وَ یُمِیتُ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کلام،حذفی شده است که نمرود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کیست؟ابراهیم گفت خدای من کسی است که زنده میکند و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اول،زندگی را نام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زندگی،اولین نعمت خداست که به مردم ارزانی داشته است و پس از آن میمیراند مردم را و میراندن مردم نیز جز از قدرت الهی ساخته نیست زیرا خارج نمودن روح بدون آنکه نقص و جراحتی در بدن پدید آید منحصراً در قدرت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أُحْیِی وَ أُمِیتُ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 هستم که زنده میکنم یعنی کسانی را که باید اعدام شوند از زندان رهایی می‌بخشم و میمیرانم یعنی هر زنده‌ای را که بخواهم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نمرود روی جهل و دوری او از واقع بود زیرا او فقط به لفظ تکیه کرده بود نه معنا و زنده کردن و میراندن مردم بصورت ابتدایی و اختراعی فقط و فقط در انحصار قدرت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إِبْرٰاهِیمُ فَإِنَّ اللّٰهَ یَأْتِی بِالشَّمْسِ مِنَ الْمَشْرِقِ فَأْتِ بِهٰا مِنَ الْمَغْرِبِ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 خدا خورشید را از مغرب میآورد و تو آن را از مغرب بیاور</w:t>
      </w:r>
    </w:p>
    <w:p>
      <w:pPr>
        <w:pStyle w:val="BookText"/>
        <w:rPr/>
      </w:pPr>
      <w:r>
        <w:rPr>
          <w:rFonts w:ascii="IRNazanin" w:hAnsi="IRNazanin" w:eastAsia="IRNazanin"/>
          <w:color w:val="111111"/>
          <w:sz w:val="28"/>
          <w:sz w:val="28"/>
          <w:szCs w:val="28"/>
          <w:rtl w:val="true"/>
          <w:lang w:bidi="fa-IR"/>
        </w:rPr>
        <w:t>علت انتقال ابراهیم از دلیل اول باین دلیل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دلیل اول برای تحکیم مطلب،دلیل دیگری می‌آورد مانند هر حکیم و محقق که برای اثبات یک مطلب چند دلیل ذکر میکند بنا بر این وجه، انتقال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استدلال اول که نمرود گفت من زنده میکنم و میمیرانم،ابراهیم میخواهد اثبات کند باطل بودن این ادعای او را،به اینکه آن کس که مرده زنده میکند میتواند خورشید را از مشرق بیاورد یعنی خدای عالم،اینک که تو می‌گویی این من هستم که مرده زنده میکنم پس خورشید را از مغرب بیاور و اگر ابراهیم غیر از این راه را می‌پیمود و با او وارد این بحث میشد که اصولا محال است غیر خدا کسی مرده را زنده کند شاید برای بسیاری از کسانی که در مجلس بودند مطلب مشتبه میشد و هدف انبیاء بیان حقایق و روشن کردن امور است از هر راه که امکان داشته باشد و آنها برای جدل و پیروزی بر دشمن مبعوث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ابراهیم به نمرود گفت اگر راست می‌گویی،آن کسی را که کشته‌ای زنده کن و پس از آن،باو گفت خدا خورشید را از مشرق می‌آورد و تو آن را از مغرب بیاور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 الَّذِی کَفَرَ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که کافر شده بود متحیر و سرگردان گشت و دیگر بیانی و دلیلی نداشت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بود نمرود متقابلا همین درخواست را از ابراهیم بنماید که تو بگو، خدایت خورشید را از مغرب بیاورد،پس چرا چنین درخواستی نکرد؟ پاسخ</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جواب برای این سؤال گفته‌اند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وقتی آن همه آیات و نشانه‌های قدرت الهی در حرکات ابراهیم دید ترسید که اگر درخواستی کند فوری ابراهیم آن را نیز عملی کند و نمرود بیش از پیش رسوا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چنان نمرود را در برابر عظمت ابراهیم خوار و سبک و کوچک کرد که دیگر نتوانست سخنی بگوید و سؤالی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جمعیت ستمکار را هدایت نمیکند به اینکه آنان را در کارها و خواست‌های فاسد خود کمک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 معنی آیه اینست که خداوند آنها را در محاجه با انبیاء و اولیاء کمک و یاری نمیکند آن چنان که خود انبیاء و پیامبران را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بعقیده بعضی دیگر،معنای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خداوند آنها را از لطف و تأیید و توفیق خود بهره‌مند نمیسازد وقتی بداند که بحال آنان دیگر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به بهشت راهنمایی و هدایت نمیکند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ثَمُودُ فَهَدَیْنٰاهُمْ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اما ثمود را پس هدایت کردیم منافات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ما قبلا معانی هدایت و صورت‌ها و اقسام آن را در ذیل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بِهِ کَثِیراً وَ یَهْدِی بِهِ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که بعضی از صورت‌های هدایت عام است و شامل همه مکلفین و بعضی مخصوص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آیة استفاده میشود که معارف و عقائد،ضروری و بدیهی نیستند زیرا اگر چنین بودند نیاز به استدلال و احتجاج در اثبات صانع نبود و نیز از این آیه میتوان استفاده کرد که تقلید و پیروی کورکورانه غلط،و دنبال استدلال رفتن صحیح و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سوم ما از آیه اینست که خدا را از راه افعال و آثارش که از غیر خدا ساخته نیست شناخته‌ایم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ابن عباس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نمرود پشه‌ای را مسلط کرد روی لب نمرود نشست و گزید نمرود خواست با دست پشه را دور کند پشه به بینی نمرود رفت و از آنجا به مغزش رسید و چهل شب او را عذاب و آزار میداد تا هلاک شد</w:t>
      </w:r>
      <w:r>
        <w:rPr>
          <w:rFonts w:eastAsia="IRNazanin" w:cs="IRNazanin"/>
          <w:color w:val="111111"/>
          <w:sz w:val="28"/>
          <w:szCs w:val="28"/>
          <w:rtl w:val="true"/>
          <w:lang w:bidi="fa-IR"/>
        </w:rPr>
        <w:t>.</w:t>
      </w:r>
      <w:bookmarkStart w:id="469" w:name="pg16909_184331"/>
    </w:p>
    <w:p>
      <w:pPr>
        <w:pStyle w:val="Heading3"/>
        <w:numPr>
          <w:ilvl w:val="2"/>
          <w:numId w:val="1"/>
        </w:numPr>
        <w:rPr/>
      </w:pPr>
      <w:bookmarkStart w:id="470" w:name="__RefHeading___Toc6586799_3224264995"/>
      <w:bookmarkStart w:id="471" w:name="_Toc204"/>
      <w:bookmarkEnd w:id="469"/>
      <w:bookmarkEnd w:id="47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259</w:t>
      </w:r>
      <w:r>
        <w:rPr>
          <w:rtl w:val="true"/>
        </w:rPr>
        <w:t>]</w:t>
      </w:r>
      <w:bookmarkEnd w:id="471"/>
    </w:p>
    <w:p>
      <w:pPr>
        <w:pStyle w:val="Heading4"/>
        <w:numPr>
          <w:ilvl w:val="3"/>
          <w:numId w:val="1"/>
        </w:numPr>
        <w:rPr/>
      </w:pPr>
      <w:bookmarkStart w:id="472" w:name="__RefHeading___Toc6586801_3224264995"/>
      <w:bookmarkStart w:id="473" w:name="_Toc205"/>
      <w:bookmarkEnd w:id="472"/>
      <w:r>
        <w:rPr>
          <w:rtl w:val="true"/>
        </w:rPr>
        <w:t>اشاره</w:t>
      </w:r>
      <w:bookmarkEnd w:id="473"/>
    </w:p>
    <w:p>
      <w:pPr>
        <w:pStyle w:val="BookText"/>
        <w:rPr/>
      </w:pPr>
      <w:r>
        <w:rPr>
          <w:rFonts w:ascii="Amiri" w:hAnsi="Amiri" w:eastAsia="Amiri" w:cs="Amiri"/>
          <w:color w:val="111111"/>
          <w:sz w:val="28"/>
          <w:sz w:val="28"/>
          <w:szCs w:val="28"/>
          <w:rtl w:val="true"/>
          <w:lang w:bidi="ar-SA"/>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Style w:val="FootnoteAnchor"/>
          <w:rtl w:val="true"/>
        </w:rPr>
        <w:footnoteReference w:id="44"/>
      </w:r>
    </w:p>
    <w:p>
      <w:pPr>
        <w:pStyle w:val="Heading4"/>
        <w:numPr>
          <w:ilvl w:val="3"/>
          <w:numId w:val="1"/>
        </w:numPr>
        <w:rPr/>
      </w:pPr>
      <w:bookmarkStart w:id="474" w:name="__RefHeading___Toc6586803_3224264995"/>
      <w:bookmarkStart w:id="475" w:name="_Toc206"/>
      <w:bookmarkEnd w:id="474"/>
      <w:r>
        <w:rPr>
          <w:rtl w:val="true"/>
        </w:rPr>
        <w:t>ترجمه</w:t>
      </w:r>
      <w:r>
        <w:rPr>
          <w:rtl w:val="true"/>
        </w:rPr>
        <w:t>:</w:t>
      </w:r>
      <w:bookmarkEnd w:id="475"/>
    </w:p>
    <w:p>
      <w:pPr>
        <w:pStyle w:val="BookText"/>
        <w:rPr/>
      </w:pPr>
      <w:r>
        <w:rPr>
          <w:rFonts w:ascii="IRNazanin" w:hAnsi="IRNazanin" w:eastAsia="IRNazanin"/>
          <w:color w:val="111111"/>
          <w:sz w:val="28"/>
          <w:sz w:val="28"/>
          <w:szCs w:val="28"/>
          <w:rtl w:val="true"/>
          <w:lang w:bidi="fa-IR"/>
        </w:rPr>
        <w:t>یا مانند آن کسی که بدهکده‌ای گذشت که با وجود بناها که داشت خالی بود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چگونه مردم این دهکده را زنده میکند خدا او را صد سال میراند آن گاه زنده‌اش کرد و گفت چه مدت بوده‌ای گفت یک روز یا قسمتی از روز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بلکه صد سال بوده‌ای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خوردنی و آشامیدنی خود بنگر که دگرگون نشده و الاغ خود را نیز بنگر و ما تو را آیت و نشانه‌ای برای مردم قرار میدهیم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استخوانها را بنگر،که چگونه پخش میکنیم یا از جایش بلند میکنیم و سپس آن را بگوشت می‌پوشانیم وقتی بر او روشن و آشکار شد گفت میدانم که خدا بر هر چیز توانا است</w:t>
      </w:r>
      <w:r>
        <w:rPr>
          <w:rFonts w:eastAsia="IRNazanin" w:cs="IRNazanin"/>
          <w:color w:val="111111"/>
          <w:sz w:val="28"/>
          <w:szCs w:val="28"/>
          <w:rtl w:val="true"/>
          <w:lang w:bidi="fa-IR"/>
        </w:rPr>
        <w:t>.</w:t>
      </w:r>
      <w:bookmarkStart w:id="476" w:name="pg16909_184332"/>
    </w:p>
    <w:p>
      <w:pPr>
        <w:pStyle w:val="Heading4"/>
        <w:numPr>
          <w:ilvl w:val="3"/>
          <w:numId w:val="1"/>
        </w:numPr>
        <w:rPr/>
      </w:pPr>
      <w:bookmarkStart w:id="477" w:name="__RefHeading___Toc6586805_3224264995"/>
      <w:bookmarkStart w:id="478" w:name="_Toc207"/>
      <w:bookmarkEnd w:id="476"/>
      <w:bookmarkEnd w:id="477"/>
      <w:r>
        <w:rPr>
          <w:rtl w:val="true"/>
        </w:rPr>
        <w:t xml:space="preserve">بیان آیه </w:t>
      </w:r>
      <w:r>
        <w:rPr/>
        <w:t>259</w:t>
      </w:r>
      <w:bookmarkEnd w:id="478"/>
    </w:p>
    <w:p>
      <w:pPr>
        <w:pStyle w:val="Heading5"/>
        <w:numPr>
          <w:ilvl w:val="4"/>
          <w:numId w:val="1"/>
        </w:numPr>
        <w:rPr/>
      </w:pPr>
      <w:bookmarkStart w:id="479" w:name="__RefHeading___Toc6586807_3224264995"/>
      <w:bookmarkStart w:id="480" w:name="_Toc208"/>
      <w:bookmarkEnd w:id="479"/>
      <w:r>
        <w:rPr>
          <w:rtl w:val="true"/>
        </w:rPr>
        <w:t>اشاره</w:t>
      </w:r>
      <w:bookmarkEnd w:id="480"/>
    </w:p>
    <w:p>
      <w:pPr>
        <w:pStyle w:val="Heading5"/>
        <w:numPr>
          <w:ilvl w:val="4"/>
          <w:numId w:val="1"/>
        </w:numPr>
        <w:rPr/>
      </w:pPr>
      <w:bookmarkStart w:id="481" w:name="__RefHeading___Toc6586809_3224264995"/>
      <w:bookmarkStart w:id="482" w:name="_Toc209"/>
      <w:bookmarkEnd w:id="481"/>
      <w:r>
        <w:rPr>
          <w:rtl w:val="true"/>
        </w:rPr>
        <w:t>شرح لغات</w:t>
      </w:r>
      <w:r>
        <w:rPr>
          <w:rtl w:val="true"/>
        </w:rPr>
        <w:t>:</w:t>
      </w:r>
      <w:bookmarkEnd w:id="482"/>
    </w:p>
    <w:p>
      <w:pPr>
        <w:pStyle w:val="BookText"/>
        <w:rPr/>
      </w:pPr>
      <w:r>
        <w:rPr>
          <w:rFonts w:ascii="IRNazanin" w:hAnsi="IRNazanin" w:eastAsia="IRNazanin"/>
          <w:color w:val="111111"/>
          <w:sz w:val="28"/>
          <w:sz w:val="28"/>
          <w:szCs w:val="28"/>
          <w:rtl w:val="true"/>
          <w:lang w:bidi="fa-IR"/>
        </w:rPr>
        <w:t>خاویه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خالی،از خواء بمعنای خلاء و بمعنای فرجه و فاصله دو چیز و به خانه‌ای که اهلش هلاک شده و خالی از آنها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نیز به گرسنگی از آن جهت که معده خالی از غذاست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عروش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بناء و ساختمان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خٰاوِیَةٌ عَلیٰ عُرُوشِهٰا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یعنی دیوارها بدون سقف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تخت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از نظر بلندی آن و به سقف خانه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این کلمه بمعنای جمع و اجتماع است و به ده و آبادی باعتبار اینکه مردم در آن جمع‌اند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و چگونه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شنا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 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مکث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الاغ،چه وحشی و چه اهلی و اصل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سرخی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ننشزها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نقطه و بی‌نقطه خوانده شده است بدون نقطه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پراکندگی و پخش یعنی چگونه آن را پخش و پراکنده میکنیم و با نقطه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زمین مرتفع و بلند و معنایش اینست که چگونه آن برداشته و بلند می‌کنیم</w:t>
      </w:r>
      <w:r>
        <w:rPr>
          <w:rFonts w:eastAsia="IRNazanin" w:cs="IRNazanin"/>
          <w:color w:val="111111"/>
          <w:sz w:val="28"/>
          <w:szCs w:val="28"/>
          <w:rtl w:val="true"/>
          <w:lang w:bidi="fa-IR"/>
        </w:rPr>
        <w:t>.</w:t>
      </w:r>
    </w:p>
    <w:p>
      <w:pPr>
        <w:pStyle w:val="Heading5"/>
        <w:numPr>
          <w:ilvl w:val="4"/>
          <w:numId w:val="1"/>
        </w:numPr>
        <w:rPr/>
      </w:pPr>
      <w:bookmarkStart w:id="483" w:name="__RefHeading___Toc6586811_3224264995"/>
      <w:bookmarkStart w:id="484" w:name="_Toc210"/>
      <w:bookmarkEnd w:id="483"/>
      <w:r>
        <w:rPr>
          <w:rtl w:val="true"/>
        </w:rPr>
        <w:t>تفسیر</w:t>
      </w:r>
      <w:r>
        <w:rPr>
          <w:rtl w:val="true"/>
        </w:rPr>
        <w:t>:</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آن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رسول ما اگر خواستی به داستان کسی که با نمرود به احتجاج پرداخت و اگر خواستی بر قصه مردی که بر آن</w:t>
      </w:r>
    </w:p>
    <w:p>
      <w:pPr>
        <w:pStyle w:val="BookText"/>
        <w:rPr/>
      </w:pPr>
      <w:r>
        <w:rPr>
          <w:rFonts w:ascii="IRNazanin" w:hAnsi="IRNazanin" w:eastAsia="IRNazanin"/>
          <w:color w:val="111111"/>
          <w:sz w:val="28"/>
          <w:sz w:val="28"/>
          <w:szCs w:val="28"/>
          <w:rtl w:val="true"/>
          <w:lang w:bidi="fa-IR"/>
        </w:rPr>
        <w:t>دهکده گذشت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آن کسی که از دهکده گذشت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 و عکرمه و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مطلب از حضرت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حضرت باقر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معتقد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قریه‌ای که از آن گذشت بعقیده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و قتاده و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بعقیده 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دهی که در آیه پیش گفته شد که هزاران نفر از ترس مرگ از آن خارج شدند،می‌باشد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خٰاوِیَةٌ عَلیٰ عُرُوشِهٰا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خالی بود و ابن عباس و ربیع و ضحاک میگویند یعنی و آن خراب شده بود و بعضی آن را این چنین معنا کرده‌اند که آن ساقط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أَنّٰی یُحْیِی هٰذِهِ اللّٰهُ بَعْدَ مَوْتِهٰا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چگونه خدا بار دیگر این ده را پس از ویرانی آباد میکند یا چگونه خدا مردم این ده را پس از نابودی،زنده میکند که در این صورت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قریه می‌باشد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الْقَرْیَةَ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از اهل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هر که بود هدفش انکار و یا تعجب یا تردید و شک نبوده بلکه او دوست میداشت که خداوند مرده زنده کردن را باو نشان دهد تا برای او این مسئله بصورت شهود و یقین درآید علاوه بر علم استدلالی که برایش حاصل شده بود زیرا ممکن است گاهی شبهه بر علم استدلالی راه پیدا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فَأَمٰاتَهُ اللّٰهُ مِائَةَ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او را صد سال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زنده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کَمْ لَبِثْتَ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چند سال بودی؟در تعیین این گوینده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ندایی از آسمان بسوی او آمد و او شنید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پیامبری باو این چنین گفت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فرشته‌ای باو گفت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پیر مردان که شاهد جریان بودند و مرگ و زنده شدن او را دیدند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لَبِثْتُ یَوْماً أَوْ بَعْضَ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یک روز یا بعضی از روز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او را در آغاز و ابتداء روز میراند و پس از صد سال در آخر روز زنده‌اش کرد لذا در پاسخ سؤال او گفت یک روز بودم ولی در همین اثناء او دید هنوز کمی از روز مانده و خورشید هنوز غروب نکرده است لذا گفت یا مقداری از روز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لَبِثْتَ مِائَةَ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در همین جا صد سال ماندی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إِلیٰ طَعٰامِکَ وَ شَرٰابِکَ لَمْ یَتَسَنَّهْ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خوراکی و آشامیدنی خود بنگر که گذشت زمان آن را تغییر نداده و دگرگون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ضمیر مفرد آورده،اینست که مقصود،جنس خوراکی و نوشیدنی است یعنی نگاه کن به خوراکی و نوشیدنی که ترک کردی که هیچ تغییر نکرده است و بعضی ضمیر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اخیراً گفته شده برگردانیده‌اند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توشه این مرد و آنچه همراه داشت عبارت بود از افشره،انجیر و انگور که هر سه در مدت کم تغییر پذیرند ولی دید افشره و آب انگور شیره شده و انجیر و انگور گویا که الان چیده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إِلیٰ حِمٰارِکَ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الاغت نگاه کن که چگونه اجزاء و اعضایش پراکنده و استخوانهایش پخش شده است ببین خداوند چگونه زنده‌اش میکند و علت اینکه این وضع را برای الاغ پیش آورد این بود که آن مرد بداند که مدت طولانی و درازی او مرده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لِنَجْعَلَکَ آیَةً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درخواست تو را اجابت کردیم و برایت این وضع را پدید آوردیم برای این بود که تو را نشانه و دلیل برای مردم قرار دهیم تا مسئله زنده شدن مردگان و معاد روشن و ثابت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إِلَی الْعِظٰامِ کَیْفَ نُنْشِزُهٰا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کن به استخوانها چگونه آنها را از جا و مکانشان بلند کرده و به جاهای خودشان در بدن قرار میدهیم و هر کدام را با دیگر اعضاء ترکیب می‌نمائیم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نَکْسُوهٰا لَحْماً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روی آن را گوشت می‌پوشانیم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استخوانها بعقیده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استخوانهای الاغش بود ولی بعقیده ضحاک و قتاده و ربیع مقصود استخوانهای خودش بود بنا بر این معنا میگویند خداوند اولین عضوی را که از او زنده کرد چشمانش بود که با آنها میدید استخوانهای پوسیده و پراکنده‌اش گرد هم آمده و گوشتی که قبلا درندگان خورده بودند بار دیگر بر روی استخوانها پوشیده شد تا بدنش بصورت کامل درآمد و برخاست و الاغش نیز بصورت اول درآمد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تَبَیَّنَ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روشن شد و دانست که او صد سال مرده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دو راه بمرگ صد ساله‌اش آگاه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الاغش که بکلی پوسیده شده بود و خبر دادن خدا به اینکه او مرده بود و نشاندادن زنده کردن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وقتی به وطنش بازگشت و دید همه چیز دگرگون شده است مثلا دید نوه‌هایش پیر شده‌اند در حالی که او پدران آنها را در حال جوانی گذاشته و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عائله‌اش خارج شد همسرش آبستن بود و خود او در سن پنجاه سالگی بود تا خدا او را صد سال میراند و زنده کرد پس برگشت بسوی اهلش بهمان سن پنجاه سالگی در حالی که پسرش به سن صد سالگی رسیده بود و پسرش پنجاه سال از خودش بزرگتر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آیات خدا بود گویند وقتی عزیر بازگشت دید بخت النصر نسخه‌های تورات را سوزانده است او بار دیگر مطالب تورات را که حفظ داشت گفت و نوشتند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آن میان گفت پدرم مرا خبر داد از پدرش که نسخه تورات در باغ انگور او دفن شده است و اگر شما آن باغ را بمن نشان دهید من آن نسخه را میتوانم بیرون بیاورم و بتورات اصلی دست پیدا کنیم باو جای آن باغ را نشان دادند و آن نسخه را بیرون آوردند وقتی با آنچه عزیر گفته و نوشته بودند تطبیق کردند دیدند حتی یک کلمه و یک حرف هم اختلاف ندارد این بود که گفتند عزیر پسر خداست که خداوند تورات را در قلب او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أَعْلَمُ أَنَّ اللّٰهَ عَلیٰ کُلِّ شَیْءٍ قَدِیرٌ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از ده میگذشت گفت یقین دارم که خداوند بر همه چیز توانا است و آنچه گفتم روی شک و تردید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آن را امر و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ممکن است این سخن را هنگامی بزبان راند که این جریان برایش پیش آمد و با چشم زنده شدن مرده را دید و یقین و علم پس از استدلال پیدا کرد</w:t>
      </w:r>
      <w:r>
        <w:rPr>
          <w:rFonts w:eastAsia="IRNazanin" w:cs="IRNazanin"/>
          <w:color w:val="111111"/>
          <w:sz w:val="28"/>
          <w:szCs w:val="28"/>
          <w:rtl w:val="true"/>
          <w:lang w:bidi="fa-IR"/>
        </w:rPr>
        <w:t>.</w:t>
      </w:r>
      <w:bookmarkStart w:id="485" w:name="pg16909_184337"/>
    </w:p>
    <w:p>
      <w:pPr>
        <w:pStyle w:val="Heading3"/>
        <w:numPr>
          <w:ilvl w:val="2"/>
          <w:numId w:val="1"/>
        </w:numPr>
        <w:rPr/>
      </w:pPr>
      <w:bookmarkStart w:id="486" w:name="__RefHeading___Toc6586813_3224264995"/>
      <w:bookmarkStart w:id="487" w:name="_Toc211"/>
      <w:bookmarkEnd w:id="485"/>
      <w:bookmarkEnd w:id="48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260</w:t>
      </w:r>
      <w:r>
        <w:rPr>
          <w:rtl w:val="true"/>
        </w:rPr>
        <w:t>]</w:t>
      </w:r>
      <w:bookmarkEnd w:id="487"/>
    </w:p>
    <w:p>
      <w:pPr>
        <w:pStyle w:val="Heading4"/>
        <w:numPr>
          <w:ilvl w:val="3"/>
          <w:numId w:val="1"/>
        </w:numPr>
        <w:rPr/>
      </w:pPr>
      <w:bookmarkStart w:id="488" w:name="__RefHeading___Toc6586815_3224264995"/>
      <w:bookmarkStart w:id="489" w:name="_Toc212"/>
      <w:bookmarkEnd w:id="488"/>
      <w:r>
        <w:rPr>
          <w:rtl w:val="true"/>
        </w:rPr>
        <w:t>اشاره</w:t>
      </w:r>
      <w:bookmarkEnd w:id="489"/>
    </w:p>
    <w:p>
      <w:pPr>
        <w:pStyle w:val="BookText"/>
        <w:rPr/>
      </w:pPr>
      <w:r>
        <w:rPr>
          <w:rFonts w:ascii="Amiri" w:hAnsi="Amiri" w:eastAsia="Amiri" w:cs="Amiri"/>
          <w:color w:val="111111"/>
          <w:sz w:val="28"/>
          <w:sz w:val="28"/>
          <w:szCs w:val="28"/>
          <w:rtl w:val="true"/>
          <w:lang w:bidi="ar-SA"/>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Style w:val="FootnoteAnchor"/>
          <w:rtl w:val="true"/>
        </w:rPr>
        <w:footnoteReference w:id="45"/>
      </w:r>
    </w:p>
    <w:p>
      <w:pPr>
        <w:pStyle w:val="Heading4"/>
        <w:numPr>
          <w:ilvl w:val="3"/>
          <w:numId w:val="1"/>
        </w:numPr>
        <w:rPr/>
      </w:pPr>
      <w:bookmarkStart w:id="490" w:name="__RefHeading___Toc6586817_3224264995"/>
      <w:bookmarkStart w:id="491" w:name="_Toc213"/>
      <w:bookmarkEnd w:id="490"/>
      <w:r>
        <w:rPr>
          <w:rtl w:val="true"/>
        </w:rPr>
        <w:t>ترجمه</w:t>
      </w:r>
      <w:r>
        <w:rPr>
          <w:rtl w:val="true"/>
        </w:rPr>
        <w:t>:</w:t>
      </w:r>
      <w:bookmarkEnd w:id="49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ابراهیم گفت پروردگارا بمن نشان ده که مردگان را چگونه زنده میکنی گفت مگر باور نداری گفت آری ولی تا قلبم آرام گیرد و اطمینان یابد گفت چهار پرنده بگیر و گوشت آنها را قطعه قطعه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 بیامیز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هر قسمتی از آن را بر سر کوهی بگذار و سپس آنها را بخوان تا سوی تو دوان و شتابان آیند و بدان که خدا عزیز و دانا است</w:t>
      </w:r>
      <w:r>
        <w:rPr>
          <w:rFonts w:eastAsia="IRNazanin" w:cs="IRNazanin"/>
          <w:color w:val="111111"/>
          <w:sz w:val="28"/>
          <w:szCs w:val="28"/>
          <w:rtl w:val="true"/>
          <w:lang w:bidi="fa-IR"/>
        </w:rPr>
        <w:t>.</w:t>
      </w:r>
      <w:bookmarkStart w:id="492" w:name="pg16909_184338"/>
    </w:p>
    <w:p>
      <w:pPr>
        <w:pStyle w:val="Heading4"/>
        <w:numPr>
          <w:ilvl w:val="3"/>
          <w:numId w:val="1"/>
        </w:numPr>
        <w:rPr/>
      </w:pPr>
      <w:bookmarkStart w:id="493" w:name="__RefHeading___Toc6586819_3224264995"/>
      <w:bookmarkStart w:id="494" w:name="_Toc214"/>
      <w:bookmarkEnd w:id="492"/>
      <w:bookmarkEnd w:id="493"/>
      <w:r>
        <w:rPr>
          <w:rtl w:val="true"/>
        </w:rPr>
        <w:t xml:space="preserve">بیان آیه </w:t>
      </w:r>
      <w:r>
        <w:rPr/>
        <w:t>260</w:t>
      </w:r>
      <w:bookmarkEnd w:id="494"/>
    </w:p>
    <w:p>
      <w:pPr>
        <w:pStyle w:val="Heading5"/>
        <w:numPr>
          <w:ilvl w:val="4"/>
          <w:numId w:val="1"/>
        </w:numPr>
        <w:rPr/>
      </w:pPr>
      <w:bookmarkStart w:id="495" w:name="__RefHeading___Toc6586821_3224264995"/>
      <w:bookmarkStart w:id="496" w:name="_Toc215"/>
      <w:bookmarkEnd w:id="495"/>
      <w:r>
        <w:rPr>
          <w:rtl w:val="true"/>
        </w:rPr>
        <w:t>اشاره</w:t>
      </w:r>
      <w:bookmarkEnd w:id="496"/>
    </w:p>
    <w:p>
      <w:pPr>
        <w:pStyle w:val="Heading5"/>
        <w:numPr>
          <w:ilvl w:val="4"/>
          <w:numId w:val="1"/>
        </w:numPr>
        <w:rPr/>
      </w:pPr>
      <w:bookmarkStart w:id="497" w:name="__RefHeading___Toc6586823_3224264995"/>
      <w:bookmarkStart w:id="498" w:name="_Toc216"/>
      <w:bookmarkEnd w:id="497"/>
      <w:r>
        <w:rPr>
          <w:rtl w:val="true"/>
        </w:rPr>
        <w:t>شرح لغات</w:t>
      </w:r>
      <w:r>
        <w:rPr>
          <w:rtl w:val="true"/>
        </w:rPr>
        <w:t>:</w:t>
      </w:r>
      <w:bookmarkEnd w:id="498"/>
    </w:p>
    <w:p>
      <w:pPr>
        <w:pStyle w:val="BookText"/>
        <w:rPr/>
      </w:pPr>
      <w:r>
        <w:rPr>
          <w:rFonts w:ascii="IRNazanin" w:hAnsi="IRNazanin" w:eastAsia="IRNazanin"/>
          <w:color w:val="111111"/>
          <w:sz w:val="28"/>
          <w:sz w:val="28"/>
          <w:szCs w:val="28"/>
          <w:rtl w:val="true"/>
          <w:lang w:bidi="fa-IR"/>
        </w:rPr>
        <w:t>لیطمئن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آرام گیرد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اطمأن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او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اصل این فعل در مورد سبکی چیزی است در هوا ولی بعداً در هر سرعت بکار میرود مانند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از چیزی،و فرق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اینست که سهم بآن قسمت از کل میگویند که کل قابل تقسیم بآن است مانند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کلمه جزء اعم از آنست و بآن عددی هم که کل قابل تقسیم بآن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مانند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عدد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5"/>
        <w:numPr>
          <w:ilvl w:val="4"/>
          <w:numId w:val="1"/>
        </w:numPr>
        <w:rPr/>
      </w:pPr>
      <w:bookmarkStart w:id="499" w:name="__RefHeading___Toc6586825_3224264995"/>
      <w:bookmarkStart w:id="500" w:name="_Toc217"/>
      <w:bookmarkEnd w:id="499"/>
      <w:r>
        <w:rPr>
          <w:rtl w:val="true"/>
        </w:rPr>
        <w:t>تفسیر</w:t>
      </w:r>
      <w:r>
        <w:rPr>
          <w:rtl w:val="true"/>
        </w:rPr>
        <w:t>:</w:t>
      </w:r>
      <w:bookmarkEnd w:id="500"/>
    </w:p>
    <w:p>
      <w:pPr>
        <w:pStyle w:val="BookText"/>
        <w:rPr/>
      </w:pPr>
      <w:r>
        <w:rPr>
          <w:rFonts w:ascii="IRNazanin" w:hAnsi="IRNazanin" w:eastAsia="IRNazanin"/>
          <w:color w:val="111111"/>
          <w:sz w:val="28"/>
          <w:sz w:val="28"/>
          <w:szCs w:val="28"/>
          <w:rtl w:val="true"/>
          <w:lang w:bidi="fa-IR"/>
        </w:rPr>
        <w:t>در این آیات خداوند آنچه را که بابراهیم عیاناً نشان داد از زنده کردن مردگان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إِبْرٰاهِیمُ رَبِّ أَرِنِی کَیْفَ تُحْیِ الْمَوْتیٰ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چه چیز ابراهیم را باین سؤال واداشت که عرض کند پروردگارا بمن نشان ده که چگونه مرده را زنده میکنی وجوهی گفته‌اند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حسن،ضحاک و قتاده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این سؤال این بود که ابراهیم مرداری را دید که درندگان آن پاره پاره کرده و حیوانات هوایی و دریایی آن را میخورند عرض کرد پروردگارا من میدانم که تو همه آنها را از شکم درندگان و پرندگان و جانوران دریایی جمع خواهی کرد ولی بمن نشان بده چگونگی آن را،تا علنی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امام صادق علیه السلام اینوجه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عباس،سعید بن جبیر و سدی روایت شده که فرشته‌ای به ابراهیم بشارت داده بود که خداوند تو را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برگزیده است و دعای تو را مستجاب و مرده را بدعای تو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ابراهیم از خدا درخواست زنده کردن مردگان کرد که اطمینان کند او این مقام را پیدا کرده که دعایش مستجاب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احتجاج ابراهیم با نمرود که او گفت من زنده می‌کنم و میمیرانم محبوسین را آزاد و مجرمان را نابود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 این،زنده کردن نیست در همین وقت ابراهیم از خدا خواست که خدایا،نشان بده چگونه مرده زنده میکنی تا نمرود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نمرود ابراهیم را تهدید به کشتن کرده بود اگر خداوند مرده زنده نکند بطوری که نمرود ببیند و از همین جهت ابراهیم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دلم آرام بگیرد و مطمئن شوم که نمرود مرا نخواهد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اینوجه را محمد بن اسحاق بن یسار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دوست داشت که این مطلب را از راه عیان و شهود ببیند و بآن یقین پیدا کند پس از آنکه از راه استدلال فهمیده و بآن علم حاصل کرده بود و اینوجه از وجوه دیگر اقوی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وَ لَمْ تُؤْمِنْ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در أ 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استفهام و پرسش است یعنی آیا ایمان نیاورده‌ای و مقصود از آن،اثبات مطلب است که قطعاً تو ایمان آورده‌ای پس چرا چنین سؤالی میکنی؟ خاصیت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اگر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شود مثل این آیه منظور،اثبات و اگر بر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گردد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أَنْتَ قُلْتَ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تو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اینست که نگفته‌ای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بَلیٰ وَ لٰکِنْ لِیَطْمَئِنَّ قَلْبِی</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آری من مؤمن‌ام ولی این درخواست</w:t>
      </w:r>
    </w:p>
    <w:p>
      <w:pPr>
        <w:pStyle w:val="BookText"/>
        <w:rPr/>
      </w:pPr>
      <w:r>
        <w:rPr>
          <w:rFonts w:ascii="IRNazanin" w:hAnsi="IRNazanin" w:eastAsia="IRNazanin"/>
          <w:color w:val="111111"/>
          <w:sz w:val="28"/>
          <w:sz w:val="28"/>
          <w:szCs w:val="28"/>
          <w:rtl w:val="true"/>
          <w:lang w:bidi="fa-IR"/>
        </w:rPr>
        <w:t>را کردم تا یقین بیشتری پیدا کنم و بر یقینم افزوده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حسن،قتاده،مجاهد و 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یعنی تا علنی ببینم و قلب من به یقین حاصل از دیدن آرام گیرد پس از آنکه علم از راه استدلال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میگویند یعنی قلب من آرام گیرد و مطمئن شوم که دعای مرا مستجاب و مرا خلیل خود نموده‌ای همانطور که بمن وعده دادی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فَخُذْ أَرْبَعَةً مِنَ الطَّیْرِ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پس بگیر چهار مرغ که از نوع‌های مختلفی باشند و علت اینکه در میان جانداران،مرغ را انتخاب کرد همین بود که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این چهار 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طاووس،خروس،کبوتر و کلاغ بود که ابراهیم فرمان یافت تا آنها را پاره پاره و پر آنها را با خونشان مخلوط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مجاهد، ابن جریح،عطا و ابن زید است و از امام صادق علیه السلام نیز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فَصُرْهُنَّ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پاره پاره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عباس،سعید بن جبیر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یعنی آنها را بهم بچسبان و ضمیمه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اختلاف معنا مربوط به اختلاف قرائت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ادْعُهُنَّ یَأْتِینَکَ سَعْیاً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 علیه السلام روایت شده که فرمود معنای آیه اینست که آنها را بر هر کوهی تقسیم کن و ده کوه در آنجا بود پس بگیر از منقارهای آنها و صدا بزن آنها را باسم بزرگ من و قسم بده به جبروت و عظمت من، آنها شتابان و دوان پیش تو خواهند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ابراهیم چنین کرد و آنها را بر ده کوه قرار داد سپس آنها را خواند و گفت باذن خدا پاسخ دهید پس گوشت هر کدام با استخوانش مجتمع و بهم ترکیب میشد و بسوی ابراهیم پرواز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جریح و سدی گویند که هفت کوه در آنجا بود و ابن عباس،حسن و قتاده تعداد کوه‌ها را چهار گفته‌اند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و ضحاک میگویند معنای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اجْعَلْ عَلیٰ کُلِّ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w:t>
      </w:r>
    </w:p>
    <w:p>
      <w:pPr>
        <w:pStyle w:val="BookText"/>
        <w:rPr/>
      </w:pPr>
      <w:r>
        <w:rPr>
          <w:rFonts w:ascii="IRNazanin" w:hAnsi="IRNazanin" w:eastAsia="IRNazanin"/>
          <w:color w:val="111111"/>
          <w:sz w:val="28"/>
          <w:sz w:val="28"/>
          <w:szCs w:val="28"/>
          <w:rtl w:val="true"/>
          <w:lang w:bidi="fa-IR"/>
        </w:rPr>
        <w:t>کوهی قرار بده،عام است و منحصر به کوه‌های آنجا که ده یا هفت یا چهار باشد،نبود بلکه شامل هر کوهی که امکان قرار دادن آن گوشت‌ها برای ابراهیم بود،می‌شد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این گوشت‌ها جان و زندگی نداشتند و جماد بودند چگونه به ابراهیم خطاب شد که آنها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 جماد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 برای پاسخ باین سؤال و صحت خواندن جماد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خواندن آنها اشاره بآنها است تا پس از زنده شدن بسوی او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معنای خواندن،خبر دادن از زنده شدن آنها است مانند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قِرَدَةً خٰاسِئِینَ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باشید بوزینگان مطرود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خودش که فرمان الهی باشد نیست بلکه منظور از آن خبر دادن است به این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مانند آیۀ کریمۀ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اِئْتِیٰا طَوْعاً أَوْ کَرْهاً </w:t>
      </w:r>
      <w:r>
        <w:rPr>
          <w:rStyle w:val="FootnoteAnchor"/>
          <w:rtl w:val="true"/>
        </w:rPr>
        <w:footnoteReference w:id="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بیائید به میل یا به 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منظور از این امر،خبر دادن به تکوین و پیدایش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کسانی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روی هر کوه یک پرنده‌ای را قرار داد و سپس آنها را صدا زد و خواند،از حقیقت بدور است زیرا هدف ابراهیم این بود که بداند خداوند چگونه مرده را زنده میکند و آوردن پرنده‌ای با اشاره در این هدف،اثر و فائده‌ای ندارد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و جمله حذفی شده و تقدیر اینست که آنها را پاره پاره کن و قرار بده بر هر کوهی از هر یک،قسمتی،پس خداوند آنها را زنده میکند و وقتی زنده شدند پس آنها را بخوان و این اشاره و خواندن پس از زنده شدن آنها است و ابراهیم چنین کرد و دید پرها بعضی بسوی بعض دیگر در حرکت‌اند و همچنین گوشت‌ها و استخوان‌ها و سپس آنها در حالی که بر روی پاهای خود راه میرفتند به حرکت درآمده و هر کدام به سر خود پیوستند و اینها میگویند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یَأْتِینَکَ سَعْیاً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نضر بن شمیل نقل شده که او گوید سؤال کردم از خلیل بن احمد از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یَأْتِینَکَ سَعْیاً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به پرنده‌ای که پرواز کند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در جواب گفت نه،میگوید گفتم پس معنای این جمله از قرآن چیست؟ خلیل گفت معنایش اینست که آن پرندگان میآیند بسوی تو و تو راه میروی راه رفتنی،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یأتینک و انت تسعی سعیاً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اللّٰهَ عَزِیزٌ حَکِیمٌ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خدا عزیز است یعنی قوی و نیرومند است که هیچ چیز او را ناتوان و عاجز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حکیم است در کردار و گفتارش</w:t>
      </w:r>
      <w:r>
        <w:rPr>
          <w:rFonts w:eastAsia="IRNazanin" w:cs="IRNazanin"/>
          <w:color w:val="111111"/>
          <w:sz w:val="28"/>
          <w:szCs w:val="28"/>
          <w:rtl w:val="true"/>
          <w:lang w:bidi="fa-IR"/>
        </w:rPr>
        <w:t>.</w:t>
      </w:r>
      <w:bookmarkStart w:id="501" w:name="pg16909_184343"/>
    </w:p>
    <w:p>
      <w:pPr>
        <w:pStyle w:val="Heading3"/>
        <w:numPr>
          <w:ilvl w:val="2"/>
          <w:numId w:val="1"/>
        </w:numPr>
        <w:rPr/>
      </w:pPr>
      <w:bookmarkStart w:id="502" w:name="__RefHeading___Toc6586827_3224264995"/>
      <w:bookmarkStart w:id="503" w:name="_Toc218"/>
      <w:bookmarkEnd w:id="501"/>
      <w:bookmarkEnd w:id="502"/>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261</w:t>
      </w:r>
      <w:r>
        <w:rPr>
          <w:rtl w:val="true"/>
        </w:rPr>
        <w:t xml:space="preserve"> </w:t>
      </w:r>
      <w:r>
        <w:rPr>
          <w:rtl w:val="true"/>
        </w:rPr>
        <w:t xml:space="preserve">تا </w:t>
      </w:r>
      <w:r>
        <w:rPr/>
        <w:t>262</w:t>
      </w:r>
      <w:r>
        <w:rPr>
          <w:rtl w:val="true"/>
        </w:rPr>
        <w:t>]</w:t>
      </w:r>
      <w:bookmarkEnd w:id="503"/>
    </w:p>
    <w:p>
      <w:pPr>
        <w:pStyle w:val="Heading4"/>
        <w:numPr>
          <w:ilvl w:val="3"/>
          <w:numId w:val="1"/>
        </w:numPr>
        <w:rPr/>
      </w:pPr>
      <w:bookmarkStart w:id="504" w:name="__RefHeading___Toc6586829_3224264995"/>
      <w:bookmarkStart w:id="505" w:name="_Toc219"/>
      <w:bookmarkEnd w:id="504"/>
      <w:r>
        <w:rPr>
          <w:rtl w:val="true"/>
        </w:rPr>
        <w:t>اشاره</w:t>
      </w:r>
      <w:bookmarkEnd w:id="505"/>
    </w:p>
    <w:p>
      <w:pPr>
        <w:pStyle w:val="BookText"/>
        <w:rPr/>
      </w:pP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وَ اَللّٰهُ یُضٰاعِفُ لِمَنْ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أَمْوٰالَهُمْ فِی سَبِیلِ اَللّٰهِ ثُمَّ لاٰ یُتْبِعُونَ مٰا أَنْفَقُوا مَنًّا وَ لاٰ أَذیً 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Style w:val="FootnoteAnchor"/>
          <w:rtl w:val="true"/>
        </w:rPr>
        <w:footnoteReference w:id="48"/>
      </w:r>
    </w:p>
    <w:p>
      <w:pPr>
        <w:pStyle w:val="Heading4"/>
        <w:numPr>
          <w:ilvl w:val="3"/>
          <w:numId w:val="1"/>
        </w:numPr>
        <w:rPr/>
      </w:pPr>
      <w:bookmarkStart w:id="506" w:name="__RefHeading___Toc6586831_3224264995"/>
      <w:bookmarkStart w:id="507" w:name="_Toc220"/>
      <w:bookmarkEnd w:id="506"/>
      <w:r>
        <w:rPr>
          <w:rtl w:val="true"/>
        </w:rPr>
        <w:t>ترجمه</w:t>
      </w:r>
      <w:r>
        <w:rPr>
          <w:rtl w:val="true"/>
        </w:rPr>
        <w:t>:</w:t>
      </w:r>
      <w:bookmarkEnd w:id="507"/>
    </w:p>
    <w:p>
      <w:pPr>
        <w:pStyle w:val="BookText"/>
        <w:rPr/>
      </w:pPr>
      <w:r>
        <w:rPr>
          <w:rFonts w:ascii="IRNazanin" w:hAnsi="IRNazanin" w:eastAsia="IRNazanin"/>
          <w:color w:val="111111"/>
          <w:sz w:val="28"/>
          <w:sz w:val="28"/>
          <w:szCs w:val="28"/>
          <w:rtl w:val="true"/>
          <w:lang w:bidi="fa-IR"/>
        </w:rPr>
        <w:t>مثل آنان که مالشان را در راه خدا انفاق میکنند چون دانه‌ایست که هفت خوشه رویانیده که در هر خوشه صد دانه است و خدا برای هر که بخواهد دو برابر میکند که خدا وسعت بخش و دانا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اموال خویش را در راه خدا انفاق میکنند و سپس آنچه را که انفاق کرده‌اند به منت و آزار دنبال نمیکنند پاداش آنها پیش پروردگارشان است و آنان نه بیمی دارند و نه غمگین میشوند</w:t>
      </w:r>
      <w:r>
        <w:rPr>
          <w:rFonts w:eastAsia="IRNazanin" w:cs="IRNazanin"/>
          <w:color w:val="111111"/>
          <w:sz w:val="28"/>
          <w:szCs w:val="28"/>
          <w:rtl w:val="true"/>
          <w:lang w:bidi="fa-IR"/>
        </w:rPr>
        <w:t>.</w:t>
      </w:r>
      <w:bookmarkStart w:id="508" w:name="pg16909_184344"/>
    </w:p>
    <w:p>
      <w:pPr>
        <w:pStyle w:val="Heading4"/>
        <w:numPr>
          <w:ilvl w:val="3"/>
          <w:numId w:val="1"/>
        </w:numPr>
        <w:rPr/>
      </w:pPr>
      <w:bookmarkStart w:id="509" w:name="__RefHeading___Toc6586833_3224264995"/>
      <w:bookmarkStart w:id="510" w:name="_Toc221"/>
      <w:bookmarkEnd w:id="508"/>
      <w:bookmarkEnd w:id="509"/>
      <w:r>
        <w:rPr>
          <w:rtl w:val="true"/>
        </w:rPr>
        <w:t xml:space="preserve">بیان آیه </w:t>
      </w:r>
      <w:r>
        <w:rPr/>
        <w:t>261</w:t>
      </w:r>
      <w:bookmarkEnd w:id="510"/>
    </w:p>
    <w:p>
      <w:pPr>
        <w:pStyle w:val="Heading5"/>
        <w:numPr>
          <w:ilvl w:val="4"/>
          <w:numId w:val="1"/>
        </w:numPr>
        <w:rPr/>
      </w:pPr>
      <w:bookmarkStart w:id="511" w:name="__RefHeading___Toc6586835_3224264995"/>
      <w:bookmarkStart w:id="512" w:name="_Toc222"/>
      <w:bookmarkEnd w:id="511"/>
      <w:r>
        <w:rPr>
          <w:rtl w:val="true"/>
        </w:rPr>
        <w:t>اشاره</w:t>
      </w:r>
      <w:bookmarkEnd w:id="512"/>
    </w:p>
    <w:p>
      <w:pPr>
        <w:pStyle w:val="Heading5"/>
        <w:numPr>
          <w:ilvl w:val="4"/>
          <w:numId w:val="1"/>
        </w:numPr>
        <w:rPr/>
      </w:pPr>
      <w:bookmarkStart w:id="513" w:name="__RefHeading___Toc6586837_3224264995"/>
      <w:bookmarkStart w:id="514" w:name="_Toc223"/>
      <w:bookmarkEnd w:id="513"/>
      <w:r>
        <w:rPr>
          <w:rtl w:val="true"/>
        </w:rPr>
        <w:t>شرح لغات</w:t>
      </w:r>
      <w:r>
        <w:rPr>
          <w:rtl w:val="true"/>
        </w:rPr>
        <w:t>:</w:t>
      </w:r>
      <w:bookmarkEnd w:id="514"/>
    </w:p>
    <w:p>
      <w:pPr>
        <w:pStyle w:val="BookText"/>
        <w:rPr/>
      </w:pPr>
      <w:r>
        <w:rPr>
          <w:rFonts w:ascii="IRNazanin" w:hAnsi="IRNazanin" w:eastAsia="IRNazanin"/>
          <w:color w:val="111111"/>
          <w:sz w:val="28"/>
          <w:sz w:val="28"/>
          <w:szCs w:val="28"/>
          <w:rtl w:val="true"/>
          <w:lang w:bidi="fa-IR"/>
        </w:rPr>
        <w:t>انبتت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رویاند از نبت روئیدن که در مورد گیاه‌ها و هر آنچه از زمین میروید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 و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ریختن چیزی است که می‌پوشاند و زمین کشت،با خوشه‌ها پوشیده میگردد و نیز دانه،در آن پوشیده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6586839_3224264995"/>
      <w:bookmarkStart w:id="516" w:name="_Toc224"/>
      <w:bookmarkEnd w:id="515"/>
      <w:r>
        <w:rPr>
          <w:rtl w:val="true"/>
        </w:rPr>
        <w:t>تفسیر</w:t>
      </w:r>
      <w:r>
        <w:rPr>
          <w:rtl w:val="true"/>
        </w:rPr>
        <w:t>:</w:t>
      </w:r>
      <w:bookmarkEnd w:id="516"/>
    </w:p>
    <w:p>
      <w:pPr>
        <w:pStyle w:val="Heading6"/>
        <w:numPr>
          <w:ilvl w:val="5"/>
          <w:numId w:val="1"/>
        </w:numPr>
        <w:rPr/>
      </w:pPr>
      <w:bookmarkStart w:id="517" w:name="__RefHeading___Toc6586841_3224264995"/>
      <w:bookmarkStart w:id="518" w:name="_Toc225"/>
      <w:bookmarkEnd w:id="517"/>
      <w:r>
        <w:rPr>
          <w:rtl w:val="true"/>
        </w:rPr>
        <w:t>اشاره</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گویند تقدیر آیه اینست که مثل صدقات کسانی که اموالشان را در راه خدا انفاق میکنند مانند دانه‌ایست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تقدیر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کسانی که انفاق میکنند مانند زارع دانه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غیر از آن از کارهای خیر است و این آیه شامل همه وجوه خیر است و همین مطلب از امام صادق علیه السلام روایت شده و ابو علی جبائی آن را اختیار نموده است ولی بعضی آن را مخصوص انفاق در جهاد دانسته‌اند ولی در انفاق‌ها و طاعت‌های دیگر در برابر هر عمل فقط ده برابر پاداش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حَبَّةٍ أَنْبَتَتْ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دانه‌ایست که بیرون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سَنٰابِلَ فِی کُلِّ سُنْبُلَةٍ مِائَةُ 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 خوشه و در هر خوشه صد دانه یعنی انفاق در راه خدا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پاداش داده 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که آیا دیده شده است که در یک خوشه صد دانه باشد؟جواب اینست که از باب تصور مطلب است و لازم نیست در خارج حتماً دیده شده باشد مانند آیه</w:t>
      </w:r>
      <w:bookmarkStart w:id="519" w:name="pg16909_184345"/>
    </w:p>
    <w:p>
      <w:pPr>
        <w:pStyle w:val="BookText"/>
        <w:rPr/>
      </w:pPr>
      <w:bookmarkEnd w:id="519"/>
      <w:r>
        <w:rPr>
          <w:rFonts w:ascii="Amiri" w:hAnsi="Amiri" w:eastAsia="Amiri" w:cs="Amiri"/>
          <w:color w:val="111111"/>
          <w:sz w:val="28"/>
          <w:sz w:val="28"/>
          <w:szCs w:val="28"/>
          <w:rtl w:val="true"/>
          <w:lang w:bidi="ar-SA"/>
        </w:rPr>
        <w:t>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طَلْعُهٰا کَأَنَّهُ رُؤُسُ الشَّیٰاطِینِ </w:t>
      </w:r>
      <w:r>
        <w:rPr>
          <w:rStyle w:val="FootnoteAnchor"/>
          <w:rtl w:val="true"/>
        </w:rPr>
        <w:footnoteReference w:id="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میوۀ آن گویی سر دیوان و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سر شیطان چیزی است تصوری برای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باضافه در مواردی دیده شده است که یک خوشه صد دانه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یُضٰاعِفُ لِمَنْ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برای هر که بخواهد از هفت صد دانه هم اضافه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گویند معنایش اینست که این چند برابر پاداش دادن برای کسانی است 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نقل شده است که وقتی این آیه نازل شد رسول خدا عرض کرد پروردگارا بر امت من بیفزا پس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باز رسول اکرم عرض کرد خدایا بر امت من بیفزا آن گاه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یُوَفَّی الصّٰابِرُونَ أَجْرَهُمْ بِغَیْرِ حِسٰابٍ </w:t>
      </w:r>
      <w:r>
        <w:rPr>
          <w:rStyle w:val="FootnoteAnchor"/>
          <w:rtl w:val="true"/>
        </w:rPr>
        <w:footnoteReference w:id="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قدرتی واسع و شامل دارد و هر چه بخواهد بر پاداش خود بیفزاید،کم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گویند یعنی خدا واسع الرحمة است و رحمت و لطفی شامل دارد که از افزودن بر پاداش و اجر،مضایقه و دریغ ندارد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است به آنچه استحقاق پاداش و اجر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 یعنی او علیم و دانا است به مقدار انفاق مردم و نیز به نیت انفاق کننده و هدف او</w:t>
      </w:r>
      <w:r>
        <w:rPr>
          <w:rFonts w:eastAsia="IRNazanin" w:cs="IRNazanin"/>
          <w:color w:val="111111"/>
          <w:sz w:val="28"/>
          <w:szCs w:val="28"/>
          <w:rtl w:val="true"/>
          <w:lang w:bidi="fa-IR"/>
        </w:rPr>
        <w:t>.</w:t>
      </w:r>
    </w:p>
    <w:p>
      <w:pPr>
        <w:pStyle w:val="Heading6"/>
        <w:numPr>
          <w:ilvl w:val="5"/>
          <w:numId w:val="1"/>
        </w:numPr>
        <w:rPr/>
      </w:pPr>
      <w:bookmarkStart w:id="520" w:name="__RefHeading___Toc6586843_3224264995"/>
      <w:bookmarkStart w:id="521" w:name="_Toc226"/>
      <w:bookmarkEnd w:id="520"/>
      <w:r>
        <w:rPr>
          <w:rtl w:val="true"/>
        </w:rPr>
        <w:t>نظم آیات</w:t>
      </w:r>
      <w:r>
        <w:rPr>
          <w:rtl w:val="true"/>
        </w:rPr>
        <w:t>:</w:t>
      </w:r>
      <w:bookmarkEnd w:id="521"/>
    </w:p>
    <w:p>
      <w:pPr>
        <w:pStyle w:val="BookText"/>
        <w:rPr/>
      </w:pPr>
      <w:r>
        <w:rPr>
          <w:rFonts w:ascii="IRNazanin" w:hAnsi="IRNazanin" w:eastAsia="IRNazanin"/>
          <w:color w:val="111111"/>
          <w:sz w:val="28"/>
          <w:sz w:val="28"/>
          <w:szCs w:val="28"/>
          <w:rtl w:val="true"/>
          <w:lang w:bidi="fa-IR"/>
        </w:rPr>
        <w:t>این آیه مربوط به انفاق است و از نظر مناسبت ارتباط و اتصال دارد به آیه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فاصله این دو آیه،آیات مربوط به دعوت بسوی خدا و بیان دلیل‌ها و داستان‌ها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درباره نظم این آیات می‌گویند وقتی قرآن داستانهایی را بیان کرد که برهان بر توحید و آنچه را که پیامبران آوردند از حجت‌ها و دلیل‌ها در برداشت و اعلام کرد که هر کس پس از این همه دلیل باز عناد ورزد باید با او جنگ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تشویق به جهاد میکند و بیان مینماید که در جهاد و جنگ با این دسته از مردم که پس از روشن شدن راه باز هم عناد میکنند پاداش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زجاج</w:t>
      </w:r>
      <w:r>
        <w:rPr>
          <w:rFonts w:eastAsia="IRNazanin" w:cs="IRNazanin"/>
          <w:color w:val="111111"/>
          <w:sz w:val="28"/>
          <w:szCs w:val="28"/>
          <w:rtl w:val="true"/>
          <w:lang w:bidi="fa-IR"/>
        </w:rPr>
        <w:t>).</w:t>
      </w:r>
      <w:bookmarkStart w:id="522" w:name="pg16909_184346"/>
    </w:p>
    <w:p>
      <w:pPr>
        <w:pStyle w:val="Heading4"/>
        <w:numPr>
          <w:ilvl w:val="3"/>
          <w:numId w:val="1"/>
        </w:numPr>
        <w:rPr/>
      </w:pPr>
      <w:bookmarkStart w:id="523" w:name="__RefHeading___Toc6586845_3224264995"/>
      <w:bookmarkStart w:id="524" w:name="_Toc227"/>
      <w:bookmarkEnd w:id="522"/>
      <w:bookmarkEnd w:id="523"/>
      <w:r>
        <w:rPr>
          <w:rtl w:val="true"/>
        </w:rPr>
        <w:t xml:space="preserve">بیان آیه </w:t>
      </w:r>
      <w:r>
        <w:rPr/>
        <w:t>262</w:t>
      </w:r>
      <w:bookmarkEnd w:id="524"/>
    </w:p>
    <w:p>
      <w:pPr>
        <w:pStyle w:val="Heading5"/>
        <w:numPr>
          <w:ilvl w:val="4"/>
          <w:numId w:val="1"/>
        </w:numPr>
        <w:rPr/>
      </w:pPr>
      <w:bookmarkStart w:id="525" w:name="__RefHeading___Toc6586847_3224264995"/>
      <w:bookmarkStart w:id="526" w:name="_Toc228"/>
      <w:bookmarkEnd w:id="525"/>
      <w:r>
        <w:rPr>
          <w:rtl w:val="true"/>
        </w:rPr>
        <w:t>اشاره</w:t>
      </w:r>
      <w:bookmarkEnd w:id="526"/>
    </w:p>
    <w:p>
      <w:pPr>
        <w:pStyle w:val="Heading5"/>
        <w:numPr>
          <w:ilvl w:val="4"/>
          <w:numId w:val="1"/>
        </w:numPr>
        <w:rPr/>
      </w:pPr>
      <w:bookmarkStart w:id="527" w:name="__RefHeading___Toc6586849_3224264995"/>
      <w:bookmarkStart w:id="528" w:name="_Toc229"/>
      <w:bookmarkEnd w:id="527"/>
      <w:r>
        <w:rPr>
          <w:rtl w:val="true"/>
        </w:rPr>
        <w:t>شرح لغات</w:t>
      </w:r>
      <w:r>
        <w:rPr>
          <w:rtl w:val="true"/>
        </w:rPr>
        <w:t>:</w:t>
      </w:r>
      <w:bookmarkEnd w:id="528"/>
    </w:p>
    <w:p>
      <w:pPr>
        <w:pStyle w:val="BookText"/>
        <w:rPr/>
      </w:pP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باصطلاح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یادآوری آنچه نیکی نموده که ارزش آن را پائین میآورد 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قطع است مانند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أَجْرٌ 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است پاداش قطع نشدنی و منت گذاردن چون قطع می‌کند آن فضیلت و حقی را که باید نیکوکار نصیبش شود باین مناسبت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واحد وزن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چون آن مقدار مخصوص را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و آسیبی که فوراً به شخص ضرر خورده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وقوع ضرری که انتظارش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شدید</w:t>
      </w:r>
      <w:r>
        <w:rPr>
          <w:rFonts w:eastAsia="IRNazanin" w:cs="IRNazanin"/>
          <w:color w:val="111111"/>
          <w:sz w:val="28"/>
          <w:szCs w:val="28"/>
          <w:rtl w:val="true"/>
          <w:lang w:bidi="fa-IR"/>
        </w:rPr>
        <w:t>.</w:t>
      </w:r>
    </w:p>
    <w:p>
      <w:pPr>
        <w:pStyle w:val="Heading5"/>
        <w:numPr>
          <w:ilvl w:val="4"/>
          <w:numId w:val="1"/>
        </w:numPr>
        <w:rPr/>
      </w:pPr>
      <w:bookmarkStart w:id="529" w:name="__RefHeading___Toc6586851_3224264995"/>
      <w:bookmarkStart w:id="530" w:name="_Toc230"/>
      <w:bookmarkEnd w:id="529"/>
      <w:r>
        <w:rPr>
          <w:rtl w:val="true"/>
        </w:rPr>
        <w:t>تفسیر</w:t>
      </w:r>
      <w:r>
        <w:rPr>
          <w:rtl w:val="true"/>
        </w:rPr>
        <w:t>:</w:t>
      </w:r>
      <w:bookmarkEnd w:id="530"/>
    </w:p>
    <w:p>
      <w:pPr>
        <w:pStyle w:val="BookText"/>
        <w:rPr/>
      </w:pPr>
      <w:r>
        <w:rPr>
          <w:rFonts w:ascii="IRNazanin" w:hAnsi="IRNazanin" w:eastAsia="IRNazanin"/>
          <w:color w:val="111111"/>
          <w:sz w:val="28"/>
          <w:sz w:val="28"/>
          <w:szCs w:val="28"/>
          <w:rtl w:val="true"/>
          <w:lang w:bidi="fa-IR"/>
        </w:rPr>
        <w:t>وقتی خداوند فرمان به انفاق داد بدنبال آن کیفیت انفاق را بیان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کسانی که خارج میکنند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أَمْوٰالَهُمْ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اموالشان را در راه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یُتْبِعُونَ 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همراه و دنبال نمیکنند نفقات و صدقاتشان 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 بر کسی که بآن انفاق کرده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أَذیً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آزار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مقدار بتو ندادم؟آیا بتو نیکی نکردم؟آیا تو را بی‌نیاز ننمودم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آزار اینست که باو بگوید خدا مرا از دست تو و گرفتاری‌های تو آسوده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باشد که روی خودش را ترش و عبوس کند یا آنچه را که باو میدهد او را ناراحت کند یا او را در برابر آنچه داده به پاره‌ای</w:t>
      </w:r>
    </w:p>
    <w:p>
      <w:pPr>
        <w:pStyle w:val="BookText"/>
        <w:rPr/>
      </w:pPr>
      <w:r>
        <w:rPr>
          <w:rFonts w:ascii="IRNazanin" w:hAnsi="IRNazanin" w:eastAsia="IRNazanin"/>
          <w:color w:val="111111"/>
          <w:sz w:val="28"/>
          <w:sz w:val="28"/>
          <w:szCs w:val="28"/>
          <w:rtl w:val="true"/>
          <w:lang w:bidi="fa-IR"/>
        </w:rPr>
        <w:t>از کارها وادارد همه اینها،آزار است و این منت و آزار انفاق را ضایع و اجر و پاداش آن را از بین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أَجْرُهُمْ عِنْدَ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اینان است پاداش ایشان نزد پروردگارشان و بعضی میگویند معنای آن اینست که برای ایشان است جزای اعمالشان در نزد پروردگار و اینکه با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را بیان می‌کند برای اینست که اطمینان بیشتر برای مردم حاصل شود که پاداش خود را خواهند گرفت زیرا نزد کسی است که نه کم میشود و نه از بین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خَوْفٌ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ترسی بر ایشان نیست از اینکه در روز قیامت اجر و پاداش آنان از بین رود و یا کم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یَحْزَنُونَ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ایشان غمگین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بر این دارد که صحیح است وعده دادن با شرط زیرا خداوند وعده به پاداش میدهد باین شرط که منت و آزار همراه با انفاق نباشد و در وعدۀ مشروط، هر گاه شرط عملی نشود استحقاق پاداش هم طبعاً نخواهد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اکرم روایت شده است که فرمود خداوند با منت‌گذاران بر انفاق، صحبت نمیکند و نظر رحمت بدانها نمیاندازد و آنها را پاک و منزه نمینماید و برای آنان است عذابی دردناک</w:t>
      </w:r>
      <w:r>
        <w:rPr>
          <w:rFonts w:eastAsia="IRNazanin" w:cs="IRNazanin"/>
          <w:color w:val="111111"/>
          <w:sz w:val="28"/>
          <w:szCs w:val="28"/>
          <w:rtl w:val="true"/>
          <w:lang w:bidi="fa-IR"/>
        </w:rPr>
        <w:t>.</w:t>
      </w:r>
      <w:bookmarkStart w:id="531" w:name="pg16909_184348"/>
    </w:p>
    <w:p>
      <w:pPr>
        <w:pStyle w:val="Heading3"/>
        <w:numPr>
          <w:ilvl w:val="2"/>
          <w:numId w:val="1"/>
        </w:numPr>
        <w:rPr/>
      </w:pPr>
      <w:bookmarkStart w:id="532" w:name="__RefHeading___Toc6586853_3224264995"/>
      <w:bookmarkStart w:id="533" w:name="_Toc231"/>
      <w:bookmarkEnd w:id="531"/>
      <w:bookmarkEnd w:id="532"/>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263</w:t>
      </w:r>
      <w:r>
        <w:rPr>
          <w:rtl w:val="true"/>
        </w:rPr>
        <w:t xml:space="preserve"> </w:t>
      </w:r>
      <w:r>
        <w:rPr>
          <w:rtl w:val="true"/>
        </w:rPr>
        <w:t xml:space="preserve">تا </w:t>
      </w:r>
      <w:r>
        <w:rPr/>
        <w:t>264</w:t>
      </w:r>
      <w:r>
        <w:rPr>
          <w:rtl w:val="true"/>
        </w:rPr>
        <w:t>]</w:t>
      </w:r>
      <w:bookmarkEnd w:id="533"/>
    </w:p>
    <w:p>
      <w:pPr>
        <w:pStyle w:val="Heading4"/>
        <w:numPr>
          <w:ilvl w:val="3"/>
          <w:numId w:val="1"/>
        </w:numPr>
        <w:rPr/>
      </w:pPr>
      <w:bookmarkStart w:id="534" w:name="__RefHeading___Toc6586855_3224264995"/>
      <w:bookmarkStart w:id="535" w:name="_Toc232"/>
      <w:bookmarkEnd w:id="534"/>
      <w:r>
        <w:rPr>
          <w:rtl w:val="true"/>
        </w:rPr>
        <w:t>اشاره</w:t>
      </w:r>
      <w:bookmarkEnd w:id="535"/>
    </w:p>
    <w:p>
      <w:pPr>
        <w:pStyle w:val="BookText"/>
        <w:rPr/>
      </w:pPr>
      <w:r>
        <w:rPr>
          <w:rFonts w:ascii="Amiri" w:hAnsi="Amiri" w:eastAsia="Amiri" w:cs="Amiri"/>
          <w:color w:val="111111"/>
          <w:sz w:val="28"/>
          <w:sz w:val="28"/>
          <w:szCs w:val="28"/>
          <w:rtl w:val="true"/>
          <w:lang w:bidi="ar-SA"/>
        </w:rPr>
        <w:t xml:space="preserve">قَوْلٌ مَعْرُوفٌ وَ مَغْفِرَةٌ خَیْرٌ مِنْ صَدَقَةٍ یَتْبَعُهٰا أَذیً وَ اَللّٰهُ غَنِیٌّ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6586857_3224264995"/>
      <w:bookmarkStart w:id="537" w:name="_Toc233"/>
      <w:bookmarkEnd w:id="536"/>
      <w:r>
        <w:rPr>
          <w:rtl w:val="true"/>
        </w:rPr>
        <w:t>ترجمه</w:t>
      </w:r>
      <w:r>
        <w:rPr>
          <w:rtl w:val="true"/>
        </w:rPr>
        <w:t>:</w:t>
      </w:r>
      <w:bookmarkEnd w:id="537"/>
    </w:p>
    <w:p>
      <w:pPr>
        <w:pStyle w:val="BookText"/>
        <w:rPr/>
      </w:pPr>
      <w:r>
        <w:rPr>
          <w:rFonts w:ascii="IRNazanin" w:hAnsi="IRNazanin" w:eastAsia="IRNazanin"/>
          <w:color w:val="111111"/>
          <w:sz w:val="28"/>
          <w:sz w:val="28"/>
          <w:szCs w:val="28"/>
          <w:rtl w:val="true"/>
          <w:lang w:bidi="fa-IR"/>
        </w:rPr>
        <w:t>سخنی نیکو و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صدقه‌ای است که بدنبال آن منت و یا آزار باشد و خدا،بی‌نیاز و بردبار است</w:t>
      </w:r>
      <w:r>
        <w:rPr>
          <w:rFonts w:eastAsia="IRNazanin" w:cs="IRNazanin"/>
          <w:color w:val="111111"/>
          <w:sz w:val="28"/>
          <w:szCs w:val="28"/>
          <w:rtl w:val="true"/>
          <w:lang w:bidi="fa-IR"/>
        </w:rPr>
        <w:t>.</w:t>
      </w:r>
    </w:p>
    <w:p>
      <w:pPr>
        <w:pStyle w:val="BookText"/>
        <w:rPr/>
      </w:pPr>
      <w:r>
        <w:rPr>
          <w:rStyle w:val="FootnoteAnchor"/>
          <w:rtl w:val="true"/>
        </w:rPr>
        <w:footnoteReference w:id="51"/>
      </w:r>
    </w:p>
    <w:p>
      <w:pPr>
        <w:pStyle w:val="Heading4"/>
        <w:numPr>
          <w:ilvl w:val="3"/>
          <w:numId w:val="1"/>
        </w:numPr>
        <w:rPr/>
      </w:pPr>
      <w:bookmarkStart w:id="538" w:name="__RefHeading___Toc6586859_3224264995"/>
      <w:bookmarkStart w:id="539" w:name="_Toc234"/>
      <w:bookmarkEnd w:id="538"/>
      <w:r>
        <w:rPr>
          <w:rtl w:val="true"/>
        </w:rPr>
        <w:t>ترجمه</w:t>
      </w:r>
      <w:r>
        <w:rPr>
          <w:rtl w:val="true"/>
        </w:rPr>
        <w:t>:</w:t>
      </w:r>
      <w:bookmarkEnd w:id="53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 صدقات خود را با منت و آزار باطل و تباه مسازید مانند کسی که مال خود را از روی ریا،و خوش آیند مردم انفاق میکند و ایمان به خدا و روز قیامت نیاورده مثل او مانند سنگی است صاف که بر روی آن خاکی است و رگباری بدان رسیده و آن را سخت و صاف بجا گذاشته است،آنان از آنچه کسب کرده‌اند سودی نمیبرند و بر آن توانایی ندارند و خداوند کافران را هدایت نمیکند</w:t>
      </w:r>
      <w:r>
        <w:rPr>
          <w:rFonts w:eastAsia="IRNazanin" w:cs="IRNazanin"/>
          <w:color w:val="111111"/>
          <w:sz w:val="28"/>
          <w:szCs w:val="28"/>
          <w:rtl w:val="true"/>
          <w:lang w:bidi="fa-IR"/>
        </w:rPr>
        <w:t>.</w:t>
      </w:r>
      <w:bookmarkStart w:id="540" w:name="pg16909_184349"/>
    </w:p>
    <w:p>
      <w:pPr>
        <w:pStyle w:val="Heading4"/>
        <w:numPr>
          <w:ilvl w:val="3"/>
          <w:numId w:val="1"/>
        </w:numPr>
        <w:rPr/>
      </w:pPr>
      <w:bookmarkStart w:id="541" w:name="__RefHeading___Toc6586861_3224264995"/>
      <w:bookmarkStart w:id="542" w:name="_Toc235"/>
      <w:bookmarkEnd w:id="540"/>
      <w:bookmarkEnd w:id="541"/>
      <w:r>
        <w:rPr>
          <w:rtl w:val="true"/>
        </w:rPr>
        <w:t xml:space="preserve">بیان آیه </w:t>
      </w:r>
      <w:r>
        <w:rPr/>
        <w:t>263</w:t>
      </w:r>
      <w:bookmarkEnd w:id="542"/>
    </w:p>
    <w:p>
      <w:pPr>
        <w:pStyle w:val="Heading5"/>
        <w:numPr>
          <w:ilvl w:val="4"/>
          <w:numId w:val="1"/>
        </w:numPr>
        <w:rPr/>
      </w:pPr>
      <w:bookmarkStart w:id="543" w:name="__RefHeading___Toc6586863_3224264995"/>
      <w:bookmarkStart w:id="544" w:name="_Toc236"/>
      <w:bookmarkEnd w:id="543"/>
      <w:r>
        <w:rPr>
          <w:rtl w:val="true"/>
        </w:rPr>
        <w:t>اشاره</w:t>
      </w:r>
      <w:bookmarkEnd w:id="544"/>
    </w:p>
    <w:p>
      <w:pPr>
        <w:pStyle w:val="Heading5"/>
        <w:numPr>
          <w:ilvl w:val="4"/>
          <w:numId w:val="1"/>
        </w:numPr>
        <w:rPr/>
      </w:pPr>
      <w:bookmarkStart w:id="545" w:name="__RefHeading___Toc6586865_3224264995"/>
      <w:bookmarkStart w:id="546" w:name="_Toc237"/>
      <w:bookmarkEnd w:id="545"/>
      <w:r>
        <w:rPr>
          <w:rtl w:val="true"/>
        </w:rPr>
        <w:t>شرح لغات</w:t>
      </w:r>
      <w:r>
        <w:rPr>
          <w:rtl w:val="true"/>
        </w:rPr>
        <w:t>:</w:t>
      </w:r>
      <w:bookmarkEnd w:id="546"/>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و کسی که دارایی زیاد دارد و خداوند که مالک همه چیز است غنی می‌باشد زیرا او بر هر چیز توانا است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حاجت و نیاز است</w:t>
      </w:r>
      <w:r>
        <w:rPr>
          <w:rFonts w:eastAsia="IRNazanin" w:cs="IRNazanin"/>
          <w:color w:val="111111"/>
          <w:sz w:val="28"/>
          <w:szCs w:val="28"/>
          <w:rtl w:val="true"/>
          <w:lang w:bidi="fa-IR"/>
        </w:rPr>
        <w:t>.</w:t>
      </w:r>
    </w:p>
    <w:p>
      <w:pPr>
        <w:pStyle w:val="Heading5"/>
        <w:numPr>
          <w:ilvl w:val="4"/>
          <w:numId w:val="1"/>
        </w:numPr>
        <w:rPr/>
      </w:pPr>
      <w:bookmarkStart w:id="547" w:name="__RefHeading___Toc6586867_3224264995"/>
      <w:bookmarkStart w:id="548" w:name="_Toc238"/>
      <w:bookmarkEnd w:id="547"/>
      <w:r>
        <w:rPr>
          <w:rtl w:val="true"/>
        </w:rPr>
        <w:t>تفسیر</w:t>
      </w:r>
      <w:r>
        <w:rPr>
          <w:rtl w:val="true"/>
        </w:rPr>
        <w:t>:</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کلامی نیکو و زیبا که هیچ نوع زشتی همراه ندارد و با آن،سائل و فقیر را 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گویند یعنی دعائی نیکو مثل اینکه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برایت بسازد،خدا تو را از سؤال بی‌نیاز کند،خداوند روزی تو را زیاد کند،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معنای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ضحاک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ذات البین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مغفرة در اینجا این معانی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از گناه زیرا اصل این کلمه در لغت بمعنای کلاه خود است که سر را می‌پوشاند و سلامت از گناه هم حافظ و سپر از عذاب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بر سائل و سؤالش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سؤال شده از ظلم ستم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بخشیدن ظلم سائل اینست که اگر سائل در غیر وقت در خانه‌اش میآید یا اصرار زیاد در سؤال دارد یا رعایت ادب و احترام نمینماید به اینکه در را باز میکند یا داخل خانه میشود ولی بدون اجازه در همه این موارد عفو و بخشش کند از ظلم و ستم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مِنْ صَدَقَةٍ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از صدقه‌ای که دنبالش آزار و اذیت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یَتْبَعُهٰا أَذیً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این نوع صدقه و انفاق کند نه در دنیا پاداش دارد و نه در آخرت اجری اما سخن خوب و عفو،دو اطاعتی است که استحقاق پاداش بر آن دو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روایت شده است که فرمود وقتی فقیر،سؤال کرد بگذارید سخنش تمام شود و کلامش را قطع نکنید و پس از آن،او را با احترام و نرمی رد کنید یا چیز مختصری باو بدهید زیرا گاهی کسی میآید که نه انسان است و نه جن و مینگرد که شما با آنچه خدا بشما داده است چه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بی‌نیاز است از صدقات و از همه طاعت‌های شما و چنین نیست که امر خدا روی نیاز و احتیاج او باشد بلکه بخاطر شما و نیازتان به پاداش،شما را به کارهای نیک فرمان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بردبار است که در کیفر دادن بشما شتاب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 مقصود از اینکه خدا حلیم است اینست که تعجیل و شتاب نمیکند به عقوبت و کیفر دادن به کسی که منت میگذارد و آزار میدهد در صدقه‌اش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اگر بجای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میشد نیکو نبود</w:t>
      </w:r>
      <w:r>
        <w:rPr>
          <w:rFonts w:eastAsia="IRNazanin" w:cs="IRNazanin"/>
          <w:color w:val="111111"/>
          <w:sz w:val="28"/>
          <w:szCs w:val="28"/>
          <w:rtl w:val="true"/>
          <w:lang w:bidi="fa-IR"/>
        </w:rPr>
        <w:t>.</w:t>
      </w:r>
      <w:bookmarkStart w:id="549" w:name="pg16909_184351"/>
    </w:p>
    <w:p>
      <w:pPr>
        <w:pStyle w:val="Heading4"/>
        <w:numPr>
          <w:ilvl w:val="3"/>
          <w:numId w:val="1"/>
        </w:numPr>
        <w:rPr/>
      </w:pPr>
      <w:bookmarkStart w:id="550" w:name="__RefHeading___Toc6586869_3224264995"/>
      <w:bookmarkStart w:id="551" w:name="_Toc239"/>
      <w:bookmarkEnd w:id="549"/>
      <w:bookmarkEnd w:id="550"/>
      <w:r>
        <w:rPr>
          <w:rtl w:val="true"/>
        </w:rPr>
        <w:t xml:space="preserve">بیان آیه </w:t>
      </w:r>
      <w:r>
        <w:rPr/>
        <w:t>264</w:t>
      </w:r>
      <w:bookmarkEnd w:id="551"/>
    </w:p>
    <w:p>
      <w:pPr>
        <w:pStyle w:val="Heading5"/>
        <w:numPr>
          <w:ilvl w:val="4"/>
          <w:numId w:val="1"/>
        </w:numPr>
        <w:rPr/>
      </w:pPr>
      <w:bookmarkStart w:id="552" w:name="__RefHeading___Toc6586871_3224264995"/>
      <w:bookmarkStart w:id="553" w:name="_Toc240"/>
      <w:bookmarkEnd w:id="552"/>
      <w:r>
        <w:rPr>
          <w:rtl w:val="true"/>
        </w:rPr>
        <w:t>اشاره</w:t>
      </w:r>
      <w:bookmarkEnd w:id="553"/>
    </w:p>
    <w:p>
      <w:pPr>
        <w:pStyle w:val="Heading5"/>
        <w:numPr>
          <w:ilvl w:val="4"/>
          <w:numId w:val="1"/>
        </w:numPr>
        <w:rPr/>
      </w:pPr>
      <w:bookmarkStart w:id="554" w:name="__RefHeading___Toc6586873_3224264995"/>
      <w:bookmarkStart w:id="555" w:name="_Toc241"/>
      <w:bookmarkEnd w:id="554"/>
      <w:r>
        <w:rPr>
          <w:rtl w:val="true"/>
        </w:rPr>
        <w:t>شرح لغات</w:t>
      </w:r>
      <w:r>
        <w:rPr>
          <w:rtl w:val="true"/>
        </w:rPr>
        <w:t>:</w:t>
      </w:r>
      <w:bookmarkEnd w:id="555"/>
    </w:p>
    <w:p>
      <w:pPr>
        <w:pStyle w:val="BookText"/>
        <w:rPr/>
      </w:pPr>
      <w:r>
        <w:rPr>
          <w:rFonts w:ascii="IRNazanin" w:hAnsi="IRNazanin" w:eastAsia="IRNazanin"/>
          <w:color w:val="111111"/>
          <w:sz w:val="28"/>
          <w:sz w:val="28"/>
          <w:szCs w:val="28"/>
          <w:rtl w:val="true"/>
          <w:lang w:bidi="fa-IR"/>
        </w:rPr>
        <w:t>رئاء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از رؤیت است و کسی که عملی ریایی و برای مردم انجام میدهد میخواهد که مردم آن را ببینند و روی این مناسبت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یک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 و سعدانة، مرجان و مرجانه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صاف و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بهمین معنا است و به مردی که از فقر و ناداری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 نشده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مسکیناً ذا متربه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بهمین معنا است یعنی فقیری خاک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عاقبتی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سخت و صاف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زمینی است که چیزی از آن نمیروید از نظر سختی</w:t>
      </w:r>
      <w:r>
        <w:rPr>
          <w:rFonts w:eastAsia="IRNazanin" w:cs="IRNazanin"/>
          <w:color w:val="111111"/>
          <w:sz w:val="28"/>
          <w:szCs w:val="28"/>
          <w:rtl w:val="true"/>
          <w:lang w:bidi="fa-IR"/>
        </w:rPr>
        <w:t>.</w:t>
      </w:r>
    </w:p>
    <w:p>
      <w:pPr>
        <w:pStyle w:val="Heading5"/>
        <w:numPr>
          <w:ilvl w:val="4"/>
          <w:numId w:val="1"/>
        </w:numPr>
        <w:rPr/>
      </w:pPr>
      <w:bookmarkStart w:id="556" w:name="__RefHeading___Toc6586875_3224264995"/>
      <w:bookmarkStart w:id="557" w:name="_Toc242"/>
      <w:bookmarkEnd w:id="556"/>
      <w:r>
        <w:rPr>
          <w:rtl w:val="true"/>
        </w:rPr>
        <w:t>تفسیر</w:t>
      </w:r>
      <w:r>
        <w:rPr>
          <w:rtl w:val="true"/>
        </w:rPr>
        <w:t>:</w:t>
      </w:r>
      <w:bookmarkEnd w:id="557"/>
    </w:p>
    <w:p>
      <w:pPr>
        <w:pStyle w:val="BookText"/>
        <w:rPr/>
      </w:pPr>
      <w:r>
        <w:rPr>
          <w:rFonts w:ascii="IRNazanin" w:hAnsi="IRNazanin" w:eastAsia="IRNazanin"/>
          <w:color w:val="111111"/>
          <w:sz w:val="28"/>
          <w:sz w:val="28"/>
          <w:szCs w:val="28"/>
          <w:rtl w:val="true"/>
          <w:lang w:bidi="fa-IR"/>
        </w:rPr>
        <w:t>پس از آنکه در آیات گذشته برای افزایش پاداش مثالهایی زد اینک برای تأکید بیشتر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تُبْطِلُوا صَدَقٰاتِکُمْ بِالْمَنِّ وَ الْأَذیٰ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خدا و پیامبر را تصدیق کرده و ایمان آورده‌اید باطل نکنید صدقات خود را با منت گذاردن بر فقیر یا بر خدا،و آزار کردن آن کسی که باو انفاق نموده‌اید و برای باطل شدن عمل در صورت منت و اذیت مثالی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کَالَّذِی یُنْفِقُ مٰالَهُ رِئٰاءَ النّٰاسِ</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کسی که مالش را برای ریاء و دیدن و خوش آیند مردم انفاق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قسمت،مؤمن و کافر داخل‌اند وقتی برای ریاء عملی انجام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یُؤْمِنُ بِاللّٰهِ وَ الْیَوْمِ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ایمان بخدا و روز قیامت نیاورده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مخصوص کفار است یعنی کسی که به یگانگی خدا و به قیامت و پاداش ایمان ندارد، بعضی گویند این قسمت برای منافقان است نه کفار زیرا کافر،علناً و آشکارا کفر خود را ابراز میدارد و ریاء ندارد و این،منافق است که دو شکل و دو رنگ و قیافه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ریا کند در حد کفر و یا نفاق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کَمَثَلِ صَفْوٰانٍ عَلَیْهِ 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مانند سنگی است صاف که بر آن خاکی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فَأَصٰابَهُ 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بارانی تند و شدید بر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فَتَرَکَهُ صَلْداً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بصورت سنگی سخت و صاف باقی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فعل منافق و منت‌گذار تشبیه شده است به آن سنگ صاف که باران آنچه بر روی آن بوده از بین برده است که هیچکس نمیتواند بار دیگر آن گرد و خاک را برگرداند همچنین وقتی شخص منت‌گذار صدقه‌ای را داد و همراه آن منت گذارد پس صدقه خود را بصورتی درآورده که همه فوائد و آثار صدقه را نابود نموده و دیگر راهی برای بازگرداندن آن فائده‌ها نیست زیرا هر کاری بهمان نیت که انجام شده سزاوار پاداش و یا کیفر می‌باشد و اگر بهنگام عمل،نیت برای رضای خدا نباشد و برای غرض‌های دیگری انجام یابد دیگر راهی برای تلافی و جبران کردن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بالا که گفتیم منت‌گذاردن و یا آزار دادن اگر همراه صدقه دادن باشد آن را بی‌فائده و ضایع میکند دیگر نمیتوان به این آیه استدلال کرد که ثواب ثابت با ملحق شدن منت گذاردن و یا ریاء در زمان‌های بعد،نابود میگردد آن چنان که بعضی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یَقْدِرُونَ عَلیٰ شَیْءٍ مِمّٰا کَسَبُوا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اینان بر انفاق‌های خود و پاداش آن توانایی ندارند و نمیدانند انفاق و ثواب آن،کجا و چیست و از آن چیزی بدست نمیآورند و عائدشان نمی‌گردد همانطور که کسی نمیتواند بر گرد و خاک بالای سنگ که باران آن را برده،دست یابد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و آیات قبلی به صدقه دادن و انفاق مال در راه خیر و نیکویی برای رضای</w:t>
      </w:r>
    </w:p>
    <w:p>
      <w:pPr>
        <w:pStyle w:val="BookText"/>
        <w:rPr/>
      </w:pPr>
      <w:r>
        <w:rPr>
          <w:rFonts w:ascii="IRNazanin" w:hAnsi="IRNazanin" w:eastAsia="IRNazanin"/>
          <w:color w:val="111111"/>
          <w:sz w:val="28"/>
          <w:sz w:val="28"/>
          <w:szCs w:val="28"/>
          <w:rtl w:val="true"/>
          <w:lang w:bidi="fa-IR"/>
        </w:rPr>
        <w:t>خدا تشویق میکند و از منت گذاردن و آزار و ریاء و نفاق نهی مینماید و خبر میدهد که اگر منت و آزار و ریا و نفاق بود عمل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مضمون حدیثی را ابن عباس از رسول اکرم نقل نموده است که حضرت فرمود وقتی روز قیامت شد منادی ندا میکند بطوری که همه صدایش را می‌شنوند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هستند کسانی که مردم را می‌پرستیدند،برخیزید و پاداش‌های خود را از کسانی که برای خوش‌آیند آنها کار میکردید،بگیرید،من آن عملی را که آمیخته به چیزی از دنیا و اهل آن باشد نمی‌پذیرم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امام صادق علیه السلام روایت شده که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اول،احسان و نیکی کند ولی بعداً سخن زننده و آزار دهنده گوید یا منت گذارد آن احسان خود را باطل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باطل شدن اجر صدقه با منت گذاردن و اذیت مثالی میزند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کَالَّذِی یُنْفِقُ مٰالَهُ رِئٰاءَ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کسی که مالش را برای ریاء و دیدن مردم انفاق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برای من عزیزتر و محبوب‌تر از آن نیست که به مردی احسان و نیکی کنم و به دنبال آن نیکی دیگر که آن را بکمال برساند زیرا من دیدم که قطع احسان‌های بعدی نابود میکند سپاس و پاداش احسان‌های قبلی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کافران را هدایت نمیکند یعنی کافران را بر اعمالشان پاداش نمیدهد زیرا کفر،همه اعمال را نابود میکند و جلوگیر از گرفتن پاداش می‌باشد و تنها مؤمنان‌اند که پاداش و اجر می‌گیرند در صورتی که عملشان برای خدا و بر وجه صحیح انجام شده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گویند معنای آیه اینست که خدا کافران را با این اعمالشان به بهشت هدایت نمیکند آن چنان که مؤمنان را در نتیجه کارهایشان به بهشت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چنین معنا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که بمؤمنان عطا میکند از لطف و عنایت به کافران نمیدهد</w:t>
      </w:r>
      <w:r>
        <w:rPr>
          <w:rFonts w:eastAsia="IRNazanin" w:cs="IRNazanin"/>
          <w:color w:val="111111"/>
          <w:sz w:val="28"/>
          <w:szCs w:val="28"/>
          <w:rtl w:val="true"/>
          <w:lang w:bidi="fa-IR"/>
        </w:rPr>
        <w:t>.</w:t>
      </w:r>
      <w:bookmarkStart w:id="558" w:name="pg16909_184354"/>
    </w:p>
    <w:p>
      <w:pPr>
        <w:pStyle w:val="Heading3"/>
        <w:numPr>
          <w:ilvl w:val="2"/>
          <w:numId w:val="1"/>
        </w:numPr>
        <w:rPr/>
      </w:pPr>
      <w:bookmarkStart w:id="559" w:name="__RefHeading___Toc6586877_3224264995"/>
      <w:bookmarkStart w:id="560" w:name="_Toc243"/>
      <w:bookmarkEnd w:id="558"/>
      <w:bookmarkEnd w:id="55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265</w:t>
      </w:r>
      <w:r>
        <w:rPr>
          <w:rtl w:val="true"/>
        </w:rPr>
        <w:t>]</w:t>
      </w:r>
      <w:bookmarkEnd w:id="560"/>
    </w:p>
    <w:p>
      <w:pPr>
        <w:pStyle w:val="Heading4"/>
        <w:numPr>
          <w:ilvl w:val="3"/>
          <w:numId w:val="1"/>
        </w:numPr>
        <w:rPr/>
      </w:pPr>
      <w:bookmarkStart w:id="561" w:name="__RefHeading___Toc6586879_3224264995"/>
      <w:bookmarkStart w:id="562" w:name="_Toc244"/>
      <w:bookmarkEnd w:id="561"/>
      <w:r>
        <w:rPr>
          <w:rtl w:val="true"/>
        </w:rPr>
        <w:t>اشاره</w:t>
      </w:r>
      <w:bookmarkEnd w:id="562"/>
    </w:p>
    <w:p>
      <w:pPr>
        <w:pStyle w:val="BookText"/>
        <w:rPr/>
      </w:pPr>
      <w:r>
        <w:rPr>
          <w:rFonts w:ascii="Amiri" w:hAnsi="Amiri" w:eastAsia="Amiri" w:cs="Amiri"/>
          <w:color w:val="111111"/>
          <w:sz w:val="28"/>
          <w:sz w:val="28"/>
          <w:szCs w:val="28"/>
          <w:rtl w:val="true"/>
          <w:lang w:bidi="ar-SA"/>
        </w:rPr>
        <w:t xml:space="preserve">وَ مَثَلُ اَلَّذِینَ یُنْفِقُونَ أَمْوٰالَهُمُ اِبْتِغٰاءَ مَرْضٰاتِ اَللّٰهِ وَ تَثْبِیتاً مِنْ أَنْفُسِهِمْ کَمَثَلِ جَنَّةٍ بِرَبْوَةٍ أَصٰابَهٰا وٰابِلٌ فَآتَتْ أُکُلَهٰا ضِعْفَیْنِ فَإِنْ لَمْ یُصِبْهٰا وٰابِلٌ فَطَلٌّ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Style w:val="FootnoteAnchor"/>
          <w:rtl w:val="true"/>
        </w:rPr>
        <w:footnoteReference w:id="52"/>
      </w:r>
    </w:p>
    <w:p>
      <w:pPr>
        <w:pStyle w:val="Heading4"/>
        <w:numPr>
          <w:ilvl w:val="3"/>
          <w:numId w:val="1"/>
        </w:numPr>
        <w:rPr/>
      </w:pPr>
      <w:bookmarkStart w:id="563" w:name="__RefHeading___Toc6586881_3224264995"/>
      <w:bookmarkStart w:id="564" w:name="_Toc245"/>
      <w:bookmarkEnd w:id="563"/>
      <w:r>
        <w:rPr>
          <w:rtl w:val="true"/>
        </w:rPr>
        <w:t>ترجمه</w:t>
      </w:r>
      <w:r>
        <w:rPr>
          <w:rtl w:val="true"/>
        </w:rPr>
        <w:t>:</w:t>
      </w:r>
      <w:bookmarkEnd w:id="56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کسانی که اموالشان را به طلب رضای خدا و پایداری و استواری نفوس خود انفاق میکنند مانند باغی است بر زمینی بلند که باران تند و زیاد بآن رسیده و دو برابر،ثمره داده و اگر باران زیاد باو نرسیده پس نمی و باران کمی و خدا بآنچه میکنید آگاه است</w:t>
      </w:r>
      <w:r>
        <w:rPr>
          <w:rFonts w:eastAsia="IRNazanin" w:cs="IRNazanin"/>
          <w:color w:val="111111"/>
          <w:sz w:val="28"/>
          <w:szCs w:val="28"/>
          <w:rtl w:val="true"/>
          <w:lang w:bidi="fa-IR"/>
        </w:rPr>
        <w:t>.</w:t>
      </w:r>
      <w:bookmarkStart w:id="565" w:name="pg16909_184355"/>
    </w:p>
    <w:p>
      <w:pPr>
        <w:pStyle w:val="Heading4"/>
        <w:numPr>
          <w:ilvl w:val="3"/>
          <w:numId w:val="1"/>
        </w:numPr>
        <w:rPr/>
      </w:pPr>
      <w:bookmarkStart w:id="566" w:name="__RefHeading___Toc6586883_3224264995"/>
      <w:bookmarkStart w:id="567" w:name="_Toc246"/>
      <w:bookmarkEnd w:id="565"/>
      <w:bookmarkEnd w:id="566"/>
      <w:r>
        <w:rPr>
          <w:rtl w:val="true"/>
        </w:rPr>
        <w:t xml:space="preserve">بیان آیه </w:t>
      </w:r>
      <w:r>
        <w:rPr/>
        <w:t>265</w:t>
      </w:r>
      <w:bookmarkEnd w:id="567"/>
    </w:p>
    <w:p>
      <w:pPr>
        <w:pStyle w:val="Heading5"/>
        <w:numPr>
          <w:ilvl w:val="4"/>
          <w:numId w:val="1"/>
        </w:numPr>
        <w:rPr/>
      </w:pPr>
      <w:bookmarkStart w:id="568" w:name="__RefHeading___Toc6586885_3224264995"/>
      <w:bookmarkStart w:id="569" w:name="_Toc247"/>
      <w:bookmarkEnd w:id="568"/>
      <w:r>
        <w:rPr>
          <w:rtl w:val="true"/>
        </w:rPr>
        <w:t>اشاره</w:t>
      </w:r>
      <w:bookmarkEnd w:id="569"/>
    </w:p>
    <w:p>
      <w:pPr>
        <w:pStyle w:val="Heading5"/>
        <w:numPr>
          <w:ilvl w:val="4"/>
          <w:numId w:val="1"/>
        </w:numPr>
        <w:rPr/>
      </w:pPr>
      <w:bookmarkStart w:id="570" w:name="__RefHeading___Toc6586887_3224264995"/>
      <w:bookmarkStart w:id="571" w:name="_Toc248"/>
      <w:bookmarkEnd w:id="570"/>
      <w:r>
        <w:rPr>
          <w:rtl w:val="true"/>
        </w:rPr>
        <w:t>شرح لغات</w:t>
      </w:r>
      <w:bookmarkEnd w:id="571"/>
    </w:p>
    <w:p>
      <w:pPr>
        <w:pStyle w:val="BookText"/>
        <w:rPr/>
      </w:pPr>
      <w:r>
        <w:rPr>
          <w:rFonts w:ascii="IRNazanin" w:hAnsi="IRNazanin" w:eastAsia="IRNazanin"/>
          <w:color w:val="111111"/>
          <w:sz w:val="28"/>
          <w:sz w:val="28"/>
          <w:szCs w:val="28"/>
          <w:rtl w:val="true"/>
          <w:lang w:bidi="fa-IR"/>
        </w:rPr>
        <w:t>ربوة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تپه،زمین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بعضی بمعنای یک برابر و قدری بیشتر و بعضی بمعنای دو برابر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نم،باران کم</w:t>
      </w:r>
      <w:r>
        <w:rPr>
          <w:rFonts w:eastAsia="IRNazanin" w:cs="IRNazanin"/>
          <w:color w:val="111111"/>
          <w:sz w:val="28"/>
          <w:szCs w:val="28"/>
          <w:rtl w:val="true"/>
          <w:lang w:bidi="fa-IR"/>
        </w:rPr>
        <w:t>.</w:t>
      </w:r>
    </w:p>
    <w:p>
      <w:pPr>
        <w:pStyle w:val="Heading5"/>
        <w:numPr>
          <w:ilvl w:val="4"/>
          <w:numId w:val="1"/>
        </w:numPr>
        <w:rPr/>
      </w:pPr>
      <w:bookmarkStart w:id="572" w:name="__RefHeading___Toc6586889_3224264995"/>
      <w:bookmarkStart w:id="573" w:name="_Toc249"/>
      <w:bookmarkEnd w:id="572"/>
      <w:r>
        <w:rPr>
          <w:rtl w:val="true"/>
        </w:rPr>
        <w:t>تفسیر</w:t>
      </w:r>
      <w:r>
        <w:rPr>
          <w:rtl w:val="true"/>
        </w:rPr>
        <w:t>:</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ابْتِغٰاءَ مَرْضٰاتِ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مثل کسانی که خارج میکنند اموالشان را به طلب رضای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تَثْبِیتاً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 و تفسیر این جمله،اقوالی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استوار و ثابت نگاه داشتن خود به نیروی یقین و بینش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جبیر،سدی و شعبی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استواری و پایداری خود در اینکه صدقات را در چه مواردی،صرف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آرامش روح خود بر پایداری و ثبوت در اطاعت 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علی جبائی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جَنَّةٍ بِرَبْوَةٍ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مانند باغی است که در زمینی مرتفع باشد و 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مرتفع را بخصوص قید می‌کند اینست که معمولا باغی که در جای بلند باشد بهتر و با طراوت‌تر از باغی است که در زمین گود و محل جمع شدن آب،قرار دارد و میوه آن نیز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أَصٰابَهٰا وٰابِلٌ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باین باغ بارانی شدید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فَآتَتْ أُکُلَهٰا ضِعْفَیْنِ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که محصولش را دو برابر آن مقداری که در زمین‌های معمولی حاصل ده بدست میآید،میدهد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ممکن است معنای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باشد که هر سال دو بار برداشت میکنند مانند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تُؤْتِی أُکُلَهٰا کُلَّ حِینٍ بِإِذْنِ </w:t>
      </w:r>
      <w:r>
        <w:rPr>
          <w:rStyle w:val="FootnoteAnchor"/>
          <w:rtl w:val="true"/>
        </w:rPr>
        <w:footnoteReference w:id="53"/>
      </w:r>
      <w:r>
        <w:rPr>
          <w:rFonts w:ascii="IRNazanin" w:hAnsi="IRNazanin" w:eastAsia="IRNazanin"/>
          <w:color w:val="111111"/>
          <w:sz w:val="28"/>
          <w:sz w:val="28"/>
          <w:szCs w:val="28"/>
          <w:rtl w:val="true"/>
          <w:lang w:bidi="fa-IR"/>
        </w:rPr>
        <w:t>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میدهد خوراکی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هر زمان باذن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بهمین معنا تفسیر شده است که هر شش ماه محصول خود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معنای آیه میفرماید این باغ،میوه‌اش چند برابر میشود هم چنان که اجر و پاداش کسی که مالش را در طلب رضای خدا انفاق مینماید چند برابر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یُصِبْهٰا وٰابِلٌ فَطَلٌّ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باران زیاد بآن نرسد پس نم و باران کم خواهد بود یعنی در هر حال این باغ بر و میوه خود را میدهد و در هر صورت بر آن، غباری دیده نمیشود و با طراوت و تازه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بَصِیرٌ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بدانچه عمل میکنید بینا است یعنی او به اعمال شما عالم و آگاه است و شما را مطابق آن،پاداش و اجر میدهد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عالم است به مردمی که برای رضای خدا یا برای ریاء و دیدن مردم،عملی انجام میدهند</w:t>
      </w:r>
      <w:r>
        <w:rPr>
          <w:rFonts w:eastAsia="IRNazanin" w:cs="IRNazanin"/>
          <w:color w:val="111111"/>
          <w:sz w:val="28"/>
          <w:szCs w:val="28"/>
          <w:rtl w:val="true"/>
          <w:lang w:bidi="fa-IR"/>
        </w:rPr>
        <w:t>.</w:t>
      </w:r>
      <w:bookmarkStart w:id="574" w:name="pg16909_184357"/>
    </w:p>
    <w:p>
      <w:pPr>
        <w:pStyle w:val="Heading3"/>
        <w:numPr>
          <w:ilvl w:val="2"/>
          <w:numId w:val="1"/>
        </w:numPr>
        <w:rPr/>
      </w:pPr>
      <w:bookmarkStart w:id="575" w:name="__RefHeading___Toc6586891_3224264995"/>
      <w:bookmarkStart w:id="576" w:name="_Toc250"/>
      <w:bookmarkEnd w:id="574"/>
      <w:bookmarkEnd w:id="57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266</w:t>
      </w:r>
      <w:r>
        <w:rPr>
          <w:rtl w:val="true"/>
        </w:rPr>
        <w:t>]</w:t>
      </w:r>
      <w:bookmarkEnd w:id="576"/>
    </w:p>
    <w:p>
      <w:pPr>
        <w:pStyle w:val="Heading4"/>
        <w:numPr>
          <w:ilvl w:val="3"/>
          <w:numId w:val="1"/>
        </w:numPr>
        <w:rPr/>
      </w:pPr>
      <w:bookmarkStart w:id="577" w:name="__RefHeading___Toc6586893_3224264995"/>
      <w:bookmarkStart w:id="578" w:name="_Toc251"/>
      <w:bookmarkEnd w:id="577"/>
      <w:r>
        <w:rPr>
          <w:rtl w:val="true"/>
        </w:rPr>
        <w:t>اشاره</w:t>
      </w:r>
      <w:bookmarkEnd w:id="578"/>
    </w:p>
    <w:p>
      <w:pPr>
        <w:pStyle w:val="BookText"/>
        <w:rPr/>
      </w:pPr>
      <w:r>
        <w:rPr>
          <w:rFonts w:ascii="Amiri" w:hAnsi="Amiri" w:eastAsia="Amiri" w:cs="Amiri"/>
          <w:color w:val="111111"/>
          <w:sz w:val="28"/>
          <w:sz w:val="28"/>
          <w:szCs w:val="28"/>
          <w:rtl w:val="true"/>
          <w:lang w:bidi="ar-SA"/>
        </w:rPr>
        <w:t xml:space="preserve">أَ 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Style w:val="FootnoteAnchor"/>
          <w:rtl w:val="true"/>
        </w:rPr>
        <w:footnoteReference w:id="54"/>
      </w:r>
    </w:p>
    <w:p>
      <w:pPr>
        <w:pStyle w:val="Heading4"/>
        <w:numPr>
          <w:ilvl w:val="3"/>
          <w:numId w:val="1"/>
        </w:numPr>
        <w:rPr/>
      </w:pPr>
      <w:bookmarkStart w:id="579" w:name="__RefHeading___Toc6586895_3224264995"/>
      <w:bookmarkStart w:id="580" w:name="_Toc252"/>
      <w:bookmarkEnd w:id="579"/>
      <w:r>
        <w:rPr>
          <w:rtl w:val="true"/>
        </w:rPr>
        <w:t>ترجمه</w:t>
      </w:r>
      <w:r>
        <w:rPr>
          <w:rtl w:val="true"/>
        </w:rPr>
        <w:t>:</w:t>
      </w:r>
      <w:bookmarkEnd w:id="58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یکی از شما دوست دارد که باغی داشته باشد از درخت خرما و انگور که زیر آن درختان،جوی‌های روان و در آن،هر گونه میوه موجود باشد و پیری بدو رسیده و فرزندانی ناتوان دارد و گردبادی آتشین بآن باغ رسیده و آتش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خداوند برای شما آیات خود را بیان میکند شاید بیندیشید</w:t>
      </w:r>
      <w:r>
        <w:rPr>
          <w:rFonts w:eastAsia="IRNazanin" w:cs="IRNazanin"/>
          <w:color w:val="111111"/>
          <w:sz w:val="28"/>
          <w:szCs w:val="28"/>
          <w:rtl w:val="true"/>
          <w:lang w:bidi="fa-IR"/>
        </w:rPr>
        <w:t>.</w:t>
      </w:r>
      <w:bookmarkStart w:id="581" w:name="pg16909_184358"/>
    </w:p>
    <w:p>
      <w:pPr>
        <w:pStyle w:val="Heading4"/>
        <w:numPr>
          <w:ilvl w:val="3"/>
          <w:numId w:val="1"/>
        </w:numPr>
        <w:rPr/>
      </w:pPr>
      <w:bookmarkStart w:id="582" w:name="__RefHeading___Toc6586897_3224264995"/>
      <w:bookmarkStart w:id="583" w:name="_Toc253"/>
      <w:bookmarkEnd w:id="581"/>
      <w:bookmarkEnd w:id="582"/>
      <w:r>
        <w:rPr>
          <w:rtl w:val="true"/>
        </w:rPr>
        <w:t xml:space="preserve">بیان آیه </w:t>
      </w:r>
      <w:r>
        <w:rPr/>
        <w:t>266</w:t>
      </w:r>
      <w:bookmarkEnd w:id="583"/>
    </w:p>
    <w:p>
      <w:pPr>
        <w:pStyle w:val="Heading5"/>
        <w:numPr>
          <w:ilvl w:val="4"/>
          <w:numId w:val="1"/>
        </w:numPr>
        <w:rPr/>
      </w:pPr>
      <w:bookmarkStart w:id="584" w:name="__RefHeading___Toc6586899_3224264995"/>
      <w:bookmarkStart w:id="585" w:name="_Toc254"/>
      <w:bookmarkEnd w:id="584"/>
      <w:r>
        <w:rPr>
          <w:rtl w:val="true"/>
        </w:rPr>
        <w:t>اشاره</w:t>
      </w:r>
      <w:bookmarkEnd w:id="585"/>
    </w:p>
    <w:p>
      <w:pPr>
        <w:pStyle w:val="Heading5"/>
        <w:numPr>
          <w:ilvl w:val="4"/>
          <w:numId w:val="1"/>
        </w:numPr>
        <w:rPr/>
      </w:pPr>
      <w:bookmarkStart w:id="586" w:name="__RefHeading___Toc6586901_3224264995"/>
      <w:bookmarkStart w:id="587" w:name="_Toc255"/>
      <w:bookmarkEnd w:id="586"/>
      <w:r>
        <w:rPr>
          <w:rtl w:val="true"/>
        </w:rPr>
        <w:t>شرح لغات</w:t>
      </w:r>
      <w:r>
        <w:rPr>
          <w:rtl w:val="true"/>
        </w:rPr>
        <w:t>:</w:t>
      </w:r>
      <w:bookmarkEnd w:id="587"/>
    </w:p>
    <w:p>
      <w:pPr>
        <w:pStyle w:val="BookText"/>
        <w:rPr/>
      </w:pP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پر درخت و اصل این کلمه بمعنای پوشیدن است و چون درخت زیاد روی زمین را می‌پوشاند باین مناسبت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و بزرگی و حالت زیادتی بر مقدار دیگر و فرق بین دو کلمه کثیر و کبیر اینست که کثیر،تکرار و اضافه شدن عدد است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بآن و مصدر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رسیدن و واقع شدن بر هدف و مقصد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ضعیفان و ناتوانان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غباری که می‌پیچد بین زمین و آسمان یعنی گردباد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فکر که بمعنای بنظر آوردن خاطرات و محفوظات ذهن است</w:t>
      </w:r>
      <w:r>
        <w:rPr>
          <w:rFonts w:eastAsia="IRNazanin" w:cs="IRNazanin"/>
          <w:color w:val="111111"/>
          <w:sz w:val="28"/>
          <w:szCs w:val="28"/>
          <w:rtl w:val="true"/>
          <w:lang w:bidi="fa-IR"/>
        </w:rPr>
        <w:t>.</w:t>
      </w:r>
    </w:p>
    <w:p>
      <w:pPr>
        <w:pStyle w:val="Heading5"/>
        <w:numPr>
          <w:ilvl w:val="4"/>
          <w:numId w:val="1"/>
        </w:numPr>
        <w:rPr/>
      </w:pPr>
      <w:bookmarkStart w:id="588" w:name="__RefHeading___Toc6586903_3224264995"/>
      <w:bookmarkStart w:id="589" w:name="_Toc256"/>
      <w:bookmarkEnd w:id="588"/>
      <w:r>
        <w:rPr>
          <w:rtl w:val="true"/>
        </w:rPr>
        <w:t>تفسیر</w:t>
      </w:r>
      <w:r>
        <w:rPr>
          <w:rtl w:val="true"/>
        </w:rPr>
        <w:t>:</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یَوَدُّ أَحَدُکُمْ أَنْ تَکُونَ لَهُ جَنَّةٌ مِنْ نَخِیلٍ وَ أَعْنٰابٍ تَجْرِی مِنْ تَحْتِهَا 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دوست دارد یکی از شما برای او باغی باشد از درخت خرما و انگور که نهرها از زیر درختان جاری و همه گونه میوه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أَصٰابَهُ الْکِبَرُ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پیری باو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ذُرِّیَّةٌ 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فرزندانی</w:t>
      </w:r>
    </w:p>
    <w:p>
      <w:pPr>
        <w:pStyle w:val="BookText"/>
        <w:rPr/>
      </w:pPr>
      <w:r>
        <w:rPr>
          <w:rFonts w:ascii="IRNazanin" w:hAnsi="IRNazanin" w:eastAsia="IRNazanin"/>
          <w:color w:val="111111"/>
          <w:sz w:val="28"/>
          <w:sz w:val="28"/>
          <w:szCs w:val="28"/>
          <w:rtl w:val="true"/>
          <w:lang w:bidi="fa-IR"/>
        </w:rPr>
        <w:t xml:space="preserve">کوچک و ناتوان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فَأَصٰابَهٰا إِعْصٰارٌ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برسد بآن باغ،بادی شدید که از زمین بسمت بالا در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تند باد،آتشی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فَاحْتَرَقَتْ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این باغ آتش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حسرت خوردن در سلب نعمت و از دست دادن آن این مثال را میزند و در اینکه این مثال برای کدام یک از مطالب مذکور آمده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برای ریا کننده در صدقات است که اگر چه در این دنیا ممکن است از عمل ریایی خود سودی ببرد اما در آن روز که احتیاج شدید دارد یعنی روز قیامت از آن بهره‌ای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برای کسی است که بیشتر بدنیا می‌پردازد تا اطاعت خدا که در آخرت،این شخص حسرت زیادی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اینست که در روز قیامت احتیاج این شخص به نتیجه اعمال خوب و اطاعات مانند احتیاج شخص سالخورده و پیر است که دارای فرزندان خردسال و ناتوان میباشد و به میوه‌های این باغ در این حالت نیاز و احتیاج فراوان دارد ولی همه آن باغ آتش گرفته و حسرت و اندوه برایش پدید آورده است زیرا سالخورده‌ای که از زحمات دوران جوانی اندوخته‌ای دارد و آن را از دست دهد ناامید و پر حسرت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برای مردمی است که خاتمه و عاقبت کار آنان بفساد کشیده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گفت آیه کریمه هر سه معنی را در بر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لَکُمُ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چنین که در مسئله صدقه و داستان ابراهیم و کسی که بر آن ده گذشت و عبور کرد و مسائل دیگری که این آیات متضمن آنها بود، خداوند آیات خود را برای شما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تَتَفَکَّرُونَ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تا شما نگاه کنید و بفهمید</w:t>
      </w:r>
      <w:r>
        <w:rPr>
          <w:rFonts w:eastAsia="IRNazanin" w:cs="IRNazanin"/>
          <w:color w:val="111111"/>
          <w:sz w:val="28"/>
          <w:szCs w:val="28"/>
          <w:rtl w:val="true"/>
          <w:lang w:bidi="fa-IR"/>
        </w:rPr>
        <w:t>.</w:t>
      </w:r>
      <w:bookmarkStart w:id="590" w:name="pg16909_184360"/>
    </w:p>
    <w:p>
      <w:pPr>
        <w:pStyle w:val="Heading3"/>
        <w:numPr>
          <w:ilvl w:val="2"/>
          <w:numId w:val="1"/>
        </w:numPr>
        <w:rPr/>
      </w:pPr>
      <w:bookmarkStart w:id="591" w:name="__RefHeading___Toc6586905_3224264995"/>
      <w:bookmarkStart w:id="592" w:name="_Toc257"/>
      <w:bookmarkEnd w:id="590"/>
      <w:bookmarkEnd w:id="59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267</w:t>
      </w:r>
      <w:r>
        <w:rPr>
          <w:rtl w:val="true"/>
        </w:rPr>
        <w:t>]</w:t>
      </w:r>
      <w:bookmarkEnd w:id="592"/>
    </w:p>
    <w:p>
      <w:pPr>
        <w:pStyle w:val="Heading4"/>
        <w:numPr>
          <w:ilvl w:val="3"/>
          <w:numId w:val="1"/>
        </w:numPr>
        <w:rPr/>
      </w:pPr>
      <w:bookmarkStart w:id="593" w:name="__RefHeading___Toc6586907_3224264995"/>
      <w:bookmarkStart w:id="594" w:name="_Toc258"/>
      <w:bookmarkEnd w:id="593"/>
      <w:r>
        <w:rPr>
          <w:rtl w:val="true"/>
        </w:rPr>
        <w:t>اشاره</w:t>
      </w:r>
      <w:bookmarkEnd w:id="594"/>
    </w:p>
    <w:p>
      <w:pPr>
        <w:pStyle w:val="BookText"/>
        <w:rPr/>
      </w:pPr>
      <w:r>
        <w:rPr>
          <w:rFonts w:ascii="Amiri" w:hAnsi="Amiri" w:eastAsia="Amiri" w:cs="Amiri"/>
          <w:color w:val="111111"/>
          <w:sz w:val="28"/>
          <w:sz w:val="28"/>
          <w:szCs w:val="28"/>
          <w:rtl w:val="true"/>
          <w:lang w:bidi="ar-SA"/>
        </w:rPr>
        <w:t xml:space="preserve">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Style w:val="FootnoteAnchor"/>
          <w:rtl w:val="true"/>
        </w:rPr>
        <w:footnoteReference w:id="55"/>
      </w:r>
    </w:p>
    <w:p>
      <w:pPr>
        <w:pStyle w:val="Heading4"/>
        <w:numPr>
          <w:ilvl w:val="3"/>
          <w:numId w:val="1"/>
        </w:numPr>
        <w:rPr/>
      </w:pPr>
      <w:bookmarkStart w:id="595" w:name="__RefHeading___Toc6586909_3224264995"/>
      <w:bookmarkStart w:id="596" w:name="_Toc259"/>
      <w:bookmarkEnd w:id="595"/>
      <w:r>
        <w:rPr>
          <w:rtl w:val="true"/>
        </w:rPr>
        <w:t>ترجمه</w:t>
      </w:r>
      <w:r>
        <w:rPr>
          <w:rtl w:val="true"/>
        </w:rPr>
        <w:t>:</w:t>
      </w:r>
      <w:bookmarkEnd w:id="59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 انفاق کنید از بهترین چیزی که بدست آورده‌اید و از آنچه برای شما از زمین بیرون آورده‌ایم و در نظر نگیرید چیزهای پست و کم ارزش را که از آنها انفاق کنید که خود شما گیرنده آنها نیستید مگر آنکه چشم پوشی کنید و بدانید که خدا بی‌نیاز و سزاوار ستایش است</w:t>
      </w:r>
      <w:r>
        <w:rPr>
          <w:rFonts w:eastAsia="IRNazanin" w:cs="IRNazanin"/>
          <w:color w:val="111111"/>
          <w:sz w:val="28"/>
          <w:szCs w:val="28"/>
          <w:rtl w:val="true"/>
          <w:lang w:bidi="fa-IR"/>
        </w:rPr>
        <w:t>.</w:t>
      </w:r>
      <w:bookmarkStart w:id="597" w:name="pg16909_184361"/>
    </w:p>
    <w:p>
      <w:pPr>
        <w:pStyle w:val="Heading4"/>
        <w:numPr>
          <w:ilvl w:val="3"/>
          <w:numId w:val="1"/>
        </w:numPr>
        <w:rPr/>
      </w:pPr>
      <w:bookmarkStart w:id="598" w:name="__RefHeading___Toc6586911_3224264995"/>
      <w:bookmarkStart w:id="599" w:name="_Toc260"/>
      <w:bookmarkEnd w:id="597"/>
      <w:bookmarkEnd w:id="598"/>
      <w:r>
        <w:rPr>
          <w:rtl w:val="true"/>
        </w:rPr>
        <w:t xml:space="preserve">بیان آیه </w:t>
      </w:r>
      <w:r>
        <w:rPr/>
        <w:t>267</w:t>
      </w:r>
      <w:bookmarkEnd w:id="599"/>
    </w:p>
    <w:p>
      <w:pPr>
        <w:pStyle w:val="Heading5"/>
        <w:numPr>
          <w:ilvl w:val="4"/>
          <w:numId w:val="1"/>
        </w:numPr>
        <w:rPr/>
      </w:pPr>
      <w:bookmarkStart w:id="600" w:name="__RefHeading___Toc6586913_3224264995"/>
      <w:bookmarkStart w:id="601" w:name="_Toc261"/>
      <w:bookmarkEnd w:id="600"/>
      <w:r>
        <w:rPr>
          <w:rtl w:val="true"/>
        </w:rPr>
        <w:t>اشاره</w:t>
      </w:r>
      <w:bookmarkEnd w:id="601"/>
    </w:p>
    <w:p>
      <w:pPr>
        <w:pStyle w:val="Heading5"/>
        <w:numPr>
          <w:ilvl w:val="4"/>
          <w:numId w:val="1"/>
        </w:numPr>
        <w:rPr/>
      </w:pPr>
      <w:bookmarkStart w:id="602" w:name="__RefHeading___Toc6586915_3224264995"/>
      <w:bookmarkStart w:id="603" w:name="_Toc262"/>
      <w:bookmarkEnd w:id="602"/>
      <w:r>
        <w:rPr>
          <w:rtl w:val="true"/>
        </w:rPr>
        <w:t>شرح لغات</w:t>
      </w:r>
      <w:r>
        <w:rPr>
          <w:rtl w:val="true"/>
        </w:rPr>
        <w:t>:</w:t>
      </w:r>
      <w:bookmarkEnd w:id="603"/>
    </w:p>
    <w:p>
      <w:pPr>
        <w:pStyle w:val="BookText"/>
        <w:rPr/>
      </w:pPr>
      <w:r>
        <w:rPr>
          <w:rFonts w:ascii="IRNazanin" w:hAnsi="IRNazanin" w:eastAsia="IRNazanin"/>
          <w:color w:val="111111"/>
          <w:sz w:val="28"/>
          <w:sz w:val="28"/>
          <w:szCs w:val="28"/>
          <w:rtl w:val="true"/>
          <w:lang w:bidi="fa-IR"/>
        </w:rPr>
        <w:t>و لا تیمموا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قصد و تعهد میباشد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بمعنای مقصود و معتمد است از همین 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از هر چیزی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اغماض در معامله پائین آوردن قیمت است بخاطر عیبی که در آنست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پنهان بودن است</w:t>
      </w:r>
      <w:r>
        <w:rPr>
          <w:rFonts w:eastAsia="IRNazanin" w:cs="IRNazanin"/>
          <w:color w:val="111111"/>
          <w:sz w:val="28"/>
          <w:szCs w:val="28"/>
          <w:rtl w:val="true"/>
          <w:lang w:bidi="fa-IR"/>
        </w:rPr>
        <w:t>.</w:t>
      </w:r>
    </w:p>
    <w:p>
      <w:pPr>
        <w:pStyle w:val="Heading5"/>
        <w:numPr>
          <w:ilvl w:val="4"/>
          <w:numId w:val="1"/>
        </w:numPr>
        <w:rPr/>
      </w:pPr>
      <w:bookmarkStart w:id="604" w:name="__RefHeading___Toc6586917_3224264995"/>
      <w:bookmarkStart w:id="605" w:name="_Toc263"/>
      <w:bookmarkEnd w:id="604"/>
      <w:r>
        <w:rPr>
          <w:rtl w:val="true"/>
        </w:rPr>
        <w:t>شأن نزول</w:t>
      </w:r>
      <w:r>
        <w:rPr>
          <w:rtl w:val="true"/>
        </w:rPr>
        <w:t>:</w:t>
      </w:r>
      <w:bookmarkEnd w:id="605"/>
    </w:p>
    <w:p>
      <w:pPr>
        <w:pStyle w:val="BookText"/>
        <w:rPr/>
      </w:pPr>
      <w:r>
        <w:rPr>
          <w:rFonts w:ascii="IRNazanin" w:hAnsi="IRNazanin" w:eastAsia="IRNazanin"/>
          <w:color w:val="111111"/>
          <w:sz w:val="28"/>
          <w:sz w:val="28"/>
          <w:szCs w:val="28"/>
          <w:rtl w:val="true"/>
          <w:lang w:bidi="fa-IR"/>
        </w:rPr>
        <w:t>از حضرت امام صادق علیه السلام روایت شده است که این آیه درباره مردمی نازل شد که اموالی را از راه ربا در زمان جاهلیت بدست آورده بودند و با آنها،صدقه میدادند و خداوند آنها را از این کار نهی کرد و دستور داد که از اموال پاک و حلال خود، صدقه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این آیه درباره مردمی نازل شد که خرماهای پست و کم ارزش را داخل در خرمای صدقه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علی علیه السلام،براء بن عازب،حسن و قتاده</w:t>
      </w:r>
      <w:r>
        <w:rPr>
          <w:rFonts w:eastAsia="IRNazanin" w:cs="IRNazanin"/>
          <w:color w:val="111111"/>
          <w:sz w:val="28"/>
          <w:szCs w:val="28"/>
          <w:rtl w:val="true"/>
          <w:lang w:bidi="fa-IR"/>
        </w:rPr>
        <w:t>).</w:t>
      </w:r>
    </w:p>
    <w:p>
      <w:pPr>
        <w:pStyle w:val="Heading5"/>
        <w:numPr>
          <w:ilvl w:val="4"/>
          <w:numId w:val="1"/>
        </w:numPr>
        <w:rPr/>
      </w:pPr>
      <w:bookmarkStart w:id="606" w:name="__RefHeading___Toc6586919_3224264995"/>
      <w:bookmarkStart w:id="607" w:name="_Toc264"/>
      <w:bookmarkEnd w:id="606"/>
      <w:r>
        <w:rPr>
          <w:rtl w:val="true"/>
        </w:rPr>
        <w:t>تفسیر</w:t>
      </w:r>
      <w:r>
        <w:rPr>
          <w:rtl w:val="true"/>
        </w:rPr>
        <w:t>:</w:t>
      </w:r>
      <w:bookmarkEnd w:id="607"/>
    </w:p>
    <w:p>
      <w:pPr>
        <w:pStyle w:val="BookText"/>
        <w:rPr/>
      </w:pPr>
      <w:r>
        <w:rPr>
          <w:rFonts w:ascii="IRNazanin" w:hAnsi="IRNazanin" w:eastAsia="IRNazanin"/>
          <w:color w:val="111111"/>
          <w:sz w:val="28"/>
          <w:sz w:val="28"/>
          <w:szCs w:val="28"/>
          <w:rtl w:val="true"/>
          <w:lang w:bidi="fa-IR"/>
        </w:rPr>
        <w:t>پس از آنکه خداوند ارزش انفاق و صفات انفاق کنندگان و اینکه باید هدف از انفاق،تقرب به خدا باشد و باید آن را از چیزهایی که نابودش میکند مانند منت و آزار حفظ کرد،بیان کرد در این آیات صفت صدقه و خصوصیات آن را بیان میکند تا بیان،جامع و کامل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مِنْ طَیِّبٰاتِ مٰا کَسَبْتُمْ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مؤمنان است که صدقه</w:t>
      </w:r>
    </w:p>
    <w:p>
      <w:pPr>
        <w:pStyle w:val="BookText"/>
        <w:rPr/>
      </w:pPr>
      <w:r>
        <w:rPr>
          <w:rFonts w:ascii="IRNazanin" w:hAnsi="IRNazanin" w:eastAsia="IRNazanin"/>
          <w:color w:val="111111"/>
          <w:sz w:val="28"/>
          <w:sz w:val="28"/>
          <w:szCs w:val="28"/>
          <w:rtl w:val="true"/>
          <w:lang w:bidi="fa-IR"/>
        </w:rPr>
        <w:t>دهید آنچه را که از راه تجارت و کسب حلال بدست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مسعود 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بهترین چیزی را که بدست آورده و کسب کرده‌اید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تَنٰالُوا الْبِرَّ حَتّٰی تُنْفِقُوا مِمّٰا تُحِبُّونَ </w:t>
      </w:r>
      <w:r>
        <w:rPr>
          <w:rStyle w:val="FootnoteAnchor"/>
          <w:rtl w:val="true"/>
        </w:rPr>
        <w:footnoteReference w:id="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نیکی نمیرسید مگر از آنچه دوست دارید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عبید بن رفاعه روایت شده که روزی رسول اکرم بر ما وارد شد و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تجار،شما،فاجر و گناهکارید جز کسانی که پرهیزکاری و نیکی کنند و صدقه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فرمود نه دهم رزق در تجارت است و بقیه آن در دام‌داری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از رسول اکرم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پاکیزه‌ترین چیزی که مرد میخورد آن چیزیست که از کسب بدست آورده و از آن،فرزندانی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عمیر میگوید از رسول اکرم سؤال شد که چه نوع کسبی پاکیزه‌تر و حلال‌تر است فرمود کار هر کس به دست خودش و هر خرید و فروش صحیح و درستی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 هر کس تجارت کند بدون علم و آگاهی در ربا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زکاة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عبیدة سلمانی و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صدقه مستحبی است زیرا صدقات واجبه دارای مقداری معین‌اند که اگر کمتر از آن باشد دین و قرضی است که باید تمام آن پرداخت شود و اگر مالی که زکاتش واجب است همه‌اش از نوع پست آن جنس باشد جائز است که از همان نوع،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جبائی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واجبه و مستحبه هر دو را آیه کریمه شامل است و این قول صحیح‌تر است و مقصود از آن انفاق در راه خیر و اعمال نیک است بطور کلی و در این آیه دلالتی است بر اینکه ثواب و پاداش صدقه از مال حلالی که از کسب بدست آمده بیشتر است از مالی که از غیر راه کسب باشد زیرا در صورت اول،زحمت بیشتری بر او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أَخْرَجْنٰا لَکُمْ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انفاق کنید و خارج سازید از غلات و میوه‌ها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تَیَمَّمُوا الْخَبِیثَ مِنْهُ تُنْفِقُونَ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قسمت‌های پست از مال یا آنچه کسب کرده‌اید یا چیزی را که خدا برای شما از زمین رویانیده و در دسترس شما قرار داده برای صدقه در نظر نگیرید،که از آن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 است ولی قول اول را تأیید میکند این قسمت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لَسْتُمْ بِآخِذِیهِ إِلاّٰ أَنْ تُغْمِضُوا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شما آن را نمیگیرید مگر آنکه چشم پوشی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همیشه اغماض و چشم پوشی نسبت به چیزهای پست است نه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بیان مقصود از خود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لَسْتُمْ بِآخِذِیهِ إِلاّٰ أَنْ تُغْمِضُوا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قول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ندهید چیزهایی را که خود شما حاضر نیستید از بدهکارانتان آن را بگیرید مگر با مسامحه و گذشت که چشم پوشی بمعنای گذشت و مسامحه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براء بن عازب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ندهید چیزهایی را که خود شما نمیگیرید مگر از بها و قیمت آن کسر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حسن،ابن عباس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همین است آنچه 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گیرنده آن ها نیستید مگر در صورت ورشکست شدن بدهکارتان پس چگونه آنها را صدقه میدهید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غَنِیٌّ حَمِیدٌ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که خداوند بی‌نیاز است از صدقات شما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سزاوار حمد و ستایش است بر نعمتهایی که داده و 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معنا است که نعمتهایی را بر مردم ارزانی داشته است که ایجاب میکند مردم در برابر آن نعمتها به حمد و ستایش خدا برخیزند 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کننده گرفته‌اند که خداوند با آنکه بی‌نیاز است از صدقات شما و خود شما، صدقات و انفاقات شما را می‌پذیرد و شما را بر دادن صدقات می‌ستاید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مناسب‌تر است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در اینجا پس از امر به انفاق از بهترین مال بیان میکند که خداوند بی‌نیاز است و در عین حال صدقه دهنده را ستایش مینماید و باو پاداش میدهد</w:t>
      </w:r>
      <w:r>
        <w:rPr>
          <w:rFonts w:eastAsia="IRNazanin" w:cs="IRNazanin"/>
          <w:color w:val="111111"/>
          <w:sz w:val="28"/>
          <w:szCs w:val="28"/>
          <w:rtl w:val="true"/>
          <w:lang w:bidi="fa-IR"/>
        </w:rPr>
        <w:t>.</w:t>
      </w:r>
      <w:bookmarkStart w:id="608" w:name="pg16909_184365"/>
    </w:p>
    <w:p>
      <w:pPr>
        <w:pStyle w:val="Heading3"/>
        <w:numPr>
          <w:ilvl w:val="2"/>
          <w:numId w:val="1"/>
        </w:numPr>
        <w:rPr/>
      </w:pPr>
      <w:bookmarkStart w:id="609" w:name="__RefHeading___Toc6586921_3224264995"/>
      <w:bookmarkStart w:id="610" w:name="_Toc265"/>
      <w:bookmarkEnd w:id="608"/>
      <w:bookmarkEnd w:id="60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268</w:t>
      </w:r>
      <w:r>
        <w:rPr>
          <w:rtl w:val="true"/>
        </w:rPr>
        <w:t xml:space="preserve"> </w:t>
      </w:r>
      <w:r>
        <w:rPr>
          <w:rtl w:val="true"/>
        </w:rPr>
        <w:t xml:space="preserve">تا </w:t>
      </w:r>
      <w:r>
        <w:rPr/>
        <w:t>269</w:t>
      </w:r>
      <w:r>
        <w:rPr>
          <w:rtl w:val="true"/>
        </w:rPr>
        <w:t>]</w:t>
      </w:r>
      <w:bookmarkEnd w:id="610"/>
    </w:p>
    <w:p>
      <w:pPr>
        <w:pStyle w:val="Heading4"/>
        <w:numPr>
          <w:ilvl w:val="3"/>
          <w:numId w:val="1"/>
        </w:numPr>
        <w:rPr/>
      </w:pPr>
      <w:bookmarkStart w:id="611" w:name="__RefHeading___Toc6586923_3224264995"/>
      <w:bookmarkStart w:id="612" w:name="_Toc266"/>
      <w:bookmarkEnd w:id="611"/>
      <w:r>
        <w:rPr>
          <w:rtl w:val="true"/>
        </w:rPr>
        <w:t>اشاره</w:t>
      </w:r>
      <w:bookmarkEnd w:id="612"/>
    </w:p>
    <w:p>
      <w:pPr>
        <w:pStyle w:val="BookText"/>
        <w:rPr/>
      </w:pPr>
      <w:r>
        <w:rPr>
          <w:rFonts w:ascii="Amiri" w:hAnsi="Amiri" w:eastAsia="Amiri" w:cs="Amiri"/>
          <w:color w:val="111111"/>
          <w:sz w:val="28"/>
          <w:sz w:val="28"/>
          <w:szCs w:val="28"/>
          <w:rtl w:val="true"/>
          <w:lang w:bidi="ar-SA"/>
        </w:rPr>
        <w:t xml:space="preserve">اَلشَّیْطٰانُ یَعِدُکُمُ اَلْفَقْرَ وَ یَأْمُرُکُمْ بِالْفَحْشٰاءِ وَ اَللّٰهُ یَعِدُکُمْ مَغْفِرَةً مِنْهُ وَ فَضْلاً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اَلْحِکْمَةَ مَنْ یَشٰاءُ وَ مَنْ یُؤْتَ اَلْحِکْمَةَ فَقَدْ أُوتِیَ خَیْراً کَثِیراً وَ مٰا یَذَّکَّرُ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Style w:val="FootnoteAnchor"/>
          <w:rtl w:val="true"/>
        </w:rPr>
        <w:footnoteReference w:id="57"/>
      </w:r>
    </w:p>
    <w:p>
      <w:pPr>
        <w:pStyle w:val="Heading4"/>
        <w:numPr>
          <w:ilvl w:val="3"/>
          <w:numId w:val="1"/>
        </w:numPr>
        <w:rPr/>
      </w:pPr>
      <w:bookmarkStart w:id="613" w:name="__RefHeading___Toc6586925_3224264995"/>
      <w:bookmarkStart w:id="614" w:name="_Toc267"/>
      <w:bookmarkEnd w:id="613"/>
      <w:r>
        <w:rPr>
          <w:rtl w:val="true"/>
        </w:rPr>
        <w:t>ترجمه</w:t>
      </w:r>
      <w:r>
        <w:rPr>
          <w:rtl w:val="true"/>
        </w:rPr>
        <w:t>:</w:t>
      </w:r>
      <w:bookmarkEnd w:id="614"/>
    </w:p>
    <w:p>
      <w:pPr>
        <w:pStyle w:val="BookText"/>
        <w:rPr/>
      </w:pPr>
      <w:r>
        <w:rPr>
          <w:rFonts w:ascii="IRNazanin" w:hAnsi="IRNazanin" w:eastAsia="IRNazanin"/>
          <w:color w:val="111111"/>
          <w:sz w:val="28"/>
          <w:sz w:val="28"/>
          <w:szCs w:val="28"/>
          <w:rtl w:val="true"/>
          <w:lang w:bidi="fa-IR"/>
        </w:rPr>
        <w:t>شیطان بشما وعده تنگدستی و فقر میدهد و شما را بکارهای زشت وامیدارد و خدا بشما وعده آمرزش و بخشش میدهد و خداوند وسعت دهنده و دانا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حکمت را بهر کس که بخواهد میدهد و هر که حکمت داده شد خیر و خوبی فراوان یافت و جز خردمندان متذکر نشوند</w:t>
      </w:r>
      <w:r>
        <w:rPr>
          <w:rFonts w:eastAsia="IRNazanin" w:cs="IRNazanin"/>
          <w:color w:val="111111"/>
          <w:sz w:val="28"/>
          <w:szCs w:val="28"/>
          <w:rtl w:val="true"/>
          <w:lang w:bidi="fa-IR"/>
        </w:rPr>
        <w:t>.</w:t>
      </w:r>
      <w:bookmarkStart w:id="615" w:name="pg16909_184366"/>
    </w:p>
    <w:p>
      <w:pPr>
        <w:pStyle w:val="Heading4"/>
        <w:numPr>
          <w:ilvl w:val="3"/>
          <w:numId w:val="1"/>
        </w:numPr>
        <w:rPr/>
      </w:pPr>
      <w:bookmarkStart w:id="616" w:name="__RefHeading___Toc6586927_3224264995"/>
      <w:bookmarkStart w:id="617" w:name="_Toc268"/>
      <w:bookmarkEnd w:id="615"/>
      <w:bookmarkEnd w:id="616"/>
      <w:r>
        <w:rPr>
          <w:rtl w:val="true"/>
        </w:rPr>
        <w:t xml:space="preserve">بیان آیه </w:t>
      </w:r>
      <w:r>
        <w:rPr/>
        <w:t>268</w:t>
      </w:r>
      <w:bookmarkEnd w:id="617"/>
    </w:p>
    <w:p>
      <w:pPr>
        <w:pStyle w:val="Heading5"/>
        <w:numPr>
          <w:ilvl w:val="4"/>
          <w:numId w:val="1"/>
        </w:numPr>
        <w:rPr/>
      </w:pPr>
      <w:bookmarkStart w:id="618" w:name="__RefHeading___Toc6586929_3224264995"/>
      <w:bookmarkStart w:id="619" w:name="_Toc269"/>
      <w:bookmarkEnd w:id="618"/>
      <w:r>
        <w:rPr>
          <w:rtl w:val="true"/>
        </w:rPr>
        <w:t>اشاره</w:t>
      </w:r>
      <w:bookmarkEnd w:id="619"/>
    </w:p>
    <w:p>
      <w:pPr>
        <w:pStyle w:val="Heading5"/>
        <w:numPr>
          <w:ilvl w:val="4"/>
          <w:numId w:val="1"/>
        </w:numPr>
        <w:rPr/>
      </w:pPr>
      <w:bookmarkStart w:id="620" w:name="__RefHeading___Toc6586931_3224264995"/>
      <w:bookmarkStart w:id="621" w:name="_Toc270"/>
      <w:bookmarkEnd w:id="620"/>
      <w:r>
        <w:rPr>
          <w:rtl w:val="true"/>
        </w:rPr>
        <w:t>شرح لغات</w:t>
      </w:r>
      <w:r>
        <w:rPr>
          <w:rtl w:val="true"/>
        </w:rPr>
        <w:t>:</w:t>
      </w:r>
      <w:bookmarkEnd w:id="621"/>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ناداری و احتیاج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بی‌نیازی و چون فقر بمنزله شکسته شدن ستون فقرات است در بیچاره شدن و نرسیدن به مراد و مقصود لذا به ناداری و بیچارگی و احتیاج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و به مصیبت و پیش آمد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گویا ستون فقرات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میدهد و فرق 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مورد شر و ناراحتی بکار میرود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با قید خیر و شر بکار برد مثلا وعده خیر و خوشبختی و یا وعده فقر و بدبختی ولی اگر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مطلق و بدون قید بکار رود بمعنای وعده به خیر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زشتی‌ها</w:t>
      </w:r>
      <w:r>
        <w:rPr>
          <w:rFonts w:eastAsia="IRNazanin" w:cs="IRNazanin"/>
          <w:color w:val="111111"/>
          <w:sz w:val="28"/>
          <w:szCs w:val="28"/>
          <w:rtl w:val="true"/>
          <w:lang w:bidi="fa-IR"/>
        </w:rPr>
        <w:t>.</w:t>
      </w:r>
    </w:p>
    <w:p>
      <w:pPr>
        <w:pStyle w:val="Heading5"/>
        <w:numPr>
          <w:ilvl w:val="4"/>
          <w:numId w:val="1"/>
        </w:numPr>
        <w:rPr/>
      </w:pPr>
      <w:bookmarkStart w:id="622" w:name="__RefHeading___Toc6586933_3224264995"/>
      <w:bookmarkStart w:id="623" w:name="_Toc271"/>
      <w:bookmarkEnd w:id="622"/>
      <w:r>
        <w:rPr>
          <w:rtl w:val="true"/>
        </w:rPr>
        <w:t>تفسیر</w:t>
      </w:r>
      <w:r>
        <w:rPr>
          <w:rtl w:val="true"/>
        </w:rPr>
        <w:t>:</w:t>
      </w:r>
      <w:bookmarkEnd w:id="623"/>
    </w:p>
    <w:p>
      <w:pPr>
        <w:pStyle w:val="BookText"/>
        <w:rPr/>
      </w:pPr>
      <w:r>
        <w:rPr>
          <w:rFonts w:ascii="IRNazanin" w:hAnsi="IRNazanin" w:eastAsia="IRNazanin"/>
          <w:color w:val="111111"/>
          <w:sz w:val="28"/>
          <w:sz w:val="28"/>
          <w:szCs w:val="28"/>
          <w:rtl w:val="true"/>
          <w:lang w:bidi="fa-IR"/>
        </w:rPr>
        <w:t>در این آیات خداوند مردم را از شیطان که مانع از صدقه دادن است بر حذر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بشما وعده فقر میدهد در اینکه از بهترین قسمت مال در راه خیر و خدا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یعنی در دادن زکاة اموال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یَأْمُرُکُمْ بِالْفَحْشٰاءِ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را به گناهان و ترک اطاعت از خدا و بقول بعضی به انفاق از چیزهای پست و بی‌ارزش فرمان میدهد و علت اینکه به این نوع انفاق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اینست که به گناه کشیده می‌شود زیرا وقتی شخص ثروتمند به حاجتمندان آنچه لازم دارند انفاق نکرد کم‌کم اصل انفاق را کنار گذاشته و حتی</w:t>
      </w:r>
    </w:p>
    <w:p>
      <w:pPr>
        <w:pStyle w:val="BookText"/>
        <w:rPr/>
      </w:pPr>
      <w:r>
        <w:rPr>
          <w:rFonts w:ascii="IRNazanin" w:hAnsi="IRNazanin" w:eastAsia="IRNazanin"/>
          <w:color w:val="111111"/>
          <w:sz w:val="28"/>
          <w:sz w:val="28"/>
          <w:szCs w:val="28"/>
          <w:rtl w:val="true"/>
          <w:lang w:bidi="fa-IR"/>
        </w:rPr>
        <w:t>انفاقات واجبه را هم ترک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یَعِدُکُمْ مَغْفِرَةً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بشما وعده میدهد که در برابر انفاق از بهترین قسمت مال،گناهان شما را پوشیده و از کیفر و عقوبت شما گذشت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بیش از آنچه صدقه داده‌اید بشما بدهد و روزی شما را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 که در این آیه چهار وعده بیان شده که دو وعده آن از خدا و دو وعده آن از شیطان است اما دو وعده خدا،مغفرت و آمرزش گناهان،و زیادت در رزق و روزی است و دو وعدۀ شیطان،فقر و فحشاء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روایت شده که برای شیطان روش و طریقه‌ایست که همان وعده به فقر و امر به گناه است و برای فرشته روش دیگر و آن امر به انفاق و نهی از گناه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وٰاسِعٌ</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وسعت دهنده است و عطا و بخشش او چیزی از خزانه بی‌نهایتش کم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 است به مردمی که استحقاق و شایستگی بخشش و لطف دارند و آنهایی که چنین شایستگی را ندارند</w:t>
      </w:r>
      <w:r>
        <w:rPr>
          <w:rFonts w:eastAsia="IRNazanin" w:cs="IRNazanin"/>
          <w:color w:val="111111"/>
          <w:sz w:val="28"/>
          <w:szCs w:val="28"/>
          <w:rtl w:val="true"/>
          <w:lang w:bidi="fa-IR"/>
        </w:rPr>
        <w:t>.</w:t>
      </w:r>
      <w:bookmarkStart w:id="624" w:name="pg16909_184368"/>
    </w:p>
    <w:p>
      <w:pPr>
        <w:pStyle w:val="Heading4"/>
        <w:numPr>
          <w:ilvl w:val="3"/>
          <w:numId w:val="1"/>
        </w:numPr>
        <w:rPr/>
      </w:pPr>
      <w:bookmarkStart w:id="625" w:name="__RefHeading___Toc6586935_3224264995"/>
      <w:bookmarkStart w:id="626" w:name="_Toc272"/>
      <w:bookmarkEnd w:id="624"/>
      <w:bookmarkEnd w:id="625"/>
      <w:r>
        <w:rPr>
          <w:rtl w:val="true"/>
        </w:rPr>
        <w:t xml:space="preserve">بیان آیه </w:t>
      </w:r>
      <w:r>
        <w:rPr/>
        <w:t>269</w:t>
      </w:r>
      <w:bookmarkEnd w:id="626"/>
    </w:p>
    <w:p>
      <w:pPr>
        <w:pStyle w:val="Heading5"/>
        <w:numPr>
          <w:ilvl w:val="4"/>
          <w:numId w:val="1"/>
        </w:numPr>
        <w:rPr/>
      </w:pPr>
      <w:bookmarkStart w:id="627" w:name="__RefHeading___Toc6586937_3224264995"/>
      <w:bookmarkStart w:id="628" w:name="_Toc273"/>
      <w:bookmarkEnd w:id="627"/>
      <w:r>
        <w:rPr>
          <w:rtl w:val="true"/>
        </w:rPr>
        <w:t>اشاره</w:t>
      </w:r>
      <w:bookmarkEnd w:id="628"/>
    </w:p>
    <w:p>
      <w:pPr>
        <w:pStyle w:val="Heading5"/>
        <w:numPr>
          <w:ilvl w:val="4"/>
          <w:numId w:val="1"/>
        </w:numPr>
        <w:rPr/>
      </w:pPr>
      <w:bookmarkStart w:id="629" w:name="__RefHeading___Toc6586939_3224264995"/>
      <w:bookmarkStart w:id="630" w:name="_Toc274"/>
      <w:bookmarkEnd w:id="629"/>
      <w:r>
        <w:rPr>
          <w:rtl w:val="true"/>
        </w:rPr>
        <w:t>تفسیر</w:t>
      </w:r>
      <w:r>
        <w:rPr>
          <w:rtl w:val="true"/>
        </w:rPr>
        <w:t>:</w:t>
      </w:r>
      <w:bookmarkEnd w:id="630"/>
    </w:p>
    <w:p>
      <w:pPr>
        <w:pStyle w:val="BookText"/>
        <w:rPr/>
      </w:pPr>
      <w:r>
        <w:rPr>
          <w:rFonts w:ascii="IRNazanin" w:hAnsi="IRNazanin" w:eastAsia="IRNazanin"/>
          <w:color w:val="111111"/>
          <w:sz w:val="28"/>
          <w:sz w:val="28"/>
          <w:szCs w:val="28"/>
          <w:rtl w:val="true"/>
          <w:lang w:bidi="fa-IR"/>
        </w:rPr>
        <w:t>در این آیات خداوند یک وصف و صفت خود را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حکمت را بهر کس که بخواهد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وجوهی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قرآن و آگاهی از ناسخ و منسوخ و محکم و متشابه و مقدم و مؤخر و حلال و حرام و مثل‌های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واقع و حقیقت در عمل و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صادق علیه السلام و از مجاهد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دانشی که فائده و منفعت آن بزرگ و زیاد است و این وجه جامع همه وجوه و اقوال دیگر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به انبیاء و پیامبران و امت‌های آنان داده است از کتاب و آیات و نشانه‌ها و دلیل‌ها که آنها را به شناسایی خدا و دین او راهنمایی میکند که این خود تفضل و رحمتی است از طرف پروردگار و بهر کس که بخواهد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علی جبائی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اینست که علم همیشه انسان را به نیکی</w:t>
      </w:r>
    </w:p>
    <w:p>
      <w:pPr>
        <w:pStyle w:val="BookText"/>
        <w:rPr/>
      </w:pPr>
      <w:r>
        <w:rPr>
          <w:rFonts w:ascii="IRNazanin" w:hAnsi="IRNazanin" w:eastAsia="IRNazanin"/>
          <w:color w:val="111111"/>
          <w:sz w:val="28"/>
          <w:sz w:val="28"/>
          <w:szCs w:val="28"/>
          <w:rtl w:val="true"/>
          <w:lang w:bidi="fa-IR"/>
        </w:rPr>
        <w:t>و خیر میخواند و از زشتی باز میدارد و این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اکرم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بمن قرآن داد و از حکمت نیز مانند قرآن بمن عنایت فرمود و خانه‌ای که در آن بهره‌ای از حکمت نباشد خراب است،فقه و دانش فرا گیرید و در حال جهل و نادانی و بی‌خبری نمیرید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یُؤْتَ الْحِکْمَةَ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بهر کس که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وجه 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أُوتِیَ خَیْراً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خیر فراوان باو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یَذَّکَّرُ إِلاّٰ أُولُوا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آیات الهی پند و اندرز نمیگیرد جز خردمندان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منظور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بمعنای عقل و خرد است نه آن عقلی است که در همه انسان‌های مکلف هست که یکی از شرائط تکلیف است بلکه منظور آن عقلی است که در راه اطاعت خدا بکار افتاده است و علت اینکه به این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اینست که لبّ میوه،مغز آن است و این عقل،مغز،و گرانبهاترین میوۀ وجودی انسان میباشد</w:t>
      </w:r>
      <w:r>
        <w:rPr>
          <w:rFonts w:eastAsia="IRNazanin" w:cs="IRNazanin"/>
          <w:color w:val="111111"/>
          <w:sz w:val="28"/>
          <w:szCs w:val="28"/>
          <w:rtl w:val="true"/>
          <w:lang w:bidi="fa-IR"/>
        </w:rPr>
        <w:t>.</w:t>
      </w:r>
      <w:bookmarkStart w:id="631" w:name="pg16909_184370"/>
    </w:p>
    <w:p>
      <w:pPr>
        <w:pStyle w:val="Heading3"/>
        <w:numPr>
          <w:ilvl w:val="2"/>
          <w:numId w:val="1"/>
        </w:numPr>
        <w:rPr/>
      </w:pPr>
      <w:bookmarkStart w:id="632" w:name="__RefHeading___Toc6586941_3224264995"/>
      <w:bookmarkStart w:id="633" w:name="_Toc275"/>
      <w:bookmarkEnd w:id="631"/>
      <w:bookmarkEnd w:id="632"/>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270</w:t>
      </w:r>
      <w:r>
        <w:rPr>
          <w:rtl w:val="true"/>
        </w:rPr>
        <w:t xml:space="preserve"> </w:t>
      </w:r>
      <w:r>
        <w:rPr>
          <w:rtl w:val="true"/>
        </w:rPr>
        <w:t xml:space="preserve">تا </w:t>
      </w:r>
      <w:r>
        <w:rPr/>
        <w:t>271</w:t>
      </w:r>
      <w:r>
        <w:rPr>
          <w:rtl w:val="true"/>
        </w:rPr>
        <w:t>]</w:t>
      </w:r>
      <w:bookmarkEnd w:id="633"/>
    </w:p>
    <w:p>
      <w:pPr>
        <w:pStyle w:val="Heading4"/>
        <w:numPr>
          <w:ilvl w:val="3"/>
          <w:numId w:val="1"/>
        </w:numPr>
        <w:rPr/>
      </w:pPr>
      <w:bookmarkStart w:id="634" w:name="__RefHeading___Toc6586943_3224264995"/>
      <w:bookmarkStart w:id="635" w:name="_Toc276"/>
      <w:bookmarkEnd w:id="634"/>
      <w:r>
        <w:rPr>
          <w:rtl w:val="true"/>
        </w:rPr>
        <w:t>اشاره</w:t>
      </w:r>
      <w:bookmarkEnd w:id="635"/>
    </w:p>
    <w:p>
      <w:pPr>
        <w:pStyle w:val="BookText"/>
        <w:rPr/>
      </w:pPr>
      <w:r>
        <w:rPr>
          <w:rFonts w:ascii="Amiri" w:hAnsi="Amiri" w:eastAsia="Amiri" w:cs="Amiri"/>
          <w:color w:val="111111"/>
          <w:sz w:val="28"/>
          <w:sz w:val="28"/>
          <w:szCs w:val="28"/>
          <w:rtl w:val="true"/>
          <w:lang w:bidi="ar-SA"/>
        </w:rPr>
        <w:t xml:space="preserve">وَ مٰا أَنْفَقْتُمْ مِنْ نَفَقَةٍ أَوْ نَذَرْتُمْ مِنْ نَذْرٍ فَإِنَّ اَللّٰهَ یَعْلَمُهُ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هِیَ وَ إِنْ تُخْفُوهٰا وَ تُؤْتُوهَا اَلْفُقَرٰاءَ فَهُوَ خَیْرٌ لَکُمْ وَ یُکَفِّرُ عَنْکُمْ مِنْ سَیِّئٰاتِکُمْ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Style w:val="FootnoteAnchor"/>
          <w:rtl w:val="true"/>
        </w:rPr>
        <w:footnoteReference w:id="58"/>
      </w:r>
    </w:p>
    <w:p>
      <w:pPr>
        <w:pStyle w:val="Heading4"/>
        <w:numPr>
          <w:ilvl w:val="3"/>
          <w:numId w:val="1"/>
        </w:numPr>
        <w:rPr/>
      </w:pPr>
      <w:bookmarkStart w:id="636" w:name="__RefHeading___Toc6586945_3224264995"/>
      <w:bookmarkStart w:id="637" w:name="_Toc277"/>
      <w:bookmarkEnd w:id="636"/>
      <w:r>
        <w:rPr>
          <w:rtl w:val="true"/>
        </w:rPr>
        <w:t>ترجمه</w:t>
      </w:r>
      <w:r>
        <w:rPr>
          <w:rtl w:val="true"/>
        </w:rPr>
        <w:t>:</w:t>
      </w:r>
      <w:bookmarkEnd w:id="637"/>
    </w:p>
    <w:p>
      <w:pPr>
        <w:pStyle w:val="BookText"/>
        <w:rPr/>
      </w:pPr>
      <w:r>
        <w:rPr>
          <w:rFonts w:ascii="IRNazanin" w:hAnsi="IRNazanin" w:eastAsia="IRNazanin"/>
          <w:color w:val="111111"/>
          <w:sz w:val="28"/>
          <w:sz w:val="28"/>
          <w:szCs w:val="28"/>
          <w:rtl w:val="true"/>
          <w:lang w:bidi="fa-IR"/>
        </w:rPr>
        <w:t>هر چه انفاق کنید یا هر نذری که نذر کرده و بدان ملتزم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و برای ستمگران یار و کمک کننده‌ای نیست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صدقات را آشکار کنید پس کاری است نیکو و اگر نهان کنید و به فقراء و تهی دستان دهید برای شما بهتر است و گناهانتان را محو میکند و خدا از آنچه عمل میکنید آگاه است</w:t>
      </w:r>
      <w:r>
        <w:rPr>
          <w:rFonts w:eastAsia="IRNazanin" w:cs="IRNazanin"/>
          <w:color w:val="111111"/>
          <w:sz w:val="28"/>
          <w:szCs w:val="28"/>
          <w:rtl w:val="true"/>
          <w:lang w:bidi="fa-IR"/>
        </w:rPr>
        <w:t>.</w:t>
      </w:r>
      <w:bookmarkStart w:id="638" w:name="pg16909_184371"/>
    </w:p>
    <w:p>
      <w:pPr>
        <w:pStyle w:val="Heading4"/>
        <w:numPr>
          <w:ilvl w:val="3"/>
          <w:numId w:val="1"/>
        </w:numPr>
        <w:rPr/>
      </w:pPr>
      <w:bookmarkStart w:id="639" w:name="__RefHeading___Toc6586947_3224264995"/>
      <w:bookmarkStart w:id="640" w:name="_Toc278"/>
      <w:bookmarkEnd w:id="638"/>
      <w:bookmarkEnd w:id="639"/>
      <w:r>
        <w:rPr>
          <w:rtl w:val="true"/>
        </w:rPr>
        <w:t xml:space="preserve">بیان آیه </w:t>
      </w:r>
      <w:r>
        <w:rPr/>
        <w:t>270</w:t>
      </w:r>
      <w:bookmarkEnd w:id="640"/>
    </w:p>
    <w:p>
      <w:pPr>
        <w:pStyle w:val="Heading5"/>
        <w:numPr>
          <w:ilvl w:val="4"/>
          <w:numId w:val="1"/>
        </w:numPr>
        <w:rPr/>
      </w:pPr>
      <w:bookmarkStart w:id="641" w:name="__RefHeading___Toc6586949_3224264995"/>
      <w:bookmarkStart w:id="642" w:name="_Toc279"/>
      <w:bookmarkEnd w:id="641"/>
      <w:r>
        <w:rPr>
          <w:rtl w:val="true"/>
        </w:rPr>
        <w:t>اشاره</w:t>
      </w:r>
      <w:bookmarkEnd w:id="642"/>
    </w:p>
    <w:p>
      <w:pPr>
        <w:pStyle w:val="Heading5"/>
        <w:numPr>
          <w:ilvl w:val="4"/>
          <w:numId w:val="1"/>
        </w:numPr>
        <w:rPr/>
      </w:pPr>
      <w:bookmarkStart w:id="643" w:name="__RefHeading___Toc6586951_3224264995"/>
      <w:bookmarkStart w:id="644" w:name="_Toc280"/>
      <w:bookmarkEnd w:id="643"/>
      <w:r>
        <w:rPr>
          <w:rtl w:val="true"/>
        </w:rPr>
        <w:t>شرح لغات</w:t>
      </w:r>
      <w:r>
        <w:rPr>
          <w:rtl w:val="true"/>
        </w:rPr>
        <w:t>:</w:t>
      </w:r>
      <w:bookmarkEnd w:id="644"/>
    </w:p>
    <w:p>
      <w:pPr>
        <w:pStyle w:val="BookText"/>
        <w:rPr/>
      </w:pP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بر انجام دادن عمل خیر و نیک است بصورت معلق بودن بر شرطی که اگر حاصل شد او انجام دهد و از نظر فقهی،نذر منعقد نمیشود مگر اینکه با این جمله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خداست بر عهده من چنین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و فعلی است که نذر کرده مثل طعام دادن به مسکین و یا به حج رفتن مستحبی یا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لفظ دیگر منعقد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خوف و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ترساندن و گفتن جای دشمن است تا از آن دوری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کمک دهنده انسان در برابر دشمن</w:t>
      </w:r>
      <w:r>
        <w:rPr>
          <w:rFonts w:eastAsia="IRNazanin" w:cs="IRNazanin"/>
          <w:color w:val="111111"/>
          <w:sz w:val="28"/>
          <w:szCs w:val="28"/>
          <w:rtl w:val="true"/>
          <w:lang w:bidi="fa-IR"/>
        </w:rPr>
        <w:t>.</w:t>
      </w:r>
    </w:p>
    <w:p>
      <w:pPr>
        <w:pStyle w:val="Heading5"/>
        <w:numPr>
          <w:ilvl w:val="4"/>
          <w:numId w:val="1"/>
        </w:numPr>
        <w:rPr/>
      </w:pPr>
      <w:bookmarkStart w:id="645" w:name="__RefHeading___Toc6586953_3224264995"/>
      <w:bookmarkStart w:id="646" w:name="_Toc281"/>
      <w:bookmarkEnd w:id="645"/>
      <w:r>
        <w:rPr>
          <w:rtl w:val="true"/>
        </w:rPr>
        <w:t>تفسیر</w:t>
      </w:r>
      <w:r>
        <w:rPr>
          <w:rtl w:val="true"/>
        </w:rPr>
        <w:t>:</w:t>
      </w:r>
      <w:bookmarkEnd w:id="646"/>
    </w:p>
    <w:p>
      <w:pPr>
        <w:pStyle w:val="BookText"/>
        <w:rPr/>
      </w:pPr>
      <w:r>
        <w:rPr>
          <w:rFonts w:ascii="IRNazanin" w:hAnsi="IRNazanin" w:eastAsia="IRNazanin"/>
          <w:color w:val="111111"/>
          <w:sz w:val="28"/>
          <w:sz w:val="28"/>
          <w:szCs w:val="28"/>
          <w:rtl w:val="true"/>
          <w:lang w:bidi="fa-IR"/>
        </w:rPr>
        <w:t>باز در این آیات تشویق به انفاق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أَنْفَقْتُمْ مِنْ نَفَقَةٍ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انفاقاتی را که خدا بر شما واجب کرده و شما انجام داده و انفاق نموده‌اید و بعضی گفته‌اند یعنی آنچه در راه خیر انفاق کرده‌اید چه واجب و چه مستحبّ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نَذَرْتُمْ مِنْ 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آنچه را که بر خود واجب نموده‌اید از راه نذر و بدان وفا کرده و آن را بجا آورده‌اید مانند نماز و یا روزه یا صدقه و مانند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 آن را میداند یعنی به آنها پاداش میدهد و دانستن خدا کنایه از جزاء و پاداش دادن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لِلظّٰالِمِینَ مِنْ أَنْصٰارٍ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ستمگران یاورانی نیست و مقصود از ستمکاران، کسانی‌اند که صدقات و انفاقات و نذرهای آنها برای خدا نیست و بصورت صحیح انجام</w:t>
      </w:r>
    </w:p>
    <w:p>
      <w:pPr>
        <w:pStyle w:val="BookText"/>
        <w:rPr/>
      </w:pPr>
      <w:r>
        <w:rPr>
          <w:rFonts w:ascii="IRNazanin" w:hAnsi="IRNazanin" w:eastAsia="IRNazanin"/>
          <w:color w:val="111111"/>
          <w:sz w:val="28"/>
          <w:sz w:val="28"/>
          <w:szCs w:val="28"/>
          <w:rtl w:val="true"/>
          <w:lang w:bidi="fa-IR"/>
        </w:rPr>
        <w:t>نیافته مثل اینکه برای ریاء یا ضرر زدن به دیگری یا ایجاد اختلاف یا از مال غصبی یا از مالی که بصورت صحیح بدست نیاورده انفاق کند و یا نذر در گناه و معصیت کند یا بآنچه نذر کرده و به آن قدرت و توانایی دارد عمل نکند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مردم یاوران و کمک‌کارانی که مانع و جلوگیر از عذاب الهی باشند ندارند</w:t>
      </w:r>
      <w:r>
        <w:rPr>
          <w:rFonts w:eastAsia="IRNazanin" w:cs="IRNazanin"/>
          <w:color w:val="111111"/>
          <w:sz w:val="28"/>
          <w:szCs w:val="28"/>
          <w:rtl w:val="true"/>
          <w:lang w:bidi="fa-IR"/>
        </w:rPr>
        <w:t>.</w:t>
      </w:r>
      <w:bookmarkStart w:id="647" w:name="pg16909_184373"/>
    </w:p>
    <w:p>
      <w:pPr>
        <w:pStyle w:val="Heading4"/>
        <w:numPr>
          <w:ilvl w:val="3"/>
          <w:numId w:val="1"/>
        </w:numPr>
        <w:rPr/>
      </w:pPr>
      <w:bookmarkStart w:id="648" w:name="__RefHeading___Toc6586955_3224264995"/>
      <w:bookmarkStart w:id="649" w:name="_Toc282"/>
      <w:bookmarkEnd w:id="647"/>
      <w:bookmarkEnd w:id="648"/>
      <w:r>
        <w:rPr>
          <w:rtl w:val="true"/>
        </w:rPr>
        <w:t xml:space="preserve">بیان آیه </w:t>
      </w:r>
      <w:r>
        <w:rPr/>
        <w:t>271</w:t>
      </w:r>
      <w:bookmarkEnd w:id="649"/>
    </w:p>
    <w:p>
      <w:pPr>
        <w:pStyle w:val="Heading5"/>
        <w:numPr>
          <w:ilvl w:val="4"/>
          <w:numId w:val="1"/>
        </w:numPr>
        <w:rPr/>
      </w:pPr>
      <w:bookmarkStart w:id="650" w:name="__RefHeading___Toc6586957_3224264995"/>
      <w:bookmarkStart w:id="651" w:name="_Toc283"/>
      <w:bookmarkEnd w:id="650"/>
      <w:r>
        <w:rPr>
          <w:rtl w:val="true"/>
        </w:rPr>
        <w:t>اشاره</w:t>
      </w:r>
      <w:bookmarkEnd w:id="651"/>
    </w:p>
    <w:p>
      <w:pPr>
        <w:pStyle w:val="Heading5"/>
        <w:numPr>
          <w:ilvl w:val="4"/>
          <w:numId w:val="1"/>
        </w:numPr>
        <w:rPr/>
      </w:pPr>
      <w:bookmarkStart w:id="652" w:name="__RefHeading___Toc6586959_3224264995"/>
      <w:bookmarkStart w:id="653" w:name="_Toc284"/>
      <w:bookmarkEnd w:id="652"/>
      <w:r>
        <w:rPr>
          <w:rtl w:val="true"/>
        </w:rPr>
        <w:t>شرح لغات</w:t>
      </w:r>
      <w:r>
        <w:rPr>
          <w:rtl w:val="true"/>
        </w:rPr>
        <w:t>:</w:t>
      </w:r>
      <w:bookmarkEnd w:id="653"/>
    </w:p>
    <w:p>
      <w:pPr>
        <w:pStyle w:val="BookText"/>
        <w:rPr/>
      </w:pP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صدقه و فرق صدقه و زکاة اینست که زکاة واجب است در حالی که صدقه ممکن است واجب باشد و یا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کنید آن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آشکار کردن است مانند اعلان و اظهار</w:t>
      </w:r>
      <w:r>
        <w:rPr>
          <w:rFonts w:eastAsia="IRNazanin" w:cs="IRNazanin"/>
          <w:color w:val="111111"/>
          <w:sz w:val="28"/>
          <w:szCs w:val="28"/>
          <w:rtl w:val="true"/>
          <w:lang w:bidi="fa-IR"/>
        </w:rPr>
        <w:t>.</w:t>
      </w:r>
    </w:p>
    <w:p>
      <w:pPr>
        <w:pStyle w:val="Heading5"/>
        <w:numPr>
          <w:ilvl w:val="4"/>
          <w:numId w:val="1"/>
        </w:numPr>
        <w:rPr/>
      </w:pPr>
      <w:bookmarkStart w:id="654" w:name="__RefHeading___Toc6586961_3224264995"/>
      <w:bookmarkStart w:id="655" w:name="_Toc285"/>
      <w:bookmarkEnd w:id="654"/>
      <w:r>
        <w:rPr>
          <w:rtl w:val="true"/>
        </w:rPr>
        <w:t>تفسیر</w:t>
      </w:r>
      <w:r>
        <w:rPr>
          <w:rtl w:val="true"/>
        </w:rPr>
        <w:t>:</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صدقات را آشکار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است نیکو و آشکار کردن آن بد نیست و کراهت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تُخْفُوهٰا وَ تُؤْتُوهَا الْفُقَرٰاءَ فَهُوَ خَیْرٌ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پنهان کنید و به فقراء دهید برای شما بهتر و ثواب آن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صدقه‌ای که پنهان کردن آن افضل است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صدقۀ مستحبه است نه زکاة واجب برای اینکه پنهان کردنش آن را از ریاء دور میدارد اما زکاة واجب را باید داد و ریاء در آن نمیتواند دخالت داشته باشد و ممکن است اگر آشکارا ندهد متهم به ندادن شود پس در زکاة واجب آشکارا دادن آن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ابراهیم از امام صادق علیه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واجب خارج میشود و داده میشود آشکارا ولی غیر زکاة واجب اگر بصورت پنهانی داده شود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انفاق خواه واجب و خواه مستحبّ پنهانی دادن آن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با عموم آیه مناسب‌تر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یُکَفِّرُ عَنْکُمْ مِنْ سَیِّئٰاتِکُمْ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محو میکند بعض از گناهان شما را و</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تبعیض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معتقدند که فقط گناهان صغیره را خدا ممکن است محو کند و آنها استدلال باین آیه میکنند و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فقط گناهان صغیره را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بعقیده ما چون محو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لطف خداست بنا بر این،اختصاص به گناهان صغیره ندارد بلکه ممکن است گناهان کبیره را هم محو کند ولی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نبود چنین فهمیده میشد که همه گناهان محو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زائد گرفته‌اند مانند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طعامی و خذ من مالی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میخواهی از غذای من بخور و از مال من بگیر که بمعنای کلی است در آیه هم عموم و اطلاق است و ظاهرش همه گناهان می‌باشد ولی وجه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در این باب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پنهانی فرو می‌نشاند خشم خدا را و نابود می‌کند گناه را هم چنان که آتش آب را از بین می‌برد و هفتاد بلا را دفع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دسته‌اند که خداوند در روزی که هیچ سایه‌ای جز سایه او نیست آنها را سایه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که در عبادت خدا بسر میبرد و رشد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اگر از مسجد خارج میشود قلبش متوجه مسجد است تا وقتی بآن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نفری که در راه خدا و برای خدا با هم دوستی میورزند و با هم می‌نشینند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زنی زیبا و دارای مقام او را بخود میخواند ولی او میگوید من از خدا می‌ترسم و به گناه آلوده نمیشوم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صدقه میدهد و آن را پنهان میدارد بطوری که دست راست او از انفاق دست چپش خبر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در جای خلوت و تنها بیاد خدا افتد و سپس دیدگانش پر از اشگ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خَبِیرٌ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عالم و دانا است بدانچه در صدقات و انفاق‌های خود عمل میکنید که آنها را آشکارا و یا پنهانی میدهید و بر خدا هیچ چیز پوشیده و پنهان نیست و او شما را آن چنان که شایستگی دارید پاداش میدهد</w:t>
      </w:r>
      <w:r>
        <w:rPr>
          <w:rFonts w:eastAsia="IRNazanin" w:cs="IRNazanin"/>
          <w:color w:val="111111"/>
          <w:sz w:val="28"/>
          <w:szCs w:val="28"/>
          <w:rtl w:val="true"/>
          <w:lang w:bidi="fa-IR"/>
        </w:rPr>
        <w:t>.</w:t>
      </w:r>
      <w:bookmarkStart w:id="656" w:name="pg16909_184376"/>
    </w:p>
    <w:p>
      <w:pPr>
        <w:pStyle w:val="Heading3"/>
        <w:numPr>
          <w:ilvl w:val="2"/>
          <w:numId w:val="1"/>
        </w:numPr>
        <w:rPr/>
      </w:pPr>
      <w:bookmarkStart w:id="657" w:name="__RefHeading___Toc6586963_3224264995"/>
      <w:bookmarkStart w:id="658" w:name="_Toc286"/>
      <w:bookmarkEnd w:id="656"/>
      <w:bookmarkEnd w:id="65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272</w:t>
      </w:r>
      <w:r>
        <w:rPr>
          <w:rtl w:val="true"/>
        </w:rPr>
        <w:t>]</w:t>
      </w:r>
      <w:bookmarkEnd w:id="658"/>
    </w:p>
    <w:p>
      <w:pPr>
        <w:pStyle w:val="Heading4"/>
        <w:numPr>
          <w:ilvl w:val="3"/>
          <w:numId w:val="1"/>
        </w:numPr>
        <w:rPr/>
      </w:pPr>
      <w:bookmarkStart w:id="659" w:name="__RefHeading___Toc6586965_3224264995"/>
      <w:bookmarkStart w:id="660" w:name="_Toc287"/>
      <w:bookmarkEnd w:id="659"/>
      <w:r>
        <w:rPr>
          <w:rtl w:val="true"/>
        </w:rPr>
        <w:t>اشاره</w:t>
      </w:r>
      <w:bookmarkEnd w:id="660"/>
    </w:p>
    <w:p>
      <w:pPr>
        <w:pStyle w:val="BookText"/>
        <w:rPr/>
      </w:pPr>
      <w:r>
        <w:rPr>
          <w:rFonts w:ascii="Amiri" w:hAnsi="Amiri" w:eastAsia="Amiri" w:cs="Amiri"/>
          <w:color w:val="111111"/>
          <w:sz w:val="28"/>
          <w:sz w:val="28"/>
          <w:szCs w:val="28"/>
          <w:rtl w:val="true"/>
          <w:lang w:bidi="ar-SA"/>
        </w:rPr>
        <w:t xml:space="preserve">لَیْسَ عَلَیْکَ هُدٰاهُمْ وَ لٰکِنَّ اَللّٰهَ یَهْدِی مَنْ یَشٰاءُ وَ مٰا تُنْفِقُوا مِنْ خَیْرٍ فَلِأَنْفُسِکُمْ وَ مٰا تُنْفِقُونَ إِلاَّ اِبْتِغٰاءَ وَجْهِ اَللّٰهِ وَ مٰا تُنْفِقُوا مِنْ خَیْرٍ یُوَفَّ إِلَیْکُمْ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Style w:val="FootnoteAnchor"/>
          <w:rtl w:val="true"/>
        </w:rPr>
        <w:footnoteReference w:id="59"/>
      </w:r>
    </w:p>
    <w:p>
      <w:pPr>
        <w:pStyle w:val="Heading4"/>
        <w:numPr>
          <w:ilvl w:val="3"/>
          <w:numId w:val="1"/>
        </w:numPr>
        <w:rPr/>
      </w:pPr>
      <w:bookmarkStart w:id="661" w:name="__RefHeading___Toc6586967_3224264995"/>
      <w:bookmarkStart w:id="662" w:name="_Toc288"/>
      <w:bookmarkEnd w:id="661"/>
      <w:r>
        <w:rPr>
          <w:rtl w:val="true"/>
        </w:rPr>
        <w:t>ترجمه</w:t>
      </w:r>
      <w:r>
        <w:rPr>
          <w:rtl w:val="true"/>
        </w:rPr>
        <w:t>:</w:t>
      </w:r>
      <w:bookmarkEnd w:id="66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 تو هدایت ایشان ولی خدا هر که را بخواهد هدایت میکند و شما هر چه در راه خیر انفاق کنید پس برای خود شما است و جز برای رضای خدا نباید انفاق کنید و هر چه از اموال در راه خدا انفاق کنید ثواب و پاداش آن بشما کاملا داده خواهد شد و بشما ستم نخواهد شد</w:t>
      </w:r>
      <w:r>
        <w:rPr>
          <w:rFonts w:eastAsia="IRNazanin" w:cs="IRNazanin"/>
          <w:color w:val="111111"/>
          <w:sz w:val="28"/>
          <w:szCs w:val="28"/>
          <w:rtl w:val="true"/>
          <w:lang w:bidi="fa-IR"/>
        </w:rPr>
        <w:t>.</w:t>
      </w:r>
      <w:bookmarkStart w:id="663" w:name="pg16909_184377"/>
    </w:p>
    <w:p>
      <w:pPr>
        <w:pStyle w:val="Heading4"/>
        <w:numPr>
          <w:ilvl w:val="3"/>
          <w:numId w:val="1"/>
        </w:numPr>
        <w:rPr/>
      </w:pPr>
      <w:bookmarkStart w:id="664" w:name="__RefHeading___Toc6586969_3224264995"/>
      <w:bookmarkStart w:id="665" w:name="_Toc289"/>
      <w:bookmarkEnd w:id="663"/>
      <w:bookmarkEnd w:id="664"/>
      <w:r>
        <w:rPr>
          <w:rtl w:val="true"/>
        </w:rPr>
        <w:t xml:space="preserve">بیان آیه </w:t>
      </w:r>
      <w:r>
        <w:rPr/>
        <w:t>272</w:t>
      </w:r>
      <w:bookmarkEnd w:id="665"/>
    </w:p>
    <w:p>
      <w:pPr>
        <w:pStyle w:val="Heading5"/>
        <w:numPr>
          <w:ilvl w:val="4"/>
          <w:numId w:val="1"/>
        </w:numPr>
        <w:rPr/>
      </w:pPr>
      <w:bookmarkStart w:id="666" w:name="__RefHeading___Toc6586971_3224264995"/>
      <w:bookmarkStart w:id="667" w:name="_Toc290"/>
      <w:bookmarkEnd w:id="666"/>
      <w:r>
        <w:rPr>
          <w:rtl w:val="true"/>
        </w:rPr>
        <w:t>اشاره</w:t>
      </w:r>
      <w:bookmarkEnd w:id="667"/>
    </w:p>
    <w:p>
      <w:pPr>
        <w:pStyle w:val="Heading5"/>
        <w:numPr>
          <w:ilvl w:val="4"/>
          <w:numId w:val="1"/>
        </w:numPr>
        <w:rPr/>
      </w:pPr>
      <w:bookmarkStart w:id="668" w:name="__RefHeading___Toc6586973_3224264995"/>
      <w:bookmarkStart w:id="669" w:name="_Toc291"/>
      <w:bookmarkEnd w:id="668"/>
      <w:r>
        <w:rPr>
          <w:rtl w:val="true"/>
        </w:rPr>
        <w:t>شأن نزول</w:t>
      </w:r>
      <w:r>
        <w:rPr>
          <w:rtl w:val="true"/>
        </w:rPr>
        <w:t>:</w:t>
      </w:r>
      <w:bookmarkEnd w:id="669"/>
    </w:p>
    <w:p>
      <w:pPr>
        <w:pStyle w:val="BookText"/>
        <w:rPr/>
      </w:pPr>
      <w:r>
        <w:rPr>
          <w:rFonts w:ascii="IRNazanin" w:hAnsi="IRNazanin" w:eastAsia="IRNazanin"/>
          <w:color w:val="111111"/>
          <w:sz w:val="28"/>
          <w:sz w:val="28"/>
          <w:szCs w:val="28"/>
          <w:rtl w:val="true"/>
          <w:lang w:bidi="fa-IR"/>
        </w:rPr>
        <w:t>مسلمانان از دادن صدقه بر غیر مسلمین خودداری میکردند تا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ابن حنفیه و سعید بن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 اسماء دختر ابو بکر با رسول اکرم در عمرة القضاء بود پس مادر و جده‌اش نزد او رفته و تقاضای کمک کردند در حالی که هر دو مشرک بودند اسماء بآنها گفت من بشما چیزی نمیدهم تا از رسول خدا اجازه نگیرم زیرا شما پیرو اسلام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اسماء از پیامبر اکرم اجازه خواست و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کلبی</w:t>
      </w:r>
      <w:r>
        <w:rPr>
          <w:rFonts w:eastAsia="IRNazanin" w:cs="IRNazanin"/>
          <w:color w:val="111111"/>
          <w:sz w:val="28"/>
          <w:szCs w:val="28"/>
          <w:rtl w:val="true"/>
          <w:lang w:bidi="fa-IR"/>
        </w:rPr>
        <w:t>).</w:t>
      </w:r>
    </w:p>
    <w:p>
      <w:pPr>
        <w:pStyle w:val="Heading5"/>
        <w:numPr>
          <w:ilvl w:val="4"/>
          <w:numId w:val="1"/>
        </w:numPr>
        <w:rPr/>
      </w:pPr>
      <w:bookmarkStart w:id="670" w:name="__RefHeading___Toc6586975_3224264995"/>
      <w:bookmarkStart w:id="671" w:name="_Toc292"/>
      <w:bookmarkEnd w:id="670"/>
      <w:r>
        <w:rPr>
          <w:rtl w:val="true"/>
        </w:rPr>
        <w:t>تفسیر</w:t>
      </w:r>
      <w:r>
        <w:rPr>
          <w:rtl w:val="true"/>
        </w:rPr>
        <w:t>:</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 هُدٰاهُمْ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تو هدایت اینان نیست در وجه ارتباط و مناسبت این آیه با آیات گذشته وجوهی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نیست هدایت اینان از این راه که جلو صدقه دادن مردم را به آنان بگیری و بدینوسیله آنان را به اسلام وادار نمایی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فَأَنْتَ تُکْرِهُ النّٰاسَ حَتّٰی یَکُونُوا مُؤْمِنِینَ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مردم را اکراه میکنی که مؤمن شوند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نیست هدایت مردم به اینکه آنان را وادار کنی بر انفاقات در راه خیر و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ابو علی 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در این وجه این است که بر تو نیست که هدایت نمایی مردم را به رسیدن به ثواب و بهشت و آنچه بر تو است همین است که آنان را هدایت و راهنمایی بایمان و اسلام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این،تسلیت و دلداری است نسبت برسول اکرم زیرا آن حضرت از اینکه مردم اسلام نمی‌آوردند غمگین میشد زیرا او می‌دانست در نتیجه بی‌ایمانی چه عذاب ابدی در انتظار آنان است و خداوند او را با این آیه دلداری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نیست که مردم را هدایت کنی پس از آنکه آنان را دعوت و انذار کرده و آنچه را که مأمور بوده‌ای به رساندن آن به مردم رسانده و تبلیغ نموده‌ای و معنای آیه این نیست که تو اصلا مأمور بهدایت مردم نیستی زیرا آن حضرت مبعوث نشده بود مگر برای همین هدایت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یَهْدِی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خدا هر که را بخواهد هدایت می‌کند یعنی کسانی را که خدا میداند که با هدایت و راهنمایی بیشتر و توفیق خدا آنان براه حق در میآیند خداوند به آنان لطف نموده و هدایتشان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زجاج و ابو القاسم بلخی و بیشتر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آیه را این چنین تفسیر کرده که خداوند هر کس را بخواهد به راه بهشت 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تُنْفِقُوا مِنْ خَیْرٍ فَلِأَنْفُسِکُمْ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مالی را انفاق کنید در راه خیر پس ثواب آن برای خود شما است و غرض از این آیه ترغیب و تشویق به انفاق است زیرا وقتی انسان بداند که منفعت و سود انفاقش بخودش باز میگردد به انفاق حریص‌تر و علاقمندتر میگردد و در این جهت انفاق انسان با انفاق خدا تفاوت میکند زیرا فائده انفاقات الهی به مردم بازمی‌گردد نه به خودش در حالی که بیشتر منافع انفاقات مردم به خودشان بازمیگردد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تُنْفِقُونَ إِلاَّ ابْتِغٰاءَ 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مؤمنان انفاق نمیکنند جز در راه طلب رضای خدا و بعضی گفته‌اند این جمله اگر چه بصورت خبر است ولی 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انفاق نکنید مگر به طلب 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علت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ابهام و تحقیق و بیان اینکه برای خود خدا باشد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نفس و خود،بکار رفته است تا پندار و توهم اشتراک غیر خدا را دفع کند و اختصاص به خدا را بفهماند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تعبیری است زیرا اگر بگوئیم برای خدا فلان کار را انجام دادم آن</w:t>
      </w:r>
    </w:p>
    <w:p>
      <w:pPr>
        <w:pStyle w:val="BookText"/>
        <w:rPr/>
      </w:pPr>
      <w:r>
        <w:rPr>
          <w:rFonts w:ascii="IRNazanin" w:hAnsi="IRNazanin" w:eastAsia="IRNazanin"/>
          <w:color w:val="111111"/>
          <w:sz w:val="28"/>
          <w:sz w:val="28"/>
          <w:szCs w:val="28"/>
          <w:rtl w:val="true"/>
          <w:lang w:bidi="fa-IR"/>
        </w:rPr>
        <w:t>لطف تعبیر را ندارد که بگوئیم در وجه خدا یا برای تقرب به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تُنْفِقُوا مِنْ خَیْرٍ یُوَفَّ إِلَیْکُمْ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چه از اموال در راه خدا انفاق کنید ثواب و پاداش آن بشما کاملا داده خواهد شد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نمودن چیزی است و ابن عباس میگوید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 الیکم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شما جزا و پاداش آن را کامل و زیاد در آخرت خواهید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لاٰ تُظْلَمُونَ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بشما ستم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پاداش نگیرید و یا از ثواب و اجر شما کم گردد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آتَتْ أُکُلَهٰا وَ لَمْ تَظْلِمْ مِنْهُ شَیْئاً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خوردنی‌ها خود را و نقصان نیافت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72" w:name="pg16909_184380"/>
    </w:p>
    <w:p>
      <w:pPr>
        <w:pStyle w:val="Heading3"/>
        <w:numPr>
          <w:ilvl w:val="2"/>
          <w:numId w:val="1"/>
        </w:numPr>
        <w:rPr/>
      </w:pPr>
      <w:bookmarkStart w:id="673" w:name="__RefHeading___Toc6586977_3224264995"/>
      <w:bookmarkStart w:id="674" w:name="_Toc293"/>
      <w:bookmarkEnd w:id="672"/>
      <w:bookmarkEnd w:id="67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273</w:t>
      </w:r>
      <w:r>
        <w:rPr>
          <w:rtl w:val="true"/>
        </w:rPr>
        <w:t>]</w:t>
      </w:r>
      <w:bookmarkEnd w:id="674"/>
    </w:p>
    <w:p>
      <w:pPr>
        <w:pStyle w:val="Heading4"/>
        <w:numPr>
          <w:ilvl w:val="3"/>
          <w:numId w:val="1"/>
        </w:numPr>
        <w:rPr/>
      </w:pPr>
      <w:bookmarkStart w:id="675" w:name="__RefHeading___Toc6586979_3224264995"/>
      <w:bookmarkStart w:id="676" w:name="_Toc294"/>
      <w:bookmarkEnd w:id="675"/>
      <w:r>
        <w:rPr>
          <w:rtl w:val="true"/>
        </w:rPr>
        <w:t>اشاره</w:t>
      </w:r>
      <w:bookmarkEnd w:id="676"/>
    </w:p>
    <w:p>
      <w:pPr>
        <w:pStyle w:val="BookText"/>
        <w:rPr/>
      </w:pPr>
      <w:r>
        <w:rPr>
          <w:rFonts w:ascii="Amiri" w:hAnsi="Amiri" w:eastAsia="Amiri" w:cs="Amiri"/>
          <w:color w:val="111111"/>
          <w:sz w:val="28"/>
          <w:sz w:val="28"/>
          <w:szCs w:val="28"/>
          <w:rtl w:val="true"/>
          <w:lang w:bidi="ar-SA"/>
        </w:rPr>
        <w:t xml:space="preserve">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Style w:val="FootnoteAnchor"/>
          <w:rtl w:val="true"/>
        </w:rPr>
        <w:footnoteReference w:id="62"/>
      </w:r>
    </w:p>
    <w:p>
      <w:pPr>
        <w:pStyle w:val="Heading4"/>
        <w:numPr>
          <w:ilvl w:val="3"/>
          <w:numId w:val="1"/>
        </w:numPr>
        <w:rPr/>
      </w:pPr>
      <w:bookmarkStart w:id="677" w:name="__RefHeading___Toc6586981_3224264995"/>
      <w:bookmarkStart w:id="678" w:name="_Toc295"/>
      <w:bookmarkEnd w:id="677"/>
      <w:r>
        <w:rPr>
          <w:rtl w:val="true"/>
        </w:rPr>
        <w:t>ترجمه</w:t>
      </w:r>
      <w:r>
        <w:rPr>
          <w:rtl w:val="true"/>
        </w:rPr>
        <w:t>:</w:t>
      </w:r>
      <w:bookmarkEnd w:id="6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فقیرانی است که در راه خدا از کار مانده‌اند و توانایی سیر و سفر در روی زمین ندارند مردم بی‌اطلاع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حالشان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مناعت،آنان را توانگر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سیمایشان آنان را می‌شناسی آنان از مردم باصرار سؤال نمیکنند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مالی که انفاق کنید همانا خدا بآن عالم و آگاه است</w:t>
      </w:r>
      <w:r>
        <w:rPr>
          <w:rFonts w:eastAsia="IRNazanin" w:cs="IRNazanin"/>
          <w:color w:val="111111"/>
          <w:sz w:val="28"/>
          <w:szCs w:val="28"/>
          <w:rtl w:val="true"/>
          <w:lang w:bidi="fa-IR"/>
        </w:rPr>
        <w:t>.</w:t>
      </w:r>
      <w:bookmarkStart w:id="679" w:name="pg16909_184381"/>
    </w:p>
    <w:p>
      <w:pPr>
        <w:pStyle w:val="Heading4"/>
        <w:numPr>
          <w:ilvl w:val="3"/>
          <w:numId w:val="1"/>
        </w:numPr>
        <w:rPr/>
      </w:pPr>
      <w:bookmarkStart w:id="680" w:name="__RefHeading___Toc6586983_3224264995"/>
      <w:bookmarkStart w:id="681" w:name="_Toc296"/>
      <w:bookmarkEnd w:id="679"/>
      <w:bookmarkEnd w:id="680"/>
      <w:r>
        <w:rPr>
          <w:rtl w:val="true"/>
        </w:rPr>
        <w:t xml:space="preserve">بیان آیه </w:t>
      </w:r>
      <w:r>
        <w:rPr/>
        <w:t>273</w:t>
      </w:r>
      <w:bookmarkEnd w:id="681"/>
    </w:p>
    <w:p>
      <w:pPr>
        <w:pStyle w:val="Heading5"/>
        <w:numPr>
          <w:ilvl w:val="4"/>
          <w:numId w:val="1"/>
        </w:numPr>
        <w:rPr/>
      </w:pPr>
      <w:bookmarkStart w:id="682" w:name="__RefHeading___Toc6586985_3224264995"/>
      <w:bookmarkStart w:id="683" w:name="_Toc297"/>
      <w:bookmarkEnd w:id="682"/>
      <w:r>
        <w:rPr>
          <w:rtl w:val="true"/>
        </w:rPr>
        <w:t>اشاره</w:t>
      </w:r>
      <w:bookmarkEnd w:id="683"/>
    </w:p>
    <w:p>
      <w:pPr>
        <w:pStyle w:val="Heading5"/>
        <w:numPr>
          <w:ilvl w:val="4"/>
          <w:numId w:val="1"/>
        </w:numPr>
        <w:rPr/>
      </w:pPr>
      <w:bookmarkStart w:id="684" w:name="__RefHeading___Toc6586987_3224264995"/>
      <w:bookmarkStart w:id="685" w:name="_Toc298"/>
      <w:bookmarkEnd w:id="684"/>
      <w:r>
        <w:rPr>
          <w:rtl w:val="true"/>
        </w:rPr>
        <w:t>شرح لغات</w:t>
      </w:r>
      <w:r>
        <w:rPr>
          <w:rtl w:val="true"/>
        </w:rPr>
        <w:t>:</w:t>
      </w:r>
      <w:bookmarkEnd w:id="685"/>
    </w:p>
    <w:p>
      <w:pPr>
        <w:pStyle w:val="BookText"/>
        <w:rPr/>
      </w:pPr>
      <w:r>
        <w:rPr>
          <w:rFonts w:ascii="IRNazanin" w:hAnsi="IRNazanin" w:eastAsia="IRNazanin"/>
          <w:color w:val="111111"/>
          <w:sz w:val="28"/>
          <w:sz w:val="28"/>
          <w:szCs w:val="28"/>
          <w:rtl w:val="true"/>
          <w:lang w:bidi="fa-IR"/>
        </w:rPr>
        <w:t>یحسبهم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احصروا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از تصرف شدند بعلت بیماری یا احتیاج یا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مسافرت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اصل این لغت بمعنای بلندی است و به زیاد کردن قیمت معامله و بالا بردن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نکردن و مناعت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ورزیدن</w:t>
      </w:r>
      <w:r>
        <w:rPr>
          <w:rFonts w:eastAsia="IRNazanin" w:cs="IRNazanin"/>
          <w:color w:val="111111"/>
          <w:sz w:val="28"/>
          <w:szCs w:val="28"/>
          <w:rtl w:val="true"/>
          <w:lang w:bidi="fa-IR"/>
        </w:rPr>
        <w:t>.</w:t>
      </w:r>
    </w:p>
    <w:p>
      <w:pPr>
        <w:pStyle w:val="Heading5"/>
        <w:numPr>
          <w:ilvl w:val="4"/>
          <w:numId w:val="1"/>
        </w:numPr>
        <w:rPr/>
      </w:pPr>
      <w:bookmarkStart w:id="686" w:name="__RefHeading___Toc6586989_3224264995"/>
      <w:bookmarkStart w:id="687" w:name="_Toc299"/>
      <w:bookmarkEnd w:id="686"/>
      <w:r>
        <w:rPr>
          <w:rtl w:val="true"/>
        </w:rPr>
        <w:t>شأن نزول</w:t>
      </w:r>
      <w:r>
        <w:rPr>
          <w:rtl w:val="true"/>
        </w:rPr>
        <w:t>:</w:t>
      </w:r>
      <w:bookmarkEnd w:id="687"/>
    </w:p>
    <w:p>
      <w:pPr>
        <w:pStyle w:val="BookText"/>
        <w:rPr/>
      </w:pP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این آیه دربارۀ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و از ابن عباس نیز همین مطلب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صفه در حدود چهارصد نفر بودند که چون در مدینه منزل و خویشاوند و طایفه‌ای نداشتند در مسجد سکنی گزیده بودند آنان می‌گفتند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 رسول اکرم بفرستد ما،در آن شرکت خواهیم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 مردم را تحریک می‌کند که به آنها کمک نمایند و بعضی افراد زیادی غذاهای خود را به آنان میدادند</w:t>
      </w:r>
      <w:r>
        <w:rPr>
          <w:rFonts w:eastAsia="IRNazanin" w:cs="IRNazanin"/>
          <w:color w:val="111111"/>
          <w:sz w:val="28"/>
          <w:szCs w:val="28"/>
          <w:rtl w:val="true"/>
          <w:lang w:bidi="fa-IR"/>
        </w:rPr>
        <w:t>.</w:t>
      </w:r>
    </w:p>
    <w:p>
      <w:pPr>
        <w:pStyle w:val="Heading5"/>
        <w:numPr>
          <w:ilvl w:val="4"/>
          <w:numId w:val="1"/>
        </w:numPr>
        <w:rPr/>
      </w:pPr>
      <w:bookmarkStart w:id="688" w:name="__RefHeading___Toc6586991_3224264995"/>
      <w:bookmarkStart w:id="689" w:name="_Toc300"/>
      <w:bookmarkEnd w:id="688"/>
      <w:r>
        <w:rPr>
          <w:rtl w:val="true"/>
        </w:rPr>
        <w:t>تفسیر</w:t>
      </w:r>
      <w:r>
        <w:rPr>
          <w:rtl w:val="true"/>
        </w:rPr>
        <w:t>:</w:t>
      </w:r>
      <w:bookmarkEnd w:id="689"/>
    </w:p>
    <w:p>
      <w:pPr>
        <w:pStyle w:val="Heading6"/>
        <w:numPr>
          <w:ilvl w:val="5"/>
          <w:numId w:val="1"/>
        </w:numPr>
        <w:rPr/>
      </w:pPr>
      <w:bookmarkStart w:id="690" w:name="__RefHeading___Toc6586993_3224264995"/>
      <w:bookmarkStart w:id="691" w:name="_Toc301"/>
      <w:bookmarkEnd w:id="690"/>
      <w:r>
        <w:rPr>
          <w:rtl w:val="true"/>
        </w:rPr>
        <w:t>اشاره</w:t>
      </w:r>
      <w:bookmarkEnd w:id="69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خداوند امر به انفاق کرد و به اندازۀ کافی به آن ترغیب نمود و پاداش کامل برای آنها معین کرد بدنبالۀ آن بهترین فقرایی که مصرف صدقات هستند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الَّذِینَ أُحْصِرُوا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انفاقهایی که گفته شد برای فقرایی است که در راه خدا از اشتغال به تجارت و کسب معاش در اثر خوف از دشمن یا</w:t>
      </w:r>
    </w:p>
    <w:p>
      <w:pPr>
        <w:pStyle w:val="BookText"/>
        <w:rPr/>
      </w:pPr>
      <w:r>
        <w:rPr>
          <w:rFonts w:ascii="IRNazanin" w:hAnsi="IRNazanin" w:eastAsia="IRNazanin"/>
          <w:color w:val="111111"/>
          <w:sz w:val="28"/>
          <w:sz w:val="28"/>
          <w:szCs w:val="28"/>
          <w:rtl w:val="true"/>
          <w:lang w:bidi="fa-IR"/>
        </w:rPr>
        <w:t>مرض یا فقر یا توجه به عبادت بازمانده و ممنوع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سبب ممنوعیت آنها اشتغال به عبادت و اطاعت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یَسْتَطِیعُونَ ضَرْباً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اثر یکی از عذرهایی که گفته شد قدرت ندارند که در زمین رفت و آمد و تصرفات و فعالیتهای تجاری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چون آنان خود را ملزم کرده‌اند که در راه خدا جهاد نمایند از کسب و کار باز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این نیست که آنها توانایی بر کار ندارند بلکه مراد اینست که آنان چون خود را ملزم به جهاد نموده‌اند دیگر نمی‌توانند به غیر آن،اقدام کنند مثل اینکه وقتی یک نفر از طرف صاحب مقامی در محلی مانده است می‌گوید او مرا امر کرده که از آن صاحب مقام اطاعت کنم و قدرت بر خروج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یَحْسَبُهُمُ الْجٰاهِلُ أَغْنِیٰاءَ مِنَ التَّعَفُّفِ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آنان از سؤال خودداری کرده و برای رضای خدا و پاداشهای او فقر و بد حالی خود را مخفی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بی‌اطلاع خیال می‌کنند آنان بی‌نیاز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تَعْرِفُهُمْ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آنها در اثر فقر از صورتشان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ربیع</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مجاهد می‌گوید یعنی از خشوع و تواضع آنان که شعار مردمان صالح است فقرشان شناخته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یَسْئَلُونَ النّٰاسَ إِلْحٰافاً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از مردم سؤال نمی‌کنند و منظور این نیست که آنها زیاد سؤال نمی‌کنند ولی کم سؤال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و بیشتر مردم اهل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یَحْسَبُهُمُ الْجٰاهِلُ أَغْنِیٰاءَ مِنَ التَّعَفُّفِ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را می‌رساند زیرا اگر گاهی سؤال می‌کردند کسی خیال نمی‌کرد که آنها بی‌نیازند زیرا سؤال در ظاهر،دلیل بر فقر آنها بود و نیز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تَعْرِفُهُمْ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آن است زیرا اگر آنها حتی یک مرتبه هم سؤال می‌کردند با سؤال،شناخته می‌شدند نه از صورت چنان که اگر 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فلان چیز را ندیده‌ام معنایش این نیست که آن چیز مثل دارد بلکه معنایش این است که آن چیز مثل و مانند ندارد بنا بر این معنای جملۀ فوق این است که آنها هرگز سؤال نمی‌کنند تا اصراری بشود</w:t>
      </w:r>
      <w:r>
        <w:rPr>
          <w:rFonts w:eastAsia="IRNazanin" w:cs="IRNazanin"/>
          <w:color w:val="111111"/>
          <w:sz w:val="28"/>
          <w:szCs w:val="28"/>
          <w:rtl w:val="true"/>
          <w:lang w:bidi="fa-IR"/>
        </w:rPr>
        <w:t>.</w:t>
      </w:r>
      <w:bookmarkStart w:id="692" w:name="pg16909_184383"/>
    </w:p>
    <w:p>
      <w:pPr>
        <w:pStyle w:val="Heading6"/>
        <w:numPr>
          <w:ilvl w:val="5"/>
          <w:numId w:val="1"/>
        </w:numPr>
        <w:rPr/>
      </w:pPr>
      <w:bookmarkStart w:id="693" w:name="__RefHeading___Toc6586995_3224264995"/>
      <w:bookmarkStart w:id="694" w:name="_Toc302"/>
      <w:bookmarkEnd w:id="692"/>
      <w:bookmarkEnd w:id="693"/>
      <w:r>
        <w:rPr>
          <w:rtl w:val="true"/>
        </w:rPr>
        <w:t>احادیثی در نکوهش از سؤال</w:t>
      </w:r>
      <w:bookmarkEnd w:id="694"/>
    </w:p>
    <w:p>
      <w:pPr>
        <w:pStyle w:val="BookText"/>
        <w:rPr/>
      </w:pPr>
      <w:r>
        <w:rPr>
          <w:rFonts w:ascii="IRNazanin" w:hAnsi="IRNazanin" w:eastAsia="IRNazanin"/>
          <w:color w:val="111111"/>
          <w:sz w:val="28"/>
          <w:sz w:val="28"/>
          <w:szCs w:val="28"/>
          <w:rtl w:val="true"/>
          <w:lang w:bidi="fa-IR"/>
        </w:rPr>
        <w:t>در حدیث آمده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خدا دوست می‌دارد که آثار نعمت خود را بر بنده خویش ببیند و اظهار فقر را نمی‌پسندد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بردبار و عفیف را دوست می‌دارد و کسانی که بد اخلاق،بدگو،و اصرار در سؤال نمایند مورد غضب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نیز فرمود خداوند قیل و قال کردن و زیاد سؤال نمودن و ضایع نمودن مال را مکروه کرده و از نافرمانی نسبت به مادران و کشتن دختران نهی و جلوگیری کرده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فرمود دستها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دست خدا که بالا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دست دهنده که پائین‌تر از دست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دست سائل که در زیر و پائین همه است و این ترتیب تا روز قیامت خواهد بود و کسی که با داشتن چیزی که او را بی‌نیاز می‌کند سؤال کند روز قیامت در صورتش زخم و جراحت یا خراش خواهد بود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تا چه اندازه باید داشته باشد تا بی‌نیاز 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پنجاه درهم یا به اندازه آن از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تُنْفِقُوا 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مال و بعضی گفته‌اند از خیرات انفاق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بِهِ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آن را میدهد</w:t>
      </w:r>
      <w:r>
        <w:rPr>
          <w:rFonts w:eastAsia="IRNazanin" w:cs="IRNazanin"/>
          <w:color w:val="111111"/>
          <w:sz w:val="28"/>
          <w:szCs w:val="28"/>
          <w:rtl w:val="true"/>
          <w:lang w:bidi="fa-IR"/>
        </w:rPr>
        <w:t>.</w:t>
      </w:r>
      <w:bookmarkStart w:id="695" w:name="pg16909_184384"/>
    </w:p>
    <w:p>
      <w:pPr>
        <w:pStyle w:val="Heading3"/>
        <w:numPr>
          <w:ilvl w:val="2"/>
          <w:numId w:val="1"/>
        </w:numPr>
        <w:rPr/>
      </w:pPr>
      <w:bookmarkStart w:id="696" w:name="__RefHeading___Toc6586997_3224264995"/>
      <w:bookmarkStart w:id="697" w:name="_Toc303"/>
      <w:bookmarkEnd w:id="695"/>
      <w:bookmarkEnd w:id="696"/>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274</w:t>
      </w:r>
      <w:r>
        <w:rPr>
          <w:rtl w:val="true"/>
        </w:rPr>
        <w:t xml:space="preserve"> </w:t>
      </w:r>
      <w:r>
        <w:rPr>
          <w:rtl w:val="true"/>
        </w:rPr>
        <w:t xml:space="preserve">تا </w:t>
      </w:r>
      <w:r>
        <w:rPr/>
        <w:t>275</w:t>
      </w:r>
      <w:r>
        <w:rPr>
          <w:rtl w:val="true"/>
        </w:rPr>
        <w:t>]</w:t>
      </w:r>
      <w:bookmarkEnd w:id="697"/>
    </w:p>
    <w:p>
      <w:pPr>
        <w:pStyle w:val="Heading4"/>
        <w:numPr>
          <w:ilvl w:val="3"/>
          <w:numId w:val="1"/>
        </w:numPr>
        <w:rPr/>
      </w:pPr>
      <w:bookmarkStart w:id="698" w:name="__RefHeading___Toc6586999_3224264995"/>
      <w:bookmarkStart w:id="699" w:name="_Toc304"/>
      <w:bookmarkEnd w:id="698"/>
      <w:r>
        <w:rPr>
          <w:rtl w:val="true"/>
        </w:rPr>
        <w:t>اشاره</w:t>
      </w:r>
      <w:bookmarkEnd w:id="699"/>
    </w:p>
    <w:p>
      <w:pPr>
        <w:pStyle w:val="BookText"/>
        <w:rPr/>
      </w:pPr>
      <w:r>
        <w:rPr>
          <w:rFonts w:ascii="Amiri" w:hAnsi="Amiri" w:eastAsia="Amiri" w:cs="Amiri"/>
          <w:color w:val="111111"/>
          <w:sz w:val="28"/>
          <w:sz w:val="28"/>
          <w:szCs w:val="28"/>
          <w:rtl w:val="true"/>
          <w:lang w:bidi="ar-SA"/>
        </w:rPr>
        <w:t xml:space="preserve">اَلَّذِینَ یُنْفِقُونَ أَمْوٰالَهُمْ بِاللَّیْلِ وَ اَلنَّهٰارِ سِرًّا وَ عَلاٰنِیَةً فَلَهُمْ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Style w:val="FootnoteAnchor"/>
          <w:rtl w:val="true"/>
        </w:rPr>
        <w:footnoteReference w:id="64"/>
      </w:r>
    </w:p>
    <w:p>
      <w:pPr>
        <w:pStyle w:val="Heading4"/>
        <w:numPr>
          <w:ilvl w:val="3"/>
          <w:numId w:val="1"/>
        </w:numPr>
        <w:rPr/>
      </w:pPr>
      <w:bookmarkStart w:id="700" w:name="__RefHeading___Toc6587001_3224264995"/>
      <w:bookmarkStart w:id="701" w:name="_Toc305"/>
      <w:bookmarkEnd w:id="700"/>
      <w:r>
        <w:rPr>
          <w:rtl w:val="true"/>
        </w:rPr>
        <w:t>ترجمه</w:t>
      </w:r>
      <w:r>
        <w:rPr>
          <w:rtl w:val="true"/>
        </w:rPr>
        <w:t>:</w:t>
      </w:r>
      <w:bookmarkEnd w:id="701"/>
    </w:p>
    <w:p>
      <w:pPr>
        <w:pStyle w:val="BookText"/>
        <w:rPr/>
      </w:pPr>
      <w:r>
        <w:rPr>
          <w:rFonts w:ascii="IRNazanin" w:hAnsi="IRNazanin" w:eastAsia="IRNazanin"/>
          <w:color w:val="111111"/>
          <w:sz w:val="28"/>
          <w:sz w:val="28"/>
          <w:szCs w:val="28"/>
          <w:rtl w:val="true"/>
          <w:lang w:bidi="fa-IR"/>
        </w:rPr>
        <w:t>کسانی که اموال خویش را شب و روز،نهان و آشکارا،انفاق می‌کنند پاداش آنها نزد پروردگارشان است آنان نه بیمی دارند و نه غمگین می‌شوند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ربا میخورند برنمی‌خیزند جز بمانند آن کس که شیطان به جنون آشفته‌اش میکند از آن رو که آنان گویند بیع و معامله مانند ربا است ولی خدا خرید و فروش را حلال و ربا را حرام کرده است پس کسی را که از طرف پروردگارش پند و اندرزی بیاید و او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ایستد پس برای اوست گذشته‌اش و کار او با خداست و کسانی که باز به گناه برگردند اهل آتش‌اند و آنان در آتش برای همیشه خواهند بود</w:t>
      </w:r>
      <w:r>
        <w:rPr>
          <w:rFonts w:eastAsia="IRNazanin" w:cs="IRNazanin"/>
          <w:color w:val="111111"/>
          <w:sz w:val="28"/>
          <w:szCs w:val="28"/>
          <w:rtl w:val="true"/>
          <w:lang w:bidi="fa-IR"/>
        </w:rPr>
        <w:t>.</w:t>
      </w:r>
      <w:bookmarkStart w:id="702" w:name="pg16909_184385"/>
    </w:p>
    <w:p>
      <w:pPr>
        <w:pStyle w:val="Heading4"/>
        <w:numPr>
          <w:ilvl w:val="3"/>
          <w:numId w:val="1"/>
        </w:numPr>
        <w:rPr/>
      </w:pPr>
      <w:bookmarkStart w:id="703" w:name="__RefHeading___Toc6587003_3224264995"/>
      <w:bookmarkStart w:id="704" w:name="_Toc306"/>
      <w:bookmarkEnd w:id="702"/>
      <w:bookmarkEnd w:id="703"/>
      <w:r>
        <w:rPr>
          <w:rtl w:val="true"/>
        </w:rPr>
        <w:t xml:space="preserve">بیان آیۀ </w:t>
      </w:r>
      <w:r>
        <w:rPr/>
        <w:t>274</w:t>
      </w:r>
      <w:bookmarkEnd w:id="704"/>
    </w:p>
    <w:p>
      <w:pPr>
        <w:pStyle w:val="Heading5"/>
        <w:numPr>
          <w:ilvl w:val="4"/>
          <w:numId w:val="1"/>
        </w:numPr>
        <w:rPr/>
      </w:pPr>
      <w:bookmarkStart w:id="705" w:name="__RefHeading___Toc6587005_3224264995"/>
      <w:bookmarkStart w:id="706" w:name="_Toc307"/>
      <w:bookmarkEnd w:id="705"/>
      <w:r>
        <w:rPr>
          <w:rtl w:val="true"/>
        </w:rPr>
        <w:t>اشاره</w:t>
      </w:r>
      <w:bookmarkEnd w:id="706"/>
    </w:p>
    <w:p>
      <w:pPr>
        <w:pStyle w:val="Heading5"/>
        <w:numPr>
          <w:ilvl w:val="4"/>
          <w:numId w:val="1"/>
        </w:numPr>
        <w:rPr/>
      </w:pPr>
      <w:bookmarkStart w:id="707" w:name="__RefHeading___Toc6587007_3224264995"/>
      <w:bookmarkStart w:id="708" w:name="_Toc308"/>
      <w:bookmarkEnd w:id="707"/>
      <w:r>
        <w:rPr>
          <w:rtl w:val="true"/>
        </w:rPr>
        <w:t>شأن نزول</w:t>
      </w:r>
      <w:r>
        <w:rPr>
          <w:rtl w:val="true"/>
        </w:rPr>
        <w:t>:</w:t>
      </w:r>
      <w:bookmarkEnd w:id="708"/>
    </w:p>
    <w:p>
      <w:pPr>
        <w:pStyle w:val="BookText"/>
        <w:rPr/>
      </w:pPr>
      <w:r>
        <w:rPr>
          <w:rFonts w:ascii="IRNazanin" w:hAnsi="IRNazanin" w:eastAsia="IRNazanin"/>
          <w:color w:val="111111"/>
          <w:sz w:val="28"/>
          <w:sz w:val="28"/>
          <w:szCs w:val="28"/>
          <w:rtl w:val="true"/>
          <w:lang w:bidi="fa-IR"/>
        </w:rPr>
        <w:t>ابن عباس می‌گوید این آیه 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گشت زیرا او چهار درهم داشت یک درهم در روز یک درهم در شب یک درهم در پنهانی و یک درهم آشکارا انفاق نمود و همین مطلب از امام جعفر صادق و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ذر و اوزاعی نقل شده که این آیه در مورد انفاق اسبان در راه خدا نازل گشته است و بعضی گفته‌اند این آیه عمومیت دارد و هر کسی به این کیفیت در راه خدا انفاق کند مشمول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این،ما می‌گوئیم این آیه نخست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گشت و هر کسی به این نحو انفاق کند مشمول حکم آن نیز می‌باشد ولی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سبقت داشته است دارای فضیلت بیشتری می‌باشد</w:t>
      </w:r>
      <w:r>
        <w:rPr>
          <w:rFonts w:eastAsia="IRNazanin" w:cs="IRNazanin"/>
          <w:color w:val="111111"/>
          <w:sz w:val="28"/>
          <w:szCs w:val="28"/>
          <w:rtl w:val="true"/>
          <w:lang w:bidi="fa-IR"/>
        </w:rPr>
        <w:t>.</w:t>
      </w:r>
    </w:p>
    <w:p>
      <w:pPr>
        <w:pStyle w:val="Heading5"/>
        <w:numPr>
          <w:ilvl w:val="4"/>
          <w:numId w:val="1"/>
        </w:numPr>
        <w:rPr/>
      </w:pPr>
      <w:bookmarkStart w:id="709" w:name="__RefHeading___Toc6587009_3224264995"/>
      <w:bookmarkStart w:id="710" w:name="_Toc309"/>
      <w:bookmarkEnd w:id="709"/>
      <w:r>
        <w:rPr>
          <w:rtl w:val="true"/>
        </w:rPr>
        <w:t>تفسیر</w:t>
      </w:r>
      <w:r>
        <w:rPr>
          <w:rtl w:val="true"/>
        </w:rPr>
        <w:t>:</w:t>
      </w:r>
      <w:bookmarkEnd w:id="710"/>
    </w:p>
    <w:p>
      <w:pPr>
        <w:pStyle w:val="BookText"/>
        <w:rPr/>
      </w:pPr>
      <w:r>
        <w:rPr>
          <w:rFonts w:ascii="IRNazanin" w:hAnsi="IRNazanin" w:eastAsia="IRNazanin"/>
          <w:color w:val="111111"/>
          <w:sz w:val="28"/>
          <w:sz w:val="28"/>
          <w:szCs w:val="28"/>
          <w:rtl w:val="true"/>
          <w:lang w:bidi="fa-IR"/>
        </w:rPr>
        <w:t xml:space="preserve">سپس خداوند کیفیت انفاق و پاداش آن را یادآوری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أَمْوٰالَهُمْ بِاللَّیْلِ وَ النَّهٰارِ سِرًّا وَ 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مالهای خود را در شب و روز پنهان و آشکارا انفاق می‌نمایند یعنی در تمام حالات انفاق می‌کنند زیرا صدقات وقتی غیر از این اوقات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أَجْرُهُمْ عِنْدَ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آنها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اینکه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آمده اینست که برساند پاداش در اثر انفاق در اطاعت خدا بدست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خوفها و وحشتهای قیامت بر آنها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یَحْزَنُونَ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در قیامت محزون و غمناک نمی‌باشند و بعضی گفته‌اند یعنی از نابود شدن پاداش و نقصان آن خوفی بر آنها نیست و در اثر آن محزون نمی‌گردند</w:t>
      </w:r>
      <w:r>
        <w:rPr>
          <w:rFonts w:eastAsia="IRNazanin" w:cs="IRNazanin"/>
          <w:color w:val="111111"/>
          <w:sz w:val="28"/>
          <w:szCs w:val="28"/>
          <w:rtl w:val="true"/>
          <w:lang w:bidi="fa-IR"/>
        </w:rPr>
        <w:t>.</w:t>
      </w:r>
      <w:bookmarkStart w:id="711" w:name="pg16909_184386"/>
    </w:p>
    <w:p>
      <w:pPr>
        <w:pStyle w:val="Heading4"/>
        <w:numPr>
          <w:ilvl w:val="3"/>
          <w:numId w:val="1"/>
        </w:numPr>
        <w:rPr/>
      </w:pPr>
      <w:bookmarkStart w:id="712" w:name="__RefHeading___Toc6587011_3224264995"/>
      <w:bookmarkStart w:id="713" w:name="_Toc310"/>
      <w:bookmarkEnd w:id="711"/>
      <w:bookmarkEnd w:id="712"/>
      <w:r>
        <w:rPr>
          <w:rtl w:val="true"/>
        </w:rPr>
        <w:t xml:space="preserve">بیان آیه </w:t>
      </w:r>
      <w:r>
        <w:rPr/>
        <w:t>275</w:t>
      </w:r>
      <w:bookmarkEnd w:id="713"/>
    </w:p>
    <w:p>
      <w:pPr>
        <w:pStyle w:val="Heading5"/>
        <w:numPr>
          <w:ilvl w:val="4"/>
          <w:numId w:val="1"/>
        </w:numPr>
        <w:rPr/>
      </w:pPr>
      <w:bookmarkStart w:id="714" w:name="__RefHeading___Toc6587013_3224264995"/>
      <w:bookmarkStart w:id="715" w:name="_Toc311"/>
      <w:bookmarkEnd w:id="714"/>
      <w:r>
        <w:rPr>
          <w:rtl w:val="true"/>
        </w:rPr>
        <w:t>اشاره</w:t>
      </w:r>
      <w:bookmarkEnd w:id="715"/>
    </w:p>
    <w:p>
      <w:pPr>
        <w:pStyle w:val="Heading5"/>
        <w:numPr>
          <w:ilvl w:val="4"/>
          <w:numId w:val="1"/>
        </w:numPr>
        <w:rPr/>
      </w:pPr>
      <w:bookmarkStart w:id="716" w:name="__RefHeading___Toc6587015_3224264995"/>
      <w:bookmarkStart w:id="717" w:name="_Toc312"/>
      <w:bookmarkEnd w:id="716"/>
      <w:r>
        <w:rPr>
          <w:rtl w:val="true"/>
        </w:rPr>
        <w:t>شرح لغات</w:t>
      </w:r>
      <w:r>
        <w:rPr>
          <w:rtl w:val="true"/>
        </w:rPr>
        <w:t>:</w:t>
      </w:r>
      <w:bookmarkEnd w:id="717"/>
    </w:p>
    <w:p>
      <w:pPr>
        <w:pStyle w:val="BookText"/>
        <w:rPr/>
      </w:pP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ربا بمعنای زیاد شدن است و به آنچه از اصل سرمایه زیاد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یتخبطه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خبط بمعنای آشفته شدن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بیماری است مانند جنون که آشفتگی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و دیوانگی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گردد از عود بمعنای بازگشت و عادت تکرار چیزی است</w:t>
      </w:r>
      <w:r>
        <w:rPr>
          <w:rFonts w:eastAsia="IRNazanin" w:cs="IRNazanin"/>
          <w:color w:val="111111"/>
          <w:sz w:val="28"/>
          <w:szCs w:val="28"/>
          <w:rtl w:val="true"/>
          <w:lang w:bidi="fa-IR"/>
        </w:rPr>
        <w:t>.</w:t>
      </w:r>
    </w:p>
    <w:p>
      <w:pPr>
        <w:pStyle w:val="Heading5"/>
        <w:numPr>
          <w:ilvl w:val="4"/>
          <w:numId w:val="1"/>
        </w:numPr>
        <w:rPr/>
      </w:pPr>
      <w:bookmarkStart w:id="718" w:name="__RefHeading___Toc6587017_3224264995"/>
      <w:bookmarkStart w:id="719" w:name="_Toc313"/>
      <w:bookmarkEnd w:id="718"/>
      <w:r>
        <w:rPr>
          <w:rtl w:val="true"/>
        </w:rPr>
        <w:t>تفسیر</w:t>
      </w:r>
      <w:r>
        <w:rPr>
          <w:rtl w:val="true"/>
        </w:rPr>
        <w:t>:</w:t>
      </w:r>
      <w:bookmarkEnd w:id="719"/>
    </w:p>
    <w:p>
      <w:pPr>
        <w:pStyle w:val="BookText"/>
        <w:rPr/>
      </w:pPr>
      <w:r>
        <w:rPr>
          <w:rFonts w:ascii="IRNazanin" w:hAnsi="IRNazanin" w:eastAsia="IRNazanin"/>
          <w:color w:val="111111"/>
          <w:sz w:val="28"/>
          <w:sz w:val="28"/>
          <w:szCs w:val="28"/>
          <w:rtl w:val="true"/>
          <w:lang w:bidi="fa-IR"/>
        </w:rPr>
        <w:t>پس از آن که خداوند به انفاق تشویق نمود و پاداش انفاق کننده را در دنیا و آخرت بیان کرد بدنبال آن،موضوع ربا را که نادانان خیال می‌کنند زیاد کردن در مال است با آن که نابودی مال می‌باشد بیان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ربا می‌خورند روز قیامت برنمی‌خیزند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مانند کسی که در اثر تصرفات شیطان دیوانه گشته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در قیامت نشانه رباخواری آنها است برای اهل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دیوانه کردن شیطان،تشبیه است زیرا شیطان حقیقتاً انسان را دیوانه نمی‌کند بلکه کسی که سوداء یا صفراء بر او غالب گشته و یا اینکه عقل او ضعیف گردیده شیطان امور خوفناکی را بنظر او می‌آورد و در او وسوسه می‌کند بنا بر این،حالت دیوانگی برای او از طرف خداوند پدید می‌آید ولی از آنجا که در چنین وقتی دچار وسواس شیطانی می‌گردد بطور مجاز نسبت آن</w:t>
      </w:r>
    </w:p>
    <w:p>
      <w:pPr>
        <w:pStyle w:val="BookText"/>
        <w:rPr/>
      </w:pPr>
      <w:r>
        <w:rPr>
          <w:rFonts w:ascii="IRNazanin" w:hAnsi="IRNazanin" w:eastAsia="IRNazanin"/>
          <w:color w:val="111111"/>
          <w:sz w:val="28"/>
          <w:sz w:val="28"/>
          <w:szCs w:val="28"/>
          <w:rtl w:val="true"/>
          <w:lang w:bidi="fa-IR"/>
        </w:rPr>
        <w:t>بشیطان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ممکن است دیوانگی در بعضی از مردم از طرف شیطان باشد و در بعض دیگر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می‌گویند ظاهر قرآن گواه این مطلب بوده و مانع عقلی در آن نیست و خداوند بمنظور آزمایش بعضی از مردم و کیفر عده‌ای که گناه کرده و توبه ننموده‌اند از آن مانع نگردد همانطوری که گاهی بعضی از مردم به بعضی دیگر مسلط شده به آنها ستم می‌کنند و مالشان را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بواسطه مصالحی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مانع آن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حالت برای رباخواران در قیامت نشانه آنها خواهد بود که مردم آنها را بشناسند همانطوری که گناهکاران نشانه‌هایی مناسب خود دارند که بوسیله آنها، شناخته می‌شوند و افرادی که اطاعت خداوند را نموده‌اند نیز علامتهایی دارند که بوسیله آنها معرفی می‌گردند چنان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فَیَوْمَئِذٍ لاٰ یُسْئَلُ عَنْ ذَنْبِهِ إِنْسٌ وَ لاٰ جَانٌّ </w:t>
      </w:r>
      <w:r>
        <w:rPr>
          <w:rStyle w:val="FootnoteAnchor"/>
          <w:rtl w:val="true"/>
        </w:rPr>
        <w:footnoteReference w:id="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از گناه انسان و جن سؤال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شده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شهدای جنگ احد فرمود آنها را با خونها و لباسهای خود پیچیده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 که در روز قیامت افرادی از امت من از قبورشان بیرون می‌آیند در حالی که سفیدی و زیبایی از آنها آشکار است در اثر وضوهایشان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حضرت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مرا به معراج می‌بردند جمعی از مردها را دیدم که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هایشان مانند خانه‌هایی بود که در آنها مارهایی بودند که از بیرون پیدا بود به جبرئیل گفتم اینها چه افرادی هستند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رباخوارانند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مرا به آسمان بردند مردمی را دیدم که بقدری شکمهای آنها بزرگ بود که قدرت این که بلند شوند نداشتند به جبرئیل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چه افرادی هستند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کسانی‌اند که رباخوار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یَقُومُونَ إِلاّٰ کَمٰا یَقُومُ الَّذِی یَتَخَبَّطُهُ الشَّیْطٰانُ مِنَ الْمَسِّ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هم بسبیل آل فرعون و بلند نمی‌شوند مگر مانند کسانی که در اثر تصرفات شیطان دیوانه شده‌اند و آنان مانند آل فرعون صبح و شب در آتش قرار می‌گیرند می‌گویند خدایا قیامت کی برپا خواهد شد؟ این آیه تهدید کسانی است که ربا می‌گیرند اگر چه آن را نخورند و از آنجا که بزرگترین نتیجه و اثر مال،خوردن آن است لذا خداوند آن را بعنوان اشاره بتمام استفاده‌هائی که از راه ربا بدست می‌آید ذکر کرده است چنان که جای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أَمْوٰالَکُمْ بَیْنَکُمْ بِالْبٰاطِلِ</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مال خود را در میان خویش بباطل نخورید و باز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یَأْکُلُونَ أَمْوٰالَ الْیَتٰامیٰ ظُلْماً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مالهای یتیمان را از روی ستم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آنها لفظ خوردن ذکر شده ولی مقصود هر گونه انتفاع و استفاده است که در آنها برده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کیفر برای آنها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إِنَّمَا الْبَیْعُ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خرید و فروش که در آن ربا نیست مانند خرید و فروشی است که در آن ربا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 وقتی که کسی از آنان قرضی می‌گرفت و مدت آن بپایان می‌رسید چون طلبکار،طلب خویش را مطالبه می‌کرد بدهکار،می‌گفت مدتی به من مهلت بده منهم مقداری به آن اضافه می‌کنم و طلبکار بر آن راضی می‌شد و مطابق آن با هم رفتار می‌کردند و چون به آنها گفته می‌شد که این کار،ربا است آنان جواب می‌دادند نه،این کار با خرید و فروش مساوی است و فرقی نمی‌کند که بها و قیمت از اول در برابر مدت،زیاد باشد و یا اینکه بعد از آن بوسیله زیاد شدن مدت زیاد گردد،از اینرو خداوند آنها را نکوهش کرده و می‌فرماید آنان اشتباه می‌کنند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 وَ حَرَّمَ الرِّبٰا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معامله‌ای را که در آن ربا نباشد حلال کرده است و معامله‌ای را که در آن ربا باشد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آنها این است که در معاملۀ نخست،زیادی پول در اثر خود معامله است ولی در معامله دوم پول،بواسطۀ تأخیر بدهکاری اضافه شده است و نیز معامله،معاوضه پول با جنس است ولی در معاملۀ ربایی زیادی پول در برابر جنسی قرار نگرفته است بلکه در برابر تأخیر بدهی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این است که زیاد کردن در شش 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طلا،نقره،گندم،جو،خرما،نمک و بعضی کشمش را هم گفته‌اند و فرمود بدانید که هر چیز بمثل آن و بهمان مقداری که داده می‌شود باید باشد و آنچه زیادتر بدهد یا بگیرد ربا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اختلافی نیست در این که ربا در این شش چیز واقع می‌شود ولی در غیر آنها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کرده و از نظر آنها سایر چیزها نیز باین شش چیز قیاس می‌شود ولی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در چیزهایی می‌باشد که با کیل و وزن معامله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چرا ربا حرام است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موجب مختل ماندن کار و کسب و تجارت می‌شود زیرا وقتی که قرض دهنده دید پول خود را با مقدار زیادتری می‌گیرد طبعاً دیگر به کار و کوشش نمی‌پردازد و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که ربا به این شدت حرام شده این است که در صورت رواج ربا مردم از نیکی در قرض و کمک بیکدیگر خودداری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فَانْتَهیٰ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کسی که از نهی و منع و تذکر خداوند پند گرفته و آن را پذیرفته و از رباخواری دست برداشته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مٰا 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آنچه پیش از این نهی،ربا گرفته از اوست و لازم نیست آن را به صاحبش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اسلام بیاورد و از کارهایی که در زمان جاهلیت کرده است نادم و تائب گردد خداوند از او می‌گذرد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آنچه در گذشته از راه ربا گرفته و خورده یا نزد اوست لازم نیست به صاحبش برگرداند و اما چیزهایی را که نگرفته است حق گرفتن آنها را ندارد و فقط اصل مال خود را می‌تواند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مراد از این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موعظه و حرمت ربا و پذیرفتن آن آمد کار او به خدا واگذار می‌شود اگر خواست او را حفظ کند و بر توبۀ خویش ثابت میدارد و اگر هم نخواست او را بخود واگذار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توبه نکرد و با اینکه آن را حرام می‌داند مرتکب آن گشت کار او بخدا واگذار می‌شود اگر خواست او را مطابق عدالتش عذاب می‌کند و اگر نخواست با لطف خویش عفوش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کار او بخدا واگذار شده است که در رباهایی که در پیش،خورده کیفرش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پس از حکم حرمت ربا باز هم بر ربا خواری برگشت یا کسی که دوباره آنچه را در پیش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معاملۀ ربایی مثل معامله غیر ربایی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بزبان جاری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أَصْحٰابُ النّٰارِ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برای همیشه در آتش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چنین گفته‌ای از کسی سر می‌زند که کافر و معتقد به حلیت ربا است از این جهت به عذاب همیشگی تهدید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بالاتفاق میگویند ربا در معاملۀ نقدی و نسیه هر دو می‌آید ولی بعضی از پیشینیان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فقط در نسیه است در زمان جاهلیت فقط ربا در مورد تأخیر افتادن طلب،از وقت مقرر به وقت دیگر بود که در مقابل تأخیر،مبلغی زیادتر میگرفتند و اختلافی نیست در این که این قسمتها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ربا پنج دسته را لعنت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رباخوار،ربادهنده،دو گواه و نویسندۀ آن و فرمود خداوند هر جمعیتی را که خواست هلاک کند ربا را در میان آنان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هفتاد گناه بزرگ است و آسانتر از همه آنها مثل این است که با مادر خود عمل جنسی انجام 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جمیل بن دراج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ربا نزد خدا زیادتر از این است که کسی هفتاد مرتبه با محرم خود در خانۀ کعبه زنا کرده باشد</w:t>
      </w:r>
      <w:r>
        <w:rPr>
          <w:rFonts w:eastAsia="IRNazanin" w:cs="IRNazanin"/>
          <w:color w:val="111111"/>
          <w:sz w:val="28"/>
          <w:szCs w:val="28"/>
          <w:rtl w:val="true"/>
          <w:lang w:bidi="fa-IR"/>
        </w:rPr>
        <w:t>.</w:t>
      </w:r>
      <w:bookmarkStart w:id="720" w:name="pg16909_184391"/>
    </w:p>
    <w:p>
      <w:pPr>
        <w:pStyle w:val="Heading3"/>
        <w:numPr>
          <w:ilvl w:val="2"/>
          <w:numId w:val="1"/>
        </w:numPr>
        <w:rPr/>
      </w:pPr>
      <w:bookmarkStart w:id="721" w:name="__RefHeading___Toc6587019_3224264995"/>
      <w:bookmarkStart w:id="722" w:name="_Toc314"/>
      <w:bookmarkEnd w:id="720"/>
      <w:bookmarkEnd w:id="72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276</w:t>
      </w:r>
      <w:r>
        <w:rPr>
          <w:rtl w:val="true"/>
        </w:rPr>
        <w:t xml:space="preserve"> </w:t>
      </w:r>
      <w:r>
        <w:rPr>
          <w:rtl w:val="true"/>
        </w:rPr>
        <w:t xml:space="preserve">تا </w:t>
      </w:r>
      <w:r>
        <w:rPr/>
        <w:t>277</w:t>
      </w:r>
      <w:r>
        <w:rPr>
          <w:rtl w:val="true"/>
        </w:rPr>
        <w:t>]</w:t>
      </w:r>
      <w:bookmarkEnd w:id="722"/>
    </w:p>
    <w:p>
      <w:pPr>
        <w:pStyle w:val="Heading4"/>
        <w:numPr>
          <w:ilvl w:val="3"/>
          <w:numId w:val="1"/>
        </w:numPr>
        <w:rPr/>
      </w:pPr>
      <w:bookmarkStart w:id="723" w:name="__RefHeading___Toc6587021_3224264995"/>
      <w:bookmarkStart w:id="724" w:name="_Toc315"/>
      <w:bookmarkEnd w:id="723"/>
      <w:r>
        <w:rPr>
          <w:rtl w:val="true"/>
        </w:rPr>
        <w:t>اشاره</w:t>
      </w:r>
      <w:bookmarkEnd w:id="724"/>
    </w:p>
    <w:p>
      <w:pPr>
        <w:pStyle w:val="BookText"/>
        <w:rPr/>
      </w:pPr>
      <w:r>
        <w:rPr>
          <w:rFonts w:ascii="Amiri" w:hAnsi="Amiri" w:eastAsia="Amiri" w:cs="Amiri"/>
          <w:color w:val="111111"/>
          <w:sz w:val="28"/>
          <w:sz w:val="28"/>
          <w:szCs w:val="28"/>
          <w:rtl w:val="true"/>
          <w:lang w:bidi="ar-SA"/>
        </w:rPr>
        <w:t xml:space="preserve">یَمْحَقُ اَللّٰهُ اَلرِّبٰا وَ یُرْبِی اَلصَّدَقٰاتِ وَ اَللّٰهُ لاٰ یُحِبُّ کُلَّ کَفّٰارٍ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وَ أَقٰامُوا اَلصَّلاٰةَ وَ آتَوُا اَلزَّکٰاةَ 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Style w:val="FootnoteAnchor"/>
          <w:rtl w:val="true"/>
        </w:rPr>
        <w:footnoteReference w:id="68"/>
      </w:r>
    </w:p>
    <w:p>
      <w:pPr>
        <w:pStyle w:val="Heading4"/>
        <w:numPr>
          <w:ilvl w:val="3"/>
          <w:numId w:val="1"/>
        </w:numPr>
        <w:rPr/>
      </w:pPr>
      <w:bookmarkStart w:id="725" w:name="__RefHeading___Toc6587023_3224264995"/>
      <w:bookmarkStart w:id="726" w:name="_Toc316"/>
      <w:bookmarkEnd w:id="725"/>
      <w:r>
        <w:rPr>
          <w:rtl w:val="true"/>
        </w:rPr>
        <w:t>ترجمه</w:t>
      </w:r>
      <w:r>
        <w:rPr>
          <w:rtl w:val="true"/>
        </w:rPr>
        <w:t>:</w:t>
      </w:r>
      <w:bookmarkEnd w:id="726"/>
    </w:p>
    <w:p>
      <w:pPr>
        <w:pStyle w:val="BookText"/>
        <w:rPr/>
      </w:pPr>
      <w:r>
        <w:rPr>
          <w:rFonts w:ascii="IRNazanin" w:hAnsi="IRNazanin" w:eastAsia="IRNazanin"/>
          <w:color w:val="111111"/>
          <w:sz w:val="28"/>
          <w:sz w:val="28"/>
          <w:szCs w:val="28"/>
          <w:rtl w:val="true"/>
          <w:lang w:bidi="fa-IR"/>
        </w:rPr>
        <w:t>خداوند ربا را کم می‌کند و صدقات را فزونی می‌دهد و خدا دوست ندارد هیچ گنه پیشۀ ناسپاس را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ایمان آورده و کارهای نیکو انجام دهند و نماز را بپا دارند و زکاة دهند برای آنها نزد پروردگارشان پاداش خواهد بود آنان نه بیمی دارند و نه غمگین میشوند</w:t>
      </w:r>
      <w:r>
        <w:rPr>
          <w:rFonts w:eastAsia="IRNazanin" w:cs="IRNazanin"/>
          <w:color w:val="111111"/>
          <w:sz w:val="28"/>
          <w:szCs w:val="28"/>
          <w:rtl w:val="true"/>
          <w:lang w:bidi="fa-IR"/>
        </w:rPr>
        <w:t>.</w:t>
      </w:r>
      <w:bookmarkStart w:id="727" w:name="pg16909_184392"/>
    </w:p>
    <w:p>
      <w:pPr>
        <w:pStyle w:val="Heading4"/>
        <w:numPr>
          <w:ilvl w:val="3"/>
          <w:numId w:val="1"/>
        </w:numPr>
        <w:rPr/>
      </w:pPr>
      <w:bookmarkStart w:id="728" w:name="__RefHeading___Toc6587025_3224264995"/>
      <w:bookmarkStart w:id="729" w:name="_Toc317"/>
      <w:bookmarkEnd w:id="727"/>
      <w:bookmarkEnd w:id="728"/>
      <w:r>
        <w:rPr>
          <w:rtl w:val="true"/>
        </w:rPr>
        <w:t xml:space="preserve">بیان آیه </w:t>
      </w:r>
      <w:r>
        <w:rPr/>
        <w:t>276</w:t>
      </w:r>
      <w:bookmarkEnd w:id="729"/>
    </w:p>
    <w:p>
      <w:pPr>
        <w:pStyle w:val="Heading5"/>
        <w:numPr>
          <w:ilvl w:val="4"/>
          <w:numId w:val="1"/>
        </w:numPr>
        <w:rPr/>
      </w:pPr>
      <w:bookmarkStart w:id="730" w:name="__RefHeading___Toc6587027_3224264995"/>
      <w:bookmarkStart w:id="731" w:name="_Toc318"/>
      <w:bookmarkEnd w:id="730"/>
      <w:r>
        <w:rPr>
          <w:rtl w:val="true"/>
        </w:rPr>
        <w:t>اشاره</w:t>
      </w:r>
      <w:bookmarkEnd w:id="731"/>
    </w:p>
    <w:p>
      <w:pPr>
        <w:pStyle w:val="Heading5"/>
        <w:numPr>
          <w:ilvl w:val="4"/>
          <w:numId w:val="1"/>
        </w:numPr>
        <w:rPr/>
      </w:pPr>
      <w:bookmarkStart w:id="732" w:name="__RefHeading___Toc6587029_3224264995"/>
      <w:bookmarkStart w:id="733" w:name="_Toc319"/>
      <w:bookmarkEnd w:id="732"/>
      <w:r>
        <w:rPr>
          <w:rtl w:val="true"/>
        </w:rPr>
        <w:t>شرح لغات</w:t>
      </w:r>
      <w:r>
        <w:rPr>
          <w:rtl w:val="true"/>
        </w:rPr>
        <w:t>:</w:t>
      </w:r>
      <w:bookmarkEnd w:id="733"/>
    </w:p>
    <w:p>
      <w:pPr>
        <w:pStyle w:val="BookText"/>
        <w:rPr/>
      </w:pPr>
      <w:r>
        <w:rPr>
          <w:rFonts w:ascii="IRNazanin" w:hAnsi="IRNazanin" w:eastAsia="IRNazanin"/>
          <w:color w:val="111111"/>
          <w:sz w:val="28"/>
          <w:sz w:val="28"/>
          <w:szCs w:val="28"/>
          <w:rtl w:val="true"/>
          <w:lang w:bidi="fa-IR"/>
        </w:rPr>
        <w:t>یمحق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محق بمعنای نقصان و کمی و نیز محق و امتحق بمعنای هلاک و نابود شد می‌آید و به شب‌های اواخر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چون ماه در آن شب‌ها رو به کمی و نقصان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پیشه و کسی که زیاد گناه می‌کند</w:t>
      </w:r>
      <w:r>
        <w:rPr>
          <w:rFonts w:eastAsia="IRNazanin" w:cs="IRNazanin"/>
          <w:color w:val="111111"/>
          <w:sz w:val="28"/>
          <w:szCs w:val="28"/>
          <w:rtl w:val="true"/>
          <w:lang w:bidi="fa-IR"/>
        </w:rPr>
        <w:t>.</w:t>
      </w:r>
    </w:p>
    <w:p>
      <w:pPr>
        <w:pStyle w:val="Heading5"/>
        <w:numPr>
          <w:ilvl w:val="4"/>
          <w:numId w:val="1"/>
        </w:numPr>
        <w:rPr/>
      </w:pPr>
      <w:bookmarkStart w:id="734" w:name="__RefHeading___Toc6587031_3224264995"/>
      <w:bookmarkStart w:id="735" w:name="_Toc320"/>
      <w:bookmarkEnd w:id="734"/>
      <w:r>
        <w:rPr>
          <w:rtl w:val="true"/>
        </w:rPr>
        <w:t>تفسیر</w:t>
      </w:r>
      <w:r>
        <w:rPr>
          <w:rtl w:val="true"/>
        </w:rPr>
        <w:t>:</w:t>
      </w:r>
      <w:bookmarkEnd w:id="735"/>
    </w:p>
    <w:p>
      <w:pPr>
        <w:pStyle w:val="BookText"/>
        <w:rPr/>
      </w:pPr>
      <w:r>
        <w:rPr>
          <w:rFonts w:ascii="IRNazanin" w:hAnsi="IRNazanin" w:eastAsia="IRNazanin"/>
          <w:color w:val="111111"/>
          <w:sz w:val="28"/>
          <w:sz w:val="28"/>
          <w:szCs w:val="28"/>
          <w:rtl w:val="true"/>
          <w:lang w:bidi="fa-IR"/>
        </w:rPr>
        <w:t xml:space="preserve">سپس خداوند آنچه را که قبلا فرمود دربارۀ ربا تأکید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یَمْحَقُ اللّٰهُ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ربا را پی در پی ناقص می‌کند تا اینکه بکلی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میگوید یعنی خداوند مال را از بین برده و برکت آن را برمی‌دارد به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 بعضی از مردم که ربا می‌خورند و مال آنها زیاد می‌گردد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مال آنها زیاد شود ولی خداوند دین آنها را از بین می‌برد و ابو القاسم بلخی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خداوند با اسقاط عدالت و حکم به فسق آنان و نام فاسق بر آنان گذاشتن در دنیا نابودشان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یُرْبِی الصَّدَقٰاتِ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صدقات را نمو داده و زیاد میگرداند به اینکه در دنیا و در آخرت پاداش در برابر آن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آنها نتیجه‌های فراوان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منفعتی است که آنان در اثر حسن نیت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صدقاتی که پاک باشد می‌پذیرد و آنها را نمو داده زیاد میگرداند همانطوری که یکی از شما بچه اسب یا بچه شتر را بزرگ می‌کنید تا جایی که خداوند یک لقمه را مانند کوه احد میگرداند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نکته در آیه اینست که ربا گیرنده منظورش از ربا،زیاد کردن مال است و کسی که</w:t>
      </w:r>
    </w:p>
    <w:p>
      <w:pPr>
        <w:pStyle w:val="BookText"/>
        <w:rPr/>
      </w:pPr>
      <w:r>
        <w:rPr>
          <w:rFonts w:ascii="IRNazanin" w:hAnsi="IRNazanin" w:eastAsia="IRNazanin"/>
          <w:color w:val="111111"/>
          <w:sz w:val="28"/>
          <w:sz w:val="28"/>
          <w:szCs w:val="28"/>
          <w:rtl w:val="true"/>
          <w:lang w:bidi="fa-IR"/>
        </w:rPr>
        <w:t xml:space="preserve">صدقه نمی‌دهد مقصودش اینست که مال او زیاد شود از این رو خداوند عالم یادآوری میکند که ربا موجب نقصان مال میگردد نه اینکه سبب زیادی آن شود و بر خلاف آن،صدقه سبب زیاد شدن مال میگردد و هرگز موجب کم شدن مال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یُحِبُّ کُلَّ کَفّٰارٍ 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که نعمتهای خدا را کفران کند به اینکه ربا را حلال بداند و در گمراهی خویش کوشش کند و دائماً در گناه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مورد غضب خداوند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کس که ربا را حلال بداند کافر خواهد بود؟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ربا را حلال بداند و پی در پی بدان اقدام کند پیوسته بکفر خود می‌افزاید ولی اگر معتقد به حلال بودن آن باشد ولی مرتکب آن نگردد اگر چه کافر می‌باشد ولی مانند دستۀ اول نیست بنا بر این جامع میان هر دو اینست که خداوند آنها را دوست نداشته و مورد غضب او هستند و اگر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 شامل هر دو نمی‌گشت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زمانی خواهد آمد که کسی نمی‌باشد که در میان آنها رباخوار نباشد و اگر هم کسی ربا نخورد گرد و غبار آن بر رویش خواهد نشست</w:t>
      </w:r>
      <w:r>
        <w:rPr>
          <w:rFonts w:eastAsia="IRNazanin" w:cs="IRNazanin"/>
          <w:color w:val="111111"/>
          <w:sz w:val="28"/>
          <w:szCs w:val="28"/>
          <w:rtl w:val="true"/>
          <w:lang w:bidi="fa-IR"/>
        </w:rPr>
        <w:t>.</w:t>
      </w:r>
      <w:bookmarkStart w:id="736" w:name="pg16909_184394"/>
    </w:p>
    <w:p>
      <w:pPr>
        <w:pStyle w:val="Heading4"/>
        <w:numPr>
          <w:ilvl w:val="3"/>
          <w:numId w:val="1"/>
        </w:numPr>
        <w:rPr/>
      </w:pPr>
      <w:bookmarkStart w:id="737" w:name="__RefHeading___Toc6587033_3224264995"/>
      <w:bookmarkStart w:id="738" w:name="_Toc321"/>
      <w:bookmarkEnd w:id="736"/>
      <w:bookmarkEnd w:id="737"/>
      <w:r>
        <w:rPr>
          <w:rtl w:val="true"/>
        </w:rPr>
        <w:t xml:space="preserve">بیان آیه </w:t>
      </w:r>
      <w:r>
        <w:rPr/>
        <w:t>277</w:t>
      </w:r>
      <w:bookmarkEnd w:id="738"/>
    </w:p>
    <w:p>
      <w:pPr>
        <w:pStyle w:val="Heading5"/>
        <w:numPr>
          <w:ilvl w:val="4"/>
          <w:numId w:val="1"/>
        </w:numPr>
        <w:rPr/>
      </w:pPr>
      <w:bookmarkStart w:id="739" w:name="__RefHeading___Toc6587035_3224264995"/>
      <w:bookmarkStart w:id="740" w:name="_Toc322"/>
      <w:bookmarkEnd w:id="739"/>
      <w:r>
        <w:rPr>
          <w:rtl w:val="true"/>
        </w:rPr>
        <w:t>اشاره</w:t>
      </w:r>
      <w:bookmarkEnd w:id="740"/>
    </w:p>
    <w:p>
      <w:pPr>
        <w:pStyle w:val="Heading5"/>
        <w:numPr>
          <w:ilvl w:val="4"/>
          <w:numId w:val="1"/>
        </w:numPr>
        <w:rPr/>
      </w:pPr>
      <w:bookmarkStart w:id="741" w:name="__RefHeading___Toc6587037_3224264995"/>
      <w:bookmarkStart w:id="742" w:name="_Toc323"/>
      <w:bookmarkEnd w:id="741"/>
      <w:r>
        <w:rPr>
          <w:rtl w:val="true"/>
        </w:rPr>
        <w:t>تفسیر</w:t>
      </w:r>
      <w:r>
        <w:rPr>
          <w:rtl w:val="true"/>
        </w:rPr>
        <w:t>:</w:t>
      </w:r>
      <w:bookmarkEnd w:id="742"/>
    </w:p>
    <w:p>
      <w:pPr>
        <w:pStyle w:val="BookText"/>
        <w:rPr/>
      </w:pPr>
      <w:r>
        <w:rPr>
          <w:rFonts w:ascii="IRNazanin" w:hAnsi="IRNazanin" w:eastAsia="IRNazanin"/>
          <w:color w:val="111111"/>
          <w:sz w:val="28"/>
          <w:sz w:val="28"/>
          <w:szCs w:val="28"/>
          <w:rtl w:val="true"/>
          <w:lang w:bidi="fa-IR"/>
        </w:rPr>
        <w:t>معنای این آیه روشن است و تفسیر آن در پیش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عمل صالح،نماز،زکات را با هم ذکر کرده این نیست که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از اینها اگر تنها باشد پاداش ندارد زیرا اگر چنین باشد این آیه سبب کم ارزش کردن آنها میگردد بلکه مقصود از یک جا ذکر کردن آنها اینست که بیشتر ترغیب به آنها شده و باعث اهمیت و عظمت آنها گردد و یا منظور اینست که بفهماند اگر تمام اینها با هم انجام شوند پاداش آنها خیلی زیادتر است از اینکه هر کدام به تنهایی بجا آورده شود چنان که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یَدْعُونَ مَعَ اللّٰهِ إِلٰهاً آخَرَ وَ لاٰ یَقْتُلُونَ النَّفْسَ الَّتِی حَرَّمَ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خداوند،خدای دیگر را قرار نداده و کسی را که خدا کشتن او را حرام کرده است نمی‌کشند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نیز وعده عذاب را بیان کرده که بفهماند هر کدام از شریک قرار دادن برای خدا و قتل نفس موجب عذاب خواهد بود و برای ترساندن از انجام هر کدام از آنها است زیرا ناگفته پیداست که کیفر شریک برای خدا قرار دادن شرط دیگری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آدمکشی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که اگر عقاب در صورتی باشد که هر دو با هم واقع شوند این مطلب سبب عدم اهمیت گناه هر کدام خواهد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قبلا گفته‌ایم که این آیه و امثال آن می‌رساند که ایمان هم از افعال جوارح نبوده و مربوط به آن هم نیست زیرا اگر از افعال جوارح بود صحیح نبود که اعمال صالحه بآن عطف گردد زیرا عطف یک چیز بخودش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 عطف چیزی به خودش در آیات قرآن دیده میشود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کَفَرُوا وَ صَدُّوا عَنْ سَبِیلِ اللّٰهِ </w:t>
      </w:r>
      <w:r>
        <w:rPr>
          <w:rStyle w:val="FootnoteAnchor"/>
          <w:rtl w:val="true"/>
        </w:rPr>
        <w:footnoteReference w:id="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کافر شده و از راه حق جلوگیری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و بهمان معنا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وَ کَذَّبُوا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کافر شدند و آیات ما را تکذیب کردند، که جمله دوم عطف به جمله اول شده و بهمان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نیز همان مطلب که گفتیم هست و جلوگیری از راه حق و یا تکذیب آیات الهی با کفر،یکی نیست و فرق دارند و آنها دلالت بر کفر دارند و خود کفر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و امثال آن استدلال شده بر فساد قول کسانی که قائل به حبطاند که اعمال خوب انسان ممکن است بکلی بی‌اثر و بی‌نتیجه گردد از این راه که این آیه میگوید کسی که این اعمال را انجام دهد مستحق پاداش است و این آیه شرط نکرد که چیزی بجا نیاورد که آن را از بین ببرد و بی‌نتیجه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ناگزیر باید چنین شرطی باشد همانطور که در وعده عذاب نسبت به کفار این شرط هست که توبه نکرده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اینست که توبه در اینجا شرط شده است بعلت اجماع مسلمانان نه اینکه توبه عذاب را بردارد و این نوعی تفضل الهی است که اگر کسی توبه کند خداوند او را عذاب نمیکند اما در مورد انجام اعمال نیک اجماع نیست که باید عملی دیگر بجا نیاورد تا سزاوار پاداش و اجر گردد و فرق این دو مورد همین است</w:t>
      </w:r>
      <w:r>
        <w:rPr>
          <w:rFonts w:eastAsia="IRNazanin" w:cs="IRNazanin"/>
          <w:color w:val="111111"/>
          <w:sz w:val="28"/>
          <w:szCs w:val="28"/>
          <w:rtl w:val="true"/>
          <w:lang w:bidi="fa-IR"/>
        </w:rPr>
        <w:t>.</w:t>
      </w:r>
      <w:bookmarkStart w:id="743" w:name="pg16909_184396"/>
    </w:p>
    <w:p>
      <w:pPr>
        <w:pStyle w:val="Heading3"/>
        <w:numPr>
          <w:ilvl w:val="2"/>
          <w:numId w:val="1"/>
        </w:numPr>
        <w:rPr/>
      </w:pPr>
      <w:bookmarkStart w:id="744" w:name="__RefHeading___Toc6587039_3224264995"/>
      <w:bookmarkStart w:id="745" w:name="_Toc324"/>
      <w:bookmarkEnd w:id="743"/>
      <w:bookmarkEnd w:id="744"/>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278</w:t>
      </w:r>
      <w:r>
        <w:rPr>
          <w:rtl w:val="true"/>
        </w:rPr>
        <w:t xml:space="preserve"> </w:t>
      </w:r>
      <w:r>
        <w:rPr>
          <w:rtl w:val="true"/>
        </w:rPr>
        <w:t xml:space="preserve">تا </w:t>
      </w:r>
      <w:r>
        <w:rPr/>
        <w:t>280</w:t>
      </w:r>
      <w:r>
        <w:rPr>
          <w:rtl w:val="true"/>
        </w:rPr>
        <w:t>]</w:t>
      </w:r>
      <w:bookmarkEnd w:id="745"/>
    </w:p>
    <w:p>
      <w:pPr>
        <w:pStyle w:val="Heading4"/>
        <w:numPr>
          <w:ilvl w:val="3"/>
          <w:numId w:val="1"/>
        </w:numPr>
        <w:rPr/>
      </w:pPr>
      <w:bookmarkStart w:id="746" w:name="__RefHeading___Toc6587041_3224264995"/>
      <w:bookmarkStart w:id="747" w:name="_Toc325"/>
      <w:bookmarkEnd w:id="746"/>
      <w:r>
        <w:rPr>
          <w:rtl w:val="true"/>
        </w:rPr>
        <w:t>اشاره</w:t>
      </w:r>
      <w:bookmarkEnd w:id="747"/>
    </w:p>
    <w:p>
      <w:pPr>
        <w:pStyle w:val="BookText"/>
        <w:rPr/>
      </w:pPr>
      <w:r>
        <w:rPr>
          <w:rFonts w:ascii="Amiri" w:hAnsi="Amiri" w:eastAsia="Amiri" w:cs="Amiri"/>
          <w:color w:val="111111"/>
          <w:sz w:val="28"/>
          <w:sz w:val="28"/>
          <w:szCs w:val="28"/>
          <w:rtl w:val="true"/>
          <w:lang w:bidi="ar-SA"/>
        </w:rPr>
        <w:t xml:space="preserve">یٰا أَیُّهَا اَلَّذِینَ آمَنُوا اِتَّقُوا اَللّٰهَ وَ ذَرُوا مٰا بَقِیَ مِنَ اَلرِّبٰا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وَ إِنْ تُبْتُمْ فَلَکُمْ رُؤُسُ أَمْوٰالِکُمْ لاٰ تَظْلِمُونَ وَ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ذُو عُسْرَةٍ فَنَظِرَةٌ إِلیٰ مَیْسَرَةٍ وَ أَنْ تَصَدَّقُوا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Style w:val="FootnoteAnchor"/>
          <w:rtl w:val="true"/>
        </w:rPr>
        <w:footnoteReference w:id="71"/>
      </w:r>
    </w:p>
    <w:p>
      <w:pPr>
        <w:pStyle w:val="Heading4"/>
        <w:numPr>
          <w:ilvl w:val="3"/>
          <w:numId w:val="1"/>
        </w:numPr>
        <w:rPr/>
      </w:pPr>
      <w:bookmarkStart w:id="748" w:name="__RefHeading___Toc6587043_3224264995"/>
      <w:bookmarkStart w:id="749" w:name="_Toc326"/>
      <w:bookmarkEnd w:id="748"/>
      <w:r>
        <w:rPr>
          <w:rtl w:val="true"/>
        </w:rPr>
        <w:t>ترجمه</w:t>
      </w:r>
      <w:r>
        <w:rPr>
          <w:rtl w:val="true"/>
        </w:rPr>
        <w:t>:</w:t>
      </w:r>
      <w:bookmarkEnd w:id="749"/>
    </w:p>
    <w:p>
      <w:pPr>
        <w:pStyle w:val="BookText"/>
        <w:rPr/>
      </w:pPr>
      <w:r>
        <w:rPr>
          <w:rFonts w:ascii="IRNazanin" w:hAnsi="IRNazanin" w:eastAsia="IRNazanin"/>
          <w:color w:val="111111"/>
          <w:sz w:val="28"/>
          <w:sz w:val="28"/>
          <w:szCs w:val="28"/>
          <w:rtl w:val="true"/>
          <w:lang w:bidi="fa-IR"/>
        </w:rPr>
        <w:t>ای کسانی که ایمان آورده‌اید از خدا بترسید و اگر براستی مؤمن شده‌اید از ربا آنچه باقیمانده رها کنید،و اگر نکردید آماده جنگ با خدا و پیامبر شوید و اگر توبه کردید سرمایه‌هایتان برای شما است ستمی نکرده و ستمی هم نکشیده‌اید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او طلب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تنگدستی و سختی باشد پس باید مهلت داد و منتظر ماند تا هنگام امکان و توانگریش و اگر صدقه دهید و بخشش نمائید برای شما بهتر است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bookmarkStart w:id="750" w:name="pg16909_184397"/>
    </w:p>
    <w:p>
      <w:pPr>
        <w:pStyle w:val="Heading4"/>
        <w:numPr>
          <w:ilvl w:val="3"/>
          <w:numId w:val="1"/>
        </w:numPr>
        <w:rPr/>
      </w:pPr>
      <w:bookmarkStart w:id="751" w:name="__RefHeading___Toc6587045_3224264995"/>
      <w:bookmarkStart w:id="752" w:name="_Toc327"/>
      <w:bookmarkEnd w:id="750"/>
      <w:bookmarkEnd w:id="751"/>
      <w:r>
        <w:rPr>
          <w:rtl w:val="true"/>
        </w:rPr>
        <w:t xml:space="preserve">بیان آیه </w:t>
      </w:r>
      <w:r>
        <w:rPr/>
        <w:t>278</w:t>
      </w:r>
      <w:r>
        <w:rPr>
          <w:rtl w:val="true"/>
        </w:rPr>
        <w:t>-</w:t>
      </w:r>
      <w:r>
        <w:rPr/>
        <w:t>279</w:t>
      </w:r>
      <w:bookmarkEnd w:id="752"/>
    </w:p>
    <w:p>
      <w:pPr>
        <w:pStyle w:val="Heading5"/>
        <w:numPr>
          <w:ilvl w:val="4"/>
          <w:numId w:val="1"/>
        </w:numPr>
        <w:rPr/>
      </w:pPr>
      <w:bookmarkStart w:id="753" w:name="__RefHeading___Toc6587047_3224264995"/>
      <w:bookmarkStart w:id="754" w:name="_Toc328"/>
      <w:bookmarkEnd w:id="753"/>
      <w:r>
        <w:rPr>
          <w:rtl w:val="true"/>
        </w:rPr>
        <w:t>اشاره</w:t>
      </w:r>
      <w:bookmarkEnd w:id="754"/>
    </w:p>
    <w:p>
      <w:pPr>
        <w:pStyle w:val="Heading5"/>
        <w:numPr>
          <w:ilvl w:val="4"/>
          <w:numId w:val="1"/>
        </w:numPr>
        <w:rPr/>
      </w:pPr>
      <w:bookmarkStart w:id="755" w:name="__RefHeading___Toc6587049_3224264995"/>
      <w:bookmarkStart w:id="756" w:name="_Toc329"/>
      <w:bookmarkEnd w:id="755"/>
      <w:r>
        <w:rPr>
          <w:rtl w:val="true"/>
        </w:rPr>
        <w:t>شأن نزول</w:t>
      </w:r>
      <w:r>
        <w:rPr>
          <w:rtl w:val="true"/>
        </w:rPr>
        <w:t>:</w:t>
      </w:r>
      <w:bookmarkEnd w:id="7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ولید بن مغیره در زمان جاهلیت ربا می‌گرفت و هنوز مقداری از طایفه ثقیف طلب داشت و خالد بن ولید پس از آنکه اسلام آورد خواست آنها را مطالبه کند آیه فوق نازل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عکرمه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مورد عباس و خالد بن ولید نازل گشت چون آنان با هم شریک بوده و در زمان جاهلیت مبلغی بابت ربا از طایفۀ ثقیف طلبکار بودند و وقتی اسلام آمد آن دو اموال زیادی از راه ربا بدست آورده بودند سپس این آیه فرود آمد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ربایی که در جاهلیت بوده است در اسلام، لغو شد و اول ربایی که آن را لغو می‌کنم ربای عباس بن عبد المطلب است و اولین خونی که آن را لغو می‌کنم خون ربیعة بن حارث بن عبد المطلب است که در بنی لیث شیر خورده و قبیله هذیل او را به قتل رسانیده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می‌گوید این آیه درباره چهار برادر از ثقیف بنام مسعود،عبدیالیل، حبیب و ربیعه که از فرزندان ابو عمر بودند نازل شده است،آنان قرضهایی به بنی مغیره می‌دادند و ربا می‌گرفتند و وقتی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پیغمبری مبعوث گشت و به طائف رفته و با ثقیف مصالحه کرد این چهار برادر اسلام آوردند و سپس ربای خود را از بنی مغیره مطالبه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آنها از دادن خودداری کردند نزاع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نماینده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آمده او نیز جریان را به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سپس این آیه نازل گشت و بدینوسیله آنان را از گرفتن ربا ممنوع نمود</w:t>
      </w:r>
      <w:r>
        <w:rPr>
          <w:rFonts w:eastAsia="IRNazanin" w:cs="IRNazanin"/>
          <w:color w:val="111111"/>
          <w:sz w:val="28"/>
          <w:szCs w:val="28"/>
          <w:rtl w:val="true"/>
          <w:lang w:bidi="fa-IR"/>
        </w:rPr>
        <w:t>.</w:t>
      </w:r>
    </w:p>
    <w:p>
      <w:pPr>
        <w:pStyle w:val="Heading5"/>
        <w:numPr>
          <w:ilvl w:val="4"/>
          <w:numId w:val="1"/>
        </w:numPr>
        <w:rPr/>
      </w:pPr>
      <w:bookmarkStart w:id="757" w:name="__RefHeading___Toc6587051_3224264995"/>
      <w:bookmarkStart w:id="758" w:name="_Toc330"/>
      <w:bookmarkEnd w:id="757"/>
      <w:r>
        <w:rPr>
          <w:rtl w:val="true"/>
        </w:rPr>
        <w:t>تفسیر</w:t>
      </w:r>
      <w:r>
        <w:rPr>
          <w:rtl w:val="true"/>
        </w:rPr>
        <w:t>:</w:t>
      </w:r>
      <w:bookmarkEnd w:id="75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خداوند حکم باقیمانده از ربا را بیان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w:t>
      </w:r>
    </w:p>
    <w:p>
      <w:pPr>
        <w:pStyle w:val="BookText"/>
        <w:rPr/>
      </w:pPr>
      <w:r>
        <w:rPr>
          <w:rFonts w:ascii="Amiri" w:hAnsi="Amiri" w:eastAsia="Amiri" w:cs="Amiri"/>
          <w:color w:val="111111"/>
          <w:sz w:val="28"/>
          <w:sz w:val="28"/>
          <w:szCs w:val="28"/>
          <w:rtl w:val="true"/>
          <w:lang w:bidi="ar-SA"/>
        </w:rPr>
        <w:t>آمَنُوا اتَّقُوا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بترسید از خدا در کار ربا و در همه چیزهایی که شما را از آن نهی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ذَرُوا مٰا بَقِیَ مِنَ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آنچه از ربا باقیمانده رها کنید و آن را نگیرید و فقط اکتفاء کنید به گرفتن اصل سرمایه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که مؤمن باشد اینست حکم و دستور او و کسی که مؤمن نباشد او در حال جنگ با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یعنی اگر تصدیق کنید حرمت ربا و مفسده‌هایی را که ربا در بردارد و خدا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امر و فرمان خدا را نمی‌پذیرید و بدان گردن نمی‌نهید و از باقیمانده ربا دست برنمی‌دارید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فَأْذَنُوا بِحَرْبٍ مِنَ اللّٰهِ وَ رَسُولِهِ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یقین کنید و بدانید که جنگ با خدا و پیامبر است یعنی بدانید که شما چون مخالفت دستور خدا و رسول را کرده‌اید در دنیا مستحق کشتن و در آخرت سزاوار آتش خواهید بود و 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 همزه و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بنا بر این قرائت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بمعنای امر می‌باشد یعنی هر که از ربا گرفتن دست بردار نیست او را به دشمنی با خدا و رسول اعلام دارید و این آیه،بیان کننده و حاکی از بزرگی گناه رباست و بعضی گفته‌اند کسی که با ربا معامله می‌کند امام،او را توبه می‌دهد اگر توبه کرد رها می‌شود و گرنه باید او را بکشند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ربا می‌خورد نخست بعد از روشن شدن،او را تأدیب می‌کنند اگر باز ربا خورد دفعۀ دوم هم او را ادب می‌کنند و چنان که پس از آن ربا گرفت او را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تُبْتُمْ فَلَکُمْ رُؤُسُ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این که معتقد به حلیت ربا بودید توبه کرده و اقرار به حرمت آن نمودید اصل مال شما بدون زیان از آن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بگرفتن اصل مال نه بکسی ستم کرده‌اید نه به کم نمودن از اصل مال به شما ستم شده است</w:t>
      </w:r>
      <w:r>
        <w:rPr>
          <w:rFonts w:eastAsia="IRNazanin" w:cs="IRNazanin"/>
          <w:color w:val="111111"/>
          <w:sz w:val="28"/>
          <w:szCs w:val="28"/>
          <w:rtl w:val="true"/>
          <w:lang w:bidi="fa-IR"/>
        </w:rPr>
        <w:t>.</w:t>
      </w:r>
      <w:bookmarkStart w:id="759" w:name="pg16909_184399"/>
    </w:p>
    <w:p>
      <w:pPr>
        <w:pStyle w:val="Heading4"/>
        <w:numPr>
          <w:ilvl w:val="3"/>
          <w:numId w:val="1"/>
        </w:numPr>
        <w:rPr/>
      </w:pPr>
      <w:bookmarkStart w:id="760" w:name="__RefHeading___Toc6587053_3224264995"/>
      <w:bookmarkStart w:id="761" w:name="_Toc331"/>
      <w:bookmarkEnd w:id="759"/>
      <w:bookmarkEnd w:id="760"/>
      <w:r>
        <w:rPr>
          <w:rtl w:val="true"/>
        </w:rPr>
        <w:t xml:space="preserve">بیان آیه </w:t>
      </w:r>
      <w:r>
        <w:rPr/>
        <w:t>280</w:t>
      </w:r>
      <w:bookmarkEnd w:id="761"/>
    </w:p>
    <w:p>
      <w:pPr>
        <w:pStyle w:val="Heading5"/>
        <w:numPr>
          <w:ilvl w:val="4"/>
          <w:numId w:val="1"/>
        </w:numPr>
        <w:rPr/>
      </w:pPr>
      <w:bookmarkStart w:id="762" w:name="__RefHeading___Toc6587055_3224264995"/>
      <w:bookmarkStart w:id="763" w:name="_Toc332"/>
      <w:bookmarkEnd w:id="762"/>
      <w:r>
        <w:rPr>
          <w:rtl w:val="true"/>
        </w:rPr>
        <w:t>اشاره</w:t>
      </w:r>
      <w:bookmarkEnd w:id="763"/>
    </w:p>
    <w:p>
      <w:pPr>
        <w:pStyle w:val="Heading5"/>
        <w:numPr>
          <w:ilvl w:val="4"/>
          <w:numId w:val="1"/>
        </w:numPr>
        <w:rPr/>
      </w:pPr>
      <w:bookmarkStart w:id="764" w:name="__RefHeading___Toc6587057_3224264995"/>
      <w:bookmarkStart w:id="765" w:name="_Toc333"/>
      <w:bookmarkEnd w:id="764"/>
      <w:r>
        <w:rPr>
          <w:rtl w:val="true"/>
        </w:rPr>
        <w:t>تفسیر</w:t>
      </w:r>
      <w:r>
        <w:rPr>
          <w:rtl w:val="true"/>
        </w:rPr>
        <w:t>:</w:t>
      </w:r>
      <w:bookmarkEnd w:id="765"/>
    </w:p>
    <w:p>
      <w:pPr>
        <w:pStyle w:val="BookText"/>
        <w:rPr/>
      </w:pPr>
      <w:r>
        <w:rPr>
          <w:rFonts w:ascii="IRNazanin" w:hAnsi="IRNazanin" w:eastAsia="IRNazanin"/>
          <w:color w:val="111111"/>
          <w:sz w:val="28"/>
          <w:sz w:val="28"/>
          <w:szCs w:val="28"/>
          <w:rtl w:val="true"/>
          <w:lang w:bidi="fa-IR"/>
        </w:rPr>
        <w:t>پس از این که خداوند دستور گرفتن اصل مال را از کسی که تمکن دادن آن را دارد بیان کرد در اینجا حکم بدهکاری که در تنگدستی قرار گرفته است بیان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ذُو عُسْرَةٍ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بدهکاران شما کسی که در تنگدستی قرار گرفته است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 إِلیٰ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او را تا وقتی که تمکن پیدا کند مهلت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که اندازه و میزان تنگدست بودن چیست دو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حد اعسار این است که او زیاده از خوراک خود و عیالاتش که با میانه‌روی زندگی کنند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حدش این است که کسی که از پرداخت بدهی ناتوان شود یا سرمایه‌اش دچار کسادی و رکود شده و در این که در چه نوع بدهی در صورت نداشتن باید مهلت داد سه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بدهکاران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قول از امام محمد باقر 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بدهکاران معاملۀ ربایی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نخعی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فقط بدهکاران در معاملۀ ربایی فهمیده می‌شود و سایر موارد بر آن قیاس می‌شود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را مهلت دهید تا جریان کارش به امام برسد که اگر قرض خود را در کار نیک مصرف کرده امام از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قرض او را ادا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تَصَدَّقُوا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تنگدست طلب خود را انفاق و بخشش نمائید برای شما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و شر خود را بدانید و سود و زیان خود را تشخیص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احادیثی که در این باره رسیده است این است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بدهکار تنگدست خود را مهلت دهد یا این که طلب خود را به او ببخشد خداوند روز قیامت که سایه‌ای جز سایۀ او نیست او را در سایۀ عرش خود جای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بریده از آن حضرت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بدهکار تنگدست خود را مهلت دهد در هر روزی ثواب صدقه خواهد برد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می‌رساند که اگر طلبکار بداند بدهکار او تنگدست می‌باشد حرام است بر او که او را حبس کرده و دنبال نماید و طلب خویش را مطالبه کند،و بر او واجب است که او را مهلت دهد تا این که او توانایی پیدا کند و اگر اصل طلب خود را ببخشد از مهلت دادن هم بهتر است و از ابن عباس و عبد اللّٰه عمر نقل شده که آخرین آیه‌ای که از قرآن نازل گشت آیۀ ربا بود</w:t>
      </w:r>
      <w:r>
        <w:rPr>
          <w:rFonts w:eastAsia="IRNazanin" w:cs="IRNazanin"/>
          <w:color w:val="111111"/>
          <w:sz w:val="28"/>
          <w:szCs w:val="28"/>
          <w:rtl w:val="true"/>
          <w:lang w:bidi="fa-IR"/>
        </w:rPr>
        <w:t>.</w:t>
      </w:r>
      <w:bookmarkStart w:id="766" w:name="pg16909_184401"/>
    </w:p>
    <w:p>
      <w:pPr>
        <w:pStyle w:val="Heading3"/>
        <w:numPr>
          <w:ilvl w:val="2"/>
          <w:numId w:val="1"/>
        </w:numPr>
        <w:rPr/>
      </w:pPr>
      <w:bookmarkStart w:id="767" w:name="__RefHeading___Toc6587059_3224264995"/>
      <w:bookmarkStart w:id="768" w:name="_Toc334"/>
      <w:bookmarkEnd w:id="766"/>
      <w:bookmarkEnd w:id="76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281</w:t>
      </w:r>
      <w:r>
        <w:rPr>
          <w:rtl w:val="true"/>
        </w:rPr>
        <w:t>]</w:t>
      </w:r>
      <w:bookmarkEnd w:id="768"/>
    </w:p>
    <w:p>
      <w:pPr>
        <w:pStyle w:val="Heading4"/>
        <w:numPr>
          <w:ilvl w:val="3"/>
          <w:numId w:val="1"/>
        </w:numPr>
        <w:rPr/>
      </w:pPr>
      <w:bookmarkStart w:id="769" w:name="__RefHeading___Toc6587061_3224264995"/>
      <w:bookmarkStart w:id="770" w:name="_Toc335"/>
      <w:bookmarkEnd w:id="769"/>
      <w:r>
        <w:rPr>
          <w:rtl w:val="true"/>
        </w:rPr>
        <w:t>اشاره</w:t>
      </w:r>
      <w:bookmarkEnd w:id="770"/>
    </w:p>
    <w:p>
      <w:pPr>
        <w:pStyle w:val="BookText"/>
        <w:rPr/>
      </w:pPr>
      <w:r>
        <w:rPr>
          <w:rFonts w:ascii="Amiri" w:hAnsi="Amiri" w:eastAsia="Amiri" w:cs="Amiri"/>
          <w:color w:val="111111"/>
          <w:sz w:val="28"/>
          <w:sz w:val="28"/>
          <w:szCs w:val="28"/>
          <w:rtl w:val="true"/>
          <w:lang w:bidi="ar-SA"/>
        </w:rPr>
        <w:t xml:space="preserve">وَ اِتَّقُوا یَوْماً تُرْجَعُونَ فِیهِ إِلَی اَللّٰهِ ثُمَّ تُوَفّٰی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Style w:val="FootnoteAnchor"/>
          <w:rtl w:val="true"/>
        </w:rPr>
        <w:footnoteReference w:id="72"/>
      </w:r>
    </w:p>
    <w:p>
      <w:pPr>
        <w:pStyle w:val="Heading4"/>
        <w:numPr>
          <w:ilvl w:val="3"/>
          <w:numId w:val="1"/>
        </w:numPr>
        <w:rPr/>
      </w:pPr>
      <w:bookmarkStart w:id="771" w:name="__RefHeading___Toc6587063_3224264995"/>
      <w:bookmarkStart w:id="772" w:name="_Toc336"/>
      <w:bookmarkEnd w:id="771"/>
      <w:r>
        <w:rPr>
          <w:rtl w:val="true"/>
        </w:rPr>
        <w:t>ترجمه</w:t>
      </w:r>
      <w:r>
        <w:rPr>
          <w:rtl w:val="true"/>
        </w:rPr>
        <w:t>:</w:t>
      </w:r>
      <w:bookmarkEnd w:id="77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بترسید از روزی که در آن روز بسوی خدا باز میگردید سپس هر شخصی پاداش عمل خود را خواهد یافت و ستم نمی‌بیند</w:t>
      </w:r>
      <w:r>
        <w:rPr>
          <w:rFonts w:eastAsia="IRNazanin" w:cs="IRNazanin"/>
          <w:color w:val="111111"/>
          <w:sz w:val="28"/>
          <w:szCs w:val="28"/>
          <w:rtl w:val="true"/>
          <w:lang w:bidi="fa-IR"/>
        </w:rPr>
        <w:t>.</w:t>
      </w:r>
      <w:bookmarkStart w:id="773" w:name="pg16909_184402"/>
    </w:p>
    <w:p>
      <w:pPr>
        <w:pStyle w:val="Heading4"/>
        <w:numPr>
          <w:ilvl w:val="3"/>
          <w:numId w:val="1"/>
        </w:numPr>
        <w:rPr/>
      </w:pPr>
      <w:bookmarkStart w:id="774" w:name="__RefHeading___Toc6587065_3224264995"/>
      <w:bookmarkStart w:id="775" w:name="_Toc337"/>
      <w:bookmarkEnd w:id="773"/>
      <w:bookmarkEnd w:id="774"/>
      <w:r>
        <w:rPr>
          <w:rtl w:val="true"/>
        </w:rPr>
        <w:t xml:space="preserve">بیان آیه </w:t>
      </w:r>
      <w:r>
        <w:rPr/>
        <w:t>281</w:t>
      </w:r>
      <w:bookmarkEnd w:id="775"/>
    </w:p>
    <w:p>
      <w:pPr>
        <w:pStyle w:val="Heading5"/>
        <w:numPr>
          <w:ilvl w:val="4"/>
          <w:numId w:val="1"/>
        </w:numPr>
        <w:rPr/>
      </w:pPr>
      <w:bookmarkStart w:id="776" w:name="__RefHeading___Toc6587067_3224264995"/>
      <w:bookmarkStart w:id="777" w:name="_Toc338"/>
      <w:bookmarkEnd w:id="776"/>
      <w:r>
        <w:rPr>
          <w:rtl w:val="true"/>
        </w:rPr>
        <w:t>اشاره</w:t>
      </w:r>
      <w:bookmarkEnd w:id="777"/>
    </w:p>
    <w:p>
      <w:pPr>
        <w:pStyle w:val="Heading5"/>
        <w:numPr>
          <w:ilvl w:val="4"/>
          <w:numId w:val="1"/>
        </w:numPr>
        <w:rPr/>
      </w:pPr>
      <w:bookmarkStart w:id="778" w:name="__RefHeading___Toc6587069_3224264995"/>
      <w:bookmarkStart w:id="779" w:name="_Toc339"/>
      <w:bookmarkEnd w:id="778"/>
      <w:r>
        <w:rPr>
          <w:rtl w:val="true"/>
        </w:rPr>
        <w:t>شأن نزول</w:t>
      </w:r>
      <w:r>
        <w:rPr>
          <w:rtl w:val="true"/>
        </w:rPr>
        <w:t>:</w:t>
      </w:r>
      <w:bookmarkEnd w:id="779"/>
    </w:p>
    <w:p>
      <w:pPr>
        <w:pStyle w:val="BookText"/>
        <w:rPr/>
      </w:pPr>
      <w:r>
        <w:rPr>
          <w:rFonts w:ascii="IRNazanin" w:hAnsi="IRNazanin" w:eastAsia="IRNazanin"/>
          <w:color w:val="111111"/>
          <w:sz w:val="28"/>
          <w:sz w:val="28"/>
          <w:szCs w:val="28"/>
          <w:rtl w:val="true"/>
          <w:lang w:bidi="fa-IR"/>
        </w:rPr>
        <w:t>این آخرین آیه‌ای است که از قرآن نازل گشت و 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آیه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پیغمبر می‌میری و آنها نیز خواهند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گشت رسول اکرم فرمود ای کاش میدانستم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خواهد بود سپس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تکبیر و قرائت ساکت شده میفرمود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 استغفر اللّٰه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بحضرت عرض کردند شما پیش از این،این جمله را نمیفرمودید؟فرمود خبر مرگ من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معلوم گشت که چه وقت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گریه سختی کرد عرض کردند یا رسول اللّٰه برای مرگ گریه می‌کنید در صورتی که خداوند گناه گذشته و آینده شما را بخشیده است فرمود چگونه است خوف مرگ؟تنگی قبر؟تاریکی آن؟و چگونه است قیامت و وحشت‌های قیامت؟ بعد از آن،رسول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یک سال زنده ماند تا این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 عَزِیزٌ عَلَیْهِ مٰا عَنِتُّمْ</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 از خود شما آمد که از فقر و هلاکت شما در سختی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گشت و این آخرین سوره‌ای بود که بطور کامل بر آن حضرت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ماه زنده بود تا برای حجة الوداع بطرف مکه حرکت کرد در میان راه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یَسْتَفْتُونَکَ فِی النِّسٰاءِ قُلِ اللّٰهُ یُفْتِیکُمْ</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زنها از تو سؤال می‌کنند بگو خدا برای شما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این آیه</w:t>
      </w:r>
      <w:bookmarkStart w:id="780" w:name="pg16909_184403"/>
    </w:p>
    <w:p>
      <w:pPr>
        <w:pStyle w:val="BookText"/>
        <w:rPr/>
      </w:pPr>
      <w:bookmarkEnd w:id="780"/>
      <w:r>
        <w:rPr>
          <w:rFonts w:ascii="IRNazanin" w:hAnsi="IRNazanin" w:eastAsia="IRNazanin"/>
          <w:color w:val="111111"/>
          <w:sz w:val="28"/>
          <w:sz w:val="28"/>
          <w:szCs w:val="28"/>
          <w:rtl w:val="true"/>
          <w:lang w:bidi="fa-IR"/>
        </w:rPr>
        <w:t>را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نامیدند و چون آن حضرت در عرفه بود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گشت بعد از آن،رسول اکرم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زنده بود که آیات ربا نازل شد و بدنبال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یَوْماً تُرْجَعُونَ فِیهِ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این آخرین آیه‌ای است که از آسمان نازل شد سپس آن حضرت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بود و ابن جریح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بود و سعید بن جبیر و مقاتل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شب زنده بود و در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الاول،اول طلوع آفتاب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کرده‌اند که آن حضرت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از دنیا رفت که سنۀ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اولین سال پادشاهی اردشیر از فرزندان انوشیروان بود</w:t>
      </w:r>
      <w:r>
        <w:rPr>
          <w:rFonts w:eastAsia="IRNazanin" w:cs="IRNazanin"/>
          <w:color w:val="111111"/>
          <w:sz w:val="28"/>
          <w:szCs w:val="28"/>
          <w:rtl w:val="true"/>
          <w:lang w:bidi="fa-IR"/>
        </w:rPr>
        <w:t>.</w:t>
      </w:r>
    </w:p>
    <w:p>
      <w:pPr>
        <w:pStyle w:val="Heading5"/>
        <w:numPr>
          <w:ilvl w:val="4"/>
          <w:numId w:val="1"/>
        </w:numPr>
        <w:rPr/>
      </w:pPr>
      <w:bookmarkStart w:id="781" w:name="__RefHeading___Toc6587071_3224264995"/>
      <w:bookmarkStart w:id="782" w:name="_Toc340"/>
      <w:bookmarkEnd w:id="781"/>
      <w:r>
        <w:rPr>
          <w:rtl w:val="true"/>
        </w:rPr>
        <w:t>تفسیر</w:t>
      </w:r>
      <w:r>
        <w:rPr>
          <w:rtl w:val="true"/>
        </w:rPr>
        <w:t>:</w:t>
      </w:r>
      <w:bookmarkEnd w:id="782"/>
    </w:p>
    <w:p>
      <w:pPr>
        <w:pStyle w:val="BookText"/>
        <w:rPr/>
      </w:pPr>
      <w:r>
        <w:rPr>
          <w:rFonts w:ascii="IRNazanin" w:hAnsi="IRNazanin" w:eastAsia="IRNazanin"/>
          <w:color w:val="111111"/>
          <w:sz w:val="28"/>
          <w:sz w:val="28"/>
          <w:szCs w:val="28"/>
          <w:rtl w:val="true"/>
          <w:lang w:bidi="fa-IR"/>
        </w:rPr>
        <w:t>پس از آنکه خداوند در آیات پیش حدود و احکامی را بیان کرد اکنون تمام مکلفین را مخاطب قرار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یَوْماً تُرْجَعُونَ فِیهِ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روزی که تمام شما بسوی خداوند بازگشت خواهید کرد تا پاداش خود را بگیرید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روزی که بپادشاهی خدا که اختیار دار نفع و ضرر شما است برگشت خواهید کرد که کسانی که در دنیا ملک و اختیاری داشته‌اند چیزی از قدرت آنها وجود ندارد و هر کجا در قرآن چنین جمله‌ای باشد معنای آن همین است زیرا خداوند از کسی غایب نمیشود و احدی هم از علم و اختیار و پادشاهی او پنهان نیست چنان که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مَعَکُمْ أَیْنَ مٰا کُنْتُمْ</w:t>
      </w:r>
      <w:r>
        <w:rPr>
          <w:rFonts w:eastAsia="IRNazanin" w:cs="IRNazanin"/>
          <w:color w:val="111111"/>
          <w:sz w:val="28"/>
          <w:szCs w:val="28"/>
          <w:rtl w:val="true"/>
          <w:lang w:bidi="fa-IR"/>
        </w:rPr>
        <w:t xml:space="preserve">»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هر جا باشید خدا با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یَکُونُ مِنْ نَجْویٰ ثَلاٰثَةٍ إِلاّٰ هُوَ رٰابِعُهُمْ</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سه نفر نیستند که با هم درگوشی سخن گویند جز اینکه خدا چهارمین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کسی در آن روز امر و نهی نخواهد بود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الْمُلْکُ الْیَوْمَ لِلّٰهِ الْوٰاحِدِ الْقَهّٰارِ</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پادشاهی از کیست؟از خدای یکتای قاهر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تُوَفّٰی کُلُّ نَفْسٍ 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جمله دو وجه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هر کسی که کاری کرده،درست و کامل باو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کارها و اعمال ثواب و عقاب بطور دقیق بخود شخص داده خواهد شد چون کسب بر دو قسم است یکی آنچه مستقیماً کار خود انسان است مانند آنچه انسان انجام میدهد و دوم چیزی است که نتیجه کار شخص است مانند مالی که در نتیجه کار بدست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یُظْلَمُونَ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اینان کمتر از آنچه استحقاق دارند از پاداش و ثواب نمیرسد و نیز عذابی و عقابی زیادتر از آنچه باید ببینند نخواهند دید و بآنها ستم و ظلم نمیشود</w:t>
      </w:r>
      <w:r>
        <w:rPr>
          <w:rFonts w:eastAsia="IRNazanin" w:cs="IRNazanin"/>
          <w:color w:val="111111"/>
          <w:sz w:val="28"/>
          <w:szCs w:val="28"/>
          <w:rtl w:val="true"/>
          <w:lang w:bidi="fa-IR"/>
        </w:rPr>
        <w:t>.</w:t>
      </w:r>
      <w:bookmarkStart w:id="783" w:name="pg16909_184405"/>
    </w:p>
    <w:p>
      <w:pPr>
        <w:pStyle w:val="Heading3"/>
        <w:numPr>
          <w:ilvl w:val="2"/>
          <w:numId w:val="1"/>
        </w:numPr>
        <w:rPr/>
      </w:pPr>
      <w:bookmarkStart w:id="784" w:name="__RefHeading___Toc6587073_3224264995"/>
      <w:bookmarkStart w:id="785" w:name="_Toc341"/>
      <w:bookmarkEnd w:id="783"/>
      <w:bookmarkEnd w:id="78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282</w:t>
      </w:r>
      <w:r>
        <w:rPr>
          <w:rtl w:val="true"/>
        </w:rPr>
        <w:t>]</w:t>
      </w:r>
      <w:bookmarkEnd w:id="785"/>
    </w:p>
    <w:p>
      <w:pPr>
        <w:pStyle w:val="Heading4"/>
        <w:numPr>
          <w:ilvl w:val="3"/>
          <w:numId w:val="1"/>
        </w:numPr>
        <w:rPr/>
      </w:pPr>
      <w:bookmarkStart w:id="786" w:name="__RefHeading___Toc6587075_3224264995"/>
      <w:bookmarkStart w:id="787" w:name="_Toc342"/>
      <w:bookmarkEnd w:id="786"/>
      <w:r>
        <w:rPr>
          <w:rtl w:val="true"/>
        </w:rPr>
        <w:t>اشاره</w:t>
      </w:r>
      <w:bookmarkEnd w:id="787"/>
    </w:p>
    <w:p>
      <w:pPr>
        <w:pStyle w:val="BookText"/>
        <w:rPr/>
      </w:pPr>
      <w:r>
        <w:rPr>
          <w:rFonts w:ascii="Amiri" w:hAnsi="Amiri" w:eastAsia="Amiri" w:cs="Amiri"/>
          <w:color w:val="111111"/>
          <w:sz w:val="28"/>
          <w:sz w:val="28"/>
          <w:szCs w:val="28"/>
          <w:rtl w:val="true"/>
          <w:lang w:bidi="ar-SA"/>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
      </w:r>
      <w:bookmarkStart w:id="788" w:name="pg16909_184406"/>
    </w:p>
    <w:p>
      <w:pPr>
        <w:pStyle w:val="Heading4"/>
        <w:numPr>
          <w:ilvl w:val="3"/>
          <w:numId w:val="1"/>
        </w:numPr>
        <w:rPr/>
      </w:pPr>
      <w:bookmarkStart w:id="789" w:name="__RefHeading___Toc6587077_3224264995"/>
      <w:bookmarkStart w:id="790" w:name="_Toc343"/>
      <w:bookmarkEnd w:id="788"/>
      <w:bookmarkEnd w:id="789"/>
      <w:r>
        <w:rPr>
          <w:rtl w:val="true"/>
        </w:rPr>
        <w:t>ترجمه</w:t>
      </w:r>
      <w:r>
        <w:rPr>
          <w:rtl w:val="true"/>
        </w:rPr>
        <w:t>:</w:t>
      </w:r>
      <w:bookmarkEnd w:id="79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 اگر بهمدیگر وامی تا مدت معین دادید آن را بنویسید و باید نویسنده‌ای از میان شما،بدرستی بنویسد و نویسنده از نوشتن،آن چنان که خدایش آموخته،دریغ نکند،باید بنویسد و کسی که حق بعهده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کند یعنی بگوید و امضاء کند و از خدا بترسد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مقرر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کم نکند و اگر کسی که حق بعهده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 یا ناتوان و عاجز است و املاء کردن نمیتواند سرپرست او بدرستی املاء کند و دو نفر از مردان را گواه بگیرید و اگر یافت نشود،یک مرد و دو زن از کسانی که رضایت میدهید و اگر یکی از آنها فراموش کند دیگری بخاطر آورد و چون گواهان دعوت شوند دریغ و اباء نکنند از نوشتن وام، کوچک یا بزرگ،تا مدت آن وام،این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درست‌تر و برای گواهی دادن محکم‌تر و برای تردید نکردن شما مناسب‌تر است مگر آنکه معامله‌ای نقد باشد که ما بین خودتان بدهید و بگیرید که گناهی بر شما نیست که ننویسید و چون معامله کردید شاهد بگیرید و نویسنده و شاهد ضرری نبینند و اگر چنین کردید این،بدکاری با خودتان است از خدا بترسید او بشما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امور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میدهد و خدا بهر چیز دانا است</w:t>
      </w:r>
      <w:r>
        <w:rPr>
          <w:rFonts w:eastAsia="IRNazanin" w:cs="IRNazanin"/>
          <w:color w:val="111111"/>
          <w:sz w:val="28"/>
          <w:szCs w:val="28"/>
          <w:rtl w:val="true"/>
          <w:lang w:bidi="fa-IR"/>
        </w:rPr>
        <w:t>.</w:t>
      </w:r>
      <w:bookmarkStart w:id="791" w:name="pg16909_184407"/>
    </w:p>
    <w:p>
      <w:pPr>
        <w:pStyle w:val="Heading4"/>
        <w:numPr>
          <w:ilvl w:val="3"/>
          <w:numId w:val="1"/>
        </w:numPr>
        <w:rPr/>
      </w:pPr>
      <w:bookmarkStart w:id="792" w:name="__RefHeading___Toc6587079_3224264995"/>
      <w:bookmarkStart w:id="793" w:name="_Toc344"/>
      <w:bookmarkEnd w:id="791"/>
      <w:bookmarkEnd w:id="792"/>
      <w:r>
        <w:rPr>
          <w:rtl w:val="true"/>
        </w:rPr>
        <w:t xml:space="preserve">بیان آیه </w:t>
      </w:r>
      <w:r>
        <w:rPr/>
        <w:t>282</w:t>
      </w:r>
      <w:bookmarkEnd w:id="793"/>
    </w:p>
    <w:p>
      <w:pPr>
        <w:pStyle w:val="Heading5"/>
        <w:numPr>
          <w:ilvl w:val="4"/>
          <w:numId w:val="1"/>
        </w:numPr>
        <w:rPr/>
      </w:pPr>
      <w:bookmarkStart w:id="794" w:name="__RefHeading___Toc6587081_3224264995"/>
      <w:bookmarkStart w:id="795" w:name="_Toc345"/>
      <w:bookmarkEnd w:id="794"/>
      <w:r>
        <w:rPr>
          <w:rtl w:val="true"/>
        </w:rPr>
        <w:t>اشاره</w:t>
      </w:r>
      <w:bookmarkEnd w:id="795"/>
    </w:p>
    <w:p>
      <w:pPr>
        <w:pStyle w:val="Heading5"/>
        <w:numPr>
          <w:ilvl w:val="4"/>
          <w:numId w:val="1"/>
        </w:numPr>
        <w:rPr/>
      </w:pPr>
      <w:bookmarkStart w:id="796" w:name="__RefHeading___Toc6587083_3224264995"/>
      <w:bookmarkStart w:id="797" w:name="_Toc346"/>
      <w:bookmarkEnd w:id="796"/>
      <w:r>
        <w:rPr>
          <w:rtl w:val="true"/>
        </w:rPr>
        <w:t>شرح لغات</w:t>
      </w:r>
      <w:r>
        <w:rPr>
          <w:rtl w:val="true"/>
        </w:rPr>
        <w:t>:</w:t>
      </w:r>
      <w:bookmarkEnd w:id="797"/>
    </w:p>
    <w:p>
      <w:pPr>
        <w:pStyle w:val="BookText"/>
        <w:rPr/>
      </w:pPr>
      <w:r>
        <w:rPr>
          <w:rFonts w:ascii="IRNazanin" w:hAnsi="IRNazanin" w:eastAsia="IRNazanin"/>
          <w:color w:val="111111"/>
          <w:sz w:val="28"/>
          <w:sz w:val="28"/>
          <w:szCs w:val="28"/>
          <w:rtl w:val="true"/>
          <w:lang w:bidi="fa-IR"/>
        </w:rPr>
        <w:t>تداینتم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همدیگر وام دادید و تداین القوم یعنی جمعیتی به همدیگر قرض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املال و املاء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معنا است که همان گفتن و اظهار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بگوید و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نکند و بخس بمعنای نقص و کم شدن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بهای کم و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عقل و نادان 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و سبکی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نکند و اباء،سرپیچی و بجا نیاوردن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کند 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هلاکت است و بعضی می‌گویند اصل آن رفتن چیزی است که دیگر بدست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تسأموا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ملول نشوید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عادلانه‌تر و قسط بمعنای عدل است</w:t>
      </w:r>
      <w:r>
        <w:rPr>
          <w:rFonts w:eastAsia="IRNazanin" w:cs="IRNazanin"/>
          <w:color w:val="111111"/>
          <w:sz w:val="28"/>
          <w:szCs w:val="28"/>
          <w:rtl w:val="true"/>
          <w:lang w:bidi="fa-IR"/>
        </w:rPr>
        <w:t>.</w:t>
      </w:r>
    </w:p>
    <w:p>
      <w:pPr>
        <w:pStyle w:val="Heading5"/>
        <w:numPr>
          <w:ilvl w:val="4"/>
          <w:numId w:val="1"/>
        </w:numPr>
        <w:rPr/>
      </w:pPr>
      <w:bookmarkStart w:id="798" w:name="__RefHeading___Toc6587085_3224264995"/>
      <w:bookmarkStart w:id="799" w:name="_Toc347"/>
      <w:bookmarkEnd w:id="798"/>
      <w:r>
        <w:rPr>
          <w:rtl w:val="true"/>
        </w:rPr>
        <w:t>تفسیر</w:t>
      </w:r>
      <w:r>
        <w:rPr>
          <w:rtl w:val="true"/>
        </w:rPr>
        <w:t>:</w:t>
      </w:r>
      <w:bookmarkEnd w:id="799"/>
    </w:p>
    <w:p>
      <w:pPr>
        <w:pStyle w:val="BookText"/>
        <w:rPr/>
      </w:pPr>
      <w:r>
        <w:rPr>
          <w:rFonts w:ascii="IRNazanin" w:hAnsi="IRNazanin" w:eastAsia="IRNazanin"/>
          <w:color w:val="111111"/>
          <w:sz w:val="28"/>
          <w:sz w:val="28"/>
          <w:szCs w:val="28"/>
          <w:rtl w:val="true"/>
          <w:lang w:bidi="fa-IR"/>
        </w:rPr>
        <w:t>پس از این که خداوند دستور داد که به بدهکاری که در سختی قرار گرفته است باید مهلت داده شود اکنون احکام دین مدت‌دار و معاملات قرضی را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تَدٰایَنْتُمْ بِدَیْنٍ إِلیٰ أَجَلٍ مُسَمًّی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خدا و رسول را باور دارید هر وقت بعضی از شما با بعضی معامله کرد و یا قرضی داد تا مدت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چرا پس از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تداینتم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شده دو وجه گفته‌اند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لفظ برای تأکید آورده شده که کاملا معنای آن در ذهن استوار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تداینتم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پاداش قرض و خود قرض هر دو استعمال می‌شود و در اینجا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که برساند معنای دوم منظور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معلوم و 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فقط در مورد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و من گواهی میدهم که خداوند معامله سلمی که مدت آن معین باشد مباح کرده است و طولانی‌ترین آیات خود را دربارۀ آن فرستاده است سپس وی آیه فوق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آیه این است که این حکم در مورد تمام دیون از سلمی و غیر سلمی جریان دارد چنان که مفسرین و فقهاء همین مطلب را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قرض را در سندی بنویسید تا این که مورد اشتباه و انکار قرار نگیرد و پشتوانۀ قرض باشد و این نوشتن بنفع طلبکار و بدهکار و گواه همگی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بنفع طلبکار است برای این که حق او متکی بسند و گواه خواهد بود و از بین نخواهد رفت و اما بنفع بدهکار است برای این که راهی برای انکار او نیست که انکار نماید و موجب گرفتاری و کیفر اخروی او گردد و بنفع گواه نیز هست زیرا وقتی که آن قرض در سندی نوشته شد گواهی او استوار خواهد بود و دچار اشتباه نگشته سبب یادآوری او می‌باشد و در این که نوشتن چنین سندی آیا مستحبّ است یا واجب دو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مفسرین نیز همین را گفته‌اند و بنظر هم صحیح‌تر می‌رسد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 صحت نظریه اول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أَمِنَ بَعْضُکُمْ بَعْضاً فَلْیُؤَدِّ الَّذِی اؤْتُمِنَ أَمٰانَتَهُ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تفسیر آن در آیه بعد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بعضی از شما بعضی دیگر را امین میدانید امانت خود را باو بدهید زیرا این آیه می‌رساند که اگر او را امین میداند میتواند باو بدهد و مدرکی هم لازم نیست سپس دستور نوشتن سند را بیان کرده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لْیَکْتُبْ بَیْنَکُمْ کٰاتِبٌ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نویسنده‌ای سند قرض یا معامله میان فروشنده و خریدار را با انصاف و عدالت بنویسد که از شرایط مقرره میان طرفین چیزی کم و زیاد و تبدیل نکند مگر اینکه آنها آن را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یَأْبَ کٰاتِبٌ أَنْ یَکْتُبَ کَمٰا 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 نباید از آن عدالتی که خداوند</w:t>
      </w:r>
    </w:p>
    <w:p>
      <w:pPr>
        <w:pStyle w:val="BookText"/>
        <w:rPr/>
      </w:pPr>
      <w:r>
        <w:rPr>
          <w:rFonts w:ascii="IRNazanin" w:hAnsi="IRNazanin" w:eastAsia="IRNazanin"/>
          <w:color w:val="111111"/>
          <w:sz w:val="28"/>
          <w:sz w:val="28"/>
          <w:szCs w:val="28"/>
          <w:rtl w:val="true"/>
          <w:lang w:bidi="fa-IR"/>
        </w:rPr>
        <w:t>بیان کرده است در مورد نوشتن آن سند امتناع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یعنی چون خداوند بر او تفضل کرده و نعمت نوشتن را باو داده است نباید از نوشتن آن سند خودداری کند و در این که آیا نوشتن بر کسی لازم است یا نه اقوالی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جهاد واجب کفایی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 و جمعی از مفسرین و رمانی و جبائی نیز همین قول را اختیار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جبائی میگوید جایز است که نویسنده و گواه در مقابل نوشتن خود اجرت بگیرند و شیخ ابو جعفر طوسی می‌گوید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اجرت بگیرند و پول سندی که در آن نوشته می‌شود بعهدۀ طلبکار است و از آنجا که حق و مال از اوست باید سند هم در دست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کاتب لازم است در صورتی که فراغت داشته باشد آن را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او درخواست کند واجب است که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نویسنده منحصر باو باشد که اگر ننویسد به طلبکار ضرر وارد می‌شود واجب است که بنویسد ولی اگر دیگری وجود داشته باشد و بنوشتن آن همت گمارد بر او لازم نیست که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نوشتن واجب بوده ولی بجمله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یُضَارَّ کٰاتِبٌ وَ لاٰ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بنویسنده است که باید سند را مطابق دستورش بنویسد و از آنجا که در زمان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کم بود از این رو برای تأکید با لفظ امر آن را بیان کرده است زیرا وقتی که امر بچیزی نمود و از ترک آن نهی کرد بیشتر اهمیت فعل آن را میرساند تا این که یکی از امر یا نهی را بیان نماید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دستور امضاء را برای نویسنده بیان کرده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لْیُمْلِلِ الَّذِی عَلَیْهِ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مدیون باید با زبان خویش بدین اقرار نماید سپس بنویسد کسی که بدهکار است در مورد امضاء از خدا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یَبْخَسْ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که در وقت امضاء و اقرار چیزی را از اوصاف و مقدار کم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حکم کسی را که توانایی املاء و امضاء ندارد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الَّذِی عَلَیْهِ الْحَقُّ سَفِیهاً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w:t>
      </w:r>
    </w:p>
    <w:p>
      <w:pPr>
        <w:pStyle w:val="BookText"/>
        <w:rPr/>
      </w:pPr>
      <w:r>
        <w:rPr>
          <w:rFonts w:ascii="IRNazanin" w:hAnsi="IRNazanin" w:eastAsia="IRNazanin"/>
          <w:color w:val="111111"/>
          <w:sz w:val="28"/>
          <w:sz w:val="28"/>
          <w:szCs w:val="28"/>
          <w:rtl w:val="true"/>
          <w:lang w:bidi="fa-IR"/>
        </w:rPr>
        <w:t>کسی که بدهکار است سفیه باشد یعنی جاهل به املاء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سدی و ضحاک گفته‌اند یعنی کودک باشد و ابن زید گفته است یعنی ناتوان و احمق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ضَعِیفاً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یا این که ضعفی در عقل او باشد به این که کم عقل یا دیوانه باشد و برخی گفته‌اند یعنی در اثر پیری خوب نتواند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یَسْتَطِیعُ أَنْ یُمِلَّ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او قدرت بر املاء نداشته باشد به اینکه دیوانه باشد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برای این که سه جمله حمل بر تکرار نگردد ناگزیر باید از هر کدام یک معنایی غیر از دیگری منظور باشد باین صورت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قدرت بر املاء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گنگ و امثال آن و هر که دارای یکی از این عیوب باشد مشمول جملات فوق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 خود را بی‌جهت از بین میبرد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طفلی که نزدیک بلوغ او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بر املاء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فَلْیُمْلِلْ وَلِیُّهُ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صورت که آنان ناتوان از املاء و اظهار هستند باید ولی آنان که بدهکارند با 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 و اعتراف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می‌گوید در این سه صورت ولی طلبکار باید املاء و اظهار کند زیرا او از همه،بخصوصیات قرض داناتر است و البته مطابق حق و عدالت باید آن را امضاء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دستور میدهد که باید برای قرض گواه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 شَهِیدَیْنِ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هم کیشان خود را بر قرض گواه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گواه گرفتن دو مرد آزاد،دانا،بالغ مسلمان است و نباید بردگان و کفار را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بودن گواه،شرط نیست بلی لازم است که گواهان مسلمان و عادل باشند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را گفته‌اند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جمله،دستور و امر بقاضیان است که وقتی می‌خواهند بحق قضاوت کنند و مدعی علیه منکر است باید از مدعی برای اثبات حق او دو نفر گواه</w:t>
      </w:r>
    </w:p>
    <w:p>
      <w:pPr>
        <w:pStyle w:val="BookText"/>
        <w:rPr/>
      </w:pPr>
      <w:r>
        <w:rPr>
          <w:rFonts w:ascii="IRNazanin" w:hAnsi="IRNazanin" w:eastAsia="IRNazanin"/>
          <w:color w:val="111111"/>
          <w:sz w:val="28"/>
          <w:sz w:val="28"/>
          <w:szCs w:val="28"/>
          <w:rtl w:val="true"/>
          <w:lang w:bidi="fa-IR"/>
        </w:rPr>
        <w:t xml:space="preserve">مطالبه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یَکُونٰا رَجُلَیْنِ فَرَجُلٌ وَ امْرَأَتٰانِ مِمَّنْ تَرْضَوْنَ مِنَ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که دو مرد برای گواهی یافت نشود یک مرد و دو زن از کسانی که بگواهی آنان از نظر عدالت راضی هستید گواه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جمله استفاده می‌شود که عدالت در گواه شرط و لازم است و نیز این جمله می‌رساند که شما به آنها راضی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که آنها مورد رضایت باشند بطور مطلق زیرا اگر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مورد رضایت‌اند در واقع و در نزد خدای تعالی بنا بر این ما نمیتوانستیم کسی را شاهد قرار دهیم زیرا ما نمی‌توانیم بفهمیم که کدام گواه مورد رضای خداوند است بلکه ما ناگزیریم کسی را که مورد قبول خود ما است به این که متدین و امین و ظاهر الصلاح است گواه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این مطلب تعبیر خود آیه شریفه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تعبیر دوم بود میرساند که گواهان باید مورد رضای خداوند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 إِحْدٰاهُمٰا فَتُذَکِّرَ إِحْدٰاهُمَا الْأُخْریٰ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بجای یک مرد دو زن گواه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یکی از آن دو زن فراموش کرد دیگری بیاد او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و بیشتر 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قرائت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 خوانده‌اند نیز معنای آن همین طور خواهد بود و یادآوری باین صورت است که به او بگوید بیاد داری که آن روز که گواهی دادیم چنین بود و در حضور ما فلان مرد یا فلان زن نیز وجود داشت تا این که بیاد او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نکته اینکه این مطلب فقط در مورد گواه بودن زنان بیان شده است این است که زنان نوعاً بیش از مردان فراموش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جملۀ فوق تکرار شده است؟و برای چه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فتذکرها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تکرار برای مراعات قاعده ادبی است که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بر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 و اگر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فتذکرها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میان فعل و فاعل فاصله می‌انداخت و این فاصله از نظر ادبی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دو لفظ احداهما یکی نیست بلکه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اول فراموشی یکی از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دوم 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این مطلب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فراموش کننده بکار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منظور،از بین رفتن خود شهادت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به شهادت برمی‌گردد نه بزنها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در جای دیگر از زبان کسانی که غیر از خدا را پرستش می‌کردند و به آنها گفته می‌شود آنها بکجا رفتند نقل می‌کند که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ضَلُّوا عَنّٰا</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از ما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گواهان را مورد خطاب قرار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جمله سه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گواهان برای گواهی دادن خواسته شدند آنان نباید از گواهی، 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لزوم گواهی در صورتی است که آنان به آن،دانا بوده و خوف ضرری هم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آنان را برای گواه بودن طلبیدند نباید از گواه شدن امتناع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هر کدام از گواه شدن یا گواهی دادن طلب شدند نباید امتناع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شده است و این معنا نظر به پر فایده‌تر بودن آن،بر آن دو معنای دیگر برتری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تَسْئَمُوا أَنْ تَکْتُبُوهُ صَغِیراً أَوْ کَبِیراً إِلیٰ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طرفین قرض نباید از نوشتن مبلغ قرض کم باشد یا زیاد تا مدت آن ناراحت شده و آن را انجام ندهید و بعضی گفته‌اند این جمله خطاب بگواهان است یعنی شما گواهان از این که گواهی را به حق بنویسید ناراحت نباشید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قرض نیست بلکه منظور مدت گواه</w:t>
      </w:r>
    </w:p>
    <w:p>
      <w:pPr>
        <w:pStyle w:val="BookText"/>
        <w:rPr/>
      </w:pPr>
      <w:r>
        <w:rPr>
          <w:rFonts w:ascii="IRNazanin" w:hAnsi="IRNazanin" w:eastAsia="IRNazanin"/>
          <w:color w:val="111111"/>
          <w:sz w:val="28"/>
          <w:sz w:val="28"/>
          <w:szCs w:val="28"/>
          <w:rtl w:val="true"/>
          <w:lang w:bidi="fa-IR"/>
        </w:rPr>
        <w:t>است یعنی از نوشتن آن تا وقتی که گواهی امکان دارد ناراحت نباشید ولی معنای اول که مدت قرض،منظور باشد قوی‌تر بنظر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گواه گرفتن و سند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سه فایده بزرگ برای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أَقْسَطُ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خدا بعدالت نزدیک‌تر است زیرا خداوند به آن دستور داده است و پیروی دستور خداوند از ترک آن اقرب بانصاف و عدالت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أَقْوَمُ لِلشَّهٰادَةِ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گواهی دادن بهتر و از کم و زیاد شدن و سهو و اشتباه و فراموشی مصون‌تر می‌باشد و بعضی گفته‌اند یعنی برای حفظ گواهی مؤثرتر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أَدْنیٰ أَلاّٰ تَرْتٰابُوا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برای شک نکردن در مقدار حق و مدت،نزدیک‌تر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حٰاضِرَةً تُدِیرُونَهٰا بَیْنَکُمْ فَلَیْسَ عَلَیْکُمْ جُنٰاحٌ أَلاّٰ تَکْتُبُوهٰا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معامله شما از هر دو طرف نقدی باشد که در همان وقت پول در دست فروشنده و جنس در دست خریدار قرار گیرد که در این صورت باکی و اشکالی بر شما نیست که سندی در مورد آن معامله ننویسید زیرا سند برای آن است که طرفین اطمینان بیکدیگر داشته باشند و ناگفته پیداست که اطمینان داشتن در وقتی لازم است که در معامله نسیه و قرضی وجود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إِذٰا تَبٰایَعْتُمْ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موقعی که خرید و فروش می‌کنید در مورد آن گواه بگیرید و این دستور در مورد گواه گرفتن در معامله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فقهاء مستحبّ است ولی کسانی که فقط پیرو ظاهرند میگویند از نظر ظاهر امر قرآن این گواه گرفتن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یُضَارَّ کٰاتِبٌ وَ لاٰ شَهِیدٌ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اصل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فعل معلوم باشد چنان که حسن،قتاده،عطا و ابن زید گفته‌اند منظور این است که نویسنده و گواه نباید ضرر بزنند به این که نویسنده چیزی که مورد امضاء و اعتراف آنان نیست ننویسد و شاهد چیزی را که گواه آن نبوده است گواهی ندهد و یا این که از گواهی دادن خودداری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لفظ آن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مجهول باشد که بفتح راء اول است چنان که ابن مسعود و مجاهد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نویسنده و گواه نباید ضرر ببینند به این که در وقتی که از نوشتن معذور است او را وادار به نوشتن کنند و کار را بر گواه سخت بگیرند مثل این که در وقتی که از گواهی دادن معذور است او را برای گواهی بطلبند و یا این که آنها را بر نوشتن یا گواهی دادن مجبور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زجاج گفته است بقرینه جمله بعد قول اول بهتر است زیرا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تَفْعَلُوا فَإِنَّهُ فُسُوقٌ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چنین کردید نافرمانی دستور او را نموده‌اید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این تعبیر از کسی که مطابق عدالت رفتار نکرده و نوشته را تحریف کرده است مناسب‌تر است از کسی که نویسنده یا گواه را در وقتی که آنان کار داشته‌اند دعوت کرده است ولی سایر مفسرین غیر از زجاج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اگر بنویسنده و گواه ضرر زدید،ضرر در نوشتن و گواهی برای شما فسق یعنی نافرمانی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آنچه خداوند بشما امر یا نهی کرده است از او بترسید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یُعَلِّمُکُمُ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از امور دینی که به آن نیازمند بوده‌اید برای شما بیان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بِکُلِّ شَیْءٍ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به آنچه گفته شد و غیر آن دانا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تفسیر خویش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سوره بقره پانصد حکم از احکام خدا است ولی در این آیه فقط پانزده حکم می‌باشد</w:t>
      </w:r>
      <w:r>
        <w:rPr>
          <w:rFonts w:eastAsia="IRNazanin" w:cs="IRNazanin"/>
          <w:color w:val="111111"/>
          <w:sz w:val="28"/>
          <w:szCs w:val="28"/>
          <w:rtl w:val="true"/>
          <w:lang w:bidi="fa-IR"/>
        </w:rPr>
        <w:t>.</w:t>
      </w:r>
      <w:bookmarkStart w:id="800" w:name="pg16909_184415"/>
    </w:p>
    <w:p>
      <w:pPr>
        <w:pStyle w:val="Heading3"/>
        <w:numPr>
          <w:ilvl w:val="2"/>
          <w:numId w:val="1"/>
        </w:numPr>
        <w:rPr/>
      </w:pPr>
      <w:bookmarkStart w:id="801" w:name="__RefHeading___Toc6587087_3224264995"/>
      <w:bookmarkStart w:id="802" w:name="_Toc348"/>
      <w:bookmarkEnd w:id="800"/>
      <w:bookmarkEnd w:id="80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283</w:t>
      </w:r>
      <w:r>
        <w:rPr>
          <w:rtl w:val="true"/>
        </w:rPr>
        <w:t xml:space="preserve"> </w:t>
      </w:r>
      <w:r>
        <w:rPr>
          <w:rtl w:val="true"/>
        </w:rPr>
        <w:t xml:space="preserve">تا </w:t>
      </w:r>
      <w:r>
        <w:rPr/>
        <w:t>284</w:t>
      </w:r>
      <w:r>
        <w:rPr>
          <w:rtl w:val="true"/>
        </w:rPr>
        <w:t>]</w:t>
      </w:r>
      <w:bookmarkEnd w:id="802"/>
    </w:p>
    <w:p>
      <w:pPr>
        <w:pStyle w:val="Heading4"/>
        <w:numPr>
          <w:ilvl w:val="3"/>
          <w:numId w:val="1"/>
        </w:numPr>
        <w:rPr/>
      </w:pPr>
      <w:bookmarkStart w:id="803" w:name="__RefHeading___Toc6587089_3224264995"/>
      <w:bookmarkStart w:id="804" w:name="_Toc349"/>
      <w:bookmarkEnd w:id="803"/>
      <w:r>
        <w:rPr>
          <w:rtl w:val="true"/>
        </w:rPr>
        <w:t>اشاره</w:t>
      </w:r>
      <w:bookmarkEnd w:id="804"/>
    </w:p>
    <w:p>
      <w:pPr>
        <w:pStyle w:val="BookText"/>
        <w:rPr/>
      </w:pPr>
      <w:r>
        <w:rPr>
          <w:rFonts w:ascii="Amiri" w:hAnsi="Amiri" w:eastAsia="Amiri" w:cs="Amiri"/>
          <w:color w:val="111111"/>
          <w:sz w:val="28"/>
          <w:sz w:val="28"/>
          <w:szCs w:val="28"/>
          <w:rtl w:val="true"/>
          <w:lang w:bidi="ar-SA"/>
        </w:rPr>
        <w:t xml:space="preserve">وَ إِنْ کُنْتُمْ عَلیٰ سَفَرٍ وَ لَمْ تَجِدُوا کٰاتِباً فَرِهٰانٌ مَقْبُوضَةٌ فَإِنْ أَمِنَ بَعْضُکُمْ بَعْضاً فَلْیُؤَدِّ اَلَّذِی اُؤْتُمِنَ أَمٰانَتَهُ وَ لْیَتَّقِ اَللّٰهَ رَبَّهُ وَ لاٰ تَکْتُمُوا اَلشَّهٰادَةَ وَ مَنْ یَکْتُمْهٰا فَإِنَّهُ آثِمٌ قَلْبُهُ وَ اَللّٰهُ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مٰا فِی اَلْأَرْضِ وَ إِنْ تُبْدُوا مٰا فِی أَنْفُسِکُمْ أَوْ تُخْفُوهُ یُحٰاسِبْکُمْ بِهِ اَللّٰهُ فَیَغْفِرُ لِمَنْ یَشٰاءُ وَ یُعَذِّبُ 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Style w:val="FootnoteAnchor"/>
          <w:rtl w:val="true"/>
        </w:rPr>
        <w:footnoteReference w:id="82"/>
      </w:r>
    </w:p>
    <w:p>
      <w:pPr>
        <w:pStyle w:val="Heading4"/>
        <w:numPr>
          <w:ilvl w:val="3"/>
          <w:numId w:val="1"/>
        </w:numPr>
        <w:rPr/>
      </w:pPr>
      <w:bookmarkStart w:id="805" w:name="__RefHeading___Toc6587091_3224264995"/>
      <w:bookmarkStart w:id="806" w:name="_Toc350"/>
      <w:bookmarkEnd w:id="805"/>
      <w:r>
        <w:rPr>
          <w:rtl w:val="true"/>
        </w:rPr>
        <w:t>ترجمه</w:t>
      </w:r>
      <w:r>
        <w:rPr>
          <w:rtl w:val="true"/>
        </w:rPr>
        <w:t>:</w:t>
      </w:r>
      <w:bookmarkEnd w:id="806"/>
    </w:p>
    <w:p>
      <w:pPr>
        <w:pStyle w:val="BookText"/>
        <w:rPr/>
      </w:pPr>
      <w:r>
        <w:rPr>
          <w:rFonts w:ascii="IRNazanin" w:hAnsi="IRNazanin" w:eastAsia="IRNazanin"/>
          <w:color w:val="111111"/>
          <w:sz w:val="28"/>
          <w:sz w:val="28"/>
          <w:szCs w:val="28"/>
          <w:rtl w:val="true"/>
          <w:lang w:bidi="fa-IR"/>
        </w:rPr>
        <w:t>و اگر در سفر بودید و نویسنده نیافتید گروی باید که گرفته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بعضی از شما بعضی را امین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آن کس که امین دانسته شده،امانت را بدهد و از خدا بترسد و کتمان شهادت نکنید و هر کس آن را کتمان کند دل او گناهکار است و خدا بآنچه انجام میدهید دانا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خداست آنچه در آسمانها و زمین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در دل دارید آشکار و یا پنهان کنید خدا شما را برای آن بحساب میکشد آن گاه هر که را بخواهد می‌بخشد و هر که را بخواهد عذاب می‌نماید که خدا بهمه چیز توانا و قادر است</w:t>
      </w:r>
      <w:r>
        <w:rPr>
          <w:rFonts w:eastAsia="IRNazanin" w:cs="IRNazanin"/>
          <w:color w:val="111111"/>
          <w:sz w:val="28"/>
          <w:szCs w:val="28"/>
          <w:rtl w:val="true"/>
          <w:lang w:bidi="fa-IR"/>
        </w:rPr>
        <w:t>.</w:t>
      </w:r>
      <w:bookmarkStart w:id="807" w:name="pg16909_184416"/>
    </w:p>
    <w:p>
      <w:pPr>
        <w:pStyle w:val="Heading4"/>
        <w:numPr>
          <w:ilvl w:val="3"/>
          <w:numId w:val="1"/>
        </w:numPr>
        <w:rPr/>
      </w:pPr>
      <w:bookmarkStart w:id="808" w:name="__RefHeading___Toc6587093_3224264995"/>
      <w:bookmarkStart w:id="809" w:name="_Toc351"/>
      <w:bookmarkEnd w:id="807"/>
      <w:bookmarkEnd w:id="808"/>
      <w:r>
        <w:rPr>
          <w:rtl w:val="true"/>
        </w:rPr>
        <w:t xml:space="preserve">بیان آیه </w:t>
      </w:r>
      <w:r>
        <w:rPr/>
        <w:t>283</w:t>
      </w:r>
      <w:bookmarkEnd w:id="809"/>
    </w:p>
    <w:p>
      <w:pPr>
        <w:pStyle w:val="Heading5"/>
        <w:numPr>
          <w:ilvl w:val="4"/>
          <w:numId w:val="1"/>
        </w:numPr>
        <w:rPr/>
      </w:pPr>
      <w:bookmarkStart w:id="810" w:name="__RefHeading___Toc6587095_3224264995"/>
      <w:bookmarkStart w:id="811" w:name="_Toc352"/>
      <w:bookmarkEnd w:id="810"/>
      <w:r>
        <w:rPr>
          <w:rtl w:val="true"/>
        </w:rPr>
        <w:t>اشاره</w:t>
      </w:r>
      <w:bookmarkEnd w:id="811"/>
    </w:p>
    <w:p>
      <w:pPr>
        <w:pStyle w:val="Heading5"/>
        <w:numPr>
          <w:ilvl w:val="4"/>
          <w:numId w:val="1"/>
        </w:numPr>
        <w:rPr/>
      </w:pPr>
      <w:bookmarkStart w:id="812" w:name="__RefHeading___Toc6587097_3224264995"/>
      <w:bookmarkStart w:id="813" w:name="_Toc353"/>
      <w:bookmarkEnd w:id="812"/>
      <w:r>
        <w:rPr>
          <w:rtl w:val="true"/>
        </w:rPr>
        <w:t>شرح لغات</w:t>
      </w:r>
      <w:r>
        <w:rPr>
          <w:rtl w:val="true"/>
        </w:rPr>
        <w:t>:</w:t>
      </w:r>
      <w:bookmarkEnd w:id="813"/>
    </w:p>
    <w:p>
      <w:pPr>
        <w:pStyle w:val="BookText"/>
        <w:rPr/>
      </w:pPr>
      <w:r>
        <w:rPr>
          <w:rFonts w:ascii="IRNazanin" w:hAnsi="IRNazanin" w:eastAsia="IRNazanin"/>
          <w:color w:val="111111"/>
          <w:sz w:val="28"/>
          <w:sz w:val="28"/>
          <w:szCs w:val="28"/>
          <w:rtl w:val="true"/>
          <w:lang w:bidi="fa-IR"/>
        </w:rPr>
        <w:t>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گرو میگذارند و فعل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رهنت عند فلان رهنا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 فلان شخص چیزی را گرو گذاشتم</w:t>
      </w:r>
      <w:r>
        <w:rPr>
          <w:rFonts w:eastAsia="IRNazanin" w:cs="IRNazanin"/>
          <w:color w:val="111111"/>
          <w:sz w:val="28"/>
          <w:szCs w:val="28"/>
          <w:rtl w:val="true"/>
          <w:lang w:bidi="fa-IR"/>
        </w:rPr>
        <w:t>.</w:t>
      </w:r>
    </w:p>
    <w:p>
      <w:pPr>
        <w:pStyle w:val="Heading5"/>
        <w:numPr>
          <w:ilvl w:val="4"/>
          <w:numId w:val="1"/>
        </w:numPr>
        <w:rPr/>
      </w:pPr>
      <w:bookmarkStart w:id="814" w:name="__RefHeading___Toc6587099_3224264995"/>
      <w:bookmarkStart w:id="815" w:name="_Toc354"/>
      <w:bookmarkEnd w:id="814"/>
      <w:r>
        <w:rPr>
          <w:rtl w:val="true"/>
        </w:rPr>
        <w:t>تفسیر</w:t>
      </w:r>
      <w:r>
        <w:rPr>
          <w:rtl w:val="true"/>
        </w:rPr>
        <w:t>:</w:t>
      </w:r>
      <w:bookmarkEnd w:id="815"/>
    </w:p>
    <w:p>
      <w:pPr>
        <w:pStyle w:val="BookText"/>
        <w:rPr/>
      </w:pPr>
      <w:r>
        <w:rPr>
          <w:rFonts w:ascii="IRNazanin" w:hAnsi="IRNazanin" w:eastAsia="IRNazanin"/>
          <w:color w:val="111111"/>
          <w:sz w:val="28"/>
          <w:sz w:val="28"/>
          <w:szCs w:val="28"/>
          <w:rtl w:val="true"/>
          <w:lang w:bidi="fa-IR"/>
        </w:rPr>
        <w:t>سپس خداوند حکم حصول اطمینان از راه گرو گذاردن را در صورت نبودن شاهد بیان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عَلیٰ سَفَرٍ وَ لَمْ تَجِدُوا کٰاتِباً فَرِهٰانٌ مَقْبُوضَةٌ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شما معامله کنندگان و قرض دهندگان در سفر باشید و نویسنده‌ای که سند آن را بنویسد و گواهی که شاهد آن باشد نیافتید وثیقه شما باید گرویی باشد که آن را در اختیار طلبکار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باجماع و اتفاق دانشمندان اسلام در صحت رهن شرط است که حتماً در اختیار طلبکار درآید و الا اساساً عقد رهن محقق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أَمِنَ بَعْضُکُمْ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طلبکار به بدهکار اطمینان داشته و او را امین بداند و در برابر آن سند و رهنی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فَلْیُؤَدِّ الَّذِی اؤْتُمِنَ 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بدهکار لازم است که امانت و طلب او را انکار نکرده و بدون کم کردن بطور تمام در وقت معین آن را بپردازد و حق ندارد طلب او را بامروز و فردا کردن از وقت مقرر تأخیر 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لْیَتَّقِ اللّٰهَ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باید او از کیفر خدا بترسد و در مورد مال طلبکار انکار یا کم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تَکْتُمُوا الشَّهٰادَةَ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خطاب به گواهان است یعنی نباید وقتی</w:t>
      </w:r>
    </w:p>
    <w:p>
      <w:pPr>
        <w:pStyle w:val="BookText"/>
        <w:rPr/>
      </w:pPr>
      <w:r>
        <w:rPr>
          <w:rFonts w:ascii="IRNazanin" w:hAnsi="IRNazanin" w:eastAsia="IRNazanin"/>
          <w:color w:val="111111"/>
          <w:sz w:val="28"/>
          <w:sz w:val="28"/>
          <w:szCs w:val="28"/>
          <w:rtl w:val="true"/>
          <w:lang w:bidi="fa-IR"/>
        </w:rPr>
        <w:t>دعوت شدند که گواهی دهند گواهی خود را پنهان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یَکْتُمْهٰا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 از شما که گواه و شاهد بوده و با علم و یقین و بدون خوف ضرر بعد از دعوت بگواهی کتمان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آثِمٌ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او گناهکار و خطاکار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گناه را تمام اعضاء او مرتکب شده‌اند چرا در اینجا گناه را فقط نسبت بقلب داده است؟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تصمیم و قصد بر هر کاری از قلب آغاز می‌شود و گناه هم ناشی از پنهان بودن شهادت است که آن در دل انجام می‌شود از این رو نسبت گناه را به آن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گذشته همانطوری که خداوند برای تمجید ایمان آن را بقلب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کَتَبَ فِی قُلُوبِهِمُ الْإِیمٰانَ</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 دل آنها ثابت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برای این که کاملا نکوهش از کتمان شهادت را بفهماند گناه آن را بقلب نسبت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آنچه مستور و پنهان می‌نمائید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 هر کس نزد حاکم،شهادت دروغ دهد و یا این که کتمان شهادت کند کلامش تمام نمیگردد مگر آنکه خداوند نشیمن‌گاه او را پر از آتش میکند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طلبکار خود اطمینان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سند نوشتن و گواه گرفتن در مورد طلب فقط برای احتیاط است و واجب نیست و این آیه و آیات پیش از آن می‌رساند که خداوند به امور بندگان خویش از هر نظر عنایت و توجه خاصی دارد و آنان را در نادانی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برای کسانی که بخواهند بینا شوند و سعادتمند گردند وسائل فراهم شده است</w:t>
      </w:r>
      <w:r>
        <w:rPr>
          <w:rFonts w:eastAsia="IRNazanin" w:cs="IRNazanin"/>
          <w:color w:val="111111"/>
          <w:sz w:val="28"/>
          <w:szCs w:val="28"/>
          <w:rtl w:val="true"/>
          <w:lang w:bidi="fa-IR"/>
        </w:rPr>
        <w:t>.</w:t>
      </w:r>
      <w:bookmarkStart w:id="816" w:name="pg16909_184418"/>
    </w:p>
    <w:p>
      <w:pPr>
        <w:pStyle w:val="Heading4"/>
        <w:numPr>
          <w:ilvl w:val="3"/>
          <w:numId w:val="1"/>
        </w:numPr>
        <w:rPr/>
      </w:pPr>
      <w:bookmarkStart w:id="817" w:name="__RefHeading___Toc6587101_3224264995"/>
      <w:bookmarkStart w:id="818" w:name="_Toc355"/>
      <w:bookmarkEnd w:id="816"/>
      <w:bookmarkEnd w:id="817"/>
      <w:r>
        <w:rPr>
          <w:rtl w:val="true"/>
        </w:rPr>
        <w:t xml:space="preserve">بیان آیه </w:t>
      </w:r>
      <w:r>
        <w:rPr/>
        <w:t>284</w:t>
      </w:r>
      <w:bookmarkEnd w:id="818"/>
    </w:p>
    <w:p>
      <w:pPr>
        <w:pStyle w:val="Heading5"/>
        <w:numPr>
          <w:ilvl w:val="4"/>
          <w:numId w:val="1"/>
        </w:numPr>
        <w:rPr/>
      </w:pPr>
      <w:bookmarkStart w:id="819" w:name="__RefHeading___Toc6587103_3224264995"/>
      <w:bookmarkStart w:id="820" w:name="_Toc356"/>
      <w:bookmarkEnd w:id="819"/>
      <w:r>
        <w:rPr>
          <w:rtl w:val="true"/>
        </w:rPr>
        <w:t>اشاره</w:t>
      </w:r>
      <w:bookmarkEnd w:id="820"/>
    </w:p>
    <w:p>
      <w:pPr>
        <w:pStyle w:val="Heading5"/>
        <w:numPr>
          <w:ilvl w:val="4"/>
          <w:numId w:val="1"/>
        </w:numPr>
        <w:rPr/>
      </w:pPr>
      <w:bookmarkStart w:id="821" w:name="__RefHeading___Toc6587105_3224264995"/>
      <w:bookmarkStart w:id="822" w:name="_Toc357"/>
      <w:bookmarkEnd w:id="821"/>
      <w:r>
        <w:rPr>
          <w:rtl w:val="true"/>
        </w:rPr>
        <w:t>تفسیر</w:t>
      </w:r>
      <w:r>
        <w:rPr>
          <w:rtl w:val="true"/>
        </w:rPr>
        <w:t>:</w:t>
      </w:r>
      <w:bookmarkEnd w:id="822"/>
    </w:p>
    <w:p>
      <w:pPr>
        <w:pStyle w:val="Heading6"/>
        <w:numPr>
          <w:ilvl w:val="5"/>
          <w:numId w:val="1"/>
        </w:numPr>
        <w:rPr/>
      </w:pPr>
      <w:bookmarkStart w:id="823" w:name="__RefHeading___Toc6587107_3224264995"/>
      <w:bookmarkStart w:id="824" w:name="_Toc358"/>
      <w:bookmarkEnd w:id="823"/>
      <w:r>
        <w:rPr>
          <w:rtl w:val="true"/>
        </w:rPr>
        <w:t>اشاره</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فِی السَّمٰاوٰاتِ وَ مٰا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تصرف و تدبیر آسمانها و زمین از آن خداوند است زیرا بر آنها قدرت داشته و کسی که آنها را خلق کرده و بوجود آورده است مالک آنها است و هر گونه تصرفی را در آنها بخواهد می‌تواند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تُبْدُوا مٰا فِی أَنْفُسِکُمْ أَوْ تُخْفُوهُ یُحٰاسِبْکُمْ بِهِ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شما آنچه در درون خویش دارید از اطاعت و معصیت خدا ظاهر و آشکار و یا پنهان نمائید خداوند به آنها دانا بوده و مطابق آنها بشما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گواهی خود را اگر ظاهر یا کتمان کنید خداوند آن را میداند و جزای آن را بشما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جمع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مربوط بتمام احکامی است که در این سوره ذکر شده است و خداوند کسانی را که بخواهند با آنها مخالفت کنند میترساند و جمعی معتقدند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آیه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و ابطال شده است و در این مورد روایت ضعیفی نقل کرده‌اند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این قول درست نیست زیرا لازم می‌آید که تکلیف بمافوق توانایی،نخست جعل شده و سپس برداشته شده باشد در صورتی که چیزی که از توانایی خارج باشد اساساً معقول نیست که جعل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این،منظور از این آیه اوامر و نواهی است که در مورد اعتقادات و اراده‌ها و چیزهایی که بر ما مخفی است می‌باشد ولی اموری که تکلیف در مورد آنها صحیح نیست مانند وسوسه‌ها و چیزهایی که در دل خطور میکند و افکاری که ترک آنها غیر ممکن است بحکم عقل و سخن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آیه فوق بر آنها دلالت ندارد و بیان رسول</w:t>
      </w:r>
      <w:bookmarkStart w:id="825" w:name="pg16909_184419"/>
    </w:p>
    <w:p>
      <w:pPr>
        <w:pStyle w:val="BookText"/>
        <w:rPr/>
      </w:pPr>
      <w:bookmarkEnd w:id="825"/>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چیزهایی که امت اسلام فراموش میکنند و یا اینکه در درونشان پدید می‌آید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دوم معنا و مقصود از آیه اول را بیان کرده و این پندار و توهم را از بین می‌برد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دل خطور میکند و یا افکار درونی پدید آید که خارج از اختیار شخص است و خداوند کسی را مکلف به آنها گرداند بر آنها مردم را کیفر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فَیَغْفِرُ لِمَنْ یَشٰاءُ وَ یُعَذِّبُ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هر که را بخواهد از فضل و رحمت خویش می‌بخشد و هر که را بخواهد از آنهایی که سزاوار کیفرند مطابق عدالت خود عذاب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بر آمرزش و عذاب کردن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جمله عمومیت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میرساند که خداوند بر تمام چیزها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صحیح در مورد چیزهایی که در دل خطور میکند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گناهی که در دل خطور میکند کیفر نمی‌نماید بلی اگر در دل تصمیم بر گناه گرفت و بنا گذاشت که آن را انجام دهد خداوند برای خود تصمیم و عزم کیفر میکند زیرا آنهم کاری از کارهای قلب است ولی چون آن گناه را انجام نداده است بمقدار خود آن گناه،عذاب نمی‌کند و اما درباره قصد و تصمیم بر اعمال نیک و اطاعات تفضل خدا اینست که مطابق خود آن عمل نیک به او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روایات وارد شده که هر که انتظار نماز را داشته باشد تا وقتی که انتظار میکشد پاداش آن مانند این است که نماز را بخواند و البته این نعمتی از نعمت های خداست که به بندگانش لطف کرده است</w:t>
      </w:r>
      <w:r>
        <w:rPr>
          <w:rFonts w:eastAsia="IRNazanin" w:cs="IRNazanin"/>
          <w:color w:val="111111"/>
          <w:sz w:val="28"/>
          <w:szCs w:val="28"/>
          <w:rtl w:val="true"/>
          <w:lang w:bidi="fa-IR"/>
        </w:rPr>
        <w:t>.</w:t>
      </w:r>
    </w:p>
    <w:p>
      <w:pPr>
        <w:pStyle w:val="Heading6"/>
        <w:numPr>
          <w:ilvl w:val="5"/>
          <w:numId w:val="1"/>
        </w:numPr>
        <w:rPr/>
      </w:pPr>
      <w:bookmarkStart w:id="826" w:name="__RefHeading___Toc6587109_3224264995"/>
      <w:bookmarkStart w:id="827" w:name="_Toc359"/>
      <w:bookmarkEnd w:id="826"/>
      <w:r>
        <w:rPr>
          <w:rtl w:val="true"/>
        </w:rPr>
        <w:t>مناسبت این آیه با آیات پیش</w:t>
      </w:r>
      <w:bookmarkEnd w:id="827"/>
    </w:p>
    <w:p>
      <w:pPr>
        <w:pStyle w:val="BookText"/>
        <w:rPr/>
      </w:pPr>
      <w:r>
        <w:rPr>
          <w:rFonts w:ascii="IRNazanin" w:hAnsi="IRNazanin" w:eastAsia="IRNazanin"/>
          <w:color w:val="111111"/>
          <w:sz w:val="28"/>
          <w:sz w:val="28"/>
          <w:szCs w:val="28"/>
          <w:rtl w:val="true"/>
          <w:lang w:bidi="fa-IR"/>
        </w:rPr>
        <w:t>در این که مناسبت این آیه با آیات قبل چیست؟سه قول گفته شده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در آیات پیش احکام و دستوراتی را بیان کرد در این آیه،</w:t>
      </w:r>
    </w:p>
    <w:p>
      <w:pPr>
        <w:pStyle w:val="BookText"/>
        <w:rPr/>
      </w:pPr>
      <w:r>
        <w:rPr>
          <w:rFonts w:ascii="IRNazanin" w:hAnsi="IRNazanin" w:eastAsia="IRNazanin"/>
          <w:color w:val="111111"/>
          <w:sz w:val="28"/>
          <w:sz w:val="28"/>
          <w:szCs w:val="28"/>
          <w:rtl w:val="true"/>
          <w:lang w:bidi="fa-IR"/>
        </w:rPr>
        <w:t>سوره را به بیان یکتایی خدا و پند و اقرار به پاداش خاتمه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پایان آیه‌ای که قبل از این آیه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بِکُلِّ شَیْءٍ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 چیزی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بدنباله آن در این آیه یادآوری می‌کند که چون خداوند اختیار دار آسمانها و زمین است چیزی بر او پوشیده نیست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آیات پیش به نوشتن و گرو گرفتن در مورد قرض امر فرمود اکنون یادآوری می‌کند که غرض و نتایج این امور نصیب خود مکلفین و مردم می‌گردد و برای خداوند اثری ندارد،زیرا آنچه در آسمانها و زمین است ملک خداوند است</w:t>
      </w:r>
      <w:r>
        <w:rPr>
          <w:rFonts w:eastAsia="IRNazanin" w:cs="IRNazanin"/>
          <w:color w:val="111111"/>
          <w:sz w:val="28"/>
          <w:szCs w:val="28"/>
          <w:rtl w:val="true"/>
          <w:lang w:bidi="fa-IR"/>
        </w:rPr>
        <w:t>.</w:t>
      </w:r>
      <w:bookmarkStart w:id="828" w:name="pg16909_184421"/>
    </w:p>
    <w:p>
      <w:pPr>
        <w:pStyle w:val="Heading3"/>
        <w:numPr>
          <w:ilvl w:val="2"/>
          <w:numId w:val="1"/>
        </w:numPr>
        <w:rPr/>
      </w:pPr>
      <w:bookmarkStart w:id="829" w:name="__RefHeading___Toc6587111_3224264995"/>
      <w:bookmarkStart w:id="830" w:name="_Toc360"/>
      <w:bookmarkEnd w:id="828"/>
      <w:bookmarkEnd w:id="82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285</w:t>
      </w:r>
      <w:r>
        <w:rPr>
          <w:rtl w:val="true"/>
        </w:rPr>
        <w:t>]</w:t>
      </w:r>
      <w:bookmarkEnd w:id="830"/>
    </w:p>
    <w:p>
      <w:pPr>
        <w:pStyle w:val="Heading4"/>
        <w:numPr>
          <w:ilvl w:val="3"/>
          <w:numId w:val="1"/>
        </w:numPr>
        <w:rPr/>
      </w:pPr>
      <w:bookmarkStart w:id="831" w:name="__RefHeading___Toc6587113_3224264995"/>
      <w:bookmarkStart w:id="832" w:name="_Toc361"/>
      <w:bookmarkEnd w:id="831"/>
      <w:r>
        <w:rPr>
          <w:rtl w:val="true"/>
        </w:rPr>
        <w:t>اشاره</w:t>
      </w:r>
      <w:bookmarkEnd w:id="832"/>
    </w:p>
    <w:p>
      <w:pPr>
        <w:pStyle w:val="BookText"/>
        <w:rPr/>
      </w:pPr>
      <w:r>
        <w:rPr>
          <w:rFonts w:ascii="Amiri" w:hAnsi="Amiri" w:eastAsia="Amiri" w:cs="Amiri"/>
          <w:color w:val="111111"/>
          <w:sz w:val="28"/>
          <w:sz w:val="28"/>
          <w:szCs w:val="28"/>
          <w:rtl w:val="true"/>
          <w:lang w:bidi="ar-SA"/>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Style w:val="FootnoteAnchor"/>
          <w:rtl w:val="true"/>
        </w:rPr>
        <w:footnoteReference w:id="85"/>
      </w:r>
    </w:p>
    <w:p>
      <w:pPr>
        <w:pStyle w:val="Heading4"/>
        <w:numPr>
          <w:ilvl w:val="3"/>
          <w:numId w:val="1"/>
        </w:numPr>
        <w:rPr/>
      </w:pPr>
      <w:bookmarkStart w:id="833" w:name="__RefHeading___Toc6587115_3224264995"/>
      <w:bookmarkStart w:id="834" w:name="_Toc362"/>
      <w:bookmarkEnd w:id="833"/>
      <w:r>
        <w:rPr>
          <w:rtl w:val="true"/>
        </w:rPr>
        <w:t>ترجمه</w:t>
      </w:r>
      <w:r>
        <w:rPr>
          <w:rtl w:val="true"/>
        </w:rPr>
        <w:t>:</w:t>
      </w:r>
      <w:bookmarkEnd w:id="83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بدانچه از طرف پروردگارش بر او نازل شد ایمان آورده و مؤمنان نیز همه بخدا و ملائکه و کتاب‌ها و پیامبران او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میان هیچیک از پیامبران خدا فرق نمیگذاریم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اطاعت کردیم پروردگارا ما آمرزش تو را میخواهیم که سرانجام بسوی تو است</w:t>
      </w:r>
      <w:r>
        <w:rPr>
          <w:rFonts w:eastAsia="IRNazanin" w:cs="IRNazanin"/>
          <w:color w:val="111111"/>
          <w:sz w:val="28"/>
          <w:szCs w:val="28"/>
          <w:rtl w:val="true"/>
          <w:lang w:bidi="fa-IR"/>
        </w:rPr>
        <w:t>.</w:t>
      </w:r>
      <w:bookmarkStart w:id="835" w:name="pg16909_184422"/>
    </w:p>
    <w:p>
      <w:pPr>
        <w:pStyle w:val="Heading4"/>
        <w:numPr>
          <w:ilvl w:val="3"/>
          <w:numId w:val="1"/>
        </w:numPr>
        <w:rPr/>
      </w:pPr>
      <w:bookmarkStart w:id="836" w:name="__RefHeading___Toc6587117_3224264995"/>
      <w:bookmarkStart w:id="837" w:name="_Toc363"/>
      <w:bookmarkEnd w:id="835"/>
      <w:bookmarkEnd w:id="836"/>
      <w:r>
        <w:rPr>
          <w:rtl w:val="true"/>
        </w:rPr>
        <w:t xml:space="preserve">بیان آیه </w:t>
      </w:r>
      <w:r>
        <w:rPr/>
        <w:t>285</w:t>
      </w:r>
      <w:bookmarkEnd w:id="837"/>
    </w:p>
    <w:p>
      <w:pPr>
        <w:pStyle w:val="Heading5"/>
        <w:numPr>
          <w:ilvl w:val="4"/>
          <w:numId w:val="1"/>
        </w:numPr>
        <w:rPr/>
      </w:pPr>
      <w:bookmarkStart w:id="838" w:name="__RefHeading___Toc6587119_3224264995"/>
      <w:bookmarkStart w:id="839" w:name="_Toc364"/>
      <w:bookmarkEnd w:id="838"/>
      <w:r>
        <w:rPr>
          <w:rtl w:val="true"/>
        </w:rPr>
        <w:t>اشاره</w:t>
      </w:r>
      <w:bookmarkEnd w:id="839"/>
    </w:p>
    <w:p>
      <w:pPr>
        <w:pStyle w:val="Heading5"/>
        <w:numPr>
          <w:ilvl w:val="4"/>
          <w:numId w:val="1"/>
        </w:numPr>
        <w:rPr/>
      </w:pPr>
      <w:bookmarkStart w:id="840" w:name="__RefHeading___Toc6587121_3224264995"/>
      <w:bookmarkStart w:id="841" w:name="_Toc365"/>
      <w:bookmarkEnd w:id="840"/>
      <w:r>
        <w:rPr>
          <w:rtl w:val="true"/>
        </w:rPr>
        <w:t>تفسیر</w:t>
      </w:r>
      <w:r>
        <w:rPr>
          <w:rtl w:val="true"/>
        </w:rPr>
        <w:t>:</w:t>
      </w:r>
      <w:bookmarkEnd w:id="841"/>
    </w:p>
    <w:p>
      <w:pPr>
        <w:pStyle w:val="BookText"/>
        <w:rPr/>
      </w:pPr>
      <w:r>
        <w:rPr>
          <w:rFonts w:ascii="IRNazanin" w:hAnsi="IRNazanin" w:eastAsia="IRNazanin"/>
          <w:color w:val="111111"/>
          <w:sz w:val="28"/>
          <w:sz w:val="28"/>
          <w:szCs w:val="28"/>
          <w:rtl w:val="true"/>
          <w:lang w:bidi="fa-IR"/>
        </w:rPr>
        <w:t>پس از آن که خداوند وجوب نماز و زکات و احکام شرعیه و سرگذشت پیمبران را بیان کرد سوره را به بیان عظمت خدا و تصدیق پیامبر خاتمه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طرف پروردگارش در این سوره و غیر این سوره فرود آمده است باور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کُلٌّ آمَنَ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تمام افراد مؤمنین خدا را باور دارند به این که ذات خدا و صفات او را اثبات کرده شبیه را از او نفی کرده و از هر چیزی که سزاوار خدا نیست پاکش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مَلاٰئِکَتِهِ وَ کُتُبِهِ وَ 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بفرشتگان و این که آنها معصوم و پاکیزه‌اند و بقرآن و هر کتابی که از طرف خدا نازل شده و بتمام پیغمبران بعنوان حق 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بَیْنَ أَحَدٍ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می‌گویند ما فرقی میان پیغمبران نگذاشته همه را باور داریم و مانند یهود و نصاری نیستیم که برخی را قبول داشته و بعض دیگر را منکر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سَمِعْنٰا وَ أَطَعْنٰا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می‌گویند ما سخن خدا را شنیده و دستور او را پیروی می‌کنیم و اگر اطاعت از پیغمبر منظور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یعنی مؤمنین بر خلاف کفار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عصینا</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می‌شنویم ولی نافرمانی می‌نمائیم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ما سخن خدا و رسول را همانند کسانی که شنیده و عمل می‌کنند می‌شنویم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غُفْرٰانَکَ رَبَّنٰا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ببخش</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 یعنی مؤمنین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آمرزش تو را مسئلت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إِلَیْکَ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بازگشت ما بپاداش تو است و بازگشت بپاداش الهی را بازگشت به خدا قرار داده است مانند سخن ابراهیم که قرآن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ذٰاهِبٌ إِلیٰ رَبِّی سَیَهْدِینِ  که معنایش اینست من بسوی جزا و پاداش و یا امر پروردگارم رهسپارم و او مرا هدایت خواهد فرمود و این جمله،اقرار و اعتراف به قیامت و زنده شدن می‌باشد</w:t>
      </w:r>
      <w:r>
        <w:rPr>
          <w:rFonts w:eastAsia="IRNazanin" w:cs="IRNazanin"/>
          <w:color w:val="111111"/>
          <w:sz w:val="28"/>
          <w:szCs w:val="28"/>
          <w:rtl w:val="true"/>
          <w:lang w:bidi="fa-IR"/>
        </w:rPr>
        <w:t>.</w:t>
      </w:r>
      <w:bookmarkStart w:id="842" w:name="pg16909_184424"/>
    </w:p>
    <w:p>
      <w:pPr>
        <w:pStyle w:val="Heading3"/>
        <w:numPr>
          <w:ilvl w:val="2"/>
          <w:numId w:val="1"/>
        </w:numPr>
        <w:rPr/>
      </w:pPr>
      <w:bookmarkStart w:id="843" w:name="__RefHeading___Toc6587123_3224264995"/>
      <w:bookmarkStart w:id="844" w:name="_Toc366"/>
      <w:bookmarkEnd w:id="842"/>
      <w:bookmarkEnd w:id="84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286</w:t>
      </w:r>
      <w:r>
        <w:rPr>
          <w:rtl w:val="true"/>
        </w:rPr>
        <w:t>]</w:t>
      </w:r>
      <w:bookmarkEnd w:id="844"/>
    </w:p>
    <w:p>
      <w:pPr>
        <w:pStyle w:val="Heading4"/>
        <w:numPr>
          <w:ilvl w:val="3"/>
          <w:numId w:val="1"/>
        </w:numPr>
        <w:rPr/>
      </w:pPr>
      <w:bookmarkStart w:id="845" w:name="__RefHeading___Toc6587125_3224264995"/>
      <w:bookmarkStart w:id="846" w:name="_Toc367"/>
      <w:bookmarkEnd w:id="845"/>
      <w:r>
        <w:rPr>
          <w:rtl w:val="true"/>
        </w:rPr>
        <w:t>اشاره</w:t>
      </w:r>
      <w:bookmarkEnd w:id="846"/>
    </w:p>
    <w:p>
      <w:pPr>
        <w:pStyle w:val="BookText"/>
        <w:rPr/>
      </w:pPr>
      <w:r>
        <w:rPr>
          <w:rFonts w:ascii="Amiri" w:hAnsi="Amiri" w:eastAsia="Amiri" w:cs="Amiri"/>
          <w:color w:val="111111"/>
          <w:sz w:val="28"/>
          <w:sz w:val="28"/>
          <w:szCs w:val="28"/>
          <w:rtl w:val="true"/>
          <w:lang w:bidi="ar-SA"/>
        </w:rPr>
        <w:t xml:space="preserve">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Style w:val="FootnoteAnchor"/>
          <w:rtl w:val="true"/>
        </w:rPr>
        <w:footnoteReference w:id="87"/>
      </w:r>
    </w:p>
    <w:p>
      <w:pPr>
        <w:pStyle w:val="Heading4"/>
        <w:numPr>
          <w:ilvl w:val="3"/>
          <w:numId w:val="1"/>
        </w:numPr>
        <w:rPr/>
      </w:pPr>
      <w:bookmarkStart w:id="847" w:name="__RefHeading___Toc6587127_3224264995"/>
      <w:bookmarkStart w:id="848" w:name="_Toc368"/>
      <w:bookmarkEnd w:id="847"/>
      <w:r>
        <w:rPr>
          <w:rtl w:val="true"/>
        </w:rPr>
        <w:t>ترجمه</w:t>
      </w:r>
      <w:r>
        <w:rPr>
          <w:rtl w:val="true"/>
        </w:rPr>
        <w:t>:</w:t>
      </w:r>
      <w:bookmarkEnd w:id="84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هیچکس را جز باندازه توانایی‌اش تکلیف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بسود خود اوست کارهای نیکش و بزیان خود اوست بدیهایش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فراموش کردیم یا خطا کردیم ما را مؤاخذه مکن،پروردگارا تکلیف گران چنان که بر آن کسانی که قبل از ما بودند بار کرده‌ای بر ما بار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چیزی که ما را تاب و طاقت آن نیست بما تحمیل مکن از ما درگذر و ما را بیامرز و بما رحم کن که تو یار و یاور مایی پس ما را بر گروه کافران یاری فرما</w:t>
      </w:r>
      <w:r>
        <w:rPr>
          <w:rFonts w:eastAsia="IRNazanin" w:cs="IRNazanin"/>
          <w:color w:val="111111"/>
          <w:sz w:val="28"/>
          <w:szCs w:val="28"/>
          <w:rtl w:val="true"/>
          <w:lang w:bidi="fa-IR"/>
        </w:rPr>
        <w:t>.</w:t>
      </w:r>
      <w:bookmarkStart w:id="849" w:name="pg16909_184425"/>
    </w:p>
    <w:p>
      <w:pPr>
        <w:pStyle w:val="Heading4"/>
        <w:numPr>
          <w:ilvl w:val="3"/>
          <w:numId w:val="1"/>
        </w:numPr>
        <w:rPr/>
      </w:pPr>
      <w:bookmarkStart w:id="850" w:name="__RefHeading___Toc6587129_3224264995"/>
      <w:bookmarkStart w:id="851" w:name="_Toc369"/>
      <w:bookmarkEnd w:id="849"/>
      <w:bookmarkEnd w:id="850"/>
      <w:r>
        <w:rPr>
          <w:rtl w:val="true"/>
        </w:rPr>
        <w:t xml:space="preserve">بیان آیه </w:t>
      </w:r>
      <w:r>
        <w:rPr/>
        <w:t>286</w:t>
      </w:r>
      <w:bookmarkEnd w:id="851"/>
    </w:p>
    <w:p>
      <w:pPr>
        <w:pStyle w:val="Heading5"/>
        <w:numPr>
          <w:ilvl w:val="4"/>
          <w:numId w:val="1"/>
        </w:numPr>
        <w:rPr/>
      </w:pPr>
      <w:bookmarkStart w:id="852" w:name="__RefHeading___Toc6587131_3224264995"/>
      <w:bookmarkStart w:id="853" w:name="_Toc370"/>
      <w:bookmarkEnd w:id="852"/>
      <w:r>
        <w:rPr>
          <w:rtl w:val="true"/>
        </w:rPr>
        <w:t>اشاره</w:t>
      </w:r>
      <w:bookmarkEnd w:id="853"/>
    </w:p>
    <w:p>
      <w:pPr>
        <w:pStyle w:val="Heading5"/>
        <w:numPr>
          <w:ilvl w:val="4"/>
          <w:numId w:val="1"/>
        </w:numPr>
        <w:rPr/>
      </w:pPr>
      <w:bookmarkStart w:id="854" w:name="__RefHeading___Toc6587133_3224264995"/>
      <w:bookmarkStart w:id="855" w:name="_Toc371"/>
      <w:bookmarkEnd w:id="854"/>
      <w:r>
        <w:rPr>
          <w:rtl w:val="true"/>
        </w:rPr>
        <w:t>شرح لغات</w:t>
      </w:r>
      <w:r>
        <w:rPr>
          <w:rtl w:val="true"/>
        </w:rPr>
        <w:t>:</w:t>
      </w:r>
      <w:bookmarkEnd w:id="855"/>
    </w:p>
    <w:p>
      <w:pPr>
        <w:pStyle w:val="BookText"/>
        <w:rPr/>
      </w:pP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توان و قدرت شخص است که انسان می‌تواند آن را بسادگی و راحتی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 اشتباه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w:t>
      </w:r>
      <w:r>
        <w:rPr>
          <w:rFonts w:eastAsia="IRNazanin" w:cs="IRNazanin"/>
          <w:color w:val="111111"/>
          <w:sz w:val="28"/>
          <w:szCs w:val="28"/>
          <w:rtl w:val="true"/>
          <w:lang w:bidi="fa-IR"/>
        </w:rPr>
        <w:t>.</w:t>
      </w:r>
    </w:p>
    <w:p>
      <w:pPr>
        <w:pStyle w:val="Heading5"/>
        <w:numPr>
          <w:ilvl w:val="4"/>
          <w:numId w:val="1"/>
        </w:numPr>
        <w:rPr/>
      </w:pPr>
      <w:bookmarkStart w:id="856" w:name="__RefHeading___Toc6587135_3224264995"/>
      <w:bookmarkStart w:id="857" w:name="_Toc372"/>
      <w:bookmarkEnd w:id="856"/>
      <w:r>
        <w:rPr>
          <w:rtl w:val="true"/>
        </w:rPr>
        <w:t>تفسیر</w:t>
      </w:r>
      <w:r>
        <w:rPr>
          <w:rtl w:val="true"/>
        </w:rPr>
        <w:t>:</w:t>
      </w:r>
      <w:bookmarkEnd w:id="857"/>
    </w:p>
    <w:p>
      <w:pPr>
        <w:pStyle w:val="BookText"/>
        <w:rPr/>
      </w:pPr>
      <w:r>
        <w:rPr>
          <w:rFonts w:ascii="IRNazanin" w:hAnsi="IRNazanin" w:eastAsia="IRNazanin"/>
          <w:color w:val="111111"/>
          <w:sz w:val="28"/>
          <w:sz w:val="28"/>
          <w:szCs w:val="28"/>
          <w:rtl w:val="true"/>
          <w:lang w:bidi="fa-IR"/>
        </w:rPr>
        <w:t>سپس خداوند این مطلب را بیان می‌کند که آنچه بمردم امر یا از چیزی که نهی می‌کند بیش از قدرت و توانایی آنان نمی‌باشد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چیزی را که مردم قدرت آن را دارند به آنان امر یا نهی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که کسی توانایی آن را ندارد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است تکلیف می‌کند و چیزی که مشکل باشد اگر چه بدان توانایی و قدرت هم داشته باشد تکلیف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 این آیه قول جبریها را ابطال میکنند که میگویند ممکن است خداوند انسان را به چیزی تکلیف کند که توانایی بر آن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میگوید خداوند به چیزی امر میکند که در وسع انسان باشد و معنای آن اینست که به آن قدرت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در رد این استدلال میگویند معنای آیه اینست که خداوند تکلیف نمی‌کند مگر به چیزی که در خور انسان و برای او حلال باشد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حلال گرفته‌اند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حرف درست نیست زیرا این معنی مثل این است که کسی به بنده و نوکرش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امر نمی‌کنم مگر به چیزهایی که بتو آزادی و اجازه انجام</w:t>
      </w:r>
    </w:p>
    <w:p>
      <w:pPr>
        <w:pStyle w:val="BookText"/>
        <w:rPr/>
      </w:pPr>
      <w:r>
        <w:rPr>
          <w:rFonts w:ascii="IRNazanin" w:hAnsi="IRNazanin" w:eastAsia="IRNazanin"/>
          <w:color w:val="111111"/>
          <w:sz w:val="28"/>
          <w:sz w:val="28"/>
          <w:szCs w:val="28"/>
          <w:rtl w:val="true"/>
          <w:lang w:bidi="fa-IR"/>
        </w:rPr>
        <w:t>آنها را داده‌ام که بدیهی است این طرز سخن نامعقول و غلط است زیرا خود این امر، اجازه دادن به نوکر است و مثل این میماند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چیزهایی امر می‌کنم که به آنها امر کرده‌ام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کَسَبَتْ وَ عَلَیْهٰا مَا اکْتَسَبَتْ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کار نیکی مانند اطاعت خدا انجام دهد پاداش آن برای خود اوست و کیفر گناهانش نیز دامنگیر خودش خواهد شد و از آنجا که پاداش نیک و کیفر از کار انسان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که از آن بکسب تعبیر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برای تعلیم دعا کردن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خدایا ما را کیفر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برای حکایت و تمجید آنها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می‌گویند که خدایا ما را کیفر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نَسِینٰا أَوْ أَخْطَأْنٰا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 این جمله چند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را ما ترک کرده‌ایم و گناه نموده‌ایم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نسیان بمعنای ترک کردن است چنان که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یعنی طاعت خدا را ترک کردند خدا هم پاداش آنها را ترک کرد و مثل اینکه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أَنْفُسَکُمْ</w:t>
      </w:r>
      <w:r>
        <w:rPr>
          <w:rFonts w:eastAsia="Amiri" w:cs="Amiri" w:ascii="Amiri" w:hAnsi="Amiri"/>
          <w:color w:val="111111"/>
          <w:sz w:val="28"/>
          <w:szCs w:val="28"/>
          <w:rtl w:val="true"/>
          <w:lang w:bidi="ar-SA"/>
        </w:rPr>
        <w:t>»</w:t>
      </w:r>
    </w:p>
    <w:p>
      <w:pPr>
        <w:pStyle w:val="BookText"/>
        <w:rPr/>
      </w:pPr>
      <w:r>
        <w:rPr>
          <w:rStyle w:val="FootnoteAnchor"/>
          <w:rtl w:val="true"/>
        </w:rPr>
        <w:footnoteReference w:id="8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 نیکی دستور می‌دهید و خود آن را ترک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 کرده‌ایم است زیرا گناهان چون نقطۀ مقابل راستی و درستی است از آن،بخطاء تعبیر میگردد پس آنان درخواست می‌کنند که خداوند گناه آنان را عفو کند اگر چه گناه عمدی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خداوند در جملۀ فوق دستور می‌دهد که از واجباتی که ترک کرده و اعمال زشتی که انجام داده‌اند طلب مغفرت و درخواست بخشش نمایند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به کارهایی پرداخته‌ایم که به سبب آنها دستور تو را فراموش کرده و</w:t>
      </w:r>
    </w:p>
    <w:p>
      <w:pPr>
        <w:pStyle w:val="BookText"/>
        <w:rPr/>
      </w:pPr>
      <w:r>
        <w:rPr>
          <w:rFonts w:ascii="IRNazanin" w:hAnsi="IRNazanin" w:eastAsia="IRNazanin"/>
          <w:color w:val="111111"/>
          <w:sz w:val="28"/>
          <w:sz w:val="28"/>
          <w:szCs w:val="28"/>
          <w:rtl w:val="true"/>
          <w:lang w:bidi="fa-IR"/>
        </w:rPr>
        <w:t>از انجام واجبات غفلت نموده‌ایم یا متعرض چیزهایی گشته‌ایم که باعث گناه و خطا شده است ما را عفو فرما و همانطوری که عذر خواستن از گناه خوب است دعا کردن برای آن نیز نیک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خدایا اگر ما فراموش کرده‌ایم ما را مؤاخذه مکن یعنی اگر در اثر اشتباه و غفلت چیزی را که انجام آن واجب بوده بجا نیاوردیم یا خطا کرده یعنی کاری که ترک آن لازم بود ولی بدون توجه آن را بجا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دعا چون خود،اظهار فقر و نیاز به خدا و بریدن از دیگران و توجه باوست نیکو می‌باشد اگر چه بدون این دعا و درخواست هم،خداوند به سبب نسیان و خطا کسی را مؤاخذه نمیکند و این دعا مانند جمله بعدی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تُحَمِّلْنٰا مٰا لاٰ طٰاقَةَ لَنٰا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آنچه ما را بدان توانایی نیست بر ما تحمیل مکن که معلوم است خداوند چنین تحمیلی نخواهد کرد یا آیه کریمۀ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احْکُمْ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بحق،حکم فرما،که بدیهی است خداوند جز به حق و عدل،حکم نمیفرماید و امثال این آیات که قبلا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عطا میگویند معنای آیه اینست که پروردگارا اگر ما از روی نادانی یا تعمد،گناه کردیم ما را عذاب مفرما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لاٰ تَحْمِلْ عَلَیْنٰا إِصْراً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ما تکلیف سخت و سنگین بار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آیه وجوهی بیان شده است از این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به کاری که تحمل آن بر ما سنگین و سخت است تکلیف و امتحان مکن مانند کشتن خود برای قبولی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بنی اسرائیل تکلیف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به چیزهایی که توانایی کیفر و عذاب آنها را نداریم تکلیف مفرما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دعائی است با خدا اگر چه معلوم و بدیهی است که خداوند این چنین تکلیف نمیکند همانطور که در آیات مشابه آن بیان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اعْفُ عَنّٰا وَ اغْفِرْ لَنٰا وَ ارْحَمْنٰا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از گناهان ما بگذر و بپوشان خطاهای ما را و با نعمت دادن بما در دنیا و وارد کردن ما به بهشت در آخرت بما رحم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مَوْلاٰنٰا فَانْصُرْنٰا عَلَی الْقَوْمِ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ولی ما و اولی به تصرف در اموال ما و کمک ما هستی پس ما را به پیروزی بر کافران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نقل شده که خداوند پس از هر قسمت و فصلی از این دعا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آورده و مستجاب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مستحبّ است که این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خوانده شود که از رسول اکرم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 آیۀ آخر سوره بقره را در هر شبی بخواند او را از بیداری آن شب کفایت و بی‌نیاز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ثواب قیام و بیداری یک شب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مسعود روایت شده که وقتی رسول اکرم بمعراج رفت و به سدرة المنتهی رسید در آنجا به آن حضرت دو سوم نمازهای پنجگانه و آیات آخر سوره بقره داده شد و خداوند آمرزید همه گناهان کسانی را که مشرک نباشند از امت آن حضرت جز آن دسته از گناهانی که بزرگ‌اند و وارد کننده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عذاب بر آنها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المنکدر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اکرم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سوره بقره آیاتی است که هم قرآن است و هم دعا و خوشنودی خدا را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کلبی از ابن عباس نقل شده است که رسول خدا ناگاه صدایی شنید سرش را بلند کرد دری از آسمان گشوده شد و فرشته‌ای فرود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خدا تو را بشارت می‌دهد به دو نور که پیش از تو به هیچ پیامبری نداده است آن دو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کسی آن دو را نمی‌خواند جز آنکه حاجتش را برمیآورم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روایت شده که هر کس سوره بقره را میآموخت در میان ما عظمت و موقعیت بیشتری می‌یافت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بقره</w:t>
      </w:r>
      <w:bookmarkStart w:id="858" w:name="pg16909_184429"/>
    </w:p>
    <w:p>
      <w:pPr>
        <w:pStyle w:val="Heading2"/>
        <w:numPr>
          <w:ilvl w:val="1"/>
          <w:numId w:val="1"/>
        </w:numPr>
        <w:rPr/>
      </w:pPr>
      <w:bookmarkStart w:id="859" w:name="__RefHeading___Toc6587137_3224264995"/>
      <w:bookmarkStart w:id="860" w:name="_Toc373"/>
      <w:bookmarkEnd w:id="858"/>
      <w:bookmarkEnd w:id="859"/>
      <w:r>
        <w:rPr>
          <w:rtl w:val="true"/>
        </w:rPr>
        <w:t>سوره آل عمران</w:t>
      </w:r>
      <w:bookmarkEnd w:id="860"/>
    </w:p>
    <w:p>
      <w:pPr>
        <w:pStyle w:val="Heading3"/>
        <w:numPr>
          <w:ilvl w:val="2"/>
          <w:numId w:val="1"/>
        </w:numPr>
        <w:rPr/>
      </w:pPr>
      <w:bookmarkStart w:id="861" w:name="__RefHeading___Toc6587139_3224264995"/>
      <w:bookmarkStart w:id="862" w:name="_Toc374"/>
      <w:bookmarkEnd w:id="861"/>
      <w:r>
        <w:rPr>
          <w:rtl w:val="true"/>
        </w:rPr>
        <w:t>اشاره</w:t>
      </w:r>
      <w:bookmarkEnd w:id="862"/>
    </w:p>
    <w:p>
      <w:pPr>
        <w:pStyle w:val="BookText"/>
        <w:rPr/>
      </w:pPr>
      <w:r>
        <w:rPr>
          <w:rFonts w:ascii="IRNazanin" w:hAnsi="IRNazanin" w:eastAsia="IRNazanin"/>
          <w:color w:val="111111"/>
          <w:sz w:val="28"/>
          <w:sz w:val="28"/>
          <w:szCs w:val="28"/>
          <w:rtl w:val="true"/>
          <w:lang w:bidi="fa-IR"/>
        </w:rPr>
        <w:t>این سوره در مدینه نازل شده و دارای دویست آیه است</w:t>
      </w:r>
      <w:r>
        <w:rPr>
          <w:rFonts w:eastAsia="IRNazanin" w:cs="IRNazanin"/>
          <w:color w:val="111111"/>
          <w:sz w:val="28"/>
          <w:szCs w:val="28"/>
          <w:rtl w:val="true"/>
          <w:lang w:bidi="fa-IR"/>
        </w:rPr>
        <w:t>.</w:t>
      </w:r>
    </w:p>
    <w:p>
      <w:pPr>
        <w:pStyle w:val="Heading3"/>
        <w:numPr>
          <w:ilvl w:val="2"/>
          <w:numId w:val="1"/>
        </w:numPr>
        <w:rPr/>
      </w:pPr>
      <w:bookmarkStart w:id="863" w:name="__RefHeading___Toc6587141_3224264995"/>
      <w:bookmarkStart w:id="864" w:name="_Toc375"/>
      <w:bookmarkEnd w:id="863"/>
      <w:r>
        <w:rPr>
          <w:rtl w:val="true"/>
        </w:rPr>
        <w:t>فضیلت خواندن این سوره</w:t>
      </w:r>
      <w:r>
        <w:rPr>
          <w:rtl w:val="true"/>
        </w:rPr>
        <w:t>:</w:t>
      </w:r>
      <w:bookmarkEnd w:id="864"/>
    </w:p>
    <w:p>
      <w:pPr>
        <w:pStyle w:val="BookText"/>
        <w:rPr/>
      </w:pPr>
      <w:r>
        <w:rPr>
          <w:rFonts w:ascii="IRNazanin" w:hAnsi="IRNazanin" w:eastAsia="IRNazanin"/>
          <w:color w:val="111111"/>
          <w:sz w:val="28"/>
          <w:sz w:val="28"/>
          <w:szCs w:val="28"/>
          <w:rtl w:val="true"/>
          <w:lang w:bidi="fa-IR"/>
        </w:rPr>
        <w:t>ابی بن کعب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آل عمران را بخواند خداوند بهر آیه‌ای امانی برای گذشت از پل دوزخ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سوره آل عمران را در روز جمعه بخواند تا وقتی که خورشید غروب کند خدا و فرشتگان برای او درود می‌فرستند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بریدة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 و سوره آل عمران را یاد بگیرید زیرا آنها دو نور هستند و در روز قیامت برای کسی که آنها را بداند مانند دو ابر یا دو پرده یا دو صف از پرندگان بر او سایه می‌اندازند</w:t>
      </w:r>
      <w:r>
        <w:rPr>
          <w:rFonts w:eastAsia="IRNazanin" w:cs="IRNazanin"/>
          <w:color w:val="111111"/>
          <w:sz w:val="28"/>
          <w:szCs w:val="28"/>
          <w:rtl w:val="true"/>
          <w:lang w:bidi="fa-IR"/>
        </w:rPr>
        <w:t>.»</w:t>
      </w:r>
      <w:bookmarkStart w:id="865" w:name="pg16909_184430"/>
    </w:p>
    <w:p>
      <w:pPr>
        <w:pStyle w:val="Heading3"/>
        <w:numPr>
          <w:ilvl w:val="2"/>
          <w:numId w:val="1"/>
        </w:numPr>
        <w:rPr/>
      </w:pPr>
      <w:bookmarkStart w:id="866" w:name="__RefHeading___Toc6587143_3224264995"/>
      <w:bookmarkStart w:id="867" w:name="_Toc376"/>
      <w:bookmarkEnd w:id="865"/>
      <w:bookmarkEnd w:id="866"/>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867"/>
    </w:p>
    <w:p>
      <w:pPr>
        <w:pStyle w:val="Heading4"/>
        <w:numPr>
          <w:ilvl w:val="3"/>
          <w:numId w:val="1"/>
        </w:numPr>
        <w:rPr/>
      </w:pPr>
      <w:bookmarkStart w:id="868" w:name="__RefHeading___Toc6587145_3224264995"/>
      <w:bookmarkStart w:id="869" w:name="_Toc377"/>
      <w:bookmarkEnd w:id="868"/>
      <w:r>
        <w:rPr>
          <w:rtl w:val="true"/>
        </w:rPr>
        <w:t>اشاره</w:t>
      </w:r>
      <w:bookmarkEnd w:id="86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عَلَیْکَ اَلْکِتٰابَ بِالْحَقِّ مُصَدِّقاً لِمٰا بَیْنَ یَدَیْهِ وَ أَنْزَلَ اَلتَّوْرٰاةَ وَ اَلْإِنْجِیلَ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هُدیً لِلنّٰاسِ وَ أَنْزَلَ اَلْفُرْقٰانَ إِنَّ اَلَّذِینَ کَفَرُوا بِآیٰاتِ اَللّٰهِ لَهُمْ عَذٰابٌ شَدِیدٌ وَ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یَخْفیٰ عَلَیْهِ شَیْءٌ فِی اَلْأَرْضِ وَ لاٰ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Style w:val="FootnoteAnchor"/>
          <w:rtl w:val="true"/>
        </w:rPr>
        <w:footnoteReference w:id="90"/>
      </w:r>
    </w:p>
    <w:p>
      <w:pPr>
        <w:pStyle w:val="Heading4"/>
        <w:numPr>
          <w:ilvl w:val="3"/>
          <w:numId w:val="1"/>
        </w:numPr>
        <w:rPr/>
      </w:pPr>
      <w:bookmarkStart w:id="870" w:name="__RefHeading___Toc6587147_3224264995"/>
      <w:bookmarkStart w:id="871" w:name="_Toc378"/>
      <w:bookmarkEnd w:id="870"/>
      <w:r>
        <w:rPr>
          <w:rtl w:val="true"/>
        </w:rPr>
        <w:t>ترجمه</w:t>
      </w:r>
      <w:r>
        <w:rPr>
          <w:rtl w:val="true"/>
        </w:rPr>
        <w:t>:</w:t>
      </w:r>
      <w:bookmarkEnd w:id="871"/>
    </w:p>
    <w:p>
      <w:pPr>
        <w:pStyle w:val="BookText"/>
        <w:rPr/>
      </w:pPr>
      <w:r>
        <w:rPr>
          <w:rFonts w:ascii="IRNazanin" w:hAnsi="IRNazanin" w:eastAsia="IRNazanin"/>
          <w:color w:val="111111"/>
          <w:sz w:val="28"/>
          <w:sz w:val="28"/>
          <w:szCs w:val="28"/>
          <w:rtl w:val="true"/>
          <w:lang w:bidi="fa-IR"/>
        </w:rPr>
        <w:t>بنام خدای رحمن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الف،لام،میم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حروف مقطعه و اسرار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نیست جز آنکه زنده و پاینده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بحق بر تو نازل کرد که کتابهای پیشین را تصدیق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قرآن تورات و انجیل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هدایت مردم و فرقان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جدا کننده میان حق 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آیات خدا را انکار کرده‌اند عذابی سخت دارند و خدا عزیز و انتقامگیر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زمین و آسمان است،بر خدا مخفی و پوشیده نیست</w:t>
      </w:r>
      <w:r>
        <w:rPr>
          <w:rFonts w:eastAsia="IRNazanin" w:cs="IRNazanin"/>
          <w:color w:val="111111"/>
          <w:sz w:val="28"/>
          <w:szCs w:val="28"/>
          <w:rtl w:val="true"/>
          <w:lang w:bidi="fa-IR"/>
        </w:rPr>
        <w:t>.</w:t>
      </w:r>
      <w:bookmarkStart w:id="872" w:name="pg16909_184431"/>
    </w:p>
    <w:p>
      <w:pPr>
        <w:pStyle w:val="Heading4"/>
        <w:numPr>
          <w:ilvl w:val="3"/>
          <w:numId w:val="1"/>
        </w:numPr>
        <w:rPr/>
      </w:pPr>
      <w:bookmarkStart w:id="873" w:name="__RefHeading___Toc6587149_3224264995"/>
      <w:bookmarkStart w:id="874" w:name="_Toc379"/>
      <w:bookmarkEnd w:id="872"/>
      <w:bookmarkEnd w:id="873"/>
      <w:r>
        <w:rPr>
          <w:rtl w:val="true"/>
        </w:rPr>
        <w:t xml:space="preserve">بیان آیۀ </w:t>
      </w:r>
      <w:r>
        <w:rPr/>
        <w:t>1</w:t>
      </w:r>
      <w:r>
        <w:rPr>
          <w:rtl w:val="true"/>
        </w:rPr>
        <w:t xml:space="preserve"> </w:t>
      </w:r>
      <w:r>
        <w:rPr>
          <w:rtl w:val="true"/>
        </w:rPr>
        <w:t xml:space="preserve">تا </w:t>
      </w:r>
      <w:r>
        <w:rPr/>
        <w:t>5</w:t>
      </w:r>
      <w:bookmarkEnd w:id="874"/>
    </w:p>
    <w:p>
      <w:pPr>
        <w:pStyle w:val="Heading5"/>
        <w:numPr>
          <w:ilvl w:val="4"/>
          <w:numId w:val="1"/>
        </w:numPr>
        <w:rPr/>
      </w:pPr>
      <w:bookmarkStart w:id="875" w:name="__RefHeading___Toc6587151_3224264995"/>
      <w:bookmarkStart w:id="876" w:name="_Toc380"/>
      <w:bookmarkEnd w:id="875"/>
      <w:r>
        <w:rPr>
          <w:rtl w:val="true"/>
        </w:rPr>
        <w:t>اشاره</w:t>
      </w:r>
      <w:bookmarkEnd w:id="876"/>
    </w:p>
    <w:p>
      <w:pPr>
        <w:pStyle w:val="Heading5"/>
        <w:numPr>
          <w:ilvl w:val="4"/>
          <w:numId w:val="1"/>
        </w:numPr>
        <w:rPr/>
      </w:pPr>
      <w:bookmarkStart w:id="877" w:name="__RefHeading___Toc6587153_3224264995"/>
      <w:bookmarkStart w:id="878" w:name="_Toc381"/>
      <w:bookmarkEnd w:id="877"/>
      <w:r>
        <w:rPr>
          <w:rtl w:val="true"/>
        </w:rPr>
        <w:t>شأن نزول</w:t>
      </w:r>
      <w:r>
        <w:rPr>
          <w:rtl w:val="true"/>
        </w:rPr>
        <w:t>:</w:t>
      </w:r>
      <w:bookmarkEnd w:id="878"/>
    </w:p>
    <w:p>
      <w:pPr>
        <w:pStyle w:val="BookText"/>
        <w:rPr/>
      </w:pPr>
      <w:r>
        <w:rPr>
          <w:rFonts w:ascii="IRNazanin" w:hAnsi="IRNazanin" w:eastAsia="IRNazanin"/>
          <w:color w:val="111111"/>
          <w:sz w:val="28"/>
          <w:sz w:val="28"/>
          <w:szCs w:val="28"/>
          <w:rtl w:val="true"/>
          <w:lang w:bidi="fa-IR"/>
        </w:rPr>
        <w:t>کلبی،محمد بن اسحاق،ربیع بن انس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چند آیه از اول این سوره درباره طایفه‌ای از نصارای نجران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شصت نفر سوار بودند که نزد رسول اکرم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چهارده مرد از بزرگانشان بودند که در میان این چهارده نفر سه نفر سرآمد آنها بودند که کارشان به دست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سرپرست جمعیت و طرف مشورت آنها بود که نظریاتشان همیشه با موافقت او انجام میگرفت نام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عهده‌دار کارها و اختیاردار تعیین منازل و مسافرت آنها بود و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سومی ابو حارثة بن علقمه که بزرگترین رهبر روحانی و پیشوای مذهبی آنان و زمام‌دار مدارس آنان و در میانشان بس شریف بود و کتابهاشان را بآنان یاد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سلاطین روم او را بزرگ و آقای خود می‌دانستند و بخاطر دانش و کوشش علمی او معابدی برایش درست کرده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وقتی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 را خوانده و در مسجد بود وارد مدینه شدند و داخل مسجد گشتند لباسهای زیبا و لباده و عباهای عالی در قیافه مردان بنی حارث در تن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بعضی از یاران رسول اکرم آنها را دیدند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دسته‌هایی که بدیدن پیامبر اسلام می‌آیند تا کنون مانند اینها ندیده‌ایم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آنان نزدیک شد آنها ناقوس نواخته و مشغول نمازشان شدند و نماز خود را بطرف شرق می‌خواندند،بعضی از 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 اینها در مسجد شما چنین می‌کنند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خودشان بگذارید تا نمازشان را بخوانند</w:t>
      </w:r>
      <w:r>
        <w:rPr>
          <w:rFonts w:eastAsia="IRNazanin" w:cs="IRNazanin"/>
          <w:color w:val="111111"/>
          <w:sz w:val="28"/>
          <w:szCs w:val="28"/>
          <w:rtl w:val="true"/>
          <w:lang w:bidi="fa-IR"/>
        </w:rPr>
        <w:t>.</w:t>
      </w:r>
      <w:bookmarkStart w:id="879" w:name="pg16909_184432"/>
    </w:p>
    <w:p>
      <w:pPr>
        <w:pStyle w:val="Heading5"/>
        <w:numPr>
          <w:ilvl w:val="4"/>
          <w:numId w:val="1"/>
        </w:numPr>
        <w:rPr/>
      </w:pPr>
      <w:bookmarkStart w:id="880" w:name="__RefHeading___Toc6587155_3224264995"/>
      <w:bookmarkStart w:id="881" w:name="_Toc382"/>
      <w:bookmarkEnd w:id="879"/>
      <w:bookmarkEnd w:id="880"/>
      <w:r>
        <w:rPr>
          <w:rtl w:val="true"/>
        </w:rPr>
        <w:t>بحث رسول اکرم با پیشوایان نصاری</w:t>
      </w:r>
      <w:bookmarkEnd w:id="881"/>
    </w:p>
    <w:p>
      <w:pPr>
        <w:pStyle w:val="BookText"/>
        <w:rPr/>
      </w:pPr>
      <w:r>
        <w:rPr>
          <w:rFonts w:ascii="IRNazanin" w:hAnsi="IRNazanin" w:eastAsia="IRNazanin"/>
          <w:color w:val="111111"/>
          <w:sz w:val="28"/>
          <w:sz w:val="28"/>
          <w:szCs w:val="28"/>
          <w:rtl w:val="true"/>
          <w:lang w:bidi="fa-IR"/>
        </w:rPr>
        <w:t>پس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و 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پیغمبر آمده بگفتگو پرداختند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اسلام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می‌گویید چون شما می‌گویید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 است و صلیب را پرستش می‌کنید و گوشت خنزیر می‌خورید پس اسلام نیاورده‌اید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 نیست پس پدر او کیست؟و درباره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آن حضرت به سخن پرداختند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باور ندارید که فرزند باید شبیه پدر خویش باشد؟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قبول ندارید که پروردگار ما برای همیشه زنده است و نمی‌میرد ولی عیسی می‌میرد؟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معتقد نیستید که خداوند اختیاردار همه چیز بوده و هر چیزی را حفظ کرده و بهمه مردم روزی میدهد؟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عیسی مالک و اختیاردار یکی از اینها هست؟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قبول ندارید که چیزی از آنچه در آسمان و زمین است بر خدا پوشیده نیست؟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خداوند دانا است و چیزی بر او پوشیده نیست؟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معتقد نمی‌باشید که خداوند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شکم مادر صورت‌بندی</w:t>
      </w:r>
      <w:bookmarkStart w:id="882" w:name="pg16909_184433"/>
    </w:p>
    <w:p>
      <w:pPr>
        <w:pStyle w:val="BookText"/>
        <w:rPr/>
      </w:pPr>
      <w:bookmarkEnd w:id="882"/>
      <w:r>
        <w:rPr>
          <w:rFonts w:ascii="IRNazanin" w:hAnsi="IRNazanin" w:eastAsia="IRNazanin"/>
          <w:color w:val="111111"/>
          <w:sz w:val="28"/>
          <w:sz w:val="28"/>
          <w:szCs w:val="28"/>
          <w:rtl w:val="true"/>
          <w:lang w:bidi="fa-IR"/>
        </w:rPr>
        <w:t>کرد و خدا نمی‌خورد و نمی‌آشامد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باور ندارید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سایر کودکان در شکم مادر بوده و مادرش او را مانند سایر زنان زایید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و آب می‌خورد؟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امکان دارد که عیسی آن طور که شما می‌پندارید باشد؟ پس نصاری ساکت شدند و خداوند هشتاد و چند آیه از اوائل این سوره را در باره آنان نازل نمود</w:t>
      </w:r>
      <w:r>
        <w:rPr>
          <w:rFonts w:eastAsia="IRNazanin" w:cs="IRNazanin"/>
          <w:color w:val="111111"/>
          <w:sz w:val="28"/>
          <w:szCs w:val="28"/>
          <w:rtl w:val="true"/>
          <w:lang w:bidi="fa-IR"/>
        </w:rPr>
        <w:t>.</w:t>
      </w:r>
    </w:p>
    <w:p>
      <w:pPr>
        <w:pStyle w:val="Heading5"/>
        <w:numPr>
          <w:ilvl w:val="4"/>
          <w:numId w:val="1"/>
        </w:numPr>
        <w:rPr/>
      </w:pPr>
      <w:bookmarkStart w:id="883" w:name="__RefHeading___Toc6587157_3224264995"/>
      <w:bookmarkStart w:id="884" w:name="_Toc383"/>
      <w:bookmarkEnd w:id="883"/>
      <w:r>
        <w:rPr>
          <w:rtl w:val="true"/>
        </w:rPr>
        <w:t>تفسیر</w:t>
      </w:r>
      <w:r>
        <w:rPr>
          <w:rtl w:val="true"/>
        </w:rPr>
        <w:t>:</w:t>
      </w:r>
      <w:bookmarkEnd w:id="884"/>
    </w:p>
    <w:p>
      <w:pPr>
        <w:pStyle w:val="BookText"/>
        <w:rPr/>
      </w:pPr>
      <w:r>
        <w:rPr>
          <w:rFonts w:ascii="IRNazanin" w:hAnsi="IRNazanin" w:eastAsia="IRNazanin"/>
          <w:color w:val="111111"/>
          <w:sz w:val="28"/>
          <w:sz w:val="28"/>
          <w:szCs w:val="28"/>
          <w:rtl w:val="true"/>
          <w:lang w:bidi="fa-IR"/>
        </w:rPr>
        <w:t>سوره بقره با بیان توحید و ایمان به خدا پایان یافت و این سوره نیز با ذکر یکتاپرستی و ایمان آغاز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مختلفی که در مورد حروف مقطعه قرآن و الف،لام،میم،گفته شده است در آغاز سوره بقره بیان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که جز او خدای زنده و نگاهدارنده جهان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آیة الکرسی این آیه بود و تفسیر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اعظم خدا است و او همان اسمی است که آصف بن برخیا رفیق سلیمان برای حمل تخت بلقیس آن را خواند و در یک چشم بهم زدن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عَلَیْکَ الْکِتٰابَ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قرآن را بحق بر تو فرستاد و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خبرهای آن صادق و 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صدق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را بر تو فرستاد روی حکمت و مصلحتی که ایجاب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حکمت آمده ولی این قرآن بهر کدام از این دو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بَیْنَ یَدَیْهِ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پیش از آن،از کتاب و رسول بوده تصدیق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و بیشتر 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این که از اموری که پیش از آن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این است که مطالب کتب پیامبران گذشته آن چنان برای رسول اکرم ظاهر و آشکار بود که گویی در برابرش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 و مطالب این کتاب با آنچه در کتابهای آسمانی قبلی بوده مطابق است که خود این،دلیل بر نبوت پیامبر اسلام میباشد زیرا این خبرها را جز خداوند عالم به غیب کسی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کتاب،همه انبیاء و کتابهای آنان را تصدیق می‌کند و آنها را صحیح و الهی میداند و چنین نیست که بعضی را تصدیق و بعضی را تکذیب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این که بار دیگر فرستادن قرآن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شده همین است که از قرآن تعبیرها شود و هر تعبیر یک صفت از صفات آن را بیان کند اگر چه موصوف همه یکی است مثلا فرقان حالت جدا کردن بین حق و باطل در احکام دینی مورد نیاز را مانند حج و احکام دیگر که همه آنها در قرآن است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از قرآن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این مطلب است که قرآن در خور نوشتن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سنان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محکمی است که در کتاب است و همان است که پیغمبران پیشین را تصدیق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مراد و مقصود از کلمه فرقان،اقوال دیگری نیز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دلیلهایی که میان حق و باطل جدایی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محکمی که پیغمبر اسلام داشته که با آن با نصاری در مورد عیسی محاجه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و یاری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بِآیٰاتِ اللّٰهِ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دلیلها و حجتهای الهی را انکار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است عذابی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دلیلهای توحید و صدق</w:t>
      </w:r>
    </w:p>
    <w:p>
      <w:pPr>
        <w:pStyle w:val="BookText"/>
        <w:rPr/>
      </w:pPr>
      <w:r>
        <w:rPr>
          <w:rFonts w:ascii="IRNazanin" w:hAnsi="IRNazanin" w:eastAsia="IRNazanin"/>
          <w:color w:val="111111"/>
          <w:sz w:val="28"/>
          <w:sz w:val="28"/>
          <w:szCs w:val="28"/>
          <w:rtl w:val="true"/>
          <w:lang w:bidi="fa-IR"/>
        </w:rPr>
        <w:t>انبیاء را بیان کرد اینک به تهدید کسانی که به مخالفت و انکار آنها برخاسته می‌پردازد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قادر و توانا است و اگر بخواهد کسی را عذاب و عقاب کند کسی نمی‌تواند جلوی او را بگیرد و اصل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امتناع و سرپیچی است و به زمین سنگلاخ که به سختی می‌توان در آن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عزار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خداوند،عزیز است چون کسی نمی‌تواند او را ناتوان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انْتِقٰامٍ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انتقام از کفار توانا است و کسی را نرسد که جلو او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دادن بدکار است در برابر کارهای زشت و بدیهایش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یَخْفیٰ عَلَیْهِ شَیْءٌ فِی الْأَرْضِ وَ لاٰ فِی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زمین و آسمان است بر خدا پوشیده و پنهان نیست پس از تهدید نسبت به کسانی که در برابر دلیلهای روشن توحید و صدق پیامبران باز مخالفت و انکار می‌کند ایجاب می‌کرد که این مطلب را نیز یادآوری کند که چیزی بر خدا پوشیده نیست تا کسی نپندارد و مغرور نگردد که ممکن است خدا از گناه او بی‌خبر باشد چون بر کسی که پاداش و کیفر میدهد چیزی پنهان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فرموده چیزی در آسمان و زمین بر او مخفی نیست و نفرموده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یَخْفیٰ عَلَیْهِ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او چیزی پوشیده نیست با این که تعبیر دوم از نظر تأکید رساتر است؟و خلاصه چرا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بما بفهماند که هر آنچه در زمین و آسمان پنهان شود او میداند و این بیان از نظر ایجاد رعب و خوف در دل،رساتر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نفرموده است خداوند به آنچه در آسمان و زمین است دانا است؟ پاسخ</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می‌فرماید چیزی بر او پوشیده نیست می‌رساند که خدا از هر نظر که امکان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باشد به چیزی دانا شد آنها را میداند و نیز تنوع در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این که چیزی بر خدا مخفی نیست این است که خداوند بخودی خود عالم است و لازمه‌اش این است که هر چیزی که قابل معلوم شدن باشد آن را بداند بنا بر این چیزهای بی‌نهایت صلاحیت تعلق علم را دارد و برای خدا معلوم خواهند بود پس امکان ندارد که چیزی بهیچ نحو بر او مخفی باشد</w:t>
      </w:r>
      <w:r>
        <w:rPr>
          <w:rFonts w:eastAsia="IRNazanin" w:cs="IRNazanin"/>
          <w:color w:val="111111"/>
          <w:sz w:val="28"/>
          <w:szCs w:val="28"/>
          <w:rtl w:val="true"/>
          <w:lang w:bidi="fa-IR"/>
        </w:rPr>
        <w:t>.</w:t>
      </w:r>
      <w:bookmarkStart w:id="885" w:name="pg16909_184437"/>
    </w:p>
    <w:p>
      <w:pPr>
        <w:pStyle w:val="Heading3"/>
        <w:numPr>
          <w:ilvl w:val="2"/>
          <w:numId w:val="1"/>
        </w:numPr>
        <w:rPr/>
      </w:pPr>
      <w:bookmarkStart w:id="886" w:name="__RefHeading___Toc6587159_3224264995"/>
      <w:bookmarkStart w:id="887" w:name="_Toc384"/>
      <w:bookmarkEnd w:id="885"/>
      <w:bookmarkEnd w:id="886"/>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6</w:t>
      </w:r>
      <w:r>
        <w:rPr>
          <w:rtl w:val="true"/>
        </w:rPr>
        <w:t xml:space="preserve"> </w:t>
      </w:r>
      <w:r>
        <w:rPr>
          <w:rtl w:val="true"/>
        </w:rPr>
        <w:t xml:space="preserve">تا </w:t>
      </w:r>
      <w:r>
        <w:rPr/>
        <w:t>7</w:t>
      </w:r>
      <w:r>
        <w:rPr>
          <w:rtl w:val="true"/>
        </w:rPr>
        <w:t>]</w:t>
      </w:r>
      <w:bookmarkEnd w:id="887"/>
    </w:p>
    <w:p>
      <w:pPr>
        <w:pStyle w:val="Heading4"/>
        <w:numPr>
          <w:ilvl w:val="3"/>
          <w:numId w:val="1"/>
        </w:numPr>
        <w:rPr/>
      </w:pPr>
      <w:bookmarkStart w:id="888" w:name="__RefHeading___Toc6587161_3224264995"/>
      <w:bookmarkStart w:id="889" w:name="_Toc385"/>
      <w:bookmarkEnd w:id="888"/>
      <w:r>
        <w:rPr>
          <w:rtl w:val="true"/>
        </w:rPr>
        <w:t>اشاره</w:t>
      </w:r>
      <w:bookmarkEnd w:id="889"/>
    </w:p>
    <w:p>
      <w:pPr>
        <w:pStyle w:val="BookText"/>
        <w:rPr/>
      </w:pPr>
      <w:r>
        <w:rPr>
          <w:rFonts w:ascii="Amiri" w:hAnsi="Amiri" w:eastAsia="Amiri" w:cs="Amiri"/>
          <w:color w:val="111111"/>
          <w:sz w:val="28"/>
          <w:sz w:val="28"/>
          <w:szCs w:val="28"/>
          <w:rtl w:val="true"/>
          <w:lang w:bidi="ar-SA"/>
        </w:rPr>
        <w:t xml:space="preserve">هُوَ اَلَّذِی یُصَوِّرُکُمْ فِی اَلْأَرْحٰامِ کَیْفَ یَشٰاءُ لاٰ إِلٰهَ إِلاّٰ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Style w:val="FootnoteAnchor"/>
          <w:rtl w:val="true"/>
        </w:rPr>
        <w:footnoteReference w:id="91"/>
      </w:r>
    </w:p>
    <w:p>
      <w:pPr>
        <w:pStyle w:val="Heading4"/>
        <w:numPr>
          <w:ilvl w:val="3"/>
          <w:numId w:val="1"/>
        </w:numPr>
        <w:rPr/>
      </w:pPr>
      <w:bookmarkStart w:id="890" w:name="__RefHeading___Toc6587163_3224264995"/>
      <w:bookmarkStart w:id="891" w:name="_Toc386"/>
      <w:bookmarkEnd w:id="890"/>
      <w:r>
        <w:rPr>
          <w:rtl w:val="true"/>
        </w:rPr>
        <w:t>ترجمه</w:t>
      </w:r>
      <w:r>
        <w:rPr>
          <w:rtl w:val="true"/>
        </w:rPr>
        <w:t>:</w:t>
      </w:r>
      <w:bookmarkEnd w:id="891"/>
    </w:p>
    <w:p>
      <w:pPr>
        <w:pStyle w:val="BookText"/>
        <w:rPr/>
      </w:pPr>
      <w:r>
        <w:rPr>
          <w:rFonts w:ascii="IRNazanin" w:hAnsi="IRNazanin" w:eastAsia="IRNazanin"/>
          <w:color w:val="111111"/>
          <w:sz w:val="28"/>
          <w:sz w:val="28"/>
          <w:szCs w:val="28"/>
          <w:rtl w:val="true"/>
          <w:lang w:bidi="fa-IR"/>
        </w:rPr>
        <w:t>اوست که شما را در رحم‌ها صورت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می‌آفریند صورت‌های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آن ذات یکتای عزیز و حکیم نیست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این کتاب را بر تو نازل کرد که برخی از آن،آیات محکم است آنها اصل و مایۀ این کتابند و بعضی دیگر،آیات متشابه و مبهم،کسانی که در درون و دلهایشان میل به باطل است بمنظور ایجاد فتنه و بقصد تأویل دنبال متشابهات می‌روند در حالی که تأویل آنها را جز خدا کسی نمی‌داند و آنهایی که در علم ریشه دارند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بهمه آن کتاب ایمان داریم و همه از پیش پروردگار ما است و پند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دانش پی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خردمندان</w:t>
      </w:r>
      <w:r>
        <w:rPr>
          <w:rFonts w:eastAsia="IRNazanin" w:cs="IRNazanin"/>
          <w:color w:val="111111"/>
          <w:sz w:val="28"/>
          <w:szCs w:val="28"/>
          <w:rtl w:val="true"/>
          <w:lang w:bidi="fa-IR"/>
        </w:rPr>
        <w:t>.</w:t>
      </w:r>
      <w:bookmarkStart w:id="892" w:name="pg16909_184438"/>
    </w:p>
    <w:p>
      <w:pPr>
        <w:pStyle w:val="Heading4"/>
        <w:numPr>
          <w:ilvl w:val="3"/>
          <w:numId w:val="1"/>
        </w:numPr>
        <w:rPr/>
      </w:pPr>
      <w:bookmarkStart w:id="893" w:name="__RefHeading___Toc6587165_3224264995"/>
      <w:bookmarkStart w:id="894" w:name="_Toc387"/>
      <w:bookmarkEnd w:id="892"/>
      <w:bookmarkEnd w:id="893"/>
      <w:r>
        <w:rPr>
          <w:rtl w:val="true"/>
        </w:rPr>
        <w:t xml:space="preserve">بیان آیه </w:t>
      </w:r>
      <w:r>
        <w:rPr/>
        <w:t>6</w:t>
      </w:r>
      <w:bookmarkEnd w:id="894"/>
    </w:p>
    <w:p>
      <w:pPr>
        <w:pStyle w:val="Heading5"/>
        <w:numPr>
          <w:ilvl w:val="4"/>
          <w:numId w:val="1"/>
        </w:numPr>
        <w:rPr/>
      </w:pPr>
      <w:bookmarkStart w:id="895" w:name="__RefHeading___Toc6587167_3224264995"/>
      <w:bookmarkStart w:id="896" w:name="_Toc388"/>
      <w:bookmarkEnd w:id="895"/>
      <w:r>
        <w:rPr>
          <w:rtl w:val="true"/>
        </w:rPr>
        <w:t>اشاره</w:t>
      </w:r>
      <w:bookmarkEnd w:id="896"/>
    </w:p>
    <w:p>
      <w:pPr>
        <w:pStyle w:val="Heading5"/>
        <w:numPr>
          <w:ilvl w:val="4"/>
          <w:numId w:val="1"/>
        </w:numPr>
        <w:rPr/>
      </w:pPr>
      <w:bookmarkStart w:id="897" w:name="__RefHeading___Toc6587169_3224264995"/>
      <w:bookmarkStart w:id="898" w:name="_Toc389"/>
      <w:bookmarkEnd w:id="897"/>
      <w:r>
        <w:rPr>
          <w:rtl w:val="true"/>
        </w:rPr>
        <w:t>شرح لغات</w:t>
      </w:r>
      <w:r>
        <w:rPr>
          <w:rtl w:val="true"/>
        </w:rPr>
        <w:t>:</w:t>
      </w:r>
      <w:bookmarkEnd w:id="898"/>
    </w:p>
    <w:p>
      <w:pPr>
        <w:pStyle w:val="BookText"/>
        <w:rPr/>
      </w:pPr>
      <w:r>
        <w:rPr>
          <w:rFonts w:ascii="IRNazanin" w:hAnsi="IRNazanin" w:eastAsia="IRNazanin"/>
          <w:color w:val="111111"/>
          <w:sz w:val="28"/>
          <w:sz w:val="28"/>
          <w:szCs w:val="28"/>
          <w:rtl w:val="true"/>
          <w:lang w:bidi="fa-IR"/>
        </w:rPr>
        <w:t>یصورکم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میدهد شما را و تصویر صورت و شکل دادن به چیزی است در ترکیب بندی آن که قبلا آن صورت را نداشته است و اصل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بسوی چیزی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و اصل آن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چون رحم سبب عاطفه‌ها و مهرهاست به این نام موسوم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از مشیت که بمعنای خواست و اراده است</w:t>
      </w:r>
      <w:r>
        <w:rPr>
          <w:rFonts w:eastAsia="IRNazanin" w:cs="IRNazanin"/>
          <w:color w:val="111111"/>
          <w:sz w:val="28"/>
          <w:szCs w:val="28"/>
          <w:rtl w:val="true"/>
          <w:lang w:bidi="fa-IR"/>
        </w:rPr>
        <w:t>.</w:t>
      </w:r>
    </w:p>
    <w:p>
      <w:pPr>
        <w:pStyle w:val="Heading5"/>
        <w:numPr>
          <w:ilvl w:val="4"/>
          <w:numId w:val="1"/>
        </w:numPr>
        <w:rPr/>
      </w:pPr>
      <w:bookmarkStart w:id="899" w:name="__RefHeading___Toc6587171_3224264995"/>
      <w:bookmarkStart w:id="900" w:name="_Toc390"/>
      <w:bookmarkEnd w:id="899"/>
      <w:r>
        <w:rPr>
          <w:rtl w:val="true"/>
        </w:rPr>
        <w:t>تفسیر</w:t>
      </w:r>
      <w:r>
        <w:rPr>
          <w:rtl w:val="true"/>
        </w:rPr>
        <w:t>:</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یُصَوِّرُکُمْ فِی الْأَرْحٰامِ کَیْفَ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کسی است که شما را در رحم‌ها بهر کیفیت و صفتی که بخواهد مرد،زن،زیبا،زشت،بلند و کوتاه می‌آفریند و صورت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الْعَزِیزُ الْحَکِیمُ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خدایی جز او که در سلطنت و قدرتش،عزیز و در افعالش حکیم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بر یکتایی خداوند و قدرت و حکمت او دارد زیرا اوست که بدون هیچ وسیله و آلتی بچه را در رحم مادر می‌آفریند و در آن غرایز و قوایی عالی قرار میدهد و از نظر هر عاقلی این مطلب قطعی است که اگر تمام مردم عالم جمع شوند و بخواهند از آب،مگسی بیافرینند و به آن صورتی دهند که همه ببینند نمی‌توانند و راهی هم به آن ندارند پس چگونه می‌توانند بچه را در رحم،خلق و ایجاد کنند و این نوع استدلال از امام صادق نقل شده است</w:t>
      </w:r>
      <w:r>
        <w:rPr>
          <w:rFonts w:eastAsia="IRNazanin" w:cs="IRNazanin"/>
          <w:color w:val="111111"/>
          <w:sz w:val="28"/>
          <w:szCs w:val="28"/>
          <w:rtl w:val="true"/>
          <w:lang w:bidi="fa-IR"/>
        </w:rPr>
        <w:t>.</w:t>
      </w:r>
      <w:bookmarkStart w:id="901" w:name="pg16909_184439"/>
    </w:p>
    <w:p>
      <w:pPr>
        <w:pStyle w:val="Heading4"/>
        <w:numPr>
          <w:ilvl w:val="3"/>
          <w:numId w:val="1"/>
        </w:numPr>
        <w:rPr/>
      </w:pPr>
      <w:bookmarkStart w:id="902" w:name="__RefHeading___Toc6587173_3224264995"/>
      <w:bookmarkStart w:id="903" w:name="_Toc391"/>
      <w:bookmarkEnd w:id="901"/>
      <w:bookmarkEnd w:id="902"/>
      <w:r>
        <w:rPr>
          <w:rtl w:val="true"/>
        </w:rPr>
        <w:t xml:space="preserve">بیان آیه </w:t>
      </w:r>
      <w:r>
        <w:rPr/>
        <w:t>7</w:t>
      </w:r>
      <w:bookmarkEnd w:id="903"/>
    </w:p>
    <w:p>
      <w:pPr>
        <w:pStyle w:val="Heading5"/>
        <w:numPr>
          <w:ilvl w:val="4"/>
          <w:numId w:val="1"/>
        </w:numPr>
        <w:rPr/>
      </w:pPr>
      <w:bookmarkStart w:id="904" w:name="__RefHeading___Toc6587175_3224264995"/>
      <w:bookmarkStart w:id="905" w:name="_Toc392"/>
      <w:bookmarkEnd w:id="904"/>
      <w:r>
        <w:rPr>
          <w:rtl w:val="true"/>
        </w:rPr>
        <w:t>اشاره</w:t>
      </w:r>
      <w:bookmarkEnd w:id="905"/>
    </w:p>
    <w:p>
      <w:pPr>
        <w:pStyle w:val="Heading5"/>
        <w:numPr>
          <w:ilvl w:val="4"/>
          <w:numId w:val="1"/>
        </w:numPr>
        <w:rPr/>
      </w:pPr>
      <w:bookmarkStart w:id="906" w:name="__RefHeading___Toc6587177_3224264995"/>
      <w:bookmarkStart w:id="907" w:name="_Toc393"/>
      <w:bookmarkEnd w:id="906"/>
      <w:r>
        <w:rPr>
          <w:rtl w:val="true"/>
        </w:rPr>
        <w:t>شرح لغات</w:t>
      </w:r>
      <w:r>
        <w:rPr>
          <w:rtl w:val="true"/>
        </w:rPr>
        <w:t>:</w:t>
      </w:r>
      <w:bookmarkEnd w:id="907"/>
    </w:p>
    <w:p>
      <w:pPr>
        <w:pStyle w:val="BookText"/>
        <w:rPr/>
      </w:pP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یقینها،محکمها از احکام که بمعنای اتقان و استواری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کتاب و به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به پرچم لشکر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با یکدیگر مشتبه شده و مشکل می‌گردند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کجی و 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اصل آن بمعنای آزمایش است همانطور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 الذهب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را با آتش آزمایش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می‌گویند بمعنای خلاصی است یعنی طلا را از آتش رهایی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اصل آن بازگشت به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ثابتان و ریشه داران در علم</w:t>
      </w:r>
      <w:r>
        <w:rPr>
          <w:rFonts w:eastAsia="IRNazanin" w:cs="IRNazanin"/>
          <w:color w:val="111111"/>
          <w:sz w:val="28"/>
          <w:szCs w:val="28"/>
          <w:rtl w:val="true"/>
          <w:lang w:bidi="fa-IR"/>
        </w:rPr>
        <w:t>.</w:t>
      </w:r>
    </w:p>
    <w:p>
      <w:pPr>
        <w:pStyle w:val="Heading5"/>
        <w:numPr>
          <w:ilvl w:val="4"/>
          <w:numId w:val="1"/>
        </w:numPr>
        <w:rPr/>
      </w:pPr>
      <w:bookmarkStart w:id="908" w:name="__RefHeading___Toc6587179_3224264995"/>
      <w:bookmarkStart w:id="909" w:name="_Toc394"/>
      <w:bookmarkEnd w:id="908"/>
      <w:r>
        <w:rPr>
          <w:rtl w:val="true"/>
        </w:rPr>
        <w:t>تفسیر</w:t>
      </w:r>
      <w:r>
        <w:rPr>
          <w:rtl w:val="true"/>
        </w:rPr>
        <w:t>:</w:t>
      </w:r>
      <w:bookmarkEnd w:id="909"/>
    </w:p>
    <w:p>
      <w:pPr>
        <w:pStyle w:val="Heading6"/>
        <w:numPr>
          <w:ilvl w:val="5"/>
          <w:numId w:val="1"/>
        </w:numPr>
        <w:rPr/>
      </w:pPr>
      <w:bookmarkStart w:id="910" w:name="__RefHeading___Toc6587181_3224264995"/>
      <w:bookmarkStart w:id="911" w:name="_Toc395"/>
      <w:bookmarkEnd w:id="910"/>
      <w:r>
        <w:rPr>
          <w:rtl w:val="true"/>
        </w:rPr>
        <w:t>اشاره</w:t>
      </w:r>
      <w:bookmarkEnd w:id="911"/>
    </w:p>
    <w:p>
      <w:pPr>
        <w:pStyle w:val="BookText"/>
        <w:rPr/>
      </w:pPr>
      <w:r>
        <w:rPr>
          <w:rFonts w:ascii="IRNazanin" w:hAnsi="IRNazanin" w:eastAsia="IRNazanin"/>
          <w:color w:val="111111"/>
          <w:sz w:val="28"/>
          <w:sz w:val="28"/>
          <w:szCs w:val="28"/>
          <w:rtl w:val="true"/>
          <w:lang w:bidi="fa-IR"/>
        </w:rPr>
        <w:t>پس از آن که اصل نزول قرآن بیان شد بدنبال آن کیفیت نزول آن را بیان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خدایی که بر تو قرآن را نازل کرده که بعضی از آنها محکمات هستند که آنها اصل کتاب می‌باشند و قسمتی از آنها متشابهات‌اند</w:t>
      </w:r>
      <w:r>
        <w:rPr>
          <w:rFonts w:eastAsia="IRNazanin" w:cs="IRNazanin"/>
          <w:color w:val="111111"/>
          <w:sz w:val="28"/>
          <w:szCs w:val="28"/>
          <w:rtl w:val="true"/>
          <w:lang w:bidi="fa-IR"/>
        </w:rPr>
        <w:t>.</w:t>
      </w:r>
    </w:p>
    <w:p>
      <w:pPr>
        <w:pStyle w:val="Heading6"/>
        <w:numPr>
          <w:ilvl w:val="5"/>
          <w:numId w:val="1"/>
        </w:numPr>
        <w:rPr/>
      </w:pPr>
      <w:bookmarkStart w:id="912" w:name="__RefHeading___Toc6587183_3224264995"/>
      <w:bookmarkStart w:id="913" w:name="_Toc396"/>
      <w:bookmarkEnd w:id="912"/>
      <w:r>
        <w:rPr>
          <w:rtl w:val="true"/>
        </w:rPr>
        <w:t>بحثی درباره محکم و متشابه</w:t>
      </w:r>
      <w:bookmarkEnd w:id="913"/>
    </w:p>
    <w:p>
      <w:pPr>
        <w:pStyle w:val="BookText"/>
        <w:rPr/>
      </w:pPr>
      <w:r>
        <w:rPr>
          <w:rFonts w:ascii="IRNazanin" w:hAnsi="IRNazanin" w:eastAsia="IRNazanin"/>
          <w:color w:val="111111"/>
          <w:sz w:val="28"/>
          <w:sz w:val="28"/>
          <w:szCs w:val="28"/>
          <w:rtl w:val="true"/>
          <w:lang w:bidi="fa-IR"/>
        </w:rPr>
        <w:t>در تعریف محکم و متشابه وجوهی گفته شده است از اینقرار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آن است که از ظاهرش بدون احتیاج به هیچ قرینه که همراه آن باشد،</w:t>
      </w:r>
    </w:p>
    <w:p>
      <w:pPr>
        <w:pStyle w:val="BookText"/>
        <w:rPr/>
      </w:pPr>
      <w:r>
        <w:rPr>
          <w:rFonts w:ascii="Amiri" w:hAnsi="Amiri" w:eastAsia="Amiri" w:cs="Amiri"/>
          <w:color w:val="111111"/>
          <w:sz w:val="28"/>
          <w:sz w:val="28"/>
          <w:szCs w:val="28"/>
          <w:rtl w:val="true"/>
          <w:lang w:bidi="ar-SA"/>
        </w:rPr>
        <w:t xml:space="preserve">مراد و منظور،روشن و معلوم باشد 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یَظْلِمُ النّٰاسَ شَیْئاً </w:t>
      </w:r>
      <w:r>
        <w:rPr>
          <w:rStyle w:val="FootnoteAnchor"/>
          <w:rtl w:val="true"/>
        </w:rPr>
        <w:footnoteReference w:id="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به مردم اصلا ستم نمی‌کند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یَظْلِمُ مِثْقٰالَ ذَرَّةٍ </w:t>
      </w:r>
      <w:r>
        <w:rPr>
          <w:rStyle w:val="FootnoteAnchor"/>
          <w:rtl w:val="true"/>
        </w:rPr>
        <w:footnoteReference w:id="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بمقدار ذره‌ای بکسی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آیات که فهم آنها نیاز به قرینه و دلیلی ندارد و در مقابل آن متشابه است که بدون قرینه،مراد و مقصود از ظاهر آن معلوم نیست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أَضَلَّهُ اللّٰهُ عَلیٰ عِلْمٍ</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دانسته گمراه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مسلماً می‌دانیم که معنای گمراه کردن در این آیه با گمراه کردن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أَضَلَّهُمُ السّٰامِرِیُّ</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آنان را گمراه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دارد زیرا گمراه کردن سامری کاری است زشت و قبیح در حالی که گمراه کردن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صحیح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روی مصالح است امری است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تعریف برای محکم و متشابه است که 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چیزی است که معنای آن با معنای دیگر اشتباه نشود و متشابه چیزی است که معنای آن با معنای دیگری اشتباه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اشتباه در این امور دینی مثل یکتاپرستی و نفی تشبیه و نفی ظلم واقع می‌شود چنان که در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اسْتَویٰ عَلَی الْعَرْشِ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عرش تکیه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مانند شخصی که بر تخت می‌نشیند بر عرش جلوس کرده باشد و ممکن است بمعنای غلبه و تسلط خدا بر عرش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است که معنای اول درباره خدا غیر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محکم،آیاتی است که آیات دیگر را نسخ می‌کند و متشابه آیات نسخ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محکم،آیاتی است که تنها یک معنا می‌توان از آن بدست آورد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است که دو معنا یا بیشتر می‌تواند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جعفر بن زبیر و ابو علی جبائی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است که عبارات آنها تکرار نشده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w:t>
      </w:r>
    </w:p>
    <w:p>
      <w:pPr>
        <w:pStyle w:val="BookText"/>
        <w:rPr/>
      </w:pPr>
      <w:r>
        <w:rPr>
          <w:rFonts w:ascii="IRNazanin" w:hAnsi="IRNazanin" w:eastAsia="IRNazanin"/>
          <w:color w:val="111111"/>
          <w:sz w:val="28"/>
          <w:sz w:val="28"/>
          <w:szCs w:val="28"/>
          <w:rtl w:val="true"/>
          <w:lang w:bidi="fa-IR"/>
        </w:rPr>
        <w:t>است که الفاظ آنها تکرار شده باشد مثل داستان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آن است که تفسیر و تأویل آن معین و معلوم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است که تفسیر و تأویل آنها معین نیست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فِی قُلُوبِهِمْ 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در دل آنان رو گردانی از حق و توجه بباطل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فَیَتَّبِعُونَ مٰا تَشٰابَهَ مِنْهُ ابْتِغٰاءَ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بعلت گمراهی خود و نیز برای گمراه کردن و فاسد کردن دین مردم برای هدف و دین نادرست خویش به آنچه متشابه است استدلال و احتجاج می‌کنند و اقوال دیگری نیز در این که چرا آنان از متشابهات پیروی می‌کنند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که برای مردم کم فهم و ضعیف مطلب را مشتبه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بدست آوردن شرافت و ثروت چنین می‌کنند بنا بر این که مقصود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موارد زیادی در قرآن،خداوند از ثروت به فتنه تعبیر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است و این معنا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و ربیع و سدی نیز همین را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ابْتِغٰاءَ تَأْوِیلِهِ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متشابهات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خلاف حق آن را تفسیر نمایند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چنین می‌کنند برای بدست آوردن سرانجام کار محمد به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این که تأویل گاهی بمعنای عاقبت و سرانجام است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خَیْرٌ وَ أَحْسَنُ تَأْوِیلاً</w:t>
      </w:r>
      <w:r>
        <w:rPr>
          <w:rFonts w:eastAsia="Amiri" w:cs="Amiri" w:ascii="Amiri" w:hAnsi="Amiri"/>
          <w:color w:val="111111"/>
          <w:sz w:val="28"/>
          <w:szCs w:val="28"/>
          <w:rtl w:val="true"/>
          <w:lang w:bidi="ar-SA"/>
        </w:rPr>
        <w:t>»</w:t>
      </w:r>
    </w:p>
    <w:p>
      <w:pPr>
        <w:pStyle w:val="BookText"/>
        <w:rPr/>
      </w:pP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بهتر و خوش عاقبت‌تر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عرب معروف است تأویل را بمعنای آخر،و عاقبت استعمال می‌کنند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طلب نمودن تأویل آنها این است که می‌خواستند برانگیختن و زنده شدن خود را بفهمند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به آنها اعلام می‌دارد که</w:t>
      </w:r>
    </w:p>
    <w:p>
      <w:pPr>
        <w:pStyle w:val="BookText"/>
        <w:rPr/>
      </w:pPr>
      <w:r>
        <w:rPr>
          <w:rFonts w:ascii="IRNazanin" w:hAnsi="IRNazanin" w:eastAsia="IRNazanin"/>
          <w:color w:val="111111"/>
          <w:sz w:val="28"/>
          <w:sz w:val="28"/>
          <w:szCs w:val="28"/>
          <w:rtl w:val="true"/>
          <w:lang w:bidi="fa-IR"/>
        </w:rPr>
        <w:t>غیر از خدا کسی آن را نمیداند و گواه آن،این آیه کریمه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تَأْوِیلَهُ</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مگر جز انجام گرفتن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و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انتظاری دارند؟و در این که این گروه که از متشابهات پیروی می‌کنند کیانند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نصارای نجران وقتی که در مورد فرزند خدا بودن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پیغمبر اسلام سخن می‌گفتند عرض کردند آیا عیسی کلمة اللّٰه و روح اللّٰه نیست؟رسول اکرم فرمود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 همین برای اثبات سخن ما کافی است و در این وقت خداوند در رد آنها این آیه را 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دلشان کجی و انحراف است از متشابهات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می‌گویند که بقاء بدن به سبب روح است و به ظاهر آیات تکیه می‌کنند که عیسی روح خداست ولی مسلمانان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بدن با روح است و بدن در وقت خود با روح باقی است ولی براهین ثابت کرده است که خداوند اعضاء و اجزاء ندارد و فقط بخاطر عظمت روح،آن را بخود نسبت داده است همانطوری که خانه کعبه را برای بزرگی آن بخود منسوب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عِیسیٰ عِنْدَ اللّٰهِ کَمَثَلِ آدَمَ خَلَقَهُ مِنْ تُرٰابٍ</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 نزد خدا مثل آدم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خاک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یهود،که می‌خواستند نهایت و پایان زندگی این امت را بدست آورده و آن را از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جریح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برای مقاصد باطله خویش از متشابهات متابعت می‌کنند بنا بر این،آیه عمومیت داشته و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عبد اللّٰه بن سبا را که در مورد علی غلو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تفسیر متشابهات را جز خداوند عالم و راسخان در علم،کسی نمی‌داند و مراد از راسخان کسانی‌اند که در دانش</w:t>
      </w:r>
    </w:p>
    <w:p>
      <w:pPr>
        <w:pStyle w:val="BookText"/>
        <w:rPr/>
      </w:pPr>
      <w:r>
        <w:rPr>
          <w:rFonts w:ascii="IRNazanin" w:hAnsi="IRNazanin" w:eastAsia="IRNazanin"/>
          <w:color w:val="111111"/>
          <w:sz w:val="28"/>
          <w:sz w:val="28"/>
          <w:szCs w:val="28"/>
          <w:rtl w:val="true"/>
          <w:lang w:bidi="fa-IR"/>
        </w:rPr>
        <w:t>خویش،ثابت و ریشه‌دار و متقن و محکم‌اند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ترتیب و نظم و معنای راسخون دو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بوسیله واو به اللّٰه عطف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تفسیر متشابهات را جز خدا و راسخان در علم کسی نمی‌داند و راسخان هستند که آنها را دانسته‌اند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آمَنّٰا بِهِ 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 بآن ایمان آورده‌ایم و همه از طرف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ابن عباس و ربیع و محمد بن جعفر بن زبیر نیز آن را گفته و ابو مسلم هم آن را اختیار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قول از امام باقر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راسخان در علم بود و تفسیر و تأویل هر چه بر او نازل شد می‌دانست و چیزی بر آن حضرت نازل نشد که تفسیر آن را نداند و خود او پس از او اوصیاء گرامیش تفسیر و تأویل همه قرآن را می‌دانستند و مؤید این مطلب این است که صحابه و تابعین تمام آیات قرآن را تفسیر کرده‌اند و نقل نشده است که آنان در جایی توقف کرده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از متشابهات است که جز خدا آن را نمی‌داند و از تفسیر آن خودداری کرده باشند و ابن عباس در این آیه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راسخان در علم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راسخون بجایی عطف نبوده و اول کلام است بنا بر این منظور این است که تفسیر متشابهات را جز خدا کسی نمی‌داند و کلمه راسخون اول کلام و مبتداء و جمله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عائشه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اینان می‌گویند راسخون در علم نیز تفسیر متشابهات را نمی‌دانند چیزی که هست همگی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آنها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تفسیر آنچه جز خدا کسی تأویل آن را نمی‌داند از این قبیل امور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زندگی این امت و وقت رستاخیز و قیام ساعت و فانی شدن دنیا و زمانی که خورشید از مغرب طلوع میکند و موقع 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دجال و مانند آنها از اموری که علم آنها مخصوص خداوند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 و متشابهات همه از نزد پروردگار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یَذَّکَّرُ إِلاّٰ أُولُوا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بجز خردمندان کسی در آیات خدا فکر نکرده و متشابهات را بمحکمات برنمی‌گرداند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در قرآن متشابهاتی نازل کرده و برای چه همه آن را از محکمات قرار نداده است؟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آیات محکمات بودند مردم بصرف شنیدن،اکتفاء کرده و در آنها دقت نمی‌کردند و برتری دانشمندان از دیگران روشن نمی‌شد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ماوردی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 کِتٰابٌ أُحْکِمَتْ آیٰاتُهُ</w:t>
      </w:r>
      <w:r>
        <w:rPr>
          <w:rFonts w:eastAsia="IRNazanin" w:cs="IRNazanin"/>
          <w:color w:val="111111"/>
          <w:sz w:val="28"/>
          <w:szCs w:val="28"/>
          <w:rtl w:val="true"/>
          <w:lang w:bidi="fa-IR"/>
        </w:rPr>
        <w:t xml:space="preserve">»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کتابی که تمام آیات آن محکم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یادآوری می‌کند که تمام قرآن محکمات می‌باشد و به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الْحَدِیثِ کِتٰاباً مُتَشٰابِهاً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بهترین حدیث را نازل کرده قرآنی که متشابه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می‌کند که تمام قرآن متشابهات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محکم بودن،بمعنای یقینی بودن است یعنی خداوند در اثر یقینی بودن و محکم بودن معانی قرآن آن را از اعتراض و ایراد اشکال کنندگان جلوگیری کرده است از این نظر تمام قرآن،محکمات است و متشابه بودن آن به این معنا است که از نظر خوبی و درستی و دور بودن از ایراد و تناقض برخی از آن با برخی دیگر شباهت داشته و با هم متشابه می‌باشند</w:t>
      </w:r>
      <w:r>
        <w:rPr>
          <w:rFonts w:eastAsia="IRNazanin" w:cs="IRNazanin"/>
          <w:color w:val="111111"/>
          <w:sz w:val="28"/>
          <w:szCs w:val="28"/>
          <w:rtl w:val="true"/>
          <w:lang w:bidi="fa-IR"/>
        </w:rPr>
        <w:t>.</w:t>
      </w:r>
      <w:bookmarkStart w:id="914" w:name="pg16909_184445"/>
    </w:p>
    <w:p>
      <w:pPr>
        <w:pStyle w:val="Heading3"/>
        <w:numPr>
          <w:ilvl w:val="2"/>
          <w:numId w:val="1"/>
        </w:numPr>
        <w:rPr/>
      </w:pPr>
      <w:bookmarkStart w:id="915" w:name="__RefHeading___Toc6587185_3224264995"/>
      <w:bookmarkStart w:id="916" w:name="_Toc397"/>
      <w:bookmarkEnd w:id="914"/>
      <w:bookmarkEnd w:id="915"/>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8</w:t>
      </w:r>
      <w:r>
        <w:rPr>
          <w:rtl w:val="true"/>
        </w:rPr>
        <w:t xml:space="preserve"> </w:t>
      </w:r>
      <w:r>
        <w:rPr>
          <w:rtl w:val="true"/>
        </w:rPr>
        <w:t xml:space="preserve">تا </w:t>
      </w:r>
      <w:r>
        <w:rPr/>
        <w:t>9</w:t>
      </w:r>
      <w:r>
        <w:rPr>
          <w:rtl w:val="true"/>
        </w:rPr>
        <w:t>]</w:t>
      </w:r>
      <w:bookmarkEnd w:id="916"/>
    </w:p>
    <w:p>
      <w:pPr>
        <w:pStyle w:val="Heading4"/>
        <w:numPr>
          <w:ilvl w:val="3"/>
          <w:numId w:val="1"/>
        </w:numPr>
        <w:rPr/>
      </w:pPr>
      <w:bookmarkStart w:id="917" w:name="__RefHeading___Toc6587187_3224264995"/>
      <w:bookmarkStart w:id="918" w:name="_Toc398"/>
      <w:bookmarkEnd w:id="917"/>
      <w:r>
        <w:rPr>
          <w:rtl w:val="true"/>
        </w:rPr>
        <w:t>اشاره</w:t>
      </w:r>
      <w:bookmarkEnd w:id="918"/>
    </w:p>
    <w:p>
      <w:pPr>
        <w:pStyle w:val="BookText"/>
        <w:rPr/>
      </w:pP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جٰامِعُ اَلنّٰاسِ لِیَوْمٍ لاٰ رَیْبَ فِیهِ إِنَّ اَللّٰهَ لاٰ یُخْلِفُ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Style w:val="FootnoteAnchor"/>
          <w:rtl w:val="true"/>
        </w:rPr>
        <w:footnoteReference w:id="102"/>
      </w:r>
    </w:p>
    <w:p>
      <w:pPr>
        <w:pStyle w:val="Heading4"/>
        <w:numPr>
          <w:ilvl w:val="3"/>
          <w:numId w:val="1"/>
        </w:numPr>
        <w:rPr/>
      </w:pPr>
      <w:bookmarkStart w:id="919" w:name="__RefHeading___Toc6587189_3224264995"/>
      <w:bookmarkStart w:id="920" w:name="_Toc399"/>
      <w:bookmarkEnd w:id="919"/>
      <w:r>
        <w:rPr>
          <w:rtl w:val="true"/>
        </w:rPr>
        <w:t>ترجمه</w:t>
      </w:r>
      <w:r>
        <w:rPr>
          <w:rtl w:val="true"/>
        </w:rPr>
        <w:t>:</w:t>
      </w:r>
      <w:bookmarkEnd w:id="92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پس از آن که ما را هدایت کرده‌ای دلهای ما را منحرف نگردان و از نزد خود رحمتی بما ببخش که بطور مسلم تو بخشنده‌ای خدایا تو برای پاداش، مردم را برای روزی جمع میکنی که شکی در آن نیست،خداوند حتماً نسبت به وعده های خویش تخلف نمیکند</w:t>
      </w:r>
      <w:r>
        <w:rPr>
          <w:rFonts w:eastAsia="IRNazanin" w:cs="IRNazanin"/>
          <w:color w:val="111111"/>
          <w:sz w:val="28"/>
          <w:szCs w:val="28"/>
          <w:rtl w:val="true"/>
          <w:lang w:bidi="fa-IR"/>
        </w:rPr>
        <w:t>.</w:t>
      </w:r>
      <w:bookmarkStart w:id="921" w:name="pg16909_184446"/>
    </w:p>
    <w:p>
      <w:pPr>
        <w:pStyle w:val="Heading4"/>
        <w:numPr>
          <w:ilvl w:val="3"/>
          <w:numId w:val="1"/>
        </w:numPr>
        <w:rPr/>
      </w:pPr>
      <w:bookmarkStart w:id="922" w:name="__RefHeading___Toc6587191_3224264995"/>
      <w:bookmarkStart w:id="923" w:name="_Toc400"/>
      <w:bookmarkEnd w:id="921"/>
      <w:bookmarkEnd w:id="922"/>
      <w:r>
        <w:rPr>
          <w:rtl w:val="true"/>
        </w:rPr>
        <w:t xml:space="preserve">بیان آیه </w:t>
      </w:r>
      <w:r>
        <w:rPr/>
        <w:t>8</w:t>
      </w:r>
      <w:r>
        <w:rPr>
          <w:rtl w:val="true"/>
        </w:rPr>
        <w:t>-</w:t>
      </w:r>
      <w:r>
        <w:rPr/>
        <w:t>9</w:t>
      </w:r>
      <w:bookmarkEnd w:id="923"/>
    </w:p>
    <w:p>
      <w:pPr>
        <w:pStyle w:val="Heading5"/>
        <w:numPr>
          <w:ilvl w:val="4"/>
          <w:numId w:val="1"/>
        </w:numPr>
        <w:rPr/>
      </w:pPr>
      <w:bookmarkStart w:id="924" w:name="__RefHeading___Toc6587193_3224264995"/>
      <w:bookmarkStart w:id="925" w:name="_Toc401"/>
      <w:bookmarkEnd w:id="924"/>
      <w:r>
        <w:rPr>
          <w:rtl w:val="true"/>
        </w:rPr>
        <w:t>اشاره</w:t>
      </w:r>
      <w:bookmarkEnd w:id="925"/>
    </w:p>
    <w:p>
      <w:pPr>
        <w:pStyle w:val="Heading5"/>
        <w:numPr>
          <w:ilvl w:val="4"/>
          <w:numId w:val="1"/>
        </w:numPr>
        <w:rPr/>
      </w:pPr>
      <w:bookmarkStart w:id="926" w:name="__RefHeading___Toc6587195_3224264995"/>
      <w:bookmarkStart w:id="927" w:name="_Toc402"/>
      <w:bookmarkEnd w:id="926"/>
      <w:r>
        <w:rPr>
          <w:rtl w:val="true"/>
        </w:rPr>
        <w:t>شرح لغات</w:t>
      </w:r>
      <w:r>
        <w:rPr>
          <w:rtl w:val="true"/>
        </w:rPr>
        <w:t>:</w:t>
      </w:r>
      <w:bookmarkEnd w:id="927"/>
    </w:p>
    <w:p>
      <w:pPr>
        <w:pStyle w:val="BookText"/>
        <w:rPr/>
      </w:pP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 و اصل آن از هبه است و آن عبارت است از این که کسی چیزی را بدون بها و عوض ملک دیگری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w:t>
      </w:r>
      <w:r>
        <w:rPr>
          <w:rFonts w:eastAsia="IRNazanin" w:cs="IRNazanin"/>
          <w:color w:val="111111"/>
          <w:sz w:val="28"/>
          <w:szCs w:val="28"/>
          <w:rtl w:val="true"/>
          <w:lang w:bidi="fa-IR"/>
        </w:rPr>
        <w:t>.</w:t>
      </w:r>
    </w:p>
    <w:p>
      <w:pPr>
        <w:pStyle w:val="Heading5"/>
        <w:numPr>
          <w:ilvl w:val="4"/>
          <w:numId w:val="1"/>
        </w:numPr>
        <w:rPr/>
      </w:pPr>
      <w:bookmarkStart w:id="928" w:name="__RefHeading___Toc6587197_3224264995"/>
      <w:bookmarkStart w:id="929" w:name="_Toc403"/>
      <w:bookmarkEnd w:id="928"/>
      <w:r>
        <w:rPr>
          <w:rtl w:val="true"/>
        </w:rPr>
        <w:t>تفسیر</w:t>
      </w:r>
      <w:r>
        <w:rPr>
          <w:rtl w:val="true"/>
        </w:rPr>
        <w:t>:</w:t>
      </w:r>
      <w:bookmarkEnd w:id="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پس از آنکه ما را هدایت فرموده‌ای دلهای ما را بباطل مایل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نقل قول از زبان راسخان در علم است که در آیه پیش آنان را ذکر نموده است و در معنای این جمله چند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پس از آن که در اثر الطاف خویش ما را بطرف خود هدایت کرده‌ای لطف خود را که به سبب آن،دلها مستقیم و راست می‌گردد،از ما باز مدار که دلهای ما بغیر ایمان مایل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این،این جمله درخواست ثابت ماندن در هدایت و ادامه یافتن آن است به سبب الطاف و توفیقات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تسلط علینا من لا یرحمنا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 میان ما و کسانی که بر ما رحم نمی‌کنند آزاد مگذار که آنان بر ما مسلط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منظور این است که بواسطۀ منع لطف و توفیق خود میان ما و نفوسمان را آزاد مگذار که ما منحرف و گمراه گردیم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ناگفته نماند که بی‌بهره شدن از لطف و توفیق الهی به سبب اعمال زشتی است که انسان انجام داده و در توبه آن نیز کوتاهی نموده است چنان که در جای دیگر</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زٰاغُوا أَزٰاغَ اللّٰهُ قُلُوبَهُمْ </w:t>
      </w:r>
      <w:r>
        <w:rPr>
          <w:rStyle w:val="FootnoteAnchor"/>
          <w:rtl w:val="true"/>
        </w:rPr>
        <w:footnoteReference w:id="1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حق روی گردانیدند خدا هم دلهای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توجه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تکلیفهای سخت و مشکلی بما تحمیل منما که دلهای ما پس از هدایت،منحرف گردد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کُتِبَ عَلَیْهِمُ الْقِتٰالُ تَوَلَّوْا</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جهاد برای آنها لازم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پشت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خداوند تکلیف سخت نماید،در اثر آن،این چنین انحرافی پیش می‌آید و نسبت منحرف کردن بخداوند داده می‌شود مثل این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فِی قُلُوبِهِمْ مَرَضٌ فَزٰادَتْهُمْ رِجْساً إِلَی رِجْسِهِمْ</w:t>
      </w:r>
      <w:r>
        <w:rPr>
          <w:rFonts w:eastAsia="Amiri" w:cs="Amiri" w:ascii="Amiri" w:hAnsi="Amiri"/>
          <w:color w:val="111111"/>
          <w:sz w:val="28"/>
          <w:szCs w:val="28"/>
          <w:rtl w:val="true"/>
          <w:lang w:bidi="ar-SA"/>
        </w:rPr>
        <w:t>»</w:t>
      </w:r>
    </w:p>
    <w:p>
      <w:pPr>
        <w:pStyle w:val="BookText"/>
        <w:rPr/>
      </w:pPr>
      <w:r>
        <w:rPr>
          <w:rStyle w:val="FootnoteAnchor"/>
          <w:rtl w:val="true"/>
        </w:rPr>
        <w:footnoteReference w:id="10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دلهایشان بیماری است پلیدی بر پلیدی آنها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یَزِدْهُمْ دُعٰائِی إِلاّٰ فِرٰاراً</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عرض می‌کند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من در آنها جز فرار و دوری نیفزود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دلهای ما را از پاداش و رحمت خویش تنگ مگردان و این معنا همان است که خداوند در مورد شرح صدر و توسعه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یشرح صدره للاسلام</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خدا بخواهد هدایت کند سینه او را برای اسلام آوردن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آن تنگی و سختی آن است که خداوند کفار را با آن دو،عقوبت کرده و کیفر می‌دهد و از این قبیل است تطهیر و پاک کردن دل که خداوند نسبت به دلهای مؤمنین انجام میدهد و از کفار منع می‌کند چنان که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لَمْ یُرِدِ اللّٰهُ أَنْ یُطَهِّرَ قُلُوبَهُمْ</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خدا نخواسته است که دلهای آنان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همین باب است نوشتن و راسخ کردن ایمان در دل مؤمنین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کَتَبَ فِی قُلُوبِهِمُ الْإِیمٰانَ</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کسانی‌اند که خداوند ایمان را در دلهای آنها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این نوشتن و راسخ بودن ایمان در دل</w:t>
      </w:r>
    </w:p>
    <w:p>
      <w:pPr>
        <w:pStyle w:val="BookText"/>
        <w:rPr/>
      </w:pPr>
      <w:r>
        <w:rPr>
          <w:rFonts w:ascii="IRNazanin" w:hAnsi="IRNazanin" w:eastAsia="IRNazanin"/>
          <w:color w:val="111111"/>
          <w:sz w:val="28"/>
          <w:sz w:val="28"/>
          <w:szCs w:val="28"/>
          <w:rtl w:val="true"/>
          <w:lang w:bidi="fa-IR"/>
        </w:rPr>
        <w:t>مؤمنان،همان علامتهای کفر است که در دلهای کافران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این،در حقیقت، راسخان درخواست می‌کنند خداوند دلهای آنان را از این پاداش که گشادگی و وسعت است برنگرداند به تنگی و سختی که عذاب و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آنان را از یقین و اطمینان منحرف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لازمه این درخواست این نیست که اگر سؤال و درخواست نبود خداوند آن انحراف را بوجود می‌آورد زیرا امکان دارد برای توجه به خدا و اظهار نیازمندی بدرگاه او چیزی را که ما می‌دانیم خداوند آن را انجام می‌دهد درخواست کنیم که آن را انجام دهد و چیزی را که می‌دانیم حتماً آن را نخواهد کرد سؤال کنیم آن را انجام ندهد زیرا گاهی مصلحت در خود این درخواست خواهد بود مثل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احْکُمْ بِالْحَقِّ</w:t>
      </w:r>
      <w:r>
        <w:rPr>
          <w:rFonts w:eastAsia="Amiri" w:cs="Amiri" w:ascii="Amiri" w:hAnsi="Amiri"/>
          <w:color w:val="111111"/>
          <w:sz w:val="28"/>
          <w:szCs w:val="28"/>
          <w:rtl w:val="true"/>
          <w:lang w:bidi="ar-SA"/>
        </w:rPr>
        <w:t>»</w:t>
      </w:r>
    </w:p>
    <w:p>
      <w:pPr>
        <w:pStyle w:val="BookText"/>
        <w:rPr/>
      </w:pPr>
      <w:r>
        <w:rPr>
          <w:rStyle w:val="FootnoteAnchor"/>
          <w:rtl w:val="true"/>
        </w:rPr>
        <w:footnoteReference w:id="11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خدایا بحق حکم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وَ آتِنٰا مٰا وَعَدْتَنٰا عَلیٰ رُسُلِکَ </w:t>
      </w:r>
      <w:r>
        <w:rPr>
          <w:rStyle w:val="FootnoteAnchor"/>
          <w:rtl w:val="true"/>
        </w:rPr>
        <w:footnoteReference w:id="1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آنچه را که به پیامبرانت وعده کردی بما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حضرت ابراهیم نقل می‌کند که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تُخْزِنِی یَوْمَ یُبْعَثُونَ</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در قیامت خوار نگردان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که خدا حتماً بحق حکم می‌کند و بوعده خویش وفا می‌نماید و حضرت ابراهیم را در روز قیامت خوار نمی‌گرداند ولی برای مصلحتهایی که درخواستن است این درخواست‌ها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نادرست است که کسی بگوید خدایا بما ستم نکن و در حق ما جور ننما؟ پاسخ</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این نوع سؤال نادرست است این است که این درخواست ناراحتی انسان را می‌رساند و چنین مطلبی در برابر کسی گفته می‌شود که عادت او جور و ستم کردن است ولی خداوند جور و ستمی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 لَنٰا مِنْ لَدُنْکَ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با لطف تو ثبات و پایداری بر ایمان وجود پیدا می‌کند لطف خویش را بما عنایت فرما تا در ایمان،ثابت و استوار باشیم و همانطوری که اصل ایمان بدون لطف خداوند نمیشود ثابت بودن آن هم بدون لطف پروردگار نخواهد بود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خدایا بما نعمت عنایت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أَنْتَ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بطور مسلم تو عطا کنندۀ نعمتی که خداوندیت ایجاب می‌کند که بخشش و عنایت نمایی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جٰامِعُ النّٰاسِ لِیَوْمٍ لاٰ رَیْبَ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می‌گویند ای سید و خالق ما تو مردم را در روزی که تردیدی در آن نیست برای پاداش دادن جمع می‌نمایی و این جمله ضمناً اقرار به مبعوث شدن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مسلم خداوند نسبت به وعده‌های خود تخلف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 جمله را دنباله درخواستهای راسخان در علم می‌دانند یعنی خدایا ما را بیامرز چه تو از وعده‌های خود تخلف نمی‌کنی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برخی مانند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مستقل است خداوند خبر میدهد که او از وعده‌های خود تخلف نمی‌کند</w:t>
      </w:r>
      <w:r>
        <w:rPr>
          <w:rFonts w:eastAsia="IRNazanin" w:cs="IRNazanin"/>
          <w:color w:val="111111"/>
          <w:sz w:val="28"/>
          <w:szCs w:val="28"/>
          <w:rtl w:val="true"/>
          <w:lang w:bidi="fa-IR"/>
        </w:rPr>
        <w:t>.</w:t>
      </w:r>
      <w:bookmarkStart w:id="930" w:name="pg16909_184450"/>
    </w:p>
    <w:p>
      <w:pPr>
        <w:pStyle w:val="Heading3"/>
        <w:numPr>
          <w:ilvl w:val="2"/>
          <w:numId w:val="1"/>
        </w:numPr>
        <w:rPr/>
      </w:pPr>
      <w:bookmarkStart w:id="931" w:name="__RefHeading___Toc6587199_3224264995"/>
      <w:bookmarkStart w:id="932" w:name="_Toc404"/>
      <w:bookmarkEnd w:id="930"/>
      <w:bookmarkEnd w:id="931"/>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10</w:t>
      </w:r>
      <w:r>
        <w:rPr>
          <w:rtl w:val="true"/>
        </w:rPr>
        <w:t xml:space="preserve"> </w:t>
      </w:r>
      <w:r>
        <w:rPr>
          <w:rtl w:val="true"/>
        </w:rPr>
        <w:t xml:space="preserve">تا </w:t>
      </w:r>
      <w:r>
        <w:rPr/>
        <w:t>11</w:t>
      </w:r>
      <w:r>
        <w:rPr>
          <w:rtl w:val="true"/>
        </w:rPr>
        <w:t>]</w:t>
      </w:r>
      <w:bookmarkEnd w:id="932"/>
    </w:p>
    <w:p>
      <w:pPr>
        <w:pStyle w:val="Heading4"/>
        <w:numPr>
          <w:ilvl w:val="3"/>
          <w:numId w:val="1"/>
        </w:numPr>
        <w:rPr/>
      </w:pPr>
      <w:bookmarkStart w:id="933" w:name="__RefHeading___Toc6587201_3224264995"/>
      <w:bookmarkStart w:id="934" w:name="_Toc405"/>
      <w:bookmarkEnd w:id="933"/>
      <w:r>
        <w:rPr>
          <w:rtl w:val="true"/>
        </w:rPr>
        <w:t>اشاره</w:t>
      </w:r>
      <w:bookmarkEnd w:id="934"/>
    </w:p>
    <w:p>
      <w:pPr>
        <w:pStyle w:val="BookText"/>
        <w:rPr/>
      </w:pPr>
      <w:r>
        <w:rPr>
          <w:rFonts w:ascii="Amiri" w:hAnsi="Amiri" w:eastAsia="Amiri" w:cs="Amiri"/>
          <w:color w:val="111111"/>
          <w:sz w:val="28"/>
          <w:sz w:val="28"/>
          <w:szCs w:val="28"/>
          <w:rtl w:val="true"/>
          <w:lang w:bidi="ar-SA"/>
        </w:rPr>
        <w:t xml:space="preserve">إِنَّ اَلَّذِینَ کَفَرُوا لَنْ تُغْنِیَ عَنْهُمْ أَمْوٰالُهُمْ وَ لاٰ أَوْلاٰدُهُمْ مِنَ اَللّٰهِ شَیْئاً وَ أُولٰئِکَ هُمْ وَقُودُ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 اَلَّذِینَ مِنْ قَبْلِهِمْ کَذَّبُوا بِآیٰاتِنٰا فَأَخَذَهُمُ اَللّٰهُ بِذُنُوبِهِمْ وَ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Style w:val="FootnoteAnchor"/>
          <w:rtl w:val="true"/>
        </w:rPr>
        <w:footnoteReference w:id="113"/>
      </w:r>
    </w:p>
    <w:p>
      <w:pPr>
        <w:pStyle w:val="Heading4"/>
        <w:numPr>
          <w:ilvl w:val="3"/>
          <w:numId w:val="1"/>
        </w:numPr>
        <w:rPr/>
      </w:pPr>
      <w:bookmarkStart w:id="935" w:name="__RefHeading___Toc6587203_3224264995"/>
      <w:bookmarkStart w:id="936" w:name="_Toc406"/>
      <w:bookmarkEnd w:id="935"/>
      <w:r>
        <w:rPr>
          <w:rtl w:val="true"/>
        </w:rPr>
        <w:t>ترجمه</w:t>
      </w:r>
      <w:r>
        <w:rPr>
          <w:rtl w:val="true"/>
        </w:rPr>
        <w:t>:</w:t>
      </w:r>
      <w:bookmarkEnd w:id="936"/>
    </w:p>
    <w:p>
      <w:pPr>
        <w:pStyle w:val="BookText"/>
        <w:rPr/>
      </w:pPr>
      <w:r>
        <w:rPr>
          <w:rFonts w:ascii="IRNazanin" w:hAnsi="IRNazanin" w:eastAsia="IRNazanin"/>
          <w:color w:val="111111"/>
          <w:sz w:val="28"/>
          <w:sz w:val="28"/>
          <w:szCs w:val="28"/>
          <w:rtl w:val="true"/>
          <w:lang w:bidi="fa-IR"/>
        </w:rPr>
        <w:t>کسانی که کفر ورزیدند هرگز اموال و اولادشان در برابر خداوند آنان را بی‌نیاز نخواهد کرد و آنها خود،هیزم آتش‌اند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بعادت فرعونیان و کسانی که قبل از آنها بودند که آیات ما را انکار کرده و خداوند، آنان را بکیفر گناهانشان گرفت و خداوند عذابی سخت و شدید دارد</w:t>
      </w:r>
      <w:r>
        <w:rPr>
          <w:rFonts w:eastAsia="IRNazanin" w:cs="IRNazanin"/>
          <w:color w:val="111111"/>
          <w:sz w:val="28"/>
          <w:szCs w:val="28"/>
          <w:rtl w:val="true"/>
          <w:lang w:bidi="fa-IR"/>
        </w:rPr>
        <w:t>.</w:t>
      </w:r>
      <w:bookmarkStart w:id="937" w:name="pg16909_184451"/>
    </w:p>
    <w:p>
      <w:pPr>
        <w:pStyle w:val="Heading4"/>
        <w:numPr>
          <w:ilvl w:val="3"/>
          <w:numId w:val="1"/>
        </w:numPr>
        <w:rPr/>
      </w:pPr>
      <w:bookmarkStart w:id="938" w:name="__RefHeading___Toc6587205_3224264995"/>
      <w:bookmarkStart w:id="939" w:name="_Toc407"/>
      <w:bookmarkEnd w:id="937"/>
      <w:bookmarkEnd w:id="938"/>
      <w:r>
        <w:rPr>
          <w:rtl w:val="true"/>
        </w:rPr>
        <w:t xml:space="preserve">بیان آیه </w:t>
      </w:r>
      <w:r>
        <w:rPr/>
        <w:t>10</w:t>
      </w:r>
      <w:bookmarkEnd w:id="939"/>
    </w:p>
    <w:p>
      <w:pPr>
        <w:pStyle w:val="Heading5"/>
        <w:numPr>
          <w:ilvl w:val="4"/>
          <w:numId w:val="1"/>
        </w:numPr>
        <w:rPr/>
      </w:pPr>
      <w:bookmarkStart w:id="940" w:name="__RefHeading___Toc6587207_3224264995"/>
      <w:bookmarkStart w:id="941" w:name="_Toc408"/>
      <w:bookmarkEnd w:id="940"/>
      <w:r>
        <w:rPr>
          <w:rtl w:val="true"/>
        </w:rPr>
        <w:t>اشاره</w:t>
      </w:r>
      <w:bookmarkEnd w:id="941"/>
    </w:p>
    <w:p>
      <w:pPr>
        <w:pStyle w:val="Heading5"/>
        <w:numPr>
          <w:ilvl w:val="4"/>
          <w:numId w:val="1"/>
        </w:numPr>
        <w:rPr/>
      </w:pPr>
      <w:bookmarkStart w:id="942" w:name="__RefHeading___Toc6587209_3224264995"/>
      <w:bookmarkStart w:id="943" w:name="_Toc409"/>
      <w:bookmarkEnd w:id="942"/>
      <w:r>
        <w:rPr>
          <w:rtl w:val="true"/>
        </w:rPr>
        <w:t>شرح لغات</w:t>
      </w:r>
      <w:r>
        <w:rPr>
          <w:rtl w:val="true"/>
        </w:rPr>
        <w:t>:</w:t>
      </w:r>
      <w:bookmarkEnd w:id="943"/>
    </w:p>
    <w:p>
      <w:pPr>
        <w:pStyle w:val="BookText"/>
        <w:rPr/>
      </w:pP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و آتش گیره</w:t>
      </w:r>
      <w:r>
        <w:rPr>
          <w:rFonts w:eastAsia="IRNazanin" w:cs="IRNazanin"/>
          <w:color w:val="111111"/>
          <w:sz w:val="28"/>
          <w:szCs w:val="28"/>
          <w:rtl w:val="true"/>
          <w:lang w:bidi="fa-IR"/>
        </w:rPr>
        <w:t>.</w:t>
      </w:r>
    </w:p>
    <w:p>
      <w:pPr>
        <w:pStyle w:val="Heading5"/>
        <w:numPr>
          <w:ilvl w:val="4"/>
          <w:numId w:val="1"/>
        </w:numPr>
        <w:rPr/>
      </w:pPr>
      <w:bookmarkStart w:id="944" w:name="__RefHeading___Toc6587211_3224264995"/>
      <w:bookmarkStart w:id="945" w:name="_Toc410"/>
      <w:bookmarkEnd w:id="944"/>
      <w:r>
        <w:rPr>
          <w:rtl w:val="true"/>
        </w:rPr>
        <w:t>تفسیر</w:t>
      </w:r>
      <w:r>
        <w:rPr>
          <w:rtl w:val="true"/>
        </w:rPr>
        <w:t>:</w:t>
      </w:r>
      <w:bookmarkEnd w:id="945"/>
    </w:p>
    <w:p>
      <w:pPr>
        <w:pStyle w:val="BookText"/>
        <w:rPr/>
      </w:pPr>
      <w:r>
        <w:rPr>
          <w:rFonts w:ascii="IRNazanin" w:hAnsi="IRNazanin" w:eastAsia="IRNazanin"/>
          <w:color w:val="111111"/>
          <w:sz w:val="28"/>
          <w:sz w:val="28"/>
          <w:szCs w:val="28"/>
          <w:rtl w:val="true"/>
          <w:lang w:bidi="fa-IR"/>
        </w:rPr>
        <w:t>در این آیه حال کسانی که در دل و قلب آنان انحراف و خللی است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به آیات خدا و پیامبرانش کافر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تُغْنِیَ عَنْهُمْ أَمْوٰالُهُمْ وَ لاٰ أَوْلاٰدُهُمْ مِنَ اللّٰهِ 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 آنها آنان را نزد خدا بی‌نیاز نمی‌نماید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بهمان معنای اصلی خودش یعنی آغاز و ابتداء است و معنا اینست که از ابتداء تا انتهاء،مال و اولاد برای او سودی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از عذاب الهی چیزی آنها را بی‌نیاز نمیسازد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أُولٰئِکَ هُمْ وَقُودُ النّٰارِ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اینان خود،هیزم آتش‌اند که با بدن‌های آنان آتش شعله‌ور میشود و میگیرد همانطور که در آیۀ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حطب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هیزم جهنم‌اند</w:t>
      </w:r>
      <w:r>
        <w:rPr>
          <w:rFonts w:eastAsia="IRNazanin" w:cs="IRNazanin"/>
          <w:color w:val="111111"/>
          <w:sz w:val="28"/>
          <w:szCs w:val="28"/>
          <w:rtl w:val="true"/>
          <w:lang w:bidi="fa-IR"/>
        </w:rPr>
        <w:t>.</w:t>
      </w:r>
      <w:bookmarkStart w:id="946" w:name="pg16909_184452"/>
    </w:p>
    <w:p>
      <w:pPr>
        <w:pStyle w:val="Heading4"/>
        <w:numPr>
          <w:ilvl w:val="3"/>
          <w:numId w:val="1"/>
        </w:numPr>
        <w:rPr/>
      </w:pPr>
      <w:bookmarkStart w:id="947" w:name="__RefHeading___Toc6587213_3224264995"/>
      <w:bookmarkStart w:id="948" w:name="_Toc411"/>
      <w:bookmarkEnd w:id="946"/>
      <w:bookmarkEnd w:id="947"/>
      <w:r>
        <w:rPr>
          <w:rtl w:val="true"/>
        </w:rPr>
        <w:t xml:space="preserve">بیان آیه </w:t>
      </w:r>
      <w:r>
        <w:rPr/>
        <w:t>11</w:t>
      </w:r>
      <w:bookmarkEnd w:id="948"/>
    </w:p>
    <w:p>
      <w:pPr>
        <w:pStyle w:val="Heading5"/>
        <w:numPr>
          <w:ilvl w:val="4"/>
          <w:numId w:val="1"/>
        </w:numPr>
        <w:rPr/>
      </w:pPr>
      <w:bookmarkStart w:id="949" w:name="__RefHeading___Toc6587215_3224264995"/>
      <w:bookmarkStart w:id="950" w:name="_Toc412"/>
      <w:bookmarkEnd w:id="949"/>
      <w:r>
        <w:rPr>
          <w:rtl w:val="true"/>
        </w:rPr>
        <w:t>اشاره</w:t>
      </w:r>
      <w:bookmarkEnd w:id="950"/>
    </w:p>
    <w:p>
      <w:pPr>
        <w:pStyle w:val="Heading5"/>
        <w:numPr>
          <w:ilvl w:val="4"/>
          <w:numId w:val="1"/>
        </w:numPr>
        <w:rPr/>
      </w:pPr>
      <w:bookmarkStart w:id="951" w:name="__RefHeading___Toc6587217_3224264995"/>
      <w:bookmarkStart w:id="952" w:name="_Toc413"/>
      <w:bookmarkEnd w:id="951"/>
      <w:r>
        <w:rPr>
          <w:rtl w:val="true"/>
        </w:rPr>
        <w:t>شرح لغات</w:t>
      </w:r>
      <w:r>
        <w:rPr>
          <w:rtl w:val="true"/>
        </w:rPr>
        <w:t>:</w:t>
      </w:r>
      <w:bookmarkEnd w:id="952"/>
    </w:p>
    <w:p>
      <w:pPr>
        <w:pStyle w:val="BookText"/>
        <w:rPr/>
      </w:pP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و نیز دأب بمعنای کوشش و جدیت در کاری می‌باشد و از همین معنا به معنای عادت منتقل شده است زیرا عادت،نسبت به چیزهایی است که انسان آنها را زیاد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جمع ذنب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و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معنا می‌باشند و ریشه و اصل این کلمه بمعنای دنبال بودن است و چون بدنبال گناه،استحقاق مذمت و سرزنش پیدا میشود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همانطور که به عذاب،بمناسبت اینکه به دنبال گناه، استحقاق آن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Heading5"/>
        <w:numPr>
          <w:ilvl w:val="4"/>
          <w:numId w:val="1"/>
        </w:numPr>
        <w:rPr/>
      </w:pPr>
      <w:bookmarkStart w:id="953" w:name="__RefHeading___Toc6587219_3224264995"/>
      <w:bookmarkStart w:id="954" w:name="_Toc414"/>
      <w:bookmarkEnd w:id="953"/>
      <w:r>
        <w:rPr>
          <w:rtl w:val="true"/>
        </w:rPr>
        <w:t>تفسیر</w:t>
      </w:r>
      <w:r>
        <w:rPr>
          <w:rtl w:val="true"/>
        </w:rPr>
        <w:t>:</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کَدَأْبِ آلِ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و معنای دأب در این آیه وجوهی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این کفار در تکذیب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بر تو نازل شده است مانند عادت آل فرعون است در تکذیب پیامبران و آنچه خدا نازل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وجه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عادت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و سعی این دسته در بدست آوردن پیروزی و غلبه بر تو و نابود کردن کار تو مانند کوشش فرعونیان است در غلبه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اصم و 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وجه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کوشش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عادت خداوند در آل فرعون در نازل کردن عذاب بر ایشان به سبب گناهانی که آنان در گذشته مرتکب آن شده بودند که در این وجه کلمه دأب 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سنت و روش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ربیع و کسایی و ابی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دأب بمعنای</w:t>
      </w:r>
    </w:p>
    <w:p>
      <w:pPr>
        <w:pStyle w:val="BookText"/>
        <w:rPr/>
      </w:pPr>
      <w:r>
        <w:rPr>
          <w:rFonts w:ascii="IRNazanin" w:hAnsi="IRNazanin" w:eastAsia="IRNazanin"/>
          <w:color w:val="111111"/>
          <w:sz w:val="28"/>
          <w:sz w:val="28"/>
          <w:szCs w:val="28"/>
          <w:rtl w:val="true"/>
          <w:lang w:bidi="fa-IR"/>
        </w:rPr>
        <w:t>روش و سنت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شأن و امر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 بمعنای شأن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حال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قطرب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مِنْ قَبْلِهِمْ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مانند کسانی که پیش از ایشان بودند یعنی کفار امت‌های گذشته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بِآیٰاتِنٰا فَأَخَذَهُمُ اللّٰهُ بِذُنُوبِهِمْ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اینان تکذیب و انکار کردند آیات ما را پس خداوند آنان را به سبب گناهانشان عقوبت و عذاب نموده و به عقاب نمودن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باین مناسبت که عقاب کردن،گرفتن مجرم است به گناهش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شَدِیدُ الْعِقٰابِ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دارای عذابی سخت است نسبت به کسانی که استحقاق آن را دارند</w:t>
      </w:r>
      <w:r>
        <w:rPr>
          <w:rFonts w:eastAsia="IRNazanin" w:cs="IRNazanin"/>
          <w:color w:val="111111"/>
          <w:sz w:val="28"/>
          <w:szCs w:val="28"/>
          <w:rtl w:val="true"/>
          <w:lang w:bidi="fa-IR"/>
        </w:rPr>
        <w:t>.</w:t>
      </w:r>
      <w:bookmarkStart w:id="955" w:name="pg16909_184454"/>
    </w:p>
    <w:p>
      <w:pPr>
        <w:pStyle w:val="Heading3"/>
        <w:numPr>
          <w:ilvl w:val="2"/>
          <w:numId w:val="1"/>
        </w:numPr>
        <w:rPr/>
      </w:pPr>
      <w:bookmarkStart w:id="956" w:name="__RefHeading___Toc6587221_3224264995"/>
      <w:bookmarkStart w:id="957" w:name="_Toc415"/>
      <w:bookmarkEnd w:id="955"/>
      <w:bookmarkEnd w:id="956"/>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12</w:t>
      </w:r>
      <w:r>
        <w:rPr>
          <w:rtl w:val="true"/>
        </w:rPr>
        <w:t xml:space="preserve"> </w:t>
      </w:r>
      <w:r>
        <w:rPr>
          <w:rtl w:val="true"/>
        </w:rPr>
        <w:t xml:space="preserve">تا </w:t>
      </w:r>
      <w:r>
        <w:rPr/>
        <w:t>13</w:t>
      </w:r>
      <w:r>
        <w:rPr>
          <w:rtl w:val="true"/>
        </w:rPr>
        <w:t>]</w:t>
      </w:r>
      <w:bookmarkEnd w:id="957"/>
    </w:p>
    <w:p>
      <w:pPr>
        <w:pStyle w:val="Heading4"/>
        <w:numPr>
          <w:ilvl w:val="3"/>
          <w:numId w:val="1"/>
        </w:numPr>
        <w:rPr/>
      </w:pPr>
      <w:bookmarkStart w:id="958" w:name="__RefHeading___Toc6587223_3224264995"/>
      <w:bookmarkStart w:id="959" w:name="_Toc416"/>
      <w:bookmarkEnd w:id="958"/>
      <w:r>
        <w:rPr>
          <w:rtl w:val="true"/>
        </w:rPr>
        <w:t>اشاره</w:t>
      </w:r>
      <w:bookmarkEnd w:id="959"/>
    </w:p>
    <w:p>
      <w:pPr>
        <w:pStyle w:val="BookText"/>
        <w:rPr/>
      </w:pPr>
      <w:r>
        <w:rPr>
          <w:rFonts w:ascii="Amiri" w:hAnsi="Amiri" w:eastAsia="Amiri" w:cs="Amiri"/>
          <w:color w:val="111111"/>
          <w:sz w:val="28"/>
          <w:sz w:val="28"/>
          <w:szCs w:val="28"/>
          <w:rtl w:val="true"/>
          <w:lang w:bidi="ar-SA"/>
        </w:rPr>
        <w:t xml:space="preserve">قُلْ لِلَّذِینَ کَفَرُوا سَتُغْلَبُونَ وَ تُحْشَرُونَ إِلیٰ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لَکُمْ آیَةٌ فِی فِئَتَیْنِ اِلْتَقَتٰا فِئَةٌ تُقٰاتِلُ فِی سَبِیلِ اَللّٰهِ وَ أُخْریٰ کٰافِرَةٌ یَرَوْنَهُمْ مِثْلَیْهِمْ رَأْیَ اَلْعَیْنِ وَ اَللّٰهُ یُؤَیِّدُ بِنَصْرِهِ مَنْ یَشٰاءُ إِنَّ فِی ذٰلِکَ لَعِبْرَةً لِأُولِی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Style w:val="FootnoteAnchor"/>
          <w:rtl w:val="true"/>
        </w:rPr>
        <w:footnoteReference w:id="114"/>
      </w:r>
    </w:p>
    <w:p>
      <w:pPr>
        <w:pStyle w:val="Heading4"/>
        <w:numPr>
          <w:ilvl w:val="3"/>
          <w:numId w:val="1"/>
        </w:numPr>
        <w:rPr/>
      </w:pPr>
      <w:bookmarkStart w:id="960" w:name="__RefHeading___Toc6587225_3224264995"/>
      <w:bookmarkStart w:id="961" w:name="_Toc417"/>
      <w:bookmarkEnd w:id="960"/>
      <w:r>
        <w:rPr>
          <w:rtl w:val="true"/>
        </w:rPr>
        <w:t>ترجمه</w:t>
      </w:r>
      <w:r>
        <w:rPr>
          <w:rtl w:val="true"/>
        </w:rPr>
        <w:t>:</w:t>
      </w:r>
      <w:bookmarkEnd w:id="961"/>
    </w:p>
    <w:p>
      <w:pPr>
        <w:pStyle w:val="BookText"/>
        <w:rPr/>
      </w:pPr>
      <w:r>
        <w:rPr>
          <w:rFonts w:ascii="IRNazanin" w:hAnsi="IRNazanin" w:eastAsia="IRNazanin"/>
          <w:color w:val="111111"/>
          <w:sz w:val="28"/>
          <w:sz w:val="28"/>
          <w:szCs w:val="28"/>
          <w:rtl w:val="true"/>
          <w:lang w:bidi="fa-IR"/>
        </w:rPr>
        <w:t>بگو بکسانی که کافر شدند که بزودی مغلوب و در جهنم محشور خواهید شد که بد جایگاهی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و آیتی است برای شما در دو گروه که روبرو شدند گروهی در راه خدا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و گروه دیگر که کافر بودند که آن 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چشم،دو برابر خویش می‌دیدند و خداوند هر که را بخواهد با کمک خویش یاری دهد که در این،برای اهل بصیرت،عبرتی است</w:t>
      </w:r>
      <w:r>
        <w:rPr>
          <w:rFonts w:eastAsia="IRNazanin" w:cs="IRNazanin"/>
          <w:color w:val="111111"/>
          <w:sz w:val="28"/>
          <w:szCs w:val="28"/>
          <w:rtl w:val="true"/>
          <w:lang w:bidi="fa-IR"/>
        </w:rPr>
        <w:t>.</w:t>
      </w:r>
      <w:bookmarkStart w:id="962" w:name="pg16909_184455"/>
    </w:p>
    <w:p>
      <w:pPr>
        <w:pStyle w:val="Heading4"/>
        <w:numPr>
          <w:ilvl w:val="3"/>
          <w:numId w:val="1"/>
        </w:numPr>
        <w:rPr/>
      </w:pPr>
      <w:bookmarkStart w:id="963" w:name="__RefHeading___Toc6587227_3224264995"/>
      <w:bookmarkStart w:id="964" w:name="_Toc418"/>
      <w:bookmarkEnd w:id="962"/>
      <w:bookmarkEnd w:id="963"/>
      <w:r>
        <w:rPr>
          <w:rtl w:val="true"/>
        </w:rPr>
        <w:t xml:space="preserve">بیان آیه </w:t>
      </w:r>
      <w:r>
        <w:rPr/>
        <w:t>12</w:t>
      </w:r>
      <w:bookmarkEnd w:id="964"/>
    </w:p>
    <w:p>
      <w:pPr>
        <w:pStyle w:val="Heading5"/>
        <w:numPr>
          <w:ilvl w:val="4"/>
          <w:numId w:val="1"/>
        </w:numPr>
        <w:rPr/>
      </w:pPr>
      <w:bookmarkStart w:id="965" w:name="__RefHeading___Toc6587229_3224264995"/>
      <w:bookmarkStart w:id="966" w:name="_Toc419"/>
      <w:bookmarkEnd w:id="965"/>
      <w:r>
        <w:rPr>
          <w:rtl w:val="true"/>
        </w:rPr>
        <w:t>اشاره</w:t>
      </w:r>
      <w:bookmarkEnd w:id="966"/>
    </w:p>
    <w:p>
      <w:pPr>
        <w:pStyle w:val="Heading5"/>
        <w:numPr>
          <w:ilvl w:val="4"/>
          <w:numId w:val="1"/>
        </w:numPr>
        <w:rPr/>
      </w:pPr>
      <w:bookmarkStart w:id="967" w:name="__RefHeading___Toc6587231_3224264995"/>
      <w:bookmarkStart w:id="968" w:name="_Toc420"/>
      <w:bookmarkEnd w:id="967"/>
      <w:r>
        <w:rPr>
          <w:rtl w:val="true"/>
        </w:rPr>
        <w:t>شرح لغات</w:t>
      </w:r>
      <w:r>
        <w:rPr>
          <w:rtl w:val="true"/>
        </w:rPr>
        <w:t>:</w:t>
      </w:r>
      <w:bookmarkEnd w:id="968"/>
    </w:p>
    <w:p>
      <w:pPr>
        <w:pStyle w:val="BookText"/>
        <w:rPr/>
      </w:pPr>
      <w:r>
        <w:rPr>
          <w:rFonts w:ascii="IRNazanin" w:hAnsi="IRNazanin" w:eastAsia="IRNazanin"/>
          <w:color w:val="111111"/>
          <w:sz w:val="28"/>
          <w:sz w:val="28"/>
          <w:szCs w:val="28"/>
          <w:rtl w:val="true"/>
          <w:lang w:bidi="fa-IR"/>
        </w:rPr>
        <w:t>تحشرون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محشور می‌شوید از حشر که بمعنای جمع است 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مردم را به دنبال خود گرد آورده و جمع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اسم‌های آتش است و بعضی گفته‌اند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 که آن چاهی است که عمق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که آماده برای انسان است</w:t>
      </w:r>
      <w:r>
        <w:rPr>
          <w:rFonts w:eastAsia="IRNazanin" w:cs="IRNazanin"/>
          <w:color w:val="111111"/>
          <w:sz w:val="28"/>
          <w:szCs w:val="28"/>
          <w:rtl w:val="true"/>
          <w:lang w:bidi="fa-IR"/>
        </w:rPr>
        <w:t>.</w:t>
      </w:r>
    </w:p>
    <w:p>
      <w:pPr>
        <w:pStyle w:val="Heading5"/>
        <w:numPr>
          <w:ilvl w:val="4"/>
          <w:numId w:val="1"/>
        </w:numPr>
        <w:rPr/>
      </w:pPr>
      <w:bookmarkStart w:id="969" w:name="__RefHeading___Toc6587233_3224264995"/>
      <w:bookmarkStart w:id="970" w:name="_Toc421"/>
      <w:bookmarkEnd w:id="969"/>
      <w:r>
        <w:rPr>
          <w:rtl w:val="true"/>
        </w:rPr>
        <w:t>شأن نزول</w:t>
      </w:r>
      <w:r>
        <w:rPr>
          <w:rtl w:val="true"/>
        </w:rPr>
        <w:t>:</w:t>
      </w:r>
      <w:bookmarkEnd w:id="970"/>
    </w:p>
    <w:p>
      <w:pPr>
        <w:pStyle w:val="BookText"/>
        <w:rPr/>
      </w:pPr>
      <w:r>
        <w:rPr>
          <w:rFonts w:ascii="IRNazanin" w:hAnsi="IRNazanin" w:eastAsia="IRNazanin"/>
          <w:color w:val="111111"/>
          <w:sz w:val="28"/>
          <w:sz w:val="28"/>
          <w:szCs w:val="28"/>
          <w:rtl w:val="true"/>
          <w:lang w:bidi="fa-IR"/>
        </w:rPr>
        <w:t>در شأن نزول این آیه اقوالی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بن یسار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پیغمبر اسلام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 و به مدینه آمد یهودیان را در بازار قینقاع جمع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جمعیت یهود از خدا بترسید در مورد آنچه در بدر بسر قریش آمد و پیش از آن که آنچه بر سر قریش آمد بر سر شما نیز بیاید،اسلام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مطابق مطالبی که در کتابتان دربارۀ من وجود دارد بخوبی می‌دانید که من پیغمبر و از طرف خدا فرستاده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در 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مغرور مباش تو با مردمی جنگ کرده‌ای که در مورد دستورات جنگی اطلاعاتی ندارند و تو فرصتی در برابر آنان به دست آوردی بخدا سوگند اگر با ما نبرد نمایی خواهی دانست که ما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آیه فوق را خداوند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از ابن عباس نیز نقل شده و اصحاب ما هم آن را گفته‌اند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مشرکین مکه نازل شده است که بزودی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bookmarkStart w:id="971" w:name="pg16909_184456"/>
    </w:p>
    <w:p>
      <w:pPr>
        <w:pStyle w:val="BookText"/>
        <w:rPr/>
      </w:pPr>
      <w:bookmarkEnd w:id="971"/>
      <w:r>
        <w:rPr>
          <w:rFonts w:ascii="IRNazanin" w:hAnsi="IRNazanin" w:eastAsia="IRNazanin"/>
          <w:color w:val="111111"/>
          <w:sz w:val="28"/>
          <w:sz w:val="28"/>
          <w:szCs w:val="28"/>
          <w:rtl w:val="true"/>
          <w:lang w:bidi="fa-IR"/>
        </w:rPr>
        <w:t>مغلوب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مقاتل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کفار قریش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خوردند و فرار کردند یهودیان گفتند این همان پیغمبر امی است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او بشارت داد و علامات و خصوصیات او در کتاب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 و هرگز مغلوب نمی‌شود ولی بعضی از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شتاب نکنید تا در یک جنگ دیگر وضع او را بهتر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موقعی که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پیغمبر دچار آن گرفتاری شدند یهودیان تردید کردند و شقاوت بر آنان غلبه کرده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او پیغمبر نیست و اسلام نیاوردند و با آنکه میان آنان و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مدت معینی پیمان بسته شده بود آنها پیش از آنکه مدت پیمان بپایان رسد پیمان را شکستند و کعب بن اشرف با سی نفر سوار از یهودیان بمکه رفته و با قریش موافقت کردند که هماهنگ شده که با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و نبرد کنند و سپس بمدینه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این آیه شریفه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کلبی است که او از ابی صالح و او از ابن عباس نقل کرده است</w:t>
      </w:r>
      <w:r>
        <w:rPr>
          <w:rFonts w:eastAsia="IRNazanin" w:cs="IRNazanin"/>
          <w:color w:val="111111"/>
          <w:sz w:val="28"/>
          <w:szCs w:val="28"/>
          <w:rtl w:val="true"/>
          <w:lang w:bidi="fa-IR"/>
        </w:rPr>
        <w:t>.</w:t>
      </w:r>
    </w:p>
    <w:p>
      <w:pPr>
        <w:pStyle w:val="Heading5"/>
        <w:numPr>
          <w:ilvl w:val="4"/>
          <w:numId w:val="1"/>
        </w:numPr>
        <w:rPr/>
      </w:pPr>
      <w:bookmarkStart w:id="972" w:name="__RefHeading___Toc6587235_3224264995"/>
      <w:bookmarkStart w:id="973" w:name="_Toc422"/>
      <w:bookmarkEnd w:id="972"/>
      <w:r>
        <w:rPr>
          <w:rtl w:val="true"/>
        </w:rPr>
        <w:t>تفسیر</w:t>
      </w:r>
      <w:r>
        <w:rPr>
          <w:rtl w:val="true"/>
        </w:rPr>
        <w:t>:</w:t>
      </w:r>
      <w:bookmarkEnd w:id="973"/>
    </w:p>
    <w:p>
      <w:pPr>
        <w:pStyle w:val="BookText"/>
        <w:rPr/>
      </w:pPr>
      <w:r>
        <w:rPr>
          <w:rFonts w:ascii="IRNazanin" w:hAnsi="IRNazanin" w:eastAsia="IRNazanin"/>
          <w:color w:val="111111"/>
          <w:sz w:val="28"/>
          <w:sz w:val="28"/>
          <w:szCs w:val="28"/>
          <w:rtl w:val="true"/>
          <w:lang w:bidi="fa-IR"/>
        </w:rPr>
        <w:t>پس از آن که خداوند داستانهای ملل گذشته و آنچه بر سر آنها آمد به سبب تکذیب پیغمبران و فرود آمدن عذاب برای آنها بیان کرد کفار را تهدید می‌کند از این که آنچه بر سر آنها آمد به سر اینها نیز بیاید از این رو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کَفَرُوا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بکسانی که کافرند یعنی مشرکین مکه یا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مغلوب و فراری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تُحْشَرُونَ إِلیٰ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نیز در آتش جمع خواهید شد و خداوند به این وعده عمل نمود اما غلبه به یهود همان بود که آنان ناگزیر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بدهند و اما مشرکین هم که با شمشیر مغلوب شدند و اگر سیغلبون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بزودی مغلوب خواهید شد خوانده شود ممکن است مغلوب شدگان و جمع شدگان در آتش همانهایی باشند که مخاطب بودند و یا افرادی</w:t>
      </w:r>
    </w:p>
    <w:p>
      <w:pPr>
        <w:pStyle w:val="BookText"/>
        <w:rPr/>
      </w:pPr>
      <w:r>
        <w:rPr>
          <w:rFonts w:ascii="IRNazanin" w:hAnsi="IRNazanin" w:eastAsia="IRNazanin"/>
          <w:color w:val="111111"/>
          <w:sz w:val="28"/>
          <w:sz w:val="28"/>
          <w:szCs w:val="28"/>
          <w:rtl w:val="true"/>
          <w:lang w:bidi="fa-IR"/>
        </w:rPr>
        <w:t>غیر از آنها باشند ولی اگر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 حتماً باید مراد از آنان همان مخاطبان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الْمِهٰادُ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اقوالی در معنای این جمله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چیزی است آنچه برای شما مهیا شده است و چیزی که خود شما برای خویش آماده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بستر آماده‌ای است برای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درستی پیامبری و نبوت پیامبر اسلام را نیز میرساند زیرا خبر او درست از کار درآمد و این خود،دلیل صدق او است و نمیشود گفت که این درست درآمدن،اتفاقی است زیرا خداوند خبرهای زیادی داده است و تمام آنها آن چنان که خبر داده واقع شدند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همانطوری که هر یک از اینها معجزه‌ای می‌باشد زیرا خداوند جز رسولانی که مورد رضایت خود او می‌باشند کسی را به پنهانیها آگاه نمی‌سازد و این آیه نیز چنین خواهد بود و وقتی که درست بودن یکی از خبرهای او که مغلوب شدن دشمن بود درست درآمد خبر دیگر او که محشور شدن آنان در آتش است نیز درست خواهد بود</w:t>
      </w:r>
      <w:r>
        <w:rPr>
          <w:rFonts w:eastAsia="IRNazanin" w:cs="IRNazanin"/>
          <w:color w:val="111111"/>
          <w:sz w:val="28"/>
          <w:szCs w:val="28"/>
          <w:rtl w:val="true"/>
          <w:lang w:bidi="fa-IR"/>
        </w:rPr>
        <w:t>.</w:t>
      </w:r>
      <w:bookmarkStart w:id="974" w:name="pg16909_184458"/>
    </w:p>
    <w:p>
      <w:pPr>
        <w:pStyle w:val="Heading4"/>
        <w:numPr>
          <w:ilvl w:val="3"/>
          <w:numId w:val="1"/>
        </w:numPr>
        <w:rPr/>
      </w:pPr>
      <w:bookmarkStart w:id="975" w:name="__RefHeading___Toc6587237_3224264995"/>
      <w:bookmarkStart w:id="976" w:name="_Toc423"/>
      <w:bookmarkEnd w:id="974"/>
      <w:bookmarkEnd w:id="975"/>
      <w:r>
        <w:rPr>
          <w:rtl w:val="true"/>
        </w:rPr>
        <w:t xml:space="preserve">بیان آیه </w:t>
      </w:r>
      <w:r>
        <w:rPr/>
        <w:t>13</w:t>
      </w:r>
      <w:bookmarkEnd w:id="976"/>
    </w:p>
    <w:p>
      <w:pPr>
        <w:pStyle w:val="Heading5"/>
        <w:numPr>
          <w:ilvl w:val="4"/>
          <w:numId w:val="1"/>
        </w:numPr>
        <w:rPr/>
      </w:pPr>
      <w:bookmarkStart w:id="977" w:name="__RefHeading___Toc6587239_3224264995"/>
      <w:bookmarkStart w:id="978" w:name="_Toc424"/>
      <w:bookmarkEnd w:id="977"/>
      <w:r>
        <w:rPr>
          <w:rtl w:val="true"/>
        </w:rPr>
        <w:t>اشاره</w:t>
      </w:r>
      <w:bookmarkEnd w:id="978"/>
    </w:p>
    <w:p>
      <w:pPr>
        <w:pStyle w:val="Heading5"/>
        <w:numPr>
          <w:ilvl w:val="4"/>
          <w:numId w:val="1"/>
        </w:numPr>
        <w:rPr/>
      </w:pPr>
      <w:bookmarkStart w:id="979" w:name="__RefHeading___Toc6587241_3224264995"/>
      <w:bookmarkStart w:id="980" w:name="_Toc425"/>
      <w:bookmarkEnd w:id="979"/>
      <w:r>
        <w:rPr>
          <w:rtl w:val="true"/>
        </w:rPr>
        <w:t>شرح لغات</w:t>
      </w:r>
      <w:r>
        <w:rPr>
          <w:rtl w:val="true"/>
        </w:rPr>
        <w:t>:</w:t>
      </w:r>
      <w:bookmarkEnd w:id="980"/>
    </w:p>
    <w:p>
      <w:pPr>
        <w:pStyle w:val="BookText"/>
        <w:rPr/>
      </w:pPr>
      <w:r>
        <w:rPr>
          <w:rFonts w:ascii="IRNazanin" w:hAnsi="IRNazanin" w:eastAsia="IRNazanin"/>
          <w:color w:val="111111"/>
          <w:sz w:val="28"/>
          <w:sz w:val="28"/>
          <w:szCs w:val="28"/>
          <w:rtl w:val="true"/>
          <w:lang w:bidi="fa-IR"/>
        </w:rPr>
        <w:t>فئه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گروه،و معنای آن در آیۀ کم من فئة قلیله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نمودند و دو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معنا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می‌کند و نیرو می‌دهد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بمعنای نیرو است مانند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ذَا الْأَیْدِ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داود که صاحب نیرو و قوه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نشانه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نفوذ است از یک طرف به طرف دیگر و به نشانه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به این مناسبت است که بوسیلۀ آن آیت و علامت از منزل جهل،به منزل علم عبور می‌شود و به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چون معنا از گوینده به مخاطب می‌گذرد</w:t>
      </w:r>
      <w:r>
        <w:rPr>
          <w:rFonts w:eastAsia="IRNazanin" w:cs="IRNazanin"/>
          <w:color w:val="111111"/>
          <w:sz w:val="28"/>
          <w:szCs w:val="28"/>
          <w:rtl w:val="true"/>
          <w:lang w:bidi="fa-IR"/>
        </w:rPr>
        <w:t>.</w:t>
      </w:r>
    </w:p>
    <w:p>
      <w:pPr>
        <w:pStyle w:val="Heading5"/>
        <w:numPr>
          <w:ilvl w:val="4"/>
          <w:numId w:val="1"/>
        </w:numPr>
        <w:rPr/>
      </w:pPr>
      <w:bookmarkStart w:id="981" w:name="__RefHeading___Toc6587243_3224264995"/>
      <w:bookmarkStart w:id="982" w:name="_Toc426"/>
      <w:bookmarkEnd w:id="981"/>
      <w:r>
        <w:rPr>
          <w:rtl w:val="true"/>
        </w:rPr>
        <w:t>شأن نزول</w:t>
      </w:r>
      <w:r>
        <w:rPr>
          <w:rtl w:val="true"/>
        </w:rPr>
        <w:t>:</w:t>
      </w:r>
      <w:bookmarkEnd w:id="982"/>
    </w:p>
    <w:p>
      <w:pPr>
        <w:pStyle w:val="BookText"/>
        <w:rPr/>
      </w:pPr>
      <w:r>
        <w:rPr>
          <w:rFonts w:ascii="IRNazanin" w:hAnsi="IRNazanin" w:eastAsia="IRNazanin"/>
          <w:color w:val="111111"/>
          <w:sz w:val="28"/>
          <w:sz w:val="28"/>
          <w:szCs w:val="28"/>
          <w:rtl w:val="true"/>
          <w:lang w:bidi="fa-IR"/>
        </w:rPr>
        <w:t>این آیه درباره داستان جنگ بدر نازل شد که مسلمانان سیصد و سیزده نفر بودند بعدد یاران طالوت که با او از نهر گذشتند،هفتاد و هفت نفر از مهاجران و دویست و سی و شش نفر از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پرچم‌دار انصار،سعد بن عبادة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ارتش پیغمبر هفتاد شتر و دو اسب بود یکی از مقداد بن اسود و دیگری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مرثد بن ابی مرثد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تمام اسلحه‌های مسلمانان عبارت بود از 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هشت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چهارده نفر از مهاجرین و هشت نفر از انصار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تعیین جمعیت مشرکین در جنگ بدر اقوالی گفته شده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مسعود نقل شده که آنها هزار نفر بودند و از قتاده و عروة بن زبیر و ربیع نقل شده که بین هفت صد تا هزار نفر بودند</w:t>
      </w:r>
      <w:r>
        <w:rPr>
          <w:rFonts w:eastAsia="IRNazanin" w:cs="IRNazanin"/>
          <w:color w:val="111111"/>
          <w:sz w:val="28"/>
          <w:szCs w:val="28"/>
          <w:rtl w:val="true"/>
          <w:lang w:bidi="fa-IR"/>
        </w:rPr>
        <w:t>.</w:t>
      </w:r>
      <w:bookmarkStart w:id="983" w:name="pg16909_184459"/>
    </w:p>
    <w:p>
      <w:pPr>
        <w:pStyle w:val="BookText"/>
        <w:rPr/>
      </w:pPr>
      <w:bookmarkEnd w:id="983"/>
      <w:r>
        <w:rPr>
          <w:rFonts w:ascii="IRNazanin" w:hAnsi="IRNazanin" w:eastAsia="IRNazanin"/>
          <w:color w:val="111111"/>
          <w:sz w:val="28"/>
          <w:sz w:val="28"/>
          <w:szCs w:val="28"/>
          <w:rtl w:val="true"/>
          <w:lang w:bidi="fa-IR"/>
        </w:rPr>
        <w:t>و صد اسب داشتند و بزرگ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ربیعة بن 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بدر اولین جنگی بود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حضور داشت و سبب وقوع این جنگ قافله ابو سفیان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در جای دیگر بیان شده است</w:t>
      </w:r>
      <w:r>
        <w:rPr>
          <w:rFonts w:eastAsia="IRNazanin" w:cs="IRNazanin"/>
          <w:color w:val="111111"/>
          <w:sz w:val="28"/>
          <w:szCs w:val="28"/>
          <w:rtl w:val="true"/>
          <w:lang w:bidi="fa-IR"/>
        </w:rPr>
        <w:t>).</w:t>
      </w:r>
    </w:p>
    <w:p>
      <w:pPr>
        <w:pStyle w:val="Heading5"/>
        <w:numPr>
          <w:ilvl w:val="4"/>
          <w:numId w:val="1"/>
        </w:numPr>
        <w:rPr/>
      </w:pPr>
      <w:bookmarkStart w:id="984" w:name="__RefHeading___Toc6587245_3224264995"/>
      <w:bookmarkStart w:id="985" w:name="_Toc427"/>
      <w:bookmarkEnd w:id="984"/>
      <w:r>
        <w:rPr>
          <w:rtl w:val="true"/>
        </w:rPr>
        <w:t>تفسیر</w:t>
      </w:r>
      <w:r>
        <w:rPr>
          <w:rtl w:val="true"/>
        </w:rPr>
        <w:t>:</w:t>
      </w:r>
      <w:bookmarkEnd w:id="985"/>
    </w:p>
    <w:p>
      <w:pPr>
        <w:pStyle w:val="BookText"/>
        <w:rPr/>
      </w:pPr>
      <w:r>
        <w:rPr>
          <w:rFonts w:ascii="IRNazanin" w:hAnsi="IRNazanin" w:eastAsia="IRNazanin"/>
          <w:color w:val="111111"/>
          <w:sz w:val="28"/>
          <w:sz w:val="28"/>
          <w:szCs w:val="28"/>
          <w:rtl w:val="true"/>
          <w:lang w:bidi="fa-IR"/>
        </w:rPr>
        <w:t xml:space="preserve">پس از آن که خداوند مردمان با ایمان را وعده پیروزی داد آنچه را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کفار و طغیان گران آورد یادآوری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لَکُمْ آیَةٌ فِی فِئَتَیْنِ الْتَقَتٰا فِئَةٌ تُقٰاتِلُ فِی سَبِیلِ اللّٰهِ وَ أُخْریٰ کٰافِرَةٌ یَرَوْنَهُمْ مِثْلَیْهِمْ رَأْیَ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بطور مسلم در آن دو دسته‌ای که با هم روبرو شدند از مسلمانان و کفار که یک دسته در راه دین و اطاعت خدا و آنان پیغمبر اسلام و یارانش بودند و دسته‌ای مشرکین اهل مکه که مسلمانان را دو چندان می‌دیدند که نشانه و علامت و معجزه بر صدق پیغمبری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که خطاب بچه افرادی است سه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یهودیانی است که پیمان خود را با پیغمبر اسلام شکستند یعنی ای یهودیان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مطلب و حقانیت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بتمام مردمی است که در جنگ بدر حاضر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مشرکین و یهودیان است یعنی این جریان برهان و علامت و معجزه‌ای است برای صادق بودن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فِئَتَیْنِ الْتَقَتٰا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 گروهی که با هم روبرو شدند و دو فرقه‌ای که با هم در بدر اجتماع نمودند از مسلمانان و کفار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 تُقٰاتِلُ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که می‌جنگید در راه خدا و اطاعت از او و اینان پیامبر اسلام و یاران او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أُخْریٰ کٰافِرَةٌ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 دیگر کفار که همان مشرکان از اهل مکه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یَرَوْنَهُمْ مِثْلَیْهِمْ رَأْیَ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در ظاهر بینایی دو برابر می‌دیدند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که چه دسته‌ای دو برابر دیده می‌شد اقوالی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مشرکین را با این که سه برابر خود آنان بودند دو برابر جمعیت خود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مشرکین را در نظر مسلمانان کم نمود که آنها را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میدیدند زیرا خداوند بمسلمانان وعده داده بود که اگر صد نفر از شما صبر و استقامت کنند بر دویست نفر از کفار غالب می‌گردید از این رو خداوند برای تقویت دلهای آنان عدد کفار را در نظر آنان تا اندازه‌ای که وعده داده بود پیروز می‌شوند تقلیل داد که دو برابر آنان هستند سپس آنان با این که عددشان کم بود بر جمعیت زیاد کفار غالب شده آنها را شکست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و جمعی از 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دیدن مشرکین است یعنی مشرکین جمعیت مسلمانان را دو برابر خود دیدند زیرا خداوند پیش از جنگ،عدد مسلمانان را در نظر مشرکین کم جلوه داد تا این که برای جنگ مسلمانان جرئت نمایند و از آن منصرف نگردند ولی وقتی که شروع به جنگ کردند برای این که بترسند جمعیت مسلمان را در نظرشان زیاد جلوه داد و برای این که مسلمانان بر نبرد مشرکین جرئت پیدا کنند آنها را در نظر مسلمین کم جلوه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صحت این قول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یُرِیکُمُوهُمْ إِذِ الْتَقَیْتُمْ فِی أَعْیُنِکُمْ قَلِیلاً وَ یُقَلِّلُکُمْ فِی أَعْیُنِهِمْ</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با آنها ملاقات کردید آنها را در نظر شما کم نشان دادیم و شما را در نظر آنها نیز کم جلوه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کار بهترین وسیله یاری کردن مؤمنین و ذلت کفار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 بنا بر قول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 خوانده‌اند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به قرائت کسانی که آن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صیغه خطاب است یعنی شما میدیدید ایشان را،در این صورت فقط وجه اول صحیح خواهد بود که شما مسلمانان آنان را دو برابر خود میدیدید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بنا بر این که خطاب به یهود بنی قینقاع باشد که در آن جریان حضور نداشتند و مقصود از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بکسانی که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باشند پس معنای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جمعیت یهود شما دیدید که مشرکان دو برابر مسلمانان بودند و در عین</w:t>
      </w:r>
    </w:p>
    <w:p>
      <w:pPr>
        <w:pStyle w:val="BookText"/>
        <w:rPr/>
      </w:pPr>
      <w:r>
        <w:rPr>
          <w:rFonts w:ascii="IRNazanin" w:hAnsi="IRNazanin" w:eastAsia="IRNazanin"/>
          <w:color w:val="111111"/>
          <w:sz w:val="28"/>
          <w:sz w:val="28"/>
          <w:szCs w:val="28"/>
          <w:rtl w:val="true"/>
          <w:lang w:bidi="fa-IR"/>
        </w:rPr>
        <w:t>حال خداوند مسلمانان را پیروزی داد پس به زیادی عدۀ خود مغرور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بلخی این وجه را اختیار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باشد که آنها سه برابر بودند زیرا وقتی گفته میشود من هزار دینار دارم و به دو برابر آن هم نیازمندم معنایش اینست که من به سه هزار دینار احتیاج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هم معنا اینست که آنها دو برابر خودشان باضافه خود آنها میدیدند که جمعاً سه برابر میشود و معجزه همین است که جمعیت کم بر عده زیاد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زجاج این وجه را انکار کرده و آن را مخالف ظاهر این آیه و نیز مخالف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انفال که میگوید آنها را در نظر شما کم جلوه دادیم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جمعیتی از آنچه هستند کمتر دیده شود در صورت نبودن موانع و قدرت بینایی و این مطلب تنها به نظر کسانی که می‌گویند ممکن است اجسامی باشد که دیده نشوند یا بعضی از آنها دیده شود و بعضی دیده نشود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 از کم بنظر آمدن بنظر مسلمانان این معنا باشد که مسلمانان آنان را عده‌ای کم گمان می‌کردند نه این که بعضی را دیده و بعضی را ندیدند بلکه همه آنها را یک جا دیدند اما بطور تفصیل عدد آنها را کمتر از آنچه بودند پنداشتند و بسیار شده است که انسان جمعیت انبوهی را می‌بیند ولی در تعداد آنها شک می‌کند و گاهی در تعیین عدد اختلاف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یُؤَیِّدُ بِنَصْرِهِ مَنْ یَشٰاءُ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کمک خود هر که را بخواهد یاری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خداوند برای پیروزی بر دشمنان به دو صورت است یکی در جنگ و دیگری در استدلال و حجت اما نوع اول کمک همین بود که عدد کمی را بر جمعیتی بسیار بر خلاف جریان عادی و طبیعی بوسیله نیروهای غیبی و فرشته‌ها و نیز از راه کم جلوه دادن دشمن در نظر آنان پیروزی بخشید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نوع دوم کمک همان وعده قبلی بود که خبر داد کدام یک از این دو طائفه</w:t>
      </w:r>
    </w:p>
    <w:p>
      <w:pPr>
        <w:pStyle w:val="BookText"/>
        <w:rPr/>
      </w:pPr>
      <w:r>
        <w:rPr>
          <w:rFonts w:ascii="IRNazanin" w:hAnsi="IRNazanin" w:eastAsia="IRNazanin"/>
          <w:color w:val="111111"/>
          <w:sz w:val="28"/>
          <w:sz w:val="28"/>
          <w:szCs w:val="28"/>
          <w:rtl w:val="true"/>
          <w:lang w:bidi="fa-IR"/>
        </w:rPr>
        <w:t>پیروز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خداوند عالم الغیب کسی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دلیل نبوت و صحت عقیده مسلمانان و پیروزی آنان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این پیروزی مسلمانان با تعداد کم بر مشرکان با زیادی عدۀ آنها و کم بنظر آمدن مشرکان از نظر مسلمانان و زیاد جلوه دادن مسلمین برای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در 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لَعِبْرَةً لِأُولِی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عبرتی است برای صاحبان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اینجا بمعنای چشم حسی نیست بلکه مراد درک عقلی است همانطور که می‌گویند فلان شخص به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منظور بینایی عقلی است نه حسی</w:t>
      </w:r>
      <w:r>
        <w:rPr>
          <w:rFonts w:eastAsia="IRNazanin" w:cs="IRNazanin"/>
          <w:color w:val="111111"/>
          <w:sz w:val="28"/>
          <w:szCs w:val="28"/>
          <w:rtl w:val="true"/>
          <w:lang w:bidi="fa-IR"/>
        </w:rPr>
        <w:t>.</w:t>
      </w:r>
      <w:bookmarkStart w:id="986" w:name="pg16909_184463"/>
    </w:p>
    <w:p>
      <w:pPr>
        <w:pStyle w:val="Heading3"/>
        <w:numPr>
          <w:ilvl w:val="2"/>
          <w:numId w:val="1"/>
        </w:numPr>
        <w:rPr/>
      </w:pPr>
      <w:bookmarkStart w:id="987" w:name="__RefHeading___Toc6587247_3224264995"/>
      <w:bookmarkStart w:id="988" w:name="_Toc428"/>
      <w:bookmarkEnd w:id="986"/>
      <w:bookmarkEnd w:id="98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w:t>
      </w:r>
      <w:r>
        <w:rPr>
          <w:rtl w:val="true"/>
        </w:rPr>
        <w:t>]</w:t>
      </w:r>
      <w:bookmarkEnd w:id="988"/>
    </w:p>
    <w:p>
      <w:pPr>
        <w:pStyle w:val="Heading4"/>
        <w:numPr>
          <w:ilvl w:val="3"/>
          <w:numId w:val="1"/>
        </w:numPr>
        <w:rPr/>
      </w:pPr>
      <w:bookmarkStart w:id="989" w:name="__RefHeading___Toc6587249_3224264995"/>
      <w:bookmarkStart w:id="990" w:name="_Toc429"/>
      <w:bookmarkEnd w:id="989"/>
      <w:r>
        <w:rPr>
          <w:rtl w:val="true"/>
        </w:rPr>
        <w:t>اشاره</w:t>
      </w:r>
      <w:bookmarkEnd w:id="990"/>
    </w:p>
    <w:p>
      <w:pPr>
        <w:pStyle w:val="BookText"/>
        <w:rPr/>
      </w:pPr>
      <w:r>
        <w:rPr>
          <w:rFonts w:ascii="Amiri" w:hAnsi="Amiri" w:eastAsia="Amiri" w:cs="Amiri"/>
          <w:color w:val="111111"/>
          <w:sz w:val="28"/>
          <w:sz w:val="28"/>
          <w:szCs w:val="28"/>
          <w:rtl w:val="true"/>
          <w:lang w:bidi="ar-SA"/>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Style w:val="FootnoteAnchor"/>
          <w:rtl w:val="true"/>
        </w:rPr>
        <w:footnoteReference w:id="116"/>
      </w:r>
    </w:p>
    <w:p>
      <w:pPr>
        <w:pStyle w:val="Heading4"/>
        <w:numPr>
          <w:ilvl w:val="3"/>
          <w:numId w:val="1"/>
        </w:numPr>
        <w:rPr/>
      </w:pPr>
      <w:bookmarkStart w:id="991" w:name="__RefHeading___Toc6587251_3224264995"/>
      <w:bookmarkStart w:id="992" w:name="_Toc430"/>
      <w:bookmarkEnd w:id="991"/>
      <w:r>
        <w:rPr>
          <w:rtl w:val="true"/>
        </w:rPr>
        <w:t>ترجمه</w:t>
      </w:r>
      <w:r>
        <w:rPr>
          <w:rtl w:val="true"/>
        </w:rPr>
        <w:t>:</w:t>
      </w:r>
      <w:bookmarkEnd w:id="99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مردم دوست داشتن خواستنیها که زنان و فرزندان و مال فراوان از طلا و نقره و اسبان نیکو و چارپایان و کشت‌اند آرایش و زینت یافته است اینها وسیله‌های لذت و زندگی دنیا است ولی نزد خدا عاقبت بخیری و نیکی سرانجام است</w:t>
      </w:r>
      <w:r>
        <w:rPr>
          <w:rFonts w:eastAsia="IRNazanin" w:cs="IRNazanin"/>
          <w:color w:val="111111"/>
          <w:sz w:val="28"/>
          <w:szCs w:val="28"/>
          <w:rtl w:val="true"/>
          <w:lang w:bidi="fa-IR"/>
        </w:rPr>
        <w:t>.</w:t>
      </w:r>
      <w:bookmarkStart w:id="993" w:name="pg16909_184464"/>
    </w:p>
    <w:p>
      <w:pPr>
        <w:pStyle w:val="Heading4"/>
        <w:numPr>
          <w:ilvl w:val="3"/>
          <w:numId w:val="1"/>
        </w:numPr>
        <w:rPr/>
      </w:pPr>
      <w:bookmarkStart w:id="994" w:name="__RefHeading___Toc6587253_3224264995"/>
      <w:bookmarkStart w:id="995" w:name="_Toc431"/>
      <w:bookmarkEnd w:id="993"/>
      <w:bookmarkEnd w:id="994"/>
      <w:r>
        <w:rPr>
          <w:rtl w:val="true"/>
        </w:rPr>
        <w:t xml:space="preserve">بیان آیه </w:t>
      </w:r>
      <w:r>
        <w:rPr/>
        <w:t>14</w:t>
      </w:r>
      <w:bookmarkEnd w:id="995"/>
    </w:p>
    <w:p>
      <w:pPr>
        <w:pStyle w:val="Heading5"/>
        <w:numPr>
          <w:ilvl w:val="4"/>
          <w:numId w:val="1"/>
        </w:numPr>
        <w:rPr/>
      </w:pPr>
      <w:bookmarkStart w:id="996" w:name="__RefHeading___Toc6587255_3224264995"/>
      <w:bookmarkStart w:id="997" w:name="_Toc432"/>
      <w:bookmarkEnd w:id="996"/>
      <w:r>
        <w:rPr>
          <w:rtl w:val="true"/>
        </w:rPr>
        <w:t>اشاره</w:t>
      </w:r>
      <w:bookmarkEnd w:id="997"/>
    </w:p>
    <w:p>
      <w:pPr>
        <w:pStyle w:val="Heading5"/>
        <w:numPr>
          <w:ilvl w:val="4"/>
          <w:numId w:val="1"/>
        </w:numPr>
        <w:rPr/>
      </w:pPr>
      <w:bookmarkStart w:id="998" w:name="__RefHeading___Toc6587257_3224264995"/>
      <w:bookmarkStart w:id="999" w:name="_Toc433"/>
      <w:bookmarkEnd w:id="998"/>
      <w:r>
        <w:rPr>
          <w:rtl w:val="true"/>
        </w:rPr>
        <w:t>شرح لغات</w:t>
      </w:r>
      <w:r>
        <w:rPr>
          <w:rtl w:val="true"/>
        </w:rPr>
        <w:t>:</w:t>
      </w:r>
      <w:bookmarkEnd w:id="999"/>
    </w:p>
    <w:p>
      <w:pPr>
        <w:pStyle w:val="BookText"/>
        <w:rPr/>
      </w:pP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خواستنیها و همان غریزه‌هائیست که برای ادامه زندگی جاندار ضرورت دارد و خدا آنها را بهمین جهت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فراوان و اصل قنطار از احکام است که بمعنی محکم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قنطر بمعنی چیز بزرگ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اصل آن از قنطرة است که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از آن عبور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مقنطرة پدید آمده از قناطیر است که بصیغه مفعولی برای تأکید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محجوراً و نسیاً منسیاً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 اسب مخصوصی است و اصل آن از خیال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اینکه بآن خیل میگویند آنست که وقتی کسی بر آن سوار میشود در خود خیال عظمت و بزرگی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مسومة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چرانید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 و سیماء بمعنی 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سیمیاء نیز بهمان معنا است و گاهی هم بمعنای علامت میباشد</w:t>
      </w:r>
      <w:r>
        <w:rPr>
          <w:rFonts w:eastAsia="IRNazanin" w:cs="IRNazanin"/>
          <w:color w:val="111111"/>
          <w:sz w:val="28"/>
          <w:szCs w:val="28"/>
          <w:rtl w:val="true"/>
          <w:lang w:bidi="fa-IR"/>
        </w:rPr>
        <w:t>.</w:t>
      </w:r>
    </w:p>
    <w:p>
      <w:pPr>
        <w:pStyle w:val="Heading5"/>
        <w:numPr>
          <w:ilvl w:val="4"/>
          <w:numId w:val="1"/>
        </w:numPr>
        <w:rPr/>
      </w:pPr>
      <w:bookmarkStart w:id="1000" w:name="__RefHeading___Toc6587259_3224264995"/>
      <w:bookmarkStart w:id="1001" w:name="_Toc434"/>
      <w:bookmarkEnd w:id="1000"/>
      <w:r>
        <w:rPr>
          <w:rtl w:val="true"/>
        </w:rPr>
        <w:t>تفسیر</w:t>
      </w:r>
      <w:r>
        <w:rPr>
          <w:rtl w:val="true"/>
        </w:rPr>
        <w:t>:</w:t>
      </w:r>
      <w:bookmarkEnd w:id="1001"/>
    </w:p>
    <w:p>
      <w:pPr>
        <w:pStyle w:val="BookText"/>
        <w:rPr/>
      </w:pPr>
      <w:r>
        <w:rPr>
          <w:rFonts w:ascii="IRNazanin" w:hAnsi="IRNazanin" w:eastAsia="IRNazanin"/>
          <w:color w:val="111111"/>
          <w:sz w:val="28"/>
          <w:sz w:val="28"/>
          <w:szCs w:val="28"/>
          <w:rtl w:val="true"/>
          <w:lang w:bidi="fa-IR"/>
        </w:rPr>
        <w:t>در این آیۀ شریفه خداوند خبر میدهد از چیزهایی که مردم را از راه حق و راست بازداشته و آنان را بطرف دنیا متوجه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مردم دوستی مشتهیات،زینت داده شد نه خود اینها و لذا بزنان و فرزندان و غیر اینها تفسیر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اینکه زینت دهنده</w:t>
      </w:r>
    </w:p>
    <w:p>
      <w:pPr>
        <w:pStyle w:val="BookText"/>
        <w:rPr/>
      </w:pPr>
      <w:r>
        <w:rPr>
          <w:rFonts w:ascii="IRNazanin" w:hAnsi="IRNazanin" w:eastAsia="IRNazanin"/>
          <w:color w:val="111111"/>
          <w:sz w:val="28"/>
          <w:sz w:val="28"/>
          <w:szCs w:val="28"/>
          <w:rtl w:val="true"/>
          <w:lang w:bidi="fa-IR"/>
        </w:rPr>
        <w:t>کیست؟سه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است،بخدا سوگند ندیدم کسی بیش از خداوند خالق دنیا از آن نکوهش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دهنده خداوند است که این غریزه‌ها را در نهاد بشر قرار داد تا تکلیف سخت‌تر شود و بدان وسیله آن مردم را آزمایش کند،چنانچه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مٰا عَلَی الْأَرْضِ زِینَةً لَهٰا لِنَبْلُوَهُمْ أَیُّهُمْ أَحْسَنُ عَمَلاً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زینت دهندۀ چیزهایی است که از او نیک است،و شیطان زینت دهندۀ چیزهای زشت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اینکه زنها را پیش از همه ذکر کرده اینست که فتنه زنها از همه بیشتر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فرزندان زیرا دوستی آنان غالباً منجر بزشتی‌ها و محرمات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به اشعث ابن قیس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دختر حمزه فرزندی داری؟عرض کرد بلی پسری از او دارم که آرزومندم ظرف بزرگی از غذا داشتم و بخاطر آن فرزند بقبیله بنی جبله میخورانیدم،حضرت فرمود چرا چنین نباشد با آنکه فرزندان،میوه دل و روشنی چشمند ولی با این وصف فرزندان سبب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حزن‌اند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الْقَنٰاطِیرِ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قنطار است و در مقدار آن اقوالی گفته شده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دویست اوقیه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معاذ بن جبل،ابی بن کعب و عبد الرحمن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دویست 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عباس،حسن و ضحاک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دینار یا دوازده هزار درهم باختلاف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هزار درهم یا صد رطل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و عطا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گاوی که پر باشد از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نضره و همین را فراء گفته و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معنی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نیز احتمالاتی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مالهای انباشته و مرتب بر روی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کاملی که در یک جا جمع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طلا و نقره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که قنطار،فقط از طلا است صحیح نیست زیرا خداوند طلا و نقره را با هم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تمام اقوال بالا این است که مقنطر،مال زیاد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الْخَیْلِ الْمُسَوَّمَةِ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 مسومه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 دونده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 از ماده سیمیاء گرفته شده یعنی اسبان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 تعلیم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ابن عباس نیز همین معنا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اسبهایی که مهیای برای جهادند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پایان از شتر،گاو،گوسفند،بز و میش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کشت و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ذکر شده از چیزهایی است که طبعاً مورد علاقۀ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در زندگی از آنها بهره‌برداری می‌کند و پس از چندی از او گرفته خواهد شد و برگشت همه بسوی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 است که انسان دربارۀ آنها زهد ورزیده و به آنچه نزد خداست توجه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مَتٰاعُ 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آنچه ذکر شد،از چیزهایی است که در زندگی دنیا از آن برخوردارید و پس از مدتی نابود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عِنْدَهُ حُسْنُ الْمَآبِ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نزد خداست حسن عاقبت و سرانجام نیک</w:t>
      </w:r>
      <w:r>
        <w:rPr>
          <w:rFonts w:eastAsia="IRNazanin" w:cs="IRNazanin"/>
          <w:color w:val="111111"/>
          <w:sz w:val="28"/>
          <w:szCs w:val="28"/>
          <w:rtl w:val="true"/>
          <w:lang w:bidi="fa-IR"/>
        </w:rPr>
        <w:t>.</w:t>
      </w:r>
      <w:bookmarkStart w:id="1002" w:name="pg16909_184467"/>
    </w:p>
    <w:p>
      <w:pPr>
        <w:pStyle w:val="Heading3"/>
        <w:numPr>
          <w:ilvl w:val="2"/>
          <w:numId w:val="1"/>
        </w:numPr>
        <w:rPr/>
      </w:pPr>
      <w:bookmarkStart w:id="1003" w:name="__RefHeading___Toc6587261_3224264995"/>
      <w:bookmarkStart w:id="1004" w:name="_Toc435"/>
      <w:bookmarkEnd w:id="1002"/>
      <w:bookmarkEnd w:id="1003"/>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15</w:t>
      </w:r>
      <w:r>
        <w:rPr>
          <w:rtl w:val="true"/>
        </w:rPr>
        <w:t xml:space="preserve"> </w:t>
      </w:r>
      <w:r>
        <w:rPr>
          <w:rtl w:val="true"/>
        </w:rPr>
        <w:t xml:space="preserve">تا </w:t>
      </w:r>
      <w:r>
        <w:rPr/>
        <w:t>17</w:t>
      </w:r>
      <w:r>
        <w:rPr>
          <w:rtl w:val="true"/>
        </w:rPr>
        <w:t>]</w:t>
      </w:r>
      <w:bookmarkEnd w:id="1004"/>
    </w:p>
    <w:p>
      <w:pPr>
        <w:pStyle w:val="Heading4"/>
        <w:numPr>
          <w:ilvl w:val="3"/>
          <w:numId w:val="1"/>
        </w:numPr>
        <w:rPr/>
      </w:pPr>
      <w:bookmarkStart w:id="1005" w:name="__RefHeading___Toc6587263_3224264995"/>
      <w:bookmarkStart w:id="1006" w:name="_Toc436"/>
      <w:bookmarkEnd w:id="1005"/>
      <w:r>
        <w:rPr>
          <w:rtl w:val="true"/>
        </w:rPr>
        <w:t>اشاره</w:t>
      </w:r>
      <w:bookmarkEnd w:id="1006"/>
    </w:p>
    <w:p>
      <w:pPr>
        <w:pStyle w:val="BookText"/>
        <w:rPr/>
      </w:pPr>
      <w:r>
        <w:rPr>
          <w:rFonts w:ascii="Amiri" w:hAnsi="Amiri" w:eastAsia="Amiri" w:cs="Amiri"/>
          <w:color w:val="111111"/>
          <w:sz w:val="28"/>
          <w:sz w:val="28"/>
          <w:szCs w:val="28"/>
          <w:rtl w:val="true"/>
          <w:lang w:bidi="ar-SA"/>
        </w:rPr>
        <w:t xml:space="preserve">قُلْ أَ أُنَبِّئُکُمْ بِخَیْرٍ مِنْ ذٰلِکُمْ لِلَّذِینَ اِتَّقَوْا عِنْدَ رَبِّهِمْ جَنّٰاتٌ تَجْرِی مِنْ تَحْتِهَا اَلْأَنْهٰارُ خٰالِدِینَ فِیهٰا وَ أَزْوٰاجٌ مُطَهَّرَةٌ وَ رِضْوٰانٌ مِنَ اَللّٰهِ وَ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یَقُولُونَ رَبَّنٰا إِنَّنٰا آمَنّٰا فَاغْفِرْ لَنٰا ذُنُوبَنٰا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اَلصّٰابِرِینَ وَ اَلصّٰادِقِینَ وَ اَلْقٰانِتِینَ وَ اَلْمُنْفِقِینَ وَ اَلْمُسْتَغْفِرِینَ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Style w:val="FootnoteAnchor"/>
          <w:rtl w:val="true"/>
        </w:rPr>
        <w:footnoteReference w:id="117"/>
      </w:r>
    </w:p>
    <w:p>
      <w:pPr>
        <w:pStyle w:val="Heading4"/>
        <w:numPr>
          <w:ilvl w:val="3"/>
          <w:numId w:val="1"/>
        </w:numPr>
        <w:rPr/>
      </w:pPr>
      <w:bookmarkStart w:id="1007" w:name="__RefHeading___Toc6587265_3224264995"/>
      <w:bookmarkStart w:id="1008" w:name="_Toc437"/>
      <w:bookmarkEnd w:id="1007"/>
      <w:r>
        <w:rPr>
          <w:rtl w:val="true"/>
        </w:rPr>
        <w:t>ترجمه</w:t>
      </w:r>
      <w:r>
        <w:rPr>
          <w:rtl w:val="true"/>
        </w:rPr>
        <w:t>:</w:t>
      </w:r>
      <w:bookmarkEnd w:id="1008"/>
    </w:p>
    <w:p>
      <w:pPr>
        <w:pStyle w:val="BookText"/>
        <w:rPr/>
      </w:pPr>
      <w:r>
        <w:rPr>
          <w:rFonts w:ascii="IRNazanin" w:hAnsi="IRNazanin" w:eastAsia="IRNazanin"/>
          <w:color w:val="111111"/>
          <w:sz w:val="28"/>
          <w:sz w:val="28"/>
          <w:szCs w:val="28"/>
          <w:rtl w:val="true"/>
          <w:lang w:bidi="fa-IR"/>
        </w:rPr>
        <w:t>بگو آیا بشما به بهتر از اینها خبر دهم برای افرادی که پرهیزکارند نزد خداوند بهشتهایی است که جویها در آنها جاری است و در آنجا جاودانند با همسران پاکیزه و خشنودی خدا و خدا بینای به بندگان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می‌گویند پروردگارا ما ایمان آورده‌ایم ما را ببخش و از عذاب آتش ما را نگاهدار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کنندگان و راستگویان و فرمانبران و انفاق کنندگان و آمرزش طلبان در سحرها</w:t>
      </w:r>
      <w:r>
        <w:rPr>
          <w:rFonts w:eastAsia="IRNazanin" w:cs="IRNazanin"/>
          <w:color w:val="111111"/>
          <w:sz w:val="28"/>
          <w:szCs w:val="28"/>
          <w:rtl w:val="true"/>
          <w:lang w:bidi="fa-IR"/>
        </w:rPr>
        <w:t>.</w:t>
      </w:r>
      <w:bookmarkStart w:id="1009" w:name="pg16909_184468"/>
    </w:p>
    <w:p>
      <w:pPr>
        <w:pStyle w:val="Heading4"/>
        <w:numPr>
          <w:ilvl w:val="3"/>
          <w:numId w:val="1"/>
        </w:numPr>
        <w:rPr/>
      </w:pPr>
      <w:bookmarkStart w:id="1010" w:name="__RefHeading___Toc6587267_3224264995"/>
      <w:bookmarkStart w:id="1011" w:name="_Toc438"/>
      <w:bookmarkEnd w:id="1009"/>
      <w:bookmarkEnd w:id="1010"/>
      <w:r>
        <w:rPr>
          <w:rtl w:val="true"/>
        </w:rPr>
        <w:t xml:space="preserve">بیان آیۀ </w:t>
      </w:r>
      <w:r>
        <w:rPr/>
        <w:t>15</w:t>
      </w:r>
      <w:bookmarkEnd w:id="1011"/>
    </w:p>
    <w:p>
      <w:pPr>
        <w:pStyle w:val="Heading5"/>
        <w:numPr>
          <w:ilvl w:val="4"/>
          <w:numId w:val="1"/>
        </w:numPr>
        <w:rPr/>
      </w:pPr>
      <w:bookmarkStart w:id="1012" w:name="__RefHeading___Toc6587269_3224264995"/>
      <w:bookmarkStart w:id="1013" w:name="_Toc439"/>
      <w:bookmarkEnd w:id="1012"/>
      <w:r>
        <w:rPr>
          <w:rtl w:val="true"/>
        </w:rPr>
        <w:t>اشاره</w:t>
      </w:r>
      <w:bookmarkEnd w:id="1013"/>
    </w:p>
    <w:p>
      <w:pPr>
        <w:pStyle w:val="Heading5"/>
        <w:numPr>
          <w:ilvl w:val="4"/>
          <w:numId w:val="1"/>
        </w:numPr>
        <w:rPr/>
      </w:pPr>
      <w:bookmarkStart w:id="1014" w:name="__RefHeading___Toc6587271_3224264995"/>
      <w:bookmarkStart w:id="1015" w:name="_Toc440"/>
      <w:bookmarkEnd w:id="1014"/>
      <w:r>
        <w:rPr>
          <w:rtl w:val="true"/>
        </w:rPr>
        <w:t>تفسیر</w:t>
      </w:r>
      <w:r>
        <w:rPr>
          <w:rtl w:val="true"/>
        </w:rPr>
        <w:t>:</w:t>
      </w:r>
      <w:bookmarkEnd w:id="1015"/>
    </w:p>
    <w:p>
      <w:pPr>
        <w:pStyle w:val="BookText"/>
        <w:rPr/>
      </w:pPr>
      <w:r>
        <w:rPr>
          <w:rFonts w:ascii="IRNazanin" w:hAnsi="IRNazanin" w:eastAsia="IRNazanin"/>
          <w:color w:val="111111"/>
          <w:sz w:val="28"/>
          <w:sz w:val="28"/>
          <w:szCs w:val="28"/>
          <w:rtl w:val="true"/>
          <w:lang w:bidi="fa-IR"/>
        </w:rPr>
        <w:t>از آنجا که خداوند در آیه پیش دنیا را کوچک شمرد و امر بزهد ورزیدن در آن نمود در این آیه آخرت را بزرگ و با ارزش معرفی نموده مردم را به آن تشویق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ای پیغمبر بامت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أُنَبِّئُکُمْ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نهایت استفهام گرفته و میگویند آنچه خبر میدهد که بهتر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معنای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خبر دهم بشما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مِنْ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 از آنچه در سابق گفته شد از شهوات دنیا و لذتها و جلوه‌گریهای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اتَّقَوْا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آن کسانی که دوری کنند از محرمات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 جَنّٰاتٌ تَجْرِی مِنْ تَحْتِهَا 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پروردگارشان بستانهایی است که از زیر درختان آن جویهای آب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مِنْ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خبر میدهد که بهتر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می‌گردد و بنا بر این احتمال،معنای آیه این است آیا خبر دهم شما را به بهتر از آنچه در سابق گذشت،برای افرادی که دوری می‌کنند از کردار ناشایسته،باغهایی است که از زیر درختان آن نهرهای آب جاری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بهشت برای همیشه جای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أَزْوٰاجٌ مُطَهَّرَةٌ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زنانی که از همه نوع آلودگیها و پلیدیها و صفات ناپسند و خویهای پست پاکند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این بهشت،خشنودی خداوند برای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بَصِیرٌ بِالْعِبٰادِ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احوال و رفتار آنان دانا است</w:t>
      </w:r>
      <w:r>
        <w:rPr>
          <w:rFonts w:eastAsia="IRNazanin" w:cs="IRNazanin"/>
          <w:color w:val="111111"/>
          <w:sz w:val="28"/>
          <w:szCs w:val="28"/>
          <w:rtl w:val="true"/>
          <w:lang w:bidi="fa-IR"/>
        </w:rPr>
        <w:t>.</w:t>
      </w:r>
      <w:bookmarkStart w:id="1016" w:name="pg16909_184469"/>
    </w:p>
    <w:p>
      <w:pPr>
        <w:pStyle w:val="Heading4"/>
        <w:numPr>
          <w:ilvl w:val="3"/>
          <w:numId w:val="1"/>
        </w:numPr>
        <w:rPr/>
      </w:pPr>
      <w:bookmarkStart w:id="1017" w:name="__RefHeading___Toc6587273_3224264995"/>
      <w:bookmarkStart w:id="1018" w:name="_Toc441"/>
      <w:bookmarkEnd w:id="1016"/>
      <w:bookmarkEnd w:id="1017"/>
      <w:r>
        <w:rPr>
          <w:rtl w:val="true"/>
        </w:rPr>
        <w:t xml:space="preserve">بیان آیه </w:t>
      </w:r>
      <w:r>
        <w:rPr/>
        <w:t>16</w:t>
      </w:r>
      <w:r>
        <w:rPr>
          <w:rtl w:val="true"/>
        </w:rPr>
        <w:t>-</w:t>
      </w:r>
      <w:r>
        <w:rPr/>
        <w:t>17</w:t>
      </w:r>
      <w:bookmarkEnd w:id="1018"/>
    </w:p>
    <w:p>
      <w:pPr>
        <w:pStyle w:val="Heading5"/>
        <w:numPr>
          <w:ilvl w:val="4"/>
          <w:numId w:val="1"/>
        </w:numPr>
        <w:rPr/>
      </w:pPr>
      <w:bookmarkStart w:id="1019" w:name="__RefHeading___Toc6587275_3224264995"/>
      <w:bookmarkStart w:id="1020" w:name="_Toc442"/>
      <w:bookmarkEnd w:id="1019"/>
      <w:r>
        <w:rPr>
          <w:rtl w:val="true"/>
        </w:rPr>
        <w:t>اشاره</w:t>
      </w:r>
      <w:bookmarkEnd w:id="1020"/>
    </w:p>
    <w:p>
      <w:pPr>
        <w:pStyle w:val="Heading5"/>
        <w:numPr>
          <w:ilvl w:val="4"/>
          <w:numId w:val="1"/>
        </w:numPr>
        <w:rPr/>
      </w:pPr>
      <w:bookmarkStart w:id="1021" w:name="__RefHeading___Toc6587277_3224264995"/>
      <w:bookmarkStart w:id="1022" w:name="_Toc443"/>
      <w:bookmarkEnd w:id="1021"/>
      <w:r>
        <w:rPr>
          <w:rtl w:val="true"/>
        </w:rPr>
        <w:t>لغت</w:t>
      </w:r>
      <w:r>
        <w:rPr>
          <w:rtl w:val="true"/>
        </w:rPr>
        <w:t>:</w:t>
      </w:r>
      <w:bookmarkEnd w:id="1022"/>
    </w:p>
    <w:p>
      <w:pPr>
        <w:pStyle w:val="BookText"/>
        <w:rPr/>
      </w:pPr>
      <w:r>
        <w:rPr>
          <w:rFonts w:ascii="IRNazanin" w:hAnsi="IRNazanin" w:eastAsia="IRNazanin"/>
          <w:color w:val="111111"/>
          <w:sz w:val="28"/>
          <w:sz w:val="28"/>
          <w:szCs w:val="28"/>
          <w:rtl w:val="true"/>
          <w:lang w:bidi="fa-IR"/>
        </w:rPr>
        <w:t>مغفره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پوشانیدن گناه است بواسطه برطرف شدن عذاب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ذنب و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یک معنا هستند فقط فرقی که دارند این است که اصل ذنب بمعنی دنباله است چون اعمال زشت انسان دنبال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قطع است که بنده بواسطۀ آن از خدا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بین قول و کلام این است که قول همیشه حکایت چیزی است ولی کلام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سحر است و نام وقتی است که پیش از طلوع صبح می‌باشد و اصل سحر از خفاء است چون شخص در این موقع از نظرها پنهان است و سحر را نیز بهمین مناسبت سحر می‌گویند که اسباب آن مخفی است</w:t>
      </w:r>
      <w:r>
        <w:rPr>
          <w:rFonts w:eastAsia="IRNazanin" w:cs="IRNazanin"/>
          <w:color w:val="111111"/>
          <w:sz w:val="28"/>
          <w:szCs w:val="28"/>
          <w:rtl w:val="true"/>
          <w:lang w:bidi="fa-IR"/>
        </w:rPr>
        <w:t>.</w:t>
      </w:r>
    </w:p>
    <w:p>
      <w:pPr>
        <w:pStyle w:val="Heading5"/>
        <w:numPr>
          <w:ilvl w:val="4"/>
          <w:numId w:val="1"/>
        </w:numPr>
        <w:rPr/>
      </w:pPr>
      <w:bookmarkStart w:id="1023" w:name="__RefHeading___Toc6587279_3224264995"/>
      <w:bookmarkStart w:id="1024" w:name="_Toc444"/>
      <w:bookmarkEnd w:id="1023"/>
      <w:r>
        <w:rPr>
          <w:rtl w:val="true"/>
        </w:rPr>
        <w:t>تفسیر</w:t>
      </w:r>
      <w:r>
        <w:rPr>
          <w:rtl w:val="true"/>
        </w:rPr>
        <w:t>:</w:t>
      </w:r>
      <w:bookmarkEnd w:id="1024"/>
    </w:p>
    <w:p>
      <w:pPr>
        <w:pStyle w:val="BookText"/>
        <w:rPr/>
      </w:pPr>
      <w:r>
        <w:rPr>
          <w:rFonts w:ascii="IRNazanin" w:hAnsi="IRNazanin" w:eastAsia="IRNazanin"/>
          <w:color w:val="111111"/>
          <w:sz w:val="28"/>
          <w:sz w:val="28"/>
          <w:szCs w:val="28"/>
          <w:rtl w:val="true"/>
          <w:lang w:bidi="fa-IR"/>
        </w:rPr>
        <w:t>در این آیه صفات پرهیزکاران را که در آیه پیش به آن اشاره کرد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پرهیزکاران کسانی هستند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إِنَّنٰا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به تو و رسولت ایمان آورده‌ایم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لَنٰا ذُنُوبَنٰا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بپوشان و ببخش گناه ما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نگاهدار ما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عذاب آتش،سپس اوصاف دیگری برای پرهیزکاران ذکر نموده و آنان را مورد مدح و ثنا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اَلصّٰابِرِینَ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بجا آوردن آنچه خداوند به آنان امر کرده و ترک آنچه</w:t>
      </w:r>
    </w:p>
    <w:p>
      <w:pPr>
        <w:pStyle w:val="BookText"/>
        <w:rPr/>
      </w:pPr>
      <w:r>
        <w:rPr>
          <w:rFonts w:ascii="IRNazanin" w:hAnsi="IRNazanin" w:eastAsia="IRNazanin"/>
          <w:color w:val="111111"/>
          <w:sz w:val="28"/>
          <w:sz w:val="28"/>
          <w:szCs w:val="28"/>
          <w:rtl w:val="true"/>
          <w:lang w:bidi="fa-IR"/>
        </w:rPr>
        <w:t>جلوگیری و منع نموده شکیبا هستند و 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اطاعت و گناه شکیبا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گفتار و ایمان خود راستگو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الْقٰانِتِینَ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 آن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پشتکارداران در فرمانبرداری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کنندگان به انجام 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مالشان را در کارهای نیک صرف می‌کنند که شامل دادن زکاة واجب و مستحبّ نیز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الْمُسْتَغْفِرِینَ بِالْأَسْحٰارِ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معنی این جمله چهار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نمازگذاران در وقت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معنا را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سحر طلب آمرزش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نماز صبح را با جماعت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اسلم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تا وقت سحر نماز می‌خوانند و سپس از خدا درخواست آمرزش نموده او را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 هر کس در سحر هفتاد مرتبه استغفار کند مشمول این آیه خواهد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از پیغمبر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می‌گوید من وقتی اراده می‌کنم که اهل زمین را عذاب کنم ولی هنگامی که به سازندگان و بنا کنندگان مساجد و شب‌زنده‌داران و استغفار کنندگان در سحرها نظر می‌افکنم عذاب خود را از آنها باز میدارم</w:t>
      </w:r>
      <w:r>
        <w:rPr>
          <w:rFonts w:eastAsia="IRNazanin" w:cs="IRNazanin"/>
          <w:color w:val="111111"/>
          <w:sz w:val="28"/>
          <w:szCs w:val="28"/>
          <w:rtl w:val="true"/>
          <w:lang w:bidi="fa-IR"/>
        </w:rPr>
        <w:t>.</w:t>
      </w:r>
      <w:bookmarkStart w:id="1025" w:name="pg16909_184471"/>
    </w:p>
    <w:p>
      <w:pPr>
        <w:pStyle w:val="Heading3"/>
        <w:numPr>
          <w:ilvl w:val="2"/>
          <w:numId w:val="1"/>
        </w:numPr>
        <w:rPr/>
      </w:pPr>
      <w:bookmarkStart w:id="1026" w:name="__RefHeading___Toc6587281_3224264995"/>
      <w:bookmarkStart w:id="1027" w:name="_Toc445"/>
      <w:bookmarkEnd w:id="1025"/>
      <w:bookmarkEnd w:id="1026"/>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18</w:t>
      </w:r>
      <w:r>
        <w:rPr>
          <w:rtl w:val="true"/>
        </w:rPr>
        <w:t xml:space="preserve"> </w:t>
      </w:r>
      <w:r>
        <w:rPr>
          <w:rtl w:val="true"/>
        </w:rPr>
        <w:t xml:space="preserve">تا </w:t>
      </w:r>
      <w:r>
        <w:rPr/>
        <w:t>19</w:t>
      </w:r>
      <w:r>
        <w:rPr>
          <w:rtl w:val="true"/>
        </w:rPr>
        <w:t>]</w:t>
      </w:r>
      <w:bookmarkEnd w:id="1027"/>
    </w:p>
    <w:p>
      <w:pPr>
        <w:pStyle w:val="Heading4"/>
        <w:numPr>
          <w:ilvl w:val="3"/>
          <w:numId w:val="1"/>
        </w:numPr>
        <w:rPr/>
      </w:pPr>
      <w:bookmarkStart w:id="1028" w:name="__RefHeading___Toc6587283_3224264995"/>
      <w:bookmarkStart w:id="1029" w:name="_Toc446"/>
      <w:bookmarkEnd w:id="1028"/>
      <w:r>
        <w:rPr>
          <w:rtl w:val="true"/>
        </w:rPr>
        <w:t>اشاره</w:t>
      </w:r>
      <w:bookmarkEnd w:id="1029"/>
    </w:p>
    <w:p>
      <w:pPr>
        <w:pStyle w:val="BookText"/>
        <w:rPr/>
      </w:pP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وَ مَا اِخْتَلَفَ اَلَّذِینَ أُوتُوا اَلْکِتٰابَ إِلاّٰ مِنْ بَعْدِ مٰا جٰاءَهُمُ اَلْعِلْمُ بَغْیاً بَیْنَهُمْ وَ مَنْ یَکْفُرْ بِآیٰاتِ اَللّٰهِ فَإِنَّ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Style w:val="FootnoteAnchor"/>
          <w:rtl w:val="true"/>
        </w:rPr>
        <w:footnoteReference w:id="118"/>
      </w:r>
    </w:p>
    <w:p>
      <w:pPr>
        <w:pStyle w:val="Heading4"/>
        <w:numPr>
          <w:ilvl w:val="3"/>
          <w:numId w:val="1"/>
        </w:numPr>
        <w:rPr/>
      </w:pPr>
      <w:bookmarkStart w:id="1030" w:name="__RefHeading___Toc6587285_3224264995"/>
      <w:bookmarkStart w:id="1031" w:name="_Toc447"/>
      <w:bookmarkEnd w:id="1030"/>
      <w:r>
        <w:rPr>
          <w:rtl w:val="true"/>
        </w:rPr>
        <w:t>ترجمه</w:t>
      </w:r>
      <w:r>
        <w:rPr>
          <w:rtl w:val="true"/>
        </w:rPr>
        <w:t>:</w:t>
      </w:r>
      <w:bookmarkEnd w:id="103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فرشتگان و دانایان گواهی می‌دهند که نیست خدایی بجز خداوند یکتا نیست خدایی جز او که عزیز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پسندیده نزد خدا اسلام است و آنان که دارای کتابند اختلاف ننموده‌اند مگر بعد از آن که علم برای آنان آمد از روی حسد و هر کس آیه‌های خدا را انکار کند حساب نمودن خدا سریع است</w:t>
      </w:r>
      <w:r>
        <w:rPr>
          <w:rFonts w:eastAsia="IRNazanin" w:cs="IRNazanin"/>
          <w:color w:val="111111"/>
          <w:sz w:val="28"/>
          <w:szCs w:val="28"/>
          <w:rtl w:val="true"/>
          <w:lang w:bidi="fa-IR"/>
        </w:rPr>
        <w:t>.</w:t>
      </w:r>
      <w:bookmarkStart w:id="1032" w:name="pg16909_184472"/>
    </w:p>
    <w:p>
      <w:pPr>
        <w:pStyle w:val="Heading4"/>
        <w:numPr>
          <w:ilvl w:val="3"/>
          <w:numId w:val="1"/>
        </w:numPr>
        <w:rPr/>
      </w:pPr>
      <w:bookmarkStart w:id="1033" w:name="__RefHeading___Toc6587287_3224264995"/>
      <w:bookmarkStart w:id="1034" w:name="_Toc448"/>
      <w:bookmarkEnd w:id="1032"/>
      <w:bookmarkEnd w:id="1033"/>
      <w:r>
        <w:rPr>
          <w:rtl w:val="true"/>
        </w:rPr>
        <w:t xml:space="preserve">بیان آیه </w:t>
      </w:r>
      <w:r>
        <w:rPr/>
        <w:t>18</w:t>
      </w:r>
      <w:r>
        <w:rPr>
          <w:rtl w:val="true"/>
        </w:rPr>
        <w:t>-</w:t>
      </w:r>
      <w:r>
        <w:rPr/>
        <w:t>19</w:t>
      </w:r>
      <w:bookmarkEnd w:id="1034"/>
    </w:p>
    <w:p>
      <w:pPr>
        <w:pStyle w:val="Heading5"/>
        <w:numPr>
          <w:ilvl w:val="4"/>
          <w:numId w:val="1"/>
        </w:numPr>
        <w:rPr/>
      </w:pPr>
      <w:bookmarkStart w:id="1035" w:name="__RefHeading___Toc6587289_3224264995"/>
      <w:bookmarkStart w:id="1036" w:name="_Toc449"/>
      <w:bookmarkEnd w:id="1035"/>
      <w:r>
        <w:rPr>
          <w:rtl w:val="true"/>
        </w:rPr>
        <w:t>اشاره</w:t>
      </w:r>
      <w:bookmarkEnd w:id="1036"/>
    </w:p>
    <w:p>
      <w:pPr>
        <w:pStyle w:val="Heading5"/>
        <w:numPr>
          <w:ilvl w:val="4"/>
          <w:numId w:val="1"/>
        </w:numPr>
        <w:rPr/>
      </w:pPr>
      <w:bookmarkStart w:id="1037" w:name="__RefHeading___Toc6587291_3224264995"/>
      <w:bookmarkStart w:id="1038" w:name="_Toc450"/>
      <w:bookmarkEnd w:id="1037"/>
      <w:r>
        <w:rPr>
          <w:rtl w:val="true"/>
        </w:rPr>
        <w:t>لغت</w:t>
      </w:r>
      <w:r>
        <w:rPr>
          <w:rtl w:val="true"/>
        </w:rPr>
        <w:t>:</w:t>
      </w:r>
      <w:bookmarkEnd w:id="1038"/>
    </w:p>
    <w:p>
      <w:pPr>
        <w:pStyle w:val="BookText"/>
        <w:rPr/>
      </w:pP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از چیزی است که با چشم دیده باشد یا در حکم دیدن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دین در اینجا فرمان برداری است و اصلش از پاداش است و دین نیز بهمین معنا است زیرا پاداش است که باید ادا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سلم گرفته شده است یعنی داخل شدن در سلامتی و کسی که اسلام بیاورد در سلامتی داخل می‌شود،و ممکن است اسلام از تسلیم باشد چون تسلیم بر اوامر خداوند می‌شود و تسلیم نیز از سلامتی و رهایی از فساد است و از آنجا که آیین اسلام سبب می‌شود که مردم بوسیله عبادات و کارهای نیک از انحراف و فساد در امان باشند لذا به آن اسلام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ایمان از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معنی است زیرا ما معتقدیم که ایمان از چیزهایی است که در قلب و درون ثابت است و کاری با اعضاء ظاهر ندارد و اسلام نیز همین است ولی معتزله می‌گویند ایمان عبارت است از واجباتی که بوسیله اعضاء و جوارح انجام می‌یابد بنا بر این در اول سوره بقره توضیح این مطلب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دین یعنی روش یک نفر بر خلاف روش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معنای لغوی درخواست بزرگی است بوسیله ستمگری</w:t>
      </w:r>
      <w:r>
        <w:rPr>
          <w:rFonts w:eastAsia="IRNazanin" w:cs="IRNazanin"/>
          <w:color w:val="111111"/>
          <w:sz w:val="28"/>
          <w:szCs w:val="28"/>
          <w:rtl w:val="true"/>
          <w:lang w:bidi="fa-IR"/>
        </w:rPr>
        <w:t>.</w:t>
      </w:r>
    </w:p>
    <w:p>
      <w:pPr>
        <w:pStyle w:val="Heading5"/>
        <w:numPr>
          <w:ilvl w:val="4"/>
          <w:numId w:val="1"/>
        </w:numPr>
        <w:rPr/>
      </w:pPr>
      <w:bookmarkStart w:id="1039" w:name="__RefHeading___Toc6587293_3224264995"/>
      <w:bookmarkStart w:id="1040" w:name="_Toc451"/>
      <w:bookmarkEnd w:id="1039"/>
      <w:r>
        <w:rPr>
          <w:rtl w:val="true"/>
        </w:rPr>
        <w:t>تفسیر</w:t>
      </w:r>
      <w:r>
        <w:rPr>
          <w:rtl w:val="true"/>
        </w:rPr>
        <w:t>:</w:t>
      </w:r>
      <w:bookmarkEnd w:id="1040"/>
    </w:p>
    <w:p>
      <w:pPr>
        <w:pStyle w:val="Heading6"/>
        <w:numPr>
          <w:ilvl w:val="5"/>
          <w:numId w:val="1"/>
        </w:numPr>
        <w:rPr/>
      </w:pPr>
      <w:bookmarkStart w:id="1041" w:name="__RefHeading___Toc6587295_3224264995"/>
      <w:bookmarkStart w:id="1042" w:name="_Toc452"/>
      <w:bookmarkEnd w:id="1041"/>
      <w:r>
        <w:rPr>
          <w:rtl w:val="true"/>
        </w:rPr>
        <w:t>اشاره</w:t>
      </w:r>
      <w:bookmarkEnd w:id="1042"/>
    </w:p>
    <w:p>
      <w:pPr>
        <w:pStyle w:val="BookText"/>
        <w:rPr/>
      </w:pPr>
      <w:r>
        <w:rPr>
          <w:rFonts w:ascii="IRNazanin" w:hAnsi="IRNazanin" w:eastAsia="IRNazanin"/>
          <w:color w:val="111111"/>
          <w:sz w:val="28"/>
          <w:sz w:val="28"/>
          <w:szCs w:val="28"/>
          <w:rtl w:val="true"/>
          <w:lang w:bidi="fa-IR"/>
        </w:rPr>
        <w:t>از آنجا که در آیات پیش خداوند صفات پیروان دین را بیان کرد اکنون بدنباله آنها اوصاف خود دین را یادآوری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راه شگفتیهای آفرینش و ابتکارات حکیمانه خود که همانند شواهد و گواهان زندگی هستند بر یکتایی خود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چنین حکم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زجاج می‌گوید واقع معنی این جمله این است که خداوند دانای به آن است چه شاهد و گواه کسی است که آنچه میداند میگوید و از همین قبیل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نزد قاضی گواهی داد یعنی آنچه میدانست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این،خداوند پدید آمدن مخلوقات خویش را گواه بر یکتایی خود می‌آورد و ضمناً می‌فهماند چیزهایی که او پدید آورده کسی قدرت ندارد حتی یکی از آنها را بوجود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ملائکه با دیدن عجائب و بزرگی قدرت،گواهی به یگانگی خدا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دانشمندان نیز بواسطۀ شگفتیهایی که از جهان آفرینش برایشان ثابت شده و می‌دانند غیر از خداوند کسی توانایی پدید آوردن آنها را ندارد،بر یکتایی او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گفته در آیه تقدیم و تأخیر است و واقعش چنین است گواهی میدهد خداوند بر این که نیست معبودی جز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شَهادة میدهند ملائکه بر این که نیست خدایی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یگانه که عدل به او پایدار است و دانشمندان گواهی میدهند که نیست خدایی جز آن خدای یکتا که عدل او پایدار است و قسط،عدالت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عدالت یعنی قرار دادن هر چیزی در محل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آسمان و زمین بر پرتو عدالت برقرار است،و همین معنا را دانشمندان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مؤمن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ممکن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اجراء امور و کارهای بندگان و پاداش کردارها از روی عدالت است چنان که گفته می‌شود فلانی قائم بتدبیر است یعنی کارهایش اساسی و منظم میباشد و جهت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ذکر شده این است که در اول،فقط در صدد بیان این مطلب است که خدا یکتا است و غیر او کسی نیست ولی در قسمت دوم</w:t>
      </w:r>
    </w:p>
    <w:p>
      <w:pPr>
        <w:pStyle w:val="BookText"/>
        <w:rPr/>
      </w:pPr>
      <w:r>
        <w:rPr>
          <w:rFonts w:ascii="IRNazanin" w:hAnsi="IRNazanin" w:eastAsia="IRNazanin"/>
          <w:color w:val="111111"/>
          <w:sz w:val="28"/>
          <w:sz w:val="28"/>
          <w:szCs w:val="28"/>
          <w:rtl w:val="true"/>
          <w:lang w:bidi="fa-IR"/>
        </w:rPr>
        <w:t>می‌گوید خداست که روزی میدهد و اوست که با عدالت با بندگانش رفتار می‌کند و در کارش ستم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در این آیه فضیلت دانش و دانشمند نیز بیان شده است زیرا از میان بندگانش فقط دانشمندان را انتخاب کرده و گواهی آنان را در ردیف گواهی فرشتگان قرار داده است و مراد از این علم،خداشناسی و علوم دینی است چون شهادت در همین علم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روایاتی که در فضیلت دانش و دانشمند وارد شده این است که جابر بن عبد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که یک ساعت در کتابش نظر کند بهتر است از عبادت عابدی که هفتاد سال خدا را عبادت نماید و انس بن مالک از حضرت رسول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بیاموزید که آموختن آن حسنه است و گفتگوی آن تسبیح است و بحث دربارۀ آن جهاد می‌باشد و یاد دادن آن صدقه و یادآوری آن باهلش باعث نزدیکی بخداست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دانش بیان کننده حلال و حرام و نشان دهنده بهشت و دوزخ است و در وحشت،انیس،و در غربت،رفیق،و در خلوت،هم صحبت،در خوشیها و سختیها راهنما،در مقابل دشمنان،اسلحه و سبب آشنایی با غریبان است و خداوند دانشمندان را برتر از دیگران نموده که در کارهای نیک رهبر مردمند و مردم از رفتار و گفتارشان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آنان را دوست دارند و پرهای خود را به ایشان می‌مالند و در نماز برای آنان طلب آمرزش می‌کنند و هر تر و خشکی برای آنان طلب آمرزش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ماهیان دریا و غیر ماهیان و چهارپایان و درندگان زمین،آسمان و ستارگان برای آنان درخواست آمرزش می‌کنند،بدانید دانش زنده کننده دلها و روشنی چشمان و قوت بدنها است و بندگان را بمرتبه آزادگان و بمقام پادشاهان می‌رساند،فکر در مطالب علمی دارای پاداش روزه است گفتگوی درباره آن پاداش شب زنده‌داری را 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بواسطه علم،حلال از حرام شناخته می‌شود و در اثر علم،صله ارحام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bookmarkStart w:id="1043" w:name="pg16909_184475"/>
    </w:p>
    <w:p>
      <w:pPr>
        <w:pStyle w:val="BookText"/>
        <w:rPr/>
      </w:pPr>
      <w:bookmarkEnd w:id="1043"/>
      <w:r>
        <w:rPr>
          <w:rFonts w:ascii="IRNazanin" w:hAnsi="IRNazanin" w:eastAsia="IRNazanin"/>
          <w:color w:val="111111"/>
          <w:sz w:val="28"/>
          <w:sz w:val="28"/>
          <w:szCs w:val="28"/>
          <w:rtl w:val="true"/>
          <w:lang w:bidi="fa-IR"/>
        </w:rPr>
        <w:t>مقدم بر عمل است و عمل بدنباله آن می‌آید،خوشبختان،از علم بهره‌مند می‌شوند و بدبختان از آن محرومند</w:t>
      </w:r>
      <w:r>
        <w:rPr>
          <w:rFonts w:eastAsia="IRNazanin" w:cs="IRNazanin"/>
          <w:color w:val="111111"/>
          <w:sz w:val="28"/>
          <w:szCs w:val="28"/>
          <w:rtl w:val="true"/>
          <w:lang w:bidi="fa-IR"/>
        </w:rPr>
        <w:t>.</w:t>
      </w:r>
    </w:p>
    <w:p>
      <w:pPr>
        <w:pStyle w:val="Heading6"/>
        <w:numPr>
          <w:ilvl w:val="5"/>
          <w:numId w:val="1"/>
        </w:numPr>
        <w:rPr/>
      </w:pPr>
      <w:bookmarkStart w:id="1044" w:name="__RefHeading___Toc6587297_3224264995"/>
      <w:bookmarkStart w:id="1045" w:name="_Toc453"/>
      <w:bookmarkEnd w:id="1044"/>
      <w:r>
        <w:rPr>
          <w:rtl w:val="true"/>
        </w:rPr>
        <w:t>فضیلت قرائت آیه</w:t>
      </w:r>
      <w:r>
        <w:rPr>
          <w:rtl w:val="true"/>
        </w:rPr>
        <w:t>:</w:t>
      </w:r>
      <w:bookmarkEnd w:id="1045"/>
    </w:p>
    <w:p>
      <w:pPr>
        <w:pStyle w:val="BookText"/>
        <w:rPr/>
      </w:pPr>
      <w:r>
        <w:rPr>
          <w:rFonts w:ascii="IRNazanin" w:hAnsi="IRNazanin" w:eastAsia="IRNazanin"/>
          <w:color w:val="111111"/>
          <w:sz w:val="28"/>
          <w:sz w:val="28"/>
          <w:szCs w:val="28"/>
          <w:rtl w:val="true"/>
          <w:lang w:bidi="fa-IR"/>
        </w:rPr>
        <w:t>روایاتی در فضیلت این آیه شریفه وارد شده از جمله روایتی است که انس بن مالک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در وقت خواب خداوند هفتاد فرشته بواسطۀ آن خلق می‌کند که تا روز قیامت برای او طلب آمرزش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زبیر بن عوام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امشب که شب عرفه است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نمی‌شوم تا آنچه می‌گوید بشنوم سپس شتر خود را در بین شتر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شتر مردی که پهلوی حضرت بود نگاهداشتم آن گاه شنیدم که آن حضرت پیوسته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این آیه را تکرار می‌کرد تا صبح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یقطان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جهت تجارت بکوفه رفتم و در همسایگی اعمش فرود آمدم تا شبی که خواستم برای بصره حرکت کنم دیدم وی مشغول عبادت است و وقتی به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مکرر آن را می‌خواند و هر دفعه در آخر آن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گواهی میدهم به آنچه خداوند شهادت میدهد و این را نزد خدا امانت می‌گذارم و همانا دین در نزد خدا همان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شاید در این باره خبری شنیده باشد من نیز با او نماز خواندم و وقتی خواستم او را وداع کنم و بروم گفتم این آیه را مکرر می‌خواندی و در آخر آن کلماتی می‌گفتی آیا در فضیلت خواندن این آیه چیزی شنیده‌ای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مرا از فضیلت آن با خبر کن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سال بتو نمی‌گویم پس یک سال تمام در خانه او ماندم چون سال تمام شد گفتم ای محمد وعده ما بسر 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وائل برایم نقل کرد که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کس این آیه را بخواند روز قیامت او را می‌آورند و خداوند خطاب می‌کند ای بندۀ من تو بعهد خود وفا کردی و امانت مرا ادا نمودی و من سزاوارترم که بعهد خود وفا کنم او را داخل بهشت کنید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می‌گوید سیصد و شصت بت در اطراف خانه کعبه آویزان بود وقتی</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تمام آن بت‌ها به زمین افتادند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همانا دین صحیح و اطاعت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گفته‌اند مراد از اسلام،تسلیم بودن در برابر خدا و اولیاء خدا است که خدا و پیغمبرانش را قبول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در یکی از خطبه‌هایش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کنم برای شما اسلام را آن چنان تعریفی که قبل از من کسی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اسلام تصدیق است و تصدیق یقین است و یقین همان اقرار و اقرار،ادا کردن است و ادا کردن عمل نمودن می‌باشد، این روایت را علی بن ابراهیم در تفسیر خود نیز نقل کرده و 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مؤمن،دین خود را از خدا فرا گرفته نه از خود،و ایمان مؤمن بعمل او شناخته می‌شود و کفر کافر از انکار او معلوم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مواظب دین باشید گناه در این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از نیکی که با داشتن سایر ادیان بجا آورده شود بدیهای مؤمن آمرزیده می‌شود ولی نیکیهای او در سایر ادیان قبول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اخْتَلَفَ الَّذِینَ أُوتُوا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 نکردند کسانی که دارای کتابند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مراد از اهل کتاب چه افرادی است اقوالی گفته شده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در صدق نبوت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ندارند زیرا آنها در کتابهای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خصوصیات و زمان بعثت آن حضرت را خوانده و کاملا از آن اطلاع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بَعْدِ مٰا جٰاءَهُمُ الْعِلْمُ بَغْیاً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انکار و اختلاف آنان بجهت حسد بود و در واقع معنای آیه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اختلف الذین أوتوا الکتاب بغیا بینهم الا من بعد ما جاءهم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و علم به نبوت رسول اکرم ممکن است به یکی از این دو معنا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علامات و دلایل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تمام یهود و نصاری را شامل می‌شود چه آنهایی که از علامات و دلایل به نبوت آن حضرت علم پیدا کردند</w:t>
      </w:r>
    </w:p>
    <w:p>
      <w:pPr>
        <w:pStyle w:val="BookText"/>
        <w:rPr/>
      </w:pPr>
      <w:r>
        <w:rPr>
          <w:rFonts w:ascii="IRNazanin" w:hAnsi="IRNazanin" w:eastAsia="IRNazanin"/>
          <w:color w:val="111111"/>
          <w:sz w:val="28"/>
          <w:sz w:val="28"/>
          <w:szCs w:val="28"/>
          <w:rtl w:val="true"/>
          <w:lang w:bidi="fa-IR"/>
        </w:rPr>
        <w:t>و چه کسانی که هم چنان در جهل و نادانی بودند ولی علامات را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علم و اطلاع از نبوت آن حضرت بصورت فعلی دارا باشند بنا بر این فقط آن افرادی داخل در آیه هستند که از صفات و خصوصیات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اطلاع بودند ولی از روی دشمنی پنهان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دارندگان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یهود هستند و مراد از کتاب هم تورات است و 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جانشین خود قرار داد و سیصد سال گذشت اختلاف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نصاری هستند و مقصود از کتاب هم انجیل است که اختلاف کردند در حال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زبیر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مقصود،جنس کتاب است یعنی پیشینیان با این که خداوند دین را به آنان نشان داد ولی بعدها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سه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حجتهای ظاهر مانند پیغمبران و براهین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و آنچه از صفات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چیزهایی که قرآن را تصدیق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سَرِیعُ الْحِسٰابِ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چیزی از رفتار مردم از خدا پنهان نیست و بعضی گفته‌اند یعنی خداوند پاداش اعمال و رفتار مردم را زود میدهد و حقیقت حساب این است که هر کسی حق و مال خود را بگیرد و آنچه بدهکار است بدهد</w:t>
      </w:r>
      <w:r>
        <w:rPr>
          <w:rFonts w:eastAsia="IRNazanin" w:cs="IRNazanin"/>
          <w:color w:val="111111"/>
          <w:sz w:val="28"/>
          <w:szCs w:val="28"/>
          <w:rtl w:val="true"/>
          <w:lang w:bidi="fa-IR"/>
        </w:rPr>
        <w:t>.</w:t>
      </w:r>
      <w:bookmarkStart w:id="1046" w:name="pg16909_184478"/>
    </w:p>
    <w:p>
      <w:pPr>
        <w:pStyle w:val="Heading3"/>
        <w:numPr>
          <w:ilvl w:val="2"/>
          <w:numId w:val="1"/>
        </w:numPr>
        <w:rPr/>
      </w:pPr>
      <w:bookmarkStart w:id="1047" w:name="__RefHeading___Toc6587299_3224264995"/>
      <w:bookmarkStart w:id="1048" w:name="_Toc454"/>
      <w:bookmarkEnd w:id="1046"/>
      <w:bookmarkEnd w:id="1047"/>
      <w:r>
        <w:rPr>
          <w:rtl w:val="true"/>
        </w:rPr>
        <w:t>فهرست جلد سوم ترجمۀ تفسیر مجمع البیان</w:t>
      </w:r>
      <w:bookmarkEnd w:id="104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باقیماندۀ سورۀ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دوم سورۀ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صفحه آیۀ</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فوق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لغت،شأن نزول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نزول،تفسیر آیۀ</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فوق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لغات،شأن نزول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فوق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لغات،تفسیر آیه فوق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لغات،تفسیر آیۀ فوق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پاسخ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فوق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لغات،شأن نزول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فوق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 آیۀ</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لغت،تفسیر آیۀ</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داستان حزقیل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70</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تفسیر،شرح لغات آیۀ</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لغت،تفسیر آیۀ فوق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لغات،تفسیر آیۀ فوق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نکته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لغات،تفسیر آیۀ فوق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تابوت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لغات،تفسیر آیۀ فوق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لغات،تفسیر آیۀ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لغت،تفسیر آیۀ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داود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لغت،تفسیر آیۀ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برتری‌ها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لغات،تفسیر آیۀ</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لغات،تفسیر آیۀ</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لغات،شأن نزول آیه</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لغات،تفسیر آیۀ</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توهم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و پاسخ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لغات،تفسیر آیۀ</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پاسخ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لغات،تفسیر آیۀ</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لغات،تفسیر آیۀ فوق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لغات،تفسیر آیۀ</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لغات،تفسیر آیۀ</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لغات،تفسیر آیۀ</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لغات،تفسیر آیۀ</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لغات،تفسیر آیۀ فوق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لغات،تفسیر آیۀ فوق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لغات،تفسیر آیۀ فوق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چند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انفقوا</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لغات،تفسیر آیۀ</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وجوهی چند در بیان مقصود از حکمت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لغات،تفسیر آیۀ</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لغات،تفسیر آیۀ</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166</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قول دربارۀ صدقۀ پنهان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در این باره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نزول،تفسیر آیۀ فوق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در بیان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لغات،شأن نزول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لغات،تفسیر آیۀ</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چند دربارۀ ربا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لغات،تفسیر آیۀ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پاسخ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و تفسیر آیۀ</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آیۀ فوق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لغات،تفسیر آیۀ فوق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لغات،تفسیر آیۀ</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لغات،تفسیر آیۀ</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نبوی دربارۀ آیات آخر سورۀ بقره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خواندن سورۀ آل عمران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آیات فوق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رسول اکرم با پیشوایان نصاری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پاسخ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لغات،تفسیر آیۀ</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لغات،تفسیر آیۀ</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دربارۀ محکم و متشابه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پاسخ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لغات،تفسیر دو آیۀ فوق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پاسخ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لغت،تفسیر 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لغات،تفسیر 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لغات،شأن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لغات،شأن نزول آیۀ</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پاسخ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لغات،تفسیر آیۀ</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لغت،تفسیر آیۀ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لغت،تفسیر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قرائت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271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49</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بقره</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طلاق</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اسراء</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قصص</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انعام</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2</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قول با توجه به تاریخ صحیح نیست زیرا یوشع بعد از موسی بوده در حالی که این داستان در زمان داود صورت گرفته و فاصله زمانی بین داود و بین یوشع زیاد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اینجا مؤلف دربارۀ اندازه و جنس آن صندوق مطالبی دارد که چون زیاد مهم و مفید نیست ترجمه نشد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نیز از نقل وجوه دیگر صرف نظر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اینجا بد نیست بآنچه صاحب تفسیر آلاء الرحمن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سَکِینَةٌ مِنْ رَبِّکُمْ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آرامشی است از پروردگار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اشاره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میگوید همانطور که رسم است پرچم را پیشاپیش لشکر حرکت میدهند و دیدن پرچم مایه دل گرمی سپاه و نشانه قدرت آنهاست این صندوق چنین وصفی را داشته و پیشاپیش بنی اسرائیل حرکت داده میشده است و دیدن آن،سبب آرامش و اطمینان آن مردم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زخرف</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انبیاء</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هود</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طاغوت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قرآن کریم در هشت مورد آمده است که در برخی موارد،ضمیر جمع بآن برگشته است مانند همین آیه یخرجونهم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بعضی موارد ضمیر مؤنث که ظاهر در جماعت است مانند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اجْتَنَبُوا الطّٰاغُوتَ أَنْ یَعْبُدُوهٰا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دوری میکنند از طاغوت که پرستش کنند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بعضی ضمیر مفرد برگشته مانند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یُرِیدُونَ أَنْ یَتَحٰاکَمُوا إِلَی الطّٰاغُوتِ وَ قَدْ أُمِرُوا أَنْ یَکْفُرُوا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میخواهند محاکمه به طاغوت برند در حالی که فرمان یافته بودند که بدان کافر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بآن برگشته مانند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یُؤْمِنُونَ بِالْجِبْتِ وَ الطّٰاغُوتِ وَ یَقُولُونَ لِلَّذِینَ کَفَرُوا هٰؤُلاٰءِ أَهْدیٰ مِنَ الَّذِینَ آمَنُوا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به بت و طاغوت آورده و میگویند درباره کافران که اینان از مؤمنین هدایت یافته‌ترند،در هر موردی از قرآن کلمه طاغوت مناسب با معنایی است و مناسب با این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بت‌ها،دعوت کننده‌گان به شرک یا شیطان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 صابران بیحساب داده می‌شود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ابراهیم</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،سوره یونس</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ممکن است این حدیث کنایه از این باشد که این شخص صورت و آبروی خود را در دنیا خراب و مخدوش کرده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بقره</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نساء</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نحل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زمر</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توبه</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نساء</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مائده</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حدید</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مجادله</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غافر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اعراف</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آیۀ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مجادله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این شخص با شهادت دروغ و یا کتمان شهادت محیطی و اجتماعی آتشین و ناآرام پدید میآورد که خود او نیز در آتش آن میسوزد اضافه بر آتش آخرت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توبه</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هود</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زمر</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صف</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توبه</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نوح</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انعام</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مجادله</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انبیاء</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شعراء</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انفال</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image" Target="media/image2.jpeg"/><Relationship Id="rId280" Type="http://schemas.openxmlformats.org/officeDocument/2006/relationships/image" Target="media/image2.jpeg"/><Relationship Id="rId281" Type="http://schemas.openxmlformats.org/officeDocument/2006/relationships/footer" Target="footer274.xml"/><Relationship Id="rId282" Type="http://schemas.openxmlformats.org/officeDocument/2006/relationships/footnotes" Target="footnotes.xml"/><Relationship Id="rId283" Type="http://schemas.openxmlformats.org/officeDocument/2006/relationships/numbering" Target="numbering.xml"/><Relationship Id="rId284" Type="http://schemas.openxmlformats.org/officeDocument/2006/relationships/fontTable" Target="fontTable.xml"/><Relationship Id="rId285" Type="http://schemas.openxmlformats.org/officeDocument/2006/relationships/settings" Target="settings.xml"/><Relationship Id="rId2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286</Pages>
  <Words>58198</Words>
  <Characters>227781</Characters>
  <CharactersWithSpaces>283458</CharactersWithSpaces>
  <Paragraphs>2526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2026-08-24T00:13:18Z</dcterms:created>
  <dc:creator>ghaemiyeh.com</dc:creator>
  <dc:description/>
  <dc:language>en-US</dc:language>
  <cp:lastModifiedBy/>
  <dcterms:modified xsi:type="dcterms:W3CDTF">2026-08-24T03:43:25Z</dcterms:modified>
  <cp:revision>1</cp:revision>
  <dc:subject/>
  <dc:title>ترجمه تفسیر مجمع البیان جلد 3</dc:title>
</cp:coreProperties>
</file>

<file path=docProps/custom.xml><?xml version="1.0" encoding="utf-8"?>
<Properties xmlns="http://schemas.openxmlformats.org/officeDocument/2006/custom-properties" xmlns:vt="http://schemas.openxmlformats.org/officeDocument/2006/docPropsVTypes"/>
</file>