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976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63978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3980_3224264995">
            <w:r>
              <w:rPr>
                <w:webHidden/>
                <w:rStyle w:val="IndexLink"/>
                <w:rtl w:val="true"/>
              </w:rPr>
              <w:t>[</w:t>
            </w:r>
            <w:r>
              <w:rPr>
                <w:rStyle w:val="IndexLink"/>
                <w:rtl w:val="true"/>
              </w:rPr>
              <w:t>ادامه بخش پنجم</w:t>
            </w:r>
            <w:r>
              <w:rPr>
                <w:rStyle w:val="IndexLink"/>
                <w:rtl w:val="true"/>
              </w:rPr>
              <w:t>]</w:t>
              <w:tab/>
            </w:r>
            <w:r>
              <w:rPr>
                <w:rStyle w:val="IndexLink"/>
              </w:rPr>
              <w:t>8</w:t>
            </w:r>
          </w:hyperlink>
        </w:p>
        <w:p>
          <w:pPr>
            <w:pStyle w:val="Contents3"/>
            <w:tabs>
              <w:tab w:val="clear" w:pos="8459"/>
              <w:tab w:val="right" w:pos="9026" w:leader="dot"/>
            </w:tabs>
            <w:rPr/>
          </w:pPr>
          <w:hyperlink w:anchor="__RefHeading___Toc163982_3224264995">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63984_3224264995">
            <w:r>
              <w:rPr>
                <w:webHidden/>
                <w:rStyle w:val="IndexLink"/>
                <w:rtl w:val="true"/>
              </w:rPr>
              <w:t xml:space="preserve">فصل دوم </w:t>
            </w:r>
            <w:r>
              <w:rPr>
                <w:rStyle w:val="IndexLink"/>
                <w:rtl w:val="true"/>
              </w:rPr>
              <w:t xml:space="preserve">: </w:t>
            </w:r>
            <w:r>
              <w:rPr>
                <w:rStyle w:val="IndexLink"/>
                <w:rtl w:val="true"/>
              </w:rPr>
              <w:t>موضع امام عليه السلام در رويارويى با معاويه</w:t>
            </w:r>
            <w:r>
              <w:rPr>
                <w:rStyle w:val="IndexLink"/>
                <w:rtl w:val="true"/>
              </w:rPr>
              <w:tab/>
            </w:r>
            <w:r>
              <w:rPr>
                <w:rStyle w:val="IndexLink"/>
              </w:rPr>
              <w:t>9</w:t>
            </w:r>
          </w:hyperlink>
        </w:p>
        <w:p>
          <w:pPr>
            <w:pStyle w:val="Contents4"/>
            <w:tabs>
              <w:tab w:val="clear" w:pos="8176"/>
              <w:tab w:val="right" w:pos="9026" w:leader="dot"/>
            </w:tabs>
            <w:rPr/>
          </w:pPr>
          <w:hyperlink w:anchor="__RefHeading___Toc16398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نامه توبيخ آميز امام عليه السلام به معاويه ، در باره ستم ها و بدعت هايش</w:t>
            </w:r>
            <w:r>
              <w:rPr>
                <w:rStyle w:val="IndexLink"/>
                <w:rtl w:val="true"/>
              </w:rPr>
              <w:tab/>
            </w:r>
            <w:r>
              <w:rPr>
                <w:rStyle w:val="IndexLink"/>
              </w:rPr>
              <w:t>9</w:t>
            </w:r>
          </w:hyperlink>
        </w:p>
        <w:p>
          <w:pPr>
            <w:pStyle w:val="Contents4"/>
            <w:tabs>
              <w:tab w:val="clear" w:pos="8176"/>
              <w:tab w:val="right" w:pos="9026" w:leader="dot"/>
            </w:tabs>
            <w:rPr/>
          </w:pPr>
          <w:hyperlink w:anchor="__RefHeading___Toc16398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رويارويى هاى مستقيم امام عليه السلام با معاويه</w:t>
            </w:r>
            <w:r>
              <w:rPr>
                <w:rStyle w:val="IndexLink"/>
                <w:rtl w:val="true"/>
              </w:rPr>
              <w:tab/>
            </w:r>
            <w:r>
              <w:rPr>
                <w:rStyle w:val="IndexLink"/>
              </w:rPr>
              <w:t>31</w:t>
            </w:r>
          </w:hyperlink>
        </w:p>
        <w:p>
          <w:pPr>
            <w:pStyle w:val="Contents4"/>
            <w:tabs>
              <w:tab w:val="clear" w:pos="8176"/>
              <w:tab w:val="right" w:pos="9026" w:leader="dot"/>
            </w:tabs>
            <w:rPr/>
          </w:pPr>
          <w:hyperlink w:anchor="__RefHeading___Toc16399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نماز گزاردن امام ، پشت سر مروان ، كارگزار معاويه</w:t>
            </w:r>
            <w:r>
              <w:rPr>
                <w:rStyle w:val="IndexLink"/>
                <w:rtl w:val="true"/>
              </w:rPr>
              <w:tab/>
            </w:r>
            <w:r>
              <w:rPr>
                <w:rStyle w:val="IndexLink"/>
              </w:rPr>
              <w:t>39</w:t>
            </w:r>
          </w:hyperlink>
        </w:p>
        <w:p>
          <w:pPr>
            <w:pStyle w:val="Contents4"/>
            <w:tabs>
              <w:tab w:val="clear" w:pos="8176"/>
              <w:tab w:val="right" w:pos="9026" w:leader="dot"/>
            </w:tabs>
            <w:rPr/>
          </w:pPr>
          <w:hyperlink w:anchor="__RefHeading___Toc16399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پذيرفتن عطاياى معاويه و سرزنش او و خرده گيرى بر او</w:t>
            </w:r>
            <w:r>
              <w:rPr>
                <w:rStyle w:val="IndexLink"/>
                <w:rtl w:val="true"/>
              </w:rPr>
              <w:tab/>
            </w:r>
            <w:r>
              <w:rPr>
                <w:rStyle w:val="IndexLink"/>
              </w:rPr>
              <w:t>41</w:t>
            </w:r>
          </w:hyperlink>
        </w:p>
        <w:p>
          <w:pPr>
            <w:pStyle w:val="Contents5"/>
            <w:tabs>
              <w:tab w:val="clear" w:pos="7892"/>
              <w:tab w:val="right" w:pos="9026" w:leader="dot"/>
            </w:tabs>
            <w:rPr/>
          </w:pPr>
          <w:hyperlink w:anchor="__RefHeading___Toc163994_3224264995">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63996_3224264995">
            <w:r>
              <w:rPr>
                <w:webHidden/>
                <w:rStyle w:val="IndexLink"/>
                <w:rtl w:val="true"/>
              </w:rPr>
              <w:t>پژوهشى در باره برخورد امام حسين عليه السلام با هداياى معاويه</w:t>
            </w:r>
            <w:r>
              <w:rPr>
                <w:rStyle w:val="IndexLink"/>
                <w:rtl w:val="true"/>
              </w:rPr>
              <w:tab/>
            </w:r>
            <w:r>
              <w:rPr>
                <w:rStyle w:val="IndexLink"/>
              </w:rPr>
              <w:t>44</w:t>
            </w:r>
          </w:hyperlink>
        </w:p>
        <w:p>
          <w:pPr>
            <w:pStyle w:val="Contents4"/>
            <w:tabs>
              <w:tab w:val="clear" w:pos="8176"/>
              <w:tab w:val="right" w:pos="9026" w:leader="dot"/>
            </w:tabs>
            <w:rPr/>
          </w:pPr>
          <w:hyperlink w:anchor="__RefHeading___Toc163998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جلوگيرى امام عليه السلام از ازدواج يزيد با دختر عبد اللّه بن جعفر</w:t>
            </w:r>
            <w:r>
              <w:rPr>
                <w:rStyle w:val="IndexLink"/>
                <w:rtl w:val="true"/>
              </w:rPr>
              <w:tab/>
            </w:r>
            <w:r>
              <w:rPr>
                <w:rStyle w:val="IndexLink"/>
              </w:rPr>
              <w:t>47</w:t>
            </w:r>
          </w:hyperlink>
        </w:p>
        <w:p>
          <w:pPr>
            <w:pStyle w:val="Contents4"/>
            <w:tabs>
              <w:tab w:val="clear" w:pos="8176"/>
              <w:tab w:val="right" w:pos="9026" w:leader="dot"/>
            </w:tabs>
            <w:rPr/>
          </w:pPr>
          <w:hyperlink w:anchor="__RefHeading___Toc164000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جلوگيرى امام عليه السلام از ازدواج يزيد با هند ، دختر سهيل بن عمرو</w:t>
            </w:r>
            <w:r>
              <w:rPr>
                <w:rStyle w:val="IndexLink"/>
                <w:rtl w:val="true"/>
              </w:rPr>
              <w:tab/>
            </w:r>
            <w:r>
              <w:rPr>
                <w:rStyle w:val="IndexLink"/>
              </w:rPr>
              <w:t>56</w:t>
            </w:r>
          </w:hyperlink>
        </w:p>
        <w:p>
          <w:pPr>
            <w:pStyle w:val="Contents5"/>
            <w:tabs>
              <w:tab w:val="clear" w:pos="7892"/>
              <w:tab w:val="right" w:pos="9026" w:leader="dot"/>
            </w:tabs>
            <w:rPr/>
          </w:pPr>
          <w:hyperlink w:anchor="__RefHeading___Toc164002_3224264995">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64004_3224264995">
            <w:r>
              <w:rPr>
                <w:webHidden/>
                <w:rStyle w:val="IndexLink"/>
                <w:rtl w:val="true"/>
              </w:rPr>
              <w:t>داستان اُرَينَب</w:t>
            </w:r>
            <w:r>
              <w:rPr>
                <w:rStyle w:val="IndexLink"/>
                <w:rtl w:val="true"/>
              </w:rPr>
              <w:tab/>
            </w:r>
            <w:r>
              <w:rPr>
                <w:rStyle w:val="IndexLink"/>
              </w:rPr>
              <w:t>59</w:t>
            </w:r>
          </w:hyperlink>
        </w:p>
        <w:p>
          <w:pPr>
            <w:pStyle w:val="Contents4"/>
            <w:tabs>
              <w:tab w:val="clear" w:pos="8176"/>
              <w:tab w:val="right" w:pos="9026" w:leader="dot"/>
            </w:tabs>
            <w:rPr/>
          </w:pPr>
          <w:hyperlink w:anchor="__RefHeading___Toc164006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سياست معاويه در رويارويى با امام عليه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164008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احساس خطر معاويه از ناحيه امام عليه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164010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تهديد امام عليه السلام توسّط معاويه ، براى وفادار ماندن به بيعتِ خود</w:t>
            </w:r>
            <w:r>
              <w:rPr>
                <w:rStyle w:val="IndexLink"/>
                <w:rtl w:val="true"/>
              </w:rPr>
              <w:tab/>
            </w:r>
            <w:r>
              <w:rPr>
                <w:rStyle w:val="IndexLink"/>
              </w:rPr>
              <w:t>66</w:t>
            </w:r>
          </w:hyperlink>
        </w:p>
        <w:p>
          <w:pPr>
            <w:pStyle w:val="Contents4"/>
            <w:tabs>
              <w:tab w:val="clear" w:pos="8176"/>
              <w:tab w:val="right" w:pos="9026" w:leader="dot"/>
            </w:tabs>
            <w:rPr/>
          </w:pPr>
          <w:hyperlink w:anchor="__RefHeading___Toc164012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سخنرانى امام عليه السلام ، يك سال پيش از مرگ معاويه</w:t>
            </w:r>
            <w:r>
              <w:rPr>
                <w:rStyle w:val="IndexLink"/>
                <w:rtl w:val="true"/>
              </w:rPr>
              <w:tab/>
            </w:r>
            <w:r>
              <w:rPr>
                <w:rStyle w:val="IndexLink"/>
              </w:rPr>
              <w:t>70</w:t>
            </w:r>
          </w:hyperlink>
        </w:p>
        <w:p>
          <w:pPr>
            <w:pStyle w:val="Contents4"/>
            <w:tabs>
              <w:tab w:val="clear" w:pos="8176"/>
              <w:tab w:val="right" w:pos="9026" w:leader="dot"/>
            </w:tabs>
            <w:rPr/>
          </w:pPr>
          <w:hyperlink w:anchor="__RefHeading___Toc164014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منتظر مرگ معاويه بودن ، براى قيام</w:t>
            </w:r>
            <w:r>
              <w:rPr>
                <w:rStyle w:val="IndexLink"/>
                <w:rtl w:val="true"/>
              </w:rPr>
              <w:tab/>
            </w:r>
            <w:r>
              <w:rPr>
                <w:rStyle w:val="IndexLink"/>
              </w:rPr>
              <w:t>79</w:t>
            </w:r>
          </w:hyperlink>
        </w:p>
        <w:p>
          <w:pPr>
            <w:pStyle w:val="Contents3"/>
            <w:tabs>
              <w:tab w:val="clear" w:pos="8459"/>
              <w:tab w:val="right" w:pos="9026" w:leader="dot"/>
            </w:tabs>
            <w:rPr/>
          </w:pPr>
          <w:hyperlink w:anchor="__RefHeading___Toc164016_3224264995">
            <w:r>
              <w:rPr>
                <w:webHidden/>
                <w:rStyle w:val="IndexLink"/>
                <w:rtl w:val="true"/>
              </w:rPr>
              <w:t xml:space="preserve">فصل سوم </w:t>
            </w:r>
            <w:r>
              <w:rPr>
                <w:rStyle w:val="IndexLink"/>
                <w:rtl w:val="true"/>
              </w:rPr>
              <w:t xml:space="preserve">: </w:t>
            </w:r>
            <w:r>
              <w:rPr>
                <w:rStyle w:val="IndexLink"/>
                <w:rtl w:val="true"/>
              </w:rPr>
              <w:t>جانشين كردن يزيد</w:t>
            </w:r>
            <w:r>
              <w:rPr>
                <w:rStyle w:val="IndexLink"/>
                <w:rtl w:val="true"/>
              </w:rPr>
              <w:tab/>
            </w:r>
            <w:r>
              <w:rPr>
                <w:rStyle w:val="IndexLink"/>
              </w:rPr>
              <w:t>88</w:t>
            </w:r>
          </w:hyperlink>
        </w:p>
        <w:p>
          <w:pPr>
            <w:pStyle w:val="Contents4"/>
            <w:tabs>
              <w:tab w:val="clear" w:pos="8176"/>
              <w:tab w:val="right" w:pos="9026" w:leader="dot"/>
            </w:tabs>
            <w:rPr/>
          </w:pPr>
          <w:hyperlink w:anchor="__RefHeading___Toc16401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كوشش هاى معاويه براى جانشين كردن يزيد</w:t>
            </w:r>
            <w:r>
              <w:rPr>
                <w:rStyle w:val="IndexLink"/>
                <w:rtl w:val="true"/>
              </w:rPr>
              <w:tab/>
            </w:r>
            <w:r>
              <w:rPr>
                <w:rStyle w:val="IndexLink"/>
              </w:rPr>
              <w:t>88</w:t>
            </w:r>
          </w:hyperlink>
        </w:p>
        <w:p>
          <w:pPr>
            <w:pStyle w:val="Contents4"/>
            <w:tabs>
              <w:tab w:val="clear" w:pos="8176"/>
              <w:tab w:val="right" w:pos="9026" w:leader="dot"/>
            </w:tabs>
            <w:rPr/>
          </w:pPr>
          <w:hyperlink w:anchor="__RefHeading___Toc16402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كشتن عدّه اى از مخالفان جانشينى</w:t>
            </w:r>
            <w:r>
              <w:rPr>
                <w:rStyle w:val="IndexLink"/>
                <w:rtl w:val="true"/>
              </w:rPr>
              <w:tab/>
            </w:r>
            <w:r>
              <w:rPr>
                <w:rStyle w:val="IndexLink"/>
              </w:rPr>
              <w:t>94</w:t>
            </w:r>
          </w:hyperlink>
        </w:p>
        <w:p>
          <w:pPr>
            <w:pStyle w:val="Contents4"/>
            <w:tabs>
              <w:tab w:val="clear" w:pos="8176"/>
              <w:tab w:val="right" w:pos="9026" w:leader="dot"/>
            </w:tabs>
            <w:rPr/>
          </w:pPr>
          <w:hyperlink w:anchor="__RefHeading___Toc16402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متن نوشته معاويه براى جانشين كردن يزيد</w:t>
            </w:r>
            <w:r>
              <w:rPr>
                <w:rStyle w:val="IndexLink"/>
                <w:rtl w:val="true"/>
              </w:rPr>
              <w:tab/>
            </w:r>
            <w:r>
              <w:rPr>
                <w:rStyle w:val="IndexLink"/>
              </w:rPr>
              <w:t>100</w:t>
            </w:r>
          </w:hyperlink>
        </w:p>
        <w:p>
          <w:pPr>
            <w:pStyle w:val="Contents4"/>
            <w:tabs>
              <w:tab w:val="clear" w:pos="8176"/>
              <w:tab w:val="right" w:pos="9026" w:leader="dot"/>
            </w:tabs>
            <w:rPr/>
          </w:pPr>
          <w:hyperlink w:anchor="__RefHeading___Toc16402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سخن حسن بصرى در باره جانشينى يزيد</w:t>
            </w:r>
            <w:r>
              <w:rPr>
                <w:rStyle w:val="IndexLink"/>
                <w:rtl w:val="true"/>
              </w:rPr>
              <w:tab/>
            </w:r>
            <w:r>
              <w:rPr>
                <w:rStyle w:val="IndexLink"/>
              </w:rPr>
              <w:t>100</w:t>
            </w:r>
          </w:hyperlink>
        </w:p>
        <w:p>
          <w:pPr>
            <w:pStyle w:val="Contents5"/>
            <w:tabs>
              <w:tab w:val="clear" w:pos="7892"/>
              <w:tab w:val="right" w:pos="9026" w:leader="dot"/>
            </w:tabs>
            <w:rPr/>
          </w:pPr>
          <w:hyperlink w:anchor="__RefHeading___Toc164026_3224264995">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64028_3224264995">
            <w:r>
              <w:rPr>
                <w:webHidden/>
                <w:rStyle w:val="IndexLink"/>
                <w:rtl w:val="true"/>
              </w:rPr>
              <w:t>سخن علّامه امينى در باره ولايت عهدىِ يزيد</w:t>
            </w:r>
            <w:r>
              <w:rPr>
                <w:rStyle w:val="IndexLink"/>
                <w:rtl w:val="true"/>
              </w:rPr>
              <w:tab/>
            </w:r>
            <w:r>
              <w:rPr>
                <w:rStyle w:val="IndexLink"/>
              </w:rPr>
              <w:t>103</w:t>
            </w:r>
          </w:hyperlink>
        </w:p>
        <w:p>
          <w:pPr>
            <w:pStyle w:val="Contents5"/>
            <w:tabs>
              <w:tab w:val="clear" w:pos="7892"/>
              <w:tab w:val="right" w:pos="9026" w:leader="dot"/>
            </w:tabs>
            <w:rPr/>
          </w:pPr>
          <w:hyperlink w:anchor="__RefHeading___Toc164030_3224264995">
            <w:r>
              <w:rPr>
                <w:webHidden/>
                <w:rStyle w:val="IndexLink"/>
                <w:rtl w:val="true"/>
              </w:rPr>
              <w:t>شكل ديگرى از اين ماجرا</w:t>
            </w:r>
            <w:r>
              <w:rPr>
                <w:rStyle w:val="IndexLink"/>
                <w:rtl w:val="true"/>
              </w:rPr>
              <w:tab/>
            </w:r>
            <w:r>
              <w:rPr>
                <w:rStyle w:val="IndexLink"/>
              </w:rPr>
              <w:t>105</w:t>
            </w:r>
          </w:hyperlink>
        </w:p>
        <w:p>
          <w:pPr>
            <w:pStyle w:val="Contents5"/>
            <w:tabs>
              <w:tab w:val="clear" w:pos="7892"/>
              <w:tab w:val="right" w:pos="9026" w:leader="dot"/>
            </w:tabs>
            <w:rPr/>
          </w:pPr>
          <w:hyperlink w:anchor="__RefHeading___Toc164032_3224264995">
            <w:r>
              <w:rPr>
                <w:webHidden/>
                <w:rStyle w:val="IndexLink"/>
                <w:rtl w:val="true"/>
              </w:rPr>
              <w:t>بيعت گرفتن براى يزيد در شام و كُشتن امام حسن عليه السلام براى آن</w:t>
            </w:r>
            <w:r>
              <w:rPr>
                <w:rStyle w:val="IndexLink"/>
                <w:rtl w:val="true"/>
              </w:rPr>
              <w:tab/>
            </w:r>
            <w:r>
              <w:rPr>
                <w:rStyle w:val="IndexLink"/>
              </w:rPr>
              <w:t>110</w:t>
            </w:r>
          </w:hyperlink>
        </w:p>
        <w:p>
          <w:pPr>
            <w:pStyle w:val="Contents5"/>
            <w:tabs>
              <w:tab w:val="clear" w:pos="7892"/>
              <w:tab w:val="right" w:pos="9026" w:leader="dot"/>
            </w:tabs>
            <w:rPr/>
          </w:pPr>
          <w:hyperlink w:anchor="__RefHeading___Toc164034_3224264995">
            <w:r>
              <w:rPr>
                <w:webHidden/>
                <w:rStyle w:val="IndexLink"/>
                <w:rtl w:val="true"/>
              </w:rPr>
              <w:t>عبد الرحمان بن خالد</w:t>
            </w:r>
            <w:r>
              <w:rPr>
                <w:rStyle w:val="IndexLink"/>
                <w:rtl w:val="true"/>
              </w:rPr>
              <w:tab/>
            </w:r>
            <w:r>
              <w:rPr>
                <w:rStyle w:val="IndexLink"/>
              </w:rPr>
              <w:t>114</w:t>
            </w:r>
          </w:hyperlink>
        </w:p>
        <w:p>
          <w:pPr>
            <w:pStyle w:val="Contents5"/>
            <w:tabs>
              <w:tab w:val="clear" w:pos="7892"/>
              <w:tab w:val="right" w:pos="9026" w:leader="dot"/>
            </w:tabs>
            <w:rPr/>
          </w:pPr>
          <w:hyperlink w:anchor="__RefHeading___Toc164036_3224264995">
            <w:r>
              <w:rPr>
                <w:webHidden/>
                <w:rStyle w:val="IndexLink"/>
                <w:rtl w:val="true"/>
              </w:rPr>
              <w:t xml:space="preserve">سرگذشت سعيد بن عثمان </w:t>
            </w:r>
            <w:r>
              <w:rPr>
                <w:rStyle w:val="IndexLink"/>
                <w:rtl w:val="true"/>
              </w:rPr>
              <w:t>(</w:t>
            </w:r>
            <w:r>
              <w:rPr>
                <w:rStyle w:val="IndexLink"/>
                <w:rtl w:val="true"/>
              </w:rPr>
              <w:t xml:space="preserve">سال </w:t>
            </w:r>
            <w:r>
              <w:rPr>
                <w:rStyle w:val="IndexLink"/>
              </w:rPr>
              <w:t>۵۵</w:t>
            </w:r>
            <w:r>
              <w:rPr>
                <w:rStyle w:val="IndexLink"/>
                <w:rtl w:val="true"/>
              </w:rPr>
              <w:t xml:space="preserve"> هجرى</w:t>
            </w:r>
            <w:r>
              <w:rPr>
                <w:rStyle w:val="IndexLink"/>
                <w:rtl w:val="true"/>
              </w:rPr>
              <w:t>)</w:t>
              <w:tab/>
            </w:r>
            <w:r>
              <w:rPr>
                <w:rStyle w:val="IndexLink"/>
              </w:rPr>
              <w:t>115</w:t>
            </w:r>
          </w:hyperlink>
        </w:p>
        <w:p>
          <w:pPr>
            <w:pStyle w:val="Contents5"/>
            <w:tabs>
              <w:tab w:val="clear" w:pos="7892"/>
              <w:tab w:val="right" w:pos="9026" w:leader="dot"/>
            </w:tabs>
            <w:rPr/>
          </w:pPr>
          <w:hyperlink w:anchor="__RefHeading___Toc164038_3224264995">
            <w:r>
              <w:rPr>
                <w:webHidden/>
                <w:rStyle w:val="IndexLink"/>
                <w:rtl w:val="true"/>
              </w:rPr>
              <w:t>نامه هاى معاويه در فرا خواندن به بيعت با يزيد</w:t>
            </w:r>
            <w:r>
              <w:rPr>
                <w:rStyle w:val="IndexLink"/>
                <w:rtl w:val="true"/>
              </w:rPr>
              <w:tab/>
            </w:r>
            <w:r>
              <w:rPr>
                <w:rStyle w:val="IndexLink"/>
              </w:rPr>
              <w:t>119</w:t>
            </w:r>
          </w:hyperlink>
        </w:p>
        <w:p>
          <w:pPr>
            <w:pStyle w:val="Contents5"/>
            <w:tabs>
              <w:tab w:val="clear" w:pos="7892"/>
              <w:tab w:val="right" w:pos="9026" w:leader="dot"/>
            </w:tabs>
            <w:rPr/>
          </w:pPr>
          <w:hyperlink w:anchor="__RefHeading___Toc164040_3224264995">
            <w:r>
              <w:rPr>
                <w:webHidden/>
                <w:rStyle w:val="IndexLink"/>
                <w:rtl w:val="true"/>
              </w:rPr>
              <w:t>بيان ديگرى از همين ماجرا</w:t>
            </w:r>
            <w:r>
              <w:rPr>
                <w:rStyle w:val="IndexLink"/>
                <w:rtl w:val="true"/>
              </w:rPr>
              <w:tab/>
            </w:r>
            <w:r>
              <w:rPr>
                <w:rStyle w:val="IndexLink"/>
              </w:rPr>
              <w:t>122</w:t>
            </w:r>
          </w:hyperlink>
        </w:p>
        <w:p>
          <w:pPr>
            <w:pStyle w:val="Contents5"/>
            <w:tabs>
              <w:tab w:val="clear" w:pos="7892"/>
              <w:tab w:val="right" w:pos="9026" w:leader="dot"/>
            </w:tabs>
            <w:rPr/>
          </w:pPr>
          <w:hyperlink w:anchor="__RefHeading___Toc164042_3224264995">
            <w:r>
              <w:rPr>
                <w:webHidden/>
                <w:rStyle w:val="IndexLink"/>
                <w:rtl w:val="true"/>
              </w:rPr>
              <w:t>نامه معاويه به سعيد بن عاص</w:t>
            </w:r>
            <w:r>
              <w:rPr>
                <w:rStyle w:val="IndexLink"/>
                <w:rtl w:val="true"/>
              </w:rPr>
              <w:tab/>
            </w:r>
            <w:r>
              <w:rPr>
                <w:rStyle w:val="IndexLink"/>
              </w:rPr>
              <w:t>125</w:t>
            </w:r>
          </w:hyperlink>
        </w:p>
        <w:p>
          <w:pPr>
            <w:pStyle w:val="Contents5"/>
            <w:tabs>
              <w:tab w:val="clear" w:pos="7892"/>
              <w:tab w:val="right" w:pos="9026" w:leader="dot"/>
            </w:tabs>
            <w:rPr/>
          </w:pPr>
          <w:hyperlink w:anchor="__RefHeading___Toc164044_3224264995">
            <w:r>
              <w:rPr>
                <w:webHidden/>
                <w:rStyle w:val="IndexLink"/>
                <w:rtl w:val="true"/>
              </w:rPr>
              <w:t>نامه معاويه به امام حسين عليه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164046_3224264995">
            <w:r>
              <w:rPr>
                <w:webHidden/>
                <w:rStyle w:val="IndexLink"/>
                <w:rtl w:val="true"/>
              </w:rPr>
              <w:t>نامه معاويه به عبد اللّه بن جعفر</w:t>
            </w:r>
            <w:r>
              <w:rPr>
                <w:rStyle w:val="IndexLink"/>
                <w:rtl w:val="true"/>
              </w:rPr>
              <w:tab/>
            </w:r>
            <w:r>
              <w:rPr>
                <w:rStyle w:val="IndexLink"/>
              </w:rPr>
              <w:t>127</w:t>
            </w:r>
          </w:hyperlink>
        </w:p>
        <w:p>
          <w:pPr>
            <w:pStyle w:val="Contents5"/>
            <w:tabs>
              <w:tab w:val="clear" w:pos="7892"/>
              <w:tab w:val="right" w:pos="9026" w:leader="dot"/>
            </w:tabs>
            <w:rPr/>
          </w:pPr>
          <w:hyperlink w:anchor="__RefHeading___Toc164048_3224264995">
            <w:r>
              <w:rPr>
                <w:webHidden/>
                <w:rStyle w:val="IndexLink"/>
                <w:rtl w:val="true"/>
              </w:rPr>
              <w:t>بيعت با يزيد در مدينه</w:t>
            </w:r>
            <w:r>
              <w:rPr>
                <w:rStyle w:val="IndexLink"/>
                <w:rtl w:val="true"/>
              </w:rPr>
              <w:tab/>
            </w:r>
            <w:r>
              <w:rPr>
                <w:rStyle w:val="IndexLink"/>
              </w:rPr>
              <w:t>129</w:t>
            </w:r>
          </w:hyperlink>
        </w:p>
        <w:p>
          <w:pPr>
            <w:pStyle w:val="Contents5"/>
            <w:tabs>
              <w:tab w:val="clear" w:pos="7892"/>
              <w:tab w:val="right" w:pos="9026" w:leader="dot"/>
            </w:tabs>
            <w:rPr/>
          </w:pPr>
          <w:hyperlink w:anchor="__RefHeading___Toc164050_3224264995">
            <w:r>
              <w:rPr>
                <w:webHidden/>
                <w:rStyle w:val="IndexLink"/>
                <w:rtl w:val="true"/>
              </w:rPr>
              <w:t>سفر اوّل معاويه</w:t>
            </w:r>
            <w:r>
              <w:rPr>
                <w:rStyle w:val="IndexLink"/>
                <w:rtl w:val="true"/>
              </w:rPr>
              <w:tab/>
            </w:r>
            <w:r>
              <w:rPr>
                <w:rStyle w:val="IndexLink"/>
              </w:rPr>
              <w:t>129</w:t>
            </w:r>
          </w:hyperlink>
        </w:p>
        <w:p>
          <w:pPr>
            <w:pStyle w:val="Contents5"/>
            <w:tabs>
              <w:tab w:val="clear" w:pos="7892"/>
              <w:tab w:val="right" w:pos="9026" w:leader="dot"/>
            </w:tabs>
            <w:rPr/>
          </w:pPr>
          <w:hyperlink w:anchor="__RefHeading___Toc164052_3224264995">
            <w:r>
              <w:rPr>
                <w:webHidden/>
                <w:rStyle w:val="IndexLink"/>
                <w:rtl w:val="true"/>
              </w:rPr>
              <w:t>بيان ديگرى از گفتگوهاى سفر اوّل</w:t>
            </w:r>
            <w:r>
              <w:rPr>
                <w:rStyle w:val="IndexLink"/>
                <w:rtl w:val="true"/>
              </w:rPr>
              <w:tab/>
            </w:r>
            <w:r>
              <w:rPr>
                <w:rStyle w:val="IndexLink"/>
              </w:rPr>
              <w:t>134</w:t>
            </w:r>
          </w:hyperlink>
        </w:p>
        <w:p>
          <w:pPr>
            <w:pStyle w:val="Contents5"/>
            <w:tabs>
              <w:tab w:val="clear" w:pos="7892"/>
              <w:tab w:val="right" w:pos="9026" w:leader="dot"/>
            </w:tabs>
            <w:rPr/>
          </w:pPr>
          <w:hyperlink w:anchor="__RefHeading___Toc164054_3224264995">
            <w:r>
              <w:rPr>
                <w:webHidden/>
                <w:rStyle w:val="IndexLink"/>
                <w:rtl w:val="true"/>
              </w:rPr>
              <w:t>گفتار امام حسين عليه 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164056_3224264995">
            <w:r>
              <w:rPr>
                <w:webHidden/>
                <w:rStyle w:val="IndexLink"/>
                <w:rtl w:val="true"/>
              </w:rPr>
              <w:t>دومين سفر معاويه و گرفتن بيعت براى يزيد</w:t>
            </w:r>
            <w:r>
              <w:rPr>
                <w:rStyle w:val="IndexLink"/>
                <w:rtl w:val="true"/>
              </w:rPr>
              <w:tab/>
            </w:r>
            <w:r>
              <w:rPr>
                <w:rStyle w:val="IndexLink"/>
              </w:rPr>
              <w:t>149</w:t>
            </w:r>
          </w:hyperlink>
        </w:p>
        <w:p>
          <w:pPr>
            <w:pStyle w:val="Contents4"/>
            <w:tabs>
              <w:tab w:val="clear" w:pos="8176"/>
              <w:tab w:val="right" w:pos="9026" w:leader="dot"/>
            </w:tabs>
            <w:rPr/>
          </w:pPr>
          <w:hyperlink w:anchor="__RefHeading___Toc164058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وصيّت معاويه به يزيد ، هنگام مرگ</w:t>
            </w:r>
            <w:r>
              <w:rPr>
                <w:rStyle w:val="IndexLink"/>
                <w:rtl w:val="true"/>
              </w:rPr>
              <w:tab/>
            </w:r>
            <w:r>
              <w:rPr>
                <w:rStyle w:val="IndexLink"/>
              </w:rPr>
              <w:t>162</w:t>
            </w:r>
          </w:hyperlink>
        </w:p>
        <w:p>
          <w:pPr>
            <w:pStyle w:val="Contents2"/>
            <w:tabs>
              <w:tab w:val="clear" w:pos="8743"/>
              <w:tab w:val="right" w:pos="9026" w:leader="dot"/>
            </w:tabs>
            <w:rPr/>
          </w:pPr>
          <w:hyperlink w:anchor="__RefHeading___Toc164060_3224264995">
            <w:r>
              <w:rPr>
                <w:webHidden/>
                <w:rStyle w:val="IndexLink"/>
                <w:rtl w:val="true"/>
              </w:rPr>
              <w:t xml:space="preserve">بخش ششم </w:t>
            </w:r>
            <w:r>
              <w:rPr>
                <w:rStyle w:val="IndexLink"/>
                <w:rtl w:val="true"/>
              </w:rPr>
              <w:t xml:space="preserve">: </w:t>
            </w:r>
            <w:r>
              <w:rPr>
                <w:rStyle w:val="IndexLink"/>
                <w:rtl w:val="true"/>
              </w:rPr>
              <w:t>پيشگويى در باره شهادت امام حسين عليه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64062_3224264995">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64064_3224264995">
            <w:r>
              <w:rPr>
                <w:webHidden/>
                <w:rStyle w:val="IndexLink"/>
                <w:rtl w:val="true"/>
              </w:rPr>
              <w:t xml:space="preserve">فصل يكم </w:t>
            </w:r>
            <w:r>
              <w:rPr>
                <w:rStyle w:val="IndexLink"/>
                <w:rtl w:val="true"/>
              </w:rPr>
              <w:t xml:space="preserve">: </w:t>
            </w:r>
            <w:r>
              <w:rPr>
                <w:rStyle w:val="IndexLink"/>
                <w:rtl w:val="true"/>
              </w:rPr>
              <w:t>خبر دادن خداى سبحان از شهادت امام حسين عليه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16406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سَرور شهيدان ، از آغاز تاريخ تا پايان آن</w:t>
            </w:r>
            <w:r>
              <w:rPr>
                <w:rStyle w:val="IndexLink"/>
                <w:rtl w:val="true"/>
              </w:rPr>
              <w:tab/>
            </w:r>
            <w:r>
              <w:rPr>
                <w:rStyle w:val="IndexLink"/>
              </w:rPr>
              <w:t>179</w:t>
            </w:r>
          </w:hyperlink>
        </w:p>
        <w:p>
          <w:pPr>
            <w:pStyle w:val="Contents4"/>
            <w:tabs>
              <w:tab w:val="clear" w:pos="8176"/>
              <w:tab w:val="right" w:pos="9026" w:leader="dot"/>
            </w:tabs>
            <w:rPr/>
          </w:pPr>
          <w:hyperlink w:anchor="__RefHeading___Toc16406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او را در محاصره مى كُشند و فرزندان و همراهانش را نيز مى كُشند</w:t>
            </w:r>
            <w:r>
              <w:rPr>
                <w:rStyle w:val="IndexLink"/>
                <w:rtl w:val="true"/>
              </w:rPr>
              <w:tab/>
            </w:r>
            <w:r>
              <w:rPr>
                <w:rStyle w:val="IndexLink"/>
              </w:rPr>
              <w:t>182</w:t>
            </w:r>
          </w:hyperlink>
        </w:p>
        <w:p>
          <w:pPr>
            <w:pStyle w:val="Contents4"/>
            <w:tabs>
              <w:tab w:val="clear" w:pos="8176"/>
              <w:tab w:val="right" w:pos="9026" w:leader="dot"/>
            </w:tabs>
            <w:rPr/>
          </w:pPr>
          <w:hyperlink w:anchor="__RefHeading___Toc16407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خاكى كه بر آن، شهيد مى شود</w:t>
            </w:r>
            <w:r>
              <w:rPr>
                <w:rStyle w:val="IndexLink"/>
                <w:rtl w:val="true"/>
              </w:rPr>
              <w:tab/>
            </w:r>
            <w:r>
              <w:rPr>
                <w:rStyle w:val="IndexLink"/>
              </w:rPr>
              <w:t>186</w:t>
            </w:r>
          </w:hyperlink>
        </w:p>
        <w:p>
          <w:pPr>
            <w:pStyle w:val="Contents4"/>
            <w:tabs>
              <w:tab w:val="clear" w:pos="8176"/>
              <w:tab w:val="right" w:pos="9026" w:leader="dot"/>
            </w:tabs>
            <w:rPr/>
          </w:pPr>
          <w:hyperlink w:anchor="__RefHeading___Toc164072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شهادت او ، نوشته شده </w:t>
            </w:r>
            <w:r>
              <w:rPr>
                <w:rStyle w:val="IndexLink"/>
                <w:rtl w:val="true"/>
              </w:rPr>
              <w:t>(</w:t>
            </w:r>
            <w:r>
              <w:rPr>
                <w:rStyle w:val="IndexLink"/>
                <w:rtl w:val="true"/>
              </w:rPr>
              <w:t>حتمى</w:t>
            </w:r>
            <w:r>
              <w:rPr>
                <w:rStyle w:val="IndexLink"/>
                <w:rtl w:val="true"/>
              </w:rPr>
              <w:t xml:space="preserve">) </w:t>
            </w:r>
            <w:r>
              <w:rPr>
                <w:rStyle w:val="IndexLink"/>
                <w:rtl w:val="true"/>
              </w:rPr>
              <w:t>است</w:t>
            </w:r>
            <w:r>
              <w:rPr>
                <w:rStyle w:val="IndexLink"/>
                <w:rtl w:val="true"/>
              </w:rPr>
              <w:tab/>
            </w:r>
            <w:r>
              <w:rPr>
                <w:rStyle w:val="IndexLink"/>
              </w:rPr>
              <w:t>186</w:t>
            </w:r>
          </w:hyperlink>
        </w:p>
        <w:p>
          <w:pPr>
            <w:pStyle w:val="Contents4"/>
            <w:tabs>
              <w:tab w:val="clear" w:pos="8176"/>
              <w:tab w:val="right" w:pos="9026" w:leader="dot"/>
            </w:tabs>
            <w:rPr/>
          </w:pPr>
          <w:hyperlink w:anchor="__RefHeading___Toc164074_3224264995">
            <w:r>
              <w:rPr>
                <w:webHidden/>
                <w:rStyle w:val="IndexLink"/>
              </w:rPr>
              <w:t>۱</w:t>
            </w:r>
            <w:r>
              <w:rPr>
                <w:rStyle w:val="IndexLink"/>
                <w:rtl w:val="true"/>
              </w:rPr>
              <w:t xml:space="preserve">/ </w:t>
            </w:r>
            <w:r>
              <w:rPr>
                <w:rStyle w:val="IndexLink"/>
              </w:rPr>
              <w:t>۵</w:t>
            </w:r>
            <w:r>
              <w:rPr>
                <w:rStyle w:val="IndexLink"/>
                <w:rtl w:val="true"/>
              </w:rPr>
              <w:t>دعوت به شكيبايى</w:t>
            </w:r>
            <w:r>
              <w:rPr>
                <w:rStyle w:val="IndexLink"/>
                <w:rtl w:val="true"/>
              </w:rPr>
              <w:tab/>
            </w:r>
            <w:r>
              <w:rPr>
                <w:rStyle w:val="IndexLink"/>
              </w:rPr>
              <w:t>186</w:t>
            </w:r>
          </w:hyperlink>
        </w:p>
        <w:p>
          <w:pPr>
            <w:pStyle w:val="Contents3"/>
            <w:tabs>
              <w:tab w:val="clear" w:pos="8459"/>
              <w:tab w:val="right" w:pos="9026" w:leader="dot"/>
            </w:tabs>
            <w:rPr/>
          </w:pPr>
          <w:hyperlink w:anchor="__RefHeading___Toc164076_3224264995">
            <w:r>
              <w:rPr>
                <w:webHidden/>
                <w:rStyle w:val="IndexLink"/>
                <w:rtl w:val="true"/>
              </w:rPr>
              <w:t xml:space="preserve">فصل دوم </w:t>
            </w:r>
            <w:r>
              <w:rPr>
                <w:rStyle w:val="IndexLink"/>
                <w:rtl w:val="true"/>
              </w:rPr>
              <w:t xml:space="preserve">: </w:t>
            </w:r>
            <w:r>
              <w:rPr>
                <w:rStyle w:val="IndexLink"/>
                <w:rtl w:val="true"/>
              </w:rPr>
              <w:t>پيشگويى پيامبر صلّي الله عليه و آله در باره شهادت امام حسين عليه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16407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پيشگويى درباره شهادت او ، هنگام تولّدش</w:t>
            </w:r>
            <w:r>
              <w:rPr>
                <w:rStyle w:val="IndexLink"/>
                <w:rtl w:val="true"/>
              </w:rPr>
              <w:tab/>
            </w:r>
            <w:r>
              <w:rPr>
                <w:rStyle w:val="IndexLink"/>
              </w:rPr>
              <w:t>190</w:t>
            </w:r>
          </w:hyperlink>
        </w:p>
        <w:p>
          <w:pPr>
            <w:pStyle w:val="Contents4"/>
            <w:tabs>
              <w:tab w:val="clear" w:pos="8176"/>
              <w:tab w:val="right" w:pos="9026" w:leader="dot"/>
            </w:tabs>
            <w:rPr/>
          </w:pPr>
          <w:hyperlink w:anchor="__RefHeading___Toc16408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پيشگويى درباره شهادتش ، در يك سالگى او</w:t>
            </w:r>
            <w:r>
              <w:rPr>
                <w:rStyle w:val="IndexLink"/>
                <w:rtl w:val="true"/>
              </w:rPr>
              <w:tab/>
            </w:r>
            <w:r>
              <w:rPr>
                <w:rStyle w:val="IndexLink"/>
              </w:rPr>
              <w:t>194</w:t>
            </w:r>
          </w:hyperlink>
        </w:p>
        <w:p>
          <w:pPr>
            <w:pStyle w:val="Contents4"/>
            <w:tabs>
              <w:tab w:val="clear" w:pos="8176"/>
              <w:tab w:val="right" w:pos="9026" w:leader="dot"/>
            </w:tabs>
            <w:rPr/>
          </w:pPr>
          <w:hyperlink w:anchor="__RefHeading___Toc16408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پيشگويى درباره شهادتش ، در دو سالگى او</w:t>
            </w:r>
            <w:r>
              <w:rPr>
                <w:rStyle w:val="IndexLink"/>
                <w:rtl w:val="true"/>
              </w:rPr>
              <w:tab/>
            </w:r>
            <w:r>
              <w:rPr>
                <w:rStyle w:val="IndexLink"/>
              </w:rPr>
              <w:t>196</w:t>
            </w:r>
          </w:hyperlink>
        </w:p>
        <w:p>
          <w:pPr>
            <w:pStyle w:val="Contents4"/>
            <w:tabs>
              <w:tab w:val="clear" w:pos="8176"/>
              <w:tab w:val="right" w:pos="9026" w:leader="dot"/>
            </w:tabs>
            <w:rPr/>
          </w:pPr>
          <w:hyperlink w:anchor="__RefHeading___Toc16408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پيشگويى درباره شهادت او ، نزديك وفاتش</w:t>
            </w:r>
            <w:r>
              <w:rPr>
                <w:rStyle w:val="IndexLink"/>
                <w:rtl w:val="true"/>
              </w:rPr>
              <w:tab/>
            </w:r>
            <w:r>
              <w:rPr>
                <w:rStyle w:val="IndexLink"/>
              </w:rPr>
              <w:t>200</w:t>
            </w:r>
          </w:hyperlink>
        </w:p>
        <w:p>
          <w:pPr>
            <w:pStyle w:val="Contents4"/>
            <w:tabs>
              <w:tab w:val="clear" w:pos="8176"/>
              <w:tab w:val="right" w:pos="9026" w:leader="dot"/>
            </w:tabs>
            <w:rPr/>
          </w:pPr>
          <w:hyperlink w:anchor="__RefHeading___Toc164086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خبر دادن به فاطمه عليها السلام از شهادت او</w:t>
            </w:r>
            <w:r>
              <w:rPr>
                <w:rStyle w:val="IndexLink"/>
                <w:rtl w:val="true"/>
              </w:rPr>
              <w:tab/>
            </w:r>
            <w:r>
              <w:rPr>
                <w:rStyle w:val="IndexLink"/>
              </w:rPr>
              <w:t>204</w:t>
            </w:r>
          </w:hyperlink>
        </w:p>
        <w:p>
          <w:pPr>
            <w:pStyle w:val="Contents4"/>
            <w:tabs>
              <w:tab w:val="clear" w:pos="8176"/>
              <w:tab w:val="right" w:pos="9026" w:leader="dot"/>
            </w:tabs>
            <w:rPr/>
          </w:pPr>
          <w:hyperlink w:anchor="__RefHeading___Toc164088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خبر دادن به اُمّ سلمه از شهادت او</w:t>
            </w:r>
            <w:r>
              <w:rPr>
                <w:rStyle w:val="IndexLink"/>
                <w:rtl w:val="true"/>
              </w:rPr>
              <w:tab/>
            </w:r>
            <w:r>
              <w:rPr>
                <w:rStyle w:val="IndexLink"/>
              </w:rPr>
              <w:t>204</w:t>
            </w:r>
          </w:hyperlink>
        </w:p>
        <w:p>
          <w:pPr>
            <w:pStyle w:val="Contents4"/>
            <w:tabs>
              <w:tab w:val="clear" w:pos="8176"/>
              <w:tab w:val="right" w:pos="9026" w:leader="dot"/>
            </w:tabs>
            <w:rPr/>
          </w:pPr>
          <w:hyperlink w:anchor="__RefHeading___Toc164090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خبر دادن به عايشه از شهادت او</w:t>
            </w:r>
            <w:r>
              <w:rPr>
                <w:rStyle w:val="IndexLink"/>
                <w:rtl w:val="true"/>
              </w:rPr>
              <w:tab/>
            </w:r>
            <w:r>
              <w:rPr>
                <w:rStyle w:val="IndexLink"/>
              </w:rPr>
              <w:t>208</w:t>
            </w:r>
          </w:hyperlink>
        </w:p>
        <w:p>
          <w:pPr>
            <w:pStyle w:val="Contents4"/>
            <w:tabs>
              <w:tab w:val="clear" w:pos="8176"/>
              <w:tab w:val="right" w:pos="9026" w:leader="dot"/>
            </w:tabs>
            <w:rPr/>
          </w:pPr>
          <w:hyperlink w:anchor="__RefHeading___Toc164092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خبر دادن به زينب بنت جَحْش از شهادت او</w:t>
            </w:r>
            <w:r>
              <w:rPr>
                <w:rStyle w:val="IndexLink"/>
                <w:rtl w:val="true"/>
              </w:rPr>
              <w:tab/>
            </w:r>
            <w:r>
              <w:rPr>
                <w:rStyle w:val="IndexLink"/>
              </w:rPr>
              <w:t>208</w:t>
            </w:r>
          </w:hyperlink>
        </w:p>
        <w:p>
          <w:pPr>
            <w:pStyle w:val="Contents4"/>
            <w:tabs>
              <w:tab w:val="clear" w:pos="8176"/>
              <w:tab w:val="right" w:pos="9026" w:leader="dot"/>
            </w:tabs>
            <w:rPr/>
          </w:pPr>
          <w:hyperlink w:anchor="__RefHeading___Toc164094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پيشگويى پيامبر صلّي الله عليه و آله درباره تاريخ شهادت او</w:t>
            </w:r>
            <w:r>
              <w:rPr>
                <w:rStyle w:val="IndexLink"/>
                <w:rtl w:val="true"/>
              </w:rPr>
              <w:tab/>
            </w:r>
            <w:r>
              <w:rPr>
                <w:rStyle w:val="IndexLink"/>
              </w:rPr>
              <w:t>210</w:t>
            </w:r>
          </w:hyperlink>
        </w:p>
        <w:p>
          <w:pPr>
            <w:pStyle w:val="Contents4"/>
            <w:tabs>
              <w:tab w:val="clear" w:pos="8176"/>
              <w:tab w:val="right" w:pos="9026" w:leader="dot"/>
            </w:tabs>
            <w:rPr/>
          </w:pPr>
          <w:hyperlink w:anchor="__RefHeading___Toc164096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پيشگويى درباره مكان شهادت او</w:t>
            </w:r>
            <w:r>
              <w:rPr>
                <w:rStyle w:val="IndexLink"/>
                <w:rtl w:val="true"/>
              </w:rPr>
              <w:tab/>
            </w:r>
            <w:r>
              <w:rPr>
                <w:rStyle w:val="IndexLink"/>
              </w:rPr>
              <w:t>212</w:t>
            </w:r>
          </w:hyperlink>
        </w:p>
        <w:p>
          <w:pPr>
            <w:pStyle w:val="Contents5"/>
            <w:tabs>
              <w:tab w:val="clear" w:pos="7892"/>
              <w:tab w:val="right" w:pos="9026" w:leader="dot"/>
            </w:tabs>
            <w:rPr/>
          </w:pPr>
          <w:hyperlink w:anchor="__RefHeading___Toc164098_3224264995">
            <w:r>
              <w:rPr>
                <w:webHidden/>
                <w:rStyle w:val="IndexLink"/>
                <w:rtl w:val="true"/>
              </w:rPr>
              <w:t xml:space="preserve">الف </w:t>
            </w:r>
            <w:r>
              <w:rPr>
                <w:rStyle w:val="IndexLink"/>
                <w:rtl w:val="true"/>
              </w:rPr>
              <w:t xml:space="preserve">- </w:t>
            </w:r>
            <w:r>
              <w:rPr>
                <w:rStyle w:val="IndexLink"/>
                <w:rtl w:val="true"/>
              </w:rPr>
              <w:t>سرزمين كربلا</w:t>
            </w:r>
            <w:r>
              <w:rPr>
                <w:rStyle w:val="IndexLink"/>
                <w:rtl w:val="true"/>
              </w:rPr>
              <w:tab/>
            </w:r>
            <w:r>
              <w:rPr>
                <w:rStyle w:val="IndexLink"/>
              </w:rPr>
              <w:t>212</w:t>
            </w:r>
          </w:hyperlink>
        </w:p>
        <w:p>
          <w:pPr>
            <w:pStyle w:val="Contents5"/>
            <w:tabs>
              <w:tab w:val="clear" w:pos="7892"/>
              <w:tab w:val="right" w:pos="9026" w:leader="dot"/>
            </w:tabs>
            <w:rPr/>
          </w:pPr>
          <w:hyperlink w:anchor="__RefHeading___Toc164100_3224264995">
            <w:r>
              <w:rPr>
                <w:webHidden/>
                <w:rStyle w:val="IndexLink"/>
                <w:rtl w:val="true"/>
              </w:rPr>
              <w:t>ب ـ سرزمين طَف</w:t>
            </w:r>
            <w:r>
              <w:rPr>
                <w:rStyle w:val="IndexLink"/>
                <w:rtl w:val="true"/>
              </w:rPr>
              <w:tab/>
            </w:r>
            <w:r>
              <w:rPr>
                <w:rStyle w:val="IndexLink"/>
              </w:rPr>
              <w:t>216</w:t>
            </w:r>
          </w:hyperlink>
        </w:p>
        <w:p>
          <w:pPr>
            <w:pStyle w:val="Contents5"/>
            <w:tabs>
              <w:tab w:val="clear" w:pos="7892"/>
              <w:tab w:val="right" w:pos="9026" w:leader="dot"/>
            </w:tabs>
            <w:rPr/>
          </w:pPr>
          <w:hyperlink w:anchor="__RefHeading___Toc164102_3224264995">
            <w:r>
              <w:rPr>
                <w:webHidden/>
                <w:rStyle w:val="IndexLink"/>
                <w:rtl w:val="true"/>
              </w:rPr>
              <w:t>ج ـ سرزمين عراق</w:t>
            </w:r>
            <w:r>
              <w:rPr>
                <w:rStyle w:val="IndexLink"/>
                <w:rtl w:val="true"/>
              </w:rPr>
              <w:tab/>
            </w:r>
            <w:r>
              <w:rPr>
                <w:rStyle w:val="IndexLink"/>
              </w:rPr>
              <w:t>220</w:t>
            </w:r>
          </w:hyperlink>
        </w:p>
        <w:p>
          <w:pPr>
            <w:pStyle w:val="Contents5"/>
            <w:tabs>
              <w:tab w:val="clear" w:pos="7892"/>
              <w:tab w:val="right" w:pos="9026" w:leader="dot"/>
            </w:tabs>
            <w:rPr/>
          </w:pPr>
          <w:hyperlink w:anchor="__RefHeading___Toc164104_3224264995">
            <w:r>
              <w:rPr>
                <w:webHidden/>
                <w:rStyle w:val="IndexLink"/>
                <w:rtl w:val="true"/>
              </w:rPr>
              <w:t>د ـ سرزمين بابِل</w:t>
            </w:r>
            <w:r>
              <w:rPr>
                <w:rStyle w:val="IndexLink"/>
                <w:rtl w:val="true"/>
              </w:rPr>
              <w:tab/>
            </w:r>
            <w:r>
              <w:rPr>
                <w:rStyle w:val="IndexLink"/>
              </w:rPr>
              <w:t>222</w:t>
            </w:r>
          </w:hyperlink>
        </w:p>
        <w:p>
          <w:pPr>
            <w:pStyle w:val="Contents5"/>
            <w:tabs>
              <w:tab w:val="clear" w:pos="7892"/>
              <w:tab w:val="right" w:pos="9026" w:leader="dot"/>
            </w:tabs>
            <w:rPr/>
          </w:pPr>
          <w:hyperlink w:anchor="__RefHeading___Toc164106_3224264995">
            <w:r>
              <w:rPr>
                <w:webHidden/>
                <w:rStyle w:val="IndexLink"/>
                <w:rtl w:val="true"/>
              </w:rPr>
              <w:t>ه ـ كناره فرات</w:t>
            </w:r>
            <w:r>
              <w:rPr>
                <w:rStyle w:val="IndexLink"/>
                <w:rtl w:val="true"/>
              </w:rPr>
              <w:tab/>
            </w:r>
            <w:r>
              <w:rPr>
                <w:rStyle w:val="IndexLink"/>
              </w:rPr>
              <w:t>222</w:t>
            </w:r>
          </w:hyperlink>
        </w:p>
        <w:p>
          <w:pPr>
            <w:pStyle w:val="Contents4"/>
            <w:tabs>
              <w:tab w:val="clear" w:pos="8176"/>
              <w:tab w:val="right" w:pos="9026" w:leader="dot"/>
            </w:tabs>
            <w:rPr/>
          </w:pPr>
          <w:hyperlink w:anchor="__RefHeading___Toc164108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نشان داده شدن خاكى كه خون او در آن جا مى ريزد ، به پيامبر صلّي الله عليه و آله</w:t>
            </w:r>
            <w:r>
              <w:rPr>
                <w:rStyle w:val="IndexLink"/>
                <w:rtl w:val="true"/>
              </w:rPr>
              <w:tab/>
            </w:r>
            <w:r>
              <w:rPr>
                <w:rStyle w:val="IndexLink"/>
              </w:rPr>
              <w:t>224</w:t>
            </w:r>
          </w:hyperlink>
        </w:p>
        <w:p>
          <w:pPr>
            <w:pStyle w:val="Contents4"/>
            <w:tabs>
              <w:tab w:val="clear" w:pos="8176"/>
              <w:tab w:val="right" w:pos="9026" w:leader="dot"/>
            </w:tabs>
            <w:rPr/>
          </w:pPr>
          <w:hyperlink w:anchor="__RefHeading___Toc164110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دعوت پيامبر صلّي الله عليه و آله از امّت خويش براى يارى او</w:t>
            </w:r>
            <w:r>
              <w:rPr>
                <w:rStyle w:val="IndexLink"/>
                <w:rtl w:val="true"/>
              </w:rPr>
              <w:tab/>
            </w:r>
            <w:r>
              <w:rPr>
                <w:rStyle w:val="IndexLink"/>
              </w:rPr>
              <w:t>238</w:t>
            </w:r>
          </w:hyperlink>
        </w:p>
        <w:p>
          <w:pPr>
            <w:pStyle w:val="Contents4"/>
            <w:tabs>
              <w:tab w:val="clear" w:pos="8176"/>
              <w:tab w:val="right" w:pos="9026" w:leader="dot"/>
            </w:tabs>
            <w:rPr/>
          </w:pPr>
          <w:hyperlink w:anchor="__RefHeading___Toc164112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پيشگويى پيامبر صلّي الله عليه و آله درباره ويژگى هاى قاتل او</w:t>
            </w:r>
            <w:r>
              <w:rPr>
                <w:rStyle w:val="IndexLink"/>
                <w:rtl w:val="true"/>
              </w:rPr>
              <w:tab/>
            </w:r>
            <w:r>
              <w:rPr>
                <w:rStyle w:val="IndexLink"/>
              </w:rPr>
              <w:t>238</w:t>
            </w:r>
          </w:hyperlink>
        </w:p>
        <w:p>
          <w:pPr>
            <w:pStyle w:val="Contents5"/>
            <w:tabs>
              <w:tab w:val="clear" w:pos="7892"/>
              <w:tab w:val="right" w:pos="9026" w:leader="dot"/>
            </w:tabs>
            <w:rPr/>
          </w:pPr>
          <w:hyperlink w:anchor="__RefHeading___Toc164114_3224264995">
            <w:r>
              <w:rPr>
                <w:webHidden/>
                <w:rStyle w:val="IndexLink"/>
                <w:rtl w:val="true"/>
              </w:rPr>
              <w:t>الف ـ بدترينِ امّت</w:t>
            </w:r>
            <w:r>
              <w:rPr>
                <w:rStyle w:val="IndexLink"/>
                <w:rtl w:val="true"/>
              </w:rPr>
              <w:tab/>
            </w:r>
            <w:r>
              <w:rPr>
                <w:rStyle w:val="IndexLink"/>
              </w:rPr>
              <w:t>238</w:t>
            </w:r>
          </w:hyperlink>
        </w:p>
        <w:p>
          <w:pPr>
            <w:pStyle w:val="Contents5"/>
            <w:tabs>
              <w:tab w:val="clear" w:pos="7892"/>
              <w:tab w:val="right" w:pos="9026" w:leader="dot"/>
            </w:tabs>
            <w:rPr/>
          </w:pPr>
          <w:hyperlink w:anchor="__RefHeading___Toc164116_3224264995">
            <w:r>
              <w:rPr>
                <w:webHidden/>
                <w:rStyle w:val="IndexLink"/>
                <w:rtl w:val="true"/>
              </w:rPr>
              <w:t>ب ـ بى نسب فرزند بى نسب</w:t>
            </w:r>
            <w:r>
              <w:rPr>
                <w:rStyle w:val="IndexLink"/>
                <w:rtl w:val="true"/>
              </w:rPr>
              <w:tab/>
            </w:r>
            <w:r>
              <w:rPr>
                <w:rStyle w:val="IndexLink"/>
              </w:rPr>
              <w:t>240</w:t>
            </w:r>
          </w:hyperlink>
        </w:p>
        <w:p>
          <w:pPr>
            <w:pStyle w:val="Contents5"/>
            <w:tabs>
              <w:tab w:val="clear" w:pos="7892"/>
              <w:tab w:val="right" w:pos="9026" w:leader="dot"/>
            </w:tabs>
            <w:rPr/>
          </w:pPr>
          <w:hyperlink w:anchor="__RefHeading___Toc164118_3224264995">
            <w:r>
              <w:rPr>
                <w:webHidden/>
                <w:rStyle w:val="IndexLink"/>
                <w:rtl w:val="true"/>
              </w:rPr>
              <w:t>ج ـ مردى كه به دين ، ضربه مى زند</w:t>
            </w:r>
            <w:r>
              <w:rPr>
                <w:rStyle w:val="IndexLink"/>
                <w:rtl w:val="true"/>
              </w:rPr>
              <w:tab/>
            </w:r>
            <w:r>
              <w:rPr>
                <w:rStyle w:val="IndexLink"/>
              </w:rPr>
              <w:t>240</w:t>
            </w:r>
          </w:hyperlink>
        </w:p>
        <w:p>
          <w:pPr>
            <w:pStyle w:val="Contents5"/>
            <w:tabs>
              <w:tab w:val="clear" w:pos="7892"/>
              <w:tab w:val="right" w:pos="9026" w:leader="dot"/>
            </w:tabs>
            <w:rPr/>
          </w:pPr>
          <w:hyperlink w:anchor="__RefHeading___Toc164120_3224264995">
            <w:r>
              <w:rPr>
                <w:webHidden/>
                <w:rStyle w:val="IndexLink"/>
                <w:rtl w:val="true"/>
              </w:rPr>
              <w:t>د ـ مردى از بنى اميّه به نام يزيد</w:t>
            </w:r>
            <w:r>
              <w:rPr>
                <w:rStyle w:val="IndexLink"/>
                <w:rtl w:val="true"/>
              </w:rPr>
              <w:tab/>
            </w:r>
            <w:r>
              <w:rPr>
                <w:rStyle w:val="IndexLink"/>
              </w:rPr>
              <w:t>242</w:t>
            </w:r>
          </w:hyperlink>
        </w:p>
        <w:p>
          <w:pPr>
            <w:pStyle w:val="Contents5"/>
            <w:tabs>
              <w:tab w:val="clear" w:pos="7892"/>
              <w:tab w:val="right" w:pos="9026" w:leader="dot"/>
            </w:tabs>
            <w:rPr/>
          </w:pPr>
          <w:hyperlink w:anchor="__RefHeading___Toc164122_3224264995">
            <w:r>
              <w:rPr>
                <w:webHidden/>
                <w:rStyle w:val="IndexLink"/>
                <w:rtl w:val="true"/>
              </w:rPr>
              <w:t>ه ـ خداوند ، يزيد را بركت ندهد</w:t>
            </w:r>
            <w:r>
              <w:rPr>
                <w:rStyle w:val="IndexLink"/>
                <w:rtl w:val="true"/>
              </w:rPr>
              <w:t>!</w:t>
              <w:tab/>
            </w:r>
            <w:r>
              <w:rPr>
                <w:rStyle w:val="IndexLink"/>
              </w:rPr>
              <w:t>242</w:t>
            </w:r>
          </w:hyperlink>
        </w:p>
        <w:p>
          <w:pPr>
            <w:pStyle w:val="Contents5"/>
            <w:tabs>
              <w:tab w:val="clear" w:pos="7892"/>
              <w:tab w:val="right" w:pos="9026" w:leader="dot"/>
            </w:tabs>
            <w:rPr/>
          </w:pPr>
          <w:hyperlink w:anchor="__RefHeading___Toc164124_3224264995">
            <w:r>
              <w:rPr>
                <w:webHidden/>
                <w:rStyle w:val="IndexLink"/>
                <w:rtl w:val="true"/>
              </w:rPr>
              <w:t>و ـ واى بر قاتل او</w:t>
            </w:r>
            <w:r>
              <w:rPr>
                <w:rStyle w:val="IndexLink"/>
                <w:rtl w:val="true"/>
              </w:rPr>
              <w:t>!</w:t>
              <w:tab/>
            </w:r>
            <w:r>
              <w:rPr>
                <w:rStyle w:val="IndexLink"/>
              </w:rPr>
              <w:t>246</w:t>
            </w:r>
          </w:hyperlink>
        </w:p>
        <w:p>
          <w:pPr>
            <w:pStyle w:val="Contents4"/>
            <w:tabs>
              <w:tab w:val="clear" w:pos="8176"/>
              <w:tab w:val="right" w:pos="9026" w:leader="dot"/>
            </w:tabs>
            <w:rPr/>
          </w:pPr>
          <w:hyperlink w:anchor="__RefHeading___Toc164126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پيشگويى پيامبر صلّي الله عليه و آله درباره چگونگى شهادت او</w:t>
            </w:r>
            <w:r>
              <w:rPr>
                <w:rStyle w:val="IndexLink"/>
                <w:rtl w:val="true"/>
              </w:rPr>
              <w:tab/>
            </w:r>
            <w:r>
              <w:rPr>
                <w:rStyle w:val="IndexLink"/>
              </w:rPr>
              <w:t>250</w:t>
            </w:r>
          </w:hyperlink>
        </w:p>
        <w:p>
          <w:pPr>
            <w:pStyle w:val="Contents4"/>
            <w:tabs>
              <w:tab w:val="clear" w:pos="8176"/>
              <w:tab w:val="right" w:pos="9026" w:leader="dot"/>
            </w:tabs>
            <w:rPr/>
          </w:pPr>
          <w:hyperlink w:anchor="__RefHeading___Toc164128_3224264995">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پيشگويى پيامبر صلّي الله عليه و آله درباره مزار او و زائرانش</w:t>
            </w:r>
            <w:r>
              <w:rPr>
                <w:rStyle w:val="IndexLink"/>
                <w:rtl w:val="true"/>
              </w:rPr>
              <w:tab/>
            </w:r>
            <w:r>
              <w:rPr>
                <w:rStyle w:val="IndexLink"/>
              </w:rPr>
              <w:t>254</w:t>
            </w:r>
          </w:hyperlink>
        </w:p>
        <w:p>
          <w:pPr>
            <w:pStyle w:val="Contents3"/>
            <w:tabs>
              <w:tab w:val="clear" w:pos="8459"/>
              <w:tab w:val="right" w:pos="9026" w:leader="dot"/>
            </w:tabs>
            <w:rPr/>
          </w:pPr>
          <w:hyperlink w:anchor="__RefHeading___Toc164130_3224264995">
            <w:r>
              <w:rPr>
                <w:webHidden/>
                <w:rStyle w:val="IndexLink"/>
                <w:rtl w:val="true"/>
              </w:rPr>
              <w:t xml:space="preserve">فصل سوم </w:t>
            </w:r>
            <w:r>
              <w:rPr>
                <w:rStyle w:val="IndexLink"/>
                <w:rtl w:val="true"/>
              </w:rPr>
              <w:t xml:space="preserve">: </w:t>
            </w:r>
            <w:r>
              <w:rPr>
                <w:rStyle w:val="IndexLink"/>
                <w:rtl w:val="true"/>
              </w:rPr>
              <w:t>پيشگويى امير مؤمنان عليه السلام درباره شهادت امام حسين عليه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164132_3224264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6413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پيشگويى درباره شهادت او ، هنگام عبور از كربلا</w:t>
            </w:r>
            <w:r>
              <w:rPr>
                <w:rStyle w:val="IndexLink"/>
                <w:rtl w:val="true"/>
              </w:rPr>
              <w:tab/>
            </w:r>
            <w:r>
              <w:rPr>
                <w:rStyle w:val="IndexLink"/>
              </w:rPr>
              <w:t>262</w:t>
            </w:r>
          </w:hyperlink>
        </w:p>
        <w:p>
          <w:pPr>
            <w:pStyle w:val="Contents5"/>
            <w:tabs>
              <w:tab w:val="clear" w:pos="7892"/>
              <w:tab w:val="right" w:pos="9026" w:leader="dot"/>
            </w:tabs>
            <w:rPr/>
          </w:pPr>
          <w:hyperlink w:anchor="__RefHeading___Toc164136_3224264995">
            <w:r>
              <w:rPr>
                <w:webHidden/>
                <w:rStyle w:val="IndexLink"/>
                <w:rtl w:val="true"/>
              </w:rPr>
              <w:t>الف ـ اين جا خوابگاه شتران آنان است</w:t>
            </w:r>
            <w:r>
              <w:rPr>
                <w:rStyle w:val="IndexLink"/>
                <w:rtl w:val="true"/>
              </w:rPr>
              <w:tab/>
            </w:r>
            <w:r>
              <w:rPr>
                <w:rStyle w:val="IndexLink"/>
              </w:rPr>
              <w:t>262</w:t>
            </w:r>
          </w:hyperlink>
        </w:p>
        <w:p>
          <w:pPr>
            <w:pStyle w:val="Contents5"/>
            <w:tabs>
              <w:tab w:val="clear" w:pos="7892"/>
              <w:tab w:val="right" w:pos="9026" w:leader="dot"/>
            </w:tabs>
            <w:rPr/>
          </w:pPr>
          <w:hyperlink w:anchor="__RefHeading___Toc164138_3224264995">
            <w:r>
              <w:rPr>
                <w:webHidden/>
                <w:rStyle w:val="IndexLink"/>
                <w:rtl w:val="true"/>
              </w:rPr>
              <w:t>ب ـ اين جا كربلاست</w:t>
            </w:r>
            <w:r>
              <w:rPr>
                <w:rStyle w:val="IndexLink"/>
                <w:rtl w:val="true"/>
              </w:rPr>
              <w:tab/>
            </w:r>
            <w:r>
              <w:rPr>
                <w:rStyle w:val="IndexLink"/>
              </w:rPr>
              <w:t>264</w:t>
            </w:r>
          </w:hyperlink>
        </w:p>
        <w:p>
          <w:pPr>
            <w:pStyle w:val="Contents5"/>
            <w:tabs>
              <w:tab w:val="clear" w:pos="7892"/>
              <w:tab w:val="right" w:pos="9026" w:leader="dot"/>
            </w:tabs>
            <w:rPr/>
          </w:pPr>
          <w:hyperlink w:anchor="__RefHeading___Toc164140_3224264995">
            <w:r>
              <w:rPr>
                <w:webHidden/>
                <w:rStyle w:val="IndexLink"/>
                <w:rtl w:val="true"/>
              </w:rPr>
              <w:t>ج ـ كربلا ، جاى كَرب و بلا</w:t>
            </w:r>
            <w:r>
              <w:rPr>
                <w:rStyle w:val="IndexLink"/>
                <w:rtl w:val="true"/>
              </w:rPr>
              <w:tab/>
            </w:r>
            <w:r>
              <w:rPr>
                <w:rStyle w:val="IndexLink"/>
              </w:rPr>
              <w:t>264</w:t>
            </w:r>
          </w:hyperlink>
        </w:p>
        <w:p>
          <w:pPr>
            <w:pStyle w:val="Contents5"/>
            <w:tabs>
              <w:tab w:val="clear" w:pos="7892"/>
              <w:tab w:val="right" w:pos="9026" w:leader="dot"/>
            </w:tabs>
            <w:rPr/>
          </w:pPr>
          <w:hyperlink w:anchor="__RefHeading___Toc164142_3224264995">
            <w:r>
              <w:rPr>
                <w:webHidden/>
                <w:rStyle w:val="IndexLink"/>
                <w:rtl w:val="true"/>
              </w:rPr>
              <w:t>د ـ پدرم فداى آن بى ياور</w:t>
            </w:r>
            <w:r>
              <w:rPr>
                <w:rStyle w:val="IndexLink"/>
                <w:rtl w:val="true"/>
              </w:rPr>
              <w:t>!</w:t>
              <w:tab/>
            </w:r>
            <w:r>
              <w:rPr>
                <w:rStyle w:val="IndexLink"/>
              </w:rPr>
              <w:t>264</w:t>
            </w:r>
          </w:hyperlink>
        </w:p>
        <w:p>
          <w:pPr>
            <w:pStyle w:val="Contents5"/>
            <w:tabs>
              <w:tab w:val="clear" w:pos="7892"/>
              <w:tab w:val="right" w:pos="9026" w:leader="dot"/>
            </w:tabs>
            <w:rPr/>
          </w:pPr>
          <w:hyperlink w:anchor="__RefHeading___Toc164144_3224264995">
            <w:r>
              <w:rPr>
                <w:webHidden/>
                <w:rStyle w:val="IndexLink"/>
                <w:rtl w:val="true"/>
              </w:rPr>
              <w:t>ه ـ پيشينيان بر او پيشى نمى گيرند و پسينيان به او نمى رسند</w:t>
            </w:r>
            <w:r>
              <w:rPr>
                <w:rStyle w:val="IndexLink"/>
                <w:rtl w:val="true"/>
              </w:rPr>
              <w:tab/>
            </w:r>
            <w:r>
              <w:rPr>
                <w:rStyle w:val="IndexLink"/>
              </w:rPr>
              <w:t>266</w:t>
            </w:r>
          </w:hyperlink>
        </w:p>
        <w:p>
          <w:pPr>
            <w:pStyle w:val="Contents5"/>
            <w:tabs>
              <w:tab w:val="clear" w:pos="7892"/>
              <w:tab w:val="right" w:pos="9026" w:leader="dot"/>
            </w:tabs>
            <w:rPr/>
          </w:pPr>
          <w:hyperlink w:anchor="__RefHeading___Toc164146_3224264995">
            <w:r>
              <w:rPr>
                <w:webHidden/>
                <w:rStyle w:val="IndexLink"/>
                <w:rtl w:val="true"/>
              </w:rPr>
              <w:t>و ـ شهيدانى بى مانند</w:t>
            </w:r>
            <w:r>
              <w:rPr>
                <w:rStyle w:val="IndexLink"/>
                <w:rtl w:val="true"/>
              </w:rPr>
              <w:tab/>
            </w:r>
            <w:r>
              <w:rPr>
                <w:rStyle w:val="IndexLink"/>
              </w:rPr>
              <w:t>266</w:t>
            </w:r>
          </w:hyperlink>
        </w:p>
        <w:p>
          <w:pPr>
            <w:pStyle w:val="Contents5"/>
            <w:tabs>
              <w:tab w:val="clear" w:pos="7892"/>
              <w:tab w:val="right" w:pos="9026" w:leader="dot"/>
            </w:tabs>
            <w:rPr/>
          </w:pPr>
          <w:hyperlink w:anchor="__RefHeading___Toc164148_3224264995">
            <w:r>
              <w:rPr>
                <w:webHidden/>
                <w:rStyle w:val="IndexLink"/>
                <w:rtl w:val="true"/>
              </w:rPr>
              <w:t>ز ـ خون ها در آن جا ريخته مى شود</w:t>
            </w:r>
            <w:r>
              <w:rPr>
                <w:rStyle w:val="IndexLink"/>
                <w:rtl w:val="true"/>
              </w:rPr>
              <w:tab/>
            </w:r>
            <w:r>
              <w:rPr>
                <w:rStyle w:val="IndexLink"/>
              </w:rPr>
              <w:t>268</w:t>
            </w:r>
          </w:hyperlink>
        </w:p>
        <w:p>
          <w:pPr>
            <w:pStyle w:val="Contents5"/>
            <w:tabs>
              <w:tab w:val="clear" w:pos="7892"/>
              <w:tab w:val="right" w:pos="9026" w:leader="dot"/>
            </w:tabs>
            <w:rPr/>
          </w:pPr>
          <w:hyperlink w:anchor="__RefHeading___Toc164150_3224264995">
            <w:r>
              <w:rPr>
                <w:webHidden/>
                <w:rStyle w:val="IndexLink"/>
                <w:rtl w:val="true"/>
              </w:rPr>
              <w:t xml:space="preserve">ح ـ در كنار رود فرات، صبر كن ، اى ابا عبد اللّه </w:t>
            </w:r>
            <w:r>
              <w:rPr>
                <w:rStyle w:val="IndexLink"/>
                <w:rtl w:val="true"/>
              </w:rPr>
              <w:t>!</w:t>
              <w:tab/>
            </w:r>
            <w:r>
              <w:rPr>
                <w:rStyle w:val="IndexLink"/>
              </w:rPr>
              <w:t>270</w:t>
            </w:r>
          </w:hyperlink>
        </w:p>
        <w:p>
          <w:pPr>
            <w:pStyle w:val="Contents5"/>
            <w:tabs>
              <w:tab w:val="clear" w:pos="7892"/>
              <w:tab w:val="right" w:pos="9026" w:leader="dot"/>
            </w:tabs>
            <w:rPr/>
          </w:pPr>
          <w:hyperlink w:anchor="__RefHeading___Toc164152_3224264995">
            <w:r>
              <w:rPr>
                <w:webHidden/>
                <w:rStyle w:val="IndexLink"/>
                <w:rtl w:val="true"/>
              </w:rPr>
              <w:t>ط ـ اين جا، اين جا</w:t>
            </w:r>
            <w:r>
              <w:rPr>
                <w:rStyle w:val="IndexLink"/>
                <w:rtl w:val="true"/>
              </w:rPr>
              <w:t>!</w:t>
              <w:tab/>
            </w:r>
            <w:r>
              <w:rPr>
                <w:rStyle w:val="IndexLink"/>
              </w:rPr>
              <w:t>272</w:t>
            </w:r>
          </w:hyperlink>
        </w:p>
        <w:p>
          <w:pPr>
            <w:pStyle w:val="Contents5"/>
            <w:tabs>
              <w:tab w:val="clear" w:pos="7892"/>
              <w:tab w:val="right" w:pos="9026" w:leader="dot"/>
            </w:tabs>
            <w:rPr/>
          </w:pPr>
          <w:hyperlink w:anchor="__RefHeading___Toc164154_3224264995">
            <w:r>
              <w:rPr>
                <w:webHidden/>
                <w:rStyle w:val="IndexLink"/>
                <w:rtl w:val="true"/>
              </w:rPr>
              <w:t>ى ـ مرا با خاندان ابو سفيان ، چه كار؟</w:t>
            </w:r>
            <w:r>
              <w:rPr>
                <w:rStyle w:val="IndexLink"/>
                <w:rtl w:val="true"/>
              </w:rPr>
              <w:t>!</w:t>
              <w:tab/>
            </w:r>
            <w:r>
              <w:rPr>
                <w:rStyle w:val="IndexLink"/>
              </w:rPr>
              <w:t>274</w:t>
            </w:r>
          </w:hyperlink>
        </w:p>
        <w:p>
          <w:pPr>
            <w:pStyle w:val="Contents5"/>
            <w:tabs>
              <w:tab w:val="clear" w:pos="7892"/>
              <w:tab w:val="right" w:pos="9026" w:leader="dot"/>
            </w:tabs>
            <w:rPr/>
          </w:pPr>
          <w:hyperlink w:anchor="__RefHeading___Toc164156_3224264995">
            <w:r>
              <w:rPr>
                <w:webHidden/>
                <w:rStyle w:val="IndexLink"/>
                <w:rtl w:val="true"/>
              </w:rPr>
              <w:t>ك ـ آسمان و زمين بر ايشان مى گريد</w:t>
            </w:r>
            <w:r>
              <w:rPr>
                <w:rStyle w:val="IndexLink"/>
                <w:rtl w:val="true"/>
              </w:rPr>
              <w:tab/>
            </w:r>
            <w:r>
              <w:rPr>
                <w:rStyle w:val="IndexLink"/>
              </w:rPr>
              <w:t>274</w:t>
            </w:r>
          </w:hyperlink>
        </w:p>
        <w:p>
          <w:pPr>
            <w:pStyle w:val="Contents4"/>
            <w:tabs>
              <w:tab w:val="clear" w:pos="8176"/>
              <w:tab w:val="right" w:pos="9026" w:leader="dot"/>
            </w:tabs>
            <w:rPr/>
          </w:pPr>
          <w:hyperlink w:anchor="__RefHeading___Toc16415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رؤياى امير مؤمنان عليه السلام در كربلا</w:t>
            </w:r>
            <w:r>
              <w:rPr>
                <w:rStyle w:val="IndexLink"/>
                <w:rtl w:val="true"/>
              </w:rPr>
              <w:tab/>
            </w:r>
            <w:r>
              <w:rPr>
                <w:rStyle w:val="IndexLink"/>
              </w:rPr>
              <w:t>277</w:t>
            </w:r>
          </w:hyperlink>
        </w:p>
        <w:p>
          <w:pPr>
            <w:pStyle w:val="Contents4"/>
            <w:tabs>
              <w:tab w:val="clear" w:pos="8176"/>
              <w:tab w:val="right" w:pos="9026" w:leader="dot"/>
            </w:tabs>
            <w:rPr/>
          </w:pPr>
          <w:hyperlink w:anchor="__RefHeading___Toc16416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ماجراى هَرثَمه</w:t>
            </w:r>
            <w:r>
              <w:rPr>
                <w:rStyle w:val="IndexLink"/>
                <w:rtl w:val="true"/>
              </w:rPr>
              <w:tab/>
            </w:r>
            <w:r>
              <w:rPr>
                <w:rStyle w:val="IndexLink"/>
              </w:rPr>
              <w:t>292</w:t>
            </w:r>
          </w:hyperlink>
        </w:p>
        <w:p>
          <w:pPr>
            <w:pStyle w:val="Contents4"/>
            <w:tabs>
              <w:tab w:val="clear" w:pos="8176"/>
              <w:tab w:val="right" w:pos="9026" w:leader="dot"/>
            </w:tabs>
            <w:rPr/>
          </w:pPr>
          <w:hyperlink w:anchor="__RefHeading___Toc16416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خبر دادن على عليه السلام به حُذَيفة بن يَمان از شهادت حسين عليه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16416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خبر دادن على عليه السلام در مسجد كوفه از شهادت او</w:t>
            </w:r>
            <w:r>
              <w:rPr>
                <w:rStyle w:val="IndexLink"/>
                <w:rtl w:val="true"/>
              </w:rPr>
              <w:tab/>
            </w:r>
            <w:r>
              <w:rPr>
                <w:rStyle w:val="IndexLink"/>
              </w:rPr>
              <w:t>300</w:t>
            </w:r>
          </w:hyperlink>
        </w:p>
        <w:p>
          <w:pPr>
            <w:pStyle w:val="Contents4"/>
            <w:tabs>
              <w:tab w:val="clear" w:pos="8176"/>
              <w:tab w:val="right" w:pos="9026" w:leader="dot"/>
            </w:tabs>
            <w:rPr/>
          </w:pPr>
          <w:hyperlink w:anchor="__RefHeading___Toc164166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پيشگويى على عليه السلام درباره شركت كنندگان در قتل حسين عليه السلام</w:t>
            </w:r>
            <w:r>
              <w:rPr>
                <w:rStyle w:val="IndexLink"/>
                <w:rtl w:val="true"/>
              </w:rPr>
              <w:tab/>
            </w:r>
            <w:r>
              <w:rPr>
                <w:rStyle w:val="IndexLink"/>
              </w:rPr>
              <w:t>302</w:t>
            </w:r>
          </w:hyperlink>
        </w:p>
        <w:p>
          <w:pPr>
            <w:pStyle w:val="Contents5"/>
            <w:tabs>
              <w:tab w:val="clear" w:pos="7892"/>
              <w:tab w:val="right" w:pos="9026" w:leader="dot"/>
            </w:tabs>
            <w:rPr/>
          </w:pPr>
          <w:hyperlink w:anchor="__RefHeading___Toc164168_3224264995">
            <w:r>
              <w:rPr>
                <w:webHidden/>
                <w:rStyle w:val="IndexLink"/>
                <w:rtl w:val="true"/>
              </w:rPr>
              <w:t>الف ـ بنى اميّه</w:t>
            </w:r>
            <w:r>
              <w:rPr>
                <w:rStyle w:val="IndexLink"/>
                <w:rtl w:val="true"/>
              </w:rPr>
              <w:tab/>
            </w:r>
            <w:r>
              <w:rPr>
                <w:rStyle w:val="IndexLink"/>
              </w:rPr>
              <w:t>302</w:t>
            </w:r>
          </w:hyperlink>
        </w:p>
        <w:p>
          <w:pPr>
            <w:pStyle w:val="Contents5"/>
            <w:tabs>
              <w:tab w:val="clear" w:pos="7892"/>
              <w:tab w:val="right" w:pos="9026" w:leader="dot"/>
            </w:tabs>
            <w:rPr/>
          </w:pPr>
          <w:hyperlink w:anchor="__RefHeading___Toc164170_3224264995">
            <w:r>
              <w:rPr>
                <w:webHidden/>
                <w:rStyle w:val="IndexLink"/>
                <w:rtl w:val="true"/>
              </w:rPr>
              <w:t>ب ـ كوفيان</w:t>
            </w:r>
            <w:r>
              <w:rPr>
                <w:rStyle w:val="IndexLink"/>
                <w:rtl w:val="true"/>
              </w:rPr>
              <w:tab/>
            </w:r>
            <w:r>
              <w:rPr>
                <w:rStyle w:val="IndexLink"/>
              </w:rPr>
              <w:t>302</w:t>
            </w:r>
          </w:hyperlink>
        </w:p>
        <w:p>
          <w:pPr>
            <w:pStyle w:val="Contents4"/>
            <w:tabs>
              <w:tab w:val="clear" w:pos="8176"/>
              <w:tab w:val="right" w:pos="9026" w:leader="dot"/>
            </w:tabs>
            <w:rPr/>
          </w:pPr>
          <w:hyperlink w:anchor="__RefHeading___Toc164172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خبر دادن على عليه السلام از نام پرچمدار لشكرى كه با او مى جنگد</w:t>
            </w:r>
            <w:r>
              <w:rPr>
                <w:rStyle w:val="IndexLink"/>
                <w:rtl w:val="true"/>
              </w:rPr>
              <w:tab/>
            </w:r>
            <w:r>
              <w:rPr>
                <w:rStyle w:val="IndexLink"/>
              </w:rPr>
              <w:t>304</w:t>
            </w:r>
          </w:hyperlink>
        </w:p>
        <w:p>
          <w:pPr>
            <w:pStyle w:val="Contents4"/>
            <w:tabs>
              <w:tab w:val="clear" w:pos="8176"/>
              <w:tab w:val="right" w:pos="9026" w:leader="dot"/>
            </w:tabs>
            <w:rPr/>
          </w:pPr>
          <w:hyperlink w:anchor="__RefHeading___Toc164174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خبر دادن على عليه السلام از برخى جنگ كنندگان با او</w:t>
            </w:r>
            <w:r>
              <w:rPr>
                <w:rStyle w:val="IndexLink"/>
                <w:rtl w:val="true"/>
              </w:rPr>
              <w:tab/>
            </w:r>
            <w:r>
              <w:rPr>
                <w:rStyle w:val="IndexLink"/>
              </w:rPr>
              <w:t>306</w:t>
            </w:r>
          </w:hyperlink>
        </w:p>
        <w:p>
          <w:pPr>
            <w:pStyle w:val="Contents4"/>
            <w:tabs>
              <w:tab w:val="clear" w:pos="8176"/>
              <w:tab w:val="right" w:pos="9026" w:leader="dot"/>
            </w:tabs>
            <w:rPr/>
          </w:pPr>
          <w:hyperlink w:anchor="__RefHeading___Toc164176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خبر دادن على عليه السلام از برخى كسانى كه او را يارى نمى دهند</w:t>
            </w:r>
            <w:r>
              <w:rPr>
                <w:rStyle w:val="IndexLink"/>
                <w:rtl w:val="true"/>
              </w:rPr>
              <w:tab/>
            </w:r>
            <w:r>
              <w:rPr>
                <w:rStyle w:val="IndexLink"/>
              </w:rPr>
              <w:t>308</w:t>
            </w:r>
          </w:hyperlink>
        </w:p>
        <w:p>
          <w:pPr>
            <w:pStyle w:val="Contents5"/>
            <w:tabs>
              <w:tab w:val="clear" w:pos="7892"/>
              <w:tab w:val="right" w:pos="9026" w:leader="dot"/>
            </w:tabs>
            <w:rPr/>
          </w:pPr>
          <w:hyperlink w:anchor="__RefHeading___Toc164178_3224264995">
            <w:r>
              <w:rPr>
                <w:webHidden/>
                <w:rStyle w:val="IndexLink"/>
                <w:rtl w:val="true"/>
              </w:rPr>
              <w:t>الف ـ بَراء بن عازب</w:t>
            </w:r>
            <w:r>
              <w:rPr>
                <w:rStyle w:val="IndexLink"/>
                <w:rtl w:val="true"/>
              </w:rPr>
              <w:tab/>
            </w:r>
            <w:r>
              <w:rPr>
                <w:rStyle w:val="IndexLink"/>
              </w:rPr>
              <w:t>308</w:t>
            </w:r>
          </w:hyperlink>
        </w:p>
        <w:p>
          <w:pPr>
            <w:pStyle w:val="Contents5"/>
            <w:tabs>
              <w:tab w:val="clear" w:pos="7892"/>
              <w:tab w:val="right" w:pos="9026" w:leader="dot"/>
            </w:tabs>
            <w:rPr/>
          </w:pPr>
          <w:hyperlink w:anchor="__RefHeading___Toc164180_3224264995">
            <w:r>
              <w:rPr>
                <w:webHidden/>
                <w:rStyle w:val="IndexLink"/>
                <w:rtl w:val="true"/>
              </w:rPr>
              <w:t>ب ـ ابو عبد اللّه جَدَلى</w:t>
            </w:r>
            <w:r>
              <w:rPr>
                <w:rStyle w:val="IndexLink"/>
                <w:rtl w:val="true"/>
              </w:rPr>
              <w:tab/>
            </w:r>
            <w:r>
              <w:rPr>
                <w:rStyle w:val="IndexLink"/>
              </w:rPr>
              <w:t>310</w:t>
            </w:r>
          </w:hyperlink>
        </w:p>
        <w:p>
          <w:pPr>
            <w:pStyle w:val="Contents4"/>
            <w:tabs>
              <w:tab w:val="clear" w:pos="8176"/>
              <w:tab w:val="right" w:pos="9026" w:leader="dot"/>
            </w:tabs>
            <w:rPr/>
          </w:pPr>
          <w:hyperlink w:anchor="__RefHeading___Toc164182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پيشگويى على عليه السلام درباره قاتل حسين عليه السلام</w:t>
            </w:r>
            <w:r>
              <w:rPr>
                <w:rStyle w:val="IndexLink"/>
                <w:rtl w:val="true"/>
              </w:rPr>
              <w:tab/>
            </w:r>
            <w:r>
              <w:rPr>
                <w:rStyle w:val="IndexLink"/>
              </w:rPr>
              <w:t>312</w:t>
            </w:r>
          </w:hyperlink>
        </w:p>
        <w:p>
          <w:pPr>
            <w:pStyle w:val="Contents5"/>
            <w:tabs>
              <w:tab w:val="clear" w:pos="7892"/>
              <w:tab w:val="right" w:pos="9026" w:leader="dot"/>
            </w:tabs>
            <w:rPr/>
          </w:pPr>
          <w:hyperlink w:anchor="__RefHeading___Toc164184_3224264995">
            <w:r>
              <w:rPr>
                <w:webHidden/>
                <w:rStyle w:val="IndexLink"/>
                <w:rtl w:val="true"/>
              </w:rPr>
              <w:t>الف ـ يزيد ، او را مى كشد</w:t>
            </w:r>
            <w:r>
              <w:rPr>
                <w:rStyle w:val="IndexLink"/>
                <w:rtl w:val="true"/>
              </w:rPr>
              <w:tab/>
            </w:r>
            <w:r>
              <w:rPr>
                <w:rStyle w:val="IndexLink"/>
              </w:rPr>
              <w:t>312</w:t>
            </w:r>
          </w:hyperlink>
        </w:p>
        <w:p>
          <w:pPr>
            <w:pStyle w:val="Contents5"/>
            <w:tabs>
              <w:tab w:val="clear" w:pos="7892"/>
              <w:tab w:val="right" w:pos="9026" w:leader="dot"/>
            </w:tabs>
            <w:rPr/>
          </w:pPr>
          <w:hyperlink w:anchor="__RefHeading___Toc164186_3224264995">
            <w:r>
              <w:rPr>
                <w:webHidden/>
                <w:rStyle w:val="IndexLink"/>
                <w:rtl w:val="true"/>
              </w:rPr>
              <w:t>ب ـ لعنت شده اين امّت ، او را سر مى بُرد</w:t>
            </w:r>
            <w:r>
              <w:rPr>
                <w:rStyle w:val="IndexLink"/>
                <w:rtl w:val="true"/>
              </w:rPr>
              <w:tab/>
            </w:r>
            <w:r>
              <w:rPr>
                <w:rStyle w:val="IndexLink"/>
              </w:rPr>
              <w:t>312</w:t>
            </w:r>
          </w:hyperlink>
        </w:p>
        <w:p>
          <w:pPr>
            <w:pStyle w:val="Contents5"/>
            <w:tabs>
              <w:tab w:val="clear" w:pos="7892"/>
              <w:tab w:val="right" w:pos="9026" w:leader="dot"/>
            </w:tabs>
            <w:rPr/>
          </w:pPr>
          <w:hyperlink w:anchor="__RefHeading___Toc164188_3224264995">
            <w:r>
              <w:rPr>
                <w:webHidden/>
                <w:rStyle w:val="IndexLink"/>
                <w:rtl w:val="true"/>
              </w:rPr>
              <w:t>ج ـ سِنان بن اَنَس</w:t>
            </w:r>
            <w:r>
              <w:rPr>
                <w:rStyle w:val="IndexLink"/>
                <w:rtl w:val="true"/>
              </w:rPr>
              <w:tab/>
            </w:r>
            <w:r>
              <w:rPr>
                <w:rStyle w:val="IndexLink"/>
              </w:rPr>
              <w:t>314</w:t>
            </w:r>
          </w:hyperlink>
        </w:p>
        <w:p>
          <w:pPr>
            <w:pStyle w:val="Contents4"/>
            <w:tabs>
              <w:tab w:val="clear" w:pos="8176"/>
              <w:tab w:val="right" w:pos="9026" w:leader="dot"/>
            </w:tabs>
            <w:rPr/>
          </w:pPr>
          <w:hyperlink w:anchor="__RefHeading___Toc164190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پيشگويى على عليه السلام درباره مزار و زائران او</w:t>
            </w:r>
            <w:r>
              <w:rPr>
                <w:rStyle w:val="IndexLink"/>
                <w:rtl w:val="true"/>
              </w:rPr>
              <w:tab/>
            </w:r>
            <w:r>
              <w:rPr>
                <w:rStyle w:val="IndexLink"/>
              </w:rPr>
              <w:t>316</w:t>
            </w:r>
          </w:hyperlink>
        </w:p>
        <w:p>
          <w:pPr>
            <w:pStyle w:val="Contents4"/>
            <w:tabs>
              <w:tab w:val="clear" w:pos="8176"/>
              <w:tab w:val="right" w:pos="9026" w:leader="dot"/>
            </w:tabs>
            <w:rPr/>
          </w:pPr>
          <w:hyperlink w:anchor="__RefHeading___Toc164192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گوناگون</w:t>
            </w:r>
            <w:r>
              <w:rPr>
                <w:rStyle w:val="IndexLink"/>
                <w:rtl w:val="true"/>
              </w:rPr>
              <w:tab/>
            </w:r>
            <w:r>
              <w:rPr>
                <w:rStyle w:val="IndexLink"/>
              </w:rPr>
              <w:t>318</w:t>
            </w:r>
          </w:hyperlink>
        </w:p>
        <w:p>
          <w:pPr>
            <w:pStyle w:val="Contents3"/>
            <w:tabs>
              <w:tab w:val="clear" w:pos="8459"/>
              <w:tab w:val="right" w:pos="9026" w:leader="dot"/>
            </w:tabs>
            <w:rPr/>
          </w:pPr>
          <w:hyperlink w:anchor="__RefHeading___Toc164194_3224264995">
            <w:r>
              <w:rPr>
                <w:webHidden/>
                <w:rStyle w:val="IndexLink"/>
                <w:rtl w:val="true"/>
              </w:rPr>
              <w:t xml:space="preserve">فصل چهارم </w:t>
            </w:r>
            <w:r>
              <w:rPr>
                <w:rStyle w:val="IndexLink"/>
                <w:rtl w:val="true"/>
              </w:rPr>
              <w:t xml:space="preserve">: </w:t>
            </w:r>
            <w:r>
              <w:rPr>
                <w:rStyle w:val="IndexLink"/>
                <w:rtl w:val="true"/>
              </w:rPr>
              <w:t>پيشگويى هاى ديگر درباره شهادت امام حسين عليه 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16419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پيشگويى امام حسن عليه السلام درباره شهادت او</w:t>
            </w:r>
            <w:r>
              <w:rPr>
                <w:rStyle w:val="IndexLink"/>
                <w:rtl w:val="true"/>
              </w:rPr>
              <w:tab/>
            </w:r>
            <w:r>
              <w:rPr>
                <w:rStyle w:val="IndexLink"/>
              </w:rPr>
              <w:t>324</w:t>
            </w:r>
          </w:hyperlink>
        </w:p>
        <w:p>
          <w:pPr>
            <w:pStyle w:val="Contents4"/>
            <w:tabs>
              <w:tab w:val="clear" w:pos="8176"/>
              <w:tab w:val="right" w:pos="9026" w:leader="dot"/>
            </w:tabs>
            <w:rPr/>
          </w:pPr>
          <w:hyperlink w:anchor="__RefHeading___Toc16419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پيشگويى امام حسين عليه السلام درباره شهادت خويش</w:t>
            </w:r>
            <w:r>
              <w:rPr>
                <w:rStyle w:val="IndexLink"/>
                <w:rtl w:val="true"/>
              </w:rPr>
              <w:tab/>
            </w:r>
            <w:r>
              <w:rPr>
                <w:rStyle w:val="IndexLink"/>
              </w:rPr>
              <w:t>326</w:t>
            </w:r>
          </w:hyperlink>
        </w:p>
        <w:p>
          <w:pPr>
            <w:pStyle w:val="Contents4"/>
            <w:tabs>
              <w:tab w:val="clear" w:pos="8176"/>
              <w:tab w:val="right" w:pos="9026" w:leader="dot"/>
            </w:tabs>
            <w:rPr/>
          </w:pPr>
          <w:hyperlink w:anchor="__RefHeading___Toc16420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پيشگويى سلمان درباره شهادت او</w:t>
            </w:r>
            <w:r>
              <w:rPr>
                <w:rStyle w:val="IndexLink"/>
                <w:rtl w:val="true"/>
              </w:rPr>
              <w:tab/>
            </w:r>
            <w:r>
              <w:rPr>
                <w:rStyle w:val="IndexLink"/>
              </w:rPr>
              <w:t>326</w:t>
            </w:r>
          </w:hyperlink>
        </w:p>
        <w:p>
          <w:pPr>
            <w:pStyle w:val="Contents4"/>
            <w:tabs>
              <w:tab w:val="clear" w:pos="8176"/>
              <w:tab w:val="right" w:pos="9026" w:leader="dot"/>
            </w:tabs>
            <w:rPr/>
          </w:pPr>
          <w:hyperlink w:anchor="__RefHeading___Toc16420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پيشگويى ابوذر درباره شهادت او</w:t>
            </w:r>
            <w:r>
              <w:rPr>
                <w:rStyle w:val="IndexLink"/>
                <w:rtl w:val="true"/>
              </w:rPr>
              <w:tab/>
            </w:r>
            <w:r>
              <w:rPr>
                <w:rStyle w:val="IndexLink"/>
              </w:rPr>
              <w:t>328</w:t>
            </w:r>
          </w:hyperlink>
        </w:p>
        <w:p>
          <w:pPr>
            <w:pStyle w:val="Contents4"/>
            <w:tabs>
              <w:tab w:val="clear" w:pos="8176"/>
              <w:tab w:val="right" w:pos="9026" w:leader="dot"/>
            </w:tabs>
            <w:rPr/>
          </w:pPr>
          <w:hyperlink w:anchor="__RefHeading___Toc16420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پيشگويى ميثم درباره شهادت او</w:t>
            </w:r>
            <w:r>
              <w:rPr>
                <w:rStyle w:val="IndexLink"/>
                <w:rtl w:val="true"/>
              </w:rPr>
              <w:tab/>
            </w:r>
            <w:r>
              <w:rPr>
                <w:rStyle w:val="IndexLink"/>
              </w:rPr>
              <w:t>330</w:t>
            </w:r>
          </w:hyperlink>
        </w:p>
        <w:p>
          <w:pPr>
            <w:pStyle w:val="Contents4"/>
            <w:tabs>
              <w:tab w:val="clear" w:pos="8176"/>
              <w:tab w:val="right" w:pos="9026" w:leader="dot"/>
            </w:tabs>
            <w:rPr/>
          </w:pPr>
          <w:hyperlink w:anchor="__RefHeading___Toc16420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پيشگويى ابن عبّاس درباره شهادت او</w:t>
            </w:r>
            <w:r>
              <w:rPr>
                <w:rStyle w:val="IndexLink"/>
                <w:rtl w:val="true"/>
              </w:rPr>
              <w:tab/>
            </w:r>
            <w:r>
              <w:rPr>
                <w:rStyle w:val="IndexLink"/>
              </w:rPr>
              <w:t>330</w:t>
            </w:r>
          </w:hyperlink>
        </w:p>
        <w:p>
          <w:pPr>
            <w:pStyle w:val="Contents4"/>
            <w:tabs>
              <w:tab w:val="clear" w:pos="8176"/>
              <w:tab w:val="right" w:pos="9026" w:leader="dot"/>
            </w:tabs>
            <w:rPr/>
          </w:pPr>
          <w:hyperlink w:anchor="__RefHeading___Toc16420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پيشگويى ياران امام على عليه السلام درباره شهادت او</w:t>
            </w:r>
            <w:r>
              <w:rPr>
                <w:rStyle w:val="IndexLink"/>
                <w:rtl w:val="true"/>
              </w:rPr>
              <w:tab/>
            </w:r>
            <w:r>
              <w:rPr>
                <w:rStyle w:val="IndexLink"/>
              </w:rPr>
              <w:t>330</w:t>
            </w:r>
          </w:hyperlink>
        </w:p>
        <w:p>
          <w:pPr>
            <w:pStyle w:val="Contents4"/>
            <w:tabs>
              <w:tab w:val="clear" w:pos="8176"/>
              <w:tab w:val="right" w:pos="9026" w:leader="dot"/>
            </w:tabs>
            <w:rPr/>
          </w:pPr>
          <w:hyperlink w:anchor="__RefHeading___Toc164210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خبر دادن كعبُ الأحبار از شهادت او</w:t>
            </w:r>
            <w:r>
              <w:rPr>
                <w:rStyle w:val="IndexLink"/>
                <w:rtl w:val="true"/>
              </w:rPr>
              <w:tab/>
            </w:r>
            <w:r>
              <w:rPr>
                <w:rStyle w:val="IndexLink"/>
              </w:rPr>
              <w:t>330</w:t>
            </w:r>
          </w:hyperlink>
        </w:p>
        <w:p>
          <w:pPr>
            <w:pStyle w:val="Contents4"/>
            <w:tabs>
              <w:tab w:val="clear" w:pos="8176"/>
              <w:tab w:val="right" w:pos="9026" w:leader="dot"/>
            </w:tabs>
            <w:rPr/>
          </w:pPr>
          <w:hyperlink w:anchor="__RefHeading___Toc164212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پيشگويى مردى از قبيله بنى اسد درباره شهادت او</w:t>
            </w:r>
            <w:r>
              <w:rPr>
                <w:rStyle w:val="IndexLink"/>
                <w:rtl w:val="true"/>
              </w:rPr>
              <w:tab/>
            </w:r>
            <w:r>
              <w:rPr>
                <w:rStyle w:val="IndexLink"/>
              </w:rPr>
              <w:t>332</w:t>
            </w:r>
          </w:hyperlink>
        </w:p>
        <w:p>
          <w:pPr>
            <w:pStyle w:val="Contents5"/>
            <w:tabs>
              <w:tab w:val="clear" w:pos="7892"/>
              <w:tab w:val="right" w:pos="9026" w:leader="dot"/>
            </w:tabs>
            <w:rPr/>
          </w:pPr>
          <w:hyperlink w:anchor="__RefHeading___Toc164214_3224264995">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64216_3224264995">
            <w:r>
              <w:rPr>
                <w:webHidden/>
                <w:rStyle w:val="IndexLink"/>
                <w:rtl w:val="true"/>
              </w:rPr>
              <w:t>پژوهشى درباره احاديث پيشگويىِ شهادت امام حسين عليه السلام</w:t>
            </w:r>
            <w:r>
              <w:rPr>
                <w:rStyle w:val="IndexLink"/>
                <w:rtl w:val="true"/>
              </w:rPr>
              <w:tab/>
            </w:r>
            <w:r>
              <w:rPr>
                <w:rStyle w:val="IndexLink"/>
              </w:rPr>
              <w:t>333</w:t>
            </w:r>
          </w:hyperlink>
        </w:p>
        <w:p>
          <w:pPr>
            <w:pStyle w:val="Contents6"/>
            <w:tabs>
              <w:tab w:val="clear" w:pos="7609"/>
              <w:tab w:val="right" w:pos="9026" w:leader="dot"/>
            </w:tabs>
            <w:rPr/>
          </w:pPr>
          <w:hyperlink w:anchor="__RefHeading___Toc164218_3224264995">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164220_3224264995">
            <w:r>
              <w:rPr>
                <w:webHidden/>
                <w:rStyle w:val="IndexLink"/>
              </w:rPr>
              <w:t>۱</w:t>
            </w:r>
            <w:r>
              <w:rPr>
                <w:rStyle w:val="IndexLink"/>
                <w:rtl w:val="true"/>
              </w:rPr>
              <w:t xml:space="preserve"> </w:t>
            </w:r>
            <w:r>
              <w:rPr>
                <w:rStyle w:val="IndexLink"/>
                <w:rtl w:val="true"/>
              </w:rPr>
              <w:t xml:space="preserve">. </w:t>
            </w:r>
            <w:r>
              <w:rPr>
                <w:rStyle w:val="IndexLink"/>
                <w:rtl w:val="true"/>
              </w:rPr>
              <w:t>قطعيت صدور</w:t>
            </w:r>
            <w:r>
              <w:rPr>
                <w:rStyle w:val="IndexLink"/>
                <w:rtl w:val="true"/>
              </w:rPr>
              <w:tab/>
            </w:r>
            <w:r>
              <w:rPr>
                <w:rStyle w:val="IndexLink"/>
              </w:rPr>
              <w:t>334</w:t>
            </w:r>
          </w:hyperlink>
        </w:p>
        <w:p>
          <w:pPr>
            <w:pStyle w:val="Contents6"/>
            <w:tabs>
              <w:tab w:val="clear" w:pos="7609"/>
              <w:tab w:val="right" w:pos="9026" w:leader="dot"/>
            </w:tabs>
            <w:rPr/>
          </w:pPr>
          <w:hyperlink w:anchor="__RefHeading___Toc164222_3224264995">
            <w:r>
              <w:rPr>
                <w:webHidden/>
                <w:rStyle w:val="IndexLink"/>
              </w:rPr>
              <w:t>۲</w:t>
            </w:r>
            <w:r>
              <w:rPr>
                <w:rStyle w:val="IndexLink"/>
                <w:rtl w:val="true"/>
              </w:rPr>
              <w:t xml:space="preserve"> </w:t>
            </w:r>
            <w:r>
              <w:rPr>
                <w:rStyle w:val="IndexLink"/>
                <w:rtl w:val="true"/>
              </w:rPr>
              <w:t xml:space="preserve">. </w:t>
            </w:r>
            <w:r>
              <w:rPr>
                <w:rStyle w:val="IndexLink"/>
                <w:rtl w:val="true"/>
              </w:rPr>
              <w:t>اساس پيشگويى ها</w:t>
            </w:r>
            <w:r>
              <w:rPr>
                <w:rStyle w:val="IndexLink"/>
                <w:rtl w:val="true"/>
              </w:rPr>
              <w:tab/>
            </w:r>
            <w:r>
              <w:rPr>
                <w:rStyle w:val="IndexLink"/>
              </w:rPr>
              <w:t>334</w:t>
            </w:r>
          </w:hyperlink>
        </w:p>
        <w:p>
          <w:pPr>
            <w:pStyle w:val="Contents6"/>
            <w:tabs>
              <w:tab w:val="clear" w:pos="7609"/>
              <w:tab w:val="right" w:pos="9026" w:leader="dot"/>
            </w:tabs>
            <w:rPr/>
          </w:pPr>
          <w:hyperlink w:anchor="__RefHeading___Toc164224_3224264995">
            <w:r>
              <w:rPr>
                <w:webHidden/>
                <w:rStyle w:val="IndexLink"/>
              </w:rPr>
              <w:t>۳</w:t>
            </w:r>
            <w:r>
              <w:rPr>
                <w:rStyle w:val="IndexLink"/>
                <w:rtl w:val="true"/>
              </w:rPr>
              <w:t xml:space="preserve"> </w:t>
            </w:r>
            <w:r>
              <w:rPr>
                <w:rStyle w:val="IndexLink"/>
                <w:rtl w:val="true"/>
              </w:rPr>
              <w:t xml:space="preserve">. </w:t>
            </w:r>
            <w:r>
              <w:rPr>
                <w:rStyle w:val="IndexLink"/>
                <w:rtl w:val="true"/>
              </w:rPr>
              <w:t>آگاهى امام حسين عليه السلام از نتيجه قيام</w:t>
            </w:r>
            <w:r>
              <w:rPr>
                <w:rStyle w:val="IndexLink"/>
                <w:rtl w:val="true"/>
              </w:rPr>
              <w:tab/>
            </w:r>
            <w:r>
              <w:rPr>
                <w:rStyle w:val="IndexLink"/>
              </w:rPr>
              <w:t>334</w:t>
            </w:r>
          </w:hyperlink>
        </w:p>
        <w:p>
          <w:pPr>
            <w:pStyle w:val="Contents6"/>
            <w:tabs>
              <w:tab w:val="clear" w:pos="7609"/>
              <w:tab w:val="right" w:pos="9026" w:leader="dot"/>
            </w:tabs>
            <w:rPr/>
          </w:pPr>
          <w:hyperlink w:anchor="__RefHeading___Toc164226_3224264995">
            <w:r>
              <w:rPr>
                <w:webHidden/>
                <w:rStyle w:val="IndexLink"/>
              </w:rPr>
              <w:t>۴</w:t>
            </w:r>
            <w:r>
              <w:rPr>
                <w:rStyle w:val="IndexLink"/>
                <w:rtl w:val="true"/>
              </w:rPr>
              <w:t xml:space="preserve"> </w:t>
            </w:r>
            <w:r>
              <w:rPr>
                <w:rStyle w:val="IndexLink"/>
                <w:rtl w:val="true"/>
              </w:rPr>
              <w:t xml:space="preserve">. </w:t>
            </w:r>
            <w:r>
              <w:rPr>
                <w:rStyle w:val="IndexLink"/>
                <w:rtl w:val="true"/>
              </w:rPr>
              <w:t>منافات نداشتنِ تقدير، با اراده انسان</w:t>
            </w:r>
            <w:r>
              <w:rPr>
                <w:rStyle w:val="IndexLink"/>
                <w:rtl w:val="true"/>
              </w:rPr>
              <w:tab/>
            </w:r>
            <w:r>
              <w:rPr>
                <w:rStyle w:val="IndexLink"/>
              </w:rPr>
              <w:t>334</w:t>
            </w:r>
          </w:hyperlink>
        </w:p>
        <w:p>
          <w:pPr>
            <w:pStyle w:val="Contents2"/>
            <w:tabs>
              <w:tab w:val="clear" w:pos="8743"/>
              <w:tab w:val="right" w:pos="9026" w:leader="dot"/>
            </w:tabs>
            <w:rPr/>
          </w:pPr>
          <w:hyperlink w:anchor="__RefHeading___Toc164228_3224264995">
            <w:r>
              <w:rPr>
                <w:webHidden/>
                <w:rStyle w:val="IndexLink"/>
                <w:rtl w:val="true"/>
              </w:rPr>
              <w:t xml:space="preserve">بخش هفتم </w:t>
            </w:r>
            <w:r>
              <w:rPr>
                <w:rStyle w:val="IndexLink"/>
                <w:rtl w:val="true"/>
              </w:rPr>
              <w:t xml:space="preserve">: </w:t>
            </w:r>
            <w:r>
              <w:rPr>
                <w:rStyle w:val="IndexLink"/>
                <w:rtl w:val="true"/>
              </w:rPr>
              <w:t>خروج امام حسين عليه السلام از مدينه تا ورود به كربلا</w:t>
            </w:r>
            <w:r>
              <w:rPr>
                <w:rStyle w:val="IndexLink"/>
                <w:rtl w:val="true"/>
              </w:rPr>
              <w:tab/>
            </w:r>
            <w:r>
              <w:rPr>
                <w:rStyle w:val="IndexLink"/>
              </w:rPr>
              <w:t>336</w:t>
            </w:r>
          </w:hyperlink>
        </w:p>
        <w:p>
          <w:pPr>
            <w:pStyle w:val="Contents3"/>
            <w:tabs>
              <w:tab w:val="clear" w:pos="8459"/>
              <w:tab w:val="right" w:pos="9026" w:leader="dot"/>
            </w:tabs>
            <w:rPr/>
          </w:pPr>
          <w:hyperlink w:anchor="__RefHeading___Toc164230_3224264995">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164232_3224264995">
            <w:r>
              <w:rPr>
                <w:webHidden/>
                <w:rStyle w:val="IndexLink"/>
                <w:rtl w:val="true"/>
              </w:rPr>
              <w:t>تحليلى در باره اهداف قيام امام حسين عليه السلام</w:t>
            </w:r>
            <w:r>
              <w:rPr>
                <w:rStyle w:val="IndexLink"/>
                <w:rtl w:val="true"/>
              </w:rPr>
              <w:tab/>
            </w:r>
            <w:r>
              <w:rPr>
                <w:rStyle w:val="IndexLink"/>
              </w:rPr>
              <w:t>336</w:t>
            </w:r>
          </w:hyperlink>
        </w:p>
        <w:p>
          <w:pPr>
            <w:pStyle w:val="Contents4"/>
            <w:tabs>
              <w:tab w:val="clear" w:pos="8176"/>
              <w:tab w:val="right" w:pos="9026" w:leader="dot"/>
            </w:tabs>
            <w:rPr/>
          </w:pPr>
          <w:hyperlink w:anchor="__RefHeading___Toc164234_3224264995">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64236_3224264995">
            <w:r>
              <w:rPr>
                <w:webHidden/>
                <w:rStyle w:val="IndexLink"/>
                <w:rtl w:val="true"/>
              </w:rPr>
              <w:t xml:space="preserve">يك </w:t>
            </w:r>
            <w:r>
              <w:rPr>
                <w:rStyle w:val="IndexLink"/>
                <w:rtl w:val="true"/>
              </w:rPr>
              <w:t xml:space="preserve">. </w:t>
            </w:r>
            <w:r>
              <w:rPr>
                <w:rStyle w:val="IndexLink"/>
                <w:rtl w:val="true"/>
              </w:rPr>
              <w:t>پيش فرض ها</w:t>
            </w:r>
            <w:r>
              <w:rPr>
                <w:rStyle w:val="IndexLink"/>
                <w:rtl w:val="true"/>
              </w:rPr>
              <w:tab/>
            </w:r>
            <w:r>
              <w:rPr>
                <w:rStyle w:val="IndexLink"/>
              </w:rPr>
              <w:t>339</w:t>
            </w:r>
          </w:hyperlink>
        </w:p>
        <w:p>
          <w:pPr>
            <w:pStyle w:val="Contents5"/>
            <w:tabs>
              <w:tab w:val="clear" w:pos="7892"/>
              <w:tab w:val="right" w:pos="9026" w:leader="dot"/>
            </w:tabs>
            <w:rPr/>
          </w:pPr>
          <w:hyperlink w:anchor="__RefHeading___Toc164238_3224264995">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164240_3224264995">
            <w:r>
              <w:rPr>
                <w:webHidden/>
                <w:rStyle w:val="IndexLink"/>
              </w:rPr>
              <w:t>۱</w:t>
            </w:r>
            <w:r>
              <w:rPr>
                <w:rStyle w:val="IndexLink"/>
                <w:rtl w:val="true"/>
              </w:rPr>
              <w:t xml:space="preserve">. </w:t>
            </w:r>
            <w:r>
              <w:rPr>
                <w:rStyle w:val="IndexLink"/>
                <w:rtl w:val="true"/>
              </w:rPr>
              <w:t>اهداف كلّى امامت و خلافت الهى</w:t>
            </w:r>
            <w:r>
              <w:rPr>
                <w:rStyle w:val="IndexLink"/>
                <w:rtl w:val="true"/>
              </w:rPr>
              <w:tab/>
            </w:r>
            <w:r>
              <w:rPr>
                <w:rStyle w:val="IndexLink"/>
              </w:rPr>
              <w:t>339</w:t>
            </w:r>
          </w:hyperlink>
        </w:p>
        <w:p>
          <w:pPr>
            <w:pStyle w:val="Contents5"/>
            <w:tabs>
              <w:tab w:val="clear" w:pos="7892"/>
              <w:tab w:val="right" w:pos="9026" w:leader="dot"/>
            </w:tabs>
            <w:rPr/>
          </w:pPr>
          <w:hyperlink w:anchor="__RefHeading___Toc164242_3224264995">
            <w:r>
              <w:rPr>
                <w:webHidden/>
                <w:rStyle w:val="IndexLink"/>
              </w:rPr>
              <w:t>۲</w:t>
            </w:r>
            <w:r>
              <w:rPr>
                <w:rStyle w:val="IndexLink"/>
                <w:rtl w:val="true"/>
              </w:rPr>
              <w:t xml:space="preserve">. </w:t>
            </w:r>
            <w:r>
              <w:rPr>
                <w:rStyle w:val="IndexLink"/>
                <w:rtl w:val="true"/>
              </w:rPr>
              <w:t>علم ائمّه عليهم السلام به غيب</w:t>
            </w:r>
            <w:r>
              <w:rPr>
                <w:rStyle w:val="IndexLink"/>
                <w:rtl w:val="true"/>
              </w:rPr>
              <w:tab/>
            </w:r>
            <w:r>
              <w:rPr>
                <w:rStyle w:val="IndexLink"/>
              </w:rPr>
              <w:t>341</w:t>
            </w:r>
          </w:hyperlink>
        </w:p>
        <w:p>
          <w:pPr>
            <w:pStyle w:val="Contents5"/>
            <w:tabs>
              <w:tab w:val="clear" w:pos="7892"/>
              <w:tab w:val="right" w:pos="9026" w:leader="dot"/>
            </w:tabs>
            <w:rPr/>
          </w:pPr>
          <w:hyperlink w:anchor="__RefHeading___Toc164244_3224264995">
            <w:r>
              <w:rPr>
                <w:webHidden/>
                <w:rStyle w:val="IndexLink"/>
              </w:rPr>
              <w:t>۳</w:t>
            </w:r>
            <w:r>
              <w:rPr>
                <w:rStyle w:val="IndexLink"/>
                <w:rtl w:val="true"/>
              </w:rPr>
              <w:t xml:space="preserve"> </w:t>
            </w:r>
            <w:r>
              <w:rPr>
                <w:rStyle w:val="IndexLink"/>
                <w:rtl w:val="true"/>
              </w:rPr>
              <w:t xml:space="preserve">. </w:t>
            </w:r>
            <w:r>
              <w:rPr>
                <w:rStyle w:val="IndexLink"/>
                <w:rtl w:val="true"/>
              </w:rPr>
              <w:t>مانع نبودن علم غيب از انجام دادن تكاليف ظاهرى</w:t>
            </w:r>
            <w:r>
              <w:rPr>
                <w:rStyle w:val="IndexLink"/>
                <w:rtl w:val="true"/>
              </w:rPr>
              <w:tab/>
            </w:r>
            <w:r>
              <w:rPr>
                <w:rStyle w:val="IndexLink"/>
              </w:rPr>
              <w:t>341</w:t>
            </w:r>
          </w:hyperlink>
        </w:p>
        <w:p>
          <w:pPr>
            <w:pStyle w:val="Contents5"/>
            <w:tabs>
              <w:tab w:val="clear" w:pos="7892"/>
              <w:tab w:val="right" w:pos="9026" w:leader="dot"/>
            </w:tabs>
            <w:rPr/>
          </w:pPr>
          <w:hyperlink w:anchor="__RefHeading___Toc164246_3224264995">
            <w:r>
              <w:rPr>
                <w:webHidden/>
                <w:rStyle w:val="IndexLink"/>
              </w:rPr>
              <w:t>۴</w:t>
            </w:r>
            <w:r>
              <w:rPr>
                <w:rStyle w:val="IndexLink"/>
                <w:rtl w:val="true"/>
              </w:rPr>
              <w:t xml:space="preserve"> </w:t>
            </w:r>
            <w:r>
              <w:rPr>
                <w:rStyle w:val="IndexLink"/>
                <w:rtl w:val="true"/>
              </w:rPr>
              <w:t xml:space="preserve">. </w:t>
            </w:r>
            <w:r>
              <w:rPr>
                <w:rStyle w:val="IndexLink"/>
                <w:rtl w:val="true"/>
              </w:rPr>
              <w:t>آگاهى امام حسين عليه السلام از شهادت خويش</w:t>
            </w:r>
            <w:r>
              <w:rPr>
                <w:rStyle w:val="IndexLink"/>
                <w:rtl w:val="true"/>
              </w:rPr>
              <w:tab/>
            </w:r>
            <w:r>
              <w:rPr>
                <w:rStyle w:val="IndexLink"/>
              </w:rPr>
              <w:t>344</w:t>
            </w:r>
          </w:hyperlink>
        </w:p>
        <w:p>
          <w:pPr>
            <w:pStyle w:val="Contents4"/>
            <w:tabs>
              <w:tab w:val="clear" w:pos="8176"/>
              <w:tab w:val="right" w:pos="9026" w:leader="dot"/>
            </w:tabs>
            <w:rPr/>
          </w:pPr>
          <w:hyperlink w:anchor="__RefHeading___Toc164248_3224264995">
            <w:r>
              <w:rPr>
                <w:webHidden/>
                <w:rStyle w:val="IndexLink"/>
                <w:rtl w:val="true"/>
              </w:rPr>
              <w:t>دو</w:t>
            </w:r>
            <w:r>
              <w:rPr>
                <w:rStyle w:val="IndexLink"/>
                <w:rtl w:val="true"/>
              </w:rPr>
              <w:t xml:space="preserve">. </w:t>
            </w:r>
            <w:r>
              <w:rPr>
                <w:rStyle w:val="IndexLink"/>
                <w:rtl w:val="true"/>
              </w:rPr>
              <w:t>روش بحث در استخراج اهداف و تحليل آنها</w:t>
            </w:r>
            <w:r>
              <w:rPr>
                <w:rStyle w:val="IndexLink"/>
                <w:rtl w:val="true"/>
              </w:rPr>
              <w:tab/>
            </w:r>
            <w:r>
              <w:rPr>
                <w:rStyle w:val="IndexLink"/>
              </w:rPr>
              <w:t>344</w:t>
            </w:r>
          </w:hyperlink>
        </w:p>
        <w:p>
          <w:pPr>
            <w:pStyle w:val="Contents4"/>
            <w:tabs>
              <w:tab w:val="clear" w:pos="8176"/>
              <w:tab w:val="right" w:pos="9026" w:leader="dot"/>
            </w:tabs>
            <w:rPr/>
          </w:pPr>
          <w:hyperlink w:anchor="__RefHeading___Toc164250_3224264995">
            <w:r>
              <w:rPr>
                <w:webHidden/>
                <w:rStyle w:val="IndexLink"/>
                <w:rtl w:val="true"/>
              </w:rPr>
              <w:t>سه</w:t>
            </w:r>
            <w:r>
              <w:rPr>
                <w:rStyle w:val="IndexLink"/>
                <w:rtl w:val="true"/>
              </w:rPr>
              <w:t xml:space="preserve">. </w:t>
            </w:r>
            <w:r>
              <w:rPr>
                <w:rStyle w:val="IndexLink"/>
                <w:rtl w:val="true"/>
              </w:rPr>
              <w:t>ديدگاه ها در باره اهداف قيام امام حسين عليه السلام</w:t>
            </w:r>
            <w:r>
              <w:rPr>
                <w:rStyle w:val="IndexLink"/>
                <w:rtl w:val="true"/>
              </w:rPr>
              <w:tab/>
            </w:r>
            <w:r>
              <w:rPr>
                <w:rStyle w:val="IndexLink"/>
              </w:rPr>
              <w:t>345</w:t>
            </w:r>
          </w:hyperlink>
        </w:p>
        <w:p>
          <w:pPr>
            <w:pStyle w:val="Contents5"/>
            <w:tabs>
              <w:tab w:val="clear" w:pos="7892"/>
              <w:tab w:val="right" w:pos="9026" w:leader="dot"/>
            </w:tabs>
            <w:rPr/>
          </w:pPr>
          <w:hyperlink w:anchor="__RefHeading___Toc164252_3224264995">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164254_3224264995">
            <w:r>
              <w:rPr>
                <w:webHidden/>
                <w:rStyle w:val="IndexLink"/>
              </w:rPr>
              <w:t>۱</w:t>
            </w:r>
            <w:r>
              <w:rPr>
                <w:rStyle w:val="IndexLink"/>
                <w:rtl w:val="true"/>
              </w:rPr>
              <w:t xml:space="preserve">. </w:t>
            </w:r>
            <w:r>
              <w:rPr>
                <w:rStyle w:val="IndexLink"/>
                <w:rtl w:val="true"/>
              </w:rPr>
              <w:t>نظريه شهادت طلبى</w:t>
            </w:r>
            <w:r>
              <w:rPr>
                <w:rStyle w:val="IndexLink"/>
                <w:rtl w:val="true"/>
              </w:rPr>
              <w:tab/>
            </w:r>
            <w:r>
              <w:rPr>
                <w:rStyle w:val="IndexLink"/>
              </w:rPr>
              <w:t>347</w:t>
            </w:r>
          </w:hyperlink>
        </w:p>
        <w:p>
          <w:pPr>
            <w:pStyle w:val="Contents6"/>
            <w:tabs>
              <w:tab w:val="clear" w:pos="7609"/>
              <w:tab w:val="right" w:pos="9026" w:leader="dot"/>
            </w:tabs>
            <w:rPr/>
          </w:pPr>
          <w:hyperlink w:anchor="__RefHeading___Toc164256_3224264995">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164258_3224264995">
            <w:r>
              <w:rPr>
                <w:webHidden/>
                <w:rStyle w:val="IndexLink"/>
                <w:rtl w:val="true"/>
              </w:rPr>
              <w:t>الف ـ شهادت تكليفى</w:t>
            </w:r>
            <w:r>
              <w:rPr>
                <w:rStyle w:val="IndexLink"/>
                <w:rtl w:val="true"/>
              </w:rPr>
              <w:tab/>
            </w:r>
            <w:r>
              <w:rPr>
                <w:rStyle w:val="IndexLink"/>
              </w:rPr>
              <w:t>348</w:t>
            </w:r>
          </w:hyperlink>
        </w:p>
        <w:p>
          <w:pPr>
            <w:pStyle w:val="Contents6"/>
            <w:tabs>
              <w:tab w:val="clear" w:pos="7609"/>
              <w:tab w:val="right" w:pos="9026" w:leader="dot"/>
            </w:tabs>
            <w:rPr/>
          </w:pPr>
          <w:hyperlink w:anchor="__RefHeading___Toc164260_3224264995">
            <w:r>
              <w:rPr>
                <w:webHidden/>
                <w:rStyle w:val="IndexLink"/>
                <w:rtl w:val="true"/>
              </w:rPr>
              <w:t>ب ـ شهادت فِدْيه اى</w:t>
            </w:r>
            <w:r>
              <w:rPr>
                <w:rStyle w:val="IndexLink"/>
                <w:rtl w:val="true"/>
              </w:rPr>
              <w:tab/>
            </w:r>
            <w:r>
              <w:rPr>
                <w:rStyle w:val="IndexLink"/>
              </w:rPr>
              <w:t>350</w:t>
            </w:r>
          </w:hyperlink>
        </w:p>
        <w:p>
          <w:pPr>
            <w:pStyle w:val="Contents6"/>
            <w:tabs>
              <w:tab w:val="clear" w:pos="7609"/>
              <w:tab w:val="right" w:pos="9026" w:leader="dot"/>
            </w:tabs>
            <w:rPr/>
          </w:pPr>
          <w:hyperlink w:anchor="__RefHeading___Toc164262_3224264995">
            <w:r>
              <w:rPr>
                <w:webHidden/>
                <w:rStyle w:val="IndexLink"/>
                <w:rtl w:val="true"/>
              </w:rPr>
              <w:t>ج ـ شهادت سياسى</w:t>
            </w:r>
            <w:r>
              <w:rPr>
                <w:rStyle w:val="IndexLink"/>
                <w:rtl w:val="true"/>
              </w:rPr>
              <w:tab/>
            </w:r>
            <w:r>
              <w:rPr>
                <w:rStyle w:val="IndexLink"/>
              </w:rPr>
              <w:t>351</w:t>
            </w:r>
          </w:hyperlink>
        </w:p>
        <w:p>
          <w:pPr>
            <w:pStyle w:val="Contents6"/>
            <w:tabs>
              <w:tab w:val="clear" w:pos="7609"/>
              <w:tab w:val="right" w:pos="9026" w:leader="dot"/>
            </w:tabs>
            <w:rPr/>
          </w:pPr>
          <w:hyperlink w:anchor="__RefHeading___Toc164264_3224264995">
            <w:r>
              <w:rPr>
                <w:webHidden/>
                <w:rStyle w:val="IndexLink"/>
                <w:rtl w:val="true"/>
              </w:rPr>
              <w:t>د ـ شهادت اُسطوره اى</w:t>
            </w:r>
            <w:r>
              <w:rPr>
                <w:rStyle w:val="IndexLink"/>
                <w:rtl w:val="true"/>
              </w:rPr>
              <w:tab/>
            </w:r>
            <w:r>
              <w:rPr>
                <w:rStyle w:val="IndexLink"/>
              </w:rPr>
              <w:t>353</w:t>
            </w:r>
          </w:hyperlink>
        </w:p>
        <w:p>
          <w:pPr>
            <w:pStyle w:val="Contents5"/>
            <w:tabs>
              <w:tab w:val="clear" w:pos="7892"/>
              <w:tab w:val="right" w:pos="9026" w:leader="dot"/>
            </w:tabs>
            <w:rPr/>
          </w:pPr>
          <w:hyperlink w:anchor="__RefHeading___Toc164266_3224264995">
            <w:r>
              <w:rPr>
                <w:webHidden/>
                <w:rStyle w:val="IndexLink"/>
              </w:rPr>
              <w:t>۲</w:t>
            </w:r>
            <w:r>
              <w:rPr>
                <w:rStyle w:val="IndexLink"/>
                <w:rtl w:val="true"/>
              </w:rPr>
              <w:t xml:space="preserve">. </w:t>
            </w:r>
            <w:r>
              <w:rPr>
                <w:rStyle w:val="IndexLink"/>
                <w:rtl w:val="true"/>
              </w:rPr>
              <w:t>نظريه تشكيل حكومت</w:t>
            </w:r>
            <w:r>
              <w:rPr>
                <w:rStyle w:val="IndexLink"/>
                <w:rtl w:val="true"/>
              </w:rPr>
              <w:tab/>
            </w:r>
            <w:r>
              <w:rPr>
                <w:rStyle w:val="IndexLink"/>
              </w:rPr>
              <w:t>354</w:t>
            </w:r>
          </w:hyperlink>
        </w:p>
        <w:p>
          <w:pPr>
            <w:pStyle w:val="Contents5"/>
            <w:tabs>
              <w:tab w:val="clear" w:pos="7892"/>
              <w:tab w:val="right" w:pos="9026" w:leader="dot"/>
            </w:tabs>
            <w:rPr/>
          </w:pPr>
          <w:hyperlink w:anchor="__RefHeading___Toc164268_3224264995">
            <w:r>
              <w:rPr>
                <w:webHidden/>
                <w:rStyle w:val="IndexLink"/>
              </w:rPr>
              <w:t>۳</w:t>
            </w:r>
            <w:r>
              <w:rPr>
                <w:rStyle w:val="IndexLink"/>
                <w:rtl w:val="true"/>
              </w:rPr>
              <w:t xml:space="preserve">. </w:t>
            </w:r>
            <w:r>
              <w:rPr>
                <w:rStyle w:val="IndexLink"/>
                <w:rtl w:val="true"/>
              </w:rPr>
              <w:t>نظريه حفظ جان</w:t>
            </w:r>
            <w:r>
              <w:rPr>
                <w:rStyle w:val="IndexLink"/>
                <w:rtl w:val="true"/>
              </w:rPr>
              <w:tab/>
            </w:r>
            <w:r>
              <w:rPr>
                <w:rStyle w:val="IndexLink"/>
              </w:rPr>
              <w:t>361</w:t>
            </w:r>
          </w:hyperlink>
        </w:p>
        <w:p>
          <w:pPr>
            <w:pStyle w:val="Contents5"/>
            <w:tabs>
              <w:tab w:val="clear" w:pos="7892"/>
              <w:tab w:val="right" w:pos="9026" w:leader="dot"/>
            </w:tabs>
            <w:rPr/>
          </w:pPr>
          <w:hyperlink w:anchor="__RefHeading___Toc164270_3224264995">
            <w:r>
              <w:rPr>
                <w:webHidden/>
                <w:rStyle w:val="IndexLink"/>
              </w:rPr>
              <w:t>۴</w:t>
            </w:r>
            <w:r>
              <w:rPr>
                <w:rStyle w:val="IndexLink"/>
                <w:rtl w:val="true"/>
              </w:rPr>
              <w:t xml:space="preserve">. </w:t>
            </w:r>
            <w:r>
              <w:rPr>
                <w:rStyle w:val="IndexLink"/>
                <w:rtl w:val="true"/>
              </w:rPr>
              <w:t>نظريه جمع</w:t>
            </w:r>
            <w:r>
              <w:rPr>
                <w:rStyle w:val="IndexLink"/>
                <w:rtl w:val="true"/>
              </w:rPr>
              <w:tab/>
            </w:r>
            <w:r>
              <w:rPr>
                <w:rStyle w:val="IndexLink"/>
              </w:rPr>
              <w:t>361</w:t>
            </w:r>
          </w:hyperlink>
        </w:p>
        <w:p>
          <w:pPr>
            <w:pStyle w:val="Contents6"/>
            <w:tabs>
              <w:tab w:val="clear" w:pos="7609"/>
              <w:tab w:val="right" w:pos="9026" w:leader="dot"/>
            </w:tabs>
            <w:rPr/>
          </w:pPr>
          <w:hyperlink w:anchor="__RefHeading___Toc164272_3224264995">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164274_3224264995">
            <w:r>
              <w:rPr>
                <w:webHidden/>
                <w:rStyle w:val="IndexLink"/>
                <w:rtl w:val="true"/>
              </w:rPr>
              <w:t>الف ـ مرحله اى كردن قصد</w:t>
            </w:r>
            <w:r>
              <w:rPr>
                <w:rStyle w:val="IndexLink"/>
                <w:rtl w:val="true"/>
              </w:rPr>
              <w:tab/>
            </w:r>
            <w:r>
              <w:rPr>
                <w:rStyle w:val="IndexLink"/>
              </w:rPr>
              <w:t>362</w:t>
            </w:r>
          </w:hyperlink>
        </w:p>
        <w:p>
          <w:pPr>
            <w:pStyle w:val="Contents6"/>
            <w:tabs>
              <w:tab w:val="clear" w:pos="7609"/>
              <w:tab w:val="right" w:pos="9026" w:leader="dot"/>
            </w:tabs>
            <w:rPr/>
          </w:pPr>
          <w:hyperlink w:anchor="__RefHeading___Toc164276_3224264995">
            <w:r>
              <w:rPr>
                <w:webHidden/>
                <w:rStyle w:val="IndexLink"/>
                <w:rtl w:val="true"/>
              </w:rPr>
              <w:t>ب ـ قصد مستقيم و غير مستقيم</w:t>
            </w:r>
            <w:r>
              <w:rPr>
                <w:rStyle w:val="IndexLink"/>
                <w:rtl w:val="true"/>
              </w:rPr>
              <w:tab/>
            </w:r>
            <w:r>
              <w:rPr>
                <w:rStyle w:val="IndexLink"/>
              </w:rPr>
              <w:t>362</w:t>
            </w:r>
          </w:hyperlink>
        </w:p>
        <w:p>
          <w:pPr>
            <w:pStyle w:val="Contents6"/>
            <w:tabs>
              <w:tab w:val="clear" w:pos="7609"/>
              <w:tab w:val="right" w:pos="9026" w:leader="dot"/>
            </w:tabs>
            <w:rPr/>
          </w:pPr>
          <w:hyperlink w:anchor="__RefHeading___Toc164278_3224264995">
            <w:r>
              <w:rPr>
                <w:webHidden/>
                <w:rStyle w:val="IndexLink"/>
                <w:rtl w:val="true"/>
              </w:rPr>
              <w:t>ج ـ تشكيل حكومت ، با علم به شهادت</w:t>
            </w:r>
            <w:r>
              <w:rPr>
                <w:rStyle w:val="IndexLink"/>
                <w:rtl w:val="true"/>
              </w:rPr>
              <w:tab/>
            </w:r>
            <w:r>
              <w:rPr>
                <w:rStyle w:val="IndexLink"/>
              </w:rPr>
              <w:t>364</w:t>
            </w:r>
          </w:hyperlink>
        </w:p>
        <w:p>
          <w:pPr>
            <w:pStyle w:val="Contents6"/>
            <w:tabs>
              <w:tab w:val="clear" w:pos="7609"/>
              <w:tab w:val="right" w:pos="9026" w:leader="dot"/>
            </w:tabs>
            <w:rPr/>
          </w:pPr>
          <w:hyperlink w:anchor="__RefHeading___Toc164280_3224264995">
            <w:r>
              <w:rPr>
                <w:webHidden/>
                <w:rStyle w:val="IndexLink"/>
                <w:rtl w:val="true"/>
              </w:rPr>
              <w:t>د ـ جنبه ظاهرى و باطنى</w:t>
            </w:r>
            <w:r>
              <w:rPr>
                <w:rStyle w:val="IndexLink"/>
                <w:rtl w:val="true"/>
              </w:rPr>
              <w:tab/>
            </w:r>
            <w:r>
              <w:rPr>
                <w:rStyle w:val="IndexLink"/>
              </w:rPr>
              <w:t>364</w:t>
            </w:r>
          </w:hyperlink>
        </w:p>
        <w:p>
          <w:pPr>
            <w:pStyle w:val="Contents4"/>
            <w:tabs>
              <w:tab w:val="clear" w:pos="8176"/>
              <w:tab w:val="right" w:pos="9026" w:leader="dot"/>
            </w:tabs>
            <w:rPr/>
          </w:pPr>
          <w:hyperlink w:anchor="__RefHeading___Toc164282_3224264995">
            <w:r>
              <w:rPr>
                <w:webHidden/>
                <w:rStyle w:val="IndexLink"/>
                <w:rtl w:val="true"/>
              </w:rPr>
              <w:t>چهار</w:t>
            </w:r>
            <w:r>
              <w:rPr>
                <w:rStyle w:val="IndexLink"/>
                <w:rtl w:val="true"/>
              </w:rPr>
              <w:t xml:space="preserve">. </w:t>
            </w:r>
            <w:r>
              <w:rPr>
                <w:rStyle w:val="IndexLink"/>
                <w:rtl w:val="true"/>
              </w:rPr>
              <w:t>اهداف چند لايه قيام امام حسين عليه السلام</w:t>
            </w:r>
            <w:r>
              <w:rPr>
                <w:rStyle w:val="IndexLink"/>
                <w:rtl w:val="true"/>
              </w:rPr>
              <w:tab/>
            </w:r>
            <w:r>
              <w:rPr>
                <w:rStyle w:val="IndexLink"/>
              </w:rPr>
              <w:t>366</w:t>
            </w:r>
          </w:hyperlink>
        </w:p>
        <w:p>
          <w:pPr>
            <w:pStyle w:val="Contents5"/>
            <w:tabs>
              <w:tab w:val="clear" w:pos="7892"/>
              <w:tab w:val="right" w:pos="9026" w:leader="dot"/>
            </w:tabs>
            <w:rPr/>
          </w:pPr>
          <w:hyperlink w:anchor="__RefHeading___Toc164284_3224264995">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164286_3224264995">
            <w:r>
              <w:rPr>
                <w:webHidden/>
                <w:rStyle w:val="IndexLink"/>
                <w:rtl w:val="true"/>
              </w:rPr>
              <w:t>لايه اوّل</w:t>
            </w:r>
            <w:r>
              <w:rPr>
                <w:rStyle w:val="IndexLink"/>
                <w:rtl w:val="true"/>
              </w:rPr>
              <w:tab/>
            </w:r>
            <w:r>
              <w:rPr>
                <w:rStyle w:val="IndexLink"/>
              </w:rPr>
              <w:t>366</w:t>
            </w:r>
          </w:hyperlink>
        </w:p>
        <w:p>
          <w:pPr>
            <w:pStyle w:val="Contents5"/>
            <w:tabs>
              <w:tab w:val="clear" w:pos="7892"/>
              <w:tab w:val="right" w:pos="9026" w:leader="dot"/>
            </w:tabs>
            <w:rPr/>
          </w:pPr>
          <w:hyperlink w:anchor="__RefHeading___Toc164288_3224264995">
            <w:r>
              <w:rPr>
                <w:webHidden/>
                <w:rStyle w:val="IndexLink"/>
                <w:rtl w:val="true"/>
              </w:rPr>
              <w:t>لايه ديگر</w:t>
            </w:r>
            <w:r>
              <w:rPr>
                <w:rStyle w:val="IndexLink"/>
                <w:rtl w:val="true"/>
              </w:rPr>
              <w:tab/>
            </w:r>
            <w:r>
              <w:rPr>
                <w:rStyle w:val="IndexLink"/>
              </w:rPr>
              <w:t>373</w:t>
            </w:r>
          </w:hyperlink>
        </w:p>
        <w:p>
          <w:pPr>
            <w:pStyle w:val="Contents3"/>
            <w:tabs>
              <w:tab w:val="clear" w:pos="8459"/>
              <w:tab w:val="right" w:pos="9026" w:leader="dot"/>
            </w:tabs>
            <w:rPr/>
          </w:pPr>
          <w:hyperlink w:anchor="__RefHeading___Toc164290_3224264995">
            <w:r>
              <w:rPr>
                <w:webHidden/>
                <w:rStyle w:val="IndexLink"/>
                <w:rtl w:val="true"/>
              </w:rPr>
              <w:t xml:space="preserve">فصل يكم </w:t>
            </w:r>
            <w:r>
              <w:rPr>
                <w:rStyle w:val="IndexLink"/>
                <w:rtl w:val="true"/>
              </w:rPr>
              <w:t xml:space="preserve">: </w:t>
            </w:r>
            <w:r>
              <w:rPr>
                <w:rStyle w:val="IndexLink"/>
                <w:rtl w:val="true"/>
              </w:rPr>
              <w:t>خوددارى امام حسين عليه السلام از بيعت با يزيد</w:t>
            </w:r>
            <w:r>
              <w:rPr>
                <w:rStyle w:val="IndexLink"/>
                <w:rtl w:val="true"/>
              </w:rPr>
              <w:tab/>
            </w:r>
            <w:r>
              <w:rPr>
                <w:rStyle w:val="IndexLink"/>
              </w:rPr>
              <w:t>378</w:t>
            </w:r>
          </w:hyperlink>
        </w:p>
        <w:p>
          <w:pPr>
            <w:pStyle w:val="Contents4"/>
            <w:tabs>
              <w:tab w:val="clear" w:pos="8176"/>
              <w:tab w:val="right" w:pos="9026" w:leader="dot"/>
            </w:tabs>
            <w:rPr/>
          </w:pPr>
          <w:hyperlink w:anchor="__RefHeading___Toc16429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آغاز حكومت يزيد</w:t>
            </w:r>
            <w:r>
              <w:rPr>
                <w:rStyle w:val="IndexLink"/>
                <w:rtl w:val="true"/>
              </w:rPr>
              <w:tab/>
            </w:r>
            <w:r>
              <w:rPr>
                <w:rStyle w:val="IndexLink"/>
              </w:rPr>
              <w:t>378</w:t>
            </w:r>
          </w:hyperlink>
        </w:p>
        <w:p>
          <w:pPr>
            <w:pStyle w:val="Contents4"/>
            <w:tabs>
              <w:tab w:val="clear" w:pos="8176"/>
              <w:tab w:val="right" w:pos="9026" w:leader="dot"/>
            </w:tabs>
            <w:rPr/>
          </w:pPr>
          <w:hyperlink w:anchor="__RefHeading___Toc16429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درخواست بيعت از امام عليه السلام</w:t>
            </w:r>
            <w:r>
              <w:rPr>
                <w:rStyle w:val="IndexLink"/>
                <w:rtl w:val="true"/>
              </w:rPr>
              <w:tab/>
            </w:r>
            <w:r>
              <w:rPr>
                <w:rStyle w:val="IndexLink"/>
              </w:rPr>
              <w:t>380</w:t>
            </w:r>
          </w:hyperlink>
        </w:p>
        <w:p>
          <w:pPr>
            <w:pStyle w:val="Contents4"/>
            <w:tabs>
              <w:tab w:val="clear" w:pos="8176"/>
              <w:tab w:val="right" w:pos="9026" w:leader="dot"/>
            </w:tabs>
            <w:rPr/>
          </w:pPr>
          <w:hyperlink w:anchor="__RefHeading___Toc16429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رايزنى وليد با مروان در بيعت گرفتن از امام عليه السلام</w:t>
            </w:r>
            <w:r>
              <w:rPr>
                <w:rStyle w:val="IndexLink"/>
                <w:rtl w:val="true"/>
              </w:rPr>
              <w:tab/>
            </w:r>
            <w:r>
              <w:rPr>
                <w:rStyle w:val="IndexLink"/>
              </w:rPr>
              <w:t>388</w:t>
            </w:r>
          </w:hyperlink>
        </w:p>
        <w:p>
          <w:pPr>
            <w:pStyle w:val="Contents4"/>
            <w:tabs>
              <w:tab w:val="clear" w:pos="8176"/>
              <w:tab w:val="right" w:pos="9026" w:leader="dot"/>
            </w:tabs>
            <w:rPr/>
          </w:pPr>
          <w:hyperlink w:anchor="__RefHeading___Toc16429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فرا خوانده شدن امام عليه السلام از سوى وليد براى بيعت كردن</w:t>
            </w:r>
            <w:r>
              <w:rPr>
                <w:rStyle w:val="IndexLink"/>
                <w:rtl w:val="true"/>
              </w:rPr>
              <w:tab/>
            </w:r>
            <w:r>
              <w:rPr>
                <w:rStyle w:val="IndexLink"/>
              </w:rPr>
              <w:t>396</w:t>
            </w:r>
          </w:hyperlink>
        </w:p>
        <w:p>
          <w:pPr>
            <w:pStyle w:val="Contents4"/>
            <w:tabs>
              <w:tab w:val="clear" w:pos="8176"/>
              <w:tab w:val="right" w:pos="9026" w:leader="dot"/>
            </w:tabs>
            <w:rPr/>
          </w:pPr>
          <w:hyperlink w:anchor="__RefHeading___Toc16430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تدبير امام عليه السلام پيش از رفتن به نزد وليد</w:t>
            </w:r>
            <w:r>
              <w:rPr>
                <w:rStyle w:val="IndexLink"/>
                <w:rtl w:val="true"/>
              </w:rPr>
              <w:tab/>
            </w:r>
            <w:r>
              <w:rPr>
                <w:rStyle w:val="IndexLink"/>
              </w:rPr>
              <w:t>403</w:t>
            </w:r>
          </w:hyperlink>
        </w:p>
        <w:p>
          <w:pPr>
            <w:pStyle w:val="Contents4"/>
            <w:tabs>
              <w:tab w:val="clear" w:pos="8176"/>
              <w:tab w:val="right" w:pos="9026" w:leader="dot"/>
            </w:tabs>
            <w:rPr/>
          </w:pPr>
          <w:hyperlink w:anchor="__RefHeading___Toc16430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رخدادهاى ميان امام عليه السلام و وليد براى بيعت گرفتن</w:t>
            </w:r>
            <w:r>
              <w:rPr>
                <w:rStyle w:val="IndexLink"/>
                <w:rtl w:val="true"/>
              </w:rPr>
              <w:tab/>
            </w:r>
            <w:r>
              <w:rPr>
                <w:rStyle w:val="IndexLink"/>
              </w:rPr>
              <w:t>407</w:t>
            </w:r>
          </w:hyperlink>
        </w:p>
        <w:p>
          <w:pPr>
            <w:pStyle w:val="Contents4"/>
            <w:tabs>
              <w:tab w:val="clear" w:pos="8176"/>
              <w:tab w:val="right" w:pos="9026" w:leader="dot"/>
            </w:tabs>
            <w:rPr/>
          </w:pPr>
          <w:hyperlink w:anchor="__RefHeading___Toc164304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بگومگوى مروان و وليد ، پس از خروج امام عليه السلام</w:t>
            </w:r>
            <w:r>
              <w:rPr>
                <w:rStyle w:val="IndexLink"/>
                <w:rtl w:val="true"/>
              </w:rPr>
              <w:tab/>
            </w:r>
            <w:r>
              <w:rPr>
                <w:rStyle w:val="IndexLink"/>
              </w:rPr>
              <w:t>425</w:t>
            </w:r>
          </w:hyperlink>
        </w:p>
        <w:p>
          <w:pPr>
            <w:pStyle w:val="Contents4"/>
            <w:tabs>
              <w:tab w:val="clear" w:pos="8176"/>
              <w:tab w:val="right" w:pos="9026" w:leader="dot"/>
            </w:tabs>
            <w:rPr/>
          </w:pPr>
          <w:hyperlink w:anchor="__RefHeading___Toc164306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بگومگوى مروان و امام عليه السلام در راه</w:t>
            </w:r>
            <w:r>
              <w:rPr>
                <w:rStyle w:val="IndexLink"/>
                <w:rtl w:val="true"/>
              </w:rPr>
              <w:tab/>
            </w:r>
            <w:r>
              <w:rPr>
                <w:rStyle w:val="IndexLink"/>
              </w:rPr>
              <w:t>428</w:t>
            </w:r>
          </w:hyperlink>
        </w:p>
        <w:p>
          <w:pPr>
            <w:pStyle w:val="Contents3"/>
            <w:tabs>
              <w:tab w:val="clear" w:pos="8459"/>
              <w:tab w:val="right" w:pos="9026" w:leader="dot"/>
            </w:tabs>
            <w:rPr/>
          </w:pPr>
          <w:hyperlink w:anchor="__RefHeading___Toc164308_3224264995">
            <w:r>
              <w:rPr>
                <w:webHidden/>
                <w:rStyle w:val="IndexLink"/>
                <w:rtl w:val="true"/>
              </w:rPr>
              <w:t xml:space="preserve">فصل دوم </w:t>
            </w:r>
            <w:r>
              <w:rPr>
                <w:rStyle w:val="IndexLink"/>
                <w:rtl w:val="true"/>
              </w:rPr>
              <w:t xml:space="preserve">: </w:t>
            </w:r>
            <w:r>
              <w:rPr>
                <w:rStyle w:val="IndexLink"/>
                <w:rtl w:val="true"/>
              </w:rPr>
              <w:t>از مدينه تا مكّه</w:t>
            </w:r>
            <w:r>
              <w:rPr>
                <w:rStyle w:val="IndexLink"/>
                <w:rtl w:val="true"/>
              </w:rPr>
              <w:tab/>
            </w:r>
            <w:r>
              <w:rPr>
                <w:rStyle w:val="IndexLink"/>
              </w:rPr>
              <w:t>434</w:t>
            </w:r>
          </w:hyperlink>
        </w:p>
        <w:p>
          <w:pPr>
            <w:pStyle w:val="Contents4"/>
            <w:tabs>
              <w:tab w:val="clear" w:pos="8176"/>
              <w:tab w:val="right" w:pos="9026" w:leader="dot"/>
            </w:tabs>
            <w:rPr/>
          </w:pPr>
          <w:hyperlink w:anchor="__RefHeading___Toc16431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ديدن پيامبر صلّي الله عليه و آله در خواب به هنگام وداع با قبر ايشان</w:t>
            </w:r>
            <w:r>
              <w:rPr>
                <w:rStyle w:val="IndexLink"/>
                <w:rtl w:val="true"/>
              </w:rPr>
              <w:tab/>
            </w:r>
            <w:r>
              <w:rPr>
                <w:rStyle w:val="IndexLink"/>
              </w:rPr>
              <w:t>434</w:t>
            </w:r>
          </w:hyperlink>
        </w:p>
        <w:p>
          <w:pPr>
            <w:pStyle w:val="Contents4"/>
            <w:tabs>
              <w:tab w:val="clear" w:pos="8176"/>
              <w:tab w:val="right" w:pos="9026" w:leader="dot"/>
            </w:tabs>
            <w:rPr/>
          </w:pPr>
          <w:hyperlink w:anchor="__RefHeading___Toc16431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نوحه سرايى زنان خاندان عبد المطّلب به هنگام سفر امام عليه السلام</w:t>
            </w:r>
            <w:r>
              <w:rPr>
                <w:rStyle w:val="IndexLink"/>
                <w:rtl w:val="true"/>
              </w:rPr>
              <w:tab/>
            </w:r>
            <w:r>
              <w:rPr>
                <w:rStyle w:val="IndexLink"/>
              </w:rPr>
              <w:t>441</w:t>
            </w:r>
          </w:hyperlink>
        </w:p>
        <w:p>
          <w:pPr>
            <w:pStyle w:val="Contents4"/>
            <w:tabs>
              <w:tab w:val="clear" w:pos="8176"/>
              <w:tab w:val="right" w:pos="9026" w:leader="dot"/>
            </w:tabs>
            <w:rPr/>
          </w:pPr>
          <w:hyperlink w:anchor="__RefHeading___Toc16431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پيشنهاد عُمَر بن على بن ابى طالب به امام عليه السلام</w:t>
            </w:r>
            <w:r>
              <w:rPr>
                <w:rStyle w:val="IndexLink"/>
                <w:rtl w:val="true"/>
              </w:rPr>
              <w:tab/>
            </w:r>
            <w:r>
              <w:rPr>
                <w:rStyle w:val="IndexLink"/>
              </w:rPr>
              <w:t>443</w:t>
            </w:r>
          </w:hyperlink>
        </w:p>
        <w:p>
          <w:pPr>
            <w:pStyle w:val="Contents4"/>
            <w:tabs>
              <w:tab w:val="clear" w:pos="8176"/>
              <w:tab w:val="right" w:pos="9026" w:leader="dot"/>
            </w:tabs>
            <w:rPr/>
          </w:pPr>
          <w:hyperlink w:anchor="__RefHeading___Toc16431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پيشنهاد محمّد بن حنفيّه به امام عليه السلام</w:t>
            </w:r>
            <w:r>
              <w:rPr>
                <w:rStyle w:val="IndexLink"/>
                <w:rtl w:val="true"/>
              </w:rPr>
              <w:tab/>
            </w:r>
            <w:r>
              <w:rPr>
                <w:rStyle w:val="IndexLink"/>
              </w:rPr>
              <w:t>445</w:t>
            </w:r>
          </w:hyperlink>
        </w:p>
        <w:p>
          <w:pPr>
            <w:pStyle w:val="Contents4"/>
            <w:tabs>
              <w:tab w:val="clear" w:pos="8176"/>
              <w:tab w:val="right" w:pos="9026" w:leader="dot"/>
            </w:tabs>
            <w:rPr/>
          </w:pPr>
          <w:hyperlink w:anchor="__RefHeading___Toc164318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وصيّت هاى امام عليه السلام به برادرش محمّد</w:t>
            </w:r>
            <w:r>
              <w:rPr>
                <w:rStyle w:val="IndexLink"/>
                <w:rtl w:val="true"/>
              </w:rPr>
              <w:tab/>
            </w:r>
            <w:r>
              <w:rPr>
                <w:rStyle w:val="IndexLink"/>
              </w:rPr>
              <w:t>451</w:t>
            </w:r>
          </w:hyperlink>
        </w:p>
        <w:p>
          <w:pPr>
            <w:pStyle w:val="Contents4"/>
            <w:tabs>
              <w:tab w:val="clear" w:pos="8176"/>
              <w:tab w:val="right" w:pos="9026" w:leader="dot"/>
            </w:tabs>
            <w:rPr/>
          </w:pPr>
          <w:hyperlink w:anchor="__RefHeading___Toc164320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بيرون رفتن امام عليه السلام از مدينه و اقامت گزيدن او در مكّه</w:t>
            </w:r>
            <w:r>
              <w:rPr>
                <w:rStyle w:val="IndexLink"/>
                <w:rtl w:val="true"/>
              </w:rPr>
              <w:tab/>
            </w:r>
            <w:r>
              <w:rPr>
                <w:rStyle w:val="IndexLink"/>
              </w:rPr>
              <w:t>453</w:t>
            </w:r>
          </w:hyperlink>
        </w:p>
        <w:p>
          <w:pPr>
            <w:pStyle w:val="Contents4"/>
            <w:tabs>
              <w:tab w:val="clear" w:pos="8176"/>
              <w:tab w:val="right" w:pos="9026" w:leader="dot"/>
            </w:tabs>
            <w:rPr/>
          </w:pPr>
          <w:hyperlink w:anchor="__RefHeading___Toc164322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همراهان امام عليه السلام از خاندانش، در سفر به مكّه</w:t>
            </w:r>
            <w:r>
              <w:rPr>
                <w:rStyle w:val="IndexLink"/>
                <w:rtl w:val="true"/>
              </w:rPr>
              <w:tab/>
            </w:r>
            <w:r>
              <w:rPr>
                <w:rStyle w:val="IndexLink"/>
              </w:rPr>
              <w:t>463</w:t>
            </w:r>
          </w:hyperlink>
        </w:p>
        <w:p>
          <w:pPr>
            <w:pStyle w:val="Contents4"/>
            <w:tabs>
              <w:tab w:val="clear" w:pos="8176"/>
              <w:tab w:val="right" w:pos="9026" w:leader="dot"/>
            </w:tabs>
            <w:rPr/>
          </w:pPr>
          <w:hyperlink w:anchor="__RefHeading___Toc164324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بركنار شدن وليد از فرماندارى مدينه</w:t>
            </w:r>
            <w:r>
              <w:rPr>
                <w:rStyle w:val="IndexLink"/>
                <w:rtl w:val="true"/>
              </w:rPr>
              <w:tab/>
            </w:r>
            <w:r>
              <w:rPr>
                <w:rStyle w:val="IndexLink"/>
              </w:rPr>
              <w:t>465</w:t>
            </w:r>
          </w:hyperlink>
        </w:p>
        <w:p>
          <w:pPr>
            <w:pStyle w:val="Contents2"/>
            <w:tabs>
              <w:tab w:val="clear" w:pos="8743"/>
              <w:tab w:val="right" w:pos="9026" w:leader="dot"/>
            </w:tabs>
            <w:rPr/>
          </w:pPr>
          <w:hyperlink w:anchor="__RefHeading___Toc164326_3224264995">
            <w:r>
              <w:rPr>
                <w:webHidden/>
                <w:rStyle w:val="IndexLink"/>
                <w:rtl w:val="true"/>
              </w:rPr>
              <w:t>فهرست تفصيلى</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43_160382"/>
      <w:bookmarkStart w:id="1" w:name="pg12743_160382"/>
      <w:bookmarkEnd w:id="1"/>
    </w:p>
    <w:p>
      <w:pPr>
        <w:pStyle w:val="Heading2"/>
        <w:numPr>
          <w:ilvl w:val="1"/>
          <w:numId w:val="1"/>
        </w:numPr>
        <w:rPr/>
      </w:pPr>
      <w:bookmarkStart w:id="2" w:name="pg12743_160382"/>
      <w:bookmarkStart w:id="3" w:name="__RefHeading___Toc163976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978_3224264995"/>
      <w:bookmarkStart w:id="6" w:name="_Toc2"/>
      <w:bookmarkEnd w:id="5"/>
      <w:r>
        <w:rPr>
          <w:rtl w:val="true"/>
        </w:rPr>
        <w:t>اشاره</w:t>
      </w:r>
      <w:bookmarkStart w:id="7" w:name="pg12743_160387"/>
      <w:bookmarkEnd w:id="6"/>
    </w:p>
    <w:p>
      <w:pPr>
        <w:pStyle w:val="Heading2"/>
        <w:numPr>
          <w:ilvl w:val="1"/>
          <w:numId w:val="1"/>
        </w:numPr>
        <w:rPr/>
      </w:pPr>
      <w:bookmarkStart w:id="8" w:name="__RefHeading___Toc163980_3224264995"/>
      <w:bookmarkStart w:id="9" w:name="_Toc3"/>
      <w:bookmarkEnd w:id="7"/>
      <w:bookmarkEnd w:id="8"/>
      <w:r>
        <w:rPr>
          <w:rtl w:val="true"/>
        </w:rPr>
        <w:t>[</w:t>
      </w:r>
      <w:r>
        <w:rPr>
          <w:rtl w:val="true"/>
        </w:rPr>
        <w:t>ادامه بخش پنجم</w:t>
      </w:r>
      <w:r>
        <w:rPr>
          <w:rtl w:val="true"/>
        </w:rPr>
        <w:t>]</w:t>
      </w:r>
      <w:bookmarkEnd w:id="9"/>
    </w:p>
    <w:p>
      <w:pPr>
        <w:pStyle w:val="Heading3"/>
        <w:numPr>
          <w:ilvl w:val="2"/>
          <w:numId w:val="1"/>
        </w:numPr>
        <w:rPr/>
      </w:pPr>
      <w:bookmarkStart w:id="10" w:name="__RefHeading___Toc163982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الإمام عليه السلام في مواجهة معاوية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رِسالَةٌ تَوبيخِيَّهٌ مِنَ الإِمامِ عليه السلام لِمُعاوِيَةَ عَلَى الظُّلمِ وَالبِدَعِالأخبار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حُجرُ بنُ عَدِيٍّ وأصحابُهُ ، استَفظَعَ أهلُ الكوفَةِ ذلِكَ استِفظاعا شَديدا ، وكانَ حُجرٌ مِن عُظَماءِ أصحابِ عَلِيٍّ عليه السلام ، وقَد كانَ عَلِيٌّ أرادَ أن يُوَلِّيَهُ رِئاسَةَ كِندَةَ ، ويَعزِلَ الأَشعَثَ بنَ قَيسٍ ، وكِلاهُما مِن وُلدِ الحارِثِ بنِ عَمرٍو آكِلِ المُرارِ </w:t>
      </w:r>
      <w:r>
        <w:rPr>
          <w:rStyle w:val="FootnoteAnchor"/>
          <w:rtl w:val="true"/>
        </w:rPr>
        <w:footnoteReference w:id="2"/>
      </w:r>
      <w:r>
        <w:rPr>
          <w:rFonts w:ascii="Amiri" w:hAnsi="Amiri" w:eastAsia="Amiri" w:cs="Amiri"/>
          <w:color w:val="111111"/>
          <w:sz w:val="28"/>
          <w:sz w:val="28"/>
          <w:szCs w:val="28"/>
          <w:rtl w:val="true"/>
          <w:lang w:bidi="ar-SA"/>
        </w:rPr>
        <w:t xml:space="preserve">، فَأَبى حُجرُ بنُ عَدِيٍّ أن يَتَوَلَّى الأَمرَ وَالأَشعَثُ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نَفَرٌ مِن أشرافِ أهلِ الكوفَةِ إلَى الحُسَينِ بنِ عَلِيٍّ عليه السلام ، فَأَخبَروهُ الخَبَرَ ، فَاستَرجَعَ وشَقَّ عَلَيهِ ، فَأَقامَ اُولئِكَ النَّفَرُ يَختَلِفونَ إلَى الحُسَينِ بنِ عَلِيٍّ عليه السلام وعَلَى المَدينَةِ يَومِئِذٍ مَروانُ بنُ الحَكَمِ ، فَتَرَقَّى </w:t>
      </w:r>
      <w:r>
        <w:rPr>
          <w:rStyle w:val="FootnoteAnchor"/>
          <w:rtl w:val="true"/>
        </w:rPr>
        <w:footnoteReference w:id="3"/>
      </w:r>
      <w:r>
        <w:rPr>
          <w:rFonts w:ascii="Amiri" w:hAnsi="Amiri" w:eastAsia="Amiri" w:cs="Amiri"/>
          <w:color w:val="111111"/>
          <w:sz w:val="28"/>
          <w:sz w:val="28"/>
          <w:szCs w:val="28"/>
          <w:rtl w:val="true"/>
          <w:lang w:bidi="ar-SA"/>
        </w:rPr>
        <w:t xml:space="preserve">الخَبَرُ إلَيهِ ، فَكَتَبَ إلى مُعاوِيَةَ يُعلِمُهُ أنَّ رِجالاً مِن أهلِ العِراقِ قَدِموا عَلَى الحُسَينِ بنِ عَلِيٍّ عليه السلام ، وهُم مُقيمونَ عِندَهُ يَختَلِفونَ إلَيهِ ، فَاكتُب إلَيَّ بِالَّذي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 لِلحُسَينِ في شَيءٍ ؛ فَقَد بايَعَنا ، ولَيسَ بِناقِضِ بَيعَتِنا ولا مُخفِرِ ذِمَّتِنا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وكَتَبَ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انتَهَت إلَيَّ اُمورٌ عَنكَ لَستَ بِها حَرِيّا ، </w:t>
      </w:r>
      <w:r>
        <w:rPr>
          <w:rStyle w:val="FootnoteAnchor"/>
          <w:rtl w:val="true"/>
        </w:rPr>
        <w:footnoteReference w:id="5"/>
      </w:r>
      <w:r>
        <w:rPr>
          <w:rFonts w:ascii="Amiri" w:hAnsi="Amiri" w:eastAsia="Amiri" w:cs="Amiri"/>
          <w:color w:val="111111"/>
          <w:sz w:val="28"/>
          <w:sz w:val="28"/>
          <w:szCs w:val="28"/>
          <w:rtl w:val="true"/>
          <w:lang w:bidi="ar-SA"/>
        </w:rPr>
        <w:t xml:space="preserve">لِأَنَّ مَن أعطى صَفقَةَ يَمينِهِ جَديرٌ بِالوَفاءِ ، فَاعلَم رَحِمَكَ اللّهُ أنّي مَتى اُنكِركَ تَستَنكِرني ، ومَتى تَكِدني أكِدكَ ، فَلا يَستَفِزَّنَّكَ السُّفَهاءُ الَّذينَ يُحِبّونَ الفِتنَةَ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اُريدُ حَربَكَ ، ولَا الخِلافَ عَلَيكَ </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43_160388"/>
    </w:p>
    <w:p>
      <w:pPr>
        <w:pStyle w:val="Heading3"/>
        <w:numPr>
          <w:ilvl w:val="2"/>
          <w:numId w:val="1"/>
        </w:numPr>
        <w:rPr/>
      </w:pPr>
      <w:bookmarkStart w:id="13" w:name="__RefHeading___Toc163984_3224264995"/>
      <w:bookmarkStart w:id="14" w:name="_Toc5"/>
      <w:bookmarkEnd w:id="12"/>
      <w:bookmarkEnd w:id="13"/>
      <w:r>
        <w:rPr>
          <w:rtl w:val="true"/>
        </w:rPr>
        <w:t xml:space="preserve">فصل دوم </w:t>
      </w:r>
      <w:r>
        <w:rPr>
          <w:rtl w:val="true"/>
        </w:rPr>
        <w:t xml:space="preserve">: </w:t>
      </w:r>
      <w:r>
        <w:rPr>
          <w:rtl w:val="true"/>
        </w:rPr>
        <w:t>موضع امام عليه السلام در رويارويى با معاويه</w:t>
      </w:r>
      <w:bookmarkEnd w:id="14"/>
    </w:p>
    <w:p>
      <w:pPr>
        <w:pStyle w:val="Heading4"/>
        <w:numPr>
          <w:ilvl w:val="3"/>
          <w:numId w:val="1"/>
        </w:numPr>
        <w:rPr/>
      </w:pPr>
      <w:bookmarkStart w:id="15" w:name="__RefHeading___Toc163986_3224264995"/>
      <w:bookmarkStart w:id="16" w:name="_Toc6"/>
      <w:bookmarkEnd w:id="15"/>
      <w:r>
        <w:rPr/>
        <w:t>۲</w:t>
      </w:r>
      <w:r>
        <w:rPr>
          <w:rtl w:val="true"/>
        </w:rPr>
        <w:t xml:space="preserve"> </w:t>
      </w:r>
      <w:r>
        <w:rPr>
          <w:rtl w:val="true"/>
        </w:rPr>
        <w:t xml:space="preserve">/ </w:t>
      </w:r>
      <w:r>
        <w:rPr/>
        <w:t>۱</w:t>
      </w:r>
      <w:r>
        <w:rPr>
          <w:rtl w:val="true"/>
        </w:rPr>
        <w:t>نامه توبيخ آميز امام عليه السلام به معاويه ، در باره ستم ها و بدعت هايش</w:t>
      </w:r>
      <w:bookmarkEnd w:id="16"/>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حُجر بن عدى و يارانش كشته شدند ، كوفيان آن را سخت زشت و ناپسند شمردند ؛ زيرا حُجر ، از اصحاب بزرگ على عليه السلام بود و على عليه السلام قصد داشت اشعث بن قيس را بركنار كند و حجر را به جاى او به رياست قبيله كنده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دوى آنها از فرزندان حارث بن عمرو ، خورنده مرار ، </w:t>
      </w:r>
      <w:r>
        <w:rPr>
          <w:rStyle w:val="FootnoteAnchor"/>
          <w:rtl w:val="true"/>
        </w:rPr>
        <w:footnoteReference w:id="7"/>
      </w:r>
      <w:r>
        <w:rPr>
          <w:rFonts w:ascii="IRNazanin" w:hAnsi="IRNazanin" w:eastAsia="IRNazanin"/>
          <w:color w:val="111111"/>
          <w:sz w:val="28"/>
          <w:sz w:val="28"/>
          <w:szCs w:val="28"/>
          <w:rtl w:val="true"/>
          <w:lang w:bidi="fa-IR"/>
        </w:rPr>
        <w:t xml:space="preserve">بودند ؛ امّا حُجر ، رياست را تا زمانى كه اشعث زنده بود ،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چند تن از كوفيان به سوى حسين عليه السلام رفتند 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شهادت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كلمه استرجاع بر زبان راند و اين موضوع بر او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تن ، در مدينه ماندند و نزد امام حسين عليه السلام رفت و آمد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اين ماجرا به مروان رسيد كه آن هنگام ، فرماندار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معاويه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از عراق بر حسين بن على وارد شده ، نزد او اقامت نموده اند و با او رفت و آمد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براى من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هيچ متعرّض حسين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ما بيعت كرده است و بيعت خود را نمى شكند و پيمان خود را زير پا نمى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حسين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خبر كارهايى از تو به من رسيده كه شايسته تو نيست ؛ زيرا آن كه دست بيعت داد ، سزاوار 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ـ خدايت رحمت كند ـ كه هر گاه سرزنشت كنم ، از من بيزار مى شوى و هر گاه به من نيرنگ بزنى ، به تو نيرنگ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نابخردانِ فتنه جو ، تو را سبك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عليه السلام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سرِ جنگ و مخالفت با تو ندارم</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رِجالٌ مِن أهلِ العِراقِ ولُثمانُ </w:t>
      </w:r>
      <w:r>
        <w:rPr>
          <w:rStyle w:val="FootnoteAnchor"/>
          <w:rtl w:val="true"/>
        </w:rPr>
        <w:footnoteReference w:id="8"/>
      </w:r>
      <w:r>
        <w:rPr>
          <w:rFonts w:ascii="Amiri" w:hAnsi="Amiri" w:eastAsia="Amiri" w:cs="Amiri"/>
          <w:color w:val="111111"/>
          <w:sz w:val="28"/>
          <w:sz w:val="28"/>
          <w:szCs w:val="28"/>
          <w:rtl w:val="true"/>
          <w:lang w:bidi="ar-SA"/>
        </w:rPr>
        <w:t xml:space="preserve">أهلِ الحِجازِ يَختَلِفونَ إلَى الحُسَينِ عليه السلام ، يُجِلّونَهُ ويُعَظِّمونَهُ ويَذكُرونَ فَضلَهُ ويَدعونَهُ إلى أنفُسِهِم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لَكَ عَضُدٌ ويَدٌ ، لِيَتَّخِذُوا الوَسيلَةَ إلَيهِ ، وهُم لا يَشُكّونَ في أنَّ مُعاوِيَةَ إذا ماتَ لَم يَعدِلِ النّاسُ بِحُسَينٍ عليه السلام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اختِلافُ النّاسِ إليهِ ، أتى عَمرُو بنُ عُثمانَ بنِ عَفّانَ مَروانَ بنَ الحَكَمِ ـ وهُوَ إذ ذاكَ عامِلُ مُعاوِيَةَ عَلَى المَدينَةِ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اختِلافُ النّاسِ إلى حُسَينٍ ، وَاللّهِ إنّي لَأَرى أنَّ لَكُم مِنهُ يَوما عَصيبا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مَروانُ ذلِكَ إلى مُعاوِيَةَ ، 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اترُك حُسَينا ما تَرَكَكَ ولَم يُظهِر عَداوَتَهُ ، ويُبدي صَفحَتَهُ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وَاكمُن </w:t>
      </w:r>
      <w:r>
        <w:rPr>
          <w:rStyle w:val="FootnoteAnchor"/>
          <w:rtl w:val="true"/>
        </w:rPr>
        <w:footnoteReference w:id="10"/>
      </w:r>
      <w:r>
        <w:rPr>
          <w:rFonts w:ascii="Amiri" w:hAnsi="Amiri" w:eastAsia="Amiri" w:cs="Amiri"/>
          <w:color w:val="111111"/>
          <w:sz w:val="28"/>
          <w:sz w:val="28"/>
          <w:szCs w:val="28"/>
          <w:rtl w:val="true"/>
          <w:lang w:bidi="ar-SA"/>
        </w:rPr>
        <w:t xml:space="preserve">عَنهُ كُمونَ الثَّرى </w:t>
      </w:r>
      <w:r>
        <w:rPr>
          <w:rStyle w:val="FootnoteAnchor"/>
          <w:rtl w:val="true"/>
        </w:rPr>
        <w:footnoteReference w:id="11"/>
      </w:r>
      <w:r>
        <w:rPr>
          <w:rFonts w:ascii="Amiri" w:hAnsi="Amiri" w:eastAsia="Amiri" w:cs="Amiri"/>
          <w:color w:val="111111"/>
          <w:sz w:val="28"/>
          <w:sz w:val="28"/>
          <w:szCs w:val="28"/>
          <w:rtl w:val="true"/>
          <w:lang w:bidi="ar-SA"/>
        </w:rPr>
        <w:t xml:space="preserve">إن شاءَ اللّهُ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اُنهِيَت إلَيَّ عَنكَ اُمورٌ إن كانَت حَقّا فَإِنّي لَم أكُن أظُنُّها بِكَ رَغبَةً عَنها ، وإن كانَت باطِلاً فَأَنتَ أسعَدُ النّاسِ بِمُجانَبَتِها ، وبِحَظِّ نَفسِكَ تَبدَأُ ، وبِعَهدِ اللّهِ توفي ، فَلا تَحمِلني عَلى قَطيعَتِكَ وَالإِساءَةِ إلَيكَ ؛ فَإِنّي مَتى أنكَرتُكَ تُنكِرُني ، ومَتى تَكِدني أكِدكَ ، فَاتَّقِ اللّهَ يا حُسَينُ في شَقِّ عَصَا الاُمَّةِ ، وأن تَرُدَّهُم في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إلَيهِ الحُسَينُ عليه السلام كِتابا غَليظا يَعُدُّ عَلَيهِ فيهِ ما فَعَلَ في أمرِ زيادٍ ، وفي قَتلِ حُجرٍ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فُتِنتَ بِكَيدِ الصّالِحينَ مُذ خَلَفتَ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فَكِدني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نَصِّ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مردانى از 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نقابدار </w:t>
      </w:r>
      <w:r>
        <w:rPr>
          <w:rStyle w:val="FootnoteAnchor"/>
          <w:rtl w:val="true"/>
        </w:rPr>
        <w:footnoteReference w:id="14"/>
      </w:r>
      <w:r>
        <w:rPr>
          <w:rFonts w:ascii="IRNazanin" w:hAnsi="IRNazanin" w:eastAsia="IRNazanin"/>
          <w:color w:val="111111"/>
          <w:sz w:val="28"/>
          <w:sz w:val="28"/>
          <w:szCs w:val="28"/>
          <w:rtl w:val="true"/>
          <w:lang w:bidi="fa-IR"/>
        </w:rPr>
        <w:t xml:space="preserve">از حجاز ، نزد حسين عليه السلام رفت و آمد مى كردند و او را گرامى و بزرگ مى داشتند و فضل او را ياد مى كردند و او را به سوى خود فرا خوانده ،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تو ، دست و بازو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بدين وسيله ، نزد او جايى داشته باشند ؛ زيرا ترديد نداشتند كه چون معاويه بميرد ، مردم هيچ كس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 خلافت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حسين عليه السلام برابر نمى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آمد و شدِ مردم به سوى او فراوان شد ، عمرو بن عثمان بن عفّان ، نزد مروان بن حَكَم ـ كه آن روزها كارگزار مدينه از سوى معاويه بود ـ 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مردم نزد حسين ، فراوان شده و به خدا سوگند ، مى بينم كه او روز سختى را برايتان پيش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نيز آن را به معاويه نوشت و معاويه هم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تا آن زمان كه به تو كارى ندارد و دشمنى اش را آشكار نكرده و سرِ ناسازگارى برنداشته است ، رها كن و در نهايتِ اختفا ، مراقبش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حسين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كارهايى از تو به من خبر رسيده است ، كه اگر درست باشد ، نمى پنداشتم تو آنها را انجام ندهى و اگر نادرست باشد ، تو كام رواترينِ مردم به دورى از آنهايى و در اين صورت ، نصيب خود مى برى و به عهد خدا ، وفا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وادار مكن كه از تو ببُرم و به تو بدى نمايم كه هر گاه سرزنشت كنم ، از من بيزار مى شوى و هر گاه با من نيرنگ بزنى ، به تو نيرنگ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هم شكستنِ اجتماع اين امّت و باز گرداندن آنها به فتنه ، پروا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نيز نامه تندى به معاويه نوشت و در آن ، كارهاى خلاف او را در الحاق زياد بن 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كشتن حُجر بن عَدى ، بر شمرد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آغاز خلافتت ، دچار نيرنگ زدن به نيكان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نيرنگى دارى ،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نامه آمده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سلام بر كسى كه دنباله رو هدايت باشد</w:t>
      </w:r>
      <w:r>
        <w:rPr>
          <w:rFonts w:eastAsia="IRNazanin" w:cs="IRNazanin"/>
          <w:color w:val="111111"/>
          <w:sz w:val="28"/>
          <w:szCs w:val="28"/>
          <w:rtl w:val="true"/>
          <w:lang w:bidi="fa-IR"/>
        </w:rPr>
        <w:t xml:space="preserve">!» » . </w:t>
      </w:r>
      <w:r>
        <w:rPr>
          <w:rStyle w:val="FootnoteAnchor"/>
          <w:rtl w:val="true"/>
        </w:rPr>
        <w:footnoteReference w:id="1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انتَهَت إلَيَّ عَنكَ اُمورٌ أرغَبُ </w:t>
      </w:r>
      <w:r>
        <w:rPr>
          <w:rStyle w:val="FootnoteAnchor"/>
          <w:rtl w:val="true"/>
        </w:rPr>
        <w:footnoteReference w:id="16"/>
      </w:r>
      <w:r>
        <w:rPr>
          <w:rFonts w:ascii="Amiri" w:hAnsi="Amiri" w:eastAsia="Amiri" w:cs="Amiri"/>
          <w:color w:val="111111"/>
          <w:sz w:val="28"/>
          <w:sz w:val="28"/>
          <w:szCs w:val="28"/>
          <w:rtl w:val="true"/>
          <w:lang w:bidi="ar-SA"/>
        </w:rPr>
        <w:t xml:space="preserve">بِكَ عَنها ، فَإِن كانَت حَقّا لَم اُقارَّكَ </w:t>
      </w:r>
      <w:r>
        <w:rPr>
          <w:rStyle w:val="FootnoteAnchor"/>
          <w:rtl w:val="true"/>
        </w:rPr>
        <w:footnoteReference w:id="17"/>
      </w:r>
      <w:r>
        <w:rPr>
          <w:rFonts w:ascii="Amiri" w:hAnsi="Amiri" w:eastAsia="Amiri" w:cs="Amiri"/>
          <w:color w:val="111111"/>
          <w:sz w:val="28"/>
          <w:sz w:val="28"/>
          <w:szCs w:val="28"/>
          <w:rtl w:val="true"/>
          <w:lang w:bidi="ar-SA"/>
        </w:rPr>
        <w:t xml:space="preserve">عَلَيها ، ولَعَمري إنَّ مَن أعطى صَفقَةَ يَمينِهِ وعَهدَ اللّهِ وميثاقَهُ لَحَرِيٌّ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باطِلاً فَأَنتَ أسعَدُ النّاسِ بِذلِكَ ، وبِحَظِّ نَفسِكَ تَبدَأُ ، وبِعَهدِ اللّهِ توفي ، فَلا تَحمِلني عَلى قَطيعَتِكَ وَالإِساءَةِ بِكَ ، فَإِنّي مَتى اُنكِركَ تُنكِرني ، ومَتى تَكِدني أكِدكَ ، فَاتَّقِ شَقَّ عَصا هذِهِ الاُمَّةِ وأن يَرجِعوا عَلى يَدِكَ إلَى الفِتنَةِ ، فَقَد جَرَّبتَ النّاسَ وبَلَوتَهُم ، وأبوكَ كانَ أفضَلَ مِنكَ ، وقَد كانَ اجتَمَعَ عَلَيهِ رَأيُ الَّذينَ يَلوذونَ بِكَ ، ولا أظُنُّهُ يَصلُحُ لَكَ مِنهُم ما كانَ فَسَدَ عَلَيهِ ، فَانظُر لِنَفسِكَ ودينِكَ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يَسْتَخِفَّنَّكَ الَّذِينَ لَا يُوقِنُونَ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كِتابُكَ تَذكُرُ أنَّهُ بَلَغَتكَ عَنّي اُمورٌ تَرغَبُ عَنها ، فَإِن كانَت حَقّا لَم تُقارَّني عَلَيها ، ولَن يَهدِيَ إلَى الحَسَناتِ ويُسَدِّدَ لَها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نُمِّيَ إلَيكَ فَإِنّما رَقّاهُ المَلّاقونَ </w:t>
      </w:r>
      <w:r>
        <w:rPr>
          <w:rStyle w:val="FootnoteAnchor"/>
          <w:rtl w:val="true"/>
        </w:rPr>
        <w:footnoteReference w:id="19"/>
      </w:r>
      <w:r>
        <w:rPr>
          <w:rFonts w:ascii="Amiri" w:hAnsi="Amiri" w:eastAsia="Amiri" w:cs="Amiri"/>
          <w:color w:val="111111"/>
          <w:sz w:val="28"/>
          <w:sz w:val="28"/>
          <w:szCs w:val="28"/>
          <w:rtl w:val="true"/>
          <w:lang w:bidi="ar-SA"/>
        </w:rPr>
        <w:t xml:space="preserve">المَشّاؤونَ بِالنَّمائِمِ </w:t>
      </w:r>
      <w:r>
        <w:rPr>
          <w:rStyle w:val="FootnoteAnchor"/>
          <w:rtl w:val="true"/>
        </w:rPr>
        <w:footnoteReference w:id="20"/>
      </w:r>
      <w:r>
        <w:rPr>
          <w:rFonts w:ascii="Amiri" w:hAnsi="Amiri" w:eastAsia="Amiri" w:cs="Amiri"/>
          <w:color w:val="111111"/>
          <w:sz w:val="28"/>
          <w:sz w:val="28"/>
          <w:szCs w:val="28"/>
          <w:rtl w:val="true"/>
          <w:lang w:bidi="ar-SA"/>
        </w:rPr>
        <w:t xml:space="preserve">، المُفَرِّقونَ بَينَ الجَميعِ ، وما أريدُ حَربا لَكَ ولا خِلافا عَلَيكَ ، وَايمُ اللّهِ لَقَد تَرَكتُ ذلِكَ وأنَا أخافُ اللّهَ في تَركِهِ ، وما أظُنُّ اللّهَ راضِيا عَنّي بِتَركِ مُحاكَمَتِكَ إلَيهِ ، ولا عاذِري دونَ الإِعذارِ إلَيهِ فيكَ وفي أولِيائِكَ القاسِطينَ المُلحِدينَ ، حِزبِ الظّالِمينَ وأولِياءِ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قاتِلَ حُجرِ بنِ عَدِيٍّ وأصحابِهِ المُصَلّينَ العابِدينَ ، الَّذينَ يُنكِرونَ الظُّلمَ ويَستَعظِمونَ البِدَعَ ولا يَخافونَ فِي اللّهِ لَومَةَ لائِمٍ ، ظُلما وعُدوانا ، بَعدَ إعطائِهِمُ الأَمانَ بِالمَواثيقِ وَالأَيمانِ المُغَلَّظَةِ ؟ أوَلَستَ قاتِلَ عَمرِو بنِ الحَمِقِ صاحِبِ رَسولِ اللّهِ صلى الله عليه و آله ، الَّذي أبلَتهُ العِبادَةُ وصَفَّرَت لَونَهُ وأنحَلَت جِسمَهُ ؟ أوَلَستَ المُدَّعِيَ زِيادَ بنَ سُمَيَّةَ المَولودَ عَلى فِراشِ عُبَيدِ عَبدِ ثَقيفٍ ، وزَعَمتَ أنَّهُ ابنُ أبيكَ ، وقَد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فَتَرَكتَ سُنَّةَ رَسولِ اللّهِ صلى الله عليه و آله وخالَفتَ أمرَهُ مُتَعَمِّدا ، وَاتَّبَعتَ هَواكَ مُكَذِّبا بِغَيرِ هُدىً مِنَ اللّهِ ، ثُمَّ سَلَّطتَهُ عَلَى العِراقَينِ </w:t>
      </w:r>
      <w:r>
        <w:rPr>
          <w:rStyle w:val="FootnoteAnchor"/>
          <w:rtl w:val="true"/>
        </w:rPr>
        <w:footnoteReference w:id="21"/>
      </w:r>
      <w:r>
        <w:rPr>
          <w:rFonts w:ascii="Amiri" w:hAnsi="Amiri" w:eastAsia="Amiri" w:cs="Amiri"/>
          <w:color w:val="111111"/>
          <w:sz w:val="28"/>
          <w:sz w:val="28"/>
          <w:szCs w:val="28"/>
          <w:rtl w:val="true"/>
          <w:lang w:bidi="ar-SA"/>
        </w:rPr>
        <w:t xml:space="preserve">فَقَطَعَ أيدِي المُسلِمينَ وسَمَلَ </w:t>
      </w:r>
      <w:r>
        <w:rPr>
          <w:rStyle w:val="FootnoteAnchor"/>
          <w:rtl w:val="true"/>
        </w:rPr>
        <w:footnoteReference w:id="22"/>
      </w:r>
      <w:r>
        <w:rPr>
          <w:rFonts w:ascii="Amiri" w:hAnsi="Amiri" w:eastAsia="Amiri" w:cs="Amiri"/>
          <w:color w:val="111111"/>
          <w:sz w:val="28"/>
          <w:sz w:val="28"/>
          <w:szCs w:val="28"/>
          <w:rtl w:val="true"/>
          <w:lang w:bidi="ar-SA"/>
        </w:rPr>
        <w:t xml:space="preserve">أعيُنَهُم ، وصَلَبَهُم عَلى جُذوعِ النَّخلِ ؛ كَأَنَّكَ لَستَ مِنَ الاُمَّةِ وكَأَنَّها لَيسَت مِنكَ ، وقَد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ألحَقَ بِقَومٍ نَسَبا لَيسَ لَهُم فَهُوَ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أوَلَستَ صاحِبَ الحَضرَمِيّينَ الَّذينَ كَتَبَ إلَيكَ ابنُ سُمَيَّةَ أنَّهُم عَلى دينِ عَلِيٍّ ، 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مَن كانَ عَلى دينِ عَلِيٍّ ورَأيِهِ ؟ فَقَتَّلَهُم ومَثَّلَ بِهِم بِأَمرِكَ ، ودينُ عَلِيٍّ دينُ مُحَمَّدٍ صلى الله عليه و آله الَّذي كانَ يَضرِبُ عَلَيهِ أباكَ ، وَالَّذِي انتِحالُكَ </w:t>
      </w:r>
      <w:r>
        <w:rPr>
          <w:rStyle w:val="FootnoteAnchor"/>
          <w:rtl w:val="true"/>
        </w:rPr>
        <w:footnoteReference w:id="23"/>
      </w:r>
      <w:r>
        <w:rPr>
          <w:rFonts w:ascii="Amiri" w:hAnsi="Amiri" w:eastAsia="Amiri" w:cs="Amiri"/>
          <w:color w:val="111111"/>
          <w:sz w:val="28"/>
          <w:sz w:val="28"/>
          <w:szCs w:val="28"/>
          <w:rtl w:val="true"/>
          <w:lang w:bidi="ar-SA"/>
        </w:rPr>
        <w:t xml:space="preserve">إيّاهُ أجلَسَكَ مَجلِسَكَ هذا ، ولَولا هُوَ كانَ أفضَلُ شَرَفِكَ تَجَشُّمَ </w:t>
      </w:r>
      <w:r>
        <w:rPr>
          <w:rStyle w:val="FootnoteAnchor"/>
          <w:rtl w:val="true"/>
        </w:rPr>
        <w:footnoteReference w:id="24"/>
      </w:r>
      <w:r>
        <w:rPr>
          <w:rFonts w:ascii="Amiri" w:hAnsi="Amiri" w:eastAsia="Amiri" w:cs="Amiri"/>
          <w:color w:val="111111"/>
          <w:sz w:val="28"/>
          <w:sz w:val="28"/>
          <w:szCs w:val="28"/>
          <w:rtl w:val="true"/>
          <w:lang w:bidi="ar-SA"/>
        </w:rPr>
        <w:t xml:space="preserve">الرِّحلَتَينِ في طَلَبِ الخُمورِ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لِنَفسِكَ ودينِكَ وَالاُمَّةِ ، وَاتَّقِ شَقَّ عَصَا الاُلفَةِ ، وأن تَرُدَّ النّاسَ إلَى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أعلَمُ فِتنَةً عَلَى الاُمَّةِ أعظَمَ مِن وِلايَتِكَ عَلَيها ، ولا أعلَمُ نَظَرا لِنَفسي وديني أفضَلَ مِن جِهادِكَ ، فَإِن أفعَلهُ فَهُوَ قُربَةٌ إلى رَبّي ، وإن أترُكهُ فَذَنبٌ أستَغفِرُ اللّهَ مِنهُ في كَثيرٍ مِن تَقصيري ، وأسأَلُ اللّهَ تَوفيقي لِأَرشَدِ اُموري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كَيدُكَ إيّايَ ، فَلَيسَ يَكونُ عَلى أحَدٍ أضَرَّ مِنهُ عَلَيكَ ، كَفِعلِكَ بِهؤُلاءِ النَّفَرِ الَّذينَ قَتَلتَهُم ومَثَّلتَ بِهِم بَعدَ الصُّلحِ مِن غَيرِ أن يَكونوا قاتَلوكَ ولا نَقَضوا عَهدَكَ ، إلّا مَخافَةَ أمرٍ لَو لَم تَقتُلهُم مِتَّ قَبلَ أن يَفعَلوهُ ، أو ماتوا قَبلَ أن يُدرِكوهُ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يا مُعاوِيَةُ بِالقِصاصِ ، وأيقِن بِالحِسابِ ، وَاعلَم أنَّ للّهِِ كِتابا لا يُغادِرُ صَغيرَةً ولا كَبيرَةً إلّا أحصاها ، ولَيسَ اللّهُ بِناسٍ لَكَ أخذَكَ بِالظِّنَّةِ ، وقَتلَكَ أولِياءَهُ عَلَى الشُّبهَةِ وَالتُّهمَةِ ، وأخذَكَ النّاسَ بِالبَيعَةِ لِابنِكَ غُلامٍ سَفيهٍ يَشرَبُ الشَّرابَ ويَلعَبُ بِالكِلابِ ، ولا أعلَمُكَ إلّا خَسِرتَ نَفسَكَ ، وأوبَقتَ </w:t>
      </w:r>
      <w:r>
        <w:rPr>
          <w:rStyle w:val="FootnoteAnchor"/>
          <w:rtl w:val="true"/>
        </w:rPr>
        <w:footnoteReference w:id="25"/>
      </w:r>
      <w:r>
        <w:rPr>
          <w:rFonts w:ascii="Amiri" w:hAnsi="Amiri" w:eastAsia="Amiri" w:cs="Amiri"/>
          <w:color w:val="111111"/>
          <w:sz w:val="28"/>
          <w:sz w:val="28"/>
          <w:szCs w:val="28"/>
          <w:rtl w:val="true"/>
          <w:lang w:bidi="ar-SA"/>
        </w:rPr>
        <w:t xml:space="preserve">دينَكَ ، وأكَلتَ أمانَتَكَ ، وغَشَشتَ رَعِيَّتَكَ ، وتَبَوَّأتَ مَقعَدَكَ مِنَ النّارِ ، فَبُعدا لِلقَومِ الظّالِمينَ </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حسين بن على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در باره تو ، خبر امورى به من رسيده كه دوست دارم تو را از آنها دور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درست باشد ، از تو نمى پذيرم ـ و به جانم سوگند ، كسى كه دست وفا و عهد داده و پيمان بسته ، سزاوار وفا كردن است ـ ، و اگر نادرست باشد ، تو كام رواترينِ مردم به آن هستى و حظّ خود مى برى و به عهد خدا ، وفا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وادار مكن كه از تو ببُرم و به تو بدى نمايم ، كه من هر گاه سرزنشت كنم ، انكارم مى كنى و هر گاه به من نيرنگ بزنى ، به تو نيرنگ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در هم شكستن اجتماع اين امّت و بازگرداندن آنها به فتنه ، پروا كن ؛ چرا كه تو مردم را آزموده اى و تجربه كرده اى و پدرت از تو برتر بود و همه اين افرادى كه به تو پناه آورده اند ، گرد او جمع شده بودند و گمان نمى برم كه آنچه را براى پدرت تباه كردند ، براى تو به سامان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 و دينت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يقين ندارند ، تو را سبُك نكنند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در پاسخ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نامه ات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بودى كه در باره من ، خبرهايى به تو رسيده كه آنها را دوست ندارى و اگر درست باشد ، از من نمى پذيرى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 به سوى نيكويى ها راه نمى نمايد و بر آنها استوار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چينىِ انجام شده براى تو را چاپلوسان سخن چينِ تفرقه افكن در ميان جماعت ،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جنگ و مخالفت با تو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آن را وا نهاده ام و من از اين وا نهادن ، از خدا مى ترسم و گمان نمى كنم خداوند از اين كه دشمنى با تو را كنار گذاشته ام ، خشنود باشد و در باره تو و دوستان متجاوز مُلحدت ـ كه حزب ستمكاران و دار و دسته شيطان اند ـ ، كمترين عذرى را از من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حُجر بن عدى و يارانش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نكشتى ؛ آنان كه نمازگزار و عابد بودند و ستم را زشت و بدعت ها را دهشتناك مى شمردند و از سرزنش هيچ سرزنشگرى در راه خدا نمى ترسيدند ؟ اين قتل را پس از امان دادن به آنها ، با همه وثيقه ها و سوگندهاى غليظ ، انجام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قاتل عمرو بن حَمِق ، صحابى پيامبر صلى الله عليه و آله ، نيستى كه عبادت ، فرسوده اش كرده بود و رنگش را زرد و بدنش را لاغر نموده بود؟ آيا تو زياد بن سميّه را كه بر بستر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شده بود ، پسر پدرت نخواندى ، در حالى كه پيامبر صلى الله عليه و آله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 متعلّق به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زوجيت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براى زناكار ، سنگ است ؟ تو سنّت پيامبر خدا را وا نهادى و به عمد ، با فرمان او مخالفت كردى و از سرِ تكذيب ، هوس خود را دنبال كردى ، بى آن كه ره نمودى از جانب خدا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زياد را بر كوفه و بصره مسلّط كردى تا دستان مسلمانان را قطع كند و چشمان آنان را با ميله داغ ، بر كَنَد و به شاخه هاى نخل بياويزد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تو از امّت نيستى و امّت هم از تو نيستند ، كه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بيگانه اى را جزء خاندان قومى حساب كند كه خويشاوند آنان نيست ، ملعون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همان نيستى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سميّه به تو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حَضْرَميان ، بر دين على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 او نوشتى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بر دين على و انديشه اوست ،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به فرمان تو ، آنان را كُشت و مُثلِه كرد ؟ دين على عليه السلام ، دين محمّد صلى الله عليه و آله است كه بر سرِ آن با پدرت مى جنگيد ؛ كسى كه تو با بستن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بر اين جايگاه نشسته اى و اگر آن نبود ، برترين شرف تو ، زحمت ترتيب دادن دو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زمستانى و تابستانى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شراب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و دينت و به امّت بينديش و اجتماع و اُلفت امّت را نشكن و مردم را به فتنه باز نگردان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فتنه اى بزرگ تر از فرمان روايىِ تو بر اين امّت ، نمى شناسم و براى خود و دينم ، رأى اى برتر از جهاد با تو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جهاد كنم ، مايه نزديكىِ من به پروردگارم است و اگر آن را وا گذارم ، گناهى است كه از فراوانىِ كوتاهى ام در آن ، از خدا مغفرت مى طلبم و از خدا مى خواهم كه به درست ترين كار ، موفّقم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زيان نيرنگ تو با من ، بيش از هر كس ديگر ، به خودت مى رسد ، مانند همين كار تو با اين چند تنى كه آنان را كُشتى و مُثله شان نمودى ، با آن كه آنان ، در حال صلح با تو بودند ؛ نه با تو جنگيده و نه پيمانت را شكسته بودند ، و فقط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ترسيدى كه اگر هم آنان را نمى كُشتى ، پيش از آن كه آنها كارى كنند ، مى مُردى و يا آنان پيش از رسيدن به آن ، مى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معاويه ـ قصاص را در پيشِ رو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 يقين داشته باش و بدان كه خدا ، نوشته اى دارد كه هيچ كار كوچك و بزرگى نيست ، جز آن كه آن را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فراموش نمى كند دستگير كردن هايت را به خاطر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كُشتن اوليا را از روى شُبهه و تهمت ، و بيعت گرفتنت را از مردم براى پسرت ، آن جوانِ نابخردِ شرابخوار و سگباز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نمى دانم كه خود را تباه كردى و دينت را هلاك نمودى و امانتت را خوردى و مردمت را فريفتى و جايگاهى از آتش براى خود بر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باد قوم ستمكار از رحمت خداوند</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مَروانَ بنَ الحَكَمِ كَتَبَ إلى مُعاوِيَةَ ـ وهُوَ عامِلُهُ عَلَى المَدينَةِ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عَمرَو بنَ عُثمانَ ذَكَرَ أنَّ رِجالاً </w:t>
      </w:r>
      <w:r>
        <w:rPr>
          <w:rStyle w:val="FootnoteAnchor"/>
          <w:rtl w:val="true"/>
        </w:rPr>
        <w:footnoteReference w:id="27"/>
      </w:r>
      <w:r>
        <w:rPr>
          <w:rFonts w:ascii="Amiri" w:hAnsi="Amiri" w:eastAsia="Amiri" w:cs="Amiri"/>
          <w:color w:val="111111"/>
          <w:sz w:val="28"/>
          <w:sz w:val="28"/>
          <w:szCs w:val="28"/>
          <w:rtl w:val="true"/>
          <w:lang w:bidi="ar-SA"/>
        </w:rPr>
        <w:t xml:space="preserve">مِن أهلِ العِراقِ ووُجوهَ أهلِ الحِجازِ ، يَختَلِفونَ إلَى الحُسَينِ بنِ عَلِيٍّ، وذَكَرَ أنَّهُ لايَأمَنُ وُثوبَهُ ، وقَد بَحَثتُ عَن ذلِكَ فَبَلَغَني أنَّهُ يُريدُ الخِلافَ يَومَهُ هذا ، ولَستُ آمَنُ أن يَكونَ هذا أيضا لِما بَعدَهُ ، فَاكتُب إلَيَّ بِرَأيِكَ في هذا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وفَهِمتُ ما ذَكَرتَ فيهِ مِن أمرِ الحُسَينِ ، فَإِيّاكَ أن تَعرِضَ لِلحُسَينِ في شَيءٍ ، وَاترُك حُسَينا ما تَرَكَكَ ؛ فَإِنّا لا نُريدُ أن تَعرِضَ لَهُ في شَيءٍ ما وَفى بِبَيعَتِنا ولَم يَنزُ </w:t>
      </w:r>
      <w:r>
        <w:rPr>
          <w:rStyle w:val="FootnoteAnchor"/>
          <w:rtl w:val="true"/>
        </w:rPr>
        <w:footnoteReference w:id="28"/>
      </w:r>
      <w:r>
        <w:rPr>
          <w:rFonts w:ascii="Amiri" w:hAnsi="Amiri" w:eastAsia="Amiri" w:cs="Amiri"/>
          <w:color w:val="111111"/>
          <w:sz w:val="28"/>
          <w:sz w:val="28"/>
          <w:szCs w:val="28"/>
          <w:rtl w:val="true"/>
          <w:lang w:bidi="ar-SA"/>
        </w:rPr>
        <w:t xml:space="preserve">عَلى سُلطانِنا ، فَاكمُن عَنهُ ما لَم يُبدِ لَكَ صَفحَتَهُ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إلَى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انتَهَت </w:t>
      </w:r>
      <w:r>
        <w:rPr>
          <w:rStyle w:val="FootnoteAnchor"/>
          <w:rtl w:val="true"/>
        </w:rPr>
        <w:footnoteReference w:id="29"/>
      </w:r>
      <w:r>
        <w:rPr>
          <w:rFonts w:ascii="Amiri" w:hAnsi="Amiri" w:eastAsia="Amiri" w:cs="Amiri"/>
          <w:color w:val="111111"/>
          <w:sz w:val="28"/>
          <w:sz w:val="28"/>
          <w:szCs w:val="28"/>
          <w:rtl w:val="true"/>
          <w:lang w:bidi="ar-SA"/>
        </w:rPr>
        <w:t xml:space="preserve">إلَيَّ اُمورٌ عَنكَ ، إن كانَت حَقّا فَقَد أظُنُّكَ تَرَكتَها رَغبَةً فَدَعها ، ولَعَمرُ اللّهِ ، إنَّ مَن أعطَى اللّهَ عَهدَهُ وميثاقَهُ لَجَديرٌ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الَّذي بَلَغَني باطِلاً فَإِنَّكَ أنتَ أعذَلُ </w:t>
      </w:r>
      <w:r>
        <w:rPr>
          <w:rStyle w:val="FootnoteAnchor"/>
          <w:rtl w:val="true"/>
        </w:rPr>
        <w:footnoteReference w:id="30"/>
      </w:r>
      <w:r>
        <w:rPr>
          <w:rFonts w:ascii="Amiri" w:hAnsi="Amiri" w:eastAsia="Amiri" w:cs="Amiri"/>
          <w:color w:val="111111"/>
          <w:sz w:val="28"/>
          <w:sz w:val="28"/>
          <w:szCs w:val="28"/>
          <w:rtl w:val="true"/>
          <w:lang w:bidi="ar-SA"/>
        </w:rPr>
        <w:t xml:space="preserve">النّاسِ لِذلِكَ ، وعِظ نَفسَكَ فَاذكُرهُ ولِعَهدِ اللّهِ أوفِ ، فَإِنَّكَ مَتى ما اُنكِركَ تُنكِرني ومَتى أكِدكَ تَكِدني ، فَاتَّقِ شَقَّكَ عَصا هذِهِ الاُمَّةِ وأن يَرُدَّهُمُ اللّهُ عَلى يَدَيكَ في فِتنَةٍ ، وقَد عَرَفتَ النّاسَ وبَلَوتَهُم ، فَانظُر لِنَفسِكَ ولِدينِكَ ولِاُمَّةِ مُحَمَّدٍ صلى الله عليه و آله ، ولا يَستَخِفَّنَّكَ السُّفَهاءُ وَالَّذينَ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الحُسَينِ عليه السلام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ـ فَقَد بَلَغَني كِتابُكَ تَذكُرُ أنَّهُ قَد بَلَغَكَ عَنّي اُمورٌ أنتَ لي عَنها راغِبٌ وأنَا لِغَيرِها عِندَكَ جَديرٌ ، فَإِنَّ الحَسَناتِ لا يَهدي لَها ولا يَرُدُّ إلَيها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أنَّهُ انتَهى إلَيكَ عَنّي ، فَإِنَّهُ إنَّما رَقاهُ إلَيكَ المَلّاقونَ المَشّاؤونَ بِالنَّميمِ ، وما اُريدُ لَكَ حَربا ولا عَلَيكَ خِلافا ، وَايمُ اللّهِ ، إنّي لَخائِفٌ للّهِِ في تَركِ ذلِكَ ، وما أظُنُّ اللّهَ راضِيا بِتَركِ ذلِكَ ، ولا عاذِرا بِدونِ الإِعذارِ فيهِ إلَيكَ ، وفي أولِيائِكَ القاسِطينَ المُلحِدينَ حِزبِ الظَّلَمَةِ وأولِياءِ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القاتِلَ حُجرَ بنَ عَدِيٍّ أخا كِندَةَ ، وَالمُصَلّينَ العابِدينَ الَّذينَ كانوا يُنكِرونَ الظُّلمَ ويَستَعظِمونَ البِدَعَ ولا يَخافونَ فِي اللّهِ لَومَةَ لائِمٍ ، ثُمَّ قَتَلتَهُم ظُلما وعُدوانا مِن بَعدِ ما كُنتَ أعطَيتَهُمُ الأَيمانَ المُغَلَّظَةَ وَالمَواثيقَ المُؤَكَّدَةَ ، لا تَأخُذُهُم بِحَدَثٍ كانَ بَينَكَ وبَينَهُم ولا بِإِحنَةٍ </w:t>
      </w:r>
      <w:r>
        <w:rPr>
          <w:rStyle w:val="FootnoteAnchor"/>
          <w:rtl w:val="true"/>
        </w:rPr>
        <w:footnoteReference w:id="31"/>
      </w:r>
      <w:r>
        <w:rPr>
          <w:rFonts w:ascii="Amiri" w:hAnsi="Amiri" w:eastAsia="Amiri" w:cs="Amiri"/>
          <w:color w:val="111111"/>
          <w:sz w:val="28"/>
          <w:sz w:val="28"/>
          <w:szCs w:val="28"/>
          <w:rtl w:val="true"/>
          <w:lang w:bidi="ar-SA"/>
        </w:rPr>
        <w:t xml:space="preserve">تَجِدُها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قاتِلَ عَمرِو بنِ الحَمِقِ صاحِبِ رَسولِ اللّهِ صلى الله عليه و آله ، العَبدِ الصّالِحِ الَّذي أبلَتهُ العِبادَةُ فَنَحَلَ جِسمُهُ وصُفِّرَت لَونُهُ ، بَعدَما آمَنتَهُ وأعطَيتَهُ مِن عُهودِ اللّهِ ومَواثيقِهِ ما لَو أعطَيتَهُ طائِرا لَنَزَلَ إلَيكَ مِن رَأسِ الجَبَلِ ، ثُمَّ قَتَلتَهُ جُرَأَةً عَلى رَبِّكَ وَاستِخفافا بِذلِكَ العَهدِ ؟ أوَ لَستَ المُدَّعِيَ زِيادَ بنَ سُمَيَّةَ المَولودَ عَلى فِراشِ عُبَيدِ ثَقيفٍ ، فَزَعَمتَ أنَّهُ ابنُ أبيكَ ، وقَد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سُنَّةَ رَسولِ اللّهِ صلى الله عليه و آله تَعَمُّدا ، وتَبِعتَ هَواكَ بِغَيرِ هُدىً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سَلَّطتَهُ عَلَى العِراقَينِ ، يَقطَعُ أيدِي المُسلِمينَ وأرجُلَهُم ، ويَسمُلُ أعيُنَهُم ، ويُصَلِّبُهُم عَلى جُذوعِ النَّخلِ ، كَأَنَّكَ لَستَ مِن هذِهِ الاُمَّةِ ولَيسوا مِنكَ ؟ أوَ لَستَ صاحِبَ الحَضرَمِيّينَ الَّذينَ كَتَبَ فيهِمُ ابنُ سُمَيَّةَ أنَّهُم كانوا عَلى دينِ عَلِيٍّ عليه السلام ؟ فَكَتَبتَ </w:t>
      </w:r>
      <w:r>
        <w:rPr>
          <w:rStyle w:val="FootnoteAnchor"/>
          <w:rtl w:val="true"/>
        </w:rPr>
        <w:footnoteReference w:id="32"/>
      </w:r>
      <w:r>
        <w:rPr>
          <w:rFonts w:ascii="Amiri" w:hAnsi="Amiri" w:eastAsia="Amiri" w:cs="Amiri"/>
          <w:color w:val="111111"/>
          <w:sz w:val="28"/>
          <w:sz w:val="28"/>
          <w:szCs w:val="28"/>
          <w:rtl w:val="true"/>
          <w:lang w:bidi="ar-SA"/>
        </w:rPr>
        <w:t xml:space="preserve">إلَيهِ أنِ اقتُل كُلَّ مَن كانَ عَلى دينِ عَلِيٍّ فَقَتَّلَهُم ومَثَّلَهُم ؟ ودينُ عَلِيٍّ عليه السلام سِرُّ اللّهِ الَّذي كانَ يَضرِبُ عَلَيهِ أباكَ ويَضرِبُكَ ، وبِهِ جَلَستَ مَجلِسَكَ الَّذي جَلَستَ ، ولَولا ذلِكَ لَكانَ شَرَفُكَ وشَرَفُ أبيكَ الرِّحلَتَينِ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لِنَفسِكَ ولِدينِكَ ولِاُمَّةِ مُحَمَّدٍ ، وَاتَّقِ شَقَّ عَصا هذِهِ الاُمَّةِ وأن تَرُدَّهُم إلى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 أعلَمُ فِتنَةً أعظَمَ عَلى هذِهِ الاُمَّةِ مِن وِلايَتِكَ عَلَيها ، ولا أعلَمُ نَظَرا لِنَفسي ولِديني ولِاُمَّةِ مُحَمَّدٍ صلى الله عليه و آله وعَلَينا أفضَلَ مِن أن اُجاهِدَكَ ؛ فَإِن فَعَلتُ فَإِنَّهُ قُربَةٌ إلَى اللّهِ ، وإن تَرَكتُهُ فَإِنّي أستَغفِرُ اللّهَ لِديني ، وأسأَلُهُ تَوفيقَهُ لِاءِرشادِ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إن أنكَرتُكَ تُنكِرُني وإن أكِدكَ تَكِدني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فَكِدني ما بَدا لَكَ ، فَإِنّي أرجو ألّا يَضُرَّني كَيدُكَ فِيَّ ، وأن لا يَكونَ عَلى أحَدٍ أضَرَّ مِنهُ عَلى نَفسِكَ ، عَلى أنَّكَ قَد رَكِبتَ بِجَهلِكَ ، وتَحَرَّصتَ عَلى نَقضِ عَهدِكَ ، ولَعَمري ما وَفَيتَ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نَقَضتَ عَهدَكَ بِقَتلِكَ هؤُلاءِ النَّفَرِ الَّذينَ قَتَلتَهُم بَعدَ الصُّلحِ وَالأَيمانِ وَالعُهودِ وَالمَواثيقِ ، فَقَتَلتَهُم مِن غَيرِ أن يَكونوا قاتَلوا وقُتِلوا ، ولَم تَفعَل ذلِكَ بِهِم إلّا لِذِكرِهِم فَضلَنا وتَعظيمِهِم حَقَّنا ، فَقَتَلتَهُم مَخافَةَ أمرٍ لَعَلَّكَ لَو لَم تَقتُلهُم مِتَّ قَبلَ أن يَفعَلوا ، أو ماتوا قَبلَ أن يُدرَكوا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يا مُعاوِيَةُ بِالقِصاصِ وَاستَيقِن بِالحِسابِ ، وَاعلَم أنَّ للّهِِ تَعالى كِتابا لا يُغادِرُ صَغيرَةً ولا كَبيرَةً إلّا أحصاها </w:t>
      </w:r>
      <w:r>
        <w:rPr>
          <w:rStyle w:val="FootnoteAnchor"/>
          <w:rtl w:val="true"/>
        </w:rPr>
        <w:footnoteReference w:id="33"/>
      </w:r>
      <w:r>
        <w:rPr>
          <w:rFonts w:ascii="Amiri" w:hAnsi="Amiri" w:eastAsia="Amiri" w:cs="Amiri"/>
          <w:color w:val="111111"/>
          <w:sz w:val="28"/>
          <w:sz w:val="28"/>
          <w:szCs w:val="28"/>
          <w:rtl w:val="true"/>
          <w:lang w:bidi="ar-SA"/>
        </w:rPr>
        <w:t xml:space="preserve">، ولَيسَ اللّهُ بِناسٍ لِأَخذِكَ بِالظِّنَّةِ وقَتلِكَ أولِياءَهُ عَلَى التُّهَمِ ، ونَقلِ أولِيائِهِ مِن دورِهِم إلى دارِ الغُربَةِ ، وأخذِكَ لِلنّاسِ بِبَيعَةِ ابنِكَ غُلامٍ حَدَثٍ ، يَشرَبُ الخَمرَ ، ويَلعَبُ بِالكِلابِ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أعلَمُكَ إلّا وقَد خَسِرتَ نَفسَكَ ، وتَبَّرتَ </w:t>
      </w:r>
      <w:r>
        <w:rPr>
          <w:rStyle w:val="FootnoteAnchor"/>
          <w:rtl w:val="true"/>
        </w:rPr>
        <w:footnoteReference w:id="34"/>
      </w:r>
      <w:r>
        <w:rPr>
          <w:rFonts w:ascii="Amiri" w:hAnsi="Amiri" w:eastAsia="Amiri" w:cs="Amiri"/>
          <w:color w:val="111111"/>
          <w:sz w:val="28"/>
          <w:sz w:val="28"/>
          <w:szCs w:val="28"/>
          <w:rtl w:val="true"/>
          <w:lang w:bidi="ar-SA"/>
        </w:rPr>
        <w:t xml:space="preserve">دينَكَ ، وغَشَشتَ رَعِيَّتكَ ، وأخرَبتَ </w:t>
      </w:r>
      <w:r>
        <w:rPr>
          <w:rStyle w:val="FootnoteAnchor"/>
          <w:rtl w:val="true"/>
        </w:rPr>
        <w:footnoteReference w:id="35"/>
      </w:r>
      <w:r>
        <w:rPr>
          <w:rFonts w:ascii="Amiri" w:hAnsi="Amiri" w:eastAsia="Amiri" w:cs="Amiri"/>
          <w:color w:val="111111"/>
          <w:sz w:val="28"/>
          <w:sz w:val="28"/>
          <w:szCs w:val="28"/>
          <w:rtl w:val="true"/>
          <w:lang w:bidi="ar-SA"/>
        </w:rPr>
        <w:t xml:space="preserve">أمانَتَكَ ، وسَمِعتَ مَقالَةَ السَّفيهِ الجاهِلِ ، وأخَفتَ الوَرِعَ التَّقِيَّ لِأَجلِهِم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مُعاوِيَةُ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نَفسِهِ ضَبٌّ </w:t>
      </w:r>
      <w:r>
        <w:rPr>
          <w:rStyle w:val="FootnoteAnchor"/>
          <w:rtl w:val="true"/>
        </w:rPr>
        <w:footnoteReference w:id="36"/>
      </w:r>
      <w:r>
        <w:rPr>
          <w:rFonts w:ascii="Amiri" w:hAnsi="Amiri" w:eastAsia="Amiri" w:cs="Amiri"/>
          <w:color w:val="111111"/>
          <w:sz w:val="28"/>
          <w:sz w:val="28"/>
          <w:szCs w:val="28"/>
          <w:rtl w:val="true"/>
          <w:lang w:bidi="ar-SA"/>
        </w:rPr>
        <w:t xml:space="preserve">ما أشعُرُ بِهِ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 جَوابا تُصَغِّرُ إلَيهِ نَفسَهُ ، وتَذكُرُ فيهِ أباهُ بِشَيءٍ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عَبدُ اللّهِ بنُ عَمرِو بنِ العاصِ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ما كَتَبَ بِهِ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فَأَقرَأَهُ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أن تُجِيبَهُ بِما يُصَغِّرُ إلَيهِ نَفسَهُ ؟ وإنَّما قالَ ذلِكَ في هَوى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يا أميرَ المُؤمِنينَ رَأيي </w:t>
      </w:r>
      <w:r>
        <w:rPr>
          <w:rStyle w:val="FootnoteAnchor"/>
          <w:rtl w:val="true"/>
        </w:rPr>
        <w:footnoteReference w:id="37"/>
      </w:r>
      <w:r>
        <w:rPr>
          <w:rFonts w:ascii="Amiri" w:hAnsi="Amiri" w:eastAsia="Amiri" w:cs="Amiri"/>
          <w:color w:val="111111"/>
          <w:sz w:val="28"/>
          <w:sz w:val="28"/>
          <w:szCs w:val="28"/>
          <w:rtl w:val="true"/>
          <w:lang w:bidi="ar-SA"/>
        </w:rPr>
        <w:t xml:space="preserve">؟ فَضَحِكَ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يَزيدُ فَقَد أشارَ عَلَيَّ بِمِثلِ رَأيِكَ ،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أصابَ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أخطَأتُما ، أرَأَيتُما لَو أنّي ذَهَبتُ لِعَيبِ عَلِيٍّ مُحِقّا ما عَسَيتُ أن أقولَ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ومِثلي لا يُحسِنُ أن يَعيبَ بِالباطِلِ وما لا يَعرِفُ ، ومَتى ما عِبتُ بِهِ رَجُلاً بِما لا يَعرِفُهُ النّاسُ ، لَم يُخَوَّل </w:t>
      </w:r>
      <w:r>
        <w:rPr>
          <w:rStyle w:val="FootnoteAnchor"/>
          <w:rtl w:val="true"/>
        </w:rPr>
        <w:footnoteReference w:id="38"/>
      </w:r>
      <w:r>
        <w:rPr>
          <w:rFonts w:ascii="Amiri" w:hAnsi="Amiri" w:eastAsia="Amiri" w:cs="Amiri"/>
          <w:color w:val="111111"/>
          <w:sz w:val="28"/>
          <w:sz w:val="28"/>
          <w:szCs w:val="28"/>
          <w:rtl w:val="true"/>
          <w:lang w:bidi="ar-SA"/>
        </w:rPr>
        <w:t>بِهِ صاحِبُهُ ولا يَراهُ النّاسُ شَيئا وكَذَّبوهُ ، وما عَسَيتُ أن أعيبَ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أرى لِلعَيبِ فيهِ مَوضِعا ، وقَد رَأَيتُ أن أكتُبَ إلَيهِ أتَوَعَّدُهُ وأتَهَدَّدُهُ ، ثُمَّ رَأَيتُ ألّا أفعَلَ ولا أفحَلَهُ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مروان بن حكم ، كارگزار معاويه در مدينه ،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عمرو بن عثمان گزارش كرده كه مردانى از عراق و سرشناسان حجاز ، نزد حسين بن على رفت و آمد مى كنند و گفته كه از قيام او ايمن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كاوش كردم و به من خبر رسيده كه او در فلان روز ، قصد شورش دارد و من نيز آن را در آينده ، محتمل مى دانم و از آن ايمن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نظرت را برايم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نامه ات به من رسيد و آنچه را در باره حسين گزارش كرده اى ، 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حسين ، اندك تعرّضى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تا آن گاه كه تو را وا نهاده ، وا بگذار ، كه ما نمى خواهيم تو كوچك ترين تعرّضى به او بكنى ، تا آن گاه كه به بيعت با ما وفادار است و بر سلطنت ما نپريده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روى به دشمنى نگشوده است ، تو در نهان ، مراقب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حسين عليه السلام نيز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كارهايى از تو به من خبر رسيده كه اگر درست باشد ، مى پنداشتم به انجام آنها رغبت نكنى و آنها را وا نهى ـ كه به خدا سوگند ، آن كه با خدا عهد و پيمان ببندد ، شايسته وفادارى به آن است ـ ، و اگر خبر نادرست باشد ، تو متنفّرترينِ مردم نسبت به آنى و خودت را اندرز ده و به خود ، يادآورى كن و به پيمان خدا وفا كن ؛ چرا كه من اگر سرزنشت كنم ، انكارم مى كنى و هر گاه به تو نيرنگ بزنم ، با من نيرنگ مى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در هم شكستنِ اجتماع اين امّت ، و اين كه خدا به دست تو آنها را به فتنه باز گرداند ، پروا كن ، كه تو مردم را آزموده اى و تجربه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خودت ، دينت و امّت محمّد صلى الله عليه و آله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سفيهان و نادانان ، تو را سبُك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نامه به امام حسين عليه السلام رسيد ، در پاسخ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نامه ات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بودى كه در باره من ، خبرهايى به تو رسيده كه آنها را از من دوست ندارى و مرا شايسته آنها نمى بينى ، و جز خداوند ، به سوى نيكى ها ره نمى نمايد و به آنها باز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گفتى كه در باره من به تو رسيده ، آن را چاپلوسان سخن چين ، به تو رسانده اند و من سرِ جنگ و مخالفت با تو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آن را وا نهاده ام ؛ امّا از اين وا نهادن ، از خدا بيمناكم و گمان نمى كنم كه خداوند ، از اين كه دشمنى با تو را كنار گذاشته ام ، خشنود باشد و در باره تو و دوستان متجاوز مُلحدت ـ كه حزب ستمكاران و دار و دسته شيطان اند ـ كمترين عذرى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حُجر بن عَدىّ كِندى و ياران نمازگزار و عابدش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نكشتى ؛ آنان كه ستم را زشت و بدعت ها را دهشتناك مى شمردند و از سرزنش هيچ سرزنشگرى در راه خدا نمى ترسيدند ؟ و اين قتل را پس از امان دادن به آنها ، با همه وثيقه ها و سوگندهاى غليظ ، انجام دادى ، بى آن كه ميان تو و آنها اتّفاق خاصّى افتاده باشد و از ايشان كينه اى به دل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قاتل عمرو بن حَمِق ، صحابى پيامبر خدا ، نيستى ؛ بنده صالحى كه عبادت ، فرسوده اش كرده بود و بدنش را لاغر و رنگش را زرد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او را امان دادى و چنان عهدنامه ها و وثيقه هايى به او دادى كه اگر به پرنده مى دادى ، از سر كوه بر تو فرود مى آمد ، با گستاخى در برابر خدايت و سبك شمردن عهدت ، او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زياد بن سميّه را كه بر بستر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شده بود ، پسر پدرت نخواندى ، در حالى كه پيامبر صلى الله عليه و آله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 متعلّق به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زوجيت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براى زناكار ، سنگ است ؟ تو سنّت پيامبر خدا را وا نهادى و به عمد ، با فرمان او مخالفت كردى و هوس خود را دنبال كردى ، بى آن كه ره نمودى از جانب خدا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زياد را بر كوفه و بصره مسلّط كردى تا دست و پاى مسلمانان را قطع كند و چشمان آنان را ميله داغ كشد و به شاخه هاى نخل بياويزد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تو از امّت نيستى و آنان هم از تو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همان نيستى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سميّه به تو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حَضْرَميان ، بر دين على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 او نوشتى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بر دين على است ، بكُش و مُثله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آنان را كشت و مثله كرد ؟ دين على عليه السلام ، راز خداوند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 با تو و پدرت مى جنگيد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بستن خود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اين جايگاه نشسته اى و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برترين شرف تو و پدرت ، ترتيب دادن دو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 زمستانى و تابستانى قريش به يمن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 نوشته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و دينت و امّت محمّد بينديش و اجتماع امّت را نشكن و مردم را به فتنه باز نگردان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فتنه اى بزرگ تر از فرمان روايىِ تو بر اين امّت نمى شناسم و براى خودم و دينم و امّت محمّد ، انديشه اى برتر از جهاد با تو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جهاد كنم ، مايه نزديكىِ من به پروردگارم است و اگر آن را وا گذارم ، از خدا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انگارى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دينم ، مغفرت مى طلبم و از همو توفيق مى خواهم كه كارم را به سامان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 نوشته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سرزنشت كنم ، انكارم مى كنى و اگر به من نيرنگ زنى ، به تو نيرنگ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 نيرنگ بساز كه اميد دارم نيرنگت ، به من زيانى نرساند و بيش از هر كس ديگر ، به خودت ضرر بزند ، حال كه تو بر مركب جهالت سوارى و به پيمان شكنى ، حريصى و به جانم سوگند كه به هيچ شرطى وفا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كشتن اين چند تنى كه با آنان در صلح بودى و سوگند و عهد و پيمان داشتى ، عهدت را شكستى و آنان را كشتى ، بى آن كه با تو جنگيده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چنان نكردى ، مگر به دليل ذكر فضيلت هاى ما و بزرگداشت حقّ ما از سوى آنان ، و آنان را كشتى ؛ زيرا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ترسيدى كه اگر هم آنان را نمى كشتى ، پيش از آن كه آنان كارى كنند ، مى مُردى و يا آنان پيش از رسيدن به آن ، مى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معاويه ـ آگاه باش كه قصاص را در پيش رو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 يقين داشته باش و بدان كه خدا ، نوشته اى دارد كه هيچ كار كوچك و بزرگى نيست ، جز اين كه آن را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فراموش نمى كند دستگير كردن هايت را به خاطر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كُشتن اولياى خدا را از روى شُبهه و تهمت ، و تبعيد كردن آنان را از خانه شان به غربت ، و بيعت گرفتنت را از مردم براى پسرت ؛ آن جوانِ نابخردِ شرابخوار و سگباز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نمى دانم كه خود را تباه كردى و دينت را هلاك نمودى و مردمت را فريفتى و امانتت را خوار داشتى و به سخن نابخرد نادان ، گوش سپردى و به خاطر آنان ، پارساى باپروا را ترساندى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معاويه نامه را خواند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او ، كينه اى نهفته است كه نمى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پاسخى بده كه كوچكش كند و كارهاى پدرش را به يادش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عاص رسيد و 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 اى كه حسين به من چه نوشته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نوشته است؟ معاويه نامه را به آگاهى او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پس از خواندن نامه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جلوى تو را مى گيرد كه پاسخى به او بدهى كه كوچكش كند؟ او اين را به هواى دل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را چگونه ديدى؟ </w:t>
      </w:r>
      <w:r>
        <w:rPr>
          <w:rStyle w:val="FootnoteAnchor"/>
          <w:rtl w:val="true"/>
        </w:rPr>
        <w:footnoteReference w:id="41"/>
      </w:r>
      <w:r>
        <w:rPr>
          <w:rFonts w:ascii="IRNazanin" w:hAnsi="IRNazanin" w:eastAsia="IRNazanin"/>
          <w:color w:val="111111"/>
          <w:sz w:val="28"/>
          <w:sz w:val="28"/>
          <w:szCs w:val="28"/>
          <w:rtl w:val="true"/>
          <w:lang w:bidi="fa-IR"/>
        </w:rPr>
        <w:t xml:space="preserve">معاويه خنديد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عبد اللّه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نيز مانند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نفرتان خطا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كنيد كه اگر بخواهم عيبى را از على به درستى بگيرم ، چه مى توانم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نيست كه كسى مانند من ، عيبى را به نادرستى و نادانسته بگويد ، و اگر عيبى را كه مردم نمى دانند ، بر مردى بنهم ، به او آسيبى نمى زند و مردم نيز آن را به چيزى نمى گيرند و تكذيبش مى كنند ، و اميد ندارم كه بتوانم از حسين ، عيبى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عيبى در او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انديشيدم كه نامه اى تهديدآميز به او بنويسم ؛ امّا سپس بهتر ديدم كه اين كار را نيز نكنم و او را به ستيز نكشانم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مُواجَهاتُ الإِمامِ عليه السلام مَعَ مُعاوِيَةَ مُباشَرَةًتاريخ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أنّا قَتَلنا شيعَةَ أبيكَ ، فَحَنَّطناهُم وكَفَّنّاهُم وصَلَّينا عَلَيهِم ودَفَنّاهُم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حَجَجتُكَ </w:t>
      </w:r>
      <w:r>
        <w:rPr>
          <w:rStyle w:val="FootnoteAnchor"/>
          <w:rtl w:val="true"/>
        </w:rPr>
        <w:footnoteReference w:id="42"/>
      </w:r>
      <w:r>
        <w:rPr>
          <w:rFonts w:ascii="Amiri" w:hAnsi="Amiri" w:eastAsia="Amiri" w:cs="Amiri"/>
          <w:color w:val="111111"/>
          <w:sz w:val="28"/>
          <w:sz w:val="28"/>
          <w:szCs w:val="28"/>
          <w:rtl w:val="true"/>
          <w:lang w:bidi="ar-SA"/>
        </w:rPr>
        <w:t xml:space="preserve">ورَبِّ الكَعبَةِ ، لكِنّا وَاللّهِ إن قَتَلنا شيعَتَكَ ما كَفَنّاهُم ولا حَنَّطناهُم ولا صَلَّينا عَليهِم ولا دَفَنّاهُم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مُعاوِيَةُ حُجرَ بنَ عَدِيٍّ وأصحابَهُ ، لَقِيَ في ذلِكَ العامِ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هَل بَلَغَكَ ما صَنَعتُ بِحُجرٍ وأصحابِهِ مِن شيعَةِ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قَتَلناهُم وكَفَّنّاهم وصَلَّينا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الحُسَينُ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خَصَمَكَ القَومُ يَومَ القِيامَةِ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وَلينا مِثلَها مِن شيعَتِكَ ما كَفَّنّاهُم ولا صَلَّينا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وُقوعُكَ بِأَبي حَسَنٍ ، وقِيامُكَ وَاعتِراضُكَ بَني هاشِمٍ بِالعُيوبِ ، وَايمُ اللّهِ لَقَد أوتَرتَ غَيرَ قَوسِكَ ، ورَمَيتَ غَيرَ غَرَضِكَ ، وتَناوَلتَها بِالعَداوَةِ مِن مكانٍ قَريبٍ ، ولَقَد أطَعتَ امرَأً ما قَدُمَ إيمانُهُ ، ولا حَدُثَ نِفاقُهُ ، وما نَظَرَ لَكَ ، فانظُر لِنَفسِكَ أو دَع ـ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ـ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43_160406"/>
    </w:p>
    <w:p>
      <w:pPr>
        <w:pStyle w:val="Heading4"/>
        <w:numPr>
          <w:ilvl w:val="3"/>
          <w:numId w:val="1"/>
        </w:numPr>
        <w:rPr/>
      </w:pPr>
      <w:bookmarkStart w:id="18" w:name="__RefHeading___Toc163988_3224264995"/>
      <w:bookmarkStart w:id="19" w:name="_Toc7"/>
      <w:bookmarkEnd w:id="17"/>
      <w:bookmarkEnd w:id="18"/>
      <w:r>
        <w:rPr/>
        <w:t>۲</w:t>
      </w:r>
      <w:r>
        <w:rPr>
          <w:rtl w:val="true"/>
        </w:rPr>
        <w:t xml:space="preserve"> </w:t>
      </w:r>
      <w:r>
        <w:rPr>
          <w:rtl w:val="true"/>
        </w:rPr>
        <w:t xml:space="preserve">/ </w:t>
      </w:r>
      <w:r>
        <w:rPr/>
        <w:t>۲</w:t>
      </w:r>
      <w:r>
        <w:rPr>
          <w:rtl w:val="true"/>
        </w:rPr>
        <w:t>رويارويى هاى مستقيم امام عليه السلام با معاويه</w:t>
      </w:r>
      <w:bookmarkEnd w:id="19"/>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حسين بن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دانستى كه ما ، شيعيان پدرت را كشتيم ، بر آنها حنوط ماليديم ، كفنشان نموده ، سپس بر آنان نماز خوانديم و دفنشان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كعبه سوگند ، بر ضدّ خودت ، حجّت آوردى ؛ امّا ما ـ به خدا سوگند ـ اگر پيروان تو را بكشيم ، نه آنان را كفن مى كنيم و نه حنوط بر آنها مى ماليم و نه بر آنان نماز مى خوانيم و نه آنان را به خاك مى سپاريم</w:t>
      </w:r>
      <w:r>
        <w:rPr>
          <w:rFonts w:eastAsia="IRNazanin" w:cs="IRNazanin"/>
          <w:color w:val="111111"/>
          <w:sz w:val="28"/>
          <w:szCs w:val="28"/>
          <w:rtl w:val="true"/>
          <w:lang w:bidi="fa-IR"/>
        </w:rPr>
        <w:t xml:space="preserve">»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معاويه حُجر بن عَدى و يارانش را كُشت ، در همان سال ، امام حسين عليه السلام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خبر داده اند كه با حُجر و يارانش ـ كه پيروان پدرت بودند ـ چه كرده ام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كشتيم و كفن كرديم و بر آنان نماز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خنديد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اين گروه ، دشمن تو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ما چنين كارى را با پيروان تو بكنيم ، نه آنان را كفن مى كنيم و نه بر ايشان نماز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به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مى گويى و بر بنى هاشم ، عيب مى گيرى و به ستيز با آنان برخاسته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زهِ كمان ديگرى را مى كِشى و جايى جز هدفت را نشانه رفته اى </w:t>
      </w:r>
      <w:r>
        <w:rPr>
          <w:rStyle w:val="FootnoteAnchor"/>
          <w:rtl w:val="true"/>
        </w:rPr>
        <w:footnoteReference w:id="47"/>
      </w:r>
      <w:r>
        <w:rPr>
          <w:rFonts w:ascii="IRNazanin" w:hAnsi="IRNazanin" w:eastAsia="IRNazanin"/>
          <w:color w:val="111111"/>
          <w:sz w:val="28"/>
          <w:sz w:val="28"/>
          <w:szCs w:val="28"/>
          <w:rtl w:val="true"/>
          <w:lang w:bidi="fa-IR"/>
        </w:rPr>
        <w:t xml:space="preserve">و دشمنى را از جايى نزديك ، براى خود خريده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كسى پيروى مى كنى كه سابقه ايمان ندارد و نفاقش هم تازه نيست و به سود تو نظر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بينديش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 عمرو عاص بود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عليه السلام مِن عِندِ مُعاوِيَةَ فَلَقِيَ ابنَ الزُّبَيرِ ، وَالحُسَينُ عليه السلام مُغضَبٌ ، فَذَكَرَ الحُسَينُ عليه السلام أنَّ مُعاوِيَةَ ظَلَمَهُ في حَقٍّ لَهُ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اُخَيِّرُهُ في ثَلاثِ خِصالٍ وَالرّابِعَةُ الصَّيلَمُ </w:t>
      </w:r>
      <w:r>
        <w:rPr>
          <w:rStyle w:val="FootnoteAnchor"/>
          <w:rtl w:val="true"/>
        </w:rPr>
        <w:footnoteReference w:id="48"/>
      </w:r>
      <w:r>
        <w:rPr>
          <w:rFonts w:ascii="Amiri" w:hAnsi="Amiri" w:eastAsia="Amiri" w:cs="Amiri"/>
          <w:color w:val="111111"/>
          <w:sz w:val="28"/>
          <w:sz w:val="28"/>
          <w:szCs w:val="28"/>
          <w:rtl w:val="true"/>
          <w:lang w:bidi="ar-SA"/>
        </w:rPr>
        <w:t xml:space="preserve">، أن يَجعَلَكَ أو ابنَ عُمَرَ بَيني وبَينَهُ ، أو يُقِرَّ بِحَقّي ثُمَّ يَسأَلَني فَأَهِبَهُ لَهُ أو يَشتَرِيَهُ مِنّي ، فَإِن لَم يَفعَل ، فَوَالَّذي نَفسي بِيَدِهِ لَأَهتِفَنَّ بِحِلفِ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لَئِن هَتَفتَ بِهِ وأنَا قاعِدٌ لَأَقومَنَّ ، أو قائِمٌ لَأَمشِيَنَّ ، أو ماشٍ لَأَشتَدَّنَّ ، حَتّى تَفنى روحي مَعَ روحِكَ أو يُنصِفَكَ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ابنُ الزُّبَيرِ إلى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الحُسَينُ فَخَيَّرَني في ثَلاثِ خِصالٍ وَالرّابِعَةُ الصَّيلَمُ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بِالصَّيلَمِ ، إنَّكَ لَقيتَهُ مُغضَبا ، فَهاتِ الثَّلاثَ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تَجعَلُني أوِ ابنَ عُمَرَ بَينَكَ وبَينَهُ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جَعَلتُكَ بَيني وبَينَهُ أوِ ابنَ عُمَرَ أو جَعَلتُكُما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تُقِرُّ لَهُ بِحَقِّهِ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اُقِرُّ لَهُ بِحَقِّهِ وأسأَلُهُ إيّاهُ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تَشتَريهِ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أشتَريهِ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Style w:val="FootnoteAnchor"/>
          <w:rtl w:val="true"/>
        </w:rPr>
        <w:footnoteReference w:id="49"/>
      </w:r>
      <w:r>
        <w:rPr>
          <w:rFonts w:ascii="Amiri" w:hAnsi="Amiri" w:eastAsia="Amiri" w:cs="Amiri"/>
          <w:color w:val="111111"/>
          <w:sz w:val="28"/>
          <w:sz w:val="28"/>
          <w:szCs w:val="28"/>
          <w:rtl w:val="true"/>
          <w:lang w:bidi="ar-SA"/>
        </w:rPr>
        <w:t xml:space="preserve">انتَهى إلَى الرّابِعَةِ قالَ لِمُعاوِيَةَ كَما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دَعاني إلى حِلفِ الفُضولِ أجَبتُهُ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بِهذِهِ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مُصعَب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خشمگينانه از نزد معاويه بيرون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زبير را ديد و به او خبر داد كه معاويه ، حقّى را از او به ستم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ابن زبير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در يكى از اين سه كار ، مخيّر مى كنم ـ و راه چهارم هم ، فاجعه </w:t>
      </w:r>
      <w:r>
        <w:rPr>
          <w:rStyle w:val="FootnoteAnchor"/>
          <w:rtl w:val="true"/>
        </w:rPr>
        <w:footnoteReference w:id="51"/>
      </w:r>
      <w:r>
        <w:rPr>
          <w:rFonts w:ascii="IRNazanin" w:hAnsi="IRNazanin" w:eastAsia="IRNazanin"/>
          <w:color w:val="111111"/>
          <w:sz w:val="28"/>
          <w:sz w:val="28"/>
          <w:szCs w:val="28"/>
          <w:rtl w:val="true"/>
          <w:lang w:bidi="fa-IR"/>
        </w:rPr>
        <w:t xml:space="preserve">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يا ابن عمر را داور ميان من و خود كند ، يا به حقّم اقرار كند و سپس آن را از من بطلبد تا به او ببخشم و يا آن را از من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نكند ، سوگند به آن كه جانم در دست اوست ، به حِلْفُ الفُضول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فضل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فرا مى خوانم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اگر به آن ندا دهى و من نشسته باشم ، بر مى خيزم و اگر ايستاده باشم ، به راه مى افتم و اگر در راه باشم ، شتاب مى ورزم ، تا آن كه يا جانم با جان تو فدا شود و يا او با تو انصاف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سپس به نزد معاويه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مرا ديده و سه راه به من پيشنهاد كرده است و راه چهارم نيز صَيلَم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نيازى به صَيلَم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در حال خشم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راه ديگر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اول ،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 ابن عمر را ميان خود و حسين ، داور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يا ابن عمر و يا حتّى هر دو را ميان خود و او داور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حقّش اقرار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 را از او بطلبى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حقّش اقرار مى كنم و آن را از او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او مى 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او مى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رسيد ، همان سخنى را كه به حسين عليه السلام گفته بود ، به معاويه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حِلْف الفُضول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فضل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بخواند ، اجابتش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آن نداريم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تَذاكَرُوا العَقلَ عِندَ مُعاوِيَةَ ، فَقالَ الإِمامُ الشَّهيدُ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يَكمُلُ العَقلُ إلّا بِاتِّباعِ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مُعاوِيَةُ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صُدورِكُم إلّا شَيءٌ واحِدٌ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التوحيد عن عمرو بن جميع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بنُ عَلِيٍّ عليه السلام عَلى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أباكَ عَلى أن قَتَلَ أهلَ البَصرَةِ ثُمَّ دارَ عَشِيّا في طُرُقِهِم في ثَوبَينِ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ذلِكَ عِلمُهُ أنَّ ما أصابَهُ لَم يَكُن لِيُخطِئَهُ ، وأنَّ ما أخطَأَهُ لَم يَكُن لِيُصيبَهُ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معاويه از عقل ،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شهيد ، حسين بن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 جز با پيروى از حق ، كمال نمى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لبخندى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سينه هاى همه شما ، يك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عمرو بن جميع ، از امام صادق عليه السلام ،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نزد معاويه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پدرت را وا داشت كه بصريان را بكُشد و شبِ همان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توجّه به خطر 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جامه معمولى ، در خيابان ها و كوچه هايشان بچرخد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علمش به اين كه در آنچه به او بايد برسد ، خطا نمى رود و آنچه خطا رفته ، نبايد مى رسيده است ، او را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شجاعانه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عن مسافع بن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مُعاوِيَةُ ، فَلَمّا كانَ عِندَ الرَّدمِ </w:t>
      </w:r>
      <w:r>
        <w:rPr>
          <w:rStyle w:val="FootnoteAnchor"/>
          <w:rtl w:val="true"/>
        </w:rPr>
        <w:footnoteReference w:id="54"/>
      </w:r>
      <w:r>
        <w:rPr>
          <w:rFonts w:ascii="Amiri" w:hAnsi="Amiri" w:eastAsia="Amiri" w:cs="Amiri"/>
          <w:color w:val="111111"/>
          <w:sz w:val="28"/>
          <w:sz w:val="28"/>
          <w:szCs w:val="28"/>
          <w:rtl w:val="true"/>
          <w:lang w:bidi="ar-SA"/>
        </w:rPr>
        <w:t xml:space="preserve">أخَذَ الحُسَينُ بِخِطامِ ناقَتِهِ فَأَناخَ بِهِ راحِلَتَهُ ، ثُمَّ سارَّهُ طَويلاً ، ثُمَّ انصَرَفَ ، وزَجَرَ مُعاوِيَةُ راحِلَتَهُ وسارَ ، فَقالَ عَمرُو بنُ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يُنيخُ بِكَ الحُسَينُ وتَكُفُّ عَنهُ وهُوَ ابنُ أبي طالِبٍ ، وتُسَرِّعُهُ عَلى ما تَعلَمُ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عَلِيٍّ ، فَوَاللّهِ ما فارَقَني حَتّى خَشيتُ أن يَقتُلَني ، ولَو قَتَلَني ما أفلَحتُم ، وإنَّ لَكُم مِن بَني هاشِمٍ لَيَوما عَصيبا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مسافع بن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الحُسَينُ عليه السلام مُعاوِيَةَ بِمَكَّةَ عِندَ الرَّدمِ ، فَأَخَذَ بِخِطامِ راحِلَتِهِ فَأَناخَ بِهِ ، ثُمَّ سارَّهُ حُسَينٌ عليه السلام طَويلاً وَانصَرَفَ ، فَزَجَرَ مُعاوِيَةُ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رَجُلٌ قَد عَرَضَ لَكَ فَأَناخَ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فَلَعَلَّهُ يَطلُبُها مِن غَيري فَلا يُسَوِّغُهُ فَيَقتُلُهُ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عليه السلام عَلى مُعاوِيَةَ وعِندَهُ أعرابِيٌّ يَسأَلُهُ حاجَةً ، فَأَمسَكَ وتَشاغَلَ بِالحُسَينِ عليه السلام ، فَقالَ الأَعرابِيُّ لِبَعضِ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دَخَلَ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 لَمّا كَلَّمتَهُ في حاجَتي ، فَكَلَّمَهُ الحُسَينُ عليه السلام في ذلِكَ فَقَضى حاجَتَهُ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العَبشَمِيَّ </w:t>
      </w:r>
      <w:r>
        <w:rPr>
          <w:rStyle w:val="FootnoteAnchor"/>
          <w:rtl w:val="true"/>
        </w:rPr>
        <w:footnoteReference w:id="57"/>
      </w:r>
      <w:r>
        <w:rPr>
          <w:rFonts w:ascii="Amiri" w:hAnsi="Amiri" w:eastAsia="Amiri" w:cs="Amiri"/>
          <w:color w:val="111111"/>
          <w:sz w:val="28"/>
          <w:sz w:val="28"/>
          <w:szCs w:val="28"/>
          <w:rtl w:val="true"/>
          <w:lang w:bidi="ar-SA"/>
        </w:rPr>
        <w:t xml:space="preserve">فَلَم يَجُد ليإلى أن هَزَّهُ ابنُ الرَّسولِ هُوَ ابنُ المُصطَفى كَرَما وجوداومِن بَطنِ المُطَهَّرَةِ البَتولِ وإنَّ لِهاشِمٍ فَضلاً عَلَيكُمكَما فَضَلَ الرَّبيعُ عَلَى المُحولِ </w:t>
      </w:r>
      <w:r>
        <w:rPr>
          <w:rStyle w:val="FootnoteAnchor"/>
          <w:rtl w:val="true"/>
        </w:rPr>
        <w:footnoteReference w:id="58"/>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 اُعطيكَ وتَمدَحُهُ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أعطَيتَني مِن حَقِّهِ ، وقَضَيتَ حاجَتي بِقَولِهِ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الأشرافـ به نقل از مسافع بن شيبه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حج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رَدْم </w:t>
      </w:r>
      <w:r>
        <w:rPr>
          <w:rStyle w:val="FootnoteAnchor"/>
          <w:rtl w:val="true"/>
        </w:rPr>
        <w:footnoteReference w:id="60"/>
      </w:r>
      <w:r>
        <w:rPr>
          <w:rFonts w:ascii="IRNazanin" w:hAnsi="IRNazanin" w:eastAsia="IRNazanin"/>
          <w:color w:val="111111"/>
          <w:sz w:val="28"/>
          <w:sz w:val="28"/>
          <w:szCs w:val="28"/>
          <w:rtl w:val="true"/>
          <w:lang w:bidi="fa-IR"/>
        </w:rPr>
        <w:t xml:space="preserve">كه رسيد ، حسين عليه السلام افسار شتر معاويه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نگذاشت حركت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نشاند و مدّتى طولانى با او درِ گوشى ،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 گشت و معاويه نيز مركبش را بانگ زد و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بن عفّان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مركبت را مى نشاند و تو از او ـ در حالى كه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طالب است ـ دست مى كشى و او را به آنچه مى دانى ، تشجيع مى كنى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على مگو ، كه ـ به خدا سوگند ـ از من جدا نشد ، مگر آن كه مى ترسيدم مرا بكشد و اگر مرا مى كشت ، شما كام روا نمى شديد و شما بى ترديد ، از هاشميان ، روز سختى مى داشتيد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مسافع بن شيبه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معاويه را در مكّه كنار رَدْم ديد و افسار مركب او را گرفت و آن را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مدّتى طولانى با او درِ گوشى ، راز گفت و سپس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مركبش را بانگ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مردى جلويت را بگيرد و مركبت را بنشاند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 گذار ، شايد اين كار را از كسى ديگر جز من بخواهد و او نكند و همو به قتلش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باديه نشين ، به حاجت خواهى، نزد معاويه آمده بود كه حسين عليه السلام نيز نزد معاويه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او روى گرداند و سرگرم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باديه نشين به يكى از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كه وارد شد ،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 به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براى بر آوردن حاجتم ، با معاويه گفتگو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آن را با معاويه در ميان نهاد و او حاجتش را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باديه نشين ،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عَبشَمى </w:t>
      </w:r>
      <w:r>
        <w:rPr>
          <w:rStyle w:val="FootnoteAnchor"/>
          <w:rtl w:val="true"/>
        </w:rPr>
        <w:footnoteReference w:id="61"/>
      </w:r>
      <w:r>
        <w:rPr>
          <w:rFonts w:ascii="IRNazanin" w:hAnsi="IRNazanin" w:eastAsia="IRNazanin"/>
          <w:color w:val="111111"/>
          <w:sz w:val="28"/>
          <w:sz w:val="28"/>
          <w:szCs w:val="28"/>
          <w:rtl w:val="true"/>
          <w:lang w:bidi="fa-IR"/>
        </w:rPr>
        <w:t xml:space="preserve">آمدم ، به من نبخشيدتا آن كه فرزند پيامبر ، او را بر انگيخت او پسر كرم و بخشش مصطفاستاز دل بتولِ پاك و هاشم را بر شما برترى استمانند برترىِ سبزى بهار بر خشك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مى بخشم و تو حسين را مى ستايى؟ 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حقّ او ، به من عطا كردى و به سفارش او ، حاجت مرا روا نمودى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صَلاةُ الإِمامِ عليه السلام خَلفَ مَروانَ عامِلِ مُعاوِيَةَالطبقات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بسّام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الحَسَنُ وَالحُسَينُ عليهماالسلاميُصَلِّيانِ خَلفَ مَروانَ يَبتَدِرانِ الصَّفَّ ، وإن كانَ الحُسَينُ عليه السلام لَيَسُبُّهُ وهُوَ عَلَى المِنبَرِ حَتّى يَنزِلَ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وَالحُسَينُ عليهماالسلاميُصَلِّيانِ خَلفَ مَروانَ ، ويَعتَدّانِ بِالصَّلاةِ مَعَهُ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السنن الكبرى عن حاتم بن إسماعيل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وَالحُسَينَ عليهماالسلام كانا يُصَلِّيانِ خَلفَ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كانا يُصَلِّيانِ إذا رَجَعا إلى مَنازِلِهِما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كانا يَزيدانِ عَلى صَلاةِ الأَئِمَّةِ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43_160414"/>
    </w:p>
    <w:p>
      <w:pPr>
        <w:pStyle w:val="BookText"/>
        <w:rPr/>
      </w:pPr>
      <w:bookmarkEnd w:id="20"/>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علّامه امينى در باره ولايت عهدى يزيد</w:t>
      </w:r>
      <w:r>
        <w:rPr>
          <w:rFonts w:eastAsia="Amiri" w:cs="Amiri" w:ascii="Amiri" w:hAnsi="Amiri"/>
          <w:color w:val="111111"/>
          <w:sz w:val="28"/>
          <w:szCs w:val="28"/>
          <w:rtl w:val="true"/>
          <w:lang w:bidi="ar-SA"/>
        </w:rPr>
        <w:t>) .</w:t>
      </w:r>
    </w:p>
    <w:p>
      <w:pPr>
        <w:pStyle w:val="Heading4"/>
        <w:numPr>
          <w:ilvl w:val="3"/>
          <w:numId w:val="1"/>
        </w:numPr>
        <w:rPr/>
      </w:pPr>
      <w:bookmarkStart w:id="21" w:name="__RefHeading___Toc163990_3224264995"/>
      <w:bookmarkStart w:id="22" w:name="_Toc8"/>
      <w:bookmarkEnd w:id="21"/>
      <w:r>
        <w:rPr/>
        <w:t>۲</w:t>
      </w:r>
      <w:r>
        <w:rPr>
          <w:rtl w:val="true"/>
        </w:rPr>
        <w:t xml:space="preserve"> </w:t>
      </w:r>
      <w:r>
        <w:rPr>
          <w:rtl w:val="true"/>
        </w:rPr>
        <w:t xml:space="preserve">/ </w:t>
      </w:r>
      <w:r>
        <w:rPr/>
        <w:t>۳</w:t>
      </w:r>
      <w:r>
        <w:rPr>
          <w:rtl w:val="true"/>
        </w:rPr>
        <w:t>نماز گزاردن امام ، پشت سر مروان ، كارگزار معاويه</w:t>
      </w:r>
      <w:bookmarkEnd w:id="22"/>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بسّام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پشت سر مروان ، نماز مى خواندند و به سوى صف اوّل مى شتافتند ؛ هر چند حسين عليه السلام هنگامى كه او بالاى منبر بود ، به او ناسزا مى گفت تا آن گاه كه فرود مى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پشت سر مروان ، نماز مى خواندند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خوانده شده با او ، بسنده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خود را اعاده نمى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السنن الكبرىـ به نقل از حاتم بن اسماعيل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عليهماالسلامپشت سر مروان ، نماز مى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هنگامى كه به خانه هايشان باز مى گشتند ، دو باره نماز نمى خواندند؟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بر آن نمازى كه با امامان جماعت خوانده بودند ، چيزى نمى افزودند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قَبولُ جَوائِزِ مُعاوِيَةَ وإغمازُه فيه وتَقريعُهُتهذيب الأحكام عن يحيى بن أبي العلاء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وَالحُسَينَ عليهماالسلام كانا يَقبَلانِ جَوائِزَ مُعاوِيَةَ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قرب الإسناد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وَالحُسَينَ عليهماالسلام كانا يُغمِزانِ </w:t>
      </w:r>
      <w:r>
        <w:rPr>
          <w:rStyle w:val="FootnoteAnchor"/>
          <w:rtl w:val="true"/>
        </w:rPr>
        <w:footnoteReference w:id="66"/>
      </w:r>
      <w:r>
        <w:rPr>
          <w:rFonts w:ascii="Amiri" w:hAnsi="Amiri" w:eastAsia="Amiri" w:cs="Amiri"/>
          <w:color w:val="111111"/>
          <w:sz w:val="28"/>
          <w:sz w:val="28"/>
          <w:szCs w:val="28"/>
          <w:rtl w:val="true"/>
          <w:lang w:bidi="ar-SA"/>
        </w:rPr>
        <w:t xml:space="preserve">مُعاوِيَةَ ، ويَقولانِ فيهِ ، ويَقبَلانِ جَوائِزَهُ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دعائم الإسلام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السلامـ لَمّا سُئِلَ عَن جَوائِزِ المُتَغَلِّبينَ </w:t>
      </w:r>
      <w:r>
        <w:rPr>
          <w:rStyle w:val="FootnoteAnchor"/>
          <w:rtl w:val="true"/>
        </w:rPr>
        <w:footnoteReference w:id="6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الحَسَنُ وَالحُسَينُ عليهماالسلاميَقبَلانِ جَوائِزَ المُتَغَلِّبينَ مِثلَ مُعاوِيَةَ ؛ لِأَنَّهُما كانا أهلاً لِما يَصِلُ إلَيهِما مِن ذلِكَ ، وما في أيدِي المُتَغَلِّبينَ عَلَيهِم حَرامٌ وهُوَ لِلنّاسِ واسِعٌ ، إذا وَصَلَ إلَيهِم في خَيرٍ وأخَذوهُ مِن حَقِّهِ </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743_160416"/>
    </w:p>
    <w:p>
      <w:pPr>
        <w:pStyle w:val="Heading4"/>
        <w:numPr>
          <w:ilvl w:val="3"/>
          <w:numId w:val="1"/>
        </w:numPr>
        <w:rPr/>
      </w:pPr>
      <w:bookmarkStart w:id="24" w:name="__RefHeading___Toc163992_3224264995"/>
      <w:bookmarkStart w:id="25" w:name="_Toc9"/>
      <w:bookmarkEnd w:id="23"/>
      <w:bookmarkEnd w:id="24"/>
      <w:r>
        <w:rPr/>
        <w:t>۲</w:t>
      </w:r>
      <w:r>
        <w:rPr>
          <w:rtl w:val="true"/>
        </w:rPr>
        <w:t xml:space="preserve"> </w:t>
      </w:r>
      <w:r>
        <w:rPr>
          <w:rtl w:val="true"/>
        </w:rPr>
        <w:t xml:space="preserve">/ </w:t>
      </w:r>
      <w:r>
        <w:rPr/>
        <w:t>۴</w:t>
      </w:r>
      <w:r>
        <w:rPr>
          <w:rtl w:val="true"/>
        </w:rPr>
        <w:t>پذيرفتن عطاياى معاويه و سرزنش او و خرده گيرى بر او</w:t>
      </w:r>
      <w:bookmarkEnd w:id="25"/>
    </w:p>
    <w:p>
      <w:pPr>
        <w:pStyle w:val="Heading5"/>
        <w:numPr>
          <w:ilvl w:val="4"/>
          <w:numId w:val="1"/>
        </w:numPr>
        <w:rPr/>
      </w:pPr>
      <w:bookmarkStart w:id="26" w:name="__RefHeading___Toc163994_3224264995"/>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تهذيب الأحكامـ به نقل از يحيى بن ابى العلاء ، از امام صادق ، از پدرش امام باقر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 عطاياى معاويه را مى پذيرفتند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الإسنادـ از امام صادق ، از پدرش امام باقر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عليهماالسلامبر معاويه عيب مى گرفتند و از او انتقاد مى كردند ؛ ولى عطايايش را مى پذيرفتند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الإسلامـ از امام باقر عليه السلام ، در پاسخ سؤالى در باره عطاياى فرمان روايانِ به زور مسلّط شده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و حسين عليه السلام عطاياى كسى مانند معاويه را مى پذيرفتند ؛ زيرا آن دو ، سزاوار عطايايى كه به دستشان مى رسيد ،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فرمان روايانِ به زور مسلّط شده ، در دست دارند ، بر خود آنان حرام است ؛ ولى بر مردم، رواست ، اگر از راه درست به آنان برسد و آن را به حق بگيرند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عبداللّه بن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الحَسَنُ وَالحُسَينُ عليهماالسلام عَلى مُعاوِيَةَ ، فَأَمَرَ لَهُما في وَقتِهِ بِمِئَتَي ألفِ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خُذاها وأنَا ابنُ هِندٍ ، ما أعطاها أحَدٌ قَبلي ولا يُعطيها أحَدٌ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الحَسَنُ عليه السلام فَكانَ رَجُلاً سِكّيتا </w:t>
      </w:r>
      <w:r>
        <w:rPr>
          <w:rStyle w:val="FootnoteAnchor"/>
          <w:rtl w:val="true"/>
        </w:rPr>
        <w:footnoteReference w:id="70"/>
      </w:r>
      <w:r>
        <w:rPr>
          <w:rFonts w:ascii="Amiri" w:hAnsi="Amiri" w:eastAsia="Amiri" w:cs="Amiri"/>
          <w:color w:val="111111"/>
          <w:sz w:val="28"/>
          <w:sz w:val="28"/>
          <w:szCs w:val="28"/>
          <w:rtl w:val="true"/>
          <w:lang w:bidi="ar-SA"/>
        </w:rPr>
        <w:t xml:space="preserve">، وأمَّا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أعطى أحَدٌ قَبلَكَ ولا أحَدٌ بَعدَكَ لِرَجُلَينِ أشرَفَ ولا أفضَلَ مِنّا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الاحتجاجـ في خَبرِ مُعاوِيَةَ وقَد كَتَبَ إلَيهِ الحُسَينُ عليه السلام فيهِ تَقريعٌ عَظيمٌ وتَوبيخٌ بَليغٌ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كَتَبَ إلَيهِ مُعاوِيَةُ بِشَيءٍ يَسوؤُهُ ، ولا قَطَعَ عَنهُ شَيئا كانَ يَصِلُهُ بِهِ ، كانَ يَبعَثُ إلَيهِ في كُلِّ سَنَةٍ ألفَ ألفِ دِرهَمٍ ، سِوى عُروضٍ وهَدايا مِن كُلِّ ضَربٍ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وَالحُسَينُ عليهماالسلام ابنا عَلِيٍّ عليه السلام يَأخُذانِ مِن مُعاوِيَةَ الأَموالَ ، فَلا يُنفِقانِ مِن ذلِكَ عَلى أنفُسِهِما وعَلى عِيالِهِما ما تَحمِلُهُ الذُّبابَةُ بِفيها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أنَّ مُعاوِيَةَ لَمّا قَدِمَ مَكَّةَ وَصَلَهُ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بِمالٍ كَثيرٍ وثِيابٍ وافِرَةٍ وكُسُواتٍ وافِيَةٍ ، فَرَدَّ الجَميعَ عَلَيهِ ولَم يَقبَله مِنهُ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من جوده وسخائه</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عبد اللّه بن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و حسين عليه السلام نزد معاويه رفتند و او همان وقت ، فرمان داد دويست هزار درهم به آن دو بدهند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بگيريد كه من ، پسر هند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كسى پيش از من بخشيده و نه كسى بعد از من خواهد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مردى هميشه خموش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نه كسى پيش از تو و نه كسى پس از تو ، به دو تن شريف تر و برتر از ما عطا نكرده و نخواهد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الاحتجاجـ در خبر معاويه كه حسين عليه السلام به او نامه اى حاوى سرزنشى بزرگ و توبيخى رسا نوشته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چيزى ننوشت كه بدش بيايد و آنچه را به او مى رسانْد ، قطع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هر سال ، افزون بر انواع هدايا و كالاهاى ديگر ، يك ميليون درهم براى او مى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 فرزندان على عليه السلام ، آنچه را معاويه مى داد ، مى گرفتند ؛ امّا به اندازه بال مگسى از آن را براى خود و خانواده شان هزينه نمى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هنگامى كه معاويه به مكّه رسيد ، مالى فراوان و لباس هايى متعدّد و عباهايى كامل ، به حسين عليه السلام رساند ؛ امّا او همه را باز گرداند و هيچ كدام را نپذيرفت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هايى از كرم و سخاوتش</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43_160419"/>
    </w:p>
    <w:p>
      <w:pPr>
        <w:pStyle w:val="Heading5"/>
        <w:numPr>
          <w:ilvl w:val="4"/>
          <w:numId w:val="1"/>
        </w:numPr>
        <w:rPr/>
      </w:pPr>
      <w:bookmarkStart w:id="29" w:name="__RefHeading___Toc163996_3224264995"/>
      <w:bookmarkStart w:id="30" w:name="_Toc11"/>
      <w:bookmarkEnd w:id="28"/>
      <w:bookmarkEnd w:id="29"/>
      <w:r>
        <w:rPr>
          <w:rtl w:val="true"/>
        </w:rPr>
        <w:t>پژوهشى در باره برخورد امام حسين عليه السلام با هداياى معاويه</w:t>
      </w:r>
      <w:bookmarkEnd w:id="30"/>
    </w:p>
    <w:p>
      <w:pPr>
        <w:pStyle w:val="BookText"/>
        <w:rPr/>
      </w:pPr>
      <w:r>
        <w:rPr>
          <w:rFonts w:ascii="IRNazanin" w:hAnsi="IRNazanin" w:eastAsia="IRNazanin"/>
          <w:color w:val="111111"/>
          <w:sz w:val="28"/>
          <w:sz w:val="28"/>
          <w:szCs w:val="28"/>
          <w:rtl w:val="true"/>
          <w:lang w:bidi="fa-IR"/>
        </w:rPr>
        <w:t xml:space="preserve">بر پايه گزارش هايى كه ملاحظه شد ، سيره عملى امام حسن و امام حسين عليهماالسلام ، پذيرفتن هديه هاى معاويه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ها ، جدا از مباحث فقهى در باره حلّيت و حرمت هداياى سلطان جائر ، قابل تأمّل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اين هدايا مطلقاً يا با شرايط ويژه اى حلال باشند ، جنبه تاريخى و سياسى اين گزارش ها را بايد بررسى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سوابق دشمنى ميان خانواده امام على عليه السلام و معاويه ، چگونه مى توان باور كرد كه فرزندان امام ، هداياى معاويه را قبول كنند ؟ آيا آنان به اهداف سياسى معاويه از اين بخشش ها ، پى نمى بردند ؟ آيا پذيرفتن هديه هاى معاويه ، تأييد عملىِ حكومت معاويه به شمار نمى آمد ؟ و سرانجام ، چه مصلحتى ايجاب مى كرد كه آنان هداياى دشمن كينه توز اهل بيت عليهم السلام را بپذيرند ؟ پاسخ ، اين است كه بى ترديد ، كارى كه موجب تأييد عملى حكومت آل ابو سفيان بر جامعه اسلامى باشد ، از فرزندان امام على عليه السلام سر نمى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موجود هم بر فرض صحّت ، به روشنى بر همين معنا دلالت دارند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 پذيرفتن هداياى معاويه از سوى امام حسين عليه السلام ، هنگامى تأييد حكومت وى به شمار مى آمد كه امام در مقابل جنايات او سكوت كند ؛ ولى از آن جا كه امام عليه السلام با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صراحت ، از معاويه انتقاد مى كرد ، نقشه زيركانه وى نقش بر آب مى شد و بدين سان ، پذيرش هديه او ، باعث تأييد حكومتش نبود ، چنان كه در حديثى از امام باقر عليه السلام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 الحُسَينَ عليهماالسلام كانا يُغمِزانِ مُعاوِيَةَ وَ يَقولانِ فيهِ وَ يَقبَلانِ جَوائِزَهُ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حسن و حسين عليهماالسلام از معاويه عيب مى گرفتند و از او انتقاد مى كردند ؛ ولى عطايايش را مى 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در جايى كه ممكن بود پذيرفتن هداياى معاويه ، تأييد حكومت وى محسوب شود و يا نپذيرفتن آن ، ضربه اى به حكومتش بزند ، امام عليه السلام هداياى او را نمى پذيرفت ، چنان كه در جريان آمدن معاويه به مكّه و ارسال اموال و هداياى فراوان براى امام حسين عليه السلام ، ايشان از پذيرفتن آنها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مصلحت و حكمتى كه در پذيرفتن هداياى معاويه در غير اين گونه موارد وجود داشت ، تشنّج زدايى در جامعه اسلامى از يك سو ، و تأمين نياز جمعى از مستمندان از سوى ديگر بود ؛ زيرا امام حسن و امام حسين عليهماالسلام آن هدايا را به مصرف زندگىِ شخصى خود نمى رساندند و همه را صرف نيازمندان مى كردند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حَيلولَةُ الإِمامِ عليه السلام دونَ زَواجِ يَزيدَ وبِنتِ عَبدِ اللّهِ بنِ جَعفَرٍالكامل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 الزُّبَيرِيّونَ أنَّ مُعاوِيَةَ كَتَبَ إلى مَروانَ بنِ الحَكَمِ ، وهُوَ والِي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أميرَ المُؤمِنينَ أحَبَّ أن يَرُدَّ الاُلفَةَ ، ويَسُلَّ </w:t>
      </w:r>
      <w:r>
        <w:rPr>
          <w:rStyle w:val="FootnoteAnchor"/>
          <w:rtl w:val="true"/>
        </w:rPr>
        <w:footnoteReference w:id="77"/>
      </w:r>
      <w:r>
        <w:rPr>
          <w:rFonts w:ascii="Amiri" w:hAnsi="Amiri" w:eastAsia="Amiri" w:cs="Amiri"/>
          <w:color w:val="111111"/>
          <w:sz w:val="28"/>
          <w:sz w:val="28"/>
          <w:szCs w:val="28"/>
          <w:rtl w:val="true"/>
          <w:lang w:bidi="ar-SA"/>
        </w:rPr>
        <w:t xml:space="preserve">السَّخيمَةَ </w:t>
      </w:r>
      <w:r>
        <w:rPr>
          <w:rStyle w:val="FootnoteAnchor"/>
          <w:rtl w:val="true"/>
        </w:rPr>
        <w:footnoteReference w:id="78"/>
      </w:r>
      <w:r>
        <w:rPr>
          <w:rFonts w:ascii="Amiri" w:hAnsi="Amiri" w:eastAsia="Amiri" w:cs="Amiri"/>
          <w:color w:val="111111"/>
          <w:sz w:val="28"/>
          <w:sz w:val="28"/>
          <w:szCs w:val="28"/>
          <w:rtl w:val="true"/>
          <w:lang w:bidi="ar-SA"/>
        </w:rPr>
        <w:t xml:space="preserve">، ويَصِلَ الرَّحِمَ ، فَإِذا وَرَدَ عَلَيكَ كِتابي فَاخطُب إلى عَبدِ اللّهِ بنِ جَعفَرٍ ابنَتَهُ اُمَّ كُلثومٍ عَلى يَزيدَ ابنِ أميرِ المُؤمِنينَ ، وَارغَب لَهُ فِي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مَروانُ إلى عَبدِ اللّهِ بنِ جَعفَرٍ ، فَقَرَأَ عَلَيهِ كِتابَ مُعاوِيَةَ ، وأعلَمَهُ ما في رَدِّ الاُلفَةِ مِن صَلاحِ ذاتِ البَينِ ، وَاجتِماعِ الدَّعوَةِ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خالَهَا الحُسَينُ عليه السلام بِيَنبُعَ </w:t>
      </w:r>
      <w:r>
        <w:rPr>
          <w:rStyle w:val="FootnoteAnchor"/>
          <w:rtl w:val="true"/>
        </w:rPr>
        <w:footnoteReference w:id="79"/>
      </w:r>
      <w:r>
        <w:rPr>
          <w:rFonts w:ascii="Amiri" w:hAnsi="Amiri" w:eastAsia="Amiri" w:cs="Amiri"/>
          <w:color w:val="111111"/>
          <w:sz w:val="28"/>
          <w:sz w:val="28"/>
          <w:szCs w:val="28"/>
          <w:rtl w:val="true"/>
          <w:lang w:bidi="ar-SA"/>
        </w:rPr>
        <w:t xml:space="preserve">، ولَيسَ مِمَّن يُفتاتُ </w:t>
      </w:r>
      <w:r>
        <w:rPr>
          <w:rStyle w:val="FootnoteAnchor"/>
          <w:rtl w:val="true"/>
        </w:rPr>
        <w:footnoteReference w:id="80"/>
      </w:r>
      <w:r>
        <w:rPr>
          <w:rFonts w:ascii="Amiri" w:hAnsi="Amiri" w:eastAsia="Amiri" w:cs="Amiri"/>
          <w:color w:val="111111"/>
          <w:sz w:val="28"/>
          <w:sz w:val="28"/>
          <w:szCs w:val="28"/>
          <w:rtl w:val="true"/>
          <w:lang w:bidi="ar-SA"/>
        </w:rPr>
        <w:t xml:space="preserve">عَلَيهِ بِأَمرٍ ، فَأَنظِرني إلى أن يَقدَمَ ، وكانَت اُمُّها زَينَبَ بِنتَ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الحُسَينُ عليه السلام ذَكَرَ ذلِكَ لَهُ عَبدُ اللّهِ بنُ جَعفَرٍ ، فَقامَ مِن عِندِهِ فَدَخَلَ إلَى الجارِيَةِ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القاسِمَ بنَ مُحَمَّدِ بنِ جَعفَرِ بنِ أبي طالِبٍ أحَقُّ بِكِ ، ولَعَلَّكِ تَرغَبينَ في كَثرَةِ الصَّداقِ ، وقَد نَحَلتُكِ البُغَيبِغاتِ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فَلَمّا حَضَرَ القَومُ لِلإِملاكِ تَكَلَّمَ مَروانُ ، فَذَكَرَ مُعاوِيَةَ وما قَصَدَهُ مِن صِلَةِ الرَّحِمِ وجَمعِ الكَلِمَةِ ، فَتَكَلَّمَ الحُسَينُ عليه السلام فَزَوَّجَها مِنَ القاسِمِ بنِ مُحَمَّدٍ ،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يا 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بَدَأتَ ، خَطَبَ أبو مُحَمَّدٍ الحَسَنُ بنُ عَلِيٍّ عليه السلام عائِشَةَ بِنتَ عُثمانَ بنِ عَفّانَ ، وَاجتَمَعنا لِذلِكَ ، فَتَكَلَّمتَ أنتَ فَزَوَّجتَها من عَبدِ اللّهِ بنِ الزُّبَيرِ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الحُسَينُ عليه السلام إلى مُحَمَّدِ بنِ حاطِبٍ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 أكانَ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هذِهِ الضَّيعَةُ في أيدي بَني عَبدِ اللّهِ بنِ جَعفَرٍ مِن ناحِيَةِ اُمِّ كُلثومٍ يَتَوارَثونَها </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43_160422"/>
    </w:p>
    <w:p>
      <w:pPr>
        <w:pStyle w:val="Heading4"/>
        <w:numPr>
          <w:ilvl w:val="3"/>
          <w:numId w:val="1"/>
        </w:numPr>
        <w:rPr/>
      </w:pPr>
      <w:bookmarkStart w:id="32" w:name="__RefHeading___Toc163998_3224264995"/>
      <w:bookmarkStart w:id="33" w:name="_Toc12"/>
      <w:bookmarkEnd w:id="31"/>
      <w:bookmarkEnd w:id="32"/>
      <w:r>
        <w:rPr/>
        <w:t>۲</w:t>
      </w:r>
      <w:r>
        <w:rPr>
          <w:rtl w:val="true"/>
        </w:rPr>
        <w:t xml:space="preserve"> </w:t>
      </w:r>
      <w:r>
        <w:rPr>
          <w:rtl w:val="true"/>
        </w:rPr>
        <w:t xml:space="preserve">/ </w:t>
      </w:r>
      <w:r>
        <w:rPr/>
        <w:t>۵</w:t>
      </w:r>
      <w:r>
        <w:rPr>
          <w:rtl w:val="true"/>
        </w:rPr>
        <w:t>جلوگيرى امام عليه السلام از ازدواج يزيد با دختر عبد اللّه بن جعفر</w:t>
      </w:r>
      <w:bookmarkEnd w:id="33"/>
    </w:p>
    <w:p>
      <w:pPr>
        <w:pStyle w:val="BookText"/>
        <w:rPr/>
      </w:pPr>
      <w:r>
        <w:rPr>
          <w:rFonts w:ascii="IRNazanin" w:hAnsi="IRNazanin" w:eastAsia="IRNazanin"/>
          <w:color w:val="111111"/>
          <w:sz w:val="28"/>
          <w:sz w:val="28"/>
          <w:szCs w:val="28"/>
          <w:rtl w:val="true"/>
          <w:lang w:bidi="fa-IR"/>
        </w:rPr>
        <w:t>الكامل ، 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زُبيريان گفته اند كه معاويه به مروان بن حَكَم ـ كه فرماندار مدينه بود ـ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امير مؤمنان دوست دارد كه اُلفت باز گردد و كينه بر كنده شود و صله رحم برقرار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اين نامه ام به تو رسيد ، اُمّ كلثوم دختر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يزيد ، پسر امير مؤمنان ، خواستگارى كن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مهريّه ، او را به موافقت ترغيب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نيز پى عبد اللّه بن جعفر فرستاد و نامه معاويه را براى او خواند و او را از بازگشت اُلفتِ حاصل از اصلاح ميان دو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اُموى و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امّت ، آگاه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 دختر ، امام حسين عليه السلام ، در يَنبُع </w:t>
      </w:r>
      <w:r>
        <w:rPr>
          <w:rStyle w:val="FootnoteAnchor"/>
          <w:rtl w:val="true"/>
        </w:rPr>
        <w:footnoteReference w:id="83"/>
      </w:r>
      <w:r>
        <w:rPr>
          <w:rFonts w:ascii="IRNazanin" w:hAnsi="IRNazanin" w:eastAsia="IRNazanin"/>
          <w:color w:val="111111"/>
          <w:sz w:val="28"/>
          <w:sz w:val="28"/>
          <w:szCs w:val="28"/>
          <w:rtl w:val="true"/>
          <w:lang w:bidi="fa-IR"/>
        </w:rPr>
        <w:t xml:space="preserve">است و او كسى نيست كه بدون فرمانش ، كارى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مهلت ده تا او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دختر ، زينب دختر على بن ابى طالب بود ، كه 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آمد ، عبد اللّه بن جعفر ، ماجرا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نزد او برخاست و نزد دختر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عمويت قاسم بن محمّد بن جعفر بن ابى طالب ، به تو سزاوارتر است و اگر تو به مهريّه فراوان رغبت دارى ، من بُغَيبِغات </w:t>
      </w:r>
      <w:r>
        <w:rPr>
          <w:rStyle w:val="FootnoteAnchor"/>
          <w:rtl w:val="true"/>
        </w:rPr>
        <w:footnoteReference w:id="84"/>
      </w:r>
      <w:r>
        <w:rPr>
          <w:rFonts w:ascii="IRNazanin" w:hAnsi="IRNazanin" w:eastAsia="IRNazanin"/>
          <w:color w:val="111111"/>
          <w:sz w:val="28"/>
          <w:sz w:val="28"/>
          <w:szCs w:val="28"/>
          <w:rtl w:val="true"/>
          <w:lang w:bidi="fa-IR"/>
        </w:rPr>
        <w:t>را هديه ازدواج تو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افراد براى عقد ازدواج حاضر شدند ، مروان، سخن گفت و قصد معاويه از صله رَحِم و اتّحاد امّت را بازگو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سخن گفت و دختر را به عقد قاسم بن محمّد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پيمان مى شكنى؟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ابتدا پيمان شكستى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 از عايشه دختر عثمان بن عفّان ، خواستگارى كرد و ما براى عقد ، گرد آمديم ؛ ولى تو سخن گفتى و او را براى عبد اللّه بن زبير عقد نمودى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محمّد بن حاطب رو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مى دهم ، آيا چنين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هماره اين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امّ كلثوم ، در دست فرزندان عبد اللّه بن جعفر است و پى در پى به ارث مى رسد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جويريّة بن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مُعاوِيَةُ بنُ أبي سُفيانَ ابنَةَ عَبدِ اللّهِ بنِ جَعفَرٍ عَلى يَزيدَ بنِ مُعاوِيَةَ ، فَشاوَرَ عَبدُ اللّهِ حُسَينا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أتُزَوِّجُهُ وسُيوفُهُم تَقطُرُ مِن دِمائِنا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ضُمَّها إلَى ابنِ أخيكَ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البُغَيبِغَةَ ، فَاقضِ مِنها دَينَكَ ؛ فَقَد عَلِمتَ ما كانَ يَصنَعُ فيها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فَزَوَّجَها مِنَ القاسِمِ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المناقب لابن شهرآشوب عن عبد الملك بن عمير والحاكم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كَتَبَ إلى مَروانَ ـ وهُوَ عامِلُهُ عَلَى الحِجازِ ـ يَأمُرُهُ أن يَخطُبَ اُمَّ كُلثومٍ بِنتَ عَبدِ اللّهِ بنِ جَعفَرٍ لِابنِهِ يَزيدَ ، فَأَتى </w:t>
      </w:r>
      <w:r>
        <w:rPr>
          <w:rStyle w:val="FootnoteAnchor"/>
          <w:rtl w:val="true"/>
        </w:rPr>
        <w:footnoteReference w:id="86"/>
      </w:r>
      <w:r>
        <w:rPr>
          <w:rFonts w:ascii="Amiri" w:hAnsi="Amiri" w:eastAsia="Amiri" w:cs="Amiri"/>
          <w:color w:val="111111"/>
          <w:sz w:val="28"/>
          <w:sz w:val="28"/>
          <w:szCs w:val="28"/>
          <w:rtl w:val="true"/>
          <w:lang w:bidi="ar-SA"/>
        </w:rPr>
        <w:t xml:space="preserve">عَبدَ اللّهِ بنَ جَعفَرٍ فَأَخبَرَهُ بِذلِكَ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أمرَها لَيسَ إلَيَّ إنَّما هُوَ إلى سَيِّدِنَا الحُسَينِ وهُوَ 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الحُسَينُ عليه السلام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تَعالى ، اللّهُمَّ وَفِّق لِهذِهِ الجارِيَةِ رِضاكَ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 النّاسُ في مَسجِدِ رَسولِ اللّهِ صلى الله عليه و آله ، أقبَلَ مَروانُ حَتّى جَلَسَ إلَى الحُسَينِ عليه السلام وعِندَهُ مِن الجِلَّةِ </w:t>
      </w:r>
      <w:r>
        <w:rPr>
          <w:rStyle w:val="FootnoteAnchor"/>
          <w:rtl w:val="true"/>
        </w:rPr>
        <w:footnoteReference w:id="8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أمَرَني بِذلِكَ ، وأن أجعَلَ مَهرَها حُكمَ أبيها بالِغا ما بَلَغَ ، مَعَ صُلحِ ما بَينَ هذَينِ الحَيَّينِ ، مَعَ قَضاءِ دَينِهِ ، وَاعلَم أنَّ مَن يَغبِطُكُم بِيَزيدَ أكثَرُ مِمَّن يَغبِطُهُ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كَيفَ يُستَمهَرُ يَزيدُ وهُوَ كُفوُ مَن لا كُفوَ لَهُ ، وبِوَجهِهِ يُستَسقَى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خَيرا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اختارَنا لِنَفسِهِ وَارتَضانا لِدينِهِ وَاصطَفانا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 قَد قُلتَ فَسَمِعنا ،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مَهرُها حُكمُ أبيها بالِغا ما بَلَغَ ، فَلَعَمري لَو أرَدنا ذلِكَ ما عَدَونا سُنَّةَ رَسولِ اللّهِ صلى الله عليه و آله في بَناتِهِ ونِسائِهِ وأهلِ بَيتِهِ ، وهُوَ اثنَتا عَشرَةَ اُوقِيَّةً يَكونُ أربَعَمِئَةٍ وثَمانينَ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قَضاءِ دَينِ أبيها ، فَمَتى كُنَّ نِساؤُنا يَقضينَ عَنّا دُيونَنا ؟ وأمّا صُلحُ ما بَينَ هذَينِ الحَيَّينِ ، فَإِنّا قَومٌ عادَيناكُم فِي اللّهِ ولَم نَكُن نُصالِحُكُم لِلدُّنيا ، فَلَعَمري فَلَقَد أعيَى النَّسَبُ فَكَيفَ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لِيَزيدَ كَيفَ يُستَمهَرُ ، فَقَدِ استُمهِرَ مَن هُوَ خَيرٌ مِن يَزيدَ ومِن أبِ يَزيدَ ومِن جَدِّ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كُفوُ مَن لا كُفوَ لَهُ ، فَمَن كانَ كُفوُهُ قَبلَ اليَومِ فَهُوَ كُفوُهُ اليَومَ ، ما زادَتهُ إمارَتُهُ فِي الكَفاءَةِ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يُستَسقَى الغَمامُ ، فَإِنَّما كانَ ذلِكَ بِوَجهِ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يَغبِطُنا بِهِ أكثَرُ مِمَّن يَغبِطُهُ بِنا ، فَإِنَّما يَغبِطُنا بِهِ أهلُ الجَهلِ ويَغبِطُهُ بِنا أهلُ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جَميعا أنّي قَد زَوَّجتُ اُمَّ كُلثومٍ بِنتَ عَبدِ اللّهِ بنِ جَعفَرٍ مَنِ ابنِ عَمِّهَا القاسِمِ بنِ مُحَمَّدِ بنِ جَعفَرٍ ، عَلى أربَعِمِئَةٍ وثَمانينَ دِرهَما ، وقَد نَحَلتُها ضَيعَتي بِالمَدينَةِ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 بِالعَقيقِ </w:t>
      </w:r>
      <w:r>
        <w:rPr>
          <w:rStyle w:val="FootnoteAnchor"/>
          <w:rtl w:val="true"/>
        </w:rPr>
        <w:footnoteReference w:id="88"/>
      </w:r>
      <w:r>
        <w:rPr>
          <w:rFonts w:ascii="Amiri" w:hAnsi="Amiri" w:eastAsia="Amiri" w:cs="Amiri"/>
          <w:color w:val="111111"/>
          <w:sz w:val="28"/>
          <w:sz w:val="28"/>
          <w:szCs w:val="28"/>
          <w:rtl w:val="true"/>
          <w:lang w:bidi="ar-SA"/>
        </w:rPr>
        <w:t xml:space="preserve">ـ وإنَّ غَلَّتَها فِي السَّنَةِ ثَمانِيَةُ آلافِ دينارٍ ، فَفيها لَهُما غِنىً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 مَروانَ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يا بَني هاشِمٍ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تَأبَونَ إلَا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الحُسَينُ عليه السلام خِطبَةَ الحَسَنِ عليه السلام عائِشَةَ وفِعلَهُ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مَوضِعُ الغَدرِ يا مَروانُ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صِهرَكَ لِنَجِدَّ وُدّاقَد أخلَقَهُ بِهِ حَدَثُ الزَّمانِ فَلَمّا جِئتُكُم فَجَبَهتُمونيوبُحتُم بِالضَّميرِ مِنَ الشَّنَآنِ </w:t>
      </w:r>
      <w:r>
        <w:rPr>
          <w:rStyle w:val="FootnoteAnchor"/>
          <w:rtl w:val="true"/>
        </w:rPr>
        <w:footnoteReference w:id="89"/>
      </w:r>
      <w:r>
        <w:rPr>
          <w:rFonts w:ascii="Amiri" w:hAnsi="Amiri" w:eastAsia="Amiri" w:cs="Amiri"/>
          <w:color w:val="111111"/>
          <w:sz w:val="28"/>
          <w:sz w:val="28"/>
          <w:szCs w:val="28"/>
          <w:rtl w:val="true"/>
          <w:lang w:bidi="ar-SA"/>
        </w:rPr>
        <w:t xml:space="preserve">فَأَجابَهُ ذَكوانُ 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أماطَ اللّهُ مِنهُم كُلَّ رِجسٍوطَهَّرَهُم بِذلِكَ فِي المَثاني فَما لَهُمُ سِواهُم مِن نَظيرٍولا كُفؤٌ هُناكَ ولا مَداني أيُجعَلُ كُلُّ جَبّارٍ عَنيدٍإلَى الأَخيارِ مِن أهلِ الجِنانِ ؟ </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جُوَيرية بن اَسماء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 دختر عبد اللّه بن جعفر را براى پسرش يزيد ، خواستگارى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با حسين عليه السلام مشورت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او دختر مى دهى ، در حالى كه از شمشيرهايشان خون ما مى 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پسر برادرت ، قاسم بن محمّد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بدهكارم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بُغَيبِغه را بردار و بدهى ات را از آن، ادا كن كه تو خود مى دانى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چه كارها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نيز او را به همسرىِ قاسم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شهرآشوبـ به نقل از عبد الملك بن عمير ، حاكم و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نامه اى به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كارگزارش 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فرمان داد كه امّ كلثوم دختر عبد اللّه بن جعفر را براى پسرش يزيد ، خواستگارى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عبد اللّه بن جعفر آمد و اين را به او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او با من نيست و تنها به دست سَرور ما حسين ، دايى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عليه السلام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خداى متعال ، خير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از خاندان محمّد صلى الله عليه و آله مى پسندى ، نصيب اين دختر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مردم در مسجد پيامبر صلى الله عليه و آله گرد آمدند ، مروان پيش آمد و نزديك حسين عليه السلام نشست و در حالى كه گروهى از بزرگان هم نزد حسين عليه السلام بودند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به اين فرمان داده تا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آنچه پدرش مى گويد ، قرار دهم ، هر اندازه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ازدواج ، مايه آشتى ميان اين دو عشيره و اداى بدهىِ پدر اوست و بدان كه رَشك برندگان به شما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از رشك برندگان به يزيد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بيشترند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كه از يزيد ، مهريّه مى طلبند ، با آن كه او همتاى كسى است كه همتايى ندارد و مردمان ، به آبروى او ، باران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نيك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كه ما را براى خودش انتخاب كرد و ما را براى دينش پسنديد و ما را بر آفريدگانش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و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دختر ، به هر اندازه كه پدرش بگويد ، ـ به جانم سوگند ـ اگر بخواهيم ازدواج كند ، از سنّت پيامبر صلى الله عليه و آله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 همسران و خاندانش ، در نمى گذريم و آن ، دوازده اَوقيه نقره ، يعنى چهارصد و هشتاد درهم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اداى بدهى پدرش ، از كِى ، زنان ما ، بدهى هاى ما را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باره آشتى ميان دو عشيره ، ما قومى هستيم كه به خاطر خدا با شما دشمنى داريم و به خاطر دنيا با شما سازش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خويشى نَسَبى ما ، در مانده است ، تا چه رسد به خويشىِ سببى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از طلب كردن مهريّه از يزيد ، بهتر از يزيد و بهتر از پدر يزيد و بهتر از جدّ يزيد ، مهر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همتاى كسى است كه همتايى ندارد ، پس هر كس پيش تر ، همتاى او بوده است ، امروز هم همتاى اوست و فرمان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 او نيفزوده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آبروى او باران مى طلبند ، اين ويژگى ، تنها از آنِ پيامبر صلى الله عليه و آله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رشك بَرندگان به شما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بيشتر از رشك برندگان به او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 ، بدان كه تنها نابخردان ، به خاطر او به ما رشك مى برند و خردمندان ، به خاطر ما بر او رشك مى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پس از سخنانى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گواه باشيد كه من امّ كلثوم ، دختر عبد اللّه بن جعفر را به همسرى پسر عمويش قاسم بن محمّد بن جعفر ، در آوردم و مهرش را چهارصد و هشتاد درهم قرار دادم و مزرعه ام در مدينه ـ يا زمينم در وادى عقيق </w:t>
      </w:r>
      <w:r>
        <w:rPr>
          <w:rStyle w:val="FootnoteAnchor"/>
          <w:rtl w:val="true"/>
        </w:rPr>
        <w:footnoteReference w:id="91"/>
      </w:r>
      <w:r>
        <w:rPr>
          <w:rFonts w:ascii="IRNazanin" w:hAnsi="IRNazanin" w:eastAsia="IRNazanin"/>
          <w:color w:val="111111"/>
          <w:sz w:val="28"/>
          <w:sz w:val="28"/>
          <w:szCs w:val="28"/>
          <w:rtl w:val="true"/>
          <w:lang w:bidi="fa-IR"/>
        </w:rPr>
        <w:t xml:space="preserve">ـ را هديه ازدواجش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 ساليانه آن ، هشت هزار دينار است و آنان را بى نياز مى كند ،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صورت مروان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خيانت مى كنيد؟ جز دشمنى را نمى 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خواستگارىِ حسن عليه السلام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كارشكنى مروان را به يادش آورد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خيانت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خواستيم داماد شما بشويم تا دوستى را تازه كنيمدوستى اى كه روزگار ، كهنه اش كرده بود امّا هنگامى كه نزدتان آمدم ، در برابرم موضع گرفتيدو كينه درون را بيرون ريختيد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ذكوان ، وابسته بنى هاشم ، پاسخش را اين گونه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پليدى اى را از آنان دور كردهو پاكىِ آنان را در آيه هاى خويش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هيچ همانندى ندارندو نه همتايى و نه حتّى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زورگوى لجبازى رادر كنار نيكان بهشتى مى نهند؟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ما رُوِيَ فِي الحَيلولَةِ دونَ زَواجِ يَزيدَ وهِندٍ بِنتِ سُهَيلِ بنِ عَمرٍومقتل الحسين عليه السلام للخوارزمي عن ابن المبارك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مُعاوِيَةَ 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بَقِيَت لَذَّةٌ مِنَ الدُّنيا لَم تَنَلها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اُمُّ أبيها هِندٌ بِنتُ سُهَيلِ بنِ عَمرٍو ، خَطَبتُها وخَطَبَها عَبدُ اللّهِ بنُ عامِرِ بنِ كَريزٍ فَتَزَوَّجَتهُ وتَرَكَتني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مُعاوِيَةُ إلى عَبدِ اللّهِ بنِ عامِرٍ وهُوَ عامِلُهُ عَلَى البَصرَةِ ، فَلَمّا قَدِمَ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اُمِّ أبيها لِوَلِيِّ عَهدِ المُسلِمينَ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اُقطِعُكَ البَصرَةَ ، فَإِن لَم تَفعَل عَزَلتُكَ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مِن عِندِهِ ، قالَ 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بِامرَأَةٍ ، أتَترُكُ البَصرَةَ بِطَلاقِ امرَأَةٍ ؟ فَرَجَعَ إلى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إلَى البَصرَةِ ، فَلَمّا دَخَلَ تَلَقَّتهُ اُمُّ أبيها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مُعاوِيَةُ الأَيّامَ حَتّى إذَا انقَضَتِ العِدَّةُ ، وَجَّهَ أبا هُرَيرَةَ يَخطُبُها لِيَزيدَ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أمهِرها بِأَلفِ ألفٍ ، فَخَرَجَ أبو هُرَيرَةَ فَقَدِمَ المَدينَةَ ، فَمَرَّ بِالحُسَينِ بنِ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المَدينَةَ يا أبا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البَصرَةَ أخطُبُ اُمَّ أبيها لِوَلِيِّ عَهدِ المُسلِمينَ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أن تَذكُرَني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أبو هُرَيرَةَ البَصرَةَ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أبيها ، إنَّ أميرَ المُؤمِنينَ يَخطُبُكِ لِوَلِيِّ عَهدِ المُسلِمينَ يَزيدَ ، وقَد بَذَلَ لَكَ فِي الصَّداقِ ألفَ ألفٍ ، ومَرَرتُ بِالحُسَينِ بنِ عَلِيٍّ فَذَكَرَكِ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يا أبا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فَشَفَةٌ قَبَّلَها رَسولُ اللّهِ صلى الله عليه و آله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فَتَزَوَّجَتِ الحُسَينَ بنَ عَلِيٍّ عليه السلام ، ورَجَعَ أبو هُرَيرَةَ ، فَأَخبَرَ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لِهذا وَجَّهناكَ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حَجَّ عَبدُ اللّهِ بنُ عامِرٍ ، فَمَرَّ بِالمَدينَةِ فَلَقِيَ الحُسَينَ بنَ عَلِيٍّ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تَأذَنُ لي في كَلامِ اُمِّ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 فَدَخَلَ مَعَهُ البَيتَ وَاستَأذَنَ عَلى اُمِّ أبيها ، فَأَذِنَت لَهُ ودَخَلَ مَعَهُ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أبيها ، ما فَعَلَتِ الوَديعَةُ الَّتِي استَودَعتُكِ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 يا جارِيَةُ هاتي سَفَطَ </w:t>
      </w:r>
      <w:r>
        <w:rPr>
          <w:rStyle w:val="FootnoteAnchor"/>
          <w:rtl w:val="true"/>
        </w:rPr>
        <w:footnoteReference w:id="92"/>
      </w:r>
      <w:r>
        <w:rPr>
          <w:rFonts w:ascii="Amiri" w:hAnsi="Amiri" w:eastAsia="Amiri" w:cs="Amiri"/>
          <w:color w:val="111111"/>
          <w:sz w:val="28"/>
          <w:sz w:val="28"/>
          <w:szCs w:val="28"/>
          <w:rtl w:val="true"/>
          <w:lang w:bidi="ar-SA"/>
        </w:rPr>
        <w:t xml:space="preserve">كَذا ، فَجاءَت بِهِ فَفَتَحَتهُ وإذا هُوَ مَملوءٌ لَالِئُ وجَوهَرٌ يَتَلَألَأُ ، فَبَكَى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أتَلومُني عَلى أن أبكِيَ عَلى مِثلِها في وَرَعِها وكَمالِها ووَفائِها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عامِرٍ ، نِعمَ المُحَلِّلُ كُنتُ لَكُما ، هِيَ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 فَلَمّا رَجَعَ تَزَوَّجَ بِها </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43_160430"/>
    </w:p>
    <w:p>
      <w:pPr>
        <w:pStyle w:val="Heading4"/>
        <w:numPr>
          <w:ilvl w:val="3"/>
          <w:numId w:val="1"/>
        </w:numPr>
        <w:rPr/>
      </w:pPr>
      <w:bookmarkStart w:id="35" w:name="__RefHeading___Toc164000_3224264995"/>
      <w:bookmarkStart w:id="36" w:name="_Toc13"/>
      <w:bookmarkEnd w:id="34"/>
      <w:bookmarkEnd w:id="35"/>
      <w:r>
        <w:rPr/>
        <w:t>۲</w:t>
      </w:r>
      <w:r>
        <w:rPr>
          <w:rtl w:val="true"/>
        </w:rPr>
        <w:t xml:space="preserve"> </w:t>
      </w:r>
      <w:r>
        <w:rPr>
          <w:rtl w:val="true"/>
        </w:rPr>
        <w:t xml:space="preserve">/ </w:t>
      </w:r>
      <w:r>
        <w:rPr/>
        <w:t>۶</w:t>
      </w:r>
      <w:r>
        <w:rPr>
          <w:rtl w:val="true"/>
        </w:rPr>
        <w:t>جلوگيرى امام عليه السلام از ازدواج يزيد با هند ، دختر سهيل بن عمرو</w:t>
      </w:r>
      <w:bookmarkEnd w:id="36"/>
    </w:p>
    <w:p>
      <w:pPr>
        <w:pStyle w:val="Heading5"/>
        <w:numPr>
          <w:ilvl w:val="4"/>
          <w:numId w:val="1"/>
        </w:numPr>
        <w:rPr/>
      </w:pPr>
      <w:bookmarkStart w:id="37" w:name="__RefHeading___Toc164002_3224264995"/>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ابن مبارك ، يا غير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 كه معاويه به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لذّتى در دنيا مانده است كه به آن نرسيده باشى؟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عبد اللّه بن عامر بن كَريز ، هر دو ، از اُمّ اَبيها هند دختر سهيل بن عمرو ، خواستگارى كرديم ؛ امّا او ازدواج با عبد اللّه را پذيرفت و مرا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 كارگزار معاويه در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پى او فرستاد و چون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ابيها هند را طلاق بده تا يزيد ، ولى عهد مسلمانان ، او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را ملك تو مى كنم ؛ امّا اگر اطاعت نكنى ، تو را از آن ، عزل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طلاقش نمى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عبد اللّه از پيش معاويه بيرون آمد ، پيشكارش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به جاى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خواهى بصره را در برابر طلاق دادن زنى ، به دست آورى ؟ عبد اللّه به سوى معاويه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عبد اللّه ، به اندرون رفت ، امّ ابيها هند ، او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 كار خودش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پرده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ايّام عدّه را نگاه داشت و چون پايان يافت ، ابو هريره را روانه كرد تا او را براى يزيد ، خواستگارى كند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حركت كرد و اوّل به مدينه آمد و بر حسين بن على عليه السلام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مدينه آمده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به بصره بروم تا امّ ابيها هند را براى ولى عهد مسلمانان ، يزيد ، خواستگارى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من نيز او را خواستگارى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هريره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هريره به بصره رسيد و به 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تو را براى ولى عهد مسلمانان ، خواستگارى كرده و هزار هزار مهرت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بن على گذشتم و او نيز تو را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چيست؟ ابو هريره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لبى كه پيامبر صلى الله عليه و آله آن را بوسيده ، براى من محبوب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گونه ، به عقد حسين بن على عليه السلام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باز گشت و به معاويه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درازگوش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براى اين كار نفرستاده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عبد اللّه بن عامر به قصد حج گزاردن ، بيرون آمد و در راه از مدينه عبور كرد و حسين بن على عليه السلام را ديد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گفتگو با هند را به من مى دهى؟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همراه حسين عليه السلام به خانه رفت و از هند ، اجازه ورود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اجازه داد و حسين عليه السلام نيز با عبد اللّه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امانتى كه نزدت گذاشته بودم ، چه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دُرج </w:t>
      </w:r>
      <w:r>
        <w:rPr>
          <w:rStyle w:val="FootnoteAnchor"/>
          <w:rtl w:val="true"/>
        </w:rPr>
        <w:footnoteReference w:id="94"/>
      </w:r>
      <w:r>
        <w:rPr>
          <w:rFonts w:ascii="IRNazanin" w:hAnsi="IRNazanin" w:eastAsia="IRNazanin"/>
          <w:color w:val="111111"/>
          <w:sz w:val="28"/>
          <w:sz w:val="28"/>
          <w:szCs w:val="28"/>
          <w:rtl w:val="true"/>
          <w:lang w:bidi="fa-IR"/>
        </w:rPr>
        <w:t xml:space="preserve">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را آورد و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مرواريد و جواهرهاى درخشان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گريى؟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سرزنش مى كنى كه چرا بر چنين زن پارسا و باكمال و باوفايى مى گريم؟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مُحلِّل خوبى ميان شما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 حج گزارد و چون باز گشت ، با او ازدواج كرد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 w:name="pg12743_160433"/>
    </w:p>
    <w:p>
      <w:pPr>
        <w:pStyle w:val="Heading5"/>
        <w:numPr>
          <w:ilvl w:val="4"/>
          <w:numId w:val="1"/>
        </w:numPr>
        <w:rPr/>
      </w:pPr>
      <w:bookmarkStart w:id="40" w:name="__RefHeading___Toc164004_3224264995"/>
      <w:bookmarkStart w:id="41" w:name="_Toc15"/>
      <w:bookmarkEnd w:id="39"/>
      <w:bookmarkEnd w:id="40"/>
      <w:r>
        <w:rPr>
          <w:rtl w:val="true"/>
        </w:rPr>
        <w:t>داستان اُرَينَب</w:t>
      </w:r>
      <w:bookmarkEnd w:id="41"/>
    </w:p>
    <w:p>
      <w:pPr>
        <w:pStyle w:val="BookText"/>
        <w:rPr/>
      </w:pPr>
      <w:r>
        <w:rPr>
          <w:rFonts w:ascii="IRNazanin" w:hAnsi="IRNazanin" w:eastAsia="IRNazanin"/>
          <w:color w:val="111111"/>
          <w:sz w:val="28"/>
          <w:sz w:val="28"/>
          <w:szCs w:val="28"/>
          <w:rtl w:val="true"/>
          <w:lang w:bidi="fa-IR"/>
        </w:rPr>
        <w:t xml:space="preserve">يزيد فرزند معاويه، در زمان حكومت پدرش، عاشق زنى به نام اُرَينَب شد كه دختر اسحاق و همسر عبد اللّه بن سلّام ، از كارگزاران معاويه در عراق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معاويه رسيد و او با نيرنگى ، عبد اللّه بن سلّام را از عراق فرا خواند و توسط ابو هريره و ابو دَردا ، برايش پيغام فرستاد كه تمايل دارد دختر خويش را به ازدواج وى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از شنيدن اين خبر، خشنود شد و همان دو نفر را به خواستگارى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معاويه از دخترش خواست كه شرط پذيرش خواستگارى را طلاق اُرَينَب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ارينب را طلاق داد و دختر معاويه نيز به بهانه تحقيق ، از دادن پاسخ مثبت به خواستگارى ،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عدّه ارينب سپرى شد، معاويه ابو دردا را جهت خواستگارى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ابودردا ، در راه، حسين بن على عليه السلام را ديد و جريان را به وى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نيز از ابو دردا، خواست تا برايش از ارينب، خواستگارى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ارينب به خواستگارى امام حسين عليه السلام پاسخ داد و با ايشان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چون از نيرنگ معاويه اطّلاع يافت، آهنگ عراق كرد و در مسير، امام حسين عليه السلام را ملاقات نمود و از وى خواست كه با ارينب در باره ثروتى كه عبداللّه نزد او به امانت سپرده،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چنين كرد و عبد اللّه بن سلّام براى باز گرداندن ثروت خويش ، نزد ارينب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حسين عليه السلام در حضور عبد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مى گيرم كه ارينب را سه بار طلاق دادم و تو مى دانى كه قصد من 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با او، ثروت و زيبايى او نبود؛ بلكه خواستم او را براى شوهرش نگه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با او ازدواج كرد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اين داستان به گونه هاى ديگر نيز در منابع تاريخى ،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محور داستان در يكى از اين گزارش ها، اُمّ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 جَندل، همسر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قاصد، ابو هريره است و خواستگاران، امام حسن عليه السلام ، امام حسين عليه السلام ، عبد اللّه بن جعفر و يزيدند ، كه امّ خالد خواستگارى امام حسن عليه السلام را مى پذيرد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ب ـ در گزارش ديگر،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سهل بن عمرو، همسر عبد اللّه بن عامر بن كُرَيز، فرماندار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داستان است و قاصد، ابو هريره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ج ـ در گزارش سوم، داستان در باره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اسحاق، همسر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قاصد، ابودردا است و خواستگاران ، امام حسين عليه السلام و يزيدند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منابعى كه اين داستان را به يكى از گونه هايش نقل كرده اند، به ترتيب تاريخى،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السياسة، ابن قُتَيبه دينَوَرى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محمّد بن يزيد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الأمثال، ابو الفضل احمد بن محمّد ميدانى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الحسين، خوارزمى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الأرَب، شهاب الدين احمد بن عبد الوهاب نُوَيرى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نويسندگان شيعى ، اين گزارش تاريخى را نقد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 عبد الرّزاق موسوى مُقَرَّم، آن را افسانه اى براى تخريب چهره امام حسين عليه السلام مى داند </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علّامه سيّد جعفر مرتضى عاملى نيز ، با بررسى موادّ تاريخىِ اين قصّه ، نقدهاى نُه گانه اى بر آن وارد ساخته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مجموع ، به نظر مى رسد كه اين داستان ، اصالت ندارد و نمى توان پذيرفت كه به وقوع پيوسته باشد ؛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هاى فراوان در جزئيّات گزارش ها ، اصل داستان را با ترديد جدّى مواجه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نام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ارينب، هند، اُمّ خالد؛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نام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عبد اللّه بن عامر ؛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نام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 ابو هُرَيره؛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نام شوهر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 ـ كه در برخى از نقل ها به عنوان قاصد از او ياد شده است ـ طبق نقل مشهور ، هنگام خلافت عثمان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نقلى در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از دنيا رفته است و حتى اگر بپذيريم كه او در سال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از دنيا رفته، باز هم نمى تواند قاصد باشد؛ زيرا اگر اين داستان درست باشد ، ظاهرا پس از بيعت گرفتن معاويه براى يزيد در سال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ق ، اتّفاق افتاده ، </w:t>
      </w:r>
      <w:r>
        <w:rPr>
          <w:rStyle w:val="FootnoteAnchor"/>
          <w:rtl w:val="true"/>
        </w:rPr>
        <w:footnoteReference w:id="101"/>
      </w:r>
      <w:r>
        <w:rPr>
          <w:rFonts w:ascii="IRNazanin" w:hAnsi="IRNazanin" w:eastAsia="IRNazanin"/>
          <w:color w:val="111111"/>
          <w:sz w:val="28"/>
          <w:sz w:val="28"/>
          <w:szCs w:val="28"/>
          <w:rtl w:val="true"/>
          <w:lang w:bidi="fa-IR"/>
        </w:rPr>
        <w:t xml:space="preserve">و اگر در زمان حيات ابو دردا اتّفاق افتاده باشد ، با توجّه به اين كه تولّد يزيد را سال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گفته اند، چگونه يزيد، حدّ اكثر در دوازده سالگى ، عاشق شده است؟ </w:t>
      </w:r>
      <w:r>
        <w:rPr>
          <w:rStyle w:val="FootnoteAnchor"/>
          <w:rtl w:val="true"/>
        </w:rPr>
        <w:footnoteReference w:id="10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از كسى به نام عبد اللّه بن سلّام ، به عنوان والى عراق از سوى معاويه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تاريخى ، از سه نفر با اين نام، ياد شده كه دو نفر از آنها ، پس از اين حادثه به دنيا آمده اند و تنها كسى كه در اين زمان مى تواند منظور شود، عبد اللّه بن سلّام يهودى است ؛ امّا وى نيز نمى تواند مراد باشد ؛ زيرا در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ق، از دنيا رفته و در اين زمان، پيرمردى كهن سال بوده است</w:t>
      </w:r>
      <w:r>
        <w:rPr>
          <w:rFonts w:eastAsia="IRNazanin" w:cs="IRNazanin"/>
          <w:color w:val="111111"/>
          <w:sz w:val="28"/>
          <w:szCs w:val="28"/>
          <w:rtl w:val="true"/>
          <w:lang w:bidi="fa-IR"/>
        </w:rPr>
        <w:t xml:space="preserve">. </w:t>
      </w:r>
      <w:r>
        <w:rPr>
          <w:rStyle w:val="FootnoteAnchor"/>
        </w:rPr>
        <w:footnoteReference w:id="103"/>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طلاق دادن در يك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 اهل بيت عليهم السلام سازگارى ندارد و فقيهان شيعه، به اجماع، آن را مردود مى دانند</w:t>
      </w:r>
      <w:r>
        <w:rPr>
          <w:rFonts w:eastAsia="IRNazanin" w:cs="IRNazanin"/>
          <w:color w:val="111111"/>
          <w:sz w:val="28"/>
          <w:szCs w:val="28"/>
          <w:rtl w:val="true"/>
          <w:lang w:bidi="fa-IR"/>
        </w:rPr>
        <w:t xml:space="preserve">. </w:t>
      </w:r>
      <w:r>
        <w:rPr>
          <w:rStyle w:val="FootnoteAnchor"/>
        </w:rPr>
        <w:footnoteReference w:id="104"/>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سازندگان اين داستان ، اين بوده كه پشت اين ماجرا ، عوامل جنبش امام حسين عليه السلام را بر ضدّ يزيد ، چيزهايى از جنس كشمكش هاى جاهلى نشان دهند ؛ يعنى مشاجرات شخصىِ مبتنى بر هوا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 اين بوده كه از جايگاه ارزشى قيام آن حضرت بكاهند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هاى تاريخى ضعيف ، با اين همه اختلاف و ناسازگارى ، بهترين دليل براى ساختگى بودن چنين داستانى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اگر چنين رويدادى به وقوع پيوسته باشد، چنين ازدواجى منع شرعى ندارد ؛ بويژه اين كه هدف امام حسين عليه السلام ، جلوگيرى از تعدّى و ستم بوده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سِياسَةُ مُعاوِيَةَ في مُواجَهَةِ الإِمامِ عليه السلامالطبقات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يعقوب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بنَ أبي سُفيانَ كانَ يَلقَى الحُسَينَ عليه 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بِابنِ رَسولِ اللّهِ صلى الله عليه و آله ، ويَأمُرُ لَهُ بِثَلاثِمِئَةِ ألفٍ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جَوائِزَ مُعاوِيَةَ ، ومُعاوِيَةُ يَرى لَهُ ويَحتَرِمُهُ ويُجِلُّهُ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مَسجِدَ رَسولِ اللّهِ صلى الله عليه و آله فَرَأَيتَ حَلقَةً فيها قَومٌ كَأَنَّ عَلى رُؤوسِهِمُ الطَّيرِ ، فَتِلكَ حَلقَةُ أبي عَبدِ اللّهِ ، مُؤتَزِرا عَلى أنصافِ ساقَيهِ ، لَيسَ فيها مِنَ الهُزَيلى </w:t>
      </w:r>
      <w:r>
        <w:rPr>
          <w:rStyle w:val="FootnoteAnchor"/>
          <w:rtl w:val="true"/>
        </w:rPr>
        <w:footnoteReference w:id="107"/>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العقد الفريد عن العُتبيّ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مُعاوِيَةُ مَروانَ بنَ الحَكَمِ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عَلَيَّ فِي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تُخرِجُهُ مَعَكَ إلَى الشّامِ فَتَقطَعُهُ عَن أهلِ العِراقِ وتَقطَعُهُم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وَاللّهِ أن تَستَريحَ مِنهُ وتَبتَلِيَني بِهِ ، فَإِن صَبَرتُ عَلَيهِ صَبَرتُ عَلى ما أكرَهُ ، وإن أسَأتُ إلَيهِ كُنتُ قَد قَطَعتُ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إلى سَعيدِ بنِ العاصِ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 أشِر عَلَيَّ فِي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ما تَخافُ الحُسَينَ إلّا عَلى مَن بَعدَكَ ، وإنَّكَ لَتُخَلِّفُ لَهُ قِرنا إن صارَعَهُ لَيَصرَعَنَّهُ ، وإن سابَقَهُ لَيَسبِقَنَّهُ ، فَذَرِ الحُسَينَ مَنِبتَ النَّخلَةِ </w:t>
      </w:r>
      <w:r>
        <w:rPr>
          <w:rStyle w:val="FootnoteAnchor"/>
          <w:rtl w:val="true"/>
        </w:rPr>
        <w:footnoteReference w:id="109"/>
      </w:r>
      <w:r>
        <w:rPr>
          <w:rFonts w:ascii="Amiri" w:hAnsi="Amiri" w:eastAsia="Amiri" w:cs="Amiri"/>
          <w:color w:val="111111"/>
          <w:sz w:val="28"/>
          <w:sz w:val="28"/>
          <w:szCs w:val="28"/>
          <w:rtl w:val="true"/>
          <w:lang w:bidi="ar-SA"/>
        </w:rPr>
        <w:t xml:space="preserve">؛ يَشرَب مِنَ الماءِ ، ويَصعَد فِي الهَواءِ ، ولا يَبلُغ إلَى السَّماءِ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43_160438"/>
    </w:p>
    <w:p>
      <w:pPr>
        <w:pStyle w:val="Heading4"/>
        <w:numPr>
          <w:ilvl w:val="3"/>
          <w:numId w:val="1"/>
        </w:numPr>
        <w:rPr/>
      </w:pPr>
      <w:bookmarkStart w:id="43" w:name="__RefHeading___Toc164006_3224264995"/>
      <w:bookmarkStart w:id="44" w:name="_Toc16"/>
      <w:bookmarkEnd w:id="42"/>
      <w:bookmarkEnd w:id="43"/>
      <w:r>
        <w:rPr/>
        <w:t>۲</w:t>
      </w:r>
      <w:r>
        <w:rPr>
          <w:rtl w:val="true"/>
        </w:rPr>
        <w:t xml:space="preserve"> </w:t>
      </w:r>
      <w:r>
        <w:rPr>
          <w:rtl w:val="true"/>
        </w:rPr>
        <w:t xml:space="preserve">/ </w:t>
      </w:r>
      <w:r>
        <w:rPr/>
        <w:t>۷</w:t>
      </w:r>
      <w:r>
        <w:rPr>
          <w:rtl w:val="true"/>
        </w:rPr>
        <w:t>سياست معاويه در رويارويى با امام عليه السلام</w:t>
      </w:r>
      <w:bookmarkEnd w:id="44"/>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محمّد بن ابى يعقوب ضَبّى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 حسين عليه السلام را مى ديد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و خوش آمدى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مى داد سيصد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عطاياى معاويه را مى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جايگاه او را در نظر داشت و او را احترام مى كرد و بزرگ مى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ابو سعيد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مردى قريشى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مسجد پيامبر خدا رفتى و حلقه اى از مردمان را ديدى كه در ميانشان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ساكت و ساكن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پرنده بر سرشان نشسته است ، بدان كه آن ، حلقه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پيراهنش تا نيمه ساق هاى او را پوشانده و در آن حلقه، هيچ بازى و بيهودگى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الفريدـ به نقل از عُتبى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مروان بن حكم را فرا خواند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مشورتى خودت را در باره حسين ، 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خود به شام ببر تا او را از عراقيان، جدا كنى و عراقيان را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خواستى از او آسوده شوى و مرا به او گرفتار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او شكيبايى ورزم ، بر چيزى كه ناخوش دارم ، شكيب ورزيده ام و اگر به او بدى كنم ، قطع رحم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حسين عليه السلام را در همان مدينه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سعيد بن عاص نيز پيغام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مشورتى ات را در باره حسين ، 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از حسين ، تنها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خودت مى ترسى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برابرش كسى را بر جاى بگذار كه اگر با هم در افتادند ، او را بر زمين بزند و اگر از يكديگر سبقت جستند ، بر او پيشى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را مانند نخل خرما باقى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مى خورد و بالا مى رود ؛ امّا به آسمان نمى رسد </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معاوية ليزيد لمّا حضره الموت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اِستِشعارُ مُعاوِيَةَ الخَطَرَ مِن ناحِيَةِ الإِمامِ عليه السلامأنساب الأشراف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مُعاوِيَةُ مَكَّةَ فَلَقِيَهُ ابنُ عَبّاسٍ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لِلحَسَنِ ، شَرِبَ عَسَلَةً طائِفِيَّةً فَما رَوَتهُ فَماتَ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هَلَكَ الحَسَنُ عليه السلام فَلَن يَنسَأُ في أجَلِكَ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اليَومَ سَيِّدُ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بَقِيَ أبو عَبدِ اللّهِ ، فَلا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تَهديدُ مُعاوِيَةَ الإِمامَ عليه السلام فِي الوَفاءِ بِبَيعَتِهِالطبقات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مَروانُ بنُ الحَكَمِ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آمَنُ أن يَكونَ حُسَينٌ مُرصِدا </w:t>
      </w:r>
      <w:r>
        <w:rPr>
          <w:rStyle w:val="FootnoteAnchor"/>
          <w:rtl w:val="true"/>
        </w:rPr>
        <w:footnoteReference w:id="113"/>
      </w:r>
      <w:r>
        <w:rPr>
          <w:rFonts w:ascii="Amiri" w:hAnsi="Amiri" w:eastAsia="Amiri" w:cs="Amiri"/>
          <w:color w:val="111111"/>
          <w:sz w:val="28"/>
          <w:sz w:val="28"/>
          <w:szCs w:val="28"/>
          <w:rtl w:val="true"/>
          <w:lang w:bidi="ar-SA"/>
        </w:rPr>
        <w:t xml:space="preserve">لِلفِتنَةِ ، وأظُنُّ يَومَكُم مِن حُسَينٍ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أعطَى اللّهَ صَفقَةَ يَمينِهِ وعَهدَهُ لَجَديرٌ بِالوَفاءِ ، وقَد اُنبِئتُ أنَّ قَوما مِن أهلِ الكوفَةِ قَد دَعَوكَ إلَى الشِّقاقِ ؛ وأهلُ العِراقِ مَن قَد جَرَّبتَ ، قَد أفسَدوا عَلى أبيكَ وأخيكَ ، فَاتَّقِ اللّهَ وَاذكُرِ الميثاقَ ، فَإِنَّكَ مَتى تَكِدني أكِدكَ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كِتابُكَ وأنَا بِغَيرِ الَّذي بَلَغَكَ عَنّي جَديرٌ ، وَالحَسَناتُ لا يَهدي لَها إلَا اللّهُ ، وما أرَدتُ لَكَ مُحارَبَةً ولا عَلَيكَ خِلافا ، وما أظُنُّ لي عِندَ اللّهِ عُذرا في تَركِ جِهادِكَ ، وما أعلَمُ فِتنَةً أعظَمُ مِن وِلايَتِكَ أمرَ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أثَرنا بِأَبي عَبدِ اللّهِ إلّا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مُعاوِيَةُ أيضا في بَعضِ ما بَلَغَهُ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 أنَّ في رَأسِكَ نَزوَةً ، فَوَدِدتُ أنّي أدرَكتُها فَأَغفِرُها لَكَ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43_160440"/>
    </w:p>
    <w:p>
      <w:pPr>
        <w:pStyle w:val="BookText"/>
        <w:rPr/>
      </w:pPr>
      <w:bookmarkEnd w:id="45"/>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علّامه امينى در باره ولايت عهدى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معاويه به يزيد ، هنگام مرگ</w:t>
      </w:r>
      <w:r>
        <w:rPr>
          <w:rFonts w:eastAsia="IRNazanin" w:cs="IRNazanin"/>
          <w:color w:val="111111"/>
          <w:sz w:val="28"/>
          <w:szCs w:val="28"/>
          <w:rtl w:val="true"/>
          <w:lang w:bidi="fa-IR"/>
        </w:rPr>
        <w:t>) .</w:t>
      </w:r>
    </w:p>
    <w:p>
      <w:pPr>
        <w:pStyle w:val="Heading4"/>
        <w:numPr>
          <w:ilvl w:val="3"/>
          <w:numId w:val="1"/>
        </w:numPr>
        <w:rPr/>
      </w:pPr>
      <w:bookmarkStart w:id="46" w:name="__RefHeading___Toc164008_3224264995"/>
      <w:bookmarkStart w:id="47" w:name="_Toc17"/>
      <w:bookmarkEnd w:id="46"/>
      <w:r>
        <w:rPr/>
        <w:t>۲</w:t>
      </w:r>
      <w:r>
        <w:rPr>
          <w:rtl w:val="true"/>
        </w:rPr>
        <w:t xml:space="preserve"> </w:t>
      </w:r>
      <w:r>
        <w:rPr>
          <w:rtl w:val="true"/>
        </w:rPr>
        <w:t xml:space="preserve">/ </w:t>
      </w:r>
      <w:r>
        <w:rPr/>
        <w:t>۸</w:t>
      </w:r>
      <w:r>
        <w:rPr>
          <w:rtl w:val="true"/>
        </w:rPr>
        <w:t>احساس خطر معاويه از ناحيه امام عليه السلام</w:t>
      </w:r>
      <w:bookmarkEnd w:id="47"/>
    </w:p>
    <w:p>
      <w:pPr>
        <w:pStyle w:val="BookText"/>
        <w:rPr/>
      </w:pPr>
      <w:r>
        <w:rPr>
          <w:rFonts w:ascii="IRNazanin" w:hAnsi="IRNazanin" w:eastAsia="IRNazanin"/>
          <w:color w:val="111111"/>
          <w:sz w:val="28"/>
          <w:sz w:val="28"/>
          <w:szCs w:val="28"/>
          <w:rtl w:val="true"/>
          <w:lang w:bidi="fa-IR"/>
        </w:rPr>
        <w:t>أنساب الأشرافـ به نقل از ابو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به مكّه آمد ، ابن عبّاس به ديدارش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طائف را مى نوشد و هنوز سيراب نشده ،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در گذشت ، اجل تو نيز به تأخير نمى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اكنون ، مهتر قومت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كه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 نه </w:t>
      </w:r>
      <w:r>
        <w:rPr>
          <w:rFonts w:eastAsia="IRNazanin" w:cs="IRNazanin"/>
          <w:color w:val="111111"/>
          <w:sz w:val="28"/>
          <w:szCs w:val="28"/>
          <w:rtl w:val="true"/>
          <w:lang w:bidi="fa-IR"/>
        </w:rPr>
        <w:t>.</w:t>
      </w:r>
    </w:p>
    <w:p>
      <w:pPr>
        <w:pStyle w:val="Heading4"/>
        <w:numPr>
          <w:ilvl w:val="3"/>
          <w:numId w:val="1"/>
        </w:numPr>
        <w:rPr/>
      </w:pPr>
      <w:bookmarkStart w:id="48" w:name="__RefHeading___Toc164010_3224264995"/>
      <w:bookmarkStart w:id="49" w:name="_Toc18"/>
      <w:bookmarkEnd w:id="48"/>
      <w:r>
        <w:rPr/>
        <w:t>۲</w:t>
      </w:r>
      <w:r>
        <w:rPr>
          <w:rtl w:val="true"/>
        </w:rPr>
        <w:t xml:space="preserve"> </w:t>
      </w:r>
      <w:r>
        <w:rPr>
          <w:rtl w:val="true"/>
        </w:rPr>
        <w:t xml:space="preserve">/ </w:t>
      </w:r>
      <w:r>
        <w:rPr/>
        <w:t>۹</w:t>
      </w:r>
      <w:r>
        <w:rPr>
          <w:rtl w:val="true"/>
        </w:rPr>
        <w:t>تهديد امام عليه السلام توسّط معاويه ، براى وفادار ماندن به بيعتِ خود</w:t>
      </w:r>
      <w:bookmarkEnd w:id="49"/>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مروان بن حكم ، به معاويه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ايمن نيستم كه حسين به كمين آشوبى ننشسته باشد و به گمانم ، گرفتارى طولانى اى با حسين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به حسين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خدا عهد و پيمان مى بندد ، سزاوار وفا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اند كه برخى از مردم كوفه ، تو را به درگيرى فرا خوانده اند ، حال آن كه عراقيان را آزموده اى ؛ كار را براى پدر و برادرت تباه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پروا كن و پيمان را به ياد داشته باش ، كه هر گاه تو با من حيله كنى ، با تو حيله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جواب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ات به من رسيد و من به غير آنچه به تو رسيده ، سزامندم و جز خدا به كارهاى نيكو ، ره نمى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جنگ و مخالفت با تو را ندارم و گمان هم نمى كنم كه براى ترك جهاد با تو ، عذرى در پيشگاه خدا داشته باشم ، و فتنه اى را بزرگ تر از فتنه فرمان روايىِ تو بر اين امّت نمى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ابو عبد اللّه را به سانِ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دو باره بر اساس خبرهايى كه به او رسيده بود ، به حسين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مى برم كه در سر ، خيال قيام مى پرورى و دوست داشتم كه در روزگار من باشد تا آن را بر تو ناديده بگيرم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خُطبَةُ الإِمامِ عليه السلام قَبلَ مَوتِ مُعاوِيَةَ بِسَنَةٍكتاب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قَبلَ مَوتِ مُعاوِيَةَ بِسَنَةٍ ، حَجَّ الحُسَينُ بنُ عَلِيٍّ عليه السلام وعَبدُ اللّهِ بنُ عَبّاسٍ وعَبدُ اللّهِ بنُ جَعفَرٍ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الحُسَينُ عليه السلام بَني هاشِمٍ ، رِجالَهُم ونِساءَهُم ومَوالِيَهُم وشيعَتَهُم مَن حَجَّ مِنهُم ، ومِنَ الأَنصارِ مِمَّن يَعرِفُهُ الحُسَينُ عليه السلام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أحَدا مِمَّن حَجَّ العامَ مِن أصحابِ رَسولِ اللّهِ صلى الله عليه و آله المَعروفينَ بِالصَّلاحِ وَالنُّسُكِ إلَا اجمَعوهُم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إلَيهِ بِمِنىً أكثَرُ مِن سَبعِمِئَةِ رَجُلٍ وهُم في سُرادِقِهِ </w:t>
      </w:r>
      <w:r>
        <w:rPr>
          <w:rStyle w:val="FootnoteAnchor"/>
          <w:rtl w:val="true"/>
        </w:rPr>
        <w:footnoteReference w:id="115"/>
      </w:r>
      <w:r>
        <w:rPr>
          <w:rFonts w:ascii="Amiri" w:hAnsi="Amiri" w:eastAsia="Amiri" w:cs="Amiri"/>
          <w:color w:val="111111"/>
          <w:sz w:val="28"/>
          <w:sz w:val="28"/>
          <w:szCs w:val="28"/>
          <w:rtl w:val="true"/>
          <w:lang w:bidi="ar-SA"/>
        </w:rPr>
        <w:t xml:space="preserve">، عامَّتُهُم مِنَ التّابِعينَ ، ونَحوٌ مِن مِئَتَي رَجُلٍ مِن أصحابِ النَّبِيِّ صلى الله عليه و آله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فيهِمُ الحُسَينُ عليه السلام خَطيبا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هذَا الطّاغِيَةَ قَد فَعَلَ بِنا وبِشيعَتِنا ما قَد رَأَيتُم وعَلِمتُم وشَهِدتُم ، وإنّي اُريدُ أن أسأَلَكُم عَن شَيءٍ ، فَإِن صَدَقتُ فَصَدِّقوني وإن كَذَبتُ فَكَذِّبوني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بِحَقِّ اللّهِ عَلَيكُم وحَقِّ رَسولِ اللّهِ وحَقِّ قَرابَتي مِن نَبِيِّكُم ، لَمّا سَيَّرتُم مَقامي هذا ، ووَصَفتُم مَقالَتي ، ودَعَوتُم أجمَعينَ في أنصارِكُم مِن قَبائِلِكُم مَن أمِنتُم مِنَ النّاسِ ووَثِقتُم بِهِ ، فَادعوهُم إلى ما تَعلَمونَ مِن حَقِّنا ؛ فَإِنّي أتَخَوَّفُ أن يَدرُسَ </w:t>
      </w:r>
      <w:r>
        <w:rPr>
          <w:rStyle w:val="FootnoteAnchor"/>
          <w:rtl w:val="true"/>
        </w:rPr>
        <w:footnoteReference w:id="116"/>
      </w:r>
      <w:r>
        <w:rPr>
          <w:rFonts w:ascii="Amiri" w:hAnsi="Amiri" w:eastAsia="Amiri" w:cs="Amiri"/>
          <w:color w:val="111111"/>
          <w:sz w:val="28"/>
          <w:sz w:val="28"/>
          <w:szCs w:val="28"/>
          <w:rtl w:val="true"/>
          <w:lang w:bidi="ar-SA"/>
        </w:rPr>
        <w:t xml:space="preserve">هذَا الأَمرُ ويَذهَبَ الحَقُّ ويُغلَبَ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 كَرِهَ الْكَـفِرُونَ</w:t>
      </w:r>
      <w:r>
        <w:rPr>
          <w:rFonts w:eastAsia="Amiri" w:cs="Amiri" w:ascii="Amiri" w:hAnsi="Amiri"/>
          <w:color w:val="111111"/>
          <w:sz w:val="28"/>
          <w:szCs w:val="28"/>
          <w:rtl w:val="true"/>
          <w:lang w:bidi="ar-SA"/>
        </w:rPr>
        <w:t xml:space="preserve">» . </w:t>
      </w:r>
      <w:r>
        <w:rPr>
          <w:rStyle w:val="FootnoteAnchor"/>
          <w:rtl w:val="true"/>
        </w:rPr>
        <w:footnoteReference w:id="117"/>
      </w:r>
      <w:r>
        <w:rPr>
          <w:rFonts w:ascii="Amiri" w:hAnsi="Amiri" w:eastAsia="Amiri" w:cs="Amiri"/>
          <w:color w:val="111111"/>
          <w:sz w:val="28"/>
          <w:sz w:val="28"/>
          <w:szCs w:val="28"/>
          <w:rtl w:val="true"/>
          <w:lang w:bidi="ar-SA"/>
        </w:rPr>
        <w:t xml:space="preserve">وما تَرَكَ شَيئا مِمّا أنزَلَ اللّهُ فيهِم مِنَ القُرآنِ إلّا تَلاهُ وفَسَّرَهُ ، ولا شَيئا مِمّا قالَهُ رَسولُ اللّهِ صلى الله عليه و آله في أبيهِ وأخيهِ واُمِّهِ وفي نَفسِهِ وأهلِ بَيتِهِ إلّا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يَقولُ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وشَهِدنا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حَدَّثَني بِهِ مَن اُصَدِّقُهُ وأَأتَمِنُهُ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إلّا حَدَّثتُم بِهِ مَن تَثِقونَ بِهِ وبِدينِهِ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فيما ناشَدَهُمُ الحُسَينُ عليه السلام وذَكَّرَهُم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أنَّ عَلِيَّ بنَ أبي طالِبٍ كانَ أخا رَسولِ اللّهِ صلى الله عليه و آله حينَ آخى بَينَ أصحابِهِ ، فَآخى بَينَهُ وبَينَ نَفسِهِ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وأنَا أخوكَ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أنَّ رَسولَ اللّهِ صلى الله عليه و آله اشتَرى مَوضِعَ مَسجِدِهِ ومَنازِلِهِ فَابتَناهُ ، ثُمَّ ابتَنى فيهِ عَشَرَةَ مَنازِلَ ، تِسعَةً لَهُ وجَعَلَ عاشِرَها في وَسَطِها لِأَبي ، ثُمَّ سَدَّ كُلَّ بابٍ شارِعٍ إلَى المَسجِدِ غَيرَ بابِهِ ، فَتَكَلَّمَ في ذلِكَ مَن تَكَلَّمَ ،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وفَتَحتُ بابَهُ ، ولكِنَّ اللّهَ أمَرَني بِسَدِّ أبوابِكُم وفَتحِ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نَهَى النّاسَ أن يَناموا فِي المَسجِدِ غَيرَهُ ، وكانَ يُجنِبُ فِي المَسجِدِ ومَنزِلُهُ في مَنزِلِ رَسولِ اللّهِ صلى الله عليه و آله ، فَوُلِدَ لِرَسولِ اللّهِ صلى الله عليه و آله ولَهُ فيهِ أولادٌ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أفَتَعلَمونَ أنَّ عُمَرَ بنَ الخَطّابِ حَرَصَ عَلى كَوَّةٍ </w:t>
      </w:r>
      <w:r>
        <w:rPr>
          <w:rStyle w:val="FootnoteAnchor"/>
          <w:rtl w:val="true"/>
        </w:rPr>
        <w:footnoteReference w:id="118"/>
      </w:r>
      <w:r>
        <w:rPr>
          <w:rFonts w:ascii="Amiri" w:hAnsi="Amiri" w:eastAsia="Amiri" w:cs="Amiri"/>
          <w:color w:val="111111"/>
          <w:sz w:val="28"/>
          <w:sz w:val="28"/>
          <w:szCs w:val="28"/>
          <w:rtl w:val="true"/>
          <w:lang w:bidi="ar-SA"/>
        </w:rPr>
        <w:t xml:space="preserve">قَدرَ عَينِهِ يَدَعُها مِن مَنزِلِهِ إلَى المَسجِدِ ، فَأَبى عَلَيهِ ، ثُمَّ خَطَبَ صلى الله عليه و 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 موسى أن يَبنِيَ مَسجِدا طاهِرا لا يَسكُنُهُ غَيرُهُ وغَيرُ هارونَ وَابنَيهِ ، وإنَّ اللّهَ أمَرَني أن أبنِيَ مَسجِدا طاهِرا لا يَسكُنُهُ غَيري وغَيرُ أخي وَابنَيهِ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أنَّ رَسولَ اللّهِ صلى الله عليه و آله نَصَبَهُ يَومَ غَديرِ خُمٍّ ، فَنادى لَهُ بِالوِلايَةِ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أنَّ رَسولَ اللّهِ صلى الله عليه و آله قالَ لَهُ في غَزوَةِ تَبوكَ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 وأنتَ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أنَّ رَسولَ اللّهِ صلى الله عليه و آله حينَ دَعَا النَّصارى مِن أهلِ نَجرانَ إلَى المُباهَلَةِ ، لَم يَأتِ إلّا بِهِ وبِصاحِبَتِهِ وَابنَيهِ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أنَّهُ دَفَعَ إلَيهِ اللِّواءَ يَومَ خَيبَرَ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لَأَدفَعُهُ إلى رَجُلٍ يُحِبُّهُ اللّهُ ورَسولُهُ ويُحِبُّ اللّهَ ورَسولَهُ ، كَرّارٍ غَيرِ فَرّارٍ ، يَفتَحُهَا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بَعَثَهُ بِبَراءَةَ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عَنّي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لَم تَنزِل بِهِ شِدَّةٌ قَطُّ إلّا قَدَّمَهُ لَها ثِقَةً بِهِ ، وأنَّهُ لَم يَدعُهُ بِاسمِهِ قَطُّ إلّا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قَضى بَينَهُ وبَينَ جَعفَرٍ وزَيدٍ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 ، وأنتَ وَلِيُّ كُلِّ مُؤمِنٍ ومُؤمِنَةٍ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أنَّهُ كانَت لَهُ مِن رَسولِ اللّهِ صلى الله عليه و آله كُلَّ يَومٍ خَلوَةٌ وكُلَّ لَيلَةٍ دَخلَةٌ ؛ إذا سَأَلَهُ أعطاهُ وإذا سَكَتَ أبدَأَهُ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فَضَّلَهُ عَلى جَعفَرٍ وحَمزَةَ حينَ قالَ لِفاطِمَةَ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أهلِ بَيتي ، أقدَمَهُم سِلما وأعظَمَهُم حِلما وأكثَرَهُم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 وأخي عَلِيٌّ سَيِّدُ العَرَبِ ، وفاطِمَةُ سَيِّدَةُ نِساءِ أهلِ الجَنَّةِ ، وَابنايَ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أمَرَهُ بِغُسلِهِ ، وأخبَرَهُ أنَّ جَبرَئيلَ يُعينُهُ عَلَيهِ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قالَ في آخِرِ خُطبَةٍ خَطَبَها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الثَّقَلَينِ كِتابَ اللّهِ وأهلَ بَيتي ، فَتَمَسَّكوا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شَيئا أنزَلَهُ اللّهُ في عَلِيِّ بنِ أبي طالِبٍ عليه السلام خاصَّةً وفي أهلِ بَيتِهِ مِنَ القُرآنِ ولا عَلى لِسانِ نَبِيِّهِ صلى الله عليه و آله إلّا ناشَدَهُم فيهِ ، فَيَقولُ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 ويَقولُ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حَدَّثَنيهِ مَن أثِقُ بِهِ ،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ناشَدَهُم أنَّهُم قَد سَمِعوهُ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يُحِبُّني ويُبغِضُ عَلِيّا فَقَد كَذَبَ ، لَيسَ يُحِبُّني وهُوَ يُبغِضُ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مِنّي وأنَا مِنهُ ، مَن أحَبَّهُ فَقَد أحَبَّني ومَن أحَبَّني فَقَد أحَبَّ اللّهَ ، ومَن أبغَضَهُ فَقَد أبغَضَني ومَن أبغَضَني فَقَد أبغَضَ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وتَفَرَّقوا عَلى ذلِكَ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43_160442"/>
    </w:p>
    <w:p>
      <w:pPr>
        <w:pStyle w:val="Heading4"/>
        <w:numPr>
          <w:ilvl w:val="3"/>
          <w:numId w:val="1"/>
        </w:numPr>
        <w:rPr/>
      </w:pPr>
      <w:bookmarkStart w:id="51" w:name="__RefHeading___Toc164012_3224264995"/>
      <w:bookmarkStart w:id="52" w:name="_Toc19"/>
      <w:bookmarkEnd w:id="50"/>
      <w:bookmarkEnd w:id="51"/>
      <w:r>
        <w:rPr/>
        <w:t>۲</w:t>
      </w:r>
      <w:r>
        <w:rPr>
          <w:rtl w:val="true"/>
        </w:rPr>
        <w:t xml:space="preserve"> </w:t>
      </w:r>
      <w:r>
        <w:rPr>
          <w:rtl w:val="true"/>
        </w:rPr>
        <w:t xml:space="preserve">/ </w:t>
      </w:r>
      <w:r>
        <w:rPr/>
        <w:t>۱۰</w:t>
      </w:r>
      <w:r>
        <w:rPr>
          <w:rtl w:val="true"/>
        </w:rPr>
        <w:t>سخنرانى امام عليه السلام ، يك سال پيش از مرگ معاويه</w:t>
      </w:r>
      <w:bookmarkEnd w:id="52"/>
    </w:p>
    <w:p>
      <w:pPr>
        <w:pStyle w:val="BookText"/>
        <w:rPr/>
      </w:pP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سال پيش از مرگ معاويه ، حسين بن على عليه السلام حج گزارد و عبد اللّه بن عبّاس و عبد اللّه بن جعفر نيز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حاجيان بنى هاشم را از مرد و زن و وابستگان و پيروانشان ، و نيز هر كس از انصار را كه خود يا خانواده اش مى شناخت ، گرد آورد و سپس پيك هايى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اصحاب پيامبر صلى الله عليه و آله را كه امسال به حج آمده اند و به صلاح و عبادتْ معروف اند ، فرو مگذاريد ، مگر آن كه برايم گردشان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 از هفتصد نفر در خيمه هاى حسين عليه السلام در سرزمين منى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 افراد ، از تابعيان و حدود دويست نفر نيز از اصحاب پيامبر صلى الله عليه و آله و غير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ميان آنان به سخن ايستاد و پس از حمد و ثناى خداوند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اين طاغوت، با ما و پيروانمان ، آن كرده كه ديده ايد و مى دانيد و پيش روى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پرسشى از شما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گفتم ، تصديقم كنيد و اگر دروغ گفتم ، تكذيبم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 بر شما و حقّ پيامبر خدا و حقّ نزديكى ام به پيامبرتان ، چون از اين جا رفتيد و گفته ام را نقل كرديد و هر آن كس از ياوران قبيله تان را كه از او ايمن بوديد و به وى اعتماد داشتيد ، فرا خوانديد ، آنان را به آنچه از حقّ ما مى دانيد ، فرا بخوانيد ؛ چرا كه من بيم دارم كه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ياد برود و حق ، مغلوب شود و از ميان برود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خداوند، تمام كننده نور خويش است ؛ اگرچه كافران را ناخوش آيد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حسين عليه السلام چيزى از قرآن را كه در حقّ ايشان نازل شده بود ، فرو ننهاد ، جز آن كه آن را خواند و تفسير كرد و هيچ حديثى از آنچه پيامبر صلى الله عليه و آله در باره پدر ، برادر ، مادر ، خودش و خاندانش فرموده بود ، وا ننهاد ، جز آن كه روايتش كرد و در باره همه اينها ، صحابه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فردى از صحابه براى من نقل كرده كه او را راستگو و امين 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كه اين را جز به كسى كه به خودش و دينش اطمينان داريد ، نگوييد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آنچه حسين عليه السلام آنها را بِدانْ سوگند داد و به يادشان آورد ، اين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 آيا مى دانيد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يارانش پيمان برادرى بست ، على بن ابى طالب ، برادر پيامبر خدا بود ؛ پس بين او و خودش پيمان برادرى بست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 تو برادرِ منى و من ، برادر تو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 آيا مى دانيد كه پيامبر صلى الله عليه و آله ، زمين محلّ مسجد و منزلش را خريد و مسجد را ساخت و سپس در آن جا ده خانه ساخت كه نُه تاى آن ، از آنِ او بود و دهمى را در وسط آنها براى پدرم معيّن كرد و سپس همه راه هاى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را بست ، جز راه ورودى او را ، و در اين باره ، پاره اى سخن گفتند و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نبستم و درِ ورودىِ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باز نگذاشتم؛ بلكه خداوند ، به من فرمان داد كه 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ببندم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 بگذارم و آن گاه ، همه مردم را بجز او ، از خوابيدن در مسجد، نهى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مسجد ، جُنُب مى شد و خانه او در خانه پيامبر صلى الله عليه و آله بود و براى پيامبر خدا و او ، در همان خانه ، فرزندانى زاده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عمر بن خطّاب ، اصرار كرد تا روزنه اى به مقدار يك چشم ، از منزلش به مسجد برايش باز بگذارد؛ ولى پيامبر صلى الله عليه و آله قبول نكرد و آن گاه ، سخنرانى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موسى عليه السلام فرمان داد مسجدى پاك بسازد كه جز خودش و هارون عليه السلام و دو پسر هارون ، كس ديگرى در آن ساكن نشود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نيز فرمان داد تا مسجدى پاك بسازم و جز خودم و برادرم و دو فرزندش ، كسى در آن ساكن نشود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آيا مى دانيد كه پيامبر صلى الله عليه و آله در روز غدير خُم ، او را منصوب كرد و ولايت را براى او تثبيت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برسانند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 آيا مى دانيد كه پيامبر صلى الله عليه و آله در جنگ تبوك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 چون هارون نسبت به موسايى و تو پس از من ، ولىّ هر مؤمنى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 آيا مى دانيد كه پيامبر صلى الله عليه و آله ، هنگامى كه ترسايان نَجران را به مُباهله فرا خوانْد ، جز او و زنش و دو فرزندش را نياورد؟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 آيا مى دانيد كه در روز خيبر ، پرچم را به او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كسى مى دهم كه خدا و پيامبرش او را دوست مى دارند و او نيز خدا و پيامبرش را دوست دارد ؛ كسى كه يورش برنده بى فرار است و خداوند به دست او ، قلعه خيبر را فتح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صلى الله عليه و آله ، سوره برائت را به وسيله او 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من ، جز خودم و يا مردى از من ، ابلاغ نمى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هيچ سختى اى به پيامبر صلى الله عليه و آله روى نمى آورْد ، جز آن كه از سرِ اعتماد به على عليه السلام ، او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پيش مى داشت ؟ و پيامبر صلى الله عليه و آله ، هيچ گاه او را به نام ، صدا نمى زد؛ بلكه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برادرم را برايم صدا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صلى الله عليه و آله بين او ، جعفر و زيد ، داورى كرد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منى و من از تو اَم ، و تو پس از من ، ولىّ هر مرد و زن مؤمنى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دريافت علوم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روز ، با پيامبر صلى الله عليه و آله خلوت مى كرد و هر شب ، به خانه اش مى رفت و هر گاه مى پرسيد ، پيامبر صلى الله عليه و آله پاسخ مى داد و هر گاه سكوت مى كرد ،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 به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صلى الله عليه و آله ، هنگامى كه به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 بهترينِ كسانِ من ، پيش ترينشان در اسلام آوردن ، بزرگ ترينشان در بردبارى و دانشمندترينِ آنان است ، او را بر جعفر و حمزه ، برترى بخشيد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سَرورِ فرزندان آدم هستم و برادرم على ، سَرورِ عرب و فاطمه ، بانوى زنانِ بهشت و دو پسرم حسن و حسين ، سَرورِ جوانان بهشت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پيامبر صلى الله عليه و آله به او فرمان داد تا غسلش دهد و به او خبر داد كه در اين كار ، جبرئيل عليه السلام او را يارى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صلى الله عليه و آله در آخرين سخنرانى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 دو چيز گران سنگ باقى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 چنگ بزنيد تا هرگز گم راه نشويد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از آنچه خداوند در باره على بن ابى طالب عليه السلام و يا اهل بيتش در قرآن ، فرو فرستاده بود و يا بر زبان پيامبرش جارى شده بود ، ناگفته نگذاشت و حاضران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سوگند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اصحاب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ما شنيده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تابعيان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آنان اعتماد داشته ايم ، چون فلانى و فلانى ، به ما خبر 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سوگندشان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اين مطلب را شنيده اند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بپندارد مرا دوست مى دارد ، اگر على را دشمن بدارد ، دروغ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على را دشمن مى دارد ، مرا دوست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چنين است؟ 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او از من است و من از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دوست بدارد ، مرا دوست داشته است و آن كه مرا دوست بدارد ، خدا را دوست داشته است ، و آن كه او را دشمن بدارد ، مرا دشمن داشته است و آن كه مرا دشمن بدارد ، خدا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شنيده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پراكنده شدند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ترقّب مَوتِ مُعاوِيَةَ لِلقِيامِالإرشاد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الكَلبِيُّ وَالمَدائِنِيُّ وغَيرُهُما مِن أصحابِ السّيرَةِ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بنُ عَلِيٍّ عليه السلام ، تَحَرَّكَتِ الشّيعَةُ بِالعِراقِ وكَتَبوا إلَى الحُسَينِ عليه السلام في خَلعِ مُعاوِيَةَ وَالبَيعَةِ لَهُ ، فَامتَنَعَ عَلَيهِم وذَكَرَ أنَّ بَينَهُ وبَينَ مُعاوِيَةَ عَهدا وعَقدا لا يَجوزُ لَهُ نَقضُهُ حَتّى تَمضِيَ المُدَّةُ ، فَإِن ماتَ مُعاوِيَةُ نَظَرَ في ذلِكَ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743_160450"/>
    </w:p>
    <w:p>
      <w:pPr>
        <w:pStyle w:val="Heading4"/>
        <w:numPr>
          <w:ilvl w:val="3"/>
          <w:numId w:val="1"/>
        </w:numPr>
        <w:rPr/>
      </w:pPr>
      <w:bookmarkStart w:id="54" w:name="__RefHeading___Toc164014_3224264995"/>
      <w:bookmarkStart w:id="55" w:name="_Toc20"/>
      <w:bookmarkEnd w:id="53"/>
      <w:bookmarkEnd w:id="54"/>
      <w:r>
        <w:rPr/>
        <w:t>۲</w:t>
      </w:r>
      <w:r>
        <w:rPr>
          <w:rtl w:val="true"/>
        </w:rPr>
        <w:t xml:space="preserve"> </w:t>
      </w:r>
      <w:r>
        <w:rPr>
          <w:rtl w:val="true"/>
        </w:rPr>
        <w:t xml:space="preserve">/ </w:t>
      </w:r>
      <w:r>
        <w:rPr/>
        <w:t>۱۱</w:t>
      </w:r>
      <w:r>
        <w:rPr>
          <w:rtl w:val="true"/>
        </w:rPr>
        <w:t>منتظر مرگ معاويه بودن ، براى قيام</w:t>
      </w:r>
      <w:bookmarkEnd w:id="55"/>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كلبى ، مدائنى و ديگر سيره نويسان آورده اند كه چون حسن بن على عليه السلام درگذشت ، شيعيان در عراق ، به جنب و جوش در آمدند و به حسين عليه السلام نامه نوشتند و از او خواستند كه معاويه را خلع كند و براى خود ، بيعت بگيرد ؛ امّا حسين عليه السلام خوددارى كرد و به ياد آنان آورد كه ميان او و معاويه ، عهد و پيمانى است كه شكستن آن ، براى او روا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صبر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مدّتش بگذرد و اگر معاويه مُرد ، در اين باره مى انديشد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الحَسَنُ بنُ عَلِيٍّ عليه السلام اجتَمَعَتِ الشّيعَةُ ومَعَهُم بَنو جَعدَةَ بنِ هُبَيرَةَ بنِ أبي وَهبٍ المَخزومِيِّ ـ واُمُّ جَعدَةَ اُمُّ هانِئٍ بِنتُ أبي طالِبٍ ـ في دارِ سُلَيمانَ بنِ صُرَدٍ ، فَكَتَبوا إلَى الحُسَينِ عليه السلام كِتابا بِالتَّعزِيَةِ ، وقالوا في كِتابِهِم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جَعَلَ فيكَ أعظَمَ الخَلَفِ مِمَّن مَضى ، ونَحنُ شيعَتُكَ المُصابَةُ بِمُصيبَتِكَ ، المَحزونَةُ بِحُزنِكَ ، المَسرورَةُ بِسُرورِكَ ، المُنتَظِرَةُ لِأَمرِكَ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بَنو جَعدَةَ يُخبِرونَهُ بِحُسنِ رَأيِ أهلِ الكوفَةِ فيهِ وحُبِّهِم لِقُدومِهِ وتَطَلُّعِهِم إلَيهِ ، وأن قَد لَقوا مِن أنصارِهِ وإخوانِهِ مَن يُرضى هَديُهُ ، ويُطمَأَنُّ إلى قَولِهِ ، ويُعرَفُ نَجدَتُهُ وبَأسُهُ ، فَأَفضَوا إلَيهِم بِما هُم عَلَيهِ مِن شَنَآنِ ابنِ أبي سُفيانَ ، وَالبَراءَةِ مِنهُ ، ويَسأَلونَهُ الكِتابَ إلَيهِم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رَأيُ أخي رَحِمَهُ اللّهُ فِي المُوادَعَةِ </w:t>
      </w:r>
      <w:r>
        <w:rPr>
          <w:rStyle w:val="FootnoteAnchor"/>
          <w:rtl w:val="true"/>
        </w:rPr>
        <w:footnoteReference w:id="121"/>
      </w:r>
      <w:r>
        <w:rPr>
          <w:rFonts w:ascii="Amiri" w:hAnsi="Amiri" w:eastAsia="Amiri" w:cs="Amiri"/>
          <w:color w:val="111111"/>
          <w:sz w:val="28"/>
          <w:sz w:val="28"/>
          <w:szCs w:val="28"/>
          <w:rtl w:val="true"/>
          <w:lang w:bidi="ar-SA"/>
        </w:rPr>
        <w:t xml:space="preserve">، ورَأيي في جِهادِ الظَّلَمَةِ رُشدا وسَدادا ، فَالصَقوا بِالأَرضِ وأخفُوا الشَّخصَ ، وَاكتُمُوا الهَوى ، وَاحتَرِسوا مِنَ الأَظِنّاءِ ما دامَ ابنُ هِندٍ حَيّا ، فَإِن يَحدُث بِهِ حَدَثٌ وأنَا حَيٌّ يَأتِكُم رَأيي إن شاءَ اللّهُ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حسن بن على عليه السلام در گذشت ، شيعيان در خانه سليمان بن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 آمدند و پسران جعده ـ كه مادرش امّ هانى دختر ابو طالب ، و پدرش هُبَيرة بن ابى وَهْب مَخزومى بود ـ نيز با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حسين عليه السلام نامه تسليتى نوشتند و در آن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برايت بزرگ تر از آن كه رفت ، جانشين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شيعيانت ، خود را مانند تو مصيبت زده مى دانيم و به اندوهت ، اندوهناكيم و به شادى ات شاديم و فرمانت را چشم به 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جَعده نيز در نامه اى ، حُسن نظر كوفيان به حسين عليه السلام و علاقه شان به آمدن وى و انتظار كشيدن آنها را به او خبر دادند و نوشتند كه از ياران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كسانى را ديده اند كه رفتارشان پسنديده ، سخنشان قابل اعتماد و شجاعت و دلاورى شان شناخته شده است ، و اين كه آنان كينه اى را كه از پسر ابو سفيان به دل دارند و بيزارى خود را از او ،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حسين عليه السلام خواستند كه نظرش را براى ايشان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آنان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اميد مى برم كه رأى برادرم ـ كه خدايش رحمت كند ـ در صلح ، و رأى من در جهاد با ستمگران ، درست و استوار باشد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پس ، تا زمانى كه پسر هند زنده است ، حركتى نكنيد ، خود را پنهان و قصدتان را پوشيده بداريد و خود را از شكّ جاسوسان بپاييد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حادثه اى براى او پيش آمد و من زنده بودم ، نظرم به شما مى رسد ، إن شاء اللّه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بايَعَ مُعاوِيَةُ بنُ أبي سُفيانَ النّاسَ لِيَزيدَ بنِ مُعاوِيَةَ ، كانَ حُسَينُ بنُ عَلِيِّ بنِ أبي طالِبٍ عليه السلام ممّن لَم يُبايِع لَهُ ، وكانَ أهلُ الكوفَةِ يَكتُبونَ إلى حُسَينٍ عليه السلام يَدعونَهُ إلَى الخُروجِ إلَيهِم في خِلافَةِ مُعاوِيَةَ ، كُلَّ ذلِكَ يَأبى ، فَقَدِمَ مِنهُم قَومٌ إلى مُحَمَّدِ بنِ الحَنَفِيَّةِ فَطَلَبوا إلَيهِ أن يَخرُجَ مَعَهُم ، فَأَبى وجاءَ إلَى الحُسَينِ عليه السلام فَأَخبَرَهُ بِما عَرَضوا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إنَّما يُريدونَ أن يَأكُلوا بِنا ويُشيطوا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حُسَينٌ عليه السلام عَلى ما هُوَ عَلَيهِ مِنَ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أبو سَعيدٍ الخُدرِيُّ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لَكُم ناصِحٌ ، وإنّي عَلَيكُم مُشفِقٌ ، وقَد بَلَغَني أنَّهُ كاتَبَكَ قَومٌ مِن شيعَتِكُم بِالكوفَةِ يَدعونَكَ إلَى الخُروجِ إلَيهِم ، فَلا تَخرُج ؛ فَإِنّي سَمِعتُ أباكَ عليه السلام يَقولُ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مَلِلتُهُم وأبغَضتُهُم ، ومَلّوني وأبغَضوني ، وما بَلَوتُ مِنهُم وَفاءً ، ومَن فازَ بِهِم فازَ بِالسَّهمِ الأَخيَبِ </w:t>
      </w:r>
      <w:r>
        <w:rPr>
          <w:rStyle w:val="FootnoteAnchor"/>
          <w:rtl w:val="true"/>
        </w:rPr>
        <w:footnoteReference w:id="124"/>
      </w:r>
      <w:r>
        <w:rPr>
          <w:rFonts w:ascii="Amiri" w:hAnsi="Amiri" w:eastAsia="Amiri" w:cs="Amiri"/>
          <w:color w:val="111111"/>
          <w:sz w:val="28"/>
          <w:sz w:val="28"/>
          <w:szCs w:val="28"/>
          <w:rtl w:val="true"/>
          <w:lang w:bidi="ar-SA"/>
        </w:rPr>
        <w:t xml:space="preserve">، وَاللّهِ ما لَهُم نِيّاتٌ ولا عَزمُ أمرٍ ، ولا صَبرٌ عَلَى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المُسَيَّبُ بنُ نَجَبَةَ الفَزارِيُّ وعِدَّةٌ مَعَهُ إلَى الحُسَينِ عليه السلام بَعدَ وَفاةِ الحَسَنِ عليه السلام ، فَدَعَوهُ إلى خَلعِ مُعاوِيَةَ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رَأيَكَ ورَأيَ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أرجو أن يُعطِيَ اللّهُ أخي عَلى نِيَّتِهِ في حُبِّهِ الكَفَّ ، وأن يُعطِيَني عَلى نِيَّتي في حُبّي جِهادَ الظّالِمينَ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أنساب الأشراف عن العتبي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حَجَبَ الوَليدُ بنُ عُتبَةَ أهلَ العِراقِ عَنِ الحُسَينِ عليه السلام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ظالِما لِنَفسِهِ ، عاصِيا لِرَبِّهِ ، عَلامَ تَحولُ بَيني وبَينَ قَومٍ عَرَفوا مِن حَقّي ما جَهِلتَهُ أنتَ وعَمُّكَ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حِلمَنا عَنكَ لا يَدعو جَهلَ غَيرِنا إلَيكَ ، فَجِنايَةُ لِسانِكَ مَغفورَةٌ لَكَ ما سَكَنَت يَدُكَ ، فَلا تَخطِرها فَتُخطَرَ بِكَ ، ولَو عَلِمتَ ما يَكونُ بَعدَنا لَأَحبَبتَنا كَما أبغَضتَنا </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معاوية بن ابى سفيان از مردم براى يزيد بيعت گرفت ، حسين بن على بن ابى طالب ، از كسانى بود كه با او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در همان روزگار خلافت معاويه ، به حسين عليه السلام نامه مى نوشتند و او را به آمدن به سوى خود ، فرا مى خواندند ؛ ولى او هر بار امتناع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گروهى از آنان نزد محمّد بن حنفيّه آمدند و از او خواستند كه با آنان بيايد ؛ امّا او نيز خوددارى كرد و نزد حسين عليه السلام آمد و پيشنهاد آنان را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مى خواهند با نام ما ، نان بخورند و خون ما را به هدر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حسين عليه السلام همچنان انديشناك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سعيد خُدْرى نزد حسين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خيرخواه شمايم و با شما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گروهى از شيعيانتان در كوفه ، به تو نامه نوشته اند و تو را به رفتن به سوى آنها فرا خوانده اند ؛ امّا تو بيرون مرو ، كه من خود شنيدم پدرت در كوفه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آنان از من دلگير و خشمگين اند و من از آنان دلگير و خشمگينم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وفايى از آنها نديدم و هر كس به پشتوانه آنان به بازى رود ، مى بازد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نه نيّت درستى دارند و نه عزم جزمى و نه صبر بر شمشيرى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مسيَّب بن نَجَبه فزارى و همراهانش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وفات حسن عليه السلام ، نزد حسين عليه السلام آمدند و او را به خلع معاويه از خلافت ، فرا خواندند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رأى تو و رأى برادرت را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اميد مى برم كه خداوند به برادرم براى نيّتِ دوست داشتن صلح ، و به من براى نيّت دوست داشتن جهاد با ستمگران ، پاداش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أنساب الأشرافـ به نقل از عُتبى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عتبه ، مانع ارتباط عراقيان با حسين عليه السلام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ستمكار بر خود و سرپيچى كننده از خدايت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اساس ، ميان من و گروهى جدايى مى اندازى كه آنچه را تو و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حقّم نشناختيد ، آنان شناختند؟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بردبارىِ ما در برابر تو ، جهالت غير ما را به سوى تو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دستت كارى نكرده باشد ، جنايت زبانت ، قابل گذشت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دستت را به كار مگير كه تو را به هلاكت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دانستى كه پس از ما چه مى شود ، ما را دوست مى داشتى ، آن گونه كه اكنون دشمن مى دارى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تصديقه رأي أخيه في الصلح</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صلح برادر</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 يزيد</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جُهودُ مُعاوِيَةَ لِاستِخلافِ يَزيدَالفتوح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يَزيدُ في 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بِمَكَّةَ وَالمَدينَةِ أموالاً كَثيرَةً يَشتَري بِها قُلوبَ النّاسِ ، ثُمَّ إنَّهُ انصَرَفَ وَالنّاسُ عَنهُ راضونَ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 الخَبَرُ فِي النّاسِ بِأَنَّ مُعاوِيَةَ يُريدُ أن يَأخُذَ البَيعَةَ لِيَزيدَ ، وكانَ النّاسُ في أمرِ يَزيدَ عَلى فِرقَتَينِ مِن بَينِ راضٍ وساكِتٍ ، أو قائِلٍ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عُقَيبَةُ الأَسَدِيُّ شاعِرُ أهلِ البَصرَةِ مِمَّن يَكرَهُ بَيعَةَ يَزيدَ ويُبغِضُهُ ، فَأَنشَأَ في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 إنَّنا بَشَرٌ فَأسجِح </w:t>
      </w:r>
      <w:r>
        <w:rPr>
          <w:rStyle w:val="FootnoteAnchor"/>
          <w:rtl w:val="true"/>
        </w:rPr>
        <w:footnoteReference w:id="127"/>
      </w:r>
      <w:r>
        <w:rPr>
          <w:rFonts w:ascii="Amiri" w:hAnsi="Amiri" w:eastAsia="Amiri" w:cs="Amiri"/>
          <w:color w:val="111111"/>
          <w:sz w:val="28"/>
          <w:sz w:val="28"/>
          <w:szCs w:val="28"/>
          <w:rtl w:val="true"/>
          <w:lang w:bidi="ar-SA"/>
        </w:rPr>
        <w:t xml:space="preserve">فَلَسنا بِالجِبالِ ولَا الحَديدِ أكَلتُم أرضَنا فَجَرَدتُموهافَهَل مِن قائِمٍ أو مِن حَصيدِ أتَطمَعُ فِي الخُلودِ إذا هَلَكناولَيسَ لَنا ولا لَكَ مِن خُلودِ فَهَبها اُمَّةً هَلَكَت ضَياعايَزيدُ يَسوسُها وأبو يَزيدِ دَعوا حَقَّ الإِمارَةِ وَاستَقيمواوتَأميلَ الأَراذِلِ وَالعَبيدِ وأعطونَا السَّوِيَّةَ لا تَزِركُمجُنودٌ مُردِفاتٌ بِالجُنودِ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مُعاوِيَةَ ، فَأَرسَلَ إلَيهِ بِعَشَرَةِ آلافِ دِرهَمٍ لِيَكُفَّ لِسانَهُ ، فَأَنشَأَ عُقَيبَةُ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المِنبَرُ الغَربِيُّ حَلَّ مَكانَهُفَإِنَّ أميرَ المُؤمِنينَ يَزيدُ عَلَى الطّائِرِ المَيمونِ وَالحَدُّ صاعِدٌ </w:t>
      </w:r>
      <w:r>
        <w:rPr>
          <w:rStyle w:val="FootnoteAnchor"/>
          <w:rtl w:val="true"/>
        </w:rPr>
        <w:footnoteReference w:id="128"/>
      </w:r>
      <w:r>
        <w:rPr>
          <w:rFonts w:ascii="Amiri" w:hAnsi="Amiri" w:eastAsia="Amiri" w:cs="Amiri"/>
          <w:color w:val="111111"/>
          <w:sz w:val="28"/>
          <w:sz w:val="28"/>
          <w:szCs w:val="28"/>
          <w:rtl w:val="true"/>
          <w:lang w:bidi="ar-SA"/>
        </w:rPr>
        <w:t xml:space="preserve">لِكُلِّ اُناسٍ طائِرٌ وجُدودُ فَلا زِلتَ أعلَى النّاسِ كَعبا ولَم تَزَلوُفودٌ يُساميها إلَيكَ وُفودُ ألا لَيتَ شِعري ما يَقولُ ابنُ عامِرٍلِمَروانَ أم ماذا يَقولُ سَعيدُ ؟ بَني خُلَفاءِ اللّهِ مَهلاً فَإِنَّمايَنوءُ بِهَا الرَّحمنُ حَيثُ يُريدُ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مُعاوِيَةُ بِبَدرَةٍ </w:t>
      </w:r>
      <w:r>
        <w:rPr>
          <w:rStyle w:val="FootnoteAnchor"/>
          <w:rtl w:val="true"/>
        </w:rPr>
        <w:footnoteReference w:id="129"/>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عَبدَ اللّهِ بنَ هَمّامٍ السَّلولِيَّ شاعِرَ أهلِ الكوفَةِ ، وكانَ أيضا مِمَّن يُبغِضُ يَزيدَ ،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باتوا بِرَملَةَ أو بِهِندٍيُبايِعُهُ أميرَةَ مُؤمِنينا وكُلُّ بَنيكَ تَرضاهُمُ وإنشِئتُم بِعَمِّهِمُ المُنتَمينا إذا ما ماتَ كِسرى قامَ كِسرىيَعُدُّ ثَلاثَةً مُتَناسِقينا يُوَرِّثُها أكابِرُهُم بَنيهِمكَما وَرِثَ القَمامِسَةُ </w:t>
      </w:r>
      <w:r>
        <w:rPr>
          <w:rStyle w:val="FootnoteAnchor"/>
          <w:rtl w:val="true"/>
        </w:rPr>
        <w:footnoteReference w:id="130"/>
      </w:r>
      <w:r>
        <w:rPr>
          <w:rFonts w:ascii="Amiri" w:hAnsi="Amiri" w:eastAsia="Amiri" w:cs="Amiri"/>
          <w:color w:val="111111"/>
          <w:sz w:val="28"/>
          <w:sz w:val="28"/>
          <w:szCs w:val="28"/>
          <w:rtl w:val="true"/>
          <w:lang w:bidi="ar-SA"/>
        </w:rPr>
        <w:t xml:space="preserve">القَطينا </w:t>
      </w:r>
      <w:r>
        <w:rPr>
          <w:rStyle w:val="FootnoteAnchor"/>
          <w:rtl w:val="true"/>
        </w:rPr>
        <w:footnoteReference w:id="131"/>
      </w:r>
      <w:r>
        <w:rPr>
          <w:rFonts w:ascii="Amiri" w:hAnsi="Amiri" w:eastAsia="Amiri" w:cs="Amiri"/>
          <w:color w:val="111111"/>
          <w:sz w:val="28"/>
          <w:sz w:val="28"/>
          <w:szCs w:val="28"/>
          <w:rtl w:val="true"/>
          <w:lang w:bidi="ar-SA"/>
        </w:rPr>
        <w:t xml:space="preserve">فَيا لَهفي لَو أنَّ لَنا اُنوفاولكِن لا نَعودُ كَما عَنينا إذا لَضُرِبتُمُ حَتّى تَعودوابِمَكَّةَ تَلطَعونَ بِهَا السَّخينا </w:t>
      </w:r>
      <w:r>
        <w:rPr>
          <w:rStyle w:val="FootnoteAnchor"/>
          <w:rtl w:val="true"/>
        </w:rPr>
        <w:footnoteReference w:id="132"/>
      </w:r>
      <w:r>
        <w:rPr>
          <w:rFonts w:ascii="Amiri" w:hAnsi="Amiri" w:eastAsia="Amiri" w:cs="Amiri"/>
          <w:color w:val="111111"/>
          <w:sz w:val="28"/>
          <w:sz w:val="28"/>
          <w:szCs w:val="28"/>
          <w:rtl w:val="true"/>
          <w:lang w:bidi="ar-SA"/>
        </w:rPr>
        <w:t xml:space="preserve">حَثَينَا الخَيطَ حَتّى لَو سُقينادِماءَ بَني اُمَيَّةَ ما رَوِينا ضَعوا كَلبا عَلَى الأَعناقِ مِنّاوسَرَّحَكُم أصاغِرُ وَرَّثونا هَبونا لا نُريدُكُم بِسوءٍولا نَعصيكُمُ ما تَأمُرونا فَأَولوا بِالسَّدادِ فَقَد بَقينالِحَلفِكُم عِنادا مُفتَرينا بَنَيتُ مُلكَكُم فَإِذا أرَدتُمبِنَا الصُّلَعاءَ قُلتُم مُحسِنينا لَقَد ضاعَت رَعِيَّتُكُم وأنتُمتَصيدونَ الأَرانِبَ غَافِلينا فَبَلَغَ ذلِكَ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ابنُ همّامٍ شَيئا ، ذَكَرَ الحُرَمَ وعَيَّرَنا بِالسَّخينَةِ ، ما لَهُ إلّا يُخرِجُنا مِن جَنَّتِنا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إلَيهِ مُعاوِيَةُ بِبَدرَةٍ ، فَلَمّا وَصَلَت إلَيهِ شَكَرَها لِمُعاوِيَةَ ، ثُمَّ كَتَبَ إلَيهِ بِهذِهِ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كِتابُ اللّهِ وَالدّينُ قائِمٌوبِالشّامِ أن لا فيهِ حُكمٌ ولا عَدلُ اُريدُ أميرَ المُؤمِنينَ فَإِنَّهُعَلى كُلِّ أحوالِ الزَّمانِ لَهُ الفَضلُ فَهاتيكُمُ الأَنصارَ يَرجونَ فَضلَهُوهَلّاكُ أعرابٍ أضَرَّ بِهَا المَحْلُ ومِن بَعدِها كُنّا عَباديدَ شُرَّداأقَمتَ قَناةَ الدّينِ وَاجتَمَعَ الشَّملُ فَأَيُّ اُناسٍ أثقَلَتهُم جِنايَةٌفَمَا انفَكَّ عَن أعناقِهِم ذلِكَ الثِّقلُ أبو خالِدٍ أخلَقُ بِهِ أن يُصيبَنابِسَجلٍ مِنَ المَعروفِ يَتبَعُهُ سَجلُ هُوَ اليَومُ ذو عَهدٍ وَفَينا خَليفَةٌإذا فارَقَ الدُّنيا خَليفَتُنَا الكَهلُ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مُعاوِيَةُ يَروضُ النّاسَ عَلى بَيعَةِ يَزيدَ ، ويُعطِي المَقارِبَ ويُدانِي المُتَباعِدَ ، حَتّى مالَ إلَيهِ أكثَرُ النّاسِ وأجابوه إلى ذلِكَ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743_160458"/>
    </w:p>
    <w:p>
      <w:pPr>
        <w:pStyle w:val="Heading3"/>
        <w:numPr>
          <w:ilvl w:val="2"/>
          <w:numId w:val="1"/>
        </w:numPr>
        <w:rPr/>
      </w:pPr>
      <w:bookmarkStart w:id="57" w:name="__RefHeading___Toc164016_3224264995"/>
      <w:bookmarkStart w:id="58" w:name="_Toc21"/>
      <w:bookmarkEnd w:id="56"/>
      <w:bookmarkEnd w:id="57"/>
      <w:r>
        <w:rPr>
          <w:rtl w:val="true"/>
        </w:rPr>
        <w:t xml:space="preserve">فصل سوم </w:t>
      </w:r>
      <w:r>
        <w:rPr>
          <w:rtl w:val="true"/>
        </w:rPr>
        <w:t xml:space="preserve">: </w:t>
      </w:r>
      <w:r>
        <w:rPr>
          <w:rtl w:val="true"/>
        </w:rPr>
        <w:t>جانشين كردن يزيد</w:t>
      </w:r>
      <w:bookmarkEnd w:id="58"/>
    </w:p>
    <w:p>
      <w:pPr>
        <w:pStyle w:val="Heading4"/>
        <w:numPr>
          <w:ilvl w:val="3"/>
          <w:numId w:val="1"/>
        </w:numPr>
        <w:rPr/>
      </w:pPr>
      <w:bookmarkStart w:id="59" w:name="__RefHeading___Toc164018_3224264995"/>
      <w:bookmarkStart w:id="60" w:name="_Toc22"/>
      <w:bookmarkEnd w:id="59"/>
      <w:r>
        <w:rPr/>
        <w:t>۳</w:t>
      </w:r>
      <w:r>
        <w:rPr>
          <w:rtl w:val="true"/>
        </w:rPr>
        <w:t xml:space="preserve"> </w:t>
      </w:r>
      <w:r>
        <w:rPr>
          <w:rtl w:val="true"/>
        </w:rPr>
        <w:t xml:space="preserve">/ </w:t>
      </w:r>
      <w:r>
        <w:rPr/>
        <w:t>۱</w:t>
      </w:r>
      <w:r>
        <w:rPr>
          <w:rtl w:val="true"/>
        </w:rPr>
        <w:t>كوشش هاى معاويه براى جانشين كردن يزيد</w:t>
      </w:r>
      <w:bookmarkEnd w:id="60"/>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در 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 هجرى ، حج گزارد و اموال فراوانى را در مكّه و مدينه قسمت كرد تا دل هاى مردمان را با آنها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باز گشت كه مردم از او خشنود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 ميان مردم ، شايع شد كه معاويه مى خواهد براى يزيد ، بيعت بگيرد و مردم در امر يزيد ، دو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راضى و ساكت بودند و عدّه اى معترض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عُقَيبه اسدى ، شاعر بصريان ، از كسانى بود كه بيعت يزيد را ناپسند مى داشت و با او دشمنى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نيز در اين باره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نه كوهيم و نه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ما را خورديد و آن را لُخت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گندمى برافراشته و يا درو شده باقى گذاشتيد؟ آيا اگر ما هلاك شديم ، تو طمع به جاودانگى دارى ،در حالى كه نه ما جاويدانيم و 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امّتى باشد كه آبادى اش از ميان رفته استيزيد آن را بچرخاند يا پدر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فرمان روايى را رها كنيد و به راه راست در آييدو بردگان و انسان هاى پست را وا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يك سان عطا كنيد كهلشكرهاى پياپى ، كمكى به شما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ده هزار درهم براى او فرستاد تا زبانش را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عُقَيبه در پاسخ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منبر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خود قرار گيرد ،يزيد ، امير مؤمنان مى شود ؛ با طالع خوش و بخت بلندكه هر انسانى ، هماى خوش بختى و بخت خوش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هماره بلند مرتبه ترينِ مردمى و پيوستهگروه هايى به رقابت با تو بر مى خيزند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مى دانستم كه ابن عامر چه مى گويدبه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خليفه هاى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دهيدتا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هر كدام را بخواهد ، بر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ده هزار درهم ديگر براى او فرستاد و خبر آن به عبد اللّه بن همّام سلولى ، شاعر كوفيان ، رسيد كه او نيز با يزيد دشمن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رمله يا هند شب را به سر كنند ،به حكومت مؤمنان ، با او بيعت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فرزندانت خشنود هستىو اگر بخواهى ، به عمويشان منتسب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پادشاهى بميرد ، پادشاهى ديگر بر مى خيزدسه پادشاه ، در پى هم در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بزرگانشان ، مُلك را به ارث به فرزندانشان مى دهندآن گونه كه اميران ، خَدَم و حَشَم را به ارث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و دريغا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شترانى داشتيمامّا آن گونه كه مى خواهيم ، باز نمى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مى رويد تا به مكّه باز گرديدو در آن ، سخينه </w:t>
      </w:r>
      <w:r>
        <w:rPr>
          <w:rStyle w:val="FootnoteAnchor"/>
          <w:rtl w:val="true"/>
        </w:rPr>
        <w:footnoteReference w:id="134"/>
      </w:r>
      <w:r>
        <w:rPr>
          <w:rFonts w:ascii="IRNazanin" w:hAnsi="IRNazanin" w:eastAsia="IRNazanin"/>
          <w:color w:val="111111"/>
          <w:sz w:val="28"/>
          <w:sz w:val="28"/>
          <w:szCs w:val="28"/>
          <w:rtl w:val="true"/>
          <w:lang w:bidi="fa-IR"/>
        </w:rPr>
        <w:t xml:space="preserve">بليسيد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عطاى اندكى به ما دادند كه اگرخون هاى بنى اميّه را به ما بنوشانند ، سيراب نخواهيم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سگى را بر گردن ما سوار كردندو شما را رها كردند و كودكان را ميراث خوار ما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ما بدىِ شما را نمى خواهيمو از فرمانتان سرپيچى نمى كنيم ، پس به درستى حكومت كنيد كه ما هنوز به پيمانتانبدگمان و بى باور مانده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شما را ساختم و چونقصد ويرانى ما كرديد ،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نيكوكارى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شما تباه گشته اند و شماغافلانه ، در پىِ تفريح و شكار خرگوشيد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به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 هيچ چيز باقى ننهاده و حرمت ما را شكسته و ما را به خوردن سخينه ، عيب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قصدى جز اين ندارد كه ما را از سرزمين آبادمان ، بيرون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معاويه براى او نيز ده هزار درهم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وى رسيد ، براى سپاس گزارى از معاويه ،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 نزد من آمد و دين پا بر جاستو در شام كه در آن ، جور و كژى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 امير مؤمنان استكه در هميشه روزگار ، كَرَم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انصارند كه به كَرَم او اميد مى برندو نيز باديه نشينانِ هلاك گشته از قحطى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او ، ما بندگانى آواره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دين را بر افراشتى و پراكنده ها را گِرد هم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كه بار جنايت بر او سنگينى كردآن بار از گردنشان باز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 سزاوارتر است كه بهره هايى از معروف راپى در پى ، به ما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اكنون ، ولىّ عهد است و خليفه ما خواهد بود ؛آن گاه كه خليفه كهن سال ما از دنيا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پيوسته مردم را بر بيعت با يزيد ، رام مى كرد و به نزديكان ، عطا مى نمود و به دورترها نزديك مى شد تا آن جا كه بيشتر مردم به او گراييدند و به او پاسخ مثبت دادند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قَتلُ عِدَّةٍ مِمَّن خالَفَ الاِستِخلافَمقاتل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 مُعاوِيَةُ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حينَ أرادَ أن يَعهَدَ إلى يَزيدَ بَعدَهُ ـ وإلى سَعدِ بنِ أبي وَقّاصٍ سَمّا ، فَماتا مِنهُ في أيّامٍ مُتَقارِبَةٍ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مُعاوِيَةَ دَفَعَ السَّمَّ إلَى امرَأَةِ الحَسَنِ بنِ عَلِيٍّ عليه السلام جَعدَةَ بِنتِ الأَشعَثِ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اِسقيهِ ، فَإِذا ماتَ هُوَ زَوَّجتُكِ بِابني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سَقَتهُ السَّمَّ وماتَ عليه السلام ، جاءَتِ المَلعونَةُ إلى مُعاوِيَةَ المَلعونِ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امرَأَةً لَم تَصلُح لِلحَسَنِ بنِ عَلِيٍّ ، لا تَصلُحُ لِابني يَزيدَ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الإرشاد عن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مُعاوِيَةُ إلى جَعدَةَ بِنتِ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مُزَوِّجُكِ يَزيدَ ابني عَلى أن تَسُمِّي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إلَيها مِئَةَ ألفِ دِرهَمٍ ، فَفَعَلَت وسَمَّتِ الحَسَنَ عليه السلام ، فَسَوَّغَهَا </w:t>
      </w:r>
      <w:r>
        <w:rPr>
          <w:rStyle w:val="FootnoteAnchor"/>
          <w:rtl w:val="true"/>
        </w:rPr>
        <w:footnoteReference w:id="137"/>
      </w:r>
      <w:r>
        <w:rPr>
          <w:rFonts w:ascii="Amiri" w:hAnsi="Amiri" w:eastAsia="Amiri" w:cs="Amiri"/>
          <w:color w:val="111111"/>
          <w:sz w:val="28"/>
          <w:sz w:val="28"/>
          <w:szCs w:val="28"/>
          <w:rtl w:val="true"/>
          <w:lang w:bidi="ar-SA"/>
        </w:rPr>
        <w:t xml:space="preserve">المالَ ولَم يُزَوِّجها مِن يَزيدَ </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743_160464"/>
    </w:p>
    <w:p>
      <w:pPr>
        <w:pStyle w:val="Heading4"/>
        <w:numPr>
          <w:ilvl w:val="3"/>
          <w:numId w:val="1"/>
        </w:numPr>
        <w:rPr/>
      </w:pPr>
      <w:bookmarkStart w:id="62" w:name="__RefHeading___Toc164020_3224264995"/>
      <w:bookmarkStart w:id="63" w:name="_Toc23"/>
      <w:bookmarkEnd w:id="61"/>
      <w:bookmarkEnd w:id="62"/>
      <w:r>
        <w:rPr/>
        <w:t>۳</w:t>
      </w:r>
      <w:r>
        <w:rPr>
          <w:rtl w:val="true"/>
        </w:rPr>
        <w:t xml:space="preserve"> </w:t>
      </w:r>
      <w:r>
        <w:rPr>
          <w:rtl w:val="true"/>
        </w:rPr>
        <w:t xml:space="preserve">/ </w:t>
      </w:r>
      <w:r>
        <w:rPr/>
        <w:t>۲</w:t>
      </w:r>
      <w:r>
        <w:rPr>
          <w:rtl w:val="true"/>
        </w:rPr>
        <w:t>كشتن عدّه اى از مخالفان جانشينى</w:t>
      </w:r>
      <w:bookmarkEnd w:id="63"/>
    </w:p>
    <w:p>
      <w:pPr>
        <w:pStyle w:val="BookText"/>
        <w:rPr/>
      </w:pP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 دسيسه كرد و هنگامى كه خواست يزيد را جانشين خود كند ، به امام حسن عليه السلام و سعد بن ابى وقّاص ، سم خوراند و آن دو در فاصله اى نزديك به هم ، در 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معاويه ، سم را براى همسر حسن بن على عليه السلام ، جَعده دختر اشعث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او بنوشان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 ، تو را به همسرىِ پسرم يزيد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سم را نوشاند و امام حسن عليه السلام در گذشت ، آن زن ملعون ، نزد معاويه ملعون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همسرى يزيد 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شايسته حسن بن على نباشد ، براى پسرم يزيد نيز شايسته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به جَعده دختر اشعث بن قيس ، پيغام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 برابر مسموم كردن حسن ، به همسرىِ يزيد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درهم نيز براى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امام حسن عليه السلام را مسموم كرد ، معاويه اجازه تحويل مال را برايش داد ؛ امّا او را به همسرى يزيد در نياورد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الذهبـ في قَتلِ الإِمامِ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امرَأَتَهُ جَعدَةَ بِنتَ أشعَثِ بنِ قَيسٍ الكِندِيِّ سَقَتهُ السَّمَّ ، وقَد كانَ مُعاوِيَةُ دَسَّ إلَيها أنَّكِ إنِ احتَلتِ في قَتلِ الحَسَنِ ، وَجَّهتُ إلَيكِ بِمِئَةِ ألفِ دِرهَمٍ ، وزَوَّجتُكِ مِن يَزيدَ ، فَكانَ ذلِكَ الَّذي بَعَثَها عَلى 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وَفى لَها مُعاوِيَةُ بِالمالِ ، وأرسَلَ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نُحِبُّ حَياةَ يَزيدَ ، ولَولا ذلِكَ لَوَفَينا لَكِ بِتَزويجِهِ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شرح نهج البلاغة لابن أبي الحديد عن أبي الحسن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تِسعٍ وأربَعينَ ، وكانَ مَرَضُهُ أربَعينَ يَوما ، وكانَت سِنُّهُ سَبعا وأربَعينَ سَنَةً ، دَسَّ إلَيهِ مُعاوِيَةُ سَمّا عَلى يَدِ جَعدَةَ بِنتِ الأَشعَثِ بنِ قَيسٍ زَوجَةِ الحَسَنِ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قَتَلتِيهِ بِالسَّمِّ فَلَكِ مِئَةُ ألفٍ ، واُزَوِّجُكِ يَزيدَ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وَفى لَها بِالمالِ ولَم يُزَوِّجها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تَصنَعَ بِابني كَما صَنَعتِ بِابنِ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الإصابة عن الزبير عن عبداللّه بن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مُعاوِيَةُ فَدَعَا النّاسَ إلى بَيعَةِ يَزيدَ ، فَكَلَّمَهُ الحُسَينُ بنُ عَلِيٍّ عليه السلام وَابنُ الزُّبيرِ وعَبدُ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أهِرَقلِيَّةٌ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ماتَ قَيصرٌ كانَ قَيصرٌ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نَفعَلُ وَاللّهِ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 لَهُ إلى عَبدِ العَزيزِ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إلى عَبدِ الرَّحمنِ بنِ أبي بَكرٍ بَعدَ ذلِكَ بِمِئَةِ ألفٍ ، فَرَدَّها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 ديني بِدُنيايَ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إلى مَكَّةَ فَماتَ بِها قَبلَ أن تَتِمَّ البَيعَةُ لِيَزيدَ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الذهبـ در باره كشته شدن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همسرش جعده دختر اشعث بن قيس كِنْدى ، به او سم 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دسيسه 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قتل حسن را چاره كنى ، صد هزار درهم براى تو مى فرستم و تو را به همسرىِ يزيد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انگيزه سم خوراندن او به امام حسن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حسن عليه السلام در گذشت ، معاويه به وعده ارسال مال ، وفا كرد؛ اما به او پيغام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زندگىِ يزيد را دوست داريم ، و اگر اين نبود ، تو را به همسرىِ او در مى آورديم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 ابن ابى الحديدـ به نقل از ابوالحسن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حسن عليه السلام ، در سال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هجرى ، در چهل و هفت سالگى بود و بيمارى اش ، چهل روز طول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براى او دسيسه كرد و به دست همسرش جعده دختر اشعث بن قيس ، او را مسموم كرد و به وى وعده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با سم بكُشى ، صد هزار درهم به تو مى دهم و تو را به همسرىِ پسرم يزيد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حسن عليه السلام در گذشت ، مال را به او داد ؛ اما او را به همسرى يزيد در نياورد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با فرزندم همان كارى را كنى كه با فرزند پيامبر خدا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 از عبد اللّه بن نافع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سخنرانى كرد و مردم را به بيعت با يزيد ،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و عبد الرحمان بن ابى بكر ، به او اعتراض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روم است كه هر گاه قيصرى بميرد ، قيصرى ديگر جانشين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چنين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همچنين ـ به سندش از عبد العزيز زُهْرى ـ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 معاويه صد هزار درهم براى عبد الرحمان بن ابى بكر فرستاد ؛ امّا او آن را باز پس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دينم را به دنيايم نمى 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مكّه ، بيرون شد و پيش از آن كه بيعت براى يزيد به انجام رسد ، در آن جا در گذشت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مُعاوِيَةُ البَيعَةَ لِيَزيدَ ابنِهِ ، خَطَبَ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سِنّي وقَرُبَ أجَلي ، وقَد أرَدتُ أن أعقِدَ لِرَجُلٍ يَكونُ نِظاما لَكُم ، وإنَّما أنَا رَجُلٌ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فَأَصفَقوا </w:t>
      </w:r>
      <w:r>
        <w:rPr>
          <w:rStyle w:val="FootnoteAnchor"/>
          <w:rtl w:val="true"/>
        </w:rPr>
        <w:footnoteReference w:id="143"/>
      </w:r>
      <w:r>
        <w:rPr>
          <w:rFonts w:ascii="Amiri" w:hAnsi="Amiri" w:eastAsia="Amiri" w:cs="Amiri"/>
          <w:color w:val="111111"/>
          <w:sz w:val="28"/>
          <w:sz w:val="28"/>
          <w:szCs w:val="28"/>
          <w:rtl w:val="true"/>
          <w:lang w:bidi="ar-SA"/>
        </w:rPr>
        <w:t xml:space="preserve">عَلَى الرِّضا بِعَبدِ الرَّحمنِ بنِ خالِدِ بنِ الوَليدِ ، فَشَقَّ ذلِكَ عَلى مُعاوِيَةَ ، وأسَرَّها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 الرَّحمنِ مَرِضَ ، فَدَخَلَ عَلَيهِ ابنُ اُثالَ النَّصرانِيُّ ، فَسَقاهُ سَمّا فَماتَ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أمَرَهُ بِذلِكَ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تاريخ الطبري عن مسلمة بن 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الرَّحمنِ بنَ خالِدِ بنِ الوَليدِ كانَ قَد عَظُمَ شَأنُهُ بِالشّامِ ، ومالَ إلَيهِ أهلُها ، لِما كانَ عِندَهُم مِن آثارِ أبيهِ خالِدِ بنِ الوَليدِ ، ولِغَنائِهِ عَنِ المُسلِمينَ في أرضِ الرّومِ ، وبَأسِهِ ، حَتّى خافَهُ مُعاوِيَةُ وخَشِيَ عَلى نَفسِهِ مِنهُ ؛ لِمَيلِ النّاسِ إلَيهِ ، فَأَمَرَ ابنَ اُثالَ أن يَحتالَ في قَتلِهِ ، وضَمِنَ لَهُ إن هُوَ فَعَلَ ذلِكَ أن يَضَعَ عَنهُ خَراجَهُ ما عاشَ ، وأن يُوَلِّيَهُ جِبايَةَ خَراجِ حِمصَ </w:t>
      </w:r>
      <w:r>
        <w:rPr>
          <w:rStyle w:val="FootnoteAnchor"/>
          <w:rtl w:val="true"/>
        </w:rPr>
        <w:footnoteReference w:id="145"/>
      </w:r>
      <w:r>
        <w:rPr>
          <w:rFonts w:ascii="Amiri" w:hAnsi="Amiri" w:eastAsia="Amiri" w:cs="Amiri"/>
          <w:color w:val="111111"/>
          <w:sz w:val="28"/>
          <w:sz w:val="28"/>
          <w:szCs w:val="28"/>
          <w:rtl w:val="true"/>
          <w:lang w:bidi="ar-SA"/>
        </w:rPr>
        <w:t xml:space="preserve">، فَلَمّا قَدِمَ عَبدُ الرَّحمنِ بنُ خالِدٍ حِمصَ مُنصَرِفا مِن بِلادِ الرّومِ ، دَسَّ إلَيهِ ابنُ اُثالَ شَربَةً مَسمومَةً مَعَ بَعضِ مَماليكِهِ ، فَشَرِبَها فَماتَ بِحِمصَ ، فَوفى لَهُ مُعاوِيَةُ بِما ضَمِنَ لَهُ ، ووَلّاهُ خَراجَ حِمصَ ووَضَعَ عَنهُ خَراجَهُ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كه چون معاويه خواست براى پسرش يزيد ، بيعت بگيرد ، براى شاميان سخن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من زياد و مرگم نزديك شده است و مى خواهم براى مردى عقد خلافت ببندم كه مايه انسجام شما باشد و من هم ، مانند يكى از شمايم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 را تحميل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بر عبد الرحمان بن خالد بن وليد ، اتّفاق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معاويه گران آمد ؛ امّا آن را در درون خود پنهان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هنگامى كه عبد الرحمان بيمار شد ، ابن اُثال نصرانى نزد او آمد و به وى سم نوشاند و او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معاويه براى اين كار ، به ابن اُثال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مَسلَمة بن مُحارب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خالد بن وليد ، در شام ، عظيم الشأن بود و شاميان به او گرايش داشتند ؛ هم به سبب كارهاى پدرش خالد بن وليد و هم براى قدرت و شجاعت خودش كه مسلمانان را در برابر روم ، آسوده مى داشت ، تا آن جا كه معاويه از او ترسيد و به سبب گرايش مردم به او ، از وى بر خود، بيمناك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ابن اُثال فرمان داد كه براى كشتن او ، چاره اى بينديشد وبرايش ضمانت كرد كه اگر چنين كند ، ماليات او را تا آخر عمرش عفو كند و گردآورى ماليات حِمْص </w:t>
      </w:r>
      <w:r>
        <w:rPr>
          <w:rStyle w:val="FootnoteAnchor"/>
          <w:rtl w:val="true"/>
        </w:rPr>
        <w:footnoteReference w:id="147"/>
      </w:r>
      <w:r>
        <w:rPr>
          <w:rFonts w:ascii="IRNazanin" w:hAnsi="IRNazanin" w:eastAsia="IRNazanin"/>
          <w:color w:val="111111"/>
          <w:sz w:val="28"/>
          <w:sz w:val="28"/>
          <w:szCs w:val="28"/>
          <w:rtl w:val="true"/>
          <w:lang w:bidi="fa-IR"/>
        </w:rPr>
        <w:t xml:space="preserve">را نيز به وى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عبد الرحمان بن خالد ، در راه بازگشت از سرزمين هاى روم ، به حِمْص رسيد ، ابن اُثال با يكى از بندگانش دسيسه كرد و شربت مسمومى را به ابن خالد نوشاند و او پس از نوشيدنش ، در حمص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نيز به تعهّد خود ، عمل كرد و گردآورى ماليات حَمْص را به ابن اُثال سپرد و ماليات خود او را نيز از دوشش برداشت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نَصُّ ما كَتَبَهُ مُعاوِيَةُ فِي استِخلافِ يَزيدَالفتوح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مُعاوِيَةُ بِالضَّحّاكِ بنِ قَيسٍ ومُسلِمِ بنِ عُقبَةَ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 ما في وِسادَتي ، فَأَخرَجا كِتابا كَتَبَ فيهِ مُعاوِيَةُ بِخَطِّهِ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عَهِدَهُ مُعاوِيَةُ بنُ أبي سُفيانَ أميرُ المُؤمِنينَ إلَى ابنِهِ يَزيدَ ، أنَّهُ قَد بايَعَهُ وعَهِدَ إلَيهِ ، وجَعَلَ لَهُ الخِلافَةَ مِن بَعدِهِ ، وأمَرَهُ بِالرَّعِيَّةِ وَالقِيامِ بِهِم وَالإِحسانِ إلَيهِم ، وقَد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وأمَرَهُ أن يَسيرَ بِسيرَةِ أهلِ العَدلِ وَالإِنصافِ ، وأن يُعاقِبَ عَلَى الجُرمِ ، ويُجازِيَ عَلَى الإِحسانِ ، وأن يَحفَظَ هذَا الحَيَّ مِن قُرَيشٍ خاصَّةً ، وأن يُبعِدَ قاتِلِي الأَحِبَّةِ ، وأن يُقَدِّمَ بَني اُمَيَّةَ وآلَ عَبدِ شَمسٍ عَلى بَني هاشِمٍ ، وأن يُقَدِّمَ آلَ المَظلومِ المَقتولِ أميرِ المُؤمِنينَ عُثمانَ بنِ عَفّانَ عَلى آلِ أبي تُرابٍ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قُرِئَ عَلَيهِ هذَا الكِتابُ وقَبِلَهُ حَقَّ قَبولِهِ وبادَرَ إلى طاعَةِ أميرِهِ يَزيدِ بنِ مُعاوِيَةَ ، فَمَرحَبا بِهِ وأهلاً ، ومَن تَأَبّى عَلَيهِ وَامتَنَعَ ، فَضَربَ الرِّقابِ أبَدا حَتّى يَرجِعَ الحَقُّ إلى أهلِهِ ، وَالسَّلامُ عَلى مَن قُرِئَ عَلَيهِ وقَبِلَ كِتابي هذا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كَلامُ الحَسَنِ البَصرِيِّ فِي استِخلافِ يَزيدَتاريخ الطبري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خِصالٍ كُنَّ في مُعاوِيَةَ ، لَو لَم يَكُن فيهِ مِنهُنَّ إلّا واحِدَةٌ لَكانَت موبِقَةً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اِنتِزاؤُهُ عَلى هذِهِ الاُمَّةِ بِالسُّفَهاءِ حَتَّى ابتَزَّها أمرَها بِغَيرِ مَشوَرَةٍ مِنهُم ، وفيهِم بَقايَا الصَّحابَةِ وذَوُو الفَضيلَةِ ، وَاستِخلافُهُ ابنَهُ بَعدَهُ سِكّيرا خِمّيرا ، يَلبَسُ الحَريرَ ويَضرِبُ بِالطَّنابيرِ </w:t>
      </w:r>
      <w:r>
        <w:rPr>
          <w:rStyle w:val="FootnoteAnchor"/>
          <w:rtl w:val="true"/>
        </w:rPr>
        <w:footnoteReference w:id="150"/>
      </w:r>
      <w:r>
        <w:rPr>
          <w:rFonts w:ascii="Amiri" w:hAnsi="Amiri" w:eastAsia="Amiri" w:cs="Amiri"/>
          <w:color w:val="111111"/>
          <w:sz w:val="28"/>
          <w:sz w:val="28"/>
          <w:szCs w:val="28"/>
          <w:rtl w:val="true"/>
          <w:lang w:bidi="ar-SA"/>
        </w:rPr>
        <w:t xml:space="preserve">، وَادِّعاؤُهُ زِيادا ، وقَد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حُجرا ، وَيلاً لَهُ مِن حُجرٍ ، مَرَّتَينِ </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743_160470"/>
    </w:p>
    <w:p>
      <w:pPr>
        <w:pStyle w:val="Heading4"/>
        <w:numPr>
          <w:ilvl w:val="3"/>
          <w:numId w:val="1"/>
        </w:numPr>
        <w:rPr/>
      </w:pPr>
      <w:bookmarkStart w:id="65" w:name="__RefHeading___Toc164022_3224264995"/>
      <w:bookmarkStart w:id="66" w:name="_Toc24"/>
      <w:bookmarkEnd w:id="64"/>
      <w:bookmarkEnd w:id="65"/>
      <w:r>
        <w:rPr/>
        <w:t>۳</w:t>
      </w:r>
      <w:r>
        <w:rPr>
          <w:rtl w:val="true"/>
        </w:rPr>
        <w:t xml:space="preserve"> </w:t>
      </w:r>
      <w:r>
        <w:rPr>
          <w:rtl w:val="true"/>
        </w:rPr>
        <w:t xml:space="preserve">/ </w:t>
      </w:r>
      <w:r>
        <w:rPr/>
        <w:t>۳</w:t>
      </w:r>
      <w:r>
        <w:rPr>
          <w:rtl w:val="true"/>
        </w:rPr>
        <w:t>متن نوشته معاويه براى جانشين كردن يزيد</w:t>
      </w:r>
      <w:bookmarkEnd w:id="66"/>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 ضحّاك بن قيس و مسلم بن عَقَبه را فرا خواند و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بالش من است ، بيرون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نوشته اى را بيرون آوردند كه معاويه ، پيش تر به خطّ خودش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عهدى است كه معاوية بن ابى سفيان ، امير مؤمنان ، براى پسرش يزيد مى نويسد و با او بيعت مى كند و سفارش كارها را به او كرده و خلافت را پس از خود ، براى وى قرار داده است و او را به مراقبت از رعايا و قيام به كارهايشان و نيكى به آنان ، فرمان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به او دستور داده است كه به شيوه دادگران و منصفان رفتار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جنايت ، كيفر كند و بر نيكى ،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تيره از قريش را بخصوص حفظ كند و قاتلان دوستان را برانَد و بنى اميّه و خاندان عبد شمس را بر بنى هاشم ، مقدّم بدارد و خاندان مظلوم مقتول ، امير مؤمنان ، عثمان بن عفّان را بر خاندان ابو تراب و فرزندانش ، پيش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اين نوشته بر او خوانده شد و آن را پذيرفت و به اطاعت از فرمان روايش يزيد بن معاويه شتافت ، آفرين و صد آفرين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از آن سرپيچى كرد و امتناع ورزيد ، گردنش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 هميشگى است تا حق به اهلش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آن كس كه اين نوشته بر او خوانده شود و آن را بپذيرد </w:t>
      </w:r>
      <w:r>
        <w:rPr>
          <w:rFonts w:eastAsia="IRNazanin" w:cs="IRNazanin"/>
          <w:color w:val="111111"/>
          <w:sz w:val="28"/>
          <w:szCs w:val="28"/>
          <w:rtl w:val="true"/>
          <w:lang w:bidi="fa-IR"/>
        </w:rPr>
        <w:t>!</w:t>
      </w:r>
    </w:p>
    <w:p>
      <w:pPr>
        <w:pStyle w:val="Heading4"/>
        <w:numPr>
          <w:ilvl w:val="3"/>
          <w:numId w:val="1"/>
        </w:numPr>
        <w:rPr/>
      </w:pPr>
      <w:bookmarkStart w:id="67" w:name="__RefHeading___Toc164024_3224264995"/>
      <w:bookmarkStart w:id="68" w:name="_Toc25"/>
      <w:bookmarkEnd w:id="67"/>
      <w:r>
        <w:rPr/>
        <w:t>۳</w:t>
      </w:r>
      <w:r>
        <w:rPr>
          <w:rtl w:val="true"/>
        </w:rPr>
        <w:t xml:space="preserve"> </w:t>
      </w:r>
      <w:r>
        <w:rPr>
          <w:rtl w:val="true"/>
        </w:rPr>
        <w:t xml:space="preserve">/ </w:t>
      </w:r>
      <w:r>
        <w:rPr/>
        <w:t>۴</w:t>
      </w:r>
      <w:r>
        <w:rPr>
          <w:rtl w:val="true"/>
        </w:rPr>
        <w:t>سخن حسن بصرى در باره جانشينى يزيد</w:t>
      </w:r>
      <w:bookmarkEnd w:id="68"/>
    </w:p>
    <w:p>
      <w:pPr>
        <w:pStyle w:val="Heading5"/>
        <w:numPr>
          <w:ilvl w:val="4"/>
          <w:numId w:val="1"/>
        </w:numPr>
        <w:rPr/>
      </w:pPr>
      <w:bookmarkStart w:id="69" w:name="__RefHeading___Toc164026_3224264995"/>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تاريخ الطبرىـ به نقل از حسن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گناه در معاويه بود كه اگر تنها يكى از آنها در او بود ، هلاكش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يارىِ نابخردان ، بر اين امّت، مسلّط شد و خلافت را بدون مشورت با امّت و به زور ، غصب كرد ، در حالى كه بازماندگان صحابه و فضيلتمندان ، در ميان آن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مست و خُمار خود را جانشين خود كرد ؛ پسرى كه ابريشم مى پوشيد و تُنبك مى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 كرد ، با آن كه پيامبر خدا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 متعلّق به بسترِ خانواده است و براى زناكار ، سنگ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او از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او از حُجر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 w:name="pg12743_160473"/>
    </w:p>
    <w:p>
      <w:pPr>
        <w:pStyle w:val="Heading5"/>
        <w:numPr>
          <w:ilvl w:val="4"/>
          <w:numId w:val="1"/>
        </w:numPr>
        <w:rPr/>
      </w:pPr>
      <w:bookmarkStart w:id="72" w:name="__RefHeading___Toc164028_3224264995"/>
      <w:bookmarkStart w:id="73" w:name="_Toc27"/>
      <w:bookmarkEnd w:id="71"/>
      <w:bookmarkEnd w:id="72"/>
      <w:r>
        <w:rPr>
          <w:rtl w:val="true"/>
        </w:rPr>
        <w:t>سخن علّامه امينى در باره ولايت عهدىِ يزيد</w:t>
      </w:r>
      <w:bookmarkEnd w:id="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
      </w:r>
      <w:r>
        <w:rPr>
          <w:rFonts w:ascii="IRNazanin" w:hAnsi="IRNazanin" w:eastAsia="IRNazanin"/>
          <w:color w:val="111111"/>
          <w:sz w:val="28"/>
          <w:sz w:val="28"/>
          <w:szCs w:val="28"/>
          <w:rtl w:val="true"/>
          <w:lang w:bidi="fa-IR"/>
        </w:rPr>
        <w:t xml:space="preserve">يكى از تبهكارى ها و جنايات معاويه ، بيعت گرفتن براى يزيد ، بر خلاف خواست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صاحب نظران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دهن كجى به مهاجران و انصار و على رغم مخالفت برجسته ترين اصحاب ، اين كار را در زير سايه ايجاد ترس ، و نيز دادن وعده به شهوت پرستان و مال پرستان ،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از همان روز كه به سلطنت نشست و بساط استبدادى قهرآميز و ننگين را گسترد ، در اين انديشه بود كه پسرش را ولىِّ عهد خويش سازد و برايش بيعت بگيرد و حكومت اُمَوى را موروثى و پايدار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 سال تمام ، زمينه اين كار را فراهم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نزديكانش اِنعام مى نمود و بيگانگان را خويشاوند و مقرّب خود مى ساخت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گاه نيّت خويش را پنهان مى كرد و زمانى ، بر ملا مى نمود و پيوسته ، راه آن را هموار مى ساخت و سختى هايش را آسان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زياد ـ كه مخالف ولايت عهدى يزيد بود ـ ، به 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هجرى در گذشت ، معاويه پيمانى را به نام زياد ، جعل كرد و براى مردم خواند كه در آن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پس از معاويه ، از آنِ يزيد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كار ـ چنان كه مدائنى گفته ـ ، مى خواست راه بيعت گرفتن براى يزيد را هموار نمايد </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هنگامى كه حسن عليه السلام زنده بود ، براى بيعت يزيد ، اشاره و تعريضى كرد ؛ امّا اين مقصود را فقط پس از درگذشت حسن عليه السلام ، آشكار كرد و تصميم آن كار را گرفت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ابن كثير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هجرى ، معاويه ، مردم را دعوت كرد كه با پسرش يزيد ، بيعت نمايند تا پس از وى ، حاكم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تصميم اين كار را پيش تر و در زمان زنده بودنِ مغيرة بن شعبه </w:t>
      </w:r>
      <w:r>
        <w:rPr>
          <w:rStyle w:val="FootnoteAnchor"/>
          <w:rtl w:val="true"/>
        </w:rPr>
        <w:footnoteReference w:id="156"/>
      </w:r>
      <w:r>
        <w:rPr>
          <w:rFonts w:ascii="IRNazanin" w:hAnsi="IRNazanin" w:eastAsia="IRNazanin"/>
          <w:color w:val="111111"/>
          <w:sz w:val="28"/>
          <w:sz w:val="28"/>
          <w:szCs w:val="28"/>
          <w:rtl w:val="true"/>
          <w:lang w:bidi="fa-IR"/>
        </w:rPr>
        <w:t xml:space="preserve">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طريق شَعْبى ، چنين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پيش معاويه آمده بود و از استاندارى كوفه ، استعفا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به خاطر پيرى و ناتوانى اش ، استعفاى او را پذيرفت و تصميم گرفت كه سعيد بن عاص را به جاى وى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مغيره از تصميم معاويه خبردار شد ، گويى پشيمان شده باشد ، نزد يزيد بن معاويه رفته ، به او توصيه كرد كه از پدرش بخواهد او را ولى عهد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نيز از پدرش تقاضاى ولى عهدى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به تو توصيه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پيشنهاد مغيره را پسنديد و او را دو باره به استاندارى كوفه گماشت و دستور داد كه در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 ولى عهدى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مغيره براى زمينه سازى ولى عهدى يزيد ، به كوشش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اين باره ، كتبا با زياد ، مشورت كرد و زياد كه مى دانست يزيد ، سرگرم بازى است و دل به بازى و شكار بسته ، با ولى عهدى او مخالفت نمود و عبيد بن كعب 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743_160475"/>
    </w:p>
    <w:p>
      <w:pPr>
        <w:pStyle w:val="BookText"/>
        <w:rPr/>
      </w:pPr>
      <w:bookmarkEnd w:id="74"/>
      <w:r>
        <w:rPr>
          <w:rFonts w:ascii="IRNazanin" w:hAnsi="IRNazanin" w:eastAsia="IRNazanin"/>
          <w:color w:val="111111"/>
          <w:sz w:val="28"/>
          <w:sz w:val="28"/>
          <w:szCs w:val="28"/>
          <w:rtl w:val="true"/>
          <w:lang w:bidi="fa-IR"/>
        </w:rPr>
        <w:t xml:space="preserve">ُمَيرى را ـ كه دوست صميمى وى بود ـ ، نزد معاويه فرستاد تا رأى او را بزند و منصرفش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به دمشق رفت و ابتدا با يزيد ، ملاقات كرد و از قول زياد به او گفت كه در پىِ ولايت عهدى بر نيايد ؛ زيرا تركش براى او مفيدتر از آن است كه از پىِ آن بر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از ولايت عهدى منصرف شد و نزد پدر رفت و هم داستان شدند كه فعلاً از آن ، دست بر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زياد مُرد ، معاويه شروع كرد به ترتيب دادن كار ولايت عهدى يزيد و تبليغات و دعوت براى بيعت گرفتن ، و براى ولايت عهدى يزيد ، به سراسر كشور نامه نوشت </w:t>
      </w:r>
      <w:r>
        <w:rPr>
          <w:rFonts w:eastAsia="IRNazanin" w:cs="IRNazanin"/>
          <w:color w:val="111111"/>
          <w:sz w:val="28"/>
          <w:szCs w:val="28"/>
          <w:rtl w:val="true"/>
          <w:lang w:bidi="fa-IR"/>
        </w:rPr>
        <w:t xml:space="preserve">. </w:t>
      </w:r>
      <w:r>
        <w:rPr>
          <w:rStyle w:val="FootnoteAnchor"/>
          <w:rtl w:val="true"/>
        </w:rPr>
        <w:footnoteReference w:id="157"/>
      </w:r>
    </w:p>
    <w:p>
      <w:pPr>
        <w:pStyle w:val="Heading5"/>
        <w:numPr>
          <w:ilvl w:val="4"/>
          <w:numId w:val="1"/>
        </w:numPr>
        <w:rPr/>
      </w:pPr>
      <w:bookmarkStart w:id="75" w:name="__RefHeading___Toc164030_3224264995"/>
      <w:bookmarkStart w:id="76" w:name="_Toc28"/>
      <w:bookmarkEnd w:id="75"/>
      <w:r>
        <w:rPr>
          <w:rtl w:val="true"/>
        </w:rPr>
        <w:t>شكل ديگرى از اين ماجرا</w:t>
      </w:r>
      <w:bookmarkEnd w:id="76"/>
    </w:p>
    <w:p>
      <w:pPr>
        <w:pStyle w:val="BookText"/>
        <w:rPr/>
      </w:pPr>
      <w:r>
        <w:rPr>
          <w:rFonts w:ascii="IRNazanin" w:hAnsi="IRNazanin" w:eastAsia="IRNazanin"/>
          <w:color w:val="111111"/>
          <w:sz w:val="28"/>
          <w:sz w:val="28"/>
          <w:szCs w:val="28"/>
          <w:rtl w:val="true"/>
          <w:lang w:bidi="fa-IR"/>
        </w:rPr>
        <w:t xml:space="preserve">ابتداى بيعت گرفتن براى يزيد ، از مغيرة بن شعبه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خواست كه او را از استاندارى كوفه ، بر كنار نمايد و به جايش سعيد بن عاص را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مغيره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درست ، اين است كه نزد معاويه بروم و استعفا بدهم تا مردم تصوّر كنند كه به مقام استاندارى ، بى علاقه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معاويه روانه شد و به هنگام رسيدن ، به اطرافيانش اظهار داشت كه اگر وسيله استاندارى و فرماندهى را اكنون نتوانم به دست آورم ، ديگر هرگز نخواهم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نزد يزيد رفته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عالى مقام پيامبر صلى الله عليه و آله و بزرگان قريش و سال خوردگانش ، از دنيا رفته اند و فقط فرزندانشان باقى مانده اند ، و تو از همه شان برتر و باتدبيرترى و علمت به سُنّت و سياست ، از همه شان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چرا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گيرد؟ يزيد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تو ، اين كار ، شدنى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يزيد ، پيش پدر رفت و گفته مغيره را به اطلاع او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مغيره را احضار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 چه مى 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ديدى كه پس از عثمان ، چه اختلافى پيدا شد و چه خون ها ريخته شد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يزيد مى تواند جانشين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برايش بيعت بگير تا اگر اتّفاقى برايت افتاد ، پناه مردم و جانشين تو باشد و نه خونى ريخته شود و نه آشوبى به پا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اين كار ، به من كمك خواهد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مردم كوفه را برايت تضمين مى كنم و زياد ، اهالى بصره را ، و از اين دو شهر كه گذشت، هيچ كس با تو مخالفت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بر سر كارت و با هر كه طرف اعتماد توست ، در اين زمينه صحبت كن و هر دو ، به فكر خواهيم بود و تصميم مقتضى را خواهيم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با او خداحافظى كرد و پيش دوستانش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معاويه را در ركابى گذاشتم كه با امّت محمّد ، فاصله طولانى دارد ، و چنان چاه و چاله اى براى آنها گشودم كه هرگز به هم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به اين شعر ، مثل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همانند من ، پنهان را برملا كنو براى دشمنان و مخالفان خشمگين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مغيره به راه افتاد تا به كوفه برگشت و با هر كه طرف اعتمادش بود و مى دانست هواخواه بنى اميّه است ، مسئله يزيد و ولايت عهدى اش را مطرح نمود و آنان جواب مساعد به بيعت با يزيد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ـ يا به گفته اى ، بيش از ده نفر ـ از آنها را به نمايندگى نزد معاويه فرستاد و به هر يك ، سى هزار درهم داد و پسرش موسى بن مغيره را به رياستشان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پيش معاويه رفتند و از بيعت با يزيد ، تمجيد كردند و او را به بيعت گرفتن ، فرا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خودتان را حفظ كنيد ؛ امّا در اظهار و اعلامش ، شتاب ننماييد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موسى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دين اينها را به چند خريد؟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سى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دينشان براى آنها چه بى ارزش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نيز گفته اند كه آنها چهل نفر بودند كه مغيره پيش معاويه فرستاد و پسرش عروة بن مغيره را بر آنها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دربار معاويه رسيدند ، يكايك به نطق ايستادند و گفتند كه خيرخواهى براى امّت محمّد صلى الله عليه و آله ، باعث آمدنشان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زياد شده و مى ترسيم رشته همبستگى ما ، به هم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پرچمى براى ما بر افراز و حدودى را برايمان معيّن كن تا در آن ، حركت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جانشينى برايم پيشنهاد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پسر امير المؤمنين را مناسب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جانشينىِ او موافقيد؟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همين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 نظر مردمى كه به نمايندگى شان آمده ايم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 پنهانى از عروه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دين اينها را به چند خريده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چهارصد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دينشان را ارزان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آنچه به خاطرش آمده ايد ، تأمّل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چه بخواهد ، و سنجيده و با تأمّل كار كردن ، بهتر از عجله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معاويه در بيعت گرفتن براى يزيد ، استوارتر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زياد فرستاد تا با او مشورت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 عُبَيد بن كعب نُمَيرى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 طرف اعتمادى دارد و هر رازى را رازدارى است و مردم ، داراى دو خصلت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كردن راز ، خيرخواهى و نظر مشورتى را به نااهلان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را جز به دو كس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مرد آخرت كه جوياى ثواب روز جزاست ، و ديگر ، مرد دنيا كه شرافت نفس و خِردى دارد كه از حَسَب او پاسدارى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تو سراغ دارم و اينك تو را براى مشورت در باره موضوعى خواسته ام ، كه من نوشته هاى درون نامه ها را با نظر بدبينى نگاه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 كتبا در باره اين موضوعات ، مشورت كرده و از مخالفت و رَميدن مردم ، نگران است و مى خواهد كه از او اطاعت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مسئوليت هاى حاكم اسلامى ، سهمگين است و عهده دارى آنها كار مهمّى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مردى تنبل و سست عنصر است و به علاوه ، دل باخته 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نزد امير المؤمنين برو و كارهاى يزيد را برايش بر شمار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با تأنّى انجام بده تا به انجام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مكن كه اگر دير برسى ، بهتر از آن است كه با عجله ، كار 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خراب كنى و بد فرجام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غير از اين ندارى كه به او بگويى؟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معاويه را بر هم نزن و او را با پسرش بد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يزيد را مى بينم و به او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به زياد، نامه نوشته و در باره بيعت گرفتن برايت ، از او نظر خواسته است و زياد مى ترسد كه مردم به خاطر رفتارهاى نادرستى كه تو دارى ، بر آشوبند و مخالفت نمايند و چاره را در اين مى بيند كه تو آن كارها را ترك كنى تا بتوان مردم را مجاب كرد و خواسته ات را جامه عمل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تو ، هم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راه نمايىِ خيرخواهانه كرده اى ، و هم نگرانى ات از بابت امّت ، بر طرف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تدبيرى درست و دقيق انديشيده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خدا ، روانه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را بر آوردى ، حقّت و قَدرت شناخته خواهد بود و در صورتى كه تدبيرت خطا از آب در آمد ، معلوم خواهد بود كه از راه بدخواهى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نظرت درست آمد ، مى گويى و خداوند ، به علم غيبش داورى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 نزد يزيد رفت و آن سخنان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يزيد از بسيارى كارهايش دست 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همچنين ، نامه هايى براى معاويه همراه عبيد فرستاد كه از او مى خواست با درنگ و تأمّل ، عمل كند و شتاب نورزد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اين توصيه او را پذيرفت و به كار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زياد مُرد ، معاويه تصميم گرفت براى پسرش يزيد ، بيعت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يك صد هزار درهم براى عبد اللّه بن عمر فرستاد كه پذيرفت ؛ امّا چون سخن از بيعت با يزيد به ميان آمد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كه دينم خيلى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743_160480"/>
    </w:p>
    <w:p>
      <w:pPr>
        <w:pStyle w:val="BookText"/>
        <w:rPr/>
      </w:pPr>
      <w:bookmarkEnd w:id="77"/>
      <w:r>
        <w:rPr>
          <w:rFonts w:ascii="IRNazanin" w:hAnsi="IRNazanin" w:eastAsia="IRNazanin"/>
          <w:color w:val="111111"/>
          <w:sz w:val="28"/>
          <w:sz w:val="28"/>
          <w:szCs w:val="28"/>
          <w:rtl w:val="true"/>
          <w:lang w:bidi="fa-IR"/>
        </w:rPr>
        <w:t xml:space="preserve">ارزان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پذيرفتن آن ، خوددارى كرد </w:t>
      </w:r>
      <w:r>
        <w:rPr>
          <w:rFonts w:eastAsia="IRNazanin" w:cs="IRNazanin"/>
          <w:color w:val="111111"/>
          <w:sz w:val="28"/>
          <w:szCs w:val="28"/>
          <w:rtl w:val="true"/>
          <w:lang w:bidi="fa-IR"/>
        </w:rPr>
        <w:t xml:space="preserve">. </w:t>
      </w:r>
      <w:r>
        <w:rPr>
          <w:rStyle w:val="FootnoteAnchor"/>
          <w:rtl w:val="true"/>
        </w:rPr>
        <w:footnoteReference w:id="159"/>
      </w:r>
    </w:p>
    <w:p>
      <w:pPr>
        <w:pStyle w:val="Heading5"/>
        <w:numPr>
          <w:ilvl w:val="4"/>
          <w:numId w:val="1"/>
        </w:numPr>
        <w:rPr/>
      </w:pPr>
      <w:bookmarkStart w:id="78" w:name="__RefHeading___Toc164032_3224264995"/>
      <w:bookmarkStart w:id="79" w:name="_Toc29"/>
      <w:bookmarkEnd w:id="78"/>
      <w:r>
        <w:rPr>
          <w:rtl w:val="true"/>
        </w:rPr>
        <w:t>بيعت گرفتن براى يزيد در شام و كُشتن امام حسن عليه السلام براى آن</w:t>
      </w:r>
      <w:bookmarkEnd w:id="79"/>
    </w:p>
    <w:p>
      <w:pPr>
        <w:pStyle w:val="BookText"/>
        <w:rPr/>
      </w:pPr>
      <w:r>
        <w:rPr>
          <w:rFonts w:ascii="IRNazanin" w:hAnsi="IRNazanin" w:eastAsia="IRNazanin"/>
          <w:color w:val="111111"/>
          <w:sz w:val="28"/>
          <w:sz w:val="28"/>
          <w:szCs w:val="28"/>
          <w:rtl w:val="true"/>
          <w:lang w:bidi="fa-IR"/>
        </w:rPr>
        <w:t>وقتى هيئت هاى نمايندگى استان ها ـ كه به دستور معاويه به دمشق آمده بودند ـ ، در دربار معاويه گِرد آمدند ـ و احنف بن قيس در ميانشان بود ـ ، معاويه ضحّاك بن قيس فهرى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منبر نشستم و موعظه و سخنم را به پايان بردم ، تو از من براى سخنرانى اجازه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تو اجازه دادم ، خداى متعال را سپاس بگزار و نام يزيد را به ميان آور و در باره اش آنچه از تمجيد ، وظيفه خود مى بينى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من تقاضا كن كه او را جانشين خويش سازم ؛ زيرا نظرم و تصميمم ، بر اين تعلّق گرفته است و از خدا مسئلت دارم كه در اين مورد و ديگر موارد ، خير پيش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 الرحمان بن عثمان ثقفى و عبد اللّه بن مَسعده فزارى و ثور بن مَعَن سُلَمى و عبد اللّه بن عصام اشعرى را احضار كرد و به آنها دستور داد كه وقتى ضحّاك سخنش را تمام كرد ، به نطق بر خيزند و سخنش را تصديق و تأييد كرده ، از وى بخواهند تا براى يزيد ، بيعت بگيرد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معاويه سخن گفت و پس از وى ، آن عدّه ، همان طور كه دلش مى خواست ، او را دعوت كردند كه براى يزيد ، بيعت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كجاست ؟ احنف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خواهى سخن بگويى؟ احنف بر خاست ، خدا را سپاس گفت و ستايش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بدترين دوره هاى زمان را گذرانده و به روزگار خوبى در آمده اند و يزيد ، پسر امير مؤمنان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جانشين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ـ اى امير المؤمنين ـ تمام جوانب امر او را آزموده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توجّه داشته باش حكومت را به چه كسى وا مى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اينها را به گوش نگير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كسانى كه بدون در نظر گرفتن مصلحت تو ، به تو پيشنهادهايى مى نمايند ، تو را بفريبند و از راه راست ، به در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مصلحت جامعه را بهتر مى دانى و نيز مى دانى چگونه اطاعت مردم را جلب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حجاز و مردم عراق ، تا وقتى حسن زنده است ، به اين كار ، رضايت نخواهند داد و با يزيد ، بيعت نخواهند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 عصبانى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بر خاست و خدا را سپاس گفت و ستايش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كار امير المؤمنين را به سامان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عراقى ، مردانگى شان در ميان خودشان و در رفتار با يكديگر اين است كه اختلاف و دودستگى نشان دهند و پيوند ديندارى شان ، در اين است كه از همديگر كناره بجويند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 حَسَب تمايلات خويش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پندارى كه از پسِ پشت خويش مى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نادانى و غرور ، گردن فرازى مى كنند ، و خدا را هيچ در نظر نمى آورند و از عواقب بد كار خويش ، بيمى به خود راه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را به پروردگارىِ خويش گرفته اند و ابليس ، ايشان را حزب خويش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دوستش باشند ، نفعى ندارند و به كسى كه دشمنش باشند ، ضررى نمى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نظر آنها را رد و صداشان را خفه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وابستگان حسن را چه به سلطنت خدايى كه معاويه را به جاى خويش ، در زمين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از بى وارث ، بر جاى نمى مانَد و جز مرگ ، چيزى مانع خويشاوندى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اهالى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چنان بار آوريد كه خيرخواه و نصيحتگوى پيشوا و حاكمتان باشيد كه مُنشى پيامبرتان و خويشاوندش بوده است ، تا دنياتان در امان بماند و از آخرت هم بهره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احنف بن قيس بر خاست و پس از ستايش و ثناى خداوند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ميان قريش ، در باره تو مطالعه كرديم و ديديم تو جوانْ مردترينش هستى و پيونددارترين و پيمان گزارترين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مى دانيم كه تو عراق را با قهر نگشودى و بر آن ، با زور مسلّط نگشتى ؛ بلكه به حسن بن على ، تعهّداتى در برابر خدا سپرده اى كه خود مى دانى و به موجبش ، حكومت پس از تو ، با وى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پيمانت وفا كنى ، تو پيمان گزار و وفادارخواهى بود و در صورتى كه به پيمانت خيانت كنى ، بايد بدانى كه ـ به خدا سوگند ـ پشت سرِ حسن ، سوارانى كارآزموده قرار دارد و بازوانى پُرتوان و شمشيرهايى بُرّان كه اگر يك قدم از راه خيانت و پيمان شكنى به طرف او پيش آيى ، با قدرتى پيروزمند ، رو به رو خواهى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دانى كه مردم عراق ، از وقتى با تو دشمنى كرده اند ، ديگر تو را دوست نداشته اند و نه با على و حسن و آياتى كه در حقّشان از آسمان فرود آمده ، از وقتى دوستشان شده اند ، ره مخالفت و دشمنى پوييده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 شمشيرهايى را كه همراه على در جنگ صِفّين بر روى تو كشيده اند ، اكنون به دوششان دارند و دل هايى را كه كينه تو را در آن پرورده اند ، در اندرونشان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مردم عراق ، حسن را بيش از على دوست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عبد الرحمان بن عثمان ثقفى بر خاست ، از يزيد تمجيد كرد و معاويه را براى بيعت گرفتن براى يزيد ، تشويق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نطق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برادران و دوستانى دارد كه آنها را بسيج كرده ، از آنها كمك و يارى مى جويد و سخن از زبان آنها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طمعشان را بر انگيزد ، به كار مى افتند و اگر از آنها اظهار بى نيازى نمايد ، بر جاى خويش ، بى حركت 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زشتكارىِ خويش ، نطفه فتنه را مى بندند و هيزم نفاق را براى شعله ور ساختنِ آشوب گم راهى آور ، مى انبارند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گير و عيبجويند و اگر سررشته كارى را عهده دار گردند ، به كژى مى گرايند و اگر به گم راهى اى خوانده شوند ، زياده 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دست بردار نيستند و ريشه كن نمى شوند و پند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 گيرند ، مگر اين كه صاعقه هاى ننگ و بلا و خوارى ، بر سرشان فرود آيد و مرگ و نيستى بر آنها ببارد تا ريشه شان ـ چنان كه قارچ لطيفى را از خاك به در مى آورند ـ ، كَنْده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بدشان است ، به زودىِ زود ، برايشان اتّفاق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جلوتر اخطار كرديم و پند توأم با تهديد داديم ؛ اگر اخطار قبلى و پند ، سودى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ضحّاك را خواند و استاندار كوفه ساخت و عبد الرحمان را احضار كرده ، استاندارىِ جزيره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احنف بن قيس چنين نطق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ما بهتر مى دانى كه يزيد در شبانه روز ، در پيدا و پنهان ، چه مى كند و به كجا مى رود و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خشنودى خدا و اين امّت است ، با مردم در باره اش مشورت نكن ، و در صورتى كه او را غير از اين مى دانى ، در حالى كه خود رو به آخرت روانى ، توشه دنيايىِ او را فراهم مياور ؛ زيرا آخرتت جز با كار نيك ، آبادان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اگر يزيد را بر حسن و حسين مقدّم بدارى ، در حالى كه مى دانى آنان كيستند و چه شخصيتى دارند ، در پيشگاه خدا ، هيچ عذر و بهانه اى نخواهى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ما اين است كه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سَمِعْنَا وَأَطَعْنَا غُفْرَانَكَ رَبَّنَا وَإِلَيْكَ الْمَصِيرُ ؛ </w:t>
      </w:r>
      <w:r>
        <w:rPr>
          <w:rStyle w:val="FootnoteAnchor"/>
          <w:rtl w:val="true"/>
        </w:rPr>
        <w:footnoteReference w:id="161"/>
      </w:r>
      <w:r>
        <w:rPr>
          <w:rFonts w:ascii="IRNazanin" w:hAnsi="IRNazanin" w:eastAsia="IRNazanin"/>
          <w:color w:val="111111"/>
          <w:sz w:val="28"/>
          <w:sz w:val="28"/>
          <w:szCs w:val="28"/>
          <w:rtl w:val="true"/>
          <w:lang w:bidi="fa-IR"/>
        </w:rPr>
        <w:t xml:space="preserve">به گوش مى گيريم و فرمان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طلبيم و سرانجام ما ، پيشگاه تو خواهد بود</w:t>
      </w:r>
      <w:r>
        <w:rPr>
          <w:rFonts w:eastAsia="IRNazanin" w:cs="IRNazanin"/>
          <w:color w:val="111111"/>
          <w:sz w:val="28"/>
          <w:szCs w:val="28"/>
          <w:rtl w:val="true"/>
          <w:lang w:bidi="fa-IR"/>
        </w:rPr>
        <w:t xml:space="preserve">» . </w:t>
      </w:r>
      <w:r>
        <w:rPr>
          <w:rStyle w:val="FootnoteAnchor"/>
          <w:rtl w:val="true"/>
        </w:rPr>
        <w:footnoteReference w:id="162"/>
      </w:r>
      <w:r>
        <w:rPr>
          <w:rFonts w:ascii="IRNazanin" w:hAnsi="IRNazanin" w:eastAsia="IRNazanin"/>
          <w:color w:val="111111"/>
          <w:sz w:val="28"/>
          <w:sz w:val="28"/>
          <w:szCs w:val="28"/>
          <w:rtl w:val="true"/>
          <w:lang w:bidi="fa-IR"/>
        </w:rPr>
        <w:t xml:space="preserve">امينى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به محض اين كه قصد خود را دائر بر بيعت گرفتن براى يزيد و تعيين او به عنوان ولى عهد ، آشكار ساخت ، احساس كرد كه مردم صالح و شخصيت هاى پاك دامن ، تا هنگامى كه امام حسن مجتبى عليه السلام زنده است ، حاضر نخواهند شد به آن بيعت ننگين ، تن در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 در برابر امام حسن عليه السلام ، فرزند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743_160484"/>
    </w:p>
    <w:p>
      <w:pPr>
        <w:pStyle w:val="BookText"/>
        <w:rPr/>
      </w:pPr>
      <w:bookmarkEnd w:id="80"/>
      <w:r>
        <w:rPr>
          <w:rFonts w:ascii="IRNazanin" w:hAnsi="IRNazanin" w:eastAsia="IRNazanin"/>
          <w:color w:val="111111"/>
          <w:sz w:val="28"/>
          <w:sz w:val="28"/>
          <w:szCs w:val="28"/>
          <w:rtl w:val="true"/>
          <w:lang w:bidi="fa-IR"/>
        </w:rPr>
        <w:t xml:space="preserve">پاك پيامبر صلى الله عليه و آله ، متعهّد شده بود كه حكومت را پس از خود ، به او وا گذارَد و هيچ كس را جانشين خويش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 را در اين ديد كه امام عليه السلام را به قتل رساند و با كُشتن ايشان ، مانع عمده اى را كه در طريق ولايت عهدى يزيد وجود دارد ، از ميان بر دارد تا راهِ رسيدنِ پسرش به سلطنت ، هموار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مى خواست براى پسرش يزيد ، بيعت بگيرد و هيچ مشكلى برايش بزرگ تر از وجود حسن بن على عليه السلام و سعد بن ابى وقّاص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توطئه مسموم كردن آن دو را به اجرا گذاشت تا با مسموميت ، در گذشتند </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امينى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معاويه ، قاتل امام حسن مجتبى ـ كه سلام خدا بر او باد ـ بوده است ، با شرح و تفصيل ، خواهد آمد </w:t>
      </w:r>
      <w:r>
        <w:rPr>
          <w:rFonts w:eastAsia="IRNazanin" w:cs="IRNazanin"/>
          <w:color w:val="111111"/>
          <w:sz w:val="28"/>
          <w:szCs w:val="28"/>
          <w:rtl w:val="true"/>
          <w:lang w:bidi="fa-IR"/>
        </w:rPr>
        <w:t>.</w:t>
      </w:r>
    </w:p>
    <w:p>
      <w:pPr>
        <w:pStyle w:val="Heading5"/>
        <w:numPr>
          <w:ilvl w:val="4"/>
          <w:numId w:val="1"/>
        </w:numPr>
        <w:rPr/>
      </w:pPr>
      <w:bookmarkStart w:id="81" w:name="__RefHeading___Toc164034_3224264995"/>
      <w:bookmarkStart w:id="82" w:name="_Toc30"/>
      <w:bookmarkEnd w:id="81"/>
      <w:r>
        <w:rPr>
          <w:rtl w:val="true"/>
        </w:rPr>
        <w:t>عبد الرحمان بن خالد</w:t>
      </w:r>
      <w:bookmarkEnd w:id="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
      </w:r>
      <w:r>
        <w:rPr>
          <w:rFonts w:ascii="IRNazanin" w:hAnsi="IRNazanin" w:eastAsia="IRNazanin"/>
          <w:color w:val="111111"/>
          <w:sz w:val="28"/>
          <w:sz w:val="28"/>
          <w:szCs w:val="28"/>
          <w:rtl w:val="true"/>
          <w:lang w:bidi="fa-IR"/>
        </w:rPr>
        <w:t>و ولايت عهدى يزيدمعاويه ، در نطقى خطاب به مردم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 زياد شده و اجلم فرا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دارم شخصى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كنم تا مايه استوارى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تن از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نظر و تصميمى اتّخاذ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نظر كرده ، هم داستان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 الرحمان بن خالد بن وليد ، موافقيم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 بر معاويه سخت گران آمد ؛ ليكن به روى خود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 عبد الرحمانْ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طبيبى يهودى را كه در دربارش بود و در نزد او </w:t>
      </w:r>
      <w:r>
        <w:rPr>
          <w:rFonts w:eastAsia="IRNazanin" w:cs="IRNazanin"/>
          <w:color w:val="111111"/>
          <w:sz w:val="28"/>
          <w:szCs w:val="28"/>
          <w:rtl w:val="true"/>
          <w:lang w:bidi="fa-IR"/>
        </w:rPr>
        <w:t>.</w:t>
      </w:r>
      <w:bookmarkStart w:id="83" w:name="pg12743_160485"/>
    </w:p>
    <w:p>
      <w:pPr>
        <w:pStyle w:val="BookText"/>
        <w:rPr/>
      </w:pPr>
      <w:bookmarkEnd w:id="83"/>
      <w:r>
        <w:rPr>
          <w:rFonts w:ascii="IRNazanin" w:hAnsi="IRNazanin" w:eastAsia="IRNazanin"/>
          <w:color w:val="111111"/>
          <w:sz w:val="28"/>
          <w:sz w:val="28"/>
          <w:szCs w:val="28"/>
          <w:rtl w:val="true"/>
          <w:lang w:bidi="fa-IR"/>
        </w:rPr>
        <w:t xml:space="preserve">صاحب منزلت بود و ابن اُثال نام داشت ، فرستاد تا به او شربتى بنوشانَد و او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يهودى ، رفت و شربتى به او نوشاند كه اندرونش را شكافت و بر اثر آن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مهاجر بن خالد ، برادر عبد الرحمان ، پنهانى با نوكرش به دمشق آمد و به كمين آن يهودى نشست تا شبى كه با جمعى از پيش معاويه بيرون مى آمد ، بر او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گريختند و مهاجر ، آن يهودى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الأغانى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يهودى را مهاجر بن خالد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دستگير كرده ، نزد معاويه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طبيب مرا كُشتى؟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را كُشتم و آمر ، مانده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ابن عبد البرّ ، پس از ذكر داستان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 در ميان شرح حال نويسان و علماى تاريخ و روايت ، مشهور است و ما مختصرش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عمر بن شَبَّه ، در كتاب أخبار مدينة آورده و ديگر مورّخان نيز نوشته اند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امينى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در سال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هجرى ، يعنى دومين سال مطرح شدن ولايت عهدى يزيد ، اتّفاق افتاده است </w:t>
      </w:r>
      <w:r>
        <w:rPr>
          <w:rFonts w:eastAsia="IRNazanin" w:cs="IRNazanin"/>
          <w:color w:val="111111"/>
          <w:sz w:val="28"/>
          <w:szCs w:val="28"/>
          <w:rtl w:val="true"/>
          <w:lang w:bidi="fa-IR"/>
        </w:rPr>
        <w:t>.</w:t>
      </w:r>
    </w:p>
    <w:p>
      <w:pPr>
        <w:pStyle w:val="Heading5"/>
        <w:numPr>
          <w:ilvl w:val="4"/>
          <w:numId w:val="1"/>
        </w:numPr>
        <w:rPr/>
      </w:pPr>
      <w:bookmarkStart w:id="84" w:name="__RefHeading___Toc164036_3224264995"/>
      <w:bookmarkStart w:id="85" w:name="_Toc31"/>
      <w:bookmarkEnd w:id="84"/>
      <w:r>
        <w:rPr>
          <w:rtl w:val="true"/>
        </w:rPr>
        <w:t xml:space="preserve">سرگذشت سعيد بن عثمان </w:t>
      </w:r>
      <w:r>
        <w:rPr>
          <w:rtl w:val="true"/>
        </w:rPr>
        <w:t>(</w:t>
      </w:r>
      <w:r>
        <w:rPr>
          <w:rtl w:val="true"/>
        </w:rPr>
        <w:t xml:space="preserve">سال </w:t>
      </w:r>
      <w:r>
        <w:rPr/>
        <w:t>۵۵</w:t>
      </w:r>
      <w:r>
        <w:rPr>
          <w:rtl w:val="true"/>
        </w:rPr>
        <w:t xml:space="preserve"> هجرى</w:t>
      </w:r>
      <w:r>
        <w:rPr>
          <w:rtl w:val="true"/>
        </w:rPr>
        <w:t>)</w:t>
      </w:r>
      <w:bookmarkEnd w:id="85"/>
    </w:p>
    <w:p>
      <w:pPr>
        <w:pStyle w:val="BookText"/>
        <w:rPr/>
      </w:pPr>
      <w:r>
        <w:rPr>
          <w:rFonts w:ascii="IRNazanin" w:hAnsi="IRNazanin" w:eastAsia="IRNazanin"/>
          <w:color w:val="111111"/>
          <w:sz w:val="28"/>
          <w:sz w:val="28"/>
          <w:szCs w:val="28"/>
          <w:rtl w:val="true"/>
          <w:lang w:bidi="fa-IR"/>
        </w:rPr>
        <w:t xml:space="preserve">سعيد بن عثمان ، از معاويه تقاضا كرد كه او را به استاندارى خراسان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 استاندار آن جاست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تو را به مقامات سياسىِ بالا رساند و مجال و امكان داد تا به جايى رسيدى كه از آن بالاتر نيست و تو در مقابل ، حق شناسى نكردى و سپاس نعمت هايش را به جاى نياوردى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مقدّم داشته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برترى دادى و برايش بيعت ولايت عهدى گرفتى ، در صورتى كه من به لحاظ پدر و مادر و شخصيت ، بر او برترى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خدمتى كه پدرت به من كرد ، بايد مورد قدردانى من باشد و از عهده اداى شايسته آن بر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راه بود كه به خونخواهىِ او برخاستم ، تا كارها رو به راه گشت ، و چنان نيست كه خودم را به خاطر كوتاهى ، سرزنش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برترىِ پدرت بر پدر يزيد ،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او بر من برترى دارد و به پيامبر خدا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برترىِ مادرت بر مادر يزيد ، قابل انكار نيست كه زن قريشى بر زن كَلْبى برترى دارد ؛ امّا در باره برترىِ تو بر يزيد ، به خدا اگر غوطه ، </w:t>
      </w:r>
      <w:r>
        <w:rPr>
          <w:rStyle w:val="FootnoteAnchor"/>
          <w:rtl w:val="true"/>
        </w:rPr>
        <w:footnoteReference w:id="168"/>
      </w:r>
      <w:r>
        <w:rPr>
          <w:rFonts w:ascii="IRNazanin" w:hAnsi="IRNazanin" w:eastAsia="IRNazanin"/>
          <w:color w:val="111111"/>
          <w:sz w:val="28"/>
          <w:sz w:val="28"/>
          <w:szCs w:val="28"/>
          <w:rtl w:val="true"/>
          <w:lang w:bidi="fa-IR"/>
        </w:rPr>
        <w:t xml:space="preserve">پُر از آدم هايى مثل تو باشد ، يزيد را با آن عوض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عموى توست و تو از همه سزاوارتر و موظّف ترى كه به كارش رسيدگى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من ، تو را نكوهش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 او را نكوهش كن </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ابن قُتَيبه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عبارت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به شام در آمد ، سعيد بن عثمان بن عفّان ، كه شيطانِ قبيله قريش و زبان آور آن بود ، به حضورش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يزيد ، بيعت مى گيرى ، نه براى من ، در حالى ـ كه به خدا سوگند ـ مى دانى پدرم بهتر از پدر اوست و مادرم بهتر از مادرش و خودم بهتر از اويم ، و تو اين مقام و قدرتى را كه دارى ، به وسيله پدرم به دست آورده اى ؟ معاويه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كه پدرت بهتر از پدر اوست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زندگانى عثمان ، بهتر از همه عمر معاويه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كه مادرت بهتر از مادر اوست ، برترىِ زن قريشى بر زن كَلْبى ، امرى مسلّم 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كه مقام و قدرتى را كه دارم ، به وسيله پدرت به دست آورده ام ، اين ، حكومتى است كه خدا به هر كه بخواهد ،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عاص ، در خونخواهىِ او اِهمال نمودند و بنى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ديگر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كمر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خدمتى كه ما به تو كرده ايم ، بيش از آن است كه پدرت به ما كرده است و تو بيش از ما رَهين منّتى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كه تو بهتر از يزيدى ، به خدا سوگند ، حاضر نيستم به جاى يزيد ، خانه ام پُر از افرادى مثل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اين حرف ها را كنار بگذار و از من ، چيزى بخواه تا به تو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عثمان بن عفّان گفت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من راضى نمى شوم جزئى از حقّم را به من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نمى خواهى همه حقّم را به من بدهى ، از آنچه خدا به تو داده ،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 براى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تيول تو و مِلك تو و بخششى باشد كه به خويشاوند خود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 خشنود و خوش حال ، از دربار معاويه بيرون رفت ، در حالى كه اين ابيات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و فضل و كَرَمش ياد 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به پاس كمكى كه به خويشاوندش كرد ، پاداش نيك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قبلاً حرف هايى در باره اش از زبانمپريده بود كه برخى خردمندانه بود و پاره اى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 از ره بزرگوارى ، چشم از آن بَر بست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كَرَمش ادامه داد ، هر چند پيش از بازگشتش ، نظرش نسبت به من ، تغيير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خراسان ، تيول و مِلك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را پاداش خير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به جاى او مى بود ، هرگز به منبيش از آنچه او به من داد ،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اش را به معاويه خبر دادند ، به يزيد دستور داد برايش توشه راه فراهم كند و خلعتى برايش فرستاد و تا يك فرسخى هم مشايعتش كرد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ابن عساكر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 سعيد را دوست مى داشتند و از يزيد ، بدشان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نزد معاويه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چه حرفى است كه مردم مدينه مى 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مى گويند؟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يزيد به سلطنت نخواهد رسيد ،مگر تيغ آهنين ، فرقش را بشكافد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سعيد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دارد به نظر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پدرم بهتر از پدر يزيد است و مادرم بهتر از مادرش و خودم بهتر از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كار دولتى گماشتيم و هنوز بركنارت نكرده ايم و حقّ خويشاوندى مان را نسبت به تو ، به جاى آورده ايم و دست از آن نكشيده ايم ، تا اين همه را كه اينك در چنگ توست ، به دست آوردى و ما را از آن ، دور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مطلبى كه پيش از اين ، آمد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743_160489"/>
    </w:p>
    <w:p>
      <w:pPr>
        <w:pStyle w:val="BookText"/>
        <w:rPr/>
      </w:pPr>
      <w:bookmarkEnd w:id="86"/>
      <w:r>
        <w:rPr>
          <w:rFonts w:ascii="IRNazanin" w:hAnsi="IRNazanin" w:eastAsia="IRNazanin"/>
          <w:color w:val="111111"/>
          <w:sz w:val="28"/>
          <w:sz w:val="28"/>
          <w:szCs w:val="28"/>
          <w:rtl w:val="true"/>
          <w:lang w:bidi="fa-IR"/>
        </w:rPr>
        <w:t>ابن عساكر ، آن گاه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رَشيق ، داستان سعيد را با معاويه ، با تفصيلى بيش از آنچه گذشت ، آورده است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سپس ، روايت حسن بن رَشيق را آورده كه در آن ،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به استاندارى خراسان گُماشت و يكصد هزار درهم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داد </w:t>
      </w:r>
      <w:r>
        <w:rPr>
          <w:rFonts w:eastAsia="IRNazanin" w:cs="IRNazanin"/>
          <w:color w:val="111111"/>
          <w:sz w:val="28"/>
          <w:szCs w:val="28"/>
          <w:rtl w:val="true"/>
          <w:lang w:bidi="fa-IR"/>
        </w:rPr>
        <w:t>.</w:t>
      </w:r>
    </w:p>
    <w:p>
      <w:pPr>
        <w:pStyle w:val="Heading5"/>
        <w:numPr>
          <w:ilvl w:val="4"/>
          <w:numId w:val="1"/>
        </w:numPr>
        <w:rPr/>
      </w:pPr>
      <w:bookmarkStart w:id="87" w:name="__RefHeading___Toc164038_3224264995"/>
      <w:bookmarkStart w:id="88" w:name="_Toc32"/>
      <w:bookmarkEnd w:id="87"/>
      <w:r>
        <w:rPr>
          <w:rtl w:val="true"/>
        </w:rPr>
        <w:t>نامه هاى معاويه در فرا خواندن به بيعت با يزيد</w:t>
      </w:r>
      <w:bookmarkEnd w:id="88"/>
    </w:p>
    <w:p>
      <w:pPr>
        <w:pStyle w:val="BookText"/>
        <w:rPr/>
      </w:pPr>
      <w:r>
        <w:rPr>
          <w:rFonts w:ascii="IRNazanin" w:hAnsi="IRNazanin" w:eastAsia="IRNazanin"/>
          <w:color w:val="111111"/>
          <w:sz w:val="28"/>
          <w:sz w:val="28"/>
          <w:szCs w:val="28"/>
          <w:rtl w:val="true"/>
          <w:lang w:bidi="fa-IR"/>
        </w:rPr>
        <w:t>معاويه در نامه اى به مروان بن حكم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 زياد شده و توانم از دست رفته و مى ترسم كه پس از مرگم ، در ميان امّت ، اختلاف پديد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دارم كسى را به جانشينى خويش ، تعيين كنم و نمى خواهم بدون مشورت با كسانى كه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كارى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موضوع را براى آنها مطرح كن و پاسخشان را برايم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در نطقى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معاويه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اطّلاع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درستى كرده است ؛ ليكن او بايد كسى را براى ما نام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جريان را به معاويه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يزيد را نامزد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طىّ نطقى ، اين را به مردم، اطّلاع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 پسرش يزيد را براى جانشينى بر 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ابى بكر ، به نطق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تو ـ اى مروان ـ نادرست گفته اى و معاويه نيز نادرست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نخواسته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شخص براى امّت محمّد ، بر گزيده شود ؛ بلكه مى خواهيد حكومت را به شكل امپراتورىِ روم شرقى در آوريد ، كه هر گاه امپراتورى بميرد ، پسرش به جايش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كسى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الَّذِى قَالَ لِوَ لِدَيْهِ أُفٍّ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لَّكُمَآ ؛ </w:t>
      </w:r>
      <w:r>
        <w:rPr>
          <w:rStyle w:val="FootnoteAnchor"/>
          <w:rtl w:val="true"/>
        </w:rPr>
        <w:footnoteReference w:id="172"/>
      </w:r>
      <w:r>
        <w:rPr>
          <w:rFonts w:ascii="IRNazanin" w:hAnsi="IRNazanin" w:eastAsia="IRNazanin"/>
          <w:color w:val="111111"/>
          <w:sz w:val="28"/>
          <w:sz w:val="28"/>
          <w:szCs w:val="28"/>
          <w:rtl w:val="true"/>
          <w:lang w:bidi="fa-IR"/>
        </w:rPr>
        <w:t>و كسى كه به 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باره اش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 از پشت پرده ، گفته مروان را شنيد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گوش فرا دادند و مروان ، روى خود را به طرف عايشه گرداند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عبد الرحمان گفتى كه اين آيه در باره اش نازل شده است؟ به خدا ، دروغ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نه در باره او ، بلكه در باره فلان شخص ، نازل شده است؛ امّا تو تكّه اى از لعنت پيامبر خدا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هم بر خاست و پيشنهاد معاويه را 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و عبد اللّه بن زبير نيز همين كار را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واكنش هاى آنها را به معاويه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قبلاً نامه هايى حاوى تعريف و تمجيد از يزيد ، به استاندارانش نوشته بود و دستور داده بود كه هيئت هايى را به نمايندگىِ مردم استان ها ، به سوى او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 محمّد بن عمرو بن حَزْم ، از مدينه بود و اَحنَف بن قيس ، در ميان هيئت اعزامى از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زمامدارى ، مسئول رعيّت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توجّه داشته باش چه كسى را به حكومت بر امّت محمّد صلى الله عليه و آله مى گمارى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از سخن او ، سخت ناراحت شد و به نفَس نفَس افتاد و او را باز پس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اَحنَف بن قيس هم دستور داد تا به ملاقات يزيد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ديدارش ،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ات را چگونه يافتى؟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با نشاط ، پُرتكاپو و شوخ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سپس ، وقتى هيئت هاى نمايندگى استان ها جمع شده بودند ، به ضحّاك بن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قيس فهرى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سخنم را به پايان بُردم ، تو از من تقاضا كن كه براى يزيد ، بيعت بگيرم و مرا به اين كار ، تشويق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براى مردم شروع به سخنرانى كرد و از اهمّيت كار اسلام و احترام خلافت و حقّ آن ، سخن گفت و از اين كه خدا دستور داده كه از زمامداران ، اطاعت شود ، نام يزيد را نيز به ميان آورد و از فضل و سياست دانى اش حرف زد و پيشنهاد كرد كه برايش بيعت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بر خاست و خدا را ستود و ثنا گفت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پس از تو ، به زمامدار احتياج دارند و تجربه به ما نشان داده كه وحدت و همبستگى ، مانع خونريزى مى شود و از فتنه ، باز مى دارد و راه ها را امن و امان مى گردانَد و مايه عاقبت به خيرى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 در تحوّل است و خدا ، هر زمانى ، در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يزيد ـ پسر امير المؤمنين ـ ، چنان كه مى دانى ، شيوه اى نيكو و رفتارى معتدل دارد و به لحاظ دانش و بردبارى و تدبير ، در شمارِ برترين افراد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او را ولى عهد خويش ساز تا پس از تو ، پرچمدار ما و پناهگاهى باشد كه به او پناه جوييم و در سايه اش آرام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سعيد اَشدَق نيز سخنى همين 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 يزيد بن مُقنِع عذرى به نطق ايستاد و با اشاره به معاويه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امير المؤمنين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 اين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نپذيرد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شمشيرش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كه تو بزرگِ سخنورانى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اعضاى هيئت هاى اعزامى نيز يكايك ،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از اَحنَف بن قيس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راست بگوييم ، از شما مى ترسيم و اگر بخواهيم دروغ بگوييم ، از خدا بيمناكيم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ـ اى امير المؤمنين ـ يزيد را بهتر مى شناسى و مى دانى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743_160492"/>
    </w:p>
    <w:p>
      <w:pPr>
        <w:pStyle w:val="BookText"/>
        <w:rPr/>
      </w:pPr>
      <w:bookmarkEnd w:id="89"/>
      <w:r>
        <w:rPr>
          <w:rFonts w:ascii="IRNazanin" w:hAnsi="IRNazanin" w:eastAsia="IRNazanin"/>
          <w:color w:val="111111"/>
          <w:sz w:val="28"/>
          <w:sz w:val="28"/>
          <w:szCs w:val="28"/>
          <w:rtl w:val="true"/>
          <w:lang w:bidi="fa-IR"/>
        </w:rPr>
        <w:t xml:space="preserve">كه در شب و روز ، و آشكار و نهان ، چه مى كند و به كجا رفت و آمد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دانى كه مايه رضاى خداى متعال و امّت اسلام است ، در باره اش با كسى مشورت نكن ، و اگر او را غير از اين مى دانى ، در حالى كه به سوى آخرت روانى ، توشه دنيايش را فراهم مياور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ما فقط اين است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مى گيريم و فرمان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شامى ،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اين عراقى دهاتى ،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ما اين است كه بشنويم و اطاعت كنيم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بزنيم و بپيونديم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مردم متفرّق شدند ، در حالى كه سخنان اَحنَف بن قيس را بازگو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نزديكانش انعام مى كرد و با بيگانگان ، مدارا مى نمود و نرمش نشان مى داد ، تا آن كه بيشتر مردم ، با او هم پيمان شدند و بيعت نمودند </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90" w:name="__RefHeading___Toc164040_3224264995"/>
      <w:bookmarkStart w:id="91" w:name="_Toc33"/>
      <w:bookmarkEnd w:id="90"/>
      <w:r>
        <w:rPr>
          <w:rtl w:val="true"/>
        </w:rPr>
        <w:t>بيان ديگرى از همين ماجرا</w:t>
      </w:r>
      <w:bookmarkEnd w:id="91"/>
    </w:p>
    <w:p>
      <w:pPr>
        <w:pStyle w:val="BookText"/>
        <w:rPr/>
      </w:pPr>
      <w:r>
        <w:rPr>
          <w:rFonts w:ascii="IRNazanin" w:hAnsi="IRNazanin" w:eastAsia="IRNazanin"/>
          <w:color w:val="111111"/>
          <w:sz w:val="28"/>
          <w:sz w:val="28"/>
          <w:szCs w:val="28"/>
          <w:rtl w:val="true"/>
          <w:lang w:bidi="fa-IR"/>
        </w:rPr>
        <w:t>مورّخان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اندكى پس از درگذشت امام حسن عليه السلام ، در شام با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 و بيعتش را كتبا به شهرها اطّلاع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استاندارش در مدينه، مروان بن حَكَم بود كه در نامه اى به او اطّلاع داد كه با يزيد ، بيعت كرده است 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 ديگر مردمى را كه در مدينه اند ، گِرد آورد تا با يزيد ، بيعت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چون نامه را خواند ، از انجام دادن اين كار ، خوددارى نمود و قريش نيز از بيعت با يزيد ، خوددارى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معاويه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و قبيله ات ، از انجام دادن تقاضايت مبنى بر بيعت با يزيد ، خوددارى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 برايم بنويس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دانست كه كارشكنى ، از طرف مروان ،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نوشت كه از استاندارى ، كناره گيرى كند و اطّلاع داد كه سعيد بن عاص را به استاندارىِ مدينه ، منصوب كرده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نامه معاويه به مروان رسيد، خشمناك شد و با خانواده و جمع بسيارى از خويشاوندانش ، به راه افتاد و نزد بنى كِنانه ـ كه از خويشاوندان مادرى اش بودند ـ رفت و شِكوه كرد و جريان كارش را با معاويه ، شرح داد و اين كه بدون مشورت و تبادل نظر با او ، پسرش يزيد را به جانشينى تعيين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كِنانه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تيرهايى در دست تو و تيغى در نيام توييم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جنگِ هر كه ببرى ، خواهيم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و تدبير ، با توست و اطاعت ،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مروان با هيئت پُرشمارى از ايشان و خويشاوندان و خانواده اش ، به راه افتاد تا به دمشق رسيد و در روزى كه معاويه به مردم، اجازه ملاقات داده بود ، به دربارش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 چون چشمش به جمعيّت انبوهى افتاد كه از قوم و خويشان مروان بودند ، به او اجازه ورود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او گلاويز شده ، بر صورتش زدند تا از جلوى در ، كنار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با همراهانش وارد شد و به نزديكى معاويه رفتند تا جايى كه مروان به او دسترس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به او به عنوان خليفه سلام كرد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بس پُر 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نيرومندى به گَرد قدرتش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بندگانش ، كسانى را آفريده كه پايه دينش را تشكيل مى دهند و از طرف او ، ناظر بلادند و جانشينانش در اداره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آنان ، ستم را از ميان بر مى دارد و پيوند دين را محكم و يقين را پيوسته مى گرداند و پيروزى را فرا چنگ مى آورد و گردن فرازان را خوار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تو ، خلفاى ما اين را مى دانستند و در حقّ جمعى ، چنين قائل بودند و ما در راه فرمان بُردارى خدا ، يار و ياورشان بوديم و عليه مخالفان ، مددكارشان ، به طورى كه ما قدرت مى داديم و كژىِ منحرفان را راست مى ساختيم و در كارهاى مهم ، طرفِ مشورت بوديم و در اداره مردم ، فرماندار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امروز ، گرفتار كارهاى خودسرانه چند گونه ، سر در گم گشته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عنان گم راهى را رها مى كنى و بدترين افراد را به كار مى گمارى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شده آن ، خورده مى شود و شيرش تا قطره آخر ، دوشيده مى شود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 ما در باره چگونگى شير دادن آن ، مشورت نمى كنى كه ما از شيرْ گرفته و فرزندانِ از شيرْ گرفته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ديده و باتجربه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اگر پيمان هاى مؤكّد و عهدهاى متين در ميان نبود ، كژىِ متصدّى حكومت را درست مى كردم و او را به راه مى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اى پسر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را درست كن و از ولى عهد كردن كودكان ، 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قبيله تو ، در باره ات نظر دارند و در مخالفتشان با تو ، استوارند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 از سخن مروان به شدّت خشمگين شد ؛ امّا خيلى زود، خشم خويش را فرو خورد و دست مروان را فشرد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براى هر چيز ، اصلى قرار داده و براى هر خيرى ، 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تو را در برخوردارى از كَرَم ، داراى جايگاهى قرار داده و در پيش من ، از ناحيه پدر ، عزيزى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پيش گام در رأيى و سَروَرى را در رُبوده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سرچشمه هاى كَرَمى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آنان همان گونه اند كه توصيف نمودى ، و تو همان مقام را نزدشان دارى كه بيان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گونه كه گفتى ، گرفتارِ كارهاى خودسرانه چندگونه ، سردرگم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كمك تو ـ اى پسر عمو ـ اميدواريم كه آنها را به سامان آوريم و مشكلات را برطرف نماييم و تيرگىِ آنها را از ميان برداريم تا كارها ، سهل و رو به راه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امير المؤمنين ، نظير او هستى و در هر كارى ، پشت و پناهش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پس از او ، بر خويشاوندانت گماشتم و سهم تو را از ماليات زمين ها ، بيش از ديگران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به هيئتى كه همراه آورده اى ، جايزه خواهم داد و از آنها پذيرايىِ شايان خواهم كرد و به پاس امير مؤمنان ، تعهّد مى كنم كه تو را بى نياز سازم و خشنودت گردانم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743_160495"/>
    </w:p>
    <w:p>
      <w:pPr>
        <w:pStyle w:val="BookText"/>
        <w:rPr/>
      </w:pPr>
      <w:bookmarkEnd w:id="92"/>
      <w:r>
        <w:rPr>
          <w:rFonts w:ascii="IRNazanin" w:hAnsi="IRNazanin" w:eastAsia="IRNazanin"/>
          <w:color w:val="111111"/>
          <w:sz w:val="28"/>
          <w:sz w:val="28"/>
          <w:szCs w:val="28"/>
          <w:rtl w:val="true"/>
          <w:lang w:bidi="fa-IR"/>
        </w:rPr>
        <w:t xml:space="preserve">آن گاه ، ماهيانه هزار دينار براى او مقرّر داشت و يكصد دينار به ازاى هر يك از افراد خانواده اش ، به او پرداخت </w:t>
      </w:r>
      <w:r>
        <w:rPr>
          <w:rFonts w:eastAsia="IRNazanin" w:cs="IRNazanin"/>
          <w:color w:val="111111"/>
          <w:sz w:val="28"/>
          <w:szCs w:val="28"/>
          <w:rtl w:val="true"/>
          <w:lang w:bidi="fa-IR"/>
        </w:rPr>
        <w:t xml:space="preserve">. </w:t>
      </w:r>
      <w:r>
        <w:rPr>
          <w:rStyle w:val="FootnoteAnchor"/>
          <w:rtl w:val="true"/>
        </w:rPr>
        <w:footnoteReference w:id="175"/>
      </w:r>
    </w:p>
    <w:p>
      <w:pPr>
        <w:pStyle w:val="Heading5"/>
        <w:numPr>
          <w:ilvl w:val="4"/>
          <w:numId w:val="1"/>
        </w:numPr>
        <w:rPr/>
      </w:pPr>
      <w:bookmarkStart w:id="93" w:name="__RefHeading___Toc164042_3224264995"/>
      <w:bookmarkStart w:id="94" w:name="_Toc34"/>
      <w:bookmarkEnd w:id="93"/>
      <w:r>
        <w:rPr>
          <w:rtl w:val="true"/>
        </w:rPr>
        <w:t>نامه معاويه به سعيد بن عاص</w:t>
      </w:r>
      <w:bookmarkEnd w:id="94"/>
    </w:p>
    <w:p>
      <w:pPr>
        <w:pStyle w:val="BookText"/>
        <w:rPr/>
      </w:pPr>
      <w:r>
        <w:rPr>
          <w:rFonts w:ascii="IRNazanin" w:hAnsi="IRNazanin" w:eastAsia="IRNazanin"/>
          <w:color w:val="111111"/>
          <w:sz w:val="28"/>
          <w:sz w:val="28"/>
          <w:szCs w:val="28"/>
          <w:rtl w:val="true"/>
          <w:lang w:bidi="fa-IR"/>
        </w:rPr>
        <w:t xml:space="preserve">معاويه به سعيد بن عاص ـ كه استاندار او در مدينه بود ـ ، نامه اى فرستاد و دستور داد كه مردم مدينه را به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كند و نام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مى كنند و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مى نمايند ، به او گزارش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به سعيد بن عاص رسيد ، مردم را به بيعت با يزيد ، فرا خواند و خشونت نمود و شدّت و سختگيرى نشان داد و هر كه را در بيعت كردن كوتاهى مى نمود ، مورد حمله قرار داد ؛ ليكن مردم ، به استثناى عدّه انگشت شمارى ، بى علاقگى نشان دادند ؛ مخصوصا بنى هاشم كه حتّى يك نفرشان هم بيعت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 بيش از همه كس در تقبيح و ردّ بيعت با يزيد ، شدّت به خرج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 ، جريان را به معاويه ، اين طور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به من دستور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بيعت با يزيد پسر امير المؤمنين ، دعوت كنم و نام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مى كنند و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مى نمايند ، به تو گزارش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اطّلاعت مى رسانم كه مردم ، از آن خوددارى مى نمايند ، بويژه خاندان پيامبر صلى الله عليه و آله از بنى هاشم كه حتّى يك نفرشان هم موافقت نكردند و اطّلاعاتى از آنان به من رسيده كه ناخوشايند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دشمنى و مخالفت خود را با اين كار ، علنى نموده ، عبد اللّه بن زبير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به كمك سواره نظام و مردان جنگى ، زورم به آنها نمى 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يا كمك بفرست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خودت بيا و ببين در اين باره ، چه تصميمى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نامه هايى به عبد اللّه بن عبّاس ، عبد اللّه بن زبير ، عبد اللّه بن جعفر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743_160496"/>
    </w:p>
    <w:p>
      <w:pPr>
        <w:pStyle w:val="BookText"/>
        <w:rPr/>
      </w:pPr>
      <w:bookmarkEnd w:id="95"/>
      <w:r>
        <w:rPr>
          <w:rFonts w:ascii="IRNazanin" w:hAnsi="IRNazanin" w:eastAsia="IRNazanin"/>
          <w:color w:val="111111"/>
          <w:sz w:val="28"/>
          <w:sz w:val="28"/>
          <w:szCs w:val="28"/>
          <w:rtl w:val="true"/>
          <w:lang w:bidi="fa-IR"/>
        </w:rPr>
        <w:t xml:space="preserve">و حسين بن على عليه السلام نوشت و به سعيد بن عاص ، دستور داد كه آنها را به ايشان برساند و پاسخشان را ارسال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سعيد بن عاص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نامه ات رسيد و اطّلاع حاصل شد كه مردم نسبت به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اعتنايى نشان مى دهند ، بويژه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نظر عبد اللّه بن زبير را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رؤساى آنان ، نامه هايى نوشته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ايشان برسان و پاسخشان را بگير و برايم بفرست تا بررسى كرده ، تصميم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ات را محكم كن و قدرت نشان بده و نيّت خويش را خوب كن و ملايمت و نرمى پيشه ساز و از اين كه شكاف و بَلوا به وجود آورى ، بر حذر باش ؛ زيرا ملايمت و نرمش ، از خِردمندى و رشدِ عقل است ، و اختلاف و بلوا ، از بى مايگى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 خاطر حسين را عزيز بدار و مبادا ناخوشايندى اى از تو به او برسد ؛ زيرا او خويشاوند است و حقّ عظيمى دارد كه هيچ مرد و زن مسلمانى منكرش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شير دليرى است و مى ترسم اگر با او تبادل نظر و بحث كنى ، در برابرش تاب نياورى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كه با درندگان راه مى آيد و حيله و تدبير مى نمايد ، عبد اللّه بن زبير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او به شدّت بر حذر باش ، و مگر خدا به دادمان برسد و ما را يارى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آمدنى هستم ، اگر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 </w:t>
      </w:r>
      <w:r>
        <w:rPr>
          <w:rStyle w:val="FootnoteAnchor"/>
          <w:rtl w:val="true"/>
        </w:rPr>
        <w:footnoteReference w:id="176"/>
      </w:r>
    </w:p>
    <w:p>
      <w:pPr>
        <w:pStyle w:val="Heading5"/>
        <w:numPr>
          <w:ilvl w:val="4"/>
          <w:numId w:val="1"/>
        </w:numPr>
        <w:rPr/>
      </w:pPr>
      <w:bookmarkStart w:id="96" w:name="__RefHeading___Toc164044_3224264995"/>
      <w:bookmarkStart w:id="97" w:name="_Toc35"/>
      <w:bookmarkEnd w:id="96"/>
      <w:r>
        <w:rPr>
          <w:rtl w:val="true"/>
        </w:rPr>
        <w:t>نامه معاويه به امام حسين عليه السلام</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در يكى از نامه هايش ، به امام حسين عليه السلام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به من خبر رسيده كه كارهايى كرده اى كه گمان نمى كردم بكنى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كردن به پيمان بيعت ، براى كسانى بيش از همه سزاوار و واجب است كه همچون تو ، اهمّيت و مقام و افتخارات و منزلتى داشته باشند كه خداوند ، تو را به آنها نائل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رو به ناسازگارى مياور ، و از خدا بترس و اين امّت را به فتنه و آشوب نينداز ، و به خودت 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743_160497"/>
    </w:p>
    <w:p>
      <w:pPr>
        <w:pStyle w:val="BookText"/>
        <w:rPr/>
      </w:pPr>
      <w:bookmarkEnd w:id="98"/>
      <w:r>
        <w:rPr>
          <w:rFonts w:ascii="Amiri" w:hAnsi="Amiri" w:eastAsia="Amiri" w:cs="Amiri"/>
          <w:color w:val="111111"/>
          <w:sz w:val="28"/>
          <w:sz w:val="28"/>
          <w:szCs w:val="28"/>
          <w:rtl w:val="true"/>
          <w:lang w:bidi="ar-SA"/>
        </w:rPr>
        <w:t xml:space="preserve">دينت و امّت محمّد بينديش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زنهار كسانى كه يقين ندارند ، تو را به سبُك سرى وا دارند </w:t>
      </w:r>
      <w:r>
        <w:rPr>
          <w:rFonts w:eastAsia="Amiri" w:cs="Amiri" w:ascii="Amiri" w:hAnsi="Amiri"/>
          <w:color w:val="111111"/>
          <w:sz w:val="28"/>
          <w:szCs w:val="28"/>
          <w:rtl w:val="true"/>
          <w:lang w:bidi="ar-SA"/>
        </w:rPr>
        <w:t xml:space="preserve">!» . </w:t>
      </w:r>
      <w:r>
        <w:rPr>
          <w:rStyle w:val="FootnoteAnchor"/>
          <w:rtl w:val="true"/>
        </w:rPr>
        <w:footnoteReference w:id="177"/>
      </w:r>
      <w:r>
        <w:rPr>
          <w:rFonts w:ascii="IRNazanin" w:hAnsi="IRNazanin" w:eastAsia="IRNazanin"/>
          <w:color w:val="111111"/>
          <w:sz w:val="28"/>
          <w:sz w:val="28"/>
          <w:szCs w:val="28"/>
          <w:rtl w:val="true"/>
          <w:lang w:bidi="fa-IR"/>
        </w:rPr>
        <w:t xml:space="preserve">حسين عليه السلام در جوابش چنين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جاءَنى كِتابُكَ تَذكُرُ فيهِ أنَّهُ انتَهَت إلَيكَ عَنّى اُمورٌ لَم تَكُن تَظُنُّنى بِها رَغبَةً بى عَنها ، وإنَّ الحَسَناتِ لا يَهدى لَها ولا يُسَدِّدُ إلَيها إلَا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 أنَّهُ رُقِّىَ إلَيكَ عَنّى ، فَإِنَّما رَقّاهُ المَلّاقونَ المَشّاؤونَ بِالنَّميمَةِ المُفَرِّقونَ بَينَ الجَمعِ ، وكَذَبَ الغاوونَ المارِقونَ ، ما أرَدتُ حَربا ولا خِلافا ، وإنّى لَأَخشَى اللّهَ فى تَركِ ذلِكَ مِنكَ ومِن حِزبِكَ القاسِطينَ المُحِلّينَ ، حِزبِ الظّالِمِ وأعوانِ الشَّيطانِ الرَّجيمِ </w:t>
      </w:r>
      <w:r>
        <w:rPr>
          <w:rFonts w:eastAsia="IRNazanin" w:cs="IRNazanin"/>
          <w:color w:val="111111"/>
          <w:sz w:val="28"/>
          <w:szCs w:val="28"/>
          <w:rtl w:val="true"/>
          <w:lang w:bidi="fa-IR"/>
        </w:rPr>
        <w:t xml:space="preserve">... . </w:t>
      </w:r>
      <w:r>
        <w:rPr>
          <w:rStyle w:val="FootnoteAnchor"/>
          <w:rtl w:val="true"/>
        </w:rPr>
        <w:footnoteReference w:id="178"/>
      </w:r>
      <w:r>
        <w:rPr>
          <w:rFonts w:ascii="IRNazanin" w:hAnsi="IRNazanin" w:eastAsia="IRNazanin"/>
          <w:color w:val="111111"/>
          <w:sz w:val="28"/>
          <w:sz w:val="28"/>
          <w:szCs w:val="28"/>
          <w:rtl w:val="true"/>
          <w:lang w:bidi="fa-IR"/>
        </w:rPr>
        <w:t xml:space="preserve">نامه ات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اى به تو گزارش رسيده كه كارهايى كرده ام كه گمان نمى كردى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متعال است كه انسان را به كارهاى نيك ، ره نمون گشته و توفيق انجام دادنش را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باره من ، به تو گزارش رسيده ، بايد بگويم كه آنها را سخن چينانِ جاسوس منش و اختلاف انداز ، به تو گزارش كرده اند و آن گم راهانِ منحرف و از دين به در ، دروغ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نه تصميم به جنگ گرفته ام و نه در پى اختلافم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 باره ترك جنگ با تو و دار و دسته ات مى ترسم ؛ حزب ستمكارى كه مقدّسات را پايمال مى سازد و خون به ناحق مى ريزد ؛ حزب ستمكار و همدست شيطان مطرود</w:t>
      </w:r>
      <w:r>
        <w:rPr>
          <w:rFonts w:eastAsia="IRNazanin" w:cs="IRNazanin"/>
          <w:color w:val="111111"/>
          <w:sz w:val="28"/>
          <w:szCs w:val="28"/>
          <w:rtl w:val="true"/>
          <w:lang w:bidi="fa-IR"/>
        </w:rPr>
        <w:t>!...</w:t>
      </w:r>
    </w:p>
    <w:p>
      <w:pPr>
        <w:pStyle w:val="Heading5"/>
        <w:numPr>
          <w:ilvl w:val="4"/>
          <w:numId w:val="1"/>
        </w:numPr>
        <w:rPr/>
      </w:pPr>
      <w:bookmarkStart w:id="99" w:name="__RefHeading___Toc164046_3224264995"/>
      <w:bookmarkStart w:id="100" w:name="_Toc36"/>
      <w:bookmarkEnd w:id="99"/>
      <w:r>
        <w:rPr>
          <w:rtl w:val="true"/>
        </w:rPr>
        <w:t>نامه معاويه به عبد اللّه بن جعفر</w:t>
      </w:r>
      <w:bookmarkEnd w:id="100"/>
    </w:p>
    <w:p>
      <w:pPr>
        <w:pStyle w:val="BookText"/>
        <w:rPr/>
      </w:pPr>
      <w:r>
        <w:rPr>
          <w:rFonts w:ascii="IRNazanin" w:hAnsi="IRNazanin" w:eastAsia="IRNazanin"/>
          <w:color w:val="111111"/>
          <w:sz w:val="28"/>
          <w:sz w:val="28"/>
          <w:szCs w:val="28"/>
          <w:rtl w:val="true"/>
          <w:lang w:bidi="fa-IR"/>
        </w:rPr>
        <w:t xml:space="preserve">معاويه به عبد اللّه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مى دانى كه تو را بر ديگران ، ترجيح مى دهم و نسبت به تو و خانواده ات نظر خوبى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 خبر ناخوشايندى به من رسيده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كنى ، سپاس گزارى خواهد شد و اگر خوددارى نمايى ، مجبور خواهى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در جوابش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نامه ات رسيد و آنچه را نوشته اى ـ كه مرا بر ديگران ترجيح مى دهى ـ ،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 خودت را به سعادت رسانده اى ، و اگر خوددارى نمايى ، نسبت به خودت كوتاهى نموده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نوشته اى مرا مجبور 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يزيد بيعت كنم ، به جان خودم سوگند ، اگر مرا به آن بيعتْ مجبور كنى ، ما قبلاً تو را و پدرت را مجبور كرده ايم كه به اسلام در آييد ، تا اين كه با بى رغبتى و اضطرار ، مسلمان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معاويه ، براى عبد اللّه بن زبير هم اين ابيات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بزرگوار را ديده ام كه چون از رهِ بردبارىدست از ايشان بردارند ، نسبت به آن بردبارى ، حق شناسى مى نمايند بويژه اگر آن كه گذشت كرده ، در عين قدرت ، گذشت كرده باشدكه در اين صورت ، بايد بيشتر حق شناسى و تجليلش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پَست نيستى تا كسى كه سرزنشگر توست ، تو رابه خاطر كردارى كه بروز داده اى ، سرزنش نمايد ؛ بلكه حقّه باز ناخالصى هستى كه جز دغلى ونادرستى نمى شناسى و قبل از اين ، ابليس هم با آدم ، دغلى كرده است ؛ ولى با كار خويش ، فقط خود را گول زده و ضرر كردهو با اين كه سابقا عزيز و محترم بوده ، ملعون و مايه ننگ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ترسم آنچه را تو با كردارت در پى آنى ،به تو بدهم ؛ آن گاه ، خدا آن را كه ستمكارتر است ، به كيفر برساند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743_160499"/>
    </w:p>
    <w:p>
      <w:pPr>
        <w:pStyle w:val="BookText"/>
        <w:rPr/>
      </w:pPr>
      <w:bookmarkEnd w:id="101"/>
      <w:r>
        <w:rPr>
          <w:rFonts w:ascii="IRNazanin" w:hAnsi="IRNazanin" w:eastAsia="IRNazanin"/>
          <w:color w:val="111111"/>
          <w:sz w:val="28"/>
          <w:sz w:val="28"/>
          <w:szCs w:val="28"/>
          <w:rtl w:val="true"/>
          <w:lang w:bidi="fa-IR"/>
        </w:rPr>
        <w:t>عبد اللّه بن زبير ، در پاسخ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او را مى پرستم ، سخنت را شنيدو او كه خداى مردم است ، آن كس را كه ستمكارتر است ، رسوا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را كه در برابر خداى بسيار بردبار ، گستاخى مى نمايدو از هر كسى ، در فرو رفتن به منجلاب گناه و تبهكارى ، شتاب زده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 مغرور گشته و خود را گم كرده اى كه به تو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عينقدرت ،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بردبار نيستى ؛ بلكه خود را به بردبارى مى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تصميمى را كه در باره من دارى ، عملى سازى ،خواهى ديد كه شير ميدان نبرد و پيكارم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مى كنم اگر نبود بيعتى كه با تو كرده ام و اين كهنمى خواهم آن را زير پا بگذارم ، جان سالم از دستم به در نمى بردى </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102" w:name="__RefHeading___Toc164048_3224264995"/>
      <w:bookmarkStart w:id="103" w:name="_Toc37"/>
      <w:bookmarkEnd w:id="102"/>
      <w:r>
        <w:rPr>
          <w:rtl w:val="true"/>
        </w:rPr>
        <w:t>بيعت با يزيد در مدينه</w:t>
      </w:r>
      <w:bookmarkEnd w:id="103"/>
    </w:p>
    <w:p>
      <w:pPr>
        <w:pStyle w:val="BookText"/>
        <w:rPr/>
      </w:pPr>
      <w:r>
        <w:rPr>
          <w:rFonts w:ascii="IRNazanin" w:hAnsi="IRNazanin" w:eastAsia="IRNazanin"/>
          <w:color w:val="111111"/>
          <w:sz w:val="28"/>
          <w:sz w:val="28"/>
          <w:szCs w:val="28"/>
          <w:rtl w:val="true"/>
          <w:lang w:bidi="fa-IR"/>
        </w:rPr>
        <w:t xml:space="preserve">معاويه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هجرى ، به حج رفت و در رجب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به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سفر ، در پىِ بيعت گرفتن براى يزيد بود و در اين راه ، اقدامات و مذاكراتى كرد و گفتگوهايى با اصحاب و شخصيت هاى برجسته امّت داشت ؛ ليكن مورّخان ، روايات و اخبار اين دو سفر را به هم آميخته اند و به طور مجزّا و تفكيك شده ، ذكر نكرده اند </w:t>
      </w:r>
      <w:r>
        <w:rPr>
          <w:rFonts w:eastAsia="IRNazanin" w:cs="IRNazanin"/>
          <w:color w:val="111111"/>
          <w:sz w:val="28"/>
          <w:szCs w:val="28"/>
          <w:rtl w:val="true"/>
          <w:lang w:bidi="fa-IR"/>
        </w:rPr>
        <w:t>.</w:t>
      </w:r>
    </w:p>
    <w:p>
      <w:pPr>
        <w:pStyle w:val="Heading5"/>
        <w:numPr>
          <w:ilvl w:val="4"/>
          <w:numId w:val="1"/>
        </w:numPr>
        <w:rPr/>
      </w:pPr>
      <w:bookmarkStart w:id="104" w:name="__RefHeading___Toc164050_3224264995"/>
      <w:bookmarkStart w:id="105" w:name="_Toc38"/>
      <w:bookmarkEnd w:id="104"/>
      <w:r>
        <w:rPr>
          <w:rtl w:val="true"/>
        </w:rPr>
        <w:t>سفر اوّل معاويه</w:t>
      </w:r>
      <w:bookmarkEnd w:id="105"/>
    </w:p>
    <w:p>
      <w:pPr>
        <w:pStyle w:val="BookText"/>
        <w:rPr/>
      </w:pPr>
      <w:r>
        <w:rPr>
          <w:rFonts w:ascii="IRNazanin" w:hAnsi="IRNazanin" w:eastAsia="IRNazanin"/>
          <w:color w:val="111111"/>
          <w:sz w:val="28"/>
          <w:sz w:val="28"/>
          <w:szCs w:val="28"/>
          <w:rtl w:val="true"/>
          <w:lang w:bidi="fa-IR"/>
        </w:rPr>
        <w:t>ابن قتيبه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آورده اند كه معاويه از خداوند ، درخواست خير كرد و از بيعت با يزيد ، ذكرى به ميان نياورد ، تا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هجرى كه به مدينه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استقبالش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اقامتگاهش رسيد ، به دنبال عبد اللّه بن عبّاس ، عبد اللّه بن جعفر بن ابى طالب ، عبد اللّه بن عمر و عبد اللّه بن زبير فرستاد و به حاجبش دستور داد كه تا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از حضورش نرفته اند ، به كسى اجازه ورود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نشستند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به ما دستور داد تا ستايشش كنيم و وعده داد كه ثواب ستايشش را به ما ارزانى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ستايشش مى گوييم ، همان گونه كه ما را بسيار نعمت داده است ، و اعتراف مى نماييم كه خدايى جز خداى يگانه بى شريك نيست ، و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سنّم زياد شده و توانم رفته و اجلم فرا رسيده است و چيزى نمانده كه دعوت حق را لبّيك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اين طور رسيد كه يزيد را جانشين خويش سازم تا پس از من ، حاكم شما باشد و فكر مى كنم مايه خشنودى شما باشد ؛ شما كه بزرگان قريش و نيكان و نيك زادگان آن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باعث شد حسن و حسين را با اين كه به آنها نظر خوبى دارم و خيلى دوستشان مى دارم ، دعوت نكنم ، اين بود كه آنها فرزند همان پدرند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پاسخ درست و خوبى به امير المؤمنين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از راه الهام ، به ما دستور داد تا ستايشش گوييم و شكرگزار نعمت ها و خوبىِ خدماتش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مى نمايم كه خدايى جز خداى يگانه بى شريك نيست ، و محمّد ، بنده و فرستاده اوست ، و درود خدا بر محمّد 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حرف زدى و ما گوش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و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جلمحمّد صلى الله عليه و آله را به رسالت بر گزيد و او را براى دريافت و ابلاغ وحى ، اختيار نمود و بر همه آفريدگان ، مزيّت نهاد و افتخار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شريف ترين ها ، آنهايند كه با محمّد صلى الله عليه و آله به شرافت رسيدند و سزاوارترين ها براى تصدّى حكومت و زمامدارى اسلام ، نزديك ترينشان به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 اختيارى جز اين ندارند كه در برابر پيامبرشان تسليم باشند ؛ چون خداوند ، او را براى امّت اختيار كرده ، و او كه خداى عليم و حكيم است ، محمّد صلى الله عليه و آله را از روى علم و آگاهىِ كامل ، بر 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 براى خود و براى شما ، از خدا آمرزش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بن جعفر بر خاست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در خورِ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ستايش است و ستايش ، او 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ستايش مى كنيم كه از راه الهام ، ستايشش را به ما آموخته ، و از او اميد مى داريم كه ما را در اداى حقّش يارى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مى نمايم كه خدايى جز خداى يگانه بى نياز و پايدار نيست ؛ خدايى كه همسر و فرزندى نگرفته است ، و اين كه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باره اين خلافت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بناى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به قرآن عمل شود ، كه در آن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الأَْرْحَامِ بَعْضُهُمْ أَوْلَى بِبَعْضٍ فِى كِتَـبِ اللَّهِ ؛ </w:t>
      </w:r>
      <w:r>
        <w:rPr>
          <w:rStyle w:val="FootnoteAnchor"/>
          <w:rtl w:val="true"/>
        </w:rPr>
        <w:footnoteReference w:id="181"/>
      </w:r>
      <w:r>
        <w:rPr>
          <w:rFonts w:ascii="IRNazanin" w:hAnsi="IRNazanin" w:eastAsia="IRNazanin"/>
          <w:color w:val="111111"/>
          <w:sz w:val="28"/>
          <w:sz w:val="28"/>
          <w:szCs w:val="28"/>
          <w:rtl w:val="true"/>
          <w:lang w:bidi="fa-IR"/>
        </w:rPr>
        <w:t xml:space="preserve">خويشاوندان ، به موجب كتاب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گيرى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ديگران مقدّم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صورتى كه به سنّت پيامبر خدا صلى الله عليه و آله عمل شود ، بايد متعلّق به خويشاوندان وى باشد ، و اگر به روش ابو بكر و عمر عمل شود ، باز چه كسى برتر و كامل تر از خاندان پيامبر است و ذى حق تر به تصدّى حكومت اسلام؟ به خدا سوگند ، اگر اين خاندان را پس از پيامبرشان عهده دار حكومت كرده بودند ، حكومت را به متصدّى حقيقى و شايسته اش سپرده بودند و حكم خدا به كار بسته مى شد و از شيطان ، پيروى نمى شد و در آن صورت ، حتّى دو نفر در ميان امّت ، اختلاف نمى يافتند و شمشيرى كشيده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 زيرا تو زمامدار گشته اى و ما ، تحت سرپرستىِ تو قرار گرفته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به مصالح مردمى كه تحت سرپرستى تو قرار گرفته اند ، بينديش ؛ زيرا فرداى قيامت ، در اين خصوص ، از تو بازخواست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باره دو پسر عمويم گفتى و اين كه آنان را دعوت نكردى ، به خدا سوگند ، كار درستى نكردى و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برگزيدن يَزيد براى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توانى بكنى ، مگر به وسيله و با رضايت آنان ، و تو خود مى دانى كه آن دو ، معدن دانش و بزرگوارى و نجابت اند ، چه اعتراف كنى و چه انكار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 از خدا براى خود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براى شما ، آمرزش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عبد اللّه بن زبير ، شروع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دينش را به ما آموخت و شناساند و ما را با پيامبرش به افتخار نائل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پيشاوردهايش ستايش مى كنم ، و اعتراف مى نمايم كه خدايى جز خداى يگانه نيست ، و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خلافت ، فقط از آنِ قريش است كه با كردار پسنديده و اعمال ستوده اش ، آن را به دست مى گيرد ، با تكيه بر اجداد پُرافتخار و فرزندان بزرگ منش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در باره خويش ، به انصاف گراى ؛ زيرا اين ، عبد اللّه بن عبّاس ، پسر عموى پيامبر خداست ، و اين ، عبد اللّه بن جعفرِ ذوالجناحين ، پسر عموى پيامبر خدا ، و من ، عبد اللّه بن زبير ، پسر عمّه پيامبر خدا هستم ، و على ، از خود ، دو فرزندش حسن و حسين را به جا گذاشته است و تو مى دانى كه آن دو ، كيستند و چه شخصيتى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 ميان ما و خويش ، 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 عبد اللّه بن عمر ، لب به سخن گشود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ما را با دينش به عزّت رسانيد و با پيامبرش به افتخار نائل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خلافت، مثل امپراتورىِ روم شرقى يا امپراتورىِ روم غربى يا شاهنشاهى ايران نيست كه حكومت را پسر از پدر ، به ارث ببرد و ولايت عهدى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 آنها مى بود ، من پس از پدرم ، متصدّى خلافت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مرا فقط از آن جهت به عضويت شوراى شش نفره در نياورد كه در خلافت ، شرط وابستگىِ خويشاوندى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 منحصر به قبيله قريش است و متعلّق به كسى كه شايسته آن باشد و مسلمانان ، او را بپسندند و با او موافق باشند ؛ آن كه پرهيزگارتر و بيش از همه مورد رضايت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تو مى خواهى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كسى كه آن شرايط و ويژگى ها را داشته باشد ،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نوجوان قُرَشى بسپارى ، درست است كه يزيد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نوجوانان قريش است ؛ ليكن توجّه داشته باش كه در پيشگاه خدا و به هنگام بازخواست و كيفرش ، از يزيد، كارى به نفع تو بر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 معاويه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گفتم و سخن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پدران ، رفته اند و پسران ،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بيش از پسرانشان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اگر با پسرم هم صحبت شويد ، خواهيد ديد كه حرف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 از آنِ بنى عبد مناف بود ؛ زيرا خويشاوند پيامبر خدا هستند ؛ امّا وقتى پيامبر خدا در گذشت ، مردم ، ابو بكر و عمر را بدون اين كه از خاندان پادشاهى و خلافت باشند ، به حكومت گماشتند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 آن دو ، رويه پسنديده اى را در پيش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حكومت به دست بنى عبد مناف برگشت و تا روز قيامت ، در دست آنان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ـ اى پسر زبير ـ و تو را ـ اى پسر عمر ـ ، از تصدّى آن ، محروم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دو پسر 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عبد اللّه بن عبّاس و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جرگه گردانندگان حكومت ، بيرون نخواهند بود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كاروانش را بر بندند و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يزيد به ميان نياورد و صِله و مقرّرى آنان را نيز قطع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راهى شام شد و دَم از بيعت فرو بست و آن را مطرح نساخت تا سال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 </w:t>
      </w:r>
      <w:r>
        <w:rPr>
          <w:rStyle w:val="FootnoteAnchor"/>
          <w:rtl w:val="true"/>
        </w:rPr>
        <w:footnoteReference w:id="182"/>
      </w:r>
      <w:r>
        <w:rPr>
          <w:rFonts w:ascii="IRNazanin" w:hAnsi="IRNazanin" w:eastAsia="IRNazanin"/>
          <w:color w:val="111111"/>
          <w:sz w:val="28"/>
          <w:sz w:val="28"/>
          <w:szCs w:val="28"/>
          <w:rtl w:val="true"/>
          <w:lang w:bidi="fa-IR"/>
        </w:rPr>
        <w:t xml:space="preserve">امينى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نوشته تاريخى ، ذكرى از سخن عبد الرحمان بن ابى بكر به ميان نيامده ؛ امّا ابن حجر در الإصابة نوشته است كه معاويه ، مردم را به بيعت كردن با يزيد ،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ابن زبير و عبد الرحمان بن ابى بكر ،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 در پاسخ پيشنهاد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امپراتورى روم شرقى است كه هر وقت امپراتور مُرد ، پسرش به جايش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هرگز چنين نخواهيم كرد </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743_160504"/>
    </w:p>
    <w:p>
      <w:pPr>
        <w:pStyle w:val="Heading5"/>
        <w:numPr>
          <w:ilvl w:val="4"/>
          <w:numId w:val="1"/>
        </w:numPr>
        <w:rPr/>
      </w:pPr>
      <w:bookmarkStart w:id="107" w:name="__RefHeading___Toc164052_3224264995"/>
      <w:bookmarkStart w:id="108" w:name="_Toc39"/>
      <w:bookmarkEnd w:id="106"/>
      <w:bookmarkEnd w:id="107"/>
      <w:r>
        <w:rPr>
          <w:rtl w:val="true"/>
        </w:rPr>
        <w:t>بيان ديگرى از گفتگوهاى سفر اوّل</w:t>
      </w:r>
      <w:bookmarkEnd w:id="108"/>
    </w:p>
    <w:p>
      <w:pPr>
        <w:pStyle w:val="BookText"/>
        <w:rPr/>
      </w:pPr>
      <w:r>
        <w:rPr>
          <w:rFonts w:ascii="IRNazanin" w:hAnsi="IRNazanin" w:eastAsia="IRNazanin"/>
          <w:color w:val="111111"/>
          <w:sz w:val="28"/>
          <w:sz w:val="28"/>
          <w:szCs w:val="28"/>
          <w:rtl w:val="true"/>
          <w:lang w:bidi="fa-IR"/>
        </w:rPr>
        <w:t xml:space="preserve">معاويه به قصد حج ، وارد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هاى مدينه ، مردم ، پياده و سواره به استقبالش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كودكان ، بيرون آمدند و هر كس بر حَسَب توانايى خود ، از او استقبال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مخالفان ، نرمش نشان داد و با جمعيّت ، صحبت كرد و براى جلب خاطر و رضايشان كوشيد و چرب زبانى نمود ، تا شايد آنان را با كارى كه ديگر مردمان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موافق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 را به جايى رساند كه در يكى از همين صحبت ها به مردم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خستگى اين راه دراز را فقط به اميد ديدار شما ، بر تن هموار مى ساختم و ناملايمات را به همين خاطر ، تحمّل مى كردم تا اينك به ديدار شما مجاوران مزار پيامبر خدا نائل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 خوشامد بسيار گفتند و اظهار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هستى و خانه ات و هجرتت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جا همانند دوستى صميمى ، براى تو مهربان و نيك انديش و دلسوزند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جُرْف </w:t>
      </w:r>
      <w:r>
        <w:rPr>
          <w:rStyle w:val="FootnoteAnchor"/>
          <w:rtl w:val="true"/>
        </w:rPr>
        <w:footnoteReference w:id="184"/>
      </w:r>
      <w:r>
        <w:rPr>
          <w:rFonts w:ascii="IRNazanin" w:hAnsi="IRNazanin" w:eastAsia="IRNazanin"/>
          <w:color w:val="111111"/>
          <w:sz w:val="28"/>
          <w:sz w:val="28"/>
          <w:szCs w:val="28"/>
          <w:rtl w:val="true"/>
          <w:lang w:bidi="fa-IR"/>
        </w:rPr>
        <w:t xml:space="preserve">رسيد ، حسين بن على عليه السلام و عبد اللّه بن عبّاس به نزدش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دختر پيامبر خدا و به پسرِ عموى تنىِ او، خوشامد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آن دو ،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دو سروَر بنى عبد مناف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رو به ايشان گرداند و با آنان ، هم سخن شد و خوشامد گفت و خود را نزديك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اين يكى سخن مى گفت و گاه به آن ديگرى لبخند مى زد ، تا به مدينه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مردم پياده و زنان و كودكان ، به او سلام كردند و با او همراه گشتند تا به اقامتگاهش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خانه رفت و عبد اللّه بن عبّاس به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با جمع كثيرى از شاميان ، روانه خانه عايشه امّ المؤمنين شد و اجازه ملاقات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فقط به خود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آمد، مستخدم عايشه، ذَكوان، آن جا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اطمينان كردى و نترسيدى از اين كه مردى را به كمينت بنشانم تا تو را به كيفر قتل برادرم محمّد بن ابى بكر ، به قتل برسانم؟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چنين كارى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در حريمى امن قرار دارم ، در خانه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 عايشه خدا را ستايش و ثنا گفت و از پيامبر خدا صلى الله عليه و آله و از ابو بكر و عمر ، ياد كرد و او را تشويق كرد كه از آن دو ، تقليد نموده ، از آنها دنباله روى كند و به سخن خويش ، پايان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از ترس اين كه نتواند نطقى به بلاغت و شيوايىِ نطق عايشه ايراد كند ، لب به سخن نگشود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 به طور عادى شروع به حرف زدن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خداشناس و پيامبرشناسى و به ما دين آموخته اى و خيرمان را به ما ياد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درخورِ آنى كه فرمانت به كار بسته شود و اطاعت گردد و سخنت به گوش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پيشامدى بوده به تقدير خدا كه صورت گرفته و تمام شده و مردم ، اختيار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بيعت كرده اند و پيمان و تعهّدشان بر گردنشان قرار گرفته و محكم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تو ، حالا پيمان و عهدشان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 از حرف او پى برد كه بر ولايت عهدى يزيد ، مصمّم است و به كار خود ، ادامه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از عهد و پيمان، سخن به ميان آوردى، از خدا بترس و در حقّ اين جماعتِ چند نفره ، كار ناروايى نكن و در موردشان شتاب منما ، شايد كارى كه ناخوشايند تو باشد ، از آنان سر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معاويه برخاست كه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حُجر و يارانش را كه افراد عابد و پارسا و مجتهدى بودند ، به قتل رساندى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رفتارم با تو چگونه است و در برآوردن تقاضاهايت؟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و آنان را به حال خود بگذار تا وقتى كه به آستان پروردگارمان وارد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معاويه ، همراه ذكوان ، از خانه عايشه بيرون رفت و در حالى كه بر او تكيه زده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پس از پيامبر خدا ، سخنورى چنين گويا و شيوا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رفت تا به اقامتگاهش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حسين بن على عليه السلام فرستاد و با وى به تنهايى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به استثناى پنج نفر قريشى كه تو رهبرى شان مى كنى ، براى ولايت عهدى يزيد ، تعهّد سپرده و پيمان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مخالفت مى كنى؟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إلَيهِم ؛ فَإن بايَعُوكَ كُنتُ رَجُلاً مِنهُم ، وَإلّا لَم تَكُن عَجَّلتَ عَلىَّ بِأمرٍ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آنها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بيعت كردند ، من هم جزو آنان خواهم بود ، و گرنه ، در باره من ، شتاب نكرده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چنين مى كنى ؟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از او قول گرفت كه جريان گفتگوى دو نفره شان را به كسى اطّلاع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 شخصى را بر سر راه وى گماشته بود تا وقتى بيرون مى آيد ، از او كسب خبر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عبد اللّه بن زبير مى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بود و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گذشت ؟ و آن قدر پاپِى اش شد تا چيزى از او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نتوانست</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سپس به دنبال عبد اللّه بن زبير فرستاد و با او ديدارى خصوصى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با اين كار ، موافقت نموده و تعهّد سپرده اند ، جز پنج نفر قريشى كه تو رهبرى شان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مخالفت مى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دنبالشان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بيعت كردند ، من هم جزء آنها خواهم بود ، و گرنه ، در باره من شتاب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خواهى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قول گرفت كه جريان را به كسى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عبد اللّه بن عمر فرستاد و خصوصى با او سخن گفت ؛ سخنى نرم تر از آنچه با آن دو گفته بود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مايل نيستم بگذارم امّت محمّد ، پس از من ، چون گلّه بى چوپانى باشد و از مردم براى اين كار ، تعهّد و بيعت گرفته ام ، </w:t>
      </w:r>
      <w:r>
        <w:rPr>
          <w:rStyle w:val="FootnoteAnchor"/>
          <w:rtl w:val="true"/>
        </w:rPr>
        <w:footnoteReference w:id="185"/>
      </w:r>
      <w:r>
        <w:rPr>
          <w:rFonts w:ascii="IRNazanin" w:hAnsi="IRNazanin" w:eastAsia="IRNazanin"/>
          <w:color w:val="111111"/>
          <w:sz w:val="28"/>
          <w:sz w:val="28"/>
          <w:szCs w:val="28"/>
          <w:rtl w:val="true"/>
          <w:lang w:bidi="fa-IR"/>
        </w:rPr>
        <w:t xml:space="preserve">جز پنج نفر كه تو رهبرشان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مخالفت مى كنى؟ عبد اللّه بن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حاضرى كارى كنى كه هم به مقصودت برسى و هم از خونريزى جلوگيرى كرده باشى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اين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عموم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مى آيم و به اين مضمون با تو بيعت مى كنم كه آنچه را مورد اتّفاق امّت باشد ، بپذيرم ؛ زيرا اگر امّت بر سرِ حكومت برده اى حبشى هم داستان گردد ، آن را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خواهى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بيرون رفت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 معاويه به دنبال عبد الرحمان بن ابى بكر فرستاد و به طور خصوصى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حقّى در برابر من ، سر به نافرمانى برداشته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اين كار ، به خير و مصلحتم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تصميم به كُشتنت ، در دلم ريشه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بكنى ، خدا در دنيا ، تو را گرفتار خواهد ساخت و در آخرت ، به دوزخ در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 و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آن روز را با انعام و بخشش به افراد مهم و اعيان ، و با محبّت به مردم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 دستور داد تختى برايش گستردند و صندلى هايى در اطرافش براى درباريان و مقرّبانش نهادند و در برابرش صندلى هايى براى افراد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جامه اى يمنى بر تن كرده بود و عمامه اى تيره بر سر داشت و دو طرف آن را بر شانه هايش انداخته بود و عطر زده بود ، بيرون آمد و بر تخت خويش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مُنشيانش را نيز نزديك خود ، در جايى نشاند كه دستورهايش را بشنوند ، و به حاجبش دستور داد هيچ كس را ، گر چه از نزديكان و مقرّبانش باشد ، راه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دنبال حسين بن على عليه السلام و عبد اللّه بن عبّاس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زودتر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 و سلام كرد ، معاويه او را در سمت چپ ، روى تختش نشاند و آرام با وى شروع به گفتگو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مجاورت اين مزار شريف و اقامتگاه پيامبر صلى الله عليه و آله ، بهره اى وافر به شما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كار امير را به سامان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نيز كه به پاره اى از حقّمان قناعت نموده و از همه آن چشم بپوشيم ، بهره اى فراوان تر برده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معاويه را بر آن داشت كه از موضوع ، فاصله بگيرد تا كار به مجادله نكشد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اين باره سخن به ميان آورد كه عمر انسان ها بر حَسَب سرشت و غرايزشان متفاوت است ، تا حسين بن على عليه السلام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معاويه به وى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افتاد ، پشتى اى را كه در سمت راست تختش بود ، براى او مرتّب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وارد شد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اشاره كرد كه در سمت راستش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او احوالپرسى كرد و از حال برادرزاده هايش ، فرزندان حسن عليه السلام ، پرسيد و از سن و سالشان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پاسخ داد و سپس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معاويه شروع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صاحبِ نعمت ها و فرود آورنده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خدايى جز خداى يگانه نيست ؛ خدايى كه بسى برتر و والاتر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مُلحدان است ، و محمّد ، بنده خاصّ اوست كه براى جن و اِنس ، همگى ، مبعوث شده است ، تا با قرآنى پند و بيمشان دهد كه حقايق آينده و پيشين ، آن را باطل نمايند و فرود آمده از آستان حكيمِ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الهى را ادا فرمود و كارش را به انجام رسانيد و در راهش هر آزار و اذيّتى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ورزيد تا دين خدا روشن شد و دوستانش را عزيز كرد و مشركان را ريشه كن نمود و امر الهى ، على رغم خواست مشركان ، چيره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وى ـ كه درودهاى خدا بر او باد ـ درگذشت ، در حالى كه از مال دنيا ، جز همان اندكى كه سهمش بود ، بر جاى ننهاد و چون خدا را بر گُزيده و دل از دنيا بر كَنْده بود ، آنچه را از مال دنيا به چنگ آورده بود ، رها كرده بود و نيز از سرِ بلندنظرى و قدرتى كه در شكيبايى و خويشتندارى داشت ، و نيز به خاطر اين كه در پىِ سراى جاويدان و ثواب پايدار و ابدى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وصف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 دو مرد خويشتنْ پاى بر سر كار آمدند و سومى ، مردى ستوده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حوادثى به وقوع پيوست كه ما به چشم خود نديده و به درستى نشنيده ايم و من از آنها بيش از شما چيزى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كار يزيد و روا بودن آن ، قبلاً به اطّلاعتان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كه با اين كار ، مى خواهم از شكاف ها جلوگيرى كنم و با ولايت عهدى يزيد ، وحدت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43_160510"/>
    </w:p>
    <w:p>
      <w:pPr>
        <w:pStyle w:val="BookText"/>
        <w:rPr/>
      </w:pPr>
      <w:bookmarkEnd w:id="109"/>
      <w:r>
        <w:rPr>
          <w:rFonts w:ascii="IRNazanin" w:hAnsi="IRNazanin" w:eastAsia="IRNazanin"/>
          <w:color w:val="111111"/>
          <w:sz w:val="28"/>
          <w:sz w:val="28"/>
          <w:szCs w:val="28"/>
          <w:rtl w:val="true"/>
          <w:lang w:bidi="fa-IR"/>
        </w:rPr>
        <w:t xml:space="preserve">جامعه را برقرار نگه دارم ، به گونه اى كه چشم ، بيدار گردد و كار ، ستوده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من از ولايت عهدى يزيد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هم ، از فضيلت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دانشمندى و مردانگى برخورداريد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اين توان را ، طىّ گفتگوها و برخوردهايى كه با يزيد داشته ام ، در او نيز يافته ام ، به همان اندازه كه نظيرش را در شما دو نفر و نه ديگران ، يافته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او سنّت شناس و قرآن دان هم هست و چنان بردبارى اى دارد كه سنگ سخت را نرم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دانيد كه پيامبر صلى الله عليه و آله كه معصوم و كارش به صواب بود ، در نبرد سَلاسِل ،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ابو بكر صدّيق و عمر فاروق و ديگر اصحاب بزرگ و مهاجران ، مقدّم داشت و فرماندهى داد كه از هيچ لحاظ ، هم شأن آنان نبود ؛ نه از لحاظ خويشاوندىِ نزديك ، و نه از حيث سابقه و روش گذشته اش ، و آن مرد ، بر آنان فرماندهى كرد و در نماز جماعت ، پيشْ نمازشان گشت و غنائم را نگهدارى و سرپرستى نمود ، و چون دستور مى داد و اظهار نظر مى كرد ، هيچ كس ، چون و چرا نمى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سرمشق نيكوى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اى بنى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 مصالح مشتركى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اميدوارم كه در اين جلسه ، سخن به انصاف بگوييد ؛ زيرا هيچ گوينده اى نيست ، مگر اين كه گفته شما را بااهمّيت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پاسخم چنان با نرمى و آشتى سخن بگوييد كه بصيرت در سخن عتاب آلودتان ، ستوده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براى خويش و براى شما آمرزش مى طلبم </w:t>
      </w:r>
      <w:r>
        <w:rPr>
          <w:rFonts w:eastAsia="IRNazanin" w:cs="IRNazanin"/>
          <w:color w:val="111111"/>
          <w:sz w:val="28"/>
          <w:szCs w:val="28"/>
          <w:rtl w:val="true"/>
          <w:lang w:bidi="fa-IR"/>
        </w:rPr>
        <w:t>.</w:t>
      </w:r>
    </w:p>
    <w:p>
      <w:pPr>
        <w:pStyle w:val="Heading5"/>
        <w:numPr>
          <w:ilvl w:val="4"/>
          <w:numId w:val="1"/>
        </w:numPr>
        <w:rPr/>
      </w:pPr>
      <w:bookmarkStart w:id="110" w:name="__RefHeading___Toc164054_3224264995"/>
      <w:bookmarkStart w:id="111" w:name="_Toc40"/>
      <w:bookmarkEnd w:id="110"/>
      <w:r>
        <w:rPr>
          <w:rtl w:val="true"/>
        </w:rPr>
        <w:t>گفتار امام حسين عليه السلام</w:t>
      </w:r>
      <w:bookmarkEnd w:id="111"/>
    </w:p>
    <w:p>
      <w:pPr>
        <w:pStyle w:val="BookText"/>
        <w:rPr/>
      </w:pPr>
      <w:r>
        <w:rPr>
          <w:rFonts w:ascii="IRNazanin" w:hAnsi="IRNazanin" w:eastAsia="IRNazanin"/>
          <w:color w:val="111111"/>
          <w:sz w:val="28"/>
          <w:sz w:val="28"/>
          <w:szCs w:val="28"/>
          <w:rtl w:val="true"/>
          <w:lang w:bidi="fa-IR"/>
        </w:rPr>
        <w:t xml:space="preserve">ابن عبّاس ، خود را آماده سخن گفتن كرد و دست خويش را براى آغاز سخن ، بالا برد ؛ ليكن حسين عليه السلام به او اشاره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المُرادُ ونَصيبى فى التُّهمَة أوفَرُ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كمى صبر كن ؛ زيرا من ، طرفِ صحبت و نظر او بودم و سهم من از اتّهامات او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ابن عبّاس درنگ نمود و حسين عليه السلام برخاست و پس از ستايش خدا و درود بر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يُؤَدِّىَ القائِلُ وإن أطنَبَ </w:t>
      </w:r>
      <w:r>
        <w:rPr>
          <w:rStyle w:val="FootnoteAnchor"/>
          <w:rtl w:val="true"/>
        </w:rPr>
        <w:footnoteReference w:id="186"/>
      </w:r>
      <w:r>
        <w:rPr>
          <w:rFonts w:ascii="Amiri" w:hAnsi="Amiri" w:eastAsia="Amiri" w:cs="Amiri"/>
          <w:color w:val="111111"/>
          <w:sz w:val="28"/>
          <w:sz w:val="28"/>
          <w:szCs w:val="28"/>
          <w:rtl w:val="true"/>
          <w:lang w:bidi="ar-SA"/>
        </w:rPr>
        <w:t xml:space="preserve">فى صِفَةِ الرَّسولِ صلى الله عليه و آله مِن جَميعٍ جُزءا ، وقَد فَهِمتُ ما لَبَستَ بِهِ الخَلَفَ بَعدَ رَسولِ اللّهِ مِن إيجازِ الصِّفَةِ وَالتَّنَكُّبِ عَنِ استِبلاغِ البَيعَةِ ، </w:t>
      </w:r>
      <w:r>
        <w:rPr>
          <w:rStyle w:val="FootnoteAnchor"/>
          <w:rtl w:val="true"/>
        </w:rPr>
        <w:footnoteReference w:id="187"/>
      </w:r>
      <w:r>
        <w:rPr>
          <w:rFonts w:ascii="Amiri" w:hAnsi="Amiri" w:eastAsia="Amiri" w:cs="Amiri"/>
          <w:color w:val="111111"/>
          <w:sz w:val="28"/>
          <w:sz w:val="28"/>
          <w:szCs w:val="28"/>
          <w:rtl w:val="true"/>
          <w:lang w:bidi="ar-SA"/>
        </w:rPr>
        <w:t xml:space="preserve">وهَيهاتَ هَيهاتَ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الصُّبحُ فَحمَةَ الدُّجى ، وبَهَرَتِ الشَّمسُ أنوارَ السُّرُجِ ، ولَقَد فَضَّلتَ حَتّى أفرَطتَ ، وَاستَأثَرتَ حَتّى أجحَفتَ ، ومَنَعتَ حَتّى بَخِلتَ ، </w:t>
      </w:r>
      <w:r>
        <w:rPr>
          <w:rStyle w:val="FootnoteAnchor"/>
          <w:rtl w:val="true"/>
        </w:rPr>
        <w:footnoteReference w:id="188"/>
      </w:r>
      <w:r>
        <w:rPr>
          <w:rFonts w:ascii="Amiri" w:hAnsi="Amiri" w:eastAsia="Amiri" w:cs="Amiri"/>
          <w:color w:val="111111"/>
          <w:sz w:val="28"/>
          <w:sz w:val="28"/>
          <w:szCs w:val="28"/>
          <w:rtl w:val="true"/>
          <w:lang w:bidi="ar-SA"/>
        </w:rPr>
        <w:t xml:space="preserve">وجُرتَ حَتّى جاوَزتَ ، ما بَذَلتَ لِذى حَقٍّ مِن أتَمِّ </w:t>
      </w:r>
      <w:r>
        <w:rPr>
          <w:rStyle w:val="FootnoteAnchor"/>
          <w:rtl w:val="true"/>
        </w:rPr>
        <w:footnoteReference w:id="189"/>
      </w:r>
      <w:r>
        <w:rPr>
          <w:rFonts w:ascii="Amiri" w:hAnsi="Amiri" w:eastAsia="Amiri" w:cs="Amiri"/>
          <w:color w:val="111111"/>
          <w:sz w:val="28"/>
          <w:sz w:val="28"/>
          <w:szCs w:val="28"/>
          <w:rtl w:val="true"/>
          <w:lang w:bidi="ar-SA"/>
        </w:rPr>
        <w:t xml:space="preserve">حَقِّهِ بِنَصيبٍ ، حَتّى أخَذَ الشَّيطانُ حَظَّهُ الأَوفَرَ ونَصيبَهُ الأَكمَلَ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وفَهِمتُ ما ذَكَرتَهُ عَن يَزيدَ مِنِ اكتِمالِهِ وسِياسَتِهِ لِاُمَّةِ مُحَمَّدٍ ، تُريدُ أن توهِمَ النّاسَ فى يَزيدَ ، كَأَنَّكَ تَصِفُ مَحجوبا أو تَنعَتُ غائِبا ، أو تُخبِرُ عَمّا كانَ مِمَّا احتَوَيتَهُ بِعِلمٍ خاصٍّ ، وقَد دَلَّ يَزيدُ مِن نَفسِهِ عَلى مَوقِعِ رَأيِهِ ، فَخُذ لِيَزيدَ فيما أخَذَ بِهِ ، مِنِ استِقرائِهِ الكِلابَ المُهارِشَة </w:t>
      </w:r>
      <w:r>
        <w:rPr>
          <w:rStyle w:val="FootnoteAnchor"/>
          <w:rtl w:val="true"/>
        </w:rPr>
        <w:footnoteReference w:id="190"/>
      </w:r>
      <w:r>
        <w:rPr>
          <w:rFonts w:ascii="Amiri" w:hAnsi="Amiri" w:eastAsia="Amiri" w:cs="Amiri"/>
          <w:color w:val="111111"/>
          <w:sz w:val="28"/>
          <w:sz w:val="28"/>
          <w:szCs w:val="28"/>
          <w:rtl w:val="true"/>
          <w:lang w:bidi="ar-SA"/>
        </w:rPr>
        <w:t xml:space="preserve">عِندَ التَّحارُشِ ، وَالحَمامَ السِّبقَ لِأَترابِهِنَّ ، وَالقيناتِ </w:t>
      </w:r>
      <w:r>
        <w:rPr>
          <w:rStyle w:val="FootnoteAnchor"/>
          <w:rtl w:val="true"/>
        </w:rPr>
        <w:footnoteReference w:id="191"/>
      </w:r>
      <w:r>
        <w:rPr>
          <w:rFonts w:ascii="Amiri" w:hAnsi="Amiri" w:eastAsia="Amiri" w:cs="Amiri"/>
          <w:color w:val="111111"/>
          <w:sz w:val="28"/>
          <w:sz w:val="28"/>
          <w:szCs w:val="28"/>
          <w:rtl w:val="true"/>
          <w:lang w:bidi="ar-SA"/>
        </w:rPr>
        <w:t xml:space="preserve">ذَواتِ المَعازِفِ ، وضُروبِ المَلاهى ، تَجِدهُ ناصِرا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ودَع عَنكَ ما تُحاوِلُ ، فَما أغناكَ أن تَلقَى اللّهَ بِوِزرِ هذَا الخَلقِ بِأَكثَرَ مِمّا أنتَ لاقيهِ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فَوَاللّهِ ما بَرِحتَ تُقَدِّرُ </w:t>
      </w:r>
      <w:r>
        <w:rPr>
          <w:rStyle w:val="FootnoteAnchor"/>
          <w:rtl w:val="true"/>
        </w:rPr>
        <w:footnoteReference w:id="193"/>
      </w:r>
      <w:r>
        <w:rPr>
          <w:rFonts w:ascii="Amiri" w:hAnsi="Amiri" w:eastAsia="Amiri" w:cs="Amiri"/>
          <w:color w:val="111111"/>
          <w:sz w:val="28"/>
          <w:sz w:val="28"/>
          <w:szCs w:val="28"/>
          <w:rtl w:val="true"/>
          <w:lang w:bidi="ar-SA"/>
        </w:rPr>
        <w:t xml:space="preserve">باطِلاً فى جَورٍ ، وحَنَقا فى ظُلمٍ ، حَتّى مَلَأتَ الأَسقِيَةَ ، وما بَينَكَ وبَينَ المَوتِ إلّا غَمضَةٌ ، فَتَقدَمُ عَلى عَمَلٍ مَحفوظٍ فى يَومٍ مَشهودٍ ، ولاتَ حينَ مَناصٍ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ورَأَيتُكَ عَرَضتَ بِنا بَعدَ هذَا الأَمرِ ، ومَنَعتَنا عَن آبائِنا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ولَقَد ـ لَعَمرُ اللّهِ ـ أورَثَنَا الرَّسولُ عليه السلام وِلادَةً وجِئتَ لَنا بِها ، ما </w:t>
      </w:r>
      <w:r>
        <w:rPr>
          <w:rStyle w:val="FootnoteAnchor"/>
          <w:rtl w:val="true"/>
        </w:rPr>
        <w:footnoteReference w:id="196"/>
      </w:r>
      <w:r>
        <w:rPr>
          <w:rFonts w:ascii="Amiri" w:hAnsi="Amiri" w:eastAsia="Amiri" w:cs="Amiri"/>
          <w:color w:val="111111"/>
          <w:sz w:val="28"/>
          <w:sz w:val="28"/>
          <w:szCs w:val="28"/>
          <w:rtl w:val="true"/>
          <w:lang w:bidi="ar-SA"/>
        </w:rPr>
        <w:t xml:space="preserve">حَجَجتُم بِهِ القائِمَ عِندَ مَوتِ الرَّسولِ فَأَذعَنَ لِلحُجَّةِ بِذلِكَ ، ورَدَّهُ الإِيمانُ إلَى النَّصَفِ ، فَرَكِبتُمُ الأَعاليلَ ، وفَعَلتُمُ الأَفاعيلَ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ويَكونُ ، حَتّى أتاكَ الأَمرُ ـ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طَريقٍ كانَ قَصدُها لِغَيرِكَ ،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يَـأُوْلِى الْأَبْصَـرِ</w:t>
      </w:r>
      <w:r>
        <w:rPr>
          <w:rFonts w:eastAsia="Amiri" w:cs="Amiri" w:ascii="Amiri" w:hAnsi="Amiri"/>
          <w:color w:val="111111"/>
          <w:sz w:val="28"/>
          <w:szCs w:val="28"/>
          <w:rtl w:val="true"/>
          <w:lang w:bidi="ar-SA"/>
        </w:rPr>
        <w:t xml:space="preserve">» . </w:t>
      </w:r>
      <w:r>
        <w:rPr>
          <w:rStyle w:val="FootnoteAnchor"/>
          <w:rtl w:val="true"/>
        </w:rPr>
        <w:footnoteReference w:id="197"/>
      </w:r>
      <w:r>
        <w:rPr>
          <w:rFonts w:ascii="IRNazanin" w:hAnsi="IRNazanin" w:eastAsia="IRNazanin"/>
          <w:color w:val="111111"/>
          <w:sz w:val="28"/>
          <w:sz w:val="28"/>
          <w:szCs w:val="28"/>
          <w:rtl w:val="true"/>
          <w:lang w:bidi="fa-IR"/>
        </w:rPr>
        <w:t xml:space="preserve">وذَكَرتَ قِيادَةَ الرَّجُلِ القَومَ بِعَهدِ رَسولِ اللّهِ صلى الله عليه و آله وتَأميرَهُ لَهُ ، وقَد كانَ ذلِكَ ولِعَمرِو بنِ العاصِ يَومَئِذٍ فَضيلَةٌ بِصُحبَةِ الرَّسولِ وبَيعَتِهِ لَهُ ، وما صارَ لِعَمرٍو يَومَئِذٍ حَتّى أنِفَ القَومُ إمرَتَهُ وكَرِهوا تَقديمَهُ ، وعَدّوا عَلَيهِ أفعالَهُ ، فَقالَ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جَرَمَ مَعشَرَ المُهاجِرينَ ، لا يَعمَلُ عَلَيكُم بَعدَ اليَومِ غَيرى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تَحتَجُّ بِالمَنسوخِ مِن فِعلِ الرَّسولِ فى أوكَدِ الأَحوالِ وأولاها بِالمُجتَمَعِ عَلَيهِ مِنَ الصَّوابِ ؟ أم كَيفَ صاحَبتَ بِصاحِبٍ تابِعٍ وحَولَكَ مَن لا يُؤمَنُ فى صُحبَتِهِ ، ولا يُعتَمَدُ فى دينِهِ وقَرابَتِهِ ، وتَتَخَطّاهُم إلى مُسرِفٍ مَفتونٍ ، تُريدُ أن تَلبِسَ النّاسَ شُبهَةً يَسعَدُ بِهَا الباقى فى دُنياهُ وتَشقى بِها فى آخِرَتِكَ ، إنَّ هذا لَهُوَ الخُسرانُ المُبينُ ، وَأستَغفِرُ اللّهَ لى 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سخنورى در وصف پيامبر صلى الله عليه و آله هر قدر بكوشد و بگويد ، باز حتّى اندكى از بسيار ، بيشتر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آنچه را كه تو از توصيف كوتاه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خوددارى از معرّفى ، بر خليفگان پيامبر خدا پوشاندى دريافتم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 هيهات ،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سپيده صبحگاهى ، سياهىِ تاريكى را رسوا كرده و نور خورشيد ، بر پرتو چراغ ، چيره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كسانى كه پس از پيامبر خدا حاكم گشتند ، به طور مبالغه آميز ، سخن گفتى و كسانى را ترجيح دادى ، تا جايى كه جفا پيشه كردى ، و در باره برخى ، زبان از تمجيد بر بستى و بخل ورزيدى و چنان از حد گذشتى كه گذشتى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فضائل كسى كه به راستى صاحب فضيلت است ، سهمى از حقّ فراوانش را به زبان نياوردى ، تا اين كه شيطان ، تو را به كتمانِ بخشى كامل تر و مهم تر از حقايق و فضائل او كشانيد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كمالات يزيد و سياستدانى و تدبيرش براى امّت محمّد صلى الله عليه و آله دم زدى ، فهميدم كه مى خواهى مردم را در باره يزيد ، دچار توهّم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پندارى كه آدم ناشناخته و پنهانى را توصيف مى نمايى يا فرد غايب و نامشهودى را معرّفى مى كنى و يا از چيزهايى تعريف مى كنى كه فقط تو مى دانى ، حال آن كه يزيد ، خودش وضع و عقيده اش را نشان داده و باز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همانى را براى يزيد بخواه كه خود او انتخاب كرده ؛ از به هم انداختن سگ ها ، آن گاه كه آنها را به جان هم مى اندازد و مسابقه دادن كبوترها و كنيزكان خُنياگر و انواع هوسبازى هايش كه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تصميمى را كه دارى ، كنار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گناهانى كه تا به حال مرتكب گشته اى ، كافى نيست كه مى خواهى وِزر و وَبال اين موجود را بر دوش خود ، بار كنى و با چنين حالى ، به آستان دادرسى پروردگار در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چنان به باطل ، در انحراف و ستم فرو رفته اى و به بيدادگرى پرداخته اى كه ديگر جام ها را پُر كرده اى و جايى باقى نگذاشته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مرگ ، فقط يك چشم به هم زدن فاصله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كارى ماندگار رو بياور ؛ براى روز مشهود قيامت كه غير قابل اجتناب است و در آن ، گريزگاهى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سخنت ، در يافتم كه پس از اين ماجرا ، به ما اشاره دارى و ما را از حقّ اجدادى مان ، محروم شمردى ، در حالى كه به خدا سوگند ، ما خود به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خويشاوندى ، آن را از پيامبر صلى الله عليه و آله به ارث برده ايم و اكنون ، تو آن را براى ما مى آورى ،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صلى الله عليه و آله ، به همان احتجاج كرد و به آن ، اذعان كرد و ايمان ، وى را به رعايت انصاف وا داشت ، و شما بهانه ها آورديد و كارها كرديد و 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جا كه ـ اى معاويه ـ از راهى حكومت به تو رسيد كه مقصدش تو نبودى و اين 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قرآنى به ميان مى آيد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فَاعْتَبِرُواْ يَـأُوْلِى الْأَبْصَـرِ؛ </w:t>
      </w:r>
      <w:r>
        <w:rPr>
          <w:rStyle w:val="FootnoteAnchor"/>
          <w:rtl w:val="true"/>
        </w:rPr>
        <w:footnoteReference w:id="198"/>
      </w:r>
      <w:r>
        <w:rPr>
          <w:rFonts w:ascii="IRNazanin" w:hAnsi="IRNazanin" w:eastAsia="IRNazanin"/>
          <w:color w:val="111111"/>
          <w:sz w:val="28"/>
          <w:sz w:val="28"/>
          <w:szCs w:val="28"/>
          <w:rtl w:val="true"/>
          <w:lang w:bidi="fa-IR"/>
        </w:rPr>
        <w:t xml:space="preserve">اى ديده 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به فرماندهى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در روزگار پيامبر خدا و امير قرار دادنش استشهاد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حقيقت دارد و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عمرو بن عاص ، از فضيلت مصاحبت پيامبر صلى الله عليه و آله و بيعت با وى برخوردار بود ، و وقتى تعيين فرماندهىِ او صورت گرفت ، مردم ، اظهار نارضايتى نمودند كه چرا او فرمانده شده و بر ديگران ، مقدّم شمرده شده است ، و شروع كردند به برشمردن كارهايش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 هيچ كس جز من ، فرمانده شما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ترتيب ، پيامبر صلى الله عليه و آله آن كار و روش را نَسخ و ابطال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تو چگونه در مورد مهم ترين كارهاى عمومى به كارِ منسوخ پيامبر صلى الله عليه و آله و روشى كه توسّط ايشان ، نَسخ و ابطال گشته ، استناد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چگونه پيروى كنان ، با كسى همراهى مى كنى ، در حالى كه در اطرافت كسانى هستند كه به همراهى شان و دين و خويشاوندى شان اعتمادى نيست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لگام زده ، به اسرافكارى مفتون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سپارى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مردم را گم راه كرده ، با بدبخت كردن خودت در آخرت ، او را در دنيا خوش بخت كنى ؟ اين ، همان زيانكارىِ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براى خود و براى شما آمرزش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رو به ابن عبّاس گرداند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ديگر چيست ، اى ابن عبّاس ؟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شايد ناگوارتر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ذرّيه پيامبر صلى الله عليه و آله و يكى از اصحاب كِسا و از خاندانِ پاك شده </w:t>
      </w:r>
      <w:r>
        <w:rPr>
          <w:rStyle w:val="FootnoteAnchor"/>
          <w:rtl w:val="true"/>
        </w:rPr>
        <w:footnoteReference w:id="19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قصد و منظورت ، صرفِ نظر كن ؛ چرا كه تو در ميان مردم ، بسى گواه قابل قبول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پرهيز 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اين كه خداوند حكم نهايى خود را مقدّر كند ، و او بهترين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سودمندترين بردبارى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خويشتندارى و تلاش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ورزيدن </w:t>
      </w:r>
      <w:r>
        <w:rPr>
          <w:rStyle w:val="FootnoteAnchor"/>
          <w:rtl w:val="true"/>
        </w:rPr>
        <w:footnoteReference w:id="200"/>
      </w:r>
      <w:r>
        <w:rPr>
          <w:rFonts w:ascii="IRNazanin" w:hAnsi="IRNazanin" w:eastAsia="IRNazanin"/>
          <w:color w:val="111111"/>
          <w:sz w:val="28"/>
          <w:sz w:val="28"/>
          <w:szCs w:val="28"/>
          <w:rtl w:val="true"/>
          <w:lang w:bidi="fa-IR"/>
        </w:rPr>
        <w:t xml:space="preserve">است و بهترينِ آن ، بردبارى ورزيدن براى خويشان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 در پناه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دنبال عبد الرحمان بن ابى بكر ، عبد اللّه بن عمر و عبد اللّه بن زبير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خدا را سپاس و ستايش كرده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هميشه مى گفتى دوست ندارى شبى را به سر آورى ، بى آن كه بيعت جماعتى بر عهده ات باشد ، هر چند كه دنيا و هر چه در آن است ، از آنِ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تو اخطار مى كنم كه مبادا وحدت مسلمانان را به هم بزنى و در راه پراكندگى جمعشان ، تلاش نمايى و زمينه خونريزى شان را فراهم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يزيد ، تقديرى الهى بوده كه انجام گرفته است و انسان ها اختيارى در اين زمينه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بيعتشان را محكم كرده اند و پيمان استوار بسته اند و عهد و قرار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 و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عبد اللّه بن عمر سخن گفت و خداوند را ستايش كرد و ثنا گفت و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 خلفايى بودند و پسرانى داشتند كه پسرِ تو بهتر از</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نظرى را كه تو در باره پسرت دارى ، در باره پسرانشان نداشتند و چنين تصميمى نگرفتند و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علاقه و دوستىِ كسى را دخالت ندادند ؛ بلكه براى زمامدارىِ اين امّت ، كسانى را برگزيدند كه بهتر مى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اخطار مى كنى وحدت مسلمانان را به هم نزنم و جمعشان را نپراكَنَم و خونشان را نريزم ، من ، چنين كارى نمى كنم ـ إن شاء اللّه ـ ؛ بلكه اگر مردم به راه آمدند ، به آنچه براى امّت محمّد صلى الله عليه و آله به صلاح باشد ، وارد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رحمت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مخالف نخواهى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مطالبى شبيه آنچه به عبد اللّه بن عمر گفته بود ، به عبد الرحمان بن ابى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در پاسخش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گستاخى اى كه تو با كار يزيد كردى ، به خدا سوگند ، تصميم گرفتيم تو را به او وا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بايد تعيين خلافت را به شورا وا گذارى ؛ وگرنه ، آن را از نو آغاز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كه برود ؛ امّا معاويه ، گوشه عبايش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 كه مى خواهى ، شرّ او را از من دور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نظرت را براى شاميان اظهار كنى ؛ چون مى ترسم كه آسيبى به تو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آنچه را به عبد اللّه بن عمر گفته بود ، به عبد اللّه بن زبير گفت و افزود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روباه حيله گرى هستى كه از اين لانه به آن لانه 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دو نفر را تحريك كردى و به آنچه تعقيب مى كنند ، كشاندى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خواهى براى يزيد بيعت بگيرى؟ اگر با او بيعت كرديم ، به نظر تو ، از كدام يك از شما دو نفر بايد فرمان ببريم؟ از تو يا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خلافتْ خسته شده اى ، استعفا بده و با يزيد ، بيعت كن تا ما هم با او بيعت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بسيار ميان معاويه و عبد اللّه بن زبير ، رد و بدل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 معاويه 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خودت را به كشتن خواهى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مى بينم كه خودت را در دام انداخته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آنان را از حضور خويش مرخّص كرد و سه روز از ديدار با مردم ، خوددارى نمود و هيچ بيرون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روز كه گذشت ، دستور داد جارچى مردم را بانگ دهد كه براى كارى عمومى اجتماع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در مسجد ،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را گِرد منبر نشاند ، و خدا را ستود و ثنا گفت و از يزيد ، نام آورد و از فضل و كمال و قرآن خوانى او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بيعت گرفتن براى يزيد بر آمده ام و شهر و دهى نيست كه تقاضاى بيعت براى او را به سويش نفرستاده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همگى بيعت كردند و تسليم شدند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تأخير داشتند ،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ريشه اسلام هستند و كسانى اند كه بيمى از آنها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اهالى مدينه ، گروهى از بيعت ، خود دارى كرده اند كه شايسته تر از ديگران اند در اين كه به اين خويشاوندشان خدمت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كسى را سراغ داشتم كه براى مسلمانان بهتر از يزيد مى بود ، قطعاً براى او بيعت مى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امام حسين عليه السلام برخاست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لَقَد تَرَكتَ مَن هُوَ خَيرٌ مِنهُ أبا واُمّا ونفسا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كسى را كه به لحاظ پدر و مادر و از نظر شخصيت ، بهتر از يزيد است ، رها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منظورت ، خودت هستى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خداوند به صلاحت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برايت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گفتى به لحاظ مادر بر او برترى دارى ، به جان خودم ، مادرت برتر از مادر اوست و اگر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يك</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فضيلت را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 قُرَشى بود ، برترين زن قريش بود ، تا چه رسد به اين كه دختر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فاطمه در ديندارى و سابقه ايمان ، برترين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مادرت برتر از مادر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پدرت ؛ پدرت پدرش را براى داورى و فيصله ، به درگاه خدا برد و خدا به نفع پدرش و عليه پدرت حكم صادر كرد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جَهلُكَ ؛ آثَرتَ العاجِلَ عَلَى الآجِلِ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نادانىِ تو ، برايت كافى است كه زندگىِ زودگذر دنيا را بر سراى جاويدان ، ترجيح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حرفش چنين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گفتى تو شخصاً از يزيدْ بهترى ، به خدا سوگند كه يزيد براى امّت محمّد ، بهتر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الإِفكُ وَالزّورُ ، يَزيدُ شارِبُ الخَمرِ ومُشتَرِي اللَّهوِ خَيرٌ مِنّى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حرفت ، همان بُهتان و نارواگويى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شرابخوار هرزه جو ،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دشنام دادن به پسرعمويت بردار ؛ چون اگر پيشِ او از تو بد بگويند ، به تو بد نخواهد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سپس رو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پيامبر خدا ، بدون تعيين جانشين ، در گذشت و مسلمانان مصلحت ديدند كه ابو بكر را به خلافت برگزينند و بيعتى كه با وى شد ، بيعت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مطابق موازين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قرآن و سنّت پيامبر صلى الله عليه و آله ، عمل كرد و وقتى اجلش فرا رسيد ، عمر را به جانشينى تعيين كرد و او نيز</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743_160519"/>
    </w:p>
    <w:p>
      <w:pPr>
        <w:pStyle w:val="BookText"/>
        <w:rPr/>
      </w:pPr>
      <w:bookmarkEnd w:id="112"/>
      <w:r>
        <w:rPr>
          <w:rFonts w:ascii="IRNazanin" w:hAnsi="IRNazanin" w:eastAsia="IRNazanin"/>
          <w:color w:val="111111"/>
          <w:sz w:val="28"/>
          <w:sz w:val="28"/>
          <w:szCs w:val="28"/>
          <w:rtl w:val="true"/>
          <w:lang w:bidi="fa-IR"/>
        </w:rPr>
        <w:t xml:space="preserve">به كتاب خدا و سنّت پيامبرش عمل كرد و چون مرگش نزديك شد ، تصميم گرفت تعيين خليفه را به شوراى شش نفره ـ كه آنها را از ميان مسلمانان انتخاب كرد ـ ، وا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ابو بكر به گونه اى عمل كرد كه پيامبر خدا نكرده بود و عمَر به گونه اى عمل كرد كه ابو بكر نكرده بود و هر كدام با توجّه به مصلحت مسلمانان ، چنان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من نيز به ديده انصاف نگريستم و چون سابقا اختلاف و كشمكش هايى در اين باره بروز كرد ، تصميم گرفتم كه براى يزيد ، بيعت بگيرم </w:t>
      </w:r>
      <w:r>
        <w:rPr>
          <w:rFonts w:eastAsia="IRNazanin" w:cs="IRNazanin"/>
          <w:color w:val="111111"/>
          <w:sz w:val="28"/>
          <w:szCs w:val="28"/>
          <w:rtl w:val="true"/>
          <w:lang w:bidi="fa-IR"/>
        </w:rPr>
        <w:t xml:space="preserve">. </w:t>
      </w:r>
      <w:r>
        <w:rPr>
          <w:rStyle w:val="FootnoteAnchor"/>
          <w:rtl w:val="true"/>
        </w:rPr>
        <w:footnoteReference w:id="202"/>
      </w:r>
    </w:p>
    <w:p>
      <w:pPr>
        <w:pStyle w:val="Heading5"/>
        <w:numPr>
          <w:ilvl w:val="4"/>
          <w:numId w:val="1"/>
        </w:numPr>
        <w:rPr/>
      </w:pPr>
      <w:bookmarkStart w:id="113" w:name="__RefHeading___Toc164056_3224264995"/>
      <w:bookmarkStart w:id="114" w:name="_Toc41"/>
      <w:bookmarkEnd w:id="113"/>
      <w:r>
        <w:rPr>
          <w:rtl w:val="true"/>
        </w:rPr>
        <w:t>دومين سفر معاويه و گرفتن بيعت براى يزيد</w:t>
      </w:r>
      <w:bookmarkEnd w:id="114"/>
    </w:p>
    <w:p>
      <w:pPr>
        <w:pStyle w:val="BookText"/>
        <w:rPr/>
      </w:pPr>
      <w:r>
        <w:rPr>
          <w:rFonts w:ascii="IRNazanin" w:hAnsi="IRNazanin" w:eastAsia="IRNazanin"/>
          <w:color w:val="111111"/>
          <w:sz w:val="28"/>
          <w:sz w:val="28"/>
          <w:szCs w:val="28"/>
          <w:rtl w:val="true"/>
          <w:lang w:bidi="fa-IR"/>
        </w:rPr>
        <w:t>ابن اثير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عراق و شام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نمودند ، معاويه با هزار سوار ، ره سپار حجاز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مدينه ، حسين بن على عليه السلام پيش از ديگران ، با او ديدار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معاويه به او افتاد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سلام و نه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اى كه خونش به آرامى مى ريزد و خداوند ، آن را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 فَإنّى وَاللّهِ لَستُ بِأهلٍ لِهذهِ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حرف زدنت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حرف هايى ، شايسته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اى و بدتر از اين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به ديدار معاويه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سلام و نه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مُفسد حيله 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را مى 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به سوراخ فرو مى برد و با دمش مى جنگد و چيزى نمانده كه دمش را بگيرند و كمرش را بشكنند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برابرم دور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 تازيانه بر پيشانى اسبش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برفت</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عبد الرحمان بن ابى بكر با معاويه ديدار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سلام و نه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كه خِرِف شده و عقلش را از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تا بر پيشانى اسبش بزنند و برانندش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عبد اللّه بن عمر نيز همين گونه رفتار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همراهش آمدند و هيچ به آنان اعتنا نمى كرد تا به مدينه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درگاهش ايستادند ؛ ولى اجازه ورود نداد و هيچ روى خوش نشان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به مكّه رفتند و آن جا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مدينه سخنرانى كرد و از يزيد ، تعريف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و فهم و موقعيتى كه او دارد ، چه كسى براى خلافت ، شايسته 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فكر نمى كنم بعضى دست از مخالفتشان بردارند تا آن كه بلايى بر سرشان در آيد كه ريشه كنشان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اخطارم را كردم ، اگر اخطار ، در آنها اثرى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اين اشعار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هشدارم را دادمو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من باش و آزاد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مرا به كارى وا دارى كه در توانم نيست ،آنچه از سوى من مايه شادمانى ات بود ، به ناراحتى ات تبديل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تو را نوشاندم ، بچش و درك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ملاقات عايشه رفت و او قبلاً شنيده بود كه معاويه، حسين عليه السلام و دوستانش را تهديد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نكنند ، آنان را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آنان به عايشه شكايت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او را اندرز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آنها را تهديد به قتل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برايم عزيزتر از اين حرف هايند ؛ امّا جريان اين است كه من با يزيد بيعت كرده ام و ديگران نيز همه با او بيعت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مى شود بيعتى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كه به انجام رسيده ، نقض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به ملايمت رفتار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ـ إن شاء اللّه ـ وضعى خوشايندِ تو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كار را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همچنين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اطمينان كردى و نترسيدى كه مردى را به كمينت بنشانم تا تو را به انتقام آنچه در حقّ برادرم كردى ،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محمّد بن ابى بكر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كارى ممكن نيست ؛ چون من در خانه امن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عايشه نيز حرف او را تصديق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مدّتى در مدينه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 سپار مكّه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استقبالش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استقبالش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كرده خويش ، پشيمان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بَطن مَر </w:t>
      </w:r>
      <w:r>
        <w:rPr>
          <w:rStyle w:val="FootnoteAnchor"/>
          <w:rtl w:val="true"/>
        </w:rPr>
        <w:footnoteReference w:id="203"/>
      </w:r>
      <w:r>
        <w:rPr>
          <w:rFonts w:ascii="IRNazanin" w:hAnsi="IRNazanin" w:eastAsia="IRNazanin"/>
          <w:color w:val="111111"/>
          <w:sz w:val="28"/>
          <w:sz w:val="28"/>
          <w:szCs w:val="28"/>
          <w:rtl w:val="true"/>
          <w:lang w:bidi="fa-IR"/>
        </w:rPr>
        <w:t xml:space="preserve">به استقبالش رفتند و اوّلين كسى كه به ديدارش رسيد ،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 اى پسر پيامبر خدا و اى سَرور جوانان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اسبى برايش زين كنند و همراهش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ديگران نيز همين گونه رفتار كرد و آنان نيز همراهش روان شدند و هيچ كس جز ايشان در كنارش نمى راند ، تا به مكّه رسيدند و آنان ، نخستين و آخرين نفراتى بودند كه بر او وارد و از نزد او خارج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نبود كه براى آنان خلعت و انعامى نفرستد و دستورى به عطا ندهد ، تا اين كه مراسم حج را به پايان رساند و بار سفر بر بست و حركتش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چند نفر ، به بقيّه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رفتارش فريب نخوريد ؛ چون اين را نه از سرِ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دوستى و دل بستگى اش به شما ، بلكه به منظور خاصّى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آماده مقابله با او كنيد و جوابى برايش تهيّه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تصميم گرفتند سخنگويشان ، ابن زبير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 معاويه احضارشان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رفتارمان را با خودتان ديديد و ملاحظه كرديد كه حقّ خويشاوندى را به جاى آوردم و برخورد بدتان را با بردبارى ، تحمّل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برادر و پسرعموى شما حساب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او را به نام خليفه جلو بيندازيد و خودتان به عزل و نصب فرماندهان و استانداران و جمع آورى ماليات و توزيع و خرج آن بپردازيد و او در اين امور ، مانعتان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خاموش ماندند و دم نزدند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نمى دهيد؟ و دو بار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رو به عبد اللّه بن زبير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 كنم تو سخنگويشان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ميان سه كار ، مُخيَّر مى كنيم تا يكى را برگزينى و عمل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عمل كن كه پيامبر خدا عمل كرد ، يا آن طور كه ابو بكر عمل كرد و يا آن گونه كه عمَر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بدون اين كه كسى را به جانشينى تعيين كند ، در گذشت و مردم ، ابو بكر را برگزيدند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 كسى مثل ابو بكر نيست و مى ترسم اختلاف پيش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مثل ابو بكر عمل كن كه نه از فرزندان و عشيره خود ، بلكه از دورترين شاخه هاى قريش ، يكى را به جانشينى تعيين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 مى خواهى ، مثل عمَر عمل كن كه تعيين حاكم را به شوراى شش نفره اى وا گذاشت كه هيچ يك از پسران يا افراد عشيره اش ، در آن، عضويت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پيشنهادى غير از اين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طور؟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 همان است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قبلاً به شما نصيحت و اخطار كنم ؛ ولى فايده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كه من سخنرانى مى كردم ، يكى از شما بر مى خاست و پيش روى مردم ، مرا دروغگو خطاب مى كرد و من تحمّل مى نمودم و گذشت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من مى خواهم سخنرانى كنم ؛ ولى به خدا سوگند ، اگر در اثناى سخنم ، يكى از شما كلمه اى در تكذيب من به زبان آورد ، هنوز كلمه دوم را نگفته ، شمشيرى بر فرق سرش فرود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كس مسئول حفظ جان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فرمانده محافظانش را احضار كرد و در برابر آنان ،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سر هر يك از اينها ، دو مرد مسلّح مى گمارى تا هر كدامشان كه خواست كلمه اى به تصديق يا تكذيب ، بر زبان آورد ، هر دو ، با شمشير بر فرقش بكوبند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از خانه بيرون آمد و آنان نيز همراهش رفتند ، تا اين كه به منبر رفت و پس از حمد و ثناى پروردگار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چندنفره، سران مسلمانان و نيك مردانِ آن اند و هيچ كار مهمّى ، بدون نظر و موافقت و بى مشورتشان صورت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آنان موافقت نموده و براى ولايت عهدى يزيد ، بيعت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هم به نام خدا ، شروع به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بيعت كردند و منتظر بودند آن چند نفر نيز بيايند و بيعت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معاويه سوار شد و عازم مدينه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سراغ آن چند نفر آمدند و پرسيدند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كه ادّعا مى كرديد بيعت نخواهيد كرد ، چه طور شد كه موافقت نموديد و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بيعت نكرده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حرفش را تكذيب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ترسيديم كشته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نيز بيعت كردند و معاويه پس از آن ، ره سپار اُطراقگاه سپاه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بيرون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با بنى هاشم ، بناى بدرفتارى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پيش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ما بدرفتارى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يزيد ، بيعت نكرد و شما او را نكوهش ننموديد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تهديد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 اين است كه به يكى از سواحل و نواحىِ كشور بروم و در آن جا اقامت كنم و سپس حرف هايى را بزنم ـ كه خودت هم مى دانى ـ تا همه مردم را بر تو بشورانم و به قيام بكشانم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مَواجبتان را خواهم داد و اِنعام و اِكرام خواهم كرد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ابن قتيبه ، اين گونه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منبر فرود آمد و به خانه رفت و به جمعى از افراد سپاه مُحافظش دستور داد چند نفرى را كه از بيعت، خوددارى كرده بودند ، احضار نمايند و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عبد اللّه بن عمر، عبد اللّه بن زبير، عبد اللّه بن عبّاس و عبد الرحمان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آنان گوشزد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امشب به ميان شاميان مى روم و به آنان اطّلاع خواهم داد كه اين چند نفر ، بيعت كرده و تسليم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آنها كلمه اى به تصديق يا تكذيبم بر زبان آورد ، سرش را از پيكرش جدا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چند نفر را تهديد كرد و بر حذر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 با همان چند نفر ، در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حالى كه مى خنديد و با آنان گفتگو مى كرد ، روانه شد و قبلاً به آنان خلعت داده بود و عبد اللّه بن عمر را جامه اى سرخ رنگ ، پوشانده بود و حسين عليه السلام را جامه اى زردرنگ و عبد اللّه بن عبّاس را جامه اى سبزرنگ و ابن زبير را جامه اى يمنى ، و خود در ميان آنان حركت مى كرد و براى شاميان ، اين طور وانمود مى كرد كه از آنها راضى و خشنود است و آنان بيعت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دعوت كردم و ديدم با من كه خويشاوندشان هستم ، رفتارى مطابق خويشاوندى دارند و سر به فرمان من اند و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 خاموش بودند و از ترس كشته شدن ، هيچ نمى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شاميان به جلو پريده ، به معاويه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آنها شكّى دارى يا از آنان ناراحتى ، اجازه بده گردنشان را بزنيم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شامى ها چه طور كشتن قريش را جايز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نبينم كسى حرف زشتى به آنها بگويد ؛ چرا كه آنها بيعت كرده و تسليم شده اند و با من ، موافقت نموده اند و من هم از آنها خشنود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ايشان ،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مكّه برگشت و مقرّرى هاى مردم و جوايزى را به آنها داده بود و به هر قبيله اى ، جوايز و مقرّرى شان را داد ؛ ولى به بنى هاشم ، نه جايزه داده بود و نه مقرّرى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عبد اللّه بن عبّاس ، از پىِ او روان شد تا در رَوحاء </w:t>
      </w:r>
      <w:r>
        <w:rPr>
          <w:rStyle w:val="FootnoteAnchor"/>
          <w:rtl w:val="true"/>
        </w:rPr>
        <w:footnoteReference w:id="205"/>
      </w:r>
      <w:r>
        <w:rPr>
          <w:rFonts w:ascii="IRNazanin" w:hAnsi="IRNazanin" w:eastAsia="IRNazanin"/>
          <w:color w:val="111111"/>
          <w:sz w:val="28"/>
          <w:sz w:val="28"/>
          <w:szCs w:val="28"/>
          <w:rtl w:val="true"/>
          <w:lang w:bidi="fa-IR"/>
        </w:rPr>
        <w:t xml:space="preserve">به او رسيد و بر در منزلش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دمِ در، در انتظار است ؟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به هيچ كس اجازه ورود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برخاست ،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ملاقات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قاطرش را حاضر كردند و سوار شده ،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 پريد و افسار قاطر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قبايل ، جايزه و مقرّرى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كو؟ معاويه ، در حالى كه با دست به حسين عليه السلام ، اشاره مى كرد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رئيستان بيعت نكرده ، جايزه و مقرّرى نخواهيد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هم از بيعت خوددارى كرد ؛ ولى جوايز قبيله بنى اسد را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هم خوددارى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جوايز بنى عدى را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رئيس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كرده ـ كه ديگران هم خوددارى كرده اند ـ ، به ما چه ربطى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ديگران فرق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حتّى يك دِرهم به شما نخواهم داد تا رئيستان بيعت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حقّمان را ندهى ، به يكى از سواحل شام مى روم و آنچه را مى دانى ، خواهم گفت تا بر ضدّ تو بشورند و قيام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جوايز و مقرّرى شما را خواهم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روحاء ، جوايز آنان را ارسال داشت و به شام برگشت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امينى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ماجراى آن بيعت ننگين و انحرافى ، روشن مى شود كه بيعت ، در محيطى خفقان آور و با تهديد و ارعاب و تطميع و رشوه و با تهمت و افترا و دروغ و حيله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گرفتن بيعتِ ولايت عهدى يزيد ، يكى را تهديد مى كرد و ديگرى را به قتل مى رساند و آن يك را استاندار مى ساخت و استانى را تيول و مِلكش مى گرداند و پول بر دامان آدم هاى ضعيف النفس و فرومايه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دنياپرست مى 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كسانى بودند كه هيچ يك از اينها در اراده استوار و ايمان تزلزل ناپذيرشان ، اثرى نداشت ؛ امّا چه فايده ؛ چرا كه عامّه ، پيرو اين چند تن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پيشواى هدايتگر و راه نما ، نواده پاك پيامبر گرامى ، و نمادِ شهادت و فداكارى و ستم ناپذيرى ، پيوسته در تقبيح آن كار ننگين مى كوشيد تا خلق را آگاه سازد و به مخالفت بر انگيزد و هشدار دهد كه مصالح عمومى اسلام ، با ولايت عهدى و مخصوصاً ولايت عهدى يزيد ، به خطر افتاده و بايد با آن ، مبارزه و ستيز كرد ، و اهمّيتى به اين نداد كه مردم ، سخنش را به گوش مى گيرند و اطاعت مى كنند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وظيفه اش را در اين ديد كه وضع و مصلحت را براى آنان ، روشن سازد و آنان را با وظيفه شان آشنا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تهمت معاويه كه مى گفت او با ولايت عهدى يزيد ، موافقت نموده و بيعت كرده ، اعتنايى نكرد و به تهديدات مكرّر و پياپى اش در راه خدا ، سرزنش طعنه زنان را به چيزى نشمرد و به اين رويّه ، ادامه داد تا اين كه معاويه با ننگ و گناهكارى مُرد ؛ اما امام حسين عليه السلام در حالى از دنيا رفت و رو به رحمت خدا آورد كه وظيفه اش را به تمامى و به نيكوترين وجه ، به پايان برده و به رمز جاودانگى و بهره مندى از خشنودى ايزدى ، نايل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حالى به ديدار رحمت پروردگارش نائل آمد كه قربانى بيعت يزيد شد ، همان گونه كه امام حسن مجتبى عليه السلام قربانى شد و او را براى تحقّق بيعت پليد و شوم يزيدى ، زهر دادند ؛ براى بيعتى كه هزاران بدبختى و فلاكت براى امّت اسلامى به وجود آورد و باعث ويران شدن كعبه و هجوم بر هجرتگاه مدينه ، در جنگ معروف حَرّه شد كه در آن ، دختران مهاجران و انصار ، به معرض بى ناموسى در افتادند و سهمناك ترين صحنه تاريخ ، پديد آمد ؛ صحنه كربلا كه در آن، خاندان گهربار پيامبر صلى الله عليه و آله تار و مار و ريشه كن گشتند و بانگ عزا و شيون ، از تمام خانه هاى آنان و از خانه هر ديندارى و هر دوستدار پيامبرى ، بر آمد و سيل اشك ، روان شد و هيچ كس ، ديگر روى خوش نديد و هيچ لبى به خنده گشوده نگشت و بلاها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مصيبت ها ، پياپى ، رو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إِنَّـا إِلَيْهِ رَ جِعُونَ ؛ </w:t>
      </w:r>
      <w:r>
        <w:rPr>
          <w:rStyle w:val="FootnoteAnchor"/>
          <w:rtl w:val="true"/>
        </w:rPr>
        <w:footnoteReference w:id="207"/>
      </w:r>
      <w:r>
        <w:rPr>
          <w:rFonts w:ascii="IRNazanin" w:hAnsi="IRNazanin" w:eastAsia="IRNazanin"/>
          <w:color w:val="111111"/>
          <w:sz w:val="28"/>
          <w:sz w:val="28"/>
          <w:szCs w:val="28"/>
          <w:rtl w:val="true"/>
          <w:lang w:bidi="fa-IR"/>
        </w:rPr>
        <w:t>ما از خداييم و به سوى او باز مى گرديم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سَيَعْلَمُ الَّذِينَ ظَـلَمُواْ أَىَّ مُنقَلَبٍ يَنقَلِبُونَ ؛ </w:t>
      </w:r>
      <w:r>
        <w:rPr>
          <w:rStyle w:val="FootnoteAnchor"/>
          <w:rtl w:val="true"/>
        </w:rPr>
        <w:footnoteReference w:id="208"/>
      </w:r>
      <w:r>
        <w:rPr>
          <w:rFonts w:ascii="IRNazanin" w:hAnsi="IRNazanin" w:eastAsia="IRNazanin"/>
          <w:color w:val="111111"/>
          <w:sz w:val="28"/>
          <w:sz w:val="28"/>
          <w:szCs w:val="28"/>
          <w:rtl w:val="true"/>
          <w:lang w:bidi="fa-IR"/>
        </w:rPr>
        <w:t>و كسانى كه ستم كردند ، به زودى خواهند دانست كه به چه جا و چه روزى در مى 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ولى عهد شد كه نه تنها هيچ گونه صلاحيتى براى تصدّى چنين مقام مهمّى نداشت ، بلكه به پست ترين رذايل ، آلوده بود و بى عفّت و بى آزرم و همنشين كنيزكان مطرب و آوازه خوان بود ، سگ بازى مى كرد و ديگر كارهاى زشت و احمقانه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مردم مى دانستند و او در افكار عمومى ، كاملاً رسوا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اشخاص ، او را با ذكر همين خصوصيّات ، معرّفى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به شهادت هيئت نمايندگى مدينه توجّه كنيم ؛ هيئتى كه از طرف مردم آن سامان ، به دمشق نزد يزيد رفته بود و در ميان آن ، افرادى چون عبد اللّه بن حنظله غسيل الملائكه ، عبد اللّه بن ابى عمرو مخزومى ، مُنذر بن زبير و ديگر بزرگان مدينه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آنان را گرامى داشت و بسيار احترام كرد و هداياى گران بهايى به آنها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نزديك ، ناظر كارهايش بودند و او را به خوبى شناختند و همگى ، جز منذر ، به مدينه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هيئت ، وارد مدينه شد ، يكايك اعضايش در ميان مردم به نطق ايستاده ، شروع كردند به شرح كارهاى زشت يزيد و بدگويى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پيش كسى مى آييم كه دين ندارد ، شراب مى خورد ، ساز مى زند و در حضورش كنيزان ، ساز مى نوازند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بازى مى كند و با اوباش ، نشست و برخاست دارد و آنها راه زنان و گردن كلفت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شاهد مى گيريم كه او را بركنار و بى اعتبار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مردم به پيروى از ايشان ، يزيد را خلع كردند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عبد اللّه بن حنظله ، صحابى عالى قدر ـ كه او را پارسا ناميده اند و در قيام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واقعه كربلا ،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ـ ، در نطقش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يگانه بى شريك ، بترسيد و پرهيزگارى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قيام بر ضدّ يزيد ، آن قدر خوددارى كرديم كه ترسيديم از آسمان ، سنگ بر سرمان فرو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مادر و دختر و چند خواهر را با هم به ازدواج خويش در مى آورد و شراب مى خورد و نماز را ترك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اگر از مردم هم كسى با من نبود ، باز در راه خدا و بر ضدّ او ، به نيكوترين وجهى مبارزه مى كردم </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وقتى به مدينه رسيد ، مردم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كسى مى آيم كه ـ به خدا سوگند ـ اگر همراهى جز همين فرزندانم نيابم ، با آنان بر ضدّ او جهاد خواهم كرد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منذر بن زبير ، چون به مدينه وارد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من جايزه اى به مبلغ يكصد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است و اين سبب نمى شود كه ماهيّت او را به اطّلاع شما نرسانم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او شراب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آن قدر مست مى كند كه نمازش را ترك مى نمايد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عُتبة بن مسعود ،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يزيد كه شراب مى خورَد و با كنيزان مطرب ، هوسبازى مى كند و با خون سردى و گستاخى ، دست به كارهاى زشت مى زند ، بيعت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فراموش كردى كه چه گفتم؟ بسيار شرابخوار و بدتر از شرابخوار خواهد آمد كه شما ، با شتاب ، با او بيعت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من شما را از آن، منع مى كنم و پرهيز مى دهم ، در عين حالى كه مى دانم شما مرتكب خواهيد شد ، تا آن كه آن قُرَشى به دار آويخته را در مكّه به دار آويزند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عبد اللّه بن زبير بود </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زشت يزيد ، مخفيانه صورت نمى گرفت تا از كسى كه دور است ، پنهان بماند يا كسى بتواند آنها را نديده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 نزديك ترين كسان ، يعنى پدرش ، همه آنها را ناديده انگاشت و در برابر افكار عمومى و برجسته ترين شخصيت هاى جامعه ، خواست پرده پوشى كند و بنا كرد به تعريف كردن از فضل و كمالات او و از سياستدانى اش ، تا سخنگوى دين و نماينده حق و فضيلت ، حسين بن على عليه السلام بر دهانش كوبيد و پرده از رسوايى هاى يزيد ، بر گرفت و آنها را نمايان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معاويه ، در نامه اى پسرش را توبيخ كرد و زشتكارى اش را غير قابل تحمّل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يزيد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ـ اى يزيد ـ كه اوّلين چيزى كه مستى از تو سلب مى كند ، شناختِ هنگام شكرگزارى خدا بر نعمت هاى آشكار و پياپى اوست ، و اين سلب معرفت ، بزرگ ترين آسيب و مصيبتى سهمناك است ؛ چرا كه آدمى ، نمازى را كه بايد در اوقات معيّن به جاى آورد ، ترك مى كند ، و ترك نماز ، از بزرگ ترين آفت هاى مستى و مى گسارى است و پس از آن ، اين آفت كه آدمى كارهاى بد را خوب مى پندارد و مرتكب گناه مى شود و امور پنهان كردنى را آشكار مى كند و راز را افشا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خود را از اين كه در پنهان ، كارى انجام مى دهى ، در امان و بى مخاطره مپندار و به كار خود ، ادامه مده </w:t>
      </w:r>
      <w:r>
        <w:rPr>
          <w:rFonts w:eastAsia="IRNazanin" w:cs="IRNazanin"/>
          <w:color w:val="111111"/>
          <w:sz w:val="28"/>
          <w:szCs w:val="28"/>
          <w:rtl w:val="true"/>
          <w:lang w:bidi="fa-IR"/>
        </w:rPr>
        <w:t xml:space="preserve">... . </w:t>
      </w:r>
      <w:r>
        <w:rPr>
          <w:rStyle w:val="FootnoteAnchor"/>
          <w:rtl w:val="true"/>
        </w:rPr>
        <w:footnoteReference w:id="214"/>
      </w:r>
      <w:r>
        <w:rPr>
          <w:rFonts w:ascii="IRNazanin" w:hAnsi="IRNazanin" w:eastAsia="IRNazanin"/>
          <w:color w:val="111111"/>
          <w:sz w:val="28"/>
          <w:sz w:val="28"/>
          <w:szCs w:val="28"/>
          <w:rtl w:val="true"/>
          <w:lang w:bidi="fa-IR"/>
        </w:rPr>
        <w:t xml:space="preserve">با توجّه به همين رذيلت ها و رسوايى هاى شُهره يزيد بوده كه حسن بصرى ، تعيين او را به حكومت ، يكى از چهار گناه سهمگين معاويه و از تبهكارى او شمرد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وَصِيَّةُ مُعاوِيَةَ لِيَزيدَ لَمّا حَضَرَهُ المَوتُالطبقات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مُعاوِيَةُ ، دَعا يَزيدَ بنَ مُعاوِيَةَ فَأَوصاهُ بِما أوصاهُ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حُسَينَ بنَ عَلِيِّ بنِ فاطِمَةَ بِنتِ رَسولِ اللّهِ صلى الله عليه و آله ؛ فَإِنَّهُ أحَبُّ النّاسِ إلَى النّاسِ ، فَصِل رَحِمَهُ وَارفُق بِهِ يَصلُح لَكَ أمرُهُ ، فَإِن يَكُ مِنهُ شَيءٌ فَإِنّي أرجو أن يَكفِيَكَهُ اللّهُ بِمَن قَتَلَ أباهُ وخَذَلَ أخاهُ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تاريخ الطبريـ في حَوادِثِ سَنَةِ سِتيّنَ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كانَ أخَذَ مُعاوِيَةُ عَلَى الوَفدِ الَّذينَ وَفَدوا إلَيهِ مَعَ عُبَيدِ اللّهِ بنِ زِيادٍ البَيعَةَ ، لِابنِهِ يَزيدَ ، وعَهِدَ إلَى ابنِهِ يَزيدَ حينَ مَرِضَ فيها ما عَهِدَ إلَيهِ فِي النَّفَرِ الَّذينَ امتَنَعوا مِنَ البَيعَةِ لِيَزيدَ حينَ دَعاهُم إلَى البَيعَةِ ، وكانَ عَهدُهُ الَّذي عَهِدَ ما ذَكَرَ هِشامُ بنُ مُحَمَّدٍ عن أبي مِخنَفٍ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المَلِكِ بنِ نَوفَلِ بنِ مُساحِقِ بنِ عَبدِ اللّهِ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لَمّا مَرِضَ مَرضَتَهُ الَّتي هَلَكَ فيها ، دَعا يَزيدَ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قَد كَفَيتُكَ الرِّحلَةَ وَالتَّرحالَ ، ووَطَّأتُ لَكَ الأَشياءَ ، وذَلَّلتُ لَكَ الأَعداءَ ، وأخضَعتُ لَكَ أعناقَ العَرَبِ ، وجَمَعتُ لَكَ مِن جَمعٍ واحِدٍ ، وإنّي لا أتَخَوَّفُ أن يُنازِعَكَ هذَا الأَمرَ الَّذِي استَتَبَّ لَكَ إلّا أربَعَةُ نَفَرٍ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 وعَبدُ اللّهِ بنُ عُمَرَ ، وعَبدُ اللّهِ بنُ الزُّبَيرِ ، وعَبدُ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عَبدُ اللّهِ بنُ عُمَرَ فَرَجُلٌ قَد وَقَذَتهُ </w:t>
      </w:r>
      <w:r>
        <w:rPr>
          <w:rStyle w:val="FootnoteAnchor"/>
          <w:rtl w:val="true"/>
        </w:rPr>
        <w:footnoteReference w:id="218"/>
      </w:r>
      <w:r>
        <w:rPr>
          <w:rFonts w:ascii="Amiri" w:hAnsi="Amiri" w:eastAsia="Amiri" w:cs="Amiri"/>
          <w:color w:val="111111"/>
          <w:sz w:val="28"/>
          <w:sz w:val="28"/>
          <w:szCs w:val="28"/>
          <w:rtl w:val="true"/>
          <w:lang w:bidi="ar-SA"/>
        </w:rPr>
        <w:t xml:space="preserve">العِبادَةُ ، وإذا لَم يَبقَ أحَدٌ غَيرُهُ 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بنُ عَلِيٍّ فَإِنَّ أهلَ العِراقِ لَن يَدَعوهُ حَتّى يُخرِجوهُ ، فَإِن خَرَجَ عَلَيكَ فَظَفِرتَ بِهِ فَاصفَح عَنهُ ، فَإِنَّ لَهُ رَحِما ماسَّةً وحَقّا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أبي بَكرٍ فَرَجُلٌ إن رَأى أصحابَهُ صَنَعوا شَيئا صَنَعَ مِثلَهُم ، لَيسَ لَهُ هِمَّةٌ إلّا فِي النِّساءِ وَاللَّهوِ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يَجثُمُ لَكَ جُثومَ الأَسَدِ ويُراوِغُكَ مُراوَغَةَ الثَّعلَبِ ، فَإِذا أمكَنَتهُ فُرصَةٌ وَثَبَ فَذاكَ ابنُ الزُّبَيرِ ، فَإِن هُوَ فَعَلَها بِكَ فَقَدَرتَ عَلَيهِ فَقَطِّعهُ إربا إربا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743_160532"/>
    </w:p>
    <w:p>
      <w:pPr>
        <w:pStyle w:val="Heading4"/>
        <w:numPr>
          <w:ilvl w:val="3"/>
          <w:numId w:val="1"/>
        </w:numPr>
        <w:rPr/>
      </w:pPr>
      <w:bookmarkStart w:id="116" w:name="__RefHeading___Toc164058_3224264995"/>
      <w:bookmarkStart w:id="117" w:name="_Toc42"/>
      <w:bookmarkEnd w:id="115"/>
      <w:bookmarkEnd w:id="116"/>
      <w:r>
        <w:rPr/>
        <w:t>۳</w:t>
      </w:r>
      <w:r>
        <w:rPr>
          <w:rtl w:val="true"/>
        </w:rPr>
        <w:t xml:space="preserve"> </w:t>
      </w:r>
      <w:r>
        <w:rPr>
          <w:rtl w:val="true"/>
        </w:rPr>
        <w:t xml:space="preserve">/ </w:t>
      </w:r>
      <w:r>
        <w:rPr/>
        <w:t>۵</w:t>
      </w:r>
      <w:r>
        <w:rPr>
          <w:rtl w:val="true"/>
        </w:rPr>
        <w:t>وصيّت معاويه به يزيد ، هنگام مرگ</w:t>
      </w:r>
      <w:bookmarkEnd w:id="117"/>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به هنگام احتضار ، پسرش يزيد را فرا خواند و به او چنين وصيّت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حسين بن على ، پسر دختر پيامبر خدا صلى الله عليه و آله باش ، كه او محبوب ترينِ افراد نزد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پيوند خويشى ات را با او نگاه دار و با او مدارا كن تا كارت سامان بگيرد ، و اگر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پديدار شد ، من اميد مى برم كه خداوند ، كار تو را با او به وسيله كسانى كفايت كند كه پدرش را كُشتند و برادرش را وا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در يادكرد وقايع سال شصتم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 معاويه از گروهى كه با عبيد اللّه بن زياد نزد او آمده بودند ، براى يزيد بيعت گرفت و هنگامى كه بيمار شد ، به پسرش يزيد ، وصيّت كرد و در آن سفارش ، چگونگى برخورد با كسانى هم بود كه به هنگام گرفتن بيعت براى يزيد ، از بيعت خوددارى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محمّد ، متن وصيّت را از ابو مِخنَف ، چنين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نَوفَل بن مُساحِق بن عبد اللّه بن مَخرَمه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به بيمارىِ منجر به هلاكتش مبتلا شد ، پسرش يزيد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كار تو را آسان كردم و رنج رفت و آمد را از دوشَت برداشتم و همه چيز را برايت آماده ساختم و دشمنانت را برايت رام نموده ، گردنكشان عرب را برايت سر به زير ساختم و همه را زير يگانه پرچم تو در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چهار نفر از قريش ، براى اين حكومتى كه برايت فراهم كرده ام ، بيم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 عبد اللّه بن عمر ، عبد اللّه بن زبير و عبد الرحمان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 اللّه بن عمر ، مردى است كه عبادت ، او را از پاى در آورده است و اگر تنها بماند ، با تو بيعت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حسين بن على ، عراقيان او را رها نخواهند كرد تا او را به شورش در آورند ، و اگر شوريد و بر او چيره شدى ، از او درگذر كه خويشاوندِ نزديك است و حقّى بزرگ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 ابو بكر ، مردى است كه دنباله رو خواستِ هوادارانش است و جز به زن و خوش گذرانى نمى انديشد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كه چون شير در كمين تو نشسته است و چون روباه با تو حيله مى كند و چون فرصتى به دست آورد ، بر تو يورش مى آورد ، ابن زبير است كه اگر چنين كرد و بر او قدرت يافتى ، او را تكّه تكّه كن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لَمّا حَضَرَهُ المَوتُ ـ وذلِكَ في سَنَةِ سِتّينَ ـ وكانَ يَزيدُ غائِبا ، فَدَعا بِالضَّحّاكِ بنِ قَيسٍ الفِهرِيِّ وكانَ صاحِبَ شُرطَتِهِ ومُسلِمِ بنِ عُقبَةَ المُرِّيِّ ، فَأَوصى إلَيهِما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بَلِّغا يَزيدَ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أهلَ الحِجازِ فَإِنَّهُم أصلُكَ ، فَأَكرِم مَن قَدِمَ عَلَيكَ مِنهُم وتَعاهَد مَن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أهلَ العِراقِ ، فَإِن سَأَلوكَ أن تَعزِلَ عَنهُم كُلَّ يَومٍ عامِلاً فَافعَل ، فَإِنَّ عَزلَ عامِلٍ أحَبُّ إلَيَّ مِن أن تُشهَرَ عَلَيكَ مِئَةُ ألفِ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أهلَ الشّامِ فَليَكونوا بِطانَتَكَ وعَيبَتَكَ </w:t>
      </w:r>
      <w:r>
        <w:rPr>
          <w:rStyle w:val="FootnoteAnchor"/>
          <w:rtl w:val="true"/>
        </w:rPr>
        <w:footnoteReference w:id="220"/>
      </w:r>
      <w:r>
        <w:rPr>
          <w:rFonts w:ascii="Amiri" w:hAnsi="Amiri" w:eastAsia="Amiri" w:cs="Amiri"/>
          <w:color w:val="111111"/>
          <w:sz w:val="28"/>
          <w:sz w:val="28"/>
          <w:szCs w:val="28"/>
          <w:rtl w:val="true"/>
          <w:lang w:bidi="ar-SA"/>
        </w:rPr>
        <w:t xml:space="preserve">، فَإِن نابَكَ شَيءٌ مِن عَدُوِّكَ فَانتَصِر بِهِم ، فَإِذا أصَبتَهُم فَاردُد أهلَ الشّامِ إلى بِلادِهِم ؛ فَإِنَّهُم إن أقاموا بِغَيرِ بِلادِهِم أخَذوا بِغَيرِ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لَستُ أخافُ مِن قُرَيشٍ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 وعَبدَ اللّهِ بنَ عُمَرَ ، وعَبدَ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ابنُ عُمَرَ ، فَرَجُلٌ قَد وَقَذَهُ الدِّينُ ، فَلَيسَ مُلتَمِسا شَيئا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بنُ عَلِيٍّ ، فَإِنَّهُ رَجُلٌ خَفيفٌ ، وأرجو أن يَكفِيَكَهُ اللّهُ بِمَن قَتَلَ أباهُ وخَذَلَ أخاهُ ، وإنَّ لَهُ رَحِما ماسَّةً وحَقّا وقَرابَةً مِن مُحَمَّدٍ صلى الله عليه و آله ، </w:t>
      </w:r>
      <w:r>
        <w:rPr>
          <w:rStyle w:val="FootnoteAnchor"/>
          <w:rtl w:val="true"/>
        </w:rPr>
        <w:footnoteReference w:id="221"/>
      </w:r>
      <w:r>
        <w:rPr>
          <w:rFonts w:ascii="Amiri" w:hAnsi="Amiri" w:eastAsia="Amiri" w:cs="Amiri"/>
          <w:color w:val="111111"/>
          <w:sz w:val="28"/>
          <w:sz w:val="28"/>
          <w:szCs w:val="28"/>
          <w:rtl w:val="true"/>
          <w:lang w:bidi="ar-SA"/>
        </w:rPr>
        <w:t xml:space="preserve">ولا أظُنُّ أهلَ العِراقِ تارِكيهِ حَتّى يُخرِجوهُ ، فَإِن قَدَرتَ عَلَيهِ فَاصفَح عَنهُ ؛ فَإِنّي لَو أنّي صاحِبُهُ عَفَوتُ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الزُّبَيرِ فَإِنَّهُ خَبٌّ ضَبٌّ ، فَإِذا شَخَصَ لَكَ فَالبُد لَهُ إلّا أن يَلتَمِسَ مِنكَ صُلحا ، فَإِن فَعَلَ فَاقبَل وَاحقِن دِماءَ قَومِكَ مَا استَطَعتَ </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هنگامى كه در سال شصت هجرى مرگش در رسيد و يزيد غايب بود ، ضحّاك بن قيس فِهرى ـ كه فرمانده نگهبانانش بود ـ و مسلم بن عُقبه مُرّى را فرا خواند و به آنان ، چنين وصيّت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وصيّتم را به يزيد برسانيد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 حجازيان باش كه ريشه تو هستند و هر يك از آنان را كه بر تو وارد مى شود ، بنواز و از هر كس كه غايب است ، سراغ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مراقب عراقيان باش و اگر هر روز هم از تو بركنارىِ كارگزارى را خواستند ، چنين كن ، كه از نگاه من ، بركنار كردن كارگزارى ، بهتر از بيرون آمدن صد هزار شمشير بر ضدّ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محافظ شاميان باش و آنان را خاصّان و رازداران خود قرار ده ، كه اگر نيشى از دشمنت رسيد ، از آنان يارى مى گيرى و چون كار دشمنان را ساختى ، شاميان را به سرزمين هاى خود بازگردان ، كه آنان چون در جاى ديگرى اقامت گزينند ، خويِشان دگرگون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قريش ، تنها از سه تن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 عبد اللّه بن عمر و عبد اللّه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عمر ، مردى است كه دين ، او را از پاى در آورده و در برابر تو نمى ايستد و چيزى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حسين بن على ، او مردى كم پشتيبان است و اميد مى برم كه خدا ، كار تو را با او به وسيله كسانى كفايت كند كه پدرش را كُشتند و برادرش را وا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خويشاوندى با تو </w:t>
      </w:r>
      <w:r>
        <w:rPr>
          <w:rStyle w:val="FootnoteAnchor"/>
          <w:rtl w:val="true"/>
        </w:rPr>
        <w:footnoteReference w:id="223"/>
      </w:r>
      <w:r>
        <w:rPr>
          <w:rFonts w:ascii="IRNazanin" w:hAnsi="IRNazanin" w:eastAsia="IRNazanin"/>
          <w:color w:val="111111"/>
          <w:sz w:val="28"/>
          <w:sz w:val="28"/>
          <w:szCs w:val="28"/>
          <w:rtl w:val="true"/>
          <w:lang w:bidi="fa-IR"/>
        </w:rPr>
        <w:t xml:space="preserve">و نزديكى به محمّد صلى الله عليه و آله دارد و مطمئن نيستم كه عراقيان، تا او را به شورش نكشانند ، دست از او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او قدرت يافتى ، از او در گذر ، كه اگر در روزگار من چنين كند ، از او در مى 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زبير ، حليه گر و مكّار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تو خروج كرد ، به او بچسب و رهايش مكن ، جز آن كه از تو صلح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خواست ، بپذير و تا مى توانى ، خون خويشانت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مريز </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 عن معاويةـ في عَهدِهِ لِابنِهِ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حَدَّثَني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حَضَرتُ رَسولَ اللّهِ صلى الله عليه و آله وهُوَ فِي السِّياقِ </w:t>
      </w:r>
      <w:r>
        <w:rPr>
          <w:rStyle w:val="FootnoteAnchor"/>
          <w:rtl w:val="true"/>
        </w:rPr>
        <w:footnoteReference w:id="225"/>
      </w:r>
      <w:r>
        <w:rPr>
          <w:rFonts w:ascii="Amiri" w:hAnsi="Amiri" w:eastAsia="Amiri" w:cs="Amiri"/>
          <w:color w:val="111111"/>
          <w:sz w:val="28"/>
          <w:sz w:val="28"/>
          <w:szCs w:val="28"/>
          <w:rtl w:val="true"/>
          <w:lang w:bidi="ar-SA"/>
        </w:rPr>
        <w:t xml:space="preserve">وقَد ضَمَّ الحُسَينَ بنَ عَلِيٍّ إلى صَدرِهِ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أطائِبِ أرومَتي </w:t>
      </w:r>
      <w:r>
        <w:rPr>
          <w:rStyle w:val="FootnoteAnchor"/>
          <w:rtl w:val="true"/>
        </w:rPr>
        <w:footnoteReference w:id="226"/>
      </w:r>
      <w:r>
        <w:rPr>
          <w:rFonts w:ascii="Amiri" w:hAnsi="Amiri" w:eastAsia="Amiri" w:cs="Amiri"/>
          <w:color w:val="111111"/>
          <w:sz w:val="28"/>
          <w:sz w:val="28"/>
          <w:szCs w:val="28"/>
          <w:rtl w:val="true"/>
          <w:lang w:bidi="ar-SA"/>
        </w:rPr>
        <w:t xml:space="preserve">وأنوارِ عِترَتي </w:t>
      </w:r>
      <w:r>
        <w:rPr>
          <w:rStyle w:val="FootnoteAnchor"/>
          <w:rtl w:val="true"/>
        </w:rPr>
        <w:footnoteReference w:id="227"/>
      </w:r>
      <w:r>
        <w:rPr>
          <w:rFonts w:ascii="Amiri" w:hAnsi="Amiri" w:eastAsia="Amiri" w:cs="Amiri"/>
          <w:color w:val="111111"/>
          <w:sz w:val="28"/>
          <w:sz w:val="28"/>
          <w:szCs w:val="28"/>
          <w:rtl w:val="true"/>
          <w:lang w:bidi="ar-SA"/>
        </w:rPr>
        <w:t xml:space="preserve">وخِيارِ ذُرِّيَّتي ، لا بارَكَ اللّهُ فيمَن لا يَحفَظُهُ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اُغمِيَ عَلَى النَّبِيِّ صلى الله عليه و آله ساعَةً ثُمَّ أفاقَ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ولِقاتِلِكَ يَومَ القِيامَةِ مَقاما بَينَ يَدَي رَبّي وخُصومَةً ، وقَد طابَت نَفسي إذ جَعَلَنِيَ اللّهُ خَصيما لِمَن قَتَلَكَ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ابنِ عَبّاسٍ ، وأنَا اُحَدِّثُكَ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يَوما فَخَبَّرَني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سَتَقتُلُ ابنَكَ حُسَينا وقاتِلَهُ لَعينُ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لَعَنَ النَّبِيُّ صلى الله عليه و آله ـ يا بُنَيَّ ـ قاتِلَ الحُسَينِ مِرارا ، فَانظُر لِنَفسِكَ ثُمَّ انظُر ألّا يُتَعَرَّضَ لَهُ بِأَذِيَّةٍ ، فَحَقُّهُ وَاللّهِ يا بُنَيَّ عَظيمٌ ، ولَقَد رَأَيتَني كَيفَ كُنتُ أحتَمِلُهُ في حَياتي ، وأضَعُ لَهُ رَقَبَتي وهُوَ يُواجِهُني بِالكَلامِ الَّذي يُمِضُّني </w:t>
      </w:r>
      <w:r>
        <w:rPr>
          <w:rStyle w:val="FootnoteAnchor"/>
          <w:rtl w:val="true"/>
        </w:rPr>
        <w:footnoteReference w:id="228"/>
      </w:r>
      <w:r>
        <w:rPr>
          <w:rFonts w:ascii="Amiri" w:hAnsi="Amiri" w:eastAsia="Amiri" w:cs="Amiri"/>
          <w:color w:val="111111"/>
          <w:sz w:val="28"/>
          <w:sz w:val="28"/>
          <w:szCs w:val="28"/>
          <w:rtl w:val="true"/>
          <w:lang w:bidi="ar-SA"/>
        </w:rPr>
        <w:t xml:space="preserve">ويُؤلِم قَلبي ، فَلا اُجيبُهُ ولا أقدِرُ لَهُ عَلى حيلَةٍ ؛ فَإِنَّهُ بَقِيَّةُ أهلِ الأَرضِ في يَومِهِ هذا ، وقَد أعذَرَ مَن 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الضَّحّاكِ ومُسلِمِ بن عُقبَةَ فَقالَ لَهُما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اِشهَدا عَلى مَقالَتي هذِهِ ، فَوَاللّهِ إن فَعَلَ بِيَ الحُسَينُ كُلَّ ما يَسوؤُني لَاحتَمَلتُهُ أبَدا ولَم يَكُنِ اللّهُ يَسأَلُني عَن دَمَهِ ، أفَهِمتَ عَنّي ما أوصَيتُكَ بِهِ يا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أهلِ الحِجازِ ؛ فَهُم أصلُكَ وفَرعُكَ ، فَأَكرِم مَن قَدِمَ عَلَيكَ مِنهُم ومَن غابَ عَنكَ ، فَلا تَجفُهُم ولا تَعِقُّهُم ، وَانظُر أهلَ العِراقِ فَإِنَّهُم لا يُحِبّونَكَ أبَدا ولا يَنصَحونَكَ ، ولكِن دارِهِم مَهما أمكَنَكَ وَاستَطَعتَ ، وإن سَأَلوكَ عَلى كُلِّ يَومٍ أن تَعزِلَ عَنهُم عامِلاً فَافعَل ؛ فَإِنَّ عَزلَ عامِلٍ واحِدٍ هُوَ أيسَرُ وأخَفُّ مِن أن يُشهَرَ عَلَيكَ مِئَةُ ألفِ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يا بُنَيَّ أهلَ الشّامِ ؛ فَإِنَّهُم بِطانَتُكَ وظِهارَتُكَ وقَد بَلَوتُهُم وَاختَبَرتُهُم ، فَهُم صُبَّرٌ عِندَ اللِّقاءِ ، حُماةٌ فِي الوَغى </w:t>
      </w:r>
      <w:r>
        <w:rPr>
          <w:rStyle w:val="FootnoteAnchor"/>
          <w:rtl w:val="true"/>
        </w:rPr>
        <w:footnoteReference w:id="229"/>
      </w:r>
      <w:r>
        <w:rPr>
          <w:rFonts w:ascii="Amiri" w:hAnsi="Amiri" w:eastAsia="Amiri" w:cs="Amiri"/>
          <w:color w:val="111111"/>
          <w:sz w:val="28"/>
          <w:sz w:val="28"/>
          <w:szCs w:val="28"/>
          <w:rtl w:val="true"/>
          <w:lang w:bidi="ar-SA"/>
        </w:rPr>
        <w:t xml:space="preserve">، فَإِن رابَكَ أمرٌ مِن عَدُوٍّ يَخرُجُ عَلَيكَ فَانتَصِر بِهِم ، فَإِذا أصَبتَ مِنهُم حاجَتَكَ فَاردُدهُم إلى بِلادِهِم يَكونوا بِها إلى وَقتِ الحاجَةِ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تَنَفَّسَ مُعاوِيَةُ الصُّعَداءَ </w:t>
      </w:r>
      <w:r>
        <w:rPr>
          <w:rStyle w:val="FootnoteAnchor"/>
          <w:rtl w:val="true"/>
        </w:rPr>
        <w:footnoteReference w:id="230"/>
      </w:r>
      <w:r>
        <w:rPr>
          <w:rFonts w:ascii="Amiri" w:hAnsi="Amiri" w:eastAsia="Amiri" w:cs="Amiri"/>
          <w:color w:val="111111"/>
          <w:sz w:val="28"/>
          <w:sz w:val="28"/>
          <w:szCs w:val="28"/>
          <w:rtl w:val="true"/>
          <w:lang w:bidi="ar-SA"/>
        </w:rPr>
        <w:t xml:space="preserve">وغُشِيَ عَلَيهِ طَويلاً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آوَّه آوَّه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الْحَقُّ وَزَهَقَ الْبَـطِـلُ إِنَّ الْبَـطِـلَ كَانَ زَهُوقًا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تُناقِش يَكُن نِقاشُكَ يا رَبِّ عَذابا لا طَوقَ لي بِالعَذابِ أو تُجاوِز فَأَنتَ رَبٌّ رَحيمٌعَن مُسيءٍ ذُنوبُهُ كَالتُّرابِ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أهلِ بَيتِهِ وقَرابَتِهِ وبَني عَمِّهِ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 فَإِنَّ تَقوَى اللّهِ جُنَّةٌ حَصينَةٌ ، ووَيلٌ لِمَن لَم يَتَّقِ اللّهَ ويَخافُ عَذابَهُ وأليمَ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كُنتُ بَينَ يَدَيِ النَّبِيِّ صلى الله عليه و آله ذاتَ يَومٍ وهُوَ يُقَلِّمُ أظفارَهُ ، فَأَخَذتُ مِن قُلامَتِهِ فَجَعَلتُها في قارورَةٍ فَهِيَ عِندي ، وعِندي أيضا شَيءٌ مِن شَعرِهِ ، إذا أنَا مِتُّ وغَسَّلتُموني وكَفَّنتُموني فَقَطِّعوا تِلكَ القُلامَةَ فَاجعَلوها في عَيني ، وَاجعَلُوا الشَّعرَ في فَمي واُذُني ، وصَلُّوا عَلَيَّ وواروني في حُفرَتي ، وذَروني ورَبّي ؛ فَإِنَّ رَبّي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كَلامُهُ فَلَم يَنطِق بِشَيءٍ </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در وصيّت به پسرش يزيد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جان دادنِ پيامبر خدا ،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حسين بن على را به سينه اش چسبانده بود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از پاك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من و نورهاى خاندانم و گزيده زاد و رود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كسى كه او را پس از من نپايد ، بركت ندهد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ساعتى از هوش رفت و چون به هوش آمد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 ميان من و قاتل تو ، محاكمه اى در پيشگاه خداوندم خواهد بود و خوش حال و دل آسوده ام كه خداوند مرا در روز قيامت ، خصم و طرف دعواى قاتل تو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سخن ابن عبّاس است و من برايت مى گويم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روزى نزد من آمد و به من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امّت تو ، پسرت حسين را مى كُشند و قاتل او ، نفرين شده اين 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بارها قاتل حسين را لعنت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خودت باش تا به او آزار نرسانى كه ـ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خدا سوگند ، او حقّى بزرگ دارد و ديدى كه من چگونه او را در حياتم تحمّل مى كردم و در برابرش سر فرود مى آوردم ، با آن كه با سخن تند و تلخ ، با من روبه رو مى شد و دلم را به درد مى آورد ؛ امّا من پاسخش را نمى دادم و چاره اى نداشتم ؛ چرا كه او در اين روزگار ، يادگارى براى زمينيان است ؛ و هر كس هشدار داد ، عذر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سپس رو به ضحّاك و مُسلم بن عُقبه كرد و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گفته ام ، گواه باشيد كه به خدا سوگند ، اگر حسين، هر بدى اى با من بكند ، او را هميشه تحمّل خواهم كرد و خداوند، مرا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او ، مؤاخذه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به تو وصيّت كردم ، دريافتى؟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دريافتم ،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آن گاه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حجازيان باش ، كه ريشه و شاخه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آنان كه نزد تو آمد و يا غايب بود ، گرامى اش بدار و با آنان ، جفا مدار و از خود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مراقب عراقيان باش ، كه آنان هرگز تو را دوست نخواهند داشت و خيرخواهت نخواهند بود ، امّا تا آن جا كه امكان دارد و مى توانى ، با آنان مدارا كن و اگر هر روز از تو بركنارىِ كارگزارى را خواستند ، چنين كن ، كه براى تو بركنارىِ يك كارگزار ، آسان تر و سبُك تر از در آمدن صدهزار شمشير بر ضدّ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محافظ شاميان باش ، كه آنان خاصّان و پشتوانه تو هستند و من ، آنان را آزموده و امتحان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گاه رويارويى ، شكيبا و در نبرد ، پشتيبان اند ، و اگر كارى از دشمنت تو را بيمناك كرد ، از شاميان كمك بگير و چون كارشان را ساختى ، شاميان را به سرزمين هاى خود باز گردان و تا به هنگام نياز ، در همان شام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معاويه نفس عميقى كشيد و مدّتى طولانى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 ، آخ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رفت ، كه باطل ، رفتنى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 اين شعر ،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حساب ، سخت بگيرىعذابى خواهم داشت كه تاب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گذرىاز بدكارى كه به اندازه خاك ، گناه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خانواده و نزديكان و پسر عموهايش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 آن چنان كه حقّ پروا كردن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پرواى الهى ، سپرى محكم و نگاه دارنده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واى بر آن كه از خدا پروا نكند ، در حالى كه از عذاب و كيفر دردناك او مى هراسد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 روزى پيش روى پيامبر صلى الله عليه و آله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ناخن هايش را مى چيد و من از ناخن هاى او بر گرفتم و آنها را در ظرفى كه نزدم بود ،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موى او نيز پيش من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من مُردم و مرا غسل و كفن كرديد ، آن ناخن را تكّه تكّه كنيد و در چشم من بگذاريد و مو را هم در دهان و گوش هايم بنهيد و بر من ، نماز بخوانيد و در قبرم به خاك بسپاريد و مرا با خدايم وا نهيد ، كه خداى من ، رئوف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سخنش قطع شد و ديگر ، چيزى نگفت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الأمالي للصدوق عن عبداللّه بن منصور عن الإمام الصادق عن أبيه عن جدّه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مُعاوِيَةَ الوَفاةُ ، دَعا ابنَهُ يَزيدَ فَأَجلَسَهُ بَينَ يَدَيهِ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قَد ذَلَّلتُ لَكَ الرِّقابَ الصِّعابَ ، ووَطَّدتُ لَكَ البِلادَ ، وجَعَلتُ المُلكَ وما فيهِ لَكَ طُعمَةً ، وإنّي أخشى عَلَيكَ مِن ثَلاثَةِ نَفَرٍ يُخالِفونَ عَلَيكَ بِجَهدِهِم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 وعَبدُ اللّهِ بنُ الزُّبَيرِ ، وَالحُسَينُ بنُ عَلِيٍّ ؛ فَأَمّا عَبدُ اللّهِ بنُ عُمَرَ ، فَهُوَ مَعَكَ فَالزَمهُ ولا تَدَعهُ ، وأمّا عَبدُ اللّهِ بنُ الزُّبَيرِ ، فَقَطِّعهُ إن ظَفِرتَ بِهِ إربا إربا ؛ فَإِنَّهُ يَجثو لَكَ كَما يَجثُو الأَسَدُ لِفَريسَتِهِ ، ويُوارِبُكَ </w:t>
      </w:r>
      <w:r>
        <w:rPr>
          <w:rStyle w:val="FootnoteAnchor"/>
          <w:rtl w:val="true"/>
        </w:rPr>
        <w:footnoteReference w:id="234"/>
      </w:r>
      <w:r>
        <w:rPr>
          <w:rFonts w:ascii="Amiri" w:hAnsi="Amiri" w:eastAsia="Amiri" w:cs="Amiri"/>
          <w:color w:val="111111"/>
          <w:sz w:val="28"/>
          <w:sz w:val="28"/>
          <w:szCs w:val="28"/>
          <w:rtl w:val="true"/>
          <w:lang w:bidi="ar-SA"/>
        </w:rPr>
        <w:t xml:space="preserve">مُوارَبَةَ الثَّعلَبِ لِلكَلبِ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 فَقَد عَرَفتَ حَظَّهُ مِن رَسولِ اللّهِ ، وهُوَ مِن لَحمِ رَسولِ اللّهِ ودَمِهِ ، وقَد عَلِمتَ ـ لا مَحالَةَ ـ أنَّ أهلَ العِراقِ سَيُخرِجونَهُ إلَيهِم ثُمَّ يَخذُلونَهُ ويُضَيِّعونَهُ ، فَإِن ظَفِرتَ بِهِ فَاعرِف حَقَّهُ ومَنزِلَتَهُ مِن رَسولِ اللّهِ ، ولا تُؤاخِذهُ بِفِعلِهِ ، ومَعَ ذلِكَ فَإِنَّ لَنا بِهِ خِلطَةً </w:t>
      </w:r>
      <w:r>
        <w:rPr>
          <w:rStyle w:val="FootnoteAnchor"/>
          <w:rtl w:val="true"/>
        </w:rPr>
        <w:footnoteReference w:id="235"/>
      </w:r>
      <w:r>
        <w:rPr>
          <w:rFonts w:ascii="Amiri" w:hAnsi="Amiri" w:eastAsia="Amiri" w:cs="Amiri"/>
          <w:color w:val="111111"/>
          <w:sz w:val="28"/>
          <w:sz w:val="28"/>
          <w:szCs w:val="28"/>
          <w:rtl w:val="true"/>
          <w:lang w:bidi="ar-SA"/>
        </w:rPr>
        <w:t xml:space="preserve">ورَحِما ، وإيّاكَ أن تَنالَهُ بِسوءٍ ، أو يَرى مِنكَ مَكروها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مرگ معاويه رسيد ، پسرش يزيد را فرا خواند ، و او را پيش روى خود نشاند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گردن هاى افراشته را برايت فرود آوردم و سرزمين ها را برايت كوبيدم و استوار كردم و پادشاهى و بهره هايش را خوراك آماده تو ساخته ام ؛ ولى از سه تن ، بيمناكم كه با تمام توانشان با تو مخالفت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بن خطّاب ، عبد اللّه بن زبير و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 اللّه بن عمر ،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با او باش و او را وا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 اللّه بن زبير ، اگر به او دست يافتى ، تكّه تكّه اش كن ، كه او چون شيرى كه بر سرِ طعمه اش مى نشيند ، به كمين تو نشسته است و مانند بازىِ روباه با سگ ، به تو نيرنگ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حسين ، بهره اش را از پيامبر خدا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گوشت و خون پيامبر خداست و تو بى ترديد ، مى دانى كه عراقيان به زودى ، او را به شورش وا مى دارند و آن گاه ، او را وا مى نهند و تباه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او دست يافتى ، حقّ او و جايگاهش نسبت به پيامبر خدا را به جاى آور و او را بر كارش بازخواست نكن ؛ چرا كه با اين همه ، ما با او قرابت و خويشاوندىِ نسبى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با او بدى كنى يا از تو دل چركين شود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 عن معاوية بن أبي سفيانـ في وَصِيَّتِهِ لِابنِهِ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أنّي أخافُ عَلَيكَ مِن هذِهِ الاُمَّةِ أربَعَةَ نَفَرٍ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 وعَبدَ اللّهِ بنَ عُمَرَ ، وعَبدَ اللّهِ بنَ الزُّبَيرِ ، وشَبيهَ أبيهِ الحُسَينَ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الحُسَينُ بنُ عَلِيٍّ ، فَأَوِّه أوِّه يا يَزيدُ ، ماذا أقولُ لَكَ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أن تَتَعَرَّضَ لَهُ إلّا بِسَبيلِ خَيرٍ ، وَامدُد لَهُ حَبلاً طَويلاً ، وذَرهُ يَذهَب فِي الأَرضِ كَيفَ يَشاءُ ، ولا تُؤذِهِ ولكِن أرعِد لَهُ وأبرِق ، وإيّاكَ وَالمُكاشَفَةَ لَهُ في مُحارَبَةٍ بِسَيفٍ أو مُنازَعَةٍ بِطَعنِ رُمحٍ ، بَل أعطِهِ وقَرِّبهُ وبَجِّلهُ ، فَإِن جاءَ إلَيكَ أحَدٌ مِن أهلِ بَيتِهِ فَوَسِّع عَلَيهِم وأرضِهِم ؛ فَإِنَّهُم أهلُ بَيتٍ لا يَسَعُهُم إلَا الرِّضى وَالمَنزِلَةُ الرَّفيعَةُ ، وإيّاكَ يا بُنَيَّ أن تَلقَى اللّهَ بِدَمِهِ فَتَكونَ مِنَ الهالِكينَ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 خوارزمىـ به نقل از معاوية بن ابى سفيان ، در وصيّت به پسرش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از چهارتن از اين امّت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ابى بكر ، عبد اللّه بن عمر ، عبد اللّه بن زبير ، و شبيه پدرش ، حسين بن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حسين بن على ، واى واى ، 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از او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 كه جز به راه خير ، متعرّض او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اى طويل براى او بكش </w:t>
      </w:r>
      <w:r>
        <w:rPr>
          <w:rStyle w:val="FootnoteAnchor"/>
          <w:rtl w:val="true"/>
        </w:rPr>
        <w:footnoteReference w:id="238"/>
      </w:r>
      <w:r>
        <w:rPr>
          <w:rFonts w:ascii="IRNazanin" w:hAnsi="IRNazanin" w:eastAsia="IRNazanin"/>
          <w:color w:val="111111"/>
          <w:sz w:val="28"/>
          <w:sz w:val="28"/>
          <w:szCs w:val="28"/>
          <w:rtl w:val="true"/>
          <w:lang w:bidi="fa-IR"/>
        </w:rPr>
        <w:t xml:space="preserve">و او را وا بگذار تا هر كجا كه خواست ،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ميازار ؛ امّا با جوش و خروشت ، او را بترسان و مبادا با او به جنگ آشكار با شمشير و نيزه رو بياورى ؛ بلكه به او عطا كن و او را نزديك خود كن و بزرگ بدار ، و اگر كسى از خاندان او نزد تو آمد ، بر او گشايش ده و خشنودش كن ، كه آنان خاندانى هستند كه جز خشنودى و جايگاه والا ، راضى شان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دستت را به خون او بيالايى كه از هلاك شدگان خواهى شد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عن محمّد بن سعيد بن رمّانة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لَمّا حَضَرَهُ المَوتُ 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وَطَّأتُ لَكَ البِلادَ ومَهَّدتُ لَكَ النّاسَ ، ولَستُ أخافُ عَلَيكَ إلّا أهلَ الحِجازِ ، فَإِن رابَكَ مِنهُم رَيبٌ </w:t>
      </w:r>
      <w:r>
        <w:rPr>
          <w:rStyle w:val="FootnoteAnchor"/>
          <w:rtl w:val="true"/>
        </w:rPr>
        <w:footnoteReference w:id="239"/>
      </w:r>
      <w:r>
        <w:rPr>
          <w:rFonts w:ascii="Amiri" w:hAnsi="Amiri" w:eastAsia="Amiri" w:cs="Amiri"/>
          <w:color w:val="111111"/>
          <w:sz w:val="28"/>
          <w:sz w:val="28"/>
          <w:szCs w:val="28"/>
          <w:rtl w:val="true"/>
          <w:lang w:bidi="ar-SA"/>
        </w:rPr>
        <w:t xml:space="preserve">فَوَجِّه إلَيهِم مُسلِمَ بنَ عُقبَةَ ؛ فَإِنّي قَد جَرَّبتُهُ وعَرَفتُ نَصيحَتَهُ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خِلافِهِم عَلَيهِ ما كانَ ، دَعاهُ فَوَجَّهَهُ فَأَباحَها ثَلاثا ، ثُمَّ دَعاهُم إلى بَيعَةِ يَزيدَ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تاريخ دمشق عن رجل من الزياديينـ لَمّا أصابَت مُعاوِيَةَ اللَّقوَةُ </w:t>
      </w:r>
      <w:r>
        <w:rPr>
          <w:rStyle w:val="FootnoteAnchor"/>
          <w:rtl w:val="true"/>
        </w:rPr>
        <w:footnoteReference w:id="241"/>
      </w:r>
      <w:r>
        <w:rPr>
          <w:rFonts w:ascii="Amiri" w:hAnsi="Amiri" w:eastAsia="Amiri" w:cs="Amiri"/>
          <w:color w:val="111111"/>
          <w:sz w:val="28"/>
          <w:sz w:val="28"/>
          <w:szCs w:val="28"/>
          <w:rtl w:val="true"/>
          <w:lang w:bidi="ar-SA"/>
        </w:rPr>
        <w:t>بَكى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بَكَيتَ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كَبُرَ سِنّي ورَقَّ عَظمي ، وَابتُليتُ في أحسَنِ ما يَبدو مِنّي ، وخَشيتُ أن تَكونَ عُقوبَةً مِن رَبّي ، ولَولا هَوايَ في يَزيدَ لَأَبصَرتُ رُشدي </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البارىـ به نقل از محمّد بن سعيد بن رمّانه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هنگام احتضارش ، به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ها را به زير پايت در آورده ام و مردم را برايت آماده 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حجازيان بر تو نمى ترسم و اگر به آنان شك بُردى ، مسلم بن عقبه را به سوى آنان بفرست ، كه من او را آزموده ام و خيرخواهى اش را شناخته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مخالفت حجازيان آغاز شد ، يزيد مسلم را فرا خواند و او را به سوى آنان ، روانه كرد و سه روز ،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 مباح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مسلم آنان را به بيعت با يزيد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بنقل از مردي از آل زياد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هنگامى كه معاويه دچار لَقْوه </w:t>
      </w:r>
      <w:r>
        <w:rPr>
          <w:rStyle w:val="FootnoteAnchor"/>
          <w:rtl w:val="true"/>
        </w:rPr>
        <w:footnoteReference w:id="243"/>
      </w:r>
      <w:r>
        <w:rPr>
          <w:rFonts w:ascii="IRNazanin" w:hAnsi="IRNazanin" w:eastAsia="IRNazanin"/>
          <w:color w:val="111111"/>
          <w:sz w:val="28"/>
          <w:sz w:val="28"/>
          <w:szCs w:val="28"/>
          <w:rtl w:val="true"/>
          <w:lang w:bidi="fa-IR"/>
        </w:rPr>
        <w:t xml:space="preserve">شد و گريست ، مروان بن حكم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 زياد شده و استخوانم نازك گشته و حكومتم در بهترين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روايى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مى ترسم كه اين ، كيفر خدا باشد و اگر آرزوهايم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نبود ، راهم را خوب ديده بودم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8" w:name="pg12743_160546"/>
    </w:p>
    <w:p>
      <w:pPr>
        <w:pStyle w:val="Heading2"/>
        <w:numPr>
          <w:ilvl w:val="1"/>
          <w:numId w:val="1"/>
        </w:numPr>
        <w:rPr/>
      </w:pPr>
      <w:bookmarkStart w:id="119" w:name="__RefHeading___Toc164060_3224264995"/>
      <w:bookmarkStart w:id="120" w:name="_Toc43"/>
      <w:bookmarkEnd w:id="118"/>
      <w:bookmarkEnd w:id="119"/>
      <w:r>
        <w:rPr>
          <w:rtl w:val="true"/>
        </w:rPr>
        <w:t xml:space="preserve">بخش ششم </w:t>
      </w:r>
      <w:r>
        <w:rPr>
          <w:rtl w:val="true"/>
        </w:rPr>
        <w:t xml:space="preserve">: </w:t>
      </w:r>
      <w:r>
        <w:rPr>
          <w:rtl w:val="true"/>
        </w:rPr>
        <w:t>پيشگويى در باره شهادت امام حسين عليه السلام</w:t>
      </w:r>
      <w:bookmarkEnd w:id="120"/>
    </w:p>
    <w:p>
      <w:pPr>
        <w:pStyle w:val="Heading3"/>
        <w:numPr>
          <w:ilvl w:val="2"/>
          <w:numId w:val="1"/>
        </w:numPr>
        <w:rPr/>
      </w:pPr>
      <w:bookmarkStart w:id="121" w:name="__RefHeading___Toc164062_3224264995"/>
      <w:bookmarkStart w:id="122" w:name="_Toc44"/>
      <w:bookmarkEnd w:id="121"/>
      <w:r>
        <w:rPr>
          <w:rtl w:val="true"/>
        </w:rPr>
        <w:t>اشاره</w:t>
      </w:r>
      <w:bookmarkEnd w:id="12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خداى سبحان از شهادت امام الحسين عليه السلامفصل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پيامبر صلّي الله عليه و آله در باره شهادت امام حسين عليه السلامفصل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امير مؤمنان عليه السلام درباره شهادت امام حسين عليه السلامفصل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هاى ديگر د باره شهادت امام حسين عليه السلامپژوهشى درباره احاديث پيشگويىِ شهادت امام الحسين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إنباء اللّه سبحانه بشهادة الحسين عليه السلام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سَيِّدُ الشُّهَداءِ مِنَ الأَوَّلينَ وَالآخِرينَكامل الزيارات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رَسولُ اللّهِ صلى الله عليه و آله في مَنزِلِ فاطِمَةَ عليهاالسلاموَالحُسَينُ عليه السلام في حِجرِهِ ، إذ بَكى وخَرَّ ساجِدا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يا بِنتَ مُحَمَّدٍ ، إنَّ العَلِيَ الأَعلى تَراءى لي في بَيتِكِ هذا ، في ساعَتي هذِهِ ، في أحسَنِ صورَةٍ وأهيَأِ هَيئَةٍ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أتُحِبُّ الحُسَينَ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قُرَّةُ عَيني ورَيحانَتي ، وثَمَرَةُ فُؤادي ، وجِلدَةُ ما بَينَ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ـ ووَضَعَ يَدَهُ عَلى رَأسِ الحُسَينِ </w:t>
      </w:r>
      <w:r>
        <w:rPr>
          <w:rStyle w:val="FootnoteAnchor"/>
          <w:rtl w:val="true"/>
        </w:rPr>
        <w:footnoteReference w:id="244"/>
      </w:r>
      <w:r>
        <w:rPr>
          <w:rFonts w:ascii="Amiri" w:hAnsi="Amiri" w:eastAsia="Amiri" w:cs="Amiri"/>
          <w:color w:val="111111"/>
          <w:sz w:val="28"/>
          <w:sz w:val="28"/>
          <w:szCs w:val="28"/>
          <w:rtl w:val="true"/>
          <w:lang w:bidi="ar-SA"/>
        </w:rPr>
        <w:t xml:space="preserve">ـ بورِكَ مِن مَولودٍ ، عَلَيهِ بَرَكاتي وصَلَواتي ورَحمَتي ورِضواني ؛ ونَقِمَتي ولَعنَتي وسَخَطي وعَذابي وخِزيي ونَكالي </w:t>
      </w:r>
      <w:r>
        <w:rPr>
          <w:rStyle w:val="FootnoteAnchor"/>
          <w:rtl w:val="true"/>
        </w:rPr>
        <w:footnoteReference w:id="245"/>
      </w:r>
      <w:r>
        <w:rPr>
          <w:rFonts w:ascii="Amiri" w:hAnsi="Amiri" w:eastAsia="Amiri" w:cs="Amiri"/>
          <w:color w:val="111111"/>
          <w:sz w:val="28"/>
          <w:sz w:val="28"/>
          <w:szCs w:val="28"/>
          <w:rtl w:val="true"/>
          <w:lang w:bidi="ar-SA"/>
        </w:rPr>
        <w:t xml:space="preserve">عَلى مَن قَتَلَهُ وناصَبَهُ وناواهُ ونازَعَهُ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سَيِّدُ الشُّهَداءِ مِنَ الأَوَّلينَ وَالآخِرينَ فِي الدُّنيا وَالآخِرَةِ ، وسَيِّدُ شَبابِ أهلِ الجَنَّةِ مِنَ الخَلقِ أجمَعينَ ، وأبوه أفضَلُ مِنهُ وخَيرٌ ، فَأَقرِئهُ السَّلامَ ، وبَشِّرهُ بِأَنَّهُ رايَةُ الهُدى ، ومَنارُ أولِيائي ، وحَفيظي وشَهيدي عَلى خَلقي ، وخازِنُ عِلمي ، وحُجَّتي عَلى أهلِ السَّماواتِ ، وأهلِ الأَرَضينَ ، وَالثَّقَلَينِ الجِنِّ وَالإِنسِ </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743_160548"/>
    </w:p>
    <w:p>
      <w:pPr>
        <w:pStyle w:val="Heading3"/>
        <w:numPr>
          <w:ilvl w:val="2"/>
          <w:numId w:val="1"/>
        </w:numPr>
        <w:rPr/>
      </w:pPr>
      <w:bookmarkStart w:id="124" w:name="__RefHeading___Toc164064_3224264995"/>
      <w:bookmarkStart w:id="125" w:name="_Toc45"/>
      <w:bookmarkEnd w:id="123"/>
      <w:bookmarkEnd w:id="124"/>
      <w:r>
        <w:rPr>
          <w:rtl w:val="true"/>
        </w:rPr>
        <w:t xml:space="preserve">فصل يكم </w:t>
      </w:r>
      <w:r>
        <w:rPr>
          <w:rtl w:val="true"/>
        </w:rPr>
        <w:t xml:space="preserve">: </w:t>
      </w:r>
      <w:r>
        <w:rPr>
          <w:rtl w:val="true"/>
        </w:rPr>
        <w:t>خبر دادن خداى سبحان از شهادت امام حسين عليه السلام</w:t>
      </w:r>
      <w:bookmarkEnd w:id="125"/>
    </w:p>
    <w:p>
      <w:pPr>
        <w:pStyle w:val="Heading4"/>
        <w:numPr>
          <w:ilvl w:val="3"/>
          <w:numId w:val="1"/>
        </w:numPr>
        <w:rPr/>
      </w:pPr>
      <w:bookmarkStart w:id="126" w:name="__RefHeading___Toc164066_3224264995"/>
      <w:bookmarkStart w:id="127" w:name="_Toc46"/>
      <w:bookmarkEnd w:id="126"/>
      <w:r>
        <w:rPr/>
        <w:t>۱</w:t>
      </w:r>
      <w:r>
        <w:rPr>
          <w:rtl w:val="true"/>
        </w:rPr>
        <w:t xml:space="preserve"> </w:t>
      </w:r>
      <w:r>
        <w:rPr>
          <w:rtl w:val="true"/>
        </w:rPr>
        <w:t xml:space="preserve">/ </w:t>
      </w:r>
      <w:r>
        <w:rPr/>
        <w:t>۱</w:t>
      </w:r>
      <w:r>
        <w:rPr>
          <w:rtl w:val="true"/>
        </w:rPr>
        <w:t>سَرور شهيدان ، از آغاز تاريخ تا پايان آن</w:t>
      </w:r>
      <w:bookmarkEnd w:id="127"/>
    </w:p>
    <w:p>
      <w:pPr>
        <w:pStyle w:val="BookText"/>
        <w:rPr/>
      </w:pPr>
      <w:r>
        <w:rPr>
          <w:rFonts w:ascii="IRNazanin" w:hAnsi="IRNazanin" w:eastAsia="IRNazanin"/>
          <w:color w:val="111111"/>
          <w:sz w:val="28"/>
          <w:sz w:val="28"/>
          <w:szCs w:val="28"/>
          <w:rtl w:val="true"/>
          <w:lang w:bidi="fa-IR"/>
        </w:rPr>
        <w:t>كامل الزياراتـ به نقل از ابن ابى يعفور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خانه فاطمه عليهاالسلام ، و حسين عليه السلام در دامانش بود كه ناگهان گريست و به سجده افتاد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 در اين خانه تو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والاى والايان به بهترين صورت و نيكوترين هيئت برايم جلوه 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حسين را دوست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خداى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و دسته گل و ميوه دل و تخم چشمان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دستش را بر سر حسين عليه السلام نهاده بود ،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نورسيده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 درودها و رحمت و رضايت من بر او و نكبت و لعنت و ناخشنودى و عذاب و رسوايى و مجازاتم براى هر كه او را بكشد و با او مخالفت كند و دشمنى ورزد و بستيزد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او سَرور شهيدان اوّلين و آخرين در دنيا و آخرت ، و سَرور جوانان بهشتى از ميان همه مردم است، و پدرش از او هم برتر 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سلام برسان و بشارتش ده كه پرچم هدايت ، و چراغ راه اولياى من، و نگاهبان و ديده بان من بر خلق من ، و نگه دارنده علم من ، و حجّت من بر آسمانيان و زمينيان و ثَقَلين ، يعنى جن و انس است </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بصير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 عن جابرـ في حَديثِ اللَّوحِ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أنّي هكَذا رَأَيتُهُ مَكتوبا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حُسَينا خازِنَ وَحيي ، وأكرَمتُهُ بِالشَّهادَةِ ، وخَتَمتُ لَهُ بِالسَّعادَةِ ، فَهُوَ أفضَلُ مَنِ استُشهِدَ ، وأرفَعُ الشُّهَداءِ دَرَجَةً ، جَعَلتُ كَلِمَتِيَ التّامَّةَ مَعَهُ ، وحُجَّتِيَ البالِغَةَ عِندَهُ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يَقتُلونَهُ صَبرا ويَقتُلونَ وُلدَهُ ومَن مَعَهُكامل الزيارات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بِالنَّبِيِّ صلى الله عليه و آله إلَى السَّماءِ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يَختَبِرُكَ في ثَلاثٍ لِيَنظُرَ كَيفَ صَبرُكَ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لِأَمرِكَ يا رَبِّ ، ولا قُوَّةَ لي عَلَى الصَّبرِ إلّا بِكَ ، فَما هُنَّ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وَالأَثَرَةُ </w:t>
      </w:r>
      <w:r>
        <w:rPr>
          <w:rStyle w:val="FootnoteAnchor"/>
          <w:rtl w:val="true"/>
        </w:rPr>
        <w:footnoteReference w:id="249"/>
      </w:r>
      <w:r>
        <w:rPr>
          <w:rFonts w:ascii="Amiri" w:hAnsi="Amiri" w:eastAsia="Amiri" w:cs="Amiri"/>
          <w:color w:val="111111"/>
          <w:sz w:val="28"/>
          <w:sz w:val="28"/>
          <w:szCs w:val="28"/>
          <w:rtl w:val="true"/>
          <w:lang w:bidi="ar-SA"/>
        </w:rPr>
        <w:t xml:space="preserve">عَلى نَفسِكَ وعَلى أهلِكَ لِأَهلِ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يا رَبِّ ، ورَضيتُ وسَلَّمتُ ، ومِنكَ التَّوفيقُ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فَالتَّكذيبُ وَالخَوفُ الشَّديدُ ، وبَذلُكَ مُهجَتَكَ في مُحارَبَةِ أهلِ الكُفرِ بِمالِكَ ونَفسِكَ ، وَالصَّبرُ عَلى ما يُصيبُكَ مِنهُم مِنَ الأَذى ومِن أهلِ النِّفاقِ ، وَالأَلَمِ فِي الحَربِ وَالجِراحِ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يا رَبِّ ، ورَضيتُ وسَلَّمتُ ، ومِنكَ التَّوفيقُ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يَلقى أهلُ بَيتِكَ مِن بَعدِكَ مِنَ القَتلِ ، أمّا أخوكَ عَلِيٌّ فَيَلقى مِن اُمَّتِكَ الشَّتمَ وَالتَّعنيفَ وَالتَّوبيخَ وَالحِرمانَ وَالجَحدَ وَالظُّلمَ ، وآخِرُ ذلِكَ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قَبِلتُ ورَضيتُ ، ومِنكَ التَّوفيقُ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ابنَتُكَ فَتُظلَمُ وتُحرَمُ ، ويُؤخَذُ حَقُّها غَصبا الَّذي تَجعَلُهُ لَها ، وتُضرَبُ وهِيَ حامِلٌ ، ويُدخَلُ عَلَيها وعَلى حَريمِها ومَنزِلِها بِغَيرِ إذنٍ ، ثُمَّ يَمَسُّها هَوانٌ وذُلٌّ ، ثُمَّ لا تَجِدُ مانِعا ، وتَطرَحُ ما في بَطنِها مِنَ الضَّربِ ، وتَموتُ مِن ذلِكَ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قَبِلتُ يا رَبِّ وسَلَّمتُ ، ومِنكَ التَّوفيقُ وَالصَّبرُ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لَها مِن أخيكَ ابنانِ ، يُقتَلُ أحَدُهُما غَدرا ويُسلَبُ ويُطعَنُ ، تَفعَلُ بِهِ ذلِكَ 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قَبِلتُ وسَلَّمتُ ، إنّا للّهِِ وإنّا إلَيهِ راجِعونَ ، ومِنكَ التَّوفيقُ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ابنُهَا الآخَرُ فَتَدعوهُ اُمَّتُكَ لِلجِهادِ ، ثُمَّ يَقتُلونَهُ صَبرا </w:t>
      </w:r>
      <w:r>
        <w:rPr>
          <w:rStyle w:val="FootnoteAnchor"/>
          <w:rtl w:val="true"/>
        </w:rPr>
        <w:footnoteReference w:id="252"/>
      </w:r>
      <w:r>
        <w:rPr>
          <w:rFonts w:ascii="Amiri" w:hAnsi="Amiri" w:eastAsia="Amiri" w:cs="Amiri"/>
          <w:color w:val="111111"/>
          <w:sz w:val="28"/>
          <w:sz w:val="28"/>
          <w:szCs w:val="28"/>
          <w:rtl w:val="true"/>
          <w:lang w:bidi="ar-SA"/>
        </w:rPr>
        <w:t xml:space="preserve">، ويَقتُلونَ وُلدَهُ ومَن مَعَهُ مِن أهلِ بَيتِهِ ، ثُمَّ يَسلُبونَ حَرَمَهُ ، فَيَستَعينُ بي وقَد مَضَى القَضاءُ مِنّي فيهِ بِالشَّهادَةِ لَهُ ولِمَن مَعَهُ ، ويَكونُ قَتلُهُ حُجَّةً عَلى مَن بَينَ قُطرَيها </w:t>
      </w:r>
      <w:r>
        <w:rPr>
          <w:rStyle w:val="FootnoteAnchor"/>
          <w:rtl w:val="true"/>
        </w:rPr>
        <w:footnoteReference w:id="253"/>
      </w:r>
      <w:r>
        <w:rPr>
          <w:rFonts w:ascii="Amiri" w:hAnsi="Amiri" w:eastAsia="Amiri" w:cs="Amiri"/>
          <w:color w:val="111111"/>
          <w:sz w:val="28"/>
          <w:sz w:val="28"/>
          <w:szCs w:val="28"/>
          <w:rtl w:val="true"/>
          <w:lang w:bidi="ar-SA"/>
        </w:rPr>
        <w:t xml:space="preserve">، فَيَبكيهِ أهلُ السَّماواتِ وأهلُ الأَرَضينَ جَزَعا عَلَيهِ ، وتَبكيهِ مَلائِكَةٌ لَم يُدرِكوا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مِن صُلبِهِ ذَكَرا ، بِهِ أنصُرُكَ ، وإنَّ شَبَحَهُ عِندي تَحتَ العَرشِ </w:t>
      </w:r>
      <w:r>
        <w:rPr>
          <w:rFonts w:eastAsia="Amiri" w:cs="Amiri" w:ascii="Amiri" w:hAnsi="Amiri"/>
          <w:color w:val="111111"/>
          <w:sz w:val="28"/>
          <w:szCs w:val="28"/>
          <w:rtl w:val="true"/>
          <w:lang w:bidi="ar-SA"/>
        </w:rPr>
        <w:t xml:space="preserve">... . </w:t>
      </w:r>
      <w:r>
        <w:rPr>
          <w:rStyle w:val="FootnoteAnchor"/>
          <w:rtl w:val="true"/>
        </w:rPr>
        <w:footnoteReference w:id="2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743_160550"/>
    </w:p>
    <w:p>
      <w:pPr>
        <w:pStyle w:val="BookText"/>
        <w:rPr/>
      </w:pPr>
      <w:bookmarkEnd w:id="128"/>
      <w:r>
        <w:rPr>
          <w:rFonts w:ascii="IRNazanin" w:hAnsi="IRNazanin" w:eastAsia="IRNazanin"/>
          <w:color w:val="111111"/>
          <w:sz w:val="28"/>
          <w:sz w:val="28"/>
          <w:szCs w:val="28"/>
          <w:rtl w:val="true"/>
          <w:lang w:bidi="fa-IR"/>
        </w:rPr>
        <w:t>الكافىـ به نقل از ابو بصير ، از امام صادق عليه السلام ، از پدرش امام باقر عليه السلام ، از جابر ، در حديث لوح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 گيرم كه من ديدم چنين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حسين را خزانه دار وحيَم قرار دادم و با شهادت ، او را گرامى داشتم و سرانجامش را به سعادت رساندم كه او برترينِ شهيدان است و بالاترين درجه آنان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كاملم را همراه او كردم و حجّت رسايم را نزد او نهادم</w:t>
      </w:r>
      <w:r>
        <w:rPr>
          <w:rFonts w:eastAsia="IRNazanin" w:cs="IRNazanin"/>
          <w:color w:val="111111"/>
          <w:sz w:val="28"/>
          <w:szCs w:val="28"/>
          <w:rtl w:val="true"/>
          <w:lang w:bidi="fa-IR"/>
        </w:rPr>
        <w:t>» .</w:t>
      </w:r>
    </w:p>
    <w:p>
      <w:pPr>
        <w:pStyle w:val="Heading4"/>
        <w:numPr>
          <w:ilvl w:val="3"/>
          <w:numId w:val="1"/>
        </w:numPr>
        <w:rPr/>
      </w:pPr>
      <w:bookmarkStart w:id="129" w:name="__RefHeading___Toc164068_3224264995"/>
      <w:bookmarkStart w:id="130" w:name="_Toc47"/>
      <w:bookmarkEnd w:id="129"/>
      <w:r>
        <w:rPr/>
        <w:t>۱</w:t>
      </w:r>
      <w:r>
        <w:rPr>
          <w:rtl w:val="true"/>
        </w:rPr>
        <w:t xml:space="preserve"> </w:t>
      </w:r>
      <w:r>
        <w:rPr>
          <w:rtl w:val="true"/>
        </w:rPr>
        <w:t xml:space="preserve">/ </w:t>
      </w:r>
      <w:r>
        <w:rPr/>
        <w:t>۲</w:t>
      </w:r>
      <w:r>
        <w:rPr>
          <w:rtl w:val="true"/>
        </w:rPr>
        <w:t>او را در محاصره مى كُشند و فرزندان و همراهانش را نيز مى كُشند</w:t>
      </w:r>
      <w:bookmarkEnd w:id="130"/>
    </w:p>
    <w:p>
      <w:pPr>
        <w:pStyle w:val="BookText"/>
        <w:rPr/>
      </w:pPr>
      <w:r>
        <w:rPr>
          <w:rFonts w:ascii="IRNazanin" w:hAnsi="IRNazanin" w:eastAsia="IRNazanin"/>
          <w:color w:val="111111"/>
          <w:sz w:val="28"/>
          <w:sz w:val="28"/>
          <w:szCs w:val="28"/>
          <w:rtl w:val="true"/>
          <w:lang w:bidi="fa-IR"/>
        </w:rPr>
        <w:t>كامل الزياراتـ به نقل از حمّاد بن عثمان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پيامبر صلى الله عليه و آله را به آسمان بردند،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تو را در سه چيز مى آزمايد تا شكيبايى ات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امرت ، تسليم هستم و جز به نيروى تو ، مرا صبرى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پيامبر صلى الله عليه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 گرسنگى و مقدّم داشتن نيازمندان بر خود و خانواده 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 و راضى و تسليم شدم و توفيق و صبر ، از توست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بر آن صبر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تكذيب شدن و هراس شديد و جانبازى ات در جنگ با مال و جان در برابر كافران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آزارى است كه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به تو مى رسد و نيز درد و زخم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 و راضى و تسليم شدم و توفيق و صبر ، از توست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سومين چيز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كشتارهايى است كه خاندانت پس از تو با آن رو به رو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على، از امّتت دشنام و زورگويى و سرزنش و ناكامى و انكار و ستم مى بيند و در پايان هم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 و خشنود شدم و توفيق و صبر ، از توست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دخترت، بر او ستم مى شود و محروم مى گردد و حقّى را كه تو برايش قرار داده اى ، از او غاصبانه مى گيرند و او را در حال باردارى مى زنند و بر او و حريم و خانه اش بدون اجازه در مى آيند و سستى و تحقير و خوارى به او مى رسد و جلوگيرنده اى نمى يابد و بر اثر زده شدن، آنچه در شكم دارد ، سقط مى كند و از همان زدن نيز از دنيا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خدا هستيم و به سوى او باز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 و تسليم شدم و توفيق و صبر ، از توست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از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پسر دارد كه يكى از آن دو را به نيرنگ و خيانت مى كشند و اموالش را به غارت مى برند و نيزه اش مى زنند و اينها را امّتت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و تسليم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خداييم و به سوى او باز مى گرديم و توفيق و صبر ، از توست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امّتت پسر ديگر فاطمه را به جهاد مى خوانند و آن گاه او را محاصره مى كنند و مى كشند و فرزندان و هر كس از خاندانش را كه همراه اوست ، مى كشند و حرمش را غارت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كمك مى جويد ؛ امّا قضاى حتمى من ، در شهادت او و همراهيان اوست و كشته شدنش حجّت بر همه ساكنان سراسر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آسمانيان و زمينيان از سر بى تابى بر او مى گريند و نيز فرشتگانى كه به يارى اش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صُلب او، پسرى مى آيد كه با او تو را يارى مى دهم 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زير عرش است</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التُّربَةُ الَّتي يُقتَلُ عَلَيهاالأمالي للطوسي عن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عليه السلام جاءَ إلَى النَّبِيِّ صلى الله عليه و آله بِالتُّربَةِ الَّتي يُقتَلُ عَلَيهَا الحُسَينُ عليه السلام ،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عِندَنا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شَهادَتُهُ أمرٌ مَكتوبٌتاريخ دمشق عن محمّد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حينَ أخبَرَهُ جِبريلُ عليه السلام أنَّ اُمَّتَهُ سَتَقتُلُ حُسَينَ بنَ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 أفَلا اُراجِعُ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 أمرٌ قَد كَتَبَهُ اللّهُ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الدَّعوَةُ بِالصَّبرِكامل الزيارات عن سعيد بن يسار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هَبَطَ جَبرَئيلُ عليه السلام عَلى رَسولِ اللّهِ صلى الله عليه و آله بِقَتلِ الحُسَينِ عليه السلام ، أخَذَ بِيَدِ عَلِيٍّ عليه السلام ، فَخَلا بِهِ مَلِيّا مِنَ النَّهارِ ، فَغَلَبَتهُمَا العَبرَةُ ، فَلَم يَتَفَرَّقا حَتّى هَبَطَ عَلَيهِما جَبرَئيلُ عليه السلام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رَبِّ العالَمينَ ـ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رَبُّكُما يُقرِئُكُمَا السَّلامَ ،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عَزَمتُ عَلَيكُما لَمّا صَبَرتُما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فَصَبَرا </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43_160554"/>
    </w:p>
    <w:p>
      <w:pPr>
        <w:pStyle w:val="Heading4"/>
        <w:numPr>
          <w:ilvl w:val="3"/>
          <w:numId w:val="1"/>
        </w:numPr>
        <w:rPr/>
      </w:pPr>
      <w:bookmarkStart w:id="132" w:name="__RefHeading___Toc164070_3224264995"/>
      <w:bookmarkStart w:id="133" w:name="_Toc48"/>
      <w:bookmarkEnd w:id="131"/>
      <w:bookmarkEnd w:id="132"/>
      <w:r>
        <w:rPr/>
        <w:t>۱</w:t>
      </w:r>
      <w:r>
        <w:rPr>
          <w:rtl w:val="true"/>
        </w:rPr>
        <w:t xml:space="preserve"> </w:t>
      </w:r>
      <w:r>
        <w:rPr>
          <w:rtl w:val="true"/>
        </w:rPr>
        <w:t xml:space="preserve">/ </w:t>
      </w:r>
      <w:r>
        <w:rPr/>
        <w:t>۳</w:t>
      </w:r>
      <w:r>
        <w:rPr>
          <w:rtl w:val="true"/>
        </w:rPr>
        <w:t>خاكى كه بر آن، شهيد مى شود</w:t>
      </w:r>
      <w:bookmarkEnd w:id="133"/>
    </w:p>
    <w:p>
      <w:pPr>
        <w:pStyle w:val="BookText"/>
        <w:rPr/>
      </w:pPr>
      <w:r>
        <w:rPr>
          <w:rFonts w:ascii="IRNazanin" w:hAnsi="IRNazanin" w:eastAsia="IRNazanin"/>
          <w:color w:val="111111"/>
          <w:sz w:val="28"/>
          <w:sz w:val="28"/>
          <w:szCs w:val="28"/>
          <w:rtl w:val="true"/>
          <w:lang w:bidi="fa-IR"/>
        </w:rPr>
        <w:t>الأمالى ، طوسىـ به نقل از سَدير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آمد و خاكى را كه حسين عليه السلام بر آن شهيد مى شود ، براى پيامبر صلى الله عليه و آله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خاك ، نزد ماست </w:t>
      </w:r>
      <w:r>
        <w:rPr>
          <w:rFonts w:eastAsia="IRNazanin" w:cs="IRNazanin"/>
          <w:color w:val="111111"/>
          <w:sz w:val="28"/>
          <w:szCs w:val="28"/>
          <w:rtl w:val="true"/>
          <w:lang w:bidi="fa-IR"/>
        </w:rPr>
        <w:t>.</w:t>
      </w:r>
    </w:p>
    <w:p>
      <w:pPr>
        <w:pStyle w:val="Heading4"/>
        <w:numPr>
          <w:ilvl w:val="3"/>
          <w:numId w:val="1"/>
        </w:numPr>
        <w:rPr/>
      </w:pPr>
      <w:bookmarkStart w:id="134" w:name="__RefHeading___Toc164072_3224264995"/>
      <w:bookmarkStart w:id="135" w:name="_Toc49"/>
      <w:bookmarkEnd w:id="134"/>
      <w:r>
        <w:rPr/>
        <w:t>۱</w:t>
      </w:r>
      <w:r>
        <w:rPr>
          <w:rtl w:val="true"/>
        </w:rPr>
        <w:t xml:space="preserve"> </w:t>
      </w:r>
      <w:r>
        <w:rPr>
          <w:rtl w:val="true"/>
        </w:rPr>
        <w:t xml:space="preserve">/ </w:t>
      </w:r>
      <w:r>
        <w:rPr/>
        <w:t>۴</w:t>
      </w:r>
      <w:r>
        <w:rPr>
          <w:rtl w:val="true"/>
        </w:rPr>
        <w:t xml:space="preserve">شهادت او ، نوشته شده </w:t>
      </w:r>
      <w:r>
        <w:rPr>
          <w:rtl w:val="true"/>
        </w:rPr>
        <w:t>(</w:t>
      </w:r>
      <w:r>
        <w:rPr>
          <w:rtl w:val="true"/>
        </w:rPr>
        <w:t>حتمى</w:t>
      </w:r>
      <w:r>
        <w:rPr>
          <w:rtl w:val="true"/>
        </w:rPr>
        <w:t xml:space="preserve">) </w:t>
      </w:r>
      <w:r>
        <w:rPr>
          <w:rtl w:val="true"/>
        </w:rPr>
        <w:t>است</w:t>
      </w:r>
      <w:bookmarkEnd w:id="135"/>
    </w:p>
    <w:p>
      <w:pPr>
        <w:pStyle w:val="BookText"/>
        <w:rPr/>
      </w:pPr>
      <w:r>
        <w:rPr>
          <w:rFonts w:ascii="IRNazanin" w:hAnsi="IRNazanin" w:eastAsia="IRNazanin"/>
          <w:color w:val="111111"/>
          <w:sz w:val="28"/>
          <w:sz w:val="28"/>
          <w:szCs w:val="28"/>
          <w:rtl w:val="true"/>
          <w:lang w:bidi="fa-IR"/>
        </w:rPr>
        <w:t>تاريخ دمشقـ به نقل از محمّد بن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هنگامى كه جبرئيل عليه السلام به او خبر داد كه امّتش به زودى حسين بن على عليه السلام را مى كشند،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زيرا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 آن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حتمى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36" w:name="__RefHeading___Toc164074_3224264995"/>
      <w:bookmarkStart w:id="137" w:name="_Toc50"/>
      <w:bookmarkEnd w:id="136"/>
      <w:r>
        <w:rPr/>
        <w:t>۱</w:t>
      </w:r>
      <w:r>
        <w:rPr>
          <w:rtl w:val="true"/>
        </w:rPr>
        <w:t xml:space="preserve">/ </w:t>
      </w:r>
      <w:r>
        <w:rPr/>
        <w:t>۵</w:t>
      </w:r>
      <w:r>
        <w:rPr>
          <w:rtl w:val="true"/>
        </w:rPr>
        <w:t>دعوت به شكيبايى</w:t>
      </w:r>
      <w:bookmarkEnd w:id="137"/>
    </w:p>
    <w:p>
      <w:pPr>
        <w:pStyle w:val="BookText"/>
        <w:rPr/>
      </w:pPr>
      <w:r>
        <w:rPr>
          <w:rFonts w:ascii="IRNazanin" w:hAnsi="IRNazanin" w:eastAsia="IRNazanin"/>
          <w:color w:val="111111"/>
          <w:sz w:val="28"/>
          <w:sz w:val="28"/>
          <w:szCs w:val="28"/>
          <w:rtl w:val="true"/>
          <w:lang w:bidi="fa-IR"/>
        </w:rPr>
        <w:t>كامل الزياراتـ به نقل از سعيد بن يسار ، يا غير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جبرئيل ، خبر شهادت حسين عليه السلام را بر پيامبر صلى الله عليه و آله فرود آورد، پيامبر صلى الله عليه و آله دست على عليه السلام را گرفت و مدّتى طولانى از روز را با او خلوت كرد و گريه بر آنها غلبه كرد و جدا نگشتند تا آن كه جبرئيل ـ 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خداى جهانيان ـ بر آنها فرود آمد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حتمى من، شكيب ورزيدن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 شكيب ورزيدند</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إنباء النبيّ بشهادة الحسين عليه السلام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إنباؤُهُ بِشَهادَتِهِ عِندَ وِلادَتِهِالأمالي للصدوق عن صفيّة بنت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سَقَطَ الحُسَينُ عليه السلام مِن بَطنِ اُمِّهِ ، فَدَفَعتُهُ إلَى النَّبِيِ صلى الله عليه و آله ، فَوَضَعَ النَّبِيُّ لِسانَهُ في فيهِ ، وأقبَلَ الحُسَينُ عليه السلام عَلى لِسانِ رَسولِ اللّهِ صلى الله عليه و آله يَمُصُّهُ ، فَما كُنتُ أحسَبُ رَسولَ اللّهِ صلى الله عليه و آله يَغذوهُ إلّا لَبَنا أو عَسَلاً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الحُسَينُ عليه السلام ، فَقَبَّلَ النَّبِيُّ صلى الله عليه و آله بَينَ عَينَيهِ ، ثُمَّ دَفَعَهُ إلَيَّ وهُوَ يَبكي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قَوما هُم قاتِلوكَ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 ومَن يَقتُلُهُ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الفِئَةِ الباغِيَةِ مِن بَني اُمَيَّةَ ، لَعَنَهُمُ اللّهُ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المناقب للكوفي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مَولِدُ الحُسَينِ بنِ عَلِيٍّ صَلَواتُ اللّهِ عَلَيهِما ، وكانَت قابِلَتَهُ صَفِيَّةُ بِنتُ عَبدِ المُطَّلِبِ ، فَدَخَلَ عَلَيهَا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 ناوِلِيني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الآباءُ وَالاُمَّهاتُ ، كَيفَ اُناوِلُكَهُ ولَم اُطَهِّرهُ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 لَقَد طَهَّرَهُ اللّهُ مِن عَلا عَرشِهِ ، فَمَدَّ بِيَدِهِ وكَفَّيهِ ، فَناوَلَتهُ إيّاهُ ، فَطَأطَأَ عَلَيهِ بِرَأسِهِ يُقَبِّلُ مُقلَتَيهِ وخَدَّيهِ ، ويَمُجُّ لِسانَهُ كَأَنَّما يَمُجُّ عَسَلاً أو لَبَنا ، ثُمَّ بَكى طَويلاً صلى الله عليه و آله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يَقتُلونَكَ</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مُحَمَّدُ ، مَن يَقتُلُ عِترَةَ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 تَقتُلُهُ الفِئَةُ الباغِيَةُ مِن بَني اُمَيَّةَ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43_160558"/>
    </w:p>
    <w:p>
      <w:pPr>
        <w:pStyle w:val="Heading3"/>
        <w:numPr>
          <w:ilvl w:val="2"/>
          <w:numId w:val="1"/>
        </w:numPr>
        <w:rPr/>
      </w:pPr>
      <w:bookmarkStart w:id="139" w:name="__RefHeading___Toc164076_3224264995"/>
      <w:bookmarkStart w:id="140" w:name="_Toc51"/>
      <w:bookmarkEnd w:id="138"/>
      <w:bookmarkEnd w:id="139"/>
      <w:r>
        <w:rPr>
          <w:rtl w:val="true"/>
        </w:rPr>
        <w:t xml:space="preserve">فصل دوم </w:t>
      </w:r>
      <w:r>
        <w:rPr>
          <w:rtl w:val="true"/>
        </w:rPr>
        <w:t xml:space="preserve">: </w:t>
      </w:r>
      <w:r>
        <w:rPr>
          <w:rtl w:val="true"/>
        </w:rPr>
        <w:t>پيشگويى پيامبر صلّي الله عليه و آله در باره شهادت امام حسين عليه السلام</w:t>
      </w:r>
      <w:bookmarkEnd w:id="140"/>
    </w:p>
    <w:p>
      <w:pPr>
        <w:pStyle w:val="Heading4"/>
        <w:numPr>
          <w:ilvl w:val="3"/>
          <w:numId w:val="1"/>
        </w:numPr>
        <w:rPr/>
      </w:pPr>
      <w:bookmarkStart w:id="141" w:name="__RefHeading___Toc164078_3224264995"/>
      <w:bookmarkStart w:id="142" w:name="_Toc52"/>
      <w:bookmarkEnd w:id="141"/>
      <w:r>
        <w:rPr/>
        <w:t>۲</w:t>
      </w:r>
      <w:r>
        <w:rPr>
          <w:rtl w:val="true"/>
        </w:rPr>
        <w:t xml:space="preserve"> </w:t>
      </w:r>
      <w:r>
        <w:rPr>
          <w:rtl w:val="true"/>
        </w:rPr>
        <w:t xml:space="preserve">/ </w:t>
      </w:r>
      <w:r>
        <w:rPr/>
        <w:t>۱</w:t>
      </w:r>
      <w:r>
        <w:rPr>
          <w:rtl w:val="true"/>
        </w:rPr>
        <w:t>پيشگويى درباره شهادت او ، هنگام تولّدش</w:t>
      </w:r>
      <w:bookmarkEnd w:id="142"/>
    </w:p>
    <w:p>
      <w:pPr>
        <w:pStyle w:val="BookText"/>
        <w:rPr/>
      </w:pPr>
      <w:r>
        <w:rPr>
          <w:rFonts w:ascii="IRNazanin" w:hAnsi="IRNazanin" w:eastAsia="IRNazanin"/>
          <w:color w:val="111111"/>
          <w:sz w:val="28"/>
          <w:sz w:val="28"/>
          <w:szCs w:val="28"/>
          <w:rtl w:val="true"/>
          <w:lang w:bidi="fa-IR"/>
        </w:rPr>
        <w:t>الأمالى ، صدوقـ به نقل از صفيّه دختر عبد المطّلب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عليه السلام از شكم مادرش زاده شد ، او را به پيامبر صلى الله عليه و آله دادم و پيامبر صلى الله عليه و آله زبانش را در دهان او نهاد و حسين عليه السلام زبان پيامبر خدا را مكيد و من گمان مى كردم كه پيامبر خدا صلى الله عليه و آله جز شير يا عسل به او نخوراند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بول كرد و پيامبر صلى الله عليه و آله ميان چشمانش را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من داد و در حالى كه مى گريست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كسانى را كه كشنده تو هستند ،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اين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مى كشد؟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بازماندگان دسته متجاوز، از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لعنت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المناقب ، كوفىـ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بن على ـ كه درودهاى خدا بر آن دو باد ـ متولّد شد، پيامبر صلى الله عليه و آله بر قابله او ، صفيّه دختر عبد المطّلب ،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تو بدهم ، در حالى كه هنوز او را پاكيزه نكرده ام؟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 محمّد به دست اوست، خداوند ، او را از بالاى عرشش پاكيزه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كفِ دستانش را پيش آورد و من ، حسين عليه السلام را به 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سر بر روى او خم شد و كره چشم ها و گونه هايش را بوسيد و زبانش را مكيد، گويى كه عسل يا شير مى 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مدّتى طولانى گريست و چون به حال طبيعى باز گشت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بكُشد كسانى را كه تو را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خاندان پيامبر خدا را مى كشد؟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متجاوز از بنى اميّه ، او را مى كشند</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بإسناده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أسماء بنت عميس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حَولٍ وُلِدَ الحُسَينُ عليه السلام ، وجاءَ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 هَلُمِّي ابني ، فَدَفَعتُهُ إلَيهِ في خِرقَةٍ بَيضاءَ ، فَأَذَّنَ في اُذُنِهِ اليُمنى ، وأقامَ فِي اليُسرى ، ووَضَعَهُ في حِجرِهِ ، 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مِمَّ بُكاؤُكَ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السّاعَةَ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مِن بَعدي لا أنالَهُمُ اللّهُ شَفاعَتي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 لا تُخبِري فاطِمَةَ بِهذا ؛ فَإِنَّها قَريبَةُ عَهدٍ بِوِلادَتِهِ </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السلامـ به سندش ، از امام زين العابدين عليه السلام ، از اَسماء بنت عميس </w:t>
      </w:r>
      <w:r>
        <w:rPr>
          <w:rStyle w:val="FootnoteAnchor"/>
          <w:rtl w:val="true"/>
        </w:rPr>
        <w:footnoteReference w:id="263"/>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سال از تولّد حَسَن عليه السلام گذشته بود كه حسين عليه السلام به دنيا آمد و پيامبر صلى الله عليه و آله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او را در پارچه سفيدى به ايشان دادم و پيامبر صلى الله عليه و آله در گوش راستش اذان و در گوش چپش اقامه گفت و او را در دامانش نهاد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گريى؟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پسرم مى گريم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تازه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متجاوزان ، او را پس از من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شفاعت مرا نصيبشان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فاطمه مگو كه تازه او را زاده است</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بإسناده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وَلَدَت فاطِمَةُ عليهاالسلامالحُسَينَ عليه السلام نَفِستُها بِهِ </w:t>
      </w:r>
      <w:r>
        <w:rPr>
          <w:rStyle w:val="FootnoteAnchor"/>
          <w:rtl w:val="true"/>
        </w:rPr>
        <w:footnoteReference w:id="264"/>
      </w:r>
      <w:r>
        <w:rPr>
          <w:rFonts w:ascii="Amiri" w:hAnsi="Amiri" w:eastAsia="Amiri" w:cs="Amiri"/>
          <w:color w:val="111111"/>
          <w:sz w:val="28"/>
          <w:sz w:val="28"/>
          <w:szCs w:val="28"/>
          <w:rtl w:val="true"/>
          <w:lang w:bidi="ar-SA"/>
        </w:rPr>
        <w:t xml:space="preserve">، فَجاءَنِي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ابني يا أسماءُ ، فَدَفَعتُهُ إلَيهِ في خِرقَةٍ بَيضاءَ ، فَفَعَلَ بِهِ كَما فَعَلَ بِالحَسَنِ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رَسولُ اللّهِ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لَكَ حَديثٌ ، اللّهُمَّ العَن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تُعلِمي فاطِمَةَ بِذلِكِ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العائليّة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إنباؤُهُ بِشَهادَتِهِ بَعدَ سَنَةٍ مِن مَولِدِهِالملهوف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أتَت عَلَى الحُسَينِ عليه السلام مِن مَولِدِهِ سَنَةٌ كامِلَةٌ هَبَطَ عَلى رَسولِ اللّهِ صلى الله عليه و آله اثنا عَشَرَ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مُحمَرَّةً وُجوهُهُم ، باكِيَةً عُيونُهُم ، قَد نَشَروا أجنِحَتَهُم وهُم يَقولونَ ، يا مُحَمَّدُ سَيَنزِلُ بِوَلَدِكَ الحُسَينِ بنِ فاطِمَةَ ما نَزَلَ بِهابيلَ مِن قابيلَ ، وسَيُعطى مِثلَ أجرِ هابيلَ ، ويُحمَلُ عَلى قاتِلِهِ مِثلُ وِزرِ 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فِي السَّماواتِ مَلَكٌ مُقَرَّبٌ إلّا ونَزَلَ إلَى النَّبِيِّ صلى الله عليه و آله كُلٌّ يُقرِئُهُ السَّلامَ ، ويُعَزّيهِ فِي الحُسَينِ عليه السلام ، ويُخبِرُهُ بِثَوابِ ما يُعطى ، ويَعرِضُ عَلَيهِ تُربَتَهُ ، وَالنَّبِيُّ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اخذُل مَن خَذَلَهُ ، وَاقتُل مَن قَتَلَهُ ، ولا تُمَتِّعهُ بِما طَلَبَهُ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743_160562"/>
    </w:p>
    <w:p>
      <w:pPr>
        <w:pStyle w:val="BookText"/>
        <w:rPr/>
      </w:pPr>
      <w:bookmarkEnd w:id="143"/>
      <w:r>
        <w:rPr>
          <w:rFonts w:ascii="IRNazanin" w:hAnsi="IRNazanin" w:eastAsia="IRNazanin"/>
          <w:color w:val="111111"/>
          <w:sz w:val="28"/>
          <w:sz w:val="28"/>
          <w:szCs w:val="28"/>
          <w:rtl w:val="true"/>
          <w:lang w:bidi="fa-IR"/>
        </w:rPr>
        <w:t>الأمالى ، طوسىـ به سندش ، از امام زين العابدين عليه السلام ، از اسماء بنت عميس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 عليهاالسلامحسين عليه السلام را به دنيا آورد، او را از وى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در پارچه سفيدى به ايشان دادم و پيامبر صلى الله عليه و آله با او همان كرد كه با حسن عليه السلام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گريست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ماجرايى خواهى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فاطمه مگو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w:t>
      </w:r>
    </w:p>
    <w:p>
      <w:pPr>
        <w:pStyle w:val="Heading4"/>
        <w:numPr>
          <w:ilvl w:val="3"/>
          <w:numId w:val="1"/>
        </w:numPr>
        <w:rPr/>
      </w:pPr>
      <w:bookmarkStart w:id="144" w:name="__RefHeading___Toc164080_3224264995"/>
      <w:bookmarkStart w:id="145" w:name="_Toc53"/>
      <w:bookmarkEnd w:id="144"/>
      <w:r>
        <w:rPr/>
        <w:t>۲</w:t>
      </w:r>
      <w:r>
        <w:rPr>
          <w:rtl w:val="true"/>
        </w:rPr>
        <w:t xml:space="preserve"> </w:t>
      </w:r>
      <w:r>
        <w:rPr>
          <w:rtl w:val="true"/>
        </w:rPr>
        <w:t xml:space="preserve">/ </w:t>
      </w:r>
      <w:r>
        <w:rPr/>
        <w:t>۲</w:t>
      </w:r>
      <w:r>
        <w:rPr>
          <w:rtl w:val="true"/>
        </w:rPr>
        <w:t>پيشگويى درباره شهادتش ، در يك سالگى او</w:t>
      </w:r>
      <w:bookmarkEnd w:id="145"/>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امام حسين عليه السلام يك سالش تمام شد، دوازده فرشته بر پيامبر خدا فرود آمدند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صورتشان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چشمانشان گريان بود و بال هاى خود را گسترده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 سر حسين، فرزند فاطمه، آن خواهد آمد كه قابيل بر سر هابيل آورد و پاداش هابيل را به او خواهند داد و مانند گناه و مجازات قابيل بر سر قاتل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ها، فرشته مقرّبى نمى مانَد ، جز آن كه همگى بر پيامبر صلى الله عليه و آله فرود مى آيند و به او سلام مى كنند و عزاى حسين عليه السلام را به او تسليت مى گويند و پاداش اِعطايى به حسين عليه السلام را به او خبر مى دهند و تربت او را به وى عرضه مى كنند و پيامبر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وا گذاشت، وا بگذارش و هر كس او را كشت، بكُشش و از آنچه مى طلبد، بى بهره اش بگذار</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إنباؤُهُ بِشَهادَتِهِ بَعدَ سَنَتَينِ مِن مَولِدِهِالفتوح عن المسور بن مخرمة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أتَت عَلَى الحُسَينِ عليه السلام مِن مَولِدِهِ سَنَتانِ كامِلَتانِ ، خَرَجَ النَّبِيُّ صلى الله عليه و آله في سَفَرٍ لَهُ ، فَلَمّا كانَ في بَعضِ الطَّريقِ وَقَفَ ، فَاستَرجَعَ ودَمَعَت عَيناهُ ، 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عليه السلام يُخبِرُني عَن أرضٍ بِشاطِىِ الفُراتِ ، يُقالُ لَها كَربَلاءُ ، يُقتَلُ بِها وَلَدِيَ الحُسَينُ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يَقتُلُهُ ـ يا رَسولَ اللّهِ ـ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 لا بارَكَ اللّهُ لَهُ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أنظُرُ إلى مَصرَعِهِ ومَدفَنِهِ بِها ، وقَد اُهدِيَ بِرَأسِهِ ، و وَاللّهِ ، ما يَنظُرُ أحَدٌ إلى رَأسِ وَلَدِيَ الحُسَينِ فَيَفرَحُ ، إلّا خالَفَ اللّهُ بَينَ قَلبِهِ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النَّبِيُّ صلى الله عليه و آله مِن سَفَرِهِ ذلِكَ مَغموما ، ثُمَّ صَعِدَ المِنبَرَ ، فَخَطَبَ ووَعَظَ ، وَالحُسَينُ بنُ عَلِيٍّ عليه السلام بَينَ يَدَيهِ مَعَ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خُطبَتِهِ ، وَضَعَ يَدَهُ اليُمنى عَلى رَأسِ الحَسَنِ عليه السلام ، وَاليُسرى عَلى رَأسِ الحُسَينِ عليه السلام ، ثُمَّ رَفَعَ رَأسَهُ الَى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مُحَمَّدٌ عَبدُكَ ونَبِيُّكَ ، وهذانِ أطايِبُ عِترَتي ، وخِيارُ ذُرِّيَّتي وأرومَتي </w:t>
      </w:r>
      <w:r>
        <w:rPr>
          <w:rStyle w:val="FootnoteAnchor"/>
          <w:rtl w:val="true"/>
        </w:rPr>
        <w:footnoteReference w:id="267"/>
      </w:r>
      <w:r>
        <w:rPr>
          <w:rFonts w:ascii="Amiri" w:hAnsi="Amiri" w:eastAsia="Amiri" w:cs="Amiri"/>
          <w:color w:val="111111"/>
          <w:sz w:val="28"/>
          <w:sz w:val="28"/>
          <w:szCs w:val="28"/>
          <w:rtl w:val="true"/>
          <w:lang w:bidi="ar-SA"/>
        </w:rPr>
        <w:t xml:space="preserve">، ومَن اُخَلِّفُهُم في اُمَّتي ، اللّهُمَّ وقَد أخبَرَني جِبريلُ بِأَنَّ وَلَدي هذا مَقتولٌ مَخذولٌ ، اللّهُمَّ فَبارِك لَهُ في قَتلِهِ ، وَاجعَلهُ مِن ساداتِ الشُّهَداءِ ، إنَّكَ عَلى كُلِّ شَيءٍ قَديرٌ ، اللّهُمَّ ولا تُبارِك في قاتِلِهِ وخاذِلِهِ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 النّاسُ فِي المَسجِدِ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أتَبكونَ ولا تَنصُرونَهُ ؟ اللّهُمَّ فَكُن أنتَ لَهُ وَلِيّا وناصِرا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وهُوَ مُتَغَيِّرُ اللَّونِ ، مُحمَرُّ الوَجهِ ، فَخَطَبَ خُطبَةً بَليغَةً موجَزَةً وعَيناهُ يَهمِلانِ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خَلَّفتُ فيكُمُ الثَّقَلَينِ ؛ كِتابَ اللّهِ وعِترَتي وأرومَتي ، ومَراحَ مَماتي وثَمَرَتي ، ولَن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أسأَلُكُم في ذلِكَ إلّا ما أمَرَني رَبّي أن أسأَلَكُمُ المَوَدَّةَ فِي القُربى ، فَانظُروا أن لا تَلقَوني غَدا عَلَى الحَوضِ وقَد أبغَضتُم عِترَتي وظَلَمتُموهُم ، ألا وإنَّهُ سَيَرِدُ عَلَيَّ فِي القِيامَةِ ثَلاثُ راياتٍ مِن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سَوداءُ مُظلِمَةٌ ، قَد فَزِعَت لَهَا المَلائِكَةُ ، فَتَقِفُ عَلَيَّ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فَيَنسَونَ ذِكري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التَّوحيدِ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نَبِيُّ العَرَبِ وَالعَجَمِ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اُمَّتِكَ 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مِن بَعدي في أهلي وعِترَتي وكِتابِ رَبّي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 ومَزَّقنا ، وأمّا عِترَتُكَ فَحَرَصنا عَلى أن نُبيدَهُم </w:t>
      </w:r>
      <w:r>
        <w:rPr>
          <w:rStyle w:val="FootnoteAnchor"/>
          <w:rtl w:val="true"/>
        </w:rPr>
        <w:footnoteReference w:id="269"/>
      </w:r>
      <w:r>
        <w:rPr>
          <w:rFonts w:ascii="Amiri" w:hAnsi="Amiri" w:eastAsia="Amiri" w:cs="Amiri"/>
          <w:color w:val="111111"/>
          <w:sz w:val="28"/>
          <w:sz w:val="28"/>
          <w:szCs w:val="28"/>
          <w:rtl w:val="true"/>
          <w:lang w:bidi="ar-SA"/>
        </w:rPr>
        <w:t xml:space="preserve">مِن جَديدِ </w:t>
      </w:r>
      <w:r>
        <w:rPr>
          <w:rStyle w:val="FootnoteAnchor"/>
          <w:rtl w:val="true"/>
        </w:rPr>
        <w:footnoteReference w:id="270"/>
      </w:r>
      <w:r>
        <w:rPr>
          <w:rFonts w:ascii="Amiri" w:hAnsi="Amiri" w:eastAsia="Amiri" w:cs="Amiri"/>
          <w:color w:val="111111"/>
          <w:sz w:val="28"/>
          <w:sz w:val="28"/>
          <w:szCs w:val="28"/>
          <w:rtl w:val="true"/>
          <w:lang w:bidi="ar-SA"/>
        </w:rPr>
        <w:t xml:space="preserve">الأَرضِ ؛ فَاُوَلّي عَنهُم وَجهي ، فَيَصدُرونَ ظِماءَ عُطاشى ، مُسوَدَّةً وُجوهُهُم </w:t>
      </w:r>
      <w:r>
        <w:rPr>
          <w:rFonts w:eastAsia="Amiri" w:cs="Amiri" w:ascii="Amiri" w:hAnsi="Amiri"/>
          <w:color w:val="111111"/>
          <w:sz w:val="28"/>
          <w:szCs w:val="28"/>
          <w:rtl w:val="true"/>
          <w:lang w:bidi="ar-SA"/>
        </w:rPr>
        <w:t xml:space="preserve">... . </w:t>
      </w:r>
      <w:r>
        <w:rPr>
          <w:rStyle w:val="FootnoteAnchor"/>
          <w:rtl w:val="true"/>
        </w:rPr>
        <w:footnoteReference w:id="27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743_160564"/>
    </w:p>
    <w:p>
      <w:pPr>
        <w:pStyle w:val="Heading4"/>
        <w:numPr>
          <w:ilvl w:val="3"/>
          <w:numId w:val="1"/>
        </w:numPr>
        <w:rPr/>
      </w:pPr>
      <w:bookmarkStart w:id="147" w:name="__RefHeading___Toc164082_3224264995"/>
      <w:bookmarkStart w:id="148" w:name="_Toc54"/>
      <w:bookmarkEnd w:id="146"/>
      <w:bookmarkEnd w:id="147"/>
      <w:r>
        <w:rPr/>
        <w:t>۲</w:t>
      </w:r>
      <w:r>
        <w:rPr>
          <w:rtl w:val="true"/>
        </w:rPr>
        <w:t xml:space="preserve"> </w:t>
      </w:r>
      <w:r>
        <w:rPr>
          <w:rtl w:val="true"/>
        </w:rPr>
        <w:t xml:space="preserve">/ </w:t>
      </w:r>
      <w:r>
        <w:rPr/>
        <w:t>۳</w:t>
      </w:r>
      <w:r>
        <w:rPr>
          <w:rtl w:val="true"/>
        </w:rPr>
        <w:t>پيشگويى درباره شهادتش ، در دو سالگى او</w:t>
      </w:r>
      <w:bookmarkEnd w:id="148"/>
    </w:p>
    <w:p>
      <w:pPr>
        <w:pStyle w:val="BookText"/>
        <w:rPr/>
      </w:pPr>
      <w:r>
        <w:rPr>
          <w:rFonts w:ascii="IRNazanin" w:hAnsi="IRNazanin" w:eastAsia="IRNazanin"/>
          <w:color w:val="111111"/>
          <w:sz w:val="28"/>
          <w:sz w:val="28"/>
          <w:szCs w:val="28"/>
          <w:rtl w:val="true"/>
          <w:lang w:bidi="fa-IR"/>
        </w:rPr>
        <w:t>الفتوحـ به نقل از مِسوَر بن مَخرَمه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دو سالش كامل شد، پيامبر صلى الله عليه و آله عازم يكى از سفرهايش شد و در جايى از راه ايستاد و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 و چشمانش اشكبار شد و چون علّت را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جبرئيل است كه از سرزمين كنار فرات به نام كربلا برايم خبر آورده كه فرزندم حسين ، پسر فاطمه ، در آن جا كشته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مى كشد؟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نام يزيد ، كه خدا به عمرش بركت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جايگاه به خاك افتادن و به خاك سپردنش را و سرش را كه به هديه آورده اند،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هيچ كس به سر فرزندم حسين نمى نگرد و شادى نمى كند، جز آن كه خداوند ، دل و زبانش را دوگونه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از آن سفر، اندوهناك باز گشت و سپس از منبر ، بالا رفت و خطبه خواند و اندرز داد، در حالى كه حسين عليه السلام و حسن عليه السلام ، پيش رويش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از خطبه اش فارغ شد، دست راستش را بر سر حسن عليه السلام و دست چپش را بر سر حسين عليه السلام نهاد و آن گاه سرش را به سوى آسمان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محمّد، بنده و پيامبرت هستم و اين دو ، پاكان خاندانم و برگزيدگان نسل و تبارم اند و كسانى هستند كه به جاى خود در ميان امّتم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من خبر داده كه اين فرزندم ، كشته و وانهاده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كشته شدنش، بركتش بده و او را از سَروران شهيدان قرار ده ، كه تو بر هر كارى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كشنده و واگذارنده او را بركت 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مسجد ، صدا به گريه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گرييد و او را يارى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 ولى و ياور او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با رنگى دگرگون و سرخ و برافروخته باز گشت و در حالى كه از چشمانش اشك مى ريخت ، خطبه اى رسا و كوتاه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چيز گران سنگ در ميان شما بر جاى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خاندان و تبارم و موجب آرامشم پس از مرگ و ميوه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هرگز از هم جدا نمى 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من در اين باره چيزى از شما نمى خواهم ، جز اين كه خدايم امر كرده كه دوستى ورزيدن با خويشانم را از شما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فردا مرا بر كناره حوض، با دشمنى خاندانم و ستم به ايشان نبينيد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روز قيامت ، از اين امّت ،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بر من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پرچمى سياه و تاريك ـ كه فرشتگان از آن، بى تاب مى شوند ـ و نزد من مى ايستند و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كسانى هستيد؟ آنان مرا فراموش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يكتاپرستان از عرب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احمد، پيامبر عرب و عجم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امّت تو هستيم، 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 با خانواده و خاندان و كتاب خدايم چگونه رفتار كرديد؟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كه تباه و پاره پاره كرديم و در باره خاندانت كوشيديم تا آنان را از روى زمين، محو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آنان روى مى گردانم و آب ننوشيده و تشنه و سياه روى، از حوض، بيرون مى روند </w:t>
      </w:r>
      <w:r>
        <w:rPr>
          <w:rFonts w:eastAsia="IRNazanin" w:cs="IRNazanin"/>
          <w:color w:val="111111"/>
          <w:sz w:val="28"/>
          <w:szCs w:val="28"/>
          <w:rtl w:val="true"/>
          <w:lang w:bidi="fa-IR"/>
        </w:rPr>
        <w:t>. . .»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إنباؤُهُ بِشَهادَتِهِ قُبَيلَ وَفاتِهِمقتل الحسين عليه السلام للخوارزمي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قَبلَ مَوتِهِ بِأَيّامٍ يَسيرَةٍ إلى سَفَرٍ لَهُ ، ثُمَّ رَجَعَ وهُوَ مُتَغَيِّرُ اللَّونِ ، مُحمَرُّ الوَجهِ ، فَخَطَبَ خُطبَةً بَليغَةً موجَزَةً ، وعَيناهُ تَهمِلانِ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جَبرَئيلَ قَد أخبَرَني بِأَنَّ اُمَّتي تَقتُلُ وَلَدِيَ الحُسَينَ بِأَرضِ كَربٍ وبَلاءٍ ، ألا فَلَعنَةُ اللّهِ عَلى قاتِلِهِ وخاذِلِهِ 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المِنبَرِ ، ولَم يَبقَ أحَدٌ مِنَ المُهاجِرينَ وَالأَنصارِ إلّا وتَيَقَّنَ بِأَنَّ الحُسَينَ عليه السلام مَقتولٌ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مثير الأحزان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بِرَسولِ اللّهِ صلى الله عليه و آله مَرَضُهُ الَّذي ماتَ فيهِ ، وقَد ضَمَّ الحُسَينَ عليه السلام إلى صَدرِهِ ، يَسيلُ مِن عَرَقِهِ عَلَيهِ وهُو يَجودُ بِنَفسِهِ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ولِيَزيدَ ؟ لا بارَكَ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غُشِيَ عَلَيهِ طَويلاً وأفاقَ ، وجَعَلَ يُقَبِّلُ الحُسَينَ عليه السلام وعَيناهُ تَذرِفانِ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لي ولِقاتِلِكَ مَقاما بَينَ يَدَيِ اللّهِ عز و جل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الفتوح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حَضَرتُ رَسولَ اللّهِ صلى الله عليه و آله وهُوَ فِي السِّياقِ </w:t>
      </w:r>
      <w:r>
        <w:rPr>
          <w:rStyle w:val="FootnoteAnchor"/>
          <w:rtl w:val="true"/>
        </w:rPr>
        <w:footnoteReference w:id="274"/>
      </w:r>
      <w:r>
        <w:rPr>
          <w:rFonts w:ascii="Amiri" w:hAnsi="Amiri" w:eastAsia="Amiri" w:cs="Amiri"/>
          <w:color w:val="111111"/>
          <w:sz w:val="28"/>
          <w:sz w:val="28"/>
          <w:szCs w:val="28"/>
          <w:rtl w:val="true"/>
          <w:lang w:bidi="ar-SA"/>
        </w:rPr>
        <w:t xml:space="preserve">، وقَد ضَمَّ الحُسَينَ بنَ عَلِيٍّ عليه السلام إلى صَدرِهِ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أطائِبِ أرومَتي ، وأنوارِ عِترَتي، وخِيارِ ذُرِّيَّتي ، لا بارَكَ اللّهُ فيمَن لا يَحفَظُهُ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اُغمِيَ عَلَى النَّبِيِّ صلى الله عليه و آله ساعَةً ، ثُمَّ أفاقَ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إنَّ لي ولِقاتِلِكَ يَومَ القِيامَةِ مَقاما بَينَ يَدَي رَبّي ، وخُصومَةً ، وقَد طابَت نَفسي ؛ إذ جَعَلَنِيَ اللّهُ خَصيما لِمَن قَتَلَكَ يَومَ القِيامَةِ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743_160568"/>
    </w:p>
    <w:p>
      <w:pPr>
        <w:pStyle w:val="Heading4"/>
        <w:numPr>
          <w:ilvl w:val="3"/>
          <w:numId w:val="1"/>
        </w:numPr>
        <w:rPr/>
      </w:pPr>
      <w:bookmarkStart w:id="150" w:name="__RefHeading___Toc164084_3224264995"/>
      <w:bookmarkStart w:id="151" w:name="_Toc55"/>
      <w:bookmarkEnd w:id="149"/>
      <w:bookmarkEnd w:id="150"/>
      <w:r>
        <w:rPr/>
        <w:t>۲</w:t>
      </w:r>
      <w:r>
        <w:rPr>
          <w:rtl w:val="true"/>
        </w:rPr>
        <w:t xml:space="preserve"> </w:t>
      </w:r>
      <w:r>
        <w:rPr>
          <w:rtl w:val="true"/>
        </w:rPr>
        <w:t xml:space="preserve">/ </w:t>
      </w:r>
      <w:r>
        <w:rPr/>
        <w:t>۴</w:t>
      </w:r>
      <w:r>
        <w:rPr>
          <w:rtl w:val="true"/>
        </w:rPr>
        <w:t>پيشگويى درباره شهادت او ، نزديك وفاتش</w:t>
      </w:r>
      <w:bookmarkEnd w:id="151"/>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چند روز پيش از وفاتش به سفر رفت و چون باز گشت، رنگش دگرگون و صورتش سرخ بود و با چشمانى اشكبار ، خطبه اى رسا و كوتاه خواند و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 سنگ ، ميان شما بر جاى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كه جبرئيل به من خبر داد كه امّتم ، فرزندم حسين را در سرزمين كرب و بلا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ابدى خدا بر قاتل و واگذارنده 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سپس از منبر فرود آمد و هيچ يك از مهاجران و انصار باقى نماند ، جز آن كه يقين كرد كه حسين عليه السلام كشته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مُثير الأحزانـ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هنگامى كه بيمارى منجر به وفاتش شدّت گرفت، حسين عليه السلام را به سينه اش چسباند و در همان حال كه عرق احتضارش بر حسين عليه السلام مى چكيد،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يزيد ، چه كار؟ خدا ، بركتش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لعنت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مدّتى طولانى از هوش رفت و به هوش آمد و با چشمانى اشكبار ، حسين عليه السلام را مى بوسيد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و قاتل تو، پيش خداى عز و جل ، ايستادنى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دادخواهى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الفتوحـ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خدا صلى الله عليه و آله ـ كه در حال احتضار بود ـ حاضر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را به سينه اش چسبانده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از پاكان تبار من و نورهاى خاندان و برگزيدگان نسل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كسى كه او را پس از من محافظت نمى كند، بركت ندهد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صلى الله عليه و آله لختى بيهوش شد و به هوش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 ميان من و قاتل تو در پيشگاه خدا، ايستادن و طرح دعوايى است و من خشنودم كه خداوند ، مرا مدّعى قاتل تو در روز قيامت قرار داده است</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في ذلِكَ المَرَضِ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حَبيبي ، فَجَعَلَ يُدعى لَهُ رَجُلٌ بَعدَ رَجُلٍ ، فَيَعرِضُ عَنهُ ، فَقيلَ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 إلى عَلِيٍّ عليه السلام ، فَما نَرى رَسولَ اللّهِ صلى الله عليه و آله يُريدُ غَيرَ عَلِيٍّ عليه السلام ، فَبَعَثَت فاطِمَةُ عليهاالسلامإلى عَلِيٍّ عليه السلام ، فَلَمّا دَخَلَ فَتَحَ رَسولُ اللّهِ صلى الله عليه و آله عَينَيهِ ، وتَهَلَّلَ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عَلِيُّ ، إلَيَّ يا عَلِيُّ ، فَما زالَ صلى الله عليه و آله يُدنيهِ حَتّى أخَذَهُ بِيَدِهِ ، وأجلَسَهُ عِندَ رَأسِهِ ، ثُمَّ اُغمِيَ عَلَيهِ ، فَجاءَ الحَسَنُ وَالحُسَينُ عليهماالسلام يَصيحانِ ويَبكِيانِ ، حَتّى وَقَعا عَلى رَسولِ اللّهِ صلى الله عليه و آله ، فَأَرادَ عَلِيٌّ عليه السلام أن يُنَحِّيَهُما عَنهُ ، فَأَفاقَ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دَعني أشُمُّهُما ويَشُمّانّي ، وأتَزَوَّدُ مِنهُما ويَتَزَوَّدانِ مِنّي ، أما إنَّهُما سَيُظلَمانِ بَعدي ، ويُقتَلانِ ظُلما ، فَلَعنَةُ اللّهِ عَلى مَن يَظلِمُهُما ، يَقولُ ذلِكَ ثَلاثا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مسند زيد عن زيد بن عليّ عن أبيه عن جدّه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ثَقُلَ رَسولُ اللّهِ صلى الله عليه و آله في مَرَضِهِ ، وَالبَيتُ غاصٌّ بِمَن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لِيَ الحَسَنَ وَالحُسَينَ ، فَدَعَوتُهُما ، فَجَعَلَ يَلثِمُهُما حَتّى اُغمِيَ عَلَيهِ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عليه السلام يَرفَعُهُما عَن وَجهِ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يَتَمَتَّعانِ مِنّي وأتَمَتَّعُ مِنهُما ؛ فَإِنَّهُ سَيُصيبُهُما بَعدي أثَرَةٌ </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آن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منجر به فوتش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محبوبم را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را يك به يك برايش فرا مى خواندند ؛ امّا پيامبر صلى الله عليه و آله از آنها روى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عليهاالسلام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سوى على روانه كن كه به نظر ما مقصودش كسى غير از على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به سوى على عليه السلام فرستاد و چون على عليه السلام آمد، پيامبر خدا صلى الله عليه و آله چشمانش را گشود و صورتش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او را نزديك كرد تا دستش را گرفت و بر بالينش نشاند و سپس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صيحه زنان و گريان آمدند و خود را بر روى پيامبر صلى الله عليه و آله انداختند و على عليه السلام خواست آنان را دور كند كه پيامبر خدا به هوش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من آنها را ببويم و آنها نيز مرا ببويند و من از آنها توشه بگيرم و آنان نيز از من توشه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پس از من ، به اين دو ، ستم مى شود و به ستم ، كشته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ستمكار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اين را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زيدـ به نقل از زيد بن على ، از پدرش ، از جدّش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در بيمارى اش سنگين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بستر برنخاست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اش از جمعيت،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را برايم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فرا خواندم و پيامبر صلى الله عليه و آله آن دو را بوسيد تا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خواست آن دو را از روى صورت پيامبر خدا صلى الله عليه و آله بردارد كه پيامبر صلى الله عليه و آله چشمانش را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را وا گذار تا از من بهره ببرند و من نيز از آنان بهره ببرم كه پس از من ، به آن دو ،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مهرى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لَمَّا احتُضِرَ ، دَعا بِالحَسَنِ وَالحُسَينِ عليهماالسلامفَوَضَعَهُما عَلى وَجهِهِ ، وجَعَلَ يُقَبِّلُهُما حَتّى اُغمِيَ عَلَيهِ ، فَأَخَذَهُما عَلِيٌّ عليه السلام عَن وَجهِهِ ، فَفَتَحَ رَسولُ اللّهِ صلى الله عليه و آله عَينَيهِ ، وقالَ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يَستَمتِعانِ مِنّي وأستَمتِعُ مِنهُما ، فَإِنَّهُ سَيُصيبُهُما بَعدي أثَرَةٌ ـ أرادَ بِالأَثَرَةِ مَا استَأثَرَ بِهِ أهلُ التَّغَلُّبِ مِن حَقِّهِما ، فَأَخَذوهُ لِأَنفُسِهِم ، فَأَثَروهُ بِهِ عَلَيهِما أثَرَةً بِغَيرِ حَقٍّ ـ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إنباؤُهُ فاطِمَةَ عليها السلام بِشَهادَتِهِفضل زيارة الحسين عليه السلام عن حسن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رَسولُ اللّهِ صلى الله عليه و آله فاطِمَةَ عليهاالسلام بِقَتلِ الحُسَينِ عليه السلام ، فَبَكَت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اصبِري وسَلِّمي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وسَلَّمتُ يا رَسولَ اللّهِ ، فَأَينَ يَكونُ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بِأَرضٍ يُقالُ لَها كَربَلاءُ ، في غُربَةٍ مِنَ الأَهلِ وَالعَشيرَةِ ، يَزورهُ ـ يا فاطِمَهُ ـ قَومٌ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إنباؤهُ بكيفيّة شهادته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إنباؤُهُ اُمَّ سَلَمَةَ بِشَهادَتِهِتاريخ دمشق عن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عليه السلام عَلى رَسولِ اللّهِ صلى الله عليه و آله فَفَزِعَ ، 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عليه السلام أخبَرَني أنَّ ابني هذا يُقتَلُ ، وأنَّهُ اشتَدَّ غَضَبُ اللّهِ عَلى مَن يَقتُلُهُ </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743_160572"/>
    </w:p>
    <w:p>
      <w:pPr>
        <w:pStyle w:val="BookText"/>
        <w:rPr/>
      </w:pPr>
      <w:bookmarkEnd w:id="152"/>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خدا صلى الله عليه و آله به حال احتضار فرو رفت ، حسن و حسين عليهماالسلامرا خواست و آن دو را بر صورتش نهاد تا آن كه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خواست تا آن دو را از روى صورت پيامبر صلى الله عليه و آله بردارد كه او چشمانش را گشود و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بگذار تا از من بهره مند شوند و من نيز از آن دو ، بهره مند گردم كه پس از من ، به ستم ، گرفتار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پيامبر صلى الله عليه و آله از ستم، ربوده شدن حقّشان از سوى زورگويانى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خود نمودند و بدون آن كه حقّى داشته باشند، خود را بر آنان مقدّم كردند </w:t>
      </w:r>
      <w:r>
        <w:rPr>
          <w:rFonts w:eastAsia="IRNazanin" w:cs="IRNazanin"/>
          <w:color w:val="111111"/>
          <w:sz w:val="28"/>
          <w:szCs w:val="28"/>
          <w:rtl w:val="true"/>
          <w:lang w:bidi="fa-IR"/>
        </w:rPr>
        <w:t>.</w:t>
      </w:r>
    </w:p>
    <w:p>
      <w:pPr>
        <w:pStyle w:val="Heading4"/>
        <w:numPr>
          <w:ilvl w:val="3"/>
          <w:numId w:val="1"/>
        </w:numPr>
        <w:rPr/>
      </w:pPr>
      <w:bookmarkStart w:id="153" w:name="__RefHeading___Toc164086_3224264995"/>
      <w:bookmarkStart w:id="154" w:name="_Toc56"/>
      <w:bookmarkEnd w:id="153"/>
      <w:r>
        <w:rPr/>
        <w:t>۲</w:t>
      </w:r>
      <w:r>
        <w:rPr>
          <w:rtl w:val="true"/>
        </w:rPr>
        <w:t xml:space="preserve"> </w:t>
      </w:r>
      <w:r>
        <w:rPr>
          <w:rtl w:val="true"/>
        </w:rPr>
        <w:t xml:space="preserve">/ </w:t>
      </w:r>
      <w:r>
        <w:rPr/>
        <w:t>۵</w:t>
      </w:r>
      <w:r>
        <w:rPr>
          <w:rtl w:val="true"/>
        </w:rPr>
        <w:t>خبر دادن به فاطمه عليها السلام از شهادت او</w:t>
      </w:r>
      <w:bookmarkEnd w:id="154"/>
    </w:p>
    <w:p>
      <w:pPr>
        <w:pStyle w:val="BookText"/>
        <w:rPr/>
      </w:pPr>
      <w:r>
        <w:rPr>
          <w:rFonts w:ascii="IRNazanin" w:hAnsi="IRNazanin" w:eastAsia="IRNazanin"/>
          <w:color w:val="111111"/>
          <w:sz w:val="28"/>
          <w:sz w:val="28"/>
          <w:szCs w:val="28"/>
          <w:rtl w:val="true"/>
          <w:lang w:bidi="fa-IR"/>
        </w:rPr>
        <w:t>فضل زيارة الحسين عليه السلامـ به نقل از حسن بن زيد ، از امام صادق ، از پدرش عليهماالسلام،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فاطمه عليهاالسلام را از كشته شدن حسين عليه السلام باخبر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و تسليم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كردم و تسليم گشتم،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او كجا اتّفاق مى افتد؟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سرزمينى به نام كربلا و دور از اهل و عشيره كشته مى شود و ـ اى فاطمه ـ گروهى او را زيارت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شهيدان از آغاز تاريخ تا پايان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 پيامبر صلى الله عليه و آله درباره چگونگى شهادت او</w:t>
      </w:r>
      <w:r>
        <w:rPr>
          <w:rFonts w:eastAsia="IRNazanin" w:cs="IRNazanin"/>
          <w:color w:val="111111"/>
          <w:sz w:val="28"/>
          <w:szCs w:val="28"/>
          <w:rtl w:val="true"/>
          <w:lang w:bidi="fa-IR"/>
        </w:rPr>
        <w:t>) .</w:t>
      </w:r>
    </w:p>
    <w:p>
      <w:pPr>
        <w:pStyle w:val="Heading4"/>
        <w:numPr>
          <w:ilvl w:val="3"/>
          <w:numId w:val="1"/>
        </w:numPr>
        <w:rPr/>
      </w:pPr>
      <w:bookmarkStart w:id="155" w:name="__RefHeading___Toc164088_3224264995"/>
      <w:bookmarkStart w:id="156" w:name="_Toc57"/>
      <w:bookmarkEnd w:id="155"/>
      <w:r>
        <w:rPr/>
        <w:t>۲</w:t>
      </w:r>
      <w:r>
        <w:rPr>
          <w:rtl w:val="true"/>
        </w:rPr>
        <w:t xml:space="preserve"> </w:t>
      </w:r>
      <w:r>
        <w:rPr>
          <w:rtl w:val="true"/>
        </w:rPr>
        <w:t xml:space="preserve">/ </w:t>
      </w:r>
      <w:r>
        <w:rPr/>
        <w:t>۶</w:t>
      </w:r>
      <w:r>
        <w:rPr>
          <w:rtl w:val="true"/>
        </w:rPr>
        <w:t>خبر دادن به اُمّ سلمه از شهادت او</w:t>
      </w:r>
      <w:bookmarkEnd w:id="156"/>
    </w:p>
    <w:p>
      <w:pPr>
        <w:pStyle w:val="BookText"/>
        <w:rPr/>
      </w:pPr>
      <w:r>
        <w:rPr>
          <w:rFonts w:ascii="IRNazanin" w:hAnsi="IRNazanin" w:eastAsia="IRNazanin"/>
          <w:color w:val="111111"/>
          <w:sz w:val="28"/>
          <w:sz w:val="28"/>
          <w:szCs w:val="28"/>
          <w:rtl w:val="true"/>
          <w:lang w:bidi="fa-IR"/>
        </w:rPr>
        <w:t>تاريخ دمشقـ به نقل از داوود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 پيامبر صلى الله عليه و آله در آمد و پيامبر خدا بى 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خبر داد كه اين پسرم كشته مى شود و خشم خدا بر كسى كه او را مى كشد ، شدّت مى گيرد</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بَيتي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صَوتَهُ ، فَدَخَلتُ فَإِذا عِندَهُ حُسَينُ بنُ عَلِيٍّ عليه السلام ، وإذا هُوَ حَزينٌ ـ أو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جِبريلُ أنَّ اُمَّتي تَقتُلُ هذا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يَقتُلُهُ ؟ فَتَناوَلَ مَدَرَةً </w:t>
      </w:r>
      <w:r>
        <w:rPr>
          <w:rStyle w:val="FootnoteAnchor"/>
          <w:rtl w:val="true"/>
        </w:rPr>
        <w:footnoteReference w:id="28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هذِهِ المَدَرَةِ يَقتُلونَهُ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الإرشاد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ذاتَ يَومٍ جالِسٌ وَالحُسَينُ عليه السلام جالِسٌ في حِجرِهِ ، إذ هَمَلَت عَيناهُ بِالدُّموعِ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لي أراكَ تَبكي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جَبرَئيلُ عليه السلام فَعَزّاني بِابنِيَ الحُسَينِ ، وأخبَرَني أنَّ طائِفَةً مِن اُمَّتي تَقتُلُهُ ، لا أنالَهُمُ اللّهُ شَفاعَتي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إراءةُ النبيّ صلى الله عليه و آله التربة الّتي يسفك فيها دمه</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خانه من در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بر من در نيايد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پيامبر صلى الله عليه و آله را شنيدم ؛ ولى چون وارد شدم، حسين بن على عليه السلام را نزد او يافتم و پيامبر خدا را محزون ـ يا گريان ـ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خبر داد كه امّتم پس از من ، اين را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مى كشد؟ پيامبر صلى الله عليه و آله با اشاره به شنزار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اين شنزار ، او را مى كشند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الإرشادـ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نشسته و حسين عليه السلام را در دامان خود نشانده بود كه اشك از چشمانش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گريان مى بينم، فدايت شوم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نزد من آمد و مرا به خاطر پسرم حسين ، تسليت داد و به من خبر داد كه گروهى از امّتم او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شفاعتم را نصيب آنان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داده شدن خاكى كه خون او در آن جا مى ريزد به پيامبر صلى الله عليه و آله </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إنباؤُهُ عائِشَةَ بِشَهادَتِهِالأمالي للطوسي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ذاتَ يَومٍ في حِجرِ النَّبِيِّ صلى الله عليه و آله يُلاعِبُهُ ويُضاحِكُهُ،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أشَدَّ إعجابَكَ بِهذَا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اُحِبُّهُ ولا اُعجَبُ بِهِ ، وهُوَ ثَمَرَةُ فُؤادي ، وقُرَّةُ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اُمَّتي سَتَقتُلُهُ ؛ فَمَن زارَهُ بَعدَ وَفاتِهِ كَتَبَ اللّهُ لَهُ حَجَّةً مِن حِجَجي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حَجَّةً مِن حِجَجِكَ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حَجَّتَينِ مِن حِجَجِكَ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وأربَعا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تَزيدُهُ ، وهُوَ يَزيدُ ويُضعِفُ ، حَتّى بَلَغَ سَبعَين حَجَّةً مِن حِجَجِ رَسولِ اللّهِ صلى الله عليه و آله بِأَعمارِها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إراءة النبي صلى الله عليه و آله التربة التي يسفك فيها دمه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إنباؤُهُ زَينَبَ بِنتَ جَحشٍ بِشَهادَتِهِ </w:t>
      </w:r>
      <w:r>
        <w:rPr>
          <w:rStyle w:val="FootnoteAnchor"/>
          <w:rtl w:val="true"/>
        </w:rPr>
        <w:footnoteReference w:id="286"/>
      </w:r>
      <w:r>
        <w:rPr>
          <w:rFonts w:ascii="Amiri" w:hAnsi="Amiri" w:eastAsia="Amiri" w:cs="Amiri"/>
          <w:color w:val="111111"/>
          <w:sz w:val="28"/>
          <w:sz w:val="28"/>
          <w:szCs w:val="28"/>
          <w:rtl w:val="true"/>
          <w:lang w:bidi="ar-SA"/>
        </w:rPr>
        <w:t xml:space="preserve">المعجم الكبير عن أبي القاسم مولى زينب عن زينب بنت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نائِما عِندَها ، وحُسَينٌ عليه السلام يَحبو </w:t>
      </w:r>
      <w:r>
        <w:rPr>
          <w:rStyle w:val="FootnoteAnchor"/>
          <w:rtl w:val="true"/>
        </w:rPr>
        <w:footnoteReference w:id="287"/>
      </w:r>
      <w:r>
        <w:rPr>
          <w:rFonts w:ascii="Amiri" w:hAnsi="Amiri" w:eastAsia="Amiri" w:cs="Amiri"/>
          <w:color w:val="111111"/>
          <w:sz w:val="28"/>
          <w:sz w:val="28"/>
          <w:szCs w:val="28"/>
          <w:rtl w:val="true"/>
          <w:lang w:bidi="ar-SA"/>
        </w:rPr>
        <w:t xml:space="preserve">فِي البَيتِ ، فَغَفَلتُ عَنهُ ، فَحَبا حَتّى بَلَغَ النَّبِيَّ صلى الله عليه و آله ، فَصَعِدَ عَلى بَطنِهِ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وَاستَيقَظَ النَّبِيُّ صلى الله عليه و آله ، فَقُمتُ إلَيهِ ، فَحَطَطتُهُ عَن بَطنِهِ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بَولَهُ أخَذَ كوزا مِن ماءٍ ، فَصَبَّهُ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يُصَبُّ مِنَ الغُلامِ ، ويُغسَلُ مِنَ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 ثُمَّ قامَ يُصَلّي وَاحتَضَنَهُ ، فَكانَ إذا رَكَعَ وسَجَدَ وَضَعَهُ ، وإذا قامَ حَمَلَهُ ، فَلَمّا جَلَسَ جَعَلَ يَدعو ويَرفَعُ يَدَيهِ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رَأَيتُكَ تَصنَعُ اليَومَ شَيئا ما رَأَيتُكَ تَصنَعُهُ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أتاني وأخبَرَني أنَّ ابني يُقتَلُ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 إذا ، فَأَتاني تُربَةً حَمراءَ </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743_160576"/>
    </w:p>
    <w:p>
      <w:pPr>
        <w:pStyle w:val="Heading4"/>
        <w:numPr>
          <w:ilvl w:val="3"/>
          <w:numId w:val="1"/>
        </w:numPr>
        <w:rPr/>
      </w:pPr>
      <w:bookmarkStart w:id="158" w:name="__RefHeading___Toc164090_3224264995"/>
      <w:bookmarkStart w:id="159" w:name="_Toc58"/>
      <w:bookmarkEnd w:id="157"/>
      <w:bookmarkEnd w:id="158"/>
      <w:r>
        <w:rPr/>
        <w:t>۲</w:t>
      </w:r>
      <w:r>
        <w:rPr>
          <w:rtl w:val="true"/>
        </w:rPr>
        <w:t xml:space="preserve"> </w:t>
      </w:r>
      <w:r>
        <w:rPr>
          <w:rtl w:val="true"/>
        </w:rPr>
        <w:t xml:space="preserve">/ </w:t>
      </w:r>
      <w:r>
        <w:rPr/>
        <w:t>۷</w:t>
      </w:r>
      <w:r>
        <w:rPr>
          <w:rtl w:val="true"/>
        </w:rPr>
        <w:t>خبر دادن به عايشه از شهادت او</w:t>
      </w:r>
      <w:bookmarkEnd w:id="159"/>
    </w:p>
    <w:p>
      <w:pPr>
        <w:pStyle w:val="BookText"/>
        <w:rPr/>
      </w:pPr>
      <w:r>
        <w:rPr>
          <w:rFonts w:ascii="IRNazanin" w:hAnsi="IRNazanin" w:eastAsia="IRNazanin"/>
          <w:color w:val="111111"/>
          <w:sz w:val="28"/>
          <w:sz w:val="28"/>
          <w:szCs w:val="28"/>
          <w:rtl w:val="true"/>
          <w:lang w:bidi="fa-IR"/>
        </w:rPr>
        <w:t>الأمالى ، طوسىـ به نقل از حسين بن ابى غندر ، از يكى از راويان شيعه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حسين عليه السلام در دامان پيامبر صلى الله عليه و آله بود و پيامبر صلى الله عليه و آله با او بازى مى كرد و او را مى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اين بچّه خوشت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و از او خوشم نيايد، در حالى كه ميوه دلم و روشنى چشم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امّتم او را به زودى مى كشند و هر كس او را پس از وفاتش زيارت كند، خداوند ، حجّى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هاى من ، برايش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از حج هاى تو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بلكه دو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از حج هاى تو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بلكه چهار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پيوسته آن را بزرگ مى شمرد و پيامبر صلى الله عليه و آله هم بر آن مى افزود و دو چندان مى كرد تا به هفتاد حج از حج هاى پيامبر خدا به همراه عمره هاى آنها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داده شدن خاكى كه خون او در آن جا مى ريزد ، به پيامبر صلى الله عليه و آله </w:t>
      </w:r>
      <w:r>
        <w:rPr>
          <w:rFonts w:eastAsia="IRNazanin" w:cs="IRNazanin"/>
          <w:color w:val="111111"/>
          <w:sz w:val="28"/>
          <w:szCs w:val="28"/>
          <w:rtl w:val="true"/>
          <w:lang w:bidi="fa-IR"/>
        </w:rPr>
        <w:t>) .</w:t>
      </w:r>
    </w:p>
    <w:p>
      <w:pPr>
        <w:pStyle w:val="Heading4"/>
        <w:numPr>
          <w:ilvl w:val="3"/>
          <w:numId w:val="1"/>
        </w:numPr>
        <w:rPr/>
      </w:pPr>
      <w:bookmarkStart w:id="160" w:name="__RefHeading___Toc164092_3224264995"/>
      <w:bookmarkStart w:id="161" w:name="_Toc59"/>
      <w:bookmarkEnd w:id="160"/>
      <w:r>
        <w:rPr/>
        <w:t>۲</w:t>
      </w:r>
      <w:r>
        <w:rPr>
          <w:rtl w:val="true"/>
        </w:rPr>
        <w:t xml:space="preserve"> </w:t>
      </w:r>
      <w:r>
        <w:rPr>
          <w:rtl w:val="true"/>
        </w:rPr>
        <w:t xml:space="preserve">/ </w:t>
      </w:r>
      <w:r>
        <w:rPr/>
        <w:t>۸</w:t>
      </w:r>
      <w:r>
        <w:rPr>
          <w:rtl w:val="true"/>
        </w:rPr>
        <w:t>خبر دادن به زينب بنت جَحْش از شهادت او</w:t>
      </w:r>
      <w:bookmarkEnd w:id="16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0"/>
      </w:r>
      <w:r>
        <w:rPr>
          <w:rFonts w:ascii="IRNazanin" w:hAnsi="IRNazanin" w:eastAsia="IRNazanin"/>
          <w:color w:val="111111"/>
          <w:sz w:val="28"/>
          <w:sz w:val="28"/>
          <w:szCs w:val="28"/>
          <w:rtl w:val="true"/>
          <w:lang w:bidi="fa-IR"/>
        </w:rPr>
        <w:t xml:space="preserve">المعجم الكبيرـ به نقل از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زينب بنت جحش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نزد من آرميده بود و حسين عليه السلام در اتاق ، چهار دست و پا مى رفت كه از او غافل شدم و او خود را به پيامبر صلى الله عليه و آله رساند و از شكم ايشان بالا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ادرار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حسين صلى الله عليه و آله رفتم و او را از روى شكم پيامبر صلى الله عليه و آله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ادرارش را تمام كرد، پيامبر صلى الله عليه و آله كوزه آبى گرفت و بر آن ريخت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ادرار پسر ، آب مى ريزند و ادرار دختر را مى شويند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وضو گرفت و سپس به نماز ايستاد و حسين عليه السلام را به دامان گرفت و چون ركوع و سجده مى نمود ، او را بر زمين مى نهاد و چون بر مى خاست ، او را بر مى داشت و چون مى نشست، به دعا مى پرداخت و دستانش را بلند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 را به پايان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امروز كارى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نديده بودم چنين بكنى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نزد من آمد و به من خبر داد كه پسرم كشته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خاكى سرخ برايم آورد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إراءة النبيّ صلى الله عليه و آله التّربة التي يسفك فيها دمه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إنباؤُهُ بِتاريخِ شَهادَتِهِالمعجم الكبير عن اُمّ سلمة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حُسَينُ بنُ عَلِيٍّ عَلى رَأسِ سِتّينَ مِن مُهاجَرَتي </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743_160578"/>
    </w:p>
    <w:p>
      <w:pPr>
        <w:pStyle w:val="BookText"/>
        <w:rPr/>
      </w:pPr>
      <w:bookmarkEnd w:id="162"/>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داده شدن خاكى كه خون او در آن جا مى ريزد ، به پيامبر صلى الله عليه و آله </w:t>
      </w:r>
      <w:r>
        <w:rPr>
          <w:rFonts w:eastAsia="IRNazanin" w:cs="IRNazanin"/>
          <w:color w:val="111111"/>
          <w:sz w:val="28"/>
          <w:szCs w:val="28"/>
          <w:rtl w:val="true"/>
          <w:lang w:bidi="fa-IR"/>
        </w:rPr>
        <w:t>) .</w:t>
      </w:r>
    </w:p>
    <w:p>
      <w:pPr>
        <w:pStyle w:val="Heading4"/>
        <w:numPr>
          <w:ilvl w:val="3"/>
          <w:numId w:val="1"/>
        </w:numPr>
        <w:rPr/>
      </w:pPr>
      <w:bookmarkStart w:id="163" w:name="__RefHeading___Toc164094_3224264995"/>
      <w:bookmarkStart w:id="164" w:name="_Toc60"/>
      <w:bookmarkEnd w:id="163"/>
      <w:r>
        <w:rPr/>
        <w:t>۲</w:t>
      </w:r>
      <w:r>
        <w:rPr>
          <w:rtl w:val="true"/>
        </w:rPr>
        <w:t xml:space="preserve"> </w:t>
      </w:r>
      <w:r>
        <w:rPr>
          <w:rtl w:val="true"/>
        </w:rPr>
        <w:t xml:space="preserve">/ </w:t>
      </w:r>
      <w:r>
        <w:rPr/>
        <w:t>۹</w:t>
      </w:r>
      <w:r>
        <w:rPr>
          <w:rtl w:val="true"/>
        </w:rPr>
        <w:t>پيشگويى پيامبر صلّي الله عليه و آله درباره تاريخ شهادت او</w:t>
      </w:r>
      <w:bookmarkEnd w:id="164"/>
    </w:p>
    <w:p>
      <w:pPr>
        <w:pStyle w:val="BookText"/>
        <w:rPr/>
      </w:pPr>
      <w:r>
        <w:rPr>
          <w:rFonts w:ascii="IRNazanin" w:hAnsi="IRNazanin" w:eastAsia="IRNazanin"/>
          <w:color w:val="111111"/>
          <w:sz w:val="28"/>
          <w:sz w:val="28"/>
          <w:szCs w:val="28"/>
          <w:rtl w:val="true"/>
          <w:lang w:bidi="fa-IR"/>
        </w:rPr>
        <w:t>المعجم الكبيرـ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 شصت سال پس از هجرت من ، كشته مى شود</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اُمّ سلمة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حُسَينٌ عَلى رَأسِ سِتّينَ مِن مُهاجَري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شرح الأخبار عن سعد بن طريف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عليه السلام عَلى رَسولِ اللّهِ صلى الله عليه و آله وهُوَ غُلامٌ صَغيرٌ ، فَوَضَعَهُ عَلى بَطنِهِ ، فَأَتاهُ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ابنَكَ هذا تَقتُلُهُ اُمَّتُكَ عَلى رَأسِ سِتّينَ سَنَةً مِن هِجرَتِكَ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أراهُ التُّربَةَ الَّتي يُقتَلُ عَلَيها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المعجم الكبير 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اُمّ سلمة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الحُسَينُ حينَ يَعلوهُ القَتيرُ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إنباؤُهُ بِمَكانِ شَهادَتِهِأ ـ أرضُ كَربَلاءَالأمالي للطوسي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الحُسَينُ عليه السلام عِندَ رَسولِ اللّهِ صلى الله عليه و آله إذ أتاهُ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أتُحِبُّهُ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اُمَّتَكَ سَتَقتُلُهُ ، فَحَزِنَ رَسولُ اللّهِ صلى الله عليه و آله لِذلِكَ حُزنا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 اُرِيَكَ التُّربَةَ الَّتي يُقتَلُ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 جَبرَئيلُ عليه السلام ما بَينَ مَجلِسِ رَسولِ اللّهِ صلى الله عليه و آله إلى كَربَلاءَ حَتَّى التَقَتِ القِطعَتانِ هكَذا ـ وجَمَعَ بَينَ السَّبّابَتَينِ ـ فَتَناوَلَ بِجَناحَيهِ مِنَ التُّربَةِ ، فَناوَلَها لِرَسولِ اللّهِ صلى الله عليه و آله ، ثُمَّ دَحَا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مِن طَرفِ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مِن تُربَةٍ ، وطوبى لِمَن يُقتَلُ فيكِ </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43_160580"/>
    </w:p>
    <w:p>
      <w:pPr>
        <w:pStyle w:val="BookText"/>
        <w:rPr/>
      </w:pPr>
      <w:bookmarkEnd w:id="165"/>
      <w:r>
        <w:rPr>
          <w:rFonts w:ascii="IRNazanin" w:hAnsi="IRNazanin" w:eastAsia="IRNazanin"/>
          <w:color w:val="111111"/>
          <w:sz w:val="28"/>
          <w:sz w:val="28"/>
          <w:szCs w:val="28"/>
          <w:rtl w:val="true"/>
          <w:lang w:bidi="fa-IR"/>
        </w:rPr>
        <w:t>تاريخ بغدادـ به نقل از سعد بن طريف ، از امام باقر عليه السلام ،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شصت سال پس از هجرت من ، كشته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الأخبارـ به نقل از سعد بن طريف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كه پسرى كوچك بود ، بر پيامبر صلى الله عليه و آله در آمد و پيامبر صلى الله عليه و آله او را بر روى شكم خويش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اين پسرت را شصت سال پس از هجرتت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خاكى را كه حسين عليه السلام بر آن كشته مى شود ،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سعد بن طريف ، از امام باقر عليه السلام ،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كشته مى شود ، هنگامى كه محاسنش را سپيدى مى گيرد</w:t>
      </w:r>
      <w:r>
        <w:rPr>
          <w:rFonts w:eastAsia="IRNazanin" w:cs="IRNazanin"/>
          <w:color w:val="111111"/>
          <w:sz w:val="28"/>
          <w:szCs w:val="28"/>
          <w:rtl w:val="true"/>
          <w:lang w:bidi="fa-IR"/>
        </w:rPr>
        <w:t>» .</w:t>
      </w:r>
    </w:p>
    <w:p>
      <w:pPr>
        <w:pStyle w:val="Heading4"/>
        <w:numPr>
          <w:ilvl w:val="3"/>
          <w:numId w:val="1"/>
        </w:numPr>
        <w:rPr/>
      </w:pPr>
      <w:bookmarkStart w:id="166" w:name="__RefHeading___Toc164096_3224264995"/>
      <w:bookmarkStart w:id="167" w:name="_Toc61"/>
      <w:bookmarkEnd w:id="166"/>
      <w:r>
        <w:rPr/>
        <w:t>۲</w:t>
      </w:r>
      <w:r>
        <w:rPr>
          <w:rtl w:val="true"/>
        </w:rPr>
        <w:t xml:space="preserve"> </w:t>
      </w:r>
      <w:r>
        <w:rPr>
          <w:rtl w:val="true"/>
        </w:rPr>
        <w:t xml:space="preserve">/ </w:t>
      </w:r>
      <w:r>
        <w:rPr/>
        <w:t>۱۰</w:t>
      </w:r>
      <w:r>
        <w:rPr>
          <w:rtl w:val="true"/>
        </w:rPr>
        <w:t>پيشگويى درباره مكان شهادت او</w:t>
      </w:r>
      <w:bookmarkEnd w:id="167"/>
    </w:p>
    <w:p>
      <w:pPr>
        <w:pStyle w:val="Heading5"/>
        <w:numPr>
          <w:ilvl w:val="4"/>
          <w:numId w:val="1"/>
        </w:numPr>
        <w:rPr/>
      </w:pPr>
      <w:bookmarkStart w:id="168" w:name="__RefHeading___Toc164098_3224264995"/>
      <w:bookmarkStart w:id="169" w:name="_Toc62"/>
      <w:bookmarkEnd w:id="168"/>
      <w:r>
        <w:rPr>
          <w:rtl w:val="true"/>
        </w:rPr>
        <w:t xml:space="preserve">الف </w:t>
      </w:r>
      <w:r>
        <w:rPr>
          <w:rtl w:val="true"/>
        </w:rPr>
        <w:t xml:space="preserve">- </w:t>
      </w:r>
      <w:r>
        <w:rPr>
          <w:rtl w:val="true"/>
        </w:rPr>
        <w:t>سرزمين كربلا</w:t>
      </w:r>
      <w:bookmarkEnd w:id="169"/>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طوسى به نقل از ابو بصير،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عليه السلام نزد پيامبر صلى الله عليه و آله بود،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مى‌دارى؟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امّتت او را به زودى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اين خبر، به شدّت، غمگين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خاكى را كه بر روى آن كشته مى‌شود، به تو نشان 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مجلس پيامبر صلى الله عليه و آله و كربلا را فرو برد تا آن دو، مانند اين و</w:t>
      </w:r>
    </w:p>
    <w:p>
      <w:pPr>
        <w:pStyle w:val="BookText"/>
        <w:rPr/>
      </w:pPr>
      <w:r>
        <w:rPr>
          <w:rFonts w:ascii="IRNazanin" w:hAnsi="IRNazanin" w:eastAsia="IRNazanin"/>
          <w:color w:val="111111"/>
          <w:sz w:val="28"/>
          <w:sz w:val="28"/>
          <w:szCs w:val="28"/>
          <w:rtl w:val="true"/>
          <w:lang w:bidi="fa-IR"/>
        </w:rPr>
        <w:t>دو انگشت اشاره خود را كنار هم نهاد به هم چسبيدند و با دو بال خود، از خاك آن جا برداشت و به پيامبر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زمين را در كمتر از يك پلك زدن گستراند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حالت نخست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سعادت تو اى خاك و خوشا به حال كسى كه بر روى تو كشته مى‌شود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أبي خديجة سالم بن مكرم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وَلَدَت فاطِمَةُ الحُسَينَ عليه السلام ، جاءَ جَبرَئيلُ عليه السلام إلى رَسولِ اللّهِ صلى الله عليه و 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تَقتُلُ الحُسَينَ عليه السلام مِن بَعدِكَ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اُريكَ مِن تُربَتِهِ ، فَضَرَبَ بِجَناحِهِ ، فَأَخرَجَ مِن تُربَةِ كَربَلاءَ وأراها إيّاهُ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التُّربَةُ الَّتي يُقتَلُ عَلَيها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الأمالي للشجري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حُسَينٌ عليه السلام عِندَ رَسولِ اللّهِ صلى الله عليه و آله فِي البَيتِ ، وقَد خَرَجتُ لِأَقضِيَ حاجَةً ، ثُمَّ دَخَلتُ البَيتَ ، فَإِذا رَسولُ اللّهِ صلى الله عليه و آله قَد أخَذَ حُسَينا عليه السلام فَأَضجَعَهُ عَلى بَطنِهِ ، فَإِذا رَسولُ اللّهِ صلى الله عليه و آله يَمسَحُ عَينَيهِ مِنَ الدَّمعِ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بُكاؤُكَ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هذَا المِسكينِ ، أخبَرَني جِبريلُ عليه السلام أنَّهُ سَيُقتَلُ بِكَربَلاءَ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العِراقِ ، وهذِهِ تُربَتُها قَد أتاني بِها جِبريلُ عليه السلام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فضائل الصحابة لابن حنبل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جِبريلُ عليه السلام عِندَ النَّبِيِّ صلى الله عليه و آله وَالحُسَينُ عليه السلام مَعي ، فَبَكى فَتَرَكتُهُ ، فَدَنا مِنَ النَّبِيِّ صلى الله عليه و آله ،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سَتَقتُلُهُ ، وإن شِئتَ أرَيتُكَ مِن تُربَةِ الأَرضِ الَّتي يُقتَلُ بِها ، فَأَراهُ إيّاهُ ، فَإِذَا الأَرضُ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ابو خديجه سالم بن مكرم جمّال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 عليهاالسلامحسين عليه السلام را به دنيا آورد، جبرئيل نزد پيامبر صلى الله عليه و آله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 حسين را پس از تو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خاك او را به تو نشان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مقدارى خاك از آن جا بيرون كشيد و به پيامبر صلى الله عليه و آله نشان داد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خاكى است كه او بر روى آن كشته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شجرىـ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نزد پيامبر صلى الله عليه و آله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كارى بيرون رفتم و چون باز گشتم ، ديدم پيامبر صلى الله عليه و آله حسين عليه السلام را گرفته و بر روى شكم خود ، خوابانده است و اشكِ چشمان خود را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ات براى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 دلسوزى بر اين 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من خبر داد كه به زودى در كربلا كشته مى 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عراق است و اين ، خاك آن جاست كه جبرئيل برايم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فضائل الصحابة، ابن حنبلـ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نزد پيامبر صلى الله عليه و آله بود و حسين عليه السلام نيز با من بود كه گريست و من رهايش كردم تا به پيامبر صلى الله عليه و آله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دوست مى دارى؟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به زودى ، او را مى كشند و اگر بخواهى، خاك سرزمينى را كه در آن كشته مى شود ، به تو نشان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بود به نام كربلا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جمهان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جِبريلَ عليه السلام أتَى النَّبِيَّ صلى الله عليه و آله بِتُرابٍ مِن تُربَةِ القَريَةِ الَّتي قُتِلَ فيهَا الحُسَينُ عليه 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كَربَلاءُ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و بَلاءٌ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المعجم الكبير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جالِسا ذاتَ يَومٍ في بَيتي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أحَدٌ ، فَانتَظَرتُ ، فَدَخَلَ الحُسَينُ عليه السلام ، فَسَمِعتُ نَشيجَ </w:t>
      </w:r>
      <w:r>
        <w:rPr>
          <w:rStyle w:val="FootnoteAnchor"/>
          <w:rtl w:val="true"/>
        </w:rPr>
        <w:footnoteReference w:id="302"/>
      </w:r>
      <w:r>
        <w:rPr>
          <w:rFonts w:ascii="Amiri" w:hAnsi="Amiri" w:eastAsia="Amiri" w:cs="Amiri"/>
          <w:color w:val="111111"/>
          <w:sz w:val="28"/>
          <w:sz w:val="28"/>
          <w:szCs w:val="28"/>
          <w:rtl w:val="true"/>
          <w:lang w:bidi="ar-SA"/>
        </w:rPr>
        <w:t xml:space="preserve">رَسولِ اللّهِ صلى الله عليه و آله يَبكي ، فَاطَّلَعتُ فَإِذا حُسَينٌ عليه السلام في حِجرِهِ ، وَالنَّبِيُّ صلى الله عليه و آله يَمسَحُ جَبينَهُ ، وهُوَ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عَلِمتُ حينَ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عليه السلام كانَ مَعَنا فِي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الدُّنيا فَنَعَم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سَتَقتُلُ هذا بِأَرضٍ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فَتَناوَلَ جِبريلُ عليه السلام مِن تُربَتِها ، فَأَراهَا النَّبِيَ صلى الله عليه و آله ، فَلَمّا اُحيطَ بِحُسَينٍ عليه السلام حينَ 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الأَرضِ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أرضُ كَربٍ وبَلاءٍ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ب ـ أرضُ الطَّفِّالمعجم الكبير عن عائشة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جِبريلُ عليه السلام أنَّ ابنِيَ الحُسَينَ يُقتَلُ بَعدي بِأَرضِ الطَّفِّ ، وجاءَني بِهذِهِ التُّربَةِ ، وأخبَرَني أنَّ فيها مَضجَعَهُ </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743_160584"/>
    </w:p>
    <w:p>
      <w:pPr>
        <w:pStyle w:val="BookText"/>
        <w:rPr/>
      </w:pPr>
      <w:bookmarkEnd w:id="170"/>
      <w:r>
        <w:rPr>
          <w:rFonts w:ascii="IRNazanin" w:hAnsi="IRNazanin" w:eastAsia="IRNazanin"/>
          <w:color w:val="111111"/>
          <w:sz w:val="28"/>
          <w:sz w:val="28"/>
          <w:szCs w:val="28"/>
          <w:rtl w:val="true"/>
          <w:lang w:bidi="fa-IR"/>
        </w:rPr>
        <w:t>تاريخ دمشقـ به نقل از جُمهان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 خاكى از خاك هاى سرزمينى را كه حسين عليه السلام در آن كشته شد ، براى پيامبر صلى الله عليه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نام آن ،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 </w:t>
      </w:r>
      <w:r>
        <w:rPr>
          <w:rStyle w:val="FootnoteAnchor"/>
          <w:rtl w:val="true"/>
        </w:rPr>
        <w:footnoteReference w:id="305"/>
      </w:r>
      <w:r>
        <w:rPr>
          <w:rFonts w:ascii="IRNazanin" w:hAnsi="IRNazanin" w:eastAsia="IRNazanin"/>
          <w:color w:val="111111"/>
          <w:sz w:val="28"/>
          <w:sz w:val="28"/>
          <w:szCs w:val="28"/>
          <w:rtl w:val="true"/>
          <w:lang w:bidi="fa-IR"/>
        </w:rPr>
        <w:t xml:space="preserve">و 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 آله در خانه ام نشسته بود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بر من وارد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درنگ كردم ، كه حسين عليه السلام وارد شد و صداى گريه پيامبر صلى الله عليه و آله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حسين عليه السلام در دامان پيامبر صلى الله عليه و آله است و پيامبر صلى الله عليه و آله گريه كنان، دست بر پيشانى خود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نفهميدم كِى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با ما در اتاق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دنيا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امّتت او را به زودى در سرزمينى به نام كربلا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جبرئيل از خاك آن جا برگرفت و به پيامبر صلى الله عليه و آله نشان داد و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هنگامى كه او را براى كشتنْ محاصره كردند،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سرزمين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پيامبرش راست گفتند ؛ سرزمين كَرب و بلا</w:t>
      </w:r>
      <w:r>
        <w:rPr>
          <w:rFonts w:eastAsia="IRNazanin" w:cs="IRNazanin"/>
          <w:color w:val="111111"/>
          <w:sz w:val="28"/>
          <w:szCs w:val="28"/>
          <w:rtl w:val="true"/>
          <w:lang w:bidi="fa-IR"/>
        </w:rPr>
        <w:t>» .</w:t>
      </w:r>
    </w:p>
    <w:p>
      <w:pPr>
        <w:pStyle w:val="Heading5"/>
        <w:numPr>
          <w:ilvl w:val="4"/>
          <w:numId w:val="1"/>
        </w:numPr>
        <w:rPr/>
      </w:pPr>
      <w:bookmarkStart w:id="171" w:name="__RefHeading___Toc164100_3224264995"/>
      <w:bookmarkStart w:id="172" w:name="_Toc63"/>
      <w:bookmarkEnd w:id="171"/>
      <w:r>
        <w:rPr>
          <w:rtl w:val="true"/>
        </w:rPr>
        <w:t>ب ـ سرزمين طَف</w:t>
      </w:r>
      <w:bookmarkEnd w:id="172"/>
    </w:p>
    <w:p>
      <w:pPr>
        <w:pStyle w:val="BookText"/>
        <w:rPr/>
      </w:pPr>
      <w:r>
        <w:rPr>
          <w:rFonts w:ascii="IRNazanin" w:hAnsi="IRNazanin" w:eastAsia="IRNazanin"/>
          <w:color w:val="111111"/>
          <w:sz w:val="28"/>
          <w:sz w:val="28"/>
          <w:szCs w:val="28"/>
          <w:rtl w:val="true"/>
          <w:lang w:bidi="fa-IR"/>
        </w:rPr>
        <w:t>المعجم الكبيرـ به نقل از عايشه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من خبر داد كه پسرم حسين، پس از من در سرزمين طَف ، كشته مى شود و اين خاك را برايم آورد و به من خبر داد كه آرامگاه او ، در آن جاست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سلمة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لَنا مَشرَبَةٌ </w:t>
      </w:r>
      <w:r>
        <w:rPr>
          <w:rStyle w:val="FootnoteAnchor"/>
          <w:rtl w:val="true"/>
        </w:rPr>
        <w:footnoteReference w:id="306"/>
      </w:r>
      <w:r>
        <w:rPr>
          <w:rFonts w:ascii="Amiri" w:hAnsi="Amiri" w:eastAsia="Amiri" w:cs="Amiri"/>
          <w:color w:val="111111"/>
          <w:sz w:val="28"/>
          <w:sz w:val="28"/>
          <w:szCs w:val="28"/>
          <w:rtl w:val="true"/>
          <w:lang w:bidi="ar-SA"/>
        </w:rPr>
        <w:t xml:space="preserve">، فَكانَ النَّبِيُّ صلى الله عليه و آله إذا أرادَ لُقْيا جِبريلَ عليه السلام لَقِيَهُ فيها ، فَلَقِيَهُ رَسولُ اللّهِ صلى الله عليه و آله مَرَّةً مِن ذلِكَ فيها ، وأمَرَ عائِشَةَ ألّا يَصعَدَ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حُسَينُ بنُ عَلِيٍّ عليه السلام ولَم تَعلَم حَتّى غَشِيَها ، فَقالَ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 فَأَخَذَهُ النَّبِيُّ صلى الله عليه و آله فَجَعَلَهُ عَلى فَخِذِهِ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 تَقتُلُهُ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شِئتَ أخبَرتُكَ بِالأَرضِ الَّتي يُقتَلُ بِها ، فَأَشارَ لَهُ جِبريلُ إلَى الطَّفِّ بِالعِراقِ ، وأخَذَ تُربَةً حَمراءَ ، فَأَراهُ إيّاها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تُربَةِ مَصرَعِهِ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المعجم الكبير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بنُ عَلِيٍّ عليه السلام عَلى رَسولِ اللّهِ صلى الله عليه و آله ، وهُوَ يوحى إلَيهِ ، فَنَزا </w:t>
      </w:r>
      <w:r>
        <w:rPr>
          <w:rStyle w:val="FootnoteAnchor"/>
          <w:rtl w:val="true"/>
        </w:rPr>
        <w:footnoteReference w:id="308"/>
      </w:r>
      <w:r>
        <w:rPr>
          <w:rFonts w:ascii="Amiri" w:hAnsi="Amiri" w:eastAsia="Amiri" w:cs="Amiri"/>
          <w:color w:val="111111"/>
          <w:sz w:val="28"/>
          <w:sz w:val="28"/>
          <w:szCs w:val="28"/>
          <w:rtl w:val="true"/>
          <w:lang w:bidi="ar-SA"/>
        </w:rPr>
        <w:t xml:space="preserve">عَلى رَسولِ اللّهِ صلى الله عليه و آله وهُوَ مُنَكِّبٌ ، ولَعِبَ عَلى ظَهرِهِ ، فَقالَ جِبريلُ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 ما لي لا اُحِبُّ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اُمَّتَكَ سَتَقتُلُهُ مِن بَعدِكَ ، فَمَدَّ جِبريلُ عليه السلام يَدَهُ ، فَأَتاهُ بِتُربَةٍ بَيضاءَ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الأَرضِ يُقتَلُ ابنُكَ هذا يا مُحَمَّدُ، وَاسمُهَا الطَّفُّ ، فَلَمّا ذَهَبَ جِبريلُ عليه السلام مِن عِندِ رَسولِ اللّهِ صلى الله عليه و آله ، خَرَجَ رَسولُ اللّهِ صلى الله عليه و آله وَالتُّربَةُ في يَدِهِ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إنَّ جِبريلَ عليه السلام أخبَرَني أنَّ الحُسَينَ ابني مَقتولٌ في أرضِ الطَّفِّ ، وأنَّ اُمَّتي سَتُفتَتَنُ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أصحابِهِ ـ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وأبو بَكرٍ وعُمَرُ وحُذَيفَةُ وعَمّارٌ وأبو ذَرٍّ رَضِيَ اللّهُ عَنهُم ـ وهُوَ يَبكي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جِبريلُ أنَّ ابنِيَ الحُسَينَ يُقتَلُ بَعدي بِأَرضِ الطَّفِّ ، وجاءَني بِهذِهِ التُّربَةِ ، وأخبَرَني أنَّ فيها مَضجَعَهُ </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ابو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غرفه اى داشتيم كه پيامبر صلى الله عليه و آله هر گاه مى خواست جبرئيل را ديدار كند ، در آن جا او را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ديدارها، پيامبر صلى الله عليه و آله به عايشه فرمان داد كه كسى بر او وارد نشود ؛ امّا حسين بن على عليه السلام وارد شد و عايشه متوجّه او نشد كه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گرفت و بر روى ران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به زودى او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او را 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 او را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اگر بخواهى، سرزمينى را كه در آن كشته مى شود، به تو نشان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سرزمين طَف در عراق، اشاره كرد و خاكى سرخ برگرفت و آن را به پيامبر صلى الله عليه و آله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خاك قتلگاه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بر پيامبر خدا ـ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دريافت وحى بود ـ ، در آمد و بر روى او پريد و بر پشت او به بازى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پيامبر خدا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دارى؟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فرزندم را دوست نداشته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 او را پس از تو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دستش را دراز كرد و خاكى سفيد براى پيامبر صلى الله عليه و 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پسرت، در اين سرزمين كه طَف نام دارد ،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جبرئيل از نزد پيامبر خدا رفت، پيامبر صلى الله عليه و آله در حالى كه آن خاك در دستش بود ، گريان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خبر داده كه حسين، فرزندم ، در سرزمين طَف كشته مى شود و امّتم پس از من ، در فتنه گرفتار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حالى كه مى گريست ، به سوى يارانش كه على، ابو بكر، عمر، حذيفه، عمّار و ابو ذر در ميان آنان بودند ،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شما را به گريه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خبر داد كه فرزندم حسين ، پس از من ، در سرزمين طَف، كشته مى شود و اين خاك را برايم آورد و به من خبر داد كه آرامگاه او در آن جاست</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أرضُ العِراقِالمستدرك على الصحيحين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اضطَجَعَ ذاتَ لَيلَةٍ لِلنَّومِ ، فَاستَيقَظَ وهُوَ حائِرٌ ، ثُمَّ اضطَجَعَ فَرَقَدَ ، ثُمَّ استَيقَظَ وهُوَ حائِرٌ دونَ ما رَأَيتُ بِهِ المَرَّةَ الاُولى ، ثُمَّ اضطَجَعَ فَاستَيقَظَ وفي يَدِهِ تُربَةٌ حَمراءُ يُقَبِّلُها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التُّربَةُ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جِبريلُ ـ عَلَيهِ الصَّلاةُ وَالسَّلامُ ـ أنَّ هذا يُقتَلُ بِأَرضِ العِراقِ ـ لِلحُسَينِ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تُربَةَ الأَرضِ الَّتي يُقتَلُ بِها ، فَهذِهِ تُربَتُها </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743_160588"/>
    </w:p>
    <w:p>
      <w:pPr>
        <w:pStyle w:val="Heading5"/>
        <w:numPr>
          <w:ilvl w:val="4"/>
          <w:numId w:val="1"/>
        </w:numPr>
        <w:rPr/>
      </w:pPr>
      <w:bookmarkStart w:id="174" w:name="__RefHeading___Toc164102_3224264995"/>
      <w:bookmarkStart w:id="175" w:name="_Toc64"/>
      <w:bookmarkEnd w:id="173"/>
      <w:bookmarkEnd w:id="174"/>
      <w:r>
        <w:rPr>
          <w:rtl w:val="true"/>
        </w:rPr>
        <w:t>ج ـ سرزمين عراق</w:t>
      </w:r>
      <w:bookmarkEnd w:id="175"/>
    </w:p>
    <w:p>
      <w:pPr>
        <w:pStyle w:val="BookText"/>
        <w:rPr/>
      </w:pPr>
      <w:r>
        <w:rPr>
          <w:rFonts w:ascii="IRNazanin" w:hAnsi="IRNazanin" w:eastAsia="IRNazanin"/>
          <w:color w:val="111111"/>
          <w:sz w:val="28"/>
          <w:sz w:val="28"/>
          <w:szCs w:val="28"/>
          <w:rtl w:val="true"/>
          <w:lang w:bidi="fa-IR"/>
        </w:rPr>
        <w:t>المستدرك على الصحيحينـ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شبى براى خوابيدن ، دراز كشيده بود كه سراسيمه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دراز كشيد و به خواب فرو رفت ؛ ولى دوباره با پريشانىِ كمترى نسبت به بار نخست ،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دوباره خوابيد و چون بيدار شد، خاكى سرخ در دست داشت كه آن را مى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سرخ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ـ كه درود و سلام بر او باد ـ در باره حسين به من خبر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سرزمين عراق، كشته مى شود و من 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سرزمينى را كه در آن كشته مى شود ، به من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خاك همان جاست</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أرضُ بابِلَالطبقات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عَمرَةُ بِنتُ عَبدِ الرَّحمنِ تُعَظِّمُ عَلَيهِ ما يُريدُ أن يَصنَعَ ، وتَأمُرُهُ بِالطّاعَةِ ولُزومِ الجَماعَةِ ، وتُخبِرُهُ أنَّهُ إنَّما يُساقُ إلى مَصرَعِهِ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لَحَدَّثَتني عائِشَةُ أنَّها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حُسَينٌ بِأَرضِ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كِتابَها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لي إذا مِن مَصرَعي ، ومَضى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ه ـ شاطِئُ الفُراتِالطبقات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الشعبي عن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جِبريلُ عليه السلام أنَّ حُسَينا يُقتَلُ بِشاطِئِ الفُراتِ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عبداللّه بن نجيّ عن أبيه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ذاتَ يَومٍ وعَيناهُ تُفيضانِ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أغضَبَكَ أحَدٌ ؟ ما شَأنُ عَينَيكَ تُفيضانِ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 عِندي جِبريلُ قَبلُ ، فَحَدَّثَني أنَّ الحُسَينَ يُقتَلُ بِشَطِّ الفُراتِ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43_160590"/>
    </w:p>
    <w:p>
      <w:pPr>
        <w:pStyle w:val="Heading5"/>
        <w:numPr>
          <w:ilvl w:val="4"/>
          <w:numId w:val="1"/>
        </w:numPr>
        <w:rPr/>
      </w:pPr>
      <w:bookmarkStart w:id="177" w:name="__RefHeading___Toc164104_3224264995"/>
      <w:bookmarkStart w:id="178" w:name="_Toc65"/>
      <w:bookmarkEnd w:id="176"/>
      <w:bookmarkEnd w:id="177"/>
      <w:r>
        <w:rPr>
          <w:rtl w:val="true"/>
        </w:rPr>
        <w:t>د ـ سرزمين بابِل</w:t>
      </w:r>
      <w:bookmarkEnd w:id="178"/>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دختر عبد الرحمان ، در نامه اى به امام حسين عليه السلام ، كار او را كه مى خواست انجام بدهد ، بزرگ شمرد و به او سفارش كرد تا اطاعت كند و همراه جماعت باشد و به او خبر داد كه به سوى قتلگاه خود ، گام بر مى 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عايشه برايم گفت كه از پيامبر خدا شنيده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در سرزمين بابِل كشته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حسين عليه السلام هنگامى كه نامه او را خواند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اين صورت بايد به قتلگاه خود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Heading5"/>
        <w:numPr>
          <w:ilvl w:val="4"/>
          <w:numId w:val="1"/>
        </w:numPr>
        <w:rPr/>
      </w:pPr>
      <w:bookmarkStart w:id="179" w:name="__RefHeading___Toc164106_3224264995"/>
      <w:bookmarkStart w:id="180" w:name="_Toc66"/>
      <w:bookmarkEnd w:id="179"/>
      <w:r>
        <w:rPr>
          <w:rtl w:val="true"/>
        </w:rPr>
        <w:t>ه ـ كناره فرات</w:t>
      </w:r>
      <w:bookmarkEnd w:id="180"/>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عامر شَعبى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من خبر داد كه حسين در كناره فرات ، كشته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عبد اللّه بن نُجَى ، از پدرش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پيامبر صلى الله عليه و آله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اشكبار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شما را ناراحت كرده است؟ چرا چشمانت اشكبار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پيش ، جبرئيل از نزدم رفت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كنار رود فرات ، كشته مى شود</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إراءَةُ النَّبِيِّ صلّي الله عليه و آله التُّربَةَ الَّتي يُسفَكُ فيها دَمُهُكامل الزيارات عن أبي اُسامة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نَعى جَبرَئيلُ عليه السلام الحُسَينَ عليه السلام إلى رَسولِ اللّهِ صلى الله عليه و آله في بَيتِ اُمِّ سَلَمَةَ ، فَدَخَلَ عَلَيهِ الحُسَينُ عليه السلام وجَبرَئيلُ عليه السلام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تَقتُلُهُ 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مِنَ التُّربَةِ الَّتي يُسفَكُ فيها دَمُهُ ، فَتَناوَلَ جَبرَئيلُ عليه السلام قَبضَةً مِن تِلكَ التُّربَةِ ، فَإِذا هِيَ تُربَةٌ حَمراءُ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الأمالي للصدوق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في بَيتِ اُمِّ سَلَمَةَ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أحَدٌ ، فَجاءَ الحُسَينُ عليه السلام وهُوَ طِفلٌ ، فَما مَلَكَت مَعَهُ شَيئا حَتّى دَخَلَ عَلَى النَّبِيِّ صلى الله عليه و آله ، فَدَخَلَت اُمُّ سَلَمَةَ عَلى أثَرِهِ ، فَإِذَا الحُسَينُ عليه السلام عَلى صَدرِهِ ، وإذَا النَّبِيُّ صلى الله عليه و آله يَبكي ، وإذا في يَدِهِ شَيءٌ يُقَلِّبُهُ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إنَّ هذا جَبرَئيلُ عليه السلام يُخبِرُني أنَّ هذا مَقتولٌ ، وهذِهِ التُّربَةُ الَّتي يُقتَلُ عَلَيها ، فَضَعيها عِندَكِ ، فَإِذا صارَت دَما فَقَد قُتِلَ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سَلِ اللّهَ أن يَدفَعَ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فَأَوحَى اللّهُ عز و جلإلَيَّ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دَرَجَةً لا يَنالُها أحَدٌ مِنَ المَخلوقينَ ، وأنَّ لَهُ شيعَةً يَشفَعونَ فَيُشَفَّعونَ ، وأنَّ المَهدِيَّ مِن وُلدِهِ ، فَطوبى لِمَن كانَ مِن أولِياءِ الحُسَينِ ، وشيعَتُهُ هُم ـ وَاللّهِ ـ الفائِزونَ يَومَ القِيامَةِ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مَلَكُ المَطَرِ أن يَأتِيَ النَّبِيَّ صلى الله عليه و آله ، فَأَذِنَ لَهُ ، فَقالَ لِاُمِّ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اِحفَظي عَلَينَا البابَ ، لا يَدخُل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الحُسَينُ بنُ عَلِيٍّ عليه السلام ، فَوَثَبَ حَتّى دَخَلَ ، فَجَعَلَ يَصعَدُ عَلى مَنكِبِ النَّبِيِّ صلى الله عليه و آله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اُمَّتَكَ تَقتُلُهُ ، وإن شِئتَ أرَيتُكَ المَكانَ الَّذي يُقتَلُ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 فَأَراهُ تُرابا أحمَرَ ، فَأَخَذَت اُمُّ سَلَمَةَ ذلِكَ التُّرابَ ، فَصَرَّتهُ في طَرَفِ ثَوبِها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نَسمَعُ يُقتَلُ بِكَربَلاءَ </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743_160592"/>
    </w:p>
    <w:p>
      <w:pPr>
        <w:pStyle w:val="Heading4"/>
        <w:numPr>
          <w:ilvl w:val="3"/>
          <w:numId w:val="1"/>
        </w:numPr>
        <w:rPr/>
      </w:pPr>
      <w:bookmarkStart w:id="182" w:name="__RefHeading___Toc164108_3224264995"/>
      <w:bookmarkStart w:id="183" w:name="_Toc67"/>
      <w:bookmarkEnd w:id="181"/>
      <w:bookmarkEnd w:id="182"/>
      <w:r>
        <w:rPr/>
        <w:t>۲</w:t>
      </w:r>
      <w:r>
        <w:rPr>
          <w:rtl w:val="true"/>
        </w:rPr>
        <w:t xml:space="preserve"> </w:t>
      </w:r>
      <w:r>
        <w:rPr>
          <w:rtl w:val="true"/>
        </w:rPr>
        <w:t xml:space="preserve">/ </w:t>
      </w:r>
      <w:r>
        <w:rPr/>
        <w:t>۱۱</w:t>
      </w:r>
      <w:r>
        <w:rPr>
          <w:rtl w:val="true"/>
        </w:rPr>
        <w:t>نشان داده شدن خاكى كه خون او در آن جا مى ريزد ، به پيامبر صلّي الله عليه و آله</w:t>
      </w:r>
      <w:bookmarkEnd w:id="183"/>
    </w:p>
    <w:p>
      <w:pPr>
        <w:pStyle w:val="BookText"/>
        <w:rPr/>
      </w:pPr>
      <w:r>
        <w:rPr>
          <w:rFonts w:ascii="IRNazanin" w:hAnsi="IRNazanin" w:eastAsia="IRNazanin"/>
          <w:color w:val="111111"/>
          <w:sz w:val="28"/>
          <w:sz w:val="28"/>
          <w:szCs w:val="28"/>
          <w:rtl w:val="true"/>
          <w:lang w:bidi="fa-IR"/>
        </w:rPr>
        <w:t>كامل الزياراتـ به نقل از ابو اُسامه زيد شَحّام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خبر شهادت حسين عليه السلام را در خانه اُمّ سلمه به پيامبر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 پيامبر صلى الله عليه و آله در آمد و جبرئيل كه نزد ايشان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 اين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خاكى را كه خونش در آن ريخته مى شود ،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يك مشت از آن را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خاكى سرخ رنگ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ابو جارود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خانه اُمّ سلمه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بر من در نيايد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كه كودك بود ، وارد شد و اُمّ سلمه كارى نتوانست بكند و حسين عليه السلام بر پيامبر صلى الله عليه و آله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در پى او وارد شد و ديد حسين عليه السلام بر سينه پيامبر صلى الله عليه و آله است و پيامبر صلى الله عليه و آله مى گريد و چيزى در دستش بود كه آن را زير و رو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جبرئيل است كه به من خبر مى دهد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خواهد شد و اين ، خاكى است كه بر آن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نزد خود نگاه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خون شد، محبوب من ، كشته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كه اين را از او دور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خواستم ؛ امّا خداوند عز و جل به من وحى كرد كه او را درجه اى است كه هيچ يك از آفريدگان به آن نمى رسد و پيروانى دارد كه چون شفاعت كنند، پذيرفته مى شود، و مهدى از فرزندان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از دوستان حسين باشد و به خدا سوگند، شيعيانش روز قيامت ، رستگارند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باران ، اذن طلبيد تا نزد پيامبر صلى الله عليه و آله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اذن داد و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در باش تا كسى بر ما وارد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على عليه السلام آمد و پريد و وارد شد و از شانه پيامبر صلى الله عليه و آله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دارى؟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امّت تو ، او را مى كشند و اگر بخواهى ، مكانى را كه در آن جا كشته مى شود ، به تو نشان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با دستش چنگ زد و خاك سرخى را نشان پيامبر صلى الله عليه و آله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آن خاك را گرفت و در گوشه لباسش پيچيد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مى شنيديم كه او در كربلا كشته مى شود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سالم بن أبي الجعد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عَظيما مِن عُظَماءِ المَلائِكَةِ استَأذَنَ رَبَّهُ عز و جلفي زِيارَةِ النَّبِيِّ صلى الله عليه و آله ، فَأَذِنَ لَهُ ، فَبَينَما هُوَ عِندَهُ إذ دَخَلَ عَلَيهِ الحُسَينُ عليه السلام ، فَقَبَّلَهُ النَّبِيُّ صلى الله عليه و آله وأجلَسَهُ في حِجرِهِ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أشَدَّ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سَتَقتُلُهُ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 تَقتُلُ ابني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شِئتَ أرَيتُكَ مِنَ التُّربةِ الَّتي يُقتَلُ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فَأَراهُ تُربَةً حَمراءَ طَيِّبَةَ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هذِهِ التُّربَةُ دَما عَبيطا فَهُوَ عَلامَةُ قَتلِ ابنِكَ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سالِمُ بنُ أبِي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اُخبِرتُ أنَّ المَلَكَ كانَ ميكائيلَ عليه السلام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مجمع الزوائد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جالِسا في حِجرِ النَّبِيِّ صلى الله عليه و آله ، فَقالَ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اُحِبُّهُ وهُوَ ثَمَرَةُ فُؤادي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اُمَّتَكَ سَتَقتُلُهُ ، ألا اُريكَ مِن مَوضِعِ قَبرِهِ ؟ فَقَبَضَ قَبضَةً ، فَإِذا تُربَةٌ حَمراءُ </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بن ابى جعد ، نقل كرد كه انس بن مالك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بزرگى از فرشتگان بزرگ ، از خدايش عز و جلاجازه زيارت پيامبر صلى الله عليه و آله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اجازه داد و هنگامى كه نزد پيامبر صلى الله عليه و آله بود، حسين عليه السلام بر او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او را بوسيد و در دامانش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دارى؟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امّت تو او را به زودى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 اين پسرم را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اگر بخواهى، خاك جايى را كه در آن كشته مى شود ، به تو نشان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خاك سرخ خوش بويى را 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خاك، خونِ تازه شد، نشانه كشته شدن اين فرزندت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ابى جعد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كه آن فرشته ، ميكائيل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دامان پيامبر صلى الله عليه و آله نشسته بود كه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دارى؟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دوست نداشته باشم ، در حالى كه ميوه دل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امّتت او را به زودى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از آرامگاهش را نشانت ندهم؟ و مشتى از آن را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خاكى سرخ بود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هذَا الصَّبِيَّ ـ يَعني حُسَينا عليه السلام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اُمِّ سَلَمَةَ ، فَنَزَلَ جِبريلُ عليه السلام ، فَدَخَلَ رَسولُ اللّهِ صلى الله عليه و آله الدّاخِلَ ، وقالَ لِاُمِّ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تَدَعي أحَدا يَدخُلُ عَلَيَّ ، فَجاءَ الحُسَينُ عليه السلام ، فَلَمّا نَظَرَ إلَى النَّبِيِّ صلى الله عليه و آله فِي البَيتِ أرادَ أن يَدخُلَ ، فَأَخَذَتهُ اُمُّ سَلَمَةَ ، فَاحتَضَنَتهُ ، وجَعَلَت تُناغيهِ وتُسَكِّنُهُ ، فَلَمَّا اشتَدَّ فِي البُكاءِ خَلَّت عَنهُ ، فَدَخَلَ حَتّى جَلَسَ في حِجرِ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سَتَقتُلُ ابنَكَ هذا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يَقتُلونَهُ وهُم مُؤمِنونَ 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يَقتُلونَهُ ، فَتَناوَلَ جِبريلُ تُربَةً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 آله قَدِ احتَضَنَ حُسَينا عليه السلام ، كاسِفَ البالِ </w:t>
      </w:r>
      <w:r>
        <w:rPr>
          <w:rStyle w:val="FootnoteAnchor"/>
          <w:rtl w:val="true"/>
        </w:rPr>
        <w:footnoteReference w:id="319"/>
      </w:r>
      <w:r>
        <w:rPr>
          <w:rFonts w:ascii="Amiri" w:hAnsi="Amiri" w:eastAsia="Amiri" w:cs="Amiri"/>
          <w:color w:val="111111"/>
          <w:sz w:val="28"/>
          <w:sz w:val="28"/>
          <w:szCs w:val="28"/>
          <w:rtl w:val="true"/>
          <w:lang w:bidi="ar-SA"/>
        </w:rPr>
        <w:t xml:space="preserve">مَهموما ، فَظَنَّت اُمُّ سَلَمَةَ أنَّهُ غَضِبَ مِن دُخولِ الصَّبِيِّ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جُعِلتُ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لَنا لا تُبكوا هذَا الصَّبِيَّ ، وأمَرتَني ألّا أدَعَ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يَدخُلُ عَلَيكَ ، فَجاءَ ، فَخَلَّيتُ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عَلَيها ، فَخَرَجَ إلى أصحابِهِ ، وهُم جُلوسٌ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اُمَّتي يَقتُلونَ هذا ، وفِي القَومِ أبو بَكرٍ وعُمَرُ ، وكانا أجرَأَ القَومِ عَلَيهِ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يَقتُلونَهُ وهُم مُؤمِنونَ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وهذِهِ تُربَتُهُ ، وأراهُم إيّاها </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زنانش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كودك را نگريانيد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حسين عليه السلام بود و آن روز ،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پيامبر صلى الله عليه و آله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درون خانه رفت و به اُمّ سلمه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مگذار كسى بر من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حسين عليه السلام آمد و چون به پيامبر صلى الله عليه و آله در اندرون خانه نگريست ، خواست كه داخل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او را گرفت و در كنار خود ، نگاه داشت و با او سخن مى گفت و آرامَش مى كرد ؛ ولى چون گريه اش شديد شد، رهايش كرد و او به اندرون رفت و در دامان پيامبر خدا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اين پسرت را به زودى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آن كه به من ايمان دارند، او را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جبرئيل ، خاكى را بر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حالى كه حسين عليه السلام را به آغوش گرفته بود ، پريشان و اندوهگين بيرون آمد و اُمّ سلمه گمان كرد كه ايشان از ورود كودك ، ناخشنود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فرموده بودى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كودك را مگريانيد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فرمان دادى كه نگذارم كسى بر تو در آيد و او آمد و من رهايش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اُمّ سلمه پاسخى نداد و به سوى يارانش كه نشسته بودند ، رفت و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 امّتم اين را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ميان آن گروه ، ابو بكر و عمر هم ـ كه پرجرئت ترين افراد بر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سؤال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ـ حضور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باايمان هستند، او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و اين ،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ايشان نشان 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بِالبابِ ، ولا يَلِجَنَّ عَلَيَّ أحَدٌ ، فَقُمتُ بِالبابِ ، إذ جاءَ الحُسَينُ عليه السلام ، فَذَهَبتُ أتَناوَلُهُ ، فَسَبَقَنِي الغُلامُ ، فَدَخَلَ عَلى جَدِّهِ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أمَرتَني أن لا يَلِجَ عَلَيكَ أحَدٌ وإنَّ ابنَكَ جاءَ ، فَذَهَبتُ أتنَاوَلُهُ ، فَسَبَقَني ، فَلَمّا طالَ ذلِكَ تَطَلَّعتُ مِنَ البابِ ، فَوَجَدتُكَ تُقَلِّبُ بِكَفَّيكَ شَيئا ، ودُموعُكُ تَسيلُ ، وَالصَّبِيُّ عَلى بَطنِكَ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أتاني جِبريلُ ، فَأَخبَرَني أنَّ اُمَّتي يَقتُلونَهُ ، وأتاني بِالتُّربَةِ الَّتي يُقتَلُ عَلَيها ، فَهِيَ الَّتي اُقَلِّبُ بِكَفّي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المصنّف لابن أبي شيبة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عليه السلام عَلَى النَّبِيِّ صلى الله عليه و آله وأنَا جالِسَةٌ عَلَى البابِ ، فَتَطَلَّعتُ ، فَرَأَيتُ في كَفِّ النَّبِيِّ صلى الله عليه و آله شيئا يُقَلِّبُهُ ، وهُوَ نائِمٌ عَلى بَطنِهِ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تَطَلَّعتُ ، فَرَأَيتُكَ تُقَلِّبُ شَيئا في كَفِّكَ ، وَالصَّبِيُّ نائِمٌ عَلى بَطنِكَ ، ودُموعُكَ تَسيلُ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أتاني بِالتُّربَةِ الَّتي يُقتَلُ عَلَيها ، وأخبَرَني أنَّ اُمَّتي يَقتُلونَهُ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راقِدٌ إذ جاءَ الحُسَينُ يَحبو إلَيهِ ، فَنَحَّيتُهُ عَنهُ ، ثُمَّ قُمتُ لِبَعضِ أمري ، فَدَنا مِنهُ ، فَاستَيقَظ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عليه السلام أرانِي التُّربَةَ الَّتي يُقتَلُ عَلَيهَا الحُسَينُ ، فَاشتَدَّ غَضَبُ اللّهِ عَلى مَن يَسفِكُ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يَدَهُ ، فَإِذا فيها قَبضَةٌ مِن بَطحاءء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وَالَّذي نَفسي بِيَدِهِ ، إنَّهُ لَيَحزُنُني ، فَمَن هذا مِن اُمَّتي يَقتُلُ حُسَينا بَعدي ؟ </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جلوى در بنشين و كسى بر من وارد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جلوى در نشسته بودم كه حسين عليه السلام آمد و رفتم كه او را بگيرم ؛ ولى از من پيشى گرفت و بر جدّش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فرمان دادى كه كسى بر تو وارد نشود و پسرت آمد و رفتم كه او را بگيرم ؛ ولى از من پيشى گرفت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ماندنش در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 ، از در ، سر كشيدم و ديدم كه چيزى را با دستانت اين سو و آن سو مى كنى و اشك هايت سرازير شده و كودك بر روى شكمت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 نزد من آمد و به من خبر داد كه امّتم او را مى كشند و خاكى را كه بر آن كشته مى شود ، برايم آورد و اين ، همان است كه در كف دستم اين سو و آن سو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المصنَّف ، ابن ابى شَيبهـ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 پيامبر صلى الله عليه و آله در آمد و من جلوى در نشسته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كشيدم و در كف دست پيامبر صلى الله عليه و آله ، چيزى ديدم كه آن را اين سو و آن سو مى كرد و حسين عليه السلام بر روى شكم او خوابيده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 كشيدم و ديدم چيزى را در كف دستت مى چرخانى و كودك بر روى شكمت خوابيده است و اشك هايت 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 خاكى را كه او بر آن كشته مى شود، نزد من آورد و به من خبر داد كه امّتم او را مى كشند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خوابيده بود كه حسين به سوى او چهار دست و پا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ايشان دور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برخى كارهايم پرداختم ، كه حسين ، خود را به پيامبر صلى الله عليه و آله نزديك كرد و پيامبر صلى الله عليه و آله با چشم گريان ،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شما را به گريه انداخته؟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 خاكى را كه حسين بر آن كشته مى شود ، به من نشان داد و خشم خدا بر كسى كه خون او را مى ريزد ، شدّت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گشود و يك مشت خاك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به دست اوست،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اندوهگين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امّتم، حسين را پس از من مى كشد؟</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أجلَسَ حُسَينا عليه السلام عَلى فَخِذِهِ ، فَجاءَهُ جِبريلُ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اُمَّتُكَ سَتَقتُلُهُ بَعدَكَ ، فَدَمَعَت عَينا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أرَيتُكَ تُربَةَ الأَرضِ الَّتي يُقتَلُ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فَأَتاهُ جِبريلُ عليه السلام بِتُرابٍ مِن تُرابِ الطَّفِّ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المعجم الكبير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دَخَلَ عَلى رَسولِ اللّهِ صلى الله عليه و آله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ألا اُعَجِّبُكِ ؟ لَقَد دَخَلَ عَلَيَّ مَلَكٌ آنِفا ، ما دَخَلَ عَلَيَّ قَطُّ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مَقتولٌ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أرَيتُكَ تُربَةً يُقتَلُ فيها ، فَتَناوَلَ المَلَكُ بِيَدِهِ ، فَأَراني تُربَةً حَمراءَ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مسند ابن حنبل عن عائشة أو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لِاءِحداهُما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 عَلَيَّ البَيتَ مَلَكٌ لَم يَدخُل عَلَيَّ قَبلَها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هذا حُسَينٌ مَقتولٌ ، وإن شِئتَ أرَيتُكَ مِن تُربَةِ الأَرضِ الَّتي يُقتَلُ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تُربَةً حَمراءَ </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حسين را بر ران خود نشاند و جبرئيل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پسر توست؟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او را پس از تو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پيامبر خدا اشكبار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خاكِ جايى را كه در آن كشته مى شود ، به تو نشان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 خاكى از خاك هاى طَف را برايش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بر پيامبر خدا صلى الله عليه و آله در آمد 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شگفت زده ات نكنم؟ هم اكنون فرشته اى بر من در آمد كه تا كنون نزد من نيامده بود و گفت كه اين پسرم ، كشته مى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خاكى را كه در آن كشته مى شود ، به تو نشان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از آن جا بر گرفت و خاكى سرخ را به من نشان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عايشه يا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يكى از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اى در خانه بر من در آمد كه پيش تر نزد من نيامده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پسرت، حسين، كشته مى شود و اگر بخواهى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سرزمينى را كه در آن كشته مى شود ، به تو نشان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خاكى سرخ بيرون آورد</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وَالحُسَينُ عليهماالسلام يَلعَبانِ بَينَ يَدَيِ النَّبِيِّ صلى الله عليه و آله في بَيتي ، فَنَزَلَ جِبريلُ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تَقتُلُ ابنَكَ هذا مِن بَعدِكَ ، فَأَومَأَ بِيَدِهِ إلَى الحُسَينِ عليه السلام ، فَبَكى رَسولُ اللّهِ صلى الله عليه و آله ، وضَمَّهُ إلى صَدرِهِ ، 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عِندَكِ هذِهِ التُّربَةُ ، فَشَمَّها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كَربٍ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إذا تَحَوَّلَت هذِهِ التُّربَةُ دَما فَاعلَمي أنَّ ابني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فَجَعَلَتها اُمُّ سَلَمَةَ في قارورَةٍ </w:t>
      </w:r>
      <w:r>
        <w:rPr>
          <w:rStyle w:val="FootnoteAnchor"/>
          <w:rtl w:val="true"/>
        </w:rPr>
        <w:footnoteReference w:id="329"/>
      </w:r>
      <w:r>
        <w:rPr>
          <w:rFonts w:ascii="Amiri" w:hAnsi="Amiri" w:eastAsia="Amiri" w:cs="Amiri"/>
          <w:color w:val="111111"/>
          <w:sz w:val="28"/>
          <w:sz w:val="28"/>
          <w:szCs w:val="28"/>
          <w:rtl w:val="true"/>
          <w:lang w:bidi="ar-SA"/>
        </w:rPr>
        <w:t xml:space="preserve">، ثُمَّ جَعَلَت تَنظُرُ إلَيها كُلَّ يَومٍ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تُحَوِّلينَ دَما لَيَومٌ عَظيمٌ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الأمالي للطوسي عن زينب بنت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ذاتَ يَومٍ عِندي نائِما ، فَجاءَ الحُسَينُ عليه السلام ، فَجَعَلتُ اُعَلِّلُهُ مَخافَةَ أن يوقِظَ النَّبِيَّ صلى الله عليه و آله ، فَغَفَلتُ عَنهُ ، فَدَخَلَ وَاتَّبَعتُهُ ، فَوَجَدتُهُ وقَد قَعَدَ عَلى بَطنِ النَّبِيِّ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يَبولُ عَلَيهِ ، فَأَرَدتُ أن آخُذَهُ عَنهُ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ابني ـ يا زَينَبُ ـ حَتّى يَفرُغَ مِن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تَوَضَّأَ النَّبِيُّ صلى الله عليه و آله وقامَ يُصَلّي ، فَلَمّا سَجَدَ ارتَحَلَهُ الحُسَينُ عليه السلام ، فَلَبِثَ النَّبِيُّ صلى الله عليه و آله بِحالِهِ حَتّى نَزَلَ ، فَلَمّا قامَ عادَ الحُسَينُ عليه السلام ، فَحَمَلَهُ حَتّى فَرَغَ مِن صَلاتِهِ ، فَبَسَطَ النَّبِيُّ صلى الله عليه و آله يَدَهُ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أرِني 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رَأَيتُكَ اليَومَ صَنَعتَ شَيئا ما رَأَيتُكَ صَنَعتَهُ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جاءَني جَبرَئيلُ عليه السلام ، فَعَزّاني فِي ابنِي الحُسَينِ ، وأخبَرَني أنَّ اُمَّتي تَقتُلُهُ ، وأتاني بِتُربَةٍ حَمراءَ </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پيش روى پيامبر صلى الله عليه و آله در اتاق من بازى مى كردند كه جبرئيل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اين پسرت را پس از تو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حسين عليه السلام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گريست و او را به سينه اش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خاك ، نزد تو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بوييد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از كرب و 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خاك، خون شد، بدان كه پسرم كشته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آن را در شيشه اى نهاد و هر روز به آن مى نگريست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در آن خون خواهى شد ، روز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زينب بنت جحش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روزى نزد من آرميده بود كه حسين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بيم آن كه پيامبر صلى الله عليه و آله را بيدار كند، او را سرگرم مى كردم كه در يك لحظه غفلت من، به درون رفت و من در پى او رفتم كه ديدم بر شكم پيامبر صلى الله عليه و آله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از آن جا بردارم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وا گذار كه ادرارش را تمام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او ادرارش را تمام كرد، پيامبر صلى الله عليه و آله وضو گرفت و به نماز ايستاد و چون به سجده رفت، حسين عليه السلام بر او سوار شد و پيامبر صلى الله عليه و آله در همان حالت ماند تا حسين عليه السلام فرود آمد و چون برخاست، حسين عليه السلام باز گشت و پيامبر صلى الله عليه و آله او را بلند كرد تا از نمازش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صلى الله عليه و آله دستش را گشود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بده، نشانم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ديدم كارى را انجام مى دهى كه تا كنون نديده بودم انجام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نزدم آمد و مرا به خاطر پسرم حسين، تسليت داد و به من خبر داد كه امّتم او را مى كشند و خاكى سرخ برايم آورد</w:t>
      </w:r>
      <w:r>
        <w:rPr>
          <w:rFonts w:eastAsia="IRNazanin" w:cs="IRNazanin"/>
          <w:color w:val="111111"/>
          <w:sz w:val="28"/>
          <w:szCs w:val="28"/>
          <w:rtl w:val="true"/>
          <w:lang w:bidi="fa-IR"/>
        </w:rPr>
        <w:t xml:space="preserve">» . </w:t>
      </w:r>
      <w:r>
        <w:rPr>
          <w:rStyle w:val="FootnoteAnchor"/>
          <w:rtl w:val="true"/>
        </w:rPr>
        <w:footnoteReference w:id="33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شدّاد بن عبداللّه عن اُمّ الفضل بنت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دَخَلَت عَلى 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رَأَيتُ حُلما مُنكَرا اللَّيلَةَ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قِطعَةً مِن جَسَدِكَ قُطِعَت ووُضِعَت في 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خَيرا ، تَلِدُ فاطِمَةُ إن شاءَ اللّهُ غُلاما ، فَيَكونُ في حِجرِكِ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فاطِمَةُ عليهاالسلام الحُسَينَ عليه السلام ، فَكانَ في حِجري ، كَما قالَ رَسولُ اللّهِ صلى الله عليه و آله ، فَدَخَلتُ بِهِ يَوما إلى رَسولِ اللّهِ صلى الله عليه و آله ، فَوَضَعتُهُ في حِجرِهِ ، ثُمَّ حانَت مِنِّي التِفاتَةٌ ، فَإِذا عَينا رَسولِ اللّهِ صلى الله عليه و آله تُهَريقانِ مِنَ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عليه السلام ، فَأَخبَرَني أنَّ اُمَّتي سَتَقتُلُ ابني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وأتاني بِتُربَةٍ مِن تُربَتِهِ حَمراءَ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شدّاد بن عبد اللّه ، در باره اُمّ فضل دختر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پيامبر خدا صلى الله عليه و آله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خواب بدى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سخت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رؤيا ديدم كه گويى قطعه اى از پيكرت قطع شد و در دامان من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رؤياى خوبى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 فاطمه پسرى مى زايد كه در دامان تو بزرگ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حسين عليه السلام را به دنيا آورد و او در دامان من بود ، همان گونه كه پيامبر خدا صلى الله عليه و آله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او را بر پيامبر خدا در آوردم و در دامانش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توجّه كه كردم ، ديدم چشمان پيامبر خدا اشكبار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نزد من آمد و به من خبر داد كه امّتم اين پسرم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خاكى سُرخگون از خاك هاى آن جا برايم آورد</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دَعوَةُ النَّبِيِّ صلّي الله عليه و آله اُمَّتَهُ لنُصرَتِهِدلائل النبوّة لأبي نعيم عن سحيم عن أنس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يُقتَلُ بِأَرضِ العِراقِ ، فَمَن أدرَكَهُ مِنكُم فَليَنصُرهُ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أنَسٌ مَعَ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تاريخ دمشق عن سحيم عن أنس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ـ يَعنِي الحُسَينَ عليه السلام ـ يُقتَلُ بِأَرضٍ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فَمَن شَهِدَ ذلِكَ مِنكُم فَليَنصُرهُ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أنَسُ بنُ الحارِثِ إلى كَربَلاءَ ، فَقُتِلَ مَعَ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إنباؤُهُ بِمُواصَفاتِ قاتِلِهِأ ـ شَرُّ الاُمَّةِعيون أخبار الرضا عليه السلام بإسناده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الحُسَينَ شَرُّ الاُمَّةِ ، ويَتَبَرَّأُ مِن وُلدِهِ مَن يَكفُرُ بي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كفاية الأثر عن عبداللّه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وَالحَسَنُ عليه السلام عَلى عاتِقِهِ ، وَالحُسَينُ عليه السلام عَلى فَخِذِهِ ، يَلثِمُهُما ويُقَبِّلُهُما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كَأَنّي بِهِ وقَد خُضِبَت شَيبَتُهُ مِن دَمِهِ ، يَدعو فَلا يُجابُ ، ويَستَنصِرُ فَلا يُنصَرُ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يَفعَلُ ذلِكَ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اُمَّتي ، ما لَهُم ؟ لا أنالَهُمُ اللّهُ شَفاعَتي </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743_160606"/>
    </w:p>
    <w:p>
      <w:pPr>
        <w:pStyle w:val="Heading4"/>
        <w:numPr>
          <w:ilvl w:val="3"/>
          <w:numId w:val="1"/>
        </w:numPr>
        <w:rPr/>
      </w:pPr>
      <w:bookmarkStart w:id="185" w:name="__RefHeading___Toc164110_3224264995"/>
      <w:bookmarkStart w:id="186" w:name="_Toc68"/>
      <w:bookmarkEnd w:id="184"/>
      <w:bookmarkEnd w:id="185"/>
      <w:r>
        <w:rPr/>
        <w:t>۲</w:t>
      </w:r>
      <w:r>
        <w:rPr>
          <w:rtl w:val="true"/>
        </w:rPr>
        <w:t xml:space="preserve"> </w:t>
      </w:r>
      <w:r>
        <w:rPr>
          <w:rtl w:val="true"/>
        </w:rPr>
        <w:t xml:space="preserve">/ </w:t>
      </w:r>
      <w:r>
        <w:rPr/>
        <w:t>۱۲</w:t>
      </w:r>
      <w:r>
        <w:rPr>
          <w:rtl w:val="true"/>
        </w:rPr>
        <w:t>دعوت پيامبر صلّي الله عليه و آله از امّت خويش براى يارى او</w:t>
      </w:r>
      <w:bookmarkEnd w:id="186"/>
    </w:p>
    <w:p>
      <w:pPr>
        <w:pStyle w:val="BookText"/>
        <w:rPr/>
      </w:pPr>
      <w:r>
        <w:rPr>
          <w:rFonts w:ascii="IRNazanin" w:hAnsi="IRNazanin" w:eastAsia="IRNazanin"/>
          <w:color w:val="111111"/>
          <w:sz w:val="28"/>
          <w:sz w:val="28"/>
          <w:szCs w:val="28"/>
          <w:rtl w:val="true"/>
          <w:lang w:bidi="fa-IR"/>
        </w:rPr>
        <w:t>دلائل النبوّة ، ابو نعيمـ به نقل از سُحَيم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پسرم در سرزمين عراق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كه او را درك كرد، يارى اش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همراه حسين عليه السلام شهيد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سُحَيم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پسرم، حسين، در سرزمينى به نام كربلا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كه در آن جا حاضر بود، يارى اش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حارث به سوى كربلا روانه شد و همراه حسين عليه السلام كشته شد </w:t>
      </w:r>
      <w:r>
        <w:rPr>
          <w:rFonts w:eastAsia="IRNazanin" w:cs="IRNazanin"/>
          <w:color w:val="111111"/>
          <w:sz w:val="28"/>
          <w:szCs w:val="28"/>
          <w:rtl w:val="true"/>
          <w:lang w:bidi="fa-IR"/>
        </w:rPr>
        <w:t>.</w:t>
      </w:r>
    </w:p>
    <w:p>
      <w:pPr>
        <w:pStyle w:val="Heading4"/>
        <w:numPr>
          <w:ilvl w:val="3"/>
          <w:numId w:val="1"/>
        </w:numPr>
        <w:rPr/>
      </w:pPr>
      <w:bookmarkStart w:id="187" w:name="__RefHeading___Toc164112_3224264995"/>
      <w:bookmarkStart w:id="188" w:name="_Toc69"/>
      <w:bookmarkEnd w:id="187"/>
      <w:r>
        <w:rPr/>
        <w:t>۲</w:t>
      </w:r>
      <w:r>
        <w:rPr>
          <w:rtl w:val="true"/>
        </w:rPr>
        <w:t xml:space="preserve"> </w:t>
      </w:r>
      <w:r>
        <w:rPr>
          <w:rtl w:val="true"/>
        </w:rPr>
        <w:t xml:space="preserve">/ </w:t>
      </w:r>
      <w:r>
        <w:rPr/>
        <w:t>۱۳</w:t>
      </w:r>
      <w:r>
        <w:rPr>
          <w:rtl w:val="true"/>
        </w:rPr>
        <w:t>پيشگويى پيامبر صلّي الله عليه و آله درباره ويژگى هاى قاتل او</w:t>
      </w:r>
      <w:bookmarkEnd w:id="188"/>
    </w:p>
    <w:p>
      <w:pPr>
        <w:pStyle w:val="Heading5"/>
        <w:numPr>
          <w:ilvl w:val="4"/>
          <w:numId w:val="1"/>
        </w:numPr>
        <w:rPr/>
      </w:pPr>
      <w:bookmarkStart w:id="189" w:name="__RefHeading___Toc164114_3224264995"/>
      <w:bookmarkStart w:id="190" w:name="_Toc70"/>
      <w:bookmarkEnd w:id="189"/>
      <w:r>
        <w:rPr>
          <w:rtl w:val="true"/>
        </w:rPr>
        <w:t>الف ـ بدترينِ امّت</w:t>
      </w:r>
      <w:bookmarkEnd w:id="190"/>
    </w:p>
    <w:p>
      <w:pPr>
        <w:pStyle w:val="BookText"/>
        <w:rPr/>
      </w:pPr>
      <w:r>
        <w:rPr>
          <w:rFonts w:ascii="IRNazanin" w:hAnsi="IRNazanin" w:eastAsia="IRNazanin"/>
          <w:color w:val="111111"/>
          <w:sz w:val="28"/>
          <w:sz w:val="28"/>
          <w:szCs w:val="28"/>
          <w:rtl w:val="true"/>
          <w:lang w:bidi="fa-IR"/>
        </w:rPr>
        <w:t>عيون أخبار الرضا عليه السلامـ به سندش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فرد امّت، حسين را مى كشد و كسى از فرزندان حسين تبرّى مى جويد كه به من كفر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كفاية الأثرـ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وارد شدم، كه حسن عليه السلام بر گردن ايشان و حسين عليه السلام بر روى ران ايشان بود و پيامبر صلى الله عليه و آله صورت و دهان آن دو را مى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 بينم كه محاسن سپيدش از خونش رنگين شده و دعوت مى كند ؛ امّا پاسخى نمى شنود ، و يارى مى طلبد ؛ امّا يارى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كار را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مى شود؟ خدا ، شفاعتم را شامل آنان نكند</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دَعِيٌّ ابنُ دَعِيٍّكتاب سليم بن قيس عن عبد اللّه بن جعفر بن أبي طالب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ابنِيَ الحُسَينُ بِالسَّيفِ ، يَقتُلُهُ طاغٍ ابنُ طاغٍ </w:t>
      </w:r>
      <w:r>
        <w:rPr>
          <w:rStyle w:val="FootnoteAnchor"/>
          <w:rtl w:val="true"/>
        </w:rPr>
        <w:footnoteReference w:id="338"/>
      </w:r>
      <w:r>
        <w:rPr>
          <w:rFonts w:ascii="Amiri" w:hAnsi="Amiri" w:eastAsia="Amiri" w:cs="Amiri"/>
          <w:color w:val="111111"/>
          <w:sz w:val="28"/>
          <w:sz w:val="28"/>
          <w:szCs w:val="28"/>
          <w:rtl w:val="true"/>
          <w:lang w:bidi="ar-SA"/>
        </w:rPr>
        <w:t xml:space="preserve">، دَعِيٌّ </w:t>
      </w:r>
      <w:r>
        <w:rPr>
          <w:rStyle w:val="FootnoteAnchor"/>
          <w:rtl w:val="true"/>
        </w:rPr>
        <w:footnoteReference w:id="339"/>
      </w:r>
      <w:r>
        <w:rPr>
          <w:rFonts w:ascii="Amiri" w:hAnsi="Amiri" w:eastAsia="Amiri" w:cs="Amiri"/>
          <w:color w:val="111111"/>
          <w:sz w:val="28"/>
          <w:sz w:val="28"/>
          <w:szCs w:val="28"/>
          <w:rtl w:val="true"/>
          <w:lang w:bidi="ar-SA"/>
        </w:rPr>
        <w:t xml:space="preserve">ابنُ دَعِيٍّ ، مُنافِقٌ ابنُ مُنافِقٍ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ج ـ رَجُلٌ يَثلِمُ الدّينَالأمالي للطوسي بإسناده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يَومُ سابِعِهِ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عَزيزٌ عَلَيَّ ، ثُمَّ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فَعَلتَ في هذَا اليَومِ وفِي 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عَلَى ابني هذا ، تَقتُلُهُ فِئَةٌ باغِيَةٌ كافِرَةٌ مِن بَني اُمَيَّةَ ، لا أنالَهُمُ اللّهُ شَفاعَتي يَومَ القِيامَةِ ، يَقتُلُهُ رَجُلٌ يَثلِمُ الدّينَ ، ويَكفُرُ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سَأَلَكَ إبراهيمُ في ذُرِّيَّتِهِ ، اللّهُمَّ أحِبَّهُما ، وأحِبَّ مَن يُحِبُّهُما ، وَالعَن مَن يُبغِضُهُما مِل ءَ السَّماءِ وَالأَرضِ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743_160608"/>
    </w:p>
    <w:p>
      <w:pPr>
        <w:pStyle w:val="Heading5"/>
        <w:numPr>
          <w:ilvl w:val="4"/>
          <w:numId w:val="1"/>
        </w:numPr>
        <w:rPr/>
      </w:pPr>
      <w:bookmarkStart w:id="192" w:name="__RefHeading___Toc164116_3224264995"/>
      <w:bookmarkStart w:id="193" w:name="_Toc71"/>
      <w:bookmarkEnd w:id="191"/>
      <w:bookmarkEnd w:id="192"/>
      <w:r>
        <w:rPr>
          <w:rtl w:val="true"/>
        </w:rPr>
        <w:t>ب ـ بى نسب فرزند بى نسب</w:t>
      </w:r>
      <w:bookmarkEnd w:id="193"/>
    </w:p>
    <w:p>
      <w:pPr>
        <w:pStyle w:val="BookText"/>
        <w:rPr/>
      </w:pPr>
      <w:r>
        <w:rPr>
          <w:rFonts w:ascii="IRNazanin" w:hAnsi="IRNazanin" w:eastAsia="IRNazanin"/>
          <w:color w:val="111111"/>
          <w:sz w:val="28"/>
          <w:sz w:val="28"/>
          <w:szCs w:val="28"/>
          <w:rtl w:val="true"/>
          <w:lang w:bidi="fa-IR"/>
        </w:rPr>
        <w:t>كتابُ سُلَيم بن قَيسـ به نقل از عبد اللّه بن جعفر بن ابى طالب ، از پيامبر خدا صلى الله عليه و آله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حسين ، با شمشير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طغيانگر فرزند طغيانگر، بى نسب فرزند بى نسب، منافق فرزند منافق مى كشد </w:t>
      </w:r>
      <w:r>
        <w:rPr>
          <w:rFonts w:eastAsia="IRNazanin" w:cs="IRNazanin"/>
          <w:color w:val="111111"/>
          <w:sz w:val="28"/>
          <w:szCs w:val="28"/>
          <w:rtl w:val="true"/>
          <w:lang w:bidi="fa-IR"/>
        </w:rPr>
        <w:t>.</w:t>
      </w:r>
    </w:p>
    <w:p>
      <w:pPr>
        <w:pStyle w:val="Heading5"/>
        <w:numPr>
          <w:ilvl w:val="4"/>
          <w:numId w:val="1"/>
        </w:numPr>
        <w:rPr/>
      </w:pPr>
      <w:bookmarkStart w:id="194" w:name="__RefHeading___Toc164118_3224264995"/>
      <w:bookmarkStart w:id="195" w:name="_Toc72"/>
      <w:bookmarkEnd w:id="194"/>
      <w:r>
        <w:rPr>
          <w:rtl w:val="true"/>
        </w:rPr>
        <w:t>ج ـ مردى كه به دين ، ضربه مى زند</w:t>
      </w:r>
      <w:bookmarkEnd w:id="195"/>
    </w:p>
    <w:p>
      <w:pPr>
        <w:pStyle w:val="BookText"/>
        <w:rPr/>
      </w:pPr>
      <w:r>
        <w:rPr>
          <w:rFonts w:ascii="IRNazanin" w:hAnsi="IRNazanin" w:eastAsia="IRNazanin"/>
          <w:color w:val="111111"/>
          <w:sz w:val="28"/>
          <w:sz w:val="28"/>
          <w:szCs w:val="28"/>
          <w:rtl w:val="true"/>
          <w:lang w:bidi="fa-IR"/>
        </w:rPr>
        <w:t>الأمالى ، طوسىـ به سندش ، از امام زين العابدين عليه السلام ، از اسماء بنت عميس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كه هفت روزه شد ، پيامبر صلى الله عليه و آله 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برايم بياور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روز اوّل است ، چنين كردى ؟ ماجرا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اين پسرم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دسته اى متجاوزِ كافر از بنى اميّه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شفاعت مرا در روز قيامت ، نصيبشان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او را مى كشد كه به دين ، ضربه مى زند و به خداى بزرگ ، كفر مى ورزد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مى خواهم كه ابراهيم براى فرزندانش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دوست بدار و دوستدارشان را دوست بدار و هر كس را كه دشمن آن دو است، به اندازه آسمان و زمين ، لعنت كن</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رَجُلٌ مِن بَني اُمَيَّةَ يُقالُ لَهُ يَزيدُسير أعلام النبلاء عن أبي عبيدة مرفوعا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أمرُ اُمَّتي قائِما ، حَتّى يَثلِمَهُ رَجُلٌ مِن بَني اُمَيَّةَ يُقالُ لَهُ يَزيدُ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عَلَى الحُسَينِ عليه السلام سَنَتانِ مِن مَولِدِهِ ، خَرَجَ النَّبِيُّ صلى الله عليه و آله في سَفَرٍ لَهُ ، فَوَقَفَ في بَعضِ الطَّريقِ ، فَاستَرجَعَ ، ودَمَعَت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عَن أرضٍ بِشَطِّ الفُراتِ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يُقتَلُ بِها وَلَدِيَ الحُسَينُ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يَقتُلُهُ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اسمُهُ يَزيدُ ، وكَأَنَّي أنظُرُ إلى مَصرَعِهِ ومَدفَنِهِ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ه ـ لا بارَكَ اللّهُ في يَزيدَكنز العمّال عن ابن عمرو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 لا بارَكَ اللّهُ في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الطَّعّانِ اللَّعّانِ ، أما إنَّهُ نُعِيَ إلَيَّ حَبيبي وسُخَيلي </w:t>
      </w:r>
      <w:r>
        <w:rPr>
          <w:rStyle w:val="FootnoteAnchor"/>
          <w:rtl w:val="true"/>
        </w:rPr>
        <w:footnoteReference w:id="344"/>
      </w:r>
      <w:r>
        <w:rPr>
          <w:rFonts w:ascii="Amiri" w:hAnsi="Amiri" w:eastAsia="Amiri" w:cs="Amiri"/>
          <w:color w:val="111111"/>
          <w:sz w:val="28"/>
          <w:sz w:val="28"/>
          <w:szCs w:val="28"/>
          <w:rtl w:val="true"/>
          <w:lang w:bidi="ar-SA"/>
        </w:rPr>
        <w:t xml:space="preserve">حُسَينٌ ، اُتيتُ بِتُربَتِهِ ورَأَيتُ قاتِلَهُ ، أما إنَّهُ لا يُقتَلُ بَينَ ظَهرانَي قَومٍ فَلا يَنصُرونَهُ إلّا عَمَّهُمُ اللّهُ بِعِقابٍ </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743_160610"/>
    </w:p>
    <w:p>
      <w:pPr>
        <w:pStyle w:val="Heading5"/>
        <w:numPr>
          <w:ilvl w:val="4"/>
          <w:numId w:val="1"/>
        </w:numPr>
        <w:rPr/>
      </w:pPr>
      <w:bookmarkStart w:id="197" w:name="__RefHeading___Toc164120_3224264995"/>
      <w:bookmarkStart w:id="198" w:name="_Toc73"/>
      <w:bookmarkEnd w:id="196"/>
      <w:bookmarkEnd w:id="197"/>
      <w:r>
        <w:rPr>
          <w:rtl w:val="true"/>
        </w:rPr>
        <w:t>د ـ مردى از بنى اميّه به نام يزيد</w:t>
      </w:r>
      <w:bookmarkEnd w:id="198"/>
    </w:p>
    <w:p>
      <w:pPr>
        <w:pStyle w:val="BookText"/>
        <w:rPr/>
      </w:pPr>
      <w:r>
        <w:rPr>
          <w:rFonts w:ascii="IRNazanin" w:hAnsi="IRNazanin" w:eastAsia="IRNazanin"/>
          <w:color w:val="111111"/>
          <w:sz w:val="28"/>
          <w:sz w:val="28"/>
          <w:szCs w:val="28"/>
          <w:rtl w:val="true"/>
          <w:lang w:bidi="fa-IR"/>
        </w:rPr>
        <w:t>سير أعلام النبلاءـ به نقل از ابو عبيده كه سند روايت را به پيامبر صلى الله عليه و آله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كار امّت من بر پاست ، تا آن كه مردى از بنى اميّه، به نام يزيد ، به آن ضربه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كه از تولّد حسين عليه السلام گذشت، پيامبر صلى الله عليه و آله به سفرى رفت و در راه ، در جايى توقّف كرد و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 و چشمانش اشكبار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جبرئيل است كه از زمينى كنار رود فرات به نام كربلا برايم خبر آورده كه فرزندم حسين، پسر فاطمه ، در آن، كشته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مى كشد؟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كه نامش يزيد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جايگاه بر خاك افتادن و به خاك سپردنش را مى بينم</w:t>
      </w:r>
      <w:r>
        <w:rPr>
          <w:rFonts w:eastAsia="IRNazanin" w:cs="IRNazanin"/>
          <w:color w:val="111111"/>
          <w:sz w:val="28"/>
          <w:szCs w:val="28"/>
          <w:rtl w:val="true"/>
          <w:lang w:bidi="fa-IR"/>
        </w:rPr>
        <w:t>!» .</w:t>
      </w:r>
    </w:p>
    <w:p>
      <w:pPr>
        <w:pStyle w:val="Heading5"/>
        <w:numPr>
          <w:ilvl w:val="4"/>
          <w:numId w:val="1"/>
        </w:numPr>
        <w:rPr/>
      </w:pPr>
      <w:bookmarkStart w:id="199" w:name="__RefHeading___Toc164122_3224264995"/>
      <w:bookmarkStart w:id="200" w:name="_Toc74"/>
      <w:bookmarkEnd w:id="199"/>
      <w:r>
        <w:rPr>
          <w:rtl w:val="true"/>
        </w:rPr>
        <w:t>ه ـ خداوند ، يزيد را بركت ندهد</w:t>
      </w:r>
      <w:r>
        <w:rPr>
          <w:rtl w:val="true"/>
        </w:rPr>
        <w:t>!</w:t>
      </w:r>
      <w:bookmarkEnd w:id="200"/>
    </w:p>
    <w:p>
      <w:pPr>
        <w:pStyle w:val="BookText"/>
        <w:rPr/>
      </w:pPr>
      <w:r>
        <w:rPr>
          <w:rFonts w:ascii="IRNazanin" w:hAnsi="IRNazanin" w:eastAsia="IRNazanin"/>
          <w:color w:val="111111"/>
          <w:sz w:val="28"/>
          <w:sz w:val="28"/>
          <w:szCs w:val="28"/>
          <w:rtl w:val="true"/>
          <w:lang w:bidi="fa-IR"/>
        </w:rPr>
        <w:t>كنز العمّالـ به نقل از ابن عمرو ، از پيامبر خدا صلى الله عليه و آله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يزيد ، آن طعنه زن نفرين گو را بركت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درگذشت محبوبم و فرزند نازنينم، حسين ،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مَرقدش را برايم آوردند و قاتلش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او پيش چشم گروهى كشته نمى شود و يارى اش نمى كنند، جز آن كه خدا همه آنان را كيفر مى 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مُتَغَيِّرَ اللَّونِ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 اُوتيتُ فَواتِحَ الكَلامِ وخَواتِمَهُ ، فَأَطيعوني ما دُمتُ بَينَ أظهُرِكُم ، وإذا ذُهِبَ بي فَعَلَيكُم بِكِتابِ اللّهِ ، أحِلّوا حَلالَهُ ، وحَرِّموا حَرامَهُ ، أتَتكُمُ المَوتَةُ </w:t>
      </w:r>
      <w:r>
        <w:rPr>
          <w:rStyle w:val="FootnoteAnchor"/>
          <w:rtl w:val="true"/>
        </w:rPr>
        <w:footnoteReference w:id="346"/>
      </w:r>
      <w:r>
        <w:rPr>
          <w:rFonts w:ascii="Amiri" w:hAnsi="Amiri" w:eastAsia="Amiri" w:cs="Amiri"/>
          <w:color w:val="111111"/>
          <w:sz w:val="28"/>
          <w:sz w:val="28"/>
          <w:szCs w:val="28"/>
          <w:rtl w:val="true"/>
          <w:lang w:bidi="ar-SA"/>
        </w:rPr>
        <w:t xml:space="preserve">أتَتكُم بِالرَّوحِ وَالرّاحَةِ ، كِتابٌ مِنَ اللّهِ سَبَقَ ، أتَتكُم فِتَنٌ كَقِطَعِ اللَّيلِ المُظلِمِ ، كُلَّما ذَهَبَ رُسُلٌ جاءَ رُسُلٌ ، تَناسَخَتِ النُّبُوَّةُ ، فَصارَت مُلكا ، رَحِمَ اللّهُ مَن أخَذَها بِحَقِّها ، وخَرَجَ مِنها كَما دَخَلَها ، أمسِك يا مُعاذُ وأحصِ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خَمسَةً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 لا يُبارِكُ اللّهُ في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ذَرَفَت عَيناهُ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إلَيَّ حُسَينٌ ، واُتيتُ بِتُربَتِهِ ، واُخبِرتُ بِقاتِلِهِ ، وَالَّذي نَفسي بِيَدِهِ ، لا يُقتَلُ بَينَ ظَهرانَي قَومٍ لا يَمنَعونَهُ </w:t>
      </w:r>
      <w:r>
        <w:rPr>
          <w:rStyle w:val="FootnoteAnchor"/>
          <w:rtl w:val="true"/>
        </w:rPr>
        <w:footnoteReference w:id="347"/>
      </w:r>
      <w:r>
        <w:rPr>
          <w:rFonts w:ascii="Amiri" w:hAnsi="Amiri" w:eastAsia="Amiri" w:cs="Amiri"/>
          <w:color w:val="111111"/>
          <w:sz w:val="28"/>
          <w:sz w:val="28"/>
          <w:szCs w:val="28"/>
          <w:rtl w:val="true"/>
          <w:lang w:bidi="ar-SA"/>
        </w:rPr>
        <w:t xml:space="preserve">إلّا خالَفَ اللّهُ بَينَ صُدورِهِم وقُلوبِهِم ، وسَلَّطَ عَلَيهِم شِرارَهُم ، وألبَسَهُم شِيَعا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لِفِراخِ آلِ مُحَمَّدٍ صلى الله عليه و آله مِن خَليفَةٍ مُستَخلَفٍ مُترَفٍ ، يَقتُلُ خَلَفي وخَلَفَ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عَشَرَةً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اسمُ فِرعَونَ ، هادِمُ شَرائِعِ الإِسلامِ ، بَينَ يَدَيهِ رَجُلٌ مِن أهلِ بَيتٍ يَسُلُّ اللّهُ سَيفَهُ ، فَلا غِمادَ لَهُ ، وَاختَلَفَ النّاسُ ، فَكانوا هكَذا ـ وشَبَكَ بَينَ أصابِعِه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العِشرينَ ومِئَةٍ مَوتٌ سَريعٌ ، وقَتلٌ ذَريعٌ ، فَفيهِ هَلاكُهُم ، ويَلِي عَلَيهِم رَجُلٌ مِن وُلدِ العَبّاسِ </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مُعاذ بن جبل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حال و رنگى دگرگون بر ما در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محمّد هستم و آغاز و فرجام سخن ، به من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آن گاه كه ميان شما هستم، از من اطاعت كنيد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شدم، با كتاب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آن را حلال بشمريد و حرامش را حرام بدانيد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بر شما در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و راحتى بر شما در خواهد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سرنوشتى است كه پيش تر ، از طرف خدا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هايى مانند پاره هاى شب تاريك بر شما در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پيامبرانى رفتند، پيامبران ديگرى آمدند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پايان يافت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رحمت كند كسى را كه نبوّت را چنان كه شايسته است ، بشناسد و بر آن شناخت ، پايدار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و بشمار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پنج رسيدم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يزيد را بركت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اشك از چشمانش سرازير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شهادت حسين را برايم آوردند و نيز تربت او را و از قاتلش آگاهم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پيش روى گروهى كشته نمى شود و آنان از او دفاع نمى كنند، جز آن كه خداوند ، سينه ها و دل هايشان را با هم مخالف مى كند و بَدانِ آنها را بر ايشان مسلّط مى گرداند و گروه گروهشان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 بر فرزندان خاندان محمّد از خليفه خوش گذرانى كه او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و اولاد و اولاد اولادم را 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زمانى كه به ده رسيدم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وليد ، نام يك فرعون است و او ويران كننده احكام اسلام است و در برابرش ، مردى از خاندانى است كه خداوند ، شمشيرش را آخته و غلافى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 اختلاف پيدا خواهد شد و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انگشتانش را داخل 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يكصد و بيست سال ، مرگى شتابان و فراگير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 سال هلاكت مردم است و بر آنها مردى از اولاد عبّاس ، حاكم مى شود</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وَيلٌ لِمَن قَتَلَهُالأمالي للشجري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ابنِيَ الحُسَينُ بِظَهرِ الكوفَةِ ، الوَيلُ لِقاتِلِهِ ، وخاذِلِهِ ، وتارِكِ نُصرَتِهِ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كامل الزيارات عن عمر 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وَالحَسَنُ وَالحُسَينُ عليهماالسلامفي حِجرِهِ ، يُقَبِّلُ هذا مَرَّةً ، وهذا مَرَّةً، ويَقولُ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الوَيلَ لِمَن يَقتُلُكَ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عيون أخبار الرضا عليه السلام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قاتِلَ الحُسَينِ بنِ عَلِيٍّ عليه السلام في تابوتٍ مِن نارٍ ، عَلَيهِ نِصفُ عَذابِ أهلِ الدُّنيا ، وقَد شُدَّت يَداهُ ورِجلاهُ بِسَلاسِلَ مِن نارٍ ، مُنَكَّسٍ فِي النّارِ ، حَتّى يَقَعَ في قَعرِ جَهَنَّمَ ، ولَهُ ريحٌ يَتَعَوَّذُ أهلُ النّارِ إلى رَبِّهِم مِن شِدَّةِ نَتنِهِ ، وهُوَ فيها خالِدٌ ذائِقُ العَذابِ الأَليمِ ، مَعَ جَميعِ مَن شايَعَ عَلى قَتلِهِ ، كُلَّما نَضِجَت جُلودُهُم بَدَّلَ اللّهُ عز و جل عَلَيهِمُ الجُلودَ </w:t>
      </w:r>
      <w:r>
        <w:rPr>
          <w:rStyle w:val="FootnoteAnchor"/>
          <w:rtl w:val="true"/>
        </w:rPr>
        <w:footnoteReference w:id="351"/>
      </w:r>
      <w:r>
        <w:rPr>
          <w:rFonts w:ascii="Amiri" w:hAnsi="Amiri" w:eastAsia="Amiri" w:cs="Amiri"/>
          <w:color w:val="111111"/>
          <w:sz w:val="28"/>
          <w:sz w:val="28"/>
          <w:szCs w:val="28"/>
          <w:rtl w:val="true"/>
          <w:lang w:bidi="ar-SA"/>
        </w:rPr>
        <w:t xml:space="preserve">، حَتّى يَذوقُوا العَذابَ الأَليمَ ، لا يُفَتَّرُ عَنهُم ساعَةً ، ويُسقَونَ مِن حَميمِ </w:t>
      </w:r>
      <w:r>
        <w:rPr>
          <w:rStyle w:val="FootnoteAnchor"/>
          <w:rtl w:val="true"/>
        </w:rPr>
        <w:footnoteReference w:id="352"/>
      </w:r>
      <w:r>
        <w:rPr>
          <w:rFonts w:ascii="Amiri" w:hAnsi="Amiri" w:eastAsia="Amiri" w:cs="Amiri"/>
          <w:color w:val="111111"/>
          <w:sz w:val="28"/>
          <w:sz w:val="28"/>
          <w:szCs w:val="28"/>
          <w:rtl w:val="true"/>
          <w:lang w:bidi="ar-SA"/>
        </w:rPr>
        <w:t xml:space="preserve">جَهَنَّمَ ، فَالوَيلُ لَهُم مِن عَذابِ اللّهِ تَعالى فِي النّارِ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743_160614"/>
    </w:p>
    <w:p>
      <w:pPr>
        <w:pStyle w:val="BookText"/>
        <w:rPr/>
      </w:pPr>
      <w:bookmarkEnd w:id="201"/>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۸۰۸</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64124_3224264995"/>
      <w:bookmarkStart w:id="203" w:name="_Toc75"/>
      <w:bookmarkEnd w:id="202"/>
      <w:r>
        <w:rPr>
          <w:rtl w:val="true"/>
        </w:rPr>
        <w:t>و ـ واى بر قاتل او</w:t>
      </w:r>
      <w:r>
        <w:rPr>
          <w:rtl w:val="true"/>
        </w:rPr>
        <w:t>!</w:t>
      </w:r>
      <w:bookmarkEnd w:id="203"/>
    </w:p>
    <w:p>
      <w:pPr>
        <w:pStyle w:val="BookText"/>
        <w:rPr/>
      </w:pPr>
      <w:r>
        <w:rPr>
          <w:rFonts w:ascii="IRNazanin" w:hAnsi="IRNazanin" w:eastAsia="IRNazanin"/>
          <w:color w:val="111111"/>
          <w:sz w:val="28"/>
          <w:sz w:val="28"/>
          <w:szCs w:val="28"/>
          <w:rtl w:val="true"/>
          <w:lang w:bidi="fa-IR"/>
        </w:rPr>
        <w:t>الأمالى ، شجرىـ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حسين ، در پشت كوفه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قاتلش و واگذارنده اش و رها كننده يارى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عمر بن هُبَيره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ديدم كه حسن و حسين عليهماالسلام در دامان اويند و گاه ، اين و گاه ، آن را مى بوسد و به حسين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كسى كه تو را مى 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عيون أخبار الرضا عليه السلامـ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حسين بن على ، در تابوتى از آتش است و نيمى از عذاب دنيائيان را دارد و دست و پايش را با زنجيرهاى آتشين مى بندند و در آتش ، سرنگونش مى كنند تا به قعر دوزخ برسد و بويى دارد كه دوزخيان از گند آن ، به خدايشان پناه مى برند و او در آن جا جاودان و چشنده عذاب دردناك است ، همراه همه كسانى كه به كشتن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و تحريك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پوستشان مى سوزد، خداوند ، پوست ديگرى به جايش مى رويانَد تا دوباره عذاب دردناك را بچشند و حتّى لحظه اى عذاب از آنان برداشته نمى شود و آب جوشان دوزخ به آنها نوشانده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آنان از عذاب خداى متعال در دوزخ</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بنَ عِمرانَ سَأَلَ رَبَّهُ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 أخي هارونَ ماتَ ، فَاغفِر لَهُ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لَو سَأَلتَني فِي الأَوَّلينَ وَالآخِرينَ لَأَجَبتُكَ ما خَلا قاتِلَ الحُسَينِ بنِ عَلِيِّ بنِ أبي طالِبٍ عليه السلام ، فَإِنّي أنتَقِمُ لَهُ مِن قاتِلِهِ </w:t>
      </w:r>
      <w:r>
        <w:rPr>
          <w:rFonts w:eastAsia="Amiri" w:cs="Amiri" w:ascii="Amiri" w:hAnsi="Amiri"/>
          <w:color w:val="111111"/>
          <w:sz w:val="28"/>
          <w:szCs w:val="28"/>
          <w:rtl w:val="true"/>
          <w:lang w:bidi="ar-SA"/>
        </w:rPr>
        <w:t xml:space="preserve">... .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عيون أخبار الرضا عليه السلام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تُحشَرُ ابنَتي فاطِمَةُ يَومَ القِيامَةِ ، ومَعَها ثِيابٌ مَصبوغَةٌ بِالدَّمِ ، فَتَعَلَّقُ بِقائِمَةٍ مِن قَوائِمِ العَرشِ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عَدلُ ، احكُم بَيني وبَينَ قاتِلِ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اللّهُ تَعالى لِابنَتي ورَبِّ الكَعبَةِ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الفتوح عن شرحبيل بن أبي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المَلَكَ الَّذي جاءَ إلَى النَّبِيِّ صلى الله عليه و آله إنَّما كانَ مَلَكَ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حَمَلَ ذلِكَ المَلَكُ مِن تُربَةِ الحُسَينِ عليه السلام في بَعضِ أجنِحَتِهِ ، فَلَم يَبقَ مَلَكٌ في سَماءِ الدُّنيا إلّا شَمَّ تِلكَ التُّربَةَ ، وصارَ فيها عِندَهُ أثَرٌ وخَبَرٌ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النَّبِيُّ صلى الله عليه و آله تِلكَ القَبضَةَ الَّتي أتاهُ بِهَا المَلَكُ ، فَجَعَلَ يَشُمُّها ، وهُوَ يَبكي ، ويَقولُ في 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تُبارِك في قاتِلِ وَلَدِي ، وأصلِهِ نارَ جَهَنَّمَ </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عليه السلامـ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از خدايش عز و جلدرخواست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باره پيشينيان و پسينيان ، از من چيزى بخواهى، اجابتت مى كنم، جز قاتل حسين بن على بن ابى طالب ، كه من ، انتقام او را از قاتلش مى گيرم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عيون أخبار الرضا عليه السلامـ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 روز قيامت ، در حالى محشور مى شود كه لباسى آغشته به خون با اوست و به ستونى از ستون هاى عرش مى آويزد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قاتل فرزندانم حكم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خداوند متعال به نفع دخترم حكم مى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الفتوحـ به نقل از شُرَحبيل بن ابى 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كه نزد پيامبر صلى الله عليه و آله آمد، فرشته درياها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فرشته، مقدارى از تربت حسين عليه السلام را در يكى از بال هايش حمل كرد و فرشته اى در آسمان دنيا نماند، جز آن كه آن تربت را بوييد و يادش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آن مشت خاك را كه فرشته آورده بود، گرفت و در حالى كه مى گريست ، آن را بوييد و ميان گريه اش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قاتل فرزندم بركت مده و او را به آتش دوزخ برسان</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إنباؤُهُ بِكَيفِيَّةِ شَهادَتِهِالأمالي للصدوق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لَمّا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تَذَكَّرتُ ما يُصنَعُ بِهِ بَعدي ، كَأَنّي بِهِ وقَدِ استَجارَ بِحَرَمي وقَبري ، فَلا يُجارُ ، فَأَضُمُّهُ في مَنامِهِ إلى صَدري ، وآمُرُهُ بِالرَّحلَةِ عَن دارِ هِجرَتي ، واُبَشِّرُهُ بِالشَّهادَةِ ، فَيَرتَحِلُ عَنها إلى أرضِ مَقتَلِهِ ، ومَوضِعِ مَصرَعِهِ ، أرضِ كَربٍ وبَلاءٍ ، وقَتلٍ وفَناءٍ ، تَنصُرُهُ عِصابَةٌ مِنَ المُسلِمينَ ، اُولئِكَ مِن سادَةِ شُهَداءِ اُمَّتي يَومَ القِيامَةِ ، كَأَنّي أنظُرُ إلَيهِ وقَد رُمِيَ بِسَهمٍ ، فَخَرَّ عَن فَرَسِهِ صَريعا ، ثُمَّ يُذبَحُ كَما يُذبَحُ الكَبشُ مَظلوما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كفاية الأثر عن عبداللّه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وَالحَسَنُ عليه السلام عَلى عاتِقِهِ ، وَالحُسَينُ عليه السلام عَلى فَخِذِهِ ، يَلثِمُهُما </w:t>
      </w:r>
      <w:r>
        <w:rPr>
          <w:rStyle w:val="FootnoteAnchor"/>
          <w:rtl w:val="true"/>
        </w:rPr>
        <w:footnoteReference w:id="358"/>
      </w:r>
      <w:r>
        <w:rPr>
          <w:rFonts w:ascii="Amiri" w:hAnsi="Amiri" w:eastAsia="Amiri" w:cs="Amiri"/>
          <w:color w:val="111111"/>
          <w:sz w:val="28"/>
          <w:sz w:val="28"/>
          <w:szCs w:val="28"/>
          <w:rtl w:val="true"/>
          <w:lang w:bidi="ar-SA"/>
        </w:rPr>
        <w:t xml:space="preserve">ويُقَبِّلُهُما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والاهُما ، وعادِ مَن عاداهُما ، </w:t>
      </w:r>
      <w:r>
        <w:rPr>
          <w:rStyle w:val="FootnoteAnchor"/>
          <w:rtl w:val="true"/>
        </w:rPr>
        <w:footnoteReference w:id="35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كَأَنّي بِهِ وقَد خُضِبَت شَيبَتُهُ مِن دَمِهِ ، يَدعو فَلا يُجابُ ، ويَستَنصِرُ فَلا يُنصَرُ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يَفعَلُ ذلِكَ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اُمَّتي ، ما لَهُم ؟ لا أنالَهُمُ اللّهُ شَفاعَتي </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43_160618"/>
    </w:p>
    <w:p>
      <w:pPr>
        <w:pStyle w:val="Heading4"/>
        <w:numPr>
          <w:ilvl w:val="3"/>
          <w:numId w:val="1"/>
        </w:numPr>
        <w:rPr/>
      </w:pPr>
      <w:bookmarkStart w:id="205" w:name="__RefHeading___Toc164126_3224264995"/>
      <w:bookmarkStart w:id="206" w:name="_Toc76"/>
      <w:bookmarkEnd w:id="204"/>
      <w:bookmarkEnd w:id="205"/>
      <w:r>
        <w:rPr/>
        <w:t>۲</w:t>
      </w:r>
      <w:r>
        <w:rPr>
          <w:rtl w:val="true"/>
        </w:rPr>
        <w:t xml:space="preserve"> </w:t>
      </w:r>
      <w:r>
        <w:rPr>
          <w:rtl w:val="true"/>
        </w:rPr>
        <w:t xml:space="preserve">/ </w:t>
      </w:r>
      <w:r>
        <w:rPr/>
        <w:t>۱۴</w:t>
      </w:r>
      <w:r>
        <w:rPr>
          <w:rtl w:val="true"/>
        </w:rPr>
        <w:t>پيشگويى پيامبر صلّي الله عليه و آله درباره چگونگى شهادت او</w:t>
      </w:r>
      <w:bookmarkEnd w:id="206"/>
    </w:p>
    <w:p>
      <w:pPr>
        <w:pStyle w:val="BookText"/>
        <w:rPr/>
      </w:pPr>
      <w:r>
        <w:rPr>
          <w:rFonts w:ascii="IRNazanin" w:hAnsi="IRNazanin" w:eastAsia="IRNazanin"/>
          <w:color w:val="111111"/>
          <w:sz w:val="28"/>
          <w:sz w:val="28"/>
          <w:szCs w:val="28"/>
          <w:rtl w:val="true"/>
          <w:lang w:bidi="fa-IR"/>
        </w:rPr>
        <w:t>الأمالى ، صدوقـ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را ديدم، آنچه را پس از من با او مى كنند، به ياد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مى بينم به حرم و قبر من پناه آورده ؛ امّا پناهش نمى دهند و در رؤيايش ، او را به سينه ام مى چسبانم و به او فرمان كوچ از هجرتگاهم مى دهم و او را به شهادت ، مژده مى دهم ، و او از آن جا به سوى قتلگاه و جايگاه بر خاك افتادنش، بار مى بندد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كرب و بلا و قتل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مسلمانان ، او را يارى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سَروران شهيدان امّت من در روز قيامت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به او مى نگرم كه تير خورده و از اسبش به زمين افتاده و سپس مانند گوسفند، سرش را مظلومانه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كفاية الأثرـ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در آمدم و حسن عليه السلام بر گردن و حسين عليه السلام بر روى ران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صورت و دهان آن دو را مى بوسيد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اين دو را دوست بدار و دشمن آنان را دشمن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 بينم كه موى سپيد مَحاسنش از خونش خضاب شده و دعوت مى كند ؛ امّا پاسخى نمى يابد ، و يارى مى طلبد ؛ امّا يارى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اين كارها را مى 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مى شود؟ خدا ، شفاعتم را شامل ايشان نكند</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مَعَ اُمِّهِ تَحمِلُهُ ، فَأَخَذَهُ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قاتِليكَ ، ولَعَنَ اللّهُ سالِبيكَ ، وأهلَكَ اللّهُ المُتَوازِرينَ عَلَيكَ ، وحَكَمَ اللّهُ بَيني وبَينَ مَن أعانَ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أيَّ شَيءٍ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 ذَكَرتُ ما يُصيبُهُ بَعدي وبَعدَكِ مِنَ الأَذى وَالظُّلمِ وَالغَدرِ وَالبَغيِ ، وهُوَ يَومَئِذٍ في عُصبَةٍ كَأَنَّهُم نُجومُ السَّماءِ ، يَتَهادَونَ إلَى القَتلِ ، وكَأَنّي أنظُرُ إلى مُعَسكَرِهِم ، وإلى مَوضِعِ رِحالِهِم وتُربَتِهِم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وأينَ هذَا المَوضِعُ الَّذي تَصِفُ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يُقالُ لَهُ كَربَلاءُ ، وهِيَ ذاتُ كَربٍ وبَلاءٍ عَلَينا وعَلَى الاُمَّةِ ، يَخرُجُ عَلَيهِم شِرارُ اُمَّتي ، ولَو أنّ أحَدَهُم شَفَعَ لَهُ مَن فِي السَّماواتِ وَالأَرَضينَ ما شُفِّعوا فيهِم ، وهُمُ المُخَلَّدونَ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فَيُقتَلُ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بِنتاه ، وما قُتِلَ قِتلَتَهُ أحَدٌ كانَ قَبلَهُ ، وتَبكيهِ السَّماواتُ وَالأَرضونَ ، وَالمَلائِكَةُ وَالوَحشُ وَالحيتانُ فِي البِحارِ وَالجِبالُ ، لَو يُؤذَنُ لَها ما بَقِيَ عَلَى الأَرضِ مُتَنَفِّسٌ ، ويَأتيهِ قَومٌ مِن مُحِبّينا ، لَيسَ فِي الأَرضِ أعلَمُ بِاللّهِ ولا أقوَمُ بِحَقِّنا مِنهُم ، ولَيسَ عَلى ظَهرِ الأَرضِ أحَدٌ يَلتَفِتُ إلَيهِ غَيرُهُم ، اُولئِكَ مَصابيحُ في ظُلُماتِ الجَورِ ، وهُمُ الشُّفَعاءُ ، وهُم وارِدونَ حَوضي غَدا ، أعرِفُهُم إذا وَرَدوا عَلَيَّ بِسيماهُم ، وأهلُ كُلِّ دينٍ يَطلُبونَ أئِمَّتَهُم ، وهمُ يَطلُبونَنا ولا يَطلُبونَ غَيرَنا ، وهُم قِوامُ الأَرضِ ، بِهِم يَنزِلُ الغَيثُ </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مِسمَع بن عبد الملك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آغوش مادرش بود كه پيامبر صلى الله عليه و آله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قاتلان تو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غارت كنندگانِ تو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همكارى كنندگان بر ضدّ تو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ميان من و هر كس كه بر ضدّ تو يارى دهد، حكم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فرمايى؟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پس از من و تو از آزار و ستم و خيانت و تجاوز به او مى رسد، ياد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روز ، ميان يارانى به سانِ ستارگان آسمان است كه راه به شهادت مى برند و گويى لشكرشان و جايگاه اسباب و تربتشان را 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عليهاالسلام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جايى كه توصيف مى كنى، كجاست؟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جايى كه كربلا ناميده مى شود و آن ،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براى ما و 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شروران امّتم ، بر آنان مى شورند و اگر همه آسمانيان و زمينيان ، يكى از آن شروران را شفاعت كنند، پذيرفته نمى شود و آنها در آتش دوزخ ، جاويدان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پيش از او، به سانِ او كشته نمى شود و آسمان ها و زمين ها بر او مى گريند و نيز فرشتگان و وحوش و ماهيان درياها و كوه ها كه اگر به آنها اذن داده شود، جاندارى را بر زمين ، باقى نمى گذارند ، و گروهى از دوستداران ما نزد او مى آيند كه در زمين از آنان ، عالم تر به خدا و پايدارتر به حقّ ما نيست و جز آنان ، كسى بر روى زمين به حسين، رو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چراغ هايى در دل تاريكى هاى ستم و شفيعان و درآيندگان بر من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آيند ، من آنان را از چهره شان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گروندگان به هر دين، پيشوايان خود را مى جويند و آنان ما را و نه غير ما را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پايه هاى استوار زمين و سبب نزول باران اند</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إنباؤُهُ بِمَزارِهِ وزُوّارِهِالإرشاد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ذاتَ يَومٍ جالِسا وحَولَهُ عَلِيٌّ وفاطِمَةُ وَالحَسَنُ وَالحُسَينُ عليهم السلام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كُنتُم صَرعى وقُبورُكُم شَتّى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أنَموتُ مَوتا أو نُقتَلُ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تُقتَلُ يا بُنَيَّ ظُلما ، ويُقتَلُ أخوكَ ظُلما ، وتُشَرَّدُ ذَرارِيُّكُم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يَقتُلُنا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يَزُورُنا بَعدَ قَتِلنا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طائِفَةٌ مِن اُمَّتي يُريدونُ بِزِيارَتِكُم بِرّي وصِلَتي ، فَإِذا كانَ يَومُ القِيامَةِ جِئتُهُم إلَى المَوقِفِ حَتّى آخُذَ بِأَعضادِهِم فَاُخَلِّصُهُم مِن أهوالِهِ وشَدائِدِهِ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كامل الزيارات عن محمّد بن الحسين بن عليّ بن الحسين ، عن أبيه ، عن جدّه ، عن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زارَنا رَسولُ اللّهِ صلى الله عليه و آله ذاتَ يومٍ ، فَقَدَّمنا إلَيهِ طَعاما ، وأهدَت إلَينا اُمُّ أيمَنَ صَحفَةً مِن تَمرٍ ، وقَعبا مِن لَبَنٍ وزَبَدٍ ، فَقَدَّمنا إلَيهِ ، فَأَكَلَ مِنهُ ، فَلَمّا فَرَغَ قُمتُ وسَكَبتُ عَلى يَدَي رَسولِ اللّهِ صلى الله عليه و آله ماءً ، فَلَمّا غَسَلَ يَدَيهِ مَسَحَ وَجهَهُ ولِحيَتَهُ بِبِلَّةِ يَدَيهِ ، ثُمَّ قامَ إلَى مَسجِدٍ في جانِبِ البَيتِ ، وصَلّى وخَرَّ ساجِدا ، فَبَكى وأطالَ البُكاءَ ، ثُمَّ رَفَعَ رَأسَهُ ، فَمَا اجتَرى مِنّا أهلَ البَيتِ أحَدٌ يَسأَلُهُ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الحُسَينُ عليه السلام يَدرُجُ حَتّى صَعِدَ عَلى فَخِذَي رَسولِ اللّهِ صلى الله عليه و آله ، فَأَخَذَ بِرَأسِهِ إلى صَدرِهِ ووَضَعَ ذَقَنَهُ عَلى رَأسِ رَسولِ اللّهِ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ما يُبكيكَ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نَظَرتُ إلَيكُم اليَومَ ، فَسُرِرتُ بِكُم سُرورا لَم اُسَرَّ بِكُم مِثلَهُ قَطُّ ، فَهَبَطَ إلَيَّ جَبرَئيلُ ، فَأَخبَرَني أنَّكُم قَتلى ، وأنَّ مَصارِعَكُم شَتّى ، فَحَمِدتُ اللّهَ عَلى ذلِكَ ، وسَأَلتُ لَكُمُ الخِيَرَةَ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فَمَن يَزورُ قُبورَنا ويَتَعاهَدُها عَلى تَشَتُّتِها ؟ </w:t>
      </w:r>
      <w:r>
        <w:rPr>
          <w:rStyle w:val="FootnoteAnchor"/>
          <w:rtl w:val="true"/>
        </w:rPr>
        <w:footnoteReference w:id="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مِن اُمَّتي يُريدونَ بِذلِكَ بِرّي وصِلَتي ، أتَعاهَدُهُم فِي المَوقِفِ وآخُذُ بِأَعضادِهِم ، فَاُنجيهِم مِن أهوالِهِ وشَدائِدِهِ </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43_160622"/>
    </w:p>
    <w:p>
      <w:pPr>
        <w:pStyle w:val="Heading4"/>
        <w:numPr>
          <w:ilvl w:val="3"/>
          <w:numId w:val="1"/>
        </w:numPr>
        <w:rPr/>
      </w:pPr>
      <w:bookmarkStart w:id="208" w:name="__RefHeading___Toc164128_3224264995"/>
      <w:bookmarkStart w:id="209" w:name="_Toc77"/>
      <w:bookmarkEnd w:id="207"/>
      <w:bookmarkEnd w:id="208"/>
      <w:r>
        <w:rPr/>
        <w:t>۲</w:t>
      </w:r>
      <w:r>
        <w:rPr>
          <w:rtl w:val="true"/>
        </w:rPr>
        <w:t xml:space="preserve"> </w:t>
      </w:r>
      <w:r>
        <w:rPr>
          <w:rtl w:val="true"/>
        </w:rPr>
        <w:t xml:space="preserve">/ </w:t>
      </w:r>
      <w:r>
        <w:rPr/>
        <w:t>۱۵</w:t>
      </w:r>
      <w:r>
        <w:rPr>
          <w:rtl w:val="true"/>
        </w:rPr>
        <w:t>پيشگويى پيامبر صلّي الله عليه و آله درباره مزار او و زائرانش</w:t>
      </w:r>
      <w:bookmarkEnd w:id="209"/>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روزى نشسته بود و على و فاطمه و حسن و حسين عليهم السلام گِردش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حالى خواهيد بود، هنگامى كه بر خاك بيفتيد و مرقدهايتان پراكنده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مرگ طبيعى مى ميريم ، يا كشته مى شويم؟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ستم ، كشته مى شوى و برادرت نيز به ستم ، كشته مى شود و فرزندانتان در زمين ، رانده و پراكنده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 را مى كشد،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مردمان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ما، كسى ما را زيارت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گروهى از امّتم ، كه شما را به قصد نيكى و پيوند با من زيارت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در ايستگاه حسابرسى ، نزدشان مى آيم و بازوهايشان را مى گيرم و از هراس ها و سختى هاى آن ، نجاتشان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محمّد بن حسين بن على بن الحسين عليه السلام ، از پدرش ، از جدّش ، از على بن ابى طالب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روزى به ديدار ما آمد و ما غذايى برايش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كاسه بزرگى خرما و قَدَحى شير و سرشير برايمان هديه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پيامبر صلى الله عليه و آله برديم و از آن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غذايش را به پايان برد، برخاستم و بر دستان پيامبر صلى الله عليه و آله آب ريختم و چون دستانش را شست، صورت و محاسنش را با باقى مانده آب دستانش مسح كرد وسپس برخاست و به سوى سجده گاهى در گوشه اتاق رفت و نماز خواند و به سجده افتاد و گريست و گريه را طول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كرد ؛ امّا هيچ يك از ما اهل خانه، جرئت سؤال كردن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رفتن را تازه ياد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كم كم رفت تا از روى ران پيامبر صلى الله عليه و آله بالا رفت و سر پيامبر خدا را به سينه گرفت و چانه اش را بر سر پيامبر صلى الله عليه و آله نهاد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شما نگاه كردم و چنان شادمان شدم كه تا كنون مانند آن ، شاد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به سويم فرود آمد و به من خبر داد كه شما كشته مى شويد و قتلگاه هاى شما پراكنده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بر اين، ستودم و خير شما را خواستم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پراكندگى، چه كسى قبرهاى ما را زيارت مى كند و به ديدار ما مى آيد؟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هايى از امّتم ، كه قصد نيكى كردن به من و پيوستن به مرا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ايستگاه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را ياد مى كنم و بازوهايشان را مى گيرم و از هراس ها و سختى هاى قيامت ، نجاتشان مى دهم</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زارَنا رَسولُ اللّهِ صلى الله عليه و آله وقَد أهدَت لَنا اُمُّ أيمَنَ لَبَنا وزَبَدا وتَمرا ، فَقَدَّمناهُ ، فَأَكَلَ مِنهُ ، ثُمَّ قامَ النَّبِيُّ صلى الله عليه و آله إلى زاوِيَةِ البَيتِ ، فَصَلّى رَكَعاتٍ ، فَلَمّا كانَ في آخِرِ سُجودِهِ بَكى بُكاءً شَديدا ، فَلَم يَسأَلهُ أحَدٌ مِنّا إجلالاً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الحُسَينُ عليه السلام فَقَعَدَ في حِجرِهِ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لَقَد دَخَلتَ بَيتَنا فَما سُرِرنا بِشَيءٍ كَسُرورِنا بِدُخولِكَ ، ثُمَّ بَكَيتَ بُكاءً غَمَّنا ، فَلِمَ بَكَيتَ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أتاني جَبرَئيلُ آنِفا ، فَأَخبَرَني أنَّكُم قَتلى ، وأنَّ مَصارِعَكُم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فَما لِمَن يَزورُ قُبورَنا عَلى تَشَتُّتِها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اُولئِكَ طَوائِفُ مِن اُمَّتي يَزورونَكُم ، يَلتَمِسونَ بِذلِكَ البَرَكَةَ ، وحَقيقٌ عَلَيَّ أن آتِيَهُم يَومَ القِيامَةِ حَتّى اُخَلِّصَهُم مِن أهوالِ السّاعَةِ مِن ذُنوبِهِم ، ويُسكِنُهُمُ اللّهُ الجَنَّةَ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جابر ، از امام باقر عليه السلام ، از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ديدار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 شير و سرشير و خرما برايمان هديه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پيامبر صلى الله عليه و آله برديم و او از آن خورد و سپس به گوشه خانه رفت و چند ركعت نماز خواند و در آخرين سجده اش به شدّت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به احترام او ، چيزى نپرسيديم ؛ امّا حسين در دامانش نشست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ما آمدى و از چيزى به اندازه آمدنت به خانه ما، خوش حال نشديم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چنان گريه اى كردى كه ما را اندوهگين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كردى؟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هم اكنون نزد من آمد و به من خبر داد كه شما كشته مى شويد و قتلگاه هاى شما پراكنده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پراكندگى، پاداش زائر ما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هايى از امّت من هستند كه شما را زيارت مى كنند و به اين وسيله، بركت مى جويند و من بر خود ، لازم مى دانم كه روز قيامت، نزد آنان بيايم تا آنها را از هراس هاى مربوط به گناهانشان در آن روز برهانم، و خداوند ، آنان را در بهشت ، جاى مى دهد</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وأهل بيته عليهم السلام </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پيامبر صلى الله عليه و آله و خاندانش عليهم السلام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إنباء أميرالمؤمنين عليه السلام بشهادة الحسين عليه السلاماستناداً إلى روايات هذا الفصل فإنّ ما روي عن الإمام علي عليه السلام بشأن حادثة كربلاء ـ أو الأغلبية الساحقة من هذه الروايات ـ يفيد بأنّها رويت في عهد خلافته عليه السلام ، وأنّ الكثير منها روي في كربلاء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يجدر ذكره أنّ الإمام علياً عليه السلام مرّ بأرض كربلاء خلال عهد خلافته ثلاث مرات على الأقلّ ؛ مرّتين في طريق الذهاب والإياب من معركة صفين ، </w:t>
      </w:r>
      <w:r>
        <w:rPr>
          <w:rStyle w:val="FootnoteAnchor"/>
          <w:rtl w:val="true"/>
        </w:rPr>
        <w:footnoteReference w:id="366"/>
      </w:r>
      <w:r>
        <w:rPr>
          <w:rFonts w:ascii="Amiri" w:hAnsi="Amiri" w:eastAsia="Amiri" w:cs="Amiri"/>
          <w:color w:val="111111"/>
          <w:sz w:val="28"/>
          <w:sz w:val="28"/>
          <w:szCs w:val="28"/>
          <w:rtl w:val="true"/>
          <w:lang w:bidi="ar-SA"/>
        </w:rPr>
        <w:t xml:space="preserve">ومرة في طريقه إلى معركة النهروان ، ولذلك فقد رويت عنه عليه السلام معلومات كثيرة خلال هذه الأسفار بشأن واقعة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والملاحظة الأُخرى هي أنّ ولديه الإمام الحسن والإمام الحسين عليهماالسلام كانا يرافقانه في هذه الأسفار ، ولذلك فقد كانت المرة الرابعة على الأقلّ التي تطأ فيها قدما الإمام الحسين عليه السلام أرض كربلاء في محرم من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وسؤاله عن اسمها عند دخوله فيها </w:t>
      </w:r>
      <w:r>
        <w:rPr>
          <w:rStyle w:val="FootnoteAnchor"/>
          <w:rtl w:val="true"/>
        </w:rPr>
        <w:footnoteReference w:id="367"/>
      </w:r>
      <w:r>
        <w:rPr>
          <w:rFonts w:ascii="Amiri" w:hAnsi="Amiri" w:eastAsia="Amiri" w:cs="Amiri"/>
          <w:color w:val="111111"/>
          <w:sz w:val="28"/>
          <w:sz w:val="28"/>
          <w:szCs w:val="28"/>
          <w:rtl w:val="true"/>
          <w:lang w:bidi="ar-SA"/>
        </w:rPr>
        <w:t xml:space="preserve">لا يعني أنّه لم يأتِ إلى هذا المكان من قبل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743_160628"/>
    </w:p>
    <w:p>
      <w:pPr>
        <w:pStyle w:val="Heading3"/>
        <w:numPr>
          <w:ilvl w:val="2"/>
          <w:numId w:val="1"/>
        </w:numPr>
        <w:rPr/>
      </w:pPr>
      <w:bookmarkStart w:id="211" w:name="__RefHeading___Toc164130_3224264995"/>
      <w:bookmarkStart w:id="212" w:name="_Toc78"/>
      <w:bookmarkEnd w:id="210"/>
      <w:bookmarkEnd w:id="211"/>
      <w:r>
        <w:rPr>
          <w:rtl w:val="true"/>
        </w:rPr>
        <w:t xml:space="preserve">فصل سوم </w:t>
      </w:r>
      <w:r>
        <w:rPr>
          <w:rtl w:val="true"/>
        </w:rPr>
        <w:t xml:space="preserve">: </w:t>
      </w:r>
      <w:r>
        <w:rPr>
          <w:rtl w:val="true"/>
        </w:rPr>
        <w:t>پيشگويى امير مؤمنان عليه السلام درباره شهادت امام حسين عليه السلام</w:t>
      </w:r>
      <w:bookmarkEnd w:id="212"/>
    </w:p>
    <w:p>
      <w:pPr>
        <w:pStyle w:val="Heading4"/>
        <w:numPr>
          <w:ilvl w:val="3"/>
          <w:numId w:val="1"/>
        </w:numPr>
        <w:rPr/>
      </w:pPr>
      <w:bookmarkStart w:id="213" w:name="__RefHeading___Toc164132_3224264995"/>
      <w:bookmarkStart w:id="214" w:name="_Toc79"/>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بر اساس احاديث اين فصل ، همه و يا اكثر قريب به اتّفاقِ آنچه از امام على عليه السلام در باره حادثه كربلا گزارش شده ، در دوران خلافت ايشان و بسيارى از آنها ، در خودِ سرزمين كربلا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امام على عليه السلام ، در دوران خلافت خود ، حدّ اقل، سه بار از سرزمين كربلا ، عبور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مسير رفت و بازگشت از جنگ صِفّين ، و يك بار در مسير حركت براى جنگ نهروان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از اين رو ، مطالب فراوانى در اين سفرها در مورد حادثه كربلا از آن امام عليه السلام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 اين كه در اين سفرها ، دو فرزند بزرگوار امير مؤمنان عليه السلام ، حسن و حسين عليهماالسلام نيز ايشان را همراهى مى كرده اند و لذا امام حسين عليه السلام ، در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 لا اقل ، چهارمين بارى بوده كه به سرزمين كربلا ، گام مى نهاده است و پرسش از نام آن وادى ، هنگام ورود به آن ، </w:t>
      </w:r>
      <w:r>
        <w:rPr>
          <w:rStyle w:val="FootnoteAnchor"/>
          <w:rtl w:val="true"/>
        </w:rPr>
        <w:footnoteReference w:id="369"/>
      </w:r>
      <w:r>
        <w:rPr>
          <w:rFonts w:ascii="Amiri" w:hAnsi="Amiri" w:eastAsia="Amiri" w:cs="Amiri"/>
          <w:color w:val="111111"/>
          <w:sz w:val="28"/>
          <w:sz w:val="28"/>
          <w:szCs w:val="28"/>
          <w:rtl w:val="true"/>
          <w:lang w:bidi="ar-SA"/>
        </w:rPr>
        <w:t xml:space="preserve">بدين معنا نيست كه تا آن زمان به آن مكان نيامده بوده است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إنباؤُهُ بِشَهادَةِ الحُسَينِ عليه السلام عِندَ مُرورهِ بِكَربَلاءَأ ـ هذا مُناخُ رِكابِهِمكامل الزيارات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أميرُ المُؤمِنينَ عليه السلام بِكَربَلاءَ في اُناسٍ مِن أصحابِهِ ، فَلَمّا مَرَّ بِهَا اغرَورَقَت عَيناهُ بِالبُكاءِ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مُناخُ </w:t>
      </w:r>
      <w:r>
        <w:rPr>
          <w:rStyle w:val="FootnoteAnchor"/>
          <w:rtl w:val="true"/>
        </w:rPr>
        <w:footnoteReference w:id="370"/>
      </w:r>
      <w:r>
        <w:rPr>
          <w:rFonts w:ascii="Amiri" w:hAnsi="Amiri" w:eastAsia="Amiri" w:cs="Amiri"/>
          <w:color w:val="111111"/>
          <w:sz w:val="28"/>
          <w:sz w:val="28"/>
          <w:szCs w:val="28"/>
          <w:rtl w:val="true"/>
          <w:lang w:bidi="ar-SA"/>
        </w:rPr>
        <w:t xml:space="preserve">رِكابِهِم ، وهذا مُلقى رِحالِهِم ، وهُنا تُهرَقُ دِماؤُهُم ، طوبى لَكِ مِن تُربَةٍ ، عَلَيكِ تُهرَقُ دِماءُ الأَحِبَّةِ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تذكرة الخواصّ عن الحسن بن كثير وعبد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وَصَلَ عَلِيٌّ عليه السلام إلى كَربَلاءَ ، وَقَفَ وبَكى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بِأَبيهِ اُغَيلِمَةٌ يُقتَلونَ هاهُنا ، هذا مُناخُ رِكابِهِم ، هذا مَوضِعُ رِحالِهِم ، هذا مَصرَعُ الرَّجُلِ ، ثُمَّ ازدادَ بُكاؤُهُ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دلائل النبوّة لأبي نعيم عن أصبغ بن نباتة عن عليّ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مَعَهُ مَوضِعَ قَبرِ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مُناخُ رِكابِهِم ومَوضِعُ رِحالِهِم ، وها هُنا مُهَراقُ دِمائِهِم ، فِتيَةٌ مِن آلِ مُحَمَّدٍ صلى الله عليه و آله ، يُقتَلونَ بِهذِهِ العَرصَةِ </w:t>
      </w:r>
      <w:r>
        <w:rPr>
          <w:rStyle w:val="FootnoteAnchor"/>
          <w:rtl w:val="true"/>
        </w:rPr>
        <w:footnoteReference w:id="373"/>
      </w:r>
      <w:r>
        <w:rPr>
          <w:rFonts w:ascii="Amiri" w:hAnsi="Amiri" w:eastAsia="Amiri" w:cs="Amiri"/>
          <w:color w:val="111111"/>
          <w:sz w:val="28"/>
          <w:sz w:val="28"/>
          <w:szCs w:val="28"/>
          <w:rtl w:val="true"/>
          <w:lang w:bidi="ar-SA"/>
        </w:rPr>
        <w:t xml:space="preserve">، تَبكي عَلَيهِمُ السَّماءُ وَالأَرضُ </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43_160630"/>
    </w:p>
    <w:p>
      <w:pPr>
        <w:pStyle w:val="Heading4"/>
        <w:numPr>
          <w:ilvl w:val="3"/>
          <w:numId w:val="1"/>
        </w:numPr>
        <w:rPr/>
      </w:pPr>
      <w:bookmarkStart w:id="216" w:name="__RefHeading___Toc164134_3224264995"/>
      <w:bookmarkStart w:id="217" w:name="_Toc80"/>
      <w:bookmarkEnd w:id="215"/>
      <w:bookmarkEnd w:id="216"/>
      <w:r>
        <w:rPr/>
        <w:t>۳</w:t>
      </w:r>
      <w:r>
        <w:rPr>
          <w:rtl w:val="true"/>
        </w:rPr>
        <w:t xml:space="preserve"> </w:t>
      </w:r>
      <w:r>
        <w:rPr>
          <w:rtl w:val="true"/>
        </w:rPr>
        <w:t xml:space="preserve">/ </w:t>
      </w:r>
      <w:r>
        <w:rPr/>
        <w:t>۱</w:t>
      </w:r>
      <w:r>
        <w:rPr>
          <w:rtl w:val="true"/>
        </w:rPr>
        <w:t>پيشگويى درباره شهادت او ، هنگام عبور از كربلا</w:t>
      </w:r>
      <w:bookmarkEnd w:id="217"/>
    </w:p>
    <w:p>
      <w:pPr>
        <w:pStyle w:val="Heading5"/>
        <w:numPr>
          <w:ilvl w:val="4"/>
          <w:numId w:val="1"/>
        </w:numPr>
        <w:rPr/>
      </w:pPr>
      <w:bookmarkStart w:id="218" w:name="__RefHeading___Toc164136_3224264995"/>
      <w:bookmarkStart w:id="219" w:name="_Toc81"/>
      <w:bookmarkEnd w:id="218"/>
      <w:r>
        <w:rPr>
          <w:rtl w:val="true"/>
        </w:rPr>
        <w:t>الف ـ اين جا خوابگاه شتران آنان است</w:t>
      </w:r>
      <w:bookmarkEnd w:id="219"/>
    </w:p>
    <w:p>
      <w:pPr>
        <w:pStyle w:val="BookText"/>
        <w:rPr/>
      </w:pPr>
      <w:r>
        <w:rPr>
          <w:rFonts w:ascii="IRNazanin" w:hAnsi="IRNazanin" w:eastAsia="IRNazanin"/>
          <w:color w:val="111111"/>
          <w:sz w:val="28"/>
          <w:sz w:val="28"/>
          <w:szCs w:val="28"/>
          <w:rtl w:val="true"/>
          <w:lang w:bidi="fa-IR"/>
        </w:rPr>
        <w:t>كامل الزياراتـ به نقل از عبد اللّه بن ميمون قدّاح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يارانش از كربلا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كه رسيد، اشكْ چشمانش را پر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خوابگاه شتران آنها و اين جا جايگاه اسباب سفرشان است و اين جا خونشان ريخته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ـ اى خاك ـ كه خون هاى عاشقان ، بر روى تو ريخته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تذكرة الخواصّـ به نقل از حسن بن كثير و عبدِ خَير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به كربلا رسيد، ايستاد و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فداى جوانانى باد كه اين جا كشته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خوابگاه شترانشان و اين جا محلّ فرود آمدنشان است و اين جا، جاى بر خاك افتادن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گريه اش زياد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النبوّة ، ابو نعيمـ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على عليه السلام به جايگاه قبر حسين عليه السلام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خوابگاه شتران و اين جا جايگاه اسباب سفر و اين جا جايگاه ريخته شدنِ خونشان است ؛ جوانانى از خاندان محمّد كه در اين دشت ، كشته مى شوند و آسمان و زمين برايشان مى گريند</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هذه كَربَلاءُالإرشاد عن جويرية بن مسهر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تَوَجَّهنا مَعَ أميرِ المُؤمِنينَ عَلِيِّ بنِ أبي طالِبٍ عليه السلام إلى صِفّينَ ، فَبَلَغنا طُفوفَ كَربَلاءَ ، وَقَفَ عليه السلام ناحِيَةً مِنَ العَسكَرِ ، ثُمَّ نَظَرَ يَمينا وشِمالاً وَاستَعبَرَ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ـ وَاللّهِ ـ مُناخُ رِكابِهِم ، ومَوضِعُ مَنِيَّتِهِم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هذَا المَوضِعُ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كَربَلاءُ ، يُقتَلُ فيهِ قَومٌ يَدخُلونَ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ج ـ كَربَلاءُ ذاتُ كَربٍ و بَلاءٍوقعة صفّين عن الحسن بن كثير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أتى كَربَلاءَ ، فَوَقَفَ بِها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هذِهِ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كَربٍ و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مَكانٍ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مَوضِعُ رِحالِهِم ، ومُناخُ رِكابِهِم ، وأومَأَ بِيَدِهِ إلى مَوضِعٍ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مُهَراقُ دِمائِهِم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د ـ بِأَبي مَن لا ناصِرَ لَهُاُسد الغابة عن غرفة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دَخَلَني شَكٌّ مِن شَأنِ عَلِيٍّ عليه السلام ، فَخَرَجتُ مَعَهُ عَلى شاطِئِ الفُراتِ ، فَعَدَلَ عَنِ الطَّريقِ ووَقَفَ ، ووَقَفنا حَولَهُ ، فَقالَ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رَواحِلِهِم ، ومُناخُ رِكابِهِم ، ومُهَراقُ دِمائِهِم ، بِأَبي مَن لا ناصِرَ لَهُ فِي الأَرضِ ولا فِي السَّماءِ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عليه السلام خَرَجتُ حَتّى أتَيتُ المَكانَ الَّذي قَتَلوهُ فيهِ ، فَإِذا هُوَ كَما قالَ ، ما أخطَأَ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اللّهَ مِمّا كانَ مِنّي مِنَ الشَّكِّ ، وعَلِمتُ أنَّ عَلِيّا عليه السلام لَم يَقدَم إلّا بِما عُهِدَ إلَيهِ فيهِ </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743_160632"/>
    </w:p>
    <w:p>
      <w:pPr>
        <w:pStyle w:val="Heading5"/>
        <w:numPr>
          <w:ilvl w:val="4"/>
          <w:numId w:val="1"/>
        </w:numPr>
        <w:rPr/>
      </w:pPr>
      <w:bookmarkStart w:id="221" w:name="__RefHeading___Toc164138_3224264995"/>
      <w:bookmarkStart w:id="222" w:name="_Toc82"/>
      <w:bookmarkEnd w:id="220"/>
      <w:bookmarkEnd w:id="221"/>
      <w:r>
        <w:rPr>
          <w:rtl w:val="true"/>
        </w:rPr>
        <w:t>ب ـ اين جا كربلاست</w:t>
      </w:r>
      <w:bookmarkEnd w:id="222"/>
    </w:p>
    <w:p>
      <w:pPr>
        <w:pStyle w:val="BookText"/>
        <w:rPr/>
      </w:pPr>
      <w:r>
        <w:rPr>
          <w:rFonts w:ascii="IRNazanin" w:hAnsi="IRNazanin" w:eastAsia="IRNazanin"/>
          <w:color w:val="111111"/>
          <w:sz w:val="28"/>
          <w:sz w:val="28"/>
          <w:szCs w:val="28"/>
          <w:rtl w:val="true"/>
          <w:lang w:bidi="fa-IR"/>
        </w:rPr>
        <w:t>الإرشادـ به نقل از جويريّة بن مسهر عبدى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امير مؤمنان على بن ابى طالب عليه السلام به طرف صفّين مى رفتيم ، به منطقه كربلا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كناره لشكر ايستاد و سپس به چپ و راست نگريست و گريست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جا خوابگاه مركب ها و جاى كشته شدن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كجاست؟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آن ، كشته مى شوند كه بدون حساب به بهشت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حركت كرد</w:t>
      </w:r>
      <w:r>
        <w:rPr>
          <w:rFonts w:eastAsia="IRNazanin" w:cs="IRNazanin"/>
          <w:color w:val="111111"/>
          <w:sz w:val="28"/>
          <w:szCs w:val="28"/>
          <w:rtl w:val="true"/>
          <w:lang w:bidi="fa-IR"/>
        </w:rPr>
        <w:t>.</w:t>
      </w:r>
    </w:p>
    <w:p>
      <w:pPr>
        <w:pStyle w:val="Heading5"/>
        <w:numPr>
          <w:ilvl w:val="4"/>
          <w:numId w:val="1"/>
        </w:numPr>
        <w:rPr/>
      </w:pPr>
      <w:bookmarkStart w:id="223" w:name="__RefHeading___Toc164140_3224264995"/>
      <w:bookmarkStart w:id="224" w:name="_Toc83"/>
      <w:bookmarkEnd w:id="223"/>
      <w:r>
        <w:rPr>
          <w:rtl w:val="true"/>
        </w:rPr>
        <w:t>ج ـ كربلا ، جاى كَرب و بلا</w:t>
      </w:r>
      <w:bookmarkEnd w:id="224"/>
    </w:p>
    <w:p>
      <w:pPr>
        <w:pStyle w:val="BookText"/>
        <w:rPr/>
      </w:pPr>
      <w:r>
        <w:rPr>
          <w:rFonts w:ascii="IRNazanin" w:hAnsi="IRNazanin" w:eastAsia="IRNazanin"/>
          <w:color w:val="111111"/>
          <w:sz w:val="28"/>
          <w:sz w:val="28"/>
          <w:szCs w:val="28"/>
          <w:rtl w:val="true"/>
          <w:lang w:bidi="fa-IR"/>
        </w:rPr>
        <w:t>وقعة صفّينـ به نقل از حسن بن كثير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كربلا آمد و در آن جا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آميخته با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با دستش به مكانى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جايگاه اسباب سفر و خوابگاه مركب 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جايى ديگر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خونشان ريخته مى شود</w:t>
      </w:r>
      <w:r>
        <w:rPr>
          <w:rFonts w:eastAsia="IRNazanin" w:cs="IRNazanin"/>
          <w:color w:val="111111"/>
          <w:sz w:val="28"/>
          <w:szCs w:val="28"/>
          <w:rtl w:val="true"/>
          <w:lang w:bidi="fa-IR"/>
        </w:rPr>
        <w:t>» .</w:t>
      </w:r>
    </w:p>
    <w:p>
      <w:pPr>
        <w:pStyle w:val="Heading5"/>
        <w:numPr>
          <w:ilvl w:val="4"/>
          <w:numId w:val="1"/>
        </w:numPr>
        <w:rPr/>
      </w:pPr>
      <w:bookmarkStart w:id="225" w:name="__RefHeading___Toc164142_3224264995"/>
      <w:bookmarkStart w:id="226" w:name="_Toc84"/>
      <w:bookmarkEnd w:id="225"/>
      <w:r>
        <w:rPr>
          <w:rtl w:val="true"/>
        </w:rPr>
        <w:t>د ـ پدرم فداى آن بى ياور</w:t>
      </w:r>
      <w:r>
        <w:rPr>
          <w:rtl w:val="true"/>
        </w:rPr>
        <w:t>!</w:t>
      </w:r>
      <w:bookmarkEnd w:id="226"/>
    </w:p>
    <w:p>
      <w:pPr>
        <w:pStyle w:val="BookText"/>
        <w:rPr/>
      </w:pPr>
      <w:r>
        <w:rPr>
          <w:rFonts w:ascii="IRNazanin" w:hAnsi="IRNazanin" w:eastAsia="IRNazanin"/>
          <w:color w:val="111111"/>
          <w:sz w:val="28"/>
          <w:sz w:val="28"/>
          <w:szCs w:val="28"/>
          <w:rtl w:val="true"/>
          <w:lang w:bidi="fa-IR"/>
        </w:rPr>
        <w:t>اُسد الغابةـ به نقل از غرفه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منزلت على عليه السلام شك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بر كناره فرات بيرون آمديم كه از راه ، كناره گرفت و ايستاد و ما هم گرد او ايستاديم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جايگاه اسباب سفر و خوابگاه مركب هايشان و محلّ ريختن خونشان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كه در زمين و آسمان، ياورى جز خدا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حسين عليه السلام كشته شد، بيرون آمدم تا به مكانى كه او را در آن جا كشته بودند ،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درست همان گونه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و كوچك ترين خطايى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شكّى كه كرده بودم، از خدا آمرزش خواستم و دانستم كه على عليه السلام آنچه را به او سپرده بودند، بيان كرده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لا يَسبِقُهُمُ الأَوَّلونَ ولا يَلحَقُهُمُ الآخِرونَتهذيب الأحكام عن محمّد بن سنان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أميرُ المُؤمِنينَ عليه السلام يَسيرُ بِالنّاسِ ، حَتّى إذا كانَ مِن كَربَلاءَ عَلى مَسيرَةِ ميلٍ أو ميلَينِ ، فَتَقَدَّمَ بَينَ أيديهِم حَتّى إذا صارَ بِمَصارِعِ الشُّهَداءِ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فيها مِئَتا نَبِيٍّ ، ومِئَتا وَصِيٍّ ، ومِئَتا سِبطٍ شُهَداءَ بِأَتباعِهِم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بِها عَلى بَغلَتِهِ خارِجا رِجلَيهِ مِنَ الرِّكابِ ، وأنشَأَ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مُناخُ رِكابٍ ومَصارِعُ شُهَداءَ ، لا يَسبِقُهُم مَن كانَ قَبلَهُم ، ولا يَلحَقُهُم مَن كانَ بَعدَهُم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ـ شُهَداءُ لَيسَ مِثلَهُم شُهَداءُالمعجم الكبير عن شيبان بن مخرّمـ وكانَ عُثمانِيّا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لَمَعَ عَلِيٍّ عليه السلام إذ أتى كَربَلاءَ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هذَا المَوضِعِ شُهَداءُ لَيسَ مِثلَهُم شُهَداءُ إلّا شُهَداءُ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كَذِباتِهِ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رِجلُ حِمارٍ مَيِّتٍ ، فَقُلتُ لِغُلامي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رِجلَ هذَا الحِمارِ ، فَأَوتِدها في مَقعَدِهِ وغَيِّبها ، فَضَرَبَ الدَّهرُ ضَربَةً ، فَلَمّا قُتِلَ الحُسَينُ بنُ عَلِيٍّ عليه السلام ، انطَلَقتُ ومَعي أصحابٌ لي ، فَإِذا جُثَّةُ الحُسَينِ بنِ عَلِيٍّ عليه السلام عَلى رِجلِ ذاكَ الحِمارِ ، وإذا أصحابُهُ رِبضَةٌ </w:t>
      </w:r>
      <w:r>
        <w:rPr>
          <w:rStyle w:val="FootnoteAnchor"/>
          <w:rtl w:val="true"/>
        </w:rPr>
        <w:footnoteReference w:id="379"/>
      </w:r>
      <w:r>
        <w:rPr>
          <w:rFonts w:ascii="Amiri" w:hAnsi="Amiri" w:eastAsia="Amiri" w:cs="Amiri"/>
          <w:color w:val="111111"/>
          <w:sz w:val="28"/>
          <w:sz w:val="28"/>
          <w:szCs w:val="28"/>
          <w:rtl w:val="true"/>
          <w:lang w:bidi="ar-SA"/>
        </w:rPr>
        <w:t xml:space="preserve">حَولَهُ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2743_160634"/>
    </w:p>
    <w:p>
      <w:pPr>
        <w:pStyle w:val="Heading5"/>
        <w:numPr>
          <w:ilvl w:val="4"/>
          <w:numId w:val="1"/>
        </w:numPr>
        <w:rPr/>
      </w:pPr>
      <w:bookmarkStart w:id="228" w:name="__RefHeading___Toc164144_3224264995"/>
      <w:bookmarkStart w:id="229" w:name="_Toc85"/>
      <w:bookmarkEnd w:id="227"/>
      <w:bookmarkEnd w:id="228"/>
      <w:r>
        <w:rPr>
          <w:rtl w:val="true"/>
        </w:rPr>
        <w:t>ه ـ پيشينيان بر او پيشى نمى گيرند و پسينيان به او نمى رسند</w:t>
      </w:r>
      <w:bookmarkEnd w:id="229"/>
    </w:p>
    <w:p>
      <w:pPr>
        <w:pStyle w:val="BookText"/>
        <w:rPr/>
      </w:pPr>
      <w:r>
        <w:rPr>
          <w:rFonts w:ascii="IRNazanin" w:hAnsi="IRNazanin" w:eastAsia="IRNazanin"/>
          <w:color w:val="111111"/>
          <w:sz w:val="28"/>
          <w:sz w:val="28"/>
          <w:szCs w:val="28"/>
          <w:rtl w:val="true"/>
          <w:lang w:bidi="fa-IR"/>
        </w:rPr>
        <w:t>تهذيب الأحكامـ به نقل از محمّد بن سِنان ، از كسى كه از امام صادق عليه السلام براى او حديث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با مردم حركت كرد ، تا آن كه به يك يا دو ميلى كربلا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پيشاپيشِ مردم رفت تا به جايگاه بر خاك افتادن شهيدان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جا دويست پيامبر و دويست وصى ، از دنيا رفته اند و دويست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پيروانشان شهيد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سوار بر اشترش ، در حالى كه پاى از ركاب بيرون داشت ، به گرد آن چرخيد و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خوابگاه مركب ها و جايگاه بر خاك افتادن شهيدان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 بر ايشان پيشى نمى گيرند و پسينيانِ ، به ايشان نمى رسند</w:t>
      </w:r>
      <w:r>
        <w:rPr>
          <w:rFonts w:eastAsia="IRNazanin" w:cs="IRNazanin"/>
          <w:color w:val="111111"/>
          <w:sz w:val="28"/>
          <w:szCs w:val="28"/>
          <w:rtl w:val="true"/>
          <w:lang w:bidi="fa-IR"/>
        </w:rPr>
        <w:t>» .</w:t>
      </w:r>
    </w:p>
    <w:p>
      <w:pPr>
        <w:pStyle w:val="Heading5"/>
        <w:numPr>
          <w:ilvl w:val="4"/>
          <w:numId w:val="1"/>
        </w:numPr>
        <w:rPr/>
      </w:pPr>
      <w:bookmarkStart w:id="230" w:name="__RefHeading___Toc164146_3224264995"/>
      <w:bookmarkStart w:id="231" w:name="_Toc86"/>
      <w:bookmarkEnd w:id="230"/>
      <w:r>
        <w:rPr>
          <w:rtl w:val="true"/>
        </w:rPr>
        <w:t>و ـ شهيدانى بى مانند</w:t>
      </w:r>
      <w:bookmarkEnd w:id="231"/>
    </w:p>
    <w:p>
      <w:pPr>
        <w:pStyle w:val="BookText"/>
        <w:rPr/>
      </w:pPr>
      <w:r>
        <w:rPr>
          <w:rFonts w:ascii="IRNazanin" w:hAnsi="IRNazanin" w:eastAsia="IRNazanin"/>
          <w:color w:val="111111"/>
          <w:sz w:val="28"/>
          <w:sz w:val="28"/>
          <w:szCs w:val="28"/>
          <w:rtl w:val="true"/>
          <w:lang w:bidi="fa-IR"/>
        </w:rPr>
        <w:t>المعجم الكبيرـ به نقل از شيبان بن مُخرَّم كه از هواداران عثمان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به كربلا آمد، من با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جا، شهيدانى كشته مى شوند كه بجز شهيدان بدر، كس همانند آنها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دروغ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پاى درازگوش مرده 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اين درازگوش را بگير و مانند ميخ ، آن را در زمين فرو كن و پنهانش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چرخيد و گذشت و هنگامى كه حسين بن على كشته شد، من و يارانم به آن جا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حسين بن على بر روى همان پاى درازگوش بود و يارانش دسته جمعى گرداگرد او كشته شده بودند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عن محمّد بن سعد وغيره من غير وجه عن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بِكَربَلاءَ عِندَ أشجارِ الحَنظَلِ وهُوَ ذاهِبٌ إلى صِفّينَ ، فَسَأَلَ عَنِ اسمِها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وصَلّى عِندَ شَجَرَةٍ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هاهُنا شُهَداءُ هُم خَيرُ الشُّهَداءِ غَيرَ الصَّحابَةِ </w:t>
      </w:r>
      <w:r>
        <w:rPr>
          <w:rStyle w:val="FootnoteAnchor"/>
          <w:rtl w:val="true"/>
        </w:rPr>
        <w:footnoteReference w:id="381"/>
      </w:r>
      <w:r>
        <w:rPr>
          <w:rFonts w:ascii="Amiri" w:hAnsi="Amiri" w:eastAsia="Amiri" w:cs="Amiri"/>
          <w:color w:val="111111"/>
          <w:sz w:val="28"/>
          <w:sz w:val="28"/>
          <w:szCs w:val="28"/>
          <w:rtl w:val="true"/>
          <w:lang w:bidi="ar-SA"/>
        </w:rPr>
        <w:t xml:space="preserve">، يَدخُلونَ الجَنَّةَ بِغَيرِ حِسابٍ ، وأشارَ إلى مَكانٍ هُناكَ ، فَعَلَموهُ بِشَيءٍ ، فَقُتِلَ فيهِ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ز ـ تُسفَكُ الدِّماءُ فيهاالمطالب العالية عن أبي يحيى عن رجل من بني 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عَلِيّا حينَ نَزَلَ كَربَلاءَ ، فَانطَلَقَ فَقامَ ناحِيَةً ، فَأَومَأَ بِيَدِهِ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مُناخُ رِكابِهِم أمامَهُ ، ومَوضِعُ رِحالِهِم عَن يَسارِهِ ، فَضَرَبَ بِيَدَيهِ الأَرضَ ، فَأَخَذَ مِنَ الأَرضِ قَبضَةً ، فَشَمَّها ، فَقالَ ـ وَانحَنى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حَبَّذَا </w:t>
      </w:r>
      <w:r>
        <w:rPr>
          <w:rStyle w:val="FootnoteAnchor"/>
          <w:rtl w:val="true"/>
        </w:rPr>
        <w:footnoteReference w:id="383"/>
      </w:r>
      <w:r>
        <w:rPr>
          <w:rFonts w:ascii="Amiri" w:hAnsi="Amiri" w:eastAsia="Amiri" w:cs="Amiri"/>
          <w:color w:val="111111"/>
          <w:sz w:val="28"/>
          <w:sz w:val="28"/>
          <w:szCs w:val="28"/>
          <w:rtl w:val="true"/>
          <w:lang w:bidi="ar-SA"/>
        </w:rPr>
        <w:t xml:space="preserve">الدِّماءُ يُسفَكُ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الحُسَينُ عليه السلام ، فَنَزَلَ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الخَيلِ الَّتي بَعَثَهَا ابنُ زِيادٍ إلَى الحُسَينِ عليه السلام ، فَلَمّا قَدِمتُ فَكَأَنَّما نَظَرتُ إلى مَقامِ عَلِيٍّ عليه السلام وإشارَتِهِ بِيَدِهِ ، فَقَلَبتُ فَرَسي ، ثُمَّ انصَرَفتُ إلَى الحُسَينِ بنِ عَلِيٍّ عليه السلام ، فَسَلَّمتُ عَلَيهِ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كانَ أعلَمَ النّاسِ ، وإنّي شَهِدتُهُ في زَمَنِ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وإنَّكَ وَاللّهِ لَمَقتولٌ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أن تَصنَعَ أنتَ ؟ أتَلحَقُ بِنا أم تَلحَقُ بِأَهلِكَ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عَلَيَّ لَدَينا ، وإنَّ لي لَعِيالاً ، وما أظُنُّ إلّا سَأَلحَقُ بِأَهلي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لا ، فَخُذ مِن هذَا المالِ حاجَتَكَ ـ وإذا مالٌ مَوضوعٌ بَينَ يَدَيهِ ـ قَبلَ أن يَحرُمَ عَلَيكَ ، ثُمَّ النَّجاءَ </w:t>
      </w:r>
      <w:r>
        <w:rPr>
          <w:rStyle w:val="FootnoteAnchor"/>
          <w:rtl w:val="true"/>
        </w:rPr>
        <w:footnoteReference w:id="384"/>
      </w:r>
      <w:r>
        <w:rPr>
          <w:rFonts w:ascii="Amiri" w:hAnsi="Amiri" w:eastAsia="Amiri" w:cs="Amiri"/>
          <w:color w:val="111111"/>
          <w:sz w:val="28"/>
          <w:sz w:val="28"/>
          <w:szCs w:val="28"/>
          <w:rtl w:val="true"/>
          <w:lang w:bidi="ar-SA"/>
        </w:rPr>
        <w:t xml:space="preserve">، فَوَاللّهِ ، لا يَسمَعُ الدّاعِيَةَ </w:t>
      </w:r>
      <w:r>
        <w:rPr>
          <w:rStyle w:val="FootnoteAnchor"/>
          <w:rtl w:val="true"/>
        </w:rPr>
        <w:footnoteReference w:id="385"/>
      </w:r>
      <w:r>
        <w:rPr>
          <w:rFonts w:ascii="Amiri" w:hAnsi="Amiri" w:eastAsia="Amiri" w:cs="Amiri"/>
          <w:color w:val="111111"/>
          <w:sz w:val="28"/>
          <w:sz w:val="28"/>
          <w:szCs w:val="28"/>
          <w:rtl w:val="true"/>
          <w:lang w:bidi="ar-SA"/>
        </w:rPr>
        <w:t xml:space="preserve">أحَدٌ ، ولا يَرَى البارِقَةَ </w:t>
      </w:r>
      <w:r>
        <w:rPr>
          <w:rStyle w:val="FootnoteAnchor"/>
          <w:rtl w:val="true"/>
        </w:rPr>
        <w:footnoteReference w:id="386"/>
      </w:r>
      <w:r>
        <w:rPr>
          <w:rFonts w:ascii="Amiri" w:hAnsi="Amiri" w:eastAsia="Amiri" w:cs="Amiri"/>
          <w:color w:val="111111"/>
          <w:sz w:val="28"/>
          <w:sz w:val="28"/>
          <w:szCs w:val="28"/>
          <w:rtl w:val="true"/>
          <w:lang w:bidi="ar-SA"/>
        </w:rPr>
        <w:t xml:space="preserve">أحَدٌ ولا يُعينُنا إلّا كانَ مَلعونا عَلى لِسانِ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أجمَعُ اليَومَ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مالَكَ ، وأخذُلُكَ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وتَرَكَهُ </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743_160636"/>
    </w:p>
    <w:p>
      <w:pPr>
        <w:pStyle w:val="BookText"/>
        <w:rPr/>
      </w:pPr>
      <w:bookmarkEnd w:id="232"/>
      <w:r>
        <w:rPr>
          <w:rFonts w:ascii="IRNazanin" w:hAnsi="IRNazanin" w:eastAsia="IRNazanin"/>
          <w:color w:val="111111"/>
          <w:sz w:val="28"/>
          <w:sz w:val="28"/>
          <w:szCs w:val="28"/>
          <w:rtl w:val="true"/>
          <w:lang w:bidi="fa-IR"/>
        </w:rPr>
        <w:t>البداية و النهايةـ به نقل از محمّد بن سعد و غير او ، از طريق هاى متعدّد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حركت به صفّين ، از كربلا و از كنار درختان حنظل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آن جا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فرود آمد و نزد درختى در آن جا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شهيدانى كشته مى شوند كه بهترينِ شهيدان بجز صحابه </w:t>
      </w:r>
      <w:r>
        <w:rPr>
          <w:rStyle w:val="FootnoteAnchor"/>
          <w:rtl w:val="true"/>
        </w:rPr>
        <w:footnoteReference w:id="388"/>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به بهشت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جايى در آن جا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را نشانه گذارى كردند و حسين عليه السلام در همان جا كشته شد </w:t>
      </w:r>
      <w:r>
        <w:rPr>
          <w:rFonts w:eastAsia="IRNazanin" w:cs="IRNazanin"/>
          <w:color w:val="111111"/>
          <w:sz w:val="28"/>
          <w:szCs w:val="28"/>
          <w:rtl w:val="true"/>
          <w:lang w:bidi="fa-IR"/>
        </w:rPr>
        <w:t>.</w:t>
      </w:r>
    </w:p>
    <w:p>
      <w:pPr>
        <w:pStyle w:val="Heading5"/>
        <w:numPr>
          <w:ilvl w:val="4"/>
          <w:numId w:val="1"/>
        </w:numPr>
        <w:rPr/>
      </w:pPr>
      <w:bookmarkStart w:id="233" w:name="__RefHeading___Toc164148_3224264995"/>
      <w:bookmarkStart w:id="234" w:name="_Toc87"/>
      <w:bookmarkEnd w:id="233"/>
      <w:r>
        <w:rPr>
          <w:rtl w:val="true"/>
        </w:rPr>
        <w:t>ز ـ خون ها در آن جا ريخته مى شود</w:t>
      </w:r>
      <w:bookmarkEnd w:id="234"/>
    </w:p>
    <w:p>
      <w:pPr>
        <w:pStyle w:val="BookText"/>
        <w:rPr/>
      </w:pP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يحيى ، از مردى از قبيله بنى ضَبّه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به كربلا فرود آمد ،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در نقطه اى ايستاد و با دستش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مركب هايشان ، جلوى آن و جاى اسباب سفرشان ، در سمت چپ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زمين زد و يك مشت خاك از زمين برداشت و آن را بوييد و در همان حالى كه خميده بود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خون هايى كه در آن، ريخته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حسين عليه السلام آمد و در كربلا بار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ميان گروهى كه ابن زياد به سوى حسين عليه السلام فرستاده بود،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شدم، گويى جايگاه على عليه السلام و اشاره كردن با دستش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اسبم را چرخاندم و به سوى حسين بن على عليه السلام باز گشتم و بر او سلام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داناترينِ مردم بود و من در فلان زمان، نزد او حضور داشتم و او چنين و چنان گفت و بى ترديد و به خدا سوگند ، تو اكنون كشته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خواهى چه كنى؟ آيا به ما مى پيوندى ، يا به خانواده ات ملحق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بدهكار و عيالوارم و گمان نمى كنم كه جز به خانواده ام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 اشاره به مالى كه جلويش بود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كه به ما نمى پيوندى ، به مقدار نيازت از اين مال بردار،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بكشند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حرام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بشتاب كه به خدا سوگند، هيچ كس نيست كه صداى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كمك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بشنود و درخشش شمشيرها را ببيند و به يارى مان نيايد، جز آن كه بر زبان محمّد صلى الله عليه و آله نفرين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 هر دو كار را جمع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بگيرم و تو را وا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يحيى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باز گشت و او را ترك كرد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ـ اِصبِر أبا عَبدِ اللّهِ بِشَطِّ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عبداللّه بن نُجَيّ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سارَ مَعَ عَلِيٍّ عليه السلام ، وكانَ صاحِبَ مِطهَرَتِهِ ، فَلَمّا حاذى نينَوى </w:t>
      </w:r>
      <w:r>
        <w:rPr>
          <w:rStyle w:val="FootnoteAnchor"/>
          <w:rtl w:val="true"/>
        </w:rPr>
        <w:footnoteReference w:id="389"/>
      </w:r>
      <w:r>
        <w:rPr>
          <w:rFonts w:ascii="Amiri" w:hAnsi="Amiri" w:eastAsia="Amiri" w:cs="Amiri"/>
          <w:color w:val="111111"/>
          <w:sz w:val="28"/>
          <w:sz w:val="28"/>
          <w:szCs w:val="28"/>
          <w:rtl w:val="true"/>
          <w:lang w:bidi="ar-SA"/>
        </w:rPr>
        <w:t xml:space="preserve">، وهُوَ مُنطَلِقٌ إلى صِفّينَ ، فَنادى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أبا عَبدِ اللّهِ ، اِصبِر أبا عَبدِ اللّهِ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آله ذاتَ يَومٍ وعَيناهُ تَفيضانِ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أغضَبَكَ أحَدٌ ، ما شَأنُ عَينَيكَ تَفيضانِ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قامَ مِن عِندي جِبريلُ عليه السلام قَبلُ ، فَحَدَّثَني أنَّ الحُسَينَ يُقتَلُ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أن اُشِمَّكَ مِن تُربَتِهِ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فَمَدَّ يَدَهُ فَقَبَضَ قَبضَةً مِن تُرابٍ فَأَعطانيها ، فَلَم أملِك عَيني أن فاضَتا </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743_160638"/>
    </w:p>
    <w:p>
      <w:pPr>
        <w:pStyle w:val="Heading5"/>
        <w:numPr>
          <w:ilvl w:val="4"/>
          <w:numId w:val="1"/>
        </w:numPr>
        <w:rPr/>
      </w:pPr>
      <w:bookmarkStart w:id="236" w:name="__RefHeading___Toc164150_3224264995"/>
      <w:bookmarkStart w:id="237" w:name="_Toc88"/>
      <w:bookmarkEnd w:id="235"/>
      <w:bookmarkEnd w:id="236"/>
      <w:r>
        <w:rPr>
          <w:rtl w:val="true"/>
        </w:rPr>
        <w:t xml:space="preserve">ح ـ در كنار رود فرات، صبر كن ، اى ابا عبد اللّه </w:t>
      </w:r>
      <w:r>
        <w:rPr>
          <w:rtl w:val="true"/>
        </w:rPr>
        <w:t>!</w:t>
      </w:r>
      <w:bookmarkEnd w:id="237"/>
    </w:p>
    <w:p>
      <w:pPr>
        <w:pStyle w:val="BookText"/>
        <w:rPr/>
      </w:pPr>
      <w:r>
        <w:rPr>
          <w:rFonts w:ascii="IRNazanin" w:hAnsi="IRNazanin" w:eastAsia="IRNazanin"/>
          <w:color w:val="111111"/>
          <w:sz w:val="28"/>
          <w:sz w:val="28"/>
          <w:szCs w:val="28"/>
          <w:rtl w:val="true"/>
          <w:lang w:bidi="fa-IR"/>
        </w:rPr>
        <w:t>مُسنَد ابن حنبلـ به نقل از عبد اللّه بن نُجَى ، در باره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مسئول وسايل طهارت على عليه السلام بود ، با ايشان كه عازم صفّين بود،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كنار نينوا </w:t>
      </w:r>
      <w:r>
        <w:rPr>
          <w:rStyle w:val="FootnoteAnchor"/>
          <w:rtl w:val="true"/>
        </w:rPr>
        <w:footnoteReference w:id="391"/>
      </w:r>
      <w:r>
        <w:rPr>
          <w:rFonts w:ascii="IRNazanin" w:hAnsi="IRNazanin" w:eastAsia="IRNazanin"/>
          <w:color w:val="111111"/>
          <w:sz w:val="28"/>
          <w:sz w:val="28"/>
          <w:szCs w:val="28"/>
          <w:rtl w:val="true"/>
          <w:lang w:bidi="fa-IR"/>
        </w:rPr>
        <w:t>مى گذشت ، على عليه السلام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داشته باش ،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داشته باش ،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فرات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بر پيامبر صلى الله عليه و آله وارد شدم و چشمانش اشكبار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شما را ناراحت كرده است؟ چرا اشك از چشمانت سرازير است؟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 اندكى پيش ، از نزدم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برايم گفت كه حسين در كنار رود فرات ،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خاك آن جا را ببويى؟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دستش را دراز كرد و مشتى از خاك آن جا را به من داد و من ديگر نتوانستم جلوى ريزش اشك خود را بگيرم</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 ـ هاهُنا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أبي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عُروَةُ البارِقِيُّ إلى سَعيدِ بنِ وَهبٍ ، فَسَأَلَهُ وأنَا أسمَعُ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حَدَّثتَنيهِ عَن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بَعَثَني مِخنَفُ بنُ سُلَيمٍ إلى عَلِيٍّ عليه السلام ، فَأَتَيتُهُ بِكَربَلاءَ ، فَوَجَدتُهُ يُشيرُ بِيَدِهِ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w:t>
      </w:r>
      <w:r>
        <w:rPr>
          <w:rStyle w:val="FootnoteAnchor"/>
          <w:rtl w:val="true"/>
        </w:rPr>
        <w:footnoteReference w:id="392"/>
      </w:r>
      <w:r>
        <w:rPr>
          <w:rFonts w:ascii="Amiri" w:hAnsi="Amiri" w:eastAsia="Amiri" w:cs="Amiri"/>
          <w:color w:val="111111"/>
          <w:sz w:val="28"/>
          <w:sz w:val="28"/>
          <w:szCs w:val="28"/>
          <w:rtl w:val="true"/>
          <w:lang w:bidi="ar-SA"/>
        </w:rPr>
        <w:t xml:space="preserve">لِالِ مُحَمَّدٍ يَنزِلُ هاهنا ، فَوَيلٌ لَهُم مِنكُم ، ووَيلٌ لَكُم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الكَلامِ يا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تَقتُلونَهُم ؛ ووَيلٌ لَكُم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يُدخِلُكُمُ اللّهُ بِقَتلِهِم إلَى النّارِ </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43_160640"/>
    </w:p>
    <w:p>
      <w:pPr>
        <w:pStyle w:val="Heading5"/>
        <w:numPr>
          <w:ilvl w:val="4"/>
          <w:numId w:val="1"/>
        </w:numPr>
        <w:rPr/>
      </w:pPr>
      <w:bookmarkStart w:id="239" w:name="__RefHeading___Toc164152_3224264995"/>
      <w:bookmarkStart w:id="240" w:name="_Toc89"/>
      <w:bookmarkEnd w:id="238"/>
      <w:bookmarkEnd w:id="239"/>
      <w:r>
        <w:rPr>
          <w:rtl w:val="true"/>
        </w:rPr>
        <w:t>ط ـ اين جا، اين جا</w:t>
      </w:r>
      <w:r>
        <w:rPr>
          <w:rtl w:val="true"/>
        </w:rPr>
        <w:t>!</w:t>
      </w:r>
      <w:bookmarkEnd w:id="240"/>
    </w:p>
    <w:p>
      <w:pPr>
        <w:pStyle w:val="BookText"/>
        <w:rPr/>
      </w:pPr>
      <w:r>
        <w:rPr>
          <w:rFonts w:ascii="IRNazanin" w:hAnsi="IRNazanin" w:eastAsia="IRNazanin"/>
          <w:color w:val="111111"/>
          <w:sz w:val="28"/>
          <w:sz w:val="28"/>
          <w:szCs w:val="28"/>
          <w:rtl w:val="true"/>
          <w:lang w:bidi="fa-IR"/>
        </w:rPr>
        <w:t>وقعة صفّينـ به نقل از ابو جُحَيفه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بارقى نزد سعيد بن وَهْب آمد و از او سؤال كرد و من 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از على بن ابى طالب عليه السلام برايم نقل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 بن سُلَيم ، مرا به سوى على عليه السلام فرستاد و من در كربلا به او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با دستش اشاره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اين 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معنايى مى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اسباب سفر خاندان محمّد ، اين جا فرود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واى بر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ايشان از شما ، كه آنها را مى كشيد ، و واى بر شما از ايشان ، كه خداوند ، شما را به دليل كشتن آنها، به آتش دوزخ مى برد</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عون بن أبي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لَجُلوسٌ عِندَ دارِ أبي عَبدِ اللّهِ الجَدَلِيِّ </w:t>
      </w:r>
      <w:r>
        <w:rPr>
          <w:rStyle w:val="FootnoteAnchor"/>
          <w:rtl w:val="true"/>
        </w:rPr>
        <w:footnoteReference w:id="394"/>
      </w:r>
      <w:r>
        <w:rPr>
          <w:rFonts w:ascii="Amiri" w:hAnsi="Amiri" w:eastAsia="Amiri" w:cs="Amiri"/>
          <w:color w:val="111111"/>
          <w:sz w:val="28"/>
          <w:sz w:val="28"/>
          <w:szCs w:val="28"/>
          <w:rtl w:val="true"/>
          <w:lang w:bidi="ar-SA"/>
        </w:rPr>
        <w:t xml:space="preserve">، فَأَتانا مَلِكُ بنُ صُحارٍ الهَمدانِيُّ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مَنزِلِ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تُرسِلُ إلَيهِ فَيَجيءُ إذ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إذ بَعَثَنا أبو مِخنَفٍ إلى أميرِ المُؤمِنينَ عليه السلام وهُوَ بِشاطِئِ الفُراتِ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لَيَحُلَّنَّ هاهُنا رَكبٌ مِن آلِ رَسولِ اللّهِ صلى الله عليه و آله يَمُرُّ بِهذَا المَكانِ ، فَيَقتُلونَهُم ، فَوَيلٌ لَكُم مِنهُم ، ووَيلٌ لَهُم مِنكُم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ى ـ ما لي ولِالِ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عن الحاكم الجشمي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لَمّا سارَ إلى صِفّينَ نَزَلَ بِكَربَلاءَ ، وقالَ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هذِهِ البُقعَةُ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عَرَفتَها لَبَكَيتَ بُكائي ، ثُمَّ بَكى بُكاءً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ولِالِ أبي سُفيانَ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لَقِيَ أبوكَ مِنهُم مِثلَ الَّذي تَلقى بَعدَهُ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ـ تَبكي عَلَيهِمُ السَّماءُ وَالأَرضُشرح الأخبار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سِرنا مَعَ عَلِيٍّ عليه السلام إلى شاطِئِ الفُراتِ ، فَمَرَّ راهِبٌ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العَينُ الَّتي هاهُنا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بِها إلّا بِالخَبَرِ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يَعلَمُ مَكانَها إلّا نَبِيٌّ أو وَصِيُّ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عليه السلام مَعَ الوادي ، وجَعَلَ يَنظُرُ يَمينا وشِمالاً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هاهُنا ، فَحَفَروا ، فَوَجَدوا حَجَرا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اِرفَعوهُ ، فَرَفَعوهُ ، فَإِذا عَينُ ماءٍ تَحتَهُ ، فَشَرِبنا وسَقَينا دَوابَّنا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عليه السلام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هاهُنا مِن آلِ مُحَمَّدٍ فِتيَةٌ تَبكي عَلَيهِمُ السَّماءُ وَالأَرضُ </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43_160642"/>
    </w:p>
    <w:p>
      <w:pPr>
        <w:pStyle w:val="BookText"/>
        <w:rPr/>
      </w:pPr>
      <w:bookmarkEnd w:id="241"/>
      <w:r>
        <w:rPr>
          <w:rFonts w:ascii="IRNazanin" w:hAnsi="IRNazanin" w:eastAsia="IRNazanin"/>
          <w:color w:val="111111"/>
          <w:sz w:val="28"/>
          <w:sz w:val="28"/>
          <w:szCs w:val="28"/>
          <w:rtl w:val="true"/>
          <w:lang w:bidi="fa-IR"/>
        </w:rPr>
        <w:t>تاريخ دمشقـ به نقل از عون بن ابى جُحَيفه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ابو عبد اللّهِ جَدَلى نشسته بوديم كه مَلِك بن صُحار هَمْدانى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منزل فلان شخص، راه 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پيغام نمى فرستى كه چون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مى آورى كه ابو مِخنَف ، ما را به سوى امير مؤمنان ـ كه كنار فرات بود ـ روانه كرد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كاروانى از خاندان پيامبر خدا كه از اين مكان عبور مى كنند، در اين جا فرود مى آيند و آنان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از ايشان و واى بر ايشان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242" w:name="__RefHeading___Toc164154_3224264995"/>
      <w:bookmarkStart w:id="243" w:name="_Toc90"/>
      <w:bookmarkEnd w:id="242"/>
      <w:r>
        <w:rPr>
          <w:rtl w:val="true"/>
        </w:rPr>
        <w:t>ى ـ مرا با خاندان ابو سفيان ، چه كار؟</w:t>
      </w:r>
      <w:r>
        <w:rPr>
          <w:rtl w:val="true"/>
        </w:rPr>
        <w:t>!</w:t>
      </w:r>
      <w:bookmarkEnd w:id="243"/>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حاكم جِشُمى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هنگامى كه به سوى صفّين مى رفت، در كربلا فرود آمد و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اين جا ، چه جايى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دانستى، مانند من گريه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شدّت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 ابو سفيان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حسين عليه السلام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 ـ اى پسر عزيزم ـ كه پدرت از ايشان ، همان ديده است كه تو از اين پس مى بينى</w:t>
      </w:r>
      <w:r>
        <w:rPr>
          <w:rFonts w:eastAsia="IRNazanin" w:cs="IRNazanin"/>
          <w:color w:val="111111"/>
          <w:sz w:val="28"/>
          <w:szCs w:val="28"/>
          <w:rtl w:val="true"/>
          <w:lang w:bidi="fa-IR"/>
        </w:rPr>
        <w:t>» .</w:t>
      </w:r>
    </w:p>
    <w:p>
      <w:pPr>
        <w:pStyle w:val="Heading5"/>
        <w:numPr>
          <w:ilvl w:val="4"/>
          <w:numId w:val="1"/>
        </w:numPr>
        <w:rPr/>
      </w:pPr>
      <w:bookmarkStart w:id="244" w:name="__RefHeading___Toc164156_3224264995"/>
      <w:bookmarkStart w:id="245" w:name="_Toc91"/>
      <w:bookmarkEnd w:id="244"/>
      <w:r>
        <w:rPr>
          <w:rtl w:val="true"/>
        </w:rPr>
        <w:t>ك ـ آسمان و زمين بر ايشان مى گريد</w:t>
      </w:r>
      <w:bookmarkEnd w:id="245"/>
    </w:p>
    <w:p>
      <w:pPr>
        <w:pStyle w:val="BookText"/>
        <w:rPr/>
      </w:pPr>
      <w:r>
        <w:rPr>
          <w:rFonts w:ascii="IRNazanin" w:hAnsi="IRNazanin" w:eastAsia="IRNazanin"/>
          <w:color w:val="111111"/>
          <w:sz w:val="28"/>
          <w:sz w:val="28"/>
          <w:szCs w:val="28"/>
          <w:rtl w:val="true"/>
          <w:lang w:bidi="fa-IR"/>
        </w:rPr>
        <w:t>شرح الأخبارـ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على عليه السلام بر كناره فرات، حركت كرديم كه راهبى عبور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اى كه در اين جا هست،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خبر آن را نمى دانم 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آن را جز پيامبرى يا وصىّ پيامبرى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شروع به حركت در وادى كرد و پيوسته به چپ و راست مى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را بكَنيد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جا را كندند و سنگى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چشمه آبى ، زير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نوشيديم و چارپايان را سيراب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على عليه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جوانانى از خاندان محمّد صلى الله عليه و آله در اين جا كشته مى شوند كه آسمان و زمين بر آنان مى گريند</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السماءِ والأرض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رُؤيا أميرِ المُؤمِنينَ عليه السلام في كَربَلاءَكمال الدين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أميرِ المُؤمِنينَ عليه السلام في خُروجِهِ إلى صِفّينَ ، فَلَمّا نَزَلَ بِنينَوى ، وهُوَ شَطُّ الفُراتِ ،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أتَعرِفُ هذَا المَوضِعَ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عَرَفتَهُ كَمَعرِفَتي لَم تَكُن تَجوزُهُ حَتّى تَبكِيَ كَبُكائي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طَويلاً حَتَّى اخضَلَّت </w:t>
      </w:r>
      <w:r>
        <w:rPr>
          <w:rStyle w:val="FootnoteAnchor"/>
          <w:rtl w:val="true"/>
        </w:rPr>
        <w:footnoteReference w:id="398"/>
      </w:r>
      <w:r>
        <w:rPr>
          <w:rFonts w:ascii="Amiri" w:hAnsi="Amiri" w:eastAsia="Amiri" w:cs="Amiri"/>
          <w:color w:val="111111"/>
          <w:sz w:val="28"/>
          <w:sz w:val="28"/>
          <w:szCs w:val="28"/>
          <w:rtl w:val="true"/>
          <w:lang w:bidi="ar-SA"/>
        </w:rPr>
        <w:t xml:space="preserve">لِحيَتُهُ ، وسالَتِ الدُّموعُ عَلى صَدرِهِ ، وبَكَينا مَعَهُ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أوهِ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ولِالِ أبي سُفيانَ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ولِالِ حَربٍ ، حِزبِ الشَّيطانِ ، وأولِياءِ الكُفرِ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أبا عَبدِ اللّهِ ؛ فَقَد لَقِيَ أبوكَ مِثلَ الَّذي تَلقى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بِماءٍ ، فَتَوَضَّأَ وُضوءَ الصَّلاةِ ، فَصَلّى ما شاءَ اللّهُ أن يُصَلِّيَ ، ثُمَّ ذَكَرَ نَحوَ كَلامِهِ الأَوَّلِ ، إلّا أنَّهُ نَعَسَ عِندَ انقِضاءِ صَلاتِهِ ساعَةً ، ثُمَّ انتَبَهَ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بِما رَأَيتُ في مَنامي آنِفا عِندَ رَقدَتي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نامَت عَيناكَ ، ورَأَيتَ خَيرا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بِرِجالٍ بيضٍ قَد نَزَلوا مِنَ السَّماءِ ، مَعَهُم أعلامٌ بيضٌ ، قَد تَقَلَّدوا سُيوفَهُم ، وهِيَ بيضٌ تَلمَعُ ، وقَد خَطّوا حَولَ هذِهِ الأَرضِ خَطَّةً ، ثُمَّ رَأَيتُ هذِهِ النَّخيلَ قَد ضَرَبَت بِأَغصانِها إلَى الأَرضِ ، فَرَأَيتُها تَضطَرِبُ بِدَمٍ عَبيطٍ </w:t>
      </w:r>
      <w:r>
        <w:rPr>
          <w:rStyle w:val="FootnoteAnchor"/>
          <w:rtl w:val="true"/>
        </w:rPr>
        <w:footnoteReference w:id="400"/>
      </w:r>
      <w:r>
        <w:rPr>
          <w:rFonts w:ascii="Amiri" w:hAnsi="Amiri" w:eastAsia="Amiri" w:cs="Amiri"/>
          <w:color w:val="111111"/>
          <w:sz w:val="28"/>
          <w:sz w:val="28"/>
          <w:szCs w:val="28"/>
          <w:rtl w:val="true"/>
          <w:lang w:bidi="ar-SA"/>
        </w:rPr>
        <w:t xml:space="preserve">، وكَأَنّي بِالحُسَينِ نَجلي وفَرخي ومُضغَتي ومُخّي قَد غَرِقَ فيهِ ، يَستَغيثُ فَلا يُغاثُ ، وكَأَنَّ الرِّجالَ البيضَ قَد نَزَلوا مِنَ السَّماءِ يُنادونَهُ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الرَّسولِ ؛ فَإِنَّكُم تُقتَلونَ عَلى أيدي شِرارِ النّاسِ ، وهذِهِ الجَنَّةُ يا أبا عَبدِ اللّهِ إليكَ مُشتاقَةٌ ، ثُمَّ يُعَزّونَني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أبشِر ، فَقَد أقَرَّ اللّهُ عَينَكَ بِهِ يَومَ القِيامَةِ ، يَومَ يَقومُ النّاسُ لِرَبِّ العالَمينَ ، ثُمَّ انتَبَهتُ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وَالَّذي نَفسُ عَلِيٍّ بِيَدِهِ ، لَقَد حَدَّثَنِي الصّادِقُ المُصَدَّقُ أبُو القَاسِمِ صلى الله عليه و آله أنّي سَأَراها في خُروجي إلى أهلِ البَغيِ عَلَينا ، وهذِهِ أرضُ كَربٍ وبَلاءٍ ، يُدفَنُ فيهَا الحُسَينُ وسَبعَةَ عَشَرَ رَجُلاً كُلُّهُم مِن وُلدي ووُلدِ فاطِمَةَ عليهاالسلام ، وأنَّها لَفِي السَّماواتِ مَعروفَةٌ ، تُذكَرُ أرضُ كَربٍ وبَلاءٍ ، كَما تُذكَرُ بُقعَةُ الحَرَمَينِ وبُقعَةُ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اُطلُب لي حَولَها بَعرَ الظِّباءِ ، فَوَ اللّهِ ، ما كَذَبتُ ولا كُذِبتُ قَطُّ ، وهِيَ مُصفَرَّةٌ ، لَونُها لَونُ 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فَطَلَبتُها ، فَوَجَدتُها مُجتَمِعَةً ، فَنادَيتُهُ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أصَبتُها عَلَى الصِّفَةِ الَّتي وَصَفتَها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عليه السلام يُهَروِلُ إلَيها ، فَحَمَلَها وشَمَّها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بِعَينِها ، تَعلَمُ ـ يَابنَ عَبّاسٍ ـ ما هذِهِ الأَبعارُ ؟ هذِهِ قَد شَمَّها عيسَى بنُ مَريَمَ عليه السلام ، وذلِكَ أنَّهُ مَرَّ بِها ومَعَهُ الحَوارِيّونَ فَرَأى هذِهِ الظِّباءَ مُجتَمِعَةً ، فَأَقبَلَت إلَيهِ الظِّباءُ وهِيَ تَبكي ، فَجَلَسَ عيسى عليه السلام وجَلَسَ الحَوارِيّونَ ، فَبَكى وبَكَى الحَوارِيّونَ ، وهُم لا يَدرونَ لِمَ جَلَسَ ولِمَ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 ما يُبكيكَ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أيَّ أرضٍ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يُقتَلُ فيها فَرخُ الرَّسولِ أحمَدَ ، وفَرخُ الحُرَّةِ الطّاهِرَةِ البَتولِ شَبيهَةِ اُمّي ، ويُلحَدُ فيها ، وهِيَ أطيَبُ مِنَ المِسكِ ، وهِيَ طينَةُ الفَرخِ المُستَشهَدِ ، وهكَذا تَكونُ طينَةُ الأَنبِياءِ وأولادِ الأَنبِياءِ ، فَهذِهِ الظِّباءُ تُكَلِّمُني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تَرعى في هذِهِ الأَرضِ شَوقا إلى تُربَةِ الفَرخِ المُبارَكِ ، وزَعَمَت أنَّها آمِنَةٌ في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إلى هذِهِ الصِّيرانِ ، فَشَمَّها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بَعرُ الظِّباءِ عَلى هذَا الطّيبِ ؛ لِمَكانِ حَشيشِها </w:t>
      </w:r>
      <w:r>
        <w:rPr>
          <w:rStyle w:val="FootnoteAnchor"/>
          <w:rtl w:val="true"/>
        </w:rPr>
        <w:footnoteReference w:id="401"/>
      </w:r>
      <w:r>
        <w:rPr>
          <w:rFonts w:ascii="Amiri" w:hAnsi="Amiri" w:eastAsia="Amiri" w:cs="Amiri"/>
          <w:color w:val="111111"/>
          <w:sz w:val="28"/>
          <w:sz w:val="28"/>
          <w:szCs w:val="28"/>
          <w:rtl w:val="true"/>
          <w:lang w:bidi="ar-SA"/>
        </w:rPr>
        <w:t xml:space="preserve">، اللّهُمَّ أبقِها أبَدا حَتّى يَشُمَّها أبوهُ ، فَتَكونَ لَهُ عَزاءً وسَلوَةً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إلى يَومِ النّاسِ هذا ، وقَدِ اصفَرَّت لِطولِ زَمَنِها ، هذِهِ أرضُ كَربٍ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عيسَى بنِ مَريَمَ ، لا تُبارِك في قَتَلَتِهِ ، وَالحامِلِ عَلَيهِ ، وَالمُعينِ عَلَيهِ ، وَالخاذِلِ لَهُ ، ثُمَّ بَكى بُكاءً طَويلاً ، وبَكَينا مَعَهُ حَتّى سَقَطَ لِوَجهِهِ وغُشِيَ عَلَيهِ طَويلاً ، ثُمَّ أفاقَ ، فَأَخَذَ البَعرَ ، فَصَرَّها في رِدائِهِ ، وأمَرَني أن أصُرَّها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إذا رَأَيتَها تَنفَجِرُ دَما عَبيطا فَاعلَم أنَّ أبا عَبدِ اللّهِ قَد قُتِلَ بِها ودُفِنَ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لَقَد كُنتُ أحفَظُها أكثَرَ مِن حِفظي لِبَعضِ مَا افتَرَضَ اللّهُ عَلَيَّ ، وأنَا لا أحُلُّها مِن طَرَفِ كُمّي ، فَبَينا أنَا فِي البَيتِ نائِمٌ إذِ انتَبَهتُ ، فَإِذا هِيَ تَسيلُ دَما عَبيطا ، وكانَ كُمّي قَدِ امتَلَأَت دَما عَبيطا ، فَجَلَستُ وأنَا أبكي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وَاللّهِ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كَذَبَني عَلِيٌّ قَطُّ في حَديثٍ حَدَّثَني ، ولا أخبَرَني بِشَيءٍ قَطُّ أنَّهُ يَكونُ إلّا كانَ كَذلِكَ ؛ لِأَنَّ رَسولَ اللّهِ صلى الله عليه و آله كانَ يُخبِرُهُ بِأَشياءَ لا يُخبِرُ بِها غَيرَهُ ، فَفَزِعتُ وخَرَجتُ ، وذلِكَ كانَ عِندَ الفَجرِ ، فَرَأَيتُ ـ وَاللّهِ ـ المَدينَةَ كَأَنَّها ضَبابٌ ، لا يَستَبينُ فيها أثَرُ عَينٍ ، ثُمَّ طَلَعَتِ الشَّمسُ ، فَرَأَيتُ كَأَنَّها كاسِفَةٌ ، ورَأَيتُ كَأَنَّ حيطانَ المَدينَةِ عَلَيها دَمٌ عَبيطٌ ، فَجَلَستُ وأنَا باكٍ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وَاللّهِ الحُسَينُ عليه السلام ، فَسَمِعتُ صَوتا مِن ناحِيَةِ البَيتِ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آلَ الرَّسولِقُتِلَ الفَرخُ النُّحولُ </w:t>
      </w:r>
      <w:r>
        <w:rPr>
          <w:rStyle w:val="FootnoteAnchor"/>
          <w:rtl w:val="true"/>
        </w:rPr>
        <w:footnoteReference w:id="402"/>
      </w:r>
      <w:r>
        <w:rPr>
          <w:rFonts w:ascii="Amiri" w:hAnsi="Amiri" w:eastAsia="Amiri" w:cs="Amiri"/>
          <w:color w:val="111111"/>
          <w:sz w:val="28"/>
          <w:sz w:val="28"/>
          <w:szCs w:val="28"/>
          <w:rtl w:val="true"/>
          <w:lang w:bidi="ar-SA"/>
        </w:rPr>
        <w:t xml:space="preserve">نَزَلَ الرّوحُ الأَمينُبِبُكاءٍ وعَويلٍ ثُمَّ بَكى بِأَعلى صَوتِهِ وبَكَيتُ ، وأثبَتُّ عِندي تِلكَ السّاعَةَ ، وكانَ شَهرُ المُحَرَّمِ ويَومَ عاشوراءَ لِعَشرٍ مَضَينَ مِنهُ ، فَوَجَدتُهُ يَومَ وَرَدَ عَلَينا خَبَرُهُ وتاريخُهُ كَذلِكَ ، فَحَدَّثتُ بِهذَا الحَديثِ اُولئِكَ الَّذينَ كانوا مَعَهُ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سَمِعنا ما سَمِعتَ ونَحنُ فِي المَعرَكَةِ ، لا نَدري ما هُوَ ، فَكُنّا نَرى أنَّهُ الخِضرُ صَلَواتُ اللّهِ عَلَيهِ وعَلَى الحُسَينِ </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743_160644"/>
    </w:p>
    <w:p>
      <w:pPr>
        <w:pStyle w:val="BookText"/>
        <w:rPr/>
      </w:pPr>
      <w:bookmarkEnd w:id="246"/>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آسمان و زمين</w:t>
      </w:r>
      <w:r>
        <w:rPr>
          <w:rFonts w:eastAsia="IRNazanin" w:cs="IRNazanin"/>
          <w:color w:val="111111"/>
          <w:sz w:val="28"/>
          <w:szCs w:val="28"/>
          <w:rtl w:val="true"/>
          <w:lang w:bidi="fa-IR"/>
        </w:rPr>
        <w:t>).</w:t>
      </w:r>
    </w:p>
    <w:p>
      <w:pPr>
        <w:pStyle w:val="Heading4"/>
        <w:numPr>
          <w:ilvl w:val="3"/>
          <w:numId w:val="1"/>
        </w:numPr>
        <w:rPr/>
      </w:pPr>
      <w:bookmarkStart w:id="247" w:name="__RefHeading___Toc164158_3224264995"/>
      <w:bookmarkStart w:id="248" w:name="_Toc92"/>
      <w:bookmarkEnd w:id="247"/>
      <w:r>
        <w:rPr/>
        <w:t>۳</w:t>
      </w:r>
      <w:r>
        <w:rPr>
          <w:rtl w:val="true"/>
        </w:rPr>
        <w:t xml:space="preserve"> </w:t>
      </w:r>
      <w:r>
        <w:rPr>
          <w:rtl w:val="true"/>
        </w:rPr>
        <w:t xml:space="preserve">/ </w:t>
      </w:r>
      <w:r>
        <w:rPr/>
        <w:t>۲</w:t>
      </w:r>
      <w:r>
        <w:rPr>
          <w:rtl w:val="true"/>
        </w:rPr>
        <w:t>رؤياى امير مؤمنان عليه السلام در كربلا</w:t>
      </w:r>
      <w:bookmarkEnd w:id="248"/>
    </w:p>
    <w:p>
      <w:pPr>
        <w:pStyle w:val="BookText"/>
        <w:rPr/>
      </w:pPr>
      <w:r>
        <w:rPr>
          <w:rFonts w:ascii="IRNazanin" w:hAnsi="IRNazanin" w:eastAsia="IRNazanin"/>
          <w:color w:val="111111"/>
          <w:sz w:val="28"/>
          <w:sz w:val="28"/>
          <w:szCs w:val="28"/>
          <w:rtl w:val="true"/>
          <w:lang w:bidi="fa-IR"/>
        </w:rPr>
        <w:t>كمال الدينـ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حركت به سوى صفّين ، من همراه امير مؤمنان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نينوا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فرود آمد ،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جا را مى 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مانند من مى شناختى ، از آن نمى گذشتى ، جز اين كه مانند من گريه مى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عليه السلام مدّتى طولانى گريه كرد تا محاسنش خيس شد و قطره هاى اشك بر سينه اش چكيد و ما با او گريستيم و 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ابو سفيان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حرب، حزب شيطان و همدستان كفر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 كه پدرت از آنها همان ديده كه تو از آنها خواهى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آبى خواست و براى نماز ، وضو گرفت و بسيار نماز خواند و مانند سخن اوّلش را، تكرار كرد ، جز آن كه پس از تمام شدن نمازش، به خواب سبُكى رفت و سپس بيدار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جا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را هم اكنون در خواب ديدم ، به تو نگويم؟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بخوابى و خوابت خير باشد،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مردانى سپيد ديدم كه از آسمان فرود آمدند و پرچم هاى سفيدى همراه داشتند و شمشيرهاى سپيد و درخشان خود را از گردن ، آويخته بودند و گرد اين زمين ، خط كشيدند و سپس ديدم كه شاخه هاى اين درختان خرما بر زمين خورد و از آنها خون تازه ، جارى بود و گويا فرزند نونهال و جگرگوشه ام حسين ، در ميان اين خون ها غرق بود و استغاثه مى كرد ؛ امّا كسى به فريادش نمى رسيد، و گويا آن مردان سپيد كه از آسمان فرود آمده بودند ، او را ندا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پيشه كنيد كه شما به دست بدترينْ مردمان كشته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بهشت است كه مشتاق توست و سپس مرا سرسلامت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باد كه فرداى قيامت كه مردم در برابر پروردگار بر مى خيزند ، خداوند به خاطر اين فرزند ، چشمت را روشن مى كند و آن گاه بيدار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خدايى كه ما را آفريد، اين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راستگوى تصديق شده ، ابو القاسم صلى الله عليه و آله ، برايم باز گفته است كه من هنگامى كه براى مقابله با متجاوزان بر ما ، بيرون مى روم ، اين سرزمين را خواهم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سرزمين كرب و بلاست و حسين و هفده تن از فرزندان من و از فرزندان فاطمه، در اين مكان ، دفن خواهند شد و آن در آسمان ها 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كَرب و بلا ياد مى كنند ، همچنان كه از بقعه هاى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المقدّس، ياد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اطراف ، جستجو كن و پِشكل آهوان را بجو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دروغ نگفتم و از حبيبم دروغ نشنيدم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زرد و به رنگ زعفران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جستجوى آنها بر آمدم و همه آنها را در يك جا يافتم و ندا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همان گونه كه توصيف كردى ، پيدا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پيامبرش راست گفتارند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برخاست و هروله كنان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 و بوييد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عينا همان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اين پشكل ها چيستند؟ اينها را عيسى بن مريم بوييده است و داستان آن ، چنين است كه به همراه حواريان از اين جا مى گذشت و او اين آهوان را ديد كه جمع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گريان به نزد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نشست و حواريان نيز نشستند و او گريست و حواريان نيز گريستند ، در حالى كه نمى دانستند چرا عيسى نشسته و چرا گريه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 و اى كلمه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گريه مى كنى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اين ، چه سرزمينى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سرزمينى است كه نونهالِ احمدِ رسول و نونهالِ آن آزاده پاك يعنى بتول ـ كه شبيه مادرم مريم است ـ ، در اين جا كشته مى شود و در تربتى كه به سبب سرشت آن نونهال شهيد ، خوش بوتر از مُشك است ، دفن مى شود و البتّه سرشت پيامبران و اولاد پيامبران ،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آهوها با من گفتگو مى كنند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اشتياقى كه به تربت اين نونهال شهيد داريم ، در اين سرزمين مى چريم و يقين دارند كه در اين سرزمين ، در امان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 مشتى از آنها برداشت و بوييد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پشكل آهوان اند كه به خاطر گياهانى كه در اين سرزمين مى رويد ، چنين خوش بويند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ابد ، باقى بدار تا پدرش آنها را ببويد و با آنها تسلّى و آرامش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تا به اين زمان باقى مانده اند و رنگ زرد آنها ، به خاطر طول مدّتى است كه بر آنها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سرزمين كرب و بلاست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حسين و حمله كنندگان به او و ياوران آنها را بركت مده و به كسانى كه دست از يارى او مى كشند ، خير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گريه سختى كرد و ما هم با او گريستيم تا آن كه به رو در افتاد و زمانى طولانى بيهوش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هوش آمد و مقدارى از آن پِشكل ها را برداشت و در رداى خود بست و به من نيز فرمود كه چنين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ديدى كه از آنها خون تازه مى تراود ، بدان كه ابا عبد اللّه در اين سرزمين ، كشته شده و دفن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من آنها را از واجبات الهى ، بيشتر حفظ مى كردم و از گوشه آستينم باز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كه در خانه خود خوابيده بودم ، بيدار شدم و ديدم از آن ، خون تازه جارى شده است و آستينم از آن خون ،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گريستم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حسين ،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على ، حديث دروغى به من نگفته است و از وقوع چيزى خبر نداده ، مگر اين كه واقع گرديده است ؛ زيرا پيامبر خدا ، او را به چيزهايى آگاه كرد كه ديگران را از آنها باخبر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سحرگاه ، نالان از خانه بيرون آمدم و ديدم سراسر مدينه ، مِه آلود است و چشم ، چشم را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آفتاب بر آمد و ديدم بى نور است و ديوارهاى مدينه را ديدم كه گويا بر آنها خون پاشيده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گريستم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حسين ،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ناحيه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ندايى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 اى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 ابن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روح الأمينزار و گريان و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ندا كننده به سختى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گريستم و نزد خود ، تاريخ آن روز را ثبت كردم و آن ، دهمين روز محرّم بود و چون خبر شهادت حسين عليه السلام و تاريخ آن به ما رسيد ، با آن مطابق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حديث را براى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حسين عليه السلام بودند ، بازگو كردم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نيز آنچه را تو شنيدى ، شنيديم ؛ امّا در ميدان نبرد بوديم و ندانستيم كه آن ندا كننده كيست و بعد از آن دانستيم كه او خضر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خضر و بر حسين باد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بِدَيرِ كَعبٍ ، فَأَقامَ هُنالِكَ باقِيَ يَومِهِ ولَيلَتِهِ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سائِرا حَتّى نَزَلَ بِكَربَلاءَ ، ثُمَّ نَظَرَ إلى شاطِئِ الفُراتِ ، وأبصَرَ هُنالِكَ نَخيلاً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أتَعرِفُ هذَا المَوضِعَ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ما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عَرَفتَهُ كَمَعرِفَتي لَم تَكُن تُجاوِزُهُ حَتّى تَبكِيَ لِبُكائي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عَلِيٌّ عليه السلام بُكاءً شَديدا ، حَتَّى اخضَلَّت لِحيَتُهُ بِدُموعِهِ ، وسالَتِ الدُّموعُ عَلى صَدرِهِ ، ثُمَّ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ولِالِ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أبا عَبدِ اللّهِ ؛ فَلَقَد لَقِيَ أبوكَ مِنهُم مِثلَ الَّذي تَلقى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عَلِيٌّ عليه السلام يَجولُ في أرضِ كَربَلاءَ كَأَنَّهُ يَطلُبُ شَيئا ، ثُمَّ نَزَلَ ودَعا بِماءٍ ، فَتَوَضَّأَ وُضوءَ الصَّلاةِ ، ثُمَّ قامَ فَصَلّى ما شاءَ أن يُصَلِّيَ ، وَالنّاسُ قَد نَزَلوا هُنالِكَ مِن قُربِ نينَوى إلى شاطِئِ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خَفَقَ بِرَأسِهِ خَفقَةً ، فَنامَ ، وَانتَبَهَ فَزِعا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 بِما رَأَيتُ السّاعَةَ في مَنامي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رِجالاً بيضَ الوُجوهِ ، في أيديهِم أعلامٌ بيضٌ ، وهُم مُتَقَلِّدونَ بِسُيوفٍ لَهُم ، فَخَطّوا حَولَ هذِهِ الأَرضِ خَطَّةً ، ثُمَّ رَأَيتُ هذِهِ النَّخيلَ وقَد ضَرَبَت بِسَعفِهَا الأَرضَ ، ورَأَيتُ نَهرا يَجري بِالدَّمِ العَبيطِ ، ورَأَيتُ ابنِيَ الحُسَينَ وقَد غَرِقَ في ذلِكَ الدَّمِ ، وهُوَ يَستَغيثُ فَلا يُغاثُ ، ثُمَّ إنّي رَأَيتُ اُولئِكَ الرِّجالَ البيضَ الوُجوهِ الَّذينَ نَزَلوا مِنَ السَّماءِ ،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الرَّسولِ صَبرا ؛ فَإِنَّكُم تُقتَلونَ عَلى أيدي أشرارِ النّاسِ ، وهذِهِ الجَنَّةُ مُشتاقَةٌ إلَيكَ يا أبا عَبدِ اللّهِ ، ثُمَّ تَقَدَّموا إلَيَّ ، فَعَزَّوني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أبَا الحَسَنِ فَقَد أقَرَّ اللّهُ عَينَكَ بِابنِكَ الحُسَينِ غَدا يَومَ يَقومُ النّاسُ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انتَبَهتُ ؛ فَهذا ما رَأَيتُ ، فَوَالَّذي نَفسُ عَلِيٍّ بِيَدِهِ ، لَقَد حَدَّثَنِي الصّادِقُ المَصدوقُ أبُو القاسِمِ صلى الله عليه و آله ، أنّي سَأَرى هذِهِ الرُّؤيا بِعَينِها في خُروجي إلى قِتالِ أهلِ البَغيِ عَلَينا ، وهذِهِ أرضُ كَربَلاءَ الَّذي يُدفَنُ فيهَا ابنِيَ الحُسَينُ ، وشيعَتُهُ ، وجَماعَةٌ مِن وُلدِ فاطِمَةَ بِنتِ مُحَمَّدٍ صلى الله عليه و آله ، وأنَّ هذِهِ البُقعَةَ المَعروفَةَ في أهلِ السَّماواتِ تُذكَرُ بِأَرضِ كربٍ وبَلاءٍ ، ولَيُحشَرَنَّ مِنها قَومٌ يَدخُلونَ الجَنَّةَ بِلا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اطلُب لي حَولَها صِيرانَ الظِّباءِ ، فَطَلَبَهَا ابنُ عَبّاسٍ فَوَجَدَها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أصَبتُها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عَلِيٌّ عليه السلام يُهَروِلُ نَحوَها حَتّى وَقَفَ عَلَيها ، ثُمَّ أخَذَ قَبضَةً مِن بَعرِ الظِّباءِ ، فَشَمَّها ، فَإِذا لَها لَونٌ كَلَونِ الزَّعفَرانِ ، ورائِحَةٌ كَرائِحَةِ المِسكِ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هذِهِ بِعَينِها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ما هذِهِ يَابنَ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عيسَى بنَ مَريَمَ عليه السلام قَد مَرَّ بِهذِهِ الأَرضِ ومَعَهُ الحَوارِيّونَ ، فَشَمَّ هذَا البَعرَ كَما شَمَمتُهُ ، وأقبَلَت إلَيهِ الظِّباءُ حَتّى وَقَفَت بَينَ يَدَيهِ ، فَبَكى عيسى ، وبَكى مَعَهُ الحَوارِيّونَ ، وهُم لا يَدرونَ لِماذا يَبكي عيسى عليه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ما يُبكيكَ ؟ ولِماذَا اختُلِستَ هاهُنا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ما هذِهِ الأَرضُ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روحَ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يُقتَلُ عَلَيها فَرخُ الرَّسولِ أحمَدَ المُصطَفى ، وفَرخُ ابنَتِهِ الزَّهراءِ قَرينَةِ الطّاهِرَةِ البَتولِ مَريَمَ بِنتِ عِمرانَ ، ثُمَّ ضَرَبَ بِيَدِهِ عيسى إلى بَعرِ الظِّباءِ ، فَشَمَّهُ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 هذا بَعرُ الظِّباءِ عَلى هذَا الطّيبِ ؛ لِأَنَّهُ كانَ مِن حَشيشِ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عيسىَ بنُ مَريَمَ صَلَواتُ اللّهِ عَلَيهِ ، وقَد بَقِيَت هذِهِ البَعَراتُ إلى يَومِنا هذا مِن ذلِكَ الدَّهرِ ، حَتّى أنَّها قَدِ اصفَرَّت لِطولِ الزَّمانِ عَلَيها ، فهذِهِ أرضُ الكَربِ وَالبَلاءِ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عيسى ، لا تُبارِك في قاتِلِ وَلَدي وَالعَنهُ لَعنا كَثيرا ، ثُمَّ اشتَدَّ بُكاءُ عَلِيٍّ ، وبَكَى النّاسُ مَعَهُ حَتّى سَقَطَ عَلى وَجهِهِ ، وغُشِيَ عَلَيهِ ؛ ثُمَّ أفاقَ ، فَوَثَبَ ، فَصَلّى ثَمانِيَ رَكَعاتٍ ، وسَلَّمَ مِن كُلِّ رَكعَتَينِ ، فَكُلَّما سَلَّمَ جَعَلَ يَتَناوَلُ مِن ذلِكَ البَعرِ فَيَشُمُّهُ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أبا عَبدِ اللّهِ ، صَبرا يا ثَمَرَةَ رَسولِ اللّهِ صلى الله عليه و آله ورَيحانَةَ حَبيبِ اللّهِ ، ثُمَّ أخَذَ كَفّا مِن ذلِكَ البَعرِ ، فَصَرَّهُ في ثَوبِهِ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مَصرورا أبَدا أو يَأتِيَ عَلَيَّ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رَأَيتَها مِن بَعدي وهِيَ تَسيلُ دَما عَبيطا ، فَاعلَم أنَّ أبا عَبدِ اللّهِ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لَقَد كُنتُ أشَدَّ تَحافُظا لَها بَعدَ عَلِيِّ بنِ أبي طالِبٍ عليه السلام وأنَا لا أحُلُّها عَن طَرَفي </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رفت تا به دير كعب رسيد و بقيّه روز و شب خود را در آن جا ماند و صبح ، حركت كرد تا در كربلا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كناره فرات نگريست و چند درخت خرما آن جا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جا را مى 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اگر تو نيز آن را مانند من مى شناختى، از آن نمى گذشتى ، جز آن كه مانند من مى گريستى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على عليه السلام چنان گريست كه محاسنش از اشك هايش خيس شد و قطره هاى اشك بر سينه اش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مى كشيد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خاندان ابو سفيان ، چه 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حسين عليه السلام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كن،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آنها همان ديده كه تو پس از من خواهى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سپس شروع به گشتن در زمين كربلا كرد، گويى در پى چيزى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فرود آمد و آبى خواست و براى نماز ، وضو گرفت و به نماز ايستاد و بسيار نماز خواند و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نزديك نينوا تا كناره رود فرات ، فرود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به خواب سبُكى فرو رفت و اندكى بعد ، سراسيمه از خواب ، بيدار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هم اكنون در خوابم ديدم ، به تو نگويم؟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سپيدروى ديدم كه با پرچم هايى سپيد در دست و شمشيرهايى آويخته از گردن، گرد اين سرزمين را خط كشيدند و سپس اين نخل ها را ديدم كه شاخه هايشان به زمين خورد و جويى روان از خون تازه ديدم و پسرم حسين را ديدم كه در آن خون ، غرق گشته است و يارى مى طلبد ؛ ولى يارى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مردان سپيدروىِ فرود آمده از آسمان را ديدم كه ندا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 ورزيد كه شما به دست بدترين مردم كشته مى شويد و اين ، بهشت است كه مشتاق توست، اى ابا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پيش من آمدند و مرا تسليت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ـ اى ابو الحسن ـ كه خداوند ، فرداى قيامت ، هنگامى كه مردم در برابر خداى جهانيان مى ايستند، چشمانت را به پسرت حسين ، روشن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خواب ، بيدار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رؤيايى است كه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به دست اوست، راستگوى تصديق شده، ابو القاسم صلى الله عليه و آله ، به من فرمود كه به زودى ، اين رؤيا را بى كم و كاست ، در رفتنم به سوى جنگ با متجاوزان بر ما ، خواهم ديد، و اين ، سرزمين كربلاست كه پسرم حسين، پيروانش و گروهى از فرزندان فاطمه دختر محمّد صلى الله عليه و آله ، در آن دفن مى شوند و از آن بُقعه معروف در ميان آسمانيان ، با نام سرزمين كرب و بلا ياد مى شود و از آن ، گروهى محشور مى شوند كه بى محاسبه وارد بهشت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پشكل آهوان را در اين حوالى براى من جستجو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جستجو كرد و آنها را يافت و به امير مؤمنان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فرياد تكبير ، سر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پيامبرش راست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على عليه السلام برخاست و هَروَله كنان به سوى آن جا رفت و بر سر آنها ايستاد و يك مشت از پشكل آهوان بر گرفت و آن را بوييد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آنها به سان رنگ زعفران و بويشان مانند بوى مُشك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دقيقا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اين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 عيسى بن مريم ، با حواريان از اين سرزمين گذشت و اين پِشكل را همان گونه كه من بوييدم، بوييد و آهوان به سوى او آمدند و پيش رويش ايستادند و عيسى گريست و حواريان هم با او گريستند ، بى آن كه بدانند چرا عيسى مى گريد و سپس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گريه انداخته است و چرا ماتم گرفته اى؟ عيسى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اين ، چه سرزمينى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سرزمينى است كه فرزند پيامبر خدا، احمد مصطفى ، و پسر دخترش زهرا، همنشين مريم دختر عِمران ، آن پاك بتول، بر روى آن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عيسى با دستش بر پشكل آهوان زد و آن را بوييد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خوب اين پشكل آهو ، از علف اين سرزمين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عيسى بن مريم ـ كه درودهاى خدا بر او باد ـ گذشت و اين پشكل ها از آن زمان تا كنون به همين خوش بويى مانده اند و فقط به دليل طول زمان، زرد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سرزمين كرب و بلاست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سپس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فرزندم را بركت مده و او را بسيار لعن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گريه على عليه السلام شدّت گرفت و مردم هم با او گريستند تا آن كه به رو در افتاد و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هوش آمد و برجست و هشت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 دادن در پايان هر دو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هر گاه سلام مى داد، از آن پِشكل ها بر مى داشت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كن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 اى ثمره پيامبر خدا و دسته گل محبوب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يك كفِ دست از آن پِشكل ها بر گرفت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اش پيچيد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اين در اين جا پيچيده خواهد بود تا اجلم در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 از من ديدى كه از آن ، خون تازه سرازير مى شود، بدان كه ابا عبد اللّه كشته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پس از على بن ابى طالب عليه السلام ، از آنها بيشتر محافظت مى كردم و از گوشه جامه ام بازشان نمى كردم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9" w:name="pg12743_160657"/>
    </w:p>
    <w:p>
      <w:pPr>
        <w:pStyle w:val="Heading4"/>
        <w:numPr>
          <w:ilvl w:val="3"/>
          <w:numId w:val="1"/>
        </w:numPr>
        <w:rPr/>
      </w:pPr>
      <w:bookmarkStart w:id="250" w:name="__RefHeading___Toc164160_3224264995"/>
      <w:bookmarkStart w:id="251" w:name="_Toc93"/>
      <w:bookmarkEnd w:id="249"/>
      <w:bookmarkEnd w:id="250"/>
      <w:r>
        <w:rPr/>
        <w:t>۳</w:t>
      </w:r>
      <w:r>
        <w:rPr>
          <w:rtl w:val="true"/>
        </w:rPr>
        <w:t xml:space="preserve"> </w:t>
      </w:r>
      <w:r>
        <w:rPr>
          <w:rtl w:val="true"/>
        </w:rPr>
        <w:t xml:space="preserve">/ </w:t>
      </w:r>
      <w:r>
        <w:rPr/>
        <w:t>۳</w:t>
      </w:r>
      <w:r>
        <w:rPr>
          <w:rtl w:val="true"/>
        </w:rPr>
        <w:t>ماجراى هَرثَمه</w:t>
      </w:r>
      <w:bookmarkEnd w:id="251"/>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هَرثَمة بن سليم </w:t>
      </w:r>
      <w:r>
        <w:rPr>
          <w:rStyle w:val="FootnoteAnchor"/>
          <w:rtl w:val="true"/>
        </w:rPr>
        <w:footnoteReference w:id="405"/>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على بن ابى طالب عليه السلام در صفّين جنگيديم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كربلا فرود آمديم ، براى ما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هنگامى كه سلام داد ، مقدارى از خاك آن جا را برداشت و بوييد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 اى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تو محشور مى شوند كه بدون حساب ، به بهشت در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هرثمه از جنگ صفّين به سوى همسرش جَرداء، دختر سُمَير ـ كه پيرو على بود ـ ، بازگشت،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خبر عجيبى از دوستت ابو الحسن به تو ندهم؟ هنگامى كه به كربلا فرود آمديم، از خاك آن جا برداشت و بوييد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 اى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تو محشور مى شوند كه بدون حساب ، به بهشت در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او علم غيب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وا گذار كه امير مؤمنان ، جز حق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عبيد اللّه بن زياد، سپاه خود را به سوى حسين بن على گسيل داشت، من ميان آنان بودم و هنگامى كه به آن گروه و حسين و يارانش رسيدم، همان جايى را كه على عليه السلام ما را فرود آورده بود ، شناختم و مكانى را كه از خاكش برداشته بود و سخنى را كه گفته بود ، به ياد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آمدنم ناخشنود شدم و اسبم را پيش راندم تا اين كه نزد حسين عليه السلام ايستادم و بر او سلام دادم و آنچه را كه از پدرش در اين مكان شنيده بودم ، برايش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هستى ، يا عليه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تو ام و نه عليه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فرزندانم را به جا گذاشته ام و از ابن زياد ، بر آنان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راه فرار ، پيش گير تا كشته شدن ما را نبينى، كه سوگند به آن كه جان محمّد </w:t>
      </w:r>
      <w:r>
        <w:rPr>
          <w:rStyle w:val="FootnoteAnchor"/>
          <w:rtl w:val="true"/>
        </w:rPr>
        <w:footnoteReference w:id="406"/>
      </w:r>
      <w:r>
        <w:rPr>
          <w:rFonts w:ascii="IRNazanin" w:hAnsi="IRNazanin" w:eastAsia="IRNazanin"/>
          <w:color w:val="111111"/>
          <w:sz w:val="28"/>
          <w:sz w:val="28"/>
          <w:szCs w:val="28"/>
          <w:rtl w:val="true"/>
          <w:lang w:bidi="fa-IR"/>
        </w:rPr>
        <w:t>به دست اوست ، امروز ، مردى نيست كه كشته شدن ما را ببيند و به فرياد ما نرسد ، جز آن كه خداوند ، او را به آتش ، در خواهد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هرثمه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گريختم تا جايى كه محلّ كشته شدنش را نديدم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هَرْثَمٍ الضَّبِّيِّ حينَ أقبَلَ مِن صِفّينَ ـ وهُوَ مَعَ عَلِيٍّ عليه السلام ـ وهُوَ جالِسٌ عَلى دُكّانٍ </w:t>
      </w:r>
      <w:r>
        <w:rPr>
          <w:rStyle w:val="FootnoteAnchor"/>
          <w:rtl w:val="true"/>
        </w:rPr>
        <w:footnoteReference w:id="407"/>
      </w:r>
      <w:r>
        <w:rPr>
          <w:rFonts w:ascii="Amiri" w:hAnsi="Amiri" w:eastAsia="Amiri" w:cs="Amiri"/>
          <w:color w:val="111111"/>
          <w:sz w:val="28"/>
          <w:sz w:val="28"/>
          <w:szCs w:val="28"/>
          <w:rtl w:val="true"/>
          <w:lang w:bidi="ar-SA"/>
        </w:rPr>
        <w:t xml:space="preserve">، ولَهُ امرَأَةٌ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جَرداءُ ، هِيَ أشَدُّ حُبّا لِعَلِيٍّ عليه السلام ، وأشَدُّ لِقَولِهِ تَصديقا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شاةٌ فَبَعَرَت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ذَكَّرَني بَعرُ هذِهِ الشّاةِ حَديثا لِعَلِيٍّ عليه 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عَلِيٍّ بِهذا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مَرجِعَنا مِن صِفّينَ ، فَنَزَلنا كَربَلاءَ ، فَصَلّى بِنا عَلِيٌّ صَلاةَ الفَجرِ بَينَ شَجَراتٍ ودَوحاتِ حَرمَلٍ ، ثُمَّ أخَذَ كَفّا مِن بَعرِ الغِزلانِ ، فَشَمَّهُ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 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بِهذَا الغائِطِ </w:t>
      </w:r>
      <w:r>
        <w:rPr>
          <w:rStyle w:val="FootnoteAnchor"/>
          <w:rtl w:val="true"/>
        </w:rPr>
        <w:footnoteReference w:id="408"/>
      </w:r>
      <w:r>
        <w:rPr>
          <w:rFonts w:ascii="Amiri" w:hAnsi="Amiri" w:eastAsia="Amiri" w:cs="Amiri"/>
          <w:color w:val="111111"/>
          <w:sz w:val="28"/>
          <w:sz w:val="28"/>
          <w:szCs w:val="28"/>
          <w:rtl w:val="true"/>
          <w:lang w:bidi="ar-SA"/>
        </w:rPr>
        <w:t xml:space="preserve">قَومٌ يَدخُلونَ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جَرداءُ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 مِن هذا ؟ هُوَ أعلَمُ بِما قالَ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نادَت بِذلِكَ وهِيَ في جَوفِ البَيتِ </w:t>
      </w:r>
      <w:r>
        <w:rPr>
          <w:rFonts w:eastAsia="Amiri" w:cs="Amiri" w:ascii="Amiri" w:hAnsi="Amiri"/>
          <w:color w:val="111111"/>
          <w:sz w:val="28"/>
          <w:szCs w:val="28"/>
          <w:rtl w:val="true"/>
          <w:lang w:bidi="ar-SA"/>
        </w:rPr>
        <w:t xml:space="preserve">. </w:t>
      </w:r>
      <w:r>
        <w:rPr>
          <w:rStyle w:val="FootnoteAnchor"/>
          <w:rtl w:val="true"/>
        </w:rPr>
        <w:footnoteReference w:id="40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ابو عبيد ضَبّى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ابو هَرثَم ضبّى كه در صفّين، همراه على عليه السلام بود، به ديدنش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دكّه اى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جَرداء نام داشت و محبّت و تصديقش نسبت به على عليه السلام ، بيشتر از خود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آمد و پشكلى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پشكل اين گوسفند ، مرا به ياد حديثى از على عليه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از اين ، چه مى داند؟ ابو هرثم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صفّين، در كربلا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نماز صبح را با ما ميان درختان و بوته هاى اسپند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سپس كفِ دستى از پشكل آهوان ، برداشت و آن را بوييد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اين دشت ، كشته مى شوند كه بدون حساب به بهشت در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را باور ندارى؟ او از تو بهتر مى داند كه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از همان درون خانه فرياد كرد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تهذيب الكمال عن هرثمة بن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عَلِيٍّ عليه السلام في بَعضِ غَزوِهِ ، فَسارَ حَتَّى انتَهى إلى كَربَلاءَ ، فَنَزَلَ إلى شَجَرَةٍ يُصَلّي إلَيها ، فَأَخَذَ تُربَةً مِنَ الأَرضِ ، فَشَمَّها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لَيُقتَلَنَّ بِكَ قَومٌ يَدخُلونَ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فَقَفَلنا مِن غَزاتِنا ، وقُتِلَ عَلِيٌّ ، ونَسيتُ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الجَيشِ الَّذينَ ساروا إلَى الحُسَينِ عليه السلام ، فَلَمَّا انتَهَيتُ إلَيهِ نَظَرتُ إلَى الشَّجَرَةِ ، فَذَكَرتُ الحَديثَ ، فَتَقَدَّمتُ عَلى فَرَسٍ 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اُبَشِّرُكَ ابنَ بِنتِ رَسولِ اللّهِ صلى الله عليه و آله ، وحَدَّثتُهُ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أو عَلَينا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مَعَكَ ولا عَلَيكَ ، تَرَكتُ عِيالاً وتَرَكتُ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لا ، فَوَلِّ فِي الأَرضِ ؛ فَوَالَّذي نَفسُ حُسَينٍ بِيَدِهِ ، لا يَشهَدُ قَتلَنَا اليَومَ رَجُلٌ إلّا دَخَلَ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هارِبا مُوَلِّيا فِي الأَرضِ حَتّى خَفِيَ عَلَيَّ مَقتَلُهُ </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تهذيب الكمالـ به نقل از هرثمة بن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جنگ هاى على عليه السلام همراهش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به كربلا رسيد و زير درختى فرود آمد و نماز خواند و خاكى از زمين بر گرفت و بوييد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 اى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روى تو كشته مى شوند كه بدون حساب ، به بهشت وارد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جنگ باز گشتيم و على عليه السلام كشته شد و ماجرا را فراموش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سپاهى بودم كه به سوى حسين عليه السلام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او رسيدم و به آن درخت نگريستم ، ماجرا را به ياد آوردم و بر اسبم پريدم و به حضور حسين عليه السلام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مى دهم و حديث را برايش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هستى ، يا عليه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تو و نه عليه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چيزهايى ديگر را رها كرده ام 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با ما نيستى ، بگريز كه سوگند به آن كه جان حسين به دست اوست، امروز ، كسى شاهد كشته شدن ما نخواهد بود، جز آن كه به دوزخ در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پشت كردم و گريختم تا جايى كه محلّ كشته شدنش را نديدم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إنباؤُهُ حُذَيفَةَ بنَ اليَمانِ بِشَهادَةِ الحُسَينِ عليه السلامالغيبة للنعماني عن عمرو بن سعد عن أمير المؤمنين عليّ بن أبي طالب عليه السلامـ لِحُذَيفَةَ بنِ اليَمانِ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 عَلِيٍّ بِيَدِهِ ، لا تَزالُ هذِهِ الاُمَّةُ بَعدَ قَتلِ الحُسَينِ ابني في ضَلالٍ وظُلمٍ ، وعَسفٍ </w:t>
      </w:r>
      <w:r>
        <w:rPr>
          <w:rStyle w:val="FootnoteAnchor"/>
          <w:rtl w:val="true"/>
        </w:rPr>
        <w:footnoteReference w:id="412"/>
      </w:r>
      <w:r>
        <w:rPr>
          <w:rFonts w:ascii="Amiri" w:hAnsi="Amiri" w:eastAsia="Amiri" w:cs="Amiri"/>
          <w:color w:val="111111"/>
          <w:sz w:val="28"/>
          <w:sz w:val="28"/>
          <w:szCs w:val="28"/>
          <w:rtl w:val="true"/>
          <w:lang w:bidi="ar-SA"/>
        </w:rPr>
        <w:t xml:space="preserve">وجَورٍ ، وَاختِلافٍ فِي الدّينِ ، وتَغييرٍ وتَبديلٍ لِما أنزَلَ اللّهُ في كِتابِهِ ، وإظهارِ البِدَعِ ، وإبطالِ السُّنَنِ ، وَاختِلالٍ وقِياسِ مُشتَبِهاتٍ ، وتَركِ مُحكَماتٍ ، حَتّى تَنسَلِخَ مِنَ الإِسلامِ ، وتَدخُلَ فِي العَمى وَالتَّلَدُّدِ </w:t>
      </w:r>
      <w:r>
        <w:rPr>
          <w:rStyle w:val="FootnoteAnchor"/>
          <w:rtl w:val="true"/>
        </w:rPr>
        <w:footnoteReference w:id="413"/>
      </w:r>
      <w:r>
        <w:rPr>
          <w:rFonts w:ascii="Amiri" w:hAnsi="Amiri" w:eastAsia="Amiri" w:cs="Amiri"/>
          <w:color w:val="111111"/>
          <w:sz w:val="28"/>
          <w:sz w:val="28"/>
          <w:szCs w:val="28"/>
          <w:rtl w:val="true"/>
          <w:lang w:bidi="ar-SA"/>
        </w:rPr>
        <w:t xml:space="preserve">وَالتَّكَسُّعِ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هُديتَ يا بَني اُمَيَّةَ ، وما لَكَ يا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الأَتعاسُ ، فما في بني اُمَيَّةَ إلّا ظالِمٌ ، ولا في بَنِي العَبّاسِ إلّا مُعتَدٍ مُتَمَرِّدٌ عَلَى اللّهِ بِالمَعاصي ، قَتّالٌ لِوُلدي ، هَتّاكٌ لِسِتري وحُرمتي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تَزالُ هذِهِ الاُمَّةُ جَبّارينَ يَتَكالَبونُ عَلى حَرامِ الدُّنيا ، مُنغَمِسينَ في بِحارِ الهَلَكاتِ ، وفي أودِيَةِ الدِّماءِ ، حَتّى إذا غابَ المُتَغَيِّبُ مِن وُلدي عَن عُيونِ النّاسِ ، وماجَ النّاسُ بِفَقدِهِ أو بِقَتلِهِ أو بِمَوتِهِ ، أطلَعَتِ الفِتنَةُ ، ونَزَلَتِ البَلِيَّةُ، وَالتَحَمَتِ العَصَبِيَّةُ ، وغَلاَ النّاسُ في دينِهِم ، وأجمَعوا عَلى أنَّ الحُجَّةَ ذاهِبَةٌ ، وَالإِمامَةَ باطِلَةٌ ، ويَحُجُّ حَجيجُ النّاسِ في تِلكَ السَّنَةِ مِن شيعَةِ عَلِيٍّ ونَواصِبِهِ لِلتَّحَسُّسِ وَالتَّجَسُّسِ عَن خَلَفِ الخَلَفِ ، فَلا يُرى لَهُ أثَرٌ ، ولا يُعرَفُ لَهُ خَبَرٌ ولا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سُبَّت شيعَةُ عَلِيٍّ ، سَبَّها أعداؤُها ، وظَهَرَت عَلَيهَا الأَشرارُ وَالفُسّاقُ بِاحتِجاجِها ، حَتّى إذا بَقِيَتِ الاُمَّةُ حَيارى ، وتَدَلَّهَت </w:t>
      </w:r>
      <w:r>
        <w:rPr>
          <w:rStyle w:val="FootnoteAnchor"/>
          <w:rtl w:val="true"/>
        </w:rPr>
        <w:footnoteReference w:id="414"/>
      </w:r>
      <w:r>
        <w:rPr>
          <w:rFonts w:ascii="Amiri" w:hAnsi="Amiri" w:eastAsia="Amiri" w:cs="Amiri"/>
          <w:color w:val="111111"/>
          <w:sz w:val="28"/>
          <w:sz w:val="28"/>
          <w:szCs w:val="28"/>
          <w:rtl w:val="true"/>
          <w:lang w:bidi="ar-SA"/>
        </w:rPr>
        <w:t xml:space="preserve">، وأكثَرَت في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هالِكَةٌ ، وَالإِمامَةَ باطِلَةٌ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 عَلِيٍّ ، إنَّ حُجَّتَها عَلَيها قائِمَةٌ ماشِيَةٌ في طُرُقِها ، داخِلَةٌ في دورِها وقُصورِها ، جَوّالَةٌ في شَرقِ هذِهِ الأَرضِ وغَربِها ، تَسمَعُ الكَلامَ ، وتُسَلِّمُ عَلَى الجَماعَةِ ، تَرى ولا تُرى إلَى الوَقتِ وَالوَعدِ ، ونِداءِ المُنادي مِنَ السَّماءِ ؛ ألا ذلِكَ يَومٌ فيهِ سُرورُ وُلدِ عَلِيٍّ وشيعَتِهِ </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743_160663"/>
    </w:p>
    <w:p>
      <w:pPr>
        <w:pStyle w:val="BookText"/>
        <w:rPr/>
      </w:pPr>
      <w:bookmarkEnd w:id="2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Heading4"/>
        <w:numPr>
          <w:ilvl w:val="3"/>
          <w:numId w:val="1"/>
        </w:numPr>
        <w:rPr/>
      </w:pPr>
      <w:bookmarkStart w:id="253" w:name="__RefHeading___Toc164162_3224264995"/>
      <w:bookmarkStart w:id="254" w:name="_Toc94"/>
      <w:bookmarkEnd w:id="253"/>
      <w:r>
        <w:rPr/>
        <w:t>۳</w:t>
      </w:r>
      <w:r>
        <w:rPr>
          <w:rtl w:val="true"/>
        </w:rPr>
        <w:t xml:space="preserve"> </w:t>
      </w:r>
      <w:r>
        <w:rPr>
          <w:rtl w:val="true"/>
        </w:rPr>
        <w:t xml:space="preserve">/ </w:t>
      </w:r>
      <w:r>
        <w:rPr/>
        <w:t>۴</w:t>
      </w:r>
      <w:r>
        <w:rPr>
          <w:rtl w:val="true"/>
        </w:rPr>
        <w:t>خبر دادن على عليه السلام به حُذَيفة بن يَمان از شهادت حسين عليه السلام</w:t>
      </w:r>
      <w:bookmarkEnd w:id="254"/>
    </w:p>
    <w:p>
      <w:pPr>
        <w:pStyle w:val="BookText"/>
        <w:rPr/>
      </w:pPr>
      <w:r>
        <w:rPr>
          <w:rFonts w:ascii="IRNazanin" w:hAnsi="IRNazanin" w:eastAsia="IRNazanin"/>
          <w:color w:val="111111"/>
          <w:sz w:val="28"/>
          <w:sz w:val="28"/>
          <w:szCs w:val="28"/>
          <w:rtl w:val="true"/>
          <w:lang w:bidi="fa-IR"/>
        </w:rPr>
        <w:t>الغيبة ، نعمانىـ به نقل از عمرو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على بن ابى طالب عليه السلام ، به حذيفة بن يمان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 على به دست اوست ، اين مردم پس از كشتن فرزندم حسين ، همه عمر را در گم راهى و ستم و كجرَوى و جور و چنددستگى در دين ، به سر خواهند بُرد و پيوسته در صدد تغيير و تبديل احكامى خواهند بود كه خداوند در كتاب خود ، فرو فرستاده و به آشكار نمودن بدعت ها و از بين بردن سنّت ها و بر هم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 گرفتن قياس در موضوعاتِ هم شكل و كنار زدن محكمات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دستورهاى صريح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خواهند 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اسلام از پيكرشان بيرون مى آيد و به وادى كورى و سرگردانى و بدبختىِ نيافتن راه نجات ، گرفتار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نسل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 كه هرگز راه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نسل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تو ، كه در بنى اميّه جز ستمكار و در بنى عبّاس ، جز تجاوزكار و سرپيچ از فرمان حق و كشنده فرزندان من و درندگان پرده حرمت من ، به چشم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امّت ، پيوسته ستمگرند و همچون سگان ، بر حرام دنيا در ستيز با يكديگر به سر مى برند و در درياهاى هلاكت و گودال هاى خون ، عمرْ سپرى مى كنند تا آن زمان كه غايب شونده فرزندان من از ديدگان مردم ، پنهان شود و مردم به هم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گم شده ؟ آيا او كشته شده و يا خود ، وفات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فتنه شدّت مى گيرد و بلا نازل مى شود و آتش جنگ قبيله اى برافروخته مى گردد و مردم در دينشان تندروى مى كنند و هم صدا مى شوند كه حجّت ، از ميان رفته و امامت ، باطل شده است ، و حج گزاران در آن سال ، از شيعه على و دشمنانش ، همه به حج مى روند تا يادگار گذشتگان را جستجو و كند و كاو نمايند؛ ولى از او ، نه نشانه اى ديده مى شود و نه خبرى مى رسد و نه بازمانده اى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چنين وضعى ، شيعه على ، مورد ناسزاگويى قرار مى گيرند ، دشمنانشان به آنان سخن هاى ناشايست مى گويند و اشرار و نابه كاران در گفتگو بر آنان چيره مى شوند تا جايى كه امّت ، سرگردان مى ماند و به وحشت مى افتد و اين سخن كه حجّت ، از ميان رفته و امامت ، باطل گرديده است ، فراوان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زبان ها مى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خداى على ، سوگند كه حجّت امّت ، همان هنگام ، ايستاده و در كوچه هاى آنان گام بر مى دارد و به خانه ها و كاخ هايش داخل مى شود و در شرق و غرب زمين ، گردش مى كند و گفته ها را مى شنود و بر جماعت ، سلام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بيند ؛ امّا ديده نمى شود تا زمان و وعده اش فرا رسد و منادى از آسمان ، ندا دهد كه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روز شادى فرزندان على و شيعيان اوست</w:t>
      </w:r>
      <w:r>
        <w:rPr>
          <w:rFonts w:eastAsia="IRNazanin" w:cs="IRNazanin"/>
          <w:color w:val="111111"/>
          <w:sz w:val="28"/>
          <w:szCs w:val="28"/>
          <w:rtl w:val="true"/>
          <w:lang w:bidi="fa-IR"/>
        </w:rPr>
        <w:t xml:space="preserve">! » . </w:t>
      </w:r>
      <w:r>
        <w:rPr>
          <w:rStyle w:val="FootnoteAnchor"/>
          <w:rtl w:val="true"/>
        </w:rPr>
        <w:footnoteReference w:id="41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إنباؤُهُ في مَسجِدِ الكوفَةِ بِشَهادَةِ الحُسَينِ عليه السلامكامل الزيارات عن إبراهيم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أميرُ المُؤمِنينَ عليه السلام فَجَلَسَ فِي المَسجِدِ ، وَاجتَمَعَ أصحابُهُ حَولَهُ ، وجاءَ الحُسَينُ عليه السلام حَتّى قامَ بَينَ يَدَيهِ ، فَوَضَعَ يَدَهُ عَلى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اللّهَ عَيَّرَ </w:t>
      </w:r>
      <w:r>
        <w:rPr>
          <w:rStyle w:val="FootnoteAnchor"/>
          <w:rtl w:val="true"/>
        </w:rPr>
        <w:footnoteReference w:id="417"/>
      </w:r>
      <w:r>
        <w:rPr>
          <w:rFonts w:ascii="Amiri" w:hAnsi="Amiri" w:eastAsia="Amiri" w:cs="Amiri"/>
          <w:color w:val="111111"/>
          <w:sz w:val="28"/>
          <w:sz w:val="28"/>
          <w:szCs w:val="28"/>
          <w:rtl w:val="true"/>
          <w:lang w:bidi="ar-SA"/>
        </w:rPr>
        <w:t xml:space="preserve">أقواما بِالقُرآنِ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وَايمُ اللّهِ ، لَيَقتُلُنَّكَ بَعدي ، ثُمَّ تَبكيكَ السَّماءُ وَالأَرضُ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كامل الزيارات عن الحسن بن الحكم النخعي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عليه السلام وهُوَ يَقولُ فِي الرَّحَبَةِ </w:t>
      </w:r>
      <w:r>
        <w:rPr>
          <w:rStyle w:val="FootnoteAnchor"/>
          <w:rtl w:val="true"/>
        </w:rPr>
        <w:footnoteReference w:id="420"/>
      </w:r>
      <w:r>
        <w:rPr>
          <w:rFonts w:ascii="Amiri" w:hAnsi="Amiri" w:eastAsia="Amiri" w:cs="Amiri"/>
          <w:color w:val="111111"/>
          <w:sz w:val="28"/>
          <w:sz w:val="28"/>
          <w:szCs w:val="28"/>
          <w:rtl w:val="true"/>
          <w:lang w:bidi="ar-SA"/>
        </w:rPr>
        <w:t xml:space="preserve">، وهُوَ 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السَّمَآءُ وَ الْأَرْضُ وَ مَا كَانُواْ مُنظَرِينَ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 وخَرَجَ عَلَيهِ الحُسَينُ عليه السلام مِن بَعضِ أبوابِ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هذا سَيُقتَلُ ، وتَبكي عَلَيهِ السَّماءُ وَالأَرضُ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743_160665"/>
    </w:p>
    <w:p>
      <w:pPr>
        <w:pStyle w:val="BookText"/>
        <w:rPr/>
      </w:pPr>
      <w:bookmarkEnd w:id="2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Heading4"/>
        <w:numPr>
          <w:ilvl w:val="3"/>
          <w:numId w:val="1"/>
        </w:numPr>
        <w:rPr/>
      </w:pPr>
      <w:bookmarkStart w:id="256" w:name="__RefHeading___Toc164164_3224264995"/>
      <w:bookmarkStart w:id="257" w:name="_Toc95"/>
      <w:bookmarkEnd w:id="256"/>
      <w:r>
        <w:rPr/>
        <w:t>۳</w:t>
      </w:r>
      <w:r>
        <w:rPr>
          <w:rtl w:val="true"/>
        </w:rPr>
        <w:t xml:space="preserve"> </w:t>
      </w:r>
      <w:r>
        <w:rPr>
          <w:rtl w:val="true"/>
        </w:rPr>
        <w:t xml:space="preserve">/ </w:t>
      </w:r>
      <w:r>
        <w:rPr/>
        <w:t>۵</w:t>
      </w:r>
      <w:r>
        <w:rPr>
          <w:rtl w:val="true"/>
        </w:rPr>
        <w:t>خبر دادن على عليه السلام در مسجد كوفه از شهادت او</w:t>
      </w:r>
      <w:bookmarkEnd w:id="257"/>
    </w:p>
    <w:p>
      <w:pPr>
        <w:pStyle w:val="BookText"/>
        <w:rPr/>
      </w:pPr>
      <w:r>
        <w:rPr>
          <w:rFonts w:ascii="IRNazanin" w:hAnsi="IRNazanin" w:eastAsia="IRNazanin"/>
          <w:color w:val="111111"/>
          <w:sz w:val="28"/>
          <w:sz w:val="28"/>
          <w:szCs w:val="28"/>
          <w:rtl w:val="true"/>
          <w:lang w:bidi="fa-IR"/>
        </w:rPr>
        <w:t>كامل الزياراتـ به نقل از ابراهيم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بيرون آمد و در مسجد نشست و يارانش گِردش را گرفتند و حسين عليه السلام آمد تا آن كه پيش رويش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دست بر سر او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در قرآن ، گروه هايى را سرزنش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آسمان و زمين بر آنان نَگِريستند و آنها مهلت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تو را پس از من مى كشند و سپس آسمان و زمين بر تو مى گريند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حسن بن حكم نَخَعى ،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امير مؤمنان عليه السلام در حياط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آيه را تلاوت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آسمان و زمين بر آنان نَگِريستند و آنها مهلت نيافتند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از يكى از درهاى مسجد به سوى او بيرون آمد و 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اين ، كشته مى شود و آسمان و زمين بر او مى گريند</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إنباؤُهُ بِالمُشارِكينَ في قَتلِ الحُسَينِ عليه السلامأ ـ بَنو اُمَيَّةَكامل الزيارات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إسوَةٌ </w:t>
      </w:r>
      <w:r>
        <w:rPr>
          <w:rStyle w:val="FootnoteAnchor"/>
          <w:rtl w:val="true"/>
        </w:rPr>
        <w:footnoteReference w:id="423"/>
      </w:r>
      <w:r>
        <w:rPr>
          <w:rFonts w:ascii="Amiri" w:hAnsi="Amiri" w:eastAsia="Amiri" w:cs="Amiri"/>
          <w:color w:val="111111"/>
          <w:sz w:val="28"/>
          <w:sz w:val="28"/>
          <w:szCs w:val="28"/>
          <w:rtl w:val="true"/>
          <w:lang w:bidi="ar-SA"/>
        </w:rPr>
        <w:t xml:space="preserve">أنتَ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حالي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ما جَهِلوا ، وسَيَنتَفِعُ عالِمٌ بِما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اسمَع وأبصِر مِن قَبلِ أن يَأتِيَكَ ، فَوَالَّذي نَفسي بِيَدِهِ ، لَيَسفِكَنَّ بَنو اُمَيَّةَ دَمَكَ ، ثُمَّ لا يُزيلونَكَ عَن دينِكَ ، ولا يُنسونَكَ ذِكرَ رَبِّكَ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بِما أنزَلَ اللّهُ ، واُصَدِّقُ قَولَ نَبِيِّ اللّهِ ، ولا اُكَذِّبُ قَولَ أبي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ب ـ أهلُ الكوفَةِالمعجم الكبير عن أبي حبرة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عَلِيّا عليه السلام حَتّى أتَى الكوفَةَ ، فَصَعِدَ المِنبَرَ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بِذُرِّيَّةِ نَبِيِّكُم بَينَ ظَهرانَيكُم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نُبلِي اللّهَ فيهِم بَلاءً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لَيَنزِلُنَّ بَينَ ظَهرانَيكُم ، ولَتَخرُجُنَّ إلَيهِم ، فَلَتَقتُلُنَّهُم ، ثُمَّ أقبَلَ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أورَدوهُم بِالغَرورِ وعَرَّدوا </w:t>
      </w:r>
      <w:r>
        <w:rPr>
          <w:rStyle w:val="FootnoteAnchor"/>
          <w:rtl w:val="true"/>
        </w:rPr>
        <w:footnoteReference w:id="425"/>
      </w:r>
      <w:r>
        <w:rPr>
          <w:rFonts w:ascii="Amiri" w:hAnsi="Amiri" w:eastAsia="Amiri" w:cs="Amiri"/>
          <w:color w:val="111111"/>
          <w:sz w:val="28"/>
          <w:sz w:val="28"/>
          <w:szCs w:val="28"/>
          <w:rtl w:val="true"/>
          <w:lang w:bidi="ar-SA"/>
        </w:rPr>
        <w:t xml:space="preserve">أحَبُّوا نَجاةً لا نَجاةَ ولا عُذرَ </w:t>
      </w:r>
      <w:r>
        <w:rPr>
          <w:rStyle w:val="FootnoteAnchor"/>
          <w:rtl w:val="true"/>
        </w:rPr>
        <w:footnoteReference w:id="42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743_160667"/>
    </w:p>
    <w:p>
      <w:pPr>
        <w:pStyle w:val="BookText"/>
        <w:rPr/>
      </w:pPr>
      <w:bookmarkEnd w:id="2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Heading4"/>
        <w:numPr>
          <w:ilvl w:val="3"/>
          <w:numId w:val="1"/>
        </w:numPr>
        <w:rPr/>
      </w:pPr>
      <w:bookmarkStart w:id="259" w:name="__RefHeading___Toc164166_3224264995"/>
      <w:bookmarkStart w:id="260" w:name="_Toc96"/>
      <w:bookmarkEnd w:id="259"/>
      <w:r>
        <w:rPr/>
        <w:t>۳</w:t>
      </w:r>
      <w:r>
        <w:rPr>
          <w:rtl w:val="true"/>
        </w:rPr>
        <w:t xml:space="preserve"> </w:t>
      </w:r>
      <w:r>
        <w:rPr>
          <w:rtl w:val="true"/>
        </w:rPr>
        <w:t xml:space="preserve">/ </w:t>
      </w:r>
      <w:r>
        <w:rPr/>
        <w:t>۶</w:t>
      </w:r>
      <w:r>
        <w:rPr>
          <w:rtl w:val="true"/>
        </w:rPr>
        <w:t>پيشگويى على عليه السلام درباره شركت كنندگان در قتل حسين عليه السلام</w:t>
      </w:r>
      <w:bookmarkEnd w:id="260"/>
    </w:p>
    <w:p>
      <w:pPr>
        <w:pStyle w:val="Heading5"/>
        <w:numPr>
          <w:ilvl w:val="4"/>
          <w:numId w:val="1"/>
        </w:numPr>
        <w:rPr/>
      </w:pPr>
      <w:bookmarkStart w:id="261" w:name="__RefHeading___Toc164168_3224264995"/>
      <w:bookmarkStart w:id="262" w:name="_Toc97"/>
      <w:bookmarkEnd w:id="261"/>
      <w:r>
        <w:rPr>
          <w:rtl w:val="true"/>
        </w:rPr>
        <w:t>الف ـ بنى اميّه</w:t>
      </w:r>
      <w:bookmarkEnd w:id="262"/>
    </w:p>
    <w:p>
      <w:pPr>
        <w:pStyle w:val="BookText"/>
        <w:rPr/>
      </w:pPr>
      <w:r>
        <w:rPr>
          <w:rFonts w:ascii="IRNazanin" w:hAnsi="IRNazanin" w:eastAsia="IRNazanin"/>
          <w:color w:val="111111"/>
          <w:sz w:val="28"/>
          <w:sz w:val="28"/>
          <w:szCs w:val="28"/>
          <w:rtl w:val="true"/>
          <w:lang w:bidi="fa-IR"/>
        </w:rPr>
        <w:t>كامل الزياراتـ به نقل از جابر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به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هماره اُسوه بوده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 چگونه خواهد بود؟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آنچه را آنان ندانستند، دانستى و دانا به زودى از دانش خود ، سود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ببين ، پيش از آن كه بر تو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بنى اميّه خونت را خواهند ريخت ؛ ولى نمى توانند تو را از دينت جدا كنند و خدا را از ياد تو ببرند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همين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خداوند نازل كرده ، اقرار دارم و سخن پيامبر صلى الله عليه و آله را تصديق مى كنم و سخن پدرم را تكذيب نمى كنم </w:t>
      </w:r>
      <w:r>
        <w:rPr>
          <w:rFonts w:eastAsia="IRNazanin" w:cs="IRNazanin"/>
          <w:color w:val="111111"/>
          <w:sz w:val="28"/>
          <w:szCs w:val="28"/>
          <w:rtl w:val="true"/>
          <w:lang w:bidi="fa-IR"/>
        </w:rPr>
        <w:t>.</w:t>
      </w:r>
    </w:p>
    <w:p>
      <w:pPr>
        <w:pStyle w:val="Heading5"/>
        <w:numPr>
          <w:ilvl w:val="4"/>
          <w:numId w:val="1"/>
        </w:numPr>
        <w:rPr/>
      </w:pPr>
      <w:bookmarkStart w:id="263" w:name="__RefHeading___Toc164170_3224264995"/>
      <w:bookmarkStart w:id="264" w:name="_Toc98"/>
      <w:bookmarkEnd w:id="263"/>
      <w:r>
        <w:rPr>
          <w:rtl w:val="true"/>
        </w:rPr>
        <w:t>ب ـ كوفيان</w:t>
      </w:r>
      <w:bookmarkEnd w:id="264"/>
    </w:p>
    <w:p>
      <w:pPr>
        <w:pStyle w:val="BookText"/>
        <w:rPr/>
      </w:pPr>
      <w:r>
        <w:rPr>
          <w:rFonts w:ascii="IRNazanin" w:hAnsi="IRNazanin" w:eastAsia="IRNazanin"/>
          <w:color w:val="111111"/>
          <w:sz w:val="28"/>
          <w:sz w:val="28"/>
          <w:szCs w:val="28"/>
          <w:rtl w:val="true"/>
          <w:lang w:bidi="fa-IR"/>
        </w:rPr>
        <w:t>المعجم الكبيرـ به نقل از ابو حبره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على عليه السلام بودم تا به كوفه رسيد و بر منبر ، رفت و پس از حمد و ثناى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حالى خواهيد بود ، هنگامى كه فرزندان پيامبرتان به ميان شما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ما از اين آزمون ، سربلند بيرون مى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به دست اوست، نزديك شما مى آيند و شما به سوى ايشان بيرون مى رويد و بى ترديد ، آنها را مى 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 كرد و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ايشان را به فريب آوردند و خود ، روى گردانيدند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خواستند نجات يابند ؛ ولى نه نجاتى هست و نه عذرى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أنساب الأشراف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أتاكُم أهلُ بَيتِ نَبِيِّكُم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ونَفعَلُ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تورِدونَ، ثُمَّ تُعَرِّدونَ فَلا تُصدِرونَ ، ثُمَّ تَطلُبونَ البَراءَةَ ولا بَراءَةَ لَكُم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إنباؤُهُ بِاسمِ صاحِبِ لِواءِ الجَيشِ الَّذي يُقاتِلُ الحُسَينَ عليه السلامالإرشاد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مَرَرتُ بِوادِي القُرى </w:t>
      </w:r>
      <w:r>
        <w:rPr>
          <w:rStyle w:val="FootnoteAnchor"/>
          <w:rtl w:val="true"/>
        </w:rPr>
        <w:footnoteReference w:id="428"/>
      </w:r>
      <w:r>
        <w:rPr>
          <w:rFonts w:ascii="Amiri" w:hAnsi="Amiri" w:eastAsia="Amiri" w:cs="Amiri"/>
          <w:color w:val="111111"/>
          <w:sz w:val="28"/>
          <w:sz w:val="28"/>
          <w:szCs w:val="28"/>
          <w:rtl w:val="true"/>
          <w:lang w:bidi="ar-SA"/>
        </w:rPr>
        <w:t xml:space="preserve">، فَرَأَيتُ خالِدَ بنَ عُرفُطَةَ قَد ماتَ بِها ، فَاستَغفِر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ولا يَموتُ حَتّى يَقودَ جَيشَ ضَلالَةٍ ، صاحِبُ لِوائِهِ حَبيبُ بنُ حِمازٍ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تَحتِ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لَكَ شيعَةٌ ، وإنّي لَكَ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حَبيبُ بنُ حِمازٍ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تَحمِلَها ، ولَتَحمِلَنَّها ، فَتَدخُلُ بِها مِن هذَا البابِ ـ وأومَأَ بِيَدِهِ إلى بابِ الفيلِ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أميرُ المُؤمِنينَ عليه السلام ، وقَضَى الحَسَنُ بنُ عَلِيٍّ عليه السلام مِن بَعدِهِ ، وكانَ مِن أمرِ الحُسَينِ بنِ عَلِيٍّ عليه السلام ومِن ظُهورِهِ ما كانَ ، بَعَثَ ابنُ زِيادٍ بِعُمَرَ بنِ سَعدٍ إلَى الحُسَينِ بنِ عَلِيٍّ عليه السلام ، وجَعَلَ خالِدَ بنَ عُرفُطَةَ عَلى مُقَدِّمَتِهِ ، وحَبيبَ بنَ حِمازٍ صاحِبَ رايَتِهِ ، فَسار بِها حَتّى دَخَلَ المَسجِدَ مِن بابِ الفيلِ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ـ أيضا ـ خَبَرٌ مُستَفيضٌ ، لا يَتَناكَرُهُ أهلُ العلِمِ ، الرُّواةُ لِلآثارِ ، وهُوَ مُنتَشِرٌ في أهلِ الكوفَةِ ، ظاهِرٌ في جَماعَتِهِم ، لا يَتَناكَرُهُ مِنهُمُ اثنانِ ، وهُوَ مِنَ المُعجِزِ الَّذي بَيَّنّاهُ </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743_160669"/>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أنساب الأشرافـ به نقل از مجاهد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كوفه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حالى هستيد، هنگامى كه خاندان پيامبرتان نزد شما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 چنان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سرش را تكان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آنها را مى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مى گردانيد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نمى آوريد و آن گاه در پى پاك كردن خود بر مى آييد و نمى توانيد</w:t>
      </w:r>
      <w:r>
        <w:rPr>
          <w:rFonts w:eastAsia="IRNazanin" w:cs="IRNazanin"/>
          <w:color w:val="111111"/>
          <w:sz w:val="28"/>
          <w:szCs w:val="28"/>
          <w:rtl w:val="true"/>
          <w:lang w:bidi="fa-IR"/>
        </w:rPr>
        <w:t>» .</w:t>
      </w:r>
    </w:p>
    <w:p>
      <w:pPr>
        <w:pStyle w:val="Heading4"/>
        <w:numPr>
          <w:ilvl w:val="3"/>
          <w:numId w:val="1"/>
        </w:numPr>
        <w:rPr/>
      </w:pPr>
      <w:bookmarkStart w:id="266" w:name="__RefHeading___Toc164172_3224264995"/>
      <w:bookmarkStart w:id="267" w:name="_Toc99"/>
      <w:bookmarkEnd w:id="266"/>
      <w:r>
        <w:rPr/>
        <w:t>۳</w:t>
      </w:r>
      <w:r>
        <w:rPr>
          <w:rtl w:val="true"/>
        </w:rPr>
        <w:t xml:space="preserve"> </w:t>
      </w:r>
      <w:r>
        <w:rPr>
          <w:rtl w:val="true"/>
        </w:rPr>
        <w:t xml:space="preserve">/ </w:t>
      </w:r>
      <w:r>
        <w:rPr/>
        <w:t>۷</w:t>
      </w:r>
      <w:r>
        <w:rPr>
          <w:rtl w:val="true"/>
        </w:rPr>
        <w:t>خبر دادن على عليه السلام از نام پرچمدار لشكرى كه با او مى جنگد</w:t>
      </w:r>
      <w:bookmarkEnd w:id="267"/>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سُوَيد بن غَفله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امير مؤمنان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وادى القرى </w:t>
      </w:r>
      <w:r>
        <w:rPr>
          <w:rStyle w:val="FootnoteAnchor"/>
          <w:rtl w:val="true"/>
        </w:rPr>
        <w:footnoteReference w:id="430"/>
      </w:r>
      <w:r>
        <w:rPr>
          <w:rFonts w:ascii="IRNazanin" w:hAnsi="IRNazanin" w:eastAsia="IRNazanin"/>
          <w:color w:val="111111"/>
          <w:sz w:val="28"/>
          <w:sz w:val="28"/>
          <w:szCs w:val="28"/>
          <w:rtl w:val="true"/>
          <w:lang w:bidi="fa-IR"/>
        </w:rPr>
        <w:t xml:space="preserve">عبور كردم و خالد بن عُرفُطه را ديدم كه در آن جا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آمرزش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 و نمى ميرد تا سپاه گم راهى را كه پرچمدارش حبيب بن حِماز است، فرماندهى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از پايين منبر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شيعه و دوستدار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حبيب بن حِمازم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كه آن پرچم را بر دوش بگيرى، كه قطعا بر دوش مى گيرى و با آن از اين در ، وارد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باب الفيل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 مؤمنان عليه السلام در گذشت و حسن بن على عليه السلام نيز پس از او وفات يافت و وقايع امام حسين عليه السلام و قيامش پيش آمد، ابن زياد ، عمر بن سعد را به سوى حسين بن على عليه السلام فرستاد و خالد بن عُرفُطه را بر طلايه داران سپاه گماشت و حبيب بن حِماز را پرچمدار او كرد و با آن رفت تا از باب الفيل به مسجد وارد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خبر مستفيضى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فراوانى اسناد و راويانش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و راويان اخبار ، آن را انكار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 ميان كوفيان ، پخش شده و در جمع آنان ، آشكار گشته است و حتّى دو نفر هم آن را انكار نمى كنند، و اين از جمله معجزات امام على عليه السلام است كه بيان كرديم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إنباؤُهُ بِبَعضِ مَن يُقاتِلُ الحُسَينَ عليه السلامالخرائج والجرائح عن أبي حمزة عن عليّ بن الحسين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عَلِيٌّ أن يَسيرَ إلَى النَّهرَوانِ استَنفَرَ أهلَ الكوفَةِ وأمَرَهُم أن يُعَسكِروا بِالمَدائِنِ ، فَتَأَخَّرَ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 وعَمرُو بنُ حُرَيثٍ ، وَالأَشعَثُ بنُ قَيسٍ ، وجَريرُ بنُ عَبدِ اللّهِ البَجَلِيُ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لَنا أيّاما نَتَخَلَّفُ عَنكَ في بَعضِ حَوائِجِنا ونَلحَقُ بِكَ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فَعَلتُموها ، سَوأَةً لَكُم مِن 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لَكُم مِن حاجَةٍ تَتَخَلَّفونَ عَلَيها ، وإنّي لَأَعلَمُ ما في قُلوبِكُم ، وسَاُبَيِّنُ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أن تُثَبِّطوا عَنِّي النّاسَ ، وكَأَنّي بِكُم بِالخَوَرنَقِ </w:t>
      </w:r>
      <w:r>
        <w:rPr>
          <w:rStyle w:val="FootnoteAnchor"/>
          <w:rtl w:val="true"/>
        </w:rPr>
        <w:footnoteReference w:id="431"/>
      </w:r>
      <w:r>
        <w:rPr>
          <w:rFonts w:ascii="Amiri" w:hAnsi="Amiri" w:eastAsia="Amiri" w:cs="Amiri"/>
          <w:color w:val="111111"/>
          <w:sz w:val="28"/>
          <w:sz w:val="28"/>
          <w:szCs w:val="28"/>
          <w:rtl w:val="true"/>
          <w:lang w:bidi="ar-SA"/>
        </w:rPr>
        <w:t xml:space="preserve">، وقَد بَسَطتُم سُفرَتَكُم لِلطَّعامِ ، إذ يَمُرُّ بِكُم ضَبٌّ ، فَتَأمُرونَ صِبيانَكُم فَيَصيدونَهُ ، فَتَخلَعُونّي وتُبايِعونَهُ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إلَى المَدائِنِ ، وخَرَجَ القَومُ إلَى الخَوَرنَقَ ، وهَيَّأُوا طَعاما ، فَبَينا هُم كَذلِكَ عَلى سُفرَتِهِم وقَد بَسَطوها ، إذ مَرَّ بِهِم ضَبٌّ ، فَأَمَروا صِبيانَهُم ، فَأَخَذوهُ وأوثَقوهُ ومَسَحوا أيدِيَهُم عَلى يَدِهِ ، كَما أخبَرَ عَلِيٌّ عليه السلام ، وأقبَلوا عَلَى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xml:space="preserve">» ! </w:t>
      </w:r>
      <w:r>
        <w:rPr>
          <w:rStyle w:val="FootnoteAnchor"/>
          <w:rtl w:val="true"/>
        </w:rPr>
        <w:footnoteReference w:id="432"/>
      </w:r>
      <w:r>
        <w:rPr>
          <w:rFonts w:ascii="Amiri" w:hAnsi="Amiri" w:eastAsia="Amiri" w:cs="Amiri"/>
          <w:color w:val="111111"/>
          <w:sz w:val="28"/>
          <w:sz w:val="28"/>
          <w:szCs w:val="28"/>
          <w:rtl w:val="true"/>
          <w:lang w:bidi="ar-SA"/>
        </w:rPr>
        <w:t xml:space="preserve">لَيَبعَثُكُمُ اللّهُ يَومَ القِيامَةِ مَعَ إمامِكُمُ الضَّبِّ الَّذي بايَعتُم ، لَكَأَنّي أنظُرُ إلَيكُم يَومَ القِيامَةِ ، وهُوَ يَسوقُكُم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مَعَ رَسولِ اللّهِ صلى الله عليه و آله مُنافِقونَ فَإِنَّ مَعي مُنافِقينَ ، أما وَاللّهِ يا شَبَثُ ويا بنَ حُرَيثٍ لَتُقاتِلانِ ابنِيَ الحُسَينَ ، هكَذا أخبَرَني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43_160671"/>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Heading4"/>
        <w:numPr>
          <w:ilvl w:val="3"/>
          <w:numId w:val="1"/>
        </w:numPr>
        <w:rPr/>
      </w:pPr>
      <w:bookmarkStart w:id="269" w:name="__RefHeading___Toc164174_3224264995"/>
      <w:bookmarkStart w:id="270" w:name="_Toc100"/>
      <w:bookmarkEnd w:id="269"/>
      <w:r>
        <w:rPr/>
        <w:t>۳</w:t>
      </w:r>
      <w:r>
        <w:rPr>
          <w:rtl w:val="true"/>
        </w:rPr>
        <w:t xml:space="preserve"> </w:t>
      </w:r>
      <w:r>
        <w:rPr>
          <w:rtl w:val="true"/>
        </w:rPr>
        <w:t xml:space="preserve">/ </w:t>
      </w:r>
      <w:r>
        <w:rPr/>
        <w:t>۸</w:t>
      </w:r>
      <w:r>
        <w:rPr>
          <w:rtl w:val="true"/>
        </w:rPr>
        <w:t>خبر دادن على عليه السلام از برخى جنگ كنندگان با او</w:t>
      </w:r>
      <w:bookmarkEnd w:id="270"/>
    </w:p>
    <w:p>
      <w:pPr>
        <w:pStyle w:val="BookText"/>
        <w:rPr/>
      </w:pPr>
      <w:r>
        <w:rPr>
          <w:rFonts w:ascii="IRNazanin" w:hAnsi="IRNazanin" w:eastAsia="IRNazanin"/>
          <w:color w:val="111111"/>
          <w:sz w:val="28"/>
          <w:sz w:val="28"/>
          <w:szCs w:val="28"/>
          <w:rtl w:val="true"/>
          <w:lang w:bidi="fa-IR"/>
        </w:rPr>
        <w:t xml:space="preserve">الخرائج و الجرائحـ به نقل از ابو حمزه ، از امام زين العابدين عليه السلام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خواست به سوى نهروان برود، از كوفيان خواست كه حركت كنند و به ايشان فرمان داد كه در مدائن ، چادر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رِبعى، عمرو بن حُرَيث، اشعث بن قيس و جَرير بن عبد اللّه بَجَلى، تأخير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ما اجازه مى دهى كه چند روزى ديرتر بياييم تا به برخى كارهايمان برسيم و سپس به تو بپيونديم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كه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 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شما كارى نداريد كه به خاطر آن ، تأخير كنيد و من مى دانم كه در دل شما چه مى 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روشن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خواهيد مردم را از من باز داريد و گويى مى بينم كه در كاخ خَوَرنَق ، </w:t>
      </w:r>
      <w:r>
        <w:rPr>
          <w:rStyle w:val="FootnoteAnchor"/>
          <w:rtl w:val="true"/>
        </w:rPr>
        <w:footnoteReference w:id="434"/>
      </w:r>
      <w:r>
        <w:rPr>
          <w:rFonts w:ascii="IRNazanin" w:hAnsi="IRNazanin" w:eastAsia="IRNazanin"/>
          <w:color w:val="111111"/>
          <w:sz w:val="28"/>
          <w:sz w:val="28"/>
          <w:szCs w:val="28"/>
          <w:rtl w:val="true"/>
          <w:lang w:bidi="fa-IR"/>
        </w:rPr>
        <w:t xml:space="preserve">سفره غذايتان را گشوده ايد كه سوسمارى از كنارتان مى گذرد و به كودكانتان فرمان مى دهيد تا آن را صيد كنند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خلع كرده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سوسمار ، بيعت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به مدائن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خَوَرنَق رفتند و غذايى آماده كردند و بر سر سفره بازكرده شان بودند كه سوسمارى بر ايشان گذشت و آنان به كودكانشان فرمان دادند و آن را گرفتند و بستند و دستشان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كشيدند ـ همان گونه كه على عليه السلام خبر داده بود ـ و به سوى مدائن ، 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بدلِ بدى براى ستمكاران است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خداوند ، روز قيامت، شما را با امامتان، همان سوسمارى كه با او بيعت كرديد، محشور مى كند و گويى شما را مى بينم كه روز قيامت ، همان ، شما را به سوى آتش مى 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منافقانى همراه پيامبر صلى الله عليه و آله بودند، منافقانى نيز با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شَبَث و اى ابن حُرَيث ـ ، شما با پسرم حسين مى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چنين به من خبر داد</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إنباؤُهُ بِبَعضِ مَن لا يَنصُرُ الحُسَينَ عليه السلامأ ـ البَراءُ بنُ عازِبٍ </w:t>
      </w:r>
      <w:r>
        <w:rPr>
          <w:rStyle w:val="FootnoteAnchor"/>
          <w:rtl w:val="true"/>
        </w:rPr>
        <w:footnoteReference w:id="436"/>
      </w:r>
      <w:r>
        <w:rPr>
          <w:rFonts w:ascii="Amiri" w:hAnsi="Amiri" w:eastAsia="Amiri" w:cs="Amiri"/>
          <w:color w:val="111111"/>
          <w:sz w:val="28"/>
          <w:sz w:val="28"/>
          <w:szCs w:val="28"/>
          <w:rtl w:val="true"/>
          <w:lang w:bidi="ar-SA"/>
        </w:rPr>
        <w:t xml:space="preserve">الإرشاد عن إسماعيل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قالَ لِلبَراءِ بنِ عازِبٍ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بَراءُ ، يُقتَلُ ابنِيَ الحُسَينُ وأنتَ حَيٌّ لا تَنصُرُهُ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بنُ عَلِيٍّ عليه السلام كانَ البَراءُ بنُ عازِبٍ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ـ وَاللّهِ ـ عَلِيُّ بنُ أبي طالِبٍ عليه السلام ، قُتِلَ الحُسَينُ عليه السلام ولَم أنصُرهُ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الحَسرَةَ عَلى ذلِكَ وَالنَّدَمَ </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743_160673"/>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Heading4"/>
        <w:numPr>
          <w:ilvl w:val="3"/>
          <w:numId w:val="1"/>
        </w:numPr>
        <w:rPr/>
      </w:pPr>
      <w:bookmarkStart w:id="272" w:name="__RefHeading___Toc164176_3224264995"/>
      <w:bookmarkStart w:id="273" w:name="_Toc101"/>
      <w:bookmarkEnd w:id="272"/>
      <w:r>
        <w:rPr/>
        <w:t>۳</w:t>
      </w:r>
      <w:r>
        <w:rPr>
          <w:rtl w:val="true"/>
        </w:rPr>
        <w:t xml:space="preserve"> </w:t>
      </w:r>
      <w:r>
        <w:rPr>
          <w:rtl w:val="true"/>
        </w:rPr>
        <w:t xml:space="preserve">/ </w:t>
      </w:r>
      <w:r>
        <w:rPr/>
        <w:t>۹</w:t>
      </w:r>
      <w:r>
        <w:rPr>
          <w:rtl w:val="true"/>
        </w:rPr>
        <w:t>خبر دادن على عليه السلام از برخى كسانى كه او را يارى نمى دهند</w:t>
      </w:r>
      <w:bookmarkEnd w:id="273"/>
    </w:p>
    <w:p>
      <w:pPr>
        <w:pStyle w:val="Heading5"/>
        <w:numPr>
          <w:ilvl w:val="4"/>
          <w:numId w:val="1"/>
        </w:numPr>
        <w:rPr/>
      </w:pPr>
      <w:bookmarkStart w:id="274" w:name="__RefHeading___Toc164178_3224264995"/>
      <w:bookmarkStart w:id="275" w:name="_Toc102"/>
      <w:bookmarkEnd w:id="274"/>
      <w:r>
        <w:rPr>
          <w:rtl w:val="true"/>
        </w:rPr>
        <w:t>الف ـ بَراء بن عازب</w:t>
      </w:r>
      <w:bookmarkEnd w:id="27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8"/>
      </w:r>
      <w:r>
        <w:rPr>
          <w:rFonts w:ascii="IRNazanin" w:hAnsi="IRNazanin" w:eastAsia="IRNazanin"/>
          <w:color w:val="111111"/>
          <w:sz w:val="28"/>
          <w:sz w:val="28"/>
          <w:szCs w:val="28"/>
          <w:rtl w:val="true"/>
          <w:lang w:bidi="fa-IR"/>
        </w:rPr>
        <w:t>الإرشادـ به نقل از اسماعيل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روزى به براء بن عازب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حسين ، كشته مى شود و تو زنده اى ؛ امّا يارى اش نمى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حسين بن على عليه السلام كشته شد، براء بن عازب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على بن ابى طالب ،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كشته شد و من يارى اش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 اين كار ، حسرت مى خورد و اظهار پشيمانى مى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صدى قتل الإمام عليه السلام فى الشخصيات البارزة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أبو عَبدِ اللّهِ الجَدَلِيُ </w:t>
      </w:r>
      <w:r>
        <w:rPr>
          <w:rStyle w:val="FootnoteAnchor"/>
          <w:rtl w:val="true"/>
        </w:rPr>
        <w:footnoteReference w:id="439"/>
      </w:r>
      <w:r>
        <w:rPr>
          <w:rFonts w:ascii="Amiri" w:hAnsi="Amiri" w:eastAsia="Amiri" w:cs="Amiri"/>
          <w:color w:val="111111"/>
          <w:sz w:val="28"/>
          <w:sz w:val="28"/>
          <w:szCs w:val="28"/>
          <w:rtl w:val="true"/>
          <w:lang w:bidi="ar-SA"/>
        </w:rPr>
        <w:t xml:space="preserve">رجال الكشّي عن أبي عبداللّه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اُحَدِّثُكَ بِسَبعَةِ أحاديثَ قَبلَ أن يَدخُلَ عَلَينا داخِلٌ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هذا وأنتَ حَيٌّ لا تَنصُرُهُ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كَتِفِ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هذِهِ لَحَياةٌ خَبيثَةٌ </w:t>
      </w:r>
      <w:r>
        <w:rPr>
          <w:rFonts w:eastAsia="Amiri" w:cs="Amiri" w:ascii="Amiri" w:hAnsi="Amiri"/>
          <w:color w:val="111111"/>
          <w:sz w:val="28"/>
          <w:szCs w:val="28"/>
          <w:rtl w:val="true"/>
          <w:lang w:bidi="ar-SA"/>
        </w:rPr>
        <w:t xml:space="preserve">! ! .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كامل الزيارات عن أبي عبداللّه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عليه السلام وَالحُسَينُ عليه السلام إلى جَنبِهِ ، فَضَرَبَ بِيَدِهِ عَلى كَتِفِ الحُسَينِ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يُقتَلُ ولا يَنصُرُهُ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تِلكَ لَحَياةُ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لَكائِنٌ </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43_160675"/>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بازتاب شهادت امام عليه السلام در سخنان برخى شخصيّت هاى نامدار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بن عازب</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64180_3224264995"/>
      <w:bookmarkStart w:id="278" w:name="_Toc103"/>
      <w:bookmarkEnd w:id="277"/>
      <w:r>
        <w:rPr>
          <w:rtl w:val="true"/>
        </w:rPr>
        <w:t>ب ـ ابو عبد اللّه جَدَلى</w:t>
      </w:r>
      <w:bookmarkEnd w:id="278"/>
    </w:p>
    <w:p>
      <w:pPr>
        <w:pStyle w:val="BookText"/>
        <w:rPr/>
      </w:pPr>
      <w:r>
        <w:rPr>
          <w:rStyle w:val="FootnoteAnchor"/>
          <w:rtl w:val="true"/>
        </w:rPr>
        <w:footnoteReference w:id="442"/>
      </w:r>
      <w:r>
        <w:rPr>
          <w:rFonts w:ascii="IRNazanin" w:hAnsi="IRNazanin" w:eastAsia="IRNazanin"/>
          <w:color w:val="111111"/>
          <w:sz w:val="28"/>
          <w:sz w:val="28"/>
          <w:szCs w:val="28"/>
          <w:rtl w:val="true"/>
          <w:lang w:bidi="fa-IR"/>
        </w:rPr>
        <w:t>رجال الكشّىـ به نقل از ابو عبد اللّه جدلى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امير مؤمنان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حديث برايت بگويم، پيش از آن كه كسى بر ما وارد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فدايت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چهارم ،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كشته مى شود و تو زنده اى و او را يارى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بر شانه حسين عليه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حسين را يارى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پليدى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الزياراتـ به نقل از ابو عبد اللّه جدلى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مؤمنان عليه السلام وارد شدم و حسين عليه السلام كنار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با دستش بر شانه حسين عليه السلام زد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كشته مى شود و كسى او را يارى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 كه زندگىِ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روى ، اين مى شود</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إنباؤُهُ بِمَن يَقتُلُ الحُسَينَ عليه السلامأ ـ يَقتُلُهُ يَزيدُالفتوح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عَلِيٌّ عليه السلام من صِفّينَ وفَرَغَ مِن أهلِ النَّهرَوانِ ، دَخَلَ عَلَيهِ الأَعوَرُ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أنّي مُنذُ البارِحَةِ كَئيبٌ حَزينٌ فَزِعٌ وَجِلٌ ؟ 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يا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أنَدَما مِنكَ عَلى قِتالِ أهلِ الشّامِ وأهلِ البَصرَةِ وَالنَّهرَوانِ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وَيحَكَ يا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بِذلِكَ مَسرورٌ ، ولكِنّي رَأَيتُ في مَنامي أرضَ كَربَلاءَ ، ورَأَيتُ ابنِيَ الحُسَينَ مَذبوحا مَطروحا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الأَشجارَ مُنكَبَّةً ، وَالسَّماءَ مُصَدَّعَةً ، وَالرِّحالَ مُتَطَأمِنَةً </w:t>
      </w:r>
      <w:r>
        <w:rPr>
          <w:rStyle w:val="FootnoteAnchor"/>
          <w:rtl w:val="true"/>
        </w:rPr>
        <w:footnoteReference w:id="443"/>
      </w:r>
      <w:r>
        <w:rPr>
          <w:rFonts w:ascii="Amiri" w:hAnsi="Amiri" w:eastAsia="Amiri" w:cs="Amiri"/>
          <w:color w:val="111111"/>
          <w:sz w:val="28"/>
          <w:sz w:val="28"/>
          <w:szCs w:val="28"/>
          <w:rtl w:val="true"/>
          <w:lang w:bidi="ar-SA"/>
        </w:rPr>
        <w:t xml:space="preserve">، وسَمِعتُ مُنادِيا يُنادي بَينَ السَّماءِ وَالأَرضِ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أفزَعتُمونا يا قَتَلَةَ الحُسَينِ ، أفزَعَكُمُ اللّهُ وقَتَلَكُم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انتَبَهتُ وأنَا مِنهُ عَلى وَجَلٍ لِما رَأَيتُ ؛ 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أميرَ الُمؤمِنينَ ، لا يَكونُ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حارِثُ ، سَبَقَت كَلِمَةُ اللّهِ ، ونَفَذَ قَضاؤُهُ ، وقَد أخبَرَني حَبيبي مُحَمَّدٌ صلى الله عليه و آله أنَّ ابني يَقتُلُهُ يَزيدُ ، زادَهُ اللّهُ فِي النّارِ عَذابا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ب ـ يَذبَحُهُ لَعينُ هذِهِ الاُمَّةِالفتوح عن زهير بن الأرقم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اُصيبَ عَلِيٌّ عليه السلام بِضَربَةِ ابنِ مُلجَمٍ ، دَخَلتُ عَلَيهِ وَقَد ضَمَّ الحُسَينَ عليه السلام إلى صَدرِهِ وهُوَ يُقَبِّلُهُ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ثَمَرَتي ورَيحانَتي ، وثَمَرَةَ نَبِيِّ اللّهِ وصَفِيَّهُ ، وذَخيرَةَ خَيرِ العالَمينَ مُحَمَّدِ بنِ عَبدِ اللّهِ ، كَأَنّي أراكَ وقَد ذُبِحتَ عَن قَليلٍ ذَبحا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يَذبَحُهُ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يَذبَحُهُ لَعينُ هذِهِ الاُمَّةِ ، ثُمَّ لا يَتوبُ اللّهُ عَلَيهِ ، ويَقبِضُهُ إذا قَبَضَهُ وهُوَ مَلآنُ مِنَ الخَمرِ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فَقالَ 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يا زُهَيرُ ، فَالَّذي قُضِيَ كائِنٌ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743_160677"/>
    </w:p>
    <w:p>
      <w:pPr>
        <w:pStyle w:val="BookText"/>
        <w:rPr/>
      </w:pPr>
      <w:bookmarkEnd w:id="2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Heading4"/>
        <w:numPr>
          <w:ilvl w:val="3"/>
          <w:numId w:val="1"/>
        </w:numPr>
        <w:rPr/>
      </w:pPr>
      <w:bookmarkStart w:id="280" w:name="__RefHeading___Toc164182_3224264995"/>
      <w:bookmarkStart w:id="281" w:name="_Toc104"/>
      <w:bookmarkEnd w:id="280"/>
      <w:r>
        <w:rPr/>
        <w:t>۳</w:t>
      </w:r>
      <w:r>
        <w:rPr>
          <w:rtl w:val="true"/>
        </w:rPr>
        <w:t xml:space="preserve"> </w:t>
      </w:r>
      <w:r>
        <w:rPr>
          <w:rtl w:val="true"/>
        </w:rPr>
        <w:t xml:space="preserve">/ </w:t>
      </w:r>
      <w:r>
        <w:rPr/>
        <w:t>۱۰</w:t>
      </w:r>
      <w:r>
        <w:rPr>
          <w:rtl w:val="true"/>
        </w:rPr>
        <w:t>پيشگويى على عليه السلام درباره قاتل حسين عليه السلام</w:t>
      </w:r>
      <w:bookmarkEnd w:id="281"/>
    </w:p>
    <w:p>
      <w:pPr>
        <w:pStyle w:val="Heading5"/>
        <w:numPr>
          <w:ilvl w:val="4"/>
          <w:numId w:val="1"/>
        </w:numPr>
        <w:rPr/>
      </w:pPr>
      <w:bookmarkStart w:id="282" w:name="__RefHeading___Toc164184_3224264995"/>
      <w:bookmarkStart w:id="283" w:name="_Toc105"/>
      <w:bookmarkEnd w:id="282"/>
      <w:r>
        <w:rPr>
          <w:rtl w:val="true"/>
        </w:rPr>
        <w:t>الف ـ يزيد ، او را مى كشد</w:t>
      </w:r>
      <w:bookmarkEnd w:id="283"/>
    </w:p>
    <w:p>
      <w:pPr>
        <w:pStyle w:val="BookText"/>
        <w:rPr/>
      </w:pPr>
      <w:r>
        <w:rPr>
          <w:rFonts w:ascii="IRNazanin" w:hAnsi="IRNazanin" w:eastAsia="IRNazanin"/>
          <w:color w:val="111111"/>
          <w:sz w:val="28"/>
          <w:sz w:val="28"/>
          <w:szCs w:val="28"/>
          <w:rtl w:val="true"/>
          <w:lang w:bidi="fa-IR"/>
        </w:rPr>
        <w:t>الفتوحـ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از صفّين باز گشت و كار نهروانيان را تمام كرد، اَعوَرِ همْدانى بر او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كه من امروز از صبح، گرفته و اندوهگين و بى تاب و مضطربم؟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چيست، اى امير مؤمنان؟ آيا از جنگ با شاميان و بصريان و اهل نهروان پشيمانى؟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واى بر تو ـ اى حارث ـ كه من از آن شادمانم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سرزمين كربلا را ديدم و ديدم كه پسرم حسين ، با سرِ بريده بر روى زمين آن افتاده است و درختان را به رو افتاده و آسمان را شكافْ برداشته و بارهاى شتران را بر زمين افتاده ديدم و شنيدم كه مُنادى اى ميان آسمان و زمين ، ندا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قاتلان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ترسانديد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شما را بترساند و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بيدار شدم و به خاطر آنچه ديده بودم ، در اضطراب افتادم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رؤيا جز خير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خدا ، پيشى گرفته و قضاى او ، نافذ گشته و محبوبم محمّد صلى الله عليه و آله ، به من خبر داده كه يزيد ، پسرم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عذابش را در آتش بيفزايد</w:t>
      </w:r>
      <w:r>
        <w:rPr>
          <w:rFonts w:eastAsia="IRNazanin" w:cs="IRNazanin"/>
          <w:color w:val="111111"/>
          <w:sz w:val="28"/>
          <w:szCs w:val="28"/>
          <w:rtl w:val="true"/>
          <w:lang w:bidi="fa-IR"/>
        </w:rPr>
        <w:t>!» .</w:t>
      </w:r>
    </w:p>
    <w:p>
      <w:pPr>
        <w:pStyle w:val="Heading5"/>
        <w:numPr>
          <w:ilvl w:val="4"/>
          <w:numId w:val="1"/>
        </w:numPr>
        <w:rPr/>
      </w:pPr>
      <w:bookmarkStart w:id="284" w:name="__RefHeading___Toc164186_3224264995"/>
      <w:bookmarkStart w:id="285" w:name="_Toc106"/>
      <w:bookmarkEnd w:id="284"/>
      <w:r>
        <w:rPr>
          <w:rtl w:val="true"/>
        </w:rPr>
        <w:t>ب ـ لعنت شده اين امّت ، او را سر مى بُرد</w:t>
      </w:r>
      <w:bookmarkEnd w:id="285"/>
    </w:p>
    <w:p>
      <w:pPr>
        <w:pStyle w:val="BookText"/>
        <w:rPr/>
      </w:pPr>
      <w:r>
        <w:rPr>
          <w:rFonts w:ascii="IRNazanin" w:hAnsi="IRNazanin" w:eastAsia="IRNazanin"/>
          <w:color w:val="111111"/>
          <w:sz w:val="28"/>
          <w:sz w:val="28"/>
          <w:szCs w:val="28"/>
          <w:rtl w:val="true"/>
          <w:lang w:bidi="fa-IR"/>
        </w:rPr>
        <w:t>الفتوحـ به نقل از زهير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ضربه ابن مُلجم به على عليه السلام رسيد، بر او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حسين عليه السلام را به سينه اش چسبانده بود و مى بوسيد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ميوه و دسته گل من، و اى ميوه پيامبر صلى الله عليه و آله و برگزيده او، و اى ذخيره برگزيده جهانيان،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تو را مى بينم كه به زودى ، سرت را مى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سر مى برد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شده اين امّت ، او را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به او باز نمى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توبه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او را قبض روح مى كند كه از شراب ، سيراب شده و مست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گريستم و امام على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 كه آنچه قضاى خداوند است، مى شود</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ج ـ سِنانُ بنُ أنَسٍشرح نهج البلاغة لابن أبي الحديد عن فضيل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 فَوَ اللّهِ ، لا تَسأَلونَني عَن فِئَةٍ تُضِلُّ مِئَةً وتَهدي مِئَةً ، إلّا أنبَأتُكُم بِناعِقَتِها وسائِقَتِها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في رَأسي ولِحيَتي من طاقَةِ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حَدَّثَني خَليلي أنَّ عَلى كُلِّ طاقَةِ شَعرٍ مِن رَأسِكَ مَلَكا يَلعَنُكَ ، وأنَّ عَلى كُلِّ طاقَةِ شَعرٍ مِن لِحيَتِكَ شَيطانا يُغويكَ ، وأنَّ في بَيتِكَ سَخلاً </w:t>
      </w:r>
      <w:r>
        <w:rPr>
          <w:rStyle w:val="FootnoteAnchor"/>
          <w:rtl w:val="true"/>
        </w:rPr>
        <w:footnoteReference w:id="446"/>
      </w:r>
      <w:r>
        <w:rPr>
          <w:rFonts w:ascii="Amiri" w:hAnsi="Amiri" w:eastAsia="Amiri" w:cs="Amiri"/>
          <w:color w:val="111111"/>
          <w:sz w:val="28"/>
          <w:sz w:val="28"/>
          <w:szCs w:val="28"/>
          <w:rtl w:val="true"/>
          <w:lang w:bidi="ar-SA"/>
        </w:rPr>
        <w:t xml:space="preserve">يَقتُلُ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 قاتِلُ الحُسَينِ عليه السلام يَومَئِذٍ طِفلاً يَحبو </w:t>
      </w:r>
      <w:r>
        <w:rPr>
          <w:rStyle w:val="FootnoteAnchor"/>
          <w:rtl w:val="true"/>
        </w:rPr>
        <w:footnoteReference w:id="447"/>
      </w:r>
      <w:r>
        <w:rPr>
          <w:rFonts w:ascii="Amiri" w:hAnsi="Amiri" w:eastAsia="Amiri" w:cs="Amiri"/>
          <w:color w:val="111111"/>
          <w:sz w:val="28"/>
          <w:sz w:val="28"/>
          <w:szCs w:val="28"/>
          <w:rtl w:val="true"/>
          <w:lang w:bidi="ar-SA"/>
        </w:rPr>
        <w:t xml:space="preserve">، وهُوَ سِنانُ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بنُ أنَسٍ النَّخَعِيِّ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43_160679"/>
    </w:p>
    <w:p>
      <w:pPr>
        <w:pStyle w:val="BookText"/>
        <w:rPr/>
      </w:pPr>
      <w:bookmarkEnd w:id="2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Heading5"/>
        <w:numPr>
          <w:ilvl w:val="4"/>
          <w:numId w:val="1"/>
        </w:numPr>
        <w:rPr/>
      </w:pPr>
      <w:bookmarkStart w:id="287" w:name="__RefHeading___Toc164188_3224264995"/>
      <w:bookmarkStart w:id="288" w:name="_Toc107"/>
      <w:bookmarkEnd w:id="287"/>
      <w:r>
        <w:rPr>
          <w:rtl w:val="true"/>
        </w:rPr>
        <w:t>ج ـ سِنان بن اَنَس</w:t>
      </w:r>
      <w:bookmarkEnd w:id="288"/>
    </w:p>
    <w:p>
      <w:pPr>
        <w:pStyle w:val="BookText"/>
        <w:rPr/>
      </w:pPr>
      <w:r>
        <w:rPr>
          <w:rFonts w:ascii="IRNazanin" w:hAnsi="IRNazanin" w:eastAsia="IRNazanin"/>
          <w:color w:val="111111"/>
          <w:sz w:val="28"/>
          <w:sz w:val="28"/>
          <w:szCs w:val="28"/>
          <w:rtl w:val="true"/>
          <w:lang w:bidi="fa-IR"/>
        </w:rPr>
        <w:t>شرح نهج البلاغة، ابن ابى الحديدـ به نقل از فُضَيل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 بپرسيد ، پيش از آن كه مرا نيابيد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من در باره گروهى كه صد نفر را گم راه و صد نفر را هدايت مى كند ، نمى پرسيد، جز آن كه بانگ زننده و راهبَر آن را به شما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مردى به سوى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در سر و ريش من، چند تار موى است ؟ 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كه بر هر تار موى سر تو ، شيطانى است كه تو را لعنت مى كند و بر هر تار موى ريش تو، شيطانى است كه تو را گم راه مى كند و در خانه تو، بچّه عزيزكرده اى است كه فرزند پيامبر خدا صلى الله عليه و آله را 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او كه قاتل حسين عليه السلام شد، آن روز ، كودكى بود كه هنوز چهار دست و پا راه مى رفت و او همان سِنان بن اَنَس نخعى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الإرشاد عن أبي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مَشيَخَتَنا وعُلَماءَنا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بنُ أبي طالِبٍ عليه السلام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فَوَ اللّهِ ، لا تَسأَلونّي عَن فِئَةٍ تُضِلُّ مِئَةً وتَهدي مِئَةً ، إلّا نَبَّأتُكُم بِناعِقِها وسائِقِها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كَم في رَأسي ولِحيَتي مِن طاقَةِ شَعرٍ ؟ فَقامَ أميرُ المُؤمِنينَ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حَدَّثَني خَليلي رَسولُ اللّهِ صلى الله عليه و آله بِما سَأَلتَ عَنهُ ، وإنَّ عَلى كُلِّ طاقَةِ شَعرٍ في رَأسِكَ مَلَكَا يَلعَنُكَ ، وعَلى كُلِّ طاقَةِ شَعرٍ في لِحيَتِكَ شَيطانا يَستَفِزُّكَ </w:t>
      </w:r>
      <w:r>
        <w:rPr>
          <w:rStyle w:val="FootnoteAnchor"/>
          <w:rtl w:val="true"/>
        </w:rPr>
        <w:footnoteReference w:id="449"/>
      </w:r>
      <w:r>
        <w:rPr>
          <w:rFonts w:ascii="Amiri" w:hAnsi="Amiri" w:eastAsia="Amiri" w:cs="Amiri"/>
          <w:color w:val="111111"/>
          <w:sz w:val="28"/>
          <w:sz w:val="28"/>
          <w:szCs w:val="28"/>
          <w:rtl w:val="true"/>
          <w:lang w:bidi="ar-SA"/>
        </w:rPr>
        <w:t xml:space="preserve">، وإنَّ في بَيتِكَ لَسَخلاً يَقتُلُ ابنَ رَسولِ اللّهِ ، وآيَةُ ذلِكَ مِصداقُ ما خَبَّرتُكَ بِهِ ، ولَولا أنَّ الَّذي سَأَلتَ عَنهُ يَعسِرُ بُرهانُهُ لَأَخبَرتُكَ بِهِ ، ولكِن آيَةُ ذلِكَ ما نَبَّأتُ بِهِ عَن لَعنَتِكَ ، وسَخلِكَ المَلعونِ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 في ذلِكَ الوَقتِ صَبيّا صَغيرا يَحبو ، فَلَمّا كانَ مِن أمرِ الحُسَينِ عليه السلام ما كانَ تَوَلّى قَتلَهُ ، وكانَ الأَمرُ كَما قالَ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إنباؤُهُ بِمَزارِ الحُسَينِ عليه السلام وزُوّارِهِعيون أخبار الرضا عليه السلام بإسناده عن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بِالقُصورِ قَد شُيِّدَت حَولَ قَبرِ الحُسَينِ عليه السلام ، وكَأَنِّي بِالمَحامِلِ </w:t>
      </w:r>
      <w:r>
        <w:rPr>
          <w:rStyle w:val="FootnoteAnchor"/>
          <w:rtl w:val="true"/>
        </w:rPr>
        <w:footnoteReference w:id="451"/>
      </w:r>
      <w:r>
        <w:rPr>
          <w:rFonts w:ascii="Amiri" w:hAnsi="Amiri" w:eastAsia="Amiri" w:cs="Amiri"/>
          <w:color w:val="111111"/>
          <w:sz w:val="28"/>
          <w:sz w:val="28"/>
          <w:szCs w:val="28"/>
          <w:rtl w:val="true"/>
          <w:lang w:bidi="ar-SA"/>
        </w:rPr>
        <w:t xml:space="preserve">تَخرُجُ مِنَ الكُوفَةِ إلى قَبرِ الحُسَينِ ، ولا تَذهَبُ اللَّيالي وَالأَيّامُ حَتّى يُسارُ إلَيهِ مِنَ الآفاقِ ، وذلِكَ عِندَ انقِطاعِ مُلكِ بَني مَروانَ </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743_160681"/>
    </w:p>
    <w:p>
      <w:pPr>
        <w:pStyle w:val="BookText"/>
        <w:rPr/>
      </w:pPr>
      <w:bookmarkEnd w:id="2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الإرشادـ به نقل از ابو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استادان و عالمان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بن ابى طالب عليه السلام ، خطبه خواند و در خطبه 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 بپرسيد، پيش از آن كه مرا نيابيد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من در باره گروهى كه صد نفر را گم راه و صد نفر را هدايت مى كند ، نمى پرسيد ، جز آن كه بانگ زننده و راهبَر آن را تا روز قيامت به شما خبر مى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سوى امام عليه السلام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در سر و ريش من ، چند تار موى است؟ امير مؤمنان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دوستم پيامبر صلى الله عليه و آله ، به من در باره سؤال تو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طاقه موى سر تو ، فرشته اى است كه تو را لعنت مى كند و بر هر طاقه موى ريش تو ، شيطانى است كه تو را تحريك مى كند و در خانه ات ، بچّه عزيزكرده اى است كه فرزند پيامبر خدا را مى كشد و نشانه اين، درستىِ خبرى است كه به تو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كه آنچه از آن پرسيده اى، دليلْ آوردن بر آن مشكل است ، آن را نيز به تو خبر مى دادم و نشانه اش هم ، خبرى است كه از لعن شدن تو و ملعون بودن فرزندت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آن مرد در آن هنگام ، كودكى خردسال بود كه چهار دست و پا راه مى رفت، و هنگامى كه وقايع امام حسين عليه السلام پيش آمد، او كشتن امام حسين عليه السلام را به عهده گرفت و امر ، همان گونه شد كه امير مؤمنان فرموده بود </w:t>
      </w:r>
      <w:r>
        <w:rPr>
          <w:rFonts w:eastAsia="IRNazanin" w:cs="IRNazanin"/>
          <w:color w:val="111111"/>
          <w:sz w:val="28"/>
          <w:szCs w:val="28"/>
          <w:rtl w:val="true"/>
          <w:lang w:bidi="fa-IR"/>
        </w:rPr>
        <w:t>.</w:t>
      </w:r>
    </w:p>
    <w:p>
      <w:pPr>
        <w:pStyle w:val="Heading4"/>
        <w:numPr>
          <w:ilvl w:val="3"/>
          <w:numId w:val="1"/>
        </w:numPr>
        <w:rPr/>
      </w:pPr>
      <w:bookmarkStart w:id="290" w:name="__RefHeading___Toc164190_3224264995"/>
      <w:bookmarkStart w:id="291" w:name="_Toc108"/>
      <w:bookmarkEnd w:id="290"/>
      <w:r>
        <w:rPr/>
        <w:t>۳</w:t>
      </w:r>
      <w:r>
        <w:rPr>
          <w:rtl w:val="true"/>
        </w:rPr>
        <w:t xml:space="preserve"> </w:t>
      </w:r>
      <w:r>
        <w:rPr>
          <w:rtl w:val="true"/>
        </w:rPr>
        <w:t xml:space="preserve">/ </w:t>
      </w:r>
      <w:r>
        <w:rPr/>
        <w:t>۱۱</w:t>
      </w:r>
      <w:r>
        <w:rPr>
          <w:rtl w:val="true"/>
        </w:rPr>
        <w:t>پيشگويى على عليه السلام درباره مزار و زائران او</w:t>
      </w:r>
      <w:bookmarkEnd w:id="291"/>
    </w:p>
    <w:p>
      <w:pPr>
        <w:pStyle w:val="BookText"/>
        <w:rPr/>
      </w:pPr>
      <w:r>
        <w:rPr>
          <w:rFonts w:ascii="IRNazanin" w:hAnsi="IRNazanin" w:eastAsia="IRNazanin"/>
          <w:color w:val="111111"/>
          <w:sz w:val="28"/>
          <w:sz w:val="28"/>
          <w:szCs w:val="28"/>
          <w:rtl w:val="true"/>
          <w:lang w:bidi="fa-IR"/>
        </w:rPr>
        <w:t>عيون أخبار الرضا عليه السلامـ به سندش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بناهاى استوار را گرداگرد قبر حسين مى بينم و گويى كاروان هايى را مى بينم كه از كوفه به سوى قبر حسين ، بيرون مى آيند و شب ها و روزهايى نمى گذرد ، جز آن كه از همه سو ، به سوى او حركت مى كنند و اين ، به هنگام زوال پادشاهى مروانيان است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كامل الزيارات عن الحارث الأعور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واُمّي الحُسَينُ المَقتولُ بِظَهرِ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كَأَنّي أنظُرُ إلَى الوُحوشِ مادَّةً أعناقَها عَلى قَبرِهِ مِن أنواعِ الوَحشِ ، يَبكونَهُ ويَرثونَهُ لَيلاً حَتّى الصَّباحِ ، فَإِذا كانَ ذلِكَ فَإِيّاكُم وَالجَفاءَ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النَّوادِرُالغيبة للنعماني عن فرات بن أحنف عن أبي عبد اللّه جعفر بن محمّد عن آبائه عليهم السلام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 لاَُقتَلَنَّ أنَا وَابنايَ هذانِ ، ولَيَبعَثَنَّ اللّهُ رَجُلاً مِن وُلدي في آخِرِ الزَّمانِ يُطالِبُ بِدِمائِنا ، ولَيَغيبَنَّ عَنهُم ؛ تَمييزا لِأَهلِ الضَّلالَةِ حَتّى يَقولَ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في آلِ مُحَمَّدٍ مِن حاجَةٍ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المصنّف لابن أبي شيبة عن هانئ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لَيُقتَلَنَّ الحُسَينُ ظُلما ، وإنّي لَأَعرِفُ بِتُربَةِ الأَرضِ الَّتي يُقتَلُ فيها قَريبا مِنَ النَّهرَينِ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743_160683"/>
    </w:p>
    <w:p>
      <w:pPr>
        <w:pStyle w:val="BookText"/>
        <w:rPr/>
      </w:pPr>
      <w:bookmarkEnd w:id="2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كامل الزياراتـ به نقل از حارث اَعوَر،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حسينِ كشته شده در پشت كوفه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گويى همه گونه حيوانات وحشى را مى بينم كه گردن هايشان را به سوى قبر او كشيده اند و برايش مى گريند و شب تا صبح برايش سوگوارى مى كنند، و چون چنين است، مبادا كه شما جفا كنيد </w:t>
      </w:r>
      <w:r>
        <w:rPr>
          <w:rFonts w:eastAsia="IRNazanin" w:cs="IRNazanin"/>
          <w:color w:val="111111"/>
          <w:sz w:val="28"/>
          <w:szCs w:val="28"/>
          <w:rtl w:val="true"/>
          <w:lang w:bidi="fa-IR"/>
        </w:rPr>
        <w:t>!</w:t>
      </w:r>
    </w:p>
    <w:p>
      <w:pPr>
        <w:pStyle w:val="Heading4"/>
        <w:numPr>
          <w:ilvl w:val="3"/>
          <w:numId w:val="1"/>
        </w:numPr>
        <w:rPr/>
      </w:pPr>
      <w:bookmarkStart w:id="293" w:name="__RefHeading___Toc164192_3224264995"/>
      <w:bookmarkStart w:id="294" w:name="_Toc109"/>
      <w:bookmarkEnd w:id="293"/>
      <w:r>
        <w:rPr/>
        <w:t>۳</w:t>
      </w:r>
      <w:r>
        <w:rPr>
          <w:rtl w:val="true"/>
        </w:rPr>
        <w:t xml:space="preserve"> </w:t>
      </w:r>
      <w:r>
        <w:rPr>
          <w:rtl w:val="true"/>
        </w:rPr>
        <w:t xml:space="preserve">/ </w:t>
      </w:r>
      <w:r>
        <w:rPr/>
        <w:t>۱۲</w:t>
      </w:r>
      <w:r>
        <w:rPr>
          <w:rtl w:val="true"/>
        </w:rPr>
        <w:t>گوناگون</w:t>
      </w:r>
      <w:bookmarkEnd w:id="294"/>
    </w:p>
    <w:p>
      <w:pPr>
        <w:pStyle w:val="BookText"/>
        <w:rPr/>
      </w:pPr>
      <w:r>
        <w:rPr>
          <w:rFonts w:ascii="IRNazanin" w:hAnsi="IRNazanin" w:eastAsia="IRNazanin"/>
          <w:color w:val="111111"/>
          <w:sz w:val="28"/>
          <w:sz w:val="28"/>
          <w:szCs w:val="28"/>
          <w:rtl w:val="true"/>
          <w:lang w:bidi="fa-IR"/>
        </w:rPr>
        <w:t>الغيبة ، نعمانىـ به نقل از فرات بن اَحنَف ، از امام صادق عليه السلام ، از پدرانش عليهم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و اين دو پسرم ، كشته خواهيم شد و خداوند ، مردى از فرزندانم را در آخر الزمان بر مى انگيزد تا انتقام خون هاى ما را بستاند و او از آنان پنهان مى شود تا گم راهان ، شناخته شوند و نادان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نيازى به خاندان محمّد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المصنَّف ، ابن ابى شَيبهـ به نقل از هانى ، از امام على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تحقيق حسين به ستم ، كشته خواهد شد و من خاك سرزمينى را كه حسين در آن، در نزديكى دو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و دجله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كشته مى شود، مى شناسم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المعجم الكبير عن هاني بن هاني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لَيُقتَلَنَّ الحُسَينُ قَتلاً ، وإنّي لَأَعرِفُ التُّربَةَ الَّتي يُقتَلُ فيها قَريبا مِنَ النَّهرَينِ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عن أبي سعيد عقيصا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عَلِيٍّ عليه السلام نُريدُ صِفّينَ ، فَمَرَرنا بِكَربَلاءَ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الحُسَينِ وأصحابِهِ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كتاب سليم بن قيس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دَخَلتُ عَلى عَلِيٍّ عليه السلام بِذي قارٍ ، فَأَخرَجَ إلَيَّ صَحيفَةً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هذِهِ صَحيفَةٌ أملاها عَلَيَّ رَسولُ اللّهِ صلى الله عليه و آله وخَطّي بِيَدي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اقرَأها عَلَيَّ ، فَقَرَأَها ، فَإِذا فيها كُلُّ شَيءٍ كانَ مُنذُ قُبِضَ رَسولُ اللّهِ صلى الله عليه و آله إلى مَقتَلِ الحُسَينِ عليه السلام ، وكَيفَ يُقتَلُ ، ومَن يَقتُلُهُ ، ومَن يَنصُرُهُ ، ومَن يُستَشهَدُ مَعَهُ ، فَبَكى بُكاءا شدَيدا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فيما قَرَأَهُ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بِهِ ، وكَيفَ تُستَشهَدُ فاطِمَةُ ، وكَيفَ يُستَشهَدُ الحَسَنُ ابنُهُ عليه السلام ، وكَيفَ تَغدِرُ بِهِ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قَرَأَ كَيفَ يُقتَلُ الحُسَينُ عليه السلام ومَن يَقتُلُهُ أكثَرَ البُكاءَ ، ثُمَّ أدرَجَ الصَّحيفَةَ ، وقَد بَقِيَ ما يَكونُ إلى يَومِ القِيامَةِ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الديوان المنسوب إلى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بِنَفسي وأعقابِهاوبِالكَربَلاءِ ومِحرابِها فَتُخضَبُ مِنَّا اللُّحى بِالدِّماءخِضابَ العَروسِ بِأَثوابِها أراها ولَم يَكُ رَأيَ العِيانِواُوتيتُ مِفتاحَ أبوابِها مَصائِبُ تَأباكَ مِن أن تُرَدَّفَأعدِد لَها قَبلَ مُنتابِها سَقَى اللّهُ قائِمَنا صاحِبَ الـقِيامَةِ وَالنّاسُ في دابِها هُوَ المُدرِكُ الثَّأرَ لي يا حُسَيــنُ بَل لَكَ فَاصبِر لِأَتعابِها لِكُلِّ دَمٍ ألفُ ألفٍ ومايُقَصِّرُ في قَتلِ أحزابِها هُنالِكَ لا يَنفَعُ الظّالِميــنَ قَولٌ بِعُذرٍ وإعتابِها حُسَينُ فَلا تَضجُرَن لِلفِراقِفَدُنياكَ أضحَت لِتَخرابِها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المعجم الكبيرـ به نقل از هانى بن هانى ، از امام على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به حتم ، كشته خواهد شد و من خاكى را كه حسين در آن در نزديكى دو رودْ كشته مى شود، مى شناسم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 الجرائحـ به نقل از ابو سعيد عَقيصا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عليه السلام به قصد صفّين، به راه افتاديم و از كربلا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 جايگاه حسين و ياران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كتاب سُلَيم بن قيسـ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على عليه السلام در ذو قار ،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اى برايم بيرون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صحيفه اى است كه پيامبر صلى الله عليه و آله بر من املا كرد و آن را به خطّ خود نوشتم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 و در آن ، همه چيز بود، از هنگام قبض روح پيامبر خدا صلى الله عليه و آله تا شهادت حسين عليه السلام و اين كه چگونه كشته مى شود، چه كسى او را مى كشد، چه كسى او را يارى مى دهد و چه كسانى همراه او شهيد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شدّت گريست و مرا به گريه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آنچه بر من خواند ، چگونگى رفتار با خودِ او و چگونگى شهادت فاطمه عليهاالسلام و نيز چگونگى شهادت فرزندش حسن عليه السلام بود و اين كه امّت ، چگونه به وى خيانت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خواند كه حسين عليه السلام چگونه كشته مى شود و چه كسى او را مى كشد، گريه اش را افزود و سپس صحيفه را در هم پيچيد و بقيّه اخبار آنچه تا قيامت اتّفاق مى افتد، باقى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الديوان المنسوب إلى الإمام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خودم و نسلمدر كربلا و آوردگاه آن ، محاسنمان با خونمان رنگين مى شود ،چونان رنگين كردن عروس ، لباس هايشان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مى بينم ، البتّه نه با چشمو كليد درهاى آن به من واگذار شده است ؛ مصيبت هايى كه تو را از بازگشتن جلوگيرى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براى آنها پيش از فرود آمدن پى در پى شان ، آماده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قائم ما صاحب رستاخيز را سيراب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مردم در خوى و خصلتشان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انتقام گيرنده خون من است ؛ بلكه ـ اى حسين ـانتقام گيرنده خون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رنج ها شكيبا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خونى ،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 هيچ كوتاهى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براى ستمگران ، سودى نداردهيچ عذر و طلب رضايتى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مباشكه دنيا ، براى ويرانى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فنا ،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إنباءات اُخرى بشهادة الحسين عليه السلام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إنباءُ الإِمامِ الحَسَنِ عليه السلام بِشَهادَتِهِالأمالي للصدوق عن المفضّل بن عمر ، عن الصادق جعفر بن محمّد ،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بنِ أبي طالِبٍ عليه السلام دَخَلَ يَوما إلَى الحَسَنِ عليه السلام ، فَلَمّا نَظَرَ إلَيهِ بَكى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يُصنَعُ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يُؤتى إلَيَّ سَمٌّ يُدَسُّ إلَيَّ فَاُقتَلُ بِهِ ، ولكِن لا يَومَ كَيَومِكَ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يَزدَلِفُ </w:t>
      </w:r>
      <w:r>
        <w:rPr>
          <w:rStyle w:val="FootnoteAnchor"/>
          <w:rtl w:val="true"/>
        </w:rPr>
        <w:footnoteReference w:id="461"/>
      </w:r>
      <w:r>
        <w:rPr>
          <w:rFonts w:ascii="Amiri" w:hAnsi="Amiri" w:eastAsia="Amiri" w:cs="Amiri"/>
          <w:color w:val="111111"/>
          <w:sz w:val="28"/>
          <w:sz w:val="28"/>
          <w:szCs w:val="28"/>
          <w:rtl w:val="true"/>
          <w:lang w:bidi="ar-SA"/>
        </w:rPr>
        <w:t xml:space="preserve">إلَيكَ ثَلاثونَ ألفَ رَجُلٍ ، يَدَّعونَ أنَّهُم مِن اُمَّةِ جَدِّنا مُحَمَّدٍ صلى الله عليه و آله ، ويَنتَحِلونَ دينَ الإِسلامِ ، فَيَجتَمِعونَ عَلى قَتلِكَ ، وسَفكِ دَمِكَ ، وَانتِهاكِ حُرمَتِكَ ، وسَبيِ ذَراريكَ ونِسائِكَ ، وَانتِهابِ ثَقَلِكَ </w:t>
      </w:r>
      <w:r>
        <w:rPr>
          <w:rStyle w:val="FootnoteAnchor"/>
          <w:rtl w:val="true"/>
        </w:rPr>
        <w:footnoteReference w:id="462"/>
      </w:r>
      <w:r>
        <w:rPr>
          <w:rFonts w:ascii="Amiri" w:hAnsi="Amiri" w:eastAsia="Amiri" w:cs="Amiri"/>
          <w:color w:val="111111"/>
          <w:sz w:val="28"/>
          <w:sz w:val="28"/>
          <w:szCs w:val="28"/>
          <w:rtl w:val="true"/>
          <w:lang w:bidi="ar-SA"/>
        </w:rPr>
        <w:t xml:space="preserve">، فَعِندَها تَحُلُّ بِبَني اُمَيَّةَ اللَّعنَةُ ، وتُمطِرُ السَّماءُ رَمادا ودَما ، ويَبكي عَلَيكَ كُلُّ شَيءٍ حَتَّى الوُحوشِ فِي الفَلَواتِ ، وَالحيتانِ فِي البِحارِ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اقتراح عمر بن علي بن أبي طالب عليه السلام </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743_160689"/>
    </w:p>
    <w:p>
      <w:pPr>
        <w:pStyle w:val="BookText"/>
        <w:rPr/>
      </w:pPr>
      <w:bookmarkEnd w:id="2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Heading3"/>
        <w:numPr>
          <w:ilvl w:val="2"/>
          <w:numId w:val="1"/>
        </w:numPr>
        <w:rPr/>
      </w:pPr>
      <w:bookmarkStart w:id="296" w:name="__RefHeading___Toc164194_3224264995"/>
      <w:bookmarkStart w:id="297" w:name="_Toc110"/>
      <w:bookmarkEnd w:id="296"/>
      <w:r>
        <w:rPr>
          <w:rtl w:val="true"/>
        </w:rPr>
        <w:t xml:space="preserve">فصل چهارم </w:t>
      </w:r>
      <w:r>
        <w:rPr>
          <w:rtl w:val="true"/>
        </w:rPr>
        <w:t xml:space="preserve">: </w:t>
      </w:r>
      <w:r>
        <w:rPr>
          <w:rtl w:val="true"/>
        </w:rPr>
        <w:t>پيشگويى هاى ديگر درباره شهادت امام حسين عليه السلام</w:t>
      </w:r>
      <w:bookmarkEnd w:id="297"/>
    </w:p>
    <w:p>
      <w:pPr>
        <w:pStyle w:val="Heading4"/>
        <w:numPr>
          <w:ilvl w:val="3"/>
          <w:numId w:val="1"/>
        </w:numPr>
        <w:rPr/>
      </w:pPr>
      <w:bookmarkStart w:id="298" w:name="__RefHeading___Toc164196_3224264995"/>
      <w:bookmarkStart w:id="299" w:name="_Toc111"/>
      <w:bookmarkEnd w:id="298"/>
      <w:r>
        <w:rPr/>
        <w:t>۴</w:t>
      </w:r>
      <w:r>
        <w:rPr>
          <w:rtl w:val="true"/>
        </w:rPr>
        <w:t xml:space="preserve"> </w:t>
      </w:r>
      <w:r>
        <w:rPr>
          <w:rtl w:val="true"/>
        </w:rPr>
        <w:t xml:space="preserve">/ </w:t>
      </w:r>
      <w:r>
        <w:rPr/>
        <w:t>۱</w:t>
      </w:r>
      <w:r>
        <w:rPr>
          <w:rtl w:val="true"/>
        </w:rPr>
        <w:t>پيشگويى امام حسن عليه السلام درباره شهادت او</w:t>
      </w:r>
      <w:bookmarkEnd w:id="299"/>
    </w:p>
    <w:p>
      <w:pPr>
        <w:pStyle w:val="BookText"/>
        <w:rPr/>
      </w:pPr>
      <w:r>
        <w:rPr>
          <w:rFonts w:ascii="IRNazanin" w:hAnsi="IRNazanin" w:eastAsia="IRNazanin"/>
          <w:color w:val="111111"/>
          <w:sz w:val="28"/>
          <w:sz w:val="28"/>
          <w:szCs w:val="28"/>
          <w:rtl w:val="true"/>
          <w:lang w:bidi="fa-IR"/>
        </w:rPr>
        <w:t>الأمالى ، صدوقـ به نقل از مفضّل بن عمر ، از امام صادق ، از پدرش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بن ابى طالب عليه السلام روزى بر حسن عليه السلام در آمد و نگاهش كه به او افتاد ،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با تو خواهد شد، مى 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با من مى شود، سمّى است كه به دسيسه به من مى دهند و با آن ، كشته مى شوم ؛ امّا هيچ روزى ، مانند روز تو نيست،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هزار مرد جنگى به جنگ با تو مى شتابند و همه ادّعا مى كنند كه از امّت جدّمان محمّد صلى الله عليه و آله هستند و خود را به اسلام مى بندند و بر كشتن و ريختن خونت و هتك حرمتت و اسير كردن فرزندان و زنانت و تاراج اموالت، گرد مى آيند، و همين هنگام است كه لعنت بر بنى اميّه فرود مى آيد و آسمان ، خون و خاكستر مى بارد و همه چيز، حتّى وُحوش بيابان و ماهيان دريا بر تو مى گريند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عمر بن على بن ابى طالب عليه السلام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إنباءُ الحُسَينِ عليه السلام بِشَهادَتِهِالأخبار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مِن قَصرِ بَني مُقاتِلٍ ، ومَعَهُ الحُرُّ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فَسارَ مَعَهُ حَتّى أتَوا كَربَلاءَ ، فَوَقَفَ الحُرُّ وأصحابُهُ أمامَ الحُسَينِ عليه السلام ومَنَعوهُم مِنَ المَسيرِ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بِهذَا المَكانِ ، فَالفُراتُ مِنكَ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اسمُ هذَا المَكانِ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كَربٍ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مَرَّ أبي بِهذَا المَكانِ عِندَ مَسيرِهِ إلى صِفّينَ ، وأنَا مَعَهُ ، فَوَقَفَ ، فَسَأَلَ عَنهُ ، فَاُخبِرَ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مَحَطُّ رِكابِهِم ، وهاهُنا مُهَراقُ دِمائِهِم ، 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لِالِ بَيتِ مُحَمَّدٍ صلى الله عليه و آله ، يَنزِلونَ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الحُسَينُ عليه السلام بِأَثقالِهِ ، فَحُطَّت بِذلِكَ المَكانِ يَومَ الأَربِعاءِ ، غُرَّةَ المُحَرَّمِ مِن سَنَةِ إحدى وسِتّينَ ، وقُتِلَ بَعدَ ذلِكَ بِعَشَرَةِ أيّامٍ ، وكانَ قَتلُهُ يَومَ عاشوراءَ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ارضُ 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إنباءُ سَلمانَ بِشَهادَتِهِرجال الكشّي عن المسيّب بن نجبة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أتانا سَلمانُ الفارِسِيُ قادِما ، تَلَقَّيتُهُ فيمَن تَلَقّاهُ ، فَسارَ حَتَّى انتَهى إلى كَربَلاءَ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تُسَمّونَ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مَصارِعُ إخواني ، هذا مَوضِعُ رِحالِهِم ، وهذا مُناخُ رِكابِهِم ، وهذا مُهَراقُ دِمائِهِم ، قُتِلَ بِها خَيرُ الأَوَّلينَ ، ويُقتَلُ بِها خَيرُ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انتَهى إلى حَروراءَ </w:t>
      </w:r>
      <w:r>
        <w:rPr>
          <w:rStyle w:val="FootnoteAnchor"/>
          <w:rtl w:val="true"/>
        </w:rPr>
        <w:footnoteReference w:id="46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تُسَمّونَ هذِهِ الأَرضَ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حَروراءُ ، خَرَجَ بِها شَرُّ الأَوَّلينَ ، ويَخرُجُ بِها شَرُّ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انتَهى إلى بانِقيا </w:t>
      </w:r>
      <w:r>
        <w:rPr>
          <w:rStyle w:val="FootnoteAnchor"/>
          <w:rtl w:val="true"/>
        </w:rPr>
        <w:footnoteReference w:id="466"/>
      </w:r>
      <w:r>
        <w:rPr>
          <w:rFonts w:ascii="Amiri" w:hAnsi="Amiri" w:eastAsia="Amiri" w:cs="Amiri"/>
          <w:color w:val="111111"/>
          <w:sz w:val="28"/>
          <w:sz w:val="28"/>
          <w:szCs w:val="28"/>
          <w:rtl w:val="true"/>
          <w:lang w:bidi="ar-SA"/>
        </w:rPr>
        <w:t xml:space="preserve">، وبِها جِسرُ الكوفَةِ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تُسَمّونَ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بانِقيا ، ثُمَّ سارَ حَتَّى انتَهى إلَى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الكوفَةُ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الإِسلامِ </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2743_160691"/>
    </w:p>
    <w:p>
      <w:pPr>
        <w:pStyle w:val="BookText"/>
        <w:rPr/>
      </w:pPr>
      <w:bookmarkEnd w:id="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Heading4"/>
        <w:numPr>
          <w:ilvl w:val="3"/>
          <w:numId w:val="1"/>
        </w:numPr>
        <w:rPr/>
      </w:pPr>
      <w:bookmarkStart w:id="301" w:name="__RefHeading___Toc164198_3224264995"/>
      <w:bookmarkStart w:id="302" w:name="_Toc112"/>
      <w:bookmarkEnd w:id="301"/>
      <w:r>
        <w:rPr/>
        <w:t>۴</w:t>
      </w:r>
      <w:r>
        <w:rPr>
          <w:rtl w:val="true"/>
        </w:rPr>
        <w:t xml:space="preserve"> </w:t>
      </w:r>
      <w:r>
        <w:rPr>
          <w:rtl w:val="true"/>
        </w:rPr>
        <w:t xml:space="preserve">/ </w:t>
      </w:r>
      <w:r>
        <w:rPr/>
        <w:t>۲</w:t>
      </w:r>
      <w:r>
        <w:rPr>
          <w:rtl w:val="true"/>
        </w:rPr>
        <w:t>پيشگويى امام حسين عليه السلام درباره شهادت خويش</w:t>
      </w:r>
      <w:bookmarkEnd w:id="302"/>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از منزلگاه بنى مُقاتل حركت كرد و حُرّ بن يزيد با او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 آمدند تا به كربلا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يارانش جلوى حسين عليه السلام ايستادند و آنان را از حركت باز داشتند و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فرود بيا كه نزديك رود فراتى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جا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كَرب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حركتش به سوى صفّين ، از اين مكان گذشت و من با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و از آن پرسيد و نامش را به وى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جايگاه مركب هايشان است و اين جا جاى ريختن خونشان است و چون از او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از خاندان محمّد ، اين جا فرود مى 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حسين عليه السلام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روز چهارشنبه اوّل محرّم سال شصت و يك هجرى ، وسايلش را در آن جا پايين آوردند و ده روز بعد، روز عاشورا كشته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اندوه و بلا</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64200_3224264995"/>
      <w:bookmarkStart w:id="304" w:name="_Toc113"/>
      <w:bookmarkEnd w:id="303"/>
      <w:r>
        <w:rPr/>
        <w:t>۴</w:t>
      </w:r>
      <w:r>
        <w:rPr>
          <w:rtl w:val="true"/>
        </w:rPr>
        <w:t xml:space="preserve"> </w:t>
      </w:r>
      <w:r>
        <w:rPr>
          <w:rtl w:val="true"/>
        </w:rPr>
        <w:t xml:space="preserve">/ </w:t>
      </w:r>
      <w:r>
        <w:rPr/>
        <w:t>۳</w:t>
      </w:r>
      <w:r>
        <w:rPr>
          <w:rtl w:val="true"/>
        </w:rPr>
        <w:t>پيشگويى سلمان درباره شهادت او</w:t>
      </w:r>
      <w:bookmarkEnd w:id="304"/>
    </w:p>
    <w:p>
      <w:pPr>
        <w:pStyle w:val="BookText"/>
        <w:rPr/>
      </w:pPr>
      <w:r>
        <w:rPr>
          <w:rFonts w:ascii="IRNazanin" w:hAnsi="IRNazanin" w:eastAsia="IRNazanin"/>
          <w:color w:val="111111"/>
          <w:sz w:val="28"/>
          <w:sz w:val="28"/>
          <w:szCs w:val="28"/>
          <w:rtl w:val="true"/>
          <w:lang w:bidi="fa-IR"/>
        </w:rPr>
        <w:t>رجال الكشّىـ به نقل از مُسيَّب بن نَجَبه فَزارى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سلمان فارسى به سوى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كوفيان ، براى حكمرانى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 من نيز ميان پيشواز رفتگانِ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به كربلا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را چه مى ناميد؟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 قتلگاه برادران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 وسايلشان و اين ، جايگاه مركب هايشان و اين ، جايگاه ريختن خونشان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پيشينيان ، در آن ، كشته شده و بهترينِ پسينيان نيز در آن ،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حركت كرد تا به حَروراء </w:t>
      </w:r>
      <w:r>
        <w:rPr>
          <w:rStyle w:val="FootnoteAnchor"/>
          <w:rtl w:val="true"/>
        </w:rPr>
        <w:footnoteReference w:id="468"/>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چه مى ناميد؟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پيشينيان در آن ، شورش كرد و بدترينِ پسينيان نيز در آن ، شورش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رفت تا به بانِقيا </w:t>
      </w:r>
      <w:r>
        <w:rPr>
          <w:rStyle w:val="FootnoteAnchor"/>
          <w:rtl w:val="true"/>
        </w:rPr>
        <w:footnoteReference w:id="469"/>
      </w:r>
      <w:r>
        <w:rPr>
          <w:rFonts w:ascii="IRNazanin" w:hAnsi="IRNazanin" w:eastAsia="IRNazanin"/>
          <w:color w:val="111111"/>
          <w:sz w:val="28"/>
          <w:sz w:val="28"/>
          <w:szCs w:val="28"/>
          <w:rtl w:val="true"/>
          <w:lang w:bidi="fa-IR"/>
        </w:rPr>
        <w:t>رسيد كه پل اوّل كوفه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چه مى ناميد؟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تا به كوفه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كوفه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اسلام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إنباءُ أبي ذَرٍّ بِشَهادَتِهِكامل الزيارات عن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ذَرٍّ وهُوَ يَومَئِذٍ قَد أخرَجَهُ عُثمانُ إلَى الرَّبَذَةِ </w:t>
      </w:r>
      <w:r>
        <w:rPr>
          <w:rStyle w:val="FootnoteAnchor"/>
          <w:rtl w:val="true"/>
        </w:rPr>
        <w:footnoteReference w:id="470"/>
      </w:r>
      <w:r>
        <w:rPr>
          <w:rFonts w:ascii="Amiri" w:hAnsi="Amiri" w:eastAsia="Amiri" w:cs="Amiri"/>
          <w:color w:val="111111"/>
          <w:sz w:val="28"/>
          <w:sz w:val="28"/>
          <w:szCs w:val="28"/>
          <w:rtl w:val="true"/>
          <w:lang w:bidi="ar-SA"/>
        </w:rPr>
        <w:t xml:space="preserve">،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أبشِر فَهذا قَليلٌ فِي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أيسَرَ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أنتُم إذا قُتِلَ الحُسَينُ بنُ عَلِيٍّ عليه السلام قَتلاً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ذَبحا ـ ؟ </w:t>
      </w:r>
      <w:r>
        <w:rPr>
          <w:rStyle w:val="FootnoteAnchor"/>
          <w:rtl w:val="true"/>
        </w:rPr>
        <w:footnoteReference w:id="47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743_160693"/>
    </w:p>
    <w:p>
      <w:pPr>
        <w:pStyle w:val="BookText"/>
        <w:rPr/>
      </w:pPr>
      <w:bookmarkEnd w:id="3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Heading4"/>
        <w:numPr>
          <w:ilvl w:val="3"/>
          <w:numId w:val="1"/>
        </w:numPr>
        <w:rPr/>
      </w:pPr>
      <w:bookmarkStart w:id="306" w:name="__RefHeading___Toc164202_3224264995"/>
      <w:bookmarkStart w:id="307" w:name="_Toc114"/>
      <w:bookmarkEnd w:id="306"/>
      <w:r>
        <w:rPr/>
        <w:t>۴</w:t>
      </w:r>
      <w:r>
        <w:rPr>
          <w:rtl w:val="true"/>
        </w:rPr>
        <w:t xml:space="preserve"> </w:t>
      </w:r>
      <w:r>
        <w:rPr>
          <w:rtl w:val="true"/>
        </w:rPr>
        <w:t xml:space="preserve">/ </w:t>
      </w:r>
      <w:r>
        <w:rPr/>
        <w:t>۴</w:t>
      </w:r>
      <w:r>
        <w:rPr>
          <w:rtl w:val="true"/>
        </w:rPr>
        <w:t>پيشگويى ابوذر درباره شهادت او</w:t>
      </w:r>
      <w:bookmarkEnd w:id="307"/>
    </w:p>
    <w:p>
      <w:pPr>
        <w:pStyle w:val="BookText"/>
        <w:rPr/>
      </w:pPr>
      <w:r>
        <w:rPr>
          <w:rFonts w:ascii="Amiri" w:hAnsi="Amiri" w:eastAsia="Amiri" w:cs="Amiri"/>
          <w:color w:val="111111"/>
          <w:sz w:val="28"/>
          <w:sz w:val="28"/>
          <w:szCs w:val="28"/>
          <w:rtl w:val="true"/>
          <w:lang w:bidi="ar-SA"/>
        </w:rPr>
        <w:t>كامل الزياراتـ به نقل از عُروة بن زبير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ابو ذر ـ كه در آن زمان ، عثمان ، او را به رَبَذه </w:t>
      </w:r>
      <w:r>
        <w:rPr>
          <w:rStyle w:val="FootnoteAnchor"/>
          <w:rtl w:val="true"/>
        </w:rPr>
        <w:footnoteReference w:id="472"/>
      </w:r>
      <w:r>
        <w:rPr>
          <w:rFonts w:ascii="IRNazanin" w:hAnsi="IRNazanin" w:eastAsia="IRNazanin"/>
          <w:color w:val="111111"/>
          <w:sz w:val="28"/>
          <w:sz w:val="28"/>
          <w:szCs w:val="28"/>
          <w:rtl w:val="true"/>
          <w:lang w:bidi="fa-IR"/>
        </w:rPr>
        <w:t>تبعيد كرده بود و مردم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خداى متعال ، اندك و آسان است ـ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چه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چه حالى خواهيد بود ، هنگامى كه حسين بن على عليه السلام به قتل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مى شود ؟</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إنباءُ ميثَمٍ بِشَهادَتِهِعلل الشرائع عن ميثم التمّارـ لِجَبَلَةَ المَكِّيَّةِ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جَبَلَةُ ، اعلَمي أنَّ الحُسَينَ بنَ عَلِيٍّ عليه السلام سَيِّدُ الشُّهَداءِ يَومَ القِيامَةِ ، ولِأَصحابِهِ عَلى سائِرِ الشُّهَداءِ دَرَجَةٌ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إنباءُ ابنِ عَبّاسٍ بِشَهادَتِهِالمستدرك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ماكُنّا نَشُكُّ وأهلُ البَيتِ مُتَوافِرونَ أنَّ الحُسَينَ بنَ عَلِيٍّ عليه السلام يُقتَلُ بِالطَّفِّ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إنباءُ أصحابِ الإِمامِ عَلِيٍّ عليه السلام بِشَهادَتِهِالإرشاد عن عبداللّه بن شريك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أسمَعُ أصحابَ عَلِيٍّ عليه السلام إذا دَخَلَ عُمَرُ بنُ سَعدٍ مِن بابِ المَسجِدِ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الحُسَينِ بنِ عَلِيٍّ عليه السلام ، وذلِكَ قَبلَ قَتلِهِ بِزَمانٍ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إنباءُ كَعبِ الأَحبارِ بِشَهادَتِهِالأمالي للصدوق عن 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مِن وُلدِ مُحَمَّدٍ رَسولِ اللّهِ صلى الله عليه و آله يُقتَلُ ، ولا يَجِفُّ عَرَقُ دَوابِّ أصحابِهِ حَتّى يَدخُلُوا الجَنَّةَ ، فَيُعانِقُوا الحورَ العينَ </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743_160695"/>
    </w:p>
    <w:p>
      <w:pPr>
        <w:pStyle w:val="BookText"/>
        <w:rPr/>
      </w:pPr>
      <w:bookmarkEnd w:id="3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Heading4"/>
        <w:numPr>
          <w:ilvl w:val="3"/>
          <w:numId w:val="1"/>
        </w:numPr>
        <w:rPr/>
      </w:pPr>
      <w:bookmarkStart w:id="309" w:name="__RefHeading___Toc164204_3224264995"/>
      <w:bookmarkStart w:id="310" w:name="_Toc115"/>
      <w:bookmarkEnd w:id="309"/>
      <w:r>
        <w:rPr/>
        <w:t>۴</w:t>
      </w:r>
      <w:r>
        <w:rPr>
          <w:rtl w:val="true"/>
        </w:rPr>
        <w:t xml:space="preserve"> </w:t>
      </w:r>
      <w:r>
        <w:rPr>
          <w:rtl w:val="true"/>
        </w:rPr>
        <w:t xml:space="preserve">/ </w:t>
      </w:r>
      <w:r>
        <w:rPr/>
        <w:t>۵</w:t>
      </w:r>
      <w:r>
        <w:rPr>
          <w:rtl w:val="true"/>
        </w:rPr>
        <w:t>پيشگويى ميثم درباره شهادت او</w:t>
      </w:r>
      <w:bookmarkEnd w:id="310"/>
    </w:p>
    <w:p>
      <w:pPr>
        <w:pStyle w:val="BookText"/>
        <w:rPr/>
      </w:pPr>
      <w:r>
        <w:rPr>
          <w:rFonts w:ascii="IRNazanin" w:hAnsi="IRNazanin" w:eastAsia="IRNazanin"/>
          <w:color w:val="111111"/>
          <w:sz w:val="28"/>
          <w:sz w:val="28"/>
          <w:szCs w:val="28"/>
          <w:rtl w:val="true"/>
          <w:lang w:bidi="fa-IR"/>
        </w:rPr>
        <w:t>علل الشرائعـ به نقل از ميثم تمّار ، خطاب به جَبَله مكّى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حسين بن على عليه السلام ، روز قيامت ، سَرور شهيدان است و يارانش بر ديگر شهيدان ، برترى دارند </w:t>
      </w:r>
      <w:r>
        <w:rPr>
          <w:rFonts w:eastAsia="IRNazanin" w:cs="IRNazanin"/>
          <w:color w:val="111111"/>
          <w:sz w:val="28"/>
          <w:szCs w:val="28"/>
          <w:rtl w:val="true"/>
          <w:lang w:bidi="fa-IR"/>
        </w:rPr>
        <w:t>.</w:t>
      </w:r>
    </w:p>
    <w:p>
      <w:pPr>
        <w:pStyle w:val="Heading4"/>
        <w:numPr>
          <w:ilvl w:val="3"/>
          <w:numId w:val="1"/>
        </w:numPr>
        <w:rPr/>
      </w:pPr>
      <w:bookmarkStart w:id="311" w:name="__RefHeading___Toc164206_3224264995"/>
      <w:bookmarkStart w:id="312" w:name="_Toc116"/>
      <w:bookmarkEnd w:id="311"/>
      <w:r>
        <w:rPr/>
        <w:t>۴</w:t>
      </w:r>
      <w:r>
        <w:rPr>
          <w:rtl w:val="true"/>
        </w:rPr>
        <w:t xml:space="preserve"> </w:t>
      </w:r>
      <w:r>
        <w:rPr>
          <w:rtl w:val="true"/>
        </w:rPr>
        <w:t xml:space="preserve">/ </w:t>
      </w:r>
      <w:r>
        <w:rPr/>
        <w:t>۶</w:t>
      </w:r>
      <w:r>
        <w:rPr>
          <w:rtl w:val="true"/>
        </w:rPr>
        <w:t>پيشگويى ابن عبّاس درباره شهادت او</w:t>
      </w:r>
      <w:bookmarkEnd w:id="312"/>
    </w:p>
    <w:p>
      <w:pPr>
        <w:pStyle w:val="BookText"/>
        <w:rPr/>
      </w:pPr>
      <w:r>
        <w:rPr>
          <w:rFonts w:ascii="IRNazanin" w:hAnsi="IRNazanin" w:eastAsia="IRNazanin"/>
          <w:color w:val="111111"/>
          <w:sz w:val="28"/>
          <w:sz w:val="28"/>
          <w:szCs w:val="28"/>
          <w:rtl w:val="true"/>
          <w:lang w:bidi="fa-IR"/>
        </w:rPr>
        <w:t>المستدرك على الصحيحينـ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بسيارى از خاندان پيامبر صلى الله عليه و آله ترديد نداشتيم كه حسين بن على عليه السلام در طَف ، كشته خواهد شد </w:t>
      </w:r>
      <w:r>
        <w:rPr>
          <w:rFonts w:eastAsia="IRNazanin" w:cs="IRNazanin"/>
          <w:color w:val="111111"/>
          <w:sz w:val="28"/>
          <w:szCs w:val="28"/>
          <w:rtl w:val="true"/>
          <w:lang w:bidi="fa-IR"/>
        </w:rPr>
        <w:t>.</w:t>
      </w:r>
    </w:p>
    <w:p>
      <w:pPr>
        <w:pStyle w:val="Heading4"/>
        <w:numPr>
          <w:ilvl w:val="3"/>
          <w:numId w:val="1"/>
        </w:numPr>
        <w:rPr/>
      </w:pPr>
      <w:bookmarkStart w:id="313" w:name="__RefHeading___Toc164208_3224264995"/>
      <w:bookmarkStart w:id="314" w:name="_Toc117"/>
      <w:bookmarkEnd w:id="313"/>
      <w:r>
        <w:rPr/>
        <w:t>۴</w:t>
      </w:r>
      <w:r>
        <w:rPr>
          <w:rtl w:val="true"/>
        </w:rPr>
        <w:t xml:space="preserve"> </w:t>
      </w:r>
      <w:r>
        <w:rPr>
          <w:rtl w:val="true"/>
        </w:rPr>
        <w:t xml:space="preserve">/ </w:t>
      </w:r>
      <w:r>
        <w:rPr/>
        <w:t>۷</w:t>
      </w:r>
      <w:r>
        <w:rPr>
          <w:rtl w:val="true"/>
        </w:rPr>
        <w:t>پيشگويى ياران امام على عليه السلام درباره شهادت او</w:t>
      </w:r>
      <w:bookmarkEnd w:id="314"/>
    </w:p>
    <w:p>
      <w:pPr>
        <w:pStyle w:val="BookText"/>
        <w:rPr/>
      </w:pPr>
      <w:r>
        <w:rPr>
          <w:rFonts w:ascii="IRNazanin" w:hAnsi="IRNazanin" w:eastAsia="IRNazanin"/>
          <w:color w:val="111111"/>
          <w:sz w:val="28"/>
          <w:sz w:val="28"/>
          <w:szCs w:val="28"/>
          <w:rtl w:val="true"/>
          <w:lang w:bidi="fa-IR"/>
        </w:rPr>
        <w:t>الإرشادـ به نقل از عبد اللّه بن شريك عامرى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شنيدم هنگامى كه عمر بن سعد از در مسجد وارد مى شد، ياران امام على عليه السلام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قاتل حسين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سال ها پيش از شهادت امام حسين عليه السلام بود </w:t>
      </w:r>
      <w:r>
        <w:rPr>
          <w:rFonts w:eastAsia="IRNazanin" w:cs="IRNazanin"/>
          <w:color w:val="111111"/>
          <w:sz w:val="28"/>
          <w:szCs w:val="28"/>
          <w:rtl w:val="true"/>
          <w:lang w:bidi="fa-IR"/>
        </w:rPr>
        <w:t>.</w:t>
      </w:r>
    </w:p>
    <w:p>
      <w:pPr>
        <w:pStyle w:val="Heading4"/>
        <w:numPr>
          <w:ilvl w:val="3"/>
          <w:numId w:val="1"/>
        </w:numPr>
        <w:rPr/>
      </w:pPr>
      <w:bookmarkStart w:id="315" w:name="__RefHeading___Toc164210_3224264995"/>
      <w:bookmarkStart w:id="316" w:name="_Toc118"/>
      <w:bookmarkEnd w:id="315"/>
      <w:r>
        <w:rPr/>
        <w:t>۴</w:t>
      </w:r>
      <w:r>
        <w:rPr>
          <w:rtl w:val="true"/>
        </w:rPr>
        <w:t xml:space="preserve"> </w:t>
      </w:r>
      <w:r>
        <w:rPr>
          <w:rtl w:val="true"/>
        </w:rPr>
        <w:t xml:space="preserve">/ </w:t>
      </w:r>
      <w:r>
        <w:rPr/>
        <w:t>۸</w:t>
      </w:r>
      <w:r>
        <w:rPr>
          <w:rtl w:val="true"/>
        </w:rPr>
        <w:t>خبر دادن كعبُ الأحبار از شهادت او</w:t>
      </w:r>
      <w:bookmarkEnd w:id="316"/>
    </w:p>
    <w:p>
      <w:pPr>
        <w:pStyle w:val="BookText"/>
        <w:rPr/>
      </w:pPr>
      <w:r>
        <w:rPr>
          <w:rFonts w:ascii="IRNazanin" w:hAnsi="IRNazanin" w:eastAsia="IRNazanin"/>
          <w:color w:val="111111"/>
          <w:sz w:val="28"/>
          <w:sz w:val="28"/>
          <w:szCs w:val="28"/>
          <w:rtl w:val="true"/>
          <w:lang w:bidi="fa-IR"/>
        </w:rPr>
        <w:t>الأمالى ، صدوقـ به نقل از كعب الأحبار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آسمانىِ ما هست كه مردى از فرزندان محمّد، پيامبر خدا ، كشته مى شود و هنوز عرق مركب يارانش خشك نشده است كه وارد بهشت مى شوند و با حور العين معانقه مى كنند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المعجم الكبير عن عمّار الدهني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عَلِيٌّ عليه السلام عَلى كَعبٍ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مِن وُلدِ هذَا الرَّجُلِ رَجُلٌ في عِصابَةٍ لا يَجِفُّ عَرَقُ خُيولِهِم حَتّى يَرِدوا عَلى مُحَمَّدٍ صلى الله عليه و آله ، فَمَرَّ حَسَنٌ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يا أبا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حُسَينٌ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إنباءُ رَجُلٍ مِن بني أسَدٍ بِشَهادَتِهِالطبقات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العريان بن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يَتَبَدّى </w:t>
      </w:r>
      <w:r>
        <w:rPr>
          <w:rStyle w:val="FootnoteAnchor"/>
          <w:rtl w:val="true"/>
        </w:rPr>
        <w:footnoteReference w:id="478"/>
      </w:r>
      <w:r>
        <w:rPr>
          <w:rFonts w:ascii="Amiri" w:hAnsi="Amiri" w:eastAsia="Amiri" w:cs="Amiri"/>
          <w:color w:val="111111"/>
          <w:sz w:val="28"/>
          <w:sz w:val="28"/>
          <w:szCs w:val="28"/>
          <w:rtl w:val="true"/>
          <w:lang w:bidi="ar-SA"/>
        </w:rPr>
        <w:t xml:space="preserve">، فَيَنزِلُ قَريبا مِنَ المَوضِعِ الَّذي كانَ فِيهِ مَعرَكَةُ الحُسَينِ عليه السلام ، فَكُنّا لا نَبدو إلّا وَجَدنا رَجُلاً مِن بني أسَدٍ هُناكَ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مُلازِما هذَا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حُسَينا عليه السلام يُقتَلُ هاهُنا ، فَأَنَا أخرُجُ لَعَلّي اُصادِفُهُ فَاُقتَلُ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عليه السلام ،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نَنظُر هَلِ الأَسَدِيُ فيمَن قُتِلَ ؟ فَأَتَينَا المَعرَكَةَ ، فَطَوَّفنا ، فَإِذَا الأَسَدِيُ مَقتولٌ </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2743_160697"/>
    </w:p>
    <w:p>
      <w:pPr>
        <w:pStyle w:val="BookText"/>
        <w:rPr/>
      </w:pPr>
      <w:bookmarkEnd w:id="3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المعجم الكبيرـ به نقل از عمّار دُهنى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بر كعب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فرزندان اين مرد ، همراه گروهى كشته مى شود كه هنوز عرق اسبانشان خشك نشده، بر محمّد صلى الله عليه و آله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امام حسن عليه السلام عبور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Heading4"/>
        <w:numPr>
          <w:ilvl w:val="3"/>
          <w:numId w:val="1"/>
        </w:numPr>
        <w:rPr/>
      </w:pPr>
      <w:bookmarkStart w:id="318" w:name="__RefHeading___Toc164212_3224264995"/>
      <w:bookmarkStart w:id="319" w:name="_Toc119"/>
      <w:bookmarkEnd w:id="318"/>
      <w:r>
        <w:rPr/>
        <w:t>۴</w:t>
      </w:r>
      <w:r>
        <w:rPr>
          <w:rtl w:val="true"/>
        </w:rPr>
        <w:t xml:space="preserve"> </w:t>
      </w:r>
      <w:r>
        <w:rPr>
          <w:rtl w:val="true"/>
        </w:rPr>
        <w:t xml:space="preserve">/ </w:t>
      </w:r>
      <w:r>
        <w:rPr/>
        <w:t>۹</w:t>
      </w:r>
      <w:r>
        <w:rPr>
          <w:rtl w:val="true"/>
        </w:rPr>
        <w:t>پيشگويى مردى از قبيله بنى اسد درباره شهادت او</w:t>
      </w:r>
      <w:bookmarkEnd w:id="319"/>
    </w:p>
    <w:p>
      <w:pPr>
        <w:pStyle w:val="Heading5"/>
        <w:numPr>
          <w:ilvl w:val="4"/>
          <w:numId w:val="1"/>
        </w:numPr>
        <w:rPr/>
      </w:pPr>
      <w:bookmarkStart w:id="320" w:name="__RefHeading___Toc164214_3224264995"/>
      <w:bookmarkStart w:id="321" w:name="_Toc120"/>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عريان بن هَيثَم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باديه مى رفت و نزديك به آوردگاه حسين عليه السلام منزل مى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 گاه به باديه نرفتيم، جز آن كه مردى از بنى اسد را آن جا مى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پيوسته در اين جا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حسين عليه السلام ، اين جا كشته مى شود و من بيرون مى آيم كه شايد با او مصادف شوم و همراهش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عليه السلام كشته شد،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و ببينيم كه آيا آن مرد اسدى ، جزو كشته شدگان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آوردگاه آمديم و چرخى زديم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اسدى ، كشته شده بود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743_160698"/>
    </w:p>
    <w:p>
      <w:pPr>
        <w:pStyle w:val="BookText"/>
        <w:rPr/>
      </w:pPr>
      <w:bookmarkEnd w:id="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Heading5"/>
        <w:numPr>
          <w:ilvl w:val="4"/>
          <w:numId w:val="1"/>
        </w:numPr>
        <w:rPr/>
      </w:pPr>
      <w:bookmarkStart w:id="323" w:name="__RefHeading___Toc164216_3224264995"/>
      <w:bookmarkStart w:id="324" w:name="_Toc121"/>
      <w:bookmarkEnd w:id="323"/>
      <w:r>
        <w:rPr>
          <w:rtl w:val="true"/>
        </w:rPr>
        <w:t>پژوهشى درباره احاديث پيشگويىِ شهادت امام حسين عليه السلام</w:t>
      </w:r>
      <w:bookmarkEnd w:id="324"/>
    </w:p>
    <w:p>
      <w:pPr>
        <w:pStyle w:val="Heading6"/>
        <w:numPr>
          <w:ilvl w:val="5"/>
          <w:numId w:val="1"/>
        </w:numPr>
        <w:rPr/>
      </w:pPr>
      <w:bookmarkStart w:id="325" w:name="__RefHeading___Toc164218_3224264995"/>
      <w:bookmarkStart w:id="326" w:name="_Toc122"/>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چنان كه گذشت ، پيامبر خدا صلى الله عليه و آله و فاطمه زهرا عليهاالسلام و نيز همسران و ياران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مكرّر ، شهادت امام حسين عليه السلام را پيشگويى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على عليه السلام در دوران خلافت خود ، بارها از شهادت ايشان ،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نيز با اين جمله از شهادت برادر بزرگوار خود ،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يَومَ كَيَومِكَ يا أبا عَبدِاللّهِ </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روزى همانند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نيست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ها </w:t>
      </w:r>
      <w:r>
        <w:rPr>
          <w:rStyle w:val="FootnoteAnchor"/>
          <w:rtl w:val="true"/>
        </w:rPr>
        <w:footnoteReference w:id="481"/>
      </w:r>
      <w:r>
        <w:rPr>
          <w:rFonts w:ascii="IRNazanin" w:hAnsi="IRNazanin" w:eastAsia="IRNazanin"/>
          <w:color w:val="111111"/>
          <w:sz w:val="28"/>
          <w:sz w:val="28"/>
          <w:szCs w:val="28"/>
          <w:rtl w:val="true"/>
          <w:lang w:bidi="fa-IR"/>
        </w:rPr>
        <w:t xml:space="preserve">، افزون بر پيشگويى هايى فراوانى است كه خودِ امام حسين عليه السلام از شهادتش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پيشگويى ها ، علاوه بر شهادت امام عليه السلام ، جزئيّات مربوط به برخى حوادث و شرايط آن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مكان شهادت ، شركت كنندگان در قتل و سران آنها، و كسانى كه از يارى وى امتناع مى ورزند ، نيز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پيشگويى ها چند نكته قابل توجّه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743_160699"/>
    </w:p>
    <w:p>
      <w:pPr>
        <w:pStyle w:val="BookText"/>
        <w:rPr/>
      </w:pPr>
      <w:bookmarkEnd w:id="3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Heading6"/>
        <w:numPr>
          <w:ilvl w:val="5"/>
          <w:numId w:val="1"/>
        </w:numPr>
        <w:rPr/>
      </w:pPr>
      <w:bookmarkStart w:id="328" w:name="__RefHeading___Toc164220_3224264995"/>
      <w:bookmarkStart w:id="329" w:name="_Toc123"/>
      <w:bookmarkEnd w:id="328"/>
      <w:r>
        <w:rPr/>
        <w:t>۱</w:t>
      </w:r>
      <w:r>
        <w:rPr>
          <w:rtl w:val="true"/>
        </w:rPr>
        <w:t xml:space="preserve"> </w:t>
      </w:r>
      <w:r>
        <w:rPr>
          <w:rtl w:val="true"/>
        </w:rPr>
        <w:t xml:space="preserve">. </w:t>
      </w:r>
      <w:r>
        <w:rPr>
          <w:rtl w:val="true"/>
        </w:rPr>
        <w:t>قطعيت صدور</w:t>
      </w:r>
      <w:bookmarkEnd w:id="329"/>
    </w:p>
    <w:p>
      <w:pPr>
        <w:pStyle w:val="BookText"/>
        <w:rPr/>
      </w:pPr>
      <w:r>
        <w:rPr>
          <w:rFonts w:ascii="IRNazanin" w:hAnsi="IRNazanin" w:eastAsia="IRNazanin"/>
          <w:color w:val="111111"/>
          <w:sz w:val="28"/>
          <w:sz w:val="28"/>
          <w:szCs w:val="28"/>
          <w:rtl w:val="true"/>
          <w:lang w:bidi="fa-IR"/>
        </w:rPr>
        <w:t xml:space="preserve">شمار اخبار و احاديث مربوط به پيشگويى حادثه كربلا ، به اندازه اى است كه هر پژوهشگر باانصافى ، به صدور آنها از پيامبر صلى الله عليه و آله و اهل بيت عليهم السلام اطمينان مى يابد ، هر چند نسبت به برخى از جزئيّات ، يقين حاصل نشود </w:t>
      </w:r>
      <w:r>
        <w:rPr>
          <w:rFonts w:eastAsia="IRNazanin" w:cs="IRNazanin"/>
          <w:color w:val="111111"/>
          <w:sz w:val="28"/>
          <w:szCs w:val="28"/>
          <w:rtl w:val="true"/>
          <w:lang w:bidi="fa-IR"/>
        </w:rPr>
        <w:t>.</w:t>
      </w:r>
    </w:p>
    <w:p>
      <w:pPr>
        <w:pStyle w:val="Heading6"/>
        <w:numPr>
          <w:ilvl w:val="5"/>
          <w:numId w:val="1"/>
        </w:numPr>
        <w:rPr/>
      </w:pPr>
      <w:bookmarkStart w:id="330" w:name="__RefHeading___Toc164222_3224264995"/>
      <w:bookmarkStart w:id="331" w:name="_Toc124"/>
      <w:bookmarkEnd w:id="330"/>
      <w:r>
        <w:rPr/>
        <w:t>۲</w:t>
      </w:r>
      <w:r>
        <w:rPr>
          <w:rtl w:val="true"/>
        </w:rPr>
        <w:t xml:space="preserve"> </w:t>
      </w:r>
      <w:r>
        <w:rPr>
          <w:rtl w:val="true"/>
        </w:rPr>
        <w:t xml:space="preserve">. </w:t>
      </w:r>
      <w:r>
        <w:rPr>
          <w:rtl w:val="true"/>
        </w:rPr>
        <w:t>اساس پيشگويى ها</w:t>
      </w:r>
      <w:bookmarkEnd w:id="331"/>
    </w:p>
    <w:p>
      <w:pPr>
        <w:pStyle w:val="BookText"/>
        <w:rPr/>
      </w:pPr>
      <w:r>
        <w:rPr>
          <w:rFonts w:ascii="IRNazanin" w:hAnsi="IRNazanin" w:eastAsia="IRNazanin"/>
          <w:color w:val="111111"/>
          <w:sz w:val="28"/>
          <w:sz w:val="28"/>
          <w:szCs w:val="28"/>
          <w:rtl w:val="true"/>
          <w:lang w:bidi="fa-IR"/>
        </w:rPr>
        <w:t xml:space="preserve">منبع پيشگويى هاى مربوط به شهادت امام حسين عليه السلام ، همان كلام پيامبر خدا صلى الله عليه و آله و به طبع ، متّكى بر اِخبار و تعليم خداوند متعال است و ديگران ، تصريح كرده باشند يا نه ، اصل خبر را از پيامبر صلى الله عليه و آله دريافت كرده اند </w:t>
      </w:r>
      <w:r>
        <w:rPr>
          <w:rFonts w:eastAsia="IRNazanin" w:cs="IRNazanin"/>
          <w:color w:val="111111"/>
          <w:sz w:val="28"/>
          <w:szCs w:val="28"/>
          <w:rtl w:val="true"/>
          <w:lang w:bidi="fa-IR"/>
        </w:rPr>
        <w:t>.</w:t>
      </w:r>
    </w:p>
    <w:p>
      <w:pPr>
        <w:pStyle w:val="Heading6"/>
        <w:numPr>
          <w:ilvl w:val="5"/>
          <w:numId w:val="1"/>
        </w:numPr>
        <w:rPr/>
      </w:pPr>
      <w:bookmarkStart w:id="332" w:name="__RefHeading___Toc164224_3224264995"/>
      <w:bookmarkStart w:id="333" w:name="_Toc125"/>
      <w:bookmarkEnd w:id="332"/>
      <w:r>
        <w:rPr/>
        <w:t>۳</w:t>
      </w:r>
      <w:r>
        <w:rPr>
          <w:rtl w:val="true"/>
        </w:rPr>
        <w:t xml:space="preserve"> </w:t>
      </w:r>
      <w:r>
        <w:rPr>
          <w:rtl w:val="true"/>
        </w:rPr>
        <w:t xml:space="preserve">. </w:t>
      </w:r>
      <w:r>
        <w:rPr>
          <w:rtl w:val="true"/>
        </w:rPr>
        <w:t>آگاهى امام حسين عليه السلام از نتيجه قيام</w:t>
      </w:r>
      <w:bookmarkEnd w:id="333"/>
    </w:p>
    <w:p>
      <w:pPr>
        <w:pStyle w:val="BookText"/>
        <w:rPr/>
      </w:pPr>
      <w:r>
        <w:rPr>
          <w:rFonts w:ascii="IRNazanin" w:hAnsi="IRNazanin" w:eastAsia="IRNazanin"/>
          <w:color w:val="111111"/>
          <w:sz w:val="28"/>
          <w:sz w:val="28"/>
          <w:szCs w:val="28"/>
          <w:rtl w:val="true"/>
          <w:lang w:bidi="fa-IR"/>
        </w:rPr>
        <w:t xml:space="preserve">تأمّل در اين احاديث ، هر گونه ترديد را در باره اين كه امام حسين عليه السلام با علم و آگاهى ، مسير شهادت را انتخاب كرده ، از بين مى برد ؛ امّا پاسخ به اين پرسش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امام عليه السلام با اين كه مى دانست شهيد مى شود ،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تبيين دلايل قيام ايشان ، خواهد آمد </w:t>
      </w:r>
      <w:r>
        <w:rPr>
          <w:rFonts w:eastAsia="IRNazanin" w:cs="IRNazanin"/>
          <w:color w:val="111111"/>
          <w:sz w:val="28"/>
          <w:szCs w:val="28"/>
          <w:rtl w:val="true"/>
          <w:lang w:bidi="fa-IR"/>
        </w:rPr>
        <w:t>.</w:t>
      </w:r>
    </w:p>
    <w:p>
      <w:pPr>
        <w:pStyle w:val="Heading6"/>
        <w:numPr>
          <w:ilvl w:val="5"/>
          <w:numId w:val="1"/>
        </w:numPr>
        <w:rPr/>
      </w:pPr>
      <w:bookmarkStart w:id="334" w:name="__RefHeading___Toc164226_3224264995"/>
      <w:bookmarkStart w:id="335" w:name="_Toc126"/>
      <w:bookmarkEnd w:id="334"/>
      <w:r>
        <w:rPr/>
        <w:t>۴</w:t>
      </w:r>
      <w:r>
        <w:rPr>
          <w:rtl w:val="true"/>
        </w:rPr>
        <w:t xml:space="preserve"> </w:t>
      </w:r>
      <w:r>
        <w:rPr>
          <w:rtl w:val="true"/>
        </w:rPr>
        <w:t xml:space="preserve">. </w:t>
      </w:r>
      <w:r>
        <w:rPr>
          <w:rtl w:val="true"/>
        </w:rPr>
        <w:t>منافات نداشتنِ تقدير، با اراده انسان</w:t>
      </w:r>
      <w:bookmarkEnd w:id="335"/>
    </w:p>
    <w:p>
      <w:pPr>
        <w:pStyle w:val="BookText"/>
        <w:rPr/>
      </w:pPr>
      <w:r>
        <w:rPr>
          <w:rFonts w:ascii="IRNazanin" w:hAnsi="IRNazanin" w:eastAsia="IRNazanin"/>
          <w:color w:val="111111"/>
          <w:sz w:val="28"/>
          <w:sz w:val="28"/>
          <w:szCs w:val="28"/>
          <w:rtl w:val="true"/>
          <w:lang w:bidi="fa-IR"/>
        </w:rPr>
        <w:t xml:space="preserve">از برخى از احاديث ، استفاده مى شود كه شهادت امام عليه السلام ، از مقدّرات حتمى خداوند بوده است ، به گونه اى كه وقتى پيامبر صلى الله عليه و آله با جبرئيل عليه السلام مشورت مى كند و از او در باره درخواست از خداوند براى تغيير اين تقدير مى پرسد ، جبرئيل، پاسخ منفى مى دهد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أمرٌ قَد كَتَبَهُ اللّهُ </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فرمانى است كه خداوند ، آن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حتمى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در اين جا ، اين پرسش، قابل 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امام حسين عليه السلام ، تقدير حتمى خداوند است و بارها پيشگويى شده ، قاتلان ، چه تقصيرى دارند؟ پاسخ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اين حديث ، از نظر سند ،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با فرض درست بودن سند هم ، بر اساس آموزه هاى اسلامى ، آنچه در جهانْ پديد مى آيد ، بر اساس تقدير الهى است ؛ امّا تقدير حق تعالى ، با اراده انسان ، منافاتى ندارد ؛ بلكه اراده و آزادى انسان نيز به تقدير خداوند 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از اين كه شهادت امام عليه السلام ، مكتوب و مقدّر و قطعى است ، اين است كه خداوند متعال مى داند كه اين حادثه ، به سبب سوء استفاده جمعى نابه كار از اختيارشان ، حتما اتّفاق خواهد افتاد و بر اساس سنّت تغييرناپذير آفرينش ، گريزى از آن نيست </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743_160701"/>
    </w:p>
    <w:p>
      <w:pPr>
        <w:pStyle w:val="BookText"/>
        <w:rPr/>
      </w:pPr>
      <w:bookmarkEnd w:id="3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Heading2"/>
        <w:numPr>
          <w:ilvl w:val="1"/>
          <w:numId w:val="1"/>
        </w:numPr>
        <w:rPr/>
      </w:pPr>
      <w:bookmarkStart w:id="337" w:name="__RefHeading___Toc164228_3224264995"/>
      <w:bookmarkStart w:id="338" w:name="_Toc127"/>
      <w:bookmarkEnd w:id="337"/>
      <w:r>
        <w:rPr>
          <w:rtl w:val="true"/>
        </w:rPr>
        <w:t xml:space="preserve">بخش هفتم </w:t>
      </w:r>
      <w:r>
        <w:rPr>
          <w:rtl w:val="true"/>
        </w:rPr>
        <w:t xml:space="preserve">: </w:t>
      </w:r>
      <w:r>
        <w:rPr>
          <w:rtl w:val="true"/>
        </w:rPr>
        <w:t>خروج امام حسين عليه السلام از مدينه تا ورود به كربلا</w:t>
      </w:r>
      <w:bookmarkEnd w:id="338"/>
    </w:p>
    <w:p>
      <w:pPr>
        <w:pStyle w:val="Heading3"/>
        <w:numPr>
          <w:ilvl w:val="2"/>
          <w:numId w:val="1"/>
        </w:numPr>
        <w:rPr/>
      </w:pPr>
      <w:bookmarkStart w:id="339" w:name="__RefHeading___Toc164230_3224264995"/>
      <w:bookmarkStart w:id="340" w:name="_Toc128"/>
      <w:bookmarkEnd w:id="339"/>
      <w:r>
        <w:rPr>
          <w:rtl w:val="true"/>
        </w:rPr>
        <w:t>اشاره</w:t>
      </w:r>
      <w:bookmarkEnd w:id="340"/>
    </w:p>
    <w:p>
      <w:pPr>
        <w:pStyle w:val="Heading3"/>
        <w:numPr>
          <w:ilvl w:val="2"/>
          <w:numId w:val="1"/>
        </w:numPr>
        <w:rPr/>
      </w:pPr>
      <w:bookmarkStart w:id="341" w:name="__RefHeading___Toc164232_3224264995"/>
      <w:bookmarkStart w:id="342" w:name="_Toc129"/>
      <w:bookmarkEnd w:id="341"/>
      <w:r>
        <w:rPr>
          <w:rtl w:val="true"/>
        </w:rPr>
        <w:t>تحليلى در باره اهداف قيام امام حسين عليه السلام</w:t>
      </w:r>
      <w:bookmarkEnd w:id="342"/>
    </w:p>
    <w:p>
      <w:pPr>
        <w:pStyle w:val="Heading4"/>
        <w:numPr>
          <w:ilvl w:val="3"/>
          <w:numId w:val="1"/>
        </w:numPr>
        <w:rPr/>
      </w:pPr>
      <w:bookmarkStart w:id="343" w:name="__RefHeading___Toc164234_3224264995"/>
      <w:bookmarkStart w:id="344" w:name="_Toc130"/>
      <w:bookmarkEnd w:id="343"/>
      <w:r>
        <w:rPr>
          <w:rtl w:val="true"/>
        </w:rPr>
        <w:t>اشاره</w:t>
      </w:r>
      <w:bookmarkEnd w:id="34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امام حسين عليه السلام از بيعت با يزيدفصل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تا مكّهفصل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هاى امام حسين عليه السلام در مكّهفصل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 نماينده امام حسين عليه السلام از مكّه تا شهادتش در كوفهفصل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گروهى از ياران امام عليه السلام در كوفه و زندانى شدن گروهى ديگرفصل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رفتن امام به سمت عراقفصل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تا كربلا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تحليلى در باره اهداف قيام امام حسين عليه السلام </w:t>
      </w:r>
      <w:r>
        <w:rPr>
          <w:rStyle w:val="FootnoteAnchor"/>
          <w:rtl w:val="true"/>
        </w:rPr>
        <w:footnoteReference w:id="484"/>
      </w:r>
      <w:r>
        <w:rPr>
          <w:rFonts w:ascii="IRNazanin" w:hAnsi="IRNazanin" w:eastAsia="IRNazanin"/>
          <w:color w:val="111111"/>
          <w:sz w:val="28"/>
          <w:sz w:val="28"/>
          <w:szCs w:val="28"/>
          <w:rtl w:val="true"/>
          <w:lang w:bidi="fa-IR"/>
        </w:rPr>
        <w:t>يكى از مباحث مهم در بررسى حادثه عاشورا، شناخت اهداف قيام امام حسين عليه السلام در اين حادثه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اهداف ، نخست ، در الگوگيرى و دوم ، در تحليل رفتار امام حسين عليه السلام و يارانش ،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اهداف حادثه عاشورا و تلاش براى شناخت و تحليل آن، از قرن پنجم هجرى به اين سو ، كم و بيش و به صورت ضمنى ، مورد توجّه عالمان شيعه بوده است ؛ ليكن تحليل اين حادثه، به شكل گسترده آن ، بيشتر در دوران معاصر و هم زمان با شكل گيرى جنبش هاى اجتماعى و مذهبى انجام گرفته و در اين فاصله زمانى كوتاه ، آراى متفاوتى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طرح ديدگاه ها در اين باره و تجزيه و تحليل آنها، مى بايد نخست ، پيش فرض ها و روش بحث را مشخّص كرد ؛ چرا كه به نظر مى رسد بسيارى از اقوال و ديدگاه هاى ارائه شده، قابل جمع هستند و منشأ اختلافات ، به عدم شفّافيت پيش فرض ها و روش بحث ، 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مباحث اين تحليل ، در ذيل چهار عنوان ، ارائه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فرض ها در بررسى اهداف امام حسين عليه السلام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743_160704"/>
    </w:p>
    <w:p>
      <w:pPr>
        <w:pStyle w:val="BookText"/>
        <w:rPr/>
      </w:pPr>
      <w:bookmarkEnd w:id="3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بحث در تحليل و استخراج اهداف امام عليه السلام ؛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نقد ديدگاه ها در باره اهداف امام عليه السلام ؛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چند لايه قيام امام عليه السلام </w:t>
      </w:r>
      <w:r>
        <w:rPr>
          <w:rFonts w:eastAsia="IRNazanin" w:cs="IRNazanin"/>
          <w:color w:val="111111"/>
          <w:sz w:val="28"/>
          <w:szCs w:val="28"/>
          <w:rtl w:val="true"/>
          <w:lang w:bidi="fa-IR"/>
        </w:rPr>
        <w:t>.</w:t>
      </w:r>
    </w:p>
    <w:p>
      <w:pPr>
        <w:pStyle w:val="Heading4"/>
        <w:numPr>
          <w:ilvl w:val="3"/>
          <w:numId w:val="1"/>
        </w:numPr>
        <w:rPr/>
      </w:pPr>
      <w:bookmarkStart w:id="346" w:name="__RefHeading___Toc164236_3224264995"/>
      <w:bookmarkStart w:id="347" w:name="_Toc131"/>
      <w:bookmarkEnd w:id="346"/>
      <w:r>
        <w:rPr>
          <w:rtl w:val="true"/>
        </w:rPr>
        <w:t xml:space="preserve">يك </w:t>
      </w:r>
      <w:r>
        <w:rPr>
          <w:rtl w:val="true"/>
        </w:rPr>
        <w:t xml:space="preserve">. </w:t>
      </w:r>
      <w:r>
        <w:rPr>
          <w:rtl w:val="true"/>
        </w:rPr>
        <w:t>پيش فرض ها</w:t>
      </w:r>
      <w:bookmarkEnd w:id="347"/>
    </w:p>
    <w:p>
      <w:pPr>
        <w:pStyle w:val="Heading5"/>
        <w:numPr>
          <w:ilvl w:val="4"/>
          <w:numId w:val="1"/>
        </w:numPr>
        <w:rPr/>
      </w:pPr>
      <w:bookmarkStart w:id="348" w:name="__RefHeading___Toc164238_3224264995"/>
      <w:bookmarkStart w:id="349" w:name="_Toc132"/>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بى ترديد ، حادثه عاشورا و حركت امام حسين عليه السلام را نمى توان خارج از معتقدات و باورهاى مسلّم شيعه ـ كه برگرفته از قرآن و سنّت و تاريخ است ـ ، و نيز مسلّمات عقلى و عُقلايى ،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باورهاى مذهبى و مسلّمات عقلى و عقلايى، پيش فرض هاى ما را در اين مسئله ، تشكيل مى دهند كه فهرستوار به مهم ترين آنها ، اشاره مى گردد</w:t>
      </w:r>
      <w:r>
        <w:rPr>
          <w:rFonts w:eastAsia="IRNazanin" w:cs="IRNazanin"/>
          <w:color w:val="111111"/>
          <w:sz w:val="28"/>
          <w:szCs w:val="28"/>
          <w:rtl w:val="true"/>
          <w:lang w:bidi="fa-IR"/>
        </w:rPr>
        <w:t>:</w:t>
      </w:r>
    </w:p>
    <w:p>
      <w:pPr>
        <w:pStyle w:val="Heading5"/>
        <w:numPr>
          <w:ilvl w:val="4"/>
          <w:numId w:val="1"/>
        </w:numPr>
        <w:rPr/>
      </w:pPr>
      <w:bookmarkStart w:id="350" w:name="__RefHeading___Toc164240_3224264995"/>
      <w:bookmarkStart w:id="351" w:name="_Toc133"/>
      <w:bookmarkEnd w:id="350"/>
      <w:r>
        <w:rPr/>
        <w:t>۱</w:t>
      </w:r>
      <w:r>
        <w:rPr>
          <w:rtl w:val="true"/>
        </w:rPr>
        <w:t xml:space="preserve">. </w:t>
      </w:r>
      <w:r>
        <w:rPr>
          <w:rtl w:val="true"/>
        </w:rPr>
        <w:t>اهداف كلّى امامت و خلافت الهى</w:t>
      </w:r>
      <w:bookmarkEnd w:id="351"/>
    </w:p>
    <w:p>
      <w:pPr>
        <w:pStyle w:val="BookText"/>
        <w:rPr/>
      </w:pPr>
      <w:r>
        <w:rPr>
          <w:rFonts w:ascii="IRNazanin" w:hAnsi="IRNazanin" w:eastAsia="IRNazanin"/>
          <w:color w:val="111111"/>
          <w:sz w:val="28"/>
          <w:sz w:val="28"/>
          <w:szCs w:val="28"/>
          <w:rtl w:val="true"/>
          <w:lang w:bidi="fa-IR"/>
        </w:rPr>
        <w:t>شيعيان، در بحث اثبات امامت، علاوه بر احاديث مسلّم نقل شده از پيامبر خدا صلى الله عليه و آله، براى ضرورت امامت، به امورى استناد مى‌كنند كه آنها را شئون امامت مى‌دانند؛ امورى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و تشريح قرآن و سنّت پيامبر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حفظ و نگهدارى دين از نابودى و انحراف؛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براى تحقّق دين؛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بودن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اهداف كلّى، بر سراسر زندگى امامان عليهم السلام، سايه افكنده است و تمام اقوال و افعال و حتّى حيات و ممات آن بزرگواران، در مسير تحقّق اين اهداف بوده است، گذشته از آن كه در متون فراوانى كه در آنها، ائمّه عليهم السلام به جايگاه خود اشاره كرده‌اند، اهدافى عالى براى خود ترسيم نموده‌اند، مانند اين روايت امام رضا عليه السلام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تبيين ابعاد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زِمَامُ الدِّينِ وَ نِظَامُ المُسْلِمِينَ، وَ صَلاحُ الدُّنْيَا وَ 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أُسُّ الإسْلامِ النَّامِى، وَ فَرْعُهُ السَّامِى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تَمَامُ الصَّلاةِ، وَ الزَّكَاةِ، وَ الصِّيَامِ، وَ الحَجِّ، وَ الجِهَادِ، وَ تَوْفِيرُ الفَىْ ءِ وَ الصَّدَقَاتِ، وَ إِمْضَاءُ الحُدُودِ وَ الأحْكَامِ، وَ مَنْعُ الثُّغُورِ وَ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يُحِلُّ حَلالَ اللّهِ، وَ يُحَرِّمُ حَرَامَ اللّهِ، وَ يُقِيمُ حُدُودَ اللّهِ، وَ يَذُبُّ عَنْ دِينِ اللّهِ، وَ يَدْعُو إِلَى سَبِيلِ رَبِّهِ بِالْحِكْمَةِ وَ المَوْعِظَةِ الحَسَنَةِ، وَ الحُجَّةِ البَالِغَةِ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أمِينُ اللّهِ فِى خَلْقِهِ، وَ حُجَّتُهُ عَلَى عِبَادِهِ وَ خَلِيفَتُهُ فِي بِلادِهِ، وَ الدَّاعِى إِلَى اللّهِ، وَ الذَّابُّ عَنْ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المُطَهَّرُ مِنَ الذُّنُوبِ، وَ المُبَرَّأُ عَنِ العُيُوبِ، المَخْصُوصُ بِالْعِلْمِ، المَوْسُومُ بِالْحِلْمِ، نِظَامُ الدِّينِ، وَ عِزُّ المُسْلِمِينَ، وَ غَيْظُ المُنَافِقِينَ، وَ بَوَارُ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مُضْطَلِعٌ بِالْاءمَامَةِ، عَالِمٌ بِالسِّيَاسَةِ، مَفْرُوضُ الطَّاعَةِ، قَائِمٌ بِأمْرِ اللّهِ عز و جل ، نَاصِحٌ لِعِبَادِ اللّهِ، حَافِظٌ لِدِينِ اللّهِ </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امامت ، سررشته دين و نظام بخش مسلمانان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اصلاح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آبادانى دنيا و عزّت مؤمنان ، و ريشه بالنده اسلام و شاخه برافراشته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نماز و زكات و روزه و حج و جهاد ، و فراوانى فَى ء و صدقات ، و اجراى حدود و احكام ، و مرزدارى و حفظ سرحدّات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حلال خدا را حلال و حرام خدا را حرام مى گرداند و حدود الهى را اجرا مى كند، و از دين خدا ، دفاع مى نمايد، و با حكمت و موعظه خوب و حجّت رسا ، به راه خدا فرا مى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 امين خدا در ميان آفريدگانش و حجّت او بر بندگانش ، و جانشين او در سرزمين 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دعوت كننده به خدا ، و مدافع حريم هاى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از گناهان ، پاك و از عيب ها ، مبرّاست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اختصاصى ، به امام ، داده شده و به بردبارى ، نام بُردار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دين ، عزّت مسلمانان ، كم شدن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12743_160706"/>
    </w:p>
    <w:p>
      <w:pPr>
        <w:pStyle w:val="BookText"/>
        <w:rPr/>
      </w:pPr>
      <w:bookmarkEnd w:id="3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منافقان و نابودى كافران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رهبرى ، توانمند و در سياست ،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طاعتش ،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قيام كننده به امر خداى عز و جل ، خيرخواه بندگان خدا و نگهبان دين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حادثه اى در زندگى آنان، مى بايد با نگاه به اين اهداف عالى ، تفسير شود و حادثه عاشورا نيز از اين امر ، مستثنا نيست </w:t>
      </w:r>
      <w:r>
        <w:rPr>
          <w:rFonts w:eastAsia="IRNazanin" w:cs="IRNazanin"/>
          <w:color w:val="111111"/>
          <w:sz w:val="28"/>
          <w:szCs w:val="28"/>
          <w:rtl w:val="true"/>
          <w:lang w:bidi="fa-IR"/>
        </w:rPr>
        <w:t>.</w:t>
      </w:r>
    </w:p>
    <w:p>
      <w:pPr>
        <w:pStyle w:val="Heading5"/>
        <w:numPr>
          <w:ilvl w:val="4"/>
          <w:numId w:val="1"/>
        </w:numPr>
        <w:rPr/>
      </w:pPr>
      <w:bookmarkStart w:id="353" w:name="__RefHeading___Toc164242_3224264995"/>
      <w:bookmarkStart w:id="354" w:name="_Toc134"/>
      <w:bookmarkEnd w:id="353"/>
      <w:r>
        <w:rPr/>
        <w:t>۲</w:t>
      </w:r>
      <w:r>
        <w:rPr>
          <w:rtl w:val="true"/>
        </w:rPr>
        <w:t xml:space="preserve">. </w:t>
      </w:r>
      <w:r>
        <w:rPr>
          <w:rtl w:val="true"/>
        </w:rPr>
        <w:t>علم ائمّه عليهم السلام به غيب</w:t>
      </w:r>
      <w:bookmarkEnd w:id="354"/>
    </w:p>
    <w:p>
      <w:pPr>
        <w:pStyle w:val="BookText"/>
        <w:rPr/>
      </w:pPr>
      <w:r>
        <w:rPr>
          <w:rFonts w:ascii="IRNazanin" w:hAnsi="IRNazanin" w:eastAsia="IRNazanin"/>
          <w:color w:val="111111"/>
          <w:sz w:val="28"/>
          <w:sz w:val="28"/>
          <w:szCs w:val="28"/>
          <w:rtl w:val="true"/>
          <w:lang w:bidi="fa-IR"/>
        </w:rPr>
        <w:t>يكى از باورهاى قطعى و ضرورى نزد شيعيان ، آگاهى امامان عليهم السلام از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اندازه و چگونگى آن ، اختلاف نظرهاى اندكى وجود دارد ، ولى در اصل آن ، هيچ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شيعيان ، اين آگاهى از غيب را به اذن خدا و در طول علم الهى و در رتبه انسان ، جاى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اين باور ، روايت هاى فراوانى است كه در مصادر حديثى نقل شده است </w:t>
      </w:r>
      <w:r>
        <w:rPr>
          <w:rFonts w:eastAsia="IRNazanin" w:cs="IRNazanin"/>
          <w:color w:val="111111"/>
          <w:sz w:val="28"/>
          <w:szCs w:val="28"/>
          <w:rtl w:val="true"/>
          <w:lang w:bidi="fa-IR"/>
        </w:rPr>
        <w:t>.</w:t>
      </w:r>
    </w:p>
    <w:p>
      <w:pPr>
        <w:pStyle w:val="Heading5"/>
        <w:numPr>
          <w:ilvl w:val="4"/>
          <w:numId w:val="1"/>
        </w:numPr>
        <w:rPr/>
      </w:pPr>
      <w:bookmarkStart w:id="355" w:name="__RefHeading___Toc164244_3224264995"/>
      <w:bookmarkStart w:id="356" w:name="_Toc135"/>
      <w:bookmarkEnd w:id="355"/>
      <w:r>
        <w:rPr/>
        <w:t>۳</w:t>
      </w:r>
      <w:r>
        <w:rPr>
          <w:rtl w:val="true"/>
        </w:rPr>
        <w:t xml:space="preserve"> </w:t>
      </w:r>
      <w:r>
        <w:rPr>
          <w:rtl w:val="true"/>
        </w:rPr>
        <w:t xml:space="preserve">. </w:t>
      </w:r>
      <w:r>
        <w:rPr>
          <w:rtl w:val="true"/>
        </w:rPr>
        <w:t>مانع نبودن علم غيب از انجام دادن تكاليف ظاهرى</w:t>
      </w:r>
      <w:bookmarkEnd w:id="356"/>
    </w:p>
    <w:p>
      <w:pPr>
        <w:pStyle w:val="BookText"/>
        <w:rPr/>
      </w:pPr>
      <w:r>
        <w:rPr>
          <w:rFonts w:ascii="IRNazanin" w:hAnsi="IRNazanin" w:eastAsia="IRNazanin"/>
          <w:color w:val="111111"/>
          <w:sz w:val="28"/>
          <w:sz w:val="28"/>
          <w:szCs w:val="28"/>
          <w:rtl w:val="true"/>
          <w:lang w:bidi="fa-IR"/>
        </w:rPr>
        <w:t>يكى از مسائلى كه سبب لغزش و مغالطه در اين مبحث شده، توجّه نكردن به اين نكته است كه علم غيب ، مانع از انجام دادن تكاليف ظاهرى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 پيامبر صلى الله عليه و آله و امامان عليهم السلام ، از علم غيب ، برخوردار بودند ؛ ولى آن علم را مبناى انجام دادن تكاليف ، قرار نمى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قضاوت ها و داورى ها و نيز رفتن به ميدان نبرد و جنگ ، به ظاهر ، عمل مى نمود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أقْضِى بَيْنَكُمْ بِالْبَيِّنَاتِ وَ الأيْمَانِ وَ بَعْضُكُمْ ألْحَنُ بِحُجَّتِهِ مِنْ بَعْضٍ ، فَأيُّمَا رَجُلٍ قَطَعْتُ لَهُ مِنْ مَالِ أخِيهِ شَيْئاً فَإِنَّمَا قَطَعْتُ لَهُ بِهِ قِطْعَةً مِنَ النَّارِ </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من در ميان شما ، به بيّنه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و گواهان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 داورى مى كنم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برخى از شما در استدلال ، گوياتر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ادلّه ظاهرى كه در واقع ، مخدوش بوده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كسى مالى را از اموال برادرش دادم ، در واقع ، قطعه اى از آتش را به او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نباشد ، توجيه رفتن پيامبر صلى الله عليه و آله به سوى مكّه و مُحرِم شدن ايشان و منجر شدن آن به صلح حديبيه، جريان جنگ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كارهاى ديگر ايشان ، دشوار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واضح تر ، پيشوايان دينى ، در امور اجتماعى و روابط بين انسان ها، راه هاى متعارفِ دانش و آگاهى را مبنا قرار مى دادند و از آگاهى هاى غيبى خويش ، استفاده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گاهى براى اظهار معجزه يا كرامت ، چنين مى كردند و اين ، روش معمول و متعارف آنان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مجلسى ، در جلاء العيون و نيز در رساله اى كه در باره حكمت شهادت امام حسين عليه السلام تدوين كرده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اى كه در خاطر عوام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با وجودى كه مى دانست كه شهيد خواهد شد ، چرا به صحراى كربلا رفت و اهل بيتِ خود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شبهه ، چندين پاسخ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مُجملش آن است كه احوال پيشوايان 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علم غيب و اطّلاع بر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احوال خود ، قياس نبايد كرد و تكليف ايشان ، تكليفى ديگر است ، و اگر جمعى كه بر اسرار قضا و قدر حق تعالى مطّلع اند ، تكليف ايشان در اين باب ، مانند تكليف ما باشد و توان رفع آن قضاهايى را كه بر آنها مطّلع گرديده اند ، از خود بكنند، بايد كه هيچ قضايى در ايشان ، جارى نگردد و به هيچ بلايى مبتلا نشوند و همه امور ، موافق خواهش بدنىِ ايشانْ واقع شود، و اين ، خلافِ مصلحت عليم 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ايشان به علم واقع ، مكلّف نباشند و در تكاليف ظاهرى با ساير مردم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شريك باشند ، چنان كه ايشان در باب طهارت و نجاست اشيا و ايمان و كفر عباد ، به ظاهر ، مكلّف بودند ؛ و اگر به علم واقع ، مكلّف مى بودند، با هيچ كس نبايد معاشرت كنند و همه چيز را نجس بدانند و حكم به كفر اكثرِ عالم بكنند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گاه چنين باشد، پس امام حسين عليه السلام ، به حسب ظاهر ، مكلّف بود كه با وجود اعوان و انصار، با منافقان و كفّار ، جهاد كند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علّامه سيّد محمّد حسين طباطبايى نيز در رساله اى كه در باره علم غيب امام عليه السلام تدوين كرده و به صورت غير مستقيم ، نقد برخى ديدگاه ها در زمينه هدف قيام امام حسين عليه السلام است،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نقل، روايات متواترى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راه موهبت الهى، نه از راه اكتساب، به همه چيز ، واقف و از همه چيز ، آگاه است و هر چه را بخواهد، به اذن خدا، به اَدنا توجّهى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تكليفى به متعلَّق اين گونه علم، از آن جهت كه متعلَّق اين گونه علم است و حتمى الوقوع مى باشد، تعلّق نمى گيرد و همچنين ، قصد و طلبى از انسان با او ارتباط پيدا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علم موهبتى امام عليه السلام ، اثرى در اعمال او و ارتباطى با تكاليف خاصّه او ندارد و اصولاً هر امر مفروض، از آن جهت كه متعلَّق قضاى حتمى و حتمى الوقوع است، متعلَّق امر يا نهى يا اراده و قصد انسانى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ظواهر اعمال امام عليه السلام را ـ كه قابل تطبيق به علل و اسباب ظاهرى است ـ ، نبايد دليلِ نداشتن اين علم موهبتى و شاهدِ جهل به واقع گرفت ، مانند اين كه گفته شود اگر سيّد الشهدا عليه السلام ، علمِ به واقع داشت ، چرا حضرت مسلم عليه السلام را به نمايندگى خود ، به كوفه فرستاد ؟ چرا توسّط صيداوى ، نامه به اهل كوفه نوشت؟ چرا خود از مكّه ، ره سپار كوفه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همه اين پرسش ها ، از نكته اى كه تذكّر داديم ، روشن است و امام عليه السلام در اين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743_160709"/>
    </w:p>
    <w:p>
      <w:pPr>
        <w:pStyle w:val="BookText"/>
        <w:rPr/>
      </w:pPr>
      <w:bookmarkEnd w:id="3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موارد و نظاير آنها ، به علومى كه از مجارى عادى و از شواهد و قرائن به دست مى آيد، عمل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w:t>
      </w:r>
      <w:r>
        <w:rPr>
          <w:rStyle w:val="FootnoteAnchor"/>
          <w:rtl w:val="true"/>
        </w:rPr>
        <w:footnoteReference w:id="488"/>
      </w:r>
    </w:p>
    <w:p>
      <w:pPr>
        <w:pStyle w:val="Heading5"/>
        <w:numPr>
          <w:ilvl w:val="4"/>
          <w:numId w:val="1"/>
        </w:numPr>
        <w:rPr/>
      </w:pPr>
      <w:bookmarkStart w:id="358" w:name="__RefHeading___Toc164246_3224264995"/>
      <w:bookmarkStart w:id="359" w:name="_Toc136"/>
      <w:bookmarkEnd w:id="358"/>
      <w:r>
        <w:rPr/>
        <w:t>۴</w:t>
      </w:r>
      <w:r>
        <w:rPr>
          <w:rtl w:val="true"/>
        </w:rPr>
        <w:t xml:space="preserve"> </w:t>
      </w:r>
      <w:r>
        <w:rPr>
          <w:rtl w:val="true"/>
        </w:rPr>
        <w:t xml:space="preserve">. </w:t>
      </w:r>
      <w:r>
        <w:rPr>
          <w:rtl w:val="true"/>
        </w:rPr>
        <w:t>آگاهى امام حسين عليه السلام از شهادت خويش</w:t>
      </w:r>
      <w:bookmarkEnd w:id="359"/>
    </w:p>
    <w:p>
      <w:pPr>
        <w:pStyle w:val="BookText"/>
        <w:rPr/>
      </w:pPr>
      <w:r>
        <w:rPr>
          <w:rFonts w:ascii="IRNazanin" w:hAnsi="IRNazanin" w:eastAsia="IRNazanin"/>
          <w:color w:val="111111"/>
          <w:sz w:val="28"/>
          <w:sz w:val="28"/>
          <w:szCs w:val="28"/>
          <w:rtl w:val="true"/>
          <w:lang w:bidi="fa-IR"/>
        </w:rPr>
        <w:t xml:space="preserve">بر اسا س نقل هاى فراوان حديثى كه در كتب تاريخ و حديث ، به گونه اى متواتر به دست ما رسيده ، امام حسين عليه السلام پيش از حركت به سمت مكّه و كربلا، از شهادت خويش ، اطّلاع داشت </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در اين متون ، پيامبر خدا صلى الله عليه و آله ، امام على، فاطمه، امام حسن و خود امام حسين عليهم السلام ، در مقاطع مختلف ، از اين امر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اين متون ، به اندازه اى است كه در صدور آنها جاى ترديدى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بيشتر اين متون ، زمان دقيق شهادت ، مشخّص نشده است </w:t>
      </w:r>
      <w:r>
        <w:rPr>
          <w:rFonts w:eastAsia="IRNazanin" w:cs="IRNazanin"/>
          <w:color w:val="111111"/>
          <w:sz w:val="28"/>
          <w:szCs w:val="28"/>
          <w:rtl w:val="true"/>
          <w:lang w:bidi="fa-IR"/>
        </w:rPr>
        <w:t>.</w:t>
      </w:r>
    </w:p>
    <w:p>
      <w:pPr>
        <w:pStyle w:val="Heading4"/>
        <w:numPr>
          <w:ilvl w:val="3"/>
          <w:numId w:val="1"/>
        </w:numPr>
        <w:rPr/>
      </w:pPr>
      <w:bookmarkStart w:id="360" w:name="__RefHeading___Toc164248_3224264995"/>
      <w:bookmarkStart w:id="361" w:name="_Toc137"/>
      <w:bookmarkEnd w:id="360"/>
      <w:r>
        <w:rPr>
          <w:rtl w:val="true"/>
        </w:rPr>
        <w:t>دو</w:t>
      </w:r>
      <w:r>
        <w:rPr>
          <w:rtl w:val="true"/>
        </w:rPr>
        <w:t xml:space="preserve">. </w:t>
      </w:r>
      <w:r>
        <w:rPr>
          <w:rtl w:val="true"/>
        </w:rPr>
        <w:t>روش بحث در استخراج اهداف و تحليل آنها</w:t>
      </w:r>
      <w:bookmarkEnd w:id="361"/>
    </w:p>
    <w:p>
      <w:pPr>
        <w:pStyle w:val="BookText"/>
        <w:rPr/>
      </w:pPr>
      <w:r>
        <w:rPr>
          <w:rFonts w:ascii="IRNazanin" w:hAnsi="IRNazanin" w:eastAsia="IRNazanin"/>
          <w:color w:val="111111"/>
          <w:sz w:val="28"/>
          <w:sz w:val="28"/>
          <w:szCs w:val="28"/>
          <w:rtl w:val="true"/>
          <w:lang w:bidi="fa-IR"/>
        </w:rPr>
        <w:t>براى بررسى ديدگاه ها و نيز انتخاب رأى برگزيده ، علاوه بر پيش فرض ها ـ كه اصول موضوع و مسلّم اين بحث هستند ـ ، بايد به قواعد و روش استخراج هدف ها در پديده هاى اجتماعى ـ بويژه آن جا كه صورت تاريخى به خود گرفته اند و در دايره رفتارى انسان هاى بزرگ و قُدسى جاى دارند ـ نيز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اصول و قواعد ، ما را بر آن مى دارند تا در بررسى ، به همه ابعاد و زوايا توجّه كنيم و از نگريستن تكْ بُعدى بيرون بياييم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چند مورد از اين اصول و قواعد ،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حركت امام حسين عليه السلام را از دو طريق ، مى توان استخراج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شيوه كلامى و استفاده از اهداف كلّى امامت ؛ و ديگرى ، مراجعه به سخنان و نامه هاى امام حسين عليه السلام و درست ، آن است كه از هر دوى اينها ،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يكى از اين دو ، سبب لغزش و انحراف در تحليل مى گردد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743_160710"/>
    </w:p>
    <w:p>
      <w:pPr>
        <w:pStyle w:val="BookText"/>
        <w:rPr/>
      </w:pPr>
      <w:bookmarkEnd w:id="3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امورى كه سبب اختلاف نظر در مسئله اهداف امام عليه السلام شده است ، توجّه نكردن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آن كه به شهرى مسافرت مى كند تا تجارتى را انجام دهد يا مكان مقدّسى را زيارت كند، آن شهر ، مقصد اوست ؛ ولى مقصود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 تجارت يا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عاشورا نيز ، گر چه اين حادثه به شهادت ختم شد ، ولى شهادتْ مقصد است ، نه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گفته شود كه امام حسين عليه السلام براى شهادتْ قيام نكرد ، بلكه براى تشكيل حكومت و احياى سنّت پيامبر صلى الله عليه و آله و اصلاح امور امّتْ قيام كرد، سخنى بى جا نيست ؛ چرا كه شهادت ، مقصد است و مقصود ، احياى سنّت و اصلاح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ميان اهداف يك حقيقت ، و نتايج و آثار مترتّب بر آن ،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 براى رسيدن به اهدافى به شهادت رسيد و اگر پس از آن ، انسان ها با عزادارى و گريه بر او ، به كمالات معنوى برسند و از اجر اُخروى برخوردار گردند، نبايد عزادارى و گريه و نتايج مترتّب بر آن را از اهداف قيام امام حسين عليه السلام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آنان كه هدف قيام امام عليه السلام را شفاعت امّت و يا دستيابى به اجر اُخروى و آمرزش گناهان دانسته اند، گرفتار اين مغالطه شده اند</w:t>
      </w:r>
      <w:r>
        <w:rPr>
          <w:rFonts w:eastAsia="IRNazanin" w:cs="IRNazanin"/>
          <w:color w:val="111111"/>
          <w:sz w:val="28"/>
          <w:szCs w:val="28"/>
          <w:rtl w:val="true"/>
          <w:lang w:bidi="fa-IR"/>
        </w:rPr>
        <w:t>.</w:t>
      </w:r>
    </w:p>
    <w:p>
      <w:pPr>
        <w:pStyle w:val="Heading4"/>
        <w:numPr>
          <w:ilvl w:val="3"/>
          <w:numId w:val="1"/>
        </w:numPr>
        <w:rPr/>
      </w:pPr>
      <w:bookmarkStart w:id="363" w:name="__RefHeading___Toc164250_3224264995"/>
      <w:bookmarkStart w:id="364" w:name="_Toc138"/>
      <w:bookmarkEnd w:id="363"/>
      <w:r>
        <w:rPr>
          <w:rtl w:val="true"/>
        </w:rPr>
        <w:t>سه</w:t>
      </w:r>
      <w:r>
        <w:rPr>
          <w:rtl w:val="true"/>
        </w:rPr>
        <w:t xml:space="preserve">. </w:t>
      </w:r>
      <w:r>
        <w:rPr>
          <w:rtl w:val="true"/>
        </w:rPr>
        <w:t>ديدگاه ها در باره اهداف قيام امام حسين عليه السلام</w:t>
      </w:r>
      <w:bookmarkEnd w:id="364"/>
    </w:p>
    <w:p>
      <w:pPr>
        <w:pStyle w:val="Heading5"/>
        <w:numPr>
          <w:ilvl w:val="4"/>
          <w:numId w:val="1"/>
        </w:numPr>
        <w:rPr/>
      </w:pPr>
      <w:bookmarkStart w:id="365" w:name="__RefHeading___Toc164252_3224264995"/>
      <w:bookmarkStart w:id="366" w:name="_Toc139"/>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 xml:space="preserve">چنان كه در آغاز بحثْ اشاره شد ، اعتنا و اهتمام مستقيم به مسئله اهداف قيام امام حسين عليه السلام ، در دوران معاصر ، جدّى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آثار عالمان شيعه متقدّم ، مطالبى از لا به لاى سخنان آنان استخراج مى شود </w:t>
      </w:r>
      <w:r>
        <w:rPr>
          <w:rStyle w:val="FootnoteAnchor"/>
          <w:rtl w:val="true"/>
        </w:rPr>
        <w:footnoteReference w:id="490"/>
      </w:r>
      <w:r>
        <w:rPr>
          <w:rFonts w:ascii="IRNazanin" w:hAnsi="IRNazanin" w:eastAsia="IRNazanin"/>
          <w:color w:val="111111"/>
          <w:sz w:val="28"/>
          <w:sz w:val="28"/>
          <w:szCs w:val="28"/>
          <w:rtl w:val="true"/>
          <w:lang w:bidi="fa-IR"/>
        </w:rPr>
        <w:t>كه نشان مى دهد به صورت مستقيم به اين مسئله نپرداخته اند ؛ ولى در دوران معاصر ، اين مسئله به صورت جدّى مورد گفتگو و بحث ، قرار گرفته و نوشته هاى فراوانى در اين زمينه ، به نگارش در آمده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 و اقوالى كه در زمينه اهداف قيام امام حسين عليه السلام ارائه شده،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از بيعت و تشكيل حكومت براى احياى اسلام ؛ </w:t>
      </w:r>
      <w:r>
        <w:rPr>
          <w:rStyle w:val="FootnoteAnchor"/>
        </w:rPr>
        <w:footnoteReference w:id="491"/>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از شهادت ؛ </w:t>
      </w:r>
      <w:r>
        <w:rPr>
          <w:rStyle w:val="FootnoteAnchor"/>
        </w:rPr>
        <w:footnoteReference w:id="492"/>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جان ؛ </w:t>
      </w:r>
      <w:r>
        <w:rPr>
          <w:rStyle w:val="FootnoteAnchor"/>
        </w:rPr>
        <w:footnoteReference w:id="493"/>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 تشكيل حكومت و سپس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كشته شدن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494"/>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شهادت با دعوت مردم به مقابله با حكومت يزيد براى تغيير وضع موجود ؛ </w:t>
      </w:r>
      <w:r>
        <w:rPr>
          <w:rStyle w:val="FootnoteAnchor"/>
        </w:rPr>
        <w:footnoteReference w:id="495"/>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حكومت ، با علمِ به شهادت ؛ </w:t>
      </w:r>
      <w:r>
        <w:rPr>
          <w:rStyle w:val="FootnoteAnchor"/>
        </w:rPr>
        <w:footnoteReference w:id="496"/>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امر ، تشكيل حكومت و باطن امر ، استقبال از شهادت</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مى توان گفت اين هفت ديدگاه ، در حقيقتْ به چهار نظريه ،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شهادت طلبى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تشكيل حكومت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حفظ جان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جمع بين دو نظريه اوّل و دوم ، يعنى شهادت طلبى و تشكيل حكومت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2743_160712"/>
    </w:p>
    <w:p>
      <w:pPr>
        <w:pStyle w:val="BookText"/>
        <w:rPr/>
      </w:pPr>
      <w:bookmarkEnd w:id="3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 پنجم، ششم و هفتم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سه ديدگاه اوّل ، روشن است ؛ امّا ديدگاه چهارم به بعد ، با توجّه به مبانى كلامى شيعه در اعتقاد به آگاهى امام عليه السلام از شهادت خويش ، از يك سو، و سخنان امام عليه السلام و شواهد تاريخى در كوشش براى براندازى حكومت يزيد و تشكيل حكومت اسلامى ، از سوى ديگر ، شكل گرفته است و صاحبان اين ديدگاه ها ، خواسته اند تا ميان اين دو حقيقت ،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 ها در چهار شكل ، خود را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اى كردن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 قصد تشكيل حكومت و در ادامه ، قصد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استاد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مستقيم و غير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علّامه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حكومت با علمِ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آية اللّه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ظاهرى و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آية اللّه فاضل و اشراقى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هفت ديدگاه پيش گفته، در حقيقت، به چهار نظريه بر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نگاهى اجمالى به اين نظريه ها مى افكنيم</w:t>
      </w:r>
      <w:r>
        <w:rPr>
          <w:rFonts w:eastAsia="IRNazanin" w:cs="IRNazanin"/>
          <w:color w:val="111111"/>
          <w:sz w:val="28"/>
          <w:szCs w:val="28"/>
          <w:rtl w:val="true"/>
          <w:lang w:bidi="fa-IR"/>
        </w:rPr>
        <w:t>:</w:t>
      </w:r>
    </w:p>
    <w:p>
      <w:pPr>
        <w:pStyle w:val="Heading5"/>
        <w:numPr>
          <w:ilvl w:val="4"/>
          <w:numId w:val="1"/>
        </w:numPr>
        <w:rPr/>
      </w:pPr>
      <w:bookmarkStart w:id="368" w:name="__RefHeading___Toc164254_3224264995"/>
      <w:bookmarkStart w:id="369" w:name="_Toc140"/>
      <w:bookmarkEnd w:id="368"/>
      <w:r>
        <w:rPr/>
        <w:t>۱</w:t>
      </w:r>
      <w:r>
        <w:rPr>
          <w:rtl w:val="true"/>
        </w:rPr>
        <w:t xml:space="preserve">. </w:t>
      </w:r>
      <w:r>
        <w:rPr>
          <w:rtl w:val="true"/>
        </w:rPr>
        <w:t>نظريه شهادت طلبى</w:t>
      </w:r>
      <w:bookmarkEnd w:id="369"/>
    </w:p>
    <w:p>
      <w:pPr>
        <w:pStyle w:val="Heading6"/>
        <w:numPr>
          <w:ilvl w:val="5"/>
          <w:numId w:val="1"/>
        </w:numPr>
        <w:rPr/>
      </w:pPr>
      <w:bookmarkStart w:id="370" w:name="__RefHeading___Toc164256_3224264995"/>
      <w:bookmarkStart w:id="371" w:name="_Toc141"/>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 xml:space="preserve">از نظريه شهادت ، </w:t>
      </w:r>
      <w:r>
        <w:rPr>
          <w:rStyle w:val="FootnoteAnchor"/>
          <w:rtl w:val="true"/>
        </w:rPr>
        <w:footnoteReference w:id="498"/>
      </w:r>
      <w:r>
        <w:rPr>
          <w:rFonts w:ascii="IRNazanin" w:hAnsi="IRNazanin" w:eastAsia="IRNazanin"/>
          <w:color w:val="111111"/>
          <w:sz w:val="28"/>
          <w:sz w:val="28"/>
          <w:szCs w:val="28"/>
          <w:rtl w:val="true"/>
          <w:lang w:bidi="fa-IR"/>
        </w:rPr>
        <w:t>تا به حال، چند تفسير شده است كه گر چه برخى از آنها ممكن است اكنون قائلى نداشته باشند ، ولى توجّه اجمالى به آنها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طلبى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743_160713"/>
    </w:p>
    <w:p>
      <w:pPr>
        <w:pStyle w:val="BookText"/>
        <w:rPr/>
      </w:pPr>
      <w:bookmarkEnd w:id="3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امام عليه السلام ، چهار تفسير ، صورت پذيرفته است و هر كدام ، قائلانى دارد </w:t>
      </w:r>
      <w:r>
        <w:rPr>
          <w:rFonts w:eastAsia="IRNazanin" w:cs="IRNazanin"/>
          <w:color w:val="111111"/>
          <w:sz w:val="28"/>
          <w:szCs w:val="28"/>
          <w:rtl w:val="true"/>
          <w:lang w:bidi="fa-IR"/>
        </w:rPr>
        <w:t>.</w:t>
      </w:r>
    </w:p>
    <w:p>
      <w:pPr>
        <w:pStyle w:val="Heading6"/>
        <w:numPr>
          <w:ilvl w:val="5"/>
          <w:numId w:val="1"/>
        </w:numPr>
        <w:rPr/>
      </w:pPr>
      <w:bookmarkStart w:id="373" w:name="__RefHeading___Toc164258_3224264995"/>
      <w:bookmarkStart w:id="374" w:name="_Toc142"/>
      <w:bookmarkEnd w:id="373"/>
      <w:r>
        <w:rPr>
          <w:rtl w:val="true"/>
        </w:rPr>
        <w:t>الف ـ شهادت تكليفى</w:t>
      </w:r>
      <w:bookmarkEnd w:id="374"/>
    </w:p>
    <w:p>
      <w:pPr>
        <w:pStyle w:val="BookText"/>
        <w:rPr/>
      </w:pPr>
      <w:r>
        <w:rPr>
          <w:rFonts w:ascii="Amiri" w:hAnsi="Amiri" w:eastAsia="Amiri" w:cs="Amiri"/>
          <w:color w:val="111111"/>
          <w:sz w:val="28"/>
          <w:sz w:val="28"/>
          <w:szCs w:val="28"/>
          <w:rtl w:val="true"/>
          <w:lang w:bidi="ar-SA"/>
        </w:rPr>
        <w:t xml:space="preserve">منشأ اين تفسير ، برخى روايات است كه از ميان آنها ، دو روايت از همه مشهورتر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 روايتى از امام صادق عليه السلام در الكافى كه بر اساس آن ، هر امامى ، وظيفه اى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تُوُفِّىَ الحَسَنُ وَ مَضَى فَتَحَ الحُسَيْنُ عليه السلام الخَاتَمَ الثَّالِثَ فَوَجَدَ فِيهَا أنْ قَاتِلْ فَاقْتُلْ وَ تُقْتَلُ اُخْرُجْ بِأقْوَامٍ لِلشَّهَادَةِ لا شَهَادَةَ لَهُمْ إِلّا مَعَكَ</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وقتى حسن عليه السلام در گذشت ، حسين عليه السلام ، مُهر سوم را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در آن ،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 و بكُش و كشته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براى شهادت ، عازم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 شهادتى جز با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 روايتى است كه خواب امام حسين عليه السلام هنگام حركت از مكّه به كوفه را گزارش مى كند كه در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 فَإِنَّ اللّهَ قَد شاءَ أن يَراكَ قَتيلاً</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شو كه خداوند ، خواسته كه تو را كشته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استناد به اين روايات ، قيام امام حسين عليه السلام را تكليفِ شخصى بر اساس دستورى خصوصى مى دانند كه طبق برنامه اى از پيش تعيين شده ، امام عليه السلام مأمور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 عدّه، قيام امام حسين عليه السلام ، طرّاحى غيبى داشته است ؛ يعنى دستِ غيب ، نمايش نامه عاشورا را نوشته و امام عليه السلام ، آن را اجرا كرده است و پس از او، امكان اقتدا به ايشان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قيام امام حسين عليه السلام ، استثنا بوده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است، نه قاعده، و از استثنا نمى توان اصل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دانشوران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واقعه كربلا ، جز تكليف شخصى ، كلام ديگرى نمى شود گفت </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و ديگرى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عالما ادراكِ شهادت را تصميم عزم داد ، به حكم مصلحتى كه سرّ آن را جز خداى ، كس نداند </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و كس ديگرى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شهادت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حَسَب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معصوم ، ممكن نيست ؛ بلكه مثل ذات احديّت است و از دايره احاطه عقول ، مطلقا خارج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مَيّزتُموهُ بِأَوْهامِكُم فِى أدَقِّ مَعانِيهِ فَهوَ مَخلوقٌ مِثلُكُمْ مَردودٌ إِلَيكُمْ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در وهم هايتان ، در دقيق ترين معنايش تشخيص بدهيد ، آفريده اى مانند شماست و به شما باز مى گردد</w:t>
      </w:r>
      <w:r>
        <w:rPr>
          <w:rFonts w:eastAsia="IRNazanin" w:cs="IRNazanin"/>
          <w:color w:val="111111"/>
          <w:sz w:val="28"/>
          <w:szCs w:val="28"/>
          <w:rtl w:val="true"/>
          <w:lang w:bidi="fa-IR"/>
        </w:rPr>
        <w:t xml:space="preserve">]» . </w:t>
      </w:r>
      <w:r>
        <w:rPr>
          <w:rStyle w:val="FootnoteAnchor"/>
          <w:rtl w:val="true"/>
        </w:rPr>
        <w:footnoteReference w:id="503"/>
      </w:r>
      <w:r>
        <w:rPr>
          <w:rFonts w:ascii="IRNazanin" w:hAnsi="IRNazanin" w:eastAsia="IRNazanin"/>
          <w:color w:val="111111"/>
          <w:sz w:val="28"/>
          <w:sz w:val="28"/>
          <w:szCs w:val="28"/>
          <w:rtl w:val="true"/>
          <w:lang w:bidi="fa-IR"/>
        </w:rPr>
        <w:t xml:space="preserve">عجيب ، اين كه علّامه مجلسى نيز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شهادت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 از فروع مسئله قضا و قدر است و نهى از تفكّر در اين مسئله ، در احاديث بسيار ،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بابْ تفكّر نكردن ، احوط و اولى است </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همچنين صاحب جواهر ، در باره امام حسين 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تكليفى خاص بود كه بِدان ، اقدام كرد و آن را انجام داد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743_160715"/>
    </w:p>
    <w:p>
      <w:pPr>
        <w:pStyle w:val="BookText"/>
        <w:rPr/>
      </w:pPr>
      <w:bookmarkEnd w:id="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Heading6"/>
        <w:numPr>
          <w:ilvl w:val="5"/>
          <w:numId w:val="1"/>
        </w:numPr>
        <w:rPr/>
      </w:pPr>
      <w:bookmarkStart w:id="376" w:name="__RefHeading___Toc164260_3224264995"/>
      <w:bookmarkStart w:id="377" w:name="_Toc143"/>
      <w:bookmarkEnd w:id="376"/>
      <w:r>
        <w:rPr>
          <w:rtl w:val="true"/>
        </w:rPr>
        <w:t>ب ـ شهادت فِدْيه اى</w:t>
      </w:r>
      <w:bookmarkEnd w:id="377"/>
    </w:p>
    <w:p>
      <w:pPr>
        <w:pStyle w:val="BookText"/>
        <w:rPr/>
      </w:pPr>
      <w:r>
        <w:rPr>
          <w:rFonts w:ascii="IRNazanin" w:hAnsi="IRNazanin" w:eastAsia="IRNazanin"/>
          <w:color w:val="111111"/>
          <w:sz w:val="28"/>
          <w:sz w:val="28"/>
          <w:szCs w:val="28"/>
          <w:rtl w:val="true"/>
          <w:lang w:bidi="fa-IR"/>
        </w:rPr>
        <w:t>شهادت فِديه اى ، به نظريّه مسيحيان در باره مصلوب شدن عيسى عليه السلام بى شباهت نيست ، يعنى همان گونه كه عيسى عليه السلام تن به صليب داد تا فداى گناهان انسان ها شود، امام حسين عليه السلام نيز به شهادت رسيد تا گناهان امّت را بشوُيد و شفيعشان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 تفسير مسيحى از قيام حسين عليه السلام است و هيچ مستندى در متون دينى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معتقدان به اين تفسير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 مستجاب الدّعوه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حضرت سيّد الشّهدا عليه السلام مى خواست كه نفرين كند كه دشمنان او، مانند قوم عاد و ثمود، هلاك شوند، پيش از آن كه بر او دست يابند، نفرين مى كرد و خداوند عالم ـ جلّ شأنه ـ همه را هلاك مى كرد؛ ولكن چون مى خواست كه كشته شود از براى اين كه مؤمنينِ اوّلين و آخرين ، بر او جَزَع كنند و گريه و زارى نمايند و تمنّاى اين كنند كه كاش با او بودند و به فوز عظيم شهادت ، فائز بودند تا به اين واسطه ، گناهان ايشانْ آمرزيده شود و گريه و اندوه ايشان ، كفّاره گناه ايشان باشد و اين گريه و اندوه ، بدون شهادت چنين بزرگوارى ، صورت وقوع نمى يافت، پس در واقعْ ، شهادت آن بزرگوار ، كفّاره گناه جميع گناهكاران است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ملّا مهدى نراقى نيز مانند اين سخن را در كتاب مُحرِق القلوب ، گفته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شفاعت كبرا ـ كه مقتضىِ استخلاص همه محبّان و مواليان باشد ـ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راضى شد تا اين مرتبه ، از براىِ او باشد و</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743_160716"/>
    </w:p>
    <w:p>
      <w:pPr>
        <w:pStyle w:val="BookText"/>
        <w:rPr/>
      </w:pPr>
      <w:bookmarkEnd w:id="3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بدون شهادت ، وصول به اين مرتبه ، از براى او ممكن نبود ؛ زيرا كه رفعِ كدورات معاصى امّت و شفاعت ايشان ، موقوف بر خون و تألّم ايشان است </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دكتر حميد عنايت نيز با استناد به برخى كتاب هاى اهل منبر، مانند محرق القلوب و رياض القدس ، چنين نتيجه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حسين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شباهت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صليب كشيده شدن عيسى عليه السلام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عيسى عليه السلام ، خود را در محراب صليب ، قربانى كرد كه بشريت را رستگار كند، امام حسين عليه السلام هم اجازه داد كه در صحراى كربلا ، شهيد شود تا امّت اسلام را از گناه ، تطهير كند </w:t>
      </w:r>
      <w:r>
        <w:rPr>
          <w:rFonts w:eastAsia="IRNazanin" w:cs="IRNazanin"/>
          <w:color w:val="111111"/>
          <w:sz w:val="28"/>
          <w:szCs w:val="28"/>
          <w:rtl w:val="true"/>
          <w:lang w:bidi="fa-IR"/>
        </w:rPr>
        <w:t xml:space="preserve">. </w:t>
      </w:r>
      <w:r>
        <w:rPr>
          <w:rStyle w:val="FootnoteAnchor"/>
          <w:rtl w:val="true"/>
        </w:rPr>
        <w:footnoteReference w:id="509"/>
      </w:r>
    </w:p>
    <w:p>
      <w:pPr>
        <w:pStyle w:val="Heading6"/>
        <w:numPr>
          <w:ilvl w:val="5"/>
          <w:numId w:val="1"/>
        </w:numPr>
        <w:rPr/>
      </w:pPr>
      <w:bookmarkStart w:id="379" w:name="__RefHeading___Toc164262_3224264995"/>
      <w:bookmarkStart w:id="380" w:name="_Toc144"/>
      <w:bookmarkEnd w:id="379"/>
      <w:r>
        <w:rPr>
          <w:rtl w:val="true"/>
        </w:rPr>
        <w:t>ج ـ شهادت سياسى</w:t>
      </w:r>
      <w:bookmarkEnd w:id="380"/>
    </w:p>
    <w:p>
      <w:pPr>
        <w:pStyle w:val="BookText"/>
        <w:rPr/>
      </w:pPr>
      <w:r>
        <w:rPr>
          <w:rFonts w:ascii="IRNazanin" w:hAnsi="IRNazanin" w:eastAsia="IRNazanin"/>
          <w:color w:val="111111"/>
          <w:sz w:val="28"/>
          <w:sz w:val="28"/>
          <w:szCs w:val="28"/>
          <w:rtl w:val="true"/>
          <w:lang w:bidi="fa-IR"/>
        </w:rPr>
        <w:t>مشهورترين تفسير از اهداف امام حسين عليه السلام ، شهادت سياسى است و امروزه ، در كتاب ها و سخنرانى ها همواره اين تفسير ،تبيين و تبليغ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ياد شده ، در واقع ، تحليلى سياسى از قيام امام حسين عليه السلام است و برخاسته از اسلام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مسلمانان در عصر حاضر ، به اسلام سياسى رسيدند و ابعاد سياسى دين در نگاه آنان برجسته شد، اين تفسير نيز از درون آن ، 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هبة الدين شهرستانى ، 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مى دانست كه چه بيعت بكند و چه نكند ، كشته خواهد شد ، با اين تفاوت كه اگر بيعت نمايد ، هم او كشته خواهد شد و هم مجد و آثار جدّ او از بين خواهند رفت ؛ ولى اگر بيعت نكند ، تنها او كشته مى شود ؛ امّا در نتيجه ، آرزوهاى او برآورده مى گردد و شعائر دين و شرفِ هميشگى ، به دست خواهد آمد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همچنين ، دكتر محمّد ابراهيم آيتى مى گويد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ما مى دانيم كه امام حسين عليه السلام ،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المَوتُ على وُلْدِ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پيش از روز هشتم ذى الحجّه و شايد روز هفتم آن ماه ، در مسجد الحرام و در ميان انبوه حاجيان و زائران خدا ، ايراد كرده است ؛ در آن روز كه به حَسَب ظاهر ، اوضاع سياسى امام حسين عليه السلام كاملاً مساعد بود و غالب مردم ، چنان مى پنداشتند كه به زودى ، يزيد كنار مى رود و خلافت او سقوط مى كند و امام عليه السلام به خلافت ـ كه حقّ اوست ـ ، 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خواهد بگويد تشخيص من كه حسين بن على هستم ، اين است كه جز با شهادت من و يارانم ، نمى توان به نتيجه اى رسيد و كارى مفيد و سودمند و مثبت ، انجام داد </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و در جاى ديگر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 از مكّه نرفت تا كشته نشود ، از مكّه رفت تا اگر كشته مى شود ، به صورتى باشد كه اسلام براى هميشه ، از شهادت او بهره مند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على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آدم ، ناگزير بايد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مى كند كه اصلاح فسادهاى اجتماعى و دينى در اين زمان ، جز از طريق مرگ و شهادت ، آن هم به دست كسى مانند من كه دخترزاده رسول خدايم ،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 پيش از حركت از مكّه ، همه اش سخن از شهادت است ، سخن از مُردن است ، سخن از افتادن به دستِ گرگ هاى گرسنه كربلاست </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دكتر على شريعتى نيز ـ كه يكى ديگر از معتقدان به اين انديشه است ـ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همه جمعيت حاج كه از سراسر كشورهاى اسلامى آمده اند ، اعلام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به سوى مرگ مى روم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مَخَطَّ القِلادَةِ عَلى جيدِ الفَتاةِ ؛ مرگ براى فرزندان آدم ، همانند گردنبند بر گردن دختران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مى خواهد قيام سياسى بكند ، اين گونه سخن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743_160718"/>
    </w:p>
    <w:p>
      <w:pPr>
        <w:pStyle w:val="BookText"/>
        <w:rPr/>
      </w:pPr>
      <w:bookmarkEnd w:id="3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مى زنيم، مى كُشيم، پيروز مى شويم، دشمن را نابود مى كنيم؛ امّا حسين عليه السلام </w:t>
      </w:r>
      <w:r>
        <w:rPr>
          <w:rFonts w:eastAsia="IRNazanin" w:cs="IRNazanin"/>
          <w:color w:val="111111"/>
          <w:sz w:val="28"/>
          <w:szCs w:val="28"/>
          <w:rtl w:val="true"/>
          <w:lang w:bidi="fa-IR"/>
        </w:rPr>
        <w:t xml:space="preserve">... . </w:t>
      </w:r>
      <w:r>
        <w:rPr>
          <w:rStyle w:val="FootnoteAnchor"/>
          <w:rtl w:val="true"/>
        </w:rPr>
        <w:footnoteReference w:id="513"/>
      </w:r>
      <w:r>
        <w:rPr>
          <w:rFonts w:ascii="IRNazanin" w:hAnsi="IRNazanin" w:eastAsia="IRNazanin"/>
          <w:color w:val="111111"/>
          <w:sz w:val="28"/>
          <w:sz w:val="28"/>
          <w:szCs w:val="28"/>
          <w:rtl w:val="true"/>
          <w:lang w:bidi="fa-IR"/>
        </w:rPr>
        <w:t xml:space="preserve">شريعتى ، همچنين به دو گونه شهادت در اسلام ، اعتقاد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اسلام ، شهادت ، يك حكم مستقل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 صيام، جهاد ، در حالى كه به نظر عموم ، شهادت براى مجاهدِ در راه دين ، يك حالت و يك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آنچه را من به عنوان يك اصل در كنار جهاد، نه در ادامه جهاد و نه به عنوان درجه اى كه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مى كند، مطرح مى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خاصّى است كه حسين عليه السلام ، مظهر آن است</w:t>
      </w:r>
      <w:r>
        <w:rPr>
          <w:rFonts w:eastAsia="IRNazanin" w:cs="IRNazanin"/>
          <w:color w:val="111111"/>
          <w:sz w:val="28"/>
          <w:szCs w:val="28"/>
          <w:rtl w:val="true"/>
          <w:lang w:bidi="fa-IR"/>
        </w:rPr>
        <w:t xml:space="preserve">... . </w:t>
      </w:r>
      <w:r>
        <w:rPr>
          <w:rStyle w:val="FootnoteAnchor"/>
          <w:rtl w:val="true"/>
        </w:rPr>
        <w:footnoteReference w:id="514"/>
      </w:r>
      <w:r>
        <w:rPr>
          <w:rFonts w:ascii="IRNazanin" w:hAnsi="IRNazanin" w:eastAsia="IRNazanin"/>
          <w:color w:val="111111"/>
          <w:sz w:val="28"/>
          <w:sz w:val="28"/>
          <w:szCs w:val="28"/>
          <w:rtl w:val="true"/>
          <w:lang w:bidi="fa-IR"/>
        </w:rPr>
        <w:t xml:space="preserve">شهادت ، مرگى نيست كه دشمن ما بر مجاهد ، تحميل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 مرگِ دلخواهى است كه مجاهد با همه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انتخاب مى كند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شهادت حمزه اى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مردى كه آهنگِ كشتن دشمن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شهادت حسينى ، كشته شدن مردى است كه خود براى كشته شدن خويش ، قيام كرده است</w:t>
      </w:r>
      <w:r>
        <w:rPr>
          <w:rFonts w:eastAsia="IRNazanin" w:cs="IRNazanin"/>
          <w:color w:val="111111"/>
          <w:sz w:val="28"/>
          <w:szCs w:val="28"/>
          <w:rtl w:val="true"/>
          <w:lang w:bidi="fa-IR"/>
        </w:rPr>
        <w:t xml:space="preserve">. </w:t>
      </w:r>
      <w:r>
        <w:rPr>
          <w:rStyle w:val="FootnoteAnchor"/>
          <w:rtl w:val="true"/>
        </w:rPr>
        <w:footnoteReference w:id="516"/>
      </w:r>
    </w:p>
    <w:p>
      <w:pPr>
        <w:pStyle w:val="Heading6"/>
        <w:numPr>
          <w:ilvl w:val="5"/>
          <w:numId w:val="1"/>
        </w:numPr>
        <w:rPr/>
      </w:pPr>
      <w:bookmarkStart w:id="382" w:name="__RefHeading___Toc164264_3224264995"/>
      <w:bookmarkStart w:id="383" w:name="_Toc145"/>
      <w:bookmarkEnd w:id="382"/>
      <w:r>
        <w:rPr>
          <w:rtl w:val="true"/>
        </w:rPr>
        <w:t>د ـ شهادت اُسطوره اى</w:t>
      </w:r>
      <w:bookmarkEnd w:id="383"/>
    </w:p>
    <w:p>
      <w:pPr>
        <w:pStyle w:val="BookText"/>
        <w:rPr/>
      </w:pPr>
      <w:r>
        <w:rPr>
          <w:rFonts w:ascii="IRNazanin" w:hAnsi="IRNazanin" w:eastAsia="IRNazanin"/>
          <w:color w:val="111111"/>
          <w:sz w:val="28"/>
          <w:sz w:val="28"/>
          <w:szCs w:val="28"/>
          <w:rtl w:val="true"/>
          <w:lang w:bidi="fa-IR"/>
        </w:rPr>
        <w:t xml:space="preserve">برخى از نويسندگان معاصر ، بر اين عقيده اند كه شهادت امام حسين عليه السلام را نبايد امرى سياسى ديد و از حالت اسطوره اى و راز و رمزدارى اش خارج كرد تا دايره تأثيرگذارى اش ، تنها به گروهى اندكْ محدود گردد ؛ بلكه بايد آن را اسطوره اى ديد تا تأثيرگذارى اش از زمان خطّى متناهى ، به دايره زمان حلقوى نامتناهى ،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البتّه شاهدى بر تفسيرشان اقامه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سخن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با ايدئولوژى كردن مذهب ، از آن ، هتكِ تقدّس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743_160719"/>
    </w:p>
    <w:p>
      <w:pPr>
        <w:pStyle w:val="BookText"/>
        <w:rPr/>
      </w:pPr>
      <w:bookmarkEnd w:id="3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اساطيرى را بر سرِ زمان ، به سودا مى نهد، از آنها ، اساطير سياسى مى سازد، از آنها ، اسطوره زُدايى مى كند و آنها را در امور اين جهانى ، خرج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برايتان مثالى عينى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كربلا ، داراى معنايى اساطيرى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شهيد در انگاره امام حسين عليه السلام ـ كه در صحراى كربلا جنگيد و در ماه محرّم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به شهادت رسيد ـ ، تجلّى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رواياتى كه اين ماجرا را حكايت مى كنند ، بر زاويه عاطفى و تمثيلىِ اين فاجعه ،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تعبيرهاى جديد، مثلاً در تفسير نجف آبادى، برعكس ، كوشش شده است تا اين درام ، از جنبه تاريخى ،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 ديگر يك چهره اسطوره اى يا نمونه مجسّم شهيد نيست كه با ريخته شدن خون ناحقّش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با ريخته شدن خونش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اشقيا ، ما را رستگار مى كند ؛ بلكه يك شخصيّت تاريخى است كه به خاطر آرمان سياسى اش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زمانِ حلقوىِ اسطوره شهيد را زمانِ خطّىِ مبارزات مى گيرد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ممكن است گفته شود كه اين ، تعبيرى ديگر از شهادتِ فِديه اى است ؛ ولى از آن رو كه خاستگاه اين دو ، متفاوت است ، يكى دانستن آنها ، دشوار است </w:t>
      </w:r>
      <w:r>
        <w:rPr>
          <w:rFonts w:eastAsia="IRNazanin" w:cs="IRNazanin"/>
          <w:color w:val="111111"/>
          <w:sz w:val="28"/>
          <w:szCs w:val="28"/>
          <w:rtl w:val="true"/>
          <w:lang w:bidi="fa-IR"/>
        </w:rPr>
        <w:t>.</w:t>
      </w:r>
    </w:p>
    <w:p>
      <w:pPr>
        <w:pStyle w:val="Heading5"/>
        <w:numPr>
          <w:ilvl w:val="4"/>
          <w:numId w:val="1"/>
        </w:numPr>
        <w:rPr/>
      </w:pPr>
      <w:bookmarkStart w:id="385" w:name="__RefHeading___Toc164266_3224264995"/>
      <w:bookmarkStart w:id="386" w:name="_Toc146"/>
      <w:bookmarkEnd w:id="385"/>
      <w:r>
        <w:rPr/>
        <w:t>۲</w:t>
      </w:r>
      <w:r>
        <w:rPr>
          <w:rtl w:val="true"/>
        </w:rPr>
        <w:t xml:space="preserve">. </w:t>
      </w:r>
      <w:r>
        <w:rPr>
          <w:rtl w:val="true"/>
        </w:rPr>
        <w:t>نظريه تشكيل حكومت</w:t>
      </w:r>
      <w:bookmarkEnd w:id="386"/>
    </w:p>
    <w:p>
      <w:pPr>
        <w:pStyle w:val="BookText"/>
        <w:rPr/>
      </w:pPr>
      <w:r>
        <w:rPr>
          <w:rFonts w:ascii="IRNazanin" w:hAnsi="IRNazanin" w:eastAsia="IRNazanin"/>
          <w:color w:val="111111"/>
          <w:sz w:val="28"/>
          <w:sz w:val="28"/>
          <w:szCs w:val="28"/>
          <w:rtl w:val="true"/>
          <w:lang w:bidi="fa-IR"/>
        </w:rPr>
        <w:t>برخى از عالمان بزرگ شيعه ، مانند شيخ مفيد و سيّدِ مرتضى ، و نيز برخى از عالمان معاصر ، بر اين عقيده اند كه امام حسين عليه السلام براى تشكيل حكومت ،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چنين باور دارند كه امام حسين عليه السلام ، نخست براى امتناع از بيعت با يزيد بن معاويه ، از مدينه به سوى مكّه حركت كرد و آن گاه كه مُسلم بن عقيل ، حمايت مردم كوفه را به وى گزارش داد ، به قصد تشكيل حكومت و احياى سنّت پيامبر خدا صلى الله عليه و آله به سوى كوفه حركت كرد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شيخ مفيد ، در المسائل العُكبريّة ، ضمن سؤال و جوابى ، هدف امام عليه السلام را مانند همه مجاهدان ، پيروزى و مغلوب ساختن دشمن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حسين بن على عليه السلام به كوفه رفت ، در حالى كه مى دانست كوفيان ، او را تنها مى گذارند و كمكش نمى كنند ، و او در اين سفر ، كشته مى شود؟ امّا اين كه حسين عليه السلام مى دانست كه كوفيان ، او را تنها مى گذارند ، علم قطعى به آن نداريم ؛ زيرا نه دليل عقلى ، و نه نقلى براى آن هست </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همچنين سيّدِ مرتضى ، در كتاب تنزيه الأنبياء ، ضمن سؤال و جوابى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دليلى براى بردن خانواده و خاندانش از مكّه به كوفه داشت ، در حالى كه دشمنانش كاملاً بر آن جا مسلّط بودند و امير برگزيده يزيد در كوفه ، دستش در امر و نهى ، باز بود و امام عليه السلام ، رفتار كوفيان را با پدر و برادرش ديده بود و مى دانست كه كوفيان ، مردمى نيرنگباز و خائن هستند ، او چگونه با نظر همه يارانش براى رفتن به كوفه و نيز نظر ابن عبّاس كه مى گفت از رفتن ، منصرف شود و نيز با نظر عبد اللّه بن عمر ، آن هنگام كه با امام عليه السلام خداحافظى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ـ اى كُشته ـ به خدا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جز اينها از كسانى كه در اين باره سخن گفتند ، مخالفت كرد؟ علاوه بر اين ، چرا وقتى امام حسين عليه السلام از كشته شدن مسلم بن عقيل ـ كه او را به عنوان طلايه دار فرستاده بود ـ ، مطّلع شد و زمانى كه فريبكارى آن مردم را فهميد و مكر و حيله آنان را در يافت ، بر نگشت؟ همچنين چگونه به خود ، اجازه داد كه با تعدادى اندك ، به جنگ با جمعيتى فراوان كه امكانات بسيارى نيز داشتند ، برود؟ به علاوه ، زمانى كه ابن زياد به او پيشنهادِ امان داد واين كه با يزيد بيعت كند ، چرا امان او را براى حفظ جان خود و جان همراهان و پيروان و علاقه مندانش نپذيرفت؟ چرا با دست خود ، خود را به هلاكت انداخت ، در حالى كه برادرش</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حسن عليه السلام ، بدون اين گونه نگرانى ها ، حكومت را به معاويه سپرد؟ چه طور كار متفاوت اين دو، حمل به صحّت مى شود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دانستيم كه وقتى امام ، ظنّ غالب پيدا كند كه با يك كار ، به حقّ خود و برپايىِ آنچه به او واگذار شده ، مى رسد ، برايش واجب است كه اقدام كند ، هر چند آن كار ، سختى و دشوارى اى داشته باشد كه قابل تحمّل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ما ابا عبد اللّه ، به سوى كوفه نرفت ، مگر پس از اطمينان يافتن از جانب كوفيان و عهد و پيمان هاى آنان ، و پس از اين كه داوطلبانه و بدون اجبار و پيشاپيش ، نه براى اجابت دعوت ، به امام عليه السلام نامه نوشتند و درخواست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نگارى توسّط شخصيت هاى معروف و بزرگان و قاريان كوفه ، در زمان معاويه و پس از قرار صلح ميان معاويه و امام حسن عليه السلام نيز اتّفاق افتاده بود ؛ ولى ايشان ، آن را رد كرده بود و در پاسخ ، آنچه لازم بود ، گفته بود و اينك ، دوباره و پس از درگذشت امام حسن عليه السلام و در زمان معاويه ، نامه نوشته بودند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آنها وعده داده و اميدوارشان كرده بود ، و آن زمان، روزگارِ سختى بود كه اميدى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معاويه مُرد و نامه نگارى ها را بارِ ديگر شروع كردند و اعلام كردند كه گوش به فرمان هستند و مكرّر ، درخواست نمودند و اشتياقْ نشان دادند ، امام عليه السلام ديد كه آنها بر نماينده يزيد چيره اند و به او كينه مى ورزند واو در برابر آنان ،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ظنّش قوى شد كه رفتن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انجام دادن آنچه با اجتهاد و بررسى به دست آورده بود ، بر او متعيّن گرديد ؛ امّا در محاسبه ايشان ، اين نكته نبود كه برخى از كوفيان ، نيرنگ مى زنند و حق طلبان ، در يارى اش سستى مى ورزند و از كارهاى غريب و شگفت ، آنچه روى داد ، روى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ـ كه رحمت خدا بر او باد ـ وقتى وارد كوفه شد ، از بيشتر مردم ، بيعت گرفت و وقتى عبيد اللّه بن زياد وارد كوفه شد ، و بر اساس آنچه در تاريخ</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آمده ، از مسلم و وارد شدنش به كوفه و اين كه او در منزل هانى بن عُروه مرادى ـ كه رحمت خدا بر او باد ـ است و شريك بن اعور هم در خانه هانى است ، باخبر شد ابن زياد ، براى عيادت از شريك به منزل هانى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با مسلم توافق كرده بود كه ابن زياد را در همين ملاقات بكُشد ، و چنين امكانى هم وجود داشت ؛ امّا مسلم ، اين كار را نكرد و پس از تمام شدن فرصت آن كار ، دليل آورد كه چنين كارى ، ترور است و پيامبر ـ كه درودهاى خدا بر او و بر خاندانش باد ـ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راه ترور را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مسلم بن عقيل ، ابن زياد را كشته بود ـ كه در توانش بود و با شريك ، توافق كرده بود ـ ، كار خاتمه مى يافت و حسين عليه السلام ، بدون هيچ مانعى وارد كوفه مى شد و همگان ، توانشان را در يارىِ او صرف مى كردند و همه كسانى كه در دل ، قصد يارى حسين عليه السلام را داشتند ، گِرد او جمع مى شدند و در برابر دشمنانش از او پشتيبانى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وقتى ابن زياد ، هانى را زندانى كرد ، مسلم بن عقيل با تعدادى از مردم كوفه ، به سوى ابن زياد آمد و او را در كاخش محاصره كرد و راه نفس كشيدنش را بست و ابن زياد ، از ترس ، درها را بست تا اين كه مأمورانى را فرستاد و مردم را تطميع و تهديد كردند و آنان را از اطراف مسلم بن عقيل ، دور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از او كنار كشيدند و بيشترشان ، پراكنده شدند و تعداد اندكى با وى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ناچار ، برگشت ، و شد آنچه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ما از يادآورى اين سخن ، اين بود كه اسباب پيروزى بر دشمن ، روشن و پيشِ رو بود ؛ ولى اتّفاقى بد ، ماجرا را معكوس كرد ، تا اين كه به انجام رسيد ، آنچه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ما ابا عبد اللّه عليه السلام ، وقتى خبر كشته شدن مسلم بن عقيل را دريافت كرد و به او پيشنهاد شد و تصميم گرفت كه باز گردد ، فرزندان عقيل ، برجَستند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باز نمى گرديم ، مگر اين كه انتقام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را بگيريم ، يا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آنچه را كه پدرمان چشيد ، ما هم بچشيم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اينها ، ديگر زندگى خيرى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 حُرّ بن يزيد و مردان همراهش ـ كه ابن زياد فرستاده بود ـ ، به حسين عليه السلام رسيدند و مانعِ بازگشت او شدند و او را وا داشتند كه نزد ابن زياد برود و به فرمان او گردن نهد ؛ ولى امام عليه السلام خوددارى كرد و وقتى ديد كه راهى براى بازگشت يا راهى براى ورود به كوفه نيست ، راه شام را پيش گرفت تا به نزد يزيد بن معاويه برود ؛ چون مى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نسبت به او ، ملايم تر از ابن زياد و يارانش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سو در حركت بود كه عمر بن سعد با سپاهى گران ، در برابر امام عليه السلام در آمد ، و كار او هم چنان شد كه گفته و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گفته مى شود كه آن امام ، خود را به كشتن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آن امام ـ كه درودها و سلام خدا بر او و خاندانش باد ـ به عمر بن سعد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اجازه بدهيد به همان جايى كه از آن آمده بودم ، برگردم و يا دستم را در دستان يزيد ، پسرعمويم ، بگذارم تا نظرش را در باره من بدهد ، يا مرا به سرحدّى از سرحدّات مسلمانان بفرستيد تا من هم از مردم آن جا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سود و زيان دارد ، براى خودم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 درخواست هاى امام عليه السلام را به عبيد اللّه بن زياد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خواسته ها ، خوددارى كرد و دستور ستيز و مبارزه داد و به اين شعر معروف ، مثال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إذ </w:t>
      </w:r>
      <w:r>
        <w:rPr>
          <w:rStyle w:val="FootnoteAnchor"/>
          <w:rtl w:val="true"/>
        </w:rPr>
        <w:footnoteReference w:id="519"/>
      </w:r>
      <w:r>
        <w:rPr>
          <w:rFonts w:ascii="IRNazanin" w:hAnsi="IRNazanin" w:eastAsia="IRNazanin"/>
          <w:color w:val="111111"/>
          <w:sz w:val="28"/>
          <w:sz w:val="28"/>
          <w:szCs w:val="28"/>
          <w:rtl w:val="true"/>
          <w:lang w:bidi="fa-IR"/>
        </w:rPr>
        <w:t xml:space="preserve">عَلِقَتْ مَخالِبُنا بِهِيرجُو النَّجاةَ وَلاتَ حينَ مَناصٍ اكنون كه چنگال هاى ما به او درآويخته است او در صدد رهايى است ؛ ولى راه گريزى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عليه السلام ، تلاش آنان را عليه خود ديد و اين كه دين را به پشتِ سرشان انداخته اند و دانست كه اگر فرمان ابن زياد را بپذيرد ، به سوى خوارى شتافته است و كارش پس از ذلّت ، به كُشتن منجر مى شود ، به جنگ و دفاع همراه با خانواده 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يارانِ همراهش روى آورد و خونش را نثار كرد و با جانش از آن ، محافظت نمود و ميان يكى از دو خوبى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پيروزى ـ كه اى بسا ، ناتوانى كم شمار ، بر توانمندى پيروز مى شود ـ و يا شهادت و مرگِ بزرگوارانه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با رأى خود ، با آراى همه خيرخواهانى همچون ابن عبّاس و ديگران مخالفت كرد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و گمان ها با نشانه و قرينه غالب ، تقويت مى شوند ؛ نزد برخى ، تقويت و نزد ديگرانى ، تضعيف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ابن عبّاس ، از آنچه به ايشان از كوفه نوشته شده بود ، خبر نداشت و از نامه نگارى ها و پيغام ها و پيمان ها ، بى خبر بود ؛ و اينها ، چيزهايى هستند كه حال مردم نسبت به آنها ، متفاوت است ، و اشاره به آنها ، جز به صورت اجمال ، امكان ندارد </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در عصر حاضر ، تنها كسى كه نظريّه تشكيل حكومت را پرورد و كوشيد تا آن را مستدل كند، آقاى صالحى نجف آبادى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آن است كه امام عليه السلام از همان آغاز ، هدفِ از پيش تعيين شده اى نداشت ؛ بلكه به اقتضاى شرايط، تصميم مى گرفت و هدفى را تعقيب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 قيام امام حسين عليه السلام ، چهار مرحله داشته و ايشان در هر مرحله اى، هدفى را تعقيب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 از هنگامى كه امام عليه السلام از مدينه به سوى مكّه حركت كرد تا وقتى كه تصميمش بر ماندن در مكّه ،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مرحله ، مقاومت در مقابل تهاجم حكومت و بررسى اين موضوع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تشكيل حكومت ، ممكن است يا نه؟ مرحله دوم ، از هنگامى است كه امام عليه السلام تصميم گرفت به سوى كوفه برود تا هنگامى كه با حُر ، برخورد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مرحله ، مقاومت در مقابل حكومت و اقدام براى تشكيل حكومت پس از آماده شدن شرايط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 از هنگام برخورد با حُر تا شروع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مرحله ، مقاومت و فعّاليت براى جلوگيرى از برخورد نظامى و برقرارى صلح</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شرافتمندانه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چهارم ، تهاجم نيروهاى نظامى دشمن و شروع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مرحله ، مقاومت و دفاع افتخارآميز بود </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خلاصه سخن وى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تشكيل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عليه السلام ، مطلوبِ درجه يك، و صلح شرافتمندانه ، مطلوبِ درجه دو، و شهادتْ مطلوبِ درجه سه بوده است ، با اين تفاوت كه آن حضرت ، براى پيروزى نظامى و بعدا براى صلح ، فعّاليت كرد ؛ ولى براى كشته شدن ، هيچ گونه فعّاليتى نكرد؛ بلكه اين عُمّال حكومت ضدّ اسلام بودند كه فرزند پيغمبر صلى الله عليه و آله را كُشتند و چنين خسارت بزرگى را بر جهان اسلام ، وارد ساختند </w:t>
      </w:r>
      <w:r>
        <w:rPr>
          <w:rFonts w:eastAsia="IRNazanin" w:cs="IRNazanin"/>
          <w:color w:val="111111"/>
          <w:sz w:val="28"/>
          <w:szCs w:val="28"/>
          <w:rtl w:val="true"/>
          <w:lang w:bidi="fa-IR"/>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يادآورى مى شود كه نظر رايج اهل سنّت در تحليل حادثه عاشورا نيز تشكيل حكومت به وسيله امام عليه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 عنوان يك بحث از كتابش را به همين نكته ، اختصاص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حكايت حسين بن على عليه السلام و علّت هجرتش با خانواده ، از مكّه به عراق، براى به دست آوردن حكومت</w:t>
      </w:r>
      <w:r>
        <w:rPr>
          <w:rFonts w:eastAsia="Amiri" w:cs="Amiri" w:ascii="Amiri" w:hAnsi="Amiri"/>
          <w:color w:val="111111"/>
          <w:sz w:val="28"/>
          <w:szCs w:val="28"/>
          <w:rtl w:val="true"/>
          <w:lang w:bidi="ar-SA"/>
        </w:rPr>
        <w:t xml:space="preserve">» . </w:t>
      </w:r>
      <w:r>
        <w:rPr>
          <w:rStyle w:val="FootnoteAnchor"/>
          <w:rtl w:val="true"/>
        </w:rPr>
        <w:footnoteReference w:id="523"/>
      </w:r>
      <w:r>
        <w:rPr>
          <w:rFonts w:ascii="IRNazanin" w:hAnsi="IRNazanin" w:eastAsia="IRNazanin"/>
          <w:color w:val="111111"/>
          <w:sz w:val="28"/>
          <w:sz w:val="28"/>
          <w:szCs w:val="28"/>
          <w:rtl w:val="true"/>
          <w:lang w:bidi="fa-IR"/>
        </w:rPr>
        <w:t xml:space="preserve">همچنين شمس الدين ذهبى ، در باره امام حسين عليه السلام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پىِ خلافت ، از مكّه به سوى كوفه رفت </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ابن جوزى نيز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 به حسين عليه السلام نامه نوشتند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ما بيا تا با تو ،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 خود را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و گمان مى كرد كه يارى اش</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743_160726"/>
    </w:p>
    <w:p>
      <w:pPr>
        <w:pStyle w:val="BookText"/>
        <w:rPr/>
      </w:pPr>
      <w:bookmarkEnd w:id="3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مى كنند ، به سوى ايشان رفت </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اين كه ابن جوزى مى گويد كه امام عليه السلام اميد به يارى داشت، يعنى انتظار داشت كه پيروز شود و تشكيلِ حكومت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هندوشاه صاحبى نخجوانى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 به حسين عليه السلام نامه نوشتند و اَيمانِ </w:t>
      </w:r>
      <w:r>
        <w:rPr>
          <w:rStyle w:val="FootnoteAnchor"/>
          <w:rtl w:val="true"/>
        </w:rPr>
        <w:footnoteReference w:id="526"/>
      </w:r>
      <w:r>
        <w:rPr>
          <w:rFonts w:ascii="IRNazanin" w:hAnsi="IRNazanin" w:eastAsia="IRNazanin"/>
          <w:color w:val="111111"/>
          <w:sz w:val="28"/>
          <w:sz w:val="28"/>
          <w:szCs w:val="28"/>
          <w:rtl w:val="true"/>
          <w:lang w:bidi="fa-IR"/>
        </w:rPr>
        <w:t xml:space="preserve">مؤكّده ياد كردند كه اگر او به كوفه رود ، با او بيعت كنند و به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 مشغول شوند و هر چه از معاونت و معاضدتْ ممكن باشد، به جاى آرند ، و اين مُراسلت و دعوت ، مكرّر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ايشان ، فريفته گشت و عزيمت كوفه را تصميم داد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روشن است كه صراحت اهل سنّت در تبيين هدف امام حسين عليه السلام و عدم اختلاف آنان در اين زمينه، از آن روست كه تنها نگاهى تاريخى به اين مسئله دارند و بحث هاى كلامى را در آن ، دخالت نمى دهند</w:t>
      </w:r>
      <w:r>
        <w:rPr>
          <w:rFonts w:eastAsia="IRNazanin" w:cs="IRNazanin"/>
          <w:color w:val="111111"/>
          <w:sz w:val="28"/>
          <w:szCs w:val="28"/>
          <w:rtl w:val="true"/>
          <w:lang w:bidi="fa-IR"/>
        </w:rPr>
        <w:t>.</w:t>
      </w:r>
    </w:p>
    <w:p>
      <w:pPr>
        <w:pStyle w:val="Heading5"/>
        <w:numPr>
          <w:ilvl w:val="4"/>
          <w:numId w:val="1"/>
        </w:numPr>
        <w:rPr/>
      </w:pPr>
      <w:bookmarkStart w:id="388" w:name="__RefHeading___Toc164268_3224264995"/>
      <w:bookmarkStart w:id="389" w:name="_Toc147"/>
      <w:bookmarkEnd w:id="388"/>
      <w:r>
        <w:rPr/>
        <w:t>۳</w:t>
      </w:r>
      <w:r>
        <w:rPr>
          <w:rtl w:val="true"/>
        </w:rPr>
        <w:t xml:space="preserve">. </w:t>
      </w:r>
      <w:r>
        <w:rPr>
          <w:rtl w:val="true"/>
        </w:rPr>
        <w:t>نظريه حفظ جان</w:t>
      </w:r>
      <w:bookmarkEnd w:id="389"/>
    </w:p>
    <w:p>
      <w:pPr>
        <w:pStyle w:val="BookText"/>
        <w:rPr/>
      </w:pPr>
      <w:r>
        <w:rPr>
          <w:rFonts w:ascii="IRNazanin" w:hAnsi="IRNazanin" w:eastAsia="IRNazanin"/>
          <w:color w:val="111111"/>
          <w:sz w:val="28"/>
          <w:sz w:val="28"/>
          <w:szCs w:val="28"/>
          <w:rtl w:val="true"/>
          <w:lang w:bidi="fa-IR"/>
        </w:rPr>
        <w:t>يكى از نويسندگان معاصر، هدف امام حسين عليه السلام را چنين تشريح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 امام حسين عليه السلام از مدينه به مكّه و از مكّه به طرف عراق ، براى حفظِ جان بوده ، نه خروج و قيام ، و نه جنگ با دشمن ، و نه تشكيل حكومت </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نيز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امام حسين عليه السلام ، قيام نكرد و قصدِ جهاد ، نداشته است </w:t>
      </w:r>
      <w:r>
        <w:rPr>
          <w:rFonts w:eastAsia="IRNazanin" w:cs="IRNazanin"/>
          <w:color w:val="111111"/>
          <w:sz w:val="28"/>
          <w:szCs w:val="28"/>
          <w:rtl w:val="true"/>
          <w:lang w:bidi="fa-IR"/>
        </w:rPr>
        <w:t xml:space="preserve">. </w:t>
      </w:r>
      <w:r>
        <w:rPr>
          <w:rStyle w:val="FootnoteAnchor"/>
          <w:rtl w:val="true"/>
        </w:rPr>
        <w:footnoteReference w:id="529"/>
      </w:r>
    </w:p>
    <w:p>
      <w:pPr>
        <w:pStyle w:val="Heading5"/>
        <w:numPr>
          <w:ilvl w:val="4"/>
          <w:numId w:val="1"/>
        </w:numPr>
        <w:rPr/>
      </w:pPr>
      <w:bookmarkStart w:id="390" w:name="__RefHeading___Toc164270_3224264995"/>
      <w:bookmarkStart w:id="391" w:name="_Toc148"/>
      <w:bookmarkEnd w:id="390"/>
      <w:r>
        <w:rPr/>
        <w:t>۴</w:t>
      </w:r>
      <w:r>
        <w:rPr>
          <w:rtl w:val="true"/>
        </w:rPr>
        <w:t xml:space="preserve">. </w:t>
      </w:r>
      <w:r>
        <w:rPr>
          <w:rtl w:val="true"/>
        </w:rPr>
        <w:t>نظريه جمع</w:t>
      </w:r>
      <w:bookmarkEnd w:id="391"/>
    </w:p>
    <w:p>
      <w:pPr>
        <w:pStyle w:val="Heading6"/>
        <w:numPr>
          <w:ilvl w:val="5"/>
          <w:numId w:val="1"/>
        </w:numPr>
        <w:rPr/>
      </w:pPr>
      <w:bookmarkStart w:id="392" w:name="__RefHeading___Toc164272_3224264995"/>
      <w:bookmarkStart w:id="393" w:name="_Toc149"/>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 xml:space="preserve">چنان كه گذشت ، نظريه جمع، در صدد سازگارى دادن ميان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2743_160727"/>
    </w:p>
    <w:p>
      <w:pPr>
        <w:pStyle w:val="BookText"/>
        <w:rPr/>
      </w:pPr>
      <w:bookmarkEnd w:id="3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احاديث فراوانى از پيامبر صلى الله عليه و آله و ائمّه عليهم السلام ، نقل شده كه بر شهادت طلبى ، دلالت دارند و سخنان ، خطابه ها و نامه هاى امام حسين عليه السلام نيز بر تشكيل حكومت ،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از يك سو ، پيشوايان دينى از شهادت امام حسين عليه السلام خبر داده اند و امام حسين عليه السلام نيز به اين پايان كار ، اعتقاد و ايمان داشت و اين راه را با علم و معرفت برگزيد ؛ و از سوى ديگر ، امام حسين عليه السلام خود در مقاطع گوناگون ، به صورت خطابه و نامه ، به اهداف عينى و ملموسى از قبيل اصلاحِ امور امّت ، احياى سنّت پيامبر صلى الله عليه و آله و سزاوارتر بودن خود به خلافت ، تأكيد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حقيقتِ كلامى و تاريخى ، اين گروه را وا داشته است تا به گونه اى به سازش و توافق ميان اين دو نظريه ، اهتمام ورزند و در نتيجه ، چهار صورت و چهار رأى، در اين زمينه ، شكل گرفته است </w:t>
      </w:r>
      <w:r>
        <w:rPr>
          <w:rFonts w:eastAsia="IRNazanin" w:cs="IRNazanin"/>
          <w:color w:val="111111"/>
          <w:sz w:val="28"/>
          <w:szCs w:val="28"/>
          <w:rtl w:val="true"/>
          <w:lang w:bidi="fa-IR"/>
        </w:rPr>
        <w:t>:</w:t>
      </w:r>
    </w:p>
    <w:p>
      <w:pPr>
        <w:pStyle w:val="Heading6"/>
        <w:numPr>
          <w:ilvl w:val="5"/>
          <w:numId w:val="1"/>
        </w:numPr>
        <w:rPr/>
      </w:pPr>
      <w:bookmarkStart w:id="395" w:name="__RefHeading___Toc164274_3224264995"/>
      <w:bookmarkStart w:id="396" w:name="_Toc150"/>
      <w:bookmarkEnd w:id="395"/>
      <w:r>
        <w:rPr>
          <w:rtl w:val="true"/>
        </w:rPr>
        <w:t>الف ـ مرحله اى كردن قصد</w:t>
      </w:r>
      <w:bookmarkEnd w:id="396"/>
    </w:p>
    <w:p>
      <w:pPr>
        <w:pStyle w:val="BookText"/>
        <w:rPr/>
      </w:pPr>
      <w:r>
        <w:rPr>
          <w:rFonts w:ascii="IRNazanin" w:hAnsi="IRNazanin" w:eastAsia="IRNazanin"/>
          <w:color w:val="111111"/>
          <w:sz w:val="28"/>
          <w:sz w:val="28"/>
          <w:szCs w:val="28"/>
          <w:rtl w:val="true"/>
          <w:lang w:bidi="fa-IR"/>
        </w:rPr>
        <w:t xml:space="preserve">از برخى نوشته هاى استاد مطهّرى بر مى آيد كه وى ، هدف امام حسين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كه در مرحله نخست ، قصد تشكيل حكومت داشت ؛ ولى پس از رسيدن خبر كشته شدن مسلم به امام عليه السلام ، قصد او شهادت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 هاى امام حسين عليه السلام بعد از اين كه ايشان از نصرتِ مردم كوفه مأيوس شدند و معلوم مى شود كه ديگر كوفه در اختيار پسر زياد قرار گرفته و مُسلمْ كشته شده، داغ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نشان مى دهد كه ابا عبد اللّه عليه السلام ، خونين شدن اين صحنه را مى خواست و بلكه خودش ، آن را رنگ آميزى مى كرد </w:t>
      </w:r>
      <w:r>
        <w:rPr>
          <w:rFonts w:eastAsia="IRNazanin" w:cs="IRNazanin"/>
          <w:color w:val="111111"/>
          <w:sz w:val="28"/>
          <w:szCs w:val="28"/>
          <w:rtl w:val="true"/>
          <w:lang w:bidi="fa-IR"/>
        </w:rPr>
        <w:t xml:space="preserve">. </w:t>
      </w:r>
      <w:r>
        <w:rPr>
          <w:rStyle w:val="FootnoteAnchor"/>
          <w:rtl w:val="true"/>
        </w:rPr>
        <w:footnoteReference w:id="530"/>
      </w:r>
    </w:p>
    <w:p>
      <w:pPr>
        <w:pStyle w:val="Heading6"/>
        <w:numPr>
          <w:ilvl w:val="5"/>
          <w:numId w:val="1"/>
        </w:numPr>
        <w:rPr/>
      </w:pPr>
      <w:bookmarkStart w:id="397" w:name="__RefHeading___Toc164276_3224264995"/>
      <w:bookmarkStart w:id="398" w:name="_Toc151"/>
      <w:bookmarkEnd w:id="397"/>
      <w:r>
        <w:rPr>
          <w:rtl w:val="true"/>
        </w:rPr>
        <w:t>ب ـ قصد مستقيم و غير مستقيم</w:t>
      </w:r>
      <w:bookmarkEnd w:id="398"/>
    </w:p>
    <w:p>
      <w:pPr>
        <w:pStyle w:val="BookText"/>
        <w:rPr/>
      </w:pPr>
      <w:r>
        <w:rPr>
          <w:rFonts w:ascii="Amiri" w:hAnsi="Amiri" w:eastAsia="Amiri" w:cs="Amiri"/>
          <w:color w:val="111111"/>
          <w:sz w:val="28"/>
          <w:sz w:val="28"/>
          <w:szCs w:val="28"/>
          <w:rtl w:val="true"/>
          <w:lang w:bidi="ar-SA"/>
        </w:rPr>
        <w:t>علّامه سيّد مرتضى عسكرى ، در مقدّمه مرآة العقول ـ كه بعدها با عنوان معالم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المَدرسَتَين منتشر شد ـ ، بر اين عقيده است كه امام حسين عليه السلام ، قصد شهادت كرد ؛ امّا مى خواست كه مردم عليه حكومت يزيد ، قيام مسلحانه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در مدينه ، از بيعت با خليفه اى كه مشروعيت حكومتش را در ميان مسلمانان با بيعت آنان به دست آورده بود ، باز ايستاد و در برابر گروه خليفه در مدينه ، پايدارى كرد تا اين كه خبر آن ، پخش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سوى مكّه رو آورد و راه اصلى را در پيش گرفت و مثل ابن زبير ، از مسير منحرف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وارد مكّه شد و به بيت اللّه الحرام ،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افراد معتبرى متوجّه ايشان شدند و دورش حلقه زدند و به سخنان پسر پيامبرشان كه از سيره جدّش براى آنان سخن مى گفت، گوش فرا مى دادند و وى ، انحراف خليفه را از اين سيره ، بازگو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گاه دعوتش را آشكار كرد و به شهرها ، نامه نوشت و امّت را به قيام مسلّحانه در برابر خليفه و تغيير وضعيتشان ، فرا خواند و از آنها خواست كه بر اين بيعت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 آن نبود تا كمكش كنند كه خلافت را بر عهده بگيرد ، و قطعا امام عليه السلام در هيچ كس چنين انتظارى ايجاد نكرد و حرفى در باره آن نزد و در نامه اى ننوشت ؛ بلكه هر گاه در منزلى فرود مى آمد و يا راه مى افتاد ، خودش را به يحيى بن زكريّا ، تشبيه مى كرد ، و حق هم همين بود ؛ چرا كه هر يك از آن دو ، در برابر طغيان و فساد طاغوت زمان خود ايستادند و پايدارى كردند تا كشته شدند و سرشان به نزد طاغوت ،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يحيى عليه السلام به تنهايى انجام داد و حسين عليه السلام با ياران و پيروان و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قصد دارد تا مردم را گِرد خود جمع كند و خلافت را بر عهده بگيرد ، چنين كارى را نمى كند ؛ بلكه به مردم ، اميد پيروزى و دستيابى به حكومت را مى دهد ، و چيزى را به مردم نمى گويد كه مايه سستى و عدم موفّقيت آنها شود </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743_160729"/>
    </w:p>
    <w:p>
      <w:pPr>
        <w:pStyle w:val="BookText"/>
        <w:rPr/>
      </w:pPr>
      <w:bookmarkEnd w:id="3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Heading6"/>
        <w:numPr>
          <w:ilvl w:val="5"/>
          <w:numId w:val="1"/>
        </w:numPr>
        <w:rPr/>
      </w:pPr>
      <w:bookmarkStart w:id="400" w:name="__RefHeading___Toc164278_3224264995"/>
      <w:bookmarkStart w:id="401" w:name="_Toc152"/>
      <w:bookmarkEnd w:id="400"/>
      <w:r>
        <w:rPr>
          <w:rtl w:val="true"/>
        </w:rPr>
        <w:t>ج ـ تشكيل حكومت ، با علم به شهادت</w:t>
      </w:r>
      <w:bookmarkEnd w:id="401"/>
    </w:p>
    <w:p>
      <w:pPr>
        <w:pStyle w:val="BookText"/>
        <w:rPr/>
      </w:pPr>
      <w:r>
        <w:rPr>
          <w:rFonts w:ascii="IRNazanin" w:hAnsi="IRNazanin" w:eastAsia="IRNazanin"/>
          <w:color w:val="111111"/>
          <w:sz w:val="28"/>
          <w:sz w:val="28"/>
          <w:szCs w:val="28"/>
          <w:rtl w:val="true"/>
          <w:lang w:bidi="fa-IR"/>
        </w:rPr>
        <w:t xml:space="preserve">آية اللّه رضا استادى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گوييم امام عليه السلام به قصد كشته شدن رفت ؛ بلكه مى گوييم با علمِ به اين كه كشته مى شود ، رفت ؛ امّا على الظاهر ، طبق دعوت اهل كوفه براى تشكيلِ حكومت رفت </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همچنين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امام ، اجابتِ دعوت مردم كوفه براى تشكيل حكومت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مى دانسته است كه اين خواسته ، به انجام نمى رسد </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 نيز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دعوت كوفيان و طرح تشكيل حكومت نيز با علمِ به شهادت ، منافات ندارد و ما معتقديم كه حضرت ، از ابتدا، سرانجامِ كار را مى دانست</w:t>
      </w:r>
      <w:r>
        <w:rPr>
          <w:rFonts w:eastAsia="Amiri" w:cs="Amiri" w:ascii="Amiri" w:hAnsi="Amiri"/>
          <w:color w:val="111111"/>
          <w:sz w:val="28"/>
          <w:szCs w:val="28"/>
          <w:rtl w:val="true"/>
          <w:lang w:bidi="ar-SA"/>
        </w:rPr>
        <w:t xml:space="preserve">. </w:t>
      </w:r>
      <w:r>
        <w:rPr>
          <w:rStyle w:val="FootnoteAnchor"/>
          <w:rtl w:val="true"/>
        </w:rPr>
        <w:footnoteReference w:id="534"/>
      </w:r>
    </w:p>
    <w:p>
      <w:pPr>
        <w:pStyle w:val="Heading6"/>
        <w:numPr>
          <w:ilvl w:val="5"/>
          <w:numId w:val="1"/>
        </w:numPr>
        <w:rPr/>
      </w:pPr>
      <w:bookmarkStart w:id="402" w:name="__RefHeading___Toc164280_3224264995"/>
      <w:bookmarkStart w:id="403" w:name="_Toc153"/>
      <w:bookmarkEnd w:id="402"/>
      <w:r>
        <w:rPr>
          <w:rtl w:val="true"/>
        </w:rPr>
        <w:t>د ـ جنبه ظاهرى و باطنى</w:t>
      </w:r>
      <w:bookmarkEnd w:id="403"/>
    </w:p>
    <w:p>
      <w:pPr>
        <w:pStyle w:val="BookText"/>
        <w:rPr/>
      </w:pPr>
      <w:r>
        <w:rPr>
          <w:rFonts w:ascii="IRNazanin" w:hAnsi="IRNazanin" w:eastAsia="IRNazanin"/>
          <w:color w:val="111111"/>
          <w:sz w:val="28"/>
          <w:sz w:val="28"/>
          <w:szCs w:val="28"/>
          <w:rtl w:val="true"/>
          <w:lang w:bidi="fa-IR"/>
        </w:rPr>
        <w:t xml:space="preserve">برخى براى حلّ ناسازگارى آگاهى غيبى امام عليه السلام به شهادت ، و سخنان امام عليه السلام مبنى بر تشكيل حكومت و اصلاح امّت ،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كتاب پاسداران وحى ، در توجيه اين نظريه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 در ظاهر، نه در واقع، دعوت مردم كوفه را براى تشكيل حكومت پذيرفت و در ظاهر ، براى تشكيل حكومتْ حركت كرد ؛ ولى در واقع ، چنين قصدى نداشت ؛ چون مى دانست قبل از رسيدن به كوفه ، در كربلا شهيد مى شود و از اين رو ، به قصدِ شهيد شدن در كربلا ،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امام عليه السلام ، ظاهرش با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باطنش فرق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ظاهر ، وانمود كرد كه مى خواهد در كوفه ، تشكيلِ حكومت بدهد ؛ ولى در باطن ، به قصد اين كه در كربلا كشته شود ، حركت كرد </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اينك ، پس از گزارش نظريه ها ، به اجمال ، برخى پرسش ها و ابهام ها و نقدهاى وارد شده بر آنها را بيان مى كنيم و تأكيد مى كنيم كه قصد تفصيل و بررسى همه جانبه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 شهادت ، مقصود و هدف امام حسين عليه السلام نبوده است ، گر چه مقصد 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شهادت طلبى را هدف امام عليه السلام دانسته اند ، از يك سو ، ميان مقصد و مقصود ، خَلط كرده اند و از ديگر سو، سخنان، خطابه ها و نامه هاى ايشان را ناديده انگاشته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در مجموعه ياد شده ، بر اهدافى غير از شهادت طلبى ، تأكيد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جنبه آگاهى امام عليه السلام از شهادت را كم رنگ ديده اند ـ اگر نگوييم كه ناديده گرفته اند ـ ، با اين كه احاديث متواترى بر آن ،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منبع استخراج اين نظريه ، سخنان ، خطابه ها و نامه هاى امام حسين عليه السلام است و در اين مجموعه ، آنچه ديده مى شود ، امر به معروف و نهى از منكر ، اصلاح امور امّت و احياى سنّت پيامبر صلى الله عليه و آله است و به صراحت ، بر تشكيل حكومت به وسيله امام عليه السلام دلالت ندارد ، مگر آن كه اينها را ملازم با تشكيل حكومت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متون ، امام عليه السلام آن گاه كه از بيعت ، امتناع مى ورزد ، بر لياقت نداشتن يزيد براى خلافت و سزاوارتر بودن خود بر اين امر ، اشاره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ديگر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امام حسين عليه السلام ، به معناى قيام نيست ؛ بلكه در تمام موارد ، به معناى بيرون رفتن از مدينه است ، هر چند كه گاه به غلط ، به قيام ، تعبير شده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743_160731"/>
    </w:p>
    <w:p>
      <w:pPr>
        <w:pStyle w:val="BookText"/>
        <w:rPr/>
      </w:pPr>
      <w:bookmarkEnd w:id="4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امام حسين عليه السلام ، در پاسخ به ابن عبّاس و محمّد حنفيّه كه چرا از مدينه يا مكّه بيرون مى رود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و اين واژه ،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گردد ، معناى قيام دارد ، وگرنه، معناى بيرون رفتن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در تمام موارد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قرينه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همراه اين واژه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 حفظ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شاهد كلامى و تاريخى اى ندارد و از اين رو ، قابل طرح نيست ، ضمن اين كه با شئون امامت ،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نويسنده محترم ، نكاتى در نظرش بوده كه در عبارت ،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در بند اوّل و دوم آورديم ، بازگو مى شود ، ضمن اين كه در اين نظريه نيز ، مانند سه نظريه نخست ، برخى از وجوه اين حادثه ، ناديده انگاشته شده كه در مباحث آينده ، بدانها خواهيم پرداخت</w:t>
      </w:r>
      <w:r>
        <w:rPr>
          <w:rFonts w:eastAsia="IRNazanin" w:cs="IRNazanin"/>
          <w:color w:val="111111"/>
          <w:sz w:val="28"/>
          <w:szCs w:val="28"/>
          <w:rtl w:val="true"/>
          <w:lang w:bidi="fa-IR"/>
        </w:rPr>
        <w:t>.</w:t>
      </w:r>
    </w:p>
    <w:p>
      <w:pPr>
        <w:pStyle w:val="Heading4"/>
        <w:numPr>
          <w:ilvl w:val="3"/>
          <w:numId w:val="1"/>
        </w:numPr>
        <w:rPr/>
      </w:pPr>
      <w:bookmarkStart w:id="405" w:name="__RefHeading___Toc164282_3224264995"/>
      <w:bookmarkStart w:id="406" w:name="_Toc154"/>
      <w:bookmarkEnd w:id="405"/>
      <w:r>
        <w:rPr>
          <w:rtl w:val="true"/>
        </w:rPr>
        <w:t>چهار</w:t>
      </w:r>
      <w:r>
        <w:rPr>
          <w:rtl w:val="true"/>
        </w:rPr>
        <w:t xml:space="preserve">. </w:t>
      </w:r>
      <w:r>
        <w:rPr>
          <w:rtl w:val="true"/>
        </w:rPr>
        <w:t>اهداف چند لايه قيام امام حسين عليه السلام</w:t>
      </w:r>
      <w:bookmarkEnd w:id="406"/>
    </w:p>
    <w:p>
      <w:pPr>
        <w:pStyle w:val="Heading5"/>
        <w:numPr>
          <w:ilvl w:val="4"/>
          <w:numId w:val="1"/>
        </w:numPr>
        <w:rPr/>
      </w:pPr>
      <w:bookmarkStart w:id="407" w:name="__RefHeading___Toc164284_3224264995"/>
      <w:bookmarkStart w:id="408" w:name="_Toc155"/>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 xml:space="preserve">براى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هدفمندى چند 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اعتقاد و باور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از شهادت خويش آگاه بود ؛ ولى شهادت را مقصد مى دانست ، نه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هدفمندى حادثه عاشورا را در دو لايه ، توضيح مى دهيم </w:t>
      </w:r>
      <w:r>
        <w:rPr>
          <w:rFonts w:eastAsia="IRNazanin" w:cs="IRNazanin"/>
          <w:color w:val="111111"/>
          <w:sz w:val="28"/>
          <w:szCs w:val="28"/>
          <w:rtl w:val="true"/>
          <w:lang w:bidi="fa-IR"/>
        </w:rPr>
        <w:t>.</w:t>
      </w:r>
    </w:p>
    <w:p>
      <w:pPr>
        <w:pStyle w:val="Heading5"/>
        <w:numPr>
          <w:ilvl w:val="4"/>
          <w:numId w:val="1"/>
        </w:numPr>
        <w:rPr/>
      </w:pPr>
      <w:bookmarkStart w:id="409" w:name="__RefHeading___Toc164286_3224264995"/>
      <w:bookmarkStart w:id="410" w:name="_Toc156"/>
      <w:bookmarkEnd w:id="409"/>
      <w:r>
        <w:rPr>
          <w:rtl w:val="true"/>
        </w:rPr>
        <w:t>لايه اوّل</w:t>
      </w:r>
      <w:bookmarkEnd w:id="410"/>
    </w:p>
    <w:p>
      <w:pPr>
        <w:pStyle w:val="BookText"/>
        <w:rPr/>
      </w:pPr>
      <w:r>
        <w:rPr>
          <w:rFonts w:ascii="IRNazanin" w:hAnsi="IRNazanin" w:eastAsia="IRNazanin"/>
          <w:color w:val="111111"/>
          <w:sz w:val="28"/>
          <w:sz w:val="28"/>
          <w:szCs w:val="28"/>
          <w:rtl w:val="true"/>
          <w:lang w:bidi="fa-IR"/>
        </w:rPr>
        <w:t xml:space="preserve">در اين لايه ، مسئله هدف از حادثه عاشورا از نگاه امام حسين عليه السلام و بر اساس مبانى كلّى امامت ، تحليل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 در سخنان ، خطابه ها و نامه هاى خود ، براى رفتار خويش ، اهدافى را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اهداف ، در مرحله امتناع از بيعت با يزيد ، بازگو مى شود و برخى ، در مرحله حركت از مدينه به سمت مكّه و برخى ، در مرحله حركت از مكّه به سوى كوفه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به سخن ديگر ، امام حسين عليه السلام در سخنان و نامه هاى نسبتا فراوانش ، براى امتناع از بيعت با يزيد، علل و اهدافى و براى حركت خود از مدينه به مكّه و از آن جا به سمت كوفه ، علل و اهداف ديگرى مطرح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 امام حسين عليه السلام ، فسق يزيد و استحقاق بيشتر خود براى حكومت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خطاب به فرماندار مدينه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النُّبُوَّةِ ، وَ مَعدِنُ الرِّسالَةِ ، وَ مُختَلَفُ المَلائِكَةِ ، وَ مَحَلُّ الرَّحمَةِ ، وَ بِنا فَتَحَ اللّهُ وَبِنا خَتَمَ ، وَ يَزيدُ رَجُلٌ فاسِقٌ شارِبُ خَمرٍ ، قاتِلُ النَّفسِ المُحَرَّمَةِ ، مُعلِنٌ بِالفِسقِ ، مِثلى لا يُبايِعُ لِمِثلِهِ ، وَ لكِن نُصبِحُ وَ تُصبِحونَ ، وَ تَنتَظِرُ وَ تَنتظرُونَ ، أيُّنا أحَقُّ بِالخِلافَةِ وَ البَيعَةِ </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نبوّت ، و معدن رسالت ، و محلّ آمد و شدِ فرشتگان ، و جايگاه رحمت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امور را با ما مى گشايد و با ما مى بندد ؛ و يزيد ، مردى فاسق ، باده گسار ، آدمكُش و اهل فسق و فجورِ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منى ، با كسى همانند او ، بيعت نمى كند ؛ ولى ما و شما ، صبح مى كنيم و منتظر مى مانيم ، تا معلوم شود كه كدام يك براى بيعت و خلافت ، شايسته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أنّا أهلُ بَيتِ الكَرامَةِ وَ مَعدِنُ الرِّسالَةِ وَ أعلامُ الحَقِّ الَّذي أودَعَهُ اللّهُ عز و جلقُلوبَنا، وَ أنطَقَ بِهِ ألسِنَتَنا ، فَنَطَقَت بِإِذنِ اللّهِ عز و جل ، وَ لَقَد سَمِعتُ جَدّى رَسولَ اللّهِ صلى الله عليه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الخِلافَةَ مُحَرَّمَةٌ عَلى وُلدِ أبى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كَيفَ اُبايِعُ أهلَ بَيتٍ قَد قالَ فيهِم رَسولُ اللّهِ هذا؟</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مى دانى كه ما ، خاندان كرامت و معدن رسالت و نشانه هاى حقيقتيم كه خداوند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هاى ما به وديعت نهاده و زبان ما را بِدان ، گويا كرده و زبان ما به اذن خدا ، بِدان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پيامبر خدا صلى الله عليه و آله شنيدم كه مى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 خاندان ابو سفيان ،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چگونه من با چنين خاندانى ، كه پيامبر صلى الله عليه و آله در باره آنان چنين فرموده است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در ديدار با مروان ، استرجاع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الإِسلامِ السَّلامُ إذ بُلِيَتِ الاُمَّةُ بِراعٍ مِثلِ يَزيدَ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سَمِعتُ جَدّى رَسولَ اللّهِ صلى الله عليه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مُحَرَّمَةٌ عَلى آلِ أبى سُفيانَ الطُّلَقاءِ وَ أبناءِ الطُّلَقاءِ ، فَإِذا رَأَيتُم مُعاوِيَةَ عَلى مِنبَرى فَابقُروا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لَقَد رَآهُ أهلُ المَدينَةِ عَلى مِنبَرِهِ فَلَم يَفعَلوا بِهِ ما اُمِروا ، فَابتَلاهُم بِابنِهِ يَزيدَ </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زمانى كه امّت ، گرفتار حاكمى چون يزيد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فاتحه اسلام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پيامبر خدا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خلافت ، بر خاندان ابو سفيان ، آن آزادشدگان و فرزندان آزادشدگان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معاويه را بر فراز منبر من ديديد ، شكمش را بدريد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مدينه ، وقتى او را بر منبر پيامبر خدا صلى الله عليه و آله ديدند ، به آنچه به آن مأمور شده بودند ، عمل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آنان را گرفتار پسرش يزيد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اصلاح امّت، احياى سنّت، امر به معروف و نهى از منكر، مبارزه با سلطان ستمگر ، و عزّت و آزادگى را مطرح مى سازد ، چنان كه در اين باره از امام حسين عليه السلام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لَم أخرُج أشِراً وَ لا بَطِراً وَ لا مُفسِداً وَ لا ظالِماً ، وَ إنَّما خَرَجتُ لِطَلَبِ النَّجاحِ وَ الصَّلاحِ فى اُمَّةِ جَدّى مُحَمَّدٍ صلى الله عليه و آله ، اُريدُ أن آمُرَ بِالمَعروفِ وَ أنهى عَنِ المُنكَرِ ، وَ أسيرَ بِسيرَةِ جَدّى مُحَمَّدٍ صلى الله عليه و آله ، وَ سيرَةِ أبى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قَبِلنى بِقَبولِ الحَقِّ فَاللّهُ أولى بِالحَقِّ ، ومَن رَدَّ عَلَىَّ هذا أصبِرُ حَتّى يَقضِىَ اللّهُ بَينى وبَينَ القَومِ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بِالحَقِّ، ويَحكُمَ بَينى وبَينَهُم بِالحَقِّ، وهُوَ خَيرُ الحاكِمينَ </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به درستى كه من از روى سرمستى و سركشى و فسادانگيزى و ستمگرى ، قيام نكرده ام ؛ بلكه براى تحقّق رستگارى و صلاح در امّت جدّم محمّد صلى الله عليه و آله قيام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امر به معروف و نهى از منكر نمايم و به سيره جدّم محمّد صلى الله عليه و آله و پدرم على بن ابى طالب عليه السلام ، رفتار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مرا به حقّانيت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سرچشمه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او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در اين دعوت، دستِ رد بر سينه من زند، شكيبايى مى ورزم تا خداوند، ميان من و اين گروه، بر پايه حقيقت، داورى كند و به حقيقت، حكم دهد، كه او بهترينِ داورى كنندگان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به نقل از عثمان نَهْدى آمده است كه امام حسين عليه السلام ، به وسيله غلامش سليمان ، نامه اى خطاب به بزرگان بصره فرستاد كه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اللّهَ اصطفى مُحَمَّداً صلى الله عليه و آله عَلى خَلقِهِ وَ أكرَمَهُ بِنُبُوَّتِهِ ، وَ اختارَهُ لِرِسالَتِهِ ، ثُمَّ قَبَضَهُ إلَيهِ ، وَ قَد نَصَحَ لِعبادِهِ ، وَ بَلَّغَ ما اُرسِلَ بِهِ صلى الله عليه و آله ، وَ كُنّا أهلَهُ وَ أولِياءَهُ وَ أوصِياءَهُ وَ وَرَثَتَهُ وَ أحَقَّ النّاسِ بِمَقامِهِ فِي النّاسِ ، فَاستَأثَرَ عَلَينا قَومُنا بِذلِكَ ، فَرَضينا وَ كَرِهنَا الفُرقَةَ وَ أحبَبنَا العافِيَةَ ، وَ نَحنُ نَعلَمُ أنّا أحَقُّ بِذلِكَ الحَقِّ المُستَحقِّ عَلَينا مِمَّن تَوَلّاهُ ، وَ قَد أحسَنوا وَ أصلَحوا، وَ تَحَرَّوُا الحَقَّ فَرَحِمَهُمُ اللّهُ وَ غَفَرَ لَنا وَ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بَعَثتُ رَسولي إلَيكُم بِهذَا الكِتابِ ، وَ أنَا أدْعوكُم إلى كِتابِ اللّهِ وَ سُنَّةِ نَبِيِّهِ صلى الله عليه و آله ؛ فَإِنَّ السُّنَّةَ قَد اُميتَت ، وَ إنَّ البِدعَةَ قَد اُحيِيَت ، وَ إنْ تَسمَعوا قَولى وَ تُطيعوا أمرى ، أهدِكُم سَبيلَ الرَّشادِ ، وَ السَّلامُ عَلَيكُم وَ رَحمَةُ اللّهِ </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امّا بعد ، خداوند ، محمّد صلى الله عليه و آله را براى بندگانش برگزيد و با نبوّتش ، او را گرامى</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داشت و او را براى رسالتش انتخاب كرد ، آن گاه ، او را به سوى خودش بُرد ، در حالى كه او براى بندگانش خيرخواهى كرد و هر چه را كه به او فرستاده بود ، ابلاغ نمود ؛ و ما دودمان و نزديكان و وارثان او و شايسته ترين ها نسبت به او و به جايگاهش در ميان مردميم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به ما بر سرِ اين ، زور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رضايت داديم و از تفرقه ، ناخشنود بوديم و آسايش را براى مردم ، دوست داشتيم ، در حالى كه مى دانيم كه شايسته تر به اين حقّيم از كسى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نيكى كردند و اصلاحگرى نمودند و شايسته حق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رحمتشان كند و ما و آنان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برايتان فرستادم و شما را به كتاب خدا و سنّت پيامبرش دعوت مى كنم كه همانا سنّت را ميراندند و بدعت را احيا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بشنويد و از فرمانم ، اطاعت كنيد ، كه اگر چنين كنيد ، به راه درست ، راه نمايى تان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ايشان در پاسخ نامه اى به مردم كوفه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فَلَعَمرى مَا الإِمامُ إلَا العامِلُ بِالكِتابِ ، وَ الآخِذُ بِالقِسطِ ، وَالدّائِنُ بِالحَقِّ ، وَ الحابِسُ نَفسَهُ عَلى ذاتِ اللّهِ </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به جانم سوگند ، امام، جز عمل كننده به قرآن ، بر پا دارنده عدالت ، جانبدار حق و نگه دارنده جانش به خاطر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نيز در سخنانى كه پس از رسيدن به خلافت ، ايراد كرد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أنَّهُ لَم يَكُن ما كانَ مِنّا تَنافُساً فى سُلطانٍ ، ولَا الْتِماساً مِن فُضولِ الحُطامِ ، وَ لكِن لِنُرِىَ المَعالِمَ مِن دينِكَ ، وَ نُظهِرَ الإِصلاحَ فى بِلادِكَ ، وَ يَأمَنَ المَظلومونَ مِن عِبادِكَ ، وَ يُعمَلَ بِفَرائِضِكَ وَ سُنَنِكَ وَ أحكامِكَ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تَنصُرونا وَ تُنصِفونا قَوِىَ الظَّلمةُ عَلَيكُم ، وَ عَمِلوا فى إطفاءِ نورِ نَبِيِّكُم ، وَ حَسبُنَا اللّهُ وَ عَلَيهِ تَوَكَّلنا وَ إلَيه أنَبنا وَ إلَيهِ المَصيرُ </w:t>
      </w:r>
      <w:r>
        <w:rPr>
          <w:rFonts w:eastAsia="Amiri" w:cs="Amiri" w:ascii="Amiri" w:hAnsi="Amiri"/>
          <w:color w:val="111111"/>
          <w:sz w:val="28"/>
          <w:szCs w:val="28"/>
          <w:rtl w:val="true"/>
          <w:lang w:bidi="ar-SA"/>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آنچه از جانب ما صورت مى گيرد ، نه به خاطر رغبت به حكومت ، و نه براى ته مانده بى ارزش دنياست ؛ امّا مى خواهيم كه نشانه هاى دينت را آشكار كنيم و در شهرهايت ، اصلاحگرى نماييم و بندگان ستم ديده ات در امنيت قرار بگيرند و به واجبات و سنّت ها و احكام تو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 ما را يارى ندهيد و با ما به عدالتْ رفتار نكنيد ، ظالمانْ بر شما چيره مى شوند و براى خاموش كردن نور پيامبرتان ، تلاش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براى ما كافى است و بر او توكّل مى كنيم و به سوى او باز مى گرديم ؛ و بازگشت ،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سخنرانى نخست خود در برابر حُر و ياران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فَإِنَّكُم إنْ تَتَّقوا وَ تَعرِفُوا الحَقَّ لِأَهلِهِ يَكُن أرضى للّهِِ ، وَ نَحنُ أهلَ البَيتِ أولى بِوَلايَةِ هذَا الأَمرِ عَلَيكُم مِن هؤُلاءِ المُدَّعينَ ما لَيس لَهُم ، وَ السّائِرينَ فيكُم بِالجَورِ وَالعُدوانِ </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پروا پيشه كنيد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اهلش به رسميت بشناسيد ، براى خداوند ، مورد پسندتر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 براى عهده دارى اين كار بر شما ، از اين مدّعيانى كه حقّشان نيست و از اينهايى كه با شما به جفا و دشمنى رفتار مى كنند ، شايسته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در سخنرانى دوم خود در برابر حُر و ياران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 ناكِثاً لِعَهدِ اللّهِ ، مُخالِفاً لِسُنَّةِ رَسولِ اللّهِ صلى الله عليه و آله ، يَعمَلُ فى عِبادِ اللّهِ بِالْاءِثْمِ وَالعُدوانِ ، فَلَم يُغَيِّر عَلَيهِ بِفِعلٍ وَ لا قَولٍ ، كانَ حَقّاً عَلَى اللّهِ أن يُدخِلَهُ مُدخَلَهُ </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هر كس ببيند كه حاكمى ، حرام هاى خدا را حلال مى شمارد و پيمان خدا را مى شكند و با سنّت پيامبر خدا صلى الله عليه و آله مخالفت مى كند و در ميان بندگان خدا ، به گناه و دشمنى رفتار مى كند و با عمل يا سخنش به او اعتراضى نكند ، بر خدا رواست كه او را به همان جايى ببرد كه آن حاكم ستمگر را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سخنرانى نخست خود روز عاشورا ، خطاب به لشكر دشمن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اُعطيكُم بِيَدى إعطاءَ الذَّليلِ ، وَ لا أفِرُّ فِرارَ العَبيدِ </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نه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ذلّت به شما نمى دهم و همانند بردگان ، نمى گريزم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سخنرانى دوم خود در روز عاشورا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الدَّعِىَّ ابنَ الدَّعِىِّ قَد رَكَزَ بَينَ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السِّلَّةِ وَ الذِّلَّةِ ، وَ هَيهاتَ مِنَّا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يِأبَى اللّهُ لَنا ذلِكَ وَ رَسولُهُ وَ المُؤمِنونَ ، وَ حُجورٌ طابَت ، وَ حُجورٌ طَهُرَتْ ، وَ أُنوفٌ حَمِيَّةٌ ، وَ نُفوسٌ أبِيَّةٌ ، مِن أنْ تُؤثَرَ طاعَةُ اللِّئامِ عَلى مَصارِعِ الكِرامِ </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بدانيد كه بى نَسَبِ پسر بى نَسَب، مرا ميان دو چيز ، مخيّر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 و خوارى ،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و مؤمنان و دامن هاى پاك و پاكيزه و دل هاى غيرتمند و جان هاى بزرگْ منش، اين را بر نمى تابند كه فرمانبَرى از فرومايگان ، بر مرگ شرافتمندانه ، ترجيح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سخنان و نوشته ها ، تحليل شئون امامت </w:t>
      </w:r>
      <w:r>
        <w:rPr>
          <w:rStyle w:val="FootnoteAnchor"/>
          <w:rtl w:val="true"/>
        </w:rPr>
        <w:footnoteReference w:id="547"/>
      </w:r>
      <w:r>
        <w:rPr>
          <w:rFonts w:ascii="IRNazanin" w:hAnsi="IRNazanin" w:eastAsia="IRNazanin"/>
          <w:color w:val="111111"/>
          <w:sz w:val="28"/>
          <w:sz w:val="28"/>
          <w:szCs w:val="28"/>
          <w:rtl w:val="true"/>
          <w:lang w:bidi="fa-IR"/>
        </w:rPr>
        <w:t xml:space="preserve">نيز اعمال و رفتارى را كه امام حسين عليه السلام در پيش گرفته ، اقتضا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 براى تبيين دين و حفظ آن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743_160738"/>
    </w:p>
    <w:p>
      <w:pPr>
        <w:pStyle w:val="BookText"/>
        <w:rPr/>
      </w:pPr>
      <w:bookmarkEnd w:id="4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از نابودى و تحريف، اجراى دين و الگو بودن، حائز مقام امامت شده بود و اين شئون ، مى بايست بر تمام رفتار و گفتار و انديشه هاى ايشان سايه مى افكند ، و چگونه حادثه اى به اين بزرگى را مى توان جدا از اين اهداف ، تحليل كرد ؛ حادثه اى كه در آن ، خون پاك انسان هاى بزرگى بر زمين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لايه نخست از اهداف حادثه عاشوراست و ممكن است كسانى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اند، عنوانى انتزاعى از اين امور را منظور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ـ چنان كه بِدان اشارت رفت ـ ، اين تعبير در مجموع سخنان و نگاشته هاى امام حسين عليه السلام ، به صراحت ، بيان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دستاوردهاى اين لايه از هدف حادثه عاشورا، سست شدن بنياد حكومت بنى اميّه ، نابودى حكومت يزيد، پايه ريزىِ قيام هاى انتقام جويانه و آگاهى مردم در آن برهه از تاريخ است كه البتّه در فاصله زمانى نسبتا كوتاهى اتّفاق افتاد </w:t>
      </w:r>
      <w:r>
        <w:rPr>
          <w:rFonts w:eastAsia="IRNazanin" w:cs="IRNazanin"/>
          <w:color w:val="111111"/>
          <w:sz w:val="28"/>
          <w:szCs w:val="28"/>
          <w:rtl w:val="true"/>
          <w:lang w:bidi="fa-IR"/>
        </w:rPr>
        <w:t>.</w:t>
      </w:r>
    </w:p>
    <w:p>
      <w:pPr>
        <w:pStyle w:val="Heading5"/>
        <w:numPr>
          <w:ilvl w:val="4"/>
          <w:numId w:val="1"/>
        </w:numPr>
        <w:rPr/>
      </w:pPr>
      <w:bookmarkStart w:id="412" w:name="__RefHeading___Toc164288_3224264995"/>
      <w:bookmarkStart w:id="413" w:name="_Toc157"/>
      <w:bookmarkEnd w:id="412"/>
      <w:r>
        <w:rPr>
          <w:rtl w:val="true"/>
        </w:rPr>
        <w:t>لايه ديگر</w:t>
      </w:r>
      <w:bookmarkEnd w:id="413"/>
    </w:p>
    <w:p>
      <w:pPr>
        <w:pStyle w:val="BookText"/>
        <w:rPr/>
      </w:pPr>
      <w:r>
        <w:rPr>
          <w:rFonts w:ascii="IRNazanin" w:hAnsi="IRNazanin" w:eastAsia="IRNazanin"/>
          <w:color w:val="111111"/>
          <w:sz w:val="28"/>
          <w:sz w:val="28"/>
          <w:szCs w:val="28"/>
          <w:rtl w:val="true"/>
          <w:lang w:bidi="fa-IR"/>
        </w:rPr>
        <w:t xml:space="preserve">در اين لايه ، هدف از حادثه عاشورا از منظر خداوند متعال، پيامبر خدا صلى الله عليه و آله و اولياى دين ، منظور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ديگر ، هدف به يك برهه از تاريخ ، محدود نمى شود ؛ بلكه جاودانه ساختن مشعل آزاديخواهى، مبارزه با ستم، بروز كرامت انسانى و آگاهى بخشى منظور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ميان امام حسين عليه السلام و نهاد انسان ها در طول تاريخ ، رابطه اى عاطفى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تعبيرهاى زير را در سايه چنين لايه اى از هدف ، مى توان فهميد و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لِقَتلِ الحُسَينِ حَرارَةً فى قُلوبِ المُؤمِنينَ لا تَبرُدُ أبَداً </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همانا با كشته شدن حسين ، حرارتى در دل مؤمنان ايجاد مى شود كه هرگز ، سرد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 پيامبر صلى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لِلحُسَينِ فى بَواطِنِ المُؤمِنينَ مَعرِفَةً مَكتومَةً </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در نهاد مؤمنان ، شناختى پنهان از حسين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 فَإنَّ اللّهَ قَد شاءَ أن يَراكَ قَتيلاً</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كه خداوند ، خواسته است كه تو را كُشته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امام حسين عليه السلام نيز چنين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مُهجَتَهُ فيكَ لِيَستَنقِذَ عِبادَكَ مِنَ الجَهالَةِ وَ حَيرةِ الضَّلالَةِ </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و خون قلبش را بخشيد تا بندگانت را از نادانى و سرگردانى گم راهى ،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نگاه ، مى توان راز و رمز احكام ويژه اى را كه در مجموعه تعاليم شيعه ، در باره حادثه عاشورا و امام حسين عليه السلام وارد شده ، فهميد و تحليل كرد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حِلّيتِ خوردن تربت امام حسين عليه السلام براى استشفا؛ </w:t>
      </w:r>
      <w:r>
        <w:rPr>
          <w:rStyle w:val="FootnoteAnchor"/>
        </w:rPr>
        <w:footnoteReference w:id="552"/>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سجده بر تربت امام حسين عليه السلام ؛ </w:t>
      </w:r>
      <w:r>
        <w:rPr>
          <w:rStyle w:val="FootnoteAnchor"/>
          <w:rtl w:val="true"/>
        </w:rPr>
        <w:footnoteReference w:id="55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ذكر گفتن با تسبيح تربت امام حسين عليه السلام ؛ </w:t>
      </w:r>
      <w:r>
        <w:rPr>
          <w:rStyle w:val="FootnoteAnchor"/>
        </w:rPr>
        <w:footnoteReference w:id="554"/>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بر داشتن كام كودك با تربت امام حسين عليه السلام ؛ </w:t>
      </w:r>
      <w:r>
        <w:rPr>
          <w:rStyle w:val="FootnoteAnchor"/>
        </w:rPr>
        <w:footnoteReference w:id="555"/>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حُنوط ميّت با تربت امام حسين عليه السلام ؛ </w:t>
      </w:r>
      <w:r>
        <w:rPr>
          <w:rStyle w:val="FootnoteAnchor"/>
        </w:rPr>
        <w:footnoteReference w:id="556"/>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زيارت اربعين؛ </w:t>
      </w:r>
      <w:r>
        <w:rPr>
          <w:rStyle w:val="FootnoteAnchor"/>
        </w:rPr>
        <w:footnoteReference w:id="55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زيارت امام حسين عليه السلام در مناسبت هاى مختلف مذهبى؛ </w:t>
      </w:r>
      <w:r>
        <w:rPr>
          <w:rStyle w:val="FootnoteAnchor"/>
        </w:rPr>
        <w:footnoteReference w:id="558"/>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اقامه عزادارى و گريستن براى امام حسين عليه السلام ؛ </w:t>
      </w:r>
      <w:r>
        <w:rPr>
          <w:rStyle w:val="FootnoteAnchor"/>
        </w:rPr>
        <w:footnoteReference w:id="559"/>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قصر و اِتمام نماز در زير گنبد مزار امام حسين عليه السلام ؛ </w:t>
      </w:r>
      <w:r>
        <w:rPr>
          <w:rStyle w:val="FootnoteAnchor"/>
        </w:rPr>
        <w:footnoteReference w:id="560"/>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همراه داشتن تربت امام حسين عليه السلام در سفر؛ </w:t>
      </w:r>
      <w:r>
        <w:rPr>
          <w:rStyle w:val="FootnoteAnchor"/>
        </w:rPr>
        <w:footnoteReference w:id="561"/>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ياد كردن از امام حسين عليه السلام به هنگام نوشيدن آب</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اين همه ، نشان مى دهد كه علاوه بر اهدافى كه امام حسين عليه السلام از قيام خود داشته است، خداوند و اولياى دين نيز اهدافى را از اين قيام ، منظور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چيزى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چند لايه قيام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امام عليه السلام مى دانست كه در اين حادثه ، به شهادت مى رسد ؛ امّا براى رسيدن به اين هدف ها به ميدان مبارزه با طاغوت زمان ،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امّت اسلام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حق و طرد باطل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آزادگى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ظلم و ستمگرى حاكمان بنى اميّه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سازى براى تشكيل حكومت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از اين قيام و پايان خونينش ، اهدافى را براى هميشه تاريخ ، در نظر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برخى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عاطفى ميان انسان ها و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اشاره كرده اند ، به اين بُعد از اهداف ، 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دستاوردهاى قيام ، ديگر به بخشى از تاريخ ، محدود نمى گردد ، چنان كه براى پيروان يك آيين نيز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قرار گرفتن براى قيام هاى شيعى در طول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انقلاب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سرمشقْ واقع شدن براى آزاديخواهان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دستاوردهاى اين قيام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الإمام من بيعة يزيد</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بَدءُ حُكمِ يَزيدَالطبقات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مُعاوِيَةُ لَيلَةَ النِّصفِ مِن رَجَبٍ سَنَةَ سِتّينَ ، وبايَعَ النّاسُ لِيَزيدَ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يَزيدُ في هِلالِ رَجَبٍ سَنَةَ سِتّينَ ، وأميرُ المَدينَةِ الوَليدُ بنُ عُتبَةَ بنِ أبي سُفيانَ </w:t>
      </w:r>
      <w:r>
        <w:rPr>
          <w:rStyle w:val="FootnoteAnchor"/>
          <w:rtl w:val="true"/>
        </w:rPr>
        <w:footnoteReference w:id="564"/>
      </w:r>
      <w:r>
        <w:rPr>
          <w:rFonts w:ascii="Amiri" w:hAnsi="Amiri" w:eastAsia="Amiri" w:cs="Amiri"/>
          <w:color w:val="111111"/>
          <w:sz w:val="28"/>
          <w:sz w:val="28"/>
          <w:szCs w:val="28"/>
          <w:rtl w:val="true"/>
          <w:lang w:bidi="ar-SA"/>
        </w:rPr>
        <w:t xml:space="preserve">، وأميرُ الكوفَةِ النُّعمانُ بنُ بَشيرٍ الأَنصارِيُّ ، وأميرُ البَصرَةِ عُبَيدُ اللّهِ بنُ زِيادٍ ، وأميرُ مَكَّةَ عَمرُو بنُ سَعيدِ بنِ العاصِ </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743_160743"/>
    </w:p>
    <w:p>
      <w:pPr>
        <w:pStyle w:val="BookText"/>
        <w:rPr/>
      </w:pPr>
      <w:bookmarkEnd w:id="4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Heading3"/>
        <w:numPr>
          <w:ilvl w:val="2"/>
          <w:numId w:val="1"/>
        </w:numPr>
        <w:rPr/>
      </w:pPr>
      <w:bookmarkStart w:id="415" w:name="__RefHeading___Toc164290_3224264995"/>
      <w:bookmarkStart w:id="416" w:name="_Toc158"/>
      <w:bookmarkEnd w:id="415"/>
      <w:r>
        <w:rPr>
          <w:rtl w:val="true"/>
        </w:rPr>
        <w:t xml:space="preserve">فصل يكم </w:t>
      </w:r>
      <w:r>
        <w:rPr>
          <w:rtl w:val="true"/>
        </w:rPr>
        <w:t xml:space="preserve">: </w:t>
      </w:r>
      <w:r>
        <w:rPr>
          <w:rtl w:val="true"/>
        </w:rPr>
        <w:t>خوددارى امام حسين عليه السلام از بيعت با يزيد</w:t>
      </w:r>
      <w:bookmarkEnd w:id="416"/>
    </w:p>
    <w:p>
      <w:pPr>
        <w:pStyle w:val="Heading4"/>
        <w:numPr>
          <w:ilvl w:val="3"/>
          <w:numId w:val="1"/>
        </w:numPr>
        <w:rPr/>
      </w:pPr>
      <w:bookmarkStart w:id="417" w:name="__RefHeading___Toc164292_3224264995"/>
      <w:bookmarkStart w:id="418" w:name="_Toc159"/>
      <w:bookmarkEnd w:id="417"/>
      <w:r>
        <w:rPr/>
        <w:t>۱</w:t>
      </w:r>
      <w:r>
        <w:rPr>
          <w:rtl w:val="true"/>
        </w:rPr>
        <w:t xml:space="preserve"> </w:t>
      </w:r>
      <w:r>
        <w:rPr>
          <w:rtl w:val="true"/>
        </w:rPr>
        <w:t xml:space="preserve">/ </w:t>
      </w:r>
      <w:r>
        <w:rPr/>
        <w:t>۱</w:t>
      </w:r>
      <w:r>
        <w:rPr>
          <w:rtl w:val="true"/>
        </w:rPr>
        <w:t>آغاز حكومت يزيد</w:t>
      </w:r>
      <w:bookmarkEnd w:id="418"/>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در شب نيمه ماه رجب سال شصت هجرى در گذشت و مردم با يزيد ،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در آغاز ماه رجب سال شصت هجرى ، حكومت را به دست گرفت و در آن هنگام ، فرماندار مدينه، وليد بن عُتبة بن ابى سفيان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فرماندار كوفه، نعمان بن بشير انصارى و فرماندار بصره، عبيد اللّه بن زياد و فرماندار مكّه، عمرو بن سعيد بن عاص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تاريخ الطبريـ في حَوادِثِ سَنَةِ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بويِعَ لِيَزيدَ بنِ مُعاوِيَةَ بِالخِلافَةِ بَعدَ وَفاةِ أبيهِ لِلنِّصفِ مِن رَجَبٍ في قَولِ بَعضِهِم ، وفي قَولِ بَعضٍ لِثَمانٍ بَقينَ مِنهُ ـ عَلى ما ذَكَرنا قَبلُ مِن وَفاةِ والِدِهِ مُعاوِيَةَ ـ فَأَقَرَّ عُبَيدَ اللّهِ بنَ زِيادٍ عَلَى البَصرَةِ ، وَالنُّعمانَ بنَ بَشيرٍ عَلَى الكوفَةِ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بَعدَ أبيهِ في رَجَبٍ سَنَةَ سِتّينَ ، وكانَ مَولِدُهُ سَنَةَ سِتٍّ وعِشرينَ ، فَكانَ يَومَ بويِعَ ابنَ أربَعٍ وثَلاثينَ سَنَةً ، فَأَقَرَّ نُوّابَ أبيهِ عَلَى الأَقاليمِ ، لَم يَعزِل أحَدا مِنهُم ، وهذا مِن ذَكائِهِ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طَلَبُ البَيعَةِ مِنَ الإِمامِ عليه السلامالطبقات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يَزيدُ مَعَ عَبدِ اللّهِ بنِ عَمرِو بنِ اُوَيسٍ العامِرِيِّ ـ عامِرِ بنِ لُؤَيٍّ ـ إلَى الوَليدِ بنِ عُتبَةَ بنِ أبي سُفيانَ وهُوَ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 النّاسَ فَبايِعهُم ، وَابدَأ بِوُجوهِ قُرَيشٍ ، وَليَكُن أوَّلَ مَن تَبدَأُ بِهِ الحُسَينُ بنُ عَلِيٍّ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مُعاوِيَةُ ـ وذلِكَ لِلنِّصفِ مِن رَجَبٍ سَنَةَ سِتّينَ مِنَ الهِجرَةِ ـ كَتَبَ يَزيدُ إلَى الوَليدِ بنِ عُتبَةَ بنِ أبي سُفيانَ ـ وكانَ عَلَى المَدينَةِ مِن قِبَلِ مُعاوِيَةَ ـ أن يَأخُذَ الحُسَينَ عليه السلام بِالبَيعَةِ لَهُ ، ولا يُرَخِّصَ لَهُ فِي التَّأَخُّرِ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الوَليدُ إلَى الحُسَينِ عليه السلام فِي اللَّيلِ فَاستَدعاهُ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743_160745"/>
    </w:p>
    <w:p>
      <w:pPr>
        <w:pStyle w:val="BookText"/>
        <w:rPr/>
      </w:pPr>
      <w:bookmarkEnd w:id="4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تاريخ الطبرىـ در يادكرد حوادث سال شصت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و پس از وفات معاويه ، در نيمه ماه رجب ، طبق سخن بعضى و طبق سخن عدّه اى ديگر ، در بيست و دوم ماه رجب ـ چنان كه پيش از اين در باره وفات معاويه ، همين تاريخ را گفتيم ـ با يزيد بن معاويه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عبيد اللّه بن زياد و نعمان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فرمانداران بصره و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سمت خود ، ابقا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معاويه در ماه رجب سال شصت هجرى، با يزيد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يزيد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هجرى است كه به هنگام بيعت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سال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نمايندگان پدرش را در شهرها ابقا نمود و كسى را بركنار نكرد و اين ، از زيركى او بود</w:t>
      </w:r>
      <w:r>
        <w:rPr>
          <w:rFonts w:eastAsia="IRNazanin" w:cs="IRNazanin"/>
          <w:color w:val="111111"/>
          <w:sz w:val="28"/>
          <w:szCs w:val="28"/>
          <w:rtl w:val="true"/>
          <w:lang w:bidi="fa-IR"/>
        </w:rPr>
        <w:t>.</w:t>
      </w:r>
    </w:p>
    <w:p>
      <w:pPr>
        <w:pStyle w:val="Heading4"/>
        <w:numPr>
          <w:ilvl w:val="3"/>
          <w:numId w:val="1"/>
        </w:numPr>
        <w:rPr/>
      </w:pPr>
      <w:bookmarkStart w:id="420" w:name="__RefHeading___Toc164294_3224264995"/>
      <w:bookmarkStart w:id="421" w:name="_Toc160"/>
      <w:bookmarkEnd w:id="420"/>
      <w:r>
        <w:rPr/>
        <w:t>۱</w:t>
      </w:r>
      <w:r>
        <w:rPr>
          <w:rtl w:val="true"/>
        </w:rPr>
        <w:t xml:space="preserve"> </w:t>
      </w:r>
      <w:r>
        <w:rPr>
          <w:rtl w:val="true"/>
        </w:rPr>
        <w:t xml:space="preserve">/ </w:t>
      </w:r>
      <w:r>
        <w:rPr/>
        <w:t>۲</w:t>
      </w:r>
      <w:r>
        <w:rPr>
          <w:rtl w:val="true"/>
        </w:rPr>
        <w:t>درخواست بيعت از امام عليه السلام</w:t>
      </w:r>
      <w:bookmarkEnd w:id="421"/>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 نامه اى را به وسيله عبد اللّه بن عمرو بن اُوَيس عامرى ـ يا عامر بن لُؤَى ـ ، براى وليد بن عتبة بن ابى سفيان ، فرماندار مدينه ،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فرا بخوان و از آنان بيعت بگير و از سران قريش آغاز كن و نخستين كسى كه از او بيعت مى گيرى ، حسين بن على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معاويه در نيمه ماه رجب سال شصت هجرى در گذشت ، يزيد براى وليد بن عتبة بن ابى سفيان ـ كه فرماندار مدينه از سوى معاويه بود ـ نامه نوشت كه از حسين عليه السلام برايش بيعت بگيرد و اجازه تأخير به وى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هم شبانه امام حسين عليه السلام را فرا خواند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يَزيدُ بنُ مُعاوِيَةَ ـ واُمُّهُ ميسونُ بِنتُ بَحدَلٍ الكَلبِيِ ـ في مُستَهَلِّ رَجَبٍ سَنَةَ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غائِبا ، فَلَمّا قَدِمَ دِمَشقَ كَتَبَ إلَى الوَليدِ بنِ عُتبَةَ بنِ أبي سُفيانَ ـ وهُوَ عامِلُ المَدينَةِ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 فَأَحضِرِ الحُسَينَ بنَ عَلِيٍّ وعَبدَ اللّهِ بنَ الزُّبَيرِ ، فَخُذهُما بِالبَيعَةِ لي ، فَإِنِ امتَنَعا فَاضرِب أعناقَهُما ، وَابعَث لي بِرُؤوسِهِما ، وخُذِ النّاسَ بِالبَيعَةِ ، فَمَنِ امتَنَعَ فَأَنفِذ فيهِ الحُكمَ ، وفِي الحُسَينِ بنِ عَلِيٍّ وعَبدِ اللّهِ بنِ الزُّبَيرِ ، وَالسَّلامُ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مُعاوِيَةُ بنُ أبي سُفيانَ ـ وذلِكَ في رَجَبٍ سَنَةَ سِتّينَ مِنَ الهِجرَةِ ـ كَتَبَ يَزيدُ بنُ مُعاوِيَةَ إلَى الوَليدِ بنِ عُتبَةَ ـ وكانَ أميرا بِالمَدينَةِ ـ يَأمُرُهُ بِأَخذِ البَيعَةِ لَهُ عَلى أهلِها وخاصَّةً عَلَى الحُسَينِ بنِ عَلِيٍّ عليه السلام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عَلَيكَ فَاضرِب عُنُقَهُ وَابعَث إلَيَّ بِرَأسِهِ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مُعاوِيَةُ ، كَتَبَ يَزيدُ إلَى الوَليدِ بنِ عُتبَةَ </w:t>
      </w:r>
      <w:r>
        <w:rPr>
          <w:rStyle w:val="FootnoteAnchor"/>
          <w:rtl w:val="true"/>
        </w:rPr>
        <w:footnoteReference w:id="572"/>
      </w:r>
      <w:r>
        <w:rPr>
          <w:rFonts w:ascii="Amiri" w:hAnsi="Amiri" w:eastAsia="Amiri" w:cs="Amiri"/>
          <w:color w:val="111111"/>
          <w:sz w:val="28"/>
          <w:sz w:val="28"/>
          <w:szCs w:val="28"/>
          <w:rtl w:val="true"/>
          <w:lang w:bidi="ar-SA"/>
        </w:rPr>
        <w:t xml:space="preserve">بنِ أبي سُفيانَ بِالمَدينَةِ يَأخُذُ </w:t>
      </w:r>
      <w:r>
        <w:rPr>
          <w:rStyle w:val="FootnoteAnchor"/>
          <w:rtl w:val="true"/>
        </w:rPr>
        <w:footnoteReference w:id="573"/>
      </w:r>
      <w:r>
        <w:rPr>
          <w:rFonts w:ascii="Amiri" w:hAnsi="Amiri" w:eastAsia="Amiri" w:cs="Amiri"/>
          <w:color w:val="111111"/>
          <w:sz w:val="28"/>
          <w:sz w:val="28"/>
          <w:szCs w:val="28"/>
          <w:rtl w:val="true"/>
          <w:lang w:bidi="ar-SA"/>
        </w:rPr>
        <w:t xml:space="preserve">البَيعَةَ مِن هؤُلاءِ الأَربَعَةِ </w:t>
      </w:r>
      <w:r>
        <w:rPr>
          <w:rStyle w:val="FootnoteAnchor"/>
          <w:rtl w:val="true"/>
        </w:rPr>
        <w:footnoteReference w:id="574"/>
      </w:r>
      <w:r>
        <w:rPr>
          <w:rFonts w:ascii="Amiri" w:hAnsi="Amiri" w:eastAsia="Amiri" w:cs="Amiri"/>
          <w:color w:val="111111"/>
          <w:sz w:val="28"/>
          <w:sz w:val="28"/>
          <w:szCs w:val="28"/>
          <w:rtl w:val="true"/>
          <w:lang w:bidi="ar-SA"/>
        </w:rPr>
        <w:t xml:space="preserve">أخذا ضَيِّقا لَيسَت فيهِ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تَأَبّى عَلَيكَ مِنهُم فَاضرِب عُنُقَهُ وَابعَث إلَيَّ بِرَأسِهِ </w:t>
      </w:r>
      <w:r>
        <w:rPr>
          <w:rFonts w:eastAsia="Amiri" w:cs="Amiri" w:ascii="Amiri" w:hAnsi="Amiri"/>
          <w:color w:val="111111"/>
          <w:sz w:val="28"/>
          <w:szCs w:val="28"/>
          <w:rtl w:val="true"/>
          <w:lang w:bidi="ar-SA"/>
        </w:rPr>
        <w:t xml:space="preserve">. </w:t>
      </w:r>
      <w:r>
        <w:rPr>
          <w:rStyle w:val="FootnoteAnchor"/>
          <w:rtl w:val="true"/>
        </w:rPr>
        <w:footnoteReference w:id="57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معاويه ـ كه مادرش ميسون دختر بَحْدَل كلبى بود ـ در آغاز ماه رجب سال شصت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به حكومت رسيد كه بيرون از دمشق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دمشق آمد ، نامه اى براى وليد بن عتبة بن ابى سفيان، فرماندار مدينه ،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نامه ام به دست تو رسيد ، حسين بن على و عبد اللّه بن زبير را فرا بخوان و برايم از آنها بيعت بگير و اگر سر باز زدند ، گردنشان را بزن و سرشان را برايم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ديگر هم برايم بيعت بگير و هر كه امتناع كرد ، همان حكم را در باره اش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معاويه در رجب سال شصت هجرى در گذشت ، يزيد بن معاويه براى وليد بن عتبه ـ كه فرماندار مدينه بود ـ نامه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دستور داد كه از مردم مدينه بويژه حسين بن على براى وى بيعت بگيرد و به وى دستور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 بن على از بيعت كردن سر باز زد، گردنش را بزن و سرش را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معاويه در گذشت، يزيد براى وليد بن عُتبه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 نامه نوشت كه از اين چهار نفر </w:t>
      </w:r>
      <w:r>
        <w:rPr>
          <w:rStyle w:val="FootnoteAnchor"/>
          <w:rtl w:val="true"/>
        </w:rPr>
        <w:footnoteReference w:id="576"/>
      </w:r>
      <w:r>
        <w:rPr>
          <w:rFonts w:ascii="IRNazanin" w:hAnsi="IRNazanin" w:eastAsia="IRNazanin"/>
          <w:color w:val="111111"/>
          <w:sz w:val="28"/>
          <w:sz w:val="28"/>
          <w:szCs w:val="28"/>
          <w:rtl w:val="true"/>
          <w:lang w:bidi="fa-IR"/>
        </w:rPr>
        <w:t xml:space="preserve">برايش بيعت بگيرد و از هيچ سختگيرى اى فروگذار نكند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نامه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آنان از بيعت امتناع كرد ، گردنش را بزن و سرش را برايم بفرست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لِيَزيدَ هِمَّةٌ حينَ وَلِيَ إلّا بَيعَةَ النَّفَرِ الَّذينَ أبَوا عَلى مُعاوِيَةَ الإِجابَةَ إلى بَيعَةِ يَزيدَ حينَ دَعَا النّاسَ إلى بَيعَتِهِ ، وأنَّهُ وَلِيُّ عَهدِهِ بَعدَهُ وَالفَراغَ مِن أمرِهِم ، فَكَتَبَ إلَى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يَزيدَ أميرِ المُؤمِنينَ إلَى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مُعاوِيَةَ كانَ عَبدا مِن عِبادِ اللّهِ ، أكرَمَهُ اللّهُ وَاستَخلَفَهُ وخَوَّلَهُ وَمَكَّنَ لَهُ ، فَعاشَ بِقَدَرٍ وماتَ بِأَجَلٍ ، فَرَحِمَهُ اللّهُ ؛ فَقَد عاشَ مَحمودا وماتَ بَرّا تَقِيّا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في صَحيفَةٍ كَأَنَّها اُذُنُ 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فَخُذ حُسَينا وعَبدَ اللّهِ بنَ عُمَرَ وعَبدَ اللّهِ بنَ الزُّبَيرِ بِالبَيعَةِ أخذا شَديدا لَيستَ فيهِ رُخصَةٌ حَتّى يُبايِعوا ، وَالسَّلامُ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 النّاسُ بِأَجمَعِهِم يَزيدَ بنَ مُعاوِيَةَ وَابنَهُ مُعاوِيَةَ بنَ يَزيدَ مِن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عَزَمَ عَلَى الكُتُبِ إلى جَميعِ البِلادِ بِأَخذِ البَيعَةِ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المَدينَةِ يَومَئِذٍ مَروانُ بنُ الحَكَمِ </w:t>
      </w:r>
      <w:r>
        <w:rPr>
          <w:rStyle w:val="FootnoteAnchor"/>
          <w:rtl w:val="true"/>
        </w:rPr>
        <w:footnoteReference w:id="578"/>
      </w:r>
      <w:r>
        <w:rPr>
          <w:rFonts w:ascii="Amiri" w:hAnsi="Amiri" w:eastAsia="Amiri" w:cs="Amiri"/>
          <w:color w:val="111111"/>
          <w:sz w:val="28"/>
          <w:sz w:val="28"/>
          <w:szCs w:val="28"/>
          <w:rtl w:val="true"/>
          <w:lang w:bidi="ar-SA"/>
        </w:rPr>
        <w:t xml:space="preserve">، فَعَزَلَهُ يَزيدُ ووَلّى مَكانَهُ الوَليدَ بنَ عُتبَةَ بنِ أبي سُفيانَ ،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يَزيدَ بنِ مُعاوِيَةَ أميرِ المُؤمِنينَ إلَى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مُعاوِيَةَ كانَ عَبدا للِّهِ مِن عِبادِهِ ، أكرَمَهُ اللّهُ وَاستَخلَفَهُ وخَوَّلَهُ وَمَكَّنَ لَهُ ، ثُمَّ قَبَضَهُ إلى رَوحِهِ ورَيحانِهِ وَرحمَتِهِ وغُفرانِهِ ، عاشَ بِقَدَرٍ وماتَ بِأَجَلٍ ، عاشَ بَرّا تَقِيّا وخَرَجَ مِنَ الدُّنيا رَضِيّا زَكِيّا ، فَنِعمَ الخَليفَةُ كانَ ولا اُزَكّيهِ عَلَى اللّهِ ، هُوَ أعلَمُ بِهِ مِنّي ، وقَد كانَ عَهِدَ إلَيَّ عَهدا وجَعَلَني لَهُ خَليفَةً مِن بَعدِهِ ، وأوصاني أن اُحارِبَ </w:t>
      </w:r>
      <w:r>
        <w:rPr>
          <w:rStyle w:val="FootnoteAnchor"/>
          <w:rtl w:val="true"/>
        </w:rPr>
        <w:footnoteReference w:id="579"/>
      </w:r>
      <w:r>
        <w:rPr>
          <w:rFonts w:ascii="Amiri" w:hAnsi="Amiri" w:eastAsia="Amiri" w:cs="Amiri"/>
          <w:color w:val="111111"/>
          <w:sz w:val="28"/>
          <w:sz w:val="28"/>
          <w:szCs w:val="28"/>
          <w:rtl w:val="true"/>
          <w:lang w:bidi="ar-SA"/>
        </w:rPr>
        <w:t xml:space="preserve">آلَ أبي تُرابٍ بِآلِ أبي سُفيانَ ؛ لأَِنَّهُم أنصارُ الحَقِّ وطُلّابُ العَدلِ ، فَإِذا وَرَدَ عَلَيكَ كِتابي هذا فَخُذِ البَيعَةَ عَلى أهلِ المَدينَةِ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إلَيهِ في صَحيفَةٍ صَغيرَةٍ كَأَنَّها اُذُنُ 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فَخُذِ الحُسَينَ بنَ عَلِيٍّ وعَبدَ الرَّحمنِ بنَ أبي بَكرٍ وعَبدَ اللّهِ بنَ الزُّبَيرِ وعَبدَ اللّهِ بنَ عُمَرَ بنِ الخَطّابِ أخذا عَنيفا لَيسَت فيهِ رُخصَةٌ ؛ فَمَن أبى عَلَيكَ مِنهُم فَاضرِب عُنُقَهُ وَابعَث إلَيَّ بِرَأسِهِ </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يزيد به حكومت رسيد، برنامه مهمّى جز بيعت گرفتن و آسوده خاطر شدن از سوى گروهى كه در زمان معاويه از بيعت كردن با يزيد و پذيرش ولايت عهدى او سر باز زدند،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براى وليد ، اين نامه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يزيد ، امير مؤمنان ، به وليد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به راستى كه معاويه بنده اى از بندگان خدا بود كه خداوند ، گرامى اش داشت و او را به خلافت رسانيد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بخشيد و امور را برايش هموار ساخت ، و او با تقدير الهى زندگى كرد و با قضاى الهى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 او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نامى زندگى كرد و با نيكى و پارسايى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كاغذى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گوش موشى بود ،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حسين و عبد اللّه بن عمر و عبد اللّه بن زبير ، بيعت بگير و چنان بر آنان سخت بگير كه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با يزيد بن معاويه و فرزندش معاوية بن يزيد ـ به عنوان ولى عهد ـ بيعت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يزيد تصميم به ارسال نامه به ساير بلاد اسلامى براى گرفتن بيعت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والى و فرماندار مدينه ، مروان بن حكم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 او را بركنار كرد و وليد بن عُتبة بن ابى سفيان را به جايش گمارد و برايش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بنده خدا يزيد بن معاويه ، امير مؤمنان ، به وليد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به درستى كه معاويه ، بنده اى از بندگان خدا بود كه خداوند ، گرامى اش داشت و او را به خلافت رسانيد و كارها را برايش آسان و هر چيزى را برايش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جانب روح و ريحان و غفران و رحمتِ خويش بر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تقدير الهى ، زندگى كرد و با قضاى او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نيكى و پارسايى زندگى كرد و از دنيا پاك و خشنود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خليفه اى بود و نمى خواهم او را در برابر خدا بستايم ، كه خداوند به احوال او ، داناتر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من عهدى بست و مرا جانشين خود ساخت و به من سفارش كرد كه به كمك خاندان ابو سفيان ، با خاندان على بجنگم ؛ زيرا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 حق و جوينده عدالت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نامه ام به دستت رسيد ، از مردم مدينه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وليد ، كاغذى كوچك به اندازه گوش موش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حسين بن على و عبد الرحمان بن ابى بكر و عبد اللّه بن زبير و عبد اللّه بن عمر بن خطّاب ، با سختى و بى هيچ رخصتى برايم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و هر كس امتناع ورزيد ، گردنش را بزن و سرش را برايم بفرست</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الإمامة والسياسة عن نافع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بِالشّامِ يَومَ مَوتِ مُعاوِيَةَ ، وكانَ يَزيدُ غائِبا ، وَاستَخلَفَ مُعاوِيَةُ الضَّحّاكَ بنَ قَيسٍ بَعدَهُ حَتّى يَقدَمَ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يَزيدُ دِمَشقَ ـ بَعدَ مَوتِ أبيهِ إلى عَشَرَةِ أيّامٍ ـ كَتَبَ إلى خالِدِ بنِ الحَكَمِ </w:t>
      </w:r>
      <w:r>
        <w:rPr>
          <w:rStyle w:val="FootnoteAnchor"/>
          <w:rtl w:val="true"/>
        </w:rPr>
        <w:footnoteReference w:id="581"/>
      </w:r>
      <w:r>
        <w:rPr>
          <w:rFonts w:ascii="Amiri" w:hAnsi="Amiri" w:eastAsia="Amiri" w:cs="Amiri"/>
          <w:color w:val="111111"/>
          <w:sz w:val="28"/>
          <w:sz w:val="28"/>
          <w:szCs w:val="28"/>
          <w:rtl w:val="true"/>
          <w:lang w:bidi="ar-SA"/>
        </w:rPr>
        <w:t xml:space="preserve">وهُوَ عامِلُ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مُعاوِيَةَ بنَ أبي سُفيانَ كانَ عَبدا استَخلَفَهُ اللّهُ عَلَى العِبادِ ، ومَكَّنَ لَهُ فِي البِلادِ ، وكانَ مِن حادِثِ قَضاءِ اللّهِ جَلَّ ثَناؤُهُ وتَقَدَّسَت أسماؤُهُ فيهِ ما سَبَقَ فِي الأَوَّلينَ وَالآخِرينَ ، لَم يَدفَع عَنهُ مَلَكٌ مُقَرَّبٌ ولا نَبِيٌّ مُرسَلٌ ، فَعاشَ حَميدا وماتَ سَعيدا ، وقَد قَلَّدَنَا اللّهُ عز و جل ما كانَ إلَيهِ ، فَيا لَها مُصيبَةً ما أجَلَّها ونِعمَةً ما أعظَمَها ، نَقلَ الخِلافَةِ وفَقدَ الخَليفَةِ ، فَنَستَوزِعُهُ الشُّكرَ ونَستَلهِمُهُ الحَمدَ ، ونَسأَلُهُ الخِيَرَةَ فِي الدّارَينِ مَعا ، ومَحمودَ العُقبى فِي الآخِرَةِ وَالاُولى ، إنَّهُ وَلِيُّ ذلِكَ ، وكُلُّ شَيءٍ بِيَدِهِ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أهلَ المَدينَةِ قَومُنا ورِجالُنا ، ومَن لَم نَزَل عَلى حُسنِ الرَّأيِ فيهِم وَالاِستِعدادِ بِهِم ، وَاتِّباعِ أثَرِ الخَليفَةِ فيهِم ، وَالاِحتِذاءِ عَلى مِثالِهِ لَدَيهِم ، مِنَ الإِقبالِ عَلَيهِم ، وَالتَّقَبُّلِ مِن مُحسِنِهِم ، وَالتَّجاوُزِ عَن مُسيئِهِم ، فَبايِع لَنا قَومَنا ، ومَن قِبَلَكَ مِن رِجالِنا ، بَيعَةً مُنشَرِحَةً بِها صُدورُكُم ، طَيِّبَةً عَلَيها أنفُسُكُم ، وَليَكُن أوَّلَ مَن يُبايِعُكَ مِن قَومِنا وأهلِنا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وعَبدُ اللّهِ بنُ عُمَرَ ، وعَبدُ اللّهِ بنُ عَبّاسٍ ، وعَبدُ اللّهِ بنُ الزُّبَيرِ ، وعَبدُ اللّهِ بنُ جَعفَرٍ ، ويَحلِفونَ عَلى ذلِكَ بِجَميعِ الأَيمانِ اللّازِمَةِ ، ويَحلِفونَ بِصَدَقَةِ أموالِهِم غَيرَ عُشرِها ، وجِزيَةِ رَقيقِهِم ، وطَلاقِ نِسائِهِم ، بِالثَّباتِ عَلَى الوَفاءِ بِما يُعطونَ مِن بَيعَتِهِم ، ولا قُوَّةَ إلّا بِاللّهِ ، وَالسَّلامُ </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الإمامة و السياسةـ به نقل از نافع بن جبير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درگذشت معاويه ، در شام بودم و يزيد در آن جا حضور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ضحّاك بن قيس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خود كرد تا يزيد به شام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يزيد ، ده روز بعد از مرگ پدرش وارد دمشق شد ، نامه اى به خالد بن حَكَم </w:t>
      </w:r>
      <w:r>
        <w:rPr>
          <w:rStyle w:val="FootnoteAnchor"/>
          <w:rtl w:val="true"/>
        </w:rPr>
        <w:footnoteReference w:id="583"/>
      </w:r>
      <w:r>
        <w:rPr>
          <w:rFonts w:ascii="IRNazanin" w:hAnsi="IRNazanin" w:eastAsia="IRNazanin"/>
          <w:color w:val="111111"/>
          <w:sz w:val="28"/>
          <w:sz w:val="28"/>
          <w:szCs w:val="28"/>
          <w:rtl w:val="true"/>
          <w:lang w:bidi="fa-IR"/>
        </w:rPr>
        <w:t>ـ كه فرماندار مدينه بود ـ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معاوية بن ابى سفيان ، بنده اى بود كه خداوند ، او را خليفه بر بندگانش قرار داد و او را بر سرزمين ها قدرت و مكانت بخشيد و قضاى خداوند ـ كه نامش گرامى و ثنايش بزرگ باد ـ ، همان قضايى كه بر اوّلين و آخِرين جارى است ، او را نيز فرا گرفت و هيچ فرشته مقرّب و پيامبرِ مُرسلى نمى تواند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نيكى زندگى كرد و خوش بخت از دنيا رفت و خداوند ، آنچه را بر عهده وى بود ، بر گردن ما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مصيبت بزرگى و چه نعمت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خليفه و انتقال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خداوند ، به جا آوردن شكرش را خواستاريم و اداى حمدش را طلب مى كنيم و از او خير دنيا و آخرت را درخواست مى كنيم و نيك فرجامى را در دنيا و آخرت ، مسئلت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ولىّ اين كارهاست و هر كارى ، به دست اوست 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مردمان مدينه ، بستگان و مردان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هميشه به آنها نظر نيك داشته ايم و از آنها كمك جسته ايم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 خليفه در باره آنان پيروى مى كنيم و پا ، جاى پاى خليفه مى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توجّه مى نماييم ، از نيكان آنها مى پذيريم و از بدكاران آنها ، چشم پوشى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 براى ما از خويشان و بستگانمان و مردانى كه در كنار تو هستند ، بيعت بگير ؛ بيعتى كه با گشاده دلى و طيب خاطر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نخستين كسانى كه از خويشان و بستگان ما، با تو بيعت مى كنند، حسين و عبد اللّه بن عمر و عبد اللّه بن عبّاس و عبد اللّه بن زبير و عبد اللّه بن جعفر باشند و بر اين بيعت ، سوگندهاى شديد ، ياد كنند و براى پايدارى بر اين بيعت ، سوگند ياد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وفا نكردن به بيعت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دهمِ اموال خود را صدقه دهند، بردگان خود را جزيه دهند و زنان خود را طلاق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جز از جانب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مُشاوَرَةُ الوَليدِ مَروانَ في أخذِ البَيعَةِ مِنَ الإِمامِ عليه السلامتاريخ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مُعاوِيَةَ فَظِعَ بِهِ وكَبُرَ عَلَيهِ ، فَبَعَثَ إلى مَروانَ بنِ الحَكَمِ فَدَعاهُ إلَيهِ ، وكانَ الوَليدُ يَومَ قَدِمَ المَدينَةَ قَدِمَها مَروانُ مُتَكارِها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الوَليدُ مِنهُ شَتَمَهُ عِندَ جُلَسائِهِ ، فَبَلَغَ ذلِكَ مَروانَ ، فَجَلَسَ عَنهُ وَصَرَمَهُ ، فَلَم يَزَل كَذلِكَ حَتّى جاءَ نَعيُ مُعاوِيَةَ إلَى الوَليدِ ، فَلَمّا عَظُمَ عَلَى الوَليدِ هَلاكُ مُعاوِيَةَ وما اُمِرَ بِهِ مِن أخذِ هؤُلاءِ الرَّهطِ بِالبَيعَةِ ، فَزِعَ عِندَ ذلِكَ إلى مَروانَ ودَعاهُ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عَلَيهِ كِتابَ يَزيدَ استَرجَعَ وتَرَحَّمَ عَلَيهِ ، وَاستَشارَهُ الوَليدُ فِي الأَمرِ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أن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أن تَبعَثَ السّاعَةَ إلى هؤُلاءِ النَّفَرِ فَتَدعُوَهُم إلَى البَيعَةِ وَالدُّخولِ فِي الطّاعَةِ ، فَإِن فَعَلوا قَبِلتَ مِنهُم وكَفَفتَ عَنهُم ، وإن أبَوا قَدَّمتَهُم فَضَرَبتَ أعناقَهُم قَبلَ أن يَعلَموا بِمَوتِ مُعاوِيَةَ ؛ فَإِنَّهُم إن عَلِموا بِمَوتِ مُعاوِيَةَ وَثَبَ كُلُّ امرِئٍ مِنهُم في جانِبٍ وأظهَرَ الخِلافَ وَالمُنابَذَةَ ودَعا إلى نَفسِهِ </w:t>
      </w:r>
      <w:r>
        <w:rPr>
          <w:rFonts w:eastAsia="Amiri" w:cs="Amiri" w:ascii="Amiri" w:hAnsi="Amiri"/>
          <w:color w:val="111111"/>
          <w:sz w:val="28"/>
          <w:szCs w:val="28"/>
          <w:rtl w:val="true"/>
          <w:lang w:bidi="ar-SA"/>
        </w:rPr>
        <w:t xml:space="preserve">. </w:t>
      </w:r>
      <w:r>
        <w:rPr>
          <w:rStyle w:val="FootnoteAnchor"/>
          <w:rtl w:val="true"/>
        </w:rPr>
        <w:footnoteReference w:id="58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743_160753"/>
    </w:p>
    <w:p>
      <w:pPr>
        <w:pStyle w:val="BookText"/>
        <w:rPr/>
      </w:pPr>
      <w:bookmarkEnd w:id="4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Heading4"/>
        <w:numPr>
          <w:ilvl w:val="3"/>
          <w:numId w:val="1"/>
        </w:numPr>
        <w:rPr/>
      </w:pPr>
      <w:bookmarkStart w:id="423" w:name="__RefHeading___Toc164296_3224264995"/>
      <w:bookmarkStart w:id="424" w:name="_Toc161"/>
      <w:bookmarkEnd w:id="423"/>
      <w:r>
        <w:rPr/>
        <w:t>۱</w:t>
      </w:r>
      <w:r>
        <w:rPr>
          <w:rtl w:val="true"/>
        </w:rPr>
        <w:t xml:space="preserve"> </w:t>
      </w:r>
      <w:r>
        <w:rPr>
          <w:rtl w:val="true"/>
        </w:rPr>
        <w:t xml:space="preserve">/ </w:t>
      </w:r>
      <w:r>
        <w:rPr/>
        <w:t>۳</w:t>
      </w:r>
      <w:r>
        <w:rPr>
          <w:rtl w:val="true"/>
        </w:rPr>
        <w:t>رايزنى وليد با مروان در بيعت گرفتن از امام عليه السلام</w:t>
      </w:r>
      <w:bookmarkEnd w:id="424"/>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مرگ معاويه به وليد بن عُتبه رسيد، اين امر برايش گران و سنگين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پيكى را نزد مروان فرستاد و او را نزد خود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وليد وارد مدينه شد ، مروان با اكراه از او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چون اين حالت را از مروان ديد ، او را نزد همنشينانش سرزنش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اين شماتت و سرزنش به مروان رسيد ، از او كناره گيرى كرد و در خانه نشست و بر همين روش بود تا خبر مرگ معاويه به وليد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و نيز اجراى فرمان يزيد نسبت به بيعت گرفتن از آن گروه بر وى سنگين و گران آمد ، به مروان پناه آورد و او را نزد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وليد ، نامه يزيد را براى مروان قرائت كرد ، مروان استرجاع گفت و براى معاويه طلب رحمت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از وى مشورت خواست كه 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 به سرعت ، آنان را فرا بخوان و آنان را به بيعت با يزيد و گردن نهادن به فرامين او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پذيرفتند ، از آنان بپذير و آنان را رها كن و اگر امتناع كردند ، پيش از آن كه از مرگ معاويه مطّلع گردند، آنان را گردن بزن؛ چرا كه اگر آنان از مرگ معاويه مطّلع شوند ، هر كدام به سمتى مى روند و پرچم مخالفت و جدايى بر مى دارند و مردم را به سمت خود ، فرا مى خوانند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تاريخ دمشق عن زُريق مولى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هَلَكَ مُعاوِيَةُ بَعَثَني يَزيدُ بنُ مُعاوِيَةَ إلَى الوَليدِ بنِ عُتبَةَ ، وهُوَ أميرُ المَدينَةِ ، وكَتَبَ إلَيهِ بِمَوتِ مُعاوِيَةَ ، وأن يَبعَثَ إلى هؤُلاءِ الرَّهطِ ، وأن يَأمُرَهُم بِالبَيعَةِ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 لَيلاً فَقُلتُ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ولا سَبيلَ لي إلَيهِ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 بِأَمرٍ ، فَدَخَلَ فَأَخبَرَهُ ، فَأَذِنَ لَهُ وهُوَ عَلى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كِتابَ يَزيدَ بِوَفاةِ مُعاوِيَةَ وَاستِخلافِهِ جَزِعَ مِن مَوتِ مُعاوِيَةَ جَزَعا شَديدا ، فَجَعَلَ يَقومُ عَلى راحِلَتِهِ ، ثُمَّ يَرمي بِنَفسِهِ عَلى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إلى مَروانَ ، فَجاءَ وعَلَيهِ قَميصٌ أبيَضُ ومُلاءَةٌ </w:t>
      </w:r>
      <w:r>
        <w:rPr>
          <w:rStyle w:val="FootnoteAnchor"/>
          <w:rtl w:val="true"/>
        </w:rPr>
        <w:footnoteReference w:id="585"/>
      </w:r>
      <w:r>
        <w:rPr>
          <w:rFonts w:ascii="Amiri" w:hAnsi="Amiri" w:eastAsia="Amiri" w:cs="Amiri"/>
          <w:color w:val="111111"/>
          <w:sz w:val="28"/>
          <w:sz w:val="28"/>
          <w:szCs w:val="28"/>
          <w:rtl w:val="true"/>
          <w:lang w:bidi="ar-SA"/>
        </w:rPr>
        <w:t xml:space="preserve">مُوَرَّدَةٌ ، فَنَعى لَهُ مُعاوِيَةَ ، وأخبَرَهُ أنَّ يَزيدَ كَتَبَ إلَيهِ أن يَبعَثَ إلى هؤُلاءِ الرَّهطِ فَيَدعُوَهُم إلَى البَيعَةِ لِيَزيدَ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فَتَرَحَّمَ مَروانُ عَلى مُعاوِيَةَ ، ودَعا لَهُ بِخَيرٍ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هؤُلاءِ الرَّهطِ السّاعَةَ ، فَادعُهُم إلَى البَيعَةِ ، فَإِن بايَعوا وإلّا فَاضرِب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الحُسَينَ بنَ عَلِيٍّ وَابنَ الزُّبَيرِ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أقولُ لَكَ </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تاريخ دمشقـ به نقل از زُرَيق ، غلام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از دنيا رفت ، يزيد ، مرا به نزد وليد بن عُتبه ـ كه فرماندار مدينه بود ـ فرستاد و براى وى ، خبر مرگ معاويه را نوشت و به وى دستور داد آن گروه را فرا بخواند و آنان را به بيعت ،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وارد مدينه شدم و به دربان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اجازه ملاقات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اندرونى رفته و به وى دسترس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مهمّى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رفت و به وى خبر داد و او اجازه ورود داد و بر تختش نشست و چون نامه يزيد را خواند و از مرگ معاويه و جانشينىِ يزيدْ آگاه شد، بسيار بى تابى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 شد و خود را بر زمين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مروان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وارد شد و لباس سفيد و ردايى رنگارنگ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معاويه را به وى خبر داد و به او گفت كه يزيد، نامه نوشته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فرا بخواند و براى يزيد از آنان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بر معاويه رحمت فرستاد و برايش دعاى خير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اينك به دنبال اين گروه بفرست و آنان را به بيعت فرا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وگرنه آنان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و فرزند زبير را بكشم؟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همين است كه من مى گويم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وَرَدَ كِتابُ يَزيدَ عَلَى الوَليدِ بنِ عُتبَةَ وَقَرَأَهُ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أدخَلَهُ في هذِهِ الإِمارَةِ ، ما لي ولِلحُسَينِ ابنِ 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إلى مَروانَ بنِ الحَكَمِ فَأَراهُ الكِتابَ فَقَرَأَهُ وَاستَرجَعَ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أميرَ المُؤمِنينَ مُعاوِيَةَ ،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عَلَيَّ بِرَأيِكَ في هؤُلاءِ القَومِ كَيف تَرى أن أصنَعَ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إلَيهِم في هذِهِ السّاعَةِ فَتَدعوهُم إلَى البَيعَةِ وَالدُّخولِ في طاعَةِ يَزيدَ ، فَإِن فَعَلوا قَبِلتَ ذلِكَ مِنهُم ، وإن أبَوا قَدِّمهُم وَاضرِب أعناقَهُم قَبلَ أن يَدروا بِمَوتِ مُعاوِيَةَ ؛ فَإِنَّهُم إن عَلِموا ذلِكَ وَثَبَ كُلُّ رَجُلٍ مِنهُم فَأَظهَرَ الخِلافَ ودَعا إلى نَفسِهِ ، فَعِندَ ذلِكَ أخافُ أن يَأتِيَكَ مِن قِبَلِهِم ما لا قِبَلَ لَكَ بِهِ وما لا يَقومُ لَهُ إلّا عَبدَ اللّهِ بنَ عُمَرَ ؛ فَإِنّي لا أراهُ يُنازِعُ في هذَا الأَمرِ أحَدا إلّا أن تَأتِيَهُ الخِلافَةُ فَيَأخُذَها عَفوا ، فَذَر عَنكَ ابنَ عُمَرَ ، وَابعَث إلَى الحُسَينِ بنِ عَلِيٍّ وعَبدِ الرَّحمنِ بنِ أبي بَكرٍ وعَبدِ اللّهِ بنِ الزُّبَيرِ ، فَادعُهُم إلَى البَيعَةِ ، مَعَ أنّي أعلَمُ أنَّ الحُسَينَ بنَ عَلِيٍّ خاصَّةً لا يُجيبُكَ إلى بَيعَةِ يَزيدَ أبَدا ولا يَرى لَهُ عَلَيهِ طاعَةً ، ووَاللّهِ أن لَو كُنتُ في مَوضِعِكَ لَم اُراجِعِ الحُسَينَ بِكَلِمَةٍ واحِدَةٍ حَتّى أضرِبَ رَقَبَتَهُ كائِنا في ذلِكَ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الوَليدُ بنُ عُتبَةَ إلَى الأَرضِ ساعَةً ،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الوَليدَ لَم يولَد ولَم يَكُن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دَمَعَت عَيناهُ ، فَقالَ لَهُ عَدُوُّ اللّهِ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أيُّهَا الأَميرُ ، لا تَجزَع مِمّا قُلتُ لَكَ ؛ فَإِنَّ آلَ أبي تُرابٍ هُمُ الأَعداءُ في قَديمِ الدَّهرِ لَم يَزالوا ، وهُمُ الَّذينَ قَتَلُوا الخَليفَةَ عُثمانَ بنَ عَفّانَ ثُمَّ ساروا إلى أميرِ المُؤمِنينَ فَحارَبوهُ ، وبَعدُ فَإِنّي لَستُ آمَنُ أيُّهَا الأَميرُ أَنَّكَ إن لَم تُعاجِلِ الحُسَينَ بنَ عَلِيٍّ خاصَّةً ، أن تَسقُطَ مَنزِلَتُكَ عِندَ أميرِ المُؤمِنينَ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مَروانُ عَن كَلامِكَ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القَولَ فِي ابنِ فاطِمَةَ ، فَإِنَّهُ بَقِيَّةُ وُلدِ النَّبِيّينَ </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يزيد به دست وليد بن عُتبه رسيد و آن را خواند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بر وليد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به اين اِمارت افكند ؟ مرا با حسين پسر فاطمه ،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پيكى به سوى مروان بن حكم فرستاد و نامه يزيد را به وى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نامه را خواند و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امير مؤمنان ، معاويه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با اين گروه 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اينك به دنبال آنان بفرست و آنان را به بيعت و فرمانبَرى از يزيد فرا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كردند ، از آنان بپذير و اگر امتناع ورزيدند ، گردن آنان را بزن ، پيش از آن كه از مرگ معاويه مطّلع شوند ؛ زيرا اگر از مرگ معاويه خبردار شوند ، هر كدام به سمتى مى رود و پرچم مخالفت به پا مى دارد و مردم را به سوى خود ، دعوت مى كند، و اگر چنين شود ، مى ترسم از سوى آنان به تو آسيب هايى رسد كه توان مقاومت در برابر آنها را نداشته باشى ، بجز عبد اللّه بن عمر كه گمان نمى كنم او در اين امر با كسى مخالفت ورزد ، مگر آن كه خلافت به او رو آورد و آن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صرف نظر كن و به سوى حسين بن على و عبد الرحمان بن ابى بكر و عبد اللّه بن زبير بفرست و آنان را به بيعت فرا بخوان، گرچه مى دانم تنها حسين بن على ، دعوت تو را به بيعت با يزيد ، هرگز اجابت نمى كند و براى يزيد ،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بر خود ، قائل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جاى تو بودم ، يك كلمه هم با حسين، صحبت نمى كردم و او را گردن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بادا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عُتبه ، مدّتى به زمين ، خيره شد و سپس سر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وليد ، زاده نشده بود و به دنيا نيامده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اشك در چشمانش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دشمن خدا ، مروان ،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ـ اى امير ـ از آنچه گفتم ، بى تابى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فرزندان على ، دشمنان هميشگى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عثمان را كشتند و به جنگ با معاويه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 مى ترسم اگر مسئله حسين را حل نكنى ، موقعيت خود را نزد يزيد از دست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عُتبه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ـ مروان ـ و در باره فرزند فاطمه ، درست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يادگار فرزندان پيامبران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وَرَدَ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الوَليدِ قُطِعَ بِهِ وخافَ الفِتنَةَ ، فَبَعَثَ إلى مَروانَ ، وكانَ الَّذي بَينَهُما مُتَباعِدا ، فَأَتاهُ ، فَأَقرَأَهُ الوَليدُ الكِتابَ وَاستَشارَهُ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بنُ عُمَرَ وعَبدُ الرَّحمنِ بنُ أبي بَكرٍ فَلا تَخافَنَّ ناحِيَتَهُما ؛ فَلَيسا بِطالِبينَ شَيئا مِن هذَا الأَمرِ ، ولكِن عَلَيكَ بِالحُسَينِ بنِ عَلِيٍّ وعَبدِ اللّهِ بنِ الزُّبَيرِ ، فَابعَث إلَيهِمَا السّاعَةَ ، فَإِن بايَعا وإلّا فَاضرِب أعناقَهُما قَبلَ أن يُعلَنَ الخَبَرُ ، فَيَثِبَ كُلُّ واحِدٍ مِنهُما ناحِيَةً ، ويُظهِرَ الخِلافَ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خالِدَ بنَ الحَكَمِ </w:t>
      </w:r>
      <w:r>
        <w:rPr>
          <w:rStyle w:val="FootnoteAnchor"/>
          <w:rtl w:val="true"/>
        </w:rPr>
        <w:footnoteReference w:id="590"/>
      </w:r>
      <w:r>
        <w:rPr>
          <w:rFonts w:ascii="Amiri" w:hAnsi="Amiri" w:eastAsia="Amiri" w:cs="Amiri"/>
          <w:color w:val="111111"/>
          <w:sz w:val="28"/>
          <w:sz w:val="28"/>
          <w:szCs w:val="28"/>
          <w:rtl w:val="true"/>
          <w:lang w:bidi="ar-SA"/>
        </w:rPr>
        <w:t xml:space="preserve">لَمّا أتاهُ الكِتابُ مِن يَزيدَ فَظِعَ بِهِ ، فَدَعا مَروانَ بنَ الحَكَمِ وكانَ عَلَى المَدينَةِ قَبلَهُ ، فَلَمّا دَخَلَ عَلَيهِ مَروانُ وذلِكَ في أوَّلِ اللَّيلِ قالَ 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 صاحِبَكَ يا مَروانُ ،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ما بَلَغَكَ ، إنّا للِّهِ وإنّا إلَيهِ راجِعونَ ، ثُمَّ أقرَأَهُ الكِتابَ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السّاعَةَ إلى هؤُلاءِ النَّفَرِ فَخُذ بَيعَتَهُم ؛ فَإِنَّهُم إن بايَعوا لَم يَختَلِف عَلى يَزيدَ أحَدٌ مِن أهلِ الإِسلامِ ، فَعَجِّل عَلَيهِم قَبلَ أن يُفشَى الخَبَرُ فَيَمتَنِعوا </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نامه يزيد به دست وليد رسيد، او درمانده شد و از بحران و فتنه ، هراس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مروان فرستاد ، با اين كه روابطشان تيره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نزد وليد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 نامه يزيد را برايش خواند و از او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عمر و عبد الرحمان بن ابى بكر ، هراس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دنبال حكومت نيستند ؛ ليكن مراقب حسين بن على و عبد اللّه بن زبير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اينك به سوى آنان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وگرنه گردن آنان را بزن ، پيش از آن كه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گردد و هر يك از آنها به سمتى برود و پرچم مخالفت بر 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چون نامه يزيد به خالد بن حكم </w:t>
      </w:r>
      <w:r>
        <w:rPr>
          <w:rStyle w:val="FootnoteAnchor"/>
          <w:rtl w:val="true"/>
        </w:rPr>
        <w:footnoteReference w:id="592"/>
      </w:r>
      <w:r>
        <w:rPr>
          <w:rFonts w:ascii="IRNazanin" w:hAnsi="IRNazanin" w:eastAsia="IRNazanin"/>
          <w:color w:val="111111"/>
          <w:sz w:val="28"/>
          <w:sz w:val="28"/>
          <w:szCs w:val="28"/>
          <w:rtl w:val="true"/>
          <w:lang w:bidi="fa-IR"/>
        </w:rPr>
        <w:t>رسيد ، پريشان شد و مروان بن حكم را ـ كه پيش از او فرماندار مدينه بود ـ ،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مروان بر او وارد شد ، هنوز ابتداى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 مرگ معاويه را به وى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مخفى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خالد ، نامه يزيد را براى مروان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اينك به سوى آنان بفرست و از آنان بيعت بگير، كه اگر آنان بيعت كنند ، هيچ يك از مسلمانان با يزيد مخالفت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شتاب كن ، پيش از آن كه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شود و آنان از بيعت ، امتناع ورزند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أحضَرَ الوَليدُ مَروانَ بنَ الحَكَمِ وَاستَشارَهُ في أمرِ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يَقبَلُ ، ولَو كُنتُ مَكانَكَ لَضَرَبتُ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أكُ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إلَى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دَعوَةُ الوَليدِ الإِمامَ عليه السلام لأَِخذِ البَيعَةِ مِنهتاريخ الطبري عن أبي مخنفـ في دَعوَةِ الإِمامِ الحُسَينِ عليه السلام وَابنِ الزُّبَيرِ مِن قِبَلِ الوَليدِ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عَبدَ اللّهِ بنَ عَمرِو بنِ عُثمانَ ـ وهُوَ إذ ذاكَ غُلامٌ حَدَثٌ ـ إلَيهِما يَدعوهُما ، فَوَجَدَهُما فِي المَسجِدِ وهُما جالِسانِ ، فَأَتاهُما في ساعَةٍ لَم يَكُنِ الوَليدُ يَجلِسُ فيها لِلنّاسِ ولا يَأتِيانِهِ في مِثلِها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أجيبَا الأَميرَ يَدعوكُما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Style w:val="FootnoteAnchor"/>
          <w:rtl w:val="true"/>
        </w:rPr>
        <w:footnoteReference w:id="59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الآنَ نَأتيهِ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أحَدُهُما عَلَى الآخَرِ ، فَقالَ عَبدُ اللّهِ بنُ الزُّبَيرِ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فيما تَراهُ بَعَثَ إلَينا في هذِهِ السّاعَةِ الَّتي لَم يَكُن يَجلِسُ فيها ؟ فَقالَ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ظَنَنتُ أرى طاغِيَتَهُم قَد هَلَكَ ، فَبَعَثَ إلَينا لِيَأخُذَنا بِالبَيعَةِ قَبلَ أن يَفشُوَ فِي النّاسِ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ما أظُنُّ غَيرَهُ </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743_160761"/>
    </w:p>
    <w:p>
      <w:pPr>
        <w:pStyle w:val="BookText"/>
        <w:rPr/>
      </w:pPr>
      <w:bookmarkEnd w:id="4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مروان بن حكم را نزد خود ، فرا خواند و در باره حسين عليه السلام از وى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پذيرد و اگر جاى تو بودم ، او را گردن مى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به دنيا نيامده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دنبال حسين عليه السلام فرستاد</w:t>
      </w:r>
      <w:r>
        <w:rPr>
          <w:rFonts w:eastAsia="IRNazanin" w:cs="IRNazanin"/>
          <w:color w:val="111111"/>
          <w:sz w:val="28"/>
          <w:szCs w:val="28"/>
          <w:rtl w:val="true"/>
          <w:lang w:bidi="fa-IR"/>
        </w:rPr>
        <w:t>.</w:t>
      </w:r>
    </w:p>
    <w:p>
      <w:pPr>
        <w:pStyle w:val="Heading4"/>
        <w:numPr>
          <w:ilvl w:val="3"/>
          <w:numId w:val="1"/>
        </w:numPr>
        <w:rPr/>
      </w:pPr>
      <w:bookmarkStart w:id="426" w:name="__RefHeading___Toc164298_3224264995"/>
      <w:bookmarkStart w:id="427" w:name="_Toc162"/>
      <w:bookmarkEnd w:id="426"/>
      <w:r>
        <w:rPr/>
        <w:t>۱</w:t>
      </w:r>
      <w:r>
        <w:rPr>
          <w:rtl w:val="true"/>
        </w:rPr>
        <w:t xml:space="preserve"> </w:t>
      </w:r>
      <w:r>
        <w:rPr>
          <w:rtl w:val="true"/>
        </w:rPr>
        <w:t xml:space="preserve">/ </w:t>
      </w:r>
      <w:r>
        <w:rPr/>
        <w:t>۴</w:t>
      </w:r>
      <w:r>
        <w:rPr>
          <w:rtl w:val="true"/>
        </w:rPr>
        <w:t>فرا خوانده شدن امام عليه السلام از سوى وليد براى بيعت كردن</w:t>
      </w:r>
      <w:bookmarkEnd w:id="427"/>
    </w:p>
    <w:p>
      <w:pPr>
        <w:pStyle w:val="BookText"/>
        <w:rPr/>
      </w:pPr>
      <w:r>
        <w:rPr>
          <w:rFonts w:ascii="IRNazanin" w:hAnsi="IRNazanin" w:eastAsia="IRNazanin"/>
          <w:color w:val="111111"/>
          <w:sz w:val="28"/>
          <w:sz w:val="28"/>
          <w:szCs w:val="28"/>
          <w:rtl w:val="true"/>
          <w:lang w:bidi="fa-IR"/>
        </w:rPr>
        <w:t>تاريخ الطبرىـ به نقل از ابو مخنف ، در باره فرا خوانده شدن امام حسين عليه السلام و عبد اللّه بن زبير از سوى وليد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عبد اللّه بن عمرو بن عثمان را ـ كه جوانى كم سن و سال بود ـ به سوى آن دو فرستاد تا آنان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آن دو را ديد كه در مسجد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آمد ـ در زمانى كه وليد ، جلوس عمومى نداشت و در آن وقت ، آن دو نيز نزد وليد نمى رفتند ـ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 شما را دعوت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عبد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اينك مى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 اللّه بن زبير به حسين عليه السلام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كنى چرا در اين وقت كه جلوس عمومى ندارد ، ما را فرا خوانده است؟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مى كنم طاغوتِ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 دنبال ما فرستاده تا از ما بيعت بگيرد ، قبل از آن كه خبر ،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چيزى غير از اين ، گمان نمى كنم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خالِدَ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الحُسَينِ بنِ عَلِيٍّ عليه السلام ، وعَبدِ اللّهِ بنِ الزُّبَيرِ وعَبدِ اللّهِ بنِ عُمَرَ ، فَلَمّا أتاهُمُ الرَّسولُ قالَ عَبدُ اللّهِ بنُ الزُّبَيرِ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يا أبا عَبدِ اللّهِ فيما أرسَلَ إلَينا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يُرسِل إلَينا إلّا لِلبَيعَةِ ، فَما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آتيهِ ، فَإِن أرادَ تِلكَ امتَنَعتُ عَلَيهِ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الوَليدُ بنُ عُتبَةَ مِن ساعَتِهِ ـ نِصفِ اللَّيلِ ـ إلَى الحُسَينِ بنِ عَلِيٍّ عليه السلام وعَبدِ اللّهِ بنِ الزُّبَيرِ ، فَأَخبَرَهُما بِوَفاةِ مُعاوِيَةَ ودَعاهُما إلَى البَيعَةِ لِيَزيدَ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الوَليدُ إلَيهِم ، فَلَمّا حَضَرَ رَسولُهُ قالَ الحُسَينِ عليه السلام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طاغِيَتَهُم هَلَكَ ، رَأَيتُ البارِحَةَ أنَّ مِنبَرَ مُعاوِيَةَ مَنكوسٌ ودارَهُ تَشتَعِلُ بِالنّيرانِ ، فَدَعاهُم إلَى الوَليدِ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الوَليدُ بنُ عُتبَةَ إلَى الحُسَينِ بنِ عَلِيٍّ عليه السلام وعَبدِ الرَّحمنِ بنِ أبي بَكرٍ وعَبدِ اللّهِ بنِ عُمَرَ وعَبدِ اللّهِ بنِ الزُّبَيرِ فَدَعاهُم ، فَأَقبَلَ إلَيهِمُ الرَّسولُ ، وَالرَّسولُ عَبدُ اللّهِ بنُ عَمرِو بنِ عُثمانَ بنِ عَفّانَ ، لَم يُصِبِ القَومَ في مَنازِلِهِم ، فَمَضى نَحوَ المَسجِدِ فَإِذَا القَومُ عِندَ قَبرِ النَّبِيِّ صلى الله عليه و آله ، فَسَلَّمَ عَلَيهِم ثُمَّ 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ذلِكَ إذا نَحنُ فَرَغنا عَن مَجلِسِنا هذا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الرَّسولُ إلَى الوَليدِ فَأَخبَرَهُ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عَبدُ اللّهِ بنُ الزُّبَيرِ عَلَى الحُسَينِ بنِ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 هذِهِ ساعَةٌ لَم يَكُنِ الوَليدُ بنُ عُتبَةَ يَجلِسُ فيها لِلنّاسِ ، وإنّي قَد أنكَرتُ ذلِكَ وبَعثَهُ في هذِهِ السّاعَةِ إلَينا ، ودُعاءَهُ إيّانا لِمِثلِ هذَا الوَقتِ ، أتَرى في أيًّ طَلَبَنا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اُخبِرُكَ أبا بَكرٍ ، إنّي أظُنُّ بِأَنَّ مُعاوِيَةَ قَد ماتَ ، وذلِكَ أنّي رَأَيتُ البارِحَةَ في مَنامي كَأَنَّ مِنبَرَ مُعاوِيَةَ مَنكوسٌ ، ورَأَيتُ دارَهُ تَشتَعِلُ نارا ، فَأَوَّلتُ ذلِكَ في نَفسي أنَّهُ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يَابنَ عَلِيٍّ أنَّ ذلِكَ كَذلِكَ ، فَما تَرى أن تَصنَعَ إن دُعيتَ إلى بَيعَةِ يَزيدَ ، أبا عَبدِ اللّهِ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أصنَعُ أنّي لا اُبايِعُ لَهُ أبَدا ؛ لأَِنَّ الأَمرَ إنَّما كانَ لي مِن بَعدِ أخِي الحَسَنِ عليه السلام ، فَصَنَعَ مُعاوِيَةُ ما صَنَعَ ، وحَلَفَ لِأَخِي الحَسَنِ عليه السلام أنَّهُ لا يَجعَلُ الخِلافَةَ لِأَحَدٍ مِن بَعدِهِ مِن وُلدِهِ ، وأن يَرُدَّها إلَيَّ إن كُنتُ حَيّا ، فَإِن كانَ مُعاوِيَةُ قَد خَرَجَ مِن دُنياهُ ولَم يَفِ </w:t>
      </w:r>
      <w:r>
        <w:rPr>
          <w:rStyle w:val="FootnoteAnchor"/>
          <w:rtl w:val="true"/>
        </w:rPr>
        <w:footnoteReference w:id="599"/>
      </w:r>
      <w:r>
        <w:rPr>
          <w:rFonts w:ascii="Amiri" w:hAnsi="Amiri" w:eastAsia="Amiri" w:cs="Amiri"/>
          <w:color w:val="111111"/>
          <w:sz w:val="28"/>
          <w:sz w:val="28"/>
          <w:szCs w:val="28"/>
          <w:rtl w:val="true"/>
          <w:lang w:bidi="ar-SA"/>
        </w:rPr>
        <w:t xml:space="preserve">لي ولا لأَِخِي الحَسَنِ عليه السلام بِما كانَ ضَمِنَ فَقَد وَاللّهِ أتانا ما لا قِوامَ 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ابا بَكرٍ أنّى اُبايِعُ لِيَزيدَ ، ويَزيدُ رَجُلٌ فاسِقٌ مُعلِنُ الفِسقِ ، يَشرَبُ الخَمرَ ويَلعَبُ بِالكِلابِ وَالفُهودِ ، ويُبغِضُ بَقِيَّةَ آلِ الرَّسولِ ، لا وَاللّهِ لا يَكونُ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هُما كَذلِكَ في هذِهِ المُحاوَرَةِ إذ رَجَعَ إلَيهِمَا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إنَّ الأَميرَ قاعِدٌ لَكُما خاصَّةً فَقوما </w:t>
      </w:r>
      <w:r>
        <w:rPr>
          <w:rStyle w:val="FootnoteAnchor"/>
          <w:rtl w:val="true"/>
        </w:rPr>
        <w:footnoteReference w:id="600"/>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فَزَبَرَهُ </w:t>
      </w:r>
      <w:r>
        <w:rPr>
          <w:rStyle w:val="FootnoteAnchor"/>
          <w:rtl w:val="true"/>
        </w:rPr>
        <w:footnoteReference w:id="601"/>
      </w:r>
      <w:r>
        <w:rPr>
          <w:rFonts w:ascii="Amiri" w:hAnsi="Amiri" w:eastAsia="Amiri" w:cs="Amiri"/>
          <w:color w:val="111111"/>
          <w:sz w:val="28"/>
          <w:sz w:val="28"/>
          <w:szCs w:val="28"/>
          <w:rtl w:val="true"/>
          <w:lang w:bidi="ar-SA"/>
        </w:rPr>
        <w:t xml:space="preserve">الحُسَينُ بنُ عَلِيٍّ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أميرِكَ ـ لا اُمَّ لَكَ ـ فَمَن أحَبَّ أن يَصيرَ إلَيهِ مِنّا فَإِنَّهُ صائِرٌ إلَيهِ ، وأمّا أنَا فَإِنّي أصيرُ إلَيهِ السّاعَةَ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الرَّسولُ أيضا إلَى الوَليدِ بنِ عُتبَةَ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أمَّا الحُسَينُ بنُ عَلِيٍّ خاصَّةً فَقَد أجابَ وها هُوَ صائِرٌ إلَيكَ في إثري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وَاللّهِ الحُسَينُ ،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مِثلُ الحُسَينِ يَغدِرُ ، ولا يَقولُ شَيئا ثُمَّ لا يَفعَلُ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كه خالد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حسين بن على عليه السلام ، عبد اللّه بن زبير و عبد اللّه بن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پيكْ نزد آنان آمد ، عبد اللّه بن زبير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كنى چرا به دنبال ما فرستاده است؟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براى بيعت كردن ، به دنبال ما نفرستاده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بيعت كرد ، امتناع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 بن عُتبه در همان نيمه شب به دنبال حسين بن على عليه السلام و عبد اللّه بن زبير فرستاد و آنان را از مرگ معاويه باخبر ساخت و از آنان براى بيعت با يزيد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 كسى را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پيك وليد آمد، حسين عليه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مى كنم طاغوتِ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خواب ديدم كه منبر معاويه واژگون شده و خانه اش در آتش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 آنان را به نزد وليد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عُتبه به سوى حسين بن على عليه السلام ، عبد الرحمان بن ابى بكر، عبد اللّه بن عمر و عبد اللّه بن زبير فرستاد و آنان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ـ كه عبد اللّه بن عمرو بن عثمان بن عفّان بود ـ ، سراغ آنان آمد و آنان را در خانه هايشان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و آنان را نزد قبر پيامبر صلى الله عليه و آله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امير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بخواهد ، وقتى جلسه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آييم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پيك ، نزد وليد باز گشت و او را از نتيجه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به حسين بن على عليه السلام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زمانِ جلوس عمومىِ وليد بن عُتبه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در اين ساعت ، موضوع غريبى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كنى چرا ما را دعوت كرده است؟ 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به تو مى گويم ، 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معاويه از دنيا رفته است ؛ چرا كه ديشب در خواب ديدم كه منبر معاويه ، واژگون شده و خانه اش در آتش مى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 آن را چنين تعبير كردم كه معاويه از دنيا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بيعت با يزيدْ دعوت شوى ، چه مى كنى ، اى ابا عبد اللّه ؟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با يزيد، بيعت نمى كنم ؛ چرا كه حكومت ، پس از برادرم حسن ، حقّ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هر چه خواست ، كرد ، با اين كه براى برادرم حسن ، سوگند ياد كرده بود كه پس از خود ، خلافت را به كسى از فرزندانش نسپارد و چنانچه من زنده بودم ، به من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معاويه از دنيا رفته و به عهد خود با من و برادرم حسن ، وفا نكرده ، ـ به خدا سوگند ـ با ما كارى كرده كه ما را توان تحمّلش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يزيد ، كه فسق و فجورش آشكار است ، شراب مى خورد، سگباز و بوزينه باز است و با خاندان پيامبر ، دشمنى مى كند،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هرگز بيعت نمى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حال گفتگو بودند كه پيك ، دوباره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 تنها براى شما دو نفر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او برخيزيد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به او تَشَر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اميرت باز گرد و هر كدام از ما كه خواست ، نزد او مى آيد و من هم اينك به خواست خدا ، نزد او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به نزد وليد بن عُتبه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امير را سلامت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 هم اينك نزد شما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حسين ، نيرنگ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همانند حسين ، نيرنگ نمى زند و چيزى را كه انجام نمى دهد ، بر زبان نمى آورد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تَدبيرُ الإِمامِ عليه السلام قَبلَ الدُّخولِ علي الوَليدِتاريخ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الزُّبَيرِ لِلحُسَينِ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تُريدُ أن تَصنَعَ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فِتيانِي السّاعَةَ ثُمَّ أمشي إلَيهِ ، فَإِذا بَلَغتُ البابَ احتَبَستُهُم عَلَيهِ ثُمَّ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أخافُهُ عَلَيكَ إذا دَخَلتَ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آتيهِ إلّا وأنَا عَلَى الِامتِناعِ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فَجَمَعَ إلَيهِ مَوالِيَهُ وأهلَ بَيتِهِ ، ثُمَّ أقبَلَ يَمشي حَتَّى انتَهى إلى بابِ الوَليدِ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داخِلٌ ، فَإِن دَعَوتُكُم أو سَمِعتُم صَوتَهُ قَد عَلا فَاقتَحِموا عَلَيَّ بِأَجمَعِكُم ، وإلّا فَلا تَبرَحوا حَتّى أخرُجَ إلَيكُم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الحُسَينُ عليه السلام الَّذي أرادَ ، فَدَعا جَماعَةً مِن مَواليهِ وأمَرَهُم بِحَملِ السِّلاحِ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قَدِ استَدعاني في هذَا الوَقتِ ، ولَستُ آمَنُ أن يُكَلِّفَني فيهِ أمرا لا اُجيبُهُ إلَيهِ ، وهُوَ غَيرُ مَأمونٍ ، فَكونوا مَعي ، فَإِذا دَخَلتُ إلَيهِ فَاجلِسوا عَلَى البابِ ، فَإِن سَمِعتُم صَوتي قَد عَلا فَادخُلوا عَلَيهِ لِتَمنَعوهُ مِنّي </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743_160767"/>
    </w:p>
    <w:p>
      <w:pPr>
        <w:pStyle w:val="BookText"/>
        <w:rPr/>
      </w:pPr>
      <w:bookmarkEnd w:id="4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Heading4"/>
        <w:numPr>
          <w:ilvl w:val="3"/>
          <w:numId w:val="1"/>
        </w:numPr>
        <w:rPr/>
      </w:pPr>
      <w:bookmarkStart w:id="429" w:name="__RefHeading___Toc164300_3224264995"/>
      <w:bookmarkStart w:id="430" w:name="_Toc163"/>
      <w:bookmarkEnd w:id="429"/>
      <w:r>
        <w:rPr/>
        <w:t>۱</w:t>
      </w:r>
      <w:r>
        <w:rPr>
          <w:rtl w:val="true"/>
        </w:rPr>
        <w:t xml:space="preserve"> </w:t>
      </w:r>
      <w:r>
        <w:rPr>
          <w:rtl w:val="true"/>
        </w:rPr>
        <w:t xml:space="preserve">/ </w:t>
      </w:r>
      <w:r>
        <w:rPr/>
        <w:t>۵</w:t>
      </w:r>
      <w:r>
        <w:rPr>
          <w:rtl w:val="true"/>
        </w:rPr>
        <w:t>تدبير امام عليه السلام پيش از رفتن به نزد وليد</w:t>
      </w:r>
      <w:bookmarkEnd w:id="430"/>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زبير به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اينك جوانان و هواداران خود را جمع مى كنم و نزد وليد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خانه وليد رسيدم ، جوانان را بيرون خانه نگه مى دارم و خود ، داخل مى شوم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پسر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 تو مى ترسم ، آن گاه كه وارد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او وارد نمى شوم ، مگر اين كه بر امتناع از بيعت ، قادر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به پا خاست و دوستان و خويشاوندانش را جمع كرد و به سمت خانه وليد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درِ خانه وى رسيد ،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داخل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فرا خواندم ، يا شنيديد كه صداى وليد بلند شد ، تمامتان داخل شويد ، وگرنه از جاى خود ، حركت نكنيد تا من نزد شما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فهميد كه مقصود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فرا خواندن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 گروهى از دوستانش را فرا خواند و دستور داد سلاح بر گيرند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 ، مرا در اين ساعت ، فرا خوانده و بعيد نمى دانم مرا به كارى تكليف كند كه نمى خواهم آن را اجابت كنم و او مورد اطمينان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همراه من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من وارد خانه او شدم ، شما درِ خانه بنشينيد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شنيديد صدايم بلند شد ، داخل شويد تا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زدن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 داريد</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البداية والنهاية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نَهَضَ حُسَينٌ عليه السلام فَأَخَذَ مَعَهُ مَوالِيَهُ وجاءَ بابَ الأَميرِ ، فَاستَأذَنَ فَاُذِنَ لَهُ ، فَدَخَلَ وَحدَهُ ، وأجلَسَ مَوالِيَهُ عَلَى البابِ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سَمِعتُم أمرا يُريبُكُم فَادخُلوا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الحُسَينُ عليه السلام عَلى مَن بِحَضرَتِهِ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مَنازِلِكُم فَإِنّي صائِرٌ إلى هذَا الرَّجُلِ ، فَأَنظُرُ ما عِندَهُ وما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خائِفٌ عَلَيكَ أن يَحبِسوكَ عِندَهُم ، فَلا يُفارِقونَكَ أبَدا دونَ أن تُبايِعَ أو 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أدخُلُ عَلَيهِ وَحدي ، ولكِن أجمَعُ أصحابي إلَيَّ وخَدَمي وأنصاري وأهلَ الحَقِّ مِن شيعَتي ، ثُمَّ آمُرُهُم أن يَأخُذَ كُلُّ واحِدٍ سَيفَهُ مَسلولاً تَحتَ ثِيابِهِ ، ثُمَّ يَصيروا بِإِزائي ، فَإِذا أنَا أومَأتُ إلَيهِم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الرَّسولِ ادخُلوا ، دَخَلوا وفَعَلوا ما أمَرتُهُم بِهِ ، فَأَكونُ عَلَى الِامتِناعِ ، ولا اُعطِي المَقادَةَ وَالمَذَلَّةَ مِن نَفسي ، فَقَد عَلِمتُ وَاللّهِ أنَّهُ جاءَ مِنَ الأَمرِ ما لا قِوامَ بِهِ ، ولكِنَّ قَضاءَ اللّهِ ماضٍ فِيَّ ، وهُوَ الَّذي يَفعَلُ في بَيتِ رَسولِهِ صلى الله عليه و آله ما يَشاءُ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الحُسَينُ بنُ عَلِيٍّ عليه السلام إلى مَنزِلِهِ ، ثُمَّ دَعا بِماءٍ ، فَلَبِسَ وتَطَهَّرَ بِالماءِ ، وقامَ فَصَلّى رَكعَتَينِ ، ودَعا رَبَّهُ بِما أحَبَّ في صَلاتِهِ ، فَلَمّا فَرَغَ مِن ذلِكَ أرسَلَ إلى فِتيانِهِ وعَشيرَتِهِ ومَواليهِ وأهلِ بَيتِهِ فأَعلَمَهُم بِشَأنِهِ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بِبابِ هذَا الرَّجُلِ فَإِنّي ماضٍ إلَيهِ ومُكَلِّمُهُ ، فَإِن سَمِعتُم أنَّ صَوتي قَد عَلا وسَمِعتُم كَلامي وصِحتُ بِكُم فَادخُلوا يا آلَ الرَّسولِ وَاقتَحِموا مِن غَيرِ إذنٍ ، ثُمَّ اشهَرُوا السُّيوفَ ولا تَعجَلوا ، فَإِن رَأَيتُم ما تَكرَهونَ فَضَعوا سُيوفَكُم ثُمَّ اقتُلوا مَن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الحُسَينُ عليه السلام مِن مَنزِلِهِ وفي يَدِهِ قَضيبُ رَسولِ اللّهِ صلى الله عليه و آله ، وهُوَ في ثَلاثينَ رَجُلاً مِن أهلِ بَيتِهِ ومَواليهِ وشيعَتِهِ ، حَتّى أوقَفَهُم عَلى بابِ الوَليدِ بنِ عُتبَةَ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ماذا أوصَيتُكُم فَلا تَتَعَدَّوهُ ، وأنَا أرجو أن أخرُجَ إلَيكُم سالِما إن شاءَ اللّهُ </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البداية و النهايةـ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برخاست و دوستانش را جمع كرد و به درِ خانه امير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گرفت و به وى اجازه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تنهايى وارد خانه شد و دوستانش را بر درِ خانه نشاند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صدايى مشكوك شنيديد ، وارد خانه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رو به حاضران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برخيزيد و به خانه هاى خود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نزد اين مرد مى روم ببينم چه خبر است و چه مى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زبير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ترسم شما را نزد خود نگه دارند و شما را رها نسازند ، مگر آن كه بيعت كنيد يا كشته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تنها نزد او نمى روم ؛ بلكه دوستان، ياران و شيعيان راستين خود را همراه خود مى برم و به آنان دستور مى دهم كه هر كدام شمشيرى برهنه زير لباس خود داشته باشد و همراه من حركت كنند و هر گاه به آنان اشاره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خاندان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شويد ، داخل شوند و آنچه بِدانان فرمان مى دهم ، انجام دهند تا بتوانم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باز زنم و خودم، خود را فرمان بردار و خوار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مى دانم حادثه اى پيش آمده كه قدرت و توان تحمّل آن نيست ؛ ولى قضاى خداوند ، در باره ام تحقّق خواهد يافت و اوست كه آنچه را بخواهد و بِدان خشنود باشد ، در خاندان پيامبرش انجام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بن على عليه السلام روانه منزلش شد و آب طلب كرد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 و وضو گرفت و دو ركعت نماز خواند و در نماز ، هر چه دوست داشت ، از خداوند ،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گشت ، به دنبال جوانان و خويشاوندان و دوستدارانش فرستاد و آنان را از وضعيت خود ،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 اين مرد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او مى روم و با او سخن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شنيديد كه صدايم بلند شد و شنيديد شما را مى خوانم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اجازه وارد شويد و شمشيرها را از غلاف در آوريد ؛ ولى شتاب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امرى ناگوار ديديد ، از شمشيرها استفاده كنيد و كسى را كه مى خواهد مرا بكشد، بكشيد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حسين عليه السلام به همراه سى تَن از دوستان و شيعيان و خاندانش از منزل بيرون آمد و در دستش عصاى پيامبر خدا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درِ خانه وليد بن عُتبه نگاه 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سفارش هايم را خوب به ياد داشته باشيد و از آن ، تعدّى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خواست خداوند، به سلامت ، نزد شما برگردم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وَابنِ الزُّبَيرِ وعَبدِ اللّهِ بنِ عُمَرَ وعَبدِ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عِندَ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نَدخُلُ دورَنا ونَغلِقُ أبوابَنا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اُبايِعُ يَزيدَ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بُدَّ لي مِنَ الدُّخولِ عَلَى الوَليدِ وأنظُرُ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لِمَن حَولَهُ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دَخَلتُ عَلَى الوَليدِ وخاطَبتُهُ وخاطَبَني وناظَرتُهُ ونَاظَرَني كونوا عَلَى البابِ ، فَإِذا سَمِعتُمُ الصَّيحَةَ قَد عَلَت وَالأَصواتَ قَدِ ارتَفَعَت فَاهجُموا إلَى الدّارِ ، ولا تَقتُلوا أحَدا ، ولا تُثيروا إلَى الفِتنَةِ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ما جَرى بَينَ الإِمامِ عليه السلام وَالوَليدِ لأَِخذِ البَيعَةِالأمالي للصدوق عن عبداللّه بن منصور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عُتبَةُ </w:t>
      </w:r>
      <w:r>
        <w:rPr>
          <w:rStyle w:val="FootnoteAnchor"/>
          <w:rtl w:val="true"/>
        </w:rPr>
        <w:footnoteReference w:id="608"/>
      </w:r>
      <w:r>
        <w:rPr>
          <w:rFonts w:ascii="Amiri" w:hAnsi="Amiri" w:eastAsia="Amiri" w:cs="Amiri"/>
          <w:color w:val="111111"/>
          <w:sz w:val="28"/>
          <w:sz w:val="28"/>
          <w:szCs w:val="28"/>
          <w:rtl w:val="true"/>
          <w:lang w:bidi="ar-SA"/>
        </w:rPr>
        <w:t xml:space="preserve">إلَى الحُسَينِ بنِ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أمَرَكَ أن تُبايِعَ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عُتبَةُ ، قَد عَلِمتَ أنّا أهلُ بَيتِ الكَرامَةِ وَمَعدِنُ الرِّسالَةِ ، وأعلامُ الحَقِّ الَّذي أودَعَهُ اللّهُ قُلوبَنا ، وأنطَقَ بِهِ ألسِنَتَنا ، فَنَطَقت بِإِذنِ اللّهِ عز و جل ، وَلَقَد سَمِعتُ جَدّي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الخِلافَةَ مُحَرَّمَةٌ عَلى وُلدِ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اُبايِعُ أهلَ بَيتٍ قَد قالَ فيهِم رَسولُ اللّهِ صلى الله عليه و آله هذا ؟ </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743_160771"/>
    </w:p>
    <w:p>
      <w:pPr>
        <w:pStyle w:val="BookText"/>
        <w:rPr/>
      </w:pPr>
      <w:bookmarkEnd w:id="4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به دنبال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ابن زبير، عبد اللّه بن عمر و عبد الرحمان ابن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آنان كنار قبر پيامبر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و عبد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خانه هاى خود مى رويم و درِ خانه را به روى خود مى 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هرگز با يزيد ، بيعت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بايد نزد وليد بروم و ببينم چه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به خاندانش كه همراه وى بودند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نزد وليد رفتم و با او وارد گفتگو و مناظره شدم، شما بر درِ خانه باشيد و هر گاه شنيديد كه گفتگو بالا گرفت و صداها بلند شد ، داخل خانه شويد ؛ ولى كسى را نكشيد و فتنه به پا نكنيد</w:t>
      </w:r>
      <w:r>
        <w:rPr>
          <w:rFonts w:eastAsia="IRNazanin" w:cs="IRNazanin"/>
          <w:color w:val="111111"/>
          <w:sz w:val="28"/>
          <w:szCs w:val="28"/>
          <w:rtl w:val="true"/>
          <w:lang w:bidi="fa-IR"/>
        </w:rPr>
        <w:t>» .</w:t>
      </w:r>
    </w:p>
    <w:p>
      <w:pPr>
        <w:pStyle w:val="Heading4"/>
        <w:numPr>
          <w:ilvl w:val="3"/>
          <w:numId w:val="1"/>
        </w:numPr>
        <w:rPr/>
      </w:pPr>
      <w:bookmarkStart w:id="432" w:name="__RefHeading___Toc164302_3224264995"/>
      <w:bookmarkStart w:id="433" w:name="_Toc164"/>
      <w:bookmarkEnd w:id="432"/>
      <w:r>
        <w:rPr/>
        <w:t>۱</w:t>
      </w:r>
      <w:r>
        <w:rPr>
          <w:rtl w:val="true"/>
        </w:rPr>
        <w:t xml:space="preserve"> </w:t>
      </w:r>
      <w:r>
        <w:rPr>
          <w:rtl w:val="true"/>
        </w:rPr>
        <w:t xml:space="preserve">/ </w:t>
      </w:r>
      <w:r>
        <w:rPr/>
        <w:t>۶</w:t>
      </w:r>
      <w:r>
        <w:rPr>
          <w:rtl w:val="true"/>
        </w:rPr>
        <w:t>رخدادهاى ميان امام عليه السلام و وليد براى بيعت گرفتن</w:t>
      </w:r>
      <w:bookmarkEnd w:id="433"/>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 از جدّش امام زين العابدين عليهم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نزد حسين بن على عليه السلام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فرمان داده كه با او بيعت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كه ما ، خاندان كرامت و پايگاه رسالت و نشانه هاى حقيقتيم كه خداوند ، آن را در دل هاى ما به وديعه نهاد و زبان ما را بِدان گويا كرد و زبان ما به اذن خدا بِدان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پيامبر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فرزندان ابو سفيان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چگونه من با خاندانى بيعت كنم كه پيامبر صلى الله عليه و آله در باره آنان چنين فرموده است؟</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الحُسَينُ عليه السلام إلَى الوَليدِ فَوَجَدَ عِندَهُ مَروانَ بنَ الحَكَمِ ، فَنَعَى الوَليدُ إلَيهِ مُعاوِيَةَ فَاستَرجَعَ الحُسَينُ عليه السلام ، ثُمَّ قَرَأَ كِتابَ يَزيدَ وما أمَرَهُ فيهِ مِن أخذِ البَيعَةِ مِنهُ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أراكَ تَقنَعُ بِبَيعَتي لِيَزيدَ سِرّا حَتّى اُبايِعَهُ جَهرا ، فَيَعرِفَ النّاسُ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وتَرى رَأيَكَ في ذلِكَ ، 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عَلَى اسمِ اللّهِ حَتّى تَأتِيَنا مَعَ جَماعَةِ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فارَقَكَ الحُسَينُ السّاعَةَ ولَم يُبايِع لا قَدَرتَ مِنهُ عَلى مِثلِها أبَدا حَتّى يُكثِرَ القَتلى بَينَكُم وبَينَهُ ، احبِسِ الرَّجُلَ فَلا يَخرُج مِن عِندِكَ حَتّى يُبايِعَ أو تَضرِبَ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عِندَ ذلِكَ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ـ يَابنَ الزَّرقاءِ ـ تَقتُلُني أو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وأثِمتَ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يَمشي ومَعَهُ مَواليهِ حَتّى أتى مَنزِلَهُ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عليه السلام عَلَى الوَليدِ وعِندَهُ مَروانُ ، فَجَلَسَ إلى جانِبِ الوَليدِ ، فَأَقرَأَهُ الوَليدُ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مِثلي لا يُعطي بَيعَتَهُ سِرّا ، وأنَا طَوعُ يَدَيكَ ، فَإِذا جَمَعتَ النّاسَ لِذلِكَ حَضَرتُ ، وكُنتُ واحِدا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الوَليدُ رَجُلاً يُحِبُّ العافِيَةَ ،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إذَن حَتّى تَأتِيَنا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نزد وليد رفت و مروان بن حكم را آن جا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 خبر مرگ معاويه را به حسين عليه السلام داد و ايشان استرجاع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يزيد را قرائت كرد و دستور يزيد را براى بيعت گرفتن از ايشان،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 كنم كه تو از بيعت پنهانى من ، قانع شوى ؛ بلكه مايلى آشكارا بيعت كنم تا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فردا در اين باره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باز گرد تا به همراه جمعيت مردم ، نزد ما بيايى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اينك حسين از تو جدا شود و بيعت نكند، ديگر چنين فرصتى به دست نخواهى آورد ، مگر آن كه كشته ها بين شما زياد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وى را حبس كن تا از نزد تو خارج نگردد، مگر اين كه بيعت كند يا گردنش را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اين هنگام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ـ اى پسر زن كبودْچشم ـ مى خواهى مرا بكشى ، يا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 دروغ مى گويى و گناه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بيرون آمد ، در حالى كه دوستانش او را همراهى مى كردند تا به منزل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بر وليد وارد شد ، در حالى كه مروان نزد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كنار وليد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برايش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همچون من ، پنهانى بيعت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در اختيار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را جمع كردى ، من نيز حاضر مى شوم و يكى از آنان 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وليد ، مردى آرامش 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باز گرد و با مردم ، نزد ما باز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باز گشت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الوَليدِ لَيلاً ، فَوَجَّهَ إلَى الحُسَينِ عليه السلام وإلى عَبدِ اللّهِ بنِ الزُّبَيرِ ، فَأَخبَرَهُمَا الخَبَرَ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نُصبِحُ ونَأتيكَ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ـ وَاللّهِ ـ إن خَرَجا لم تَرَهُما ، فَخُذهُما بِأَن يُبايِعا ، وإلّا فَاضرِب أعناقَهُما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لأَِقطَعَ أرحامَهُما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مِن عِندِهِ وتَنَحَّيا مِن تَحتِ لَيلَتِهِما ، فَخَرَجَ الحُسَينُ عليه السلام إلى مَكَّةَ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الوَليدِ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وقَرَأَ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اُبايِعُ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ـ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عَلَى المُؤمِنينَ ، مَن أمَّرَهُ عَلَيهِم ؟ فَقامَ مَروانُ وَجَرَّدَ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سَيّافَكَ أن يَضرِبَ عُنُقَهُ قَبلَ أن يَخرُجَ مِنَ الدّارِ ودَمُهُ في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الصَّيحَةُ ، فَهَجَمَ تِسعَةَ عَشَرَ رَجُلاً مِن أهلِ بَيتِهِ وقَدِ انتَضَوا خَناجِرَهُم ، فَخَرَجَ الحُسَينُ عليه السلام مَعَهُم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بِالإِمرَةِ ومَروانُ جالِسٌ عِندَهُ ، فَقالَ حُسَينٌ عليه السلام كَأَنَّهُ لا يَظُنُّ ما يُظَنُّ مِن مَوتِ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خَيرٌ مِنَ القَطيعَةِ ، أصلَحَ اللّهُ ذاتَ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يُجيباهُ في هذا بِشَيءٍ ، وجاءَ حَتّى جَلَسَ ، فَأَقرَأَهُ الوَليدُ الكِتابَ ونَعى لَهُ مُعاوِيَةَ ، ودَعاهُ إلَى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ما سَأَلتَني مِنَ البَيعَةِ ، فَإِنَّ مِثلي لا يُعطي بَيعَتَهُ سِرّا ، ولا أراكَ تَجتَزِئُ بِها مِنّي سِرّا دونَ أن نُظهِرَها عَلى رُؤوسِ النّاسِ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إلَى النّاسِ فَدَعوتَهُم إلَى البَيعَةِ ، دَعَوتَنا مَعَ النّاسِ فَكانَ أمرا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الوَليدُ ـ وكانَ يُحِبُّ العافِيَةَ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عَلَى اسمِ اللّهِ حَتّى تَأتِيَنا مَعَ جَماعَةِ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فارَقَكَ السّاعَةَ ولَم يُبايِع لا قَدَرتَ مِنهُ عَلى مِثلِها أبَدا حَتّى تَكثُرَ القَتلى بَينَكُم وبَينَهُ ، احبِسِ الرَّجُلَ ولا يَخرُج مِن عِندِكَ حَتّى يُبايِعَ أو تَضرِبَ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عِندَ ذلِكَ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الزَّرقاءِ ، أنتَ تَقتُلُني أم هُوَ ؟ كَذَبتَ وَاللّهِ وأثِمتَ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فَمَرَّ بِأَصحابِهِ فَخَرَجوا مَعَهُ حَتّى أتى مَنزِلَهُ </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يزيد ، شبانه به دست وليد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دنبال حسين عليه السلام و عبد اللّه بن زبير فرستاد و آنان را از جريان ، مطّلع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با مردم مى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اين دو ، اينك بيرون روند ، ديگر آنان را نخواهى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مجبور ساز تا بيعت كنند ، وگرنه آنان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قطع رحم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از نزد وليد ، خارج شدند و هر دو ، شبانه از مدينه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سمت مكّه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حسين عليه السلام بر وليد بن عُتبه وارد شد و نامه را خواند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يزيد بيعت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مؤمنان ،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 دروغ بستى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امير آنان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به پا خاست و شمشير كشيد و رو به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پيش از آن كه از خانه بيرون رود، گردنش را بزنند و خونش بر عهده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نوزده تن از خاندان حسين عليه السلام در حالى كه خنجر به دست داشتند ، داخل خانه شدند و حسين عليه السلام با آنان از خانه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 وليد وارد شد و با امير خواندن او ، بر او سلام كرد و مروان نزد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گويى بى خبر از مرگ معاويه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و آمد و ارتباط ، بهتر از جدايى است</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خداوند ، ميانتان را اصلاح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چيزى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 نامه را خواند و خبر مرگ معاويه را به وى داد و او را به بيعت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باره درخواست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همچون من ، پنهانى بيعت نمى كند و گمان نمى كنم تو نيز به اين مقدار ، اكتفا كنى ؛ بلكه مى خواهى آشكار و در حضور مردم ،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گاه نزد مردم رفتى و آنان را به بيعت فرا خواندى ، ما را نيز فرا بخوان تا بيعت به يكباره صورت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وليد كه آرامش طلب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 برويد تا همراه مردم ، نزد ما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اينك از تو جدا شود و بيعت نكند ، هرگز به او دست نمى يابى ، مگر آن كه كشته ها بين شما بسيار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كن تا از نزد تو خارج نگردد ، مگر آن كه بيعت كند يا گردنش را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زن كبودْچشم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مى كشى ، يا او؟ به خدا سوگند كه دروغ گفتى و گناهكارى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بيرون رفت و به همراه يارانش راه افتاد و آنان به همراه وى حركت كردند تا به منزل رسيد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عليه السلام فَجاءَهُ في ثَلاثينَ رَجُلاً مِن أهلِ بَيتِهِ ومَواليهِ ، فَنَعَى الوَليدُ إلَيهِ مُعاوِيَةَ وَعَرَضَ عَلَيهِ البَيعَةَ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البَيعَةَ لا تَكونُ سِرّا ، ولكِن إذا دَعَوتَ النّاسَ غَدا فَادعُنا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أيُّهَا الأَميرُ عُذرَهُ ، وَمتى لَم يُبايِع فَاضرِب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الحُسَينُ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عَلَيكَ يَابنَ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تَأمُرُ بِضَربِ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ولَؤُمتَ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النُّبُوَّةِ ومَعدِنُ الرِّسالَة ومُختَلَفُ المَلائِكَةِ ، وبِنا فَتَحَ اللّهُ وبِنا خَتَمَ اللّهُ ، ويَزيدُ رَجُلٌ فاسِقٌ ، شارِبُ الخَمرِ ، قاتِلُ النَّفسِ المُحَرَّمَةِ ، مُعلِنٌ بِالفِسقِ ، لَيسَ لَهُ هذِهِ المَنزِلَةُ ، ومِثلي لا يُبايِعُ مِثلَهُ ، ولكِن نُصبِحُ وتُصبِحونَ ونَنظُرُ وتَنظُرونَ أيُّنا أحَقُّ بِالخِلافَةِ وَالبَيعَةِ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حسين عليه السلام فرستاد و او به همراه سى تن از خاندان و دوستانش ، نزد وليد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 خبر مرگ معاويه را به وى داد و بيعت با يزيد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 كارى پنهانى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مردم را فرا خواندى ، ما را نيز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را نپذير و اگر بيعت نكرد ،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خشمگين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پسر زن كبودْچشم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قتل من دستور مى دهى؟ به خدا سوگند كه دروغ گفتى و كارى زشت مرتكب شدى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رو به وليد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خاندان نبوّت و معدن رسالت و محلّ رفت و آمدِ فرشتگانيم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با ما آغاز كرد و به ما ختم فرمود، در حالى كه يزيد ، مردى فاسق، مى گسار، آدمكُش و داراى فسق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اين كار ، صلاحيت ندارد و كسى مانند من ، با مانند يزيد ، بيعت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 شب را به صبح مى رسانيم و مى نگريم كه كدام يك از ما براى خلافت و بيعت ، سزاوارتر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عليه السلام عَلَى الوَليدِ بنِ عُتبَةَ ، فَسَلَّمَ عَلَيهِ ، فَرَدَّ عَلَيهِ رَدّا حَسَنا ، ثُمَّ أدناهُ وقَرَّبَهُ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ومَروانُ بنُ الحَكَمِ هُناكَ جالِسٌ في مَجلِسِ الوَليدِ ، وقَد كانَ بَينَ مَروانَ وبَينَ الوَليدِ مُنافَرَةٌ ومُفاوَضَةٌ ، فَأَقبَلَ الحُسَينُ عليه السلام عَلَى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وَالصَّلاحُ خَيرٌ مِنَ الفَسادِ ، وَالصِّلَةُ خَيرٌ مِنَ الخَشناءِ والشَّحناءِ ، وقَد آنَ لَكُما أن تَجتَمِعا ، فَالحَمدُ للّهِِ الَّذي ألَّفَ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يُجيباهُ في هذا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أتاكُم مِن مُعاوِيَةَ كائِنَةُ خَبَرٍ ؛ فَإِنَّهُ كانَ عَليلاً وقَد طالَت عِلَّتُهُ ، فَكَيفَ حالُهُ الآنَ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فَتَأَوَّهَ الوَليدُ وَتَنَفَّسَ الصُّعَداءَ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آجَرَكَ اللّهُ في مُعاوِيَةَ ، فَقَد كانَ لَكَ عَمُّ صِدقٍ ، وقَد ذاقَ المَوتَ ، وهذا كِتابُ أميرِ المُؤمِنينَ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 وعَظَّمَ اللّهُ لَكَ الأَجرَ أيُّهَا الأَميرُ ، ولكِن لِماذا دَعَوتَني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 لِلبَيعَةِ، فَقَدِ اجتَمَعَ عَلَيهِ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مِثلي لا يُعطي بَيعَتَهُ سِرّا ، وإنَّما اُحِبُّ أن تَكونَ البَيعَةُ عَلانِيَةً بِحَضرَةِ الجَماعَةِ ، ولكِن إذا كانَ مِنَ الغَدِ ودَعَوتَ النّاسَ إلَى البَيعَةِ دَعَوتَنا مَعَهُم فَيَكونُ أمرَنا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لَقَد قُلتَ فَأَحسَنتَ فِي القَولِ ، وأجَبتَ </w:t>
      </w:r>
      <w:r>
        <w:rPr>
          <w:rStyle w:val="FootnoteAnchor"/>
          <w:rtl w:val="true"/>
        </w:rPr>
        <w:footnoteReference w:id="619"/>
      </w:r>
      <w:r>
        <w:rPr>
          <w:rFonts w:ascii="Amiri" w:hAnsi="Amiri" w:eastAsia="Amiri" w:cs="Amiri"/>
          <w:color w:val="111111"/>
          <w:sz w:val="28"/>
          <w:sz w:val="28"/>
          <w:szCs w:val="28"/>
          <w:rtl w:val="true"/>
          <w:lang w:bidi="ar-SA"/>
        </w:rPr>
        <w:t xml:space="preserve">جَوابَ مِثلِكَ وكَذا ظَنّي بِكَ ، فَانصَرِف راشِدا عَلى بَرَكَةِ اللّهِ حَتّى تَأتِيَني غَدا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إنَّهُ إذا فارَقَكَ في هذِهِ السّاعَةِ لَم يُبايِع ؛ فَإِنَّكَ لَن تَقدِرَ مِنهُ ولا تَقدِرُ عَلى مِثلِها ، فَاحبِسهُ عِندَكَ ولا تَدَعهُ يَخرُج أو يُبايِعَ ، وإلّا فَاضرِب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عَلَيكَ يَابنَ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 بِضَربِ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رامَ ذلِكَ أحَدٌ مِنَ النّاسِ لَسَقَيتُ الأَرضَ مِن دَمِهِ قَبلَ ذلِكَ ، وإن شِئتَ ذلِكَ فَرُم ضَربَ عُنُقي إن كنُتَ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الحُسَينُ عليه السلام عَلَى الوَليدِ بنِ عُتبَةَ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إنّا أهلُ بَيتِ النُّبُوَّةِ ومَعدِنُ الرِّسالَةِ ومُختَلَفُ المَلائِكَةِ ومَحَلُّ الرَّحمَةِ ، وبِنا فَتَحَ اللّهُ وبِنا خَتَمَ ، ويَزيدُ رَجُلٌ فاسِقٌ ، شارِبُ خَمرٍ ، قاتِلُ النَّفسِ المُحَرَّمَةِ ، مُعلِنٌ بِالفِسقِ ، مِثلي لا يُبايِعُ لِمِثلِهِ ، ولكِن نُصبِحُ وتُصبِحونَ وَننتَظِرُ وتَنتَظِرونَ أيُّنا أحَقُّ بِالخِلافَةِ وَالبَيعَةِ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 بِالبابِ الحُسَينَ عليه السلام فَهَمّوا بِفَتحِ البابِ وإشهارِ السُّيوفِ ، فَخَرَجَ إلَيهِم الحُسَينُ عليه السلام سَريعا فَأَمَرَهُم بِالاِنصِرافِ إلى مَنازِلِهِم ، وأقبَلَ الحُسَينُ عليه السلام إلى مَنزِلِهِ </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بر وليد بن عُتبه وارد شد و بر او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 جوابى نيكو داد و ايشان را نزد خود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 در مجلس وليد ، حضور داشت و پيش از آن ، ميان وليد و مروان ، اختلاف و ناراحتى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وليد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امور امير را اصلاح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 بهتر از فساد است و صله رحم و ارتباط ، بهتر از خشونت و كينه است و اينك ، وقت آن رسيده كه شما دو نفر با يكديگر 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 خدا را كه ميان شما الفت برقرار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اين باره چيزى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معاويه خبر داريد؟ او بيمار بود و بيمارى اش طولانى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حالش چه طور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 آه گفت و نفس عميق و از روى درد و رنجى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تو را در باره معاويه اجر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عمويى راستين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مرگ را چشيد و اين ، نامه امير مؤمنان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 پاداش تو را بزرگ گرداند ـ اى امير ـ ؛ ولى مرا چرا فرا خواندى؟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بيعت فرا خواندم ؛ چرا كه مردم بر يزيد ، توافق كرده و بيعت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همچون من، پنهانى بيعت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بيعت ، به صورت آشكار و در حضور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مردم را براى بيعت فرا خواندى ما را نيز به همراه آنان فرا مى خوانى تا بيعت همه ، يكباره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نيكو گفتى و جوابى در شأن خودت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باره تو همين گمان را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به اذن خدا برگرد تا فردا به همراه مردم ، نزد من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اينك از تو جدا شود، ديگر بيعت نمى كند و تو هرگز بر او دست نخواهى يافت و نمى توانى بيعت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 او را حبس كن و مگذار بيرون رود ، مگر آن كه بيعت كند ، وگرنه گردنش را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مروان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پسر زن كبودْچشم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به قتل من مى دهى؟ به خدا سوگند ، 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يكى از مردم ، چنين قصدى با من كند، زمين را از خونش سيراب مى كنم ، قبل از آن كه اقدامى كند و اگر تو چنين مى خواهى، قصد كشتن من كن ، اگر راست 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به وليد بن عُتبه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خاندان پيامبر و معدن رسالت و محلّ رفت و آمدِ فرشتگان و جايگاه رحمتيم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آغاز كرد و به ما 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 مردى فاسق، مى گسار، آدمكُش و داراى فسق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مانند من با مانند يزيد ، بيعت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فردا شود و ببينيم كدام يك از ما براى خلافت و بيعت ، سزاوارتر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بر درِ خانه بودند، صداى حسين عليه السلام را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در را بگشايند و شمشير ، برهنه سازند كه حسين عليه السلام به سرعت ، نزد آنان رفت و به آنان دستور داد به منزل خود برگردند و خود نيز به خانه باز گشت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مثير الأحزانـ في خَبَرِ استِدعاءِ الإِمامِ الحُسَينِ عليه السلام وعَبدِ اللّهِ بنِ الزُّبَيرِ وعَبدِ اللّهِ بنِ مُطيعٍ وعَبدِ اللّهِ بنِ عُمَرَ وعَبدِ الرَّحمنِ بنِ أبي بَكرٍ مِن قِبَلِ الوَليدِ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فَحَضَروا فَنَعى إلَيهِم مُعاوِيَةَ وأمَرَهُم بِالبَيعَةِ ، فَبَدَرَهُم بِالكَلامِ عَبدُ اللّهِ بنُ الزُّبَيرِ ، فَخافَهُ أن يُجيبوا بِما لا يُريدُ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وَليتَنا فَوَصَلتَ أرحامَنا وأحسَنتَ السّيرَةَ فينا ، وقَد عَلِمتَ أنَّ مُعاوِيَةَ أرادَ مِنَّا البَيعَةَ لِيَزيدَ فَأَبَينا ولَسنا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نَأمَنُ</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أن يَكونَ في قَلبِهِ عَلَينا ، ومَتى بَلَغَهُ أنّا لَم نُبايِع إلّا في ظُلمَةِ لَيلٍ وتَغلِقُ عَلَينا بابا لَم يَنتَفِع هُوَ بِذلِكَ ؟ ولكِن تُصبِحُ وتَدعُو النّاسَ وَتأمُرُهُم بِبَيعَةِ يَزيدَ ونَكونُ أَوَّلَ مَن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أنظُرُ إلى مَروانَ وقَد أسَرَّ إلَى الوَليدِ أنِ اضرِب رِقابَهُم ، ثُمَّ قالَ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عُذرَهُم وَاضرِب رِقابَهُم ، فَغَضِبَ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عَلَيكَ يَابنَ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تَأمُرُ بِضَربِ عُنُقي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ولَؤُمتَ ، نَحنُ أهلُ بَيتِ النُّبُوَّةِ ومَعدِنُ الرِّسالَةِ ، ويَزيدُ فاسِقٌ ، شارِبُ الخَمرِ ، وقاتِلُ النَّفسِ ، ومِثلي لا يُبايِعُ لِمِثلِهِ ، ولكِن نُصبِحُ وتُصبِحونَ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ونَنظُرُ وتَنظُرونَ</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أيُّنا أحَقُّ بِالخِلافَةِ وَالبَيعَةِ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يا أبا عَبدِ اللّهِ مُصاحِبا عَلَى اسمِ اللّهِ وعَونِهِ حَتّى تَغدُوَ عَلَيَّ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الأمالي للصدوق عن عبداللّه بن منصور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سَمِعَ عُتبَةُ </w:t>
      </w:r>
      <w:r>
        <w:rPr>
          <w:rStyle w:val="FootnoteAnchor"/>
          <w:rtl w:val="true"/>
        </w:rPr>
        <w:footnoteReference w:id="624"/>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كَلامَ الحُسَينِ عليه السلام في مُخالَفَةِ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الكاتِبَ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إلى عَبدِ اللّهِ يَزيدَ أميرِ المُؤمِنينَ ، مِن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الحُسَينَ بنَ عَلِيٍّ لَيسَ يَرى لَكَ خِلافَةً ولا بَيعَةً ، فَرَأيَكَ في أمرِهِ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عَلى يَزيدَ كَتَبَ الجَوابَ إلى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فَإِذا أتاكَ كِتابي هذا فَعَجِّل عَلَيَّ بِجَوابِهِ ، وبَيِّن لي في كِتابِكَ كُلَّ مَن في طاعَتي أو خَرَجَ عَنها ، وَليَكُن مَعَ الجَوابِ رَأسُ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الحُسَينَ عليه السلام ، فَهَمَّ بِالخُروجِ مِن أرضِ الحِجازِ إلى 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مثير الأحزانـ در گزارش فرا خوانده شدن امام حسين عليه السلام ، عبد اللّه بن زبير، عبد اللّه بن مطيع، عبد اللّه بن عمر و عبد الرحمان بن ابى بكر از سوى وليد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وليد ، حضور يافتند و وليد ، خبر مرگ معاويه را به آنان داد و آنها را به بيعت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زبير ، پيش از ديگران آغاز به سخن كرد و ترسيد آنان جوابى دهند كه او مايل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بر ما حاكم شدى ، صله رحم به جا آوردى و با ما خوب رفتار كردى ؛ ولى مى دانى كه معاويه از ما براى يزيد ، بيعت خواست و ما سر باز زديم و مطمئن نيستيم كه يزيد از ما كينه به دل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به وى خبر رسد كه ما جز در تاريكى شب و پشت درهاى بسته بيعت نمى كنيم ، از اين كار ، نفعى نمى برد و كينه اش برطرف نمى گردد ؛ ليكن فردا كه مردم را فرا مى خوانى و آنان را به بيعت با يزيد ، فرمان مى دهى ، ما پيش از ديگران بيعت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مروان را زير نظر داشتم ، كه آهسته به 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آنان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آنان را نپذير و گردن آنان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خشمگين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پسر زن كبودْچشم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كشتن من فرمان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و كارى زشت مرتكب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خاندان نبوّت و معدن رسالتيم و يزيد ، مردى فاسق، مى گسار و آدمكُش است و شخصى مانند من ، با كسى مانند يزيد ، بيعت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فردا شود و ببينيم كدام يك از ما براى خلافت و بيعت ، سزاوارتر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يارى خداوند ، باز گرد تا فردا نزد من 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از پدرش،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 سخن حسين عليه السلام را در مخالفت با يزيد شنيد، كاتب خود را فرا خواند و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خدا يزيد ، امير مؤمنان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حسين بن على ،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بيعتى قائل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خودت را در اين باره ابراز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نامه به يزيد رسيد ،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را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چون نامه ام به دستت رسيد، به سرعت ، جواب نامه را بفرست و در نامه ات روشن ساز كه چه كسانى بيعت را پذيرفتند و چه كسانى از آن ، سر باز زدند و با نامه ، سرِ حسين بن على را نيز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حسين عليه السلام رسيد و تصميم گرفت از سرزمين حجاز به سمت عراق حركت كند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مَروانُ مُغضَبا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وَبَّخَهُ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عَلَى الوَليدِ بنِ عُتبَةَ ، فَخَبَّرَهُ بِما سَمِعَ مِنَ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كَتَبَ الوَليدُ إلى يَزيدَ بنِ مُعاوِيَةَ يُخبِرُهُ بِما كانَ مِن أهلِ المَدينَةِ ، وما كانَ مِنِ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لَهُ بَعدَ ذلِكَ أمرَ الحُسَينِ بنِ عَلِيٍّ أنَّهُ لَيسَ يَرى لَنا عَلَيهِ طاعَةً ولا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عَلَى يَزيدَ غَضِبَ لِذلِكَ غَضَبا شَديدا ، وكانَ إذا غَضِبَ انقَلَبَت عَيناهُ فَعادَ 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يَزيدَ أميرِ المُؤمِنينَ إلَى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فَإِذا وَرَدَ عَلَيكَ كِتابي هذا فَخُذِ البَيعَةَ ثانِيا عَلى أهلِ المَدينَةِ بِتَوكيدٍ مِنكَ عَلَيهِم ، وذَر عَبدَ اللّهِ بنَ الزُّبَيرِ ؛ فَإِنَّهُ لَن يَفوتَنا ولَن يَنجُوَ مِنّا أبَدا ما دامَ حَيّا ، وَليَكُن مَعَ جَوابِكَ إلَيَّ رَأسُ الحُسَينِ بنِ عَلِيٍّ ، فَإِن فَعَلتَ ذلِكَ فَقَد جَعَلتُ لَكَ أعِنَّةَ الخَيلِ ، ولَكَ عِندِي الجائِزَةُ والحَظُّ الأَوفَرُ ، وَالنِّعمَةُ واحِدَةً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عَلَى الوَليدِ بنِ عُتبَةَ وَقَرَأَهُ تَعاظَمَ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يَرانِيَ اللّهُ قاتِلَ الحُسَينِ بنِ عَلِيٍّ ، وأنَا لا أقتُلُ ابنَ بِنتِ رَسولِ اللّهِ صلى الله عليه و آله ولَو أعطاني يَزيدُ الدُّنيا بِحَذافيرِها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سرزنشى كه از حسين عليه السلام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ناراحتى بيرون رفت و بر وليد بن عُتبه وارد شد و آنچه را از حسين بن على عليه السلام شنيده بود ، به وى خبر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وليد براى يزيد بن معاويه نامه نوشت و گزارش مردم مدينه و عبد اللّه بن زبير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جريان حسين بن على عليه السلام پرداخت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بيعت و اطاعتى را از جانب ما ، براى خودش باور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به يزيد رسيد، به شدّت خشمگين شد و هر گاه خشمگين مى شد ، چشمانش دگرگون و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وليد بن عُتبه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بنده خدا يزيد ، امير مؤمنان ، به وليد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نامه به دستت رسيد ، براى بار دوم، با تأكيد بسيار ، از مردم مدينه بيعت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را رها كن ؛ چرا كه او از دست ما بيرون نمى رود و تا زنده است ، از دست ما نجات پيدا نمى كند ؛ ولى به همراه جواب ، سرِ حسين بن على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 فرماندهى سپاهيان را به تو وا مى گذارم و پاداش و بهره بزرگ را يك جا نزد من خواهى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وليد بن عتبه رسيد و آن را خواند ، مسئله برايش بزرگ آمد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مرا قاتل حسين بن على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دختر پيامبر را نمى كشم ، گرچه يزيد ، تمام دنيا را به من بدهد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ملاحظةممّا يجدر ذكره أنّ نقل الأمالي والفتوح لا يتلاءم مع الكلام المشهور ؛ ذلك لأنّ النقل المشهور يفيد بأنّ الإمام غادر المدينة بعد يومين أو ثلاثة أيّام من وصول أول كتاب ليزيد والذي كان يتضمّن خبر موت معاوية والأمر بأخذ البيعة من الناس والإمام الحسين عليه السلام 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فإنّ والي المدينة لم تسنح له الفرصة لأن يراسل يزيد حول قضية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والملاحظة الاُخرى هي أنّ النقل المشهور يصرّح بأنّ موت معاوية كان في النصف من رجب ، في حين أنّ الروايات أفادت بأنّ خروج الإمام من المدينة كان ليومين بقيا من رجب ؛ وعلى هذا الأساس فإنّ من المستبعد كثيراً تبادل ثلاث رسائل في هذه المدّة بين الشام والمدينة عبر مسافة تبلغ حوالي </w:t>
      </w:r>
      <w:r>
        <w:rPr>
          <w:rFonts w:ascii="Amiri" w:hAnsi="Amiri" w:eastAsia="Amiri" w:cs="Amiri"/>
          <w:color w:val="111111"/>
          <w:sz w:val="28"/>
          <w:sz w:val="28"/>
          <w:szCs w:val="28"/>
          <w:lang w:bidi="ar-SA"/>
        </w:rPr>
        <w:t>۱۲۲۹</w:t>
      </w:r>
      <w:r>
        <w:rPr>
          <w:rFonts w:ascii="Amiri" w:hAnsi="Amiri" w:eastAsia="Amiri" w:cs="Amiri"/>
          <w:color w:val="111111"/>
          <w:sz w:val="28"/>
          <w:sz w:val="28"/>
          <w:szCs w:val="28"/>
          <w:rtl w:val="true"/>
          <w:lang w:bidi="ar-SA"/>
        </w:rPr>
        <w:t xml:space="preserve"> كيلومتراً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المصادر ذكرت أنّ وصول الإمام إلى مكّة كان في الثالث من شعبان ، وفي هذا الإطار أفادت بعض النقول هذا اليوم باعتباره يوم خروج الإمام من المدينة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أنّها خلطت بين تاريخ خروج الإمام من المدينة ووصوله إلى مكّة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نكتهگفتنى است، نقل الأمالى و الفتوح ، با كلام مشهور ، ناسازگار است ؛ زيرا در نقل مشهور ، پس از رسيدن اوّلين نامه يزيد به فرماندار مدينه ـ كه حاوى خبر مرگ معاويه و دستورِ گرفتن بيعت از مردم و بزرگان مدينه و از جمله امام حسين عليه السلام بود ـ ، امام عليه السلام در فاصله دو سه روز ، مدينه را ترك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فرصتى براى مكاتبه فرماندار مدينه با يزيد در باره امام حسين عليه السلام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 اين كه مرگ معاويه ، طبق نقل مشهور ، در نيمه ماه رجب ، اتّفاق افتاده و خارج شدن امام عليه السلام از مدينه ، دو روز مانده از رجب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نيز رد و بدل شدن سه نامه در اين مدّت بين دمشق و مدينه با فاصله حدود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كيلومتر ، بسيار بعيد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منابع ، روز ورود امام حسين عليه السلام به مكّه را سوم شعبان ، گزارش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برخى نقل ها ، اين زمان را روز حركت امام عليه السلام از مدينه مطرح نموده اند </w:t>
      </w:r>
      <w:r>
        <w:rPr>
          <w:rStyle w:val="FootnoteAnchor"/>
          <w:rtl w:val="true"/>
        </w:rPr>
        <w:footnoteReference w:id="628"/>
      </w:r>
      <w:r>
        <w:rPr>
          <w:rFonts w:ascii="Amiri" w:hAnsi="Amiri" w:eastAsia="Amiri" w:cs="Amiri"/>
          <w:color w:val="111111"/>
          <w:sz w:val="28"/>
          <w:sz w:val="28"/>
          <w:szCs w:val="28"/>
          <w:rtl w:val="true"/>
          <w:lang w:bidi="ar-SA"/>
        </w:rPr>
        <w:t>كه به نظر مى رسد تاريخ حركت امام عليه السلام از مدينه را با روز ورود ايشان به مكّه ، خَلط كرده اند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نِقاشٌ بينَ مَروانَ وَالوَليدِ بَعدَ خُروجِ الإِمامِ عليه السلامتاريخ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مَروانُ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يُمَكِّنُكَ مِن مِثلِها مِن نَفسِهِ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 غَيرَكَ يا مَروانُ ، إنَّكَ اختَرتَ لِيَ الَّتي فيها هَلاكُ ديني ، وَاللّهِ ما اُحِبُّ أنَّ لي ما طَلَعَت عَلَيهِ الشَّمسُ وغَرَبَت عَنهُ مِن مالِ الدُّنيا ومُلكِها وأنّي قَتَلتُ حُسَينا ،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حُسَينا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لأََظُنُّ </w:t>
      </w:r>
      <w:r>
        <w:rPr>
          <w:rStyle w:val="FootnoteAnchor"/>
          <w:rtl w:val="true"/>
        </w:rPr>
        <w:footnoteReference w:id="629"/>
      </w:r>
      <w:r>
        <w:rPr>
          <w:rFonts w:ascii="Amiri" w:hAnsi="Amiri" w:eastAsia="Amiri" w:cs="Amiri"/>
          <w:color w:val="111111"/>
          <w:sz w:val="28"/>
          <w:sz w:val="28"/>
          <w:szCs w:val="28"/>
          <w:rtl w:val="true"/>
          <w:lang w:bidi="ar-SA"/>
        </w:rPr>
        <w:t xml:space="preserve">امرَءً يُحاسَبُ بِدَمِ حُسَينٍ لَخَفيفَ الميزانِ عِندَ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رَأيَكَ فَقَد أصَبتَ فيما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لَهُ وهُوَ غَيرُ الحامِدِ لَهُ عَلى رَأيِهِ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مَروانُ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أشَرتَ عَلَيَّ بِذَهابِ ديني ودنُيايَ ، وَاللّهِ ما اُحِبُّ أنَّ مُلكَ الدُّنيا بِأَسرِها لي وأنَّني قَتَلتُ حُسَينا ، وَاللّهِ ما أظُنُّ أحَدا يَلقَى اللّهَ بِدَمِ الحُسَينِ إلّا وهُوَ خَفيفُ الميزانِ ، لا يَنظُرُ اللّهُ إلَيهِ يَومَ القِيامَةِ ولا يُزَكّيهِ ولَهُ عَذابٌ أليمٌ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مَروانُ بنُ الحَكَمِ لِلوَليدِ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عَصَيتَني حَتَّى انفَلَتَ الحُسَينُ مِن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تَقدِرُ عَلى مِثلِها أبَدا ، ووَاللّهِ لَيَخرُجَنَّ عَلَيكَ وعَلى أميرِ المُؤمِنينَ ، فَاعلَم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عَلَيَّ بِقَتلِ الحُسَينِ ، وفي قَتلِهِ ذَهابُ ديني ودُنيايَ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اُحِبُّ أن أملِكَ الدُّنيا بِأَسرِها وأنّي قَتَلتُ الحُسَينَ بنَ عَلِيٍّ ابنَ فاطِمَةَ الزَّهراءِ ، وَاللّهِ ما أظُنُّ أحَدا يَلقَى اللّهَ بِقَتلِ الحُسَينِ إِلّا وهُوَ خَفيفُ الميزانِ عِندَ اللّهِ يَومَ القِيامَةِ ، لا يَنظُرُ إلَيهِ ولا يُزَكّيهِ ولَهُ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مَروانُ </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743_160789"/>
    </w:p>
    <w:p>
      <w:pPr>
        <w:pStyle w:val="BookText"/>
        <w:rPr/>
      </w:pPr>
      <w:bookmarkEnd w:id="4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Heading4"/>
        <w:numPr>
          <w:ilvl w:val="3"/>
          <w:numId w:val="1"/>
        </w:numPr>
        <w:rPr/>
      </w:pPr>
      <w:bookmarkStart w:id="435" w:name="__RefHeading___Toc164304_3224264995"/>
      <w:bookmarkStart w:id="436" w:name="_Toc165"/>
      <w:bookmarkEnd w:id="435"/>
      <w:r>
        <w:rPr/>
        <w:t>۱</w:t>
      </w:r>
      <w:r>
        <w:rPr>
          <w:rtl w:val="true"/>
        </w:rPr>
        <w:t xml:space="preserve"> </w:t>
      </w:r>
      <w:r>
        <w:rPr>
          <w:rtl w:val="true"/>
        </w:rPr>
        <w:t xml:space="preserve">/ </w:t>
      </w:r>
      <w:r>
        <w:rPr/>
        <w:t>۷</w:t>
      </w:r>
      <w:r>
        <w:rPr>
          <w:rtl w:val="true"/>
        </w:rPr>
        <w:t>بگومگوى مروان و وليد ، پس از خروج امام عليه السلام</w:t>
      </w:r>
      <w:bookmarkEnd w:id="436"/>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من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هرگز بر او دست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را سرزنش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 چيزى را انتخاب كردى كه نابودى دينم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دوست ندارم تمام ثروت دنيا و مُلك آن در اختيار من باشد و من ، حسين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بكشم ؛ چون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عقيده دارم كه هر كس به خاطر خون حسينْ بازخواست شود ، روز قيامت ، وزنى سبُك نزد خداوند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عقيده تو چنين است ، كارى كه كردى ،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در حالى اين سخن را به وى گفت كه از كار او ناخشنود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من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خواستى دين و دنيايم را بر باد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دوست ندارم تمام مُلك دنيا از آنِ من باشد و من حسين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نمى كنم كسى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حسين ، خدا را ملاقات كند ، جز آن كه سبُك وزن خواهد بود و خدا در روز قيامت به وى نظر نمى كند و او را پاك نمى گرداند و عذاب دردناك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 به وليد بن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من گوش ندادى تا حسين از چنگت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هرگز بر او دست نخواهى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 بر تو و بر امير مؤمنان ، حتما خواهد شوريد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عُتبه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 كشتن حسين را خواستى و كشتن او ، نابودى دين و دنياى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ندارم مالك تمام دنيا باشم و من ، حسين بن على فرزند فاطمه زهرا را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نمى كنم كسى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حسين ، خدا را ملاقات كند ، جز آن كه در روز قيامت نزد خدا سبك وزن خواهد بود و خداوند به وى نظر نمى كند و از او در نمى گذرد و عذابى دردناك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سكوت كرد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نِقاش بين مَروانَ وَالإِمام عليه السلام فِي الطَّريقِالملهوف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الحُسَينُ عليه السلام فَخَرَجَ مِن مَنزِلِهِ يَستَمِعُ الأَخبارَ ، فَلَقِيَهُ مَروانُ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إنّي لَكَ ناصِحٌ فَأَطِعني 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قُل حَتّى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آمُرُكَ بِبَيعَةِ يَزيدَ أميرِ المُؤمِنينَ ؛ فَإِنَّه خَيرٌ لَكَ في دينِكَ ودُنياكَ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وعَلَى الإِسلامِ السَّلامُ ، إذ قَد بُلِيَتِ الاُمَّةُ بِراعٍ مِثلِ يَزيدَ ، ولَقَد سَمِعتُ جَدّي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مُحَرَّمَةٌ عَلى آلِ أبي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وطالَ الحَديثُ بَينَهُ وبَينَ مَروانَ حَتَّى انصَرَفَ مَروانُ وهُوَ غَضبانُ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الحُسَينُ عليه السلام مِنَ الغَدِ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خَرَجَ مِن مَنزِلِهِ لِيَستَمِعَ الأَخبارَ ، فَإِذا هُوَ بِمَروانَ بنِ الحَكَمِ قَد عارَضَهُ في طَريقِهِ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إنّي لَكَ ناصِحٌ فَأَطِعني تُرشَد وتُسَدَّد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 قُل حَتّى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إنّي آمُرُكَ بِبَيعَةِ أميرِ المُؤمِنينَ يَزيدَ ؛ فَإِنَّهُ خَيرٌ </w:t>
      </w:r>
      <w:r>
        <w:rPr>
          <w:rStyle w:val="FootnoteAnchor"/>
          <w:rtl w:val="true"/>
        </w:rPr>
        <w:footnoteReference w:id="636"/>
      </w:r>
      <w:r>
        <w:rPr>
          <w:rFonts w:ascii="Amiri" w:hAnsi="Amiri" w:eastAsia="Amiri" w:cs="Amiri"/>
          <w:color w:val="111111"/>
          <w:sz w:val="28"/>
          <w:sz w:val="28"/>
          <w:szCs w:val="28"/>
          <w:rtl w:val="true"/>
          <w:lang w:bidi="ar-SA"/>
        </w:rPr>
        <w:t xml:space="preserve">لَكَ في دينِكَ ودُنياكَ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 الحُسَينُ عليه السلام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الإِسلامِ السَّلامُ ، إذ قَد بُلِيَتِ الاُمَّةُ بِراعٍ مِثلِ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الحُسَينُ عليه السلام عَلى مَروانَ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بِبَيعَةِ يَزيدَ وهُوَ رَجُلٌ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شَطَطا </w:t>
      </w:r>
      <w:r>
        <w:rPr>
          <w:rStyle w:val="FootnoteAnchor"/>
          <w:rtl w:val="true"/>
        </w:rPr>
        <w:footnoteReference w:id="637"/>
      </w:r>
      <w:r>
        <w:rPr>
          <w:rFonts w:ascii="Amiri" w:hAnsi="Amiri" w:eastAsia="Amiri" w:cs="Amiri"/>
          <w:color w:val="111111"/>
          <w:sz w:val="28"/>
          <w:sz w:val="28"/>
          <w:szCs w:val="28"/>
          <w:rtl w:val="true"/>
          <w:lang w:bidi="ar-SA"/>
        </w:rPr>
        <w:t xml:space="preserve">مِنَ القَولِ يا عَظيمَ الزَّلَلِ ، لا ألومُكَ عَلى قَولِكَ لأَِنَّكَ اللَّعينُ الَّذي لَعَنَكَ رَسولُ اللّهِ صلى الله عليه و آله وأنتَ في صُلبِ أبيكَ الحَكَمِ بنِ أبِي العاصِ ؛ فَإِنَّ مَن لَعَنَهُ رَسولُ اللّهِ صلى الله عليه و آله لا يُمكِنُ لَهُ ولا مِنهُ إلّا أن يَدعُوَ إلى بَيعَةِ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يا عَدُوَّ اللّهِ ؛ فَإِنّا أهلُ بَيتِ رَسولِ اللّهِ صلى الله عليه و آله ، وَالحَقُّ فينا ، وبِالحَقِّ تَنطِقُ ألِسنَتُنا ، وقَد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الخِلافَةُ مُحَرَّمَةٌ عَلى آلِ أبي سُفيانَ وعَلَى الطُّلَقاءِ أبناءِ الطُّلَقاءِ ، فَإِذا رَأَيتُم مُعاوِيَةَ عَلى مِنبَري فَابقُروا </w:t>
      </w:r>
      <w:r>
        <w:rPr>
          <w:rStyle w:val="FootnoteAnchor"/>
          <w:rtl w:val="true"/>
        </w:rPr>
        <w:footnoteReference w:id="638"/>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فَوَاللّهِ لَقَد رَآهُ أهلُ المَدينَةِ عَلى مِنبَرِ جَدّي فَلَم يَفعَلوا ما اُمِروا بِهِ ، فَابتَلاهُمُ </w:t>
      </w:r>
      <w:r>
        <w:rPr>
          <w:rStyle w:val="FootnoteAnchor"/>
          <w:rtl w:val="true"/>
        </w:rPr>
        <w:footnoteReference w:id="639"/>
      </w:r>
      <w:r>
        <w:rPr>
          <w:rFonts w:ascii="Amiri" w:hAnsi="Amiri" w:eastAsia="Amiri" w:cs="Amiri"/>
          <w:color w:val="111111"/>
          <w:sz w:val="28"/>
          <w:sz w:val="28"/>
          <w:szCs w:val="28"/>
          <w:rtl w:val="true"/>
          <w:lang w:bidi="ar-SA"/>
        </w:rPr>
        <w:t xml:space="preserve">اللّهُ بِابنِهِ يَزيدَ زادَهُ اللّهُ فِي النّارِ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مَروانُ بنُ الحَكَمِ مِن كَلامِ الحُسَينِ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تُفارِقُني أو تُبايِعَ لِيَزيدَ بنِ مُعاوِيَةَ صاغِرا </w:t>
      </w:r>
      <w:r>
        <w:rPr>
          <w:rStyle w:val="FootnoteAnchor"/>
          <w:rtl w:val="true"/>
        </w:rPr>
        <w:footnoteReference w:id="640"/>
      </w:r>
      <w:r>
        <w:rPr>
          <w:rFonts w:ascii="Amiri" w:hAnsi="Amiri" w:eastAsia="Amiri" w:cs="Amiri"/>
          <w:color w:val="111111"/>
          <w:sz w:val="28"/>
          <w:sz w:val="28"/>
          <w:szCs w:val="28"/>
          <w:rtl w:val="true"/>
          <w:lang w:bidi="ar-SA"/>
        </w:rPr>
        <w:t xml:space="preserve">؛ فَإِنَّكُم آلُ أبي تُرابٍ قَد مُلِئتُم كَلاما واُشرِبتُم بُغضَ آلِ بَني سُفيانَ ، وحَقٌّ عَلَيكُم أن تُبغِضوهُم ، وحَقٌّ عَلَيهِم أن يُبغِضوكُم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فَإِنَّكَ رِجسٌ ، وإنّا أهلُ بَيتِ الطَّهارَةِ الَّذينَ أنزَلَ اللّهُ عز و جل عَلى نَبِيِّهِ مُحَمَّدٍ صلى الله عليه و 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 </w:t>
      </w:r>
      <w:r>
        <w:rPr>
          <w:rStyle w:val="FootnoteAnchor"/>
          <w:rtl w:val="true"/>
        </w:rPr>
        <w:footnoteReference w:id="6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مَروانُ رَأسَهُ لا يَنطِقُ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يَابنَ الزَّرقاءِ بِكُلِّ ما تَكرَهُ مِنَ الرَّسولِ عليه السلام ، يَومَ تَقدَمُ عَلى رَبِّكَ فَيَسأَلُكَ جَدّي عَن حَقّي وحَقِّ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مَروانُ مُغضَبا حَتّى دَخَلَ عَلَى الوَليدِ بنِ عُتبَةَ ، فَخَبَّرَهُ بِما سَمِعَ مِنَ الحُسَينِ بنِ عَلِيِّ </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743_160791"/>
    </w:p>
    <w:p>
      <w:pPr>
        <w:pStyle w:val="BookText"/>
        <w:rPr/>
      </w:pPr>
      <w:bookmarkEnd w:id="4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Heading4"/>
        <w:numPr>
          <w:ilvl w:val="3"/>
          <w:numId w:val="1"/>
        </w:numPr>
        <w:rPr/>
      </w:pPr>
      <w:bookmarkStart w:id="438" w:name="__RefHeading___Toc164306_3224264995"/>
      <w:bookmarkStart w:id="439" w:name="_Toc166"/>
      <w:bookmarkEnd w:id="438"/>
      <w:r>
        <w:rPr/>
        <w:t>۱</w:t>
      </w:r>
      <w:r>
        <w:rPr>
          <w:rtl w:val="true"/>
        </w:rPr>
        <w:t xml:space="preserve"> </w:t>
      </w:r>
      <w:r>
        <w:rPr>
          <w:rtl w:val="true"/>
        </w:rPr>
        <w:t xml:space="preserve">/ </w:t>
      </w:r>
      <w:r>
        <w:rPr/>
        <w:t>۸</w:t>
      </w:r>
      <w:r>
        <w:rPr>
          <w:rtl w:val="true"/>
        </w:rPr>
        <w:t>بگومگوى مروان و امام عليه السلام در راه</w:t>
      </w:r>
      <w:bookmarkEnd w:id="439"/>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صبحگاهان ، حسين عليه السلام از منزل بيرون آمد تا ببيند 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ايشان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خيرخواه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من گوش بده تا نجات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نصيحت تو چيست؟ 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يزيد ، امير مؤمنان، بيعت كن كه در آن ، خير دنيا و آخرت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اسلام بايد خداحافظى كرد ، اگر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رهبرى مانند يزيد ،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از جدّم پيامبر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خاندان ابو سفيان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بين ايشان و مروان به درازا كشيد ، تا اين كه مروان با عصبانيت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فرداى آن روز ، حسين عليه السلام از منزل خارج شد تا اخبار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 مروان بن حكم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خيرخواه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من گوش بده تا نجات يابى و انتخابى درست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نصيحت تو چيست؟ 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با امير مؤمنان ، يزيد ، بيعت كن كه خير دين و دنياى تو ،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استرجاع كرد و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اسلام بايد خداحافظى كرد ، اگر امّت به رهبرى، مانند يزيد ،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رو به مروان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بيعت با يزيد فرمان مى دهى ، در حالى كه او مردى فاسق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به گزاف و نادرست گفتى، اى صاحب لغزش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اين سخن ، سرزنش نمى كنم ؛ چرا كه تو نفرين شده پيامبر خدا هستى ، آن گاه كه در صُلب پدرت حكم بن ابى العاص، بودى و هر كه پيامبر خدا او را نفرين كرده باشد، چاره اى ندارد ، جز آن كه به بيعت با يزيد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كه ما ، خاندان پيامبر خداييم و حقيقت ، در ميان ماست و زبان ما ، به حق ، سخن مى گويد و از پيامبر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خاندان ابو سفيان و بر آزاد شده ها و فرزندان آنان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معاويه را بر منبر من ديديد ، شكم او را پاره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مردم مدينه او را بر منبر جدّم ديدند و به دستور او عمل نكردند ، تا خداوند ، آنان را به يزيد ـ كه خدا ، عذابش را زياد كند ـ دچار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 از سخن حسين عليه السلام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من جدا نخواهى شد ، مگر آن كه با خوارى ، با يزيد بن معاويه بيعت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شما فرزندان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سخنوريد و پُر از كينه و دشمنى با خاندان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شماست كه آنان را دشمن بداريد و حقّ آنان است كه شما را دشمن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 كه تو پليدى و ما ، خاندان پاكى هستيم كه خداوند در باره ما چنين بر پيامبرش محمّد ،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مى خواهد پليدى را از شما اهل بيت بزدايد و شما را پاك و پاكيزه گرداند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سرش را پايين انداخت و هيچ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تو را ـ اى پسر زن چشم زاغ ـ به هر آنچه از پيامبر صلى الله عليه و آله ناراحتى ، روزى كه بر پروردگارت وارد مى شوى و جدّم از حقّ من و حقّ يزيد ، از تو مى پرسد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عصبانيت ، جدا شد و نزد وليد بن عتبه رفت و آنچه را از حسين بن على عليه السلام شنيده بود ، به وى خبر داد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مَكَّةَ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رُؤيَا النَّبِيِّ صلّي الله عليه و آله فِي المَنامِ عِندَ وَداعِ قَبرِهِالأمالي للصدوق عن عبد اللّه بن منصور ، عن جعفر بن محمّد ،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أقبَلَ اللَّيلُ 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النَّبِيِّ صلى الله عليه و آله لِيُودِّعَ القَبرَ ، فَلَمّا وَصَلَ إلَى القَبرِ سَطَعَ لَهُ نورٌ مِنَ القَبرِ ، فَعادَ إلى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الثّانِيَةُ راحَ لِيُوَدِّعَ القَبرَ ، فَقامَ يُصَلّي فَأَطالَ ، فَنَعَسَ وهُوَ ساجِدٌ ، فَجاءَهُ النَّبِيُّ صلى الله عليه و آله وهُوَ في مَنامِهِ ، فَأَخَذَ الحُسَينَ عليه السلام وضَمَّهُ إلى صَدرِهِ ، وجَعَلَ يُقَبِّلُ بَينَ عَينَيهِ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 كَأَنّي أراكَ مُرَمَّلاً </w:t>
      </w:r>
      <w:r>
        <w:rPr>
          <w:rStyle w:val="FootnoteAnchor"/>
          <w:rtl w:val="true"/>
        </w:rPr>
        <w:footnoteReference w:id="643"/>
      </w:r>
      <w:r>
        <w:rPr>
          <w:rFonts w:ascii="Amiri" w:hAnsi="Amiri" w:eastAsia="Amiri" w:cs="Amiri"/>
          <w:color w:val="111111"/>
          <w:sz w:val="28"/>
          <w:sz w:val="28"/>
          <w:szCs w:val="28"/>
          <w:rtl w:val="true"/>
          <w:lang w:bidi="ar-SA"/>
        </w:rPr>
        <w:t xml:space="preserve">بِدَمِكَ بَينَ عِصابَةٍ مِن هذِهِ الاُمَّةِ ، يَرجونَ شَفاعَتي ، ما لَهُم عِندَ اللّهِ مِن خَلاقٍ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قادِمٌ عَلى أبيكَ واُمِّكَ وأخيكَ ، وهُم مُشتاقونَ إِلَيكَ ، وإنَّ لَكَ فِي الجَنَّةِ دَرَجاتٍ لا تَنالُها إلّا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الحُسَينُ عليه السلام مِن نَومِهِ باكِيا ، فَأَتى أهلَ بَيتِهِ فَأَخبَرَهُم بِالرُّؤيا ووَدَّعَهُم </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2743_160797"/>
    </w:p>
    <w:p>
      <w:pPr>
        <w:pStyle w:val="BookText"/>
        <w:rPr/>
      </w:pPr>
      <w:bookmarkEnd w:id="4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Heading3"/>
        <w:numPr>
          <w:ilvl w:val="2"/>
          <w:numId w:val="1"/>
        </w:numPr>
        <w:rPr/>
      </w:pPr>
      <w:bookmarkStart w:id="441" w:name="__RefHeading___Toc164308_3224264995"/>
      <w:bookmarkStart w:id="442" w:name="_Toc167"/>
      <w:bookmarkEnd w:id="441"/>
      <w:r>
        <w:rPr>
          <w:rtl w:val="true"/>
        </w:rPr>
        <w:t xml:space="preserve">فصل دوم </w:t>
      </w:r>
      <w:r>
        <w:rPr>
          <w:rtl w:val="true"/>
        </w:rPr>
        <w:t xml:space="preserve">: </w:t>
      </w:r>
      <w:r>
        <w:rPr>
          <w:rtl w:val="true"/>
        </w:rPr>
        <w:t>از مدينه تا مكّه</w:t>
      </w:r>
      <w:bookmarkEnd w:id="442"/>
    </w:p>
    <w:p>
      <w:pPr>
        <w:pStyle w:val="Heading4"/>
        <w:numPr>
          <w:ilvl w:val="3"/>
          <w:numId w:val="1"/>
        </w:numPr>
        <w:rPr/>
      </w:pPr>
      <w:bookmarkStart w:id="443" w:name="__RefHeading___Toc164310_3224264995"/>
      <w:bookmarkStart w:id="444" w:name="_Toc168"/>
      <w:bookmarkEnd w:id="443"/>
      <w:r>
        <w:rPr/>
        <w:t>۲</w:t>
      </w:r>
      <w:r>
        <w:rPr>
          <w:rtl w:val="true"/>
        </w:rPr>
        <w:t xml:space="preserve"> </w:t>
      </w:r>
      <w:r>
        <w:rPr>
          <w:rtl w:val="true"/>
        </w:rPr>
        <w:t xml:space="preserve">/ </w:t>
      </w:r>
      <w:r>
        <w:rPr/>
        <w:t>۱</w:t>
      </w:r>
      <w:r>
        <w:rPr>
          <w:rtl w:val="true"/>
        </w:rPr>
        <w:t>ديدن پيامبر صلّي الله عليه و آله در خواب به هنگام وداع با قبر ايشان</w:t>
      </w:r>
      <w:bookmarkEnd w:id="444"/>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وداع با قبر پيامبر صلى الله عليه و آله به مسجد النبى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قبر شد ، نورى از داخل درخشيد و وى به جاى خود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دومين شب رسيد ، به مسجد رفت تا با قبر ، وداع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ايستاد و نماز را طولانى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سجده ، خواب ، او را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به آغوش گرفت و او را به سينه چسبانيد و شروع كرد ميان چشمان او را بوسيدن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در ميان گروهى از اين امّت ، در خون خود غلتيده اى ، در حالى كه اميد شفاعت مرا نيز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نزد خداوند ، بهره و نصيبى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پدر و مادر و برادرت مى آيى ـ و آنان شيفته ديدار تو اند ـ و براى تو در بهشت ، جايگاه هايى است كه جز با شهادت ، بِدان دست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 گريه از خواب ، بيدار شد و نزد خاندان خود آمد و خواب را براى آنان بازگو كرد و با آنان وداع نمود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بنُ عَلِيٍّ مِن مَنزِلِهِ ذاتَ لَيلَةٍ وأتى إلى قَبرِ جَدِّهِ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أنَا الحُسَينُ ابنُ فاطِمَةَ ، أنَا فَرخُكَ وَابنُ فَرخَتِكَ ، وسِبطُكَ فِي الخَلَفِ الَّذي خَلَفتَ عَلى اُمَّتِكَ ، فَاشهَد عَلَيهِم يا نَبِيَّ اللّهِ أنَّهُم قَد خَذَلوني وضَيَّعوني وأنَّهُم لَم يَحفَظوني ، وهذا شَكوايَ إلَيكَ حَتّى ألقاكَ ، صَلَّى اللّهُ عَلَيكَ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قائِما وصَفَّ قَدَمَيهِ ولَم يَزَل راكِعا وساجِدا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الوَليدُ بنُ عُتبَةَ إلى مَنزِلِ الحُسَينِ عليه السلام لِيَنظُرَ هَل خَرَجَ مِنَ المَدينَةِ أم لا ؟ فَلَم يُصِبهُ في مَنزِلِهِ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يُطالِبنِي اللّهُ عز و جل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خَرَجَ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الحُسَينُ عليه السلام إلى مَنزِلِهِ مَعَ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الثّانِيَةُ خَرَجَ إلَى القَبرِ أيضا فَصَلّى رَكعَتَينِ ، فَلَمّا فَرَغَ مِن صَلاتِهِ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قَبرُ نَبِيِّكَ مُحَمَّدٍ وأنَا ابنُ بِنتِ مُحَمَّدٍ ، وقَد حَضَرَني مِنَ الأَمرِ ما قَد عَلِمتَ ، اللّهُمَّ وإنّي اُحِبُّ المَعروفَ وأكرَهُ المُنكَرَ ، وأنَا أسأَ لُكَ يا ذا الجَلالِ وَالإِكرامِ بِحقِّ هذَا القَبرِ ومَن فيهِ مَا اختَرتَ مِن أمري هذا ما هُوَ لَكَ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الحُسينُ عليه السلام يَبكي ، حَتّى إذا كانَ في بَياضِ الصُّبحِ وَضَعَ رَأسَهُ عَلَى القَبرِ فَأَغفى ساعَةً ، فَرَأَى النَّبِيَّ صلى الله عليه و آله قَد أقبَلَ في كَبكَبَةٍ </w:t>
      </w:r>
      <w:r>
        <w:rPr>
          <w:rStyle w:val="FootnoteAnchor"/>
          <w:rtl w:val="true"/>
        </w:rPr>
        <w:footnoteReference w:id="646"/>
      </w:r>
      <w:r>
        <w:rPr>
          <w:rFonts w:ascii="Amiri" w:hAnsi="Amiri" w:eastAsia="Amiri" w:cs="Amiri"/>
          <w:color w:val="111111"/>
          <w:sz w:val="28"/>
          <w:sz w:val="28"/>
          <w:szCs w:val="28"/>
          <w:rtl w:val="true"/>
          <w:lang w:bidi="ar-SA"/>
        </w:rPr>
        <w:t xml:space="preserve">مِنَ المَلائِكَةِ عَن يَمينِهِ وعَن شِمالِهِ ومِن بَينِ يَدَيهِ ومِن خَلفِهِ ، حَتّى ضَمَّ الحُسَينَ عليه السلام إلى صَدرِهِ وقَبَّلَ بَينَ عَينَيهِ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يا حُسَينُ ، كَأَنَّكَ عَن قَريبٍ أراكَ مَقتولاً مَذبوحا بِأَرضِ كَربٍ وبَلاءٍ ، مِن عِصابَةٍ مِن اُمَّتي ، وأنتَ في ذلِكَ عَطشانُ لا تُسقى وظَمآنُ لا تُروى ، وهُمَ مَعَ ذلِكَ يَرجونَ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أنالَهُمُ اللّهُ شَفاعَتي يَومَ القِيامَةِ ، فَما لَهُم عِندَ اللّهِ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يا حُسَينُ ، إنَّ أباكَ واُمَّكَ وأخاكَ قَد قَدِموا عَلَيَّ وهُم إلَيكَ مُشتاقونَ ، وإنَّ لَكَ فِي الجَنَّةِ دَرَجاتٍ لَن تَنالَها إلّا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عليه السلام يَنظُرُ في مَنامِهِ إلى جَدِّهِ صلى الله عليه و آله ويَسمَعُ كَلامَهُ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لا حاجَةَ لي فِي الرُّجوعِ إلَى الدُّنيا أبَدا ، فَخُذني إلَيكَ وَاجعَلني مَعَكَ إلى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إنَّهُ لا بُدَّ لَكَ مِنَ الرُّجوعِ إلَى الدُّنيا حَتّى تُرزَقَ الشَّهادَةَ وما كَتَبَ اللّهُ لَكَ فيها مِنَ الثَّوابِ العَظيمِ ؛ فَإِنَّكَ وأباكَ وأخاكَ وعَمَّكَ وعَمَّ أبيكَ تُحشَرونَ يَومَ القِيامَةِ في زُمرَةٍ واحِدَةٍ حَتّى تَدخُلُوا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الحُسَينُ عليه السلام مِن نَومِهِ فَزِعا مَذعورا ، فَقَصَّ رُؤياهُ عَلى أهلِ بَيتِهِ وبَني عَبدِ المُطَّلِبِ ، فَلَم يَكُن ذلِكَ اليَومُ في شَرقٍ ولا غَربٍ أشَدَّ غَمّا مِن أهلِ بَيتِ الرَّسولِ صلى الله عليه و آله ولا أكثَرَ مِنهُ باكِيا وباكِيَةً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وتَهَيَّأَ الحُسَينُ بنُ عَلِيٍّ عليه السلام وعَزَمَ عَلَى الخُروجِ مِنَ المَدينَةِ ، ومَضى في جَوفِ اللَّيلِ إلى قَبرِ اُمِّهِ ، فَصَلّى عِندَ قَبرِها ووَدَّعَها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عَن قَبرِها وصارَ إلى قَبرِ أخيهِ الحَسَنِ عليه السلام فَفَعَلَ مِثلَ ذلِكَ ، ثُمَّ رَجَعَ إلى مَنزِلِهِ </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شبى از منزل ، خارج شد و نزد قبر جدّش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حسين ، فرزند فاطمه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زاده تو و فرزندِ زاده تو ام و نواده تو ام كه در ميان امّتت بر جاى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مرا خوار كردند و نابود ساختند و حريم مرا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شِكوه من به توست ، تا آن هنگام كه تو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خداوند ،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نماز ، به پا خاست و يكسره در ركوع و سجده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عُتبه ، كسى را به منزل حسين عليه السلام روانه كرد تا ببيند كه آيا از مدينه بيرون رفته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منزل نيافت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خداوندى را كه مرا با خون او مؤاخذه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بيرون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هنگام صبح به خانه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دوم شد ، نزد قبر آمد و دو ركعت نماز گزارد و چون از نماز فارغ گشت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قبر پيامبر تو محمّد است و من هم فرزند دختر محمّدم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 حادثه اى پيش آمده كه خود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من ،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مى دارم و از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ـ اى صاحب جلال و كرامت ـ به حُرمت اين قبر و آن كه در آن خفته است، كه در اين حادثه آنچه را خشنودى تو در آن است ، براى من پيش آورى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شروع به گريه كرد و به هنگام سپيده صبح ، سر را بر روى قبر نهاد و لحظه اى در خواب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در خواب ديد كه با انبوهى از فرشتگان كه از چهار سو ، ايشان را در بر گرفته بودند، مى آيد ، تا آن كه حسين عليه السلام را به سينه چسبانيد و ميان چشمانش را بوسيد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فرزندم،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مى بينم كه به زودى در سرزمينِ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 به دست گروهى از امّتم كشته و سر بُريده مى شوى، در حالى كه تشنه اى و سيراب نمى گردى و عطش دارى و آب از تو دريغ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رفتار ، اميد شفاعت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شفاعتم را روز قيامت ، نصيب آنان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خداوند ، بهره اى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من ،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پدر، مادر و برادرت نزد من آمده اند و مشتاق تو اند و براى تو در بهشت ، درجه هايى است كه جز با شهادت ، بدانها دست نمى يابى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خواب به جدّش مى نگريست و سخن او را مى شنيد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هرگز نيازى به بازگشت به دنيا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خود ، نگه دار و در منزِلت ، همراه خود ساز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بايد به دنيا باز گردى تا به شهادت برسى و از پاداش بزرگى كه خداوند برايت در نظر گرفته ، برخوردار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و پدرت و برادرت و عمويت و عموى پدرت در روز قيامت با هم محشور مى شويد تا اين كه داخل بهشت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 بى تابى و ناراحتى از خواب ،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خوابش را براى خاندانش و فرزندان عبد المطّلب تعريف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شرق و غرب عالم ، غصّه دارتر از خاندان پيامبر صلى الله عليه و آله و گريان تر از زن و مردِ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آماده شد و تصميم گرفت از مدينه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نيمه هاى شب ، نزد قبر مادرش رفت و در آن جا نماز گزارد و با مادرش وداع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كنار قبر مادرش برخاست و به سوى قبر برادرش حسن عليه السلام رفت و در آن جا نيز نماز گزارد و وداع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منزل خود باز گشت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يُصَلّي يَوما إذ وَسِنَ </w:t>
      </w:r>
      <w:r>
        <w:rPr>
          <w:rStyle w:val="FootnoteAnchor"/>
          <w:rtl w:val="true"/>
        </w:rPr>
        <w:footnoteReference w:id="648"/>
      </w:r>
      <w:r>
        <w:rPr>
          <w:rFonts w:ascii="Amiri" w:hAnsi="Amiri" w:eastAsia="Amiri" w:cs="Amiri"/>
          <w:color w:val="111111"/>
          <w:sz w:val="28"/>
          <w:sz w:val="28"/>
          <w:szCs w:val="28"/>
          <w:rtl w:val="true"/>
          <w:lang w:bidi="ar-SA"/>
        </w:rPr>
        <w:t xml:space="preserve">، فَرَأَى النَّبِيَّ صلى الله عليه و آله في مَنامِهِ يُخبِرُهُ بِما يَجري عَلَيهِ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الرُّجوعِ إلَى الدُّنيا فَخُذني إلَيكَ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الرُّجوعِ حَتّى تَذوقَ الشَّهادَةَ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نِياحَةُ نِساءِ بَني عَبدِ المُطَّلِبِ عِندَ شُخوصِهِكامل الزيارات عن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هَمَّ الحُسَينُ عليه السلام بِالشُخوصِ عَنِ المَدينَةِ أقبَلَت نِساءُ بَني عَبدِ المُطَّلِبِ فَاجتَمَعنَ لِلنِّياحَةِ ، حَتّى مَشى فيهِنَّ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أنشُدُكُنَّ اللّهَ أن تُبدينَ هذَا الأَمرَ مَعصِيَةً 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نِساءُ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نَستَبقِي النِّياحَةَ وَالبُكاءَ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عِندَنا كَيَومَ ماتَ فيهِ رَسولُ اللّهِ صلى الله عليه و آله وعَلِيٌّ وفاطِمَةُ ورُقَيَّةُ وزَينَبُ واُمُّ كُلثومٍ ؟ فَنَنشُدُكَ اللّهَ جَعَلَنَا اللّهُ فِداكَ مِنَ المَوتِ يا حَبيبَ الأَبرارِ مِن أهلِ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بَعضُ عَمّاتِهِ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يا حُسَينُ ، لَقَد سَمِعتُ الجِنَّ ناحَت بِنَوحِكَ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قَتيلَ الطَّفِّ مِن آلِ هاشِمٍأذَلَّ رِقابا مِن قُرَيشٍ فَذَلَّتِ حَبيبُ رَسولِ اللّه لَم يَكُ فاحِشاأبانَت مُصيبَتُكَ الاُنوفَ وجَلَّتِ وقُلنَ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حُسَينا سَيِّداولِقَتلِهِ شابَ الشَّعَرْ ولِقَتلِهِ زُلزِلتُمُولِقَتلِهِ انكَسَفَ القَمَرْ وَاحمَرَّت آفاقُ السَّماءِ مِنَ العَشِيَّةِ وَالسَّحَرْ وتَغَبَّرَت شَمسُ البِلادِ بِهِم وأظلَمَتِ الكُوَرْ </w:t>
      </w:r>
      <w:r>
        <w:rPr>
          <w:rStyle w:val="FootnoteAnchor"/>
          <w:rtl w:val="true"/>
        </w:rPr>
        <w:footnoteReference w:id="650"/>
      </w:r>
      <w:r>
        <w:rPr>
          <w:rFonts w:ascii="Amiri" w:hAnsi="Amiri" w:eastAsia="Amiri" w:cs="Amiri"/>
          <w:color w:val="111111"/>
          <w:sz w:val="28"/>
          <w:sz w:val="28"/>
          <w:szCs w:val="28"/>
          <w:rtl w:val="true"/>
          <w:lang w:bidi="ar-SA"/>
        </w:rPr>
        <w:t xml:space="preserve">ذاكَ ابنُ فاطِمَةَ المُصابُ بِهِ الخَلائِقُ وَالبَشَرْ أورَثتَنا ذُلّاً بِهِجَدعُ الاُنوفِ مَعَ الغُرَرْ </w:t>
      </w:r>
      <w:r>
        <w:rPr>
          <w:rStyle w:val="FootnoteAnchor"/>
          <w:rtl w:val="true"/>
        </w:rPr>
        <w:footnoteReference w:id="65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743_160803"/>
    </w:p>
    <w:p>
      <w:pPr>
        <w:pStyle w:val="BookText"/>
        <w:rPr/>
      </w:pPr>
      <w:bookmarkEnd w:id="4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روزى نماز مى گزارد كه خواب ، او را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در خواب ديد كه از آنچه بر او خواهد گذشت ، به وى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نيازى به بازگشت به دنيا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خود نگه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بايد باز گردى تا به شهادت، نائل شوى</w:t>
      </w:r>
      <w:r>
        <w:rPr>
          <w:rFonts w:eastAsia="IRNazanin" w:cs="IRNazanin"/>
          <w:color w:val="111111"/>
          <w:sz w:val="28"/>
          <w:szCs w:val="28"/>
          <w:rtl w:val="true"/>
          <w:lang w:bidi="fa-IR"/>
        </w:rPr>
        <w:t>».</w:t>
      </w:r>
    </w:p>
    <w:p>
      <w:pPr>
        <w:pStyle w:val="Heading4"/>
        <w:numPr>
          <w:ilvl w:val="3"/>
          <w:numId w:val="1"/>
        </w:numPr>
        <w:rPr/>
      </w:pPr>
      <w:bookmarkStart w:id="446" w:name="__RefHeading___Toc164312_3224264995"/>
      <w:bookmarkStart w:id="447" w:name="_Toc169"/>
      <w:bookmarkEnd w:id="446"/>
      <w:r>
        <w:rPr/>
        <w:t>۲</w:t>
      </w:r>
      <w:r>
        <w:rPr>
          <w:rtl w:val="true"/>
        </w:rPr>
        <w:t xml:space="preserve"> </w:t>
      </w:r>
      <w:r>
        <w:rPr>
          <w:rtl w:val="true"/>
        </w:rPr>
        <w:t xml:space="preserve">/ </w:t>
      </w:r>
      <w:r>
        <w:rPr/>
        <w:t>۲</w:t>
      </w:r>
      <w:r>
        <w:rPr>
          <w:rtl w:val="true"/>
        </w:rPr>
        <w:t>نوحه سرايى زنان خاندان عبد المطّلب به هنگام سفر امام عليه السلام</w:t>
      </w:r>
      <w:bookmarkEnd w:id="447"/>
    </w:p>
    <w:p>
      <w:pPr>
        <w:pStyle w:val="BookText"/>
        <w:rPr/>
      </w:pPr>
      <w:r>
        <w:rPr>
          <w:rFonts w:ascii="IRNazanin" w:hAnsi="IRNazanin" w:eastAsia="IRNazanin"/>
          <w:color w:val="111111"/>
          <w:sz w:val="28"/>
          <w:sz w:val="28"/>
          <w:szCs w:val="28"/>
          <w:rtl w:val="true"/>
          <w:lang w:bidi="fa-IR"/>
        </w:rPr>
        <w:t>كامل الزياراتـ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تصميم گرفت از مدينه بيرون رود، زنان خاندان عبد المطّلب آمدند تا به نوحه سرايى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نزد آنان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 مبادا اين كار را فاش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افشاى خروج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خدا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خاندان عبد 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نوحه سرايى و گريه را براى كه نگه داريم؟ اين روز براى ما ، مانند روزى است كه پيامبر خدا، على، فاطمه، رقيّه، زينب و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ما را پيشْ مرگ تو قرار دهد، اى محبوب خوبانِ درگذشته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عمّه هاى حسين عليه السلام ، با حالت گريان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ـ اى حسين ـ كه شنيدم پريان هم براى تو نوحه سرايى مى كنند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طَف كه از خاندان هاشم است ،مردمانى از قريش را خوار كرد و آنان خوار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پيامبر خدا كه جرمى مرتكب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 تو، بزرگ بود و بينى ها را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خاندان عبد المطّلب نيز اين چنين نوحه سرايى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كنم براى حسينِ سَرور كه شهادت او ، موها را سپيد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كشته شدنش زلزله به پا شد و ماه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آسمان در شب و سحر ، گلگون گشتو خورشيدِ شهرها را غبار گرفت و شهرها تاريك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فرزند فاطمه است كه تمام موجودات و انسان ها عزادار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او ، ما را خوار ساخت و بينى ها را قطع كرد و به خسارت انداخت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اِقتِراحُ عُمَرَ بنِ عَلِيِّ بنِ أبي طالِبٍ </w:t>
      </w:r>
      <w:r>
        <w:rPr>
          <w:rStyle w:val="FootnoteAnchor"/>
          <w:rtl w:val="true"/>
        </w:rPr>
        <w:footnoteReference w:id="652"/>
      </w:r>
      <w:r>
        <w:rPr>
          <w:rFonts w:ascii="Amiri" w:hAnsi="Amiri" w:eastAsia="Amiri" w:cs="Amiri"/>
          <w:color w:val="111111"/>
          <w:sz w:val="28"/>
          <w:sz w:val="28"/>
          <w:szCs w:val="28"/>
          <w:rtl w:val="true"/>
          <w:lang w:bidi="ar-SA"/>
        </w:rPr>
        <w:t xml:space="preserve">الملهوف عن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عُمَرَ بنَ عَلِيِّ بنِ أبي طالِبٍ عليه السلام يُحَدِّثُ أخوالي آلَ عَقيلٍ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أخِي الحُسَينُ عليه السلام عَنِ البَيعَةِ لِيَزيدَ بِالمَدينَةِ دَخَلتُ عَلَيهِ فَوَجَدتُهُ خالِيا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 عَبدِ اللّهِ ، حَدَّثَني أخوكَ أبو مُحَمَّدٍ الحَسَنُ عَن أبيهِ عليهماالسلام ، ثُمَّ سَبَقَتنِي الدَّمعَةُ وعَلا شَهيقي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فَضَمَّني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أنّي مَقتولٌ؟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حوشيتَ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أبيكَ ، بِقَتلي خَبَّرَكَ؟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فَلَولا ناوَلتَ وبايَعتَ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رَسولَ اللّهِ صلى الله عليه و آله أخبَرَهُ بِقَتلِهِ وقَتلي ، وأنَّ تُربَتي تَكونُ بِقُربِ تُربَتِهِ ، فَتَظُنُّ أنَّكَ عَلِمتَ ما لَم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اُعطِي الدَّنِيَّةَ </w:t>
      </w:r>
      <w:r>
        <w:rPr>
          <w:rStyle w:val="FootnoteAnchor"/>
          <w:rtl w:val="true"/>
        </w:rPr>
        <w:footnoteReference w:id="653"/>
      </w:r>
      <w:r>
        <w:rPr>
          <w:rFonts w:ascii="Amiri" w:hAnsi="Amiri" w:eastAsia="Amiri" w:cs="Amiri"/>
          <w:color w:val="111111"/>
          <w:sz w:val="28"/>
          <w:sz w:val="28"/>
          <w:szCs w:val="28"/>
          <w:rtl w:val="true"/>
          <w:lang w:bidi="ar-SA"/>
        </w:rPr>
        <w:t xml:space="preserve">عَن نَفسي أبَدا ، ولَتَلقَيَنَّ فاطِمَةُ أباها شاكِيَةً ما لَقِيَتْ ذُرِّيَّتُها مِن اُمَّتِهِ ، ولا يَدخُلُ الجَنَّةَ أحَدٌ آذاها في ذُرِّيَّتِها </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743_160805"/>
    </w:p>
    <w:p>
      <w:pPr>
        <w:pStyle w:val="BookText"/>
        <w:rPr/>
      </w:pPr>
      <w:bookmarkEnd w:id="4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Heading4"/>
        <w:numPr>
          <w:ilvl w:val="3"/>
          <w:numId w:val="1"/>
        </w:numPr>
        <w:rPr/>
      </w:pPr>
      <w:bookmarkStart w:id="449" w:name="__RefHeading___Toc164314_3224264995"/>
      <w:bookmarkStart w:id="450" w:name="_Toc170"/>
      <w:bookmarkEnd w:id="449"/>
      <w:r>
        <w:rPr/>
        <w:t>۲</w:t>
      </w:r>
      <w:r>
        <w:rPr>
          <w:rtl w:val="true"/>
        </w:rPr>
        <w:t xml:space="preserve"> </w:t>
      </w:r>
      <w:r>
        <w:rPr>
          <w:rtl w:val="true"/>
        </w:rPr>
        <w:t xml:space="preserve">/ </w:t>
      </w:r>
      <w:r>
        <w:rPr/>
        <w:t>۳</w:t>
      </w:r>
      <w:r>
        <w:rPr>
          <w:rtl w:val="true"/>
        </w:rPr>
        <w:t>پيشنهاد عُمَر بن على بن ابى طالب به امام عليه السلام</w:t>
      </w:r>
      <w:bookmarkEnd w:id="45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5"/>
      </w:r>
      <w:r>
        <w:rPr>
          <w:rFonts w:ascii="IRNazanin" w:hAnsi="IRNazanin" w:eastAsia="IRNazanin"/>
          <w:color w:val="111111"/>
          <w:sz w:val="28"/>
          <w:sz w:val="28"/>
          <w:szCs w:val="28"/>
          <w:rtl w:val="true"/>
          <w:lang w:bidi="fa-IR"/>
        </w:rPr>
        <w:t>الملهوفـ به نقل از محمّد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عمر بن على بن ابى طالب ، شنيدم كه براى خويشانم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تعريف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برادرم حسين عليه السلام از بيعت با يزيد در مدينه سر باز زد، نزد او رفتم و او را تنها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حسن ، از پدرش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گريه امانم نداد و هِق هقِ گريه ام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گفت كه من كشته مى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بگذر ، اى پسر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توان گفتنش را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جان پدرت سوگند ، آيا از كشته شدن من خبر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بيعت نمى كنى؟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خبر داد كه پيامبر خدا صلى الله عليه و آله به وى از كشته شدن خودش و من خبر داده است و خبر داده كه قبر من ، نزديك قبر 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پندارى چيزى را مى دانى كه من نمى دانم ؟ به راستى كه هيچ گاه خودم را خوار نخواهم ساخت و به راستى كه فاطمه پدرش را در حالى ملاقات مى كند كه از رفتار امّتش با فرزندانش شاكى است و كسى كه فاطمه را از ناحيه فرزندانش آزار دهد ، هرگز وارد بهشت نمى 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اِقتِراحُ ابنِ الحَنَفِيَّةِ </w:t>
      </w:r>
      <w:r>
        <w:rPr>
          <w:rStyle w:val="FootnoteAnchor"/>
          <w:rtl w:val="true"/>
        </w:rPr>
        <w:footnoteReference w:id="656"/>
      </w: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الحُسَينُ عليه السلام فَإِنَّهُ خَرَجَ بِبَنيهِ وإخوَتِهِ وبَني أخيهِ وجُلِّ أهلِ بَيتِهِ إلّا مُحَمَّدَ ابنَ الحَنَفِيَّةِ فَإِنَّهُ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أنتَ أحبُّ النّاسِ إلَيَّ وَأعَزُّهُم عَلَيَّ ، ولَستُ أدَّخِرُ النَّصيحَةَ لأَِحَدٍ مِنَ الخَلقِ أحَقَّ بِها مِنكَ ، تَنَحَّ بِتَبِعَتِكَ عَن يَزيدَ بنِ مُعاوِيَةَ وعَنِ الأَمصارِ ما استَطَعتَ ، ثُمَّ ابعَث رُسُلَكَ إلَى النّاسُ فَادعُهُم إلى نَفسِكَ ، فَإِن بايَعوا لَكَ حَمِدتَ اللّهَ عَلى ذلِكَ ، وإن أجمَعَ النّاسُ عَلى غَيرِكَ لم يُنقِصِ اللّهُ بِذلِكَ دينَكَ ولا عَقلَكَ ، ولا يُذهِبُ بِهِ مُروءَتَكَ ولا فَضلَكَ ، إنّي أخافُ أن تَدخُلَ مِصرا مِن هذِهِ الأَمصارِ وتَأتِيَ جَماعَةً مِنَ النّاسِ فَيَختَلِفونَ بَينَهُم ، فَمِنهُم طائِفَةٌ مَعَكَ واُخرى عَلَيكَ فَيَقتَتِلونَ ، فَتَكونُ لأَِوَّلِ الأَسِنَّةِ ، فَإِذا خَيرُ هذِهِ الاُمَّةِ كُلِّها نَفسا وأبا واُمّا أضيَعُها دَما ، وأذَلُّها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ذاهِبٌ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مَكَّةَ ، فَإِنِ اطمَأَنَّت بِكَ الدّارُ فَسَبيلٌ ذلِكَ ، وإن نَبَت </w:t>
      </w:r>
      <w:r>
        <w:rPr>
          <w:rStyle w:val="FootnoteAnchor"/>
          <w:rtl w:val="true"/>
        </w:rPr>
        <w:footnoteReference w:id="657"/>
      </w:r>
      <w:r>
        <w:rPr>
          <w:rFonts w:ascii="Amiri" w:hAnsi="Amiri" w:eastAsia="Amiri" w:cs="Amiri"/>
          <w:color w:val="111111"/>
          <w:sz w:val="28"/>
          <w:sz w:val="28"/>
          <w:szCs w:val="28"/>
          <w:rtl w:val="true"/>
          <w:lang w:bidi="ar-SA"/>
        </w:rPr>
        <w:t xml:space="preserve">بِكَ لَحِقتَ بِالرِّمالِ وشَعَفِ </w:t>
      </w:r>
      <w:r>
        <w:rPr>
          <w:rStyle w:val="FootnoteAnchor"/>
          <w:rtl w:val="true"/>
        </w:rPr>
        <w:footnoteReference w:id="658"/>
      </w:r>
      <w:r>
        <w:rPr>
          <w:rFonts w:ascii="Amiri" w:hAnsi="Amiri" w:eastAsia="Amiri" w:cs="Amiri"/>
          <w:color w:val="111111"/>
          <w:sz w:val="28"/>
          <w:sz w:val="28"/>
          <w:szCs w:val="28"/>
          <w:rtl w:val="true"/>
          <w:lang w:bidi="ar-SA"/>
        </w:rPr>
        <w:t xml:space="preserve">الجِبالِ ، وخَرَجتَ مِن بَلَدٍ إلى بَلَدٍ حَتّى تَنظُرَ إلى ما يَصيرُ أمرُ النّاسِ وتَعرِفَ عِندَ ذلِكَ الرَّأيَ ، فَإِنَّكَ أصوَبُ ما تَكونُ رَأيا وأحزَمُهُ عَمَلاً حينَ تَستَقبِلُ الاُمورَ استِقبالاً ، ولا تَكونُ الاُمورُ عَلَيكَ أبَدا أشكَلَ مِنها حينَ تَستَدبِرُها استِدبارا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نَصَحتَ فَأَشفَقتَ ، فَأَرجو أن يَكونَ رَأيُكَ سَديدا مُوَفَّقا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2743_160807"/>
    </w:p>
    <w:p>
      <w:pPr>
        <w:pStyle w:val="BookText"/>
        <w:rPr/>
      </w:pPr>
      <w:bookmarkEnd w:id="4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Heading4"/>
        <w:numPr>
          <w:ilvl w:val="3"/>
          <w:numId w:val="1"/>
        </w:numPr>
        <w:rPr/>
      </w:pPr>
      <w:bookmarkStart w:id="452" w:name="__RefHeading___Toc164316_3224264995"/>
      <w:bookmarkStart w:id="453" w:name="_Toc171"/>
      <w:bookmarkEnd w:id="452"/>
      <w:r>
        <w:rPr/>
        <w:t>۲</w:t>
      </w:r>
      <w:r>
        <w:rPr>
          <w:rtl w:val="true"/>
        </w:rPr>
        <w:t xml:space="preserve"> </w:t>
      </w:r>
      <w:r>
        <w:rPr>
          <w:rtl w:val="true"/>
        </w:rPr>
        <w:t xml:space="preserve">/ </w:t>
      </w:r>
      <w:r>
        <w:rPr/>
        <w:t>۴</w:t>
      </w:r>
      <w:r>
        <w:rPr>
          <w:rtl w:val="true"/>
        </w:rPr>
        <w:t>پيشنهاد محمّد بن حنفيّه به امام عليه السلام</w:t>
      </w:r>
      <w:bookmarkEnd w:id="453"/>
    </w:p>
    <w:p>
      <w:pPr>
        <w:pStyle w:val="BookText"/>
        <w:rPr/>
      </w:pP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او بعد از تسلّط ابن زبير بر مدينه، با وى بيعت نكرد و وى مى‌خواست او را بسوزاند كه سپاه مختار، او و ابن عبّاس را از چنگال ابن زبير،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وى ارتباط صميمى و نزديكى داشت و با وى در خونخواهى از قاتلان حسين عليه السلام،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همراه پسران و برادران و برادرزاده ها و اكثر خاندانش، جز محمّد بن حنفيّه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 ؛ زيرا محمّد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برايم دوست داشتنى ترين و عزيزترينِ مردمان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براى هيچ كس ، سزاوارتر 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همراهانت ، هر چه مى توانى ، از يزيد بن معاويه و از شهرها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نمايندگانت را به سوى مردم بفرست و آنان را به سوى خود ، دعوت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بيعت كردند ، خدا را بر آن ، سپاس گزار باش و اگر با جز تو بيعت كردند، خداوند با اين كار از دين و خِرد تو نمى كاهد و جوان مردى و فضيلت تو با اين كار ،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وارد شهرى از اين شهرها شوى و نزد گروهى از مردم بروى و ميان آنان ،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تو طرفدارى كنند و گروهى بر ضدّ تو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ميان آنان ، درگيرى و كشتار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هدف اوّلين تير خواهى بود و در اين صورت ، بهترينِ اين امّت از جهت شخصيت و پدر و مادر ، خوارترينِ آنها مى شود و خونش هدر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من ، رفتنى هستم ، اى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 مكّه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جايى مطمئن بود ، همان جا مى مانى ، و گرنه به كوه پايه ها و كوه ها پناه مى برى و از شهرى به شهرى مى روى تا ببينى كار مردم ، به كجا مى انجامد و آن گاه تصميم مى گيرى ؛ چرا كه بهترين زمان براى تصميم گيرى درست و سنجيده، هنگامى است كه به استقبال حوادث مى روى و دشوارترينِ كارها آن است كه به حوادث ، پشت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خيرخواهىِ دلسوزانه اى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رأى تو ، رأيى محكم و درست 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فَدَتكَ نَفسي ، أنتَ أحَبُّ النّاسِ إلَيَّ وأعَزُّهُم عَلَيَّ ، ولَستُ وَاللّهِ أدَّخِرُ النَّصيحَةَ لأَِحَدٍ مِنَ الخَلقِ ، ولَيسَ أحَدٌ أحَقَّ بِها مِنكَ ، فَإِنَّكَ كَنَفسي وروحي وكَبيرُ أهلِ بَيتي ومَن عَلَيهِ اعتِمادي وطاعَتُهُ في عُنُقي ، لأَِنَّ اللّهَ تَبارَكَ وتَعالى قَد شَرَّفَكَ وجَعَلَكَ مِن ساداتِ أهلِ الجَنَّةِ ، وإنّي اُريدُ أن اُشيرَ عَلَيكَ بِرَأيي فَاقبَلهُ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 عَلَيكَ أن تَنجُوَ نَفسَكَ عَن يَزيدَ بنِ مُعاوِيَةَ وعَنِ الأَمصارِ مَا استَطَعتَ ، وأن تَبعَثَ رُسُلَكَ إلَى النّاسِ وتَدعُوَهُم إلى بَيعَتِكَ ، فَإِنّي إن بايَعَكَ النّاسُ وتابَعوكَ حَمِدتُ اللّهَ عَلى ذلِكَ ، وقُمتَ فيهِم بِما يَقومُ فيهِمُ النَّبِيُّ صلى الله عليه و آله وَالخُلَفاءُ الرّاشِدونَ المَهدِيّونَ مِن بَعدِهِ ، حَتّى يَتَوَفّاكَ اللّهُ وهُوَ عَنكَ راضٍ ، وَالمُؤمِنونَ كَذلِكَ ، كَما رَضوا عَن أبيكَ وأخيكَ ، وإن أجمَعَ النّاسُ عَلى غَيرِكَ حَمِدتَ اللّهَ عَلى ذلِكَ ، وإنّي خائِفٌ عَلَيكَ أن تَدخُلَ مِصرا مِنَ الأَمصارِ أو تَأتِيَ جَماعَةً مِنَ النّاسِ فَيَقتَتِلونَ فَتَكونُ طائِفَةٌ مِنهُم مَعَكَ وَطائِفَةٌ عَلَيكَ فَتُقتَلَ بَينَهُم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أذهَبُ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إلى مَكَّةَ ، فَإِنِ اطمَأَنَّت بِكَ الدّارُ فَذاكَ الَّذي تُحِبُّ واُحِبُّ ، وإن تَكُنِ الاُخرى خَرَجتَ إلى بِلادِ اليَمَنِ ، فَإِنَّهُم أنصارُ جَدِّكَ وأخيكَ وأبيكَ ، وهُم أرأَفُ النّاسِ وأرَقُّهُم قُلوبا ، وأوسَعُ النّاسِ بِلادا وأرجَحُهُم عُقولاً ، فَإِنِ اطمَأَنَّت بِكَ أرضُ اليَمَنِ وإلّا لَحِقتَ بِالرِّمالِ وشُعوبِ </w:t>
      </w:r>
      <w:r>
        <w:rPr>
          <w:rStyle w:val="FootnoteAnchor"/>
          <w:rtl w:val="true"/>
        </w:rPr>
        <w:footnoteReference w:id="662"/>
      </w:r>
      <w:r>
        <w:rPr>
          <w:rFonts w:ascii="Amiri" w:hAnsi="Amiri" w:eastAsia="Amiri" w:cs="Amiri"/>
          <w:color w:val="111111"/>
          <w:sz w:val="28"/>
          <w:sz w:val="28"/>
          <w:szCs w:val="28"/>
          <w:rtl w:val="true"/>
          <w:lang w:bidi="ar-SA"/>
        </w:rPr>
        <w:t xml:space="preserve">الجِبالِ ، وصِرتَ مِن بَلَدٍ إلى بَلَدٍ لِتَنظُرَ ما يَؤُولُ إلَيهِ أمرُ النّاسِ ، ويُحكَمَ بَينَكَ وبَينَ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لَم يَكُن فِي الدُّنيا مَلجَأٌ ولا مَأوى لَما بايَعتُ وَاللّهِ يَزيدَ بنَ مُعاوِيَةَ أبَدا ، وقَد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تُبارِك في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عَلَيهِ مُحَمَّدُ ابنُ الحَنَفِيَّةِ الكَلامَ وبَكى ، فَبَكى مَعَهُ الحُسَينُ عليه السلام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ـ يا أخي ـ عَنّي خَيرا ، ولَقَد نَصَحتَ وأشَرتَ بِالصَّوابِ ، وأنَا أرجو أن يَكونَ إن شاءَ اللّهُ رَأيُكَ مُوَفَّقا مُسَدَّدا ، وإنّي قَد عَزَمتُ عَلَى الخُروجِ إلى مَكَّةَ ، وقَد تَهَيَّأتُ لِذلِكَ أنَا وإخوَتي وبَنو إخوَتي وشيعَتي ، وأمرُهُم أمري ، ورَأيُهُم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أخي فَلا عَلَيكَ أن تُقيمَ بِالمَدينَةِ فَتَكونَ لي عَينا عَلَيهِم ، ولا تُخفِ عَلَيَّ شَيئا مِن اُمورِهِم </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محمّد بن حنفيّه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 داشتنى ترين و عزيزترينِ كسان نزد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هيچ كس براى دلسوزى و خيرخواهى ، سزاوارتر از تو نيست، كه تو جان و روح من و بزرگ خاندان و تكيه گاه منى و اطاعت تو ، بر گردن من است ؛ چرا كه خداوند ، تو را گرامى داشته و از بزرگان بهشت ،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رأيم را به تو گوشزد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نظرت رسيده ،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تا آن جا كه مى توانى ، از يزيد بن معاويه و شهرها دور نگه دار و آن گاه نمايندگانت را نزد مردم بفرست و آنان را به بيعت كردن با خودت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با تو بيعت كردند و از تو پيروى نمودند ، خدا را بر اين ، سپاس مى گويى و آن گاه در ميان مردم ، مانند پيامبر صلى الله عليه و آله و خلفاى هدايتگر و هدايت يافته پس از پيامبر صلى الله عليه و آله ، امور را در دست مى گيرى، تا زمانى كه خداوند ، تو را نزد خود فرا خواند ، در حالى كه از تو خشنود است و مؤمنان نيز از تو خشنودند ، همان گونه كه از پدرت و برادرت رضايت داشتند ؛ و اگر مردم به دنبال ديگرى رفتند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را بر آن شكر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من مى ترسم وارد شهرى شوى يا نزد گروهى فرود آيى و آنان با يكديگر نزاع و ستيز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طرفدار تو باشند و گروهى بر ضدّ تو و تو در اين ميان ، كشته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مكّه حركت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برايت امن بود، اين ، همان است كه تو و من ، هر دو ، دوست مى داريم ؛ و اگر آن جا ايمن نبود ، به سمت شهرهاى يمن حركت كن ؛ چرا كه مردم آن جا ، ياران جد و پدر و برادرت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مردمانى رئوف و دلْ رحم اند و شهرهاى بزرگ دارند و خردمندترينِ مردمان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يمن را محلّى امن 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اقامت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وگرنه به سمت كوه پايه ها و كوهستان ها حركت كن و از شهرى به شهرى در سفر باش تا ببينى عاقبت مردم ، به كجا مى انجامد و خداوند ، چگونه ميان تو و اين قوم فاسق ، داورى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در دنيا هيچ پناه و مأوايى نداشته باشم ، هرگز با يزيد بن معاويه بيعت نمى كنم ؛ چرا كه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يزيد ، بركتى قرار 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 سخن خويش با برادر را قطع نمود و شروع به گريه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نيز مدّتى با او گريست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پاداش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برايم خيرخواهى كردى و به صواب و حقيقت ، راه نمايى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رأى تو ، استوار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بر خروج به سمت مكّه دارم و خودم، برادرانم، برادرزاده ها و دوستارانم را براى اين كار ، مهيّا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آنان ، نظر من و تصميم آنان ، تصميم من است ؛ امّا تو ـ اى برادرم ـ منعى نيست كه در مدينه بمانى و از سوى من مراقب حوادث باشى و چيزى از اخبار آنان را از من پنهان نكنى</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ما أوصى بِهِ الإِمامُ أخاهُ مُحَمَّداالفتوح عن الإمام الحسين عليه السلامـ فيما أوصى بِهِ مُحَمَّدَ ابنَ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أخي فَلا عَلَيكَ أن تُقيمَ بِالمَدينَةِ ، فَتَكونَ لي عَينا عَلَيهِم ، ولا تُخفِ عَلَيَّ شَيئا مِن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 الحُسَينُ عليه السلام بِدَواةٍ وبَياضٍ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أوصى بِهِ الحُسَينُ بنُ عَلِيِّ بنِ أبي طالِبٍ لأَِخيهِ مُحَمَّدِ ابنِ الحَنَفِيَّةِ المَعروفِ وَلَدِ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يَشهَدُ أن لا إلهَ إلَا اللّهُ وَحدَهُ لا شَريكَ لَهُ ، وأنَّ مُحَمَّدا عَبدُهُ ورَسولُهُ ، جاءَ بِالحَقِّ مِن عِندِهِ ، وأنَّ الجَنَّةَ حَقٌّ ، وَالنّارَ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آتِيَةٌ لا رَيبَ فيها ، وأنَّ اللّهَ يَبعَثُ مَن فِي القُبورِ ، وأنّي لَم أخرُج أشِرا </w:t>
      </w:r>
      <w:r>
        <w:rPr>
          <w:rStyle w:val="FootnoteAnchor"/>
          <w:rtl w:val="true"/>
        </w:rPr>
        <w:footnoteReference w:id="664"/>
      </w:r>
      <w:r>
        <w:rPr>
          <w:rFonts w:ascii="Amiri" w:hAnsi="Amiri" w:eastAsia="Amiri" w:cs="Amiri"/>
          <w:color w:val="111111"/>
          <w:sz w:val="28"/>
          <w:sz w:val="28"/>
          <w:szCs w:val="28"/>
          <w:rtl w:val="true"/>
          <w:lang w:bidi="ar-SA"/>
        </w:rPr>
        <w:t xml:space="preserve">ولا بَطِرا </w:t>
      </w:r>
      <w:r>
        <w:rPr>
          <w:rStyle w:val="FootnoteAnchor"/>
          <w:rtl w:val="true"/>
        </w:rPr>
        <w:footnoteReference w:id="665"/>
      </w:r>
      <w:r>
        <w:rPr>
          <w:rFonts w:ascii="Amiri" w:hAnsi="Amiri" w:eastAsia="Amiri" w:cs="Amiri"/>
          <w:color w:val="111111"/>
          <w:sz w:val="28"/>
          <w:sz w:val="28"/>
          <w:szCs w:val="28"/>
          <w:rtl w:val="true"/>
          <w:lang w:bidi="ar-SA"/>
        </w:rPr>
        <w:t xml:space="preserve">، ولا مُفسِدا ولا ظالِما ، وإنَّما خَرَجتُ لِطَلَبِ النَّجاحِ وَالصَّلاحِ في اُمَّةِ جَدّي مُحَمَّدٍ صلى الله عليه و آله ، اُريدُ أن آمُرَ بِالمَعروفِ وأنهى عَنِ المُنكَرِ ، وأسيرَ بِسيرَةِ جَدّي مُحَمَّدٍ صلى الله عليه و آله ، وسيرَةِ أبي عَلِيِّ بنِ أبي 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قَبِلَني بِقَبولِ الحَقِّ فَاللّهُ أولى بِالحَقِّ ، ومَن رَدَّ عَلَيَّ هذا أصبِرُ حَتّى يَقضِيَ اللّهُ بَيني وبَينَ القَومِ بِالحَقِّ ، ويَحكُمَ بَيني وبَينَهُم بِالحَقِّ ، وهُوَ خَيرُ الحاكِمينَ ، هذِهِ وَصِيَّتي إلَيكَ يا أخي ، وما تَوفيقي إلّا بِاللّهِ ، عَلَيهِ تَوَكَّلتُ وإلَيهِ اُنيبُ ، وَالسَّلامُ عَلَيكَ وعَلى مَنِ اتَّبَعَ الهُدى ،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الكِتابَ الحُسَينُ عليه السلام وخَتَمَهُ بِخاتَمِهِ ، ودَفَعَهُ إلى أخيهِ مُحَمَّدِ ابنِ الحَنَفِيَّةِ ثُمَ وَدَّعَهُ </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2743_160813"/>
    </w:p>
    <w:p>
      <w:pPr>
        <w:pStyle w:val="BookText"/>
        <w:rPr/>
      </w:pPr>
      <w:bookmarkEnd w:id="4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Heading4"/>
        <w:numPr>
          <w:ilvl w:val="3"/>
          <w:numId w:val="1"/>
        </w:numPr>
        <w:rPr/>
      </w:pPr>
      <w:bookmarkStart w:id="455" w:name="__RefHeading___Toc164318_3224264995"/>
      <w:bookmarkStart w:id="456" w:name="_Toc172"/>
      <w:bookmarkEnd w:id="455"/>
      <w:r>
        <w:rPr/>
        <w:t>۲</w:t>
      </w:r>
      <w:r>
        <w:rPr>
          <w:rtl w:val="true"/>
        </w:rPr>
        <w:t xml:space="preserve"> </w:t>
      </w:r>
      <w:r>
        <w:rPr>
          <w:rtl w:val="true"/>
        </w:rPr>
        <w:t xml:space="preserve">/ </w:t>
      </w:r>
      <w:r>
        <w:rPr/>
        <w:t>۵</w:t>
      </w:r>
      <w:r>
        <w:rPr>
          <w:rtl w:val="true"/>
        </w:rPr>
        <w:t>وصيّت هاى امام عليه السلام به برادرش محمّد</w:t>
      </w:r>
      <w:bookmarkEnd w:id="456"/>
    </w:p>
    <w:p>
      <w:pPr>
        <w:pStyle w:val="BookText"/>
        <w:rPr/>
      </w:pPr>
      <w:r>
        <w:rPr>
          <w:rFonts w:ascii="IRNazanin" w:hAnsi="IRNazanin" w:eastAsia="IRNazanin"/>
          <w:color w:val="111111"/>
          <w:sz w:val="28"/>
          <w:sz w:val="28"/>
          <w:szCs w:val="28"/>
          <w:rtl w:val="true"/>
          <w:lang w:bidi="fa-IR"/>
        </w:rPr>
        <w:t>الفتوحـ در باره وصيّت امام حسين عليه السلام به برادرش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ـ اى برادرم ـ منعى نيست كه در مدينه بمانى و از سوى من ، مراقب امور باشى و چيزى از اخبار آنان را از من مخفى 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 كاغذ و قلمى خواست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حسين بن على بن ابى طالب ، به برادرش محمّد بن حنفيّه فرزند على بن ابى طالب عليه السلام ، وصيّت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حسين بن على ، شهادت مى دهد كه جز خداى يگانه ، خدايى نيست و همتايى ندارد ، و به راستى كه محمّد ، بنده و فرستاده اوست و پيام حق را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به راستى كه بهشت ، حق است و دوزخ ، حق است و قيامت ، بى شك ، خواهد آمد و خداوند ، بدن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قبرها را بر خواهد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از روى ناسپاسى و زياده خواهى و براى فساد و ستمگرى ، قيام نكردم ؛ بلكه براى تحقّق رستگارى و صلاح امّت جدّم پيامبر صلى الله عليه و آله ، قيام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امر به معروف و نهى از منكر نمايم و به سيره جدّم محمّد صلى الله عليه و آله و پدرم على بن ابى طالب عليه السلام ، رفتار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مرا به حقّانيت 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سرچشمه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او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در اين دعوت، دستِ رد بر من زند ، شكيبايى مى ورزم تا خداوند ، ميان من و اين گروه ، بر پايه حقيقت ، داورى كند و به حقيقت ، حكم دهد، كه او بهترينِ داورى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وصيّت من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خداوند ، توفيق ، طلب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توكّل مى كنم و به سوى او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و هر آن كه از راه درست ،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 و توانى جز از جانب خداوندِ برتر و بزرگ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نامه را بست و مُهرِ خود را بر آن زد و آن را به برادرش محمّد بن حنفيّه سپرد و با او خداحافظى كرد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شُخوصُ الإِمامِ عليه السلام مِنَ المَدينَةِ وإقامَتُهُ في مَكَّةَالإرشاد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الحُسَينُ عليه السلام في مَنزِلِهِ تِلكَ اللَّيلَةَ ، وهِيَ لَيلَةُ السَّبتِ لِثَلاثٍ بَقينَ مِن رَجَبٍ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 الوَليدُ بنُ عُتبَةَ بِمُراسَلَةِ ابنِ الزُّبَيرِ فِي البَيعَةِ لِيَزيدَ وَامتِناعِهِ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ابنُ الزُّبَيرِ مِن لَيلَتِهِ عَنِ المَدينَةِ مُتَوَجِّها إلى مَكَّةَ ، فَلَمّا أصبَحَ الوَليدُ سَرَّحَ في أثَرِهِ الرِّجالَ ، فَبَعَثَ راكِبا مِن مَوالي بَني اُمَيَّةَ في ثَمانينَ راكِبا ، فَطَلَبوهُ فَلَم يُدرِكوهُ فَرَجَعوا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آخِرُ نَهارِ يَومِ السَّبتِ بَعَثَ الرِّجالَ إلَى الحُسَينِ بنِ عَلِيٍّ عليه السلام لِيَحضُرَ فَيُبايِعَ الوَليدَ لِيَزيدَ بنِ مُعاوِيَةَ ، فَقالَ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ثمَّ تَرَونَ ونَرى ، فَكَفّوا تِلكَ اللَّيلَةَ عَنهُ ولَم يُلِحّوا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 السلام مِن تَحتِ لَيلَتِهِ ـ وهِيَ لَيلَةُ الأَحَدِ لِيَومَينِ بَقِيا مِن رَجَبٍ ـ مُتَوَجِّها نَحوَ مَكَّةَ</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743_160815"/>
    </w:p>
    <w:p>
      <w:pPr>
        <w:pStyle w:val="BookText"/>
        <w:rPr/>
      </w:pPr>
      <w:bookmarkEnd w:id="4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Heading4"/>
        <w:numPr>
          <w:ilvl w:val="3"/>
          <w:numId w:val="1"/>
        </w:numPr>
        <w:rPr/>
      </w:pPr>
      <w:bookmarkStart w:id="458" w:name="__RefHeading___Toc164320_3224264995"/>
      <w:bookmarkStart w:id="459" w:name="_Toc173"/>
      <w:bookmarkEnd w:id="458"/>
      <w:r>
        <w:rPr/>
        <w:t>۲</w:t>
      </w:r>
      <w:r>
        <w:rPr>
          <w:rtl w:val="true"/>
        </w:rPr>
        <w:t xml:space="preserve"> </w:t>
      </w:r>
      <w:r>
        <w:rPr>
          <w:rtl w:val="true"/>
        </w:rPr>
        <w:t xml:space="preserve">/ </w:t>
      </w:r>
      <w:r>
        <w:rPr/>
        <w:t>۶</w:t>
      </w:r>
      <w:r>
        <w:rPr>
          <w:rtl w:val="true"/>
        </w:rPr>
        <w:t>بيرون رفتن امام عليه السلام از مدينه و اقامت گزيدن او در مكّه</w:t>
      </w:r>
      <w:bookmarkEnd w:id="459"/>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آن شب را در منزل خود ، باقى ماند و آن ، شبِ شنبه، سه روزْ باقى مانده از ماه رجب سال شصت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در اين شب ، مشغول گرفتن بيعت از پسر زبير براى يزيد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زبير ، همان شب از مدينه به سمت مكّه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 وليد ، مردانى را در پى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هشتاد سواره از دوستاران بنى اميّه را در جستجوى او فرستاد ؛ ولى به وى دست نيافتند و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آخرهاى روز شنبه، وليد ، مردانى را در پى حسين بن على عليه السلام فرستاد تا در مجلس او حضور يافته ، با وليد از طرف يزيد بن معاويه بيعت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فردا شود و ببينيم چه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 شب ، دست از حسين عليه السلام برداشتند و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ـ يعنى شب يكشنبه، دو شبْ مانده از ماه رجب ـ به سمت مكّه بيرون رفت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آتيكُم ، ثُمَّ أتى دارَهُ فَكَمَنَ فيها ، فَبَعَثَ الوَليدُ إلَيهِ فَوَجَدَهُ مُجتَمِعا في أصحابِهِ مُتَحَرِّزا ، فَأَلَحَّ عَلَيهِ بِكَثرَةِ الرُّسُلِ وَالرِّجالِ في أثَرِ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حَتّى تَنظُرَ ونَنظُرَ ، وتَرى ونَرى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تُعجِلوني ؛ فَإِنّي آتيكُم ، أمهِلوني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فَأَلَحّوا عَلَيهِما عَشِيَّتَهُما تِلكَ كُلَّها وأوَّلَ لَيلِهِما، وكانوا عَلى حُسَينٍ عليه السلام أشَدَّ 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الوَليدُ إلَى ابنِ الزُّبَيرِ مَوالِيَ لَهُ فَشَتَموهُ وصاحوا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الكاهِلِيَّةِ ، وَاللّهِ لَتَأتِيَنَّ الأَميرَ أو لَيَقتُلَنَّكَ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بِذلِكَ نَهارَهُ كُلَّهُ وأوَّلَ لَيلِهِ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أجيءُ ، فَإِذَا استَحَثّوهُ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استَرَبتُ بِكَثرَةِ الإِرسالِ وتَتابُعِ هذِهِ الرِّجالِ ، فَلا تُعجِلوني حَتّى أبعَثَ إلَى الأَميرِ مَن يَأتيني بِرَأيِهِ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أخاهُ جَعفَرَ 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كُفَّ عَن عَبدِ اللّهِ ؛ فَإِنَّكَ قَد أفزَعتَهُ وذَعَرتَهُ بِكَثرَةِ رُسُلِكَ وهُوَ آتيكَ غَدا إن شاءَ اللّهُ ، فَمُر رُسُلَكَ فَليَنصَرِفوا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فَانصَرَفوا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ابنُ الزُّبَيرِ مِن تَحتِ اللَّيلِ ، فَأَخَذَ طَريقَ الفُرعِ </w:t>
      </w:r>
      <w:r>
        <w:rPr>
          <w:rStyle w:val="FootnoteAnchor"/>
          <w:rtl w:val="true"/>
        </w:rPr>
        <w:footnoteReference w:id="668"/>
      </w:r>
      <w:r>
        <w:rPr>
          <w:rFonts w:ascii="Amiri" w:hAnsi="Amiri" w:eastAsia="Amiri" w:cs="Amiri"/>
          <w:color w:val="111111"/>
          <w:sz w:val="28"/>
          <w:sz w:val="28"/>
          <w:szCs w:val="28"/>
          <w:rtl w:val="true"/>
          <w:lang w:bidi="ar-SA"/>
        </w:rPr>
        <w:t xml:space="preserve">هُوَ وأخوهُ جَعفَرٌ لَيسَ مَعَهُما ثالِثٌ ، وتَجَنَّبَ الطَّريقَ الأَعظَمَ مَخافَةَ الطَّلَبِ ، وتَوَجَّهَ نَحوَ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بَعَثَ إلَيهِ الوَليدُ فَوَجَدَهُ قَد خَرَجَ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أخطَأَ مَكَّةَ فَسَرِّح في أثَرِهِ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راكِبا مِن مَوالي بَني اُمَيَّةَ في ثَمانينَ راكِبا فَطَلَبوهُ فَلَم يَقدِروا عَلَيهِ فَرَجَعوا ، فَتَشاغَلوا عَن حُسَينٍ عليه السلام بِطَلَبِ عَبدِ اللّهِ يَومَهُم ذلِكَ حَتّى أمسَوا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الرِّجالَ إلى حُسَينٍ عليه السلام عِندَ المَساءِ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ثُمَّ تَرَونَ ونَرى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عَنهُ تِلكَ اللَّيلَةَ ولَم يُلِحّوا عَلَيهِ ، فَخَرَجَ حُسَينٌ عليه السلام مِن تَحتِ لَيلَتِهِ وهِيَ لَيلَةُ الأَحَدِ لِيَومَينِ بَقِيا مِن رَجَبٍ سَنَةَ سِتّينَ ، وكانَ مَخرَجُ ابنِ الزُّبَيرِ قَبلَهُ بِلَيلَةٍ ؛ خَرَجَ لَيلَةَ السَّبتِ</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اينك نزد شما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خانه اش رفت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 كسى را در پى او فرستاد و او را در جمع يارانش ـ كه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ـ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 يكسره افراد را به دنبال او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برداريد تا ببينيد و ببينيم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زبير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دهيد ؛ نزد شما خواهم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حكومتى ها، آن روز و قسمتى از آن شب را يكسره در حال اصرار و سختگيرى بر آن دو بودند و اين اصرار ، به حسين عليه السلام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 دوستانش را به سراغ پسر زبير فرستاد و او را دشنام دادند و بر سرش فرياد زدند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زن كاهلى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يا نزد امير مى آيى ، يا تو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زبير با همين وضع ، تمام روز و اوّل شب را پشت سر گذارد ،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اصرارها فراوان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پيگيرى و پيك فرستادن هاى بسيار ، به شك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نكنيد تا كسى را نزد امير بفرستم و رأى و نظر امير را برايم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برادرش جعفر بن زبير را فرستاد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او را با فرستادن پيك فراوان ، بى تاب و وحشت زده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فردا به خواست خدا ، نزد تو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فرستادگانت دستور بده از او دست بر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هم پيغام داد كه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زبير ، همان شب از طريق روستاى فُرع </w:t>
      </w:r>
      <w:r>
        <w:rPr>
          <w:rStyle w:val="FootnoteAnchor"/>
          <w:rtl w:val="true"/>
        </w:rPr>
        <w:footnoteReference w:id="670"/>
      </w:r>
      <w:r>
        <w:rPr>
          <w:rFonts w:ascii="IRNazanin" w:hAnsi="IRNazanin" w:eastAsia="IRNazanin"/>
          <w:color w:val="111111"/>
          <w:sz w:val="28"/>
          <w:sz w:val="28"/>
          <w:szCs w:val="28"/>
          <w:rtl w:val="true"/>
          <w:lang w:bidi="fa-IR"/>
        </w:rPr>
        <w:t>و در حالى كه تنها برادرش جعفر به همراه او بود ، بيرون رفت و از راه اصلى، اجتناب كرد ـ كه مبادا كسانى در پى آنان باشند ـ و به سمت مكّه ره 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وليد در پى او فرستاد ؛ ولى دريافتند كه از مدينه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بتواند به مكّه پا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در پى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 گروهى هشتاد نفره را در جستجوى او فرستاد ؛ ولى او را نيافتند و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ها كه گرفتار گريختن عبد اللّه بن زبير بودند، در آن روز ، از حسين عليه السلام غافل شدند تا شب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 مردانى را نزد حسين عليه السلام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شود ؛ ببينيم و ببينيد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برداشتند و اصرار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همان شب، يعنى شب يكشنبه، دو روز مانده به پايان ماه رجب سال شصت ، از مدينه بيرون رفت و پسر زبير ، يك شب قبل ، يعنى شب شنبه ، بيرون رفته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البداية والنهاية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الوَليدُ إلى عَبدِ اللّهِ بنِ الزُّبَيرِ فَامتَنَعَ عَلَيهِ وماطَلَهُ يَوما ولَيلَةً ، ثُمَّ إنَّ ابنَ الزُّبَيرِ رَكِبَ في مَواليهِ وَاستَصحَبَ مَعَهُ أخاهُ جَعفَرا وسارَ إلى مَكَّةَ عَلى طَريقِ الفُرعِ ، وبَعَثَ الوَليدُ خَلفَ ابنِ الزُّبَيرِ الرِّجالَ وَالفُرسانَ فَلَم يَقدِروا عَلى 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الحُسَينُ بنُ عَلِيٍّ عليه السلام فَإِنَّ الوَليدَ تَشاغَلَ عَنهُ بِابنِ الزُّبَيرِ وجَعَلَ كُلَّما بَعَثَ إلَيهِ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تَنظُرَ ونَنظُرَ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أهلَهُ وبَنيهِ ورَكِبَ لَيلَةَ الأَحَدِ لِلَيلَتَينِ بَقِيَتا مِن رَجَبٍ مِن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ابنِ الزُّبَيرِ بِلَيلَةٍ ، ولَم يَتَخَلَّف عَنهُ أحَدٌ مِن أهلِهِ سِوى مُحَمَّدِ ابنِ الحَنَفِيَّةِ</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الحُسَينُ عليه السلام وعَبدُ اللّهِ بنُ الزُّبَيرِ ـ مِن لَيلَتِهِما إلى مَكَّةَ ، فَأَصبَحَ النّاسُ فَغَدَوا عَلَى البَيعَةِ لِيَزيدَ ، وطُلِبَ الحُسَينُ عليه السلام وَابنُ الزُّبَيرِ فَلَم يوجَدا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أبو عَبدِ اللّهِ ، وَابنُ الزُّبَيرِ الآنَ يَلفِتُهُ </w:t>
      </w:r>
      <w:r>
        <w:rPr>
          <w:rStyle w:val="FootnoteAnchor"/>
          <w:rtl w:val="true"/>
        </w:rPr>
        <w:footnoteReference w:id="672"/>
      </w:r>
      <w:r>
        <w:rPr>
          <w:rFonts w:ascii="Amiri" w:hAnsi="Amiri" w:eastAsia="Amiri" w:cs="Amiri"/>
          <w:color w:val="111111"/>
          <w:sz w:val="28"/>
          <w:sz w:val="28"/>
          <w:szCs w:val="28"/>
          <w:rtl w:val="true"/>
          <w:lang w:bidi="ar-SA"/>
        </w:rPr>
        <w:t xml:space="preserve">ويُزجيهِ </w:t>
      </w:r>
      <w:r>
        <w:rPr>
          <w:rStyle w:val="FootnoteAnchor"/>
          <w:rtl w:val="true"/>
        </w:rPr>
        <w:footnoteReference w:id="673"/>
      </w:r>
      <w:r>
        <w:rPr>
          <w:rFonts w:ascii="Amiri" w:hAnsi="Amiri" w:eastAsia="Amiri" w:cs="Amiri"/>
          <w:color w:val="111111"/>
          <w:sz w:val="28"/>
          <w:sz w:val="28"/>
          <w:szCs w:val="28"/>
          <w:rtl w:val="true"/>
          <w:lang w:bidi="ar-SA"/>
        </w:rPr>
        <w:t>إلَى العِراقِ لِيَخلُوَ بِمَكَّةَ</w:t>
      </w:r>
      <w:r>
        <w:rPr>
          <w:rFonts w:eastAsia="Amiri" w:cs="Amiri" w:ascii="Amiri" w:hAnsi="Amiri"/>
          <w:color w:val="111111"/>
          <w:sz w:val="28"/>
          <w:szCs w:val="28"/>
          <w:rtl w:val="true"/>
          <w:lang w:bidi="ar-SA"/>
        </w:rPr>
        <w:t xml:space="preserve">. </w:t>
      </w:r>
      <w:r>
        <w:rPr>
          <w:rStyle w:val="FootnoteAnchor"/>
          <w:rtl w:val="true"/>
        </w:rPr>
        <w:footnoteReference w:id="67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البداية و النهايةـ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به دنبال عبد اللّه بن زبير فرستاد و او از بيعت ، سر باز زد و يك شبانه روز، آنان را معطّل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ياران و برادرش جعفر ، به سمت مكّه ره سپار شد و راه فُرع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 سوارانى را به دنبال او فرستاد ؛ ولى ردّ او را پيدا نكردند و باز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حسين بن على عليه السلام ، وليد به خاطر پيگيرى كار پسر زبير ، از او باز ماند و هر گاه به دنبال ايشان مى فرستاد ،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ببينى و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فرزندان و خاندانش را جمع كرد و شب يكشنبه ، دو شب مانده از ماه رجب سال شصت ، يك شب پس از خروج پسر زبير، حركت كرد و هيچ يك از بستگانش جز محمّد بن حنفيّه در مدينه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و عبد اللّه بن زبير، همان شب به سمت مكّه ره 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روز بعد، براى بيعت با يزيد ،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حسين عليه السلام و پسر زبير را گرفتند ؛ ولى آنان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عليه السلام عجله كرد و اكنون پسر زبير ، نظر او را بر مى گرداند و او را به سوى عراق روانه مى كند تا خودش تنها، مكّه را در اختيار بگيرد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تاريخ الطبري عن عقبة بن سمعانـ مَولَى الرَّبابِ ابنَةِ امرِئِ القَيسِ الكَلبِيَّةِ امرَأَةِ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فَلَزِمنَا الطَّريقَ الأَعظَمَ ، فَقالَ للِحُسيَنِ عليه السلام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تَنَكَّبتَ الطّريقَ الأَعظَمَ كَما فَعَلَ ابنُ الزُّبَيرِ ، لا يَلحَقُكَ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اُفارِقُهُ حَتّى يَقضِيَ اللّهُ ما هُوَ أحَبُّ إلَيهِ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تاريخ الطبري عن أبي سعد المقبري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إلَى الحُسَينِ عليه السلام داخِلاً مَسجِدَ المَدينَةِ ، وإنَّهُ لَيَمشي وهُوَ مُعتَمِدٌ عَلى رَجُلَينِ يَعتَمِدُ عَلى هذا مَرَّةً وعَلى هذا مَرَّةً ، وهُوَ يَتَمَثَّلُ بِقَولِ ابنِ مُفَرِّغٍ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ذَعَرتُ السَّوامَ </w:t>
      </w:r>
      <w:r>
        <w:rPr>
          <w:rStyle w:val="FootnoteAnchor"/>
          <w:rtl w:val="true"/>
        </w:rPr>
        <w:footnoteReference w:id="676"/>
      </w:r>
      <w:r>
        <w:rPr>
          <w:rFonts w:ascii="Amiri" w:hAnsi="Amiri" w:eastAsia="Amiri" w:cs="Amiri"/>
          <w:color w:val="111111"/>
          <w:sz w:val="28"/>
          <w:sz w:val="28"/>
          <w:szCs w:val="28"/>
          <w:rtl w:val="true"/>
          <w:lang w:bidi="ar-SA"/>
        </w:rPr>
        <w:t xml:space="preserve">في فَلَقِ الصُبحِ مُغيرا ولا دُعيتُ يَزيدا يَومَ اُعطى مِنَ المَهابَةِ ضَيما وَالمَنايا يَرصُدنَني أن أحيدا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تَمَثَّلَ بِهذَينِ البَيتَينِ إلّا لِشَيءٍ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 إلّا يَومَينِ حَتّى بَلَغَني أنَّهُ سارَ إلى مَكَّةَ</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الفتوحـ في خُروجِ الحُسَينِ عليه السلام عَنِ المَدينَةِ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يَسيرُ وَيَقرَأُ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خَائِفًا يَتَرَقَّبُ قَالَ رَبِّ نَجِّنِى مِنَ الْقَوْمِ الظَّــلِمِينَ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 قالَ لَهُ ابنُ عَمِّهِ مُسلِمُ بنُ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بِنتِ رَسولِ اللّهِ صلى الله عليه و آله ، لَو عَدَلنا عَنِ الطَّريقِ وسَلَكنا غَيرَ الجادَّةِ كَما فَعَلَ عَبدُ اللّهِ بنُ الزُّبَيرِ كانَ عِندِي الرَّأيُ ؛ فَإِنّا نَخافُ أن يَلحَقَنَا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بنَ عَمّي ، لا فارَقتُ هذَا الطَّريقَ أبَدا أو أنظُرَ إلى أبياتِ مَكَّةَ ، أو يَقضِيَ اللّهُ في ذلِكَ ما يُحِبُّ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الحُسَينُ عليه السلام يَتَمَثَّلُ شِعرَ يَزيدَ بنِ المُفَرِّغِ الحِميَرِيِّ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سَهَرتُ السَّوامَ في فَلَقِ الصُبحِ مُضيئا ولا دُعيتُ يَزيدا يَومَ اُعطى مِنَ المَخافَةِ ضَيما وَالمَنايا يَرصُدنَني أن أحيدا </w:t>
      </w:r>
      <w:r>
        <w:rPr>
          <w:rStyle w:val="FootnoteAnchor"/>
          <w:rtl w:val="true"/>
        </w:rPr>
        <w:footnoteReference w:id="67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تاريخ الطبرىـ به نقل از عقبة بن سَمعان ، غلام رَباب ، دختر امرؤ القيس كلبى، همسر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راه افتاديم و راه اصلى را در پيش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حسين عليه السلام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راه عمومى را ترك كنى ـ چنان كه پسر زبير انجام داد ـ ، تا جستجوگران به تو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راه اصلى جدا نمى شوم تا خداوند ، آنچه را دوست دارد ، مقدّر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الطبرىـ به نقل از ابو سعد مَقبُرى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عليه السلام نگاه كردم ، در حالى كه وارد مسجد مدينه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 مى رفت و بر دو مرد ، تكيه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اش را گاهى بر اين و گاهى بر آن مى افكند و اين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مُفَرِّغ را بر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شترچران ها را در صبح دمان نترسانده امبا شبيخون زدن ، و مرا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نخوانند ، در آن روزى كه از ترس ، دست در دست ظلم بگذارمو از كمين مرگ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 دو بيت را بر زبان نرانْد ، مگر آن كه مى خواهد كارى مهم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نگذشت كه خبردار شدم به سمت مكّه ره سپار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الفتوحـ در باره خارج شدن امام حسين عليه السلام از مدينه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حركت مى كرد و اين آيه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ديار ، با ترس و هراس ، بيرون رفت و اوضاع را مى پاييد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قوم ستمگر ، رهايى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عمويش مسلم بن عقيل بن ابى طالب ،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 اصلى كناره گيرى و راهى ديگر انتخاب كنيم ـ چنان كه عبد اللّه بن زبير انجام داد ـ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ترسيم جستجوگرانِ حكومتى ، به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ـ به خدا ـ ، اى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اين راه، جدا نمى شوم ، تا آن كه خانه هاى مكّه را ببينم ، يا خداوند ، آنچه را دوست مى دارد و از آن خشنود است ، مقدّر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شعر يزيد بن مُفَرِّغ حِميَرى را به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شترچران ها را در صبح دمان نترسانده امبا شبيخون زدن ، و مرا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نخوانند ، در آن روزى كه از ترس ، دست در دست ظلم بگذارمو از كمين مرگ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بكشم</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سارَ الحُسَينُ نَحوَ مَكَّةَ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خَائِفًا يَتَرَقَّبُ قَالَ رَبِّ نَجِّنِى مِنَ الْقَوْمِ الظَّــلِمِينَ </w:t>
      </w:r>
      <w:r>
        <w:rPr>
          <w:rFonts w:eastAsia="Amiri" w:cs="Amiri" w:ascii="Amiri" w:hAnsi="Amiri"/>
          <w:color w:val="111111"/>
          <w:sz w:val="28"/>
          <w:szCs w:val="28"/>
          <w:rtl w:val="true"/>
          <w:lang w:bidi="ar-SA"/>
        </w:rPr>
        <w:t xml:space="preserve">» .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إلى مَكَّةَ وهُوَ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خَائِفًا يَتَرَقَّبُ قَالَ رَبِّ نَجِّنِى مِنَ الْقَوْمِ الظَّــلِمِينَ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الطَّريقَ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تَنَكَّبتَ الطَّريقَ الأَعظَمَ كَما صَنَعَ ابنُ الزُّبَيرِ لِئَلّا يَلحَقَكَ الطَّلَبُ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اُفارِقُهُ حَتّى يَقضِيَ اللّهُ ما هُوَ قاضٍ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تاريخ الطبري عن عون بن أبي جحيفة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مَخرَجُ الحُسَينِ مِنَ المَدينَةِ إلى مَكَّةَ يَومَ الأَحَدِ لِلَيلَتَينِ بَقِيَتا مِن رَجَبٍ سَنَةَ سِتّينَ 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لَيلَةَ الجُمُعَةِ لِثَلاثٍ مَضَينَ مِن شَعبانَ، فَأَقامَ بِمَكَّةَ شَعبانَ وشَهرَ رَمَضانَ وشَوّالاً وذَا القَعدَة ثُمَّ خَرَجَ مِنها لِثَمانٍ مَضَينَ مِن ذِي الحِجَّةِ يَومَ الثُّلاثاءِ ـ يَومَ التَّروِيَةِ ـ فِي اليَومِ الَّذي خَرَجَ فيهِ مُسلِمُ بنُ عَقيلٍ</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به سمت مكّه ره سپار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ديار ، با ترس و هراس ، بيرون رفت و اوضاع را مى پاييد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قوم ستمگر ، رهايى بخش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به سمت مكّه ره سپار شد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ديار ، با ترس و هراس ، بيرون رفت و اوضاع را مى پاييد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قوم ستمگر ، رهايى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راه اصلى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 اصلى صرف نظر كنى ـ چنان كه پسر زبير انجام داد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جستجوگرانِ حكومتى به تو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از اين راه، جدا نمى شوم تا خداوند ، آنچه را مى خواهد ، مقدّر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عون بن ابى جُحَيفه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حسين عليه السلام از مدينه به سوى مكّه روز يكشنبه، دو شبْ باقى مانده از ماه رجب سال شصت بود و شب جمعه، سه شب از ماه شعبانْ گذشته، وارد مكّه شد و باقى مانده ماه شعبان و ماه هاى رمضان، شوّال و ذى قعده را در مكّه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هشتم ذى حجّه، روز سه شنبه، روز ترويه و در همان روزى كه مسلم بن عقيل در كوفه قيام نموده بود، از مكّه خارج 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اللَّيلِ يُريدُ مَكَّةَ بِجَميعِ أهلِهِ ، وذلِكَ لِثَلاثِ لَيالٍ مَضَينَ مِن شَهرِ شَعبانَ في سَنَةِ سِتّينَ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بين الإمام عليه السلام والوليد لأخذ البيعة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مَن خَرَجَ مَعَهُ مِن أهلِ بَيتِهِتاريخ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الحُسَينُ عليه السلام فَإِنَّهُ خَرَجَ بِبَنيهِ وإخوَتِهِ وبَني أخيهِ وجُلِّ أهلِ بَيتهِ إِلّا مُحَمَّدَ ابنَ الحَنَفِيَّةِ</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الحُسَينُ عليه السلام أيضا نَحوَ مَكَّةَ ومَعَهُ اُختاهُ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وزَينَبُ ، ووُلدُ أخيهِ ، 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وجَعفَرٌ وَالعَبّاسُ ، وعامَّةُ مَن كانَ بِالمَدينَةِ مِن أهلِ بَيتِهِ إلّا أخاهُ مُحَمَّدَ ابنَ الحَنَفِيَّةِ</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الأمالي للصدوق عن عبداللّه بن منصور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أخَواتِهِ عَلَى المَحامِلِ وَابنَتَهُ وَابنَ أخيهِ القاسِمَ بنَ الحَسَنِ بنِ عَلِيٍّ ، ثُمَّ سارَ في أحَدٍ وَعِشرينَ رَجُلاً مِن أصحابِهِ وأهل بَيتِهِ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عَلِيٍّ ، ومُحَمَّدُ بنُ عَلِيٍّ ، وعُثمانُ بنُ عَلِيٍّ ، وَالعَبّاسُ بنُ عَلِيٍّ ، وعَبدُ اللّهِ بنُ مُسلِمِ بنِ عَقيلٍ ، وعَلِيُّ بنُ الحُسَينِ الأَكبَرُ ، وَعلِيُّ بنُ الحُسَينِ الأَصغَرُ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743_160825"/>
    </w:p>
    <w:p>
      <w:pPr>
        <w:pStyle w:val="BookText"/>
        <w:rPr/>
      </w:pPr>
      <w:bookmarkEnd w:id="4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به همراه خاندانش به سوى مكّه به راه افتاد و اين ، در حالى بود كه سه روز از ماه شعبان سال شصت ،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رخدادهاى ميان امام عليه السلام و وليد براى بيعت گرفتن</w:t>
      </w:r>
      <w:r>
        <w:rPr>
          <w:rFonts w:eastAsia="IRNazanin" w:cs="IRNazanin"/>
          <w:color w:val="111111"/>
          <w:sz w:val="28"/>
          <w:szCs w:val="28"/>
          <w:rtl w:val="true"/>
          <w:lang w:bidi="fa-IR"/>
        </w:rPr>
        <w:t>) .</w:t>
      </w:r>
    </w:p>
    <w:p>
      <w:pPr>
        <w:pStyle w:val="Heading4"/>
        <w:numPr>
          <w:ilvl w:val="3"/>
          <w:numId w:val="1"/>
        </w:numPr>
        <w:rPr/>
      </w:pPr>
      <w:bookmarkStart w:id="461" w:name="__RefHeading___Toc164322_3224264995"/>
      <w:bookmarkStart w:id="462" w:name="_Toc174"/>
      <w:bookmarkEnd w:id="461"/>
      <w:r>
        <w:rPr/>
        <w:t>۲</w:t>
      </w:r>
      <w:r>
        <w:rPr>
          <w:rtl w:val="true"/>
        </w:rPr>
        <w:t xml:space="preserve"> </w:t>
      </w:r>
      <w:r>
        <w:rPr>
          <w:rtl w:val="true"/>
        </w:rPr>
        <w:t xml:space="preserve">/ </w:t>
      </w:r>
      <w:r>
        <w:rPr/>
        <w:t>۷</w:t>
      </w:r>
      <w:r>
        <w:rPr>
          <w:rtl w:val="true"/>
        </w:rPr>
        <w:t>همراهان امام عليه السلام از خاندانش، در سفر به مكّه</w:t>
      </w:r>
      <w:bookmarkEnd w:id="462"/>
    </w:p>
    <w:p>
      <w:pPr>
        <w:pStyle w:val="BookText"/>
        <w:rPr/>
      </w:pPr>
      <w:r>
        <w:rPr>
          <w:rFonts w:ascii="Amiri" w:hAnsi="Amiri" w:eastAsia="Amiri" w:cs="Amiri"/>
          <w:color w:val="111111"/>
          <w:sz w:val="28"/>
          <w:sz w:val="28"/>
          <w:szCs w:val="28"/>
          <w:rtl w:val="true"/>
          <w:lang w:bidi="ar-SA"/>
        </w:rPr>
        <w:t>تاريخ الطبرىـ به نقل از ابو مخنف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با فرزندان، برادران، برادرزاده ها و تمام خانواده اش بجز محمّد بن حنفيّه ، بيرون 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نيز به سمت مكّه ره سپار شد و دو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 امّ كلثوم ، و برادرزاده هايش و برادرانش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جعفر و عبّاس ، و تمام بستگانش كه در مدينه بودند، جز برادرش محمّد بن حنفيّه ، همراه ايشان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خواهرانش و دخترش و برادرزاده اش قاسم بن حسن بن على را بر مَحمل ، سوار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بيست و يك مرد از ياران و خانواده اش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بن على، محمّد بن على، عثمان بن على، عبّاس بن على، عبد اللّه بن مسلم بن عقيل، على اكبر و على اصغر </w:t>
      </w:r>
      <w:r>
        <w:rPr>
          <w:rStyle w:val="FootnoteAnchor"/>
          <w:rtl w:val="true"/>
        </w:rPr>
        <w:footnoteReference w:id="688"/>
      </w:r>
      <w:r>
        <w:rPr>
          <w:rFonts w:ascii="IRNazanin" w:hAnsi="IRNazanin" w:eastAsia="IRNazanin"/>
          <w:color w:val="111111"/>
          <w:sz w:val="28"/>
          <w:sz w:val="28"/>
          <w:szCs w:val="28"/>
          <w:rtl w:val="true"/>
          <w:lang w:bidi="fa-IR"/>
        </w:rPr>
        <w:t>، ره سپار 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مقتل الحسين عليه السلام للخوارزمي عن الإمام الحسين عليه السلامـ فيما قالَهُ لأَِخيهِ مُحَمَّدِ ابنِ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عازِمٌ عَلَى الخُروجِ إلى مَكَّةَ ، وقَد تَهَيَّأتُ لِذلِكَ أنَا وإخوَتي وبَنو أخي وشيعَتي مِمَّن أمرُهُم أمري ورَأيُهُم رَأيي ، وأمّا أنتَ يا أخي فَلا عَلَيكَ أن تُقيمَ فِي المَدينَةِ فَتَكونَ لي عَينا عَلَيهِم ، ولا تُخفِ عَلَيَّ شَيئا مِن اُمورِهِم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عَزلُ الوَليدِ عَن إمارَةِ المَدينَةِتاريخ الطبريـ في حَوادِثِ سَنَةِ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 عَزَلَ يَزيدُ الوَليدَ بنَ عُتبَةَ عَنِ المَدينَةِ ، عَزَلَهُ في شَهرِ رَمَضانَ ، فَأَقَرَّ عَلَيها عَمرَو بنَ سَعيدٍ الأَشدَقَ ، وفيها قَدِمَ عَمرُو بنُ سَعيدِ بنِ العاصِ المَدينَةَ في رَمَضانَ</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مِنها عَزَلَ يَزيدُ بنُ مُعاوِيَةَ الوَليدَ بنَ عُتبَةَ عَن إمرَةِ المَدينَةِ لِتَفريطِهِ ، وأضافَها إلى عَمرِو بنِ سَعيدِ بنِ العاصِ نائِبِ مَكَّةَ ، فَقَدِمَ المَدينَةَ في رَمَضانَ</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عَمرُو بنُ سَعيدِ بنِ العاصِ في رَمَضانَ أميرا عَلَى المَدينَةِ وعَلَى المَوسِمِ ، وعُزِلَ الوَليدُ بنُ عُتبَةَ</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2743_160827"/>
    </w:p>
    <w:p>
      <w:pPr>
        <w:pStyle w:val="BookText"/>
        <w:rPr/>
      </w:pPr>
      <w:bookmarkEnd w:id="4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مقتل الحسين عليه السلام ، خوارزمىـ از امام حسين عليه السلام ، در سخنانش به برادرش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رفتن به مكّه را دارم و براى اين سفر ، خودم، برادرانم، برادرزاده هايم و شيعيانم را آماده ساخته ام ؛ آنان را كه رأى و نظرشان ، رأى و نظر من است، و تو ـ اى برادر ـ مانعى ندارد كه در مدينه بمانى و از جانب من مراقب اوضاع باشى و چيزى از كارهاى آنان را از من مخفى مدارى</w:t>
      </w:r>
      <w:r>
        <w:rPr>
          <w:rFonts w:eastAsia="IRNazanin" w:cs="IRNazanin"/>
          <w:color w:val="111111"/>
          <w:sz w:val="28"/>
          <w:szCs w:val="28"/>
          <w:rtl w:val="true"/>
          <w:lang w:bidi="fa-IR"/>
        </w:rPr>
        <w:t>.</w:t>
      </w:r>
    </w:p>
    <w:p>
      <w:pPr>
        <w:pStyle w:val="Heading4"/>
        <w:numPr>
          <w:ilvl w:val="3"/>
          <w:numId w:val="1"/>
        </w:numPr>
        <w:rPr/>
      </w:pPr>
      <w:bookmarkStart w:id="464" w:name="__RefHeading___Toc164324_3224264995"/>
      <w:bookmarkStart w:id="465" w:name="_Toc175"/>
      <w:bookmarkEnd w:id="464"/>
      <w:r>
        <w:rPr/>
        <w:t>۲</w:t>
      </w:r>
      <w:r>
        <w:rPr>
          <w:rtl w:val="true"/>
        </w:rPr>
        <w:t xml:space="preserve"> </w:t>
      </w:r>
      <w:r>
        <w:rPr>
          <w:rtl w:val="true"/>
        </w:rPr>
        <w:t xml:space="preserve">/ </w:t>
      </w:r>
      <w:r>
        <w:rPr/>
        <w:t>۸</w:t>
      </w:r>
      <w:r>
        <w:rPr>
          <w:rtl w:val="true"/>
        </w:rPr>
        <w:t>بركنار شدن وليد از فرماندارى مدينه</w:t>
      </w:r>
      <w:bookmarkEnd w:id="465"/>
    </w:p>
    <w:p>
      <w:pPr>
        <w:pStyle w:val="BookText"/>
        <w:rPr/>
      </w:pPr>
      <w:r>
        <w:rPr>
          <w:rFonts w:ascii="IRNazanin" w:hAnsi="IRNazanin" w:eastAsia="IRNazanin"/>
          <w:color w:val="111111"/>
          <w:sz w:val="28"/>
          <w:sz w:val="28"/>
          <w:szCs w:val="28"/>
          <w:rtl w:val="true"/>
          <w:lang w:bidi="fa-IR"/>
        </w:rPr>
        <w:t>تاريخ الطبرىـ در باره حوادث سال شصت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 يزيد ، وليد بن عُتبه را از حكومت مدينه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بركنارى ، در ماه رمضان بود و به جاى وى ، عمرو بن سعيد اَشدَق را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سعيد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ماه رمضان ، وارد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يعنى سال شصت هجرى ـدر اين سال در ماه رمضان ، يزيد بن معاويه، وليد بن عُتبه را به سبب كوتاهى هايش، از حكومت مدينه بركنار كرد و حكومت مدينه را به عمرو بن سعيد بن عاص ، نايب مكّه ،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ماه رمضان ، وارد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و المساوئ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 بن عاص ، در ماه رمضان به عنوان امير مدينه و نيز امير مراسم حج ، وارد مدينه شد و وليد بن عُتبه بركنار گشت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6" w:name="pg12743_160829"/>
    </w:p>
    <w:p>
      <w:pPr>
        <w:pStyle w:val="BookText"/>
        <w:rPr/>
      </w:pPr>
      <w:bookmarkEnd w:id="4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Heading2"/>
        <w:numPr>
          <w:ilvl w:val="1"/>
          <w:numId w:val="1"/>
        </w:numPr>
        <w:rPr/>
      </w:pPr>
      <w:bookmarkStart w:id="467" w:name="__RefHeading___Toc164326_3224264995"/>
      <w:bookmarkStart w:id="468" w:name="_Toc176"/>
      <w:bookmarkEnd w:id="467"/>
      <w:r>
        <w:rPr>
          <w:rtl w:val="true"/>
        </w:rPr>
        <w:t>فهرست تفصيلى</w:t>
      </w:r>
      <w:bookmarkEnd w:id="4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پس از شهادت پدر، تا قيام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امام عليه السلام در رويارويى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توبيخ‌آميز امام عليه السلام به معاويه، در باره ستم‌ها و بدعت‌هايش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رويارويى‌هاى مستقيم امام عليه السلام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امام عليه السلام پشت سر مروان، كارگزار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عطاياى معاويه و سرزنش او و خرده‌گيرى بر او</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باره برخورد امام حسين عليه السلام با هداياى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امام عليه السلام از ازدواج يزيد با دختر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امام عليه السلام از ازدواج يزيد با هند، دختر سهيل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ارَينَب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معاويه در رويارويى با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خطر معاويه از ناحيه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امام عليه السلام توسّط معاويه، براى وفادار ماندن به بيعتِ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امام عليه السلام، يك سال پيش از مرگ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مرگ معاويه بودن، براى قيام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كردن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كوشش‌هاى معاويه براى جانشين كردن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عدّه‌اى از مخالفان جانشينى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نوشته معاويه براى جانشين كردن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حسن بصرى در باره جانشينى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علّامه امينى در باره ولايت‌عهدىِ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ديگرى از اين ماجرا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گرفتن براى يزيد در شام و كُشتن امام حسن عليه السلام براى آن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خالد و ولايت‌عهدى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سعيد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نامه‌هاى معاويه در فرا خواندن به بيعت با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ديگرى از همين ماجرا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معاويه به 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معاويه به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معاويه به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يزيد در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اوّل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ديگرى از گفتگوهاى سفر اوّل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سفر معاويه و گرفتن بيعت براى يزيد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معاويه به يزيد،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در باره شهادت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خداى سبحان از شهادت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شهيدان، از آغاز تاريخ تا پايان آن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محاصره مى‌كُشند و فرزندان و همراهانش را نيز مى‌كُشند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خاكى كه بر آن، شهيد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نوشته‌شده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شكيبايى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پيامبر صلى الله عليه و آله در باره شهادت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درباره شهادت او، هنگام تولّدش</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درباره شهادتش، در يك سالگى او</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درباره شهادتش، در دو سالگى او</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درباره شهادت او، نزديك 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به فاطمه عليها السلام از شهادت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به امّ سلمه از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به عايشه از شهادت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به زينب بنت جَحْش از شهادت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پيامبر صلى الله عليه و آله درباره تاريخ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درباره مكان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سرزمين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سرزمين 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سرزمين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سرزمين بابِل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كناره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شدن خاكى كه خون او در آن جا مى‌ريزد، به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پيامبر صلى الله عليه و آله از امّت خويش براى يارى او</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پيامبر صلى الله عليه و آله درباره ويژگى‌هاى قاتل او</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بدترينِ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بى‌نسب فرزند بى‌نسب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مردى كه به دين، ضربه مى‌زند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مردى از بنى اميّه به نام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خداوند، يزيد را بركت ندهد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واى بر قاتل او</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پيامبر صلى الله عليه و آله درباره چگونگى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پيامبر صلى الله عليه و آله درباره مزار او و زائرانش</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امير مؤمنان عليه السلام درباره شهادت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درباره شهادت او، هنگام عبور از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اين جا خوابگاه شتران آنان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اين جا كربلاست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كربلا، جاى كَرب و 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پدرم فداى آن بى‌ياور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پيشينيان بر او پيشى نمى‌گيرند و پسينيان به او نمى‌رسند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شهيدانى بى‌مانند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خون‌ها در آن جا ريخته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در كنار رود فرات، صبر كن، اى ابا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اين جا، اين 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مرا با خاندان ابو سفيان، چه كار؟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آسمان و زمين بر ايشان مى‌گريد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رؤياى امير مؤمنان عليه السلام در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هَرثَمه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على عليه السلام به حُذَيفة بن يَمان از شهادت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على عليه السلام در مسجد كوفه از شهادت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على عليه السلام درباره شركت كنندگان در قتل او</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كوفيان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على عليه السلام از نام پرچمدار لشكرى كه با او مى‌جنگد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على عليه السلام از برخى جنگ كنندگان با او</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على عليه السلام از برخى كسانى كه او را يارى نمى‌دهند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ابو عبد اللّه جَدَلى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على عليه السلام درباره قاتل او</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يزيد، او را مى‌كشد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لعنت شده اين امّت، او را سر مى‌بُرد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سِنان بن ا 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على عليه السلام درباره مزار و زائران او</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پيشگويى‌هاى ديگر درباره شهادت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امام حسن عليه السلام درباره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امام حسين عليه السلام درباره شهادت خويش</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سلمان درباره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ابو ذر درباره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ميثم درباره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ابن عبّاس درباره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ياران امام على عليه السلام درباره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كعبُ الأحبار درباره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مردى از قبيله بنى اسد درباره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باره احاديث پيشگويىِ شهادت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قطعيت 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پيشگويى‌ها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امام حسين عليه السلام از نتيجه قيام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 نداشتنِ تقدير، با اراده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امام حسين عليه السلام از مدينه تا ورود به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تحليلى در باره اهداف قيام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پيش‌فرض‌ها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كلّى امامت و خلافت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ائمّه عليهم السلام به 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نبودن علم غيب از انجام دادن تكاليف ظاهرى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امام حسين عليه السلام از شهادت خويش</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بحث در استخراج اهداف و تحليل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 در باره اهداف قيام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شهادت‌طلبى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شهادت تكليفى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شهادت فِدْيه‌اى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شهادت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شهادت اسطوره‌اى</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تشكيل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حفظ 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مرحله‌اى كردن 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قصد مستقيم و غير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تشكيل حكومت، با علم به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جنبه ظاهرى و باطنى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چند لايه قيام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امام حسين عليه السلام از بيعت با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حكومت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بيعت از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رايزنى وليد با مروان در بيعت گرفتن از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خوانده شدن امام عليه السلام از سوى وليد براى بيعت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امام عليه السلام پيش از رفتن به نزد وليد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رخدادهاى ميان امام عليه السلام و وليد براى بيعت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بگومگوى مروان و وليد، پس از خروج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بگومگوى مروان و امام عليه السلام در راه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مدينه تا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پيامبر صلى الله عليه و آله در خواب به هنگام وداع با قبر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نوحه‌سرايى زنان خاندان عبد المطّلب به هنگام سفر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عُمَر بن على بن ابى طالب به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محمّد بن حنفيّه به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وصيّت‌هاى امام عليه السلام به برادرش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 امام عليه السلام از مدينه و اقامت گزيدن او در مكّه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همراهان امام عليه السلام از خاندانش، در سفر به سوى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بركنار شدن وليد از فرماندارى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لا يستطاع ذوقه من مرارته ، والحارث ، ابن آكل المرار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ملوك اليمن ، كان في سفر فأصابهم الجوع ، فأكل المرار حتّى شبع فنجا ومات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رَقى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أخفر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جدير وخليق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مُرار، گياه تلخى است و آن را نمى توان به آسانى خورد؛ امّا حارث بن عمرو ـ كه از پادشاهان يمن بود ـ ، در سفرى دچار گرسنگى و بى غذايى شد و با خوردن آن ، توانست خود را نجات دهد، هر چند همراهانش مردند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الفم من نقاب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المتلثّمون وهم المتنقّبون ، وهو كاشف عن معروفيّتهم ، حيث أرادوا بتلثّمهم أن لا يُعرفوا ، ويؤيّد ذلك نصّ رجال الكشّي الوارد في الحديث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أهل الحجاز</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لمن خالف وكاشف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أبدى صفحته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اختفى ومنه الكمين 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السلام جزءٌ من الآية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من سورة طه ، التي علّم اللّه سبحانه فيها موسى وهارون عليهماالسلام كيفيّة الكلام مع فرعون ، وهو نوع تعريضٍ منه عليه السلام بمعاوية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 به معناى نقابداران است و اين ، حاكى از آن است كه اين افراد ، سرشناس بوده اند ؛ ولى نقاب مى زده اند تا شناسايى نشوند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رجال الكشّى كه در حديث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مى آيد ، مؤيّد اين احتمال است ، آن جا كه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وجوه أهل الحجاز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سرشناسان حجاز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سلام ، بخشى از 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از سوره طه است كه خداوند در آن ، چگونگىِ سخن گفتن با فرعون را به موسى و هارون عليهماالسلام مى آموزد و اين ، نوعى تعريض از امام عليه السلام به معاويه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رغبت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ترده وزهدت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أقارك على ما أنت عليه ، أي لا أقرّ معك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التودّد والدعاء والتضرّع فوق ما ينبغي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الحديث بالوشاية ، والنميمة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الوشاية ، ورجل نمّام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العِراقان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والكوفة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سملُ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ينتحل مذهب كذا وقبيلة كذا ؛ إذا انتسب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جشمت الأمر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تكلّفته على 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تُوبِقُ دِينَكَ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تُهلكه وتضيّعه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نزوت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وثبت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العذل بمعنى الملامة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عذلت الرجل إذا لمته ، يعني أنت أحقّ الناس بأن تكون عاذلاً لمثل ذلك لائما عليه مستنكرا إيّاه ، فخليق بك أن لا ترتكبه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رقم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من سورة الكهف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والإهلاك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أهلكت دينك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والاحتجاج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يزيد بكلامه هذا أن يُبيّن صواب كلامه من خلال موافقته مع كلام عبد اللّه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يُتَخَوَّلَ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والاحتجاج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يُبالِ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أمحكه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 قال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المشارّة والمنازعة في الكلام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يزيد با اين سخنش مى خواسته نظر خود را به علّت مطابقت با نظر عبد اللّه ، صائب نشان دهد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حاجَجتُهُ حتّى حَجَجتُه ؛ أي غلَبتُه بالحُجَج التي أدلَيتُ بها ، والحُجّة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وما دُوفِعَ به الخصم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كنايةٌ عن عدّهم كفّارا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صالح بن كيسان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اين كه آنان را كافر مى شمريم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مَثَل عربى اند ، برابر با مَثَل فارسى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سنگ ديگران را به سينه مى زنى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الشديد المُستأصل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والصَّيلَم ـ 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القطيعة المُنكَرة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الأغاني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به معناى مصيبت و رخدادى سخت و لاعلاج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معناى شمشير و قطعه اى بريده شده نيز هست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رَدَمْتُ الشيء إذا سددته ، وهو ردم بني جمح بمكّة لبني قُراد الفهريين ، سُمّي بذلك بما رُدِمَ منهم في قتال شديد اقتتلوا فيه مع بني محارب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نافع بن شيبة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عَبْشَم ،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أجداد معاوية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 وهو انقطاع المطر ويبس الأرض من الكلأ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رَدم ، به ديوار محكم يا فروريخته مى گويند و در اين جا منظور ، ديوار فروريخته بنى جُمَح است كه از آنِ بنى قُراد فِهريّين بود و در جنگ شديدشان با بنى مُحارب ، فرو ريخت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عبشم ،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نام نياى معاويه بود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شرحبيل أبي سعد من دون إسنادٍ إلى أحدٍ من أهل البيت عليهم السلام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حاتم بن إسماعيل عن الإمام الصادق عن أبيه عليهماالسلام وكلاهما نحوه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۵۳۰۳</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أبيه عن جدّه عليهم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أبيه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يحيى من دون إسنادٍ إلى أحدٍ من أهل البيت عليهم السلام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سليمان بن بلال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أغمَزتُ في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عبته وصغّرت من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المستولين بالقهر والغلبة ،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تغلّب على بلد كذا ؛ أي استولى عليه قهرا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السكوت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سكّيتا</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تحمله الدابّة بفيئها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انتزاعك الشيء وإخراجه برفق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سخم</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نخيل وماء وزرع ، وبها وقوف لعليّ بن أبي طالب عليه السلام ، يتولّاها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لا يفتاتُ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يعمل شيء دون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البغيبغة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ضيعة بالمدينة أو عين غزيرة كثيرة النخل لآل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العمليّة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صدقاته</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يَنبُع ، ملكى بس آباد و پرآب ميان مكّه و مدينه است كه كشاورزى و باغدارى در آن ، فراوان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موقوفات امام على عليه السلام ، در آن جاست و متولّى آن ، اولاد او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مزرعه يا آب فراوانى در مدينه با درختان نخل فراوان كه از آنِ خاندان پيامبر خدا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هاى على عليه السلام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 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ذوو أخطار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والواحد منهم 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تقول لكلّ مسيل ماء شقّه السيل في الأرض ووسّعه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عقيق بناحية المدينة وفيه عيون ونخل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شَنآن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بُغضُهم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عقيق،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 آبْ راهى كه سيل ، با شكافتن و فراخ كردن زمين ، پديد آورده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 عقيقِ نزديك مدينه مقصود است كه چشمه و نخل دارد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يُعبّى فيه الطيب وما أشبهه من أدوات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جعبه اى كوچك كه عطر و چيزهايى مانند جواهر و لوازم آرايش را در آن مى گذارند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ميدانى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فى التاريخ و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 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دراسات و بحوث فى التاريخ و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هزل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هُذاء ، وفلان يهزل في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جادّا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والمُشعوِذُ إذا خفَّت يداه بالتخاييل الكاذبة فَفِعلُه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الهُزَيلى ؛ لأنّها هَزْل لا جِدَّ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كما أنّ النخلة في تلك البلاد تشرب الماء وتصعد في الهواء ، وكلّما صعدت لا تبلغ السماء ، فكذلك هو كلّما تمنّى وطلب الرفعة لا يصل إلى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نقلاً عن الأندلسي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آن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درخت خرما در اين شهرها ، آب مى خورد و سر به هوا مى كشد ، و هر چه كه بلند شود ، به آسمان نمى رسد ،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چنين است كه هر چه آرزو كند و بزرگى بخواهد ، به جايى نمى رسد</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رَصَدْتُه وأرصَدتُه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أعددت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أحاط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في الحائط و الثقب في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كوي</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گمان نرود كه امام حسن و امام حسين عليهماالسلام، با هم اختلاف نظر داشته اند ؛ بلكه تصميم هر دو امام ، بر اساس مقتضيات زمان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هاى متعدّدى كه پيش از اين نقل كرديم ، آمده است كه امام حسين عليه السلام نيز در روزگار معاويه ، قيام را صلاح نمى 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در اين نامه ، بر اين نكته پا مى فشرد كه هر دو امام ، مظهر آرزو و استوارى ميان اين امّت هستند و تفاوت عملكرد آنها ، تابع شرايط مختلف در زمان هاى متفاوت است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بالسهم الخائب الذي لا نصيب له من قِداح الميسر ؛ وهي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المنيح والسفيح والوغد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الحرمان والخسران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سهّل ألفاظك وارفق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سجح</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صاعِدُ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البخت والحَظُّ في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آلاف 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قمس</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الإماء والحشم والخدم والأتباع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حارّ يتّخذ من دقيق وسمن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وتمر ، أغلظ من الحساء وأرقّ من العصيدة ، وكانت قريش تكثر أكلها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سخينه ، غذايى خشن و داغ بوده كه از آرد و روغن يا آرد و خرما تهيه مى كردند و در دوره جاهلى ، قوت غالب قريش بوده است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ساغ له ما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أجاز له ذلك ، وأنا سوّغته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جوزته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أنّ البيعة لأولاد الملوك سنّة ملوك الروم والعجم ، وهرقل اسم ملك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أصْفَقَت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اجتمعت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قديم مسوّر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بين دمشق وحلب ، بناه رجل يقال له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 بزرگ وكهن در سوريه كنونى،كه ميان دمشق و حلب واقع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شماره</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المهلكات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معرّب ، هو من آلات العزف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طنبر</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مقاله ، برگرفته از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كلام علّامه عبد الحسين امينى ، از استاد جلال الدين فارسى است ، با اندكى اصلاح و تغيير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مغيره در سال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ق ، در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پيش معاويه رفت و اين ، همان سالى است كه انديشه بيعت گرفتن براى يزيد ، با اشاره مغيره ، در ذهن معاويه پديد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پانوشت</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و همانند اين گزارش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امينى در پاورقى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كسى نبود كه از مغيره بپرسد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نيز اين دو دستگى و اختلاف و ريختن خون هاى حرام به خاطر منصوب نشدن خليفه را مى 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امّت را به حال خود رها كرد و ـ به باور او و سياستمداران طرفدار انتخابات ـ جانشينى انتخاب نكرد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پانوشت</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در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 پيامبر صلى الله عليه و آله را درك كرده بود و از جنگ آوران و دليران قريش به شمار مى آمد و فضيلت و ديندارى و بخشندگى داشت و فقط به خاطر مخالفت با برادرش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على عليه السلام روگردان بود ؛ چرا كه برادرش مهاجر ، دوستدار على عليه السلام بود و با او در جنگ جمل و صفّين ، شركت كرده بود ؛ اما عبد الرحمان در جنگ صفّين ، با معاويه بود و ابن حجر در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نظر مردم شام ، مقامى بزرگ داشت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اللّه در پايان سال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هجرى ، در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سالگى ، عازم خراسان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غوطه ، باغستان پهناور و معروفى در نزديكى دمشق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تُرّهات دروغ را مقايسه كنيد با آنچه پيامبر خدا صلى الله عليه و آله در باره اين مطرود پسر مطرود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الوزغ بن الوزغ ، اللعين ابن اللعين ، مارمولك پسر مارمولك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پسر ملعون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جمهرة 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جُرْف، منطقه اى در سه ميلى مدينه به سمت شام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باور مى كنيد كه محمّد صلى الله عليه و آله امّتش را همانند گله اى بدون چوپان رها كند ، ولى معاويه به چنين كارى رضايت ندهد ؟ 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نيست كه پيامبر رحمت صلى الله عليه و آله ، امّت را آن گونه كه آنها مى پندارند ، رها نموده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 آنان وصيّت پيامبر صلى الله عليه و آله را پشت سر انداختند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أطنب فى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 گفتن ، مبالغه كرد ؛ كوشيد كلامى كامل 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الإمامة و السياسة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الإمامة و السياسة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الإمامة و السياسة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المهارشة بالكلاب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 ها را به جان يكديگر انداختن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كنيز ؛ چه آوازه خوان باشد و چه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قنن</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الإمامة و السياسة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الإمامة و السياسة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ولات حين 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فرصتى براى درنگ يا راهى براى گريز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نوص</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كلمه ، برگرفته از الإمامة و السياسة است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الإمامة و السياسة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از سوره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 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آمده ، به اين معناست كه كسى وانمود كند كه بردبار است و به سختى جلوى خود را بگيرد تا مبادا رفتارى بر خلاف بردبارى ، از او سر بزند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منظورش ماجراى حَكَميّت است كه به سود معاويه انجاميد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مَرّ ، يكى از مناطق مكّه است كه دو بيابان نخله در آن به هم پيوسته و يك وادى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رَوحاء ، جايى است كه وقتى تُبَّع از جنگ با مردم مدينه بازگشت و قصد مكّه را داشت ، در آن جا فرود آمد و اقامت كرد و و چون همان جا استراحت نمود ،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امينى، در اين نوشتار ، نقل هاى تاريخى را از مصادر مشهور ، گردآورى كرده و نظم خوب و زيبايى به آنها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دور از واقعيّت نيست كه در برخى از اين نقل ها ، افزوده هايى از سوى قصّه پردازان نيز وجود داشته باشد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وَقَذَهُ النعاس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والوقيذ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المرض الذي قد أشرف على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خاصّتي وموضع 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تكنّي عن القلوب والصدور بالعياب ؛ لأنّها مستودع السرائر ، كما أنّ العيابَ مستودع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الإمام الحسين عليه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معاوية كانا أخوين ، مضافاً إلي أن إحدي أخوات معاوية كانت زوجاً للنبي صلى الله عليه و آله و إحدي بنات أخته كانت زوجة للإمام الحسين عليه السلام و هي أم علي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الطبقات الكبري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ليلي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يزيد كان غائبا في مرض أبيه وموته ، وإنّ معاوية أحضر الضحّاك بن قيس ومسلم بن عقبة المرّي فأمرهما أن يؤدّيا هذه الرسالة إلى يزيد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معاويه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برادر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يكى از خواهران معاويه، همسر پيامبر صلى الله عليه و آله بود و يكى از خواهرزادگانش نيز همسر امام حسين عليه السلام و مادر على اكبر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نوشته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هنگام مرگش ، اين مطالب را در نامه اى نوشت و از ضحّاك بن قيس و مسلم بن عُقبه خواست كه آن نامه را به پسرش يزيد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 درست است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ساقَ المريضُ سَوقا وسياقا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في نزع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الأرومة ـ بوزن الأكولة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مقتل الحسين عليه السلام 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أبرار عترتي</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مَضَّني الجُرح وأمضّني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آلمني وأوجعني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أمَضَّني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بلغت منه 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وغى</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تنفُّسٌ 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آوّه ، وأوّه ، وآووه ، وأوهِ ، وأوة، وآهِ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معناها التحزّن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المداهاة والمخاتلة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الخلطة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الشركة ، وبالكسر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مدارا و تحمّل گسترده و فراوان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مع 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نقلاً عن الطبراني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مرض يعرض للوجه ، فيميلُه إلى أحد جانبيه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كلاهما عن الشعبي نحوه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بيمارى اى تأثيرگذار در چهره است كه فك و دهان را كج مى كند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العليّ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رسوله جبرئيل ، أو يكون الترائي كناية عن غاية الظهور العلمي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الصورة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ظهور صفات كماله تعالى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إفاضة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التي تَنْكُل الناس عن فعل ما جعلت له 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والاى والايان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العلىّ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عليه السلام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گر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كنايه از نهايت تجلّىِ علمى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كنايه از تجلّى صفات كمال خداوند متعال براى اوست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نهادن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كنايه از سرازير كردن رحمت است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 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 وحيي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قال للإمام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الأثَرةُ ـ بفتح الهمزة والثاء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آثر يؤثر إيثارا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في هذا المورد ، والمورد الذي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في هذا المورد ، والمورد الذي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ومنك التوفيق للصبر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بعض نسخ المصدر وبحارالأنوار ، وبقرينة ما مرّ من مقاطع الحديث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الإنسانِ لِلقَتل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الصَّبْرِ الحَبسُ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القُطر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والجانب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الصحيح كونها سلمى امرأة أبي رافع كما بيّناه سابقاً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عن أسماء بنت عميس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أسماء بنت عميس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أسماء بنت عميس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كه در جاى ديگر گفته ايم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درست نمى نمايد ؛ بلكه سلمى همسر ابو رافع ، درست به نظر مى رسد 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 باره حضور اسماء بنت عميس، هنگام ولادت امام حسن و امام حسين عليهماالسلام</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نفستها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المعنى كنت قابِلَتَها ، وإن لم يرد بهذا المعنى فيما عندنا من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من نَفِس به ـ بالكسر ـ بمعنى ضَنّ ، أي ضننت به وأخذته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الأرومة ـ بوزن الأكولة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مقتل الحسين عليه السلام للخوارزمي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الفكر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جديد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ابن عبّاس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عبداللّه بن يحيى عن الإمام عليّ عليه السلام عن رسول اللّه صلى الله عليه و آله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بارك اللّه في يزيد</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النزع ، كأنّ روحه تساق لتخرج من بدنه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السياق أيضا ، وأصله سِواق ، فقلبت الواو ياء لكسرة السين ، وهما مصدران من ساق يسوق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 يزيد را بركت ندهد</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الطين اليابس ، والمدرة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يؤخذ منه المدر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زينب بنت جحش بن رياب ، من أسد خزيمة ، اُمّها اُميمة بنت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المؤمنين، وإحدى شهيرات النساء في صدر الإسلام، وممّن هاجر مع رسول الله صلى الله عليه و آله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زيد بن حارثة ربيب رسول اللّه صلى الله عليه و آله ، ثمّ طلّقها وتزوّجها رسول اللّه صلى الله عليه و آله وذلك بأمرٍ من قبل اللّه تبارك وتعالى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على يديه وبطنه ، وحَبَا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على استِه وأشرف بصدره ، 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إذا 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۱۵۱۱۵</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عن زينب بنت جحش عن أميمة بنت عبد المطّلب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زينب دختر جحش بن رئاب ، از طايفه اسدِ خُزَيمه و مادرش اُمَيمه دختر عبد المطّلب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همسر پيامبر صلى الله عليه و آله و يكى از زنان نامدار صدر اسلام است و از جمله كسانى است كه با پيامبر خدا صلى الله عليه و آله به مدينه مهاجرت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حارثه ، پسر خوانده پيامبر صلى الله عليه و آله ، با او ازدواج كرد و سپس او را طلاق داد و بعد ، پيامبر خدا صلى الله عليه و آله به دستور خداوند ـ تبارك و تعالى ـ با او ازدواج نمود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سعد بن طريف عن الإمام الباقر عن أبيه عليهماالسلام عن اُمّ سلمة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۳۴۳۲۶</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بحار الأنوار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نحوه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۳۵۳۰</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عن سعيد بن جمهان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معه توجّع وبكاء ، كما يردّد الصبيّ بكاءه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نشج</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۲۸۱۴</w:t>
      </w:r>
      <w:r>
        <w:rPr>
          <w:rFonts w:ascii="IRNazanin" w:hAnsi="IRNazanin" w:eastAsia="IRNazanin"/>
          <w:b w:val="false"/>
          <w:b w:val="false"/>
          <w:bCs w:val="false"/>
          <w:i w:val="false"/>
          <w:i w:val="false"/>
          <w:iCs w:val="false"/>
          <w:color w:val="333333"/>
          <w:sz w:val="20"/>
          <w:sz w:val="20"/>
          <w:szCs w:val="20"/>
          <w:rtl w:val="true"/>
        </w:rPr>
        <w:t xml:space="preserve"> ، أعلام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۳۴۲۹۹</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 ، به معناى رنج است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۳۵۳۳</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نحوه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تعلم حتى غشيها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نزوتُ على الشيء أنزو نزوا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وثبت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۲۸۱۴</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۳۵۲۶</w:t>
      </w:r>
      <w:r>
        <w:rPr>
          <w:rFonts w:ascii="IRNazanin" w:hAnsi="IRNazanin" w:eastAsia="IRNazanin"/>
          <w:b w:val="false"/>
          <w:b w:val="false"/>
          <w:bCs w:val="false"/>
          <w:i w:val="false"/>
          <w:i w:val="false"/>
          <w:iCs w:val="false"/>
          <w:color w:val="333333"/>
          <w:sz w:val="20"/>
          <w:sz w:val="20"/>
          <w:szCs w:val="20"/>
          <w:rtl w:val="true"/>
        </w:rPr>
        <w:t xml:space="preserve"> كلّها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عن يحيى الحضرمي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عبداللّه بن يحيى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۱۳۷۹۶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۱۳۵۳۹</w:t>
      </w:r>
      <w:r>
        <w:rPr>
          <w:rFonts w:ascii="IRNazanin" w:hAnsi="IRNazanin" w:eastAsia="IRNazanin"/>
          <w:b w:val="false"/>
          <w:b w:val="false"/>
          <w:bCs w:val="false"/>
          <w:i w:val="false"/>
          <w:i w:val="false"/>
          <w:iCs w:val="false"/>
          <w:color w:val="333333"/>
          <w:sz w:val="20"/>
          <w:sz w:val="20"/>
          <w:szCs w:val="20"/>
          <w:rtl w:val="true"/>
        </w:rPr>
        <w:t xml:space="preserve"> نحوه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۳۳۸۹</w:t>
      </w:r>
      <w:r>
        <w:rPr>
          <w:rFonts w:ascii="IRNazanin" w:hAnsi="IRNazanin" w:eastAsia="IRNazanin"/>
          <w:b w:val="false"/>
          <w:b w:val="false"/>
          <w:bCs w:val="false"/>
          <w:i w:val="false"/>
          <w:i w:val="false"/>
          <w:iCs w:val="false"/>
          <w:color w:val="333333"/>
          <w:sz w:val="20"/>
          <w:sz w:val="20"/>
          <w:szCs w:val="20"/>
          <w:rtl w:val="true"/>
        </w:rPr>
        <w:t xml:space="preserve"> ،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۳۵۲۱</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كلاهما نقلاً عن البزّار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كاسفُ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سيّئ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لا يوجد في المعجم الكبير ، وأثبتناه من المصادر الاُخرى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۳۵۲۴</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۱۸۹۷</w:t>
      </w:r>
      <w:r>
        <w:rPr>
          <w:rFonts w:ascii="IRNazanin" w:hAnsi="IRNazanin" w:eastAsia="IRNazanin"/>
          <w:b w:val="false"/>
          <w:b w:val="false"/>
          <w:bCs w:val="false"/>
          <w:i w:val="false"/>
          <w:i w:val="false"/>
          <w:iCs w:val="false"/>
          <w:color w:val="333333"/>
          <w:sz w:val="20"/>
          <w:sz w:val="20"/>
          <w:szCs w:val="20"/>
          <w:rtl w:val="true"/>
        </w:rPr>
        <w:t xml:space="preserve"> ، الآحاد والمثاني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بَطحاء 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تُرابُه وحَصاه السَّهل اللّيِّن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۳۴۲۹۹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۲۶۵۸۶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أواني من زجاج في بياض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وواحدة القوارير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۳۵۲۸</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عن زينب بنت جحش عن اُميمة بنت عبد المطّلب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۳۵۳۵</w:t>
      </w:r>
      <w:r>
        <w:rPr>
          <w:rFonts w:ascii="IRNazanin" w:hAnsi="IRNazanin" w:eastAsia="IRNazanin"/>
          <w:b w:val="false"/>
          <w:b w:val="false"/>
          <w:bCs w:val="false"/>
          <w:i w:val="false"/>
          <w:i w:val="false"/>
          <w:iCs w:val="false"/>
          <w:color w:val="333333"/>
          <w:sz w:val="20"/>
          <w:sz w:val="20"/>
          <w:szCs w:val="20"/>
          <w:rtl w:val="true"/>
        </w:rPr>
        <w:t xml:space="preserve"> كلاهما نحوه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إنباؤه زينب بنت جحش بشهادته</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دادن به زينب بنت جحش از شهادت او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۴۸۱۸</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عبداللّه بن شدّاد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كلاهما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أنس بن أبي سحيم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أبي محمّد الحسن بن عبداللّه بن محمّد بن العبّاس الرازي التميمي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۱۲۰۰۹</w:t>
      </w:r>
      <w:r>
        <w:rPr>
          <w:rFonts w:ascii="IRNazanin" w:hAnsi="IRNazanin" w:eastAsia="IRNazanin"/>
          <w:b w:val="false"/>
          <w:b w:val="false"/>
          <w:bCs w:val="false"/>
          <w:i w:val="false"/>
          <w:i w:val="false"/>
          <w:iCs w:val="false"/>
          <w:color w:val="333333"/>
          <w:sz w:val="20"/>
          <w:sz w:val="20"/>
          <w:szCs w:val="20"/>
          <w:rtl w:val="true"/>
        </w:rPr>
        <w:t xml:space="preserve"> نقلاً عن الغيبة لابن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طاغي ابن طاغي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إلى غير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۱۳۰۱۲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۱۳۶۴۹</w:t>
      </w:r>
      <w:r>
        <w:rPr>
          <w:rFonts w:ascii="IRNazanin" w:hAnsi="IRNazanin" w:eastAsia="IRNazanin"/>
          <w:b w:val="false"/>
          <w:b w:val="false"/>
          <w:bCs w:val="false"/>
          <w:i w:val="false"/>
          <w:i w:val="false"/>
          <w:iCs w:val="false"/>
          <w:color w:val="333333"/>
          <w:sz w:val="20"/>
          <w:sz w:val="20"/>
          <w:szCs w:val="20"/>
          <w:rtl w:val="true"/>
        </w:rPr>
        <w:t xml:space="preserve"> ،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كلّها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۳۱۰۶۹</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عبداللّه بن يحيى عن الإمام عليّ عليه السلام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المسور بن مخرمة وكلاهما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بارك اللّه له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المحبّب إلى أبويه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سخل</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۳۴۳۲۴</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المصادر ، وفي الأمالي للشجري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المؤتية</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يمنعوه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كنز العمّال ومقتل الحسين عليه السلام للخوارزمي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أتتكم الموتة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معاذ بن جبلة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۳۱۰۶۱</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موسى بن إبراهيم المروزي عن الإمام الكاظم عن آبائه عليهم السلام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من سورة النساء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كلّها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كلّها عن أحمد بن عامر عن الإمام الرضا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أنوار الهدى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طلحة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أنتقم له من 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أحمد بن عامر عن الإمام الرضا عن آبائه عليهم السلام عنه صلى الله عليه و آله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كلّها عن أحمد بن عامر عن الإمام الرضا عن آبائه عليهم السلام عنه صلى الله عليه و آله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۱۲۰۰۹</w:t>
      </w:r>
      <w:r>
        <w:rPr>
          <w:rFonts w:ascii="IRNazanin" w:hAnsi="IRNazanin" w:eastAsia="IRNazanin"/>
          <w:b w:val="false"/>
          <w:b w:val="false"/>
          <w:bCs w:val="false"/>
          <w:i w:val="false"/>
          <w:i w:val="false"/>
          <w:iCs w:val="false"/>
          <w:color w:val="333333"/>
          <w:sz w:val="20"/>
          <w:sz w:val="20"/>
          <w:szCs w:val="20"/>
          <w:rtl w:val="true"/>
        </w:rPr>
        <w:t xml:space="preserve"> نقلاً عن الغيبة لابن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 ، وكذلك التَّشتُّت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الحسين بن عليّ بن الحسين بن عليّ بن أبي طالب عن آبائه عن جدّه عليهم السلام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على الطريق الذي سار منه أمير المؤمنين عليه السلام إلى حربي صفين و النهروان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عليه السلام في الكتاب والسنة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الخريطة رقم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از مسير حركت اميرمؤمنان على عليه السلام در نبرد صِفّين و نهروان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نقشه شماره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المُناخ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مبرَكُ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عن الإمام الصادق عن آبائه عليهم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عن الإمام الصادق عن أبيه عليهماالسلام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العَرْصة ، جمعها عرصات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كلّ موضع واسع لا بناء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عرص </w:t>
      </w:r>
      <w:r>
        <w:rPr>
          <w:rFonts w:eastAsia="IRNazanin" w:cs="IRNazanin"/>
          <w:b w:val="false"/>
          <w:bCs w:val="false"/>
          <w:i w:val="false"/>
          <w:iCs w:val="false"/>
          <w:color w:val="333333"/>
          <w:sz w:val="20"/>
          <w:szCs w:val="20"/>
          <w:rtl w:val="true"/>
        </w:rPr>
        <w:t>» )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قوم قُتلوا في بقعة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۲۸۲۶</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عن شيب بن محزوم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شيبان بن محرم والثلاثة الأخيرة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إضافات المؤلّف ؛ إذ لا يوجد هذا التعبير في جميع المصادر المتقدّمة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ولينظر فيه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 أي انجوا بأنفسكم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 سمّيت لبريقها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اضافات نويسنده كتاب است ؛ زيرا در هيچ يك از منابع پيشين ، اين عبارت وجود ندارد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بسواد الكوفة ناحية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نِينَوى ، منها كربلاء التي قُتل بها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۲۸۱۱</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۳۵۱۷</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عن عامر الشعبي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نواحى كوفه ، منطقه اى است به نام نينوا، و كربلا ـ كه امام حسين عليه السلام در آن كشته شد ـ ، بخشى از آن منطقه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الثَّقَل ـ محرّكة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المسافر وحَشَمُه ، وكلّ شيء نفيس مَصُون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وهب</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بغية الطلب في تاريخ حلب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اخْضَلَّ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خضل</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يقولها الرجل عند الشكاية والتوجّع ، وهي ساكنة الواو مكسورة الهاء ، وربّما قلبوا الواو ألِفا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العَبيطُ من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الطريُّ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هذه الطيب المكان حشيشها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بيروت ـ مؤسّسة الأعلمي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جسمه نُحولاً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من مرض أو سفر فهو ، ناحلٌ ونَحيل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زندگى هَرثَمة بن سَلمى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هرثمة 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ضَبّى ، به اطّلاعاتى دست نيافتيم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چنان كه در روايت ديگرى از او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الدَكّةُ المبنيّة للجلوس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المُطمَئِنّ الواسع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كلاهما عن أبي عبد اللّه الضبّي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هرثم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حُذف المفعول هنا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وتركتُ اُمورا اُخرى كثيرة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عَسَف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وعدل ، أو خبطه على غير هداية ، والسلطانُ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تَلَفَّت يمينا وشمالاً وتحيّر متبلّدا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حيّره وأدهشه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برگردان اين حديث ، از ترجمه محمّد جواد غفّارى استفاده شده است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رَحَبَةُ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الحكم النخعي عن كثير بن شهاب الحارثي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الإسوة ـ ويُضمُّ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القدوة ، وما يأتسى به الحزين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ثبت قديما أنّك اُسوة الخلق يقتدون بك ، أو يأتسى بذكر مصيبتك كلُّ حزين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فَرُّوا وأعرضوا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وادي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المدينة والشام من أعمال المدينة ، كثير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جمّاز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وادى القرى ، سرزمينى ميان مدينه و شام از توابع مدينه است و روستاهاى زيادى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كان بظهر الحيرة اختلفوا في بانيه ، فقال الهيثم 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أمر ببناء الخورنق النعمان بن امرئ القيس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خَوَرنَق ، كاخى است در پشت حيره كه در سازنده اش اختلاف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 بن عَدى گفته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دستور ساختن خورنق را دارد ، نعمان بن امرئ القيس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فارسى ، غلامحسين مصاحب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خورنق</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البراء بن عازب بن حارث بن عديّ الأنصاريّ الخزرجيّ ، أبو عمارة ـ أو أبو عمرو ـ من أصحاب النبيّ صلى الله عليه و آله وعليّ عليه السلام ، غزا مع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الكوفة وشهد مع عليّ عليه السلام الجمل وصفّين والنهروان ، وشهد غزوة تستر مع أبي موسى، وكان أميرا على الريّ سنة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ه ، في زمن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اكتتم الشهادة على ولاية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إلى أيّام مصعب بن الزبير ، واعتزل الأعمال ، ومات سنة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الحسين ولم أنصره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براء بن عازب بن حارث بن عَدىِ انصارى خزرجى ، ابو عماره يا ابو عمرو ، از صحابه پيامبر صلى الله عليه و آله و از ياران على عليه السلام بود كه در جنگ هاى پيامبر صلى الله عليه و آله شركت داشت و در كوفه ساكن شد و در جنگ هاى جمل و صفّين و نهروان ، همراه امام على عليه السلام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جنگ شوشتر ، همراه ابو موسى اشعرى بود و در سال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ق ، در دوران خلافت عثمان ، حاكم رى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اعتقادش به ولايت امير مؤمنان عليه السلام را پنهان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زمان مصعب بن زبير ، زنده بود و سرانجام ، پس از اين كه مدّتى از كارهاى سياسى ، كنار كشيده بود ، در سال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ق ، در گذشت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عبيد بن عبد ، و ذكره ابن سعد بعنوان عبدة بن عبد و ذكر ابن حجر أنّ اسمه عبد أو عبدالرحمن بن عبد، أبو عبداللّه الجدلي، من خواصّ أصحاب أمير المومنين عليه السلام ،و قيل إنّه كان تحت راية المختار و صاحب شرطته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أئمّة رجال أهل السنّة مع تصريحهم بتشيّعه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أخبار و كلام مع أمير المومنين عليه السلام تدلّ على حسن 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 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و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عبيد بن عبد است و ابن سعد ، او را عبدة بن عبد ، ذكر كرده و ابن حجر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 عبد يا عبد الرحمان بن عبد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جدلى ، از اصحاب خاصّ امير مؤمنان عليه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زير پرچم مختار و مسئول نگهبانان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شناسان اهل سنّت ، او را با آن كه به شيعه بودنش تصريح نموده اند ، توثيق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او ، روايت هايى و سخنانى با امير مؤمنان عليه السلام نقل شده كه گوياى خوبىِ اوست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اطمأنّت وتطأمَنَت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انخفضت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طمن</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المحبّب إلى أبويه ، وهو في الأصل ولد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سخل</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على يديه وبطنه ، وحبا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على استِه وأشرف بصدره ، 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إذا 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نقلاً عن ابن هلال الثقفي في كتاب الغارات؛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خَتَلَهُ حَتّى ألقاهُ في مَهلَكَةٍ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الفرّاء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أحمد بن عامر عن الإمام الرضا عن آبائه عن الإمام زين العابدين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بالأسواق فيه حفّت حول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وكأنّي بالحامل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۳۷۷۲۰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الفضائل وبحار الأنوار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ازدلفوا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تَقدَّموا 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المسافر وحَشَمُه ، وكلّ شيء نفيس مَصون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أنوار الهدى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حَرورى ـ يُقصر ويُمَدُّ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قرية بقرب الكوفة نُسب إليها الحَروريّة وهم الخوارج ، كان اوّل مجتمعهم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الخريطة رقم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من نواحي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الخريطة رقم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حروراء، روستايى در پشت كوفه است كه مركز خوارج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جهت ، به خوارج ، حَرورى مى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بانقيا، يكى از نواحى اطراف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المدينة على ثلاثة أيّام ، قريبة من ذات عرق ، وبهذا الموضع قبر أبي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ربذه، روستايى در فاصله سه روزه از مدينه، و نزديك به ذات عِرق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در اين تبعيدگاه در گذشت و آرامگاهش در همين مكان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۴۸۲۶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۲۸۵۱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تبدّى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دعايى كه از امام عسكرى عليه السلام براى روز تولّد امام حسين عليه السلام رسيده ، مى خوانيم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إنّى أسأَلُكَ بِحَقِّ المَولودِ فى هذَا اليَومِ ، المَوعودِ بِشَهادَتِهِ قَبلَ استِهلالِهِ و وِلادَتِهِ ؛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مى خوانيم ، به حقّ به دنيا آمده در اين روز كه قبل از زاده شدن و به دنيا آمدنش ، وعده شهادتش داده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۸۲۶</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اين زمينه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و قضا و قدر</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تحليل توسّط فاضل ارجمند جناب آقاى مهدى مهريزى تهيه شده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مجموعه رسائل اعتقادى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كتاب شهيد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پيشگويى درباره شهادت امام حسين عليه السلام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ديدن نمونه هايى از اين مطالب،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 باره هدف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شهيد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سرگذشت كتاب شهيد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آقاي صالحى نجف آبادى، نويسنده شهيد جاويد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سرگذشت كتاب شهيد جاويد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سيّد ابن طاووس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كتاب شهيد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آية اللّه على پناه اشتهاردى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سرگذشت كتاب شهيد جاويد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استاد شهيد مرتضى مطهرى</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كتاب شهيد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علّامه سيّد مرتضى عسكرى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كتاب شهيد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آية اللّه رضا استادى</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كتاب شهيد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آية اللّه محمّد فاضل و آية اللّه شهاب الدين اشراقى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علّامه سيّد شرف الدين عاملى ، در كتاب المجالس الفاخرة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براى نظريّه شهادت طلبى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دليل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سيّد محسن امين نيز در جلد اوّل أعيان الشيعة، نزديك به بيست دليل آورده كه امام حسين عليه السلام گمان مى كرده و در برخى مراحل ، يقين داشته است كه به شهادت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آية اللّه استادى در كتاب بررسى قسمتى از كتاب شهيد جاويد ـ كه بعد از آن ، در كتاب سرگذشت كتاب شهيد جاويد منتشر شد ـ ، بيست دليل براى اين موضوع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لطف اللّه صافى گلپايگانى نيز در كتاب شهيد آگاه ،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دليل براى نظريّه شهادت طلبى ، ارائه كرده است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مقصد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احوالات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دعات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رسائل اعتقادى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همچنين آية اللّه لطف اللّه صافى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اصول مذهب شيعه و احاديث معتبر، هر يك از امامان ، موظّف به اجراى برنامه اى بودند كه از طرف خدا، به وسيله پيغمبر صلى الله عليه و آله به آنها رسيده بود ، و بر اساس اين اخبار صريح ، برنامه امام حسين عليه السلام اين نبود كه قيام كند و حكومت اسلامى تأسيس نمايد ؛ بلكه برنامه او قيام و شهادت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شهيد آگاه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شهادت آل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ديدن كلامى ديگر با همين مضمون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انديشه سياسى در اسلام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بررسى تاريخ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 وارث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زير آسمان هاى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المسائل العكبريّة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إذاست چنانچه در مصادر ديگر است ولي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شهيد جاويد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و وفيات المشاهير و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هفت ساله چرا صدا در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هفت ساله چرا صدا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سرگذشت كتاب شهيد جاويد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سرگذشت كتاب شهيد جاويد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كتاب شهيد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كتاب شهيد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پاسداران 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رخدادهاى ميان امام عليه السلام و وليد براى بيعت گرفتن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هاى امام عليه السلام بر سپاه كوفه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وظايف و اختيارات امام و شروط و لوازم مَنصب امامت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المصباح ، كفعمى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۳۱۸۷</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الوليد بن عتبة بن أبي سفيان بن حرب كان عاملاً لعمّه معاوية على المدينة في سنة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هـ ، حين عزل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جاءه نعي معاوية وبيعة يزيد لم يشدّد على الحسين عليه السلام ، فانملس منه ، فلامه مروان ، وعزله يزيد عن إمرة المدينة لتفريطه ، ثم أعاده سنة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هـ ، ثم عزله سنة ثنتين وستين وثورة عبداللّه بن الزبير في إبّانها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بدمشق حين بايع الضحّاك بن قيس لابن الزبير ، فأنكر ذلك ، فحبسه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أراده أهل الشام على الخلافة بعد معاوية بن يزيد ، فُطعَن و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 بن إدريس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أوس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يرخّص له في التأخّر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الأنسب للسياق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على عليه السلام و عبد اللّه بن عمر و عبد اللّه بن الزبير و عبد الرحمان بن أبي بكر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چهار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على عليه السلام ، عبد اللّه بن عمر ، عبد اللّه بن زبير و عبد الرحمان بن ابى بكر است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كلاهما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الحكم بن أبي العاص القرشي الاُمويّ ، أبو عبد الملك ، هو ابن عمّ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مكّة أو الطائف ، وقد نفى النبيّ صلى الله عليه و آله أباه إلى الطائف وقد ذهب معه ، لذلك لم ير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رسول اللّه صلى الله عليه و آله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الوزغ بن الوزغ ، وقال ـ مشيرا إلى أبيه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لاُمّتي ممّا في صلب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تقلّد عثمان أمر الخلافة أعاده مع أبيه إلى المدينة ، و بالغ في إكرامهما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 أثناء دفاعه عن عثمان ، ثمّ فرّ إلى مكّة ولحق بأصحاب الجمل ، فعفى الإمام عنه ، والتحق بمعاوية واشترك في صفّين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حكم المدينة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الذي حال دون دفن الحسن عليه السلام عند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 بعد يزيد بن معاوية تسعة أو عشرة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سنة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و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الفكر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الوليد بن عتبة بن أبي سفيان</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 چنين آمده است ؛ ولى درست ، آن است كه حاكم مدينه در آن زمان ، وليد بن عُتبة بن ابى سفيان بود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وقد مرّت الملاحظة أنّه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الوليد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الحكم</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 نيز گفتيم كه در آن زمان ، فرماندار مدينه ، وليد بن عُتبه بوده ، نه خالد بن حكم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الكامل في التاريخ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مقتل الحسين عليه السلام للخوارزمي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الفكر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الانتهار ، والمنع ، والنهي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الوليد بن عتبة</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۲۵۷۲</w:t>
      </w:r>
      <w:r>
        <w:rPr>
          <w:rFonts w:ascii="IRNazanin" w:hAnsi="IRNazanin" w:eastAsia="IRNazanin"/>
          <w:b w:val="false"/>
          <w:b w:val="false"/>
          <w:bCs w:val="false"/>
          <w:i w:val="false"/>
          <w:i w:val="false"/>
          <w:iCs w:val="false"/>
          <w:color w:val="333333"/>
          <w:sz w:val="20"/>
          <w:sz w:val="20"/>
          <w:szCs w:val="20"/>
          <w:rtl w:val="true"/>
        </w:rPr>
        <w:t xml:space="preserve"> والمحن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آن است كه پيش از اين ، مروان و وليد، با يكديگر سرسنگين بودند و ارتباطى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مقتل الحسين عليه السلام للخوارزمي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الزيادة من نُقولٍ اُخرى ؛ إذ لا يصحّ السياق بدونها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الوليد بن عُتبة</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الحذافير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الأعالي ، واحدها حِذفار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فكأنّما اُعطي الدنيا بأسرِها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حذفر</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شخوص الإمام عليه السلام من المدينة وإقامته في مكّة</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رفتن امام عليه السلام از مدينه و اقامت گزيدن در مكّه</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الكامل في التاريخ وغيره من المصادر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ينظر</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منّا يقتضيها السياق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الفكر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والبُعد من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مقتل الحسين عليه السلام للخوارزمي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مقتل الحسين عليه السلام للخوارزمي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الراضي بالذلّ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لطخه بالدَم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الخَلاق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كُبْكُبَة ـ بالضمّ والفتح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المتضامّة من الناس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كبكب</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والصُقع ، الجمع 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عليّ بن أبي طالب يكنّى أبا حفص ، وكان آخر من ولد من بني عليّ الذكور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الصهباء الثعلبيّة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حبيب ، تخلّف عمر عن أخيه الحسين عليه السلام و لم يسر معه إلى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الفتوح ومقتل الحسين للخوارزمي أنّه حضر واقعة الطفّ واستشهد فيها ، ولكنّ الأخبار تدلّ على خلاف ذلك ، لتصريح كثير من النسّابة بعدم حضوره في الطفّ ، ولم يذكره من استقصى شهداء الطفّ من العامّة والخاصّة مضافا إلى ما روي من أنّه لمّا بلغه قتل أخيه الحسين عليه السلام ، خرج في معصفرات له ، وجلس بفناء داره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الغلام الحازم ، ولو خرجت معهم لذهبت في المعركة وقتلت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ومات بينبع وهو ابن سبع وسبعين أو خمس وسبعين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بعض النسخ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أنوار الهدى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بن على بن ابى طالب ـ كه كنيه اش ابو حفص است ـ ، آخرين پسر امام على عليه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صهباى ثعلبى يا تغلبى است و كنيه صهبا امّ حبيب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به همراه برادرش حسين عليه السلام به كوفه نرفت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الفتوح و مقتل خوارزمى آمده كه در كربلا حضور داشت و به شهادت رسيد ؛ ولى اخبار درست ، بر خلاف آن دلالت دارند ؛ زيرا بيشتر شرح حال نويسان گفته اند كه وى در كربلا حضور نداشته و كسانى كه نام شهداى كربلا را به دست 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شيعه و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 او را ثبت نكرده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 گزارش شده كه وقتى خبر شهادت امام حسين عليه السلام به وى رسيد ، لباس هاى رنگى اش را پوشيد و بر درِ خانه اش نشست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جوانى دورانديشم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آنان مى رفتم ، بايد در نبرد ، شركت مى كردم و كشته مى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ينبع در هفتاد و هفت يا هفتاد و پنج سالگى در گذشت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الحنفيّة ابن الإمام أمير المؤمنين عليه السلام ، كنيته أبو القاسم ؛ والجمع بين هذه الكنية وبين اسم محمّد هو ممّا اختصّ به ابن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لأمير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سَيولَدُ لَكَ بَعدي غُلامٌ فَقَد نَحَلتُهُ اسمي وكُنيَتي ، ولا تَحلُّ لِأَحَدٍ مِن اُمَّتي 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في أيّام أبي بكر ، كانت اُمّه من الأسرى ، فوقعت في نصيب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العلماء المحدّثين اُولي شأن في آل عليّ عليه السلام ، وكان شجاعا حمل اللواء يوم الجمل وصفّين ، ولم يشهد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اعثم في كتابه الفتوح أنّ الإمام الحسين عليه السلام 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أنتَ يا أخي فَلا عَليكَ أن تُقيمَ فِي المدينَةِ فَتكونَ لي عَينا عَلَيهِم ، ولا تُخفِ عَلَيَّ شيئا من اُمورهم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يبايع عبداللّه بن الزبير بعد تسلّطه ، فعزم على حرقه ، لكنّ جيش المختار أنقذه مع ابن عبّاس من مخالبه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للمختار صلة وثيقة به ، وقد نسّق معه في الثأر من قتلة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بالمدينة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نَبا منزلُه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يوافقه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الشَّعَفَةُ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الجبل ، والجمع شَعَف وشعوف وشِعاف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حنفيّه، فرزند امير مؤمنان امام على عليه السلام است كه كنيه‌اش ابو القاسم بود و داشتن نام محمّد و كنيه ابو القاسم، از ويژگى‌هاى خاصّ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به امير مؤمنان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زودى برايت پسرى به دنيا خواهد آمد كه نام و كنيه‌ام را به وى بخشيدم و پس از او در امّتم، براى كسى چنين امرى روا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زمان خلافت ابو بكر به دنيا آمد و مادرش، جزو اسيران بود و در سهم امام عليه السلام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از عالمان محدّث و صاحب منزلت در خاندان امير مؤمنان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شجاع و در نبرد جَمَل و صفّين، پرچمدار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حادثه كربلا حضور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در الفتوح آورده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عليه السلام به وى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مدينه بمان و از جانب من، مراقب آن باش و چيزى را از من، پنهان مدار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مقتل الحسين عليه السلام للخوارزمي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في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البَطِر ، كأنّه يريد كفران النعمة وعدم شكرها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عند النعمة وطول 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نواحي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وبين المدينة ثمانية بُرُد على طريق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روستايى در اطراف مدينه در مسير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لَفَتَهُ عن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ساقه ودفَعه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زجو</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السَّوام والسَّائِمَة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الراعية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أبي سعيد المقري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المقبري وكلّها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جعل </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وفيهما صدره،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حول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الأصغر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أولاد الإمام الحسين عليه السلام </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اصغر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فرزندان امام حسين عليه السلام </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image" Target="media/image2.jpeg"/><Relationship Id="rId458" Type="http://schemas.openxmlformats.org/officeDocument/2006/relationships/image" Target="media/image2.jpeg"/><Relationship Id="rId459" Type="http://schemas.openxmlformats.org/officeDocument/2006/relationships/footer" Target="footer452.xml"/><Relationship Id="rId460" Type="http://schemas.openxmlformats.org/officeDocument/2006/relationships/footnotes" Target="footnotes.xml"/><Relationship Id="rId461" Type="http://schemas.openxmlformats.org/officeDocument/2006/relationships/numbering" Target="numbering.xml"/><Relationship Id="rId462" Type="http://schemas.openxmlformats.org/officeDocument/2006/relationships/fontTable" Target="fontTable.xml"/><Relationship Id="rId463" Type="http://schemas.openxmlformats.org/officeDocument/2006/relationships/settings" Target="settings.xml"/><Relationship Id="rId4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90712</Words>
  <Characters>302582</Characters>
  <CharactersWithSpaces>391925</CharactersWithSpaces>
  <Paragraphs>1370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2026-08-23T17:23:59Z</dcterms:created>
  <dc:creator>ghaemiyeh.com</dc:creator>
  <dc:description/>
  <dc:language>en-US</dc:language>
  <cp:lastModifiedBy/>
  <dcterms:modified xsi:type="dcterms:W3CDTF">2026-08-23T20:54:11Z</dcterms:modified>
  <cp:revision>1</cp:revision>
  <dc:subject/>
  <dc:title>دانشنامه امام حسین علیه السلام بر پایه قرآن حدیث و تاریخ جلد 3</dc:title>
</cp:coreProperties>
</file>

<file path=docProps/custom.xml><?xml version="1.0" encoding="utf-8"?>
<Properties xmlns="http://schemas.openxmlformats.org/officeDocument/2006/custom-properties" xmlns:vt="http://schemas.openxmlformats.org/officeDocument/2006/docPropsVTypes"/>
</file>