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0074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30076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30078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530080_77815467">
            <w:r>
              <w:rPr>
                <w:webHidden/>
                <w:rStyle w:val="IndexLink"/>
                <w:rtl w:val="true"/>
              </w:rPr>
              <w:t>حج جاهلى، حج محمّدى صلى الله عليه و آله‌</w:t>
            </w:r>
            <w:r>
              <w:rPr>
                <w:rStyle w:val="IndexLink"/>
                <w:rtl w:val="true"/>
              </w:rPr>
              <w:tab/>
            </w:r>
            <w:r>
              <w:rPr>
                <w:rStyle w:val="IndexLink"/>
              </w:rPr>
              <w:t>5</w:t>
            </w:r>
          </w:hyperlink>
        </w:p>
        <w:p>
          <w:pPr>
            <w:pStyle w:val="Contents2"/>
            <w:tabs>
              <w:tab w:val="clear" w:pos="8743"/>
              <w:tab w:val="right" w:pos="9026" w:leader="dot"/>
            </w:tabs>
            <w:rPr/>
          </w:pPr>
          <w:hyperlink w:anchor="__RefHeading___Toc1530082_77815467">
            <w:r>
              <w:rPr>
                <w:webHidden/>
                <w:rStyle w:val="IndexLink"/>
                <w:rtl w:val="true"/>
              </w:rPr>
              <w:t>فقه حج‌</w:t>
            </w:r>
            <w:r>
              <w:rPr>
                <w:rStyle w:val="IndexLink"/>
                <w:rtl w:val="true"/>
              </w:rPr>
              <w:tab/>
            </w:r>
            <w:r>
              <w:rPr>
                <w:rStyle w:val="IndexLink"/>
              </w:rPr>
              <w:t>30</w:t>
            </w:r>
          </w:hyperlink>
        </w:p>
        <w:p>
          <w:pPr>
            <w:pStyle w:val="Contents2"/>
            <w:tabs>
              <w:tab w:val="clear" w:pos="8743"/>
              <w:tab w:val="right" w:pos="9026" w:leader="dot"/>
            </w:tabs>
            <w:rPr/>
          </w:pPr>
          <w:hyperlink w:anchor="__RefHeading___Toc1530084_77815467">
            <w:r>
              <w:rPr>
                <w:webHidden/>
                <w:rStyle w:val="IndexLink"/>
                <w:rtl w:val="true"/>
              </w:rPr>
              <w:t>استفتائات جديد</w:t>
            </w:r>
            <w:r>
              <w:rPr>
                <w:rStyle w:val="IndexLink"/>
                <w:rtl w:val="true"/>
              </w:rPr>
              <w:tab/>
            </w:r>
            <w:r>
              <w:rPr>
                <w:rStyle w:val="IndexLink"/>
              </w:rPr>
              <w:t>31</w:t>
            </w:r>
          </w:hyperlink>
        </w:p>
        <w:p>
          <w:pPr>
            <w:pStyle w:val="Contents2"/>
            <w:tabs>
              <w:tab w:val="clear" w:pos="8743"/>
              <w:tab w:val="right" w:pos="9026" w:leader="dot"/>
            </w:tabs>
            <w:rPr/>
          </w:pPr>
          <w:hyperlink w:anchor="__RefHeading___Toc1530086_77815467">
            <w:r>
              <w:rPr>
                <w:webHidden/>
                <w:rStyle w:val="IndexLink"/>
                <w:rtl w:val="true"/>
              </w:rPr>
              <w:t>تاريخ و رجال‌</w:t>
            </w:r>
            <w:r>
              <w:rPr>
                <w:rStyle w:val="IndexLink"/>
                <w:rtl w:val="true"/>
              </w:rPr>
              <w:tab/>
            </w:r>
            <w:r>
              <w:rPr>
                <w:rStyle w:val="IndexLink"/>
              </w:rPr>
              <w:t>38</w:t>
            </w:r>
          </w:hyperlink>
        </w:p>
        <w:p>
          <w:pPr>
            <w:pStyle w:val="Contents2"/>
            <w:tabs>
              <w:tab w:val="clear" w:pos="8743"/>
              <w:tab w:val="right" w:pos="9026" w:leader="dot"/>
            </w:tabs>
            <w:rPr/>
          </w:pPr>
          <w:hyperlink w:anchor="__RefHeading___Toc1530088_77815467">
            <w:r>
              <w:rPr>
                <w:webHidden/>
                <w:rStyle w:val="IndexLink"/>
                <w:rtl w:val="true"/>
              </w:rPr>
              <w:t>سفر حج مرحوم آيت‌اللَّه كاشانى‌</w:t>
            </w:r>
            <w:r>
              <w:rPr>
                <w:rStyle w:val="IndexLink"/>
                <w:rtl w:val="true"/>
              </w:rPr>
              <w:tab/>
            </w:r>
            <w:r>
              <w:rPr>
                <w:rStyle w:val="IndexLink"/>
              </w:rPr>
              <w:t>39</w:t>
            </w:r>
          </w:hyperlink>
        </w:p>
        <w:p>
          <w:pPr>
            <w:pStyle w:val="Contents2"/>
            <w:tabs>
              <w:tab w:val="clear" w:pos="8743"/>
              <w:tab w:val="right" w:pos="9026" w:leader="dot"/>
            </w:tabs>
            <w:rPr/>
          </w:pPr>
          <w:hyperlink w:anchor="__RefHeading___Toc1530090_77815467">
            <w:r>
              <w:rPr>
                <w:webHidden/>
                <w:rStyle w:val="IndexLink"/>
                <w:rtl w:val="true"/>
              </w:rPr>
              <w:t>هجرت يا جهانى كردن اسلام‌</w:t>
            </w:r>
            <w:r>
              <w:rPr>
                <w:rStyle w:val="IndexLink"/>
                <w:rtl w:val="true"/>
              </w:rPr>
              <w:tab/>
            </w:r>
            <w:r>
              <w:rPr>
                <w:rStyle w:val="IndexLink"/>
              </w:rPr>
              <w:t>66</w:t>
            </w:r>
          </w:hyperlink>
        </w:p>
        <w:p>
          <w:pPr>
            <w:pStyle w:val="Contents2"/>
            <w:tabs>
              <w:tab w:val="clear" w:pos="8743"/>
              <w:tab w:val="right" w:pos="9026" w:leader="dot"/>
            </w:tabs>
            <w:rPr/>
          </w:pPr>
          <w:hyperlink w:anchor="__RefHeading___Toc1530092_77815467">
            <w:r>
              <w:rPr>
                <w:webHidden/>
                <w:rStyle w:val="IndexLink"/>
                <w:rtl w:val="true"/>
              </w:rPr>
              <w:t>اماكن و آثار</w:t>
            </w:r>
            <w:r>
              <w:rPr>
                <w:rStyle w:val="IndexLink"/>
                <w:rtl w:val="true"/>
              </w:rPr>
              <w:tab/>
            </w:r>
            <w:r>
              <w:rPr>
                <w:rStyle w:val="IndexLink"/>
              </w:rPr>
              <w:t>74</w:t>
            </w:r>
          </w:hyperlink>
        </w:p>
        <w:p>
          <w:pPr>
            <w:pStyle w:val="Contents2"/>
            <w:tabs>
              <w:tab w:val="clear" w:pos="8743"/>
              <w:tab w:val="right" w:pos="9026" w:leader="dot"/>
            </w:tabs>
            <w:rPr/>
          </w:pPr>
          <w:hyperlink w:anchor="__RefHeading___Toc1530094_77815467">
            <w:r>
              <w:rPr>
                <w:webHidden/>
                <w:rStyle w:val="IndexLink"/>
                <w:rtl w:val="true"/>
              </w:rPr>
              <w:t xml:space="preserve">پژوهشى در باره </w:t>
            </w:r>
            <w:r>
              <w:rPr>
                <w:rStyle w:val="IndexLink"/>
                <w:rtl w:val="true"/>
              </w:rPr>
              <w:t>«</w:t>
            </w:r>
            <w:r>
              <w:rPr>
                <w:rStyle w:val="IndexLink"/>
                <w:rtl w:val="true"/>
              </w:rPr>
              <w:t>ملتزم</w:t>
            </w:r>
            <w:r>
              <w:rPr>
                <w:rStyle w:val="IndexLink"/>
                <w:rtl w:val="true"/>
              </w:rPr>
              <w:t>»</w:t>
              <w:tab/>
            </w:r>
            <w:r>
              <w:rPr>
                <w:rStyle w:val="IndexLink"/>
              </w:rPr>
              <w:t>75</w:t>
            </w:r>
          </w:hyperlink>
        </w:p>
        <w:p>
          <w:pPr>
            <w:pStyle w:val="Contents2"/>
            <w:tabs>
              <w:tab w:val="clear" w:pos="8743"/>
              <w:tab w:val="right" w:pos="9026" w:leader="dot"/>
            </w:tabs>
            <w:rPr/>
          </w:pPr>
          <w:hyperlink w:anchor="__RefHeading___Toc1530096_77815467">
            <w:r>
              <w:rPr>
                <w:webHidden/>
                <w:rStyle w:val="IndexLink"/>
                <w:rtl w:val="true"/>
              </w:rPr>
              <w:t>حج در آيينه ادب فارسى‌</w:t>
            </w:r>
            <w:r>
              <w:rPr>
                <w:rStyle w:val="IndexLink"/>
                <w:rtl w:val="true"/>
              </w:rPr>
              <w:tab/>
            </w:r>
            <w:r>
              <w:rPr>
                <w:rStyle w:val="IndexLink"/>
              </w:rPr>
              <w:t>90</w:t>
            </w:r>
          </w:hyperlink>
        </w:p>
        <w:p>
          <w:pPr>
            <w:pStyle w:val="Contents2"/>
            <w:tabs>
              <w:tab w:val="clear" w:pos="8743"/>
              <w:tab w:val="right" w:pos="9026" w:leader="dot"/>
            </w:tabs>
            <w:rPr/>
          </w:pPr>
          <w:hyperlink w:anchor="__RefHeading___Toc1530098_77815467">
            <w:r>
              <w:rPr>
                <w:webHidden/>
                <w:rStyle w:val="IndexLink"/>
                <w:rtl w:val="true"/>
              </w:rPr>
              <w:t>شعر</w:t>
            </w:r>
            <w:r>
              <w:rPr>
                <w:rStyle w:val="IndexLink"/>
                <w:rtl w:val="true"/>
              </w:rPr>
              <w:tab/>
            </w:r>
            <w:r>
              <w:rPr>
                <w:rStyle w:val="IndexLink"/>
              </w:rPr>
              <w:t>91</w:t>
            </w:r>
          </w:hyperlink>
        </w:p>
        <w:p>
          <w:pPr>
            <w:pStyle w:val="Contents2"/>
            <w:tabs>
              <w:tab w:val="clear" w:pos="8743"/>
              <w:tab w:val="right" w:pos="9026" w:leader="dot"/>
            </w:tabs>
            <w:rPr/>
          </w:pPr>
          <w:hyperlink w:anchor="__RefHeading___Toc1530100_77815467">
            <w:r>
              <w:rPr>
                <w:webHidden/>
                <w:rStyle w:val="IndexLink"/>
                <w:rtl w:val="true"/>
              </w:rPr>
              <w:t>جارى‌هاى حج‌</w:t>
            </w:r>
            <w:r>
              <w:rPr>
                <w:rStyle w:val="IndexLink"/>
                <w:rtl w:val="true"/>
              </w:rPr>
              <w:tab/>
            </w:r>
            <w:r>
              <w:rPr>
                <w:rStyle w:val="IndexLink"/>
              </w:rPr>
              <w:t>94</w:t>
            </w:r>
          </w:hyperlink>
        </w:p>
        <w:p>
          <w:pPr>
            <w:pStyle w:val="Contents2"/>
            <w:tabs>
              <w:tab w:val="clear" w:pos="8743"/>
              <w:tab w:val="right" w:pos="9026" w:leader="dot"/>
            </w:tabs>
            <w:rPr/>
          </w:pPr>
          <w:hyperlink w:anchor="__RefHeading___Toc1530102_77815467">
            <w:r>
              <w:rPr>
                <w:webHidden/>
                <w:rStyle w:val="IndexLink"/>
                <w:rtl w:val="true"/>
              </w:rPr>
              <w:t xml:space="preserve">ويژگى‌هاى عمره سال </w:t>
            </w:r>
            <w:r>
              <w:rPr>
                <w:rStyle w:val="IndexLink"/>
              </w:rPr>
              <w:t>81</w:t>
            </w:r>
            <w:r>
              <w:rPr>
                <w:rStyle w:val="IndexLink"/>
                <w:rtl w:val="true"/>
              </w:rPr>
              <w:tab/>
            </w:r>
            <w:r>
              <w:rPr>
                <w:rStyle w:val="IndexLink"/>
              </w:rPr>
              <w:t>95</w:t>
            </w:r>
          </w:hyperlink>
        </w:p>
        <w:p>
          <w:pPr>
            <w:pStyle w:val="Contents2"/>
            <w:tabs>
              <w:tab w:val="clear" w:pos="8743"/>
              <w:tab w:val="right" w:pos="9026" w:leader="dot"/>
            </w:tabs>
            <w:rPr/>
          </w:pPr>
          <w:hyperlink w:anchor="__RefHeading___Toc1530104_77815467">
            <w:r>
              <w:rPr>
                <w:webHidden/>
                <w:rStyle w:val="IndexLink"/>
                <w:rtl w:val="true"/>
              </w:rPr>
              <w:t>گفتگو</w:t>
            </w:r>
            <w:r>
              <w:rPr>
                <w:rStyle w:val="IndexLink"/>
                <w:rtl w:val="true"/>
              </w:rPr>
              <w:tab/>
            </w:r>
            <w:r>
              <w:rPr>
                <w:rStyle w:val="IndexLink"/>
              </w:rPr>
              <w:t>111</w:t>
            </w:r>
          </w:hyperlink>
        </w:p>
        <w:p>
          <w:pPr>
            <w:pStyle w:val="Contents2"/>
            <w:tabs>
              <w:tab w:val="clear" w:pos="8743"/>
              <w:tab w:val="right" w:pos="9026" w:leader="dot"/>
            </w:tabs>
            <w:rPr/>
          </w:pPr>
          <w:hyperlink w:anchor="__RefHeading___Toc1530106_77815467">
            <w:r>
              <w:rPr>
                <w:webHidden/>
                <w:rStyle w:val="IndexLink"/>
                <w:rtl w:val="true"/>
              </w:rPr>
              <w:t>گفتگو با اميرالحاج‌</w:t>
            </w:r>
            <w:r>
              <w:rPr>
                <w:rStyle w:val="IndexLink"/>
                <w:rtl w:val="true"/>
              </w:rPr>
              <w:tab/>
            </w:r>
            <w:r>
              <w:rPr>
                <w:rStyle w:val="IndexLink"/>
              </w:rPr>
              <w:t>112</w:t>
            </w:r>
          </w:hyperlink>
        </w:p>
        <w:p>
          <w:pPr>
            <w:pStyle w:val="Contents2"/>
            <w:tabs>
              <w:tab w:val="clear" w:pos="8743"/>
              <w:tab w:val="right" w:pos="9026" w:leader="dot"/>
            </w:tabs>
            <w:rPr/>
          </w:pPr>
          <w:hyperlink w:anchor="__RefHeading___Toc1530108_77815467">
            <w:r>
              <w:rPr>
                <w:webHidden/>
                <w:rStyle w:val="IndexLink"/>
                <w:rtl w:val="true"/>
              </w:rPr>
              <w:t>نقد و معرّفى كتاب‌</w:t>
            </w:r>
            <w:r>
              <w:rPr>
                <w:rStyle w:val="IndexLink"/>
                <w:rtl w:val="true"/>
              </w:rPr>
              <w:tab/>
            </w:r>
            <w:r>
              <w:rPr>
                <w:rStyle w:val="IndexLink"/>
              </w:rPr>
              <w:t>126</w:t>
            </w:r>
          </w:hyperlink>
        </w:p>
        <w:p>
          <w:pPr>
            <w:pStyle w:val="Contents2"/>
            <w:tabs>
              <w:tab w:val="clear" w:pos="8743"/>
              <w:tab w:val="right" w:pos="9026" w:leader="dot"/>
            </w:tabs>
            <w:rPr/>
          </w:pPr>
          <w:hyperlink w:anchor="__RefHeading___Toc1530110_77815467">
            <w:r>
              <w:rPr>
                <w:webHidden/>
                <w:rStyle w:val="IndexLink"/>
                <w:rtl w:val="true"/>
              </w:rPr>
              <w:t>تجلى سير و سلوك عرفانى در حج‌</w:t>
            </w:r>
            <w:r>
              <w:rPr>
                <w:rStyle w:val="IndexLink"/>
                <w:rtl w:val="true"/>
              </w:rPr>
              <w:tab/>
            </w:r>
            <w:r>
              <w:rPr>
                <w:rStyle w:val="IndexLink"/>
              </w:rPr>
              <w:t>127</w:t>
            </w:r>
          </w:hyperlink>
        </w:p>
        <w:p>
          <w:pPr>
            <w:pStyle w:val="Contents2"/>
            <w:tabs>
              <w:tab w:val="clear" w:pos="8743"/>
              <w:tab w:val="right" w:pos="9026" w:leader="dot"/>
            </w:tabs>
            <w:rPr/>
          </w:pPr>
          <w:hyperlink w:anchor="__RefHeading___Toc1530112_77815467">
            <w:r>
              <w:rPr>
                <w:webHidden/>
                <w:rStyle w:val="IndexLink"/>
                <w:rtl w:val="true"/>
              </w:rPr>
              <w:t>خاطرات‌</w:t>
            </w:r>
            <w:r>
              <w:rPr>
                <w:rStyle w:val="IndexLink"/>
                <w:rtl w:val="true"/>
              </w:rPr>
              <w:tab/>
            </w:r>
            <w:r>
              <w:rPr>
                <w:rStyle w:val="IndexLink"/>
              </w:rPr>
              <w:t>132</w:t>
            </w:r>
          </w:hyperlink>
        </w:p>
        <w:p>
          <w:pPr>
            <w:pStyle w:val="Contents2"/>
            <w:tabs>
              <w:tab w:val="clear" w:pos="8743"/>
              <w:tab w:val="right" w:pos="9026" w:leader="dot"/>
            </w:tabs>
            <w:rPr/>
          </w:pPr>
          <w:hyperlink w:anchor="__RefHeading___Toc1530114_77815467">
            <w:r>
              <w:rPr>
                <w:webHidden/>
                <w:rStyle w:val="IndexLink"/>
                <w:rtl w:val="true"/>
              </w:rPr>
              <w:t>چند گزارش از سفرهاى حج‌</w:t>
            </w:r>
            <w:r>
              <w:rPr>
                <w:rStyle w:val="IndexLink"/>
                <w:rtl w:val="true"/>
              </w:rPr>
              <w:tab/>
            </w:r>
            <w:r>
              <w:rPr>
                <w:rStyle w:val="IndexLink"/>
              </w:rPr>
              <w:t>133</w:t>
            </w:r>
          </w:hyperlink>
        </w:p>
        <w:p>
          <w:pPr>
            <w:pStyle w:val="Contents2"/>
            <w:tabs>
              <w:tab w:val="clear" w:pos="8743"/>
              <w:tab w:val="right" w:pos="9026" w:leader="dot"/>
            </w:tabs>
            <w:rPr/>
          </w:pPr>
          <w:hyperlink w:anchor="__RefHeading___Toc1530116_77815467">
            <w:r>
              <w:rPr>
                <w:webHidden/>
                <w:rStyle w:val="IndexLink"/>
                <w:rtl w:val="true"/>
              </w:rPr>
              <w:t>سفرنامه برادران اميدوار</w:t>
            </w:r>
            <w:r>
              <w:rPr>
                <w:rStyle w:val="IndexLink"/>
                <w:rtl w:val="true"/>
              </w:rPr>
              <w:tab/>
            </w:r>
            <w:r>
              <w:rPr>
                <w:rStyle w:val="IndexLink"/>
              </w:rPr>
              <w:t>153</w:t>
            </w:r>
          </w:hyperlink>
        </w:p>
        <w:p>
          <w:pPr>
            <w:pStyle w:val="Contents2"/>
            <w:tabs>
              <w:tab w:val="clear" w:pos="8743"/>
              <w:tab w:val="right" w:pos="9026" w:leader="dot"/>
            </w:tabs>
            <w:rPr/>
          </w:pPr>
          <w:hyperlink w:anchor="__RefHeading___Toc1530118_77815467">
            <w:r>
              <w:rPr>
                <w:webHidden/>
                <w:rStyle w:val="IndexLink"/>
                <w:rtl w:val="true"/>
              </w:rPr>
              <w:t>از نگاهى ديگر</w:t>
            </w:r>
            <w:r>
              <w:rPr>
                <w:rStyle w:val="IndexLink"/>
                <w:rtl w:val="true"/>
              </w:rPr>
              <w:tab/>
            </w:r>
            <w:r>
              <w:rPr>
                <w:rStyle w:val="IndexLink"/>
              </w:rPr>
              <w:t>176</w:t>
            </w:r>
          </w:hyperlink>
        </w:p>
        <w:p>
          <w:pPr>
            <w:pStyle w:val="Contents2"/>
            <w:tabs>
              <w:tab w:val="clear" w:pos="8743"/>
              <w:tab w:val="right" w:pos="9026" w:leader="dot"/>
            </w:tabs>
            <w:rPr/>
          </w:pPr>
          <w:hyperlink w:anchor="__RefHeading___Toc1530120_77815467">
            <w:r>
              <w:rPr>
                <w:webHidden/>
                <w:rStyle w:val="IndexLink"/>
                <w:rtl w:val="true"/>
              </w:rPr>
              <w:t>حج در كشور لبنان‌</w:t>
            </w:r>
            <w:r>
              <w:rPr>
                <w:rStyle w:val="IndexLink"/>
                <w:rtl w:val="true"/>
              </w:rPr>
              <w:tab/>
            </w:r>
            <w:r>
              <w:rPr>
                <w:rStyle w:val="IndexLink"/>
              </w:rPr>
              <w:t>177</w:t>
            </w:r>
          </w:hyperlink>
        </w:p>
        <w:p>
          <w:pPr>
            <w:pStyle w:val="Contents2"/>
            <w:tabs>
              <w:tab w:val="clear" w:pos="8743"/>
              <w:tab w:val="right" w:pos="9026" w:leader="dot"/>
            </w:tabs>
            <w:rPr/>
          </w:pPr>
          <w:hyperlink w:anchor="__RefHeading___Toc1530122_77815467">
            <w:r>
              <w:rPr>
                <w:webHidden/>
                <w:rStyle w:val="IndexLink"/>
                <w:rtl w:val="true"/>
              </w:rPr>
              <w:t>توزيع نشريات در مراسم حج‌</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0_116770"/>
      <w:bookmarkStart w:id="1" w:name="pg12550_116770"/>
      <w:bookmarkEnd w:id="1"/>
    </w:p>
    <w:p>
      <w:pPr>
        <w:pStyle w:val="Heading2"/>
        <w:numPr>
          <w:ilvl w:val="1"/>
          <w:numId w:val="1"/>
        </w:numPr>
        <w:rPr/>
      </w:pPr>
      <w:bookmarkStart w:id="2" w:name="pg12550_116770"/>
      <w:bookmarkStart w:id="3" w:name="__RefHeading___Toc1530074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0076_77815467"/>
      <w:bookmarkStart w:id="6" w:name="_Toc2"/>
      <w:bookmarkEnd w:id="5"/>
      <w:r>
        <w:rPr>
          <w:rtl w:val="true"/>
        </w:rPr>
        <w:t>اشاره</w:t>
      </w:r>
      <w:bookmarkStart w:id="7" w:name="pg12550_116775"/>
      <w:bookmarkEnd w:id="6"/>
    </w:p>
    <w:p>
      <w:pPr>
        <w:pStyle w:val="Heading2"/>
        <w:numPr>
          <w:ilvl w:val="1"/>
          <w:numId w:val="1"/>
        </w:numPr>
        <w:rPr/>
      </w:pPr>
      <w:bookmarkStart w:id="8" w:name="__RefHeading___Toc1530078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530080_77815467"/>
      <w:bookmarkStart w:id="11" w:name="_Toc4"/>
      <w:bookmarkEnd w:id="10"/>
      <w:r>
        <w:rPr>
          <w:rtl w:val="true"/>
        </w:rPr>
        <w:t>حج جاهلى، حج محمّدى صلى الله عليه و آله‌</w:t>
      </w:r>
      <w:bookmarkEnd w:id="11"/>
    </w:p>
    <w:p>
      <w:pPr>
        <w:pStyle w:val="BookText"/>
        <w:rPr/>
      </w:pPr>
      <w:r>
        <w:rPr>
          <w:rFonts w:ascii="Amiri" w:hAnsi="Amiri" w:eastAsia="Amiri" w:cs="Amiri"/>
          <w:color w:val="111111"/>
          <w:sz w:val="28"/>
          <w:sz w:val="28"/>
          <w:szCs w:val="28"/>
          <w:rtl w:val="true"/>
          <w:lang w:bidi="ar-SA"/>
        </w:rPr>
        <w:t>رقيّه صادقى</w:t>
      </w:r>
    </w:p>
    <w:p>
      <w:pPr>
        <w:pStyle w:val="BookText"/>
        <w:rPr/>
      </w:pPr>
      <w:r>
        <w:rPr>
          <w:rFonts w:ascii="IRNazanin" w:hAnsi="IRNazanin" w:eastAsia="IRNazanin"/>
          <w:color w:val="111111"/>
          <w:sz w:val="28"/>
          <w:sz w:val="28"/>
          <w:szCs w:val="28"/>
          <w:rtl w:val="true"/>
          <w:lang w:bidi="fa-IR"/>
        </w:rPr>
        <w:t>پيش از بيان چگونگى برگزارى حج در دوران جاهلى و موضع اسلام در مورد آن، اندكى در باره ماه‌هاى حرام توضيح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جاهلى به ماه‌هاى حرام توجه ويژه‌اى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به‌گونه‌اى با حج نيز پيوند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قرآن به دست مى‌آيد، اين ماه‌ها در زندگى اجتماعى اعراب تأثير زيادى داشته؛ زيرا جنگ‌ها و غارت‌ها در اين ماه‌ها متوقف مى‌شد و مردم براى مدتى هم كه شده، فارغ از نبرد مى‌آسودند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و روايات فراوان مى‌توان دريافت كه حرمت ماه‌هاى حرام در دوره جاهلى و پيش از بعثت، سنتى رايج و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ماه‌هاى حرام را در مقابل ماه‌هاى حرام قرار دهيد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حرمت آن را نگه نداشته و با شما به ستيز بپردازند،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به جور و ستمكارى به شما دست دراز كند، او را به مقاومت از پاى</w:t>
      </w:r>
    </w:p>
    <w:p>
      <w:pPr>
        <w:pStyle w:val="BookText"/>
        <w:rPr/>
      </w:pPr>
      <w:r>
        <w:rPr>
          <w:rFonts w:ascii="IRNazanin" w:hAnsi="IRNazanin" w:eastAsia="IRNazanin"/>
          <w:color w:val="111111"/>
          <w:sz w:val="28"/>
          <w:sz w:val="28"/>
          <w:szCs w:val="28"/>
          <w:rtl w:val="true"/>
          <w:lang w:bidi="fa-IR"/>
        </w:rPr>
        <w:t xml:space="preserve">درآوريد، به قدر ستمى كه به شما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با ظلم كافران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بترسيد كه خدا با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از اين آيه چنين برداشت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حرمت است و چيزى است كه احترام آن لازم و اهانت به آن جايز نيست؛ مانند ماه‌هاى حرام و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 اين است كه اگر مشركان حرمت‌ها را هتك كردند و در ماه حرام با مؤمنان جنگيدند يا در حرم و مسجد الحرام به جنگ پرداختند، بر مؤمنان جايز است كه در مقام كارزار برآيند و اين عمل ايشان موجب هتك حرمت نمى‌شود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از اين بيان به وضوح پيداست كه ماه‌هاى حرام پيشتر نيز حرام بوده است و مردم به آن ماه‌ها حرمت نهاده و در آن ايام از جنگ دست مى‌كشيدند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ماه‌هاى حرام درگذشت آنگاه مشركان را هر جا بيابيد به قتل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همه مهم‌تر، آيه زير است كه اشاره به تعداد ماه‌ها، از آغاز خلقت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عدد ماه‌هاى سال نزد خدا در كتاب الهى دوازده ماه است، از آن روزى كه خدا آسمان و زمين را بيافريد و از آن ماه‌ها، چهار ماه ماه‌هاى حرام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بيشتر مفسّران چهار ماه ذى قعده و ذى حجه، محرم و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در تفسير آيه فوق نوشته‌اند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ماه‌هاى قمرى است و دليل اين مطلب آن است كه بعد از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ضرورى و مورد اتفاق است كه اسلام از ماه‌هاى دوازده‌گانه، چهار ماه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اللَّهِ يَوْمَ خَلَقَ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 قيدها</w:t>
      </w:r>
    </w:p>
    <w:p>
      <w:pPr>
        <w:pStyle w:val="BookText"/>
        <w:rPr/>
      </w:pPr>
      <w:r>
        <w:rPr>
          <w:rFonts w:ascii="IRNazanin" w:hAnsi="IRNazanin" w:eastAsia="IRNazanin"/>
          <w:color w:val="111111"/>
          <w:sz w:val="28"/>
          <w:sz w:val="28"/>
          <w:szCs w:val="28"/>
          <w:rtl w:val="true"/>
          <w:lang w:bidi="fa-IR"/>
        </w:rPr>
        <w:t>دلالت مى‌كند كه عدّه نامبرده در آيه، عدّه‌اى است كه هيچ تغيير و اختلافى در آن نيست؛ چون نزد خدا و در كتاب خدا دوازده است</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حكم تقدير خداوندى، تعداد ماه‌هاى سال، دوازده تا است و مسلمانان نيز بايد به خاطر توافق با اين عدد، اين تعداد را مراعات كنند</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اما در ميان ماه‌هاى ديگر، ماه رجب به دليل كثرت قربانى‌هايى كه در آن ماه براى اصنام انجام مى‌شد، از ماه‌هايى است كه حرمت به خصوصى در دوره جاهليت براى آن قائل بودند و از ماه‌هاى حرامى است كه قتال در آن حرام بوده و ذبح 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حج به همين شكل كه امروز برگزار مى‌شود و در قالب و بافت و مناسك متداول و مرسوم آن، از پيشينه‌اى كهن و طولانى برخوردار است، قدمتى كه به سال‌هاى قبل از خلقت آدم عليه السلام مى‌رسد؛ چنانكه به شهادت روايتى از امام صادق عليه السلام، سابقه حج، به سه هزار سال پيش از آدم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به آدم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آدَمُ لَقَدْ طُفْتُ بِهَذَا الْبَيْتِ قَبْلَكَ ثَلاثَةَ آلافِ سَنَةٍ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شدى، من اين خانه را سه هزار سال پيش از تو طواف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نخستين حاجى از اهل آسمان، جبرئيل و از اهل زمين آدم بوده است و از امام باقر عليه السلام نيز 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آدَمَ لَفِي حَرَمِ اللَّهِ عَزَّ وَ جَلَّ</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بعد از آدم عليه السلام نوبت به حج پيامبران ديگر مى‌رسد كه همگى حج‌گزار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ابراهيم عليه السلام، خداوند به ايشان فرمان داد به اتفاق همسرش به مكه بيايد و خانه را تجديد بنا كرده، اعلام حج عمومى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نيز چنين كرد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ابراهيم نيز سنت حج پيوسته رايج بوده و تقديس، تكريم و زيارت بيت</w:t>
      </w:r>
    </w:p>
    <w:p>
      <w:pPr>
        <w:pStyle w:val="BookText"/>
        <w:rPr/>
      </w:pPr>
      <w:r>
        <w:rPr>
          <w:rFonts w:ascii="IRNazanin" w:hAnsi="IRNazanin" w:eastAsia="IRNazanin"/>
          <w:color w:val="111111"/>
          <w:sz w:val="28"/>
          <w:sz w:val="28"/>
          <w:szCs w:val="28"/>
          <w:rtl w:val="true"/>
          <w:lang w:bidi="fa-IR"/>
        </w:rPr>
        <w:t>امتداد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زمان ابراهيم و اسماعيل عليهما السلام، در دوره جاهلى نيز حجّ خانه، با اختلاط به مراسم جاهلى امتداد داشت و مردمان از اطراف و اكناف جهان؛ به‌ويژه از جزيرةالعرب به زيارت و حجّ خانه خدا مى‌رفتند و حجاج بيگانه در آن ايام، احترام و اطعام مى‌شدند، هر چند در واقع حج دوره جاهلى با آميزه‌اى از بت پرستى همراه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كلبى در كتاب الأصنام خود اين مطلب را به زيبايى بيان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اهل جاهليت بازمانده‌هايى از رسوم عصر ابراهيم و اسماعيل عليهما السلام بر جاى بود كه از آن پيروى مى‌كردند؛ مانند تعظيم و طواف كعبه و حج و عمره و وقوف در عرفه و مزدلفه و قربانى شتران و تهليل و تلبيه در حج و عمره، البته با افزودن امورى كه از آن نبود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اسلام با برخوردى زيبا مواردى را كه پسنديده بود، پذيرفته و برخى از موارد را تصحيح كرده و مواردى را نيز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مقام و موقعيت كعبه و بيت‌الحرام قبل از اسلام مى‌پردازيم، آنگاه مواردى از مسائل مربوط به حج را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 دنيايى و آخرتى</w:t>
      </w:r>
    </w:p>
    <w:p>
      <w:pPr>
        <w:pStyle w:val="BookText"/>
        <w:rPr/>
      </w:pPr>
      <w:r>
        <w:rPr>
          <w:rFonts w:ascii="IRNazanin" w:hAnsi="IRNazanin" w:eastAsia="IRNazanin"/>
          <w:color w:val="111111"/>
          <w:sz w:val="28"/>
          <w:sz w:val="28"/>
          <w:szCs w:val="28"/>
          <w:rtl w:val="true"/>
          <w:lang w:bidi="fa-IR"/>
        </w:rPr>
        <w:t>حرم و كعبه از ديرباز مورد احترام ويژه بوده است و جاهليان حرمت خاصى براى 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در خلال آياتى از قرآن مى‌توان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كعبه حرمت مى‌نهادند و از فوايد عظيم مادى، معنوى و اجتماعى حج بهره‌مند مى‌شدند؛ چنانكه آيات زير به اين مسأله اشاره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 آور اى رسول، كه ما ابراهيم را در آن بيت حرام تمكين داديم تا با من هيچ انبازى نگيرد و به او وحى كرديم كه خانه مرا براى طواف حاجيان و نمازگزاران و ركوع و سجده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لوث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پاكيزه دارد و مردم را به اداى مناسك حج اعلام كن تا مردم پياده و سواره از هر راه دور به سوى تو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منافع بسيار براى خود فراهم ببينند و نام خدا را در ايامى معين ياد كنند كه ما آن‌ها را از حيوانات بهايم روزى داديم تا از آن تناول كرده و فقيران بيچاره را نيز طعام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آيات،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آيه، كسانى هستند كه خود را براى عبادت خدا و نماز به رنج و تعب مى‌اندازند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تبوئه خداى تعالى بدين معناست كه خداى تعالى آن بيت را مرجعى براى عبادت قرار دهد تا عبادت كنندگان در آنجا گرد آيند؛ يعنى وحى به ابراهيم عليه السلام كه تو اين مكان را مرجعى براى عبادتم قرار ده و خانه‌ام را براى طواف كنندگان و ساجدان و نمازگزاران تطهير كن؛ يعنى آن را آنچنان پاك كن كه طبع هركس اقتضايش را دارد و مردم را به حج فراخوان تا گرد هم آيند و از منافع آن بهره‌مند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مطلق ذكر شده است تا شامل منافع دنيوى و اخروى گردد و پيداست كه وقتى اقوام و ملل مختلفى از مناطق متعدد با آداب و رسوم متفاوت در يك‌جا جمع آيند و همديگر را شناخته و دانستند كه كلمه همه واحده است و معبود همه يكى است و وجهه همه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روحى آن‌ها به اتحاد جسمى و تشابه درعمل مى‌انجامد و به يارى هم شتافته و در حل مشكلات يكديگر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مسائل تجارى پيش مى‌آيد كه مقصود منافع دنيوى است و نيز منافع اخروى كه وجود انواع تقرّب‌ها به سوى اوست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حرم امن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 زمانى را كه كعبه را خانه امن و مرجع دينى گردانديم و امر شد كه مقام ابراهيم را جايگاه پرستش خدا قرار بدهد و پيمان گرفتم از ابراهيم و فرزندش اسماعيل كه حرم خدا را از لوث بت بپردازيد و از هر پليدى پاكيزه داريد، براى آنكه اهل ايمان به طواف و اعتكاف در حرم بيايند و در آن نماز و طاعت خدا به جاى آورند و چون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جاى امن گردان و روزى اهلش را فراوان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اين است كه دعاى ابراهيم را در مورد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را بلد امن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اجابت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كه اهل آن در امنيت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معناى آيه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 محلّى است كه پرنده‌اى صيد نمى‌گردد و درختش قطع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عليه السلام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داخل حرم امن گشته، به آنجا پناهنده شود، تا زمانى كه خارج شود در امان است و نيز پرنده تا زمانى كه آنجاست اذيت و آزار نمى‌شود و از پيامبر صلى الله عليه و آله در روز فتح مكه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مكه را حرم قرار داده از روزى كه آسمان‌ها و زمين را خلق كرده تا روزى كه قيامت به‌پاگردد، اين حرمت به قدرت خود باقى است و حرمت آن با دعاى حضرت ابراهيم عليه السلام مؤكد شده است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كافران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نديدند كه آن شهر را حرم و امان قرار داديم، در صورتى كه از اطرافشان مردم ضعيف را به قتل و غارت مى‌ربايند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پيرامون آن است كه خداوند آن را به دعاى ابراهيم عليه السلام مأنوس خلق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دزديدن و قاپيدن چيزى است، چون كار آن روزِ عرب، غارت و چپاول بوده و همواره قبايل به يكديگر حمله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همه اين</w:t>
      </w:r>
    </w:p>
    <w:p>
      <w:pPr>
        <w:pStyle w:val="BookText"/>
        <w:rPr/>
      </w:pPr>
      <w:r>
        <w:rPr>
          <w:rFonts w:ascii="Amiri" w:hAnsi="Amiri" w:eastAsia="Amiri" w:cs="Amiri"/>
          <w:color w:val="111111"/>
          <w:sz w:val="28"/>
          <w:sz w:val="28"/>
          <w:szCs w:val="28"/>
          <w:rtl w:val="true"/>
          <w:lang w:bidi="ar-SA"/>
        </w:rPr>
        <w:t xml:space="preserve">احوال شهر مكه را محترم شمرده و با ساكنين اين شهر كارى نداشتند؛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حرمت قتال در 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تُقاتِلُوهُمْ عِنْدَ الْمَسْجِدِ الْحَرامِ حَتَّى يُقاتِلُوكُمْ فِيهِ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نزديك مسجد الحرام كارزار نكنيد، تا اين‌كه ايشان در آنجا به پيكار شما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درگيرى و جنگ در نزديكى خانه خدا را نهى مى‌كند؛ زيرا مادام كه مشركان هتك حرمت آن را نكرده‌اند، احترام آن از جانب مسلمانان محفوظ بماند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مى‌كند و نهى است از اين‌كه مسلمانان، شروع به جنگ نمايند، مگر اينكه مشركين شروع كننده باشند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اين بيان به خوبى پيداست كه مشركين نيز براى كعبه حرمت قائل بوده و قتال در آنجا را جايز نمى‌دانستند و به مسلمين نيز دستور مراعات اين امر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تاريخ عهد جاهليت، مشاهده مى‌شود كه اقوام و طوايف، از هر سوى و مكانى به كعبه روى مى‌آوردند، همچنانكه واليان و خزانه داران كعبه با عطوفت و مهربانى از آنها پذيرايى كرده و مورد اكرام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علاقه‌اى كه اعراب جاهلى به جنگ داشتند، از قتال در مسجد الحرام خوددارى مى‌كردند و اين نشانگر حرمت بيش از حد كعبه و بيت‌اللَّه الحرام نزد آن‌ها بوده است كه اين حرمت بعد از ظهور اسلام نيز رعايت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به طرف كعبه بوده است</w:t>
      </w:r>
    </w:p>
    <w:p>
      <w:pPr>
        <w:pStyle w:val="BookText"/>
        <w:rPr/>
      </w:pP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توجه تو را به آسمان، به انتظار وحى و تغيير قبله، بنگريم و البته روى تو را به قبله‌اى كه بدان خشنود شوى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كن به طرف مسجد الحرام و</w:t>
      </w:r>
    </w:p>
    <w:p>
      <w:pPr>
        <w:pStyle w:val="BookText"/>
        <w:rPr/>
      </w:pPr>
      <w:r>
        <w:rPr>
          <w:rFonts w:ascii="IRNazanin" w:hAnsi="IRNazanin" w:eastAsia="IRNazanin"/>
          <w:color w:val="111111"/>
          <w:sz w:val="28"/>
          <w:sz w:val="28"/>
          <w:szCs w:val="28"/>
          <w:rtl w:val="true"/>
          <w:lang w:bidi="fa-IR"/>
        </w:rPr>
        <w:t>شما مسلمين نيز هر جا باشيد، روى بدان جانب كنيد و گروه اهل كتاب به‌خوبى مى‌دانند كه اين تغيير قبله از جانب خداست، نه به دلخواه كس و خداوند از كردار ناپسند آنها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و آيه قبلى، خداوند مسأله تغيير قبله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اينجا اين است كه به گفته ابن عامر قبله قرار دادن بيت‌المقدس، براى اعراب گران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 قبله‌اى نزد اعراب محبوب‌تر از كعبه نبود و معناى آيه نيز چنين است كه اين امر براى كسانى كه هدايت نشده‌اند، امر بسيار عظيم و بزرگى است و اما براى آنان كه ايمان آورده‌اند، قابل قبول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از اين بيان به وضوح پيداست كه اعراب قبل از بعثت، اعمال خود را به طرف كعبه انجام مى‌دادند و اين تغيير قبله برايشان سنگين و عظيم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آيات، مسأله تغيير قبله از بيت‌المقدس به طرف كعبه، مورد بررسى قرار گرفته و ايرادات و اشكالاتى كه از طرف سفها مطرح مى‌شود، پاسخ داده شده و در آيات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تأكيد اين مطلب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حَيْثُ خَرَجْتَ فَوَلِّ وَجْهَكَ شَطْرَ الْمَسْجِدِ الْحَرامِ وَ إِنَّهُ لَلْحَقُّ مِنْ رَبِّكَ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شايد علت تكرار، فهماندن اين مطلب باشد كه رعايت حكم 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مواجهه با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جا و هر حال لازم است</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حج در لغت به معناى مطلق قصد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يَحِجُّ حَجّاً، قَصَدَهُ و حَجَجْتُ فُلاناً أي قَصَدْتُهُ وَ يُقالُ رَجُلٌ مَحْجُوجٌ أي مَقْصُودٌ</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معنا اختصاص پيدا كرده به قصد امرى عظيم و مهم و چون در عصر جاهلى امرى مهم‌تر و بزرگ‌تر از زيارت كعبه و طواف آن نبوده و احترام و تقديس كعبه از زمان ابراهيم و پسرش اسماعيل عليهما السلام مقرر شده</w:t>
      </w:r>
    </w:p>
    <w:p>
      <w:pPr>
        <w:pStyle w:val="BookText"/>
        <w:rPr/>
      </w:pPr>
      <w:r>
        <w:rPr>
          <w:rFonts w:ascii="Amiri" w:hAnsi="Amiri" w:eastAsia="Amiri" w:cs="Amiri"/>
          <w:color w:val="111111"/>
          <w:sz w:val="28"/>
          <w:sz w:val="28"/>
          <w:szCs w:val="28"/>
          <w:rtl w:val="true"/>
          <w:lang w:bidi="ar-SA"/>
        </w:rPr>
        <w:t>بود، لذا حج به قصد خانه خدا اختصاص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بدون شك تقديس كعبه در آن زمان با عقايد باطلى آميخته بوده، اما شواهد بسيارى نشان مى‌دهد كه آنها هر سال حج را برگزار مى‌كردند، از جمله قول نابغه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احتجاجَ البيتِ حتّى تظاهرتْ عَلىَّ ذنوبٌ من بعدِ ذُنوبٍ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ترك گفتم تا آن‌كه گناهانم يكى بعد از ديگرى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بيت بر مى‌آيد كه اعراب از حج، تكفير گناهان را برداشت مى‌كرده‌اند؛ همان مفهومى‌كه بعدها در فرهنگ اسلامى نيز برداشت مى‌شد، اما مردمان زمان جاهليت در حجّ خود به‌خداى واحد توجّه نمى‌كردند، بلكه توجّهشان به بت‌هايى بود كه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جهت اختلافى ميان مفهوم حج در اسلام و مفهوم جاهلىِ آن وجود دارد، اگر چه در هر دو حالت توجّه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اسلام عبادت خداى يكتا است كه در حجّ جاهلى لحاظ نيست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پس از پايان يافتن بناى كعبه، خداوند به حضرت ابراهيم عليه السلام امر كرد كه اعلام حج كند و بدين‌سان مكّه محلّ حج مردم گرديد و اعراب، چه اعراب حجاز يا خارج از حجاز، در كعبه حج مى‌گزاردند و پيرامون خانه را طواف كرده و آن را تقديس نموده، به آن قسم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بن ابى سلمى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فأقْسَمتُ بِالْبيت الذي طافَ حولَه رجالٌ بنو من قريش وجُرهَم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خوردم به‌خانه‌اى كه‌پيرامونش را مردانى از قريش وجرهم طواف كردند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در جاهليت به طواف كعبه مى‌پرداختند و از اطراف جزيرةالعرب در مكه جمع مى‌شدند و پادشاهان حمير و كنده و لخم، مانند بسيارى از ديگر؛ چون هندوها و فارس‌ها حج را به جاى مى‌آوردند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داستان زير كه در سيره ابن هشام نقل شده، علاوه بر آنكه احترام كعبه را نشان مى‌دهد، دلالت دارد بر اين كه در جاهليت مناسك حج به همين صورت امروزى انجام مى‌شده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و قوم او بت پرست بودند، در راه خود به يمن، به جانب مكه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ميان عسفان و امج رسيدند، عده‌اى از قبيله هذيل بن مُدْركةبن إلياس‌بن مضربن نزاربن معد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تو را به خانه‌اى پر از گنج و ثروت، كه پادشاهان پيشين از آن بى‌اطلاع بوده‌اند، راهنمايى كنيم؟</w:t>
      </w:r>
    </w:p>
    <w:p>
      <w:pPr>
        <w:pStyle w:val="BookText"/>
        <w:rPr/>
      </w:pPr>
      <w:r>
        <w:rPr>
          <w:rFonts w:ascii="IRNazanin" w:hAnsi="IRNazanin" w:eastAsia="IRNazanin"/>
          <w:color w:val="111111"/>
          <w:sz w:val="28"/>
          <w:sz w:val="28"/>
          <w:szCs w:val="28"/>
          <w:rtl w:val="true"/>
          <w:lang w:bidi="fa-IR"/>
        </w:rPr>
        <w:t>خانه‌اى كه در آن لؤلؤ و زبرجد و ياقوت و زر و سيم فراوان موجود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مكه است كه پرستشگاه مردم آن ديار است و در كنار آن نماز مى‌گزارند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هذلى از گفتن اين سخنان آن بود كه تبّع را از اين راه به هلاكت رسانند، زيرا مى‌دانستند كه هركس قصد تخريب خانه خدا و يا ظلم و تجاوز در كنار آن را داشته باشد، هلاك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چون در صدد بر آمد كه به آن خانه يورش برد، براى مشورت، در پس دو دانشمند يهودى فرستاد و از آنان نظر خواست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خانه و اين مطالب حقيقت دارد يا نه؟</w:t>
      </w:r>
    </w:p>
    <w:p>
      <w:pPr>
        <w:pStyle w:val="BookText"/>
        <w:rPr/>
      </w:pPr>
      <w:r>
        <w:rPr>
          <w:rFonts w:ascii="IRNazanin" w:hAnsi="IRNazanin" w:eastAsia="IRNazanin"/>
          <w:color w:val="111111"/>
          <w:sz w:val="28"/>
          <w:sz w:val="28"/>
          <w:szCs w:val="28"/>
          <w:rtl w:val="true"/>
          <w:lang w:bidi="fa-IR"/>
        </w:rPr>
        <w:t>آن دو دانشمند يهودى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جز هلاك تو و سپاهيان تو منظورى ندارند؛ زيرا ما جز اين خانه، خانه ديگرى را سراغ نداريم كه خداوند آن را در زمين براى خود اختيار فرموده باشد و اگر بخواهى آنچه اينان گفته‌اند انجام دهى، خود و تمام همراهانت، نابود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بخواهم نزد آن خانه رويم چه كنم؟ چگونه رفتارى داشته باشم؟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همان‌سان كن كه مردم آنجا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 خانه را طواف كن و تعظيم و تكريم به جاى آر، موى سر را بتراش و تا در آن آستانى، كوچكى و تواضع كن تا آن‌كه از مكه خارج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خود چنين نمى‌كنيد؟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خانه، خانه پدر ما ابراهيم عليه السلام است و چنان است كه به تو گفتيم و آگاهت كرديم، اما اهل آنجا به وسيله بت‌هايى كه مى‌پرستند و پيرامون آن خانه نصب كرده‌اند و نيز به وسيله خون‌هايى كه بر زمين ريخته‌اند، بين ما و آن خانه حايل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مشركند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دريافت كه آن دو دانشمند يهودى جز خيرانديشى منظورى ندارند، گفته آنان را تصديق كرد و پندشان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آن چند نفر هذلى را</w:t>
      </w:r>
    </w:p>
    <w:p>
      <w:pPr>
        <w:pStyle w:val="BookText"/>
        <w:rPr/>
      </w:pPr>
      <w:r>
        <w:rPr>
          <w:rFonts w:ascii="IRNazanin" w:hAnsi="IRNazanin" w:eastAsia="IRNazanin"/>
          <w:color w:val="111111"/>
          <w:sz w:val="28"/>
          <w:sz w:val="28"/>
          <w:szCs w:val="28"/>
          <w:rtl w:val="true"/>
          <w:lang w:bidi="fa-IR"/>
        </w:rPr>
        <w:t>حاضر كرده، دست و پايشان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مكه شد و خانه را طواف كرد و قربانى نمود و سر را تراشيد و چنان كه گفته‌اند شش روز در مكه بماند و هر روز گوسفند يا شتر مى‌كشت و اهل مكه را اطعام مى‌نمود و با عسل پذيرايى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خواب ديد كه بر خانه كعبه جامه‌اى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از ليف خرما خانه كعبه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خواب به او القا شد كه كعبه را با پارچه‌اى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بيت را با حصير نخل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خواب ديد كه با پوششى بهتر از آن، آنجا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چادر و جامه‌اى خطدار كه از پارچه‌هاى بافت يمن بود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نخستين كسى است كه كعبه را با جامه پوشانيد و به واليانش كه از قبيله جرهم بودند، سفارش كرد كه كعبه را پاكيزه نگاه دارند و از نزديك شدن خون و مردار و كهنه آلوده به خون حيض زنان حائض به حرم جلوگيرى كنند و براى آن خانه، در و كليدى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مربوط به هفتصد سال پيش از اسلام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آنچه از اين ماجرا بر مى‌آيد، اين است كه كعبه از زمان‌هاى پيش‌تر از ظهور اسلام مورد احترام بوده است و همگان به تقديس و اكرام آن مى‌پرداختند و ديگر اينكه مراسم حج شامل طواف و قربانى و نماز و غيره، در همان زمان‌ها انجام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آنچه مسلم است و حتى در خلال اين ماجرا بدان اشاره رفته است، اين است كه جاهليان اين مراسم را آغشته به بت پرستى و شرك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ماهى‌كه حج در آن برگزار مى‌شد، از ماه‌هاى ديگر متمايز بوده و معروف به ذى‌حجه بود؛ يعنى ماه حج كه اين اسم در منابع قديمى ذكر گرديده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عمره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زيارت است</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اعتمار در فرهنگ و شعر جاهلى به معناى زيارت بيت الحرام است و در مفهوم اسلامى نيز عمره شبيه به حج است و زيارت و طواف كعبه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نبوى ميان عمره و حج در مناسك و زمان آن تفاوت قائل شده و مناسك عمره كمتر از حج است و نيز عمره در تمام ايامِ سال امكان‌پذير است، اما حج وقت محدود و معينى</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مفهوم عمره در قرآن و در شعر جاهلى تقريباً مشابه است</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در ايام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ذى‌قعده، ذى 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را گناهى بزرگ مى‌شمردند و بر حسب اعتقاد جاهلى، آن را بس نابخشودنى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عمره در اصل به مثابه حج اصغر بوده و اهل جاهليت آن را ترجيحاً در ماه رجب انجام مى‌دادند، اما تفاوتش با عمره در اسلام اين است كه در اسلام اين حج را فُرادى انجام مى‌دهند اما مشركان آن را به صورت جمعى و مانند حج واجب انجام مى‌دادند و نيز بسيارى آن را در ماه رجب به جاى مى‌آوردند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اسلام اين حج را براى طول سال جايز دانست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در عين حال كه عمره رجبيه از ثواب بيشترى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اسلام حدود حج و عمره را مشخص‌تر ساخته و اصلاحات لازم را در آن ايجاد كرده است و آن را از ناشايستگى‌ها پيراسته و چهره ارجمند و اصيل انسان سازش را بدو بازگردانده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اين علت احرام ناميده شده كه وظيفه حاجى است اقدام به برخى اعمال و پرهيز از برخى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نزد اعراب معناى محدودترى از احرام اسلامى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حج مى‌گزاردند و حرمت و عظمت بيت را درك مى‌كردند و مى‌دانستند كه حرم، مكه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ميان احرام در معناى اسلامى و احرامى كه نزد اعراب قبل از بعثت بوده، تفاوتى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اسلام شروط و آداب و اهدافى دارد كه قبل از نزول قرآن وجود نداشته است؛ از جمله روايت شده كه اعراب جاهليت وقتى حج را به جاى مى‌آوردند، آنگاه كه داخل حرم مى‌شدند، لباس‌هايشان را كنده و تا مدتى كه در حرم بودند، نمى‌پوشيدند، كه اين عادت را خداوند حرام كرد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به‌طور كلى جاهليان را با توجه به چگونگى برگزارى حج مى‌توان به سه دسته تقسيم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اعراب، قريش خود را برتر از ديگران مى‌دانستند و به جهت سكونت در مكه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الحرم، فليس ينبغي لنا أن نخرج من الحرم و لايُعظّم غيرها كما نعظمها، نحن الحُمس</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حُمسيان در انجام حج عادات خاصى داشتند؛ از جمله اين‌كه در هنگام قصد حج، از در خانه خارج نمى‌شدند، بلكه از سوراخ‌هايى كه در پشت بام خانه‌هايشان درست كرده بودند، بيرون مى‌آمدند و به هنگام بازگشت نيز از آن‌ها داخل مى‌شدند كه قرآن كريم از اين عمل نهى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الْبِرُّ بِأَنْ تَأْتُوا الْبُيُوتَ مِنْ ظُهُورِها وَ لكِنَّ الْبِرَّ مَنِ اتَّقى وَ 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نيكوكارى بدان نيست‌كه از پشت ديوار به‌خانه درآييد چه، اين‌كار ناشايسته است و نيكويى آن‌است كه پارسا باشيد و به هر كار از راه آن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عادات حُمس اين بود كه كعبه را برهنه طواف مى‌كردند؛ زيرا مى‌ترسيدند لباس‌هايشان آلوده باشد و نيز بر هركس كه نخستين بار به طواف كعبه مى‌آمد، الزام كرده بودند كه در لباس اهل حرم؛ يعنى اهل حمس طواف كنند و اگر لباس نيافت، برهنه طواف كند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قرآن طواف برهنه را در هر صورتى منع كرد و بر قريش و ديگران لباس را واجب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مفسّران در تفسير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ارتباط با افرادى نازل شده است كه كعبه را برهنه طواف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بنى‌آدم، زينت‌هاى خود را در هر مسجدى بر خود برگيريد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علّامه طباطبايى رحمه الله درتفسيرآيه، آرايش وزينت را، آرايش معنوى مى‌داند، اما برخى از مفسّران بر اين اعتقادندكه اين آيه درخصوص برهنه طواف كردن كعبه نازل شده و اعراب را تشويق به پوشيدن لباس و اتخاذ زينت به هنگام طواف مى‌نمايد</w:t>
      </w:r>
      <w:r>
        <w:rPr>
          <w:rFonts w:eastAsia="IRNazanin" w:cs="IRNazanin"/>
          <w:color w:val="111111"/>
          <w:sz w:val="28"/>
          <w:szCs w:val="28"/>
          <w:rtl w:val="true"/>
          <w:lang w:bidi="fa-IR"/>
        </w:rPr>
        <w:t xml:space="preserve">. </w:t>
      </w:r>
      <w:r>
        <w:rPr>
          <w:rStyle w:val="FootnoteAnchor"/>
        </w:rPr>
        <w:footnoteReference w:id="3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قبايلى كه خارج از حرم بودند و در حلّ مى‌زيستند، به حلّه معروف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اين دسته با حمسيان در اين بوده كه با لباس، مناسك به جاى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مناسك، چون داخل كعبه مى‌شدند، كفش و لباس خود را صدقه داده و براى طواف از حمسيان لباس كرايه مى‌كردند</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طلس گفته‌اند كه اينان، يمنيان اهالى حضرموت و عك و عجيب و ايادبن نزارند و در وجه تسميه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مكان‌هاى دور مى‌آمدند و در حالى‌كه غبار راه برآن‌ها نشسته بود به طواف خانه مى‌پرداختند، بدين نام خوانده شدند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اينان، در احرام و پوشيدن لباس و دخول به خانه چون اهل حمس عمل مى‌كردند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تلبيه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و اجابت دعوت و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شهر و ديارِ دور و نزديك خود حركت كرده و آماده انجام مناسك حج شده‌اند، در آغاز اعمال حج با جملات مخصوصى اين لبيك را ادا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جاهليان با تلبيه همراه بوده است، ليكن در اين مورد هم با آميزه‌اى از شرك و در تلبيه‌شان اين شرك كاملًا پديدار است؛ بدين صورت كه عالمان هر قبيله به هنگام طواف بر گِرد بت خود گشته و تلبيه را ادا مى‌كردند و آنگاه هر قبيله نزد بت خود مى‌رفت و بر آن نماز مى‌خواند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با توجه به اين مطلب به نظر مى‌رسد كه تلبيه هريك از آنها برحسب قوم و قبيله‌شان متفاوت بوده و در متون تاريخى براى هر كدام از قبايل، تلبيه مخصوصى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تلبيه‌ها را كه بيشتر براى محرم مشركين ذكر كرده‌اند،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الّا شَرِيكٌ هُوَ لَكَ تَمْلِكُهُ وَ ما مَلَكَ</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تلبيه از شعائرى است كه اسلام آن را ابقا كرده و اما صيغه‌اش را تغيير داد و همان صيغه‌اى را كه خاص حج ابراهيم عليه السلام بوده پذيرفته است بدين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إِنَّ الْحَمْدَ وَ النِعْمَةَ لَكَ وَ الْمُلْك، لا شَرِيكَ لَكَ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چنان‌كه روشن است، تلبيه جاهلى آلوده به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تأكيد مى‌ورزند كه اله شريكى ندارد، مگر شريكى كه خود برگزيده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از همان انديشه جاهلى سرچشمه مى‌گرفت كه اللَّه را به عنوان خداى ايمان باور داشتند و او را فراتر از آن مى‌دانستند كه در وهم آيد و در اختيار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نيز از آن او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خود را در آستانه بت‌ها به زمين مى‌افكندند، چون بت را واسطه رسيدن به خدا تلقّى مى‌كردند و بر اين باور بودند كه اين امر با اعتقاد به خدا منافاتى ندارد و شريك‌هايى هستند كه خدا خود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ascii="IRNazanin" w:hAnsi="IRNazanin" w:eastAsia="IRNazanin"/>
          <w:color w:val="111111"/>
          <w:sz w:val="28"/>
          <w:sz w:val="28"/>
          <w:szCs w:val="28"/>
          <w:rtl w:val="true"/>
          <w:lang w:bidi="fa-IR"/>
        </w:rPr>
        <w:t>از بزرگ‌ترين روزهاى حج، روز وقوف در عرفات بوده كه در نهم ذى‌حجه انجام مى‌گرفت و تمام كسانى كه به حج آمده بودند درعرفات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به همين‌گونه پس از بعثت نيز جارى شد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هر قبيله در عرفات، موقف خاص خود را داشت كه بعدها با وحدت صفوف حاجيان در اسلام باعث شد تا اسامى آن موضع از ياد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بسيارى از مفسّران بر اين اعتقادند كه حج اكبر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بزرگ‌ترين روز حج، خدا و رسولش به مردم اعلام مى‌دارند كه بعد از اين، خدا و رسولش از مشركان بيزارند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عرفه است و خداوند با اين آيه مراسم روز عرفه را تأكيد فرموده است؛ از جمله، از ابن عباس، طاووس، عمر، عثمان، مجاهد، عطاء، سعيد بن مسيب، ابن زبير، ابو حنيفه و شافعى نقل شده كه روز عرفه را روز حج اكبر مى‌دانند</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نيز ابن ابى‌حاتم و ابن مردويه، از ابن مقرم و او از قول رسول خدا صلى الله عليه و آله آورده‌اند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بعد</w:t>
      </w:r>
    </w:p>
    <w:p>
      <w:pPr>
        <w:pStyle w:val="BookText"/>
        <w:rPr/>
      </w:pPr>
      <w:r>
        <w:rPr>
          <w:rFonts w:ascii="IRNazanin" w:hAnsi="IRNazanin" w:eastAsia="IRNazanin"/>
          <w:color w:val="111111"/>
          <w:sz w:val="28"/>
          <w:sz w:val="28"/>
          <w:szCs w:val="28"/>
          <w:rtl w:val="true"/>
          <w:lang w:bidi="fa-IR"/>
        </w:rPr>
        <w:t>از ظهر عرفه براى مردم سخن گفت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ليكن كثرت روايات موجود در مورد اين‌كه روز حج اكبر، روز عيد قربان است، شكى باقى نمى‌گذارد و اكثر قريب به اتفاق مفسّران نيز عيد قربان را به عنوان حج اكبر به رسميت مى‌شناسند؛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در تفسير فى ظلال القرآن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تعريف روز حج اكبر و اين‌كه آيا روز عرفه است يا عيد قربان، اختلاف نظر وجود دارد، اما قول درست‌تر آن است كه روز عيد قربان باشد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تفاسير ديگر نيز </w:t>
      </w:r>
      <w:r>
        <w:rPr>
          <w:rStyle w:val="FootnoteAnchor"/>
          <w:rtl w:val="true"/>
        </w:rPr>
        <w:footnoteReference w:id="49"/>
      </w:r>
      <w:r>
        <w:rPr>
          <w:rFonts w:ascii="IRNazanin" w:hAnsi="IRNazanin" w:eastAsia="IRNazanin"/>
          <w:color w:val="111111"/>
          <w:sz w:val="28"/>
          <w:sz w:val="28"/>
          <w:szCs w:val="28"/>
          <w:rtl w:val="true"/>
          <w:lang w:bidi="fa-IR"/>
        </w:rPr>
        <w:t>اين قول را صحيح‌تر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پس از بررسى اقوال مختلف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و صحيح‌ترين آن‌ها نزد ما، گفتار كسانى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يوم‌الحجّ الأكبر، روز عيد قربان است؛ زيرا اخبار فراوانى از گروهى از صحابه رسول خدا صلى الله عليه و آله روايت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ابى‌طالب عليه السلام در روز عيد قربان آيات برائت را براى مردم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روايات متعددى از رسول‌خدا صلى الله عليه و آله ذكر شده است كه روز عيد قربان را به عنوان روز حج اكبر معرفى مى‌كند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پس اين احتمال كه حج اكبر روز عرفه باشد،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بدين جهت آورديم كه به اهميت روز عرفه اشارتى كرده باشيم و اين‌كه از مناسك جاهليان، وقوف در عرفات در روز نهم ذى حجه بوده كه از عرفه به سوى مزدلفه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جايى است ميان راه عرفه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حجاج شب را در آنجا مى‌گذراندند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انتقال سريع از عرفه به مزدلفه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اجازه مى‌گفتند و كسانى بودند كه پيشاپيش، آنان را هدايت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ابن عباس، پيامبر خدا صلى الله عليه و آله در اين انتقال، مردم را از حركتِ شتابان منع كرد و دستور حركت آرام را صادر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عَلَيْكُمْ بِالسَّكِينَةِ فَإِنَّ الْبِرَّ لَيْسَ بِالْإِعْجالِ</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مى‌كنم با آرامش حركت كنيد، نيكى در شتاب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همه در مزدلفه جمع مى‌شدند و شب را در آنجا به دعا و تلبيه به سر مى‌بردند و از آنجا راهى منا مى‌شدند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ذبح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سنت‌هاى زيبا و شگفت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اين سنت اشاراتى روشن شده است و دلالت دارد بر اين‌كه قربانى كردن از امور رايج در ميان مشركان بوده و اسلام نيز آن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هدى حيوانى است كه قربانى مى‌شود؛ از جمله عادات اين مراسم، بستن گوسفند قربانى بوده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خانه كعبه را خانه حرام قرار داده براى نگهبانى و نيز ماه حرام را حرمت داد و نيز هدى و 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نشانه دار و بى‌نشان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در تفسير اين آيه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شتر و گاو و گوسفندى است كه براى قربانى حج مى‌برند و قلائد به معناى نعل و امثال آن است كه به گردن شتر قربانى مى‌بندند تا معلوم باشد حيوان مال حج است و كسى متعرض آن نشود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اين سنت هم آغشته به شرك بوده؛ زيرا آن‌ها قربانى‌هايشان را نزد بت‌ها و اصنام انجام مى‌دادند و در هنگام حج به ياد آن‌ها بودند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در اين مورد هم قرآن كريم ضمن تأكيد بر مسأله ذبح، موارد ناپسند آن را اصلاح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شتران فربه را از شعائر حج مقرر كرديم كه در آن قربانى، شما را خير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ذبح آن شتران تا بر پا ايستاده نام خدا را ياد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شتران چاق و يا گاوى كه چون در راه خدا قربانى مى‌شود، از شعائر شمرده شده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مراد از بردن نام خدا، ياد كردن خدا به هنگام ذبح و نحر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توصيه‌اى به مشركين است كه گوسفند و شتر خود را در راه بت‌ها قربانى مى‌ساختند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رمى جمرات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سه محل در منا است كه به ترتيب از سمت منا رو به مكه، به محلّ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ارتباط با سابقه تاريخى رمى جمرات، نظريات مختلف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روايات، سابقه اين عمل را تا زمان حضرت آدم عليه السلام و برخى ديگر پيشينه آن را تا ابراهيم عليه السلام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از روايات، رمى جمرات را ياد آور مناسكى مى‌دانند كه خداوند به وسيله انجام آن‌ها، توبه حضرت آدم عليه السلام را پذيرفت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گروه دوم از روايات، خود بر سه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را از تعاليم جبرئيل به ابراهيم عليه السلام هنگام آموزش مناسك حج </w:t>
      </w:r>
      <w:r>
        <w:rPr>
          <w:rStyle w:val="FootnoteAnchor"/>
          <w:rtl w:val="true"/>
        </w:rPr>
        <w:footnoteReference w:id="62"/>
      </w:r>
      <w:r>
        <w:rPr>
          <w:rFonts w:ascii="IRNazanin" w:hAnsi="IRNazanin" w:eastAsia="IRNazanin"/>
          <w:color w:val="111111"/>
          <w:sz w:val="28"/>
          <w:sz w:val="28"/>
          <w:szCs w:val="28"/>
          <w:rtl w:val="true"/>
          <w:lang w:bidi="fa-IR"/>
        </w:rPr>
        <w:t xml:space="preserve">مى‌دانند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شيطان بر ابراهيم عليه السلام و سنگ انداختن ابراهيم عليه السلام </w:t>
      </w:r>
      <w:r>
        <w:rPr>
          <w:rStyle w:val="FootnoteAnchor"/>
          <w:rtl w:val="true"/>
        </w:rPr>
        <w:footnoteReference w:id="63"/>
      </w:r>
      <w:r>
        <w:rPr>
          <w:rFonts w:ascii="IRNazanin" w:hAnsi="IRNazanin" w:eastAsia="IRNazanin"/>
          <w:color w:val="111111"/>
          <w:sz w:val="28"/>
          <w:sz w:val="28"/>
          <w:szCs w:val="28"/>
          <w:rtl w:val="true"/>
          <w:lang w:bidi="fa-IR"/>
        </w:rPr>
        <w:t xml:space="preserve">به او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سنگ‌ها از جانب ابراهيم عليه السلام به قدح قربانى </w:t>
      </w:r>
      <w:r>
        <w:rPr>
          <w:rStyle w:val="FootnoteAnchor"/>
          <w:rtl w:val="true"/>
        </w:rPr>
        <w:footnoteReference w:id="64"/>
      </w:r>
      <w:r>
        <w:rPr>
          <w:rFonts w:ascii="IRNazanin" w:hAnsi="IRNazanin" w:eastAsia="IRNazanin"/>
          <w:color w:val="111111"/>
          <w:sz w:val="28"/>
          <w:sz w:val="28"/>
          <w:szCs w:val="28"/>
          <w:rtl w:val="true"/>
          <w:lang w:bidi="fa-IR"/>
        </w:rPr>
        <w:t>را ياد مى‌آورد و آغاز پيدايش اين عمل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اسناد و شواهد تاريخى در عصر جاهليت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حجى كه پيش از ظهور اسلام در ميان بت پرستان جزيرة العرب برگزار مى‌شد، رمى جمره نيز جزئى از اعمال حج بوده و از محل جمرات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 در حوادث عصر جاهليت مى‌نويسد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غوث‌بن مرو پس از او فرزندانش متولى كوچ حاجيان از عرفات به مشعر و منا و از منا به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كوچ از منا كه رمى رسيد، مى‌بايست يكى از اين متولّيان ابتدا خود رمى جمره كند و سپس به حجاج اجازه رمى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شتاب داشتند كه رمى جمره كرده و زودتر به سمت مكه حركت كنند، به وى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سنگ بزن تا ما نيز سنگ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دست نگهداريد تا ظهر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ظهر مى‌شد، بر مى‌خاست و سنگ مى‌زد و</w:t>
      </w:r>
    </w:p>
    <w:p>
      <w:pPr>
        <w:pStyle w:val="BookText"/>
        <w:rPr/>
      </w:pPr>
      <w:r>
        <w:rPr>
          <w:rFonts w:ascii="IRNazanin" w:hAnsi="IRNazanin" w:eastAsia="IRNazanin"/>
          <w:color w:val="111111"/>
          <w:sz w:val="28"/>
          <w:sz w:val="28"/>
          <w:szCs w:val="28"/>
          <w:rtl w:val="true"/>
          <w:lang w:bidi="fa-IR"/>
        </w:rPr>
        <w:t>مردم نيز با او سنگ مى‌زدند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اينها همه گواهى مى‌دهد كه رمى جمار در عصر جاهليت، جزئى از مناسك حج بوده و در اسلام نيز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محمد عزة دروزه </w:t>
      </w:r>
      <w:r>
        <w:rPr>
          <w:rStyle w:val="FootnoteAnchor"/>
          <w:rtl w:val="true"/>
        </w:rPr>
        <w:footnoteReference w:id="66"/>
      </w:r>
      <w:r>
        <w:rPr>
          <w:rFonts w:ascii="Amiri" w:hAnsi="Amiri" w:eastAsia="Amiri" w:cs="Amiri"/>
          <w:color w:val="111111"/>
          <w:sz w:val="28"/>
          <w:sz w:val="28"/>
          <w:szCs w:val="28"/>
          <w:rtl w:val="true"/>
          <w:lang w:bidi="ar-SA"/>
        </w:rPr>
        <w:t>، آيه زير به رمى جمرات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ياد كنيد به ذكر تكبير بعد از نماز، در چند روز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 در منا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 كه روز حركت از منا را مقدم يا مؤخر بدارد و آن كه از گناه پرهيزكار بوده باكى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بدانيد كه به سوى او بازخواهيد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بيشتر تفاسير </w:t>
      </w:r>
      <w:r>
        <w:rPr>
          <w:rStyle w:val="FootnoteAnchor"/>
          <w:rtl w:val="true"/>
        </w:rPr>
        <w:footnoteReference w:id="68"/>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ايام تشريق؛ يعنى يازدهم، دوازدهم و سيزدهم ذى حجه است و هيچ يك از اين تفاسير مطلبى در مورد رمى جمرات مطرح نكرده‌اند، ليكن مى‌توان با توجه به تطابق زمانى اين ايام با ايام رمى جمرات چنين حدس زد كه اين آيه مربوط به رمى جمرات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 و تقصير</w:t>
      </w:r>
    </w:p>
    <w:p>
      <w:pPr>
        <w:pStyle w:val="BookText"/>
        <w:rPr/>
      </w:pPr>
      <w:r>
        <w:rPr>
          <w:rFonts w:ascii="IRNazanin" w:hAnsi="IRNazanin" w:eastAsia="IRNazanin"/>
          <w:color w:val="111111"/>
          <w:sz w:val="28"/>
          <w:sz w:val="28"/>
          <w:szCs w:val="28"/>
          <w:rtl w:val="true"/>
          <w:lang w:bidi="fa-IR"/>
        </w:rPr>
        <w:t xml:space="preserve">سرتراشى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كوتاه كردن مقدارى از موى سر و يا گرفتن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و عمره، از عباداتى است كه مظهر و نشانه خضوع و خشوع بنده در برابر خالق توانا و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اين عمل به حضرت آدم عليه السلام مى‌رسد؛ چنانكه امام محمد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سبحان جبرئيل را به همراه ياقوتى از بهشت فرستاده، آن‌گاه سر آدم عليه السلام توسط خود او و يا جبرئيل تراشيده شد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حلق، اين سنت الهى، در دوران جاهليت هم به جا آورده مى‌شد و معتمرين نيز گاه عمره خود را به جاى مى‌آوردند، سرشان را نيز مى‌تراشيدند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تاريخى نيز بر اين مطلب دلالت مى‌كند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پس از عرفه و مزدلفه و نحر هدى و رمى جمار پايان مى‌يافت و در واقع شامگاه دهم ذى حجه، اينان از مراسم حج فارغ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بايد طواف به‌جاى</w:t>
      </w:r>
    </w:p>
    <w:p>
      <w:pPr>
        <w:pStyle w:val="BookText"/>
        <w:rPr/>
      </w:pPr>
      <w:r>
        <w:rPr>
          <w:rFonts w:ascii="IRNazanin" w:hAnsi="IRNazanin" w:eastAsia="IRNazanin"/>
          <w:color w:val="111111"/>
          <w:sz w:val="28"/>
          <w:sz w:val="28"/>
          <w:szCs w:val="28"/>
          <w:rtl w:val="true"/>
          <w:lang w:bidi="fa-IR"/>
        </w:rPr>
        <w:t>بياورند و آنگاه به ديار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نوبت به مراسم حلق و تقصير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وارد مواقف شوند، تلبيه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تلبيه عبارت بود از آن‌كه حاجى مقدارى از گياه خطمى و آس و سدر را با كمى كتيرا به هم مى‌آميخت و آن را در ميان موهاى سرش مى‌نهاد و اين براى آن بود كه از مرتب كردن مو و كشتن شپش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يادآور شد كه عمل حلق و تقصير تنها در منا انجام نمى‌شد، بلكه اوس و خزرج و هركس از عرب يثرب و غير يثرب كه به روش آنان عمل مى‌كردند، اين كار را انجام مى‌دادند و كسانى كه در مواقف حاضر مى‌شدند ولى حلق نمى‌كردند، چون از حج خارج مى‌شدند، پيش مناة آمده و حلق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 را جز به اين عمل، كامل نمى‌دانستند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از حادثه تاريخىِ زير نيز مى‌توان به وجود اين مسأله به عنوان سنّت جارى و قطعى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سريه عبداللَّه‌بن جحش اسدى، او با همراهان خويش در قريه نحله فرود آمدند و براى كسب آگاهى از كاروان قريش، كه حامل مويز و پوست و ديگر كالاهاى تجارتى بوده، به كمين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رجب بودكه كاروان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قريش كه از ديدن مسلمانان بيمناك شدند، با مشاهده عكاشة بن محصن كه سر تراشيده بود، آسوده خاطر شده و به همديگر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اينان‌براى انجام‌عمره آمده‌اند و از ايشان خطرى متوجه ما نخواهد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سر تراشى در حج را علامت ايمان ميهمانان خانه خدا ذكر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لَتَدْخُلُنَّ الْمَسْجِدَ الْحَرامَ إِنْ شاءَ اللَّهُ آمِنِينَ مُحَلِّقِينَ رُؤُسَكُمْ وَ مُقَصِّرِينَ لا تَخافُونَ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مؤمنان، البته به مسجدالحرام با دل ايمن وارد شويد و سرها بتراشيد و اعمال تقصير احرام را بى‌ترس و هراس به جاى آريد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Amiri" w:hAnsi="Amiri" w:eastAsia="Amiri" w:cs="Amiri"/>
          <w:color w:val="111111"/>
          <w:sz w:val="28"/>
          <w:sz w:val="28"/>
          <w:szCs w:val="28"/>
          <w:rtl w:val="true"/>
          <w:lang w:bidi="ar-SA"/>
        </w:rPr>
        <w:t>از واجبات واركان حج، طواف بيت‌اللَّه الحرام است كه آيات زير بدان اشارت دارد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وَ الْقائِمِينَ وَ الرُّكَّعِ السُّجُودِ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براى طواف حاجيان ونمازگزاران و ركوع وسجده‌كنندگان پاك‌دار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بازگو تا مناسك حج و حلق و تقصير به جاى آرند و به هر نذر و عهدى كه در حج كردند وفا كنند و طواف كعبه را گرد خانه عتيق به جاى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آيه نخست استفاده مى‌شود كه اين مسأله پيش از بعثت نيز جارى و سارى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مى‌توان گفت كه اين مراسم از قبل از بعثت به اسلام منتقل شده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البته سابقه طواف به هزاران سال قبل از هبوط آدم عليه السلام به زمين،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ناحيه رذم از آدم استقبال كرده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هزار سال پيش از تو، در اين خانه حج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طواف چه مى‌گوييد؟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نقل از ابن عباس، نخستين كسى كه در زمين بنيان خانه كعبه را نهاد و در آن نماز گزارد و بر آن طواف كرد، آدم عليه السلام بود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پس از مرگ حضرت آدم عليه السلام، پيامبران ديگر نيز حج گزاردند، چنانكه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پيامبر حج گزارده، طواف كردند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از جمله پيامبرانِ طواف كننده، حضرت ابراهيم عليه السلام است كه چون از ساختن بيت‌الحرام فراغت يافت، جبرئيل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به كعبه طواف كن و او همراه اسماعيل عليه السلام هفت دور طواف كرد و در هر دور، هر دو به تمام گوشه‌هاى كعبه دست مى‌كشيدند و چون هفت دور تمام شد، هر دو پشت مقام ابراهيم عليه السلام دو ركعت نماز گزاردند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دوران جاهليت نيز مراسم حج و طواف خانه خدا همچنان پا بر جا بود، ليكن همانند برخى شعائر طواف جاهلى آميخته با شرك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طواف خانه، بر گرد بت نيز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اسلام ضمن تأكيد بر امر مهم طواف، سنت‌هاى غلط موجود را اصلاح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ascii="IRNazanin" w:hAnsi="IRNazanin" w:eastAsia="IRNazanin"/>
          <w:color w:val="111111"/>
          <w:sz w:val="28"/>
          <w:sz w:val="28"/>
          <w:szCs w:val="28"/>
          <w:rtl w:val="true"/>
          <w:lang w:bidi="fa-IR"/>
        </w:rPr>
        <w:t>صفا و مروه از نشانه‌هاى دين خدا و سعى ميان آن دو يكى از اركان حج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تاريخى كوه‌هاى صفا و مروه به قبل از هبوط حضرت آدم عليه السلام به زمين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مورد نامگذارى اين دو كوه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را به اين دليل صفا ناميدند كه آدم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كوه نامى از اسم آدم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اصْطَفى آدَمَ وَ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نيز بر مروه فرود آمد و چون زن بود، پس نامى از مرأة براى اين كوه برگزيدند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ليكن شهرت اين دو كوه از زمان حضرت ابراهيم عليه السلام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حضرت با هاجر و اسماعيل به مكه آمد، آنان را در كنار حجره جاى داد و خود به شام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در كتاب اخبار مكه از زبان عبداللَّه بن عباس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ميان مادر اسماعيل و ساره، همسر ديگر ابراهيم عليه السلام كدورت پيش آمد، اسماعيل را كه كودك شيرخوارى بود و مادرش را همراه خود به مكه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مشك آبى داشت كه از آن مى‌نوشيد و به كودك خود شير مى‌داد و هيچگونه زاد وتوشه‌اى همراه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سعيدبن جيبر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حالى كه به نقطه‌اى ميان زمزم و صفا اشاره مى‌كرد، چنين ادامه داد كه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آن دو را كنار خاربنى كه بالاتر از منطقه چاه زمزم قرار داشت، نشاند و سپس خود سوار بر مركب شد و به بيرون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از پى او حركت نمود تا به منطقه كداء او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 او و پسرش رابه چه كسى وا مى‌گذارد؟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عزّوجلّ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راضى هستم و در حالى‌كه كودك را در آغوش داشت برگشت و زير آن خاربن نشست و كودكش را كنار خويش نهاد و مشك آب خود را آويخت و از آن مى‌آشاميد و كودك را شير مى‌داد تا آن‌كه آب مشك تمام شد و شير پستان او هم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سخت گرسنه شد و</w:t>
      </w:r>
    </w:p>
    <w:p>
      <w:pPr>
        <w:pStyle w:val="BookText"/>
        <w:rPr/>
      </w:pPr>
      <w:r>
        <w:rPr>
          <w:rFonts w:ascii="IRNazanin" w:hAnsi="IRNazanin" w:eastAsia="IRNazanin"/>
          <w:color w:val="111111"/>
          <w:sz w:val="28"/>
          <w:sz w:val="28"/>
          <w:szCs w:val="28"/>
          <w:rtl w:val="true"/>
          <w:lang w:bidi="fa-IR"/>
        </w:rPr>
        <w:t>به 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بيم كرد كه اسماعيل بميرد و اندوهگين شد و با خود گفت چه بهتر كه از پيش او بروم تا شاهد مرگ او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اسماعيل بالاى كره صفا رفت كه به اطراف مشرف شود، به اين اميد كه شايد در صحرا كسى را ببيند و سپس به كوه مروه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ميان دو كوه آمد و شد كنم تا اگر كودك بميرد شاهد مرگ او نباشم و هفت بار ميان دو كوه آمد و شد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سعى ميان صفا و مروه معمول شد و مردم ميان آن سعى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برگشت و كودك خود را به همان حال ديد كه بر خود مى‌پيچيد، ناگاه صدايى شنيد، نگريست و كسى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تو را شنيدم اگر خيرى پيش تو هست، مرا يارى كن و به فريادم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بر او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از پى او به راه افتاد و جبرئيل با پاى خود به چاه زمزم كوفت و از همان‌جا آب بر روى زمين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مى‌افزايد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مقدارى خاك و شن بر گرد آن ريخت كه مبادا پيش از آنكه مشك را بياورد و از آب پر كند، آب به زمين فرو شود 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اسماعيل چنان نمى‌كرد، چشمه روانى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اسماعيل مشك خود را آورده، آب برداشت و آشاميد و پستانش پر از شير شد و پسرش را شير داد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ميان صفا و مروه دويد، مادر اسماعيل بود و به‌دنبال هفت مرتبه آمد و شد ميان صفا و مروه، اين عمل سنت شد و نخستين بار ابراهيم خليل عليه السلام همراه با فرزندش اسماعيل عليه السلام اين سنت الهى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ابراهيم عليه السلام، پيامبران ديگر نيز پس از انجام طواف و خواندن نماز پشت مقام، به سعى آمده، سعى صفا و مروه مى‌كردند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دوره جاهلى نيز سعى ميان صفا و مروه يكى از مناسك حج بوده است كه هفت بار سعى را انجام مى‌دادند، با اين تفاوت كه ميان دو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p>
    <w:p>
      <w:pPr>
        <w:pStyle w:val="BookText"/>
        <w:rPr/>
      </w:pPr>
      <w:r>
        <w:rPr>
          <w:rFonts w:ascii="IRNazanin" w:hAnsi="IRNazanin" w:eastAsia="IRNazanin"/>
          <w:color w:val="111111"/>
          <w:sz w:val="28"/>
          <w:sz w:val="28"/>
          <w:szCs w:val="28"/>
          <w:rtl w:val="true"/>
          <w:lang w:bidi="fa-IR"/>
        </w:rPr>
        <w:t>مى‌گرفت و حالت اصلى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عبرت‌آموز آن را ازرقى به نقل از محمد بن اسحاق اينگونه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جُرهميان در منطقه حرم طغيان و سركشى كردند، مردى از ايشان با زنى وارد كعبه شد و با او در آميخت و آن دو به صورت سنگ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 اساف پسر بغاء بود و نام زن نائله دختر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مجسمه را از كعبه بيرون آوردند، يكى را در كوه صفا و ديگرى را در كوه مروه نهادند و منظور اصلى، آن بود كه مردم عبرت بگيرند و از چنان كارهايى خوددارى كنند و ببينند بر سر آن دو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ادامه داشت تا اينكه اندك اندك هر كس به صفا و مروه مى‌رفت، به آن دو مجسمه دست مى‌كشيد و اين دو مجسمه رفته رفته به صورت دو بت در آمدند و مورد پرستش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روز فتح مكه پيامبر صلى الله عليه و آله آن را همراه با بت‌هاى ديگر شكست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پس از بعثت، برخى از ياران پيامبر صلى الله عليه و آله گمان مى‌كردند با وجود بت‌ها روى كوه صفا و مروه، موحّدان بايد سعى را ترك كنند، ليكن خداوند با فرستادن وحى، به آنان آموخت كه حضور خود را در سعى حفظ نموده، رفته رفته زمينه را براى نابودى بت و بت پرستى فراهم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 از شعائر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حج خانه كند يا اعمال مخصوص عمره به جاى آورد، باكى بر او نيست كه سعى صفا و مروه را نيز به‌جاى آورد و هركس به راه خير و نيكى بشتابد، خدا پاداش وى را خواهد داد كه او به همه امور خلق عالِم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آيه نازل شد، اين شبهه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بت‌ها ديگر نبايد ميان صفا و مروه سعى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 و نيز به اهميت صفا و مروه اشاره نموده و آن را از شعار دين خدا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دليل، سعى صفا و مروه از اركان حج است و اگر عمداً ترك شود حج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 صيد در حال احرام</w:t>
      </w:r>
    </w:p>
    <w:p>
      <w:pPr>
        <w:pStyle w:val="BookText"/>
        <w:rPr/>
      </w:pPr>
      <w:r>
        <w:rPr>
          <w:rFonts w:ascii="IRNazanin" w:hAnsi="IRNazanin" w:eastAsia="IRNazanin"/>
          <w:color w:val="111111"/>
          <w:sz w:val="28"/>
          <w:sz w:val="28"/>
          <w:szCs w:val="28"/>
          <w:rtl w:val="true"/>
          <w:lang w:bidi="fa-IR"/>
        </w:rPr>
        <w:t>از جمله عادات جاهليان، تحريم صيد در حال احرام است كه آيات قرآن بدان اشاره كرده و مسلمانان را از احلال صيد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اين آيات نشانگر اين است كه اين مسأله تأكيدى است بر تقليدى كه پيش از اسلام بوده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 أَنْتُمْ حُرُمٌ إِنَّ اللَّهَ يَحْكُمُ ما يُرِيدُ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به عهد و پيمان خود وفا كنيد و بدانيد كه بهائم زبان بسته براى شما حلال گرديد، جز آنچه بعداً برايتان تلاوت خواهد شد، جز آن صيدى كه در حال احرام بر شما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هر چه بخواهد حكم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همين سوره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حَلَلْتُمْ فَاصْطادُوا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آنگاه‌كه از احرام بيرون شديد، صيد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دليل حرمت صيد در دوره جاهلى، در اصل به همان احترام ويژه‌اى كه جاهليان براى كعبه قائل بودند،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جاهلى در مقابل كعبه، كوچكى و تواضع مى‌كردند و كعبه را بزرگ مى‌داشتند و از ساختن خانه پيرامون كعبه و يا وارد شدن با حالت جنابت خوددارى مى‌كردند و هنگام روز در كنار آن باقى مى‌ماندند و شب هنگام از حرم خارج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احترام فوق‌العاده كه براى كعبه قائل بودند، به خود اجازه نمى‌دادند كه در آن مكان، در حالت احرام، صيد 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50_116804"/>
    </w:p>
    <w:p>
      <w:pPr>
        <w:pStyle w:val="Heading2"/>
        <w:numPr>
          <w:ilvl w:val="1"/>
          <w:numId w:val="1"/>
        </w:numPr>
        <w:rPr/>
      </w:pPr>
      <w:bookmarkStart w:id="13" w:name="__RefHeading___Toc1530082_77815467"/>
      <w:bookmarkStart w:id="14" w:name="_Toc5"/>
      <w:bookmarkEnd w:id="12"/>
      <w:bookmarkEnd w:id="13"/>
      <w:r>
        <w:rPr>
          <w:rtl w:val="true"/>
        </w:rPr>
        <w:t>فقه حج‌</w:t>
      </w:r>
      <w:bookmarkEnd w:id="1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5" w:name="pg12550_116805"/>
    </w:p>
    <w:p>
      <w:pPr>
        <w:pStyle w:val="BookText"/>
        <w:rPr/>
      </w:pPr>
      <w:bookmarkEnd w:id="15"/>
      <w:r>
        <w:rPr>
          <w:rFonts w:ascii="Amiri" w:hAnsi="Amiri" w:eastAsia="Amiri" w:cs="Amiri"/>
          <w:color w:val="111111"/>
          <w:sz w:val="28"/>
          <w:sz w:val="28"/>
          <w:szCs w:val="28"/>
          <w:rtl w:val="true"/>
          <w:lang w:bidi="ar-SA"/>
        </w:rPr>
        <w:t>استفتائات جديد</w:t>
      </w:r>
    </w:p>
    <w:p>
      <w:pPr>
        <w:pStyle w:val="Heading2"/>
        <w:numPr>
          <w:ilvl w:val="1"/>
          <w:numId w:val="1"/>
        </w:numPr>
        <w:rPr/>
      </w:pPr>
      <w:bookmarkStart w:id="16" w:name="__RefHeading___Toc1530084_77815467"/>
      <w:bookmarkStart w:id="17" w:name="_Toc6"/>
      <w:bookmarkEnd w:id="16"/>
      <w:r>
        <w:rPr>
          <w:rtl w:val="true"/>
        </w:rPr>
        <w:t>استفتائات جديد</w:t>
      </w:r>
      <w:bookmarkEnd w:id="17"/>
    </w:p>
    <w:p>
      <w:pPr>
        <w:pStyle w:val="BookText"/>
        <w:rPr/>
      </w:pPr>
      <w:r>
        <w:rPr>
          <w:rFonts w:ascii="IRNazanin" w:hAnsi="IRNazanin" w:eastAsia="IRNazanin"/>
          <w:color w:val="111111"/>
          <w:sz w:val="28"/>
          <w:sz w:val="28"/>
          <w:szCs w:val="28"/>
          <w:rtl w:val="true"/>
          <w:lang w:bidi="fa-IR"/>
        </w:rPr>
        <w:t>بخش فقه</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ازدحام، يا تشكيل صفوف نماز صبح، مأمورين مسجدالحرام از انجام نماز طواف، خلف مقام، به‌ويژه براى خانم‌ها، ممانعت مى‌كنند و افراد را مورد توهين و يا ضرب و شتم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آيا نماز خواندن در محدوده مقابل ركنِ حجر تا مقابلِ ركنِ عراقى كافى است؟</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مستحبى است در هر كجاى مسجد باشد جايز است و در طواف واجب به اندازه خواندن نماز صبح ضررى به مبادرت عرفيه نمى‌زند، لذا به همان نحو كه در مناسك ذكر شده بجاآورده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پشت مقام ابراهيم خوانده شود، مشروط بر اينكه مزاحمت براى ديگران نباشد و در صورتى كه به خاطر ازدحام و يا كثرت طواف‌كنندگان، امكان اقامه نماز نزديك مقام نيست، مى‌توان در مكان‌هاى دورتر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خلف مقام ابراهيم عليه السلام خوانده شود با رعايت الأقرب فالأقرب واگر نزديك مقام ممكن نيست، خلف مقام در مكان دورترى خوانده مى‌شود،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بلكه اگر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دو سوى مقام هم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پشت مقام، هر چند دور، انجام دهند و اگر ممكن نشد هر جاى مسجد مى‌توانند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واجب نيست نماز طواف واجب را نزد مقام ابراهيم عليه السلام بخوانند بلكه مى‌توانند در نقطه‌اى دورتر آن را بجا آورند ولى بايد در پشت مقام باشند و روبه مقام و كعبه نماز بخوانند و نماز در سمت راست و چپ مقام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بايد در پشت مقام ابراهيم عليه السلام خوانده شود و خواندن نماز در محدوده مذكور، با عدم صدق خلف مقام، كافى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محدوده‌اى كه از دو طرف مقام،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فرضى نماز طواف صحيح است ولو در نزديكى ديوار چاه زمزم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راهى جز اين نباشد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طواف در مسجدالحرام، در هر حال بلا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خانه خدا خواهان اعتكاف در مسجدالحرام هستند باتوجه به فرصت معنوى و تأثير فراوان روحى و روانى آن و لزوم روزه جهت اعتكاف، آيا مى‌توانند پس از حضور در مكه مكرمه با نذر، به اعتكاف بپردازند؟</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براى روزه نذر كنند و در اين صورت اعتكاف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نذر روزه در مكّه نمايد تا روزه در سفر صحيح باشد مى‌تواند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كنند كه در سفر روزه بگيرند اشكال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مى‌توانند بعد از سفر نذر كنند كه در همان سفر روزه بگيرند و معتكف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روزه بعد از ورود به مكّه مكرّمه مورد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صحّت روزه در سفر با نذر در وطن محقّق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نيّت اقامه ده روز روزه گرفتن و اعتكاف كردن،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نمى‌توانند مگر اينكه در وطن نذر روزه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عمره مفرده براى كسانى‌كه در مكه هستند ابتداى حرم است و بهترين آن‌ها حديبيه، جعرانه و تنعيم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زائر مى‌تواند با نذر از داخل شهر مكه و يا مسجدالحرام براى انجام عمره مفرده محرم شود؟</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احرام براى اين اشخاص ادنى‌الحلّ است و داخل حرم نمى‌توانند محرم شوند و مورد نذر نيست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براى عمره مفرده‌بايد ازادنى‌الحلّ محرم‌شود و احرام از داخل مكّه يا مسجد الحرام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عمره مفرده در داخل حرم صحيح نيست هر چند نذر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از داخل شهر مكّه مسجد الحرام در عمره مفرده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از ميقات عبور مى‌نمايند، نذر قبل از ميقات براى احرام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فرض سؤال، براى عمره مفرده لازم است از ادنى الحل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سازمان حج و زيارت همه روزه از داوطلبان تشرف به حج تمتّع، ثبت نام مى‌كند به اين معنى كه داوطلبان با واريز مبلغ يك ميليون تومان در نوبت اعزام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طرفى سازمان حج و زيارت اعلام كرده است با توجّه به تعدادى كه تا امروز ثبت‌نام كرده‌اند، كسانى كه از اين به بعد براى ثبت‌نام مراجعه كنند حدود سه سال ديگر به حج مشرف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اين برنامه به معناى انجام قرعه‌كشى نسيت؛ بلكه اولويّت اعزام براى كسانى است كه زودتر ثبت نام كرده يا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آيا اگر كسى استطاعت مالى داشته باشد واجب است اقدام به ثبت‌نام كند و در اين نوبتِ حدوداً سه ساله قرار گيرد يا آنكه به دليل باز نبودن راه مستطيع نيست و مى‌تواند در مال تصرّف كند و خود را از استطاعت مالى خارج كند، و تا زمانى كه شرائط به صورتى در آيد كه در همان سالِ ثبت نام اعزام صورت گيرد ثبت نام واجب نيست؟</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استطاعت محقّق شده و بايد از حالا ثبت نام كند ولو بعد از سه سال نوبت او فرارسد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اسم نويسى كند و پول را پس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نرفتن به حج در همان سال خمس آن را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واجب است ثبت نام كند و در موقع مقرّر مشرف شود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ياد شده مستطيع است و حج بر او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چنين شخصى مستطيع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قبلًا حج بر او مستقر نشده باشد اقدام به ثبت نام در سالى كه استطاعت مالى براى حج پيدا كرده ولى استطاعت طريقى نداشته باشد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طرز كه در سؤال آمده به خاطر عدم استطاعت از حيث راه در سال حج، مستطيع مالى و بدنى، مستطيع براى حج نبوده و مى‌تواند خود را از استطاعت خارج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ثبت نام واجب نيست و مى‌تواند مال مذكور را مصرف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نام براى كسانى كه استطاعت دارند واجب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واجب است ثبت نام كند</w:t>
      </w:r>
      <w:r>
        <w:rPr>
          <w:rFonts w:eastAsia="Amiri" w:cs="Amiri" w:ascii="Amiri" w:hAnsi="Amiri"/>
          <w:color w:val="111111"/>
          <w:sz w:val="28"/>
          <w:szCs w:val="28"/>
          <w:rtl w:val="true"/>
          <w:lang w:bidi="ar-SA"/>
        </w:rPr>
        <w:t>.</w:t>
      </w:r>
      <w:bookmarkStart w:id="18" w:name="pg12550_116812"/>
    </w:p>
    <w:p>
      <w:pPr>
        <w:pStyle w:val="Heading2"/>
        <w:numPr>
          <w:ilvl w:val="1"/>
          <w:numId w:val="1"/>
        </w:numPr>
        <w:rPr/>
      </w:pPr>
      <w:bookmarkStart w:id="19" w:name="__RefHeading___Toc1530086_77815467"/>
      <w:bookmarkStart w:id="20" w:name="_Toc7"/>
      <w:bookmarkEnd w:id="18"/>
      <w:bookmarkEnd w:id="19"/>
      <w:r>
        <w:rPr>
          <w:rtl w:val="true"/>
        </w:rPr>
        <w:t>تاريخ و رجال‌</w:t>
      </w:r>
      <w:bookmarkEnd w:id="2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1" w:name="pg12550_116813"/>
    </w:p>
    <w:p>
      <w:pPr>
        <w:pStyle w:val="Heading2"/>
        <w:numPr>
          <w:ilvl w:val="1"/>
          <w:numId w:val="1"/>
        </w:numPr>
        <w:rPr/>
      </w:pPr>
      <w:bookmarkStart w:id="22" w:name="__RefHeading___Toc1530088_77815467"/>
      <w:bookmarkStart w:id="23" w:name="_Toc8"/>
      <w:bookmarkEnd w:id="21"/>
      <w:bookmarkEnd w:id="22"/>
      <w:r>
        <w:rPr>
          <w:rtl w:val="true"/>
        </w:rPr>
        <w:t>سفر حج مرحوم آيت‌اللَّه كاشانى‌</w:t>
      </w:r>
      <w:bookmarkEnd w:id="23"/>
    </w:p>
    <w:p>
      <w:pPr>
        <w:pStyle w:val="BookText"/>
        <w:rPr/>
      </w:pPr>
      <w:r>
        <w:rPr>
          <w:rFonts w:ascii="Amiri" w:hAnsi="Amiri" w:eastAsia="Amiri" w:cs="Amiri"/>
          <w:color w:val="111111"/>
          <w:sz w:val="28"/>
          <w:sz w:val="28"/>
          <w:szCs w:val="28"/>
          <w:rtl w:val="true"/>
          <w:lang w:bidi="ar-SA"/>
        </w:rPr>
        <w:t>سيّدعلى قاضى‌عسكر</w:t>
      </w:r>
    </w:p>
    <w:p>
      <w:pPr>
        <w:pStyle w:val="BookText"/>
        <w:rPr/>
      </w:pPr>
      <w:r>
        <w:rPr>
          <w:rFonts w:ascii="IRNazanin" w:hAnsi="IRNazanin" w:eastAsia="IRNazanin"/>
          <w:color w:val="111111"/>
          <w:sz w:val="28"/>
          <w:sz w:val="28"/>
          <w:szCs w:val="28"/>
          <w:rtl w:val="true"/>
          <w:lang w:bidi="fa-IR"/>
        </w:rPr>
        <w:t xml:space="preserve">آيت‌اللَّه سيد ابوالقاسم كاشانى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خانواده علم و فقاهت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مرحوم آيت‌اللَّه حاج سيد مصطفى حسينى كاشانى، از بزرگان دين و از اعاظم فقها و مراجع تقليد عصر خود بود كه در محضر بزرگانى چون مرحوم حاج شيخ محمد تقى، صاحبِ حاشيه، تلمّذ نموده و از ايشان اجازه اجتهاد دريافت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و حرمين شريفين سفر كرد و در نجف، در جوار پيشوايش امير مؤمنان عليه السلام اقامت گزيد و به تدريس و تربيت طلاب علوم دينى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جهانىِ اول و تجاوز انگليسِ استعمارگر به عراق، از رهبران و طلايه‌داران نهضت ضدّ استعمارى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پس از عمرى مبارزه و تدريس،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و در كاظمين اقامت گزيد و در همانجا به ديدار حق شتافت و در جوار حضرت موسى بن جعفر عليهما السلام مدفون گرديد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ايشان، مرحوم آيت‌اللَّه سيد ابوالقاسم كاشانى نيز در چنين خانواده و محيطى پا به عرصه گيتى نهاد و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همراه با پدر به عتبات و سپس به حج مشرف گرديد و پس از مراجعت از حج، همچون پدر در نجف اشرف اقامت گزيد و در محضر ميرزا حسين خليلى تهرانى و ديگر علما</w:t>
      </w:r>
    </w:p>
    <w:p>
      <w:pPr>
        <w:pStyle w:val="BookText"/>
        <w:rPr/>
      </w:pPr>
      <w:r>
        <w:rPr>
          <w:rFonts w:ascii="IRNazanin" w:hAnsi="IRNazanin" w:eastAsia="IRNazanin"/>
          <w:color w:val="111111"/>
          <w:sz w:val="28"/>
          <w:sz w:val="28"/>
          <w:szCs w:val="28"/>
          <w:rtl w:val="true"/>
          <w:lang w:bidi="fa-IR"/>
        </w:rPr>
        <w:t xml:space="preserve">به تحصيل پرداخت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درجه اجتهاد نايل آمد و در علوم دينى و حوزوى به حدى از رشد رسيد كه مرحوم آيت‌اللَّه ميرزا محمد تقى شيرازى، مرجع بزرگ شيعه، برخى از موارد استفتائات خود را براى اظهار نظريه، به ايشان ارجاع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كاشانى مردى عالم، مجتهدى وارسته و دانشمندى آگاه به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مدرسه‌اى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نوين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 كه علاوه بر علوم و معارف اسلامى، رياضيات و حتى فنون نظامى نيز در آن تدريس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مبارزات پدر و آشنايى با توطئه استعمارگران از آن دوران، در بسيارى از مسائل سياسىِ زمان خود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براى‌كشته شدگان مسلمانِ الجزايرى مجلس ترحيم گرفت و از رژيم فرانسه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كانال سوئز مساعدت‌ها داشت و هنگام بسته شدن قرارداد استعمارى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همراه با علماى بزرگ، فتواى جهاد داد و با عشاير عرب بر ضدّ نيروهاى استعمارى و اشغالگر به جنگ پرداخت و خود همراه با مرحوم آيت‌اللَّه آقاى حاج سيد محمد تقى خوانسارى، سلاح به دست گرفت و به ميدان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علاوه بر عضويت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عالى انقلابيون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چهار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عالى جنگ حكومت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 و با اينكه آن جنگ حدود شش ماه طول كشيد لباس رزم از تن برون نكرده و هيچگاه از جهاد و مبارزه باز نايستاد و تا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 عراق، يكى از كارگردانان ميدان سياست و جنگ بر ضدّ متجاوزان انگليسى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شكست انقلابيون و سلطه انگليسى‌ها بر عراق، كميسر عالى انگليس در بغداد، تسليمِ هفده تن از سرانِ انقلاب را، كه يكى از آن‌ها مرحوم آيت‌اللَّه كاشانى بود، از شروط صلح با عراق تعيين كرد و حكم اعدام ايشان غياباً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وى شبانه به سوى ايران حركت كرد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پيش از كودتاى رضاخان، وارد تهران شد و مورد احترام و تجليل مردم و مسؤولان وقت قرار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شكل‌گيرى حكومت رضاخان و اجراى توطئه‌هاى مكرّر ضدّ دينى توسط وى؛ از جمله خلع لباس روحانيون و</w:t>
      </w:r>
    </w:p>
    <w:p>
      <w:pPr>
        <w:pStyle w:val="BookText"/>
        <w:rPr/>
      </w:pPr>
      <w:r>
        <w:rPr>
          <w:rFonts w:ascii="IRNazanin" w:hAnsi="IRNazanin" w:eastAsia="IRNazanin"/>
          <w:color w:val="111111"/>
          <w:sz w:val="28"/>
          <w:sz w:val="28"/>
          <w:szCs w:val="28"/>
          <w:rtl w:val="true"/>
          <w:lang w:bidi="fa-IR"/>
        </w:rPr>
        <w:t xml:space="preserve">ماجراى كشف حجاب و ديدارش با آتاتورك در تركيه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كاشانى بار ديگر مبارزات خود را آغاز كرد و بر ضدّ رژيم پهلوى وارد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عزل رضاخان از سلطنت، دولت انگليس از طريق نخست وزير وقت، فشار را بر ايشان بيشتر كرد و سرانجام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گلابدرّه شميران دستگير و بازداشت كردند و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عمر خود را در زندان‌هاى نيروهاى متّفقين در شهرهاى رشت، اراك و كرمانشاه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چهاردهم مجلس شوراى ملى، با اينكه در تبعيد بود، توسط مردم به نمايندگى مجلس انتخاب گرديد ليكن نام ايشان به دستور ستاد ارتش متّفقين حذف شد و به زندان روس‌ها در رشت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يافتن جنگ جهانى دوم،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آزادى ايشان صادر شد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همان سال، در ميان استقبال باشكوه مراجع و علما و اهالى قم وارد اين شهر گرديد و سپس 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دستگير و به كمره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گرديد و سرانجام در آبان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پس از توقف كوتاهى در برخى از شهرها به تهران بازگشت و در همان ماه به نمايندگى مردم در دوره پانزدهم مجلس شوراى اسلامى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كاشانى در يازدهم دى ماه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با صدور اطلاعيه‌اى نسبت به تشكيل دولت غاصب اسرائيل اعلام خطر كرد و مردم را به تظاهرات به نفع مردم فلسطين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سى هزار نفر از مردم تهران به دعوت ايشان در مسجد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ليكن دولت وقت از سخنرانى ايشان در آن گردهمايى جلوگيرى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سال بعد نيز اعلاميه‌اى صادر كرد و مردم را به اجتماع در روز جمعه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همدردى با ملت فلسطين فراخواند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دنيال تيراندازى به شاه 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معرفى آيت‌اللَّه كاشانى به عنوان عامل اصلى اين ترور، در شب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ايشان و دامادش را به</w:t>
      </w:r>
    </w:p>
    <w:p>
      <w:pPr>
        <w:pStyle w:val="BookText"/>
        <w:rPr/>
      </w:pPr>
      <w:r>
        <w:rPr>
          <w:rFonts w:ascii="IRNazanin" w:hAnsi="IRNazanin" w:eastAsia="IRNazanin"/>
          <w:color w:val="111111"/>
          <w:sz w:val="28"/>
          <w:sz w:val="28"/>
          <w:szCs w:val="28"/>
          <w:rtl w:val="true"/>
          <w:lang w:bidi="fa-IR"/>
        </w:rPr>
        <w:t xml:space="preserve">استناد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حكومت نظامى بازداشت كردند و به قلعه فلك الأفلاك خرم آباد انتقال دادند و سپس به بيروت لبنان تبعيد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سال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دوره شانزدهم مجلس شوراى ملى، بارديگر توسط مردم به نمايندگى مجلس برگزيده شد و در نتيجه با درخواست علما و روحانيون، بازاريان و اصناف و برخى احزاب سياسى، پس از يك سال و چهار ماه تبعيد در لبنان، آزاد گرديد و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همان سال، وارد فرودگاه مهرآباد تهران شد و استقبال بى‌سابقه‌اى از ايشان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سال به بعد، مبارزات مرحوم آيت‌اللَّه كاشانى وارد مرحله ديگرى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طرح وحدت كشورهاى اسلامى را مطرح ساخت و سپس جبهه واحدى از نيروهاى مذهبى و ملّى ايجاد كرد و در صدد تحقّق ملى شدن صنعت نفت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ايشان به نمايندگى دوره هفدهم مجلس شوراى ملى از حوزه تهران انتخاب شد و حدود يك ماه و شش روز رياست مجلس را بر عهده داشت ليكن پس از آن، اعلام كرد كه خود در مجلس حضور نمى‌يابد و نواب ايشان مجلس را اداره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كناره‌گيرى مصدّق و روى كار آمدن دولت قوام، مرحوم كاشانى كه رهبرى نهضت را بر عهده داشت، مردم را به قيام فراخواند و با كشته و مجروح شدن تعدادى از مردم، سرانجام قوام معزول و مصدق پيروزمندانه به عرصه حاكميت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فعل و انفعالات و حوادث گوناگون، اختلافات ميان ايشان و مصدق آغاز گرديد و وضعيت رفته رفته بحرانى شد و در نتيجه اقتدار ملّى دچار آسيب گشت و ستمگرانى كه از عرصه حكومت كنار گذاشته شده بودند، بار ديگر به قدرت بازگشتند و حكومت را در اختيار گرفتند و دورانى تاريك و سياه را براى ايرانيان به وجود آوردند كه ما در اين مقدمه به دنبال بيان آن نيستيم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كاشانى 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كسالت در تهران وفات يافت و در جوار حرم حضرت عبدالعظيم حسنى عليه السلام به خاك سپرده 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وى به هنگام مرگ از مال دنيا جز</w:t>
      </w:r>
    </w:p>
    <w:p>
      <w:pPr>
        <w:pStyle w:val="BookText"/>
        <w:rPr/>
      </w:pPr>
      <w:r>
        <w:rPr>
          <w:rFonts w:ascii="IRNazanin" w:hAnsi="IRNazanin" w:eastAsia="IRNazanin"/>
          <w:color w:val="111111"/>
          <w:sz w:val="28"/>
          <w:sz w:val="28"/>
          <w:szCs w:val="28"/>
          <w:rtl w:val="true"/>
          <w:lang w:bidi="fa-IR"/>
        </w:rPr>
        <w:t>يك خانه موروثى، كه آن هم در مقابل ده هزار تومان قرض در رهن بود، چيزى از خود به جاى نگذاشت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بر اساس گفته آقاى دكتر محمود كاشانى، فرزند محترم ايشان، مرحوم كاشانى دو بار بيشتر به حج مشرف نشد؛ تشرّف نخست،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همراه پدر بزرگوارش، از طريق عتبات عاليات بود و تشرّف دوم،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سمت رياست مجلس شوراى ملى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سفر نخست ايشان اطلاعات خاصى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سفر دوم از اهميت ويژه‌اى برخوردار است كه در اين نوشتار، اطلاعات جامع مربوط به اين سفرِ مهم و تاريخى را در اختيار خوانندگان گرامى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مورد استفاده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براى دستيابى به اطلاعات مربوط به اين سفر، ابتدا در صدد شناسايى و ديدار برخى از همسفران مرحوم آيت‌اللَّه كاشانى برآمدم، تا بر اساس اظهارات و مشاهدات ايشان، خاطرات سفر را به صورت مستند ذكر كنم ليكن با تأسف، پس از جستجو روشن شد كه همراهان و همسفران حجّ او، جز آقايان دكتر شروين و حاج محمدعلى سيگارى، زندگى را بدرود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آقاى دكتر شروين را از آقاى دكتر محمود كاشانى گرفته و با ايشان تماس برقرار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بيمار بودند و اظهار داشتند پس از بيمارى، آمادگى براى گفتگو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بار ديگر تماس گرفتم امّا متأسفانه پاسخ شنيدم كه ايشان چند روز است كه از دار دنيا رفته‌اند و بدينسان، از مصاحبه با نامبرده محروم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محمّدعلى سيگارى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سراغ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على سيگارى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بازمانده آن سفر، كه هم‌اكنون رياست شركت حمل و نقل هيراد را بر عهده دارند،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w:t>
      </w:r>
    </w:p>
    <w:p>
      <w:pPr>
        <w:pStyle w:val="BookText"/>
        <w:rPr/>
      </w:pPr>
      <w:r>
        <w:rPr>
          <w:rFonts w:ascii="IRNazanin" w:hAnsi="IRNazanin" w:eastAsia="IRNazanin"/>
          <w:color w:val="111111"/>
          <w:sz w:val="28"/>
          <w:sz w:val="28"/>
          <w:szCs w:val="28"/>
          <w:rtl w:val="true"/>
          <w:lang w:bidi="fa-IR"/>
        </w:rPr>
        <w:t>روى باز از ما استقبال كردند و آگاهى‌هاى خود از اين سفر را به اين شرح در اختيار ما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داشتم به نام آقاى حاج محمد باقر نيك نژاد كه از تمكّن مالى خوبى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همراه او براى ديدن مرحوم آيت‌اللَّه كاشانى، كه در آن زمان؛ يعنى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مجلس بودند، به منزل يكى از علاقمندان ايشان، به نام آقاى حبيب‌اللَّه مفيد اصفهانى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وى سالن بزرگى‌داشت، مرحوم‌كاشانى در كنار آن‌نشسته بودوجمعى؛ از جمله برخى طلاب علوم‌دينى در محضر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طلبه‌ها به ايشان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حضرت‌آيت‌اللَّه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برنامه‌ريزى كرده و ان‌شاء اللَّه به حج مشرّف شويد؟</w:t>
      </w:r>
    </w:p>
    <w:p>
      <w:pPr>
        <w:pStyle w:val="BookText"/>
        <w:rPr/>
      </w:pPr>
      <w:r>
        <w:rPr>
          <w:rFonts w:ascii="IRNazanin" w:hAnsi="IRNazanin" w:eastAsia="IRNazanin"/>
          <w:color w:val="111111"/>
          <w:sz w:val="28"/>
          <w:sz w:val="28"/>
          <w:szCs w:val="28"/>
          <w:rtl w:val="true"/>
          <w:lang w:bidi="fa-IR"/>
        </w:rPr>
        <w:t>مرحوم آقا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ندارم كه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باقر نيك نژاد بلافاصله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عالى اگر تصميم رفتن به حج را داريد، همراه با شانزده 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من باشيد، هزينه سفر را اين‌جانب تأمين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تشكّر كردند و ديگر دنباله صحبت گرفته نشد و ما دقايقى بعد خداحافظى كرده، از آن منزل بيرون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از منزل، به مرحوم نيك نژاد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صحبتى بود كردى؟ ما كه نه عُرضه اين كار را داريم و نه ابزار و وسايلى كه بتوانيم چنين هيئت بلند پايه‌اى را در سفر مهمّ مكه تدارك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نداشته باش، من تمام مخارج و هزينه‌هاى آن را پرداخت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مخارج سفر نيست، امكانات سفر را چگونه فراهم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ازاين، من سخنى راگفتم، معلوم نيست اصلًا عملى شود يا نه؟</w:t>
      </w:r>
    </w:p>
    <w:p>
      <w:pPr>
        <w:pStyle w:val="BookText"/>
        <w:rPr/>
      </w:pPr>
      <w:r>
        <w:rPr>
          <w:rFonts w:ascii="IRNazanin" w:hAnsi="IRNazanin" w:eastAsia="IRNazanin"/>
          <w:color w:val="111111"/>
          <w:sz w:val="28"/>
          <w:sz w:val="28"/>
          <w:szCs w:val="28"/>
          <w:rtl w:val="true"/>
          <w:lang w:bidi="fa-IR"/>
        </w:rPr>
        <w:t>فرداى آن روز حضرت آيت‌اللَّه پيغام دادند كه شناسنامه‌ها را آماده كنيد تا بفرستيم گذرنامه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صبر كنيد، چرا به اين زودى؟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گذرنامه‌ها را تهيّه مى‌كنيم ببينيم چه مى‌شود؟</w:t>
      </w:r>
    </w:p>
    <w:p>
      <w:pPr>
        <w:pStyle w:val="BookText"/>
        <w:rPr/>
      </w:pPr>
      <w:r>
        <w:rPr>
          <w:rFonts w:ascii="IRNazanin" w:hAnsi="IRNazanin" w:eastAsia="IRNazanin"/>
          <w:color w:val="111111"/>
          <w:sz w:val="28"/>
          <w:sz w:val="28"/>
          <w:szCs w:val="28"/>
          <w:rtl w:val="true"/>
          <w:lang w:bidi="fa-IR"/>
        </w:rPr>
        <w:t>اين خبر كم‌كم به گوش آقاى حمزه غوث سفير وقت عربستان درايران رسيده بود و او در همين رابطه به دفتر ما آمد و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شنيده‌ام شما ميزبان حضرت آيت‌اللَّه كاشانى هستيد؟ به من دستور داده‌اند تا از شما سؤال كنم چند نفر هستيد و</w:t>
      </w:r>
    </w:p>
    <w:p>
      <w:pPr>
        <w:pStyle w:val="BookText"/>
        <w:rPr/>
      </w:pPr>
      <w:r>
        <w:rPr>
          <w:rFonts w:ascii="IRNazanin" w:hAnsi="IRNazanin" w:eastAsia="IRNazanin"/>
          <w:color w:val="111111"/>
          <w:sz w:val="28"/>
          <w:sz w:val="28"/>
          <w:szCs w:val="28"/>
          <w:rtl w:val="true"/>
          <w:lang w:bidi="fa-IR"/>
        </w:rPr>
        <w:t>چه مدت در آنجا خواهيد ماند؟ و چه روزى حركت خواهيد كرد؟</w:t>
      </w:r>
    </w:p>
    <w:p>
      <w:pPr>
        <w:pStyle w:val="BookText"/>
        <w:rPr/>
      </w:pPr>
      <w:r>
        <w:rPr>
          <w:rFonts w:ascii="IRNazanin" w:hAnsi="IRNazanin" w:eastAsia="IRNazanin"/>
          <w:color w:val="111111"/>
          <w:sz w:val="28"/>
          <w:sz w:val="28"/>
          <w:szCs w:val="28"/>
          <w:rtl w:val="true"/>
          <w:lang w:bidi="fa-IR"/>
        </w:rPr>
        <w:t>به ايشان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نفر هستيم و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نيز سفر حج ما طول خواهد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اظهارات سفير عربستان تا حدودى به ما آرامش داد و فهميديم كه آن‌ها در زمينه امكانات و تداركات اين سفر مهمّ، ما را يارى خواهند كرد</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به اين ترتيب مقدمات سفر فراهم شد و 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ذى‌حجةالحرام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كاشانى درميان ابراز احساسات پرشور مردم، به مكه عزيمت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اطلاعات خبر اين بدرقه را اينگونه گزارش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هزار نفر از اهالى پايتخت رييس مجلس شوراى ملى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هفت بعد از ظهر ديروز حضرت آيت‌اللَّه كاشانى رييس مجلس شوراى ملى، به منظور زيارت خانه خدا و انجام مناسك حج، در ميان ابراز احساساتِ پرشورِ هزاران نفر از افراد طبقات مختلف و احزاب، كه براى مشايعت ايشان در فرودگاه مهرآباد حضور يافته بودند، با هواپيماى سوئدى به سوى بيروت پرواز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صبح ديروز از شميرانات به منزل آقاى گرامى در تهران آمدند تا طبقات مختلف مردم به آسانى بتوانند به ملاقات ايشان رفته و مراسم توديع و خداحافظى را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كسانى كه ايشان را ملاقات نمودند، آقاى كاظمى وزير دارايى و نايب نخست وزير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 حدود يك ربع به طول انجاميد و مقارن ساعت هشت بود كه آقاى كاظمى منزل آقاى گرامى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ملاقات، آقاى حمزه غوث وزير مختار عربستان سعودى، به ملاقات حضرت آيت‌اللَّه آمد و تا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به‌طور خصوصى با ايشان مشغول مذاكره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اطرافيان حضرت آيت‌اللَّه در مورد اين ملاقات اظهار داشتند كه وزير مختار عربستان سعودى برنامه اقامت و پذيرايى از آيت‌اللَّه را در عربستان سعودى به استحضار ايشان رسانيد كه مورد موافقت آيت‌اللَّه قرار گرفت، سپس به ترتيب، آقاى عرفانى وابسته مطبوعات سفارت كبراى پاكستان، يك دسته از روحانيون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منظور مشايعت حضرت آيت‌اللَّه از شيراز به تهران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آقايان علما و در خلال اين مدت نيز عده كثيرى از طبقات مختلف در منزل آقاى گرامى حضور مى‌يافتند و پس از انجام مراسم خداحافظى خارج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چون ازدحام جمعيت بيشتر شده بود، ملاقات‌ها در حياط منزل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ساعت پنج بعد از ظهر، آقايان ميلانى، شبسترى و جلالى، نمايندگان مجلس و چند دقيقه بعد، اعضاى هيئت رييسه مجلس، به ملاقات آيت‌اللَّه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منزل آقاى گرامى، عدّه زيادى اجتماع نموده بودند و بالغ بر پنجاه اتومبيل، كه متعلق به مشايعت كنندگان بود،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ساعت پنج و ربع بعد از ظهر براى گزاردن نماز به يكى از اتاق‌ها رفتند و يك ربع بعد، به حياط بازگشتند و خطاب به جمعيت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همگى، التماس دعا از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كسانى كه در مسافرت حج، همراه حضرت آيت‌اللَّه هستند، قبلًا به فرودگاه رفته بودند، فقط آقاى شمس قنات‌آبادى و دو سه نفر ديگر در معيّت ايشان به فرودگاه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انتظامى از محل اقامت رييس مجلس تا فرودگاه مهرآباد، در دو طرف خيابان به فواصل معين صف كشيده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پيشاپيش اتومبيل رييس مجلس، يك اتومبيل جيپ حركت مى‌كرد و شعار مى‌داد و به دنبال اتومبيل آيت‌اللَّه، اتومبيل مشايعين در حركت بود، جمعيت كثيرى مركّب از افراد احزاب ايران و زحمتكشان و حزب جديدالتأسيس نهضت شرق و مجمع مجاهدين اسلام و اصناف بازار و عده‌اى از اهالى قم كه به اتفاق آقاى حاج سيد مرتضى آقازاده به همين قصد به تهران آمده بودند، با پرچم در فرودگاه حضور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آقايان وزرا و عده‌اى از نمايندگان مجلس و وزير مختار عربستان سعودى و چند تن از وزراى سابق و همچنين آقاى دكتر غلامحسين مصدّق و مهندس احمد مصدق به نمايندگى از طرف آقاى نخست وزير در فرودگاه ديده مى‌شدند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سرتيپ كمال و سرتيپ نخعى، رييس و معاون شهربانى نيز در فرودگاه بودند و دستورهاى لازم جهت حفظ نظم و آرامش به مأمورين انتظامى</w:t>
      </w:r>
    </w:p>
    <w:p>
      <w:pPr>
        <w:pStyle w:val="BookText"/>
        <w:rPr/>
      </w:pPr>
      <w:r>
        <w:rPr>
          <w:rFonts w:ascii="IRNazanin" w:hAnsi="IRNazanin" w:eastAsia="IRNazanin"/>
          <w:color w:val="111111"/>
          <w:sz w:val="28"/>
          <w:sz w:val="28"/>
          <w:szCs w:val="28"/>
          <w:rtl w:val="true"/>
          <w:lang w:bidi="fa-IR"/>
        </w:rPr>
        <w:t>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مشايعين بلندگويى همراه داشتند كه به‌وسيله‌آن، صداى تلاوت كلام‌اللَّه مجيد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اعضاى احزاب؛ از جمله آقاى نادعلى كريمى، نماينده كرمانشاه، نطق‌هايى در اطراف اتحاد و اتفاق و موفقيت‌هايى كه در پرتو آن نصيب ملت ايران شده، ايراد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كارمندان شركت هواپيمايى سوئد، مشغول آماده ساختن هواپيما بودند و بارهاى مسافرين را به داخل هواپيما انتقال مى‌دادند، چند تن از همراهان حضرت آيت‌اللَّه كه قبلًا به فرودگاه رفته بودند، در داخل هواپيما جاى گرفته بودند و انتظار ورود آيت‌اللَّه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شش و ربع بعد از ظهر بود كه اتومبيل رييس مجلس از جاده جديد فرودگاه، كه جاده اصلى را قطع مى‌كند، به سوى فرودگاه پيچيد و ساير اتومبيل‌ها در جاده معمولى به 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اتومبيل آيت‌اللَّه پس از آنكه به مقابل عمارت گمرك فرودگاه رسيد، توقف نمود و حضرت آيت‌اللَّه به اتاق رييس گمرك راهنمايى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مأمورين انتظامى، طبق معمول، شديداً مانع ورود اشخاص به اين اتاق مى‌شدند، مع هذا، خبرنگاران جرايد و عكاس‌ها و عدّه ديگرى توانستند خط زنجير مأمورين انتظامى را شكافته، داخل اتاق رييس گمرك فرودگاه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وضع مانع از آن شد كه آقايان وزيران و نمايندگانِ آقاى نخست وزير بتوانند حضرت آيت‌اللَّه را ملاقات نموده و مراسم توديع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و نيم بعد از ظهر بود كه تشريفات گمركى خاتمه يافت و مأمورين فرودگاه اطلاع دادندكه مسافرين براى سوار شدن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در حالى كه عده‌اى از اطرافيان حلقه‌وار ايشان را در ميان گرفته بودند، از اتاق رييس گمرك به طرف هواپيما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ازدحام جمعيت به حدى بود كه با وجود ممانعت شديد مأمورين انتظامى، عده‌اى از مشايعت كنندگان براى آن‌كه خود را به آيت‌اللَّه برسانند، شيشه‌هاى در و پنجره اداره گمرك را شكسته و داخل محوّطه فرودگاه شدند و به طرف آيت‌اللَّه هجوم بردند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احساسات مردم به حدّى شديد بود كه عبور از ميان جمعيت دشوار مى‌نمود، كه آقاى سرتيپ كمال و سرتيپ</w:t>
      </w:r>
    </w:p>
    <w:p>
      <w:pPr>
        <w:pStyle w:val="BookText"/>
        <w:rPr/>
      </w:pPr>
      <w:r>
        <w:rPr>
          <w:rFonts w:ascii="IRNazanin" w:hAnsi="IRNazanin" w:eastAsia="IRNazanin"/>
          <w:color w:val="111111"/>
          <w:sz w:val="28"/>
          <w:sz w:val="28"/>
          <w:szCs w:val="28"/>
          <w:rtl w:val="true"/>
          <w:lang w:bidi="fa-IR"/>
        </w:rPr>
        <w:t>نخعى، به اتفاق عدّه‌اى پاسبان، به متفرّق نمودن جمعيت پرداختند و راه را براى حركت باز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پس از آن‌كه از پلّكان هواپيما بالا رفتند، ابتدا چند لحظه‌اى بالاى پلكان ايستاده و با تكان دادن سر و دست، به احساسات مشايعين پاسخ مى‌دادند، در نظر داشتند اظهاراتى نيز بنمايند، ولى به علت شدت ابراز احساسات ميسر نشد و آيت‌اللَّه پس از آخرين خداحافظى به داخل هواپيما رفتند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آيت‌اللَّه كاشانى هنگام سوار شدن به هواپيما</w:t>
      </w:r>
    </w:p>
    <w:p>
      <w:pPr>
        <w:pStyle w:val="BookText"/>
        <w:rPr/>
      </w:pPr>
      <w:r>
        <w:rPr>
          <w:rFonts w:ascii="IRNazanin" w:hAnsi="IRNazanin" w:eastAsia="IRNazanin"/>
          <w:color w:val="111111"/>
          <w:sz w:val="28"/>
          <w:sz w:val="28"/>
          <w:szCs w:val="28"/>
          <w:rtl w:val="true"/>
          <w:lang w:bidi="fa-IR"/>
        </w:rPr>
        <w:t>پس از ايشان، بقيه همراهان و ساير مسافرين سوار هواپيما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و سه ربع بود كه پلّكان برداشته شد و درِ هواپيما بسته شد و فريادهاى مردم هنوز ادامه داشت كه حضرت آيت‌اللَّه از پشت يكى از شيشه‌هاى باز، با تكان دادن دست به آن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موتورهاى هواپيما به كار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هواپيما براى پرواز به طرف باند فرودگاه حركت كرد و نزديك ساعت هفت بعد از ظهر از زمين برخاست و پس از آن كه چند دور در آسمان فرودگاه پرواز نمود، از نظرها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حضرت آيت‌اللَّه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 شمس‌الدين قنات‌آبادى، سيد مصطفى كاشانى، دكتر شروين، عباس ناجى سهرابى، محمد على‌گرامى، محسن اراكى، سيدشمس الدين ابهرى، و نُه نفر از بازرگانان و محترمين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تصوير آيت‌اللَّه كاشانى در هواپيما</w:t>
      </w:r>
    </w:p>
    <w:p>
      <w:pPr>
        <w:pStyle w:val="BookText"/>
        <w:rPr/>
      </w:pPr>
      <w:r>
        <w:rPr>
          <w:rFonts w:ascii="IRNazanin" w:hAnsi="IRNazanin" w:eastAsia="IRNazanin"/>
          <w:color w:val="111111"/>
          <w:sz w:val="28"/>
          <w:sz w:val="28"/>
          <w:szCs w:val="28"/>
          <w:rtl w:val="true"/>
          <w:lang w:bidi="fa-IR"/>
        </w:rPr>
        <w:t xml:space="preserve">آيت‌اللَّه كاشانى در آستانه عزيمت به بيت‌اللَّه الحرام، پيامى خطاب به مردم ايران صادر كرد و توسط فرزند ايشان آقاى سيد مصطفى كاشانى،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با سوم ذى‌حجه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از راديو قرائت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پيام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پس از سلام به برادران عزيزم، حال كه خداوند متعال چنين توفيقى عنايت فرموده است، لازم مى‌دانم كه در ضمن عرض توديع صميمانه، نكاتى چند را يادآور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عنايت پروردگار، هميشه از محبّت‌هاى برادرانه شما، در راه مبارزات خداپسندانه برخوردار بوده و نيروى ايمان و مهر شما را تأييدى از جانب خداوند براى خود دانسته و مى‌دانم، و افتخارى را كه در يك عمر خدمتگزارى، با تحمّل مشقات و زحمات نصيب ايران و ملت مسلمان مى‌بينم، نيروى معنوى براى خود پنداشته و همين نيروى مقدس است كه اين ضعيف را، بدون احساس خستگى و يا نياز به فراغت و استراحت دلگرم داشته و همين احساسات پاك است كه مجال هرگونه رعايت ضروريات شخصيّه را از من دور داشته و اينك هم كه از دورى شما برادران عزيز بى‌نهايت متأسفم، باز مسرورم كه به دنبال هدف و مقصود خود، كه مسلّماً شما خواستار و مشتاق آن بوده و هستيد،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خوبى مى‌دانم كه شما آرزومند يك اتّحاد واقعى و خلل‌ناپذير بين مسلمين جهان بوده و دير زمانى است دريافته‌ايد كه نخستين هدف سياست استعمار، ايجاد پراكندگى و نفاق بين مسلمانان، در اقطار جهان بوده است و از همين نفاق و شقاق لذّت بى‌پايان تاكنون برده‌اند، ولى به عنايت خداى مهربان و هوشيارى و بيدارى شما كه از خدمتگزارانِ واقعى تشويق كرده و مى‌كنيد، من مى‌روم تا قدمى فراتر از آنچه در ايران عزيز مطالعه مى‌شود بردارم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شما است كه در دقايق استجابت دعا، از خدا موفقيت مرا در اين امر مهم بخواهيد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 كه در سفرِ پيش، خداى مهربان به اشك ديدگان من ترحّم فرمود و نجات ملت مسلمان ايران را از پنجه استعمار فراهم ساخت، يقين دارم كه در اين باره نيز به آه دلسوز شما و تضرّعات و استغاثه‌هاى من توجه خواهد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مقدسى در پيش نبود، هرگز تاب دل كندن از وطن و شما هموطنان را نداشتم، اما چه كنم كه نداى وظيفه مرا مأمور اين مسافرت مى‌كند و گرچه به سوگند نيازى نيست، ولى به خداى لايزال قسم كه در</w:t>
      </w:r>
    </w:p>
    <w:p>
      <w:pPr>
        <w:pStyle w:val="BookText"/>
        <w:rPr/>
      </w:pPr>
      <w:r>
        <w:rPr>
          <w:rFonts w:ascii="IRNazanin" w:hAnsi="IRNazanin" w:eastAsia="IRNazanin"/>
          <w:color w:val="111111"/>
          <w:sz w:val="28"/>
          <w:sz w:val="28"/>
          <w:szCs w:val="28"/>
          <w:rtl w:val="true"/>
          <w:lang w:bidi="fa-IR"/>
        </w:rPr>
        <w:t>راه اعتلاى دينِ حضرت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ايران و آسايش ملل مظلوم جهان، نوشيدن شربت مرگ را بر خود گوارا مى‌دانم و چون در راه سفر، بر هر فردِ مسلمانى لازم است كه وصاياى خود را به بازماندگان خود نمايد، من به شما برادران عزيز كه بازماندگان دينى و ملّى هستيد، آخرين و اهمّ وصاياى خود را كرده و در پيشگاه عدل الهى اتمام حجت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مى‌توانيد دامان تقوى و مبارزه شرافتمندانه خود را از دست نداده و در راه عظمت دين و استقلال مملكت تا حدّ امكان بكوشيد و مخصوصاً از نمايندگان ملت و احزاب ملّى و افراد ارتش رشيد ايران و مأمورين انتظامات مُصرّاً تقاضا دارم در اين هنگام كه كوچك‌ترين غفلتى؛ از حفظ و نظم و آرامش، موجب استفاده دشمنان مملكت مى‌گردد، در انجام وظايف خطير ملى مراقبت كامل داشته، و در راه حفظ نهضت و موجوديت وطن، كما فى‌السابق فداكارى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چنين موقع باريك كه ملل دنيا چشم به رفتار شما دارند و ايران را حساس‌ترين نقطه جهان مى‌پندارند، از نفاق و شقاق و سوء ظن بركنار باشيد و از ايجاد هرگونه تشنّج كه موجب اخلال در امور و اصلاحات باشد بپرهيزيد و اخلالگران را از خود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صريحاً مى‌گويم كه هر فردى از افراد مملكت كه موجب تشنج شود و يا آن را دامن زند، دشمن دين و مملكت است و خداىِ ايران او را به كيفر مى‌رساند و بر هر وطن‌خواهى لازم است كه در حفظ نظم و آرامش و همكارى صميمانه با برنامه‌هاى اصلاحىِ دولت، نهايت كوشش و مراقبت و مجاهدت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برادران گرامى تقاضا دارم كه در مواقع دعا، خدمتگزار خود را، كه جز سعادت شما و عظمت اسلام انديشه‌اى ندارد، فراموش نفرمايند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من هم، در هر كجا باشم، توفيق عموم را از خداوند متعال مسألت مى‌نمايم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سيد ابوالقاسم كاشانى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 سوئدى پس از چند ساعت در فرودگاه‌بيروت به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آيت‌اللَّه كاشانى به بيروت را اينچنين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ده بعد از ظهر روز سه شنبه، هواپيماى حامل حضرت آيت‌اللَّه كاشانى، رييس مجلس شوراى ملى ايران در بين احساسات شديد مستقبلين در فرودگاه بيروت به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علاوه بر جمع كثيرى از اهالى بيروت، تقريباً كلّيه ايرانى‌هاى مقيم اين بندر و عدّه زيادى از مقامات دولت لبنان حضور داشتند و مقدم آيت‌اللَّه كاشانى را 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پروانه‌هاى هواپيما خاموش شد و درِ هواپيما باز شد، جمعيت با صداى بلند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يعيش السيّد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ديگر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يعيش الجلالة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سماحة السيد أبوالقاسم الكاشاني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كاشانى نيز از بالاى پلكان هواپيما، با اشاره دست و سر، به ابراز احساسات مستقبلين پاسخ مى‌دادند و در فرودگاه با آيت‌اللَّه آقاى سيد عبدالحسين شرف‌الدين موسوى، رهبر شيعيان لبنان، كه به اتفاق جمعيت كثيرى براى تجليل و استقبال به بيروت آمده بودند، ملاقات و مدّتى مذاكره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كاشانى در لبنان</w:t>
      </w:r>
    </w:p>
    <w:p>
      <w:pPr>
        <w:pStyle w:val="BookText"/>
        <w:rPr/>
      </w:pPr>
      <w:r>
        <w:rPr>
          <w:rFonts w:ascii="IRNazanin" w:hAnsi="IRNazanin" w:eastAsia="IRNazanin"/>
          <w:color w:val="111111"/>
          <w:sz w:val="28"/>
          <w:sz w:val="28"/>
          <w:szCs w:val="28"/>
          <w:rtl w:val="true"/>
          <w:lang w:bidi="fa-IR"/>
        </w:rPr>
        <w:t>حضرت آيت‌اللَّه كاشانى در فرودگاه بيروت، در پاسخ به سؤال يكى از خبرنگاران، كه انگيزه ايشان را از اين سفر جويا شده بود، اظهار داشتند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من داراى دو جنبه مذهبى و سياسى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توقّف در عربستان سعودى، با اعلى حضرت ملك ابن سعود و ساير رجال عربستان سعودى ملاقات نموده و نهضت پان اسلاميك را توسعه داده و از طريق اين جنبش، به عموم مسلمين ثابت خواهم كرد كه در مبارزه ايران با انگلستان، حق با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از منابع نفتى ايران سالى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استفاده مى‌كرده و</w:t>
      </w:r>
    </w:p>
    <w:p>
      <w:pPr>
        <w:pStyle w:val="BookText"/>
        <w:rPr/>
      </w:pPr>
      <w:r>
        <w:rPr>
          <w:rFonts w:ascii="IRNazanin" w:hAnsi="IRNazanin" w:eastAsia="IRNazanin"/>
          <w:color w:val="111111"/>
          <w:sz w:val="28"/>
          <w:sz w:val="28"/>
          <w:szCs w:val="28"/>
          <w:rtl w:val="true"/>
          <w:lang w:bidi="fa-IR"/>
        </w:rPr>
        <w:t xml:space="preserve">اگر ايران اين ثروت را خود به دست بياورد، قادر خواهد بود با اجراى طرح‌هاى آبيارى و ايجاد كارخانه‌ها، فقر و بدبختى را در ايران ريشه كن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كاشانى در لبنان با نخست وزير وقتِ آن كشور، آقاى سامى‌الصلح و تنى چند از رجال سياسى و مذهبى ملاقات كردند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آقاى حاج محمد على سيگارى در ادامه خاطرات خود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بيروت رسيديم، مشاهده شد كه حدود هفتصد نفر حاجى در هواى گرمِ بيروت منتظر رفتن به حج هستند، ليكن هواپيما براى رفتن به جده وجود ندارد و آن تعداد هواپيمايى هم كه داشتند جا نداشت و تكميل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فرودگاه بيروت نيز در آن زمان امكانات خوبى نداشت؛ شيروانى‌هايى بود كه در زير آن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سر مى‌بردند و از تشنگى و هواى گرم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مرحوم حاج محمود شربت اوغلى، كاروان‌دار معروف نيز بود، وى نزد ما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آيت‌اللَّه كاشانى بخواهيد ما را كمك كنند و از اينها بخواهند وسيله‌اى براى رفتن اين عده به حج فراهم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شد پس از رفتن به محلّ اقامت، موضوع را به آقاى كاشانى منتقل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فرودگاه به هتلى در بيروت منتقل كردند، سفير وقت آمريكا در بيروت به دليل اينكه مرحوم كاشانى رييس مجلس بود، اجازه گرفته، به ملاقات ايشان آمد، در اين ملاقات، پس از خاتمه يافتن سخنان طرفين، مرحوم كاشانى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حاجيان ما در بيروت مانده‌اند و شما كه هواپيماهاى زيادى داريد، تعدادى از آنها را به ما اجاره بدهيد تا حجاج را به جده منتقل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سؤال كنم سپس به شما جواب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او رفت، مرحوم كاشانى به اطرافيان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يك حاجى در اينجا باشد من به حج نخواهم رفت و انصافاً اين كار را 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فرداى آن روز سفير آمريكا پيغام فرستاد كه با اعزام آنان موافقت شده و به ما نيز دستور داده‌اند آن‌ها را مجانى به جده ببريم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ديروز نيروهاى هوايى آمريكا براى اولين بار دست به كار بى‌سابقه‌اى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عدّه زيادى از زائران كه براى حج عازم مكه مى‌باشند، وارد بندر بيروت شدند ولى به علت نبودن هيچ نوع وسيله نقليه، در وضع بسيار رقّت انگيزى گرفتار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لبنان نيز كه فاقد وسيله نقليه بود، چاره‌اى نديد جز اينكه از نيروى هوايى استمداد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نيم ساعت از اين تقاضا گذشته بود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از هواپيماهاى بزرگ مسافربرى نيروى هوايى آمريكا در فرودگاه به زمين نشست و هر يك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را به سمت مكه معظمه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زائرين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كه هواپيماهاى مزبور كلّيه آنها را تا ظهر امروز به‌طور مجانى به مكه حمل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اطلاع، عده زيادى از زوار ايرانى جزو كسانى هستند كه از هواپيماهاى نامبرده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خبر، گوياى آن است كه تحريفى در نقل صورت گرفته و امكان ندارد به دنبال درخواست، نيم ساعت بعد، دوازده فروند هواپيما در فرودگاه بيروت به زمين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هواپيماى بزرگ توان بردن بيش از پنجاه مسافر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مى‌رسد همان نقل آقاى سيگارى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كاشانى در ضمن پرواز، قسمت‌هاى مختلف هواپيما را بازديد كرده، از خلبانان و از اين اقدام نيروى هوايى‌آمريكا قدردانى‌نمودند روزنامه اطلاعات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خبر موجى از خوشحالى در حاجيان به وجود آورد و بحمداللَّه همه آن‌ها به حج مشرّف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دستور حضرت آيت‌اللَّه كاشانى نذر كرده، از بيروت محرم شديم و با هواپيما به جدّه آمديم، وليعهد عربستان در جده براى استقبال آمده بود وليكن به دليل تأخير زيادى كه هواپيما داشت، بازگشته بود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درجدّه، نماينده ملك سعود به‌فرودگاه آمده‌بود تااز رييس مجلس شوراى ملى‌ايران وهمراهان استقبال نمايد ولى به علت تأخير هواپيما موفق به ملاقات آيت‌اللَّه نشد و در وهله دوم معاون وزارت خارجه دولت سعودى از آيت‌اللَّه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تعداد پنج دستگاه ماشينِ بدون سقف، كه در هر كدام يك افسر پليس نيز حضور داشت، فراهم ساخته بود تا ما را به ساختمان محل پذيرايى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عده‌اى از مقامات و مسؤولان عربستان، همراه با برخى سفراى كشورهاى اسلامى به استقبال آمده بودند و با تشريفات خاصى ما را به ساختمان بزرگى در جده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به ما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مى‌توانيد شب را اينجا بمانيد و مى‌توانيد به مكه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 گرفته شد عازم مكه شويم، لذا با توجه به اينكه قبل از ميقات محرم شده بوديم، از همان جده عازم مكه شديم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پس از ورود آيت‌اللَّه كاشانى به جده، ايشان در نخستين اجتماعى كه با حضور جمعى از نمايندگان سياسى ممالك شرقى و حجاجى كه از اندونزى، پاكستان و هندوستان و كشورهاى عرب؛ از جمله مراكش و تونس برگزار شده بود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مؤثر و فعال ممالك اسلامى متوجه باشند كه از فلسفه حج و تجمع مسلمين دنيا در مكه معظمه چه نتايج بزرگى مى‌توان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حج تنها اداى يك وظيفه دينى نبوده، بلكه تجمع مسلمانان دنيا در سرزمين مقدس حجاز مى‌توانست بالاترين فوايد را براى تسريع در آزادى ملل شرق از نفوذ دول استعمارى عايد سازد و هر سال در موسم حج زمينه همكارى‌هاى وسيعى ميان كليه ممالك مسلمان جهان فراهم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علاوه بر اداى وظيفه مذهبى، قصد دارم هر چه بيشتر ممكن باشد، در اين سفر با حجاج ملل اسلامى تماس بگيرم و كليه مسلمانان دنيا را به يك همكارى بسيار وسيع، كه زمينه‌اى براى ايجاد يك جبهه قوى در برابر استعمار باشد دعوت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كاشانى سپس مى‌گويند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اسلامى امروز وضعى دارند كه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به عقيده من هنوز دول استعمارى، خصوصاً دولت انگليس، آن را درنيافته‌اند و نمى‌دانند بيدارى و قيام ملل شرق چه قدرت معنوى و مادىِ جديدى را در دنياى آشفته امروزى ايجاد كرده و جبهه متحد ممالك اسلامى، يگانه عاملى است كه مى‌تواند دنيا را از مشتعل شدن آتش جنگ سوّم، كه بشريت را به فنا و زوال تهديد مى‌كند،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عمومى ممالك اسلامى امروز نه تنها با بيست سال و ده سال پيش تفاوت دارد بلكه ميان وضع امروز با وضعى كه پنج سال قبل؛ يعنى هنگام پايان يافتن جنگ دوم جهانى برقرار بود نيز بى‌اندازه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پاكستان و هندوستان در زير سلطه جابرانه انگليسى‌ها لگدكوب مى‌شد و اندونزى زنجير اسارت اجنبى به گردن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نفت ايران در دست شركت غاصبى بود كه هر سال بيش از بودجه كلّ كشور ايران، از اين منبع سرشار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اندونزى با هفتاد ميليون نفر جمعيت، پرچم آزادى خود را برافراشته و پاكستان در رديف دول مقتدر زنده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ايران از دست شركت غاصب انگليسى خارج شده و نام ايران به عنوان يك ملت مبارز در صف مقدم ملل مبارز دنيا نقش بسته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پس از ورود آيت‌اللَّه كاشانى به جده، دكتر محمد مصدق، نخست وزير وقت، تلگرافى به اين شرح به جده مخابره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آيت‌اللَّه كاشانى دامت بركاته</w:t>
      </w:r>
    </w:p>
    <w:p>
      <w:pPr>
        <w:pStyle w:val="BookText"/>
        <w:rPr/>
      </w:pPr>
      <w:r>
        <w:rPr>
          <w:rFonts w:ascii="Amiri" w:hAnsi="Amiri" w:eastAsia="Amiri" w:cs="Amiri"/>
          <w:color w:val="111111"/>
          <w:sz w:val="28"/>
          <w:sz w:val="28"/>
          <w:szCs w:val="28"/>
          <w:rtl w:val="true"/>
          <w:lang w:bidi="ar-SA"/>
        </w:rPr>
        <w:t>از اينكه به سلامتى وارد و توفيق اداى فريضه و دعاى خير درباره مسلمين براى آن جناب حاصل است مسرور و التماس دعا دارم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دكتر محمد مصدق</w:t>
      </w:r>
    </w:p>
    <w:p>
      <w:pPr>
        <w:pStyle w:val="BookText"/>
        <w:rPr/>
      </w:pPr>
      <w:r>
        <w:rPr>
          <w:rFonts w:ascii="IRNazanin" w:hAnsi="IRNazanin" w:eastAsia="IRNazanin"/>
          <w:color w:val="111111"/>
          <w:sz w:val="28"/>
          <w:sz w:val="28"/>
          <w:szCs w:val="28"/>
          <w:rtl w:val="true"/>
          <w:lang w:bidi="fa-IR"/>
        </w:rPr>
        <w:t xml:space="preserve">آقاى جعفر رائد كه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دفتردار، همراه با مظفر اعلم، وزير مختار ايران در عربستان، به جده رفته بود و هنگام آمدن آيت‌اللَّه كاشانى به حج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حضور داشت، مشاهدات خود را چنين بازگو مى‌كند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مظفر اعلم، كه به سمت وزير مختار ايران در عربستان سعودى تعيين شده بود، به 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كاشانى، كه به رياست مجلس انتخاب شده وهيچگاه درمجلس حضور نيافته بود، تصميم به سفر مكه و انجام</w:t>
      </w:r>
    </w:p>
    <w:p>
      <w:pPr>
        <w:pStyle w:val="BookText"/>
        <w:rPr/>
      </w:pPr>
      <w:r>
        <w:rPr>
          <w:rFonts w:ascii="IRNazanin" w:hAnsi="IRNazanin" w:eastAsia="IRNazanin"/>
          <w:color w:val="111111"/>
          <w:sz w:val="28"/>
          <w:sz w:val="28"/>
          <w:szCs w:val="28"/>
          <w:rtl w:val="true"/>
          <w:lang w:bidi="fa-IR"/>
        </w:rPr>
        <w:t>مراسم حج‌گرفت وچون پرواز مستقيم از تهران به جده فراهم نبود، به اتفاق جمعى عازم سوريه و لبنان شد تا از آنجا با هواپيماى محلّى، راهىِ عربستان سعودى شود و هزاران نفر از ايشان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شركت‌هاى هواپيمايى محلّى سوريه و لبنان، به اندازه كافى هواپيما براى تأمين مسافرت اين همه زائر به عربستان سعودى نداشتند و چون روزهاى مخصوص حج به سرعت نزديك مى‌شد، التهاب وحشت زايى در ميان زائران ايرانى درمانده در سوريه و لبنان به وجود آمده بود تا بالأخره ارتشِ دولتى غيرِ عربى، كه هنوز پس از جنگ جهانى دوم، همه پايگاه‌هاى خود را از منطقه برنچيده بود، به يارى شتافت و به‌طور رايگان دوازده هواپيماى مسافربرى در اختيار زائران ايرانى گذاشت كه مقدم بر همه آيت‌اللَّه كاشانى و همراهان را به عربستان سعودى آورد و من كه در فرودگاه جده جزو استقبال كنندگان بودم، به حكم سابقه خدمت در محضر آيت‌اللَّه، از جمله كسانى بودم كه داخل هواپيما شده و خير مقدم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كاشانى پس از پياده شدن، سراغ بعضى مواقيت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نقاطى كه از آن حاجى احرام؛ يعنى دو حوله بزرگ سفيد به دور خود مى‌پيچد و نيت حج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مدتى درگير فعاليت‌هاى سياسى و اجتماعى بودند، در ذكر اسامى نامأنوسِ اين نقاط، دچار اشتباه مى‌شدند و در واقع خيلى هم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ايشان توضيح دادم كه عده‌اى از علماى درجه اول و معروف به زهد و پرهيزگارى كه در انجام اعمال مذهبى از هيچ امرى سرسرى نمى‌گذرند؛ از جمله مرحوم آيت‌اللَّه آقا سيد يونس اردبيلى از همان جده نيت كردند و احرام بستند و آيت‌اللَّه كاشانى بالأخره متقاعد شدند و از همين قرار عمل كردند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آقاى حاج محمد على سيگارى در ادامه خاطرات خود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 نيز تشريفات خاصى براى ورود ايشان ترتيب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شب، مسجدالحرام را قرق كرده، ما را به داخل كعبه نيز بردند و آثار آنجا را به ما نشان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اعمال عمره تمتع در مكه مانديم تا آنكه وقت اعمال حج تمتع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سعودى‌هابه مااطلاع دادند كه هر وقت بخواهيد به عرفات برويد ما آماده هستيم و اوضاع در آنجا مرتب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كدام ما يك نفر پيشخدمت</w:t>
      </w:r>
    </w:p>
    <w:p>
      <w:pPr>
        <w:pStyle w:val="BookText"/>
        <w:rPr/>
      </w:pPr>
      <w:r>
        <w:rPr>
          <w:rFonts w:ascii="IRNazanin" w:hAnsi="IRNazanin" w:eastAsia="IRNazanin"/>
          <w:color w:val="111111"/>
          <w:sz w:val="28"/>
          <w:sz w:val="28"/>
          <w:szCs w:val="28"/>
          <w:rtl w:val="true"/>
          <w:lang w:bidi="fa-IR"/>
        </w:rPr>
        <w:t>گذاشته بودند و در عرفات چند چادر بزرگ به پا كرده بودند كه در آن فرش‌هاى قيمتى و شربت آلات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عرفات به مسجد نمره هم رفتيم سپس به مشعر و پس از آن به منا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 نيز ساختمان بزرگى را به ما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اعمال منا را نيز انجام داده، پس از آن به مكه آمديم و اعمال پس از منا نيز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كاشانى در مدت اقامتش در مكه، در مسجدالحرام اقامه نماز جماعت مى‌كرد و سنّى‌ها هم به نماز ايشان آمده، اقتدا مى‌كردند و واقعاً مرحوم كاشانى از هر جهت مورد احترام آنها بود</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در روز عيد قربان در خطبه‌اى كه همه ساله معمولًا قبل از شروع مراسم حج به نام ابن سعود خوانده مى‌شود از حضرت آيت‌اللَّه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 در صورتى كه همه ساله نام فاروق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ذكر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كاشانى بر اساس اخبارى كه در جرايد آن زمان منتشر شد، قرار بوده با پادشاه عربستان نيز ديدارى داشته باشد كه به دلايلى اين ديدار صورت نمى‌پذيرد و ايشان فرزندشان مرحوم آقاى سيد مصطفى كاشانى و شمس قنات آبادى را به نمايندگى خود براى ديدار به كاخ وليعهد عربستان اعزام و نامبردگان با امير سعود ملاقات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روزنامه اطلاعات، مورخ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قرار بود كه آيت‌اللَّه با وليعهد دولت سعودى ملاقات كنند و در ضمن راجع به پيامى كه قرار بود روز عيد در مسجد بزرگ، در برابر كليه مسلمين قرائت نمايند، مذاكره به عمل آورند، ولى بعداً پس از مشاوره، اين تصميم عوض شد و حضرت آيت‌اللَّه با وليعهد ملاقات ننمودند و از قرائت پيام نيز منصرف شدند</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روزنامه اطلاعات در تكميل اين خبر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 آيت‌اللَّه‌كاشانى؛ يعنى آقايان سيد مصطفى كاشانى و شمس قنات‌آبادى با وليعهد سعودى ملاقات نموده، پيامى از طرف ايشان به مشاراليه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در روزنامه‌هاى آن دولت چاپ شد و مربوط به اتحاد و اتفاق دولت‌هاى عربى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وليعهد در جواب پيام اظهار 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نقشه‌اى از طرف دولت ايران براى اجراى فكر اتّحاد و اتفاق كشورهاى عرب پيش كشيده شود، دولت سعودى نخستين دولتى است كه از آن پيروى خواهد كرد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كاشانى پيام ديگرى نيز از مدينه براى وليعهد ارسال كردند كه مضمون آن مربوط به بناى يك</w:t>
      </w:r>
    </w:p>
    <w:p>
      <w:pPr>
        <w:pStyle w:val="BookText"/>
        <w:rPr/>
      </w:pPr>
      <w:r>
        <w:rPr>
          <w:rFonts w:ascii="Amiri" w:hAnsi="Amiri" w:eastAsia="Amiri" w:cs="Amiri"/>
          <w:color w:val="111111"/>
          <w:sz w:val="28"/>
          <w:sz w:val="28"/>
          <w:szCs w:val="28"/>
          <w:rtl w:val="true"/>
          <w:lang w:bidi="ar-SA"/>
        </w:rPr>
        <w:t xml:space="preserve">سايبان جهت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هنوز جوابش نرسيده است</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متن پيام آيت‌اللَّه كاشانى كه خطاب به ملك عبدالعزيز آل سعود پادشاه وقت عربستان ارسال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صَلَّى اللَّهُ عَلَى مَنْ لا نَبِيَّ بَعْدَهُ وَ آلِهِ وَ صَحْبِهِ</w:t>
      </w:r>
    </w:p>
    <w:p>
      <w:pPr>
        <w:pStyle w:val="BookText"/>
        <w:rPr/>
      </w:pPr>
      <w:r>
        <w:rPr>
          <w:rFonts w:ascii="Amiri" w:hAnsi="Amiri" w:eastAsia="Amiri" w:cs="Amiri"/>
          <w:color w:val="111111"/>
          <w:sz w:val="28"/>
          <w:sz w:val="28"/>
          <w:szCs w:val="28"/>
          <w:rtl w:val="true"/>
          <w:lang w:bidi="ar-SA"/>
        </w:rPr>
        <w:t>حضرة صاحب الجلالة الملك عبدالعزيز آل السعود</w:t>
      </w:r>
    </w:p>
    <w:p>
      <w:pPr>
        <w:pStyle w:val="BookText"/>
        <w:rPr/>
      </w:pPr>
      <w:r>
        <w:rPr>
          <w:rFonts w:ascii="Amiri" w:hAnsi="Amiri" w:eastAsia="Amiri" w:cs="Amiri"/>
          <w:color w:val="111111"/>
          <w:sz w:val="28"/>
          <w:sz w:val="28"/>
          <w:szCs w:val="28"/>
          <w:rtl w:val="true"/>
          <w:lang w:bidi="ar-SA"/>
        </w:rPr>
        <w:t>ملك المملكة العربيّة السعودية المعظّم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و بعد الدعاء لكم بالسلامة و طول العمر و التوفيق في خدمة الحرمين الشريفين و تنفيذ أوامر اللَّه تعالى و الدعاء للشعب السعودي الكريم بالرفاه و السعادة و بلوغ أمانيه تحت ظلّ عاهلها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جلالتكم أعلم بحال المسلمين و الاختلافات المزعومة التي نخوت و لا تزال تنخرض الإسلام بحيث أدّت إلى الإنشقاق و التفرقة و لا شكّ انّكم بصفتكم من أعاظم ملوك الإسلام و بحكم المركز الهامّ الذي تحتلّونه بين البلاد الإسلامية لمن أحرص الناس على إحلال التفاهم و الودّ محلّ الاختلاف والبغض تمشياً مع سيرة السلف الصالح وعملًا بأوامر اللَّه تعالى و إعلاء شأن المسلمين و السعي إلى إعادة أيّامهم المجيدة و عصورهم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الطريقة الوحيدة لإنقاذ البلاد الإسلامية من كابوس الاختلافات و الافتتانات، هي توحيد كلمتهم على اختلاف مذاهبهم و المحافظة على الأُصول دون الفروع و استبقاء اللباب دون القشور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حسن الحظّ أنّ الطوائف الإسلامية متّفقة في الأُصول و جميعاً تعتقد بكلمتي الشهادة و بالقرآن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في شي‌ء فانّها تختلف في الفروع التي لا تمسّ الأساس و لا تبعث على الإلحاد من حظيرة الدين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باحثت عدداً من القضاة و الفقهاء حين تشرّفى بزيارة المدينة المنوّرة قبل سنتين و برهنتُ لهم بالدلائل العقليّة و المنطقيّة إنّ الجمود على الفروع و البقاء فى نقطة واحدة تنتهى إلى الإخلال بالأُصول و تضرّ بسمعة الشريعة السمحاء و بالإضافة إلى ذلك، كان مثل هذا الجمود يبعدنا عن ركب العالم و تقهقرنا إلى ما قبل أربعة عشر قرناً في حين أنّ الدّين الإسلامي</w:t>
      </w:r>
    </w:p>
    <w:p>
      <w:pPr>
        <w:pStyle w:val="BookText"/>
        <w:rPr/>
      </w:pPr>
      <w:r>
        <w:rPr>
          <w:rFonts w:ascii="Amiri" w:hAnsi="Amiri" w:eastAsia="Amiri" w:cs="Amiri"/>
          <w:color w:val="111111"/>
          <w:sz w:val="28"/>
          <w:sz w:val="28"/>
          <w:szCs w:val="28"/>
          <w:rtl w:val="true"/>
          <w:lang w:bidi="ar-SA"/>
        </w:rPr>
        <w:t>دين يوافق كلّ زمان و مكان ويجب أن يساير العالم و يسابق الزمان كي يبقى شامخ الرأس و يستطيع المسلمون من أن يعيشوا لدنياهم كما يعيشوا لآخرتهم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التحفّظ و الحرص على الظواهر والتمسّك بالقشور دون اللّباب و اعتبار الفروع هي الكلّ في الكلّ دون الالتفات إلى الأُصول لا يجد بنا نفعاً فحسب بل يفتح ثغره بين المسلمين يدخل منها العدوّ فيزعزع الأركان و يقضى حتّى على الأُصول تدريجياً و هناك لعمري الطاعة الكبرى و فحمية الإسلام و المسلمين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بصفتي عالم روحاني اعتزّ بالإسلام و أتمنّي عظمة المسلمين وانقاذهم من أغلال الاختلاف و مخالب المستعمرين الأعداء و بحكم الواجب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الالتفات إلى فائدة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أسعى وراء اتّحاد المسلمين في كافّة أقطار الأرض و أحرص على عظمة ملوكهم و زعمائهم و أخلص لمن يتولّى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جلالتكم متمسّكون بتشييد دعائم الإسلام و مبانيه و تعظيم شعائراللَّه أرغب من شفاف قلبي في مزيد عزّكم و سموّ مقامكم و محبوبيّتكم عند عموم المسلمين و أودّ من الصميم أن يتبوّأ جلالتكم مكانة مرموقة في قلوب المسلمين عامة على اختلاف مذاهبهم وأن تكونوا عند حسن ظنّ الجميع في حين أنّ جمود بعض القضاة من الّذين لايلتفتون إلى السياسة العامة ومقتضياتها لجمع كلمة المسلمين لا يفسح المجال لبلوغ أمنيّتي و يصبح حجر عثرة في سهيل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هنا من الاعتراف بأنّ حرص جلالتكم على صيانة حرمة الديار المقدّسة و تهيئة وسائل الراحة لزوّار بيت‌اللَّه الحرام و لا سيّما إلغاء الضرائب على الحجّاج في هذا العام، قد ألهج الألسن بالثناء و رفع الأكفّ بالدعاء ولكنّ المسلمين يرجون المزيد من حارس بيت‌اللَّه الحرام قبلةالإسلام وضريح نبيّهم و تراثة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الصراع بين أقطار إيران و مصر و تونس المسلمة و بين الدول الاستعمارية هو صراع الموت والحياة، صراع الحقّ و الباطل، صراع الأُصول الدينية و الإلهيّة و ظواهر الكفر و الماديّة و أخيراً صراع بين الإسلام و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من الواجب و الفرض العيني على المسلمين كلّ بحسب مركزه أن يؤيّد دين‌اللَّه و ينصر جنده و يشدّ أزر</w:t>
      </w:r>
    </w:p>
    <w:p>
      <w:pPr>
        <w:pStyle w:val="BookText"/>
        <w:rPr/>
      </w:pPr>
      <w:r>
        <w:rPr>
          <w:rFonts w:ascii="Amiri" w:hAnsi="Amiri" w:eastAsia="Amiri" w:cs="Amiri"/>
          <w:color w:val="111111"/>
          <w:sz w:val="28"/>
          <w:sz w:val="28"/>
          <w:szCs w:val="28"/>
          <w:rtl w:val="true"/>
          <w:lang w:bidi="ar-SA"/>
        </w:rPr>
        <w:t>المسلمين بالقول و العمل و يتبع ما يوحيه إليه صلاح المسلمين و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عليهذا فالمتوقّع من ملك الجزيرة مهد الإسلام و مولد سيّد الأنام أن يتقدّم قبل غيره في هذا السبيل و يحمل لواء الدعوة إلى الإتّحاد و الاتفاق و يزيل العقبات و يقود المجاهدين و يفوز بكسب الفخار في إحياء الدين و الشريعة و قطع أيدي الأجانب و المستعمرين عن كافّة الأقطار المسلمة و بأخذ ذلك يداً عنداللَّه و الرسول و خالص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المتوقّع و المأمول من جلالتكم و من كافة المسلمين لحكومتكم الموقّرة و من المناسب في هذا المقام، أن لانبخس حقّ معالى الشيخ حمزة غوث، الوزير المفوّض لجلالتكم في طهران إذ أنّ الرجل من الداعين إلى نبذ الاختلافات و اتّحاد المسلمين و التمسك بأُصول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استطاع معاليه أن يفتح قلوب الإيرانيين لحبّ جلالتكم و يصل العاهل السعودي في سويداء القلوب بسعيه المشكور وأخلاقه الإسلامية الفاضلة ندعوا اللَّه تعالى أن يكثر من أمثاله بين رجال المملكة السعودية و يوفّقه في خدمة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أتمنّى من وراء كتابي هذا الّا عزّ الإسلام و عظمة المسلمين و نظراً لما أكتبه نحو جلالتكم من احترام و ودّ و لما أعهد في جلالتكم من نظر ثاقب و رأي صائب وهمّة عالية دونها الراسيات أتأمل فوز مسألتي بالقبول و رعايتكم شؤون المسلمين قاطبة، أكثر من ذي قبل و أن تثمروا عن ساعد الجدّ في إعلاء كلمةاللَّه و معاضدة الأقطار الإسلامية الّتي تكافح في سبيل الاستقلال و تناضل لنيل الحرّية و تذود عن حياضها معاضدة فعالة مؤثّرة و لاسيّما تأييد قضية تونس المعروضة على مجلس الأمن الدولي و الاحتجاج على أعمال فرنسا الجائرة في ذلك القطر الاسلامي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 عون العبد مادام العبد في عون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 و على أصحاب السموّ انجا لكم الكرام و على كافة اهالى البلاد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جعفر رائد، در رابطه با پيشنهاد خود به آيت‌اللَّه كاشانى، مبنى بر انجام ديدار ايشان با وليعهد عربستان</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 كاشانى، فرزند آيت‌اللَّه كاشانى و شخص ديگرى كه هر دو به وكالت مجلس انتخاب شده بودند، از جمله همراهان بودند و من هم تقريباً در تمام مدتِ اقامت آيت‌اللَّه در حجاز، در التزام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ايشان گفتم شما ميهمان رسمى دولت سعودى هستيد و از شما و همسفرانتان كه متجاوز از بيست نفر هستند، پذيرايى شايان مى‌شود، آيا آمادگى نداريد به‌عنوان قدردانى‌ازملك سعودبن عبدالعزيز پادشاه اين كشور ديدن كنيد؟</w:t>
      </w:r>
    </w:p>
    <w:p>
      <w:pPr>
        <w:pStyle w:val="BookText"/>
        <w:rPr/>
      </w:pPr>
      <w:r>
        <w:rPr>
          <w:rFonts w:ascii="IRNazanin" w:hAnsi="IRNazanin" w:eastAsia="IRNazanin"/>
          <w:color w:val="111111"/>
          <w:sz w:val="28"/>
          <w:sz w:val="28"/>
          <w:szCs w:val="28"/>
          <w:rtl w:val="true"/>
          <w:lang w:bidi="fa-IR"/>
        </w:rPr>
        <w:t>آيت اللَّه آقاى سيد ابوالقاسم كاشانى، در جواب، به عادت هميشگى، سرش را تكان داد و به عربى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مَلِك‌المسلمين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پادشاه مسلمين هستم و طبعاً كسى با چنين اعتقادى به ديدار شاه حجاز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دستور دادند تا نامه نسبتاً مفصّلى به زبان عربى خطاب به ملك سعود پادشاه عربستان سعودى نوشته شود كه در آن براى نزديكى و اتّحاد مسلمانان و نيز جهت سر و سامان دادن به امور حج و عمره، پيشنهادهايى گرديده بود؛ از جمله آزاد گذاشتن روزهاى عرفه و عيد قربان بود تا هر فرقه‌اى هر روزى‌را كه از نظر مذهبى برايش مسلم شده است، اعمال مورد نظر حج را در آن روز برگزار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شايان اشاره‌است كه‌در آن سال، درمورد رؤيت هلال ذى‌الحجه، ميان شيعيان و سنيان اختلاف افتاده بود و آيت‌اللَّه كاشانى مايل بود مقامات سعودى به شيعيان اجازه دهند كه يك روز ديرتر اعمال حج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ملك سعود نه تنها اين‌پيشنهاد رانپذيرفت‌بلكه‌به او برخورد؛ زيرا آن را مقدمه ايجاد دو دستگى بزرگى بين مسلمانان شيعه و مسلمانان سنى در موسم حج مى‌دانست و دستور داد عده‌اى سرباز و پليس به چادرهاى آيت‌اللَّه‌كاشانى وسفيرايران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تا از يك طرف مانع برگزارى جداگانه مراسم حج از طرف مسلمانان شيعه شوند و از طرف ديگر، اگر كسانى‌به اين بهانه در صدد تجاوز به آنان برآيند، از آنها جلوگيرى به عمل آورند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آيت‌اللَّه كاشانى به انجام دو مراسم حج در صورت اختلاف شيعه و سنى در ثبوت رؤيت هلال ماه شهر ذى الحجه، برخلاف انتظار مقامات سعودى و محافل اهل سنت بود؛ زيرا تصوّر مى‌كردند او كه يك روحانى سياستمدار</w:t>
      </w:r>
    </w:p>
    <w:p>
      <w:pPr>
        <w:pStyle w:val="BookText"/>
        <w:rPr/>
      </w:pPr>
      <w:r>
        <w:rPr>
          <w:rFonts w:ascii="IRNazanin" w:hAnsi="IRNazanin" w:eastAsia="IRNazanin"/>
          <w:color w:val="111111"/>
          <w:sz w:val="28"/>
          <w:sz w:val="28"/>
          <w:szCs w:val="28"/>
          <w:rtl w:val="true"/>
          <w:lang w:bidi="fa-IR"/>
        </w:rPr>
        <w:t>و آزاد منشى است، خواهان گذشت و سازش در اين قبيل مسائل فرعى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مشكل بعدها از ميان برخاست؛ زيرا مراجع بزرگ در نجف و قم فتوى دادند كه حجاج شيعه در رؤيت هلال ذى‌الحجه‌وروزهاى معين‌مراسم‌حج‌بايد ازتصميم دولت سعودى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كاشانى در نامه خود به پادشاه سعودى، به موضوع ديگرى هم پرداخته بود و آن خرابه بودن قبرهاى امامان جهان تشيع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تجديد بنا و سر و صورت دادن به وضع آنها بود، كه اين مطلب هم مورد توجه مقامات سعودى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پيش معلوم بود كه عنوان كردن اين مطالب نه تنها اثر ندارد، بلكه نتيجه معكوس هم به بار مى‌آورد و من با آشنايى كه به وضع محيط داشتم، اين پيش‌بينى‌ها را گوشزد كرده بودم، ليكن آيت‌اللَّه كاشانى كه مرد يك دنده‌اى بود التفاتى نكرد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البته او مى‌خواست به تكليف شرعى خود عمل كند و نيز در عالم روحانيت شيعه به ابتكار مهم و پر سر و صدايى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درنامه آيت‌اللَّه كاشانى به ملك سعود، به مطالب ديگرى؛ مانند لزوم اتّحاد مسلمين هم تأكيد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حج، وسيله آشنايى ميان آيت‌اللَّه كاشانى و ساير شخصيت‌هاى بارز علمى و سياسى و مذهبى جهان اسلام، كه جهت برگزارى مراسم حج در مكه حضور داشتند، فراهم نشد و فقط چند نفرى از حجاج مهم ساير كشورها از ايشان ديدن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آيت‌اللَّه كاشانى در آن هنگام، اكثر توجهش به مسائل داخلى ايران بود و شايد هم براى دور بودن از برخى جريان‌هاى سياسى در داخل و پرهيز از درگيرى و آلوده شدن بود كه اين سفر پرمشقت حج را درآن موقع به‌خصوص، بر خود هموار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كه در آن سال، حدّت و شدّت گرما، فوق‌العاده بود و حدود دو هزار نفر از حاجيان كشورهاى مختلف از آفتاب زدگى و گرمازدگى هلاك شدند و تلفات ايرانيان نيز در حدود يك صد نفر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هم كه با آيت‌اللَّه كاشانى به حج آمده بودند، در مقامى نبودند كه بتوانند ملاقاتها و مذاكراتى را در سطح بين المللى اسلامى رهبرى كنند يا اقلًا به عهده بگيرند و اصلًا انديشه‌هايشان پيرامون اين قبيل</w:t>
      </w:r>
    </w:p>
    <w:p>
      <w:pPr>
        <w:pStyle w:val="BookText"/>
        <w:rPr/>
      </w:pPr>
      <w:r>
        <w:rPr>
          <w:rFonts w:ascii="Amiri" w:hAnsi="Amiri" w:eastAsia="Amiri" w:cs="Amiri"/>
          <w:color w:val="111111"/>
          <w:sz w:val="28"/>
          <w:sz w:val="28"/>
          <w:szCs w:val="28"/>
          <w:rtl w:val="true"/>
          <w:lang w:bidi="ar-SA"/>
        </w:rPr>
        <w:t>موضوع‌ها دور نمى‌زند و به استثناى يك يا دو نفر، بقيه افرادى عادى و عامى و بى اطلاع و بى‌سواد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غرض‌نويسنده‌البته نقل‌خاطرات در زمينه ديلماجى و ترجمه در محضر آيت‌اللَّه كاشانى بود، اما چون مى‌دانم خواننده توقّع دارد چند كلمه‌اى هم در باره شخصيت اين رهبر روحانى كه نقش مؤثرى در يك مقطع تاريخى ايران به عهده داشت گفته شود، از اين رو خيلى كوتاه، به‌نكاتى دراين‌زمينه‌اشاره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آيت‌اللَّه كاشانى، دلير و پردل بود و از خطر نمى‌هراسيد و در مواقع سهمناك، خود را نمى‌باخت و خونسردى خود را از دست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نزد او نشسته بوديم و گويا درخانه‌اى در قلهك بود كه پشت سر هم كسانى از تهران مى‌رسيدند و اخبار زد و خورد و تيراندازى و كشتگان و زخمى‌ها را پيرامون مجلس شوراى ملى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حوادث معروف تيرماه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خوب به يادم هست كه يكى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جهانگير تفضلى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كاشانى همه اين خبرهاى هيجان‌انگيز را با نهايت آرامش و حتى بى‌اعتنايى مى‌شنيد و از شوخى و نكته سنجى دست برنمى‌داشت، مثلًا به يكى كه تعريف مى‌كرد چگونه از وسط آتش و خون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كاشى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نكته‌هايى در مورد ترسويى كاشى‌ها رواج دارد و خود آيت‌اللَّه از اهل كاشان بود، همواره به كسانى‌كه لاف شجاعت مى‌زدند،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كاشى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كاشانى نه تنها در فكر اندوختن مال‌نبود، بلكه بسيار دست‌ودل باز بود وآنچه داشت به صاحبان حاجت مى‌بخشيد و اغلب بدهكارى بار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خودنمايى، او فطرتاً فروتن و بى‌تكبّر بود و اين تواضع طبيعى، برخى از نزديكان و اطرافيان را گاهى جسور مى‌ساخت؛ مثلًا يكى از نوه‌هايش كه در اروپا تحصيل مى‌كرد و تمايلات افراطى داشت و به عربى مكاتبه مى‌نمود، نامه‌هاى تند وگاهى‌زننده به‌پدربزرگش مى‌نوشت و سياست و رفتار او را به باد انتقاد شديد مى‌گرفت ولى آيت‌اللَّه كاشانى خم به ابرو نمى‌آورد و كينه به دل راه نمى‌داد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ازدستش برمى‌آمد، بدون قيد وشرط، نسبت به‌هركس‌كه به او مراجعه مى‌كرد، حداكثركمك‌رابه عمل‌مى‌آورد وبدين جهت توصيه‌هاى آيت‌اللَّه‌كاشانى</w:t>
      </w:r>
    </w:p>
    <w:p>
      <w:pPr>
        <w:pStyle w:val="BookText"/>
        <w:rPr/>
      </w:pPr>
      <w:r>
        <w:rPr>
          <w:rFonts w:ascii="IRNazanin" w:hAnsi="IRNazanin" w:eastAsia="IRNazanin"/>
          <w:color w:val="111111"/>
          <w:sz w:val="28"/>
          <w:sz w:val="28"/>
          <w:szCs w:val="28"/>
          <w:rtl w:val="true"/>
          <w:lang w:bidi="fa-IR"/>
        </w:rPr>
        <w:t>آنقدر شده بود كه جز در موارد معين، كمتر نتيجه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هم مشمول التفات شدم و نامه‌اى با خط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باقر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وزيرامور خارجه وقت نوشتند و در آن، از خانواده و من و از آشنايى‌ام به زبان عربى و به بعضى معلومات و مباحث مربوط به جهان اسلام و عرب به نيكى ياد كردند كه فكر مى‌كنم دربايگانى وزارت خارجه محفوظ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نامه موجب شدكه برخى از رؤساى ادارات آن وزارتخانه از من بخواهند كه آنان را به خدمت آيت‌اللَّه‌كاشانى ببرم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آقاى كاظم ازرمى كاردار سفارت ايران در جده نيز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شماره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گزارش مبسوطى از سفر مرحوم آيت‌اللَّه كاشانى به تهران مخابره كرده است كه توجه خوانندگان محترم را به مشروح آن، در بخش دوّم و در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خواهيم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4" w:name="pg12550_116841"/>
    </w:p>
    <w:p>
      <w:pPr>
        <w:pStyle w:val="Heading2"/>
        <w:numPr>
          <w:ilvl w:val="1"/>
          <w:numId w:val="1"/>
        </w:numPr>
        <w:rPr/>
      </w:pPr>
      <w:bookmarkStart w:id="25" w:name="__RefHeading___Toc1530090_77815467"/>
      <w:bookmarkStart w:id="26" w:name="_Toc9"/>
      <w:bookmarkEnd w:id="24"/>
      <w:bookmarkEnd w:id="25"/>
      <w:r>
        <w:rPr>
          <w:rtl w:val="true"/>
        </w:rPr>
        <w:t>هجرت يا جهانى كردن اسلام‌</w:t>
      </w:r>
      <w:bookmarkEnd w:id="26"/>
    </w:p>
    <w:p>
      <w:pPr>
        <w:pStyle w:val="BookText"/>
        <w:rPr/>
      </w:pPr>
      <w:r>
        <w:rPr>
          <w:rFonts w:ascii="Amiri" w:hAnsi="Amiri" w:eastAsia="Amiri" w:cs="Amiri"/>
          <w:color w:val="111111"/>
          <w:sz w:val="28"/>
          <w:sz w:val="28"/>
          <w:szCs w:val="28"/>
          <w:rtl w:val="true"/>
          <w:lang w:bidi="ar-SA"/>
        </w:rPr>
        <w:t>سيد محمد باقر نجفى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هجرت در تاريخ اسلام، جايگاه مهم و ويژه‌اى دارد و در آيات متعددى از قرآن كريم، به عنوان وسيله‌اى براى توسعه و گسترش اسلام و خارج شدن از سلطه ظالمان و مستكبران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آزار و فشار مشركان در مكه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برنامه استفاده كرد و با بهره‌گيرى از هجرت به عنوان يك تاكتيك، دامنه فعاليت و مبارزه خود را گسترش داد و به مدينه كشاند و سپس با بهره‌گيرى از پشتوانه مردمى، قدرتمندانه به مكه بازگشت و آنجا را فتح نمود و به گستره حكومت اسلامىِ آن روز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هجرت پيامبر صلى الله عليه و آله و مسير حركت آن حضرت از مكه به مدينه، تقريباً در تمامى تواريخ و كتب سيره ذكر شده و بارها در محافل و مجالس، از آن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فرزانه و محقق و مدينه شناس بزرگ، مرحوم سيّد محمد باقر نجفى رحمه الله، از منظرى جديد به موضوع هجرت نگريسته و براى دستيابى به حقيقت آن، وجب به وجب اين مسير را طى كرده و شايد تنها فرد ايرانى باشد كه چنين توفيقى برايش فراهم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سال‌ها پژوهش ميدانى، سر انجام نتيجه تحقيقاتش را در كتابى با</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نمود و در آستانه تنظيم نهايى، اجل به سراغش آمد و جان به خداى رسول صلى الله عليه و آله تقديم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و دوستان ايشان در تلاشند تا با آثار به جاى مانده از آن مرحوم، اين اثر، تكميل و به زيور طبع آراسته گردد كه اميد است پيش از سالگرد ايشان به اين مهم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مقدمه‌اى است كه مرحوم آقاى نجفى خود بر اين كتاب نوشته و اهداف و چگونگى پژوهش در اين زمينه را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مورد استفاده خوانندگان محترم ميقات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يكى از معضلات فرهنگىِ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 از ترسِ ماندن و عدم تحمّل شرايط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ذهنيّتى كه هميشه نوعى فرار از سختى‌ها و دردها را توجيه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توجيه و باورِ دينى، قرن‌هاست كه محقّقان مسلمان به مدينه نگريسته‌اند تا در سايه آن، هجرت پيامبر اسلام صلى الله عليه و آله را از مكه تحليل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از زمره مسافرانى بودم كه بارها با همين ذهنيتِ تاريخى، به مدينه رفته‌ام، اسلام و تاريخ هجرت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مى‌ماندم كه چون خود را در ميان انبوه همسفران ديده بود، ترديدى نداشت كه انگيزه هجرت از مسير چنين تعريفى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در سفرى كه از مدينه به قاهره داشتم، گذرم به مسجد جامع ازهر افتاد، در حياط مسجد، استادى را ديدم كه از آيات جهاد در قرآن سخن مى‌گفت و هجرت را يكى از عالى‌ترين جلوه‌هاى آن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درس نزدش رفتم و زيركانه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جهاد نترسيدن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مقاومت است ولى هجرت نتيجه ترس و ناپايدارى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نشانه تعلّق خاطر به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چهره‌اى گرفته، نگاهى به من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شما از نوشته‌هاى تاريخى و گفته‌هاى عوام متأثّر است، حال آنكه در كتاب قرآن، هجرت، خود را نخواستن است و جهاد نترسيدن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سيرتِ هر لحظه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مكثى كردم و با شتاب پرسيدم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مى‌توانم از اين صورت‌هاى</w:t>
      </w:r>
    </w:p>
    <w:p>
      <w:pPr>
        <w:pStyle w:val="BookText"/>
        <w:rPr/>
      </w:pPr>
      <w:r>
        <w:rPr>
          <w:rFonts w:ascii="IRNazanin" w:hAnsi="IRNazanin" w:eastAsia="IRNazanin"/>
          <w:color w:val="111111"/>
          <w:sz w:val="28"/>
          <w:sz w:val="28"/>
          <w:szCs w:val="28"/>
          <w:rtl w:val="true"/>
          <w:lang w:bidi="fa-IR"/>
        </w:rPr>
        <w:t>لفظى رها شوم تا آن سيرت معنوى را بيابم؟ تبسّمى كرد و سر را به زير انداخت و به آرامى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مهربانى دستش را در دستم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نفس‌هاى خويش هجرت‌ها نكنى و با ترك ديارهاى خود همنشين مهاجران جهان نشوى، تا غربت‌ها نبينى و با غريبان نياميزى، نمى‌توانى تفاوت انگيزه‌ها را در هجرت‌ها بيابى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ولى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را مى‌خواستند بكشند كه شبانه از مكه خارج شد، در غارى مخفى گشت و پنهانى به مدينه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آهى كشيد و اخمى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بت‌پرستان قريش از دهان شما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را عوض كن تا صداى او را 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حافظى سردى مرا در حيرت هجرت رها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دم ساعت‌ها با اين پرسش درونى گلاويز شدم كه آيا واقعاً مدينه را در سيرت او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 تا توانستم امروز آن درس‌ها را با هجرت‌ها و غربت‌ها بفهمم، آن ضربه‌ها را با تحقيق و تأمّل بيابم و با گذر از كوه‌ها و صحراهاى حجاز بنگارم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حيرت هجرت</w:t>
      </w:r>
    </w:p>
    <w:p>
      <w:pPr>
        <w:pStyle w:val="BookText"/>
        <w:rPr/>
      </w:pPr>
      <w:r>
        <w:rPr>
          <w:rFonts w:ascii="IRNazanin" w:hAnsi="IRNazanin" w:eastAsia="IRNazanin"/>
          <w:color w:val="111111"/>
          <w:sz w:val="28"/>
          <w:sz w:val="28"/>
          <w:szCs w:val="28"/>
          <w:rtl w:val="true"/>
          <w:lang w:bidi="fa-IR"/>
        </w:rPr>
        <w:t>خود را در يك تناقض هولناك ديده بودم؛ از يك سو، تاريخ كه با تمامى اسناد خود نشان از محمّدى مى‌دهد كه در پى آزار و تهديد قُرَشيان، شبانه از مكه خارج و به سوى مدينه هجرت كرد و از سوى ديگر قرآن كه با تمامى صراحت پيامبرى را نشان مى‌دهد كه ايمان دارد، برانگيخته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ابلاغ رسالت واهمه و ترديدى به خود راه مى‌دهد و نه در ايمان به قدرت و رحمت لايزالى شكى روا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بيشتر آيات هجرت و مهاجران را مى‌خواندم، بيشتر در اسناد تاريخى به تناقض 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كتاب‌هاى تحليلى تاريخ زندگانى پيامبر صلى الله عليه و آله را مى‌خواندم، در اتكال و اتصال محمد صلى الله عليه و آله به خداوند قادر متعال به شك مى‌افتادم، نمى‌توانستم صدها اسناد هجرت را ناديده گيرم و نمى‌توانستم ترك مكه و پناه آوردن به مردم روستايى دور را با روح رسالت و نبوت توجيه كنم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حيرت محقّقانه نمى‌توانستم بفهمم چگونه پيامبرى كه خود را در يد عنايت و رحمت الهى مى‌يافت و عميقا باور داشت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إِلى رَبِّكَ الْمُنْتَهى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هُوَ أَضْحَكَ وَ 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أَماتَ وَ أَحْيا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چند آزار و تهديد به ستوه آمد، دست كمك به سوى مردم يثرب دراز كرد تا به او و يارانش پناه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كشته شدن، جان جوانى را در رختخواب خود سپر بلا سازد تا خود شبانه از مكه بگريزد؟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نمى‌دانستم چگونه سِرّ آن را بجويم؟</w:t>
      </w:r>
    </w:p>
    <w:p>
      <w:pPr>
        <w:pStyle w:val="BookText"/>
        <w:rPr/>
      </w:pPr>
      <w:r>
        <w:rPr>
          <w:rFonts w:ascii="IRNazanin" w:hAnsi="IRNazanin" w:eastAsia="IRNazanin"/>
          <w:color w:val="111111"/>
          <w:sz w:val="28"/>
          <w:sz w:val="28"/>
          <w:szCs w:val="28"/>
          <w:rtl w:val="true"/>
          <w:lang w:bidi="fa-IR"/>
        </w:rPr>
        <w:t>بپويم؟ راهى كه پايانش را نمى‌ديدم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حيرت زدگى از هجرت، چه مى‌توانستم انجام دهم؟ اساس آن نه بربى‌اعتقادى بود كه خود را در راه گم كرده شماتت كنم و نه ناآشنايى با صدها كتاب سيره و حديث و تفسير و تحقيقات محققان مسلمان و مستشرقان غربى، كه خود را به نادانى و بى خبرى متهم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احساسى كه قادر به شرح و بيان آن نيستم به من اطمينان مى‌داد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 چه مى‌توانست يا نمى‌توانست در بر داشته باشد، مدّ نظر نبود، در پى نتيجه و ثمره و پيامى به اين و آن نبودم، عشق به صِرف رسيدن قوى‌ترين محرّكى بود كه مرا از تفكّر آزاد و پژوهش مستدل در اين راه خسته و آزرده نمى‌ساخت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Amiri" w:hAnsi="Amiri" w:eastAsia="Amiri" w:cs="Amiri"/>
          <w:color w:val="111111"/>
          <w:sz w:val="28"/>
          <w:sz w:val="28"/>
          <w:szCs w:val="28"/>
          <w:rtl w:val="true"/>
          <w:lang w:bidi="ar-SA"/>
        </w:rPr>
        <w:t>مدّت‌ها در اين تأمل و تفكّر ماندم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 را سير مى‌كردم، تا آنجا كه پى بردم سير در اين حيرت با نشستن گوشه‌اى و خواندن مكرر كتاب‌ها و پريدن از كول اين نظر و لفظ، به آن نظر و لفظ، نتيجه‌بخش نيست و مرا به منزلگاه مطمئنى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گفتم بايد از تفكّر انتزاعى و تجريدى دور شد، بايد مسافرت كرد، سرزمين‌هاى موضوع پژوهش را ديد، راه‌ها و فاصله‌هاى جغرافيايى را در نظر آورد تا بتوان با ذهنى آزاد و روحيه‌اى پويا اسناد تاريخى هجرت را با واقعيت‌هاى جغرافيايى پالايش و مورد نقد و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محك‌ها دانسته نشود، ممكن نيست كه بتوان اسناد تاريخى را بر اساس مسيرهاى جغرافيايى زمان‌بندى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بتوان بدون طبقه بندى زمانى، ارتباط اسناد تاريخى مربوط به اين واقعه تاريخى را فهميد و پيوندها را درك 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اسناد تاريخى و سيره، مانند دانه‌هاى تسبيح كنار هم نهاده شده‌اند بى‌آنكه دقيقاً ميان آن‌ها ارتباطى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w:t>
      </w:r>
    </w:p>
    <w:p>
      <w:pPr>
        <w:pStyle w:val="BookText"/>
        <w:rPr/>
      </w:pPr>
      <w:r>
        <w:rPr>
          <w:rFonts w:ascii="IRNazanin" w:hAnsi="IRNazanin" w:eastAsia="IRNazanin"/>
          <w:color w:val="111111"/>
          <w:sz w:val="28"/>
          <w:sz w:val="28"/>
          <w:szCs w:val="28"/>
          <w:rtl w:val="true"/>
          <w:lang w:bidi="fa-IR"/>
        </w:rPr>
        <w:t>دانستم تا عامل جغرافيايى را در سلسله اسناد تاريخى وارد نسازيم نمى‌توانيم تقدم و تأخرهاى اقدامات بت‌پرستان يا مسلمانان را روشن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در اين وادى، نيازمند حضور در منطقه‌ها و انجام پژوهش‌هاى ميدانى است؛ كارى كه به علت صعوبت راه‌هاى حجاز، صحراهاى خشك، فقدان امكانات سفر، در تاريخ صورت جامعى به خود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درسايه چنين روشى احساس‌كردم تا مسير هجرت پيامبر را، از مكه تا مدينه نپيمايم، نمى‌توانم تصويرى از تاريخ هجرت را رسم كنم و تا اسنادِ تاريخى را بر دوش خود، به اين سوى و آن سوى حجاز نبرم، نمى‌توانم زمان و مكان وقايع تاريخى را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خردمندانه چنين روشى، توأم با ايمان مستند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نمى‌توانسته خارج از عقل و عدل و محبّت كارى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 تا احساس كنم ميان واقعيت و حقيقتى كه تاكنون به آن باور داشته‌ايم، شكاف عميقى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مصمّم و صادقانه در شكاف‌ها جستجو كرد تا حقيقت را به دور از احساس دينى، آن‌طور شناخت كه با واقع انطباق داشته است و نه با افكارى كه نمى‌تواند از بازيگرى‌هاى روحى و ذهنى، خود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آوردن عامل جغرافيايى در انجام چنين پژوهشى موجب شد تا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اعتبارى را در شناخت وقايع پيدا كند كه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تا حدودى موفق شدم اسناد تاريخى را در يك توالى مكانى زمانى گرد هم آورم و جابه‌جا، روز به روز بر واژه‌هاى نهفته در مستندات تاريخى بينديشم؛ مستنداتى كه به‌هر حال چون غالب آن‌ها به‌طور كلّى و آن هم با چندين واسطه در طول دو قرن روايت شده، نمى‌تواند ما را به سادگى در شرايط زمانى و اوصاف مكانى رويدادها قرار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پژوهش‌ها را بر اساس اين روش عقلايى برنامه‌ريزى كردم و با حضور خود خواستم سخنِ اسناد تاريخى را بشنوم، ناخواسته در حالى فرو رفتم كه آغاز و پايانش را نمى‌دام، همى دانم كه صعود به كوه‌هايى كه او نيز از كنارش گذشت و طى صحراهايى كه او نيز طى كرد، آنقدر مرا تحت تأثير تاريخ</w:t>
      </w:r>
    </w:p>
    <w:p>
      <w:pPr>
        <w:pStyle w:val="BookText"/>
        <w:rPr/>
      </w:pPr>
      <w:r>
        <w:rPr>
          <w:rFonts w:ascii="IRNazanin" w:hAnsi="IRNazanin" w:eastAsia="IRNazanin"/>
          <w:color w:val="111111"/>
          <w:sz w:val="28"/>
          <w:sz w:val="28"/>
          <w:szCs w:val="28"/>
          <w:rtl w:val="true"/>
          <w:lang w:bidi="fa-IR"/>
        </w:rPr>
        <w:t>او قرار داد كه در بسيارى از موارد خود را حاضر در تاريخ او مى‌يافتم و واقعيت‌ها در وراى الفاظ و تعابير، شكل و نماى ديگرى به خود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ديگر نه روش بود و نه جستجو، احساسى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كلام تاريخ را مى‌شنيد و نه تاريخ؛ كلام مورّخان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 تاريخ مرا با خود همراه كرده بود تا بتوانم اطلاعات متنوع خود را در ساختار نوينى پيوند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وادى‌ها گرديدم و چرخيدم، گاه مى‌ايستادم و او را مى‌خواندم، گاه مى‌افتادم و بر خود مى‌گريستم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نشانى مى‌ديدم كه در تاريخ نامى از آن بود، مى‌دويدم و مى‌دويدم تا بر دامنش اشك شوق ريزم و بر غربت تاريخ او در كتاب‌ها و سرزمين‌هاى او آه آه كشم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دريايى در افتادم كه پايانش نمى‌ديدم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سفر انكشافى؛ تاريخ سيرتِ او، بخشى از وجودم شده بود، گويى بيابان‌ها از تاريخ با من سخن مى‌گفتند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كتاب و لغت و سند بى‌نياز مى‌ديدم؛ هر ريگى، هرخارى، هر بادِ گرمى، طوفان شنى، اوراقِ نوشته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نقش و نمايى، نخلى و چاهى، محدثان سيره او بودند؛ هر شبى كه مى‌گذشت هر روزى كه مى‌آمد، در نمايش روزى از روزهاى پرشكوه او، شبى از شب‌هاى ملكوتى او، حيرت زده و سرگردان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لوحى مى‌ماندم كه به سادگى حقايق ساده تاريخ او را در وراى نوشته‌هاى مشكل، لفاظى‌هاى مفسران و محققان كلامى و فلسفى يا ايهام و ابهام صوفيان، مى‌خواندم و مى‌ديدم كه چگونه آن همه پاكى منظم و راستى معقول در كلام متكبرانه محققانى كه بيش از تاريخ او به تاريخ زندگى خود دلبسته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بى‌مهر و بى‌منطق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اعمال سياست زده و افكار مانده و بسته، قنديل و قلاده‌هاى علوم دينى آويزان كرده‌ايم، كه براى فهم زبان آنها بايد فرسنگ‌ها از زبان الهى جهانى او دور شويم تا زير برف انبارى از كلام محلى و رفتار ايلى ديگران نتوانيم به او، به مدينه او، به رسالت او 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بفهميم كه از قرن دوم تاكنون در عادات و سنت‌هاى محلّى و ملّى جهان مسلمانى، بر سنت او پرده فراموشى انداخته‌ايم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زمانى خود را به جاى مدينه او شاخص تفكّرات معنوى خود كرديم و ناخواسته</w:t>
      </w:r>
    </w:p>
    <w:p>
      <w:pPr>
        <w:pStyle w:val="BookText"/>
        <w:rPr/>
      </w:pPr>
      <w:r>
        <w:rPr>
          <w:rFonts w:ascii="IRNazanin" w:hAnsi="IRNazanin" w:eastAsia="IRNazanin"/>
          <w:color w:val="111111"/>
          <w:sz w:val="28"/>
          <w:sz w:val="28"/>
          <w:szCs w:val="28"/>
          <w:rtl w:val="true"/>
          <w:lang w:bidi="fa-IR"/>
        </w:rPr>
        <w:t>به گرد شهرش، حصارى از شاخص‌هاى زمانه خود كشيديم تا مسافران ديار معنى، از مسير دروازه‌هاى نفس ما عبور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بيان</w:t>
      </w:r>
    </w:p>
    <w:p>
      <w:pPr>
        <w:pStyle w:val="BookText"/>
        <w:rPr/>
      </w:pPr>
      <w:r>
        <w:rPr>
          <w:rFonts w:ascii="IRNazanin" w:hAnsi="IRNazanin" w:eastAsia="IRNazanin"/>
          <w:color w:val="111111"/>
          <w:sz w:val="28"/>
          <w:sz w:val="28"/>
          <w:szCs w:val="28"/>
          <w:rtl w:val="true"/>
          <w:lang w:bidi="fa-IR"/>
        </w:rPr>
        <w:t>تلاش كرده‌ام نشان دهم كه هر قسمتى در ارتباط با ديگر قسمت‌ها معنى پيدا مى‌كند و اهميت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كرده‌ام شيوه‌اى را برگزينم تا خواننده در برابر نوشته‌ها خاموش نماند، انديشه شما در همه سطوح آن به جريان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كرده‌ام تا اسناد فراموش شده را به حركت وادارم تا در جهت نو انديشى بر اسناد، احساس شما را تحريك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كرده‌ام با تفكرى تاريخ او را بيان كنم كه تصاوير زنده قادر به ترسيمى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كرده‌ام تا نشان دهم محمد صلى الله عليه و آله در هر تلاشى، به همان ميزان كه فرديت بشرى او مايه مى‌گرفته، اراده الهى را نيز منعكس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كرده‌ام بيانى را برگزينم كه دقيقاً مرز بين تحليل و تحليل‌گر و واقعيت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تلاش‌ها نمى‌دانم كه اين گمشده در خود، كجا پيدا مى‌شود؟ كجا شبنمى از دريا هستم و كجا غرقه در دريا؟</w:t>
      </w:r>
    </w:p>
    <w:p>
      <w:pPr>
        <w:pStyle w:val="BookText"/>
        <w:rPr/>
      </w:pPr>
      <w:r>
        <w:rPr>
          <w:rFonts w:ascii="IRNazanin" w:hAnsi="IRNazanin" w:eastAsia="IRNazanin"/>
          <w:color w:val="111111"/>
          <w:sz w:val="28"/>
          <w:sz w:val="28"/>
          <w:szCs w:val="28"/>
          <w:rtl w:val="true"/>
          <w:lang w:bidi="fa-IR"/>
        </w:rPr>
        <w:t>موضوع پژوهش</w:t>
      </w:r>
    </w:p>
    <w:p>
      <w:pPr>
        <w:pStyle w:val="BookText"/>
        <w:rPr/>
      </w:pPr>
      <w:r>
        <w:rPr>
          <w:rFonts w:ascii="IRNazanin" w:hAnsi="IRNazanin" w:eastAsia="IRNazanin"/>
          <w:color w:val="111111"/>
          <w:sz w:val="28"/>
          <w:sz w:val="28"/>
          <w:szCs w:val="28"/>
          <w:rtl w:val="true"/>
          <w:lang w:bidi="fa-IR"/>
        </w:rPr>
        <w:t>موضوع اصلى ادامه مدينه‌شناسى است كه سيرى در جغرافياى اسناد مدينه عصر پيامبر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مدينه‌شناسى، مسير هجرت محمد صلى الله عليه و آله از مكه تا مدينه موضوع اصلى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سيرى، لازم بود در سه مسير سير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تحليل تاريخى حيرت هجرت، دوم بررسى اسناد تاريخى مسير هجرت او و سوم تطبيق آن اسناد تاريخى با نقشه‌ها، تصاوير ماهواره‌اى و عكسبردارى و مواضع و موقعيت‌هاى كنونى و جغرافياى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مسير، هم سير هجرت است و هم هر سه سير مسير هجرت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اگر بيست و پنج سال قبل مى‌دانستم كه مدينه‌شناسى به كجا خواهد انجاميد، مجلد اول را به هجرت اختصاص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آنقدر حوادث و تلاطم زندگى پرفراز و نشيب بود كه نمى‌توانستم براى مدينه‌شناسى؛ طرح جامعى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مجلدات مدينه‌شناسى، يك كار شخصى با امكانات محدود شخصى است و هنگامى توانستم به مسأله هجرت بپردازم كه خود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در متن</w:t>
      </w:r>
    </w:p>
    <w:p>
      <w:pPr>
        <w:pStyle w:val="BookText"/>
        <w:rPr/>
      </w:pPr>
      <w:r>
        <w:rPr>
          <w:rFonts w:ascii="IRNazanin" w:hAnsi="IRNazanin" w:eastAsia="IRNazanin"/>
          <w:color w:val="111111"/>
          <w:sz w:val="28"/>
          <w:sz w:val="28"/>
          <w:szCs w:val="28"/>
          <w:rtl w:val="true"/>
          <w:lang w:bidi="fa-IR"/>
        </w:rPr>
        <w:t>مهاجران جهان قرار گرفتم، با ابعاد متعدد و متفاوت آن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آيا در اين هزار سال تنها فرد ايرانى هستم كه مسير هجرت را طى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كتاب تنها كتابى است كه نشان مى‌دهد هجرت پيامبر صلى الله عليه و آله، نتيجه ايمان به جهانى بودن و ضرورت جهانى كردن تعاليم اسلام بود و نه هرگز نتيجه ترس از آزار بت پرستان و گريز از توطئه قتل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نمى‌دانم، ولى مى‌دانم هر چه در منابع فرهنگى محققان ايران جستجو كرده‌ام، از كسى نشانى در طى اين مسير نيافته‌ام و هر چه در آثار محقّقان اسلام‌شناس جهان جستجو كرده‌ام، نيافتم كسى به صراحت و جرأت بر اسناد تاريخى هجرت انگشت شك را فشار دهد تا اخبار صحيح را از زير برف انبار شايعه‌پردازى‌هاى بت‌پرستان مكه بيرون كشد؛ بت‌پرستانى كه پس از مسلمانى، برداشت‌ها و ذهنيت جاهلى خود را به متن فرهنگى اسلام تزريق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كلام، در تنگناى واژه‌ها، خود را خوانده‌ام مرا عفو كنيد؛ زيرا در اين بيان نمى‌خواهم از اهميت تلاش‌هاى خود سخن بگويم، مى‌خواهم بر اهميت چنين موضوعى تأكيد گذارم كه اين مجلد، بيش از چند سطر بر ورقى از يك كتاب حجيم نيست، در آغاز راهى كه بايد محققان بزرگ با نقد و تحليل‌هاى بيشتر، ابعاد بسيار وسيع هجرت پيامبر را در تبلور فرهنگ جهانى اسلام، به نسلهاى آينده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تبلورى نتيجه گذشت از تعلّقات فردى براى خدمت به همه انسان‌ها، گذشت از تعلّقات قومى براى خدمت به همه ملت‌ها، گذشت از تعلقات آباء و اجدادى براى خدمت به همه فرهنگ‌ها، و گذشت از عادات و سنت‌ها براى بارورى همه تمدن‌ها و در نهايت نترسيدن از نخواستن تا راه عروج به توحيد را ممكن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عروجى براى حصول به معرفت وحدت همه پديده‌ها در يك حقيقت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كلن، آلمان</w:t>
      </w:r>
    </w:p>
    <w:p>
      <w:pPr>
        <w:pStyle w:val="BookText"/>
        <w:rPr/>
      </w:pP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دسامبر </w:t>
      </w:r>
      <w:r>
        <w:rPr>
          <w:rFonts w:eastAsia="IRNazanin" w:cs="IRNazanin"/>
          <w:color w:val="111111"/>
          <w:sz w:val="28"/>
          <w:szCs w:val="28"/>
          <w:lang w:bidi="fa-IR"/>
        </w:rPr>
        <w:t>1997</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550_116850"/>
    </w:p>
    <w:p>
      <w:pPr>
        <w:pStyle w:val="Heading2"/>
        <w:numPr>
          <w:ilvl w:val="1"/>
          <w:numId w:val="1"/>
        </w:numPr>
        <w:rPr/>
      </w:pPr>
      <w:bookmarkStart w:id="28" w:name="__RefHeading___Toc1530092_77815467"/>
      <w:bookmarkStart w:id="29" w:name="_Toc10"/>
      <w:bookmarkEnd w:id="27"/>
      <w:bookmarkEnd w:id="28"/>
      <w:r>
        <w:rPr>
          <w:rtl w:val="true"/>
        </w:rPr>
        <w:t>اماكن و آثار</w:t>
      </w:r>
      <w:bookmarkEnd w:id="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0" w:name="pg12550_116851"/>
    </w:p>
    <w:p>
      <w:pPr>
        <w:pStyle w:val="Heading2"/>
        <w:numPr>
          <w:ilvl w:val="1"/>
          <w:numId w:val="1"/>
        </w:numPr>
        <w:rPr/>
      </w:pPr>
      <w:bookmarkStart w:id="31" w:name="__RefHeading___Toc1530094_77815467"/>
      <w:bookmarkStart w:id="32" w:name="_Toc11"/>
      <w:bookmarkEnd w:id="30"/>
      <w:bookmarkEnd w:id="31"/>
      <w:r>
        <w:rPr>
          <w:rtl w:val="true"/>
        </w:rPr>
        <w:t xml:space="preserve">پژوهشى در باره </w:t>
      </w:r>
      <w:r>
        <w:rPr>
          <w:rtl w:val="true"/>
        </w:rPr>
        <w:t>«</w:t>
      </w:r>
      <w:r>
        <w:rPr>
          <w:rtl w:val="true"/>
        </w:rPr>
        <w:t>ملتزم</w:t>
      </w:r>
      <w:r>
        <w:rPr>
          <w:rtl w:val="true"/>
        </w:rPr>
        <w:t>»</w:t>
      </w:r>
      <w:bookmarkEnd w:id="32"/>
    </w:p>
    <w:p>
      <w:pPr>
        <w:pStyle w:val="BookText"/>
        <w:rPr/>
      </w:pPr>
      <w:r>
        <w:rPr>
          <w:rFonts w:ascii="IRNazanin" w:hAnsi="IRNazanin" w:eastAsia="IRNazanin"/>
          <w:color w:val="111111"/>
          <w:sz w:val="28"/>
          <w:sz w:val="28"/>
          <w:szCs w:val="28"/>
          <w:rtl w:val="true"/>
          <w:lang w:bidi="fa-IR"/>
        </w:rPr>
        <w:t>كعبه از آغازِ پيدايش انسان در زمين، محلّ آمد و شد انسان‌هاى مؤمن و مشتاقى است كه به آهنگ راه يافتن به حريم دوست، از دور و نزديك به آن‌جا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پيامبران الهى، پيشتازان اين سفر معنوى و پربركت به‌شمار مى‌آيند كه هنوز هم مسير آنان در سرزمين مقدسِ حجاز،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اماكن و مواقف موجود در كعبه، مسجدالحرام و مكه و پيرامون آن؛ مانند حجرالأسود، حطيم، حِجر اسماعيل، مقام ابراهيم، زمزم، صفا و مروه، عرفات و مشعر و منا نيز هر يك جايگاه عملى از اعمال اسوه‌ها والگوهاى راستين بوده است كه كمال اخلاص و عبوديت و اطاعت خويش را در آن‌ها به منصه ظهور رسانيده‌اند و بر همين اساس اعمال آن‌ها براى هميشه در تاريخ به‌عنوان سنتى حسنه و پويا براى همه حج‌گزاران باقى مانده و همه‌ساله به تأسّى از آنان، انجام مى‌پذيرد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با اين تفاوت كه به‌دليل ارتباط آن با حضرت آدم عليه السلام، از پيشينه تاريخى بيشترى نسبت به برخى از موارد ياد شده،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لغت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اعتناق و در برگرفتن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الْمُلْتَزَمُ بِهِ لِأَنَّ النّاسَ يَعْتَنِقُونَهُ أَي يَضُمُّونَهُ إِلى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ملتزم از آن‌رو به اين نام خوانده شد كه مردم آن را دربرمى‌گيرند و به سينه مى‌چسبانند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شيعه و سنى از ملتزم به نام‌هاى ديگر نيز ياد شده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مُتَعَوَّذ</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الْمُلْتَزَمُ بِهِ، لِأَنَّهُ يُتَعَوَّذُ عِنْدَهُ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نام‌گذارى ملتزم به متعوّذ، بدين جهت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دعاى مربوط به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مَكَانُ الْعَائِذِ بِكَ مِنَ النَّارِ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مكان پناه‌جويى به تو از آتش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يُطْلَبُ عِنْدَهُ اْلإجارَة مِنَ الْعذابِ وَ الرَّوْحَ وَ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نامگذارى به جهت آن است كه در آن‌جا پناه از عذاب و رحمت و آسايش از خداوند، درخواست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در روايات اهل سنت از آن به‌عنوان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زيرا كه آن‌جا محلّ دعا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ملتزم كجاست؟</w:t>
      </w:r>
    </w:p>
    <w:p>
      <w:pPr>
        <w:pStyle w:val="BookText"/>
        <w:rPr/>
      </w:pPr>
      <w:r>
        <w:rPr>
          <w:rFonts w:ascii="IRNazanin" w:hAnsi="IRNazanin" w:eastAsia="IRNazanin"/>
          <w:color w:val="111111"/>
          <w:sz w:val="28"/>
          <w:sz w:val="28"/>
          <w:szCs w:val="28"/>
          <w:rtl w:val="true"/>
          <w:lang w:bidi="fa-IR"/>
        </w:rPr>
        <w:t>مكان ملتزم به گفته روايات</w:t>
      </w:r>
    </w:p>
    <w:p>
      <w:pPr>
        <w:pStyle w:val="BookText"/>
        <w:rPr/>
      </w:pPr>
      <w:r>
        <w:rPr>
          <w:rFonts w:ascii="IRNazanin" w:hAnsi="IRNazanin" w:eastAsia="IRNazanin"/>
          <w:color w:val="111111"/>
          <w:sz w:val="28"/>
          <w:sz w:val="28"/>
          <w:szCs w:val="28"/>
          <w:rtl w:val="true"/>
          <w:lang w:bidi="fa-IR"/>
        </w:rPr>
        <w:t>رواياتى كه به گونه‌اى صريح، دلالت مى‌كند بر اينكه ملتزم نزديك ركن يمانى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مجامع روايىِ اهل‌سنت، احاديثى كه درباره محلّ ملتزم آمده است همگى به محلّ واحدى اشاره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محمدبن ابى شيبه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پنج حديث در باره التزام بعضى از اصحاب و تابعين در فاصله ميان حجرالأسود و درِ كعبه و نُه حديث درباره التزام گروهى از آن‌ها در پشت كعبه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دسته از رواياتى كه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يَلْتَزِمُ دُبُرَ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عَمرو بن مَيمُون يَلْتَزِمُ دُبُرَ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مليكة، عن عمر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دُبُرَ الْكَعْبَةِ يَسْتَعِيذُ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خَلْفَ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الْقاسِمَ يَتَعَوَّذُ فِي دُبُرِ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أَعُوذُ بِكَ مِنْ بَأسِكَ وَ نِقْمَتِكَ وَ سُلْطانِكَ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عُبَيدِاللَّهَ بْنَ عَبْدِاللَّهِ يَلْتَزِمُ خَلْفَ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عَمْرَو بْنَ مَيمُون قَدْ الْتَزَمَ الْكَعْبَةَ وَ أَلْصَقَ بَطْنَهُ مِنْ مؤخَّرِها مِنَ الْجانِبِ الَّذِي يَلِي الرُّكْنَ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كانَ يَلْتَزِمُ دُبُرَ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أَبابَكْرَ بْن عَبدِالرَّحمنِ يَلْتَزِمُ مُؤَخّر الْكَعْبَةِ</w:t>
      </w:r>
      <w:r>
        <w:rPr>
          <w:rFonts w:eastAsia="Amiri" w:cs="Amiri" w:ascii="Amiri" w:hAnsi="Amiri"/>
          <w:color w:val="111111"/>
          <w:sz w:val="28"/>
          <w:szCs w:val="28"/>
          <w:rtl w:val="true"/>
          <w:lang w:bidi="ar-SA"/>
        </w:rPr>
        <w:t xml:space="preserve">». </w:t>
      </w:r>
      <w:r>
        <w:rPr>
          <w:rStyle w:val="FootnoteAnchor"/>
        </w:rPr>
        <w:footnoteReference w:id="10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النَّافِعَ بْنَ جُبَيْر يَلْتَزِمُ ما بَيْنَ الْحَجَر وَ الْباب وَ خَلْفَ الْكَعْبَةِ، كُلٌّ قَدْ رَأَيْتُهُ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الْمُسْتَجارُ هُوَ ما بَيْنَ الرُّكْنَ الْيَمَانِيَّ إِلىَ الْبابِ الْمَسْدُود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المُتَعَوّذُ، وَ يُقالُ لَهُ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يَقِفُ لِلدُّعاءِ وَ التَّعَوَّذِ فِيهِ جَماعَةٌ مِنْ كِبارِ السَّلَفِ فَهُمْ عُمَربن عَبدالْعَزِيز وَ قاسم‌بن محمد</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ازرقى نيز بعضى از اين احاديث را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فِي الْمُلْتَزَمِ وَ الْقِيامُ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بيت عليهم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مجامع روايى شيعه نيز رواياتى در باره مكان ملتزم، به‌نام‌هاى مختلف آمده است و آن‌ها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فَائْتِ الْمُتَعَوَّذَ وَ هُوَ إِذَا قُمْتَ فِي دُبُرِ الْكَعْبَةِ حِذَاءَ الْبَابِ</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عبداللَّه بن سنان از امام صادق عليه السلام روايت مى‌كند كه آن حضرت فرمود، هنگامى كه در دور هفتم طواف بودى، به مُتَعوَّذ درآى، و آن‌جايى است كه وقتى پشت كعبه بايستى، محاذى در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متعوَّذ از جمله نام‌هاى ملتزم است كه برخى، از جمله صاحب جواهر به آن تصريح نموده </w:t>
      </w:r>
      <w:r>
        <w:rPr>
          <w:rStyle w:val="FootnoteAnchor"/>
          <w:rtl w:val="true"/>
        </w:rPr>
        <w:footnoteReference w:id="114"/>
      </w:r>
      <w:r>
        <w:rPr>
          <w:rFonts w:ascii="Amiri" w:hAnsi="Amiri" w:eastAsia="Amiri" w:cs="Amiri"/>
          <w:color w:val="111111"/>
          <w:sz w:val="28"/>
          <w:sz w:val="28"/>
          <w:szCs w:val="28"/>
          <w:rtl w:val="true"/>
          <w:lang w:bidi="ar-SA"/>
        </w:rPr>
        <w:t xml:space="preserve">و از اهل سنت نيز ازرقى </w:t>
      </w:r>
      <w:r>
        <w:rPr>
          <w:rStyle w:val="FootnoteAnchor"/>
          <w:rtl w:val="true"/>
        </w:rPr>
        <w:footnoteReference w:id="115"/>
      </w:r>
      <w:r>
        <w:rPr>
          <w:rFonts w:ascii="Amiri" w:hAnsi="Amiri" w:eastAsia="Amiri" w:cs="Amiri"/>
          <w:color w:val="111111"/>
          <w:sz w:val="28"/>
          <w:sz w:val="28"/>
          <w:szCs w:val="28"/>
          <w:rtl w:val="true"/>
          <w:lang w:bidi="ar-SA"/>
        </w:rPr>
        <w:t>و مالك بن عبدالبرّ بر اين نظريه‌اند</w:t>
      </w:r>
      <w:r>
        <w:rPr>
          <w:rFonts w:eastAsia="Amiri" w:cs="Amiri" w:ascii="Amiri" w:hAnsi="Amiri"/>
          <w:color w:val="111111"/>
          <w:sz w:val="28"/>
          <w:szCs w:val="28"/>
          <w:rtl w:val="true"/>
          <w:lang w:bidi="ar-SA"/>
        </w:rPr>
        <w:t xml:space="preserve">. </w:t>
      </w:r>
      <w:r>
        <w:rPr>
          <w:rStyle w:val="FootnoteAnchor"/>
        </w:rPr>
        <w:footnoteReference w:id="11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سَمَّالٍ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بِالْبَيْتِ سَبْعَةَ أَطْوَافٍ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مُؤَخَّرِ الْكَعْبَةِ وَ هُوَ الْمُسْتَجَارُ دُونَ الرُّكْنِ الْيَمَانِيِّ بِقَلِيلٍ فِي الشَّوْطِ السَّابِعِ فَابْسُطْ يَدَيْكَ عَلَى الْأَرْضِ وَ أَلْصِقْ خَدَّكَ وَ بَطْنَكَ بِالْبَيْتِ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 الْعَبْدُ عَبْدُكَ وَ هَذَا مَكَانُ الْعَائِذِ بِكَ مِنَ النَّارِ</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در روايت ديگرِ معاوية بن عمّار، گرچه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بحذاء المستجار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احتمالاتى را ايجاد كرده ليكن هيچ ترديدى در جاى تعيين شده مستجار به وسيله روايات پيشين، به وجود نمى‌آورد؛ چرا كه محل التزام در اين روايت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مؤخَّرالكعبة دون الركن اليمانى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طَوافِكَ وَبَلَغْتَ مُؤَخَّرَ الكَعْبةِ وَهُوَ بِحِذاءِ المُسْتَجارِ دُونَ الرُّكْنَ اليَمانِيّ بِقَلِيلٍ </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محمّدتقى مجلسى قدس سره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بِحذاء المستجار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بحذاء الحطيم ويسمّى بالمستجار أيضاً</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بنابراين، منظور از مستجار در اين روايت حطيم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مستجار موردنظر كه نام ديگر آن ملتزم مى‌باشد و مرحوم علّامه مجلسى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وَيَحْتَمِلُ أيضاً أن يكون المراد بالمستجار الحطيم، فإنّه محلّ الاستجارة</w:t>
      </w:r>
    </w:p>
    <w:p>
      <w:pPr>
        <w:pStyle w:val="BookText"/>
        <w:rPr/>
      </w:pPr>
      <w:r>
        <w:rPr>
          <w:rFonts w:ascii="Amiri" w:hAnsi="Amiri" w:eastAsia="Amiri" w:cs="Amiri"/>
          <w:color w:val="111111"/>
          <w:sz w:val="28"/>
          <w:sz w:val="28"/>
          <w:szCs w:val="28"/>
          <w:rtl w:val="true"/>
          <w:lang w:bidi="ar-SA"/>
        </w:rPr>
        <w:t>والدعاء بتوسّع في المجازات</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 سپس احتمال دومّى ذكر مى‌كند كه آن را اظهر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يحتمل أن يكون المراد إذا بلغت الموضع الذي يحاذي المستجار من المطاف</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بدين ترتيب مقصود، رسيدن طواف كنده به نقطه‌اى است كه مستجار محاذى آن نقطه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موقعيت ملتزم از ديدگاه علما و دانشمندان اسلامى</w:t>
      </w:r>
    </w:p>
    <w:p>
      <w:pPr>
        <w:pStyle w:val="BookText"/>
        <w:rPr/>
      </w:pPr>
      <w:r>
        <w:rPr>
          <w:rFonts w:ascii="IRNazanin" w:hAnsi="IRNazanin" w:eastAsia="IRNazanin"/>
          <w:color w:val="111111"/>
          <w:sz w:val="28"/>
          <w:sz w:val="28"/>
          <w:szCs w:val="28"/>
          <w:rtl w:val="true"/>
          <w:lang w:bidi="fa-IR"/>
        </w:rPr>
        <w:t>علماى اسلام نيز، با استفاده از روايات پيش گفته، محلّ ملتزم را نزديك ركن يمانى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 اردبيلى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اطلاق المُستجار عَلىَ المُلتَزَم صريحاً ما في رواية عبداللَّه بن سنان، عن أبى عبداللَّه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روايت عبداللَّه بن سنان آمده است، به صراحت دلالت بر اين دارد كه به ملتزم، مستجار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طريحى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الملتزم دُبُرِ الْكَعْبَةِ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به گفته مرحوم قاضى نعمان مغربى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الملتزم حيال الباب يلتزمه الطائف في‌الطواف السّابع</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علامه مجلسى رحمه الله دربيان حديثى‌كه درباره طواف‌كعبه ذكركرده،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المستجار مقابل باب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نادرستى نظريه‌اى كه ملتزم را در فاصله ميان حجرالأسود و باب كعبه دانسته است، اشاره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هذه التفاسير نشأت من عدم الأنس بالأخبار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تفسيرها و برداشت‌ها از احاديث، نشأت‌گرفته از عدم انس و آشنايى با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جواهر رحمه الله در آداب مستحبى طواف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آنها التزام در مستجار است كه از آن در روايات به عنوان ملتزم و</w:t>
      </w:r>
    </w:p>
    <w:p>
      <w:pPr>
        <w:pStyle w:val="BookText"/>
        <w:rPr/>
      </w:pPr>
      <w:r>
        <w:rPr>
          <w:rFonts w:ascii="Amiri" w:hAnsi="Amiri" w:eastAsia="Amiri" w:cs="Amiri"/>
          <w:color w:val="111111"/>
          <w:sz w:val="28"/>
          <w:sz w:val="28"/>
          <w:szCs w:val="28"/>
          <w:rtl w:val="true"/>
          <w:lang w:bidi="ar-SA"/>
        </w:rPr>
        <w:t>متعوّذ ياد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التزام المستجار المسمّى في النصوص بالملتزم و المتعوذ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 استناد به روايات اين باب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ظَهَرَ لَكَ أنَّ المستجار هو بحذاء الباب مؤخّر الكعبة</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ملتزم در سيره</w:t>
      </w:r>
    </w:p>
    <w:p>
      <w:pPr>
        <w:pStyle w:val="BookText"/>
        <w:rPr/>
      </w:pPr>
      <w:r>
        <w:rPr>
          <w:rFonts w:ascii="Amiri" w:hAnsi="Amiri" w:eastAsia="Amiri" w:cs="Amiri"/>
          <w:color w:val="111111"/>
          <w:sz w:val="28"/>
          <w:sz w:val="28"/>
          <w:szCs w:val="28"/>
          <w:rtl w:val="true"/>
          <w:lang w:bidi="ar-SA"/>
        </w:rPr>
        <w:t>آدم و حوّا در كنار ملتزم</w:t>
      </w:r>
    </w:p>
    <w:p>
      <w:pPr>
        <w:pStyle w:val="BookText"/>
        <w:rPr/>
      </w:pPr>
      <w:r>
        <w:rPr>
          <w:rFonts w:ascii="IRNazanin" w:hAnsi="IRNazanin" w:eastAsia="IRNazanin"/>
          <w:color w:val="111111"/>
          <w:sz w:val="28"/>
          <w:sz w:val="28"/>
          <w:szCs w:val="28"/>
          <w:rtl w:val="true"/>
          <w:lang w:bidi="fa-IR"/>
        </w:rPr>
        <w:t>حضرت آدم عليه السلام و همسرش حوا، به‌دنبال اشتباه خويش، زبان به اقرار و اعتراف گشوده،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خويشتن ستم رواداشتيم و اگر ما را نبخشى و مورد رحمت خويش قرار ندهى، از زيانكاران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هم كه به زمين آمدند، آدم عليه السلام در كنار ملتزم زبان به اقرار گناه گشود، امام‌صادق عليه السلام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طَافَ آدَمُ بِالْبَيْتِ وَانْتَهَى إِلَى الْمُلْتَزَمِ،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أَقِرَّ لِرَبِّكَ بِذُنُوبِكَ فِي هَذَا الْمَكَانِ إِلَى أَنْ قَالَ فَأَوْحَى اللَّهُ إِلَيْهِ يَا آدَمُ قَدْ غَفَرْتُ لَكَ ذَنْبَكَ</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آدم عليه السلام به طواف كعبه پرداخت و به ملتزم رسيد، جبرئيل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در پيشگاه پروردگارت، به گناهانت اقرار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اقرار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به او وحى فرمود كه گناهت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فرزندانم 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هركس از آنان به اين جايگاه در آيد و به گناهانش اقرار كند، او را هم چون تو مى‌بخشم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ابوعبداللَّه عليه السلام در كنار ملتزم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در تهذيب روايتى از امام صادق عليه السلام نقل كرده كه آن حضرت در ضمن</w:t>
      </w:r>
    </w:p>
    <w:p>
      <w:pPr>
        <w:pStyle w:val="BookText"/>
        <w:rPr/>
      </w:pPr>
      <w:r>
        <w:rPr>
          <w:rFonts w:ascii="IRNazanin" w:hAnsi="IRNazanin" w:eastAsia="IRNazanin"/>
          <w:color w:val="111111"/>
          <w:sz w:val="28"/>
          <w:sz w:val="28"/>
          <w:szCs w:val="28"/>
          <w:rtl w:val="true"/>
          <w:lang w:bidi="fa-IR"/>
        </w:rPr>
        <w:t>آداب ملتزم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أَقِرَّ لِرَبِّكَ بِمَا عَمِلْتَ مِنَ الذُّنُوبِ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گناهانى كه انجام داده‌اى، براى پروردگارت اقرار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عَبْدِ اللَّهِ عليه السلام 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أَمِيطُوا عَنِّي حَتَّى أُقِرَّ لِرَبِّي بِمَا عَمِلْتُ</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همانا ابو عبداللَّه عليه السلام به غلامانش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پيرامون من دور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سخنان من گوش فرا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آن‌چه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شوشترى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شيوه نقل اين روايت به‌وسيله شيخ، چنين برمى‌آيد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امام حسين عليه السلام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ولى در كافى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أَنَّهُ كَانَ إِذَا انْتَهَى إِلَى الْمُلْتَزَمِ قَالَ لِمَوَالِيهِ أَمِيطُوا عَنِّي حَتَّى أُقِرَّ لِرَبِّي بِذُنُوبِي فِي هَذَا الْمَكَانِ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امام سجاد عليه السلام در ملتزم</w:t>
      </w:r>
    </w:p>
    <w:p>
      <w:pPr>
        <w:pStyle w:val="BookText"/>
        <w:rPr/>
      </w:pPr>
      <w:r>
        <w:rPr>
          <w:rFonts w:ascii="IRNazanin" w:hAnsi="IRNazanin" w:eastAsia="IRNazanin"/>
          <w:color w:val="111111"/>
          <w:sz w:val="28"/>
          <w:sz w:val="28"/>
          <w:szCs w:val="28"/>
          <w:rtl w:val="true"/>
          <w:lang w:bidi="fa-IR"/>
        </w:rPr>
        <w:t>ابان از امام صادق عليه 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ملتزم مى‌آمد به درگاه الهى عرضه مى‌داشت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عِنْدِي أَفْوَاجاً مِنْ ذُنُوبٍ وَ أَفْوَاجاً مِنْ خَطَايَا وَ عِنْدَكَ أَفْوَاجٌ مِنْ رَحْمَةٍ وَ أَفْوَاجٌ مِنْ مَغْفِرَةٍ يَا مَنِ اسْتَجَابَ لِابْغَضِ خَلْقِهِ إِلَيْهِ إِذْ قَالَ أَنْظِرْنِي إِلَى يَوْمِ يُبْعَثُونَ </w:t>
      </w:r>
      <w:r>
        <w:rPr>
          <w:rStyle w:val="FootnoteAnchor"/>
          <w:rtl w:val="true"/>
        </w:rPr>
        <w:footnoteReference w:id="133"/>
      </w:r>
      <w:r>
        <w:rPr>
          <w:rFonts w:ascii="Amiri" w:hAnsi="Amiri" w:eastAsia="Amiri" w:cs="Amiri"/>
          <w:color w:val="111111"/>
          <w:sz w:val="28"/>
          <w:sz w:val="28"/>
          <w:szCs w:val="28"/>
          <w:rtl w:val="true"/>
          <w:lang w:bidi="ar-SA"/>
        </w:rPr>
        <w:t xml:space="preserve">اسْتَجِبْ لِي وَ افْعَلْ بِي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انبوهى از گناهان و انبوهى از لغزش‌ها است و تو را انبوهى از رحمت و بخشش بى‌حد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خواستِ منفورترين آفريده‌ات را آن‌گاه كه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تا روز رستاخيز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كردى، دعايم را اجابت كن و درباره‌ام چنين و چنان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كنار ملتزم</w:t>
      </w:r>
    </w:p>
    <w:p>
      <w:pPr>
        <w:pStyle w:val="BookText"/>
        <w:rPr/>
      </w:pPr>
      <w:r>
        <w:rPr>
          <w:rFonts w:ascii="IRNazanin" w:hAnsi="IRNazanin" w:eastAsia="IRNazanin"/>
          <w:color w:val="111111"/>
          <w:sz w:val="28"/>
          <w:sz w:val="28"/>
          <w:szCs w:val="28"/>
          <w:rtl w:val="true"/>
          <w:lang w:bidi="fa-IR"/>
        </w:rPr>
        <w:t>حَبابه والبيّه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در مكه به هنگام عصر در كنار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فاصله ميان درِ كعبه و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قسمت بلندى از زمين ديدم كه ميان خويش را با عمامه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مى‌پنداشتى خورشيدى است بر فراز كوه‌ها و يا تاجى بر تارك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و ديده به آسمان گشوده و به‌دعا و نيايش پرداخته بود، سپس مردم به‌سويش شتافتند و حل مسائل پيچيده علمى و مسائل مشكل خود را از او مى‌پرسيدند و او تا به هزار سؤال آنان پاسخ نگفت، از آن‌جا نرفت، سپس برخاست وآهنگ رفتن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باصداى رسابانگ برداشت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باقِر عِلْم الرّسل، وَ هذا مُبين السُّبُل، هذا خير من رسخ في أصلاب أصحاب السفينة، هذا ابن فاطمة الغراء العذراء الزهراء، هذا بقيّة اللَّه في أرضه، هذا ناموس الدّهر، هذا ابن محمّد و خديجة و علي و فاطمة، هذا منار الدين القائمة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اين مرد شكافنده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پيامبران، روشنگر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رستگارى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بهترين زاده سكانداران كشتى نجات، فرزند فاطمه، حجّت باقى‌مانده الهى در زمين، مخزن و محرم اسرار خدا، پور حضرت محمد، خديجه،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مشعل ماندگار هدايت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در كنار ملتزم</w:t>
      </w:r>
    </w:p>
    <w:p>
      <w:pPr>
        <w:pStyle w:val="BookText"/>
        <w:rPr/>
      </w:pPr>
      <w:r>
        <w:rPr>
          <w:rFonts w:ascii="IRNazanin" w:hAnsi="IRNazanin" w:eastAsia="IRNazanin"/>
          <w:color w:val="111111"/>
          <w:sz w:val="28"/>
          <w:sz w:val="28"/>
          <w:szCs w:val="28"/>
          <w:rtl w:val="true"/>
          <w:lang w:bidi="fa-IR"/>
        </w:rPr>
        <w:t>سعدان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آخرين دور هفتم طوافش، دستش را گشوده و التزام كرده بود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امام هادى عليه السلام در كنار ملتزم</w:t>
      </w:r>
    </w:p>
    <w:p>
      <w:pPr>
        <w:pStyle w:val="BookText"/>
        <w:rPr/>
      </w:pP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ديدم كه هنگام بالا آمدن خورشيد، به طواف وداع پرداخته بود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إِلَى دُبُرِ الْكَعْبَةِ إِلَى الْمُلْتَزَمِ فَالْتَزَمَ الْبَيْتَ وَ كَشَفَ الثَّوْبَ عَنْ بَطْنِهِ ثُمَّ وَقَفَ عَلَيْهِ طَوِيلًا يَدْعُو ثُمَّ خَرَجَ مِنْ بَابِ الْحَنَّاطِينَ وَ تَوَجَّهَ قَالَ فَرَأَيْتُهُ فِي</w:t>
      </w:r>
    </w:p>
    <w:p>
      <w:pPr>
        <w:pStyle w:val="BookText"/>
        <w:rPr/>
      </w:pPr>
      <w:r>
        <w:rPr>
          <w:rFonts w:ascii="Amiri" w:hAnsi="Amiri" w:eastAsia="Amiri" w:cs="Amiri"/>
          <w:color w:val="111111"/>
          <w:sz w:val="28"/>
          <w:sz w:val="28"/>
          <w:szCs w:val="28"/>
          <w:rtl w:val="true"/>
          <w:lang w:bidi="ar-SA"/>
        </w:rPr>
        <w:t xml:space="preserve">سَنَةِ سَبْعَ عَشْرَةَ وَ مِائَتَيْنِ وَدَّعَ الْبَيْتَ لَيْلًا يَسْتَلِمُ الرُّكْنَ الْيَمَانِيَّ وَ الْحَجَرَ الْأَسْوَدَ فِي كُلِّ شَوْطٍ فَلَمَّا كَانَ فِي الشَّوْطِ السَّابِعِ الْتَزَمَ الْبَيْتَ فِي دُبُرِ الْكَعْبَةِ قَرِيباً مِنَ الرُّكْنِ الْيَمَانِيِّ وَ فَوْقَ الْحَجَرِ الْمُسْتَطِيلِ وَ كَشَفَ الثَّوْبَ عَنْ بَطْنِهِ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به‌سوى ملتزم، پشت كعبه رفته و التزام بيت نمود و جامه از روى شكم بالا زد و زمانى دراز به التزام ايستاد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ديده بودم كه شبانگاهان كه وداع بيت‌اللَّه كرد، ركن يمانى و حجرالأسود را استلام نمود و چون به دور هفتم طواف رسيد، در پشت كعبه، نزديك ركن يمانى، التزام كرد و لباس از بالاى شكم بالا زد و بر روى سنگ 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ملتزم</w:t>
      </w:r>
    </w:p>
    <w:p>
      <w:pPr>
        <w:pStyle w:val="BookText"/>
        <w:rPr/>
      </w:pPr>
      <w:r>
        <w:rPr>
          <w:rFonts w:ascii="IRNazanin" w:hAnsi="IRNazanin" w:eastAsia="IRNazanin"/>
          <w:color w:val="111111"/>
          <w:sz w:val="28"/>
          <w:sz w:val="28"/>
          <w:szCs w:val="28"/>
          <w:rtl w:val="true"/>
          <w:lang w:bidi="fa-IR"/>
        </w:rPr>
        <w:t>از ويژگى‌هاى بسيارى از عباداتِ واجب و مستحب، داشتن نظم و ترتيبى حساب شده است؛ به اين معنا كه در چه زمان و در كجا باشد و چگونه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ملتزم نيز آدابى دارد كه در روايات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الطَّوَافِ السَّابِعِ فَائْتِ الْمُتَعَوَّذَ</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دور هفتم طواف قرار داشتى، به متعوّذ درآى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فَابْسُطْ يَدَيْكَ عَلَى الْبَيْتِ وَ أَلْصِقْ بَطْنَكَ وَ خَدَّكَ بِالْبَيْتِ</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خويش را بگشاى و بر خانه گذار، و بدن و گونه‌ات را بر آن بچسبان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از شيوه التزام عبداللَّه بن عمرو، از رجال اهل سنت، روايتى بدين‌گونه</w:t>
      </w:r>
    </w:p>
    <w:p>
      <w:pPr>
        <w:pStyle w:val="BookText"/>
        <w:rPr/>
      </w:pP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صَدْرَهُ وَ وَجْهَهُ وَ ذِراعَيْهِ وَ كَفَّيْهِ بَسْطاً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يَفْعَلُ</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سينه، صورت، ساق‌هاى دست و دو كف دستان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كعبه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را ديدم كه چنين التزام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درباره ابو لبابه و چند تن ديگر از مسلمانان، كه از رفتن به جنگ تبوك تخلّف كردند و سرانجام از اين گناه خويش پشيمان شدند، چنين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 به گناهانشان اعتراف و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كارهاى نيك و بد را به‌هم آميخته بودند، باشد كه خداوند توبه‌شان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به ستونى در مسجدالنبى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بدين‌وسيله به گناه خويش اقرار نمودند و سرانجام توبه آنان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از اقرار به گناه به عناوين زير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رهايى‌بخش از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يَنْجُو مِنَ الذَّنْبِ إِلَّا مَنْ أَقَرَّ بِهِ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سوگند، از كيفر و آثار سوء گناه رهايى نمى‌يابد،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گنهكار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اميرمؤمنان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 الْمُذْنِبِ إِقْرَارُهُ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شفيع و ميانجى‌گر گنه‌كار براى آمرزش، اقرار او به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روايت ديگرى از آن حضرت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بِالذَّنْبِ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گناه خويش اقرار مى‌كند، از توبه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اقرار به گناه، در كنار ملتزم كه پيامبران الهى عليهم السلام و پيشوايان معصوم عليهم السلام، و پيشاپيش همه، حضرت آدم عليه السلام در آن‌جا به اقرار و اعتراف پرداختند، زيباتر و پسنديده‌تر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متعال در پاسخ آدم عليه السلام، آنگاه كه در ملتزم براى گناهان فرزندانش درخواست آمرزش كرد، چنين وعده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مَنْ جَاءَ مِنْ ذُرِّيَّتِكَ إِلَى هَذَا الْمَكَانِ وَأَقَرَّ بِذُنُوبِهِ وَ تَابَ كَمَا تُبْتَ ثُمَّ اسْتَغْفَرَ غَفَرْتُ 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فرزندانت به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مانند تو، به گناهانش اقرار و از آن‌ها توبه و استغفار كند، او را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سوره‌هاى مختلفى از قرآن كريم به تخلف‌ناپذيرى وعده و وعيدهايش اشاره فرموده است و از آن جمله در سوره مباركه حج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يُخْلِفَ اللَّهُ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از وعده خويش تخلّف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توجه به همين حقيقت است كه اميرمؤمنان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عِنْدَ الْمُلْتَزَمِ بِمَا حَفِظْتُمْ مِنْ ذُنُوبِكُمْ وَ مَا لَمْ تَحْفَظُوا فَقُولُوا وَ مَا حَفِظَتْهُ عَلَيْنَا حَفَظَتُكَ وَ نَسِينَاهُ فَاغْفِرْهُ لَنَا فَإِنَّهُ مَنْ أَقَرَّ بِذُنُوبِهِ فِي ذَلِكَ الْمَوْضِعِ وَ عَدَّهُ وَ ذَكَرَهُ وَ اسْتَغْفَرَ مِنْهُ كَانَ حَقّاً عَلَى اللَّهِ عَزَّ وَ جَلَّ أَنْ يَغْفِرَ لَهُ</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كنار ملتزم، به گناهان به ياد مانده و از ياد رفته خويش اعتراف كنيد كه هركس در آن‌جا اقرار به معاصى كند، آن‌ها را بشمارد و ياد كند و استغفار نمايد، بر خداوند عزّوجلّ است كه او را بيامرزد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خود وعده آمرزش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 آداب ملتزم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آن‌چه كرده‌اى در محضر پروردگارت اقرار كن، همانا بنده‌اى در آن‌جا اقرار به گناهانش نكند، جز آن‌كه خداوند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خلاف آئين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پيروان خود را وامى‌دارند تا براى آمرزش گناهان خويش، نزد يكى از مقامات كليسا، اقرار به گناه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توصيه مى‌كند كه تنها در محضر پروردگار خويش، اعتراف و اقرار به گناه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اميرمؤمنان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من آلوده به زنا شده‌ام، با اجراى حكم الهى درباره‌ام، از اين گناه پاكم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روگردانيد و به او دستور داد كه بنشيند، سپس خطاب به حاضران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يَعْجِزُ أَحَدُكُمْ إِذَا قَارَفَ هَذِهِ السَّيِّئَةَ أَنْ يَسْتُرَ عَلَى نَفْسِهِ كَمَا سَتَرَ اللَّهُ عَلَيْهِ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نمى‌تواند فردى از شما كه مرتكب اين گناه شده، آن‌را در دل خود پنهان دارد، همچنان‌كه خداوند آن را در حق او مخفى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چنين برمى‌آيد كه اقرار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مخلوق پسنديده نيست و تنها راه تطهير از گناه و رهايى از تبعات و آثار دو جهانى آن، اقرار به گناه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آمرزش</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هر گناه و خطايى، با اقرار آمرزيده نمى‌شود، بلكه دستورات و واجبات عمل نشده الهى؛ مانند 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قضا شود و حقوق مالى؛ مانند خمس و زكات، واجب است پرداخت گردد و حق‌الناس به آنان بازگردانده شود، وگرنه حج‌گزارى كه با مال حرام حج كند، ميهمان ناخوانده‌اى است كه وزر و وبال حج نيز بر گناهان پيشينش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ضَيْفَ اللَّهِ عَزَّ وَ جَلَّ رَجُلٌ حَجَّ وَ اعْتَمَرَ فَهُوَ ضَيْفُ اللَّهِ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حج و عمره گزارد، ميهمان خداى عزّ و جلّ است، تا آن‌گاه كه به منزلش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روايت در باره همه حج‌گزاران مصداق ندارد و آنان را در ملتزم و ديگر اماكن مقدس، به حكم ميهمان‌نوازى، بر سر سفره غفران و اكرام خويش نمى‌نشاند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الْحاجُّ بِنَفَقَةٍ طَيِّبَةٍ وَ وَضَعَ رِجْلَهُ فِي الْغَرْزِ فَنادى لَبَّيْكَ، اللَّهُمَّ لَبَّيْكَ،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زادُكَ حَلالٌ وَ راحِلَتُكَ حَلالٌ وَ حَجُّكَ مَبْرُورٌ غَيْرُ مَأْزُورٍ وَ إذا أَخْرَجَ بِالنَّفَقَةِ الْخَبِيثَةِ فَوَضَعَ رِجْلَهُ فِي الْغَرْزِ، فَنادى لَبَّيْكَ،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زادُكَ حَرامٌ وَ نَفَقَتُكَ حَرامٌ وَ حَجُّكَ مَأْزُورٌ غَيْرُ مَبْرُورٍ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هرگاه حج‌گزار با زاد و توشه پاكيزه، از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رود و پاى در ركاب نهد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آسمان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به او گفته شود كه ره‌توشه و مركب سوارى‌ات حلال است، پس اين حجّ تو مقبول است و وزر و وبالى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 زاد و توشه ناپاك عزم سفر كند و پاى در ركاب نهد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دهد، از آسمان ندا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و توشه‌ات حرام و حج تو گناه و مأزور است نه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بدهكارى‌هايت چه كردى؟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عبدالرحمان بن سَيابه، صحابى بزرگوار امام صادق عليه السلام از دنيا رفت، فرزندش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پدرم نزد من آمد و پس از تسليت درگذشت پدرم،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از خود ارثى باقى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كيسه‌اى كه در آن هزار درهم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سرمايه كسب وتجارتت قرار ده و از درآمد آن براى زندگى‌ات هزينه كن و وقتى سرمايه‌اى يافتى، قرضت را ادا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كردم و</w:t>
      </w:r>
    </w:p>
    <w:p>
      <w:pPr>
        <w:pStyle w:val="BookText"/>
        <w:rPr/>
      </w:pPr>
      <w:r>
        <w:rPr>
          <w:rFonts w:ascii="IRNazanin" w:hAnsi="IRNazanin" w:eastAsia="IRNazanin"/>
          <w:color w:val="111111"/>
          <w:sz w:val="28"/>
          <w:sz w:val="28"/>
          <w:szCs w:val="28"/>
          <w:rtl w:val="true"/>
          <w:lang w:bidi="fa-IR"/>
        </w:rPr>
        <w:t>خداوند به كار من خير و بركت داد تا اينكه موسم حج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بيت‌اللَّه كردم و تصميم خود را با مادرم درميان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توصيه كرد كه نخست قرضم را ادا كنم و من چنان كردم و آنگاه حج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سفر حج، در مدينه محضر امام صادق عليه السلام شرفياب شدم، حضرت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فَعَلْتَ فِي 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رَدَدْتُهَا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هزار درهم بدهكاريت چه كردى؟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صاحبش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راستگو و امانت‌دار باش تا شريك مال مردم شوى</w:t>
      </w:r>
      <w:r>
        <w:rPr>
          <w:rFonts w:eastAsia="IRNazanin" w:cs="IRNazanin"/>
          <w:color w:val="111111"/>
          <w:sz w:val="28"/>
          <w:szCs w:val="28"/>
          <w:rtl w:val="true"/>
          <w:lang w:bidi="fa-IR"/>
        </w:rPr>
        <w:t xml:space="preserve">.» </w:t>
      </w:r>
      <w:r>
        <w:rPr>
          <w:rStyle w:val="FootnoteAnchor"/>
        </w:rPr>
        <w:footnoteReference w:id="15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دعا هميشه و همه‌جا مطلوب پروردگار است و او خود بندگانش را با اين تعبير زيبا، تشويق به آن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يَعْبَأُ بِكُمْ رَبِّي لَوْلَا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شما نباشد، پروردگارم هيچ اعتنايى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اوقات و اماكن براى اين كار يكسان نيست و مسجدالحرام و كنار ملتزم از همين اماكن ويژه است و از اين‌رو در روايات به دعاى در كنار ملتزم توصيه شده و دعاهايى نيز براى آن‌جا تعليم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وَ مَا حَفِظَتْهُ عَلَيْنَا حَفَظَتُكَ وَ نَسِينَاهُ فَاغْفِرْهُ لَنَا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حافظان و كاتبان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سپرده و ثبت كرده‌اند و ما آن را فراموش كرده‌ايم، بر ما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مَكَانُ الْعَائِذِ بِكَ مِنَ النَّارِ</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اقرار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 الْفَرَجُ وَ الْعَافِيَةُ، اللَّهُمَّ إِنَّ عَمَلِي ضَعِيفٌ فَضَاعِفْهُ لِي وَ اغْفِرْ لِي مَا اطَّلَعْتَ عَلَيْهِ مِنِّي وَ خَفِيَ عَلَى خَلْقِكَ</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تو رحمت و فرج و عافيت به ما ارزانى مى‌گردد، خداوندا، به‌درستى كه عمل من اندك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مضاعف كن،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من بر تو آشكار و بر آفريده‌هايت پنهان است،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مى‌توان در آن‌جا هر دعاى ديگرى را هم خواند؛ زيرا امام باقر عليه السلام هفت جا و از جمله آن‌ها ملتزم را از مكان‌هايى مى‌شمارد كه دعاى مخصوصى در آن‌جا لازم نيست قرائت شود </w:t>
      </w:r>
      <w:r>
        <w:rPr>
          <w:rStyle w:val="FootnoteAnchor"/>
          <w:rtl w:val="true"/>
        </w:rPr>
        <w:footnoteReference w:id="158"/>
      </w:r>
      <w:r>
        <w:rPr>
          <w:rFonts w:ascii="IRNazanin" w:hAnsi="IRNazanin" w:eastAsia="IRNazanin"/>
          <w:color w:val="111111"/>
          <w:sz w:val="28"/>
          <w:sz w:val="28"/>
          <w:szCs w:val="28"/>
          <w:rtl w:val="true"/>
          <w:lang w:bidi="fa-IR"/>
        </w:rPr>
        <w:t>و از اين‌رو امام صادق عليه السلام پس از ذكر دعايى كه براى ملتزم در ادامه حديث فوق ذكر مى‌كند،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وَتَخَيَّرُلِنَفْسِكَ مِنَ‌الدُّعَاءِ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وخود دعايى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براى‌خواندن درآن‌جا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دعائم‌الاسلام نيز همين مسأله آمده است</w:t>
      </w:r>
      <w:r>
        <w:rPr>
          <w:rFonts w:eastAsia="Amiri" w:cs="Amiri" w:ascii="Amiri" w:hAnsi="Amiri"/>
          <w:color w:val="111111"/>
          <w:sz w:val="28"/>
          <w:szCs w:val="28"/>
          <w:rtl w:val="true"/>
          <w:lang w:bidi="ar-SA"/>
        </w:rPr>
        <w:t xml:space="preserve">. </w:t>
      </w:r>
      <w:r>
        <w:rPr>
          <w:rStyle w:val="FootnoteAnchor"/>
        </w:rPr>
        <w:footnoteReference w:id="16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آداب يادشده، همه از اعمال استحبابى طواف است، ولى از آن‌جا كه يكى از ثمرات بزرگ حج، آمرزش و تطهير انسان از گناه است و ملتزم به‌عنوان بخشى از كعبه مكرمه، جايى كه برگزيدگان الهى در آن‌جا به التزام ايستاده و سفارش‌ها براى انجام اعمال در آن‌جا كرده‌اند، بى‌ترديد براى رسيدن به آن فيوضات و غفران نبايد از كنار آن به سادگى گذشت، همچنان كه اولياى الهى، چنانچه خواهيم ديد، نگذشته‌اند و آنان با تعبيراتى كه نشانگر خصوصيت و اهميت آن‌جا مى‌باشد، مكان دقيق آن را چنانچه ديديم در گفتار و عمل ارائه داده‌اند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3" w:name="pg12550_116868"/>
    </w:p>
    <w:p>
      <w:pPr>
        <w:pStyle w:val="Heading2"/>
        <w:numPr>
          <w:ilvl w:val="1"/>
          <w:numId w:val="1"/>
        </w:numPr>
        <w:rPr/>
      </w:pPr>
      <w:bookmarkStart w:id="34" w:name="__RefHeading___Toc1530096_77815467"/>
      <w:bookmarkStart w:id="35" w:name="_Toc12"/>
      <w:bookmarkEnd w:id="33"/>
      <w:bookmarkEnd w:id="34"/>
      <w:r>
        <w:rPr>
          <w:rtl w:val="true"/>
        </w:rPr>
        <w:t>حج در آيينه ادب فارسى‌</w:t>
      </w:r>
      <w:bookmarkEnd w:id="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6" w:name="pg12550_116869"/>
    </w:p>
    <w:p>
      <w:pPr>
        <w:pStyle w:val="BookText"/>
        <w:rPr/>
      </w:pPr>
      <w:bookmarkEnd w:id="36"/>
      <w:r>
        <w:rPr>
          <w:rFonts w:ascii="Amiri" w:hAnsi="Amiri" w:eastAsia="Amiri" w:cs="Amiri"/>
          <w:color w:val="111111"/>
          <w:sz w:val="28"/>
          <w:sz w:val="28"/>
          <w:szCs w:val="28"/>
          <w:rtl w:val="true"/>
          <w:lang w:bidi="ar-SA"/>
        </w:rPr>
        <w:t>ورد به مدينه طيبه‌</w:t>
      </w:r>
    </w:p>
    <w:p>
      <w:pPr>
        <w:pStyle w:val="Heading2"/>
        <w:numPr>
          <w:ilvl w:val="1"/>
          <w:numId w:val="1"/>
        </w:numPr>
        <w:rPr/>
      </w:pPr>
      <w:bookmarkStart w:id="37" w:name="__RefHeading___Toc1530098_77815467"/>
      <w:bookmarkStart w:id="38" w:name="_Toc13"/>
      <w:bookmarkEnd w:id="37"/>
      <w:r>
        <w:rPr>
          <w:rtl w:val="true"/>
        </w:rPr>
        <w:t>شعر</w:t>
      </w:r>
      <w:bookmarkEnd w:id="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سلام اى سرزمين وحى و الهام             سلام اى شهر شاهنشاه اسلام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سلام اى پايخت پادشاهى             سلام اى پايه عرش الهى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سلام اى كان الماس فتوت             سلام اى كاخ سلطان نبوت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سلام اى سر در كاخ خدايى             حريم بارگاه كبريايى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سلام اى مشرق مشكاة ايمان             سلام اى عرشه قنديل رحمان</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چه روحى خفته در أنيت تو             ملايك محو روحانيت تو</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خبردارى كه با اين شوق مدهوش             چه جانى را گرفتستى در آغوش؟</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اينجا خفته آن آرام جانها             كه دارد از ملايك پاسبانها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چه روحى قدسى اينجا آرميده             چه روحانيتى در وى دميده</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تو گويى غرفه‌ها مهد فرشته است             به هر در آيت غفران نوشته است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و پيكر همه آيات و الواح             شبستانها عبادتگاه ارواح</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چه شهرى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جنت المأواست گويى             چه نخلى سدرء و طوباست گويى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چه خاكى و چه اقبالى خدا داد             كه چندين بوسه در پاى نبى داد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نشان پاى پيغمبر به خاكش             ثريّا سرمه‌ساى خاك پاكش</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مشام جان كن اينجا جلد و چالاك             شميم خُلق پيغمبر كن ادراك</w:t>
      </w:r>
    </w:p>
    <w:p>
      <w:pPr>
        <w:pStyle w:val="BookText"/>
        <w:rPr/>
      </w:pPr>
      <w:r>
        <w:rPr>
          <w:rFonts w:ascii="Amiri" w:hAnsi="Amiri" w:eastAsia="Amiri" w:cs="Amiri"/>
          <w:color w:val="111111"/>
          <w:sz w:val="28"/>
          <w:sz w:val="28"/>
          <w:szCs w:val="28"/>
          <w:rtl w:val="true"/>
          <w:lang w:bidi="ar-SA"/>
        </w:rPr>
        <w:t>به هر طاق از ملايك آشيانهاست             همانا غرفه‌هاى آسمانهاست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افق را ياد عهد وحى و تنزيل             هنوزش انعكاس بانگ جبريل</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تو گويى در فضا آيات قرآن             پراكنده است و چون پروانه پران</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مرغان سپيدى ماند اوراق             كه از قرآن پرافشاند در آفاق</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صفا آكنده اين آفاق و انفس             نسيمش چون مسيحا در تنفس</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چشمان چشمه‌ها بينى درخشان             سرشگ شوق و خجلت پرتو افشان</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چه بخششها كه بارد با خجلها             چه آرامش كه مى‌بخشد به دلها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موجى بيكران ايمان زند برق             به دريايى ز رحمت مى‌شوى غرق</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بيان ما رساى اين صفت نيست             به قاموس بشر اينجا لغت نيست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چه گويى در مقام بهت و حيرت             كه هر دم مى‌درخشد برق غيرت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اينجا عقل محو و عشق مات است             كه اينجا سرزمين معجزات است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اينجا جلوه كرده نور پاكان             درخشان چهره‌هاى تابناكان</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روى اين زمينها راه رفتند             به جان عرشى، به تن در خاك خفتند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سلام اى مهد انس و آشنايى             سلام اى آشيان روشنايى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تو ديدى رحمة للعالمين را             شنيدى بانگ جبريل امين را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نگين خاتميت قطب الاقطاب             به دورش حلقه‌هاى خيل اصحاب</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على را ديدى و اسباط و اوتاد             اباذر ديدى و سلمان و مقداد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چه ريحانهاى روحانى كه ديدى             چه گوهرهاى رُمانى كه ديدى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حرف آى اى حريف سرگذشتى             چه رؤياها كه ديدستى بهشتى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حديث از جان و جانان كن ببينم             سخن از روح و ريحان كن ببينم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تو را شايد كه با اين لعل خاموش             سخن گويى از آن سرچشمه نوش</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سخن اينجا وراى حد قال است             كه روى اين سخن با اهل حال است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سكوت عشق را اينجا بيانى است             كه پهناى فلك با وى دهانى است</w:t>
      </w:r>
      <w:bookmarkStart w:id="39" w:name="pg12550_116872"/>
    </w:p>
    <w:p>
      <w:pPr>
        <w:pStyle w:val="Heading2"/>
        <w:numPr>
          <w:ilvl w:val="1"/>
          <w:numId w:val="1"/>
        </w:numPr>
        <w:rPr/>
      </w:pPr>
      <w:bookmarkStart w:id="40" w:name="__RefHeading___Toc1530100_77815467"/>
      <w:bookmarkStart w:id="41" w:name="_Toc14"/>
      <w:bookmarkEnd w:id="39"/>
      <w:bookmarkEnd w:id="40"/>
      <w:r>
        <w:rPr>
          <w:rtl w:val="true"/>
        </w:rPr>
        <w:t>جارى‌هاى حج‌</w:t>
      </w:r>
      <w:bookmarkEnd w:id="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2" w:name="pg12550_116873"/>
    </w:p>
    <w:p>
      <w:pPr>
        <w:pStyle w:val="Heading2"/>
        <w:numPr>
          <w:ilvl w:val="1"/>
          <w:numId w:val="1"/>
        </w:numPr>
        <w:rPr/>
      </w:pPr>
      <w:bookmarkStart w:id="43" w:name="__RefHeading___Toc1530102_77815467"/>
      <w:bookmarkStart w:id="44" w:name="_Toc15"/>
      <w:bookmarkEnd w:id="42"/>
      <w:bookmarkEnd w:id="43"/>
      <w:r>
        <w:rPr>
          <w:rtl w:val="true"/>
        </w:rPr>
        <w:t xml:space="preserve">ويژگى‌هاى عمره سال </w:t>
      </w:r>
      <w:r>
        <w:rPr/>
        <w:t>81</w:t>
      </w:r>
      <w:bookmarkEnd w:id="44"/>
    </w:p>
    <w:p>
      <w:pPr>
        <w:pStyle w:val="BookText"/>
        <w:rPr/>
      </w:pPr>
      <w:r>
        <w:rPr>
          <w:rFonts w:ascii="IRNazanin" w:hAnsi="IRNazanin" w:eastAsia="IRNazanin"/>
          <w:color w:val="111111"/>
          <w:sz w:val="28"/>
          <w:sz w:val="28"/>
          <w:szCs w:val="28"/>
          <w:rtl w:val="true"/>
          <w:lang w:bidi="fa-IR"/>
        </w:rPr>
        <w:t xml:space="preserve">موقعيت بزرگ عمليات عمره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حاصل تلاش، ايثار و از خود گذشتگى‌هاى جمعى از ياران صادق و عاشقى بود كه در انجام اين خدمت بزرگ و الهى تنها دغدغه‌شان همان كلام هميشگى مراد دل‌هاى خسته‌شان در دوران اسارت يعنى حجت الإسلام و المسلمين ابوترابى بود كه همواره تأكيد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 و خدمتگزار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طول انجام اين عمليات بزرگ به چشم مى‌خورد نظم، انسجام، همدلى و يكپارچگى مجموعه عوامل اجرايى و دست اندركار در ارائه خدمات به ضيوف‌الرحمان بود به‌طورى كه آنانى‌كه صادقانه به قضاوت نشستند، بارها بر اين همه نظم و ايثار در خدمات، تأكيد نمودند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عمليات بزرگ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اولين بار در طول تاريخ، تعداد زائران اعزامى، به مرز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رسيد، داراى ويژگى‌هاى بسيار ارزشمندى بود كه به منظور احترام به اين تلاش‌هاى صادقانه و حفظ اين ارزش‌ها و تأكيد بر ماندگارىِ آن‌ها در سنوات بعد، به قسمتى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سازى عمره</w:t>
      </w:r>
    </w:p>
    <w:p>
      <w:pPr>
        <w:pStyle w:val="BookText"/>
        <w:rPr/>
      </w:pPr>
      <w:r>
        <w:rPr>
          <w:rFonts w:ascii="IRNazanin" w:hAnsi="IRNazanin" w:eastAsia="IRNazanin"/>
          <w:color w:val="111111"/>
          <w:sz w:val="28"/>
          <w:sz w:val="28"/>
          <w:szCs w:val="28"/>
          <w:rtl w:val="true"/>
          <w:lang w:bidi="fa-IR"/>
        </w:rPr>
        <w:t>از جمله اهداف سازمان حج و زيارت تحقّق آرزوهاى ديرينه مشتاقان زيارت حرم نبوى صلى الله عليه و آله و مسجدالحرام و امكان تشرف آنان بدون هرگونه محدوديت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 اساس برنامه‌ريزى جامعى كه در طول سه سال گذشته، با استفاده از فرصت پيش آمده در قوانين جديد عمره عربستان سعوى انجام گرفت، سازمان حج و زيارت با همكارى دو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زمينه‌سازى لازم براى تشرف صدها هزار مشتاق سفر عمره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در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برنامه جامع و منسجم، عمده زائران ثبت‌نام شده، از قبل، به همراه جمع بسيارى از زائران جديد، توفيق تشرّف پيدا كردند؛ به‌طورى كه از مجموع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اعزامى،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آن‌ها زائرانى بودند كه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ثبت نام نموده و در همان سال نيز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مى‌توان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نقطه عطفى در نوع اعزام زائران و گذار از مرحله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انتظار طولانى براى تشرّف به عمره و رسيدن به شرايط ايده‌آل ثبت نام و اعزام همزمان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كه زائران گرامى بدون گرفتار شدن در محدوديت‌هاى زمانى و احتمالًا تبعات منفى آن، توانستند به اين سفر معنوى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بالاى تشرف زائران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بود كه در صورت داشتن يك برنامه‌ريزى منسجم و استفاده از ظرفيت‌هاى موجود، مى‌توان آزاد سازىِ عمره را آنگونه سازماندهى نمود كه نه تنها پيامد منفى در ارائه خدمات و سرويس‌دهى نداشته باشد، بلكه در مقابل، زائر ايرانى همچون گذشته به عنوان الگوى نظم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برنامه‌ريزى دقيق شركت‌هاى ارَس و وادى‌نور موجب گرديد كه نه تنها مسؤولان وزارت حج عربستان بلكه مسؤولان محترم ايرانى كه توفيق تشرف پيدا كرده بودند نيز بارها از اين نظم و انسجام و تلاش عوامل ستادى تقدير و تشكّر نمايند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آنچه در شرايط فعلى مهم است، حفظ شرايط به دست آمده در آزاد شدن عمره است كه نيازمند اتخاذ راهكارهاى‌جديد، انسجام و</w:t>
      </w:r>
    </w:p>
    <w:p>
      <w:pPr>
        <w:pStyle w:val="BookText"/>
        <w:rPr/>
      </w:pPr>
      <w:r>
        <w:rPr>
          <w:rFonts w:ascii="IRNazanin" w:hAnsi="IRNazanin" w:eastAsia="IRNazanin"/>
          <w:color w:val="111111"/>
          <w:sz w:val="28"/>
          <w:sz w:val="28"/>
          <w:szCs w:val="28"/>
          <w:rtl w:val="true"/>
          <w:lang w:bidi="fa-IR"/>
        </w:rPr>
        <w:t xml:space="preserve">برنامه‌ريزى دقيق مى‌باشد و با عنايت به هماهنگى سازمان حج و زيارت با شركت‌هاى مجرىِ عمليات و همچنين تجربيات غنى و ارزشمند گذشته، به‌خصوص عمره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استمرار اين موقعيت ويژه در سال‌هاى آينده قابل اجرا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ضرورت‌توجه‌به مشكلات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پيشگيرى از بروز آنها در سال‌هاى بعد، از موارد اجتناب‌ناپذير براى حفظ اين موفقيت بزرگ‌است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تمركز مديريت شركت‌هاى ايرانى</w:t>
      </w:r>
    </w:p>
    <w:p>
      <w:pPr>
        <w:pStyle w:val="BookText"/>
        <w:rPr/>
      </w:pPr>
      <w:r>
        <w:rPr>
          <w:rFonts w:ascii="IRNazanin" w:hAnsi="IRNazanin" w:eastAsia="IRNazanin"/>
          <w:color w:val="111111"/>
          <w:sz w:val="28"/>
          <w:sz w:val="28"/>
          <w:szCs w:val="28"/>
          <w:rtl w:val="true"/>
          <w:lang w:bidi="fa-IR"/>
        </w:rPr>
        <w:t xml:space="preserve">از ديگر ويژگى‌هاى مهم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دو شركت ارس و وادى‌نور به عنوان شركت‌هاى طرف قرارداد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پيشگيرى از هرگونه تبعات منفى مقرر گرديد تدابير و تصميم‌گيرى‌هاى اين دو شركت به صورت متمركز انجام شود و اين امر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گرديد تا نه تنها اهداف شركت‌هاى سعودى درشكستن تمركز وايجاد رقابت ناسالم ميان شركت‌هاى طرف قرارداد ايرانى محقق نشود بلكه با انسجام ستادهاى اعزام در ايران و همچنين ستادهاى عملياتى در عربستان، زمينه رقابت دو شركت سعودى مودّه و حسام در جهت بالابردن سطح كيفى خدمات و منافع و مصالح زائر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ستادها و عوامل اجرايى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در عمليات عمره، به دليل گستردگى و پراكندگى خاص آن، مستلزم ايجاد نظم و داشتن ارتباط سالم و هماهنگى دقيق ميان ستادهاى عملياتى در عربستان و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عدم انسجام و همكارى تعريف شده ميان ستادهاى مكه، مدينه، جده و ايران مى‌تواند تبعات منفىِ بسيار خطرناك و جبران ناپذيرى را به دنبال داشته باشد كه خسارت‌هاى آن به صورت مستقيم در عدم سرويس‌دهى نامناسب، متوجه زائران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همدلى و تعصّب عزيزان مسؤول در ستادهاى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انسجام و هماهنگى ميان مديريت‌هاى شركت‌هاى ارس و وادى‌نور و ارتباط آنها با طرف‌هاى قرارداد، مسؤوليت بعثه مقام معظم رهبرى، دفتر نمايندگى سازمان حج و زيارت در عربستان، كنسولگرى جمهورى اسلامى ايران در 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ويژگى‌هاى مهم و باارزش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مديرعامل شركت</w:t>
      </w:r>
    </w:p>
    <w:p>
      <w:pPr>
        <w:pStyle w:val="BookText"/>
        <w:rPr/>
      </w:pPr>
      <w:r>
        <w:rPr>
          <w:rFonts w:ascii="IRNazanin" w:hAnsi="IRNazanin" w:eastAsia="IRNazanin"/>
          <w:color w:val="111111"/>
          <w:sz w:val="28"/>
          <w:sz w:val="28"/>
          <w:szCs w:val="28"/>
          <w:rtl w:val="true"/>
          <w:lang w:bidi="fa-IR"/>
        </w:rPr>
        <w:t>ارس به عنوان مسؤوليت مستقيم هماهنگى عمليات عمره، استفاده از مديران و عزيزانى كه آشنايى كامل به زبان عربى و انگليسى داشتند در مسؤوليت‌هاى ستادى، در حل مسائل و مشكلات احتمالى در عربستان نقش انكار ناپذيرى را ايفا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جلسات مستمر ميان ستادها، جلسات هماهنگى با حضور همه مسؤولان ذيربط در عربستان، جلسات دو هفته يك‌بار با كنسولگرى محترم جمهورى اسلامى ايران در جده، برگزارى جلسات مشترك ستادها به صورت ماهيانه و جلسات منظم با طرف‌هاى قرارداد، آنچنان نظم و انسجامى را حاكم نموده بود كه همه‌جا بركات اين يكپارچگى و حضور فعال مسؤولان ستادى، انسجام ويكنواختى در تصميم‌گيرى‌ها واعمال نظارت دقيق در نحوه سرويس دهى مطلوب به زائران در طول عمليات عمره، به‌چشم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متمايز بودن سطح خدمات با سنوات گذشته</w:t>
      </w:r>
    </w:p>
    <w:p>
      <w:pPr>
        <w:pStyle w:val="BookText"/>
        <w:rPr/>
      </w:pPr>
      <w:r>
        <w:rPr>
          <w:rFonts w:ascii="IRNazanin" w:hAnsi="IRNazanin" w:eastAsia="IRNazanin"/>
          <w:color w:val="111111"/>
          <w:sz w:val="28"/>
          <w:sz w:val="28"/>
          <w:szCs w:val="28"/>
          <w:rtl w:val="true"/>
          <w:lang w:bidi="fa-IR"/>
        </w:rPr>
        <w:t xml:space="preserve">همانگونه كه در بخش جمع‌بندى عمليات عمره و نمودارهاى مقايسه‌اىِ ارائه شده ملاحظه گرديد، كيفيت سطح خدمات در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سالهاى گذشته تفاوت قابل توجهى داشته است كه به صورت مختصر به آن اشاره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اسكان و امكانات اقامتى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هتل‌هاى درجه يك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رشدى معادل صد درصد نسبت به سال‌هاى گذشته داشته است؛ چرا 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پانزده درصد از زائرين اعزامى به هتل‌هاى درجه يك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داشته‌اند، در حالى‌كه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آمار به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تبديل هتل‌هاى مودّه و كرم شرايتون مدينه از درجه يك به دو در شرايطى كه اين هتل در طول سال‌هاى گذشته به عنوان هتل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اجاره مى‌گرديد و همچنين تنزّل دادن درجه هتل‌هاى برج‌العالم در مكه و نجم‌مبارك و الشرق در مدينه از درجه دو به سه، از ديگر ويژگى‌هاى عمليات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گذشته هتل‌هاى شهدا و دارالطيبه به عنوان هتل‌هاى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ascii="IRNazanin" w:hAnsi="IRNazanin" w:eastAsia="IRNazanin"/>
          <w:color w:val="111111"/>
          <w:sz w:val="28"/>
          <w:sz w:val="28"/>
          <w:szCs w:val="28"/>
          <w:rtl w:val="true"/>
          <w:lang w:bidi="fa-IR"/>
        </w:rPr>
        <w:t xml:space="preserve">اجاره مى‌شدند، در حالى كه در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از شبكه زنجيره‌اى هتل‌هاى شرايتون در مكه و مدينه و همچنين هتل‌هاى زنجيره‌اى مركور و حياة ريجنسى استفاده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موارد رضايت مندى بالاى زائران حاكى از ارائه خدمات مناسب در زمينه اسكان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براى نخستين بار كليه هتل‌هاى اجاره شده در مدينه منوره، در منطقه مركزى مدينه و با فاصله كمتر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متمركز شده بودند و در مكه نيز به دليل موقعيت جغرافيايى آن، براى زائران مستقر در هتل‌هايى كه در فاصله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حرم اسكان داشتند امكانات حمل و نقل بسيار مناسب در طول شبانه روز فراهم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 آن‌هم در همان يك ماهه اول عمليات و بر اساس نظرسنجى‌هاى صورت گرفته توسط ستاد مكه، موارد اعتراضى از هتل دلّه اجياد مشاهده شد كه بلافاصله ضمن هماهنگى لازم با طرف قرارداد، نسبت به اجاره هتل بسيار مناسب سماهر و انتقال زائران از دله اجياد به اين هتل اقدام گرديد كه اين موضوع را مى‌توان از جمله اقدامات بسيار مهم در عمليات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و نقل و تداركات</w:t>
      </w:r>
    </w:p>
    <w:p>
      <w:pPr>
        <w:pStyle w:val="BookText"/>
        <w:rPr/>
      </w:pPr>
      <w:r>
        <w:rPr>
          <w:rFonts w:ascii="IRNazanin" w:hAnsi="IRNazanin" w:eastAsia="IRNazanin"/>
          <w:color w:val="111111"/>
          <w:sz w:val="28"/>
          <w:sz w:val="28"/>
          <w:szCs w:val="28"/>
          <w:rtl w:val="true"/>
          <w:lang w:bidi="fa-IR"/>
        </w:rPr>
        <w:t xml:space="preserve">ازديگر ويژگى‌هاى عمليات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ناوگان زمينى شركت‌هاى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نقل‌الجماعى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انتقال زائران در مسيرهاى جده، مدينه و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بهره‌گيرى از توانمندهاى مديريتى و ايجاد رقابت سالم ميان دو شركت حمل و نقل زمينى فوق‌الذكر موجب گرديد كه زائران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بالاترين و كيفى‌ترين ظرفيت‌هاى خدمات حمل و نقل زمينى در عربستان برخوردار 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خدمات و كيفيت اقلام تهيه شده براى تغذيه زائران نيز در مقايسه با سال‌هاى گذشته از شرايط مناسب‌ترى برخوردار بود و با درايت و جدّيت مديريت‌هاى تداركاتى شركت‌هاى ارس و وادى‌نور در عربستان، تلاش گرديد تا براى طبخ غذا از بهترين اقلام خوراكى استفاده شود به‌طورى‌كه در طول عمليات عمره براى نخستين بار از گوشت گرم گوسفند ذبح شده و همچنين گوشت مرغ بومى تازه در تغذيه زائران استفاده</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تهيه گوشت گرم در عربستان نه تنها داراى مشكلات مربوط به خود مى‌باشد بلكه به‌لحاظ قيمت نيز اين نوع گوشت به‌طور متوسط در هر كيلو حداقل ده ريال گران‌تر از گوشت‌هاى وارداتى مى‌باشد كه با پافشارى و پيگيرى شركت‌هاى ارس و وادى‌نور اين اقدام شايسته در بالابردن كيفيت خدمات براى عمليات‌هاى عمره و حج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آنكه تنها مشكل موجود در امر تداركات، عدم تجربه كافى عزيزان مجمع ايثارگران در تهيه به موقع اقلام تداركاتى و بعضاً توزيع نامناسب مواد خوراكى با كيفيت پايين‌تر از شركت‌هاى ارس بود كه در بخش مشكلات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تشكيلات، برنامه‌ريزى و به كارگيرى نيروى انسانى مناسب</w:t>
      </w:r>
    </w:p>
    <w:p>
      <w:pPr>
        <w:pStyle w:val="BookText"/>
        <w:rPr/>
      </w:pPr>
      <w:r>
        <w:rPr>
          <w:rFonts w:ascii="IRNazanin" w:hAnsi="IRNazanin" w:eastAsia="IRNazanin"/>
          <w:color w:val="111111"/>
          <w:sz w:val="28"/>
          <w:sz w:val="28"/>
          <w:szCs w:val="28"/>
          <w:rtl w:val="true"/>
          <w:lang w:bidi="fa-IR"/>
        </w:rPr>
        <w:t xml:space="preserve">نوع خدمات، با توجه به گستردگى عمليات عمره، به‌گونه‌اى است كه داشتن برنامه و تشكيلات مناسب و بهره‌مند شدن از نيروى انسانىِ كارآمد و خلّاق مى‌تواند از بروز بسيارى از بحران‌ها جلوگيرى كند؛ از جمله ويژگى‌هاى مهم عمره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داشتن برنامه زمان‌بندى مصوّب و پيروى جدى از آن، در طول عمليات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جذب و به‌كارگيرى نيروى انسانى لايق، باتجربه و داراى ظرفيت متناسب با حجم عمليات، از ديگر نكات برجسته و مهم نسبت به سال‌هاى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جمعى از آزادگان، كه صادقانه و بى‌آلايش تشنه خدمت به ضيوف‌الرحمان وزائران حريم‌يار بودند، و نيز آشنايى اين عزيزان به زبان عربى و همچنين خلاقيت‌هاى برخاسته از عشق و اخلاص‌آن‌ها به‌اينگونه خدمات، موجب گرديد تا بارها و بارها شاهد صحنه‌هاى زيبايى‌از عالى‌ترين مراتب ايثاروگذشت درارائه خدمات به‌زائران خانه‌خداباشيم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راستا نه تنها گرمى هواى فرودگاه‌هاى جدّه و مدينه، يا بار سنگين كارومشكلات متعددآن، خللى برروحيه اين عزيزان وارد ننمود بلكه به‌عكس، ظرفيت اين عزيزان در تحمّل فشارها و سختى‌ها كه نشانگر تجربه سال‌هاى رنج و مصيبت در دوران اسارت بود، جلوه‌اى زيبا از اوج اخلاص آنان را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و احترام متواضعانه به زائران، كه از آموخته‌هاى آنان از الگوى اخلاق و فضيلت زنده‌ياد، حجت‌الاسلام</w:t>
      </w:r>
    </w:p>
    <w:p>
      <w:pPr>
        <w:pStyle w:val="BookText"/>
        <w:rPr/>
      </w:pPr>
      <w:r>
        <w:rPr>
          <w:rFonts w:ascii="IRNazanin" w:hAnsi="IRNazanin" w:eastAsia="IRNazanin"/>
          <w:color w:val="111111"/>
          <w:sz w:val="28"/>
          <w:sz w:val="28"/>
          <w:szCs w:val="28"/>
          <w:rtl w:val="true"/>
          <w:lang w:bidi="fa-IR"/>
        </w:rPr>
        <w:t>والمسلمين حاج سيد على اكبر ابوترابى بود، زائران محترم را بارها و بارها به تحسين واداشت، به‌طورى كه در اين خصوص با موارد بسيار زيادى از حضور زائران دردفتر وستادهاى عملياتى مواجه شديم كه همراه با ابلاغ سپاس و قدردانى خود همواره دعاگوى خدمتگزاران و دست‌اندركاران عمره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حضور عزيزان آزاده در كنار ديگر مديران با تجربه و دلسوز ستادى، موجب ايجاد ارتباطات بسيار منسجم با دفتر نمايندگى سازمان حج و زيارت، بعثه مقام معظم رهبرى و كنسولگرى عربستان سعودى گرديد كه به يقين مى‌توان آن‌را از جمله ويژگى‌هاى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كنسولگرى جمهورى اسلامى ايران در روند عمليات عمره</w:t>
      </w:r>
    </w:p>
    <w:p>
      <w:pPr>
        <w:pStyle w:val="BookText"/>
        <w:rPr/>
      </w:pPr>
      <w:r>
        <w:rPr>
          <w:rFonts w:ascii="IRNazanin" w:hAnsi="IRNazanin" w:eastAsia="IRNazanin"/>
          <w:color w:val="111111"/>
          <w:sz w:val="28"/>
          <w:sz w:val="28"/>
          <w:szCs w:val="28"/>
          <w:rtl w:val="true"/>
          <w:lang w:bidi="fa-IR"/>
        </w:rPr>
        <w:t>از جمله اقدامات مهم كه نتايج بسيار مفيد و قابل توجهى را نيز به دنبال داشت، حضور فعال كنسولگرى محترم جمهورى اسلامى ايران از ابتداى شروع عمليات و هماهنگى و ارتباط با ستادهاى جده، مكه و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تشكيل جلسات مستمر و منظم جناب حجت‌الاسلام و المسلمين آقاى مهدوى، كنسول محترم، به صورت هر دو هفته يك بار در مكه و مدينه با ستادهاى ذيربط و حضور ايشان در كاروان‌هاى خاص، همچون كاروان‌هاى دانشجويى و پاسخ به پرسش‌هاى عزيزان دانشجو و همچنين حضور ايشان به منظور استقبال از هيأت‌ها و شخصيت‌ها در فرودگاه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گرم و پدرانه‌شان با مسؤولان عمليات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موجب دلگرمى و احساس مسؤوليت بيشتر همه عزيزان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برخورد مسؤولانه، دلسوزانه و صادقانه كنسول محترم و همكاران ايشان موجب گرديد كه طرف‌هاى قرارداد نيز باور نمايند كه پشتيبانى اين قرارداد سنگين از طريق نظام صورت گرفته و هرگونه كوتاهى مى‌تواند تبعات جدى به دنبال داشته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نتايج و بركات ملاقات‌هاى متعدد كنسول محترم با طرف‌هاى قرارداد، پايبندى جدّى آن‌ها به مفاد قرارداد و تأكيد مسؤولان هر دو شركت نسبت به پاسخگويى مطالبات و درخواست‌هاى زائران ايرانى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بهره‌گيرى از خدمات دو شركت هواپيمايى</w:t>
      </w:r>
    </w:p>
    <w:p>
      <w:pPr>
        <w:pStyle w:val="BookText"/>
        <w:rPr/>
      </w:pPr>
      <w:r>
        <w:rPr>
          <w:rFonts w:ascii="IRNazanin" w:hAnsi="IRNazanin" w:eastAsia="IRNazanin"/>
          <w:color w:val="111111"/>
          <w:sz w:val="28"/>
          <w:sz w:val="28"/>
          <w:szCs w:val="28"/>
          <w:rtl w:val="true"/>
          <w:lang w:bidi="fa-IR"/>
        </w:rPr>
        <w:t xml:space="preserve">بر اساس هماهنگى سياستگذاران عمره با مسؤولان سعودى و پافشارى سازمان هواپيمايى كشورى عربستان مبنى بر استفاده از هواپيمايى سعودى براى انتقال زائران ايرانى، مقرر گرديد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شركت‌هاى ارس و وادى‌نور از امكانات پروازى خطوط سعودى در برنامه‌هاى عمليات عمره نيز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به صورت طبيعى مستلزم برنامه‌ريزى جامع و تلاش مضاعفى در تهيه دو جدول پروازى مختلف براى هر شركت بوده و در نتيجه چهار جدول پروازى براى كل عمليات تهيه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دو ناوگان بزرگ حمل و نقل‌هوايى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هواپيمايى جمهورى‌اسلامى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هواپيمايى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مثبتى در سهولت انتقال زائران فراهم نمود و با افزايش پتانسيل پروازى، اين امكان براى مسؤولان عمره به وجود آمد تا با فراغت و پشتوانه بيشترى نسبت به برنامه‌ريزى در چگونگى افزايش اعزام زائران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بالا بردن ظرفيت‌هاى پروازى در فرودگاه جده مى‌توانست پيامد ترافيك حمل و نقل براى اين فرودگاه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دليل پرواز مستقيم هواپيماهاى سعودى به مدينه، هيچگونه خللى در اين زمينه به وجود نيامد و اين وضعيت علاوه بر ايجاد تسهيل در عمليات پروازى، امكان تشرف مستقيم مشتاقان زيارت حرم نبوى صلى الله عليه و آله و قبرستان بقيع را پس از بيست سال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پرواز مستقيم هواپيماى سعودى به مدينه منوره موجب ايجاد تسهيلات مناسب براى انتقال زائران گرديد اما به دليل عدم آشنايى عوامل پروازى خطوط سعودى با پروازهاى عمره زائران ايرانى و نداشتن تجربه لازم مشكلات متعددى در ابتداى عمليات به وجود آمد كه براى دستيابى به راهكارهاى جديد و پرهيز از اين مشكلات در سال‌هاى آتى، به ذكر مواردى كه زائران را دچار مشكل و سرگردانى جدّى نموده بود، اشاره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پايبندى و رعايت تفاهمات امضا شده اوليه در طول اجراى عمليات، توسط مسؤولان هواپيمايى سعودى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قيمت بليت هواپيمايى</w:t>
      </w:r>
    </w:p>
    <w:p>
      <w:pPr>
        <w:pStyle w:val="BookText"/>
        <w:rPr/>
      </w:pPr>
      <w:r>
        <w:rPr>
          <w:rFonts w:ascii="IRNazanin" w:hAnsi="IRNazanin" w:eastAsia="IRNazanin"/>
          <w:color w:val="111111"/>
          <w:sz w:val="28"/>
          <w:sz w:val="28"/>
          <w:szCs w:val="28"/>
          <w:rtl w:val="true"/>
          <w:lang w:bidi="fa-IR"/>
        </w:rPr>
        <w:t>سعودى با ايران‌اير كه در بسيارى از موارد موجب اعتراض زائران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هواپيمايى سعودى از خدمه پرواز و ميهماندارانى كه حدود نود درصد آنها دختر خانم‌هاى اندونزيايى با ظاهرى نامناسب بوده و به دليل عدم آشنايى آنان به زبان عربى و يا فارسى به هيچ وجه امكان برقرارى ارتباط با زائر ميسر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برنامه غذايى متناسب با ذائقه زائر ايرانى در داخل هواپيما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مكرّر جدول پروازى و كاروان‌ها به دليل تغيير در تعداد صندلى‌هاى داخل هواپيما كه در مواردى موجب بروز نارضايتى زائرين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خانواده‌ها از يكديگر در پروازها، به دليل عدم ارائه شماره صندلى به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ايجاد ارتباط مستمر ميان دفاتر هواپيمايى سعودى در ايران و عربستان و بروز مشكلات جدى در صدور بليت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به‌كارنگرفتن ميهمانداران ايرانى در پروازها كه اين موضوع نيز با توجه به آمار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ايرانى در هواپيما، خلاف استانداردهاى بين‌المللى بوده و در مواردى موجب برخورد و ايجاد مشكلات جدى در اين پروازها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نيروى انسانى مناسب و كافى هواپيمايى سعودى در ايستگاههاى پروازى داخل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صدور بليت‌هاى برگشتى به دليل بهره نگرفتن از شبكه بيست و چهار ساعته ارتباطى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هماهنگى مديران هواپيمايى سعودى با مديران پرواز ايرانى به منظور توزيع مناسب و به موقع كارت پرواز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تايپ لاتين اسامى در بليت كه مدير راهنما را در توزيع بليت دچار مشكل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و عدم اختصاص مكان مناسب به عنوان نمازخانه در داخل هواپيما و بروز اعتراض جدى زائران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ساماندهى ساسكو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بين‌راههاى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اقدامات برجسته و قابل ذكر در عمليات عمره سال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ساماندهى محل استراحت زائرين در مسير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w:t>
      </w:r>
    </w:p>
    <w:p>
      <w:pPr>
        <w:pStyle w:val="BookText"/>
        <w:rPr/>
      </w:pPr>
      <w:r>
        <w:rPr>
          <w:rFonts w:ascii="IRNazanin" w:hAnsi="IRNazanin" w:eastAsia="IRNazanin"/>
          <w:color w:val="111111"/>
          <w:sz w:val="28"/>
          <w:sz w:val="28"/>
          <w:szCs w:val="28"/>
          <w:rtl w:val="true"/>
          <w:lang w:bidi="fa-IR"/>
        </w:rPr>
        <w:t>طولانى بودن مسيرجده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همه ساله اتوبوس‌هاى حامل زائران ايرانى براى انجام فريضه نماز و يا استراحت و صرف غذا در محلى به نام ساسكو در فاصله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كيلومرى مدينه توقف مى‌نمايند كه در سال‌هاى قبل به دليل عدم توجه كافى به مسائل بهداشتى و عدم مديريت ايرانى بر اين مجموعه به اينكه اولين مكان ورود زائران ايرانى پس از فرودگاه جده آن هم بعد از طى سيصد كيلومتر و خستگى مفرط ايستگاه ساسكو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عمره سال هشتاد و يك تلاش گرديد تا با حاكم نمودن يك فضاى متنوع ايرانى و حضور دائم مديريتى فعال در اين مكان نسبت به استقبال زائران به نحو مطلوبى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پيش بينى‌هاى قبلى طرف قرارداد ملزوم به راه اندازى سالن‌هاى جنبى مختلف رعايت دقيق مسائل نظافتى، اختصاصى‌بيش‌از سى‌مورد سرويس‌هاى بهداشتى خاصى زائران ايرنى شد به‌طورى كه اين سرويسها بيش از ورود زائرين ايرانى نظافت كامل شده و اجازه استفاده براى زائرين ديگر كشورها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فضاى مجدد و تعويض موكت آن بر اساس جدول تنظيم شده از ديگر اقدامات بسيار مثبت و مفيدى بود كه در واقع اين تغييرات عظيم براى هر زائرى كه در سال‌هاى قبل توفيق تشرف داشته و كاملًا محسوس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كنترل مواد و اقلام غذايى قبل از توزيع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همانگونه كه پيشتر اشاره شد در نحوه مديريت تداركات شركت وادى نور به دليل عدم تجربه جمعى از عزيزان كه مسؤوليت تأمين تداركات را به عهده داشتند دچار مشكل جدى و كمتر توفيق نظارت و كنترل دقيق را به دليل نحوه برخورد اين عزيزان و حمايتى كه بعضاً نيزبه‌طرق مختلف مى‌شدند داشتيم ليكن در حوزه كنترل مواد غذايى و با عنايت به برنامه‌ريزى جامع مسؤولان شركت‌هاى ارس و وادى‌نور تلاش شد تا با نظارت دقيق اقلام غذايى نسبت به رعايت بهداشت، تاريخ مصرف كالاها، زمان دريافت و نحوه توزيع از هر گونه اعمال سليقه‌هاى فردى جلوگيرى و كالاى مورد نياز مديران هتلها در زمان مناسب در محل، توزيع و تحويل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موضوع گواه همه مديران عزيز و تلاشگر هتل‌ها؛ از جمله اقدامات مؤثر و</w:t>
      </w:r>
    </w:p>
    <w:p>
      <w:pPr>
        <w:pStyle w:val="BookText"/>
        <w:rPr/>
      </w:pPr>
      <w:r>
        <w:rPr>
          <w:rFonts w:ascii="IRNazanin" w:hAnsi="IRNazanin" w:eastAsia="IRNazanin"/>
          <w:color w:val="111111"/>
          <w:sz w:val="28"/>
          <w:sz w:val="28"/>
          <w:szCs w:val="28"/>
          <w:rtl w:val="true"/>
          <w:lang w:bidi="fa-IR"/>
        </w:rPr>
        <w:t xml:space="preserve">برنامه‌ريزى شده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تسهيلات ويژه</w:t>
      </w:r>
    </w:p>
    <w:p>
      <w:pPr>
        <w:pStyle w:val="BookText"/>
        <w:rPr/>
      </w:pPr>
      <w:r>
        <w:rPr>
          <w:rFonts w:ascii="IRNazanin" w:hAnsi="IRNazanin" w:eastAsia="IRNazanin"/>
          <w:color w:val="111111"/>
          <w:sz w:val="28"/>
          <w:sz w:val="28"/>
          <w:szCs w:val="28"/>
          <w:rtl w:val="true"/>
          <w:lang w:bidi="fa-IR"/>
        </w:rPr>
        <w:t xml:space="preserve">اطلاع رسانى به عنوان ابزارِ تسهيل و روان‌سازى عمليات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ويژه قرارگرفت؛ چرا كه خلأ ناشى از اين امر مهم در سال‌هاى گذشته و عدم آشنايى‌وراهنمايى لازم زائران در مراحل مختلف‌عمليات، موجب بروز اختلالاتى در روند كار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تأخيرات اوليه درامضاى قرارداد موجب محدود شدن زمان براى برنامه‌ريزى‌هاى لازم در امر اطلاع‌رسانى گرديد، ليكن با عنايت به تلاش شبانه روزى عزيزان ستادى در ايران، اقدامات مفيدى در اين زمينه صورت گرفت كه ذيلًا به آن اشاره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 كتاب راهنماى عمره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اقدامات اطلاع رسانى مى‌توان به انتشار كتاب راهنما كه حاوى نكات مفيد اجرايى كه زائر در طول سفر با آن روبروست و همچنين انتشار پوسترها و تراكت‌هاى راهنما و اطلاع‌رسانى در هتل‌ها به صورت تراكت، پارچه نوشته، اطلاعيه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تهيه و تدوين كتب راهنما سعى گرديد مطالب موجز كه از جامعيت لازم برخوردار باشد، تهيه و در اختيار زائران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روند اجرايى عمره از مراحل اوليه ثبت نام، نحوه ارتباط با كارگزار و مدير راهنما در ايران، موارد مربوط به فرودگاه و پرواز، هزينه سفر، ارز همراه مسافر و محل استقرار ستادهاى عملياتى در مدينه و مكه با شماره تلفن و آدرس، قيد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منظور آشنايى بيشتر زائران گرامى با فضاى عربستان، برخى از قوانين و مقرّرات اين كشور، وضعيت اقامت، حمل و نقل و بيمه و ساير موارد كه زائر به‌طور طبيعى با آن روبرو خواهد شد تا بازگشت به ايران همراه با تصاوير ارائه گرديده و در قطع مناسب در اختيار زائران قرار داده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راهنماى عمره به دليل ويژگى‌هاى كاربردى آن به بسيارى از سؤالات زائران پيش از وقوع مشكل پاسخ لازم را داده است و طبق بررسى‌ها و نظرسنجى‌هاى انجام شده انتشار كتاب در روند اجرايى عمره اثرات بسيار مطلوبى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تأمين نيازهاى ضرورى زائران</w:t>
      </w:r>
    </w:p>
    <w:p>
      <w:pPr>
        <w:pStyle w:val="BookText"/>
        <w:rPr/>
      </w:pPr>
      <w:r>
        <w:rPr>
          <w:rFonts w:ascii="IRNazanin" w:hAnsi="IRNazanin" w:eastAsia="IRNazanin"/>
          <w:color w:val="111111"/>
          <w:sz w:val="28"/>
          <w:sz w:val="28"/>
          <w:szCs w:val="28"/>
          <w:rtl w:val="true"/>
          <w:lang w:bidi="fa-IR"/>
        </w:rPr>
        <w:t>همچنين به منظور تأمين امكانات اوليه زائر، يك بسته هديه رايگان كه بتواند نيازهاى ابتدايى زائران را پاسخگو باشد از جمله كيف حمل پول، دفترچه يادداشت، كيسه مخصوص كفش و نقشه مكه و مدينه از طريق رابطين استان‌ها ميان زائران توزيع گرديد كه بدين ترتيب مشكل همه ساله زائرين در گم شدن كفش‌ها در مسجدالنبى و مسجدالحرام به‌طور اساسى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پوسترها و تراكت‌هاى راهنما</w:t>
      </w:r>
    </w:p>
    <w:p>
      <w:pPr>
        <w:pStyle w:val="BookText"/>
        <w:rPr/>
      </w:pPr>
      <w:r>
        <w:rPr>
          <w:rFonts w:ascii="IRNazanin" w:hAnsi="IRNazanin" w:eastAsia="IRNazanin"/>
          <w:color w:val="111111"/>
          <w:sz w:val="28"/>
          <w:sz w:val="28"/>
          <w:szCs w:val="28"/>
          <w:rtl w:val="true"/>
          <w:lang w:bidi="fa-IR"/>
        </w:rPr>
        <w:t>به منظور ايجاد يكنواختى و برقرارى بيش از پيش نظم در گروهها و پيشگيرى از سر در گمى زائران در فرودگاه‌ها و مكان‌هاى پر تردد به تناسب موقعيت پوستر و تراكت‌هاى حاوى نكات ضرورى و راهنمايى‌هاى لازم به صورت زيبا، خوانا تهيه و در مسير ديد زائران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تابلوها در هتل‌ها</w:t>
      </w:r>
    </w:p>
    <w:p>
      <w:pPr>
        <w:pStyle w:val="BookText"/>
        <w:rPr/>
      </w:pPr>
      <w:r>
        <w:rPr>
          <w:rFonts w:ascii="IRNazanin" w:hAnsi="IRNazanin" w:eastAsia="IRNazanin"/>
          <w:color w:val="111111"/>
          <w:sz w:val="28"/>
          <w:sz w:val="28"/>
          <w:szCs w:val="28"/>
          <w:rtl w:val="true"/>
          <w:lang w:bidi="fa-IR"/>
        </w:rPr>
        <w:t>باتوجه به‌اين‌كه هتل‌ها يكى ازمراكز اصلى‌تردد زائران‌است، به‌منظور سهولت در اطلاع رسانى و اعلام برنامه‌هاى از پيش تعيين شده؛ نظير زيارت دوره و همچنين اعلام تذكرات مفيد، تابلوهايى در مبادى ورودى هتل‌ها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اندازى مطب پزشكان در هتل و ارائه خدمات مؤثر بسيار مورد توجه زائرين عمره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نصب تراكت بسيار زيبا و منقوش به پرچم مقدس جمهورى اسلامى ايران بر روى اتوبوس‌هاى حمل زائرين ايرانى و مينى‌بوس‌هايى كه در مكه مكرمه نسبت به انتقال زائران از حرم و بالعكس اقدام مى‌نمودند از اقدامات مفيد وارزشمندى بودكه درعمره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اين‌نوع خدمات علاوه بر عزت بخشيدن به زائران ايرانى در ميان زوار ساير كشورها، موجب پيشگيرى از پرسه زدن‌هاى بى‌مورد و سردرگمى زائران به خصوص افراد مسن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تدوين دستورالعمل و شرح وظايف دست اندركاران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مطالعه عمره سنوات گذشته مشخص گرديدكه عدم آشنايى و اطلاع لازم مديران هتل‌ها، مديران راهنما و دست اندركاران اجرايى از دستورالعمل‌ها، تبعات منفى به دنبال</w:t>
      </w:r>
    </w:p>
    <w:p>
      <w:pPr>
        <w:pStyle w:val="BookText"/>
        <w:rPr/>
      </w:pPr>
      <w:r>
        <w:rPr>
          <w:rFonts w:ascii="IRNazanin" w:hAnsi="IRNazanin" w:eastAsia="IRNazanin"/>
          <w:color w:val="111111"/>
          <w:sz w:val="28"/>
          <w:sz w:val="28"/>
          <w:szCs w:val="28"/>
          <w:rtl w:val="true"/>
          <w:lang w:bidi="fa-IR"/>
        </w:rPr>
        <w:t xml:space="preserve">خواهد داشت، لذا به منظور پيشگيرى از اين امر و آماده سازى عزيزان در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ساعت‌ها جلسه و كار كارشناسى در آخر جزوه‌اى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مديران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اطلاعات لازم از شرح وظايف و چك ليست كارى تهيه و در اختيار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نظرسنجى انجام شده از مديران و دست اندركاران عمره به اين نكته پر اهميت پى‌برده شد كه تنظيم و ارائه اينگونه اطلاعات مى‌تواند در بالا بردن سطح خدمات تأثير بسزايى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پلان هتل‌ها و موقعيت استقرار زائر</w:t>
      </w:r>
    </w:p>
    <w:p>
      <w:pPr>
        <w:pStyle w:val="BookText"/>
        <w:rPr/>
      </w:pPr>
      <w:r>
        <w:rPr>
          <w:rFonts w:ascii="IRNazanin" w:hAnsi="IRNazanin" w:eastAsia="IRNazanin"/>
          <w:color w:val="111111"/>
          <w:sz w:val="28"/>
          <w:sz w:val="28"/>
          <w:szCs w:val="28"/>
          <w:rtl w:val="true"/>
          <w:lang w:bidi="fa-IR"/>
        </w:rPr>
        <w:t>با نظر اجمالى به عمره سال‌هاى گذشته به اين نتيجه مى‌رسيم كه از جمله مشكلات جدّى زائران در لحظه ورود به شهرهاى مكه و مدينه، نداشتن كمترين اطلاعات از موقعيت محل استقرار و چگونگى وضعيت اتاق‌ها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اينكه ناكافى بودن فضاى ورودى هتل‌هاى مكه و مدينه و همچنين تجمع زائران در لحظه ورود و خستگى راه منجر به ايجاد مشكل مضاعف گرديده، بازتاب ناخوشايندى را در ميان زائران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جلوگيرى از اين نقيصه از جمله اقدام انجام شده در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برطرف شدن تمامى مشكلات فوق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دقيق محل استقرار هر كاروان و همچنين توزيع اتاق‌ها براى هرگروه به تفكيك و اعلام شماره اتاق، نام هتل، شماره تلفن هتل و آدرس آن به زائران محترم قبل از اعزام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موجب گرديد ستادهاى عملياتى بتوانند سريعاً نسبت به انتقال بار زائر به اتاق‌هاى زائران اقدام و از تجمّع بار كه بدترين شكل ممكن را در لحظه ورود زائر ايجاد مى‌كرد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 به درخواست ستاد عمليات عمره در تهران و همكارى مديران راهنما، ترتيبى اتخاذ شد كه هر زائر قبل از پرواز از كارت شناسايى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اين كارت علاوه بر مشخصات كامل زائر، آدرس هتل و شماره اتاق محل استقرار وى در مكه و مدينه قيد شده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چنين شيوه‌اى موجب گرديد تا سردرگمى زائران به شدت كاهش يافته و به ندرت شاهد گم‌شدن و يا مشكلاتى از اين دست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داشتن چنين كارتى نه تنها امكان راهنمايى زائران سالخورده ويا زائرانى كه از سطح</w:t>
      </w:r>
    </w:p>
    <w:p>
      <w:pPr>
        <w:pStyle w:val="BookText"/>
        <w:rPr/>
      </w:pPr>
      <w:r>
        <w:rPr>
          <w:rFonts w:ascii="IRNazanin" w:hAnsi="IRNazanin" w:eastAsia="IRNazanin"/>
          <w:color w:val="111111"/>
          <w:sz w:val="28"/>
          <w:sz w:val="28"/>
          <w:szCs w:val="28"/>
          <w:rtl w:val="true"/>
          <w:lang w:bidi="fa-IR"/>
        </w:rPr>
        <w:t>سواد كافى برخوردار نبودند را براى عوامل اجرايى به وجود آورد، بلكه براى ديگر زائران نيز چنين زمينه‌اى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به دليل ويژگى خاص مسجد شجره و يكنواخت بودن لباس احرام تمامى زائران كشورهاى مختلف و نيز تعدد مسيرهاى عبور و درنتيجه بالا بودن آمار گمشدگان،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عمليات مدينه اقدام به استقرار يك واحد امداد گمشدگان در مكان مشخص و با بهره‌گيرى از خودرو، امكانات صوتى و اطلاع رسانى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نيز از جمله ويژگى‌هاى برجسته عمره نسبت به سال‌هاى قبل بود و مورد توجه و تحسين زائران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عمره دانشجويى</w:t>
      </w:r>
    </w:p>
    <w:p>
      <w:pPr>
        <w:pStyle w:val="BookText"/>
        <w:rPr/>
      </w:pPr>
      <w:r>
        <w:rPr>
          <w:rFonts w:ascii="IRNazanin" w:hAnsi="IRNazanin" w:eastAsia="IRNazanin"/>
          <w:color w:val="111111"/>
          <w:sz w:val="28"/>
          <w:sz w:val="28"/>
          <w:szCs w:val="28"/>
          <w:rtl w:val="true"/>
          <w:lang w:bidi="fa-IR"/>
        </w:rPr>
        <w:t xml:space="preserve">از جمله مأموريت‌هاى شركت وادى‌نور در عمره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سازماندهى عمليات اعزام دانشجويان عزيز ومسؤوليت اجرايى عمره دانشجويى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خطير داراى ويژگى‌هاى خاصى است كه مواردى از آن تقديم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 شوراى اجرايى عمره دانشجويى</w:t>
      </w:r>
    </w:p>
    <w:p>
      <w:pPr>
        <w:pStyle w:val="BookText"/>
        <w:rPr/>
      </w:pPr>
      <w:r>
        <w:rPr>
          <w:rFonts w:ascii="IRNazanin" w:hAnsi="IRNazanin" w:eastAsia="IRNazanin"/>
          <w:color w:val="111111"/>
          <w:sz w:val="28"/>
          <w:sz w:val="28"/>
          <w:szCs w:val="28"/>
          <w:rtl w:val="true"/>
          <w:lang w:bidi="fa-IR"/>
        </w:rPr>
        <w:t>يكى از تصميمات مهم سال گذشته در شوراى حج، بنا به پيشنهاد جناب حجت الاسلام و المسلمين حاج آقاى رى شهرى تشكيل كميته‌اى مركب از نمايندگان ستاد عمره دانشجويى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و نمايندگان شركت وادى نور به منظور بررسى تسهيلات سفر عمره براى دانشجويان عزيز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شورا موضوع عمره دانشجويى را به صورت خاص پيگيرى كرده و هر دو هفته يكبار گزارش پيشرفت روند اجرايى را مورد بررسى قرار داده و نسبت به راهكار ارائه تسهيلات تصميمات لازم را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شوراى عمره دانشجويى نقش سياست‌گذارى را بر عهده داشته و تصميمات متخذه توسط ستاد عمره دانشجويى مستقر در دانشگاه‌ها به مورد اجرا گذاشته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بركات تشكيل شوراى عمره دانشجويى عبارتند از</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طرح جامع اهداف عمره دانشجويى و برنامه ريزى‌هاى كلان در خصوص دستاوردهاى گرانسنگ عزيزان دانشجو در اين حركت مقدس و</w:t>
      </w:r>
    </w:p>
    <w:p>
      <w:pPr>
        <w:pStyle w:val="BookText"/>
        <w:rPr/>
      </w:pPr>
      <w:r>
        <w:rPr>
          <w:rFonts w:ascii="IRNazanin" w:hAnsi="IRNazanin" w:eastAsia="IRNazanin"/>
          <w:color w:val="111111"/>
          <w:sz w:val="28"/>
          <w:sz w:val="28"/>
          <w:szCs w:val="28"/>
          <w:rtl w:val="true"/>
          <w:lang w:bidi="fa-IR"/>
        </w:rPr>
        <w:t xml:space="preserve">همچنين بررسى چگونگى انتقال برداشتهاى معنوى به جامعه دانشجويى از طريق برگزارى جشنواره‌ها، نمايشگاه و همايش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نهايى در تعيين سقف قيمت عمره دانشجويى، تعديل قيمتهاى كلى و چگونگى ارائه تسهيلات مناسب در زمينه پرواز، محل اقامت و حمل و نقل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عزيزان دانشجو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در جلسه‌اى كه با حضور جناب حجت الاسلام و المسلمين ترابى مسئول محترم ستاد عمره دانشجويى و همچنين جناب آقاى مهندس اوحدى رئيس مجمع شركتهاى ارس و وادى نور و جناب آقاى مهندس كشاورزيان مدير عامل محترم هواپيمايى جمهورى اسلامى ايران برگزار شد و هواپيمايى جمهورى اسلامى ايران موافقت خود را نسبت به اختصاص تخفيف ويژه به ميزان دويست و پنجاه هزار ريال به ازاى هر دانشجو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شايسته به همراه ساير تمهيدات و تسهيلات ويژه‌اى كه شركت وادى نور فراهم نمود، نهايتا موجب تعديل قيمتهاى عمره دانشجويى به ميزان قابل توجهى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بر انجام عمليات عمره دانشجويى به صورت متمركز به منظور ارائه تسهيلات بيشتر توسط شركت وادى‌نور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اين تصميم امكان هر گونه تغيير و يا جابجايى دانشجويان كه احتمالا با مشكل اعزام مواجه مى‌شدند، فراهم گرديد و در موارد خاصى نيز زمينه اجابت تقاضاى عزيزانى كه مايل به همراه بردن خانواده‌هاى خود بودند، ايجاد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جناب حجت الاسلام و المسلمين ابوترابى رياست محترم ستاد عمره دانشجويى در مذاكرات و مراحل اجرايى عمليات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بركات حضور در مذاكرات با طرف قرارداد سعودى قطعى شدن هتل بسيار مناسب طيبه السكنى براى عزيزان دانشجو در مدينه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ذكر است كه اين هتل داراى امكانات بسيار عالى بوده و در فاصله بيست مترى مسجد النبى صلى الله عليه و آله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هتل مذكور و اسكان عزيزان دانشجو در اين هل را قطعا مى‌توان به عنوان يك موفقيت جدى در عمره سال هشتاد و يك تلقى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لازم به منظور اعزام مديران و روحانيونى كه با ويژگى‌هاى خاص كاروانهاى دانشجويى سنخيت داشته و داراى انگيزه و علاقه مشخصى براى همراهى با كاروان عزيزان دانشجو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پيشنهادات به اين مسأله توجه جدى شده است كه در انجام عمره دانشجويى در سالهاى آتى به روحيه‌سؤال‌پرداز، پوياوخلاق و همچنين سطح علمى و معدل سنى عزيزان دانشجو توجه ويژه‌اى مبذول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لازم به منظور فراهم نمودن زمينه مناسب براى فعاليت‌هاى فرهنگى عزيزانم دانشجو در ابعاد مختلف، ارتباط نزديك و عاطفى مسؤلان اجرايى عمره كه عمدتا از عزيزان آزاده هستند با جناب حجت الاسلام و المسلمين ابوترابى در واقع اعتقاد مشتركى نسبت به ارتقاء سطح كيفى خدمات و ارتباط فرهنگى به وجود آمده و موجب گرديد تا زمينه‌هاى مناسب براى توسعه و ماندگارى فرهنگ دانشجويى نيز ارتقاء يابد به طورى كه عزيزان دانشجو در طول برنامه اعزام شش هفته‌اى خود در ابعاد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اين سفر، زيبايى‌ها و آثار شگرفى آفريدند كه پرداختن به آنها به فرصت مناسب و جامع‌ترى نياز دارد</w:t>
      </w:r>
      <w:r>
        <w:rPr>
          <w:rFonts w:eastAsia="IRNazanin" w:cs="IRNazanin"/>
          <w:color w:val="111111"/>
          <w:sz w:val="28"/>
          <w:szCs w:val="28"/>
          <w:rtl w:val="true"/>
          <w:lang w:bidi="fa-IR"/>
        </w:rPr>
        <w:t>.</w:t>
      </w:r>
      <w:bookmarkStart w:id="45" w:name="pg12550_116890"/>
    </w:p>
    <w:p>
      <w:pPr>
        <w:pStyle w:val="Heading2"/>
        <w:numPr>
          <w:ilvl w:val="1"/>
          <w:numId w:val="1"/>
        </w:numPr>
        <w:rPr/>
      </w:pPr>
      <w:bookmarkStart w:id="46" w:name="__RefHeading___Toc1530104_77815467"/>
      <w:bookmarkStart w:id="47" w:name="_Toc16"/>
      <w:bookmarkEnd w:id="45"/>
      <w:bookmarkEnd w:id="46"/>
      <w:r>
        <w:rPr>
          <w:rtl w:val="true"/>
        </w:rPr>
        <w:t>گفتگو</w:t>
      </w:r>
      <w:bookmarkEnd w:id="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8" w:name="pg12550_116891"/>
    </w:p>
    <w:p>
      <w:pPr>
        <w:pStyle w:val="BookText"/>
        <w:rPr/>
      </w:pPr>
      <w:bookmarkEnd w:id="48"/>
      <w:r>
        <w:rPr>
          <w:rFonts w:ascii="IRNazanin" w:hAnsi="IRNazanin" w:eastAsia="IRNazanin"/>
          <w:color w:val="111111"/>
          <w:sz w:val="28"/>
          <w:sz w:val="28"/>
          <w:szCs w:val="28"/>
          <w:rtl w:val="true"/>
          <w:lang w:bidi="fa-IR"/>
        </w:rPr>
        <w:t>شعر</w:t>
      </w:r>
    </w:p>
    <w:p>
      <w:pPr>
        <w:pStyle w:val="Heading2"/>
        <w:numPr>
          <w:ilvl w:val="1"/>
          <w:numId w:val="1"/>
        </w:numPr>
        <w:rPr/>
      </w:pPr>
      <w:bookmarkStart w:id="49" w:name="__RefHeading___Toc1530106_77815467"/>
      <w:bookmarkStart w:id="50" w:name="_Toc17"/>
      <w:bookmarkEnd w:id="49"/>
      <w:r>
        <w:rPr>
          <w:rtl w:val="true"/>
        </w:rPr>
        <w:t>گفتگو با اميرالحاج‌</w:t>
      </w:r>
      <w:bookmarkEnd w:id="50"/>
    </w:p>
    <w:p>
      <w:pPr>
        <w:pStyle w:val="BookText"/>
        <w:rPr/>
      </w:pPr>
      <w:r>
        <w:rPr>
          <w:rFonts w:ascii="IRNazanin" w:hAnsi="IRNazanin" w:eastAsia="IRNazanin"/>
          <w:color w:val="111111"/>
          <w:sz w:val="28"/>
          <w:sz w:val="28"/>
          <w:szCs w:val="28"/>
          <w:rtl w:val="true"/>
          <w:lang w:bidi="fa-IR"/>
        </w:rPr>
        <w:t xml:space="preserve">ويژگى‌هاى حج سال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همه ساله زمانى كه مراسم حج، پايان مى‌يابد، فصلنامه ميقات حج گفتگويى صميمانه با نماينده محترم ولىّ فقيه، حضرت حجّة الاسلام والمسلمين آقاى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مى‌كند تا خوانندگان و علاقمندان اين فصلنامه را در جريان چگونگى برگزارى حج گذشته و مسائل و مشكلات آن و نيز فعاليت‌ها و تلاش‌هاى اجرايى و فرهنگى به عمل آمده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در اين گفتگو مسائلى از قبيل موفقيت‌هاى اجرايى، سياسى و فرهنگىِ حجّ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نقايص و كاستى‌ها در انعكاس حج در رسانه‌ها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توجّه خوانندگان محترم را به مشروح اين گفتگو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اين فرصت را در اختيار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بفرماييد حج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ويژگى‌ها و برجستگى‌هايى داشت؟ و ارزيابى جنابعالى از آن چيست؟</w:t>
      </w:r>
    </w:p>
    <w:p>
      <w:pPr>
        <w:pStyle w:val="BookText"/>
        <w:rPr/>
      </w:pPr>
      <w:r>
        <w:rPr>
          <w:rFonts w:ascii="Amiri" w:hAnsi="Amiri" w:eastAsia="Amiri" w:cs="Amiri"/>
          <w:color w:val="111111"/>
          <w:sz w:val="28"/>
          <w:sz w:val="28"/>
          <w:szCs w:val="28"/>
          <w:rtl w:val="true"/>
          <w:lang w:bidi="ar-SA"/>
        </w:rPr>
        <w:t>آقاى رى شهرى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تشكر از مجله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پرداختن به ويژگى‌ها و برجستگى‌هاى حج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آخرين گزارشى كه تهيه شده، در سال گذشته، از كشور جمهورى اسلامى ايران </w:t>
      </w:r>
      <w:r>
        <w:rPr>
          <w:rFonts w:eastAsia="IRNazanin" w:cs="IRNazanin"/>
          <w:color w:val="111111"/>
          <w:sz w:val="28"/>
          <w:szCs w:val="28"/>
          <w:lang w:bidi="fa-IR"/>
        </w:rPr>
        <w:t>91914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قالب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زيارت</w:t>
      </w:r>
    </w:p>
    <w:p>
      <w:pPr>
        <w:pStyle w:val="BookText"/>
        <w:rPr/>
      </w:pPr>
      <w:r>
        <w:rPr>
          <w:rFonts w:ascii="IRNazanin" w:hAnsi="IRNazanin" w:eastAsia="IRNazanin"/>
          <w:color w:val="111111"/>
          <w:sz w:val="28"/>
          <w:sz w:val="28"/>
          <w:szCs w:val="28"/>
          <w:rtl w:val="true"/>
          <w:lang w:bidi="fa-IR"/>
        </w:rPr>
        <w:t xml:space="preserve">حرمين شريفين تشرّف يافتند، كه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مرد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بودند و از ميان آنها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بى‌سواد و بقيه نيز نامشخص بود به دليل اينكه در فرم‌هاى مربوطه چيزى ننوشته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طبق آخرين آمار رسمى كه سفارت جمهورى اسلامى ايران در عربستان، از مسؤولان عربستانى دريافت كرده‌اند، تعداد زائران كشورهاى اسلامى، مجموعاً </w:t>
      </w:r>
      <w:r>
        <w:rPr>
          <w:rFonts w:eastAsia="IRNazanin" w:cs="IRNazanin"/>
          <w:color w:val="111111"/>
          <w:sz w:val="28"/>
          <w:szCs w:val="28"/>
          <w:lang w:bidi="fa-IR"/>
        </w:rPr>
        <w:t>012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مردان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زنان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ويژگى‌ها و برجستگى‌هاى حج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در اين سال تلاش‌هايى در كنترل تبليغات ضدّ شيعى داشتيم كه با يارى خداوند گفتگوها و مذاكرات و اقدامات انجام شده جنبى به ثمر نشست و بر خلاف سال‌هاى گذشته، سخنرانان و خطباى مسجد النّبى و مسجدالحرام، مطلبى بر ضدّ شيعه نگفتند، تنها گزارشى كه به ما رسيد و از آن آگاهى يافتيم، اين بود كه خطيب جمعه مسجد قبا اهانت‌هايى به شيعه داشته است كه مراتب اعتراض خودمان را به مسؤولان مربوطه عربستان منتقل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سال خطيب جمعه مسجدالنبى صلى الله عليه و آله اهانت‌هاى بسيارى نسبت به شيعه روا داشت و اين امر موجب شد كه ما رسماً به وزير كشور عربستان نامه نوشتيم و شديداً اعتراض كرديم، آقاى نايف، مسؤول دفتر خود را براى توضيح به بعثه فرستادند و ايشان در بعثه مقام معظم رهبرى حضور يافت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اظهارات ديدگاه مقامات و حكومت عربستان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مسأله را ما جبران مى‌كنيم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در اين رابطه توسّط معاونت آموزش و پژوهش بعثه مقام معظم رهبرى، كتابى در ردّ اين خطيب و اظهارات وى نگارش يافت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براى نخستين بار، اطلاعيه اينجانب در رابطه با سالِ نو، با عكس مقام معظم رهبرى و رياست جمهورى، در يكى از روزنامه‌هاى رسمى عربستان چاپ گرديد كه با توجه به محتواى آن، كار نو و تازه‌اى بود و حاكى از روابط خوب دو دولت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بود كه در حج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كتاب‌هاى همراه زائران را كمتر گرفتند و برخورد مأموران عربستان در اين سال بهتر از سال‌هاى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فعاليت سلفى‌ها و روحانيون وهّابى در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بود و با پخش كتاب، نوار و سخنرانى در جمع زائران اقداماتى انجام مى‌دادند، همچنين مبلّغانى به زبان‌هاى مختلف تربيت كرده بودند كه بر ضدّ اعتقادات شيعه تبليغ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ايذايى عليه شيعيان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روحانيون ما مورد ضرب و شتم قرار گرفتند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ارزيابى‌هايى كه داشتيم، به نظر مى‌رسد هيچ‌يك از اين اقدامات و فعاليت‌ها، اقدامى حكومتى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قابل توجه ديگر، پخش برنامه‌هاى تفرقه‌انگيز شبكه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طريق ماهواره براى ايجاد اختلاف ميان شيعه و سنى برنامه پخش مى‌كرد و حتى بعد از حج نيز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اين كه آقاى هاشمى مدير اين شبكه جزو ميهمانان و مدعوّين سعودى‌ها، در ديدار با پادشاه عربستان بود كه در آن رؤساى جمهور و نمايندگان رؤساى بعثه‌ها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ديدار، شخص پيشگفته را در پيشاپيش ميهمانان نشاندند و از وى پذيرايى كردند و اين نشان مى‌دهد كه به هر حال دامن زدن به اختلاف ميان شيعه و سنى و ايجاد درگيرى، سياستى است كه حداقل بخشى از مسؤلان عربستان از آن حمايت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ديگر حج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بقيع مشكل كمترى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بقيع در نزديكى اطراف قبور مطهّر ائمّه بقيع عليهم السلام را با حصارهاى آهنى محصور كرده بودند و فضا براى زيارت بيشتر شده بود گرچه آنها شايد با هدف ديگرى اين كار را كرده بودند ليكن در مجموع برخورد مأموران بهتر از سال‌هاى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ويژگى‌هاى ديگر اينكه مراسم دعاى كميل، كه توسط بعثه مقام معظم رهبرى همه ساله برنامه‌ريزى و تشكيل مى‌شود، در چهار شب جمعه در كنار بقيع برگزار گرديد؛ دو شب پيش از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شب بعد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برنامه‌ها به خوبى و باشكوه بسيار برگزار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مهم ديگر و در رأس تمامى برنامه‌هاى تبليغى و سياسى، برگزارى مراسم برائت از مشركين بود كه خيلى خوب و گسترده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مقامات عربستان خواستند كه اين مراسم برگزار نشود؛ زيرا متوجه بودند كه در شرايط فعلى، كار گسترده‌تر</w:t>
      </w:r>
    </w:p>
    <w:p>
      <w:pPr>
        <w:pStyle w:val="BookText"/>
        <w:rPr/>
      </w:pPr>
      <w:r>
        <w:rPr>
          <w:rFonts w:ascii="IRNazanin" w:hAnsi="IRNazanin" w:eastAsia="IRNazanin"/>
          <w:color w:val="111111"/>
          <w:sz w:val="28"/>
          <w:sz w:val="28"/>
          <w:szCs w:val="28"/>
          <w:rtl w:val="true"/>
          <w:lang w:bidi="fa-IR"/>
        </w:rPr>
        <w:t>است و بنا است از سال‌هاى قبل باشكوه‌تر انجام شود، ولى به هر حال اين مراسم با شكوه خاصّى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مراسم برائت از مشركين ايرانى‌ها، مراسم خوبى هم توسط لبنانى‌ها و برخى مسلمانان ديگر كشورها در مسجد الحرام برگزار شد كه بايد نام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 اين بود كه گروهى از زائران خانه خدا كه عمده آنها عرب زبان بودند در مسجدالحرام شعار بر ضدّ آمريكا و اسرائيل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جمرات، بعد از پايان اعمال حج، كه شنيده شد يكى از آنان را دستگير و بعد آزاد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پيام مقام معظم رهبرى بود كه با توجه به شرايط سياسى منطقه، بسيار خوب تنظيم شده بود و در مراسم برائت از مشركين، توسط بنده خوانده شد و سپس به زبان عربى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پيام، به چهار زبان زنده دنيا ترجمه و در موسم حج پخش گرديد و نيز روى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اينترنتى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حج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ارتباط و همبستگى بهتر و قوى‌ترِ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بيشتر مسلمان‌ها؛ به خصوص متفكّران جهان اسلام، مسؤولان سياسى و فرهنگى كشورهاى اسلامى به جمهورى اسلامى ايران، كاملًا محسوس بود و به‌خوبى لمس مى‌شد كه فعاليت‌هاى سال‌هاى گذشته در بُعد سياسى، فرهنگى و تبليغى نتيجه داده و سياسيون و متفكّران جهان اسلام بسيار به ما نزديك شده‌اند و ديدگاه‌هاى آنها نسبت به آمريكا و غرب تا حدود زيادى به مواضع جمهورى اسلامى نزديكتر شده بود و اينها، هم به جهت فعاليت‌هايى است كه در گذشته انجام گرفته، و هم به دليل خطاهايى است كه دشمنان انقلاب اسلامى، در رأس آن‌ها آمريكا و اسرائيل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ديدارهايى نيز با مسؤولان سياسى و فرهنگى كشورهاى مختلف داشتيم؛ ديدار با وزراى اوقاف الجزاير، تونس، اردن و افغانستان و رؤساى بعثه‌هاى چين، تايلند و عمان؛ كه مجموعاً اين ديدارها بسيار مفيد و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و بازديدهايى كه توسط بعثه مقام معظم رهبرى، با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علمى و سياسى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در زمينه‌هاى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دستاوردهايى داشت؟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ويژگى‌هاى فرهنگى حج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مى‌توان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آن‌ها، فعاليّت گسترده و هفتگىِ اطلاع رسانى و توجيه زائران توسّط سيماى جمهورى اسلامى ايران بود، كه براى اولين بار در شبكه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پخش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مقام معظم رهبرى نيز جلسات آموزشى توجيهى بسيار خوبى تشكيل داد و روحانيون كاروانها نيز جلساتى براى توجيه زائران تشكيل دادند كه بسيار مفيد بود و من بدينوسيله از همه آنان تشكر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ديگر، فعاليت گروه‌هاى ارشاد بود كه خوب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وپژوهش، در مورد نظرخواهى از زائران، براى اصلاحات رفتارى حركت خوبى داشت كه اميدواريم به زودى نتيجه آن، در تصميم‌گيرى‌هاى سال آينده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خانم‌هاى مبلّغه، از ويژگى‌هاى فرهنگى حج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تجربه بسيار خوبى براى سالهاى آينده گرديد و در نظر است تعداد بيشترى از اين خانم‌ها توسط معاونت امور روحانيون گزينش و براى تبليغ اعزام شوند؛ حضور آنها، به‌خصوص در مسجد شجره بسيار كارساز بود و اميدواريم ان‌شاءاللَّه با برنامه‌ريزى كه شده، براى سال‌هاى آينده، تعداد بيشترى از آن‌ها به حج اعزام شوند و تا پنج سال ديگر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حضور مستمرّ روحانيون در كوه صفا، پشت مقام ابراهيم و در ميقات‌ها براى پاسخگويى به مسائل شرعى از كارهاى قابل توجه حج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قاريان برجسته كشور نيز در مسجدالحرام مانند سال‌هاى گذشته حضور داشتند و برنامه‌هاى مفيدى را ارائه مى‌كردند كه مورد توجّه حجاج ديگر كشورها قرار مى‌گرفت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قدرى در زمينه دستاوردهاى اجرايى حج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ويژگى‌هاى اجرايىِ حج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چند نكته قابل توجه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انتقال زائران، به‌طور مستقيم از ايران به مدينه، از كارهاى خوب و قابل توجه است كه سازمان حج و زيارت براى نخستين بار توانست بيش از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را از ايران به</w:t>
      </w:r>
    </w:p>
    <w:p>
      <w:pPr>
        <w:pStyle w:val="BookText"/>
        <w:rPr/>
      </w:pPr>
      <w:r>
        <w:rPr>
          <w:rFonts w:ascii="IRNazanin" w:hAnsi="IRNazanin" w:eastAsia="IRNazanin"/>
          <w:color w:val="111111"/>
          <w:sz w:val="28"/>
          <w:sz w:val="28"/>
          <w:szCs w:val="28"/>
          <w:rtl w:val="true"/>
          <w:lang w:bidi="fa-IR"/>
        </w:rPr>
        <w:t xml:space="preserve">مدينه منتقل كند و بيش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از مدينه به ايران برگرداند و اين، در كاهش مشكلات زائران و جلب رضايت آن‌ها بسيار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اسكانِ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 مدينه، پيرامون روضه نبوى نيز از ويژگى‌هاى مهم حج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در اطراف مسجدالنبى اسكان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نزديكىِ مسكن زائران، حضور گسترده آنان در مسجدالنبى و نمازهاى جماعت را در پى داشت و اين بسيار مهم بود؛ هم براى زائران و هم براى بعثه 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طرح متمركزِ قربانى، از امورى بود كه بهتر و بيشتر از سال‌هاى گذشته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از ايران برده شد و </w:t>
      </w:r>
      <w:r>
        <w:rPr>
          <w:rFonts w:eastAsia="IRNazanin" w:cs="IRNazanin"/>
          <w:color w:val="111111"/>
          <w:sz w:val="28"/>
          <w:szCs w:val="28"/>
          <w:lang w:bidi="fa-IR"/>
        </w:rPr>
        <w:t>87500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كوپن قربانى فروخته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كار بسيار موفقت‌آميز بود كه </w:t>
      </w:r>
      <w:r>
        <w:rPr>
          <w:rFonts w:eastAsia="Amiri" w:cs="Amiri" w:ascii="Amiri" w:hAnsi="Amiri"/>
          <w:color w:val="111111"/>
          <w:sz w:val="28"/>
          <w:szCs w:val="28"/>
          <w:lang w:bidi="ar-SA"/>
        </w:rPr>
        <w:t>67800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توانستند در روز عيد، قربانى خودشان را انجام دهند و </w:t>
      </w:r>
      <w:r>
        <w:rPr>
          <w:rFonts w:eastAsia="Amiri" w:cs="Amiri" w:ascii="Amiri" w:hAnsi="Amiri"/>
          <w:color w:val="111111"/>
          <w:sz w:val="28"/>
          <w:szCs w:val="28"/>
          <w:lang w:bidi="ar-SA"/>
        </w:rPr>
        <w:t>19700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هم روز يازدهم انجام دادند و مسأله طرح متمركز قربانى سبب شد كه همه اين قربانى‌ها به مردم مستضعف برسد كه حدود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لاشه توسط كميته امداد امام خمينى قدس سره به لبنان انتقال يافت تا ميان مردم آن كشور و يا فلسطينى‌ها توزيع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مثبتِ ديگر در اين سفر اين بود كه بار زائران، پيش از مراجعت آن‌ها به فرودگاه، تحويل گرفته شد و اين موجب شد مشكلاتى كه زائران در سال‌هاى قبل براى تحويل بار داشتند و در فرودگاه معطل مى‌شدند،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طرحى را پيشنهاد داده بودند كه از مقدار روزهاى سفر زائران در مكه كاسته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حج و زيارت، با توجه به تصميم‌گيرى‌هايى كه در شوراى هماهنگى بعثه مقام معظم رهبرى شد، كاروان‌هايى را تشكيل داد كه طول سفر آنها و توقف زائران در مدينه و مكه بيش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كاروان به‌طور آزمايشى برنامه‌ريزى شد امّا مورد استقبال قرار نگرفت و سرانجام بنا بر اين شد كه تعداد محدودى از اين كاروان‌ها امسال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حج گذشته مجموع طول سفر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كه تقريباً دو الى سه روز از سال گذشته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در مورد نقص‌ها و كاستى‌هاى حج سال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توضيحاتى ارائه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نكته هم بايد از ضعف‌ها، كه باعث نارضايتى زائران شد،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طرح متمركز تغذيه است كه جواب مثبت نداد و بسيارى از زائران، از كيفيت غذا ناراضى بودند و وضعيت هم بگونه‌اى بود كه نمى‌توانستيم كار ديگرى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روزهاى پايانى موسم حج، عده‌اى مسموم شدند كه سعودى‌ها آمار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كردند اما طبق بررسى‌هايى كه به عمل آورديم،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مسموميّت مختصرى پيدا كردند كه يك شبه درمان و ترخيص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طرح پاسخ درست نداد، به همين جهت از مسؤولان خواستيم كه فعلًا از اين طرح استفاده نشود مگر اينكه در آينده بتوانند نواقص را برطرف و با كيفيت مطلوب آن را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چيزى كه سبب شد اين طرح به اجرا در آيد، آن بود كه سعودى‌ها اجازه نمى‌دهند در هتلهايى كه در اطراف مسجدالنبى و مسجدالحرام است، غذا پخت شود و هيچ راهى جز اين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طبق سفارش و توصيه‌هايى كه به مسؤولان داشتم، تصميم گرفته شد كه براى ايّام عمره بگونه‌اى ديگر عمل شود؛ يعنى پخت غذا به صورت متمركز و يكجا انجام شود، اما نه اينكه به وسيله يك تشكيلات و يك آشپز، بلكه آشپز هر كاروان براى همان كاروان، در يك نقطه خارج از هتل، همگى در كنار هم، پخت غذا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گفتن است كه در مورد مسكن، شمارى از خانه‌ها مشكل جدى داشتند و سازمان حج و زيارت تلاش‌هاى زيادى كرد تا جاى مناسبى تهيه شود ولى شمارى از خانه‌ها مشكل‌شان همچنان باقى ماند؛ لذا توصيه شد ما به‌التفاوت قيمت آن‌ها به زائران داده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 و ضعف ديگر، مسأله نقل و انتقال داخلى مكه بود كه در اين مورد هم برخى از زائران مشكل داشتند، گرچه سازمان حج و زيارت تلاش‌هاى زيادى كرد، ليكن گويا هماهنگى‌هاى لازم انجام نشده بود و در هر صورت، طرح انتقال زائران در مكه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مناسب‌تر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هرسال نسبت به موفقيت‌هاى حج، همچنين‌كاستى‌ها ونارسايى‌ها، مطالبى را بيان فرموده‌ايد، براى اين‌كه اين نارسايى‌ها در سال‌هاى بعد تكرار نشود، چه تمهيداتى انديشيده‌ايد؟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تمهيداتى كه همه ساله براى پيشگيرى از مشكلات سال بعد داريم، ارزيابى نقاط ضعف و قوّتِ عملكرد سال‌هاى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ارزيابى‌هايى كه داريم و گزارش‌هايى كه بعد از موسم حج به ما مى‌رسد و نيز شكايات و پيشنهادهايى كه احيانا زائران مى‌فرستند، يافتن علل و عواملِ ضعف‌ها وقوّت‌ها را براى ما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آن‌ها در شوراى هماهنگى بعثه مقام معظم رهبرى طرح و در مورد آن‌ها بحث و بررسى و سرانجام برنامه‌ريزى مى‌شود تا ديگر در سال‌هاى بعد تكرار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كارهاى همه معاونت‌ها وبخش‌هاى مختلف، جداگانه ارزيابى مى‌شود و براى اينكه ضعف‌ها تكرار نشود و نقاط قوّت تقويت گردد، چاره‌انديشى و برنامه‌ريزى‌هايى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شاكريم كه در طول سيزده سال گذشته، كه بنده در خدمت حج بوده‌ام، هر سال گامى به پيش برداشته‌ايم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مديريتِ حدود نود هزار نفر، در زمان كوتاه و محدود، آن هم با آن همه برنامه‌هاى سنگين، طبيعى است كه مشكلات و ضعف‌هايى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نهايت توانمان را به كار مى‌گيريم تا نقاط قوّت را تقويت و نقاط ضعف را برطرف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 و ارزيابى‌هاى دقيق و تخصّصى هم داريم كه در آن نشست‌ها، موارد به‌صورت دقيق كارشناسى مى‌شود، علل و عوامل ضعف‌ها را پيدا مى‌كنيم و تا آنجا كه در توان ما است و امكانات اجازه مى‌دهد، مى‌كوشيم آن ضعف‌ها تكرار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توقّعاتى كه مردم از بعثه مقام معظم رهبرى دارند، اين است كه در موسم حج و عمره، كارها به‌طور دقيق انجام شود و نظارت و ارزيابى درستى نسبت به كارها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ابزارى را براى اين كار در اختيار داريد و اين نظارت‌ها چگونه عملى مى‌گردد؟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از چند طريق با مردم در ارتباط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اجرايى،</w:t>
      </w:r>
    </w:p>
    <w:p>
      <w:pPr>
        <w:pStyle w:val="BookText"/>
        <w:rPr/>
      </w:pPr>
      <w:r>
        <w:rPr>
          <w:rFonts w:ascii="IRNazanin" w:hAnsi="IRNazanin" w:eastAsia="IRNazanin"/>
          <w:color w:val="111111"/>
          <w:sz w:val="28"/>
          <w:sz w:val="28"/>
          <w:szCs w:val="28"/>
          <w:rtl w:val="true"/>
          <w:lang w:bidi="fa-IR"/>
        </w:rPr>
        <w:t>ناظرانى داريم كه مرتب با زائران در كاروان‌ها ارتباط دارند و گزارش‌هاى روزانه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مشكلات جزئى و امور رفاهى را، به جهت موقعيتى كه دارند، خودشان حل مى‌كنند، و اگر مشكل مهم و پيچيده‌اى به وجود آيد، به بعثه مقام معظم رهبرى انتقال مى‌دهند و از طريق ما به سازمان حج و زيارت ابلاغ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مشكلات و نارسايى‌ها بگونه‌اى است كه در موسم حج قابل حل است، در همان ايام به برطرف كردن آن اقدام مى‌شود وگرنه، جزو گزارش‌هايى قرار مى‌گيرد كه بايد براى آن تدبير و چاره‌انديشى كرد تا در سال‌هاى بعد ديگر تكرار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مسائل فرهنگى، رابطين روحانيون، با كاروان‌ها در ارتباط هستند و اطلاع‌رسانى مى‌كنند و به ارزيابى فعاليت‌هاى فرهنگى روحانيون در كاروان‌ها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روحانى به وظيفه‌اش درست عمل نكند، ابتدا تذكر مى‌دهند و اگر ضعفش در حدى باشد كه قابل جبران نباشد، حذف و بركنار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نقاط قوّت و برجستگى‌هاى آنان نيز به بعثه منتقل مى‌شود تا تقويت و تشويق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دو شيوه، خودم هم معمولًا در بعثه مقام معظم رهبرى، در جلسات موعظه و توسّل كه همه روزه تشكيل مى‌شود و زائران شركت مى‌كنند، حضور دارم و مردم خودشان، به‌طور مستقيم مطالب خود را منتقل مى‌كنند و يا در جلسات مراجعات، كسانى كه پيشنهاد يا انتقادى دارند، رو در رو مطرح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دوران مسؤوليت حضرت‌عالى، فعاليت‌هاى فرهنگى در حج، عمره و عتبات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و گسترش بيشترى يافته است؛ هر هفته از سيماى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برنامه ويژه حج و عمره پخش مى‌شود و مورد استفاده زائران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جناب‌عالى خلأ و كمبود فرهنگى احساس مى‌شود؟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كرديد، تلاشهاى بسيارى در امور فرهنگى انجام گرفته و بعثه مقام معظم رهبرى رشد چشمگيرى، به خصوص در سال‌هاى اخير، در زمينه مسائل فرهنگى؛ مانند تأليف كتب و نشر مجلات و مسائلى كه مربوط به حج و زيارت است داشته، كه از جمله آن‌ها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سيماى جمهورى اسلامى ايران مرتّب پخش مى‌شود و اين كارِ بسيار ارزنده‌اى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نمى‌توانيم</w:t>
      </w:r>
    </w:p>
    <w:p>
      <w:pPr>
        <w:pStyle w:val="BookText"/>
        <w:rPr/>
      </w:pPr>
      <w:r>
        <w:rPr>
          <w:rFonts w:ascii="IRNazanin" w:hAnsi="IRNazanin" w:eastAsia="IRNazanin"/>
          <w:color w:val="111111"/>
          <w:sz w:val="28"/>
          <w:sz w:val="28"/>
          <w:szCs w:val="28"/>
          <w:rtl w:val="true"/>
          <w:lang w:bidi="fa-IR"/>
        </w:rPr>
        <w:t>بگوييم كاستى و خلأ در كارهاى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كارهاى ارزنده در امر تحقيقاتى و پژوهشى، كه تصويب شده و بنا است با يارى و عنايت خداوند توسط معاونت آموزش و پژوهش بعثه مقام معظم رهبرى اجرا شود، تهيه وتنظيم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و دانشنامه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اميدواريم به زودى مقدماتش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تهيه دانشنامه‌اى در رابطه با زيارتگاه‌ها در سطح جهان، از كارهايى است كه بايد به آن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وظيفه بعثه مقام معظم رهبرى، پرداختن به امور فرهنگى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 و زيارت هم منحصر به مكه مكرمه و مدينه منوّره و عتبات عاليات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شايسته و بلكه ضرورى است اين كار تحقيقى توسط بعثه برنامه ريزى و انجام شود، هر چند كار بسيار عظيم و گسترده‌اى است، ولى بسيار مفيد و ارزنده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ايرانيان مقيم خارج از كشور نيز رغبت و توجه زيادى به حج نشان داده‌اند و سمينارى هم در موسم حج براى آن‌ها برگزار مى‌شود، براى اينكه آمادگى خوبى براى اين سفر معنوى پيدا كنند، به نظر جناب‌عالى، پيش از آمدن به حرمين شريفين، چه كارهايى را بايد انجام دهند؟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ايرانيان مقيم خارج از كشور با بعثه مقام معظم رهبرى، هر سال نسبت به سال پيش، بيشتر مى‌شود و در حجّى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هموطنان، حضور بسيار خوبى را در بعثه داشتند و بعثه نيز ارتباط خوبى با كاروان‌هاى آنان داشت و سمينارى هم كه براى آنان برگزار كرديم، شلوغ‌ترين سمينارها بود و استقبال بسيار خوبى كردند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كارهايى كه جمهورى اسلامى ايران بايد انجام دهد و ما به دنبال آن هستيم، اين است كه شبكه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شبكه برون‌مرزى است و براى ايرانيان مقيم خارج از كشور برنامه پخش مى‌كند، برنامه‌هاى آموزشى در ابعاد مختلف حج، اطلاع‌رسانى كه چگونه به حج بيايند و چه كنند كه حجشان صحيح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هموطنان داشته باشد و اين مى‌تواند كمك خوبى براى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كه خانمى در منا نزد من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به سفر حج مى‌آييم، چگونه مى‌توانيم به كاروانى ملحق شويم و مناسك و وظايف خودمان را آنگونه كه شايسته است بياموزيم و به آن عمل كنيم؟ رييس سازمان حج و زيارت در آنجا حضور داشت و توضيحاتى براى ايشان داد و راهنمايى‌اش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اطلاع‌رسانى خوبى صورت نگرفته و اين خانم به حج آمده در حالى كه اطلاع دقيقى ندارد و خيلى از مشكلات اين عزيزان را مى‌توان با اطلاع‌رسانى به موقع كم يا مرتفع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علاوه بر برنامه‌ريزى براى آموزش اين دسته از زائران و پخش آن از طريق شبكه جام جم، بايد براى اطلاع‌رسانى نيز تمهيداتى بينديشيم و بعثه مقام معظم رهبرى و سازمان حج و زيارت بايد براى تهيه اين برنامه‌ها تلاش كنند تا اطلاع‌رسانى خوبى انجام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سيزده سال است كه حضرت‌عالى سرپرستى و امارت حج را به دوش داريد و ارزيابى شما در مورد كارگزارى حج مى‌تواند تعيين كننده باشد، لطفاً بفرماييد با توجه به اينكه در سال‌هاى نخست، تخلّفات رفتارى در ميان حجاج زياد به چشم مى‌خورد و به لطف خداوند در سال‌هاى اخير به جهت فعاليت‌ها و كوشش‌هايى كه توسط كارگزاران حج انجام گرفته، در صد بسيارى از آن تخلفات كاهش يافته است، ارزيابى شما در اين‌باره 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زائران، نسبت به سال‌هاى گذشته، تحوّل زيادى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امروزه زائران در ابعاد مختلف با گذشته تفاوت پيدا كرده‌اند؛ سطح سواد و فرهنگ عمومى زائران نسبت به گذشته رشد يافته و بيشتر زائران از جهت سن نسبت به سال‌هاى گذشته جوانترند و همين امر موجب كاهش برخى تخلفات رفتارى شده است فعاليت‌هاى تبليغى و اطلاع‌رسانى كه بعثه مقام معظم رهبرى داشته نيز در كاهش تخلّفات رفتارى بسيار مؤثر و مفيد بوده است، ليكن هنوز وضعيت به‌گونه‌اى نيست كه ما از آن راضى باشيم و براى رسيدن به مرحله آرمانى، نياز به تلاش و برنامه‌ريزى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ما بتوانيم اهمّيت نماز اول وقت را جا</w:t>
      </w:r>
    </w:p>
    <w:p>
      <w:pPr>
        <w:pStyle w:val="BookText"/>
        <w:rPr/>
      </w:pPr>
      <w:r>
        <w:rPr>
          <w:rFonts w:ascii="IRNazanin" w:hAnsi="IRNazanin" w:eastAsia="IRNazanin"/>
          <w:color w:val="111111"/>
          <w:sz w:val="28"/>
          <w:sz w:val="28"/>
          <w:szCs w:val="28"/>
          <w:rtl w:val="true"/>
          <w:lang w:bidi="fa-IR"/>
        </w:rPr>
        <w:t>بيندازيم و در داخل كشور به صورت فرهنگ عمومى در آوريم، بسيارى از مشكلات در مورد تخلفات رفتارى زائران رفع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اقدامات بسيار جالب وپسنديده جناب‌عالى، در حج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كه بازتاب گسترده‌اى در سطح كشور داشت، دعوت از قهرمانِ قهرمانان ايران، آقاى حسين رضازاده بود كه مراسم عقد وى و همسرش در مسجد الحرام برگزار شد و مورد استقبال زياد مردم، به‌خصوص ورزشكاران و ورزش دوستان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عالى نتيجه اين اقدام و بازتاب آن را در ميان مردم چگونه ارزيابى مى‌كنيد؟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ما از دعوت آقاى رضازاده اين بود كه ورزشكارانى كه به ارزش‌هاى دينى اهميت مى‌دهند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و حركت زيبايى‌كه آقاى رضازاده، هنگام بلند كردن وزنه از خود نشان داد، سجده جالب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دعوت از وى، زمينه خوبى شد كه ايشان به عنوان الگوى يك ورزشكار متديّن شناخته شود؛ كسى كه هم به بُعد روحى توجه دارد و هم به بُعد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داشتن چنين روحيه‌اى بسى ارزشمند و قابل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الْقَوِىّ خَيْرٌ مِنْ مُؤْمِن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مؤمنى كه قوى باشد از مؤمن ضعيف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هم قوى باشد و هم متدين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يكى از نظر فكرى قوى است و ديگرى از نظر بدنى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افتخارى كه ايشان براى جمهورى اسلامى ايران آفريد، ايجاب مى‌كرد كه بعثه مقام معظم رهبرى نيز در توان و وُسع خود، از اين اقدام تجليل به عمل آورد و انگيزه ما از اين عمل، بازتاب آن نبود، بلكه تنها انگيزه انسانى و الهى داشتيم و خداوند هم به اين‌كار بركت داد و بيش از آن مقدار كه ما احساس مى‌كرديم بازتاب و انعكاس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داخل كشور بلكه تماس‌هايى كه از خارج كشور گرفته شده نشان مى‌دهد كه اين مسأله براى آنها هم بسيار جالب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 شاء اللَّه همه ورزشكاران ما از اين قهرمان الگو بگيرند و افتخار ظاهرى و باطنى، مادى و معنوى، و دنيوى و اخروى، هم براى كشور و هم براى خودشان به ارمغان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اين مراسم حضور داشتيد و عقد را جارى كرديد و به هنگام عقد، اشك از ديدگانتان جارى شد، بفرماييد در آن لحظات چه احساسى داشتيد؟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را كه در آن حال، در مسجدالحرام به من دست داد، الآن نمى‌توانم درست بيان كنم؛ چون آن حالت‌ها و لحظه‌ها قابل انتقال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بيشتر به دو جهت منقلب شدم؛ يكى اينكه در آن لحظه وقتى نام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كعبه بردم و به ياد آن حضرت افتادم حالم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اين بود كه ديدم يك جوان متديّن، چنين توفيقى را پيدا كرده است كه در كنار خانه خدا اين مراسمِ باشكوه و معنوى، براى او برگزار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سال گذشته برخى مشكلات به خاطر درست رعايت نكردن حجاب توسط بعضى از بانوان به وجود آمد كه حتّى در مواردى به خطبه‌ها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كشيده شد و همانگونه كه مى‌دانيد، در سال جارى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قرار است چيزى 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به عمره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توصيه‌هايى به زائران به ويژه خواهران داريد؟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زيارت خانه خدا و حرم نبوى تشرّف پيدا مى‌كنند، بايد آمادگى روحى و معنوى پيدا كنند براى بهتر استفاده كردن از فرصت‌ها و لحظه‌ها در سرزمين وحى و بدانند كه اين سرزمين با سرزمين‌هاى ديگر تفاوت دارد و مى‌توانند در اين مدّت كوتاهى كه در جوار خانه خدا و محضر رسول‌اللَّه صلى الله عليه و آله و ائمه بقيع عليهم السلام هستند، دنيا و آخرت خويش را تضمين كنند و لحظه‌هاى به دست آمده را، كه عمرى آرزويش را داشتند، ارزان از دست ندهند و بكوشند مسائل فقهى و نيز اسرار و معارف و ادب حضور در محضر خدا و پيامبر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خانم‌ها، همانگونه كه اشاره كرديد، در عمره سال گذشته مشكل جدى وجود داشت، كه حتّى مقام معظم رهبرى هم در اين مورد به بعثه تذكر دادند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خواهرانى كه تشرّف به حج پيدا مى‌كنند، تقاضا داريم احترام حرم نبوى را حفظ كنند و كارى نكنند كه خداى ناكرده قلب مقدس رسول‌اللَّه صلى الله عليه و آله و حضرت زهرا عليها السلام از آن‌ها آزرده شود و مورد نفرين آن بزرگواران قرار گيرند؛ چرا كه رعايت نكردن شؤون دينى توسط شيعيان، هتك حيثيت شيعه است و موجب مى‌شود كه اشخاصى چون</w:t>
      </w:r>
    </w:p>
    <w:p>
      <w:pPr>
        <w:pStyle w:val="BookText"/>
        <w:rPr/>
      </w:pPr>
      <w:r>
        <w:rPr>
          <w:rFonts w:ascii="Amiri" w:hAnsi="Amiri" w:eastAsia="Amiri" w:cs="Amiri"/>
          <w:color w:val="111111"/>
          <w:sz w:val="28"/>
          <w:sz w:val="28"/>
          <w:szCs w:val="28"/>
          <w:rtl w:val="true"/>
          <w:lang w:bidi="ar-SA"/>
        </w:rPr>
        <w:t>خطيب جمعه مسجدالنبى آن را به عنوان نقطه ضعف ايرانى‌ها مطرح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حضرت زهرا عليها السلام از اين وضع به درد مى‌آيد و خداى ناكرده، نه تنها آخرت، كه دنياى آنها هم تباه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العمل بعثه اين است كه كاروان‌ها در ثبت نام بگونه‌اى عمل كنند كه چنين مشكلاتى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بنا دارد حجاب را رعايت نكند، از او ثبت نام نكنند و تذكر دهند كه شرط حضور در اين اماكن مقدس، داشتن ادبِ حضور است و مهم‌ترين ادب حضور براى خانم‌ها رعايت حجاب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اين فرصت را در اختيار ما قرار داديد، صميمانه از حضرت‌عالى سپاسگزاريم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 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از جناب عالى و تمام همكارانتان تشكّر مى‌كنم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1" w:name="pg12550_116906"/>
    </w:p>
    <w:p>
      <w:pPr>
        <w:pStyle w:val="Heading2"/>
        <w:numPr>
          <w:ilvl w:val="1"/>
          <w:numId w:val="1"/>
        </w:numPr>
        <w:rPr/>
      </w:pPr>
      <w:bookmarkStart w:id="52" w:name="__RefHeading___Toc1530108_77815467"/>
      <w:bookmarkStart w:id="53" w:name="_Toc18"/>
      <w:bookmarkEnd w:id="51"/>
      <w:bookmarkEnd w:id="52"/>
      <w:r>
        <w:rPr>
          <w:rtl w:val="true"/>
        </w:rPr>
        <w:t>نقد و معرّفى كتاب‌</w:t>
      </w:r>
      <w:bookmarkEnd w:id="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4" w:name="pg12550_116907"/>
    </w:p>
    <w:p>
      <w:pPr>
        <w:pStyle w:val="Heading2"/>
        <w:numPr>
          <w:ilvl w:val="1"/>
          <w:numId w:val="1"/>
        </w:numPr>
        <w:rPr/>
      </w:pPr>
      <w:bookmarkStart w:id="55" w:name="__RefHeading___Toc1530110_77815467"/>
      <w:bookmarkStart w:id="56" w:name="_Toc19"/>
      <w:bookmarkEnd w:id="54"/>
      <w:bookmarkEnd w:id="55"/>
      <w:r>
        <w:rPr>
          <w:rtl w:val="true"/>
        </w:rPr>
        <w:t>تجلى سير و سلوك عرفانى در حج‌</w:t>
      </w:r>
      <w:bookmarkEnd w:id="56"/>
    </w:p>
    <w:p>
      <w:pPr>
        <w:pStyle w:val="BookText"/>
        <w:rPr/>
      </w:pPr>
      <w:r>
        <w:rPr>
          <w:rFonts w:ascii="IRNazanin" w:hAnsi="IRNazanin" w:eastAsia="IRNazanin"/>
          <w:color w:val="111111"/>
          <w:sz w:val="28"/>
          <w:sz w:val="28"/>
          <w:szCs w:val="28"/>
          <w:rtl w:val="true"/>
          <w:lang w:bidi="fa-IR"/>
        </w:rPr>
        <w:t>ابو القاسم آرزومندى</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بى‌چون و چراى سخن معبود و گردن نهادن به خواست اوست، با اين همه، كشف حكمت و مقصود باطنىِ عبادات، بر بينش بنده مى‌افزايد و او را در پيمودن راه بندگى راسخ‌تر مى‌سازد و بسيارى از شبهه‌ها و ترديدها را از دل و جانش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 در روايات به رمز و راز عبادات پرداخته و از اسرار آن پرده برداشته شده است و حكيمان و عارفان اسلامى نيز با دستمايه قرار دادن اين قبيل روايات، به‌طور مبسوط به اين عرصه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ابوالقاسم قزوهى، در پايان نامه كارشناسى ارشد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سير و سلوك عرفانى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برگزيدن چنين رويكردى و با بهره جستن از حديثى طولانى از امام سجاد عليه السلام و سخنان اهل سلوك و عرفان،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اعمال گوناگون و راز آلودى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اثر خود را با مقدمه‌اى كوتاه آغاز مى‌كند و در هفت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تفسير و تحليل اعمال حج مى‌پردازد و با شعرى از جامى به كلام خود خاتمه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تجلّى توبه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وعدگاه ملاقات، احرام جاودانه، توبه از ديدگاه عرفا، مقدمات، مقارنات و</w:t>
      </w:r>
    </w:p>
    <w:p>
      <w:pPr>
        <w:pStyle w:val="BookText"/>
        <w:rPr/>
      </w:pPr>
      <w:r>
        <w:rPr>
          <w:rFonts w:ascii="Amiri" w:hAnsi="Amiri" w:eastAsia="Amiri" w:cs="Amiri"/>
          <w:color w:val="111111"/>
          <w:sz w:val="28"/>
          <w:sz w:val="28"/>
          <w:szCs w:val="28"/>
          <w:rtl w:val="true"/>
          <w:lang w:bidi="ar-SA"/>
        </w:rPr>
        <w:t>اركان توبه، درجات توبه، احرام تجلّى توبه، نداى لبيك، تلبيه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 كه بيشتر بر محور توبه و شرايط و مراتب آن است، احرام بستن به امتناع ورزيدن از هر آنچه كه مانع ذكر و طاعت خداوند باشد، معنى شده است؛ چنان‌كه امام سجاد عليه السلام از شبلى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هنگام بستن احرام، قصد كردى هر چه كه خدا حرام كرده، بر خويش حرام گنى؟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حقيقت مُحرِم نشده‌اى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صدق و صفا بپوش و از آنچه مانع ذكر خداوند بزرگ است و تو را از اطاعت او محجوب مى‌گرداند، احرام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منزلگاه قُرب</w:t>
      </w:r>
    </w:p>
    <w:p>
      <w:pPr>
        <w:pStyle w:val="BookText"/>
        <w:rPr/>
      </w:pPr>
      <w:r>
        <w:rPr>
          <w:rFonts w:ascii="IRNazanin" w:hAnsi="IRNazanin" w:eastAsia="IRNazanin"/>
          <w:color w:val="111111"/>
          <w:sz w:val="28"/>
          <w:sz w:val="28"/>
          <w:szCs w:val="28"/>
          <w:rtl w:val="true"/>
          <w:lang w:bidi="fa-IR"/>
        </w:rPr>
        <w:t>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حرم، كعبه جلوه عرش خدا در زمين، كعبه خانه آزاد، خانه پاك براى پاكان، حال قرب در عرفان، طواف منزلگاه قرب، حجر الأسود، دست در دست خدا،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امام سجاد عليه السلام در اين فصل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سخن امام عليه السلام، ورود حاجى به حرم بايد همزمان با اين قصد باشد كه از بدگويى و غيبت هر مسلمانى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اولًا بايد به منظور آزاد شدن انسان از شهوت و غضب باشد تا انسان نيز پاك و فرشته‌وش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 سجاد عليه السلام، كشيدن دست بر حجرالأسود، پيمان با خداوند است در حفظ حريم‌هاى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 تجلّى خوف و رجاء</w:t>
      </w:r>
    </w:p>
    <w:p>
      <w:pPr>
        <w:pStyle w:val="BookText"/>
        <w:rPr/>
      </w:pPr>
      <w:r>
        <w:rPr>
          <w:rFonts w:ascii="IRNazanin" w:hAnsi="IRNazanin" w:eastAsia="IRNazanin"/>
          <w:color w:val="111111"/>
          <w:sz w:val="28"/>
          <w:sz w:val="28"/>
          <w:szCs w:val="28"/>
          <w:rtl w:val="true"/>
          <w:lang w:bidi="fa-IR"/>
        </w:rPr>
        <w:t>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پويشى‌هدفمند، جرعه معرفت، خشيت و رحمت، خوف و رجاء از ديدگاه عرفا، سعى صفا و مروه، تاريخچه و علت سعى، سعى صفا و مروه تجلّى خوف و رجاء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سلوك حاجى، در سعى ميان صفا و مروه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و اين آمد و شد، كه چندين بار تكرار مى‌شود، حركت در ميان دو انديشه بيم و اميد است كه بسان دو بال</w:t>
      </w:r>
    </w:p>
    <w:p>
      <w:pPr>
        <w:pStyle w:val="BookText"/>
        <w:rPr/>
      </w:pPr>
      <w:r>
        <w:rPr>
          <w:rFonts w:ascii="IRNazanin" w:hAnsi="IRNazanin" w:eastAsia="IRNazanin"/>
          <w:color w:val="111111"/>
          <w:sz w:val="28"/>
          <w:sz w:val="28"/>
          <w:szCs w:val="28"/>
          <w:rtl w:val="true"/>
          <w:lang w:bidi="fa-IR"/>
        </w:rPr>
        <w:t>سالك براى پرواز در آسمان قرب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بار گناه و پايان كار هراسناك ست، اما در آن سو، لطف و رحمت بى‌كران حق را مى‌بيند و به اميد سيراب شدن از زمزم عطوفت الهى، از تلاش و حركت باز نمى‌ايستد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رفت و برگشت، او به صفا مى‌رسد و به مردانگى بار مى‌يابد؛ صفاى دل و مردانگى در راه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تجلّيگاه يقين</w:t>
      </w:r>
    </w:p>
    <w:p>
      <w:pPr>
        <w:pStyle w:val="BookText"/>
        <w:rPr/>
      </w:pPr>
      <w:r>
        <w:rPr>
          <w:rFonts w:ascii="IRNazanin" w:hAnsi="IRNazanin" w:eastAsia="IRNazanin"/>
          <w:color w:val="111111"/>
          <w:sz w:val="28"/>
          <w:sz w:val="28"/>
          <w:szCs w:val="28"/>
          <w:rtl w:val="true"/>
          <w:lang w:bidi="fa-IR"/>
        </w:rPr>
        <w:t>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معرفت، يقين در عرفان، علّت ناميده شدن عرفات، پيشينه تاريخى، عرفات سرزمين يقين و معرفت، عرفات محلّ اعتراف به گناه و توبه، عرفات يادآور عرصات قيامت، جبل‌الرحمه، فرازهايى از دعاى شريف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وادى شناخت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بايد حاجى به اين آگاهى برسد كه همه دانش‌ها و معارف از آن خداوند و لوح سرنوشت انسان به دست پروردگار است و همو بر نهان‌ها و قلب‌ها آگاه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علت تسميه عرفان به اين نام، صاحب اثر سه قول را مهم‌تر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سرزمين شناخت، معرفت و يقين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محل اعتراف به گناه، توبه و برخوردارى از رحمت و مغفرت خداوندى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يادآور عرصات روز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هر يك از اين اقوال، توضيحات و رواياتى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عرفات يادآور دعاى عرفه امام حسين عليه السلام، امام عشق و عرفان و شهادت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نگارنده فرازهايى از اين دعاى بلند معنا را، همراه با توضيح و تحليل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 محلّ مشاهده</w:t>
      </w:r>
    </w:p>
    <w:p>
      <w:pPr>
        <w:pStyle w:val="BookText"/>
        <w:rPr/>
      </w:pPr>
      <w:r>
        <w:rPr>
          <w:rFonts w:ascii="IRNazanin" w:hAnsi="IRNazanin" w:eastAsia="IRNazanin"/>
          <w:color w:val="111111"/>
          <w:sz w:val="28"/>
          <w:sz w:val="28"/>
          <w:szCs w:val="28"/>
          <w:rtl w:val="true"/>
          <w:lang w:bidi="fa-IR"/>
        </w:rPr>
        <w:t>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شعور، مشاهده در احوال عرفات، مشعر الحرام سرزمين مشاهده، وجه تسميه منا، امان مردم، قربانگاه شمع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سالك، در ادامه سلوك معنوى خويش، به مشعر الحرام وارد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w:t>
      </w:r>
    </w:p>
    <w:p>
      <w:pPr>
        <w:pStyle w:val="BookText"/>
        <w:rPr/>
      </w:pPr>
      <w:r>
        <w:rPr>
          <w:rFonts w:ascii="IRNazanin" w:hAnsi="IRNazanin" w:eastAsia="IRNazanin"/>
          <w:color w:val="111111"/>
          <w:sz w:val="28"/>
          <w:sz w:val="28"/>
          <w:szCs w:val="28"/>
          <w:rtl w:val="true"/>
          <w:lang w:bidi="fa-IR"/>
        </w:rPr>
        <w:t>اين مرحله بايد با شعار و شعور پارسايان همساز شود و خشيت الهى را به قلبش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 حرم الهى است كه ورود به آن، تنها پس از گذر از مراحل پيشين ميسّر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ذكر خدا و مشاهده جمال الهى است؛ نقطه پايان هجر و آغاز وصال و لقا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تمنّا و آرزو است، چنان‌كه از امام رضا عليه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جايگاه، جبرئيل به ابراهيم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خواهى از پرودگارت تمنّا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آشكار است كه بت شكنى چون ابراهيم خليل عليه السلام، آرزويى جز بريدن از تعلّقات، و رضا و تسليم در برابر خداوند ندارد؛ پس پيروان او نيز اين تمنّا را در دل خويش مى‌پرورانند و از حق مى‌خواهند؛ بايد خليل‌آسا تسليم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گفت و گو با شبلى، منا را محلّى براى اين مقصود دانسته‌اند كه شخص عهد كند كه مردمان را از زبان و قلب و دست خويش در امان بدارد؛ كه در اين صورت، رضايت دوست نيز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با رمى جمرات، شيطان را از قلب خويش دور ساخت، بايد طمع را نيز قربانى كند و موانع قرب و رضاى الهى را از ميان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تجلّى توكّل</w:t>
      </w:r>
    </w:p>
    <w:p>
      <w:pPr>
        <w:pStyle w:val="BookText"/>
        <w:rPr/>
      </w:pPr>
      <w:r>
        <w:rPr>
          <w:rFonts w:ascii="IRNazanin" w:hAnsi="IRNazanin" w:eastAsia="IRNazanin"/>
          <w:color w:val="111111"/>
          <w:sz w:val="28"/>
          <w:sz w:val="28"/>
          <w:szCs w:val="28"/>
          <w:rtl w:val="true"/>
          <w:lang w:bidi="fa-IR"/>
        </w:rPr>
        <w:t>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توكّل در عرفان، رمى جمرات تجلّى توكل، پيشينه تاريخى، رمى جمرات نبرد با شيطان درون و بيرون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اثر، درباره پيشينه تاريخى رمى جمرات، سه احتمال را، با توجه به روايات، بيان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را حضرت آدم عليه السلام، جهت راندن شيطان انجام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جهت دور ساختن شيطان انجام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عمل يادآور سنگ‌هايى است كه ابراهيم خليل عليه السلام به قوچ قربانى 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احتمال نخست، برخى گفته‌اند رمى جمرات سه‌گانه، حاكى از آن است كه انسان بايد در مسير قرب الهى سه طاغوت را طرد كند؛ طاغوت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طاغوت بيرونى كه شامل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جنّى؛ شياطين انسى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دين و انسانيت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و تقصير، تجلّى رضا و فنا</w:t>
      </w:r>
    </w:p>
    <w:p>
      <w:pPr>
        <w:pStyle w:val="BookText"/>
        <w:rPr/>
      </w:pPr>
      <w:r>
        <w:rPr>
          <w:rFonts w:ascii="IRNazanin" w:hAnsi="IRNazanin" w:eastAsia="IRNazanin"/>
          <w:color w:val="111111"/>
          <w:sz w:val="28"/>
          <w:sz w:val="28"/>
          <w:szCs w:val="28"/>
          <w:rtl w:val="true"/>
          <w:lang w:bidi="fa-IR"/>
        </w:rPr>
        <w:t>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عالى‌ترين مقام، فنا غايت عرفان، قربانى و تقصير تجلّى رضا و فنا، قربانى تجلّى رضا و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قربانى در شريعت اسلام، اسرار قربانى، تقصير تجلّى رضا و 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 سالك الهى، پس از طىّ منازل پيشين، به مقام رضا و فنا نايل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 توحيد و توكّل حاصل مى‌شود؛ رضايت به قضاى الهى و فنا، نتيجه فضل و رحمت الهى و علّت آن رؤيت جمال حق به چشمه دل و الهام و افاضه خداوند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قربانى از زمانى است كه انسان در انديشه تقرّب به معبود، قربانى مى‌كرده و آن را وسيله‌اى جهت رسيدن به خواست‌ها و برطرف ساختن حوادث سهمگين، آسيب‌ها و زيان‌هاى فردى قرار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گزارش‌هاى تاريخى بر مى‌آيد كه بيشتر قربانى‌ها، انسان‌ها بوده‌اند؛ مانند اطفال دختر و پسر؛ به‌ويژه نخستين فرزند، دختران باكره، اسراى جنگ، بردگان و گنهكاران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پيشرفت و گسترش انديشه دينى، رفته رفته اين شيوه ضدّ انسانى نزد بسيارى از امت‌ها متروك و مطرود مى‌گردد و حيوان‌هايى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شريعت اسلام، مهر بطلان بر پيرايه‌هاى خرافه‌انگيز قربانى زد؛ رنگ و جلوه‌اى الهى به آن بخشيد و رمز فنا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دستور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آن را بخوريد و تهى‌دستان را نيز از آن اطعام كنيد</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اين عمل كه به تأسّى از ابراهيم خليل الرحمان است، سمبل و نماد قربانى كردن خود و وصول به مقام فناى فى اللَّه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7" w:name="pg12550_116912"/>
    </w:p>
    <w:p>
      <w:pPr>
        <w:pStyle w:val="Heading2"/>
        <w:numPr>
          <w:ilvl w:val="1"/>
          <w:numId w:val="1"/>
        </w:numPr>
        <w:rPr/>
      </w:pPr>
      <w:bookmarkStart w:id="58" w:name="__RefHeading___Toc1530112_77815467"/>
      <w:bookmarkStart w:id="59" w:name="_Toc20"/>
      <w:bookmarkEnd w:id="57"/>
      <w:bookmarkEnd w:id="58"/>
      <w:r>
        <w:rPr>
          <w:rtl w:val="true"/>
        </w:rPr>
        <w:t>خاطرات‌</w:t>
      </w:r>
      <w:bookmarkEnd w:id="5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0" w:name="pg12550_116913"/>
    </w:p>
    <w:p>
      <w:pPr>
        <w:pStyle w:val="Heading2"/>
        <w:numPr>
          <w:ilvl w:val="1"/>
          <w:numId w:val="1"/>
        </w:numPr>
        <w:rPr/>
      </w:pPr>
      <w:bookmarkStart w:id="61" w:name="__RefHeading___Toc1530114_77815467"/>
      <w:bookmarkStart w:id="62" w:name="_Toc21"/>
      <w:bookmarkEnd w:id="60"/>
      <w:bookmarkEnd w:id="61"/>
      <w:r>
        <w:rPr>
          <w:rtl w:val="true"/>
        </w:rPr>
        <w:t>چند گزارش از سفرهاى حج‌</w:t>
      </w:r>
      <w:bookmarkEnd w:id="62"/>
    </w:p>
    <w:p>
      <w:pPr>
        <w:pStyle w:val="BookText"/>
        <w:rPr/>
      </w:pPr>
      <w:r>
        <w:rPr>
          <w:rFonts w:ascii="IRNazanin" w:hAnsi="IRNazanin" w:eastAsia="IRNazanin"/>
          <w:color w:val="111111"/>
          <w:sz w:val="28"/>
          <w:sz w:val="28"/>
          <w:szCs w:val="28"/>
          <w:rtl w:val="true"/>
          <w:lang w:bidi="fa-IR"/>
        </w:rPr>
        <w:t>از دوره صفوى</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سفر زيارتى شيعيان ايران به حرمين شريفين، يكى از ابعاد زندگى دينى‌اجتماعى آنان در دوره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موضوعات مختلفى مى‌تواند مورد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سطور، تاكنون چند مطلب و مقاله در اين باره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انتشار سفرنامه حجّ بانوى اصفهانى، همسر ميرزا خليلِ رقم نويس، از اواخر روزگار صفوى است كه شامل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زيبا در باره سفر او از اصفهان تا مكه مى‌باشد و حاوى اطلاعات جغرافيايى و سفرنامه‌اى ارجمندى در اين زمينه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دوم مقاله مفصلى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مسائل حجاج شيعه و شيعيان مقيم حرمين شريفين در دوره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ضمن آن به مسافرت علما ومردم شيعه به حرمين شريفين و برخى از دشوارى‌هاى آنان پرداخته شده و در مجلد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صفويه در عرصه دين، فرهنگ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اصفهان و حجاز در دوره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رابطه دولت و مردم ايران با سادات مدينه بررسى شده و در مجلد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مقاله اخير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دراينجا ارائه شده، اطلاعات ديگرى است كه به نوعى مربوط به زائران شيعه به مكه و مدينه در دوره صفوى و برخى از خاطرات آنها در طول مسير يا در آن دو شهر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نخستين بار در اينجا 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اطلاعات در باره موضوع مورد بحث، از پنج منبع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كتاب الدرّ المنثور از شيخ على جبل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اصفهان مى‌زيسته و خاطرات خود از سفرهايش به مكه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حوالى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كتاب تذكره صفويه كرمان از مير محمد سعيد مشيزى بردسيرى كه آقاى باستانى پاريزى آن را به طبع رسانده و از دو دهه پايانى قرن يازدهم هجرى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از ديوان على نقى كمره‌اى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يكى از شهداى ايرانى در مكه ياد كرده و شعرى در باره او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از ديوان محتشم كاشانى كه او هم به مناسبت از دو مورد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كتاب نوادر ملامحمد صالح قزوينى كه از آن كتاب هم چند حكايت در باره سفر حج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بهره‌اى هم از خلاصة التواريخ براى ياد از يك فرمان در ارتباط با سفر حج گرفته‌ايم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جبل عاملى و سفرنامه‌اش به مكه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بن محمدبن حسن‌بن شهيد ثانى، يكى از علماى سرشناس شهر اصفهان در دوره اخير صفوى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نسل علماى عرب مقيم اصفهان بود كه همچنان بر حفظ فرهنگ عربى خويش تأكيد داشت و نسبت به برخى از علماى ايرانى زمانش كه صاحب منصب‌بودند، چندان خوشبين نبود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پدران وى از شهيد ثانى به اين سوى، همه عالم بودند و به رغم آن‌كه صفويان دعوت‌هاى مكررى از آنان براى آمدن به ايران داشتند، اما آنان از آمدن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شيخ على به ايران آمد و تا پايان عمر در</w:t>
      </w:r>
    </w:p>
    <w:p>
      <w:pPr>
        <w:pStyle w:val="BookText"/>
        <w:rPr/>
      </w:pPr>
      <w:r>
        <w:rPr>
          <w:rFonts w:ascii="Amiri" w:hAnsi="Amiri" w:eastAsia="Amiri" w:cs="Amiri"/>
          <w:color w:val="111111"/>
          <w:sz w:val="28"/>
          <w:sz w:val="28"/>
          <w:szCs w:val="28"/>
          <w:rtl w:val="true"/>
          <w:lang w:bidi="ar-SA"/>
        </w:rPr>
        <w:t>اصفهان زيست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آثار برجاى مانده از وى كه حاوى نكات دقيقى از زندگى و خاندان خود وى، همچنين شمارى از علماى وقت جبل عاملى و نيز آثار و كتاب‌هاى برجاى مانده از آنان است، كتاب الدرّ المنثور من المأثور و غير المأثور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كه نوعى اثر كشكولى است، حاوى مقالات مختلفى در باره مسائل فقهى و تفسيرى و نيز اطلاعاتى از تاريخ فرهنگى و علمى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كتاب يكى هم اقتباس مؤلف از آثارى است كه اصل آنها از ميان رفته و شايد يكى از مهم‌ترين آنها شرح حال خودنوشتى است كه شهيد ثانى براى خودش نگاشته و متن آن در اين كتاب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صاحب كتابخانه مهمى از آباء و اجداد خود متون و مطالب را از آن آثار براى ما نقل كرده كه مع الأسف اصل آن آثار از ميان رفته و تنها اندكى از آن با تلاش شيخ على از شامات به ايران انتقال يافته است</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شيخ على در جايى از كتابش، شرح حال كوتاهى از اجدادش به دست داده و در ادامه شرح حالى هم از خودش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اين شرح حال، اشاراتى به سفرش به مكه و برخى از رخدادهاى مربوط به آن دارد كه با قدرى تسامح مى‌توان از آن به عنوان سفرنامه مكه يا خاطراتى از سفرهاى حج ياد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مصيبتى دامنگير خانواده آنان در جبل عامل شده و بيش از يك هزار كتاب آنان در آتش سوخت، پدرش عازم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شيخ على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وى همراه مادر و برادرش زين‌الدين راهى كرك نوح شدند و مدتى در آنجا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كه دوازده ساله بود، از آنجا و گويا به هدف تحصيل، راهى عراق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على هم عازم مكتب شده به فراگيرى قرآن مشغول گرديد و در نُه سالگى آن را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از مادرش ستايش مى‌كند و از اين كه مهربانى و ملاطفت فراوانى در حق وى داشته است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تحصيل نزد شاگردان جد و پدرش كه نامشان را هم آورده،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آن‌كه سن اندكى داشت، همزمان به زمين‌هاى كشاورزى رسيدگى مى‌كرد و به تحصيل هم اشتغال مى‌ورزيد وى در سن شانزده سالگى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پدرش به سال</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پدرش در اين سال، در شهر مكه درگذشت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بنابر اين جداى از اعمال حج، ممكن است به قصد زيارت مزار پدرش در مقبره معلى عازم اين سفر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اين زمان شمار فراوانى از علماى شيعه عرب و ايرانى در مكه زندگى مى‌كردند و گهگاه در ميان اشراف و امراى مكه، كسانى هم بودند كه دلبستگى به تشيع امامى داشته و از علماى امامى مذهب استقبال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نمونه‌هايى از اين موارد را در جاى ديگرى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مى‌توان در اين زمينه كمك گرفت و نشان داد كه ميان علماى شيعه وبرخى از اشراف مكه پيوندهايى بوده است؛ از آن جمله اين آگاهى اوست كه پدرش 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تكميل تحصيلات خود نزد پدرش 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سيد محمد صاحب 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مكه شد و براى پنج سال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ميرزا محمد استرآبادى هم در مكه بوده و ميان آنان دوستى و الفت فراوان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تدوين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هم به وى كمك فراوانى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وطنش باز گشته اما در پى برخى دشمنى‌ها و حسادت‌ها به كربلا رفت و مدتى طولانى در آنجا ماند، و به تربيت شاگردان عرب و عجم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حالى كه بر بالاى بام مشغول نماز بود، كسى تيرى به سمت او پرتاب كرد كه از كنار سينه‌اش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حادثه، مجدداً وى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آنجا بود، باز به عراق برگشت و براى بار سوم به مكه رفت و تا پايان عمر همانجا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دوره، گهگاه به نقاط ديگرى هم مسافرت داشته و از جمله مدتى در دمشق با علماى اهل سنت حشر داشته و نزد آنان تحصيل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از يكى از اساتيد سنى او و برخوردى كه شاگردان آن استاد با پدرش داشته‌اند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آنجا از همشهرى‌هاى خود شاگردانى هم‌داشت كه يكى‌ازآنان شيخ‌حسين مشغرى عاملى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به خط اين‌مشغرى نزد شيخ على 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 شيخ على، يعنى زين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مكه بوده و در همان شهر هم درگذشته و در كنار قبر پدرش شيخ محمد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با ستايش فراوان از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درگذشتِ او، وى هم در مكه بوده و در روز عرفه تا روز درگذشت او يعنى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همراه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كه شيخ على در حالى كه شانزده ساله بوده، عازم سفر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خودش تولّدش را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با توجه به اين كه مى‌گويد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رفته، قاعدتاً بايد نوزده ساله يا بيست ساله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مى‌نويسد كه در اين سفر براى من اتفاقات جالبى افتاد؛ از جمله آن كه من سوار بر قاطر بودم و شتران ما در پشت سر ما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رفيقى هم داشتيم كه يك برده هندى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دستم كاردى داشتم كه افتاد و طبعا نمى‌توانستم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برده هندى كه پشت سر ما بود، روى شتر خوابش برده و روى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درست نزديك كارد من افتاده بود، آن را برداشت و براى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در محلّى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تنگه بوده و تنها يك قطار يا حداكثر دو قطار شتر مى‌توانستند همزمان از آنجا عبور كنند، اشيايى را به‌جا مى‌گذارد كه باز به طور اتفاقى، يك نفر از حجاج، آنها را برداشته و به او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شيخ حرّ عاملى هم با آنان همسفر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كه كاروان شام دو قسمت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مقاطره آنان بودند كه سواره حركت مى‌كردند و شعاره افرادى بودند كه در جلو و عقب و راست و چپ آنان پياده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جزو شعاره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باز چيزى از دست شيخ على مى‌افتد كه از اتفاق آن را شيخ حرّ بر مى‌دارد و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مكه شدم، همراه يك نفر ديگر از حجاج كاروان جلو افتاده به حرم مشرّف شدم تا اعمال عمره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گشتى در مسجد زدم تا نقاط مختلف آن را كه وقت طواف به آن نياز داشتم بشناسم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خواستم طواف را شروع كنم، يك مطوِّف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طواف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شامى هستم، زودتر از</w:t>
      </w:r>
    </w:p>
    <w:p>
      <w:pPr>
        <w:pStyle w:val="BookText"/>
        <w:rPr/>
      </w:pPr>
      <w:r>
        <w:rPr>
          <w:rFonts w:ascii="IRNazanin" w:hAnsi="IRNazanin" w:eastAsia="IRNazanin"/>
          <w:color w:val="111111"/>
          <w:sz w:val="28"/>
          <w:sz w:val="28"/>
          <w:szCs w:val="28"/>
          <w:rtl w:val="true"/>
          <w:lang w:bidi="fa-IR"/>
        </w:rPr>
        <w:t>ديگر حاج آمده‌ام و هيچ پولى براى اين كه به تو بدهم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مجاناً مرا طواف مى‌دهى،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من به نزاع برخاست و كلمات تندى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مردى نزديك شد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 تا خودش طواف كند؛ اين شخص و پدرش صد نفر مثل تو را براى طواف تعليم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مرا رها كرد و من مشغول طواف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حج به سوى مدينه آمديم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صبحى در منطقه بدر مشغول نماز بودم در حالى كه كاروان اين سوى و آن سوى من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شمشيرم را روى زمين در كنارم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فراموش كردم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فرسنگ از آنجا دور شديم كه يادم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با رفيقى بازگشتم و ديدم در حالى كه هنوز حجاج از اين سوى و آن سوى محلّ نمازِ من مى‌گذرند، شمشيرم روى زمين است كه در مقابل چشم حيرت زده ديگران آن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زيادى از من در بلادمان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كردم‌ازطريق بغداد نتوانستم به‌كتاب‌هايم دسترسى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آنها را به مكه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مدتى به دليل انقطاع زمان حج، نتوانستم به آنها دسترسى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كسى خواستم هرچه مى‌خواهد از من بگيرد و كتاب‌هايم را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بازگشت حجاج منتظر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خواب ديدم كه كسى نزد من آمده و يك سينى كه سينه مردى در آن بود، كنارم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سينه جدّت زين‌الدين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كتاب‌ها رسيد در حالى كه بسيارى از آن‌ها جلد نداشت و برخى هم به خاطر نقل و انتقال تلف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خاطرات من آن است كه وقتى خواستم از اصفهان به حج مشرّف شوم، مخفيانه برخى از كتاب‌هايم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خواجه التفات كه نزد زينب بيگم دختر شاه طهماسب كار مى‌كند، نزد من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روزها كتابى فروخته‌اى؟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بيگم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شهر كسى با نام شيخ على از نوادگان شيخ زين‌الدين زندگى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خواب شاه عباس را ديدم كه مى‌گفت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معنا دارد كه اين مرد به ديار ما بيايد</w:t>
      </w:r>
    </w:p>
    <w:p>
      <w:pPr>
        <w:pStyle w:val="BookText"/>
        <w:rPr/>
      </w:pPr>
      <w:r>
        <w:rPr>
          <w:rFonts w:ascii="IRNazanin" w:hAnsi="IRNazanin" w:eastAsia="IRNazanin"/>
          <w:color w:val="111111"/>
          <w:sz w:val="28"/>
          <w:sz w:val="28"/>
          <w:szCs w:val="28"/>
          <w:rtl w:val="true"/>
          <w:lang w:bidi="fa-IR"/>
        </w:rPr>
        <w:t>در حالى كه ما از پدر او خواستيم بيايد كه نيامد، و روزگارش به‌گونه‌اى باشد كه كتاب‌هايش‌را بفروشد در حالى كه شما در اينجا هستيد؟ وقتى من اين را شنيدم داستان فروش‌كتاب‌هايم‌را برايش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به اين بلاد و آلوده شدنش به استفاده از مشتبهات و سلوكش بر خلاف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ايران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آن فيض و صلاحى كه در اوائل سن داشته از بين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از شيخ بهايى هم نقل شده و به خاطر همان بود كه پدرش شيخ حسين‌بن عبدالصمد با اين كه سالها در ايران بود، در اواخر از ايران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على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دومى كه از اين 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مكه مكرمه شدم به بركت حج و زيارت وقايعى براى من رخ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اين وقايع آن بود كه وقتى به جايى ميان اصفهان و بصره رسيدم، يكى از افراد بلاد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عرب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كاروان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هدفم از رفتن مكه اذيت كردن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شيخ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آنجا بگويم كه او در بلاد عجم چه و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دورق رسيديم، جايى در خيمه نشسته بودم كه همان شخص از آنجا رد مى‌شد، او را صدا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در باره من چنين گفته‌اى؟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اصفهان چيزى به من ندادى و من چنين و چنان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كه شرّ تو را از من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تب او را گرفت و چيزى به بصره نمانده بود كه درگذشت و خداوند مرا از شرّ او كفايت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همين ماجرا در مكه و منا از سوى دو مرد برايم رخ داد كه اگر خداوند شرّ آنها را دفع نكرده بود، موجب مرگ فرد يا افرادى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آن طولانى است و اين همه به بركت حج بيت اللَّه‌الحرام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بازگشت وقتى از بغداد به سمت اصفهان مى‌آمديم و همراه ما سه كنيز و زنان ديگر بودند، به شهر بعقوبه رسيديم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آنجا حكومت مى‌كرد، فردى بسيار پست و معاند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هر كنيز و برده دو اشرفى و براى هر شتر چهار عباسى مى‌گرفت؛ علاوه بر آن كه اهانت</w:t>
      </w:r>
    </w:p>
    <w:p>
      <w:pPr>
        <w:pStyle w:val="BookText"/>
        <w:rPr/>
      </w:pPr>
      <w:r>
        <w:rPr>
          <w:rFonts w:ascii="IRNazanin" w:hAnsi="IRNazanin" w:eastAsia="IRNazanin"/>
          <w:color w:val="111111"/>
          <w:sz w:val="28"/>
          <w:sz w:val="28"/>
          <w:szCs w:val="28"/>
          <w:rtl w:val="true"/>
          <w:lang w:bidi="fa-IR"/>
        </w:rPr>
        <w:t>كرده و ضرب و شتم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شطى بود كه بايد از آن مى‌گذشتيم و او كنار شط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از كشتى خارج مى‌شد، او به دستش مى‌نگريست ببيند كنيز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نزديك شديم، مردى نزد او آمد و چيزى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عصبانى شده و عصا به دست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كشتى پياده شديم؛ خيمه زديم و كنيزكان را در پشت كجاوه‌ها پنهان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زنى را براى تفحّص فرستاد تا در خيمه‌ها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خبر دادند كه آن زن، يك كنيز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ساعت آن مرد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كنيز داريد؟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خيمه ديگرى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زنى بود كه يك برده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وجود سه كنيز خبر مى‌كنم مشروط بر آن كه از برده من چيزى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به خيمه ما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كه گفته بوديم فقط يك كنيز داريم، ترسيديم كه مسأله روشن شود و سبب اهانتى بزرگ به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شتردار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كجاوه روى يك شتر بگذار و روى هر شتر يك زن و يك كنيز باشد و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با آن زن آمدند، جز يك كنيز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شروع به زدن همسرش كرد كه چرا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آن زن و برده او رفتند و گفتند كه چرا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كه كنيزكان را سوار شتر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سوار اسب شد اما شتر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را گشت، چيزى پيدا نكرد و به هر روى ما به سلامت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شهربان هم به سوى خيمه‌ها آمدند اما وارد خيمه ما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پس از آن مى‌گويد كه من بيشتر عمرخويش‌را درغربت به‌سربرده و با معيشتى سخت و قلبى نگران روزگار را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مطالعه و تحقيق و تدريس مشغول بوده و قريب هفتاد عنوان كتاب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شرحى ازآثار علمى مهمّش رابه‌دست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به مكه و دشوارى‌هاى آن از زبان مير محمد سعيد مشيزى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مآخذ غنى دوره صفوى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صفويه كرمان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است كه به رغم آن‌كه يك تاريخ محلّى است، اما اطلاعات ارجمندى از اين دوره در همه ابعاد سياسى، اجتماعى، مذهبى و فرهنگى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عنوان بالا، چند خبر كوتاه در اين اثر آمده است كه مؤيد دشوارى‌ها و مشقت‌هاى زائران ايرانى است كه در روزگار صفوى به عشق زيارت بيت اللَّه‌الحرام و حرم نبوى عازم حرمين شريفين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سعيد يكبار از سفر خود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اماپيش ازآن‌ازميرزا شمس‌الدين محمد مستوفى ياد كرده است كه لازم بود براى رفتن به سفرحج ازاعتمادالدوله وقت؛ يعنى نخست وزير آن زمان شيخ على خان زنگنه اجازه سفر بگيرد و چنين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شمس‌الدين محمد مستوفى چون اراده طواف بيت‌اللَّه‌الحرام را در خاطر مخمّر ساخته بود و عريضه به شيخ على خان اعتمادالدوله دراين باب مرسول، و رخصت نامچه او را ميرزا عبدالباقى برادرش كه در اردوى مُعلّى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يوم‌السبت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شعبان‌المعظم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از بلده به باغ شاه‌آباد نقل مكان و در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مزبور از آنجا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بود كه وقتى شخصيتى براى سفر بيت اللَّه‌الحرام عزيمت مى‌كرد، شمار زيادى از صاحب منصبان و توده‌ها با او همراهى مى‌كردند تا از مزاياى وجود او براى تأمين امنيت خود و ساير مسائل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محمدسعيد خود از همسفرهاى اوست و در اين باره چنين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شجاع خبيصى نيز با كوچ و متعلّقان خود نيز رفيق و عازم زيارت بيت‌اللَّه‌الحرام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محمد سعيد ميرشهاب نيز از خدمت عاليجاه دستورى مرخّص و به رفاقت مستوفى‌روانه ودر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شهررمضان‌المبارك بندركنگ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شهرشوال‌ازبندر، داخل 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عبدالشيخ كنگى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ذى قعدةالحرام داخل بندر قنفذه كه از بنادر حجاز است شده، دو يوم در آنجا توقف، در روز ششم داخل مكه معظمه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صفويه، ص </w:t>
      </w:r>
      <w:r>
        <w:rPr>
          <w:rFonts w:eastAsia="IRNazanin" w:cs="IRNazanin"/>
          <w:color w:val="111111"/>
          <w:sz w:val="28"/>
          <w:szCs w:val="28"/>
          <w:lang w:bidi="fa-IR"/>
        </w:rPr>
        <w:t>468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 محمد سعيد در ذيل وقايع سال بعد؛ يعنى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بازگشت اين قافله را داده و اطلاعاتى در باره مشكلات مسير در برخورد با اعراب باديه نشين عنوان كرده و گفته است كه قافله سالاران تصميم گرفتند تا از راه شام به ايران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هنگامى كه مير شمس‌الدين محمد مستوفى و ميرزا شجاع خبيصى و رفقا از طواف كعبه معظمه فراغت حاصل و در تدارك مراجعت كرمان بودند، با يكديگر در اين</w:t>
      </w:r>
    </w:p>
    <w:p>
      <w:pPr>
        <w:pStyle w:val="BookText"/>
        <w:rPr/>
      </w:pPr>
      <w:r>
        <w:rPr>
          <w:rFonts w:ascii="IRNazanin" w:hAnsi="IRNazanin" w:eastAsia="IRNazanin"/>
          <w:color w:val="111111"/>
          <w:sz w:val="28"/>
          <w:sz w:val="28"/>
          <w:szCs w:val="28"/>
          <w:rtl w:val="true"/>
          <w:lang w:bidi="fa-IR"/>
        </w:rPr>
        <w:t>باب استشاره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رأى‌ها بر اين قرار گرفته كه چون راه شام معمورى تمام دارد، از آن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ديگر اين نظر را نپذيرفتند و گفتند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به وطن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ولد سيد اسماعيل حمله‌دار، ميرزا شجاع را فريفته، قرب وطن را از راه لحسا در نظرش جلوه داده، چشمش را از بعد مسافت و اخراجات و تعب راه شام و حلب ترسانيده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ميرزا شجاع به خانه مستوفى آمده، اظهار اين مراتب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امتناع كرده بر عزيمت شام رغبت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مشايخ را واسطه ساخته، مستوفى به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على‌رضا خراسانى در نرفتن راه لحسا مصر بود و بدسلوكى اعراب بيابان و ميرحاج لحسايى را در نظر ايشان مى‌نمود، راضى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تصميم گرفته شد تا از راه لحسا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شبى، مستوفى على پاشا لحساوى را كه امير حاج بود، ضيافت نموده، راه آميزش مفتوح و هر روز يكديگر را ملاقات مى‌كردند تا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مهمسازى و از راه مكه به عزم راه لحسا به موضوع ابطح نقل مكان نموده و از آنجا به وادى فاطمه كه آمدند ميرحاج را قوت به حركت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گرفته بود، قدرى زياده توقّع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نزاع آنان به امير مكه سيد بركات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مستوفى و ميرزا شجاع از حركت راه لحسا نادم، و سعى بى فايده بود كه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به مكه به خدمت شريف مكه كه سيد بركات نام داشت فرستاده، شكوه ميرحاج را مسموع او ساخته، شريف، عثمان، وزير خود را تعيين و به وادى فاطمه فرستاده بود كه به حقيقت رسيده، دفع تعدّى ميرِ حاج را از حاج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مذكور آمده، على پاشا مير حاج را منع نموده، ميرحاج مستوفى و ياران را متسلى ساخته، از وادى فاطمه به منزل خليص آمدند و در آنجا همين هنگامه را ساز داده، حاجيان بيچاره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توقع كلّى از ايشان مى‌نمود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بود كه مردم باز متوسل به مستوفى شدند تا به عنوان يك صاحب منصب كه آنان به خاطر او همراهش آمده‌اند، فكرى براى آنان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حاج نزد مستوفى آمدند كه چون تو مرد معتبرى بوده، ما به خاطر جمعى تو بدين راه آمده، دُرمه و كرايه و اخراجات معينه</w:t>
      </w:r>
    </w:p>
    <w:p>
      <w:pPr>
        <w:pStyle w:val="BookText"/>
        <w:rPr/>
      </w:pPr>
      <w:r>
        <w:rPr>
          <w:rFonts w:ascii="IRNazanin" w:hAnsi="IRNazanin" w:eastAsia="IRNazanin"/>
          <w:color w:val="111111"/>
          <w:sz w:val="28"/>
          <w:sz w:val="28"/>
          <w:szCs w:val="28"/>
          <w:rtl w:val="true"/>
          <w:lang w:bidi="fa-IR"/>
        </w:rPr>
        <w:t>را داديم و حال ميرحاج زياده از قدر معهود طلب مى‌نمايد و مقدور نيست كه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در اين باب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و ميرزا شجاع به سيد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اجلّه سادات و اشراف بود متوسل شده، به امداد او از ميرحاج مفارقت اختيار، و داخل مدينه مشرّفه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ميرحاج در مدينه يك مرتبه سعى و اهتمامى نمود كه شايد اين جماعت با او رفيق شوند، راضى نشده از درمه و كرايه گذشته، به ميرحاج و حمله‌دار انعام نموده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آنان از همان راهى كه رفته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ميرمحمد سعيد مشيزى كه راه لحسا را انتخاب كرده در باره بازگشتش بعد از مصيبت‌ها و سختى‌هاى فراوان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فقير الحقير محمد سعيد، با مير حاج عازم لحسا و از راه شيراز به كرمان آمد و ايشان به مخاء يمن آمده، مدتى در آنجا توقف نموده بودند كه موسم حركت بندر عباسى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موسم، چهار فرنگى پول نموده، وارد بندر مسقط و چون ميرزا شجاع و عيال و اطفالش از سفرِ بحر مكدر شده بودند، به راه باديه متوجه، و از بندر شهر، و صبا، به بندر كنگ آمده، به تاريخ يوم‌الاحد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ذى‌قعدةالحرام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رفقاى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موجب وفات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نام افراد فوت شده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سرنوشت مستوفى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مستوفى چون از بندر مسقط به كشتى نشسته بود، در بندر عباس از بيرون آمده باز راه لار، با ميرزا سعيد ولد ميرعليرضا و اشرف ولد مقيم و چند جهاز نفر ديگر، به تاريخ يوم‌الأحد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ذى حجّةالحرام سنه مزبور</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كرمان شده، مستوفى مذكور بيمارى بسيار كشيده هنوز رنجور است و شرح احوال سفر و آنچه در بحر و برّ برايشان واقع شد، مناسب اين سياق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چند كلمه كه بر سبيل اجمال نوشته شده از اين راه بود كه چندان نامناسب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سخن اين‌كه در اين سفرِ خير اثر، به علت بدسلوكى اعراب، ضرر بسيارى كشيده بحمداللَّه سلامت داخل منزل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صفويه،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بيمارى جناب مستوفى ادامه يافت به‌طورى كه با اجازه شيخ على خان زنگنه براى معالجه واستراحت، قريب هشت‌ماه به شيراز رفت و بعد از معالجات فراوان در حالى كه هنوز آثار آن رنجورى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حين مراجعت سفرِ خير اثرِ مكه معظمه عارض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كرمان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صفويه،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هميشه اين‌گونه نبود كه افراد صاحب منصب، با اجازه رؤساى خود عازم سفر حج بشوند، </w:t>
      </w:r>
      <w:r>
        <w:rPr>
          <w:rStyle w:val="FootnoteAnchor"/>
          <w:rtl w:val="true"/>
        </w:rPr>
        <w:footnoteReference w:id="169"/>
      </w:r>
      <w:r>
        <w:rPr>
          <w:rFonts w:ascii="IRNazanin" w:hAnsi="IRNazanin" w:eastAsia="IRNazanin"/>
          <w:color w:val="111111"/>
          <w:sz w:val="28"/>
          <w:sz w:val="28"/>
          <w:szCs w:val="28"/>
          <w:rtl w:val="true"/>
          <w:lang w:bidi="fa-IR"/>
        </w:rPr>
        <w:t>بلكه گاه به‌عكس، براى فرار و گريختن و دور شدن از محوطه خطر عازم حج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ولد شاه نورالدين كه اسباب ضرر و زيان ديوان وارباب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اراده مكه معظمه نموده بود كه دفع‌الوقتى در اين مقدمه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مع‌الاسف فرار از اين مخصمه سبب نشد تا وى كاملا در امان بماند بلكه در مكه گرفتار سنيان گشت و آزار فراوان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سعيد چنين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دريا روانه، و بعد از فراغ طواف بيت اللَّه‌الحرام به مدينه مشرفه رفته، در آنجابه علت اين‌كه خواجه حسين‌فريزنى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محمدهاشم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نموده بود و سنيان او را به ضرب لگد و چوب كشتند، محمدهاشم در آن وقت‌ظاهر، حرفى مشعربررعايت خواجه حسين گفته بود، او را نيز شلاق بسيارى زده، محبوس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استخلاص چون قافله كرمان از مدينه مشرّفه كوچ نمود، محمد هاشم همراه قافله شام روانه و در عرض راه وفات نموده، عاشور نوكر او به بندر كنگ وارد، خبر فوت او را رسانده، متروكات او را كه دركشتى ملااحمد كنگى بود، گرفته روانه كرمان‌شد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صفويه،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البته‌مردن حجاج در اين سفر طولانى كه گاه يك سال و حتى بيشتر به طول مى‌انجاميد، امرى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ميرمحمد سعيد، ذيل حوادث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ميرزا عبداللَّه مستوفى‌خان ياد مى‌كندكه همراه‌بامحمدصالح ريش‌سفيد محترفه و استاد شمس‌الدين كهسالار عازم حج شد اما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يوم بعد از نوروز سنه مزبوره، محمد صالح ريش‌سفيد محترفه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فوت ميرزا عبدالله مستوفى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رسانيد، خان را از استماع اين قضيه نهايت كلفت روى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صفويه،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سفر حج نه تنها براى صاحب منصبان امتيازى به شمار مى‌آمد، بلكه براى خواجگان، كه اموال فراوانى داشته و هيچ وارثى نداشتند، خوش آيندتر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مشيزى ذيل حوادث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رفتن كلانتر و ميرزا عبدالباقى به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 كاظم محصّص</w:t>
      </w:r>
    </w:p>
    <w:p>
      <w:pPr>
        <w:pStyle w:val="BookText"/>
        <w:rPr/>
      </w:pPr>
      <w:r>
        <w:rPr>
          <w:rFonts w:ascii="IRNazanin" w:hAnsi="IRNazanin" w:eastAsia="IRNazanin"/>
          <w:color w:val="111111"/>
          <w:sz w:val="28"/>
          <w:sz w:val="28"/>
          <w:szCs w:val="28"/>
          <w:rtl w:val="true"/>
          <w:lang w:bidi="fa-IR"/>
        </w:rPr>
        <w:t>و نظرآقا ريش سفيد شترداران كرمانى هم ياد كرده كه به همراه شمارى ديگر، از راه بصره عازم زيارت بيت اللَّه‌الحرام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صفويه،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كلانتر كرمان بعد از بازگشت از سفر حج، گويا طبق رسم، مى‌بايست به پايبوسى اعتمادالدوله مى‌رفت كه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قالى پيشكش خود را به معرض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صفويه،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براى برخى از صاحب منصبان، جدا شدن از رشته امور ادارى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عم‌زاده ميرمحمد سعيد پس از يك دوره كارهاى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سفر كعبه معظمه و اداى حَجَّة الاسلام و شرف طواف حضرت خيرالأنام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خدمت مرجوعه را متكفّل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صفويه،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كشته شدن امام قلى بيك روملو در مسجد الحرام در سال </w:t>
      </w:r>
      <w:r>
        <w:rPr>
          <w:rFonts w:eastAsia="Amiri" w:cs="Amiri" w:ascii="Amiri" w:hAnsi="Amiri"/>
          <w:color w:val="111111"/>
          <w:sz w:val="28"/>
          <w:szCs w:val="28"/>
          <w:lang w:bidi="ar-SA"/>
        </w:rPr>
        <w:t>1020</w:t>
      </w:r>
    </w:p>
    <w:p>
      <w:pPr>
        <w:pStyle w:val="BookText"/>
        <w:rPr/>
      </w:pPr>
      <w:r>
        <w:rPr>
          <w:rFonts w:ascii="IRNazanin" w:hAnsi="IRNazanin" w:eastAsia="IRNazanin"/>
          <w:color w:val="111111"/>
          <w:sz w:val="28"/>
          <w:sz w:val="28"/>
          <w:szCs w:val="28"/>
          <w:rtl w:val="true"/>
          <w:lang w:bidi="fa-IR"/>
        </w:rPr>
        <w:t>حكايت‌كشتن‌علما وشخصيت‌هاى شيعه در مكه و حتى در مسجدالحرام داستانى است كه در دوره حكومت عثمانى سوابقى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شهادت زين‌العابدين كاشانى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درمنابع به تفصيل از آن سخن گفته شده و ما شرح حال وى را به‌همراه رساله‌اى‌كه درباره مسجدالحرام نوشته، آن را در ميراث اسلامى ايران دفتر اول به چاپ رسانده‌ايم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اينجا سخن از كشته شدن امام قلى بيك روملو است كه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مسجدالحرام كشته شده و هيچ توضيح تاريخى براى آن در جستجوى كوتاهى كه صورت داديم،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سند اشعار شاعر اين دوره، على نقى كمره‌اى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شهادت امام قلى بيك روملو در بيت‌الحرام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ابياتى درباره آن رخداد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تاريخ شهادت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بيت حرامم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دقيقا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مطلب روشن تاريخى از متن اين اشعار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كمره‌اى چنين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دريغ ودرد كه يك ره نگشت چرخ بكامم دريغ و درد كه مرغ مراد جست ز دامم دريغ و درد كه غفران پناه امام قلى بيك كه نام نامى او گشت زيب بخش كلامم</w:t>
      </w:r>
    </w:p>
    <w:p>
      <w:pPr>
        <w:pStyle w:val="BookText"/>
        <w:rPr/>
      </w:pPr>
      <w:r>
        <w:rPr>
          <w:rFonts w:ascii="IRNazanin" w:hAnsi="IRNazanin" w:eastAsia="IRNazanin"/>
          <w:color w:val="111111"/>
          <w:sz w:val="28"/>
          <w:sz w:val="28"/>
          <w:szCs w:val="28"/>
          <w:rtl w:val="true"/>
          <w:lang w:bidi="fa-IR"/>
        </w:rPr>
        <w:t xml:space="preserve">شهيد گشت به بيت‌الحرام و تا دم آخر شراب عيش ز جام نشاط گشت حرامم دريغ و درد كزين باغ در بهار جوانى ز پى برفت محمد مقيم سرو خرامم به‌خشك وتر دگرم صبح و شام نيست اميدى كه باد در كف صبح است و خاك بر سر شامم به جز شكيب دگر چاره‌اى نمانده دريغا كه مى‌كشد ز كف صبر سيل اشك زمامم به روز واقعه آن شهيد دشت محبّت كه كرده بود پر از بوى خون چو غنچه مشامم شبش به واقعه ديدم به‌دوش جامه گلگون دهن چو لاله پر از خون زدور داد سلامم چه‌گفت؟ گفت كه درباغ‌خلد هست ز غلمان صدم غلام ولى شاه را هنوز غلامم شكست ساغر عمرم اگر چه بر لب زمزم به‌بزم ساقى كوثر پر است جام مدامم بخون فتادم و بر خون گواست حجر خليلم شهيد گشتم و شاهد شدند ركن و مقامم درست كرد به‌تعظيم آشيانه خود را هماى عرش عظيم از شكست‌هاى عظامم تنم شكسته باب‌السلام و حور پياپى زند صلاى سلاما سلام دار سلامم به‌ره چو لاله دلى پر ز داغ و جامه خونين نشسته منتظر انتقام روز قيامم زخاك و سالش كردم سؤال گفت مكرر شهيد بيت حرامم شهيد بيت حرامم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محتشم‌كاشانى و شهادت معصوم‌بيك صفوى در سال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نزديكى مكه</w:t>
      </w:r>
    </w:p>
    <w:p>
      <w:pPr>
        <w:pStyle w:val="BookText"/>
        <w:rPr/>
      </w:pPr>
      <w:r>
        <w:rPr>
          <w:rFonts w:ascii="IRNazanin" w:hAnsi="IRNazanin" w:eastAsia="IRNazanin"/>
          <w:color w:val="111111"/>
          <w:sz w:val="28"/>
          <w:sz w:val="28"/>
          <w:szCs w:val="28"/>
          <w:rtl w:val="true"/>
          <w:lang w:bidi="fa-IR"/>
        </w:rPr>
        <w:t>معصوم بيك صفوى از طايفه شيخاوند، يكى از مهم‌ترين چهره‌هاى سياسى دوره طهماسب است كه شانزده سال منصب وكالت شاه طهماسب را عهده‌دار بوده و لقب وزارت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بارها و بارها مسؤوليت كارهاى مهمى را به عهده گرفت و به همين دليل نامش در بسيارى از اسناد و متون تاريخى اين دوره ضبط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سركوب خان‌احمدخان گيلانى، بااصرار فرزندش خان ميرزا و همراه شمار ديگرى ازامراى صفوى؛ از جمله بشارت بيك تركمان، براى انجام فريضه حج راهى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عبدى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ديار روم درآمدند، سلطان سليم تعظيمات بى‌نهايت ايشان به جاى آورده رعايت‌ها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 بيك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پسرش خان ميرزا و بشارت بيك داروغه دفترخانه همايون و على خان آقا قرامانلو ايشك آقاسى معصوم بيك و محمدخان آقا برادرش كه قورچى باشى معصوم بيك بود و جمعى ديگر از اعيان و وجوه ملازمان وى و از فضلا، مولانا معين استرآبادى در اثناى شب كه بر حسب صوابديد ميرحاج تعيين كرده خواندگار، براى استراحتى از راه بيرون رفته خواب كرده بودند، به عز شهادت فايز گشتند و ميرمحمد يوسف و جماعتى ديگر كه همراه معصوم بيك از راه بيرون نرفته در ميان حاجيان بودند، از آن ورطه رستند و باقى فرزندان و اهل بيت معصوم بيك و رفقا، بعد از اخراج حج، معاودت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محمد يوسف هم با شمارى از رفقايش به كشتى نشستند تا به هند بروند كه كشتى غرق شد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قاضى‌احمد منشى درباره وى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در اين سال سيادت و اقبال پناه اعتمادالدولة العليه معصوم بيك صفوى كه مدت چهار سال امير ديوان و شانزده سال وكالت شاه عالم پناه نموده بود، به تحريك ولدش، خان‌ميرزا كه از افاضل زمان بود مرخص شده، احرام زيارت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زادهما اللَّه شرفاً وتعظيماً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طى‌منازل ومراحل نموده در وقتى كه محرم گشته بود، در روز پنج شنبه شش شهر ذى‌حجةالحرام سنه مذكوره در منزل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غافل در اثناى راه بر</w:t>
      </w:r>
    </w:p>
    <w:p>
      <w:pPr>
        <w:pStyle w:val="BookText"/>
        <w:rPr/>
      </w:pPr>
      <w:r>
        <w:rPr>
          <w:rFonts w:ascii="IRNazanin" w:hAnsi="IRNazanin" w:eastAsia="IRNazanin"/>
          <w:color w:val="111111"/>
          <w:sz w:val="28"/>
          <w:sz w:val="28"/>
          <w:szCs w:val="28"/>
          <w:rtl w:val="true"/>
          <w:lang w:bidi="fa-IR"/>
        </w:rPr>
        <w:t>سرش آمده او را با خان ميرزا و تبع و توابع و رفقا خصوصاً بشارت بيك تركمان به قتل آوردند و در همان موضوع مدفون گشتند و آوازه افتاد كه قطاع الطريق عرب اين عمل شنيع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 به واسطه عذرخواهى اين فعل قبيح، على‌آقاى چاووش باشى را به درگاه عالميان پناه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جم جاه از كمال محبت وى را نواخته رعايت فرمود و مرخص ساخته روانه روم‌گردانيد</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از آنجايى كه معصوم بيك نسبتى با كاشان داشت </w:t>
      </w:r>
      <w:r>
        <w:rPr>
          <w:rStyle w:val="FootnoteAnchor"/>
          <w:rtl w:val="true"/>
        </w:rPr>
        <w:footnoteReference w:id="173"/>
      </w:r>
      <w:r>
        <w:rPr>
          <w:rFonts w:ascii="IRNazanin" w:hAnsi="IRNazanin" w:eastAsia="IRNazanin"/>
          <w:color w:val="111111"/>
          <w:sz w:val="28"/>
          <w:sz w:val="28"/>
          <w:szCs w:val="28"/>
          <w:rtl w:val="true"/>
          <w:lang w:bidi="fa-IR"/>
        </w:rPr>
        <w:t xml:space="preserve">و فرزندش خان ميرزا هم مدتها در اين شهر به‌سر مى‌برد، محتشم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شهادت وى اشعارى سرود كه هم قاضى احمد منشى آن را نقل كرده و هم متن آن اشعار در ديوان محتشم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در ديوان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شهادت نواب كامكار گردون وقار، سدره مكان، علّيين آشيان، امير معصوم بيك صفوى و خلف نامدار خورشيد اشتهار وى خان ميرزا شمع دودمان و چراغ خاندان مصطفوى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اعدل اعظم، پناه مُلْك و مِلَل ملاذ اهل زمين، كار سازِ اهل زمان ملك كواكبِ انجم سپاهِ مه رايت فلك سرادق كرسى بساط عرش ايوان رفيع رتبت گردون وقار مهر شكوه سريع نصرت، كشور گشاى، ملك ستان سپهر كوكبه، معصوم بيك، آن كه رساند صداى كوس تسلط به گوش عالميان ز ملك خود سفر گزيد با خلقى كه مثل او گهرى در صدف نداشت جهان سلاله نبوى، شمع دودمان دوده صفوى صفاى طينت آدم، خلاصه انسان</w:t>
      </w:r>
    </w:p>
    <w:p>
      <w:pPr>
        <w:pStyle w:val="BookText"/>
        <w:rPr/>
      </w:pPr>
      <w:r>
        <w:rPr>
          <w:rFonts w:ascii="IRNazanin" w:hAnsi="IRNazanin" w:eastAsia="IRNazanin"/>
          <w:color w:val="111111"/>
          <w:sz w:val="28"/>
          <w:sz w:val="28"/>
          <w:szCs w:val="28"/>
          <w:rtl w:val="true"/>
          <w:lang w:bidi="fa-IR"/>
        </w:rPr>
        <w:t xml:space="preserve">سرآمد علما، تاج تارك فضلا دليل وادى دين، هادى رهِ عرفان لطيف طبع زكى فطرت صحيح ذكا دقايق آگهِ روشندل حقايق دان رفيع مرتبه خان ميرزا كه پير خرد بليغ لفظ معانى رسِ بديع بيان در آن سفر كه بجز اهل خدمت ايشان را نبود يك تن از انصار و يك كس از اعوان لباس حج چون در احرامگاه پوشيدند به جاى خود و زره بى‌خبر ز تيغ و سنان سنان و تيغ از آن جسم‌هاى جان پرور بر آن خجسته زمين خون فشاند چون باران هم از شهادت ايشان فلك دگر باره نمود واقعه كربلا به پير و جوان هم از مصيبت آن سروران به نوحه نشست زمانه با دل بريان و ديده گريان در اين قضيه چو تاريخ خواستند زمن ز غيب داد يكى اين دو مصراعم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واقعه كربلا چو بار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كه تا بِابَد نوحه بس كند دوران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مصرع اخير هر دو ماده تاريخ اين واقعه است كه به حساب جمّل سال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مى‌دهد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قاضى احمد منشى پس از ارائه اين اشعار، يك دو بيتى ديگر هم نقل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از شعرا دو بيت گفته و خوب يافته و مناسبت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صد حيف از معصوم بيگ آن كه دادى ملك شاهى را نسق شد شهيد آن سيد و تاريخ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 معصوم شهيد راه حق</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محتشم براى يكى ديگر از سادات طباطبايى كاشان هم كه در سفر حج و در مسير بازگشت در كشتى بوده و غرق شده،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ميرمحمد جعفر طباطبايى كاشانى كه باز خبر او را قاضى احمد منشى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سيد محمد يوسف صدر،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الأمر كه معزول شد، از اين دولت نااميد گشته متوجه زيارت عتبات عاليات و از آنجا زيارت حج نمود و از دارالسلطنه بيرون رفته، طفلى از او در مزار شاهزاده حسين مدفون بود نقل آن نمود كه ديگر رجوعى و دلبستگى او را به ديار عجم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زيارت حج اراده سفر هند نمود و با جمعى كثير از عورات و اطفال و رفقاى خوب خصوصاً ميرجعفر كاشى برادر ميرحيدر معمايى كه علامه زمان خود بود، در دريا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محتشم كاشى قطعه‌اى در تاريخ مير جعفر گفته ثبت افتاد كه تاريخ فوت صدارت پناه مذكور نيز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اوج سيادت مير جعفر ز علم جعفرى چون كامجو شد به ملك دانش از نو سكّه‌اى زد كه نقد علم ازو بس تازه‌رو شد چو باد آنگاه راه كعبه سر كرد وزان خاك وجودش مشكبو شد بر او باريد چندان ابر رحمت كه غرق 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از طغيان طوفان حوادث چو يونس سير بحرش آرزو شد سرشك بحر بر افلاك زد موج كه موجش دام مرغ روح او شد چو تاريخش طلب كردند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بدرياى اجل يونس فرو شد</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مصرع اخير سال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 شاه طهماسب در باره يك صاحب منصبِ عازم حج</w:t>
      </w:r>
    </w:p>
    <w:p>
      <w:pPr>
        <w:pStyle w:val="BookText"/>
        <w:rPr/>
      </w:pPr>
      <w:r>
        <w:rPr>
          <w:rFonts w:ascii="IRNazanin" w:hAnsi="IRNazanin" w:eastAsia="IRNazanin"/>
          <w:color w:val="111111"/>
          <w:sz w:val="28"/>
          <w:sz w:val="28"/>
          <w:szCs w:val="28"/>
          <w:rtl w:val="true"/>
          <w:lang w:bidi="fa-IR"/>
        </w:rPr>
        <w:t>در ادامه آنچه گذشت شايد مناسب باشد به يك نمونه از فرامينى كه شاهان صفوى در ارتباط با سفر برخى از صاحب منصبان صادر مى‌كردند و ضمن آن از امراى طول مسير مى‌خواستند تا امنيت آنان را تأمين كنند،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اين‌اشاره‌كرديم‌كه صاحب‌منصبان به‌طور معمول براى سفر حج از شاه اجازه مى‌گرفتند؛ اما شايد تنها برخى از آنان اين قبيل فرامين را دريافت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عبدالعلى از سادات و نقباى كرمان، زمانى كه به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سفر حج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 جمجاه عرضه نوشته،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 از سر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پروانچه استمالت با خلاع فاخره جهت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فرمان را قاضى احمد منشى قمى بدين شرح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همايون شرف نفاذ يافت آن كه سيادت و شريعت پناه نقابت و افادت دستگاه اميرنظام‌الدين عبدالعلى به وفور توجه و التفات بلاغايات شاهانه و اصناف الطاف و مراحم بلا نهايات خسروانه عزّ اختصاص و شرف امتياز يافته بداند كه عرضه داشتى كه در اين ولا به درگاه معلّى فرستاده بود به نظر اشرف اعلى رسيد و از مضمون آن چنان معلوم شد كه افادت و سيادت پناه داعيه نمود كه به طواف عتبات عاليات مقدّسات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مشرّفها أفضل الصلوات و أكمل التحيّات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 از اماكن شريفه هودج ارادت و محمل عزيمت به صوب‌صواب حرمين‌شريفين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زادهمااللَّه شرفاً و 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شفقت بى‌غايت شاهى در باره آن سيادت و شريعت پناهى حكم جهان‌مطاع به حكام و امرا و مستحفظان طرق و مسالك فرموديم كه به سلامت و عافيت گذرانيده قدم آن نقابت و افادت پناه را به اعزاز و اكرام مقارن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سبحانه توفيق ربانى رفيق طريق آمال و امانى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عنايت و عاطفت نواب همايون ما را در باره خود به درجه اعلى تصوّر نموده، از روى اطمينان خاطر متوجه گشته بعد از استسعاد به سعادت اين موهبت در آن امكنه متبركه و مقامات مشرّفه به دعاى دوام دولت قاهره كه وِرْد معهود و ذكر مواظب مشهود آن سيادت مرتبت است، قيام و اقدام نمايد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عبدالعلى پس از بازگشت از سفر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بساطبوسى</w:t>
      </w:r>
    </w:p>
    <w:p>
      <w:pPr>
        <w:pStyle w:val="BookText"/>
        <w:rPr/>
      </w:pPr>
      <w:r>
        <w:rPr>
          <w:rFonts w:ascii="IRNazanin" w:hAnsi="IRNazanin" w:eastAsia="IRNazanin"/>
          <w:color w:val="111111"/>
          <w:sz w:val="28"/>
          <w:sz w:val="28"/>
          <w:szCs w:val="28"/>
          <w:rtl w:val="true"/>
          <w:lang w:bidi="fa-IR"/>
        </w:rPr>
        <w:t>مجلس بهشت آيين و مجالس محفل فلك تزيين شاهى مستسعد و مشرف گشته به انواع تفقدات پادشاهانه و عنايات خسروانه سرافراز شدند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شايد افزودن چند بيت شعر هم در باره مقايسه زيارت مرقد مطهر امام رضا عليه السلام با انجام حج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دو جهت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بنابر برخى از آنچه در روايات آمده، زيارت امام رضا، ثوابش بيش از هفتاد حج مستحبى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مقايسه اين دو، يك كار ادبى و صنعت شعرى بود كه امرى رايج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صفويان كه روى خراسان تكيه خاصى داشتند، زيارت مرقد مطهر امام رضا عليه السلام را بيشتر ترويج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شعر در وصف امام رضا عليه السلام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شاهى كه جمله حلقه به گوش درِ اويند شاهان روزگار و سلاطين نامدار</w:t>
      </w:r>
    </w:p>
    <w:p>
      <w:pPr>
        <w:pStyle w:val="BookText"/>
        <w:rPr/>
      </w:pPr>
      <w:r>
        <w:rPr>
          <w:rFonts w:ascii="IRNazanin" w:hAnsi="IRNazanin" w:eastAsia="IRNazanin"/>
          <w:color w:val="111111"/>
          <w:sz w:val="28"/>
          <w:sz w:val="28"/>
          <w:szCs w:val="28"/>
          <w:rtl w:val="true"/>
          <w:lang w:bidi="fa-IR"/>
        </w:rPr>
        <w:t xml:space="preserve">هفتاد حج نافله يك طوف مرقدش بهتر ز خلد، روضه پاكش هزار بار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شاه عباس هم ضمن نامه‌اى كه به عبدالمؤمن خان ازبك نوشت، با اشاره به اين كه سپاهيان ازبك حرم مطهر امام رضا عليه السلام را ويران كرده بودند، شعرى فرستاد كه در آن ضمن طعنه بر رفتار او و اين‌كه شاهرخ تيمورى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ازبكان مدعى بودند كه جانشينان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بناهايى در آنجا برپا كرد، چنين‌آمده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تعظيم و تكريم هشتم امام على بن موسى عليه السلام</w:t>
      </w:r>
    </w:p>
    <w:p>
      <w:pPr>
        <w:pStyle w:val="BookText"/>
        <w:rPr/>
      </w:pPr>
      <w:r>
        <w:rPr>
          <w:rFonts w:ascii="IRNazanin" w:hAnsi="IRNazanin" w:eastAsia="IRNazanin"/>
          <w:color w:val="111111"/>
          <w:sz w:val="28"/>
          <w:sz w:val="28"/>
          <w:szCs w:val="28"/>
          <w:rtl w:val="true"/>
          <w:lang w:bidi="fa-IR"/>
        </w:rPr>
        <w:t>طواف درش شد به قول رسول برابر به هفتاد حج قبول</w:t>
      </w:r>
    </w:p>
    <w:p>
      <w:pPr>
        <w:pStyle w:val="BookText"/>
        <w:rPr/>
      </w:pPr>
      <w:r>
        <w:rPr>
          <w:rFonts w:ascii="IRNazanin" w:hAnsi="IRNazanin" w:eastAsia="IRNazanin"/>
          <w:color w:val="111111"/>
          <w:sz w:val="28"/>
          <w:sz w:val="28"/>
          <w:szCs w:val="28"/>
          <w:rtl w:val="true"/>
          <w:lang w:bidi="fa-IR"/>
        </w:rPr>
        <w:t xml:space="preserve">تو كردى چنان روضه‌اى را خراب رسول خدا را چه گويى جواب؟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چند خاطره ديگر درباره سفر حج</w:t>
      </w:r>
    </w:p>
    <w:p>
      <w:pPr>
        <w:pStyle w:val="BookText"/>
        <w:rPr/>
      </w:pPr>
      <w:r>
        <w:rPr>
          <w:rFonts w:ascii="IRNazanin" w:hAnsi="IRNazanin" w:eastAsia="IRNazanin"/>
          <w:color w:val="111111"/>
          <w:sz w:val="28"/>
          <w:sz w:val="28"/>
          <w:szCs w:val="28"/>
          <w:rtl w:val="true"/>
          <w:lang w:bidi="fa-IR"/>
        </w:rPr>
        <w:t xml:space="preserve">ملا صالح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بعد از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دوره صفوى، در كتاب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يك خاطره و سه طنز در باره حج نقل كرده كه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مى‌نويسد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او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زر سرخ داشتم، مى‌خواستم به زر نقره تبديل نمايم و با هيچ كس جرأت آن معامله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صرّافيى ديدم محاذى درِ خانه كعبه بر دكانى نشسته بود با محاسنى سفيد و تسبيحى در دست، از ذكر و دعا هيچ نمى‌آسود و از وضع و</w:t>
      </w:r>
    </w:p>
    <w:p>
      <w:pPr>
        <w:pStyle w:val="BookText"/>
        <w:rPr/>
      </w:pPr>
      <w:r>
        <w:rPr>
          <w:rFonts w:ascii="IRNazanin" w:hAnsi="IRNazanin" w:eastAsia="IRNazanin"/>
          <w:color w:val="111111"/>
          <w:sz w:val="28"/>
          <w:sz w:val="28"/>
          <w:szCs w:val="28"/>
          <w:rtl w:val="true"/>
          <w:lang w:bidi="fa-IR"/>
        </w:rPr>
        <w:t>لباس، يكى از ابدال زمانه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شك نكنم كه اين مرد از صلحا و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پيش او بردم و او هيچ دست نزديك نياورد كه به ذكر و تسبيح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بازگشتم مبلغى از آن سرخ‌ها به جلد دستى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تجار در مكه به بعضى آشنايان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مرواريد نمى‌خرى كه ارزان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آمده‌ام؟</w:t>
      </w:r>
    </w:p>
    <w:p>
      <w:pPr>
        <w:pStyle w:val="BookText"/>
        <w:rPr/>
      </w:pPr>
      <w:r>
        <w:rPr>
          <w:rFonts w:ascii="IRNazanin" w:hAnsi="IRNazanin" w:eastAsia="IRNazanin"/>
          <w:color w:val="111111"/>
          <w:sz w:val="28"/>
          <w:sz w:val="28"/>
          <w:szCs w:val="28"/>
          <w:rtl w:val="true"/>
          <w:lang w:bidi="fa-IR"/>
        </w:rPr>
        <w:t>با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آورده‌اى كه اينجا سود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كار آمده‌ام؟</w:t>
      </w:r>
    </w:p>
    <w:p>
      <w:pPr>
        <w:pStyle w:val="BookText"/>
        <w:rPr/>
      </w:pPr>
      <w:r>
        <w:rPr>
          <w:rFonts w:ascii="IRNazanin" w:hAnsi="IRNazanin" w:eastAsia="IRNazanin"/>
          <w:color w:val="111111"/>
          <w:sz w:val="28"/>
          <w:sz w:val="28"/>
          <w:szCs w:val="28"/>
          <w:rtl w:val="true"/>
          <w:lang w:bidi="fa-IR"/>
        </w:rPr>
        <w:t>تركى را پسرى صالح بود و از نماز او پيوسته كوفته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حج كرد و از پدر رخصت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نماز كردى كه خانه‌ام خراب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فكر حج دارى؟ دانم اجاق مرا كور كنى و خانه من ويران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خَلَجى به مكه رفت و بازگشت دلتنگ و 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خراب كردم و بسى سختى كشيدم تا به مكه رسيدم؛ خداى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آمدم آن گوخا كه آن‌جا بود، از جهان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و پشيمان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پهلوانى قزوينى از حج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 پسر خود خشم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فلان قسم كه تو را بكشم و يك بار ديگر اين راه كه هيچ كافرى را نصيب نشود،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3" w:name="pg12550_116935"/>
    </w:p>
    <w:p>
      <w:pPr>
        <w:pStyle w:val="Heading2"/>
        <w:numPr>
          <w:ilvl w:val="1"/>
          <w:numId w:val="1"/>
        </w:numPr>
        <w:rPr/>
      </w:pPr>
      <w:bookmarkStart w:id="64" w:name="__RefHeading___Toc1530116_77815467"/>
      <w:bookmarkStart w:id="65" w:name="_Toc22"/>
      <w:bookmarkEnd w:id="63"/>
      <w:bookmarkEnd w:id="64"/>
      <w:r>
        <w:rPr>
          <w:rtl w:val="true"/>
        </w:rPr>
        <w:t>سفرنامه برادران اميدوار</w:t>
      </w:r>
      <w:bookmarkEnd w:id="65"/>
    </w:p>
    <w:p>
      <w:pPr>
        <w:pStyle w:val="BookText"/>
        <w:rPr/>
      </w:pP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برادران اميدوار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ماجراى سفر طولانى و پرمخاطره دو ايرانى به دور دنياست كه سال‌ها پيش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موتور سيكلت و ماشين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 و بسيارى از كشورها را در چند قاره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ورودشان به قاره آفريقا با عبور از سرزمين حجاز و توقف در رياض و ديدار با مقامات سعودى بود و در ادامه، به مكه و سرزمين وحى هم رفتند و اعمال حج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جذّابيت اين سفرنامه و نكاتى كه از اين ديار مقدس در نيم قرن پيش ارائه مى‌دهد، بخشى از آن، كه مرتبط با اين اماكن و مواقف مقدس است، تقديم خوانندگان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سال آغاز سفر پر خطر ما دو برادر بود و اين سفر كه ده سال به درازا كشيد، در زمانى انجام شد كه امكانات سفر، قابل مقايسه با جهان امروز نبود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دوران سفرهاى ما در شگفت‌ترين مناطق پنج قاره جهان و در سخت‌ترين شرايط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مدار قطبى شمال آمريكا و كانادا تا سرزمين آتش كه در جنوبى‌ترين بخش قاره آمريكا قرار دارد را در گذر سه سال زيرپا گذاشتيم و در اين مدّت، لحظه لحظه‌هاى زندگانيمان را به ديدن، انديشيدن و تجربه‌اندوزى گذرانديم و بيشتر از همه درباره نخستين بوميانى كه در گذشته‌اى دور به آمريكا آمده و در آنجا ماندگار شده بودند، به پژوهش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اينچنين بود كه صدها مقاله مصوّر كه چكيده تحقيقات ما بود در بزرگترين مجلّات و روزنامه‌هاى كشورهاى دنيا به چاپ رسيد و نام ما به عنوان دو جهانگرد ايرانى بر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بيشتر رؤساى جمهور، نخست وزيران، پادشاهان و شخصيت‌هاى فرهنگى كشورهاى جهان ديدار و با آنان به صحبت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سفرِ دراز مدّت، برادرم عبداللَّه در خارج از كشور اقامت گزيد؛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در ميهنم ايرانِ عزيز رخت اقامت افكنده و براى هميشه در اينجا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انديشه‌هايم همواره در افق‌هاى دوردست و در سرزمين‌هايى در چرخش است كه با نمادهاى سحرآساى خود هر لحظه به اميدواران اميدهاى تازه‌اى مى‌بخشيدند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تمامى انسان‌هاى فرهنگديده و پيشرفته و مردم ساده و پاك‌انديشى كه در قبايل گوناگون، در دل جنگل‌ها، صحراها زندگى را مى‌گذرانند و با يارمندى‌هاى مهربانانه خود دل‌هاى ما را گرم مى‌كردند و سرانجام با تشكّرى صميمانه از دوستان خواننده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سفر به قاره آفريقا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بار سفر شش ساله خودرا به‌زمين نگذاشته بوديم وهنوز خستگى‌راه از بدنمان خارج نشده بود، كه آهنگ سفر آفريقا را كرديم، اما اين بار موتور سيكلت‌ها را رها ساختيم و با اتومبيل دو سيلندر فرانسوى به سوى هدف بى‌انتهاى خود ادامه داديم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بگوييم در ميان شور و شعف مردم، تهران را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حقيقت</w:t>
      </w:r>
    </w:p>
    <w:p>
      <w:pPr>
        <w:pStyle w:val="BookText"/>
        <w:rPr/>
      </w:pPr>
      <w:r>
        <w:rPr>
          <w:rFonts w:ascii="IRNazanin" w:hAnsi="IRNazanin" w:eastAsia="IRNazanin"/>
          <w:color w:val="111111"/>
          <w:sz w:val="28"/>
          <w:sz w:val="28"/>
          <w:szCs w:val="28"/>
          <w:rtl w:val="true"/>
          <w:lang w:bidi="fa-IR"/>
        </w:rPr>
        <w:t>ندارد و ما تا آن موقع منكر اين حقيقت بوديم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چه اندازه خوش استقبال و بد بدرقه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 روز و نيم وارد آبادان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عبور از روى آب‌هاى خليج فارس، به سمت كويت، ماشين خودمان را درون يك بلم عربى گذاشتيم و در حالى كه شعاع زرد رنگ خورشيد از پشت درخت‌هاى نخل خرما به روى آب‌هاى خليج فارس مى‌تابيد، به سوى كويت به حركت 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ما آفريقا بود و در اين راه ناگزير بوديم هزاران كيلومتر دشت وسيع عربستان سعودى را در نورديم و از درياهاى شنزار عبور كنيم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مرحله توقف ما در شهر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حدود هزار كيلومتر از شهر كويت فاصله دارد، كه بايد در پيچ و خم شنزارها، راه خود را باز كنيم، ادامه دهيم و پيش برويم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تهيه وسايل مورد نياز، جهت عبور مسافرت‌هاى طولانى عربستان سعودى و آماده كردن خود به همين منظور چند روزى در كويت مورد لطف و محبت عده‌اى از ايرانيان مقيم كويت قرار گرفتيم و آنگاه از آنجا به سوى شهر رياض رهسپار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بيش از بيست كيلومتر از شهر كويت بيرون نرفته بوديم كه آسفالت جاده مبدل به صحراى شنزارى شد كه در همه جاى آن لوله‌هاى نفت خام، كه به سوى تصفيه‌خانه‌ها مى‌رفتند؛ مانند تار عنكبوت در هم پيچيده بودند و ديگر اثرى از جاده به چشم نمى‌خورد و ما هم مانند پروانه‌اى كه در تار عنكبوت گرفتار شده باشد، براى عبور از آن منطقه تلاش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تغيير زندگى مردمان اين كشور چنان با سرعت انجام يافته است كه درآمد سرشار نفت همه آن‌ها را از روى شترها به داخل اتومبيل‌هاى آخرين مدل آمريكايى كشانده و شترهاى سر در گم هم يا در صحراها از ميان رفته و تلف شده‌اند و يا اينكه بدون صاحب مانده و پراكنده‌اند و دشوارى اينجاست كه همه اين ثروت، تنها در شهر كويت متمركز شده است و چند كيلومترى خارج از اين محيط دسترسى به انسان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خورشيد طلوع كرد و به روى ماسه‌هاى نرم صحرا تابيد، حرارت بالا رفت؛ به‌طورى كه ديگر دست زدن به آهن‌هاى اتومبيل امكان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كويت سرزمينى است كه شنزارهاى آن زير تابش داغ خورشيد مى‌سوزد اما يكى از ثروتمندترين صحراهاى روى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مردم هيچگونه ماليات به دولت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تلفن‌هاى عمومى به صورت رايگان در دور افتاده‌ترين نقطه از اين سرزمين در دسترس همه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سيستم آتش‌نشانى ندارد ولى روزانه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ليتر آب شور دريا را شيرين و قابل شرب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سبزيجات را داخل خانه‌هاى شيشه‌اى و بدون استفاده از هيچگونه خاك، به عمل مى‌آورند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كويت شيخ نشين بسيار كوچكى است كه درست كنار خليج فارس قرار گرفته و طول كشور را با اتومبيل مى‌توان در چند ساعت طى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به مساحت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مى‌باشد كه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كامل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ششمين توليد كننده نفت، بعد از ايالات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و</w:t>
      </w:r>
    </w:p>
    <w:p>
      <w:pPr>
        <w:pStyle w:val="BookText"/>
        <w:rPr/>
      </w:pPr>
      <w:r>
        <w:rPr>
          <w:rFonts w:ascii="IRNazanin" w:hAnsi="IRNazanin" w:eastAsia="IRNazanin"/>
          <w:color w:val="111111"/>
          <w:sz w:val="28"/>
          <w:sz w:val="28"/>
          <w:szCs w:val="28"/>
          <w:rtl w:val="true"/>
          <w:lang w:bidi="fa-IR"/>
        </w:rPr>
        <w:t>ايران قرار گرفت و داراى سرمايه پولى بسيار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مشكلات بزرگى كه در دولت وجود دارد، اين نيست كه چه تدبير به كار برده شود تا به درآمد افزوده شود، بلكه مشكل بزرگ اين است كه سرمايه عظيم ملّى را به نحو شايسته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در گوشه‌اى از گرم‌ترين نقطه صحراى عربى قرار گرفته و گرم‌ترين پايتخت‌هاى دنيا است و بيشترين تعداد كولر گازى را مردم در كويت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ساليانه بسيار ناچيز مى‌بارد، مردم مخازن براى انبار كردن آب باران در منازل دارند و روازنه نيز ميليون‌ها ليتر آب قابل شرب به وسيله قايق‌هاى عظيم از شط العرب به كويت حمل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دوّم ماشين در صحرا</w:t>
      </w:r>
    </w:p>
    <w:p>
      <w:pPr>
        <w:pStyle w:val="BookText"/>
        <w:rPr/>
      </w:pPr>
      <w:r>
        <w:rPr>
          <w:rFonts w:ascii="IRNazanin" w:hAnsi="IRNazanin" w:eastAsia="IRNazanin"/>
          <w:color w:val="111111"/>
          <w:sz w:val="28"/>
          <w:sz w:val="28"/>
          <w:szCs w:val="28"/>
          <w:rtl w:val="true"/>
          <w:lang w:bidi="fa-IR"/>
        </w:rPr>
        <w:t xml:space="preserve">درون ماشين ما به جز سيصد كيلو وسايل و لوازم عكاسى و فيلمبردارى و غيره هميشه در حدود چهل ليتر آب و بنزين براى طى مسافت بيش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چند جعبه محتوى غذاهاى كنسرو شده وجود داشت و از طرفى تنها اميد و راهنماى ما قطب نمايى بود كه بيش از همه مورد استفاده قرار مى‌گرفت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نقطه‌اى را كه مى‌پيموديم، در ساليان پيش، همان كاروان‌روى حجاجى</w:t>
      </w:r>
    </w:p>
    <w:p>
      <w:pPr>
        <w:pStyle w:val="BookText"/>
        <w:rPr/>
      </w:pPr>
      <w:r>
        <w:rPr>
          <w:rFonts w:ascii="Amiri" w:hAnsi="Amiri" w:eastAsia="Amiri" w:cs="Amiri"/>
          <w:color w:val="111111"/>
          <w:sz w:val="28"/>
          <w:sz w:val="28"/>
          <w:szCs w:val="28"/>
          <w:rtl w:val="true"/>
          <w:lang w:bidi="ar-SA"/>
        </w:rPr>
        <w:t>بوده است كه به وسيله شتر براى رسيدن به مكه طى طريق مى‌كردند و در اين راه‌هاى خشك و سوزان، يا به دست طبيعت و يا به دست راهزنان قطاع‌الطريق از ميان مى‌رفتند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روز از عبور ما در اين دشت وسيع و خالى از همه چيز گذشته بود و كمترين نقشى جز دشت‌هاى شنى و بوته‌هاى خشك به چشم ما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روز رانندگى خود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رسانديم و در حقيقت مشكل‌ترين قسمت راه از اينجا به بعد بود كه به سوى يمن مى‌رفت و سپس به مكه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كوشش‌هاى خودمان را در شهر رياض از طريق دانشگاه نو بنياد ملك سعودى آغاز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اين دانشگاه كه بيشتر مصرى بودند، ما را مورد تكريم بسيار قرار دادند؛ به ويژه رييس دانشگاه در حق ما مهربانى‌هاى بسيار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دعوت وى در ميهمانى مجلّل و با شكوهى كه ترتيب داده بودند، شركت جستيم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آن مهمانى به جز نوشابه‌هاى الكلى كه نوشيدن آن خطر مرگ در بر دارد، ديگر نوشابه‌ها و ميوه‌هاى تازه كه از لبنان و ساير نقاط با هواپيما آورده بودند، به چشم مى‌خورد و روى ميزها از انواع و اقسام خوردنى‌ها انباشته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برگزارى مراسم معرفى، به شيوه تازيان، چند نفر در توصيف فعاليت و پشت كار ما دو برادر، مطالب مفصل و مطلوبى بيان داشتند و آن قدر ما را بالا بردند، اگر پرت مى‌شديم با مغز از ميان 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گفتگو درباره ماجراهاى سفر جهانى خود، پيشنهاد كرديم كه فيلم‌هاى مستند خود را نمايش دهيم و چون آن فيلم‌ها داراى اهميت بسيارى بود، مورد قبول قرارگرفت و گرنه آن فيلم‌ها را به معرض نمايش نمى‌گذاشتند؛ زيرا نمايش هرگونه فيلم در اين كشور به طور كلى ممنوع است و هر كسى به اين فكر بيفتد با جانش بازى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ما موفق شديم فيلم‌هايمان را براى هفتصد دانشجو و استاد نمايش دهيم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فيلم‌ها مورد استقبال پر شور دانشجويان قرار گرفت و آن‌ها به ما خاطر نشان ساختند كه پرده ممنوعيت نمايش فيلم را چاك داده‌ايم و راه را براى پيشرفت‌هاى فرهنگى دبستان در آن ديار هموار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توسط دانشگاه به قسمت تشريفات</w:t>
      </w:r>
    </w:p>
    <w:p>
      <w:pPr>
        <w:pStyle w:val="BookText"/>
        <w:rPr/>
      </w:pPr>
      <w:r>
        <w:rPr>
          <w:rFonts w:ascii="IRNazanin" w:hAnsi="IRNazanin" w:eastAsia="IRNazanin"/>
          <w:color w:val="111111"/>
          <w:sz w:val="28"/>
          <w:sz w:val="28"/>
          <w:szCs w:val="28"/>
          <w:rtl w:val="true"/>
          <w:lang w:bidi="fa-IR"/>
        </w:rPr>
        <w:t>قصرى، كه همان كاخ ملك سعود است، راهنمايى شديم و در ساعت مقرر به اتاق معاون ادارى ملك سعود مراجعه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دنبال خود راهنمايى كرد و پس از عبور از كريدورهاى مجلل به داخل اتاق وسيعى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ملك سعود در قسمت فوقانى روى مبل راحتى نشسته بود و ما دست او را فشرديم و با اجازه در كنار مبل عظيم و زيباى او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اتاق منحصر به عبادت روازنه ملك سعود بود، در آنجا چهل نفر گوش تا گوش نشسته و در حالى‌كه زانو زده بودند و چهره‌هايشان به زير خم شده بود مشغول عبادت بودند، تعداد پانزده نفر ديگر نيز كه هر كدم يك عقاب شكارى در دست داشتند به حالت احترام در بالاى سر ملك سعود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اتاق يك نفر چهار زانو نشسته بود و قرآن كريم تلاوت مى‌كرد، بالاى سر ملك سعود هم شش نفر با شمشير آخته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جالبى كه درباره اين نگهبانانِ شمشير به دست بايد بگويم اين است كه آن‌ها همگى از ميان كسانى برگزيده شده بودند كه در سال‌هاى پيش به ملك سعود سوء قصد كرده و پس از بازداشت حكم اعدام آن‌ها صادر شده بود اما درهمان روز اعدام ملك سعود كليه آن‌ها را عفو كرد و چون سوگند وفادارى ياد كردند به بندگى دائم و گارد مخصوص ملك سعود برگزيده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تلاوت قرآن، به محض اينكه ملك سعود مى‌خواست با ما گفتگو كند در آن‌حال جوان خوش اندام و خوش قيافه‌اى روى زمين، خيزان خيزان خود را به ما نزديك مى‌كرد و در حالى كه در كنار پاى ملك سعود روى زمين به حالت سجده افتاده بود، به ترجمه گفتارهاى ملك سعود براى ما مشغول مى‌شد و در واقع اين جوان كه فارغ‌التحصيل دانشگاه كمبريج بود و به زبان انگليسى كاملا آشنايى داشت، مترجم خصوصىِ دربار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سعود توسط مترجم ما را مخاطب قرار داد و درباره هدف و برنامه‌هاى ما پرسش‌هايى كرد و وضع طورى شد كه توضيح طولانى ما مورد توجه او قرار گرفت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سعود علاقمند بود بداند كه پس از شهر رياض عازم كجا هستيم و موقعى كه دانست با اتومبيل خود آهنگ سفر يمن و مكه را در سر داريم، قدرى ناراحت شد و</w:t>
      </w:r>
    </w:p>
    <w:p>
      <w:pPr>
        <w:pStyle w:val="BookText"/>
        <w:rPr/>
      </w:pPr>
      <w:r>
        <w:rPr>
          <w:rFonts w:ascii="IRNazanin" w:hAnsi="IRNazanin" w:eastAsia="IRNazanin"/>
          <w:color w:val="111111"/>
          <w:sz w:val="28"/>
          <w:sz w:val="28"/>
          <w:szCs w:val="28"/>
          <w:rtl w:val="true"/>
          <w:lang w:bidi="fa-IR"/>
        </w:rPr>
        <w:t xml:space="preserve">كوشش كرد كه به عناوين مختلف ما را منصرف سازد و از اين سفر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اين كشور آشنايى كامل دارم و مى‌دانم كه اين صحراهاى دور افتاده جان چه انسان‌هايى را گرفته است، اما ايشان را مطمئن ساختيم كه تجربه كافى در اين باره داريم و ناگزير به عبور از صحراى عربستان هستيم؛ زيرا كه اين تنها راه آفريقا از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ملك سعود موفقيت ما را آرزو كرد و قول داد كه با تلگراف به همه اوليا و مسؤولان مربوط دستور صادر كند كه مراقب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برخيزيم و خداحافظى كنيم، ملك سعود توسط معاون خود ما را براى چند شب ديگر به شام دعوت كرد كه ما هم سر ساعت طبق وعده در محل موعود حاضر شديم، پس از چند دقيقه انتظار يك اتومبيل كاديلاك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صدها اتومبيل مجلّل 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 و ما را سوار كرد و براى رسيدن به قصر، از خيابان‌هاى وسيع كه عمارات عظيم و نوبنياد وزارتخانه‌ها را در بر گرفته بودند،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بد نيست خاطرنشان كنيم كه رياض اصولا شهر نوسازى است كه ملك سعود محل آن را شخصاً برگزيد و دستور ساختمان آن را داد؛ زيرا نظر او اين بود كه پايتخت كشورش در ميان افراد قبيله‌اش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اتومبيل كاديلاك كه ما را سوار كرده بود، از زير دروازه كاخ عبور كرد و در امتداد بولوار زيبايى به سوى عمارت غذاخورى پيش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در انتهاى قصر توقف كرد و در اين هنگام چند تن از رؤساى تشريفات از ما استقبال كردند و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ناچار بوديم تا ورود ملك سعود در آنجا توقف كنيم و در همانجا از او استقبال به عمل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اتومبيل ملك سعود از راه رسيد و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او داراى بدنه و شيشه‌هاى قطور ضدّ گلوله است و ركاب‌هايى دارد كه يك گارد مجهز در طرفين اتومبيل از ملك سعود محافظت مى‌كنند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سعود در حالى‌كه مانند هميشه چشم‌هايش در پشت شيشه‌هاى ضخيم و تيره رنگ عينك مخفى بود، از اتومبيل سلطنتى بيرون آمد و ما در معيت او به سوى سالن حركت كرديم و به عنوان ميهمانان گرامى، هر كدام در يك طرفش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سالن كه تعداد زيادى ميز غذاخورى چيده شده بود نيز در حدود پنجاه نفر ديگر از رؤساى قبايل و شخصيت‌ها در اطراف ميزهاى مجاور نشسته بودند و مشغول خوردن</w:t>
      </w:r>
    </w:p>
    <w:p>
      <w:pPr>
        <w:pStyle w:val="BookText"/>
        <w:rPr/>
      </w:pPr>
      <w:r>
        <w:rPr>
          <w:rFonts w:ascii="IRNazanin" w:hAnsi="IRNazanin" w:eastAsia="IRNazanin"/>
          <w:color w:val="111111"/>
          <w:sz w:val="28"/>
          <w:sz w:val="28"/>
          <w:szCs w:val="28"/>
          <w:rtl w:val="true"/>
          <w:lang w:bidi="fa-IR"/>
        </w:rPr>
        <w:t>غذا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سالن با زيباترين فرش‌ها مفروش بود، طاق سالن با چلچراغ‌هاى بلورى و دانه‌هاى مرواريدى، كه مانند اشك چشم از آن سرازير مى‌شد و برق مى‌زد، داستان‌هاى هزار و يك شب را براى ما بيان مى‌كرد؛ داستان‌هايى كه براى ما زياد به حقيقت نزديك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برابرمان شيشه‌هاى بسيار عظيمى، مشرف به باغ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آن شيشه‌ها استخرهاى گلستان، با فواره‌هاى رنگارنگى كه دل آسمان را مى‌شكافتندن و ده‌ها متر بالا مى‌رفتند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 گلستان شگفت‌انگيز دچار شك و ترديد شده بوديم و از خود مى‌پرسيديم كه آيا واقعا در عربستان، كشور آفتاب سوزان هستيم؟</w:t>
      </w:r>
    </w:p>
    <w:p>
      <w:pPr>
        <w:pStyle w:val="BookText"/>
        <w:rPr/>
      </w:pPr>
      <w:r>
        <w:rPr>
          <w:rFonts w:ascii="IRNazanin" w:hAnsi="IRNazanin" w:eastAsia="IRNazanin"/>
          <w:color w:val="111111"/>
          <w:sz w:val="28"/>
          <w:sz w:val="28"/>
          <w:szCs w:val="28"/>
          <w:rtl w:val="true"/>
          <w:lang w:bidi="fa-IR"/>
        </w:rPr>
        <w:t>ملك سعود از اينكه اين باغات و ساختمان‌ها به دست يك مهندس ايرانى بنا شده است، مباهات و افتخار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وسيله صفوف خدمتگزاران كه بيشتر آن‌ها از سياهان آفريقا و از بازماندگان بردگان قاره سياه بودند، حمل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تمام مواد غذايى كه براى ميهمانان مى‌آمد، از درآمد سرشار محصول نفت اين شبه جزيره است و جز نفت و درآمد حجاج مكه، اين كشور داراى هيچگونه محصولى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 ساعت در حالى كه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ملچ و ملچ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 در موقع خوردن غذا در فضاى سالن پيچيده بود، ناگهان صداى زنگ مخصوصى پايان غذا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صداى آروق‌هاى ممتد و كشيده‌اى از گوشه و كنار بلند شد و در فضاى سالن غذاخورى پيچيد و صداى شكرانه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موقعى كه معنى آروق را از مترجم پرسيدم، معلوم شد كه به خاطر شكرگزارى از درگاه خداوندى و بعد ميهماندار است و من با كمال تعجب پرسيدم كه آروق نزديم آيا حمل بر بى‌تربيتى ما نمى‌شود؟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غذا، دست‌هايمان را با آبى كه مخلوط با گلاب بسيار معطر بود، شستيم و در سالن ديگرى تا مدتى مشغول نوشيدن قهوه‌هاى عربى، كه داخل فنجان‌هاى كوچك و داراى مزه تلخى است، شديم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ضمن سپاسگزارى از ميهمان‌نوازى، با عده‌اى از ميهمانان كه هنوز گرد يكديگر جمع بودند، خداحافظى كرديم و آنگاه ملك سعود به ما قول داد كه به عنوان يادگارى</w:t>
      </w:r>
    </w:p>
    <w:p>
      <w:pPr>
        <w:pStyle w:val="BookText"/>
        <w:rPr/>
      </w:pPr>
      <w:r>
        <w:rPr>
          <w:rFonts w:ascii="IRNazanin" w:hAnsi="IRNazanin" w:eastAsia="IRNazanin"/>
          <w:color w:val="111111"/>
          <w:sz w:val="28"/>
          <w:sz w:val="28"/>
          <w:szCs w:val="28"/>
          <w:rtl w:val="true"/>
          <w:lang w:bidi="fa-IR"/>
        </w:rPr>
        <w:t>دو ساعت را كه تصوير خودش بر روى آنهاست به وسيله اعضاى اداره تشريفات برايمان بفرستد كه البته آن ساعت‌ها هرگز به دست ما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مقدمات بازديد ما از مدارس شهر رياض ترتيب داده شد و با اينكه ورود مرد در محيط مدارس دخترانه به كلّى قدغن است از آنجا ديدن كرديم و با اين احوال فقط توانستيم از كلاس‌هاى دوم و سوم كه دختران كوچك در آن مشغول درس خواندن بودند، ديدن كنيم و به محض اينكه وارد يكى از اتاق‌ها مى‌شديم، خانم معلم كه مشغول تدريس بود چادر و چاقچور و پيش‌بند روى صورت خود مى‌انداخت و در كنار اتاق مى‌ايستاد، مدير مدرسه كه ما را به كلاس‌ها راهنمايى مى‌كرد، مرد بسيار پيرى بود كه ريش‌هاى سفيد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پيشتر مدير مدرسه پسرانه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چند روز توقف ما در آن شهر پايان يافت و از آنجا به بعد بودكه حوادث خطرناكى در قلب صحراهاى سوزان عربستان سعودى انتظار ما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دوران تجربى شش ساله‌اى را گذرانده بوديم و با خطرات راه‌هاى آن‌چنانى به‌خوبى آشنايى داشتيم، معهذا آن صحراى وسيع كه به ميدان بازى مى‌مانست بار ديگر ما را به خطر هولناكى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صحراى پهناور ربع‌الخالى هم‌چون كف زمين فوتبال صاف و مسطّح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صحراى سوزان كه هيچ پرنده‌اى پر نمى‌زند و هيچ جاندارى و جانورى در فصل گرما به خصوص در ساعاتى كه خورشيد به ميان آسمان مى‌رسد و هر شيئى كوچك از دور، بزرگ جلوه مى‌كند، بدين‌سان چون از مسافت دور درخت عظيمى به چشممان مى‌خورد، وقتى كه به آن نزديك مى‌شديم، به بوته كوچكى تبديل مى‌شد كه البته آن بوته هم خاربنى بيش نبود و ما كه رفته رفته از حرارت سوزان آن صحرا فرسوده و تكيده شده بوديم، هر بار كه حريصانه به سوى درختى سر برافراشته شتاب مى‌كرديم تا شايد در سايه آن كمى بياساييم، وقتى با يك بوته خشك روبرو مى‌شديم و به فريب طبيعت پى‌مى‌برديم، از آن‌چه كه بوديم ملول‌تر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از صبح‌گاه باد ملايمى وزيدن گرفته بود، به ناگاه تبديل به توفان شديد و خطرناكى شد كه دانه‌هاى شن و سنگ‌هاى كوچك را به آسمان مى‌برد و آن‌ها را به بدنه ماشين مى‌پاشاند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در عرض چند دقيقه كوچك‌ترين نشانه‌اى از جاده كاروان‌روى شترها براى راهنمايى ما</w:t>
      </w:r>
    </w:p>
    <w:p>
      <w:pPr>
        <w:pStyle w:val="BookText"/>
        <w:rPr/>
      </w:pPr>
      <w:r>
        <w:rPr>
          <w:rFonts w:ascii="IRNazanin" w:hAnsi="IRNazanin" w:eastAsia="IRNazanin"/>
          <w:color w:val="111111"/>
          <w:sz w:val="28"/>
          <w:sz w:val="28"/>
          <w:szCs w:val="28"/>
          <w:rtl w:val="true"/>
          <w:lang w:bidi="fa-IR"/>
        </w:rPr>
        <w:t>باقى نگذاشت و دنيا را چنان تيره و تار كرد كه ما قادر نبوديم حتى بيش از سه تا چهار متر پيش رويمان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توفان هولناك به مدت دو روز به همان صورت ادامه داشت و ما را در حاشيه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و سرگردان بدون قطره‌اى بنزين در ميان درياى شن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دست از جان خود شسته بوديم و اميدى به ادامه حيات نداشتيم، چون نيمى از اتومبيلمان هم در زير شن‌هاى متحركى كه توفان آن‌ها را مانند برگ درخت به اطراف مى‌پاشيد فرو رفته و در آن غرق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بامداد روز بيستم بود، وزش توفان ملايم‌تر شده بود، اما گرماى دشت از روز نخست هم توان فرساتر مى‌نمود، انگار ديگر روزنه اميدى برايمان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دست‌هاى بى‌رمقمان عكسى گرفتيم تا اگر روزى جسد پوسيده‌مان را در آن صحراى وحشتناك پيدا كردند، ما را بشناسند و به سرنوشت شوممان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ناتوانى، خود را به روى سقف اتومبيل رسانديم و به مسافات دور چشم دوختيم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چشم انداز يكنواخت وكسل كننده‌اى بود، آن‌چنان كه گويى هرگز نور اميدى در آن‌جا روشن نشده و سياهى مرگ پيوسته در آنجا در حكمرانى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بدين ترتيب گذشت، گرسنگى و تشنگى به شدت آزارمان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قوطى‌هاى كنسرومان هم در حال تمام شدن بود و در واقع ديگر كمترين اميدى برايمان باقى نمانده بود اما از آن‌جا كه در نااميدى بسى اميد است، سرانجام در دور دست جنبنده‌اى توجه ما را به سوى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فكر كرديم شترى است كه مانند ما در آن صحرا حيران و سرگردان مانده است، اما پس از مقدارى دقت، دريافتيم كه يك رديف شتر درحال حركت هستند و پيش مى‌آيند، ديگر درنگ جايز نبود، اگر چه پايى براى دويدن برايمان باقى نمانده بود و پس از ديدن آن شعله اميد ديگر چيزى دريافت نكرديم و وقتى چشم‌هايمان را باز كرديم كه خورشيد در حال غروب بود و كاروانيان در كنار جسدهاى بيهوش ما اطراق كرده بودند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فوراً مقدارى شير شتر را دوشيدند و با گوشت‌هاى سرخ شده‌اى كه به همراه داشتند به ما خوراندند و در واقع ميهمان‌نوازى را سنگ تمام گذاشتند و در حقيقت آن گوشت‌ها و شير شترى كه در آن روز خورديم براى ما از هر خوراك ديگرى دلپذيرتر بود و طعم خوش آن را هرگز فراموش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جان گرفتيم به زبان عربى</w:t>
      </w:r>
    </w:p>
    <w:p>
      <w:pPr>
        <w:pStyle w:val="BookText"/>
        <w:rPr/>
      </w:pPr>
      <w:r>
        <w:rPr>
          <w:rFonts w:ascii="IRNazanin" w:hAnsi="IRNazanin" w:eastAsia="IRNazanin"/>
          <w:color w:val="111111"/>
          <w:sz w:val="28"/>
          <w:sz w:val="28"/>
          <w:szCs w:val="28"/>
          <w:rtl w:val="true"/>
          <w:lang w:bidi="fa-IR"/>
        </w:rPr>
        <w:t>شكسته و بسته به آن‌ها فهمانديم كه ايرانى و مسلمان هستيم و مقصد ما زيارت خانه خدا و كعبه است و بعداً براى شكار حيوانات وحشى به ممالك آفريقايى مسافرت خواهيم كرد، اما معلوم بود كه آن‌ها اطمينان ندارند چون با شك و ترديد به حرف‌هاى ما گوش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موقع نماز شد ما هم با آن‌ها در نماز شركت كرديم و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اداى نماز مغرب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متفقاً با ما اين كلام را تكرار كردند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فضاى خالى و شنزار طنين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نشانى از ترديد در آن‌ها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كه با اعراب گرم گفتگو شده بوديم و دوستى ما نضج گرفته بود، مطابق عادت هميشگى كه براى بوميان تمام نقاط دنيا هدايايى مى‌برديم، در اينجا هم به نظرمان آمد كه از نظر ميهمان‌نوازى چند سيگارى به آن‌ها هديه كنيم، اما به محض اينكه سيگار را به آن‌ها تعارف كرديم، يكى از آن‌ها با عصبانيت همه آن‌ها را خرد كرده و به دور انداخت؛ زيرا مردمان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ازمتعصب‌ترين مردمان اين سرزمين هستند و سيگار را حرام و بسيار بد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ترتيبى بود بالأخره آن‌ها را متوجه كرديم كه ما اين سيگارها را براى استفاده خود حمل نمى‌كنيم بلكه آنها را براى هديه به آفريقايى‌ها مى‌بريم از خشمشان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همان جا در داخل چادر اعراب گذرانديم و فرداى آن روز به كمك آن‌ها اتومبيل خود را كه در زير خروارها شن و ماسه دفن شده بود بيرون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بنزين تا قطره آخر به پايان رسيده بود، سرانجام ناچار شديم براى كشيدن اتومبيل از شترها استفاده بريم و بدين وسيله خودمان را به اوّلين واحه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باديه نشين با طيب خاطر پيشنهاد ما را پذيرفتند و شترها را براى كشيدن اتومبيل در اختيارمان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راهپيمايى به واحه كوچكى در كرانه صحراى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اهالى آنجا كه از جريان مفقود شدن ما با اطلاع شده بودند، وقتى فهميدند كه ما همان دو نفر مفقود شده ايرانى هستيم، فرياد مى‌زدند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الإيران و الإيرانيان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زنده باد ايران و زنده باد ايرانيان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واحه ما اطلاع حاصل كرديم ماموران امنيت محلّى كه جزئى از ارتش</w:t>
      </w:r>
    </w:p>
    <w:p>
      <w:pPr>
        <w:pStyle w:val="BookText"/>
        <w:rPr/>
      </w:pPr>
      <w:r>
        <w:rPr>
          <w:rFonts w:ascii="IRNazanin" w:hAnsi="IRNazanin" w:eastAsia="IRNazanin"/>
          <w:color w:val="111111"/>
          <w:sz w:val="28"/>
          <w:sz w:val="28"/>
          <w:szCs w:val="28"/>
          <w:rtl w:val="true"/>
          <w:lang w:bidi="fa-IR"/>
        </w:rPr>
        <w:t>عربستان را تشكيل مى‌دهند، چند روزى است كه در جستجوى ما صحراهاى دور و دراز و بى‌آب و علف را زير پا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مورد محبت فراوان قرار دادند و اظهار داشتند كه خبر مفقود شدن ما به طور بى‌سابقه‌اى در محافل گوناگون عربستان انعكاس يافته است و مقامات عالى كشور براى يافتن ما دستورهاى اكيد صادر كرده‌اند و اقدامات بسيارى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واحه كوچك عزم خود را جزم كرديم كه به هر ترتيب خود را به شهر برسانيم، اما فقدان بنزين و وسايل ديگر سفر، ما را از اين كار بازمى‌داشت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ناگزير چند روزى در آن‌جا رحل اقامت افكنديم تا آن‌كه اعراب باديه نشين به كمك مأموران امنيت محلى توانستند هشتاد ليتر بنزين به وسيله شترهاى تندرو خودشان از نقاط دوردست براى ما بياورند، اگر چه هرگز نفهميديم آن‌ها در آن صحراى سوزان و خالى از سكنه چگونه و از كجا توانستند براى ما بنزين تهيه كنند، چون آن‌ها در واقع اتومبيل را نمى‌شناختند و از ديدن آن بسيار تعجب كرده بودند و وقتى ما بنزين را داخل باك مى‌ريختيم دور ما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حيوان عجيبى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عطشان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يك نفر سرباز عرب را، كه از بوميان آن منطقه بود، براى راهنمايى در اختيار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سربازها اونيفورم به تن ندارند و تميز آنان از افراد عادى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يك بار ديگر راه يكنواخت و بدون علامت و تهى از سكنه را در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اين نواحى در حقيقت داراى حس ششم هستند، اگر يكى از آنان را چشم بسته در ميان يكى از صحارى بيكران و پايان‌ناپذير از هليكوپتر پياده كنند، بى‌وحشت و هراس راهى را بر مى‌گزيند و بدون ترديد خود را به مقصد مى‌رساند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زمان درازى اتومبيل‌رانى، در راه‌هاى خشك، كه پرنده‌اى در اطراف آن پر نمى‌زد، در جايى كه گمان نمى‌رفت بتوانيم جاندارى را ببينيم، به ناگاه به مرد نسبتاً سالخورده‌اى برخورديم كه به تنهايى و فقط با شتر خود در ميان دشت در حال حركت بود، ديدن يك جانور هم در چنين موقعيت و محلى كه هيچ چيز جز شن و بوته‌هاى تيغ‌دار و خار مغيلان نداشت، لذت بخش و اميدوار كننده است چه رسد به اين كه انسان يك آدميزاده را در چنين بيابان نامحدودى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هم مشاهده آن انسان پس از</w:t>
      </w:r>
    </w:p>
    <w:p>
      <w:pPr>
        <w:pStyle w:val="BookText"/>
        <w:rPr/>
      </w:pPr>
      <w:r>
        <w:rPr>
          <w:rFonts w:ascii="IRNazanin" w:hAnsi="IRNazanin" w:eastAsia="IRNazanin"/>
          <w:color w:val="111111"/>
          <w:sz w:val="28"/>
          <w:sz w:val="28"/>
          <w:szCs w:val="28"/>
          <w:rtl w:val="true"/>
          <w:lang w:bidi="fa-IR"/>
        </w:rPr>
        <w:t>چند روز رانندگى در بيابان‌ها براى ما موهبتى خداداد به شمار مى‌رفت و از آنجا كه ما خود تشنه اطلاعات جديد بوديم و مى‌خواستيم هر چه بيشتر درباره عربستان دانستنى‌هاى سودمند گرد آوريم، وى را متوقف ساختيم و از او پرسيديم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بيابان خشك و خالى به كجا مى‌روى؟ وى در پاسخ نام واحه كوچكى را بر زبان راند كه پس از مراجعه به نقشه‌ها و محاسبه دقيق، متوجه شديم كه با آن نقطه دويست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چندش آورى در دل‌هاى ما چنگ زد و دوباره با كمال تعجب از وى پرسيديم كه آخر براى انجام چه كار مهمى اين صحراى طولانى و ناسيراب و تشنگى آور و اين راه‌هاى دور و دراز را با پاى پياده و يا با شتر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با خونسردى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كار مهمى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مى‌خواهم در آن واحه چند كلمه با دوستم صحبت كنم و يك پياله چاى در آنجا با هم بنوشيم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آن كلامِ مرد عرب، به تعجب فراوانى دچار شديم و فكر كرديم در كشورى كه مردمانش بايد براى نوشيدن يك استكان چاى دويست كيلومتر قدم بزنند چطور مى‌توان انتظار ساختن جاده‌هاى سريع السير را داشت؟ ما با اينكه داراى راهنما بوديم از آن مرد عرب براى اطمينان خاطر از جهات و فاصله‌اى كه در پيش داشتيم پرسش‌هايى كرديم و به به راه خود ادامه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جايى كه ما را دكتر دندانساز مى‌خواندند</w:t>
      </w:r>
    </w:p>
    <w:p>
      <w:pPr>
        <w:pStyle w:val="BookText"/>
        <w:rPr/>
      </w:pPr>
      <w:r>
        <w:rPr>
          <w:rFonts w:ascii="IRNazanin" w:hAnsi="IRNazanin" w:eastAsia="IRNazanin"/>
          <w:color w:val="111111"/>
          <w:sz w:val="28"/>
          <w:sz w:val="28"/>
          <w:szCs w:val="28"/>
          <w:rtl w:val="true"/>
          <w:lang w:bidi="fa-IR"/>
        </w:rPr>
        <w:t>در راه مكه، از چند واحه كوچك و بزرگ گذشتيم و براى رفع خستگى در هر واحه چند ساعت توقف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واحه‌نشينان با ديدن ما پا به فرار مى‌گذاشتند و فرياد زنان در كلبه‌هاى خود پنهان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خيال مى‌كردند كه ما غول‌هاى افسانه‌اى هستيم و يا اشباحى مى‌باشيم كه در روز براى ترساندن آن‌ها به واحه‌شان گام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مى‌فهميدند كه ما از سيارات ديگر نيامده‌ايم و مانند خودشان انسان هستيم، كم كم از كلبه‌ها بيرون مى‌آمدند، گرد ما را مى‌گرفتند، و حلقه را كم كم تنگ‌تر مى‌كردند و هلهله مى‌كشيدند به‌طورى كه چند بار نزديك بود سرسام بگيريم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پس از اينكه اطراف ما را مى‌گرفتند، صف مى‌بستند و به نوبت دندان‌هاى زنگ زده و پوسيده خود را جورى به ما نشان مى‌دادند كه انگار درخواستى داشتند كه</w:t>
      </w:r>
    </w:p>
    <w:p>
      <w:pPr>
        <w:pStyle w:val="BookText"/>
        <w:rPr/>
      </w:pPr>
      <w:r>
        <w:rPr>
          <w:rFonts w:ascii="IRNazanin" w:hAnsi="IRNazanin" w:eastAsia="IRNazanin"/>
          <w:color w:val="111111"/>
          <w:sz w:val="28"/>
          <w:sz w:val="28"/>
          <w:szCs w:val="28"/>
          <w:rtl w:val="true"/>
          <w:lang w:bidi="fa-IR"/>
        </w:rPr>
        <w:t>متأسفانه ما آن را دريافت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آنكه در هر واحه و قصبه بارها با آن منظره عجيب روبرو شديم، سرانجام در جستجوى معناى خواست‌هاى آنان برآمديم و به اين نتيجه رسيديم كه چون در عقب اتومبيل ما تصوير جمجه انسان نقاشى شده بود اعراب بدوى به اشتباه افتاده بودند و تصور مى‌كردند كه ما دندانسازيم و براى معالجه دندان به آن نواحى آمده‌ايم و همه مى‌خواستند كه ما دندان‌هاى قراضه آن‌ها را درمان كنيم، البته ما از اين كه وسايل و اطلاعات خيلى جزئى هم از دندان كشيدن نداشتيم متأسف بوديم؛ زيرا با اين ترتيب ممكن بود قسمتى از مخارج راه خودمان را تأمين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نزديكى‌هاى مكه ناگهان وارد سرزمين‌هاى ناهموار حجاز و مناطق كوهستانى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سلسله كوه‌ها بودكه چهارده قرن قبل، پيامبر بزرگ اسلام به راز و نياز با خداى خويش مى‌پرداخت و بر فراز يكى از همين كوه‌ها كه در امتداد درياى سرخ كشيده شده است، وحى خداوند بر او نازل گرديد و از همين‌جا بود كه آن مرد بزرگ تصميم گرفت پرده‌هاى عصر جاهليت را پاره كرده و خداوند بزرگ را جانشين بت‌هاى بى‌جان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زمين‌هاى ناهموار و از مناطق كوهستانى گذشتيم، ديگر از زمين‌هاى شنزار نيز خبرى نبود، از پيچ و خم جاده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كرديم و به سوى مكه پايين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سى و پنج كيلومترى شهر مكه چند تن به پيشواز ما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بود كه ناچار بوديم احرام خود را ببنديم و وارد شهر مكه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جامه‌ئ احرام همراه خود داريم يا خير؟ ما گفتيم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آورديم كه از پارچه‌هاى سپيد مخصوص ملحفه كه در چمدان خود گذاشته‌ايم مى‌توانيم به جاى احرام استفاده بريم، لذا هر يك از ملحفه‌ها را به دو نيم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را بر دوش و نيم ديگر را به كمر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به مكه يعنى قلب دنياى اسلام به اين سادگى‌ها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قبلًا غسل كرد و وضو گرفت و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چند سطل آب از چاهى كه در آن نزديكى بود كشيدند و ما از آن براى غسل استفاده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آمد در همان چند روز قبل براى قطره‌اى از چنين آبى آه مى‌كشيديم و امروز چاهش در اختيار ما قرار گرفته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راه مكه در چند نقطه ما را متوقف ساختند و بازرسى كاملى از ما به عمل</w:t>
      </w:r>
    </w:p>
    <w:p>
      <w:pPr>
        <w:pStyle w:val="BookText"/>
        <w:rPr/>
      </w:pPr>
      <w:r>
        <w:rPr>
          <w:rFonts w:ascii="IRNazanin" w:hAnsi="IRNazanin" w:eastAsia="IRNazanin"/>
          <w:color w:val="111111"/>
          <w:sz w:val="28"/>
          <w:sz w:val="28"/>
          <w:szCs w:val="28"/>
          <w:rtl w:val="true"/>
          <w:lang w:bidi="fa-IR"/>
        </w:rPr>
        <w:t>آوردند، منظور آن‌ها از بازرسى اين بود كه مبادا اشخاص غيرمسلمان وارد مكه شوند اما شعار بسم اللَّه الرحمن الرحيم كه با خط درشت و زيبايى جلوى سقف اتومبيل خود نقش كرده بوديم، بهترين مدرك و گذرنامه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بد نيست بدانيد كه اگر يك غير مسلمان وارد مكه شود چه مجازاتى مى‌بيند؟</w:t>
      </w:r>
    </w:p>
    <w:p>
      <w:pPr>
        <w:pStyle w:val="BookText"/>
        <w:rPr/>
      </w:pPr>
      <w:r>
        <w:rPr>
          <w:rFonts w:ascii="IRNazanin" w:hAnsi="IRNazanin" w:eastAsia="IRNazanin"/>
          <w:color w:val="111111"/>
          <w:sz w:val="28"/>
          <w:sz w:val="28"/>
          <w:szCs w:val="28"/>
          <w:rtl w:val="true"/>
          <w:lang w:bidi="fa-IR"/>
        </w:rPr>
        <w:t xml:space="preserve">اول پرداخت شش هزارريال جريمه نقدى، دوم چهارسال حبس، سوم‌قتل به طريق سربريدن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هواپيمايى اجازه عبور ازروى‌آسمان مكه‌رانداردوبراى جلوگيرى از اين عمل، در كليه نقشه‌هاى هوايى دنيا دور نقشه مكه را خط قرمز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مكه دوربين‌هاى عكاسى و وسايل فيلمبردارى را آماده كرده و آن‌ها را در زير جامه احرام خود پنهان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قوانين شريعت اسلام هركس براى ورود به خانه خدا بايد كفش و ساعت و هر چيز ديگر را از خود جدا سازد؛ زيرا موقعى كه با خداى خويش خلوت مى‌كند، بايستى از آلودگى‌هاى مادى و زمينى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نمى‌توانستيم از دوربين‌هاى خود دست برداريم؛ زيرا نظر ما اين بود كه در عين زيارت خانه خدا، ارمغانى هم به صورت تصوير و فيلم براى خارج همراه ببريم و اين عمل چندين بار نزديك بود ما را دچار زحمت و ناراحتى‌هاى فراوان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نظر داشتيم به وسيله فيلمبردارى و عكاسى خود، مردم مسلمان ساير نقاط جهان را به شريعت اسلام و سازمان‌هاى آن علاقه‌مندتر سازيم و بدين وسيله آرزوى كسانى را كه سال‌هاست حسرت ديدار خانه خدا را دارند اما استطاعت مالى براى سفر به مكه را ندارند برآوريم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رسيدن به آن محلّ مقدس بود كه آن همه راه‌هاى دور و دراز و مصائب وحشتناك را پشت سر گذاشتيم و از مهلكه‌هاى عجيب و غريب جان سالم به در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خار مغيلان پاهاى ما را چندان مجروح نكرد، اما در راه مكه پانزده بار لاستيك اتومبيلمان پنچر شد كه به زحمت آن را به راه انداختيم، كم كم داخل كوچه‌هاى تنگ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بالكون‌هاى چوبى ومنبّت كارى شده، از هرطرف روى سرمان‌آويخته بودند و ما احساس مى‌كرديم كه هر لحظه ممكن است آن بالكون‌ها روى سرمان خراب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دروازه عظيم ابن سعود گذشتيم، خود را در برابر كعبه يافتيم، كعبه ساختمان مكعب شكل عظيمى است كه در زير مخمل سياهرنگى پوشيده شده است و قسمت</w:t>
      </w:r>
    </w:p>
    <w:p>
      <w:pPr>
        <w:pStyle w:val="BookText"/>
        <w:rPr/>
      </w:pPr>
      <w:r>
        <w:rPr>
          <w:rFonts w:ascii="IRNazanin" w:hAnsi="IRNazanin" w:eastAsia="IRNazanin"/>
          <w:color w:val="111111"/>
          <w:sz w:val="28"/>
          <w:sz w:val="28"/>
          <w:szCs w:val="28"/>
          <w:rtl w:val="true"/>
          <w:lang w:bidi="fa-IR"/>
        </w:rPr>
        <w:t>اصلى آن؛ يعنى حجرالأسود در گوشه كعبه نصب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را جبرئيل به ابراهيم داد و كعبه هميشه پرستشگاه موحّدان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هزار و چهارصد سال پيش كعبه به پرستشگاه بت پرستان و به محل آويزش بت‌هاى بزرگ تبديل شد و آن وقت بود كه پيامبر اسلام قيام كرد و بت‌ها را شكست و حقيقت ايمان را به اعراب آن زمان ياد داد و كعبه را از بت‌ها پاك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برابر كعبه، هميشه مردم بسيارى در حال طواف ديده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هم در محلى كه براى نماز تعيين شده است، عده زيادى نشسته و به فكر فرو رفته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آثار شادى در چهره‌اش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زمان برگزارى مراسم حج نبود، معهذا عدّه زيادى از مسلمانان جهان به زيارت خانه خدا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سال پيش پول‌هايى كه زوار خانه خدا در مكه خرج مى‌كردند، اولين رقم درآمد كشور عربستان را تشكيل مى‌داد اما امروز اين رقم در برابر ساليانه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نفت، ناچيز شده بود، اگرچه با اين‌همه، هستى و نيستى مردم مكه به رفت و آمد زوار بستگى دارد و با آن‌كه در مكه و ساير نقاط عربستان دولت نرخ ثابتى براى اجناس تعيين مى‌كند، اما هر ساله مدت يك ماه در ايام حج كسبه مجازند قيمت را به دلخواه خود 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كلان مردم مكه در چند قرن پيش سبب شده بود كه عده‌اى در نواحى مشرقِ شبه جزيره عربستان‌كعبه ديگرى بناكنند وانتشار دادند كه اين خانه، خانه واقعى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همين جريان در تونس هم روى داد و تا چندى قبل كعبه ديگرى نيز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نفر از شخصيت‌هاى مكه كه براى پيشواز همراه ما بودند براى نشان دادن عمارت و ساختمان جديد خانه خدا، ما را به داخل كعبه راهنمايى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چون زوار به اجراى آداب و مراسم حج آشنايى ندارد، لذا در داخل كعبه اشخاصى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همراه حجاج آن‌ها را در اجراى مراسم مذهبى راهنمايى مى‌كنند و از اين راه معاش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كه دوران حج نبود، عدّه زيادى از اين مطوّفها بيكار بودند و به محض اينكه به آن‌ها اشاره‌اى شد عده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ما را گرفتند و بر سر تقدم حق خود با يكديگر به نزاع پرداختند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مطوف‌ها خيال مى‌كردند كه ما دو نفر از ثروتمندانيم و به آن‌ها اجرت گزافى</w:t>
      </w:r>
    </w:p>
    <w:p>
      <w:pPr>
        <w:pStyle w:val="BookText"/>
        <w:rPr/>
      </w:pPr>
      <w:r>
        <w:rPr>
          <w:rFonts w:ascii="IRNazanin" w:hAnsi="IRNazanin" w:eastAsia="IRNazanin"/>
          <w:color w:val="111111"/>
          <w:sz w:val="28"/>
          <w:sz w:val="28"/>
          <w:szCs w:val="28"/>
          <w:rtl w:val="true"/>
          <w:lang w:bidi="fa-IR"/>
        </w:rPr>
        <w:t>خواهيم داد و از اين جهت بود كه همه آن‌ها مايل بودند ما را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مطوفى كه از طرف شيعيان براى ما تعيين كرده بودند هفت بار دور كعبه چرخيديم و در حال قدم زدن عباراتى را كه او مى‌گفت تكرار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مطوف ما با عجله تمام به دور كعبه مى‌چرخيد و ما هم به دنبال او، آيه‌هاى قرآنى را كه ادا مى‌كرد، تكرار 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كعبه</w:t>
      </w:r>
    </w:p>
    <w:p>
      <w:pPr>
        <w:pStyle w:val="BookText"/>
        <w:rPr/>
      </w:pPr>
      <w:r>
        <w:rPr>
          <w:rFonts w:ascii="IRNazanin" w:hAnsi="IRNazanin" w:eastAsia="IRNazanin"/>
          <w:color w:val="111111"/>
          <w:sz w:val="28"/>
          <w:sz w:val="28"/>
          <w:szCs w:val="28"/>
          <w:rtl w:val="true"/>
          <w:lang w:bidi="fa-IR"/>
        </w:rPr>
        <w:t>عيسى اميدوار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اميدوار سمت چپ</w:t>
      </w:r>
    </w:p>
    <w:p>
      <w:pPr>
        <w:pStyle w:val="BookText"/>
        <w:rPr/>
      </w:pPr>
      <w:r>
        <w:rPr>
          <w:rFonts w:ascii="IRNazanin" w:hAnsi="IRNazanin" w:eastAsia="IRNazanin"/>
          <w:color w:val="111111"/>
          <w:sz w:val="28"/>
          <w:sz w:val="28"/>
          <w:szCs w:val="28"/>
          <w:rtl w:val="true"/>
          <w:lang w:bidi="fa-IR"/>
        </w:rPr>
        <w:t>در اين دويدن و چرخيدن، صداى دوربين‌هاى عكاسى كه در زير احرام داشتيم به گوش مطوّف خورد و از شنيدن آن صداها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فوراً به او گفتيم آن صدا چيزى نيست و اهميت ندارد؛ زيرا چندى پيش ما معده‌هاى خود را عمل جراحى كرده‌ايم و معده مصنوعى داريم و آن صداها ناشى معده مصنوعى ما است و به همين سبب هم اجازه نداريم كه زياد و يا به سرعت قدم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 پايان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شاد وخرسند بوديم كه براى طواف خانه خدا توفيقى به دست آورده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مطوّف ما مى‌گفت او روزى چندين بار زائران خانه خدا را طواف مى‌دهد و هر روز بيش از چهل كيلومتر مى‌دود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مراسم طواف، به تبعيت از مطوّف به داخل سنگ مقدس كه در گوشه</w:t>
      </w:r>
    </w:p>
    <w:p>
      <w:pPr>
        <w:pStyle w:val="BookText"/>
        <w:rPr/>
      </w:pPr>
      <w:r>
        <w:rPr>
          <w:rFonts w:ascii="IRNazanin" w:hAnsi="IRNazanin" w:eastAsia="IRNazanin"/>
          <w:color w:val="111111"/>
          <w:sz w:val="28"/>
          <w:sz w:val="28"/>
          <w:szCs w:val="28"/>
          <w:rtl w:val="true"/>
          <w:lang w:bidi="fa-IR"/>
        </w:rPr>
        <w:t>كعبه نصب شده است دست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همان حجرالأسود معروف است كه تاكنون ميلياردها نفر در تاريخ اسلام دست خود را به سويش دراز كرده‌اند و شايد به همين علت باشد كه در اين سنگ مقدس فرورفتگى ژرفى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كاملًا متوجه ما بودند و جورى ما را برانداز مى‌كردند كه انگار در انتظار آن بودند كه از ما گناهى سر بزند و فوراً معدوممان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تصميم گرفتيم پيش از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مطوف نماز بگزاريم اما نمى‌دانستيم كه در آن‌جا نماز جماعت گزارده مى‌شود به هر حال ما نيز به زودى پشت سر امام قرار گرفتيم و سپس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نماز آغاز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گزاردن نماز، به تبعيّت از مطوّف به زير كريدور بسيار طولانى كه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رفتيم تا مراسم معمولى؛ يعنى هفت بار سعى در طول صفا و مروه را به 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اشخاصى را كه ناتوان و ضعيفند داخل كالسكه مى‌گذارند و عدّه ديگرى را درون صندوق قرار مى‌دهند و سه تا چهار نفر روى سر حمل مى‌كنند و مراسم را بدين نحو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مطوّف، چون از جراحى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شنيده بود براى اجراى اين مراسم فوراً كالسكه‌ها را پيش خواند و گفت چون دويدن براى شما خوب نيست در اين صورت شما را به وسيله اين كالسكه‌ها حمل مى‌كنيم و شما مراسم را به‌جا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جوابى براى گفته او نداشتيم داخل كالسكه‌ها نشستيم و در حالى كه مطوف از جلو مى‌دويد و كلمات را ادا مى‌كرد ما نيز موقعيت را مغتنم شمرديم و به عكسبردارى پرداختيم و از پشت دوربين‌هاى عكاسى گفته‌هاى مطوف را تكرار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مراسم بالا و پايين دويدن در اينجا از عصر حضرت ابراهيم آغاز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پسر ابراهيم در اين بيابان خشك به تشنگى دچار شده بود و مادرش هفت بار بالا و پايين دويد تا چشمه آبى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درگاه خداوند طلب كردكه لطف خود را شامل حالش سازد و در آن موقع آب زمزم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كه چهار هزار سال از آن زمان گذشته است، مردم براى تجديد خاطره فداكارى مادر اسماعيل، هفت بار اين مسافت را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سال پيش، اين محل به كلى از صحن مطهر جدا بود و حجاج ناچار بودند راه خود را از ميان دست فروش‌ها كه ازدحام مى‌كردند باز كنند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اجراى مراسم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اينكه دور هفتم به پايان رسيد چند نفر مرد و پسر بچه به سوى ما هجوم آوردند، به‌طورى كه ما از يورش آن‌ها دچار وحشت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وسيله قيچى قدرى از موهاى سرمان را چيد و ديگرى از آب زمزم به‌خورد ما داد، آن‌گاه در برابر اين كار تقاضاى پاداش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تحقيقات بعدى خود متوجه شديم كه در سال پيش يك شكستگى در طاق خانه كعبه پديد آمده بود كه نزديك بود خسارت بزرگى به بار بياورد، اما پس از چند روزى، روپوش سياه آن را عقب زدند و به مرمت آن شكستگى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خانه خدا در زمان حضرت ابراهيم پى‌گذارى گرديد، مى‌توان گفت كه كعبه در چهار هزار سال پيش از اين هم به صورت كوچك‌ترى وجود داشته و پرستش‌گاه پيروان ابراهيم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عكاسى و فيلمبردارى</w:t>
      </w:r>
    </w:p>
    <w:p>
      <w:pPr>
        <w:pStyle w:val="BookText"/>
        <w:rPr/>
      </w:pPr>
      <w:r>
        <w:rPr>
          <w:rFonts w:ascii="IRNazanin" w:hAnsi="IRNazanin" w:eastAsia="IRNazanin"/>
          <w:color w:val="111111"/>
          <w:sz w:val="28"/>
          <w:sz w:val="28"/>
          <w:szCs w:val="28"/>
          <w:rtl w:val="true"/>
          <w:lang w:bidi="fa-IR"/>
        </w:rPr>
        <w:t xml:space="preserve">كم كم زمينه براى فعاليت‌هاى ما درشهر مكه آسان‌تر شد به ويژه كه روزنامه يوميه شهر مكه مقاله مفصلى درباره فعاليت‌هاى ما نگاشت و ما را با سيّاح بزرگ تاريخ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 و مقام ما را در نظر مردم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 همه اين احوال، اگر مى‌ديدند ما از كعبه فيلمبردارى كرده‌ايم خونمان را مى‌ريختند، به خصوص كه آنجا شبيه سازى را نيز حرام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براى تهيه فيلم از اماكن مقدسه كعبه مصمم شديم هيچ‌كس را از آنچه كه در سر داشتيم باخبر نكرديم و به ناچار تمام فيلمبردارى‌ها و عكاسى‌ها را به‌طور پنهانى انجام داديم و در موقع ظهر كه هزاران نفر در اطراف كعبه مشغول نماز بودند، مخفيانه در كنار چوب بست‌ها بالاى گلدسته‌ها قرار گرفته و به فيلمبردارى مى‌پرداختيم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درعربستان سعودى دو نوع پليس وجود دارد يكى پليس شهرى‌كه مانند پليس‌هاى خودمان انجام وظيفه مى‌كند و ديگرى پليس شرعى كه به فرمان مفتى و روحانى بزرگ انجام وظيفه مى‌كنند و همه آن‌ها بسيار متدين و متعصب به شرع اسلام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 اگر چه به چند تن از پليس‌هاى شهر دستور داده بودند كه با ما تشريك مساعى كنند، معهذا ترس و وحشت ما بيشتر از پليس‌هاى شرع بود كه هيچ‌گونه گذشتى</w:t>
      </w:r>
    </w:p>
    <w:p>
      <w:pPr>
        <w:pStyle w:val="BookText"/>
        <w:rPr/>
      </w:pPr>
      <w:r>
        <w:rPr>
          <w:rFonts w:ascii="IRNazanin" w:hAnsi="IRNazanin" w:eastAsia="IRNazanin"/>
          <w:color w:val="111111"/>
          <w:sz w:val="28"/>
          <w:sz w:val="28"/>
          <w:szCs w:val="28"/>
          <w:rtl w:val="true"/>
          <w:lang w:bidi="fa-IR"/>
        </w:rPr>
        <w:t>به‌جز انجام وظيفه مذهبى ندارند و با چنين موقعيتى بود كه از اماكن مقدس فيلمبردارى كرديم كه شايد پيش از ما كسى هرگز اين جسارت را نشان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به‌هنگام نماز ظهر اگر كسى بدون جهت در كوچه‌ها و معابر و به خصوص در اطراف حرم ايستاده باشد، مأموران امر به معروف بدون اعلام جرم او را به باد چوب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عكاسى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ساعتِ نماز جماعت، ناگهان شهر مكه تعطيل مى‌شود و مردم همگى به سوى كعبه و منازل خود براى گزاردن نماز 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امر وسايل آمد و شد حجاج و مسافرت، تسهيلاتى ايجاد شده است و هر سال حدود يك ميليون نفر از همه نقاط جهان عازم مكه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به منظور توسعه خانه خدا پروژه‌هاى وسيعى طرح كرده كه در دست ساختمان است و اين پروژه‌ها انجام مراسم مذهبى را در مواقع حج بسيار راحت‌تر و آسان‌تر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ساختمان عظيم به پايان برسد، يكى از بزرگ‌ترين آثار معمارى دوره اسلام به شمار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جديد داراى هفت مناره و هفت دروازه ورودى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داخلى مناره كه پلكان است از پايين تا بالا قطر واحدى دارد و اين طرز ساختمان هرگز در هيچ يك از مساجد و مناره‌هاى جهان ديده نشده است و به همين سبب كعبه داراى مرتفع‌ترين مناره‌هاى آثار اسلامى جهان تا به امروز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ساختمان‌ها از سنگ مرمر است و كليه سالن‌ها و كريدورها، با قاليچه‌هاى نفيس و چلچراغ‌ها مفروش و مزيّن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مخارج اين برنامه بزرگ معمارى، از شيخ صباح، كه مسؤول امور مالى است، پرسيديم و توضيح خواستيم كه آيا ممالك اسلامىِ ديگر هم به آن كمك مى‌كنند؟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بحمداللَّه درآمد نفت ما آنقدر سرشار است كه به هيچ كمكى احتياج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شهر مكه همزمان با ساير شهرهاى بزرگ جهان در حال ترقى است و درخارج از شهر، عمارت‌هاى زيبا يكى پس از ديگرى احداث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صباح و چند تن ديگر براى اينكه ترقيات روزانه عربستان سعودى را به ما نشان دهند، ما را به بازديد ساختمان جادّه مكه به طائف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در پنجاه و هشت كيلومترى روى كوه‌هاى مرتفع قرار دارد و به منزله ييلاق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جاده نوساز مى‌توان با سرعت از مكه كه تقريباً هم‌سطح دريا است، به ارتفاع دو هزار متر، به وسيله اتومبيل صعود كرد و به طائف رسيد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براى افراد مكه و جده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اين جاده در كنترات مردى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ثروتمندترين اعراب به شمار مى‌رود و مكنت او شايد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كليه مؤسسات عربستان، از جمله بناى جديد مكه، در كنترل اين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تجديد بناى بيت‌المقدس كه ويران شده بود و هيچ دولتى متحمّل مخاريج مرمّت آن نمى‌شد، پيشگام گرديد و از ثروت خود ميليون‌ها تومان خرج مرمّت آنجا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اتومبيل ما از مكه خارج شد و ابتدا پانزده كيلومتر در پايين درّه حركت كرد و آنگاه از شيب ملايمى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جاده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فصل حج در آن خيمه‌گاه حجاج كشيده شده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راستى يكى از شاهكارهاى جاده سازى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ماشين‌هاى گوناگون دل كوه و سنگ‌هاى سخت را مى‌شكافتند و سوراخ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اين محل براى جاده‌سازى آنقدر مشكل بود كه براى خط كشى و تعيين راه، ابتدا چند نفر كوهنورد استخدام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محلى‌كه كارگران مشغول جاده‌سازى بودند با راكفلر عربستان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ساير كارگران مشغول كار بود و علاقه عجيبى در ساختمان آن جاده نشان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شامگاهان كه كارها تعطيل شد، ما را براى صرف شام به خيمه‌گاه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آن‌كه اين مرد با چنين ايده‌هاى بزرگ، سواد خواندن ونوشتن نداشت و هنوز پايش را از حجاز بيرون نگذاشته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داراى سه هواپيماى شخصى است اما هرگز از صفحات شرقى عربستان سعودى هم ديدن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شنيدن چگونگى عبور ما از صحراى ربع‌الخالى غرق شگفتى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بودن اتومبيل دليل نيست اما بستگى دارد به اينكه چه شخصى اتومبيل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سينى بزرگى را، كه محتوى برنج و يك گوسفند درسته بود، روى قالى‌هاى نفيس در ميان خيمه قرار دادند، آستين‌ها بالا رفت و شانزده نفر اطراف سينى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كدامشان بهترين قسمت گوشت را جدا مى‌ساختند و به عنوان احترام به مهمانان خود جلوى ما پرتاب مى‌كردند، به طورى كه قسمت بيشترى گوشت جلو ما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راستى ميهمان‌نواز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گوسفند را با دست از حدقه بيرون كشيد و به عنوان پيشكش به ما داد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سرزمين حجاز كه همراه با معنويت و زيارت خانه خدا بود، با تمام دشوارى‌ها و سختى‌هايش حلاوت و لذّت خاصى داشت و هرگز از خاطرمان زدوده نخواهد شد </w:t>
      </w:r>
      <w:r>
        <w:rPr>
          <w:rFonts w:eastAsia="IRNazanin" w:cs="IRNazanin"/>
          <w:color w:val="111111"/>
          <w:sz w:val="28"/>
          <w:szCs w:val="28"/>
          <w:rtl w:val="true"/>
          <w:lang w:bidi="fa-IR"/>
        </w:rPr>
        <w:t>...</w:t>
      </w:r>
      <w:bookmarkStart w:id="66" w:name="pg12550_116958"/>
    </w:p>
    <w:p>
      <w:pPr>
        <w:pStyle w:val="Heading2"/>
        <w:numPr>
          <w:ilvl w:val="1"/>
          <w:numId w:val="1"/>
        </w:numPr>
        <w:rPr/>
      </w:pPr>
      <w:bookmarkStart w:id="67" w:name="__RefHeading___Toc1530118_77815467"/>
      <w:bookmarkStart w:id="68" w:name="_Toc23"/>
      <w:bookmarkEnd w:id="66"/>
      <w:bookmarkEnd w:id="67"/>
      <w:r>
        <w:rPr>
          <w:rtl w:val="true"/>
        </w:rPr>
        <w:t>از نگاهى ديگر</w:t>
      </w:r>
      <w:bookmarkEnd w:id="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9" w:name="pg12550_116959"/>
    </w:p>
    <w:p>
      <w:pPr>
        <w:pStyle w:val="BookText"/>
        <w:rPr/>
      </w:pPr>
      <w:bookmarkEnd w:id="69"/>
      <w:r>
        <w:rPr>
          <w:rFonts w:ascii="IRNazanin" w:hAnsi="IRNazanin" w:eastAsia="IRNazanin"/>
          <w:color w:val="111111"/>
          <w:sz w:val="28"/>
          <w:sz w:val="28"/>
          <w:szCs w:val="28"/>
          <w:rtl w:val="true"/>
          <w:lang w:bidi="fa-IR"/>
        </w:rPr>
        <w:t>شعر</w:t>
      </w:r>
    </w:p>
    <w:p>
      <w:pPr>
        <w:pStyle w:val="Heading2"/>
        <w:numPr>
          <w:ilvl w:val="1"/>
          <w:numId w:val="1"/>
        </w:numPr>
        <w:rPr/>
      </w:pPr>
      <w:bookmarkStart w:id="70" w:name="__RefHeading___Toc1530120_77815467"/>
      <w:bookmarkStart w:id="71" w:name="_Toc24"/>
      <w:bookmarkEnd w:id="70"/>
      <w:r>
        <w:rPr>
          <w:rtl w:val="true"/>
        </w:rPr>
        <w:t>حج در كشور لبنان‌</w:t>
      </w:r>
      <w:bookmarkEnd w:id="71"/>
    </w:p>
    <w:p>
      <w:pPr>
        <w:pStyle w:val="BookText"/>
        <w:rPr/>
      </w:pPr>
      <w:r>
        <w:rPr>
          <w:rFonts w:ascii="Amiri" w:hAnsi="Amiri" w:eastAsia="Amiri" w:cs="Amiri"/>
          <w:color w:val="111111"/>
          <w:sz w:val="28"/>
          <w:sz w:val="28"/>
          <w:szCs w:val="28"/>
          <w:rtl w:val="true"/>
          <w:lang w:bidi="ar-SA"/>
        </w:rPr>
        <w:t>مديريت كلان</w:t>
      </w:r>
    </w:p>
    <w:p>
      <w:pPr>
        <w:pStyle w:val="BookText"/>
        <w:rPr/>
      </w:pPr>
      <w:r>
        <w:rPr>
          <w:rFonts w:ascii="IRNazanin" w:hAnsi="IRNazanin" w:eastAsia="IRNazanin"/>
          <w:color w:val="111111"/>
          <w:sz w:val="28"/>
          <w:sz w:val="28"/>
          <w:szCs w:val="28"/>
          <w:rtl w:val="true"/>
          <w:lang w:bidi="fa-IR"/>
        </w:rPr>
        <w:t xml:space="preserve">اداره حج در كشور لبنان، توسط بخش خصوصى انجام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تحقيقات و پژوهش‌هاى مربوط به حج و نيز تهيه دستورالعمل‌هاى اجرايى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كاروان‌داران و مجريان حج، توسط همين دو نهاد در دوره‌هاى آموزشىِ طراحى شده حضور مى‌يابند و پس از آن در يك آزمون شركت مى‌كنند و در تمامى دوران حج؛ چه قبل از سفر و چه در حين موسم، مجلس شيعى و دارالفتوى بر روند عمليات نظارت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تورهاى زيارتى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سياحتى و افراد و مؤسسات با تجربه و شركت‌هاى دينى و مستقلّ بخش خصوصى، با هدايتِ مجلس شيعى و دارالفتوى، اجراى امر حج را عهده‌دار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طبق شرايطى كه سازمان كنفرانس اسلامى وضع كرده بود، به ازاى هر يك ميليون نفر جمعيت كشور، يك هزار نفر به حج مشرف مى‌شدند، ليكن از سه سال پيش به صورت استثنايى، اين شرط براى كشور لبنان لغو شده و اكنون دولت، تعداد حجاج اعزامى در هر سال را تعيين مى‌كند و سعى و اهتمام بر اين است كه به همه متقاضيان لبنانى اجازه تشرّف داده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شركت‌هاى خصوصى از طريق</w:t>
      </w:r>
    </w:p>
    <w:p>
      <w:pPr>
        <w:pStyle w:val="BookText"/>
        <w:rPr/>
      </w:pPr>
      <w:r>
        <w:rPr>
          <w:rFonts w:ascii="IRNazanin" w:hAnsi="IRNazanin" w:eastAsia="IRNazanin"/>
          <w:color w:val="111111"/>
          <w:sz w:val="28"/>
          <w:sz w:val="28"/>
          <w:szCs w:val="28"/>
          <w:rtl w:val="true"/>
          <w:lang w:bidi="fa-IR"/>
        </w:rPr>
        <w:t>رسانه‌هاى گسترده در لبنان و نيز تبليغات بازرگانى، فراخوان زائران براى ثبت نام را انجام مى‌دهند و دولت در اين زمينه هيچ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خواهرانى كه علاقمند به انجام حج هستند، بايد همراه يكى از محارم خود ثبت نام كنند مگر اينكه از سن آنان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بيشتر گذشته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شركت‌ها و مؤسسات خصوصى ثبت نام از حجاج را به صورت غيرمتمركز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كشور لبنان امتيازِ ثبت نام قابل واگذارى به شخص ديگر نيست و متقاضى به هر دليلى اگر نخواهد مشرّف شود، بايد انصراف خود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به هيچ نهاد و يا ارگان دولتى و يا نوابغ و مخترعان و مكتشفان سهميه خاصى تعلق نمى‌گيرد و هركس كه تمايل اعزام داشته باشد، مى‌تواند در هر سال كه بخواهد ثبت نام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اين كشور هيچ مساعدتى را به بخش خصوصى براى امر حج معمول نمى‌دارد و به زائران يا مديران كاروان‌ها، هيچ‌گونه يارانه‌اى را نمى‌پردازد بلكه از آنان ماليات حج هم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حج بستگى به كيفيت كاروان دارد و مبلغ آن بين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فقط پنجاه هزار ليره لبنانى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زائر براى صدور گذرنامه دريافت مى‌كند و زائر هزينه كلّى را به مجرى حج؛ يعنى بخش خصوصى مى‌پردازد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مبلغ دريافتى از زائر،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عربستان به بانك پرداخت مى‌شود و پانصد دلار نيز هزينه رفت و برگشت با هواپيماست و مبلغ باقى مانده در اختيار مدير كاروان است تا هزينه‌هاى حين موسم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مبلغ پرداخت، رقابتى نيست و تعريف مشخصى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مبلغ دريافتى از زائران، مربوط به ميزان استفاده آنان از خدمات است و زائران براى تشرّف، مبلغ يكسانى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حج‌گزارى كه خصوصى است، زائر فقط كارهاى ادارى را تا هنگام ثبت نام در كاروان بر عهده دارد و پس از اينكه كاروان تشكيل شد و زائران را ثبت نام كرد، بقيه كارها بر عهده مسؤولان كاروان‌ها است كه اعضاى آن معمولًا افرادى با تجربه هستند و در آزمون نهادهاى دينى توفيق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كاروان‌هاى لبنانى تعداد زائر تعريف</w:t>
      </w:r>
    </w:p>
    <w:p>
      <w:pPr>
        <w:pStyle w:val="BookText"/>
        <w:rPr/>
      </w:pPr>
      <w:r>
        <w:rPr>
          <w:rFonts w:ascii="IRNazanin" w:hAnsi="IRNazanin" w:eastAsia="IRNazanin"/>
          <w:color w:val="111111"/>
          <w:sz w:val="28"/>
          <w:sz w:val="28"/>
          <w:szCs w:val="28"/>
          <w:rtl w:val="true"/>
          <w:lang w:bidi="fa-IR"/>
        </w:rPr>
        <w:t>نشده و مديران از حيث تعداد نفرات، با محدوديت مواجه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هدف كاروان‌داران از تشكيل تورهاى سياحتى و زيارتى و يا تشكيل كاروان‌هاى حج تجارت است و تجربه و شناخت آنان از كار، حرف نخست را مى‌زند و دولت هيچ نقشى در معرفى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هيچگونه امكاناتى را با خود به عربستان منتقل نمى‌كند بلكه كاروان‌دار تمامى نيازهاى زائران را از مقصد خريدارى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لبنان ثبت نام حج و معرفى زائران به كاروان‌ها از ماه رجب آغاز مى‌شود و دولت صدور گذرنامه و مجوّز خروج از كشور را قبل از ماه مبارك رمضان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و ويزا</w:t>
      </w:r>
    </w:p>
    <w:p>
      <w:pPr>
        <w:pStyle w:val="BookText"/>
        <w:rPr/>
      </w:pPr>
      <w:r>
        <w:rPr>
          <w:rFonts w:ascii="IRNazanin" w:hAnsi="IRNazanin" w:eastAsia="IRNazanin"/>
          <w:color w:val="111111"/>
          <w:sz w:val="28"/>
          <w:sz w:val="28"/>
          <w:szCs w:val="28"/>
          <w:rtl w:val="true"/>
          <w:lang w:bidi="fa-IR"/>
        </w:rPr>
        <w:t>گذرنامه زائران لبنانى فقط براى حج صادر مى‌شود و قابليت استفاده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صدورِ گذرنامه نيروى انتظامى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گذرنامه غيرمتمركز است و توسط مراكز مختلف نيروى انتظامى و به درخواست كاروان‌دار لبنان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گذرنامه‌ها پس از صدور توسط كاروان‌دار به سفارت عربستان منتقل و اين سفارتخانه نيز كليه ويزاها را قبل از ماه ذى‌حجه صادر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انتقال زائر به 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هوايى، زمينى و دريايى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لبنان از سه سال پيش، تشرّف زائر از طرف مرزهاى زمينى را ممنوع كرده و از آن زمان تاكنون تمامى زائران تنها از راه هوا به عربستان عزيمت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 پانصد دلار براى رفت و برگشت به عربستان مى‌پردازد و دولت در اين زمينه هيچ مساعدتى نمى‌كند و يارانه‌اى نمى‌پردازد و همه مسؤوليت‌ها در اين زمينه به عهده كاروان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هواپيمايى لبنان بر اساس ظرفيت كاروان‌ها و تعداد زائران هر كاروان پروازها را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پروازهاى تمام زائران از بيروت به جده است و برخى از زائران كه پس از اتمام مناسك حج به مدينه مى‌روند، بعضى مسيرها را با هواپيما تردّد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عمليات پروازىِ رفت و برگشت دو هفته به طول مى‌انجامد و براى اين‌كار تنها از ناوگان هوايى لبنان استفاده مى‌شود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سال‌هاى قبل، زائران لبنانى از راه</w:t>
      </w:r>
    </w:p>
    <w:p>
      <w:pPr>
        <w:pStyle w:val="BookText"/>
        <w:rPr/>
      </w:pPr>
      <w:r>
        <w:rPr>
          <w:rFonts w:ascii="Amiri" w:hAnsi="Amiri" w:eastAsia="Amiri" w:cs="Amiri"/>
          <w:color w:val="111111"/>
          <w:sz w:val="28"/>
          <w:sz w:val="28"/>
          <w:szCs w:val="28"/>
          <w:rtl w:val="true"/>
          <w:lang w:bidi="ar-SA"/>
        </w:rPr>
        <w:t>زمينى و به وسيله اتوبوس از طريق كشور اردن به عربستان مى‌رفتند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 و 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لبنانى براى خروج از كشور، مبلغى را به دولت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بيروت بازرسى بدنى به دقت انجام و گاهى اوقات براى اين كار از سگ‌ها نيز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نمى‌توانند جنسى را براى فروش در عربستان از كشور خارج كنند؛ چون لبنان يك كشور مصرفى است و كالايى براى صادر كردن ندارد، اما زائران به عنوان سوغات، چيزهايى مانند پوشاك، صنايع دستى، پتو، تسبيح و اسباب بازى مى‌خرند و به كشورشان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ميزان وزن و مبلغ كالاهاى وارداتى، طبق ضوابطى است كه هواپيمايى تعيين مى‌كند و گمرك نيز در وارد كردن كالا در چارچوب وزن و مبلغ تعيين شده هيچ دخالتى ندارد و براى زائران زحمتى ايجاد نكرده و هيچ مبلغى هم دريافت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تمامى بار و وسايل زائران همراه با پرواز آنان به بيروت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بردن ارز محدوديتى ندارند و خريد و فروش ارز هم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هيچ دخالتى در تأمين ارز زائران ندارد و هيچ يارانه‌اى هم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لبنانى ارز خود را به مصارف شخصى و خريد سوغات اختصاص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فرودگاه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داخل عربستان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لبنانى شش تا دوازده ساعت در فرودگاه جده باقى مى‌مانند و استقرار و پذيرايى آن‌ها توسط كاروان صورت مى‌گيرد و نحوه پذيرايى نيز با سليقه خود كاروان‌هاست و سرانه معينى براى آن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مهلت استقرار، زائران به وسيله اتوبوس به مكه يا مدينه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از زائران به انحاى مختلف پذيرايى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پذيرايى‌ها حتى ممكن است از غذاهاى پخته هم استفاده شود؛ زيرا آشپز، همراه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كاروان براى انتقال زائران به مسجدالحرام و مسجدالنبى، خودرو اجاره مى‌كند و مبلغى كه براى آمد و شد درون شهرى زائران در نظر گرفته مى‌شود حدود صد ريال سعودى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w:t>
      </w:r>
    </w:p>
    <w:p>
      <w:pPr>
        <w:pStyle w:val="BookText"/>
        <w:rPr/>
      </w:pPr>
      <w:r>
        <w:rPr>
          <w:rFonts w:ascii="Amiri" w:hAnsi="Amiri" w:eastAsia="Amiri" w:cs="Amiri"/>
          <w:color w:val="111111"/>
          <w:sz w:val="28"/>
          <w:sz w:val="28"/>
          <w:szCs w:val="28"/>
          <w:rtl w:val="true"/>
          <w:lang w:bidi="ar-SA"/>
        </w:rPr>
        <w:t>اجاره برخى از منازل سالانه است و برخى نيز براى موسم اجاره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اجاره كردن، بر عهده مديران كاروان‌هاست و دولت هيچگونه مسؤوليتى در اين زمينه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منازل به صورت تلفنى اجاره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معمولًا كاروان‌هاى لبنانى در منطقه عزيزيه ساكن مى‌شوند و اجاره منازل دستورالعمل خاصى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منازل به صورت مبله و با تمامى امكانات اجاره مى‌شود و امكانات مربوط به تغذيه نيز توسط كاروان تأمين مى‌گردد و زائران تنها وسايل شخصى مورد نياز را به عربستان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به صورت تمام وقت از محل اسكان استفاده مى‌كنند و بيشتر منازل به‌صورت سالانه اجاره مى‌شود و تقريباً براى هر سال هفتاد هزار ريال سعودى سرانه مسكن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اجاره بها قاعده مشخصى ندارد و مبتنى بر توافق طرفين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سرانه مساحت هر زائر نيز قانون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اتاق‌ها زنان و مردان و حتى زوجين به صورت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لبنانى، پس از انجام مناسك حج همگى به مدينه منوره مشرّف مى‌شوند ولى در مجموع، سفر هر زائر لبنانى ميان ده تا پانزده روز به طول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 و تغذيه</w:t>
      </w:r>
    </w:p>
    <w:p>
      <w:pPr>
        <w:pStyle w:val="BookText"/>
        <w:rPr/>
      </w:pPr>
      <w:r>
        <w:rPr>
          <w:rFonts w:ascii="IRNazanin" w:hAnsi="IRNazanin" w:eastAsia="IRNazanin"/>
          <w:color w:val="111111"/>
          <w:sz w:val="28"/>
          <w:sz w:val="28"/>
          <w:szCs w:val="28"/>
          <w:rtl w:val="true"/>
          <w:lang w:bidi="fa-IR"/>
        </w:rPr>
        <w:t>تغذيه زائران لبنانى از روند واحدى تبعيت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كاروان‌ها غذا و سرويس در اختيار زائر قرار مى‌دهند ولى برخى كاروان‌ها عهده‌دار ساير خدمات هستند و خود زائر غذاى مورد نيازش را تهيه مى‌كند و نوسان مبلغ پرداختى به كاروان‌ها بيشتر از همين مسأله ناشى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سطح مكه و مدينه، توسط دولت لبنان و با همكارى بخش خصوصى رستوران‌هايى راه اندازى شده است كه به زائران لبنانى غذاى مناسب با ذائفه‌شان ارائه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كاروان‌هايى هم هستند كه غذاهاى آماده و بسته بندى شده همراه خود مى‌برند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اقلام غذايى مورد نياز زائران به صورت گرم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شرب مورد نياز آنان نيز به صورت بهداشتى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و درمان</w:t>
      </w:r>
    </w:p>
    <w:p>
      <w:pPr>
        <w:pStyle w:val="BookText"/>
        <w:rPr/>
      </w:pPr>
      <w:r>
        <w:rPr>
          <w:rFonts w:ascii="IRNazanin" w:hAnsi="IRNazanin" w:eastAsia="IRNazanin"/>
          <w:color w:val="111111"/>
          <w:sz w:val="28"/>
          <w:sz w:val="28"/>
          <w:szCs w:val="28"/>
          <w:rtl w:val="true"/>
          <w:lang w:bidi="fa-IR"/>
        </w:rPr>
        <w:t>زائران كشور لبنان، همزمان با پيگيرى امور اعزام خود، توسط مراكز پزشكى معاينه شده و كارت واكسن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قبال بيمارى‌هاى مسرى واكسينه مى‌شوند و زائرانى كه داراى بيمارى‌هاى حاد و مزمن هستند، اجازه سفر به عربستان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هيچگونه امكانات درمانى در عربستان ندارد و از خدمات دولت سعودى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بيمار، داروهاى مصرفى خود را به همراه مى‌برند و كاروان‌ها نيز تنها داروهاى مسكّن در اختيار دارند كه به هنگام نياز و با تجويز پزشكانى كه در كاروان‌ها به عنوان زائر حضور دارند به زائرين ارائه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ايّام تشريق نيز لبنانى‌ها هيچگونه امكانات درمانى و بهداشتى در خيمه‌هاى خود به پا نمى‌كنند و از آن مهم‌تر، برنامه خاصى نيز براى رعايت مسائل بهداشتى وجود ندارد و براى زائران نيز آموزشى در اين زمينه اعمال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 لبنانى مبلغى به عنوان سرانه پزشكى و يا بهداشت و درمان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بيمه</w:t>
      </w:r>
    </w:p>
    <w:p>
      <w:pPr>
        <w:pStyle w:val="BookText"/>
        <w:rPr/>
      </w:pPr>
      <w:r>
        <w:rPr>
          <w:rFonts w:ascii="IRNazanin" w:hAnsi="IRNazanin" w:eastAsia="IRNazanin"/>
          <w:color w:val="111111"/>
          <w:sz w:val="28"/>
          <w:sz w:val="28"/>
          <w:szCs w:val="28"/>
          <w:rtl w:val="true"/>
          <w:lang w:bidi="fa-IR"/>
        </w:rPr>
        <w:t>همانگونه كه اشاره شد حجاج لبنانى در طول سفر، از امكانات دولت سعودى بهره مى‌گيرند و هيچگونه امكانات بيمه و خدمات درمانى برايشان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المنار لبنان، قبل از اعزام زائران، مناسك حج را طبق فتواى رهبر معظم‌انقلاب اسلامى 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زائران آموزش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آموزش‌ها از يك ماه قبل از سفر آغاز و تا هنگام عزيمت زائران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هر كاروان يك روحانى با تهيّه ماكت به آموزش مناسك مى‌پردازد و تا پايان سفر، زائران را همراهى مى‌كند و براى تأمين هزينه‌هاى روحانى كاروان، مبلغى از زائران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هزينه آموزش كه زائر مى‌پردازد همين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نهادى كه مسؤوليت آموزش زائران را بر عهده دارد، حزب اللَّه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 متمركز نيست بلكه براى اين كار يك شبكه ارتباطى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امكان رسانه‌اى براى</w:t>
      </w:r>
    </w:p>
    <w:p>
      <w:pPr>
        <w:pStyle w:val="BookText"/>
        <w:rPr/>
      </w:pPr>
      <w:r>
        <w:rPr>
          <w:rFonts w:ascii="Amiri" w:hAnsi="Amiri" w:eastAsia="Amiri" w:cs="Amiri"/>
          <w:color w:val="111111"/>
          <w:sz w:val="28"/>
          <w:sz w:val="28"/>
          <w:szCs w:val="28"/>
          <w:rtl w:val="true"/>
          <w:lang w:bidi="ar-SA"/>
        </w:rPr>
        <w:t>اعمال آموزش تلويزيون المنار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استفاده بيشتر زائران، جزوه مناسك و ادعيه تهيه و ميان زائران توزيع مى‌گردد و خود زائران در اين مدت مسؤوليت خاصى را عهده‌دار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مجريان حج آموزش خاصى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از ميان افراد مجرّب انتخاب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تشكيلات اجرايى حج</w:t>
      </w:r>
    </w:p>
    <w:p>
      <w:pPr>
        <w:pStyle w:val="BookText"/>
        <w:rPr/>
      </w:pPr>
      <w:r>
        <w:rPr>
          <w:rFonts w:ascii="Amiri" w:hAnsi="Amiri" w:eastAsia="Amiri" w:cs="Amiri"/>
          <w:color w:val="111111"/>
          <w:sz w:val="28"/>
          <w:sz w:val="28"/>
          <w:szCs w:val="28"/>
          <w:rtl w:val="true"/>
          <w:lang w:bidi="ar-SA"/>
        </w:rPr>
        <w:t>بعثه لبنان در حج، نمادين و تشريفاتى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براى نظارت بر روند حج، ستادى 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اعضاى ستاد كه ميان چهل تا پنجاه نفر است، توسط خود دولت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مديران كاروان‌ها توسط محافل اسلامى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همّت آنان، صرف انجام مناسك زائران مى‌شود و در قبال تشكيلات دولت هيچ مسؤوليتى ندارند و از كار آنان نيز ارزيابى صورت نمى‌گيرد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شده توسط سازمان خبرگزارى جمهورى اسلامى ايران</w:t>
      </w:r>
      <w:bookmarkStart w:id="72" w:name="pg12550_116966"/>
    </w:p>
    <w:p>
      <w:pPr>
        <w:pStyle w:val="BookText"/>
        <w:rPr/>
      </w:pPr>
      <w:bookmarkEnd w:id="72"/>
      <w:r>
        <w:rPr>
          <w:rFonts w:ascii="IRNazanin" w:hAnsi="IRNazanin" w:eastAsia="IRNazanin"/>
          <w:color w:val="111111"/>
          <w:sz w:val="28"/>
          <w:sz w:val="28"/>
          <w:szCs w:val="28"/>
          <w:rtl w:val="true"/>
          <w:lang w:bidi="fa-IR"/>
        </w:rPr>
        <w:t>شعر</w:t>
      </w:r>
    </w:p>
    <w:p>
      <w:pPr>
        <w:pStyle w:val="Heading2"/>
        <w:numPr>
          <w:ilvl w:val="1"/>
          <w:numId w:val="1"/>
        </w:numPr>
        <w:rPr/>
      </w:pPr>
      <w:bookmarkStart w:id="73" w:name="__RefHeading___Toc1530122_77815467"/>
      <w:bookmarkStart w:id="74" w:name="_Toc25"/>
      <w:bookmarkEnd w:id="73"/>
      <w:r>
        <w:rPr>
          <w:rtl w:val="true"/>
        </w:rPr>
        <w:t>توزيع نشريات در مراسم حج‌</w:t>
      </w:r>
      <w:bookmarkEnd w:id="74"/>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ده ميليون و ششصد و هشتاد و پنج هزار جلد كتاب به حدود بيست زبان دنيا، از جمله تلاش‌هاى وهابيت براى تحت تأثير قرار دادن مسلمانان جهان است و اين در حالى است كه اكثريت قاطع كسانى كه به حج مشرف مى‌شوند را كسانى تشكيل مى‌دهند كه از مسلك وهابيت پيروى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مبادى ورودى آن كشور و در فرودگاه‌ها كتب و نشريات همراه زائران، كه به زبان خود آنها و بر اساس فقه و مذهبشان تنظيم و تدوين گرديده، ضبط و مصادره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بندى اين حركت، ما را به اين نتيجه مى‌رساند كه وهابيت از حج، اين ركن مهم دين، به صورت ابزارى براى گسترش تفكّرات خود بهره مى‌گيرد و اين عملى نادرست و ناصواب است كه حكومت عربستان بايد جلو اين اقدامات تفرقه‌انگيز را بگيرد و اجازه ندهد گروهى محدود با افكارى متحجّرانه عقايد خود را به زور بر ديگران تحميل كنند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اقدام وهابيان براى حوزه‌ها و محافل علمى و دينى و عموم شيعيان نيز يك پيام دارد و آن اين است كه براى حفظ و گسترش فرهنگ مترقّى شيعه بايد گام‌هاى اساسى‌ترى برداشت و در شرايط كنونى كه جهانيان تشنه معارف اسلام ناب و استفاده هر چه بيشتر از مكتب اهل‌بيت عصمت و</w:t>
      </w:r>
    </w:p>
    <w:p>
      <w:pPr>
        <w:pStyle w:val="BookText"/>
        <w:rPr/>
      </w:pPr>
      <w:r>
        <w:rPr>
          <w:rFonts w:ascii="IRNazanin" w:hAnsi="IRNazanin" w:eastAsia="IRNazanin"/>
          <w:color w:val="111111"/>
          <w:sz w:val="28"/>
          <w:sz w:val="28"/>
          <w:szCs w:val="28"/>
          <w:rtl w:val="true"/>
          <w:lang w:bidi="fa-IR"/>
        </w:rPr>
        <w:t>طهارت عليهم السلام هستند، بايد از تمامى امكانات خود در اين راستا استفاده نموده، حقايق را به جويندگان حق و فضيلت منتقل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در خبرى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برنامه توزيع نشريات دينى در مراسم حج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شيخ صالح بن عبدالعزيز آل شيخ، وزير اوقاف امور اسلامى، تبليغ و ارشاد با طرح توزيع نشريات و بولتن‌هاى مذهبى در مراسم حج، كه توسط معاونت امور انتشاراتى وزارت متبوع وى تهيه و تنظيم گرديده است،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مومجب اين طرح، در موسم حج سال جارى تعداد بيش از ده ميليون و ششصد و هشتاد و پنج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كه با هزينه بيش از ششصد ميليون و چهارصد و چهل و هفت هزار و سيصد و نود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به چاپ رسيده است در ميان حجاج توزيع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دكتر محمدبن عبداللَّه السحيم، مدير كل انتشارات و چاپ اوقاف و امور اسلامى در گفتگو با روزنامه عكاظ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دستور وزير اوقاف و امور اسلامى، يك طرح فراگير و جامع در رابطه با چگونگى توزيع كتب به كليّه زبان‌هايى كه حجاج كشورها با آن صحبت مى‌كنند، تنظيم گرديده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 مطالعه اين كتب فوايد زيادى براى حجاج كشورهاى مختلف دارد و در واقع مطالعه اين كتب زمينه را براى انجام مناسك صحيح حج براى حجاج فراهم خواهد نمود و آن‌ها را از تخلّفات شرعى برحذر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السحيم در ادامه سخنان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به دو بخش اصلى تقسيم مى‌شود كه بخش اول مربوط به مناسك و عبادات مى‌باشد و بخش دوم كتاب‌هاى ارشادى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كتب مناسك مى‌توان به كتاب تحقيق و توضيحات شيخ عبدالعزيز بن عبداللَّه بن باز مفتى سابق عربستان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يكى ديگر از كتاب‌هايى كه آماده براى توزيع در موسم حج است كتاب راهنماى حجاج و عمره‌گزاران مى‌باشد كه اين كتاب از سوى وزارت متبوع تهيه شده و سپس از سوى كميته دائمى پژوهش‌هاى</w:t>
      </w:r>
    </w:p>
    <w:p>
      <w:pPr>
        <w:pStyle w:val="BookText"/>
        <w:rPr/>
      </w:pPr>
      <w:r>
        <w:rPr>
          <w:rFonts w:ascii="IRNazanin" w:hAnsi="IRNazanin" w:eastAsia="IRNazanin"/>
          <w:color w:val="111111"/>
          <w:sz w:val="28"/>
          <w:sz w:val="28"/>
          <w:szCs w:val="28"/>
          <w:rtl w:val="true"/>
          <w:lang w:bidi="fa-IR"/>
        </w:rPr>
        <w:t>علمى و فتاوى نيز مورد تجديد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كتاب فتاوى مهم مربوط به احكام حج كه از سوى كميته دائمى پژوهش‌هاى علمى و فتاوى تهيه شده به زبان‌هاى مختلف در ميان حجاج توزيع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السحيم همچنين گفت تعداد كتابهايى كه اين وزارتخانه تهيه كرده و در صدد توزيع آن‌ها در ايام حج، از طريق مبادى ورودى به كشور؛ اعم از مبادى زمينى، هوايى و دريايى مى‌باشد به حدود بيست زبان مى‌رسد كه در هر يك از مبادى ورودى كميته‌هايى براى توزيع آنها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السحيم همچنين‌گفت كتب ارشادى نيز شامل مجموعه‌اى از كتب ارشادى و عقيدتى است كه به مسائل مربوط به عقايد، عبادات، آداب و احكام شرعى پرداخته و كليه اين كتاب‌ها به حدود هيجده زبان ترجمه شده و در يك مجموعه و در داخل يك كيف نفيس گنجانده شده كه هر يك از آنها به عنوان هديه به حجاج به هنگام خروج از مبادى زمينى و هوايى و دريايى عربستان به آنها اهدا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انتشارات وزارت اوقاف و امور اسلامى عربستان در باره محتواى كتب مورد نظر براى توزيع در موسم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شامل كتب توحيد، مربوط به كسانى كه در مراحل اوليه اعتقادى هستند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جايگاه نماز در اسلام، توسل مشروع و توسل ممنوع و عاق والدين، مسائل مربوط به حجاب و بى‌حجابى و عقيده صحيح و متضاد و ناصحيح آن، خانواده خوشبخت، ارتباط با خداوند، دژ مسلمانان و ضرورت عمل به سنت پيامبرخدا صلى الله عليه و آله و اصول سه‌گانه و برحذر داشتن از هر گونه بدعت و همچنين موضوع آموزش زبان و مسائل و احكام مربوط به خانم‌هاى مسلمان و اعتقاد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ائمه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مهم مربوط به عامّه امت اسلامى و موضوع طلسم و جادوگرى و پيشگويى و همچنين شرح اصول ايمان و كتاب تيسير اللطيف المنان فى خلاصة القرآن، كتاب تحفة القرآن و بهجة قلوب الأبرار و كتاب راه مستقيم و چگونگى تربيت فرزند، از جمله كتاب‌هاى آماده شده براى توزيع در موسم حج مى‌باشد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اين گفتگو خاطرنشان ساخت البته وزارت متبوع وى توجه بعضى از سازمان‌ها و نهادهاى خيريه</w:t>
      </w:r>
    </w:p>
    <w:p>
      <w:pPr>
        <w:pStyle w:val="BookText"/>
        <w:rPr/>
      </w:pPr>
      <w:r>
        <w:rPr>
          <w:rFonts w:ascii="IRNazanin" w:hAnsi="IRNazanin" w:eastAsia="IRNazanin"/>
          <w:color w:val="111111"/>
          <w:sz w:val="28"/>
          <w:sz w:val="28"/>
          <w:szCs w:val="28"/>
          <w:rtl w:val="true"/>
          <w:lang w:bidi="fa-IR"/>
        </w:rPr>
        <w:t>داخلى كه آمادگى چاپ بعضى از اين كتب را در قالب هدايا در اين موسم حج دارند را به اين امر جلب مى‌نمايد كه اين وزارتخانه اين فرصت را به آنان به‌ويژه به نهادها و جمعيت‌هاى خيريه؛ مانند مؤسسه خيريه البراهين و مؤسسه خيريه الحرمين و مؤسسه خيريه سليمان راجحى خواهد داد تا در موسم حج به چاپ اين كتب و اهداى آن‌ها در ميان حجاج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السحيم از همه ارگان‌ها و افرادى كه علاقمند به شركت در امر توزيع اين كتب؛ اعم از كتب مناسك و يا ارشادى مى‌باشند خواست كه حتما در اين رابطه با مديريت بخش انتشاراتى وزارت اوقاف و امور اسلامى هماهنگى نمايند؛ زيرا اين هماهنگى موجب خواهد شد تا در موسم حج چاپ و توزيع كتب به صورتى انجام شود كه درآمدهاى ناشى از آن در راه‌هاى صحيح آن هزينه 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تهيه شده توسط سفارت جمهورى اسلامى ايران در عربستان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القران، علامه محمد حسين طباطبايى،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اعلمى،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ابو على فضل‌بن حسن طبرسى،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اول، دار احياء التراث العربى، بيروت،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التبيان فى تفسير القرآن، ابو جعفر محدبن حسن طبرسى،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بيروت، بى‌تا، ص </w:t>
      </w:r>
      <w:r>
        <w:rPr>
          <w:rFonts w:eastAsia="IRNazanin" w:cs="IRNazanin"/>
          <w:b w:val="false"/>
          <w:bCs w:val="false"/>
          <w:i w:val="false"/>
          <w:iCs w:val="false"/>
          <w:color w:val="333333"/>
          <w:sz w:val="20"/>
          <w:szCs w:val="20"/>
        </w:rPr>
        <w:t>214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جواد 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 ششم، دارالعلم للملايين، 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ابو جعفر محمد بن ابن بابويه قمى صدوق، چاپ دوم، دار احياء لتراث العربى، بيروت،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ابو جعفر بن يعقوب بن اسحاق كلينى رازى،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سوم، دار صعب بيروت،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ابو منذر هشام بن محمد كلبى، ترجمه محمد رضا جلالى نائينى، نشر نو،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محمود شكرى آلوسى بغدادى،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چهارم، دار احياء التراث العربى، بيروت،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روح البيان، اسماعيل حقى بروسرى،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 هفتم، داراحياء التراث العربى، بيروت،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جمال الدين محمد بن مكرم ابن منظور،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بيروت،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الدلالى بين لغة الشعر الجاهلي و لغة القرآن الكريم، عودة خليل ابو عوده، چاپ اول، مكتبة المنار، اردن، بى‌تا،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اديان العرب قبل الإسلام، داود جرجس داود، المدرسة الجامعيه للدراسات و النشر و التوزيع،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المكتبة العلميه، بيروت،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الدلالى بين لغة الشعر الجاهلى و لغة القرآن الكريم،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الدلالى،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المحبره محمد بن حبيب بن اميه بن عمرو هاشمى بغدادى، دائرة المعارف العثمانية،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في‌الأدب‌الجاهلى، عبدالغنى زيتونى، دارالعلم للملايين، بيروت، بى‌تا، ص </w:t>
      </w:r>
      <w:r>
        <w:rPr>
          <w:rFonts w:eastAsia="IRNazanin" w:cs="IRNazanin"/>
          <w:b w:val="false"/>
          <w:bCs w:val="false"/>
          <w:i w:val="false"/>
          <w:iCs w:val="false"/>
          <w:color w:val="333333"/>
          <w:sz w:val="20"/>
          <w:szCs w:val="20"/>
        </w:rPr>
        <w:t>308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181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ابو الوليد ازرعى،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تحقيق رشدى صالح، چاپ سوم، دار الاندلس للطباعة والنشر،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النبى،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ابو عبداللَّه محمدبن احمدبن احمد انصارى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احياءالتراث العربى، بيروت، بى‌تا، ص </w:t>
      </w:r>
      <w:r>
        <w:rPr>
          <w:rFonts w:eastAsia="IRNazanin" w:cs="IRNazanin"/>
          <w:b w:val="false"/>
          <w:bCs w:val="false"/>
          <w:i w:val="false"/>
          <w:iCs w:val="false"/>
          <w:color w:val="333333"/>
          <w:sz w:val="20"/>
          <w:szCs w:val="20"/>
        </w:rPr>
        <w:t>69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الكبيرة، امام فخر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چاپ‌سوم، دار احياء التراث العربى، بيروت، بى‌تا، ص </w:t>
      </w:r>
      <w:r>
        <w:rPr>
          <w:rFonts w:eastAsia="IRNazanin" w:cs="IRNazanin"/>
          <w:b w:val="false"/>
          <w:bCs w:val="false"/>
          <w:i w:val="false"/>
          <w:iCs w:val="false"/>
          <w:color w:val="333333"/>
          <w:sz w:val="20"/>
          <w:szCs w:val="20"/>
        </w:rPr>
        <w:t>221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فى‌ضلال‌القرآن، سيد قطب،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اول، دارالشرق، بيروت،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احمد بن مصطفى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بيروت،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تفسيرالمنار، محمد رشيد رضا،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چاپ ارم، دار المعرفة للطباعة و النشر، بيروت، بى‌تا، ص </w:t>
      </w:r>
      <w:r>
        <w:rPr>
          <w:rFonts w:eastAsia="IRNazanin" w:cs="IRNazanin"/>
          <w:b w:val="false"/>
          <w:bCs w:val="false"/>
          <w:i w:val="false"/>
          <w:iCs w:val="false"/>
          <w:color w:val="333333"/>
          <w:sz w:val="20"/>
          <w:szCs w:val="20"/>
        </w:rPr>
        <w:t>153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ابوجعفر محمد بن جرير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بى‌تا، ص </w:t>
      </w:r>
      <w:r>
        <w:rPr>
          <w:rFonts w:eastAsia="IRNazanin" w:cs="IRNazanin"/>
          <w:b w:val="false"/>
          <w:bCs w:val="false"/>
          <w:i w:val="false"/>
          <w:iCs w:val="false"/>
          <w:color w:val="333333"/>
          <w:sz w:val="20"/>
          <w:szCs w:val="20"/>
        </w:rPr>
        <w:t>75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ابوعبداللَّه محمد بن اسماعيل بخارى نجفى،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ابن كثير، بيروت، بى‌تا،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1587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النبى، ص </w:t>
      </w:r>
      <w:r>
        <w:rPr>
          <w:rFonts w:eastAsia="IRNazanin" w:cs="IRNazanin"/>
          <w:b w:val="false"/>
          <w:bCs w:val="false"/>
          <w:i w:val="false"/>
          <w:iCs w:val="false"/>
          <w:color w:val="333333"/>
          <w:sz w:val="20"/>
          <w:szCs w:val="20"/>
        </w:rPr>
        <w:t>333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423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طبرى، تصحيح حبيب يغمايى،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چاپخانه دولتى ايران،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النبى، ص </w:t>
      </w:r>
      <w:r>
        <w:rPr>
          <w:rFonts w:eastAsia="IRNazanin" w:cs="IRNazanin"/>
          <w:b w:val="false"/>
          <w:bCs w:val="false"/>
          <w:i w:val="false"/>
          <w:iCs w:val="false"/>
          <w:color w:val="333333"/>
          <w:sz w:val="20"/>
          <w:szCs w:val="20"/>
        </w:rPr>
        <w:t>326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البيان،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14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النبى، ص </w:t>
      </w:r>
      <w:r>
        <w:rPr>
          <w:rFonts w:eastAsia="IRNazanin" w:cs="IRNazanin"/>
          <w:b w:val="false"/>
          <w:bCs w:val="false"/>
          <w:i w:val="false"/>
          <w:iCs w:val="false"/>
          <w:color w:val="333333"/>
          <w:sz w:val="20"/>
          <w:szCs w:val="20"/>
        </w:rPr>
        <w:t>328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چاپ دوم، موسسةالوفاء، بيروت،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المنشور فى تفسير المأثور، جلال الدين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العلميه، بيروت، لبنان،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روحانى مبارز آية اللَّه سيد ابوالقاسم كاشانى به روايت اسناد، ج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كه دولت سعودى از تصميم آيت‌اللَّه كاشانى با خبر مى‌شود، به طور رسمى ايشان را دعوت و در طول سفر نيز امكانات لازم را در اختيار ايشان و همراهان قرار مى‌دهد و در نتيجه نگرانى آقاى سيگارى از ناتوانى در تدارك اين سفر برطرف مى‌گردد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روزنامه اطلاعات،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خبرگزارى يونايتدپرس اين خبر را به‌گونه‌اى ديگر نقل كرده، چنين مى‌نويسد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 در اين زمينه مى‌نويسد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حاج محمد على سيگارى، مصاحبه حضورى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فرهنگ معاصر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خوانندگان عزيز توجه دارند كه آقاى سيگارى اظهار داشت كه ما به دستور آيت‌اللَّه كاشانى پيش از رسيدن به ميقات، از بيروت احرام بسته و محرم شديم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اين مطلب، ضرورتى به احرام مجدد نبوده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تأييد اين سخن، توجه خوانندگان محترم را به گزارش روزنامه اطلاعات،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مى‌كنيم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در اينجا يك دندگى مطرح نبوده، بلكه ايشان بر اثر درخواست اكثريت حجاج و نيز مسائل‌و ديدگاه‌هاى فقهى، چنين نظرى را برگزيده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ايشان بلافاصله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او مى‌خواست به تكليف شرعى خود عمل كند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تاريخ و فرهنگ معاصر،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 المُتَعَوَّذ</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الملتزم و الدعاء عنده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المُستجار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اخبار مكه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ملاذ الاخبار،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مجمع‌الفائده،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97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طريق ديگر و با تفاوتى اندك، قصص‌الأنبياء،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تعليقه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قرب‌الإسناد،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حليةالأبرار،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غررالحكم، ص </w:t>
      </w:r>
      <w:r>
        <w:rPr>
          <w:rFonts w:eastAsia="IRNazanin" w:cs="IRNazanin"/>
          <w:b w:val="false"/>
          <w:bCs w:val="false"/>
          <w:i w:val="false"/>
          <w:iCs w:val="false"/>
          <w:color w:val="333333"/>
          <w:sz w:val="20"/>
          <w:szCs w:val="20"/>
        </w:rPr>
        <w:t>195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17916</w:t>
      </w:r>
      <w:r>
        <w:rPr>
          <w:rFonts w:ascii="IRNazanin" w:hAnsi="IRNazanin" w:eastAsia="IRNazanin"/>
          <w:b w:val="false"/>
          <w:b w:val="false"/>
          <w:bCs w:val="false"/>
          <w:i w:val="false"/>
          <w:i w:val="false"/>
          <w:iCs w:val="false"/>
          <w:color w:val="333333"/>
          <w:sz w:val="20"/>
          <w:sz w:val="20"/>
          <w:szCs w:val="20"/>
          <w:rtl w:val="true"/>
        </w:rPr>
        <w:t xml:space="preserve">؛ تحف‌العقول،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 لا 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617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169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نشر مشعر، </w:t>
      </w:r>
      <w:r>
        <w:rPr>
          <w:rFonts w:eastAsia="IRNazanin" w:cs="IRNazanin"/>
          <w:b w:val="false"/>
          <w:bCs w:val="false"/>
          <w:i w:val="false"/>
          <w:iCs w:val="false"/>
          <w:color w:val="333333"/>
          <w:sz w:val="20"/>
          <w:szCs w:val="20"/>
        </w:rPr>
        <w:t>1373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در كتاب الدر المنثور، تاريخ تولدش را در ربيع الأول سال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ديدگاه‌هاى وى را مى‌توان در آنچه وى در باره محقق سبزوارى نوشته و صاحب روضات‌آن مطالب را آورده، مرور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كه نواده شهيد ثانى بود، برخى از آثار شهيد را به خط او در كتابخانه‌اش داشت كه افندى آنها را در آنجا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توضيحات خود شيخ على در باره كتابخانه خانوادگى‌شان و اين‌كه چه مقدار ازآنها از ميان رفته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محمد ابراهيم باستانى پاريزى، تهران، نشر علم،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 محمد سعيد مشيزى همچنين از ميرزا عادل خان پسر عاليجاه دستورى ياد مى‌كند كه به عزم‌گرفتن رخصت حج از كرمان عازم اردوى معلّى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صفويه، ص </w:t>
      </w:r>
      <w:r>
        <w:rPr>
          <w:rFonts w:eastAsia="IRNazanin" w:cs="IRNazanin"/>
          <w:b w:val="false"/>
          <w:bCs w:val="false"/>
          <w:i w:val="false"/>
          <w:iCs w:val="false"/>
          <w:color w:val="333333"/>
          <w:sz w:val="20"/>
          <w:szCs w:val="20"/>
        </w:rPr>
        <w:t>498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طهماسب صفوى، به كوشش عبدالحسين نوايى،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ذيل نام معصوم بيك در اعلام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التواريخ، ص </w:t>
      </w:r>
      <w:r>
        <w:rPr>
          <w:rFonts w:eastAsia="IRNazanin" w:cs="IRNazanin"/>
          <w:b w:val="false"/>
          <w:bCs w:val="false"/>
          <w:i w:val="false"/>
          <w:iCs w:val="false"/>
          <w:color w:val="333333"/>
          <w:sz w:val="20"/>
          <w:szCs w:val="20"/>
        </w:rPr>
        <w:t>406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الاخبار،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التواريخ،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ديوان محتشم، ص </w:t>
      </w:r>
      <w:r>
        <w:rPr>
          <w:rFonts w:eastAsia="IRNazanin" w:cs="IRNazanin"/>
          <w:b w:val="false"/>
          <w:bCs w:val="false"/>
          <w:i w:val="false"/>
          <w:iCs w:val="false"/>
          <w:color w:val="333333"/>
          <w:sz w:val="20"/>
          <w:szCs w:val="20"/>
        </w:rPr>
        <w:t>1637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ديوان محتشم، به كوشش عبدالحسين نوايى، مهدى صدرى، تهران، ميراث مكتوب،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التواريخ،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سال اين ماده تاريخ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التواريخ،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هفت ديوان محتشم، ص </w:t>
      </w:r>
      <w:r>
        <w:rPr>
          <w:rFonts w:eastAsia="IRNazanin" w:cs="IRNazanin"/>
          <w:b w:val="false"/>
          <w:bCs w:val="false"/>
          <w:i w:val="false"/>
          <w:iCs w:val="false"/>
          <w:color w:val="333333"/>
          <w:sz w:val="20"/>
          <w:szCs w:val="20"/>
        </w:rPr>
        <w:t>1504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التواريخ، ص </w:t>
      </w:r>
      <w:r>
        <w:rPr>
          <w:rFonts w:eastAsia="IRNazanin" w:cs="IRNazanin"/>
          <w:b w:val="false"/>
          <w:bCs w:val="false"/>
          <w:i w:val="false"/>
          <w:iCs w:val="false"/>
          <w:color w:val="333333"/>
          <w:sz w:val="20"/>
          <w:szCs w:val="20"/>
        </w:rPr>
        <w:t>625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التواريخ، ص </w:t>
      </w:r>
      <w:r>
        <w:rPr>
          <w:rFonts w:eastAsia="IRNazanin" w:cs="IRNazanin"/>
          <w:b w:val="false"/>
          <w:bCs w:val="false"/>
          <w:i w:val="false"/>
          <w:iCs w:val="false"/>
          <w:color w:val="333333"/>
          <w:sz w:val="20"/>
          <w:szCs w:val="20"/>
        </w:rPr>
        <w:t>179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نقاوةالآثار، تصحيح دكتراشراقى،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53238</Words>
  <Characters>209405</Characters>
  <CharactersWithSpaces>261949</CharactersWithSpaces>
  <Paragraphs>1691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2026-08-23T15:54:07Z</dcterms:created>
  <dc:creator>ghaemiyeh.com</dc:creator>
  <dc:description/>
  <dc:language>en-US</dc:language>
  <cp:lastModifiedBy/>
  <dcterms:modified xsi:type="dcterms:W3CDTF">2026-08-23T19:24:28Z</dcterms:modified>
  <cp:revision>1</cp:revision>
  <dc:subject/>
  <dc:title>میقات حج جلد 43</dc:title>
</cp:coreProperties>
</file>

<file path=docProps/custom.xml><?xml version="1.0" encoding="utf-8"?>
<Properties xmlns="http://schemas.openxmlformats.org/officeDocument/2006/custom-properties" xmlns:vt="http://schemas.openxmlformats.org/officeDocument/2006/docPropsVTypes"/>
</file>