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جامع احادیث الشیعة جلد 19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تعریف الکتاب</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أبواب العاریة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(1) باب استحباب إعارة المؤمن متاع البیت والحلی وغیرها مع أمن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(2) باب ان من استعار من غیر المالک بغیر اذنه فهو ضامن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(3) باب أن من استعار شیئا فرهنه بغیر إذن المالک کان للمالک انتزاعه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(4) باب ان العاریة لمن أعارها ولا یملک المستعیر منها شیئا</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(5) باب أن من أذن لجاره أن یحمل علی حائطه هل له أن ینزع ذلک الحمل أم لا؟</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کتاب الإجارة وأبوابها</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(1) باب جملة مما تجوز الإجارة فیه وما لا تجوز</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(2) باب کراهة إجارة الانسان نفسه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(3) باب کراهة استعمال الأجیر قبل تعیین أجرته وعدم جواز منعه من صلاة الجمعة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(4) باب استحباب دفع الأجرة الأجیر قبل أن یجف عرقه وجواز...</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(5) باب أنه یجوز لمن یدخل المال فی بیت المال أو غیره أن یأخذ الأجرة بحساب المال</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(6) باب تحریم منع الأجیر أجرته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(7) باب أن المستأجر ضامن لاجر الأجیر حتی یقضی إلا أن یکون...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(8) باب أنه لا بأس بأن یقول المستأجر للمؤجر اکتری منک هذه...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(9) باب ان الإجارة عقد لازم لا ینفسخ الا بالتقایل أو التعذر</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(10) باب أنه یجوز للأجیر أن یشتری لاخر مضاربة مع اذن المستأجر</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(11) باب حکم من استأجر أجیرا وعین الأجرة والنفقة فأنفق علی...</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(12) باب حکم من اکتری دابة إلی مسافة فقطع بعضها وأعیت ومن...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(13) باب ان من استأجر مملوکا من مولاه وشرط المملوک لنفسه...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(14) باب حکم من آجر نفسه لیبذرق القوافل</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(15) باب ان من آجر ولده فی مدة معینة بأجرة معلومة وجب علیه...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(16) باب ان من تقبل العمل بأجرة معلومة هل له أن یسلمه إلی غیره...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(17) باب حکم ایجار المستأجر الرحی والمسکن والأجیر والأرض والسفینة بأکثر مما استأجرها</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(18) باب حکم من استأجر أجیرا یحفر بئرا عشر قامات فحفر قامة وعجز</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(19) باب جواز جعل أکثر الأجرة فی مقابلة أقل المدة وبالعکس</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(20) باب أن من استأجر دابة فشرط أن لا یرکبها غیره ثم خالف کان ضامنا وإلا فلا</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(21) باب أن من استأجر دابة إلی مسافة فتجاوزها أو رکبها إلی...</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(22) باب أن من استأجر أرضا لیزرعها فعلیه اجرتها زرعها أم لم...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(23) باب أنه یجوز للمستأجر أن یؤجر العین للمؤجر وغیره إذا...</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(24) باب أن بیع العین لا یبطل الإجارة ویجب أن یبین للمشتری</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(25) باب أن الإجارة هل تبطل بموت المؤجر أو المستأجر أم لا</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(26) باب جواز إجارة الأرض للزراعة بالذهب أو الفضة والنصف أو...</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(27) باب جواز اشتراط نقص الطعام علی الملاح وحکم زیادته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(28) باب أن صاحب الحمام لا یضمن الثیاب إلا أن تودع عنده فیفرط</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(29) باب ثبوت الضمان علی الملاح والجمال والمکاری والحمال...</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(30) باب ما ورد فی ضمان کل من یعطی الاجر لیصلح فیفسد کالقصار...</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(31) باب أن العین أمانة لا یضمنها المستأجر الا مع التعدی أو...</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(32) باب ما ورد فی أن من استأجر من امرأة بیتا له باب إلی بیت...</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(33) باب ما ورد فی جواز اکتراء الدار بالعروض وفی سکنی دار بسکنی دار أخری</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(34) باب ما ورد فی جواز اکتراء الدار مشاهرة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(35) باب ان من اکتری دارا فرثت أو انهدمت لم یجبر صاحبها علی اصلاحها وللمکتری الخیار</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(36) باب انه لیس لمن اکتری دارا أو حانوتا ان یدخل فیها ما یضربها...</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(37) باب ما ورد فی تقدیم قول المؤجر أو المستأجر</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(38) باب ما ورد فی أن الخیار یجب فی الکراء کما یجب فی البیوع</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(39) باب أن من اکتری دارا فیها متاع لصاحبها علی أن ینقله فتثاقل...</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(40) باب حکم من اکتری دابة أو سفینة فحمل علیها ما حرم الله تعالی</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(41) باب حکم من اکتری دابة یوما فحبسها بعد ذلک أیاما</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(42) باب حکم من یدفع الحنطة إلی الطحان ویشترط علیه ان یعطیه...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(43) باب ان من اغتصب عبدا فآجره فقدر علیه مولاه اخذه واخذ...</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کتاب الجعالة وأبوابها</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(1) باب جواز الجعالة علی تعلیم العمل وعلی الشرکة وللدلال والسمسار والغزو وغیرها</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(2) باب أنه لا بأس بجعل الآبق والضالة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(3) باب عدم ثبوت الجعل فی المؤاکلة من الطعام قل أو کثر</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(4) باب ما ورد فی أن جعیلة الأعرابی من السحت</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کتاب الوکالة وأبوابها</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(1) باب جواز الوکالة فی النکاح والطلاق والمعاملات وانها ثابتة..</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(2) باب حکم من وکل رجلا لیزوجه امرأة ثم أنکر ذلک</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(3) باب ان المرأة إذا ظهر بها عیب یأخذ الزوج المهر من ولیها الذی دلسها</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(4) باب أن المرأة إذا وکلت رجلا أن یزوجها من رجل فزوجها من...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(5) باب حکم ما إذا قبض الأب مهر ابنته من زوجها وحکم عفوه عن صداقها</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(6) باب تحریم الخیانة علی الوکیل وان شر خیانته ووزرها علیه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(7) باب ان الوکیل إذا باع بوکس من الثمن أو تغالی فیه جاز البیع...</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(8) باب ان من قال لاحد خذ من وکیلی کذا وکذا فللوکیل ان یؤدیه إذا علم صدقه</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کتاب الغصب وأبوابه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(1) باب تحریم الغصب ووجوب رد المغصوب إلی مالکه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(2) باب حکم من زرع أو غرس فی ارض بغیر إذن المالک أو بأذنه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(3) باب ان من غصب أرضا فبنی فیها رفع بناءها وسلمت الأرض إلی المالک</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(4) باب ان من غصب جاریة وأولدها وجب علیه ردها والولد للمولی...</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(5) باب ان للمالک أن یأخذ ماله ممن وجده عنده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(6) باب ان من غصب دابة ضمن قیمتها ان تلفت وأرشها ان عیبت...</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(7) باب تحریم التصرف فی المال المغصوب علی الغاصب وغیره الا...</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(8) باب ما ورد فی أن للغاصب ما عمل فی المغصوب أو زاد وعلیه ما...</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(9) باب ما ورد فی أن من زرع حنطة فلم یزک زرعه فبظلم عمله</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(10) باب ما ورد فیمن قتل دابة عبثا أو قطع شجرا أو أفسد زرعا أو...</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کتاب الشفعة وأبوابها</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(1) باب ما ورد فیمن له الشفعة وما فیه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(2) باب عدم ثبوت الشفعة فی الدار إذا اشتریت برقیق ومتاع وجوهر...</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(3) باب أن من طلب الشفعة فذهب علی أن یحضر الثمن انتظر به ثلاثة...</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(4) باب حکم ما لو تلف بعض المبیع قبل الاخذ بالشفعة</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(5) باب ما ورد فیمن سلم الشفعة قبل البیع ثم قام بها بعده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(6) باب ما ورد فی أن البیع إذا وقع علی المشاع والمقسوم فللشفیع...</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(7) باب ما ورد فی أن المشتری إذا قال للشفیع اشتریت بکذا وکذا...</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(8) باب ان ما وضع البایع عن المشتری وضع عن الشفیع إذا کان...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(9) باب ان الشفیع إذا أوجب اخذ الشقص علی نفسه هل له الرجوع أم لا</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(10) باب ان الشقص إذا بیع مرارا فی مدة الشفعة فللشفیع ان یقوم...</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(11) باب ما ورد فی أنه إذا اختلف المشتری والشفیع فی ثمن الدار فالقول قول المشتری</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(12) باب ما ورد فی أن البیع إذا انعقد وجبت الشفعة وأنها لمن...</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(13) باب ما ورد فی أن من بنی فی الأرض المحبوسة فمات فباع...</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(14) باب أن الشفعة هل تورث أم لا</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(15) باب ما ورد فی أن جار الدار أحق بدار الجار وأرضه</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کتاب الوقوف والصدقات وأبوابها</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(1) باب استحباب الوقوف والصدقات وبیان صدقات النبی صلی الله...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(2) باب أنه لا یجوز للواقف أو المتصدق أن یتصرف فیما أوقفه...</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(3) باب حکم الرجوع فی الصدقة والوقف قبل القبض وبعده...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(4) باب اشتراط تعیین الموقوف علیه والدوام فی الوقف</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(5) باب جواز وقف المشاع والصدقة به قبل القسمة وقبل القبض</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(6) باب وجوب العمل بشرط الواقف وعدم جواز تغییره وحکم الوقف علی المسجد</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(7) باب ما ورد فی أن من أوقف أرضا علی قبیلة وهم کثیرون...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(8) باب حکم بیع الوقف</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(9) باب أن من تصدق بجاریة علی غیره هل یحل له فرجها قبل القبض أم لا؟</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(10) باب حکم من تصدق علی ولده بشئ ثم أراد أن یدخل معهم غیرهم</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(11) باب حکم صدقة من بلغ عشر سنین أو ثمان سنین أو سبعاس</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(12) باب حکم صدقة المرأة وهبتها من مالها بغیر إذن زوجها</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(13) باب جواز اعطاء فقراء بنی هاشم من الصدقات المندوبة ومن الوقف علی الفقراء</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کتاب السکنی والحبس وأبوابها</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 باب استحباب التطوع بالسکنی والحبس للمؤمن</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(2) باب ان السکنی تابعة لشروط المالک وان الناس فیها عند شروطهم...</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(3) باب حکم من جعل له السکنی مدة حیاته ومات المالک وان من...</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(4) باب بطلان السکنی والحبیس بموت المالک مع عدم تعیین مدة وأنه یرجع میراثا</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(5) باب ان من حبس مملوکة لاحد تخدمه مدة حیاته فأبقت قبل أن...</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کتاب الهبات وأبوابها</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 باب ما ورد فی حلیة الهبة فی غیر المحرمات واستحبابها للمؤمنین خصوصا الأقرباء</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(2) باب أن من کانت له علی رجل دراهم فوهبها له هل له أن یرجع فیها أم لا؟</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(3) باب أن من کان له علی رجل مال فوهبه لولده ثم وهبه لمن هو علیه صحت الهبة</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(4) باب جواز تفضیل بعض الأولاد والنساء علی بعض فی العطیة...</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(5) باب جواز هبة المشاع</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(6) باب أنه لا ینبغی لمن أعطی لله أن یرجع فیه ولا یرجع الرجل...</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(7) باب حکم الرجوع فی الهبة والنحل قبل القبض وبعده وحکم اعتبار نیة القربة فیهما</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(8) باب ان الهبة إذا کانت موجودة فللواهب ان یرجع فیها وإلا فلا</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(9) باب عدم جواز الرجوع فی الهبة بعد التعویض وحکم الرجوع...</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(10) باب ما ورد فی أن المرأة إذا وهبت لابنتها ولیدة ثم ماتت الابنة...</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(11) باب ما ورد فی أن الله تعالی لا یرجع من هبته</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کتاب السبق والرمایة وما یناسبها</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 باب استحباب اجراء الخیل وتأدیبها والاستباق</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(2) باب استحباب الرمی والمراماة والسباحة</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(3) باب ما یجوز فیه السبق والرهان</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(4) باب جواز شرط مال السابقة للسابق والمصلی والثالث وأنه بحسب الشرط</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(5) باب ما ورد فی مصارعة الحسنین علیهما السلام والنبی صلی الله علیه وآله مع الأعرابی</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(6) باب الملاعبة بالمداحی وارسال الطیر</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کتاب الوصایا وأبوابها</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 باب ما ورد فی أن الوصیة حق علی کل مسلم، وأن من مات بغیر...</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(2) باب ما ورد فی أن الوصیة تمام ما نقص من الزکاة وأن من أوصی...</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(3) باب أن من أوصی بثلث ماله ثم قتل فأخذت الدیة دخل ثلثها أیضا فی الوصیة</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(4) باب أن من أوصی بأن یجری علی رجل ما بقی من ثلثه هل للوصی...</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(5) باب أن من أوصی بأکثر من الثلث بطلت الوصیة فی الزائد إلا أن یجیز الوارث</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(6) باب أن الورثة إذا أجازوا الوصیة فی حیاة الموصی لم یکن لهم الرجوع فی الإجارة</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(7) باب أنه یجوز لمن لا وارث له أن یوصی بجمیع ماله وحکم ما لو ولد له بعد موته</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(8) باب ما ورد فیمن أوصی ان ممالیکی أحرار وله ممالیک لخاصة...</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(9) باب أن من أعتق مملوکا لا یملک غیره فی مرض الموت وعلیه...</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(10) باب أن من حضره الموت فأعتق غلامه وأوصی بوصیة کانت...</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(11) باب حکم التصرفات المنجزة فی مرض الموت</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(12) باب أن للموصی أن ینقض وصیته فیزید فیها أو ینقص أو یعطی...</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(13) باب جواز الوصیة للوارث</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(14) باب ثبوت الوصیة بشهادة مسلمین عدلین وبشهادة ذمیین...</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(15) باب حکم ما لو ارتاب ولی المیت بالشاهدین الذمیین</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(16) باب حکم ثبوت الوصیة بشهادة مسلم صادق</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(17) باب حکم شهادة المرأة فی الوصیة</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(18) باب حکم المملوکین إذا ادعیا أن مالکهما أعتقهما وأشهدهما...</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(19) باب جواز الوصیة بالکتابة والارشاد مع تعذر النطق</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(20) باب أن من أوصی إلی صغیر وکبیر فعلی الکبیر أن یمضی...</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(21) باب أن من أوصی إلی اثنین فلیس لهما أن ینفرد کل واحد...</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(22) باب أن الولد لیس له أن یمتنع من قبول وصیة والده</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(23) باب حکم الوصیة إلی المرأة وشارب الخمر</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(24) باب حکم الغائب والحاضر إذا أوصی الیه</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(25) باب أن من أوصی ثم قتل نفسه صحت وصیته، وان جرح نفسه...</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(26) باب أنه یجب الابتداء من الترکة بعد الکفن بالدین ثم الوصیة...</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(27) باب أن من أوصی بزکاة واجبة وجب اخراجها من أصل المال</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(28) باب وجوب اخراج حجة الاسلام من أصل المال والمندوبة من...</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(29) باب أن من أوصی بعتق رقبة یجزی عنه عتق جاریة</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(30) باب أن من أوصی بعتق رقبة مؤمنة فلم یوجد بما سمی فیعتق من الناس</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(31) باب أن من أوصی بعتق ثلث ممالیکه ومات ولم یعین استخرج بالقرعة</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(32) باب حکم من أعتق أمة وأوصی أن ینفق علیها من الوسط</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(33) باب أن من أوصی أن یعتق عنه نسمة بخمسمائة فاشتریت بأقل أعطیت الباقی ثم أعتقت</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(34) باب أن المریض إذا أوصی ثم برأ استحب له امضاء وصیته</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(35) باب حکم من أوصی بجزء من ماله</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(36) باب حکم من أوصی بسهم من ماله ومن أوصی بعتق کل مملوک قدیم فی ملکه</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(37) باب حکم من أوصی بشئ من ماله وحکم من أوصی لجیرانه</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(38) باب أن من أوصی لرجل بسیف وکان فی جفن وعلیه حلیة فله السیف بما فیه</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(39) باب أن من أوصی لرجل بصندوق فیه مال فله الصندوق بما فیه...</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(40) باب حکم الوصیة بما أحب الوصی وبالمجمل بیان ما هو القلیل</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(41) باب حکم من أوصی لهم جدهم بسهم أبیهم وحکم من أقر لأولاده بضیعة</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(42) باب حکم من أوصی من ماله لأعمامه وأخواله</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(43) باب حکم من أوصی لقرابته وحکم من أوصی بان هذا المال لفلان ولم یأمره بأمر</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(44) باب استحباب الوصیة للقرابة وان کان قاطعا</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(45) باب ان من أوصی لام ولده أعتقت من الثلث ولها ما بقی من الوصیة</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(46) باب حکم من أوصی لموالیه وموالیاته</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(47) باب ما ورد فیمن أوصی بثلث ماله لعبده</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(48) باب ان المکاتب إذا أوصی أو أوصی له صحت بقدر ما أعتق منه</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(49) باب أن من دبر عبده أو أوصی بعتقه وعلیه تحریر رقبة فی کفارة لم یجز عنه ذلک</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(50) باب حکم من أوصی بمال لآل محمد أو بمال قلیل لولد فاطمة علیها السلام</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(51) باب ان من أوصی لغیر الوارث من صغیر أو کبیر بالمعروف فقد جازت وصیته</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(52) باب حکم الوصیة باخراج الولد من المیراث</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(53) باب أن من أوصی بمال للکعبة یدفع إلی المحتاجین من زوارها</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(54) باب حکم من أوصی بمال للحج والعتق والصدقة فلم یبلغ</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(55) باب حکم المال الذی یوصی به فی سبیل الله</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(56) باب أن المجوسی إذا أوصی بمال للفقراء انصرف إلی فقراء...</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(57) باب جواز الوصیة من المسلم والذمی للذمی بمال وعدم جواز دفعه إلی غیره</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(58) باب جواز تفویض الموصی أمر مصرف الوصیة إلی الوصی</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(59) باب حکم ما لو أوصی أحد ببنوة غلام وعتق غلام فاعتقل لسانه ولم یعینهما</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(60) باب ان الموصی له إذا مات قبل الموصی أو قبل القبض فالموصی به لوارث الموصی له</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(61) باب وجوب إنفاذ الوصیة علی وجهها ولا یجوز للوصی أن...</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(62) باب حکم ضمان الوصی لأموال الغرماء إذا عزله ورفعه فی بیته فسرق</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(63) باب انه هل للوصی ان یعین مال الیتیم أو یتجر فیه أم لا</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(64) باب عدم جواز دفع الوصی مال الیتیم الیه قبل البلوغ والرشد...</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(65) باب أن الوصی إذا نسی بعض أبواب الوصیة یجعلها فی البر</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(66) باب جواز شراء الوصی من مال المیت إذا بیع فیمن زاد</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(67) باب أن من أذن لوصیة فی المضاربة بمال ولده الصغار من غیر ضمان جاز له ذلک</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(68) باب أن الوصی إذا ادعی علی المیت دینا بلا بینة هل له أن یأخذ مما فی یده أم لا</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(69) باب حکم وصی الوصی فی القیام بالوصیة وحکم أخذ الأجرة</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(70) باب أن من أوصی بمال لأمور متعددة فلم یبلغ یبدأ بأول ما سماه فالأول حتی یتم</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(71) باب انه یستحب للانسان ان یکون وصی نفسه ویقدم ما یرید أن یوصی به</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(72) باب أن من ترک لزوجته نفقة ثم مات رجع الباقی فی المیراث</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(73) باب حکم وصیة من لم یبلغ والسفیه والمجنون</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(74) باب أن المملوک لا وصیة له الا بأذن سیده</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(75) باب ما ورد فیمن یتولی قسمة أموال من مات بلا وصیة وله أولاد...</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(76) باب ما ورد فی أن القاضی یوکل وکیلا للغیب یقاسم الوصی</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(77) باب حکم من أوصی الیه بعتق نسمتین بمبلغ معین فاشتری واحدة...</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کتاب العتق وأبوابه</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(1) باب استحباب عتق العبید خصوصا عشیة عرفة ویومها واختیار عتق العبد علی الأمة</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(2) باب أنه لا عتق الا ما أرید به وجه الله عز وجل</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(3) باب أنه لا یصح العتق قبل الملک وان علق علیه</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(4) باب استحباب کتابة کتاب العتق وکیفیته</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(5) باب أن الرجل إذا ملک أحد الاباء، أو الأولاد، أو احدی النساء...</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(6) باب أن من أرضعت ابن جاریته تعتقه ولا تملکه، وأن من أرضعت...</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(7) باب أن المرأة إذا ملکت أحدا من الاباء أو الأمهات أو الأولاد...</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(8) باب أن من أعتق عبدا أو أمة علی شرط فله شرطه</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(9) باب أن من أعتق مملوکا وشرط علیه خدمته مدة فأبق ثم مات...</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(10) باب وجوب نفقة المملوک ورعایة حقوقه واستحباب البر به...</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(11) باب جواز عتق الولدان الصغار واستحباب اختیار عتق من أغنی نفسه</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(12) باب جواز عتق ولد الزنا وولده</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(13) باب جواز عتق المستضعف ولو فی الواجب وحکم عتق المشرک والناصب</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(14) باب حکم ما إذا کان المملوک بین شرکاء فأعتق بعضهم نصیبه</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(15) باب أن عتق المکره لیس بعتق، وأن من کان معه رقیق فسأله...</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(16) باب أن الموله والمدله والمعتوه لیس عتقه بعتق</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(17) باب أن السکران لا یجوز عتقه</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(18) باب أن المملوک إذا نکل به أو مثل به فهو حر</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(19) باب أن المملوک إذا عمی أو أقعد أو جذم فقد عتق وحکم ما إذا صار أشل أو أعرج أو أعور</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(20) باب حکم مال المملوک إذا أعتق</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(21) باب حکم من اشتری عبدا أو أمة نسیئة ثم أعتق العبد أو أولد الأمة ثم أعتقها فمات ولا مال له</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(22) باب أن من أعطاه المملوک مالا لیشتریه ویعتقه کره له القبول وحکم ما لو بذل لمولاه مالا لیبیعه</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(23) باب ان عتق المملوک فی الرخاء أفضل من بیعه والصدقة بثمنه...</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(24) باب أن الأصل فی الناس الحریة حتی تثبت الرقیة بالاقرار والبینة</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(25) باب أن من قال کل مملوک لی قدیم فهو حر انعتق کل من کان فی ملکه ستة أشهر وکذا من أوصی بذلک</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(26) باب أن من نذر عتق أول ولد تلده الأمة فولدت توأما أعتقهما</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(27) باب ما ورد فی أن عتق المملوک فی حال المرض أفضل من ترکه...</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(28) باب ما ورد فی عتق المملوک بعد سبع سنین أو العشرین</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(29) باب أن من أعتق مملوکا ثم مات واشتبه استخرج بالقرعة</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(30) باب أن المیراث والولاء لمن أعتق رجلا کان المعتق أو امرأة</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(31) باب أن من أعتق وجعل المعتق سائبة وتبرأ من جریرته فلا ولاء له ولا میراث</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(32) باب حکم ولاء ولد المعتق وولد ولده</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(33) باب أن المرأة إذا أعتقت ثم ماتت انتقل الولاء إلی عصبتها دون...</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(34) باب أن المعتق إذا مات انتقل الولاء إلی أولاده إذا کان رجلا...</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(35) باب أن المعتق واجبا سائبة وإذا ضمن أحد جریرته فله ولاؤه...</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(36) باب أنه لا یصح بیع الولاء ولا هبته ولا اشتراطه</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(37) باب صحة العتق بالإشارة مع العجز عن النطق وصحة عتق المرأة...</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(38) باب عدم صحة العتق بالکتابة واشتراط النطق باللسان وحکمه مع العجز عن النطق</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(39) باب تحریم الاباق علی المملوک وأنه لا تقبل له صلاة وبیان حد الاباق</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(40) باب أن من خاف إباق عبده جاز أن یقیده ویستوثق منه ولا...</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(41) باب جواز عتق الآبق إذا لم یعلم موته حتی فی الکفارة الواجبة</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(42) باب أن من أخذ آبقا أو مسروقا لیرده إلی صاحبه فأبق أو هلک ولم یفرط لم یضمن</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(43) باب أن العبد إذا قال لمولاه بعنی بکذا وأنا أعطیک کذا وللعبد مال لزم الشرط وإلا فلا</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(44) باب أن أحد الورثة لو شهد بعتق المملوک جازت شهادته فی...</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(45) باب أن المیت إذا لم یدع وارثا سوی المملوک یشتری من ترکته فیعتق ویعطی باقی الترکة</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(46) باب حکم من عتق عبدا وعلیه دین وحکم دینه إذا مات سیده أو باعه</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(47) باب حکم عتق الصبی مملوکه إذا بلغ عشر سنین وعتق الصغیرة أمها</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(48) باب ان من أعتق ثلاثة من ممالیکه وکان له أکثر من ذلک فقیل...</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(49) باب ان المنبوذ حر لا یباع ولا یشتری ویتوالی إلی من شاء فیضمن جریرته</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(50) باب حکم من أعتق بعض مملوکه</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(51) باب حکم ما لو أعتق الوالد مملوک الولد</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(52) باب حکم من دفع الیه مملوک مالا لیشتریه من سیده</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(53) باب حکم من أعتق أمة حبلی واستثنی الحمل</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(54) باب ما ورد فی أن من یجب علیه عتق رقبة مؤمنة فلا یجدها یجزیه عتق الأطفال</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(55) باب أن المملوک إذا طلب البیع لم تجب اجابته ولم یستحب إذا کان موافقا وکان مولاه محسنا الیه</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(56) باب ما یستحب من الدعاء والکتابة للآبق وجملة من أحکام العتق</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(57) باب عدم جواز الرجوع فی العتق</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(58) باب أن من باع عبده فأعتقه المشتری ولم یؤد ثمنه لیس للمالک أن یرده بل ثمنه دین علی المشتری</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(59) باب ما ورد فیمن أعتق النسمة ثم یستخدمها</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(60) باب ما ورد فی عتق علی علیه السلام سبی الفرس</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(61) باب ما ورد فی أن المملوک إذا أحسن عبادة ربه ونصح لسیده...</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کتاب التدبیر والمکاتبة والاستیلاد</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أبواب التدبیر</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(1) باب معنی التدبیر وأنه لا یخرج المدبر عن ملک مولاه فله أن...</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(2) باب حکم أولاد المدبرة من مملوک أو حر وحکم أولاد المدبر من مملوکة</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(3) باب حکم من دبر مملوکه وعلیه دین</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(4) باب أن الاباق یبطل التدبیر</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(5) باب حکم الأمة التی زوجها سیدها من رجل حر ثم قال لها إذا...</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(6) باب حکم أن من دبر عبده هل له أن یعتقه فی الکفارة أم لا؟</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(7) باب حکم تدبیر المرأة بغیر إذن زوجها</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أبواب المکاتبة</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(1) باب استحباب مکاتبة المملوک المسلم ولو لم یکن له مال وتأکد...</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(2) باب حکم ما إذا أدی المکاتب بعض نجومه ومطل بالباقی</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(3) باب ما ورد فی أن المرأة إذا کان لها مکاتب وکان عنده ما علیه فلیحتجب منه</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(4) باب أن المکاتبة إذا أعانها زوجها حتی عتقت هل لها الخیار أم لا؟</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(5) باب أنه لا بأس للرجل أن یکاتب مملوکه علی رقیق موصوفین و...</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(6) باب أن المکاتب إذا أدی شیئا أعتق بقدر ما أدی الا ان یشترط...</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(7) باب أن المکاتب لا یجوز له التزویج ولا الحج ولا التصرف...</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(8) باب أن المکاتب المطلق إذا تحرر منه شئ تحرر من أولاده...</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(9) باب ان المکاتبة یحرم علی مولاها وطئها فان فعل لزمه المهر...</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(10) باب أنه یستحب للسید وضع شئ من مال المکاتبة الأصلی الذی...</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(11) باب ان من کان له أب مملوک وکانت لأبیه امرأة مکاتبة فأعانها...</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(12) باب حکم من أعتق نصف جاریته وکاتبها علی النصف الاخر...</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(13) باب جواز وضع بعض مال المکاتبة لتعجیلها قبل الاجل بلفظ الهبة لا بلفظ الحط</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(14) باب حکم ولاء المکاتب وولده وان من شرط میراث المکاتب لم یصح</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(15) باب ان المکاتب إذا أدی بعض مال المکاتبة هل له ان یؤدی...</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(16) باب جواز مکاتبة المملوک علی ما یزید عن قیمته أو ینقص أو یساوی</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(17) باب حکم المکاتب إذا کان بین شریکین فیعتق أحدهما نصیبه</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(18) باب أن المکاتب المبعض ان أوصی أو أوصی له جاز له من...</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(19) باب ان من أعتق عند موته ثلث خادمه لا یجب علی اهله أن...</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(20) باب جواز اعطاء المکاتب من مال الصدقة والزکاة لیؤدی مکاتبته</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(21) باب حکم المکاتب فی الحدود والدیات والشهادات والفطرة</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(22) باب ما ورد فی أن أول من کاتب لقمان الحکیم</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أبواب الاستیلاد</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(1) باب ان أم الولد مملوکة ما دام سیدها حیا وجواز أخذ الرجل...</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(2) باب أن الجاریة إذا أسقطت من سیدها بعد موته فهی أم ولد...</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(3) باب ان من تزوج أمة فأولدها ثم اشتراها لم تکن أم ولد ولم...</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(4) باب أن أم الولد إذا مات ولدها قبل أبیه فهی أمة لا تنعتق بموت سیدها ویجوز بیعها حینئذ</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(5) باب أن أم الولد إذا کان ولدها حیا وقت موت أبیه صارت من...</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(6) باب جواز جبر أم الولد علی الخدمة وعلی ارضاع الولد</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(7) باب حکم أم الولد إذا مات سیدها فأعتقت ثم تنصرت وتزوجت نصرانیا وولدت</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(8) باب حکم من زوج أم ولده فولدت</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کتاب الاقرار وأبوابه</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(1) باب صحة الاقرار من البالغ العاقل ولزومه له</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(2) باب أن من أقر لوارث أو غیره بدین أو شئ جاز اقراره إذا کان مأمونا مصدقا</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(3) باب ان من أقر لواحد من اثنین بمال ومات ولم یعین فأیهما أقام...</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(4) باب انه إذا أقر واحد من الورثة أو اثنان غیر عدلین بوارث أو...</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(5) باب أن من أقر عند الحبس أو التخویف أو التجرید أو التهدید لم یحد</w:t>
        </w:r>
        <w:r>
          <w:tab/>
        </w:r>
        <w:r>
          <w:fldChar w:fldCharType="begin"/>
        </w:r>
        <w:r>
          <w:instrText xml:space="preserve">PAGEREF 320 \h</w:instrText>
        </w:r>
        <w:r>
          <w:fldChar w:fldCharType="end"/>
        </w:r>
      </w:hyperlink>
    </w:p>
    <w:p>
      <w:pPr>
        <w:tabs>
          <w:tab w:val="right" w:leader="dot" w:pos="9062"/>
        </w:tabs>
        <w:ind w:left="220"/>
      </w:pPr>
      <w:hyperlink w:anchor="_Toc321" w:history="1">
        <w:r>
          <w:rPr>
            <w:rFonts w:ascii="IRNazanin" w:hAnsi="IRNazanin" w:eastAsia="IRNazanin" w:cs="IRNazanin"/>
            <w:color w:val="111111"/>
            <w:sz w:val="22"/>
            <w:szCs w:val="22"/>
            <w:b w:val="0"/>
            <w:bCs w:val="0"/>
            <w:i w:val="0"/>
            <w:iCs w:val="0"/>
          </w:rPr>
          <w:t>کتاب الایمان وأبوابها</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(1) باب کراهة الیمین الصادقة وحرمة الیمین الکاذبة الا للتقیة...</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(2) باب ان المحق یستحب له ان یختار الغرم علی الیمین اجلالا لله...</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(3) باب ما ورد فی أن من حلف بالله تعالی فلیصدق ومن لم یصدق...</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(4) باب ما ورد فی أقسام الیمین وما یترتب علیها</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(5) باب تحریم البراءة من دین النبی صلی الله علیه وآله والحلف...</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(6) باب أن من قال الله یعلم فیما لم یعلم اهتز العرش اعظاما له</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(7) باب ان الیمین لا ینعقد بغیر الله وأسمائه الخاصة وحکم الحلف بغیره</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(8) باب حکم من حلف برب المصحف وبسورة من کتاب الله</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(9) باب حکم استحلاف الکفار بغیر الله مما یعتقدونه</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(10) باب انه لا تنعقد الیمین بالکواکب ولا بالأشهر الحرم ولا...</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(11) باب أن من قال هو یهودی أو نصرانی إن لم یفعل کذا لم تنعقد...</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(12) باب أنه لا تنعقد الیمین بالطلاق والعتاق والصدقة</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(13) باب جواز استحلاف الظالم بالبراءة من حول الله وقوته</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(14) باب ما ورد فی أنه لا یمین للولد مع والده ولا للمرأة مع زوجها ولا للمملوک مع سیده</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(15) باب أن الیمین لا تنعقد فی معصیة کتحریم حلال أو تحلیل حرام أو قطیعة رحم</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(16) باب ان من حلف أن لا یشتری لأهله شیئا فلیشتر لهم</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(17) باب ان الیمین لا تنعقد فی غضب ولا جبر ولا اکراه ولا بغیر قصد وإرادة</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(18) باب أن من حلف یمینا ثم رأی مخالفتها خیرا من الوفاء بها فلیأت بالذی هو خیر ولا کفارة علیه</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(19) باب حکم الحلف علی ترک الطیبات</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(20) باب أن من حلف أن لا یشرب من لبن عنزه ولا یأکل من لحمها هل یتعدی إلی أولادها أم لا</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(21) باب أن من حلف لیضربن عبده جاز له العفو عنه، بل یستحب...</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(22) باب حکم تحریم الزوجة والجاریة</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(23) باب أن الیمین تقع علی نیة المظلوم دون الظالم</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(24) باب أن من حلف وضمیره علی غیر ما حلف فیمینه علی الضمیر</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(25) باب أن الرجل لا یحلف ولا یستحلف الا علی علمه</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(26) باب أن الیمین تنعقد علی فعل الواجب وترک الحرام فتجب الکفارة بالمخالفة</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(27) باب أن الیمین لا تنعقد الا علی المستقبل إذا کان البر أرجح...</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(28) باب أن من حلف لغریمه أن لا یخرج من البلد الا بعلمه وکان علیه فی ذلک ضرر لم تنعقد</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(29) باب حکم من حلف علی الرجل</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(30) باب حکم من سأل الناس بوجه الله تعالی</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(31) باب جواز الحلف فی الدعوی علی غیر الواقع للتوصل إلی الحق ودفع ظلم قضاة الجور</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(32) باب أن من حلف لینحرن ولده لم تنعقد یمینه</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(33) باب أن من حلف علی ترک الاصلاح بین الناس لا ینعقد</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(34) باب أن المرأة إذا حلفت لزوجها أن لا تتزوج بعده لم تنعقد وکذا لو حلفت أن لا تخرج الیه من البلد</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(35) باب أن من أعجبته جاریة عمته فخاف الاثم فحلف أن لا یمسها أبدا ثم ورثها انحلت الیمین وحلت له</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(36) باب حکم من حلف ونسی ما قال</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(37) باب حکم استثناء مشیئة الله فی الیمین وغیرها من الکلام والکتابة وکل موضع یناسب</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(38) باب جواز الحلف علی غیر الواقع جهرا واستثناء مشیئة الله سرا للخدعة فی الحرب</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(39) باب ما ورد فیمن حلف بما لا یطیق وأتی به عند علی علیه السلام</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(40) باب جواز الاقتصاص بقدر الحق من مال المنکر فان استحلفه جاز له أن یحلف أنه لیس علیه شئ</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(41) باب أن من کان له علی غیره مال فأنکره فاستحلفه لم یجز له...</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(42) باب أول من حلف بالله کاذبا</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(43) باب ما ورد فی تخلف أسامة عن علی علیه السلام فی حروبه...</w:t>
        </w:r>
        <w:r>
          <w:tab/>
        </w:r>
        <w:r>
          <w:fldChar w:fldCharType="begin"/>
        </w:r>
        <w:r>
          <w:instrText xml:space="preserve">PAGEREF 364 \h</w:instrText>
        </w:r>
        <w:r>
          <w:fldChar w:fldCharType="end"/>
        </w:r>
      </w:hyperlink>
    </w:p>
    <w:p>
      <w:pPr>
        <w:tabs>
          <w:tab w:val="right" w:leader="dot" w:pos="9062"/>
        </w:tabs>
        <w:ind w:left="220"/>
      </w:pPr>
      <w:hyperlink w:anchor="_Toc365" w:history="1">
        <w:r>
          <w:rPr>
            <w:rFonts w:ascii="IRNazanin" w:hAnsi="IRNazanin" w:eastAsia="IRNazanin" w:cs="IRNazanin"/>
            <w:color w:val="111111"/>
            <w:sz w:val="22"/>
            <w:szCs w:val="22"/>
            <w:b w:val="0"/>
            <w:bCs w:val="0"/>
            <w:i w:val="0"/>
            <w:iCs w:val="0"/>
          </w:rPr>
          <w:t>کتاب النذر والعهد</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(1) باب أنه لا ینعقد النذر حتی یقول لله علی کذا ویسمی المنذور...</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(2) باب أن من نذر وسمی المنذور فهو علیه وإن لم یسم فلیس علیه...</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(3) باب أنه لا ینعقد النذر فی معصیة ولا مرجوح وحکم نذر الشکر والزجر</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(4) باب أن من نذر هدیا لا یقدر علیه لم یلزمه وحکم من نذر هدیا للکعبة من غیر الانعام</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(5) باب ان من نذر أن لا یشتری لأهله شیئا بنسیئة فلیشتر لهم</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(6) باب أن من نذر أن ینحر ولده لم ینعقد ویستحب له أن ینحر مکانه کبشا</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(7) باب أن من نذر أن یهدی طعاما أو لحما لم ینعقد، وانما ینعقد...</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(8) باب ان من نذر هدیا هل علیه اشعاره وتقلیده والوقوف به بعرفة وأین ینحره</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(9) باب أن من نذر إن لم یحج قبل التزویج أن یعتق غلامه لزم وان...</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(10) باب حکم من نذر ان ولد له غلام وأدرک أن یحجه أو یحج عنه، فمات الأب</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(11) باب أن من نذر الصدقة بمال کثیر وجب علیه الصدقة بثمانین درهما</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(12) باب أن من نذر أن یتصدق بدراهم فصیرها ذهبا لزمه الإعادة وکذا لو عین مکانا فخالف</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(13) باب أن من عاهد الله أن یتصدق بجمیع ما یملک جاز له أن یقوم...</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(14) باب أن من نذر عتق مملوکه لزم وإن لم یکن المملوک عارفا</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(15) باب أن من نذر عتق أمته ان وطأها فخرجت من ملکه انحلت الیمین، وان عادت بملک مستأنف</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(16) باب ان من علق عتق الأمة علی وطیها وطلب ولدها لزم ذلک بالوطئ وإن لم ینزل</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(17) باب حکم من نذر عتق أول مملوک ملکه فملک ممالیک دفعة</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(18) باب ما ورد فی أن من اشتری نفسه من الله بمال فهو للإمام علیه السلام</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(19) باب أن من نذر ثم علم بوقوع الشرط قبل النذر لم یلزمه شئ</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(20) باب ما ورد فی کراهة ایجاب الشئ علی النفس بالنذر وشبهه...</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(21) باب أن من نذر فعل واجب أو ترک محرم لزم ووجبت الکفارة بالمخالفة</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(22) باب حکم نذر المرأة بغیر إذن زوجها والمملوک بغیر إذن سیده والولد بغیر إذن والده</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(23) باب وجوب الوفاء بعهد الله والکفارة المخیرة بمخالفته</w:t>
        </w:r>
        <w:r>
          <w:tab/>
        </w:r>
        <w:r>
          <w:fldChar w:fldCharType="begin"/>
        </w:r>
        <w:r>
          <w:instrText xml:space="preserve">PAGEREF 388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2418_156474"/>
    <w:bookmarkEnd w:id="0"/>
    <w:p>
      <w:pPr>
        <w:pStyle w:val="Heading2"/>
      </w:pPr>
      <w:bookmarkStart w:id="264" w:name="_Toc1"/>
      <w:r>
        <w:t>اشارة</w:t>
      </w:r>
      <w:bookmarkEnd w:id="264"/>
    </w:p>
    <w:p>
      <w:pPr>
        <w:pStyle w:val="BookText"/>
      </w:pPr>
      <w:r>
        <w:rPr>
          <w:rFonts w:ascii="IRNazanin" w:hAnsi="IRNazanin" w:eastAsia="IRNazanin" w:cs="IRNazanin"/>
          <w:lang w:bidi="fa-IR"/>
          <w:color w:val="111111"/>
          <w:sz w:val="28"/>
          <w:szCs w:val="28"/>
          <w:rtl/>
        </w:rPr>
        <w:t xml:space="preserve">سرشناسه : بروجردی، سیدحسین، ۱۲۵۳ - ۱۳۴۰.</w:t>
      </w:r>
    </w:p>
    <w:p>
      <w:pPr>
        <w:pStyle w:val="BookText"/>
      </w:pPr>
      <w:r>
        <w:rPr>
          <w:rFonts w:ascii="IRNazanin" w:hAnsi="IRNazanin" w:eastAsia="IRNazanin" w:cs="IRNazanin"/>
          <w:lang w:bidi="fa-IR"/>
          <w:color w:val="111111"/>
          <w:sz w:val="28"/>
          <w:szCs w:val="28"/>
          <w:rtl/>
        </w:rPr>
        <w:t xml:space="preserve">عنوان و نام پدیدآور : جامع احادیث‌الشیعه فی احکام‌الشریعه/ [حسین الطباطبایی البروجردی].</w:t>
      </w:r>
    </w:p>
    <w:p>
      <w:pPr>
        <w:pStyle w:val="BookText"/>
      </w:pPr>
      <w:r>
        <w:rPr>
          <w:rFonts w:ascii="Amiri" w:hAnsi="Amiri" w:eastAsia="Amiri" w:cs="Amiri"/>
          <w:lang w:bidi="ar-SA"/>
          <w:color w:val="111111"/>
          <w:sz w:val="28"/>
          <w:szCs w:val="28"/>
          <w:rtl/>
        </w:rPr>
        <w:t xml:space="preserve">مشخصات نشر : تهران: مطبعه المساحة، ۱۳۸۰ق.= ۱۳۴۰ -</w:t>
      </w:r>
    </w:p>
    <w:p>
      <w:pPr>
        <w:pStyle w:val="BookText"/>
      </w:pPr>
      <w:r>
        <w:rPr>
          <w:rFonts w:ascii="IRNazanin" w:hAnsi="IRNazanin" w:eastAsia="IRNazanin" w:cs="IRNazanin"/>
          <w:lang w:bidi="fa-IR"/>
          <w:color w:val="111111"/>
          <w:sz w:val="28"/>
          <w:szCs w:val="28"/>
          <w:rtl/>
        </w:rPr>
        <w:t xml:space="preserve">مشخصات ظاهری : ج.؛ ۵/۲۲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۳۶ س‌م.</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روی جلد کتاب حاضر به اشتباه المجلد الثانی چسبانده شده است.</w:t>
      </w:r>
    </w:p>
    <w:p>
      <w:pPr>
        <w:pStyle w:val="BookText"/>
      </w:pPr>
      <w:r>
        <w:rPr>
          <w:rFonts w:ascii="IRNazanin" w:hAnsi="IRNazanin" w:eastAsia="IRNazanin" w:cs="IRNazanin"/>
          <w:lang w:bidi="fa-IR"/>
          <w:color w:val="111111"/>
          <w:sz w:val="28"/>
          <w:szCs w:val="28"/>
          <w:rtl/>
        </w:rPr>
        <w:t xml:space="preserve">موضوع : احادیث احکام -- قرن ۱۴</w:t>
      </w:r>
    </w:p>
    <w:p>
      <w:pPr>
        <w:pStyle w:val="BookText"/>
      </w:pPr>
      <w:r>
        <w:rPr>
          <w:rFonts w:ascii="IRNazanin" w:hAnsi="IRNazanin" w:eastAsia="IRNazanin" w:cs="IRNazanin"/>
          <w:lang w:bidi="fa-IR"/>
          <w:color w:val="111111"/>
          <w:sz w:val="28"/>
          <w:szCs w:val="28"/>
          <w:rtl/>
        </w:rPr>
        <w:t xml:space="preserve">موضوع : احادیث شیعه -- قرن ۱۴</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۱۱۲/۶/ط۲ج۲ ۱۳۴۰</w:t>
      </w:r>
    </w:p>
    <w:p>
      <w:pPr>
        <w:pStyle w:val="BookText"/>
      </w:pPr>
      <w:r>
        <w:rPr>
          <w:rFonts w:ascii="IRNazanin" w:hAnsi="IRNazanin" w:eastAsia="IRNazanin" w:cs="IRNazanin"/>
          <w:lang w:bidi="fa-IR"/>
          <w:color w:val="111111"/>
          <w:sz w:val="28"/>
          <w:szCs w:val="28"/>
          <w:rtl/>
        </w:rPr>
        <w:t xml:space="preserve">رده بندی دیویی : ۲۹۷/۲۱۳۵</w:t>
      </w:r>
    </w:p>
    <w:p>
      <w:pPr>
        <w:pStyle w:val="BookText"/>
      </w:pPr>
      <w:r>
        <w:rPr>
          <w:rFonts w:ascii="IRNazanin" w:hAnsi="IRNazanin" w:eastAsia="IRNazanin" w:cs="IRNazanin"/>
          <w:lang w:bidi="fa-IR"/>
          <w:color w:val="111111"/>
          <w:sz w:val="28"/>
          <w:szCs w:val="28"/>
          <w:rtl/>
        </w:rPr>
        <w:t xml:space="preserve">شماره کتابشناسی ملی : ۳۶۲۴۶۶۱</w:t>
      </w:r>
    </w:p>
    <w:p>
      <w:pPr>
        <w:pStyle w:val="Heading2"/>
      </w:pPr>
      <w:bookmarkStart w:id="265" w:name="_Toc2"/>
      <w:r>
        <w:t>تعریف الکتاب</w:t>
      </w:r>
      <w:bookmarkEnd w:id="265"/>
    </w:p>
    <w:p>
      <w:pPr>
        <w:pStyle w:val="BookText"/>
      </w:pPr>
      <w:r>
        <w:rPr>
          <w:rFonts w:ascii="IRNazanin" w:hAnsi="IRNazanin" w:eastAsia="IRNazanin" w:cs="IRNazanin"/>
          <w:lang w:bidi="fa-IR"/>
          <w:color w:val="111111"/>
          <w:sz w:val="28"/>
          <w:szCs w:val="28"/>
          <w:rtl/>
        </w:rPr>
        <w:t xml:space="preserve">هو المعین</w:t>
      </w:r>
    </w:p>
    <w:p>
      <w:pPr>
        <w:pStyle w:val="BookText"/>
      </w:pPr>
      <w:r>
        <w:rPr>
          <w:rFonts w:ascii="IRNazanin" w:hAnsi="IRNazanin" w:eastAsia="IRNazanin" w:cs="IRNazanin"/>
          <w:lang w:bidi="fa-IR"/>
          <w:color w:val="111111"/>
          <w:sz w:val="28"/>
          <w:szCs w:val="28"/>
          <w:rtl/>
        </w:rPr>
        <w:t xml:space="preserve">المجلد التاسع عشر</w:t>
      </w:r>
    </w:p>
    <w:p>
      <w:pPr>
        <w:pStyle w:val="BookText"/>
      </w:pPr>
      <w:r>
        <w:rPr>
          <w:rFonts w:ascii="IRNazanin" w:hAnsi="IRNazanin" w:eastAsia="IRNazanin" w:cs="IRNazanin"/>
          <w:lang w:bidi="fa-IR"/>
          <w:color w:val="111111"/>
          <w:sz w:val="28"/>
          <w:szCs w:val="28"/>
          <w:rtl/>
        </w:rPr>
        <w:t xml:space="preserve">من کتاب</w:t>
      </w:r>
    </w:p>
    <w:p>
      <w:pPr>
        <w:pStyle w:val="BookText"/>
      </w:pPr>
      <w:r>
        <w:rPr>
          <w:rFonts w:ascii="IRNazanin" w:hAnsi="IRNazanin" w:eastAsia="IRNazanin" w:cs="IRNazanin"/>
          <w:lang w:bidi="fa-IR"/>
          <w:color w:val="111111"/>
          <w:sz w:val="28"/>
          <w:szCs w:val="28"/>
          <w:rtl/>
        </w:rPr>
        <w:t xml:space="preserve">جامع الأحادیث الشیعة</w:t>
      </w:r>
    </w:p>
    <w:p>
      <w:pPr>
        <w:pStyle w:val="BookText"/>
      </w:pPr>
      <w:r>
        <w:rPr>
          <w:rFonts w:ascii="IRNazanin" w:hAnsi="IRNazanin" w:eastAsia="IRNazanin" w:cs="IRNazanin"/>
          <w:lang w:bidi="fa-IR"/>
          <w:color w:val="111111"/>
          <w:sz w:val="28"/>
          <w:szCs w:val="28"/>
          <w:rtl/>
        </w:rPr>
        <w:t xml:space="preserve">الذیی الف تحت اشراف سیدنا ومولانا</w:t>
      </w:r>
    </w:p>
    <w:p>
      <w:pPr>
        <w:pStyle w:val="BookText"/>
      </w:pPr>
      <w:r>
        <w:rPr>
          <w:rFonts w:ascii="IRNazanin" w:hAnsi="IRNazanin" w:eastAsia="IRNazanin" w:cs="IRNazanin"/>
          <w:lang w:bidi="fa-IR"/>
          <w:color w:val="111111"/>
          <w:sz w:val="28"/>
          <w:szCs w:val="28"/>
          <w:rtl/>
        </w:rPr>
        <w:t xml:space="preserve">فقید الاسلام المحقق العلامة الامام آیة الله العظمی</w:t>
      </w:r>
    </w:p>
    <w:p>
      <w:pPr>
        <w:pStyle w:val="BookText"/>
      </w:pPr>
      <w:r>
        <w:rPr>
          <w:rFonts w:ascii="IRNazanin" w:hAnsi="IRNazanin" w:eastAsia="IRNazanin" w:cs="IRNazanin"/>
          <w:lang w:bidi="fa-IR"/>
          <w:color w:val="111111"/>
          <w:sz w:val="28"/>
          <w:szCs w:val="28"/>
          <w:rtl/>
        </w:rPr>
        <w:t xml:space="preserve">الحاج آقا حسین الطباطبائی البروجردی</w:t>
      </w:r>
    </w:p>
    <w:p>
      <w:pPr>
        <w:pStyle w:val="BookText"/>
      </w:pPr>
      <w:r>
        <w:rPr>
          <w:rFonts w:ascii="IRNazanin" w:hAnsi="IRNazanin" w:eastAsia="IRNazanin" w:cs="IRNazanin"/>
          <w:lang w:bidi="fa-IR"/>
          <w:color w:val="111111"/>
          <w:sz w:val="28"/>
          <w:szCs w:val="28"/>
          <w:rtl/>
        </w:rPr>
        <w:t xml:space="preserve">أعلی الله مقامه الشریف</w:t>
      </w:r>
    </w:p>
    <w:p>
      <w:pPr>
        <w:pStyle w:val="BookText"/>
      </w:pPr>
      <w:r>
        <w:rPr>
          <w:rFonts w:ascii="Amiri" w:hAnsi="Amiri" w:eastAsia="Amiri" w:cs="Amiri"/>
          <w:lang w:bidi="ar-SA"/>
          <w:color w:val="111111"/>
          <w:sz w:val="28"/>
          <w:szCs w:val="28"/>
          <w:rtl/>
        </w:rPr>
        <w:t xml:space="preserve">حقوق الطبع محفوظة لمؤلفه وناشره</w:t>
      </w:r>
    </w:p>
    <w:p>
      <w:pPr>
        <w:pStyle w:val="BookText"/>
      </w:pPr>
      <w:r>
        <w:rPr>
          <w:rFonts w:ascii="IRNazanin" w:hAnsi="IRNazanin" w:eastAsia="IRNazanin" w:cs="IRNazanin"/>
          <w:lang w:bidi="fa-IR"/>
          <w:color w:val="111111"/>
          <w:sz w:val="28"/>
          <w:szCs w:val="28"/>
          <w:rtl/>
        </w:rPr>
        <w:t xml:space="preserve">ص :تعریف بالکتاب 1</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هویة الکتاب</w:t>
      </w:r>
    </w:p>
    <w:p>
      <w:pPr>
        <w:pStyle w:val="BookText"/>
      </w:pPr>
      <w:r>
        <w:rPr>
          <w:rFonts w:ascii="IRNazanin" w:hAnsi="IRNazanin" w:eastAsia="IRNazanin" w:cs="IRNazanin"/>
          <w:lang w:bidi="fa-IR"/>
          <w:color w:val="111111"/>
          <w:sz w:val="28"/>
          <w:szCs w:val="28"/>
          <w:rtl/>
        </w:rPr>
        <w:t xml:space="preserve">الکتاب: جامع أحادیث الشیعة فی أحکام الشریعة</w:t>
      </w:r>
    </w:p>
    <w:p>
      <w:pPr>
        <w:pStyle w:val="BookText"/>
      </w:pPr>
      <w:r>
        <w:rPr>
          <w:rFonts w:ascii="IRNazanin" w:hAnsi="IRNazanin" w:eastAsia="IRNazanin" w:cs="IRNazanin"/>
          <w:lang w:bidi="fa-IR"/>
          <w:color w:val="111111"/>
          <w:sz w:val="28"/>
          <w:szCs w:val="28"/>
          <w:rtl/>
        </w:rPr>
        <w:t xml:space="preserve">المؤلف: الحاج الشیخ إسماعیل المعزی الملایری</w:t>
      </w:r>
    </w:p>
    <w:p>
      <w:pPr>
        <w:pStyle w:val="BookText"/>
      </w:pPr>
      <w:r>
        <w:rPr>
          <w:rFonts w:ascii="IRNazanin" w:hAnsi="IRNazanin" w:eastAsia="IRNazanin" w:cs="IRNazanin"/>
          <w:lang w:bidi="fa-IR"/>
          <w:color w:val="111111"/>
          <w:sz w:val="28"/>
          <w:szCs w:val="28"/>
          <w:rtl/>
        </w:rPr>
        <w:t xml:space="preserve">الناشر: المؤلف</w:t>
      </w:r>
    </w:p>
    <w:p>
      <w:pPr>
        <w:pStyle w:val="BookText"/>
      </w:pPr>
      <w:r>
        <w:rPr>
          <w:rFonts w:ascii="Amiri" w:hAnsi="Amiri" w:eastAsia="Amiri" w:cs="Amiri"/>
          <w:lang w:bidi="ar-SA"/>
          <w:color w:val="111111"/>
          <w:sz w:val="28"/>
          <w:szCs w:val="28"/>
          <w:rtl/>
        </w:rPr>
        <w:t xml:space="preserve">المطبعة: مهر - قم</w:t>
      </w:r>
    </w:p>
    <w:p>
      <w:pPr>
        <w:pStyle w:val="BookText"/>
      </w:pPr>
      <w:r>
        <w:rPr>
          <w:rFonts w:ascii="IRNazanin" w:hAnsi="IRNazanin" w:eastAsia="IRNazanin" w:cs="IRNazanin"/>
          <w:lang w:bidi="fa-IR"/>
          <w:color w:val="111111"/>
          <w:sz w:val="28"/>
          <w:szCs w:val="28"/>
          <w:rtl/>
        </w:rPr>
        <w:t xml:space="preserve">تاریخ الطبع: 1377 - 1411</w:t>
      </w:r>
    </w:p>
    <w:p>
      <w:pPr>
        <w:pStyle w:val="BookText"/>
      </w:pPr>
      <w:r>
        <w:rPr>
          <w:rFonts w:ascii="IRNazanin" w:hAnsi="IRNazanin" w:eastAsia="IRNazanin" w:cs="IRNazanin"/>
          <w:lang w:bidi="fa-IR"/>
          <w:color w:val="111111"/>
          <w:sz w:val="28"/>
          <w:szCs w:val="28"/>
          <w:rtl/>
        </w:rPr>
        <w:t xml:space="preserve">التعداد: الألفان - 2000</w:t>
      </w:r>
    </w:p>
    <w:p>
      <w:pPr>
        <w:pStyle w:val="BookText"/>
      </w:pPr>
      <w:r>
        <w:rPr>
          <w:rFonts w:ascii="Amiri" w:hAnsi="Amiri" w:eastAsia="Amiri" w:cs="Amiri"/>
          <w:lang w:bidi="ar-SA"/>
          <w:color w:val="111111"/>
          <w:sz w:val="28"/>
          <w:szCs w:val="28"/>
          <w:rtl/>
        </w:rPr>
        <w:t xml:space="preserve">حقوق الطبع محفوظة لمؤلفه وناشره.</w:t>
      </w:r>
    </w:p>
    <w:p>
      <w:pPr>
        <w:pStyle w:val="BookText"/>
      </w:pPr>
      <w:r>
        <w:rPr>
          <w:rFonts w:ascii="IRNazanin" w:hAnsi="IRNazanin" w:eastAsia="IRNazanin" w:cs="IRNazanin"/>
          <w:lang w:bidi="fa-IR"/>
          <w:color w:val="111111"/>
          <w:sz w:val="28"/>
          <w:szCs w:val="28"/>
          <w:rtl/>
        </w:rPr>
        <w:t xml:space="preserve">ص :تعریف بالکتاب 2</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طبع هذا الکتاب المستطاب فی ألفی نسخة</w:t>
      </w:r>
    </w:p>
    <w:p>
      <w:pPr>
        <w:pStyle w:val="BookText"/>
      </w:pPr>
      <w:r>
        <w:rPr>
          <w:rFonts w:ascii="IRNazanin" w:hAnsi="IRNazanin" w:eastAsia="IRNazanin" w:cs="IRNazanin"/>
          <w:lang w:bidi="fa-IR"/>
          <w:color w:val="111111"/>
          <w:sz w:val="28"/>
          <w:szCs w:val="28"/>
          <w:rtl/>
        </w:rPr>
        <w:t xml:space="preserve">بأمر سماحة آیة الله العظمی مرجع المسلمین زعیم الحوزة العلمیة</w:t>
      </w:r>
    </w:p>
    <w:p>
      <w:pPr>
        <w:pStyle w:val="BookText"/>
      </w:pPr>
      <w:r>
        <w:rPr>
          <w:rFonts w:ascii="IRNazanin" w:hAnsi="IRNazanin" w:eastAsia="IRNazanin" w:cs="IRNazanin"/>
          <w:lang w:bidi="fa-IR"/>
          <w:color w:val="111111"/>
          <w:sz w:val="28"/>
          <w:szCs w:val="28"/>
          <w:rtl/>
        </w:rPr>
        <w:t xml:space="preserve">الحاج السید أبو القاسم الخوئی مد ظله العالی</w:t>
      </w:r>
    </w:p>
    <w:p>
      <w:pPr>
        <w:pStyle w:val="BookText"/>
      </w:pPr>
      <w:r>
        <w:rPr>
          <w:rFonts w:ascii="IRNazanin" w:hAnsi="IRNazanin" w:eastAsia="IRNazanin" w:cs="IRNazanin"/>
          <w:lang w:bidi="fa-IR"/>
          <w:color w:val="111111"/>
          <w:sz w:val="28"/>
          <w:szCs w:val="28"/>
          <w:rtl/>
        </w:rPr>
        <w:t xml:space="preserve">علی نفقة المؤلف</w:t>
      </w:r>
    </w:p>
    <w:p>
      <w:pPr>
        <w:pStyle w:val="BookText"/>
      </w:pPr>
      <w:r>
        <w:rPr>
          <w:rFonts w:ascii="IRNazanin" w:hAnsi="IRNazanin" w:eastAsia="IRNazanin" w:cs="IRNazanin"/>
          <w:lang w:bidi="fa-IR"/>
          <w:color w:val="111111"/>
          <w:sz w:val="28"/>
          <w:szCs w:val="28"/>
          <w:rtl/>
        </w:rPr>
        <w:t xml:space="preserve">ص :تعریف بالکتاب 3</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والصلاة والسلام علی خیرته من خلقه محمد واله الطیبین الطاهرین</w:t>
      </w:r>
    </w:p>
    <w:p>
      <w:pPr>
        <w:pStyle w:val="BookText"/>
      </w:pPr>
      <w:r>
        <w:rPr>
          <w:rFonts w:ascii="IRNazanin" w:hAnsi="IRNazanin" w:eastAsia="IRNazanin" w:cs="IRNazanin"/>
          <w:lang w:bidi="fa-IR"/>
          <w:color w:val="111111"/>
          <w:sz w:val="28"/>
          <w:szCs w:val="28"/>
          <w:rtl/>
        </w:rPr>
        <w:t xml:space="preserve">واللعنة الدائمة علی أعدائهم أجمعین. وبعد فلما کان کتاب (جامع أحادیث الشیعة)</w:t>
      </w:r>
    </w:p>
    <w:p>
      <w:pPr>
        <w:pStyle w:val="BookText"/>
      </w:pPr>
      <w:r>
        <w:rPr>
          <w:rFonts w:ascii="IRNazanin" w:hAnsi="IRNazanin" w:eastAsia="IRNazanin" w:cs="IRNazanin"/>
          <w:lang w:bidi="fa-IR"/>
          <w:color w:val="111111"/>
          <w:sz w:val="28"/>
          <w:szCs w:val="28"/>
          <w:rtl/>
        </w:rPr>
        <w:t xml:space="preserve">الذی ألف بامر سماحة ایة الله العظمی سید الطائفة الحاج السید حسین الطباطبائی</w:t>
      </w:r>
    </w:p>
    <w:p>
      <w:pPr>
        <w:pStyle w:val="BookText"/>
      </w:pPr>
      <w:r>
        <w:rPr>
          <w:rFonts w:ascii="IRNazanin" w:hAnsi="IRNazanin" w:eastAsia="IRNazanin" w:cs="IRNazanin"/>
          <w:lang w:bidi="fa-IR"/>
          <w:color w:val="111111"/>
          <w:sz w:val="28"/>
          <w:szCs w:val="28"/>
          <w:rtl/>
        </w:rPr>
        <w:t xml:space="preserve">البروجردی قدس الله نفسه الطاهرة فریدا فی نوعه وجمیلا فی أسلوبه وقد قابل مشقة</w:t>
      </w:r>
    </w:p>
    <w:p>
      <w:pPr>
        <w:pStyle w:val="BookText"/>
      </w:pPr>
      <w:r>
        <w:rPr>
          <w:rFonts w:ascii="IRNazanin" w:hAnsi="IRNazanin" w:eastAsia="IRNazanin" w:cs="IRNazanin"/>
          <w:lang w:bidi="fa-IR"/>
          <w:color w:val="111111"/>
          <w:sz w:val="28"/>
          <w:szCs w:val="28"/>
          <w:rtl/>
        </w:rPr>
        <w:t xml:space="preserve">هذا المشروع الحیوی الدینی برحابة صدره وعلو همته. فتغمده الله برحمته. وزاد فی علو درجاته</w:t>
      </w:r>
    </w:p>
    <w:p>
      <w:pPr>
        <w:pStyle w:val="BookText"/>
      </w:pPr>
      <w:r>
        <w:rPr>
          <w:rFonts w:ascii="IRNazanin" w:hAnsi="IRNazanin" w:eastAsia="IRNazanin" w:cs="IRNazanin"/>
          <w:lang w:bidi="fa-IR"/>
          <w:color w:val="111111"/>
          <w:sz w:val="28"/>
          <w:szCs w:val="28"/>
          <w:rtl/>
        </w:rPr>
        <w:t xml:space="preserve">وجزاه خیر جزاء المحسنین. کما ابتهل إلی الله تعالی ان یوفق العلماء العاملین الذین ساهموا</w:t>
      </w:r>
    </w:p>
    <w:p>
      <w:pPr>
        <w:pStyle w:val="BookText"/>
      </w:pPr>
      <w:r>
        <w:rPr>
          <w:rFonts w:ascii="IRNazanin" w:hAnsi="IRNazanin" w:eastAsia="IRNazanin" w:cs="IRNazanin"/>
          <w:lang w:bidi="fa-IR"/>
          <w:color w:val="111111"/>
          <w:sz w:val="28"/>
          <w:szCs w:val="28"/>
          <w:rtl/>
        </w:rPr>
        <w:t xml:space="preserve">تحت إشراف سماحته فی تألیف هذا السفر الدینی الجلیل وبذلوا جهودهم فیه حتی أخرجوه إلی</w:t>
      </w:r>
    </w:p>
    <w:p>
      <w:pPr>
        <w:pStyle w:val="BookText"/>
      </w:pPr>
      <w:r>
        <w:rPr>
          <w:rFonts w:ascii="IRNazanin" w:hAnsi="IRNazanin" w:eastAsia="IRNazanin" w:cs="IRNazanin"/>
          <w:lang w:bidi="fa-IR"/>
          <w:color w:val="111111"/>
          <w:sz w:val="28"/>
          <w:szCs w:val="28"/>
          <w:rtl/>
        </w:rPr>
        <w:t xml:space="preserve">حیز الوجود ویمن علیهم بالأجر الجزیل والثناء الجمیل. وممن بذل جهوده فیه العلامة المحقق،</w:t>
      </w:r>
    </w:p>
    <w:p>
      <w:pPr>
        <w:pStyle w:val="BookText"/>
      </w:pPr>
      <w:r>
        <w:rPr>
          <w:rFonts w:ascii="IRNazanin" w:hAnsi="IRNazanin" w:eastAsia="IRNazanin" w:cs="IRNazanin"/>
          <w:lang w:bidi="fa-IR"/>
          <w:color w:val="111111"/>
          <w:sz w:val="28"/>
          <w:szCs w:val="28"/>
          <w:rtl/>
        </w:rPr>
        <w:t xml:space="preserve">حجة الاسلام الحاج شیخ إسماعیل المعزی الملایری دامت برکات وجوده فإنه أیده الله تعالی.</w:t>
      </w:r>
    </w:p>
    <w:p>
      <w:pPr>
        <w:pStyle w:val="BookText"/>
      </w:pPr>
      <w:r>
        <w:rPr>
          <w:rFonts w:ascii="IRNazanin" w:hAnsi="IRNazanin" w:eastAsia="IRNazanin" w:cs="IRNazanin"/>
          <w:lang w:bidi="fa-IR"/>
          <w:color w:val="111111"/>
          <w:sz w:val="28"/>
          <w:szCs w:val="28"/>
          <w:rtl/>
        </w:rPr>
        <w:t xml:space="preserve">قد أتعب نفسه فی تألیف هذا الکتاب وترتیبه حتی أخرجه بأحسن أسلوب وأجمل نظام فشکرا</w:t>
      </w:r>
    </w:p>
    <w:p>
      <w:pPr>
        <w:pStyle w:val="BookText"/>
      </w:pPr>
      <w:r>
        <w:rPr>
          <w:rFonts w:ascii="IRNazanin" w:hAnsi="IRNazanin" w:eastAsia="IRNazanin" w:cs="IRNazanin"/>
          <w:lang w:bidi="fa-IR"/>
          <w:color w:val="111111"/>
          <w:sz w:val="28"/>
          <w:szCs w:val="28"/>
          <w:rtl/>
        </w:rPr>
        <w:t xml:space="preserve">له علی استمرار جهوده بهذه الخدمة الدینیة الجلیلة ونسأله تعالی ان یجزیه أحسن الجزاء.</w:t>
      </w:r>
    </w:p>
    <w:p>
      <w:pPr>
        <w:pStyle w:val="BookText"/>
      </w:pPr>
      <w:r>
        <w:rPr>
          <w:rFonts w:ascii="IRNazanin" w:hAnsi="IRNazanin" w:eastAsia="IRNazanin" w:cs="IRNazanin"/>
          <w:lang w:bidi="fa-IR"/>
          <w:color w:val="111111"/>
          <w:sz w:val="28"/>
          <w:szCs w:val="28"/>
          <w:rtl/>
        </w:rPr>
        <w:t xml:space="preserve">ویوفقه لإخراج بقیة الاجزاء وکان قد طبع منه کتاب الطهارة وشطر من کتاب الصلاة</w:t>
      </w:r>
    </w:p>
    <w:p>
      <w:pPr>
        <w:pStyle w:val="BookText"/>
      </w:pPr>
      <w:r>
        <w:rPr>
          <w:rFonts w:ascii="IRNazanin" w:hAnsi="IRNazanin" w:eastAsia="IRNazanin" w:cs="IRNazanin"/>
          <w:lang w:bidi="fa-IR"/>
          <w:color w:val="111111"/>
          <w:sz w:val="28"/>
          <w:szCs w:val="28"/>
          <w:rtl/>
        </w:rPr>
        <w:t xml:space="preserve">. ولما کان الکتاب موضع تقدیری واهتمامی أحببت منذ زمن طبع بقیة اجزائه ونشرها</w:t>
      </w:r>
    </w:p>
    <w:p>
      <w:pPr>
        <w:pStyle w:val="BookText"/>
      </w:pPr>
      <w:r>
        <w:rPr>
          <w:rFonts w:ascii="IRNazanin" w:hAnsi="IRNazanin" w:eastAsia="IRNazanin" w:cs="IRNazanin"/>
          <w:lang w:bidi="fa-IR"/>
          <w:color w:val="111111"/>
          <w:sz w:val="28"/>
          <w:szCs w:val="28"/>
          <w:rtl/>
        </w:rPr>
        <w:t xml:space="preserve">خدمة للدین ودعما للمذهب. والحمد لله علی تحقیق الآمال فقد خرجت عدة من اجزائه</w:t>
      </w:r>
    </w:p>
    <w:p>
      <w:pPr>
        <w:pStyle w:val="BookText"/>
      </w:pPr>
      <w:r>
        <w:rPr>
          <w:rFonts w:ascii="IRNazanin" w:hAnsi="IRNazanin" w:eastAsia="IRNazanin" w:cs="IRNazanin"/>
          <w:lang w:bidi="fa-IR"/>
          <w:color w:val="111111"/>
          <w:sz w:val="28"/>
          <w:szCs w:val="28"/>
          <w:rtl/>
        </w:rPr>
        <w:t xml:space="preserve">الباقیة من الطبع ونسأله التوفیق لاخراج بقیة اجزائه. واتمام هذا المشروع الدینی.</w:t>
      </w:r>
    </w:p>
    <w:p>
      <w:pPr>
        <w:pStyle w:val="BookText"/>
      </w:pPr>
      <w:r>
        <w:rPr>
          <w:rFonts w:ascii="IRNazanin" w:hAnsi="IRNazanin" w:eastAsia="IRNazanin" w:cs="IRNazanin"/>
          <w:lang w:bidi="fa-IR"/>
          <w:color w:val="111111"/>
          <w:sz w:val="28"/>
          <w:szCs w:val="28"/>
          <w:rtl/>
        </w:rPr>
        <w:t xml:space="preserve">وإنجازه فإنه ولی التوفیق والسداد والحمد لله بدءا وختاما</w:t>
      </w:r>
    </w:p>
    <w:p>
      <w:pPr>
        <w:pStyle w:val="BookText"/>
      </w:pPr>
      <w:r>
        <w:rPr>
          <w:rFonts w:ascii="IRNazanin" w:hAnsi="IRNazanin" w:eastAsia="IRNazanin" w:cs="IRNazanin"/>
          <w:lang w:bidi="fa-IR"/>
          <w:color w:val="111111"/>
          <w:sz w:val="28"/>
          <w:szCs w:val="28"/>
          <w:rtl/>
        </w:rPr>
        <w:t xml:space="preserve">حرر فی 12 ج 2 - 1397. ه أبو القاسم الموسوی الخوئی</w:t>
      </w:r>
    </w:p>
    <w:p>
      <w:pPr>
        <w:pStyle w:val="BookText"/>
      </w:pPr>
      <w:r>
        <w:rPr>
          <w:rFonts w:ascii="IRNazanin" w:hAnsi="IRNazanin" w:eastAsia="IRNazanin" w:cs="IRNazanin"/>
          <w:lang w:bidi="fa-IR"/>
          <w:color w:val="111111"/>
          <w:sz w:val="28"/>
          <w:szCs w:val="28"/>
          <w:rtl/>
        </w:rPr>
        <w:t xml:space="preserve">ص :تقدیم 4</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2422_156478"/>
    <w:bookmarkEnd w:id="1"/>
    <w:p>
      <w:pPr>
        <w:pStyle w:val="Heading2"/>
      </w:pPr>
      <w:bookmarkStart w:id="266" w:name="_Toc3"/>
      <w:r>
        <w:t>أبواب العاریة</w:t>
      </w:r>
      <w:bookmarkEnd w:id="266"/>
    </w:p>
    <w:p>
      <w:pPr>
        <w:pStyle w:val="Heading3"/>
      </w:pPr>
      <w:bookmarkStart w:id="267" w:name="_Toc4"/>
      <w:r>
        <w:t>اشارة</w:t>
      </w:r>
      <w:bookmarkEnd w:id="267"/>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الصلاة والسلام علی أفضل أنبیائه وخیر خلائقه محمد وأطائب عترته</w:t>
      </w:r>
    </w:p>
    <w:p>
      <w:pPr>
        <w:pStyle w:val="BookText"/>
      </w:pPr>
      <w:r>
        <w:rPr>
          <w:rFonts w:ascii="IRNazanin" w:hAnsi="IRNazanin" w:eastAsia="IRNazanin" w:cs="IRNazanin"/>
          <w:lang w:bidi="fa-IR"/>
          <w:color w:val="111111"/>
          <w:sz w:val="28"/>
          <w:szCs w:val="28"/>
          <w:rtl/>
        </w:rPr>
        <w:t xml:space="preserve">وأهل بیته لا سیما المهدی المنتظر الامام الثانی عشر واللعن الدائم علی</w:t>
      </w:r>
    </w:p>
    <w:p>
      <w:pPr>
        <w:pStyle w:val="BookText"/>
      </w:pPr>
      <w:r>
        <w:rPr>
          <w:rFonts w:ascii="IRNazanin" w:hAnsi="IRNazanin" w:eastAsia="IRNazanin" w:cs="IRNazanin"/>
          <w:lang w:bidi="fa-IR"/>
          <w:color w:val="111111"/>
          <w:sz w:val="28"/>
          <w:szCs w:val="28"/>
          <w:rtl/>
        </w:rPr>
        <w:t xml:space="preserve">أعدائهم ومخالفیهم إلی یوم الحشر.</w:t>
      </w:r>
    </w:p>
    <w:p>
      <w:pPr>
        <w:pStyle w:val="BookText"/>
      </w:pPr>
      <w:r>
        <w:rPr>
          <w:rFonts w:ascii="IRNazanin" w:hAnsi="IRNazanin" w:eastAsia="IRNazanin" w:cs="IRNazanin"/>
          <w:lang w:bidi="fa-IR"/>
          <w:color w:val="111111"/>
          <w:sz w:val="28"/>
          <w:szCs w:val="28"/>
          <w:rtl/>
        </w:rPr>
        <w:t xml:space="preserve">المجلد التاسع عشر من کتاب جامع أحادیث الشیعة</w:t>
      </w:r>
    </w:p>
    <w:p>
      <w:pPr>
        <w:pStyle w:val="BookText"/>
      </w:pPr>
      <w:r>
        <w:rPr>
          <w:rFonts w:ascii="IRNazanin" w:hAnsi="IRNazanin" w:eastAsia="IRNazanin" w:cs="IRNazanin"/>
          <w:lang w:bidi="fa-IR"/>
          <w:color w:val="111111"/>
          <w:sz w:val="28"/>
          <w:szCs w:val="28"/>
          <w:rtl/>
        </w:rPr>
        <w:t xml:space="preserve">أبواب العاریة</w:t>
      </w:r>
    </w:p>
    <w:p>
      <w:pPr>
        <w:pStyle w:val="Heading3"/>
      </w:pPr>
      <w:bookmarkStart w:id="268" w:name="_Toc5"/>
      <w:r>
        <w:t>(1) باب استحباب إعارة المؤمن متاع البیت والحلی وغیرها مع أمن</w:t>
      </w:r>
      <w:bookmarkEnd w:id="268"/>
    </w:p>
    <w:p>
      <w:pPr>
        <w:pStyle w:val="BookText"/>
      </w:pPr>
      <w:r>
        <w:rPr>
          <w:rFonts w:ascii="IRNazanin" w:hAnsi="IRNazanin" w:eastAsia="IRNazanin" w:cs="IRNazanin"/>
          <w:lang w:bidi="fa-IR"/>
          <w:color w:val="111111"/>
          <w:sz w:val="28"/>
          <w:szCs w:val="28"/>
          <w:rtl/>
        </w:rPr>
        <w:t xml:space="preserve">الاتلاف وعدم ثبوت الضمان فی غیر الذهب والفضة إذا لم یفرط المستعیر</w:t>
      </w:r>
    </w:p>
    <w:p>
      <w:pPr>
        <w:pStyle w:val="BookText"/>
      </w:pPr>
      <w:r>
        <w:rPr>
          <w:rFonts w:ascii="IRNazanin" w:hAnsi="IRNazanin" w:eastAsia="IRNazanin" w:cs="IRNazanin"/>
          <w:lang w:bidi="fa-IR"/>
          <w:color w:val="111111"/>
          <w:sz w:val="28"/>
          <w:szCs w:val="28"/>
          <w:rtl/>
        </w:rPr>
        <w:t xml:space="preserve">الا مع شرط الضمان وجواز الاستعارة من الکافر.</w:t>
      </w:r>
    </w:p>
    <w:p>
      <w:pPr>
        <w:pStyle w:val="BookText"/>
      </w:pPr>
      <w:r>
        <w:rPr>
          <w:rFonts w:ascii="IRNazanin" w:hAnsi="IRNazanin" w:eastAsia="IRNazanin" w:cs="IRNazanin"/>
          <w:lang w:bidi="fa-IR"/>
          <w:color w:val="111111"/>
          <w:sz w:val="28"/>
          <w:szCs w:val="28"/>
          <w:rtl/>
        </w:rPr>
        <w:t xml:space="preserve">قال الله تعالی فی سورة البقرة (2) ولا تنسوا الفضل بینکم إن الله</w:t>
      </w:r>
    </w:p>
    <w:p>
      <w:pPr>
        <w:pStyle w:val="BookText"/>
      </w:pPr>
      <w:r>
        <w:rPr>
          <w:rFonts w:ascii="IRNazanin" w:hAnsi="IRNazanin" w:eastAsia="IRNazanin" w:cs="IRNazanin"/>
          <w:lang w:bidi="fa-IR"/>
          <w:color w:val="111111"/>
          <w:sz w:val="28"/>
          <w:szCs w:val="28"/>
          <w:rtl/>
        </w:rPr>
        <w:t xml:space="preserve">بما تعملون بصیر (237) وفی سورة الماعون (107) الذین هم</w:t>
      </w:r>
    </w:p>
    <w:p>
      <w:pPr>
        <w:pStyle w:val="BookText"/>
      </w:pPr>
      <w:r>
        <w:rPr>
          <w:rFonts w:ascii="IRNazanin" w:hAnsi="IRNazanin" w:eastAsia="IRNazanin" w:cs="IRNazanin"/>
          <w:lang w:bidi="fa-IR"/>
          <w:color w:val="111111"/>
          <w:sz w:val="28"/>
          <w:szCs w:val="28"/>
          <w:rtl/>
        </w:rPr>
        <w:t xml:space="preserve">یراؤون (6) ویمنعون الماعون (7).</w:t>
      </w:r>
    </w:p>
    <w:p>
      <w:pPr>
        <w:pStyle w:val="BookText"/>
      </w:pPr>
      <w:r>
        <w:rPr>
          <w:rFonts w:ascii="IRNazanin" w:hAnsi="IRNazanin" w:eastAsia="IRNazanin" w:cs="IRNazanin"/>
          <w:lang w:bidi="fa-IR"/>
          <w:color w:val="111111"/>
          <w:sz w:val="28"/>
          <w:szCs w:val="28"/>
          <w:rtl/>
        </w:rPr>
        <w:t xml:space="preserve">(1) مجمع البیان 548 ج 6 - وقیل هو (أی الماعون) ما یتعاوره</w:t>
      </w:r>
    </w:p>
    <w:p>
      <w:pPr>
        <w:pStyle w:val="BookText"/>
      </w:pPr>
      <w:r>
        <w:rPr>
          <w:rFonts w:ascii="IRNazanin" w:hAnsi="IRNazanin" w:eastAsia="IRNazanin" w:cs="IRNazanin"/>
          <w:lang w:bidi="fa-IR"/>
          <w:color w:val="111111"/>
          <w:sz w:val="28"/>
          <w:szCs w:val="28"/>
          <w:rtl/>
        </w:rPr>
        <w:t xml:space="preserve">الناس بینهم من الدلو والفأس والقدر وما لا یمنع کالماء والملح عن</w:t>
      </w:r>
    </w:p>
    <w:p>
      <w:pPr>
        <w:pStyle w:val="BookText"/>
      </w:pPr>
      <w:r>
        <w:rPr>
          <w:rFonts w:ascii="IRNazanin" w:hAnsi="IRNazanin" w:eastAsia="IRNazanin" w:cs="IRNazanin"/>
          <w:lang w:bidi="fa-IR"/>
          <w:color w:val="111111"/>
          <w:sz w:val="28"/>
          <w:szCs w:val="28"/>
          <w:rtl/>
        </w:rPr>
        <w:t xml:space="preserve">ابن مسعود وابن عباس وسعید بن جبیر وروی ذلک مرفوعا وروی</w:t>
      </w:r>
    </w:p>
    <w:p>
      <w:pPr>
        <w:pStyle w:val="BookText"/>
      </w:pPr>
      <w:r>
        <w:rPr>
          <w:rFonts w:ascii="IRNazanin" w:hAnsi="IRNazanin" w:eastAsia="IRNazanin" w:cs="IRNazanin"/>
          <w:lang w:bidi="fa-IR"/>
          <w:color w:val="111111"/>
          <w:sz w:val="28"/>
          <w:szCs w:val="28"/>
          <w:rtl/>
        </w:rPr>
        <w:t xml:space="preserve">أبو بصیر عن أبی عبد الله علیه السلام قال هو القرض تقرضه والمعروف</w:t>
      </w:r>
    </w:p>
    <w:p>
      <w:pPr>
        <w:pStyle w:val="BookText"/>
      </w:pPr>
      <w:r>
        <w:rPr>
          <w:rFonts w:ascii="IRNazanin" w:hAnsi="IRNazanin" w:eastAsia="IRNazanin" w:cs="IRNazanin"/>
          <w:lang w:bidi="fa-IR"/>
          <w:color w:val="111111"/>
          <w:sz w:val="28"/>
          <w:szCs w:val="28"/>
          <w:rtl/>
        </w:rPr>
        <w:t xml:space="preserve">تصنعه ومتاع البیت تعیره ومنه الزکاة قال فقلت ان لنا جیرانا إذا أعرناهم متاعا کسروه وأفسدوه أفعلینا جناح أن نمنعهم فقال لا لیس علیک جناح أن تمنعهم إذا کانوا کذلک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عوالی اللئالی 251 ج 3 - روی ابن مسعود عن النبی صلی الله</w:t>
      </w:r>
    </w:p>
    <w:p>
      <w:pPr>
        <w:pStyle w:val="BookText"/>
      </w:pPr>
      <w:r>
        <w:rPr>
          <w:rFonts w:ascii="IRNazanin" w:hAnsi="IRNazanin" w:eastAsia="IRNazanin" w:cs="IRNazanin"/>
          <w:lang w:bidi="fa-IR"/>
          <w:color w:val="111111"/>
          <w:sz w:val="28"/>
          <w:szCs w:val="28"/>
          <w:rtl/>
        </w:rPr>
        <w:t xml:space="preserve">علیه وآله: (أن الماعون المذکور فی الآیة الکریمة هو العواری من الدلو</w:t>
      </w:r>
    </w:p>
    <w:p>
      <w:pPr>
        <w:pStyle w:val="BookText"/>
      </w:pPr>
      <w:r>
        <w:rPr>
          <w:rFonts w:ascii="IRNazanin" w:hAnsi="IRNazanin" w:eastAsia="IRNazanin" w:cs="IRNazanin"/>
          <w:lang w:bidi="fa-IR"/>
          <w:color w:val="111111"/>
          <w:sz w:val="28"/>
          <w:szCs w:val="28"/>
          <w:rtl/>
        </w:rPr>
        <w:t xml:space="preserve">والقدر والمیزان).</w:t>
      </w:r>
    </w:p>
    <w:p>
      <w:pPr>
        <w:pStyle w:val="BookText"/>
      </w:pPr>
      <w:r>
        <w:rPr>
          <w:rFonts w:ascii="IRNazanin" w:hAnsi="IRNazanin" w:eastAsia="IRNazanin" w:cs="IRNazanin"/>
          <w:lang w:bidi="fa-IR"/>
          <w:color w:val="111111"/>
          <w:sz w:val="28"/>
          <w:szCs w:val="28"/>
          <w:rtl/>
        </w:rPr>
        <w:t xml:space="preserve">(3) وفیه 251 - وروی جابر قال: سمعت رسول الله صلی الله علیه</w:t>
      </w:r>
    </w:p>
    <w:p>
      <w:pPr>
        <w:pStyle w:val="BookText"/>
      </w:pPr>
      <w:r>
        <w:rPr>
          <w:rFonts w:ascii="IRNazanin" w:hAnsi="IRNazanin" w:eastAsia="IRNazanin" w:cs="IRNazanin"/>
          <w:lang w:bidi="fa-IR"/>
          <w:color w:val="111111"/>
          <w:sz w:val="28"/>
          <w:szCs w:val="28"/>
          <w:rtl/>
        </w:rPr>
        <w:t xml:space="preserve">وآله یقول: (ما من صاحب إبل لا یفعل حقها فیها الا جاءت یوم القیامة أکبر ما کانت بقاع قرقر </w:t>
      </w:r>
      <w:r>
        <w:rPr>
          <w:rStyle w:val="FootnoteReference"/>
        </w:rPr>
        <w:footnoteReference w:id="1"/>
      </w:r>
      <w:r>
        <w:rPr>
          <w:rFonts w:ascii="IRNazanin" w:hAnsi="IRNazanin" w:eastAsia="IRNazanin" w:cs="IRNazanin"/>
          <w:lang w:bidi="fa-IR"/>
          <w:color w:val="111111"/>
          <w:sz w:val="28"/>
          <w:szCs w:val="28"/>
          <w:rtl/>
        </w:rPr>
        <w:t xml:space="preserve">وتشتد </w:t>
      </w:r>
      <w:r>
        <w:rPr>
          <w:rStyle w:val="FootnoteReference"/>
        </w:rPr>
        <w:footnoteReference w:id="2"/>
      </w:r>
      <w:r>
        <w:rPr>
          <w:rFonts w:ascii="IRNazanin" w:hAnsi="IRNazanin" w:eastAsia="IRNazanin" w:cs="IRNazanin"/>
          <w:lang w:bidi="fa-IR"/>
          <w:color w:val="111111"/>
          <w:sz w:val="28"/>
          <w:szCs w:val="28"/>
          <w:rtl/>
        </w:rPr>
        <w:t xml:space="preserve">علیه بقوائمها وأخفافها قال</w:t>
      </w:r>
    </w:p>
    <w:p>
      <w:pPr>
        <w:pStyle w:val="BookText"/>
      </w:pPr>
      <w:r>
        <w:rPr>
          <w:rFonts w:ascii="IRNazanin" w:hAnsi="IRNazanin" w:eastAsia="IRNazanin" w:cs="IRNazanin"/>
          <w:lang w:bidi="fa-IR"/>
          <w:color w:val="111111"/>
          <w:sz w:val="28"/>
          <w:szCs w:val="28"/>
          <w:rtl/>
        </w:rPr>
        <w:t xml:space="preserve">رجل: یا رسول الله ما حق الإبل قال: (حملها إلی الماء وإعارة دلوها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وإعارة فحلها). ورواه العلامة (ره) فی کتاب العاریة من التذکرة عن</w:t>
      </w:r>
    </w:p>
    <w:p>
      <w:pPr>
        <w:pStyle w:val="BookText"/>
      </w:pPr>
      <w:r>
        <w:rPr>
          <w:rFonts w:ascii="IRNazanin" w:hAnsi="IRNazanin" w:eastAsia="IRNazanin" w:cs="IRNazanin"/>
          <w:lang w:bidi="fa-IR"/>
          <w:color w:val="111111"/>
          <w:sz w:val="28"/>
          <w:szCs w:val="28"/>
          <w:rtl/>
        </w:rPr>
        <w:t xml:space="preserve">أبی هریرة وفیه قیل یا رسول الله صلی الله علیه وآله وما حقها قال إعارة دلوها واطراق فحلها ومنحة لبنها یوم دردها.</w:t>
      </w:r>
    </w:p>
    <w:p>
      <w:pPr>
        <w:pStyle w:val="BookText"/>
      </w:pPr>
      <w:r>
        <w:rPr>
          <w:rFonts w:ascii="IRNazanin" w:hAnsi="IRNazanin" w:eastAsia="IRNazanin" w:cs="IRNazanin"/>
          <w:lang w:bidi="fa-IR"/>
          <w:color w:val="111111"/>
          <w:sz w:val="28"/>
          <w:szCs w:val="28"/>
          <w:rtl/>
        </w:rPr>
        <w:t xml:space="preserve">(4) الدعائم 489 ج 2 - قال الله عز وجل ولا تنسوا الفضل بینکم - الآیة -</w:t>
      </w:r>
    </w:p>
    <w:p>
      <w:pPr>
        <w:pStyle w:val="BookText"/>
      </w:pPr>
      <w:r>
        <w:rPr>
          <w:rFonts w:ascii="IRNazanin" w:hAnsi="IRNazanin" w:eastAsia="IRNazanin" w:cs="IRNazanin"/>
          <w:lang w:bidi="fa-IR"/>
          <w:color w:val="111111"/>
          <w:sz w:val="28"/>
          <w:szCs w:val="28"/>
          <w:rtl/>
        </w:rPr>
        <w:t xml:space="preserve">روینا عن جعفر بن محمد علیهما السلام أنه قال القرض والعاریة وقری</w:t>
      </w:r>
    </w:p>
    <w:p>
      <w:pPr>
        <w:pStyle w:val="BookText"/>
      </w:pPr>
      <w:r>
        <w:rPr>
          <w:rFonts w:ascii="IRNazanin" w:hAnsi="IRNazanin" w:eastAsia="IRNazanin" w:cs="IRNazanin"/>
          <w:lang w:bidi="fa-IR"/>
          <w:color w:val="111111"/>
          <w:sz w:val="28"/>
          <w:szCs w:val="28"/>
          <w:rtl/>
        </w:rPr>
        <w:t xml:space="preserve">الضیف من السنة.</w:t>
      </w:r>
    </w:p>
    <w:p>
      <w:pPr>
        <w:pStyle w:val="BookText"/>
      </w:pPr>
      <w:r>
        <w:rPr>
          <w:rFonts w:ascii="IRNazanin" w:hAnsi="IRNazanin" w:eastAsia="IRNazanin" w:cs="IRNazanin"/>
          <w:lang w:bidi="fa-IR"/>
          <w:color w:val="111111"/>
          <w:sz w:val="28"/>
          <w:szCs w:val="28"/>
          <w:rtl/>
        </w:rPr>
        <w:t xml:space="preserve">(5) کا 239 ج 5 - علی بن إبراهیم عن أبیه عن عبد الله بن المغیرة عن عبد الله بن سنان یب 182 ج 7 - صا 124 ج 3 - الحسین بن سعید عن</w:t>
      </w:r>
    </w:p>
    <w:p>
      <w:pPr>
        <w:pStyle w:val="BookText"/>
      </w:pPr>
      <w:r>
        <w:rPr>
          <w:rFonts w:ascii="IRNazanin" w:hAnsi="IRNazanin" w:eastAsia="IRNazanin" w:cs="IRNazanin"/>
          <w:lang w:bidi="fa-IR"/>
          <w:color w:val="111111"/>
          <w:sz w:val="28"/>
          <w:szCs w:val="28"/>
          <w:rtl/>
        </w:rPr>
        <w:t xml:space="preserve">النضر عن ابن سنان قال: سألت أبا عبد الله علیه السلام عن العاریة فقال:</w:t>
      </w:r>
    </w:p>
    <w:p>
      <w:pPr>
        <w:pStyle w:val="BookText"/>
      </w:pPr>
      <w:r>
        <w:rPr>
          <w:rFonts w:ascii="IRNazanin" w:hAnsi="IRNazanin" w:eastAsia="IRNazanin" w:cs="IRNazanin"/>
          <w:lang w:bidi="fa-IR"/>
          <w:color w:val="111111"/>
          <w:sz w:val="28"/>
          <w:szCs w:val="28"/>
          <w:rtl/>
        </w:rPr>
        <w:t xml:space="preserve">لا غرم علی مستعیر عاریة إذا هلکت إذا کان مأمونا.</w:t>
      </w:r>
    </w:p>
    <w:p>
      <w:pPr>
        <w:pStyle w:val="BookText"/>
      </w:pPr>
      <w:r>
        <w:rPr>
          <w:rFonts w:ascii="IRNazanin" w:hAnsi="IRNazanin" w:eastAsia="IRNazanin" w:cs="IRNazanin"/>
          <w:lang w:bidi="fa-IR"/>
          <w:color w:val="111111"/>
          <w:sz w:val="28"/>
          <w:szCs w:val="28"/>
          <w:rtl/>
        </w:rPr>
        <w:t xml:space="preserve">(7) یب 184 - 182 ج 7 - صا 124 ج 3 - الحسین بن سعید عن فضالة</w:t>
      </w:r>
    </w:p>
    <w:p>
      <w:pPr>
        <w:pStyle w:val="BookText"/>
      </w:pPr>
      <w:r>
        <w:rPr>
          <w:rFonts w:ascii="IRNazanin" w:hAnsi="IRNazanin" w:eastAsia="IRNazanin" w:cs="IRNazanin"/>
          <w:lang w:bidi="fa-IR"/>
          <w:color w:val="111111"/>
          <w:sz w:val="28"/>
          <w:szCs w:val="28"/>
          <w:rtl/>
        </w:rPr>
        <w:t xml:space="preserve">عن أبان فقیه 192 ج 3 - روی أبان کا 238 ج 5 - الحسین بن محمد عن معلی</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محمد عن الحسن بن علی عن أبان عن محمد (بن مسلم یب - صا -</w:t>
      </w:r>
    </w:p>
    <w:p>
      <w:pPr>
        <w:pStyle w:val="BookText"/>
      </w:pPr>
      <w:r>
        <w:rPr>
          <w:rFonts w:ascii="IRNazanin" w:hAnsi="IRNazanin" w:eastAsia="IRNazanin" w:cs="IRNazanin"/>
          <w:lang w:bidi="fa-IR"/>
          <w:color w:val="111111"/>
          <w:sz w:val="28"/>
          <w:szCs w:val="28"/>
          <w:rtl/>
        </w:rPr>
        <w:t xml:space="preserve">فقیه) عن أبی جعفر علیه السلام قال: سألته عن العاریة یستعیرها الانسان</w:t>
      </w:r>
    </w:p>
    <w:p>
      <w:pPr>
        <w:pStyle w:val="BookText"/>
      </w:pPr>
      <w:r>
        <w:rPr>
          <w:rFonts w:ascii="IRNazanin" w:hAnsi="IRNazanin" w:eastAsia="IRNazanin" w:cs="IRNazanin"/>
          <w:lang w:bidi="fa-IR"/>
          <w:color w:val="111111"/>
          <w:sz w:val="28"/>
          <w:szCs w:val="28"/>
          <w:rtl/>
        </w:rPr>
        <w:t xml:space="preserve">فتهلک أو تسرق فقال: إذا </w:t>
      </w:r>
      <w:r>
        <w:rPr>
          <w:rStyle w:val="FootnoteReference"/>
        </w:rPr>
        <w:footnoteReference w:id="4"/>
      </w:r>
      <w:r>
        <w:rPr>
          <w:rFonts w:ascii="IRNazanin" w:hAnsi="IRNazanin" w:eastAsia="IRNazanin" w:cs="IRNazanin"/>
          <w:lang w:bidi="fa-IR"/>
          <w:color w:val="111111"/>
          <w:sz w:val="28"/>
          <w:szCs w:val="28"/>
          <w:rtl/>
        </w:rPr>
        <w:t xml:space="preserve">کان أمینا فلا غرم علیه (کا - یب - قال</w:t>
      </w:r>
    </w:p>
    <w:p>
      <w:pPr>
        <w:pStyle w:val="BookText"/>
      </w:pPr>
      <w:r>
        <w:rPr>
          <w:rFonts w:ascii="IRNazanin" w:hAnsi="IRNazanin" w:eastAsia="IRNazanin" w:cs="IRNazanin"/>
          <w:lang w:bidi="fa-IR"/>
          <w:color w:val="111111"/>
          <w:sz w:val="28"/>
          <w:szCs w:val="28"/>
          <w:rtl/>
        </w:rPr>
        <w:t xml:space="preserve">وسألته عن الذی یستبضع ا لمال فیهلک أو یسرق أعلی صاحبه ضمان؟</w:t>
      </w:r>
    </w:p>
    <w:p>
      <w:pPr>
        <w:pStyle w:val="BookText"/>
      </w:pPr>
      <w:r>
        <w:rPr>
          <w:rFonts w:ascii="IRNazanin" w:hAnsi="IRNazanin" w:eastAsia="IRNazanin" w:cs="IRNazanin"/>
          <w:lang w:bidi="fa-IR"/>
          <w:color w:val="111111"/>
          <w:sz w:val="28"/>
          <w:szCs w:val="28"/>
          <w:rtl/>
        </w:rPr>
        <w:t xml:space="preserve">فقال: لیس علیه غرم بعد أن یکون الرجل أمینا).</w:t>
      </w:r>
    </w:p>
    <w:p>
      <w:pPr>
        <w:pStyle w:val="BookText"/>
      </w:pPr>
      <w:r>
        <w:rPr>
          <w:rFonts w:ascii="IRNazanin" w:hAnsi="IRNazanin" w:eastAsia="IRNazanin" w:cs="IRNazanin"/>
          <w:lang w:bidi="fa-IR"/>
          <w:color w:val="111111"/>
          <w:sz w:val="28"/>
          <w:szCs w:val="28"/>
          <w:rtl/>
        </w:rPr>
        <w:t xml:space="preserve">(8) یب 182 ج 7 - ص 125 ج 3 - الحسین بن سعید عن النضر</w:t>
      </w:r>
    </w:p>
    <w:p>
      <w:pPr>
        <w:pStyle w:val="BookText"/>
      </w:pPr>
      <w:r>
        <w:rPr>
          <w:rFonts w:ascii="IRNazanin" w:hAnsi="IRNazanin" w:eastAsia="IRNazanin" w:cs="IRNazanin"/>
          <w:lang w:bidi="fa-IR"/>
          <w:color w:val="111111"/>
          <w:sz w:val="28"/>
          <w:szCs w:val="28"/>
          <w:rtl/>
        </w:rPr>
        <w:t xml:space="preserve">عن عاصم عن محمد بن قیس عن أبی جعفر علیه السلام قال: قضی أمیر</w:t>
      </w:r>
    </w:p>
    <w:p>
      <w:pPr>
        <w:pStyle w:val="BookText"/>
      </w:pPr>
      <w:r>
        <w:rPr>
          <w:rFonts w:ascii="IRNazanin" w:hAnsi="IRNazanin" w:eastAsia="IRNazanin" w:cs="IRNazanin"/>
          <w:lang w:bidi="fa-IR"/>
          <w:color w:val="111111"/>
          <w:sz w:val="28"/>
          <w:szCs w:val="28"/>
          <w:rtl/>
        </w:rPr>
        <w:t xml:space="preserve">المؤمنین علیه السلام فی رجل أعار جاریة </w:t>
      </w:r>
      <w:r>
        <w:rPr>
          <w:rStyle w:val="FootnoteReference"/>
        </w:rPr>
        <w:footnoteReference w:id="5"/>
      </w:r>
      <w:r>
        <w:rPr>
          <w:rFonts w:ascii="IRNazanin" w:hAnsi="IRNazanin" w:eastAsia="IRNazanin" w:cs="IRNazanin"/>
          <w:lang w:bidi="fa-IR"/>
          <w:color w:val="111111"/>
          <w:sz w:val="28"/>
          <w:szCs w:val="28"/>
          <w:rtl/>
        </w:rPr>
        <w:t xml:space="preserve">فهلکت من عنده ولم</w:t>
      </w:r>
    </w:p>
    <w:p>
      <w:pPr>
        <w:pStyle w:val="BookText"/>
      </w:pPr>
      <w:r>
        <w:rPr>
          <w:rFonts w:ascii="IRNazanin" w:hAnsi="IRNazanin" w:eastAsia="IRNazanin" w:cs="IRNazanin"/>
          <w:lang w:bidi="fa-IR"/>
          <w:color w:val="111111"/>
          <w:sz w:val="28"/>
          <w:szCs w:val="28"/>
          <w:rtl/>
        </w:rPr>
        <w:t xml:space="preserve">یبغها غائلة فقضی أن لا یغرمها المعار ولا یغرم الرجل إذا استأجر الدابة</w:t>
      </w:r>
    </w:p>
    <w:p>
      <w:pPr>
        <w:pStyle w:val="BookText"/>
      </w:pPr>
      <w:r>
        <w:rPr>
          <w:rFonts w:ascii="IRNazanin" w:hAnsi="IRNazanin" w:eastAsia="IRNazanin" w:cs="IRNazanin"/>
          <w:lang w:bidi="fa-IR"/>
          <w:color w:val="111111"/>
          <w:sz w:val="28"/>
          <w:szCs w:val="28"/>
          <w:rtl/>
        </w:rPr>
        <w:t xml:space="preserve">ما لم یکرهها أو یبغها غائلة.</w:t>
      </w:r>
    </w:p>
    <w:p>
      <w:pPr>
        <w:pStyle w:val="BookText"/>
      </w:pPr>
      <w:r>
        <w:rPr>
          <w:rFonts w:ascii="IRNazanin" w:hAnsi="IRNazanin" w:eastAsia="IRNazanin" w:cs="IRNazanin"/>
          <w:lang w:bidi="fa-IR"/>
          <w:color w:val="111111"/>
          <w:sz w:val="28"/>
          <w:szCs w:val="28"/>
          <w:rtl/>
        </w:rPr>
        <w:t xml:space="preserve">(9) یب 182 ج 7 - صا 124 ج 3 - الحسین بن سعید عن ابن أبی</w:t>
      </w:r>
    </w:p>
    <w:p>
      <w:pPr>
        <w:pStyle w:val="BookText"/>
      </w:pPr>
      <w:r>
        <w:rPr>
          <w:rFonts w:ascii="IRNazanin" w:hAnsi="IRNazanin" w:eastAsia="IRNazanin" w:cs="IRNazanin"/>
          <w:lang w:bidi="fa-IR"/>
          <w:color w:val="111111"/>
          <w:sz w:val="28"/>
          <w:szCs w:val="28"/>
          <w:rtl/>
        </w:rPr>
        <w:t xml:space="preserve">عمیر عن حماد عن الحلبی عن أبی عبد الله علیه السلام قال: لیسی علی</w:t>
      </w:r>
    </w:p>
    <w:p>
      <w:pPr>
        <w:pStyle w:val="BookText"/>
      </w:pPr>
      <w:r>
        <w:rPr>
          <w:rFonts w:ascii="IRNazanin" w:hAnsi="IRNazanin" w:eastAsia="IRNazanin" w:cs="IRNazanin"/>
          <w:lang w:bidi="fa-IR"/>
          <w:color w:val="111111"/>
          <w:sz w:val="28"/>
          <w:szCs w:val="28"/>
          <w:rtl/>
        </w:rPr>
        <w:t xml:space="preserve">مستعیر عاریة ضمان وصاحب العاریة والودیعة مؤتمن.</w:t>
      </w:r>
    </w:p>
    <w:p>
      <w:pPr>
        <w:pStyle w:val="BookText"/>
      </w:pPr>
      <w:r>
        <w:rPr>
          <w:rFonts w:ascii="IRNazanin" w:hAnsi="IRNazanin" w:eastAsia="IRNazanin" w:cs="IRNazanin"/>
          <w:lang w:bidi="fa-IR"/>
          <w:color w:val="111111"/>
          <w:sz w:val="28"/>
          <w:szCs w:val="28"/>
          <w:rtl/>
        </w:rPr>
        <w:t xml:space="preserve">(10) کا 240 ج 5 - علی بن إبراهیم عن أبیه عن ابن أبی نجران</w:t>
      </w:r>
    </w:p>
    <w:p>
      <w:pPr>
        <w:pStyle w:val="BookText"/>
      </w:pPr>
      <w:r>
        <w:rPr>
          <w:rFonts w:ascii="IRNazanin" w:hAnsi="IRNazanin" w:eastAsia="IRNazanin" w:cs="IRNazanin"/>
          <w:lang w:bidi="fa-IR"/>
          <w:color w:val="111111"/>
          <w:sz w:val="28"/>
          <w:szCs w:val="28"/>
          <w:rtl/>
        </w:rPr>
        <w:t xml:space="preserve">عن عاصم بن حمید یب 183 ج 7 - الحسین بن سعید عن النضر عن عاصم</w:t>
      </w:r>
    </w:p>
    <w:p>
      <w:pPr>
        <w:pStyle w:val="BookText"/>
      </w:pPr>
      <w:r>
        <w:rPr>
          <w:rFonts w:ascii="IRNazanin" w:hAnsi="IRNazanin" w:eastAsia="IRNazanin" w:cs="IRNazanin"/>
          <w:lang w:bidi="fa-IR"/>
          <w:color w:val="111111"/>
          <w:sz w:val="28"/>
          <w:szCs w:val="28"/>
          <w:rtl/>
        </w:rPr>
        <w:t xml:space="preserve">عن أبی بصیر عن أبی عبد الله علیه السلام قال: سمعته یقول: بعث رسول الله</w:t>
      </w:r>
    </w:p>
    <w:p>
      <w:pPr>
        <w:pStyle w:val="BookText"/>
      </w:pPr>
      <w:r>
        <w:rPr>
          <w:rFonts w:ascii="IRNazanin" w:hAnsi="IRNazanin" w:eastAsia="IRNazanin" w:cs="IRNazanin"/>
          <w:lang w:bidi="fa-IR"/>
          <w:color w:val="111111"/>
          <w:sz w:val="28"/>
          <w:szCs w:val="28"/>
          <w:rtl/>
        </w:rPr>
        <w:t xml:space="preserve">صلی الله علیه وآله إلی صفوان بن أمیة فاستعار منه سبعین درعا بأطراقها </w:t>
      </w:r>
      <w:r>
        <w:rPr>
          <w:rStyle w:val="FootnoteReference"/>
        </w:rPr>
        <w:footnoteReference w:id="6"/>
      </w:r>
      <w:r>
        <w:rPr>
          <w:rStyle w:val="FootnoteReference"/>
        </w:rPr>
        <w:footnoteReference w:id="7"/>
      </w:r>
    </w:p>
    <w:p>
      <w:pPr>
        <w:pStyle w:val="BookText"/>
      </w:pPr>
      <w:r>
        <w:rPr>
          <w:rFonts w:ascii="IRNazanin" w:hAnsi="IRNazanin" w:eastAsia="IRNazanin" w:cs="IRNazanin"/>
          <w:lang w:bidi="fa-IR"/>
          <w:color w:val="111111"/>
          <w:sz w:val="28"/>
          <w:szCs w:val="28"/>
          <w:rtl/>
        </w:rPr>
        <w:t xml:space="preserve">رسول الله صلی الله علیه وآله عن صفوان بن أمیة سبعین درعا بأطراقها - مجمع</w:t>
      </w:r>
    </w:p>
    <w:p>
      <w:pPr>
        <w:pStyle w:val="BookText"/>
      </w:pPr>
      <w:r>
        <w:rPr>
          <w:rFonts w:ascii="IRNazanin" w:hAnsi="IRNazanin" w:eastAsia="IRNazanin" w:cs="IRNazanin"/>
          <w:lang w:bidi="fa-IR"/>
          <w:color w:val="111111"/>
          <w:sz w:val="28"/>
          <w:szCs w:val="28"/>
          <w:rtl/>
        </w:rPr>
        <w:t xml:space="preserve">قال: فقال: (أ - کا) غصبا یا محمد؟ فقال النبی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صلی الله علیه وآله بل عاریة مضمونة.</w:t>
      </w:r>
    </w:p>
    <w:p>
      <w:pPr>
        <w:pStyle w:val="BookText"/>
      </w:pPr>
      <w:r>
        <w:rPr>
          <w:rFonts w:ascii="IRNazanin" w:hAnsi="IRNazanin" w:eastAsia="IRNazanin" w:cs="IRNazanin"/>
          <w:lang w:bidi="fa-IR"/>
          <w:color w:val="111111"/>
          <w:sz w:val="28"/>
          <w:szCs w:val="28"/>
          <w:rtl/>
        </w:rPr>
        <w:t xml:space="preserve">(11) یب 182 ج 7 - الحسین بن سعید عن فضالة عن أبان عن سلمة</w:t>
      </w:r>
    </w:p>
    <w:p>
      <w:pPr>
        <w:pStyle w:val="BookText"/>
      </w:pPr>
      <w:r>
        <w:rPr>
          <w:rFonts w:ascii="IRNazanin" w:hAnsi="IRNazanin" w:eastAsia="IRNazanin" w:cs="IRNazanin"/>
          <w:lang w:bidi="fa-IR"/>
          <w:color w:val="111111"/>
          <w:sz w:val="28"/>
          <w:szCs w:val="28"/>
          <w:rtl/>
        </w:rPr>
        <w:t xml:space="preserve">عن أبی عبد الله عن أبیه علیهما السلام قال: جاء رسول الله صلی الله علیه</w:t>
      </w:r>
    </w:p>
    <w:p>
      <w:pPr>
        <w:pStyle w:val="BookText"/>
      </w:pPr>
      <w:r>
        <w:rPr>
          <w:rFonts w:ascii="IRNazanin" w:hAnsi="IRNazanin" w:eastAsia="IRNazanin" w:cs="IRNazanin"/>
          <w:lang w:bidi="fa-IR"/>
          <w:color w:val="111111"/>
          <w:sz w:val="28"/>
          <w:szCs w:val="28"/>
          <w:rtl/>
        </w:rPr>
        <w:t xml:space="preserve">وآله إلی صفوان بن أمیة فسأله سلاحا ثمانین درعا فقال له صفوان: عاریة</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مضمونة أو غصبا فقال له رسول الله صلی الله علیه وآله: بل عاریة مضمونة فقال: نعم.</w:t>
      </w:r>
    </w:p>
    <w:p>
      <w:pPr>
        <w:pStyle w:val="BookText"/>
      </w:pPr>
      <w:r>
        <w:rPr>
          <w:rFonts w:ascii="IRNazanin" w:hAnsi="IRNazanin" w:eastAsia="IRNazanin" w:cs="IRNazanin"/>
          <w:lang w:bidi="fa-IR"/>
          <w:color w:val="111111"/>
          <w:sz w:val="28"/>
          <w:szCs w:val="28"/>
          <w:rtl/>
        </w:rPr>
        <w:t xml:space="preserve">(12) الدعائم 489 ج 2 - عن جعفر بن محمد علیهما السلام أنه</w:t>
      </w:r>
    </w:p>
    <w:p>
      <w:pPr>
        <w:pStyle w:val="BookText"/>
      </w:pPr>
      <w:r>
        <w:rPr>
          <w:rFonts w:ascii="IRNazanin" w:hAnsi="IRNazanin" w:eastAsia="IRNazanin" w:cs="IRNazanin"/>
          <w:lang w:bidi="fa-IR"/>
          <w:color w:val="111111"/>
          <w:sz w:val="28"/>
          <w:szCs w:val="28"/>
          <w:rtl/>
        </w:rPr>
        <w:t xml:space="preserve">قال: فی العاریة تتلف من غیر جنایة المستعیر ان کان قد ضمنه المعیر</w:t>
      </w:r>
    </w:p>
    <w:p>
      <w:pPr>
        <w:pStyle w:val="BookText"/>
      </w:pPr>
      <w:r>
        <w:rPr>
          <w:rFonts w:ascii="IRNazanin" w:hAnsi="IRNazanin" w:eastAsia="IRNazanin" w:cs="IRNazanin"/>
          <w:lang w:bidi="fa-IR"/>
          <w:color w:val="111111"/>
          <w:sz w:val="28"/>
          <w:szCs w:val="28"/>
          <w:rtl/>
        </w:rPr>
        <w:t xml:space="preserve">إیاها أو ضمنها هو وقت استعارتها کان علیه غرمها، وإن لم یکن ضمن</w:t>
      </w:r>
    </w:p>
    <w:p>
      <w:pPr>
        <w:pStyle w:val="BookText"/>
      </w:pPr>
      <w:r>
        <w:rPr>
          <w:rFonts w:ascii="IRNazanin" w:hAnsi="IRNazanin" w:eastAsia="IRNazanin" w:cs="IRNazanin"/>
          <w:lang w:bidi="fa-IR"/>
          <w:color w:val="111111"/>
          <w:sz w:val="28"/>
          <w:szCs w:val="28"/>
          <w:rtl/>
        </w:rPr>
        <w:t xml:space="preserve">ولا جنی علیها ولا تعدی ما أمر به لم یضمن وقد استعار رسول الله</w:t>
      </w:r>
    </w:p>
    <w:p>
      <w:pPr>
        <w:pStyle w:val="BookText"/>
      </w:pPr>
      <w:r>
        <w:rPr>
          <w:rFonts w:ascii="IRNazanin" w:hAnsi="IRNazanin" w:eastAsia="IRNazanin" w:cs="IRNazanin"/>
          <w:lang w:bidi="fa-IR"/>
          <w:color w:val="111111"/>
          <w:sz w:val="28"/>
          <w:szCs w:val="28"/>
          <w:rtl/>
        </w:rPr>
        <w:t xml:space="preserve">صلی الله علیه وآله من صفوان بن أمیة فی غزوة حنین ثمانین درعا فقال</w:t>
      </w:r>
    </w:p>
    <w:p>
      <w:pPr>
        <w:pStyle w:val="BookText"/>
      </w:pPr>
      <w:r>
        <w:rPr>
          <w:rFonts w:ascii="IRNazanin" w:hAnsi="IRNazanin" w:eastAsia="IRNazanin" w:cs="IRNazanin"/>
          <w:lang w:bidi="fa-IR"/>
          <w:color w:val="111111"/>
          <w:sz w:val="28"/>
          <w:szCs w:val="28"/>
          <w:rtl/>
        </w:rPr>
        <w:t xml:space="preserve">له صفوان: عاریة (مردودة - خ) مضمونة فقال صلی الله علیه وآله: نعم.</w:t>
      </w:r>
    </w:p>
    <w:p>
      <w:pPr>
        <w:pStyle w:val="BookText"/>
      </w:pPr>
      <w:r>
        <w:rPr>
          <w:rFonts w:ascii="IRNazanin" w:hAnsi="IRNazanin" w:eastAsia="IRNazanin" w:cs="IRNazanin"/>
          <w:lang w:bidi="fa-IR"/>
          <w:color w:val="111111"/>
          <w:sz w:val="28"/>
          <w:szCs w:val="28"/>
          <w:rtl/>
        </w:rPr>
        <w:t xml:space="preserve">عاریة مضمونة.</w:t>
      </w:r>
    </w:p>
    <w:p>
      <w:pPr>
        <w:pStyle w:val="BookText"/>
      </w:pPr>
      <w:r>
        <w:rPr>
          <w:rFonts w:ascii="IRNazanin" w:hAnsi="IRNazanin" w:eastAsia="IRNazanin" w:cs="IRNazanin"/>
          <w:lang w:bidi="fa-IR"/>
          <w:color w:val="111111"/>
          <w:sz w:val="28"/>
          <w:szCs w:val="28"/>
          <w:rtl/>
        </w:rPr>
        <w:t xml:space="preserve">(13) فقیه 193 ج 3 - واستعار النبی صلی الله علیه وآله من صفوان بن أمیة الجمحی سبعین درعا حطمیة وذلک قبل اسلامه فقال: أغصب</w:t>
      </w:r>
    </w:p>
    <w:p>
      <w:pPr>
        <w:pStyle w:val="BookText"/>
      </w:pPr>
      <w:r>
        <w:rPr>
          <w:rFonts w:ascii="IRNazanin" w:hAnsi="IRNazanin" w:eastAsia="IRNazanin" w:cs="IRNazanin"/>
          <w:lang w:bidi="fa-IR"/>
          <w:color w:val="111111"/>
          <w:sz w:val="28"/>
          <w:szCs w:val="28"/>
          <w:rtl/>
        </w:rPr>
        <w:t xml:space="preserve">أم عاریة یا أبا القاسم؟ فقال صلی الله علیه وآله: لا بل عاریة مؤداة فجرت</w:t>
      </w:r>
    </w:p>
    <w:p>
      <w:pPr>
        <w:pStyle w:val="BookText"/>
      </w:pPr>
      <w:r>
        <w:rPr>
          <w:rFonts w:ascii="IRNazanin" w:hAnsi="IRNazanin" w:eastAsia="IRNazanin" w:cs="IRNazanin"/>
          <w:lang w:bidi="fa-IR"/>
          <w:color w:val="111111"/>
          <w:sz w:val="28"/>
          <w:szCs w:val="28"/>
          <w:rtl/>
        </w:rPr>
        <w:t xml:space="preserve">السنة فی العاریة إذا اشترط فیها أن تکون مؤداة، وکان صفوان بن أمیة</w:t>
      </w:r>
    </w:p>
    <w:p>
      <w:pPr>
        <w:pStyle w:val="BookText"/>
      </w:pPr>
      <w:r>
        <w:rPr>
          <w:rFonts w:ascii="IRNazanin" w:hAnsi="IRNazanin" w:eastAsia="IRNazanin" w:cs="IRNazanin"/>
          <w:lang w:bidi="fa-IR"/>
          <w:color w:val="111111"/>
          <w:sz w:val="28"/>
          <w:szCs w:val="28"/>
          <w:rtl/>
        </w:rPr>
        <w:t xml:space="preserve">بعد اسلامه نائما فی المسجد فسرق رداؤه فتبع اللص وأخذ منه الرداء</w:t>
      </w:r>
    </w:p>
    <w:p>
      <w:pPr>
        <w:pStyle w:val="BookText"/>
      </w:pPr>
      <w:r>
        <w:rPr>
          <w:rFonts w:ascii="IRNazanin" w:hAnsi="IRNazanin" w:eastAsia="IRNazanin" w:cs="IRNazanin"/>
          <w:lang w:bidi="fa-IR"/>
          <w:color w:val="111111"/>
          <w:sz w:val="28"/>
          <w:szCs w:val="28"/>
          <w:rtl/>
        </w:rPr>
        <w:t xml:space="preserve">وجاء به إلی رسول الله صلی الله علیه وآله وأقام بذلک شاهدین عدلین</w:t>
      </w:r>
    </w:p>
    <w:p>
      <w:pPr>
        <w:pStyle w:val="BookText"/>
      </w:pPr>
      <w:r>
        <w:rPr>
          <w:rFonts w:ascii="IRNazanin" w:hAnsi="IRNazanin" w:eastAsia="IRNazanin" w:cs="IRNazanin"/>
          <w:lang w:bidi="fa-IR"/>
          <w:color w:val="111111"/>
          <w:sz w:val="28"/>
          <w:szCs w:val="28"/>
          <w:rtl/>
        </w:rPr>
        <w:t xml:space="preserve">علیه، فأمر علیه السلام بقطع یمینه فقال صفوان: یا رسول الله أتقطعه من</w:t>
      </w:r>
    </w:p>
    <w:p>
      <w:pPr>
        <w:pStyle w:val="BookText"/>
      </w:pPr>
      <w:r>
        <w:rPr>
          <w:rFonts w:ascii="IRNazanin" w:hAnsi="IRNazanin" w:eastAsia="IRNazanin" w:cs="IRNazanin"/>
          <w:lang w:bidi="fa-IR"/>
          <w:color w:val="111111"/>
          <w:sz w:val="28"/>
          <w:szCs w:val="28"/>
          <w:rtl/>
        </w:rPr>
        <w:t xml:space="preserve">أجل ردائی؟ قد وهبته له فقال علیه السلام: ألا کان هذا قبل أن ترفعه</w:t>
      </w:r>
    </w:p>
    <w:p>
      <w:pPr>
        <w:pStyle w:val="BookText"/>
      </w:pPr>
      <w:r>
        <w:rPr>
          <w:rFonts w:ascii="IRNazanin" w:hAnsi="IRNazanin" w:eastAsia="IRNazanin" w:cs="IRNazanin"/>
          <w:lang w:bidi="fa-IR"/>
          <w:color w:val="111111"/>
          <w:sz w:val="28"/>
          <w:szCs w:val="28"/>
          <w:rtl/>
        </w:rPr>
        <w:t xml:space="preserve">إلی فقطعه فجرت السنة فی الحد إذا رفع إلی الامام وقامت علیه البینة</w:t>
      </w:r>
    </w:p>
    <w:p>
      <w:pPr>
        <w:pStyle w:val="BookText"/>
      </w:pPr>
      <w:r>
        <w:rPr>
          <w:rFonts w:ascii="IRNazanin" w:hAnsi="IRNazanin" w:eastAsia="IRNazanin" w:cs="IRNazanin"/>
          <w:lang w:bidi="fa-IR"/>
          <w:color w:val="111111"/>
          <w:sz w:val="28"/>
          <w:szCs w:val="28"/>
          <w:rtl/>
        </w:rPr>
        <w:t xml:space="preserve">أن لا یعطل ویقام.</w:t>
      </w:r>
    </w:p>
    <w:p>
      <w:pPr>
        <w:pStyle w:val="BookText"/>
      </w:pPr>
      <w:r>
        <w:rPr>
          <w:rFonts w:ascii="IRNazanin" w:hAnsi="IRNazanin" w:eastAsia="IRNazanin" w:cs="IRNazanin"/>
          <w:lang w:bidi="fa-IR"/>
          <w:color w:val="111111"/>
          <w:sz w:val="28"/>
          <w:szCs w:val="28"/>
          <w:rtl/>
        </w:rPr>
        <w:t xml:space="preserve">(14) الخصال 193 - قال أبو عبد الله علیه السلام: جرت فی صفوان</w:t>
      </w:r>
    </w:p>
    <w:p>
      <w:pPr>
        <w:pStyle w:val="BookText"/>
      </w:pPr>
      <w:r>
        <w:rPr>
          <w:rFonts w:ascii="IRNazanin" w:hAnsi="IRNazanin" w:eastAsia="IRNazanin" w:cs="IRNazanin"/>
          <w:lang w:bidi="fa-IR"/>
          <w:color w:val="111111"/>
          <w:sz w:val="28"/>
          <w:szCs w:val="28"/>
          <w:rtl/>
        </w:rPr>
        <w:t xml:space="preserve">بن أمیة الجمحی ثلاث من السنن استعار منه رسول الله صلی الله علیه وآله</w:t>
      </w:r>
    </w:p>
    <w:p>
      <w:pPr>
        <w:pStyle w:val="BookText"/>
      </w:pPr>
      <w:r>
        <w:rPr>
          <w:rFonts w:ascii="IRNazanin" w:hAnsi="IRNazanin" w:eastAsia="IRNazanin" w:cs="IRNazanin"/>
          <w:lang w:bidi="fa-IR"/>
          <w:color w:val="111111"/>
          <w:sz w:val="28"/>
          <w:szCs w:val="28"/>
          <w:rtl/>
        </w:rPr>
        <w:t xml:space="preserve">سبعین درعا حطمیة </w:t>
      </w:r>
      <w:r>
        <w:rPr>
          <w:rStyle w:val="FootnoteReference"/>
        </w:rPr>
        <w:footnoteReference w:id="8"/>
      </w:r>
      <w:r>
        <w:rPr>
          <w:rFonts w:ascii="IRNazanin" w:hAnsi="IRNazanin" w:eastAsia="IRNazanin" w:cs="IRNazanin"/>
          <w:lang w:bidi="fa-IR"/>
          <w:color w:val="111111"/>
          <w:sz w:val="28"/>
          <w:szCs w:val="28"/>
          <w:rtl/>
        </w:rPr>
        <w:t xml:space="preserve">فقال: أغصبا یا محمد؟ قال: بل عاریة مؤداة فقال</w:t>
      </w:r>
    </w:p>
    <w:p>
      <w:pPr>
        <w:pStyle w:val="BookText"/>
      </w:pPr>
      <w:r>
        <w:rPr>
          <w:rFonts w:ascii="IRNazanin" w:hAnsi="IRNazanin" w:eastAsia="IRNazanin" w:cs="IRNazanin"/>
          <w:lang w:bidi="fa-IR"/>
          <w:color w:val="111111"/>
          <w:sz w:val="28"/>
          <w:szCs w:val="28"/>
          <w:rtl/>
        </w:rPr>
        <w:t xml:space="preserve">یا رسول الله اقبل هجرتی فقال النبی صلی الله علیه وآله لا هجرة بعد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الفتح وکان راقدا فی مسجد رسول الله صلی الله علیه وآله وتحت رأسه</w:t>
      </w:r>
    </w:p>
    <w:p>
      <w:pPr>
        <w:pStyle w:val="BookText"/>
      </w:pPr>
      <w:r>
        <w:rPr>
          <w:rFonts w:ascii="IRNazanin" w:hAnsi="IRNazanin" w:eastAsia="IRNazanin" w:cs="IRNazanin"/>
          <w:lang w:bidi="fa-IR"/>
          <w:color w:val="111111"/>
          <w:sz w:val="28"/>
          <w:szCs w:val="28"/>
          <w:rtl/>
        </w:rPr>
        <w:t xml:space="preserve">رداءه فخرج یبول فجاء وقد سرق (وذکر نحوه إلی قوله فقطعه).</w:t>
      </w:r>
    </w:p>
    <w:p>
      <w:pPr>
        <w:pStyle w:val="BookText"/>
      </w:pPr>
      <w:r>
        <w:rPr>
          <w:rFonts w:ascii="IRNazanin" w:hAnsi="IRNazanin" w:eastAsia="IRNazanin" w:cs="IRNazanin"/>
          <w:lang w:bidi="fa-IR"/>
          <w:color w:val="111111"/>
          <w:sz w:val="28"/>
          <w:szCs w:val="28"/>
          <w:rtl/>
        </w:rPr>
        <w:t xml:space="preserve">(15) عوالی اللئالی 252 ج 3 - روی أنس أن النبی صلی الله علیه</w:t>
      </w:r>
    </w:p>
    <w:p>
      <w:pPr>
        <w:pStyle w:val="BookText"/>
      </w:pPr>
      <w:r>
        <w:rPr>
          <w:rFonts w:ascii="IRNazanin" w:hAnsi="IRNazanin" w:eastAsia="IRNazanin" w:cs="IRNazanin"/>
          <w:lang w:bidi="fa-IR"/>
          <w:color w:val="111111"/>
          <w:sz w:val="28"/>
          <w:szCs w:val="28"/>
          <w:rtl/>
        </w:rPr>
        <w:t xml:space="preserve">وآله استعار من أبی طلحة فرسا فرکبه واستعار من ابن أمیة یوم حنین</w:t>
      </w:r>
    </w:p>
    <w:p>
      <w:pPr>
        <w:pStyle w:val="BookText"/>
      </w:pPr>
      <w:r>
        <w:rPr>
          <w:rFonts w:ascii="IRNazanin" w:hAnsi="IRNazanin" w:eastAsia="IRNazanin" w:cs="IRNazanin"/>
          <w:lang w:bidi="fa-IR"/>
          <w:color w:val="111111"/>
          <w:sz w:val="28"/>
          <w:szCs w:val="28"/>
          <w:rtl/>
        </w:rPr>
        <w:t xml:space="preserve">درعا فقال: أغصبا یا محمد؟ قال: بل عاریة مؤداة.</w:t>
      </w:r>
    </w:p>
    <w:p>
      <w:pPr>
        <w:pStyle w:val="BookText"/>
      </w:pPr>
      <w:r>
        <w:rPr>
          <w:rFonts w:ascii="IRNazanin" w:hAnsi="IRNazanin" w:eastAsia="IRNazanin" w:cs="IRNazanin"/>
          <w:lang w:bidi="fa-IR"/>
          <w:color w:val="111111"/>
          <w:sz w:val="28"/>
          <w:szCs w:val="28"/>
          <w:rtl/>
        </w:rPr>
        <w:t xml:space="preserve">(16) یب 183 ج 7 - کا 238 ج 5 - علی بن إبراهیم عن أبیه عن</w:t>
      </w:r>
    </w:p>
    <w:p>
      <w:pPr>
        <w:pStyle w:val="BookText"/>
      </w:pPr>
      <w:r>
        <w:rPr>
          <w:rFonts w:ascii="IRNazanin" w:hAnsi="IRNazanin" w:eastAsia="IRNazanin" w:cs="IRNazanin"/>
          <w:lang w:bidi="fa-IR"/>
          <w:color w:val="111111"/>
          <w:sz w:val="28"/>
          <w:szCs w:val="28"/>
          <w:rtl/>
        </w:rPr>
        <w:t xml:space="preserve">ابن أبی عمیر عن جمیل عن زرارة قال: قلت لابی عبد الله علیه السلام</w:t>
      </w:r>
    </w:p>
    <w:p>
      <w:pPr>
        <w:pStyle w:val="BookText"/>
      </w:pPr>
      <w:r>
        <w:rPr>
          <w:rFonts w:ascii="IRNazanin" w:hAnsi="IRNazanin" w:eastAsia="IRNazanin" w:cs="IRNazanin"/>
          <w:lang w:bidi="fa-IR"/>
          <w:color w:val="111111"/>
          <w:sz w:val="28"/>
          <w:szCs w:val="28"/>
          <w:rtl/>
        </w:rPr>
        <w:t xml:space="preserve">العاریة مضمونة؟ (قال - یب) فقال جمیع ما استعرته فتوی </w:t>
      </w:r>
      <w:r>
        <w:rPr>
          <w:rStyle w:val="FootnoteReference"/>
        </w:rPr>
        <w:footnoteReference w:id="9"/>
      </w:r>
      <w:r>
        <w:rPr>
          <w:rFonts w:ascii="IRNazanin" w:hAnsi="IRNazanin" w:eastAsia="IRNazanin" w:cs="IRNazanin"/>
          <w:lang w:bidi="fa-IR"/>
          <w:color w:val="111111"/>
          <w:sz w:val="28"/>
          <w:szCs w:val="28"/>
          <w:rtl/>
        </w:rPr>
        <w:t xml:space="preserve">فلا</w:t>
      </w:r>
    </w:p>
    <w:p>
      <w:pPr>
        <w:pStyle w:val="BookText"/>
      </w:pPr>
      <w:r>
        <w:rPr>
          <w:rFonts w:ascii="IRNazanin" w:hAnsi="IRNazanin" w:eastAsia="IRNazanin" w:cs="IRNazanin"/>
          <w:lang w:bidi="fa-IR"/>
          <w:color w:val="111111"/>
          <w:sz w:val="28"/>
          <w:szCs w:val="28"/>
          <w:rtl/>
        </w:rPr>
        <w:t xml:space="preserve">یلزمک (ما - خ کا) تواه الا الذهب والفضة فإنهما یلزمان إلا أن یشترط</w:t>
      </w:r>
    </w:p>
    <w:p>
      <w:pPr>
        <w:pStyle w:val="BookText"/>
      </w:pPr>
      <w:r>
        <w:rPr>
          <w:rFonts w:ascii="IRNazanin" w:hAnsi="IRNazanin" w:eastAsia="IRNazanin" w:cs="IRNazanin"/>
          <w:lang w:bidi="fa-IR"/>
          <w:color w:val="111111"/>
          <w:sz w:val="28"/>
          <w:szCs w:val="28"/>
          <w:rtl/>
        </w:rPr>
        <w:t xml:space="preserve">(علیه - کا) أنه متی (ما - کا) توی لم یلزمک تواه وکذلک جمیع ما</w:t>
      </w:r>
    </w:p>
    <w:p>
      <w:pPr>
        <w:pStyle w:val="BookText"/>
      </w:pPr>
      <w:r>
        <w:rPr>
          <w:rFonts w:ascii="IRNazanin" w:hAnsi="IRNazanin" w:eastAsia="IRNazanin" w:cs="IRNazanin"/>
          <w:lang w:bidi="fa-IR"/>
          <w:color w:val="111111"/>
          <w:sz w:val="28"/>
          <w:szCs w:val="28"/>
          <w:rtl/>
        </w:rPr>
        <w:t xml:space="preserve">استعرت فاشترط علیک لزمک والذهب (والفضة - یب - کا) لازم لک</w:t>
      </w:r>
    </w:p>
    <w:p>
      <w:pPr>
        <w:pStyle w:val="BookText"/>
      </w:pPr>
      <w:r>
        <w:rPr>
          <w:rFonts w:ascii="IRNazanin" w:hAnsi="IRNazanin" w:eastAsia="IRNazanin" w:cs="IRNazanin"/>
          <w:lang w:bidi="fa-IR"/>
          <w:color w:val="111111"/>
          <w:sz w:val="28"/>
          <w:szCs w:val="28"/>
          <w:rtl/>
        </w:rPr>
        <w:t xml:space="preserve">وإن لم یشترط علیک.</w:t>
      </w:r>
    </w:p>
    <w:p>
      <w:pPr>
        <w:pStyle w:val="BookText"/>
      </w:pPr>
      <w:r>
        <w:rPr>
          <w:rFonts w:ascii="IRNazanin" w:hAnsi="IRNazanin" w:eastAsia="IRNazanin" w:cs="IRNazanin"/>
          <w:lang w:bidi="fa-IR"/>
          <w:color w:val="111111"/>
          <w:sz w:val="28"/>
          <w:szCs w:val="28"/>
          <w:rtl/>
        </w:rPr>
        <w:t xml:space="preserve">صا 126 ج 3 - علی عن أبیه عن ابن أبی عمیر عن جمیل عن زرارة</w:t>
      </w:r>
    </w:p>
    <w:p>
      <w:pPr>
        <w:pStyle w:val="BookText"/>
      </w:pPr>
      <w:r>
        <w:rPr>
          <w:rFonts w:ascii="IRNazanin" w:hAnsi="IRNazanin" w:eastAsia="IRNazanin" w:cs="IRNazanin"/>
          <w:lang w:bidi="fa-IR"/>
          <w:color w:val="111111"/>
          <w:sz w:val="28"/>
          <w:szCs w:val="28"/>
          <w:rtl/>
        </w:rPr>
        <w:t xml:space="preserve">قال: سمعت أبا عبد الله علیه السلام أنه قال: جمیع ما استعرت فاشترط</w:t>
      </w:r>
    </w:p>
    <w:p>
      <w:pPr>
        <w:pStyle w:val="BookText"/>
      </w:pPr>
      <w:r>
        <w:rPr>
          <w:rFonts w:ascii="IRNazanin" w:hAnsi="IRNazanin" w:eastAsia="IRNazanin" w:cs="IRNazanin"/>
          <w:lang w:bidi="fa-IR"/>
          <w:color w:val="111111"/>
          <w:sz w:val="28"/>
          <w:szCs w:val="28"/>
          <w:rtl/>
        </w:rPr>
        <w:t xml:space="preserve">علیک لزمک، والذهب لازم لک، وإن لم یشترط علیک.</w:t>
      </w:r>
    </w:p>
    <w:p>
      <w:pPr>
        <w:pStyle w:val="BookText"/>
      </w:pPr>
      <w:r>
        <w:rPr>
          <w:rFonts w:ascii="IRNazanin" w:hAnsi="IRNazanin" w:eastAsia="IRNazanin" w:cs="IRNazanin"/>
          <w:lang w:bidi="fa-IR"/>
          <w:color w:val="111111"/>
          <w:sz w:val="28"/>
          <w:szCs w:val="28"/>
          <w:rtl/>
        </w:rPr>
        <w:t xml:space="preserve">(17) یب 183 ج 7 - محمد بن علی بن محبوب عن علی بن السندی</w:t>
      </w:r>
    </w:p>
    <w:p>
      <w:pPr>
        <w:pStyle w:val="BookText"/>
      </w:pPr>
      <w:r>
        <w:rPr>
          <w:rFonts w:ascii="IRNazanin" w:hAnsi="IRNazanin" w:eastAsia="IRNazanin" w:cs="IRNazanin"/>
          <w:lang w:bidi="fa-IR"/>
          <w:color w:val="111111"/>
          <w:sz w:val="28"/>
          <w:szCs w:val="28"/>
          <w:rtl/>
        </w:rPr>
        <w:t xml:space="preserve">عن صفوان عن فقیه 192 ج 3 - إسحاق بن عمار عن أبی عبد الله و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أبی إبراهیم علیهما السلام قالا </w:t>
      </w:r>
      <w:r>
        <w:rPr>
          <w:rStyle w:val="FootnoteReference"/>
        </w:rPr>
        <w:footnoteReference w:id="11"/>
      </w:r>
      <w:r>
        <w:rPr>
          <w:rFonts w:ascii="IRNazanin" w:hAnsi="IRNazanin" w:eastAsia="IRNazanin" w:cs="IRNazanin"/>
          <w:lang w:bidi="fa-IR"/>
          <w:color w:val="111111"/>
          <w:sz w:val="28"/>
          <w:szCs w:val="28"/>
          <w:rtl/>
        </w:rPr>
        <w:t xml:space="preserve">العاریة لیس علی مستعیرها ضمان</w:t>
      </w:r>
    </w:p>
    <w:p>
      <w:pPr>
        <w:pStyle w:val="BookText"/>
      </w:pPr>
      <w:r>
        <w:rPr>
          <w:rFonts w:ascii="IRNazanin" w:hAnsi="IRNazanin" w:eastAsia="IRNazanin" w:cs="IRNazanin"/>
          <w:lang w:bidi="fa-IR"/>
          <w:color w:val="111111"/>
          <w:sz w:val="28"/>
          <w:szCs w:val="28"/>
          <w:rtl/>
        </w:rPr>
        <w:t xml:space="preserve">(إلا أن یشترط - فقیه) إلا ما کان من ذهب أو فضة فإنهما مضمونان</w:t>
      </w:r>
    </w:p>
    <w:p>
      <w:pPr>
        <w:pStyle w:val="BookText"/>
      </w:pPr>
      <w:r>
        <w:rPr>
          <w:rFonts w:ascii="IRNazanin" w:hAnsi="IRNazanin" w:eastAsia="IRNazanin" w:cs="IRNazanin"/>
          <w:lang w:bidi="fa-IR"/>
          <w:color w:val="111111"/>
          <w:sz w:val="28"/>
          <w:szCs w:val="28"/>
          <w:rtl/>
        </w:rPr>
        <w:t xml:space="preserve">اشترطا أو لم یشترطا وقالا </w:t>
      </w:r>
      <w:r>
        <w:rPr>
          <w:rStyle w:val="FootnoteReference"/>
        </w:rPr>
        <w:footnoteReference w:id="12"/>
      </w:r>
      <w:r>
        <w:rPr>
          <w:rFonts w:ascii="IRNazanin" w:hAnsi="IRNazanin" w:eastAsia="IRNazanin" w:cs="IRNazanin"/>
          <w:lang w:bidi="fa-IR"/>
          <w:color w:val="111111"/>
          <w:sz w:val="28"/>
          <w:szCs w:val="28"/>
          <w:rtl/>
        </w:rPr>
        <w:t xml:space="preserve">: إذا استعیرت عاریة بغیر إذن صاحبها</w:t>
      </w:r>
    </w:p>
    <w:p>
      <w:pPr>
        <w:pStyle w:val="BookText"/>
      </w:pPr>
      <w:r>
        <w:rPr>
          <w:rFonts w:ascii="IRNazanin" w:hAnsi="IRNazanin" w:eastAsia="IRNazanin" w:cs="IRNazanin"/>
          <w:lang w:bidi="fa-IR"/>
          <w:color w:val="111111"/>
          <w:sz w:val="28"/>
          <w:szCs w:val="28"/>
          <w:rtl/>
        </w:rPr>
        <w:t xml:space="preserve">فهلکت فالمستعیر ضامن صا 125 ج 3 - محمد بن علی بن محبوب عن علی</w:t>
      </w:r>
    </w:p>
    <w:p>
      <w:pPr>
        <w:pStyle w:val="BookText"/>
      </w:pPr>
      <w:r>
        <w:rPr>
          <w:rFonts w:ascii="IRNazanin" w:hAnsi="IRNazanin" w:eastAsia="IRNazanin" w:cs="IRNazanin"/>
          <w:lang w:bidi="fa-IR"/>
          <w:color w:val="111111"/>
          <w:sz w:val="28"/>
          <w:szCs w:val="28"/>
          <w:rtl/>
        </w:rPr>
        <w:t xml:space="preserve">بن السندی عن صفوان عن إسحاق بن عمار عن أبی عبد الله وأبی إبراهیم</w:t>
      </w:r>
    </w:p>
    <w:p>
      <w:pPr>
        <w:pStyle w:val="BookText"/>
      </w:pPr>
      <w:r>
        <w:rPr>
          <w:rFonts w:ascii="IRNazanin" w:hAnsi="IRNazanin" w:eastAsia="IRNazanin" w:cs="IRNazanin"/>
          <w:lang w:bidi="fa-IR"/>
          <w:color w:val="111111"/>
          <w:sz w:val="28"/>
          <w:szCs w:val="28"/>
          <w:rtl/>
        </w:rPr>
        <w:t xml:space="preserve">علیهما السلام قال إذا استعیرت (وذکرت مثله). المقنع 130 - لیس علی</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مستعیر عاریة ضمان وذکر نحو ما فی فقیه إلی قوله أو لم یشترطا.</w:t>
      </w:r>
    </w:p>
    <w:p>
      <w:pPr>
        <w:pStyle w:val="BookText"/>
      </w:pPr>
      <w:r>
        <w:rPr>
          <w:rFonts w:ascii="IRNazanin" w:hAnsi="IRNazanin" w:eastAsia="IRNazanin" w:cs="IRNazanin"/>
          <w:lang w:bidi="fa-IR"/>
          <w:color w:val="111111"/>
          <w:sz w:val="28"/>
          <w:szCs w:val="28"/>
          <w:rtl/>
        </w:rPr>
        <w:t xml:space="preserve">(18) کا 238 ج 5 - علی بن إبراهیم عن أبیه عن عبد الله ابن المغیرة</w:t>
      </w:r>
    </w:p>
    <w:p>
      <w:pPr>
        <w:pStyle w:val="BookText"/>
      </w:pPr>
      <w:r>
        <w:rPr>
          <w:rFonts w:ascii="IRNazanin" w:hAnsi="IRNazanin" w:eastAsia="IRNazanin" w:cs="IRNazanin"/>
          <w:lang w:bidi="fa-IR"/>
          <w:color w:val="111111"/>
          <w:sz w:val="28"/>
          <w:szCs w:val="28"/>
          <w:rtl/>
        </w:rPr>
        <w:t xml:space="preserve">عن عبد الله بن سنان یب 183 ج 7 - صا 126 ج 3 - الحسین بن سعید عن</w:t>
      </w:r>
    </w:p>
    <w:p>
      <w:pPr>
        <w:pStyle w:val="BookText"/>
      </w:pPr>
      <w:r>
        <w:rPr>
          <w:rFonts w:ascii="IRNazanin" w:hAnsi="IRNazanin" w:eastAsia="IRNazanin" w:cs="IRNazanin"/>
          <w:lang w:bidi="fa-IR"/>
          <w:color w:val="111111"/>
          <w:sz w:val="28"/>
          <w:szCs w:val="28"/>
          <w:rtl/>
        </w:rPr>
        <w:t xml:space="preserve">صفوان عن ابن سنان </w:t>
      </w:r>
      <w:r>
        <w:rPr>
          <w:rStyle w:val="FootnoteReference"/>
        </w:rPr>
        <w:footnoteReference w:id="13"/>
      </w:r>
      <w:r>
        <w:rPr>
          <w:rFonts w:ascii="IRNazanin" w:hAnsi="IRNazanin" w:eastAsia="IRNazanin" w:cs="IRNazanin"/>
          <w:lang w:bidi="fa-IR"/>
          <w:color w:val="111111"/>
          <w:sz w:val="28"/>
          <w:szCs w:val="28"/>
          <w:rtl/>
        </w:rPr>
        <w:t xml:space="preserve">قال: قال أبو عبد الله علیه السلام: لا یضمن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العاریة إلا أن یکون (قد - کا) اشترط فیها ضمانا الا الدنانیر فإنها</w:t>
      </w:r>
    </w:p>
    <w:p>
      <w:pPr>
        <w:pStyle w:val="BookText"/>
      </w:pPr>
      <w:r>
        <w:rPr>
          <w:rFonts w:ascii="IRNazanin" w:hAnsi="IRNazanin" w:eastAsia="IRNazanin" w:cs="IRNazanin"/>
          <w:lang w:bidi="fa-IR"/>
          <w:color w:val="111111"/>
          <w:sz w:val="28"/>
          <w:szCs w:val="28"/>
          <w:rtl/>
        </w:rPr>
        <w:t xml:space="preserve">مضمونة وإن لم یشترط فیها ضمانا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یب 184 ج 7 - أحمد بن محمد عن محمد بن أبی عمیر عن</w:t>
      </w:r>
    </w:p>
    <w:p>
      <w:pPr>
        <w:pStyle w:val="BookText"/>
      </w:pPr>
      <w:r>
        <w:rPr>
          <w:rFonts w:ascii="IRNazanin" w:hAnsi="IRNazanin" w:eastAsia="IRNazanin" w:cs="IRNazanin"/>
          <w:lang w:bidi="fa-IR"/>
          <w:color w:val="111111"/>
          <w:sz w:val="28"/>
          <w:szCs w:val="28"/>
          <w:rtl/>
        </w:rPr>
        <w:t xml:space="preserve">جمیل بن صالح عن عبد الملک بن عمرو عن أبی عبد الله علیه السلام قال:</w:t>
      </w:r>
    </w:p>
    <w:p>
      <w:pPr>
        <w:pStyle w:val="BookText"/>
      </w:pPr>
      <w:r>
        <w:rPr>
          <w:rFonts w:ascii="IRNazanin" w:hAnsi="IRNazanin" w:eastAsia="IRNazanin" w:cs="IRNazanin"/>
          <w:lang w:bidi="fa-IR"/>
          <w:color w:val="111111"/>
          <w:sz w:val="28"/>
          <w:szCs w:val="28"/>
          <w:rtl/>
        </w:rPr>
        <w:t xml:space="preserve">لیس علی صاحب العاریة ضمان إلا أن یشترط صاحبها إلا الدرهم فإنها مضمونة اشترط صاحبها أو لم یشترط.</w:t>
      </w:r>
    </w:p>
    <w:p>
      <w:pPr>
        <w:pStyle w:val="BookText"/>
      </w:pPr>
      <w:r>
        <w:rPr>
          <w:rFonts w:ascii="IRNazanin" w:hAnsi="IRNazanin" w:eastAsia="IRNazanin" w:cs="IRNazanin"/>
          <w:lang w:bidi="fa-IR"/>
          <w:color w:val="111111"/>
          <w:sz w:val="28"/>
          <w:szCs w:val="28"/>
          <w:rtl/>
        </w:rPr>
        <w:t xml:space="preserve">(20) الدعائم 489 ج 2 - عن جعفر بن محمد علیهما السلام أنه</w:t>
      </w:r>
    </w:p>
    <w:p>
      <w:pPr>
        <w:pStyle w:val="BookText"/>
      </w:pPr>
      <w:r>
        <w:rPr>
          <w:rFonts w:ascii="IRNazanin" w:hAnsi="IRNazanin" w:eastAsia="IRNazanin" w:cs="IRNazanin"/>
          <w:lang w:bidi="fa-IR"/>
          <w:color w:val="111111"/>
          <w:sz w:val="28"/>
          <w:szCs w:val="28"/>
          <w:rtl/>
        </w:rPr>
        <w:t xml:space="preserve">قال: إن جنی المستعیر علی العاریة فأتلفها أو شیئا منها أو أفسد فیها</w:t>
      </w:r>
    </w:p>
    <w:p>
      <w:pPr>
        <w:pStyle w:val="BookText"/>
      </w:pPr>
      <w:r>
        <w:rPr>
          <w:rFonts w:ascii="IRNazanin" w:hAnsi="IRNazanin" w:eastAsia="IRNazanin" w:cs="IRNazanin"/>
          <w:lang w:bidi="fa-IR"/>
          <w:color w:val="111111"/>
          <w:sz w:val="28"/>
          <w:szCs w:val="28"/>
          <w:rtl/>
        </w:rPr>
        <w:t xml:space="preserve">ضمن ما أتلف وأفسد إذا کان قد تعدی.</w:t>
      </w:r>
    </w:p>
    <w:p>
      <w:pPr>
        <w:pStyle w:val="BookText"/>
      </w:pPr>
      <w:r>
        <w:rPr>
          <w:rFonts w:ascii="IRNazanin" w:hAnsi="IRNazanin" w:eastAsia="IRNazanin" w:cs="IRNazanin"/>
          <w:lang w:bidi="fa-IR"/>
          <w:color w:val="111111"/>
          <w:sz w:val="28"/>
          <w:szCs w:val="28"/>
          <w:rtl/>
        </w:rPr>
        <w:t xml:space="preserve">(21) کا 302 - ج 5 -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أبیه عن وهب عن أبی عبد الله علیه السلام قال: قال أمیر المؤمنین صلوات الله علیه: من استعار عبدا مملوکا لقوم فعیب فهو ضامن ومن</w:t>
      </w:r>
    </w:p>
    <w:p>
      <w:pPr>
        <w:pStyle w:val="BookText"/>
      </w:pPr>
      <w:r>
        <w:rPr>
          <w:rFonts w:ascii="IRNazanin" w:hAnsi="IRNazanin" w:eastAsia="IRNazanin" w:cs="IRNazanin"/>
          <w:lang w:bidi="fa-IR"/>
          <w:color w:val="111111"/>
          <w:sz w:val="28"/>
          <w:szCs w:val="28"/>
          <w:rtl/>
        </w:rPr>
        <w:t xml:space="preserve">استعار حرا صغیرا فعیب فهو ضامن یب 185 ج 7 - صا 125 ج 3 - محمد</w:t>
      </w:r>
    </w:p>
    <w:p>
      <w:pPr>
        <w:pStyle w:val="BookText"/>
      </w:pPr>
      <w:r>
        <w:rPr>
          <w:rFonts w:ascii="IRNazanin" w:hAnsi="IRNazanin" w:eastAsia="IRNazanin" w:cs="IRNazanin"/>
          <w:lang w:bidi="fa-IR"/>
          <w:color w:val="111111"/>
          <w:sz w:val="28"/>
          <w:szCs w:val="28"/>
          <w:rtl/>
        </w:rPr>
        <w:t xml:space="preserve">بن أحمد بن یحیی عن (أبی - یب) جعفر عن أبیه عن وهب عن جعفر</w:t>
      </w:r>
    </w:p>
    <w:p>
      <w:pPr>
        <w:pStyle w:val="BookText"/>
      </w:pPr>
      <w:r>
        <w:rPr>
          <w:rFonts w:ascii="IRNazanin" w:hAnsi="IRNazanin" w:eastAsia="IRNazanin" w:cs="IRNazanin"/>
          <w:lang w:bidi="fa-IR"/>
          <w:color w:val="111111"/>
          <w:sz w:val="28"/>
          <w:szCs w:val="28"/>
          <w:rtl/>
        </w:rPr>
        <w:t xml:space="preserve">عن أبیه علیهما السلام أن أمیر المؤمنین علیه السلام قال: من استعار</w:t>
      </w:r>
    </w:p>
    <w:p>
      <w:pPr>
        <w:pStyle w:val="BookText"/>
      </w:pPr>
      <w:r>
        <w:rPr>
          <w:rFonts w:ascii="IRNazanin" w:hAnsi="IRNazanin" w:eastAsia="IRNazanin" w:cs="IRNazanin"/>
          <w:lang w:bidi="fa-IR"/>
          <w:color w:val="111111"/>
          <w:sz w:val="28"/>
          <w:szCs w:val="28"/>
          <w:rtl/>
        </w:rPr>
        <w:t xml:space="preserve">(وذکر مثله) قرب الإسناد 68 - السندی بن محمد البزاز قال: حدثنی أبو البختری وهب بن وهب القرشی عن جعفر بن محمد عن أبیه عن</w:t>
      </w:r>
    </w:p>
    <w:p>
      <w:pPr>
        <w:pStyle w:val="BookText"/>
      </w:pPr>
      <w:r>
        <w:rPr>
          <w:rFonts w:ascii="IRNazanin" w:hAnsi="IRNazanin" w:eastAsia="IRNazanin" w:cs="IRNazanin"/>
          <w:lang w:bidi="fa-IR"/>
          <w:color w:val="111111"/>
          <w:sz w:val="28"/>
          <w:szCs w:val="28"/>
          <w:rtl/>
        </w:rPr>
        <w:t xml:space="preserve">علی علیه السلام (مثله). قال الشیخ (ره) (فی صا): هذا الخبر یحتمل</w:t>
      </w:r>
    </w:p>
    <w:p>
      <w:pPr>
        <w:pStyle w:val="BookText"/>
      </w:pPr>
      <w:r>
        <w:rPr>
          <w:rFonts w:ascii="IRNazanin" w:hAnsi="IRNazanin" w:eastAsia="IRNazanin" w:cs="IRNazanin"/>
          <w:lang w:bidi="fa-IR"/>
          <w:color w:val="111111"/>
          <w:sz w:val="28"/>
          <w:szCs w:val="28"/>
          <w:rtl/>
        </w:rPr>
        <w:t xml:space="preserve">وجوها أحدها أنه انما تضمن إذا استعاره من غیر مالکه الثانی: أن یکون</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فرط فی حفظه أو تعدی حتی هلک الثالث: أن یکون اشتراط علیه الضمان.</w:t>
      </w:r>
    </w:p>
    <w:p>
      <w:pPr>
        <w:pStyle w:val="BookText"/>
      </w:pPr>
      <w:r>
        <w:rPr>
          <w:rFonts w:ascii="IRNazanin" w:hAnsi="IRNazanin" w:eastAsia="IRNazanin" w:cs="IRNazanin"/>
          <w:lang w:bidi="fa-IR"/>
          <w:color w:val="111111"/>
          <w:sz w:val="28"/>
          <w:szCs w:val="28"/>
          <w:rtl/>
        </w:rPr>
        <w:t xml:space="preserve">(22) الدعائم 490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إذا ادعی المستعیر تلف </w:t>
      </w:r>
      <w:r>
        <w:rPr>
          <w:rStyle w:val="FootnoteReference"/>
        </w:rPr>
        <w:footnoteReference w:id="16"/>
      </w:r>
      <w:r>
        <w:rPr>
          <w:rFonts w:ascii="IRNazanin" w:hAnsi="IRNazanin" w:eastAsia="IRNazanin" w:cs="IRNazanin"/>
          <w:lang w:bidi="fa-IR"/>
          <w:color w:val="111111"/>
          <w:sz w:val="28"/>
          <w:szCs w:val="28"/>
          <w:rtl/>
        </w:rPr>
        <w:t xml:space="preserve">العاریة ولم تکن له علی ذلک بینة وکان</w:t>
      </w:r>
    </w:p>
    <w:p>
      <w:pPr>
        <w:pStyle w:val="BookText"/>
      </w:pPr>
      <w:r>
        <w:rPr>
          <w:rFonts w:ascii="IRNazanin" w:hAnsi="IRNazanin" w:eastAsia="IRNazanin" w:cs="IRNazanin"/>
          <w:lang w:bidi="fa-IR"/>
          <w:color w:val="111111"/>
          <w:sz w:val="28"/>
          <w:szCs w:val="28"/>
          <w:rtl/>
        </w:rPr>
        <w:t xml:space="preserve">ممن یتهم لم یصدق ویضمن.</w:t>
      </w:r>
    </w:p>
    <w:p>
      <w:pPr>
        <w:pStyle w:val="BookText"/>
      </w:pPr>
      <w:r>
        <w:rPr>
          <w:rFonts w:ascii="IRNazanin" w:hAnsi="IRNazanin" w:eastAsia="IRNazanin" w:cs="IRNazanin"/>
          <w:lang w:bidi="fa-IR"/>
          <w:color w:val="111111"/>
          <w:sz w:val="28"/>
          <w:szCs w:val="28"/>
          <w:rtl/>
        </w:rPr>
        <w:t xml:space="preserve">وتقدم فی روایة سماعة (5) من باب (1) ما ورد من الحقوق فی</w:t>
      </w:r>
    </w:p>
    <w:p>
      <w:pPr>
        <w:pStyle w:val="BookText"/>
      </w:pPr>
      <w:r>
        <w:rPr>
          <w:rFonts w:ascii="IRNazanin" w:hAnsi="IRNazanin" w:eastAsia="IRNazanin" w:cs="IRNazanin"/>
          <w:lang w:bidi="fa-IR"/>
          <w:color w:val="111111"/>
          <w:sz w:val="28"/>
          <w:szCs w:val="28"/>
          <w:rtl/>
        </w:rPr>
        <w:t xml:space="preserve">المال سوی الزکاة من أبواب ما یتأکد استحبابه من الحقوق قوله علیه</w:t>
      </w:r>
    </w:p>
    <w:p>
      <w:pPr>
        <w:pStyle w:val="BookText"/>
      </w:pPr>
      <w:r>
        <w:rPr>
          <w:rFonts w:ascii="IRNazanin" w:hAnsi="IRNazanin" w:eastAsia="IRNazanin" w:cs="IRNazanin"/>
          <w:lang w:bidi="fa-IR"/>
          <w:color w:val="111111"/>
          <w:sz w:val="28"/>
          <w:szCs w:val="28"/>
          <w:rtl/>
        </w:rPr>
        <w:t xml:space="preserve">السلام والماعون لیس من الزکاة هو المعروف تصنعه ومتاع البیت</w:t>
      </w:r>
    </w:p>
    <w:p>
      <w:pPr>
        <w:pStyle w:val="BookText"/>
      </w:pPr>
      <w:r>
        <w:rPr>
          <w:rFonts w:ascii="IRNazanin" w:hAnsi="IRNazanin" w:eastAsia="IRNazanin" w:cs="IRNazanin"/>
          <w:lang w:bidi="fa-IR"/>
          <w:color w:val="111111"/>
          <w:sz w:val="28"/>
          <w:szCs w:val="28"/>
          <w:rtl/>
        </w:rPr>
        <w:t xml:space="preserve">تعیره وفی روایة سماعة (6) قوله علیه السلام والماعون أیضا هو القرض</w:t>
      </w:r>
    </w:p>
    <w:p>
      <w:pPr>
        <w:pStyle w:val="BookText"/>
      </w:pPr>
      <w:r>
        <w:rPr>
          <w:rFonts w:ascii="IRNazanin" w:hAnsi="IRNazanin" w:eastAsia="IRNazanin" w:cs="IRNazanin"/>
          <w:lang w:bidi="fa-IR"/>
          <w:color w:val="111111"/>
          <w:sz w:val="28"/>
          <w:szCs w:val="28"/>
          <w:rtl/>
        </w:rPr>
        <w:t xml:space="preserve">یقرضه والمتاع یعیره وفی روایة أبی بصیر (8) قوله علیه السلام هو</w:t>
      </w:r>
    </w:p>
    <w:p>
      <w:pPr>
        <w:pStyle w:val="BookText"/>
      </w:pPr>
      <w:r>
        <w:rPr>
          <w:rFonts w:ascii="IRNazanin" w:hAnsi="IRNazanin" w:eastAsia="IRNazanin" w:cs="IRNazanin"/>
          <w:lang w:bidi="fa-IR"/>
          <w:color w:val="111111"/>
          <w:sz w:val="28"/>
          <w:szCs w:val="28"/>
          <w:rtl/>
        </w:rPr>
        <w:t xml:space="preserve">(أی الماعون) القرض یقرضه ومتاع البیت یعیره.</w:t>
      </w:r>
    </w:p>
    <w:p>
      <w:pPr>
        <w:pStyle w:val="BookText"/>
      </w:pPr>
      <w:r>
        <w:rPr>
          <w:rFonts w:ascii="IRNazanin" w:hAnsi="IRNazanin" w:eastAsia="IRNazanin" w:cs="IRNazanin"/>
          <w:lang w:bidi="fa-IR"/>
          <w:color w:val="111111"/>
          <w:sz w:val="28"/>
          <w:szCs w:val="28"/>
          <w:rtl/>
        </w:rPr>
        <w:t xml:space="preserve">وفی روایة تحف العقول (15) من باب (1) وجوب الاجتناب عن</w:t>
      </w:r>
    </w:p>
    <w:p>
      <w:pPr>
        <w:pStyle w:val="BookText"/>
      </w:pPr>
      <w:r>
        <w:rPr>
          <w:rFonts w:ascii="IRNazanin" w:hAnsi="IRNazanin" w:eastAsia="IRNazanin" w:cs="IRNazanin"/>
          <w:lang w:bidi="fa-IR"/>
          <w:color w:val="111111"/>
          <w:sz w:val="28"/>
          <w:szCs w:val="28"/>
          <w:rtl/>
        </w:rPr>
        <w:t xml:space="preserve">الحرام من أبواب ما یکتسب به قوله علیه السلام ویجوز لهم الاستعمال له</w:t>
      </w:r>
    </w:p>
    <w:p>
      <w:pPr>
        <w:pStyle w:val="BookText"/>
      </w:pPr>
      <w:r>
        <w:rPr>
          <w:rFonts w:ascii="IRNazanin" w:hAnsi="IRNazanin" w:eastAsia="IRNazanin" w:cs="IRNazanin"/>
          <w:lang w:bidi="fa-IR"/>
          <w:color w:val="111111"/>
          <w:sz w:val="28"/>
          <w:szCs w:val="28"/>
          <w:rtl/>
        </w:rPr>
        <w:t xml:space="preserve">من جمیع جهات المنافع التی لا یقیمهم غیرها من کل شئ یکون لهم</w:t>
      </w:r>
    </w:p>
    <w:p>
      <w:pPr>
        <w:pStyle w:val="BookText"/>
      </w:pPr>
      <w:r>
        <w:rPr>
          <w:rFonts w:ascii="IRNazanin" w:hAnsi="IRNazanin" w:eastAsia="IRNazanin" w:cs="IRNazanin"/>
          <w:lang w:bidi="fa-IR"/>
          <w:color w:val="111111"/>
          <w:sz w:val="28"/>
          <w:szCs w:val="28"/>
          <w:rtl/>
        </w:rPr>
        <w:t xml:space="preserve">فیه الصلاح من جهة من الجهات فهذا کله حلال بیعه وشرائه وامساکه</w:t>
      </w:r>
    </w:p>
    <w:p>
      <w:pPr>
        <w:pStyle w:val="BookText"/>
      </w:pPr>
      <w:r>
        <w:rPr>
          <w:rFonts w:ascii="IRNazanin" w:hAnsi="IRNazanin" w:eastAsia="IRNazanin" w:cs="IRNazanin"/>
          <w:lang w:bidi="fa-IR"/>
          <w:color w:val="111111"/>
          <w:sz w:val="28"/>
          <w:szCs w:val="28"/>
          <w:rtl/>
        </w:rPr>
        <w:t xml:space="preserve">واستعماله وهبته وعاریته وأما وجوه الحرام من البیع والشراء فکل</w:t>
      </w:r>
    </w:p>
    <w:p>
      <w:pPr>
        <w:pStyle w:val="BookText"/>
      </w:pPr>
      <w:r>
        <w:rPr>
          <w:rFonts w:ascii="IRNazanin" w:hAnsi="IRNazanin" w:eastAsia="IRNazanin" w:cs="IRNazanin"/>
          <w:lang w:bidi="fa-IR"/>
          <w:color w:val="111111"/>
          <w:sz w:val="28"/>
          <w:szCs w:val="28"/>
          <w:rtl/>
        </w:rPr>
        <w:t xml:space="preserve">أمر یکون فیه الفساد مما هو منهی عنه من جهة أکله وشربه أو کسبه</w:t>
      </w:r>
    </w:p>
    <w:p>
      <w:pPr>
        <w:pStyle w:val="BookText"/>
      </w:pPr>
      <w:r>
        <w:rPr>
          <w:rFonts w:ascii="IRNazanin" w:hAnsi="IRNazanin" w:eastAsia="IRNazanin" w:cs="IRNazanin"/>
          <w:lang w:bidi="fa-IR"/>
          <w:color w:val="111111"/>
          <w:sz w:val="28"/>
          <w:szCs w:val="28"/>
          <w:rtl/>
        </w:rPr>
        <w:t xml:space="preserve">أو نکاحه أو ملکه أو إمساکه أو هبته أو عاریته (إلی أن قال) فهذا کله</w:t>
      </w:r>
    </w:p>
    <w:p>
      <w:pPr>
        <w:pStyle w:val="BookText"/>
      </w:pPr>
      <w:r>
        <w:rPr>
          <w:rFonts w:ascii="IRNazanin" w:hAnsi="IRNazanin" w:eastAsia="IRNazanin" w:cs="IRNazanin"/>
          <w:lang w:bidi="fa-IR"/>
          <w:color w:val="111111"/>
          <w:sz w:val="28"/>
          <w:szCs w:val="28"/>
          <w:rtl/>
        </w:rPr>
        <w:t xml:space="preserve">حرام ومحرم الخ وقوله علیه السلام وأما الوجوه الأربع فقضاء الدین</w:t>
      </w:r>
    </w:p>
    <w:p>
      <w:pPr>
        <w:pStyle w:val="BookText"/>
      </w:pPr>
      <w:r>
        <w:rPr>
          <w:rFonts w:ascii="IRNazanin" w:hAnsi="IRNazanin" w:eastAsia="IRNazanin" w:cs="IRNazanin"/>
          <w:lang w:bidi="fa-IR"/>
          <w:color w:val="111111"/>
          <w:sz w:val="28"/>
          <w:szCs w:val="28"/>
          <w:rtl/>
        </w:rPr>
        <w:t xml:space="preserve">والعاریة والقرض وأقراء الضیف واجبات فی السنة.</w:t>
      </w:r>
    </w:p>
    <w:p>
      <w:pPr>
        <w:pStyle w:val="BookText"/>
      </w:pPr>
      <w:r>
        <w:rPr>
          <w:rFonts w:ascii="IRNazanin" w:hAnsi="IRNazanin" w:eastAsia="IRNazanin" w:cs="IRNazanin"/>
          <w:lang w:bidi="fa-IR"/>
          <w:color w:val="111111"/>
          <w:sz w:val="28"/>
          <w:szCs w:val="28"/>
          <w:rtl/>
        </w:rPr>
        <w:t xml:space="preserve">وفی أحادیث باب (6) ثبوت خیار الشرط من أبواب الخیار ما یدل</w:t>
      </w:r>
    </w:p>
    <w:p>
      <w:pPr>
        <w:pStyle w:val="BookText"/>
      </w:pPr>
      <w:r>
        <w:rPr>
          <w:rFonts w:ascii="IRNazanin" w:hAnsi="IRNazanin" w:eastAsia="IRNazanin" w:cs="IRNazanin"/>
          <w:lang w:bidi="fa-IR"/>
          <w:color w:val="111111"/>
          <w:sz w:val="28"/>
          <w:szCs w:val="28"/>
          <w:rtl/>
        </w:rPr>
        <w:t xml:space="preserve">علی لزوم رعایة الشرط ما لم یکن مخالفا لکتاب الله وفی روایة أبی</w:t>
      </w:r>
    </w:p>
    <w:p>
      <w:pPr>
        <w:pStyle w:val="BookText"/>
      </w:pPr>
      <w:r>
        <w:rPr>
          <w:rFonts w:ascii="IRNazanin" w:hAnsi="IRNazanin" w:eastAsia="IRNazanin" w:cs="IRNazanin"/>
          <w:lang w:bidi="fa-IR"/>
          <w:color w:val="111111"/>
          <w:sz w:val="28"/>
          <w:szCs w:val="28"/>
          <w:rtl/>
        </w:rPr>
        <w:t xml:space="preserve">بصیر (1) من باب (10) إن الراهن إذا استعار الرهن وتلف عنده فلیس</w:t>
      </w:r>
    </w:p>
    <w:p>
      <w:pPr>
        <w:pStyle w:val="BookText"/>
      </w:pPr>
      <w:r>
        <w:rPr>
          <w:rFonts w:ascii="IRNazanin" w:hAnsi="IRNazanin" w:eastAsia="IRNazanin" w:cs="IRNazanin"/>
          <w:lang w:bidi="fa-IR"/>
          <w:color w:val="111111"/>
          <w:sz w:val="28"/>
          <w:szCs w:val="28"/>
          <w:rtl/>
        </w:rPr>
        <w:t xml:space="preserve">علی المرتهن شئ من أبواب الرهن قوله أعرنی الذهب الذی رهنتک</w:t>
      </w:r>
    </w:p>
    <w:p>
      <w:pPr>
        <w:pStyle w:val="BookText"/>
      </w:pPr>
      <w:r>
        <w:rPr>
          <w:rFonts w:ascii="IRNazanin" w:hAnsi="IRNazanin" w:eastAsia="IRNazanin" w:cs="IRNazanin"/>
          <w:lang w:bidi="fa-IR"/>
          <w:color w:val="111111"/>
          <w:sz w:val="28"/>
          <w:szCs w:val="28"/>
          <w:rtl/>
        </w:rPr>
        <w:t xml:space="preserve">عاریة فاعاره فهلک الرهن عنده أعلیه شئ لصاحب القرض فی ذلک قال</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12422_156485"/>
    <w:bookmarkEnd w:id="2"/>
    <w:p>
      <w:pPr>
        <w:pStyle w:val="BookText"/>
      </w:pPr>
      <w:r>
        <w:rPr>
          <w:rFonts w:ascii="IRNazanin" w:hAnsi="IRNazanin" w:eastAsia="IRNazanin" w:cs="IRNazanin"/>
          <w:lang w:bidi="fa-IR"/>
          <w:color w:val="111111"/>
          <w:sz w:val="28"/>
          <w:szCs w:val="28"/>
          <w:rtl/>
        </w:rPr>
        <w:t xml:space="preserve">علیه السلام هو علی صاحب الرهن الذی رهنه وهو الذی أهلکه ولیس</w:t>
      </w:r>
    </w:p>
    <w:p>
      <w:pPr>
        <w:pStyle w:val="BookText"/>
      </w:pPr>
      <w:r>
        <w:rPr>
          <w:rFonts w:ascii="IRNazanin" w:hAnsi="IRNazanin" w:eastAsia="IRNazanin" w:cs="IRNazanin"/>
          <w:lang w:bidi="fa-IR"/>
          <w:color w:val="111111"/>
          <w:sz w:val="28"/>
          <w:szCs w:val="28"/>
          <w:rtl/>
        </w:rPr>
        <w:t xml:space="preserve">لمال هذا توی.</w:t>
      </w:r>
    </w:p>
    <w:p>
      <w:pPr>
        <w:pStyle w:val="BookText"/>
      </w:pPr>
      <w:r>
        <w:rPr>
          <w:rFonts w:ascii="IRNazanin" w:hAnsi="IRNazanin" w:eastAsia="IRNazanin" w:cs="IRNazanin"/>
          <w:lang w:bidi="fa-IR"/>
          <w:color w:val="111111"/>
          <w:sz w:val="28"/>
          <w:szCs w:val="28"/>
          <w:rtl/>
        </w:rPr>
        <w:t xml:space="preserve">وفی روایة الحلبی (1) من باب (1) أن الودیعة لا یضمنها المستودع</w:t>
      </w:r>
    </w:p>
    <w:p>
      <w:pPr>
        <w:pStyle w:val="BookText"/>
      </w:pPr>
      <w:r>
        <w:rPr>
          <w:rFonts w:ascii="IRNazanin" w:hAnsi="IRNazanin" w:eastAsia="IRNazanin" w:cs="IRNazanin"/>
          <w:lang w:bidi="fa-IR"/>
          <w:color w:val="111111"/>
          <w:sz w:val="28"/>
          <w:szCs w:val="28"/>
          <w:rtl/>
        </w:rPr>
        <w:t xml:space="preserve">من أبوابها قوله علیه السلام إذا هلکت العاریة عند المستعیر لم یضمنه إلا</w:t>
      </w:r>
    </w:p>
    <w:p>
      <w:pPr>
        <w:pStyle w:val="BookText"/>
      </w:pPr>
      <w:r>
        <w:rPr>
          <w:rFonts w:ascii="IRNazanin" w:hAnsi="IRNazanin" w:eastAsia="IRNazanin" w:cs="IRNazanin"/>
          <w:lang w:bidi="fa-IR"/>
          <w:color w:val="111111"/>
          <w:sz w:val="28"/>
          <w:szCs w:val="28"/>
          <w:rtl/>
        </w:rPr>
        <w:t xml:space="preserve">أن یکون قد اشترط علیه (کا - وقال فی حدیث آخر إذا کان مسلما</w:t>
      </w:r>
    </w:p>
    <w:p>
      <w:pPr>
        <w:pStyle w:val="BookText"/>
      </w:pPr>
      <w:r>
        <w:rPr>
          <w:rFonts w:ascii="IRNazanin" w:hAnsi="IRNazanin" w:eastAsia="IRNazanin" w:cs="IRNazanin"/>
          <w:lang w:bidi="fa-IR"/>
          <w:color w:val="111111"/>
          <w:sz w:val="28"/>
          <w:szCs w:val="28"/>
          <w:rtl/>
        </w:rPr>
        <w:t xml:space="preserve">عدلا فلیس علیه ضمان).</w:t>
      </w:r>
    </w:p>
    <w:p>
      <w:pPr>
        <w:pStyle w:val="BookText"/>
      </w:pPr>
      <w:r>
        <w:rPr>
          <w:rFonts w:ascii="IRNazanin" w:hAnsi="IRNazanin" w:eastAsia="IRNazanin" w:cs="IRNazanin"/>
          <w:lang w:bidi="fa-IR"/>
          <w:color w:val="111111"/>
          <w:sz w:val="28"/>
          <w:szCs w:val="28"/>
          <w:rtl/>
        </w:rPr>
        <w:t xml:space="preserve">وفی روایة ابن أبی رافع من باب حکم من أخذ شیئا من بیت المال</w:t>
      </w:r>
    </w:p>
    <w:p>
      <w:pPr>
        <w:pStyle w:val="BookText"/>
      </w:pPr>
      <w:r>
        <w:rPr>
          <w:rFonts w:ascii="IRNazanin" w:hAnsi="IRNazanin" w:eastAsia="IRNazanin" w:cs="IRNazanin"/>
          <w:lang w:bidi="fa-IR"/>
          <w:color w:val="111111"/>
          <w:sz w:val="28"/>
          <w:szCs w:val="28"/>
          <w:rtl/>
        </w:rPr>
        <w:t xml:space="preserve">عاریة من أبواب حد السرقة قولها بلغنی ان فی بیت مال أمیر المؤمنین</w:t>
      </w:r>
    </w:p>
    <w:p>
      <w:pPr>
        <w:pStyle w:val="BookText"/>
      </w:pPr>
      <w:r>
        <w:rPr>
          <w:rFonts w:ascii="IRNazanin" w:hAnsi="IRNazanin" w:eastAsia="IRNazanin" w:cs="IRNazanin"/>
          <w:lang w:bidi="fa-IR"/>
          <w:color w:val="111111"/>
          <w:sz w:val="28"/>
          <w:szCs w:val="28"/>
          <w:rtl/>
        </w:rPr>
        <w:t xml:space="preserve">علیه السلام عقد لؤلؤ وهو فی یدک وأنا أحب أن تعیرنیه أتجمل به فی</w:t>
      </w:r>
    </w:p>
    <w:p>
      <w:pPr>
        <w:pStyle w:val="BookText"/>
      </w:pPr>
      <w:r>
        <w:rPr>
          <w:rFonts w:ascii="IRNazanin" w:hAnsi="IRNazanin" w:eastAsia="IRNazanin" w:cs="IRNazanin"/>
          <w:lang w:bidi="fa-IR"/>
          <w:color w:val="111111"/>
          <w:sz w:val="28"/>
          <w:szCs w:val="28"/>
          <w:rtl/>
        </w:rPr>
        <w:t xml:space="preserve">أیام عید الأضحی فأرسلت إلیها عاریة مضمونة مردودة یا بنت أمیر المؤمنین</w:t>
      </w:r>
    </w:p>
    <w:p>
      <w:pPr>
        <w:pStyle w:val="BookText"/>
      </w:pPr>
      <w:r>
        <w:rPr>
          <w:rFonts w:ascii="IRNazanin" w:hAnsi="IRNazanin" w:eastAsia="IRNazanin" w:cs="IRNazanin"/>
          <w:lang w:bidi="fa-IR"/>
          <w:color w:val="111111"/>
          <w:sz w:val="28"/>
          <w:szCs w:val="28"/>
          <w:rtl/>
        </w:rPr>
        <w:t xml:space="preserve">قالت نعم عاریة مضمونة مردودة الخ.</w:t>
      </w:r>
    </w:p>
    <w:p>
      <w:pPr>
        <w:pStyle w:val="Heading3"/>
      </w:pPr>
      <w:bookmarkStart w:id="269" w:name="_Toc6"/>
      <w:r>
        <w:t>(2) باب ان من استعار من غیر المالک بغیر اذنه فهو ضامن</w:t>
      </w:r>
      <w:bookmarkEnd w:id="269"/>
    </w:p>
    <w:p>
      <w:pPr>
        <w:pStyle w:val="BookText"/>
      </w:pPr>
      <w:r>
        <w:rPr>
          <w:rFonts w:ascii="IRNazanin" w:hAnsi="IRNazanin" w:eastAsia="IRNazanin" w:cs="IRNazanin"/>
          <w:lang w:bidi="fa-IR"/>
          <w:color w:val="111111"/>
          <w:sz w:val="28"/>
          <w:szCs w:val="28"/>
          <w:rtl/>
        </w:rPr>
        <w:t xml:space="preserve">وتقدم فی روایة إسحاق (17) من الباب المتقدم قوله علیه السلام</w:t>
      </w:r>
    </w:p>
    <w:p>
      <w:pPr>
        <w:pStyle w:val="BookText"/>
      </w:pPr>
      <w:r>
        <w:rPr>
          <w:rFonts w:ascii="IRNazanin" w:hAnsi="IRNazanin" w:eastAsia="IRNazanin" w:cs="IRNazanin"/>
          <w:lang w:bidi="fa-IR"/>
          <w:color w:val="111111"/>
          <w:sz w:val="28"/>
          <w:szCs w:val="28"/>
          <w:rtl/>
        </w:rPr>
        <w:t xml:space="preserve">إذا استعیرت عاریة بغیر إذن صاحبها فهلکت فالمستعیر ضمان.</w:t>
      </w:r>
    </w:p>
    <w:p>
      <w:pPr>
        <w:pStyle w:val="BookText"/>
      </w:pPr>
      <w:r>
        <w:rPr>
          <w:rFonts w:ascii="IRNazanin" w:hAnsi="IRNazanin" w:eastAsia="IRNazanin" w:cs="IRNazanin"/>
          <w:lang w:bidi="fa-IR"/>
          <w:color w:val="111111"/>
          <w:sz w:val="28"/>
          <w:szCs w:val="28"/>
          <w:rtl/>
        </w:rPr>
        <w:t xml:space="preserve">ویأتی فی أحادیث الباب التالی ما یدل علی ذلک.</w:t>
      </w:r>
    </w:p>
    <w:p>
      <w:pPr>
        <w:pStyle w:val="Heading3"/>
      </w:pPr>
      <w:bookmarkStart w:id="270" w:name="_Toc7"/>
      <w:r>
        <w:t>(3) باب أن من استعار شیئا فرهنه بغیر إذن المالک کان للمالک انتزاعه</w:t>
      </w:r>
      <w:bookmarkEnd w:id="270"/>
    </w:p>
    <w:p>
      <w:pPr>
        <w:pStyle w:val="BookText"/>
      </w:pPr>
      <w:r>
        <w:rPr>
          <w:rFonts w:ascii="IRNazanin" w:hAnsi="IRNazanin" w:eastAsia="IRNazanin" w:cs="IRNazanin"/>
          <w:lang w:bidi="fa-IR"/>
          <w:color w:val="111111"/>
          <w:sz w:val="28"/>
          <w:szCs w:val="28"/>
          <w:rtl/>
        </w:rPr>
        <w:t xml:space="preserve">23 (1) یب 184 ج 7 - محمد بن یعقوب عن کا - 239 ج 5 -</w:t>
      </w:r>
    </w:p>
    <w:p>
      <w:pPr>
        <w:pStyle w:val="BookText"/>
      </w:pPr>
      <w:r>
        <w:rPr>
          <w:rFonts w:ascii="IRNazanin" w:hAnsi="IRNazanin" w:eastAsia="IRNazanin" w:cs="IRNazanin"/>
          <w:lang w:bidi="fa-IR"/>
          <w:color w:val="111111"/>
          <w:sz w:val="28"/>
          <w:szCs w:val="28"/>
          <w:rtl/>
        </w:rPr>
        <w:t xml:space="preserve">الحسین بن محمد عن معلی بن محمد عن الحسن بن علی عن أبان (بن</w:t>
      </w:r>
    </w:p>
    <w:p>
      <w:pPr>
        <w:pStyle w:val="BookText"/>
      </w:pPr>
      <w:r>
        <w:rPr>
          <w:rFonts w:ascii="IRNazanin" w:hAnsi="IRNazanin" w:eastAsia="IRNazanin" w:cs="IRNazanin"/>
          <w:lang w:bidi="fa-IR"/>
          <w:color w:val="111111"/>
          <w:sz w:val="28"/>
          <w:szCs w:val="28"/>
          <w:rtl/>
        </w:rPr>
        <w:t xml:space="preserve">عثمان - کا) عمن حدثه عن أبی عبد الله علیه السلام فی رجل استعار ثوبا</w:t>
      </w:r>
    </w:p>
    <w:p>
      <w:pPr>
        <w:pStyle w:val="BookText"/>
      </w:pPr>
      <w:r>
        <w:rPr>
          <w:rFonts w:ascii="IRNazanin" w:hAnsi="IRNazanin" w:eastAsia="IRNazanin" w:cs="IRNazanin"/>
          <w:lang w:bidi="fa-IR"/>
          <w:color w:val="111111"/>
          <w:sz w:val="28"/>
          <w:szCs w:val="28"/>
          <w:rtl/>
        </w:rPr>
        <w:t xml:space="preserve">ثم عمد الیه فرهنه فجاء أهل المتاع إلی متاعهم قال: </w:t>
      </w:r>
      <w:r>
        <w:rPr>
          <w:rStyle w:val="FootnoteReference"/>
        </w:rPr>
        <w:footnoteReference w:id="17"/>
      </w:r>
      <w:r>
        <w:rPr>
          <w:rFonts w:ascii="IRNazanin" w:hAnsi="IRNazanin" w:eastAsia="IRNazanin" w:cs="IRNazanin"/>
          <w:lang w:bidi="fa-IR"/>
          <w:color w:val="111111"/>
          <w:sz w:val="28"/>
          <w:szCs w:val="28"/>
          <w:rtl/>
        </w:rPr>
        <w:t xml:space="preserve">یأخذون متاعهم.</w:t>
      </w:r>
    </w:p>
    <w:p>
      <w:pPr>
        <w:pStyle w:val="BookText"/>
      </w:pPr>
      <w:r>
        <w:rPr>
          <w:rFonts w:ascii="IRNazanin" w:hAnsi="IRNazanin" w:eastAsia="IRNazanin" w:cs="IRNazanin"/>
          <w:lang w:bidi="fa-IR"/>
          <w:color w:val="111111"/>
          <w:sz w:val="28"/>
          <w:szCs w:val="28"/>
          <w:rtl/>
        </w:rPr>
        <w:t xml:space="preserve">یب 184 ج 7 - الحسین بن سعید عن فضالة عن أبان عن حذیفة عن</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12422_156486"/>
    <w:bookmarkEnd w:id="3"/>
    <w:p>
      <w:pPr>
        <w:pStyle w:val="BookText"/>
      </w:pPr>
      <w:r>
        <w:rPr>
          <w:rFonts w:ascii="IRNazanin" w:hAnsi="IRNazanin" w:eastAsia="IRNazanin" w:cs="IRNazanin"/>
          <w:lang w:bidi="fa-IR"/>
          <w:color w:val="111111"/>
          <w:sz w:val="28"/>
          <w:szCs w:val="28"/>
          <w:rtl/>
        </w:rPr>
        <w:t xml:space="preserve">أبی عبد الله علیه السلام (مثله). فقیه 193 ج 3 - روی أبان عن حریز عن</w:t>
      </w:r>
    </w:p>
    <w:p>
      <w:pPr>
        <w:pStyle w:val="BookText"/>
      </w:pPr>
      <w:r>
        <w:rPr>
          <w:rFonts w:ascii="IRNazanin" w:hAnsi="IRNazanin" w:eastAsia="IRNazanin" w:cs="IRNazanin"/>
          <w:lang w:bidi="fa-IR"/>
          <w:color w:val="111111"/>
          <w:sz w:val="28"/>
          <w:szCs w:val="28"/>
          <w:rtl/>
        </w:rPr>
        <w:t xml:space="preserve">أبی عبد الله علیه السلام (مثله)</w:t>
      </w:r>
    </w:p>
    <w:p>
      <w:pPr>
        <w:pStyle w:val="BookText"/>
      </w:pPr>
      <w:r>
        <w:rPr>
          <w:rFonts w:ascii="IRNazanin" w:hAnsi="IRNazanin" w:eastAsia="IRNazanin" w:cs="IRNazanin"/>
          <w:lang w:bidi="fa-IR"/>
          <w:color w:val="111111"/>
          <w:sz w:val="28"/>
          <w:szCs w:val="28"/>
          <w:rtl/>
        </w:rPr>
        <w:t xml:space="preserve">(2) الدعائم 490 ج 2 - عن جعفر بن محمد علیهما السلام أنه سئل</w:t>
      </w:r>
    </w:p>
    <w:p>
      <w:pPr>
        <w:pStyle w:val="BookText"/>
      </w:pPr>
      <w:r>
        <w:rPr>
          <w:rFonts w:ascii="IRNazanin" w:hAnsi="IRNazanin" w:eastAsia="IRNazanin" w:cs="IRNazanin"/>
          <w:lang w:bidi="fa-IR"/>
          <w:color w:val="111111"/>
          <w:sz w:val="28"/>
          <w:szCs w:val="28"/>
          <w:rtl/>
        </w:rPr>
        <w:t xml:space="preserve">عن رجل استعار عاریة فارتهنها فی مال یعنی ولم یأذن له صاحبها فی</w:t>
      </w:r>
    </w:p>
    <w:p>
      <w:pPr>
        <w:pStyle w:val="BookText"/>
      </w:pPr>
      <w:r>
        <w:rPr>
          <w:rFonts w:ascii="IRNazanin" w:hAnsi="IRNazanin" w:eastAsia="IRNazanin" w:cs="IRNazanin"/>
          <w:lang w:bidi="fa-IR"/>
          <w:color w:val="111111"/>
          <w:sz w:val="28"/>
          <w:szCs w:val="28"/>
          <w:rtl/>
        </w:rPr>
        <w:t xml:space="preserve">ذلک. ثم أفلس أو غاب أو مات قال: یأخذ صاحب العاریة عاریته ویطلب الرجل بدینه صاحبه.</w:t>
      </w:r>
    </w:p>
    <w:p>
      <w:pPr>
        <w:pStyle w:val="BookText"/>
      </w:pPr>
      <w:r>
        <w:rPr>
          <w:rFonts w:ascii="IRNazanin" w:hAnsi="IRNazanin" w:eastAsia="IRNazanin" w:cs="IRNazanin"/>
          <w:lang w:bidi="fa-IR"/>
          <w:color w:val="111111"/>
          <w:sz w:val="28"/>
          <w:szCs w:val="28"/>
          <w:rtl/>
        </w:rPr>
        <w:t xml:space="preserve">وتقدم فی روایة ابن سعید (1) من باب (15) حکم من رهن مال</w:t>
      </w:r>
    </w:p>
    <w:p>
      <w:pPr>
        <w:pStyle w:val="BookText"/>
      </w:pPr>
      <w:r>
        <w:rPr>
          <w:rFonts w:ascii="IRNazanin" w:hAnsi="IRNazanin" w:eastAsia="IRNazanin" w:cs="IRNazanin"/>
          <w:lang w:bidi="fa-IR"/>
          <w:color w:val="111111"/>
          <w:sz w:val="28"/>
          <w:szCs w:val="28"/>
          <w:rtl/>
        </w:rPr>
        <w:t xml:space="preserve">الغیر بغیر اذنه من أبواب الرهن قوله رجل اکتری حمارا ثم أقبل به</w:t>
      </w:r>
    </w:p>
    <w:p>
      <w:pPr>
        <w:pStyle w:val="BookText"/>
      </w:pPr>
      <w:r>
        <w:rPr>
          <w:rFonts w:ascii="IRNazanin" w:hAnsi="IRNazanin" w:eastAsia="IRNazanin" w:cs="IRNazanin"/>
          <w:lang w:bidi="fa-IR"/>
          <w:color w:val="111111"/>
          <w:sz w:val="28"/>
          <w:szCs w:val="28"/>
          <w:rtl/>
        </w:rPr>
        <w:t xml:space="preserve">إلی أصحاب الثیاب فابتاع منهم ثوبا أو ثوبین وترک الحمار قال علیه</w:t>
      </w:r>
    </w:p>
    <w:p>
      <w:pPr>
        <w:pStyle w:val="BookText"/>
      </w:pPr>
      <w:r>
        <w:rPr>
          <w:rFonts w:ascii="IRNazanin" w:hAnsi="IRNazanin" w:eastAsia="IRNazanin" w:cs="IRNazanin"/>
          <w:lang w:bidi="fa-IR"/>
          <w:color w:val="111111"/>
          <w:sz w:val="28"/>
          <w:szCs w:val="28"/>
          <w:rtl/>
        </w:rPr>
        <w:t xml:space="preserve">السلام یرد الحمار علی صاحبه ویتبع الذی ذهب بالثوبین.</w:t>
      </w:r>
    </w:p>
    <w:p>
      <w:pPr>
        <w:pStyle w:val="BookText"/>
      </w:pPr>
      <w:r>
        <w:rPr>
          <w:rFonts w:ascii="IRNazanin" w:hAnsi="IRNazanin" w:eastAsia="IRNazanin" w:cs="IRNazanin"/>
          <w:lang w:bidi="fa-IR"/>
          <w:color w:val="111111"/>
          <w:sz w:val="28"/>
          <w:szCs w:val="28"/>
          <w:rtl/>
        </w:rPr>
        <w:t xml:space="preserve">ویأتی فی أحادیث باب تحریم الغصب ووجوب رد المغصوب إلی</w:t>
      </w:r>
    </w:p>
    <w:p>
      <w:pPr>
        <w:pStyle w:val="BookText"/>
      </w:pPr>
      <w:r>
        <w:rPr>
          <w:rFonts w:ascii="IRNazanin" w:hAnsi="IRNazanin" w:eastAsia="IRNazanin" w:cs="IRNazanin"/>
          <w:lang w:bidi="fa-IR"/>
          <w:color w:val="111111"/>
          <w:sz w:val="28"/>
          <w:szCs w:val="28"/>
          <w:rtl/>
        </w:rPr>
        <w:t xml:space="preserve">مالکه من أبواب الغصب ما یدل علی ذلک.</w:t>
      </w:r>
    </w:p>
    <w:p>
      <w:pPr>
        <w:pStyle w:val="BookText"/>
      </w:pPr>
      <w:r>
        <w:rPr>
          <w:rFonts w:ascii="IRNazanin" w:hAnsi="IRNazanin" w:eastAsia="IRNazanin" w:cs="IRNazanin"/>
          <w:lang w:bidi="fa-IR"/>
          <w:color w:val="111111"/>
          <w:sz w:val="28"/>
          <w:szCs w:val="28"/>
          <w:rtl/>
        </w:rPr>
        <w:t xml:space="preserve">وفی روایة ابن أبی رافع من باب حکم من أخذ شیئا من بیت المال</w:t>
      </w:r>
    </w:p>
    <w:p>
      <w:pPr>
        <w:pStyle w:val="BookText"/>
      </w:pPr>
      <w:r>
        <w:rPr>
          <w:rFonts w:ascii="IRNazanin" w:hAnsi="IRNazanin" w:eastAsia="IRNazanin" w:cs="IRNazanin"/>
          <w:lang w:bidi="fa-IR"/>
          <w:color w:val="111111"/>
          <w:sz w:val="28"/>
          <w:szCs w:val="28"/>
          <w:rtl/>
        </w:rPr>
        <w:t xml:space="preserve">عاریة من أبواب حد السرقة قوله فبعث إلی أمیر المؤمنین علیه السلام</w:t>
      </w:r>
    </w:p>
    <w:p>
      <w:pPr>
        <w:pStyle w:val="BookText"/>
      </w:pPr>
      <w:r>
        <w:rPr>
          <w:rFonts w:ascii="IRNazanin" w:hAnsi="IRNazanin" w:eastAsia="IRNazanin" w:cs="IRNazanin"/>
          <w:lang w:bidi="fa-IR"/>
          <w:color w:val="111111"/>
          <w:sz w:val="28"/>
          <w:szCs w:val="28"/>
          <w:rtl/>
        </w:rPr>
        <w:t xml:space="preserve">فجئته فقال لی أتخون المسلمین یا ابن أبی رافع فقلت له معاذ الله أن</w:t>
      </w:r>
    </w:p>
    <w:p>
      <w:pPr>
        <w:pStyle w:val="BookText"/>
      </w:pPr>
      <w:r>
        <w:rPr>
          <w:rFonts w:ascii="IRNazanin" w:hAnsi="IRNazanin" w:eastAsia="IRNazanin" w:cs="IRNazanin"/>
          <w:lang w:bidi="fa-IR"/>
          <w:color w:val="111111"/>
          <w:sz w:val="28"/>
          <w:szCs w:val="28"/>
          <w:rtl/>
        </w:rPr>
        <w:t xml:space="preserve">أخون المسلمین فقال کیف أعرت بنت أمیر المؤمنین العقد الذی فی</w:t>
      </w:r>
    </w:p>
    <w:p>
      <w:pPr>
        <w:pStyle w:val="BookText"/>
      </w:pPr>
      <w:r>
        <w:rPr>
          <w:rFonts w:ascii="IRNazanin" w:hAnsi="IRNazanin" w:eastAsia="IRNazanin" w:cs="IRNazanin"/>
          <w:lang w:bidi="fa-IR"/>
          <w:color w:val="111111"/>
          <w:sz w:val="28"/>
          <w:szCs w:val="28"/>
          <w:rtl/>
        </w:rPr>
        <w:t xml:space="preserve">بیت مال المسلمین بغیر اذنی ورضاهم الخ.</w:t>
      </w:r>
    </w:p>
    <w:p>
      <w:pPr>
        <w:pStyle w:val="Heading3"/>
      </w:pPr>
      <w:bookmarkStart w:id="271" w:name="_Toc8"/>
      <w:r>
        <w:t>(4) باب ان العاریة لمن أعارها ولا یملک المستعیر منها شیئا</w:t>
      </w:r>
      <w:bookmarkEnd w:id="271"/>
    </w:p>
    <w:p>
      <w:pPr>
        <w:pStyle w:val="BookText"/>
      </w:pPr>
      <w:r>
        <w:rPr>
          <w:rFonts w:ascii="IRNazanin" w:hAnsi="IRNazanin" w:eastAsia="IRNazanin" w:cs="IRNazanin"/>
          <w:lang w:bidi="fa-IR"/>
          <w:color w:val="111111"/>
          <w:sz w:val="28"/>
          <w:szCs w:val="28"/>
          <w:rtl/>
        </w:rPr>
        <w:t xml:space="preserve">25 (1) الدعائم 489 ج 2 - عن جعفر بن محمد علیهما السلام أنه</w:t>
      </w:r>
    </w:p>
    <w:p>
      <w:pPr>
        <w:pStyle w:val="BookText"/>
      </w:pPr>
      <w:r>
        <w:rPr>
          <w:rFonts w:ascii="IRNazanin" w:hAnsi="IRNazanin" w:eastAsia="IRNazanin" w:cs="IRNazanin"/>
          <w:lang w:bidi="fa-IR"/>
          <w:color w:val="111111"/>
          <w:sz w:val="28"/>
          <w:szCs w:val="28"/>
          <w:rtl/>
        </w:rPr>
        <w:t xml:space="preserve">قال: العاریة لمن أعارها ولا یملک المستعیر منها شیئا الا ما ملکه المعیر</w:t>
      </w:r>
    </w:p>
    <w:p>
      <w:pPr>
        <w:pStyle w:val="BookText"/>
      </w:pPr>
      <w:r>
        <w:rPr>
          <w:rFonts w:ascii="IRNazanin" w:hAnsi="IRNazanin" w:eastAsia="IRNazanin" w:cs="IRNazanin"/>
          <w:lang w:bidi="fa-IR"/>
          <w:color w:val="111111"/>
          <w:sz w:val="28"/>
          <w:szCs w:val="28"/>
          <w:rtl/>
        </w:rPr>
        <w:t xml:space="preserve">وأباحه له ولا یزول شئ من ملکه عنها بعاریته إیاها.</w:t>
      </w:r>
    </w:p>
    <w:p>
      <w:pPr>
        <w:pStyle w:val="Heading3"/>
      </w:pPr>
      <w:bookmarkStart w:id="272" w:name="_Toc9"/>
      <w:r>
        <w:t>(5) باب أن من أذن لجاره أن یحمل علی حائطه هل له أن ینزع ذلک الحمل أم لا؟</w:t>
      </w:r>
      <w:bookmarkEnd w:id="272"/>
    </w:p>
    <w:p>
      <w:pPr>
        <w:pStyle w:val="BookText"/>
      </w:pPr>
      <w:r>
        <w:rPr>
          <w:rFonts w:ascii="IRNazanin" w:hAnsi="IRNazanin" w:eastAsia="IRNazanin" w:cs="IRNazanin"/>
          <w:lang w:bidi="fa-IR"/>
          <w:color w:val="111111"/>
          <w:sz w:val="28"/>
          <w:szCs w:val="28"/>
          <w:rtl/>
        </w:rPr>
        <w:t xml:space="preserve">26 (1) الدعائم 524 ج 2 - روینا عن جعفر بن محمد علیهما السلام</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12422_156487"/>
    <w:bookmarkEnd w:id="4"/>
    <w:p>
      <w:pPr>
        <w:pStyle w:val="BookText"/>
      </w:pPr>
      <w:r>
        <w:rPr>
          <w:rFonts w:ascii="IRNazanin" w:hAnsi="IRNazanin" w:eastAsia="IRNazanin" w:cs="IRNazanin"/>
          <w:lang w:bidi="fa-IR"/>
          <w:color w:val="111111"/>
          <w:sz w:val="28"/>
          <w:szCs w:val="28"/>
          <w:rtl/>
        </w:rPr>
        <w:t xml:space="preserve">أنه سئل عن الرجل یأذن لجاره أن یحمل علی حائطه هل له إذا شاء أن</w:t>
      </w:r>
    </w:p>
    <w:p>
      <w:pPr>
        <w:pStyle w:val="BookText"/>
      </w:pPr>
      <w:r>
        <w:rPr>
          <w:rFonts w:ascii="IRNazanin" w:hAnsi="IRNazanin" w:eastAsia="IRNazanin" w:cs="IRNazanin"/>
          <w:lang w:bidi="fa-IR"/>
          <w:color w:val="111111"/>
          <w:sz w:val="28"/>
          <w:szCs w:val="28"/>
          <w:rtl/>
        </w:rPr>
        <w:t xml:space="preserve">ینزع ذلک الحمل قال: إن أراد أن ینزعه لحاجة نزلت به لا یرید بذلک</w:t>
      </w:r>
    </w:p>
    <w:p>
      <w:pPr>
        <w:pStyle w:val="BookText"/>
      </w:pPr>
      <w:r>
        <w:rPr>
          <w:rFonts w:ascii="IRNazanin" w:hAnsi="IRNazanin" w:eastAsia="IRNazanin" w:cs="IRNazanin"/>
          <w:lang w:bidi="fa-IR"/>
          <w:color w:val="111111"/>
          <w:sz w:val="28"/>
          <w:szCs w:val="28"/>
          <w:rtl/>
        </w:rPr>
        <w:t xml:space="preserve">الضرر فذلک له وإن کان انما یرید به الضرر لغیر حاجة منه إلیه فلا</w:t>
      </w:r>
    </w:p>
    <w:p>
      <w:pPr>
        <w:pStyle w:val="BookText"/>
      </w:pPr>
      <w:r>
        <w:rPr>
          <w:rFonts w:ascii="IRNazanin" w:hAnsi="IRNazanin" w:eastAsia="IRNazanin" w:cs="IRNazanin"/>
          <w:lang w:bidi="fa-IR"/>
          <w:color w:val="111111"/>
          <w:sz w:val="28"/>
          <w:szCs w:val="28"/>
          <w:rtl/>
        </w:rPr>
        <w:t xml:space="preserve">أری أن ینزعه.</w:t>
      </w:r>
    </w:p>
    <w:p>
      <w:pPr>
        <w:pStyle w:val="Heading2"/>
      </w:pPr>
      <w:bookmarkStart w:id="273" w:name="_Toc10"/>
      <w:r>
        <w:t>کتاب الإجارة وأبوابها</w:t>
      </w:r>
      <w:bookmarkEnd w:id="273"/>
    </w:p>
    <w:p>
      <w:pPr>
        <w:pStyle w:val="Heading3"/>
      </w:pPr>
      <w:bookmarkStart w:id="274" w:name="_Toc11"/>
      <w:r>
        <w:t>(1) باب جملة مما تجوز الإجارة فیه وما لا تجوز</w:t>
      </w:r>
      <w:bookmarkEnd w:id="274"/>
    </w:p>
    <w:p>
      <w:pPr>
        <w:pStyle w:val="BookText"/>
      </w:pPr>
      <w:r>
        <w:rPr>
          <w:rFonts w:ascii="IRNazanin" w:hAnsi="IRNazanin" w:eastAsia="IRNazanin" w:cs="IRNazanin"/>
          <w:lang w:bidi="fa-IR"/>
          <w:color w:val="111111"/>
          <w:sz w:val="28"/>
          <w:szCs w:val="28"/>
          <w:rtl/>
        </w:rPr>
        <w:t xml:space="preserve">27 (1) فقه الرضا علیه السلام 301 - اعلم - یرحمک الله - ان کل</w:t>
      </w:r>
    </w:p>
    <w:p>
      <w:pPr>
        <w:pStyle w:val="BookText"/>
      </w:pPr>
      <w:r>
        <w:rPr>
          <w:rFonts w:ascii="IRNazanin" w:hAnsi="IRNazanin" w:eastAsia="IRNazanin" w:cs="IRNazanin"/>
          <w:lang w:bidi="fa-IR"/>
          <w:color w:val="111111"/>
          <w:sz w:val="28"/>
          <w:szCs w:val="28"/>
          <w:rtl/>
        </w:rPr>
        <w:t xml:space="preserve">ما یتعلمه العباد من أصناف الصنایع مثل الکتاب والحساب والتجارة</w:t>
      </w:r>
    </w:p>
    <w:p>
      <w:pPr>
        <w:pStyle w:val="BookText"/>
      </w:pPr>
      <w:r>
        <w:rPr>
          <w:rFonts w:ascii="IRNazanin" w:hAnsi="IRNazanin" w:eastAsia="IRNazanin" w:cs="IRNazanin"/>
          <w:lang w:bidi="fa-IR"/>
          <w:color w:val="111111"/>
          <w:sz w:val="28"/>
          <w:szCs w:val="28"/>
          <w:rtl/>
        </w:rPr>
        <w:t xml:space="preserve">والنجوم والطب وسائر الصناعات والأبنیة والهندسة والتصاویر ما لیس</w:t>
      </w:r>
    </w:p>
    <w:p>
      <w:pPr>
        <w:pStyle w:val="BookText"/>
      </w:pPr>
      <w:r>
        <w:rPr>
          <w:rFonts w:ascii="IRNazanin" w:hAnsi="IRNazanin" w:eastAsia="IRNazanin" w:cs="IRNazanin"/>
          <w:lang w:bidi="fa-IR"/>
          <w:color w:val="111111"/>
          <w:sz w:val="28"/>
          <w:szCs w:val="28"/>
          <w:rtl/>
        </w:rPr>
        <w:t xml:space="preserve">فیه مثال الروحانیین وأبواب صنوف الآلات التی یحتاج إلیها مما فیه</w:t>
      </w:r>
    </w:p>
    <w:p>
      <w:pPr>
        <w:pStyle w:val="BookText"/>
      </w:pPr>
      <w:r>
        <w:rPr>
          <w:rFonts w:ascii="IRNazanin" w:hAnsi="IRNazanin" w:eastAsia="IRNazanin" w:cs="IRNazanin"/>
          <w:lang w:bidi="fa-IR"/>
          <w:color w:val="111111"/>
          <w:sz w:val="28"/>
          <w:szCs w:val="28"/>
          <w:rtl/>
        </w:rPr>
        <w:t xml:space="preserve">منافع وقوام المعایش وطلب الکسب فحلال کله تعلیمه والعمل به و</w:t>
      </w:r>
    </w:p>
    <w:p>
      <w:pPr>
        <w:pStyle w:val="BookText"/>
      </w:pPr>
      <w:r>
        <w:rPr>
          <w:rFonts w:ascii="IRNazanin" w:hAnsi="IRNazanin" w:eastAsia="IRNazanin" w:cs="IRNazanin"/>
          <w:lang w:bidi="fa-IR"/>
          <w:color w:val="111111"/>
          <w:sz w:val="28"/>
          <w:szCs w:val="28"/>
          <w:rtl/>
        </w:rPr>
        <w:t xml:space="preserve">أخذ الأجرة علیه، وان قد تصرف بها فی وجوه المعاصی أیضا مثل</w:t>
      </w:r>
    </w:p>
    <w:p>
      <w:pPr>
        <w:pStyle w:val="BookText"/>
      </w:pPr>
      <w:r>
        <w:rPr>
          <w:rFonts w:ascii="IRNazanin" w:hAnsi="IRNazanin" w:eastAsia="IRNazanin" w:cs="IRNazanin"/>
          <w:lang w:bidi="fa-IR"/>
          <w:color w:val="111111"/>
          <w:sz w:val="28"/>
          <w:szCs w:val="28"/>
          <w:rtl/>
        </w:rPr>
        <w:t xml:space="preserve">استعمال ما جعل للحلال ثم یصرف إلی أبواب الحرام فی مثل معاونة</w:t>
      </w:r>
    </w:p>
    <w:p>
      <w:pPr>
        <w:pStyle w:val="BookText"/>
      </w:pPr>
      <w:r>
        <w:rPr>
          <w:rFonts w:ascii="IRNazanin" w:hAnsi="IRNazanin" w:eastAsia="IRNazanin" w:cs="IRNazanin"/>
          <w:lang w:bidi="fa-IR"/>
          <w:color w:val="111111"/>
          <w:sz w:val="28"/>
          <w:szCs w:val="28"/>
          <w:rtl/>
        </w:rPr>
        <w:t xml:space="preserve">الظالم وغیر ذلک من أسباب المعاصی مثل الاناء والأقداح وما أشبه</w:t>
      </w:r>
    </w:p>
    <w:p>
      <w:pPr>
        <w:pStyle w:val="BookText"/>
      </w:pPr>
      <w:r>
        <w:rPr>
          <w:rFonts w:ascii="IRNazanin" w:hAnsi="IRNazanin" w:eastAsia="IRNazanin" w:cs="IRNazanin"/>
          <w:lang w:bidi="fa-IR"/>
          <w:color w:val="111111"/>
          <w:sz w:val="28"/>
          <w:szCs w:val="28"/>
          <w:rtl/>
        </w:rPr>
        <w:t xml:space="preserve">ذلک، ولعلة ما فیه من المنافع جائز تعلیمه وعمله وحرم علی من یصرفه</w:t>
      </w:r>
    </w:p>
    <w:p>
      <w:pPr>
        <w:pStyle w:val="BookText"/>
      </w:pPr>
      <w:r>
        <w:rPr>
          <w:rFonts w:ascii="IRNazanin" w:hAnsi="IRNazanin" w:eastAsia="IRNazanin" w:cs="IRNazanin"/>
          <w:lang w:bidi="fa-IR"/>
          <w:color w:val="111111"/>
          <w:sz w:val="28"/>
          <w:szCs w:val="28"/>
          <w:rtl/>
        </w:rPr>
        <w:t xml:space="preserve">إلی غیر وجوه الحق والصلاح التی أمر الله بها دون غیرها، اللهم إلا أن</w:t>
      </w:r>
    </w:p>
    <w:p>
      <w:pPr>
        <w:pStyle w:val="BookText"/>
      </w:pPr>
      <w:r>
        <w:rPr>
          <w:rFonts w:ascii="IRNazanin" w:hAnsi="IRNazanin" w:eastAsia="IRNazanin" w:cs="IRNazanin"/>
          <w:lang w:bidi="fa-IR"/>
          <w:color w:val="111111"/>
          <w:sz w:val="28"/>
          <w:szCs w:val="28"/>
          <w:rtl/>
        </w:rPr>
        <w:t xml:space="preserve">یکون صناعة محرمة أو منهیا عنها مثل الغناء وصنعة الأمة وبناء</w:t>
      </w:r>
    </w:p>
    <w:p>
      <w:pPr>
        <w:pStyle w:val="BookText"/>
      </w:pPr>
      <w:r>
        <w:rPr>
          <w:rFonts w:ascii="IRNazanin" w:hAnsi="IRNazanin" w:eastAsia="IRNazanin" w:cs="IRNazanin"/>
          <w:lang w:bidi="fa-IR"/>
          <w:color w:val="111111"/>
          <w:sz w:val="28"/>
          <w:szCs w:val="28"/>
          <w:rtl/>
        </w:rPr>
        <w:t xml:space="preserve">البیعة والکنائس وبیت النار وتصاویر ذوی الأرواح علی مثال الحیوان</w:t>
      </w:r>
    </w:p>
    <w:p>
      <w:pPr>
        <w:pStyle w:val="BookText"/>
      </w:pPr>
      <w:r>
        <w:rPr>
          <w:rFonts w:ascii="IRNazanin" w:hAnsi="IRNazanin" w:eastAsia="IRNazanin" w:cs="IRNazanin"/>
          <w:lang w:bidi="fa-IR"/>
          <w:color w:val="111111"/>
          <w:sz w:val="28"/>
          <w:szCs w:val="28"/>
          <w:rtl/>
        </w:rPr>
        <w:t xml:space="preserve">أو الروحانی ومثل صنعة الدف والعود وأشباهه وعمل الخمر والمسکر</w:t>
      </w:r>
    </w:p>
    <w:p>
      <w:pPr>
        <w:pStyle w:val="BookText"/>
      </w:pPr>
      <w:r>
        <w:rPr>
          <w:rFonts w:ascii="IRNazanin" w:hAnsi="IRNazanin" w:eastAsia="IRNazanin" w:cs="IRNazanin"/>
          <w:lang w:bidi="fa-IR"/>
          <w:color w:val="111111"/>
          <w:sz w:val="28"/>
          <w:szCs w:val="28"/>
          <w:rtl/>
        </w:rPr>
        <w:t xml:space="preserve">والآلات التی لا تصلح فی شئ من المحللات فحرام عمله وتعلیمه ولا</w:t>
      </w:r>
    </w:p>
    <w:p>
      <w:pPr>
        <w:pStyle w:val="BookText"/>
      </w:pPr>
      <w:r>
        <w:rPr>
          <w:rFonts w:ascii="IRNazanin" w:hAnsi="IRNazanin" w:eastAsia="IRNazanin" w:cs="IRNazanin"/>
          <w:lang w:bidi="fa-IR"/>
          <w:color w:val="111111"/>
          <w:sz w:val="28"/>
          <w:szCs w:val="28"/>
          <w:rtl/>
        </w:rPr>
        <w:t xml:space="preserve">یجوز ذلک، وبالله التوفیق</w:t>
      </w:r>
    </w:p>
    <w:p>
      <w:pPr>
        <w:pStyle w:val="BookText"/>
      </w:pPr>
      <w:r>
        <w:rPr>
          <w:rFonts w:ascii="IRNazanin" w:hAnsi="IRNazanin" w:eastAsia="IRNazanin" w:cs="IRNazanin"/>
          <w:lang w:bidi="fa-IR"/>
          <w:color w:val="111111"/>
          <w:sz w:val="28"/>
          <w:szCs w:val="28"/>
          <w:rtl/>
        </w:rPr>
        <w:t xml:space="preserve">(2) الدعائم 74 ج 2 - عن جعفر بن محمد صلوات الله علیه أنه</w:t>
      </w:r>
    </w:p>
    <w:p>
      <w:pPr>
        <w:pStyle w:val="BookText"/>
      </w:pPr>
      <w:r>
        <w:rPr>
          <w:rFonts w:ascii="IRNazanin" w:hAnsi="IRNazanin" w:eastAsia="IRNazanin" w:cs="IRNazanin"/>
          <w:lang w:bidi="fa-IR"/>
          <w:color w:val="111111"/>
          <w:sz w:val="28"/>
          <w:szCs w:val="28"/>
          <w:rtl/>
        </w:rPr>
        <w:t xml:space="preserve">رخص فی أخذ الاجر علی تعلیم الصنعة إذا کانت مما یحل.</w:t>
      </w:r>
    </w:p>
    <w:p>
      <w:pPr>
        <w:pStyle w:val="BookText"/>
      </w:pPr>
      <w:r>
        <w:rPr>
          <w:rFonts w:ascii="IRNazanin" w:hAnsi="IRNazanin" w:eastAsia="IRNazanin" w:cs="IRNazanin"/>
          <w:lang w:bidi="fa-IR"/>
          <w:color w:val="111111"/>
          <w:sz w:val="28"/>
          <w:szCs w:val="28"/>
          <w:rtl/>
        </w:rPr>
        <w:t xml:space="preserve">(3) السرائر 477 - من جامع البزنطی صاحب الرضا علیه السلام</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سألته عن الرجل یکتب المصحف بالأجرة قال: لا بأس.</w:t>
      </w:r>
    </w:p>
    <w:p>
      <w:pPr>
        <w:pStyle w:val="BookText"/>
      </w:pPr>
      <w:r>
        <w:rPr>
          <w:rFonts w:ascii="IRNazanin" w:hAnsi="IRNazanin" w:eastAsia="IRNazanin" w:cs="IRNazanin"/>
          <w:lang w:bidi="fa-IR"/>
          <w:color w:val="111111"/>
          <w:sz w:val="28"/>
          <w:szCs w:val="28"/>
          <w:rtl/>
        </w:rPr>
        <w:t xml:space="preserve">(4) الدعائم 74 ج 2 - عن رسول الله صلی الله علیه وآله أنه سئل</w:t>
      </w:r>
    </w:p>
    <w:p>
      <w:pPr>
        <w:pStyle w:val="BookText"/>
      </w:pPr>
      <w:r>
        <w:rPr>
          <w:rFonts w:ascii="IRNazanin" w:hAnsi="IRNazanin" w:eastAsia="IRNazanin" w:cs="IRNazanin"/>
          <w:lang w:bidi="fa-IR"/>
          <w:color w:val="111111"/>
          <w:sz w:val="28"/>
          <w:szCs w:val="28"/>
          <w:rtl/>
        </w:rPr>
        <w:t xml:space="preserve">عن رجل رقی ملدوغا </w:t>
      </w:r>
      <w:r>
        <w:rPr>
          <w:rStyle w:val="FootnoteReference"/>
        </w:rPr>
        <w:footnoteReference w:id="18"/>
      </w:r>
      <w:r>
        <w:rPr>
          <w:rFonts w:ascii="IRNazanin" w:hAnsi="IRNazanin" w:eastAsia="IRNazanin" w:cs="IRNazanin"/>
          <w:lang w:bidi="fa-IR"/>
          <w:color w:val="111111"/>
          <w:sz w:val="28"/>
          <w:szCs w:val="28"/>
          <w:rtl/>
        </w:rPr>
        <w:t xml:space="preserve">بسورة من القرآن فشفی فأعطاه علی الرقیة</w:t>
      </w:r>
    </w:p>
    <w:p>
      <w:pPr>
        <w:pStyle w:val="BookText"/>
      </w:pPr>
      <w:r>
        <w:rPr>
          <w:rFonts w:ascii="IRNazanin" w:hAnsi="IRNazanin" w:eastAsia="IRNazanin" w:cs="IRNazanin"/>
          <w:lang w:bidi="fa-IR"/>
          <w:color w:val="111111"/>
          <w:sz w:val="28"/>
          <w:szCs w:val="28"/>
          <w:rtl/>
        </w:rPr>
        <w:t xml:space="preserve">أجرا فرخص له فی ذلک.</w:t>
      </w:r>
    </w:p>
    <w:p>
      <w:pPr>
        <w:pStyle w:val="BookText"/>
      </w:pPr>
      <w:r>
        <w:rPr>
          <w:rFonts w:ascii="IRNazanin" w:hAnsi="IRNazanin" w:eastAsia="IRNazanin" w:cs="IRNazanin"/>
          <w:lang w:bidi="fa-IR"/>
          <w:color w:val="111111"/>
          <w:sz w:val="28"/>
          <w:szCs w:val="28"/>
          <w:rtl/>
        </w:rPr>
        <w:t xml:space="preserve">(5) وفیه 75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لا بأس أن یأخذ المؤذن أجر الأذان من بیت المال فأما من سائر الناس ممن یؤذن لهم فلا.</w:t>
      </w:r>
    </w:p>
    <w:p>
      <w:pPr>
        <w:pStyle w:val="BookText"/>
      </w:pPr>
      <w:r>
        <w:rPr>
          <w:rFonts w:ascii="IRNazanin" w:hAnsi="IRNazanin" w:eastAsia="IRNazanin" w:cs="IRNazanin"/>
          <w:lang w:bidi="fa-IR"/>
          <w:color w:val="111111"/>
          <w:sz w:val="28"/>
          <w:szCs w:val="28"/>
          <w:rtl/>
        </w:rPr>
        <w:t xml:space="preserve">وتقدم فی أحادیث باب (12) استحباب التطوع بالصلاة عن المیت</w:t>
      </w:r>
    </w:p>
    <w:p>
      <w:pPr>
        <w:pStyle w:val="BookText"/>
      </w:pPr>
      <w:r>
        <w:rPr>
          <w:rFonts w:ascii="IRNazanin" w:hAnsi="IRNazanin" w:eastAsia="IRNazanin" w:cs="IRNazanin"/>
          <w:lang w:bidi="fa-IR"/>
          <w:color w:val="111111"/>
          <w:sz w:val="28"/>
          <w:szCs w:val="28"/>
          <w:rtl/>
        </w:rPr>
        <w:t xml:space="preserve">وکذا الصوم والصدقة من أبواب قضاء الصلاة وأکثر أحادیث أبواب</w:t>
      </w:r>
    </w:p>
    <w:p>
      <w:pPr>
        <w:pStyle w:val="BookText"/>
      </w:pPr>
      <w:r>
        <w:rPr>
          <w:rFonts w:ascii="IRNazanin" w:hAnsi="IRNazanin" w:eastAsia="IRNazanin" w:cs="IRNazanin"/>
          <w:lang w:bidi="fa-IR"/>
          <w:color w:val="111111"/>
          <w:sz w:val="28"/>
          <w:szCs w:val="28"/>
          <w:rtl/>
        </w:rPr>
        <w:t xml:space="preserve">النیابة فی الحج ما یناسب الباب وفی روایة تحف العقول (15) من باب (1) وجوب الاجتناب عن الحرام من أبواب ما یکتسب به قوله علیه</w:t>
      </w:r>
    </w:p>
    <w:p>
      <w:pPr>
        <w:pStyle w:val="BookText"/>
      </w:pPr>
      <w:r>
        <w:rPr>
          <w:rFonts w:ascii="IRNazanin" w:hAnsi="IRNazanin" w:eastAsia="IRNazanin" w:cs="IRNazanin"/>
          <w:lang w:bidi="fa-IR"/>
          <w:color w:val="111111"/>
          <w:sz w:val="28"/>
          <w:szCs w:val="28"/>
          <w:rtl/>
        </w:rPr>
        <w:t xml:space="preserve">السلام وأما تفسیر الإجارات فإجارة الانسان نفسه أو ما یملک أو یلی</w:t>
      </w:r>
    </w:p>
    <w:p>
      <w:pPr>
        <w:pStyle w:val="BookText"/>
      </w:pPr>
      <w:r>
        <w:rPr>
          <w:rFonts w:ascii="IRNazanin" w:hAnsi="IRNazanin" w:eastAsia="IRNazanin" w:cs="IRNazanin"/>
          <w:lang w:bidi="fa-IR"/>
          <w:color w:val="111111"/>
          <w:sz w:val="28"/>
          <w:szCs w:val="28"/>
          <w:rtl/>
        </w:rPr>
        <w:t xml:space="preserve">أمره من قرابته أو أرضه أو شیئا یملکه فیما ینتفع به من وجوه المنافع أو</w:t>
      </w:r>
    </w:p>
    <w:p>
      <w:pPr>
        <w:pStyle w:val="BookText"/>
      </w:pPr>
      <w:r>
        <w:rPr>
          <w:rFonts w:ascii="IRNazanin" w:hAnsi="IRNazanin" w:eastAsia="IRNazanin" w:cs="IRNazanin"/>
          <w:lang w:bidi="fa-IR"/>
          <w:color w:val="111111"/>
          <w:sz w:val="28"/>
          <w:szCs w:val="28"/>
          <w:rtl/>
        </w:rPr>
        <w:t xml:space="preserve">العمل بنفسه وولده ومملوکه أو أجیره من غیر أن یکون وکیلا للوالی</w:t>
      </w:r>
    </w:p>
    <w:p>
      <w:pPr>
        <w:pStyle w:val="BookText"/>
      </w:pPr>
      <w:r>
        <w:rPr>
          <w:rFonts w:ascii="IRNazanin" w:hAnsi="IRNazanin" w:eastAsia="IRNazanin" w:cs="IRNazanin"/>
          <w:lang w:bidi="fa-IR"/>
          <w:color w:val="111111"/>
          <w:sz w:val="28"/>
          <w:szCs w:val="28"/>
          <w:rtl/>
        </w:rPr>
        <w:t xml:space="preserve">أون والیا للوالی فلا بأس أن یکون أجیرا یؤجر نفسه أو ولده أو قرابته</w:t>
      </w:r>
    </w:p>
    <w:p>
      <w:pPr>
        <w:pStyle w:val="BookText"/>
      </w:pPr>
      <w:r>
        <w:rPr>
          <w:rFonts w:ascii="IRNazanin" w:hAnsi="IRNazanin" w:eastAsia="IRNazanin" w:cs="IRNazanin"/>
          <w:lang w:bidi="fa-IR"/>
          <w:color w:val="111111"/>
          <w:sz w:val="28"/>
          <w:szCs w:val="28"/>
          <w:rtl/>
        </w:rPr>
        <w:t xml:space="preserve">أو ملکه أو وکیله فی اجارته لأنهم وکلاء الأجیر من عنده الخ (ولاحظ</w:t>
      </w:r>
    </w:p>
    <w:p>
      <w:pPr>
        <w:pStyle w:val="BookText"/>
      </w:pPr>
      <w:r>
        <w:rPr>
          <w:rFonts w:ascii="IRNazanin" w:hAnsi="IRNazanin" w:eastAsia="IRNazanin" w:cs="IRNazanin"/>
          <w:lang w:bidi="fa-IR"/>
          <w:color w:val="111111"/>
          <w:sz w:val="28"/>
          <w:szCs w:val="28"/>
          <w:rtl/>
        </w:rPr>
        <w:t xml:space="preserve">الحدیث إلی آخره فان فیه ما یناسب الباب) وفی أحادیث باب (9)</w:t>
      </w:r>
    </w:p>
    <w:p>
      <w:pPr>
        <w:pStyle w:val="BookText"/>
      </w:pPr>
      <w:r>
        <w:rPr>
          <w:rFonts w:ascii="IRNazanin" w:hAnsi="IRNazanin" w:eastAsia="IRNazanin" w:cs="IRNazanin"/>
          <w:lang w:bidi="fa-IR"/>
          <w:color w:val="111111"/>
          <w:sz w:val="28"/>
          <w:szCs w:val="28"/>
          <w:rtl/>
        </w:rPr>
        <w:t xml:space="preserve">تحریم أجور الفواجر وباب (33) کراهة الأجرة علی تعلیم القرآن مع</w:t>
      </w:r>
    </w:p>
    <w:p>
      <w:pPr>
        <w:pStyle w:val="BookText"/>
      </w:pPr>
      <w:r>
        <w:rPr>
          <w:rFonts w:ascii="IRNazanin" w:hAnsi="IRNazanin" w:eastAsia="IRNazanin" w:cs="IRNazanin"/>
          <w:lang w:bidi="fa-IR"/>
          <w:color w:val="111111"/>
          <w:sz w:val="28"/>
          <w:szCs w:val="28"/>
          <w:rtl/>
        </w:rPr>
        <w:t xml:space="preserve">الشرط وباب (34) عدم جواز أخذ الأجرة علی الأذان وباب (37)</w:t>
      </w:r>
    </w:p>
    <w:p>
      <w:pPr>
        <w:pStyle w:val="BookText"/>
      </w:pPr>
      <w:r>
        <w:rPr>
          <w:rFonts w:ascii="IRNazanin" w:hAnsi="IRNazanin" w:eastAsia="IRNazanin" w:cs="IRNazanin"/>
          <w:lang w:bidi="fa-IR"/>
          <w:color w:val="111111"/>
          <w:sz w:val="28"/>
          <w:szCs w:val="28"/>
          <w:rtl/>
        </w:rPr>
        <w:t xml:space="preserve">تحریم إجارة المساکن والسفن للمحرمات وباب (45) کراهة کسب</w:t>
      </w:r>
    </w:p>
    <w:p>
      <w:pPr>
        <w:pStyle w:val="BookText"/>
      </w:pPr>
      <w:r>
        <w:rPr>
          <w:rFonts w:ascii="IRNazanin" w:hAnsi="IRNazanin" w:eastAsia="IRNazanin" w:cs="IRNazanin"/>
          <w:lang w:bidi="fa-IR"/>
          <w:color w:val="111111"/>
          <w:sz w:val="28"/>
          <w:szCs w:val="28"/>
          <w:rtl/>
        </w:rPr>
        <w:t xml:space="preserve">الحجام وباب (46) حکم عسیب الفحل واجر التیوس وباب (47) حکم</w:t>
      </w:r>
    </w:p>
    <w:p>
      <w:pPr>
        <w:pStyle w:val="BookText"/>
      </w:pPr>
      <w:r>
        <w:rPr>
          <w:rFonts w:ascii="IRNazanin" w:hAnsi="IRNazanin" w:eastAsia="IRNazanin" w:cs="IRNazanin"/>
          <w:lang w:bidi="fa-IR"/>
          <w:color w:val="111111"/>
          <w:sz w:val="28"/>
          <w:szCs w:val="28"/>
          <w:rtl/>
        </w:rPr>
        <w:t xml:space="preserve">کسب النائحة وباب (48) جواز کسب الماشطة وباب (19) عدم جواز</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12422_156489"/>
    <w:bookmarkEnd w:id="5"/>
    <w:p>
      <w:pPr>
        <w:pStyle w:val="BookText"/>
      </w:pPr>
      <w:r>
        <w:rPr>
          <w:rFonts w:ascii="IRNazanin" w:hAnsi="IRNazanin" w:eastAsia="IRNazanin" w:cs="IRNazanin"/>
          <w:lang w:bidi="fa-IR"/>
          <w:color w:val="111111"/>
          <w:sz w:val="28"/>
          <w:szCs w:val="28"/>
          <w:rtl/>
        </w:rPr>
        <w:t xml:space="preserve">سخرة المسلمین إلا مع الشرط من أبواب المزارعة ما یناسب ذلک ولاحظ</w:t>
      </w:r>
    </w:p>
    <w:p>
      <w:pPr>
        <w:pStyle w:val="BookText"/>
      </w:pPr>
      <w:r>
        <w:rPr>
          <w:rFonts w:ascii="IRNazanin" w:hAnsi="IRNazanin" w:eastAsia="IRNazanin" w:cs="IRNazanin"/>
          <w:lang w:bidi="fa-IR"/>
          <w:color w:val="111111"/>
          <w:sz w:val="28"/>
          <w:szCs w:val="28"/>
          <w:rtl/>
        </w:rPr>
        <w:t xml:space="preserve">الباب التالی.</w:t>
      </w:r>
    </w:p>
    <w:p>
      <w:pPr>
        <w:pStyle w:val="Heading3"/>
      </w:pPr>
      <w:bookmarkStart w:id="275" w:name="_Toc12"/>
      <w:r>
        <w:t>(2) باب کراهة إجارة الانسان نفسه</w:t>
      </w:r>
      <w:bookmarkEnd w:id="275"/>
    </w:p>
    <w:p>
      <w:pPr>
        <w:pStyle w:val="BookText"/>
      </w:pPr>
      <w:r>
        <w:rPr>
          <w:rFonts w:ascii="IRNazanin" w:hAnsi="IRNazanin" w:eastAsia="IRNazanin" w:cs="IRNazanin"/>
          <w:lang w:bidi="fa-IR"/>
          <w:color w:val="111111"/>
          <w:sz w:val="28"/>
          <w:szCs w:val="28"/>
          <w:rtl/>
        </w:rPr>
        <w:t xml:space="preserve">قال الله تعالی فی سورة النساء (4) فما استمتعتم به منهن فآتوهن</w:t>
      </w:r>
    </w:p>
    <w:p>
      <w:pPr>
        <w:pStyle w:val="BookText"/>
      </w:pPr>
      <w:r>
        <w:rPr>
          <w:rFonts w:ascii="IRNazanin" w:hAnsi="IRNazanin" w:eastAsia="IRNazanin" w:cs="IRNazanin"/>
          <w:lang w:bidi="fa-IR"/>
          <w:color w:val="111111"/>
          <w:sz w:val="28"/>
          <w:szCs w:val="28"/>
          <w:rtl/>
        </w:rPr>
        <w:t xml:space="preserve">أجورهن فریضة ولا جناح علیکم فیما تراضیتم به من بعد الفریضة ان الله</w:t>
      </w:r>
    </w:p>
    <w:p>
      <w:pPr>
        <w:pStyle w:val="BookText"/>
      </w:pPr>
      <w:r>
        <w:rPr>
          <w:rFonts w:ascii="IRNazanin" w:hAnsi="IRNazanin" w:eastAsia="IRNazanin" w:cs="IRNazanin"/>
          <w:lang w:bidi="fa-IR"/>
          <w:color w:val="111111"/>
          <w:sz w:val="28"/>
          <w:szCs w:val="28"/>
          <w:rtl/>
        </w:rPr>
        <w:t xml:space="preserve">کان علیما حکیما (24).</w:t>
      </w:r>
    </w:p>
    <w:p>
      <w:pPr>
        <w:pStyle w:val="BookText"/>
      </w:pPr>
      <w:r>
        <w:rPr>
          <w:rFonts w:ascii="Amiri" w:hAnsi="Amiri" w:eastAsia="Amiri" w:cs="Amiri"/>
          <w:lang w:bidi="ar-SA"/>
          <w:color w:val="111111"/>
          <w:sz w:val="28"/>
          <w:szCs w:val="28"/>
          <w:rtl/>
        </w:rPr>
        <w:t xml:space="preserve">سورة الأعراف (7) وجاء السحرة فرعون قالوا ان لنا لأجرا ان</w:t>
      </w:r>
    </w:p>
    <w:p>
      <w:pPr>
        <w:pStyle w:val="BookText"/>
      </w:pPr>
      <w:r>
        <w:rPr>
          <w:rFonts w:ascii="IRNazanin" w:hAnsi="IRNazanin" w:eastAsia="IRNazanin" w:cs="IRNazanin"/>
          <w:lang w:bidi="fa-IR"/>
          <w:color w:val="111111"/>
          <w:sz w:val="28"/>
          <w:szCs w:val="28"/>
          <w:rtl/>
        </w:rPr>
        <w:t xml:space="preserve">کنا نحن الغالبین (113).</w:t>
      </w:r>
    </w:p>
    <w:p>
      <w:pPr>
        <w:pStyle w:val="BookText"/>
      </w:pPr>
      <w:r>
        <w:rPr>
          <w:rFonts w:ascii="IRNazanin" w:hAnsi="IRNazanin" w:eastAsia="IRNazanin" w:cs="IRNazanin"/>
          <w:lang w:bidi="fa-IR"/>
          <w:color w:val="111111"/>
          <w:sz w:val="28"/>
          <w:szCs w:val="28"/>
          <w:rtl/>
        </w:rPr>
        <w:t xml:space="preserve">الکهف (18) فانطلقا حتی إذا أتیا أهل قریة استطعما أهلها فأبوا</w:t>
      </w:r>
    </w:p>
    <w:p>
      <w:pPr>
        <w:pStyle w:val="BookText"/>
      </w:pPr>
      <w:r>
        <w:rPr>
          <w:rFonts w:ascii="IRNazanin" w:hAnsi="IRNazanin" w:eastAsia="IRNazanin" w:cs="IRNazanin"/>
          <w:lang w:bidi="fa-IR"/>
          <w:color w:val="111111"/>
          <w:sz w:val="28"/>
          <w:szCs w:val="28"/>
          <w:rtl/>
        </w:rPr>
        <w:t xml:space="preserve">أن یضیفوهما فوجدا فیها جدارا یرید أن ینقض فأقامه قال لو شئت</w:t>
      </w:r>
    </w:p>
    <w:p>
      <w:pPr>
        <w:pStyle w:val="BookText"/>
      </w:pPr>
      <w:r>
        <w:rPr>
          <w:rFonts w:ascii="IRNazanin" w:hAnsi="IRNazanin" w:eastAsia="IRNazanin" w:cs="IRNazanin"/>
          <w:lang w:bidi="fa-IR"/>
          <w:color w:val="111111"/>
          <w:sz w:val="28"/>
          <w:szCs w:val="28"/>
          <w:rtl/>
        </w:rPr>
        <w:t xml:space="preserve">لاتخذت علیه أجرا (77).</w:t>
      </w:r>
    </w:p>
    <w:p>
      <w:pPr>
        <w:pStyle w:val="BookText"/>
      </w:pPr>
      <w:r>
        <w:rPr>
          <w:rFonts w:ascii="IRNazanin" w:hAnsi="IRNazanin" w:eastAsia="IRNazanin" w:cs="IRNazanin"/>
          <w:lang w:bidi="fa-IR"/>
          <w:color w:val="111111"/>
          <w:sz w:val="28"/>
          <w:szCs w:val="28"/>
          <w:rtl/>
        </w:rPr>
        <w:t xml:space="preserve">القصص (28) فجائته إحدیهما تمشی علی استحیاء قالت إن أبی</w:t>
      </w:r>
    </w:p>
    <w:p>
      <w:pPr>
        <w:pStyle w:val="BookText"/>
      </w:pPr>
      <w:r>
        <w:rPr>
          <w:rFonts w:ascii="IRNazanin" w:hAnsi="IRNazanin" w:eastAsia="IRNazanin" w:cs="IRNazanin"/>
          <w:lang w:bidi="fa-IR"/>
          <w:color w:val="111111"/>
          <w:sz w:val="28"/>
          <w:szCs w:val="28"/>
          <w:rtl/>
        </w:rPr>
        <w:t xml:space="preserve">یدعوک لیجزیک أجر ما سقیت لنا فلما جاءه وقص علیه القصص قال</w:t>
      </w:r>
    </w:p>
    <w:p>
      <w:pPr>
        <w:pStyle w:val="BookText"/>
      </w:pPr>
      <w:r>
        <w:rPr>
          <w:rFonts w:ascii="IRNazanin" w:hAnsi="IRNazanin" w:eastAsia="IRNazanin" w:cs="IRNazanin"/>
          <w:lang w:bidi="fa-IR"/>
          <w:color w:val="111111"/>
          <w:sz w:val="28"/>
          <w:szCs w:val="28"/>
          <w:rtl/>
        </w:rPr>
        <w:t xml:space="preserve">لا تخف نجوت من القوم الظالمین (25) قالت إحدیهما یا أبت استأجره</w:t>
      </w:r>
    </w:p>
    <w:p>
      <w:pPr>
        <w:pStyle w:val="BookText"/>
      </w:pPr>
      <w:r>
        <w:rPr>
          <w:rFonts w:ascii="IRNazanin" w:hAnsi="IRNazanin" w:eastAsia="IRNazanin" w:cs="IRNazanin"/>
          <w:lang w:bidi="fa-IR"/>
          <w:color w:val="111111"/>
          <w:sz w:val="28"/>
          <w:szCs w:val="28"/>
          <w:rtl/>
        </w:rPr>
        <w:t xml:space="preserve">أن خیر من استأجرت القوی الأمین (26) قال إنی أرید أن أنکحک احدی</w:t>
      </w:r>
    </w:p>
    <w:p>
      <w:pPr>
        <w:pStyle w:val="BookText"/>
      </w:pPr>
      <w:r>
        <w:rPr>
          <w:rFonts w:ascii="IRNazanin" w:hAnsi="IRNazanin" w:eastAsia="IRNazanin" w:cs="IRNazanin"/>
          <w:lang w:bidi="fa-IR"/>
          <w:color w:val="111111"/>
          <w:sz w:val="28"/>
          <w:szCs w:val="28"/>
          <w:rtl/>
        </w:rPr>
        <w:t xml:space="preserve">ابنتی هاتین علی أن تأجرنی ثمانی حجج فان أتممت عشرا فمن عندک (27).</w:t>
      </w:r>
    </w:p>
    <w:p>
      <w:pPr>
        <w:pStyle w:val="BookText"/>
      </w:pPr>
      <w:r>
        <w:rPr>
          <w:rFonts w:ascii="IRNazanin" w:hAnsi="IRNazanin" w:eastAsia="IRNazanin" w:cs="IRNazanin"/>
          <w:lang w:bidi="fa-IR"/>
          <w:color w:val="111111"/>
          <w:sz w:val="28"/>
          <w:szCs w:val="28"/>
          <w:rtl/>
        </w:rPr>
        <w:t xml:space="preserve">الطلاق (65) فان أرضعن لکم فآتوهن أجورهن وأتمروا بینکم</w:t>
      </w:r>
    </w:p>
    <w:p>
      <w:pPr>
        <w:pStyle w:val="BookText"/>
      </w:pPr>
      <w:r>
        <w:rPr>
          <w:rFonts w:ascii="IRNazanin" w:hAnsi="IRNazanin" w:eastAsia="IRNazanin" w:cs="IRNazanin"/>
          <w:lang w:bidi="fa-IR"/>
          <w:color w:val="111111"/>
          <w:sz w:val="28"/>
          <w:szCs w:val="28"/>
          <w:rtl/>
        </w:rPr>
        <w:t xml:space="preserve">بمعروف وان تعاسرتم فسترضع له أخری (6).</w:t>
      </w:r>
    </w:p>
    <w:p>
      <w:pPr>
        <w:pStyle w:val="BookText"/>
      </w:pPr>
      <w:r>
        <w:rPr>
          <w:rFonts w:ascii="IRNazanin" w:hAnsi="IRNazanin" w:eastAsia="IRNazanin" w:cs="IRNazanin"/>
          <w:lang w:bidi="fa-IR"/>
          <w:color w:val="111111"/>
          <w:sz w:val="28"/>
          <w:szCs w:val="28"/>
          <w:rtl/>
        </w:rPr>
        <w:t xml:space="preserve">32 (1) کا 90 ج 5 - محمد بن یحیی عن أحمد بن محمد عن</w:t>
      </w:r>
    </w:p>
    <w:p>
      <w:pPr>
        <w:pStyle w:val="BookText"/>
      </w:pPr>
      <w:r>
        <w:rPr>
          <w:rFonts w:ascii="IRNazanin" w:hAnsi="IRNazanin" w:eastAsia="IRNazanin" w:cs="IRNazanin"/>
          <w:lang w:bidi="fa-IR"/>
          <w:color w:val="111111"/>
          <w:sz w:val="28"/>
          <w:szCs w:val="28"/>
          <w:rtl/>
        </w:rPr>
        <w:t xml:space="preserve">محمد بن إسماعیل بن بزیع عن منصور بن یونس عن المفضل بن عمر</w:t>
      </w:r>
    </w:p>
    <w:p>
      <w:pPr>
        <w:pStyle w:val="BookText"/>
      </w:pPr>
      <w:r>
        <w:rPr>
          <w:rFonts w:ascii="IRNazanin" w:hAnsi="IRNazanin" w:eastAsia="IRNazanin" w:cs="IRNazanin"/>
          <w:lang w:bidi="fa-IR"/>
          <w:color w:val="111111"/>
          <w:sz w:val="28"/>
          <w:szCs w:val="28"/>
          <w:rtl/>
        </w:rPr>
        <w:t xml:space="preserve">قال: سمعت أبا عبد الله علیه السلام یقول: من آجر نفسه فقد حظر علی</w:t>
      </w:r>
    </w:p>
    <w:p>
      <w:pPr>
        <w:pStyle w:val="BookText"/>
      </w:pPr>
      <w:r>
        <w:rPr>
          <w:rFonts w:ascii="IRNazanin" w:hAnsi="IRNazanin" w:eastAsia="IRNazanin" w:cs="IRNazanin"/>
          <w:lang w:bidi="fa-IR"/>
          <w:color w:val="111111"/>
          <w:sz w:val="28"/>
          <w:szCs w:val="28"/>
          <w:rtl/>
        </w:rPr>
        <w:t xml:space="preserve">نفسه الرزق وفی روایة أخری وکیف لا یحظره وما أصاب فیه فهو لربه</w:t>
      </w:r>
    </w:p>
    <w:p>
      <w:pPr>
        <w:pStyle w:val="BookText"/>
      </w:pPr>
      <w:r>
        <w:rPr>
          <w:rFonts w:ascii="IRNazanin" w:hAnsi="IRNazanin" w:eastAsia="IRNazanin" w:cs="IRNazanin"/>
          <w:lang w:bidi="fa-IR"/>
          <w:color w:val="111111"/>
          <w:sz w:val="28"/>
          <w:szCs w:val="28"/>
          <w:rtl/>
        </w:rPr>
        <w:t xml:space="preserve">الذی آجره</w:t>
      </w:r>
    </w:p>
    <w:p>
      <w:pPr>
        <w:pStyle w:val="BookText"/>
      </w:pPr>
      <w:r>
        <w:rPr>
          <w:rFonts w:ascii="IRNazanin" w:hAnsi="IRNazanin" w:eastAsia="IRNazanin" w:cs="IRNazanin"/>
          <w:lang w:bidi="fa-IR"/>
          <w:color w:val="111111"/>
          <w:sz w:val="28"/>
          <w:szCs w:val="28"/>
          <w:rtl/>
        </w:rPr>
        <w:t xml:space="preserve">(2) فقیه 107 ج 3 - روی عبد الله بن محمد الجعفی عن أبی جعفر</w:t>
      </w:r>
    </w:p>
    <w:p>
      <w:pPr>
        <w:pStyle w:val="BookText"/>
      </w:pPr>
      <w:r>
        <w:rPr>
          <w:rFonts w:ascii="IRNazanin" w:hAnsi="IRNazanin" w:eastAsia="IRNazanin" w:cs="IRNazanin"/>
          <w:lang w:bidi="fa-IR"/>
          <w:color w:val="111111"/>
          <w:sz w:val="28"/>
          <w:szCs w:val="28"/>
          <w:rtl/>
        </w:rPr>
        <w:t xml:space="preserve">علیه السلام قال: من آخر نفسه فقد حظر علیها الرزق وکیف لا یحظر</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علیها الرزق وما أصاب فهو لرب اجره.</w:t>
      </w:r>
    </w:p>
    <w:p>
      <w:pPr>
        <w:pStyle w:val="BookText"/>
      </w:pPr>
      <w:r>
        <w:rPr>
          <w:rFonts w:ascii="IRNazanin" w:hAnsi="IRNazanin" w:eastAsia="IRNazanin" w:cs="IRNazanin"/>
          <w:lang w:bidi="fa-IR"/>
          <w:color w:val="111111"/>
          <w:sz w:val="28"/>
          <w:szCs w:val="28"/>
          <w:rtl/>
        </w:rPr>
        <w:t xml:space="preserve">(3) کا 90 ج 5 - (علی بن محمد بن بندار - معلق) عن یب 353</w:t>
      </w:r>
    </w:p>
    <w:p>
      <w:pPr>
        <w:pStyle w:val="BookText"/>
      </w:pPr>
      <w:r>
        <w:rPr>
          <w:rFonts w:ascii="IRNazanin" w:hAnsi="IRNazanin" w:eastAsia="IRNazanin" w:cs="IRNazanin"/>
          <w:lang w:bidi="fa-IR"/>
          <w:color w:val="111111"/>
          <w:sz w:val="28"/>
          <w:szCs w:val="28"/>
          <w:rtl/>
        </w:rPr>
        <w:t xml:space="preserve">ج 6 - صا 55 ج 3 - أحمد (بن محمد - یب - صا) عن أبیه عن</w:t>
      </w:r>
    </w:p>
    <w:p>
      <w:pPr>
        <w:pStyle w:val="BookText"/>
      </w:pPr>
      <w:r>
        <w:rPr>
          <w:rFonts w:ascii="IRNazanin" w:hAnsi="IRNazanin" w:eastAsia="IRNazanin" w:cs="IRNazanin"/>
          <w:lang w:bidi="fa-IR"/>
          <w:color w:val="111111"/>
          <w:sz w:val="28"/>
          <w:szCs w:val="28"/>
          <w:rtl/>
        </w:rPr>
        <w:t xml:space="preserve">فقیه 107 ج 3 - محمد بن عمرو (بن أبی المقدام - فقیه) عن عمار</w:t>
      </w:r>
    </w:p>
    <w:p>
      <w:pPr>
        <w:pStyle w:val="BookText"/>
      </w:pPr>
      <w:r>
        <w:rPr>
          <w:rFonts w:ascii="IRNazanin" w:hAnsi="IRNazanin" w:eastAsia="IRNazanin" w:cs="IRNazanin"/>
          <w:lang w:bidi="fa-IR"/>
          <w:color w:val="111111"/>
          <w:sz w:val="28"/>
          <w:szCs w:val="28"/>
          <w:rtl/>
        </w:rPr>
        <w:t xml:space="preserve">الساباطی قال: قلت لابی عبد الله علیه السلام الرجل یتجر فان هو آجر</w:t>
      </w:r>
    </w:p>
    <w:p>
      <w:pPr>
        <w:pStyle w:val="BookText"/>
      </w:pPr>
      <w:r>
        <w:rPr>
          <w:rFonts w:ascii="IRNazanin" w:hAnsi="IRNazanin" w:eastAsia="IRNazanin" w:cs="IRNazanin"/>
          <w:lang w:bidi="fa-IR"/>
          <w:color w:val="111111"/>
          <w:sz w:val="28"/>
          <w:szCs w:val="28"/>
          <w:rtl/>
        </w:rPr>
        <w:t xml:space="preserve">نفسه أعطی (أکثر - فقیه) ما </w:t>
      </w:r>
      <w:r>
        <w:rPr>
          <w:rStyle w:val="FootnoteReference"/>
        </w:rPr>
        <w:footnoteReference w:id="19"/>
      </w:r>
      <w:r>
        <w:rPr>
          <w:rFonts w:ascii="IRNazanin" w:hAnsi="IRNazanin" w:eastAsia="IRNazanin" w:cs="IRNazanin"/>
          <w:lang w:bidi="fa-IR"/>
          <w:color w:val="111111"/>
          <w:sz w:val="28"/>
          <w:szCs w:val="28"/>
          <w:rtl/>
        </w:rPr>
        <w:t xml:space="preserve">یصیب فی تجارته فقال علیه السلام</w:t>
      </w:r>
    </w:p>
    <w:p>
      <w:pPr>
        <w:pStyle w:val="BookText"/>
      </w:pPr>
      <w:r>
        <w:rPr>
          <w:rFonts w:ascii="IRNazanin" w:hAnsi="IRNazanin" w:eastAsia="IRNazanin" w:cs="IRNazanin"/>
          <w:lang w:bidi="fa-IR"/>
          <w:color w:val="111111"/>
          <w:sz w:val="28"/>
          <w:szCs w:val="28"/>
          <w:rtl/>
        </w:rPr>
        <w:t xml:space="preserve">لا یؤاجر نفسه ولکن یسترزق الله عز وجل ویتجر فإنه إذا آجر نفسه</w:t>
      </w:r>
    </w:p>
    <w:p>
      <w:pPr>
        <w:pStyle w:val="BookText"/>
      </w:pPr>
      <w:r>
        <w:rPr>
          <w:rFonts w:ascii="IRNazanin" w:hAnsi="IRNazanin" w:eastAsia="IRNazanin" w:cs="IRNazanin"/>
          <w:lang w:bidi="fa-IR"/>
          <w:color w:val="111111"/>
          <w:sz w:val="28"/>
          <w:szCs w:val="28"/>
          <w:rtl/>
        </w:rPr>
        <w:t xml:space="preserve">حظر علی نفسه الرزق. (حمله الشیخ علی ضرب من الکراهة دون الحظر).</w:t>
      </w:r>
    </w:p>
    <w:p>
      <w:pPr>
        <w:pStyle w:val="BookText"/>
      </w:pPr>
      <w:r>
        <w:rPr>
          <w:rFonts w:ascii="IRNazanin" w:hAnsi="IRNazanin" w:eastAsia="IRNazanin" w:cs="IRNazanin"/>
          <w:lang w:bidi="fa-IR"/>
          <w:color w:val="111111"/>
          <w:sz w:val="28"/>
          <w:szCs w:val="28"/>
          <w:rtl/>
        </w:rPr>
        <w:t xml:space="preserve">(4) کا 90 ج 6 - علی بن محمد بن بندار عن أحمد بن أبی عبد الله</w:t>
      </w:r>
    </w:p>
    <w:p>
      <w:pPr>
        <w:pStyle w:val="BookText"/>
      </w:pPr>
      <w:r>
        <w:rPr>
          <w:rFonts w:ascii="IRNazanin" w:hAnsi="IRNazanin" w:eastAsia="IRNazanin" w:cs="IRNazanin"/>
          <w:lang w:bidi="fa-IR"/>
          <w:color w:val="111111"/>
          <w:sz w:val="28"/>
          <w:szCs w:val="28"/>
          <w:rtl/>
        </w:rPr>
        <w:t xml:space="preserve">عن أبیه عن یب 353 ج 6 - ص 55 ج 3 - أحمد بن محمد عن أبیه عن</w:t>
      </w:r>
    </w:p>
    <w:p>
      <w:pPr>
        <w:pStyle w:val="BookText"/>
      </w:pPr>
      <w:r>
        <w:rPr>
          <w:rFonts w:ascii="IRNazanin" w:hAnsi="IRNazanin" w:eastAsia="IRNazanin" w:cs="IRNazanin"/>
          <w:lang w:bidi="fa-IR"/>
          <w:color w:val="111111"/>
          <w:sz w:val="28"/>
          <w:szCs w:val="28"/>
          <w:rtl/>
        </w:rPr>
        <w:t xml:space="preserve">ابن سنان فقیه 106 ج 3 - محمد بن خالد البرقی عن محمد بن سنان عن</w:t>
      </w:r>
    </w:p>
    <w:p>
      <w:pPr>
        <w:pStyle w:val="BookText"/>
      </w:pPr>
      <w:r>
        <w:rPr>
          <w:rFonts w:ascii="IRNazanin" w:hAnsi="IRNazanin" w:eastAsia="IRNazanin" w:cs="IRNazanin"/>
          <w:lang w:bidi="fa-IR"/>
          <w:color w:val="111111"/>
          <w:sz w:val="28"/>
          <w:szCs w:val="28"/>
          <w:rtl/>
        </w:rPr>
        <w:t xml:space="preserve">أبی الحسن علیه السلام قال سألته عن الإجارة فقال صالح (للناس - صا)</w:t>
      </w:r>
    </w:p>
    <w:p>
      <w:pPr>
        <w:pStyle w:val="BookText"/>
      </w:pPr>
      <w:r>
        <w:rPr>
          <w:rFonts w:ascii="IRNazanin" w:hAnsi="IRNazanin" w:eastAsia="IRNazanin" w:cs="IRNazanin"/>
          <w:lang w:bidi="fa-IR"/>
          <w:color w:val="111111"/>
          <w:sz w:val="28"/>
          <w:szCs w:val="28"/>
          <w:rtl/>
        </w:rPr>
        <w:t xml:space="preserve">لا بأس به إذا نصح قدر طاقته فقد آجر موسی (بن عمران - فقیه) علیه</w:t>
      </w:r>
    </w:p>
    <w:p>
      <w:pPr>
        <w:pStyle w:val="BookText"/>
      </w:pPr>
      <w:r>
        <w:rPr>
          <w:rFonts w:ascii="IRNazanin" w:hAnsi="IRNazanin" w:eastAsia="IRNazanin" w:cs="IRNazanin"/>
          <w:lang w:bidi="fa-IR"/>
          <w:color w:val="111111"/>
          <w:sz w:val="28"/>
          <w:szCs w:val="28"/>
          <w:rtl/>
        </w:rPr>
        <w:t xml:space="preserve">السلام نفسه واشترط فقال: إن شئت ثمانی وإن شئت عشرا، فأنزل الله</w:t>
      </w:r>
    </w:p>
    <w:p>
      <w:pPr>
        <w:pStyle w:val="BookText"/>
      </w:pPr>
      <w:r>
        <w:rPr>
          <w:rFonts w:ascii="IRNazanin" w:hAnsi="IRNazanin" w:eastAsia="IRNazanin" w:cs="IRNazanin"/>
          <w:lang w:bidi="fa-IR"/>
          <w:color w:val="111111"/>
          <w:sz w:val="28"/>
          <w:szCs w:val="28"/>
          <w:rtl/>
        </w:rPr>
        <w:t xml:space="preserve">عز وجل فیه (علی أن تأجرنی ثمانی حجج فان أتممت عشرا فمن عندک).</w:t>
      </w:r>
    </w:p>
    <w:p>
      <w:pPr>
        <w:pStyle w:val="BookText"/>
      </w:pPr>
      <w:r>
        <w:rPr>
          <w:rFonts w:ascii="IRNazanin" w:hAnsi="IRNazanin" w:eastAsia="IRNazanin" w:cs="IRNazanin"/>
          <w:lang w:bidi="fa-IR"/>
          <w:color w:val="111111"/>
          <w:sz w:val="28"/>
          <w:szCs w:val="28"/>
          <w:rtl/>
        </w:rPr>
        <w:t xml:space="preserve">(5) ئل 244 ج 13 - علی بن الحسین المرتضی فی رسالة (المحکم</w:t>
      </w:r>
    </w:p>
    <w:p>
      <w:pPr>
        <w:pStyle w:val="BookText"/>
      </w:pPr>
      <w:r>
        <w:rPr>
          <w:rFonts w:ascii="IRNazanin" w:hAnsi="IRNazanin" w:eastAsia="IRNazanin" w:cs="IRNazanin"/>
          <w:lang w:bidi="fa-IR"/>
          <w:color w:val="111111"/>
          <w:sz w:val="28"/>
          <w:szCs w:val="28"/>
          <w:rtl/>
        </w:rPr>
        <w:t xml:space="preserve">والمتشابه) نقلا من تفسیر النعمانی باسناده الآتی عن علی علیه السلام فی</w:t>
      </w:r>
    </w:p>
    <w:p>
      <w:pPr>
        <w:pStyle w:val="BookText"/>
      </w:pPr>
      <w:r>
        <w:rPr>
          <w:rFonts w:ascii="IRNazanin" w:hAnsi="IRNazanin" w:eastAsia="IRNazanin" w:cs="IRNazanin"/>
          <w:lang w:bidi="fa-IR"/>
          <w:color w:val="111111"/>
          <w:sz w:val="28"/>
          <w:szCs w:val="28"/>
          <w:rtl/>
        </w:rPr>
        <w:t xml:space="preserve">بیان معایش الخلق وأما وجه الإجارة فقوله عز وجل: (ونحن قسمنا</w:t>
      </w:r>
    </w:p>
    <w:p>
      <w:pPr>
        <w:pStyle w:val="BookText"/>
      </w:pPr>
      <w:r>
        <w:rPr>
          <w:rFonts w:ascii="IRNazanin" w:hAnsi="IRNazanin" w:eastAsia="IRNazanin" w:cs="IRNazanin"/>
          <w:lang w:bidi="fa-IR"/>
          <w:color w:val="111111"/>
          <w:sz w:val="28"/>
          <w:szCs w:val="28"/>
          <w:rtl/>
        </w:rPr>
        <w:t xml:space="preserve">بینهم معیشتهم فی الحیاة الدنیا ورفعنا بعضهم فوق بعض درجات لیتخذ</w:t>
      </w:r>
    </w:p>
    <w:p>
      <w:pPr>
        <w:pStyle w:val="BookText"/>
      </w:pPr>
      <w:r>
        <w:rPr>
          <w:rFonts w:ascii="IRNazanin" w:hAnsi="IRNazanin" w:eastAsia="IRNazanin" w:cs="IRNazanin"/>
          <w:lang w:bidi="fa-IR"/>
          <w:color w:val="111111"/>
          <w:sz w:val="28"/>
          <w:szCs w:val="28"/>
          <w:rtl/>
        </w:rPr>
        <w:t xml:space="preserve">بعضهم بعضا سخریا ورحمة ربک خیر مما یجمعون) فأخبرنا سبحانه أن</w:t>
      </w:r>
    </w:p>
    <w:p>
      <w:pPr>
        <w:pStyle w:val="BookText"/>
      </w:pPr>
      <w:r>
        <w:rPr>
          <w:rFonts w:ascii="IRNazanin" w:hAnsi="IRNazanin" w:eastAsia="IRNazanin" w:cs="IRNazanin"/>
          <w:lang w:bidi="fa-IR"/>
          <w:color w:val="111111"/>
          <w:sz w:val="28"/>
          <w:szCs w:val="28"/>
          <w:rtl/>
        </w:rPr>
        <w:t xml:space="preserve">الإجارة أحد معایش الخلق إذ خالف بحکمته بین هممهم وارادتهم و</w:t>
      </w:r>
    </w:p>
    <w:p>
      <w:pPr>
        <w:pStyle w:val="BookText"/>
      </w:pPr>
      <w:r>
        <w:rPr>
          <w:rFonts w:ascii="IRNazanin" w:hAnsi="IRNazanin" w:eastAsia="IRNazanin" w:cs="IRNazanin"/>
          <w:lang w:bidi="fa-IR"/>
          <w:color w:val="111111"/>
          <w:sz w:val="28"/>
          <w:szCs w:val="28"/>
          <w:rtl/>
        </w:rPr>
        <w:t xml:space="preserve">سائر حالاتهم وجعل ذلک قواما لمعایش الخلق وهو الرجل یستأجر</w:t>
      </w:r>
    </w:p>
    <w:p>
      <w:pPr>
        <w:pStyle w:val="BookText"/>
      </w:pPr>
      <w:r>
        <w:rPr>
          <w:rFonts w:ascii="IRNazanin" w:hAnsi="IRNazanin" w:eastAsia="IRNazanin" w:cs="IRNazanin"/>
          <w:lang w:bidi="fa-IR"/>
          <w:color w:val="111111"/>
          <w:sz w:val="28"/>
          <w:szCs w:val="28"/>
          <w:rtl/>
        </w:rPr>
        <w:t xml:space="preserve">الرجل فی ضیعته وأعماله وأحکامه وتصرفاته وأملاکه ولو کان</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الرجل منا یضطر إلی أن یکون بناءا لنفسه أو نجارا أو صانعا فی شئ من</w:t>
      </w:r>
    </w:p>
    <w:p>
      <w:pPr>
        <w:pStyle w:val="BookText"/>
      </w:pPr>
      <w:r>
        <w:rPr>
          <w:rFonts w:ascii="IRNazanin" w:hAnsi="IRNazanin" w:eastAsia="IRNazanin" w:cs="IRNazanin"/>
          <w:lang w:bidi="fa-IR"/>
          <w:color w:val="111111"/>
          <w:sz w:val="28"/>
          <w:szCs w:val="28"/>
          <w:rtl/>
        </w:rPr>
        <w:t xml:space="preserve">جمیع أنواع الصنائع لنفسه ویتولی جمیع ما یحتاج الیه من اصلاح</w:t>
      </w:r>
    </w:p>
    <w:p>
      <w:pPr>
        <w:pStyle w:val="BookText"/>
      </w:pPr>
      <w:r>
        <w:rPr>
          <w:rFonts w:ascii="IRNazanin" w:hAnsi="IRNazanin" w:eastAsia="IRNazanin" w:cs="IRNazanin"/>
          <w:lang w:bidi="fa-IR"/>
          <w:color w:val="111111"/>
          <w:sz w:val="28"/>
          <w:szCs w:val="28"/>
          <w:rtl/>
        </w:rPr>
        <w:t xml:space="preserve">الثیاب وما یحتاج الیه من الملک فمن دونه ما استقامت أحوال العالم بتلک ولا</w:t>
      </w:r>
    </w:p>
    <w:p>
      <w:pPr>
        <w:pStyle w:val="BookText"/>
      </w:pPr>
      <w:r>
        <w:rPr>
          <w:rFonts w:ascii="IRNazanin" w:hAnsi="IRNazanin" w:eastAsia="IRNazanin" w:cs="IRNazanin"/>
          <w:lang w:bidi="fa-IR"/>
          <w:color w:val="111111"/>
          <w:sz w:val="28"/>
          <w:szCs w:val="28"/>
          <w:rtl/>
        </w:rPr>
        <w:t xml:space="preserve">اتسعوا له ولعجزوا عنه ولکنه أتقن تدبیره لمخالفته بین هممهم وکلما</w:t>
      </w:r>
    </w:p>
    <w:p>
      <w:pPr>
        <w:pStyle w:val="BookText"/>
      </w:pPr>
      <w:r>
        <w:rPr>
          <w:rFonts w:ascii="IRNazanin" w:hAnsi="IRNazanin" w:eastAsia="IRNazanin" w:cs="IRNazanin"/>
          <w:lang w:bidi="fa-IR"/>
          <w:color w:val="111111"/>
          <w:sz w:val="28"/>
          <w:szCs w:val="28"/>
          <w:rtl/>
        </w:rPr>
        <w:t xml:space="preserve">یطلب مما تنصرف الیه همته مما یقوم به بعضهم لبعض ولیستغنی بعضهم</w:t>
      </w:r>
    </w:p>
    <w:p>
      <w:pPr>
        <w:pStyle w:val="BookText"/>
      </w:pPr>
      <w:r>
        <w:rPr>
          <w:rFonts w:ascii="IRNazanin" w:hAnsi="IRNazanin" w:eastAsia="IRNazanin" w:cs="IRNazanin"/>
          <w:lang w:bidi="fa-IR"/>
          <w:color w:val="111111"/>
          <w:sz w:val="28"/>
          <w:szCs w:val="28"/>
          <w:rtl/>
        </w:rPr>
        <w:t xml:space="preserve">ببعض فی أبواب المعاش التی بها صلاح أحوالهم.</w:t>
      </w:r>
    </w:p>
    <w:p>
      <w:pPr>
        <w:pStyle w:val="BookText"/>
      </w:pPr>
      <w:r>
        <w:rPr>
          <w:rFonts w:ascii="IRNazanin" w:hAnsi="IRNazanin" w:eastAsia="IRNazanin" w:cs="IRNazanin"/>
          <w:lang w:bidi="fa-IR"/>
          <w:color w:val="111111"/>
          <w:sz w:val="28"/>
          <w:szCs w:val="28"/>
          <w:rtl/>
        </w:rPr>
        <w:t xml:space="preserve">(6) عوالی اللئالی 254 ج 3 - فی الحدیث أن علیا علیه السلام</w:t>
      </w:r>
    </w:p>
    <w:p>
      <w:pPr>
        <w:pStyle w:val="BookText"/>
      </w:pPr>
      <w:r>
        <w:rPr>
          <w:rFonts w:ascii="IRNazanin" w:hAnsi="IRNazanin" w:eastAsia="IRNazanin" w:cs="IRNazanin"/>
          <w:lang w:bidi="fa-IR"/>
          <w:color w:val="111111"/>
          <w:sz w:val="28"/>
          <w:szCs w:val="28"/>
          <w:rtl/>
        </w:rPr>
        <w:t xml:space="preserve">آجر نفسه من یهودی لیستقی الماء کل دلو بتمرة وجمع التمرات وحمله</w:t>
      </w:r>
    </w:p>
    <w:p>
      <w:pPr>
        <w:pStyle w:val="BookText"/>
      </w:pPr>
      <w:r>
        <w:rPr>
          <w:rFonts w:ascii="IRNazanin" w:hAnsi="IRNazanin" w:eastAsia="IRNazanin" w:cs="IRNazanin"/>
          <w:lang w:bidi="fa-IR"/>
          <w:color w:val="111111"/>
          <w:sz w:val="28"/>
          <w:szCs w:val="28"/>
          <w:rtl/>
        </w:rPr>
        <w:t xml:space="preserve">إلی النبی صلی الله علیه وآله فأکل منه.</w:t>
      </w:r>
    </w:p>
    <w:p>
      <w:pPr>
        <w:pStyle w:val="BookText"/>
      </w:pPr>
      <w:r>
        <w:rPr>
          <w:rFonts w:ascii="IRNazanin" w:hAnsi="IRNazanin" w:eastAsia="IRNazanin" w:cs="IRNazanin"/>
          <w:lang w:bidi="fa-IR"/>
          <w:color w:val="111111"/>
          <w:sz w:val="28"/>
          <w:szCs w:val="28"/>
          <w:rtl/>
        </w:rPr>
        <w:t xml:space="preserve">(7) ک 28 ج 14 - أحمد بن محمد السیاری فی کتاب التنزیل و</w:t>
      </w:r>
    </w:p>
    <w:p>
      <w:pPr>
        <w:pStyle w:val="BookText"/>
      </w:pPr>
      <w:r>
        <w:rPr>
          <w:rFonts w:ascii="IRNazanin" w:hAnsi="IRNazanin" w:eastAsia="IRNazanin" w:cs="IRNazanin"/>
          <w:lang w:bidi="fa-IR"/>
          <w:color w:val="111111"/>
          <w:sz w:val="28"/>
          <w:szCs w:val="28"/>
          <w:rtl/>
        </w:rPr>
        <w:t xml:space="preserve">التحریف عن حماد بن عیسی عن الحسین بن المختار عن أبی الجارود</w:t>
      </w:r>
    </w:p>
    <w:p>
      <w:pPr>
        <w:pStyle w:val="BookText"/>
      </w:pPr>
      <w:r>
        <w:rPr>
          <w:rFonts w:ascii="IRNazanin" w:hAnsi="IRNazanin" w:eastAsia="IRNazanin" w:cs="IRNazanin"/>
          <w:lang w:bidi="fa-IR"/>
          <w:color w:val="111111"/>
          <w:sz w:val="28"/>
          <w:szCs w:val="28"/>
          <w:rtl/>
        </w:rPr>
        <w:t xml:space="preserve">عن أبی عبد الله علیه السلام قال: سألته عن قول الله جل اسمه: (الذین</w:t>
      </w:r>
    </w:p>
    <w:p>
      <w:pPr>
        <w:pStyle w:val="BookText"/>
      </w:pPr>
      <w:r>
        <w:rPr>
          <w:rFonts w:ascii="IRNazanin" w:hAnsi="IRNazanin" w:eastAsia="IRNazanin" w:cs="IRNazanin"/>
          <w:lang w:bidi="fa-IR"/>
          <w:color w:val="111111"/>
          <w:sz w:val="28"/>
          <w:szCs w:val="28"/>
          <w:rtl/>
        </w:rPr>
        <w:t xml:space="preserve">یلمزون المطوعین من المؤمنین فی الصدقات) قال: ذهب أمیر المؤمنین</w:t>
      </w:r>
    </w:p>
    <w:p>
      <w:pPr>
        <w:pStyle w:val="BookText"/>
      </w:pPr>
      <w:r>
        <w:rPr>
          <w:rFonts w:ascii="IRNazanin" w:hAnsi="IRNazanin" w:eastAsia="IRNazanin" w:cs="IRNazanin"/>
          <w:lang w:bidi="fa-IR"/>
          <w:color w:val="111111"/>
          <w:sz w:val="28"/>
          <w:szCs w:val="28"/>
          <w:rtl/>
        </w:rPr>
        <w:t xml:space="preserve">صلوات الله علیه فآجر نفسه علی أن یستقی کل دلو بتمرة مختارها فجمع</w:t>
      </w:r>
    </w:p>
    <w:p>
      <w:pPr>
        <w:pStyle w:val="BookText"/>
      </w:pPr>
      <w:r>
        <w:rPr>
          <w:rFonts w:ascii="IRNazanin" w:hAnsi="IRNazanin" w:eastAsia="IRNazanin" w:cs="IRNazanin"/>
          <w:lang w:bidi="fa-IR"/>
          <w:color w:val="111111"/>
          <w:sz w:val="28"/>
          <w:szCs w:val="28"/>
          <w:rtl/>
        </w:rPr>
        <w:t xml:space="preserve">مدا فأتی به النبی صلی الله علیه وآله و عبد الرحمن بن عوف علی الباب</w:t>
      </w:r>
    </w:p>
    <w:p>
      <w:pPr>
        <w:pStyle w:val="BookText"/>
      </w:pPr>
      <w:r>
        <w:rPr>
          <w:rFonts w:ascii="IRNazanin" w:hAnsi="IRNazanin" w:eastAsia="IRNazanin" w:cs="IRNazanin"/>
          <w:lang w:bidi="fa-IR"/>
          <w:color w:val="111111"/>
          <w:sz w:val="28"/>
          <w:szCs w:val="28"/>
          <w:rtl/>
        </w:rPr>
        <w:t xml:space="preserve">فلمزه </w:t>
      </w:r>
      <w:r>
        <w:rPr>
          <w:rStyle w:val="FootnoteReference"/>
        </w:rPr>
        <w:footnoteReference w:id="20"/>
      </w:r>
      <w:r>
        <w:rPr>
          <w:rFonts w:ascii="IRNazanin" w:hAnsi="IRNazanin" w:eastAsia="IRNazanin" w:cs="IRNazanin"/>
          <w:lang w:bidi="fa-IR"/>
          <w:color w:val="111111"/>
          <w:sz w:val="28"/>
          <w:szCs w:val="28"/>
          <w:rtl/>
        </w:rPr>
        <w:t xml:space="preserve">ووقع فیه فأنزلت فیه هذه الآیة إلی قوله (استغفر لهم أو لا</w:t>
      </w:r>
    </w:p>
    <w:p>
      <w:pPr>
        <w:pStyle w:val="BookText"/>
      </w:pPr>
      <w:r>
        <w:rPr>
          <w:rFonts w:ascii="IRNazanin" w:hAnsi="IRNazanin" w:eastAsia="IRNazanin" w:cs="IRNazanin"/>
          <w:lang w:bidi="fa-IR"/>
          <w:color w:val="111111"/>
          <w:sz w:val="28"/>
          <w:szCs w:val="28"/>
          <w:rtl/>
        </w:rPr>
        <w:t xml:space="preserve">تستغفر لهم) الآیة. ک 188 ج 13 - أحمد بن محمد السیاری فی کتاب</w:t>
      </w:r>
    </w:p>
    <w:p>
      <w:pPr>
        <w:pStyle w:val="BookText"/>
      </w:pPr>
      <w:r>
        <w:rPr>
          <w:rFonts w:ascii="IRNazanin" w:hAnsi="IRNazanin" w:eastAsia="IRNazanin" w:cs="IRNazanin"/>
          <w:lang w:bidi="fa-IR"/>
          <w:color w:val="111111"/>
          <w:sz w:val="28"/>
          <w:szCs w:val="28"/>
          <w:rtl/>
        </w:rPr>
        <w:t xml:space="preserve">القراءات عن حماد بن عیسی مثله وتقدم فی روایة محمد بن یحیی (6) من باب (44) حکم من اشتری طعاما فتغیر سعره من أبواب البیع و</w:t>
      </w:r>
    </w:p>
    <w:p>
      <w:pPr>
        <w:pStyle w:val="BookText"/>
      </w:pPr>
      <w:r>
        <w:rPr>
          <w:rFonts w:ascii="IRNazanin" w:hAnsi="IRNazanin" w:eastAsia="IRNazanin" w:cs="IRNazanin"/>
          <w:lang w:bidi="fa-IR"/>
          <w:color w:val="111111"/>
          <w:sz w:val="28"/>
          <w:szCs w:val="28"/>
          <w:rtl/>
        </w:rPr>
        <w:t xml:space="preserve">شروطه قوله رجل استأجر أجیرا یعمل له بناء أو غیره وجعل یعطیه</w:t>
      </w:r>
    </w:p>
    <w:p>
      <w:pPr>
        <w:pStyle w:val="BookText"/>
      </w:pPr>
      <w:r>
        <w:rPr>
          <w:rFonts w:ascii="IRNazanin" w:hAnsi="IRNazanin" w:eastAsia="IRNazanin" w:cs="IRNazanin"/>
          <w:lang w:bidi="fa-IR"/>
          <w:color w:val="111111"/>
          <w:sz w:val="28"/>
          <w:szCs w:val="28"/>
          <w:rtl/>
        </w:rPr>
        <w:t xml:space="preserve">طعاما الخ وفی باب (47) جواز أخذ الدلال والسمسار الأجرة علی</w:t>
      </w:r>
    </w:p>
    <w:p>
      <w:pPr>
        <w:pStyle w:val="BookText"/>
      </w:pPr>
      <w:r>
        <w:rPr>
          <w:rFonts w:ascii="IRNazanin" w:hAnsi="IRNazanin" w:eastAsia="IRNazanin" w:cs="IRNazanin"/>
          <w:lang w:bidi="fa-IR"/>
          <w:color w:val="111111"/>
          <w:sz w:val="28"/>
          <w:szCs w:val="28"/>
          <w:rtl/>
        </w:rPr>
        <w:t xml:space="preserve">البیع والشراء ما یناسب ذلک وفی روایة تحف العقول (15) من باب</w:t>
      </w:r>
    </w:p>
    <w:p>
      <w:pPr>
        <w:pStyle w:val="BookText"/>
      </w:pPr>
      <w:r>
        <w:rPr>
          <w:rFonts w:ascii="IRNazanin" w:hAnsi="IRNazanin" w:eastAsia="IRNazanin" w:cs="IRNazanin"/>
          <w:lang w:bidi="fa-IR"/>
          <w:color w:val="111111"/>
          <w:sz w:val="28"/>
          <w:szCs w:val="28"/>
          <w:rtl/>
        </w:rPr>
        <w:t xml:space="preserve">(1) تحریم التکسب بأنواع المحرمات من أبواب ما یکتسب به قوله علیه</w:t>
      </w:r>
    </w:p>
    <w:p>
      <w:pPr>
        <w:pStyle w:val="BookText"/>
      </w:pPr>
      <w:r>
        <w:rPr>
          <w:rFonts w:ascii="IRNazanin" w:hAnsi="IRNazanin" w:eastAsia="IRNazanin" w:cs="IRNazanin"/>
          <w:lang w:bidi="fa-IR"/>
          <w:color w:val="111111"/>
          <w:sz w:val="28"/>
          <w:szCs w:val="28"/>
          <w:rtl/>
        </w:rPr>
        <w:t xml:space="preserve">السلام وأما تفسیر الإجارات فإجارة الانسان نفسه أو ما یملک أو یلی</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12422_156492"/>
    <w:bookmarkEnd w:id="6"/>
    <w:p>
      <w:pPr>
        <w:pStyle w:val="BookText"/>
      </w:pPr>
      <w:r>
        <w:rPr>
          <w:rFonts w:ascii="IRNazanin" w:hAnsi="IRNazanin" w:eastAsia="IRNazanin" w:cs="IRNazanin"/>
          <w:lang w:bidi="fa-IR"/>
          <w:color w:val="111111"/>
          <w:sz w:val="28"/>
          <w:szCs w:val="28"/>
          <w:rtl/>
        </w:rPr>
        <w:t xml:space="preserve">أمره من قرابته أو دابته أو ثوبه بوجه الحلال من جهات الإجارات الخ</w:t>
      </w:r>
    </w:p>
    <w:p>
      <w:pPr>
        <w:pStyle w:val="BookText"/>
      </w:pPr>
      <w:r>
        <w:rPr>
          <w:rFonts w:ascii="IRNazanin" w:hAnsi="IRNazanin" w:eastAsia="IRNazanin" w:cs="IRNazanin"/>
          <w:lang w:bidi="fa-IR"/>
          <w:color w:val="111111"/>
          <w:sz w:val="28"/>
          <w:szCs w:val="28"/>
          <w:rtl/>
        </w:rPr>
        <w:t xml:space="preserve">ولاحظ الباب المتقدم ویأتی فی أحادیث الباب التالی وما یتلوه و</w:t>
      </w:r>
    </w:p>
    <w:p>
      <w:pPr>
        <w:pStyle w:val="BookText"/>
      </w:pPr>
      <w:r>
        <w:rPr>
          <w:rFonts w:ascii="IRNazanin" w:hAnsi="IRNazanin" w:eastAsia="IRNazanin" w:cs="IRNazanin"/>
          <w:lang w:bidi="fa-IR"/>
          <w:color w:val="111111"/>
          <w:sz w:val="28"/>
          <w:szCs w:val="28"/>
          <w:rtl/>
        </w:rPr>
        <w:t xml:space="preserve">غیرهما من أبواب الإجارة ما یناسب ذلک وفی روایة الدعائم (6) من</w:t>
      </w:r>
    </w:p>
    <w:p>
      <w:pPr>
        <w:pStyle w:val="BookText"/>
      </w:pPr>
      <w:r>
        <w:rPr>
          <w:rFonts w:ascii="IRNazanin" w:hAnsi="IRNazanin" w:eastAsia="IRNazanin" w:cs="IRNazanin"/>
          <w:lang w:bidi="fa-IR"/>
          <w:color w:val="111111"/>
          <w:sz w:val="28"/>
          <w:szCs w:val="28"/>
          <w:rtl/>
        </w:rPr>
        <w:t xml:space="preserve">باب (6) تحریم منع الأجیر أجرته قوله فاستیجار الرجل الرجل والمرأة</w:t>
      </w:r>
    </w:p>
    <w:p>
      <w:pPr>
        <w:pStyle w:val="BookText"/>
      </w:pPr>
      <w:r>
        <w:rPr>
          <w:rFonts w:ascii="IRNazanin" w:hAnsi="IRNazanin" w:eastAsia="IRNazanin" w:cs="IRNazanin"/>
          <w:lang w:bidi="fa-IR"/>
          <w:color w:val="111111"/>
          <w:sz w:val="28"/>
          <w:szCs w:val="28"/>
          <w:rtl/>
        </w:rPr>
        <w:t xml:space="preserve">والدابة والعبد والأمة علی عمل معلوم جایز وفی روایة إسحاق (1) من</w:t>
      </w:r>
    </w:p>
    <w:p>
      <w:pPr>
        <w:pStyle w:val="BookText"/>
      </w:pPr>
      <w:r>
        <w:rPr>
          <w:rFonts w:ascii="IRNazanin" w:hAnsi="IRNazanin" w:eastAsia="IRNazanin" w:cs="IRNazanin"/>
          <w:lang w:bidi="fa-IR"/>
          <w:color w:val="111111"/>
          <w:sz w:val="28"/>
          <w:szCs w:val="28"/>
          <w:rtl/>
        </w:rPr>
        <w:t xml:space="preserve">باب (10) أنه یجوز للأجیر أن یشتری لاخر مضاربة قوله: الرجل</w:t>
      </w:r>
    </w:p>
    <w:p>
      <w:pPr>
        <w:pStyle w:val="BookText"/>
      </w:pPr>
      <w:r>
        <w:rPr>
          <w:rFonts w:ascii="IRNazanin" w:hAnsi="IRNazanin" w:eastAsia="IRNazanin" w:cs="IRNazanin"/>
          <w:lang w:bidi="fa-IR"/>
          <w:color w:val="111111"/>
          <w:sz w:val="28"/>
          <w:szCs w:val="28"/>
          <w:rtl/>
        </w:rPr>
        <w:t xml:space="preserve">یستأجر الرجل بأجر معلوم فیبعثه فی ضیعته الخ.</w:t>
      </w:r>
    </w:p>
    <w:p>
      <w:pPr>
        <w:pStyle w:val="Heading3"/>
      </w:pPr>
      <w:bookmarkStart w:id="276" w:name="_Toc13"/>
      <w:r>
        <w:t>(3) باب کراهة استعمال الأجیر قبل تعیین أجرته وعدم جواز منعه من صلاة الجمعة</w:t>
      </w:r>
      <w:bookmarkEnd w:id="276"/>
    </w:p>
    <w:p>
      <w:pPr>
        <w:pStyle w:val="BookText"/>
      </w:pPr>
      <w:r>
        <w:rPr>
          <w:rFonts w:ascii="IRNazanin" w:hAnsi="IRNazanin" w:eastAsia="IRNazanin" w:cs="IRNazanin"/>
          <w:lang w:bidi="fa-IR"/>
          <w:color w:val="111111"/>
          <w:sz w:val="28"/>
          <w:szCs w:val="28"/>
          <w:rtl/>
        </w:rPr>
        <w:t xml:space="preserve">39 (1) کا 288 ج 5 - محمد بن یحیی عن یب 212 ج 7 - أحمد</w:t>
      </w:r>
    </w:p>
    <w:p>
      <w:pPr>
        <w:pStyle w:val="BookText"/>
      </w:pPr>
      <w:r>
        <w:rPr>
          <w:rFonts w:ascii="IRNazanin" w:hAnsi="IRNazanin" w:eastAsia="IRNazanin" w:cs="IRNazanin"/>
          <w:lang w:bidi="fa-IR"/>
          <w:color w:val="111111"/>
          <w:sz w:val="28"/>
          <w:szCs w:val="28"/>
          <w:rtl/>
        </w:rPr>
        <w:t xml:space="preserve">بن محمد عن سلیمان بن جعفر الجعفری قال: کنت مع الرضا علیه السلام</w:t>
      </w:r>
    </w:p>
    <w:p>
      <w:pPr>
        <w:pStyle w:val="BookText"/>
      </w:pPr>
      <w:r>
        <w:rPr>
          <w:rFonts w:ascii="IRNazanin" w:hAnsi="IRNazanin" w:eastAsia="IRNazanin" w:cs="IRNazanin"/>
          <w:lang w:bidi="fa-IR"/>
          <w:color w:val="111111"/>
          <w:sz w:val="28"/>
          <w:szCs w:val="28"/>
          <w:rtl/>
        </w:rPr>
        <w:t xml:space="preserve">فی بعض الحاجة فأردت أن أنصرف إلی منزلی فقال لی انصرف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معی فبت عندی اللیلة فانطلقت معه فدخل إلی داره مع المعتب فنظر إلی</w:t>
      </w:r>
    </w:p>
    <w:p>
      <w:pPr>
        <w:pStyle w:val="BookText"/>
      </w:pPr>
      <w:r>
        <w:rPr>
          <w:rFonts w:ascii="IRNazanin" w:hAnsi="IRNazanin" w:eastAsia="IRNazanin" w:cs="IRNazanin"/>
          <w:lang w:bidi="fa-IR"/>
          <w:color w:val="111111"/>
          <w:sz w:val="28"/>
          <w:szCs w:val="28"/>
          <w:rtl/>
        </w:rPr>
        <w:t xml:space="preserve">غلمانه یعملون بالطین أو أری الدواب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لها عملت لها آریا قال ابن السکیت فی قولهم للمعلف أری قال هذا مما یضعه الناس فی</w:t>
      </w:r>
    </w:p>
    <w:p>
      <w:pPr>
        <w:pStyle w:val="BookText"/>
      </w:pPr>
      <w:r>
        <w:rPr>
          <w:rFonts w:ascii="IRNazanin" w:hAnsi="IRNazanin" w:eastAsia="IRNazanin" w:cs="IRNazanin"/>
          <w:lang w:bidi="fa-IR"/>
          <w:color w:val="111111"/>
          <w:sz w:val="28"/>
          <w:szCs w:val="28"/>
          <w:rtl/>
        </w:rPr>
        <w:t xml:space="preserve">غیر موضعه وانما الأری محبس الدابة وهی الأواری والأواخی واحدتها آخیة وآری</w:t>
      </w:r>
    </w:p>
    <w:p>
      <w:pPr>
        <w:pStyle w:val="BookText"/>
      </w:pPr>
      <w:r>
        <w:rPr>
          <w:rFonts w:ascii="IRNazanin" w:hAnsi="IRNazanin" w:eastAsia="IRNazanin" w:cs="IRNazanin"/>
          <w:lang w:bidi="fa-IR"/>
          <w:color w:val="111111"/>
          <w:sz w:val="28"/>
          <w:szCs w:val="28"/>
          <w:rtl/>
        </w:rPr>
        <w:t xml:space="preserve">وغیر ذلک وإذا معهم أسود</w:t>
      </w:r>
    </w:p>
    <w:p>
      <w:pPr>
        <w:pStyle w:val="BookText"/>
      </w:pPr>
      <w:r>
        <w:rPr>
          <w:rFonts w:ascii="IRNazanin" w:hAnsi="IRNazanin" w:eastAsia="IRNazanin" w:cs="IRNazanin"/>
          <w:lang w:bidi="fa-IR"/>
          <w:color w:val="111111"/>
          <w:sz w:val="28"/>
          <w:szCs w:val="28"/>
          <w:rtl/>
        </w:rPr>
        <w:t xml:space="preserve">لیس منهم فقال: ما هذا الرجل معکم فقالوا: یعاوننا ونعطیه شیئا قال</w:t>
      </w:r>
    </w:p>
    <w:p>
      <w:pPr>
        <w:pStyle w:val="BookText"/>
      </w:pPr>
      <w:r>
        <w:rPr>
          <w:rFonts w:ascii="IRNazanin" w:hAnsi="IRNazanin" w:eastAsia="IRNazanin" w:cs="IRNazanin"/>
          <w:lang w:bidi="fa-IR"/>
          <w:color w:val="111111"/>
          <w:sz w:val="28"/>
          <w:szCs w:val="28"/>
          <w:rtl/>
        </w:rPr>
        <w:t xml:space="preserve">قاطعتموه علی أجرته فقالوا لا هو یرضی منا بما نعطیه فأقبل علیهم</w:t>
      </w:r>
    </w:p>
    <w:p>
      <w:pPr>
        <w:pStyle w:val="BookText"/>
      </w:pPr>
      <w:r>
        <w:rPr>
          <w:rFonts w:ascii="IRNazanin" w:hAnsi="IRNazanin" w:eastAsia="IRNazanin" w:cs="IRNazanin"/>
          <w:lang w:bidi="fa-IR"/>
          <w:color w:val="111111"/>
          <w:sz w:val="28"/>
          <w:szCs w:val="28"/>
          <w:rtl/>
        </w:rPr>
        <w:t xml:space="preserve">یضربهم بالسوط وغضب (لذلک - کا) غضبا شدیدا فقلت: جعلت فداک</w:t>
      </w:r>
    </w:p>
    <w:p>
      <w:pPr>
        <w:pStyle w:val="BookText"/>
      </w:pPr>
      <w:r>
        <w:rPr>
          <w:rFonts w:ascii="IRNazanin" w:hAnsi="IRNazanin" w:eastAsia="IRNazanin" w:cs="IRNazanin"/>
          <w:lang w:bidi="fa-IR"/>
          <w:color w:val="111111"/>
          <w:sz w:val="28"/>
          <w:szCs w:val="28"/>
          <w:rtl/>
        </w:rPr>
        <w:t xml:space="preserve">لم تدخل علی نفسک فقال إنی قد نهیتهم عن مثل هذا غیر مرة أن یعمل</w:t>
      </w:r>
    </w:p>
    <w:p>
      <w:pPr>
        <w:pStyle w:val="BookText"/>
      </w:pPr>
      <w:r>
        <w:rPr>
          <w:rFonts w:ascii="IRNazanin" w:hAnsi="IRNazanin" w:eastAsia="IRNazanin" w:cs="IRNazanin"/>
          <w:lang w:bidi="fa-IR"/>
          <w:color w:val="111111"/>
          <w:sz w:val="28"/>
          <w:szCs w:val="28"/>
          <w:rtl/>
        </w:rPr>
        <w:t xml:space="preserve">معهم أحد </w:t>
      </w:r>
      <w:r>
        <w:rPr>
          <w:rStyle w:val="FootnoteReference"/>
        </w:rPr>
        <w:footnoteReference w:id="23"/>
      </w:r>
      <w:r>
        <w:rPr>
          <w:rFonts w:ascii="IRNazanin" w:hAnsi="IRNazanin" w:eastAsia="IRNazanin" w:cs="IRNazanin"/>
          <w:lang w:bidi="fa-IR"/>
          <w:color w:val="111111"/>
          <w:sz w:val="28"/>
          <w:szCs w:val="28"/>
          <w:rtl/>
        </w:rPr>
        <w:t xml:space="preserve">حتی یقاطعوه أجرته واعلم أنه ما من أحد یعمل لک شیئا بغیر</w:t>
      </w:r>
    </w:p>
    <w:p>
      <w:pPr>
        <w:pStyle w:val="BookText"/>
      </w:pPr>
      <w:r>
        <w:rPr>
          <w:rFonts w:ascii="IRNazanin" w:hAnsi="IRNazanin" w:eastAsia="IRNazanin" w:cs="IRNazanin"/>
          <w:lang w:bidi="fa-IR"/>
          <w:color w:val="111111"/>
          <w:sz w:val="28"/>
          <w:szCs w:val="28"/>
          <w:rtl/>
        </w:rPr>
        <w:t xml:space="preserve">مقاطعة ثم زدته لذلک الشئ ثلاثة أضعاف </w:t>
      </w:r>
      <w:r>
        <w:rPr>
          <w:rStyle w:val="FootnoteReference"/>
        </w:rPr>
        <w:footnoteReference w:id="24"/>
      </w:r>
      <w:r>
        <w:rPr>
          <w:rFonts w:ascii="IRNazanin" w:hAnsi="IRNazanin" w:eastAsia="IRNazanin" w:cs="IRNazanin"/>
          <w:lang w:bidi="fa-IR"/>
          <w:color w:val="111111"/>
          <w:sz w:val="28"/>
          <w:szCs w:val="28"/>
          <w:rtl/>
        </w:rPr>
        <w:t xml:space="preserve">علی أجرته الا ظن أنک </w:t>
      </w:r>
      <w:r>
        <w:rPr>
          <w:rStyle w:val="FootnoteReference"/>
        </w:rPr>
        <w:footnoteReference w:id="25"/>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12422_156493"/>
    <w:bookmarkEnd w:id="7"/>
    <w:p>
      <w:pPr>
        <w:pStyle w:val="BookText"/>
      </w:pPr>
      <w:r>
        <w:rPr>
          <w:rFonts w:ascii="IRNazanin" w:hAnsi="IRNazanin" w:eastAsia="IRNazanin" w:cs="IRNazanin"/>
          <w:lang w:bidi="fa-IR"/>
          <w:color w:val="111111"/>
          <w:sz w:val="28"/>
          <w:szCs w:val="28"/>
          <w:rtl/>
        </w:rPr>
        <w:t xml:space="preserve">قد نقصته أجرته فإذا قاطعته ثم أعطیته أجرته حمدک علی الوفاء فان زدته</w:t>
      </w:r>
    </w:p>
    <w:p>
      <w:pPr>
        <w:pStyle w:val="BookText"/>
      </w:pPr>
      <w:r>
        <w:rPr>
          <w:rFonts w:ascii="IRNazanin" w:hAnsi="IRNazanin" w:eastAsia="IRNazanin" w:cs="IRNazanin"/>
          <w:lang w:bidi="fa-IR"/>
          <w:color w:val="111111"/>
          <w:sz w:val="28"/>
          <w:szCs w:val="28"/>
          <w:rtl/>
        </w:rPr>
        <w:t xml:space="preserve">حبة عرف ذلک (لک - کا) ویری أنک قد زدته</w:t>
      </w:r>
    </w:p>
    <w:p>
      <w:pPr>
        <w:pStyle w:val="BookText"/>
      </w:pPr>
      <w:r>
        <w:rPr>
          <w:rFonts w:ascii="IRNazanin" w:hAnsi="IRNazanin" w:eastAsia="IRNazanin" w:cs="IRNazanin"/>
          <w:lang w:bidi="fa-IR"/>
          <w:color w:val="111111"/>
          <w:sz w:val="28"/>
          <w:szCs w:val="28"/>
          <w:rtl/>
        </w:rPr>
        <w:t xml:space="preserve">(2) کا 289 ج 5 - یب 211 ج 7 - علی بن إبراهیم عن أبیه عن</w:t>
      </w:r>
    </w:p>
    <w:p>
      <w:pPr>
        <w:pStyle w:val="BookText"/>
      </w:pPr>
      <w:r>
        <w:rPr>
          <w:rFonts w:ascii="IRNazanin" w:hAnsi="IRNazanin" w:eastAsia="IRNazanin" w:cs="IRNazanin"/>
          <w:lang w:bidi="fa-IR"/>
          <w:color w:val="111111"/>
          <w:sz w:val="28"/>
          <w:szCs w:val="28"/>
          <w:rtl/>
        </w:rPr>
        <w:t xml:space="preserve">هارون بن مسلم عن مسعدة بن صدقة عن أبی عبد الله علیه السلام (قال - یب)</w:t>
      </w:r>
    </w:p>
    <w:p>
      <w:pPr>
        <w:pStyle w:val="BookText"/>
      </w:pPr>
      <w:r>
        <w:rPr>
          <w:rFonts w:ascii="IRNazanin" w:hAnsi="IRNazanin" w:eastAsia="IRNazanin" w:cs="IRNazanin"/>
          <w:lang w:bidi="fa-IR"/>
          <w:color w:val="111111"/>
          <w:sz w:val="28"/>
          <w:szCs w:val="28"/>
          <w:rtl/>
        </w:rPr>
        <w:t xml:space="preserve">قال من کان یؤمن بالله والیوم الآخر فلا یستعملن أجیرا حتی یعلمه ما</w:t>
      </w:r>
    </w:p>
    <w:p>
      <w:pPr>
        <w:pStyle w:val="BookText"/>
      </w:pPr>
      <w:r>
        <w:rPr>
          <w:rFonts w:ascii="IRNazanin" w:hAnsi="IRNazanin" w:eastAsia="IRNazanin" w:cs="IRNazanin"/>
          <w:lang w:bidi="fa-IR"/>
          <w:color w:val="111111"/>
          <w:sz w:val="28"/>
          <w:szCs w:val="28"/>
          <w:rtl/>
        </w:rPr>
        <w:t xml:space="preserve">أجره ومن استأجر أجیرا ثم حبسه عن الجمعة تبوأ باثمه وان هو لم یحبسه اشترکا فی الاجر.</w:t>
      </w:r>
    </w:p>
    <w:p>
      <w:pPr>
        <w:pStyle w:val="BookText"/>
      </w:pPr>
      <w:r>
        <w:rPr>
          <w:rFonts w:ascii="IRNazanin" w:hAnsi="IRNazanin" w:eastAsia="IRNazanin" w:cs="IRNazanin"/>
          <w:lang w:bidi="fa-IR"/>
          <w:color w:val="111111"/>
          <w:sz w:val="28"/>
          <w:szCs w:val="28"/>
          <w:rtl/>
        </w:rPr>
        <w:t xml:space="preserve">(3) فقیه 5 ج 4 - بالاسناد المتقدم فی باب کراهة سؤر الفأر فی</w:t>
      </w:r>
    </w:p>
    <w:p>
      <w:pPr>
        <w:pStyle w:val="BookText"/>
      </w:pPr>
      <w:r>
        <w:rPr>
          <w:rFonts w:ascii="IRNazanin" w:hAnsi="IRNazanin" w:eastAsia="IRNazanin" w:cs="IRNazanin"/>
          <w:lang w:bidi="fa-IR"/>
          <w:color w:val="111111"/>
          <w:sz w:val="28"/>
          <w:szCs w:val="28"/>
          <w:rtl/>
        </w:rPr>
        <w:t xml:space="preserve">حدیث مناهی النبی صلی الله علیه وآله ونهی أن یستعمل أجیر حتی یعلم ما أجرته.</w:t>
      </w:r>
    </w:p>
    <w:p>
      <w:pPr>
        <w:pStyle w:val="BookText"/>
      </w:pPr>
      <w:r>
        <w:rPr>
          <w:rFonts w:ascii="IRNazanin" w:hAnsi="IRNazanin" w:eastAsia="IRNazanin" w:cs="IRNazanin"/>
          <w:lang w:bidi="fa-IR"/>
          <w:color w:val="111111"/>
          <w:sz w:val="28"/>
          <w:szCs w:val="28"/>
          <w:rtl/>
        </w:rPr>
        <w:t xml:space="preserve">(4) العوالی 253 ج 3 - وروی أبو سعید الخدری وأبو هریرة عن</w:t>
      </w:r>
    </w:p>
    <w:p>
      <w:pPr>
        <w:pStyle w:val="BookText"/>
      </w:pPr>
      <w:r>
        <w:rPr>
          <w:rFonts w:ascii="IRNazanin" w:hAnsi="IRNazanin" w:eastAsia="IRNazanin" w:cs="IRNazanin"/>
          <w:lang w:bidi="fa-IR"/>
          <w:color w:val="111111"/>
          <w:sz w:val="28"/>
          <w:szCs w:val="28"/>
          <w:rtl/>
        </w:rPr>
        <w:t xml:space="preserve">النبی صلی الله علیه وآله أنه قال: من استأجر أجیرا فلیعلمه أجره.</w:t>
      </w:r>
    </w:p>
    <w:p>
      <w:pPr>
        <w:pStyle w:val="BookText"/>
      </w:pPr>
      <w:r>
        <w:rPr>
          <w:rFonts w:ascii="IRNazanin" w:hAnsi="IRNazanin" w:eastAsia="IRNazanin" w:cs="IRNazanin"/>
          <w:lang w:bidi="fa-IR"/>
          <w:color w:val="111111"/>
          <w:sz w:val="28"/>
          <w:szCs w:val="28"/>
          <w:rtl/>
        </w:rPr>
        <w:t xml:space="preserve">وتقدم فی أحادیث باب (4) أنه تجب الجمعة جماعة علی جمیع</w:t>
      </w:r>
    </w:p>
    <w:p>
      <w:pPr>
        <w:pStyle w:val="BookText"/>
      </w:pPr>
      <w:r>
        <w:rPr>
          <w:rFonts w:ascii="IRNazanin" w:hAnsi="IRNazanin" w:eastAsia="IRNazanin" w:cs="IRNazanin"/>
          <w:lang w:bidi="fa-IR"/>
          <w:color w:val="111111"/>
          <w:sz w:val="28"/>
          <w:szCs w:val="28"/>
          <w:rtl/>
        </w:rPr>
        <w:t xml:space="preserve">الناس من أبواب صلاة الجمعة ما یمکن أن یستدل به علی ذلک لأنه لا</w:t>
      </w:r>
    </w:p>
    <w:p>
      <w:pPr>
        <w:pStyle w:val="BookText"/>
      </w:pPr>
      <w:r>
        <w:rPr>
          <w:rFonts w:ascii="IRNazanin" w:hAnsi="IRNazanin" w:eastAsia="IRNazanin" w:cs="IRNazanin"/>
          <w:lang w:bidi="fa-IR"/>
          <w:color w:val="111111"/>
          <w:sz w:val="28"/>
          <w:szCs w:val="28"/>
          <w:rtl/>
        </w:rPr>
        <w:t xml:space="preserve">یجوز لاحد أن یمنع عن اتیان الواجب وفی روایة الجعفریات (1) من</w:t>
      </w:r>
    </w:p>
    <w:p>
      <w:pPr>
        <w:pStyle w:val="BookText"/>
      </w:pPr>
      <w:r>
        <w:rPr>
          <w:rFonts w:ascii="IRNazanin" w:hAnsi="IRNazanin" w:eastAsia="IRNazanin" w:cs="IRNazanin"/>
          <w:lang w:bidi="fa-IR"/>
          <w:color w:val="111111"/>
          <w:sz w:val="28"/>
          <w:szCs w:val="28"/>
          <w:rtl/>
        </w:rPr>
        <w:t xml:space="preserve">باب (6) حرمة حبس الأجیر عن الجمعة قوله علیه السلام من استأجر</w:t>
      </w:r>
    </w:p>
    <w:p>
      <w:pPr>
        <w:pStyle w:val="BookText"/>
      </w:pPr>
      <w:r>
        <w:rPr>
          <w:rFonts w:ascii="IRNazanin" w:hAnsi="IRNazanin" w:eastAsia="IRNazanin" w:cs="IRNazanin"/>
          <w:lang w:bidi="fa-IR"/>
          <w:color w:val="111111"/>
          <w:sz w:val="28"/>
          <w:szCs w:val="28"/>
          <w:rtl/>
        </w:rPr>
        <w:t xml:space="preserve">أجیرا فلا یحبسه عن الجمعة فیأثم وإن لم یحبسه عن الجمعة اشترکا فی</w:t>
      </w:r>
    </w:p>
    <w:p>
      <w:pPr>
        <w:pStyle w:val="BookText"/>
      </w:pPr>
      <w:r>
        <w:rPr>
          <w:rFonts w:ascii="IRNazanin" w:hAnsi="IRNazanin" w:eastAsia="IRNazanin" w:cs="IRNazanin"/>
          <w:lang w:bidi="fa-IR"/>
          <w:color w:val="111111"/>
          <w:sz w:val="28"/>
          <w:szCs w:val="28"/>
          <w:rtl/>
        </w:rPr>
        <w:t xml:space="preserve">الاجر وفی نوادر الراوندی مثله.</w:t>
      </w:r>
    </w:p>
    <w:p>
      <w:pPr>
        <w:pStyle w:val="Heading3"/>
      </w:pPr>
      <w:bookmarkStart w:id="277" w:name="_Toc14"/>
      <w:r>
        <w:t>(4) باب استحباب دفع الأجرة الأجیر قبل أن یجف عرقه وجواز...</w:t>
      </w:r>
      <w:bookmarkEnd w:id="277"/>
    </w:p>
    <w:p>
      <w:pPr>
        <w:pStyle w:val="BookText"/>
      </w:pPr>
      <w:r>
        <w:rPr>
          <w:rFonts w:ascii="IRNazanin" w:hAnsi="IRNazanin" w:eastAsia="IRNazanin" w:cs="IRNazanin"/>
          <w:lang w:bidi="fa-IR"/>
          <w:color w:val="111111"/>
          <w:sz w:val="28"/>
          <w:szCs w:val="28"/>
          <w:rtl/>
        </w:rPr>
        <w:t xml:space="preserve">*باب استحباب دفع الأجرة الأجیر قبل أن یجف عرقه وجواز</w:t>
      </w:r>
    </w:p>
    <w:p>
      <w:pPr>
        <w:pStyle w:val="BookText"/>
      </w:pPr>
      <w:r>
        <w:rPr>
          <w:rFonts w:ascii="IRNazanin" w:hAnsi="IRNazanin" w:eastAsia="IRNazanin" w:cs="IRNazanin"/>
          <w:lang w:bidi="fa-IR"/>
          <w:color w:val="111111"/>
          <w:sz w:val="28"/>
          <w:szCs w:val="28"/>
          <w:rtl/>
        </w:rPr>
        <w:t xml:space="preserve">شروط ما یحل اشتراطه فی الإجارة وجواز أخذ الأجرة قبل العمل *</w:t>
      </w:r>
    </w:p>
    <w:p>
      <w:pPr>
        <w:pStyle w:val="BookText"/>
      </w:pPr>
      <w:r>
        <w:rPr>
          <w:rFonts w:ascii="IRNazanin" w:hAnsi="IRNazanin" w:eastAsia="IRNazanin" w:cs="IRNazanin"/>
          <w:lang w:bidi="fa-IR"/>
          <w:color w:val="111111"/>
          <w:sz w:val="28"/>
          <w:szCs w:val="28"/>
          <w:rtl/>
        </w:rPr>
        <w:t xml:space="preserve">43 (1) کا 289 ج 5 - یب 211 ج 7 - علی بن إبراهیم عن أبیه</w:t>
      </w:r>
    </w:p>
    <w:p>
      <w:pPr>
        <w:pStyle w:val="BookText"/>
      </w:pPr>
      <w:r>
        <w:rPr>
          <w:rFonts w:ascii="IRNazanin" w:hAnsi="IRNazanin" w:eastAsia="IRNazanin" w:cs="IRNazanin"/>
          <w:lang w:bidi="fa-IR"/>
          <w:color w:val="111111"/>
          <w:sz w:val="28"/>
          <w:szCs w:val="28"/>
          <w:rtl/>
        </w:rPr>
        <w:t xml:space="preserve">ابن أبی عمیر عن هشام بن الحکم عن أبی عبد الله علیه السلام فی</w:t>
      </w:r>
    </w:p>
    <w:p>
      <w:pPr>
        <w:pStyle w:val="BookText"/>
      </w:pPr>
      <w:r>
        <w:rPr>
          <w:rFonts w:ascii="IRNazanin" w:hAnsi="IRNazanin" w:eastAsia="IRNazanin" w:cs="IRNazanin"/>
          <w:lang w:bidi="fa-IR"/>
          <w:color w:val="111111"/>
          <w:sz w:val="28"/>
          <w:szCs w:val="28"/>
          <w:rtl/>
        </w:rPr>
        <w:t xml:space="preserve">الحمال والأجیر قال: لا یجف عرقه حتی تعطیه أجرته</w:t>
      </w:r>
    </w:p>
    <w:p>
      <w:pPr>
        <w:pStyle w:val="BookText"/>
      </w:pPr>
      <w:r>
        <w:rPr>
          <w:rFonts w:ascii="IRNazanin" w:hAnsi="IRNazanin" w:eastAsia="IRNazanin" w:cs="IRNazanin"/>
          <w:lang w:bidi="fa-IR"/>
          <w:color w:val="111111"/>
          <w:sz w:val="28"/>
          <w:szCs w:val="28"/>
          <w:rtl/>
        </w:rPr>
        <w:t xml:space="preserve">(2) کا 289 ج 5 - محمد بن یحیی عن - یب 211 ج 7 - أحمد بن</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12422_156494"/>
    <w:bookmarkEnd w:id="8"/>
    <w:p>
      <w:pPr>
        <w:pStyle w:val="BookText"/>
      </w:pPr>
      <w:r>
        <w:rPr>
          <w:rFonts w:ascii="IRNazanin" w:hAnsi="IRNazanin" w:eastAsia="IRNazanin" w:cs="IRNazanin"/>
          <w:lang w:bidi="fa-IR"/>
          <w:color w:val="111111"/>
          <w:sz w:val="28"/>
          <w:szCs w:val="28"/>
          <w:rtl/>
        </w:rPr>
        <w:t xml:space="preserve">محمد عن محمد بن إسماعیل عن حنان عن شعیب قال: تکارینا لابی</w:t>
      </w:r>
    </w:p>
    <w:p>
      <w:pPr>
        <w:pStyle w:val="BookText"/>
      </w:pPr>
      <w:r>
        <w:rPr>
          <w:rFonts w:ascii="IRNazanin" w:hAnsi="IRNazanin" w:eastAsia="IRNazanin" w:cs="IRNazanin"/>
          <w:lang w:bidi="fa-IR"/>
          <w:color w:val="111111"/>
          <w:sz w:val="28"/>
          <w:szCs w:val="28"/>
          <w:rtl/>
        </w:rPr>
        <w:t xml:space="preserve">عبد الله علیه السلام قوما یعملون (له - یب) فی بستان له وکان أجلهم</w:t>
      </w:r>
    </w:p>
    <w:p>
      <w:pPr>
        <w:pStyle w:val="BookText"/>
      </w:pPr>
      <w:r>
        <w:rPr>
          <w:rFonts w:ascii="IRNazanin" w:hAnsi="IRNazanin" w:eastAsia="IRNazanin" w:cs="IRNazanin"/>
          <w:lang w:bidi="fa-IR"/>
          <w:color w:val="111111"/>
          <w:sz w:val="28"/>
          <w:szCs w:val="28"/>
          <w:rtl/>
        </w:rPr>
        <w:t xml:space="preserve">إلی العصر (قال - یب) فلما فرغوا قال لمعتب: أعطهم أجورهم قبل أن</w:t>
      </w:r>
    </w:p>
    <w:p>
      <w:pPr>
        <w:pStyle w:val="BookText"/>
      </w:pPr>
      <w:r>
        <w:rPr>
          <w:rFonts w:ascii="IRNazanin" w:hAnsi="IRNazanin" w:eastAsia="IRNazanin" w:cs="IRNazanin"/>
          <w:lang w:bidi="fa-IR"/>
          <w:color w:val="111111"/>
          <w:sz w:val="28"/>
          <w:szCs w:val="28"/>
          <w:rtl/>
        </w:rPr>
        <w:t xml:space="preserve">یجف عرقهم.</w:t>
      </w:r>
    </w:p>
    <w:p>
      <w:pPr>
        <w:pStyle w:val="BookText"/>
      </w:pPr>
      <w:r>
        <w:rPr>
          <w:rFonts w:ascii="IRNazanin" w:hAnsi="IRNazanin" w:eastAsia="IRNazanin" w:cs="IRNazanin"/>
          <w:lang w:bidi="fa-IR"/>
          <w:color w:val="111111"/>
          <w:sz w:val="28"/>
          <w:szCs w:val="28"/>
          <w:rtl/>
        </w:rPr>
        <w:t xml:space="preserve">(3) العوالی 253 ج 3 - روی أبو هریرة أن النبی صلی الله علیه</w:t>
      </w:r>
    </w:p>
    <w:p>
      <w:pPr>
        <w:pStyle w:val="BookText"/>
      </w:pPr>
      <w:r>
        <w:rPr>
          <w:rFonts w:ascii="IRNazanin" w:hAnsi="IRNazanin" w:eastAsia="IRNazanin" w:cs="IRNazanin"/>
          <w:lang w:bidi="fa-IR"/>
          <w:color w:val="111111"/>
          <w:sz w:val="28"/>
          <w:szCs w:val="28"/>
          <w:rtl/>
        </w:rPr>
        <w:t xml:space="preserve">وآله قال اعط الأجیر أجره قبل أن یجف عرقه.</w:t>
      </w:r>
    </w:p>
    <w:p>
      <w:pPr>
        <w:pStyle w:val="BookText"/>
      </w:pPr>
      <w:r>
        <w:rPr>
          <w:rFonts w:ascii="IRNazanin" w:hAnsi="IRNazanin" w:eastAsia="IRNazanin" w:cs="IRNazanin"/>
          <w:lang w:bidi="fa-IR"/>
          <w:color w:val="111111"/>
          <w:sz w:val="28"/>
          <w:szCs w:val="28"/>
          <w:rtl/>
        </w:rPr>
        <w:t xml:space="preserve">(4) قرب الإسناد 114 - عبد الله بن الحسن العلوی عن جده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سألته عن رجل استأجر</w:t>
      </w:r>
    </w:p>
    <w:p>
      <w:pPr>
        <w:pStyle w:val="BookText"/>
      </w:pPr>
      <w:r>
        <w:rPr>
          <w:rFonts w:ascii="IRNazanin" w:hAnsi="IRNazanin" w:eastAsia="IRNazanin" w:cs="IRNazanin"/>
          <w:lang w:bidi="fa-IR"/>
          <w:color w:val="111111"/>
          <w:sz w:val="28"/>
          <w:szCs w:val="28"/>
          <w:rtl/>
        </w:rPr>
        <w:t xml:space="preserve">دارا سنتین (مسماتین - خ) علی أن علیه بعد ذلک تطیینها واصلاح</w:t>
      </w:r>
    </w:p>
    <w:p>
      <w:pPr>
        <w:pStyle w:val="BookText"/>
      </w:pPr>
      <w:r>
        <w:rPr>
          <w:rFonts w:ascii="IRNazanin" w:hAnsi="IRNazanin" w:eastAsia="IRNazanin" w:cs="IRNazanin"/>
          <w:lang w:bidi="fa-IR"/>
          <w:color w:val="111111"/>
          <w:sz w:val="28"/>
          <w:szCs w:val="28"/>
          <w:rtl/>
        </w:rPr>
        <w:t xml:space="preserve">أبوابها أیحل ذلک؟ قال لا بأس. ئل 246 ج 13 - ورواه علی بن جعفر</w:t>
      </w:r>
    </w:p>
    <w:p>
      <w:pPr>
        <w:pStyle w:val="BookText"/>
      </w:pPr>
      <w:r>
        <w:rPr>
          <w:rFonts w:ascii="IRNazanin" w:hAnsi="IRNazanin" w:eastAsia="IRNazanin" w:cs="IRNazanin"/>
          <w:lang w:bidi="fa-IR"/>
          <w:color w:val="111111"/>
          <w:sz w:val="28"/>
          <w:szCs w:val="28"/>
          <w:rtl/>
        </w:rPr>
        <w:t xml:space="preserve">فی کتابه وترک قوله سنتین مسماتین وقال: بشئ مسمی.</w:t>
      </w:r>
    </w:p>
    <w:p>
      <w:pPr>
        <w:pStyle w:val="BookText"/>
      </w:pPr>
      <w:r>
        <w:rPr>
          <w:rFonts w:ascii="IRNazanin" w:hAnsi="IRNazanin" w:eastAsia="IRNazanin" w:cs="IRNazanin"/>
          <w:lang w:bidi="fa-IR"/>
          <w:color w:val="111111"/>
          <w:sz w:val="28"/>
          <w:szCs w:val="28"/>
          <w:rtl/>
        </w:rPr>
        <w:t xml:space="preserve">وتقدم فی باب (6) ثبوت خیار الشرط من أبواب الخیار ما یدل</w:t>
      </w:r>
    </w:p>
    <w:p>
      <w:pPr>
        <w:pStyle w:val="BookText"/>
      </w:pPr>
      <w:r>
        <w:rPr>
          <w:rFonts w:ascii="IRNazanin" w:hAnsi="IRNazanin" w:eastAsia="IRNazanin" w:cs="IRNazanin"/>
          <w:lang w:bidi="fa-IR"/>
          <w:color w:val="111111"/>
          <w:sz w:val="28"/>
          <w:szCs w:val="28"/>
          <w:rtl/>
        </w:rPr>
        <w:t xml:space="preserve">علی بعض المقصود.</w:t>
      </w:r>
    </w:p>
    <w:p>
      <w:pPr>
        <w:pStyle w:val="BookText"/>
      </w:pPr>
      <w:r>
        <w:rPr>
          <w:rFonts w:ascii="IRNazanin" w:hAnsi="IRNazanin" w:eastAsia="IRNazanin" w:cs="IRNazanin"/>
          <w:lang w:bidi="fa-IR"/>
          <w:color w:val="111111"/>
          <w:sz w:val="28"/>
          <w:szCs w:val="28"/>
          <w:rtl/>
        </w:rPr>
        <w:t xml:space="preserve">ویأتی فی روایة عبید (1) من باب (13) حکم من استأجر مملوکا</w:t>
      </w:r>
    </w:p>
    <w:p>
      <w:pPr>
        <w:pStyle w:val="BookText"/>
      </w:pPr>
      <w:r>
        <w:rPr>
          <w:rFonts w:ascii="IRNazanin" w:hAnsi="IRNazanin" w:eastAsia="IRNazanin" w:cs="IRNazanin"/>
          <w:lang w:bidi="fa-IR"/>
          <w:color w:val="111111"/>
          <w:sz w:val="28"/>
          <w:szCs w:val="28"/>
          <w:rtl/>
        </w:rPr>
        <w:t xml:space="preserve">من مولاه وشرط المملوک لنفسه شیئا قوله الرجل یأتی الرجل فیقول له</w:t>
      </w:r>
    </w:p>
    <w:p>
      <w:pPr>
        <w:pStyle w:val="BookText"/>
      </w:pPr>
      <w:r>
        <w:rPr>
          <w:rFonts w:ascii="IRNazanin" w:hAnsi="IRNazanin" w:eastAsia="IRNazanin" w:cs="IRNazanin"/>
          <w:lang w:bidi="fa-IR"/>
          <w:color w:val="111111"/>
          <w:sz w:val="28"/>
          <w:szCs w:val="28"/>
          <w:rtl/>
        </w:rPr>
        <w:t xml:space="preserve">اکتب لی بدراهم فیقول له آخذ منک واکتب لک بین یدیک فقال علیه</w:t>
      </w:r>
    </w:p>
    <w:p>
      <w:pPr>
        <w:pStyle w:val="BookText"/>
      </w:pPr>
      <w:r>
        <w:rPr>
          <w:rFonts w:ascii="IRNazanin" w:hAnsi="IRNazanin" w:eastAsia="IRNazanin" w:cs="IRNazanin"/>
          <w:lang w:bidi="fa-IR"/>
          <w:color w:val="111111"/>
          <w:sz w:val="28"/>
          <w:szCs w:val="28"/>
          <w:rtl/>
        </w:rPr>
        <w:t xml:space="preserve">السلام لا بأس.</w:t>
      </w:r>
    </w:p>
    <w:p>
      <w:pPr>
        <w:pStyle w:val="Heading3"/>
      </w:pPr>
      <w:bookmarkStart w:id="278" w:name="_Toc15"/>
      <w:r>
        <w:t>(5) باب أنه یجوز لمن یدخل المال فی بیت المال أو غیره أن یأخذ الأجرة بحساب المال</w:t>
      </w:r>
      <w:bookmarkEnd w:id="278"/>
    </w:p>
    <w:p>
      <w:pPr>
        <w:pStyle w:val="BookText"/>
      </w:pPr>
      <w:r>
        <w:rPr>
          <w:rFonts w:ascii="Amiri" w:hAnsi="Amiri" w:eastAsia="Amiri" w:cs="Amiri"/>
          <w:lang w:bidi="ar-SA"/>
          <w:color w:val="111111"/>
          <w:sz w:val="28"/>
          <w:szCs w:val="28"/>
          <w:rtl/>
        </w:rPr>
        <w:t xml:space="preserve">47 (1) 114 ج 7 - الحسن بن محمد بن سماعة عن محمد بن</w:t>
      </w:r>
    </w:p>
    <w:p>
      <w:pPr>
        <w:pStyle w:val="BookText"/>
      </w:pPr>
      <w:r>
        <w:rPr>
          <w:rFonts w:ascii="IRNazanin" w:hAnsi="IRNazanin" w:eastAsia="IRNazanin" w:cs="IRNazanin"/>
          <w:lang w:bidi="fa-IR"/>
          <w:color w:val="111111"/>
          <w:sz w:val="28"/>
          <w:szCs w:val="28"/>
          <w:rtl/>
        </w:rPr>
        <w:t xml:space="preserve">زیاد عن هارون بن خارجة قال: قلت لأبی عبد الله علیه السلام: ادخل المال</w:t>
      </w:r>
    </w:p>
    <w:p>
      <w:pPr>
        <w:pStyle w:val="BookText"/>
      </w:pPr>
      <w:r>
        <w:rPr>
          <w:rFonts w:ascii="IRNazanin" w:hAnsi="IRNazanin" w:eastAsia="IRNazanin" w:cs="IRNazanin"/>
          <w:lang w:bidi="fa-IR"/>
          <w:color w:val="111111"/>
          <w:sz w:val="28"/>
          <w:szCs w:val="28"/>
          <w:rtl/>
        </w:rPr>
        <w:t xml:space="preserve">بیت المال علی أن آخذ من کل ألف ستة؟ قال: حساب الاجر للأجر</w:t>
      </w:r>
    </w:p>
    <w:p>
      <w:pPr>
        <w:pStyle w:val="BookText"/>
      </w:pPr>
      <w:r>
        <w:rPr>
          <w:rFonts w:ascii="IRNazanin" w:hAnsi="IRNazanin" w:eastAsia="IRNazanin" w:cs="IRNazanin"/>
          <w:lang w:bidi="fa-IR"/>
          <w:color w:val="111111"/>
          <w:sz w:val="28"/>
          <w:szCs w:val="28"/>
          <w:rtl/>
        </w:rPr>
        <w:t xml:space="preserve">(للأجیر - خ ل).</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12422_156495"/>
    <w:bookmarkEnd w:id="9"/>
    <w:p>
      <w:pPr>
        <w:pStyle w:val="Heading3"/>
      </w:pPr>
      <w:bookmarkStart w:id="279" w:name="_Toc16"/>
      <w:r>
        <w:t>(6) باب تحریم منع الأجیر أجرته</w:t>
      </w:r>
      <w:bookmarkEnd w:id="279"/>
    </w:p>
    <w:p>
      <w:pPr>
        <w:pStyle w:val="BookText"/>
      </w:pPr>
      <w:r>
        <w:rPr>
          <w:rFonts w:ascii="IRNazanin" w:hAnsi="IRNazanin" w:eastAsia="IRNazanin" w:cs="IRNazanin"/>
          <w:lang w:bidi="fa-IR"/>
          <w:color w:val="111111"/>
          <w:sz w:val="28"/>
          <w:szCs w:val="28"/>
          <w:rtl/>
        </w:rPr>
        <w:t xml:space="preserve">48 (1) فقیه 6 ج 4 - بالاسناد المتقدم فی باب کراهة سؤر الفأر</w:t>
      </w:r>
    </w:p>
    <w:p>
      <w:pPr>
        <w:pStyle w:val="BookText"/>
      </w:pPr>
      <w:r>
        <w:rPr>
          <w:rFonts w:ascii="IRNazanin" w:hAnsi="IRNazanin" w:eastAsia="IRNazanin" w:cs="IRNazanin"/>
          <w:lang w:bidi="fa-IR"/>
          <w:color w:val="111111"/>
          <w:sz w:val="28"/>
          <w:szCs w:val="28"/>
          <w:rtl/>
        </w:rPr>
        <w:t xml:space="preserve">فی حدیث مناهی النبی صلی الله علیه وآله وقال صلی الله علیه وآله: من</w:t>
      </w:r>
    </w:p>
    <w:p>
      <w:pPr>
        <w:pStyle w:val="BookText"/>
      </w:pPr>
      <w:r>
        <w:rPr>
          <w:rFonts w:ascii="IRNazanin" w:hAnsi="IRNazanin" w:eastAsia="IRNazanin" w:cs="IRNazanin"/>
          <w:lang w:bidi="fa-IR"/>
          <w:color w:val="111111"/>
          <w:sz w:val="28"/>
          <w:szCs w:val="28"/>
          <w:rtl/>
        </w:rPr>
        <w:t xml:space="preserve">ظلم أجیرا أحبط الله عمله وحرم علیه ریح الجنة وأن ریحها</w:t>
      </w:r>
    </w:p>
    <w:p>
      <w:pPr>
        <w:pStyle w:val="BookText"/>
      </w:pPr>
      <w:r>
        <w:rPr>
          <w:rFonts w:ascii="IRNazanin" w:hAnsi="IRNazanin" w:eastAsia="IRNazanin" w:cs="IRNazanin"/>
          <w:lang w:bidi="fa-IR"/>
          <w:color w:val="111111"/>
          <w:sz w:val="28"/>
          <w:szCs w:val="28"/>
          <w:rtl/>
        </w:rPr>
        <w:t xml:space="preserve">لیوجد من مسیرة خمسمأة عام. عقاب الاعمال 331 - بالاسناد المتقدم فی</w:t>
      </w:r>
    </w:p>
    <w:p>
      <w:pPr>
        <w:pStyle w:val="BookText"/>
      </w:pPr>
      <w:r>
        <w:rPr>
          <w:rFonts w:ascii="IRNazanin" w:hAnsi="IRNazanin" w:eastAsia="IRNazanin" w:cs="IRNazanin"/>
          <w:lang w:bidi="fa-IR"/>
          <w:color w:val="111111"/>
          <w:sz w:val="28"/>
          <w:szCs w:val="28"/>
          <w:rtl/>
        </w:rPr>
        <w:t xml:space="preserve">باب (6) تأکد استحباب عیادة المریض من أبواب ما یتعلق بالمرض عن</w:t>
      </w:r>
    </w:p>
    <w:p>
      <w:pPr>
        <w:pStyle w:val="BookText"/>
      </w:pPr>
      <w:r>
        <w:rPr>
          <w:rFonts w:ascii="IRNazanin" w:hAnsi="IRNazanin" w:eastAsia="IRNazanin" w:cs="IRNazanin"/>
          <w:lang w:bidi="fa-IR"/>
          <w:color w:val="111111"/>
          <w:sz w:val="28"/>
          <w:szCs w:val="28"/>
          <w:rtl/>
        </w:rPr>
        <w:t xml:space="preserve">أبی هریرة وابن عباس عن رسول الله صلی الله علیه وآله فی خطبة خطبها</w:t>
      </w:r>
    </w:p>
    <w:p>
      <w:pPr>
        <w:pStyle w:val="BookText"/>
      </w:pPr>
      <w:r>
        <w:rPr>
          <w:rFonts w:ascii="IRNazanin" w:hAnsi="IRNazanin" w:eastAsia="IRNazanin" w:cs="IRNazanin"/>
          <w:lang w:bidi="fa-IR"/>
          <w:color w:val="111111"/>
          <w:sz w:val="28"/>
          <w:szCs w:val="28"/>
          <w:rtl/>
        </w:rPr>
        <w:t xml:space="preserve">قبل وفاته نحوه</w:t>
      </w:r>
    </w:p>
    <w:p>
      <w:pPr>
        <w:pStyle w:val="BookText"/>
      </w:pPr>
      <w:r>
        <w:rPr>
          <w:rFonts w:ascii="IRNazanin" w:hAnsi="IRNazanin" w:eastAsia="IRNazanin" w:cs="IRNazanin"/>
          <w:lang w:bidi="fa-IR"/>
          <w:color w:val="111111"/>
          <w:sz w:val="28"/>
          <w:szCs w:val="28"/>
          <w:rtl/>
        </w:rPr>
        <w:t xml:space="preserve">(2) فقیه 262 ج 4 - بالاسناد المتقدم فی باب أمکنة التخلی فی</w:t>
      </w:r>
    </w:p>
    <w:p>
      <w:pPr>
        <w:pStyle w:val="BookText"/>
      </w:pPr>
      <w:r>
        <w:rPr>
          <w:rFonts w:ascii="IRNazanin" w:hAnsi="IRNazanin" w:eastAsia="IRNazanin" w:cs="IRNazanin"/>
          <w:lang w:bidi="fa-IR"/>
          <w:color w:val="111111"/>
          <w:sz w:val="28"/>
          <w:szCs w:val="28"/>
          <w:rtl/>
        </w:rPr>
        <w:t xml:space="preserve">حدیث وصیة النبی صلی الله علیه وآله لعلی علیه السلام یا علی من منع</w:t>
      </w:r>
    </w:p>
    <w:p>
      <w:pPr>
        <w:pStyle w:val="BookText"/>
      </w:pPr>
      <w:r>
        <w:rPr>
          <w:rFonts w:ascii="IRNazanin" w:hAnsi="IRNazanin" w:eastAsia="IRNazanin" w:cs="IRNazanin"/>
          <w:lang w:bidi="fa-IR"/>
          <w:color w:val="111111"/>
          <w:sz w:val="28"/>
          <w:szCs w:val="28"/>
          <w:rtl/>
        </w:rPr>
        <w:t xml:space="preserve">أجیرا أجره فعلیه لعنة الله.</w:t>
      </w:r>
    </w:p>
    <w:p>
      <w:pPr>
        <w:pStyle w:val="BookText"/>
      </w:pPr>
      <w:r>
        <w:rPr>
          <w:rFonts w:ascii="IRNazanin" w:hAnsi="IRNazanin" w:eastAsia="IRNazanin" w:cs="IRNazanin"/>
          <w:lang w:bidi="fa-IR"/>
          <w:color w:val="111111"/>
          <w:sz w:val="28"/>
          <w:szCs w:val="28"/>
          <w:rtl/>
        </w:rPr>
        <w:t xml:space="preserve">(3) ک 30 ج 14 - شاذان بن جبرئیل القمی فی کتاب الروضة</w:t>
      </w:r>
    </w:p>
    <w:p>
      <w:pPr>
        <w:pStyle w:val="BookText"/>
      </w:pPr>
      <w:r>
        <w:rPr>
          <w:rFonts w:ascii="IRNazanin" w:hAnsi="IRNazanin" w:eastAsia="IRNazanin" w:cs="IRNazanin"/>
          <w:lang w:bidi="fa-IR"/>
          <w:color w:val="111111"/>
          <w:sz w:val="28"/>
          <w:szCs w:val="28"/>
          <w:rtl/>
        </w:rPr>
        <w:t xml:space="preserve">والفضائل باسناده إلی أصبغ بن نباتة عن أمیر المؤمنین علیه السلام فی</w:t>
      </w:r>
    </w:p>
    <w:p>
      <w:pPr>
        <w:pStyle w:val="BookText"/>
      </w:pPr>
      <w:r>
        <w:rPr>
          <w:rFonts w:ascii="IRNazanin" w:hAnsi="IRNazanin" w:eastAsia="IRNazanin" w:cs="IRNazanin"/>
          <w:lang w:bidi="fa-IR"/>
          <w:color w:val="111111"/>
          <w:sz w:val="28"/>
          <w:szCs w:val="28"/>
          <w:rtl/>
        </w:rPr>
        <w:t xml:space="preserve">حدیث قال: قال رسول الله صلی الله علیه وآله: ألا من عق والدیه فلعنة</w:t>
      </w:r>
    </w:p>
    <w:p>
      <w:pPr>
        <w:pStyle w:val="BookText"/>
      </w:pPr>
      <w:r>
        <w:rPr>
          <w:rFonts w:ascii="IRNazanin" w:hAnsi="IRNazanin" w:eastAsia="IRNazanin" w:cs="IRNazanin"/>
          <w:lang w:bidi="fa-IR"/>
          <w:color w:val="111111"/>
          <w:sz w:val="28"/>
          <w:szCs w:val="28"/>
          <w:rtl/>
        </w:rPr>
        <w:t xml:space="preserve">الله علیه، ألا من أبق من موالیه فلعنة الله علیه، ألا من ظلم أجیرا أجرته</w:t>
      </w:r>
    </w:p>
    <w:p>
      <w:pPr>
        <w:pStyle w:val="BookText"/>
      </w:pPr>
      <w:r>
        <w:rPr>
          <w:rFonts w:ascii="IRNazanin" w:hAnsi="IRNazanin" w:eastAsia="IRNazanin" w:cs="IRNazanin"/>
          <w:lang w:bidi="fa-IR"/>
          <w:color w:val="111111"/>
          <w:sz w:val="28"/>
          <w:szCs w:val="28"/>
          <w:rtl/>
        </w:rPr>
        <w:t xml:space="preserve">فلعنة الله علیه.</w:t>
      </w:r>
    </w:p>
    <w:p>
      <w:pPr>
        <w:pStyle w:val="BookText"/>
      </w:pPr>
      <w:r>
        <w:rPr>
          <w:rFonts w:ascii="IRNazanin" w:hAnsi="IRNazanin" w:eastAsia="IRNazanin" w:cs="IRNazanin"/>
          <w:lang w:bidi="fa-IR"/>
          <w:color w:val="111111"/>
          <w:sz w:val="28"/>
          <w:szCs w:val="28"/>
          <w:rtl/>
        </w:rPr>
        <w:t xml:space="preserve">(4) أمالی المفید 351 - حدثنا الشیخ الجلیل المفید أبو عبد الله</w:t>
      </w:r>
    </w:p>
    <w:p>
      <w:pPr>
        <w:pStyle w:val="BookText"/>
      </w:pPr>
      <w:r>
        <w:rPr>
          <w:rFonts w:ascii="IRNazanin" w:hAnsi="IRNazanin" w:eastAsia="IRNazanin" w:cs="IRNazanin"/>
          <w:lang w:bidi="fa-IR"/>
          <w:color w:val="111111"/>
          <w:sz w:val="28"/>
          <w:szCs w:val="28"/>
          <w:rtl/>
        </w:rPr>
        <w:t xml:space="preserve">محمد بن محمد بن النعمان قال: أخبرنا أبو بکر محمد بن عمر الجعابی</w:t>
      </w:r>
    </w:p>
    <w:p>
      <w:pPr>
        <w:pStyle w:val="BookText"/>
      </w:pPr>
      <w:r>
        <w:rPr>
          <w:rFonts w:ascii="IRNazanin" w:hAnsi="IRNazanin" w:eastAsia="IRNazanin" w:cs="IRNazanin"/>
          <w:lang w:bidi="fa-IR"/>
          <w:color w:val="111111"/>
          <w:sz w:val="28"/>
          <w:szCs w:val="28"/>
          <w:rtl/>
        </w:rPr>
        <w:t xml:space="preserve">قال حدثنا أبو العباس أحمد بن محمد بن سعید الهمدانی قال: حدثنا</w:t>
      </w:r>
    </w:p>
    <w:p>
      <w:pPr>
        <w:pStyle w:val="BookText"/>
      </w:pPr>
      <w:r>
        <w:rPr>
          <w:rFonts w:ascii="IRNazanin" w:hAnsi="IRNazanin" w:eastAsia="IRNazanin" w:cs="IRNazanin"/>
          <w:lang w:bidi="fa-IR"/>
          <w:color w:val="111111"/>
          <w:sz w:val="28"/>
          <w:szCs w:val="28"/>
          <w:rtl/>
        </w:rPr>
        <w:t xml:space="preserve">أبو عوانة موسی بن یوسف القطان الکوفی قال: حدثنا محمد بن سلیمان</w:t>
      </w:r>
    </w:p>
    <w:p>
      <w:pPr>
        <w:pStyle w:val="BookText"/>
      </w:pPr>
      <w:r>
        <w:rPr>
          <w:rFonts w:ascii="IRNazanin" w:hAnsi="IRNazanin" w:eastAsia="IRNazanin" w:cs="IRNazanin"/>
          <w:lang w:bidi="fa-IR"/>
          <w:color w:val="111111"/>
          <w:sz w:val="28"/>
          <w:szCs w:val="28"/>
          <w:rtl/>
        </w:rPr>
        <w:t xml:space="preserve">المقری الکندی عن عبد الصمد بن علی النوفلی عن أبی إسحاق السبیعی</w:t>
      </w:r>
    </w:p>
    <w:p>
      <w:pPr>
        <w:pStyle w:val="BookText"/>
      </w:pPr>
      <w:r>
        <w:rPr>
          <w:rFonts w:ascii="IRNazanin" w:hAnsi="IRNazanin" w:eastAsia="IRNazanin" w:cs="IRNazanin"/>
          <w:lang w:bidi="fa-IR"/>
          <w:color w:val="111111"/>
          <w:sz w:val="28"/>
          <w:szCs w:val="28"/>
          <w:rtl/>
        </w:rPr>
        <w:t xml:space="preserve">عن الأصبغ بن نباتة العبدی قال لما ضرب ابن ملجم أمیر المؤمنین علی بن</w:t>
      </w:r>
    </w:p>
    <w:p>
      <w:pPr>
        <w:pStyle w:val="BookText"/>
      </w:pPr>
      <w:r>
        <w:rPr>
          <w:rFonts w:ascii="IRNazanin" w:hAnsi="IRNazanin" w:eastAsia="IRNazanin" w:cs="IRNazanin"/>
          <w:lang w:bidi="fa-IR"/>
          <w:color w:val="111111"/>
          <w:sz w:val="28"/>
          <w:szCs w:val="28"/>
          <w:rtl/>
        </w:rPr>
        <w:t xml:space="preserve">أبی طالب علیه السلام غدونا علیه نفر من أصحابنا أنا والحارث وسوید</w:t>
      </w:r>
    </w:p>
    <w:p>
      <w:pPr>
        <w:pStyle w:val="BookText"/>
      </w:pPr>
      <w:r>
        <w:rPr>
          <w:rFonts w:ascii="IRNazanin" w:hAnsi="IRNazanin" w:eastAsia="IRNazanin" w:cs="IRNazanin"/>
          <w:lang w:bidi="fa-IR"/>
          <w:color w:val="111111"/>
          <w:sz w:val="28"/>
          <w:szCs w:val="28"/>
          <w:rtl/>
        </w:rPr>
        <w:t xml:space="preserve">بن غفلة وجماعة معنا فقعدنا علی الباب فسمعنا البکاء فبکینا فخرج الینا</w:t>
      </w:r>
    </w:p>
    <w:p>
      <w:pPr>
        <w:pStyle w:val="BookText"/>
      </w:pPr>
      <w:r>
        <w:rPr>
          <w:rFonts w:ascii="IRNazanin" w:hAnsi="IRNazanin" w:eastAsia="IRNazanin" w:cs="IRNazanin"/>
          <w:lang w:bidi="fa-IR"/>
          <w:color w:val="111111"/>
          <w:sz w:val="28"/>
          <w:szCs w:val="28"/>
          <w:rtl/>
        </w:rPr>
        <w:t xml:space="preserve">الحسین بن علی علیهما السلام فقال: یقول لکم: أمیر المؤمنین انصرفوا</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منازلکم فانصرف القوم غیری واشتد البکاء من منزله فبکیت فخرج</w:t>
      </w:r>
    </w:p>
    <w:p>
      <w:pPr>
        <w:pStyle w:val="BookText"/>
      </w:pPr>
      <w:r>
        <w:rPr>
          <w:rFonts w:ascii="IRNazanin" w:hAnsi="IRNazanin" w:eastAsia="IRNazanin" w:cs="IRNazanin"/>
          <w:lang w:bidi="fa-IR"/>
          <w:color w:val="111111"/>
          <w:sz w:val="28"/>
          <w:szCs w:val="28"/>
          <w:rtl/>
        </w:rPr>
        <w:t xml:space="preserve">الحسن علیه السلام فقال: ألم أقل لکم انصرفوا فقلت: لا والله یا ابن</w:t>
      </w:r>
    </w:p>
    <w:p>
      <w:pPr>
        <w:pStyle w:val="BookText"/>
      </w:pPr>
      <w:r>
        <w:rPr>
          <w:rFonts w:ascii="IRNazanin" w:hAnsi="IRNazanin" w:eastAsia="IRNazanin" w:cs="IRNazanin"/>
          <w:lang w:bidi="fa-IR"/>
          <w:color w:val="111111"/>
          <w:sz w:val="28"/>
          <w:szCs w:val="28"/>
          <w:rtl/>
        </w:rPr>
        <w:t xml:space="preserve">رسول الله ما تتابعنی نفسی ولا تحملنی رجلی أن أنصرف حتی أری</w:t>
      </w:r>
    </w:p>
    <w:p>
      <w:pPr>
        <w:pStyle w:val="BookText"/>
      </w:pPr>
      <w:r>
        <w:rPr>
          <w:rFonts w:ascii="IRNazanin" w:hAnsi="IRNazanin" w:eastAsia="IRNazanin" w:cs="IRNazanin"/>
          <w:lang w:bidi="fa-IR"/>
          <w:color w:val="111111"/>
          <w:sz w:val="28"/>
          <w:szCs w:val="28"/>
          <w:rtl/>
        </w:rPr>
        <w:t xml:space="preserve">أمیر المؤمنین صلوات ا لله علیه قال: فتلبث </w:t>
      </w:r>
      <w:r>
        <w:rPr>
          <w:rStyle w:val="FootnoteReference"/>
        </w:rPr>
        <w:footnoteReference w:id="26"/>
      </w:r>
      <w:r>
        <w:rPr>
          <w:rFonts w:ascii="IRNazanin" w:hAnsi="IRNazanin" w:eastAsia="IRNazanin" w:cs="IRNazanin"/>
          <w:lang w:bidi="fa-IR"/>
          <w:color w:val="111111"/>
          <w:sz w:val="28"/>
          <w:szCs w:val="28"/>
          <w:rtl/>
        </w:rPr>
        <w:t xml:space="preserve">فدخل ولم یلبث أن خرج</w:t>
      </w:r>
    </w:p>
    <w:p>
      <w:pPr>
        <w:pStyle w:val="BookText"/>
      </w:pPr>
      <w:r>
        <w:rPr>
          <w:rFonts w:ascii="IRNazanin" w:hAnsi="IRNazanin" w:eastAsia="IRNazanin" w:cs="IRNazanin"/>
          <w:lang w:bidi="fa-IR"/>
          <w:color w:val="111111"/>
          <w:sz w:val="28"/>
          <w:szCs w:val="28"/>
          <w:rtl/>
        </w:rPr>
        <w:t xml:space="preserve">فقال لی: أدخل فدخلت علی أمیر المؤمنین علیه السلام فإذا هو مستند</w:t>
      </w:r>
    </w:p>
    <w:p>
      <w:pPr>
        <w:pStyle w:val="BookText"/>
      </w:pPr>
      <w:r>
        <w:rPr>
          <w:rFonts w:ascii="Amiri" w:hAnsi="Amiri" w:eastAsia="Amiri" w:cs="Amiri"/>
          <w:lang w:bidi="ar-SA"/>
          <w:color w:val="111111"/>
          <w:sz w:val="28"/>
          <w:szCs w:val="28"/>
          <w:rtl/>
        </w:rPr>
        <w:t xml:space="preserve">معصوب الرأس بعمامة صفراء قد نزف </w:t>
      </w:r>
      <w:r>
        <w:rPr>
          <w:rStyle w:val="FootnoteReference"/>
        </w:rPr>
        <w:footnoteReference w:id="27"/>
      </w:r>
      <w:r>
        <w:rPr>
          <w:rFonts w:ascii="IRNazanin" w:hAnsi="IRNazanin" w:eastAsia="IRNazanin" w:cs="IRNazanin"/>
          <w:lang w:bidi="fa-IR"/>
          <w:color w:val="111111"/>
          <w:sz w:val="28"/>
          <w:szCs w:val="28"/>
          <w:rtl/>
        </w:rPr>
        <w:t xml:space="preserve">وأصفر وجهه ما أدری وجهه</w:t>
      </w:r>
    </w:p>
    <w:p>
      <w:pPr>
        <w:pStyle w:val="BookText"/>
      </w:pPr>
      <w:r>
        <w:rPr>
          <w:rFonts w:ascii="IRNazanin" w:hAnsi="IRNazanin" w:eastAsia="IRNazanin" w:cs="IRNazanin"/>
          <w:lang w:bidi="fa-IR"/>
          <w:color w:val="111111"/>
          <w:sz w:val="28"/>
          <w:szCs w:val="28"/>
          <w:rtl/>
        </w:rPr>
        <w:t xml:space="preserve">أصفر أو العمامة! فأکببت علیه فقبلته وبکیت فقال لی: لا تبک یا أصبغ</w:t>
      </w:r>
    </w:p>
    <w:p>
      <w:pPr>
        <w:pStyle w:val="BookText"/>
      </w:pPr>
      <w:r>
        <w:rPr>
          <w:rFonts w:ascii="IRNazanin" w:hAnsi="IRNazanin" w:eastAsia="IRNazanin" w:cs="IRNazanin"/>
          <w:lang w:bidi="fa-IR"/>
          <w:color w:val="111111"/>
          <w:sz w:val="28"/>
          <w:szCs w:val="28"/>
          <w:rtl/>
        </w:rPr>
        <w:t xml:space="preserve">فإنها والله الجنة فقلت له: جعلت فداک انی أعلم والله أنک تصیر إلی</w:t>
      </w:r>
    </w:p>
    <w:p>
      <w:pPr>
        <w:pStyle w:val="BookText"/>
      </w:pPr>
      <w:r>
        <w:rPr>
          <w:rFonts w:ascii="IRNazanin" w:hAnsi="IRNazanin" w:eastAsia="IRNazanin" w:cs="IRNazanin"/>
          <w:lang w:bidi="fa-IR"/>
          <w:color w:val="111111"/>
          <w:sz w:val="28"/>
          <w:szCs w:val="28"/>
          <w:rtl/>
        </w:rPr>
        <w:t xml:space="preserve">الجنة وانما أبکی لفقدانی إیاک یا أمیر المؤمنین جعلت فداک، حدثنی</w:t>
      </w:r>
    </w:p>
    <w:p>
      <w:pPr>
        <w:pStyle w:val="BookText"/>
      </w:pPr>
      <w:r>
        <w:rPr>
          <w:rFonts w:ascii="IRNazanin" w:hAnsi="IRNazanin" w:eastAsia="IRNazanin" w:cs="IRNazanin"/>
          <w:lang w:bidi="fa-IR"/>
          <w:color w:val="111111"/>
          <w:sz w:val="28"/>
          <w:szCs w:val="28"/>
          <w:rtl/>
        </w:rPr>
        <w:t xml:space="preserve">بحدیث سمعته من رسول الله صلی الله علیه وآله فإنی أرانی </w:t>
      </w:r>
      <w:r>
        <w:rPr>
          <w:rStyle w:val="FootnoteReference"/>
        </w:rPr>
        <w:footnoteReference w:id="28"/>
      </w:r>
      <w:r>
        <w:rPr>
          <w:rFonts w:ascii="IRNazanin" w:hAnsi="IRNazanin" w:eastAsia="IRNazanin" w:cs="IRNazanin"/>
          <w:lang w:bidi="fa-IR"/>
          <w:color w:val="111111"/>
          <w:sz w:val="28"/>
          <w:szCs w:val="28"/>
          <w:rtl/>
        </w:rPr>
        <w:t xml:space="preserve">لا أسمع</w:t>
      </w:r>
    </w:p>
    <w:p>
      <w:pPr>
        <w:pStyle w:val="BookText"/>
      </w:pPr>
      <w:r>
        <w:rPr>
          <w:rFonts w:ascii="IRNazanin" w:hAnsi="IRNazanin" w:eastAsia="IRNazanin" w:cs="IRNazanin"/>
          <w:lang w:bidi="fa-IR"/>
          <w:color w:val="111111"/>
          <w:sz w:val="28"/>
          <w:szCs w:val="28"/>
          <w:rtl/>
        </w:rPr>
        <w:t xml:space="preserve">منک حدیثا بعد یومی هذا أبدا فقال نعم. یا أصبغ دعانی رسول الله صلی الله</w:t>
      </w:r>
    </w:p>
    <w:p>
      <w:pPr>
        <w:pStyle w:val="BookText"/>
      </w:pPr>
      <w:r>
        <w:rPr>
          <w:rFonts w:ascii="IRNazanin" w:hAnsi="IRNazanin" w:eastAsia="IRNazanin" w:cs="IRNazanin"/>
          <w:lang w:bidi="fa-IR"/>
          <w:color w:val="111111"/>
          <w:sz w:val="28"/>
          <w:szCs w:val="28"/>
          <w:rtl/>
        </w:rPr>
        <w:t xml:space="preserve">علیه وآله یوما فقال لی: یا علی انطلق حتی تأتی مسجدی ثم تصعد</w:t>
      </w:r>
    </w:p>
    <w:p>
      <w:pPr>
        <w:pStyle w:val="BookText"/>
      </w:pPr>
      <w:r>
        <w:rPr>
          <w:rFonts w:ascii="IRNazanin" w:hAnsi="IRNazanin" w:eastAsia="IRNazanin" w:cs="IRNazanin"/>
          <w:lang w:bidi="fa-IR"/>
          <w:color w:val="111111"/>
          <w:sz w:val="28"/>
          <w:szCs w:val="28"/>
          <w:rtl/>
        </w:rPr>
        <w:t xml:space="preserve">(علی - أمالی المفید) منبری ثم تدعو الناس إلیک فتحمد الله عز وجل</w:t>
      </w:r>
    </w:p>
    <w:p>
      <w:pPr>
        <w:pStyle w:val="BookText"/>
      </w:pPr>
      <w:r>
        <w:rPr>
          <w:rFonts w:ascii="IRNazanin" w:hAnsi="IRNazanin" w:eastAsia="IRNazanin" w:cs="IRNazanin"/>
          <w:lang w:bidi="fa-IR"/>
          <w:color w:val="111111"/>
          <w:sz w:val="28"/>
          <w:szCs w:val="28"/>
          <w:rtl/>
        </w:rPr>
        <w:t xml:space="preserve">وتثنی علیه وتصلی علی صلاة کثیرة ثم تقول: أیها الناس: إنی رسول</w:t>
      </w:r>
    </w:p>
    <w:p>
      <w:pPr>
        <w:pStyle w:val="BookText"/>
      </w:pPr>
      <w:r>
        <w:rPr>
          <w:rFonts w:ascii="IRNazanin" w:hAnsi="IRNazanin" w:eastAsia="IRNazanin" w:cs="IRNazanin"/>
          <w:lang w:bidi="fa-IR"/>
          <w:color w:val="111111"/>
          <w:sz w:val="28"/>
          <w:szCs w:val="28"/>
          <w:rtl/>
        </w:rPr>
        <w:t xml:space="preserve">رسول الله إلیکم وهو یقول لکم: (ألا) أن لعنة الله ولعنة ملائکته</w:t>
      </w:r>
    </w:p>
    <w:p>
      <w:pPr>
        <w:pStyle w:val="BookText"/>
      </w:pPr>
      <w:r>
        <w:rPr>
          <w:rFonts w:ascii="IRNazanin" w:hAnsi="IRNazanin" w:eastAsia="IRNazanin" w:cs="IRNazanin"/>
          <w:lang w:bidi="fa-IR"/>
          <w:color w:val="111111"/>
          <w:sz w:val="28"/>
          <w:szCs w:val="28"/>
          <w:rtl/>
        </w:rPr>
        <w:t xml:space="preserve">المقربین وأنبیائه المرسلین ولعنتی علی من انتمی إلی غیر أبیه أو ادعی</w:t>
      </w:r>
    </w:p>
    <w:p>
      <w:pPr>
        <w:pStyle w:val="BookText"/>
      </w:pPr>
      <w:r>
        <w:rPr>
          <w:rFonts w:ascii="IRNazanin" w:hAnsi="IRNazanin" w:eastAsia="IRNazanin" w:cs="IRNazanin"/>
          <w:lang w:bidi="fa-IR"/>
          <w:color w:val="111111"/>
          <w:sz w:val="28"/>
          <w:szCs w:val="28"/>
          <w:rtl/>
        </w:rPr>
        <w:t xml:space="preserve">إلی غیر موالیه أو ظلم أجیرا أجره فأتیت مسجده وصعدت منبره فلما</w:t>
      </w:r>
    </w:p>
    <w:p>
      <w:pPr>
        <w:pStyle w:val="BookText"/>
      </w:pPr>
      <w:r>
        <w:rPr>
          <w:rFonts w:ascii="IRNazanin" w:hAnsi="IRNazanin" w:eastAsia="IRNazanin" w:cs="IRNazanin"/>
          <w:lang w:bidi="fa-IR"/>
          <w:color w:val="111111"/>
          <w:sz w:val="28"/>
          <w:szCs w:val="28"/>
          <w:rtl/>
        </w:rPr>
        <w:t xml:space="preserve">رأتنی قریش ومن کان فی المسجد أقبلوا نحوی فحمدت الله وأثنیت</w:t>
      </w:r>
    </w:p>
    <w:p>
      <w:pPr>
        <w:pStyle w:val="BookText"/>
      </w:pPr>
      <w:r>
        <w:rPr>
          <w:rFonts w:ascii="IRNazanin" w:hAnsi="IRNazanin" w:eastAsia="IRNazanin" w:cs="IRNazanin"/>
          <w:lang w:bidi="fa-IR"/>
          <w:color w:val="111111"/>
          <w:sz w:val="28"/>
          <w:szCs w:val="28"/>
          <w:rtl/>
        </w:rPr>
        <w:t xml:space="preserve">علیه وصلیت علی رسول الله صلی الله علیه وآله صلاة کثیرة ثم قلت: أیها</w:t>
      </w:r>
    </w:p>
    <w:p>
      <w:pPr>
        <w:pStyle w:val="BookText"/>
      </w:pPr>
      <w:r>
        <w:rPr>
          <w:rFonts w:ascii="IRNazanin" w:hAnsi="IRNazanin" w:eastAsia="IRNazanin" w:cs="IRNazanin"/>
          <w:lang w:bidi="fa-IR"/>
          <w:color w:val="111111"/>
          <w:sz w:val="28"/>
          <w:szCs w:val="28"/>
          <w:rtl/>
        </w:rPr>
        <w:t xml:space="preserve">الناس انی رسول رسول الله إلیکم وهو یقول لکم: ألا أن لعنة الله ولعنة</w:t>
      </w:r>
    </w:p>
    <w:p>
      <w:pPr>
        <w:pStyle w:val="BookText"/>
      </w:pPr>
      <w:r>
        <w:rPr>
          <w:rFonts w:ascii="IRNazanin" w:hAnsi="IRNazanin" w:eastAsia="IRNazanin" w:cs="IRNazanin"/>
          <w:lang w:bidi="fa-IR"/>
          <w:color w:val="111111"/>
          <w:sz w:val="28"/>
          <w:szCs w:val="28"/>
          <w:rtl/>
        </w:rPr>
        <w:t xml:space="preserve">ملائکته المقربین وأنبیائه المرسلین ولعنتی علی من انتمی إلی غیر أبیه</w:t>
      </w:r>
    </w:p>
    <w:p>
      <w:pPr>
        <w:pStyle w:val="BookText"/>
      </w:pPr>
      <w:r>
        <w:rPr>
          <w:rFonts w:ascii="IRNazanin" w:hAnsi="IRNazanin" w:eastAsia="IRNazanin" w:cs="IRNazanin"/>
          <w:lang w:bidi="fa-IR"/>
          <w:color w:val="111111"/>
          <w:sz w:val="28"/>
          <w:szCs w:val="28"/>
          <w:rtl/>
        </w:rPr>
        <w:t xml:space="preserve">أو ادعی إلی غیر موالیه أو ظلم أجیرا أجره قال فلم یتکلم أحد من القوم</w:t>
      </w:r>
    </w:p>
    <w:p>
      <w:pPr>
        <w:pStyle w:val="BookText"/>
      </w:pPr>
      <w:r>
        <w:rPr>
          <w:rFonts w:ascii="IRNazanin" w:hAnsi="IRNazanin" w:eastAsia="IRNazanin" w:cs="IRNazanin"/>
          <w:lang w:bidi="fa-IR"/>
          <w:color w:val="111111"/>
          <w:sz w:val="28"/>
          <w:szCs w:val="28"/>
          <w:rtl/>
        </w:rPr>
        <w:t xml:space="preserve">الا عمر بن الخطاب فقال قال: قد أبلغت یا أبا الحسن ولکنک جئت بکلام</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مفسر فقلت أبلغ (ذلک) رسول الله صلی الله علیه وآله فرجعت ا لی</w:t>
      </w:r>
    </w:p>
    <w:p>
      <w:pPr>
        <w:pStyle w:val="BookText"/>
      </w:pPr>
      <w:r>
        <w:rPr>
          <w:rFonts w:ascii="IRNazanin" w:hAnsi="IRNazanin" w:eastAsia="IRNazanin" w:cs="IRNazanin"/>
          <w:lang w:bidi="fa-IR"/>
          <w:color w:val="111111"/>
          <w:sz w:val="28"/>
          <w:szCs w:val="28"/>
          <w:rtl/>
        </w:rPr>
        <w:t xml:space="preserve">النبی صلی الله علیه وآله وأخبرته الخبر فقال: ارجع إلی مسجدی حتی</w:t>
      </w:r>
    </w:p>
    <w:p>
      <w:pPr>
        <w:pStyle w:val="BookText"/>
      </w:pPr>
      <w:r>
        <w:rPr>
          <w:rFonts w:ascii="IRNazanin" w:hAnsi="IRNazanin" w:eastAsia="IRNazanin" w:cs="IRNazanin"/>
          <w:lang w:bidi="fa-IR"/>
          <w:color w:val="111111"/>
          <w:sz w:val="28"/>
          <w:szCs w:val="28"/>
          <w:rtl/>
        </w:rPr>
        <w:t xml:space="preserve">تصعد منبری فاحمد الله واثن علیه وصل علی ثم قال (یا - أمالی الطوسی)</w:t>
      </w:r>
    </w:p>
    <w:p>
      <w:pPr>
        <w:pStyle w:val="BookText"/>
      </w:pPr>
      <w:r>
        <w:rPr>
          <w:rFonts w:ascii="IRNazanin" w:hAnsi="IRNazanin" w:eastAsia="IRNazanin" w:cs="IRNazanin"/>
          <w:lang w:bidi="fa-IR"/>
          <w:color w:val="111111"/>
          <w:sz w:val="28"/>
          <w:szCs w:val="28"/>
          <w:rtl/>
        </w:rPr>
        <w:t xml:space="preserve">أیها الناس ما کنا لنجیئکم بشئ الا وعندنا تأویله وتفسیره ألا وأنی</w:t>
      </w:r>
    </w:p>
    <w:p>
      <w:pPr>
        <w:pStyle w:val="BookText"/>
      </w:pPr>
      <w:r>
        <w:rPr>
          <w:rFonts w:ascii="IRNazanin" w:hAnsi="IRNazanin" w:eastAsia="IRNazanin" w:cs="IRNazanin"/>
          <w:lang w:bidi="fa-IR"/>
          <w:color w:val="111111"/>
          <w:sz w:val="28"/>
          <w:szCs w:val="28"/>
          <w:rtl/>
        </w:rPr>
        <w:t xml:space="preserve">أنا أبوکم ألا وأنی أنا مولاکم الا وانی أنا أجیرکم. أمالی ابن</w:t>
      </w:r>
    </w:p>
    <w:p>
      <w:pPr>
        <w:pStyle w:val="BookText"/>
      </w:pPr>
      <w:r>
        <w:rPr>
          <w:rFonts w:ascii="IRNazanin" w:hAnsi="IRNazanin" w:eastAsia="IRNazanin" w:cs="IRNazanin"/>
          <w:lang w:bidi="fa-IR"/>
          <w:color w:val="111111"/>
          <w:sz w:val="28"/>
          <w:szCs w:val="28"/>
          <w:rtl/>
        </w:rPr>
        <w:t xml:space="preserve">الطوسی 122 - الشیخ المفید أبو علی الحسن بن محمد الطوسی قال:</w:t>
      </w:r>
    </w:p>
    <w:p>
      <w:pPr>
        <w:pStyle w:val="BookText"/>
      </w:pPr>
      <w:r>
        <w:rPr>
          <w:rFonts w:ascii="IRNazanin" w:hAnsi="IRNazanin" w:eastAsia="IRNazanin" w:cs="IRNazanin"/>
          <w:lang w:bidi="fa-IR"/>
          <w:color w:val="111111"/>
          <w:sz w:val="28"/>
          <w:szCs w:val="28"/>
          <w:rtl/>
        </w:rPr>
        <w:t xml:space="preserve">أخبرنا الشیخ السعید الوالد أبو جعفر محمد بن الحسن بن علی الطوسی</w:t>
      </w:r>
    </w:p>
    <w:p>
      <w:pPr>
        <w:pStyle w:val="BookText"/>
      </w:pPr>
      <w:r>
        <w:rPr>
          <w:rFonts w:ascii="IRNazanin" w:hAnsi="IRNazanin" w:eastAsia="IRNazanin" w:cs="IRNazanin"/>
          <w:lang w:bidi="fa-IR"/>
          <w:color w:val="111111"/>
          <w:sz w:val="28"/>
          <w:szCs w:val="28"/>
          <w:rtl/>
        </w:rPr>
        <w:t xml:space="preserve">قال: أخبرنا الشیخ المفید أبو عبد الله محمد بن محمد بن النعمان (ره)</w:t>
      </w:r>
    </w:p>
    <w:p>
      <w:pPr>
        <w:pStyle w:val="BookText"/>
      </w:pPr>
      <w:r>
        <w:rPr>
          <w:rFonts w:ascii="IRNazanin" w:hAnsi="IRNazanin" w:eastAsia="IRNazanin" w:cs="IRNazanin"/>
          <w:lang w:bidi="fa-IR"/>
          <w:color w:val="111111"/>
          <w:sz w:val="28"/>
          <w:szCs w:val="28"/>
          <w:rtl/>
        </w:rPr>
        <w:t xml:space="preserve">وذکر مثله سندا ومتنا.</w:t>
      </w:r>
    </w:p>
    <w:p>
      <w:pPr>
        <w:pStyle w:val="BookText"/>
      </w:pPr>
      <w:r>
        <w:rPr>
          <w:rFonts w:ascii="IRNazanin" w:hAnsi="IRNazanin" w:eastAsia="IRNazanin" w:cs="IRNazanin"/>
          <w:lang w:bidi="fa-IR"/>
          <w:color w:val="111111"/>
          <w:sz w:val="28"/>
          <w:szCs w:val="28"/>
          <w:rtl/>
        </w:rPr>
        <w:t xml:space="preserve">(5) تفسیر فرات بن إبراهیم الکوفی 146 - قال: حدثنی عبد السلام</w:t>
      </w:r>
    </w:p>
    <w:p>
      <w:pPr>
        <w:pStyle w:val="BookText"/>
      </w:pPr>
      <w:r>
        <w:rPr>
          <w:rFonts w:ascii="IRNazanin" w:hAnsi="IRNazanin" w:eastAsia="IRNazanin" w:cs="IRNazanin"/>
          <w:lang w:bidi="fa-IR"/>
          <w:color w:val="111111"/>
          <w:sz w:val="28"/>
          <w:szCs w:val="28"/>
          <w:rtl/>
        </w:rPr>
        <w:t xml:space="preserve">قال: حدثنا هارون بن أبی بردة قال: حدثنا جعفر بن الحسن عن یوسف</w:t>
      </w:r>
    </w:p>
    <w:p>
      <w:pPr>
        <w:pStyle w:val="BookText"/>
      </w:pPr>
      <w:r>
        <w:rPr>
          <w:rFonts w:ascii="IRNazanin" w:hAnsi="IRNazanin" w:eastAsia="IRNazanin" w:cs="IRNazanin"/>
          <w:lang w:bidi="fa-IR"/>
          <w:color w:val="111111"/>
          <w:sz w:val="28"/>
          <w:szCs w:val="28"/>
          <w:rtl/>
        </w:rPr>
        <w:t xml:space="preserve">عن الحسین بن إسماعیل بن متمم الأسدی عن سعد بن طریف التمیمی عن</w:t>
      </w:r>
    </w:p>
    <w:p>
      <w:pPr>
        <w:pStyle w:val="BookText"/>
      </w:pPr>
      <w:r>
        <w:rPr>
          <w:rFonts w:ascii="IRNazanin" w:hAnsi="IRNazanin" w:eastAsia="IRNazanin" w:cs="IRNazanin"/>
          <w:lang w:bidi="fa-IR"/>
          <w:color w:val="111111"/>
          <w:sz w:val="28"/>
          <w:szCs w:val="28"/>
          <w:rtl/>
        </w:rPr>
        <w:t xml:space="preserve">الأصبغ بن نباتة قال: کنت جالسا عند أمیر المؤمنین علی بن أبی طالب</w:t>
      </w:r>
    </w:p>
    <w:p>
      <w:pPr>
        <w:pStyle w:val="BookText"/>
      </w:pPr>
      <w:r>
        <w:rPr>
          <w:rFonts w:ascii="IRNazanin" w:hAnsi="IRNazanin" w:eastAsia="IRNazanin" w:cs="IRNazanin"/>
          <w:lang w:bidi="fa-IR"/>
          <w:color w:val="111111"/>
          <w:sz w:val="28"/>
          <w:szCs w:val="28"/>
          <w:rtl/>
        </w:rPr>
        <w:t xml:space="preserve">علیه السلام فی مسجد الکوفة فأتاه رجل من بجیلة یکنی أبا خدیجة ومعه ستون</w:t>
      </w:r>
    </w:p>
    <w:p>
      <w:pPr>
        <w:pStyle w:val="BookText"/>
      </w:pPr>
      <w:r>
        <w:rPr>
          <w:rFonts w:ascii="IRNazanin" w:hAnsi="IRNazanin" w:eastAsia="IRNazanin" w:cs="IRNazanin"/>
          <w:lang w:bidi="fa-IR"/>
          <w:color w:val="111111"/>
          <w:sz w:val="28"/>
          <w:szCs w:val="28"/>
          <w:rtl/>
        </w:rPr>
        <w:t xml:space="preserve">رجلا من بجیلة فسلم وسلموا ثم جلس وجلسوا ثم إن أبا خدیجة قال: یا</w:t>
      </w:r>
    </w:p>
    <w:p>
      <w:pPr>
        <w:pStyle w:val="BookText"/>
      </w:pPr>
      <w:r>
        <w:rPr>
          <w:rFonts w:ascii="IRNazanin" w:hAnsi="IRNazanin" w:eastAsia="IRNazanin" w:cs="IRNazanin"/>
          <w:lang w:bidi="fa-IR"/>
          <w:color w:val="111111"/>
          <w:sz w:val="28"/>
          <w:szCs w:val="28"/>
          <w:rtl/>
        </w:rPr>
        <w:t xml:space="preserve">أمیر المؤمنین أعندک سر من سر رسول الله صلی الله علیه وآله تحدثنا به؟</w:t>
      </w:r>
    </w:p>
    <w:p>
      <w:pPr>
        <w:pStyle w:val="BookText"/>
      </w:pPr>
      <w:r>
        <w:rPr>
          <w:rFonts w:ascii="IRNazanin" w:hAnsi="IRNazanin" w:eastAsia="IRNazanin" w:cs="IRNazanin"/>
          <w:lang w:bidi="fa-IR"/>
          <w:color w:val="111111"/>
          <w:sz w:val="28"/>
          <w:szCs w:val="28"/>
          <w:rtl/>
        </w:rPr>
        <w:t xml:space="preserve">قال: نعم. یا قنبر ائتنی بالکتابة ففضها </w:t>
      </w:r>
      <w:r>
        <w:rPr>
          <w:rStyle w:val="FootnoteReference"/>
        </w:rPr>
        <w:footnoteReference w:id="29"/>
      </w:r>
      <w:r>
        <w:rPr>
          <w:rFonts w:ascii="IRNazanin" w:hAnsi="IRNazanin" w:eastAsia="IRNazanin" w:cs="IRNazanin"/>
          <w:lang w:bidi="fa-IR"/>
          <w:color w:val="111111"/>
          <w:sz w:val="28"/>
          <w:szCs w:val="28"/>
          <w:rtl/>
        </w:rPr>
        <w:t xml:space="preserve">فإذا فی أسفلها سلیفة </w:t>
      </w:r>
      <w:r>
        <w:rPr>
          <w:rStyle w:val="FootnoteReference"/>
        </w:rPr>
        <w:footnoteReference w:id="30"/>
      </w:r>
      <w:r>
        <w:rPr>
          <w:rFonts w:ascii="IRNazanin" w:hAnsi="IRNazanin" w:eastAsia="IRNazanin" w:cs="IRNazanin"/>
          <w:lang w:bidi="fa-IR"/>
          <w:color w:val="111111"/>
          <w:sz w:val="28"/>
          <w:szCs w:val="28"/>
          <w:rtl/>
        </w:rPr>
        <w:t xml:space="preserve">مثل</w:t>
      </w:r>
    </w:p>
    <w:p>
      <w:pPr>
        <w:pStyle w:val="BookText"/>
      </w:pPr>
      <w:r>
        <w:rPr>
          <w:rFonts w:ascii="IRNazanin" w:hAnsi="IRNazanin" w:eastAsia="IRNazanin" w:cs="IRNazanin"/>
          <w:lang w:bidi="fa-IR"/>
          <w:color w:val="111111"/>
          <w:sz w:val="28"/>
          <w:szCs w:val="28"/>
          <w:rtl/>
        </w:rPr>
        <w:t xml:space="preserve">ذنب الفأرة مکتوب فیها بسم الله الرحمن الرحیم أن لعنة الله وملائکته</w:t>
      </w:r>
    </w:p>
    <w:p>
      <w:pPr>
        <w:pStyle w:val="BookText"/>
      </w:pPr>
      <w:r>
        <w:rPr>
          <w:rFonts w:ascii="IRNazanin" w:hAnsi="IRNazanin" w:eastAsia="IRNazanin" w:cs="IRNazanin"/>
          <w:lang w:bidi="fa-IR"/>
          <w:color w:val="111111"/>
          <w:sz w:val="28"/>
          <w:szCs w:val="28"/>
          <w:rtl/>
        </w:rPr>
        <w:t xml:space="preserve">والناس أجمعین علی من انتمی إلی غیر موالیه، ولعنة الله وملائکته</w:t>
      </w:r>
    </w:p>
    <w:p>
      <w:pPr>
        <w:pStyle w:val="BookText"/>
      </w:pPr>
      <w:r>
        <w:rPr>
          <w:rFonts w:ascii="IRNazanin" w:hAnsi="IRNazanin" w:eastAsia="IRNazanin" w:cs="IRNazanin"/>
          <w:lang w:bidi="fa-IR"/>
          <w:color w:val="111111"/>
          <w:sz w:val="28"/>
          <w:szCs w:val="28"/>
          <w:rtl/>
        </w:rPr>
        <w:t xml:space="preserve">والناس أجمعین علی من أحدث فی الاسلام حدثا أو آوی محدثا، ولعنة</w:t>
      </w:r>
    </w:p>
    <w:p>
      <w:pPr>
        <w:pStyle w:val="BookText"/>
      </w:pPr>
      <w:r>
        <w:rPr>
          <w:rFonts w:ascii="IRNazanin" w:hAnsi="IRNazanin" w:eastAsia="IRNazanin" w:cs="IRNazanin"/>
          <w:lang w:bidi="fa-IR"/>
          <w:color w:val="111111"/>
          <w:sz w:val="28"/>
          <w:szCs w:val="28"/>
          <w:rtl/>
        </w:rPr>
        <w:t xml:space="preserve">الله (وملائکته والناس أجمعین - ک) علی من ظلم أجیرا أجره، ولعنة</w:t>
      </w:r>
    </w:p>
    <w:p>
      <w:pPr>
        <w:pStyle w:val="BookText"/>
      </w:pPr>
      <w:r>
        <w:rPr>
          <w:rFonts w:ascii="IRNazanin" w:hAnsi="IRNazanin" w:eastAsia="IRNazanin" w:cs="IRNazanin"/>
          <w:lang w:bidi="fa-IR"/>
          <w:color w:val="111111"/>
          <w:sz w:val="28"/>
          <w:szCs w:val="28"/>
          <w:rtl/>
        </w:rPr>
        <w:t xml:space="preserve">الله علی من سرق منار الأرض وحدودها یکلف یوم القیامة أن یجیئ</w:t>
      </w:r>
    </w:p>
    <w:p>
      <w:pPr>
        <w:pStyle w:val="BookText"/>
      </w:pPr>
      <w:r>
        <w:rPr>
          <w:rFonts w:ascii="IRNazanin" w:hAnsi="IRNazanin" w:eastAsia="IRNazanin" w:cs="IRNazanin"/>
          <w:lang w:bidi="fa-IR"/>
          <w:color w:val="111111"/>
          <w:sz w:val="28"/>
          <w:szCs w:val="28"/>
          <w:rtl/>
        </w:rPr>
        <w:t xml:space="preserve">بذلک من سبع سماوات وسبع أرضین ثم التفت إلی الناس فقال: والله</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کلفت هذا دواب الأرض ما أطاقته فقال أبو خدیجة ولکن أهل البیت</w:t>
      </w:r>
    </w:p>
    <w:p>
      <w:pPr>
        <w:pStyle w:val="BookText"/>
      </w:pPr>
      <w:r>
        <w:rPr>
          <w:rFonts w:ascii="IRNazanin" w:hAnsi="IRNazanin" w:eastAsia="IRNazanin" w:cs="IRNazanin"/>
          <w:lang w:bidi="fa-IR"/>
          <w:color w:val="111111"/>
          <w:sz w:val="28"/>
          <w:szCs w:val="28"/>
          <w:rtl/>
        </w:rPr>
        <w:t xml:space="preserve">موالی کل مسلم فمن تولی غیر موالیه؟ فقال: لست حیث ذهبت یا</w:t>
      </w:r>
    </w:p>
    <w:p>
      <w:pPr>
        <w:pStyle w:val="BookText"/>
      </w:pPr>
      <w:r>
        <w:rPr>
          <w:rFonts w:ascii="IRNazanin" w:hAnsi="IRNazanin" w:eastAsia="IRNazanin" w:cs="IRNazanin"/>
          <w:lang w:bidi="fa-IR"/>
          <w:color w:val="111111"/>
          <w:sz w:val="28"/>
          <w:szCs w:val="28"/>
          <w:rtl/>
        </w:rPr>
        <w:t xml:space="preserve">أبا خدیجة لیس بالدینار ولا بالدینارین ولا بالدرهم ولا بالدرهمین</w:t>
      </w:r>
    </w:p>
    <w:p>
      <w:pPr>
        <w:pStyle w:val="BookText"/>
      </w:pPr>
      <w:r>
        <w:rPr>
          <w:rFonts w:ascii="IRNazanin" w:hAnsi="IRNazanin" w:eastAsia="IRNazanin" w:cs="IRNazanin"/>
          <w:lang w:bidi="fa-IR"/>
          <w:color w:val="111111"/>
          <w:sz w:val="28"/>
          <w:szCs w:val="28"/>
          <w:rtl/>
        </w:rPr>
        <w:t xml:space="preserve">هی من ظلم رسول الله صلی الله علیه وآله أجره فی قرابته (قل لا أسألکم</w:t>
      </w:r>
    </w:p>
    <w:p>
      <w:pPr>
        <w:pStyle w:val="BookText"/>
      </w:pPr>
      <w:r>
        <w:rPr>
          <w:rFonts w:ascii="IRNazanin" w:hAnsi="IRNazanin" w:eastAsia="IRNazanin" w:cs="IRNazanin"/>
          <w:lang w:bidi="fa-IR"/>
          <w:color w:val="111111"/>
          <w:sz w:val="28"/>
          <w:szCs w:val="28"/>
          <w:rtl/>
        </w:rPr>
        <w:t xml:space="preserve">علیه أجرا أن أجری الا علی رب العالمین) فمن ظلم رسول الله صلی الله</w:t>
      </w:r>
    </w:p>
    <w:p>
      <w:pPr>
        <w:pStyle w:val="BookText"/>
      </w:pPr>
      <w:r>
        <w:rPr>
          <w:rFonts w:ascii="IRNazanin" w:hAnsi="IRNazanin" w:eastAsia="IRNazanin" w:cs="IRNazanin"/>
          <w:lang w:bidi="fa-IR"/>
          <w:color w:val="111111"/>
          <w:sz w:val="28"/>
          <w:szCs w:val="28"/>
          <w:rtl/>
        </w:rPr>
        <w:t xml:space="preserve">علیه وآله أجره فی قرابته فعلیه لعنة الله والملائکة والناس أجمعین.</w:t>
      </w:r>
    </w:p>
    <w:p>
      <w:pPr>
        <w:pStyle w:val="BookText"/>
      </w:pPr>
      <w:r>
        <w:rPr>
          <w:rFonts w:ascii="IRNazanin" w:hAnsi="IRNazanin" w:eastAsia="IRNazanin" w:cs="IRNazanin"/>
          <w:lang w:bidi="fa-IR"/>
          <w:color w:val="111111"/>
          <w:sz w:val="28"/>
          <w:szCs w:val="28"/>
          <w:rtl/>
        </w:rPr>
        <w:t xml:space="preserve">(6) الدعائم 74 ج 2 - روینا عن جعفر بن محمد عن أبیه عن آبائه</w:t>
      </w:r>
    </w:p>
    <w:p>
      <w:pPr>
        <w:pStyle w:val="BookText"/>
      </w:pPr>
      <w:r>
        <w:rPr>
          <w:rFonts w:ascii="IRNazanin" w:hAnsi="IRNazanin" w:eastAsia="IRNazanin" w:cs="IRNazanin"/>
          <w:lang w:bidi="fa-IR"/>
          <w:color w:val="111111"/>
          <w:sz w:val="28"/>
          <w:szCs w:val="28"/>
          <w:rtl/>
        </w:rPr>
        <w:t xml:space="preserve">أن رسول الله صلی الله علیه وآله قال: ملعون من ظلم أجیرا أجرته</w:t>
      </w:r>
    </w:p>
    <w:p>
      <w:pPr>
        <w:pStyle w:val="BookText"/>
      </w:pPr>
      <w:r>
        <w:rPr>
          <w:rFonts w:ascii="IRNazanin" w:hAnsi="IRNazanin" w:eastAsia="IRNazanin" w:cs="IRNazanin"/>
          <w:lang w:bidi="fa-IR"/>
          <w:color w:val="111111"/>
          <w:sz w:val="28"/>
          <w:szCs w:val="28"/>
          <w:rtl/>
        </w:rPr>
        <w:t xml:space="preserve">فاستیجار الرجل الرجل والمرأة والدابة والعبد والأمة علی عمل</w:t>
      </w:r>
    </w:p>
    <w:p>
      <w:pPr>
        <w:pStyle w:val="BookText"/>
      </w:pPr>
      <w:r>
        <w:rPr>
          <w:rFonts w:ascii="IRNazanin" w:hAnsi="IRNazanin" w:eastAsia="IRNazanin" w:cs="IRNazanin"/>
          <w:lang w:bidi="fa-IR"/>
          <w:color w:val="111111"/>
          <w:sz w:val="28"/>
          <w:szCs w:val="28"/>
          <w:rtl/>
        </w:rPr>
        <w:t xml:space="preserve">معلوم جائز.</w:t>
      </w:r>
    </w:p>
    <w:p>
      <w:pPr>
        <w:pStyle w:val="BookText"/>
      </w:pPr>
      <w:r>
        <w:rPr>
          <w:rFonts w:ascii="IRNazanin" w:hAnsi="IRNazanin" w:eastAsia="IRNazanin" w:cs="IRNazanin"/>
          <w:lang w:bidi="fa-IR"/>
          <w:color w:val="111111"/>
          <w:sz w:val="28"/>
          <w:szCs w:val="28"/>
          <w:rtl/>
        </w:rPr>
        <w:t xml:space="preserve">(7) ک 29 ج 14 - صحیفة الرضا علیه السلام بإسناده عن آبائه</w:t>
      </w:r>
    </w:p>
    <w:p>
      <w:pPr>
        <w:pStyle w:val="BookText"/>
      </w:pPr>
      <w:r>
        <w:rPr>
          <w:rFonts w:ascii="IRNazanin" w:hAnsi="IRNazanin" w:eastAsia="IRNazanin" w:cs="IRNazanin"/>
          <w:lang w:bidi="fa-IR"/>
          <w:color w:val="111111"/>
          <w:sz w:val="28"/>
          <w:szCs w:val="28"/>
          <w:rtl/>
        </w:rPr>
        <w:t xml:space="preserve">علیهم السلام قال: قال رسول الله صلی الله علیه وآله: إن الله تعالی غافر</w:t>
      </w:r>
    </w:p>
    <w:p>
      <w:pPr>
        <w:pStyle w:val="BookText"/>
      </w:pPr>
      <w:r>
        <w:rPr>
          <w:rFonts w:ascii="IRNazanin" w:hAnsi="IRNazanin" w:eastAsia="IRNazanin" w:cs="IRNazanin"/>
          <w:lang w:bidi="fa-IR"/>
          <w:color w:val="111111"/>
          <w:sz w:val="28"/>
          <w:szCs w:val="28"/>
          <w:rtl/>
        </w:rPr>
        <w:t xml:space="preserve">کل ذنب الا من أخر </w:t>
      </w:r>
      <w:r>
        <w:rPr>
          <w:rStyle w:val="FootnoteReference"/>
        </w:rPr>
        <w:footnoteReference w:id="31"/>
      </w:r>
      <w:r>
        <w:rPr>
          <w:rFonts w:ascii="IRNazanin" w:hAnsi="IRNazanin" w:eastAsia="IRNazanin" w:cs="IRNazanin"/>
          <w:lang w:bidi="fa-IR"/>
          <w:color w:val="111111"/>
          <w:sz w:val="28"/>
          <w:szCs w:val="28"/>
          <w:rtl/>
        </w:rPr>
        <w:t xml:space="preserve">مهرا أو اغتصب أجیرا أجره أو باع رجلا حرا.</w:t>
      </w:r>
    </w:p>
    <w:p>
      <w:pPr>
        <w:pStyle w:val="BookText"/>
      </w:pPr>
      <w:r>
        <w:rPr>
          <w:rFonts w:ascii="IRNazanin" w:hAnsi="IRNazanin" w:eastAsia="IRNazanin" w:cs="IRNazanin"/>
          <w:lang w:bidi="fa-IR"/>
          <w:color w:val="111111"/>
          <w:sz w:val="28"/>
          <w:szCs w:val="28"/>
          <w:rtl/>
        </w:rPr>
        <w:t xml:space="preserve">(8) الجعفریات 98 - بإسناده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إن الله عز وجل غافر کل ذنب الا رجل اغتصب أجیرا</w:t>
      </w:r>
    </w:p>
    <w:p>
      <w:pPr>
        <w:pStyle w:val="BookText"/>
      </w:pPr>
      <w:r>
        <w:rPr>
          <w:rFonts w:ascii="IRNazanin" w:hAnsi="IRNazanin" w:eastAsia="IRNazanin" w:cs="IRNazanin"/>
          <w:lang w:bidi="fa-IR"/>
          <w:color w:val="111111"/>
          <w:sz w:val="28"/>
          <w:szCs w:val="28"/>
          <w:rtl/>
        </w:rPr>
        <w:t xml:space="preserve">أجره أو مهر امرأة. ک 31 ج 14 - ورواه السید الراوندی فی نوادره</w:t>
      </w:r>
    </w:p>
    <w:p>
      <w:pPr>
        <w:pStyle w:val="BookText"/>
      </w:pPr>
      <w:r>
        <w:rPr>
          <w:rFonts w:ascii="IRNazanin" w:hAnsi="IRNazanin" w:eastAsia="IRNazanin" w:cs="IRNazanin"/>
          <w:lang w:bidi="fa-IR"/>
          <w:color w:val="111111"/>
          <w:sz w:val="28"/>
          <w:szCs w:val="28"/>
          <w:rtl/>
        </w:rPr>
        <w:t xml:space="preserve">باسناده عنه صلی الله علیه وآله (مثله).</w:t>
      </w:r>
    </w:p>
    <w:p>
      <w:pPr>
        <w:pStyle w:val="BookText"/>
      </w:pPr>
      <w:r>
        <w:rPr>
          <w:rFonts w:ascii="IRNazanin" w:hAnsi="IRNazanin" w:eastAsia="IRNazanin" w:cs="IRNazanin"/>
          <w:lang w:bidi="fa-IR"/>
          <w:color w:val="111111"/>
          <w:sz w:val="28"/>
          <w:szCs w:val="28"/>
          <w:rtl/>
        </w:rPr>
        <w:t xml:space="preserve">(9) مکارم الاخلاق 237 - من کتاب المحاسن عن الصادق علیه</w:t>
      </w:r>
    </w:p>
    <w:p>
      <w:pPr>
        <w:pStyle w:val="BookText"/>
      </w:pPr>
      <w:r>
        <w:rPr>
          <w:rFonts w:ascii="IRNazanin" w:hAnsi="IRNazanin" w:eastAsia="IRNazanin" w:cs="IRNazanin"/>
          <w:lang w:bidi="fa-IR"/>
          <w:color w:val="111111"/>
          <w:sz w:val="28"/>
          <w:szCs w:val="28"/>
          <w:rtl/>
        </w:rPr>
        <w:t xml:space="preserve">السلام قال: أقذر الذنوب ثلاثة قتل البهیمة وحبس مهر المرأة ومنع</w:t>
      </w:r>
    </w:p>
    <w:p>
      <w:pPr>
        <w:pStyle w:val="BookText"/>
      </w:pPr>
      <w:r>
        <w:rPr>
          <w:rFonts w:ascii="IRNazanin" w:hAnsi="IRNazanin" w:eastAsia="IRNazanin" w:cs="IRNazanin"/>
          <w:lang w:bidi="fa-IR"/>
          <w:color w:val="111111"/>
          <w:sz w:val="28"/>
          <w:szCs w:val="28"/>
          <w:rtl/>
        </w:rPr>
        <w:t xml:space="preserve">الأجیر أجره.</w:t>
      </w:r>
    </w:p>
    <w:p>
      <w:pPr>
        <w:pStyle w:val="BookText"/>
      </w:pPr>
      <w:r>
        <w:rPr>
          <w:rFonts w:ascii="IRNazanin" w:hAnsi="IRNazanin" w:eastAsia="IRNazanin" w:cs="IRNazanin"/>
          <w:lang w:bidi="fa-IR"/>
          <w:color w:val="111111"/>
          <w:sz w:val="28"/>
          <w:szCs w:val="28"/>
          <w:rtl/>
        </w:rPr>
        <w:t xml:space="preserve">(10) البحار 170 ج 103 - کتاب الإمامة والتبصرة عن هارون بن</w:t>
      </w:r>
    </w:p>
    <w:p>
      <w:pPr>
        <w:pStyle w:val="BookText"/>
      </w:pPr>
      <w:r>
        <w:rPr>
          <w:rFonts w:ascii="IRNazanin" w:hAnsi="IRNazanin" w:eastAsia="IRNazanin" w:cs="IRNazanin"/>
          <w:lang w:bidi="fa-IR"/>
          <w:color w:val="111111"/>
          <w:sz w:val="28"/>
          <w:szCs w:val="28"/>
          <w:rtl/>
        </w:rPr>
        <w:t xml:space="preserve">موسی عن محمد بن موسی عن محمد بن علی بن خلف عن موسی بن</w:t>
      </w:r>
    </w:p>
    <w:p>
      <w:pPr>
        <w:pStyle w:val="BookText"/>
      </w:pPr>
      <w:r>
        <w:rPr>
          <w:rFonts w:ascii="IRNazanin" w:hAnsi="IRNazanin" w:eastAsia="IRNazanin" w:cs="IRNazanin"/>
          <w:lang w:bidi="fa-IR"/>
          <w:color w:val="111111"/>
          <w:sz w:val="28"/>
          <w:szCs w:val="28"/>
          <w:rtl/>
        </w:rPr>
        <w:t xml:space="preserve">إبراهیم عن موسی بن جعفر عن أبیه عن آبائه علیهم السلام قال قال</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12422_156499"/>
    <w:bookmarkEnd w:id="10"/>
    <w:p>
      <w:pPr>
        <w:pStyle w:val="BookText"/>
      </w:pPr>
      <w:r>
        <w:rPr>
          <w:rFonts w:ascii="IRNazanin" w:hAnsi="IRNazanin" w:eastAsia="IRNazanin" w:cs="IRNazanin"/>
          <w:lang w:bidi="fa-IR"/>
          <w:color w:val="111111"/>
          <w:sz w:val="28"/>
          <w:szCs w:val="28"/>
          <w:rtl/>
        </w:rPr>
        <w:t xml:space="preserve">رسول الله صلی الله علیه وآله ظلم الأجیر أجره من الکبائر.</w:t>
      </w:r>
    </w:p>
    <w:p>
      <w:pPr>
        <w:pStyle w:val="BookText"/>
      </w:pPr>
      <w:r>
        <w:rPr>
          <w:rFonts w:ascii="IRNazanin" w:hAnsi="IRNazanin" w:eastAsia="IRNazanin" w:cs="IRNazanin"/>
          <w:lang w:bidi="fa-IR"/>
          <w:color w:val="111111"/>
          <w:sz w:val="28"/>
          <w:szCs w:val="28"/>
          <w:rtl/>
        </w:rPr>
        <w:t xml:space="preserve">(11) عوالی اللئالی 253 ج 3 - روی ابن عمر، أن النبی صلی الله</w:t>
      </w:r>
    </w:p>
    <w:p>
      <w:pPr>
        <w:pStyle w:val="BookText"/>
      </w:pPr>
      <w:r>
        <w:rPr>
          <w:rFonts w:ascii="IRNazanin" w:hAnsi="IRNazanin" w:eastAsia="IRNazanin" w:cs="IRNazanin"/>
          <w:lang w:bidi="fa-IR"/>
          <w:color w:val="111111"/>
          <w:sz w:val="28"/>
          <w:szCs w:val="28"/>
          <w:rtl/>
        </w:rPr>
        <w:t xml:space="preserve">علیه وآله قال ثلاثة أنا خصمهم یوم القیامة رجل باع حرا فأکل ثمنه،</w:t>
      </w:r>
    </w:p>
    <w:p>
      <w:pPr>
        <w:pStyle w:val="BookText"/>
      </w:pPr>
      <w:r>
        <w:rPr>
          <w:rFonts w:ascii="IRNazanin" w:hAnsi="IRNazanin" w:eastAsia="IRNazanin" w:cs="IRNazanin"/>
          <w:lang w:bidi="fa-IR"/>
          <w:color w:val="111111"/>
          <w:sz w:val="28"/>
          <w:szCs w:val="28"/>
          <w:rtl/>
        </w:rPr>
        <w:t xml:space="preserve">ورجل استأجر أجیرا فاستوفی منه ولم یوفه أجره ورجل أعطانی صفقة</w:t>
      </w:r>
    </w:p>
    <w:p>
      <w:pPr>
        <w:pStyle w:val="BookText"/>
      </w:pPr>
      <w:r>
        <w:rPr>
          <w:rFonts w:ascii="IRNazanin" w:hAnsi="IRNazanin" w:eastAsia="IRNazanin" w:cs="IRNazanin"/>
          <w:lang w:bidi="fa-IR"/>
          <w:color w:val="111111"/>
          <w:sz w:val="28"/>
          <w:szCs w:val="28"/>
          <w:rtl/>
        </w:rPr>
        <w:t xml:space="preserve">ثم غدر.</w:t>
      </w:r>
    </w:p>
    <w:p>
      <w:pPr>
        <w:pStyle w:val="BookText"/>
      </w:pPr>
      <w:r>
        <w:rPr>
          <w:rFonts w:ascii="IRNazanin" w:hAnsi="IRNazanin" w:eastAsia="IRNazanin" w:cs="IRNazanin"/>
          <w:lang w:bidi="fa-IR"/>
          <w:color w:val="111111"/>
          <w:sz w:val="28"/>
          <w:szCs w:val="28"/>
          <w:rtl/>
        </w:rPr>
        <w:t xml:space="preserve">وتقدم فی روایة داود (2) من باب (77) ما ورد فی عدم قبول توبة</w:t>
      </w:r>
    </w:p>
    <w:p>
      <w:pPr>
        <w:pStyle w:val="BookText"/>
      </w:pPr>
      <w:r>
        <w:rPr>
          <w:rFonts w:ascii="IRNazanin" w:hAnsi="IRNazanin" w:eastAsia="IRNazanin" w:cs="IRNazanin"/>
          <w:lang w:bidi="fa-IR"/>
          <w:color w:val="111111"/>
          <w:sz w:val="28"/>
          <w:szCs w:val="28"/>
          <w:rtl/>
        </w:rPr>
        <w:t xml:space="preserve">من أضل الناس من أبواب جهاد النفس قوله صلی الله علیه وآله إن الله</w:t>
      </w:r>
    </w:p>
    <w:p>
      <w:pPr>
        <w:pStyle w:val="BookText"/>
      </w:pPr>
      <w:r>
        <w:rPr>
          <w:rFonts w:ascii="IRNazanin" w:hAnsi="IRNazanin" w:eastAsia="IRNazanin" w:cs="IRNazanin"/>
          <w:lang w:bidi="fa-IR"/>
          <w:color w:val="111111"/>
          <w:sz w:val="28"/>
          <w:szCs w:val="28"/>
          <w:rtl/>
        </w:rPr>
        <w:t xml:space="preserve">عز وجل غافر کل ذنب الا من أحدث دینا أو اغتصب أجیرا أجره وفی</w:t>
      </w:r>
    </w:p>
    <w:p>
      <w:pPr>
        <w:pStyle w:val="BookText"/>
      </w:pPr>
      <w:r>
        <w:rPr>
          <w:rFonts w:ascii="IRNazanin" w:hAnsi="IRNazanin" w:eastAsia="IRNazanin" w:cs="IRNazanin"/>
          <w:lang w:bidi="fa-IR"/>
          <w:color w:val="111111"/>
          <w:sz w:val="28"/>
          <w:szCs w:val="28"/>
          <w:rtl/>
        </w:rPr>
        <w:t xml:space="preserve">أحادیث باب (2) تحریم حبس الحقوق عن أهلها من أبواب الدین و</w:t>
      </w:r>
    </w:p>
    <w:p>
      <w:pPr>
        <w:pStyle w:val="BookText"/>
      </w:pPr>
      <w:r>
        <w:rPr>
          <w:rFonts w:ascii="IRNazanin" w:hAnsi="IRNazanin" w:eastAsia="IRNazanin" w:cs="IRNazanin"/>
          <w:lang w:bidi="fa-IR"/>
          <w:color w:val="111111"/>
          <w:sz w:val="28"/>
          <w:szCs w:val="28"/>
          <w:rtl/>
        </w:rPr>
        <w:t xml:space="preserve">باب (4) استحباب دفع الأجرة إلی الأجیر قبل أن یجف عرقه من أبواب</w:t>
      </w:r>
    </w:p>
    <w:p>
      <w:pPr>
        <w:pStyle w:val="BookText"/>
      </w:pPr>
      <w:r>
        <w:rPr>
          <w:rFonts w:ascii="IRNazanin" w:hAnsi="IRNazanin" w:eastAsia="IRNazanin" w:cs="IRNazanin"/>
          <w:lang w:bidi="fa-IR"/>
          <w:color w:val="111111"/>
          <w:sz w:val="28"/>
          <w:szCs w:val="28"/>
          <w:rtl/>
        </w:rPr>
        <w:t xml:space="preserve">الإجارة والباب التالی ما یدل علی ذلک.</w:t>
      </w:r>
    </w:p>
    <w:p>
      <w:pPr>
        <w:pStyle w:val="BookText"/>
      </w:pPr>
      <w:r>
        <w:rPr>
          <w:rFonts w:ascii="IRNazanin" w:hAnsi="IRNazanin" w:eastAsia="IRNazanin" w:cs="IRNazanin"/>
          <w:lang w:bidi="fa-IR"/>
          <w:color w:val="111111"/>
          <w:sz w:val="28"/>
          <w:szCs w:val="28"/>
          <w:rtl/>
        </w:rPr>
        <w:t xml:space="preserve">ویأتی فی روایة السکونی من باب وجوب أداء ا لمهر من أبواب المهور</w:t>
      </w:r>
    </w:p>
    <w:p>
      <w:pPr>
        <w:pStyle w:val="BookText"/>
      </w:pPr>
      <w:r>
        <w:rPr>
          <w:rFonts w:ascii="IRNazanin" w:hAnsi="IRNazanin" w:eastAsia="IRNazanin" w:cs="IRNazanin"/>
          <w:lang w:bidi="fa-IR"/>
          <w:color w:val="111111"/>
          <w:sz w:val="28"/>
          <w:szCs w:val="28"/>
          <w:rtl/>
        </w:rPr>
        <w:t xml:space="preserve">قوله صلی الله علیه وآله ان الله لیغفر کل ذنب یوم القیامة إلا مهر امرأة</w:t>
      </w:r>
    </w:p>
    <w:p>
      <w:pPr>
        <w:pStyle w:val="BookText"/>
      </w:pPr>
      <w:r>
        <w:rPr>
          <w:rFonts w:ascii="IRNazanin" w:hAnsi="IRNazanin" w:eastAsia="IRNazanin" w:cs="IRNazanin"/>
          <w:lang w:bidi="fa-IR"/>
          <w:color w:val="111111"/>
          <w:sz w:val="28"/>
          <w:szCs w:val="28"/>
          <w:rtl/>
        </w:rPr>
        <w:t xml:space="preserve">ومن اغتصب أجیرا أجره.</w:t>
      </w:r>
    </w:p>
    <w:p>
      <w:pPr>
        <w:pStyle w:val="Heading3"/>
      </w:pPr>
      <w:bookmarkStart w:id="280" w:name="_Toc17"/>
      <w:r>
        <w:t>(7) باب أن المستأجر ضامن لاجر الأجیر حتی یقضی إلا أن یکون...</w:t>
      </w:r>
      <w:bookmarkEnd w:id="280"/>
    </w:p>
    <w:p>
      <w:pPr>
        <w:pStyle w:val="BookText"/>
      </w:pPr>
      <w:r>
        <w:rPr>
          <w:rFonts w:ascii="IRNazanin" w:hAnsi="IRNazanin" w:eastAsia="IRNazanin" w:cs="IRNazanin"/>
          <w:lang w:bidi="fa-IR"/>
          <w:color w:val="111111"/>
          <w:sz w:val="28"/>
          <w:szCs w:val="28"/>
          <w:rtl/>
        </w:rPr>
        <w:t xml:space="preserve">*باب أن المستأجر ضامن لاجر الأجیر حتی یقضی إلا أن یکون الأجیر دعاه إلی وضعه علی ید أحد فوضعه فلا ضمان *</w:t>
      </w:r>
    </w:p>
    <w:p>
      <w:pPr>
        <w:pStyle w:val="BookText"/>
      </w:pPr>
      <w:r>
        <w:rPr>
          <w:rFonts w:ascii="IRNazanin" w:hAnsi="IRNazanin" w:eastAsia="IRNazanin" w:cs="IRNazanin"/>
          <w:lang w:bidi="fa-IR"/>
          <w:color w:val="111111"/>
          <w:sz w:val="28"/>
          <w:szCs w:val="28"/>
          <w:rtl/>
        </w:rPr>
        <w:t xml:space="preserve">59 (1) کا 431 ج 7 - یب 289 ج 6 - محمد بن یحیی عن محمد</w:t>
      </w:r>
    </w:p>
    <w:p>
      <w:pPr>
        <w:pStyle w:val="BookText"/>
      </w:pPr>
      <w:r>
        <w:rPr>
          <w:rFonts w:ascii="IRNazanin" w:hAnsi="IRNazanin" w:eastAsia="IRNazanin" w:cs="IRNazanin"/>
          <w:lang w:bidi="fa-IR"/>
          <w:color w:val="111111"/>
          <w:sz w:val="28"/>
          <w:szCs w:val="28"/>
          <w:rtl/>
        </w:rPr>
        <w:t xml:space="preserve">بن الحسین عن یزید بن إسحاق عن هارون بن حمزة قال: سألت أبا عبد الله</w:t>
      </w:r>
    </w:p>
    <w:p>
      <w:pPr>
        <w:pStyle w:val="BookText"/>
      </w:pPr>
      <w:r>
        <w:rPr>
          <w:rFonts w:ascii="IRNazanin" w:hAnsi="IRNazanin" w:eastAsia="IRNazanin" w:cs="IRNazanin"/>
          <w:lang w:bidi="fa-IR"/>
          <w:color w:val="111111"/>
          <w:sz w:val="28"/>
          <w:szCs w:val="28"/>
          <w:rtl/>
        </w:rPr>
        <w:t xml:space="preserve">علیه السلام عن رجل استأجر أجیرا فلم یأمن أحدهما صاحبه، فوضع</w:t>
      </w:r>
    </w:p>
    <w:p>
      <w:pPr>
        <w:pStyle w:val="BookText"/>
      </w:pPr>
      <w:r>
        <w:rPr>
          <w:rFonts w:ascii="IRNazanin" w:hAnsi="IRNazanin" w:eastAsia="IRNazanin" w:cs="IRNazanin"/>
          <w:lang w:bidi="fa-IR"/>
          <w:color w:val="111111"/>
          <w:sz w:val="28"/>
          <w:szCs w:val="28"/>
          <w:rtl/>
        </w:rPr>
        <w:t xml:space="preserve">الاجر علی ید رجل فهلک ذلک الرجل ولم یدع وفاءا واستهلک الاجر</w:t>
      </w:r>
    </w:p>
    <w:p>
      <w:pPr>
        <w:pStyle w:val="BookText"/>
      </w:pPr>
      <w:r>
        <w:rPr>
          <w:rFonts w:ascii="IRNazanin" w:hAnsi="IRNazanin" w:eastAsia="IRNazanin" w:cs="IRNazanin"/>
          <w:lang w:bidi="fa-IR"/>
          <w:color w:val="111111"/>
          <w:sz w:val="28"/>
          <w:szCs w:val="28"/>
          <w:rtl/>
        </w:rPr>
        <w:t xml:space="preserve">فقال: المستأجر ضامن لاجر الأجیر حتی یقضی إلا أن یکون الأجیر دعاه</w:t>
      </w:r>
    </w:p>
    <w:p>
      <w:pPr>
        <w:pStyle w:val="BookText"/>
      </w:pPr>
      <w:r>
        <w:rPr>
          <w:rFonts w:ascii="IRNazanin" w:hAnsi="IRNazanin" w:eastAsia="IRNazanin" w:cs="IRNazanin"/>
          <w:lang w:bidi="fa-IR"/>
          <w:color w:val="111111"/>
          <w:sz w:val="28"/>
          <w:szCs w:val="28"/>
          <w:rtl/>
        </w:rPr>
        <w:t xml:space="preserve">إلی ذلک فرضی بالرجل، فان فعل فحقه حیث وضعه ورضی به.</w:t>
      </w:r>
    </w:p>
    <w:p>
      <w:pPr>
        <w:pStyle w:val="BookText"/>
      </w:pPr>
      <w:r>
        <w:rPr>
          <w:rFonts w:ascii="IRNazanin" w:hAnsi="IRNazanin" w:eastAsia="IRNazanin" w:cs="IRNazanin"/>
          <w:lang w:bidi="fa-IR"/>
          <w:color w:val="111111"/>
          <w:sz w:val="28"/>
          <w:szCs w:val="28"/>
          <w:rtl/>
        </w:rPr>
        <w:t xml:space="preserve">فقیه 107 ج 3 - روی هارون بن حمزة الغنوی عن أبی عبد الله علیه</w:t>
      </w:r>
    </w:p>
    <w:p>
      <w:pPr>
        <w:pStyle w:val="BookText"/>
      </w:pPr>
      <w:r>
        <w:rPr>
          <w:rFonts w:ascii="IRNazanin" w:hAnsi="IRNazanin" w:eastAsia="IRNazanin" w:cs="IRNazanin"/>
          <w:lang w:bidi="fa-IR"/>
          <w:color w:val="111111"/>
          <w:sz w:val="28"/>
          <w:szCs w:val="28"/>
          <w:rtl/>
        </w:rPr>
        <w:t xml:space="preserve">السلام قال: سألته عن رجل (وذکر مثله).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12422_156500"/>
    <w:bookmarkEnd w:id="11"/>
    <w:p>
      <w:pPr>
        <w:pStyle w:val="BookText"/>
      </w:pPr>
      <w:r>
        <w:rPr>
          <w:rFonts w:ascii="IRNazanin" w:hAnsi="IRNazanin" w:eastAsia="IRNazanin" w:cs="IRNazanin"/>
          <w:lang w:bidi="fa-IR"/>
          <w:color w:val="111111"/>
          <w:sz w:val="28"/>
          <w:szCs w:val="28"/>
          <w:rtl/>
        </w:rPr>
        <w:t xml:space="preserve">وتقدم فی أحادیث باب (4) استحباب دفع الأجرة إلی الأجیر و</w:t>
      </w:r>
    </w:p>
    <w:p>
      <w:pPr>
        <w:pStyle w:val="BookText"/>
      </w:pPr>
      <w:r>
        <w:rPr>
          <w:rFonts w:ascii="IRNazanin" w:hAnsi="IRNazanin" w:eastAsia="IRNazanin" w:cs="IRNazanin"/>
          <w:lang w:bidi="fa-IR"/>
          <w:color w:val="111111"/>
          <w:sz w:val="28"/>
          <w:szCs w:val="28"/>
          <w:rtl/>
        </w:rPr>
        <w:t xml:space="preserve">باب (6) تحریم منع الأجیر أجرته ما یدل علی صدر الباب ولاحظ</w:t>
      </w:r>
    </w:p>
    <w:p>
      <w:pPr>
        <w:pStyle w:val="BookText"/>
      </w:pPr>
      <w:r>
        <w:rPr>
          <w:rFonts w:ascii="Amiri" w:hAnsi="Amiri" w:eastAsia="Amiri" w:cs="Amiri"/>
          <w:lang w:bidi="ar-SA"/>
          <w:color w:val="111111"/>
          <w:sz w:val="28"/>
          <w:szCs w:val="28"/>
          <w:rtl/>
        </w:rPr>
        <w:t xml:space="preserve">باب (9) ان الإجارة عقد لازم.</w:t>
      </w:r>
    </w:p>
    <w:p>
      <w:pPr>
        <w:pStyle w:val="Heading3"/>
      </w:pPr>
      <w:bookmarkStart w:id="281" w:name="_Toc18"/>
      <w:r>
        <w:t>(8) باب أنه لا بأس بأن یقول المستأجر للمؤجر اکتری منک هذه...</w:t>
      </w:r>
      <w:bookmarkEnd w:id="281"/>
    </w:p>
    <w:p>
      <w:pPr>
        <w:pStyle w:val="BookText"/>
      </w:pPr>
      <w:r>
        <w:rPr>
          <w:rFonts w:ascii="IRNazanin" w:hAnsi="IRNazanin" w:eastAsia="IRNazanin" w:cs="IRNazanin"/>
          <w:lang w:bidi="fa-IR"/>
          <w:color w:val="111111"/>
          <w:sz w:val="28"/>
          <w:szCs w:val="28"/>
          <w:rtl/>
        </w:rPr>
        <w:t xml:space="preserve">*باب أنه لا بأس بأن یقول المستأجر للمؤجر اکتری منک هذه الدابة إلی مکان کذا وکذا فان جاوزته فلک کذا وکذا *</w:t>
      </w:r>
    </w:p>
    <w:p>
      <w:pPr>
        <w:pStyle w:val="BookText"/>
      </w:pPr>
      <w:r>
        <w:rPr>
          <w:rFonts w:ascii="IRNazanin" w:hAnsi="IRNazanin" w:eastAsia="IRNazanin" w:cs="IRNazanin"/>
          <w:lang w:bidi="fa-IR"/>
          <w:color w:val="111111"/>
          <w:sz w:val="28"/>
          <w:szCs w:val="28"/>
          <w:rtl/>
        </w:rPr>
        <w:t xml:space="preserve">60 (1) کا 289 ج 5 - عدة من أصحابنا عن یب 214 ج 7 - أحمد</w:t>
      </w:r>
    </w:p>
    <w:p>
      <w:pPr>
        <w:pStyle w:val="BookText"/>
      </w:pPr>
      <w:r>
        <w:rPr>
          <w:rFonts w:ascii="IRNazanin" w:hAnsi="IRNazanin" w:eastAsia="IRNazanin" w:cs="IRNazanin"/>
          <w:lang w:bidi="fa-IR"/>
          <w:color w:val="111111"/>
          <w:sz w:val="28"/>
          <w:szCs w:val="28"/>
          <w:rtl/>
        </w:rPr>
        <w:t xml:space="preserve">بن محمد عن علی بن الحکم عن العلاء عن محمد بن مسلم عن أبی حمزة</w:t>
      </w:r>
    </w:p>
    <w:p>
      <w:pPr>
        <w:pStyle w:val="BookText"/>
      </w:pPr>
      <w:r>
        <w:rPr>
          <w:rFonts w:ascii="IRNazanin" w:hAnsi="IRNazanin" w:eastAsia="IRNazanin" w:cs="IRNazanin"/>
          <w:lang w:bidi="fa-IR"/>
          <w:color w:val="111111"/>
          <w:sz w:val="28"/>
          <w:szCs w:val="28"/>
          <w:rtl/>
        </w:rPr>
        <w:t xml:space="preserve">عن أبی جعفر علیه السلام قال سألته عن الرجل یکتری الدابة فیقول:</w:t>
      </w:r>
    </w:p>
    <w:p>
      <w:pPr>
        <w:pStyle w:val="BookText"/>
      </w:pPr>
      <w:r>
        <w:rPr>
          <w:rFonts w:ascii="IRNazanin" w:hAnsi="IRNazanin" w:eastAsia="IRNazanin" w:cs="IRNazanin"/>
          <w:lang w:bidi="fa-IR"/>
          <w:color w:val="111111"/>
          <w:sz w:val="28"/>
          <w:szCs w:val="28"/>
          <w:rtl/>
        </w:rPr>
        <w:t xml:space="preserve">أکثریتها منک إلی مکان کذا وکذا فان جاوزته (فلک کذا وکذا - کا)</w:t>
      </w:r>
    </w:p>
    <w:p>
      <w:pPr>
        <w:pStyle w:val="BookText"/>
      </w:pPr>
      <w:r>
        <w:rPr>
          <w:rFonts w:ascii="IRNazanin" w:hAnsi="IRNazanin" w:eastAsia="IRNazanin" w:cs="IRNazanin"/>
          <w:lang w:bidi="fa-IR"/>
          <w:color w:val="111111"/>
          <w:sz w:val="28"/>
          <w:szCs w:val="28"/>
          <w:rtl/>
        </w:rPr>
        <w:t xml:space="preserve">زیادة ویسمی ذلک قال: لا بأس به کله.</w:t>
      </w:r>
    </w:p>
    <w:p>
      <w:pPr>
        <w:pStyle w:val="Heading3"/>
      </w:pPr>
      <w:bookmarkStart w:id="282" w:name="_Toc19"/>
      <w:r>
        <w:t>(9) باب ان الإجارة عقد لازم لا ینفسخ الا بالتقایل أو التعذر</w:t>
      </w:r>
      <w:bookmarkEnd w:id="282"/>
    </w:p>
    <w:p>
      <w:pPr>
        <w:pStyle w:val="BookText"/>
      </w:pPr>
      <w:r>
        <w:rPr>
          <w:rFonts w:ascii="IRNazanin" w:hAnsi="IRNazanin" w:eastAsia="IRNazanin" w:cs="IRNazanin"/>
          <w:lang w:bidi="fa-IR"/>
          <w:color w:val="111111"/>
          <w:sz w:val="28"/>
          <w:szCs w:val="28"/>
          <w:rtl/>
        </w:rPr>
        <w:t xml:space="preserve">61 (1) کا 292 ج 5 - (عدة من أصحابنا - معلق) عن یب 210 ج 7 -</w:t>
      </w:r>
    </w:p>
    <w:p>
      <w:pPr>
        <w:pStyle w:val="BookText"/>
      </w:pPr>
      <w:r>
        <w:rPr>
          <w:rFonts w:ascii="IRNazanin" w:hAnsi="IRNazanin" w:eastAsia="IRNazanin" w:cs="IRNazanin"/>
          <w:lang w:bidi="fa-IR"/>
          <w:color w:val="111111"/>
          <w:sz w:val="28"/>
          <w:szCs w:val="28"/>
          <w:rtl/>
        </w:rPr>
        <w:t xml:space="preserve">أحمد بن محمد عن محمد بن سهل عن أبیه قال سألت أبا الحسن (موسی - کا)</w:t>
      </w:r>
    </w:p>
    <w:p>
      <w:pPr>
        <w:pStyle w:val="BookText"/>
      </w:pPr>
      <w:r>
        <w:rPr>
          <w:rFonts w:ascii="IRNazanin" w:hAnsi="IRNazanin" w:eastAsia="IRNazanin" w:cs="IRNazanin"/>
          <w:lang w:bidi="fa-IR"/>
          <w:color w:val="111111"/>
          <w:sz w:val="28"/>
          <w:szCs w:val="28"/>
          <w:rtl/>
        </w:rPr>
        <w:t xml:space="preserve">علیه السلام عن الرجل یتکاری من الرجل البیت و </w:t>
      </w:r>
      <w:r>
        <w:rPr>
          <w:rStyle w:val="FootnoteReference"/>
        </w:rPr>
        <w:footnoteReference w:id="32"/>
      </w:r>
      <w:r>
        <w:rPr>
          <w:rFonts w:ascii="IRNazanin" w:hAnsi="IRNazanin" w:eastAsia="IRNazanin" w:cs="IRNazanin"/>
          <w:lang w:bidi="fa-IR"/>
          <w:color w:val="111111"/>
          <w:sz w:val="28"/>
          <w:szCs w:val="28"/>
          <w:rtl/>
        </w:rPr>
        <w:t xml:space="preserve">السفینة سنة أو</w:t>
      </w:r>
    </w:p>
    <w:p>
      <w:pPr>
        <w:pStyle w:val="BookText"/>
      </w:pPr>
      <w:r>
        <w:rPr>
          <w:rFonts w:ascii="IRNazanin" w:hAnsi="IRNazanin" w:eastAsia="IRNazanin" w:cs="IRNazanin"/>
          <w:lang w:bidi="fa-IR"/>
          <w:color w:val="111111"/>
          <w:sz w:val="28"/>
          <w:szCs w:val="28"/>
          <w:rtl/>
        </w:rPr>
        <w:t xml:space="preserve">أکثر (من ذلک - یب خ - فقیه) أو أقل (من ذلک - یب خ) قال</w:t>
      </w:r>
    </w:p>
    <w:p>
      <w:pPr>
        <w:pStyle w:val="BookText"/>
      </w:pPr>
      <w:r>
        <w:rPr>
          <w:rFonts w:ascii="IRNazanin" w:hAnsi="IRNazanin" w:eastAsia="IRNazanin" w:cs="IRNazanin"/>
          <w:lang w:bidi="fa-IR"/>
          <w:color w:val="111111"/>
          <w:sz w:val="28"/>
          <w:szCs w:val="28"/>
          <w:rtl/>
        </w:rPr>
        <w:t xml:space="preserve">الکری </w:t>
      </w:r>
      <w:r>
        <w:rPr>
          <w:rStyle w:val="FootnoteReference"/>
        </w:rPr>
        <w:footnoteReference w:id="33"/>
      </w:r>
      <w:r>
        <w:rPr>
          <w:rFonts w:ascii="IRNazanin" w:hAnsi="IRNazanin" w:eastAsia="IRNazanin" w:cs="IRNazanin"/>
          <w:lang w:bidi="fa-IR"/>
          <w:color w:val="111111"/>
          <w:sz w:val="28"/>
          <w:szCs w:val="28"/>
          <w:rtl/>
        </w:rPr>
        <w:t xml:space="preserve">لازم (له - یب خ) إلی الوقت الذی تکاراه </w:t>
      </w:r>
      <w:r>
        <w:rPr>
          <w:rStyle w:val="FootnoteReference"/>
        </w:rPr>
        <w:footnoteReference w:id="34"/>
      </w:r>
      <w:r>
        <w:rPr>
          <w:rFonts w:ascii="IRNazanin" w:hAnsi="IRNazanin" w:eastAsia="IRNazanin" w:cs="IRNazanin"/>
          <w:lang w:bidi="fa-IR"/>
          <w:color w:val="111111"/>
          <w:sz w:val="28"/>
          <w:szCs w:val="28"/>
          <w:rtl/>
        </w:rPr>
        <w:t xml:space="preserve">الیه والخیار</w:t>
      </w:r>
    </w:p>
    <w:p>
      <w:pPr>
        <w:pStyle w:val="BookText"/>
      </w:pPr>
      <w:r>
        <w:rPr>
          <w:rFonts w:ascii="IRNazanin" w:hAnsi="IRNazanin" w:eastAsia="IRNazanin" w:cs="IRNazanin"/>
          <w:lang w:bidi="fa-IR"/>
          <w:color w:val="111111"/>
          <w:sz w:val="28"/>
          <w:szCs w:val="28"/>
          <w:rtl/>
        </w:rPr>
        <w:t xml:space="preserve">فی أخذ الکری إلی ربها ان شاء أخذ وان شاء ترک. یب 210 ج 7 - أحمد</w:t>
      </w:r>
    </w:p>
    <w:p>
      <w:pPr>
        <w:pStyle w:val="BookText"/>
      </w:pPr>
      <w:r>
        <w:rPr>
          <w:rFonts w:ascii="IRNazanin" w:hAnsi="IRNazanin" w:eastAsia="IRNazanin" w:cs="IRNazanin"/>
          <w:lang w:bidi="fa-IR"/>
          <w:color w:val="111111"/>
          <w:sz w:val="28"/>
          <w:szCs w:val="28"/>
          <w:rtl/>
        </w:rPr>
        <w:t xml:space="preserve">بن محمد عن ابن أبی عمیر عن ابن مسکان عن أبی بصیر قال: سألت</w:t>
      </w:r>
    </w:p>
    <w:p>
      <w:pPr>
        <w:pStyle w:val="BookText"/>
      </w:pPr>
      <w:r>
        <w:rPr>
          <w:rFonts w:ascii="IRNazanin" w:hAnsi="IRNazanin" w:eastAsia="IRNazanin" w:cs="IRNazanin"/>
          <w:lang w:bidi="fa-IR"/>
          <w:color w:val="111111"/>
          <w:sz w:val="28"/>
          <w:szCs w:val="28"/>
          <w:rtl/>
        </w:rPr>
        <w:t xml:space="preserve">أبا عبد الله علیه السلام عن الرجل (وذکر مثله) یب 09 - 2 ج 7 - الحسین</w:t>
      </w:r>
    </w:p>
    <w:p>
      <w:pPr>
        <w:pStyle w:val="BookText"/>
      </w:pPr>
      <w:r>
        <w:rPr>
          <w:rFonts w:ascii="IRNazanin" w:hAnsi="IRNazanin" w:eastAsia="IRNazanin" w:cs="IRNazanin"/>
          <w:lang w:bidi="fa-IR"/>
          <w:color w:val="111111"/>
          <w:sz w:val="28"/>
          <w:szCs w:val="28"/>
          <w:rtl/>
        </w:rPr>
        <w:t xml:space="preserve">بن سعید عن صفوان عن عبد الرحمن بن الحجاج فقیه 159 ج 3 - عن</w:t>
      </w:r>
    </w:p>
    <w:p>
      <w:pPr>
        <w:pStyle w:val="BookText"/>
      </w:pPr>
      <w:r>
        <w:rPr>
          <w:rFonts w:ascii="IRNazanin" w:hAnsi="IRNazanin" w:eastAsia="IRNazanin" w:cs="IRNazanin"/>
          <w:lang w:bidi="fa-IR"/>
          <w:color w:val="111111"/>
          <w:sz w:val="28"/>
          <w:szCs w:val="28"/>
          <w:rtl/>
        </w:rPr>
        <w:t xml:space="preserve">علی بن یقطین قال: سألت أبا الحسن علیه السلام عن الرجل (وذکر مثله)</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2" w:name="pg12422_156501"/>
    <w:bookmarkEnd w:id="12"/>
    <w:p>
      <w:pPr>
        <w:pStyle w:val="BookText"/>
      </w:pPr>
      <w:r>
        <w:rPr>
          <w:rFonts w:ascii="IRNazanin" w:hAnsi="IRNazanin" w:eastAsia="IRNazanin" w:cs="IRNazanin"/>
          <w:lang w:bidi="fa-IR"/>
          <w:color w:val="111111"/>
          <w:sz w:val="28"/>
          <w:szCs w:val="28"/>
          <w:rtl/>
        </w:rPr>
        <w:t xml:space="preserve">کا 292 ج 5 - عدة من أصحابنا عن أحمد بن محمد عن الحسن بن علی</w:t>
      </w:r>
    </w:p>
    <w:p>
      <w:pPr>
        <w:pStyle w:val="BookText"/>
      </w:pPr>
      <w:r>
        <w:rPr>
          <w:rFonts w:ascii="IRNazanin" w:hAnsi="IRNazanin" w:eastAsia="IRNazanin" w:cs="IRNazanin"/>
          <w:lang w:bidi="fa-IR"/>
          <w:color w:val="111111"/>
          <w:sz w:val="28"/>
          <w:szCs w:val="28"/>
          <w:rtl/>
        </w:rPr>
        <w:t xml:space="preserve">بن یقطین عن أخیه الحسین عن علی بن یقطین قال: سألت أبا الحسن</w:t>
      </w:r>
    </w:p>
    <w:p>
      <w:pPr>
        <w:pStyle w:val="BookText"/>
      </w:pPr>
      <w:r>
        <w:rPr>
          <w:rFonts w:ascii="IRNazanin" w:hAnsi="IRNazanin" w:eastAsia="IRNazanin" w:cs="IRNazanin"/>
          <w:lang w:bidi="fa-IR"/>
          <w:color w:val="111111"/>
          <w:sz w:val="28"/>
          <w:szCs w:val="28"/>
          <w:rtl/>
        </w:rPr>
        <w:t xml:space="preserve">علیه السلام عن الرجل یکتری السفینة (وذکر مثله).</w:t>
      </w:r>
    </w:p>
    <w:p>
      <w:pPr>
        <w:pStyle w:val="BookText"/>
      </w:pPr>
      <w:r>
        <w:rPr>
          <w:rFonts w:ascii="IRNazanin" w:hAnsi="IRNazanin" w:eastAsia="IRNazanin" w:cs="IRNazanin"/>
          <w:lang w:bidi="fa-IR"/>
          <w:color w:val="111111"/>
          <w:sz w:val="28"/>
          <w:szCs w:val="28"/>
          <w:rtl/>
        </w:rPr>
        <w:t xml:space="preserve">وتقدم فی أحادیث باب (27) استحباب إقالة النادم من أبواب ما</w:t>
      </w:r>
    </w:p>
    <w:p>
      <w:pPr>
        <w:pStyle w:val="BookText"/>
      </w:pPr>
      <w:r>
        <w:rPr>
          <w:rFonts w:ascii="IRNazanin" w:hAnsi="IRNazanin" w:eastAsia="IRNazanin" w:cs="IRNazanin"/>
          <w:lang w:bidi="fa-IR"/>
          <w:color w:val="111111"/>
          <w:sz w:val="28"/>
          <w:szCs w:val="28"/>
          <w:rtl/>
        </w:rPr>
        <w:t xml:space="preserve">یستحب للتاجر ما یدل علی انفساخ العقد بالتقایل.</w:t>
      </w:r>
    </w:p>
    <w:p>
      <w:pPr>
        <w:pStyle w:val="BookText"/>
      </w:pPr>
      <w:r>
        <w:rPr>
          <w:rFonts w:ascii="IRNazanin" w:hAnsi="IRNazanin" w:eastAsia="IRNazanin" w:cs="IRNazanin"/>
          <w:lang w:bidi="fa-IR"/>
          <w:color w:val="111111"/>
          <w:sz w:val="28"/>
          <w:szCs w:val="28"/>
          <w:rtl/>
        </w:rPr>
        <w:t xml:space="preserve">ویأتی فی باب (12) حکم من اکتری دابة إلی مسافة فقطع بعضها</w:t>
      </w:r>
    </w:p>
    <w:p>
      <w:pPr>
        <w:pStyle w:val="BookText"/>
      </w:pPr>
      <w:r>
        <w:rPr>
          <w:rFonts w:ascii="IRNazanin" w:hAnsi="IRNazanin" w:eastAsia="IRNazanin" w:cs="IRNazanin"/>
          <w:lang w:bidi="fa-IR"/>
          <w:color w:val="111111"/>
          <w:sz w:val="28"/>
          <w:szCs w:val="28"/>
          <w:rtl/>
        </w:rPr>
        <w:t xml:space="preserve">وأعیت وباب (15) ان من آجر ولده فی مدة معینة بأجرة معلومة وجب</w:t>
      </w:r>
    </w:p>
    <w:p>
      <w:pPr>
        <w:pStyle w:val="BookText"/>
      </w:pPr>
      <w:r>
        <w:rPr>
          <w:rFonts w:ascii="IRNazanin" w:hAnsi="IRNazanin" w:eastAsia="IRNazanin" w:cs="IRNazanin"/>
          <w:lang w:bidi="fa-IR"/>
          <w:color w:val="111111"/>
          <w:sz w:val="28"/>
          <w:szCs w:val="28"/>
          <w:rtl/>
        </w:rPr>
        <w:t xml:space="preserve">علیه الوفاء وباب (18) حکم من استأجر أجیرا یحفر بئرا عشر قامات</w:t>
      </w:r>
    </w:p>
    <w:p>
      <w:pPr>
        <w:pStyle w:val="BookText"/>
      </w:pPr>
      <w:r>
        <w:rPr>
          <w:rFonts w:ascii="IRNazanin" w:hAnsi="IRNazanin" w:eastAsia="IRNazanin" w:cs="IRNazanin"/>
          <w:lang w:bidi="fa-IR"/>
          <w:color w:val="111111"/>
          <w:sz w:val="28"/>
          <w:szCs w:val="28"/>
          <w:rtl/>
        </w:rPr>
        <w:t xml:space="preserve">وعجز ما یناسب ذلک.</w:t>
      </w:r>
    </w:p>
    <w:p>
      <w:pPr>
        <w:pStyle w:val="Heading3"/>
      </w:pPr>
      <w:bookmarkStart w:id="283" w:name="_Toc20"/>
      <w:r>
        <w:t>(10) باب أنه یجوز للأجیر أن یشتری لاخر مضاربة مع اذن المستأجر</w:t>
      </w:r>
      <w:bookmarkEnd w:id="283"/>
    </w:p>
    <w:p>
      <w:pPr>
        <w:pStyle w:val="BookText"/>
      </w:pPr>
      <w:r>
        <w:rPr>
          <w:rFonts w:ascii="IRNazanin" w:hAnsi="IRNazanin" w:eastAsia="IRNazanin" w:cs="IRNazanin"/>
          <w:lang w:bidi="fa-IR"/>
          <w:color w:val="111111"/>
          <w:sz w:val="28"/>
          <w:szCs w:val="28"/>
          <w:rtl/>
        </w:rPr>
        <w:t xml:space="preserve">62 (1) کا 287 ج 5 - یب 213 ج 7 - أبو علی الأشعری عن محمد بن</w:t>
      </w:r>
    </w:p>
    <w:p>
      <w:pPr>
        <w:pStyle w:val="BookText"/>
      </w:pPr>
      <w:r>
        <w:rPr>
          <w:rFonts w:ascii="IRNazanin" w:hAnsi="IRNazanin" w:eastAsia="IRNazanin" w:cs="IRNazanin"/>
          <w:lang w:bidi="fa-IR"/>
          <w:color w:val="111111"/>
          <w:sz w:val="28"/>
          <w:szCs w:val="28"/>
          <w:rtl/>
        </w:rPr>
        <w:t xml:space="preserve">عبد الجبار عن صفوان عن إسحاق بن عمار قال: سألت أبا إبراهیم علیه</w:t>
      </w:r>
    </w:p>
    <w:p>
      <w:pPr>
        <w:pStyle w:val="BookText"/>
      </w:pPr>
      <w:r>
        <w:rPr>
          <w:rFonts w:ascii="IRNazanin" w:hAnsi="IRNazanin" w:eastAsia="IRNazanin" w:cs="IRNazanin"/>
          <w:lang w:bidi="fa-IR"/>
          <w:color w:val="111111"/>
          <w:sz w:val="28"/>
          <w:szCs w:val="28"/>
          <w:rtl/>
        </w:rPr>
        <w:t xml:space="preserve">السلام عن الرجل یستأجر الرجل بأجرة معلومة (1) فیبعثه فی ضیعة (2)</w:t>
      </w:r>
    </w:p>
    <w:p>
      <w:pPr>
        <w:pStyle w:val="BookText"/>
      </w:pPr>
      <w:r>
        <w:rPr>
          <w:rFonts w:ascii="IRNazanin" w:hAnsi="IRNazanin" w:eastAsia="IRNazanin" w:cs="IRNazanin"/>
          <w:lang w:bidi="fa-IR"/>
          <w:color w:val="111111"/>
          <w:sz w:val="28"/>
          <w:szCs w:val="28"/>
          <w:rtl/>
        </w:rPr>
        <w:t xml:space="preserve">فیعطیه رجل آخر دراهم ویقول اشتر (لی - یب ج 6) بهذا کذا وکذا</w:t>
      </w:r>
    </w:p>
    <w:p>
      <w:pPr>
        <w:pStyle w:val="BookText"/>
      </w:pPr>
      <w:r>
        <w:rPr>
          <w:rFonts w:ascii="IRNazanin" w:hAnsi="IRNazanin" w:eastAsia="IRNazanin" w:cs="IRNazanin"/>
          <w:lang w:bidi="fa-IR"/>
          <w:color w:val="111111"/>
          <w:sz w:val="28"/>
          <w:szCs w:val="28"/>
          <w:rtl/>
        </w:rPr>
        <w:t xml:space="preserve">وما ربحت بینی وبینک فقال: إذا أذن له الذی استأجره فلیس به بأس.</w:t>
      </w:r>
    </w:p>
    <w:p>
      <w:pPr>
        <w:pStyle w:val="BookText"/>
      </w:pPr>
      <w:r>
        <w:rPr>
          <w:rFonts w:ascii="IRNazanin" w:hAnsi="IRNazanin" w:eastAsia="IRNazanin" w:cs="IRNazanin"/>
          <w:lang w:bidi="fa-IR"/>
          <w:color w:val="111111"/>
          <w:sz w:val="28"/>
          <w:szCs w:val="28"/>
          <w:rtl/>
        </w:rPr>
        <w:t xml:space="preserve">یب 381 ج 6 - الحسن بن محمد بن سماعة عن ابن رباط وابن جبلة</w:t>
      </w:r>
    </w:p>
    <w:p>
      <w:pPr>
        <w:pStyle w:val="BookText"/>
      </w:pPr>
      <w:r>
        <w:rPr>
          <w:rFonts w:ascii="IRNazanin" w:hAnsi="IRNazanin" w:eastAsia="IRNazanin" w:cs="IRNazanin"/>
          <w:lang w:bidi="fa-IR"/>
          <w:color w:val="111111"/>
          <w:sz w:val="28"/>
          <w:szCs w:val="28"/>
          <w:rtl/>
        </w:rPr>
        <w:t xml:space="preserve">وصفوان بن یحیی عن إسحاق بن عمار عن العبد الصالح علیه السلام قال:</w:t>
      </w:r>
    </w:p>
    <w:p>
      <w:pPr>
        <w:pStyle w:val="BookText"/>
      </w:pPr>
      <w:r>
        <w:rPr>
          <w:rFonts w:ascii="IRNazanin" w:hAnsi="IRNazanin" w:eastAsia="IRNazanin" w:cs="IRNazanin"/>
          <w:lang w:bidi="fa-IR"/>
          <w:color w:val="111111"/>
          <w:sz w:val="28"/>
          <w:szCs w:val="28"/>
          <w:rtl/>
        </w:rPr>
        <w:t xml:space="preserve">سألته عن الرجل (وذکر مثله).</w:t>
      </w:r>
    </w:p>
    <w:p>
      <w:pPr>
        <w:pStyle w:val="Heading3"/>
      </w:pPr>
      <w:bookmarkStart w:id="284" w:name="_Toc21"/>
      <w:r>
        <w:t>(11) باب حکم من استأجر أجیرا وعین الأجرة والنفقة فأنفق علی...</w:t>
      </w:r>
      <w:bookmarkEnd w:id="284"/>
    </w:p>
    <w:p>
      <w:pPr>
        <w:pStyle w:val="BookText"/>
      </w:pPr>
      <w:r>
        <w:rPr>
          <w:rFonts w:ascii="IRNazanin" w:hAnsi="IRNazanin" w:eastAsia="IRNazanin" w:cs="IRNazanin"/>
          <w:lang w:bidi="fa-IR"/>
          <w:color w:val="111111"/>
          <w:sz w:val="28"/>
          <w:szCs w:val="28"/>
          <w:rtl/>
        </w:rPr>
        <w:t xml:space="preserve">*باب حکم من استأجر أجیرا وعین الأجرة والنفقة فأنفق علی</w:t>
      </w:r>
    </w:p>
    <w:p>
      <w:pPr>
        <w:pStyle w:val="BookText"/>
      </w:pPr>
      <w:r>
        <w:rPr>
          <w:rFonts w:ascii="IRNazanin" w:hAnsi="IRNazanin" w:eastAsia="IRNazanin" w:cs="IRNazanin"/>
          <w:lang w:bidi="fa-IR"/>
          <w:color w:val="111111"/>
          <w:sz w:val="28"/>
          <w:szCs w:val="28"/>
          <w:rtl/>
        </w:rPr>
        <w:t xml:space="preserve">الأجیر شخص آخر فکافأه الأجیر وان من استأجر رجلا بنفقة ولم</w:t>
      </w:r>
    </w:p>
    <w:p>
      <w:pPr>
        <w:pStyle w:val="BookText"/>
      </w:pPr>
      <w:r>
        <w:rPr>
          <w:rFonts w:ascii="IRNazanin" w:hAnsi="IRNazanin" w:eastAsia="IRNazanin" w:cs="IRNazanin"/>
          <w:lang w:bidi="fa-IR"/>
          <w:color w:val="111111"/>
          <w:sz w:val="28"/>
          <w:szCs w:val="28"/>
          <w:rtl/>
        </w:rPr>
        <w:t xml:space="preserve">یفسر شیئا هل علیه نفقة غسل ثیاب الأجیر وحمامه أم لا *</w:t>
      </w:r>
    </w:p>
    <w:p>
      <w:pPr>
        <w:pStyle w:val="BookText"/>
      </w:pPr>
      <w:r>
        <w:rPr>
          <w:rFonts w:ascii="IRNazanin" w:hAnsi="IRNazanin" w:eastAsia="IRNazanin" w:cs="IRNazanin"/>
          <w:lang w:bidi="fa-IR"/>
          <w:color w:val="111111"/>
          <w:sz w:val="28"/>
          <w:szCs w:val="28"/>
          <w:rtl/>
        </w:rPr>
        <w:t xml:space="preserve">63 (1) کا 287 ج 5 - محمد بن یحیی عن یب 212 ج 7 - أحمد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3" w:name="pg12422_156502"/>
    <w:bookmarkEnd w:id="13"/>
    <w:p>
      <w:pPr>
        <w:pStyle w:val="BookText"/>
      </w:pPr>
      <w:r>
        <w:rPr>
          <w:rFonts w:ascii="IRNazanin" w:hAnsi="IRNazanin" w:eastAsia="IRNazanin" w:cs="IRNazanin"/>
          <w:lang w:bidi="fa-IR"/>
          <w:color w:val="111111"/>
          <w:sz w:val="28"/>
          <w:szCs w:val="28"/>
          <w:rtl/>
        </w:rPr>
        <w:t xml:space="preserve">بن محمد عن العباس بن موسی عن یونس عن سلیمان بن سالم قال: سألت</w:t>
      </w:r>
    </w:p>
    <w:p>
      <w:pPr>
        <w:pStyle w:val="BookText"/>
      </w:pPr>
      <w:r>
        <w:rPr>
          <w:rFonts w:ascii="IRNazanin" w:hAnsi="IRNazanin" w:eastAsia="IRNazanin" w:cs="IRNazanin"/>
          <w:lang w:bidi="fa-IR"/>
          <w:color w:val="111111"/>
          <w:sz w:val="28"/>
          <w:szCs w:val="28"/>
          <w:rtl/>
        </w:rPr>
        <w:t xml:space="preserve">أبا الحسن علیه السلام عن رجل استأجر رجلا بنفقة ودراهم مسماة علی</w:t>
      </w:r>
    </w:p>
    <w:p>
      <w:pPr>
        <w:pStyle w:val="BookText"/>
      </w:pPr>
      <w:r>
        <w:rPr>
          <w:rFonts w:ascii="IRNazanin" w:hAnsi="IRNazanin" w:eastAsia="IRNazanin" w:cs="IRNazanin"/>
          <w:lang w:bidi="fa-IR"/>
          <w:color w:val="111111"/>
          <w:sz w:val="28"/>
          <w:szCs w:val="28"/>
          <w:rtl/>
        </w:rPr>
        <w:t xml:space="preserve">أن یبعثه إلی أرض فلما أن قدم أقبل رجل من أصحابه یدعوه إلی منزله</w:t>
      </w:r>
    </w:p>
    <w:p>
      <w:pPr>
        <w:pStyle w:val="BookText"/>
      </w:pPr>
      <w:r>
        <w:rPr>
          <w:rFonts w:ascii="IRNazanin" w:hAnsi="IRNazanin" w:eastAsia="IRNazanin" w:cs="IRNazanin"/>
          <w:lang w:bidi="fa-IR"/>
          <w:color w:val="111111"/>
          <w:sz w:val="28"/>
          <w:szCs w:val="28"/>
          <w:rtl/>
        </w:rPr>
        <w:t xml:space="preserve">الشهر والشهرین فیصیب عنده ما یغنیه عن </w:t>
      </w:r>
      <w:r>
        <w:rPr>
          <w:rStyle w:val="FootnoteReference"/>
        </w:rPr>
        <w:footnoteReference w:id="35"/>
      </w:r>
      <w:r>
        <w:rPr>
          <w:rFonts w:ascii="Amiri" w:hAnsi="Amiri" w:eastAsia="Amiri" w:cs="Amiri"/>
          <w:lang w:bidi="ar-SA"/>
          <w:color w:val="111111"/>
          <w:sz w:val="28"/>
          <w:szCs w:val="28"/>
          <w:rtl/>
        </w:rPr>
        <w:t xml:space="preserve">نفقة المستأجر فنظر</w:t>
      </w:r>
    </w:p>
    <w:p>
      <w:pPr>
        <w:pStyle w:val="BookText"/>
      </w:pPr>
      <w:r>
        <w:rPr>
          <w:rFonts w:ascii="IRNazanin" w:hAnsi="IRNazanin" w:eastAsia="IRNazanin" w:cs="IRNazanin"/>
          <w:lang w:bidi="fa-IR"/>
          <w:color w:val="111111"/>
          <w:sz w:val="28"/>
          <w:szCs w:val="28"/>
          <w:rtl/>
        </w:rPr>
        <w:t xml:space="preserve">الأجیر إلی ما کان ینفق علیه فی الشهر إذا هو لم یدعه فکافأه (به - یب)</w:t>
      </w:r>
    </w:p>
    <w:p>
      <w:pPr>
        <w:pStyle w:val="BookText"/>
      </w:pPr>
      <w:r>
        <w:rPr>
          <w:rFonts w:ascii="IRNazanin" w:hAnsi="IRNazanin" w:eastAsia="IRNazanin" w:cs="IRNazanin"/>
          <w:lang w:bidi="fa-IR"/>
          <w:color w:val="111111"/>
          <w:sz w:val="28"/>
          <w:szCs w:val="28"/>
          <w:rtl/>
        </w:rPr>
        <w:t xml:space="preserve">الذی یدعوه فمن مال من تلک المکافاة (أ - خ) من مال الأجیر أو (من - کا)</w:t>
      </w:r>
    </w:p>
    <w:p>
      <w:pPr>
        <w:pStyle w:val="BookText"/>
      </w:pPr>
      <w:r>
        <w:rPr>
          <w:rFonts w:ascii="IRNazanin" w:hAnsi="IRNazanin" w:eastAsia="IRNazanin" w:cs="IRNazanin"/>
          <w:lang w:bidi="fa-IR"/>
          <w:color w:val="111111"/>
          <w:sz w:val="28"/>
          <w:szCs w:val="28"/>
          <w:rtl/>
        </w:rPr>
        <w:t xml:space="preserve">مال المستأجر؟ فال ان کان فی مصلحة المستأجر فهو من ماله والا فهو</w:t>
      </w:r>
    </w:p>
    <w:p>
      <w:pPr>
        <w:pStyle w:val="BookText"/>
      </w:pPr>
      <w:r>
        <w:rPr>
          <w:rFonts w:ascii="IRNazanin" w:hAnsi="IRNazanin" w:eastAsia="IRNazanin" w:cs="IRNazanin"/>
          <w:lang w:bidi="fa-IR"/>
          <w:color w:val="111111"/>
          <w:sz w:val="28"/>
          <w:szCs w:val="28"/>
          <w:rtl/>
        </w:rPr>
        <w:t xml:space="preserve">علی الأجیر وعن رجل استأجر رجلا بنفقة مسماة ولم یفسر شیئا علی</w:t>
      </w:r>
    </w:p>
    <w:p>
      <w:pPr>
        <w:pStyle w:val="BookText"/>
      </w:pPr>
      <w:r>
        <w:rPr>
          <w:rFonts w:ascii="IRNazanin" w:hAnsi="IRNazanin" w:eastAsia="IRNazanin" w:cs="IRNazanin"/>
          <w:lang w:bidi="fa-IR"/>
          <w:color w:val="111111"/>
          <w:sz w:val="28"/>
          <w:szCs w:val="28"/>
          <w:rtl/>
        </w:rPr>
        <w:t xml:space="preserve">أن یبعثه إلی أرض (أخری - کا) فما کان من مؤونة الأجیر من غسل</w:t>
      </w:r>
    </w:p>
    <w:p>
      <w:pPr>
        <w:pStyle w:val="BookText"/>
      </w:pPr>
      <w:r>
        <w:rPr>
          <w:rFonts w:ascii="IRNazanin" w:hAnsi="IRNazanin" w:eastAsia="IRNazanin" w:cs="IRNazanin"/>
          <w:lang w:bidi="fa-IR"/>
          <w:color w:val="111111"/>
          <w:sz w:val="28"/>
          <w:szCs w:val="28"/>
          <w:rtl/>
        </w:rPr>
        <w:t xml:space="preserve">الثیاب (ا - یب) والحمام فعلی من؟ قال علی المستأجر.</w:t>
      </w:r>
    </w:p>
    <w:p>
      <w:pPr>
        <w:pStyle w:val="Heading3"/>
      </w:pPr>
      <w:bookmarkStart w:id="285" w:name="_Toc22"/>
      <w:r>
        <w:t>(12) باب حکم من اکتری دابة إلی مسافة فقطع بعضها وأعیت ومن...</w:t>
      </w:r>
      <w:bookmarkEnd w:id="285"/>
    </w:p>
    <w:p>
      <w:pPr>
        <w:pStyle w:val="BookText"/>
      </w:pPr>
      <w:r>
        <w:rPr>
          <w:rFonts w:ascii="IRNazanin" w:hAnsi="IRNazanin" w:eastAsia="IRNazanin" w:cs="IRNazanin"/>
          <w:lang w:bidi="fa-IR"/>
          <w:color w:val="111111"/>
          <w:sz w:val="28"/>
          <w:szCs w:val="28"/>
          <w:rtl/>
        </w:rPr>
        <w:t xml:space="preserve">*باب حکم من اکتری دابة إلی مسافة فقطع بعضها وأعیت ومن استأجر</w:t>
      </w:r>
    </w:p>
    <w:p>
      <w:pPr>
        <w:pStyle w:val="BookText"/>
      </w:pPr>
      <w:r>
        <w:rPr>
          <w:rFonts w:ascii="IRNazanin" w:hAnsi="IRNazanin" w:eastAsia="IRNazanin" w:cs="IRNazanin"/>
          <w:lang w:bidi="fa-IR"/>
          <w:color w:val="111111"/>
          <w:sz w:val="28"/>
          <w:szCs w:val="28"/>
          <w:rtl/>
        </w:rPr>
        <w:t xml:space="preserve">أجیرا لیحمل له متاعا إلی موضع معین فی وقت معین بأجرة معلومة ولم یوصله *</w:t>
      </w:r>
    </w:p>
    <w:p>
      <w:pPr>
        <w:pStyle w:val="BookText"/>
      </w:pPr>
      <w:r>
        <w:rPr>
          <w:rFonts w:ascii="IRNazanin" w:hAnsi="IRNazanin" w:eastAsia="IRNazanin" w:cs="IRNazanin"/>
          <w:lang w:bidi="fa-IR"/>
          <w:color w:val="111111"/>
          <w:sz w:val="28"/>
          <w:szCs w:val="28"/>
          <w:rtl/>
        </w:rPr>
        <w:t xml:space="preserve">64 (1) فقیه 21 ج 3 - روی الحسن بن محبوب عن العلاء عن</w:t>
      </w:r>
    </w:p>
    <w:p>
      <w:pPr>
        <w:pStyle w:val="BookText"/>
      </w:pPr>
      <w:r>
        <w:rPr>
          <w:rFonts w:ascii="IRNazanin" w:hAnsi="IRNazanin" w:eastAsia="IRNazanin" w:cs="IRNazanin"/>
          <w:lang w:bidi="fa-IR"/>
          <w:color w:val="111111"/>
          <w:sz w:val="28"/>
          <w:szCs w:val="28"/>
          <w:rtl/>
        </w:rPr>
        <w:t xml:space="preserve">محمد بن مسلم قال: سمعت أبا جعفر علیه السلام یقول: انی کنت عند قاض</w:t>
      </w:r>
    </w:p>
    <w:p>
      <w:pPr>
        <w:pStyle w:val="BookText"/>
      </w:pPr>
      <w:r>
        <w:rPr>
          <w:rFonts w:ascii="IRNazanin" w:hAnsi="IRNazanin" w:eastAsia="IRNazanin" w:cs="IRNazanin"/>
          <w:lang w:bidi="fa-IR"/>
          <w:color w:val="111111"/>
          <w:sz w:val="28"/>
          <w:szCs w:val="28"/>
          <w:rtl/>
        </w:rPr>
        <w:t xml:space="preserve">من قضاة المدینة فأتاه رجلان فقال أحدهما: انی اکتریت من هذا دابة</w:t>
      </w:r>
    </w:p>
    <w:p>
      <w:pPr>
        <w:pStyle w:val="BookText"/>
      </w:pPr>
      <w:r>
        <w:rPr>
          <w:rFonts w:ascii="IRNazanin" w:hAnsi="IRNazanin" w:eastAsia="IRNazanin" w:cs="IRNazanin"/>
          <w:lang w:bidi="fa-IR"/>
          <w:color w:val="111111"/>
          <w:sz w:val="28"/>
          <w:szCs w:val="28"/>
          <w:rtl/>
        </w:rPr>
        <w:t xml:space="preserve">لیبلغنی علیها من کذا وکذا إلی کذا وکذا، فلم یبلغنی الموضع فقال</w:t>
      </w:r>
    </w:p>
    <w:p>
      <w:pPr>
        <w:pStyle w:val="BookText"/>
      </w:pPr>
      <w:r>
        <w:rPr>
          <w:rFonts w:ascii="IRNazanin" w:hAnsi="IRNazanin" w:eastAsia="IRNazanin" w:cs="IRNazanin"/>
          <w:lang w:bidi="fa-IR"/>
          <w:color w:val="111111"/>
          <w:sz w:val="28"/>
          <w:szCs w:val="28"/>
          <w:rtl/>
        </w:rPr>
        <w:t xml:space="preserve">القاضی لصاحب الدابة بلغته إلی الموضع قال: لا قد أعیت دابتی فلم تبلغ</w:t>
      </w:r>
    </w:p>
    <w:p>
      <w:pPr>
        <w:pStyle w:val="BookText"/>
      </w:pPr>
      <w:r>
        <w:rPr>
          <w:rFonts w:ascii="IRNazanin" w:hAnsi="IRNazanin" w:eastAsia="IRNazanin" w:cs="IRNazanin"/>
          <w:lang w:bidi="fa-IR"/>
          <w:color w:val="111111"/>
          <w:sz w:val="28"/>
          <w:szCs w:val="28"/>
          <w:rtl/>
        </w:rPr>
        <w:t xml:space="preserve">فقال له القاضی: لیس لک کراه إذا لم تبلغه إلی الموضع الذی اکتری</w:t>
      </w:r>
    </w:p>
    <w:p>
      <w:pPr>
        <w:pStyle w:val="BookText"/>
      </w:pPr>
      <w:r>
        <w:rPr>
          <w:rFonts w:ascii="IRNazanin" w:hAnsi="IRNazanin" w:eastAsia="IRNazanin" w:cs="IRNazanin"/>
          <w:lang w:bidi="fa-IR"/>
          <w:color w:val="111111"/>
          <w:sz w:val="28"/>
          <w:szCs w:val="28"/>
          <w:rtl/>
        </w:rPr>
        <w:t xml:space="preserve">دابتک الیه قال علیه السلام: فدعوتهما إلی فقلت للذی اکتری: لیس لک</w:t>
      </w:r>
    </w:p>
    <w:p>
      <w:pPr>
        <w:pStyle w:val="BookText"/>
      </w:pPr>
      <w:r>
        <w:rPr>
          <w:rFonts w:ascii="IRNazanin" w:hAnsi="IRNazanin" w:eastAsia="IRNazanin" w:cs="IRNazanin"/>
          <w:lang w:bidi="fa-IR"/>
          <w:color w:val="111111"/>
          <w:sz w:val="28"/>
          <w:szCs w:val="28"/>
          <w:rtl/>
        </w:rPr>
        <w:t xml:space="preserve">یا عبد الله أن تذهب بکراء دابة الرجل کله وقلت للاخر: یا عبد الله لیس</w:t>
      </w:r>
    </w:p>
    <w:p>
      <w:pPr>
        <w:pStyle w:val="BookText"/>
      </w:pPr>
      <w:r>
        <w:rPr>
          <w:rFonts w:ascii="IRNazanin" w:hAnsi="IRNazanin" w:eastAsia="IRNazanin" w:cs="IRNazanin"/>
          <w:lang w:bidi="fa-IR"/>
          <w:color w:val="111111"/>
          <w:sz w:val="28"/>
          <w:szCs w:val="28"/>
          <w:rtl/>
        </w:rPr>
        <w:t xml:space="preserve">لک أن تأخذ کراء دابتک کله ولکن انظر قدر ما بقی من الموضع وقدر</w:t>
      </w:r>
    </w:p>
    <w:p>
      <w:pPr>
        <w:pStyle w:val="BookText"/>
      </w:pPr>
      <w:r>
        <w:rPr>
          <w:rFonts w:ascii="IRNazanin" w:hAnsi="IRNazanin" w:eastAsia="IRNazanin" w:cs="IRNazanin"/>
          <w:lang w:bidi="fa-IR"/>
          <w:color w:val="111111"/>
          <w:sz w:val="28"/>
          <w:szCs w:val="28"/>
          <w:rtl/>
        </w:rPr>
        <w:t xml:space="preserve">ما رکبته فاصطلحا علیه ففعلا.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الدعائم 78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من اکتری دابة بعینها أو سفینة بعینها لیحمل فی السفینة أو علی الدابة</w:t>
      </w:r>
    </w:p>
    <w:p>
      <w:pPr>
        <w:pStyle w:val="BookText"/>
      </w:pPr>
      <w:r>
        <w:rPr>
          <w:rFonts w:ascii="IRNazanin" w:hAnsi="IRNazanin" w:eastAsia="IRNazanin" w:cs="IRNazanin"/>
          <w:lang w:bidi="fa-IR"/>
          <w:color w:val="111111"/>
          <w:sz w:val="28"/>
          <w:szCs w:val="28"/>
          <w:rtl/>
        </w:rPr>
        <w:t xml:space="preserve">شیئا معلوما إلی موضع معلوم فهلکت الدابة أو عطبت السفینة فقد انفسخ</w:t>
      </w:r>
    </w:p>
    <w:p>
      <w:pPr>
        <w:pStyle w:val="BookText"/>
      </w:pPr>
      <w:r>
        <w:rPr>
          <w:rFonts w:ascii="IRNazanin" w:hAnsi="IRNazanin" w:eastAsia="IRNazanin" w:cs="IRNazanin"/>
          <w:lang w:bidi="fa-IR"/>
          <w:color w:val="111111"/>
          <w:sz w:val="28"/>
          <w:szCs w:val="28"/>
          <w:rtl/>
        </w:rPr>
        <w:t xml:space="preserve">الکراء وان کان ذلک بعد أن حمل وقطع شیئا من الطریق کان علیه</w:t>
      </w:r>
    </w:p>
    <w:p>
      <w:pPr>
        <w:pStyle w:val="BookText"/>
      </w:pPr>
      <w:r>
        <w:rPr>
          <w:rFonts w:ascii="IRNazanin" w:hAnsi="IRNazanin" w:eastAsia="IRNazanin" w:cs="IRNazanin"/>
          <w:lang w:bidi="fa-IR"/>
          <w:color w:val="111111"/>
          <w:sz w:val="28"/>
          <w:szCs w:val="28"/>
          <w:rtl/>
        </w:rPr>
        <w:t xml:space="preserve">(بحساب - خ) ما قطع من الطریق وان کان انما اکتری علی البلاغ</w:t>
      </w:r>
    </w:p>
    <w:p>
      <w:pPr>
        <w:pStyle w:val="BookText"/>
      </w:pPr>
      <w:r>
        <w:rPr>
          <w:rFonts w:ascii="IRNazanin" w:hAnsi="IRNazanin" w:eastAsia="IRNazanin" w:cs="IRNazanin"/>
          <w:lang w:bidi="fa-IR"/>
          <w:color w:val="111111"/>
          <w:sz w:val="28"/>
          <w:szCs w:val="28"/>
          <w:rtl/>
        </w:rPr>
        <w:t xml:space="preserve">ولم یسم دابة بعینها ولا سفینة بعینها کان علی المکاری </w:t>
      </w:r>
      <w:r>
        <w:rPr>
          <w:rStyle w:val="FootnoteReference"/>
        </w:rPr>
        <w:footnoteReference w:id="36"/>
      </w:r>
      <w:r>
        <w:rPr>
          <w:rFonts w:ascii="IRNazanin" w:hAnsi="IRNazanin" w:eastAsia="IRNazanin" w:cs="IRNazanin"/>
          <w:lang w:bidi="fa-IR"/>
          <w:color w:val="111111"/>
          <w:sz w:val="28"/>
          <w:szCs w:val="28"/>
          <w:rtl/>
        </w:rPr>
        <w:t xml:space="preserve">بلاغ ما</w:t>
      </w:r>
    </w:p>
    <w:p>
      <w:pPr>
        <w:pStyle w:val="BookText"/>
      </w:pPr>
      <w:r>
        <w:rPr>
          <w:rFonts w:ascii="IRNazanin" w:hAnsi="IRNazanin" w:eastAsia="IRNazanin" w:cs="IRNazanin"/>
          <w:lang w:bidi="fa-IR"/>
          <w:color w:val="111111"/>
          <w:sz w:val="28"/>
          <w:szCs w:val="28"/>
          <w:rtl/>
        </w:rPr>
        <w:t xml:space="preserve">اکتری وله الاجر کاملا.</w:t>
      </w:r>
    </w:p>
    <w:p>
      <w:pPr>
        <w:pStyle w:val="BookText"/>
      </w:pPr>
      <w:r>
        <w:rPr>
          <w:rFonts w:ascii="IRNazanin" w:hAnsi="IRNazanin" w:eastAsia="IRNazanin" w:cs="IRNazanin"/>
          <w:lang w:bidi="fa-IR"/>
          <w:color w:val="111111"/>
          <w:sz w:val="28"/>
          <w:szCs w:val="28"/>
          <w:rtl/>
        </w:rPr>
        <w:t xml:space="preserve">(3) کا 290 ج 5 - یب 214 ج 7 - محمد بن یحیی عن محمد بن</w:t>
      </w:r>
    </w:p>
    <w:p>
      <w:pPr>
        <w:pStyle w:val="BookText"/>
      </w:pPr>
      <w:r>
        <w:rPr>
          <w:rFonts w:ascii="IRNazanin" w:hAnsi="IRNazanin" w:eastAsia="IRNazanin" w:cs="IRNazanin"/>
          <w:lang w:bidi="fa-IR"/>
          <w:color w:val="111111"/>
          <w:sz w:val="28"/>
          <w:szCs w:val="28"/>
          <w:rtl/>
        </w:rPr>
        <w:t xml:space="preserve">الحسین عن صفوان عن العلاء عن محمد بن مسلم عن أبی جعفر علیه السلام</w:t>
      </w:r>
    </w:p>
    <w:p>
      <w:pPr>
        <w:pStyle w:val="BookText"/>
      </w:pPr>
      <w:r>
        <w:rPr>
          <w:rFonts w:ascii="IRNazanin" w:hAnsi="IRNazanin" w:eastAsia="IRNazanin" w:cs="IRNazanin"/>
          <w:lang w:bidi="fa-IR"/>
          <w:color w:val="111111"/>
          <w:sz w:val="28"/>
          <w:szCs w:val="28"/>
          <w:rtl/>
        </w:rPr>
        <w:t xml:space="preserve">قال: سمعته یقول: کنت جالسا عند قاض من قضاة المدینة فأتاه رجلان</w:t>
      </w:r>
    </w:p>
    <w:p>
      <w:pPr>
        <w:pStyle w:val="BookText"/>
      </w:pPr>
      <w:r>
        <w:rPr>
          <w:rFonts w:ascii="IRNazanin" w:hAnsi="IRNazanin" w:eastAsia="IRNazanin" w:cs="IRNazanin"/>
          <w:lang w:bidi="fa-IR"/>
          <w:color w:val="111111"/>
          <w:sz w:val="28"/>
          <w:szCs w:val="28"/>
          <w:rtl/>
        </w:rPr>
        <w:t xml:space="preserve">فقال أحدهما انی تکاریت هذا یوافی بی السوق یوم کذا وکذا وانه لم</w:t>
      </w:r>
    </w:p>
    <w:p>
      <w:pPr>
        <w:pStyle w:val="BookText"/>
      </w:pPr>
      <w:r>
        <w:rPr>
          <w:rFonts w:ascii="IRNazanin" w:hAnsi="IRNazanin" w:eastAsia="IRNazanin" w:cs="IRNazanin"/>
          <w:lang w:bidi="fa-IR"/>
          <w:color w:val="111111"/>
          <w:sz w:val="28"/>
          <w:szCs w:val="28"/>
          <w:rtl/>
        </w:rPr>
        <w:t xml:space="preserve">یفعل قال: فقال: لیس له کراء قال: فدعوته وقلت (له - یب): یا عبد الله</w:t>
      </w:r>
    </w:p>
    <w:p>
      <w:pPr>
        <w:pStyle w:val="BookText"/>
      </w:pPr>
      <w:r>
        <w:rPr>
          <w:rFonts w:ascii="IRNazanin" w:hAnsi="IRNazanin" w:eastAsia="IRNazanin" w:cs="IRNazanin"/>
          <w:lang w:bidi="fa-IR"/>
          <w:color w:val="111111"/>
          <w:sz w:val="28"/>
          <w:szCs w:val="28"/>
          <w:rtl/>
        </w:rPr>
        <w:t xml:space="preserve">لیس لک أن تذهب بحقه وقلت للاخر </w:t>
      </w:r>
      <w:r>
        <w:rPr>
          <w:rStyle w:val="FootnoteReference"/>
        </w:rPr>
        <w:footnoteReference w:id="37"/>
      </w:r>
      <w:r>
        <w:rPr>
          <w:rFonts w:ascii="IRNazanin" w:hAnsi="IRNazanin" w:eastAsia="IRNazanin" w:cs="IRNazanin"/>
          <w:lang w:bidi="fa-IR"/>
          <w:color w:val="111111"/>
          <w:sz w:val="28"/>
          <w:szCs w:val="28"/>
          <w:rtl/>
        </w:rPr>
        <w:t xml:space="preserve">: لیس لک أن تأخذ کل الذی علیه اصطلحا فترادا بینکما.</w:t>
      </w:r>
    </w:p>
    <w:p>
      <w:pPr>
        <w:pStyle w:val="BookText"/>
      </w:pPr>
      <w:r>
        <w:rPr>
          <w:rFonts w:ascii="IRNazanin" w:hAnsi="IRNazanin" w:eastAsia="IRNazanin" w:cs="IRNazanin"/>
          <w:lang w:bidi="fa-IR"/>
          <w:color w:val="111111"/>
          <w:sz w:val="28"/>
          <w:szCs w:val="28"/>
          <w:rtl/>
        </w:rPr>
        <w:t xml:space="preserve">(4) الدعائم 78 ج 2 - عن جعفر بن محمد علیهما السلام أنه سئل</w:t>
      </w:r>
    </w:p>
    <w:p>
      <w:pPr>
        <w:pStyle w:val="BookText"/>
      </w:pPr>
      <w:r>
        <w:rPr>
          <w:rFonts w:ascii="IRNazanin" w:hAnsi="IRNazanin" w:eastAsia="IRNazanin" w:cs="IRNazanin"/>
          <w:lang w:bidi="fa-IR"/>
          <w:color w:val="111111"/>
          <w:sz w:val="28"/>
          <w:szCs w:val="28"/>
          <w:rtl/>
        </w:rPr>
        <w:t xml:space="preserve">عن الرجل یکتری الدابة أو السفینة علی أن یوصل </w:t>
      </w:r>
      <w:r>
        <w:rPr>
          <w:rStyle w:val="FootnoteReference"/>
        </w:rPr>
        <w:footnoteReference w:id="38"/>
      </w:r>
      <w:r>
        <w:rPr>
          <w:rFonts w:ascii="IRNazanin" w:hAnsi="IRNazanin" w:eastAsia="IRNazanin" w:cs="IRNazanin"/>
          <w:lang w:bidi="fa-IR"/>
          <w:color w:val="111111"/>
          <w:sz w:val="28"/>
          <w:szCs w:val="28"/>
          <w:rtl/>
        </w:rPr>
        <w:t xml:space="preserve">إلی مکان کذا</w:t>
      </w:r>
    </w:p>
    <w:p>
      <w:pPr>
        <w:pStyle w:val="BookText"/>
      </w:pPr>
      <w:r>
        <w:rPr>
          <w:rFonts w:ascii="IRNazanin" w:hAnsi="IRNazanin" w:eastAsia="IRNazanin" w:cs="IRNazanin"/>
          <w:lang w:bidi="fa-IR"/>
          <w:color w:val="111111"/>
          <w:sz w:val="28"/>
          <w:szCs w:val="28"/>
          <w:rtl/>
        </w:rPr>
        <w:t xml:space="preserve">وکذا فی یوم کذا فان لم یوصل </w:t>
      </w:r>
      <w:r>
        <w:rPr>
          <w:rStyle w:val="FootnoteReference"/>
        </w:rPr>
        <w:footnoteReference w:id="39"/>
      </w:r>
      <w:r>
        <w:rPr>
          <w:rFonts w:ascii="IRNazanin" w:hAnsi="IRNazanin" w:eastAsia="IRNazanin" w:cs="IRNazanin"/>
          <w:lang w:bidi="fa-IR"/>
          <w:color w:val="111111"/>
          <w:sz w:val="28"/>
          <w:szCs w:val="28"/>
          <w:rtl/>
        </w:rPr>
        <w:t xml:space="preserve">یوم کذا </w:t>
      </w:r>
      <w:r>
        <w:rPr>
          <w:rStyle w:val="FootnoteReference"/>
        </w:rPr>
        <w:footnoteReference w:id="40"/>
      </w:r>
      <w:r>
        <w:rPr>
          <w:rFonts w:ascii="IRNazanin" w:hAnsi="IRNazanin" w:eastAsia="IRNazanin" w:cs="IRNazanin"/>
          <w:lang w:bidi="fa-IR"/>
          <w:color w:val="111111"/>
          <w:sz w:val="28"/>
          <w:szCs w:val="28"/>
          <w:rtl/>
        </w:rPr>
        <w:t xml:space="preserve">کان الکراء دون ما</w:t>
      </w:r>
    </w:p>
    <w:p>
      <w:pPr>
        <w:pStyle w:val="BookText"/>
      </w:pPr>
      <w:r>
        <w:rPr>
          <w:rFonts w:ascii="IRNazanin" w:hAnsi="IRNazanin" w:eastAsia="IRNazanin" w:cs="IRNazanin"/>
          <w:lang w:bidi="fa-IR"/>
          <w:color w:val="111111"/>
          <w:sz w:val="28"/>
          <w:szCs w:val="28"/>
          <w:rtl/>
        </w:rPr>
        <w:t xml:space="preserve">عقده قال: الکراء علی هذا فاسد وعلی المکتری أجر مثل حمله.</w:t>
      </w:r>
    </w:p>
    <w:p>
      <w:pPr>
        <w:pStyle w:val="BookText"/>
      </w:pPr>
      <w:r>
        <w:rPr>
          <w:rFonts w:ascii="IRNazanin" w:hAnsi="IRNazanin" w:eastAsia="IRNazanin" w:cs="IRNazanin"/>
          <w:lang w:bidi="fa-IR"/>
          <w:color w:val="111111"/>
          <w:sz w:val="28"/>
          <w:szCs w:val="28"/>
          <w:rtl/>
        </w:rPr>
        <w:t xml:space="preserve">(5) کا 290 ج 5 - محمد بن یحیی عن یب 214 ج 7 - أحمد بن</w:t>
      </w:r>
    </w:p>
    <w:p>
      <w:pPr>
        <w:pStyle w:val="BookText"/>
      </w:pPr>
      <w:r>
        <w:rPr>
          <w:rFonts w:ascii="IRNazanin" w:hAnsi="IRNazanin" w:eastAsia="IRNazanin" w:cs="IRNazanin"/>
          <w:lang w:bidi="fa-IR"/>
          <w:color w:val="111111"/>
          <w:sz w:val="28"/>
          <w:szCs w:val="28"/>
          <w:rtl/>
        </w:rPr>
        <w:t xml:space="preserve">محمد عن محمد بن إسماعیل عن فقیه 22 ج 3 - منصور بن یونس عن</w:t>
      </w:r>
    </w:p>
    <w:p>
      <w:pPr>
        <w:pStyle w:val="BookText"/>
      </w:pPr>
      <w:r>
        <w:rPr>
          <w:rFonts w:ascii="IRNazanin" w:hAnsi="IRNazanin" w:eastAsia="IRNazanin" w:cs="IRNazanin"/>
          <w:lang w:bidi="fa-IR"/>
          <w:color w:val="111111"/>
          <w:sz w:val="28"/>
          <w:szCs w:val="28"/>
          <w:rtl/>
        </w:rPr>
        <w:t xml:space="preserve">محمد الحلبی قال: کنت قاعدا عند قاض (من القضاة - کا) وعنده</w:t>
      </w:r>
    </w:p>
    <w:p>
      <w:pPr>
        <w:pStyle w:val="BookText"/>
      </w:pPr>
      <w:r>
        <w:rPr>
          <w:rFonts w:ascii="IRNazanin" w:hAnsi="IRNazanin" w:eastAsia="IRNazanin" w:cs="IRNazanin"/>
          <w:lang w:bidi="fa-IR"/>
          <w:color w:val="111111"/>
          <w:sz w:val="28"/>
          <w:szCs w:val="28"/>
          <w:rtl/>
        </w:rPr>
        <w:t xml:space="preserve">أبو جعفر علیه السلام جالس، فأتاه رجلان فقال أحدهما: انی تکاریت</w:t>
      </w:r>
    </w:p>
    <w:p>
      <w:pPr>
        <w:pStyle w:val="BookText"/>
      </w:pPr>
      <w:r>
        <w:rPr>
          <w:rFonts w:ascii="IRNazanin" w:hAnsi="IRNazanin" w:eastAsia="IRNazanin" w:cs="IRNazanin"/>
          <w:lang w:bidi="fa-IR"/>
          <w:color w:val="111111"/>
          <w:sz w:val="28"/>
          <w:szCs w:val="28"/>
          <w:rtl/>
        </w:rPr>
        <w:t xml:space="preserve">إبل هذا الرجل لیحمل لی متاعا إلی بعض المعادن فاشترطت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4" w:name="pg12422_156504"/>
    <w:bookmarkEnd w:id="14"/>
    <w:p>
      <w:pPr>
        <w:pStyle w:val="BookText"/>
      </w:pPr>
      <w:r>
        <w:rPr>
          <w:rFonts w:ascii="IRNazanin" w:hAnsi="IRNazanin" w:eastAsia="IRNazanin" w:cs="IRNazanin"/>
          <w:lang w:bidi="fa-IR"/>
          <w:color w:val="111111"/>
          <w:sz w:val="28"/>
          <w:szCs w:val="28"/>
          <w:rtl/>
        </w:rPr>
        <w:t xml:space="preserve">(علیه - کا - یب) أن یدخلنی المعدن یوم کذا وکذا لأنها </w:t>
      </w:r>
      <w:r>
        <w:rPr>
          <w:rStyle w:val="FootnoteReference"/>
        </w:rPr>
        <w:footnoteReference w:id="41"/>
      </w:r>
      <w:r>
        <w:rPr>
          <w:rFonts w:ascii="IRNazanin" w:hAnsi="IRNazanin" w:eastAsia="IRNazanin" w:cs="IRNazanin"/>
          <w:lang w:bidi="fa-IR"/>
          <w:color w:val="111111"/>
          <w:sz w:val="28"/>
          <w:szCs w:val="28"/>
          <w:rtl/>
        </w:rPr>
        <w:t xml:space="preserve">سوق</w:t>
      </w:r>
    </w:p>
    <w:p>
      <w:pPr>
        <w:pStyle w:val="BookText"/>
      </w:pPr>
      <w:r>
        <w:rPr>
          <w:rFonts w:ascii="IRNazanin" w:hAnsi="IRNazanin" w:eastAsia="IRNazanin" w:cs="IRNazanin"/>
          <w:lang w:bidi="fa-IR"/>
          <w:color w:val="111111"/>
          <w:sz w:val="28"/>
          <w:szCs w:val="28"/>
          <w:rtl/>
        </w:rPr>
        <w:t xml:space="preserve">(و - یب) أتخوف أن یفوتنی فان احتبست عن ذلک حططت من الکری</w:t>
      </w:r>
    </w:p>
    <w:p>
      <w:pPr>
        <w:pStyle w:val="BookText"/>
      </w:pPr>
      <w:r>
        <w:rPr>
          <w:rFonts w:ascii="IRNazanin" w:hAnsi="IRNazanin" w:eastAsia="IRNazanin" w:cs="IRNazanin"/>
          <w:lang w:bidi="fa-IR"/>
          <w:color w:val="111111"/>
          <w:sz w:val="28"/>
          <w:szCs w:val="28"/>
          <w:rtl/>
        </w:rPr>
        <w:t xml:space="preserve">لکل </w:t>
      </w:r>
      <w:r>
        <w:rPr>
          <w:rStyle w:val="FootnoteReference"/>
        </w:rPr>
        <w:footnoteReference w:id="42"/>
      </w:r>
      <w:r>
        <w:rPr>
          <w:rFonts w:ascii="IRNazanin" w:hAnsi="IRNazanin" w:eastAsia="IRNazanin" w:cs="IRNazanin"/>
          <w:lang w:bidi="fa-IR"/>
          <w:color w:val="111111"/>
          <w:sz w:val="28"/>
          <w:szCs w:val="28"/>
          <w:rtl/>
        </w:rPr>
        <w:t xml:space="preserve">یوم أحتبسه کذا وکذا وانه حبسنی عن ذلک الوقت کذا وکذا</w:t>
      </w:r>
    </w:p>
    <w:p>
      <w:pPr>
        <w:pStyle w:val="BookText"/>
      </w:pPr>
      <w:r>
        <w:rPr>
          <w:rFonts w:ascii="IRNazanin" w:hAnsi="IRNazanin" w:eastAsia="IRNazanin" w:cs="IRNazanin"/>
          <w:lang w:bidi="fa-IR"/>
          <w:color w:val="111111"/>
          <w:sz w:val="28"/>
          <w:szCs w:val="28"/>
          <w:rtl/>
        </w:rPr>
        <w:t xml:space="preserve">یوما فقال القاضی هذا شرط </w:t>
      </w:r>
      <w:r>
        <w:rPr>
          <w:rStyle w:val="FootnoteReference"/>
        </w:rPr>
        <w:footnoteReference w:id="43"/>
      </w:r>
      <w:r>
        <w:rPr>
          <w:rFonts w:ascii="IRNazanin" w:hAnsi="IRNazanin" w:eastAsia="IRNazanin" w:cs="IRNazanin"/>
          <w:lang w:bidi="fa-IR"/>
          <w:color w:val="111111"/>
          <w:sz w:val="28"/>
          <w:szCs w:val="28"/>
          <w:rtl/>
        </w:rPr>
        <w:t xml:space="preserve">فاسد وفه کراه فلما قام الرجل أقبل إلی</w:t>
      </w:r>
    </w:p>
    <w:p>
      <w:pPr>
        <w:pStyle w:val="BookText"/>
      </w:pPr>
      <w:r>
        <w:rPr>
          <w:rFonts w:ascii="IRNazanin" w:hAnsi="IRNazanin" w:eastAsia="IRNazanin" w:cs="IRNazanin"/>
          <w:lang w:bidi="fa-IR"/>
          <w:color w:val="111111"/>
          <w:sz w:val="28"/>
          <w:szCs w:val="28"/>
          <w:rtl/>
        </w:rPr>
        <w:t xml:space="preserve">أبو جعفر علیه السلام فقال: شرطه هذا جائز ما لم یحط بجمیع کراه.</w:t>
      </w:r>
    </w:p>
    <w:p>
      <w:pPr>
        <w:pStyle w:val="Heading3"/>
      </w:pPr>
      <w:bookmarkStart w:id="286" w:name="_Toc23"/>
      <w:r>
        <w:t>(13) باب ان من استأجر مملوکا من مولاه وشرط المملوک لنفسه...</w:t>
      </w:r>
      <w:bookmarkEnd w:id="286"/>
    </w:p>
    <w:p>
      <w:pPr>
        <w:pStyle w:val="BookText"/>
      </w:pPr>
      <w:r>
        <w:rPr>
          <w:rFonts w:ascii="IRNazanin" w:hAnsi="IRNazanin" w:eastAsia="IRNazanin" w:cs="IRNazanin"/>
          <w:lang w:bidi="fa-IR"/>
          <w:color w:val="111111"/>
          <w:sz w:val="28"/>
          <w:szCs w:val="28"/>
          <w:rtl/>
        </w:rPr>
        <w:t xml:space="preserve">*باب ان من استأجر مملوکا من مولاه وشرط المملوک لنفسه شیئا</w:t>
      </w:r>
    </w:p>
    <w:p>
      <w:pPr>
        <w:pStyle w:val="BookText"/>
      </w:pPr>
      <w:r>
        <w:rPr>
          <w:rFonts w:ascii="IRNazanin" w:hAnsi="IRNazanin" w:eastAsia="IRNazanin" w:cs="IRNazanin"/>
          <w:lang w:bidi="fa-IR"/>
          <w:color w:val="111111"/>
          <w:sz w:val="28"/>
          <w:szCs w:val="28"/>
          <w:rtl/>
        </w:rPr>
        <w:t xml:space="preserve">علی المستأجر لا یلزمه ولا یحل للمملوک وحکمه إذا ضیع شیئا واستهلک مالا *</w:t>
      </w:r>
    </w:p>
    <w:p>
      <w:pPr>
        <w:pStyle w:val="BookText"/>
      </w:pPr>
      <w:r>
        <w:rPr>
          <w:rFonts w:ascii="IRNazanin" w:hAnsi="IRNazanin" w:eastAsia="IRNazanin" w:cs="IRNazanin"/>
          <w:lang w:bidi="fa-IR"/>
          <w:color w:val="111111"/>
          <w:sz w:val="28"/>
          <w:szCs w:val="28"/>
          <w:rtl/>
        </w:rPr>
        <w:t xml:space="preserve">69 (1) کا 288 ج 5 - (محمد بن یحیی - معلق) عن یب 213</w:t>
      </w:r>
    </w:p>
    <w:p>
      <w:pPr>
        <w:pStyle w:val="BookText"/>
      </w:pPr>
      <w:r>
        <w:rPr>
          <w:rFonts w:ascii="IRNazanin" w:hAnsi="IRNazanin" w:eastAsia="IRNazanin" w:cs="IRNazanin"/>
          <w:lang w:bidi="fa-IR"/>
          <w:color w:val="111111"/>
          <w:sz w:val="28"/>
          <w:szCs w:val="28"/>
          <w:rtl/>
        </w:rPr>
        <w:t xml:space="preserve">ج 7 - أحمد بن محمد عن ابن أبی عمیر عن علی بن إسماعیل بن عمار عن</w:t>
      </w:r>
    </w:p>
    <w:p>
      <w:pPr>
        <w:pStyle w:val="BookText"/>
      </w:pPr>
      <w:r>
        <w:rPr>
          <w:rFonts w:ascii="IRNazanin" w:hAnsi="IRNazanin" w:eastAsia="IRNazanin" w:cs="IRNazanin"/>
          <w:lang w:bidi="fa-IR"/>
          <w:color w:val="111111"/>
          <w:sz w:val="28"/>
          <w:szCs w:val="28"/>
          <w:rtl/>
        </w:rPr>
        <w:t xml:space="preserve">عبید بن زرارة قال: قلت لابی عبد الله علیه السلام: الرجل یأتی الرجل</w:t>
      </w:r>
    </w:p>
    <w:p>
      <w:pPr>
        <w:pStyle w:val="BookText"/>
      </w:pPr>
      <w:r>
        <w:rPr>
          <w:rFonts w:ascii="IRNazanin" w:hAnsi="IRNazanin" w:eastAsia="IRNazanin" w:cs="IRNazanin"/>
          <w:lang w:bidi="fa-IR"/>
          <w:color w:val="111111"/>
          <w:sz w:val="28"/>
          <w:szCs w:val="28"/>
          <w:rtl/>
        </w:rPr>
        <w:t xml:space="preserve">فیقول: أکتب لی بدراهم فیقول له: آخذ منک وأکتب (لک - کا)</w:t>
      </w:r>
    </w:p>
    <w:p>
      <w:pPr>
        <w:pStyle w:val="BookText"/>
      </w:pPr>
      <w:r>
        <w:rPr>
          <w:rFonts w:ascii="IRNazanin" w:hAnsi="IRNazanin" w:eastAsia="IRNazanin" w:cs="IRNazanin"/>
          <w:lang w:bidi="fa-IR"/>
          <w:color w:val="111111"/>
          <w:sz w:val="28"/>
          <w:szCs w:val="28"/>
          <w:rtl/>
        </w:rPr>
        <w:t xml:space="preserve">بین یدیک </w:t>
      </w:r>
      <w:r>
        <w:rPr>
          <w:rStyle w:val="FootnoteReference"/>
        </w:rPr>
        <w:footnoteReference w:id="44"/>
      </w:r>
      <w:r>
        <w:rPr>
          <w:rFonts w:ascii="IRNazanin" w:hAnsi="IRNazanin" w:eastAsia="IRNazanin" w:cs="IRNazanin"/>
          <w:lang w:bidi="fa-IR"/>
          <w:color w:val="111111"/>
          <w:sz w:val="28"/>
          <w:szCs w:val="28"/>
          <w:rtl/>
        </w:rPr>
        <w:t xml:space="preserve">قال: (فقال - کا): لا بأس قال: وسألته عن رجل استأجر</w:t>
      </w:r>
    </w:p>
    <w:p>
      <w:pPr>
        <w:pStyle w:val="BookText"/>
      </w:pPr>
      <w:r>
        <w:rPr>
          <w:rFonts w:ascii="IRNazanin" w:hAnsi="IRNazanin" w:eastAsia="IRNazanin" w:cs="IRNazanin"/>
          <w:lang w:bidi="fa-IR"/>
          <w:color w:val="111111"/>
          <w:sz w:val="28"/>
          <w:szCs w:val="28"/>
          <w:rtl/>
        </w:rPr>
        <w:t xml:space="preserve">مملوکا فقال المملوک: أرض مولای بما شئت ولی علیک کذا وکذا</w:t>
      </w:r>
    </w:p>
    <w:p>
      <w:pPr>
        <w:pStyle w:val="BookText"/>
      </w:pPr>
      <w:r>
        <w:rPr>
          <w:rFonts w:ascii="IRNazanin" w:hAnsi="IRNazanin" w:eastAsia="IRNazanin" w:cs="IRNazanin"/>
          <w:lang w:bidi="fa-IR"/>
          <w:color w:val="111111"/>
          <w:sz w:val="28"/>
          <w:szCs w:val="28"/>
          <w:rtl/>
        </w:rPr>
        <w:t xml:space="preserve">دراهم مسماة فهل یلزم المستأجر وهل یحل للمملوک؟ قال: لا یلزم</w:t>
      </w:r>
    </w:p>
    <w:p>
      <w:pPr>
        <w:pStyle w:val="BookText"/>
      </w:pPr>
      <w:r>
        <w:rPr>
          <w:rFonts w:ascii="IRNazanin" w:hAnsi="IRNazanin" w:eastAsia="IRNazanin" w:cs="IRNazanin"/>
          <w:lang w:bidi="fa-IR"/>
          <w:color w:val="111111"/>
          <w:sz w:val="28"/>
          <w:szCs w:val="28"/>
          <w:rtl/>
        </w:rPr>
        <w:t xml:space="preserve">المستأجر ولا یحل للمملوک</w:t>
      </w:r>
    </w:p>
    <w:p>
      <w:pPr>
        <w:pStyle w:val="BookText"/>
      </w:pPr>
      <w:r>
        <w:rPr>
          <w:rFonts w:ascii="IRNazanin" w:hAnsi="IRNazanin" w:eastAsia="IRNazanin" w:cs="IRNazanin"/>
          <w:lang w:bidi="fa-IR"/>
          <w:color w:val="111111"/>
          <w:sz w:val="28"/>
          <w:szCs w:val="28"/>
          <w:rtl/>
        </w:rPr>
        <w:t xml:space="preserve">(2) کا 302 ج 5 - یب 213 ج 7 - علی بن إبراهیم عن أبیه عن</w:t>
      </w:r>
    </w:p>
    <w:p>
      <w:pPr>
        <w:pStyle w:val="BookText"/>
      </w:pPr>
      <w:r>
        <w:rPr>
          <w:rFonts w:ascii="IRNazanin" w:hAnsi="IRNazanin" w:eastAsia="IRNazanin" w:cs="IRNazanin"/>
          <w:lang w:bidi="fa-IR"/>
          <w:color w:val="111111"/>
          <w:sz w:val="28"/>
          <w:szCs w:val="28"/>
          <w:rtl/>
        </w:rPr>
        <w:t xml:space="preserve">ابن أبی عمیر عن ابن مسکان عن زرارة وأبی بصیر عن أ بی عبد الله علیه السلام</w:t>
      </w:r>
    </w:p>
    <w:p>
      <w:pPr>
        <w:pStyle w:val="BookText"/>
      </w:pPr>
      <w:r>
        <w:rPr>
          <w:rFonts w:ascii="IRNazanin" w:hAnsi="IRNazanin" w:eastAsia="IRNazanin" w:cs="IRNazanin"/>
          <w:lang w:bidi="fa-IR"/>
          <w:color w:val="111111"/>
          <w:sz w:val="28"/>
          <w:szCs w:val="28"/>
          <w:rtl/>
        </w:rPr>
        <w:t xml:space="preserve">قال قضی أمیر المؤمنین </w:t>
      </w:r>
      <w:r>
        <w:rPr>
          <w:rStyle w:val="FootnoteReference"/>
        </w:rPr>
        <w:footnoteReference w:id="45"/>
      </w:r>
      <w:r>
        <w:rPr>
          <w:rFonts w:ascii="IRNazanin" w:hAnsi="IRNazanin" w:eastAsia="IRNazanin" w:cs="IRNazanin"/>
          <w:lang w:bidi="fa-IR"/>
          <w:color w:val="111111"/>
          <w:sz w:val="28"/>
          <w:szCs w:val="28"/>
          <w:rtl/>
        </w:rPr>
        <w:t xml:space="preserve">علیه السلام فی رجل کان له غلام</w:t>
      </w:r>
    </w:p>
    <w:p>
      <w:pPr>
        <w:pStyle w:val="BookText"/>
      </w:pPr>
      <w:r>
        <w:rPr>
          <w:rFonts w:ascii="IRNazanin" w:hAnsi="IRNazanin" w:eastAsia="IRNazanin" w:cs="IRNazanin"/>
          <w:lang w:bidi="fa-IR"/>
          <w:color w:val="111111"/>
          <w:sz w:val="28"/>
          <w:szCs w:val="28"/>
          <w:rtl/>
        </w:rPr>
        <w:t xml:space="preserve">فاستأجره منه صائغ أو غیره قال: إن کان ضیع شیئا أو أبق منه فموالیه</w:t>
      </w:r>
    </w:p>
    <w:p>
      <w:pPr>
        <w:pStyle w:val="BookText"/>
      </w:pPr>
      <w:r>
        <w:rPr>
          <w:rFonts w:ascii="IRNazanin" w:hAnsi="IRNazanin" w:eastAsia="IRNazanin" w:cs="IRNazanin"/>
          <w:lang w:bidi="fa-IR"/>
          <w:color w:val="111111"/>
          <w:sz w:val="28"/>
          <w:szCs w:val="28"/>
          <w:rtl/>
        </w:rPr>
        <w:t xml:space="preserve">ضامنون.</w:t>
      </w:r>
    </w:p>
    <w:p>
      <w:pPr>
        <w:pStyle w:val="BookText"/>
      </w:pPr>
      <w:r>
        <w:rPr>
          <w:rFonts w:ascii="IRNazanin" w:hAnsi="IRNazanin" w:eastAsia="IRNazanin" w:cs="IRNazanin"/>
          <w:lang w:bidi="fa-IR"/>
          <w:color w:val="111111"/>
          <w:sz w:val="28"/>
          <w:szCs w:val="28"/>
          <w:rtl/>
        </w:rPr>
        <w:t xml:space="preserve">(3) یب 385 ج 6 - محمد بن علی بن محبوب عن العباس عن النضر</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5" w:name="pg12422_156505"/>
    <w:bookmarkEnd w:id="15"/>
    <w:p>
      <w:pPr>
        <w:pStyle w:val="BookText"/>
      </w:pPr>
      <w:r>
        <w:rPr>
          <w:rFonts w:ascii="IRNazanin" w:hAnsi="IRNazanin" w:eastAsia="IRNazanin" w:cs="IRNazanin"/>
          <w:lang w:bidi="fa-IR"/>
          <w:color w:val="111111"/>
          <w:sz w:val="28"/>
          <w:szCs w:val="28"/>
          <w:rtl/>
        </w:rPr>
        <w:t xml:space="preserve">عن عاصم عن أبی بصیر عن أبی عبد الله علیه السلام فی رجل استأجر مملوکا</w:t>
      </w:r>
    </w:p>
    <w:p>
      <w:pPr>
        <w:pStyle w:val="BookText"/>
      </w:pPr>
      <w:r>
        <w:rPr>
          <w:rFonts w:ascii="IRNazanin" w:hAnsi="IRNazanin" w:eastAsia="IRNazanin" w:cs="IRNazanin"/>
          <w:lang w:bidi="fa-IR"/>
          <w:color w:val="111111"/>
          <w:sz w:val="28"/>
          <w:szCs w:val="28"/>
          <w:rtl/>
        </w:rPr>
        <w:t xml:space="preserve">فیستهلک مالا کثیرا فقال: لیس علی مولاه شئ ولیس لهم أن یبیعوه</w:t>
      </w:r>
    </w:p>
    <w:p>
      <w:pPr>
        <w:pStyle w:val="BookText"/>
      </w:pPr>
      <w:r>
        <w:rPr>
          <w:rFonts w:ascii="IRNazanin" w:hAnsi="IRNazanin" w:eastAsia="IRNazanin" w:cs="IRNazanin"/>
          <w:lang w:bidi="fa-IR"/>
          <w:color w:val="111111"/>
          <w:sz w:val="28"/>
          <w:szCs w:val="28"/>
          <w:rtl/>
        </w:rPr>
        <w:t xml:space="preserve">ولکنه یستسعی وان عجز عنه فلیس علی مولاه شئ ولا علی العبد شئ.</w:t>
      </w:r>
    </w:p>
    <w:p>
      <w:pPr>
        <w:pStyle w:val="Heading3"/>
      </w:pPr>
      <w:bookmarkStart w:id="287" w:name="_Toc24"/>
      <w:r>
        <w:t>(14) باب حکم من آجر نفسه لیبذرق القوافل</w:t>
      </w:r>
      <w:bookmarkEnd w:id="287"/>
    </w:p>
    <w:p>
      <w:pPr>
        <w:pStyle w:val="BookText"/>
      </w:pPr>
      <w:r>
        <w:rPr>
          <w:rFonts w:ascii="IRNazanin" w:hAnsi="IRNazanin" w:eastAsia="IRNazanin" w:cs="IRNazanin"/>
          <w:lang w:bidi="fa-IR"/>
          <w:color w:val="111111"/>
          <w:sz w:val="28"/>
          <w:szCs w:val="28"/>
          <w:rtl/>
        </w:rPr>
        <w:t xml:space="preserve">72 (1) یب 385 ج 6 - محمد بن الحسن الصفار قال: کتبت الیه</w:t>
      </w:r>
    </w:p>
    <w:p>
      <w:pPr>
        <w:pStyle w:val="BookText"/>
      </w:pPr>
      <w:r>
        <w:rPr>
          <w:rFonts w:ascii="IRNazanin" w:hAnsi="IRNazanin" w:eastAsia="IRNazanin" w:cs="IRNazanin"/>
          <w:lang w:bidi="fa-IR"/>
          <w:color w:val="111111"/>
          <w:sz w:val="28"/>
          <w:szCs w:val="28"/>
          <w:rtl/>
        </w:rPr>
        <w:t xml:space="preserve">رجل یبذرق القوافل </w:t>
      </w:r>
      <w:r>
        <w:rPr>
          <w:rStyle w:val="FootnoteReference"/>
        </w:rPr>
        <w:footnoteReference w:id="46"/>
      </w:r>
      <w:r>
        <w:rPr>
          <w:rFonts w:ascii="IRNazanin" w:hAnsi="IRNazanin" w:eastAsia="IRNazanin" w:cs="IRNazanin"/>
          <w:lang w:bidi="fa-IR"/>
          <w:color w:val="111111"/>
          <w:sz w:val="28"/>
          <w:szCs w:val="28"/>
          <w:rtl/>
        </w:rPr>
        <w:t xml:space="preserve">من غیر أمر سلطان فی موضع مخیف و</w:t>
      </w:r>
    </w:p>
    <w:p>
      <w:pPr>
        <w:pStyle w:val="BookText"/>
      </w:pPr>
      <w:r>
        <w:rPr>
          <w:rFonts w:ascii="IRNazanin" w:hAnsi="IRNazanin" w:eastAsia="IRNazanin" w:cs="IRNazanin"/>
          <w:lang w:bidi="fa-IR"/>
          <w:color w:val="111111"/>
          <w:sz w:val="28"/>
          <w:szCs w:val="28"/>
          <w:rtl/>
        </w:rPr>
        <w:t xml:space="preserve">یشارطونه علی شئ مسمی (أن یأخذ منهم إذا صاروا إلی الامن - یب)</w:t>
      </w:r>
    </w:p>
    <w:p>
      <w:pPr>
        <w:pStyle w:val="BookText"/>
      </w:pPr>
      <w:r>
        <w:rPr>
          <w:rFonts w:ascii="IRNazanin" w:hAnsi="IRNazanin" w:eastAsia="IRNazanin" w:cs="IRNazanin"/>
          <w:lang w:bidi="fa-IR"/>
          <w:color w:val="111111"/>
          <w:sz w:val="28"/>
          <w:szCs w:val="28"/>
          <w:rtl/>
        </w:rPr>
        <w:t xml:space="preserve">هل (یحل - یب) له أن یأخذ منهم أم لا؟ فوقع علیه السلام: إذا آجر</w:t>
      </w:r>
    </w:p>
    <w:p>
      <w:pPr>
        <w:pStyle w:val="BookText"/>
      </w:pPr>
      <w:r>
        <w:rPr>
          <w:rFonts w:ascii="IRNazanin" w:hAnsi="IRNazanin" w:eastAsia="IRNazanin" w:cs="IRNazanin"/>
          <w:lang w:bidi="fa-IR"/>
          <w:color w:val="111111"/>
          <w:sz w:val="28"/>
          <w:szCs w:val="28"/>
          <w:rtl/>
        </w:rPr>
        <w:t xml:space="preserve">نفسه بشئ معروف أخذ حقه ان شاء الله، فقیه 106 ج 3 - وکتب محمد بن</w:t>
      </w:r>
    </w:p>
    <w:p>
      <w:pPr>
        <w:pStyle w:val="BookText"/>
      </w:pPr>
      <w:r>
        <w:rPr>
          <w:rFonts w:ascii="IRNazanin" w:hAnsi="IRNazanin" w:eastAsia="IRNazanin" w:cs="IRNazanin"/>
          <w:lang w:bidi="fa-IR"/>
          <w:color w:val="111111"/>
          <w:sz w:val="28"/>
          <w:szCs w:val="28"/>
          <w:rtl/>
        </w:rPr>
        <w:t xml:space="preserve">الحسن الصفار (رض) إلی أبی محمد الحسن بن علی علیهما السلام یقول:</w:t>
      </w:r>
    </w:p>
    <w:p>
      <w:pPr>
        <w:pStyle w:val="BookText"/>
      </w:pPr>
      <w:r>
        <w:rPr>
          <w:rFonts w:ascii="IRNazanin" w:hAnsi="IRNazanin" w:eastAsia="IRNazanin" w:cs="IRNazanin"/>
          <w:lang w:bidi="fa-IR"/>
          <w:color w:val="111111"/>
          <w:sz w:val="28"/>
          <w:szCs w:val="28"/>
          <w:rtl/>
        </w:rPr>
        <w:t xml:space="preserve">رجل یبذرق القوافل (وذکر مثله).</w:t>
      </w:r>
    </w:p>
    <w:p>
      <w:pPr>
        <w:pStyle w:val="Heading3"/>
      </w:pPr>
      <w:bookmarkStart w:id="288" w:name="_Toc25"/>
      <w:r>
        <w:t>(15) باب ان من آجر ولده فی مدة معینة بأجرة معلومة وجب علیه...</w:t>
      </w:r>
      <w:bookmarkEnd w:id="288"/>
    </w:p>
    <w:p>
      <w:pPr>
        <w:pStyle w:val="BookText"/>
      </w:pPr>
      <w:r>
        <w:rPr>
          <w:rFonts w:ascii="IRNazanin" w:hAnsi="IRNazanin" w:eastAsia="IRNazanin" w:cs="IRNazanin"/>
          <w:lang w:bidi="fa-IR"/>
          <w:color w:val="111111"/>
          <w:sz w:val="28"/>
          <w:szCs w:val="28"/>
          <w:rtl/>
        </w:rPr>
        <w:t xml:space="preserve">*باب ان من آجر ولده فی مدة معینة بأجرة معلومة وجب علیه الوفاء ما لم یعرض لابنه مرض أو ضعف *</w:t>
      </w:r>
    </w:p>
    <w:p>
      <w:pPr>
        <w:pStyle w:val="BookText"/>
      </w:pPr>
      <w:r>
        <w:rPr>
          <w:rFonts w:ascii="IRNazanin" w:hAnsi="IRNazanin" w:eastAsia="IRNazanin" w:cs="IRNazanin"/>
          <w:lang w:bidi="fa-IR"/>
          <w:color w:val="111111"/>
          <w:sz w:val="28"/>
          <w:szCs w:val="28"/>
          <w:rtl/>
        </w:rPr>
        <w:t xml:space="preserve">73 (1) فقیه 106 ج 3 - وکتب محمد بن عیسی بن عبید الیقطینی</w:t>
      </w:r>
    </w:p>
    <w:p>
      <w:pPr>
        <w:pStyle w:val="BookText"/>
      </w:pPr>
      <w:r>
        <w:rPr>
          <w:rFonts w:ascii="IRNazanin" w:hAnsi="IRNazanin" w:eastAsia="IRNazanin" w:cs="IRNazanin"/>
          <w:lang w:bidi="fa-IR"/>
          <w:color w:val="111111"/>
          <w:sz w:val="28"/>
          <w:szCs w:val="28"/>
          <w:rtl/>
        </w:rPr>
        <w:t xml:space="preserve">إلی أبی الحسن علی بن محمد العسکری علیه السلام فی رجل دفع ابنه</w:t>
      </w:r>
    </w:p>
    <w:p>
      <w:pPr>
        <w:pStyle w:val="BookText"/>
      </w:pPr>
      <w:r>
        <w:rPr>
          <w:rFonts w:ascii="IRNazanin" w:hAnsi="IRNazanin" w:eastAsia="IRNazanin" w:cs="IRNazanin"/>
          <w:lang w:bidi="fa-IR"/>
          <w:color w:val="111111"/>
          <w:sz w:val="28"/>
          <w:szCs w:val="28"/>
          <w:rtl/>
        </w:rPr>
        <w:t xml:space="preserve">إلی رجل وسلمه منه سنة بأجرة معلومة لیخیط له، ثم جاء رجل آخر</w:t>
      </w:r>
    </w:p>
    <w:p>
      <w:pPr>
        <w:pStyle w:val="BookText"/>
      </w:pPr>
      <w:r>
        <w:rPr>
          <w:rFonts w:ascii="IRNazanin" w:hAnsi="IRNazanin" w:eastAsia="IRNazanin" w:cs="IRNazanin"/>
          <w:lang w:bidi="fa-IR"/>
          <w:color w:val="111111"/>
          <w:sz w:val="28"/>
          <w:szCs w:val="28"/>
          <w:rtl/>
        </w:rPr>
        <w:t xml:space="preserve">فقال له: سلم ابنک منی سنة بزیادة هل له الخیار فی ذلک؟ وهل یجوز له</w:t>
      </w:r>
    </w:p>
    <w:p>
      <w:pPr>
        <w:pStyle w:val="BookText"/>
      </w:pPr>
      <w:r>
        <w:rPr>
          <w:rFonts w:ascii="IRNazanin" w:hAnsi="IRNazanin" w:eastAsia="IRNazanin" w:cs="IRNazanin"/>
          <w:lang w:bidi="fa-IR"/>
          <w:color w:val="111111"/>
          <w:sz w:val="28"/>
          <w:szCs w:val="28"/>
          <w:rtl/>
        </w:rPr>
        <w:t xml:space="preserve">أن یفسخ ما وافق علیه الأول أم لا؟ فکتب علیه السلام: یجب علیه الوفاء</w:t>
      </w:r>
    </w:p>
    <w:p>
      <w:pPr>
        <w:pStyle w:val="BookText"/>
      </w:pPr>
      <w:r>
        <w:rPr>
          <w:rFonts w:ascii="IRNazanin" w:hAnsi="IRNazanin" w:eastAsia="IRNazanin" w:cs="IRNazanin"/>
          <w:lang w:bidi="fa-IR"/>
          <w:color w:val="111111"/>
          <w:sz w:val="28"/>
          <w:szCs w:val="28"/>
          <w:rtl/>
        </w:rPr>
        <w:t xml:space="preserve">للأول ما لم یعرض لابنه مرض أو ضعف.</w:t>
      </w:r>
    </w:p>
    <w:p>
      <w:pPr>
        <w:pStyle w:val="BookText"/>
      </w:pPr>
      <w:r>
        <w:rPr>
          <w:rFonts w:ascii="IRNazanin" w:hAnsi="IRNazanin" w:eastAsia="IRNazanin" w:cs="IRNazanin"/>
          <w:lang w:bidi="fa-IR"/>
          <w:color w:val="111111"/>
          <w:sz w:val="28"/>
          <w:szCs w:val="28"/>
          <w:rtl/>
        </w:rPr>
        <w:t xml:space="preserve">وتقدم فی روایة تحف العقول (15) من باب (1) وجوب الاجتناب</w:t>
      </w:r>
    </w:p>
    <w:p>
      <w:pPr>
        <w:pStyle w:val="BookText"/>
      </w:pPr>
      <w:r>
        <w:rPr>
          <w:rFonts w:ascii="IRNazanin" w:hAnsi="IRNazanin" w:eastAsia="IRNazanin" w:cs="IRNazanin"/>
          <w:lang w:bidi="fa-IR"/>
          <w:color w:val="111111"/>
          <w:sz w:val="28"/>
          <w:szCs w:val="28"/>
          <w:rtl/>
        </w:rPr>
        <w:t xml:space="preserve">عن الحرام من أبواب ما یکتسب به قول علیه السلام فلا بأس أن یکون أجیرا</w:t>
      </w:r>
    </w:p>
    <w:p>
      <w:pPr>
        <w:pStyle w:val="BookText"/>
      </w:pPr>
      <w:r>
        <w:rPr>
          <w:rFonts w:ascii="IRNazanin" w:hAnsi="IRNazanin" w:eastAsia="IRNazanin" w:cs="IRNazanin"/>
          <w:lang w:bidi="fa-IR"/>
          <w:color w:val="111111"/>
          <w:sz w:val="28"/>
          <w:szCs w:val="28"/>
          <w:rtl/>
        </w:rPr>
        <w:t xml:space="preserve">یوجر نفسه أو ولده أو قرابته أو ملکه أو وکیله فی اجارته.</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6" w:name="pg12422_156506"/>
    <w:bookmarkEnd w:id="16"/>
    <w:p>
      <w:pPr>
        <w:pStyle w:val="Heading3"/>
      </w:pPr>
      <w:bookmarkStart w:id="289" w:name="_Toc26"/>
      <w:r>
        <w:t>(16) باب ان من تقبل العمل بأجرة معلومة هل له أن یسلمه إلی غیره...</w:t>
      </w:r>
      <w:bookmarkEnd w:id="289"/>
    </w:p>
    <w:p>
      <w:pPr>
        <w:pStyle w:val="BookText"/>
      </w:pPr>
      <w:r>
        <w:rPr>
          <w:rFonts w:ascii="IRNazanin" w:hAnsi="IRNazanin" w:eastAsia="IRNazanin" w:cs="IRNazanin"/>
          <w:lang w:bidi="fa-IR"/>
          <w:color w:val="111111"/>
          <w:sz w:val="28"/>
          <w:szCs w:val="28"/>
          <w:rtl/>
        </w:rPr>
        <w:t xml:space="preserve">*باب ان من تقبل العمل بأجرة معلومة هل له أن یسلمه إلی غیره</w:t>
      </w:r>
    </w:p>
    <w:p>
      <w:pPr>
        <w:pStyle w:val="BookText"/>
      </w:pPr>
      <w:r>
        <w:rPr>
          <w:rFonts w:ascii="IRNazanin" w:hAnsi="IRNazanin" w:eastAsia="IRNazanin" w:cs="IRNazanin"/>
          <w:lang w:bidi="fa-IR"/>
          <w:color w:val="111111"/>
          <w:sz w:val="28"/>
          <w:szCs w:val="28"/>
          <w:rtl/>
        </w:rPr>
        <w:t xml:space="preserve">بربح فیه أم لا وان الله تعالی یحب عبدا إذا عمل عملا فأحکمه *</w:t>
      </w:r>
    </w:p>
    <w:p>
      <w:pPr>
        <w:pStyle w:val="BookText"/>
      </w:pPr>
      <w:r>
        <w:rPr>
          <w:rFonts w:ascii="IRNazanin" w:hAnsi="IRNazanin" w:eastAsia="IRNazanin" w:cs="IRNazanin"/>
          <w:lang w:bidi="fa-IR"/>
          <w:color w:val="111111"/>
          <w:sz w:val="28"/>
          <w:szCs w:val="28"/>
          <w:rtl/>
        </w:rPr>
        <w:t xml:space="preserve">74 (1) یب 210 ج 7 - أحمد بن محمد عن علی بن الحکم عن</w:t>
      </w:r>
    </w:p>
    <w:p>
      <w:pPr>
        <w:pStyle w:val="BookText"/>
      </w:pPr>
      <w:r>
        <w:rPr>
          <w:rFonts w:ascii="IRNazanin" w:hAnsi="IRNazanin" w:eastAsia="IRNazanin" w:cs="IRNazanin"/>
          <w:lang w:bidi="fa-IR"/>
          <w:color w:val="111111"/>
          <w:sz w:val="28"/>
          <w:szCs w:val="28"/>
          <w:rtl/>
        </w:rPr>
        <w:t xml:space="preserve">العلاء عن محمد بن مسلم عن أبی حمزة عن أبی جعفر علیه السلام قال:</w:t>
      </w:r>
    </w:p>
    <w:p>
      <w:pPr>
        <w:pStyle w:val="BookText"/>
      </w:pPr>
      <w:r>
        <w:rPr>
          <w:rFonts w:ascii="IRNazanin" w:hAnsi="IRNazanin" w:eastAsia="IRNazanin" w:cs="IRNazanin"/>
          <w:lang w:bidi="fa-IR"/>
          <w:color w:val="111111"/>
          <w:sz w:val="28"/>
          <w:szCs w:val="28"/>
          <w:rtl/>
        </w:rPr>
        <w:t xml:space="preserve">سألته عن الرجل یتقبل العمل </w:t>
      </w:r>
      <w:r>
        <w:rPr>
          <w:rStyle w:val="FootnoteReference"/>
        </w:rPr>
        <w:footnoteReference w:id="47"/>
      </w:r>
      <w:r>
        <w:rPr>
          <w:rFonts w:ascii="IRNazanin" w:hAnsi="IRNazanin" w:eastAsia="IRNazanin" w:cs="IRNazanin"/>
          <w:lang w:bidi="fa-IR"/>
          <w:color w:val="111111"/>
          <w:sz w:val="28"/>
          <w:szCs w:val="28"/>
          <w:rtl/>
        </w:rPr>
        <w:t xml:space="preserve">فلا یعمل فیه ویدفعه إلی آخر</w:t>
      </w:r>
    </w:p>
    <w:p>
      <w:pPr>
        <w:pStyle w:val="BookText"/>
      </w:pPr>
      <w:r>
        <w:rPr>
          <w:rFonts w:ascii="IRNazanin" w:hAnsi="IRNazanin" w:eastAsia="IRNazanin" w:cs="IRNazanin"/>
          <w:lang w:bidi="fa-IR"/>
          <w:color w:val="111111"/>
          <w:sz w:val="28"/>
          <w:szCs w:val="28"/>
          <w:rtl/>
        </w:rPr>
        <w:t xml:space="preserve">یربح </w:t>
      </w:r>
      <w:r>
        <w:rPr>
          <w:rStyle w:val="FootnoteReference"/>
        </w:rPr>
        <w:footnoteReference w:id="48"/>
      </w:r>
      <w:r>
        <w:rPr>
          <w:rFonts w:ascii="IRNazanin" w:hAnsi="IRNazanin" w:eastAsia="IRNazanin" w:cs="IRNazanin"/>
          <w:lang w:bidi="fa-IR"/>
          <w:color w:val="111111"/>
          <w:sz w:val="28"/>
          <w:szCs w:val="28"/>
          <w:rtl/>
        </w:rPr>
        <w:t xml:space="preserve">فیه قال: لا.</w:t>
      </w:r>
    </w:p>
    <w:p>
      <w:pPr>
        <w:pStyle w:val="BookText"/>
      </w:pPr>
      <w:r>
        <w:rPr>
          <w:rFonts w:ascii="IRNazanin" w:hAnsi="IRNazanin" w:eastAsia="IRNazanin" w:cs="IRNazanin"/>
          <w:lang w:bidi="fa-IR"/>
          <w:color w:val="111111"/>
          <w:sz w:val="28"/>
          <w:szCs w:val="28"/>
          <w:rtl/>
        </w:rPr>
        <w:t xml:space="preserve">کا 273 ج 5 - محمد بن یحیی عن محمد بن الحسین عن صفوان</w:t>
      </w:r>
    </w:p>
    <w:p>
      <w:pPr>
        <w:pStyle w:val="BookText"/>
      </w:pPr>
      <w:r>
        <w:rPr>
          <w:rFonts w:ascii="IRNazanin" w:hAnsi="IRNazanin" w:eastAsia="IRNazanin" w:cs="IRNazanin"/>
          <w:lang w:bidi="fa-IR"/>
          <w:color w:val="111111"/>
          <w:sz w:val="28"/>
          <w:szCs w:val="28"/>
          <w:rtl/>
        </w:rPr>
        <w:t xml:space="preserve">عن العلاء عن محمد بن مسلم عن أحدهما علیهما السلام أنه سئل عن</w:t>
      </w:r>
    </w:p>
    <w:p>
      <w:pPr>
        <w:pStyle w:val="BookText"/>
      </w:pPr>
      <w:r>
        <w:rPr>
          <w:rFonts w:ascii="IRNazanin" w:hAnsi="IRNazanin" w:eastAsia="IRNazanin" w:cs="IRNazanin"/>
          <w:lang w:bidi="fa-IR"/>
          <w:color w:val="111111"/>
          <w:sz w:val="28"/>
          <w:szCs w:val="28"/>
          <w:rtl/>
        </w:rPr>
        <w:t xml:space="preserve">الرجل (وذکر مثله وزاد إلا أن یکون قد عمل فیه شیئا)</w:t>
      </w:r>
    </w:p>
    <w:p>
      <w:pPr>
        <w:pStyle w:val="BookText"/>
      </w:pPr>
      <w:r>
        <w:rPr>
          <w:rFonts w:ascii="IRNazanin" w:hAnsi="IRNazanin" w:eastAsia="IRNazanin" w:cs="IRNazanin"/>
          <w:lang w:bidi="fa-IR"/>
          <w:color w:val="111111"/>
          <w:sz w:val="28"/>
          <w:szCs w:val="28"/>
          <w:rtl/>
        </w:rPr>
        <w:t xml:space="preserve">(2) کا 274 ج 5 - أبو علی الأشعری عن محمد بن عبد الجبار عن</w:t>
      </w:r>
    </w:p>
    <w:p>
      <w:pPr>
        <w:pStyle w:val="BookText"/>
      </w:pPr>
      <w:r>
        <w:rPr>
          <w:rFonts w:ascii="IRNazanin" w:hAnsi="IRNazanin" w:eastAsia="IRNazanin" w:cs="IRNazanin"/>
          <w:lang w:bidi="fa-IR"/>
          <w:color w:val="111111"/>
          <w:sz w:val="28"/>
          <w:szCs w:val="28"/>
          <w:rtl/>
        </w:rPr>
        <w:t xml:space="preserve">صفوان یب 210 ج 7 - الحسین بن سعید عن صفوان عن الحکم الخیاط</w:t>
      </w:r>
    </w:p>
    <w:p>
      <w:pPr>
        <w:pStyle w:val="BookText"/>
      </w:pPr>
      <w:r>
        <w:rPr>
          <w:rFonts w:ascii="IRNazanin" w:hAnsi="IRNazanin" w:eastAsia="IRNazanin" w:cs="IRNazanin"/>
          <w:lang w:bidi="fa-IR"/>
          <w:color w:val="111111"/>
          <w:sz w:val="28"/>
          <w:szCs w:val="28"/>
          <w:rtl/>
        </w:rPr>
        <w:t xml:space="preserve">قال: قلت لابی عبد الله علیه السلام: (انی - کا) أتقبل الثوب بدرهم و</w:t>
      </w:r>
    </w:p>
    <w:p>
      <w:pPr>
        <w:pStyle w:val="BookText"/>
      </w:pPr>
      <w:r>
        <w:rPr>
          <w:rFonts w:ascii="IRNazanin" w:hAnsi="IRNazanin" w:eastAsia="IRNazanin" w:cs="IRNazanin"/>
          <w:lang w:bidi="fa-IR"/>
          <w:color w:val="111111"/>
          <w:sz w:val="28"/>
          <w:szCs w:val="28"/>
          <w:rtl/>
        </w:rPr>
        <w:t xml:space="preserve">أسلمه بأقل </w:t>
      </w:r>
      <w:r>
        <w:rPr>
          <w:rStyle w:val="FootnoteReference"/>
        </w:rPr>
        <w:footnoteReference w:id="49"/>
      </w:r>
      <w:r>
        <w:rPr>
          <w:rFonts w:ascii="IRNazanin" w:hAnsi="IRNazanin" w:eastAsia="IRNazanin" w:cs="IRNazanin"/>
          <w:lang w:bidi="fa-IR"/>
          <w:color w:val="111111"/>
          <w:sz w:val="28"/>
          <w:szCs w:val="28"/>
          <w:rtl/>
        </w:rPr>
        <w:t xml:space="preserve">من ذلک لا أزید علی أن أشقه قال: لا بأس به </w:t>
      </w:r>
      <w:r>
        <w:rPr>
          <w:rStyle w:val="FootnoteReference"/>
        </w:rPr>
        <w:footnoteReference w:id="50"/>
      </w:r>
      <w:r>
        <w:rPr>
          <w:rFonts w:ascii="IRNazanin" w:hAnsi="IRNazanin" w:eastAsia="IRNazanin" w:cs="IRNazanin"/>
          <w:lang w:bidi="fa-IR"/>
          <w:color w:val="111111"/>
          <w:sz w:val="28"/>
          <w:szCs w:val="28"/>
          <w:rtl/>
        </w:rPr>
        <w:t xml:space="preserve">، ثم</w:t>
      </w:r>
    </w:p>
    <w:p>
      <w:pPr>
        <w:pStyle w:val="BookText"/>
      </w:pPr>
      <w:r>
        <w:rPr>
          <w:rFonts w:ascii="IRNazanin" w:hAnsi="IRNazanin" w:eastAsia="IRNazanin" w:cs="IRNazanin"/>
          <w:lang w:bidi="fa-IR"/>
          <w:color w:val="111111"/>
          <w:sz w:val="28"/>
          <w:szCs w:val="28"/>
          <w:rtl/>
        </w:rPr>
        <w:t xml:space="preserve">قال: لا بأس فیما تقبلته </w:t>
      </w:r>
      <w:r>
        <w:rPr>
          <w:rStyle w:val="FootnoteReference"/>
        </w:rPr>
        <w:footnoteReference w:id="51"/>
      </w:r>
      <w:r>
        <w:rPr>
          <w:rFonts w:ascii="IRNazanin" w:hAnsi="IRNazanin" w:eastAsia="IRNazanin" w:cs="IRNazanin"/>
          <w:lang w:bidi="fa-IR"/>
          <w:color w:val="111111"/>
          <w:sz w:val="28"/>
          <w:szCs w:val="28"/>
          <w:rtl/>
        </w:rPr>
        <w:t xml:space="preserve">من عمل ثم استفضلت (فیه - کا).</w:t>
      </w:r>
    </w:p>
    <w:p>
      <w:pPr>
        <w:pStyle w:val="BookText"/>
      </w:pPr>
      <w:r>
        <w:rPr>
          <w:rFonts w:ascii="IRNazanin" w:hAnsi="IRNazanin" w:eastAsia="IRNazanin" w:cs="IRNazanin"/>
          <w:lang w:bidi="fa-IR"/>
          <w:color w:val="111111"/>
          <w:sz w:val="28"/>
          <w:szCs w:val="28"/>
          <w:rtl/>
        </w:rPr>
        <w:t xml:space="preserve">(3) یب 210 ج 7 - الحسین بن سعید عن صفوان عن العلاء عن</w:t>
      </w:r>
    </w:p>
    <w:p>
      <w:pPr>
        <w:pStyle w:val="BookText"/>
      </w:pPr>
      <w:r>
        <w:rPr>
          <w:rFonts w:ascii="IRNazanin" w:hAnsi="IRNazanin" w:eastAsia="IRNazanin" w:cs="IRNazanin"/>
          <w:lang w:bidi="fa-IR"/>
          <w:color w:val="111111"/>
          <w:sz w:val="28"/>
          <w:szCs w:val="28"/>
          <w:rtl/>
        </w:rPr>
        <w:t xml:space="preserve">محمد بن مسلم عن أحدهما علیهما السلام قال: سألته عن الرجل الخیاط</w:t>
      </w:r>
    </w:p>
    <w:p>
      <w:pPr>
        <w:pStyle w:val="BookText"/>
      </w:pPr>
      <w:r>
        <w:rPr>
          <w:rFonts w:ascii="IRNazanin" w:hAnsi="IRNazanin" w:eastAsia="IRNazanin" w:cs="IRNazanin"/>
          <w:lang w:bidi="fa-IR"/>
          <w:color w:val="111111"/>
          <w:sz w:val="28"/>
          <w:szCs w:val="28"/>
          <w:rtl/>
        </w:rPr>
        <w:t xml:space="preserve">یتقبل العمل فیقطعه ویعطیه من یخیطه ویستفضل قال: لا بأس قد</w:t>
      </w:r>
    </w:p>
    <w:p>
      <w:pPr>
        <w:pStyle w:val="BookText"/>
      </w:pPr>
      <w:r>
        <w:rPr>
          <w:rFonts w:ascii="IRNazanin" w:hAnsi="IRNazanin" w:eastAsia="IRNazanin" w:cs="IRNazanin"/>
          <w:lang w:bidi="fa-IR"/>
          <w:color w:val="111111"/>
          <w:sz w:val="28"/>
          <w:szCs w:val="28"/>
          <w:rtl/>
        </w:rPr>
        <w:t xml:space="preserve">عمل فیه.</w:t>
      </w:r>
    </w:p>
    <w:p>
      <w:pPr>
        <w:pStyle w:val="BookText"/>
      </w:pPr>
      <w:r>
        <w:rPr>
          <w:rFonts w:ascii="IRNazanin" w:hAnsi="IRNazanin" w:eastAsia="IRNazanin" w:cs="IRNazanin"/>
          <w:lang w:bidi="fa-IR"/>
          <w:color w:val="111111"/>
          <w:sz w:val="28"/>
          <w:szCs w:val="28"/>
          <w:rtl/>
        </w:rPr>
        <w:t xml:space="preserve">(4) الدعائم 80 ج 2 - عن جعفر بن محمد علیهما السلام أنه سئل</w:t>
      </w:r>
    </w:p>
    <w:p>
      <w:pPr>
        <w:pStyle w:val="BookText"/>
      </w:pPr>
      <w:r>
        <w:rPr>
          <w:rFonts w:ascii="IRNazanin" w:hAnsi="IRNazanin" w:eastAsia="IRNazanin" w:cs="IRNazanin"/>
          <w:lang w:bidi="fa-IR"/>
          <w:color w:val="111111"/>
          <w:sz w:val="28"/>
          <w:szCs w:val="28"/>
          <w:rtl/>
        </w:rPr>
        <w:t xml:space="preserve">عن الصانع یتقبل العمل ثم یقبله بأقل مما تقبله به قال: إن عمل فیه شیئا</w:t>
      </w:r>
    </w:p>
    <w:p>
      <w:pPr>
        <w:pStyle w:val="BookText"/>
      </w:pPr>
      <w:r>
        <w:rPr>
          <w:rFonts w:ascii="IRNazanin" w:hAnsi="IRNazanin" w:eastAsia="IRNazanin" w:cs="IRNazanin"/>
          <w:lang w:bidi="fa-IR"/>
          <w:color w:val="111111"/>
          <w:sz w:val="28"/>
          <w:szCs w:val="28"/>
          <w:rtl/>
        </w:rPr>
        <w:t xml:space="preserve">أو دبره أو قطع الثوب ان کان ثوبا أو ع مل فیه عملا ما فالفضل یطیب له</w:t>
      </w:r>
    </w:p>
    <w:p>
      <w:pPr>
        <w:pStyle w:val="BookText"/>
      </w:pPr>
      <w:r>
        <w:rPr>
          <w:rFonts w:ascii="IRNazanin" w:hAnsi="IRNazanin" w:eastAsia="IRNazanin" w:cs="IRNazanin"/>
          <w:lang w:bidi="fa-IR"/>
          <w:color w:val="111111"/>
          <w:sz w:val="28"/>
          <w:szCs w:val="28"/>
          <w:rtl/>
        </w:rPr>
        <w:t xml:space="preserve">وإلا فلا خیر له فیه.</w:t>
      </w:r>
    </w:p>
    <w:p>
      <w:pPr>
        <w:pStyle w:val="BookText"/>
      </w:pPr>
      <w:r>
        <w:rPr>
          <w:rFonts w:ascii="IRNazanin" w:hAnsi="IRNazanin" w:eastAsia="IRNazanin" w:cs="IRNazanin"/>
          <w:lang w:bidi="fa-IR"/>
          <w:color w:val="111111"/>
          <w:sz w:val="28"/>
          <w:szCs w:val="28"/>
          <w:rtl/>
        </w:rPr>
        <w:t xml:space="preserve">(5) یب 211 ج 7 - الحسین بن سعید عن علی بن النعمان عن ابن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مسکان عن علی الصائغ قال قلت لابی عبد الله علیه السلام: أتقبل العمل</w:t>
      </w:r>
    </w:p>
    <w:p>
      <w:pPr>
        <w:pStyle w:val="BookText"/>
      </w:pPr>
      <w:r>
        <w:rPr>
          <w:rFonts w:ascii="IRNazanin" w:hAnsi="IRNazanin" w:eastAsia="IRNazanin" w:cs="IRNazanin"/>
          <w:lang w:bidi="fa-IR"/>
          <w:color w:val="111111"/>
          <w:sz w:val="28"/>
          <w:szCs w:val="28"/>
          <w:rtl/>
        </w:rPr>
        <w:t xml:space="preserve">ثم أقبله من غلمان یعملون معی بالثلثین فقال لا یصلح ذلک إلا أن تعالج</w:t>
      </w:r>
    </w:p>
    <w:p>
      <w:pPr>
        <w:pStyle w:val="BookText"/>
      </w:pPr>
      <w:r>
        <w:rPr>
          <w:rFonts w:ascii="IRNazanin" w:hAnsi="IRNazanin" w:eastAsia="IRNazanin" w:cs="IRNazanin"/>
          <w:lang w:bidi="fa-IR"/>
          <w:color w:val="111111"/>
          <w:sz w:val="28"/>
          <w:szCs w:val="28"/>
          <w:rtl/>
        </w:rPr>
        <w:t xml:space="preserve">معهم (فیه - یب) قلت: انی أذیبه </w:t>
      </w:r>
      <w:r>
        <w:rPr>
          <w:rStyle w:val="FootnoteReference"/>
        </w:rPr>
        <w:footnoteReference w:id="52"/>
      </w:r>
      <w:r>
        <w:rPr>
          <w:rFonts w:ascii="IRNazanin" w:hAnsi="IRNazanin" w:eastAsia="IRNazanin" w:cs="IRNazanin"/>
          <w:lang w:bidi="fa-IR"/>
          <w:color w:val="111111"/>
          <w:sz w:val="28"/>
          <w:szCs w:val="28"/>
          <w:rtl/>
        </w:rPr>
        <w:t xml:space="preserve">لهم قال: (فقال - یب) ذلک عمل</w:t>
      </w:r>
    </w:p>
    <w:p>
      <w:pPr>
        <w:pStyle w:val="BookText"/>
      </w:pPr>
      <w:r>
        <w:rPr>
          <w:rFonts w:ascii="IRNazanin" w:hAnsi="IRNazanin" w:eastAsia="IRNazanin" w:cs="IRNazanin"/>
          <w:lang w:bidi="fa-IR"/>
          <w:color w:val="111111"/>
          <w:sz w:val="28"/>
          <w:szCs w:val="28"/>
          <w:rtl/>
        </w:rPr>
        <w:t xml:space="preserve">فلا بأس. فقیه 159 ج 3 - سأل علی الصائغ أبا عبد الله علیه السلام فقال. فقیه 159 ج 3 - سأل علی الصائغ أبا عبد الله علیه السلام فقال</w:t>
      </w:r>
    </w:p>
    <w:p>
      <w:pPr>
        <w:pStyle w:val="BookText"/>
      </w:pPr>
      <w:r>
        <w:rPr>
          <w:rFonts w:ascii="IRNazanin" w:hAnsi="IRNazanin" w:eastAsia="IRNazanin" w:cs="IRNazanin"/>
          <w:lang w:bidi="fa-IR"/>
          <w:color w:val="111111"/>
          <w:sz w:val="28"/>
          <w:szCs w:val="28"/>
          <w:rtl/>
        </w:rPr>
        <w:t xml:space="preserve">أتقبل العمل فأقبله (وذکر مثله).</w:t>
      </w:r>
    </w:p>
    <w:p>
      <w:pPr>
        <w:pStyle w:val="BookText"/>
      </w:pPr>
      <w:r>
        <w:rPr>
          <w:rFonts w:ascii="IRNazanin" w:hAnsi="IRNazanin" w:eastAsia="IRNazanin" w:cs="IRNazanin"/>
          <w:lang w:bidi="fa-IR"/>
          <w:color w:val="111111"/>
          <w:sz w:val="28"/>
          <w:szCs w:val="28"/>
          <w:rtl/>
        </w:rPr>
        <w:t xml:space="preserve">(6) کا 274 ج 5 - محمد بن یحیی عن یب 211 ج 7 - أحمد بن</w:t>
      </w:r>
    </w:p>
    <w:p>
      <w:pPr>
        <w:pStyle w:val="BookText"/>
      </w:pPr>
      <w:r>
        <w:rPr>
          <w:rFonts w:ascii="IRNazanin" w:hAnsi="IRNazanin" w:eastAsia="IRNazanin" w:cs="IRNazanin"/>
          <w:lang w:bidi="fa-IR"/>
          <w:color w:val="111111"/>
          <w:sz w:val="28"/>
          <w:szCs w:val="28"/>
          <w:rtl/>
        </w:rPr>
        <w:t xml:space="preserve">محمد عن علی بن الحکم عن علی بن میمون الصائغ قال قلت لابی عبد الله</w:t>
      </w:r>
    </w:p>
    <w:p>
      <w:pPr>
        <w:pStyle w:val="BookText"/>
      </w:pPr>
      <w:r>
        <w:rPr>
          <w:rFonts w:ascii="IRNazanin" w:hAnsi="IRNazanin" w:eastAsia="IRNazanin" w:cs="IRNazanin"/>
          <w:lang w:bidi="fa-IR"/>
          <w:color w:val="111111"/>
          <w:sz w:val="28"/>
          <w:szCs w:val="28"/>
          <w:rtl/>
        </w:rPr>
        <w:t xml:space="preserve">علیه السلام انی أتقبل العمل فیه الصیاغة وفیه النقش فأشار ط النقاش</w:t>
      </w:r>
    </w:p>
    <w:p>
      <w:pPr>
        <w:pStyle w:val="BookText"/>
      </w:pPr>
      <w:r>
        <w:rPr>
          <w:rFonts w:ascii="IRNazanin" w:hAnsi="IRNazanin" w:eastAsia="IRNazanin" w:cs="IRNazanin"/>
          <w:lang w:bidi="fa-IR"/>
          <w:color w:val="111111"/>
          <w:sz w:val="28"/>
          <w:szCs w:val="28"/>
          <w:rtl/>
        </w:rPr>
        <w:t xml:space="preserve">علی شرط </w:t>
      </w:r>
      <w:r>
        <w:rPr>
          <w:rStyle w:val="FootnoteReference"/>
        </w:rPr>
        <w:footnoteReference w:id="53"/>
      </w:r>
      <w:r>
        <w:rPr>
          <w:rFonts w:ascii="IRNazanin" w:hAnsi="IRNazanin" w:eastAsia="IRNazanin" w:cs="IRNazanin"/>
          <w:lang w:bidi="fa-IR"/>
          <w:color w:val="111111"/>
          <w:sz w:val="28"/>
          <w:szCs w:val="28"/>
          <w:rtl/>
        </w:rPr>
        <w:t xml:space="preserve">فإذا بلغ الحساب (فیما - یب) بینی وبینه أستوضعه</w:t>
      </w:r>
    </w:p>
    <w:p>
      <w:pPr>
        <w:pStyle w:val="BookText"/>
      </w:pPr>
      <w:r>
        <w:rPr>
          <w:rFonts w:ascii="IRNazanin" w:hAnsi="IRNazanin" w:eastAsia="IRNazanin" w:cs="IRNazanin"/>
          <w:lang w:bidi="fa-IR"/>
          <w:color w:val="111111"/>
          <w:sz w:val="28"/>
          <w:szCs w:val="28"/>
          <w:rtl/>
        </w:rPr>
        <w:t xml:space="preserve">من الشرط قال: فبطیب نفس منه قلت: نعم. قال: لا بأس.</w:t>
      </w:r>
    </w:p>
    <w:p>
      <w:pPr>
        <w:pStyle w:val="BookText"/>
      </w:pPr>
      <w:r>
        <w:rPr>
          <w:rFonts w:ascii="IRNazanin" w:hAnsi="IRNazanin" w:eastAsia="IRNazanin" w:cs="IRNazanin"/>
          <w:lang w:bidi="fa-IR"/>
          <w:color w:val="111111"/>
          <w:sz w:val="28"/>
          <w:szCs w:val="28"/>
          <w:rtl/>
        </w:rPr>
        <w:t xml:space="preserve">(8) یب 211 ج 7 - الحسین بن سعید عن فقیه 159 ج 3 - صفوان</w:t>
      </w:r>
    </w:p>
    <w:p>
      <w:pPr>
        <w:pStyle w:val="BookText"/>
      </w:pPr>
      <w:r>
        <w:rPr>
          <w:rFonts w:ascii="IRNazanin" w:hAnsi="IRNazanin" w:eastAsia="IRNazanin" w:cs="IRNazanin"/>
          <w:lang w:bidi="fa-IR"/>
          <w:color w:val="111111"/>
          <w:sz w:val="28"/>
          <w:szCs w:val="28"/>
          <w:rtl/>
        </w:rPr>
        <w:t xml:space="preserve">(بن یحیی - فقیه) عن أبی محمد الخیاط عن مجمع قال: قلت لابی</w:t>
      </w:r>
    </w:p>
    <w:p>
      <w:pPr>
        <w:pStyle w:val="BookText"/>
      </w:pPr>
      <w:r>
        <w:rPr>
          <w:rFonts w:ascii="IRNazanin" w:hAnsi="IRNazanin" w:eastAsia="IRNazanin" w:cs="IRNazanin"/>
          <w:lang w:bidi="fa-IR"/>
          <w:color w:val="111111"/>
          <w:sz w:val="28"/>
          <w:szCs w:val="28"/>
          <w:rtl/>
        </w:rPr>
        <w:t xml:space="preserve">عبد الله علیه السلام: أتقبل الثیاب (و - فقیه) أخیطها (ثم - یب)</w:t>
      </w:r>
    </w:p>
    <w:p>
      <w:pPr>
        <w:pStyle w:val="BookText"/>
      </w:pPr>
      <w:r>
        <w:rPr>
          <w:rFonts w:ascii="IRNazanin" w:hAnsi="IRNazanin" w:eastAsia="IRNazanin" w:cs="IRNazanin"/>
          <w:lang w:bidi="fa-IR"/>
          <w:color w:val="111111"/>
          <w:sz w:val="28"/>
          <w:szCs w:val="28"/>
          <w:rtl/>
        </w:rPr>
        <w:t xml:space="preserve">أعطیها </w:t>
      </w:r>
      <w:r>
        <w:rPr>
          <w:rStyle w:val="FootnoteReference"/>
        </w:rPr>
        <w:footnoteReference w:id="54"/>
      </w:r>
      <w:r>
        <w:rPr>
          <w:rFonts w:ascii="IRNazanin" w:hAnsi="IRNazanin" w:eastAsia="IRNazanin" w:cs="IRNazanin"/>
          <w:lang w:bidi="fa-IR"/>
          <w:color w:val="111111"/>
          <w:sz w:val="28"/>
          <w:szCs w:val="28"/>
          <w:rtl/>
        </w:rPr>
        <w:t xml:space="preserve">الغلمان بالثلثین؟ فقال: ألیس تعمل فیها؟ قلت: أقطعها و</w:t>
      </w:r>
    </w:p>
    <w:p>
      <w:pPr>
        <w:pStyle w:val="BookText"/>
      </w:pPr>
      <w:r>
        <w:rPr>
          <w:rFonts w:ascii="IRNazanin" w:hAnsi="IRNazanin" w:eastAsia="IRNazanin" w:cs="IRNazanin"/>
          <w:lang w:bidi="fa-IR"/>
          <w:color w:val="111111"/>
          <w:sz w:val="28"/>
          <w:szCs w:val="28"/>
          <w:rtl/>
        </w:rPr>
        <w:t xml:space="preserve">أشتری لها الخیوط قال: لا بأس.</w:t>
      </w:r>
    </w:p>
    <w:p>
      <w:pPr>
        <w:pStyle w:val="BookText"/>
      </w:pPr>
      <w:r>
        <w:rPr>
          <w:rFonts w:ascii="IRNazanin" w:hAnsi="IRNazanin" w:eastAsia="IRNazanin" w:cs="IRNazanin"/>
          <w:lang w:bidi="fa-IR"/>
          <w:color w:val="111111"/>
          <w:sz w:val="28"/>
          <w:szCs w:val="28"/>
          <w:rtl/>
        </w:rPr>
        <w:t xml:space="preserve">وتقدم فی روایة ابن قدام (1) من باب (28) استحباب إتقان</w:t>
      </w:r>
    </w:p>
    <w:p>
      <w:pPr>
        <w:pStyle w:val="BookText"/>
      </w:pPr>
      <w:r>
        <w:rPr>
          <w:rFonts w:ascii="IRNazanin" w:hAnsi="IRNazanin" w:eastAsia="IRNazanin" w:cs="IRNazanin"/>
          <w:lang w:bidi="fa-IR"/>
          <w:color w:val="111111"/>
          <w:sz w:val="28"/>
          <w:szCs w:val="28"/>
          <w:rtl/>
        </w:rPr>
        <w:t xml:space="preserve">بناء القبر من أبواب من أبواب الدفن قوله صلی الله علیه وآله إذا عمل أحدکم عملا</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7" w:name="pg12422_156508"/>
    <w:bookmarkEnd w:id="17"/>
    <w:p>
      <w:pPr>
        <w:pStyle w:val="BookText"/>
      </w:pPr>
      <w:r>
        <w:rPr>
          <w:rFonts w:ascii="IRNazanin" w:hAnsi="IRNazanin" w:eastAsia="IRNazanin" w:cs="IRNazanin"/>
          <w:lang w:bidi="fa-IR"/>
          <w:color w:val="111111"/>
          <w:sz w:val="28"/>
          <w:szCs w:val="28"/>
          <w:rtl/>
        </w:rPr>
        <w:t xml:space="preserve">فلیتقن وفی روایة ابن سنان (2) قوله علیه السلام ولکن الله عز وجل</w:t>
      </w:r>
    </w:p>
    <w:p>
      <w:pPr>
        <w:pStyle w:val="BookText"/>
      </w:pPr>
      <w:r>
        <w:rPr>
          <w:rFonts w:ascii="IRNazanin" w:hAnsi="IRNazanin" w:eastAsia="IRNazanin" w:cs="IRNazanin"/>
          <w:lang w:bidi="fa-IR"/>
          <w:color w:val="111111"/>
          <w:sz w:val="28"/>
          <w:szCs w:val="28"/>
          <w:rtl/>
        </w:rPr>
        <w:t xml:space="preserve">یحب عبدا إذا عمل عملا فأحکمه.</w:t>
      </w:r>
    </w:p>
    <w:p>
      <w:pPr>
        <w:pStyle w:val="Heading3"/>
      </w:pPr>
      <w:bookmarkStart w:id="290" w:name="_Toc27"/>
      <w:r>
        <w:t>(17) باب حکم ایجار المستأجر الرحی والمسکن والأجیر والأرض والسفینة بأکثر مما استأجرها</w:t>
      </w:r>
      <w:bookmarkEnd w:id="290"/>
    </w:p>
    <w:p>
      <w:pPr>
        <w:pStyle w:val="BookText"/>
      </w:pPr>
      <w:r>
        <w:rPr>
          <w:rFonts w:ascii="IRNazanin" w:hAnsi="IRNazanin" w:eastAsia="IRNazanin" w:cs="IRNazanin"/>
          <w:lang w:bidi="fa-IR"/>
          <w:color w:val="111111"/>
          <w:sz w:val="28"/>
          <w:szCs w:val="28"/>
          <w:rtl/>
        </w:rPr>
        <w:t xml:space="preserve">82 (1) کا 273 ج 5 - عدة من أصحابنا عن یب 204 ج 7 - أحمد</w:t>
      </w:r>
    </w:p>
    <w:p>
      <w:pPr>
        <w:pStyle w:val="BookText"/>
      </w:pPr>
      <w:r>
        <w:rPr>
          <w:rFonts w:ascii="IRNazanin" w:hAnsi="IRNazanin" w:eastAsia="IRNazanin" w:cs="IRNazanin"/>
          <w:lang w:bidi="fa-IR"/>
          <w:color w:val="111111"/>
          <w:sz w:val="28"/>
          <w:szCs w:val="28"/>
          <w:rtl/>
        </w:rPr>
        <w:t xml:space="preserve">بن محمد عن عثمان بن عیسی عن سماعة عن أبی بصیر قال قال أبو عبد الله</w:t>
      </w:r>
    </w:p>
    <w:p>
      <w:pPr>
        <w:pStyle w:val="BookText"/>
      </w:pPr>
      <w:r>
        <w:rPr>
          <w:rFonts w:ascii="IRNazanin" w:hAnsi="IRNazanin" w:eastAsia="IRNazanin" w:cs="IRNazanin"/>
          <w:lang w:bidi="fa-IR"/>
          <w:color w:val="111111"/>
          <w:sz w:val="28"/>
          <w:szCs w:val="28"/>
          <w:rtl/>
        </w:rPr>
        <w:t xml:space="preserve">علیه السلام انی لأکره أن أستأجر رحی وحدها ثم أؤاجرها بأکثر مما</w:t>
      </w:r>
    </w:p>
    <w:p>
      <w:pPr>
        <w:pStyle w:val="BookText"/>
      </w:pPr>
      <w:r>
        <w:rPr>
          <w:rFonts w:ascii="IRNazanin" w:hAnsi="IRNazanin" w:eastAsia="IRNazanin" w:cs="IRNazanin"/>
          <w:lang w:bidi="fa-IR"/>
          <w:color w:val="111111"/>
          <w:sz w:val="28"/>
          <w:szCs w:val="28"/>
          <w:rtl/>
        </w:rPr>
        <w:t xml:space="preserve">استأجرتها (به - کا) إلا أن یحدث فیها حدث أو تغرم فیها غرامة</w:t>
      </w:r>
    </w:p>
    <w:p>
      <w:pPr>
        <w:pStyle w:val="BookText"/>
      </w:pPr>
      <w:r>
        <w:rPr>
          <w:rFonts w:ascii="IRNazanin" w:hAnsi="IRNazanin" w:eastAsia="IRNazanin" w:cs="IRNazanin"/>
          <w:lang w:bidi="fa-IR"/>
          <w:color w:val="111111"/>
          <w:sz w:val="28"/>
          <w:szCs w:val="28"/>
          <w:rtl/>
        </w:rPr>
        <w:t xml:space="preserve">(2) فقیه 149 ج 3 - روی سلیمان بن خالد عن أبی عبد الله علیه</w:t>
      </w:r>
    </w:p>
    <w:p>
      <w:pPr>
        <w:pStyle w:val="BookText"/>
      </w:pPr>
      <w:r>
        <w:rPr>
          <w:rFonts w:ascii="IRNazanin" w:hAnsi="IRNazanin" w:eastAsia="IRNazanin" w:cs="IRNazanin"/>
          <w:lang w:bidi="fa-IR"/>
          <w:color w:val="111111"/>
          <w:sz w:val="28"/>
          <w:szCs w:val="28"/>
          <w:rtl/>
        </w:rPr>
        <w:t xml:space="preserve">السلام قال: انی لأکره أن استأجر الرحی وحدها ثم أؤجرها بأکثر مما</w:t>
      </w:r>
    </w:p>
    <w:p>
      <w:pPr>
        <w:pStyle w:val="BookText"/>
      </w:pPr>
      <w:r>
        <w:rPr>
          <w:rFonts w:ascii="IRNazanin" w:hAnsi="IRNazanin" w:eastAsia="IRNazanin" w:cs="IRNazanin"/>
          <w:lang w:bidi="fa-IR"/>
          <w:color w:val="111111"/>
          <w:sz w:val="28"/>
          <w:szCs w:val="28"/>
          <w:rtl/>
        </w:rPr>
        <w:t xml:space="preserve">استأجرتها إلا أن أحدث فیها حدثا أو أغرم فیها غرما.</w:t>
      </w:r>
    </w:p>
    <w:p>
      <w:pPr>
        <w:pStyle w:val="BookText"/>
      </w:pPr>
      <w:r>
        <w:rPr>
          <w:rFonts w:ascii="IRNazanin" w:hAnsi="IRNazanin" w:eastAsia="IRNazanin" w:cs="IRNazanin"/>
          <w:lang w:bidi="fa-IR"/>
          <w:color w:val="111111"/>
          <w:sz w:val="28"/>
          <w:szCs w:val="28"/>
          <w:rtl/>
        </w:rPr>
        <w:t xml:space="preserve">(3) کا 272 ج 5 - یب 203 ج 7 - صا 129 ج 3 - علی بن إبراهیم</w:t>
      </w:r>
    </w:p>
    <w:p>
      <w:pPr>
        <w:pStyle w:val="BookText"/>
      </w:pPr>
      <w:r>
        <w:rPr>
          <w:rFonts w:ascii="IRNazanin" w:hAnsi="IRNazanin" w:eastAsia="IRNazanin" w:cs="IRNazanin"/>
          <w:lang w:bidi="fa-IR"/>
          <w:color w:val="111111"/>
          <w:sz w:val="28"/>
          <w:szCs w:val="28"/>
          <w:rtl/>
        </w:rPr>
        <w:t xml:space="preserve">(عن أبیه - کا - یب) عن ابن أبی عمیر عن أبی المغرا </w:t>
      </w:r>
      <w:r>
        <w:rPr>
          <w:rStyle w:val="FootnoteReference"/>
        </w:rPr>
        <w:footnoteReference w:id="55"/>
      </w:r>
      <w:r>
        <w:rPr>
          <w:rFonts w:ascii="IRNazanin" w:hAnsi="IRNazanin" w:eastAsia="IRNazanin" w:cs="IRNazanin"/>
          <w:lang w:bidi="fa-IR"/>
          <w:color w:val="111111"/>
          <w:sz w:val="28"/>
          <w:szCs w:val="28"/>
          <w:rtl/>
        </w:rPr>
        <w:t xml:space="preserve">عن أبی</w:t>
      </w:r>
    </w:p>
    <w:p>
      <w:pPr>
        <w:pStyle w:val="BookText"/>
      </w:pPr>
      <w:r>
        <w:rPr>
          <w:rFonts w:ascii="IRNazanin" w:hAnsi="IRNazanin" w:eastAsia="IRNazanin" w:cs="IRNazanin"/>
          <w:lang w:bidi="fa-IR"/>
          <w:color w:val="111111"/>
          <w:sz w:val="28"/>
          <w:szCs w:val="28"/>
          <w:rtl/>
        </w:rPr>
        <w:t xml:space="preserve">عبد الله علیه السلام: فی الرجل یستأجر الأرض ثم یؤاجرها بأکثر مما</w:t>
      </w:r>
    </w:p>
    <w:p>
      <w:pPr>
        <w:pStyle w:val="BookText"/>
      </w:pPr>
      <w:r>
        <w:rPr>
          <w:rFonts w:ascii="IRNazanin" w:hAnsi="IRNazanin" w:eastAsia="IRNazanin" w:cs="IRNazanin"/>
          <w:lang w:bidi="fa-IR"/>
          <w:color w:val="111111"/>
          <w:sz w:val="28"/>
          <w:szCs w:val="28"/>
          <w:rtl/>
        </w:rPr>
        <w:t xml:space="preserve">استأجرها فقال لا بأس ان هذا لیس کالحانوت ولا الأجیر ان فضل</w:t>
      </w:r>
    </w:p>
    <w:p>
      <w:pPr>
        <w:pStyle w:val="BookText"/>
      </w:pPr>
      <w:r>
        <w:rPr>
          <w:rFonts w:ascii="IRNazanin" w:hAnsi="IRNazanin" w:eastAsia="IRNazanin" w:cs="IRNazanin"/>
          <w:lang w:bidi="fa-IR"/>
          <w:color w:val="111111"/>
          <w:sz w:val="28"/>
          <w:szCs w:val="28"/>
          <w:rtl/>
        </w:rPr>
        <w:t xml:space="preserve">الأجیر والحانوت حرام. المقنع 131 - قال الصادق علیه السلام وذکر</w:t>
      </w:r>
    </w:p>
    <w:p>
      <w:pPr>
        <w:pStyle w:val="BookText"/>
      </w:pPr>
      <w:r>
        <w:rPr>
          <w:rFonts w:ascii="IRNazanin" w:hAnsi="IRNazanin" w:eastAsia="IRNazanin" w:cs="IRNazanin"/>
          <w:lang w:bidi="fa-IR"/>
          <w:color w:val="111111"/>
          <w:sz w:val="28"/>
          <w:szCs w:val="28"/>
          <w:rtl/>
        </w:rPr>
        <w:t xml:space="preserve">مثله بتقدیم وتأخیر إلا أنه أسقط قوله: ولا الأجیر.</w:t>
      </w:r>
    </w:p>
    <w:p>
      <w:pPr>
        <w:pStyle w:val="BookText"/>
      </w:pPr>
      <w:r>
        <w:rPr>
          <w:rFonts w:ascii="IRNazanin" w:hAnsi="IRNazanin" w:eastAsia="IRNazanin" w:cs="IRNazanin"/>
          <w:lang w:bidi="fa-IR"/>
          <w:color w:val="111111"/>
          <w:sz w:val="28"/>
          <w:szCs w:val="28"/>
          <w:rtl/>
        </w:rPr>
        <w:t xml:space="preserve">(4) الدعائم 276 ج 2 - عن جعفر بن محمد علیهما السلام أنه سئل</w:t>
      </w:r>
    </w:p>
    <w:p>
      <w:pPr>
        <w:pStyle w:val="BookText"/>
      </w:pPr>
      <w:r>
        <w:rPr>
          <w:rFonts w:ascii="IRNazanin" w:hAnsi="IRNazanin" w:eastAsia="IRNazanin" w:cs="IRNazanin"/>
          <w:lang w:bidi="fa-IR"/>
          <w:color w:val="111111"/>
          <w:sz w:val="28"/>
          <w:szCs w:val="28"/>
          <w:rtl/>
        </w:rPr>
        <w:t xml:space="preserve">عن الدار یکتریها الرجل ثم یؤاجرها من غیره بأکثر قال لا إلا أن</w:t>
      </w:r>
    </w:p>
    <w:p>
      <w:pPr>
        <w:pStyle w:val="BookText"/>
      </w:pPr>
      <w:r>
        <w:rPr>
          <w:rFonts w:ascii="IRNazanin" w:hAnsi="IRNazanin" w:eastAsia="IRNazanin" w:cs="IRNazanin"/>
          <w:lang w:bidi="fa-IR"/>
          <w:color w:val="111111"/>
          <w:sz w:val="28"/>
          <w:szCs w:val="28"/>
          <w:rtl/>
        </w:rPr>
        <w:t xml:space="preserve">یحدث فیها شیئا وان أکری بعضها بمثل ما استأجرها وسکن بعضا</w:t>
      </w:r>
    </w:p>
    <w:p>
      <w:pPr>
        <w:pStyle w:val="BookText"/>
      </w:pPr>
      <w:r>
        <w:rPr>
          <w:rFonts w:ascii="IRNazanin" w:hAnsi="IRNazanin" w:eastAsia="IRNazanin" w:cs="IRNazanin"/>
          <w:lang w:bidi="fa-IR"/>
          <w:color w:val="111111"/>
          <w:sz w:val="28"/>
          <w:szCs w:val="28"/>
          <w:rtl/>
        </w:rPr>
        <w:t xml:space="preserve">فلا بأس.</w:t>
      </w:r>
    </w:p>
    <w:p>
      <w:pPr>
        <w:pStyle w:val="BookText"/>
      </w:pPr>
      <w:r>
        <w:rPr>
          <w:rFonts w:ascii="IRNazanin" w:hAnsi="IRNazanin" w:eastAsia="IRNazanin" w:cs="IRNazanin"/>
          <w:lang w:bidi="fa-IR"/>
          <w:color w:val="111111"/>
          <w:sz w:val="28"/>
          <w:szCs w:val="28"/>
          <w:rtl/>
        </w:rPr>
        <w:t xml:space="preserve">(5) کا 271 ج 5 - عدة من أصحابنا عن سهل بن زیاد ویب 203</w:t>
      </w:r>
    </w:p>
    <w:p>
      <w:pPr>
        <w:pStyle w:val="BookText"/>
      </w:pPr>
      <w:r>
        <w:rPr>
          <w:rFonts w:ascii="IRNazanin" w:hAnsi="IRNazanin" w:eastAsia="IRNazanin" w:cs="IRNazanin"/>
          <w:lang w:bidi="fa-IR"/>
          <w:color w:val="111111"/>
          <w:sz w:val="28"/>
          <w:szCs w:val="28"/>
          <w:rtl/>
        </w:rPr>
        <w:t xml:space="preserve">ج 7 - صا 129 ج 3 - أحمد بن محمد (جمیعا - کا) عن (الحسن - صا)</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محبوب عن خالد بن جریر عن أبی الربیع الشامی عن أبی عبد الله</w:t>
      </w:r>
    </w:p>
    <w:p>
      <w:pPr>
        <w:pStyle w:val="BookText"/>
      </w:pPr>
      <w:r>
        <w:rPr>
          <w:rFonts w:ascii="IRNazanin" w:hAnsi="IRNazanin" w:eastAsia="IRNazanin" w:cs="IRNazanin"/>
          <w:lang w:bidi="fa-IR"/>
          <w:color w:val="111111"/>
          <w:sz w:val="28"/>
          <w:szCs w:val="28"/>
          <w:rtl/>
        </w:rPr>
        <w:t xml:space="preserve">علیه السلام قال: سألته عن الرجل یتقبل الأرض من الدهاقین فیؤاجرها</w:t>
      </w:r>
    </w:p>
    <w:p>
      <w:pPr>
        <w:pStyle w:val="BookText"/>
      </w:pPr>
      <w:r>
        <w:rPr>
          <w:rFonts w:ascii="IRNazanin" w:hAnsi="IRNazanin" w:eastAsia="IRNazanin" w:cs="IRNazanin"/>
          <w:lang w:bidi="fa-IR"/>
          <w:color w:val="111111"/>
          <w:sz w:val="28"/>
          <w:szCs w:val="28"/>
          <w:rtl/>
        </w:rPr>
        <w:t xml:space="preserve">بأکثر مما یتقبلها </w:t>
      </w:r>
      <w:r>
        <w:rPr>
          <w:rStyle w:val="FootnoteReference"/>
        </w:rPr>
        <w:footnoteReference w:id="56"/>
      </w:r>
      <w:r>
        <w:rPr>
          <w:rFonts w:ascii="IRNazanin" w:hAnsi="IRNazanin" w:eastAsia="IRNazanin" w:cs="IRNazanin"/>
          <w:lang w:bidi="fa-IR"/>
          <w:color w:val="111111"/>
          <w:sz w:val="28"/>
          <w:szCs w:val="28"/>
          <w:rtl/>
        </w:rPr>
        <w:t xml:space="preserve">(به - فقیه) ویقوم فیها بحظ السلطان قال:</w:t>
      </w:r>
    </w:p>
    <w:p>
      <w:pPr>
        <w:pStyle w:val="BookText"/>
      </w:pPr>
      <w:r>
        <w:rPr>
          <w:rFonts w:ascii="IRNazanin" w:hAnsi="IRNazanin" w:eastAsia="IRNazanin" w:cs="IRNazanin"/>
          <w:lang w:bidi="fa-IR"/>
          <w:color w:val="111111"/>
          <w:sz w:val="28"/>
          <w:szCs w:val="28"/>
          <w:rtl/>
        </w:rPr>
        <w:t xml:space="preserve">لا بأس به ان الأرض لیست مثل الأجیر ولا مثل البیت ان فضل الأجیر</w:t>
      </w:r>
    </w:p>
    <w:p>
      <w:pPr>
        <w:pStyle w:val="BookText"/>
      </w:pPr>
      <w:r>
        <w:rPr>
          <w:rFonts w:ascii="IRNazanin" w:hAnsi="IRNazanin" w:eastAsia="IRNazanin" w:cs="IRNazanin"/>
          <w:lang w:bidi="fa-IR"/>
          <w:color w:val="111111"/>
          <w:sz w:val="28"/>
          <w:szCs w:val="28"/>
          <w:rtl/>
        </w:rPr>
        <w:t xml:space="preserve">والبیت حرام. فقیه 157 ج 3 - روی الحسن بن محبوب عن خالد عن أبی</w:t>
      </w:r>
    </w:p>
    <w:p>
      <w:pPr>
        <w:pStyle w:val="BookText"/>
      </w:pPr>
      <w:r>
        <w:rPr>
          <w:rFonts w:ascii="IRNazanin" w:hAnsi="IRNazanin" w:eastAsia="IRNazanin" w:cs="IRNazanin"/>
          <w:lang w:bidi="fa-IR"/>
          <w:color w:val="111111"/>
          <w:sz w:val="28"/>
          <w:szCs w:val="28"/>
          <w:rtl/>
        </w:rPr>
        <w:t xml:space="preserve">الربیع قال: سئل أبو عبد الله علیه السلام عن الرجل - وذکر مثله</w:t>
      </w:r>
    </w:p>
    <w:p>
      <w:pPr>
        <w:pStyle w:val="BookText"/>
      </w:pPr>
      <w:r>
        <w:rPr>
          <w:rFonts w:ascii="IRNazanin" w:hAnsi="IRNazanin" w:eastAsia="IRNazanin" w:cs="IRNazanin"/>
          <w:lang w:bidi="fa-IR"/>
          <w:color w:val="111111"/>
          <w:sz w:val="28"/>
          <w:szCs w:val="28"/>
          <w:rtl/>
        </w:rPr>
        <w:t xml:space="preserve">وزاد - ولو أن رجلا استأجر دارا بعشرة دراهم فسکن ثلثیها وآجر</w:t>
      </w:r>
    </w:p>
    <w:p>
      <w:pPr>
        <w:pStyle w:val="BookText"/>
      </w:pPr>
      <w:r>
        <w:rPr>
          <w:rFonts w:ascii="IRNazanin" w:hAnsi="IRNazanin" w:eastAsia="IRNazanin" w:cs="IRNazanin"/>
          <w:lang w:bidi="fa-IR"/>
          <w:color w:val="111111"/>
          <w:sz w:val="28"/>
          <w:szCs w:val="28"/>
          <w:rtl/>
        </w:rPr>
        <w:t xml:space="preserve">ثلثها بعشرة دراهم لم یکن به بأس ولکن لا یؤاجرها بأکثر مما</w:t>
      </w:r>
    </w:p>
    <w:p>
      <w:pPr>
        <w:pStyle w:val="BookText"/>
      </w:pPr>
      <w:r>
        <w:rPr>
          <w:rFonts w:ascii="IRNazanin" w:hAnsi="IRNazanin" w:eastAsia="IRNazanin" w:cs="IRNazanin"/>
          <w:lang w:bidi="fa-IR"/>
          <w:color w:val="111111"/>
          <w:sz w:val="28"/>
          <w:szCs w:val="28"/>
          <w:rtl/>
        </w:rPr>
        <w:t xml:space="preserve">استأجرها </w:t>
      </w:r>
      <w:r>
        <w:rPr>
          <w:rStyle w:val="FootnoteReference"/>
        </w:rPr>
        <w:footnoteReference w:id="57"/>
      </w:r>
      <w:r>
        <w:rPr>
          <w:rFonts w:ascii="IRNazanin" w:hAnsi="IRNazanin" w:eastAsia="IRNazanin" w:cs="IRNazanin"/>
          <w:lang w:bidi="fa-IR"/>
          <w:color w:val="111111"/>
          <w:sz w:val="28"/>
          <w:szCs w:val="28"/>
          <w:rtl/>
        </w:rPr>
        <w:t xml:space="preserve">. المقنع 131 - ولو أن رجلا (وذکر مثله).</w:t>
      </w:r>
    </w:p>
    <w:p>
      <w:pPr>
        <w:pStyle w:val="BookText"/>
      </w:pPr>
      <w:r>
        <w:rPr>
          <w:rFonts w:ascii="IRNazanin" w:hAnsi="IRNazanin" w:eastAsia="IRNazanin" w:cs="IRNazanin"/>
          <w:lang w:bidi="fa-IR"/>
          <w:color w:val="111111"/>
          <w:sz w:val="28"/>
          <w:szCs w:val="28"/>
          <w:rtl/>
        </w:rPr>
        <w:t xml:space="preserve">(6) کا 272 ج 5 - عدة من أصحابنا عن یب 202 ج 7 - صا 129</w:t>
      </w:r>
    </w:p>
    <w:p>
      <w:pPr>
        <w:pStyle w:val="BookText"/>
      </w:pPr>
      <w:r>
        <w:rPr>
          <w:rFonts w:ascii="IRNazanin" w:hAnsi="IRNazanin" w:eastAsia="IRNazanin" w:cs="IRNazanin"/>
          <w:lang w:bidi="fa-IR"/>
          <w:color w:val="111111"/>
          <w:sz w:val="28"/>
          <w:szCs w:val="28"/>
          <w:rtl/>
        </w:rPr>
        <w:t xml:space="preserve">ج 3 - سهل بن زیاد عن ابن فضال عن أبی المعزا </w:t>
      </w:r>
      <w:r>
        <w:rPr>
          <w:rStyle w:val="FootnoteReference"/>
        </w:rPr>
        <w:footnoteReference w:id="58"/>
      </w:r>
      <w:r>
        <w:rPr>
          <w:rFonts w:ascii="IRNazanin" w:hAnsi="IRNazanin" w:eastAsia="IRNazanin" w:cs="IRNazanin"/>
          <w:lang w:bidi="fa-IR"/>
          <w:color w:val="111111"/>
          <w:sz w:val="28"/>
          <w:szCs w:val="28"/>
          <w:rtl/>
        </w:rPr>
        <w:t xml:space="preserve">عن إبراهیم بن</w:t>
      </w:r>
    </w:p>
    <w:p>
      <w:pPr>
        <w:pStyle w:val="BookText"/>
      </w:pPr>
      <w:r>
        <w:rPr>
          <w:rFonts w:ascii="IRNazanin" w:hAnsi="IRNazanin" w:eastAsia="IRNazanin" w:cs="IRNazanin"/>
          <w:lang w:bidi="fa-IR"/>
          <w:color w:val="111111"/>
          <w:sz w:val="28"/>
          <w:szCs w:val="28"/>
          <w:rtl/>
        </w:rPr>
        <w:t xml:space="preserve">میمون ان إبراهیم (بن کا - صا) المثنی سأل أبا عبد الله علیه السلام و</w:t>
      </w:r>
    </w:p>
    <w:p>
      <w:pPr>
        <w:pStyle w:val="BookText"/>
      </w:pPr>
      <w:r>
        <w:rPr>
          <w:rFonts w:ascii="IRNazanin" w:hAnsi="IRNazanin" w:eastAsia="IRNazanin" w:cs="IRNazanin"/>
          <w:lang w:bidi="fa-IR"/>
          <w:color w:val="111111"/>
          <w:sz w:val="28"/>
          <w:szCs w:val="28"/>
          <w:rtl/>
        </w:rPr>
        <w:t xml:space="preserve">هو یسمع عن الأرض یستأجرها الرجل ثم یؤاجرها </w:t>
      </w:r>
      <w:r>
        <w:rPr>
          <w:rStyle w:val="FootnoteReference"/>
        </w:rPr>
        <w:footnoteReference w:id="59"/>
      </w:r>
      <w:r>
        <w:rPr>
          <w:rFonts w:ascii="IRNazanin" w:hAnsi="IRNazanin" w:eastAsia="IRNazanin" w:cs="IRNazanin"/>
          <w:lang w:bidi="fa-IR"/>
          <w:color w:val="111111"/>
          <w:sz w:val="28"/>
          <w:szCs w:val="28"/>
          <w:rtl/>
        </w:rPr>
        <w:t xml:space="preserve">بأکثر من ذلک</w:t>
      </w:r>
    </w:p>
    <w:p>
      <w:pPr>
        <w:pStyle w:val="BookText"/>
      </w:pPr>
      <w:r>
        <w:rPr>
          <w:rFonts w:ascii="IRNazanin" w:hAnsi="IRNazanin" w:eastAsia="IRNazanin" w:cs="IRNazanin"/>
          <w:lang w:bidi="fa-IR"/>
          <w:color w:val="111111"/>
          <w:sz w:val="28"/>
          <w:szCs w:val="28"/>
          <w:rtl/>
        </w:rPr>
        <w:t xml:space="preserve">قال لیس به بأس ان الأرض لیست بمنزلة البیت والأجیر ان فضل البیت</w:t>
      </w:r>
    </w:p>
    <w:p>
      <w:pPr>
        <w:pStyle w:val="BookText"/>
      </w:pPr>
      <w:r>
        <w:rPr>
          <w:rFonts w:ascii="IRNazanin" w:hAnsi="IRNazanin" w:eastAsia="IRNazanin" w:cs="IRNazanin"/>
          <w:lang w:bidi="fa-IR"/>
          <w:color w:val="111111"/>
          <w:sz w:val="28"/>
          <w:szCs w:val="28"/>
          <w:rtl/>
        </w:rPr>
        <w:t xml:space="preserve">حرام وفضل الأجیر حرام.</w:t>
      </w:r>
    </w:p>
    <w:p>
      <w:pPr>
        <w:pStyle w:val="BookText"/>
      </w:pPr>
      <w:r>
        <w:rPr>
          <w:rFonts w:ascii="IRNazanin" w:hAnsi="IRNazanin" w:eastAsia="IRNazanin" w:cs="IRNazanin"/>
          <w:lang w:bidi="fa-IR"/>
          <w:color w:val="111111"/>
          <w:sz w:val="28"/>
          <w:szCs w:val="28"/>
          <w:rtl/>
        </w:rPr>
        <w:t xml:space="preserve">(7) کا 272 ج 5 - (عدة من أصحابنا معلق) عن سهل بن زیاد</w:t>
      </w:r>
    </w:p>
    <w:p>
      <w:pPr>
        <w:pStyle w:val="BookText"/>
      </w:pPr>
      <w:r>
        <w:rPr>
          <w:rFonts w:ascii="IRNazanin" w:hAnsi="IRNazanin" w:eastAsia="IRNazanin" w:cs="IRNazanin"/>
          <w:lang w:bidi="fa-IR"/>
          <w:color w:val="111111"/>
          <w:sz w:val="28"/>
          <w:szCs w:val="28"/>
          <w:rtl/>
        </w:rPr>
        <w:t xml:space="preserve">عن یب 204 ج 7 - صا 130 ج 3 - أحمد بن محمد عن (علی بن الحکم</w:t>
      </w:r>
    </w:p>
    <w:p>
      <w:pPr>
        <w:pStyle w:val="BookText"/>
      </w:pPr>
      <w:r>
        <w:rPr>
          <w:rFonts w:ascii="IRNazanin" w:hAnsi="IRNazanin" w:eastAsia="IRNazanin" w:cs="IRNazanin"/>
          <w:lang w:bidi="fa-IR"/>
          <w:color w:val="111111"/>
          <w:sz w:val="28"/>
          <w:szCs w:val="28"/>
          <w:rtl/>
        </w:rPr>
        <w:t xml:space="preserve">عن - صا) عبد الکریم عن الحلبی قال: قلت لأبی عبد الله علیه السلام</w:t>
      </w:r>
    </w:p>
    <w:p>
      <w:pPr>
        <w:pStyle w:val="BookText"/>
      </w:pPr>
      <w:r>
        <w:rPr>
          <w:rFonts w:ascii="IRNazanin" w:hAnsi="IRNazanin" w:eastAsia="IRNazanin" w:cs="IRNazanin"/>
          <w:lang w:bidi="fa-IR"/>
          <w:color w:val="111111"/>
          <w:sz w:val="28"/>
          <w:szCs w:val="28"/>
          <w:rtl/>
        </w:rPr>
        <w:t xml:space="preserve">أتقبل الأرض بالثلث أو الربع </w:t>
      </w:r>
      <w:r>
        <w:rPr>
          <w:rStyle w:val="FootnoteReference"/>
        </w:rPr>
        <w:footnoteReference w:id="60"/>
      </w:r>
      <w:r>
        <w:rPr>
          <w:rFonts w:ascii="IRNazanin" w:hAnsi="IRNazanin" w:eastAsia="IRNazanin" w:cs="IRNazanin"/>
          <w:lang w:bidi="fa-IR"/>
          <w:color w:val="111111"/>
          <w:sz w:val="28"/>
          <w:szCs w:val="28"/>
          <w:rtl/>
        </w:rPr>
        <w:t xml:space="preserve">فأقبلها بالنصف، قال: لا بأس به، قلت</w:t>
      </w:r>
    </w:p>
    <w:p>
      <w:pPr>
        <w:pStyle w:val="BookText"/>
      </w:pPr>
      <w:r>
        <w:rPr>
          <w:rFonts w:ascii="IRNazanin" w:hAnsi="IRNazanin" w:eastAsia="IRNazanin" w:cs="IRNazanin"/>
          <w:lang w:bidi="fa-IR"/>
          <w:color w:val="111111"/>
          <w:sz w:val="28"/>
          <w:szCs w:val="28"/>
          <w:rtl/>
        </w:rPr>
        <w:t xml:space="preserve">فأتقبلها بألف درهم فأقبلها </w:t>
      </w:r>
      <w:r>
        <w:rPr>
          <w:rStyle w:val="FootnoteReference"/>
        </w:rPr>
        <w:footnoteReference w:id="61"/>
      </w:r>
      <w:r>
        <w:rPr>
          <w:rFonts w:ascii="IRNazanin" w:hAnsi="IRNazanin" w:eastAsia="IRNazanin" w:cs="IRNazanin"/>
          <w:lang w:bidi="fa-IR"/>
          <w:color w:val="111111"/>
          <w:sz w:val="28"/>
          <w:szCs w:val="28"/>
          <w:rtl/>
        </w:rPr>
        <w:t xml:space="preserve">بألفین قال: لا یجوز، قلت کیف جاز</w:t>
      </w:r>
    </w:p>
    <w:p>
      <w:pPr>
        <w:pStyle w:val="BookText"/>
      </w:pPr>
      <w:r>
        <w:rPr>
          <w:rFonts w:ascii="IRNazanin" w:hAnsi="IRNazanin" w:eastAsia="IRNazanin" w:cs="IRNazanin"/>
          <w:lang w:bidi="fa-IR"/>
          <w:color w:val="111111"/>
          <w:sz w:val="28"/>
          <w:szCs w:val="28"/>
          <w:rtl/>
        </w:rPr>
        <w:t xml:space="preserve">الأول ولم یجز الثانی؟ قال: لان هذا مضمون وذلک غیر مضمون.</w:t>
      </w:r>
    </w:p>
    <w:p>
      <w:pPr>
        <w:pStyle w:val="BookText"/>
      </w:pPr>
      <w:r>
        <w:rPr>
          <w:rFonts w:ascii="IRNazanin" w:hAnsi="IRNazanin" w:eastAsia="IRNazanin" w:cs="IRNazanin"/>
          <w:lang w:bidi="fa-IR"/>
          <w:color w:val="111111"/>
          <w:sz w:val="28"/>
          <w:szCs w:val="28"/>
          <w:rtl/>
        </w:rPr>
        <w:t xml:space="preserve">(8) کا 273 ج 5 - یب 204 ج 7 - صا 130 ج 3 - محمد بن یحیی</w:t>
      </w:r>
    </w:p>
    <w:p>
      <w:pPr>
        <w:pStyle w:val="BookText"/>
      </w:pPr>
      <w:r>
        <w:rPr>
          <w:rFonts w:ascii="IRNazanin" w:hAnsi="IRNazanin" w:eastAsia="IRNazanin" w:cs="IRNazanin"/>
          <w:lang w:bidi="fa-IR"/>
          <w:color w:val="111111"/>
          <w:sz w:val="28"/>
          <w:szCs w:val="28"/>
          <w:rtl/>
        </w:rPr>
        <w:t xml:space="preserve">عن محمد بن الحسین عن صفوان عن إسحاق بن عمار عن أبی عبد الله علیه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قال إذا تقبلت أرضا بذهب أو فضة فلا تقبلها بأکثر مما تقبلتها به</w:t>
      </w:r>
    </w:p>
    <w:p>
      <w:pPr>
        <w:pStyle w:val="BookText"/>
      </w:pPr>
      <w:r>
        <w:rPr>
          <w:rFonts w:ascii="IRNazanin" w:hAnsi="IRNazanin" w:eastAsia="IRNazanin" w:cs="IRNazanin"/>
          <w:lang w:bidi="fa-IR"/>
          <w:color w:val="111111"/>
          <w:sz w:val="28"/>
          <w:szCs w:val="28"/>
          <w:rtl/>
        </w:rPr>
        <w:t xml:space="preserve">وان تقبلتها بالنصف و </w:t>
      </w:r>
      <w:r>
        <w:rPr>
          <w:rStyle w:val="FootnoteReference"/>
        </w:rPr>
        <w:footnoteReference w:id="62"/>
      </w:r>
      <w:r>
        <w:rPr>
          <w:rFonts w:ascii="IRNazanin" w:hAnsi="IRNazanin" w:eastAsia="IRNazanin" w:cs="IRNazanin"/>
          <w:lang w:bidi="fa-IR"/>
          <w:color w:val="111111"/>
          <w:sz w:val="28"/>
          <w:szCs w:val="28"/>
          <w:rtl/>
        </w:rPr>
        <w:t xml:space="preserve">الثلث فلک ان تقبلها بأکثر مما تقبلتها به لان</w:t>
      </w:r>
    </w:p>
    <w:p>
      <w:pPr>
        <w:pStyle w:val="BookText"/>
      </w:pPr>
      <w:r>
        <w:rPr>
          <w:rFonts w:ascii="IRNazanin" w:hAnsi="IRNazanin" w:eastAsia="IRNazanin" w:cs="IRNazanin"/>
          <w:lang w:bidi="fa-IR"/>
          <w:color w:val="111111"/>
          <w:sz w:val="28"/>
          <w:szCs w:val="28"/>
          <w:rtl/>
        </w:rPr>
        <w:t xml:space="preserve">الذهب والفضة مضمونان. فقیه 149 ج 3 - فی روایة إسحاق بن عمار عن أبی</w:t>
      </w:r>
    </w:p>
    <w:p>
      <w:pPr>
        <w:pStyle w:val="BookText"/>
      </w:pPr>
      <w:r>
        <w:rPr>
          <w:rFonts w:ascii="IRNazanin" w:hAnsi="IRNazanin" w:eastAsia="IRNazanin" w:cs="IRNazanin"/>
          <w:lang w:bidi="fa-IR"/>
          <w:color w:val="111111"/>
          <w:sz w:val="28"/>
          <w:szCs w:val="28"/>
          <w:rtl/>
        </w:rPr>
        <w:t xml:space="preserve">بصیر عن أبی عبد الله علیه السلام قال إذا تقبلت أرضا بذهب أو فضة</w:t>
      </w:r>
    </w:p>
    <w:p>
      <w:pPr>
        <w:pStyle w:val="BookText"/>
      </w:pPr>
      <w:r>
        <w:rPr>
          <w:rFonts w:ascii="IRNazanin" w:hAnsi="IRNazanin" w:eastAsia="IRNazanin" w:cs="IRNazanin"/>
          <w:lang w:bidi="fa-IR"/>
          <w:color w:val="111111"/>
          <w:sz w:val="28"/>
          <w:szCs w:val="28"/>
          <w:rtl/>
        </w:rPr>
        <w:t xml:space="preserve">فلا تقبلها بأکثر مما قبلتها به لان الذهب والفضة مضمنان.</w:t>
      </w:r>
    </w:p>
    <w:p>
      <w:pPr>
        <w:pStyle w:val="BookText"/>
      </w:pPr>
      <w:r>
        <w:rPr>
          <w:rFonts w:ascii="IRNazanin" w:hAnsi="IRNazanin" w:eastAsia="IRNazanin" w:cs="IRNazanin"/>
          <w:lang w:bidi="fa-IR"/>
          <w:color w:val="111111"/>
          <w:sz w:val="28"/>
          <w:szCs w:val="28"/>
          <w:rtl/>
        </w:rPr>
        <w:t xml:space="preserve">(9) النوادر لأحمد بن محمد بن عیسی 169 - محمد بن مسلم عن أبی</w:t>
      </w:r>
    </w:p>
    <w:p>
      <w:pPr>
        <w:pStyle w:val="BookText"/>
      </w:pPr>
      <w:r>
        <w:rPr>
          <w:rFonts w:ascii="IRNazanin" w:hAnsi="IRNazanin" w:eastAsia="IRNazanin" w:cs="IRNazanin"/>
          <w:lang w:bidi="fa-IR"/>
          <w:color w:val="111111"/>
          <w:sz w:val="28"/>
          <w:szCs w:val="28"/>
          <w:rtl/>
        </w:rPr>
        <w:t xml:space="preserve">عبد الله علیه السلام وأما إجارة الأرض بالطعام فلا یجوز ولا یؤخذ</w:t>
      </w:r>
    </w:p>
    <w:p>
      <w:pPr>
        <w:pStyle w:val="BookText"/>
      </w:pPr>
      <w:r>
        <w:rPr>
          <w:rFonts w:ascii="IRNazanin" w:hAnsi="IRNazanin" w:eastAsia="IRNazanin" w:cs="IRNazanin"/>
          <w:lang w:bidi="fa-IR"/>
          <w:color w:val="111111"/>
          <w:sz w:val="28"/>
          <w:szCs w:val="28"/>
          <w:rtl/>
        </w:rPr>
        <w:t xml:space="preserve">منها شیئا إلا أن یؤاجر بالنصف والثلث قال لا یؤاجر الأرض بالحنطة</w:t>
      </w:r>
    </w:p>
    <w:p>
      <w:pPr>
        <w:pStyle w:val="BookText"/>
      </w:pPr>
      <w:r>
        <w:rPr>
          <w:rFonts w:ascii="IRNazanin" w:hAnsi="IRNazanin" w:eastAsia="IRNazanin" w:cs="IRNazanin"/>
          <w:lang w:bidi="fa-IR"/>
          <w:color w:val="111111"/>
          <w:sz w:val="28"/>
          <w:szCs w:val="28"/>
          <w:rtl/>
        </w:rPr>
        <w:t xml:space="preserve">والشعیر والأربع - وهو السرب ولا بالنطاف - وهو فضلات المیاه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ولکن بالذهب والفضة إذا استأجرها </w:t>
      </w:r>
      <w:r>
        <w:rPr>
          <w:rStyle w:val="FootnoteReference"/>
        </w:rPr>
        <w:footnoteReference w:id="64"/>
      </w:r>
      <w:r>
        <w:rPr>
          <w:rFonts w:ascii="IRNazanin" w:hAnsi="IRNazanin" w:eastAsia="IRNazanin" w:cs="IRNazanin"/>
          <w:lang w:bidi="fa-IR"/>
          <w:color w:val="111111"/>
          <w:sz w:val="28"/>
          <w:szCs w:val="28"/>
          <w:rtl/>
        </w:rPr>
        <w:t xml:space="preserve">بالذهب والفضة فلا یؤجر بأکثر</w:t>
      </w:r>
    </w:p>
    <w:p>
      <w:pPr>
        <w:pStyle w:val="BookText"/>
      </w:pPr>
      <w:r>
        <w:rPr>
          <w:rFonts w:ascii="IRNazanin" w:hAnsi="IRNazanin" w:eastAsia="IRNazanin" w:cs="IRNazanin"/>
          <w:lang w:bidi="fa-IR"/>
          <w:color w:val="111111"/>
          <w:sz w:val="28"/>
          <w:szCs w:val="28"/>
          <w:rtl/>
        </w:rPr>
        <w:t xml:space="preserve">لان الذهب والفضة مضمون وهذا لیس بمضمون وهو مما أخرجت</w:t>
      </w:r>
    </w:p>
    <w:p>
      <w:pPr>
        <w:pStyle w:val="BookText"/>
      </w:pPr>
      <w:r>
        <w:rPr>
          <w:rFonts w:ascii="IRNazanin" w:hAnsi="IRNazanin" w:eastAsia="IRNazanin" w:cs="IRNazanin"/>
          <w:lang w:bidi="fa-IR"/>
          <w:color w:val="111111"/>
          <w:sz w:val="28"/>
          <w:szCs w:val="28"/>
          <w:rtl/>
        </w:rPr>
        <w:t xml:space="preserve">الأرض.</w:t>
      </w:r>
    </w:p>
    <w:p>
      <w:pPr>
        <w:pStyle w:val="BookText"/>
      </w:pPr>
      <w:r>
        <w:rPr>
          <w:rFonts w:ascii="IRNazanin" w:hAnsi="IRNazanin" w:eastAsia="IRNazanin" w:cs="IRNazanin"/>
          <w:lang w:bidi="fa-IR"/>
          <w:color w:val="111111"/>
          <w:sz w:val="28"/>
          <w:szCs w:val="28"/>
          <w:rtl/>
        </w:rPr>
        <w:t xml:space="preserve">(10) وفیه 167 - محمد بن مسلم عن أبی جعفر علیه السلام سألته</w:t>
      </w:r>
    </w:p>
    <w:p>
      <w:pPr>
        <w:pStyle w:val="BookText"/>
      </w:pPr>
      <w:r>
        <w:rPr>
          <w:rFonts w:ascii="IRNazanin" w:hAnsi="IRNazanin" w:eastAsia="IRNazanin" w:cs="IRNazanin"/>
          <w:lang w:bidi="fa-IR"/>
          <w:color w:val="111111"/>
          <w:sz w:val="28"/>
          <w:szCs w:val="28"/>
          <w:rtl/>
        </w:rPr>
        <w:t xml:space="preserve">عن الرجل یستأجر أرضا فیؤاجرها بأکثر من ذلک قال: لیس به بأس ان</w:t>
      </w:r>
    </w:p>
    <w:p>
      <w:pPr>
        <w:pStyle w:val="BookText"/>
      </w:pPr>
      <w:r>
        <w:rPr>
          <w:rFonts w:ascii="IRNazanin" w:hAnsi="IRNazanin" w:eastAsia="IRNazanin" w:cs="IRNazanin"/>
          <w:lang w:bidi="fa-IR"/>
          <w:color w:val="111111"/>
          <w:sz w:val="28"/>
          <w:szCs w:val="28"/>
          <w:rtl/>
        </w:rPr>
        <w:t xml:space="preserve">الأرض لیست بمنزلة البیت والأجیر، ان البیت </w:t>
      </w:r>
      <w:r>
        <w:rPr>
          <w:rStyle w:val="FootnoteReference"/>
        </w:rPr>
        <w:footnoteReference w:id="65"/>
      </w:r>
      <w:r>
        <w:rPr>
          <w:rFonts w:ascii="IRNazanin" w:hAnsi="IRNazanin" w:eastAsia="IRNazanin" w:cs="IRNazanin"/>
          <w:lang w:bidi="fa-IR"/>
          <w:color w:val="111111"/>
          <w:sz w:val="28"/>
          <w:szCs w:val="28"/>
          <w:rtl/>
        </w:rPr>
        <w:t xml:space="preserve">والأجیر حرام.</w:t>
      </w:r>
    </w:p>
    <w:p>
      <w:pPr>
        <w:pStyle w:val="BookText"/>
      </w:pPr>
      <w:r>
        <w:rPr>
          <w:rFonts w:ascii="IRNazanin" w:hAnsi="IRNazanin" w:eastAsia="IRNazanin" w:cs="IRNazanin"/>
          <w:lang w:bidi="fa-IR"/>
          <w:color w:val="111111"/>
          <w:sz w:val="28"/>
          <w:szCs w:val="28"/>
          <w:rtl/>
        </w:rPr>
        <w:t xml:space="preserve">(11) کا 272 ج 5 - یب 203 ج 7 - صا 129 و 130 ج 3 - محمد</w:t>
      </w:r>
    </w:p>
    <w:p>
      <w:pPr>
        <w:pStyle w:val="BookText"/>
      </w:pPr>
      <w:r>
        <w:rPr>
          <w:rFonts w:ascii="IRNazanin" w:hAnsi="IRNazanin" w:eastAsia="IRNazanin" w:cs="IRNazanin"/>
          <w:lang w:bidi="fa-IR"/>
          <w:color w:val="111111"/>
          <w:sz w:val="28"/>
          <w:szCs w:val="28"/>
          <w:rtl/>
        </w:rPr>
        <w:t xml:space="preserve">بن یحیی عن عبد الله بن محمد عن علی بن الحکم عن أبان عن إسماعیل</w:t>
      </w:r>
    </w:p>
    <w:p>
      <w:pPr>
        <w:pStyle w:val="BookText"/>
      </w:pPr>
      <w:r>
        <w:rPr>
          <w:rFonts w:ascii="IRNazanin" w:hAnsi="IRNazanin" w:eastAsia="IRNazanin" w:cs="IRNazanin"/>
          <w:lang w:bidi="fa-IR"/>
          <w:color w:val="111111"/>
          <w:sz w:val="28"/>
          <w:szCs w:val="28"/>
          <w:rtl/>
        </w:rPr>
        <w:t xml:space="preserve">بن الفضل الهاشمی عن أبی عبد الله علیه السلام قال: سألته عن رجل</w:t>
      </w:r>
    </w:p>
    <w:p>
      <w:pPr>
        <w:pStyle w:val="BookText"/>
      </w:pPr>
      <w:r>
        <w:rPr>
          <w:rFonts w:ascii="IRNazanin" w:hAnsi="IRNazanin" w:eastAsia="IRNazanin" w:cs="IRNazanin"/>
          <w:lang w:bidi="fa-IR"/>
          <w:color w:val="111111"/>
          <w:sz w:val="28"/>
          <w:szCs w:val="28"/>
          <w:rtl/>
        </w:rPr>
        <w:t xml:space="preserve">استأجر من السلطان من أرض الخراج بدراهم مسماة أو بطعام مسمی ثم</w:t>
      </w:r>
    </w:p>
    <w:p>
      <w:pPr>
        <w:pStyle w:val="BookText"/>
      </w:pPr>
      <w:r>
        <w:rPr>
          <w:rFonts w:ascii="IRNazanin" w:hAnsi="IRNazanin" w:eastAsia="IRNazanin" w:cs="IRNazanin"/>
          <w:lang w:bidi="fa-IR"/>
          <w:color w:val="111111"/>
          <w:sz w:val="28"/>
          <w:szCs w:val="28"/>
          <w:rtl/>
        </w:rPr>
        <w:t xml:space="preserve">آجرها وشرط </w:t>
      </w:r>
      <w:r>
        <w:rPr>
          <w:rStyle w:val="FootnoteReference"/>
        </w:rPr>
        <w:footnoteReference w:id="66"/>
      </w:r>
      <w:r>
        <w:rPr>
          <w:rFonts w:ascii="IRNazanin" w:hAnsi="IRNazanin" w:eastAsia="IRNazanin" w:cs="IRNazanin"/>
          <w:lang w:bidi="fa-IR"/>
          <w:color w:val="111111"/>
          <w:sz w:val="28"/>
          <w:szCs w:val="28"/>
          <w:rtl/>
        </w:rPr>
        <w:t xml:space="preserve">لمن یزرعها أن یقاسمه النصف أو أقل من ذلک أو</w:t>
      </w:r>
    </w:p>
    <w:p>
      <w:pPr>
        <w:pStyle w:val="BookText"/>
      </w:pPr>
      <w:r>
        <w:rPr>
          <w:rFonts w:ascii="IRNazanin" w:hAnsi="IRNazanin" w:eastAsia="IRNazanin" w:cs="IRNazanin"/>
          <w:lang w:bidi="fa-IR"/>
          <w:color w:val="111111"/>
          <w:sz w:val="28"/>
          <w:szCs w:val="28"/>
          <w:rtl/>
        </w:rPr>
        <w:t xml:space="preserve">أکثر وله فی الأرض بعد ذلک فضل أیصلح له ذلک قال: نعم إذا حفر</w:t>
      </w:r>
    </w:p>
    <w:p>
      <w:pPr>
        <w:pStyle w:val="BookText"/>
      </w:pPr>
      <w:r>
        <w:rPr>
          <w:rFonts w:ascii="IRNazanin" w:hAnsi="IRNazanin" w:eastAsia="IRNazanin" w:cs="IRNazanin"/>
          <w:lang w:bidi="fa-IR"/>
          <w:color w:val="111111"/>
          <w:sz w:val="28"/>
          <w:szCs w:val="28"/>
          <w:rtl/>
        </w:rPr>
        <w:t xml:space="preserve">نهرا أو عمل لهم شیئا </w:t>
      </w:r>
      <w:r>
        <w:rPr>
          <w:rStyle w:val="FootnoteReference"/>
        </w:rPr>
        <w:footnoteReference w:id="67"/>
      </w:r>
      <w:r>
        <w:rPr>
          <w:rFonts w:ascii="IRNazanin" w:hAnsi="IRNazanin" w:eastAsia="IRNazanin" w:cs="IRNazanin"/>
          <w:lang w:bidi="fa-IR"/>
          <w:color w:val="111111"/>
          <w:sz w:val="28"/>
          <w:szCs w:val="28"/>
          <w:rtl/>
        </w:rPr>
        <w:t xml:space="preserve">یعینهم بذلک فله ذلک قال: وسألته عن الرجل</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استأجر أرضا من أرض الخراج بدراهم مسماة أو بطعام معلوم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فیؤاجرها قطعة قطعة أو جریبا جریبا بشئ معلوم (أ - یب - صا)</w:t>
      </w:r>
    </w:p>
    <w:p>
      <w:pPr>
        <w:pStyle w:val="BookText"/>
      </w:pPr>
      <w:r>
        <w:rPr>
          <w:rFonts w:ascii="IRNazanin" w:hAnsi="IRNazanin" w:eastAsia="IRNazanin" w:cs="IRNazanin"/>
          <w:lang w:bidi="fa-IR"/>
          <w:color w:val="111111"/>
          <w:sz w:val="28"/>
          <w:szCs w:val="28"/>
          <w:rtl/>
        </w:rPr>
        <w:t xml:space="preserve">فیکون له فضل فیها </w:t>
      </w:r>
      <w:r>
        <w:rPr>
          <w:rStyle w:val="FootnoteReference"/>
        </w:rPr>
        <w:footnoteReference w:id="69"/>
      </w:r>
      <w:r>
        <w:rPr>
          <w:rFonts w:ascii="IRNazanin" w:hAnsi="IRNazanin" w:eastAsia="IRNazanin" w:cs="IRNazanin"/>
          <w:lang w:bidi="fa-IR"/>
          <w:color w:val="111111"/>
          <w:sz w:val="28"/>
          <w:szCs w:val="28"/>
          <w:rtl/>
        </w:rPr>
        <w:t xml:space="preserve">استأجر (5 - صا - کا) من السلطان ولا ینفق</w:t>
      </w:r>
    </w:p>
    <w:p>
      <w:pPr>
        <w:pStyle w:val="BookText"/>
      </w:pPr>
      <w:r>
        <w:rPr>
          <w:rFonts w:ascii="IRNazanin" w:hAnsi="IRNazanin" w:eastAsia="IRNazanin" w:cs="IRNazanin"/>
          <w:lang w:bidi="fa-IR"/>
          <w:color w:val="111111"/>
          <w:sz w:val="28"/>
          <w:szCs w:val="28"/>
          <w:rtl/>
        </w:rPr>
        <w:t xml:space="preserve">شیئا أو یؤاجر تلک الأرض قطعا (قطعا - یب) علی أن یعطیهم البذر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والنفقة فیکون له فی ذلک فضل علی اجارته وله تربة الأرض (أله</w:t>
      </w:r>
    </w:p>
    <w:p>
      <w:pPr>
        <w:pStyle w:val="BookText"/>
      </w:pPr>
      <w:r>
        <w:rPr>
          <w:rFonts w:ascii="IRNazanin" w:hAnsi="IRNazanin" w:eastAsia="IRNazanin" w:cs="IRNazanin"/>
          <w:lang w:bidi="fa-IR"/>
          <w:color w:val="111111"/>
          <w:sz w:val="28"/>
          <w:szCs w:val="28"/>
          <w:rtl/>
        </w:rPr>
        <w:t xml:space="preserve">ذلک - فقیه) أو لیست له؟ فقال: إذا استأجرت أرضا فأنفقت فیها شیئا</w:t>
      </w:r>
    </w:p>
    <w:p>
      <w:pPr>
        <w:pStyle w:val="BookText"/>
      </w:pPr>
      <w:r>
        <w:rPr>
          <w:rFonts w:ascii="IRNazanin" w:hAnsi="IRNazanin" w:eastAsia="IRNazanin" w:cs="IRNazanin"/>
          <w:lang w:bidi="fa-IR"/>
          <w:color w:val="111111"/>
          <w:sz w:val="28"/>
          <w:szCs w:val="28"/>
          <w:rtl/>
        </w:rPr>
        <w:t xml:space="preserve">أو رممت </w:t>
      </w:r>
      <w:r>
        <w:rPr>
          <w:rStyle w:val="FootnoteReference"/>
        </w:rPr>
        <w:footnoteReference w:id="71"/>
      </w:r>
      <w:r>
        <w:rPr>
          <w:rFonts w:ascii="IRNazanin" w:hAnsi="IRNazanin" w:eastAsia="IRNazanin" w:cs="IRNazanin"/>
          <w:lang w:bidi="fa-IR"/>
          <w:color w:val="111111"/>
          <w:sz w:val="28"/>
          <w:szCs w:val="28"/>
          <w:rtl/>
        </w:rPr>
        <w:t xml:space="preserve">(فیها - کا) فلا بأس بما ذکرت. فقیه 157 ج 3 - وسئل</w:t>
      </w:r>
    </w:p>
    <w:p>
      <w:pPr>
        <w:pStyle w:val="BookText"/>
      </w:pPr>
      <w:r>
        <w:rPr>
          <w:rFonts w:ascii="IRNazanin" w:hAnsi="IRNazanin" w:eastAsia="IRNazanin" w:cs="IRNazanin"/>
          <w:lang w:bidi="fa-IR"/>
          <w:color w:val="111111"/>
          <w:sz w:val="28"/>
          <w:szCs w:val="28"/>
          <w:rtl/>
        </w:rPr>
        <w:t xml:space="preserve">أبو عبد الله علیه السلام عن رجل استأجر أرضا من أرض الخراج (وذکر</w:t>
      </w:r>
    </w:p>
    <w:p>
      <w:pPr>
        <w:pStyle w:val="BookText"/>
      </w:pPr>
      <w:r>
        <w:rPr>
          <w:rFonts w:ascii="IRNazanin" w:hAnsi="IRNazanin" w:eastAsia="IRNazanin" w:cs="IRNazanin"/>
          <w:lang w:bidi="fa-IR"/>
          <w:color w:val="111111"/>
          <w:sz w:val="28"/>
          <w:szCs w:val="28"/>
          <w:rtl/>
        </w:rPr>
        <w:t xml:space="preserve">مثله وزاد قوله): ولا بأس أن یستکری الرجل أرضا بمئة دینار فیکری</w:t>
      </w:r>
    </w:p>
    <w:p>
      <w:pPr>
        <w:pStyle w:val="BookText"/>
      </w:pPr>
      <w:r>
        <w:rPr>
          <w:rFonts w:ascii="IRNazanin" w:hAnsi="IRNazanin" w:eastAsia="IRNazanin" w:cs="IRNazanin"/>
          <w:lang w:bidi="fa-IR"/>
          <w:color w:val="111111"/>
          <w:sz w:val="28"/>
          <w:szCs w:val="28"/>
          <w:rtl/>
        </w:rPr>
        <w:t xml:space="preserve">بعضها بخمسة وتسعین دینارا ویعمر بقیتها. المقنع 131 - وسئل أبو</w:t>
      </w:r>
    </w:p>
    <w:p>
      <w:pPr>
        <w:pStyle w:val="BookText"/>
      </w:pPr>
      <w:r>
        <w:rPr>
          <w:rFonts w:ascii="IRNazanin" w:hAnsi="IRNazanin" w:eastAsia="IRNazanin" w:cs="IRNazanin"/>
          <w:lang w:bidi="fa-IR"/>
          <w:color w:val="111111"/>
          <w:sz w:val="28"/>
          <w:szCs w:val="28"/>
          <w:rtl/>
        </w:rPr>
        <w:t xml:space="preserve">عبد الله علیه السلام عن رجل استأجر أرضا (وذکر نحو ما فی فقیه).</w:t>
      </w:r>
    </w:p>
    <w:p>
      <w:pPr>
        <w:pStyle w:val="BookText"/>
      </w:pPr>
      <w:r>
        <w:rPr>
          <w:rFonts w:ascii="IRNazanin" w:hAnsi="IRNazanin" w:eastAsia="IRNazanin" w:cs="IRNazanin"/>
          <w:lang w:bidi="fa-IR"/>
          <w:color w:val="111111"/>
          <w:sz w:val="28"/>
          <w:szCs w:val="28"/>
          <w:rtl/>
        </w:rPr>
        <w:t xml:space="preserve">(12) یب 223 ج 7 - محمد بن الحسن الصفار عن الحسن بن موسی</w:t>
      </w:r>
    </w:p>
    <w:p>
      <w:pPr>
        <w:pStyle w:val="BookText"/>
      </w:pPr>
      <w:r>
        <w:rPr>
          <w:rFonts w:ascii="IRNazanin" w:hAnsi="IRNazanin" w:eastAsia="IRNazanin" w:cs="IRNazanin"/>
          <w:lang w:bidi="fa-IR"/>
          <w:color w:val="111111"/>
          <w:sz w:val="28"/>
          <w:szCs w:val="28"/>
          <w:rtl/>
        </w:rPr>
        <w:t xml:space="preserve">الخشاب عن غیاث بن کلوب عن إسحاق بن عمار عن جعفر عن أبیه علیهما</w:t>
      </w:r>
    </w:p>
    <w:p>
      <w:pPr>
        <w:pStyle w:val="BookText"/>
      </w:pPr>
      <w:r>
        <w:rPr>
          <w:rFonts w:ascii="IRNazanin" w:hAnsi="IRNazanin" w:eastAsia="IRNazanin" w:cs="IRNazanin"/>
          <w:lang w:bidi="fa-IR"/>
          <w:color w:val="111111"/>
          <w:sz w:val="28"/>
          <w:szCs w:val="28"/>
          <w:rtl/>
        </w:rPr>
        <w:t xml:space="preserve">السلام أن أباه کان یقول: لا بأس بأن یستأجر الرجل الدار أو الأرض</w:t>
      </w:r>
    </w:p>
    <w:p>
      <w:pPr>
        <w:pStyle w:val="BookText"/>
      </w:pPr>
      <w:r>
        <w:rPr>
          <w:rFonts w:ascii="IRNazanin" w:hAnsi="IRNazanin" w:eastAsia="IRNazanin" w:cs="IRNazanin"/>
          <w:lang w:bidi="fa-IR"/>
          <w:color w:val="111111"/>
          <w:sz w:val="28"/>
          <w:szCs w:val="28"/>
          <w:rtl/>
        </w:rPr>
        <w:t xml:space="preserve">أو السفینة ثم یؤاجرها بأکثر مما استأجر ها به إذا أصلح فیها شیئا.</w:t>
      </w:r>
    </w:p>
    <w:p>
      <w:pPr>
        <w:pStyle w:val="BookText"/>
      </w:pPr>
      <w:r>
        <w:rPr>
          <w:rFonts w:ascii="IRNazanin" w:hAnsi="IRNazanin" w:eastAsia="IRNazanin" w:cs="IRNazanin"/>
          <w:lang w:bidi="fa-IR"/>
          <w:color w:val="111111"/>
          <w:sz w:val="28"/>
          <w:szCs w:val="28"/>
          <w:rtl/>
        </w:rPr>
        <w:t xml:space="preserve">(13) کا 272 ج 5 - یب 209 ج 7 - علی بن إبراهیم عن أبیه عن أبی</w:t>
      </w:r>
    </w:p>
    <w:p>
      <w:pPr>
        <w:pStyle w:val="BookText"/>
      </w:pPr>
      <w:r>
        <w:rPr>
          <w:rFonts w:ascii="IRNazanin" w:hAnsi="IRNazanin" w:eastAsia="IRNazanin" w:cs="IRNazanin"/>
          <w:lang w:bidi="fa-IR"/>
          <w:color w:val="111111"/>
          <w:sz w:val="28"/>
          <w:szCs w:val="28"/>
          <w:rtl/>
        </w:rPr>
        <w:t xml:space="preserve">أبی عمیر عن حماد عن الحلبی عن أبی عبد الله علیه السلام قال: لو أن</w:t>
      </w:r>
    </w:p>
    <w:p>
      <w:pPr>
        <w:pStyle w:val="BookText"/>
      </w:pPr>
      <w:r>
        <w:rPr>
          <w:rFonts w:ascii="IRNazanin" w:hAnsi="IRNazanin" w:eastAsia="IRNazanin" w:cs="IRNazanin"/>
          <w:lang w:bidi="fa-IR"/>
          <w:color w:val="111111"/>
          <w:sz w:val="28"/>
          <w:szCs w:val="28"/>
          <w:rtl/>
        </w:rPr>
        <w:t xml:space="preserve">رجلا استأجر دارا بعشرة دراهم فسکن </w:t>
      </w:r>
      <w:r>
        <w:rPr>
          <w:rStyle w:val="FootnoteReference"/>
        </w:rPr>
        <w:footnoteReference w:id="72"/>
      </w:r>
      <w:r>
        <w:rPr>
          <w:rFonts w:ascii="IRNazanin" w:hAnsi="IRNazanin" w:eastAsia="IRNazanin" w:cs="IRNazanin"/>
          <w:lang w:bidi="fa-IR"/>
          <w:color w:val="111111"/>
          <w:sz w:val="28"/>
          <w:szCs w:val="28"/>
          <w:rtl/>
        </w:rPr>
        <w:t xml:space="preserve">ثلثیها </w:t>
      </w:r>
      <w:r>
        <w:rPr>
          <w:rStyle w:val="FootnoteReference"/>
        </w:rPr>
        <w:footnoteReference w:id="73"/>
      </w:r>
      <w:r>
        <w:rPr>
          <w:rFonts w:ascii="IRNazanin" w:hAnsi="IRNazanin" w:eastAsia="IRNazanin" w:cs="IRNazanin"/>
          <w:lang w:bidi="fa-IR"/>
          <w:color w:val="111111"/>
          <w:sz w:val="28"/>
          <w:szCs w:val="28"/>
          <w:rtl/>
        </w:rPr>
        <w:t xml:space="preserve">وآجر ثلثها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بعشرة دراهم لم یکن به بأس ولا یؤاجرها بأکثر مما استأجرها إلا أن</w:t>
      </w:r>
    </w:p>
    <w:p>
      <w:pPr>
        <w:pStyle w:val="BookText"/>
      </w:pPr>
      <w:r>
        <w:rPr>
          <w:rFonts w:ascii="IRNazanin" w:hAnsi="IRNazanin" w:eastAsia="IRNazanin" w:cs="IRNazanin"/>
          <w:lang w:bidi="fa-IR"/>
          <w:color w:val="111111"/>
          <w:sz w:val="28"/>
          <w:szCs w:val="28"/>
          <w:rtl/>
        </w:rPr>
        <w:t xml:space="preserve">یحدث فیها شیئا. المقنع 131 - لو أن رجلا استأجر دارا (وذکر نحو</w:t>
      </w:r>
    </w:p>
    <w:p>
      <w:pPr>
        <w:pStyle w:val="BookText"/>
      </w:pPr>
      <w:r>
        <w:rPr>
          <w:rFonts w:ascii="IRNazanin" w:hAnsi="IRNazanin" w:eastAsia="IRNazanin" w:cs="IRNazanin"/>
          <w:lang w:bidi="fa-IR"/>
          <w:color w:val="111111"/>
          <w:sz w:val="28"/>
          <w:szCs w:val="28"/>
          <w:rtl/>
        </w:rPr>
        <w:t xml:space="preserve">ما فی کا).</w:t>
      </w:r>
    </w:p>
    <w:p>
      <w:pPr>
        <w:pStyle w:val="BookText"/>
      </w:pPr>
      <w:r>
        <w:rPr>
          <w:rFonts w:ascii="IRNazanin" w:hAnsi="IRNazanin" w:eastAsia="IRNazanin" w:cs="IRNazanin"/>
          <w:lang w:bidi="fa-IR"/>
          <w:color w:val="111111"/>
          <w:sz w:val="28"/>
          <w:szCs w:val="28"/>
          <w:rtl/>
        </w:rPr>
        <w:t xml:space="preserve">(14) الدعائم 76 ج 2 - عن جعفر بن محمد علیهما السلام أنه سئل</w:t>
      </w:r>
    </w:p>
    <w:p>
      <w:pPr>
        <w:pStyle w:val="BookText"/>
      </w:pPr>
      <w:r>
        <w:rPr>
          <w:rFonts w:ascii="IRNazanin" w:hAnsi="IRNazanin" w:eastAsia="IRNazanin" w:cs="IRNazanin"/>
          <w:lang w:bidi="fa-IR"/>
          <w:color w:val="111111"/>
          <w:sz w:val="28"/>
          <w:szCs w:val="28"/>
          <w:rtl/>
        </w:rPr>
        <w:t xml:space="preserve">عن الدار یکتریها الرجل ثم یؤاجرها من غیره بأکثر قال: لا إلا أن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یحدث فیها شیئا وان أکری بعضها بمثل ما استأجرها وسکن بعضا</w:t>
      </w:r>
    </w:p>
    <w:p>
      <w:pPr>
        <w:pStyle w:val="BookText"/>
      </w:pPr>
      <w:r>
        <w:rPr>
          <w:rFonts w:ascii="IRNazanin" w:hAnsi="IRNazanin" w:eastAsia="IRNazanin" w:cs="IRNazanin"/>
          <w:lang w:bidi="fa-IR"/>
          <w:color w:val="111111"/>
          <w:sz w:val="28"/>
          <w:szCs w:val="28"/>
          <w:rtl/>
        </w:rPr>
        <w:t xml:space="preserve">فلا بأس.</w:t>
      </w:r>
    </w:p>
    <w:p>
      <w:pPr>
        <w:pStyle w:val="BookText"/>
      </w:pPr>
      <w:r>
        <w:rPr>
          <w:rFonts w:ascii="IRNazanin" w:hAnsi="IRNazanin" w:eastAsia="IRNazanin" w:cs="IRNazanin"/>
          <w:lang w:bidi="fa-IR"/>
          <w:color w:val="111111"/>
          <w:sz w:val="28"/>
          <w:szCs w:val="28"/>
          <w:rtl/>
        </w:rPr>
        <w:t xml:space="preserve">(15) کا 273 ج 5 - یب 204 ج 7 - علی بن إبراهیم عن أبیه عن</w:t>
      </w:r>
    </w:p>
    <w:p>
      <w:pPr>
        <w:pStyle w:val="BookText"/>
      </w:pPr>
      <w:r>
        <w:rPr>
          <w:rFonts w:ascii="IRNazanin" w:hAnsi="IRNazanin" w:eastAsia="IRNazanin" w:cs="IRNazanin"/>
          <w:lang w:bidi="fa-IR"/>
          <w:color w:val="111111"/>
          <w:sz w:val="28"/>
          <w:szCs w:val="28"/>
          <w:rtl/>
        </w:rPr>
        <w:t xml:space="preserve">ابن أبی عمیر عن حماد عن الحلبی عن أبی عبد الله علیه السلام: فی الرجل</w:t>
      </w:r>
    </w:p>
    <w:p>
      <w:pPr>
        <w:pStyle w:val="BookText"/>
      </w:pPr>
      <w:r>
        <w:rPr>
          <w:rFonts w:ascii="IRNazanin" w:hAnsi="IRNazanin" w:eastAsia="IRNazanin" w:cs="IRNazanin"/>
          <w:lang w:bidi="fa-IR"/>
          <w:color w:val="111111"/>
          <w:sz w:val="28"/>
          <w:szCs w:val="28"/>
          <w:rtl/>
        </w:rPr>
        <w:t xml:space="preserve">یستأجر الدار ثم یؤجرها بأکثر مما استأجرها قال: لا یصلح ذلک إلا أن</w:t>
      </w:r>
    </w:p>
    <w:p>
      <w:pPr>
        <w:pStyle w:val="BookText"/>
      </w:pPr>
      <w:r>
        <w:rPr>
          <w:rFonts w:ascii="IRNazanin" w:hAnsi="IRNazanin" w:eastAsia="IRNazanin" w:cs="IRNazanin"/>
          <w:lang w:bidi="fa-IR"/>
          <w:color w:val="111111"/>
          <w:sz w:val="28"/>
          <w:szCs w:val="28"/>
          <w:rtl/>
        </w:rPr>
        <w:t xml:space="preserve">یحدث فیها شیئا.</w:t>
      </w:r>
    </w:p>
    <w:p>
      <w:pPr>
        <w:pStyle w:val="BookText"/>
      </w:pPr>
      <w:r>
        <w:rPr>
          <w:rFonts w:ascii="IRNazanin" w:hAnsi="IRNazanin" w:eastAsia="IRNazanin" w:cs="IRNazanin"/>
          <w:lang w:bidi="fa-IR"/>
          <w:color w:val="111111"/>
          <w:sz w:val="28"/>
          <w:szCs w:val="28"/>
          <w:rtl/>
        </w:rPr>
        <w:t xml:space="preserve">(16) قرب الإسناد 114 - عبد الله بن الحسن العلوی عن جده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سألته عن رجل</w:t>
      </w:r>
    </w:p>
    <w:p>
      <w:pPr>
        <w:pStyle w:val="BookText"/>
      </w:pPr>
      <w:r>
        <w:rPr>
          <w:rFonts w:ascii="IRNazanin" w:hAnsi="IRNazanin" w:eastAsia="IRNazanin" w:cs="IRNazanin"/>
          <w:lang w:bidi="fa-IR"/>
          <w:color w:val="111111"/>
          <w:sz w:val="28"/>
          <w:szCs w:val="28"/>
          <w:rtl/>
        </w:rPr>
        <w:t xml:space="preserve">استأجر بیتا بعشرة دراهم فأتاه الخیاط أو غیره فقال أعمل فیه والأجر</w:t>
      </w:r>
    </w:p>
    <w:p>
      <w:pPr>
        <w:pStyle w:val="BookText"/>
      </w:pPr>
      <w:r>
        <w:rPr>
          <w:rFonts w:ascii="IRNazanin" w:hAnsi="IRNazanin" w:eastAsia="IRNazanin" w:cs="IRNazanin"/>
          <w:lang w:bidi="fa-IR"/>
          <w:color w:val="111111"/>
          <w:sz w:val="28"/>
          <w:szCs w:val="28"/>
          <w:rtl/>
        </w:rPr>
        <w:t xml:space="preserve">بینی وبینک وما ربحت فلی ولک فربح أکثر من أجر البیت أیحل ذلک؟</w:t>
      </w:r>
    </w:p>
    <w:p>
      <w:pPr>
        <w:pStyle w:val="BookText"/>
      </w:pPr>
      <w:r>
        <w:rPr>
          <w:rFonts w:ascii="IRNazanin" w:hAnsi="IRNazanin" w:eastAsia="IRNazanin" w:cs="IRNazanin"/>
          <w:lang w:bidi="fa-IR"/>
          <w:color w:val="111111"/>
          <w:sz w:val="28"/>
          <w:szCs w:val="28"/>
          <w:rtl/>
        </w:rPr>
        <w:t xml:space="preserve">قال: نعم لا بأس.</w:t>
      </w:r>
    </w:p>
    <w:p>
      <w:pPr>
        <w:pStyle w:val="BookText"/>
      </w:pPr>
      <w:r>
        <w:rPr>
          <w:rFonts w:ascii="IRNazanin" w:hAnsi="IRNazanin" w:eastAsia="IRNazanin" w:cs="IRNazanin"/>
          <w:lang w:bidi="fa-IR"/>
          <w:color w:val="111111"/>
          <w:sz w:val="28"/>
          <w:szCs w:val="28"/>
          <w:rtl/>
        </w:rPr>
        <w:t xml:space="preserve">(17) البحار 258 ج 10 - ما وصل الینا من أخبار علی بن جعفر</w:t>
      </w:r>
    </w:p>
    <w:p>
      <w:pPr>
        <w:pStyle w:val="BookText"/>
      </w:pPr>
      <w:r>
        <w:rPr>
          <w:rFonts w:ascii="IRNazanin" w:hAnsi="IRNazanin" w:eastAsia="IRNazanin" w:cs="IRNazanin"/>
          <w:lang w:bidi="fa-IR"/>
          <w:color w:val="111111"/>
          <w:sz w:val="28"/>
          <w:szCs w:val="28"/>
          <w:rtl/>
        </w:rPr>
        <w:t xml:space="preserve">عن أخیه موسی بن جعفر علیهم السلام (مثله) وزاد قال: وسألته عن</w:t>
      </w:r>
    </w:p>
    <w:p>
      <w:pPr>
        <w:pStyle w:val="BookText"/>
      </w:pPr>
      <w:r>
        <w:rPr>
          <w:rFonts w:ascii="IRNazanin" w:hAnsi="IRNazanin" w:eastAsia="IRNazanin" w:cs="IRNazanin"/>
          <w:lang w:bidi="fa-IR"/>
          <w:color w:val="111111"/>
          <w:sz w:val="28"/>
          <w:szCs w:val="28"/>
          <w:rtl/>
        </w:rPr>
        <w:t xml:space="preserve">رجل استأجر أرضا أو سفینة بدرهمین فآجر بعضها بدرهم ونصف وسکن</w:t>
      </w:r>
    </w:p>
    <w:p>
      <w:pPr>
        <w:pStyle w:val="BookText"/>
      </w:pPr>
      <w:r>
        <w:rPr>
          <w:rFonts w:ascii="IRNazanin" w:hAnsi="IRNazanin" w:eastAsia="IRNazanin" w:cs="IRNazanin"/>
          <w:lang w:bidi="fa-IR"/>
          <w:color w:val="111111"/>
          <w:sz w:val="28"/>
          <w:szCs w:val="28"/>
          <w:rtl/>
        </w:rPr>
        <w:t xml:space="preserve">(هو - ئل) فیما بقی أیصلح ذلک؟ قال: لا بأس.</w:t>
      </w:r>
    </w:p>
    <w:p>
      <w:pPr>
        <w:pStyle w:val="BookText"/>
      </w:pPr>
      <w:r>
        <w:rPr>
          <w:rFonts w:ascii="IRNazanin" w:hAnsi="IRNazanin" w:eastAsia="IRNazanin" w:cs="IRNazanin"/>
          <w:lang w:bidi="fa-IR"/>
          <w:color w:val="111111"/>
          <w:sz w:val="28"/>
          <w:szCs w:val="28"/>
          <w:rtl/>
        </w:rPr>
        <w:t xml:space="preserve">(18) یب 205 ج 7 صا 131 ج 3 - الحسین بن سعید عن صفوان و</w:t>
      </w:r>
    </w:p>
    <w:p>
      <w:pPr>
        <w:pStyle w:val="BookText"/>
      </w:pPr>
      <w:r>
        <w:rPr>
          <w:rFonts w:ascii="IRNazanin" w:hAnsi="IRNazanin" w:eastAsia="IRNazanin" w:cs="IRNazanin"/>
          <w:lang w:bidi="fa-IR"/>
          <w:color w:val="111111"/>
          <w:sz w:val="28"/>
          <w:szCs w:val="28"/>
          <w:rtl/>
        </w:rPr>
        <w:t xml:space="preserve">فضالة عن العلاء عن محمد بن مسلم عن أحدهما علیهما السلام قال:</w:t>
      </w:r>
    </w:p>
    <w:p>
      <w:pPr>
        <w:pStyle w:val="BookText"/>
      </w:pPr>
      <w:r>
        <w:rPr>
          <w:rFonts w:ascii="IRNazanin" w:hAnsi="IRNazanin" w:eastAsia="IRNazanin" w:cs="IRNazanin"/>
          <w:lang w:bidi="fa-IR"/>
          <w:color w:val="111111"/>
          <w:sz w:val="28"/>
          <w:szCs w:val="28"/>
          <w:rtl/>
        </w:rPr>
        <w:t xml:space="preserve">سألته عن الرجل یستکری الأرض بمائة دینار فیکری بقیتها </w:t>
      </w:r>
      <w:r>
        <w:rPr>
          <w:rStyle w:val="FootnoteReference"/>
        </w:rPr>
        <w:footnoteReference w:id="75"/>
      </w:r>
      <w:r>
        <w:rPr>
          <w:rFonts w:ascii="Amiri" w:hAnsi="Amiri" w:eastAsia="Amiri" w:cs="Amiri"/>
          <w:lang w:bidi="ar-SA"/>
          <w:color w:val="111111"/>
          <w:sz w:val="28"/>
          <w:szCs w:val="28"/>
          <w:rtl/>
        </w:rPr>
        <w:t xml:space="preserve">بخمسة</w:t>
      </w:r>
    </w:p>
    <w:p>
      <w:pPr>
        <w:pStyle w:val="BookText"/>
      </w:pPr>
      <w:r>
        <w:rPr>
          <w:rFonts w:ascii="IRNazanin" w:hAnsi="IRNazanin" w:eastAsia="IRNazanin" w:cs="IRNazanin"/>
          <w:lang w:bidi="fa-IR"/>
          <w:color w:val="111111"/>
          <w:sz w:val="28"/>
          <w:szCs w:val="28"/>
          <w:rtl/>
        </w:rPr>
        <w:t xml:space="preserve">وتسعین دینارا ویعمر (هو - صا) بقیتها قال: لا بأس.</w:t>
      </w:r>
    </w:p>
    <w:p>
      <w:pPr>
        <w:pStyle w:val="BookText"/>
      </w:pPr>
      <w:r>
        <w:rPr>
          <w:rFonts w:ascii="IRNazanin" w:hAnsi="IRNazanin" w:eastAsia="IRNazanin" w:cs="IRNazanin"/>
          <w:lang w:bidi="fa-IR"/>
          <w:color w:val="111111"/>
          <w:sz w:val="28"/>
          <w:szCs w:val="28"/>
          <w:rtl/>
        </w:rPr>
        <w:t xml:space="preserve">(19) کا 273 ج 5 - محمد بن یحیی عن أحمد بن محمد عن</w:t>
      </w:r>
    </w:p>
    <w:p>
      <w:pPr>
        <w:pStyle w:val="BookText"/>
      </w:pPr>
      <w:r>
        <w:rPr>
          <w:rFonts w:ascii="IRNazanin" w:hAnsi="IRNazanin" w:eastAsia="IRNazanin" w:cs="IRNazanin"/>
          <w:lang w:bidi="fa-IR"/>
          <w:color w:val="111111"/>
          <w:sz w:val="28"/>
          <w:szCs w:val="28"/>
          <w:rtl/>
        </w:rPr>
        <w:t xml:space="preserve">یب 204 ج 7 - الحسین بن سعید عن أخیه الحسن عن زرعة (بن محمد - کا)</w:t>
      </w:r>
    </w:p>
    <w:p>
      <w:pPr>
        <w:pStyle w:val="BookText"/>
      </w:pPr>
      <w:r>
        <w:rPr>
          <w:rFonts w:ascii="IRNazanin" w:hAnsi="IRNazanin" w:eastAsia="IRNazanin" w:cs="IRNazanin"/>
          <w:lang w:bidi="fa-IR"/>
          <w:color w:val="111111"/>
          <w:sz w:val="28"/>
          <w:szCs w:val="28"/>
          <w:rtl/>
        </w:rPr>
        <w:t xml:space="preserve">عن سماعة قال: سألته عن رجل اشتری مرعی یرعی (فیه - کا - فقیه) بخمسین</w:t>
      </w:r>
    </w:p>
    <w:p>
      <w:pPr>
        <w:pStyle w:val="BookText"/>
      </w:pPr>
      <w:r>
        <w:rPr>
          <w:rFonts w:ascii="IRNazanin" w:hAnsi="IRNazanin" w:eastAsia="IRNazanin" w:cs="IRNazanin"/>
          <w:lang w:bidi="fa-IR"/>
          <w:color w:val="111111"/>
          <w:sz w:val="28"/>
          <w:szCs w:val="28"/>
          <w:rtl/>
        </w:rPr>
        <w:t xml:space="preserve">درهما أو أقل أو أکثر فأراد أن یدخل معه من یرعی فیه </w:t>
      </w:r>
      <w:r>
        <w:rPr>
          <w:rStyle w:val="FootnoteReference"/>
        </w:rPr>
        <w:footnoteReference w:id="76"/>
      </w:r>
      <w:r>
        <w:rPr>
          <w:rFonts w:ascii="IRNazanin" w:hAnsi="IRNazanin" w:eastAsia="IRNazanin" w:cs="IRNazanin"/>
          <w:lang w:bidi="fa-IR"/>
          <w:color w:val="111111"/>
          <w:sz w:val="28"/>
          <w:szCs w:val="28"/>
          <w:rtl/>
        </w:rPr>
        <w:t xml:space="preserve">ویأخذ منهم الثمن</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8" w:name="pg12422_156513"/>
    <w:bookmarkEnd w:id="18"/>
    <w:p>
      <w:pPr>
        <w:pStyle w:val="BookText"/>
      </w:pPr>
      <w:r>
        <w:rPr>
          <w:rFonts w:ascii="IRNazanin" w:hAnsi="IRNazanin" w:eastAsia="IRNazanin" w:cs="IRNazanin"/>
          <w:lang w:bidi="fa-IR"/>
          <w:color w:val="111111"/>
          <w:sz w:val="28"/>
          <w:szCs w:val="28"/>
          <w:rtl/>
        </w:rPr>
        <w:t xml:space="preserve">قال: فلیدخل معه من شاء ببعض ما أعطی </w:t>
      </w:r>
      <w:r>
        <w:rPr>
          <w:rStyle w:val="FootnoteReference"/>
        </w:rPr>
        <w:footnoteReference w:id="77"/>
      </w:r>
      <w:r>
        <w:rPr>
          <w:rFonts w:ascii="Amiri" w:hAnsi="Amiri" w:eastAsia="Amiri" w:cs="Amiri"/>
          <w:lang w:bidi="ar-SA"/>
          <w:color w:val="111111"/>
          <w:sz w:val="28"/>
          <w:szCs w:val="28"/>
          <w:rtl/>
        </w:rPr>
        <w:t xml:space="preserve">وان أدخل معه بتسعة و</w:t>
      </w:r>
    </w:p>
    <w:p>
      <w:pPr>
        <w:pStyle w:val="BookText"/>
      </w:pPr>
      <w:r>
        <w:rPr>
          <w:rFonts w:ascii="IRNazanin" w:hAnsi="IRNazanin" w:eastAsia="IRNazanin" w:cs="IRNazanin"/>
          <w:lang w:bidi="fa-IR"/>
          <w:color w:val="111111"/>
          <w:sz w:val="28"/>
          <w:szCs w:val="28"/>
          <w:rtl/>
        </w:rPr>
        <w:t xml:space="preserve">أربعین (درهما - فقیه) وکانت غنمه (ترعی - فقیه) بدرهم فلا بأس</w:t>
      </w:r>
    </w:p>
    <w:p>
      <w:pPr>
        <w:pStyle w:val="BookText"/>
      </w:pPr>
      <w:r>
        <w:rPr>
          <w:rFonts w:ascii="IRNazanin" w:hAnsi="IRNazanin" w:eastAsia="IRNazanin" w:cs="IRNazanin"/>
          <w:lang w:bidi="fa-IR"/>
          <w:color w:val="111111"/>
          <w:sz w:val="28"/>
          <w:szCs w:val="28"/>
          <w:rtl/>
        </w:rPr>
        <w:t xml:space="preserve">(وان هو رعی فیه قبل أن یدخله بشهر أو شهرین أو أکثر من ذلک بعد</w:t>
      </w:r>
    </w:p>
    <w:p>
      <w:pPr>
        <w:pStyle w:val="BookText"/>
      </w:pPr>
      <w:r>
        <w:rPr>
          <w:rFonts w:ascii="IRNazanin" w:hAnsi="IRNazanin" w:eastAsia="IRNazanin" w:cs="IRNazanin"/>
          <w:lang w:bidi="fa-IR"/>
          <w:color w:val="111111"/>
          <w:sz w:val="28"/>
          <w:szCs w:val="28"/>
          <w:rtl/>
        </w:rPr>
        <w:t xml:space="preserve">أن یبین لهم فلا بأس - کا - یب) ولیس له أن یبیعه بخمسین درهما و</w:t>
      </w:r>
    </w:p>
    <w:p>
      <w:pPr>
        <w:pStyle w:val="BookText"/>
      </w:pPr>
      <w:r>
        <w:rPr>
          <w:rFonts w:ascii="IRNazanin" w:hAnsi="IRNazanin" w:eastAsia="IRNazanin" w:cs="IRNazanin"/>
          <w:lang w:bidi="fa-IR"/>
          <w:color w:val="111111"/>
          <w:sz w:val="28"/>
          <w:szCs w:val="28"/>
          <w:rtl/>
        </w:rPr>
        <w:t xml:space="preserve">یرعی معهم (ولا بأکثر من خمسین (درهما - یب) ولا یرعی معهم - کا</w:t>
      </w:r>
    </w:p>
    <w:p>
      <w:pPr>
        <w:pStyle w:val="BookText"/>
      </w:pPr>
      <w:r>
        <w:rPr>
          <w:rFonts w:ascii="IRNazanin" w:hAnsi="IRNazanin" w:eastAsia="IRNazanin" w:cs="IRNazanin"/>
          <w:lang w:bidi="fa-IR"/>
          <w:color w:val="111111"/>
          <w:sz w:val="28"/>
          <w:szCs w:val="28"/>
          <w:rtl/>
        </w:rPr>
        <w:t xml:space="preserve">یب) إلا أن یکون قد عمل فی المرعی عملا حفر بئرا أو شق نهرا (أو</w:t>
      </w:r>
    </w:p>
    <w:p>
      <w:pPr>
        <w:pStyle w:val="BookText"/>
      </w:pPr>
      <w:r>
        <w:rPr>
          <w:rFonts w:ascii="IRNazanin" w:hAnsi="IRNazanin" w:eastAsia="IRNazanin" w:cs="IRNazanin"/>
          <w:lang w:bidi="fa-IR"/>
          <w:color w:val="111111"/>
          <w:sz w:val="28"/>
          <w:szCs w:val="28"/>
          <w:rtl/>
        </w:rPr>
        <w:t xml:space="preserve">تعنی </w:t>
      </w:r>
      <w:r>
        <w:rPr>
          <w:rStyle w:val="FootnoteReference"/>
        </w:rPr>
        <w:footnoteReference w:id="78"/>
      </w:r>
      <w:r>
        <w:rPr>
          <w:rFonts w:ascii="IRNazanin" w:hAnsi="IRNazanin" w:eastAsia="IRNazanin" w:cs="IRNazanin"/>
          <w:lang w:bidi="fa-IR"/>
          <w:color w:val="111111"/>
          <w:sz w:val="28"/>
          <w:szCs w:val="28"/>
          <w:rtl/>
        </w:rPr>
        <w:t xml:space="preserve">فیه - کا یب) برضا أصحاب المرعی فلا بأس ببیعه </w:t>
      </w:r>
      <w:r>
        <w:rPr>
          <w:rStyle w:val="FootnoteReference"/>
        </w:rPr>
        <w:footnoteReference w:id="79"/>
      </w:r>
      <w:r>
        <w:rPr>
          <w:rFonts w:ascii="IRNazanin" w:hAnsi="IRNazanin" w:eastAsia="IRNazanin" w:cs="IRNazanin"/>
          <w:lang w:bidi="fa-IR"/>
          <w:color w:val="111111"/>
          <w:sz w:val="28"/>
          <w:szCs w:val="28"/>
          <w:rtl/>
        </w:rPr>
        <w:t xml:space="preserve">بأکثر</w:t>
      </w:r>
    </w:p>
    <w:p>
      <w:pPr>
        <w:pStyle w:val="BookText"/>
      </w:pPr>
      <w:r>
        <w:rPr>
          <w:rFonts w:ascii="IRNazanin" w:hAnsi="IRNazanin" w:eastAsia="IRNazanin" w:cs="IRNazanin"/>
          <w:lang w:bidi="fa-IR"/>
          <w:color w:val="111111"/>
          <w:sz w:val="28"/>
          <w:szCs w:val="28"/>
          <w:rtl/>
        </w:rPr>
        <w:t xml:space="preserve">مما اشتراه (به - کا - فقیه) لأنه قد عمل فیه عملا فبذلک </w:t>
      </w:r>
      <w:r>
        <w:rPr>
          <w:rStyle w:val="FootnoteReference"/>
        </w:rPr>
        <w:footnoteReference w:id="80"/>
      </w:r>
      <w:r>
        <w:rPr>
          <w:rFonts w:ascii="IRNazanin" w:hAnsi="IRNazanin" w:eastAsia="IRNazanin" w:cs="IRNazanin"/>
          <w:lang w:bidi="fa-IR"/>
          <w:color w:val="111111"/>
          <w:sz w:val="28"/>
          <w:szCs w:val="28"/>
          <w:rtl/>
        </w:rPr>
        <w:t xml:space="preserve">یصلح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له. فقیه 148 ج 3 - سأل أبا عبد الله علیه السلام سماعة عن الرجل اشتری</w:t>
      </w:r>
    </w:p>
    <w:p>
      <w:pPr>
        <w:pStyle w:val="BookText"/>
      </w:pPr>
      <w:r>
        <w:rPr>
          <w:rFonts w:ascii="IRNazanin" w:hAnsi="IRNazanin" w:eastAsia="IRNazanin" w:cs="IRNazanin"/>
          <w:lang w:bidi="fa-IR"/>
          <w:color w:val="111111"/>
          <w:sz w:val="28"/>
          <w:szCs w:val="28"/>
          <w:rtl/>
        </w:rPr>
        <w:t xml:space="preserve">مرعی (وذکر مثله).</w:t>
      </w:r>
    </w:p>
    <w:p>
      <w:pPr>
        <w:pStyle w:val="BookText"/>
      </w:pPr>
      <w:r>
        <w:rPr>
          <w:rFonts w:ascii="IRNazanin" w:hAnsi="IRNazanin" w:eastAsia="IRNazanin" w:cs="IRNazanin"/>
          <w:lang w:bidi="fa-IR"/>
          <w:color w:val="111111"/>
          <w:sz w:val="28"/>
          <w:szCs w:val="28"/>
          <w:rtl/>
        </w:rPr>
        <w:t xml:space="preserve">وتقدم فی باب (11) انه یجوز لمن استأجر الأرض ان یزارع غیره</w:t>
      </w:r>
    </w:p>
    <w:p>
      <w:pPr>
        <w:pStyle w:val="BookText"/>
      </w:pPr>
      <w:r>
        <w:rPr>
          <w:rFonts w:ascii="IRNazanin" w:hAnsi="IRNazanin" w:eastAsia="IRNazanin" w:cs="IRNazanin"/>
          <w:lang w:bidi="fa-IR"/>
          <w:color w:val="111111"/>
          <w:sz w:val="28"/>
          <w:szCs w:val="28"/>
          <w:rtl/>
        </w:rPr>
        <w:t xml:space="preserve">بحصة من أبواب الغرس والزرع ما یناسب ذلک.</w:t>
      </w:r>
    </w:p>
    <w:p>
      <w:pPr>
        <w:pStyle w:val="Heading3"/>
      </w:pPr>
      <w:bookmarkStart w:id="291" w:name="_Toc28"/>
      <w:r>
        <w:t>(18) باب حکم من استأجر أجیرا یحفر بئرا عشر قامات فحفر قامة وعجز</w:t>
      </w:r>
      <w:bookmarkEnd w:id="291"/>
    </w:p>
    <w:p>
      <w:pPr>
        <w:pStyle w:val="BookText"/>
      </w:pPr>
      <w:r>
        <w:rPr>
          <w:rFonts w:ascii="IRNazanin" w:hAnsi="IRNazanin" w:eastAsia="IRNazanin" w:cs="IRNazanin"/>
          <w:lang w:bidi="fa-IR"/>
          <w:color w:val="111111"/>
          <w:sz w:val="28"/>
          <w:szCs w:val="28"/>
          <w:rtl/>
        </w:rPr>
        <w:t xml:space="preserve">101 (1) کا 422 ج 7 - محمد بن یحیی عن محمد بن أحمد عن</w:t>
      </w:r>
    </w:p>
    <w:p>
      <w:pPr>
        <w:pStyle w:val="BookText"/>
      </w:pPr>
      <w:r>
        <w:rPr>
          <w:rFonts w:ascii="IRNazanin" w:hAnsi="IRNazanin" w:eastAsia="IRNazanin" w:cs="IRNazanin"/>
          <w:lang w:bidi="fa-IR"/>
          <w:color w:val="111111"/>
          <w:sz w:val="28"/>
          <w:szCs w:val="28"/>
          <w:rtl/>
        </w:rPr>
        <w:t xml:space="preserve">العباس بن معروف عن أبی شعیب المحاملی الرفاعی قال: سألت أبا عبد الله</w:t>
      </w:r>
    </w:p>
    <w:p>
      <w:pPr>
        <w:pStyle w:val="BookText"/>
      </w:pPr>
      <w:r>
        <w:rPr>
          <w:rFonts w:ascii="IRNazanin" w:hAnsi="IRNazanin" w:eastAsia="IRNazanin" w:cs="IRNazanin"/>
          <w:lang w:bidi="fa-IR"/>
          <w:color w:val="111111"/>
          <w:sz w:val="28"/>
          <w:szCs w:val="28"/>
          <w:rtl/>
        </w:rPr>
        <w:t xml:space="preserve">علیه السلام عن رجل قبل رجلا عن حفر بئر عشر قامات بعشرة دراهم</w:t>
      </w:r>
    </w:p>
    <w:p>
      <w:pPr>
        <w:pStyle w:val="BookText"/>
      </w:pPr>
      <w:r>
        <w:rPr>
          <w:rFonts w:ascii="IRNazanin" w:hAnsi="IRNazanin" w:eastAsia="IRNazanin" w:cs="IRNazanin"/>
          <w:lang w:bidi="fa-IR"/>
          <w:color w:val="111111"/>
          <w:sz w:val="28"/>
          <w:szCs w:val="28"/>
          <w:rtl/>
        </w:rPr>
        <w:t xml:space="preserve">فحفر قامة ثم عجز عنها فقال له: جزء من خمسة وخمسین جزءا من العشرة</w:t>
      </w:r>
    </w:p>
    <w:p>
      <w:pPr>
        <w:pStyle w:val="BookText"/>
      </w:pPr>
      <w:r>
        <w:rPr>
          <w:rFonts w:ascii="IRNazanin" w:hAnsi="IRNazanin" w:eastAsia="IRNazanin" w:cs="IRNazanin"/>
          <w:lang w:bidi="fa-IR"/>
          <w:color w:val="111111"/>
          <w:sz w:val="28"/>
          <w:szCs w:val="28"/>
          <w:rtl/>
        </w:rPr>
        <w:t xml:space="preserve">دراهم. المقنع 134 - سئل أبو عبد الله علیه السلام عن رجل (وذکر نحوه)</w:t>
      </w:r>
    </w:p>
    <w:p>
      <w:pPr>
        <w:pStyle w:val="BookText"/>
      </w:pPr>
      <w:r>
        <w:rPr>
          <w:rFonts w:ascii="IRNazanin" w:hAnsi="IRNazanin" w:eastAsia="IRNazanin" w:cs="IRNazanin"/>
          <w:lang w:bidi="fa-IR"/>
          <w:color w:val="111111"/>
          <w:sz w:val="28"/>
          <w:szCs w:val="28"/>
          <w:rtl/>
        </w:rPr>
        <w:t xml:space="preserve">(2) کا 433 ج 7 - عدة من أصحابنا عن یب 287 ج 6 - سهل بن</w:t>
      </w:r>
    </w:p>
    <w:p>
      <w:pPr>
        <w:pStyle w:val="BookText"/>
      </w:pPr>
      <w:r>
        <w:rPr>
          <w:rFonts w:ascii="IRNazanin" w:hAnsi="IRNazanin" w:eastAsia="IRNazanin" w:cs="IRNazanin"/>
          <w:lang w:bidi="fa-IR"/>
          <w:color w:val="111111"/>
          <w:sz w:val="28"/>
          <w:szCs w:val="28"/>
          <w:rtl/>
        </w:rPr>
        <w:t xml:space="preserve">زیاد عن معاویة بن حکیم عن أبی شعیب المحاملی (عن - یب) الرفاعی</w:t>
      </w:r>
    </w:p>
    <w:p>
      <w:pPr>
        <w:pStyle w:val="BookText"/>
      </w:pPr>
      <w:r>
        <w:rPr>
          <w:rFonts w:ascii="IRNazanin" w:hAnsi="IRNazanin" w:eastAsia="IRNazanin" w:cs="IRNazanin"/>
          <w:lang w:bidi="fa-IR"/>
          <w:color w:val="111111"/>
          <w:sz w:val="28"/>
          <w:szCs w:val="28"/>
          <w:rtl/>
        </w:rPr>
        <w:t xml:space="preserve">قال: سألت أبا عبد الله علیه السلام عن رجل قبل رجلا (ان - کا) یحفر له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9" w:name="pg12422_156514"/>
    <w:bookmarkEnd w:id="19"/>
    <w:p>
      <w:pPr>
        <w:pStyle w:val="BookText"/>
      </w:pPr>
      <w:r>
        <w:rPr>
          <w:rFonts w:ascii="IRNazanin" w:hAnsi="IRNazanin" w:eastAsia="IRNazanin" w:cs="IRNazanin"/>
          <w:lang w:bidi="fa-IR"/>
          <w:color w:val="111111"/>
          <w:sz w:val="28"/>
          <w:szCs w:val="28"/>
          <w:rtl/>
        </w:rPr>
        <w:t xml:space="preserve">بئرا عشر قامات بعشرة دراهم فحفر له قامة ثم عجز قال: یقسم عشرة علی</w:t>
      </w:r>
    </w:p>
    <w:p>
      <w:pPr>
        <w:pStyle w:val="BookText"/>
      </w:pPr>
      <w:r>
        <w:rPr>
          <w:rFonts w:ascii="IRNazanin" w:hAnsi="IRNazanin" w:eastAsia="IRNazanin" w:cs="IRNazanin"/>
          <w:lang w:bidi="fa-IR"/>
          <w:color w:val="111111"/>
          <w:sz w:val="28"/>
          <w:szCs w:val="28"/>
          <w:rtl/>
        </w:rPr>
        <w:t xml:space="preserve">خمسة وخمسین جزءا فما أصاب واحدا فهو للقامة الأولی والاثنین</w:t>
      </w:r>
    </w:p>
    <w:p>
      <w:pPr>
        <w:pStyle w:val="BookText"/>
      </w:pPr>
      <w:r>
        <w:rPr>
          <w:rFonts w:ascii="IRNazanin" w:hAnsi="IRNazanin" w:eastAsia="IRNazanin" w:cs="IRNazanin"/>
          <w:lang w:bidi="fa-IR"/>
          <w:color w:val="111111"/>
          <w:sz w:val="28"/>
          <w:szCs w:val="28"/>
          <w:rtl/>
        </w:rPr>
        <w:t xml:space="preserve">للثانیة والثلاثة للثالثة علی هذا الحساب إلی العشرة. ئل 284 ج 13 - ورواه</w:t>
      </w:r>
    </w:p>
    <w:p>
      <w:pPr>
        <w:pStyle w:val="BookText"/>
      </w:pPr>
      <w:r>
        <w:rPr>
          <w:rFonts w:ascii="IRNazanin" w:hAnsi="IRNazanin" w:eastAsia="IRNazanin" w:cs="IRNazanin"/>
          <w:lang w:bidi="fa-IR"/>
          <w:color w:val="111111"/>
          <w:sz w:val="28"/>
          <w:szCs w:val="28"/>
          <w:rtl/>
        </w:rPr>
        <w:t xml:space="preserve">فی النهایة عن أبی شعیب المحاملی.</w:t>
      </w:r>
    </w:p>
    <w:p>
      <w:pPr>
        <w:pStyle w:val="Heading3"/>
      </w:pPr>
      <w:bookmarkStart w:id="292" w:name="_Toc29"/>
      <w:r>
        <w:t>(19) باب جواز جعل أکثر الأجرة فی مقابلة أقل المدة وبالعکس</w:t>
      </w:r>
      <w:bookmarkEnd w:id="292"/>
    </w:p>
    <w:p>
      <w:pPr>
        <w:pStyle w:val="BookText"/>
      </w:pPr>
      <w:r>
        <w:rPr>
          <w:rFonts w:ascii="IRNazanin" w:hAnsi="IRNazanin" w:eastAsia="IRNazanin" w:cs="IRNazanin"/>
          <w:lang w:bidi="fa-IR"/>
          <w:color w:val="111111"/>
          <w:sz w:val="28"/>
          <w:szCs w:val="28"/>
          <w:rtl/>
        </w:rPr>
        <w:t xml:space="preserve">103 (1) یب 207 ج 7 - محمد بن أحمد بن یحیی </w:t>
      </w:r>
      <w:r>
        <w:rPr>
          <w:rStyle w:val="FootnoteReference"/>
        </w:rPr>
        <w:footnoteReference w:id="82"/>
      </w:r>
      <w:r>
        <w:rPr>
          <w:rFonts w:ascii="IRNazanin" w:hAnsi="IRNazanin" w:eastAsia="IRNazanin" w:cs="IRNazanin"/>
          <w:lang w:bidi="fa-IR"/>
          <w:color w:val="111111"/>
          <w:sz w:val="28"/>
          <w:szCs w:val="28"/>
          <w:rtl/>
        </w:rPr>
        <w:t xml:space="preserve">عن بعض</w:t>
      </w:r>
    </w:p>
    <w:p>
      <w:pPr>
        <w:pStyle w:val="BookText"/>
      </w:pPr>
      <w:r>
        <w:rPr>
          <w:rFonts w:ascii="IRNazanin" w:hAnsi="IRNazanin" w:eastAsia="IRNazanin" w:cs="IRNazanin"/>
          <w:lang w:bidi="fa-IR"/>
          <w:color w:val="111111"/>
          <w:sz w:val="28"/>
          <w:szCs w:val="28"/>
          <w:rtl/>
        </w:rPr>
        <w:t xml:space="preserve">أصحابنا عن عباد بن سلیمان عن سعد ابن سعد عمن حدثه عن إدریس بن</w:t>
      </w:r>
    </w:p>
    <w:p>
      <w:pPr>
        <w:pStyle w:val="BookText"/>
      </w:pPr>
      <w:r>
        <w:rPr>
          <w:rFonts w:ascii="IRNazanin" w:hAnsi="IRNazanin" w:eastAsia="IRNazanin" w:cs="IRNazanin"/>
          <w:lang w:bidi="fa-IR"/>
          <w:color w:val="111111"/>
          <w:sz w:val="28"/>
          <w:szCs w:val="28"/>
          <w:rtl/>
        </w:rPr>
        <w:t xml:space="preserve">عبد الله القمی قال: قلت له: جعلت فداک، إجارة الرحی تعلمنی کیف تصح</w:t>
      </w:r>
    </w:p>
    <w:p>
      <w:pPr>
        <w:pStyle w:val="BookText"/>
      </w:pPr>
      <w:r>
        <w:rPr>
          <w:rFonts w:ascii="IRNazanin" w:hAnsi="IRNazanin" w:eastAsia="IRNazanin" w:cs="IRNazanin"/>
          <w:lang w:bidi="fa-IR"/>
          <w:color w:val="111111"/>
          <w:sz w:val="28"/>
          <w:szCs w:val="28"/>
          <w:rtl/>
        </w:rPr>
        <w:t xml:space="preserve">اجارتها؟ فان الماء عندنا ربما دام وربما انقطع قال: فقال لی: اجعل جل</w:t>
      </w:r>
    </w:p>
    <w:p>
      <w:pPr>
        <w:pStyle w:val="BookText"/>
      </w:pPr>
      <w:r>
        <w:rPr>
          <w:rFonts w:ascii="IRNazanin" w:hAnsi="IRNazanin" w:eastAsia="IRNazanin" w:cs="IRNazanin"/>
          <w:lang w:bidi="fa-IR"/>
          <w:color w:val="111111"/>
          <w:sz w:val="28"/>
          <w:szCs w:val="28"/>
          <w:rtl/>
        </w:rPr>
        <w:t xml:space="preserve">الإجارة فی الأشهر التی لا ینقطع الماء فیها والباقی اجعلها فی الأشهر</w:t>
      </w:r>
    </w:p>
    <w:p>
      <w:pPr>
        <w:pStyle w:val="BookText"/>
      </w:pPr>
      <w:r>
        <w:rPr>
          <w:rFonts w:ascii="IRNazanin" w:hAnsi="IRNazanin" w:eastAsia="IRNazanin" w:cs="IRNazanin"/>
          <w:lang w:bidi="fa-IR"/>
          <w:color w:val="111111"/>
          <w:sz w:val="28"/>
          <w:szCs w:val="28"/>
          <w:rtl/>
        </w:rPr>
        <w:t xml:space="preserve">التی ینقطع فیها الماء ولو درهم.</w:t>
      </w:r>
    </w:p>
    <w:p>
      <w:pPr>
        <w:pStyle w:val="Heading3"/>
      </w:pPr>
      <w:bookmarkStart w:id="293" w:name="_Toc30"/>
      <w:r>
        <w:t>(20) باب أن من استأجر دابة فشرط أن لا یرکبها غیره ثم خالف کان ضامنا وإلا فلا</w:t>
      </w:r>
      <w:bookmarkEnd w:id="293"/>
    </w:p>
    <w:p>
      <w:pPr>
        <w:pStyle w:val="BookText"/>
      </w:pPr>
      <w:r>
        <w:rPr>
          <w:rFonts w:ascii="IRNazanin" w:hAnsi="IRNazanin" w:eastAsia="IRNazanin" w:cs="IRNazanin"/>
          <w:lang w:bidi="fa-IR"/>
          <w:color w:val="111111"/>
          <w:sz w:val="28"/>
          <w:szCs w:val="28"/>
          <w:rtl/>
        </w:rPr>
        <w:t xml:space="preserve">104 (1) کا 291 ج 5 - یب 215 ج 7 - محمد بن یحیی عن</w:t>
      </w:r>
    </w:p>
    <w:p>
      <w:pPr>
        <w:pStyle w:val="BookText"/>
      </w:pPr>
      <w:r>
        <w:rPr>
          <w:rFonts w:ascii="IRNazanin" w:hAnsi="IRNazanin" w:eastAsia="IRNazanin" w:cs="IRNazanin"/>
          <w:lang w:bidi="fa-IR"/>
          <w:color w:val="111111"/>
          <w:sz w:val="28"/>
          <w:szCs w:val="28"/>
          <w:rtl/>
        </w:rPr>
        <w:t xml:space="preserve">العمر کی بن علی عن علی بن جعفر عن أخیه أبی الحسن علیه السلام قال:</w:t>
      </w:r>
    </w:p>
    <w:p>
      <w:pPr>
        <w:pStyle w:val="BookText"/>
      </w:pPr>
      <w:r>
        <w:rPr>
          <w:rFonts w:ascii="IRNazanin" w:hAnsi="IRNazanin" w:eastAsia="IRNazanin" w:cs="IRNazanin"/>
          <w:lang w:bidi="fa-IR"/>
          <w:color w:val="111111"/>
          <w:sz w:val="28"/>
          <w:szCs w:val="28"/>
          <w:rtl/>
        </w:rPr>
        <w:t xml:space="preserve">سألته عن رجل استأجر دابة فأعطاها غیره فنفقت ما </w:t>
      </w:r>
      <w:r>
        <w:rPr>
          <w:rStyle w:val="FootnoteReference"/>
        </w:rPr>
        <w:footnoteReference w:id="83"/>
      </w:r>
      <w:r>
        <w:rPr>
          <w:rFonts w:ascii="IRNazanin" w:hAnsi="IRNazanin" w:eastAsia="IRNazanin" w:cs="IRNazanin"/>
          <w:lang w:bidi="fa-IR"/>
          <w:color w:val="111111"/>
          <w:sz w:val="28"/>
          <w:szCs w:val="28"/>
          <w:rtl/>
        </w:rPr>
        <w:t xml:space="preserve">علیه فقال: ان</w:t>
      </w:r>
    </w:p>
    <w:p>
      <w:pPr>
        <w:pStyle w:val="BookText"/>
      </w:pPr>
      <w:r>
        <w:rPr>
          <w:rFonts w:ascii="IRNazanin" w:hAnsi="IRNazanin" w:eastAsia="IRNazanin" w:cs="IRNazanin"/>
          <w:lang w:bidi="fa-IR"/>
          <w:color w:val="111111"/>
          <w:sz w:val="28"/>
          <w:szCs w:val="28"/>
          <w:rtl/>
        </w:rPr>
        <w:t xml:space="preserve">کان شرط </w:t>
      </w:r>
      <w:r>
        <w:rPr>
          <w:rStyle w:val="FootnoteReference"/>
        </w:rPr>
        <w:footnoteReference w:id="84"/>
      </w:r>
      <w:r>
        <w:rPr>
          <w:rFonts w:ascii="IRNazanin" w:hAnsi="IRNazanin" w:eastAsia="IRNazanin" w:cs="IRNazanin"/>
          <w:lang w:bidi="fa-IR"/>
          <w:color w:val="111111"/>
          <w:sz w:val="28"/>
          <w:szCs w:val="28"/>
          <w:rtl/>
        </w:rPr>
        <w:t xml:space="preserve">(أن - کا - بحار) لا یرکبها غیره فهو ضامن لها وإن لم</w:t>
      </w:r>
    </w:p>
    <w:p>
      <w:pPr>
        <w:pStyle w:val="BookText"/>
      </w:pPr>
      <w:r>
        <w:rPr>
          <w:rFonts w:ascii="IRNazanin" w:hAnsi="IRNazanin" w:eastAsia="IRNazanin" w:cs="IRNazanin"/>
          <w:lang w:bidi="fa-IR"/>
          <w:color w:val="111111"/>
          <w:sz w:val="28"/>
          <w:szCs w:val="28"/>
          <w:rtl/>
        </w:rPr>
        <w:t xml:space="preserve">یسم فلیس علیه شئ.</w:t>
      </w:r>
    </w:p>
    <w:p>
      <w:pPr>
        <w:pStyle w:val="BookText"/>
      </w:pPr>
      <w:r>
        <w:rPr>
          <w:rFonts w:ascii="IRNazanin" w:hAnsi="IRNazanin" w:eastAsia="IRNazanin" w:cs="IRNazanin"/>
          <w:lang w:bidi="fa-IR"/>
          <w:color w:val="111111"/>
          <w:sz w:val="28"/>
          <w:szCs w:val="28"/>
          <w:rtl/>
        </w:rPr>
        <w:t xml:space="preserve">البحار 289 ج 10 - ما وصل الینا من أخبار علی بن جعفر عن أخیه</w:t>
      </w:r>
    </w:p>
    <w:p>
      <w:pPr>
        <w:pStyle w:val="BookText"/>
      </w:pPr>
      <w:r>
        <w:rPr>
          <w:rFonts w:ascii="IRNazanin" w:hAnsi="IRNazanin" w:eastAsia="IRNazanin" w:cs="IRNazanin"/>
          <w:lang w:bidi="fa-IR"/>
          <w:color w:val="111111"/>
          <w:sz w:val="28"/>
          <w:szCs w:val="28"/>
          <w:rtl/>
        </w:rPr>
        <w:t xml:space="preserve">موسی بن جعفر علیهما السلام قال: وسألته (وذکر مثله).</w:t>
      </w:r>
    </w:p>
    <w:p>
      <w:pPr>
        <w:pStyle w:val="BookText"/>
      </w:pPr>
      <w:r>
        <w:rPr>
          <w:rFonts w:ascii="IRNazanin" w:hAnsi="IRNazanin" w:eastAsia="IRNazanin" w:cs="IRNazanin"/>
          <w:lang w:bidi="fa-IR"/>
          <w:color w:val="111111"/>
          <w:sz w:val="28"/>
          <w:szCs w:val="28"/>
          <w:rtl/>
        </w:rPr>
        <w:t xml:space="preserve">ویأتی فی روایة أبی ولاد (1) من الباب التالی ما یدل علی ذلک.</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0" w:name="pg12422_156515"/>
    <w:bookmarkEnd w:id="20"/>
    <w:p>
      <w:pPr>
        <w:pStyle w:val="Heading3"/>
      </w:pPr>
      <w:bookmarkStart w:id="294" w:name="_Toc31"/>
      <w:r>
        <w:t>(21) باب أن من استأجر دابة إلی مسافة فتجاوزها أو رکبها إلی...</w:t>
      </w:r>
      <w:bookmarkEnd w:id="294"/>
    </w:p>
    <w:p>
      <w:pPr>
        <w:pStyle w:val="BookText"/>
      </w:pPr>
      <w:r>
        <w:rPr>
          <w:rFonts w:ascii="IRNazanin" w:hAnsi="IRNazanin" w:eastAsia="IRNazanin" w:cs="IRNazanin"/>
          <w:lang w:bidi="fa-IR"/>
          <w:color w:val="111111"/>
          <w:sz w:val="28"/>
          <w:szCs w:val="28"/>
          <w:rtl/>
        </w:rPr>
        <w:t xml:space="preserve">*باب أن من استأجر دابة إلی مسافة فتجاوزها أو رکبها إلی غیرها ضمن</w:t>
      </w:r>
    </w:p>
    <w:p>
      <w:pPr>
        <w:pStyle w:val="BookText"/>
      </w:pPr>
      <w:r>
        <w:rPr>
          <w:rFonts w:ascii="IRNazanin" w:hAnsi="IRNazanin" w:eastAsia="IRNazanin" w:cs="IRNazanin"/>
          <w:lang w:bidi="fa-IR"/>
          <w:color w:val="111111"/>
          <w:sz w:val="28"/>
          <w:szCs w:val="28"/>
          <w:rtl/>
        </w:rPr>
        <w:t xml:space="preserve">ولم یرجع بنفقتها ان أنفق علیها فان اختلفا فالقول قول المالک*</w:t>
      </w:r>
    </w:p>
    <w:p>
      <w:pPr>
        <w:pStyle w:val="BookText"/>
      </w:pPr>
      <w:r>
        <w:rPr>
          <w:rFonts w:ascii="IRNazanin" w:hAnsi="IRNazanin" w:eastAsia="IRNazanin" w:cs="IRNazanin"/>
          <w:lang w:bidi="fa-IR"/>
          <w:color w:val="111111"/>
          <w:sz w:val="28"/>
          <w:szCs w:val="28"/>
          <w:rtl/>
        </w:rPr>
        <w:t xml:space="preserve">105 (1) کا 290 ج 5 - عدة من أصحابنا عن یب 215 ج 7 -</w:t>
      </w:r>
    </w:p>
    <w:p>
      <w:pPr>
        <w:pStyle w:val="BookText"/>
      </w:pPr>
      <w:r>
        <w:rPr>
          <w:rFonts w:ascii="IRNazanin" w:hAnsi="IRNazanin" w:eastAsia="IRNazanin" w:cs="IRNazanin"/>
          <w:lang w:bidi="fa-IR"/>
          <w:color w:val="111111"/>
          <w:sz w:val="28"/>
          <w:szCs w:val="28"/>
          <w:rtl/>
        </w:rPr>
        <w:t xml:space="preserve">صا 134 ج 3 - أحمد بن محمد عن ابن محبوب عن أبی ولاد (الحناط - کا</w:t>
      </w:r>
    </w:p>
    <w:p>
      <w:pPr>
        <w:pStyle w:val="BookText"/>
      </w:pPr>
      <w:r>
        <w:rPr>
          <w:rFonts w:ascii="IRNazanin" w:hAnsi="IRNazanin" w:eastAsia="IRNazanin" w:cs="IRNazanin"/>
          <w:lang w:bidi="fa-IR"/>
          <w:color w:val="111111"/>
          <w:sz w:val="28"/>
          <w:szCs w:val="28"/>
          <w:rtl/>
        </w:rPr>
        <w:t xml:space="preserve">قال: اکتریت بغلا إلی قصر بن </w:t>
      </w:r>
      <w:r>
        <w:rPr>
          <w:rStyle w:val="FootnoteReference"/>
        </w:rPr>
        <w:footnoteReference w:id="85"/>
      </w:r>
      <w:r>
        <w:rPr>
          <w:rFonts w:ascii="IRNazanin" w:hAnsi="IRNazanin" w:eastAsia="IRNazanin" w:cs="IRNazanin"/>
          <w:lang w:bidi="fa-IR"/>
          <w:color w:val="111111"/>
          <w:sz w:val="28"/>
          <w:szCs w:val="28"/>
          <w:rtl/>
        </w:rPr>
        <w:t xml:space="preserve">هبیرة ذاهبا وجائیا بکذا وکذا و</w:t>
      </w:r>
    </w:p>
    <w:p>
      <w:pPr>
        <w:pStyle w:val="BookText"/>
      </w:pPr>
      <w:r>
        <w:rPr>
          <w:rFonts w:ascii="IRNazanin" w:hAnsi="IRNazanin" w:eastAsia="IRNazanin" w:cs="IRNazanin"/>
          <w:lang w:bidi="fa-IR"/>
          <w:color w:val="111111"/>
          <w:sz w:val="28"/>
          <w:szCs w:val="28"/>
          <w:rtl/>
        </w:rPr>
        <w:t xml:space="preserve">خرجت فی طلب غریم لی، فلما صرت (إلی - یب) قرب قنطرة الکوفة</w:t>
      </w:r>
    </w:p>
    <w:p>
      <w:pPr>
        <w:pStyle w:val="BookText"/>
      </w:pPr>
      <w:r>
        <w:rPr>
          <w:rFonts w:ascii="IRNazanin" w:hAnsi="IRNazanin" w:eastAsia="IRNazanin" w:cs="IRNazanin"/>
          <w:lang w:bidi="fa-IR"/>
          <w:color w:val="111111"/>
          <w:sz w:val="28"/>
          <w:szCs w:val="28"/>
          <w:rtl/>
        </w:rPr>
        <w:t xml:space="preserve">خبرت أن صاحبی توجه إلی النیل فتوجهت نحو النیل، فلما اتیت النیل</w:t>
      </w:r>
    </w:p>
    <w:p>
      <w:pPr>
        <w:pStyle w:val="BookText"/>
      </w:pPr>
      <w:r>
        <w:rPr>
          <w:rFonts w:ascii="IRNazanin" w:hAnsi="IRNazanin" w:eastAsia="IRNazanin" w:cs="IRNazanin"/>
          <w:lang w:bidi="fa-IR"/>
          <w:color w:val="111111"/>
          <w:sz w:val="28"/>
          <w:szCs w:val="28"/>
          <w:rtl/>
        </w:rPr>
        <w:t xml:space="preserve">خبرت ان </w:t>
      </w:r>
      <w:r>
        <w:rPr>
          <w:rStyle w:val="FootnoteReference"/>
        </w:rPr>
        <w:footnoteReference w:id="86"/>
      </w:r>
      <w:r>
        <w:rPr>
          <w:rFonts w:ascii="IRNazanin" w:hAnsi="IRNazanin" w:eastAsia="IRNazanin" w:cs="IRNazanin"/>
          <w:lang w:bidi="fa-IR"/>
          <w:color w:val="111111"/>
          <w:sz w:val="28"/>
          <w:szCs w:val="28"/>
          <w:rtl/>
        </w:rPr>
        <w:t xml:space="preserve">(صاحبی - کا) توجه إلی بغداد فأتبعته وظفرت به و</w:t>
      </w:r>
    </w:p>
    <w:p>
      <w:pPr>
        <w:pStyle w:val="BookText"/>
      </w:pPr>
      <w:r>
        <w:rPr>
          <w:rFonts w:ascii="IRNazanin" w:hAnsi="IRNazanin" w:eastAsia="IRNazanin" w:cs="IRNazanin"/>
          <w:lang w:bidi="fa-IR"/>
          <w:color w:val="111111"/>
          <w:sz w:val="28"/>
          <w:szCs w:val="28"/>
          <w:rtl/>
        </w:rPr>
        <w:t xml:space="preserve">فرغت مما </w:t>
      </w:r>
      <w:r>
        <w:rPr>
          <w:rStyle w:val="FootnoteReference"/>
        </w:rPr>
        <w:footnoteReference w:id="87"/>
      </w:r>
      <w:r>
        <w:rPr>
          <w:rFonts w:ascii="IRNazanin" w:hAnsi="IRNazanin" w:eastAsia="IRNazanin" w:cs="IRNazanin"/>
          <w:lang w:bidi="fa-IR"/>
          <w:color w:val="111111"/>
          <w:sz w:val="28"/>
          <w:szCs w:val="28"/>
          <w:rtl/>
        </w:rPr>
        <w:t xml:space="preserve">بینی وبینه ورجعت إلی الکوفة وکان ذهابی ومجیئی</w:t>
      </w:r>
    </w:p>
    <w:p>
      <w:pPr>
        <w:pStyle w:val="BookText"/>
      </w:pPr>
      <w:r>
        <w:rPr>
          <w:rFonts w:ascii="IRNazanin" w:hAnsi="IRNazanin" w:eastAsia="IRNazanin" w:cs="IRNazanin"/>
          <w:lang w:bidi="fa-IR"/>
          <w:color w:val="111111"/>
          <w:sz w:val="28"/>
          <w:szCs w:val="28"/>
          <w:rtl/>
        </w:rPr>
        <w:t xml:space="preserve">خمسة عشر یوما فأخبرت صاحب البغل بعذری وأردت أن أتحلل منه مما</w:t>
      </w:r>
    </w:p>
    <w:p>
      <w:pPr>
        <w:pStyle w:val="BookText"/>
      </w:pPr>
      <w:r>
        <w:rPr>
          <w:rFonts w:ascii="IRNazanin" w:hAnsi="IRNazanin" w:eastAsia="IRNazanin" w:cs="IRNazanin"/>
          <w:lang w:bidi="fa-IR"/>
          <w:color w:val="111111"/>
          <w:sz w:val="28"/>
          <w:szCs w:val="28"/>
          <w:rtl/>
        </w:rPr>
        <w:t xml:space="preserve">صنعت وأرضیه فبذلت له خمسة عشر درهما فأبی أن یقبل فتراضینا بأبی</w:t>
      </w:r>
    </w:p>
    <w:p>
      <w:pPr>
        <w:pStyle w:val="BookText"/>
      </w:pPr>
      <w:r>
        <w:rPr>
          <w:rFonts w:ascii="IRNazanin" w:hAnsi="IRNazanin" w:eastAsia="IRNazanin" w:cs="IRNazanin"/>
          <w:lang w:bidi="fa-IR"/>
          <w:color w:val="111111"/>
          <w:sz w:val="28"/>
          <w:szCs w:val="28"/>
          <w:rtl/>
        </w:rPr>
        <w:t xml:space="preserve">حنیفة فأخبرته بالقصة وأخبره الرجل فقال لی: (و - کا) ما صنعت</w:t>
      </w:r>
    </w:p>
    <w:p>
      <w:pPr>
        <w:pStyle w:val="BookText"/>
      </w:pPr>
      <w:r>
        <w:rPr>
          <w:rFonts w:ascii="IRNazanin" w:hAnsi="IRNazanin" w:eastAsia="IRNazanin" w:cs="IRNazanin"/>
          <w:lang w:bidi="fa-IR"/>
          <w:color w:val="111111"/>
          <w:sz w:val="28"/>
          <w:szCs w:val="28"/>
          <w:rtl/>
        </w:rPr>
        <w:t xml:space="preserve">بالبغل فقلت: قد دفعته </w:t>
      </w:r>
      <w:r>
        <w:rPr>
          <w:rStyle w:val="FootnoteReference"/>
        </w:rPr>
        <w:footnoteReference w:id="88"/>
      </w:r>
      <w:r>
        <w:rPr>
          <w:rFonts w:ascii="IRNazanin" w:hAnsi="IRNazanin" w:eastAsia="IRNazanin" w:cs="IRNazanin"/>
          <w:lang w:bidi="fa-IR"/>
          <w:color w:val="111111"/>
          <w:sz w:val="28"/>
          <w:szCs w:val="28"/>
          <w:rtl/>
        </w:rPr>
        <w:t xml:space="preserve">(الیه - کا) سلیما قال: نعم بعد خمسة عشر</w:t>
      </w:r>
    </w:p>
    <w:p>
      <w:pPr>
        <w:pStyle w:val="BookText"/>
      </w:pPr>
      <w:r>
        <w:rPr>
          <w:rFonts w:ascii="IRNazanin" w:hAnsi="IRNazanin" w:eastAsia="IRNazanin" w:cs="IRNazanin"/>
          <w:lang w:bidi="fa-IR"/>
          <w:color w:val="111111"/>
          <w:sz w:val="28"/>
          <w:szCs w:val="28"/>
          <w:rtl/>
        </w:rPr>
        <w:t xml:space="preserve">یوما فقال: ما ترید من الرجل قال: أرید کری بغلی، فقد حبسه علی</w:t>
      </w:r>
    </w:p>
    <w:p>
      <w:pPr>
        <w:pStyle w:val="BookText"/>
      </w:pPr>
      <w:r>
        <w:rPr>
          <w:rFonts w:ascii="IRNazanin" w:hAnsi="IRNazanin" w:eastAsia="IRNazanin" w:cs="IRNazanin"/>
          <w:lang w:bidi="fa-IR"/>
          <w:color w:val="111111"/>
          <w:sz w:val="28"/>
          <w:szCs w:val="28"/>
          <w:rtl/>
        </w:rPr>
        <w:t xml:space="preserve">خمسة عشر یوما فقال: (انی - صا) ما أری لک حقا لأنه اکتراه إلی</w:t>
      </w:r>
    </w:p>
    <w:p>
      <w:pPr>
        <w:pStyle w:val="BookText"/>
      </w:pPr>
      <w:r>
        <w:rPr>
          <w:rFonts w:ascii="IRNazanin" w:hAnsi="IRNazanin" w:eastAsia="IRNazanin" w:cs="IRNazanin"/>
          <w:lang w:bidi="fa-IR"/>
          <w:color w:val="111111"/>
          <w:sz w:val="28"/>
          <w:szCs w:val="28"/>
          <w:rtl/>
        </w:rPr>
        <w:t xml:space="preserve">قصر ابن </w:t>
      </w:r>
      <w:r>
        <w:rPr>
          <w:rStyle w:val="FootnoteReference"/>
        </w:rPr>
        <w:footnoteReference w:id="89"/>
      </w:r>
      <w:r>
        <w:rPr>
          <w:rFonts w:ascii="IRNazanin" w:hAnsi="IRNazanin" w:eastAsia="IRNazanin" w:cs="IRNazanin"/>
          <w:lang w:bidi="fa-IR"/>
          <w:color w:val="111111"/>
          <w:sz w:val="28"/>
          <w:szCs w:val="28"/>
          <w:rtl/>
        </w:rPr>
        <w:t xml:space="preserve">هبیرة فخالف ورکبه إلی النیل والی بغداد فضمن قیمة</w:t>
      </w:r>
    </w:p>
    <w:p>
      <w:pPr>
        <w:pStyle w:val="BookText"/>
      </w:pPr>
      <w:r>
        <w:rPr>
          <w:rFonts w:ascii="IRNazanin" w:hAnsi="IRNazanin" w:eastAsia="IRNazanin" w:cs="IRNazanin"/>
          <w:lang w:bidi="fa-IR"/>
          <w:color w:val="111111"/>
          <w:sz w:val="28"/>
          <w:szCs w:val="28"/>
          <w:rtl/>
        </w:rPr>
        <w:t xml:space="preserve">البغل وسقط الکری فلما رد البغل سلیما وقبضته لم یلزمه الکری قال</w:t>
      </w:r>
    </w:p>
    <w:p>
      <w:pPr>
        <w:pStyle w:val="BookText"/>
      </w:pPr>
      <w:r>
        <w:rPr>
          <w:rFonts w:ascii="IRNazanin" w:hAnsi="IRNazanin" w:eastAsia="IRNazanin" w:cs="IRNazanin"/>
          <w:lang w:bidi="fa-IR"/>
          <w:color w:val="111111"/>
          <w:sz w:val="28"/>
          <w:szCs w:val="28"/>
          <w:rtl/>
        </w:rPr>
        <w:t xml:space="preserve">فخرجنا من عنده وجعل صاحب البغل یسترجع فرحمته مما أفتی به</w:t>
      </w:r>
    </w:p>
    <w:p>
      <w:pPr>
        <w:pStyle w:val="BookText"/>
      </w:pPr>
      <w:r>
        <w:rPr>
          <w:rFonts w:ascii="IRNazanin" w:hAnsi="IRNazanin" w:eastAsia="IRNazanin" w:cs="IRNazanin"/>
          <w:lang w:bidi="fa-IR"/>
          <w:color w:val="111111"/>
          <w:sz w:val="28"/>
          <w:szCs w:val="28"/>
          <w:rtl/>
        </w:rPr>
        <w:t xml:space="preserve">أبو حنیفة، فأعطیته شیئا وتحللت منه فحججت تلک السنة، فأخبرت</w:t>
      </w:r>
    </w:p>
    <w:p>
      <w:pPr>
        <w:pStyle w:val="BookText"/>
      </w:pPr>
      <w:r>
        <w:rPr>
          <w:rFonts w:ascii="IRNazanin" w:hAnsi="IRNazanin" w:eastAsia="IRNazanin" w:cs="IRNazanin"/>
          <w:lang w:bidi="fa-IR"/>
          <w:color w:val="111111"/>
          <w:sz w:val="28"/>
          <w:szCs w:val="28"/>
          <w:rtl/>
        </w:rPr>
        <w:t xml:space="preserve">أبا عبد الله علیه السلام بما أفتی (به - کا یب) أبو حنیفة فقال: فی مثل</w:t>
      </w:r>
    </w:p>
    <w:p>
      <w:pPr>
        <w:pStyle w:val="BookText"/>
      </w:pPr>
      <w:r>
        <w:rPr>
          <w:rFonts w:ascii="IRNazanin" w:hAnsi="IRNazanin" w:eastAsia="IRNazanin" w:cs="IRNazanin"/>
          <w:lang w:bidi="fa-IR"/>
          <w:color w:val="111111"/>
          <w:sz w:val="28"/>
          <w:szCs w:val="28"/>
          <w:rtl/>
        </w:rPr>
        <w:t xml:space="preserve">هذا القضاء وشبهه تحبس السماء ماءها وتمنع الأرض برکتها قال: فقلت</w:t>
      </w:r>
    </w:p>
    <w:p>
      <w:pPr>
        <w:pStyle w:val="BookText"/>
      </w:pPr>
      <w:r>
        <w:rPr>
          <w:rFonts w:ascii="IRNazanin" w:hAnsi="IRNazanin" w:eastAsia="IRNazanin" w:cs="IRNazanin"/>
          <w:lang w:bidi="fa-IR"/>
          <w:color w:val="111111"/>
          <w:sz w:val="28"/>
          <w:szCs w:val="28"/>
          <w:rtl/>
        </w:rPr>
        <w:t xml:space="preserve">لأبی عبد الله علیه السلام: فما تری أنت قال: أری له علیک مثل کری بغل</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ذاهبا من الکوفة إلی النیل ومثل کری بغل (راکبا - کا من النیل إلی</w:t>
      </w:r>
    </w:p>
    <w:p>
      <w:pPr>
        <w:pStyle w:val="BookText"/>
      </w:pPr>
      <w:r>
        <w:rPr>
          <w:rFonts w:ascii="IRNazanin" w:hAnsi="IRNazanin" w:eastAsia="IRNazanin" w:cs="IRNazanin"/>
          <w:lang w:bidi="fa-IR"/>
          <w:color w:val="111111"/>
          <w:sz w:val="28"/>
          <w:szCs w:val="28"/>
          <w:rtl/>
        </w:rPr>
        <w:t xml:space="preserve">بغداد ومثل کری بغل من بغداد إلی الکوفة (و - یب) توفیه إیاه قال:</w:t>
      </w:r>
    </w:p>
    <w:p>
      <w:pPr>
        <w:pStyle w:val="BookText"/>
      </w:pPr>
      <w:r>
        <w:rPr>
          <w:rFonts w:ascii="IRNazanin" w:hAnsi="IRNazanin" w:eastAsia="IRNazanin" w:cs="IRNazanin"/>
          <w:lang w:bidi="fa-IR"/>
          <w:color w:val="111111"/>
          <w:sz w:val="28"/>
          <w:szCs w:val="28"/>
          <w:rtl/>
        </w:rPr>
        <w:t xml:space="preserve">فقلت (له - صا): جعلت فداک، (انی - کا) قد علفته بدراهم فلی علیه</w:t>
      </w:r>
    </w:p>
    <w:p>
      <w:pPr>
        <w:pStyle w:val="BookText"/>
      </w:pPr>
      <w:r>
        <w:rPr>
          <w:rFonts w:ascii="IRNazanin" w:hAnsi="IRNazanin" w:eastAsia="IRNazanin" w:cs="IRNazanin"/>
          <w:lang w:bidi="fa-IR"/>
          <w:color w:val="111111"/>
          <w:sz w:val="28"/>
          <w:szCs w:val="28"/>
          <w:rtl/>
        </w:rPr>
        <w:t xml:space="preserve">علفه فقال: لا لأنک غاصب فقلت: أرأیت لو عطب البغل و </w:t>
      </w:r>
      <w:r>
        <w:rPr>
          <w:rStyle w:val="FootnoteReference"/>
        </w:rPr>
        <w:footnoteReference w:id="90"/>
      </w:r>
      <w:r>
        <w:rPr>
          <w:rFonts w:ascii="IRNazanin" w:hAnsi="IRNazanin" w:eastAsia="IRNazanin" w:cs="IRNazanin"/>
          <w:lang w:bidi="fa-IR"/>
          <w:color w:val="111111"/>
          <w:sz w:val="28"/>
          <w:szCs w:val="28"/>
          <w:rtl/>
        </w:rPr>
        <w:t xml:space="preserve">نفق ألیس</w:t>
      </w:r>
    </w:p>
    <w:p>
      <w:pPr>
        <w:pStyle w:val="BookText"/>
      </w:pPr>
      <w:r>
        <w:rPr>
          <w:rFonts w:ascii="IRNazanin" w:hAnsi="IRNazanin" w:eastAsia="IRNazanin" w:cs="IRNazanin"/>
          <w:lang w:bidi="fa-IR"/>
          <w:color w:val="111111"/>
          <w:sz w:val="28"/>
          <w:szCs w:val="28"/>
          <w:rtl/>
        </w:rPr>
        <w:t xml:space="preserve">کان یلزمنی؟ قال: نعم. قیمة بغل یوم خالفته قلت: فان أصاب البغل کسر</w:t>
      </w:r>
    </w:p>
    <w:p>
      <w:pPr>
        <w:pStyle w:val="BookText"/>
      </w:pPr>
      <w:r>
        <w:rPr>
          <w:rFonts w:ascii="IRNazanin" w:hAnsi="IRNazanin" w:eastAsia="IRNazanin" w:cs="IRNazanin"/>
          <w:lang w:bidi="fa-IR"/>
          <w:color w:val="111111"/>
          <w:sz w:val="28"/>
          <w:szCs w:val="28"/>
          <w:rtl/>
        </w:rPr>
        <w:t xml:space="preserve">أو دبر أو غمز </w:t>
      </w:r>
      <w:r>
        <w:rPr>
          <w:rStyle w:val="FootnoteReference"/>
        </w:rPr>
        <w:footnoteReference w:id="91"/>
      </w:r>
      <w:r>
        <w:rPr>
          <w:rFonts w:ascii="IRNazanin" w:hAnsi="IRNazanin" w:eastAsia="IRNazanin" w:cs="IRNazanin"/>
          <w:lang w:bidi="fa-IR"/>
          <w:color w:val="111111"/>
          <w:sz w:val="28"/>
          <w:szCs w:val="28"/>
          <w:rtl/>
        </w:rPr>
        <w:t xml:space="preserve">فقال: علیک قیمة ما بین الصحة والعیب یوم ترده</w:t>
      </w:r>
    </w:p>
    <w:p>
      <w:pPr>
        <w:pStyle w:val="BookText"/>
      </w:pPr>
      <w:r>
        <w:rPr>
          <w:rFonts w:ascii="IRNazanin" w:hAnsi="IRNazanin" w:eastAsia="IRNazanin" w:cs="IRNazanin"/>
          <w:lang w:bidi="fa-IR"/>
          <w:color w:val="111111"/>
          <w:sz w:val="28"/>
          <w:szCs w:val="28"/>
          <w:rtl/>
        </w:rPr>
        <w:t xml:space="preserve">علیه قلت: فمن یعرف ذلک قال: أنت وهو أما أن یحلف هو علی القیمة</w:t>
      </w:r>
    </w:p>
    <w:p>
      <w:pPr>
        <w:pStyle w:val="BookText"/>
      </w:pPr>
      <w:r>
        <w:rPr>
          <w:rFonts w:ascii="IRNazanin" w:hAnsi="IRNazanin" w:eastAsia="IRNazanin" w:cs="IRNazanin"/>
          <w:lang w:bidi="fa-IR"/>
          <w:color w:val="111111"/>
          <w:sz w:val="28"/>
          <w:szCs w:val="28"/>
          <w:rtl/>
        </w:rPr>
        <w:t xml:space="preserve">فتلزمک فان رد الیمین علیک فحلفت علی القیمة لزمه </w:t>
      </w:r>
      <w:r>
        <w:rPr>
          <w:rStyle w:val="FootnoteReference"/>
        </w:rPr>
        <w:footnoteReference w:id="92"/>
      </w:r>
      <w:r>
        <w:rPr>
          <w:rFonts w:ascii="IRNazanin" w:hAnsi="IRNazanin" w:eastAsia="IRNazanin" w:cs="IRNazanin"/>
          <w:lang w:bidi="fa-IR"/>
          <w:color w:val="111111"/>
          <w:sz w:val="28"/>
          <w:szCs w:val="28"/>
          <w:rtl/>
        </w:rPr>
        <w:t xml:space="preserve">(ذلک - کا</w:t>
      </w:r>
    </w:p>
    <w:p>
      <w:pPr>
        <w:pStyle w:val="BookText"/>
      </w:pPr>
      <w:r>
        <w:rPr>
          <w:rFonts w:ascii="IRNazanin" w:hAnsi="IRNazanin" w:eastAsia="IRNazanin" w:cs="IRNazanin"/>
          <w:lang w:bidi="fa-IR"/>
          <w:color w:val="111111"/>
          <w:sz w:val="28"/>
          <w:szCs w:val="28"/>
          <w:rtl/>
        </w:rPr>
        <w:t xml:space="preserve">یب) أو یأتی صاحب البغل بشهود یشهدون أن قیمة البغل حین أکری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کذا وکذا فیلزمک قلت: انی (کنت - کا) أعطیته دراهم ورضی بها</w:t>
      </w:r>
    </w:p>
    <w:p>
      <w:pPr>
        <w:pStyle w:val="BookText"/>
      </w:pPr>
      <w:r>
        <w:rPr>
          <w:rFonts w:ascii="IRNazanin" w:hAnsi="IRNazanin" w:eastAsia="IRNazanin" w:cs="IRNazanin"/>
          <w:lang w:bidi="fa-IR"/>
          <w:color w:val="111111"/>
          <w:sz w:val="28"/>
          <w:szCs w:val="28"/>
          <w:rtl/>
        </w:rPr>
        <w:t xml:space="preserve">وحللنی فقال: انما رضی (بها - کا) وحللک </w:t>
      </w:r>
      <w:r>
        <w:rPr>
          <w:rStyle w:val="FootnoteReference"/>
        </w:rPr>
        <w:footnoteReference w:id="94"/>
      </w:r>
      <w:r>
        <w:rPr>
          <w:rFonts w:ascii="IRNazanin" w:hAnsi="IRNazanin" w:eastAsia="IRNazanin" w:cs="IRNazanin"/>
          <w:lang w:bidi="fa-IR"/>
          <w:color w:val="111111"/>
          <w:sz w:val="28"/>
          <w:szCs w:val="28"/>
          <w:rtl/>
        </w:rPr>
        <w:t xml:space="preserve">حین قضی علیه</w:t>
      </w:r>
    </w:p>
    <w:p>
      <w:pPr>
        <w:pStyle w:val="BookText"/>
      </w:pPr>
      <w:r>
        <w:rPr>
          <w:rFonts w:ascii="IRNazanin" w:hAnsi="IRNazanin" w:eastAsia="IRNazanin" w:cs="IRNazanin"/>
          <w:lang w:bidi="fa-IR"/>
          <w:color w:val="111111"/>
          <w:sz w:val="28"/>
          <w:szCs w:val="28"/>
          <w:rtl/>
        </w:rPr>
        <w:t xml:space="preserve">أبو حنیفة بالجور والظلم ولکن ارجع الیه وأخبره بما أفتیتک به، فان</w:t>
      </w:r>
    </w:p>
    <w:p>
      <w:pPr>
        <w:pStyle w:val="BookText"/>
      </w:pPr>
      <w:r>
        <w:rPr>
          <w:rFonts w:ascii="IRNazanin" w:hAnsi="IRNazanin" w:eastAsia="IRNazanin" w:cs="IRNazanin"/>
          <w:lang w:bidi="fa-IR"/>
          <w:color w:val="111111"/>
          <w:sz w:val="28"/>
          <w:szCs w:val="28"/>
          <w:rtl/>
        </w:rPr>
        <w:t xml:space="preserve">جعلک فی حل بعد معرفته فلا شئ علیک بعد ذلک قال أبو ولاد: فلما</w:t>
      </w:r>
    </w:p>
    <w:p>
      <w:pPr>
        <w:pStyle w:val="BookText"/>
      </w:pPr>
      <w:r>
        <w:rPr>
          <w:rFonts w:ascii="IRNazanin" w:hAnsi="IRNazanin" w:eastAsia="IRNazanin" w:cs="IRNazanin"/>
          <w:lang w:bidi="fa-IR"/>
          <w:color w:val="111111"/>
          <w:sz w:val="28"/>
          <w:szCs w:val="28"/>
          <w:rtl/>
        </w:rPr>
        <w:t xml:space="preserve">انصرفت من وجهی ذلک لقیت المکاری فأخبرته بما أفتانی به أبو عبد الله</w:t>
      </w:r>
    </w:p>
    <w:p>
      <w:pPr>
        <w:pStyle w:val="BookText"/>
      </w:pPr>
      <w:r>
        <w:rPr>
          <w:rFonts w:ascii="IRNazanin" w:hAnsi="IRNazanin" w:eastAsia="IRNazanin" w:cs="IRNazanin"/>
          <w:lang w:bidi="fa-IR"/>
          <w:color w:val="111111"/>
          <w:sz w:val="28"/>
          <w:szCs w:val="28"/>
          <w:rtl/>
        </w:rPr>
        <w:t xml:space="preserve">علیه السلام وقلت له: قل ما شئت حتی أعطیکه فقال: قد حببت إلی جعفر</w:t>
      </w:r>
    </w:p>
    <w:p>
      <w:pPr>
        <w:pStyle w:val="BookText"/>
      </w:pPr>
      <w:r>
        <w:rPr>
          <w:rFonts w:ascii="IRNazanin" w:hAnsi="IRNazanin" w:eastAsia="IRNazanin" w:cs="IRNazanin"/>
          <w:lang w:bidi="fa-IR"/>
          <w:color w:val="111111"/>
          <w:sz w:val="28"/>
          <w:szCs w:val="28"/>
          <w:rtl/>
        </w:rPr>
        <w:t xml:space="preserve">بن محمد علیهما السلام ووقع فی قلبی له التفضیل وأنت فی حل وان</w:t>
      </w:r>
    </w:p>
    <w:p>
      <w:pPr>
        <w:pStyle w:val="BookText"/>
      </w:pPr>
      <w:r>
        <w:rPr>
          <w:rFonts w:ascii="IRNazanin" w:hAnsi="IRNazanin" w:eastAsia="IRNazanin" w:cs="IRNazanin"/>
          <w:lang w:bidi="fa-IR"/>
          <w:color w:val="111111"/>
          <w:sz w:val="28"/>
          <w:szCs w:val="28"/>
          <w:rtl/>
        </w:rPr>
        <w:t xml:space="preserve">أحببت </w:t>
      </w:r>
      <w:r>
        <w:rPr>
          <w:rStyle w:val="FootnoteReference"/>
        </w:rPr>
        <w:footnoteReference w:id="95"/>
      </w:r>
      <w:r>
        <w:rPr>
          <w:rFonts w:ascii="IRNazanin" w:hAnsi="IRNazanin" w:eastAsia="IRNazanin" w:cs="IRNazanin"/>
          <w:lang w:bidi="fa-IR"/>
          <w:color w:val="111111"/>
          <w:sz w:val="28"/>
          <w:szCs w:val="28"/>
          <w:rtl/>
        </w:rPr>
        <w:t xml:space="preserve">أن أرد علیک الذی أخذت منک فعلت</w:t>
      </w:r>
    </w:p>
    <w:p>
      <w:pPr>
        <w:pStyle w:val="BookText"/>
      </w:pPr>
      <w:r>
        <w:rPr>
          <w:rFonts w:ascii="IRNazanin" w:hAnsi="IRNazanin" w:eastAsia="IRNazanin" w:cs="IRNazanin"/>
          <w:lang w:bidi="fa-IR"/>
          <w:color w:val="111111"/>
          <w:sz w:val="28"/>
          <w:szCs w:val="28"/>
          <w:rtl/>
        </w:rPr>
        <w:t xml:space="preserve">(2) یب 213 ج 7 - محمد بن یعقوب عن کا 289 ج 5 - الحسین</w:t>
      </w:r>
    </w:p>
    <w:p>
      <w:pPr>
        <w:pStyle w:val="BookText"/>
      </w:pPr>
      <w:r>
        <w:rPr>
          <w:rFonts w:ascii="IRNazanin" w:hAnsi="IRNazanin" w:eastAsia="IRNazanin" w:cs="IRNazanin"/>
          <w:lang w:bidi="fa-IR"/>
          <w:color w:val="111111"/>
          <w:sz w:val="28"/>
          <w:szCs w:val="28"/>
          <w:rtl/>
        </w:rPr>
        <w:t xml:space="preserve">بن محمد عن معلی بن محمد عن الحسن </w:t>
      </w:r>
      <w:r>
        <w:rPr>
          <w:rStyle w:val="FootnoteReference"/>
        </w:rPr>
        <w:footnoteReference w:id="96"/>
      </w:r>
      <w:r>
        <w:rPr>
          <w:rFonts w:ascii="IRNazanin" w:hAnsi="IRNazanin" w:eastAsia="IRNazanin" w:cs="IRNazanin"/>
          <w:lang w:bidi="fa-IR"/>
          <w:color w:val="111111"/>
          <w:sz w:val="28"/>
          <w:szCs w:val="28"/>
          <w:rtl/>
        </w:rPr>
        <w:t xml:space="preserve">بن علی عن أبان بن عثمان</w:t>
      </w:r>
    </w:p>
    <w:p>
      <w:pPr>
        <w:pStyle w:val="BookText"/>
      </w:pPr>
      <w:r>
        <w:rPr>
          <w:rFonts w:ascii="IRNazanin" w:hAnsi="IRNazanin" w:eastAsia="IRNazanin" w:cs="IRNazanin"/>
          <w:lang w:bidi="fa-IR"/>
          <w:color w:val="111111"/>
          <w:sz w:val="28"/>
          <w:szCs w:val="28"/>
          <w:rtl/>
        </w:rPr>
        <w:t xml:space="preserve">عن الحسن الصیقل قال: قلت لأبی عبد الله علیه السلام: ما تقول فی رجل</w:t>
      </w:r>
    </w:p>
    <w:p>
      <w:pPr>
        <w:pStyle w:val="BookText"/>
      </w:pPr>
      <w:r>
        <w:rPr>
          <w:rFonts w:ascii="IRNazanin" w:hAnsi="IRNazanin" w:eastAsia="IRNazanin" w:cs="IRNazanin"/>
          <w:lang w:bidi="fa-IR"/>
          <w:color w:val="111111"/>
          <w:sz w:val="28"/>
          <w:szCs w:val="28"/>
          <w:rtl/>
        </w:rPr>
        <w:t xml:space="preserve">اکتری دابة إلی مکان معلوم فجاوزه قال: یحسب </w:t>
      </w:r>
      <w:r>
        <w:rPr>
          <w:rStyle w:val="FootnoteReference"/>
        </w:rPr>
        <w:footnoteReference w:id="97"/>
      </w:r>
      <w:r>
        <w:rPr>
          <w:rFonts w:ascii="IRNazanin" w:hAnsi="IRNazanin" w:eastAsia="IRNazanin" w:cs="IRNazanin"/>
          <w:lang w:bidi="fa-IR"/>
          <w:color w:val="111111"/>
          <w:sz w:val="28"/>
          <w:szCs w:val="28"/>
          <w:rtl/>
        </w:rPr>
        <w:t xml:space="preserve">له الاجر بقدر</w:t>
      </w:r>
    </w:p>
    <w:p>
      <w:pPr>
        <w:pStyle w:val="BookText"/>
      </w:pPr>
      <w:r>
        <w:rPr>
          <w:rFonts w:ascii="IRNazanin" w:hAnsi="IRNazanin" w:eastAsia="IRNazanin" w:cs="IRNazanin"/>
          <w:lang w:bidi="fa-IR"/>
          <w:color w:val="111111"/>
          <w:sz w:val="28"/>
          <w:szCs w:val="28"/>
          <w:rtl/>
        </w:rPr>
        <w:t xml:space="preserve">ما جاوز (ه - یب) وان عطب الحمار فهو ضامن.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یب 223 ج 7 - صا 133 ج 3 - الحسن بن محمد بن سماعة عن</w:t>
      </w:r>
    </w:p>
    <w:p>
      <w:pPr>
        <w:pStyle w:val="BookText"/>
      </w:pPr>
      <w:r>
        <w:rPr>
          <w:rFonts w:ascii="IRNazanin" w:hAnsi="IRNazanin" w:eastAsia="IRNazanin" w:cs="IRNazanin"/>
          <w:lang w:bidi="fa-IR"/>
          <w:color w:val="111111"/>
          <w:sz w:val="28"/>
          <w:szCs w:val="28"/>
          <w:rtl/>
        </w:rPr>
        <w:t xml:space="preserve">المیثمی عن أبان عن الحسن بن زیاد الصیقل عن أبی عبد الله علیه السلام</w:t>
      </w:r>
    </w:p>
    <w:p>
      <w:pPr>
        <w:pStyle w:val="BookText"/>
      </w:pPr>
      <w:r>
        <w:rPr>
          <w:rFonts w:ascii="IRNazanin" w:hAnsi="IRNazanin" w:eastAsia="IRNazanin" w:cs="IRNazanin"/>
          <w:lang w:bidi="fa-IR"/>
          <w:color w:val="111111"/>
          <w:sz w:val="28"/>
          <w:szCs w:val="28"/>
          <w:rtl/>
        </w:rPr>
        <w:t xml:space="preserve">فی رجل اکتری من رجل دابة إلی موضع فجاز الموضع الذی تکاری</w:t>
      </w:r>
    </w:p>
    <w:p>
      <w:pPr>
        <w:pStyle w:val="BookText"/>
      </w:pPr>
      <w:r>
        <w:rPr>
          <w:rFonts w:ascii="IRNazanin" w:hAnsi="IRNazanin" w:eastAsia="IRNazanin" w:cs="IRNazanin"/>
          <w:lang w:bidi="fa-IR"/>
          <w:color w:val="111111"/>
          <w:sz w:val="28"/>
          <w:szCs w:val="28"/>
          <w:rtl/>
        </w:rPr>
        <w:t xml:space="preserve">الیه فنفقت الدابة قال: هو ضامن وعلیه الکری بقدر ذلک.</w:t>
      </w:r>
    </w:p>
    <w:p>
      <w:pPr>
        <w:pStyle w:val="BookText"/>
      </w:pPr>
      <w:r>
        <w:rPr>
          <w:rFonts w:ascii="IRNazanin" w:hAnsi="IRNazanin" w:eastAsia="IRNazanin" w:cs="IRNazanin"/>
          <w:lang w:bidi="fa-IR"/>
          <w:color w:val="111111"/>
          <w:sz w:val="28"/>
          <w:szCs w:val="28"/>
          <w:rtl/>
        </w:rPr>
        <w:t xml:space="preserve">(4) کا 289 ج 5 - عدة من أصحابنا عن یب 214 ج 7 - أحمد بن</w:t>
      </w:r>
    </w:p>
    <w:p>
      <w:pPr>
        <w:pStyle w:val="BookText"/>
      </w:pPr>
      <w:r>
        <w:rPr>
          <w:rFonts w:ascii="IRNazanin" w:hAnsi="IRNazanin" w:eastAsia="IRNazanin" w:cs="IRNazanin"/>
          <w:lang w:bidi="fa-IR"/>
          <w:color w:val="111111"/>
          <w:sz w:val="28"/>
          <w:szCs w:val="28"/>
          <w:rtl/>
        </w:rPr>
        <w:t xml:space="preserve">محمد (عن رجل - یب - کا خ ل) عن أبی المغرا </w:t>
      </w:r>
      <w:r>
        <w:rPr>
          <w:rStyle w:val="FootnoteReference"/>
        </w:rPr>
        <w:footnoteReference w:id="98"/>
      </w:r>
      <w:r>
        <w:rPr>
          <w:rFonts w:ascii="IRNazanin" w:hAnsi="IRNazanin" w:eastAsia="IRNazanin" w:cs="IRNazanin"/>
          <w:lang w:bidi="fa-IR"/>
          <w:color w:val="111111"/>
          <w:sz w:val="28"/>
          <w:szCs w:val="28"/>
          <w:rtl/>
        </w:rPr>
        <w:t xml:space="preserve">عن الحلبی</w:t>
      </w:r>
    </w:p>
    <w:p>
      <w:pPr>
        <w:pStyle w:val="BookText"/>
      </w:pPr>
      <w:r>
        <w:rPr>
          <w:rFonts w:ascii="IRNazanin" w:hAnsi="IRNazanin" w:eastAsia="IRNazanin" w:cs="IRNazanin"/>
          <w:lang w:bidi="fa-IR"/>
          <w:color w:val="111111"/>
          <w:sz w:val="28"/>
          <w:szCs w:val="28"/>
          <w:rtl/>
        </w:rPr>
        <w:t xml:space="preserve">قال: سألت أبا عبد الله علیه السلام عن الرجل تکاری دابة إلی مکان معلوم،</w:t>
      </w:r>
    </w:p>
    <w:p>
      <w:pPr>
        <w:pStyle w:val="BookText"/>
      </w:pPr>
      <w:r>
        <w:rPr>
          <w:rFonts w:ascii="IRNazanin" w:hAnsi="IRNazanin" w:eastAsia="IRNazanin" w:cs="IRNazanin"/>
          <w:lang w:bidi="fa-IR"/>
          <w:color w:val="111111"/>
          <w:sz w:val="28"/>
          <w:szCs w:val="28"/>
          <w:rtl/>
        </w:rPr>
        <w:t xml:space="preserve">فنفقت الدابة قال: إن کان جاز الشرط فهو ضامن وان دخل وادیا لم</w:t>
      </w:r>
    </w:p>
    <w:p>
      <w:pPr>
        <w:pStyle w:val="BookText"/>
      </w:pPr>
      <w:r>
        <w:rPr>
          <w:rFonts w:ascii="IRNazanin" w:hAnsi="IRNazanin" w:eastAsia="IRNazanin" w:cs="IRNazanin"/>
          <w:lang w:bidi="fa-IR"/>
          <w:color w:val="111111"/>
          <w:sz w:val="28"/>
          <w:szCs w:val="28"/>
          <w:rtl/>
        </w:rPr>
        <w:t xml:space="preserve">یوثقها فهو ضامن وان سقطت فی بئر فهو ضامن لأنه لم یستوثق منها.</w:t>
      </w:r>
    </w:p>
    <w:p>
      <w:pPr>
        <w:pStyle w:val="BookText"/>
      </w:pPr>
      <w:r>
        <w:rPr>
          <w:rFonts w:ascii="IRNazanin" w:hAnsi="IRNazanin" w:eastAsia="IRNazanin" w:cs="IRNazanin"/>
          <w:lang w:bidi="fa-IR"/>
          <w:color w:val="111111"/>
          <w:sz w:val="28"/>
          <w:szCs w:val="28"/>
          <w:rtl/>
        </w:rPr>
        <w:t xml:space="preserve">(5) البحار 289 ج 10 - ما وصل الینا من أخبار علی بن جعفر عن</w:t>
      </w:r>
    </w:p>
    <w:p>
      <w:pPr>
        <w:pStyle w:val="BookText"/>
      </w:pPr>
      <w:r>
        <w:rPr>
          <w:rFonts w:ascii="IRNazanin" w:hAnsi="IRNazanin" w:eastAsia="IRNazanin" w:cs="IRNazanin"/>
          <w:lang w:bidi="fa-IR"/>
          <w:color w:val="111111"/>
          <w:sz w:val="28"/>
          <w:szCs w:val="28"/>
          <w:rtl/>
        </w:rPr>
        <w:t xml:space="preserve">أخیه موسی بن جعفر علیهما السلام قال: سألته عن رجل استأجر دابة</w:t>
      </w:r>
    </w:p>
    <w:p>
      <w:pPr>
        <w:pStyle w:val="BookText"/>
      </w:pPr>
      <w:r>
        <w:rPr>
          <w:rFonts w:ascii="IRNazanin" w:hAnsi="IRNazanin" w:eastAsia="IRNazanin" w:cs="IRNazanin"/>
          <w:lang w:bidi="fa-IR"/>
          <w:color w:val="111111"/>
          <w:sz w:val="28"/>
          <w:szCs w:val="28"/>
          <w:rtl/>
        </w:rPr>
        <w:t xml:space="preserve">إلی مکان فجاز ذلک (المکان - ئل) فنفقت الدابة ما علیه؟ قال إذا کان</w:t>
      </w:r>
    </w:p>
    <w:p>
      <w:pPr>
        <w:pStyle w:val="BookText"/>
      </w:pPr>
      <w:r>
        <w:rPr>
          <w:rFonts w:ascii="IRNazanin" w:hAnsi="IRNazanin" w:eastAsia="IRNazanin" w:cs="IRNazanin"/>
          <w:lang w:bidi="fa-IR"/>
          <w:color w:val="111111"/>
          <w:sz w:val="28"/>
          <w:szCs w:val="28"/>
          <w:rtl/>
        </w:rPr>
        <w:t xml:space="preserve">جاز المکان الذی استأجر الیه فهو ضامن.</w:t>
      </w:r>
    </w:p>
    <w:p>
      <w:pPr>
        <w:pStyle w:val="BookText"/>
      </w:pPr>
      <w:r>
        <w:rPr>
          <w:rFonts w:ascii="IRNazanin" w:hAnsi="IRNazanin" w:eastAsia="IRNazanin" w:cs="IRNazanin"/>
          <w:lang w:bidi="fa-IR"/>
          <w:color w:val="111111"/>
          <w:sz w:val="28"/>
          <w:szCs w:val="28"/>
          <w:rtl/>
        </w:rPr>
        <w:t xml:space="preserve">(6) الدعائم 79 ج 2 - عن علی علیه السلام أن رجلا رفع علیه رجلا</w:t>
      </w:r>
    </w:p>
    <w:p>
      <w:pPr>
        <w:pStyle w:val="BookText"/>
      </w:pPr>
      <w:r>
        <w:rPr>
          <w:rFonts w:ascii="IRNazanin" w:hAnsi="IRNazanin" w:eastAsia="IRNazanin" w:cs="IRNazanin"/>
          <w:lang w:bidi="fa-IR"/>
          <w:color w:val="111111"/>
          <w:sz w:val="28"/>
          <w:szCs w:val="28"/>
          <w:rtl/>
        </w:rPr>
        <w:t xml:space="preserve">قد اکتری دابة إلی موضع معلوم فتجاوزه فهلکت الدابة فضمنه الثمن</w:t>
      </w:r>
    </w:p>
    <w:p>
      <w:pPr>
        <w:pStyle w:val="BookText"/>
      </w:pPr>
      <w:r>
        <w:rPr>
          <w:rFonts w:ascii="IRNazanin" w:hAnsi="IRNazanin" w:eastAsia="IRNazanin" w:cs="IRNazanin"/>
          <w:lang w:bidi="fa-IR"/>
          <w:color w:val="111111"/>
          <w:sz w:val="28"/>
          <w:szCs w:val="28"/>
          <w:rtl/>
        </w:rPr>
        <w:t xml:space="preserve">ولم یجعل علیه کراءا یعنی فیما زاد وقال جعفر بن محمد صلوات الله</w:t>
      </w:r>
    </w:p>
    <w:p>
      <w:pPr>
        <w:pStyle w:val="BookText"/>
      </w:pPr>
      <w:r>
        <w:rPr>
          <w:rFonts w:ascii="IRNazanin" w:hAnsi="IRNazanin" w:eastAsia="IRNazanin" w:cs="IRNazanin"/>
          <w:lang w:bidi="fa-IR"/>
          <w:color w:val="111111"/>
          <w:sz w:val="28"/>
          <w:szCs w:val="28"/>
          <w:rtl/>
        </w:rPr>
        <w:t xml:space="preserve">علیهما وإن لم تهلک الدابة وقد تجاوز بها المکتری (ما - خ) حد له</w:t>
      </w:r>
    </w:p>
    <w:p>
      <w:pPr>
        <w:pStyle w:val="BookText"/>
      </w:pPr>
      <w:r>
        <w:rPr>
          <w:rFonts w:ascii="IRNazanin" w:hAnsi="IRNazanin" w:eastAsia="IRNazanin" w:cs="IRNazanin"/>
          <w:lang w:bidi="fa-IR"/>
          <w:color w:val="111111"/>
          <w:sz w:val="28"/>
          <w:szCs w:val="28"/>
          <w:rtl/>
        </w:rPr>
        <w:t xml:space="preserve">فصاحبها بالخیار ان شاء ضمنه ما نقصت فی مدة ما تجاوز بها المکتری</w:t>
      </w:r>
    </w:p>
    <w:p>
      <w:pPr>
        <w:pStyle w:val="BookText"/>
      </w:pPr>
      <w:r>
        <w:rPr>
          <w:rFonts w:ascii="IRNazanin" w:hAnsi="IRNazanin" w:eastAsia="IRNazanin" w:cs="IRNazanin"/>
          <w:lang w:bidi="fa-IR"/>
          <w:color w:val="111111"/>
          <w:sz w:val="28"/>
          <w:szCs w:val="28"/>
          <w:rtl/>
        </w:rPr>
        <w:t xml:space="preserve">وان شاء أخذ منه مثل کراء ذلک وکذلک الوجه فیه أن یزید </w:t>
      </w:r>
      <w:r>
        <w:rPr>
          <w:rStyle w:val="FootnoteReference"/>
        </w:rPr>
        <w:footnoteReference w:id="99"/>
      </w:r>
      <w:r>
        <w:rPr>
          <w:rFonts w:ascii="IRNazanin" w:hAnsi="IRNazanin" w:eastAsia="IRNazanin" w:cs="IRNazanin"/>
          <w:lang w:bidi="fa-IR"/>
          <w:color w:val="111111"/>
          <w:sz w:val="28"/>
          <w:szCs w:val="28"/>
          <w:rtl/>
        </w:rPr>
        <w:t xml:space="preserve">علیها</w:t>
      </w:r>
    </w:p>
    <w:p>
      <w:pPr>
        <w:pStyle w:val="BookText"/>
      </w:pPr>
      <w:r>
        <w:rPr>
          <w:rFonts w:ascii="IRNazanin" w:hAnsi="IRNazanin" w:eastAsia="IRNazanin" w:cs="IRNazanin"/>
          <w:lang w:bidi="fa-IR"/>
          <w:color w:val="111111"/>
          <w:sz w:val="28"/>
          <w:szCs w:val="28"/>
          <w:rtl/>
        </w:rPr>
        <w:t xml:space="preserve">فوق ما شرط من الحمل.</w:t>
      </w:r>
    </w:p>
    <w:p>
      <w:pPr>
        <w:pStyle w:val="BookText"/>
      </w:pPr>
      <w:r>
        <w:rPr>
          <w:rFonts w:ascii="IRNazanin" w:hAnsi="IRNazanin" w:eastAsia="IRNazanin" w:cs="IRNazanin"/>
          <w:lang w:bidi="fa-IR"/>
          <w:color w:val="111111"/>
          <w:sz w:val="28"/>
          <w:szCs w:val="28"/>
          <w:rtl/>
        </w:rPr>
        <w:t xml:space="preserve">(7) یب 223 ج 7 - صا 135 ج 3 - محمد بن أحمد بن یحیی عن أبی</w:t>
      </w:r>
    </w:p>
    <w:p>
      <w:pPr>
        <w:pStyle w:val="BookText"/>
      </w:pPr>
      <w:r>
        <w:rPr>
          <w:rFonts w:ascii="IRNazanin" w:hAnsi="IRNazanin" w:eastAsia="IRNazanin" w:cs="IRNazanin"/>
          <w:lang w:bidi="fa-IR"/>
          <w:color w:val="111111"/>
          <w:sz w:val="28"/>
          <w:szCs w:val="28"/>
          <w:rtl/>
        </w:rPr>
        <w:t xml:space="preserve">جعفر عن أبی الجوزاء عن الحسین بن علوان عن عمرو بن خالد</w:t>
      </w:r>
    </w:p>
    <w:p>
      <w:pPr>
        <w:pStyle w:val="BookText"/>
      </w:pPr>
      <w:r>
        <w:rPr>
          <w:rFonts w:ascii="IRNazanin" w:hAnsi="IRNazanin" w:eastAsia="IRNazanin" w:cs="IRNazanin"/>
          <w:lang w:bidi="fa-IR"/>
          <w:color w:val="111111"/>
          <w:sz w:val="28"/>
          <w:szCs w:val="28"/>
          <w:rtl/>
        </w:rPr>
        <w:t xml:space="preserve">عن زید بن علی عن آبائه علیهم السلام (قال - یب) انه - صا) أتاه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1" w:name="pg12422_156518"/>
    <w:bookmarkEnd w:id="21"/>
    <w:p>
      <w:pPr>
        <w:pStyle w:val="BookText"/>
      </w:pPr>
      <w:r>
        <w:rPr>
          <w:rFonts w:ascii="IRNazanin" w:hAnsi="IRNazanin" w:eastAsia="IRNazanin" w:cs="IRNazanin"/>
          <w:lang w:bidi="fa-IR"/>
          <w:color w:val="111111"/>
          <w:sz w:val="28"/>
          <w:szCs w:val="28"/>
          <w:rtl/>
        </w:rPr>
        <w:t xml:space="preserve">رجل تکاری دابة فهلکت فأقر أنه جاز بها الوقت فضمنه الثمن ولم</w:t>
      </w:r>
    </w:p>
    <w:p>
      <w:pPr>
        <w:pStyle w:val="BookText"/>
      </w:pPr>
      <w:r>
        <w:rPr>
          <w:rFonts w:ascii="IRNazanin" w:hAnsi="IRNazanin" w:eastAsia="IRNazanin" w:cs="IRNazanin"/>
          <w:lang w:bidi="fa-IR"/>
          <w:color w:val="111111"/>
          <w:sz w:val="28"/>
          <w:szCs w:val="28"/>
          <w:rtl/>
        </w:rPr>
        <w:t xml:space="preserve">یجعل علیه کری. قال محمد بن الحسن هذا موافق للعامة ولسنا نعمل به</w:t>
      </w:r>
    </w:p>
    <w:p>
      <w:pPr>
        <w:pStyle w:val="BookText"/>
      </w:pPr>
      <w:r>
        <w:rPr>
          <w:rFonts w:ascii="IRNazanin" w:hAnsi="IRNazanin" w:eastAsia="IRNazanin" w:cs="IRNazanin"/>
          <w:lang w:bidi="fa-IR"/>
          <w:color w:val="111111"/>
          <w:sz w:val="28"/>
          <w:szCs w:val="28"/>
          <w:rtl/>
        </w:rPr>
        <w:t xml:space="preserve">والعمل علی ما قدمناه من انه متی جاز بها الوقت کان ضامنا للثمن</w:t>
      </w:r>
    </w:p>
    <w:p>
      <w:pPr>
        <w:pStyle w:val="BookText"/>
      </w:pPr>
      <w:r>
        <w:rPr>
          <w:rFonts w:ascii="IRNazanin" w:hAnsi="IRNazanin" w:eastAsia="IRNazanin" w:cs="IRNazanin"/>
          <w:lang w:bidi="fa-IR"/>
          <w:color w:val="111111"/>
          <w:sz w:val="28"/>
          <w:szCs w:val="28"/>
          <w:rtl/>
        </w:rPr>
        <w:t xml:space="preserve">ولزمه الکری.</w:t>
      </w:r>
    </w:p>
    <w:p>
      <w:pPr>
        <w:pStyle w:val="BookText"/>
      </w:pPr>
      <w:r>
        <w:rPr>
          <w:rFonts w:ascii="IRNazanin" w:hAnsi="IRNazanin" w:eastAsia="IRNazanin" w:cs="IRNazanin"/>
          <w:lang w:bidi="fa-IR"/>
          <w:color w:val="111111"/>
          <w:sz w:val="28"/>
          <w:szCs w:val="28"/>
          <w:rtl/>
        </w:rPr>
        <w:t xml:space="preserve">وتقدم فی روایة علی بن جعفر (1) من الباب المتقدم ما یمکن ان</w:t>
      </w:r>
    </w:p>
    <w:p>
      <w:pPr>
        <w:pStyle w:val="BookText"/>
      </w:pPr>
      <w:r>
        <w:rPr>
          <w:rFonts w:ascii="IRNazanin" w:hAnsi="IRNazanin" w:eastAsia="IRNazanin" w:cs="IRNazanin"/>
          <w:lang w:bidi="fa-IR"/>
          <w:color w:val="111111"/>
          <w:sz w:val="28"/>
          <w:szCs w:val="28"/>
          <w:rtl/>
        </w:rPr>
        <w:t xml:space="preserve">یستدل به علی ذلک.</w:t>
      </w:r>
    </w:p>
    <w:p>
      <w:pPr>
        <w:pStyle w:val="BookText"/>
      </w:pPr>
      <w:r>
        <w:rPr>
          <w:rFonts w:ascii="IRNazanin" w:hAnsi="IRNazanin" w:eastAsia="IRNazanin" w:cs="IRNazanin"/>
          <w:lang w:bidi="fa-IR"/>
          <w:color w:val="111111"/>
          <w:sz w:val="28"/>
          <w:szCs w:val="28"/>
          <w:rtl/>
        </w:rPr>
        <w:t xml:space="preserve">ویأتی فی باب (31) ان العین أمانة لا یضمنها المستأجر الا مع</w:t>
      </w:r>
    </w:p>
    <w:p>
      <w:pPr>
        <w:pStyle w:val="BookText"/>
      </w:pPr>
      <w:r>
        <w:rPr>
          <w:rFonts w:ascii="IRNazanin" w:hAnsi="IRNazanin" w:eastAsia="IRNazanin" w:cs="IRNazanin"/>
          <w:lang w:bidi="fa-IR"/>
          <w:color w:val="111111"/>
          <w:sz w:val="28"/>
          <w:szCs w:val="28"/>
          <w:rtl/>
        </w:rPr>
        <w:t xml:space="preserve">التفریط ما یدل علی ذلک.</w:t>
      </w:r>
    </w:p>
    <w:p>
      <w:pPr>
        <w:pStyle w:val="Heading3"/>
      </w:pPr>
      <w:bookmarkStart w:id="295" w:name="_Toc32"/>
      <w:r>
        <w:t>(22) باب أن من استأجر أرضا لیزرعها فعلیه اجرتها زرعها أم لم...</w:t>
      </w:r>
      <w:bookmarkEnd w:id="295"/>
    </w:p>
    <w:p>
      <w:pPr>
        <w:pStyle w:val="BookText"/>
      </w:pPr>
      <w:r>
        <w:rPr>
          <w:rFonts w:ascii="IRNazanin" w:hAnsi="IRNazanin" w:eastAsia="IRNazanin" w:cs="IRNazanin"/>
          <w:lang w:bidi="fa-IR"/>
          <w:color w:val="111111"/>
          <w:sz w:val="28"/>
          <w:szCs w:val="28"/>
          <w:rtl/>
        </w:rPr>
        <w:t xml:space="preserve">*باب أن من استأجر أرضا لیزرعها فعلیه اجرتها زرعها أم لم یزرعها</w:t>
      </w:r>
    </w:p>
    <w:p>
      <w:pPr>
        <w:pStyle w:val="BookText"/>
      </w:pPr>
      <w:r>
        <w:rPr>
          <w:rFonts w:ascii="IRNazanin" w:hAnsi="IRNazanin" w:eastAsia="IRNazanin" w:cs="IRNazanin"/>
          <w:lang w:bidi="fa-IR"/>
          <w:color w:val="111111"/>
          <w:sz w:val="28"/>
          <w:szCs w:val="28"/>
          <w:rtl/>
        </w:rPr>
        <w:t xml:space="preserve">وحکم الزرع والغرس والبناء فی الأرض المستأجرة بغیر إذن المالک *</w:t>
      </w:r>
    </w:p>
    <w:p>
      <w:pPr>
        <w:pStyle w:val="BookText"/>
      </w:pPr>
      <w:r>
        <w:rPr>
          <w:rFonts w:ascii="IRNazanin" w:hAnsi="IRNazanin" w:eastAsia="IRNazanin" w:cs="IRNazanin"/>
          <w:lang w:bidi="fa-IR"/>
          <w:color w:val="111111"/>
          <w:sz w:val="28"/>
          <w:szCs w:val="28"/>
          <w:rtl/>
        </w:rPr>
        <w:t xml:space="preserve">112 (1) کا 265 ج 5 - حمید بن زیاد عن یب 196 ج 7 - الحسن</w:t>
      </w:r>
    </w:p>
    <w:p>
      <w:pPr>
        <w:pStyle w:val="BookText"/>
      </w:pPr>
      <w:r>
        <w:rPr>
          <w:rFonts w:ascii="IRNazanin" w:hAnsi="IRNazanin" w:eastAsia="IRNazanin" w:cs="IRNazanin"/>
          <w:lang w:bidi="fa-IR"/>
          <w:color w:val="111111"/>
          <w:sz w:val="28"/>
          <w:szCs w:val="28"/>
          <w:rtl/>
        </w:rPr>
        <w:t xml:space="preserve">بن محمد بن سماعة عن غیر واحد عن فقیه 155 ج 3 - (أبان عن - کا -</w:t>
      </w:r>
    </w:p>
    <w:p>
      <w:pPr>
        <w:pStyle w:val="BookText"/>
      </w:pPr>
      <w:r>
        <w:rPr>
          <w:rFonts w:ascii="IRNazanin" w:hAnsi="IRNazanin" w:eastAsia="IRNazanin" w:cs="IRNazanin"/>
          <w:lang w:bidi="fa-IR"/>
          <w:color w:val="111111"/>
          <w:sz w:val="28"/>
          <w:szCs w:val="28"/>
          <w:rtl/>
        </w:rPr>
        <w:t xml:space="preserve">فقیه) إسماعیل (بن الفضل کا - یب) قال: سألت أبا عبد الله علیه السلام</w:t>
      </w:r>
    </w:p>
    <w:p>
      <w:pPr>
        <w:pStyle w:val="BookText"/>
      </w:pPr>
      <w:r>
        <w:rPr>
          <w:rFonts w:ascii="IRNazanin" w:hAnsi="IRNazanin" w:eastAsia="IRNazanin" w:cs="IRNazanin"/>
          <w:lang w:bidi="fa-IR"/>
          <w:color w:val="111111"/>
          <w:sz w:val="28"/>
          <w:szCs w:val="28"/>
          <w:rtl/>
        </w:rPr>
        <w:t xml:space="preserve">عن رجل استأجر من رجل أرضا فقال: أجرتها </w:t>
      </w:r>
      <w:r>
        <w:rPr>
          <w:rStyle w:val="FootnoteReference"/>
        </w:rPr>
        <w:footnoteReference w:id="100"/>
      </w:r>
      <w:r>
        <w:rPr>
          <w:rFonts w:ascii="IRNazanin" w:hAnsi="IRNazanin" w:eastAsia="IRNazanin" w:cs="IRNazanin"/>
          <w:lang w:bidi="fa-IR"/>
          <w:color w:val="111111"/>
          <w:sz w:val="28"/>
          <w:szCs w:val="28"/>
          <w:rtl/>
        </w:rPr>
        <w:t xml:space="preserve">کذا </w:t>
      </w:r>
      <w:r>
        <w:rPr>
          <w:rStyle w:val="FootnoteReference"/>
        </w:rPr>
        <w:footnoteReference w:id="101"/>
      </w:r>
      <w:r>
        <w:rPr>
          <w:rFonts w:ascii="IRNazanin" w:hAnsi="IRNazanin" w:eastAsia="IRNazanin" w:cs="IRNazanin"/>
          <w:lang w:bidi="fa-IR"/>
          <w:color w:val="111111"/>
          <w:sz w:val="28"/>
          <w:szCs w:val="28"/>
          <w:rtl/>
        </w:rPr>
        <w:t xml:space="preserve">وکذا</w:t>
      </w:r>
    </w:p>
    <w:p>
      <w:pPr>
        <w:pStyle w:val="BookText"/>
      </w:pPr>
      <w:r>
        <w:rPr>
          <w:rFonts w:ascii="IRNazanin" w:hAnsi="IRNazanin" w:eastAsia="IRNazanin" w:cs="IRNazanin"/>
          <w:lang w:bidi="fa-IR"/>
          <w:color w:val="111111"/>
          <w:sz w:val="28"/>
          <w:szCs w:val="28"/>
          <w:rtl/>
        </w:rPr>
        <w:t xml:space="preserve">(علی - کا) أن أزرعها </w:t>
      </w:r>
      <w:r>
        <w:rPr>
          <w:rStyle w:val="FootnoteReference"/>
        </w:rPr>
        <w:footnoteReference w:id="102"/>
      </w:r>
      <w:r>
        <w:rPr>
          <w:rFonts w:ascii="IRNazanin" w:hAnsi="IRNazanin" w:eastAsia="IRNazanin" w:cs="IRNazanin"/>
          <w:lang w:bidi="fa-IR"/>
          <w:color w:val="111111"/>
          <w:sz w:val="28"/>
          <w:szCs w:val="28"/>
          <w:rtl/>
        </w:rPr>
        <w:t xml:space="preserve">فان </w:t>
      </w:r>
      <w:r>
        <w:rPr>
          <w:rStyle w:val="FootnoteReference"/>
        </w:rPr>
        <w:footnoteReference w:id="103"/>
      </w:r>
      <w:r>
        <w:rPr>
          <w:rFonts w:ascii="IRNazanin" w:hAnsi="IRNazanin" w:eastAsia="IRNazanin" w:cs="IRNazanin"/>
          <w:lang w:bidi="fa-IR"/>
          <w:color w:val="111111"/>
          <w:sz w:val="28"/>
          <w:szCs w:val="28"/>
          <w:rtl/>
        </w:rPr>
        <w:t xml:space="preserve">لم أزرعها أعطیتک </w:t>
      </w:r>
      <w:r>
        <w:rPr>
          <w:rStyle w:val="FootnoteReference"/>
        </w:rPr>
        <w:footnoteReference w:id="104"/>
      </w:r>
      <w:r>
        <w:rPr>
          <w:rFonts w:ascii="IRNazanin" w:hAnsi="IRNazanin" w:eastAsia="IRNazanin" w:cs="IRNazanin"/>
          <w:lang w:bidi="fa-IR"/>
          <w:color w:val="111111"/>
          <w:sz w:val="28"/>
          <w:szCs w:val="28"/>
          <w:rtl/>
        </w:rPr>
        <w:t xml:space="preserve">ذلک فلم</w:t>
      </w:r>
    </w:p>
    <w:p>
      <w:pPr>
        <w:pStyle w:val="BookText"/>
      </w:pPr>
      <w:r>
        <w:rPr>
          <w:rFonts w:ascii="IRNazanin" w:hAnsi="IRNazanin" w:eastAsia="IRNazanin" w:cs="IRNazanin"/>
          <w:lang w:bidi="fa-IR"/>
          <w:color w:val="111111"/>
          <w:sz w:val="28"/>
          <w:szCs w:val="28"/>
          <w:rtl/>
        </w:rPr>
        <w:t xml:space="preserve">یزرعها </w:t>
      </w:r>
      <w:r>
        <w:rPr>
          <w:rStyle w:val="FootnoteReference"/>
        </w:rPr>
        <w:footnoteReference w:id="105"/>
      </w:r>
      <w:r>
        <w:rPr>
          <w:rFonts w:ascii="IRNazanin" w:hAnsi="IRNazanin" w:eastAsia="IRNazanin" w:cs="IRNazanin"/>
          <w:lang w:bidi="fa-IR"/>
          <w:color w:val="111111"/>
          <w:sz w:val="28"/>
          <w:szCs w:val="28"/>
          <w:rtl/>
        </w:rPr>
        <w:t xml:space="preserve">(الرجل - فقیه) قال: له أن یأخذ (ه بماله - فقیه) ان شاء</w:t>
      </w:r>
    </w:p>
    <w:p>
      <w:pPr>
        <w:pStyle w:val="BookText"/>
      </w:pPr>
      <w:r>
        <w:rPr>
          <w:rFonts w:ascii="IRNazanin" w:hAnsi="IRNazanin" w:eastAsia="IRNazanin" w:cs="IRNazanin"/>
          <w:lang w:bidi="fa-IR"/>
          <w:color w:val="111111"/>
          <w:sz w:val="28"/>
          <w:szCs w:val="28"/>
          <w:rtl/>
        </w:rPr>
        <w:t xml:space="preserve">ترکه وان شاء لم یترکه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المقنع 130 - فان استأجر الرجل من صاحبه أرضا (وذکر نحوه).</w:t>
      </w:r>
    </w:p>
    <w:p>
      <w:pPr>
        <w:pStyle w:val="BookText"/>
      </w:pPr>
      <w:r>
        <w:rPr>
          <w:rFonts w:ascii="IRNazanin" w:hAnsi="IRNazanin" w:eastAsia="IRNazanin" w:cs="IRNazanin"/>
          <w:lang w:bidi="fa-IR"/>
          <w:color w:val="111111"/>
          <w:sz w:val="28"/>
          <w:szCs w:val="28"/>
          <w:rtl/>
        </w:rPr>
        <w:t xml:space="preserve">ویأتی فی باب (2) حکم من زرع أو غرس فی ارض بغیر إذن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2" w:name="pg12422_156519"/>
    <w:bookmarkEnd w:id="22"/>
    <w:p>
      <w:pPr>
        <w:pStyle w:val="BookText"/>
      </w:pPr>
      <w:r>
        <w:rPr>
          <w:rFonts w:ascii="IRNazanin" w:hAnsi="IRNazanin" w:eastAsia="IRNazanin" w:cs="IRNazanin"/>
          <w:lang w:bidi="fa-IR"/>
          <w:color w:val="111111"/>
          <w:sz w:val="28"/>
          <w:szCs w:val="28"/>
          <w:rtl/>
        </w:rPr>
        <w:t xml:space="preserve">المالک وباب (3) أن من غصب أرضا فبنی فیها رفع بنائها من أبواب الغصب</w:t>
      </w:r>
    </w:p>
    <w:p>
      <w:pPr>
        <w:pStyle w:val="BookText"/>
      </w:pPr>
      <w:r>
        <w:rPr>
          <w:rFonts w:ascii="IRNazanin" w:hAnsi="IRNazanin" w:eastAsia="IRNazanin" w:cs="IRNazanin"/>
          <w:lang w:bidi="fa-IR"/>
          <w:color w:val="111111"/>
          <w:sz w:val="28"/>
          <w:szCs w:val="28"/>
          <w:rtl/>
        </w:rPr>
        <w:t xml:space="preserve">ما یدل علی ذیل الباب.</w:t>
      </w:r>
    </w:p>
    <w:p>
      <w:pPr>
        <w:pStyle w:val="Heading3"/>
      </w:pPr>
      <w:bookmarkStart w:id="296" w:name="_Toc33"/>
      <w:r>
        <w:t>(23) باب أنه یجوز للمستأجر أن یؤجر العین للمؤجر وغیره إذا...</w:t>
      </w:r>
      <w:bookmarkEnd w:id="296"/>
    </w:p>
    <w:p>
      <w:pPr>
        <w:pStyle w:val="BookText"/>
      </w:pPr>
      <w:r>
        <w:rPr>
          <w:rFonts w:ascii="IRNazanin" w:hAnsi="IRNazanin" w:eastAsia="IRNazanin" w:cs="IRNazanin"/>
          <w:lang w:bidi="fa-IR"/>
          <w:color w:val="111111"/>
          <w:sz w:val="28"/>
          <w:szCs w:val="28"/>
          <w:rtl/>
        </w:rPr>
        <w:t xml:space="preserve">8باب أنه یجوز للمستأجر أن یؤجر العین للمؤجر وغیره إذا لم یشترط علیه استیفاء المنفعة بنفسه *</w:t>
      </w:r>
    </w:p>
    <w:p>
      <w:pPr>
        <w:pStyle w:val="BookText"/>
      </w:pPr>
      <w:r>
        <w:rPr>
          <w:rFonts w:ascii="IRNazanin" w:hAnsi="IRNazanin" w:eastAsia="IRNazanin" w:cs="IRNazanin"/>
          <w:lang w:bidi="fa-IR"/>
          <w:color w:val="111111"/>
          <w:sz w:val="28"/>
          <w:szCs w:val="28"/>
          <w:rtl/>
        </w:rPr>
        <w:t xml:space="preserve">113 (1) نوادر أحمد بن محمد بن عیسی 167 - عن محمد بن مسلم</w:t>
      </w:r>
    </w:p>
    <w:p>
      <w:pPr>
        <w:pStyle w:val="BookText"/>
      </w:pPr>
      <w:r>
        <w:rPr>
          <w:rFonts w:ascii="IRNazanin" w:hAnsi="IRNazanin" w:eastAsia="IRNazanin" w:cs="IRNazanin"/>
          <w:lang w:bidi="fa-IR"/>
          <w:color w:val="111111"/>
          <w:sz w:val="28"/>
          <w:szCs w:val="28"/>
          <w:rtl/>
        </w:rPr>
        <w:t xml:space="preserve">عن أبی جعفر علیه السلام قال من استأجر أرضا بألف وآجر بعضها</w:t>
      </w:r>
    </w:p>
    <w:p>
      <w:pPr>
        <w:pStyle w:val="BookText"/>
      </w:pPr>
      <w:r>
        <w:rPr>
          <w:rFonts w:ascii="IRNazanin" w:hAnsi="IRNazanin" w:eastAsia="IRNazanin" w:cs="IRNazanin"/>
          <w:lang w:bidi="fa-IR"/>
          <w:color w:val="111111"/>
          <w:sz w:val="28"/>
          <w:szCs w:val="28"/>
          <w:rtl/>
        </w:rPr>
        <w:t xml:space="preserve">بمائتین ثم قال له صاحب الأرض الذی آجرها: انی أدخل معک فیها</w:t>
      </w:r>
    </w:p>
    <w:p>
      <w:pPr>
        <w:pStyle w:val="BookText"/>
      </w:pPr>
      <w:r>
        <w:rPr>
          <w:rFonts w:ascii="IRNazanin" w:hAnsi="IRNazanin" w:eastAsia="IRNazanin" w:cs="IRNazanin"/>
          <w:lang w:bidi="fa-IR"/>
          <w:color w:val="111111"/>
          <w:sz w:val="28"/>
          <w:szCs w:val="28"/>
          <w:rtl/>
        </w:rPr>
        <w:t xml:space="preserve">بالذی استأجرت منی فنفقا جمیعا فما کان من فضل فهو بینهم کان ذلک</w:t>
      </w:r>
    </w:p>
    <w:p>
      <w:pPr>
        <w:pStyle w:val="BookText"/>
      </w:pPr>
      <w:r>
        <w:rPr>
          <w:rFonts w:ascii="IRNazanin" w:hAnsi="IRNazanin" w:eastAsia="IRNazanin" w:cs="IRNazanin"/>
          <w:lang w:bidi="fa-IR"/>
          <w:color w:val="111111"/>
          <w:sz w:val="28"/>
          <w:szCs w:val="28"/>
          <w:rtl/>
        </w:rPr>
        <w:t xml:space="preserve">جائزا.</w:t>
      </w:r>
    </w:p>
    <w:p>
      <w:pPr>
        <w:pStyle w:val="BookText"/>
      </w:pPr>
      <w:r>
        <w:rPr>
          <w:rFonts w:ascii="IRNazanin" w:hAnsi="IRNazanin" w:eastAsia="IRNazanin" w:cs="IRNazanin"/>
          <w:lang w:bidi="fa-IR"/>
          <w:color w:val="111111"/>
          <w:sz w:val="28"/>
          <w:szCs w:val="28"/>
          <w:rtl/>
        </w:rPr>
        <w:t xml:space="preserve">وتقدم نحوه فی باب (11) انه یجوز لمن استأجر الأرض ان</w:t>
      </w:r>
    </w:p>
    <w:p>
      <w:pPr>
        <w:pStyle w:val="BookText"/>
      </w:pPr>
      <w:r>
        <w:rPr>
          <w:rFonts w:ascii="IRNazanin" w:hAnsi="IRNazanin" w:eastAsia="IRNazanin" w:cs="IRNazanin"/>
          <w:lang w:bidi="fa-IR"/>
          <w:color w:val="111111"/>
          <w:sz w:val="28"/>
          <w:szCs w:val="28"/>
          <w:rtl/>
        </w:rPr>
        <w:t xml:space="preserve">یزارع غیره بحصة من أبواب الغرس والزرع ولا حظ سائر أحادیث الباب</w:t>
      </w:r>
    </w:p>
    <w:p>
      <w:pPr>
        <w:pStyle w:val="BookText"/>
      </w:pPr>
      <w:r>
        <w:rPr>
          <w:rFonts w:ascii="IRNazanin" w:hAnsi="IRNazanin" w:eastAsia="IRNazanin" w:cs="IRNazanin"/>
          <w:lang w:bidi="fa-IR"/>
          <w:color w:val="111111"/>
          <w:sz w:val="28"/>
          <w:szCs w:val="28"/>
          <w:rtl/>
        </w:rPr>
        <w:t xml:space="preserve">ویأتی فی الباب التالی ما یناسب الباب.</w:t>
      </w:r>
    </w:p>
    <w:p>
      <w:pPr>
        <w:pStyle w:val="Heading3"/>
      </w:pPr>
      <w:bookmarkStart w:id="297" w:name="_Toc34"/>
      <w:r>
        <w:t>(24) باب أن بیع العین لا یبطل الإجارة ویجب أن یبین للمشتری</w:t>
      </w:r>
      <w:bookmarkEnd w:id="297"/>
    </w:p>
    <w:p>
      <w:pPr>
        <w:pStyle w:val="BookText"/>
      </w:pPr>
      <w:r>
        <w:rPr>
          <w:rFonts w:ascii="IRNazanin" w:hAnsi="IRNazanin" w:eastAsia="IRNazanin" w:cs="IRNazanin"/>
          <w:lang w:bidi="fa-IR"/>
          <w:color w:val="111111"/>
          <w:sz w:val="28"/>
          <w:szCs w:val="28"/>
          <w:rtl/>
        </w:rPr>
        <w:t xml:space="preserve">114 (1) کا 271 ج 5 - (عدة من أصحابنا - معلق) عن سهل بن</w:t>
      </w:r>
    </w:p>
    <w:p>
      <w:pPr>
        <w:pStyle w:val="BookText"/>
      </w:pPr>
      <w:r>
        <w:rPr>
          <w:rFonts w:ascii="IRNazanin" w:hAnsi="IRNazanin" w:eastAsia="IRNazanin" w:cs="IRNazanin"/>
          <w:lang w:bidi="fa-IR"/>
          <w:color w:val="111111"/>
          <w:sz w:val="28"/>
          <w:szCs w:val="28"/>
          <w:rtl/>
        </w:rPr>
        <w:t xml:space="preserve">زیاد عن أحمد بن إسحاق الرازی قال: کتب رجل إلی أبی الحسن الثالث</w:t>
      </w:r>
    </w:p>
    <w:p>
      <w:pPr>
        <w:pStyle w:val="BookText"/>
      </w:pPr>
      <w:r>
        <w:rPr>
          <w:rFonts w:ascii="IRNazanin" w:hAnsi="IRNazanin" w:eastAsia="IRNazanin" w:cs="IRNazanin"/>
          <w:lang w:bidi="fa-IR"/>
          <w:color w:val="111111"/>
          <w:sz w:val="28"/>
          <w:szCs w:val="28"/>
          <w:rtl/>
        </w:rPr>
        <w:t xml:space="preserve">علیه السلام رجل استأجر ضیعة من رجل فباع المؤاجر تلک الضیعة (التی</w:t>
      </w:r>
    </w:p>
    <w:p>
      <w:pPr>
        <w:pStyle w:val="BookText"/>
      </w:pPr>
      <w:r>
        <w:rPr>
          <w:rFonts w:ascii="IRNazanin" w:hAnsi="IRNazanin" w:eastAsia="IRNazanin" w:cs="IRNazanin"/>
          <w:lang w:bidi="fa-IR"/>
          <w:color w:val="111111"/>
          <w:sz w:val="28"/>
          <w:szCs w:val="28"/>
          <w:rtl/>
        </w:rPr>
        <w:t xml:space="preserve">آجرها - کا - یب) بحضرة المستأجر (و - کا - فقیه) لم ینکر المستأجر</w:t>
      </w:r>
    </w:p>
    <w:p>
      <w:pPr>
        <w:pStyle w:val="BookText"/>
      </w:pPr>
      <w:r>
        <w:rPr>
          <w:rFonts w:ascii="IRNazanin" w:hAnsi="IRNazanin" w:eastAsia="IRNazanin" w:cs="IRNazanin"/>
          <w:lang w:bidi="fa-IR"/>
          <w:color w:val="111111"/>
          <w:sz w:val="28"/>
          <w:szCs w:val="28"/>
          <w:rtl/>
        </w:rPr>
        <w:t xml:space="preserve">البیع وکان حاضرا له شاهدا علیه فمات المشتری وله ورثة أیرجع</w:t>
      </w:r>
    </w:p>
    <w:p>
      <w:pPr>
        <w:pStyle w:val="BookText"/>
      </w:pPr>
      <w:r>
        <w:rPr>
          <w:rFonts w:ascii="IRNazanin" w:hAnsi="IRNazanin" w:eastAsia="IRNazanin" w:cs="IRNazanin"/>
          <w:lang w:bidi="fa-IR"/>
          <w:color w:val="111111"/>
          <w:sz w:val="28"/>
          <w:szCs w:val="28"/>
          <w:rtl/>
        </w:rPr>
        <w:t xml:space="preserve">ذلک (الشئ - فقیه - یب) فی المیراث أو یبقی </w:t>
      </w:r>
      <w:r>
        <w:rPr>
          <w:rStyle w:val="FootnoteReference"/>
        </w:rPr>
        <w:footnoteReference w:id="107"/>
      </w:r>
      <w:r>
        <w:rPr>
          <w:rFonts w:ascii="IRNazanin" w:hAnsi="IRNazanin" w:eastAsia="IRNazanin" w:cs="IRNazanin"/>
          <w:lang w:bidi="fa-IR"/>
          <w:color w:val="111111"/>
          <w:sz w:val="28"/>
          <w:szCs w:val="28"/>
          <w:rtl/>
        </w:rPr>
        <w:t xml:space="preserve">فی ید المستأجر</w:t>
      </w:r>
    </w:p>
    <w:p>
      <w:pPr>
        <w:pStyle w:val="BookText"/>
      </w:pPr>
      <w:r>
        <w:rPr>
          <w:rFonts w:ascii="IRNazanin" w:hAnsi="IRNazanin" w:eastAsia="IRNazanin" w:cs="IRNazanin"/>
          <w:lang w:bidi="fa-IR"/>
          <w:color w:val="111111"/>
          <w:sz w:val="28"/>
          <w:szCs w:val="28"/>
          <w:rtl/>
        </w:rPr>
        <w:t xml:space="preserve">إلی أن تنقضی اجارته؟ فکتب علیه السلام: (یثبت فی ید المستأجر - فقیه)</w:t>
      </w:r>
    </w:p>
    <w:p>
      <w:pPr>
        <w:pStyle w:val="BookText"/>
      </w:pPr>
      <w:r>
        <w:rPr>
          <w:rFonts w:ascii="IRNazanin" w:hAnsi="IRNazanin" w:eastAsia="IRNazanin" w:cs="IRNazanin"/>
          <w:lang w:bidi="fa-IR"/>
          <w:color w:val="111111"/>
          <w:sz w:val="28"/>
          <w:szCs w:val="28"/>
          <w:rtl/>
        </w:rPr>
        <w:t xml:space="preserve">إلی أن تنقضی اجارته. فقیه 160 ج 3 - کتب أبو همام إلی أبی الحسن</w:t>
      </w:r>
    </w:p>
    <w:p>
      <w:pPr>
        <w:pStyle w:val="BookText"/>
      </w:pPr>
      <w:r>
        <w:rPr>
          <w:rFonts w:ascii="IRNazanin" w:hAnsi="IRNazanin" w:eastAsia="IRNazanin" w:cs="IRNazanin"/>
          <w:lang w:bidi="fa-IR"/>
          <w:color w:val="111111"/>
          <w:sz w:val="28"/>
          <w:szCs w:val="28"/>
          <w:rtl/>
        </w:rPr>
        <w:t xml:space="preserve">علیه السلام فی رجل استأجر (وذکر مثله).</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یب 207 ج 7 - محمد بن أحمد بن یحیی عن محمد بن عیسی</w:t>
      </w:r>
    </w:p>
    <w:p>
      <w:pPr>
        <w:pStyle w:val="BookText"/>
      </w:pPr>
      <w:r>
        <w:rPr>
          <w:rFonts w:ascii="IRNazanin" w:hAnsi="IRNazanin" w:eastAsia="IRNazanin" w:cs="IRNazanin"/>
          <w:lang w:bidi="fa-IR"/>
          <w:color w:val="111111"/>
          <w:sz w:val="28"/>
          <w:szCs w:val="28"/>
          <w:rtl/>
        </w:rPr>
        <w:t xml:space="preserve">عن الحسین عن إبراهیم بن محمد الهمدانی قال: کتبت إلی أبی الحسن</w:t>
      </w:r>
    </w:p>
    <w:p>
      <w:pPr>
        <w:pStyle w:val="BookText"/>
      </w:pPr>
      <w:r>
        <w:rPr>
          <w:rFonts w:ascii="IRNazanin" w:hAnsi="IRNazanin" w:eastAsia="IRNazanin" w:cs="IRNazanin"/>
          <w:lang w:bidi="fa-IR"/>
          <w:color w:val="111111"/>
          <w:sz w:val="28"/>
          <w:szCs w:val="28"/>
          <w:rtl/>
        </w:rPr>
        <w:t xml:space="preserve">علیه السلام وسألته عن رجل استأجر (وذکر مثله وزاد، وعن رجل</w:t>
      </w:r>
    </w:p>
    <w:p>
      <w:pPr>
        <w:pStyle w:val="BookText"/>
      </w:pPr>
      <w:r>
        <w:rPr>
          <w:rFonts w:ascii="IRNazanin" w:hAnsi="IRNazanin" w:eastAsia="IRNazanin" w:cs="IRNazanin"/>
          <w:lang w:bidi="fa-IR"/>
          <w:color w:val="111111"/>
          <w:sz w:val="28"/>
          <w:szCs w:val="28"/>
          <w:rtl/>
        </w:rPr>
        <w:t xml:space="preserve">یبیع متاعا فی بیت قد عرف کیله بربح إلی أجل أو بنقد ویعلم المشتری</w:t>
      </w:r>
    </w:p>
    <w:p>
      <w:pPr>
        <w:pStyle w:val="BookText"/>
      </w:pPr>
      <w:r>
        <w:rPr>
          <w:rFonts w:ascii="IRNazanin" w:hAnsi="IRNazanin" w:eastAsia="IRNazanin" w:cs="IRNazanin"/>
          <w:lang w:bidi="fa-IR"/>
          <w:color w:val="111111"/>
          <w:sz w:val="28"/>
          <w:szCs w:val="28"/>
          <w:rtl/>
        </w:rPr>
        <w:t xml:space="preserve">مبلغ کیل المتاع أیجوز ذلک؟ قال: نعم.)</w:t>
      </w:r>
    </w:p>
    <w:p>
      <w:pPr>
        <w:pStyle w:val="BookText"/>
      </w:pPr>
      <w:r>
        <w:rPr>
          <w:rFonts w:ascii="IRNazanin" w:hAnsi="IRNazanin" w:eastAsia="IRNazanin" w:cs="IRNazanin"/>
          <w:lang w:bidi="fa-IR"/>
          <w:color w:val="111111"/>
          <w:sz w:val="28"/>
          <w:szCs w:val="28"/>
          <w:rtl/>
        </w:rPr>
        <w:t xml:space="preserve">(3) کا 38 ج 7 - یب 141 ج 9 - صا 104 ج 4 - علی بن إبراهیم</w:t>
      </w:r>
    </w:p>
    <w:p>
      <w:pPr>
        <w:pStyle w:val="BookText"/>
      </w:pPr>
      <w:r>
        <w:rPr>
          <w:rFonts w:ascii="IRNazanin" w:hAnsi="IRNazanin" w:eastAsia="IRNazanin" w:cs="IRNazanin"/>
          <w:lang w:bidi="fa-IR"/>
          <w:color w:val="111111"/>
          <w:sz w:val="28"/>
          <w:szCs w:val="28"/>
          <w:rtl/>
        </w:rPr>
        <w:t xml:space="preserve">عن أبیه عن فقیه 185 ج 4 - (روی محمد - فقیه) ابن أبی عمیر عن</w:t>
      </w:r>
    </w:p>
    <w:p>
      <w:pPr>
        <w:pStyle w:val="BookText"/>
      </w:pPr>
      <w:r>
        <w:rPr>
          <w:rFonts w:ascii="IRNazanin" w:hAnsi="IRNazanin" w:eastAsia="IRNazanin" w:cs="IRNazanin"/>
          <w:lang w:bidi="fa-IR"/>
          <w:color w:val="111111"/>
          <w:sz w:val="28"/>
          <w:szCs w:val="28"/>
          <w:rtl/>
        </w:rPr>
        <w:t xml:space="preserve">الحسین </w:t>
      </w:r>
      <w:r>
        <w:rPr>
          <w:rStyle w:val="FootnoteReference"/>
        </w:rPr>
        <w:footnoteReference w:id="108"/>
      </w:r>
      <w:r>
        <w:rPr>
          <w:rFonts w:ascii="IRNazanin" w:hAnsi="IRNazanin" w:eastAsia="IRNazanin" w:cs="IRNazanin"/>
          <w:lang w:bidi="fa-IR"/>
          <w:color w:val="111111"/>
          <w:sz w:val="28"/>
          <w:szCs w:val="28"/>
          <w:rtl/>
        </w:rPr>
        <w:t xml:space="preserve">بن نعیم عن أبی الحسن موسی (بن جعفر - فقیه) علیه السلام</w:t>
      </w:r>
    </w:p>
    <w:p>
      <w:pPr>
        <w:pStyle w:val="BookText"/>
      </w:pPr>
      <w:r>
        <w:rPr>
          <w:rFonts w:ascii="IRNazanin" w:hAnsi="IRNazanin" w:eastAsia="IRNazanin" w:cs="IRNazanin"/>
          <w:lang w:bidi="fa-IR"/>
          <w:color w:val="111111"/>
          <w:sz w:val="28"/>
          <w:szCs w:val="28"/>
          <w:rtl/>
        </w:rPr>
        <w:t xml:space="preserve">قال: سألته عن رجل جعل دارا سکنی </w:t>
      </w:r>
      <w:r>
        <w:rPr>
          <w:rStyle w:val="FootnoteReference"/>
        </w:rPr>
        <w:footnoteReference w:id="109"/>
      </w:r>
      <w:r>
        <w:rPr>
          <w:rFonts w:ascii="IRNazanin" w:hAnsi="IRNazanin" w:eastAsia="IRNazanin" w:cs="IRNazanin"/>
          <w:lang w:bidi="fa-IR"/>
          <w:color w:val="111111"/>
          <w:sz w:val="28"/>
          <w:szCs w:val="28"/>
          <w:rtl/>
        </w:rPr>
        <w:t xml:space="preserve">لرجل أیام </w:t>
      </w:r>
      <w:r>
        <w:rPr>
          <w:rStyle w:val="FootnoteReference"/>
        </w:rPr>
        <w:footnoteReference w:id="110"/>
      </w:r>
      <w:r>
        <w:rPr>
          <w:rFonts w:ascii="IRNazanin" w:hAnsi="IRNazanin" w:eastAsia="IRNazanin" w:cs="IRNazanin"/>
          <w:lang w:bidi="fa-IR"/>
          <w:color w:val="111111"/>
          <w:sz w:val="28"/>
          <w:szCs w:val="28"/>
          <w:rtl/>
        </w:rPr>
        <w:t xml:space="preserve">حیاته أو</w:t>
      </w:r>
    </w:p>
    <w:p>
      <w:pPr>
        <w:pStyle w:val="BookText"/>
      </w:pPr>
      <w:r>
        <w:rPr>
          <w:rFonts w:ascii="IRNazanin" w:hAnsi="IRNazanin" w:eastAsia="IRNazanin" w:cs="IRNazanin"/>
          <w:lang w:bidi="fa-IR"/>
          <w:color w:val="111111"/>
          <w:sz w:val="28"/>
          <w:szCs w:val="28"/>
          <w:rtl/>
        </w:rPr>
        <w:t xml:space="preserve">جعلها له ولعقبه من بعده قال: </w:t>
      </w:r>
      <w:r>
        <w:rPr>
          <w:rStyle w:val="FootnoteReference"/>
        </w:rPr>
        <w:footnoteReference w:id="111"/>
      </w:r>
      <w:r>
        <w:rPr>
          <w:rFonts w:ascii="IRNazanin" w:hAnsi="IRNazanin" w:eastAsia="IRNazanin" w:cs="IRNazanin"/>
          <w:lang w:bidi="fa-IR"/>
          <w:color w:val="111111"/>
          <w:sz w:val="28"/>
          <w:szCs w:val="28"/>
          <w:rtl/>
        </w:rPr>
        <w:t xml:space="preserve">هی له ولعقبه (من بعده - کا) کما</w:t>
      </w:r>
    </w:p>
    <w:p>
      <w:pPr>
        <w:pStyle w:val="BookText"/>
      </w:pPr>
      <w:r>
        <w:rPr>
          <w:rFonts w:ascii="IRNazanin" w:hAnsi="IRNazanin" w:eastAsia="IRNazanin" w:cs="IRNazanin"/>
          <w:lang w:bidi="fa-IR"/>
          <w:color w:val="111111"/>
          <w:sz w:val="28"/>
          <w:szCs w:val="28"/>
          <w:rtl/>
        </w:rPr>
        <w:t xml:space="preserve">شرط (قال: نعم - یب - صا) قلت: فان احتاج (إلی بیعها - فقیه) یبیعها؟</w:t>
      </w:r>
    </w:p>
    <w:p>
      <w:pPr>
        <w:pStyle w:val="BookText"/>
      </w:pPr>
      <w:r>
        <w:rPr>
          <w:rFonts w:ascii="IRNazanin" w:hAnsi="IRNazanin" w:eastAsia="IRNazanin" w:cs="IRNazanin"/>
          <w:lang w:bidi="fa-IR"/>
          <w:color w:val="111111"/>
          <w:sz w:val="28"/>
          <w:szCs w:val="28"/>
          <w:rtl/>
        </w:rPr>
        <w:t xml:space="preserve">قال: نعم. قلت فینقض بیعه الدار السکنی؟ قال: لا ینقض البیع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السکنی کذلک سمعت أبی علیه السلام یقول: </w:t>
      </w:r>
      <w:r>
        <w:rPr>
          <w:rStyle w:val="FootnoteReference"/>
        </w:rPr>
        <w:footnoteReference w:id="113"/>
      </w:r>
      <w:r>
        <w:rPr>
          <w:rFonts w:ascii="IRNazanin" w:hAnsi="IRNazanin" w:eastAsia="IRNazanin" w:cs="IRNazanin"/>
          <w:lang w:bidi="fa-IR"/>
          <w:color w:val="111111"/>
          <w:sz w:val="28"/>
          <w:szCs w:val="28"/>
          <w:rtl/>
        </w:rPr>
        <w:t xml:space="preserve">قال أبو جعفر علیه</w:t>
      </w:r>
    </w:p>
    <w:p>
      <w:pPr>
        <w:pStyle w:val="BookText"/>
      </w:pPr>
      <w:r>
        <w:rPr>
          <w:rFonts w:ascii="IRNazanin" w:hAnsi="IRNazanin" w:eastAsia="IRNazanin" w:cs="IRNazanin"/>
          <w:lang w:bidi="fa-IR"/>
          <w:color w:val="111111"/>
          <w:sz w:val="28"/>
          <w:szCs w:val="28"/>
          <w:rtl/>
        </w:rPr>
        <w:t xml:space="preserve">السلام لا ینقض البیع الإجارة ولا السکنی ولکن </w:t>
      </w:r>
      <w:r>
        <w:rPr>
          <w:rStyle w:val="FootnoteReference"/>
        </w:rPr>
        <w:footnoteReference w:id="114"/>
      </w:r>
      <w:r>
        <w:rPr>
          <w:rFonts w:ascii="IRNazanin" w:hAnsi="IRNazanin" w:eastAsia="IRNazanin" w:cs="IRNazanin"/>
          <w:lang w:bidi="fa-IR"/>
          <w:color w:val="111111"/>
          <w:sz w:val="28"/>
          <w:szCs w:val="28"/>
          <w:rtl/>
        </w:rPr>
        <w:t xml:space="preserve">یبیعه علی أن</w:t>
      </w:r>
    </w:p>
    <w:p>
      <w:pPr>
        <w:pStyle w:val="BookText"/>
      </w:pPr>
      <w:r>
        <w:rPr>
          <w:rFonts w:ascii="IRNazanin" w:hAnsi="IRNazanin" w:eastAsia="IRNazanin" w:cs="IRNazanin"/>
          <w:lang w:bidi="fa-IR"/>
          <w:color w:val="111111"/>
          <w:sz w:val="28"/>
          <w:szCs w:val="28"/>
          <w:rtl/>
        </w:rPr>
        <w:t xml:space="preserve">الذی یشتریه لا یملک ما اشتری حتی تنقضی السکنی علی ما شرط و</w:t>
      </w:r>
    </w:p>
    <w:p>
      <w:pPr>
        <w:pStyle w:val="BookText"/>
      </w:pPr>
      <w:r>
        <w:rPr>
          <w:rFonts w:ascii="IRNazanin" w:hAnsi="IRNazanin" w:eastAsia="IRNazanin" w:cs="IRNazanin"/>
          <w:lang w:bidi="fa-IR"/>
          <w:color w:val="111111"/>
          <w:sz w:val="28"/>
          <w:szCs w:val="28"/>
          <w:rtl/>
        </w:rPr>
        <w:t xml:space="preserve">(کذلک - یب - صا) الإجارة قلت: فان رد علی المستأجر ماله وجمیع</w:t>
      </w:r>
    </w:p>
    <w:p>
      <w:pPr>
        <w:pStyle w:val="BookText"/>
      </w:pPr>
      <w:r>
        <w:rPr>
          <w:rFonts w:ascii="IRNazanin" w:hAnsi="IRNazanin" w:eastAsia="IRNazanin" w:cs="IRNazanin"/>
          <w:lang w:bidi="fa-IR"/>
          <w:color w:val="111111"/>
          <w:sz w:val="28"/>
          <w:szCs w:val="28"/>
          <w:rtl/>
        </w:rPr>
        <w:t xml:space="preserve">ما لزمه من </w:t>
      </w:r>
      <w:r>
        <w:rPr>
          <w:rStyle w:val="FootnoteReference"/>
        </w:rPr>
        <w:footnoteReference w:id="115"/>
      </w:r>
      <w:r>
        <w:rPr>
          <w:rFonts w:ascii="IRNazanin" w:hAnsi="IRNazanin" w:eastAsia="IRNazanin" w:cs="IRNazanin"/>
          <w:lang w:bidi="fa-IR"/>
          <w:color w:val="111111"/>
          <w:sz w:val="28"/>
          <w:szCs w:val="28"/>
          <w:rtl/>
        </w:rPr>
        <w:t xml:space="preserve">النفقة والعمارة فیما استأجر (ه - کا - صا) قال علی</w:t>
      </w:r>
    </w:p>
    <w:p>
      <w:pPr>
        <w:pStyle w:val="BookText"/>
      </w:pPr>
      <w:r>
        <w:rPr>
          <w:rFonts w:ascii="IRNazanin" w:hAnsi="IRNazanin" w:eastAsia="IRNazanin" w:cs="IRNazanin"/>
          <w:lang w:bidi="fa-IR"/>
          <w:color w:val="111111"/>
          <w:sz w:val="28"/>
          <w:szCs w:val="28"/>
          <w:rtl/>
        </w:rPr>
        <w:t xml:space="preserve">طیبة النفس ویرضی </w:t>
      </w:r>
      <w:r>
        <w:rPr>
          <w:rStyle w:val="FootnoteReference"/>
        </w:rPr>
        <w:footnoteReference w:id="116"/>
      </w:r>
      <w:r>
        <w:rPr>
          <w:rFonts w:ascii="IRNazanin" w:hAnsi="IRNazanin" w:eastAsia="IRNazanin" w:cs="IRNazanin"/>
          <w:lang w:bidi="fa-IR"/>
          <w:color w:val="111111"/>
          <w:sz w:val="28"/>
          <w:szCs w:val="28"/>
          <w:rtl/>
        </w:rPr>
        <w:t xml:space="preserve">المستأجر بذلک لا بأس.</w:t>
      </w:r>
    </w:p>
    <w:p>
      <w:pPr>
        <w:pStyle w:val="BookText"/>
      </w:pPr>
      <w:r>
        <w:rPr>
          <w:rFonts w:ascii="IRNazanin" w:hAnsi="IRNazanin" w:eastAsia="IRNazanin" w:cs="IRNazanin"/>
          <w:lang w:bidi="fa-IR"/>
          <w:color w:val="111111"/>
          <w:sz w:val="28"/>
          <w:szCs w:val="28"/>
          <w:rtl/>
        </w:rPr>
        <w:t xml:space="preserve">(4) کا 270 ج 5 - محمد بن یحیی عن یب 208 ج 7 - أحمد بن</w:t>
      </w:r>
    </w:p>
    <w:p>
      <w:pPr>
        <w:pStyle w:val="BookText"/>
      </w:pPr>
      <w:r>
        <w:rPr>
          <w:rFonts w:ascii="IRNazanin" w:hAnsi="IRNazanin" w:eastAsia="IRNazanin" w:cs="IRNazanin"/>
          <w:lang w:bidi="fa-IR"/>
          <w:color w:val="111111"/>
          <w:sz w:val="28"/>
          <w:szCs w:val="28"/>
          <w:rtl/>
        </w:rPr>
        <w:t xml:space="preserve">محمد عن علی بن أحمد عن یونس قال: کتبت إلی الرضا علیه السلام</w:t>
      </w:r>
    </w:p>
    <w:p>
      <w:pPr>
        <w:pStyle w:val="BookText"/>
      </w:pPr>
      <w:r>
        <w:rPr>
          <w:rFonts w:ascii="IRNazanin" w:hAnsi="IRNazanin" w:eastAsia="IRNazanin" w:cs="IRNazanin"/>
          <w:lang w:bidi="fa-IR"/>
          <w:color w:val="111111"/>
          <w:sz w:val="28"/>
          <w:szCs w:val="28"/>
          <w:rtl/>
        </w:rPr>
        <w:t xml:space="preserve">أسأله عن رجل تقبل من رجل أرضا أو غیر ذلک سنین مسماة ثم إن المقبل</w:t>
      </w:r>
    </w:p>
    <w:p>
      <w:pPr>
        <w:pStyle w:val="BookText"/>
      </w:pPr>
      <w:r>
        <w:rPr>
          <w:rFonts w:ascii="IRNazanin" w:hAnsi="IRNazanin" w:eastAsia="IRNazanin" w:cs="IRNazanin"/>
          <w:lang w:bidi="fa-IR"/>
          <w:color w:val="111111"/>
          <w:sz w:val="28"/>
          <w:szCs w:val="28"/>
          <w:rtl/>
        </w:rPr>
        <w:t xml:space="preserve">أراد بیع أرضه التی قبلها قبل انقضاء السنین المسماة هل للمتقبل أن یمنعه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3" w:name="pg12422_156521"/>
    <w:bookmarkEnd w:id="23"/>
    <w:p>
      <w:pPr>
        <w:pStyle w:val="BookText"/>
      </w:pPr>
      <w:r>
        <w:rPr>
          <w:rFonts w:ascii="IRNazanin" w:hAnsi="IRNazanin" w:eastAsia="IRNazanin" w:cs="IRNazanin"/>
          <w:lang w:bidi="fa-IR"/>
          <w:color w:val="111111"/>
          <w:sz w:val="28"/>
          <w:szCs w:val="28"/>
          <w:rtl/>
        </w:rPr>
        <w:t xml:space="preserve">من البیع قبل انقضاء أجله الذی تقبلها منه الیه وما یلزم المتقبل له؟ قال:</w:t>
      </w:r>
    </w:p>
    <w:p>
      <w:pPr>
        <w:pStyle w:val="BookText"/>
      </w:pPr>
      <w:r>
        <w:rPr>
          <w:rFonts w:ascii="IRNazanin" w:hAnsi="IRNazanin" w:eastAsia="IRNazanin" w:cs="IRNazanin"/>
          <w:lang w:bidi="fa-IR"/>
          <w:color w:val="111111"/>
          <w:sz w:val="28"/>
          <w:szCs w:val="28"/>
          <w:rtl/>
        </w:rPr>
        <w:t xml:space="preserve">فکتب (علیه السلام - یب) له أن یبیع إذا اشترط علی المشتری أن</w:t>
      </w:r>
    </w:p>
    <w:p>
      <w:pPr>
        <w:pStyle w:val="BookText"/>
      </w:pPr>
      <w:r>
        <w:rPr>
          <w:rFonts w:ascii="IRNazanin" w:hAnsi="IRNazanin" w:eastAsia="IRNazanin" w:cs="IRNazanin"/>
          <w:lang w:bidi="fa-IR"/>
          <w:color w:val="111111"/>
          <w:sz w:val="28"/>
          <w:szCs w:val="28"/>
          <w:rtl/>
        </w:rPr>
        <w:t xml:space="preserve">للمتقبل من السنین ماله.</w:t>
      </w:r>
    </w:p>
    <w:p>
      <w:pPr>
        <w:pStyle w:val="Heading3"/>
      </w:pPr>
      <w:bookmarkStart w:id="298" w:name="_Toc35"/>
      <w:r>
        <w:t>(25) باب أن الإجارة هل تبطل بموت المؤجر أو المستأجر أم لا</w:t>
      </w:r>
      <w:bookmarkEnd w:id="298"/>
    </w:p>
    <w:p>
      <w:pPr>
        <w:pStyle w:val="BookText"/>
      </w:pPr>
      <w:r>
        <w:rPr>
          <w:rFonts w:ascii="IRNazanin" w:hAnsi="IRNazanin" w:eastAsia="IRNazanin" w:cs="IRNazanin"/>
          <w:lang w:bidi="fa-IR"/>
          <w:color w:val="111111"/>
          <w:sz w:val="28"/>
          <w:szCs w:val="28"/>
          <w:rtl/>
        </w:rPr>
        <w:t xml:space="preserve">118 (1) کا 270 ج 5 - عدة من أصحابنا عن سهل بن زیاد وأحمد</w:t>
      </w:r>
    </w:p>
    <w:p>
      <w:pPr>
        <w:pStyle w:val="BookText"/>
      </w:pPr>
      <w:r>
        <w:rPr>
          <w:rFonts w:ascii="IRNazanin" w:hAnsi="IRNazanin" w:eastAsia="IRNazanin" w:cs="IRNazanin"/>
          <w:lang w:bidi="fa-IR"/>
          <w:color w:val="111111"/>
          <w:sz w:val="28"/>
          <w:szCs w:val="28"/>
          <w:rtl/>
        </w:rPr>
        <w:t xml:space="preserve">بن محمد عن علی بن مهزیار عن إبراهیم بن محمد الهمدانی ومحمد بن</w:t>
      </w:r>
    </w:p>
    <w:p>
      <w:pPr>
        <w:pStyle w:val="BookText"/>
      </w:pPr>
      <w:r>
        <w:rPr>
          <w:rFonts w:ascii="IRNazanin" w:hAnsi="IRNazanin" w:eastAsia="IRNazanin" w:cs="IRNazanin"/>
          <w:lang w:bidi="fa-IR"/>
          <w:color w:val="111111"/>
          <w:sz w:val="28"/>
          <w:szCs w:val="28"/>
          <w:rtl/>
        </w:rPr>
        <w:t xml:space="preserve">جعفر الرزاز عن محمد بن عیسی عن إبراهیم بن الهمدانی یب 207 ج 7 -</w:t>
      </w:r>
    </w:p>
    <w:p>
      <w:pPr>
        <w:pStyle w:val="BookText"/>
      </w:pPr>
      <w:r>
        <w:rPr>
          <w:rFonts w:ascii="IRNazanin" w:hAnsi="IRNazanin" w:eastAsia="IRNazanin" w:cs="IRNazanin"/>
          <w:lang w:bidi="fa-IR"/>
          <w:color w:val="111111"/>
          <w:sz w:val="28"/>
          <w:szCs w:val="28"/>
          <w:rtl/>
        </w:rPr>
        <w:t xml:space="preserve">محمد بن أحمد بن یحیی عن أحمد بن محمد بن عیسی عن علی بن مهزیار</w:t>
      </w:r>
    </w:p>
    <w:p>
      <w:pPr>
        <w:pStyle w:val="BookText"/>
      </w:pPr>
      <w:r>
        <w:rPr>
          <w:rFonts w:ascii="IRNazanin" w:hAnsi="IRNazanin" w:eastAsia="IRNazanin" w:cs="IRNazanin"/>
          <w:lang w:bidi="fa-IR"/>
          <w:color w:val="111111"/>
          <w:sz w:val="28"/>
          <w:szCs w:val="28"/>
          <w:rtl/>
        </w:rPr>
        <w:t xml:space="preserve">ومحمد بن عیسی العبیدی جمیعا عن إبراهیم بن محمد الهمدانی، قال:</w:t>
      </w:r>
    </w:p>
    <w:p>
      <w:pPr>
        <w:pStyle w:val="BookText"/>
      </w:pPr>
      <w:r>
        <w:rPr>
          <w:rFonts w:ascii="IRNazanin" w:hAnsi="IRNazanin" w:eastAsia="IRNazanin" w:cs="IRNazanin"/>
          <w:lang w:bidi="fa-IR"/>
          <w:color w:val="111111"/>
          <w:sz w:val="28"/>
          <w:szCs w:val="28"/>
          <w:rtl/>
        </w:rPr>
        <w:t xml:space="preserve">کتبت إلی أبی الحسن علیه السلام وسألته عن امرأة آجرت ضیعتها عشر</w:t>
      </w:r>
    </w:p>
    <w:p>
      <w:pPr>
        <w:pStyle w:val="BookText"/>
      </w:pPr>
      <w:r>
        <w:rPr>
          <w:rFonts w:ascii="IRNazanin" w:hAnsi="IRNazanin" w:eastAsia="IRNazanin" w:cs="IRNazanin"/>
          <w:lang w:bidi="fa-IR"/>
          <w:color w:val="111111"/>
          <w:sz w:val="28"/>
          <w:szCs w:val="28"/>
          <w:rtl/>
        </w:rPr>
        <w:t xml:space="preserve">سنین علی أن تعطی الأجرة </w:t>
      </w:r>
      <w:r>
        <w:rPr>
          <w:rStyle w:val="FootnoteReference"/>
        </w:rPr>
        <w:footnoteReference w:id="117"/>
      </w:r>
      <w:r>
        <w:rPr>
          <w:rFonts w:ascii="IRNazanin" w:hAnsi="IRNazanin" w:eastAsia="IRNazanin" w:cs="IRNazanin"/>
          <w:lang w:bidi="fa-IR"/>
          <w:color w:val="111111"/>
          <w:sz w:val="28"/>
          <w:szCs w:val="28"/>
          <w:rtl/>
        </w:rPr>
        <w:t xml:space="preserve">فی کل سنة عند انقضائها لا یقدم لها</w:t>
      </w:r>
    </w:p>
    <w:p>
      <w:pPr>
        <w:pStyle w:val="BookText"/>
      </w:pPr>
      <w:r>
        <w:rPr>
          <w:rFonts w:ascii="IRNazanin" w:hAnsi="IRNazanin" w:eastAsia="IRNazanin" w:cs="IRNazanin"/>
          <w:lang w:bidi="fa-IR"/>
          <w:color w:val="111111"/>
          <w:sz w:val="28"/>
          <w:szCs w:val="28"/>
          <w:rtl/>
        </w:rPr>
        <w:t xml:space="preserve">شئ </w:t>
      </w:r>
      <w:r>
        <w:rPr>
          <w:rStyle w:val="FootnoteReference"/>
        </w:rPr>
        <w:footnoteReference w:id="118"/>
      </w:r>
      <w:r>
        <w:rPr>
          <w:rFonts w:ascii="IRNazanin" w:hAnsi="IRNazanin" w:eastAsia="IRNazanin" w:cs="IRNazanin"/>
          <w:lang w:bidi="fa-IR"/>
          <w:color w:val="111111"/>
          <w:sz w:val="28"/>
          <w:szCs w:val="28"/>
          <w:rtl/>
        </w:rPr>
        <w:t xml:space="preserve">(من الأجرة - کا) ما لم یمض الوقت فماتت قبل ثلاث سنین</w:t>
      </w:r>
    </w:p>
    <w:p>
      <w:pPr>
        <w:pStyle w:val="BookText"/>
      </w:pPr>
      <w:r>
        <w:rPr>
          <w:rFonts w:ascii="IRNazanin" w:hAnsi="IRNazanin" w:eastAsia="IRNazanin" w:cs="IRNazanin"/>
          <w:lang w:bidi="fa-IR"/>
          <w:color w:val="111111"/>
          <w:sz w:val="28"/>
          <w:szCs w:val="28"/>
          <w:rtl/>
        </w:rPr>
        <w:t xml:space="preserve">أو بعد (ها - کا) هل یجب علی ورثتها إنفاذ الإجارة إلی الوقت أم تکون</w:t>
      </w:r>
    </w:p>
    <w:p>
      <w:pPr>
        <w:pStyle w:val="BookText"/>
      </w:pPr>
      <w:r>
        <w:rPr>
          <w:rFonts w:ascii="Amiri" w:hAnsi="Amiri" w:eastAsia="Amiri" w:cs="Amiri"/>
          <w:lang w:bidi="ar-SA"/>
          <w:color w:val="111111"/>
          <w:sz w:val="28"/>
          <w:szCs w:val="28"/>
          <w:rtl/>
        </w:rPr>
        <w:t xml:space="preserve">الإجارة منتقضة بموت </w:t>
      </w:r>
      <w:r>
        <w:rPr>
          <w:rStyle w:val="FootnoteReference"/>
        </w:rPr>
        <w:footnoteReference w:id="119"/>
      </w:r>
      <w:r>
        <w:rPr>
          <w:rFonts w:ascii="IRNazanin" w:hAnsi="IRNazanin" w:eastAsia="IRNazanin" w:cs="IRNazanin"/>
          <w:lang w:bidi="fa-IR"/>
          <w:color w:val="111111"/>
          <w:sz w:val="28"/>
          <w:szCs w:val="28"/>
          <w:rtl/>
        </w:rPr>
        <w:t xml:space="preserve">المرأة؟ فکتب علیه السلام: ان کان لها وقت</w:t>
      </w:r>
    </w:p>
    <w:p>
      <w:pPr>
        <w:pStyle w:val="BookText"/>
      </w:pPr>
      <w:r>
        <w:rPr>
          <w:rFonts w:ascii="IRNazanin" w:hAnsi="IRNazanin" w:eastAsia="IRNazanin" w:cs="IRNazanin"/>
          <w:lang w:bidi="fa-IR"/>
          <w:color w:val="111111"/>
          <w:sz w:val="28"/>
          <w:szCs w:val="28"/>
          <w:rtl/>
        </w:rPr>
        <w:t xml:space="preserve">مسمی لم یبلغ </w:t>
      </w:r>
      <w:r>
        <w:rPr>
          <w:rStyle w:val="FootnoteReference"/>
        </w:rPr>
        <w:footnoteReference w:id="120"/>
      </w:r>
      <w:r>
        <w:rPr>
          <w:rFonts w:ascii="IRNazanin" w:hAnsi="IRNazanin" w:eastAsia="IRNazanin" w:cs="IRNazanin"/>
          <w:lang w:bidi="fa-IR"/>
          <w:color w:val="111111"/>
          <w:sz w:val="28"/>
          <w:szCs w:val="28"/>
          <w:rtl/>
        </w:rPr>
        <w:t xml:space="preserve">فماتت فلورثتها تلک الإجارة فان لم تبلغ </w:t>
      </w:r>
      <w:r>
        <w:rPr>
          <w:rStyle w:val="FootnoteReference"/>
        </w:rPr>
        <w:footnoteReference w:id="121"/>
      </w:r>
      <w:r>
        <w:rPr>
          <w:rFonts w:ascii="IRNazanin" w:hAnsi="IRNazanin" w:eastAsia="IRNazanin" w:cs="IRNazanin"/>
          <w:lang w:bidi="fa-IR"/>
          <w:color w:val="111111"/>
          <w:sz w:val="28"/>
          <w:szCs w:val="28"/>
          <w:rtl/>
        </w:rPr>
        <w:t xml:space="preserve">ذلک</w:t>
      </w:r>
    </w:p>
    <w:p>
      <w:pPr>
        <w:pStyle w:val="BookText"/>
      </w:pPr>
      <w:r>
        <w:rPr>
          <w:rFonts w:ascii="IRNazanin" w:hAnsi="IRNazanin" w:eastAsia="IRNazanin" w:cs="IRNazanin"/>
          <w:lang w:bidi="fa-IR"/>
          <w:color w:val="111111"/>
          <w:sz w:val="28"/>
          <w:szCs w:val="28"/>
          <w:rtl/>
        </w:rPr>
        <w:t xml:space="preserve">الوقت وبلغت ثلثه أو نصفه أو شیئا منه فیعطی </w:t>
      </w:r>
      <w:r>
        <w:rPr>
          <w:rStyle w:val="FootnoteReference"/>
        </w:rPr>
        <w:footnoteReference w:id="122"/>
      </w:r>
      <w:r>
        <w:rPr>
          <w:rFonts w:ascii="IRNazanin" w:hAnsi="IRNazanin" w:eastAsia="IRNazanin" w:cs="IRNazanin"/>
          <w:lang w:bidi="fa-IR"/>
          <w:color w:val="111111"/>
          <w:sz w:val="28"/>
          <w:szCs w:val="28"/>
          <w:rtl/>
        </w:rPr>
        <w:t xml:space="preserve">ورثتها بقدر ما بلغت</w:t>
      </w:r>
    </w:p>
    <w:p>
      <w:pPr>
        <w:pStyle w:val="BookText"/>
      </w:pPr>
      <w:r>
        <w:rPr>
          <w:rFonts w:ascii="IRNazanin" w:hAnsi="IRNazanin" w:eastAsia="IRNazanin" w:cs="IRNazanin"/>
          <w:lang w:bidi="fa-IR"/>
          <w:color w:val="111111"/>
          <w:sz w:val="28"/>
          <w:szCs w:val="28"/>
          <w:rtl/>
        </w:rPr>
        <w:t xml:space="preserve">من ذلک الوقت ان شاء الله. یب 208 ج 7 - محمد بن أحمد بن یحیی قال:</w:t>
      </w:r>
    </w:p>
    <w:p>
      <w:pPr>
        <w:pStyle w:val="BookText"/>
      </w:pPr>
      <w:r>
        <w:rPr>
          <w:rFonts w:ascii="IRNazanin" w:hAnsi="IRNazanin" w:eastAsia="IRNazanin" w:cs="IRNazanin"/>
          <w:lang w:bidi="fa-IR"/>
          <w:color w:val="111111"/>
          <w:sz w:val="28"/>
          <w:szCs w:val="28"/>
          <w:rtl/>
        </w:rPr>
        <w:t xml:space="preserve">حدثنی به محمد بن عبد الجبار عن علی بن مهزیار عن أحمد بن إسحاق</w:t>
      </w:r>
    </w:p>
    <w:p>
      <w:pPr>
        <w:pStyle w:val="BookText"/>
      </w:pPr>
      <w:r>
        <w:rPr>
          <w:rFonts w:ascii="IRNazanin" w:hAnsi="IRNazanin" w:eastAsia="IRNazanin" w:cs="IRNazanin"/>
          <w:lang w:bidi="fa-IR"/>
          <w:color w:val="111111"/>
          <w:sz w:val="28"/>
          <w:szCs w:val="28"/>
          <w:rtl/>
        </w:rPr>
        <w:t xml:space="preserve">الأبهری عن أبی الحسن علیه السلام (بمثل ذلک).</w:t>
      </w:r>
    </w:p>
    <w:p>
      <w:pPr>
        <w:pStyle w:val="Heading3"/>
      </w:pPr>
      <w:bookmarkStart w:id="299" w:name="_Toc36"/>
      <w:r>
        <w:t>(26) باب جواز إجارة الأرض للزراعة بالذهب أو الفضة والنصف أو...</w:t>
      </w:r>
      <w:bookmarkEnd w:id="299"/>
    </w:p>
    <w:p>
      <w:pPr>
        <w:pStyle w:val="BookText"/>
      </w:pPr>
      <w:r>
        <w:rPr>
          <w:rFonts w:ascii="IRNazanin" w:hAnsi="IRNazanin" w:eastAsia="IRNazanin" w:cs="IRNazanin"/>
          <w:lang w:bidi="fa-IR"/>
          <w:color w:val="111111"/>
          <w:sz w:val="28"/>
          <w:szCs w:val="28"/>
          <w:rtl/>
        </w:rPr>
        <w:t xml:space="preserve">*باب جواز إجارة الأرض للزراعة بالذهب أو الفضة والنصف أو الثلث وحکم اجارتها بالحنطة والشعیر *</w:t>
      </w:r>
    </w:p>
    <w:p>
      <w:pPr>
        <w:pStyle w:val="BookText"/>
      </w:pPr>
      <w:r>
        <w:rPr>
          <w:rFonts w:ascii="IRNazanin" w:hAnsi="IRNazanin" w:eastAsia="IRNazanin" w:cs="IRNazanin"/>
          <w:lang w:bidi="fa-IR"/>
          <w:color w:val="111111"/>
          <w:sz w:val="28"/>
          <w:szCs w:val="28"/>
          <w:rtl/>
        </w:rPr>
        <w:t xml:space="preserve">119 (1) صا 128 ج 3 - محمد بن یعقوب عن کا 264 ج 5 -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4" w:name="pg12422_156522"/>
    <w:bookmarkEnd w:id="24"/>
    <w:p>
      <w:pPr>
        <w:pStyle w:val="BookText"/>
      </w:pPr>
      <w:r>
        <w:rPr>
          <w:rFonts w:ascii="IRNazanin" w:hAnsi="IRNazanin" w:eastAsia="IRNazanin" w:cs="IRNazanin"/>
          <w:lang w:bidi="fa-IR"/>
          <w:color w:val="111111"/>
          <w:sz w:val="28"/>
          <w:szCs w:val="28"/>
          <w:rtl/>
        </w:rPr>
        <w:t xml:space="preserve">یب 195 ج 7 - محمد بن یحیی عن محمد بن الحسین عن صفوان (بن</w:t>
      </w:r>
    </w:p>
    <w:p>
      <w:pPr>
        <w:pStyle w:val="BookText"/>
      </w:pPr>
      <w:r>
        <w:rPr>
          <w:rFonts w:ascii="IRNazanin" w:hAnsi="IRNazanin" w:eastAsia="IRNazanin" w:cs="IRNazanin"/>
          <w:lang w:bidi="fa-IR"/>
          <w:color w:val="111111"/>
          <w:sz w:val="28"/>
          <w:szCs w:val="28"/>
          <w:rtl/>
        </w:rPr>
        <w:t xml:space="preserve">یحیی - یب - صا) عن إسحاق بن عمار عن أبی بصیر عن أبی عبد الله علیه</w:t>
      </w:r>
    </w:p>
    <w:p>
      <w:pPr>
        <w:pStyle w:val="BookText"/>
      </w:pPr>
      <w:r>
        <w:rPr>
          <w:rFonts w:ascii="IRNazanin" w:hAnsi="IRNazanin" w:eastAsia="IRNazanin" w:cs="IRNazanin"/>
          <w:lang w:bidi="fa-IR"/>
          <w:color w:val="111111"/>
          <w:sz w:val="28"/>
          <w:szCs w:val="28"/>
          <w:rtl/>
        </w:rPr>
        <w:t xml:space="preserve">السلام فقیه 155 ج 3 - إسحاق بن عمار عن أبی عبد الله علیه السلام قال</w:t>
      </w:r>
    </w:p>
    <w:p>
      <w:pPr>
        <w:pStyle w:val="BookText"/>
      </w:pPr>
      <w:r>
        <w:rPr>
          <w:rFonts w:ascii="IRNazanin" w:hAnsi="IRNazanin" w:eastAsia="IRNazanin" w:cs="IRNazanin"/>
          <w:lang w:bidi="fa-IR"/>
          <w:color w:val="111111"/>
          <w:sz w:val="28"/>
          <w:szCs w:val="28"/>
          <w:rtl/>
        </w:rPr>
        <w:t xml:space="preserve">لا تستأجر الأرض بالتمر ولا بالحنطة ولا بالشعیر ولا بالأربعاء ولا</w:t>
      </w:r>
    </w:p>
    <w:p>
      <w:pPr>
        <w:pStyle w:val="BookText"/>
      </w:pPr>
      <w:r>
        <w:rPr>
          <w:rFonts w:ascii="IRNazanin" w:hAnsi="IRNazanin" w:eastAsia="IRNazanin" w:cs="IRNazanin"/>
          <w:lang w:bidi="fa-IR"/>
          <w:color w:val="111111"/>
          <w:sz w:val="28"/>
          <w:szCs w:val="28"/>
          <w:rtl/>
        </w:rPr>
        <w:t xml:space="preserve">بالنطاف قلت: وما الأربعاء قال الشرب والنطاف فضل الماء، ولکن تقبلها </w:t>
      </w:r>
      <w:r>
        <w:rPr>
          <w:rStyle w:val="FootnoteReference"/>
        </w:rPr>
        <w:footnoteReference w:id="123"/>
      </w:r>
      <w:r>
        <w:rPr>
          <w:rFonts w:ascii="IRNazanin" w:hAnsi="IRNazanin" w:eastAsia="IRNazanin" w:cs="IRNazanin"/>
          <w:lang w:bidi="fa-IR"/>
          <w:color w:val="111111"/>
          <w:sz w:val="28"/>
          <w:szCs w:val="28"/>
          <w:rtl/>
        </w:rPr>
        <w:t xml:space="preserve">بالذهب والفضة والنصف والثلث والربع. معانی الاخبار 162 -</w:t>
      </w:r>
    </w:p>
    <w:p>
      <w:pPr>
        <w:pStyle w:val="BookText"/>
      </w:pPr>
      <w:r>
        <w:rPr>
          <w:rFonts w:ascii="IRNazanin" w:hAnsi="IRNazanin" w:eastAsia="IRNazanin" w:cs="IRNazanin"/>
          <w:lang w:bidi="fa-IR"/>
          <w:color w:val="111111"/>
          <w:sz w:val="28"/>
          <w:szCs w:val="28"/>
          <w:rtl/>
        </w:rPr>
        <w:t xml:space="preserve">أبی (ره) قال: حدثنا محمد بن یحیی </w:t>
      </w:r>
      <w:r>
        <w:rPr>
          <w:rStyle w:val="FootnoteReference"/>
        </w:rPr>
        <w:footnoteReference w:id="124"/>
      </w:r>
      <w:r>
        <w:rPr>
          <w:rFonts w:ascii="IRNazanin" w:hAnsi="IRNazanin" w:eastAsia="IRNazanin" w:cs="IRNazanin"/>
          <w:lang w:bidi="fa-IR"/>
          <w:color w:val="111111"/>
          <w:sz w:val="28"/>
          <w:szCs w:val="28"/>
          <w:rtl/>
        </w:rPr>
        <w:t xml:space="preserve">العطار عن محمد بن علی بن</w:t>
      </w:r>
    </w:p>
    <w:p>
      <w:pPr>
        <w:pStyle w:val="BookText"/>
      </w:pPr>
      <w:r>
        <w:rPr>
          <w:rFonts w:ascii="IRNazanin" w:hAnsi="IRNazanin" w:eastAsia="IRNazanin" w:cs="IRNazanin"/>
          <w:lang w:bidi="fa-IR"/>
          <w:color w:val="111111"/>
          <w:sz w:val="28"/>
          <w:szCs w:val="28"/>
          <w:rtl/>
        </w:rPr>
        <w:t xml:space="preserve">محبوب عن علی بن السندی عن صفوان عن إسحاق بن عمار عن أبی</w:t>
      </w:r>
    </w:p>
    <w:p>
      <w:pPr>
        <w:pStyle w:val="BookText"/>
      </w:pPr>
      <w:r>
        <w:rPr>
          <w:rFonts w:ascii="IRNazanin" w:hAnsi="IRNazanin" w:eastAsia="IRNazanin" w:cs="IRNazanin"/>
          <w:lang w:bidi="fa-IR"/>
          <w:color w:val="111111"/>
          <w:sz w:val="28"/>
          <w:szCs w:val="28"/>
          <w:rtl/>
        </w:rPr>
        <w:t xml:space="preserve">عبد الله علیه السلام (مثل ما فی کا).</w:t>
      </w:r>
    </w:p>
    <w:p>
      <w:pPr>
        <w:pStyle w:val="BookText"/>
      </w:pPr>
      <w:r>
        <w:rPr>
          <w:rFonts w:ascii="IRNazanin" w:hAnsi="IRNazanin" w:eastAsia="IRNazanin" w:cs="IRNazanin"/>
          <w:lang w:bidi="fa-IR"/>
          <w:color w:val="111111"/>
          <w:sz w:val="28"/>
          <w:szCs w:val="28"/>
          <w:rtl/>
        </w:rPr>
        <w:t xml:space="preserve">وتقدم فی باب (11) انه یجوز لمن استأجر الأرض ان یزارع غیره</w:t>
      </w:r>
    </w:p>
    <w:p>
      <w:pPr>
        <w:pStyle w:val="BookText"/>
      </w:pPr>
      <w:r>
        <w:rPr>
          <w:rFonts w:ascii="IRNazanin" w:hAnsi="IRNazanin" w:eastAsia="IRNazanin" w:cs="IRNazanin"/>
          <w:lang w:bidi="fa-IR"/>
          <w:color w:val="111111"/>
          <w:sz w:val="28"/>
          <w:szCs w:val="28"/>
          <w:rtl/>
        </w:rPr>
        <w:t xml:space="preserve">بحصة من أبواب المزارعة وباب (12) ما یجوز إجارة الأرض به ومالا</w:t>
      </w:r>
    </w:p>
    <w:p>
      <w:pPr>
        <w:pStyle w:val="BookText"/>
      </w:pPr>
      <w:r>
        <w:rPr>
          <w:rFonts w:ascii="IRNazanin" w:hAnsi="IRNazanin" w:eastAsia="IRNazanin" w:cs="IRNazanin"/>
          <w:lang w:bidi="fa-IR"/>
          <w:color w:val="111111"/>
          <w:sz w:val="28"/>
          <w:szCs w:val="28"/>
          <w:rtl/>
        </w:rPr>
        <w:t xml:space="preserve">یجوز ما یدل علی ذلک.</w:t>
      </w:r>
    </w:p>
    <w:p>
      <w:pPr>
        <w:pStyle w:val="Heading3"/>
      </w:pPr>
      <w:bookmarkStart w:id="300" w:name="_Toc37"/>
      <w:r>
        <w:t>(27) باب جواز اشتراط نقص الطعام علی الملاح وحکم زیادته</w:t>
      </w:r>
      <w:bookmarkEnd w:id="300"/>
    </w:p>
    <w:p>
      <w:pPr>
        <w:pStyle w:val="BookText"/>
      </w:pPr>
      <w:r>
        <w:rPr>
          <w:rFonts w:ascii="IRNazanin" w:hAnsi="IRNazanin" w:eastAsia="IRNazanin" w:cs="IRNazanin"/>
          <w:lang w:bidi="fa-IR"/>
          <w:color w:val="111111"/>
          <w:sz w:val="28"/>
          <w:szCs w:val="28"/>
          <w:rtl/>
        </w:rPr>
        <w:t xml:space="preserve">120 (1) کا 244 ج 5 - یب 217 ج 7 - محمد بن یحیی عن محمد</w:t>
      </w:r>
    </w:p>
    <w:p>
      <w:pPr>
        <w:pStyle w:val="BookText"/>
      </w:pPr>
      <w:r>
        <w:rPr>
          <w:rFonts w:ascii="IRNazanin" w:hAnsi="IRNazanin" w:eastAsia="IRNazanin" w:cs="IRNazanin"/>
          <w:lang w:bidi="fa-IR"/>
          <w:color w:val="111111"/>
          <w:sz w:val="28"/>
          <w:szCs w:val="28"/>
          <w:rtl/>
        </w:rPr>
        <w:t xml:space="preserve">بن الحسین عن علی بن الحکم عن موسی بن بکر عن أبی الحسن علیه</w:t>
      </w:r>
    </w:p>
    <w:p>
      <w:pPr>
        <w:pStyle w:val="BookText"/>
      </w:pPr>
      <w:r>
        <w:rPr>
          <w:rFonts w:ascii="IRNazanin" w:hAnsi="IRNazanin" w:eastAsia="IRNazanin" w:cs="IRNazanin"/>
          <w:lang w:bidi="fa-IR"/>
          <w:color w:val="111111"/>
          <w:sz w:val="28"/>
          <w:szCs w:val="28"/>
          <w:rtl/>
        </w:rPr>
        <w:t xml:space="preserve">السلام قال: سألته عن رجل استأجر سفینة من ملاح فحملها طعاما واشترط</w:t>
      </w:r>
    </w:p>
    <w:p>
      <w:pPr>
        <w:pStyle w:val="BookText"/>
      </w:pPr>
      <w:r>
        <w:rPr>
          <w:rFonts w:ascii="IRNazanin" w:hAnsi="IRNazanin" w:eastAsia="IRNazanin" w:cs="IRNazanin"/>
          <w:lang w:bidi="fa-IR"/>
          <w:color w:val="111111"/>
          <w:sz w:val="28"/>
          <w:szCs w:val="28"/>
          <w:rtl/>
        </w:rPr>
        <w:t xml:space="preserve">علیه ان نقص الطعام فعلیه قال: جائز قلت: (له - کا) انه ربما زاد الطعام</w:t>
      </w:r>
    </w:p>
    <w:p>
      <w:pPr>
        <w:pStyle w:val="BookText"/>
      </w:pPr>
      <w:r>
        <w:rPr>
          <w:rFonts w:ascii="IRNazanin" w:hAnsi="IRNazanin" w:eastAsia="IRNazanin" w:cs="IRNazanin"/>
          <w:lang w:bidi="fa-IR"/>
          <w:color w:val="111111"/>
          <w:sz w:val="28"/>
          <w:szCs w:val="28"/>
          <w:rtl/>
        </w:rPr>
        <w:t xml:space="preserve">قال: فقال: یدعی الملاح أنه زاد فیه شیئا قلت: لا قال: هو لصاحب الطعام</w:t>
      </w:r>
    </w:p>
    <w:p>
      <w:pPr>
        <w:pStyle w:val="BookText"/>
      </w:pPr>
      <w:r>
        <w:rPr>
          <w:rFonts w:ascii="IRNazanin" w:hAnsi="IRNazanin" w:eastAsia="IRNazanin" w:cs="IRNazanin"/>
          <w:lang w:bidi="fa-IR"/>
          <w:color w:val="111111"/>
          <w:sz w:val="28"/>
          <w:szCs w:val="28"/>
          <w:rtl/>
        </w:rPr>
        <w:t xml:space="preserve">الزیادة وعلیه النقصان إذا کان قد اشترط علیه ذلک. السرائر 472 - من</w:t>
      </w:r>
    </w:p>
    <w:p>
      <w:pPr>
        <w:pStyle w:val="BookText"/>
      </w:pPr>
      <w:r>
        <w:rPr>
          <w:rFonts w:ascii="IRNazanin" w:hAnsi="IRNazanin" w:eastAsia="IRNazanin" w:cs="IRNazanin"/>
          <w:lang w:bidi="fa-IR"/>
          <w:color w:val="111111"/>
          <w:sz w:val="28"/>
          <w:szCs w:val="28"/>
          <w:rtl/>
        </w:rPr>
        <w:t xml:space="preserve">کتاب موسی بن بکر الواسطی عن العبد الصالح علیه السلام نحوه.</w:t>
      </w:r>
    </w:p>
    <w:p>
      <w:pPr>
        <w:pStyle w:val="BookText"/>
      </w:pPr>
      <w:r>
        <w:rPr>
          <w:rFonts w:ascii="IRNazanin" w:hAnsi="IRNazanin" w:eastAsia="IRNazanin" w:cs="IRNazanin"/>
          <w:lang w:bidi="fa-IR"/>
          <w:color w:val="111111"/>
          <w:sz w:val="28"/>
          <w:szCs w:val="28"/>
          <w:rtl/>
        </w:rPr>
        <w:t xml:space="preserve">وتقدم فی باب (52) حکم فضول المکاییل والموازین من أبواب</w:t>
      </w:r>
    </w:p>
    <w:p>
      <w:pPr>
        <w:pStyle w:val="BookText"/>
      </w:pPr>
      <w:r>
        <w:rPr>
          <w:rFonts w:ascii="IRNazanin" w:hAnsi="IRNazanin" w:eastAsia="IRNazanin" w:cs="IRNazanin"/>
          <w:lang w:bidi="fa-IR"/>
          <w:color w:val="111111"/>
          <w:sz w:val="28"/>
          <w:szCs w:val="28"/>
          <w:rtl/>
        </w:rPr>
        <w:t xml:space="preserve">البیع وباب (6) ثبوت خیار الشرط بحسب ما شرط من أبواب الخیار ما</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5" w:name="pg12422_156523"/>
    <w:bookmarkEnd w:id="25"/>
    <w:p>
      <w:pPr>
        <w:pStyle w:val="BookText"/>
      </w:pPr>
      <w:r>
        <w:rPr>
          <w:rFonts w:ascii="IRNazanin" w:hAnsi="IRNazanin" w:eastAsia="IRNazanin" w:cs="IRNazanin"/>
          <w:lang w:bidi="fa-IR"/>
          <w:color w:val="111111"/>
          <w:sz w:val="28"/>
          <w:szCs w:val="28"/>
          <w:rtl/>
        </w:rPr>
        <w:t xml:space="preserve">یدل علی ذلک ویأتی فی أحادیث باب (29) ثبوت الضمان علی الجمال</w:t>
      </w:r>
    </w:p>
    <w:p>
      <w:pPr>
        <w:pStyle w:val="BookText"/>
      </w:pPr>
      <w:r>
        <w:rPr>
          <w:rFonts w:ascii="IRNazanin" w:hAnsi="IRNazanin" w:eastAsia="IRNazanin" w:cs="IRNazanin"/>
          <w:lang w:bidi="fa-IR"/>
          <w:color w:val="111111"/>
          <w:sz w:val="28"/>
          <w:szCs w:val="28"/>
          <w:rtl/>
        </w:rPr>
        <w:t xml:space="preserve">والمکاری والملاح ماله مناسبة بالباب.</w:t>
      </w:r>
    </w:p>
    <w:p>
      <w:pPr>
        <w:pStyle w:val="Heading3"/>
      </w:pPr>
      <w:bookmarkStart w:id="301" w:name="_Toc38"/>
      <w:r>
        <w:t>(28) باب أن صاحب الحمام لا یضمن الثیاب إلا أن تودع عنده فیفرط</w:t>
      </w:r>
      <w:bookmarkEnd w:id="301"/>
    </w:p>
    <w:p>
      <w:pPr>
        <w:pStyle w:val="BookText"/>
      </w:pPr>
      <w:r>
        <w:rPr>
          <w:rFonts w:ascii="IRNazanin" w:hAnsi="IRNazanin" w:eastAsia="IRNazanin" w:cs="IRNazanin"/>
          <w:lang w:bidi="fa-IR"/>
          <w:color w:val="111111"/>
          <w:sz w:val="28"/>
          <w:szCs w:val="28"/>
          <w:rtl/>
        </w:rPr>
        <w:t xml:space="preserve">121 (1) کا 242 ج 5 - (عدة من أصحابنا - معلق (عن یب 218 ج 7 -</w:t>
      </w:r>
    </w:p>
    <w:p>
      <w:pPr>
        <w:pStyle w:val="BookText"/>
      </w:pPr>
      <w:r>
        <w:rPr>
          <w:rFonts w:ascii="IRNazanin" w:hAnsi="IRNazanin" w:eastAsia="IRNazanin" w:cs="IRNazanin"/>
          <w:lang w:bidi="fa-IR"/>
          <w:color w:val="111111"/>
          <w:sz w:val="28"/>
          <w:szCs w:val="28"/>
          <w:rtl/>
        </w:rPr>
        <w:t xml:space="preserve">أحمد بن محمد عن محمد بن یحیی عن غیاث بن إبراهیم عن أبی عبد الله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(عن أبیه - یب) علیهما </w:t>
      </w:r>
      <w:r>
        <w:rPr>
          <w:rStyle w:val="FootnoteReference"/>
        </w:rPr>
        <w:footnoteReference w:id="126"/>
      </w:r>
      <w:r>
        <w:rPr>
          <w:rFonts w:ascii="IRNazanin" w:hAnsi="IRNazanin" w:eastAsia="IRNazanin" w:cs="IRNazanin"/>
          <w:lang w:bidi="fa-IR"/>
          <w:color w:val="111111"/>
          <w:sz w:val="28"/>
          <w:szCs w:val="28"/>
          <w:rtl/>
        </w:rPr>
        <w:t xml:space="preserve">السلام أن أمیر المؤمنین </w:t>
      </w:r>
      <w:r>
        <w:rPr>
          <w:rStyle w:val="FootnoteReference"/>
        </w:rPr>
        <w:footnoteReference w:id="127"/>
      </w: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أتی بصاحب حمام وضعت عنده الثیاب فضاعت فلم یضمنه وقال: انما هو</w:t>
      </w:r>
    </w:p>
    <w:p>
      <w:pPr>
        <w:pStyle w:val="BookText"/>
      </w:pPr>
      <w:r>
        <w:rPr>
          <w:rFonts w:ascii="IRNazanin" w:hAnsi="IRNazanin" w:eastAsia="IRNazanin" w:cs="IRNazanin"/>
          <w:lang w:bidi="fa-IR"/>
          <w:color w:val="111111"/>
          <w:sz w:val="28"/>
          <w:szCs w:val="28"/>
          <w:rtl/>
        </w:rPr>
        <w:t xml:space="preserve">أمین. فقیه 163 ج 3 - أتی علی علیه السلام بصاحب حمام (وذکر مثله)</w:t>
      </w:r>
    </w:p>
    <w:p>
      <w:pPr>
        <w:pStyle w:val="BookText"/>
      </w:pPr>
      <w:r>
        <w:rPr>
          <w:rFonts w:ascii="IRNazanin" w:hAnsi="IRNazanin" w:eastAsia="IRNazanin" w:cs="IRNazanin"/>
          <w:lang w:bidi="fa-IR"/>
          <w:color w:val="111111"/>
          <w:sz w:val="28"/>
          <w:szCs w:val="28"/>
          <w:rtl/>
        </w:rPr>
        <w:t xml:space="preserve">(2) یب 314 ج 6 - محمد بن الحسن الصفار عن الحسن بن موسی</w:t>
      </w:r>
    </w:p>
    <w:p>
      <w:pPr>
        <w:pStyle w:val="BookText"/>
      </w:pPr>
      <w:r>
        <w:rPr>
          <w:rFonts w:ascii="IRNazanin" w:hAnsi="IRNazanin" w:eastAsia="IRNazanin" w:cs="IRNazanin"/>
          <w:lang w:bidi="fa-IR"/>
          <w:color w:val="111111"/>
          <w:sz w:val="28"/>
          <w:szCs w:val="28"/>
          <w:rtl/>
        </w:rPr>
        <w:t xml:space="preserve">الخشاب عن غیاث بن کلوب عن إسحاق بن عمار عن جعفر عن أبیه علیهما</w:t>
      </w:r>
    </w:p>
    <w:p>
      <w:pPr>
        <w:pStyle w:val="BookText"/>
      </w:pPr>
      <w:r>
        <w:rPr>
          <w:rFonts w:ascii="IRNazanin" w:hAnsi="IRNazanin" w:eastAsia="IRNazanin" w:cs="IRNazanin"/>
          <w:lang w:bidi="fa-IR"/>
          <w:color w:val="111111"/>
          <w:sz w:val="28"/>
          <w:szCs w:val="28"/>
          <w:rtl/>
        </w:rPr>
        <w:t xml:space="preserve">السلام أن علیا علیه السلام کان یقول: لا ضمان علی صاحب الحمام فیما</w:t>
      </w:r>
    </w:p>
    <w:p>
      <w:pPr>
        <w:pStyle w:val="BookText"/>
      </w:pPr>
      <w:r>
        <w:rPr>
          <w:rFonts w:ascii="IRNazanin" w:hAnsi="IRNazanin" w:eastAsia="IRNazanin" w:cs="IRNazanin"/>
          <w:lang w:bidi="fa-IR"/>
          <w:color w:val="111111"/>
          <w:sz w:val="28"/>
          <w:szCs w:val="28"/>
          <w:rtl/>
        </w:rPr>
        <w:t xml:space="preserve">ذهب من الثیاب لأنه انما أخذ الجعل علی الحمام ولم یأخذ علی الثیاب</w:t>
      </w:r>
    </w:p>
    <w:p>
      <w:pPr>
        <w:pStyle w:val="BookText"/>
      </w:pPr>
      <w:r>
        <w:rPr>
          <w:rFonts w:ascii="IRNazanin" w:hAnsi="IRNazanin" w:eastAsia="IRNazanin" w:cs="IRNazanin"/>
          <w:lang w:bidi="fa-IR"/>
          <w:color w:val="111111"/>
          <w:sz w:val="28"/>
          <w:szCs w:val="28"/>
          <w:rtl/>
        </w:rPr>
        <w:t xml:space="preserve">ئل 271 ج 13 - ورواه الصدوق بإسناده عن ابن مسکان.</w:t>
      </w:r>
    </w:p>
    <w:p>
      <w:pPr>
        <w:pStyle w:val="BookText"/>
      </w:pPr>
      <w:r>
        <w:rPr>
          <w:rFonts w:ascii="IRNazanin" w:hAnsi="IRNazanin" w:eastAsia="IRNazanin" w:cs="IRNazanin"/>
          <w:lang w:bidi="fa-IR"/>
          <w:color w:val="111111"/>
          <w:sz w:val="28"/>
          <w:szCs w:val="28"/>
          <w:rtl/>
        </w:rPr>
        <w:t xml:space="preserve">(3) قرب الإسناد 71 - السندی بن محمد البزاز قال: حدثنی أبو</w:t>
      </w:r>
    </w:p>
    <w:p>
      <w:pPr>
        <w:pStyle w:val="BookText"/>
      </w:pPr>
      <w:r>
        <w:rPr>
          <w:rFonts w:ascii="IRNazanin" w:hAnsi="IRNazanin" w:eastAsia="IRNazanin" w:cs="IRNazanin"/>
          <w:lang w:bidi="fa-IR"/>
          <w:color w:val="111111"/>
          <w:sz w:val="28"/>
          <w:szCs w:val="28"/>
          <w:rtl/>
        </w:rPr>
        <w:t xml:space="preserve">البختری عن جعفر عن أبیه أن علیا علیه السلام کان لا یضمن صاحب</w:t>
      </w:r>
    </w:p>
    <w:p>
      <w:pPr>
        <w:pStyle w:val="BookText"/>
      </w:pPr>
      <w:r>
        <w:rPr>
          <w:rFonts w:ascii="IRNazanin" w:hAnsi="IRNazanin" w:eastAsia="IRNazanin" w:cs="IRNazanin"/>
          <w:lang w:bidi="fa-IR"/>
          <w:color w:val="111111"/>
          <w:sz w:val="28"/>
          <w:szCs w:val="28"/>
          <w:rtl/>
        </w:rPr>
        <w:t xml:space="preserve">الحمام فقال: انما یأخذ أجرا علی الدخول إلی الحمام.</w:t>
      </w:r>
    </w:p>
    <w:p>
      <w:pPr>
        <w:pStyle w:val="BookText"/>
      </w:pPr>
      <w:r>
        <w:rPr>
          <w:rFonts w:ascii="IRNazanin" w:hAnsi="IRNazanin" w:eastAsia="IRNazanin" w:cs="IRNazanin"/>
          <w:lang w:bidi="fa-IR"/>
          <w:color w:val="111111"/>
          <w:sz w:val="28"/>
          <w:szCs w:val="28"/>
          <w:rtl/>
        </w:rPr>
        <w:t xml:space="preserve">وتقدم فی أحادیث باب (1) ان الودیعة لا یضمنها المستودع من</w:t>
      </w:r>
    </w:p>
    <w:p>
      <w:pPr>
        <w:pStyle w:val="BookText"/>
      </w:pPr>
      <w:r>
        <w:rPr>
          <w:rFonts w:ascii="IRNazanin" w:hAnsi="IRNazanin" w:eastAsia="IRNazanin" w:cs="IRNazanin"/>
          <w:lang w:bidi="fa-IR"/>
          <w:color w:val="111111"/>
          <w:sz w:val="28"/>
          <w:szCs w:val="28"/>
          <w:rtl/>
        </w:rPr>
        <w:t xml:space="preserve">أبوابها ما یناسب ذلک.</w:t>
      </w:r>
    </w:p>
    <w:p>
      <w:pPr>
        <w:pStyle w:val="Heading3"/>
      </w:pPr>
      <w:bookmarkStart w:id="302" w:name="_Toc39"/>
      <w:r>
        <w:t>(29) باب ثبوت الضمان علی الملاح والجمال والمکاری والحمال...</w:t>
      </w:r>
      <w:bookmarkEnd w:id="302"/>
    </w:p>
    <w:p>
      <w:pPr>
        <w:pStyle w:val="BookText"/>
      </w:pPr>
      <w:r>
        <w:rPr>
          <w:rFonts w:ascii="IRNazanin" w:hAnsi="IRNazanin" w:eastAsia="IRNazanin" w:cs="IRNazanin"/>
          <w:lang w:bidi="fa-IR"/>
          <w:color w:val="111111"/>
          <w:sz w:val="28"/>
          <w:szCs w:val="28"/>
          <w:rtl/>
        </w:rPr>
        <w:t xml:space="preserve">*باب ثبوت الضمان علی الملاح والجمال والمکاری والحمال</w:t>
      </w:r>
    </w:p>
    <w:p>
      <w:pPr>
        <w:pStyle w:val="BookText"/>
      </w:pPr>
      <w:r>
        <w:rPr>
          <w:rFonts w:ascii="IRNazanin" w:hAnsi="IRNazanin" w:eastAsia="IRNazanin" w:cs="IRNazanin"/>
          <w:lang w:bidi="fa-IR"/>
          <w:color w:val="111111"/>
          <w:sz w:val="28"/>
          <w:szCs w:val="28"/>
          <w:rtl/>
        </w:rPr>
        <w:t xml:space="preserve">ونحوهم إذا فرطوا أو کانوا متهمین ولم یحلفوا أو شرط علیهم الضمان *</w:t>
      </w:r>
    </w:p>
    <w:p>
      <w:pPr>
        <w:pStyle w:val="BookText"/>
      </w:pPr>
      <w:r>
        <w:rPr>
          <w:rFonts w:ascii="IRNazanin" w:hAnsi="IRNazanin" w:eastAsia="IRNazanin" w:cs="IRNazanin"/>
          <w:lang w:bidi="fa-IR"/>
          <w:color w:val="111111"/>
          <w:sz w:val="28"/>
          <w:szCs w:val="28"/>
          <w:rtl/>
        </w:rPr>
        <w:t xml:space="preserve">124 (1) کا 243 ج 5 - یب 217 ج 7 - علی بن إبراهیم عن أبیه</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ابن أبی عمیر عن حماد عن الحلبی عن أبی عبد الله علیه السلام</w:t>
      </w:r>
    </w:p>
    <w:p>
      <w:pPr>
        <w:pStyle w:val="BookText"/>
      </w:pPr>
      <w:r>
        <w:rPr>
          <w:rFonts w:ascii="IRNazanin" w:hAnsi="IRNazanin" w:eastAsia="IRNazanin" w:cs="IRNazanin"/>
          <w:lang w:bidi="fa-IR"/>
          <w:color w:val="111111"/>
          <w:sz w:val="28"/>
          <w:szCs w:val="28"/>
          <w:rtl/>
        </w:rPr>
        <w:t xml:space="preserve">(قال - یب) فی رجل حمل مع </w:t>
      </w:r>
      <w:r>
        <w:rPr>
          <w:rStyle w:val="FootnoteReference"/>
        </w:rPr>
        <w:footnoteReference w:id="128"/>
      </w:r>
      <w:r>
        <w:rPr>
          <w:rFonts w:ascii="IRNazanin" w:hAnsi="IRNazanin" w:eastAsia="IRNazanin" w:cs="IRNazanin"/>
          <w:lang w:bidi="fa-IR"/>
          <w:color w:val="111111"/>
          <w:sz w:val="28"/>
          <w:szCs w:val="28"/>
          <w:rtl/>
        </w:rPr>
        <w:t xml:space="preserve">رجل فی سفینة طعاما فنقص قال:</w:t>
      </w:r>
    </w:p>
    <w:p>
      <w:pPr>
        <w:pStyle w:val="BookText"/>
      </w:pPr>
      <w:r>
        <w:rPr>
          <w:rFonts w:ascii="IRNazanin" w:hAnsi="IRNazanin" w:eastAsia="IRNazanin" w:cs="IRNazanin"/>
          <w:lang w:bidi="fa-IR"/>
          <w:color w:val="111111"/>
          <w:sz w:val="28"/>
          <w:szCs w:val="28"/>
          <w:rtl/>
        </w:rPr>
        <w:t xml:space="preserve">هو ضامن قلت (له - فقیه): انه ربما زاد قال: تعلم أنه زاد (فیه - فقیه)</w:t>
      </w:r>
    </w:p>
    <w:p>
      <w:pPr>
        <w:pStyle w:val="BookText"/>
      </w:pPr>
      <w:r>
        <w:rPr>
          <w:rFonts w:ascii="IRNazanin" w:hAnsi="IRNazanin" w:eastAsia="IRNazanin" w:cs="IRNazanin"/>
          <w:lang w:bidi="fa-IR"/>
          <w:color w:val="111111"/>
          <w:sz w:val="28"/>
          <w:szCs w:val="28"/>
          <w:rtl/>
        </w:rPr>
        <w:t xml:space="preserve">شیئا قلا: لا. قال: هو لک</w:t>
      </w:r>
    </w:p>
    <w:p>
      <w:pPr>
        <w:pStyle w:val="BookText"/>
      </w:pPr>
      <w:r>
        <w:rPr>
          <w:rFonts w:ascii="IRNazanin" w:hAnsi="IRNazanin" w:eastAsia="IRNazanin" w:cs="IRNazanin"/>
          <w:lang w:bidi="fa-IR"/>
          <w:color w:val="111111"/>
          <w:sz w:val="28"/>
          <w:szCs w:val="28"/>
          <w:rtl/>
        </w:rPr>
        <w:t xml:space="preserve">(2) فقیه 161 ج 2 - روی حماد عن الحلبی عن أبی عبد الله علیه السلام</w:t>
      </w:r>
    </w:p>
    <w:p>
      <w:pPr>
        <w:pStyle w:val="BookText"/>
      </w:pPr>
      <w:r>
        <w:rPr>
          <w:rFonts w:ascii="IRNazanin" w:hAnsi="IRNazanin" w:eastAsia="IRNazanin" w:cs="IRNazanin"/>
          <w:lang w:bidi="fa-IR"/>
          <w:color w:val="111111"/>
          <w:sz w:val="28"/>
          <w:szCs w:val="28"/>
          <w:rtl/>
        </w:rPr>
        <w:t xml:space="preserve">فی حمال یحمل معه الزیت فیقول قد ذهب أو أهرق أو قطع علیه الطریق</w:t>
      </w:r>
    </w:p>
    <w:p>
      <w:pPr>
        <w:pStyle w:val="BookText"/>
      </w:pPr>
      <w:r>
        <w:rPr>
          <w:rFonts w:ascii="IRNazanin" w:hAnsi="IRNazanin" w:eastAsia="IRNazanin" w:cs="IRNazanin"/>
          <w:lang w:bidi="fa-IR"/>
          <w:color w:val="111111"/>
          <w:sz w:val="28"/>
          <w:szCs w:val="28"/>
          <w:rtl/>
        </w:rPr>
        <w:t xml:space="preserve">فان جاء علیه ببینة عادلة أنه قطع علیه أو ذهب فلیس علیه شئ والا ضمن</w:t>
      </w:r>
    </w:p>
    <w:p>
      <w:pPr>
        <w:pStyle w:val="BookText"/>
      </w:pPr>
      <w:r>
        <w:rPr>
          <w:rFonts w:ascii="IRNazanin" w:hAnsi="IRNazanin" w:eastAsia="IRNazanin" w:cs="IRNazanin"/>
          <w:lang w:bidi="fa-IR"/>
          <w:color w:val="111111"/>
          <w:sz w:val="28"/>
          <w:szCs w:val="28"/>
          <w:rtl/>
        </w:rPr>
        <w:t xml:space="preserve">وفی رجل حمل (وذکر مثله).</w:t>
      </w:r>
    </w:p>
    <w:p>
      <w:pPr>
        <w:pStyle w:val="BookText"/>
      </w:pPr>
      <w:r>
        <w:rPr>
          <w:rFonts w:ascii="IRNazanin" w:hAnsi="IRNazanin" w:eastAsia="IRNazanin" w:cs="IRNazanin"/>
          <w:lang w:bidi="fa-IR"/>
          <w:color w:val="111111"/>
          <w:sz w:val="28"/>
          <w:szCs w:val="28"/>
          <w:rtl/>
        </w:rPr>
        <w:t xml:space="preserve">(3) کا 243 ج 5 - یب 218 ج 7 - علی بن إبراهیم عن أبیه عن</w:t>
      </w:r>
    </w:p>
    <w:p>
      <w:pPr>
        <w:pStyle w:val="BookText"/>
      </w:pPr>
      <w:r>
        <w:rPr>
          <w:rFonts w:ascii="IRNazanin" w:hAnsi="IRNazanin" w:eastAsia="IRNazanin" w:cs="IRNazanin"/>
          <w:lang w:bidi="fa-IR"/>
          <w:color w:val="111111"/>
          <w:sz w:val="28"/>
          <w:szCs w:val="28"/>
          <w:rtl/>
        </w:rPr>
        <w:t xml:space="preserve">ابن أبی عمیر عن حماد عن الحلبی عن أبی عبد الله علیه السلام قال: سئل</w:t>
      </w:r>
    </w:p>
    <w:p>
      <w:pPr>
        <w:pStyle w:val="BookText"/>
      </w:pPr>
      <w:r>
        <w:rPr>
          <w:rFonts w:ascii="IRNazanin" w:hAnsi="IRNazanin" w:eastAsia="IRNazanin" w:cs="IRNazanin"/>
          <w:lang w:bidi="fa-IR"/>
          <w:color w:val="111111"/>
          <w:sz w:val="28"/>
          <w:szCs w:val="28"/>
          <w:rtl/>
        </w:rPr>
        <w:t xml:space="preserve">عن رجل (جمال - کا - فقیه) استکری </w:t>
      </w:r>
      <w:r>
        <w:rPr>
          <w:rStyle w:val="FootnoteReference"/>
        </w:rPr>
        <w:footnoteReference w:id="129"/>
      </w:r>
      <w:r>
        <w:rPr>
          <w:rFonts w:ascii="IRNazanin" w:hAnsi="IRNazanin" w:eastAsia="IRNazanin" w:cs="IRNazanin"/>
          <w:lang w:bidi="fa-IR"/>
          <w:color w:val="111111"/>
          <w:sz w:val="28"/>
          <w:szCs w:val="28"/>
          <w:rtl/>
        </w:rPr>
        <w:t xml:space="preserve">منه أبل وبعث معه بزیت</w:t>
      </w:r>
    </w:p>
    <w:p>
      <w:pPr>
        <w:pStyle w:val="BookText"/>
      </w:pPr>
      <w:r>
        <w:rPr>
          <w:rFonts w:ascii="IRNazanin" w:hAnsi="IRNazanin" w:eastAsia="IRNazanin" w:cs="IRNazanin"/>
          <w:lang w:bidi="fa-IR"/>
          <w:color w:val="111111"/>
          <w:sz w:val="28"/>
          <w:szCs w:val="28"/>
          <w:rtl/>
        </w:rPr>
        <w:t xml:space="preserve">إلی ارض فزعم أن بعض زقاق الزیت </w:t>
      </w:r>
      <w:r>
        <w:rPr>
          <w:rStyle w:val="FootnoteReference"/>
        </w:rPr>
        <w:footnoteReference w:id="130"/>
      </w:r>
      <w:r>
        <w:rPr>
          <w:rFonts w:ascii="IRNazanin" w:hAnsi="IRNazanin" w:eastAsia="IRNazanin" w:cs="IRNazanin"/>
          <w:lang w:bidi="fa-IR"/>
          <w:color w:val="111111"/>
          <w:sz w:val="28"/>
          <w:szCs w:val="28"/>
          <w:rtl/>
        </w:rPr>
        <w:t xml:space="preserve">أنخرق فاهراق ما فیه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فقال: انه ان شاء اخذ الزیت وقال: (انه - کا - یب) انخرق ولکنه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لا یصدق الا ببینة عادلة.</w:t>
      </w:r>
    </w:p>
    <w:p>
      <w:pPr>
        <w:pStyle w:val="BookText"/>
      </w:pPr>
      <w:r>
        <w:rPr>
          <w:rFonts w:ascii="IRNazanin" w:hAnsi="IRNazanin" w:eastAsia="IRNazanin" w:cs="IRNazanin"/>
          <w:lang w:bidi="fa-IR"/>
          <w:color w:val="111111"/>
          <w:sz w:val="28"/>
          <w:szCs w:val="28"/>
          <w:rtl/>
        </w:rPr>
        <w:t xml:space="preserve">(4) فقیه 162 ج 3 - روی عن رجل جمال (وذکر مثله وزاد و</w:t>
      </w:r>
    </w:p>
    <w:p>
      <w:pPr>
        <w:pStyle w:val="BookText"/>
      </w:pPr>
      <w:r>
        <w:rPr>
          <w:rFonts w:ascii="IRNazanin" w:hAnsi="IRNazanin" w:eastAsia="IRNazanin" w:cs="IRNazanin"/>
          <w:lang w:bidi="fa-IR"/>
          <w:color w:val="111111"/>
          <w:sz w:val="28"/>
          <w:szCs w:val="28"/>
          <w:rtl/>
        </w:rPr>
        <w:t xml:space="preserve">أیما رجل تکاری دابة فأخذتها الذئبة فشقت عینا فنفقت فهو لها ضامن</w:t>
      </w:r>
    </w:p>
    <w:p>
      <w:pPr>
        <w:pStyle w:val="BookText"/>
      </w:pPr>
      <w:r>
        <w:rPr>
          <w:rFonts w:ascii="IRNazanin" w:hAnsi="IRNazanin" w:eastAsia="IRNazanin" w:cs="IRNazanin"/>
          <w:lang w:bidi="fa-IR"/>
          <w:color w:val="111111"/>
          <w:sz w:val="28"/>
          <w:szCs w:val="28"/>
          <w:rtl/>
        </w:rPr>
        <w:t xml:space="preserve">إلا أن یکون مسلما عدلا. (الذئبة: داء یأخذ الدابة فی حلوقها).</w:t>
      </w:r>
    </w:p>
    <w:p>
      <w:pPr>
        <w:pStyle w:val="BookText"/>
      </w:pPr>
      <w:r>
        <w:rPr>
          <w:rFonts w:ascii="IRNazanin" w:hAnsi="IRNazanin" w:eastAsia="IRNazanin" w:cs="IRNazanin"/>
          <w:lang w:bidi="fa-IR"/>
          <w:color w:val="111111"/>
          <w:sz w:val="28"/>
          <w:szCs w:val="28"/>
          <w:rtl/>
        </w:rPr>
        <w:t xml:space="preserve">(5) یب 129 ج 7 - الحسن بن محمد بن سماعة عن صالح بن خالد</w:t>
      </w:r>
    </w:p>
    <w:p>
      <w:pPr>
        <w:pStyle w:val="BookText"/>
      </w:pPr>
      <w:r>
        <w:rPr>
          <w:rFonts w:ascii="IRNazanin" w:hAnsi="IRNazanin" w:eastAsia="IRNazanin" w:cs="IRNazanin"/>
          <w:lang w:bidi="fa-IR"/>
          <w:color w:val="111111"/>
          <w:sz w:val="28"/>
          <w:szCs w:val="28"/>
          <w:rtl/>
        </w:rPr>
        <w:t xml:space="preserve">عن أبی جمیلة عن زید الشحام قال: سألت أبا عبد الله علیه السلام عن رجل</w:t>
      </w:r>
    </w:p>
    <w:p>
      <w:pPr>
        <w:pStyle w:val="BookText"/>
      </w:pPr>
      <w:r>
        <w:rPr>
          <w:rFonts w:ascii="IRNazanin" w:hAnsi="IRNazanin" w:eastAsia="IRNazanin" w:cs="IRNazanin"/>
          <w:lang w:bidi="fa-IR"/>
          <w:color w:val="111111"/>
          <w:sz w:val="28"/>
          <w:szCs w:val="28"/>
          <w:rtl/>
        </w:rPr>
        <w:t xml:space="preserve">جمال اکتری منه بعثت معه بزیت إلی نصیبین فزعم أن بعض أزقاق الزیت</w:t>
      </w:r>
    </w:p>
    <w:p>
      <w:pPr>
        <w:pStyle w:val="BookText"/>
      </w:pPr>
      <w:r>
        <w:rPr>
          <w:rFonts w:ascii="IRNazanin" w:hAnsi="IRNazanin" w:eastAsia="IRNazanin" w:cs="IRNazanin"/>
          <w:lang w:bidi="fa-IR"/>
          <w:color w:val="111111"/>
          <w:sz w:val="28"/>
          <w:szCs w:val="28"/>
          <w:rtl/>
        </w:rPr>
        <w:t xml:space="preserve">انخرق فأهراق فقال له ان شاء أخذ الزیت وان زعم أنه انخرق فلا یقبل</w:t>
      </w:r>
    </w:p>
    <w:p>
      <w:pPr>
        <w:pStyle w:val="BookText"/>
      </w:pPr>
      <w:r>
        <w:rPr>
          <w:rFonts w:ascii="IRNazanin" w:hAnsi="IRNazanin" w:eastAsia="IRNazanin" w:cs="IRNazanin"/>
          <w:lang w:bidi="fa-IR"/>
          <w:color w:val="111111"/>
          <w:sz w:val="28"/>
          <w:szCs w:val="28"/>
          <w:rtl/>
        </w:rPr>
        <w:t xml:space="preserve">الا ببینة عادلة.</w:t>
      </w:r>
    </w:p>
    <w:p>
      <w:pPr>
        <w:pStyle w:val="BookText"/>
      </w:pPr>
      <w:r>
        <w:rPr>
          <w:rFonts w:ascii="IRNazanin" w:hAnsi="IRNazanin" w:eastAsia="IRNazanin" w:cs="IRNazanin"/>
          <w:lang w:bidi="fa-IR"/>
          <w:color w:val="111111"/>
          <w:sz w:val="28"/>
          <w:szCs w:val="28"/>
          <w:rtl/>
        </w:rPr>
        <w:t xml:space="preserve">(6) الدعائم 75 ج 2 - عن جعفر بن محمد علیهما السلام أنه سئل</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الحمال یحمل معه الزیت فیقول: ذهب أو أهریق (أو قطع علیه</w:t>
      </w:r>
    </w:p>
    <w:p>
      <w:pPr>
        <w:pStyle w:val="BookText"/>
      </w:pPr>
      <w:r>
        <w:rPr>
          <w:rFonts w:ascii="IRNazanin" w:hAnsi="IRNazanin" w:eastAsia="IRNazanin" w:cs="IRNazanin"/>
          <w:lang w:bidi="fa-IR"/>
          <w:color w:val="111111"/>
          <w:sz w:val="28"/>
          <w:szCs w:val="28"/>
          <w:rtl/>
        </w:rPr>
        <w:t xml:space="preserve">الطریق - خ) فقال: انه ان شاء أخذه فقال: ولو قال: إنه قطع علیه</w:t>
      </w:r>
    </w:p>
    <w:p>
      <w:pPr>
        <w:pStyle w:val="BookText"/>
      </w:pPr>
      <w:r>
        <w:rPr>
          <w:rFonts w:ascii="IRNazanin" w:hAnsi="IRNazanin" w:eastAsia="IRNazanin" w:cs="IRNazanin"/>
          <w:lang w:bidi="fa-IR"/>
          <w:color w:val="111111"/>
          <w:sz w:val="28"/>
          <w:szCs w:val="28"/>
          <w:rtl/>
        </w:rPr>
        <w:t xml:space="preserve">الطریق فلا یصدق الا ببینة.</w:t>
      </w:r>
    </w:p>
    <w:p>
      <w:pPr>
        <w:pStyle w:val="BookText"/>
      </w:pPr>
      <w:r>
        <w:rPr>
          <w:rFonts w:ascii="IRNazanin" w:hAnsi="IRNazanin" w:eastAsia="IRNazanin" w:cs="IRNazanin"/>
          <w:lang w:bidi="fa-IR"/>
          <w:color w:val="111111"/>
          <w:sz w:val="28"/>
          <w:szCs w:val="28"/>
          <w:rtl/>
        </w:rPr>
        <w:t xml:space="preserve">(7) یب 221 ج 7 - محمد بن علی بن محبوب عن أیوب بن نوح</w:t>
      </w:r>
    </w:p>
    <w:p>
      <w:pPr>
        <w:pStyle w:val="BookText"/>
      </w:pPr>
      <w:r>
        <w:rPr>
          <w:rFonts w:ascii="IRNazanin" w:hAnsi="IRNazanin" w:eastAsia="IRNazanin" w:cs="IRNazanin"/>
          <w:lang w:bidi="fa-IR"/>
          <w:color w:val="111111"/>
          <w:sz w:val="28"/>
          <w:szCs w:val="28"/>
          <w:rtl/>
        </w:rPr>
        <w:t xml:space="preserve">عن عبد الله بن المغیرة عن سعد قال: حدثنا فقیه 162 ج 3 - عثمان بن</w:t>
      </w:r>
    </w:p>
    <w:p>
      <w:pPr>
        <w:pStyle w:val="BookText"/>
      </w:pPr>
      <w:r>
        <w:rPr>
          <w:rFonts w:ascii="IRNazanin" w:hAnsi="IRNazanin" w:eastAsia="IRNazanin" w:cs="IRNazanin"/>
          <w:lang w:bidi="fa-IR"/>
          <w:color w:val="111111"/>
          <w:sz w:val="28"/>
          <w:szCs w:val="28"/>
          <w:rtl/>
        </w:rPr>
        <w:t xml:space="preserve">زیاد عن أبی جعفر علیه السلام قال: قلت (له - فقیه): ان حمالا </w:t>
      </w:r>
      <w:r>
        <w:rPr>
          <w:rStyle w:val="FootnoteReference"/>
        </w:rPr>
        <w:footnoteReference w:id="133"/>
      </w:r>
      <w:r>
        <w:rPr>
          <w:rFonts w:ascii="IRNazanin" w:hAnsi="IRNazanin" w:eastAsia="IRNazanin" w:cs="IRNazanin"/>
          <w:lang w:bidi="fa-IR"/>
          <w:color w:val="111111"/>
          <w:sz w:val="28"/>
          <w:szCs w:val="28"/>
          <w:rtl/>
        </w:rPr>
        <w:t xml:space="preserve">لنا</w:t>
      </w:r>
    </w:p>
    <w:p>
      <w:pPr>
        <w:pStyle w:val="BookText"/>
      </w:pPr>
      <w:r>
        <w:rPr>
          <w:rFonts w:ascii="IRNazanin" w:hAnsi="IRNazanin" w:eastAsia="IRNazanin" w:cs="IRNazanin"/>
          <w:lang w:bidi="fa-IR"/>
          <w:color w:val="111111"/>
          <w:sz w:val="28"/>
          <w:szCs w:val="28"/>
          <w:rtl/>
        </w:rPr>
        <w:t xml:space="preserve">(یحمل - یب) (کان - فقیه) فکاریناه </w:t>
      </w:r>
      <w:r>
        <w:rPr>
          <w:rStyle w:val="FootnoteReference"/>
        </w:rPr>
        <w:footnoteReference w:id="134"/>
      </w:r>
      <w:r>
        <w:rPr>
          <w:rFonts w:ascii="IRNazanin" w:hAnsi="IRNazanin" w:eastAsia="IRNazanin" w:cs="IRNazanin"/>
          <w:lang w:bidi="fa-IR"/>
          <w:color w:val="111111"/>
          <w:sz w:val="28"/>
          <w:szCs w:val="28"/>
          <w:rtl/>
        </w:rPr>
        <w:t xml:space="preserve">فحمل علی غیره فضاع قال:</w:t>
      </w:r>
    </w:p>
    <w:p>
      <w:pPr>
        <w:pStyle w:val="BookText"/>
      </w:pPr>
      <w:r>
        <w:rPr>
          <w:rFonts w:ascii="IRNazanin" w:hAnsi="IRNazanin" w:eastAsia="IRNazanin" w:cs="IRNazanin"/>
          <w:lang w:bidi="fa-IR"/>
          <w:color w:val="111111"/>
          <w:sz w:val="28"/>
          <w:szCs w:val="28"/>
          <w:rtl/>
        </w:rPr>
        <w:t xml:space="preserve">ضمنه وخذ منه.</w:t>
      </w:r>
    </w:p>
    <w:p>
      <w:pPr>
        <w:pStyle w:val="BookText"/>
      </w:pPr>
      <w:r>
        <w:rPr>
          <w:rFonts w:ascii="IRNazanin" w:hAnsi="IRNazanin" w:eastAsia="IRNazanin" w:cs="IRNazanin"/>
          <w:lang w:bidi="fa-IR"/>
          <w:color w:val="111111"/>
          <w:sz w:val="28"/>
          <w:szCs w:val="28"/>
          <w:rtl/>
        </w:rPr>
        <w:t xml:space="preserve">(8) یب 222 ج 7 - محمد بن أحمد بن یحیی </w:t>
      </w:r>
      <w:r>
        <w:rPr>
          <w:rStyle w:val="FootnoteReference"/>
        </w:rPr>
        <w:footnoteReference w:id="135"/>
      </w:r>
      <w:r>
        <w:rPr>
          <w:rFonts w:ascii="IRNazanin" w:hAnsi="IRNazanin" w:eastAsia="IRNazanin" w:cs="IRNazanin"/>
          <w:lang w:bidi="fa-IR"/>
          <w:color w:val="111111"/>
          <w:sz w:val="28"/>
          <w:szCs w:val="28"/>
          <w:rtl/>
        </w:rPr>
        <w:t xml:space="preserve">عن أبی جعفر عن أبی الجوزاء عن الحسین بن علوان عن عمرو بن خالد عن زید بن علی</w:t>
      </w:r>
    </w:p>
    <w:p>
      <w:pPr>
        <w:pStyle w:val="BookText"/>
      </w:pPr>
      <w:r>
        <w:rPr>
          <w:rFonts w:ascii="IRNazanin" w:hAnsi="IRNazanin" w:eastAsia="IRNazanin" w:cs="IRNazanin"/>
          <w:lang w:bidi="fa-IR"/>
          <w:color w:val="111111"/>
          <w:sz w:val="28"/>
          <w:szCs w:val="28"/>
          <w:rtl/>
        </w:rPr>
        <w:t xml:space="preserve">عن آبائه علیهم السلام أنه أتی بحمال کانت علیه قارورة </w:t>
      </w:r>
      <w:r>
        <w:rPr>
          <w:rStyle w:val="FootnoteReference"/>
        </w:rPr>
        <w:footnoteReference w:id="136"/>
      </w:r>
      <w:r>
        <w:rPr>
          <w:rFonts w:ascii="IRNazanin" w:hAnsi="IRNazanin" w:eastAsia="IRNazanin" w:cs="IRNazanin"/>
          <w:lang w:bidi="fa-IR"/>
          <w:color w:val="111111"/>
          <w:sz w:val="28"/>
          <w:szCs w:val="28"/>
          <w:rtl/>
        </w:rPr>
        <w:t xml:space="preserve">عظیمة</w:t>
      </w:r>
    </w:p>
    <w:p>
      <w:pPr>
        <w:pStyle w:val="BookText"/>
      </w:pPr>
      <w:r>
        <w:rPr>
          <w:rFonts w:ascii="IRNazanin" w:hAnsi="IRNazanin" w:eastAsia="IRNazanin" w:cs="IRNazanin"/>
          <w:lang w:bidi="fa-IR"/>
          <w:color w:val="111111"/>
          <w:sz w:val="28"/>
          <w:szCs w:val="28"/>
          <w:rtl/>
        </w:rPr>
        <w:t xml:space="preserve">کانت فیها دهن فکسرها فضمنها إیاه وکان یقول: کل عامل مشترک</w:t>
      </w:r>
    </w:p>
    <w:p>
      <w:pPr>
        <w:pStyle w:val="BookText"/>
      </w:pPr>
      <w:r>
        <w:rPr>
          <w:rFonts w:ascii="IRNazanin" w:hAnsi="IRNazanin" w:eastAsia="IRNazanin" w:cs="IRNazanin"/>
          <w:lang w:bidi="fa-IR"/>
          <w:color w:val="111111"/>
          <w:sz w:val="28"/>
          <w:szCs w:val="28"/>
          <w:rtl/>
        </w:rPr>
        <w:t xml:space="preserve">إذا أفسد فهو ضامن، فسألته ما المشترک فقال: الذی یعمل لی ولک ولذا.</w:t>
      </w:r>
    </w:p>
    <w:p>
      <w:pPr>
        <w:pStyle w:val="BookText"/>
      </w:pPr>
      <w:r>
        <w:rPr>
          <w:rFonts w:ascii="IRNazanin" w:hAnsi="IRNazanin" w:eastAsia="IRNazanin" w:cs="IRNazanin"/>
          <w:lang w:bidi="fa-IR"/>
          <w:color w:val="111111"/>
          <w:sz w:val="28"/>
          <w:szCs w:val="28"/>
          <w:rtl/>
        </w:rPr>
        <w:t xml:space="preserve">(9) الدعائم 75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من استؤجر علی عمل فأفسده أو استهلکه ضمن فقال: أتی إلی أمیر</w:t>
      </w:r>
    </w:p>
    <w:p>
      <w:pPr>
        <w:pStyle w:val="BookText"/>
      </w:pPr>
      <w:r>
        <w:rPr>
          <w:rFonts w:ascii="IRNazanin" w:hAnsi="IRNazanin" w:eastAsia="IRNazanin" w:cs="IRNazanin"/>
          <w:lang w:bidi="fa-IR"/>
          <w:color w:val="111111"/>
          <w:sz w:val="28"/>
          <w:szCs w:val="28"/>
          <w:rtl/>
        </w:rPr>
        <w:t xml:space="preserve">المؤمنین علی علیه السلام بحمال استؤجر علی حمل قارورة عظیمة فیها</w:t>
      </w:r>
    </w:p>
    <w:p>
      <w:pPr>
        <w:pStyle w:val="BookText"/>
      </w:pPr>
      <w:r>
        <w:rPr>
          <w:rFonts w:ascii="IRNazanin" w:hAnsi="IRNazanin" w:eastAsia="IRNazanin" w:cs="IRNazanin"/>
          <w:lang w:bidi="fa-IR"/>
          <w:color w:val="111111"/>
          <w:sz w:val="28"/>
          <w:szCs w:val="28"/>
          <w:rtl/>
        </w:rPr>
        <w:t xml:space="preserve">دهن فکسرها فضمنه وکان یضمن الأجیر.</w:t>
      </w:r>
    </w:p>
    <w:p>
      <w:pPr>
        <w:pStyle w:val="BookText"/>
      </w:pPr>
      <w:r>
        <w:rPr>
          <w:rFonts w:ascii="IRNazanin" w:hAnsi="IRNazanin" w:eastAsia="IRNazanin" w:cs="IRNazanin"/>
          <w:lang w:bidi="fa-IR"/>
          <w:color w:val="111111"/>
          <w:sz w:val="28"/>
          <w:szCs w:val="28"/>
          <w:rtl/>
        </w:rPr>
        <w:t xml:space="preserve">(10) کا 244 ج 5 - عدة من أصحابنا عن یب 217 ج 7 - سهل بن</w:t>
      </w:r>
    </w:p>
    <w:p>
      <w:pPr>
        <w:pStyle w:val="BookText"/>
      </w:pPr>
      <w:r>
        <w:rPr>
          <w:rFonts w:ascii="IRNazanin" w:hAnsi="IRNazanin" w:eastAsia="IRNazanin" w:cs="IRNazanin"/>
          <w:lang w:bidi="fa-IR"/>
          <w:color w:val="111111"/>
          <w:sz w:val="28"/>
          <w:szCs w:val="28"/>
          <w:rtl/>
        </w:rPr>
        <w:t xml:space="preserve">زیاد عن محمد بن الحسن بن شمون عن عبد الله بن عبد الرحمن عن مسمع</w:t>
      </w:r>
    </w:p>
    <w:p>
      <w:pPr>
        <w:pStyle w:val="BookText"/>
      </w:pPr>
      <w:r>
        <w:rPr>
          <w:rFonts w:ascii="IRNazanin" w:hAnsi="IRNazanin" w:eastAsia="IRNazanin" w:cs="IRNazanin"/>
          <w:lang w:bidi="fa-IR"/>
          <w:color w:val="111111"/>
          <w:sz w:val="28"/>
          <w:szCs w:val="28"/>
          <w:rtl/>
        </w:rPr>
        <w:t xml:space="preserve">بن عبد الملک عن أبی عبد الله علیه السلام قال: قال أمیر المؤمنین صلوات</w:t>
      </w:r>
    </w:p>
    <w:p>
      <w:pPr>
        <w:pStyle w:val="BookText"/>
      </w:pPr>
      <w:r>
        <w:rPr>
          <w:rFonts w:ascii="IRNazanin" w:hAnsi="IRNazanin" w:eastAsia="IRNazanin" w:cs="IRNazanin"/>
          <w:lang w:bidi="fa-IR"/>
          <w:color w:val="111111"/>
          <w:sz w:val="28"/>
          <w:szCs w:val="28"/>
          <w:rtl/>
        </w:rPr>
        <w:t xml:space="preserve">الله علیه الأجیر المشارک هو ضامن الا من سبع أو (من - کا) غرق أو</w:t>
      </w:r>
    </w:p>
    <w:p>
      <w:pPr>
        <w:pStyle w:val="BookText"/>
      </w:pPr>
      <w:r>
        <w:rPr>
          <w:rFonts w:ascii="IRNazanin" w:hAnsi="IRNazanin" w:eastAsia="IRNazanin" w:cs="IRNazanin"/>
          <w:lang w:bidi="fa-IR"/>
          <w:color w:val="111111"/>
          <w:sz w:val="28"/>
          <w:szCs w:val="28"/>
          <w:rtl/>
        </w:rPr>
        <w:t xml:space="preserve">حرق أو لص مکابر.</w:t>
      </w:r>
    </w:p>
    <w:p>
      <w:pPr>
        <w:pStyle w:val="BookText"/>
      </w:pPr>
      <w:r>
        <w:rPr>
          <w:rFonts w:ascii="IRNazanin" w:hAnsi="IRNazanin" w:eastAsia="IRNazanin" w:cs="IRNazanin"/>
          <w:lang w:bidi="fa-IR"/>
          <w:color w:val="111111"/>
          <w:sz w:val="28"/>
          <w:szCs w:val="28"/>
          <w:rtl/>
        </w:rPr>
        <w:t xml:space="preserve">(11) کا 243 ج 5 - عدة من أصحابنا عن یب 217 ج 7 - أحمد بن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عیسی - کا) عن محمد بن یحیی عن یحیی بن الحجاج عن</w:t>
      </w:r>
    </w:p>
    <w:p>
      <w:pPr>
        <w:pStyle w:val="BookText"/>
      </w:pPr>
      <w:r>
        <w:rPr>
          <w:rFonts w:ascii="IRNazanin" w:hAnsi="IRNazanin" w:eastAsia="IRNazanin" w:cs="IRNazanin"/>
          <w:lang w:bidi="fa-IR"/>
          <w:color w:val="111111"/>
          <w:sz w:val="28"/>
          <w:szCs w:val="28"/>
          <w:rtl/>
        </w:rPr>
        <w:t xml:space="preserve">خالد بن الحجاج </w:t>
      </w:r>
      <w:r>
        <w:rPr>
          <w:rStyle w:val="FootnoteReference"/>
        </w:rPr>
        <w:footnoteReference w:id="137"/>
      </w:r>
      <w:r>
        <w:rPr>
          <w:rFonts w:ascii="IRNazanin" w:hAnsi="IRNazanin" w:eastAsia="IRNazanin" w:cs="IRNazanin"/>
          <w:lang w:bidi="fa-IR"/>
          <w:color w:val="111111"/>
          <w:sz w:val="28"/>
          <w:szCs w:val="28"/>
          <w:rtl/>
        </w:rPr>
        <w:t xml:space="preserve">قال: سألت أبا عبد الله علیه السلام عن الملاح</w:t>
      </w:r>
    </w:p>
    <w:p>
      <w:pPr>
        <w:pStyle w:val="BookText"/>
      </w:pPr>
      <w:r>
        <w:rPr>
          <w:rFonts w:ascii="IRNazanin" w:hAnsi="IRNazanin" w:eastAsia="IRNazanin" w:cs="IRNazanin"/>
          <w:lang w:bidi="fa-IR"/>
          <w:color w:val="111111"/>
          <w:sz w:val="28"/>
          <w:szCs w:val="28"/>
          <w:rtl/>
        </w:rPr>
        <w:t xml:space="preserve">أحمل </w:t>
      </w:r>
      <w:r>
        <w:rPr>
          <w:rStyle w:val="FootnoteReference"/>
        </w:rPr>
        <w:footnoteReference w:id="138"/>
      </w:r>
      <w:r>
        <w:rPr>
          <w:rFonts w:ascii="IRNazanin" w:hAnsi="IRNazanin" w:eastAsia="IRNazanin" w:cs="IRNazanin"/>
          <w:lang w:bidi="fa-IR"/>
          <w:color w:val="111111"/>
          <w:sz w:val="28"/>
          <w:szCs w:val="28"/>
          <w:rtl/>
        </w:rPr>
        <w:t xml:space="preserve">معه الطعام ثم أقبضه منه فنقض </w:t>
      </w:r>
      <w:r>
        <w:rPr>
          <w:rStyle w:val="FootnoteReference"/>
        </w:rPr>
        <w:footnoteReference w:id="139"/>
      </w:r>
      <w:r>
        <w:rPr>
          <w:rFonts w:ascii="IRNazanin" w:hAnsi="IRNazanin" w:eastAsia="IRNazanin" w:cs="IRNazanin"/>
          <w:lang w:bidi="fa-IR"/>
          <w:color w:val="111111"/>
          <w:sz w:val="28"/>
          <w:szCs w:val="28"/>
          <w:rtl/>
        </w:rPr>
        <w:t xml:space="preserve">فقال: ان کان مأمونا</w:t>
      </w:r>
    </w:p>
    <w:p>
      <w:pPr>
        <w:pStyle w:val="BookText"/>
      </w:pPr>
      <w:r>
        <w:rPr>
          <w:rFonts w:ascii="IRNazanin" w:hAnsi="IRNazanin" w:eastAsia="IRNazanin" w:cs="IRNazanin"/>
          <w:lang w:bidi="fa-IR"/>
          <w:color w:val="111111"/>
          <w:sz w:val="28"/>
          <w:szCs w:val="28"/>
          <w:rtl/>
        </w:rPr>
        <w:t xml:space="preserve">فلا تضمنه.</w:t>
      </w:r>
    </w:p>
    <w:p>
      <w:pPr>
        <w:pStyle w:val="BookText"/>
      </w:pPr>
      <w:r>
        <w:rPr>
          <w:rFonts w:ascii="IRNazanin" w:hAnsi="IRNazanin" w:eastAsia="IRNazanin" w:cs="IRNazanin"/>
          <w:lang w:bidi="fa-IR"/>
          <w:color w:val="111111"/>
          <w:sz w:val="28"/>
          <w:szCs w:val="28"/>
          <w:rtl/>
        </w:rPr>
        <w:t xml:space="preserve">(12) کا 244 ج 5 - محمد بن یحیی عن یب 217 ج 7 - أحمد بن</w:t>
      </w:r>
    </w:p>
    <w:p>
      <w:pPr>
        <w:pStyle w:val="BookText"/>
      </w:pPr>
      <w:r>
        <w:rPr>
          <w:rFonts w:ascii="IRNazanin" w:hAnsi="IRNazanin" w:eastAsia="IRNazanin" w:cs="IRNazanin"/>
          <w:lang w:bidi="fa-IR"/>
          <w:color w:val="111111"/>
          <w:sz w:val="28"/>
          <w:szCs w:val="28"/>
          <w:rtl/>
        </w:rPr>
        <w:t xml:space="preserve">محمد عن ابن أبی عمیر فقیه 162 ج 3 - عن جعفر بن عثمان قال حمل</w:t>
      </w:r>
    </w:p>
    <w:p>
      <w:pPr>
        <w:pStyle w:val="BookText"/>
      </w:pPr>
      <w:r>
        <w:rPr>
          <w:rFonts w:ascii="IRNazanin" w:hAnsi="IRNazanin" w:eastAsia="IRNazanin" w:cs="IRNazanin"/>
          <w:lang w:bidi="fa-IR"/>
          <w:color w:val="111111"/>
          <w:sz w:val="28"/>
          <w:szCs w:val="28"/>
          <w:rtl/>
        </w:rPr>
        <w:t xml:space="preserve">أبی متاعا إلی الشام مع جمال فذکر أن حملا </w:t>
      </w:r>
      <w:r>
        <w:rPr>
          <w:rStyle w:val="FootnoteReference"/>
        </w:rPr>
        <w:footnoteReference w:id="140"/>
      </w:r>
      <w:r>
        <w:rPr>
          <w:rFonts w:ascii="IRNazanin" w:hAnsi="IRNazanin" w:eastAsia="IRNazanin" w:cs="IRNazanin"/>
          <w:lang w:bidi="fa-IR"/>
          <w:color w:val="111111"/>
          <w:sz w:val="28"/>
          <w:szCs w:val="28"/>
          <w:rtl/>
        </w:rPr>
        <w:t xml:space="preserve">منه ضاع فذکرت</w:t>
      </w:r>
    </w:p>
    <w:p>
      <w:pPr>
        <w:pStyle w:val="BookText"/>
      </w:pPr>
      <w:r>
        <w:rPr>
          <w:rFonts w:ascii="IRNazanin" w:hAnsi="IRNazanin" w:eastAsia="IRNazanin" w:cs="IRNazanin"/>
          <w:lang w:bidi="fa-IR"/>
          <w:color w:val="111111"/>
          <w:sz w:val="28"/>
          <w:szCs w:val="28"/>
          <w:rtl/>
        </w:rPr>
        <w:t xml:space="preserve">(ذلک - کا - فقیه) لأبی عبد الله علیه السلام فقال: أتتهمه قلت: لا قال:</w:t>
      </w:r>
    </w:p>
    <w:p>
      <w:pPr>
        <w:pStyle w:val="BookText"/>
      </w:pPr>
      <w:r>
        <w:rPr>
          <w:rFonts w:ascii="IRNazanin" w:hAnsi="IRNazanin" w:eastAsia="IRNazanin" w:cs="IRNazanin"/>
          <w:lang w:bidi="fa-IR"/>
          <w:color w:val="111111"/>
          <w:sz w:val="28"/>
          <w:szCs w:val="28"/>
          <w:rtl/>
        </w:rPr>
        <w:t xml:space="preserve">فلا تضمنه.</w:t>
      </w:r>
    </w:p>
    <w:p>
      <w:pPr>
        <w:pStyle w:val="BookText"/>
      </w:pPr>
      <w:r>
        <w:rPr>
          <w:rFonts w:ascii="IRNazanin" w:hAnsi="IRNazanin" w:eastAsia="IRNazanin" w:cs="IRNazanin"/>
          <w:lang w:bidi="fa-IR"/>
          <w:color w:val="111111"/>
          <w:sz w:val="28"/>
          <w:szCs w:val="28"/>
          <w:rtl/>
        </w:rPr>
        <w:t xml:space="preserve">(13) یب 222 ج 7 - محمد بن أحمد بن یحیی عن أبی عبد الله عن</w:t>
      </w:r>
    </w:p>
    <w:p>
      <w:pPr>
        <w:pStyle w:val="BookText"/>
      </w:pPr>
      <w:r>
        <w:rPr>
          <w:rFonts w:ascii="IRNazanin" w:hAnsi="IRNazanin" w:eastAsia="IRNazanin" w:cs="IRNazanin"/>
          <w:lang w:bidi="fa-IR"/>
          <w:color w:val="111111"/>
          <w:sz w:val="28"/>
          <w:szCs w:val="28"/>
          <w:rtl/>
        </w:rPr>
        <w:t xml:space="preserve">الحسن بن الحسین اللؤلؤی عن ابن سنان عن حذیفة بن منصور قال: قال:</w:t>
      </w:r>
    </w:p>
    <w:p>
      <w:pPr>
        <w:pStyle w:val="BookText"/>
      </w:pPr>
      <w:r>
        <w:rPr>
          <w:rFonts w:ascii="IRNazanin" w:hAnsi="IRNazanin" w:eastAsia="IRNazanin" w:cs="IRNazanin"/>
          <w:lang w:bidi="fa-IR"/>
          <w:color w:val="111111"/>
          <w:sz w:val="28"/>
          <w:szCs w:val="28"/>
          <w:rtl/>
        </w:rPr>
        <w:t xml:space="preserve">سألت أبا عبد الله علیه السلام عن الرجل یحمل المتاع بالأجر فیضیع</w:t>
      </w:r>
    </w:p>
    <w:p>
      <w:pPr>
        <w:pStyle w:val="BookText"/>
      </w:pPr>
      <w:r>
        <w:rPr>
          <w:rFonts w:ascii="IRNazanin" w:hAnsi="IRNazanin" w:eastAsia="IRNazanin" w:cs="IRNazanin"/>
          <w:lang w:bidi="fa-IR"/>
          <w:color w:val="111111"/>
          <w:sz w:val="28"/>
          <w:szCs w:val="28"/>
          <w:rtl/>
        </w:rPr>
        <w:t xml:space="preserve">المتاع فتطیب نفسه أن یغرمه لأهله أیأخذونه قال: فقال لی: أمین هو</w:t>
      </w:r>
    </w:p>
    <w:p>
      <w:pPr>
        <w:pStyle w:val="BookText"/>
      </w:pPr>
      <w:r>
        <w:rPr>
          <w:rFonts w:ascii="IRNazanin" w:hAnsi="IRNazanin" w:eastAsia="IRNazanin" w:cs="IRNazanin"/>
          <w:lang w:bidi="fa-IR"/>
          <w:color w:val="111111"/>
          <w:sz w:val="28"/>
          <w:szCs w:val="28"/>
          <w:rtl/>
        </w:rPr>
        <w:t xml:space="preserve">قال: قلت: نعم. قال: فلا یأخذون منه شیئا.</w:t>
      </w:r>
    </w:p>
    <w:p>
      <w:pPr>
        <w:pStyle w:val="BookText"/>
      </w:pPr>
      <w:r>
        <w:rPr>
          <w:rFonts w:ascii="IRNazanin" w:hAnsi="IRNazanin" w:eastAsia="IRNazanin" w:cs="IRNazanin"/>
          <w:lang w:bidi="fa-IR"/>
          <w:color w:val="111111"/>
          <w:sz w:val="28"/>
          <w:szCs w:val="28"/>
          <w:rtl/>
        </w:rPr>
        <w:t xml:space="preserve">(14) یب 129 ج 7 - الحسن بن محمد بن سماعة عن صفوان عن</w:t>
      </w:r>
    </w:p>
    <w:p>
      <w:pPr>
        <w:pStyle w:val="BookText"/>
      </w:pPr>
      <w:r>
        <w:rPr>
          <w:rFonts w:ascii="IRNazanin" w:hAnsi="IRNazanin" w:eastAsia="IRNazanin" w:cs="IRNazanin"/>
          <w:lang w:bidi="fa-IR"/>
          <w:color w:val="111111"/>
          <w:sz w:val="28"/>
          <w:szCs w:val="28"/>
          <w:rtl/>
        </w:rPr>
        <w:t xml:space="preserve">محمد بن سنان عن حذیفة بن منصور قال: قلت لأبی عبد الله علیه السلام:</w:t>
      </w:r>
    </w:p>
    <w:p>
      <w:pPr>
        <w:pStyle w:val="BookText"/>
      </w:pPr>
      <w:r>
        <w:rPr>
          <w:rFonts w:ascii="IRNazanin" w:hAnsi="IRNazanin" w:eastAsia="IRNazanin" w:cs="IRNazanin"/>
          <w:lang w:bidi="fa-IR"/>
          <w:color w:val="111111"/>
          <w:sz w:val="28"/>
          <w:szCs w:val="28"/>
          <w:rtl/>
        </w:rPr>
        <w:t xml:space="preserve">ان معاذ بن کثیر وقیس أمرانی أن أسألک عن جمال حمل لهم متاعا</w:t>
      </w:r>
    </w:p>
    <w:p>
      <w:pPr>
        <w:pStyle w:val="BookText"/>
      </w:pPr>
      <w:r>
        <w:rPr>
          <w:rFonts w:ascii="IRNazanin" w:hAnsi="IRNazanin" w:eastAsia="IRNazanin" w:cs="IRNazanin"/>
          <w:lang w:bidi="fa-IR"/>
          <w:color w:val="111111"/>
          <w:sz w:val="28"/>
          <w:szCs w:val="28"/>
          <w:rtl/>
        </w:rPr>
        <w:t xml:space="preserve">بأجر وأنه ضاع منه جمل قیمته ستمأة درهم وهو طیب النفس لغرمه</w:t>
      </w:r>
    </w:p>
    <w:p>
      <w:pPr>
        <w:pStyle w:val="BookText"/>
      </w:pPr>
      <w:r>
        <w:rPr>
          <w:rFonts w:ascii="IRNazanin" w:hAnsi="IRNazanin" w:eastAsia="IRNazanin" w:cs="IRNazanin"/>
          <w:lang w:bidi="fa-IR"/>
          <w:color w:val="111111"/>
          <w:sz w:val="28"/>
          <w:szCs w:val="28"/>
          <w:rtl/>
        </w:rPr>
        <w:t xml:space="preserve">لأنها صناعته </w:t>
      </w:r>
      <w:r>
        <w:rPr>
          <w:rStyle w:val="FootnoteReference"/>
        </w:rPr>
        <w:footnoteReference w:id="141"/>
      </w:r>
      <w:r>
        <w:rPr>
          <w:rFonts w:ascii="IRNazanin" w:hAnsi="IRNazanin" w:eastAsia="IRNazanin" w:cs="IRNazanin"/>
          <w:lang w:bidi="fa-IR"/>
          <w:color w:val="111111"/>
          <w:sz w:val="28"/>
          <w:szCs w:val="28"/>
          <w:rtl/>
        </w:rPr>
        <w:t xml:space="preserve">قال یتهمونه قلت: لا. قال: لا یغرمونه.</w:t>
      </w:r>
    </w:p>
    <w:p>
      <w:pPr>
        <w:pStyle w:val="BookText"/>
      </w:pPr>
      <w:r>
        <w:rPr>
          <w:rFonts w:ascii="IRNazanin" w:hAnsi="IRNazanin" w:eastAsia="IRNazanin" w:cs="IRNazanin"/>
          <w:lang w:bidi="fa-IR"/>
          <w:color w:val="111111"/>
          <w:sz w:val="28"/>
          <w:szCs w:val="28"/>
          <w:rtl/>
        </w:rPr>
        <w:t xml:space="preserve">(15) کا 314 ج 5 - محمد بن جعفر أبو العباس الکوفی عن محمد</w:t>
      </w:r>
    </w:p>
    <w:p>
      <w:pPr>
        <w:pStyle w:val="BookText"/>
      </w:pPr>
      <w:r>
        <w:rPr>
          <w:rFonts w:ascii="IRNazanin" w:hAnsi="IRNazanin" w:eastAsia="IRNazanin" w:cs="IRNazanin"/>
          <w:lang w:bidi="fa-IR"/>
          <w:color w:val="111111"/>
          <w:sz w:val="28"/>
          <w:szCs w:val="28"/>
          <w:rtl/>
        </w:rPr>
        <w:t xml:space="preserve">بن عیسی بن عبید ویب 225 ج 7 - علی بن إبراهیم - جمیعا - کا) عن علی</w:t>
      </w:r>
    </w:p>
    <w:p>
      <w:pPr>
        <w:pStyle w:val="BookText"/>
      </w:pPr>
      <w:r>
        <w:rPr>
          <w:rFonts w:ascii="IRNazanin" w:hAnsi="IRNazanin" w:eastAsia="IRNazanin" w:cs="IRNazanin"/>
          <w:lang w:bidi="fa-IR"/>
          <w:color w:val="111111"/>
          <w:sz w:val="28"/>
          <w:szCs w:val="28"/>
          <w:rtl/>
        </w:rPr>
        <w:t xml:space="preserve">بن محمد القاسانی قال: کتبت الیه - یعنی أبا الحسن - الثالث - کا)</w:t>
      </w:r>
    </w:p>
    <w:p>
      <w:pPr>
        <w:pStyle w:val="BookText"/>
      </w:pPr>
      <w:r>
        <w:rPr>
          <w:rFonts w:ascii="IRNazanin" w:hAnsi="IRNazanin" w:eastAsia="IRNazanin" w:cs="IRNazanin"/>
          <w:lang w:bidi="fa-IR"/>
          <w:color w:val="111111"/>
          <w:sz w:val="28"/>
          <w:szCs w:val="28"/>
          <w:rtl/>
        </w:rPr>
        <w:t xml:space="preserve">علیه السلام وأنا بالمدینة سنة احدی وثلاثین ومائتین جعلت فداک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 أمر رجلا یشتری (له - کا) متاعا أو غیر ذلک فاشتراه فسرق منه</w:t>
      </w:r>
    </w:p>
    <w:p>
      <w:pPr>
        <w:pStyle w:val="BookText"/>
      </w:pPr>
      <w:r>
        <w:rPr>
          <w:rFonts w:ascii="IRNazanin" w:hAnsi="IRNazanin" w:eastAsia="IRNazanin" w:cs="IRNazanin"/>
          <w:lang w:bidi="fa-IR"/>
          <w:color w:val="111111"/>
          <w:sz w:val="28"/>
          <w:szCs w:val="28"/>
          <w:rtl/>
        </w:rPr>
        <w:t xml:space="preserve">أو قطع علیه الطریق من مال من ذهب المتاع (أ - یب) من مال الامر</w:t>
      </w:r>
    </w:p>
    <w:p>
      <w:pPr>
        <w:pStyle w:val="BookText"/>
      </w:pPr>
      <w:r>
        <w:rPr>
          <w:rFonts w:ascii="IRNazanin" w:hAnsi="IRNazanin" w:eastAsia="IRNazanin" w:cs="IRNazanin"/>
          <w:lang w:bidi="fa-IR"/>
          <w:color w:val="111111"/>
          <w:sz w:val="28"/>
          <w:szCs w:val="28"/>
          <w:rtl/>
        </w:rPr>
        <w:t xml:space="preserve">أو من مال المأمور؟ فکتب سلام الله علیه: من مال الامر.</w:t>
      </w:r>
    </w:p>
    <w:p>
      <w:pPr>
        <w:pStyle w:val="BookText"/>
      </w:pPr>
      <w:r>
        <w:rPr>
          <w:rFonts w:ascii="IRNazanin" w:hAnsi="IRNazanin" w:eastAsia="IRNazanin" w:cs="IRNazanin"/>
          <w:lang w:bidi="fa-IR"/>
          <w:color w:val="111111"/>
          <w:sz w:val="28"/>
          <w:szCs w:val="28"/>
          <w:rtl/>
        </w:rPr>
        <w:t xml:space="preserve">(16) یب 222 ج 7 - محمد بن علی بن محبوب عن أحمد بن محمد</w:t>
      </w:r>
    </w:p>
    <w:p>
      <w:pPr>
        <w:pStyle w:val="BookText"/>
      </w:pPr>
      <w:r>
        <w:rPr>
          <w:rFonts w:ascii="IRNazanin" w:hAnsi="IRNazanin" w:eastAsia="IRNazanin" w:cs="IRNazanin"/>
          <w:lang w:bidi="fa-IR"/>
          <w:color w:val="111111"/>
          <w:sz w:val="28"/>
          <w:szCs w:val="28"/>
          <w:rtl/>
        </w:rPr>
        <w:t xml:space="preserve">عن محمد بن عیسی عن عبد الله بن المغیرة عن إسماعیل بن أبی زیاد</w:t>
      </w:r>
    </w:p>
    <w:p>
      <w:pPr>
        <w:pStyle w:val="BookText"/>
      </w:pPr>
      <w:r>
        <w:rPr>
          <w:rFonts w:ascii="IRNazanin" w:hAnsi="IRNazanin" w:eastAsia="IRNazanin" w:cs="IRNazanin"/>
          <w:lang w:bidi="fa-IR"/>
          <w:color w:val="111111"/>
          <w:sz w:val="28"/>
          <w:szCs w:val="28"/>
          <w:rtl/>
        </w:rPr>
        <w:t xml:space="preserve">السکونی عن جعفر عن أبیه عن علی علیهم السلام قال: إذا استبرک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البعیر بحمله فقد ضمن صاحبه.</w:t>
      </w:r>
    </w:p>
    <w:p>
      <w:pPr>
        <w:pStyle w:val="BookText"/>
      </w:pPr>
      <w:r>
        <w:rPr>
          <w:rFonts w:ascii="IRNazanin" w:hAnsi="IRNazanin" w:eastAsia="IRNazanin" w:cs="IRNazanin"/>
          <w:lang w:bidi="fa-IR"/>
          <w:color w:val="111111"/>
          <w:sz w:val="28"/>
          <w:szCs w:val="28"/>
          <w:rtl/>
        </w:rPr>
        <w:t xml:space="preserve">(17) یب 222 ج 7 - محمد بن علی بن محبوب عن ابن محبوب</w:t>
      </w:r>
    </w:p>
    <w:p>
      <w:pPr>
        <w:pStyle w:val="BookText"/>
      </w:pPr>
      <w:r>
        <w:rPr>
          <w:rFonts w:ascii="IRNazanin" w:hAnsi="IRNazanin" w:eastAsia="IRNazanin" w:cs="IRNazanin"/>
          <w:lang w:bidi="fa-IR"/>
          <w:color w:val="111111"/>
          <w:sz w:val="28"/>
          <w:szCs w:val="28"/>
          <w:rtl/>
        </w:rPr>
        <w:t xml:space="preserve">عن الحسین </w:t>
      </w:r>
      <w:r>
        <w:rPr>
          <w:rStyle w:val="FootnoteReference"/>
        </w:rPr>
        <w:footnoteReference w:id="143"/>
      </w:r>
      <w:r>
        <w:rPr>
          <w:rFonts w:ascii="IRNazanin" w:hAnsi="IRNazanin" w:eastAsia="IRNazanin" w:cs="IRNazanin"/>
          <w:lang w:bidi="fa-IR"/>
          <w:color w:val="111111"/>
          <w:sz w:val="28"/>
          <w:szCs w:val="28"/>
          <w:rtl/>
        </w:rPr>
        <w:t xml:space="preserve">بن صالح عن أبی عبد الله علیه السلام قال: إذا استقل</w:t>
      </w:r>
    </w:p>
    <w:p>
      <w:pPr>
        <w:pStyle w:val="BookText"/>
      </w:pPr>
      <w:r>
        <w:rPr>
          <w:rFonts w:ascii="IRNazanin" w:hAnsi="IRNazanin" w:eastAsia="IRNazanin" w:cs="IRNazanin"/>
          <w:lang w:bidi="fa-IR"/>
          <w:color w:val="111111"/>
          <w:sz w:val="28"/>
          <w:szCs w:val="28"/>
          <w:rtl/>
        </w:rPr>
        <w:t xml:space="preserve">البعیر والدابة بحملهما فصاحبهما ضامن.</w:t>
      </w:r>
    </w:p>
    <w:p>
      <w:pPr>
        <w:pStyle w:val="BookText"/>
      </w:pPr>
      <w:r>
        <w:rPr>
          <w:rFonts w:ascii="IRNazanin" w:hAnsi="IRNazanin" w:eastAsia="IRNazanin" w:cs="IRNazanin"/>
          <w:lang w:bidi="fa-IR"/>
          <w:color w:val="111111"/>
          <w:sz w:val="28"/>
          <w:szCs w:val="28"/>
          <w:rtl/>
        </w:rPr>
        <w:t xml:space="preserve">(18) کا 350 ج 7 - عدة من أصحابنا عن یب 230 ج 10 - سهل</w:t>
      </w:r>
    </w:p>
    <w:p>
      <w:pPr>
        <w:pStyle w:val="BookText"/>
      </w:pPr>
      <w:r>
        <w:rPr>
          <w:rFonts w:ascii="IRNazanin" w:hAnsi="IRNazanin" w:eastAsia="IRNazanin" w:cs="IRNazanin"/>
          <w:lang w:bidi="fa-IR"/>
          <w:color w:val="111111"/>
          <w:sz w:val="28"/>
          <w:szCs w:val="28"/>
          <w:rtl/>
        </w:rPr>
        <w:t xml:space="preserve">بن زیاد عن فقیه 163 ج 3 - ابن أبی نصر یب 222 ج 7 - محمد بن علی بن</w:t>
      </w:r>
    </w:p>
    <w:p>
      <w:pPr>
        <w:pStyle w:val="BookText"/>
      </w:pPr>
      <w:r>
        <w:rPr>
          <w:rFonts w:ascii="IRNazanin" w:hAnsi="IRNazanin" w:eastAsia="IRNazanin" w:cs="IRNazanin"/>
          <w:lang w:bidi="fa-IR"/>
          <w:color w:val="111111"/>
          <w:sz w:val="28"/>
          <w:szCs w:val="28"/>
          <w:rtl/>
        </w:rPr>
        <w:t xml:space="preserve">محبوب عن ابن أبی نصر عن فقیه 82 ج 4 - داود بن سرحان عن أبی</w:t>
      </w:r>
    </w:p>
    <w:p>
      <w:pPr>
        <w:pStyle w:val="BookText"/>
      </w:pPr>
      <w:r>
        <w:rPr>
          <w:rFonts w:ascii="IRNazanin" w:hAnsi="IRNazanin" w:eastAsia="IRNazanin" w:cs="IRNazanin"/>
          <w:lang w:bidi="fa-IR"/>
          <w:color w:val="111111"/>
          <w:sz w:val="28"/>
          <w:szCs w:val="28"/>
          <w:rtl/>
        </w:rPr>
        <w:t xml:space="preserve">عبد الله علیه السلام فی رجل حمل متاعا علی رأسه فأصاب انسانا</w:t>
      </w:r>
    </w:p>
    <w:p>
      <w:pPr>
        <w:pStyle w:val="BookText"/>
      </w:pPr>
      <w:r>
        <w:rPr>
          <w:rFonts w:ascii="IRNazanin" w:hAnsi="IRNazanin" w:eastAsia="IRNazanin" w:cs="IRNazanin"/>
          <w:lang w:bidi="fa-IR"/>
          <w:color w:val="111111"/>
          <w:sz w:val="28"/>
          <w:szCs w:val="28"/>
          <w:rtl/>
        </w:rPr>
        <w:t xml:space="preserve">فمات أو انکسر منه (شئ </w:t>
      </w:r>
      <w:r>
        <w:rPr>
          <w:rStyle w:val="FootnoteReference"/>
        </w:rPr>
        <w:footnoteReference w:id="144"/>
      </w:r>
      <w:r>
        <w:rPr>
          <w:rFonts w:ascii="IRNazanin" w:hAnsi="IRNazanin" w:eastAsia="IRNazanin" w:cs="IRNazanin"/>
          <w:lang w:bidi="fa-IR"/>
          <w:color w:val="111111"/>
          <w:sz w:val="28"/>
          <w:szCs w:val="28"/>
          <w:rtl/>
        </w:rPr>
        <w:t xml:space="preserve">- یب ج 7) (فقال - کا - یب ج 10)</w:t>
      </w:r>
    </w:p>
    <w:p>
      <w:pPr>
        <w:pStyle w:val="BookText"/>
      </w:pPr>
      <w:r>
        <w:rPr>
          <w:rFonts w:ascii="IRNazanin" w:hAnsi="IRNazanin" w:eastAsia="IRNazanin" w:cs="IRNazanin"/>
          <w:lang w:bidi="fa-IR"/>
          <w:color w:val="111111"/>
          <w:sz w:val="28"/>
          <w:szCs w:val="28"/>
          <w:rtl/>
        </w:rPr>
        <w:t xml:space="preserve">هو ضامن.</w:t>
      </w:r>
    </w:p>
    <w:p>
      <w:pPr>
        <w:pStyle w:val="BookText"/>
      </w:pPr>
      <w:r>
        <w:rPr>
          <w:rFonts w:ascii="IRNazanin" w:hAnsi="IRNazanin" w:eastAsia="IRNazanin" w:cs="IRNazanin"/>
          <w:lang w:bidi="fa-IR"/>
          <w:color w:val="111111"/>
          <w:sz w:val="28"/>
          <w:szCs w:val="28"/>
          <w:rtl/>
        </w:rPr>
        <w:t xml:space="preserve">(19) کا 353 ج 7 - عدة من أصحابنا عن سهل بن زیاد ومحمد بن</w:t>
      </w:r>
    </w:p>
    <w:p>
      <w:pPr>
        <w:pStyle w:val="BookText"/>
      </w:pPr>
      <w:r>
        <w:rPr>
          <w:rFonts w:ascii="IRNazanin" w:hAnsi="IRNazanin" w:eastAsia="IRNazanin" w:cs="IRNazanin"/>
          <w:lang w:bidi="fa-IR"/>
          <w:color w:val="111111"/>
          <w:sz w:val="28"/>
          <w:szCs w:val="28"/>
          <w:rtl/>
        </w:rPr>
        <w:t xml:space="preserve">یحیی عن أحمد بن محمد جمیعا عن ابن محبوب. یب 223 ج 7 - أحمد</w:t>
      </w:r>
    </w:p>
    <w:p>
      <w:pPr>
        <w:pStyle w:val="BookText"/>
      </w:pPr>
      <w:r>
        <w:rPr>
          <w:rFonts w:ascii="IRNazanin" w:hAnsi="IRNazanin" w:eastAsia="IRNazanin" w:cs="IRNazanin"/>
          <w:lang w:bidi="fa-IR"/>
          <w:color w:val="111111"/>
          <w:sz w:val="28"/>
          <w:szCs w:val="28"/>
          <w:rtl/>
        </w:rPr>
        <w:t xml:space="preserve">بن محمد بن عیسی عن فقیه 116 ج 4 - الحسن بن محبوب عن (علی</w:t>
      </w:r>
    </w:p>
    <w:p>
      <w:pPr>
        <w:pStyle w:val="BookText"/>
      </w:pPr>
      <w:r>
        <w:rPr>
          <w:rFonts w:ascii="IRNazanin" w:hAnsi="IRNazanin" w:eastAsia="IRNazanin" w:cs="IRNazanin"/>
          <w:lang w:bidi="fa-IR"/>
          <w:color w:val="111111"/>
          <w:sz w:val="28"/>
          <w:szCs w:val="28"/>
          <w:rtl/>
        </w:rPr>
        <w:t xml:space="preserve">یب - فقیه) بن رئاب (عن رجل - کا) عن أبی عبد الله علیه السلام فی</w:t>
      </w:r>
    </w:p>
    <w:p>
      <w:pPr>
        <w:pStyle w:val="BookText"/>
      </w:pPr>
      <w:r>
        <w:rPr>
          <w:rFonts w:ascii="IRNazanin" w:hAnsi="IRNazanin" w:eastAsia="IRNazanin" w:cs="IRNazanin"/>
          <w:lang w:bidi="fa-IR"/>
          <w:color w:val="111111"/>
          <w:sz w:val="28"/>
          <w:szCs w:val="28"/>
          <w:rtl/>
        </w:rPr>
        <w:t xml:space="preserve">رجل حمل عبده علی دابة فأوطأت </w:t>
      </w:r>
      <w:r>
        <w:rPr>
          <w:rStyle w:val="FootnoteReference"/>
        </w:rPr>
        <w:footnoteReference w:id="145"/>
      </w:r>
      <w:r>
        <w:rPr>
          <w:rFonts w:ascii="IRNazanin" w:hAnsi="IRNazanin" w:eastAsia="IRNazanin" w:cs="IRNazanin"/>
          <w:lang w:bidi="fa-IR"/>
          <w:color w:val="111111"/>
          <w:sz w:val="28"/>
          <w:szCs w:val="28"/>
          <w:rtl/>
        </w:rPr>
        <w:t xml:space="preserve">(رجلا - یب - فقیه) فقال:</w:t>
      </w:r>
    </w:p>
    <w:p>
      <w:pPr>
        <w:pStyle w:val="BookText"/>
      </w:pPr>
      <w:r>
        <w:rPr>
          <w:rFonts w:ascii="IRNazanin" w:hAnsi="IRNazanin" w:eastAsia="IRNazanin" w:cs="IRNazanin"/>
          <w:lang w:bidi="fa-IR"/>
          <w:color w:val="111111"/>
          <w:sz w:val="28"/>
          <w:szCs w:val="28"/>
          <w:rtl/>
        </w:rPr>
        <w:t xml:space="preserve">الغرم علی مولاه. قرب الإسناد 77 - أحمد وعبد الله ابنا محمد بن عیسی</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6" w:name="pg12422_156528"/>
    <w:bookmarkEnd w:id="26"/>
    <w:p>
      <w:pPr>
        <w:pStyle w:val="BookText"/>
      </w:pPr>
      <w:r>
        <w:rPr>
          <w:rFonts w:ascii="IRNazanin" w:hAnsi="IRNazanin" w:eastAsia="IRNazanin" w:cs="IRNazanin"/>
          <w:lang w:bidi="fa-IR"/>
          <w:color w:val="111111"/>
          <w:sz w:val="28"/>
          <w:szCs w:val="28"/>
          <w:rtl/>
        </w:rPr>
        <w:t xml:space="preserve">عن الحسن بن محبوب عن علی بن رئاب عن أبی عبد الله علیه السلام</w:t>
      </w:r>
    </w:p>
    <w:p>
      <w:pPr>
        <w:pStyle w:val="BookText"/>
      </w:pPr>
      <w:r>
        <w:rPr>
          <w:rFonts w:ascii="IRNazanin" w:hAnsi="IRNazanin" w:eastAsia="IRNazanin" w:cs="IRNazanin"/>
          <w:lang w:bidi="fa-IR"/>
          <w:color w:val="111111"/>
          <w:sz w:val="28"/>
          <w:szCs w:val="28"/>
          <w:rtl/>
        </w:rPr>
        <w:t xml:space="preserve">(نحوه).</w:t>
      </w:r>
    </w:p>
    <w:p>
      <w:pPr>
        <w:pStyle w:val="BookText"/>
      </w:pPr>
      <w:r>
        <w:rPr>
          <w:rFonts w:ascii="IRNazanin" w:hAnsi="IRNazanin" w:eastAsia="IRNazanin" w:cs="IRNazanin"/>
          <w:lang w:bidi="fa-IR"/>
          <w:color w:val="111111"/>
          <w:sz w:val="28"/>
          <w:szCs w:val="28"/>
          <w:rtl/>
        </w:rPr>
        <w:t xml:space="preserve">وتقدم فی أحادیث باب (6) ثبوت خیار الشرط من أبواب الخیار</w:t>
      </w:r>
    </w:p>
    <w:p>
      <w:pPr>
        <w:pStyle w:val="BookText"/>
      </w:pPr>
      <w:r>
        <w:rPr>
          <w:rFonts w:ascii="IRNazanin" w:hAnsi="IRNazanin" w:eastAsia="IRNazanin" w:cs="IRNazanin"/>
          <w:lang w:bidi="fa-IR"/>
          <w:color w:val="111111"/>
          <w:sz w:val="28"/>
          <w:szCs w:val="28"/>
          <w:rtl/>
        </w:rPr>
        <w:t xml:space="preserve">ما یدل علی لزوم العمل بالشرط وفی أحادیث باب (ان الودیعة</w:t>
      </w:r>
    </w:p>
    <w:p>
      <w:pPr>
        <w:pStyle w:val="BookText"/>
      </w:pPr>
      <w:r>
        <w:rPr>
          <w:rFonts w:ascii="IRNazanin" w:hAnsi="IRNazanin" w:eastAsia="IRNazanin" w:cs="IRNazanin"/>
          <w:lang w:bidi="fa-IR"/>
          <w:color w:val="111111"/>
          <w:sz w:val="28"/>
          <w:szCs w:val="28"/>
          <w:rtl/>
        </w:rPr>
        <w:t xml:space="preserve">لا یضمنها المستودع من أبوابها ما یدل علی ذلک ویأتی فی أحادیث</w:t>
      </w:r>
    </w:p>
    <w:p>
      <w:pPr>
        <w:pStyle w:val="BookText"/>
      </w:pPr>
      <w:r>
        <w:rPr>
          <w:rFonts w:ascii="IRNazanin" w:hAnsi="IRNazanin" w:eastAsia="IRNazanin" w:cs="IRNazanin"/>
          <w:lang w:bidi="fa-IR"/>
          <w:color w:val="111111"/>
          <w:sz w:val="28"/>
          <w:szCs w:val="28"/>
          <w:rtl/>
        </w:rPr>
        <w:t xml:space="preserve">الباب التالی ما یناسب ذلک.</w:t>
      </w:r>
    </w:p>
    <w:p>
      <w:pPr>
        <w:pStyle w:val="Heading3"/>
      </w:pPr>
      <w:bookmarkStart w:id="303" w:name="_Toc40"/>
      <w:r>
        <w:t>(30) باب ما ورد فی ضمان کل من یعطی الاجر لیصلح فیفسد کالقصار...</w:t>
      </w:r>
      <w:bookmarkEnd w:id="303"/>
    </w:p>
    <w:p>
      <w:pPr>
        <w:pStyle w:val="BookText"/>
      </w:pPr>
      <w:r>
        <w:rPr>
          <w:rFonts w:ascii="IRNazanin" w:hAnsi="IRNazanin" w:eastAsia="IRNazanin" w:cs="IRNazanin"/>
          <w:lang w:bidi="fa-IR"/>
          <w:color w:val="111111"/>
          <w:sz w:val="28"/>
          <w:szCs w:val="28"/>
          <w:rtl/>
        </w:rPr>
        <w:t xml:space="preserve">*باب ما ورد فی ضمان کل من یعطی الاجر لیصلح فیفسد کالقصار</w:t>
      </w:r>
    </w:p>
    <w:p>
      <w:pPr>
        <w:pStyle w:val="BookText"/>
      </w:pPr>
      <w:r>
        <w:rPr>
          <w:rFonts w:ascii="IRNazanin" w:hAnsi="IRNazanin" w:eastAsia="IRNazanin" w:cs="IRNazanin"/>
          <w:lang w:bidi="fa-IR"/>
          <w:color w:val="111111"/>
          <w:sz w:val="28"/>
          <w:szCs w:val="28"/>
          <w:rtl/>
        </w:rPr>
        <w:t xml:space="preserve">والصباغ والصائغ والغسال والصانع والبیطار ونحوهم وحکم ما إذا</w:t>
      </w:r>
    </w:p>
    <w:p>
      <w:pPr>
        <w:pStyle w:val="BookText"/>
      </w:pPr>
      <w:r>
        <w:rPr>
          <w:rFonts w:ascii="IRNazanin" w:hAnsi="IRNazanin" w:eastAsia="IRNazanin" w:cs="IRNazanin"/>
          <w:lang w:bidi="fa-IR"/>
          <w:color w:val="111111"/>
          <w:sz w:val="28"/>
          <w:szCs w:val="28"/>
          <w:rtl/>
        </w:rPr>
        <w:t xml:space="preserve">سرق المتاع عندهم أو تلف وکراهة قول الصناع للمراجعین الیوم والغد*</w:t>
      </w:r>
    </w:p>
    <w:p>
      <w:pPr>
        <w:pStyle w:val="BookText"/>
      </w:pPr>
      <w:r>
        <w:rPr>
          <w:rFonts w:ascii="IRNazanin" w:hAnsi="IRNazanin" w:eastAsia="IRNazanin" w:cs="IRNazanin"/>
          <w:lang w:bidi="fa-IR"/>
          <w:color w:val="111111"/>
          <w:sz w:val="28"/>
          <w:szCs w:val="28"/>
          <w:rtl/>
        </w:rPr>
        <w:t xml:space="preserve">143 (1) کا 241 ج 5 - یب 219 ج 7 - صا 131 ج 3 - علی بن</w:t>
      </w:r>
    </w:p>
    <w:p>
      <w:pPr>
        <w:pStyle w:val="BookText"/>
      </w:pPr>
      <w:r>
        <w:rPr>
          <w:rFonts w:ascii="IRNazanin" w:hAnsi="IRNazanin" w:eastAsia="IRNazanin" w:cs="IRNazanin"/>
          <w:lang w:bidi="fa-IR"/>
          <w:color w:val="111111"/>
          <w:sz w:val="28"/>
          <w:szCs w:val="28"/>
          <w:rtl/>
        </w:rPr>
        <w:t xml:space="preserve">إبراهیم عن أبیه عن ابن أبی عمیر عن حماد عن الحلبی عن أبی عبد الله</w:t>
      </w:r>
    </w:p>
    <w:p>
      <w:pPr>
        <w:pStyle w:val="BookText"/>
      </w:pPr>
      <w:r>
        <w:rPr>
          <w:rFonts w:ascii="IRNazanin" w:hAnsi="IRNazanin" w:eastAsia="IRNazanin" w:cs="IRNazanin"/>
          <w:lang w:bidi="fa-IR"/>
          <w:color w:val="111111"/>
          <w:sz w:val="28"/>
          <w:szCs w:val="28"/>
          <w:rtl/>
        </w:rPr>
        <w:t xml:space="preserve">علیه السلام قال: سئل عن القصار یفسد قال: کل أجیر یعطی الاجر علی</w:t>
      </w:r>
    </w:p>
    <w:p>
      <w:pPr>
        <w:pStyle w:val="BookText"/>
      </w:pPr>
      <w:r>
        <w:rPr>
          <w:rFonts w:ascii="IRNazanin" w:hAnsi="IRNazanin" w:eastAsia="IRNazanin" w:cs="IRNazanin"/>
          <w:lang w:bidi="fa-IR"/>
          <w:color w:val="111111"/>
          <w:sz w:val="28"/>
          <w:szCs w:val="28"/>
          <w:rtl/>
        </w:rPr>
        <w:t xml:space="preserve">أن یصلح فیفسد فهو ضامن</w:t>
      </w:r>
    </w:p>
    <w:p>
      <w:pPr>
        <w:pStyle w:val="BookText"/>
      </w:pPr>
      <w:r>
        <w:rPr>
          <w:rFonts w:ascii="IRNazanin" w:hAnsi="IRNazanin" w:eastAsia="IRNazanin" w:cs="IRNazanin"/>
          <w:lang w:bidi="fa-IR"/>
          <w:color w:val="111111"/>
          <w:sz w:val="28"/>
          <w:szCs w:val="28"/>
          <w:rtl/>
        </w:rPr>
        <w:t xml:space="preserve">(2) یب 220 ج 7 - صا 132 ج 3 - الحسین بن سعید عن محمد بن</w:t>
      </w:r>
    </w:p>
    <w:p>
      <w:pPr>
        <w:pStyle w:val="BookText"/>
      </w:pPr>
      <w:r>
        <w:rPr>
          <w:rFonts w:ascii="IRNazanin" w:hAnsi="IRNazanin" w:eastAsia="IRNazanin" w:cs="IRNazanin"/>
          <w:lang w:bidi="fa-IR"/>
          <w:color w:val="111111"/>
          <w:sz w:val="28"/>
          <w:szCs w:val="28"/>
          <w:rtl/>
        </w:rPr>
        <w:t xml:space="preserve">الفضیل عن أبی الصباح قال: سألت أبا عبد الله علیه السلام عن القصار هل</w:t>
      </w:r>
    </w:p>
    <w:p>
      <w:pPr>
        <w:pStyle w:val="BookText"/>
      </w:pPr>
      <w:r>
        <w:rPr>
          <w:rFonts w:ascii="IRNazanin" w:hAnsi="IRNazanin" w:eastAsia="IRNazanin" w:cs="IRNazanin"/>
          <w:lang w:bidi="fa-IR"/>
          <w:color w:val="111111"/>
          <w:sz w:val="28"/>
          <w:szCs w:val="28"/>
          <w:rtl/>
        </w:rPr>
        <w:t xml:space="preserve">علیه ضمان؟ فقال: نعم کل من یعطی الاجر لیصلح فیفسد فهو ضامن.</w:t>
      </w:r>
    </w:p>
    <w:p>
      <w:pPr>
        <w:pStyle w:val="BookText"/>
      </w:pPr>
      <w:r>
        <w:rPr>
          <w:rFonts w:ascii="IRNazanin" w:hAnsi="IRNazanin" w:eastAsia="IRNazanin" w:cs="IRNazanin"/>
          <w:lang w:bidi="fa-IR"/>
          <w:color w:val="111111"/>
          <w:sz w:val="28"/>
          <w:szCs w:val="28"/>
          <w:rtl/>
        </w:rPr>
        <w:t xml:space="preserve">(3) فقیه 161 ج 3 - روی حماد عن الحلبی عن أبی عبد الله علیه</w:t>
      </w:r>
    </w:p>
    <w:p>
      <w:pPr>
        <w:pStyle w:val="BookText"/>
      </w:pPr>
      <w:r>
        <w:rPr>
          <w:rFonts w:ascii="IRNazanin" w:hAnsi="IRNazanin" w:eastAsia="IRNazanin" w:cs="IRNazanin"/>
          <w:lang w:bidi="fa-IR"/>
          <w:color w:val="111111"/>
          <w:sz w:val="28"/>
          <w:szCs w:val="28"/>
          <w:rtl/>
        </w:rPr>
        <w:t xml:space="preserve">السلام فی الرجل یعطی الثوب لیصبغه فیفسده قال: کل عامل أعطیته</w:t>
      </w:r>
    </w:p>
    <w:p>
      <w:pPr>
        <w:pStyle w:val="BookText"/>
      </w:pPr>
      <w:r>
        <w:rPr>
          <w:rFonts w:ascii="IRNazanin" w:hAnsi="IRNazanin" w:eastAsia="IRNazanin" w:cs="IRNazanin"/>
          <w:lang w:bidi="fa-IR"/>
          <w:color w:val="111111"/>
          <w:sz w:val="28"/>
          <w:szCs w:val="28"/>
          <w:rtl/>
        </w:rPr>
        <w:t xml:space="preserve">أجرا علی أن یصلح فأفسد فهو ضامن.</w:t>
      </w:r>
    </w:p>
    <w:p>
      <w:pPr>
        <w:pStyle w:val="BookText"/>
      </w:pPr>
      <w:r>
        <w:rPr>
          <w:rFonts w:ascii="IRNazanin" w:hAnsi="IRNazanin" w:eastAsia="IRNazanin" w:cs="IRNazanin"/>
          <w:lang w:bidi="fa-IR"/>
          <w:color w:val="111111"/>
          <w:sz w:val="28"/>
          <w:szCs w:val="28"/>
          <w:rtl/>
        </w:rPr>
        <w:t xml:space="preserve">(4) الجعفریات 119 - بإسناده عن جعفر بن محمد عن أبیه عن</w:t>
      </w:r>
    </w:p>
    <w:p>
      <w:pPr>
        <w:pStyle w:val="BookText"/>
      </w:pPr>
      <w:r>
        <w:rPr>
          <w:rFonts w:ascii="IRNazanin" w:hAnsi="IRNazanin" w:eastAsia="IRNazanin" w:cs="IRNazanin"/>
          <w:lang w:bidi="fa-IR"/>
          <w:color w:val="111111"/>
          <w:sz w:val="28"/>
          <w:szCs w:val="28"/>
          <w:rtl/>
        </w:rPr>
        <w:t xml:space="preserve">جده علیهما السلام ان علیا علیه السلام قال: من تطبب </w:t>
      </w:r>
      <w:r>
        <w:rPr>
          <w:rStyle w:val="FootnoteReference"/>
        </w:rPr>
        <w:footnoteReference w:id="146"/>
      </w:r>
      <w:r>
        <w:rPr>
          <w:rFonts w:ascii="IRNazanin" w:hAnsi="IRNazanin" w:eastAsia="IRNazanin" w:cs="IRNazanin"/>
          <w:lang w:bidi="fa-IR"/>
          <w:color w:val="111111"/>
          <w:sz w:val="28"/>
          <w:szCs w:val="28"/>
          <w:rtl/>
        </w:rPr>
        <w:t xml:space="preserve">أو تبیطر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فلیأخذ البراءة من ولیه والا فهو له ضامن.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فقیه 161 ج 3 - قال أبو عبد الله علیه السلام: کان أبی یضمن</w:t>
      </w:r>
    </w:p>
    <w:p>
      <w:pPr>
        <w:pStyle w:val="BookText"/>
      </w:pPr>
      <w:r>
        <w:rPr>
          <w:rFonts w:ascii="IRNazanin" w:hAnsi="IRNazanin" w:eastAsia="IRNazanin" w:cs="IRNazanin"/>
          <w:lang w:bidi="fa-IR"/>
          <w:color w:val="111111"/>
          <w:sz w:val="28"/>
          <w:szCs w:val="28"/>
          <w:rtl/>
        </w:rPr>
        <w:t xml:space="preserve">القصار والصواغ ما أفسدا وکان علی بن الحسین علیهما السلام یتفضل</w:t>
      </w:r>
    </w:p>
    <w:p>
      <w:pPr>
        <w:pStyle w:val="BookText"/>
      </w:pPr>
      <w:r>
        <w:rPr>
          <w:rFonts w:ascii="IRNazanin" w:hAnsi="IRNazanin" w:eastAsia="IRNazanin" w:cs="IRNazanin"/>
          <w:lang w:bidi="fa-IR"/>
          <w:color w:val="111111"/>
          <w:sz w:val="28"/>
          <w:szCs w:val="28"/>
          <w:rtl/>
        </w:rPr>
        <w:t xml:space="preserve">علیهم.</w:t>
      </w:r>
    </w:p>
    <w:p>
      <w:pPr>
        <w:pStyle w:val="BookText"/>
      </w:pPr>
      <w:r>
        <w:rPr>
          <w:rFonts w:ascii="IRNazanin" w:hAnsi="IRNazanin" w:eastAsia="IRNazanin" w:cs="IRNazanin"/>
          <w:lang w:bidi="fa-IR"/>
          <w:color w:val="111111"/>
          <w:sz w:val="28"/>
          <w:szCs w:val="28"/>
          <w:rtl/>
        </w:rPr>
        <w:t xml:space="preserve">(6) المقنع 130 - کان أمیر المؤمنین علیه السلام یضمن القصار</w:t>
      </w:r>
    </w:p>
    <w:p>
      <w:pPr>
        <w:pStyle w:val="BookText"/>
      </w:pPr>
      <w:r>
        <w:rPr>
          <w:rFonts w:ascii="IRNazanin" w:hAnsi="IRNazanin" w:eastAsia="IRNazanin" w:cs="IRNazanin"/>
          <w:lang w:bidi="fa-IR"/>
          <w:color w:val="111111"/>
          <w:sz w:val="28"/>
          <w:szCs w:val="28"/>
          <w:rtl/>
        </w:rPr>
        <w:t xml:space="preserve">والصائغ وکل من أخذ شیئا لیصلحه فأفسده.</w:t>
      </w:r>
    </w:p>
    <w:p>
      <w:pPr>
        <w:pStyle w:val="BookText"/>
      </w:pPr>
      <w:r>
        <w:rPr>
          <w:rFonts w:ascii="IRNazanin" w:hAnsi="IRNazanin" w:eastAsia="IRNazanin" w:cs="IRNazanin"/>
          <w:lang w:bidi="fa-IR"/>
          <w:color w:val="111111"/>
          <w:sz w:val="28"/>
          <w:szCs w:val="28"/>
          <w:rtl/>
        </w:rPr>
        <w:t xml:space="preserve">(7) فیه 130 - کان أبو جعفر علیه السلام یتفضل علی القصار والصائغ</w:t>
      </w:r>
    </w:p>
    <w:p>
      <w:pPr>
        <w:pStyle w:val="BookText"/>
      </w:pPr>
      <w:r>
        <w:rPr>
          <w:rFonts w:ascii="IRNazanin" w:hAnsi="IRNazanin" w:eastAsia="IRNazanin" w:cs="IRNazanin"/>
          <w:lang w:bidi="fa-IR"/>
          <w:color w:val="111111"/>
          <w:sz w:val="28"/>
          <w:szCs w:val="28"/>
          <w:rtl/>
        </w:rPr>
        <w:t xml:space="preserve">إذا کان مأمونا.</w:t>
      </w:r>
    </w:p>
    <w:p>
      <w:pPr>
        <w:pStyle w:val="BookText"/>
      </w:pPr>
      <w:r>
        <w:rPr>
          <w:rFonts w:ascii="IRNazanin" w:hAnsi="IRNazanin" w:eastAsia="IRNazanin" w:cs="IRNazanin"/>
          <w:lang w:bidi="fa-IR"/>
          <w:color w:val="111111"/>
          <w:sz w:val="28"/>
          <w:szCs w:val="28"/>
          <w:rtl/>
        </w:rPr>
        <w:t xml:space="preserve">(8) الدعائم 75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من استؤجر علی عمل فأفسده أو استهلکه ضمن فقال: أتی إلی أمیر</w:t>
      </w:r>
    </w:p>
    <w:p>
      <w:pPr>
        <w:pStyle w:val="BookText"/>
      </w:pPr>
      <w:r>
        <w:rPr>
          <w:rFonts w:ascii="IRNazanin" w:hAnsi="IRNazanin" w:eastAsia="IRNazanin" w:cs="IRNazanin"/>
          <w:lang w:bidi="fa-IR"/>
          <w:color w:val="111111"/>
          <w:sz w:val="28"/>
          <w:szCs w:val="28"/>
          <w:rtl/>
        </w:rPr>
        <w:t xml:space="preserve">المؤمنین علی علیه السلام بحمال استؤجر علی حمل قارورة عظیمة فیها</w:t>
      </w:r>
    </w:p>
    <w:p>
      <w:pPr>
        <w:pStyle w:val="BookText"/>
      </w:pPr>
      <w:r>
        <w:rPr>
          <w:rFonts w:ascii="IRNazanin" w:hAnsi="IRNazanin" w:eastAsia="IRNazanin" w:cs="IRNazanin"/>
          <w:lang w:bidi="fa-IR"/>
          <w:color w:val="111111"/>
          <w:sz w:val="28"/>
          <w:szCs w:val="28"/>
          <w:rtl/>
        </w:rPr>
        <w:t xml:space="preserve">دهن فکسرها فضمنه وکان یضمن الأجیر.</w:t>
      </w:r>
    </w:p>
    <w:p>
      <w:pPr>
        <w:pStyle w:val="BookText"/>
      </w:pPr>
      <w:r>
        <w:rPr>
          <w:rFonts w:ascii="IRNazanin" w:hAnsi="IRNazanin" w:eastAsia="IRNazanin" w:cs="IRNazanin"/>
          <w:lang w:bidi="fa-IR"/>
          <w:color w:val="111111"/>
          <w:sz w:val="28"/>
          <w:szCs w:val="28"/>
          <w:rtl/>
        </w:rPr>
        <w:t xml:space="preserve">(9) فیه 80 ج 2 - روینا عن جعفر بن محمد عن أبیه عن آبائه</w:t>
      </w:r>
    </w:p>
    <w:p>
      <w:pPr>
        <w:pStyle w:val="BookText"/>
      </w:pPr>
      <w:r>
        <w:rPr>
          <w:rFonts w:ascii="IRNazanin" w:hAnsi="IRNazanin" w:eastAsia="IRNazanin" w:cs="IRNazanin"/>
          <w:lang w:bidi="fa-IR"/>
          <w:color w:val="111111"/>
          <w:sz w:val="28"/>
          <w:szCs w:val="28"/>
          <w:rtl/>
        </w:rPr>
        <w:t xml:space="preserve">علیهم السلام أنهم قالوا: یضمن الصناع ما أفسدوه أخطأوا أو تعمدوا إذا</w:t>
      </w:r>
    </w:p>
    <w:p>
      <w:pPr>
        <w:pStyle w:val="BookText"/>
      </w:pPr>
      <w:r>
        <w:rPr>
          <w:rFonts w:ascii="IRNazanin" w:hAnsi="IRNazanin" w:eastAsia="IRNazanin" w:cs="IRNazanin"/>
          <w:lang w:bidi="fa-IR"/>
          <w:color w:val="111111"/>
          <w:sz w:val="28"/>
          <w:szCs w:val="28"/>
          <w:rtl/>
        </w:rPr>
        <w:t xml:space="preserve">عملوا بأجر وان ادعوا أنهم عملوا بغیر أجر وقال أصحاب المتاع: بل</w:t>
      </w:r>
    </w:p>
    <w:p>
      <w:pPr>
        <w:pStyle w:val="BookText"/>
      </w:pPr>
      <w:r>
        <w:rPr>
          <w:rFonts w:ascii="IRNazanin" w:hAnsi="IRNazanin" w:eastAsia="IRNazanin" w:cs="IRNazanin"/>
          <w:lang w:bidi="fa-IR"/>
          <w:color w:val="111111"/>
          <w:sz w:val="28"/>
          <w:szCs w:val="28"/>
          <w:rtl/>
        </w:rPr>
        <w:t xml:space="preserve">بأجر فالقول: قول أصحاب المتاع مع أیمانهم وعلی المدعین اسقاط</w:t>
      </w:r>
    </w:p>
    <w:p>
      <w:pPr>
        <w:pStyle w:val="BookText"/>
      </w:pPr>
      <w:r>
        <w:rPr>
          <w:rFonts w:ascii="IRNazanin" w:hAnsi="IRNazanin" w:eastAsia="IRNazanin" w:cs="IRNazanin"/>
          <w:lang w:bidi="fa-IR"/>
          <w:color w:val="111111"/>
          <w:sz w:val="28"/>
          <w:szCs w:val="28"/>
          <w:rtl/>
        </w:rPr>
        <w:t xml:space="preserve">الضمان عن أنفسهم بالبینة.</w:t>
      </w:r>
    </w:p>
    <w:p>
      <w:pPr>
        <w:pStyle w:val="BookText"/>
      </w:pPr>
      <w:r>
        <w:rPr>
          <w:rFonts w:ascii="IRNazanin" w:hAnsi="IRNazanin" w:eastAsia="IRNazanin" w:cs="IRNazanin"/>
          <w:lang w:bidi="fa-IR"/>
          <w:color w:val="111111"/>
          <w:sz w:val="28"/>
          <w:szCs w:val="28"/>
          <w:rtl/>
        </w:rPr>
        <w:t xml:space="preserve">(10) کا 243 ج 5 - یب 219 ج 7 - صا 132 ج 3 - علی (بن</w:t>
      </w:r>
    </w:p>
    <w:p>
      <w:pPr>
        <w:pStyle w:val="BookText"/>
      </w:pPr>
      <w:r>
        <w:rPr>
          <w:rFonts w:ascii="IRNazanin" w:hAnsi="IRNazanin" w:eastAsia="IRNazanin" w:cs="IRNazanin"/>
          <w:lang w:bidi="fa-IR"/>
          <w:color w:val="111111"/>
          <w:sz w:val="28"/>
          <w:szCs w:val="28"/>
          <w:rtl/>
        </w:rPr>
        <w:t xml:space="preserve">إبراهیم - کا - صا) عن أبیه عن النوفلی عن السکونی عن أبی عبد الله</w:t>
      </w:r>
    </w:p>
    <w:p>
      <w:pPr>
        <w:pStyle w:val="BookText"/>
      </w:pPr>
      <w:r>
        <w:rPr>
          <w:rFonts w:ascii="IRNazanin" w:hAnsi="IRNazanin" w:eastAsia="IRNazanin" w:cs="IRNazanin"/>
          <w:lang w:bidi="fa-IR"/>
          <w:color w:val="111111"/>
          <w:sz w:val="28"/>
          <w:szCs w:val="28"/>
          <w:rtl/>
        </w:rPr>
        <w:t xml:space="preserve">علیه السلام أن أمیر المؤمنین علیه السلام رفع الیه رجل استأجر رجلا</w:t>
      </w:r>
    </w:p>
    <w:p>
      <w:pPr>
        <w:pStyle w:val="BookText"/>
      </w:pPr>
      <w:r>
        <w:rPr>
          <w:rFonts w:ascii="IRNazanin" w:hAnsi="IRNazanin" w:eastAsia="IRNazanin" w:cs="IRNazanin"/>
          <w:lang w:bidi="fa-IR"/>
          <w:color w:val="111111"/>
          <w:sz w:val="28"/>
          <w:szCs w:val="28"/>
          <w:rtl/>
        </w:rPr>
        <w:t xml:space="preserve">لیصلح بابه </w:t>
      </w:r>
      <w:r>
        <w:rPr>
          <w:rStyle w:val="FootnoteReference"/>
        </w:rPr>
        <w:footnoteReference w:id="148"/>
      </w:r>
      <w:r>
        <w:rPr>
          <w:rFonts w:ascii="IRNazanin" w:hAnsi="IRNazanin" w:eastAsia="IRNazanin" w:cs="IRNazanin"/>
          <w:lang w:bidi="fa-IR"/>
          <w:color w:val="111111"/>
          <w:sz w:val="28"/>
          <w:szCs w:val="28"/>
          <w:rtl/>
        </w:rPr>
        <w:t xml:space="preserve">فضرب المسمار فانصدع الباب </w:t>
      </w:r>
      <w:r>
        <w:rPr>
          <w:rStyle w:val="FootnoteReference"/>
        </w:rPr>
        <w:footnoteReference w:id="149"/>
      </w:r>
      <w:r>
        <w:rPr>
          <w:rFonts w:ascii="IRNazanin" w:hAnsi="IRNazanin" w:eastAsia="IRNazanin" w:cs="IRNazanin"/>
          <w:lang w:bidi="fa-IR"/>
          <w:color w:val="111111"/>
          <w:sz w:val="28"/>
          <w:szCs w:val="28"/>
          <w:rtl/>
        </w:rPr>
        <w:t xml:space="preserve">فضمنه أمیر المؤمنین</w:t>
      </w:r>
    </w:p>
    <w:p>
      <w:pPr>
        <w:pStyle w:val="BookText"/>
      </w:pP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(11) کا 242 ج 5 -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فقیه 161 ج 3 حماد عن الحلبی یب 218 ج 7 - أحمد بن محمد عن علی</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الحکم عن أبی المعزا </w:t>
      </w:r>
      <w:r>
        <w:rPr>
          <w:rStyle w:val="FootnoteReference"/>
        </w:rPr>
        <w:footnoteReference w:id="150"/>
      </w:r>
      <w:r>
        <w:rPr>
          <w:rFonts w:ascii="IRNazanin" w:hAnsi="IRNazanin" w:eastAsia="IRNazanin" w:cs="IRNazanin"/>
          <w:lang w:bidi="fa-IR"/>
          <w:color w:val="111111"/>
          <w:sz w:val="28"/>
          <w:szCs w:val="28"/>
          <w:rtl/>
        </w:rPr>
        <w:t xml:space="preserve">عن الحلبی عن أبی عبد الله علیه السلام</w:t>
      </w:r>
    </w:p>
    <w:p>
      <w:pPr>
        <w:pStyle w:val="BookText"/>
      </w:pPr>
      <w:r>
        <w:rPr>
          <w:rFonts w:ascii="IRNazanin" w:hAnsi="IRNazanin" w:eastAsia="IRNazanin" w:cs="IRNazanin"/>
          <w:lang w:bidi="fa-IR"/>
          <w:color w:val="111111"/>
          <w:sz w:val="28"/>
          <w:szCs w:val="28"/>
          <w:rtl/>
        </w:rPr>
        <w:t xml:space="preserve">قال: فی الغسال </w:t>
      </w:r>
      <w:r>
        <w:rPr>
          <w:rStyle w:val="FootnoteReference"/>
        </w:rPr>
        <w:footnoteReference w:id="151"/>
      </w:r>
      <w:r>
        <w:rPr>
          <w:rFonts w:ascii="IRNazanin" w:hAnsi="IRNazanin" w:eastAsia="IRNazanin" w:cs="IRNazanin"/>
          <w:lang w:bidi="fa-IR"/>
          <w:color w:val="111111"/>
          <w:sz w:val="28"/>
          <w:szCs w:val="28"/>
          <w:rtl/>
        </w:rPr>
        <w:t xml:space="preserve">والصباغ </w:t>
      </w:r>
      <w:r>
        <w:rPr>
          <w:rStyle w:val="FootnoteReference"/>
        </w:rPr>
        <w:footnoteReference w:id="152"/>
      </w:r>
      <w:r>
        <w:rPr>
          <w:rFonts w:ascii="IRNazanin" w:hAnsi="IRNazanin" w:eastAsia="IRNazanin" w:cs="IRNazanin"/>
          <w:lang w:bidi="fa-IR"/>
          <w:color w:val="111111"/>
          <w:sz w:val="28"/>
          <w:szCs w:val="28"/>
          <w:rtl/>
        </w:rPr>
        <w:t xml:space="preserve">ما سرق منهما </w:t>
      </w:r>
      <w:r>
        <w:rPr>
          <w:rStyle w:val="FootnoteReference"/>
        </w:rPr>
        <w:footnoteReference w:id="153"/>
      </w:r>
      <w:r>
        <w:rPr>
          <w:rFonts w:ascii="IRNazanin" w:hAnsi="IRNazanin" w:eastAsia="IRNazanin" w:cs="IRNazanin"/>
          <w:lang w:bidi="fa-IR"/>
          <w:color w:val="111111"/>
          <w:sz w:val="28"/>
          <w:szCs w:val="28"/>
          <w:rtl/>
        </w:rPr>
        <w:t xml:space="preserve">من شئ فلم یخرج</w:t>
      </w:r>
    </w:p>
    <w:p>
      <w:pPr>
        <w:pStyle w:val="BookText"/>
      </w:pPr>
      <w:r>
        <w:rPr>
          <w:rFonts w:ascii="IRNazanin" w:hAnsi="IRNazanin" w:eastAsia="IRNazanin" w:cs="IRNazanin"/>
          <w:lang w:bidi="fa-IR"/>
          <w:color w:val="111111"/>
          <w:sz w:val="28"/>
          <w:szCs w:val="28"/>
          <w:rtl/>
        </w:rPr>
        <w:t xml:space="preserve">منه </w:t>
      </w:r>
      <w:r>
        <w:rPr>
          <w:rStyle w:val="FootnoteReference"/>
        </w:rPr>
        <w:footnoteReference w:id="154"/>
      </w:r>
      <w:r>
        <w:rPr>
          <w:rFonts w:ascii="IRNazanin" w:hAnsi="IRNazanin" w:eastAsia="IRNazanin" w:cs="IRNazanin"/>
          <w:lang w:bidi="fa-IR"/>
          <w:color w:val="111111"/>
          <w:sz w:val="28"/>
          <w:szCs w:val="28"/>
          <w:rtl/>
        </w:rPr>
        <w:t xml:space="preserve">علی أمر بین (له - فقیه) أنه قد سرق فکل) </w:t>
      </w:r>
      <w:r>
        <w:rPr>
          <w:rStyle w:val="FootnoteReference"/>
        </w:rPr>
        <w:footnoteReference w:id="155"/>
      </w:r>
      <w:r>
        <w:rPr>
          <w:rFonts w:ascii="IRNazanin" w:hAnsi="IRNazanin" w:eastAsia="IRNazanin" w:cs="IRNazanin"/>
          <w:lang w:bidi="fa-IR"/>
          <w:color w:val="111111"/>
          <w:sz w:val="28"/>
          <w:szCs w:val="28"/>
          <w:rtl/>
        </w:rPr>
        <w:t xml:space="preserve">قلیل له أو کثیر</w:t>
      </w:r>
    </w:p>
    <w:p>
      <w:pPr>
        <w:pStyle w:val="BookText"/>
      </w:pPr>
      <w:r>
        <w:rPr>
          <w:rFonts w:ascii="IRNazanin" w:hAnsi="IRNazanin" w:eastAsia="IRNazanin" w:cs="IRNazanin"/>
          <w:lang w:bidi="fa-IR"/>
          <w:color w:val="111111"/>
          <w:sz w:val="28"/>
          <w:szCs w:val="28"/>
          <w:rtl/>
        </w:rPr>
        <w:t xml:space="preserve">(فهو ضامن - یب) فان فعل فلیس علیه شئ وان (لم یفعل و - یب)</w:t>
      </w:r>
    </w:p>
    <w:p>
      <w:pPr>
        <w:pStyle w:val="BookText"/>
      </w:pPr>
      <w:r>
        <w:rPr>
          <w:rFonts w:ascii="IRNazanin" w:hAnsi="IRNazanin" w:eastAsia="IRNazanin" w:cs="IRNazanin"/>
          <w:lang w:bidi="fa-IR"/>
          <w:color w:val="111111"/>
          <w:sz w:val="28"/>
          <w:szCs w:val="28"/>
          <w:rtl/>
        </w:rPr>
        <w:t xml:space="preserve">لم یقم البینة وزعم أنه قد ذهب الذی ادعی (علیه - کا - یب) فقد ضمنه</w:t>
      </w:r>
    </w:p>
    <w:p>
      <w:pPr>
        <w:pStyle w:val="BookText"/>
      </w:pPr>
      <w:r>
        <w:rPr>
          <w:rFonts w:ascii="IRNazanin" w:hAnsi="IRNazanin" w:eastAsia="IRNazanin" w:cs="IRNazanin"/>
          <w:lang w:bidi="fa-IR"/>
          <w:color w:val="111111"/>
          <w:sz w:val="28"/>
          <w:szCs w:val="28"/>
          <w:rtl/>
        </w:rPr>
        <w:t xml:space="preserve">إن لم یکن له بینة علی قوله </w:t>
      </w:r>
      <w:r>
        <w:rPr>
          <w:rStyle w:val="FootnoteReference"/>
        </w:rPr>
        <w:footnoteReference w:id="156"/>
      </w:r>
      <w:r>
        <w:rPr>
          <w:rFonts w:ascii="IRNazanin" w:hAnsi="IRNazanin" w:eastAsia="IRNazanin" w:cs="IRNazanin"/>
          <w:lang w:bidi="fa-IR"/>
          <w:color w:val="111111"/>
          <w:sz w:val="28"/>
          <w:szCs w:val="28"/>
          <w:rtl/>
        </w:rPr>
        <w:t xml:space="preserve">(یب - وعن رجل استأجر أجیرا فأقعده</w:t>
      </w:r>
    </w:p>
    <w:p>
      <w:pPr>
        <w:pStyle w:val="BookText"/>
      </w:pPr>
      <w:r>
        <w:rPr>
          <w:rFonts w:ascii="IRNazanin" w:hAnsi="IRNazanin" w:eastAsia="IRNazanin" w:cs="IRNazanin"/>
          <w:lang w:bidi="fa-IR"/>
          <w:color w:val="111111"/>
          <w:sz w:val="28"/>
          <w:szCs w:val="28"/>
          <w:rtl/>
        </w:rPr>
        <w:t xml:space="preserve">علی متاعه فسرق قال: هو مؤتمن). وقد تقدم مثل ذیل الحدیث عن یب</w:t>
      </w:r>
    </w:p>
    <w:p>
      <w:pPr>
        <w:pStyle w:val="BookText"/>
      </w:pPr>
      <w:r>
        <w:rPr>
          <w:rFonts w:ascii="IRNazanin" w:hAnsi="IRNazanin" w:eastAsia="IRNazanin" w:cs="IRNazanin"/>
          <w:lang w:bidi="fa-IR"/>
          <w:color w:val="111111"/>
          <w:sz w:val="28"/>
          <w:szCs w:val="28"/>
          <w:rtl/>
        </w:rPr>
        <w:t xml:space="preserve">وفقیه فی ذیل روایة الحلبی (2 و 3) من باب (1) ان الودیعة لا یضمنها</w:t>
      </w:r>
    </w:p>
    <w:p>
      <w:pPr>
        <w:pStyle w:val="BookText"/>
      </w:pPr>
      <w:r>
        <w:rPr>
          <w:rFonts w:ascii="IRNazanin" w:hAnsi="IRNazanin" w:eastAsia="IRNazanin" w:cs="IRNazanin"/>
          <w:lang w:bidi="fa-IR"/>
          <w:color w:val="111111"/>
          <w:sz w:val="28"/>
          <w:szCs w:val="28"/>
          <w:rtl/>
        </w:rPr>
        <w:t xml:space="preserve">المستودع من أبواب الودیعة.</w:t>
      </w:r>
    </w:p>
    <w:p>
      <w:pPr>
        <w:pStyle w:val="BookText"/>
      </w:pPr>
      <w:r>
        <w:rPr>
          <w:rFonts w:ascii="IRNazanin" w:hAnsi="IRNazanin" w:eastAsia="IRNazanin" w:cs="IRNazanin"/>
          <w:lang w:bidi="fa-IR"/>
          <w:color w:val="111111"/>
          <w:sz w:val="28"/>
          <w:szCs w:val="28"/>
          <w:rtl/>
        </w:rPr>
        <w:t xml:space="preserve">(12) کا 242 ج 5 - محمد بن یحیی عن یب 218 ج 7 - أحمد بن</w:t>
      </w:r>
    </w:p>
    <w:p>
      <w:pPr>
        <w:pStyle w:val="BookText"/>
      </w:pPr>
      <w:r>
        <w:rPr>
          <w:rFonts w:ascii="IRNazanin" w:hAnsi="IRNazanin" w:eastAsia="IRNazanin" w:cs="IRNazanin"/>
          <w:lang w:bidi="fa-IR"/>
          <w:color w:val="111111"/>
          <w:sz w:val="28"/>
          <w:szCs w:val="28"/>
          <w:rtl/>
        </w:rPr>
        <w:t xml:space="preserve">محمد عمن ذکره </w:t>
      </w:r>
      <w:r>
        <w:rPr>
          <w:rStyle w:val="FootnoteReference"/>
        </w:rPr>
        <w:footnoteReference w:id="157"/>
      </w:r>
      <w:r>
        <w:rPr>
          <w:rFonts w:ascii="IRNazanin" w:hAnsi="IRNazanin" w:eastAsia="IRNazanin" w:cs="IRNazanin"/>
          <w:lang w:bidi="fa-IR"/>
          <w:color w:val="111111"/>
          <w:sz w:val="28"/>
          <w:szCs w:val="28"/>
          <w:rtl/>
        </w:rPr>
        <w:t xml:space="preserve">عن فقیه 162 ج 3 - ابن مسکان عن أبی بصیر عن أبی</w:t>
      </w:r>
    </w:p>
    <w:p>
      <w:pPr>
        <w:pStyle w:val="BookText"/>
      </w:pPr>
      <w:r>
        <w:rPr>
          <w:rFonts w:ascii="IRNazanin" w:hAnsi="IRNazanin" w:eastAsia="IRNazanin" w:cs="IRNazanin"/>
          <w:lang w:bidi="fa-IR"/>
          <w:color w:val="111111"/>
          <w:sz w:val="28"/>
          <w:szCs w:val="28"/>
          <w:rtl/>
        </w:rPr>
        <w:t xml:space="preserve">عبد الله علیه السلام قال: سألته عن قصار دفعت الیه ثوبا فزعم أنه سرق</w:t>
      </w:r>
    </w:p>
    <w:p>
      <w:pPr>
        <w:pStyle w:val="BookText"/>
      </w:pPr>
      <w:r>
        <w:rPr>
          <w:rFonts w:ascii="IRNazanin" w:hAnsi="IRNazanin" w:eastAsia="IRNazanin" w:cs="IRNazanin"/>
          <w:lang w:bidi="fa-IR"/>
          <w:color w:val="111111"/>
          <w:sz w:val="28"/>
          <w:szCs w:val="28"/>
          <w:rtl/>
        </w:rPr>
        <w:t xml:space="preserve">من بین متاعه </w:t>
      </w:r>
      <w:r>
        <w:rPr>
          <w:rStyle w:val="FootnoteReference"/>
        </w:rPr>
        <w:footnoteReference w:id="158"/>
      </w:r>
      <w:r>
        <w:rPr>
          <w:rFonts w:ascii="IRNazanin" w:hAnsi="IRNazanin" w:eastAsia="IRNazanin" w:cs="IRNazanin"/>
          <w:lang w:bidi="fa-IR"/>
          <w:color w:val="111111"/>
          <w:sz w:val="28"/>
          <w:szCs w:val="28"/>
          <w:rtl/>
        </w:rPr>
        <w:t xml:space="preserve">قال: فعلیه أن یقیم البینة أنه </w:t>
      </w:r>
      <w:r>
        <w:rPr>
          <w:rStyle w:val="FootnoteReference"/>
        </w:rPr>
        <w:footnoteReference w:id="159"/>
      </w:r>
      <w:r>
        <w:rPr>
          <w:rFonts w:ascii="IRNazanin" w:hAnsi="IRNazanin" w:eastAsia="IRNazanin" w:cs="IRNazanin"/>
          <w:lang w:bidi="fa-IR"/>
          <w:color w:val="111111"/>
          <w:sz w:val="28"/>
          <w:szCs w:val="28"/>
          <w:rtl/>
        </w:rPr>
        <w:t xml:space="preserve">سرق من بین متاعه</w:t>
      </w:r>
    </w:p>
    <w:p>
      <w:pPr>
        <w:pStyle w:val="BookText"/>
      </w:pPr>
      <w:r>
        <w:rPr>
          <w:rFonts w:ascii="IRNazanin" w:hAnsi="IRNazanin" w:eastAsia="IRNazanin" w:cs="IRNazanin"/>
          <w:lang w:bidi="fa-IR"/>
          <w:color w:val="111111"/>
          <w:sz w:val="28"/>
          <w:szCs w:val="28"/>
          <w:rtl/>
        </w:rPr>
        <w:t xml:space="preserve">ولیس علیه شئ وان سرق (مع - فقیه) متاعه (کله - کا - یب) فلیس</w:t>
      </w:r>
    </w:p>
    <w:p>
      <w:pPr>
        <w:pStyle w:val="BookText"/>
      </w:pPr>
      <w:r>
        <w:rPr>
          <w:rFonts w:ascii="IRNazanin" w:hAnsi="IRNazanin" w:eastAsia="IRNazanin" w:cs="IRNazanin"/>
          <w:lang w:bidi="fa-IR"/>
          <w:color w:val="111111"/>
          <w:sz w:val="28"/>
          <w:szCs w:val="28"/>
          <w:rtl/>
        </w:rPr>
        <w:t xml:space="preserve">علیه شئ.</w:t>
      </w:r>
    </w:p>
    <w:p>
      <w:pPr>
        <w:pStyle w:val="BookText"/>
      </w:pPr>
      <w:r>
        <w:rPr>
          <w:rFonts w:ascii="IRNazanin" w:hAnsi="IRNazanin" w:eastAsia="IRNazanin" w:cs="IRNazanin"/>
          <w:lang w:bidi="fa-IR"/>
          <w:color w:val="111111"/>
          <w:sz w:val="28"/>
          <w:szCs w:val="28"/>
          <w:rtl/>
        </w:rPr>
        <w:t xml:space="preserve">(13) کا 242 ج 5 - عدة من أصحابنا عن یب 220 ج 7 - صا 132</w:t>
      </w:r>
    </w:p>
    <w:p>
      <w:pPr>
        <w:pStyle w:val="BookText"/>
      </w:pPr>
      <w:r>
        <w:rPr>
          <w:rFonts w:ascii="IRNazanin" w:hAnsi="IRNazanin" w:eastAsia="IRNazanin" w:cs="IRNazanin"/>
          <w:lang w:bidi="fa-IR"/>
          <w:color w:val="111111"/>
          <w:sz w:val="28"/>
          <w:szCs w:val="28"/>
          <w:rtl/>
        </w:rPr>
        <w:t xml:space="preserve">ج 3 - أحمد بن محمد (بن عیسی - کا) عن علی بن الحکم عن إسماعیل</w:t>
      </w:r>
    </w:p>
    <w:p>
      <w:pPr>
        <w:pStyle w:val="BookText"/>
      </w:pPr>
      <w:r>
        <w:rPr>
          <w:rFonts w:ascii="IRNazanin" w:hAnsi="IRNazanin" w:eastAsia="IRNazanin" w:cs="IRNazanin"/>
          <w:lang w:bidi="fa-IR"/>
          <w:color w:val="111111"/>
          <w:sz w:val="28"/>
          <w:szCs w:val="28"/>
          <w:rtl/>
        </w:rPr>
        <w:t xml:space="preserve">بن </w:t>
      </w:r>
      <w:r>
        <w:rPr>
          <w:rStyle w:val="FootnoteReference"/>
        </w:rPr>
        <w:footnoteReference w:id="160"/>
      </w:r>
      <w:r>
        <w:rPr>
          <w:rFonts w:ascii="IRNazanin" w:hAnsi="IRNazanin" w:eastAsia="IRNazanin" w:cs="IRNazanin"/>
          <w:lang w:bidi="fa-IR"/>
          <w:color w:val="111111"/>
          <w:sz w:val="28"/>
          <w:szCs w:val="28"/>
          <w:rtl/>
        </w:rPr>
        <w:t xml:space="preserve">أبی الصباح عن أبی عبد الله علیه السلام قال: سألته عن الثوب</w:t>
      </w:r>
    </w:p>
    <w:p>
      <w:pPr>
        <w:pStyle w:val="BookText"/>
      </w:pPr>
      <w:r>
        <w:rPr>
          <w:rFonts w:ascii="IRNazanin" w:hAnsi="IRNazanin" w:eastAsia="IRNazanin" w:cs="IRNazanin"/>
          <w:lang w:bidi="fa-IR"/>
          <w:color w:val="111111"/>
          <w:sz w:val="28"/>
          <w:szCs w:val="28"/>
          <w:rtl/>
        </w:rPr>
        <w:t xml:space="preserve">أدفعه إلی القصار فیحرقه </w:t>
      </w:r>
      <w:r>
        <w:rPr>
          <w:rStyle w:val="FootnoteReference"/>
        </w:rPr>
        <w:footnoteReference w:id="161"/>
      </w:r>
      <w:r>
        <w:rPr>
          <w:rFonts w:ascii="IRNazanin" w:hAnsi="IRNazanin" w:eastAsia="IRNazanin" w:cs="IRNazanin"/>
          <w:lang w:bidi="fa-IR"/>
          <w:color w:val="111111"/>
          <w:sz w:val="28"/>
          <w:szCs w:val="28"/>
          <w:rtl/>
        </w:rPr>
        <w:t xml:space="preserve">قال: أغرمه فإنک انما دفعته </w:t>
      </w:r>
      <w:r>
        <w:rPr>
          <w:rStyle w:val="FootnoteReference"/>
        </w:rPr>
        <w:footnoteReference w:id="162"/>
      </w:r>
      <w:r>
        <w:rPr>
          <w:rFonts w:ascii="IRNazanin" w:hAnsi="IRNazanin" w:eastAsia="IRNazanin" w:cs="IRNazanin"/>
          <w:lang w:bidi="fa-IR"/>
          <w:color w:val="111111"/>
          <w:sz w:val="28"/>
          <w:szCs w:val="28"/>
          <w:rtl/>
        </w:rPr>
        <w:t xml:space="preserve">الیه</w:t>
      </w:r>
    </w:p>
    <w:p>
      <w:pPr>
        <w:pStyle w:val="BookText"/>
      </w:pPr>
      <w:r>
        <w:rPr>
          <w:rFonts w:ascii="IRNazanin" w:hAnsi="IRNazanin" w:eastAsia="IRNazanin" w:cs="IRNazanin"/>
          <w:lang w:bidi="fa-IR"/>
          <w:color w:val="111111"/>
          <w:sz w:val="28"/>
          <w:szCs w:val="28"/>
          <w:rtl/>
        </w:rPr>
        <w:t xml:space="preserve">لیصلحه ولم تدفعه الیه لیفسده.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یب 221 ج 7 - صا 133 ج 3 - محمد بن علی بن محبوب عن</w:t>
      </w:r>
    </w:p>
    <w:p>
      <w:pPr>
        <w:pStyle w:val="BookText"/>
      </w:pPr>
      <w:r>
        <w:rPr>
          <w:rFonts w:ascii="IRNazanin" w:hAnsi="IRNazanin" w:eastAsia="IRNazanin" w:cs="IRNazanin"/>
          <w:lang w:bidi="fa-IR"/>
          <w:color w:val="111111"/>
          <w:sz w:val="28"/>
          <w:szCs w:val="28"/>
          <w:rtl/>
        </w:rPr>
        <w:t xml:space="preserve">محمد بن السندی عن فقیه 161 ج 3 - علی بن الحکم عن إسماعیل بن</w:t>
      </w:r>
    </w:p>
    <w:p>
      <w:pPr>
        <w:pStyle w:val="BookText"/>
      </w:pPr>
      <w:r>
        <w:rPr>
          <w:rFonts w:ascii="IRNazanin" w:hAnsi="IRNazanin" w:eastAsia="IRNazanin" w:cs="IRNazanin"/>
          <w:lang w:bidi="fa-IR"/>
          <w:color w:val="111111"/>
          <w:sz w:val="28"/>
          <w:szCs w:val="28"/>
          <w:rtl/>
        </w:rPr>
        <w:t xml:space="preserve">الصباح قال: سألت أبا عبد الله علیه السلام عن القصار یسلم الیه المتاع</w:t>
      </w:r>
    </w:p>
    <w:p>
      <w:pPr>
        <w:pStyle w:val="BookText"/>
      </w:pPr>
      <w:r>
        <w:rPr>
          <w:rFonts w:ascii="IRNazanin" w:hAnsi="IRNazanin" w:eastAsia="IRNazanin" w:cs="IRNazanin"/>
          <w:lang w:bidi="fa-IR"/>
          <w:color w:val="111111"/>
          <w:sz w:val="28"/>
          <w:szCs w:val="28"/>
          <w:rtl/>
        </w:rPr>
        <w:t xml:space="preserve">فخرقه </w:t>
      </w:r>
      <w:r>
        <w:rPr>
          <w:rStyle w:val="FootnoteReference"/>
        </w:rPr>
        <w:footnoteReference w:id="163"/>
      </w:r>
      <w:r>
        <w:rPr>
          <w:rFonts w:ascii="IRNazanin" w:hAnsi="IRNazanin" w:eastAsia="IRNazanin" w:cs="IRNazanin"/>
          <w:lang w:bidi="fa-IR"/>
          <w:color w:val="111111"/>
          <w:sz w:val="28"/>
          <w:szCs w:val="28"/>
          <w:rtl/>
        </w:rPr>
        <w:t xml:space="preserve">أو غرقه أیغرمه؟ قال نعم. غرمه ما </w:t>
      </w:r>
      <w:r>
        <w:rPr>
          <w:rStyle w:val="FootnoteReference"/>
        </w:rPr>
        <w:footnoteReference w:id="164"/>
      </w:r>
      <w:r>
        <w:rPr>
          <w:rFonts w:ascii="IRNazanin" w:hAnsi="IRNazanin" w:eastAsia="IRNazanin" w:cs="IRNazanin"/>
          <w:lang w:bidi="fa-IR"/>
          <w:color w:val="111111"/>
          <w:sz w:val="28"/>
          <w:szCs w:val="28"/>
          <w:rtl/>
        </w:rPr>
        <w:t xml:space="preserve">جنت یداه فإنک انما</w:t>
      </w:r>
    </w:p>
    <w:p>
      <w:pPr>
        <w:pStyle w:val="BookText"/>
      </w:pPr>
      <w:r>
        <w:rPr>
          <w:rFonts w:ascii="IRNazanin" w:hAnsi="IRNazanin" w:eastAsia="IRNazanin" w:cs="IRNazanin"/>
          <w:lang w:bidi="fa-IR"/>
          <w:color w:val="111111"/>
          <w:sz w:val="28"/>
          <w:szCs w:val="28"/>
          <w:rtl/>
        </w:rPr>
        <w:t xml:space="preserve">أعطیته لیصلح لم تعط </w:t>
      </w:r>
      <w:r>
        <w:rPr>
          <w:rStyle w:val="FootnoteReference"/>
        </w:rPr>
        <w:footnoteReference w:id="165"/>
      </w:r>
      <w:r>
        <w:rPr>
          <w:rFonts w:ascii="IRNazanin" w:hAnsi="IRNazanin" w:eastAsia="IRNazanin" w:cs="IRNazanin"/>
          <w:lang w:bidi="fa-IR"/>
          <w:color w:val="111111"/>
          <w:sz w:val="28"/>
          <w:szCs w:val="28"/>
          <w:rtl/>
        </w:rPr>
        <w:t xml:space="preserve">لیفسد.</w:t>
      </w:r>
    </w:p>
    <w:p>
      <w:pPr>
        <w:pStyle w:val="BookText"/>
      </w:pPr>
      <w:r>
        <w:rPr>
          <w:rFonts w:ascii="IRNazanin" w:hAnsi="IRNazanin" w:eastAsia="IRNazanin" w:cs="IRNazanin"/>
          <w:lang w:bidi="fa-IR"/>
          <w:color w:val="111111"/>
          <w:sz w:val="28"/>
          <w:szCs w:val="28"/>
          <w:rtl/>
        </w:rPr>
        <w:t xml:space="preserve">(15) کا 242 ج 5 - یب 220 ج 7 - صا 133 ج 3 - علی بن إبراهیم</w:t>
      </w:r>
    </w:p>
    <w:p>
      <w:pPr>
        <w:pStyle w:val="BookText"/>
      </w:pPr>
      <w:r>
        <w:rPr>
          <w:rFonts w:ascii="IRNazanin" w:hAnsi="IRNazanin" w:eastAsia="IRNazanin" w:cs="IRNazanin"/>
          <w:lang w:bidi="fa-IR"/>
          <w:color w:val="111111"/>
          <w:sz w:val="28"/>
          <w:szCs w:val="28"/>
          <w:rtl/>
        </w:rPr>
        <w:t xml:space="preserve">عن أبیه عن ابن أبی عمیر عن حماد عن الحلبی قال </w:t>
      </w:r>
      <w:r>
        <w:rPr>
          <w:rStyle w:val="FootnoteReference"/>
        </w:rPr>
        <w:footnoteReference w:id="166"/>
      </w:r>
      <w:r>
        <w:rPr>
          <w:rFonts w:ascii="IRNazanin" w:hAnsi="IRNazanin" w:eastAsia="IRNazanin" w:cs="IRNazanin"/>
          <w:lang w:bidi="fa-IR"/>
          <w:color w:val="111111"/>
          <w:sz w:val="28"/>
          <w:szCs w:val="28"/>
          <w:rtl/>
        </w:rPr>
        <w:t xml:space="preserve">قال أبو عبد الله</w:t>
      </w:r>
    </w:p>
    <w:p>
      <w:pPr>
        <w:pStyle w:val="BookText"/>
      </w:pPr>
      <w:r>
        <w:rPr>
          <w:rFonts w:ascii="IRNazanin" w:hAnsi="IRNazanin" w:eastAsia="IRNazanin" w:cs="IRNazanin"/>
          <w:lang w:bidi="fa-IR"/>
          <w:color w:val="111111"/>
          <w:sz w:val="28"/>
          <w:szCs w:val="28"/>
          <w:rtl/>
        </w:rPr>
        <w:t xml:space="preserve">علیه السلام وکان أمیر المؤمنین علیه السلام یضمن القصار والصائغ</w:t>
      </w:r>
    </w:p>
    <w:p>
      <w:pPr>
        <w:pStyle w:val="BookText"/>
      </w:pPr>
      <w:r>
        <w:rPr>
          <w:rFonts w:ascii="IRNazanin" w:hAnsi="IRNazanin" w:eastAsia="IRNazanin" w:cs="IRNazanin"/>
          <w:lang w:bidi="fa-IR"/>
          <w:color w:val="111111"/>
          <w:sz w:val="28"/>
          <w:szCs w:val="28"/>
          <w:rtl/>
        </w:rPr>
        <w:t xml:space="preserve">احتیاطا (للناس - کا) وکان أبی (علیه السلام - یب) یتطول علیه إذا</w:t>
      </w:r>
    </w:p>
    <w:p>
      <w:pPr>
        <w:pStyle w:val="BookText"/>
      </w:pPr>
      <w:r>
        <w:rPr>
          <w:rFonts w:ascii="IRNazanin" w:hAnsi="IRNazanin" w:eastAsia="IRNazanin" w:cs="IRNazanin"/>
          <w:lang w:bidi="fa-IR"/>
          <w:color w:val="111111"/>
          <w:sz w:val="28"/>
          <w:szCs w:val="28"/>
          <w:rtl/>
        </w:rPr>
        <w:t xml:space="preserve">کان مأمونا.</w:t>
      </w:r>
    </w:p>
    <w:p>
      <w:pPr>
        <w:pStyle w:val="BookText"/>
      </w:pPr>
      <w:r>
        <w:rPr>
          <w:rFonts w:ascii="IRNazanin" w:hAnsi="IRNazanin" w:eastAsia="IRNazanin" w:cs="IRNazanin"/>
          <w:lang w:bidi="fa-IR"/>
          <w:color w:val="111111"/>
          <w:sz w:val="28"/>
          <w:szCs w:val="28"/>
          <w:rtl/>
        </w:rPr>
        <w:t xml:space="preserve">(16) یب 220 ج 7 - صا 133 ج 3 - الحسین بن سعید عن فضالة</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167"/>
      </w:r>
      <w:r>
        <w:rPr>
          <w:rFonts w:ascii="IRNazanin" w:hAnsi="IRNazanin" w:eastAsia="IRNazanin" w:cs="IRNazanin"/>
          <w:lang w:bidi="fa-IR"/>
          <w:color w:val="111111"/>
          <w:sz w:val="28"/>
          <w:szCs w:val="28"/>
          <w:rtl/>
        </w:rPr>
        <w:t xml:space="preserve">أبی المعزا </w:t>
      </w:r>
      <w:r>
        <w:rPr>
          <w:rStyle w:val="FootnoteReference"/>
        </w:rPr>
        <w:footnoteReference w:id="168"/>
      </w:r>
      <w:r>
        <w:rPr>
          <w:rFonts w:ascii="IRNazanin" w:hAnsi="IRNazanin" w:eastAsia="IRNazanin" w:cs="IRNazanin"/>
          <w:lang w:bidi="fa-IR"/>
          <w:color w:val="111111"/>
          <w:sz w:val="28"/>
          <w:szCs w:val="28"/>
          <w:rtl/>
        </w:rPr>
        <w:t xml:space="preserve">عن أبی بصیر عن أبی عبد الله علیه السلام قال: کان</w:t>
      </w:r>
    </w:p>
    <w:p>
      <w:pPr>
        <w:pStyle w:val="BookText"/>
      </w:pPr>
      <w:r>
        <w:rPr>
          <w:rFonts w:ascii="IRNazanin" w:hAnsi="IRNazanin" w:eastAsia="IRNazanin" w:cs="IRNazanin"/>
          <w:lang w:bidi="fa-IR"/>
          <w:color w:val="111111"/>
          <w:sz w:val="28"/>
          <w:szCs w:val="28"/>
          <w:rtl/>
        </w:rPr>
        <w:t xml:space="preserve">علی علیه السلام یضمن القصار والصائغ یحتاط به علی أموال الناس و</w:t>
      </w:r>
    </w:p>
    <w:p>
      <w:pPr>
        <w:pStyle w:val="BookText"/>
      </w:pPr>
      <w:r>
        <w:rPr>
          <w:rFonts w:ascii="IRNazanin" w:hAnsi="IRNazanin" w:eastAsia="IRNazanin" w:cs="IRNazanin"/>
          <w:lang w:bidi="fa-IR"/>
          <w:color w:val="111111"/>
          <w:sz w:val="28"/>
          <w:szCs w:val="28"/>
          <w:rtl/>
        </w:rPr>
        <w:t xml:space="preserve">کان أبو جعفر علیه السلام یتفضل علیه إذا کان مأمونا.</w:t>
      </w:r>
    </w:p>
    <w:p>
      <w:pPr>
        <w:pStyle w:val="BookText"/>
      </w:pPr>
      <w:r>
        <w:rPr>
          <w:rFonts w:ascii="IRNazanin" w:hAnsi="IRNazanin" w:eastAsia="IRNazanin" w:cs="IRNazanin"/>
          <w:lang w:bidi="fa-IR"/>
          <w:color w:val="111111"/>
          <w:sz w:val="28"/>
          <w:szCs w:val="28"/>
          <w:rtl/>
        </w:rPr>
        <w:t xml:space="preserve">(17) کا 243 ج 5 - یب 219 ج 7 - صا 132 ج 3 - علی (بن</w:t>
      </w:r>
    </w:p>
    <w:p>
      <w:pPr>
        <w:pStyle w:val="BookText"/>
      </w:pPr>
      <w:r>
        <w:rPr>
          <w:rFonts w:ascii="IRNazanin" w:hAnsi="IRNazanin" w:eastAsia="IRNazanin" w:cs="IRNazanin"/>
          <w:lang w:bidi="fa-IR"/>
          <w:color w:val="111111"/>
          <w:sz w:val="28"/>
          <w:szCs w:val="28"/>
          <w:rtl/>
        </w:rPr>
        <w:t xml:space="preserve">إبراهیم - کا) عن أبیه عن إسماعیل بن مرار عن یونس قال: سألت الرضا</w:t>
      </w:r>
    </w:p>
    <w:p>
      <w:pPr>
        <w:pStyle w:val="BookText"/>
      </w:pPr>
      <w:r>
        <w:rPr>
          <w:rFonts w:ascii="IRNazanin" w:hAnsi="IRNazanin" w:eastAsia="IRNazanin" w:cs="IRNazanin"/>
          <w:lang w:bidi="fa-IR"/>
          <w:color w:val="111111"/>
          <w:sz w:val="28"/>
          <w:szCs w:val="28"/>
          <w:rtl/>
        </w:rPr>
        <w:t xml:space="preserve">علیه السلام عن القصار والصائغ (أ - کا) یضمنون قال لا یصلح الناس الا</w:t>
      </w:r>
    </w:p>
    <w:p>
      <w:pPr>
        <w:pStyle w:val="BookText"/>
      </w:pPr>
      <w:r>
        <w:rPr>
          <w:rFonts w:ascii="IRNazanin" w:hAnsi="IRNazanin" w:eastAsia="IRNazanin" w:cs="IRNazanin"/>
          <w:lang w:bidi="fa-IR"/>
          <w:color w:val="111111"/>
          <w:sz w:val="28"/>
          <w:szCs w:val="28"/>
          <w:rtl/>
        </w:rPr>
        <w:t xml:space="preserve">(بعد - یب - صا) أن یضمنوا (قال - کا) وکان یونس یعمل به و</w:t>
      </w:r>
    </w:p>
    <w:p>
      <w:pPr>
        <w:pStyle w:val="BookText"/>
      </w:pPr>
      <w:r>
        <w:rPr>
          <w:rFonts w:ascii="IRNazanin" w:hAnsi="IRNazanin" w:eastAsia="IRNazanin" w:cs="IRNazanin"/>
          <w:lang w:bidi="fa-IR"/>
          <w:color w:val="111111"/>
          <w:sz w:val="28"/>
          <w:szCs w:val="28"/>
          <w:rtl/>
        </w:rPr>
        <w:t xml:space="preserve">یأخذه (ه - یب).</w:t>
      </w:r>
    </w:p>
    <w:p>
      <w:pPr>
        <w:pStyle w:val="BookText"/>
      </w:pPr>
      <w:r>
        <w:rPr>
          <w:rFonts w:ascii="IRNazanin" w:hAnsi="IRNazanin" w:eastAsia="IRNazanin" w:cs="IRNazanin"/>
          <w:lang w:bidi="fa-IR"/>
          <w:color w:val="111111"/>
          <w:sz w:val="28"/>
          <w:szCs w:val="28"/>
          <w:rtl/>
        </w:rPr>
        <w:t xml:space="preserve">(18) یب 157 ج 7 - الحسن بن محمد بن سماعة عن حسین بن</w:t>
      </w:r>
    </w:p>
    <w:p>
      <w:pPr>
        <w:pStyle w:val="BookText"/>
      </w:pPr>
      <w:r>
        <w:rPr>
          <w:rFonts w:ascii="IRNazanin" w:hAnsi="IRNazanin" w:eastAsia="IRNazanin" w:cs="IRNazanin"/>
          <w:lang w:bidi="fa-IR"/>
          <w:color w:val="111111"/>
          <w:sz w:val="28"/>
          <w:szCs w:val="28"/>
          <w:rtl/>
        </w:rPr>
        <w:t xml:space="preserve">هاشم وعلی بن رباط وصفوان بن یحیی یب 221 ج 7 - الحسین بن</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سعید عن صفوان عن یعقوب بن شعیب عن أبی عبد الله علیه السلام قال:</w:t>
      </w:r>
    </w:p>
    <w:p>
      <w:pPr>
        <w:pStyle w:val="BookText"/>
      </w:pPr>
      <w:r>
        <w:rPr>
          <w:rFonts w:ascii="IRNazanin" w:hAnsi="IRNazanin" w:eastAsia="IRNazanin" w:cs="IRNazanin"/>
          <w:lang w:bidi="fa-IR"/>
          <w:color w:val="111111"/>
          <w:sz w:val="28"/>
          <w:szCs w:val="28"/>
          <w:rtl/>
        </w:rPr>
        <w:t xml:space="preserve">سألته </w:t>
      </w:r>
      <w:r>
        <w:rPr>
          <w:rStyle w:val="FootnoteReference"/>
        </w:rPr>
        <w:footnoteReference w:id="169"/>
      </w:r>
      <w:r>
        <w:rPr>
          <w:rFonts w:ascii="IRNazanin" w:hAnsi="IRNazanin" w:eastAsia="IRNazanin" w:cs="IRNazanin"/>
          <w:lang w:bidi="fa-IR"/>
          <w:color w:val="111111"/>
          <w:sz w:val="28"/>
          <w:szCs w:val="28"/>
          <w:rtl/>
        </w:rPr>
        <w:t xml:space="preserve">عن الرجل یبیع للقوم بالأجر (و - 221) علیه ضمان مالهم</w:t>
      </w:r>
    </w:p>
    <w:p>
      <w:pPr>
        <w:pStyle w:val="BookText"/>
      </w:pPr>
      <w:r>
        <w:rPr>
          <w:rFonts w:ascii="IRNazanin" w:hAnsi="IRNazanin" w:eastAsia="IRNazanin" w:cs="IRNazanin"/>
          <w:lang w:bidi="fa-IR"/>
          <w:color w:val="111111"/>
          <w:sz w:val="28"/>
          <w:szCs w:val="28"/>
          <w:rtl/>
        </w:rPr>
        <w:t xml:space="preserve">فقال: إذا طابت نفسه بذلک انما (أکره من أجل أنی - 221) أخشی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أن یغرموه أکثر مما یصیب علیهم فإذا طابت نفسه فلا بأس.</w:t>
      </w:r>
    </w:p>
    <w:p>
      <w:pPr>
        <w:pStyle w:val="BookText"/>
      </w:pPr>
      <w:r>
        <w:rPr>
          <w:rFonts w:ascii="IRNazanin" w:hAnsi="IRNazanin" w:eastAsia="IRNazanin" w:cs="IRNazanin"/>
          <w:lang w:bidi="fa-IR"/>
          <w:color w:val="111111"/>
          <w:sz w:val="28"/>
          <w:szCs w:val="28"/>
          <w:rtl/>
        </w:rPr>
        <w:t xml:space="preserve">(19) یب 220 ج 7 - صا 132 ج 3 - الحسین بن سعید عن حماد بن</w:t>
      </w:r>
    </w:p>
    <w:p>
      <w:pPr>
        <w:pStyle w:val="BookText"/>
      </w:pPr>
      <w:r>
        <w:rPr>
          <w:rFonts w:ascii="IRNazanin" w:hAnsi="IRNazanin" w:eastAsia="IRNazanin" w:cs="IRNazanin"/>
          <w:lang w:bidi="fa-IR"/>
          <w:color w:val="111111"/>
          <w:sz w:val="28"/>
          <w:szCs w:val="28"/>
          <w:rtl/>
        </w:rPr>
        <w:t xml:space="preserve">عیسی وابن أبی عمیر عن معاویة بن عمار عن أبی عبد الله علیه السلام</w:t>
      </w:r>
    </w:p>
    <w:p>
      <w:pPr>
        <w:pStyle w:val="BookText"/>
      </w:pPr>
      <w:r>
        <w:rPr>
          <w:rFonts w:ascii="IRNazanin" w:hAnsi="IRNazanin" w:eastAsia="IRNazanin" w:cs="IRNazanin"/>
          <w:lang w:bidi="fa-IR"/>
          <w:color w:val="111111"/>
          <w:sz w:val="28"/>
          <w:szCs w:val="28"/>
          <w:rtl/>
        </w:rPr>
        <w:t xml:space="preserve">قال: سألته عن الصباغ والقصار قال: لیس یضمنان (قال الشیخ (ره)</w:t>
      </w:r>
    </w:p>
    <w:p>
      <w:pPr>
        <w:pStyle w:val="BookText"/>
      </w:pPr>
      <w:r>
        <w:rPr>
          <w:rFonts w:ascii="IRNazanin" w:hAnsi="IRNazanin" w:eastAsia="IRNazanin" w:cs="IRNazanin"/>
          <w:lang w:bidi="fa-IR"/>
          <w:color w:val="111111"/>
          <w:sz w:val="28"/>
          <w:szCs w:val="28"/>
          <w:rtl/>
        </w:rPr>
        <w:t xml:space="preserve">فی یب فالوجه فی هذا الخبر أنهما لا یضمنان إذا کانا مأمونین).</w:t>
      </w:r>
    </w:p>
    <w:p>
      <w:pPr>
        <w:pStyle w:val="BookText"/>
      </w:pPr>
      <w:r>
        <w:rPr>
          <w:rFonts w:ascii="IRNazanin" w:hAnsi="IRNazanin" w:eastAsia="IRNazanin" w:cs="IRNazanin"/>
          <w:lang w:bidi="fa-IR"/>
          <w:color w:val="111111"/>
          <w:sz w:val="28"/>
          <w:szCs w:val="28"/>
          <w:rtl/>
        </w:rPr>
        <w:t xml:space="preserve">(20) یب 218 ج 7 - أحمد بن محمد عن العباس بن موسی عن</w:t>
      </w:r>
    </w:p>
    <w:p>
      <w:pPr>
        <w:pStyle w:val="BookText"/>
      </w:pPr>
      <w:r>
        <w:rPr>
          <w:rFonts w:ascii="IRNazanin" w:hAnsi="IRNazanin" w:eastAsia="IRNazanin" w:cs="IRNazanin"/>
          <w:lang w:bidi="fa-IR"/>
          <w:color w:val="111111"/>
          <w:sz w:val="28"/>
          <w:szCs w:val="28"/>
          <w:rtl/>
        </w:rPr>
        <w:t xml:space="preserve">یونس مولی علی بن یقطین عن ابن مسکان عن أبی بصیر عن أبی عبد الله</w:t>
      </w:r>
    </w:p>
    <w:p>
      <w:pPr>
        <w:pStyle w:val="BookText"/>
      </w:pPr>
      <w:r>
        <w:rPr>
          <w:rFonts w:ascii="IRNazanin" w:hAnsi="IRNazanin" w:eastAsia="IRNazanin" w:cs="IRNazanin"/>
          <w:lang w:bidi="fa-IR"/>
          <w:color w:val="111111"/>
          <w:sz w:val="28"/>
          <w:szCs w:val="28"/>
          <w:rtl/>
        </w:rPr>
        <w:t xml:space="preserve">علیه السلام قال: لا یضمن الصائغ ولا القصار ولا الحائک إلا أن یکونوا</w:t>
      </w:r>
    </w:p>
    <w:p>
      <w:pPr>
        <w:pStyle w:val="BookText"/>
      </w:pPr>
      <w:r>
        <w:rPr>
          <w:rFonts w:ascii="IRNazanin" w:hAnsi="IRNazanin" w:eastAsia="IRNazanin" w:cs="IRNazanin"/>
          <w:lang w:bidi="fa-IR"/>
          <w:color w:val="111111"/>
          <w:sz w:val="28"/>
          <w:szCs w:val="28"/>
          <w:rtl/>
        </w:rPr>
        <w:t xml:space="preserve">متهمین فیخوف بالبینة ویستحلف لعله یستخرج منه شیئا وفی رجل</w:t>
      </w:r>
    </w:p>
    <w:p>
      <w:pPr>
        <w:pStyle w:val="BookText"/>
      </w:pPr>
      <w:r>
        <w:rPr>
          <w:rFonts w:ascii="IRNazanin" w:hAnsi="IRNazanin" w:eastAsia="IRNazanin" w:cs="IRNazanin"/>
          <w:lang w:bidi="fa-IR"/>
          <w:color w:val="111111"/>
          <w:sz w:val="28"/>
          <w:szCs w:val="28"/>
          <w:rtl/>
        </w:rPr>
        <w:t xml:space="preserve">استأجر حمالا فکسر الذی یحمل (علیه - فقیه) أو یهریقه فقال (علی</w:t>
      </w:r>
    </w:p>
    <w:p>
      <w:pPr>
        <w:pStyle w:val="BookText"/>
      </w:pPr>
      <w:r>
        <w:rPr>
          <w:rFonts w:ascii="IRNazanin" w:hAnsi="IRNazanin" w:eastAsia="IRNazanin" w:cs="IRNazanin"/>
          <w:lang w:bidi="fa-IR"/>
          <w:color w:val="111111"/>
          <w:sz w:val="28"/>
          <w:szCs w:val="28"/>
          <w:rtl/>
        </w:rPr>
        <w:t xml:space="preserve">نحو من العامل - یب) ان کان مأمونا فلیس علیه شئ وان کان غیر</w:t>
      </w:r>
    </w:p>
    <w:p>
      <w:pPr>
        <w:pStyle w:val="BookText"/>
      </w:pPr>
      <w:r>
        <w:rPr>
          <w:rFonts w:ascii="IRNazanin" w:hAnsi="IRNazanin" w:eastAsia="IRNazanin" w:cs="IRNazanin"/>
          <w:lang w:bidi="fa-IR"/>
          <w:color w:val="111111"/>
          <w:sz w:val="28"/>
          <w:szCs w:val="28"/>
          <w:rtl/>
        </w:rPr>
        <w:t xml:space="preserve">مأمون فهو ضامن. کا 244 ج 5 - محمد بن یحیی عن أحمد بن محمد عن</w:t>
      </w:r>
    </w:p>
    <w:p>
      <w:pPr>
        <w:pStyle w:val="BookText"/>
      </w:pPr>
      <w:r>
        <w:rPr>
          <w:rFonts w:ascii="IRNazanin" w:hAnsi="IRNazanin" w:eastAsia="IRNazanin" w:cs="IRNazanin"/>
          <w:lang w:bidi="fa-IR"/>
          <w:color w:val="111111"/>
          <w:sz w:val="28"/>
          <w:szCs w:val="28"/>
          <w:rtl/>
        </w:rPr>
        <w:t xml:space="preserve">العباس بن موسی عن یونس عن فقیه 163 ج 3 - ابن مسکان عن أبی بصیر</w:t>
      </w:r>
    </w:p>
    <w:p>
      <w:pPr>
        <w:pStyle w:val="BookText"/>
      </w:pPr>
      <w:r>
        <w:rPr>
          <w:rFonts w:ascii="IRNazanin" w:hAnsi="IRNazanin" w:eastAsia="IRNazanin" w:cs="IRNazanin"/>
          <w:lang w:bidi="fa-IR"/>
          <w:color w:val="111111"/>
          <w:sz w:val="28"/>
          <w:szCs w:val="28"/>
          <w:rtl/>
        </w:rPr>
        <w:t xml:space="preserve">عن أبی عبد الله علیه السلام فی (الرجل یستأجر - فقیه) الجمال </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یکسر الذی یحمل (وذکر مثله).</w:t>
      </w:r>
    </w:p>
    <w:p>
      <w:pPr>
        <w:pStyle w:val="BookText"/>
      </w:pPr>
      <w:r>
        <w:rPr>
          <w:rFonts w:ascii="IRNazanin" w:hAnsi="IRNazanin" w:eastAsia="IRNazanin" w:cs="IRNazanin"/>
          <w:lang w:bidi="fa-IR"/>
          <w:color w:val="111111"/>
          <w:sz w:val="28"/>
          <w:szCs w:val="28"/>
          <w:rtl/>
        </w:rPr>
        <w:t xml:space="preserve">(21) یب 221 ج 7 - الحسن بن محمد بن سماعة عن ابن رباط عن</w:t>
      </w:r>
    </w:p>
    <w:p>
      <w:pPr>
        <w:pStyle w:val="BookText"/>
      </w:pPr>
      <w:r>
        <w:rPr>
          <w:rFonts w:ascii="IRNazanin" w:hAnsi="IRNazanin" w:eastAsia="IRNazanin" w:cs="IRNazanin"/>
          <w:lang w:bidi="fa-IR"/>
          <w:color w:val="111111"/>
          <w:sz w:val="28"/>
          <w:szCs w:val="28"/>
          <w:rtl/>
        </w:rPr>
        <w:t xml:space="preserve">منصور بن حازم عن بکر بن حبیب قال: قلت لأبی عبد الله علیه السلام:</w:t>
      </w:r>
    </w:p>
    <w:p>
      <w:pPr>
        <w:pStyle w:val="BookText"/>
      </w:pPr>
      <w:r>
        <w:rPr>
          <w:rFonts w:ascii="IRNazanin" w:hAnsi="IRNazanin" w:eastAsia="IRNazanin" w:cs="IRNazanin"/>
          <w:lang w:bidi="fa-IR"/>
          <w:color w:val="111111"/>
          <w:sz w:val="28"/>
          <w:szCs w:val="28"/>
          <w:rtl/>
        </w:rPr>
        <w:t xml:space="preserve">أعطیت جبة إلی القصار فذهبت بزعمه قال: إن اتهمته فاستحلفه وإن لم</w:t>
      </w:r>
    </w:p>
    <w:p>
      <w:pPr>
        <w:pStyle w:val="BookText"/>
      </w:pPr>
      <w:r>
        <w:rPr>
          <w:rFonts w:ascii="IRNazanin" w:hAnsi="IRNazanin" w:eastAsia="IRNazanin" w:cs="IRNazanin"/>
          <w:lang w:bidi="fa-IR"/>
          <w:color w:val="111111"/>
          <w:sz w:val="28"/>
          <w:szCs w:val="28"/>
          <w:rtl/>
        </w:rPr>
        <w:t xml:space="preserve">تتهمه فلیس علیه شئ.</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یب 221 ج 7 - الحسن بن محمد بن سماعة عن ابن رباط صا 133</w:t>
      </w:r>
    </w:p>
    <w:p>
      <w:pPr>
        <w:pStyle w:val="BookText"/>
      </w:pPr>
      <w:r>
        <w:rPr>
          <w:rFonts w:ascii="IRNazanin" w:hAnsi="IRNazanin" w:eastAsia="IRNazanin" w:cs="IRNazanin"/>
          <w:lang w:bidi="fa-IR"/>
          <w:color w:val="111111"/>
          <w:sz w:val="28"/>
          <w:szCs w:val="28"/>
          <w:rtl/>
        </w:rPr>
        <w:t xml:space="preserve">ج 3 - محمد بن علی بن محبوب عن ابن رباط عن منصور عن بکر بن حبیب</w:t>
      </w:r>
    </w:p>
    <w:p>
      <w:pPr>
        <w:pStyle w:val="BookText"/>
      </w:pPr>
      <w:r>
        <w:rPr>
          <w:rFonts w:ascii="IRNazanin" w:hAnsi="IRNazanin" w:eastAsia="IRNazanin" w:cs="IRNazanin"/>
          <w:lang w:bidi="fa-IR"/>
          <w:color w:val="111111"/>
          <w:sz w:val="28"/>
          <w:szCs w:val="28"/>
          <w:rtl/>
        </w:rPr>
        <w:t xml:space="preserve">عن أبی عبد الله علیه السلام قال: لا یضمن القصار الا ما جنت یداه وان</w:t>
      </w:r>
    </w:p>
    <w:p>
      <w:pPr>
        <w:pStyle w:val="BookText"/>
      </w:pPr>
      <w:r>
        <w:rPr>
          <w:rFonts w:ascii="IRNazanin" w:hAnsi="IRNazanin" w:eastAsia="IRNazanin" w:cs="IRNazanin"/>
          <w:lang w:bidi="fa-IR"/>
          <w:color w:val="111111"/>
          <w:sz w:val="28"/>
          <w:szCs w:val="28"/>
          <w:rtl/>
        </w:rPr>
        <w:t xml:space="preserve">اتهمته أحلفته.</w:t>
      </w:r>
    </w:p>
    <w:p>
      <w:pPr>
        <w:pStyle w:val="BookText"/>
      </w:pPr>
      <w:r>
        <w:rPr>
          <w:rFonts w:ascii="IRNazanin" w:hAnsi="IRNazanin" w:eastAsia="IRNazanin" w:cs="IRNazanin"/>
          <w:lang w:bidi="fa-IR"/>
          <w:color w:val="111111"/>
          <w:sz w:val="28"/>
          <w:szCs w:val="28"/>
          <w:rtl/>
        </w:rPr>
        <w:t xml:space="preserve">(23) یب 222 ج 7 - محمد بن الحسن الصفار قال: کتبت إلی</w:t>
      </w:r>
    </w:p>
    <w:p>
      <w:pPr>
        <w:pStyle w:val="BookText"/>
      </w:pPr>
      <w:r>
        <w:rPr>
          <w:rFonts w:ascii="IRNazanin" w:hAnsi="IRNazanin" w:eastAsia="IRNazanin" w:cs="IRNazanin"/>
          <w:lang w:bidi="fa-IR"/>
          <w:color w:val="111111"/>
          <w:sz w:val="28"/>
          <w:szCs w:val="28"/>
          <w:rtl/>
        </w:rPr>
        <w:t xml:space="preserve">الفقیه علیه السلام فی رجل دفع ثوبا إلی القصار لیقصره فیدفعه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القصار إلی قصار غیره لیقصره فضاع الثوب هل یجب علی القصار أن</w:t>
      </w:r>
    </w:p>
    <w:p>
      <w:pPr>
        <w:pStyle w:val="BookText"/>
      </w:pPr>
      <w:r>
        <w:rPr>
          <w:rFonts w:ascii="IRNazanin" w:hAnsi="IRNazanin" w:eastAsia="IRNazanin" w:cs="IRNazanin"/>
          <w:lang w:bidi="fa-IR"/>
          <w:color w:val="111111"/>
          <w:sz w:val="28"/>
          <w:szCs w:val="28"/>
          <w:rtl/>
        </w:rPr>
        <w:t xml:space="preserve">یرده </w:t>
      </w:r>
      <w:r>
        <w:rPr>
          <w:rStyle w:val="FootnoteReference"/>
        </w:rPr>
        <w:footnoteReference w:id="173"/>
      </w:r>
      <w:r>
        <w:rPr>
          <w:rFonts w:ascii="IRNazanin" w:hAnsi="IRNazanin" w:eastAsia="IRNazanin" w:cs="IRNazanin"/>
          <w:lang w:bidi="fa-IR"/>
          <w:color w:val="111111"/>
          <w:sz w:val="28"/>
          <w:szCs w:val="28"/>
          <w:rtl/>
        </w:rPr>
        <w:t xml:space="preserve">(إذا - یب) دفعه إلی غیره (و - یب) ان کان القصار مأمونا</w:t>
      </w:r>
    </w:p>
    <w:p>
      <w:pPr>
        <w:pStyle w:val="BookText"/>
      </w:pPr>
      <w:r>
        <w:rPr>
          <w:rFonts w:ascii="IRNazanin" w:hAnsi="IRNazanin" w:eastAsia="IRNazanin" w:cs="IRNazanin"/>
          <w:lang w:bidi="fa-IR"/>
          <w:color w:val="111111"/>
          <w:sz w:val="28"/>
          <w:szCs w:val="28"/>
          <w:rtl/>
        </w:rPr>
        <w:t xml:space="preserve">فوقع علیه السلام: هو ضامن له إلا أن یکون ثقة مأمونا ان شاء الله.</w:t>
      </w:r>
    </w:p>
    <w:p>
      <w:pPr>
        <w:pStyle w:val="BookText"/>
      </w:pPr>
      <w:r>
        <w:rPr>
          <w:rFonts w:ascii="IRNazanin" w:hAnsi="IRNazanin" w:eastAsia="IRNazanin" w:cs="IRNazanin"/>
          <w:lang w:bidi="fa-IR"/>
          <w:color w:val="111111"/>
          <w:sz w:val="28"/>
          <w:szCs w:val="28"/>
          <w:rtl/>
        </w:rPr>
        <w:t xml:space="preserve">فقیه 163 ج 3 روی عن محمد بن علی بن محبوب قال کتب</w:t>
      </w:r>
    </w:p>
    <w:p>
      <w:pPr>
        <w:pStyle w:val="BookText"/>
      </w:pPr>
      <w:r>
        <w:rPr>
          <w:rFonts w:ascii="IRNazanin" w:hAnsi="IRNazanin" w:eastAsia="IRNazanin" w:cs="IRNazanin"/>
          <w:lang w:bidi="fa-IR"/>
          <w:color w:val="111111"/>
          <w:sz w:val="28"/>
          <w:szCs w:val="28"/>
          <w:rtl/>
        </w:rPr>
        <w:t xml:space="preserve">رجل إلی الفقیه علیه السلام وذکر مثله.</w:t>
      </w:r>
    </w:p>
    <w:p>
      <w:pPr>
        <w:pStyle w:val="BookText"/>
      </w:pPr>
      <w:r>
        <w:rPr>
          <w:rFonts w:ascii="IRNazanin" w:hAnsi="IRNazanin" w:eastAsia="IRNazanin" w:cs="IRNazanin"/>
          <w:lang w:bidi="fa-IR"/>
          <w:color w:val="111111"/>
          <w:sz w:val="28"/>
          <w:szCs w:val="28"/>
          <w:rtl/>
        </w:rPr>
        <w:t xml:space="preserve">(24) کا 242 ج 5 - یب 219 ج 7 - صا 131 ج 3 - علی (بن</w:t>
      </w:r>
    </w:p>
    <w:p>
      <w:pPr>
        <w:pStyle w:val="BookText"/>
      </w:pPr>
      <w:r>
        <w:rPr>
          <w:rFonts w:ascii="IRNazanin" w:hAnsi="IRNazanin" w:eastAsia="IRNazanin" w:cs="IRNazanin"/>
          <w:lang w:bidi="fa-IR"/>
          <w:color w:val="111111"/>
          <w:sz w:val="28"/>
          <w:szCs w:val="28"/>
          <w:rtl/>
        </w:rPr>
        <w:t xml:space="preserve">إبراهیم - کا - صا) عن أبیه عن ابن أبی نجران عن صفوان عن الکاهلی</w:t>
      </w:r>
    </w:p>
    <w:p>
      <w:pPr>
        <w:pStyle w:val="BookText"/>
      </w:pPr>
      <w:r>
        <w:rPr>
          <w:rFonts w:ascii="IRNazanin" w:hAnsi="IRNazanin" w:eastAsia="IRNazanin" w:cs="IRNazanin"/>
          <w:lang w:bidi="fa-IR"/>
          <w:color w:val="111111"/>
          <w:sz w:val="28"/>
          <w:szCs w:val="28"/>
          <w:rtl/>
        </w:rPr>
        <w:t xml:space="preserve">عن أبی عبد الله علیه السلام قال: سألته عن القصار یسلم الیه الثوب و</w:t>
      </w:r>
    </w:p>
    <w:p>
      <w:pPr>
        <w:pStyle w:val="BookText"/>
      </w:pPr>
      <w:r>
        <w:rPr>
          <w:rFonts w:ascii="IRNazanin" w:hAnsi="IRNazanin" w:eastAsia="IRNazanin" w:cs="IRNazanin"/>
          <w:lang w:bidi="fa-IR"/>
          <w:color w:val="111111"/>
          <w:sz w:val="28"/>
          <w:szCs w:val="28"/>
          <w:rtl/>
        </w:rPr>
        <w:t xml:space="preserve">اشترط علیه (أن - کا - صا) یعطی فی وقت قال: إذا خالف (الوقت - کا</w:t>
      </w:r>
    </w:p>
    <w:p>
      <w:pPr>
        <w:pStyle w:val="BookText"/>
      </w:pPr>
      <w:r>
        <w:rPr>
          <w:rFonts w:ascii="IRNazanin" w:hAnsi="IRNazanin" w:eastAsia="IRNazanin" w:cs="IRNazanin"/>
          <w:lang w:bidi="fa-IR"/>
          <w:color w:val="111111"/>
          <w:sz w:val="28"/>
          <w:szCs w:val="28"/>
          <w:rtl/>
        </w:rPr>
        <w:t xml:space="preserve">وضاع الثوب بعد الوقت فهو ضامن.</w:t>
      </w:r>
    </w:p>
    <w:p>
      <w:pPr>
        <w:pStyle w:val="BookText"/>
      </w:pPr>
      <w:r>
        <w:rPr>
          <w:rFonts w:ascii="IRNazanin" w:hAnsi="IRNazanin" w:eastAsia="IRNazanin" w:cs="IRNazanin"/>
          <w:lang w:bidi="fa-IR"/>
          <w:color w:val="111111"/>
          <w:sz w:val="28"/>
          <w:szCs w:val="28"/>
          <w:rtl/>
        </w:rPr>
        <w:t xml:space="preserve">(25) کمال الدین 458 - حدثنا محمد بن علی بن محمد بن حاتم</w:t>
      </w:r>
    </w:p>
    <w:p>
      <w:pPr>
        <w:pStyle w:val="BookText"/>
      </w:pPr>
      <w:r>
        <w:rPr>
          <w:rFonts w:ascii="IRNazanin" w:hAnsi="IRNazanin" w:eastAsia="IRNazanin" w:cs="IRNazanin"/>
          <w:lang w:bidi="fa-IR"/>
          <w:color w:val="111111"/>
          <w:sz w:val="28"/>
          <w:szCs w:val="28"/>
          <w:rtl/>
        </w:rPr>
        <w:t xml:space="preserve">النوفلی المعروف بالکرمانی قال: حدثنا أبو العباس أحمد بن عیسی</w:t>
      </w:r>
    </w:p>
    <w:p>
      <w:pPr>
        <w:pStyle w:val="BookText"/>
      </w:pPr>
      <w:r>
        <w:rPr>
          <w:rFonts w:ascii="IRNazanin" w:hAnsi="IRNazanin" w:eastAsia="IRNazanin" w:cs="IRNazanin"/>
          <w:lang w:bidi="fa-IR"/>
          <w:color w:val="111111"/>
          <w:sz w:val="28"/>
          <w:szCs w:val="28"/>
          <w:rtl/>
        </w:rPr>
        <w:t xml:space="preserve">الوشاء البغدادی قال: حدثنا أحمد بن طاهر القمی قال: حدثنا محمد بن</w:t>
      </w:r>
    </w:p>
    <w:p>
      <w:pPr>
        <w:pStyle w:val="BookText"/>
      </w:pPr>
      <w:r>
        <w:rPr>
          <w:rFonts w:ascii="IRNazanin" w:hAnsi="IRNazanin" w:eastAsia="IRNazanin" w:cs="IRNazanin"/>
          <w:lang w:bidi="fa-IR"/>
          <w:color w:val="111111"/>
          <w:sz w:val="28"/>
          <w:szCs w:val="28"/>
          <w:rtl/>
        </w:rPr>
        <w:t xml:space="preserve">بحر بن سهل الشیبانی قال: حدثنا أحمد بن </w:t>
      </w:r>
      <w:r>
        <w:rPr>
          <w:rStyle w:val="FootnoteReference"/>
        </w:rPr>
        <w:footnoteReference w:id="174"/>
      </w:r>
      <w:r>
        <w:rPr>
          <w:rFonts w:ascii="IRNazanin" w:hAnsi="IRNazanin" w:eastAsia="IRNazanin" w:cs="IRNazanin"/>
          <w:lang w:bidi="fa-IR"/>
          <w:color w:val="111111"/>
          <w:sz w:val="28"/>
          <w:szCs w:val="28"/>
          <w:rtl/>
        </w:rPr>
        <w:t xml:space="preserve">مسرور عن سعد بن</w:t>
      </w:r>
    </w:p>
    <w:p>
      <w:pPr>
        <w:pStyle w:val="BookText"/>
      </w:pPr>
      <w:r>
        <w:rPr>
          <w:rFonts w:ascii="IRNazanin" w:hAnsi="IRNazanin" w:eastAsia="IRNazanin" w:cs="IRNazanin"/>
          <w:lang w:bidi="fa-IR"/>
          <w:color w:val="111111"/>
          <w:sz w:val="28"/>
          <w:szCs w:val="28"/>
          <w:rtl/>
        </w:rPr>
        <w:t xml:space="preserve">عبد الله القمی (إلی أن قال) فقال مولای (الحسن العسکری علیه السلام)</w:t>
      </w:r>
    </w:p>
    <w:p>
      <w:pPr>
        <w:pStyle w:val="BookText"/>
      </w:pPr>
      <w:r>
        <w:rPr>
          <w:rFonts w:ascii="IRNazanin" w:hAnsi="IRNazanin" w:eastAsia="IRNazanin" w:cs="IRNazanin"/>
          <w:lang w:bidi="fa-IR"/>
          <w:color w:val="111111"/>
          <w:sz w:val="28"/>
          <w:szCs w:val="28"/>
          <w:rtl/>
        </w:rPr>
        <w:t xml:space="preserve">یا ابن إسحاق استخرج ما فی الجراب لیمیز ما بین الحلال والحرام منها</w:t>
      </w:r>
    </w:p>
    <w:p>
      <w:pPr>
        <w:pStyle w:val="BookText"/>
      </w:pPr>
      <w:r>
        <w:rPr>
          <w:rFonts w:ascii="Amiri" w:hAnsi="Amiri" w:eastAsia="Amiri" w:cs="Amiri"/>
          <w:lang w:bidi="ar-SA"/>
          <w:color w:val="111111"/>
          <w:sz w:val="28"/>
          <w:szCs w:val="28"/>
          <w:rtl/>
        </w:rPr>
        <w:t xml:space="preserve">فأول صرة بدأ أحمد باخراجها قال الغلام: هذه (لفلان بن فلان) من</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محلة کذا بقم تشتمل علی اثنین وستین دینارا فیها من ثمن حجیرة باعها</w:t>
      </w:r>
    </w:p>
    <w:p>
      <w:pPr>
        <w:pStyle w:val="BookText"/>
      </w:pPr>
      <w:r>
        <w:rPr>
          <w:rFonts w:ascii="IRNazanin" w:hAnsi="IRNazanin" w:eastAsia="IRNazanin" w:cs="IRNazanin"/>
          <w:lang w:bidi="fa-IR"/>
          <w:color w:val="111111"/>
          <w:sz w:val="28"/>
          <w:szCs w:val="28"/>
          <w:rtl/>
        </w:rPr>
        <w:t xml:space="preserve">صاحبها وکانت إرثا له عن أبیه خمسة وأربعون دینارا ومن أثمان تسعة</w:t>
      </w:r>
    </w:p>
    <w:p>
      <w:pPr>
        <w:pStyle w:val="BookText"/>
      </w:pPr>
      <w:r>
        <w:rPr>
          <w:rFonts w:ascii="IRNazanin" w:hAnsi="IRNazanin" w:eastAsia="IRNazanin" w:cs="IRNazanin"/>
          <w:lang w:bidi="fa-IR"/>
          <w:color w:val="111111"/>
          <w:sz w:val="28"/>
          <w:szCs w:val="28"/>
          <w:rtl/>
        </w:rPr>
        <w:t xml:space="preserve">أثواب أربعة عشر دینارا وفیها من أجرة الحوانیت ثلاثة دنانیر فقال</w:t>
      </w:r>
    </w:p>
    <w:p>
      <w:pPr>
        <w:pStyle w:val="BookText"/>
      </w:pPr>
      <w:r>
        <w:rPr>
          <w:rFonts w:ascii="IRNazanin" w:hAnsi="IRNazanin" w:eastAsia="IRNazanin" w:cs="IRNazanin"/>
          <w:lang w:bidi="fa-IR"/>
          <w:color w:val="111111"/>
          <w:sz w:val="28"/>
          <w:szCs w:val="28"/>
          <w:rtl/>
        </w:rPr>
        <w:t xml:space="preserve">مولانا: صدقت یا بنی، دل الرجل علی الحرام منها فقال علیه السلام:</w:t>
      </w:r>
    </w:p>
    <w:p>
      <w:pPr>
        <w:pStyle w:val="BookText"/>
      </w:pPr>
      <w:r>
        <w:rPr>
          <w:rFonts w:ascii="IRNazanin" w:hAnsi="IRNazanin" w:eastAsia="IRNazanin" w:cs="IRNazanin"/>
          <w:lang w:bidi="fa-IR"/>
          <w:color w:val="111111"/>
          <w:sz w:val="28"/>
          <w:szCs w:val="28"/>
          <w:rtl/>
        </w:rPr>
        <w:t xml:space="preserve">فتش عن دینار رازی السکة تأریخه سنة کذا قد انطمس من نصف احدی</w:t>
      </w:r>
    </w:p>
    <w:p>
      <w:pPr>
        <w:pStyle w:val="BookText"/>
      </w:pPr>
      <w:r>
        <w:rPr>
          <w:rFonts w:ascii="IRNazanin" w:hAnsi="IRNazanin" w:eastAsia="IRNazanin" w:cs="IRNazanin"/>
          <w:lang w:bidi="fa-IR"/>
          <w:color w:val="111111"/>
          <w:sz w:val="28"/>
          <w:szCs w:val="28"/>
          <w:rtl/>
        </w:rPr>
        <w:t xml:space="preserve">صفحتیه نقشه وقراضة آملیة وزنها ربع دینار والعلة فی تحریمها أن</w:t>
      </w:r>
    </w:p>
    <w:p>
      <w:pPr>
        <w:pStyle w:val="BookText"/>
      </w:pPr>
      <w:r>
        <w:rPr>
          <w:rFonts w:ascii="IRNazanin" w:hAnsi="IRNazanin" w:eastAsia="IRNazanin" w:cs="IRNazanin"/>
          <w:lang w:bidi="fa-IR"/>
          <w:color w:val="111111"/>
          <w:sz w:val="28"/>
          <w:szCs w:val="28"/>
          <w:rtl/>
        </w:rPr>
        <w:t xml:space="preserve">صاحب هذه الصرة وزن فی شهر کذا من سنة کذا علی حائک من جیرانه</w:t>
      </w:r>
    </w:p>
    <w:p>
      <w:pPr>
        <w:pStyle w:val="BookText"/>
      </w:pPr>
      <w:r>
        <w:rPr>
          <w:rFonts w:ascii="IRNazanin" w:hAnsi="IRNazanin" w:eastAsia="IRNazanin" w:cs="IRNazanin"/>
          <w:lang w:bidi="fa-IR"/>
          <w:color w:val="111111"/>
          <w:sz w:val="28"/>
          <w:szCs w:val="28"/>
          <w:rtl/>
        </w:rPr>
        <w:t xml:space="preserve">من الغزل منا وربع من فأتت علی ذلک مدة وفی انتهائها قیض لذلک</w:t>
      </w:r>
    </w:p>
    <w:p>
      <w:pPr>
        <w:pStyle w:val="BookText"/>
      </w:pPr>
      <w:r>
        <w:rPr>
          <w:rFonts w:ascii="IRNazanin" w:hAnsi="IRNazanin" w:eastAsia="IRNazanin" w:cs="IRNazanin"/>
          <w:lang w:bidi="fa-IR"/>
          <w:color w:val="111111"/>
          <w:sz w:val="28"/>
          <w:szCs w:val="28"/>
          <w:rtl/>
        </w:rPr>
        <w:t xml:space="preserve">الغزل سارق فأخبر به الحائک صاحبه فکذبه واسترد منه بدل ذلک منا</w:t>
      </w:r>
    </w:p>
    <w:p>
      <w:pPr>
        <w:pStyle w:val="BookText"/>
      </w:pPr>
      <w:r>
        <w:rPr>
          <w:rFonts w:ascii="IRNazanin" w:hAnsi="IRNazanin" w:eastAsia="IRNazanin" w:cs="IRNazanin"/>
          <w:lang w:bidi="fa-IR"/>
          <w:color w:val="111111"/>
          <w:sz w:val="28"/>
          <w:szCs w:val="28"/>
          <w:rtl/>
        </w:rPr>
        <w:t xml:space="preserve">ونصف من غزلا أدق مما کان دفعه الیه واتخذ من ذلک ثوبا کان هذا</w:t>
      </w:r>
    </w:p>
    <w:p>
      <w:pPr>
        <w:pStyle w:val="BookText"/>
      </w:pPr>
      <w:r>
        <w:rPr>
          <w:rFonts w:ascii="IRNazanin" w:hAnsi="IRNazanin" w:eastAsia="IRNazanin" w:cs="IRNazanin"/>
          <w:lang w:bidi="fa-IR"/>
          <w:color w:val="111111"/>
          <w:sz w:val="28"/>
          <w:szCs w:val="28"/>
          <w:rtl/>
        </w:rPr>
        <w:t xml:space="preserve">الدینار مع القراضة ثمنه الخبر.</w:t>
      </w:r>
    </w:p>
    <w:p>
      <w:pPr>
        <w:pStyle w:val="BookText"/>
      </w:pPr>
      <w:r>
        <w:rPr>
          <w:rFonts w:ascii="IRNazanin" w:hAnsi="IRNazanin" w:eastAsia="IRNazanin" w:cs="IRNazanin"/>
          <w:lang w:bidi="fa-IR"/>
          <w:color w:val="111111"/>
          <w:sz w:val="28"/>
          <w:szCs w:val="28"/>
          <w:rtl/>
        </w:rPr>
        <w:t xml:space="preserve">وتقدم فی روایة فقیه (3) من باب (25) کراهة الحلف علی البیع</w:t>
      </w:r>
    </w:p>
    <w:p>
      <w:pPr>
        <w:pStyle w:val="BookText"/>
      </w:pPr>
      <w:r>
        <w:rPr>
          <w:rFonts w:ascii="IRNazanin" w:hAnsi="IRNazanin" w:eastAsia="IRNazanin" w:cs="IRNazanin"/>
          <w:lang w:bidi="fa-IR"/>
          <w:color w:val="111111"/>
          <w:sz w:val="28"/>
          <w:szCs w:val="28"/>
          <w:rtl/>
        </w:rPr>
        <w:t xml:space="preserve">من أبواب ما یستحب للتاجر قوله صلی الله علیه وآله ویل لصناع أمتی من الیوم</w:t>
      </w:r>
    </w:p>
    <w:p>
      <w:pPr>
        <w:pStyle w:val="BookText"/>
      </w:pPr>
      <w:r>
        <w:rPr>
          <w:rFonts w:ascii="IRNazanin" w:hAnsi="IRNazanin" w:eastAsia="IRNazanin" w:cs="IRNazanin"/>
          <w:lang w:bidi="fa-IR"/>
          <w:color w:val="111111"/>
          <w:sz w:val="28"/>
          <w:szCs w:val="28"/>
          <w:rtl/>
        </w:rPr>
        <w:t xml:space="preserve">والغد وفی روایة السکونی (1) من باب (7) حکم ما لو غرقت السفینة</w:t>
      </w:r>
    </w:p>
    <w:p>
      <w:pPr>
        <w:pStyle w:val="BookText"/>
      </w:pPr>
      <w:r>
        <w:rPr>
          <w:rFonts w:ascii="IRNazanin" w:hAnsi="IRNazanin" w:eastAsia="IRNazanin" w:cs="IRNazanin"/>
          <w:lang w:bidi="fa-IR"/>
          <w:color w:val="111111"/>
          <w:sz w:val="28"/>
          <w:szCs w:val="28"/>
          <w:rtl/>
        </w:rPr>
        <w:t xml:space="preserve">وما فیها من أبواب اللقطة قوله علیه السلام کان أمیر المؤمنین علیه السلام</w:t>
      </w:r>
    </w:p>
    <w:p>
      <w:pPr>
        <w:pStyle w:val="BookText"/>
      </w:pPr>
      <w:r>
        <w:rPr>
          <w:rFonts w:ascii="IRNazanin" w:hAnsi="IRNazanin" w:eastAsia="IRNazanin" w:cs="IRNazanin"/>
          <w:lang w:bidi="fa-IR"/>
          <w:color w:val="111111"/>
          <w:sz w:val="28"/>
          <w:szCs w:val="28"/>
          <w:rtl/>
        </w:rPr>
        <w:t xml:space="preserve">یضمن القصار والصباغ احتیاطا علی أمتعة الناس وکان لا یضمن علیه</w:t>
      </w:r>
    </w:p>
    <w:p>
      <w:pPr>
        <w:pStyle w:val="BookText"/>
      </w:pPr>
      <w:r>
        <w:rPr>
          <w:rFonts w:ascii="IRNazanin" w:hAnsi="IRNazanin" w:eastAsia="IRNazanin" w:cs="IRNazanin"/>
          <w:lang w:bidi="fa-IR"/>
          <w:color w:val="111111"/>
          <w:sz w:val="28"/>
          <w:szCs w:val="28"/>
          <w:rtl/>
        </w:rPr>
        <w:t xml:space="preserve">السلام من الغرق والحرق والشئ الغالب.</w:t>
      </w:r>
    </w:p>
    <w:p>
      <w:pPr>
        <w:pStyle w:val="BookText"/>
      </w:pPr>
      <w:r>
        <w:rPr>
          <w:rFonts w:ascii="IRNazanin" w:hAnsi="IRNazanin" w:eastAsia="IRNazanin" w:cs="IRNazanin"/>
          <w:lang w:bidi="fa-IR"/>
          <w:color w:val="111111"/>
          <w:sz w:val="28"/>
          <w:szCs w:val="28"/>
          <w:rtl/>
        </w:rPr>
        <w:t xml:space="preserve">وفی أحادیث باب (1) ان الودیعة لا یضمنها المستودع من أبوابها</w:t>
      </w:r>
    </w:p>
    <w:p>
      <w:pPr>
        <w:pStyle w:val="BookText"/>
      </w:pPr>
      <w:r>
        <w:rPr>
          <w:rFonts w:ascii="IRNazanin" w:hAnsi="IRNazanin" w:eastAsia="IRNazanin" w:cs="IRNazanin"/>
          <w:lang w:bidi="fa-IR"/>
          <w:color w:val="111111"/>
          <w:sz w:val="28"/>
          <w:szCs w:val="28"/>
          <w:rtl/>
        </w:rPr>
        <w:t xml:space="preserve">ما یناسب الباب.</w:t>
      </w:r>
    </w:p>
    <w:p>
      <w:pPr>
        <w:pStyle w:val="BookText"/>
      </w:pPr>
      <w:r>
        <w:rPr>
          <w:rFonts w:ascii="IRNazanin" w:hAnsi="IRNazanin" w:eastAsia="IRNazanin" w:cs="IRNazanin"/>
          <w:lang w:bidi="fa-IR"/>
          <w:color w:val="111111"/>
          <w:sz w:val="28"/>
          <w:szCs w:val="28"/>
          <w:rtl/>
        </w:rPr>
        <w:t xml:space="preserve">وفی روایة زید (8) من باب (29) ثبوت الضمان علی الملاح</w:t>
      </w:r>
    </w:p>
    <w:p>
      <w:pPr>
        <w:pStyle w:val="BookText"/>
      </w:pPr>
      <w:r>
        <w:rPr>
          <w:rFonts w:ascii="IRNazanin" w:hAnsi="IRNazanin" w:eastAsia="IRNazanin" w:cs="IRNazanin"/>
          <w:lang w:bidi="fa-IR"/>
          <w:color w:val="111111"/>
          <w:sz w:val="28"/>
          <w:szCs w:val="28"/>
          <w:rtl/>
        </w:rPr>
        <w:t xml:space="preserve">والجمال من أبواب الإجارة قوله علیه السلام کل عامل مشترک إذا أفسد</w:t>
      </w:r>
    </w:p>
    <w:p>
      <w:pPr>
        <w:pStyle w:val="BookText"/>
      </w:pPr>
      <w:r>
        <w:rPr>
          <w:rFonts w:ascii="IRNazanin" w:hAnsi="IRNazanin" w:eastAsia="IRNazanin" w:cs="IRNazanin"/>
          <w:lang w:bidi="fa-IR"/>
          <w:color w:val="111111"/>
          <w:sz w:val="28"/>
          <w:szCs w:val="28"/>
          <w:rtl/>
        </w:rPr>
        <w:t xml:space="preserve">فهو ضامن فسألته ما المشترک فقال الذی یعمل لی ولک ولذا وفی أحادیث</w:t>
      </w:r>
    </w:p>
    <w:p>
      <w:pPr>
        <w:pStyle w:val="BookText"/>
      </w:pPr>
      <w:r>
        <w:rPr>
          <w:rFonts w:ascii="IRNazanin" w:hAnsi="IRNazanin" w:eastAsia="IRNazanin" w:cs="IRNazanin"/>
          <w:lang w:bidi="fa-IR"/>
          <w:color w:val="111111"/>
          <w:sz w:val="28"/>
          <w:szCs w:val="28"/>
          <w:rtl/>
        </w:rPr>
        <w:t xml:space="preserve">باب ضمان الطبیب إذا لم یأخذ البراءة من أبواب موجبات الضمان فی</w:t>
      </w:r>
    </w:p>
    <w:p>
      <w:pPr>
        <w:pStyle w:val="BookText"/>
      </w:pPr>
      <w:r>
        <w:rPr>
          <w:rFonts w:ascii="IRNazanin" w:hAnsi="IRNazanin" w:eastAsia="IRNazanin" w:cs="IRNazanin"/>
          <w:lang w:bidi="fa-IR"/>
          <w:color w:val="111111"/>
          <w:sz w:val="28"/>
          <w:szCs w:val="28"/>
          <w:rtl/>
        </w:rPr>
        <w:t xml:space="preserve">کتاب الدیات ما یدل علی بعض المقصود.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7" w:name="pg12422_156535"/>
    <w:bookmarkEnd w:id="27"/>
    <w:p>
      <w:pPr>
        <w:pStyle w:val="Heading3"/>
      </w:pPr>
      <w:bookmarkStart w:id="304" w:name="_Toc41"/>
      <w:r>
        <w:t>(31) باب أن العین أمانة لا یضمنها المستأجر الا مع التعدی أو...</w:t>
      </w:r>
      <w:bookmarkEnd w:id="304"/>
    </w:p>
    <w:p>
      <w:pPr>
        <w:pStyle w:val="BookText"/>
      </w:pPr>
      <w:r>
        <w:rPr>
          <w:rFonts w:ascii="IRNazanin" w:hAnsi="IRNazanin" w:eastAsia="IRNazanin" w:cs="IRNazanin"/>
          <w:lang w:bidi="fa-IR"/>
          <w:color w:val="111111"/>
          <w:sz w:val="28"/>
          <w:szCs w:val="28"/>
          <w:rtl/>
        </w:rPr>
        <w:t xml:space="preserve">*باب أن العین أمانة لا یضمنها المستأجر الا مع التعدی أو التفریط</w:t>
      </w:r>
    </w:p>
    <w:p>
      <w:pPr>
        <w:pStyle w:val="BookText"/>
      </w:pPr>
      <w:r>
        <w:rPr>
          <w:rFonts w:ascii="IRNazanin" w:hAnsi="IRNazanin" w:eastAsia="IRNazanin" w:cs="IRNazanin"/>
          <w:lang w:bidi="fa-IR"/>
          <w:color w:val="111111"/>
          <w:sz w:val="28"/>
          <w:szCs w:val="28"/>
          <w:rtl/>
        </w:rPr>
        <w:t xml:space="preserve">وحکم إجارة الدار وشرط ثمر الشجرة للمستأجر وجواز استیجار المرأة للارضاع *</w:t>
      </w:r>
    </w:p>
    <w:p>
      <w:pPr>
        <w:pStyle w:val="BookText"/>
      </w:pPr>
      <w:r>
        <w:rPr>
          <w:rFonts w:ascii="IRNazanin" w:hAnsi="IRNazanin" w:eastAsia="IRNazanin" w:cs="IRNazanin"/>
          <w:lang w:bidi="fa-IR"/>
          <w:color w:val="111111"/>
          <w:sz w:val="28"/>
          <w:szCs w:val="28"/>
          <w:rtl/>
        </w:rPr>
        <w:t xml:space="preserve">168 (1) البحار 289 ج 10 - ما وصل الینا من اخبار علی بن جعفر</w:t>
      </w:r>
    </w:p>
    <w:p>
      <w:pPr>
        <w:pStyle w:val="BookText"/>
      </w:pPr>
      <w:r>
        <w:rPr>
          <w:rFonts w:ascii="IRNazanin" w:hAnsi="IRNazanin" w:eastAsia="IRNazanin" w:cs="IRNazanin"/>
          <w:lang w:bidi="fa-IR"/>
          <w:color w:val="111111"/>
          <w:sz w:val="28"/>
          <w:szCs w:val="28"/>
          <w:rtl/>
        </w:rPr>
        <w:t xml:space="preserve">عن أخیه موسی بن جعفر علیهما السلام قال: سألته عن رجل استأجر</w:t>
      </w:r>
    </w:p>
    <w:p>
      <w:pPr>
        <w:pStyle w:val="BookText"/>
      </w:pPr>
      <w:r>
        <w:rPr>
          <w:rFonts w:ascii="IRNazanin" w:hAnsi="IRNazanin" w:eastAsia="IRNazanin" w:cs="IRNazanin"/>
          <w:lang w:bidi="fa-IR"/>
          <w:color w:val="111111"/>
          <w:sz w:val="28"/>
          <w:szCs w:val="28"/>
          <w:rtl/>
        </w:rPr>
        <w:t xml:space="preserve">دابة فوقعت فی بئر فانکسرت ما علیه؟ قال: هو ضامن کان یلزمه أن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یستوثق منها وان أقام البینة انه ربطها واستوثق منها فلیس علیه شئ</w:t>
      </w:r>
    </w:p>
    <w:p>
      <w:pPr>
        <w:pStyle w:val="BookText"/>
      </w:pPr>
      <w:r>
        <w:rPr>
          <w:rFonts w:ascii="IRNazanin" w:hAnsi="IRNazanin" w:eastAsia="IRNazanin" w:cs="IRNazanin"/>
          <w:lang w:bidi="fa-IR"/>
          <w:color w:val="111111"/>
          <w:sz w:val="28"/>
          <w:szCs w:val="28"/>
          <w:rtl/>
        </w:rPr>
        <w:t xml:space="preserve">(2) الدعائم 77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ما فعله المکتری فی الدار بغیر إذن صاحبها فعطبت </w:t>
      </w:r>
      <w:r>
        <w:rPr>
          <w:rStyle w:val="FootnoteReference"/>
        </w:rPr>
        <w:footnoteReference w:id="176"/>
      </w:r>
      <w:r>
        <w:rPr>
          <w:rFonts w:ascii="IRNazanin" w:hAnsi="IRNazanin" w:eastAsia="IRNazanin" w:cs="IRNazanin"/>
          <w:lang w:bidi="fa-IR"/>
          <w:color w:val="111111"/>
          <w:sz w:val="28"/>
          <w:szCs w:val="28"/>
          <w:rtl/>
        </w:rPr>
        <w:t xml:space="preserve">من أجل فعله</w:t>
      </w:r>
    </w:p>
    <w:p>
      <w:pPr>
        <w:pStyle w:val="BookText"/>
      </w:pPr>
      <w:r>
        <w:rPr>
          <w:rFonts w:ascii="IRNazanin" w:hAnsi="IRNazanin" w:eastAsia="IRNazanin" w:cs="IRNazanin"/>
          <w:lang w:bidi="fa-IR"/>
          <w:color w:val="111111"/>
          <w:sz w:val="28"/>
          <w:szCs w:val="28"/>
          <w:rtl/>
        </w:rPr>
        <w:t xml:space="preserve">فهو ضامن وان فعل ما یفعله مثله من السکان فلا ضمان علیه.</w:t>
      </w:r>
    </w:p>
    <w:p>
      <w:pPr>
        <w:pStyle w:val="BookText"/>
      </w:pPr>
      <w:r>
        <w:rPr>
          <w:rFonts w:ascii="IRNazanin" w:hAnsi="IRNazanin" w:eastAsia="IRNazanin" w:cs="IRNazanin"/>
          <w:lang w:bidi="fa-IR"/>
          <w:color w:val="111111"/>
          <w:sz w:val="28"/>
          <w:szCs w:val="28"/>
          <w:rtl/>
        </w:rPr>
        <w:t xml:space="preserve">(3) فیه 78 ج 2 - عن جعفر بن محمد علیهما السلام أنه قال: من</w:t>
      </w:r>
    </w:p>
    <w:p>
      <w:pPr>
        <w:pStyle w:val="BookText"/>
      </w:pPr>
      <w:r>
        <w:rPr>
          <w:rFonts w:ascii="IRNazanin" w:hAnsi="IRNazanin" w:eastAsia="IRNazanin" w:cs="IRNazanin"/>
          <w:lang w:bidi="fa-IR"/>
          <w:color w:val="111111"/>
          <w:sz w:val="28"/>
          <w:szCs w:val="28"/>
          <w:rtl/>
        </w:rPr>
        <w:t xml:space="preserve">اکتری دابة شهرا لیطحن علیها أو یعمل عملا أو یسافر سفرا ولم یبین</w:t>
      </w:r>
    </w:p>
    <w:p>
      <w:pPr>
        <w:pStyle w:val="BookText"/>
      </w:pPr>
      <w:r>
        <w:rPr>
          <w:rFonts w:ascii="IRNazanin" w:hAnsi="IRNazanin" w:eastAsia="IRNazanin" w:cs="IRNazanin"/>
          <w:lang w:bidi="fa-IR"/>
          <w:color w:val="111111"/>
          <w:sz w:val="28"/>
          <w:szCs w:val="28"/>
          <w:rtl/>
        </w:rPr>
        <w:t xml:space="preserve">قدر ما تطحن أو ما تحمل أو ما تمشی کل یوم فالإجارة جائزة وله أن</w:t>
      </w:r>
    </w:p>
    <w:p>
      <w:pPr>
        <w:pStyle w:val="BookText"/>
      </w:pPr>
      <w:r>
        <w:rPr>
          <w:rFonts w:ascii="IRNazanin" w:hAnsi="IRNazanin" w:eastAsia="IRNazanin" w:cs="IRNazanin"/>
          <w:lang w:bidi="fa-IR"/>
          <w:color w:val="111111"/>
          <w:sz w:val="28"/>
          <w:szCs w:val="28"/>
          <w:rtl/>
        </w:rPr>
        <w:t xml:space="preserve">یستعمل الدابة فیما اکتراها له بقدر ما یستعمل فیه مثلها فان تعدی علیها</w:t>
      </w:r>
    </w:p>
    <w:p>
      <w:pPr>
        <w:pStyle w:val="BookText"/>
      </w:pPr>
      <w:r>
        <w:rPr>
          <w:rFonts w:ascii="IRNazanin" w:hAnsi="IRNazanin" w:eastAsia="IRNazanin" w:cs="IRNazanin"/>
          <w:lang w:bidi="fa-IR"/>
          <w:color w:val="111111"/>
          <w:sz w:val="28"/>
          <w:szCs w:val="28"/>
          <w:rtl/>
        </w:rPr>
        <w:t xml:space="preserve">ضمن وکذلک السفن.</w:t>
      </w:r>
    </w:p>
    <w:p>
      <w:pPr>
        <w:pStyle w:val="BookText"/>
      </w:pPr>
      <w:r>
        <w:rPr>
          <w:rFonts w:ascii="IRNazanin" w:hAnsi="IRNazanin" w:eastAsia="IRNazanin" w:cs="IRNazanin"/>
          <w:lang w:bidi="fa-IR"/>
          <w:color w:val="111111"/>
          <w:sz w:val="28"/>
          <w:szCs w:val="28"/>
          <w:rtl/>
        </w:rPr>
        <w:t xml:space="preserve">(4) فیه 76 ج 2 - وعنه علیه السلام أنه سئل عن الرجل یستأجر</w:t>
      </w:r>
    </w:p>
    <w:p>
      <w:pPr>
        <w:pStyle w:val="BookText"/>
      </w:pPr>
      <w:r>
        <w:rPr>
          <w:rFonts w:ascii="IRNazanin" w:hAnsi="IRNazanin" w:eastAsia="IRNazanin" w:cs="IRNazanin"/>
          <w:lang w:bidi="fa-IR"/>
          <w:color w:val="111111"/>
          <w:sz w:val="28"/>
          <w:szCs w:val="28"/>
          <w:rtl/>
        </w:rPr>
        <w:t xml:space="preserve">الدار وفیها شجرات فیشترط ثمرها قال: لا بأس.</w:t>
      </w:r>
    </w:p>
    <w:p>
      <w:pPr>
        <w:pStyle w:val="BookText"/>
      </w:pPr>
      <w:r>
        <w:rPr>
          <w:rFonts w:ascii="IRNazanin" w:hAnsi="IRNazanin" w:eastAsia="IRNazanin" w:cs="IRNazanin"/>
          <w:lang w:bidi="fa-IR"/>
          <w:color w:val="111111"/>
          <w:sz w:val="28"/>
          <w:szCs w:val="28"/>
          <w:rtl/>
        </w:rPr>
        <w:t xml:space="preserve">وتقدم فی باب (1) ان الودیعة لا یضمنها المستودع من أبوابها ما</w:t>
      </w:r>
    </w:p>
    <w:p>
      <w:pPr>
        <w:pStyle w:val="BookText"/>
      </w:pPr>
      <w:r>
        <w:rPr>
          <w:rFonts w:ascii="IRNazanin" w:hAnsi="IRNazanin" w:eastAsia="IRNazanin" w:cs="IRNazanin"/>
          <w:lang w:bidi="fa-IR"/>
          <w:color w:val="111111"/>
          <w:sz w:val="28"/>
          <w:szCs w:val="28"/>
          <w:rtl/>
        </w:rPr>
        <w:t xml:space="preserve">یدل علی بعض المقصود.</w:t>
      </w:r>
    </w:p>
    <w:p>
      <w:pPr>
        <w:pStyle w:val="BookText"/>
      </w:pPr>
      <w:r>
        <w:rPr>
          <w:rFonts w:ascii="IRNazanin" w:hAnsi="IRNazanin" w:eastAsia="IRNazanin" w:cs="IRNazanin"/>
          <w:lang w:bidi="fa-IR"/>
          <w:color w:val="111111"/>
          <w:sz w:val="28"/>
          <w:szCs w:val="28"/>
          <w:rtl/>
        </w:rPr>
        <w:t xml:space="preserve">وفی روایة ابن قیس (8) من باب (1) استحباب إعارة المؤمن متاع</w:t>
      </w:r>
    </w:p>
    <w:p>
      <w:pPr>
        <w:pStyle w:val="BookText"/>
      </w:pPr>
      <w:r>
        <w:rPr>
          <w:rFonts w:ascii="IRNazanin" w:hAnsi="IRNazanin" w:eastAsia="IRNazanin" w:cs="IRNazanin"/>
          <w:lang w:bidi="fa-IR"/>
          <w:color w:val="111111"/>
          <w:sz w:val="28"/>
          <w:szCs w:val="28"/>
          <w:rtl/>
        </w:rPr>
        <w:t xml:space="preserve">البیت من أبواب العاریة قوله علیه السلام ولا یغرم الرجل إذا استأجر</w:t>
      </w:r>
    </w:p>
    <w:p>
      <w:pPr>
        <w:pStyle w:val="BookText"/>
      </w:pPr>
      <w:r>
        <w:rPr>
          <w:rFonts w:ascii="IRNazanin" w:hAnsi="IRNazanin" w:eastAsia="IRNazanin" w:cs="IRNazanin"/>
          <w:lang w:bidi="fa-IR"/>
          <w:color w:val="111111"/>
          <w:sz w:val="28"/>
          <w:szCs w:val="28"/>
          <w:rtl/>
        </w:rPr>
        <w:t xml:space="preserve">الدابة ما لم یکرهها أو یبغها غائلة.</w:t>
      </w:r>
    </w:p>
    <w:p>
      <w:pPr>
        <w:pStyle w:val="BookText"/>
      </w:pPr>
      <w:r>
        <w:rPr>
          <w:rFonts w:ascii="IRNazanin" w:hAnsi="IRNazanin" w:eastAsia="IRNazanin" w:cs="IRNazanin"/>
          <w:lang w:bidi="fa-IR"/>
          <w:color w:val="111111"/>
          <w:sz w:val="28"/>
          <w:szCs w:val="28"/>
          <w:rtl/>
        </w:rPr>
        <w:t xml:space="preserve">وفی أحادیث باب (20) ان من استأجر دابة فشرط أن لا یرکبها</w:t>
      </w:r>
    </w:p>
    <w:p>
      <w:pPr>
        <w:pStyle w:val="BookText"/>
      </w:pPr>
      <w:r>
        <w:rPr>
          <w:rFonts w:ascii="IRNazanin" w:hAnsi="IRNazanin" w:eastAsia="IRNazanin" w:cs="IRNazanin"/>
          <w:lang w:bidi="fa-IR"/>
          <w:color w:val="111111"/>
          <w:sz w:val="28"/>
          <w:szCs w:val="28"/>
          <w:rtl/>
        </w:rPr>
        <w:t xml:space="preserve">غیره ثم خالف الشرط کان ضامنا وباب (21) ان من استأجر دابة إلی</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8" w:name="pg12422_156536"/>
    <w:bookmarkEnd w:id="28"/>
    <w:p>
      <w:pPr>
        <w:pStyle w:val="BookText"/>
      </w:pPr>
      <w:r>
        <w:rPr>
          <w:rFonts w:ascii="IRNazanin" w:hAnsi="IRNazanin" w:eastAsia="IRNazanin" w:cs="IRNazanin"/>
          <w:lang w:bidi="fa-IR"/>
          <w:color w:val="111111"/>
          <w:sz w:val="28"/>
          <w:szCs w:val="28"/>
          <w:rtl/>
        </w:rPr>
        <w:t xml:space="preserve">مسافة فتجاوزها ضمن أجرة المثل وباب (28) ان صاحب الحمام لا یضمن</w:t>
      </w:r>
    </w:p>
    <w:p>
      <w:pPr>
        <w:pStyle w:val="BookText"/>
      </w:pPr>
      <w:r>
        <w:rPr>
          <w:rFonts w:ascii="IRNazanin" w:hAnsi="IRNazanin" w:eastAsia="IRNazanin" w:cs="IRNazanin"/>
          <w:lang w:bidi="fa-IR"/>
          <w:color w:val="111111"/>
          <w:sz w:val="28"/>
          <w:szCs w:val="28"/>
          <w:rtl/>
        </w:rPr>
        <w:t xml:space="preserve">الثیاب وباب (29) ثبوت ضمان الملاح والجمال إذا فرطوا وباب (30)</w:t>
      </w:r>
    </w:p>
    <w:p>
      <w:pPr>
        <w:pStyle w:val="BookText"/>
      </w:pPr>
      <w:r>
        <w:rPr>
          <w:rFonts w:ascii="IRNazanin" w:hAnsi="IRNazanin" w:eastAsia="IRNazanin" w:cs="IRNazanin"/>
          <w:lang w:bidi="fa-IR"/>
          <w:color w:val="111111"/>
          <w:sz w:val="28"/>
          <w:szCs w:val="28"/>
          <w:rtl/>
        </w:rPr>
        <w:t xml:space="preserve">ضمان کل من یعطی الاجر لیصلح فیفسد ما یدل علی ذلک.</w:t>
      </w:r>
    </w:p>
    <w:p>
      <w:pPr>
        <w:pStyle w:val="BookText"/>
      </w:pPr>
      <w:r>
        <w:rPr>
          <w:rFonts w:ascii="IRNazanin" w:hAnsi="IRNazanin" w:eastAsia="IRNazanin" w:cs="IRNazanin"/>
          <w:lang w:bidi="fa-IR"/>
          <w:color w:val="111111"/>
          <w:sz w:val="28"/>
          <w:szCs w:val="28"/>
          <w:rtl/>
        </w:rPr>
        <w:t xml:space="preserve">ویأتی فی أحادیث باب أن الحرة لا یلزم ارضاع ولدها بغیر أجرة من</w:t>
      </w:r>
    </w:p>
    <w:p>
      <w:pPr>
        <w:pStyle w:val="BookText"/>
      </w:pPr>
      <w:r>
        <w:rPr>
          <w:rFonts w:ascii="IRNazanin" w:hAnsi="IRNazanin" w:eastAsia="IRNazanin" w:cs="IRNazanin"/>
          <w:lang w:bidi="fa-IR"/>
          <w:color w:val="111111"/>
          <w:sz w:val="28"/>
          <w:szCs w:val="28"/>
          <w:rtl/>
        </w:rPr>
        <w:t xml:space="preserve">أبواب احکام الأولاد وباب کراهة استرضاع التی ولدت من الزنا وباب</w:t>
      </w:r>
    </w:p>
    <w:p>
      <w:pPr>
        <w:pStyle w:val="BookText"/>
      </w:pPr>
      <w:r>
        <w:rPr>
          <w:rFonts w:ascii="IRNazanin" w:hAnsi="IRNazanin" w:eastAsia="IRNazanin" w:cs="IRNazanin"/>
          <w:lang w:bidi="fa-IR"/>
          <w:color w:val="111111"/>
          <w:sz w:val="28"/>
          <w:szCs w:val="28"/>
          <w:rtl/>
        </w:rPr>
        <w:t xml:space="preserve">کراهة استرضاع الیهودیة والنصرانیة وباب کراهة استرضاع الناصبیة</w:t>
      </w:r>
    </w:p>
    <w:p>
      <w:pPr>
        <w:pStyle w:val="BookText"/>
      </w:pPr>
      <w:r>
        <w:rPr>
          <w:rFonts w:ascii="IRNazanin" w:hAnsi="IRNazanin" w:eastAsia="IRNazanin" w:cs="IRNazanin"/>
          <w:lang w:bidi="fa-IR"/>
          <w:color w:val="111111"/>
          <w:sz w:val="28"/>
          <w:szCs w:val="28"/>
          <w:rtl/>
        </w:rPr>
        <w:t xml:space="preserve">وباب کراهة استرضاع الحمقاء وباب استحباب استرضاع الحسناء ما یدل</w:t>
      </w:r>
    </w:p>
    <w:p>
      <w:pPr>
        <w:pStyle w:val="BookText"/>
      </w:pPr>
      <w:r>
        <w:rPr>
          <w:rFonts w:ascii="IRNazanin" w:hAnsi="IRNazanin" w:eastAsia="IRNazanin" w:cs="IRNazanin"/>
          <w:lang w:bidi="fa-IR"/>
          <w:color w:val="111111"/>
          <w:sz w:val="28"/>
          <w:szCs w:val="28"/>
          <w:rtl/>
        </w:rPr>
        <w:t xml:space="preserve">علی ذیل الباب.</w:t>
      </w:r>
    </w:p>
    <w:p>
      <w:pPr>
        <w:pStyle w:val="Heading3"/>
      </w:pPr>
      <w:bookmarkStart w:id="305" w:name="_Toc42"/>
      <w:r>
        <w:t>(32) باب ما ورد فی أن من استأجر من امرأة بیتا له باب إلی بیت...</w:t>
      </w:r>
      <w:bookmarkEnd w:id="305"/>
    </w:p>
    <w:p>
      <w:pPr>
        <w:pStyle w:val="BookText"/>
      </w:pPr>
      <w:r>
        <w:rPr>
          <w:rFonts w:ascii="IRNazanin" w:hAnsi="IRNazanin" w:eastAsia="IRNazanin" w:cs="IRNazanin"/>
          <w:lang w:bidi="fa-IR"/>
          <w:color w:val="111111"/>
          <w:sz w:val="28"/>
          <w:szCs w:val="28"/>
          <w:rtl/>
        </w:rPr>
        <w:t xml:space="preserve">*باب ما ورد فی أن من استأجر من امرأة بیتا له باب إلی بیت تسکنه</w:t>
      </w:r>
    </w:p>
    <w:p>
      <w:pPr>
        <w:pStyle w:val="BookText"/>
      </w:pPr>
      <w:r>
        <w:rPr>
          <w:rFonts w:ascii="IRNazanin" w:hAnsi="IRNazanin" w:eastAsia="IRNazanin" w:cs="IRNazanin"/>
          <w:lang w:bidi="fa-IR"/>
          <w:color w:val="111111"/>
          <w:sz w:val="28"/>
          <w:szCs w:val="28"/>
          <w:rtl/>
        </w:rPr>
        <w:t xml:space="preserve">المراة وقال انا اغلق الباب بینی وبینک فأبت ان یغلقه فلیتحول منه*</w:t>
      </w:r>
    </w:p>
    <w:p>
      <w:pPr>
        <w:pStyle w:val="BookText"/>
      </w:pPr>
      <w:r>
        <w:rPr>
          <w:rFonts w:ascii="IRNazanin" w:hAnsi="IRNazanin" w:eastAsia="IRNazanin" w:cs="IRNazanin"/>
          <w:lang w:bidi="fa-IR"/>
          <w:color w:val="111111"/>
          <w:sz w:val="28"/>
          <w:szCs w:val="28"/>
          <w:rtl/>
        </w:rPr>
        <w:t xml:space="preserve">172 (1) فقیه 159 ج 3 - روی محمد الطیار (الطیان - خ) قال:</w:t>
      </w:r>
    </w:p>
    <w:p>
      <w:pPr>
        <w:pStyle w:val="BookText"/>
      </w:pPr>
      <w:r>
        <w:rPr>
          <w:rFonts w:ascii="IRNazanin" w:hAnsi="IRNazanin" w:eastAsia="IRNazanin" w:cs="IRNazanin"/>
          <w:lang w:bidi="fa-IR"/>
          <w:color w:val="111111"/>
          <w:sz w:val="28"/>
          <w:szCs w:val="28"/>
          <w:rtl/>
        </w:rPr>
        <w:t xml:space="preserve">دخلت المدینة وطلبت بیتا أتکاراه فدخلت دارا فیها بیتان بینهما باب</w:t>
      </w:r>
    </w:p>
    <w:p>
      <w:pPr>
        <w:pStyle w:val="BookText"/>
      </w:pPr>
      <w:r>
        <w:rPr>
          <w:rFonts w:ascii="IRNazanin" w:hAnsi="IRNazanin" w:eastAsia="IRNazanin" w:cs="IRNazanin"/>
          <w:lang w:bidi="fa-IR"/>
          <w:color w:val="111111"/>
          <w:sz w:val="28"/>
          <w:szCs w:val="28"/>
          <w:rtl/>
        </w:rPr>
        <w:t xml:space="preserve">وفیه امرأة فقالت تکاری هذا البیت قلت بینهما باب وأنا شاب قالت</w:t>
      </w:r>
    </w:p>
    <w:p>
      <w:pPr>
        <w:pStyle w:val="BookText"/>
      </w:pPr>
      <w:r>
        <w:rPr>
          <w:rFonts w:ascii="IRNazanin" w:hAnsi="IRNazanin" w:eastAsia="IRNazanin" w:cs="IRNazanin"/>
          <w:lang w:bidi="fa-IR"/>
          <w:color w:val="111111"/>
          <w:sz w:val="28"/>
          <w:szCs w:val="28"/>
          <w:rtl/>
        </w:rPr>
        <w:t xml:space="preserve">أنا أغلق الباب بینی وبینک فحولت متاعی فیه وقلت لها: اغلقی الباب</w:t>
      </w:r>
    </w:p>
    <w:p>
      <w:pPr>
        <w:pStyle w:val="BookText"/>
      </w:pPr>
      <w:r>
        <w:rPr>
          <w:rFonts w:ascii="IRNazanin" w:hAnsi="IRNazanin" w:eastAsia="IRNazanin" w:cs="IRNazanin"/>
          <w:lang w:bidi="fa-IR"/>
          <w:color w:val="111111"/>
          <w:sz w:val="28"/>
          <w:szCs w:val="28"/>
          <w:rtl/>
        </w:rPr>
        <w:t xml:space="preserve">فقالت یدخل علی منه الروح دعه فقلت لا أنا شاب وأنت شابة اغلقیه</w:t>
      </w:r>
    </w:p>
    <w:p>
      <w:pPr>
        <w:pStyle w:val="BookText"/>
      </w:pPr>
      <w:r>
        <w:rPr>
          <w:rFonts w:ascii="IRNazanin" w:hAnsi="IRNazanin" w:eastAsia="IRNazanin" w:cs="IRNazanin"/>
          <w:lang w:bidi="fa-IR"/>
          <w:color w:val="111111"/>
          <w:sz w:val="28"/>
          <w:szCs w:val="28"/>
          <w:rtl/>
        </w:rPr>
        <w:t xml:space="preserve">قالت اقعد أنت فی بیتک فلست آتیک ولا أقربک وأبت أن تغلقه، فأتیت</w:t>
      </w:r>
    </w:p>
    <w:p>
      <w:pPr>
        <w:pStyle w:val="BookText"/>
      </w:pPr>
      <w:r>
        <w:rPr>
          <w:rFonts w:ascii="IRNazanin" w:hAnsi="IRNazanin" w:eastAsia="IRNazanin" w:cs="IRNazanin"/>
          <w:lang w:bidi="fa-IR"/>
          <w:color w:val="111111"/>
          <w:sz w:val="28"/>
          <w:szCs w:val="28"/>
          <w:rtl/>
        </w:rPr>
        <w:t xml:space="preserve">أبا عبد الله علیه السلام فسألته عن ذلک فقال تحول منه فان الرجل والمرأة</w:t>
      </w:r>
    </w:p>
    <w:p>
      <w:pPr>
        <w:pStyle w:val="BookText"/>
      </w:pPr>
      <w:r>
        <w:rPr>
          <w:rFonts w:ascii="IRNazanin" w:hAnsi="IRNazanin" w:eastAsia="IRNazanin" w:cs="IRNazanin"/>
          <w:lang w:bidi="fa-IR"/>
          <w:color w:val="111111"/>
          <w:sz w:val="28"/>
          <w:szCs w:val="28"/>
          <w:rtl/>
        </w:rPr>
        <w:t xml:space="preserve">إذا خلیا فی بیت کان ثالثهما الشیطان.</w:t>
      </w:r>
    </w:p>
    <w:p>
      <w:pPr>
        <w:pStyle w:val="BookText"/>
      </w:pPr>
      <w:r>
        <w:rPr>
          <w:rFonts w:ascii="IRNazanin" w:hAnsi="IRNazanin" w:eastAsia="IRNazanin" w:cs="IRNazanin"/>
          <w:lang w:bidi="fa-IR"/>
          <w:color w:val="111111"/>
          <w:sz w:val="28"/>
          <w:szCs w:val="28"/>
          <w:rtl/>
        </w:rPr>
        <w:t xml:space="preserve">ویأتی فی أحادیث باب عدم جواز خلوة الرجل بالأجنبیة من أبواب</w:t>
      </w:r>
    </w:p>
    <w:p>
      <w:pPr>
        <w:pStyle w:val="BookText"/>
      </w:pPr>
      <w:r>
        <w:rPr>
          <w:rFonts w:ascii="IRNazanin" w:hAnsi="IRNazanin" w:eastAsia="IRNazanin" w:cs="IRNazanin"/>
          <w:lang w:bidi="fa-IR"/>
          <w:color w:val="111111"/>
          <w:sz w:val="28"/>
          <w:szCs w:val="28"/>
          <w:rtl/>
        </w:rPr>
        <w:t xml:space="preserve">أحکام الرجال والنساء الأجانب ما یناسب ذلک.</w:t>
      </w:r>
    </w:p>
    <w:p>
      <w:pPr>
        <w:pStyle w:val="Heading3"/>
      </w:pPr>
      <w:bookmarkStart w:id="306" w:name="_Toc43"/>
      <w:r>
        <w:t>(33) باب ما ورد فی جواز اکتراء الدار بالعروض وفی سکنی دار بسکنی دار أخری</w:t>
      </w:r>
      <w:bookmarkEnd w:id="306"/>
    </w:p>
    <w:p>
      <w:pPr>
        <w:pStyle w:val="BookText"/>
      </w:pPr>
      <w:r>
        <w:rPr>
          <w:rFonts w:ascii="IRNazanin" w:hAnsi="IRNazanin" w:eastAsia="IRNazanin" w:cs="IRNazanin"/>
          <w:lang w:bidi="fa-IR"/>
          <w:color w:val="111111"/>
          <w:sz w:val="28"/>
          <w:szCs w:val="28"/>
          <w:rtl/>
        </w:rPr>
        <w:t xml:space="preserve">173 (1) الدعائم 76 ج 2 - عن جعفر بن محمد علیهما السلام أنه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9" w:name="pg12422_156537"/>
    <w:bookmarkEnd w:id="29"/>
    <w:p>
      <w:pPr>
        <w:pStyle w:val="BookText"/>
      </w:pPr>
      <w:r>
        <w:rPr>
          <w:rFonts w:ascii="IRNazanin" w:hAnsi="IRNazanin" w:eastAsia="IRNazanin" w:cs="IRNazanin"/>
          <w:lang w:bidi="fa-IR"/>
          <w:color w:val="111111"/>
          <w:sz w:val="28"/>
          <w:szCs w:val="28"/>
          <w:rtl/>
        </w:rPr>
        <w:t xml:space="preserve">رخص فی اکتراء الدور بالعروض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فإنهما عین والجمع عروض کفلس وفلوس - مجمع.</w:t>
      </w:r>
    </w:p>
    <w:p>
      <w:pPr>
        <w:pStyle w:val="BookText"/>
      </w:pPr>
      <w:r>
        <w:rPr>
          <w:rFonts w:ascii="IRNazanin" w:hAnsi="IRNazanin" w:eastAsia="IRNazanin" w:cs="IRNazanin"/>
          <w:lang w:bidi="fa-IR"/>
          <w:color w:val="111111"/>
          <w:sz w:val="28"/>
          <w:szCs w:val="28"/>
          <w:rtl/>
        </w:rPr>
        <w:t xml:space="preserve">وفی سکنی دار بسکنی دار أخری.</w:t>
      </w:r>
    </w:p>
    <w:p>
      <w:pPr>
        <w:pStyle w:val="Heading3"/>
      </w:pPr>
      <w:bookmarkStart w:id="307" w:name="_Toc44"/>
      <w:r>
        <w:t>(34) باب ما ورد فی جواز اکتراء الدار مشاهرة</w:t>
      </w:r>
      <w:bookmarkEnd w:id="307"/>
    </w:p>
    <w:p>
      <w:pPr>
        <w:pStyle w:val="BookText"/>
      </w:pPr>
      <w:r>
        <w:rPr>
          <w:rFonts w:ascii="IRNazanin" w:hAnsi="IRNazanin" w:eastAsia="IRNazanin" w:cs="IRNazanin"/>
          <w:lang w:bidi="fa-IR"/>
          <w:color w:val="111111"/>
          <w:sz w:val="28"/>
          <w:szCs w:val="28"/>
          <w:rtl/>
        </w:rPr>
        <w:t xml:space="preserve">174 (1) الدعائم 76 ج 2 - عن جعفر بن محمد علیهما السلام أنه</w:t>
      </w:r>
    </w:p>
    <w:p>
      <w:pPr>
        <w:pStyle w:val="BookText"/>
      </w:pPr>
      <w:r>
        <w:rPr>
          <w:rFonts w:ascii="IRNazanin" w:hAnsi="IRNazanin" w:eastAsia="IRNazanin" w:cs="IRNazanin"/>
          <w:lang w:bidi="fa-IR"/>
          <w:color w:val="111111"/>
          <w:sz w:val="28"/>
          <w:szCs w:val="28"/>
          <w:rtl/>
        </w:rPr>
        <w:t xml:space="preserve">سئل عمن یکتری دارا مشاهرة </w:t>
      </w:r>
      <w:r>
        <w:rPr>
          <w:rStyle w:val="FootnoteReference"/>
        </w:rPr>
        <w:footnoteReference w:id="178"/>
      </w:r>
    </w:p>
    <w:p>
      <w:pPr>
        <w:pStyle w:val="BookText"/>
      </w:pPr>
      <w:r>
        <w:rPr>
          <w:rFonts w:ascii="Amiri" w:hAnsi="Amiri" w:eastAsia="Amiri" w:cs="Amiri"/>
          <w:lang w:bidi="ar-SA"/>
          <w:color w:val="111111"/>
          <w:sz w:val="28"/>
          <w:szCs w:val="28"/>
          <w:rtl/>
        </w:rPr>
        <w:t xml:space="preserve">استأجره للشهر، والمشاهرة: المعاملة شهرا بشهر (اللسان: 4 / 432)</w:t>
      </w:r>
    </w:p>
    <w:p>
      <w:pPr>
        <w:pStyle w:val="BookText"/>
      </w:pPr>
      <w:r>
        <w:rPr>
          <w:rFonts w:ascii="IRNazanin" w:hAnsi="IRNazanin" w:eastAsia="IRNazanin" w:cs="IRNazanin"/>
          <w:lang w:bidi="fa-IR"/>
          <w:color w:val="111111"/>
          <w:sz w:val="28"/>
          <w:szCs w:val="28"/>
          <w:rtl/>
        </w:rPr>
        <w:t xml:space="preserve">علی أنه ان سکن یوما لزمه کراء الشهر</w:t>
      </w:r>
    </w:p>
    <w:p>
      <w:pPr>
        <w:pStyle w:val="BookText"/>
      </w:pPr>
      <w:r>
        <w:rPr>
          <w:rFonts w:ascii="IRNazanin" w:hAnsi="IRNazanin" w:eastAsia="IRNazanin" w:cs="IRNazanin"/>
          <w:lang w:bidi="fa-IR"/>
          <w:color w:val="111111"/>
          <w:sz w:val="28"/>
          <w:szCs w:val="28"/>
          <w:rtl/>
        </w:rPr>
        <w:t xml:space="preserve">فقال: لا بأس وله أن یکری الدار بقیة الشهر فان تشاجرا فی دفع الکراء</w:t>
      </w:r>
    </w:p>
    <w:p>
      <w:pPr>
        <w:pStyle w:val="BookText"/>
      </w:pPr>
      <w:r>
        <w:rPr>
          <w:rFonts w:ascii="IRNazanin" w:hAnsi="IRNazanin" w:eastAsia="IRNazanin" w:cs="IRNazanin"/>
          <w:lang w:bidi="fa-IR"/>
          <w:color w:val="111111"/>
          <w:sz w:val="28"/>
          <w:szCs w:val="28"/>
          <w:rtl/>
        </w:rPr>
        <w:t xml:space="preserve">أخذ لکل یوم بحسابه.</w:t>
      </w:r>
    </w:p>
    <w:p>
      <w:pPr>
        <w:pStyle w:val="Heading3"/>
      </w:pPr>
      <w:bookmarkStart w:id="308" w:name="_Toc45"/>
      <w:r>
        <w:t>(35) باب ان من اکتری دارا فرثت أو انهدمت لم یجبر صاحبها علی اصلاحها وللمکتری الخیار</w:t>
      </w:r>
      <w:bookmarkEnd w:id="308"/>
    </w:p>
    <w:p>
      <w:pPr>
        <w:pStyle w:val="BookText"/>
      </w:pPr>
      <w:r>
        <w:rPr>
          <w:rFonts w:ascii="IRNazanin" w:hAnsi="IRNazanin" w:eastAsia="IRNazanin" w:cs="IRNazanin"/>
          <w:lang w:bidi="fa-IR"/>
          <w:color w:val="111111"/>
          <w:sz w:val="28"/>
          <w:szCs w:val="28"/>
          <w:rtl/>
        </w:rPr>
        <w:t xml:space="preserve">175 (1) الدعائم 76 ج 2 - عن جعفر بن محمد علیهما السلام أنه</w:t>
      </w:r>
    </w:p>
    <w:p>
      <w:pPr>
        <w:pStyle w:val="BookText"/>
      </w:pPr>
      <w:r>
        <w:rPr>
          <w:rFonts w:ascii="IRNazanin" w:hAnsi="IRNazanin" w:eastAsia="IRNazanin" w:cs="IRNazanin"/>
          <w:lang w:bidi="fa-IR"/>
          <w:color w:val="111111"/>
          <w:sz w:val="28"/>
          <w:szCs w:val="28"/>
          <w:rtl/>
        </w:rPr>
        <w:t xml:space="preserve">قال من اکتری دارا فرثت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رث الشئ: بلی من قدم الزمان، وضعف وسقط عن حال جدته (اللسان: 2 / 151).</w:t>
      </w:r>
    </w:p>
    <w:p>
      <w:pPr>
        <w:pStyle w:val="BookText"/>
      </w:pPr>
      <w:r>
        <w:rPr>
          <w:rFonts w:ascii="IRNazanin" w:hAnsi="IRNazanin" w:eastAsia="IRNazanin" w:cs="IRNazanin"/>
          <w:lang w:bidi="fa-IR"/>
          <w:color w:val="111111"/>
          <w:sz w:val="28"/>
          <w:szCs w:val="28"/>
          <w:rtl/>
        </w:rPr>
        <w:t xml:space="preserve">أو انهدمت لم یجبر صاحبها علی اصلاحها</w:t>
      </w:r>
    </w:p>
    <w:p>
      <w:pPr>
        <w:pStyle w:val="BookText"/>
      </w:pPr>
      <w:r>
        <w:rPr>
          <w:rFonts w:ascii="IRNazanin" w:hAnsi="IRNazanin" w:eastAsia="IRNazanin" w:cs="IRNazanin"/>
          <w:lang w:bidi="fa-IR"/>
          <w:color w:val="111111"/>
          <w:sz w:val="28"/>
          <w:szCs w:val="28"/>
          <w:rtl/>
        </w:rPr>
        <w:t xml:space="preserve">والمکتری بالخیار ان شاء أقام وان شاء خرج وحاسبه بما سکن.</w:t>
      </w:r>
    </w:p>
    <w:p>
      <w:pPr>
        <w:pStyle w:val="Heading3"/>
      </w:pPr>
      <w:bookmarkStart w:id="309" w:name="_Toc46"/>
      <w:r>
        <w:t>(36) باب انه لیس لمن اکتری دارا أو حانوتا ان یدخل فیها ما یضربها...</w:t>
      </w:r>
      <w:bookmarkEnd w:id="309"/>
    </w:p>
    <w:p>
      <w:pPr>
        <w:pStyle w:val="BookText"/>
      </w:pPr>
      <w:r>
        <w:rPr>
          <w:rFonts w:ascii="IRNazanin" w:hAnsi="IRNazanin" w:eastAsia="IRNazanin" w:cs="IRNazanin"/>
          <w:lang w:bidi="fa-IR"/>
          <w:color w:val="111111"/>
          <w:sz w:val="28"/>
          <w:szCs w:val="28"/>
          <w:rtl/>
        </w:rPr>
        <w:t xml:space="preserve">*باب انه لیس لمن اکتری دارا أو حانوتا ان یدخل فیها ما یضربها أو بالجیران</w:t>
      </w:r>
    </w:p>
    <w:p>
      <w:pPr>
        <w:pStyle w:val="BookText"/>
      </w:pPr>
      <w:r>
        <w:rPr>
          <w:rFonts w:ascii="IRNazanin" w:hAnsi="IRNazanin" w:eastAsia="IRNazanin" w:cs="IRNazanin"/>
          <w:lang w:bidi="fa-IR"/>
          <w:color w:val="111111"/>
          <w:sz w:val="28"/>
          <w:szCs w:val="28"/>
          <w:rtl/>
        </w:rPr>
        <w:t xml:space="preserve">ولیس لصاحبها أن یمنعه من عمل یعلمه ما لم یکن یضر الا إذا سمی ما یعمل فیها *</w:t>
      </w:r>
    </w:p>
    <w:p>
      <w:pPr>
        <w:pStyle w:val="BookText"/>
      </w:pPr>
      <w:r>
        <w:rPr>
          <w:rFonts w:ascii="IRNazanin" w:hAnsi="IRNazanin" w:eastAsia="IRNazanin" w:cs="IRNazanin"/>
          <w:lang w:bidi="fa-IR"/>
          <w:color w:val="111111"/>
          <w:sz w:val="28"/>
          <w:szCs w:val="28"/>
          <w:rtl/>
        </w:rPr>
        <w:t xml:space="preserve">176 (1) الدعائم 76 ج 2 - عن جعفر بن محمد علیهما السلام أنه</w:t>
      </w:r>
    </w:p>
    <w:p>
      <w:pPr>
        <w:pStyle w:val="BookText"/>
      </w:pPr>
      <w:r>
        <w:rPr>
          <w:rFonts w:ascii="IRNazanin" w:hAnsi="IRNazanin" w:eastAsia="IRNazanin" w:cs="IRNazanin"/>
          <w:lang w:bidi="fa-IR"/>
          <w:color w:val="111111"/>
          <w:sz w:val="28"/>
          <w:szCs w:val="28"/>
          <w:rtl/>
        </w:rPr>
        <w:t xml:space="preserve">قال: لیس لمن اکتری دارا أن یدخل فیها ما یضر بالدار أو بالجیران و</w:t>
      </w:r>
    </w:p>
    <w:p>
      <w:pPr>
        <w:pStyle w:val="BookText"/>
      </w:pPr>
      <w:r>
        <w:rPr>
          <w:rFonts w:ascii="IRNazanin" w:hAnsi="IRNazanin" w:eastAsia="IRNazanin" w:cs="IRNazanin"/>
          <w:lang w:bidi="fa-IR"/>
          <w:color w:val="111111"/>
          <w:sz w:val="28"/>
          <w:szCs w:val="28"/>
          <w:rtl/>
        </w:rPr>
        <w:t xml:space="preserve">ان اکتراها ولم یسم ما یعمل فیها فلیس لصاحبها أن یمنعه من عمل یعمله</w:t>
      </w:r>
    </w:p>
    <w:p>
      <w:pPr>
        <w:pStyle w:val="BookText"/>
      </w:pPr>
      <w:r>
        <w:rPr>
          <w:rFonts w:ascii="IRNazanin" w:hAnsi="IRNazanin" w:eastAsia="IRNazanin" w:cs="IRNazanin"/>
          <w:lang w:bidi="fa-IR"/>
          <w:color w:val="111111"/>
          <w:sz w:val="28"/>
          <w:szCs w:val="28"/>
          <w:rtl/>
        </w:rPr>
        <w:t xml:space="preserve">ما لم یکن یضر وکذلک الحوانیت.</w:t>
      </w:r>
    </w:p>
    <w:p>
      <w:pPr>
        <w:pStyle w:val="BookText"/>
      </w:pPr>
      <w:r>
        <w:rPr>
          <w:rFonts w:ascii="IRNazanin" w:hAnsi="IRNazanin" w:eastAsia="IRNazanin" w:cs="IRNazanin"/>
          <w:lang w:bidi="fa-IR"/>
          <w:color w:val="111111"/>
          <w:sz w:val="28"/>
          <w:szCs w:val="28"/>
          <w:rtl/>
        </w:rPr>
        <w:t xml:space="preserve">وتقدم فی أحادیث باب (78) جملة من حقوق الجار وحرمة إیذائه</w:t>
      </w:r>
    </w:p>
    <w:p>
      <w:pPr>
        <w:pStyle w:val="BookText"/>
      </w:pPr>
      <w:r>
        <w:rPr>
          <w:rFonts w:ascii="IRNazanin" w:hAnsi="IRNazanin" w:eastAsia="IRNazanin" w:cs="IRNazanin"/>
          <w:lang w:bidi="fa-IR"/>
          <w:color w:val="111111"/>
          <w:sz w:val="28"/>
          <w:szCs w:val="28"/>
          <w:rtl/>
        </w:rPr>
        <w:t xml:space="preserve">من أبواب العشرة ما یناسب ذلک.</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0" w:name="pg12422_156538"/>
    <w:bookmarkEnd w:id="30"/>
    <w:p>
      <w:pPr>
        <w:pStyle w:val="BookText"/>
      </w:pPr>
      <w:r>
        <w:rPr>
          <w:rFonts w:ascii="IRNazanin" w:hAnsi="IRNazanin" w:eastAsia="IRNazanin" w:cs="IRNazanin"/>
          <w:lang w:bidi="fa-IR"/>
          <w:color w:val="111111"/>
          <w:sz w:val="28"/>
          <w:szCs w:val="28"/>
          <w:rtl/>
        </w:rPr>
        <w:t xml:space="preserve">وفی باب (10) حکم من کانت له نخلة فی حائط الغیر وفیه</w:t>
      </w:r>
    </w:p>
    <w:p>
      <w:pPr>
        <w:pStyle w:val="BookText"/>
      </w:pPr>
      <w:r>
        <w:rPr>
          <w:rFonts w:ascii="IRNazanin" w:hAnsi="IRNazanin" w:eastAsia="IRNazanin" w:cs="IRNazanin"/>
          <w:lang w:bidi="fa-IR"/>
          <w:color w:val="111111"/>
          <w:sz w:val="28"/>
          <w:szCs w:val="28"/>
          <w:rtl/>
        </w:rPr>
        <w:t xml:space="preserve">عیاله وأبی ان یستأذن من أبواب احیاء الموات ما یناسب الباب.</w:t>
      </w:r>
    </w:p>
    <w:p>
      <w:pPr>
        <w:pStyle w:val="Heading3"/>
      </w:pPr>
      <w:bookmarkStart w:id="310" w:name="_Toc47"/>
      <w:r>
        <w:t>(37) باب ما ورد فی تقدیم قول المؤجر أو المستأجر</w:t>
      </w:r>
      <w:bookmarkEnd w:id="310"/>
    </w:p>
    <w:p>
      <w:pPr>
        <w:pStyle w:val="BookText"/>
      </w:pPr>
      <w:r>
        <w:rPr>
          <w:rFonts w:ascii="IRNazanin" w:hAnsi="IRNazanin" w:eastAsia="IRNazanin" w:cs="IRNazanin"/>
          <w:lang w:bidi="fa-IR"/>
          <w:color w:val="111111"/>
          <w:sz w:val="28"/>
          <w:szCs w:val="28"/>
          <w:rtl/>
        </w:rPr>
        <w:t xml:space="preserve">177 (1) الدعائم 77 ج 2 - عن جعفر بن محمد علیهما السلام أنه</w:t>
      </w:r>
    </w:p>
    <w:p>
      <w:pPr>
        <w:pStyle w:val="BookText"/>
      </w:pPr>
      <w:r>
        <w:rPr>
          <w:rFonts w:ascii="IRNazanin" w:hAnsi="IRNazanin" w:eastAsia="IRNazanin" w:cs="IRNazanin"/>
          <w:lang w:bidi="fa-IR"/>
          <w:color w:val="111111"/>
          <w:sz w:val="28"/>
          <w:szCs w:val="28"/>
          <w:rtl/>
        </w:rPr>
        <w:t xml:space="preserve">سئل عن المتکاریین یختلفان فی الکراء قبل السکنی أو من بعدها قال:</w:t>
      </w:r>
    </w:p>
    <w:p>
      <w:pPr>
        <w:pStyle w:val="BookText"/>
      </w:pPr>
      <w:r>
        <w:rPr>
          <w:rFonts w:ascii="IRNazanin" w:hAnsi="IRNazanin" w:eastAsia="IRNazanin" w:cs="IRNazanin"/>
          <w:lang w:bidi="fa-IR"/>
          <w:color w:val="111111"/>
          <w:sz w:val="28"/>
          <w:szCs w:val="28"/>
          <w:rtl/>
        </w:rPr>
        <w:t xml:space="preserve">القول قول رب الدار ویتحالفان ویتفاسخان</w:t>
      </w:r>
    </w:p>
    <w:p>
      <w:pPr>
        <w:pStyle w:val="BookText"/>
      </w:pPr>
      <w:r>
        <w:rPr>
          <w:rFonts w:ascii="IRNazanin" w:hAnsi="IRNazanin" w:eastAsia="IRNazanin" w:cs="IRNazanin"/>
          <w:lang w:bidi="fa-IR"/>
          <w:color w:val="111111"/>
          <w:sz w:val="28"/>
          <w:szCs w:val="28"/>
          <w:rtl/>
        </w:rPr>
        <w:t xml:space="preserve">(2) وفیه - عن جعفر بن محمد علیهما السلام أنه سئل عن الرجل</w:t>
      </w:r>
    </w:p>
    <w:p>
      <w:pPr>
        <w:pStyle w:val="BookText"/>
      </w:pPr>
      <w:r>
        <w:rPr>
          <w:rFonts w:ascii="IRNazanin" w:hAnsi="IRNazanin" w:eastAsia="IRNazanin" w:cs="IRNazanin"/>
          <w:lang w:bidi="fa-IR"/>
          <w:color w:val="111111"/>
          <w:sz w:val="28"/>
          <w:szCs w:val="28"/>
          <w:rtl/>
        </w:rPr>
        <w:t xml:space="preserve">یسکن دار الرجل فیقول صاحب الدار: اکتریتها منه ویقول الساکن:</w:t>
      </w:r>
    </w:p>
    <w:p>
      <w:pPr>
        <w:pStyle w:val="BookText"/>
      </w:pPr>
      <w:r>
        <w:rPr>
          <w:rFonts w:ascii="IRNazanin" w:hAnsi="IRNazanin" w:eastAsia="IRNazanin" w:cs="IRNazanin"/>
          <w:lang w:bidi="fa-IR"/>
          <w:color w:val="111111"/>
          <w:sz w:val="28"/>
          <w:szCs w:val="28"/>
          <w:rtl/>
        </w:rPr>
        <w:t xml:space="preserve">أسکنتنی بالاکراء ولا بینة لواحد منهما قال: القول قول رب الدار مع</w:t>
      </w:r>
    </w:p>
    <w:p>
      <w:pPr>
        <w:pStyle w:val="BookText"/>
      </w:pPr>
      <w:r>
        <w:rPr>
          <w:rFonts w:ascii="IRNazanin" w:hAnsi="IRNazanin" w:eastAsia="IRNazanin" w:cs="IRNazanin"/>
          <w:lang w:bidi="fa-IR"/>
          <w:color w:val="111111"/>
          <w:sz w:val="28"/>
          <w:szCs w:val="28"/>
          <w:rtl/>
        </w:rPr>
        <w:t xml:space="preserve">یمینه وله قیمة الکراء وان کانت لأحدهما بینة کانت البینة أولی - وعنه</w:t>
      </w:r>
    </w:p>
    <w:p>
      <w:pPr>
        <w:pStyle w:val="BookText"/>
      </w:pPr>
      <w:r>
        <w:rPr>
          <w:rFonts w:ascii="IRNazanin" w:hAnsi="IRNazanin" w:eastAsia="IRNazanin" w:cs="IRNazanin"/>
          <w:lang w:bidi="fa-IR"/>
          <w:color w:val="111111"/>
          <w:sz w:val="28"/>
          <w:szCs w:val="28"/>
          <w:rtl/>
        </w:rPr>
        <w:t xml:space="preserve">علیه السلام أنه قال: لا بأس باکتراء المشاع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ولا معزول. (اللسان: 8 / 191).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وفیه - عن جعفر بن محمد علیهما السلام أنه سئل عن رجل</w:t>
      </w:r>
    </w:p>
    <w:p>
      <w:pPr>
        <w:pStyle w:val="BookText"/>
      </w:pPr>
      <w:r>
        <w:rPr>
          <w:rFonts w:ascii="IRNazanin" w:hAnsi="IRNazanin" w:eastAsia="IRNazanin" w:cs="IRNazanin"/>
          <w:lang w:bidi="fa-IR"/>
          <w:color w:val="111111"/>
          <w:sz w:val="28"/>
          <w:szCs w:val="28"/>
          <w:rtl/>
        </w:rPr>
        <w:t xml:space="preserve">اکتری عن رجل دارا فادعی أن رب الدار أمره أن یرمها وأنه أنفق فیها</w:t>
      </w:r>
    </w:p>
    <w:p>
      <w:pPr>
        <w:pStyle w:val="BookText"/>
      </w:pPr>
      <w:r>
        <w:rPr>
          <w:rFonts w:ascii="IRNazanin" w:hAnsi="IRNazanin" w:eastAsia="IRNazanin" w:cs="IRNazanin"/>
          <w:lang w:bidi="fa-IR"/>
          <w:color w:val="111111"/>
          <w:sz w:val="28"/>
          <w:szCs w:val="28"/>
          <w:rtl/>
        </w:rPr>
        <w:t xml:space="preserve">وأنکر ذلک رب الدار قال: البینة علی المدعی وعلی رب الدار الیمین</w:t>
      </w:r>
    </w:p>
    <w:p>
      <w:pPr>
        <w:pStyle w:val="BookText"/>
      </w:pPr>
      <w:r>
        <w:rPr>
          <w:rFonts w:ascii="IRNazanin" w:hAnsi="IRNazanin" w:eastAsia="IRNazanin" w:cs="IRNazanin"/>
          <w:lang w:bidi="fa-IR"/>
          <w:color w:val="111111"/>
          <w:sz w:val="28"/>
          <w:szCs w:val="28"/>
          <w:rtl/>
        </w:rPr>
        <w:t xml:space="preserve">وللمکتری (ان - خ) أخذ النقض بعد ذلک.</w:t>
      </w:r>
    </w:p>
    <w:p>
      <w:pPr>
        <w:pStyle w:val="BookText"/>
      </w:pPr>
      <w:r>
        <w:rPr>
          <w:rFonts w:ascii="IRNazanin" w:hAnsi="IRNazanin" w:eastAsia="IRNazanin" w:cs="IRNazanin"/>
          <w:lang w:bidi="fa-IR"/>
          <w:color w:val="111111"/>
          <w:sz w:val="28"/>
          <w:szCs w:val="28"/>
          <w:rtl/>
        </w:rPr>
        <w:t xml:space="preserve">(4) فیه 79 ج 2 - عن جعفر بن محمد علیهما السلام أنه قال: إذا</w:t>
      </w:r>
    </w:p>
    <w:p>
      <w:pPr>
        <w:pStyle w:val="BookText"/>
      </w:pPr>
      <w:r>
        <w:rPr>
          <w:rFonts w:ascii="IRNazanin" w:hAnsi="IRNazanin" w:eastAsia="IRNazanin" w:cs="IRNazanin"/>
          <w:lang w:bidi="fa-IR"/>
          <w:color w:val="111111"/>
          <w:sz w:val="28"/>
          <w:szCs w:val="28"/>
          <w:rtl/>
        </w:rPr>
        <w:t xml:space="preserve">اختلف المتکارئان فقال المکتری: اکتریت إلی موضع کذا وکذا وقال</w:t>
      </w:r>
    </w:p>
    <w:p>
      <w:pPr>
        <w:pStyle w:val="BookText"/>
      </w:pPr>
      <w:r>
        <w:rPr>
          <w:rFonts w:ascii="IRNazanin" w:hAnsi="IRNazanin" w:eastAsia="IRNazanin" w:cs="IRNazanin"/>
          <w:lang w:bidi="fa-IR"/>
          <w:color w:val="111111"/>
          <w:sz w:val="28"/>
          <w:szCs w:val="28"/>
          <w:rtl/>
        </w:rPr>
        <w:t xml:space="preserve">رب الدابة: بل إلی موضع کذا وان کان أحد الموضعین أبعد أو أکثر</w:t>
      </w:r>
    </w:p>
    <w:p>
      <w:pPr>
        <w:pStyle w:val="BookText"/>
      </w:pPr>
      <w:r>
        <w:rPr>
          <w:rFonts w:ascii="IRNazanin" w:hAnsi="IRNazanin" w:eastAsia="IRNazanin" w:cs="IRNazanin"/>
          <w:lang w:bidi="fa-IR"/>
          <w:color w:val="111111"/>
          <w:sz w:val="28"/>
          <w:szCs w:val="28"/>
          <w:rtl/>
        </w:rPr>
        <w:t xml:space="preserve">مؤنة فالبینة علی المکتری </w:t>
      </w:r>
      <w:r>
        <w:rPr>
          <w:rStyle w:val="FootnoteReference"/>
        </w:rPr>
        <w:footnoteReference w:id="181"/>
      </w:r>
      <w:r>
        <w:rPr>
          <w:rFonts w:ascii="IRNazanin" w:hAnsi="IRNazanin" w:eastAsia="IRNazanin" w:cs="IRNazanin"/>
          <w:lang w:bidi="fa-IR"/>
          <w:color w:val="111111"/>
          <w:sz w:val="28"/>
          <w:szCs w:val="28"/>
          <w:rtl/>
        </w:rPr>
        <w:t xml:space="preserve">ان کان ادعاه وان تساویا وأراد کل</w:t>
      </w:r>
    </w:p>
    <w:p>
      <w:pPr>
        <w:pStyle w:val="BookText"/>
      </w:pPr>
      <w:r>
        <w:rPr>
          <w:rFonts w:ascii="IRNazanin" w:hAnsi="IRNazanin" w:eastAsia="IRNazanin" w:cs="IRNazanin"/>
          <w:lang w:bidi="fa-IR"/>
          <w:color w:val="111111"/>
          <w:sz w:val="28"/>
          <w:szCs w:val="28"/>
          <w:rtl/>
        </w:rPr>
        <w:t xml:space="preserve">واحد منهما القصد إلی الموضع الذی ذکره فإن کان قبل أن یرکب</w:t>
      </w:r>
    </w:p>
    <w:p>
      <w:pPr>
        <w:pStyle w:val="BookText"/>
      </w:pPr>
      <w:r>
        <w:rPr>
          <w:rFonts w:ascii="IRNazanin" w:hAnsi="IRNazanin" w:eastAsia="IRNazanin" w:cs="IRNazanin"/>
          <w:lang w:bidi="fa-IR"/>
          <w:color w:val="111111"/>
          <w:sz w:val="28"/>
          <w:szCs w:val="28"/>
          <w:rtl/>
        </w:rPr>
        <w:t xml:space="preserve">الدابة أو رکب رکوبا یسیرا أو انتقد المکرئ أجرته فالقول قوله</w:t>
      </w:r>
    </w:p>
    <w:p>
      <w:pPr>
        <w:pStyle w:val="BookText"/>
      </w:pPr>
      <w:r>
        <w:rPr>
          <w:rFonts w:ascii="IRNazanin" w:hAnsi="IRNazanin" w:eastAsia="IRNazanin" w:cs="IRNazanin"/>
          <w:lang w:bidi="fa-IR"/>
          <w:color w:val="111111"/>
          <w:sz w:val="28"/>
          <w:szCs w:val="28"/>
          <w:rtl/>
        </w:rPr>
        <w:t xml:space="preserve">والمکتری مدع إذا کان یشبه أن یکون کراء الناس مثله وإن لم یرکب</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1" w:name="pg12422_156539"/>
    <w:bookmarkEnd w:id="31"/>
    <w:p>
      <w:pPr>
        <w:pStyle w:val="BookText"/>
      </w:pPr>
      <w:r>
        <w:rPr>
          <w:rFonts w:ascii="IRNazanin" w:hAnsi="IRNazanin" w:eastAsia="IRNazanin" w:cs="IRNazanin"/>
          <w:lang w:bidi="fa-IR"/>
          <w:color w:val="111111"/>
          <w:sz w:val="28"/>
          <w:szCs w:val="28"/>
          <w:rtl/>
        </w:rPr>
        <w:t xml:space="preserve">ولم تفقد </w:t>
      </w:r>
      <w:r>
        <w:rPr>
          <w:rStyle w:val="FootnoteReference"/>
        </w:rPr>
        <w:footnoteReference w:id="182"/>
      </w:r>
      <w:r>
        <w:rPr>
          <w:rFonts w:ascii="IRNazanin" w:hAnsi="IRNazanin" w:eastAsia="IRNazanin" w:cs="IRNazanin"/>
          <w:lang w:bidi="fa-IR"/>
          <w:color w:val="111111"/>
          <w:sz w:val="28"/>
          <w:szCs w:val="28"/>
          <w:rtl/>
        </w:rPr>
        <w:t xml:space="preserve">تحالفا وتفاسخا ومن نکل عن الیمین لزمته دعوی</w:t>
      </w:r>
    </w:p>
    <w:p>
      <w:pPr>
        <w:pStyle w:val="BookText"/>
      </w:pPr>
      <w:r>
        <w:rPr>
          <w:rFonts w:ascii="IRNazanin" w:hAnsi="IRNazanin" w:eastAsia="IRNazanin" w:cs="IRNazanin"/>
          <w:lang w:bidi="fa-IR"/>
          <w:color w:val="111111"/>
          <w:sz w:val="28"/>
          <w:szCs w:val="28"/>
          <w:rtl/>
        </w:rPr>
        <w:t xml:space="preserve">صاحبه هذا إذا لم یکن بینة وان کانت بینة فالبینة أقطع.</w:t>
      </w:r>
    </w:p>
    <w:p>
      <w:pPr>
        <w:pStyle w:val="BookText"/>
      </w:pPr>
      <w:r>
        <w:rPr>
          <w:rFonts w:ascii="IRNazanin" w:hAnsi="IRNazanin" w:eastAsia="IRNazanin" w:cs="IRNazanin"/>
          <w:lang w:bidi="fa-IR"/>
          <w:color w:val="111111"/>
          <w:sz w:val="28"/>
          <w:szCs w:val="28"/>
          <w:rtl/>
        </w:rPr>
        <w:t xml:space="preserve">(5) فیه 82 ج 2 - عن أبی جعفر علیه السلام أنه قال: إذا دفع رجل</w:t>
      </w:r>
    </w:p>
    <w:p>
      <w:pPr>
        <w:pStyle w:val="BookText"/>
      </w:pPr>
      <w:r>
        <w:rPr>
          <w:rFonts w:ascii="IRNazanin" w:hAnsi="IRNazanin" w:eastAsia="IRNazanin" w:cs="IRNazanin"/>
          <w:lang w:bidi="fa-IR"/>
          <w:color w:val="111111"/>
          <w:sz w:val="28"/>
          <w:szCs w:val="28"/>
          <w:rtl/>
        </w:rPr>
        <w:t xml:space="preserve">إلی خیاط ثوبا فخاطه قباءا فقال رب الثوب: انما أمرتک أن تخیطه قمیصا</w:t>
      </w:r>
    </w:p>
    <w:p>
      <w:pPr>
        <w:pStyle w:val="BookText"/>
      </w:pPr>
      <w:r>
        <w:rPr>
          <w:rFonts w:ascii="IRNazanin" w:hAnsi="IRNazanin" w:eastAsia="IRNazanin" w:cs="IRNazanin"/>
          <w:lang w:bidi="fa-IR"/>
          <w:color w:val="111111"/>
          <w:sz w:val="28"/>
          <w:szCs w:val="28"/>
          <w:rtl/>
        </w:rPr>
        <w:t xml:space="preserve">وقال الخیاط: بل أمرتنی أن أخیطه </w:t>
      </w:r>
      <w:r>
        <w:rPr>
          <w:rStyle w:val="FootnoteReference"/>
        </w:rPr>
        <w:footnoteReference w:id="183"/>
      </w:r>
      <w:r>
        <w:rPr>
          <w:rFonts w:ascii="IRNazanin" w:hAnsi="IRNazanin" w:eastAsia="IRNazanin" w:cs="IRNazanin"/>
          <w:lang w:bidi="fa-IR"/>
          <w:color w:val="111111"/>
          <w:sz w:val="28"/>
          <w:szCs w:val="28"/>
          <w:rtl/>
        </w:rPr>
        <w:t xml:space="preserve">قباءا ولا بینة بینهما فالقول</w:t>
      </w:r>
    </w:p>
    <w:p>
      <w:pPr>
        <w:pStyle w:val="BookText"/>
      </w:pPr>
      <w:r>
        <w:rPr>
          <w:rFonts w:ascii="IRNazanin" w:hAnsi="IRNazanin" w:eastAsia="IRNazanin" w:cs="IRNazanin"/>
          <w:lang w:bidi="fa-IR"/>
          <w:color w:val="111111"/>
          <w:sz w:val="28"/>
          <w:szCs w:val="28"/>
          <w:rtl/>
        </w:rPr>
        <w:t xml:space="preserve">قول الخیاط مع یمینه.</w:t>
      </w:r>
    </w:p>
    <w:p>
      <w:pPr>
        <w:pStyle w:val="Heading3"/>
      </w:pPr>
      <w:bookmarkStart w:id="311" w:name="_Toc48"/>
      <w:r>
        <w:t>(38) باب ما ورد فی أن الخیار یجب فی الکراء کما یجب فی البیوع</w:t>
      </w:r>
      <w:bookmarkEnd w:id="311"/>
    </w:p>
    <w:p>
      <w:pPr>
        <w:pStyle w:val="BookText"/>
      </w:pPr>
      <w:r>
        <w:rPr>
          <w:rFonts w:ascii="IRNazanin" w:hAnsi="IRNazanin" w:eastAsia="IRNazanin" w:cs="IRNazanin"/>
          <w:lang w:bidi="fa-IR"/>
          <w:color w:val="111111"/>
          <w:sz w:val="28"/>
          <w:szCs w:val="28"/>
          <w:rtl/>
        </w:rPr>
        <w:t xml:space="preserve">182 (1) ک 40 ج 14 - الدعائم - عن أبی عبد الله علیه السلام أنه</w:t>
      </w:r>
    </w:p>
    <w:p>
      <w:pPr>
        <w:pStyle w:val="BookText"/>
      </w:pPr>
      <w:r>
        <w:rPr>
          <w:rFonts w:ascii="IRNazanin" w:hAnsi="IRNazanin" w:eastAsia="IRNazanin" w:cs="IRNazanin"/>
          <w:lang w:bidi="fa-IR"/>
          <w:color w:val="111111"/>
          <w:sz w:val="28"/>
          <w:szCs w:val="28"/>
          <w:rtl/>
        </w:rPr>
        <w:t xml:space="preserve">قال: الخیار یجب فی الکراء کما یجب فی البیوع.</w:t>
      </w:r>
    </w:p>
    <w:p>
      <w:pPr>
        <w:pStyle w:val="Heading3"/>
      </w:pPr>
      <w:bookmarkStart w:id="312" w:name="_Toc49"/>
      <w:r>
        <w:t>(39) باب أن من اکتری دارا فیها متاع لصاحبها علی أن ینقله فتثاقل...</w:t>
      </w:r>
      <w:bookmarkEnd w:id="312"/>
    </w:p>
    <w:p>
      <w:pPr>
        <w:pStyle w:val="BookText"/>
      </w:pPr>
      <w:r>
        <w:rPr>
          <w:rFonts w:ascii="IRNazanin" w:hAnsi="IRNazanin" w:eastAsia="IRNazanin" w:cs="IRNazanin"/>
          <w:lang w:bidi="fa-IR"/>
          <w:color w:val="111111"/>
          <w:sz w:val="28"/>
          <w:szCs w:val="28"/>
          <w:rtl/>
        </w:rPr>
        <w:t xml:space="preserve">*باب أن من اکتری دارا فیها متاع لصاحبها علی أن ینقله فتثاقل لیس له من الکراء الا بقدر ما سکن الساکن *</w:t>
      </w:r>
    </w:p>
    <w:p>
      <w:pPr>
        <w:pStyle w:val="BookText"/>
      </w:pPr>
      <w:r>
        <w:rPr>
          <w:rFonts w:ascii="IRNazanin" w:hAnsi="IRNazanin" w:eastAsia="IRNazanin" w:cs="IRNazanin"/>
          <w:lang w:bidi="fa-IR"/>
          <w:color w:val="111111"/>
          <w:sz w:val="28"/>
          <w:szCs w:val="28"/>
          <w:rtl/>
        </w:rPr>
        <w:t xml:space="preserve">183 (1) الدعائم 77 ج 2 - عن جعفر بن محمد علیهما السلام أنه</w:t>
      </w:r>
    </w:p>
    <w:p>
      <w:pPr>
        <w:pStyle w:val="BookText"/>
      </w:pPr>
      <w:r>
        <w:rPr>
          <w:rFonts w:ascii="IRNazanin" w:hAnsi="IRNazanin" w:eastAsia="IRNazanin" w:cs="IRNazanin"/>
          <w:lang w:bidi="fa-IR"/>
          <w:color w:val="111111"/>
          <w:sz w:val="28"/>
          <w:szCs w:val="28"/>
          <w:rtl/>
        </w:rPr>
        <w:t xml:space="preserve">قال فی رجل اکتری دارا فیها متاع لرب الدار علی أن ینقله فتثاقل عن</w:t>
      </w:r>
    </w:p>
    <w:p>
      <w:pPr>
        <w:pStyle w:val="BookText"/>
      </w:pPr>
      <w:r>
        <w:rPr>
          <w:rFonts w:ascii="IRNazanin" w:hAnsi="IRNazanin" w:eastAsia="IRNazanin" w:cs="IRNazanin"/>
          <w:lang w:bidi="fa-IR"/>
          <w:color w:val="111111"/>
          <w:sz w:val="28"/>
          <w:szCs w:val="28"/>
          <w:rtl/>
        </w:rPr>
        <w:t xml:space="preserve">نقله قال: لیس له من الکراء الا بقدر ما سکن الساکن من </w:t>
      </w:r>
      <w:r>
        <w:rPr>
          <w:rStyle w:val="FootnoteReference"/>
        </w:rPr>
        <w:footnoteReference w:id="184"/>
      </w:r>
      <w:r>
        <w:rPr>
          <w:rFonts w:ascii="IRNazanin" w:hAnsi="IRNazanin" w:eastAsia="IRNazanin" w:cs="IRNazanin"/>
          <w:lang w:bidi="fa-IR"/>
          <w:color w:val="111111"/>
          <w:sz w:val="28"/>
          <w:szCs w:val="28"/>
          <w:rtl/>
        </w:rPr>
        <w:t xml:space="preserve">الدار.</w:t>
      </w:r>
    </w:p>
    <w:p>
      <w:pPr>
        <w:pStyle w:val="Heading3"/>
      </w:pPr>
      <w:bookmarkStart w:id="313" w:name="_Toc50"/>
      <w:r>
        <w:t>(40) باب حکم من اکتری دابة أو سفینة فحمل علیها ما حرم الله تعالی</w:t>
      </w:r>
      <w:bookmarkEnd w:id="313"/>
    </w:p>
    <w:p>
      <w:pPr>
        <w:pStyle w:val="BookText"/>
      </w:pPr>
      <w:r>
        <w:rPr>
          <w:rFonts w:ascii="IRNazanin" w:hAnsi="IRNazanin" w:eastAsia="IRNazanin" w:cs="IRNazanin"/>
          <w:lang w:bidi="fa-IR"/>
          <w:color w:val="111111"/>
          <w:sz w:val="28"/>
          <w:szCs w:val="28"/>
          <w:rtl/>
        </w:rPr>
        <w:t xml:space="preserve">184 (1) الدعائم 78 ج 2 - عن جعفر بن محمد علیهما السلام أنه</w:t>
      </w:r>
    </w:p>
    <w:p>
      <w:pPr>
        <w:pStyle w:val="BookText"/>
      </w:pPr>
      <w:r>
        <w:rPr>
          <w:rFonts w:ascii="IRNazanin" w:hAnsi="IRNazanin" w:eastAsia="IRNazanin" w:cs="IRNazanin"/>
          <w:lang w:bidi="fa-IR"/>
          <w:color w:val="111111"/>
          <w:sz w:val="28"/>
          <w:szCs w:val="28"/>
          <w:rtl/>
        </w:rPr>
        <w:t xml:space="preserve">قال من اکتری دابة أو سفینة فحمل علیها المکتری خمرا أو خنازیر</w:t>
      </w:r>
    </w:p>
    <w:p>
      <w:pPr>
        <w:pStyle w:val="BookText"/>
      </w:pPr>
      <w:r>
        <w:rPr>
          <w:rFonts w:ascii="IRNazanin" w:hAnsi="IRNazanin" w:eastAsia="IRNazanin" w:cs="IRNazanin"/>
          <w:lang w:bidi="fa-IR"/>
          <w:color w:val="111111"/>
          <w:sz w:val="28"/>
          <w:szCs w:val="28"/>
          <w:rtl/>
        </w:rPr>
        <w:t xml:space="preserve">أو ما حرم </w:t>
      </w:r>
      <w:r>
        <w:rPr>
          <w:rStyle w:val="FootnoteReference"/>
        </w:rPr>
        <w:footnoteReference w:id="185"/>
      </w:r>
      <w:r>
        <w:rPr>
          <w:rFonts w:ascii="IRNazanin" w:hAnsi="IRNazanin" w:eastAsia="IRNazanin" w:cs="IRNazanin"/>
          <w:lang w:bidi="fa-IR"/>
          <w:color w:val="111111"/>
          <w:sz w:val="28"/>
          <w:szCs w:val="28"/>
          <w:rtl/>
        </w:rPr>
        <w:t xml:space="preserve">الله لم یکن علی صاحب الدابة شئ وان تعاقدا علی حمل</w:t>
      </w:r>
    </w:p>
    <w:p>
      <w:pPr>
        <w:pStyle w:val="BookText"/>
      </w:pPr>
      <w:r>
        <w:rPr>
          <w:rFonts w:ascii="IRNazanin" w:hAnsi="IRNazanin" w:eastAsia="IRNazanin" w:cs="IRNazanin"/>
          <w:lang w:bidi="fa-IR"/>
          <w:color w:val="111111"/>
          <w:sz w:val="28"/>
          <w:szCs w:val="28"/>
          <w:rtl/>
        </w:rPr>
        <w:t xml:space="preserve">ذلک فالعقد فاسد والکراء علی ذلک حرام.</w:t>
      </w:r>
    </w:p>
    <w:p>
      <w:pPr>
        <w:pStyle w:val="BookText"/>
      </w:pPr>
      <w:r>
        <w:rPr>
          <w:rFonts w:ascii="IRNazanin" w:hAnsi="IRNazanin" w:eastAsia="IRNazanin" w:cs="IRNazanin"/>
          <w:lang w:bidi="fa-IR"/>
          <w:color w:val="111111"/>
          <w:sz w:val="28"/>
          <w:szCs w:val="28"/>
          <w:rtl/>
        </w:rPr>
        <w:t xml:space="preserve">وتقدم فی أحادیث باب (3) تحریم بین الخمر من أبواب ما یکتسب</w:t>
      </w:r>
    </w:p>
    <w:p>
      <w:pPr>
        <w:pStyle w:val="BookText"/>
      </w:pPr>
      <w:r>
        <w:rPr>
          <w:rFonts w:ascii="IRNazanin" w:hAnsi="IRNazanin" w:eastAsia="IRNazanin" w:cs="IRNazanin"/>
          <w:lang w:bidi="fa-IR"/>
          <w:color w:val="111111"/>
          <w:sz w:val="28"/>
          <w:szCs w:val="28"/>
          <w:rtl/>
        </w:rPr>
        <w:t xml:space="preserve">به وباب (37) إجارة المساکن والسفن للمحرمات ما یدل علی ذلک.</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2" w:name="pg12422_156540"/>
    <w:bookmarkEnd w:id="32"/>
    <w:p>
      <w:pPr>
        <w:pStyle w:val="Heading3"/>
      </w:pPr>
      <w:bookmarkStart w:id="314" w:name="_Toc51"/>
      <w:r>
        <w:t>(41) باب حکم من اکتری دابة یوما فحبسها بعد ذلک أیاما</w:t>
      </w:r>
      <w:bookmarkEnd w:id="314"/>
    </w:p>
    <w:p>
      <w:pPr>
        <w:pStyle w:val="BookText"/>
      </w:pPr>
      <w:r>
        <w:rPr>
          <w:rFonts w:ascii="IRNazanin" w:hAnsi="IRNazanin" w:eastAsia="IRNazanin" w:cs="IRNazanin"/>
          <w:lang w:bidi="fa-IR"/>
          <w:color w:val="111111"/>
          <w:sz w:val="28"/>
          <w:szCs w:val="28"/>
          <w:rtl/>
        </w:rPr>
        <w:t xml:space="preserve">185 (1) الدعائم 79 ج 2 - عن جعفر بن محمد علیهما السلام أنه</w:t>
      </w:r>
    </w:p>
    <w:p>
      <w:pPr>
        <w:pStyle w:val="BookText"/>
      </w:pPr>
      <w:r>
        <w:rPr>
          <w:rFonts w:ascii="IRNazanin" w:hAnsi="IRNazanin" w:eastAsia="IRNazanin" w:cs="IRNazanin"/>
          <w:lang w:bidi="fa-IR"/>
          <w:color w:val="111111"/>
          <w:sz w:val="28"/>
          <w:szCs w:val="28"/>
          <w:rtl/>
        </w:rPr>
        <w:t xml:space="preserve">قال: من اکتری دابة یوما فحبسها بعد ذلک أیاما قرب الدابة بالخیار</w:t>
      </w:r>
    </w:p>
    <w:p>
      <w:pPr>
        <w:pStyle w:val="BookText"/>
      </w:pPr>
      <w:r>
        <w:rPr>
          <w:rFonts w:ascii="IRNazanin" w:hAnsi="IRNazanin" w:eastAsia="IRNazanin" w:cs="IRNazanin"/>
          <w:lang w:bidi="fa-IR"/>
          <w:color w:val="111111"/>
          <w:sz w:val="28"/>
          <w:szCs w:val="28"/>
          <w:rtl/>
        </w:rPr>
        <w:t xml:space="preserve">ان شاء ضمنه ما نقصت وان شاء أخذ منه أجر مثلها.</w:t>
      </w:r>
    </w:p>
    <w:p>
      <w:pPr>
        <w:pStyle w:val="Heading3"/>
      </w:pPr>
      <w:bookmarkStart w:id="315" w:name="_Toc52"/>
      <w:r>
        <w:t>(42) باب حکم من یدفع الحنطة إلی الطحان ویشترط علیه ان یعطیه...</w:t>
      </w:r>
      <w:bookmarkEnd w:id="315"/>
    </w:p>
    <w:p>
      <w:pPr>
        <w:pStyle w:val="BookText"/>
      </w:pPr>
      <w:r>
        <w:rPr>
          <w:rFonts w:ascii="IRNazanin" w:hAnsi="IRNazanin" w:eastAsia="IRNazanin" w:cs="IRNazanin"/>
          <w:lang w:bidi="fa-IR"/>
          <w:color w:val="111111"/>
          <w:sz w:val="28"/>
          <w:szCs w:val="28"/>
          <w:rtl/>
        </w:rPr>
        <w:t xml:space="preserve">*باب حکم من یدفع الحنطة إلی الطحان ویشترط علیه ان یعطیه الدقیق زیادة معلومة علی کیل الحنطة *</w:t>
      </w:r>
    </w:p>
    <w:p>
      <w:pPr>
        <w:pStyle w:val="BookText"/>
      </w:pPr>
      <w:r>
        <w:rPr>
          <w:rFonts w:ascii="IRNazanin" w:hAnsi="IRNazanin" w:eastAsia="IRNazanin" w:cs="IRNazanin"/>
          <w:lang w:bidi="fa-IR"/>
          <w:color w:val="111111"/>
          <w:sz w:val="28"/>
          <w:szCs w:val="28"/>
          <w:rtl/>
        </w:rPr>
        <w:t xml:space="preserve">186 (1) الدعائم 80 ج 2 - عن جعفر بن محمد علیهما السلام أنه</w:t>
      </w:r>
    </w:p>
    <w:p>
      <w:pPr>
        <w:pStyle w:val="BookText"/>
      </w:pPr>
      <w:r>
        <w:rPr>
          <w:rFonts w:ascii="IRNazanin" w:hAnsi="IRNazanin" w:eastAsia="IRNazanin" w:cs="IRNazanin"/>
          <w:lang w:bidi="fa-IR"/>
          <w:color w:val="111111"/>
          <w:sz w:val="28"/>
          <w:szCs w:val="28"/>
          <w:rtl/>
        </w:rPr>
        <w:t xml:space="preserve">سئل عن الطحان تدفع الیه الحنطة ویشترط علیه أن یعطی من الدقیق</w:t>
      </w:r>
    </w:p>
    <w:p>
      <w:pPr>
        <w:pStyle w:val="BookText"/>
      </w:pPr>
      <w:r>
        <w:rPr>
          <w:rFonts w:ascii="IRNazanin" w:hAnsi="IRNazanin" w:eastAsia="IRNazanin" w:cs="IRNazanin"/>
          <w:lang w:bidi="fa-IR"/>
          <w:color w:val="111111"/>
          <w:sz w:val="28"/>
          <w:szCs w:val="28"/>
          <w:rtl/>
        </w:rPr>
        <w:t xml:space="preserve">زیادة معلومة علی کیل الحنطة قال: لا خیر فی ذلک له الاجر وعلیه</w:t>
      </w:r>
    </w:p>
    <w:p>
      <w:pPr>
        <w:pStyle w:val="BookText"/>
      </w:pPr>
      <w:r>
        <w:rPr>
          <w:rFonts w:ascii="IRNazanin" w:hAnsi="IRNazanin" w:eastAsia="IRNazanin" w:cs="IRNazanin"/>
          <w:lang w:bidi="fa-IR"/>
          <w:color w:val="111111"/>
          <w:sz w:val="28"/>
          <w:szCs w:val="28"/>
          <w:rtl/>
        </w:rPr>
        <w:t xml:space="preserve">أن یؤدی أمانته.</w:t>
      </w:r>
    </w:p>
    <w:p>
      <w:pPr>
        <w:pStyle w:val="Heading3"/>
      </w:pPr>
      <w:bookmarkStart w:id="316" w:name="_Toc53"/>
      <w:r>
        <w:t>(43) باب ان من اغتصب عبدا فآجره فقدر علیه مولاه اخذه واخذ...</w:t>
      </w:r>
      <w:bookmarkEnd w:id="316"/>
    </w:p>
    <w:p>
      <w:pPr>
        <w:pStyle w:val="BookText"/>
      </w:pPr>
      <w:r>
        <w:rPr>
          <w:rFonts w:ascii="IRNazanin" w:hAnsi="IRNazanin" w:eastAsia="IRNazanin" w:cs="IRNazanin"/>
          <w:lang w:bidi="fa-IR"/>
          <w:color w:val="111111"/>
          <w:sz w:val="28"/>
          <w:szCs w:val="28"/>
          <w:rtl/>
        </w:rPr>
        <w:t xml:space="preserve">*باب ان من اغتصب عبدا فآجره فقدر علیه مولاه اخذه واخذ الأجرة ممن کانت فی یده *</w:t>
      </w:r>
    </w:p>
    <w:p>
      <w:pPr>
        <w:pStyle w:val="BookText"/>
      </w:pPr>
      <w:r>
        <w:rPr>
          <w:rFonts w:ascii="IRNazanin" w:hAnsi="IRNazanin" w:eastAsia="IRNazanin" w:cs="IRNazanin"/>
          <w:lang w:bidi="fa-IR"/>
          <w:color w:val="111111"/>
          <w:sz w:val="28"/>
          <w:szCs w:val="28"/>
          <w:rtl/>
        </w:rPr>
        <w:t xml:space="preserve">187 (1) الدعائم 486 ج 2 - عن أبی جعفر محمد بن علی علیهما</w:t>
      </w:r>
    </w:p>
    <w:p>
      <w:pPr>
        <w:pStyle w:val="BookText"/>
      </w:pPr>
      <w:r>
        <w:rPr>
          <w:rFonts w:ascii="IRNazanin" w:hAnsi="IRNazanin" w:eastAsia="IRNazanin" w:cs="IRNazanin"/>
          <w:lang w:bidi="fa-IR"/>
          <w:color w:val="111111"/>
          <w:sz w:val="28"/>
          <w:szCs w:val="28"/>
          <w:rtl/>
        </w:rPr>
        <w:t xml:space="preserve">السلام أنه قال: إذا اغتصب الرجل عبدا فاستأجر العبد نفسه ثم استحقه</w:t>
      </w:r>
    </w:p>
    <w:p>
      <w:pPr>
        <w:pStyle w:val="BookText"/>
      </w:pPr>
      <w:r>
        <w:rPr>
          <w:rFonts w:ascii="IRNazanin" w:hAnsi="IRNazanin" w:eastAsia="IRNazanin" w:cs="IRNazanin"/>
          <w:lang w:bidi="fa-IR"/>
          <w:color w:val="111111"/>
          <w:sz w:val="28"/>
          <w:szCs w:val="28"/>
          <w:rtl/>
        </w:rPr>
        <w:t xml:space="preserve">مولاه أخذه وأخذ الأجرة ممن کانت فی یدیه.</w:t>
      </w:r>
    </w:p>
    <w:p>
      <w:pPr>
        <w:pStyle w:val="BookText"/>
      </w:pPr>
      <w:r>
        <w:rPr>
          <w:rFonts w:ascii="IRNazanin" w:hAnsi="IRNazanin" w:eastAsia="IRNazanin" w:cs="IRNazanin"/>
          <w:lang w:bidi="fa-IR"/>
          <w:color w:val="111111"/>
          <w:sz w:val="28"/>
          <w:szCs w:val="28"/>
          <w:rtl/>
        </w:rPr>
        <w:t xml:space="preserve">ویأتی فی أحادیث باب (1) تحریم الغصب ووجوب رد المغصوب</w:t>
      </w:r>
    </w:p>
    <w:p>
      <w:pPr>
        <w:pStyle w:val="BookText"/>
      </w:pPr>
      <w:r>
        <w:rPr>
          <w:rFonts w:ascii="IRNazanin" w:hAnsi="IRNazanin" w:eastAsia="IRNazanin" w:cs="IRNazanin"/>
          <w:lang w:bidi="fa-IR"/>
          <w:color w:val="111111"/>
          <w:sz w:val="28"/>
          <w:szCs w:val="28"/>
          <w:rtl/>
        </w:rPr>
        <w:t xml:space="preserve">إلی مالکه من أبواب الغصب ما یدل علی ذلک.</w:t>
      </w:r>
    </w:p>
    <w:p>
      <w:pPr>
        <w:pStyle w:val="Heading2"/>
      </w:pPr>
      <w:bookmarkStart w:id="317" w:name="_Toc54"/>
      <w:r>
        <w:t>کتاب الجعالة وأبوابها</w:t>
      </w:r>
      <w:bookmarkEnd w:id="317"/>
    </w:p>
    <w:p>
      <w:pPr>
        <w:pStyle w:val="Heading3"/>
      </w:pPr>
      <w:bookmarkStart w:id="318" w:name="_Toc55"/>
      <w:r>
        <w:t>(1) باب جواز الجعالة علی تعلیم العمل وعلی الشرکة وللدلال والسمسار والغزو وغیرها</w:t>
      </w:r>
      <w:bookmarkEnd w:id="318"/>
    </w:p>
    <w:p>
      <w:pPr>
        <w:pStyle w:val="BookText"/>
      </w:pPr>
      <w:r>
        <w:rPr>
          <w:rFonts w:ascii="IRNazanin" w:hAnsi="IRNazanin" w:eastAsia="IRNazanin" w:cs="IRNazanin"/>
          <w:lang w:bidi="fa-IR"/>
          <w:color w:val="111111"/>
          <w:sz w:val="28"/>
          <w:szCs w:val="28"/>
          <w:rtl/>
        </w:rPr>
        <w:t xml:space="preserve">188 (1) البحار 258 ج 10 - ما وصل الینا من أخبار علی بن جعفر</w:t>
      </w:r>
    </w:p>
    <w:p>
      <w:pPr>
        <w:pStyle w:val="BookText"/>
      </w:pPr>
      <w:r>
        <w:rPr>
          <w:rFonts w:ascii="IRNazanin" w:hAnsi="IRNazanin" w:eastAsia="IRNazanin" w:cs="IRNazanin"/>
          <w:lang w:bidi="fa-IR"/>
          <w:color w:val="111111"/>
          <w:sz w:val="28"/>
          <w:szCs w:val="28"/>
          <w:rtl/>
        </w:rPr>
        <w:t xml:space="preserve">عن أخیه موسی بن جعفر علیهما السلام قال: سألته عن رجل قال لرجل</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3" w:name="pg12422_156541"/>
    <w:bookmarkEnd w:id="33"/>
    <w:p>
      <w:pPr>
        <w:pStyle w:val="BookText"/>
      </w:pPr>
      <w:r>
        <w:rPr>
          <w:rFonts w:ascii="IRNazanin" w:hAnsi="IRNazanin" w:eastAsia="IRNazanin" w:cs="IRNazanin"/>
          <w:lang w:bidi="fa-IR"/>
          <w:color w:val="111111"/>
          <w:sz w:val="28"/>
          <w:szCs w:val="28"/>
          <w:rtl/>
        </w:rPr>
        <w:t xml:space="preserve">أعطیک عشرة دراهم وتعلمنی عملک </w:t>
      </w:r>
      <w:r>
        <w:rPr>
          <w:rStyle w:val="FootnoteReference"/>
        </w:rPr>
        <w:footnoteReference w:id="186"/>
      </w:r>
      <w:r>
        <w:rPr>
          <w:rFonts w:ascii="IRNazanin" w:hAnsi="IRNazanin" w:eastAsia="IRNazanin" w:cs="IRNazanin"/>
          <w:lang w:bidi="fa-IR"/>
          <w:color w:val="111111"/>
          <w:sz w:val="28"/>
          <w:szCs w:val="28"/>
          <w:rtl/>
        </w:rPr>
        <w:t xml:space="preserve">وتشارکنی هل یحل ذلک له؟</w:t>
      </w:r>
    </w:p>
    <w:p>
      <w:pPr>
        <w:pStyle w:val="BookText"/>
      </w:pPr>
      <w:r>
        <w:rPr>
          <w:rFonts w:ascii="IRNazanin" w:hAnsi="IRNazanin" w:eastAsia="IRNazanin" w:cs="IRNazanin"/>
          <w:lang w:bidi="fa-IR"/>
          <w:color w:val="111111"/>
          <w:sz w:val="28"/>
          <w:szCs w:val="28"/>
          <w:rtl/>
        </w:rPr>
        <w:t xml:space="preserve">قال علیه السلام إذا رضی فلا بأس به</w:t>
      </w:r>
    </w:p>
    <w:p>
      <w:pPr>
        <w:pStyle w:val="BookText"/>
      </w:pPr>
      <w:r>
        <w:rPr>
          <w:rFonts w:ascii="IRNazanin" w:hAnsi="IRNazanin" w:eastAsia="IRNazanin" w:cs="IRNazanin"/>
          <w:lang w:bidi="fa-IR"/>
          <w:color w:val="111111"/>
          <w:sz w:val="28"/>
          <w:szCs w:val="28"/>
          <w:rtl/>
        </w:rPr>
        <w:t xml:space="preserve">(2) یب 156 ج 7 - أحمد بن محمد عن ابن محبوب عن عبد الله بن</w:t>
      </w:r>
    </w:p>
    <w:p>
      <w:pPr>
        <w:pStyle w:val="BookText"/>
      </w:pPr>
      <w:r>
        <w:rPr>
          <w:rFonts w:ascii="IRNazanin" w:hAnsi="IRNazanin" w:eastAsia="IRNazanin" w:cs="IRNazanin"/>
          <w:lang w:bidi="fa-IR"/>
          <w:color w:val="111111"/>
          <w:sz w:val="28"/>
          <w:szCs w:val="28"/>
          <w:rtl/>
        </w:rPr>
        <w:t xml:space="preserve">سنان کا 285 ج 5 - محمد بن یحیی عن یب 156 ج 7 - أحمد بن محمد</w:t>
      </w:r>
    </w:p>
    <w:p>
      <w:pPr>
        <w:pStyle w:val="BookText"/>
      </w:pPr>
      <w:r>
        <w:rPr>
          <w:rFonts w:ascii="IRNazanin" w:hAnsi="IRNazanin" w:eastAsia="IRNazanin" w:cs="IRNazanin"/>
          <w:lang w:bidi="fa-IR"/>
          <w:color w:val="111111"/>
          <w:sz w:val="28"/>
          <w:szCs w:val="28"/>
          <w:rtl/>
        </w:rPr>
        <w:t xml:space="preserve">عن علی بن الحکم أو غیره عن عبد الله بن سنان قال: سئل أبو عبد الله علیه</w:t>
      </w:r>
    </w:p>
    <w:p>
      <w:pPr>
        <w:pStyle w:val="BookText"/>
      </w:pPr>
      <w:r>
        <w:rPr>
          <w:rFonts w:ascii="IRNazanin" w:hAnsi="IRNazanin" w:eastAsia="IRNazanin" w:cs="IRNazanin"/>
          <w:lang w:bidi="fa-IR"/>
          <w:color w:val="111111"/>
          <w:sz w:val="28"/>
          <w:szCs w:val="28"/>
          <w:rtl/>
        </w:rPr>
        <w:t xml:space="preserve">السلام وأنا أسمع فقال له: انا نأمر الرجل فیشتری لنا الأرض والغلام</w:t>
      </w:r>
    </w:p>
    <w:p>
      <w:pPr>
        <w:pStyle w:val="BookText"/>
      </w:pPr>
      <w:r>
        <w:rPr>
          <w:rFonts w:ascii="IRNazanin" w:hAnsi="IRNazanin" w:eastAsia="IRNazanin" w:cs="IRNazanin"/>
          <w:lang w:bidi="fa-IR"/>
          <w:color w:val="111111"/>
          <w:sz w:val="28"/>
          <w:szCs w:val="28"/>
          <w:rtl/>
        </w:rPr>
        <w:t xml:space="preserve">والدار والخادم </w:t>
      </w:r>
      <w:r>
        <w:rPr>
          <w:rStyle w:val="FootnoteReference"/>
        </w:rPr>
        <w:footnoteReference w:id="187"/>
      </w:r>
      <w:r>
        <w:rPr>
          <w:rFonts w:ascii="IRNazanin" w:hAnsi="IRNazanin" w:eastAsia="IRNazanin" w:cs="IRNazanin"/>
          <w:lang w:bidi="fa-IR"/>
          <w:color w:val="111111"/>
          <w:sz w:val="28"/>
          <w:szCs w:val="28"/>
          <w:rtl/>
        </w:rPr>
        <w:t xml:space="preserve">ونجعل له جعلا قال: لا بأس (بذلک - خ).</w:t>
      </w:r>
    </w:p>
    <w:p>
      <w:pPr>
        <w:pStyle w:val="BookText"/>
      </w:pPr>
      <w:r>
        <w:rPr>
          <w:rFonts w:ascii="IRNazanin" w:hAnsi="IRNazanin" w:eastAsia="IRNazanin" w:cs="IRNazanin"/>
          <w:lang w:bidi="fa-IR"/>
          <w:color w:val="111111"/>
          <w:sz w:val="28"/>
          <w:szCs w:val="28"/>
          <w:rtl/>
        </w:rPr>
        <w:t xml:space="preserve">کا 285 ج 5 - عدة من أصحابنا عن سهل بن زیاد وأحمد بن محمد</w:t>
      </w:r>
    </w:p>
    <w:p>
      <w:pPr>
        <w:pStyle w:val="BookText"/>
      </w:pPr>
      <w:r>
        <w:rPr>
          <w:rFonts w:ascii="IRNazanin" w:hAnsi="IRNazanin" w:eastAsia="IRNazanin" w:cs="IRNazanin"/>
          <w:lang w:bidi="fa-IR"/>
          <w:color w:val="111111"/>
          <w:sz w:val="28"/>
          <w:szCs w:val="28"/>
          <w:rtl/>
        </w:rPr>
        <w:t xml:space="preserve">عن ابن محبوب عن عبد الله بن سنان قال سمعت أبی سأل أبا عبد الله علیه</w:t>
      </w:r>
    </w:p>
    <w:p>
      <w:pPr>
        <w:pStyle w:val="BookText"/>
      </w:pPr>
      <w:r>
        <w:rPr>
          <w:rFonts w:ascii="IRNazanin" w:hAnsi="IRNazanin" w:eastAsia="IRNazanin" w:cs="IRNazanin"/>
          <w:lang w:bidi="fa-IR"/>
          <w:color w:val="111111"/>
          <w:sz w:val="28"/>
          <w:szCs w:val="28"/>
          <w:rtl/>
        </w:rPr>
        <w:t xml:space="preserve">السلام وأنا أسمع فقال له: ربما أمرنا الرجل (وذکر مثله).</w:t>
      </w:r>
    </w:p>
    <w:p>
      <w:pPr>
        <w:pStyle w:val="BookText"/>
      </w:pPr>
      <w:r>
        <w:rPr>
          <w:rFonts w:ascii="IRNazanin" w:hAnsi="IRNazanin" w:eastAsia="IRNazanin" w:cs="IRNazanin"/>
          <w:lang w:bidi="fa-IR"/>
          <w:color w:val="111111"/>
          <w:sz w:val="28"/>
          <w:szCs w:val="28"/>
          <w:rtl/>
        </w:rPr>
        <w:t xml:space="preserve">وتقدم فی روایة وهب (1) من باب (8) جواز الاستنابة فی الجهاد</w:t>
      </w:r>
    </w:p>
    <w:p>
      <w:pPr>
        <w:pStyle w:val="BookText"/>
      </w:pPr>
      <w:r>
        <w:rPr>
          <w:rFonts w:ascii="IRNazanin" w:hAnsi="IRNazanin" w:eastAsia="IRNazanin" w:cs="IRNazanin"/>
          <w:lang w:bidi="fa-IR"/>
          <w:color w:val="111111"/>
          <w:sz w:val="28"/>
          <w:szCs w:val="28"/>
          <w:rtl/>
        </w:rPr>
        <w:t xml:space="preserve">والأجعال للغزو من أبواب الجهاد قوله ان علیا علیه السلام سئل عن</w:t>
      </w:r>
    </w:p>
    <w:p>
      <w:pPr>
        <w:pStyle w:val="BookText"/>
      </w:pPr>
      <w:r>
        <w:rPr>
          <w:rFonts w:ascii="IRNazanin" w:hAnsi="IRNazanin" w:eastAsia="IRNazanin" w:cs="IRNazanin"/>
          <w:lang w:bidi="fa-IR"/>
          <w:color w:val="111111"/>
          <w:sz w:val="28"/>
          <w:szCs w:val="28"/>
          <w:rtl/>
        </w:rPr>
        <w:t xml:space="preserve">الأجعال للغزو فقال علیه السلام لا بأس به.</w:t>
      </w:r>
    </w:p>
    <w:p>
      <w:pPr>
        <w:pStyle w:val="BookText"/>
      </w:pPr>
      <w:r>
        <w:rPr>
          <w:rFonts w:ascii="IRNazanin" w:hAnsi="IRNazanin" w:eastAsia="IRNazanin" w:cs="IRNazanin"/>
          <w:lang w:bidi="fa-IR"/>
          <w:color w:val="111111"/>
          <w:sz w:val="28"/>
          <w:szCs w:val="28"/>
          <w:rtl/>
        </w:rPr>
        <w:t xml:space="preserve">وفی باب (47) جواز اخذ السمسار والدلال الأجرة علی البیع</w:t>
      </w:r>
    </w:p>
    <w:p>
      <w:pPr>
        <w:pStyle w:val="BookText"/>
      </w:pPr>
      <w:r>
        <w:rPr>
          <w:rFonts w:ascii="IRNazanin" w:hAnsi="IRNazanin" w:eastAsia="IRNazanin" w:cs="IRNazanin"/>
          <w:lang w:bidi="fa-IR"/>
          <w:color w:val="111111"/>
          <w:sz w:val="28"/>
          <w:szCs w:val="28"/>
          <w:rtl/>
        </w:rPr>
        <w:t xml:space="preserve">والشراء من أبواب البیع ما یدل علی ذلک.</w:t>
      </w:r>
    </w:p>
    <w:p>
      <w:pPr>
        <w:pStyle w:val="Heading3"/>
      </w:pPr>
      <w:bookmarkStart w:id="319" w:name="_Toc56"/>
      <w:r>
        <w:t>(2) باب أنه لا بأس بجعل الآبق والضالة</w:t>
      </w:r>
      <w:bookmarkEnd w:id="319"/>
    </w:p>
    <w:p>
      <w:pPr>
        <w:pStyle w:val="BookText"/>
      </w:pPr>
      <w:r>
        <w:rPr>
          <w:rFonts w:ascii="IRNazanin" w:hAnsi="IRNazanin" w:eastAsia="IRNazanin" w:cs="IRNazanin"/>
          <w:lang w:bidi="fa-IR"/>
          <w:color w:val="111111"/>
          <w:sz w:val="28"/>
          <w:szCs w:val="28"/>
          <w:rtl/>
        </w:rPr>
        <w:t xml:space="preserve">190 (1) یب 247 ج 8 - محمد بن یعقوب عن کا 201 ج 6 - محمد</w:t>
      </w:r>
    </w:p>
    <w:p>
      <w:pPr>
        <w:pStyle w:val="BookText"/>
      </w:pPr>
      <w:r>
        <w:rPr>
          <w:rFonts w:ascii="IRNazanin" w:hAnsi="IRNazanin" w:eastAsia="IRNazanin" w:cs="IRNazanin"/>
          <w:lang w:bidi="fa-IR"/>
          <w:color w:val="111111"/>
          <w:sz w:val="28"/>
          <w:szCs w:val="28"/>
          <w:rtl/>
        </w:rPr>
        <w:t xml:space="preserve">بن یحیی عن العمر کی بن علی عن علی بن جعفر عن أخیه أبی الحسن</w:t>
      </w:r>
    </w:p>
    <w:p>
      <w:pPr>
        <w:pStyle w:val="BookText"/>
      </w:pPr>
      <w:r>
        <w:rPr>
          <w:rFonts w:ascii="IRNazanin" w:hAnsi="IRNazanin" w:eastAsia="IRNazanin" w:cs="IRNazanin"/>
          <w:lang w:bidi="fa-IR"/>
          <w:color w:val="111111"/>
          <w:sz w:val="28"/>
          <w:szCs w:val="28"/>
          <w:rtl/>
        </w:rPr>
        <w:t xml:space="preserve">علیه السلام قال: سألته عن جعل الآبق والضالة؟ قال: لا بأس به.</w:t>
      </w:r>
    </w:p>
    <w:p>
      <w:pPr>
        <w:pStyle w:val="BookText"/>
      </w:pPr>
      <w:r>
        <w:rPr>
          <w:rFonts w:ascii="IRNazanin" w:hAnsi="IRNazanin" w:eastAsia="IRNazanin" w:cs="IRNazanin"/>
          <w:lang w:bidi="fa-IR"/>
          <w:color w:val="111111"/>
          <w:sz w:val="28"/>
          <w:szCs w:val="28"/>
          <w:rtl/>
        </w:rPr>
        <w:t xml:space="preserve">قرب الإسناد 121 - عبد الله بن الحسن عن جده علی بن جعفر عن</w:t>
      </w:r>
    </w:p>
    <w:p>
      <w:pPr>
        <w:pStyle w:val="BookText"/>
      </w:pPr>
      <w:r>
        <w:rPr>
          <w:rFonts w:ascii="IRNazanin" w:hAnsi="IRNazanin" w:eastAsia="IRNazanin" w:cs="IRNazanin"/>
          <w:lang w:bidi="fa-IR"/>
          <w:color w:val="111111"/>
          <w:sz w:val="28"/>
          <w:szCs w:val="28"/>
          <w:rtl/>
        </w:rPr>
        <w:t xml:space="preserve">أخیه موسی بن جعفر علیهما السلام (مثله) البحار 264 ج 10 - ما وصل</w:t>
      </w:r>
    </w:p>
    <w:p>
      <w:pPr>
        <w:pStyle w:val="BookText"/>
      </w:pPr>
      <w:r>
        <w:rPr>
          <w:rFonts w:ascii="IRNazanin" w:hAnsi="IRNazanin" w:eastAsia="IRNazanin" w:cs="IRNazanin"/>
          <w:lang w:bidi="fa-IR"/>
          <w:color w:val="111111"/>
          <w:sz w:val="28"/>
          <w:szCs w:val="28"/>
          <w:rtl/>
        </w:rPr>
        <w:t xml:space="preserve">الینا من أخبار علی بن جعفر (مثله سندا ومتنا).</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4" w:name="pg12422_156542"/>
    <w:bookmarkEnd w:id="34"/>
    <w:p>
      <w:pPr>
        <w:pStyle w:val="BookText"/>
      </w:pPr>
      <w:r>
        <w:rPr>
          <w:rFonts w:ascii="IRNazanin" w:hAnsi="IRNazanin" w:eastAsia="IRNazanin" w:cs="IRNazanin"/>
          <w:lang w:bidi="fa-IR"/>
          <w:color w:val="111111"/>
          <w:sz w:val="28"/>
          <w:szCs w:val="28"/>
          <w:rtl/>
        </w:rPr>
        <w:t xml:space="preserve">وتقدم فی روایة وهب (12) من باب (1) ان أفضل ما یستعمله</w:t>
      </w:r>
    </w:p>
    <w:p>
      <w:pPr>
        <w:pStyle w:val="BookText"/>
      </w:pPr>
      <w:r>
        <w:rPr>
          <w:rFonts w:ascii="IRNazanin" w:hAnsi="IRNazanin" w:eastAsia="IRNazanin" w:cs="IRNazanin"/>
          <w:lang w:bidi="fa-IR"/>
          <w:color w:val="111111"/>
          <w:sz w:val="28"/>
          <w:szCs w:val="28"/>
          <w:rtl/>
        </w:rPr>
        <w:t xml:space="preserve">الانسان فی اللقطة ترکها من أبوابها قوله سألته عن جعل الآبق والضالة</w:t>
      </w:r>
    </w:p>
    <w:p>
      <w:pPr>
        <w:pStyle w:val="BookText"/>
      </w:pPr>
      <w:r>
        <w:rPr>
          <w:rFonts w:ascii="IRNazanin" w:hAnsi="IRNazanin" w:eastAsia="IRNazanin" w:cs="IRNazanin"/>
          <w:lang w:bidi="fa-IR"/>
          <w:color w:val="111111"/>
          <w:sz w:val="28"/>
          <w:szCs w:val="28"/>
          <w:rtl/>
        </w:rPr>
        <w:t xml:space="preserve">قال لا بأس ولاحظ باب (14) ان من نوی أخذ الجعل علی الضالة</w:t>
      </w:r>
    </w:p>
    <w:p>
      <w:pPr>
        <w:pStyle w:val="BookText"/>
      </w:pPr>
      <w:r>
        <w:rPr>
          <w:rFonts w:ascii="IRNazanin" w:hAnsi="IRNazanin" w:eastAsia="IRNazanin" w:cs="IRNazanin"/>
          <w:lang w:bidi="fa-IR"/>
          <w:color w:val="111111"/>
          <w:sz w:val="28"/>
          <w:szCs w:val="28"/>
          <w:rtl/>
        </w:rPr>
        <w:t xml:space="preserve">فتلفت ضمن وباب (15) حکم جعل الآبق ومن اخذ آبقا فابق منه من</w:t>
      </w:r>
    </w:p>
    <w:p>
      <w:pPr>
        <w:pStyle w:val="BookText"/>
      </w:pPr>
      <w:r>
        <w:rPr>
          <w:rFonts w:ascii="IRNazanin" w:hAnsi="IRNazanin" w:eastAsia="IRNazanin" w:cs="IRNazanin"/>
          <w:lang w:bidi="fa-IR"/>
          <w:color w:val="111111"/>
          <w:sz w:val="28"/>
          <w:szCs w:val="28"/>
          <w:rtl/>
        </w:rPr>
        <w:t xml:space="preserve">أبواب اللقطة ما یناسب ذلک.</w:t>
      </w:r>
    </w:p>
    <w:p>
      <w:pPr>
        <w:pStyle w:val="BookText"/>
      </w:pPr>
      <w:r>
        <w:rPr>
          <w:rFonts w:ascii="IRNazanin" w:hAnsi="IRNazanin" w:eastAsia="IRNazanin" w:cs="IRNazanin"/>
          <w:lang w:bidi="fa-IR"/>
          <w:color w:val="111111"/>
          <w:sz w:val="28"/>
          <w:szCs w:val="28"/>
          <w:rtl/>
        </w:rPr>
        <w:t xml:space="preserve">ویأتی فی روایة غیاث (1) من باب (42) ان من أخذ آبقا لیرده إلی</w:t>
      </w:r>
    </w:p>
    <w:p>
      <w:pPr>
        <w:pStyle w:val="BookText"/>
      </w:pPr>
      <w:r>
        <w:rPr>
          <w:rFonts w:ascii="IRNazanin" w:hAnsi="IRNazanin" w:eastAsia="IRNazanin" w:cs="IRNazanin"/>
          <w:lang w:bidi="fa-IR"/>
          <w:color w:val="111111"/>
          <w:sz w:val="28"/>
          <w:szCs w:val="28"/>
          <w:rtl/>
        </w:rPr>
        <w:t xml:space="preserve">صاحبه لم یضمن من أبواب العتق قوله قال علیه السلام فی جعل الآبق</w:t>
      </w:r>
    </w:p>
    <w:p>
      <w:pPr>
        <w:pStyle w:val="BookText"/>
      </w:pPr>
      <w:r>
        <w:rPr>
          <w:rFonts w:ascii="IRNazanin" w:hAnsi="IRNazanin" w:eastAsia="IRNazanin" w:cs="IRNazanin"/>
          <w:lang w:bidi="fa-IR"/>
          <w:color w:val="111111"/>
          <w:sz w:val="28"/>
          <w:szCs w:val="28"/>
          <w:rtl/>
        </w:rPr>
        <w:t xml:space="preserve">ان المسلم یرد علی المسلم.</w:t>
      </w:r>
    </w:p>
    <w:p>
      <w:pPr>
        <w:pStyle w:val="Heading3"/>
      </w:pPr>
      <w:bookmarkStart w:id="320" w:name="_Toc57"/>
      <w:r>
        <w:t>(3) باب عدم ثبوت الجعل فی المؤاکلة من الطعام قل أو کثر</w:t>
      </w:r>
      <w:bookmarkEnd w:id="320"/>
    </w:p>
    <w:p>
      <w:pPr>
        <w:pStyle w:val="BookText"/>
      </w:pPr>
      <w:r>
        <w:rPr>
          <w:rFonts w:ascii="IRNazanin" w:hAnsi="IRNazanin" w:eastAsia="IRNazanin" w:cs="IRNazanin"/>
          <w:lang w:bidi="fa-IR"/>
          <w:color w:val="111111"/>
          <w:sz w:val="28"/>
          <w:szCs w:val="28"/>
          <w:rtl/>
        </w:rPr>
        <w:t xml:space="preserve">191 (1) کا 428 ج 7 - محمد بن یحیی عن یب 290 ج 6 - أحمد</w:t>
      </w:r>
    </w:p>
    <w:p>
      <w:pPr>
        <w:pStyle w:val="BookText"/>
      </w:pPr>
      <w:r>
        <w:rPr>
          <w:rFonts w:ascii="IRNazanin" w:hAnsi="IRNazanin" w:eastAsia="IRNazanin" w:cs="IRNazanin"/>
          <w:lang w:bidi="fa-IR"/>
          <w:color w:val="111111"/>
          <w:sz w:val="28"/>
          <w:szCs w:val="28"/>
          <w:rtl/>
        </w:rPr>
        <w:t xml:space="preserve">بن محمد عن محمد بن عیسی </w:t>
      </w:r>
      <w:r>
        <w:rPr>
          <w:rStyle w:val="FootnoteReference"/>
        </w:rPr>
        <w:footnoteReference w:id="188"/>
      </w:r>
      <w:r>
        <w:rPr>
          <w:rFonts w:ascii="IRNazanin" w:hAnsi="IRNazanin" w:eastAsia="IRNazanin" w:cs="IRNazanin"/>
          <w:lang w:bidi="fa-IR"/>
          <w:color w:val="111111"/>
          <w:sz w:val="28"/>
          <w:szCs w:val="28"/>
          <w:rtl/>
        </w:rPr>
        <w:t xml:space="preserve">عن یوسف بن عقیل عن محمد بن قیس</w:t>
      </w:r>
    </w:p>
    <w:p>
      <w:pPr>
        <w:pStyle w:val="BookText"/>
      </w:pPr>
      <w:r>
        <w:rPr>
          <w:rFonts w:ascii="IRNazanin" w:hAnsi="IRNazanin" w:eastAsia="IRNazanin" w:cs="IRNazanin"/>
          <w:lang w:bidi="fa-IR"/>
          <w:color w:val="111111"/>
          <w:sz w:val="28"/>
          <w:szCs w:val="28"/>
          <w:rtl/>
        </w:rPr>
        <w:t xml:space="preserve">عن أبی جعفر علیه السلام قال: قضی أمیر المؤمنین علیه السلام فی رجل</w:t>
      </w:r>
    </w:p>
    <w:p>
      <w:pPr>
        <w:pStyle w:val="BookText"/>
      </w:pPr>
      <w:r>
        <w:rPr>
          <w:rFonts w:ascii="IRNazanin" w:hAnsi="IRNazanin" w:eastAsia="IRNazanin" w:cs="IRNazanin"/>
          <w:lang w:bidi="fa-IR"/>
          <w:color w:val="111111"/>
          <w:sz w:val="28"/>
          <w:szCs w:val="28"/>
          <w:rtl/>
        </w:rPr>
        <w:t xml:space="preserve">أکل (هو - یب) وأصحاب له شاة فقال: ان أکلتموها فهی لکم، وإن لم</w:t>
      </w:r>
    </w:p>
    <w:p>
      <w:pPr>
        <w:pStyle w:val="BookText"/>
      </w:pPr>
      <w:r>
        <w:rPr>
          <w:rFonts w:ascii="IRNazanin" w:hAnsi="IRNazanin" w:eastAsia="IRNazanin" w:cs="IRNazanin"/>
          <w:lang w:bidi="fa-IR"/>
          <w:color w:val="111111"/>
          <w:sz w:val="28"/>
          <w:szCs w:val="28"/>
          <w:rtl/>
        </w:rPr>
        <w:t xml:space="preserve">تأکلوها فعلیکم کذا وکذا، فقضی فیه أن ذلک باطل لا شئ فی</w:t>
      </w:r>
    </w:p>
    <w:p>
      <w:pPr>
        <w:pStyle w:val="BookText"/>
      </w:pPr>
      <w:r>
        <w:rPr>
          <w:rFonts w:ascii="IRNazanin" w:hAnsi="IRNazanin" w:eastAsia="IRNazanin" w:cs="IRNazanin"/>
          <w:lang w:bidi="fa-IR"/>
          <w:color w:val="111111"/>
          <w:sz w:val="28"/>
          <w:szCs w:val="28"/>
          <w:rtl/>
        </w:rPr>
        <w:t xml:space="preserve">المؤاکلة من الطعام </w:t>
      </w:r>
      <w:r>
        <w:rPr>
          <w:rStyle w:val="FootnoteReference"/>
        </w:rPr>
        <w:footnoteReference w:id="189"/>
      </w:r>
      <w:r>
        <w:rPr>
          <w:rFonts w:ascii="IRNazanin" w:hAnsi="IRNazanin" w:eastAsia="IRNazanin" w:cs="IRNazanin"/>
          <w:lang w:bidi="fa-IR"/>
          <w:color w:val="111111"/>
          <w:sz w:val="28"/>
          <w:szCs w:val="28"/>
          <w:rtl/>
        </w:rPr>
        <w:t xml:space="preserve">ما قل منه وما کثر ومنع غرامته فیه.</w:t>
      </w:r>
    </w:p>
    <w:p>
      <w:pPr>
        <w:pStyle w:val="Heading3"/>
      </w:pPr>
      <w:bookmarkStart w:id="321" w:name="_Toc58"/>
      <w:r>
        <w:t>(4) باب ما ورد فی أن جعیلة الأعرابی من السحت</w:t>
      </w:r>
      <w:bookmarkEnd w:id="321"/>
    </w:p>
    <w:p>
      <w:pPr>
        <w:pStyle w:val="BookText"/>
      </w:pPr>
      <w:r>
        <w:rPr>
          <w:rFonts w:ascii="IRNazanin" w:hAnsi="IRNazanin" w:eastAsia="IRNazanin" w:cs="IRNazanin"/>
          <w:lang w:bidi="fa-IR"/>
          <w:color w:val="111111"/>
          <w:sz w:val="28"/>
          <w:szCs w:val="28"/>
          <w:rtl/>
        </w:rPr>
        <w:t xml:space="preserve">192 (1) ک 34 ج 16 - جعفر بن محمد بن شریح عن عبد الله بن</w:t>
      </w:r>
    </w:p>
    <w:p>
      <w:pPr>
        <w:pStyle w:val="BookText"/>
      </w:pPr>
      <w:r>
        <w:rPr>
          <w:rFonts w:ascii="IRNazanin" w:hAnsi="IRNazanin" w:eastAsia="IRNazanin" w:cs="IRNazanin"/>
          <w:lang w:bidi="fa-IR"/>
          <w:color w:val="111111"/>
          <w:sz w:val="28"/>
          <w:szCs w:val="28"/>
          <w:rtl/>
        </w:rPr>
        <w:t xml:space="preserve">طلحة عن أبی عبد الله علیه السلام أنه قال: من أکل السحت سبعة: الرشوة</w:t>
      </w:r>
    </w:p>
    <w:p>
      <w:pPr>
        <w:pStyle w:val="BookText"/>
      </w:pPr>
      <w:r>
        <w:rPr>
          <w:rFonts w:ascii="IRNazanin" w:hAnsi="IRNazanin" w:eastAsia="IRNazanin" w:cs="IRNazanin"/>
          <w:lang w:bidi="fa-IR"/>
          <w:color w:val="111111"/>
          <w:sz w:val="28"/>
          <w:szCs w:val="28"/>
          <w:rtl/>
        </w:rPr>
        <w:t xml:space="preserve">(إلی أن قال: وجعیلة الأعرابی.</w:t>
      </w:r>
    </w:p>
    <w:p>
      <w:pPr>
        <w:pStyle w:val="Heading2"/>
      </w:pPr>
      <w:bookmarkStart w:id="322" w:name="_Toc59"/>
      <w:r>
        <w:t>کتاب الوکالة وأبوابها</w:t>
      </w:r>
      <w:bookmarkEnd w:id="322"/>
    </w:p>
    <w:p>
      <w:pPr>
        <w:pStyle w:val="Heading3"/>
      </w:pPr>
      <w:bookmarkStart w:id="323" w:name="_Toc60"/>
      <w:r>
        <w:t>(1) باب جواز الوکالة فی النکاح والطلاق والمعاملات وانها ثابتة..</w:t>
      </w:r>
      <w:bookmarkEnd w:id="323"/>
    </w:p>
    <w:p>
      <w:pPr>
        <w:pStyle w:val="BookText"/>
      </w:pPr>
      <w:r>
        <w:rPr>
          <w:rFonts w:ascii="IRNazanin" w:hAnsi="IRNazanin" w:eastAsia="IRNazanin" w:cs="IRNazanin"/>
          <w:lang w:bidi="fa-IR"/>
          <w:color w:val="111111"/>
          <w:sz w:val="28"/>
          <w:szCs w:val="28"/>
          <w:rtl/>
        </w:rPr>
        <w:t xml:space="preserve">*باب جواز الوکالة فی النکاح والطلاق والمعاملات وانها ثابتة</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یعلم الموکل الوکیل بالخروج منها وأمره ماض حتی یبلغه العزل منها *</w:t>
      </w:r>
    </w:p>
    <w:p>
      <w:pPr>
        <w:pStyle w:val="BookText"/>
      </w:pPr>
      <w:r>
        <w:rPr>
          <w:rFonts w:ascii="IRNazanin" w:hAnsi="IRNazanin" w:eastAsia="IRNazanin" w:cs="IRNazanin"/>
          <w:lang w:bidi="fa-IR"/>
          <w:color w:val="111111"/>
          <w:sz w:val="28"/>
          <w:szCs w:val="28"/>
          <w:rtl/>
        </w:rPr>
        <w:t xml:space="preserve">193 (1) العوالی 256 ج 3 - روی أن رسول الله صلی الله علیه وآله</w:t>
      </w:r>
    </w:p>
    <w:p>
      <w:pPr>
        <w:pStyle w:val="BookText"/>
      </w:pPr>
      <w:r>
        <w:rPr>
          <w:rFonts w:ascii="IRNazanin" w:hAnsi="IRNazanin" w:eastAsia="IRNazanin" w:cs="IRNazanin"/>
          <w:lang w:bidi="fa-IR"/>
          <w:color w:val="111111"/>
          <w:sz w:val="28"/>
          <w:szCs w:val="28"/>
          <w:rtl/>
        </w:rPr>
        <w:t xml:space="preserve">وکل عمرو بن أمیة الضمری (الصمیری - خ) فی قبول نکاح أم حبیبة</w:t>
      </w:r>
    </w:p>
    <w:p>
      <w:pPr>
        <w:pStyle w:val="BookText"/>
      </w:pPr>
      <w:r>
        <w:rPr>
          <w:rFonts w:ascii="IRNazanin" w:hAnsi="IRNazanin" w:eastAsia="IRNazanin" w:cs="IRNazanin"/>
          <w:lang w:bidi="fa-IR"/>
          <w:color w:val="111111"/>
          <w:sz w:val="28"/>
          <w:szCs w:val="28"/>
          <w:rtl/>
        </w:rPr>
        <w:t xml:space="preserve">وکانت بالحبشة ووکل أبا رافع فی قبول نکاح میمونة بنت الحارث</w:t>
      </w:r>
    </w:p>
    <w:p>
      <w:pPr>
        <w:pStyle w:val="BookText"/>
      </w:pPr>
      <w:r>
        <w:rPr>
          <w:rFonts w:ascii="IRNazanin" w:hAnsi="IRNazanin" w:eastAsia="IRNazanin" w:cs="IRNazanin"/>
          <w:lang w:bidi="fa-IR"/>
          <w:color w:val="111111"/>
          <w:sz w:val="28"/>
          <w:szCs w:val="28"/>
          <w:rtl/>
        </w:rPr>
        <w:t xml:space="preserve">الهلالیة خالة عبد الله بن العباس ووکل عروة بن الجعد البارقی فی شراء</w:t>
      </w:r>
    </w:p>
    <w:p>
      <w:pPr>
        <w:pStyle w:val="BookText"/>
      </w:pPr>
      <w:r>
        <w:rPr>
          <w:rFonts w:ascii="IRNazanin" w:hAnsi="IRNazanin" w:eastAsia="IRNazanin" w:cs="IRNazanin"/>
          <w:lang w:bidi="fa-IR"/>
          <w:color w:val="111111"/>
          <w:sz w:val="28"/>
          <w:szCs w:val="28"/>
          <w:rtl/>
        </w:rPr>
        <w:t xml:space="preserve">شاة الأضحیة ووکل السعاة فی قبض الصدقات</w:t>
      </w:r>
    </w:p>
    <w:p>
      <w:pPr>
        <w:pStyle w:val="BookText"/>
      </w:pPr>
      <w:r>
        <w:rPr>
          <w:rFonts w:ascii="IRNazanin" w:hAnsi="IRNazanin" w:eastAsia="IRNazanin" w:cs="IRNazanin"/>
          <w:lang w:bidi="fa-IR"/>
          <w:color w:val="111111"/>
          <w:sz w:val="28"/>
          <w:szCs w:val="28"/>
          <w:rtl/>
        </w:rPr>
        <w:t xml:space="preserve">(2) العوالی 257 ج 3 - روی أن علیا علیه السلام وکل اخاه عقیلا فی</w:t>
      </w:r>
    </w:p>
    <w:p>
      <w:pPr>
        <w:pStyle w:val="BookText"/>
      </w:pPr>
      <w:r>
        <w:rPr>
          <w:rFonts w:ascii="IRNazanin" w:hAnsi="IRNazanin" w:eastAsia="IRNazanin" w:cs="IRNazanin"/>
          <w:lang w:bidi="fa-IR"/>
          <w:color w:val="111111"/>
          <w:sz w:val="28"/>
          <w:szCs w:val="28"/>
          <w:rtl/>
        </w:rPr>
        <w:t xml:space="preserve">مجلس أبی بکر أو عمر وقال هذا عقیل فما قضی علیه فعلی وما قضی له</w:t>
      </w:r>
    </w:p>
    <w:p>
      <w:pPr>
        <w:pStyle w:val="BookText"/>
      </w:pPr>
      <w:r>
        <w:rPr>
          <w:rFonts w:ascii="IRNazanin" w:hAnsi="IRNazanin" w:eastAsia="IRNazanin" w:cs="IRNazanin"/>
          <w:lang w:bidi="fa-IR"/>
          <w:color w:val="111111"/>
          <w:sz w:val="28"/>
          <w:szCs w:val="28"/>
          <w:rtl/>
        </w:rPr>
        <w:t xml:space="preserve">فلی ووکل عبد الله بن جعفر فی مجلس عثمان.</w:t>
      </w:r>
    </w:p>
    <w:p>
      <w:pPr>
        <w:pStyle w:val="BookText"/>
      </w:pPr>
      <w:r>
        <w:rPr>
          <w:rFonts w:ascii="IRNazanin" w:hAnsi="IRNazanin" w:eastAsia="IRNazanin" w:cs="IRNazanin"/>
          <w:lang w:bidi="fa-IR"/>
          <w:color w:val="111111"/>
          <w:sz w:val="28"/>
          <w:szCs w:val="28"/>
          <w:rtl/>
        </w:rPr>
        <w:t xml:space="preserve">(3) یب 213 ج 6 - محمد بن علی بن محبوب عن محمد بن خالد</w:t>
      </w:r>
    </w:p>
    <w:p>
      <w:pPr>
        <w:pStyle w:val="BookText"/>
      </w:pPr>
      <w:r>
        <w:rPr>
          <w:rFonts w:ascii="IRNazanin" w:hAnsi="IRNazanin" w:eastAsia="IRNazanin" w:cs="IRNazanin"/>
          <w:lang w:bidi="fa-IR"/>
          <w:color w:val="111111"/>
          <w:sz w:val="28"/>
          <w:szCs w:val="28"/>
          <w:rtl/>
        </w:rPr>
        <w:t xml:space="preserve">الطیالسی عن عمرو بن شمر عن فقیه 47 ج 3 - جابر بن یزید ومعاویة</w:t>
      </w:r>
    </w:p>
    <w:p>
      <w:pPr>
        <w:pStyle w:val="BookText"/>
      </w:pPr>
      <w:r>
        <w:rPr>
          <w:rFonts w:ascii="IRNazanin" w:hAnsi="IRNazanin" w:eastAsia="IRNazanin" w:cs="IRNazanin"/>
          <w:lang w:bidi="fa-IR"/>
          <w:color w:val="111111"/>
          <w:sz w:val="28"/>
          <w:szCs w:val="28"/>
          <w:rtl/>
        </w:rPr>
        <w:t xml:space="preserve">بن وهب عن أبی عبد الله علیه السلام (أنه - فقیه) قال من وکل رجلا</w:t>
      </w:r>
    </w:p>
    <w:p>
      <w:pPr>
        <w:pStyle w:val="BookText"/>
      </w:pPr>
      <w:r>
        <w:rPr>
          <w:rFonts w:ascii="IRNazanin" w:hAnsi="IRNazanin" w:eastAsia="IRNazanin" w:cs="IRNazanin"/>
          <w:lang w:bidi="fa-IR"/>
          <w:color w:val="111111"/>
          <w:sz w:val="28"/>
          <w:szCs w:val="28"/>
          <w:rtl/>
        </w:rPr>
        <w:t xml:space="preserve">علی امضاء أمر من الأمور فالوکالة ثابتة أبدا حتی یعلمه بالخروج منها</w:t>
      </w:r>
    </w:p>
    <w:p>
      <w:pPr>
        <w:pStyle w:val="BookText"/>
      </w:pPr>
      <w:r>
        <w:rPr>
          <w:rFonts w:ascii="IRNazanin" w:hAnsi="IRNazanin" w:eastAsia="IRNazanin" w:cs="IRNazanin"/>
          <w:lang w:bidi="fa-IR"/>
          <w:color w:val="111111"/>
          <w:sz w:val="28"/>
          <w:szCs w:val="28"/>
          <w:rtl/>
        </w:rPr>
        <w:t xml:space="preserve">کما أعلمه بالدخول فیها.</w:t>
      </w:r>
    </w:p>
    <w:p>
      <w:pPr>
        <w:pStyle w:val="BookText"/>
      </w:pPr>
      <w:r>
        <w:rPr>
          <w:rFonts w:ascii="IRNazanin" w:hAnsi="IRNazanin" w:eastAsia="IRNazanin" w:cs="IRNazanin"/>
          <w:lang w:bidi="fa-IR"/>
          <w:color w:val="111111"/>
          <w:sz w:val="28"/>
          <w:szCs w:val="28"/>
          <w:rtl/>
        </w:rPr>
        <w:t xml:space="preserve">(4) یب 213 ج 6 - محمد بن علی بن محبوب عن محمد بن عیسی</w:t>
      </w:r>
    </w:p>
    <w:p>
      <w:pPr>
        <w:pStyle w:val="BookText"/>
      </w:pPr>
      <w:r>
        <w:rPr>
          <w:rFonts w:ascii="IRNazanin" w:hAnsi="IRNazanin" w:eastAsia="IRNazanin" w:cs="IRNazanin"/>
          <w:lang w:bidi="fa-IR"/>
          <w:color w:val="111111"/>
          <w:sz w:val="28"/>
          <w:szCs w:val="28"/>
          <w:rtl/>
        </w:rPr>
        <w:t xml:space="preserve">بن عبید عن فقیه 49 ج 3 - محمد بن أبی عمیر عن هشام بن سالم عن أبی</w:t>
      </w:r>
    </w:p>
    <w:p>
      <w:pPr>
        <w:pStyle w:val="BookText"/>
      </w:pPr>
      <w:r>
        <w:rPr>
          <w:rFonts w:ascii="IRNazanin" w:hAnsi="IRNazanin" w:eastAsia="IRNazanin" w:cs="IRNazanin"/>
          <w:lang w:bidi="fa-IR"/>
          <w:color w:val="111111"/>
          <w:sz w:val="28"/>
          <w:szCs w:val="28"/>
          <w:rtl/>
        </w:rPr>
        <w:t xml:space="preserve">عبد الله علیه السلام عن </w:t>
      </w:r>
      <w:r>
        <w:rPr>
          <w:rStyle w:val="FootnoteReference"/>
        </w:rPr>
        <w:footnoteReference w:id="190"/>
      </w:r>
      <w:r>
        <w:rPr>
          <w:rFonts w:ascii="IRNazanin" w:hAnsi="IRNazanin" w:eastAsia="IRNazanin" w:cs="IRNazanin"/>
          <w:lang w:bidi="fa-IR"/>
          <w:color w:val="111111"/>
          <w:sz w:val="28"/>
          <w:szCs w:val="28"/>
          <w:rtl/>
        </w:rPr>
        <w:t xml:space="preserve">رجل وکل آخر علی وکالة فی</w:t>
      </w:r>
    </w:p>
    <w:p>
      <w:pPr>
        <w:pStyle w:val="BookText"/>
      </w:pPr>
      <w:r>
        <w:rPr>
          <w:rFonts w:ascii="IRNazanin" w:hAnsi="IRNazanin" w:eastAsia="IRNazanin" w:cs="IRNazanin"/>
          <w:lang w:bidi="fa-IR"/>
          <w:color w:val="111111"/>
          <w:sz w:val="28"/>
          <w:szCs w:val="28"/>
          <w:rtl/>
        </w:rPr>
        <w:t xml:space="preserve">(امضاء - یب) أمر من الأمور وأشهد له بذلک شاهدین فقام الوکیل</w:t>
      </w:r>
    </w:p>
    <w:p>
      <w:pPr>
        <w:pStyle w:val="BookText"/>
      </w:pPr>
      <w:r>
        <w:rPr>
          <w:rFonts w:ascii="IRNazanin" w:hAnsi="IRNazanin" w:eastAsia="IRNazanin" w:cs="IRNazanin"/>
          <w:lang w:bidi="fa-IR"/>
          <w:color w:val="111111"/>
          <w:sz w:val="28"/>
          <w:szCs w:val="28"/>
          <w:rtl/>
        </w:rPr>
        <w:t xml:space="preserve">فخرج لامضاء الامر فقال: اشهدوا أنی قد عزلت فلانا عن الوکالة فقال:</w:t>
      </w:r>
    </w:p>
    <w:p>
      <w:pPr>
        <w:pStyle w:val="BookText"/>
      </w:pPr>
      <w:r>
        <w:rPr>
          <w:rFonts w:ascii="IRNazanin" w:hAnsi="IRNazanin" w:eastAsia="IRNazanin" w:cs="IRNazanin"/>
          <w:lang w:bidi="fa-IR"/>
          <w:color w:val="111111"/>
          <w:sz w:val="28"/>
          <w:szCs w:val="28"/>
          <w:rtl/>
        </w:rPr>
        <w:t xml:space="preserve">ان کان الوکیل أمضی الامر الذی وکل فیه </w:t>
      </w:r>
      <w:r>
        <w:rPr>
          <w:rStyle w:val="FootnoteReference"/>
        </w:rPr>
        <w:footnoteReference w:id="191"/>
      </w:r>
      <w:r>
        <w:rPr>
          <w:rFonts w:ascii="IRNazanin" w:hAnsi="IRNazanin" w:eastAsia="IRNazanin" w:cs="IRNazanin"/>
          <w:lang w:bidi="fa-IR"/>
          <w:color w:val="111111"/>
          <w:sz w:val="28"/>
          <w:szCs w:val="28"/>
          <w:rtl/>
        </w:rPr>
        <w:t xml:space="preserve">قبل العزل </w:t>
      </w:r>
      <w:r>
        <w:rPr>
          <w:rStyle w:val="FootnoteReference"/>
        </w:rPr>
        <w:footnoteReference w:id="192"/>
      </w:r>
      <w:r>
        <w:rPr>
          <w:rFonts w:ascii="IRNazanin" w:hAnsi="IRNazanin" w:eastAsia="IRNazanin" w:cs="IRNazanin"/>
          <w:lang w:bidi="fa-IR"/>
          <w:color w:val="111111"/>
          <w:sz w:val="28"/>
          <w:szCs w:val="28"/>
          <w:rtl/>
        </w:rPr>
        <w:t xml:space="preserve">عن</w:t>
      </w:r>
    </w:p>
    <w:p>
      <w:pPr>
        <w:pStyle w:val="BookText"/>
      </w:pPr>
      <w:r>
        <w:rPr>
          <w:rFonts w:ascii="IRNazanin" w:hAnsi="IRNazanin" w:eastAsia="IRNazanin" w:cs="IRNazanin"/>
          <w:lang w:bidi="fa-IR"/>
          <w:color w:val="111111"/>
          <w:sz w:val="28"/>
          <w:szCs w:val="28"/>
          <w:rtl/>
        </w:rPr>
        <w:t xml:space="preserve">الوکالة فان الامر واقع ماض علی ما أمضاه الوکیل کره الموکل أم رضی</w:t>
      </w:r>
    </w:p>
    <w:p>
      <w:pPr>
        <w:pStyle w:val="BookText"/>
      </w:pPr>
      <w:r>
        <w:rPr>
          <w:rFonts w:ascii="IRNazanin" w:hAnsi="IRNazanin" w:eastAsia="IRNazanin" w:cs="IRNazanin"/>
          <w:lang w:bidi="fa-IR"/>
          <w:color w:val="111111"/>
          <w:sz w:val="28"/>
          <w:szCs w:val="28"/>
          <w:rtl/>
        </w:rPr>
        <w:t xml:space="preserve">قلت: فان الوکیل أمضی الامر قبل أن یعلم بالعزل أو یبلغه أنه قد عزل</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الوکالة فالامر (ماض - یب) علی ما أمضاه قال: نعم قلت (له - یب):</w:t>
      </w:r>
    </w:p>
    <w:p>
      <w:pPr>
        <w:pStyle w:val="BookText"/>
      </w:pPr>
      <w:r>
        <w:rPr>
          <w:rFonts w:ascii="IRNazanin" w:hAnsi="IRNazanin" w:eastAsia="IRNazanin" w:cs="IRNazanin"/>
          <w:lang w:bidi="fa-IR"/>
          <w:color w:val="111111"/>
          <w:sz w:val="28"/>
          <w:szCs w:val="28"/>
          <w:rtl/>
        </w:rPr>
        <w:t xml:space="preserve">فان بلغه العزل قبل أن یمضی الامر ثم ذهب حتی أمضاه لم یکن ذلک</w:t>
      </w:r>
    </w:p>
    <w:p>
      <w:pPr>
        <w:pStyle w:val="BookText"/>
      </w:pPr>
      <w:r>
        <w:rPr>
          <w:rFonts w:ascii="IRNazanin" w:hAnsi="IRNazanin" w:eastAsia="IRNazanin" w:cs="IRNazanin"/>
          <w:lang w:bidi="fa-IR"/>
          <w:color w:val="111111"/>
          <w:sz w:val="28"/>
          <w:szCs w:val="28"/>
          <w:rtl/>
        </w:rPr>
        <w:t xml:space="preserve">بشئ قال: نعم: ان الوکیل إذا وکل ثم قام عن المجلس فأمره ماض</w:t>
      </w:r>
    </w:p>
    <w:p>
      <w:pPr>
        <w:pStyle w:val="BookText"/>
      </w:pPr>
      <w:r>
        <w:rPr>
          <w:rFonts w:ascii="IRNazanin" w:hAnsi="IRNazanin" w:eastAsia="IRNazanin" w:cs="IRNazanin"/>
          <w:lang w:bidi="fa-IR"/>
          <w:color w:val="111111"/>
          <w:sz w:val="28"/>
          <w:szCs w:val="28"/>
          <w:rtl/>
        </w:rPr>
        <w:t xml:space="preserve">أبدا والوکالة ثابتة حتی یبلغه العزل عن الوکالة بثقة یبلغه أو</w:t>
      </w:r>
    </w:p>
    <w:p>
      <w:pPr>
        <w:pStyle w:val="BookText"/>
      </w:pPr>
      <w:r>
        <w:rPr>
          <w:rFonts w:ascii="Amiri" w:hAnsi="Amiri" w:eastAsia="Amiri" w:cs="Amiri"/>
          <w:lang w:bidi="ar-SA"/>
          <w:color w:val="111111"/>
          <w:sz w:val="28"/>
          <w:szCs w:val="28"/>
          <w:rtl/>
        </w:rPr>
        <w:t xml:space="preserve">مشافهة </w:t>
      </w:r>
      <w:r>
        <w:rPr>
          <w:rStyle w:val="FootnoteReference"/>
        </w:rPr>
        <w:footnoteReference w:id="193"/>
      </w:r>
      <w:r>
        <w:rPr>
          <w:rFonts w:ascii="IRNazanin" w:hAnsi="IRNazanin" w:eastAsia="IRNazanin" w:cs="IRNazanin"/>
          <w:lang w:bidi="fa-IR"/>
          <w:color w:val="111111"/>
          <w:sz w:val="28"/>
          <w:szCs w:val="28"/>
          <w:rtl/>
        </w:rPr>
        <w:t xml:space="preserve">بالعزل عن الوکالة.</w:t>
      </w:r>
    </w:p>
    <w:p>
      <w:pPr>
        <w:pStyle w:val="BookText"/>
      </w:pPr>
      <w:r>
        <w:rPr>
          <w:rFonts w:ascii="IRNazanin" w:hAnsi="IRNazanin" w:eastAsia="IRNazanin" w:cs="IRNazanin"/>
          <w:lang w:bidi="fa-IR"/>
          <w:color w:val="111111"/>
          <w:sz w:val="28"/>
          <w:szCs w:val="28"/>
          <w:rtl/>
        </w:rPr>
        <w:t xml:space="preserve">وتقدم فی روایة ابن عیسی (1) من باب (77) استحباب وضع</w:t>
      </w:r>
    </w:p>
    <w:p>
      <w:pPr>
        <w:pStyle w:val="BookText"/>
      </w:pPr>
      <w:r>
        <w:rPr>
          <w:rFonts w:ascii="IRNazanin" w:hAnsi="IRNazanin" w:eastAsia="IRNazanin" w:cs="IRNazanin"/>
          <w:lang w:bidi="fa-IR"/>
          <w:color w:val="111111"/>
          <w:sz w:val="28"/>
          <w:szCs w:val="28"/>
          <w:rtl/>
        </w:rPr>
        <w:t xml:space="preserve">الطین من قبر الحسین بین المتاع من أبواب زیارة المعصومین علیهم السلام</w:t>
      </w:r>
    </w:p>
    <w:p>
      <w:pPr>
        <w:pStyle w:val="BookText"/>
      </w:pPr>
      <w:r>
        <w:rPr>
          <w:rFonts w:ascii="IRNazanin" w:hAnsi="IRNazanin" w:eastAsia="IRNazanin" w:cs="IRNazanin"/>
          <w:lang w:bidi="fa-IR"/>
          <w:color w:val="111111"/>
          <w:sz w:val="28"/>
          <w:szCs w:val="28"/>
          <w:rtl/>
        </w:rPr>
        <w:t xml:space="preserve">قوله وأمرنی علیه السلام أن أطلقها عنه وأمتعها بهذا المال.</w:t>
      </w:r>
    </w:p>
    <w:p>
      <w:pPr>
        <w:pStyle w:val="BookText"/>
      </w:pPr>
      <w:r>
        <w:rPr>
          <w:rFonts w:ascii="IRNazanin" w:hAnsi="IRNazanin" w:eastAsia="IRNazanin" w:cs="IRNazanin"/>
          <w:lang w:bidi="fa-IR"/>
          <w:color w:val="111111"/>
          <w:sz w:val="28"/>
          <w:szCs w:val="28"/>
          <w:rtl/>
        </w:rPr>
        <w:t xml:space="preserve">وفی روایة تحف العقول (15) من باب (1) وجوب الاجتناب عن</w:t>
      </w:r>
    </w:p>
    <w:p>
      <w:pPr>
        <w:pStyle w:val="BookText"/>
      </w:pPr>
      <w:r>
        <w:rPr>
          <w:rFonts w:ascii="IRNazanin" w:hAnsi="IRNazanin" w:eastAsia="IRNazanin" w:cs="IRNazanin"/>
          <w:lang w:bidi="fa-IR"/>
          <w:color w:val="111111"/>
          <w:sz w:val="28"/>
          <w:szCs w:val="28"/>
          <w:rtl/>
        </w:rPr>
        <w:t xml:space="preserve">الحرام من أبواب ما یکتسب به قوله علیه السلام فلا بأس أن یکون أجیرا</w:t>
      </w:r>
    </w:p>
    <w:p>
      <w:pPr>
        <w:pStyle w:val="BookText"/>
      </w:pPr>
      <w:r>
        <w:rPr>
          <w:rFonts w:ascii="IRNazanin" w:hAnsi="IRNazanin" w:eastAsia="IRNazanin" w:cs="IRNazanin"/>
          <w:lang w:bidi="fa-IR"/>
          <w:color w:val="111111"/>
          <w:sz w:val="28"/>
          <w:szCs w:val="28"/>
          <w:rtl/>
        </w:rPr>
        <w:t xml:space="preserve">یوجر نفسه أو ولده أو قرابته أو ملکه أو وکیله فی اجارته لأنهم وکلاء</w:t>
      </w:r>
    </w:p>
    <w:p>
      <w:pPr>
        <w:pStyle w:val="BookText"/>
      </w:pPr>
      <w:r>
        <w:rPr>
          <w:rFonts w:ascii="IRNazanin" w:hAnsi="IRNazanin" w:eastAsia="IRNazanin" w:cs="IRNazanin"/>
          <w:lang w:bidi="fa-IR"/>
          <w:color w:val="111111"/>
          <w:sz w:val="28"/>
          <w:szCs w:val="28"/>
          <w:rtl/>
        </w:rPr>
        <w:t xml:space="preserve">الأجیر من عنده وفی روایة جمیل (2) من باب (41) حکم بیع المبیع</w:t>
      </w:r>
    </w:p>
    <w:p>
      <w:pPr>
        <w:pStyle w:val="BookText"/>
      </w:pPr>
      <w:r>
        <w:rPr>
          <w:rFonts w:ascii="IRNazanin" w:hAnsi="IRNazanin" w:eastAsia="IRNazanin" w:cs="IRNazanin"/>
          <w:lang w:bidi="fa-IR"/>
          <w:color w:val="111111"/>
          <w:sz w:val="28"/>
          <w:szCs w:val="28"/>
          <w:rtl/>
        </w:rPr>
        <w:t xml:space="preserve">قبل قبضه من أبواب البیع قوله علیه السلام ویوکل الرجل المشتری</w:t>
      </w:r>
    </w:p>
    <w:p>
      <w:pPr>
        <w:pStyle w:val="BookText"/>
      </w:pPr>
      <w:r>
        <w:rPr>
          <w:rFonts w:ascii="IRNazanin" w:hAnsi="IRNazanin" w:eastAsia="IRNazanin" w:cs="IRNazanin"/>
          <w:lang w:bidi="fa-IR"/>
          <w:color w:val="111111"/>
          <w:sz w:val="28"/>
          <w:szCs w:val="28"/>
          <w:rtl/>
        </w:rPr>
        <w:t xml:space="preserve">منه بقبضه وکیله قال لا بأس بذلک.</w:t>
      </w:r>
    </w:p>
    <w:p>
      <w:pPr>
        <w:pStyle w:val="BookText"/>
      </w:pPr>
      <w:r>
        <w:rPr>
          <w:rFonts w:ascii="IRNazanin" w:hAnsi="IRNazanin" w:eastAsia="IRNazanin" w:cs="IRNazanin"/>
          <w:lang w:bidi="fa-IR"/>
          <w:color w:val="111111"/>
          <w:sz w:val="28"/>
          <w:szCs w:val="28"/>
          <w:rtl/>
        </w:rPr>
        <w:t xml:space="preserve">وفی روایة سعد (8) من باب (49) اجبار المحتکر علی بیع ما</w:t>
      </w:r>
    </w:p>
    <w:p>
      <w:pPr>
        <w:pStyle w:val="BookText"/>
      </w:pPr>
      <w:r>
        <w:rPr>
          <w:rFonts w:ascii="IRNazanin" w:hAnsi="IRNazanin" w:eastAsia="IRNazanin" w:cs="IRNazanin"/>
          <w:lang w:bidi="fa-IR"/>
          <w:color w:val="111111"/>
          <w:sz w:val="28"/>
          <w:szCs w:val="28"/>
          <w:rtl/>
        </w:rPr>
        <w:t xml:space="preserve">احتکره من أبواب ما یستحب للتاجر قوله علیه السلام وأمر یوسف علیه</w:t>
      </w:r>
    </w:p>
    <w:p>
      <w:pPr>
        <w:pStyle w:val="BookText"/>
      </w:pPr>
      <w:r>
        <w:rPr>
          <w:rFonts w:ascii="IRNazanin" w:hAnsi="IRNazanin" w:eastAsia="IRNazanin" w:cs="IRNazanin"/>
          <w:lang w:bidi="fa-IR"/>
          <w:color w:val="111111"/>
          <w:sz w:val="28"/>
          <w:szCs w:val="28"/>
          <w:rtl/>
        </w:rPr>
        <w:t xml:space="preserve">السلام بعض وکلائه فکان یقول بع بکذا وکذا الخ.</w:t>
      </w:r>
    </w:p>
    <w:p>
      <w:pPr>
        <w:pStyle w:val="BookText"/>
      </w:pPr>
      <w:r>
        <w:rPr>
          <w:rFonts w:ascii="IRNazanin" w:hAnsi="IRNazanin" w:eastAsia="IRNazanin" w:cs="IRNazanin"/>
          <w:lang w:bidi="fa-IR"/>
          <w:color w:val="111111"/>
          <w:sz w:val="28"/>
          <w:szCs w:val="28"/>
          <w:rtl/>
        </w:rPr>
        <w:t xml:space="preserve">ولا حظ باب (9) حکم من باع طعاما أو غیره بدراهم إلی أجل من</w:t>
      </w:r>
    </w:p>
    <w:p>
      <w:pPr>
        <w:pStyle w:val="BookText"/>
      </w:pPr>
      <w:r>
        <w:rPr>
          <w:rFonts w:ascii="IRNazanin" w:hAnsi="IRNazanin" w:eastAsia="IRNazanin" w:cs="IRNazanin"/>
          <w:lang w:bidi="fa-IR"/>
          <w:color w:val="111111"/>
          <w:sz w:val="28"/>
          <w:szCs w:val="28"/>
          <w:rtl/>
        </w:rPr>
        <w:t xml:space="preserve">أبواب السلف.</w:t>
      </w:r>
    </w:p>
    <w:p>
      <w:pPr>
        <w:pStyle w:val="BookText"/>
      </w:pPr>
      <w:r>
        <w:rPr>
          <w:rFonts w:ascii="IRNazanin" w:hAnsi="IRNazanin" w:eastAsia="IRNazanin" w:cs="IRNazanin"/>
          <w:lang w:bidi="fa-IR"/>
          <w:color w:val="111111"/>
          <w:sz w:val="28"/>
          <w:szCs w:val="28"/>
          <w:rtl/>
        </w:rPr>
        <w:t xml:space="preserve">ویأتی فی الأبواب الآتیة من کتاب الوکالة ما یدل علی ذلک وفی</w:t>
      </w:r>
    </w:p>
    <w:p>
      <w:pPr>
        <w:pStyle w:val="BookText"/>
      </w:pPr>
      <w:r>
        <w:rPr>
          <w:rFonts w:ascii="IRNazanin" w:hAnsi="IRNazanin" w:eastAsia="IRNazanin" w:cs="IRNazanin"/>
          <w:lang w:bidi="fa-IR"/>
          <w:color w:val="111111"/>
          <w:sz w:val="28"/>
          <w:szCs w:val="28"/>
          <w:rtl/>
        </w:rPr>
        <w:t xml:space="preserve">روایة العلاء من باب وجوب الاحتیاط فی النکاح من أبواب التزویج</w:t>
      </w:r>
    </w:p>
    <w:p>
      <w:pPr>
        <w:pStyle w:val="BookText"/>
      </w:pPr>
      <w:r>
        <w:rPr>
          <w:rFonts w:ascii="IRNazanin" w:hAnsi="IRNazanin" w:eastAsia="IRNazanin" w:cs="IRNazanin"/>
          <w:lang w:bidi="fa-IR"/>
          <w:color w:val="111111"/>
          <w:sz w:val="28"/>
          <w:szCs w:val="28"/>
          <w:rtl/>
        </w:rPr>
        <w:t xml:space="preserve">قوله امرأة وکلت رجلا بأن یزوجها من رجل الخ.</w:t>
      </w:r>
    </w:p>
    <w:p>
      <w:pPr>
        <w:pStyle w:val="BookText"/>
      </w:pPr>
      <w:r>
        <w:rPr>
          <w:rFonts w:ascii="IRNazanin" w:hAnsi="IRNazanin" w:eastAsia="IRNazanin" w:cs="IRNazanin"/>
          <w:lang w:bidi="fa-IR"/>
          <w:color w:val="111111"/>
          <w:sz w:val="28"/>
          <w:szCs w:val="28"/>
          <w:rtl/>
        </w:rPr>
        <w:t xml:space="preserve">ولا حظ باب ثبوت الولایة للوکیل فی عقد النکاح ما لم یعزل من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5" w:name="pg12422_156545"/>
    <w:bookmarkEnd w:id="35"/>
    <w:p>
      <w:pPr>
        <w:pStyle w:val="BookText"/>
      </w:pPr>
      <w:r>
        <w:rPr>
          <w:rFonts w:ascii="IRNazanin" w:hAnsi="IRNazanin" w:eastAsia="IRNazanin" w:cs="IRNazanin"/>
          <w:lang w:bidi="fa-IR"/>
          <w:color w:val="111111"/>
          <w:sz w:val="28"/>
          <w:szCs w:val="28"/>
          <w:rtl/>
        </w:rPr>
        <w:t xml:space="preserve">أبواب عقد النکاح فان فیه ما یدل علی ذیل الباب. وفی روایة أبی هلال</w:t>
      </w:r>
    </w:p>
    <w:p>
      <w:pPr>
        <w:pStyle w:val="BookText"/>
      </w:pPr>
      <w:r>
        <w:rPr>
          <w:rFonts w:ascii="IRNazanin" w:hAnsi="IRNazanin" w:eastAsia="IRNazanin" w:cs="IRNazanin"/>
          <w:lang w:bidi="fa-IR"/>
          <w:color w:val="111111"/>
          <w:sz w:val="28"/>
          <w:szCs w:val="28"/>
          <w:rtl/>
        </w:rPr>
        <w:t xml:space="preserve">من باب صحة الوکالة فی الطلاق من أبوابه قوله رجل وکل رجلا بطلاق</w:t>
      </w:r>
    </w:p>
    <w:p>
      <w:pPr>
        <w:pStyle w:val="BookText"/>
      </w:pPr>
      <w:r>
        <w:rPr>
          <w:rFonts w:ascii="IRNazanin" w:hAnsi="IRNazanin" w:eastAsia="IRNazanin" w:cs="IRNazanin"/>
          <w:lang w:bidi="fa-IR"/>
          <w:color w:val="111111"/>
          <w:sz w:val="28"/>
          <w:szCs w:val="28"/>
          <w:rtl/>
        </w:rPr>
        <w:t xml:space="preserve">امرأته (إلی أن قال) وانه قد بدا له فی ذلک قال علیه السلام فلیعلم اهله</w:t>
      </w:r>
    </w:p>
    <w:p>
      <w:pPr>
        <w:pStyle w:val="BookText"/>
      </w:pPr>
      <w:r>
        <w:rPr>
          <w:rFonts w:ascii="IRNazanin" w:hAnsi="IRNazanin" w:eastAsia="IRNazanin" w:cs="IRNazanin"/>
          <w:lang w:bidi="fa-IR"/>
          <w:color w:val="111111"/>
          <w:sz w:val="28"/>
          <w:szCs w:val="28"/>
          <w:rtl/>
        </w:rPr>
        <w:t xml:space="preserve">ولیعلم الوکیل وما یدل علی ذلک أکثر مما ذکر فلا یحتاج إلی ایراده.</w:t>
      </w:r>
    </w:p>
    <w:p>
      <w:pPr>
        <w:pStyle w:val="Heading3"/>
      </w:pPr>
      <w:bookmarkStart w:id="324" w:name="_Toc61"/>
      <w:r>
        <w:t>(2) باب حکم من وکل رجلا لیزوجه امرأة ثم أنکر ذلک</w:t>
      </w:r>
      <w:bookmarkEnd w:id="324"/>
    </w:p>
    <w:p>
      <w:pPr>
        <w:pStyle w:val="BookText"/>
      </w:pPr>
      <w:r>
        <w:rPr>
          <w:rFonts w:ascii="IRNazanin" w:hAnsi="IRNazanin" w:eastAsia="IRNazanin" w:cs="IRNazanin"/>
          <w:lang w:bidi="fa-IR"/>
          <w:color w:val="111111"/>
          <w:sz w:val="28"/>
          <w:szCs w:val="28"/>
          <w:rtl/>
        </w:rPr>
        <w:t xml:space="preserve">197 (1) یب 213 ج 6 - محمد بن علی بن محبوب عن محمد بن الحسین</w:t>
      </w:r>
    </w:p>
    <w:p>
      <w:pPr>
        <w:pStyle w:val="BookText"/>
      </w:pPr>
      <w:r>
        <w:rPr>
          <w:rFonts w:ascii="IRNazanin" w:hAnsi="IRNazanin" w:eastAsia="IRNazanin" w:cs="IRNazanin"/>
          <w:lang w:bidi="fa-IR"/>
          <w:color w:val="111111"/>
          <w:sz w:val="28"/>
          <w:szCs w:val="28"/>
          <w:rtl/>
        </w:rPr>
        <w:t xml:space="preserve">عن ذبیان بن حکیم الأودی فقیه 49 ج 3 - عن داود بن الحصین عن عمر</w:t>
      </w:r>
    </w:p>
    <w:p>
      <w:pPr>
        <w:pStyle w:val="BookText"/>
      </w:pPr>
      <w:r>
        <w:rPr>
          <w:rFonts w:ascii="IRNazanin" w:hAnsi="IRNazanin" w:eastAsia="IRNazanin" w:cs="IRNazanin"/>
          <w:lang w:bidi="fa-IR"/>
          <w:color w:val="111111"/>
          <w:sz w:val="28"/>
          <w:szCs w:val="28"/>
          <w:rtl/>
        </w:rPr>
        <w:t xml:space="preserve">بن حنظلة عن أبی عبد الله علیه السلام (قال: سألته - فقیه) فی </w:t>
      </w:r>
      <w:r>
        <w:rPr>
          <w:rStyle w:val="FootnoteReference"/>
        </w:rPr>
        <w:footnoteReference w:id="194"/>
      </w:r>
      <w:r>
        <w:rPr>
          <w:rFonts w:ascii="IRNazanin" w:hAnsi="IRNazanin" w:eastAsia="IRNazanin" w:cs="IRNazanin"/>
          <w:lang w:bidi="fa-IR"/>
          <w:color w:val="111111"/>
          <w:sz w:val="28"/>
          <w:szCs w:val="28"/>
          <w:rtl/>
        </w:rPr>
        <w:t xml:space="preserve">رجل</w:t>
      </w:r>
    </w:p>
    <w:p>
      <w:pPr>
        <w:pStyle w:val="BookText"/>
      </w:pPr>
      <w:r>
        <w:rPr>
          <w:rFonts w:ascii="IRNazanin" w:hAnsi="IRNazanin" w:eastAsia="IRNazanin" w:cs="IRNazanin"/>
          <w:lang w:bidi="fa-IR"/>
          <w:color w:val="111111"/>
          <w:sz w:val="28"/>
          <w:szCs w:val="28"/>
          <w:rtl/>
        </w:rPr>
        <w:t xml:space="preserve">قال لاخر: اخطب لی فلانة فما فعلت (من - یب) شئ </w:t>
      </w:r>
      <w:r>
        <w:rPr>
          <w:rStyle w:val="FootnoteReference"/>
        </w:rPr>
        <w:footnoteReference w:id="195"/>
      </w:r>
      <w:r>
        <w:rPr>
          <w:rFonts w:ascii="IRNazanin" w:hAnsi="IRNazanin" w:eastAsia="IRNazanin" w:cs="IRNazanin"/>
          <w:lang w:bidi="fa-IR"/>
          <w:color w:val="111111"/>
          <w:sz w:val="28"/>
          <w:szCs w:val="28"/>
          <w:rtl/>
        </w:rPr>
        <w:t xml:space="preserve">مما قالت: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من صداق أو ضمنت من شئ أو شرطت فذلک رضی لی وهو لازم لی و</w:t>
      </w:r>
    </w:p>
    <w:p>
      <w:pPr>
        <w:pStyle w:val="BookText"/>
      </w:pPr>
      <w:r>
        <w:rPr>
          <w:rFonts w:ascii="IRNazanin" w:hAnsi="IRNazanin" w:eastAsia="IRNazanin" w:cs="IRNazanin"/>
          <w:lang w:bidi="fa-IR"/>
          <w:color w:val="111111"/>
          <w:sz w:val="28"/>
          <w:szCs w:val="28"/>
          <w:rtl/>
        </w:rPr>
        <w:t xml:space="preserve">لم یشهد علی ذلک فذهب فخطب له وبذل عنه الصداق وغیر ذلک مما</w:t>
      </w:r>
    </w:p>
    <w:p>
      <w:pPr>
        <w:pStyle w:val="BookText"/>
      </w:pPr>
      <w:r>
        <w:rPr>
          <w:rFonts w:ascii="IRNazanin" w:hAnsi="IRNazanin" w:eastAsia="IRNazanin" w:cs="IRNazanin"/>
          <w:lang w:bidi="fa-IR"/>
          <w:color w:val="111111"/>
          <w:sz w:val="28"/>
          <w:szCs w:val="28"/>
          <w:rtl/>
        </w:rPr>
        <w:t xml:space="preserve">طالبوه وسألوه، فلما رجع الیه أنکر ذلک کله قال یغرم لها نصف الصداق</w:t>
      </w:r>
    </w:p>
    <w:p>
      <w:pPr>
        <w:pStyle w:val="BookText"/>
      </w:pPr>
      <w:r>
        <w:rPr>
          <w:rFonts w:ascii="IRNazanin" w:hAnsi="IRNazanin" w:eastAsia="IRNazanin" w:cs="IRNazanin"/>
          <w:lang w:bidi="fa-IR"/>
          <w:color w:val="111111"/>
          <w:sz w:val="28"/>
          <w:szCs w:val="28"/>
          <w:rtl/>
        </w:rPr>
        <w:t xml:space="preserve">عنه وذلک أنه هو الذی ضیع حقها فلما ان </w:t>
      </w:r>
      <w:r>
        <w:rPr>
          <w:rStyle w:val="FootnoteReference"/>
        </w:rPr>
        <w:footnoteReference w:id="197"/>
      </w:r>
      <w:r>
        <w:rPr>
          <w:rFonts w:ascii="IRNazanin" w:hAnsi="IRNazanin" w:eastAsia="IRNazanin" w:cs="IRNazanin"/>
          <w:lang w:bidi="fa-IR"/>
          <w:color w:val="111111"/>
          <w:sz w:val="28"/>
          <w:szCs w:val="28"/>
          <w:rtl/>
        </w:rPr>
        <w:t xml:space="preserve">لم یشهد لها علیه بذلک</w:t>
      </w:r>
    </w:p>
    <w:p>
      <w:pPr>
        <w:pStyle w:val="BookText"/>
      </w:pPr>
      <w:r>
        <w:rPr>
          <w:rFonts w:ascii="IRNazanin" w:hAnsi="IRNazanin" w:eastAsia="IRNazanin" w:cs="IRNazanin"/>
          <w:lang w:bidi="fa-IR"/>
          <w:color w:val="111111"/>
          <w:sz w:val="28"/>
          <w:szCs w:val="28"/>
          <w:rtl/>
        </w:rPr>
        <w:t xml:space="preserve">الذی قال له حل لها أن تتزوج ولا تحل للأول فیما بینه وبین الله</w:t>
      </w:r>
    </w:p>
    <w:p>
      <w:pPr>
        <w:pStyle w:val="BookText"/>
      </w:pPr>
      <w:r>
        <w:rPr>
          <w:rFonts w:ascii="IRNazanin" w:hAnsi="IRNazanin" w:eastAsia="IRNazanin" w:cs="IRNazanin"/>
          <w:lang w:bidi="fa-IR"/>
          <w:color w:val="111111"/>
          <w:sz w:val="28"/>
          <w:szCs w:val="28"/>
          <w:rtl/>
        </w:rPr>
        <w:t xml:space="preserve">عز وجل إلا أن یطلقها لان الله عز وجل یقول " فامساک بمعروف أو تسریح</w:t>
      </w:r>
    </w:p>
    <w:p>
      <w:pPr>
        <w:pStyle w:val="BookText"/>
      </w:pPr>
      <w:r>
        <w:rPr>
          <w:rFonts w:ascii="IRNazanin" w:hAnsi="IRNazanin" w:eastAsia="IRNazanin" w:cs="IRNazanin"/>
          <w:lang w:bidi="fa-IR"/>
          <w:color w:val="111111"/>
          <w:sz w:val="28"/>
          <w:szCs w:val="28"/>
          <w:rtl/>
        </w:rPr>
        <w:t xml:space="preserve">باحسان " فان لم یفعل فإنه مأثوم فیما بینه وبین الله عز وجل وکان الحکم</w:t>
      </w:r>
    </w:p>
    <w:p>
      <w:pPr>
        <w:pStyle w:val="BookText"/>
      </w:pPr>
      <w:r>
        <w:rPr>
          <w:rFonts w:ascii="IRNazanin" w:hAnsi="IRNazanin" w:eastAsia="IRNazanin" w:cs="IRNazanin"/>
          <w:lang w:bidi="fa-IR"/>
          <w:color w:val="111111"/>
          <w:sz w:val="28"/>
          <w:szCs w:val="28"/>
          <w:rtl/>
        </w:rPr>
        <w:t xml:space="preserve">الظاهر حکم الاسلام (و - فقیه) قد أباح الله تعالی لها أن تتزوج.</w:t>
      </w:r>
    </w:p>
    <w:p>
      <w:pPr>
        <w:pStyle w:val="BookText"/>
      </w:pPr>
      <w:r>
        <w:rPr>
          <w:rFonts w:ascii="IRNazanin" w:hAnsi="IRNazanin" w:eastAsia="IRNazanin" w:cs="IRNazanin"/>
          <w:lang w:bidi="fa-IR"/>
          <w:color w:val="111111"/>
          <w:sz w:val="28"/>
          <w:szCs w:val="28"/>
          <w:rtl/>
        </w:rPr>
        <w:t xml:space="preserve">ویأتی فی روایة أبی عبیدة من باب حکم الوکیل فی النکاح إذا</w:t>
      </w:r>
    </w:p>
    <w:p>
      <w:pPr>
        <w:pStyle w:val="BookText"/>
      </w:pPr>
      <w:r>
        <w:rPr>
          <w:rFonts w:ascii="IRNazanin" w:hAnsi="IRNazanin" w:eastAsia="IRNazanin" w:cs="IRNazanin"/>
          <w:lang w:bidi="fa-IR"/>
          <w:color w:val="111111"/>
          <w:sz w:val="28"/>
          <w:szCs w:val="28"/>
          <w:rtl/>
        </w:rPr>
        <w:t xml:space="preserve">خالف ما أمر به أو أنکر من أبواب عقد النکاح قوله علیه السلام ان کان</w:t>
      </w:r>
    </w:p>
    <w:p>
      <w:pPr>
        <w:pStyle w:val="BookText"/>
      </w:pPr>
      <w:r>
        <w:rPr>
          <w:rFonts w:ascii="IRNazanin" w:hAnsi="IRNazanin" w:eastAsia="IRNazanin" w:cs="IRNazanin"/>
          <w:lang w:bidi="fa-IR"/>
          <w:color w:val="111111"/>
          <w:sz w:val="28"/>
          <w:szCs w:val="28"/>
          <w:rtl/>
        </w:rPr>
        <w:t xml:space="preserve">للمأمور بینة أنه کان أمره أن یزوجه کان الصداق علی الامر وإن لم یکن</w:t>
      </w:r>
    </w:p>
    <w:p>
      <w:pPr>
        <w:pStyle w:val="BookText"/>
      </w:pPr>
      <w:r>
        <w:rPr>
          <w:rFonts w:ascii="IRNazanin" w:hAnsi="IRNazanin" w:eastAsia="IRNazanin" w:cs="IRNazanin"/>
          <w:lang w:bidi="fa-IR"/>
          <w:color w:val="111111"/>
          <w:sz w:val="28"/>
          <w:szCs w:val="28"/>
          <w:rtl/>
        </w:rPr>
        <w:t xml:space="preserve">له بینة کان الصداق علی المأمور.</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6" w:name="pg12422_156546"/>
    <w:bookmarkEnd w:id="36"/>
    <w:p>
      <w:pPr>
        <w:pStyle w:val="Heading3"/>
      </w:pPr>
      <w:bookmarkStart w:id="325" w:name="_Toc62"/>
      <w:r>
        <w:t>(3) باب ان المرأة إذا ظهر بها عیب یأخذ الزوج المهر من ولیها الذی دلسها</w:t>
      </w:r>
      <w:bookmarkEnd w:id="325"/>
    </w:p>
    <w:p>
      <w:pPr>
        <w:pStyle w:val="BookText"/>
      </w:pPr>
      <w:r>
        <w:rPr>
          <w:rFonts w:ascii="IRNazanin" w:hAnsi="IRNazanin" w:eastAsia="IRNazanin" w:cs="IRNazanin"/>
          <w:lang w:bidi="fa-IR"/>
          <w:color w:val="111111"/>
          <w:sz w:val="28"/>
          <w:szCs w:val="28"/>
          <w:rtl/>
        </w:rPr>
        <w:t xml:space="preserve">ویأتی فی روایة أبی عبیدة (1) من باب ان المهر یلزم بالدخول ان</w:t>
      </w:r>
    </w:p>
    <w:p>
      <w:pPr>
        <w:pStyle w:val="BookText"/>
      </w:pPr>
      <w:r>
        <w:rPr>
          <w:rFonts w:ascii="IRNazanin" w:hAnsi="IRNazanin" w:eastAsia="IRNazanin" w:cs="IRNazanin"/>
          <w:lang w:bidi="fa-IR"/>
          <w:color w:val="111111"/>
          <w:sz w:val="28"/>
          <w:szCs w:val="28"/>
          <w:rtl/>
        </w:rPr>
        <w:t xml:space="preserve">کان بالمرأة عیب ویرجع به الزوج علی ولیها من أبواب العیوب</w:t>
      </w:r>
    </w:p>
    <w:p>
      <w:pPr>
        <w:pStyle w:val="BookText"/>
      </w:pPr>
      <w:r>
        <w:rPr>
          <w:rFonts w:ascii="IRNazanin" w:hAnsi="IRNazanin" w:eastAsia="IRNazanin" w:cs="IRNazanin"/>
          <w:lang w:bidi="fa-IR"/>
          <w:color w:val="111111"/>
          <w:sz w:val="28"/>
          <w:szCs w:val="28"/>
          <w:rtl/>
        </w:rPr>
        <w:t xml:space="preserve">والتدلیس قوله علیه السلام ویأخذ الزوج المهر من ولیها الذی کان</w:t>
      </w:r>
    </w:p>
    <w:p>
      <w:pPr>
        <w:pStyle w:val="BookText"/>
      </w:pPr>
      <w:r>
        <w:rPr>
          <w:rFonts w:ascii="IRNazanin" w:hAnsi="IRNazanin" w:eastAsia="IRNazanin" w:cs="IRNazanin"/>
          <w:lang w:bidi="fa-IR"/>
          <w:color w:val="111111"/>
          <w:sz w:val="28"/>
          <w:szCs w:val="28"/>
          <w:rtl/>
        </w:rPr>
        <w:t xml:space="preserve">دلسها فان لم یکن ولیها علم بشئ من ذلک فلا شئ علیه وترد علی أهلها</w:t>
      </w:r>
    </w:p>
    <w:p>
      <w:pPr>
        <w:pStyle w:val="BookText"/>
      </w:pPr>
      <w:r>
        <w:rPr>
          <w:rFonts w:ascii="IRNazanin" w:hAnsi="IRNazanin" w:eastAsia="IRNazanin" w:cs="IRNazanin"/>
          <w:lang w:bidi="fa-IR"/>
          <w:color w:val="111111"/>
          <w:sz w:val="28"/>
          <w:szCs w:val="28"/>
          <w:rtl/>
        </w:rPr>
        <w:t xml:space="preserve">وان أصاب الزوج شیئا مما اخذت منه فهو له، وإن لم یصب شیئا فلا</w:t>
      </w:r>
    </w:p>
    <w:p>
      <w:pPr>
        <w:pStyle w:val="BookText"/>
      </w:pPr>
      <w:r>
        <w:rPr>
          <w:rFonts w:ascii="IRNazanin" w:hAnsi="IRNazanin" w:eastAsia="IRNazanin" w:cs="IRNazanin"/>
          <w:lang w:bidi="fa-IR"/>
          <w:color w:val="111111"/>
          <w:sz w:val="28"/>
          <w:szCs w:val="28"/>
          <w:rtl/>
        </w:rPr>
        <w:t xml:space="preserve">شئ له، ولاحظ سائر أحادیث الباب فإنها تدل علی ذلک.</w:t>
      </w:r>
    </w:p>
    <w:p>
      <w:pPr>
        <w:pStyle w:val="Heading3"/>
      </w:pPr>
      <w:bookmarkStart w:id="326" w:name="_Toc63"/>
      <w:r>
        <w:t>(4) باب أن المرأة إذا وکلت رجلا أن یزوجها من رجل فزوجها من...</w:t>
      </w:r>
      <w:bookmarkEnd w:id="326"/>
    </w:p>
    <w:p>
      <w:pPr>
        <w:pStyle w:val="BookText"/>
      </w:pPr>
      <w:r>
        <w:rPr>
          <w:rFonts w:ascii="IRNazanin" w:hAnsi="IRNazanin" w:eastAsia="IRNazanin" w:cs="IRNazanin"/>
          <w:lang w:bidi="fa-IR"/>
          <w:color w:val="111111"/>
          <w:sz w:val="28"/>
          <w:szCs w:val="28"/>
          <w:rtl/>
        </w:rPr>
        <w:t xml:space="preserve">*باب أن المرأة إذا وکلت رجلا أن یزوجها من رجل فزوجها من نفسه فلم ترض فالتزویج باطل *</w:t>
      </w:r>
    </w:p>
    <w:p>
      <w:pPr>
        <w:pStyle w:val="BookText"/>
      </w:pPr>
      <w:r>
        <w:rPr>
          <w:rFonts w:ascii="IRNazanin" w:hAnsi="IRNazanin" w:eastAsia="IRNazanin" w:cs="IRNazanin"/>
          <w:lang w:bidi="fa-IR"/>
          <w:color w:val="111111"/>
          <w:sz w:val="28"/>
          <w:szCs w:val="28"/>
          <w:rtl/>
        </w:rPr>
        <w:t xml:space="preserve">ویأتی فی روایة الحلبی من باب ثبوت الولایة للوکیل فی عقد النکاح</w:t>
      </w:r>
    </w:p>
    <w:p>
      <w:pPr>
        <w:pStyle w:val="BookText"/>
      </w:pPr>
      <w:r>
        <w:rPr>
          <w:rFonts w:ascii="IRNazanin" w:hAnsi="IRNazanin" w:eastAsia="IRNazanin" w:cs="IRNazanin"/>
          <w:lang w:bidi="fa-IR"/>
          <w:color w:val="111111"/>
          <w:sz w:val="28"/>
          <w:szCs w:val="28"/>
          <w:rtl/>
        </w:rPr>
        <w:t xml:space="preserve">ما لم یعزل من أبواب عقد النکاح قوله للذی یخطبها یا فلان علیک کذا</w:t>
      </w:r>
    </w:p>
    <w:p>
      <w:pPr>
        <w:pStyle w:val="BookText"/>
      </w:pPr>
      <w:r>
        <w:rPr>
          <w:rFonts w:ascii="IRNazanin" w:hAnsi="IRNazanin" w:eastAsia="IRNazanin" w:cs="IRNazanin"/>
          <w:lang w:bidi="fa-IR"/>
          <w:color w:val="111111"/>
          <w:sz w:val="28"/>
          <w:szCs w:val="28"/>
          <w:rtl/>
        </w:rPr>
        <w:t xml:space="preserve">وکذا قال نعم فقال هو للقوم اشهدوا ان ذلک لها عندی وقد زوجتها</w:t>
      </w:r>
    </w:p>
    <w:p>
      <w:pPr>
        <w:pStyle w:val="BookText"/>
      </w:pPr>
      <w:r>
        <w:rPr>
          <w:rFonts w:ascii="IRNazanin" w:hAnsi="IRNazanin" w:eastAsia="IRNazanin" w:cs="IRNazanin"/>
          <w:lang w:bidi="fa-IR"/>
          <w:color w:val="111111"/>
          <w:sz w:val="28"/>
          <w:szCs w:val="28"/>
          <w:rtl/>
        </w:rPr>
        <w:t xml:space="preserve">نفسی فقالت المرأة لا ولا کرامة وما أمری الا بیدی وما ولیتک أمری</w:t>
      </w:r>
    </w:p>
    <w:p>
      <w:pPr>
        <w:pStyle w:val="BookText"/>
      </w:pPr>
      <w:r>
        <w:rPr>
          <w:rFonts w:ascii="IRNazanin" w:hAnsi="IRNazanin" w:eastAsia="IRNazanin" w:cs="IRNazanin"/>
          <w:lang w:bidi="fa-IR"/>
          <w:color w:val="111111"/>
          <w:sz w:val="28"/>
          <w:szCs w:val="28"/>
          <w:rtl/>
        </w:rPr>
        <w:t xml:space="preserve">الا حیاءا من الکلام قال علیه السلام تنزع منه ویوجع رأسه.</w:t>
      </w:r>
    </w:p>
    <w:p>
      <w:pPr>
        <w:pStyle w:val="Heading3"/>
      </w:pPr>
      <w:bookmarkStart w:id="327" w:name="_Toc64"/>
      <w:r>
        <w:t>(5) باب حکم ما إذا قبض الأب مهر ابنته من زوجها وحکم عفوه عن صداقها</w:t>
      </w:r>
      <w:bookmarkEnd w:id="327"/>
    </w:p>
    <w:p>
      <w:pPr>
        <w:pStyle w:val="BookText"/>
      </w:pPr>
      <w:r>
        <w:rPr>
          <w:rFonts w:ascii="IRNazanin" w:hAnsi="IRNazanin" w:eastAsia="IRNazanin" w:cs="IRNazanin"/>
          <w:lang w:bidi="fa-IR"/>
          <w:color w:val="111111"/>
          <w:sz w:val="28"/>
          <w:szCs w:val="28"/>
          <w:rtl/>
        </w:rPr>
        <w:t xml:space="preserve">198 (1) یب 215 ج 6 - روی محمد بن أبی عمیر فقیه 50 ج 3 -</w:t>
      </w:r>
    </w:p>
    <w:p>
      <w:pPr>
        <w:pStyle w:val="BookText"/>
      </w:pPr>
      <w:r>
        <w:rPr>
          <w:rFonts w:ascii="IRNazanin" w:hAnsi="IRNazanin" w:eastAsia="IRNazanin" w:cs="IRNazanin"/>
          <w:lang w:bidi="fa-IR"/>
          <w:color w:val="111111"/>
          <w:sz w:val="28"/>
          <w:szCs w:val="28"/>
          <w:rtl/>
        </w:rPr>
        <w:t xml:space="preserve">فی نوادر محمد بن أبی عمر عن غیر واحد من أصحابنا عن أبی عبد الله</w:t>
      </w:r>
    </w:p>
    <w:p>
      <w:pPr>
        <w:pStyle w:val="BookText"/>
      </w:pPr>
      <w:r>
        <w:rPr>
          <w:rFonts w:ascii="IRNazanin" w:hAnsi="IRNazanin" w:eastAsia="IRNazanin" w:cs="IRNazanin"/>
          <w:lang w:bidi="fa-IR"/>
          <w:color w:val="111111"/>
          <w:sz w:val="28"/>
          <w:szCs w:val="28"/>
          <w:rtl/>
        </w:rPr>
        <w:t xml:space="preserve">علیه السلام فی رجل قبض صداق ابنته من زوجها ثم مات هل لها أن</w:t>
      </w:r>
    </w:p>
    <w:p>
      <w:pPr>
        <w:pStyle w:val="BookText"/>
      </w:pPr>
      <w:r>
        <w:rPr>
          <w:rFonts w:ascii="IRNazanin" w:hAnsi="IRNazanin" w:eastAsia="IRNazanin" w:cs="IRNazanin"/>
          <w:lang w:bidi="fa-IR"/>
          <w:color w:val="111111"/>
          <w:sz w:val="28"/>
          <w:szCs w:val="28"/>
          <w:rtl/>
        </w:rPr>
        <w:t xml:space="preserve">تطالب زوجها بصداقها؟ أو قبض أبیها قبضها؟ فقال علیه السلام: ان کانت</w:t>
      </w:r>
    </w:p>
    <w:p>
      <w:pPr>
        <w:pStyle w:val="BookText"/>
      </w:pPr>
      <w:r>
        <w:rPr>
          <w:rFonts w:ascii="IRNazanin" w:hAnsi="IRNazanin" w:eastAsia="IRNazanin" w:cs="IRNazanin"/>
          <w:lang w:bidi="fa-IR"/>
          <w:color w:val="111111"/>
          <w:sz w:val="28"/>
          <w:szCs w:val="28"/>
          <w:rtl/>
        </w:rPr>
        <w:t xml:space="preserve">وکلته بقبض صداقها من زوجها فلیس لها أن تطالبه وإن لم تکن وکلته</w:t>
      </w:r>
    </w:p>
    <w:p>
      <w:pPr>
        <w:pStyle w:val="BookText"/>
      </w:pPr>
      <w:r>
        <w:rPr>
          <w:rFonts w:ascii="IRNazanin" w:hAnsi="IRNazanin" w:eastAsia="IRNazanin" w:cs="IRNazanin"/>
          <w:lang w:bidi="fa-IR"/>
          <w:color w:val="111111"/>
          <w:sz w:val="28"/>
          <w:szCs w:val="28"/>
          <w:rtl/>
        </w:rPr>
        <w:t xml:space="preserve">فلها ذلک ویرجع الزوج علی ورثة أبیها بذلک إلا أن تکون حینئذ صبیة فی</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7" w:name="pg12422_156547"/>
    <w:bookmarkEnd w:id="37"/>
    <w:p>
      <w:pPr>
        <w:pStyle w:val="BookText"/>
      </w:pPr>
      <w:r>
        <w:rPr>
          <w:rFonts w:ascii="IRNazanin" w:hAnsi="IRNazanin" w:eastAsia="IRNazanin" w:cs="IRNazanin"/>
          <w:lang w:bidi="fa-IR"/>
          <w:color w:val="111111"/>
          <w:sz w:val="28"/>
          <w:szCs w:val="28"/>
          <w:rtl/>
        </w:rPr>
        <w:t xml:space="preserve">حجره فیجوز لأبیها أن یقبض (صداقها - فقیه) عنها ومتی طلقها قبل</w:t>
      </w:r>
    </w:p>
    <w:p>
      <w:pPr>
        <w:pStyle w:val="BookText"/>
      </w:pPr>
      <w:r>
        <w:rPr>
          <w:rFonts w:ascii="IRNazanin" w:hAnsi="IRNazanin" w:eastAsia="IRNazanin" w:cs="IRNazanin"/>
          <w:lang w:bidi="fa-IR"/>
          <w:color w:val="111111"/>
          <w:sz w:val="28"/>
          <w:szCs w:val="28"/>
          <w:rtl/>
        </w:rPr>
        <w:t xml:space="preserve">الدخول بها فلأبیها أن یعفو عن بعض الصداق ویأخذ بعضا ولیس له</w:t>
      </w:r>
    </w:p>
    <w:p>
      <w:pPr>
        <w:pStyle w:val="BookText"/>
      </w:pPr>
      <w:r>
        <w:rPr>
          <w:rFonts w:ascii="IRNazanin" w:hAnsi="IRNazanin" w:eastAsia="IRNazanin" w:cs="IRNazanin"/>
          <w:lang w:bidi="fa-IR"/>
          <w:color w:val="111111"/>
          <w:sz w:val="28"/>
          <w:szCs w:val="28"/>
          <w:rtl/>
        </w:rPr>
        <w:t xml:space="preserve">أن یدع کله وذلک قول الله عز وجل (إلا أن یعفون أو یعفو الذی بیده</w:t>
      </w:r>
    </w:p>
    <w:p>
      <w:pPr>
        <w:pStyle w:val="BookText"/>
      </w:pPr>
      <w:r>
        <w:rPr>
          <w:rFonts w:ascii="IRNazanin" w:hAnsi="IRNazanin" w:eastAsia="IRNazanin" w:cs="IRNazanin"/>
          <w:lang w:bidi="fa-IR"/>
          <w:color w:val="111111"/>
          <w:sz w:val="28"/>
          <w:szCs w:val="28"/>
          <w:rtl/>
        </w:rPr>
        <w:t xml:space="preserve">عقدة النکاح) یعنی الأب والذی توکله المرأة وتولیه أمرها من أخ أو</w:t>
      </w:r>
    </w:p>
    <w:p>
      <w:pPr>
        <w:pStyle w:val="BookText"/>
      </w:pPr>
      <w:r>
        <w:rPr>
          <w:rFonts w:ascii="IRNazanin" w:hAnsi="IRNazanin" w:eastAsia="IRNazanin" w:cs="IRNazanin"/>
          <w:lang w:bidi="fa-IR"/>
          <w:color w:val="111111"/>
          <w:sz w:val="28"/>
          <w:szCs w:val="28"/>
          <w:rtl/>
        </w:rPr>
        <w:t xml:space="preserve">قرابة أو غیر هما.</w:t>
      </w:r>
    </w:p>
    <w:p>
      <w:pPr>
        <w:pStyle w:val="Heading3"/>
      </w:pPr>
      <w:bookmarkStart w:id="328" w:name="_Toc65"/>
      <w:r>
        <w:t>(6) باب تحریم الخیانة علی الوکیل وان شر خیانته ووزرها علیه</w:t>
      </w:r>
      <w:bookmarkEnd w:id="328"/>
    </w:p>
    <w:p>
      <w:pPr>
        <w:pStyle w:val="BookText"/>
      </w:pPr>
      <w:r>
        <w:rPr>
          <w:rFonts w:ascii="IRNazanin" w:hAnsi="IRNazanin" w:eastAsia="IRNazanin" w:cs="IRNazanin"/>
          <w:lang w:bidi="fa-IR"/>
          <w:color w:val="111111"/>
          <w:sz w:val="28"/>
          <w:szCs w:val="28"/>
          <w:rtl/>
        </w:rPr>
        <w:t xml:space="preserve">199 (1) کا 304 ج 5 - علی بن محمد عن صالح بن أبی حماد عن</w:t>
      </w:r>
    </w:p>
    <w:p>
      <w:pPr>
        <w:pStyle w:val="BookText"/>
      </w:pPr>
      <w:r>
        <w:rPr>
          <w:rFonts w:ascii="IRNazanin" w:hAnsi="IRNazanin" w:eastAsia="IRNazanin" w:cs="IRNazanin"/>
          <w:lang w:bidi="fa-IR"/>
          <w:color w:val="111111"/>
          <w:sz w:val="28"/>
          <w:szCs w:val="28"/>
          <w:rtl/>
        </w:rPr>
        <w:t xml:space="preserve">أحمد بن حماد قال: أخبرنی محمد بن مرازم عن أبیه أو عمه قال: شهدت</w:t>
      </w:r>
    </w:p>
    <w:p>
      <w:pPr>
        <w:pStyle w:val="BookText"/>
      </w:pPr>
      <w:r>
        <w:rPr>
          <w:rFonts w:ascii="IRNazanin" w:hAnsi="IRNazanin" w:eastAsia="IRNazanin" w:cs="IRNazanin"/>
          <w:lang w:bidi="fa-IR"/>
          <w:color w:val="111111"/>
          <w:sz w:val="28"/>
          <w:szCs w:val="28"/>
          <w:rtl/>
        </w:rPr>
        <w:t xml:space="preserve">أبا عبد الله علیه السلام وهو یحاسب وکیلا له والوکیل یکثر أن یقول:</w:t>
      </w:r>
    </w:p>
    <w:p>
      <w:pPr>
        <w:pStyle w:val="BookText"/>
      </w:pPr>
      <w:r>
        <w:rPr>
          <w:rFonts w:ascii="IRNazanin" w:hAnsi="IRNazanin" w:eastAsia="IRNazanin" w:cs="IRNazanin"/>
          <w:lang w:bidi="fa-IR"/>
          <w:color w:val="111111"/>
          <w:sz w:val="28"/>
          <w:szCs w:val="28"/>
          <w:rtl/>
        </w:rPr>
        <w:t xml:space="preserve">والله ما خنت والله ما خنت فقال له أبو عبد الله علیه السلام: یا هذا خیانتک</w:t>
      </w:r>
    </w:p>
    <w:p>
      <w:pPr>
        <w:pStyle w:val="BookText"/>
      </w:pPr>
      <w:r>
        <w:rPr>
          <w:rFonts w:ascii="IRNazanin" w:hAnsi="IRNazanin" w:eastAsia="IRNazanin" w:cs="IRNazanin"/>
          <w:lang w:bidi="fa-IR"/>
          <w:color w:val="111111"/>
          <w:sz w:val="28"/>
          <w:szCs w:val="28"/>
          <w:rtl/>
        </w:rPr>
        <w:t xml:space="preserve">وتضییعک علی مالی سواء لان الخیانة شرها علیک ثم قال: قال رسول الله</w:t>
      </w:r>
    </w:p>
    <w:p>
      <w:pPr>
        <w:pStyle w:val="BookText"/>
      </w:pPr>
      <w:r>
        <w:rPr>
          <w:rFonts w:ascii="IRNazanin" w:hAnsi="IRNazanin" w:eastAsia="IRNazanin" w:cs="IRNazanin"/>
          <w:lang w:bidi="fa-IR"/>
          <w:color w:val="111111"/>
          <w:sz w:val="28"/>
          <w:szCs w:val="28"/>
          <w:rtl/>
        </w:rPr>
        <w:t xml:space="preserve">صلی الله علیه وآله لو أن أحدکم هرب من رزقه لتبعه حتی یدرکه کما</w:t>
      </w:r>
    </w:p>
    <w:p>
      <w:pPr>
        <w:pStyle w:val="BookText"/>
      </w:pPr>
      <w:r>
        <w:rPr>
          <w:rFonts w:ascii="IRNazanin" w:hAnsi="IRNazanin" w:eastAsia="IRNazanin" w:cs="IRNazanin"/>
          <w:lang w:bidi="fa-IR"/>
          <w:color w:val="111111"/>
          <w:sz w:val="28"/>
          <w:szCs w:val="28"/>
          <w:rtl/>
        </w:rPr>
        <w:t xml:space="preserve">أنه ان هرب من أجله تبعه حتی یدرکه، من خان خیانة حسبت </w:t>
      </w:r>
      <w:r>
        <w:rPr>
          <w:rStyle w:val="FootnoteReference"/>
        </w:rPr>
        <w:footnoteReference w:id="198"/>
      </w:r>
      <w:r>
        <w:rPr>
          <w:rFonts w:ascii="IRNazanin" w:hAnsi="IRNazanin" w:eastAsia="IRNazanin" w:cs="IRNazanin"/>
          <w:lang w:bidi="fa-IR"/>
          <w:color w:val="111111"/>
          <w:sz w:val="28"/>
          <w:szCs w:val="28"/>
          <w:rtl/>
        </w:rPr>
        <w:t xml:space="preserve">علیه</w:t>
      </w:r>
    </w:p>
    <w:p>
      <w:pPr>
        <w:pStyle w:val="BookText"/>
      </w:pPr>
      <w:r>
        <w:rPr>
          <w:rFonts w:ascii="IRNazanin" w:hAnsi="IRNazanin" w:eastAsia="IRNazanin" w:cs="IRNazanin"/>
          <w:lang w:bidi="fa-IR"/>
          <w:color w:val="111111"/>
          <w:sz w:val="28"/>
          <w:szCs w:val="28"/>
          <w:rtl/>
        </w:rPr>
        <w:t xml:space="preserve">من رزقه وکتب علیه وزرها.</w:t>
      </w:r>
    </w:p>
    <w:p>
      <w:pPr>
        <w:pStyle w:val="BookText"/>
      </w:pPr>
      <w:r>
        <w:rPr>
          <w:rFonts w:ascii="IRNazanin" w:hAnsi="IRNazanin" w:eastAsia="IRNazanin" w:cs="IRNazanin"/>
          <w:lang w:bidi="fa-IR"/>
          <w:color w:val="111111"/>
          <w:sz w:val="28"/>
          <w:szCs w:val="28"/>
          <w:rtl/>
        </w:rPr>
        <w:t xml:space="preserve">وتقدم فی أحادیث باب (7) وجوب أداء الأمانة إلی البر والفاجر</w:t>
      </w:r>
    </w:p>
    <w:p>
      <w:pPr>
        <w:pStyle w:val="BookText"/>
      </w:pPr>
      <w:r>
        <w:rPr>
          <w:rFonts w:ascii="IRNazanin" w:hAnsi="IRNazanin" w:eastAsia="IRNazanin" w:cs="IRNazanin"/>
          <w:lang w:bidi="fa-IR"/>
          <w:color w:val="111111"/>
          <w:sz w:val="28"/>
          <w:szCs w:val="28"/>
          <w:rtl/>
        </w:rPr>
        <w:t xml:space="preserve">وتحریم الخیانة من أبواب الودیعة من الآیات والاخبار ما تدل علی</w:t>
      </w:r>
    </w:p>
    <w:p>
      <w:pPr>
        <w:pStyle w:val="BookText"/>
      </w:pPr>
      <w:r>
        <w:rPr>
          <w:rFonts w:ascii="IRNazanin" w:hAnsi="IRNazanin" w:eastAsia="IRNazanin" w:cs="IRNazanin"/>
          <w:lang w:bidi="fa-IR"/>
          <w:color w:val="111111"/>
          <w:sz w:val="28"/>
          <w:szCs w:val="28"/>
          <w:rtl/>
        </w:rPr>
        <w:t xml:space="preserve">ذلک فراجع.</w:t>
      </w:r>
    </w:p>
    <w:p>
      <w:pPr>
        <w:pStyle w:val="Heading3"/>
      </w:pPr>
      <w:bookmarkStart w:id="329" w:name="_Toc66"/>
      <w:r>
        <w:t>(7) باب ان الوکیل إذا باع بوکس من الثمن أو تغالی فیه جاز البیع...</w:t>
      </w:r>
      <w:bookmarkEnd w:id="329"/>
    </w:p>
    <w:p>
      <w:pPr>
        <w:pStyle w:val="BookText"/>
      </w:pPr>
      <w:r>
        <w:rPr>
          <w:rFonts w:ascii="IRNazanin" w:hAnsi="IRNazanin" w:eastAsia="IRNazanin" w:cs="IRNazanin"/>
          <w:lang w:bidi="fa-IR"/>
          <w:color w:val="111111"/>
          <w:sz w:val="28"/>
          <w:szCs w:val="28"/>
          <w:rtl/>
        </w:rPr>
        <w:t xml:space="preserve">*باب ان الوکیل إذا باع بوکس من الثمن أو تغالی فیه جاز البیع</w:t>
      </w:r>
    </w:p>
    <w:p>
      <w:pPr>
        <w:pStyle w:val="BookText"/>
      </w:pPr>
      <w:r>
        <w:rPr>
          <w:rFonts w:ascii="IRNazanin" w:hAnsi="IRNazanin" w:eastAsia="IRNazanin" w:cs="IRNazanin"/>
          <w:lang w:bidi="fa-IR"/>
          <w:color w:val="111111"/>
          <w:sz w:val="28"/>
          <w:szCs w:val="28"/>
          <w:rtl/>
        </w:rPr>
        <w:t xml:space="preserve">والشراء ما لم یعلم تعمده وان من وکل رجلین أن یبیعا له لم یجز لأحدهما</w:t>
      </w:r>
    </w:p>
    <w:p>
      <w:pPr>
        <w:pStyle w:val="BookText"/>
      </w:pPr>
      <w:r>
        <w:rPr>
          <w:rFonts w:ascii="IRNazanin" w:hAnsi="IRNazanin" w:eastAsia="IRNazanin" w:cs="IRNazanin"/>
          <w:lang w:bidi="fa-IR"/>
          <w:color w:val="111111"/>
          <w:sz w:val="28"/>
          <w:szCs w:val="28"/>
          <w:rtl/>
        </w:rPr>
        <w:t xml:space="preserve">ان یبیع الا ان یجعل البیع لکل واحد منهما *</w:t>
      </w:r>
    </w:p>
    <w:p>
      <w:pPr>
        <w:pStyle w:val="BookText"/>
      </w:pPr>
      <w:r>
        <w:rPr>
          <w:rFonts w:ascii="IRNazanin" w:hAnsi="IRNazanin" w:eastAsia="IRNazanin" w:cs="IRNazanin"/>
          <w:lang w:bidi="fa-IR"/>
          <w:color w:val="111111"/>
          <w:sz w:val="28"/>
          <w:szCs w:val="28"/>
          <w:rtl/>
        </w:rPr>
        <w:t xml:space="preserve">200 (1) الدعائم 57 ج 2 - عن أبی جعفر محمد بن علی صلوات الله</w:t>
      </w:r>
    </w:p>
    <w:p>
      <w:pPr>
        <w:pStyle w:val="BookText"/>
      </w:pPr>
      <w:r>
        <w:rPr>
          <w:rFonts w:ascii="IRNazanin" w:hAnsi="IRNazanin" w:eastAsia="IRNazanin" w:cs="IRNazanin"/>
          <w:lang w:bidi="fa-IR"/>
          <w:color w:val="111111"/>
          <w:sz w:val="28"/>
          <w:szCs w:val="28"/>
          <w:rtl/>
        </w:rPr>
        <w:t xml:space="preserve">علیهما أنه قال: من وکل وکیلا علی بیع وباعه له بوکس </w:t>
      </w:r>
      <w:r>
        <w:rPr>
          <w:rStyle w:val="FootnoteReference"/>
        </w:rPr>
        <w:footnoteReference w:id="199"/>
      </w:r>
      <w:r>
        <w:rPr>
          <w:rFonts w:ascii="IRNazanin" w:hAnsi="IRNazanin" w:eastAsia="IRNazanin" w:cs="IRNazanin"/>
          <w:lang w:bidi="fa-IR"/>
          <w:color w:val="111111"/>
          <w:sz w:val="28"/>
          <w:szCs w:val="28"/>
          <w:rtl/>
        </w:rPr>
        <w:t xml:space="preserve">من الثمن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8" w:name="pg12422_156548"/>
    <w:bookmarkEnd w:id="38"/>
    <w:p>
      <w:pPr>
        <w:pStyle w:val="BookText"/>
      </w:pPr>
      <w:r>
        <w:rPr>
          <w:rFonts w:ascii="IRNazanin" w:hAnsi="IRNazanin" w:eastAsia="IRNazanin" w:cs="IRNazanin"/>
          <w:lang w:bidi="fa-IR"/>
          <w:color w:val="111111"/>
          <w:sz w:val="28"/>
          <w:szCs w:val="28"/>
          <w:rtl/>
        </w:rPr>
        <w:t xml:space="preserve">جاز البیع علیه إلا أن یثبت أنه تعمد الخیانة أو حابی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الثمن عطیة - مجمع البحرین.</w:t>
      </w:r>
    </w:p>
    <w:p>
      <w:pPr>
        <w:pStyle w:val="BookText"/>
      </w:pPr>
      <w:r>
        <w:rPr>
          <w:rFonts w:ascii="IRNazanin" w:hAnsi="IRNazanin" w:eastAsia="IRNazanin" w:cs="IRNazanin"/>
          <w:lang w:bidi="fa-IR"/>
          <w:color w:val="111111"/>
          <w:sz w:val="28"/>
          <w:szCs w:val="28"/>
          <w:rtl/>
        </w:rPr>
        <w:t xml:space="preserve">المشتری</w:t>
      </w:r>
    </w:p>
    <w:p>
      <w:pPr>
        <w:pStyle w:val="BookText"/>
      </w:pPr>
      <w:r>
        <w:rPr>
          <w:rFonts w:ascii="IRNazanin" w:hAnsi="IRNazanin" w:eastAsia="IRNazanin" w:cs="IRNazanin"/>
          <w:lang w:bidi="fa-IR"/>
          <w:color w:val="111111"/>
          <w:sz w:val="28"/>
          <w:szCs w:val="28"/>
          <w:rtl/>
        </w:rPr>
        <w:t xml:space="preserve">(بوکس - ک) وکذلک ان وکله علی الشراء فتغالی فیه فان لم یعلم أنه</w:t>
      </w:r>
    </w:p>
    <w:p>
      <w:pPr>
        <w:pStyle w:val="BookText"/>
      </w:pPr>
      <w:r>
        <w:rPr>
          <w:rFonts w:ascii="IRNazanin" w:hAnsi="IRNazanin" w:eastAsia="IRNazanin" w:cs="IRNazanin"/>
          <w:lang w:bidi="fa-IR"/>
          <w:color w:val="111111"/>
          <w:sz w:val="28"/>
          <w:szCs w:val="28"/>
          <w:rtl/>
        </w:rPr>
        <w:t xml:space="preserve">تعمد الزیادة أو خان أو حابی فشراؤه جائز علیه وان علم أنه تعمد شیئا</w:t>
      </w:r>
    </w:p>
    <w:p>
      <w:pPr>
        <w:pStyle w:val="BookText"/>
      </w:pPr>
      <w:r>
        <w:rPr>
          <w:rFonts w:ascii="IRNazanin" w:hAnsi="IRNazanin" w:eastAsia="IRNazanin" w:cs="IRNazanin"/>
          <w:lang w:bidi="fa-IR"/>
          <w:color w:val="111111"/>
          <w:sz w:val="28"/>
          <w:szCs w:val="28"/>
          <w:rtl/>
        </w:rPr>
        <w:t xml:space="preserve">من الضرر رد بیعه وشراؤه وان وکله علی بیع شئ فباع له بعضه وکان</w:t>
      </w:r>
    </w:p>
    <w:p>
      <w:pPr>
        <w:pStyle w:val="BookText"/>
      </w:pPr>
      <w:r>
        <w:rPr>
          <w:rFonts w:ascii="IRNazanin" w:hAnsi="IRNazanin" w:eastAsia="IRNazanin" w:cs="IRNazanin"/>
          <w:lang w:bidi="fa-IR"/>
          <w:color w:val="111111"/>
          <w:sz w:val="28"/>
          <w:szCs w:val="28"/>
          <w:rtl/>
        </w:rPr>
        <w:t xml:space="preserve">ذلک علی وجه النظر فالبیع جائز قال: وان أمر رجلین أن یبیعا له عبدا</w:t>
      </w:r>
    </w:p>
    <w:p>
      <w:pPr>
        <w:pStyle w:val="BookText"/>
      </w:pPr>
      <w:r>
        <w:rPr>
          <w:rFonts w:ascii="IRNazanin" w:hAnsi="IRNazanin" w:eastAsia="IRNazanin" w:cs="IRNazanin"/>
          <w:lang w:bidi="fa-IR"/>
          <w:color w:val="111111"/>
          <w:sz w:val="28"/>
          <w:szCs w:val="28"/>
          <w:rtl/>
        </w:rPr>
        <w:t xml:space="preserve">فباعه أحدهما لم یجز بیعه إلا أن یجعل البیع لکل واحد منهما علی</w:t>
      </w:r>
    </w:p>
    <w:p>
      <w:pPr>
        <w:pStyle w:val="BookText"/>
      </w:pPr>
      <w:r>
        <w:rPr>
          <w:rFonts w:ascii="IRNazanin" w:hAnsi="IRNazanin" w:eastAsia="IRNazanin" w:cs="IRNazanin"/>
          <w:lang w:bidi="fa-IR"/>
          <w:color w:val="111111"/>
          <w:sz w:val="28"/>
          <w:szCs w:val="28"/>
          <w:rtl/>
        </w:rPr>
        <w:t xml:space="preserve">الانفراد ان انفردا ولهما معا إذا اجتمعا.</w:t>
      </w:r>
    </w:p>
    <w:p>
      <w:pPr>
        <w:pStyle w:val="Heading3"/>
      </w:pPr>
      <w:bookmarkStart w:id="330" w:name="_Toc67"/>
      <w:r>
        <w:t>(8) باب ان من قال لاحد خذ من وکیلی کذا وکذا فللوکیل ان یؤدیه إذا علم صدقه</w:t>
      </w:r>
      <w:bookmarkEnd w:id="330"/>
    </w:p>
    <w:p>
      <w:pPr>
        <w:pStyle w:val="BookText"/>
      </w:pPr>
      <w:r>
        <w:rPr>
          <w:rFonts w:ascii="IRNazanin" w:hAnsi="IRNazanin" w:eastAsia="IRNazanin" w:cs="IRNazanin"/>
          <w:lang w:bidi="fa-IR"/>
          <w:color w:val="111111"/>
          <w:sz w:val="28"/>
          <w:szCs w:val="28"/>
          <w:rtl/>
        </w:rPr>
        <w:t xml:space="preserve">201 (1) العوالی 256 ج 3 - روی عن جابر بن عبد الله أنه قال:</w:t>
      </w:r>
    </w:p>
    <w:p>
      <w:pPr>
        <w:pStyle w:val="BookText"/>
      </w:pPr>
      <w:r>
        <w:rPr>
          <w:rFonts w:ascii="IRNazanin" w:hAnsi="IRNazanin" w:eastAsia="IRNazanin" w:cs="IRNazanin"/>
          <w:lang w:bidi="fa-IR"/>
          <w:color w:val="111111"/>
          <w:sz w:val="28"/>
          <w:szCs w:val="28"/>
          <w:rtl/>
        </w:rPr>
        <w:t xml:space="preserve">أردت الخروج إلی خیبر فأتیت رسول الله صلی الله علیه وآله وسلمت</w:t>
      </w:r>
    </w:p>
    <w:p>
      <w:pPr>
        <w:pStyle w:val="BookText"/>
      </w:pPr>
      <w:r>
        <w:rPr>
          <w:rFonts w:ascii="IRNazanin" w:hAnsi="IRNazanin" w:eastAsia="IRNazanin" w:cs="IRNazanin"/>
          <w:lang w:bidi="fa-IR"/>
          <w:color w:val="111111"/>
          <w:sz w:val="28"/>
          <w:szCs w:val="28"/>
          <w:rtl/>
        </w:rPr>
        <w:t xml:space="preserve">علیه وقلت: انی أرید الخروج إلی خیبر فقال: إذا أتیت وکیلی فخذ منه</w:t>
      </w:r>
    </w:p>
    <w:p>
      <w:pPr>
        <w:pStyle w:val="BookText"/>
      </w:pPr>
      <w:r>
        <w:rPr>
          <w:rFonts w:ascii="IRNazanin" w:hAnsi="IRNazanin" w:eastAsia="IRNazanin" w:cs="IRNazanin"/>
          <w:lang w:bidi="fa-IR"/>
          <w:color w:val="111111"/>
          <w:sz w:val="28"/>
          <w:szCs w:val="28"/>
          <w:rtl/>
        </w:rPr>
        <w:t xml:space="preserve">خمسة عشر وسقا، فان ابتغی منک آیة فضع یدک علی ترقوته.</w:t>
      </w:r>
    </w:p>
    <w:p>
      <w:pPr>
        <w:pStyle w:val="Heading2"/>
      </w:pPr>
      <w:bookmarkStart w:id="331" w:name="_Toc68"/>
      <w:r>
        <w:t>کتاب الغصب وأبوابه</w:t>
      </w:r>
      <w:bookmarkEnd w:id="331"/>
    </w:p>
    <w:p>
      <w:pPr>
        <w:pStyle w:val="Heading3"/>
      </w:pPr>
      <w:bookmarkStart w:id="332" w:name="_Toc69"/>
      <w:r>
        <w:t>(1) باب تحریم الغصب ووجوب رد المغصوب إلی مالکه</w:t>
      </w:r>
      <w:bookmarkEnd w:id="332"/>
    </w:p>
    <w:p>
      <w:pPr>
        <w:pStyle w:val="BookText"/>
      </w:pPr>
      <w:r>
        <w:rPr>
          <w:rFonts w:ascii="IRNazanin" w:hAnsi="IRNazanin" w:eastAsia="IRNazanin" w:cs="IRNazanin"/>
          <w:lang w:bidi="fa-IR"/>
          <w:color w:val="111111"/>
          <w:sz w:val="28"/>
          <w:szCs w:val="28"/>
          <w:rtl/>
        </w:rPr>
        <w:t xml:space="preserve">قال الله تعالی فی سورة البقرة (2) ولا تأکلوا أموالکم بینکم</w:t>
      </w:r>
    </w:p>
    <w:p>
      <w:pPr>
        <w:pStyle w:val="BookText"/>
      </w:pPr>
      <w:r>
        <w:rPr>
          <w:rFonts w:ascii="IRNazanin" w:hAnsi="IRNazanin" w:eastAsia="IRNazanin" w:cs="IRNazanin"/>
          <w:lang w:bidi="fa-IR"/>
          <w:color w:val="111111"/>
          <w:sz w:val="28"/>
          <w:szCs w:val="28"/>
          <w:rtl/>
        </w:rPr>
        <w:t xml:space="preserve">بالباطل وتدلوا بها إلی الحکام لتأکلوا فریقا من أموال الناس بالاثم</w:t>
      </w:r>
    </w:p>
    <w:p>
      <w:pPr>
        <w:pStyle w:val="BookText"/>
      </w:pPr>
      <w:r>
        <w:rPr>
          <w:rFonts w:ascii="IRNazanin" w:hAnsi="IRNazanin" w:eastAsia="IRNazanin" w:cs="IRNazanin"/>
          <w:lang w:bidi="fa-IR"/>
          <w:color w:val="111111"/>
          <w:sz w:val="28"/>
          <w:szCs w:val="28"/>
          <w:rtl/>
        </w:rPr>
        <w:t xml:space="preserve">وأنتم تعلمون (188) ولا تعتدوا ان الله لا یحب المعتدین (190).</w:t>
      </w:r>
    </w:p>
    <w:p>
      <w:pPr>
        <w:pStyle w:val="BookText"/>
      </w:pPr>
      <w:r>
        <w:rPr>
          <w:rFonts w:ascii="IRNazanin" w:hAnsi="IRNazanin" w:eastAsia="IRNazanin" w:cs="IRNazanin"/>
          <w:lang w:bidi="fa-IR"/>
          <w:color w:val="111111"/>
          <w:sz w:val="28"/>
          <w:szCs w:val="28"/>
          <w:rtl/>
        </w:rPr>
        <w:t xml:space="preserve">سورة النساء (4) یا أیها الذین آمنوا لا تأکلوا أموالکم بینکم بالباطل</w:t>
      </w:r>
    </w:p>
    <w:p>
      <w:pPr>
        <w:pStyle w:val="BookText"/>
      </w:pPr>
      <w:r>
        <w:rPr>
          <w:rFonts w:ascii="IRNazanin" w:hAnsi="IRNazanin" w:eastAsia="IRNazanin" w:cs="IRNazanin"/>
          <w:lang w:bidi="fa-IR"/>
          <w:color w:val="111111"/>
          <w:sz w:val="28"/>
          <w:szCs w:val="28"/>
          <w:rtl/>
        </w:rPr>
        <w:t xml:space="preserve">الا ان تکون تجارة عن تراض منکم ولا تقتلوا أنفسکم ان الله کان بکم</w:t>
      </w:r>
    </w:p>
    <w:p>
      <w:pPr>
        <w:pStyle w:val="BookText"/>
      </w:pPr>
      <w:r>
        <w:rPr>
          <w:rFonts w:ascii="IRNazanin" w:hAnsi="IRNazanin" w:eastAsia="IRNazanin" w:cs="IRNazanin"/>
          <w:lang w:bidi="fa-IR"/>
          <w:color w:val="111111"/>
          <w:sz w:val="28"/>
          <w:szCs w:val="28"/>
          <w:rtl/>
        </w:rPr>
        <w:t xml:space="preserve">رحیما (29) ومن یفعل ذلک عدوانا وظلما فسوف نصلیه نارا وکان</w:t>
      </w:r>
    </w:p>
    <w:p>
      <w:pPr>
        <w:pStyle w:val="BookText"/>
      </w:pPr>
      <w:r>
        <w:rPr>
          <w:rFonts w:ascii="IRNazanin" w:hAnsi="IRNazanin" w:eastAsia="IRNazanin" w:cs="IRNazanin"/>
          <w:lang w:bidi="fa-IR"/>
          <w:color w:val="111111"/>
          <w:sz w:val="28"/>
          <w:szCs w:val="28"/>
          <w:rtl/>
        </w:rPr>
        <w:t xml:space="preserve">ذلک علی الله یسیرا (30).</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سورة التوبة (9) یا ایها الذین آمنوا ان کثیرا من الأحبار والرهبان</w:t>
      </w:r>
    </w:p>
    <w:p>
      <w:pPr>
        <w:pStyle w:val="BookText"/>
      </w:pPr>
      <w:r>
        <w:rPr>
          <w:rFonts w:ascii="IRNazanin" w:hAnsi="IRNazanin" w:eastAsia="IRNazanin" w:cs="IRNazanin"/>
          <w:lang w:bidi="fa-IR"/>
          <w:color w:val="111111"/>
          <w:sz w:val="28"/>
          <w:szCs w:val="28"/>
          <w:rtl/>
        </w:rPr>
        <w:t xml:space="preserve">لیأکلوا أموال الناس بالباطل ویصدون عن سبیل الله الآیة (34).</w:t>
      </w:r>
    </w:p>
    <w:p>
      <w:pPr>
        <w:pStyle w:val="BookText"/>
      </w:pPr>
      <w:r>
        <w:rPr>
          <w:rFonts w:ascii="IRNazanin" w:hAnsi="IRNazanin" w:eastAsia="IRNazanin" w:cs="IRNazanin"/>
          <w:lang w:bidi="fa-IR"/>
          <w:color w:val="111111"/>
          <w:sz w:val="28"/>
          <w:szCs w:val="28"/>
          <w:rtl/>
        </w:rPr>
        <w:t xml:space="preserve">سورة الکهف (18) أما السفینة فکانت لمساکین یعملون فی البحر</w:t>
      </w:r>
    </w:p>
    <w:p>
      <w:pPr>
        <w:pStyle w:val="BookText"/>
      </w:pPr>
      <w:r>
        <w:rPr>
          <w:rFonts w:ascii="IRNazanin" w:hAnsi="IRNazanin" w:eastAsia="IRNazanin" w:cs="IRNazanin"/>
          <w:lang w:bidi="fa-IR"/>
          <w:color w:val="111111"/>
          <w:sz w:val="28"/>
          <w:szCs w:val="28"/>
          <w:rtl/>
        </w:rPr>
        <w:t xml:space="preserve">فأردت أن أعیبها وکان ورائهم ملک یأخذ کل سفینة غصبا (79).</w:t>
      </w:r>
    </w:p>
    <w:p>
      <w:pPr>
        <w:pStyle w:val="BookText"/>
      </w:pPr>
      <w:r>
        <w:rPr>
          <w:rFonts w:ascii="IRNazanin" w:hAnsi="IRNazanin" w:eastAsia="IRNazanin" w:cs="IRNazanin"/>
          <w:lang w:bidi="fa-IR"/>
          <w:color w:val="111111"/>
          <w:sz w:val="28"/>
          <w:szCs w:val="28"/>
          <w:rtl/>
        </w:rPr>
        <w:t xml:space="preserve">202 (1) فقیه 6 ج 2 - بالاسناد المتقدم فی حدیث مناهی النبی</w:t>
      </w:r>
    </w:p>
    <w:p>
      <w:pPr>
        <w:pStyle w:val="BookText"/>
      </w:pPr>
      <w:r>
        <w:rPr>
          <w:rFonts w:ascii="IRNazanin" w:hAnsi="IRNazanin" w:eastAsia="IRNazanin" w:cs="IRNazanin"/>
          <w:lang w:bidi="fa-IR"/>
          <w:color w:val="111111"/>
          <w:sz w:val="28"/>
          <w:szCs w:val="28"/>
          <w:rtl/>
        </w:rPr>
        <w:t xml:space="preserve">صلی الله علیه وآله ان قال ومن خان جاره شبرا من الأرض جعله الله</w:t>
      </w:r>
    </w:p>
    <w:p>
      <w:pPr>
        <w:pStyle w:val="BookText"/>
      </w:pPr>
      <w:r>
        <w:rPr>
          <w:rFonts w:ascii="IRNazanin" w:hAnsi="IRNazanin" w:eastAsia="IRNazanin" w:cs="IRNazanin"/>
          <w:lang w:bidi="fa-IR"/>
          <w:color w:val="111111"/>
          <w:sz w:val="28"/>
          <w:szCs w:val="28"/>
          <w:rtl/>
        </w:rPr>
        <w:t xml:space="preserve">طوقا فی عنقه من تخوم </w:t>
      </w:r>
      <w:r>
        <w:rPr>
          <w:rStyle w:val="FootnoteReference"/>
        </w:rPr>
        <w:footnoteReference w:id="201"/>
      </w:r>
      <w:r>
        <w:rPr>
          <w:rFonts w:ascii="IRNazanin" w:hAnsi="IRNazanin" w:eastAsia="IRNazanin" w:cs="IRNazanin"/>
          <w:lang w:bidi="fa-IR"/>
          <w:color w:val="111111"/>
          <w:sz w:val="28"/>
          <w:szCs w:val="28"/>
          <w:rtl/>
        </w:rPr>
        <w:t xml:space="preserve">الأرضین السابعة حتی یلقی الله یوم القیامة</w:t>
      </w:r>
    </w:p>
    <w:p>
      <w:pPr>
        <w:pStyle w:val="BookText"/>
      </w:pPr>
      <w:r>
        <w:rPr>
          <w:rFonts w:ascii="IRNazanin" w:hAnsi="IRNazanin" w:eastAsia="IRNazanin" w:cs="IRNazanin"/>
          <w:lang w:bidi="fa-IR"/>
          <w:color w:val="111111"/>
          <w:sz w:val="28"/>
          <w:szCs w:val="28"/>
          <w:rtl/>
        </w:rPr>
        <w:t xml:space="preserve">مطوقا إلا أن یتوب ویرجع</w:t>
      </w:r>
    </w:p>
    <w:p>
      <w:pPr>
        <w:pStyle w:val="BookText"/>
      </w:pPr>
      <w:r>
        <w:rPr>
          <w:rFonts w:ascii="IRNazanin" w:hAnsi="IRNazanin" w:eastAsia="IRNazanin" w:cs="IRNazanin"/>
          <w:lang w:bidi="fa-IR"/>
          <w:color w:val="111111"/>
          <w:sz w:val="28"/>
          <w:szCs w:val="28"/>
          <w:rtl/>
        </w:rPr>
        <w:t xml:space="preserve">(2) العوالی 474 ج 3 - روی عن النبی صلی الله علیه وآله أنه قال</w:t>
      </w:r>
    </w:p>
    <w:p>
      <w:pPr>
        <w:pStyle w:val="BookText"/>
      </w:pPr>
      <w:r>
        <w:rPr>
          <w:rFonts w:ascii="IRNazanin" w:hAnsi="IRNazanin" w:eastAsia="IRNazanin" w:cs="IRNazanin"/>
          <w:lang w:bidi="fa-IR"/>
          <w:color w:val="111111"/>
          <w:sz w:val="28"/>
          <w:szCs w:val="28"/>
          <w:rtl/>
        </w:rPr>
        <w:t xml:space="preserve">من أخذ شبرا من الأرض بغیر حقه جعله الله طوقا فی عنقه طوق به</w:t>
      </w:r>
    </w:p>
    <w:p>
      <w:pPr>
        <w:pStyle w:val="BookText"/>
      </w:pPr>
      <w:r>
        <w:rPr>
          <w:rFonts w:ascii="IRNazanin" w:hAnsi="IRNazanin" w:eastAsia="IRNazanin" w:cs="IRNazanin"/>
          <w:lang w:bidi="fa-IR"/>
          <w:color w:val="111111"/>
          <w:sz w:val="28"/>
          <w:szCs w:val="28"/>
          <w:rtl/>
        </w:rPr>
        <w:t xml:space="preserve">یوم القیامة إلی سبع أرضین.</w:t>
      </w:r>
    </w:p>
    <w:p>
      <w:pPr>
        <w:pStyle w:val="BookText"/>
      </w:pPr>
      <w:r>
        <w:rPr>
          <w:rFonts w:ascii="IRNazanin" w:hAnsi="IRNazanin" w:eastAsia="IRNazanin" w:cs="IRNazanin"/>
          <w:lang w:bidi="fa-IR"/>
          <w:color w:val="111111"/>
          <w:sz w:val="28"/>
          <w:szCs w:val="28"/>
          <w:rtl/>
        </w:rPr>
        <w:t xml:space="preserve">(3) العوالی 184 ج 3 - قال النبی صلی الله علیه وآله وسلم المسلم</w:t>
      </w:r>
    </w:p>
    <w:p>
      <w:pPr>
        <w:pStyle w:val="BookText"/>
      </w:pPr>
      <w:r>
        <w:rPr>
          <w:rFonts w:ascii="IRNazanin" w:hAnsi="IRNazanin" w:eastAsia="IRNazanin" w:cs="IRNazanin"/>
          <w:lang w:bidi="fa-IR"/>
          <w:color w:val="111111"/>
          <w:sz w:val="28"/>
          <w:szCs w:val="28"/>
          <w:rtl/>
        </w:rPr>
        <w:t xml:space="preserve">أخو المسلم لا یحل له دمه وماله الا بطیبة من نفسه.</w:t>
      </w:r>
    </w:p>
    <w:p>
      <w:pPr>
        <w:pStyle w:val="BookText"/>
      </w:pPr>
      <w:r>
        <w:rPr>
          <w:rFonts w:ascii="IRNazanin" w:hAnsi="IRNazanin" w:eastAsia="IRNazanin" w:cs="IRNazanin"/>
          <w:lang w:bidi="fa-IR"/>
          <w:color w:val="111111"/>
          <w:sz w:val="28"/>
          <w:szCs w:val="28"/>
          <w:rtl/>
        </w:rPr>
        <w:t xml:space="preserve">(4) نهج البلاغة 1183 - قال علی علیه السلام الحجر الغصب فی</w:t>
      </w:r>
    </w:p>
    <w:p>
      <w:pPr>
        <w:pStyle w:val="BookText"/>
      </w:pPr>
      <w:r>
        <w:rPr>
          <w:rFonts w:ascii="IRNazanin" w:hAnsi="IRNazanin" w:eastAsia="IRNazanin" w:cs="IRNazanin"/>
          <w:lang w:bidi="fa-IR"/>
          <w:color w:val="111111"/>
          <w:sz w:val="28"/>
          <w:szCs w:val="28"/>
          <w:rtl/>
        </w:rPr>
        <w:t xml:space="preserve">الدار رهن علی خرابها، ویروی هذا الکلام عن النبی صلی الله علیه وآله.</w:t>
      </w:r>
    </w:p>
    <w:p>
      <w:pPr>
        <w:pStyle w:val="BookText"/>
      </w:pPr>
      <w:r>
        <w:rPr>
          <w:rFonts w:ascii="IRNazanin" w:hAnsi="IRNazanin" w:eastAsia="IRNazanin" w:cs="IRNazanin"/>
          <w:lang w:bidi="fa-IR"/>
          <w:color w:val="111111"/>
          <w:sz w:val="28"/>
          <w:szCs w:val="28"/>
          <w:rtl/>
        </w:rPr>
        <w:t xml:space="preserve">(5) العوالی 364 ج 1 قال رسول الله صلی الله علیه وآله من اقتطع</w:t>
      </w:r>
    </w:p>
    <w:p>
      <w:pPr>
        <w:pStyle w:val="BookText"/>
      </w:pPr>
      <w:r>
        <w:rPr>
          <w:rFonts w:ascii="IRNazanin" w:hAnsi="IRNazanin" w:eastAsia="IRNazanin" w:cs="IRNazanin"/>
          <w:lang w:bidi="fa-IR"/>
          <w:color w:val="111111"/>
          <w:sz w:val="28"/>
          <w:szCs w:val="28"/>
          <w:rtl/>
        </w:rPr>
        <w:t xml:space="preserve">مال مؤمن غصبا بغیر حقه لم یزل الله معرضا عنه ماقتا </w:t>
      </w:r>
      <w:r>
        <w:rPr>
          <w:rStyle w:val="FootnoteReference"/>
        </w:rPr>
        <w:footnoteReference w:id="202"/>
      </w:r>
      <w:r>
        <w:rPr>
          <w:rFonts w:ascii="IRNazanin" w:hAnsi="IRNazanin" w:eastAsia="IRNazanin" w:cs="IRNazanin"/>
          <w:lang w:bidi="fa-IR"/>
          <w:color w:val="111111"/>
          <w:sz w:val="28"/>
          <w:szCs w:val="28"/>
          <w:rtl/>
        </w:rPr>
        <w:t xml:space="preserve">لاعماله التی</w:t>
      </w:r>
    </w:p>
    <w:p>
      <w:pPr>
        <w:pStyle w:val="BookText"/>
      </w:pPr>
      <w:r>
        <w:rPr>
          <w:rFonts w:ascii="IRNazanin" w:hAnsi="IRNazanin" w:eastAsia="IRNazanin" w:cs="IRNazanin"/>
          <w:lang w:bidi="fa-IR"/>
          <w:color w:val="111111"/>
          <w:sz w:val="28"/>
          <w:szCs w:val="28"/>
          <w:rtl/>
        </w:rPr>
        <w:t xml:space="preserve">یعملها من البر والخیر لا یثبتها فی حسناته حتی یتوب ویرد المال الذی</w:t>
      </w:r>
    </w:p>
    <w:p>
      <w:pPr>
        <w:pStyle w:val="BookText"/>
      </w:pPr>
      <w:r>
        <w:rPr>
          <w:rFonts w:ascii="IRNazanin" w:hAnsi="IRNazanin" w:eastAsia="IRNazanin" w:cs="IRNazanin"/>
          <w:lang w:bidi="fa-IR"/>
          <w:color w:val="111111"/>
          <w:sz w:val="28"/>
          <w:szCs w:val="28"/>
          <w:rtl/>
        </w:rPr>
        <w:t xml:space="preserve">اخذه إلی صاحبه.</w:t>
      </w:r>
    </w:p>
    <w:p>
      <w:pPr>
        <w:pStyle w:val="BookText"/>
      </w:pPr>
      <w:r>
        <w:rPr>
          <w:rFonts w:ascii="IRNazanin" w:hAnsi="IRNazanin" w:eastAsia="IRNazanin" w:cs="IRNazanin"/>
          <w:lang w:bidi="fa-IR"/>
          <w:color w:val="111111"/>
          <w:sz w:val="28"/>
          <w:szCs w:val="28"/>
          <w:rtl/>
        </w:rPr>
        <w:t xml:space="preserve">(6) العوالی 224 ج 1 - قال النبی صلی الله علیه وآله لا یأخذن</w:t>
      </w:r>
    </w:p>
    <w:p>
      <w:pPr>
        <w:pStyle w:val="BookText"/>
      </w:pPr>
      <w:r>
        <w:rPr>
          <w:rFonts w:ascii="IRNazanin" w:hAnsi="IRNazanin" w:eastAsia="IRNazanin" w:cs="IRNazanin"/>
          <w:lang w:bidi="fa-IR"/>
          <w:color w:val="111111"/>
          <w:sz w:val="28"/>
          <w:szCs w:val="28"/>
          <w:rtl/>
        </w:rPr>
        <w:t xml:space="preserve">أحدکم متاع أخیه جادا ولا لاعبا من اخذ عینا فلیردها.</w:t>
      </w:r>
    </w:p>
    <w:p>
      <w:pPr>
        <w:pStyle w:val="BookText"/>
      </w:pPr>
      <w:r>
        <w:rPr>
          <w:rFonts w:ascii="IRNazanin" w:hAnsi="IRNazanin" w:eastAsia="IRNazanin" w:cs="IRNazanin"/>
          <w:lang w:bidi="fa-IR"/>
          <w:color w:val="111111"/>
          <w:sz w:val="28"/>
          <w:szCs w:val="28"/>
          <w:rtl/>
        </w:rPr>
        <w:t xml:space="preserve">(7) ک 89 ج 17 - القطب الراوندی فی لب اللباب عن النبی</w:t>
      </w:r>
    </w:p>
    <w:p>
      <w:pPr>
        <w:pStyle w:val="BookText"/>
      </w:pPr>
      <w:r>
        <w:rPr>
          <w:rFonts w:ascii="IRNazanin" w:hAnsi="IRNazanin" w:eastAsia="IRNazanin" w:cs="IRNazanin"/>
          <w:lang w:bidi="fa-IR"/>
          <w:color w:val="111111"/>
          <w:sz w:val="28"/>
          <w:szCs w:val="28"/>
          <w:rtl/>
        </w:rPr>
        <w:t xml:space="preserve">صلی الله علیه وآله قال أربعة یزید عذابهم علی عذاب اهل النار رجل</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مات وفی عنقه أموال فیکون فی تابوت من جمر الخبر.</w:t>
      </w:r>
    </w:p>
    <w:p>
      <w:pPr>
        <w:pStyle w:val="BookText"/>
      </w:pPr>
      <w:r>
        <w:rPr>
          <w:rFonts w:ascii="IRNazanin" w:hAnsi="IRNazanin" w:eastAsia="IRNazanin" w:cs="IRNazanin"/>
          <w:lang w:bidi="fa-IR"/>
          <w:color w:val="111111"/>
          <w:sz w:val="28"/>
          <w:szCs w:val="28"/>
          <w:rtl/>
        </w:rPr>
        <w:t xml:space="preserve">(8) ک 88 ج 17 - الشیخ أبو الفتح الرازی فی تفسیره عن رسول الله</w:t>
      </w:r>
    </w:p>
    <w:p>
      <w:pPr>
        <w:pStyle w:val="BookText"/>
      </w:pPr>
      <w:r>
        <w:rPr>
          <w:rFonts w:ascii="IRNazanin" w:hAnsi="IRNazanin" w:eastAsia="IRNazanin" w:cs="IRNazanin"/>
          <w:lang w:bidi="fa-IR"/>
          <w:color w:val="111111"/>
          <w:sz w:val="28"/>
          <w:szCs w:val="28"/>
          <w:rtl/>
        </w:rPr>
        <w:t xml:space="preserve">صلی الله علیه وآله أنه قال علی الید ما اخذت حتی تؤدیه.</w:t>
      </w:r>
    </w:p>
    <w:p>
      <w:pPr>
        <w:pStyle w:val="BookText"/>
      </w:pPr>
      <w:r>
        <w:rPr>
          <w:rFonts w:ascii="IRNazanin" w:hAnsi="IRNazanin" w:eastAsia="IRNazanin" w:cs="IRNazanin"/>
          <w:lang w:bidi="fa-IR"/>
          <w:color w:val="111111"/>
          <w:sz w:val="28"/>
          <w:szCs w:val="28"/>
          <w:rtl/>
        </w:rPr>
        <w:t xml:space="preserve">العوالی 224 ج 1 - عن النبی صلی الله علیه وآله (مثله).</w:t>
      </w:r>
    </w:p>
    <w:p>
      <w:pPr>
        <w:pStyle w:val="BookText"/>
      </w:pPr>
      <w:r>
        <w:rPr>
          <w:rFonts w:ascii="IRNazanin" w:hAnsi="IRNazanin" w:eastAsia="IRNazanin" w:cs="IRNazanin"/>
          <w:lang w:bidi="fa-IR"/>
          <w:color w:val="111111"/>
          <w:sz w:val="28"/>
          <w:szCs w:val="28"/>
          <w:rtl/>
        </w:rPr>
        <w:t xml:space="preserve">وتقدم فی روایة الحسن بن علی (10) من باب (30) تأکد استحباب</w:t>
      </w:r>
    </w:p>
    <w:p>
      <w:pPr>
        <w:pStyle w:val="BookText"/>
      </w:pPr>
      <w:r>
        <w:rPr>
          <w:rFonts w:ascii="IRNazanin" w:hAnsi="IRNazanin" w:eastAsia="IRNazanin" w:cs="IRNazanin"/>
          <w:lang w:bidi="fa-IR"/>
          <w:color w:val="111111"/>
          <w:sz w:val="28"/>
          <w:szCs w:val="28"/>
          <w:rtl/>
        </w:rPr>
        <w:t xml:space="preserve">الصدقة بأحب الأشیاء من أبواب ما یتأکد استحبابه من الحقوق فی المال</w:t>
      </w:r>
    </w:p>
    <w:p>
      <w:pPr>
        <w:pStyle w:val="BookText"/>
      </w:pPr>
      <w:r>
        <w:rPr>
          <w:rFonts w:ascii="IRNazanin" w:hAnsi="IRNazanin" w:eastAsia="IRNazanin" w:cs="IRNazanin"/>
          <w:lang w:bidi="fa-IR"/>
          <w:color w:val="111111"/>
          <w:sz w:val="28"/>
          <w:szCs w:val="28"/>
          <w:rtl/>
        </w:rPr>
        <w:t xml:space="preserve">قوله علیه السلام ثکلتک </w:t>
      </w:r>
      <w:r>
        <w:rPr>
          <w:rStyle w:val="FootnoteReference"/>
        </w:rPr>
        <w:footnoteReference w:id="203"/>
      </w:r>
      <w:r>
        <w:rPr>
          <w:rFonts w:ascii="IRNazanin" w:hAnsi="IRNazanin" w:eastAsia="IRNazanin" w:cs="IRNazanin"/>
          <w:lang w:bidi="fa-IR"/>
          <w:color w:val="111111"/>
          <w:sz w:val="28"/>
          <w:szCs w:val="28"/>
          <w:rtl/>
        </w:rPr>
        <w:t xml:space="preserve">أمک أنت الجاهل بکتاب الله أما سمعت الله</w:t>
      </w:r>
    </w:p>
    <w:p>
      <w:pPr>
        <w:pStyle w:val="BookText"/>
      </w:pPr>
      <w:r>
        <w:rPr>
          <w:rFonts w:ascii="IRNazanin" w:hAnsi="IRNazanin" w:eastAsia="IRNazanin" w:cs="IRNazanin"/>
          <w:lang w:bidi="fa-IR"/>
          <w:color w:val="111111"/>
          <w:sz w:val="28"/>
          <w:szCs w:val="28"/>
          <w:rtl/>
        </w:rPr>
        <w:t xml:space="preserve">عز وجل یقول انما یتقبل الله من المتقین انک لما سرقت رغیفین کانت</w:t>
      </w:r>
    </w:p>
    <w:p>
      <w:pPr>
        <w:pStyle w:val="BookText"/>
      </w:pPr>
      <w:r>
        <w:rPr>
          <w:rFonts w:ascii="IRNazanin" w:hAnsi="IRNazanin" w:eastAsia="IRNazanin" w:cs="IRNazanin"/>
          <w:lang w:bidi="fa-IR"/>
          <w:color w:val="111111"/>
          <w:sz w:val="28"/>
          <w:szCs w:val="28"/>
          <w:rtl/>
        </w:rPr>
        <w:t xml:space="preserve">سیئتین ولما سرقت رمانتین کانت أیضا سیئتین ولما دفعتهما إلی غیر</w:t>
      </w:r>
    </w:p>
    <w:p>
      <w:pPr>
        <w:pStyle w:val="BookText"/>
      </w:pPr>
      <w:r>
        <w:rPr>
          <w:rFonts w:ascii="IRNazanin" w:hAnsi="IRNazanin" w:eastAsia="IRNazanin" w:cs="IRNazanin"/>
          <w:lang w:bidi="fa-IR"/>
          <w:color w:val="111111"/>
          <w:sz w:val="28"/>
          <w:szCs w:val="28"/>
          <w:rtl/>
        </w:rPr>
        <w:t xml:space="preserve">صاحبیهما بغیر أمر صاحبیهما کنت انما أضفت أربع سیئات إلی أربع</w:t>
      </w:r>
    </w:p>
    <w:p>
      <w:pPr>
        <w:pStyle w:val="BookText"/>
      </w:pPr>
      <w:r>
        <w:rPr>
          <w:rFonts w:ascii="IRNazanin" w:hAnsi="IRNazanin" w:eastAsia="IRNazanin" w:cs="IRNazanin"/>
          <w:lang w:bidi="fa-IR"/>
          <w:color w:val="111111"/>
          <w:sz w:val="28"/>
          <w:szCs w:val="28"/>
          <w:rtl/>
        </w:rPr>
        <w:t xml:space="preserve">سیئات، ولا حظ سائر أحادیث الباب.</w:t>
      </w:r>
    </w:p>
    <w:p>
      <w:pPr>
        <w:pStyle w:val="BookText"/>
      </w:pPr>
      <w:r>
        <w:rPr>
          <w:rFonts w:ascii="IRNazanin" w:hAnsi="IRNazanin" w:eastAsia="IRNazanin" w:cs="IRNazanin"/>
          <w:lang w:bidi="fa-IR"/>
          <w:color w:val="111111"/>
          <w:sz w:val="28"/>
          <w:szCs w:val="28"/>
          <w:rtl/>
        </w:rPr>
        <w:t xml:space="preserve">وفی روایة حماد (15) من باب (1) ان الخمس لله وللرسول من</w:t>
      </w:r>
    </w:p>
    <w:p>
      <w:pPr>
        <w:pStyle w:val="BookText"/>
      </w:pPr>
      <w:r>
        <w:rPr>
          <w:rFonts w:ascii="IRNazanin" w:hAnsi="IRNazanin" w:eastAsia="IRNazanin" w:cs="IRNazanin"/>
          <w:lang w:bidi="fa-IR"/>
          <w:color w:val="111111"/>
          <w:sz w:val="28"/>
          <w:szCs w:val="28"/>
          <w:rtl/>
        </w:rPr>
        <w:t xml:space="preserve">أبواب من یستحق الخمس قوله علیه السلام وله صوافی الملوک مما کان</w:t>
      </w:r>
    </w:p>
    <w:p>
      <w:pPr>
        <w:pStyle w:val="BookText"/>
      </w:pPr>
      <w:r>
        <w:rPr>
          <w:rFonts w:ascii="IRNazanin" w:hAnsi="IRNazanin" w:eastAsia="IRNazanin" w:cs="IRNazanin"/>
          <w:lang w:bidi="fa-IR"/>
          <w:color w:val="111111"/>
          <w:sz w:val="28"/>
          <w:szCs w:val="28"/>
          <w:rtl/>
        </w:rPr>
        <w:t xml:space="preserve">فی أیدیهم من غیر وجه الغصب لان المغصوب - خ) کله مردود.</w:t>
      </w:r>
    </w:p>
    <w:p>
      <w:pPr>
        <w:pStyle w:val="BookText"/>
      </w:pPr>
      <w:r>
        <w:rPr>
          <w:rFonts w:ascii="IRNazanin" w:hAnsi="IRNazanin" w:eastAsia="IRNazanin" w:cs="IRNazanin"/>
          <w:lang w:bidi="fa-IR"/>
          <w:color w:val="111111"/>
          <w:sz w:val="28"/>
          <w:szCs w:val="28"/>
          <w:rtl/>
        </w:rPr>
        <w:t xml:space="preserve">وفی تفسیر القمی (11) من باب (7) ما ورد فی إباحة حصة الإمام علیه السلام</w:t>
      </w:r>
    </w:p>
    <w:p>
      <w:pPr>
        <w:pStyle w:val="BookText"/>
      </w:pPr>
      <w:r>
        <w:rPr>
          <w:rFonts w:ascii="IRNazanin" w:hAnsi="IRNazanin" w:eastAsia="IRNazanin" w:cs="IRNazanin"/>
          <w:lang w:bidi="fa-IR"/>
          <w:color w:val="111111"/>
          <w:sz w:val="28"/>
          <w:szCs w:val="28"/>
          <w:rtl/>
        </w:rPr>
        <w:t xml:space="preserve">قوله علیه السلام لأنه لا یدخل الجنة الا طیب المولد فادخلوها</w:t>
      </w:r>
    </w:p>
    <w:p>
      <w:pPr>
        <w:pStyle w:val="BookText"/>
      </w:pPr>
      <w:r>
        <w:rPr>
          <w:rFonts w:ascii="IRNazanin" w:hAnsi="IRNazanin" w:eastAsia="IRNazanin" w:cs="IRNazanin"/>
          <w:lang w:bidi="fa-IR"/>
          <w:color w:val="111111"/>
          <w:sz w:val="28"/>
          <w:szCs w:val="28"/>
          <w:rtl/>
        </w:rPr>
        <w:t xml:space="preserve">خالدین قال أمیر المؤمنین علیه السلام ان فلانا وفلانا غصبونا حقنا واشتروا به</w:t>
      </w:r>
    </w:p>
    <w:p>
      <w:pPr>
        <w:pStyle w:val="BookText"/>
      </w:pPr>
      <w:r>
        <w:rPr>
          <w:rFonts w:ascii="IRNazanin" w:hAnsi="IRNazanin" w:eastAsia="IRNazanin" w:cs="IRNazanin"/>
          <w:lang w:bidi="fa-IR"/>
          <w:color w:val="111111"/>
          <w:sz w:val="28"/>
          <w:szCs w:val="28"/>
          <w:rtl/>
        </w:rPr>
        <w:t xml:space="preserve">الإماء وتزوجوا به النساء الا وانا قد جعلنا شیعتنا من ذلک فی حل لتطیب</w:t>
      </w:r>
    </w:p>
    <w:p>
      <w:pPr>
        <w:pStyle w:val="BookText"/>
      </w:pPr>
      <w:r>
        <w:rPr>
          <w:rFonts w:ascii="IRNazanin" w:hAnsi="IRNazanin" w:eastAsia="IRNazanin" w:cs="IRNazanin"/>
          <w:lang w:bidi="fa-IR"/>
          <w:color w:val="111111"/>
          <w:sz w:val="28"/>
          <w:szCs w:val="28"/>
          <w:rtl/>
        </w:rPr>
        <w:t xml:space="preserve">موالیدهم وفی روایة أبی حمزة (14) قوله علیه السلام یا أبا حمزة لقد</w:t>
      </w:r>
    </w:p>
    <w:p>
      <w:pPr>
        <w:pStyle w:val="BookText"/>
      </w:pPr>
      <w:r>
        <w:rPr>
          <w:rFonts w:ascii="IRNazanin" w:hAnsi="IRNazanin" w:eastAsia="IRNazanin" w:cs="IRNazanin"/>
          <w:lang w:bidi="fa-IR"/>
          <w:color w:val="111111"/>
          <w:sz w:val="28"/>
          <w:szCs w:val="28"/>
          <w:rtl/>
        </w:rPr>
        <w:t xml:space="preserve">غصبنا وشیعتنا حقنا (وفی نسخة المستدرک لقد غصبونا ومنعونا حقنا)</w:t>
      </w:r>
    </w:p>
    <w:p>
      <w:pPr>
        <w:pStyle w:val="BookText"/>
      </w:pPr>
      <w:r>
        <w:rPr>
          <w:rFonts w:ascii="IRNazanin" w:hAnsi="IRNazanin" w:eastAsia="IRNazanin" w:cs="IRNazanin"/>
          <w:lang w:bidi="fa-IR"/>
          <w:color w:val="111111"/>
          <w:sz w:val="28"/>
          <w:szCs w:val="28"/>
          <w:rtl/>
        </w:rPr>
        <w:t xml:space="preserve">وفی روایة علی بن الحسین (22) من باب (1) أن الأنفال لله و</w:t>
      </w:r>
    </w:p>
    <w:p>
      <w:pPr>
        <w:pStyle w:val="BookText"/>
      </w:pPr>
      <w:r>
        <w:rPr>
          <w:rFonts w:ascii="IRNazanin" w:hAnsi="IRNazanin" w:eastAsia="IRNazanin" w:cs="IRNazanin"/>
          <w:lang w:bidi="fa-IR"/>
          <w:color w:val="111111"/>
          <w:sz w:val="28"/>
          <w:szCs w:val="28"/>
          <w:rtl/>
        </w:rPr>
        <w:t xml:space="preserve">لرسوله من أبواب الأنفال قوله علیه السلام فلما غصبهم الظلمة علی الحق</w:t>
      </w:r>
    </w:p>
    <w:p>
      <w:pPr>
        <w:pStyle w:val="BookText"/>
      </w:pPr>
      <w:r>
        <w:rPr>
          <w:rFonts w:ascii="IRNazanin" w:hAnsi="IRNazanin" w:eastAsia="IRNazanin" w:cs="IRNazanin"/>
          <w:lang w:bidi="fa-IR"/>
          <w:color w:val="111111"/>
          <w:sz w:val="28"/>
          <w:szCs w:val="28"/>
          <w:rtl/>
        </w:rPr>
        <w:t xml:space="preserve">الذی جعله الله ورسوله لهم وحصل ذلک فی أیدی الکفار وصار فی</w:t>
      </w:r>
    </w:p>
    <w:p>
      <w:pPr>
        <w:pStyle w:val="BookText"/>
      </w:pPr>
      <w:r>
        <w:rPr>
          <w:rFonts w:ascii="IRNazanin" w:hAnsi="IRNazanin" w:eastAsia="IRNazanin" w:cs="IRNazanin"/>
          <w:lang w:bidi="fa-IR"/>
          <w:color w:val="111111"/>
          <w:sz w:val="28"/>
          <w:szCs w:val="28"/>
          <w:rtl/>
        </w:rPr>
        <w:t xml:space="preserve">أیدیهم علی سبیل الغصب حتی بعث الله رسوله محمدا صلی الله علیه وآله</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9" w:name="pg12422_156551"/>
    <w:bookmarkEnd w:id="39"/>
    <w:p>
      <w:pPr>
        <w:pStyle w:val="BookText"/>
      </w:pPr>
      <w:r>
        <w:rPr>
          <w:rFonts w:ascii="IRNazanin" w:hAnsi="IRNazanin" w:eastAsia="IRNazanin" w:cs="IRNazanin"/>
          <w:lang w:bidi="fa-IR"/>
          <w:color w:val="111111"/>
          <w:sz w:val="28"/>
          <w:szCs w:val="28"/>
          <w:rtl/>
        </w:rPr>
        <w:t xml:space="preserve">فرجع له ولأوصیائه فما کانوا غصبوا علیه اخذوه منهم بالسیف الخ.</w:t>
      </w:r>
    </w:p>
    <w:p>
      <w:pPr>
        <w:pStyle w:val="BookText"/>
      </w:pPr>
      <w:r>
        <w:rPr>
          <w:rFonts w:ascii="IRNazanin" w:hAnsi="IRNazanin" w:eastAsia="IRNazanin" w:cs="IRNazanin"/>
          <w:lang w:bidi="fa-IR"/>
          <w:color w:val="111111"/>
          <w:sz w:val="28"/>
          <w:szCs w:val="28"/>
          <w:rtl/>
        </w:rPr>
        <w:t xml:space="preserve">وفی روایة ابن خنیس (7) من باب (5) ان الدنیا وما فیها لله</w:t>
      </w:r>
    </w:p>
    <w:p>
      <w:pPr>
        <w:pStyle w:val="BookText"/>
      </w:pPr>
      <w:r>
        <w:rPr>
          <w:rFonts w:ascii="IRNazanin" w:hAnsi="IRNazanin" w:eastAsia="IRNazanin" w:cs="IRNazanin"/>
          <w:lang w:bidi="fa-IR"/>
          <w:color w:val="111111"/>
          <w:sz w:val="28"/>
          <w:szCs w:val="28"/>
          <w:rtl/>
        </w:rPr>
        <w:t xml:space="preserve">تبارک وتعالی قوله علیه السلام ولیس لعدونا منه شئ الا ما غصب علیه</w:t>
      </w:r>
    </w:p>
    <w:p>
      <w:pPr>
        <w:pStyle w:val="BookText"/>
      </w:pPr>
      <w:r>
        <w:rPr>
          <w:rFonts w:ascii="IRNazanin" w:hAnsi="IRNazanin" w:eastAsia="IRNazanin" w:cs="IRNazanin"/>
          <w:lang w:bidi="fa-IR"/>
          <w:color w:val="111111"/>
          <w:sz w:val="28"/>
          <w:szCs w:val="28"/>
          <w:rtl/>
        </w:rPr>
        <w:t xml:space="preserve">(إلی أن قال) قل هی للذین آمنوا فی الحیاة الدنیا (المغصوبین علیها - خ)</w:t>
      </w:r>
    </w:p>
    <w:p>
      <w:pPr>
        <w:pStyle w:val="BookText"/>
      </w:pPr>
      <w:r>
        <w:rPr>
          <w:rFonts w:ascii="IRNazanin" w:hAnsi="IRNazanin" w:eastAsia="IRNazanin" w:cs="IRNazanin"/>
          <w:lang w:bidi="fa-IR"/>
          <w:color w:val="111111"/>
          <w:sz w:val="28"/>
          <w:szCs w:val="28"/>
          <w:rtl/>
        </w:rPr>
        <w:t xml:space="preserve">خالصة لهم یوم القیامة بلا غصب ولاحظ باب (10) عدم جواز</w:t>
      </w:r>
    </w:p>
    <w:p>
      <w:pPr>
        <w:pStyle w:val="BookText"/>
      </w:pPr>
      <w:r>
        <w:rPr>
          <w:rFonts w:ascii="IRNazanin" w:hAnsi="IRNazanin" w:eastAsia="IRNazanin" w:cs="IRNazanin"/>
          <w:lang w:bidi="fa-IR"/>
          <w:color w:val="111111"/>
          <w:sz w:val="28"/>
          <w:szCs w:val="28"/>
          <w:rtl/>
        </w:rPr>
        <w:t xml:space="preserve">الحج من مال الحرام من أبواب وجوب الحج وباب (125) ان المؤمن</w:t>
      </w:r>
    </w:p>
    <w:p>
      <w:pPr>
        <w:pStyle w:val="BookText"/>
      </w:pPr>
      <w:r>
        <w:rPr>
          <w:rFonts w:ascii="IRNazanin" w:hAnsi="IRNazanin" w:eastAsia="IRNazanin" w:cs="IRNazanin"/>
          <w:lang w:bidi="fa-IR"/>
          <w:color w:val="111111"/>
          <w:sz w:val="28"/>
          <w:szCs w:val="28"/>
          <w:rtl/>
        </w:rPr>
        <w:t xml:space="preserve">حرام کله ماله وعرضه ودمه من أبواب العشرة وباب (2) عدم حلیة</w:t>
      </w:r>
    </w:p>
    <w:p>
      <w:pPr>
        <w:pStyle w:val="BookText"/>
      </w:pPr>
      <w:r>
        <w:rPr>
          <w:rFonts w:ascii="IRNazanin" w:hAnsi="IRNazanin" w:eastAsia="IRNazanin" w:cs="IRNazanin"/>
          <w:lang w:bidi="fa-IR"/>
          <w:color w:val="111111"/>
          <w:sz w:val="28"/>
          <w:szCs w:val="28"/>
          <w:rtl/>
        </w:rPr>
        <w:t xml:space="preserve">ما یشتری بالمکاسب المحرمة من أبواب ما یکتسب به وباب (42) جواز</w:t>
      </w:r>
    </w:p>
    <w:p>
      <w:pPr>
        <w:pStyle w:val="BookText"/>
      </w:pPr>
      <w:r>
        <w:rPr>
          <w:rFonts w:ascii="IRNazanin" w:hAnsi="IRNazanin" w:eastAsia="IRNazanin" w:cs="IRNazanin"/>
          <w:lang w:bidi="fa-IR"/>
          <w:color w:val="111111"/>
          <w:sz w:val="28"/>
          <w:szCs w:val="28"/>
          <w:rtl/>
        </w:rPr>
        <w:t xml:space="preserve">شراء ما یأخذه العامل من الغلات والأموال وباب (1) انه لا بیع إلا عن</w:t>
      </w:r>
    </w:p>
    <w:p>
      <w:pPr>
        <w:pStyle w:val="BookText"/>
      </w:pPr>
      <w:r>
        <w:rPr>
          <w:rFonts w:ascii="IRNazanin" w:hAnsi="IRNazanin" w:eastAsia="IRNazanin" w:cs="IRNazanin"/>
          <w:lang w:bidi="fa-IR"/>
          <w:color w:val="111111"/>
          <w:sz w:val="28"/>
          <w:szCs w:val="28"/>
          <w:rtl/>
        </w:rPr>
        <w:t xml:space="preserve">ملک من أبواب البیع وفی روایة سلمة (9) من باب (13) أن المدیون لا یلزم علی</w:t>
      </w:r>
    </w:p>
    <w:p>
      <w:pPr>
        <w:pStyle w:val="BookText"/>
      </w:pPr>
      <w:r>
        <w:rPr>
          <w:rFonts w:ascii="IRNazanin" w:hAnsi="IRNazanin" w:eastAsia="IRNazanin" w:cs="IRNazanin"/>
          <w:lang w:bidi="fa-IR"/>
          <w:color w:val="111111"/>
          <w:sz w:val="28"/>
          <w:szCs w:val="28"/>
          <w:rtl/>
        </w:rPr>
        <w:t xml:space="preserve">بیع ما لا بد له منه من أبواب الدین قوله (ع) یا شریح انظر إلی اهل المعک</w:t>
      </w:r>
    </w:p>
    <w:p>
      <w:pPr>
        <w:pStyle w:val="BookText"/>
      </w:pPr>
      <w:r>
        <w:rPr>
          <w:rFonts w:ascii="IRNazanin" w:hAnsi="IRNazanin" w:eastAsia="IRNazanin" w:cs="IRNazanin"/>
          <w:lang w:bidi="fa-IR"/>
          <w:color w:val="111111"/>
          <w:sz w:val="28"/>
          <w:szCs w:val="28"/>
          <w:rtl/>
        </w:rPr>
        <w:t xml:space="preserve">والمطل والاضطهاد ودفع حقوق الناس من اهل المقدرة والیسار ممن</w:t>
      </w:r>
    </w:p>
    <w:p>
      <w:pPr>
        <w:pStyle w:val="BookText"/>
      </w:pPr>
      <w:r>
        <w:rPr>
          <w:rFonts w:ascii="IRNazanin" w:hAnsi="IRNazanin" w:eastAsia="IRNazanin" w:cs="IRNazanin"/>
          <w:lang w:bidi="fa-IR"/>
          <w:color w:val="111111"/>
          <w:sz w:val="28"/>
          <w:szCs w:val="28"/>
          <w:rtl/>
        </w:rPr>
        <w:t xml:space="preserve">یدلی بأموال المسلمین إلی الحکام فخذ للناس بحقوقهم وباب (7) وجوب</w:t>
      </w:r>
    </w:p>
    <w:p>
      <w:pPr>
        <w:pStyle w:val="BookText"/>
      </w:pPr>
      <w:r>
        <w:rPr>
          <w:rFonts w:ascii="IRNazanin" w:hAnsi="IRNazanin" w:eastAsia="IRNazanin" w:cs="IRNazanin"/>
          <w:lang w:bidi="fa-IR"/>
          <w:color w:val="111111"/>
          <w:sz w:val="28"/>
          <w:szCs w:val="28"/>
          <w:rtl/>
        </w:rPr>
        <w:t xml:space="preserve">أداء الأمانة إلی البر والفاجر وتحریم الخیانة من أبواب الودیعة ما یدل</w:t>
      </w:r>
    </w:p>
    <w:p>
      <w:pPr>
        <w:pStyle w:val="BookText"/>
      </w:pPr>
      <w:r>
        <w:rPr>
          <w:rFonts w:ascii="IRNazanin" w:hAnsi="IRNazanin" w:eastAsia="IRNazanin" w:cs="IRNazanin"/>
          <w:lang w:bidi="fa-IR"/>
          <w:color w:val="111111"/>
          <w:sz w:val="28"/>
          <w:szCs w:val="28"/>
          <w:rtl/>
        </w:rPr>
        <w:t xml:space="preserve">علی ذلک.</w:t>
      </w:r>
    </w:p>
    <w:p>
      <w:pPr>
        <w:pStyle w:val="BookText"/>
      </w:pPr>
      <w:r>
        <w:rPr>
          <w:rFonts w:ascii="IRNazanin" w:hAnsi="IRNazanin" w:eastAsia="IRNazanin" w:cs="IRNazanin"/>
          <w:lang w:bidi="fa-IR"/>
          <w:color w:val="111111"/>
          <w:sz w:val="28"/>
          <w:szCs w:val="28"/>
          <w:rtl/>
        </w:rPr>
        <w:t xml:space="preserve">ویأتی فی أحادیث الباب التالی وما یتلوه وغیرها من الأبواب</w:t>
      </w:r>
    </w:p>
    <w:p>
      <w:pPr>
        <w:pStyle w:val="BookText"/>
      </w:pPr>
      <w:r>
        <w:rPr>
          <w:rFonts w:ascii="IRNazanin" w:hAnsi="IRNazanin" w:eastAsia="IRNazanin" w:cs="IRNazanin"/>
          <w:lang w:bidi="fa-IR"/>
          <w:color w:val="111111"/>
          <w:sz w:val="28"/>
          <w:szCs w:val="28"/>
          <w:rtl/>
        </w:rPr>
        <w:t xml:space="preserve">المربوطة بالغصب ما یدل علی ذلک.</w:t>
      </w:r>
    </w:p>
    <w:p>
      <w:pPr>
        <w:pStyle w:val="BookText"/>
      </w:pPr>
      <w:r>
        <w:rPr>
          <w:rFonts w:ascii="IRNazanin" w:hAnsi="IRNazanin" w:eastAsia="IRNazanin" w:cs="IRNazanin"/>
          <w:lang w:bidi="fa-IR"/>
          <w:color w:val="111111"/>
          <w:sz w:val="28"/>
          <w:szCs w:val="28"/>
          <w:rtl/>
        </w:rPr>
        <w:t xml:space="preserve">وفی روایة أبی أسامة من باب تحریم القتل ظلما من أبواب القصاص</w:t>
      </w:r>
    </w:p>
    <w:p>
      <w:pPr>
        <w:pStyle w:val="BookText"/>
      </w:pPr>
      <w:r>
        <w:rPr>
          <w:rFonts w:ascii="IRNazanin" w:hAnsi="IRNazanin" w:eastAsia="IRNazanin" w:cs="IRNazanin"/>
          <w:lang w:bidi="fa-IR"/>
          <w:color w:val="111111"/>
          <w:sz w:val="28"/>
          <w:szCs w:val="28"/>
          <w:rtl/>
        </w:rPr>
        <w:t xml:space="preserve">قوله صلی الله علیه وآله فان دمائکم وأموالکم علیکم حرام کحرمة</w:t>
      </w:r>
    </w:p>
    <w:p>
      <w:pPr>
        <w:pStyle w:val="BookText"/>
      </w:pPr>
      <w:r>
        <w:rPr>
          <w:rFonts w:ascii="IRNazanin" w:hAnsi="IRNazanin" w:eastAsia="IRNazanin" w:cs="IRNazanin"/>
          <w:lang w:bidi="fa-IR"/>
          <w:color w:val="111111"/>
          <w:sz w:val="28"/>
          <w:szCs w:val="28"/>
          <w:rtl/>
        </w:rPr>
        <w:t xml:space="preserve">یومکم هذا وما یدل علی تحریم الغصب فی الأبواب المختلفة کثیر جدا.</w:t>
      </w:r>
    </w:p>
    <w:p>
      <w:pPr>
        <w:pStyle w:val="Heading3"/>
      </w:pPr>
      <w:bookmarkStart w:id="333" w:name="_Toc70"/>
      <w:r>
        <w:t>(2) باب حکم من زرع أو غرس فی ارض بغیر إذن المالک أو بأذنه</w:t>
      </w:r>
      <w:bookmarkEnd w:id="333"/>
    </w:p>
    <w:p>
      <w:pPr>
        <w:pStyle w:val="BookText"/>
      </w:pPr>
      <w:r>
        <w:rPr>
          <w:rFonts w:ascii="IRNazanin" w:hAnsi="IRNazanin" w:eastAsia="IRNazanin" w:cs="IRNazanin"/>
          <w:lang w:bidi="fa-IR"/>
          <w:color w:val="111111"/>
          <w:sz w:val="28"/>
          <w:szCs w:val="28"/>
          <w:rtl/>
        </w:rPr>
        <w:t xml:space="preserve">210 (1) کا 296 ج 5 - یب 206 ج 7 - محمد بن یحیی عن محمد</w:t>
      </w:r>
    </w:p>
    <w:p>
      <w:pPr>
        <w:pStyle w:val="BookText"/>
      </w:pPr>
      <w:r>
        <w:rPr>
          <w:rFonts w:ascii="Amiri" w:hAnsi="Amiri" w:eastAsia="Amiri" w:cs="Amiri"/>
          <w:lang w:bidi="ar-SA"/>
          <w:color w:val="111111"/>
          <w:sz w:val="28"/>
          <w:szCs w:val="28"/>
          <w:rtl/>
        </w:rPr>
        <w:t xml:space="preserve">بن الحسن عن محمد بن عبد الله بن هلال عن عقبة بن خالد قال: سألت</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أبا عبد الله علیه السلام عن رجل أتی أرض رجل فزرعها </w:t>
      </w:r>
      <w:r>
        <w:rPr>
          <w:rStyle w:val="FootnoteReference"/>
        </w:rPr>
        <w:footnoteReference w:id="204"/>
      </w:r>
      <w:r>
        <w:rPr>
          <w:rFonts w:ascii="IRNazanin" w:hAnsi="IRNazanin" w:eastAsia="IRNazanin" w:cs="IRNazanin"/>
          <w:lang w:bidi="fa-IR"/>
          <w:color w:val="111111"/>
          <w:sz w:val="28"/>
          <w:szCs w:val="28"/>
          <w:rtl/>
        </w:rPr>
        <w:t xml:space="preserve">بغیر اذنه</w:t>
      </w:r>
    </w:p>
    <w:p>
      <w:pPr>
        <w:pStyle w:val="BookText"/>
      </w:pPr>
      <w:r>
        <w:rPr>
          <w:rFonts w:ascii="IRNazanin" w:hAnsi="IRNazanin" w:eastAsia="IRNazanin" w:cs="IRNazanin"/>
          <w:lang w:bidi="fa-IR"/>
          <w:color w:val="111111"/>
          <w:sz w:val="28"/>
          <w:szCs w:val="28"/>
          <w:rtl/>
        </w:rPr>
        <w:t xml:space="preserve">حتی إذا بلغ الزرع جاء صاحب الأرض فقال: زرعت بغیر اذنی فزرعک</w:t>
      </w:r>
    </w:p>
    <w:p>
      <w:pPr>
        <w:pStyle w:val="BookText"/>
      </w:pPr>
      <w:r>
        <w:rPr>
          <w:rFonts w:ascii="IRNazanin" w:hAnsi="IRNazanin" w:eastAsia="IRNazanin" w:cs="IRNazanin"/>
          <w:lang w:bidi="fa-IR"/>
          <w:color w:val="111111"/>
          <w:sz w:val="28"/>
          <w:szCs w:val="28"/>
          <w:rtl/>
        </w:rPr>
        <w:t xml:space="preserve">لی و (لک - کا) علی ما أنفقت أله ذلک أم لا؟ فقال: للزارع زرعه و</w:t>
      </w:r>
    </w:p>
    <w:p>
      <w:pPr>
        <w:pStyle w:val="BookText"/>
      </w:pPr>
      <w:r>
        <w:rPr>
          <w:rFonts w:ascii="IRNazanin" w:hAnsi="IRNazanin" w:eastAsia="IRNazanin" w:cs="IRNazanin"/>
          <w:lang w:bidi="fa-IR"/>
          <w:color w:val="111111"/>
          <w:sz w:val="28"/>
          <w:szCs w:val="28"/>
          <w:rtl/>
        </w:rPr>
        <w:t xml:space="preserve">لصاحب الأرض کری أرضه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المقنع 124 - فان أتی رجل أرض رجل (وذکر نحوه - وأسقط</w:t>
      </w:r>
    </w:p>
    <w:p>
      <w:pPr>
        <w:pStyle w:val="BookText"/>
      </w:pPr>
      <w:r>
        <w:rPr>
          <w:rFonts w:ascii="IRNazanin" w:hAnsi="IRNazanin" w:eastAsia="IRNazanin" w:cs="IRNazanin"/>
          <w:lang w:bidi="fa-IR"/>
          <w:color w:val="111111"/>
          <w:sz w:val="28"/>
          <w:szCs w:val="28"/>
          <w:rtl/>
        </w:rPr>
        <w:t xml:space="preserve">قوله: أله ذلک أم لا فقال)</w:t>
      </w:r>
    </w:p>
    <w:p>
      <w:pPr>
        <w:pStyle w:val="BookText"/>
      </w:pPr>
      <w:r>
        <w:rPr>
          <w:rFonts w:ascii="IRNazanin" w:hAnsi="IRNazanin" w:eastAsia="IRNazanin" w:cs="IRNazanin"/>
          <w:lang w:bidi="fa-IR"/>
          <w:color w:val="111111"/>
          <w:sz w:val="28"/>
          <w:szCs w:val="28"/>
          <w:rtl/>
        </w:rPr>
        <w:t xml:space="preserve">(2) کا 297 ج 5 - یب 206 ج 7 - علی بن إبراهیم عن أبیه عن</w:t>
      </w:r>
    </w:p>
    <w:p>
      <w:pPr>
        <w:pStyle w:val="BookText"/>
      </w:pPr>
      <w:r>
        <w:rPr>
          <w:rFonts w:ascii="IRNazanin" w:hAnsi="IRNazanin" w:eastAsia="IRNazanin" w:cs="IRNazanin"/>
          <w:lang w:bidi="fa-IR"/>
          <w:color w:val="111111"/>
          <w:sz w:val="28"/>
          <w:szCs w:val="28"/>
          <w:rtl/>
        </w:rPr>
        <w:t xml:space="preserve">ابن فضال عن علی بن عقبة عن موسی بن أکیل النمیری عن محمد بن</w:t>
      </w:r>
    </w:p>
    <w:p>
      <w:pPr>
        <w:pStyle w:val="BookText"/>
      </w:pPr>
      <w:r>
        <w:rPr>
          <w:rFonts w:ascii="IRNazanin" w:hAnsi="IRNazanin" w:eastAsia="IRNazanin" w:cs="IRNazanin"/>
          <w:lang w:bidi="fa-IR"/>
          <w:color w:val="111111"/>
          <w:sz w:val="28"/>
          <w:szCs w:val="28"/>
          <w:rtl/>
        </w:rPr>
        <w:t xml:space="preserve">مسلم عن أبی جعفر علیه السلام فی رجل اکتری دارا وفیها بستان فزرع</w:t>
      </w:r>
    </w:p>
    <w:p>
      <w:pPr>
        <w:pStyle w:val="BookText"/>
      </w:pPr>
      <w:r>
        <w:rPr>
          <w:rFonts w:ascii="IRNazanin" w:hAnsi="IRNazanin" w:eastAsia="IRNazanin" w:cs="IRNazanin"/>
          <w:lang w:bidi="fa-IR"/>
          <w:color w:val="111111"/>
          <w:sz w:val="28"/>
          <w:szCs w:val="28"/>
          <w:rtl/>
        </w:rPr>
        <w:t xml:space="preserve">فی البستان وغرس نخلا وأشجارا وفواکه وغیر ذلک ولم یستأمر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فی ذلک صاحب البستان </w:t>
      </w:r>
      <w:r>
        <w:rPr>
          <w:rStyle w:val="FootnoteReference"/>
        </w:rPr>
        <w:footnoteReference w:id="207"/>
      </w:r>
      <w:r>
        <w:rPr>
          <w:rFonts w:ascii="IRNazanin" w:hAnsi="IRNazanin" w:eastAsia="IRNazanin" w:cs="IRNazanin"/>
          <w:lang w:bidi="fa-IR"/>
          <w:color w:val="111111"/>
          <w:sz w:val="28"/>
          <w:szCs w:val="28"/>
          <w:rtl/>
        </w:rPr>
        <w:t xml:space="preserve">علیه الکری ویقوم صاحب الدار الزرع</w:t>
      </w:r>
    </w:p>
    <w:p>
      <w:pPr>
        <w:pStyle w:val="BookText"/>
      </w:pPr>
      <w:r>
        <w:rPr>
          <w:rFonts w:ascii="IRNazanin" w:hAnsi="IRNazanin" w:eastAsia="IRNazanin" w:cs="IRNazanin"/>
          <w:lang w:bidi="fa-IR"/>
          <w:color w:val="111111"/>
          <w:sz w:val="28"/>
          <w:szCs w:val="28"/>
          <w:rtl/>
        </w:rPr>
        <w:t xml:space="preserve">والغرس قیمة عدل فیعطیه الغارس، وان کان استأمر </w:t>
      </w:r>
      <w:r>
        <w:rPr>
          <w:rStyle w:val="FootnoteReference"/>
        </w:rPr>
        <w:footnoteReference w:id="208"/>
      </w:r>
      <w:r>
        <w:rPr>
          <w:rFonts w:ascii="IRNazanin" w:hAnsi="IRNazanin" w:eastAsia="IRNazanin" w:cs="IRNazanin"/>
          <w:lang w:bidi="fa-IR"/>
          <w:color w:val="111111"/>
          <w:sz w:val="28"/>
          <w:szCs w:val="28"/>
          <w:rtl/>
        </w:rPr>
        <w:t xml:space="preserve">فعلیه الکری</w:t>
      </w:r>
    </w:p>
    <w:p>
      <w:pPr>
        <w:pStyle w:val="BookText"/>
      </w:pPr>
      <w:r>
        <w:rPr>
          <w:rFonts w:ascii="IRNazanin" w:hAnsi="IRNazanin" w:eastAsia="IRNazanin" w:cs="IRNazanin"/>
          <w:lang w:bidi="fa-IR"/>
          <w:color w:val="111111"/>
          <w:sz w:val="28"/>
          <w:szCs w:val="28"/>
          <w:rtl/>
        </w:rPr>
        <w:t xml:space="preserve">وله الغرس والزرع یقلعه ویذهب به حیث شاء.</w:t>
      </w:r>
    </w:p>
    <w:p>
      <w:pPr>
        <w:pStyle w:val="BookText"/>
      </w:pPr>
      <w:r>
        <w:rPr>
          <w:rFonts w:ascii="IRNazanin" w:hAnsi="IRNazanin" w:eastAsia="IRNazanin" w:cs="IRNazanin"/>
          <w:lang w:bidi="fa-IR"/>
          <w:color w:val="111111"/>
          <w:sz w:val="28"/>
          <w:szCs w:val="28"/>
          <w:rtl/>
        </w:rPr>
        <w:t xml:space="preserve">(3) أمالی الطوسی 309 ج 2 - حدثنا الشیخ أبو جعفر محمد بن</w:t>
      </w:r>
    </w:p>
    <w:p>
      <w:pPr>
        <w:pStyle w:val="BookText"/>
      </w:pPr>
      <w:r>
        <w:rPr>
          <w:rFonts w:ascii="IRNazanin" w:hAnsi="IRNazanin" w:eastAsia="IRNazanin" w:cs="IRNazanin"/>
          <w:lang w:bidi="fa-IR"/>
          <w:color w:val="111111"/>
          <w:sz w:val="28"/>
          <w:szCs w:val="28"/>
          <w:rtl/>
        </w:rPr>
        <w:t xml:space="preserve">الحسن بن علی بن الحسن الطوسی (ره) قال: أخبرنا الحسین بن عبد الله</w:t>
      </w:r>
    </w:p>
    <w:p>
      <w:pPr>
        <w:pStyle w:val="BookText"/>
      </w:pPr>
      <w:r>
        <w:rPr>
          <w:rFonts w:ascii="IRNazanin" w:hAnsi="IRNazanin" w:eastAsia="IRNazanin" w:cs="IRNazanin"/>
          <w:lang w:bidi="fa-IR"/>
          <w:color w:val="111111"/>
          <w:sz w:val="28"/>
          <w:szCs w:val="28"/>
          <w:rtl/>
        </w:rPr>
        <w:t xml:space="preserve">بن إبراهیم قال: حدثنا أبو محمد هارون بن موسی التلعکبری قال:</w:t>
      </w:r>
    </w:p>
    <w:p>
      <w:pPr>
        <w:pStyle w:val="BookText"/>
      </w:pPr>
      <w:r>
        <w:rPr>
          <w:rFonts w:ascii="IRNazanin" w:hAnsi="IRNazanin" w:eastAsia="IRNazanin" w:cs="IRNazanin"/>
          <w:lang w:bidi="fa-IR"/>
          <w:color w:val="111111"/>
          <w:sz w:val="28"/>
          <w:szCs w:val="28"/>
          <w:rtl/>
        </w:rPr>
        <w:t xml:space="preserve">حدثنا محمد بن همام بن سهیل قال: حدثنا عبد الله بن جعفر الحمیر عن محمد</w:t>
      </w:r>
    </w:p>
    <w:p>
      <w:pPr>
        <w:pStyle w:val="BookText"/>
      </w:pPr>
      <w:r>
        <w:rPr>
          <w:rFonts w:ascii="IRNazanin" w:hAnsi="IRNazanin" w:eastAsia="IRNazanin" w:cs="IRNazanin"/>
          <w:lang w:bidi="fa-IR"/>
          <w:color w:val="111111"/>
          <w:sz w:val="28"/>
          <w:szCs w:val="28"/>
          <w:rtl/>
        </w:rPr>
        <w:t xml:space="preserve">بن خالد الطیالسی الخراز قال: حدثنا أبو العباس رزیق بن الزبیر</w:t>
      </w:r>
    </w:p>
    <w:p>
      <w:pPr>
        <w:pStyle w:val="BookText"/>
      </w:pPr>
      <w:r>
        <w:rPr>
          <w:rFonts w:ascii="IRNazanin" w:hAnsi="IRNazanin" w:eastAsia="IRNazanin" w:cs="IRNazanin"/>
          <w:lang w:bidi="fa-IR"/>
          <w:color w:val="111111"/>
          <w:sz w:val="28"/>
          <w:szCs w:val="28"/>
          <w:rtl/>
        </w:rPr>
        <w:t xml:space="preserve">الخلقانی قال کنت عند أبی عبد الله علیه السلام یوما إذ دخل علیه رجلان</w:t>
      </w:r>
    </w:p>
    <w:p>
      <w:pPr>
        <w:pStyle w:val="BookText"/>
      </w:pPr>
      <w:r>
        <w:rPr>
          <w:rFonts w:ascii="IRNazanin" w:hAnsi="IRNazanin" w:eastAsia="IRNazanin" w:cs="IRNazanin"/>
          <w:lang w:bidi="fa-IR"/>
          <w:color w:val="111111"/>
          <w:sz w:val="28"/>
          <w:szCs w:val="28"/>
          <w:rtl/>
        </w:rPr>
        <w:t xml:space="preserve">من أهل الکوفة من أصحابنا فقال أبو عبد الله علیه السلام: تعرفهما قلت:</w:t>
      </w:r>
    </w:p>
    <w:p>
      <w:pPr>
        <w:pStyle w:val="BookText"/>
      </w:pPr>
      <w:r>
        <w:rPr>
          <w:rFonts w:ascii="IRNazanin" w:hAnsi="IRNazanin" w:eastAsia="IRNazanin" w:cs="IRNazanin"/>
          <w:lang w:bidi="fa-IR"/>
          <w:color w:val="111111"/>
          <w:sz w:val="28"/>
          <w:szCs w:val="28"/>
          <w:rtl/>
        </w:rPr>
        <w:t xml:space="preserve">نعم هما من موالیک فقال: نعم والحمد لله الذی جعل أجلة موالی بالعراق</w:t>
      </w:r>
    </w:p>
    <w:p>
      <w:pPr>
        <w:pStyle w:val="BookText"/>
      </w:pPr>
      <w:r>
        <w:rPr>
          <w:rFonts w:ascii="IRNazanin" w:hAnsi="IRNazanin" w:eastAsia="IRNazanin" w:cs="IRNazanin"/>
          <w:lang w:bidi="fa-IR"/>
          <w:color w:val="111111"/>
          <w:sz w:val="28"/>
          <w:szCs w:val="28"/>
          <w:rtl/>
        </w:rPr>
        <w:t xml:space="preserve">فقال له أحد الرجلین جعلت فداک انه کان علی همال الرجل </w:t>
      </w:r>
      <w:r>
        <w:rPr>
          <w:rStyle w:val="FootnoteReference"/>
        </w:rPr>
        <w:footnoteReference w:id="209"/>
      </w:r>
      <w:r>
        <w:rPr>
          <w:rFonts w:ascii="IRNazanin" w:hAnsi="IRNazanin" w:eastAsia="IRNazanin" w:cs="IRNazanin"/>
          <w:lang w:bidi="fa-IR"/>
          <w:color w:val="111111"/>
          <w:sz w:val="28"/>
          <w:szCs w:val="28"/>
          <w:rtl/>
        </w:rPr>
        <w:t xml:space="preserve">ینسب</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بنی عمار الصیارف بالکوفة وله بذلک ذکر حق وشهود فاخذ المال</w:t>
      </w:r>
    </w:p>
    <w:p>
      <w:pPr>
        <w:pStyle w:val="BookText"/>
      </w:pPr>
      <w:r>
        <w:rPr>
          <w:rFonts w:ascii="IRNazanin" w:hAnsi="IRNazanin" w:eastAsia="IRNazanin" w:cs="IRNazanin"/>
          <w:lang w:bidi="fa-IR"/>
          <w:color w:val="111111"/>
          <w:sz w:val="28"/>
          <w:szCs w:val="28"/>
          <w:rtl/>
        </w:rPr>
        <w:t xml:space="preserve">ولم أسترجع منه الذکر بالحق ولا کتبت علیه کتابا ولا أخذت منه</w:t>
      </w:r>
    </w:p>
    <w:p>
      <w:pPr>
        <w:pStyle w:val="BookText"/>
      </w:pPr>
      <w:r>
        <w:rPr>
          <w:rFonts w:ascii="IRNazanin" w:hAnsi="IRNazanin" w:eastAsia="IRNazanin" w:cs="IRNazanin"/>
          <w:lang w:bidi="fa-IR"/>
          <w:color w:val="111111"/>
          <w:sz w:val="28"/>
          <w:szCs w:val="28"/>
          <w:rtl/>
        </w:rPr>
        <w:t xml:space="preserve">براءة وذلک لأنی وثقت به، وقلت له مزق الذکر بالحق الذی عندک،</w:t>
      </w:r>
    </w:p>
    <w:p>
      <w:pPr>
        <w:pStyle w:val="BookText"/>
      </w:pPr>
      <w:r>
        <w:rPr>
          <w:rFonts w:ascii="IRNazanin" w:hAnsi="IRNazanin" w:eastAsia="IRNazanin" w:cs="IRNazanin"/>
          <w:lang w:bidi="fa-IR"/>
          <w:color w:val="111111"/>
          <w:sz w:val="28"/>
          <w:szCs w:val="28"/>
          <w:rtl/>
        </w:rPr>
        <w:t xml:space="preserve">فمات وتهاون بذلک ولم یمزقها وأعقب هذا أن طالبنی بالمال وراثه و</w:t>
      </w:r>
    </w:p>
    <w:p>
      <w:pPr>
        <w:pStyle w:val="BookText"/>
      </w:pPr>
      <w:r>
        <w:rPr>
          <w:rFonts w:ascii="IRNazanin" w:hAnsi="IRNazanin" w:eastAsia="IRNazanin" w:cs="IRNazanin"/>
          <w:lang w:bidi="fa-IR"/>
          <w:color w:val="111111"/>
          <w:sz w:val="28"/>
          <w:szCs w:val="28"/>
          <w:rtl/>
        </w:rPr>
        <w:t xml:space="preserve">حاکمونی وأخرجوا بذلک الذکر بالحق وأقاموا العدول فشهدوا عند</w:t>
      </w:r>
    </w:p>
    <w:p>
      <w:pPr>
        <w:pStyle w:val="BookText"/>
      </w:pPr>
      <w:r>
        <w:rPr>
          <w:rFonts w:ascii="IRNazanin" w:hAnsi="IRNazanin" w:eastAsia="IRNazanin" w:cs="IRNazanin"/>
          <w:lang w:bidi="fa-IR"/>
          <w:color w:val="111111"/>
          <w:sz w:val="28"/>
          <w:szCs w:val="28"/>
          <w:rtl/>
        </w:rPr>
        <w:t xml:space="preserve">الحاکم، فأخذت المال وکان المال کثیرا فتواریت عن الحاکم فباع</w:t>
      </w:r>
    </w:p>
    <w:p>
      <w:pPr>
        <w:pStyle w:val="BookText"/>
      </w:pPr>
      <w:r>
        <w:rPr>
          <w:rFonts w:ascii="IRNazanin" w:hAnsi="IRNazanin" w:eastAsia="IRNazanin" w:cs="IRNazanin"/>
          <w:lang w:bidi="fa-IR"/>
          <w:color w:val="111111"/>
          <w:sz w:val="28"/>
          <w:szCs w:val="28"/>
          <w:rtl/>
        </w:rPr>
        <w:t xml:space="preserve">علی قاضی الکوفة معیشة لی وقبض القوم المال وهذا رجل من إخواننا</w:t>
      </w:r>
    </w:p>
    <w:p>
      <w:pPr>
        <w:pStyle w:val="BookText"/>
      </w:pPr>
      <w:r>
        <w:rPr>
          <w:rFonts w:ascii="IRNazanin" w:hAnsi="IRNazanin" w:eastAsia="IRNazanin" w:cs="IRNazanin"/>
          <w:lang w:bidi="fa-IR"/>
          <w:color w:val="111111"/>
          <w:sz w:val="28"/>
          <w:szCs w:val="28"/>
          <w:rtl/>
        </w:rPr>
        <w:t xml:space="preserve">ابتلی بشراء عیشتی </w:t>
      </w:r>
      <w:r>
        <w:rPr>
          <w:rStyle w:val="FootnoteReference"/>
        </w:rPr>
        <w:footnoteReference w:id="210"/>
      </w:r>
      <w:r>
        <w:rPr>
          <w:rFonts w:ascii="IRNazanin" w:hAnsi="IRNazanin" w:eastAsia="IRNazanin" w:cs="IRNazanin"/>
          <w:lang w:bidi="fa-IR"/>
          <w:color w:val="111111"/>
          <w:sz w:val="28"/>
          <w:szCs w:val="28"/>
          <w:rtl/>
        </w:rPr>
        <w:t xml:space="preserve">من القاضی ثم إن ورثة المیت أقروا أن المال</w:t>
      </w:r>
    </w:p>
    <w:p>
      <w:pPr>
        <w:pStyle w:val="BookText"/>
      </w:pPr>
      <w:r>
        <w:rPr>
          <w:rFonts w:ascii="IRNazanin" w:hAnsi="IRNazanin" w:eastAsia="IRNazanin" w:cs="IRNazanin"/>
          <w:lang w:bidi="fa-IR"/>
          <w:color w:val="111111"/>
          <w:sz w:val="28"/>
          <w:szCs w:val="28"/>
          <w:rtl/>
        </w:rPr>
        <w:t xml:space="preserve">کان أبوهم قد قبضه وقد سألوه أن یرد علی معیشتی ویعطونه فی أنجم</w:t>
      </w:r>
    </w:p>
    <w:p>
      <w:pPr>
        <w:pStyle w:val="BookText"/>
      </w:pPr>
      <w:r>
        <w:rPr>
          <w:rFonts w:ascii="IRNazanin" w:hAnsi="IRNazanin" w:eastAsia="IRNazanin" w:cs="IRNazanin"/>
          <w:lang w:bidi="fa-IR"/>
          <w:color w:val="111111"/>
          <w:sz w:val="28"/>
          <w:szCs w:val="28"/>
          <w:rtl/>
        </w:rPr>
        <w:t xml:space="preserve">معلومة فقال: انی أحب أن تسأل أبا عبد الله عن هذا فقال الرجل - جعلنی</w:t>
      </w:r>
    </w:p>
    <w:p>
      <w:pPr>
        <w:pStyle w:val="BookText"/>
      </w:pPr>
      <w:r>
        <w:rPr>
          <w:rFonts w:ascii="IRNazanin" w:hAnsi="IRNazanin" w:eastAsia="IRNazanin" w:cs="IRNazanin"/>
          <w:lang w:bidi="fa-IR"/>
          <w:color w:val="111111"/>
          <w:sz w:val="28"/>
          <w:szCs w:val="28"/>
          <w:rtl/>
        </w:rPr>
        <w:t xml:space="preserve">الله فداک - کیف اصنع؟ فقال له تصنع أن </w:t>
      </w:r>
      <w:r>
        <w:rPr>
          <w:rStyle w:val="FootnoteReference"/>
        </w:rPr>
        <w:footnoteReference w:id="211"/>
      </w:r>
      <w:r>
        <w:rPr>
          <w:rFonts w:ascii="IRNazanin" w:hAnsi="IRNazanin" w:eastAsia="IRNazanin" w:cs="IRNazanin"/>
          <w:lang w:bidi="fa-IR"/>
          <w:color w:val="111111"/>
          <w:sz w:val="28"/>
          <w:szCs w:val="28"/>
          <w:rtl/>
        </w:rPr>
        <w:t xml:space="preserve">ترجع بمالک علی الورثة</w:t>
      </w:r>
    </w:p>
    <w:p>
      <w:pPr>
        <w:pStyle w:val="BookText"/>
      </w:pPr>
      <w:r>
        <w:rPr>
          <w:rFonts w:ascii="IRNazanin" w:hAnsi="IRNazanin" w:eastAsia="IRNazanin" w:cs="IRNazanin"/>
          <w:lang w:bidi="fa-IR"/>
          <w:color w:val="111111"/>
          <w:sz w:val="28"/>
          <w:szCs w:val="28"/>
          <w:rtl/>
        </w:rPr>
        <w:t xml:space="preserve">وترد المعیشة إلی صاحبها وتخرج یدک عنها قال: فإذا أنا فعلت ذلک له</w:t>
      </w:r>
    </w:p>
    <w:p>
      <w:pPr>
        <w:pStyle w:val="BookText"/>
      </w:pPr>
      <w:r>
        <w:rPr>
          <w:rFonts w:ascii="IRNazanin" w:hAnsi="IRNazanin" w:eastAsia="IRNazanin" w:cs="IRNazanin"/>
          <w:lang w:bidi="fa-IR"/>
          <w:color w:val="111111"/>
          <w:sz w:val="28"/>
          <w:szCs w:val="28"/>
          <w:rtl/>
        </w:rPr>
        <w:t xml:space="preserve">أن یطالبنی بغیر هذا قال له: نعم له أن یأخذ منک ما أخذت من الغلة من</w:t>
      </w:r>
    </w:p>
    <w:p>
      <w:pPr>
        <w:pStyle w:val="BookText"/>
      </w:pPr>
      <w:r>
        <w:rPr>
          <w:rFonts w:ascii="IRNazanin" w:hAnsi="IRNazanin" w:eastAsia="IRNazanin" w:cs="IRNazanin"/>
          <w:lang w:bidi="fa-IR"/>
          <w:color w:val="111111"/>
          <w:sz w:val="28"/>
          <w:szCs w:val="28"/>
          <w:rtl/>
        </w:rPr>
        <w:t xml:space="preserve">ثمر الثمار وکل ما کان مرسوما فی المعیشة یوم اشتریتها یجب أن ترد</w:t>
      </w:r>
    </w:p>
    <w:p>
      <w:pPr>
        <w:pStyle w:val="BookText"/>
      </w:pPr>
      <w:r>
        <w:rPr>
          <w:rFonts w:ascii="IRNazanin" w:hAnsi="IRNazanin" w:eastAsia="IRNazanin" w:cs="IRNazanin"/>
          <w:lang w:bidi="fa-IR"/>
          <w:color w:val="111111"/>
          <w:sz w:val="28"/>
          <w:szCs w:val="28"/>
          <w:rtl/>
        </w:rPr>
        <w:t xml:space="preserve">کل ذلک الا ما کان من زرع زرعة أنت، فان للمزارع اما قیمة الزرع</w:t>
      </w:r>
    </w:p>
    <w:p>
      <w:pPr>
        <w:pStyle w:val="BookText"/>
      </w:pPr>
      <w:r>
        <w:rPr>
          <w:rFonts w:ascii="IRNazanin" w:hAnsi="IRNazanin" w:eastAsia="IRNazanin" w:cs="IRNazanin"/>
          <w:lang w:bidi="fa-IR"/>
          <w:color w:val="111111"/>
          <w:sz w:val="28"/>
          <w:szCs w:val="28"/>
          <w:rtl/>
        </w:rPr>
        <w:t xml:space="preserve">واما أن یصبر علیک إلی وقت حصاد الزرع فلو لم یفعل کان ذلک له ورد</w:t>
      </w:r>
    </w:p>
    <w:p>
      <w:pPr>
        <w:pStyle w:val="BookText"/>
      </w:pPr>
      <w:r>
        <w:rPr>
          <w:rFonts w:ascii="IRNazanin" w:hAnsi="IRNazanin" w:eastAsia="IRNazanin" w:cs="IRNazanin"/>
          <w:lang w:bidi="fa-IR"/>
          <w:color w:val="111111"/>
          <w:sz w:val="28"/>
          <w:szCs w:val="28"/>
          <w:rtl/>
        </w:rPr>
        <w:t xml:space="preserve">علیک القیمة وکان الزرع له قلت جعلت فداک فإن کان هذا قد أحدث</w:t>
      </w:r>
    </w:p>
    <w:p>
      <w:pPr>
        <w:pStyle w:val="BookText"/>
      </w:pPr>
      <w:r>
        <w:rPr>
          <w:rFonts w:ascii="IRNazanin" w:hAnsi="IRNazanin" w:eastAsia="IRNazanin" w:cs="IRNazanin"/>
          <w:lang w:bidi="fa-IR"/>
          <w:color w:val="111111"/>
          <w:sz w:val="28"/>
          <w:szCs w:val="28"/>
          <w:rtl/>
        </w:rPr>
        <w:t xml:space="preserve">فیها بناء وغرس قال له قیمة ذلک أو یکون ذلک المحدث بعینه یقلعه و</w:t>
      </w:r>
    </w:p>
    <w:p>
      <w:pPr>
        <w:pStyle w:val="BookText"/>
      </w:pPr>
      <w:r>
        <w:rPr>
          <w:rFonts w:ascii="IRNazanin" w:hAnsi="IRNazanin" w:eastAsia="IRNazanin" w:cs="IRNazanin"/>
          <w:lang w:bidi="fa-IR"/>
          <w:color w:val="111111"/>
          <w:sz w:val="28"/>
          <w:szCs w:val="28"/>
          <w:rtl/>
        </w:rPr>
        <w:t xml:space="preserve">یأخذه قلت جعلت فداک أرأیت ان کان فیها غرس أو بناء فقلع الغرس</w:t>
      </w:r>
    </w:p>
    <w:p>
      <w:pPr>
        <w:pStyle w:val="BookText"/>
      </w:pPr>
      <w:r>
        <w:rPr>
          <w:rFonts w:ascii="IRNazanin" w:hAnsi="IRNazanin" w:eastAsia="IRNazanin" w:cs="IRNazanin"/>
          <w:lang w:bidi="fa-IR"/>
          <w:color w:val="111111"/>
          <w:sz w:val="28"/>
          <w:szCs w:val="28"/>
          <w:rtl/>
        </w:rPr>
        <w:t xml:space="preserve">وهدم البناء فقال یرد ذلک إلی ما کان أو یغرم القیمة لصاحب الأرض</w:t>
      </w:r>
    </w:p>
    <w:p>
      <w:pPr>
        <w:pStyle w:val="BookText"/>
      </w:pPr>
      <w:r>
        <w:rPr>
          <w:rFonts w:ascii="IRNazanin" w:hAnsi="IRNazanin" w:eastAsia="IRNazanin" w:cs="IRNazanin"/>
          <w:lang w:bidi="fa-IR"/>
          <w:color w:val="111111"/>
          <w:sz w:val="28"/>
          <w:szCs w:val="28"/>
          <w:rtl/>
        </w:rPr>
        <w:t xml:space="preserve">فإذا رد جمیع ما أخذ من غلاتها إلی صاحبها ورد البناء والغرس وکل</w:t>
      </w:r>
    </w:p>
    <w:p>
      <w:pPr>
        <w:pStyle w:val="BookText"/>
      </w:pPr>
      <w:r>
        <w:rPr>
          <w:rFonts w:ascii="IRNazanin" w:hAnsi="IRNazanin" w:eastAsia="IRNazanin" w:cs="IRNazanin"/>
          <w:lang w:bidi="fa-IR"/>
          <w:color w:val="111111"/>
          <w:sz w:val="28"/>
          <w:szCs w:val="28"/>
          <w:rtl/>
        </w:rPr>
        <w:t xml:space="preserve">محدث إلی ما کان أورد القیمة کذلک یجب علی صاحب الأرض أن یرد</w:t>
      </w:r>
    </w:p>
    <w:p>
      <w:pPr>
        <w:pStyle w:val="BookText"/>
      </w:pPr>
      <w:r>
        <w:rPr>
          <w:rFonts w:ascii="IRNazanin" w:hAnsi="IRNazanin" w:eastAsia="IRNazanin" w:cs="IRNazanin"/>
          <w:lang w:bidi="fa-IR"/>
          <w:color w:val="111111"/>
          <w:sz w:val="28"/>
          <w:szCs w:val="28"/>
          <w:rtl/>
        </w:rPr>
        <w:t xml:space="preserve">علیه کل ما خرج عنه فی اصلاح المعیشة من قیمة غرس أو بناء أو نفقة</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0" w:name="pg12422_156554"/>
    <w:bookmarkEnd w:id="40"/>
    <w:p>
      <w:pPr>
        <w:pStyle w:val="BookText"/>
      </w:pPr>
      <w:r>
        <w:rPr>
          <w:rFonts w:ascii="IRNazanin" w:hAnsi="IRNazanin" w:eastAsia="IRNazanin" w:cs="IRNazanin"/>
          <w:lang w:bidi="fa-IR"/>
          <w:color w:val="111111"/>
          <w:sz w:val="28"/>
          <w:szCs w:val="28"/>
          <w:rtl/>
        </w:rPr>
        <w:t xml:space="preserve">فی مصلحة المعیشة ودفع النوائب عنها کل ذلک فهو مردود الیه.</w:t>
      </w:r>
    </w:p>
    <w:p>
      <w:pPr>
        <w:pStyle w:val="BookText"/>
      </w:pPr>
      <w:r>
        <w:rPr>
          <w:rFonts w:ascii="IRNazanin" w:hAnsi="IRNazanin" w:eastAsia="IRNazanin" w:cs="IRNazanin"/>
          <w:lang w:bidi="fa-IR"/>
          <w:color w:val="111111"/>
          <w:sz w:val="28"/>
          <w:szCs w:val="28"/>
          <w:rtl/>
        </w:rPr>
        <w:t xml:space="preserve">وتقدم فی أحادیث الباب المتقدم ویأتی فی الباب التالی ما یدل</w:t>
      </w:r>
    </w:p>
    <w:p>
      <w:pPr>
        <w:pStyle w:val="BookText"/>
      </w:pPr>
      <w:r>
        <w:rPr>
          <w:rFonts w:ascii="IRNazanin" w:hAnsi="IRNazanin" w:eastAsia="IRNazanin" w:cs="IRNazanin"/>
          <w:lang w:bidi="fa-IR"/>
          <w:color w:val="111111"/>
          <w:sz w:val="28"/>
          <w:szCs w:val="28"/>
          <w:rtl/>
        </w:rPr>
        <w:t xml:space="preserve">علی ذلک.</w:t>
      </w:r>
    </w:p>
    <w:p>
      <w:pPr>
        <w:pStyle w:val="Heading3"/>
      </w:pPr>
      <w:bookmarkStart w:id="334" w:name="_Toc71"/>
      <w:r>
        <w:t>(3) باب ان من غصب أرضا فبنی فیها رفع بناءها وسلمت الأرض إلی المالک</w:t>
      </w:r>
      <w:bookmarkEnd w:id="334"/>
    </w:p>
    <w:p>
      <w:pPr>
        <w:pStyle w:val="BookText"/>
      </w:pPr>
      <w:r>
        <w:rPr>
          <w:rFonts w:ascii="IRNazanin" w:hAnsi="IRNazanin" w:eastAsia="IRNazanin" w:cs="IRNazanin"/>
          <w:lang w:bidi="fa-IR"/>
          <w:color w:val="111111"/>
          <w:sz w:val="28"/>
          <w:szCs w:val="28"/>
          <w:rtl/>
        </w:rPr>
        <w:t xml:space="preserve">213 (1) یب 206 ج 7 - محمد بن علی بن محبوب عن علی بن</w:t>
      </w:r>
    </w:p>
    <w:p>
      <w:pPr>
        <w:pStyle w:val="BookText"/>
      </w:pPr>
      <w:r>
        <w:rPr>
          <w:rFonts w:ascii="IRNazanin" w:hAnsi="IRNazanin" w:eastAsia="IRNazanin" w:cs="IRNazanin"/>
          <w:lang w:bidi="fa-IR"/>
          <w:color w:val="111111"/>
          <w:sz w:val="28"/>
          <w:szCs w:val="28"/>
          <w:rtl/>
        </w:rPr>
        <w:t xml:space="preserve">محمد بن شیرة عن القاسم بن محمد عن سلیمان بن واقد قال: أخبرنی</w:t>
      </w:r>
    </w:p>
    <w:p>
      <w:pPr>
        <w:pStyle w:val="BookText"/>
      </w:pPr>
      <w:r>
        <w:rPr>
          <w:rFonts w:ascii="IRNazanin" w:hAnsi="IRNazanin" w:eastAsia="IRNazanin" w:cs="IRNazanin"/>
          <w:lang w:bidi="fa-IR"/>
          <w:color w:val="111111"/>
          <w:sz w:val="28"/>
          <w:szCs w:val="28"/>
          <w:rtl/>
        </w:rPr>
        <w:t xml:space="preserve">عبد العزیز بن محمد قال: سمعت أبا عبد الله علیه السلام یقول: من أخذ</w:t>
      </w:r>
    </w:p>
    <w:p>
      <w:pPr>
        <w:pStyle w:val="BookText"/>
      </w:pPr>
      <w:r>
        <w:rPr>
          <w:rFonts w:ascii="IRNazanin" w:hAnsi="IRNazanin" w:eastAsia="IRNazanin" w:cs="IRNazanin"/>
          <w:lang w:bidi="fa-IR"/>
          <w:color w:val="111111"/>
          <w:sz w:val="28"/>
          <w:szCs w:val="28"/>
          <w:rtl/>
        </w:rPr>
        <w:t xml:space="preserve">أرضا بغیر حقها أو بنی فیها قال: یرفع بناؤه ویسلم التربة إلی صاحبها،</w:t>
      </w:r>
    </w:p>
    <w:p>
      <w:pPr>
        <w:pStyle w:val="BookText"/>
      </w:pPr>
      <w:r>
        <w:rPr>
          <w:rFonts w:ascii="IRNazanin" w:hAnsi="IRNazanin" w:eastAsia="IRNazanin" w:cs="IRNazanin"/>
          <w:lang w:bidi="fa-IR"/>
          <w:color w:val="111111"/>
          <w:sz w:val="28"/>
          <w:szCs w:val="28"/>
          <w:rtl/>
        </w:rPr>
        <w:t xml:space="preserve">لیس لعرق ظالم حق، ثم قال: قال رسول الله صلی علله علیه وآله من أخذ</w:t>
      </w:r>
    </w:p>
    <w:p>
      <w:pPr>
        <w:pStyle w:val="BookText"/>
      </w:pPr>
      <w:r>
        <w:rPr>
          <w:rFonts w:ascii="IRNazanin" w:hAnsi="IRNazanin" w:eastAsia="IRNazanin" w:cs="IRNazanin"/>
          <w:lang w:bidi="fa-IR"/>
          <w:color w:val="111111"/>
          <w:sz w:val="28"/>
          <w:szCs w:val="28"/>
          <w:rtl/>
        </w:rPr>
        <w:t xml:space="preserve">أرضا بغیر حقها کلف أن یحمل ترابها إلی المحشر. (ذکر فی الوسائل</w:t>
      </w:r>
    </w:p>
    <w:p>
      <w:pPr>
        <w:pStyle w:val="BookText"/>
      </w:pPr>
      <w:r>
        <w:rPr>
          <w:rFonts w:ascii="IRNazanin" w:hAnsi="IRNazanin" w:eastAsia="IRNazanin" w:cs="IRNazanin"/>
          <w:lang w:bidi="fa-IR"/>
          <w:color w:val="111111"/>
          <w:sz w:val="28"/>
          <w:szCs w:val="28"/>
          <w:rtl/>
        </w:rPr>
        <w:t xml:space="preserve">بعد هذه الروایة عن التهذیب بإسناده عن محمد بن الحسن الصفار عن علی</w:t>
      </w:r>
    </w:p>
    <w:p>
      <w:pPr>
        <w:pStyle w:val="BookText"/>
      </w:pPr>
      <w:r>
        <w:rPr>
          <w:rFonts w:ascii="IRNazanin" w:hAnsi="IRNazanin" w:eastAsia="IRNazanin" w:cs="IRNazanin"/>
          <w:lang w:bidi="fa-IR"/>
          <w:color w:val="111111"/>
          <w:sz w:val="28"/>
          <w:szCs w:val="28"/>
          <w:rtl/>
        </w:rPr>
        <w:t xml:space="preserve">بن محمد مثله).</w:t>
      </w:r>
    </w:p>
    <w:p>
      <w:pPr>
        <w:pStyle w:val="BookText"/>
      </w:pPr>
      <w:r>
        <w:rPr>
          <w:rFonts w:ascii="IRNazanin" w:hAnsi="IRNazanin" w:eastAsia="IRNazanin" w:cs="IRNazanin"/>
          <w:lang w:bidi="fa-IR"/>
          <w:color w:val="111111"/>
          <w:sz w:val="28"/>
          <w:szCs w:val="28"/>
          <w:rtl/>
        </w:rPr>
        <w:t xml:space="preserve">العوالی 474 ج 3 - روی یعلی بن مرة الثقفی أن النبی صلی الله</w:t>
      </w:r>
    </w:p>
    <w:p>
      <w:pPr>
        <w:pStyle w:val="BookText"/>
      </w:pPr>
      <w:r>
        <w:rPr>
          <w:rFonts w:ascii="IRNazanin" w:hAnsi="IRNazanin" w:eastAsia="IRNazanin" w:cs="IRNazanin"/>
          <w:lang w:bidi="fa-IR"/>
          <w:color w:val="111111"/>
          <w:sz w:val="28"/>
          <w:szCs w:val="28"/>
          <w:rtl/>
        </w:rPr>
        <w:t xml:space="preserve">علیه وآله قال: من أخذ أرضا (وذکر مثله).</w:t>
      </w:r>
    </w:p>
    <w:p>
      <w:pPr>
        <w:pStyle w:val="BookText"/>
      </w:pPr>
      <w:r>
        <w:rPr>
          <w:rFonts w:ascii="IRNazanin" w:hAnsi="IRNazanin" w:eastAsia="IRNazanin" w:cs="IRNazanin"/>
          <w:lang w:bidi="fa-IR"/>
          <w:color w:val="111111"/>
          <w:sz w:val="28"/>
          <w:szCs w:val="28"/>
          <w:rtl/>
        </w:rPr>
        <w:t xml:space="preserve">وتقدم فی الباب المتقدم وما تقدم علیه ما یدل علی ذلک.</w:t>
      </w:r>
    </w:p>
    <w:p>
      <w:pPr>
        <w:pStyle w:val="Heading3"/>
      </w:pPr>
      <w:bookmarkStart w:id="335" w:name="_Toc72"/>
      <w:r>
        <w:t>(4) باب ان من غصب جاریة وأولدها وجب علیه ردها والولد للمولی...</w:t>
      </w:r>
      <w:bookmarkEnd w:id="335"/>
    </w:p>
    <w:p>
      <w:pPr>
        <w:pStyle w:val="BookText"/>
      </w:pPr>
      <w:r>
        <w:rPr>
          <w:rFonts w:ascii="IRNazanin" w:hAnsi="IRNazanin" w:eastAsia="IRNazanin" w:cs="IRNazanin"/>
          <w:lang w:bidi="fa-IR"/>
          <w:color w:val="111111"/>
          <w:sz w:val="28"/>
          <w:szCs w:val="28"/>
          <w:rtl/>
        </w:rPr>
        <w:t xml:space="preserve">*باب ان من غصب جاریة وأولدها وجب علیه ردها والولد للمولی الا ان یرضی بقیمته *</w:t>
      </w:r>
    </w:p>
    <w:p>
      <w:pPr>
        <w:pStyle w:val="BookText"/>
      </w:pPr>
      <w:r>
        <w:rPr>
          <w:rFonts w:ascii="IRNazanin" w:hAnsi="IRNazanin" w:eastAsia="IRNazanin" w:cs="IRNazanin"/>
          <w:lang w:bidi="fa-IR"/>
          <w:color w:val="111111"/>
          <w:sz w:val="28"/>
          <w:szCs w:val="28"/>
          <w:rtl/>
        </w:rPr>
        <w:t xml:space="preserve">214 (1) الدعائم 485 ج 2 - عن جعفر بن محمد صلوات الله علیهما</w:t>
      </w:r>
    </w:p>
    <w:p>
      <w:pPr>
        <w:pStyle w:val="BookText"/>
      </w:pPr>
      <w:r>
        <w:rPr>
          <w:rFonts w:ascii="IRNazanin" w:hAnsi="IRNazanin" w:eastAsia="IRNazanin" w:cs="IRNazanin"/>
          <w:lang w:bidi="fa-IR"/>
          <w:color w:val="111111"/>
          <w:sz w:val="28"/>
          <w:szCs w:val="28"/>
          <w:rtl/>
        </w:rPr>
        <w:t xml:space="preserve">أنه قال: من اغتصب جاریة فأولدها، أخذها صاحبها والولد رقیقا، ومن</w:t>
      </w:r>
    </w:p>
    <w:p>
      <w:pPr>
        <w:pStyle w:val="BookText"/>
      </w:pPr>
      <w:r>
        <w:rPr>
          <w:rFonts w:ascii="IRNazanin" w:hAnsi="IRNazanin" w:eastAsia="IRNazanin" w:cs="IRNazanin"/>
          <w:lang w:bidi="fa-IR"/>
          <w:color w:val="111111"/>
          <w:sz w:val="28"/>
          <w:szCs w:val="28"/>
          <w:rtl/>
        </w:rPr>
        <w:t xml:space="preserve">اشتری جاریة مغصوبة فأولدها أخذها صاحبها وقیمة الولد یعنی إذا لم</w:t>
      </w:r>
    </w:p>
    <w:p>
      <w:pPr>
        <w:pStyle w:val="BookText"/>
      </w:pPr>
      <w:r>
        <w:rPr>
          <w:rFonts w:ascii="IRNazanin" w:hAnsi="IRNazanin" w:eastAsia="IRNazanin" w:cs="IRNazanin"/>
          <w:lang w:bidi="fa-IR"/>
          <w:color w:val="111111"/>
          <w:sz w:val="28"/>
          <w:szCs w:val="28"/>
          <w:rtl/>
        </w:rPr>
        <w:t xml:space="preserve">یعلم المشتری أنها مغتصبة (والظاهر قوله یعنی الخ من کلام المصنف)</w:t>
      </w:r>
    </w:p>
    <w:p>
      <w:pPr>
        <w:pStyle w:val="BookText"/>
      </w:pPr>
      <w:r>
        <w:rPr>
          <w:rFonts w:ascii="IRNazanin" w:hAnsi="IRNazanin" w:eastAsia="IRNazanin" w:cs="IRNazanin"/>
          <w:lang w:bidi="fa-IR"/>
          <w:color w:val="111111"/>
          <w:sz w:val="28"/>
          <w:szCs w:val="28"/>
          <w:rtl/>
        </w:rPr>
        <w:t xml:space="preserve">(2) الدعائم 485 ج 2 - عن أبی جعفر محمد بن علی علیهما السلام</w:t>
      </w:r>
    </w:p>
    <w:p>
      <w:pPr>
        <w:pStyle w:val="BookText"/>
      </w:pPr>
      <w:r>
        <w:rPr>
          <w:rFonts w:ascii="IRNazanin" w:hAnsi="IRNazanin" w:eastAsia="IRNazanin" w:cs="IRNazanin"/>
          <w:lang w:bidi="fa-IR"/>
          <w:color w:val="111111"/>
          <w:sz w:val="28"/>
          <w:szCs w:val="28"/>
          <w:rtl/>
        </w:rPr>
        <w:t xml:space="preserve">أنه قال: إذا اغتصب الرجل أمة فهلکت عنده فهو ضامن لقیمتها، وان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1" w:name="pg12422_156555"/>
    <w:bookmarkEnd w:id="41"/>
    <w:p>
      <w:pPr>
        <w:pStyle w:val="BookText"/>
      </w:pPr>
      <w:r>
        <w:rPr>
          <w:rFonts w:ascii="IRNazanin" w:hAnsi="IRNazanin" w:eastAsia="IRNazanin" w:cs="IRNazanin"/>
          <w:lang w:bidi="fa-IR"/>
          <w:color w:val="111111"/>
          <w:sz w:val="28"/>
          <w:szCs w:val="28"/>
          <w:rtl/>
        </w:rPr>
        <w:t xml:space="preserve">کان قد وطأها فعلقت منه ثم استحقها صاحبها فأخذها وهی حبلی فماتت من</w:t>
      </w:r>
    </w:p>
    <w:p>
      <w:pPr>
        <w:pStyle w:val="BookText"/>
      </w:pPr>
      <w:r>
        <w:rPr>
          <w:rFonts w:ascii="IRNazanin" w:hAnsi="IRNazanin" w:eastAsia="IRNazanin" w:cs="IRNazanin"/>
          <w:lang w:bidi="fa-IR"/>
          <w:color w:val="111111"/>
          <w:sz w:val="28"/>
          <w:szCs w:val="28"/>
          <w:rtl/>
        </w:rPr>
        <w:t xml:space="preserve">النفاس فالغاصب ضامن لقیمتها.</w:t>
      </w:r>
    </w:p>
    <w:p>
      <w:pPr>
        <w:pStyle w:val="BookText"/>
      </w:pPr>
      <w:r>
        <w:rPr>
          <w:rFonts w:ascii="IRNazanin" w:hAnsi="IRNazanin" w:eastAsia="IRNazanin" w:cs="IRNazanin"/>
          <w:lang w:bidi="fa-IR"/>
          <w:color w:val="111111"/>
          <w:sz w:val="28"/>
          <w:szCs w:val="28"/>
          <w:rtl/>
        </w:rPr>
        <w:t xml:space="preserve">ویأتی فی روایة الدعائم (1) من باب (6) حکم من غصب دابة</w:t>
      </w:r>
    </w:p>
    <w:p>
      <w:pPr>
        <w:pStyle w:val="BookText"/>
      </w:pPr>
      <w:r>
        <w:rPr>
          <w:rFonts w:ascii="IRNazanin" w:hAnsi="IRNazanin" w:eastAsia="IRNazanin" w:cs="IRNazanin"/>
          <w:lang w:bidi="fa-IR"/>
          <w:color w:val="111111"/>
          <w:sz w:val="28"/>
          <w:szCs w:val="28"/>
          <w:rtl/>
        </w:rPr>
        <w:t xml:space="preserve">قوله علیه السلام فهی (ای الماشیة) وما تناسل منها للمغصوبة منه وکذلک</w:t>
      </w:r>
    </w:p>
    <w:p>
      <w:pPr>
        <w:pStyle w:val="BookText"/>
      </w:pPr>
      <w:r>
        <w:rPr>
          <w:rFonts w:ascii="Amiri" w:hAnsi="Amiri" w:eastAsia="Amiri" w:cs="Amiri"/>
          <w:lang w:bidi="ar-SA"/>
          <w:color w:val="111111"/>
          <w:sz w:val="28"/>
          <w:szCs w:val="28"/>
          <w:rtl/>
        </w:rPr>
        <w:t xml:space="preserve">إذا اغتصبت أمة فولدت.</w:t>
      </w:r>
    </w:p>
    <w:p>
      <w:pPr>
        <w:pStyle w:val="Heading3"/>
      </w:pPr>
      <w:bookmarkStart w:id="336" w:name="_Toc73"/>
      <w:r>
        <w:t>(5) باب ان للمالک أن یأخذ ماله ممن وجده عنده</w:t>
      </w:r>
      <w:bookmarkEnd w:id="336"/>
    </w:p>
    <w:p>
      <w:pPr>
        <w:pStyle w:val="BookText"/>
      </w:pPr>
      <w:r>
        <w:rPr>
          <w:rFonts w:ascii="IRNazanin" w:hAnsi="IRNazanin" w:eastAsia="IRNazanin" w:cs="IRNazanin"/>
          <w:lang w:bidi="fa-IR"/>
          <w:color w:val="111111"/>
          <w:sz w:val="28"/>
          <w:szCs w:val="28"/>
          <w:rtl/>
        </w:rPr>
        <w:t xml:space="preserve">216 (1) کا 229 ج 5 - یب 131 ج 7 - علی بن إبراهیم عن صالح</w:t>
      </w:r>
    </w:p>
    <w:p>
      <w:pPr>
        <w:pStyle w:val="BookText"/>
      </w:pPr>
      <w:r>
        <w:rPr>
          <w:rFonts w:ascii="IRNazanin" w:hAnsi="IRNazanin" w:eastAsia="IRNazanin" w:cs="IRNazanin"/>
          <w:lang w:bidi="fa-IR"/>
          <w:color w:val="111111"/>
          <w:sz w:val="28"/>
          <w:szCs w:val="28"/>
          <w:rtl/>
        </w:rPr>
        <w:t xml:space="preserve">بن السندی عن جعفر بن بشیر عن الحسین ابن أبی العلاء عن أبی عمر</w:t>
      </w:r>
    </w:p>
    <w:p>
      <w:pPr>
        <w:pStyle w:val="BookText"/>
      </w:pPr>
      <w:r>
        <w:rPr>
          <w:rFonts w:ascii="IRNazanin" w:hAnsi="IRNazanin" w:eastAsia="IRNazanin" w:cs="IRNazanin"/>
          <w:lang w:bidi="fa-IR"/>
          <w:color w:val="111111"/>
          <w:sz w:val="28"/>
          <w:szCs w:val="28"/>
          <w:rtl/>
        </w:rPr>
        <w:t xml:space="preserve">السراج </w:t>
      </w:r>
      <w:r>
        <w:rPr>
          <w:rStyle w:val="FootnoteReference"/>
        </w:rPr>
        <w:footnoteReference w:id="212"/>
      </w:r>
      <w:r>
        <w:rPr>
          <w:rFonts w:ascii="IRNazanin" w:hAnsi="IRNazanin" w:eastAsia="IRNazanin" w:cs="IRNazanin"/>
          <w:lang w:bidi="fa-IR"/>
          <w:color w:val="111111"/>
          <w:sz w:val="28"/>
          <w:szCs w:val="28"/>
          <w:rtl/>
        </w:rPr>
        <w:t xml:space="preserve">عن أبی عبد الله علیه السلام فی الرجل یوجد عنده السرقة،</w:t>
      </w:r>
    </w:p>
    <w:p>
      <w:pPr>
        <w:pStyle w:val="BookText"/>
      </w:pPr>
      <w:r>
        <w:rPr>
          <w:rFonts w:ascii="IRNazanin" w:hAnsi="IRNazanin" w:eastAsia="IRNazanin" w:cs="IRNazanin"/>
          <w:lang w:bidi="fa-IR"/>
          <w:color w:val="111111"/>
          <w:sz w:val="28"/>
          <w:szCs w:val="28"/>
          <w:rtl/>
        </w:rPr>
        <w:t xml:space="preserve">فقال: هو غارم إذا لم یأت علی بائعها بشهود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(2) الدعائم 485 ج 2 - عن النبی صلی الله علیه وآله أنه قال</w:t>
      </w:r>
    </w:p>
    <w:p>
      <w:pPr>
        <w:pStyle w:val="BookText"/>
      </w:pPr>
      <w:r>
        <w:rPr>
          <w:rFonts w:ascii="IRNazanin" w:hAnsi="IRNazanin" w:eastAsia="IRNazanin" w:cs="IRNazanin"/>
          <w:lang w:bidi="fa-IR"/>
          <w:color w:val="111111"/>
          <w:sz w:val="28"/>
          <w:szCs w:val="28"/>
          <w:rtl/>
        </w:rPr>
        <w:t xml:space="preserve">کل ذی مال أحق بماله.</w:t>
      </w:r>
    </w:p>
    <w:p>
      <w:pPr>
        <w:pStyle w:val="BookText"/>
      </w:pPr>
      <w:r>
        <w:rPr>
          <w:rFonts w:ascii="IRNazanin" w:hAnsi="IRNazanin" w:eastAsia="IRNazanin" w:cs="IRNazanin"/>
          <w:lang w:bidi="fa-IR"/>
          <w:color w:val="111111"/>
          <w:sz w:val="28"/>
          <w:szCs w:val="28"/>
          <w:rtl/>
        </w:rPr>
        <w:t xml:space="preserve">(3) الدعائم 486 ج 2 - عن أبی جعفر محمد بن علی علیهما السلام</w:t>
      </w:r>
    </w:p>
    <w:p>
      <w:pPr>
        <w:pStyle w:val="BookText"/>
      </w:pPr>
      <w:r>
        <w:rPr>
          <w:rFonts w:ascii="IRNazanin" w:hAnsi="IRNazanin" w:eastAsia="IRNazanin" w:cs="IRNazanin"/>
          <w:lang w:bidi="fa-IR"/>
          <w:color w:val="111111"/>
          <w:sz w:val="28"/>
          <w:szCs w:val="28"/>
          <w:rtl/>
        </w:rPr>
        <w:t xml:space="preserve">أنه قال إذا اغتصب الرجل عبدا فاستأجره أو استأجر العبد نفسه ثم</w:t>
      </w:r>
    </w:p>
    <w:p>
      <w:pPr>
        <w:pStyle w:val="BookText"/>
      </w:pPr>
      <w:r>
        <w:rPr>
          <w:rFonts w:ascii="IRNazanin" w:hAnsi="IRNazanin" w:eastAsia="IRNazanin" w:cs="IRNazanin"/>
          <w:lang w:bidi="fa-IR"/>
          <w:color w:val="111111"/>
          <w:sz w:val="28"/>
          <w:szCs w:val="28"/>
          <w:rtl/>
        </w:rPr>
        <w:t xml:space="preserve">استحقه مولاه أخذه وأخذ الأجرة ممن کانت فی یدیه.</w:t>
      </w:r>
    </w:p>
    <w:p>
      <w:pPr>
        <w:pStyle w:val="Heading3"/>
      </w:pPr>
      <w:bookmarkStart w:id="337" w:name="_Toc74"/>
      <w:r>
        <w:t>(6) باب ان من غصب دابة ضمن قیمتها ان تلفت وأرشها ان عیبت...</w:t>
      </w:r>
      <w:bookmarkEnd w:id="337"/>
    </w:p>
    <w:p>
      <w:pPr>
        <w:pStyle w:val="BookText"/>
      </w:pPr>
      <w:r>
        <w:rPr>
          <w:rFonts w:ascii="IRNazanin" w:hAnsi="IRNazanin" w:eastAsia="IRNazanin" w:cs="IRNazanin"/>
          <w:lang w:bidi="fa-IR"/>
          <w:color w:val="111111"/>
          <w:sz w:val="28"/>
          <w:szCs w:val="28"/>
          <w:rtl/>
        </w:rPr>
        <w:t xml:space="preserve">*باب ان من غصب دابة ضمن قیمتها ان تلفت وأرشها ان عیبت وان تناسلت</w:t>
      </w:r>
    </w:p>
    <w:p>
      <w:pPr>
        <w:pStyle w:val="BookText"/>
      </w:pPr>
      <w:r>
        <w:rPr>
          <w:rFonts w:ascii="IRNazanin" w:hAnsi="IRNazanin" w:eastAsia="IRNazanin" w:cs="IRNazanin"/>
          <w:lang w:bidi="fa-IR"/>
          <w:color w:val="111111"/>
          <w:sz w:val="28"/>
          <w:szCs w:val="28"/>
          <w:rtl/>
        </w:rPr>
        <w:t xml:space="preserve">فلصاحبها ما تناسلت وان أنفق علیها لم یرجع بشئ وان اختلفا فی القیمة فالقول قول المالک *</w:t>
      </w:r>
    </w:p>
    <w:p>
      <w:pPr>
        <w:pStyle w:val="BookText"/>
      </w:pPr>
      <w:r>
        <w:rPr>
          <w:rFonts w:ascii="IRNazanin" w:hAnsi="IRNazanin" w:eastAsia="IRNazanin" w:cs="IRNazanin"/>
          <w:lang w:bidi="fa-IR"/>
          <w:color w:val="111111"/>
          <w:sz w:val="28"/>
          <w:szCs w:val="28"/>
          <w:rtl/>
        </w:rPr>
        <w:t xml:space="preserve">219 (1) الدعائم 485 ج 2 - عن جعفر بن محمد علیهما السلام</w:t>
      </w:r>
    </w:p>
    <w:p>
      <w:pPr>
        <w:pStyle w:val="BookText"/>
      </w:pPr>
      <w:r>
        <w:rPr>
          <w:rFonts w:ascii="IRNazanin" w:hAnsi="IRNazanin" w:eastAsia="IRNazanin" w:cs="IRNazanin"/>
          <w:lang w:bidi="fa-IR"/>
          <w:color w:val="111111"/>
          <w:sz w:val="28"/>
          <w:szCs w:val="28"/>
          <w:rtl/>
        </w:rPr>
        <w:t xml:space="preserve">أنه قال من اغتصب ماشیة فتناسلت فی یدیه وکثرت فهی وما تناسل منها</w:t>
      </w:r>
    </w:p>
    <w:p>
      <w:pPr>
        <w:pStyle w:val="BookText"/>
      </w:pPr>
      <w:r>
        <w:rPr>
          <w:rFonts w:ascii="IRNazanin" w:hAnsi="IRNazanin" w:eastAsia="IRNazanin" w:cs="IRNazanin"/>
          <w:lang w:bidi="fa-IR"/>
          <w:color w:val="111111"/>
          <w:sz w:val="28"/>
          <w:szCs w:val="28"/>
          <w:rtl/>
        </w:rPr>
        <w:t xml:space="preserve">للمغصوبة منه وکذلک إذا اغتصبت أمة فولدت.</w:t>
      </w:r>
    </w:p>
    <w:p>
      <w:pPr>
        <w:pStyle w:val="BookText"/>
      </w:pPr>
      <w:r>
        <w:rPr>
          <w:rFonts w:ascii="IRNazanin" w:hAnsi="IRNazanin" w:eastAsia="IRNazanin" w:cs="IRNazanin"/>
          <w:lang w:bidi="fa-IR"/>
          <w:color w:val="111111"/>
          <w:sz w:val="28"/>
          <w:szCs w:val="28"/>
          <w:rtl/>
        </w:rPr>
        <w:t xml:space="preserve">وتقدم فی روایة أبی ولاد (1) من باب (21) ان من استأجر دابة</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2" w:name="pg12422_156556"/>
    <w:bookmarkEnd w:id="42"/>
    <w:p>
      <w:pPr>
        <w:pStyle w:val="BookText"/>
      </w:pPr>
      <w:r>
        <w:rPr>
          <w:rFonts w:ascii="IRNazanin" w:hAnsi="IRNazanin" w:eastAsia="IRNazanin" w:cs="IRNazanin"/>
          <w:lang w:bidi="fa-IR"/>
          <w:color w:val="111111"/>
          <w:sz w:val="28"/>
          <w:szCs w:val="28"/>
          <w:rtl/>
        </w:rPr>
        <w:t xml:space="preserve">إلی مسافة فتجاوزها ضمن من أبواب الإجارة ما یدل علی ذلک وکذا فی</w:t>
      </w:r>
    </w:p>
    <w:p>
      <w:pPr>
        <w:pStyle w:val="BookText"/>
      </w:pPr>
      <w:r>
        <w:rPr>
          <w:rFonts w:ascii="IRNazanin" w:hAnsi="IRNazanin" w:eastAsia="IRNazanin" w:cs="IRNazanin"/>
          <w:lang w:bidi="fa-IR"/>
          <w:color w:val="111111"/>
          <w:sz w:val="28"/>
          <w:szCs w:val="28"/>
          <w:rtl/>
        </w:rPr>
        <w:t xml:space="preserve">باب (4) ان من غصب جاریة وأولدها وجب علیه ردها.</w:t>
      </w:r>
    </w:p>
    <w:p>
      <w:pPr>
        <w:pStyle w:val="Heading3"/>
      </w:pPr>
      <w:bookmarkStart w:id="338" w:name="_Toc75"/>
      <w:r>
        <w:t>(7) باب تحریم التصرف فی المال المغصوب علی الغاصب وغیره الا...</w:t>
      </w:r>
      <w:bookmarkEnd w:id="338"/>
    </w:p>
    <w:p>
      <w:pPr>
        <w:pStyle w:val="BookText"/>
      </w:pPr>
      <w:r>
        <w:rPr>
          <w:rFonts w:ascii="IRNazanin" w:hAnsi="IRNazanin" w:eastAsia="IRNazanin" w:cs="IRNazanin"/>
          <w:lang w:bidi="fa-IR"/>
          <w:color w:val="111111"/>
          <w:sz w:val="28"/>
          <w:szCs w:val="28"/>
          <w:rtl/>
        </w:rPr>
        <w:t xml:space="preserve">*باب تحریم التصرف فی المال المغصوب علی الغاصب وغیره الا</w:t>
      </w:r>
    </w:p>
    <w:p>
      <w:pPr>
        <w:pStyle w:val="BookText"/>
      </w:pPr>
      <w:r>
        <w:rPr>
          <w:rFonts w:ascii="IRNazanin" w:hAnsi="IRNazanin" w:eastAsia="IRNazanin" w:cs="IRNazanin"/>
          <w:lang w:bidi="fa-IR"/>
          <w:color w:val="111111"/>
          <w:sz w:val="28"/>
          <w:szCs w:val="28"/>
          <w:rtl/>
        </w:rPr>
        <w:t xml:space="preserve">المالک وتحریم حلب ماشیة أمرء الا باذنه وتحریم الشراء من الغاصب *</w:t>
      </w:r>
    </w:p>
    <w:p>
      <w:pPr>
        <w:pStyle w:val="BookText"/>
      </w:pPr>
      <w:r>
        <w:rPr>
          <w:rFonts w:ascii="IRNazanin" w:hAnsi="IRNazanin" w:eastAsia="IRNazanin" w:cs="IRNazanin"/>
          <w:lang w:bidi="fa-IR"/>
          <w:color w:val="111111"/>
          <w:sz w:val="28"/>
          <w:szCs w:val="28"/>
          <w:rtl/>
        </w:rPr>
        <w:t xml:space="preserve">220 (1) العوالی 146 ج 1 - قال النبی صلی الله علیه وآله: لا</w:t>
      </w:r>
    </w:p>
    <w:p>
      <w:pPr>
        <w:pStyle w:val="BookText"/>
      </w:pPr>
      <w:r>
        <w:rPr>
          <w:rFonts w:ascii="IRNazanin" w:hAnsi="IRNazanin" w:eastAsia="IRNazanin" w:cs="IRNazanin"/>
          <w:lang w:bidi="fa-IR"/>
          <w:color w:val="111111"/>
          <w:sz w:val="28"/>
          <w:szCs w:val="28"/>
          <w:rtl/>
        </w:rPr>
        <w:t xml:space="preserve">یحلبن أحدکم ماشیة امرئ الا بأذنه، أیحب أحدکم أن یؤتی مشربته</w:t>
      </w:r>
    </w:p>
    <w:p>
      <w:pPr>
        <w:pStyle w:val="BookText"/>
      </w:pPr>
      <w:r>
        <w:rPr>
          <w:rFonts w:ascii="IRNazanin" w:hAnsi="IRNazanin" w:eastAsia="IRNazanin" w:cs="IRNazanin"/>
          <w:lang w:bidi="fa-IR"/>
          <w:color w:val="111111"/>
          <w:sz w:val="28"/>
          <w:szCs w:val="28"/>
          <w:rtl/>
        </w:rPr>
        <w:t xml:space="preserve">فیکسر </w:t>
      </w:r>
      <w:r>
        <w:rPr>
          <w:rStyle w:val="FootnoteReference"/>
        </w:rPr>
        <w:footnoteReference w:id="214"/>
      </w:r>
      <w:r>
        <w:rPr>
          <w:rFonts w:ascii="IRNazanin" w:hAnsi="IRNazanin" w:eastAsia="IRNazanin" w:cs="IRNazanin"/>
          <w:lang w:bidi="fa-IR"/>
          <w:color w:val="111111"/>
          <w:sz w:val="28"/>
          <w:szCs w:val="28"/>
          <w:rtl/>
        </w:rPr>
        <w:t xml:space="preserve">بابها ثم ینتشل </w:t>
      </w:r>
      <w:r>
        <w:rPr>
          <w:rStyle w:val="FootnoteReference"/>
        </w:rPr>
        <w:footnoteReference w:id="215"/>
      </w:r>
      <w:r>
        <w:rPr>
          <w:rFonts w:ascii="IRNazanin" w:hAnsi="IRNazanin" w:eastAsia="IRNazanin" w:cs="IRNazanin"/>
          <w:lang w:bidi="fa-IR"/>
          <w:color w:val="111111"/>
          <w:sz w:val="28"/>
          <w:szCs w:val="28"/>
          <w:rtl/>
        </w:rPr>
        <w:t xml:space="preserve">ما فیها فإنما فی ضروع </w:t>
      </w:r>
      <w:r>
        <w:rPr>
          <w:rStyle w:val="FootnoteReference"/>
        </w:rPr>
        <w:footnoteReference w:id="216"/>
      </w:r>
      <w:r>
        <w:rPr>
          <w:rFonts w:ascii="IRNazanin" w:hAnsi="IRNazanin" w:eastAsia="IRNazanin" w:cs="IRNazanin"/>
          <w:lang w:bidi="fa-IR"/>
          <w:color w:val="111111"/>
          <w:sz w:val="28"/>
          <w:szCs w:val="28"/>
          <w:rtl/>
        </w:rPr>
        <w:t xml:space="preserve">مواشیهم</w:t>
      </w:r>
    </w:p>
    <w:p>
      <w:pPr>
        <w:pStyle w:val="BookText"/>
      </w:pPr>
      <w:r>
        <w:rPr>
          <w:rFonts w:ascii="IRNazanin" w:hAnsi="IRNazanin" w:eastAsia="IRNazanin" w:cs="IRNazanin"/>
          <w:lang w:bidi="fa-IR"/>
          <w:color w:val="111111"/>
          <w:sz w:val="28"/>
          <w:szCs w:val="28"/>
          <w:rtl/>
        </w:rPr>
        <w:t xml:space="preserve">طعام أحدهم فلا یحلبن ماشیة امرئ الا بأذنه، أو قال بأمره.</w:t>
      </w:r>
    </w:p>
    <w:p>
      <w:pPr>
        <w:pStyle w:val="BookText"/>
      </w:pPr>
      <w:r>
        <w:rPr>
          <w:rFonts w:ascii="IRNazanin" w:hAnsi="IRNazanin" w:eastAsia="IRNazanin" w:cs="IRNazanin"/>
          <w:lang w:bidi="fa-IR"/>
          <w:color w:val="111111"/>
          <w:sz w:val="28"/>
          <w:szCs w:val="28"/>
          <w:rtl/>
        </w:rPr>
        <w:t xml:space="preserve">وتقدم فی أحادیث باب (10) عدم جواز الحج من مال الحرام من</w:t>
      </w:r>
    </w:p>
    <w:p>
      <w:pPr>
        <w:pStyle w:val="BookText"/>
      </w:pPr>
      <w:r>
        <w:rPr>
          <w:rFonts w:ascii="IRNazanin" w:hAnsi="IRNazanin" w:eastAsia="IRNazanin" w:cs="IRNazanin"/>
          <w:lang w:bidi="fa-IR"/>
          <w:color w:val="111111"/>
          <w:sz w:val="28"/>
          <w:szCs w:val="28"/>
          <w:rtl/>
        </w:rPr>
        <w:t xml:space="preserve">أبواب وجوب الحج ما یدل علی ذلک وکذا فی أحادیث باب (2) عدم</w:t>
      </w:r>
    </w:p>
    <w:p>
      <w:pPr>
        <w:pStyle w:val="BookText"/>
      </w:pPr>
      <w:r>
        <w:rPr>
          <w:rFonts w:ascii="IRNazanin" w:hAnsi="IRNazanin" w:eastAsia="IRNazanin" w:cs="IRNazanin"/>
          <w:lang w:bidi="fa-IR"/>
          <w:color w:val="111111"/>
          <w:sz w:val="28"/>
          <w:szCs w:val="28"/>
          <w:rtl/>
        </w:rPr>
        <w:t xml:space="preserve">حلیة ما یشتری بالمکاسب المحرمة من أبواب ما یکتسب به وباب (41)</w:t>
      </w:r>
    </w:p>
    <w:p>
      <w:pPr>
        <w:pStyle w:val="BookText"/>
      </w:pPr>
      <w:r>
        <w:rPr>
          <w:rFonts w:ascii="IRNazanin" w:hAnsi="IRNazanin" w:eastAsia="IRNazanin" w:cs="IRNazanin"/>
          <w:lang w:bidi="fa-IR"/>
          <w:color w:val="111111"/>
          <w:sz w:val="28"/>
          <w:szCs w:val="28"/>
          <w:rtl/>
        </w:rPr>
        <w:t xml:space="preserve">ان جوائز عمال السلطان حلال ما لم یعلم انها حرام بعینها وباب (42)</w:t>
      </w:r>
    </w:p>
    <w:p>
      <w:pPr>
        <w:pStyle w:val="BookText"/>
      </w:pPr>
      <w:r>
        <w:rPr>
          <w:rFonts w:ascii="IRNazanin" w:hAnsi="IRNazanin" w:eastAsia="IRNazanin" w:cs="IRNazanin"/>
          <w:lang w:bidi="fa-IR"/>
          <w:color w:val="111111"/>
          <w:sz w:val="28"/>
          <w:szCs w:val="28"/>
          <w:rtl/>
        </w:rPr>
        <w:t xml:space="preserve">جواز شراء ما یأخذه العامل من الغلات والأموال ما یدل علی ذلک</w:t>
      </w:r>
    </w:p>
    <w:p>
      <w:pPr>
        <w:pStyle w:val="BookText"/>
      </w:pPr>
      <w:r>
        <w:rPr>
          <w:rFonts w:ascii="IRNazanin" w:hAnsi="IRNazanin" w:eastAsia="IRNazanin" w:cs="IRNazanin"/>
          <w:lang w:bidi="fa-IR"/>
          <w:color w:val="111111"/>
          <w:sz w:val="28"/>
          <w:szCs w:val="28"/>
          <w:rtl/>
        </w:rPr>
        <w:t xml:space="preserve">ولاحظ باب (62) تحریم اکل مال الیتیم ظلما.</w:t>
      </w:r>
    </w:p>
    <w:p>
      <w:pPr>
        <w:pStyle w:val="BookText"/>
      </w:pPr>
      <w:r>
        <w:rPr>
          <w:rFonts w:ascii="IRNazanin" w:hAnsi="IRNazanin" w:eastAsia="IRNazanin" w:cs="IRNazanin"/>
          <w:lang w:bidi="fa-IR"/>
          <w:color w:val="111111"/>
          <w:sz w:val="28"/>
          <w:szCs w:val="28"/>
          <w:rtl/>
        </w:rPr>
        <w:t xml:space="preserve">وفی أحادیث باب (1) انه لا بیع إلا عن ملک من أبواب البیع ما یدل</w:t>
      </w:r>
    </w:p>
    <w:p>
      <w:pPr>
        <w:pStyle w:val="BookText"/>
      </w:pPr>
      <w:r>
        <w:rPr>
          <w:rFonts w:ascii="IRNazanin" w:hAnsi="IRNazanin" w:eastAsia="IRNazanin" w:cs="IRNazanin"/>
          <w:lang w:bidi="fa-IR"/>
          <w:color w:val="111111"/>
          <w:sz w:val="28"/>
          <w:szCs w:val="28"/>
          <w:rtl/>
        </w:rPr>
        <w:t xml:space="preserve">علی ذلک وفی روایة جراح (9) من هذا الباب قوله علیه السلام لا یصلح</w:t>
      </w:r>
    </w:p>
    <w:p>
      <w:pPr>
        <w:pStyle w:val="BookText"/>
      </w:pPr>
      <w:r>
        <w:rPr>
          <w:rFonts w:ascii="IRNazanin" w:hAnsi="IRNazanin" w:eastAsia="IRNazanin" w:cs="IRNazanin"/>
          <w:lang w:bidi="fa-IR"/>
          <w:color w:val="111111"/>
          <w:sz w:val="28"/>
          <w:szCs w:val="28"/>
          <w:rtl/>
        </w:rPr>
        <w:t xml:space="preserve">شراء السرقة والخیانة إذا عرفت وفی روایة الدعائم (10) قوله علیه</w:t>
      </w:r>
    </w:p>
    <w:p>
      <w:pPr>
        <w:pStyle w:val="BookText"/>
      </w:pPr>
      <w:r>
        <w:rPr>
          <w:rFonts w:ascii="IRNazanin" w:hAnsi="IRNazanin" w:eastAsia="IRNazanin" w:cs="IRNazanin"/>
          <w:lang w:bidi="fa-IR"/>
          <w:color w:val="111111"/>
          <w:sz w:val="28"/>
          <w:szCs w:val="28"/>
          <w:rtl/>
        </w:rPr>
        <w:t xml:space="preserve">السلام لا بأس بالشراء منه ما لم یعلم ان المشتری خیانة أو ظلم أو سرقة</w:t>
      </w:r>
    </w:p>
    <w:p>
      <w:pPr>
        <w:pStyle w:val="BookText"/>
      </w:pPr>
      <w:r>
        <w:rPr>
          <w:rFonts w:ascii="IRNazanin" w:hAnsi="IRNazanin" w:eastAsia="IRNazanin" w:cs="IRNazanin"/>
          <w:lang w:bidi="fa-IR"/>
          <w:color w:val="111111"/>
          <w:sz w:val="28"/>
          <w:szCs w:val="28"/>
          <w:rtl/>
        </w:rPr>
        <w:t xml:space="preserve">ولاحظ باب (4) احکام الشراء من غیر المالک.</w:t>
      </w:r>
    </w:p>
    <w:p>
      <w:pPr>
        <w:pStyle w:val="Heading3"/>
      </w:pPr>
      <w:bookmarkStart w:id="339" w:name="_Toc76"/>
      <w:r>
        <w:t>(8) باب ما ورد فی أن للغاصب ما عمل فی المغصوب أو زاد وعلیه ما...</w:t>
      </w:r>
      <w:bookmarkEnd w:id="339"/>
    </w:p>
    <w:p>
      <w:pPr>
        <w:pStyle w:val="BookText"/>
      </w:pPr>
      <w:r>
        <w:rPr>
          <w:rFonts w:ascii="IRNazanin" w:hAnsi="IRNazanin" w:eastAsia="IRNazanin" w:cs="IRNazanin"/>
          <w:lang w:bidi="fa-IR"/>
          <w:color w:val="111111"/>
          <w:sz w:val="28"/>
          <w:szCs w:val="28"/>
          <w:rtl/>
        </w:rPr>
        <w:t xml:space="preserve">*باب ما ورد فی أن للغاصب ما عمل فی المغصوب أو زاد وعلیه ما</w:t>
      </w:r>
    </w:p>
    <w:p>
      <w:pPr>
        <w:pStyle w:val="BookText"/>
      </w:pPr>
      <w:r>
        <w:rPr>
          <w:rFonts w:ascii="IRNazanin" w:hAnsi="IRNazanin" w:eastAsia="IRNazanin" w:cs="IRNazanin"/>
          <w:lang w:bidi="fa-IR"/>
          <w:color w:val="111111"/>
          <w:sz w:val="28"/>
          <w:szCs w:val="28"/>
          <w:rtl/>
        </w:rPr>
        <w:t xml:space="preserve">نقص فیه وما زاد مما لیس من عمله فهو لصاحبه *</w:t>
      </w:r>
    </w:p>
    <w:p>
      <w:pPr>
        <w:pStyle w:val="BookText"/>
      </w:pPr>
      <w:r>
        <w:rPr>
          <w:rFonts w:ascii="IRNazanin" w:hAnsi="IRNazanin" w:eastAsia="IRNazanin" w:cs="IRNazanin"/>
          <w:lang w:bidi="fa-IR"/>
          <w:color w:val="111111"/>
          <w:sz w:val="28"/>
          <w:szCs w:val="28"/>
          <w:rtl/>
        </w:rPr>
        <w:t xml:space="preserve">221 (1) الدعائم 486 ج 2 - عن أبی جعفر محمد بن علی علیهما</w:t>
      </w:r>
    </w:p>
    <w:p>
      <w:pPr>
        <w:pStyle w:val="BookText"/>
      </w:pPr>
      <w:r>
        <w:rPr>
          <w:rFonts w:ascii="IRNazanin" w:hAnsi="IRNazanin" w:eastAsia="IRNazanin" w:cs="IRNazanin"/>
          <w:lang w:bidi="fa-IR"/>
          <w:color w:val="111111"/>
          <w:sz w:val="28"/>
          <w:szCs w:val="28"/>
          <w:rtl/>
        </w:rPr>
        <w:t xml:space="preserve">السلام أنه سئل فی الغاصب یعمل العمل أو یزید الزیادة فیما اغتصب قال</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3" w:name="pg12422_156557"/>
    <w:bookmarkEnd w:id="43"/>
    <w:p>
      <w:pPr>
        <w:pStyle w:val="BookText"/>
      </w:pPr>
      <w:r>
        <w:rPr>
          <w:rFonts w:ascii="IRNazanin" w:hAnsi="IRNazanin" w:eastAsia="IRNazanin" w:cs="IRNazanin"/>
          <w:lang w:bidi="fa-IR"/>
          <w:color w:val="111111"/>
          <w:sz w:val="28"/>
          <w:szCs w:val="28"/>
          <w:rtl/>
        </w:rPr>
        <w:t xml:space="preserve">ما عمل أو زاد فهو له وما زاد مما لیس من عمله فهو لصاحب الشئ وما</w:t>
      </w:r>
    </w:p>
    <w:p>
      <w:pPr>
        <w:pStyle w:val="BookText"/>
      </w:pPr>
      <w:r>
        <w:rPr>
          <w:rFonts w:ascii="IRNazanin" w:hAnsi="IRNazanin" w:eastAsia="IRNazanin" w:cs="IRNazanin"/>
          <w:lang w:bidi="fa-IR"/>
          <w:color w:val="111111"/>
          <w:sz w:val="28"/>
          <w:szCs w:val="28"/>
          <w:rtl/>
        </w:rPr>
        <w:t xml:space="preserve">نقض فهو علی الغاصب.</w:t>
      </w:r>
    </w:p>
    <w:p>
      <w:pPr>
        <w:pStyle w:val="Heading3"/>
      </w:pPr>
      <w:bookmarkStart w:id="340" w:name="_Toc77"/>
      <w:r>
        <w:t>(9) باب ما ورد فی أن من زرع حنطة فلم یزک زرعه فبظلم عمله</w:t>
      </w:r>
      <w:bookmarkEnd w:id="340"/>
    </w:p>
    <w:p>
      <w:pPr>
        <w:pStyle w:val="BookText"/>
      </w:pPr>
      <w:r>
        <w:rPr>
          <w:rFonts w:ascii="IRNazanin" w:hAnsi="IRNazanin" w:eastAsia="IRNazanin" w:cs="IRNazanin"/>
          <w:lang w:bidi="fa-IR"/>
          <w:color w:val="111111"/>
          <w:sz w:val="28"/>
          <w:szCs w:val="28"/>
          <w:rtl/>
        </w:rPr>
        <w:t xml:space="preserve">قال الله تعالی فی سورة النساء (4) فبظلم من الذین هادوا حرمنا</w:t>
      </w:r>
    </w:p>
    <w:p>
      <w:pPr>
        <w:pStyle w:val="BookText"/>
      </w:pPr>
      <w:r>
        <w:rPr>
          <w:rFonts w:ascii="IRNazanin" w:hAnsi="IRNazanin" w:eastAsia="IRNazanin" w:cs="IRNazanin"/>
          <w:lang w:bidi="fa-IR"/>
          <w:color w:val="111111"/>
          <w:sz w:val="28"/>
          <w:szCs w:val="28"/>
          <w:rtl/>
        </w:rPr>
        <w:t xml:space="preserve">علیهم طیبات أحلت لهم وبصدهم عن سبیل الله کثیرا (160).</w:t>
      </w:r>
    </w:p>
    <w:p>
      <w:pPr>
        <w:pStyle w:val="BookText"/>
      </w:pPr>
      <w:r>
        <w:rPr>
          <w:rFonts w:ascii="IRNazanin" w:hAnsi="IRNazanin" w:eastAsia="IRNazanin" w:cs="IRNazanin"/>
          <w:lang w:bidi="fa-IR"/>
          <w:color w:val="111111"/>
          <w:sz w:val="28"/>
          <w:szCs w:val="28"/>
          <w:rtl/>
        </w:rPr>
        <w:t xml:space="preserve">222 (1) العیاشی 284 ج 1 - عن عبد الله بن أبی یعفور قال سمعت أبا</w:t>
      </w:r>
    </w:p>
    <w:p>
      <w:pPr>
        <w:pStyle w:val="BookText"/>
      </w:pPr>
      <w:r>
        <w:rPr>
          <w:rFonts w:ascii="IRNazanin" w:hAnsi="IRNazanin" w:eastAsia="IRNazanin" w:cs="IRNazanin"/>
          <w:lang w:bidi="fa-IR"/>
          <w:color w:val="111111"/>
          <w:sz w:val="28"/>
          <w:szCs w:val="28"/>
          <w:rtl/>
        </w:rPr>
        <w:t xml:space="preserve">عبد الله علیه السلام یقول من زرع حنطة فی ارض فلم یزک زرعه أو</w:t>
      </w:r>
    </w:p>
    <w:p>
      <w:pPr>
        <w:pStyle w:val="BookText"/>
      </w:pPr>
      <w:r>
        <w:rPr>
          <w:rFonts w:ascii="IRNazanin" w:hAnsi="IRNazanin" w:eastAsia="IRNazanin" w:cs="IRNazanin"/>
          <w:lang w:bidi="fa-IR"/>
          <w:color w:val="111111"/>
          <w:sz w:val="28"/>
          <w:szCs w:val="28"/>
          <w:rtl/>
        </w:rPr>
        <w:t xml:space="preserve">خرج زرعه کثیر الشعیر فبظلم عمله فی ملک رقبة الأرض أو بظلم</w:t>
      </w:r>
    </w:p>
    <w:p>
      <w:pPr>
        <w:pStyle w:val="BookText"/>
      </w:pPr>
      <w:r>
        <w:rPr>
          <w:rFonts w:ascii="IRNazanin" w:hAnsi="IRNazanin" w:eastAsia="IRNazanin" w:cs="IRNazanin"/>
          <w:lang w:bidi="fa-IR"/>
          <w:color w:val="111111"/>
          <w:sz w:val="28"/>
          <w:szCs w:val="28"/>
          <w:rtl/>
        </w:rPr>
        <w:t xml:space="preserve">لمزارعیه وأکرته </w:t>
      </w:r>
      <w:r>
        <w:rPr>
          <w:rStyle w:val="FootnoteReference"/>
        </w:rPr>
        <w:footnoteReference w:id="217"/>
      </w:r>
      <w:r>
        <w:rPr>
          <w:rFonts w:ascii="IRNazanin" w:hAnsi="IRNazanin" w:eastAsia="IRNazanin" w:cs="IRNazanin"/>
          <w:lang w:bidi="fa-IR"/>
          <w:color w:val="111111"/>
          <w:sz w:val="28"/>
          <w:szCs w:val="28"/>
          <w:rtl/>
        </w:rPr>
        <w:t xml:space="preserve">لان الله یقول " فبظلم من الذین هادوا حرمنا</w:t>
      </w:r>
    </w:p>
    <w:p>
      <w:pPr>
        <w:pStyle w:val="BookText"/>
      </w:pPr>
      <w:r>
        <w:rPr>
          <w:rFonts w:ascii="IRNazanin" w:hAnsi="IRNazanin" w:eastAsia="IRNazanin" w:cs="IRNazanin"/>
          <w:lang w:bidi="fa-IR"/>
          <w:color w:val="111111"/>
          <w:sz w:val="28"/>
          <w:szCs w:val="28"/>
          <w:rtl/>
        </w:rPr>
        <w:t xml:space="preserve">علیهم طیبات أحلت لهم " یعنی: لحوم الإبل والبقر والغنم وقال إن</w:t>
      </w:r>
    </w:p>
    <w:p>
      <w:pPr>
        <w:pStyle w:val="BookText"/>
      </w:pPr>
      <w:r>
        <w:rPr>
          <w:rFonts w:ascii="IRNazanin" w:hAnsi="IRNazanin" w:eastAsia="IRNazanin" w:cs="IRNazanin"/>
          <w:lang w:bidi="fa-IR"/>
          <w:color w:val="111111"/>
          <w:sz w:val="28"/>
          <w:szCs w:val="28"/>
          <w:rtl/>
        </w:rPr>
        <w:t xml:space="preserve">إسرائیل کان إذا أکل من لحم البقر هیج علیه وجع الخاصرة فحرم علی</w:t>
      </w:r>
    </w:p>
    <w:p>
      <w:pPr>
        <w:pStyle w:val="BookText"/>
      </w:pPr>
      <w:r>
        <w:rPr>
          <w:rFonts w:ascii="IRNazanin" w:hAnsi="IRNazanin" w:eastAsia="IRNazanin" w:cs="IRNazanin"/>
          <w:lang w:bidi="fa-IR"/>
          <w:color w:val="111111"/>
          <w:sz w:val="28"/>
          <w:szCs w:val="28"/>
          <w:rtl/>
        </w:rPr>
        <w:t xml:space="preserve">نفسه لحم الإبل وذلک من قبل أن ینزل التوراة فلما أنزلت التوراة</w:t>
      </w:r>
    </w:p>
    <w:p>
      <w:pPr>
        <w:pStyle w:val="BookText"/>
      </w:pPr>
      <w:r>
        <w:rPr>
          <w:rFonts w:ascii="IRNazanin" w:hAnsi="IRNazanin" w:eastAsia="IRNazanin" w:cs="IRNazanin"/>
          <w:lang w:bidi="fa-IR"/>
          <w:color w:val="111111"/>
          <w:sz w:val="28"/>
          <w:szCs w:val="28"/>
          <w:rtl/>
        </w:rPr>
        <w:t xml:space="preserve">لم یحرمه ولم یأکله.</w:t>
      </w:r>
    </w:p>
    <w:p>
      <w:pPr>
        <w:pStyle w:val="Heading3"/>
      </w:pPr>
      <w:bookmarkStart w:id="341" w:name="_Toc78"/>
      <w:r>
        <w:t>(10) باب ما ورد فیمن قتل دابة عبثا أو قطع شجرا أو أفسد زرعا أو...</w:t>
      </w:r>
      <w:bookmarkEnd w:id="341"/>
    </w:p>
    <w:p>
      <w:pPr>
        <w:pStyle w:val="BookText"/>
      </w:pPr>
      <w:r>
        <w:rPr>
          <w:rFonts w:ascii="IRNazanin" w:hAnsi="IRNazanin" w:eastAsia="IRNazanin" w:cs="IRNazanin"/>
          <w:lang w:bidi="fa-IR"/>
          <w:color w:val="111111"/>
          <w:sz w:val="28"/>
          <w:szCs w:val="28"/>
          <w:rtl/>
        </w:rPr>
        <w:t xml:space="preserve">*باب ما ورد فیمن قتل دابة عبثا أو قطع شجرا أو أفسد زرعا أو هدم بیتا أو عور بئرا أو نهرا *</w:t>
      </w:r>
    </w:p>
    <w:p>
      <w:pPr>
        <w:pStyle w:val="BookText"/>
      </w:pPr>
      <w:r>
        <w:rPr>
          <w:rFonts w:ascii="IRNazanin" w:hAnsi="IRNazanin" w:eastAsia="IRNazanin" w:cs="IRNazanin"/>
          <w:lang w:bidi="fa-IR"/>
          <w:color w:val="111111"/>
          <w:sz w:val="28"/>
          <w:szCs w:val="28"/>
          <w:rtl/>
        </w:rPr>
        <w:t xml:space="preserve">223 (1) الدعائم 424 ج 2 - عن علی علیه السلام أنه قضی فیمن</w:t>
      </w:r>
    </w:p>
    <w:p>
      <w:pPr>
        <w:pStyle w:val="BookText"/>
      </w:pPr>
      <w:r>
        <w:rPr>
          <w:rFonts w:ascii="IRNazanin" w:hAnsi="IRNazanin" w:eastAsia="IRNazanin" w:cs="IRNazanin"/>
          <w:lang w:bidi="fa-IR"/>
          <w:color w:val="111111"/>
          <w:sz w:val="28"/>
          <w:szCs w:val="28"/>
          <w:rtl/>
        </w:rPr>
        <w:t xml:space="preserve">قتل دابة عبثا أو قطع شجرا أو أفسد زرعا أو هدم بیتا أو عور </w:t>
      </w:r>
      <w:r>
        <w:rPr>
          <w:rStyle w:val="FootnoteReference"/>
        </w:rPr>
        <w:footnoteReference w:id="218"/>
      </w:r>
      <w:r>
        <w:rPr>
          <w:rFonts w:ascii="IRNazanin" w:hAnsi="IRNazanin" w:eastAsia="IRNazanin" w:cs="IRNazanin"/>
          <w:lang w:bidi="fa-IR"/>
          <w:color w:val="111111"/>
          <w:sz w:val="28"/>
          <w:szCs w:val="28"/>
          <w:rtl/>
        </w:rPr>
        <w:t xml:space="preserve">بئرا</w:t>
      </w:r>
    </w:p>
    <w:p>
      <w:pPr>
        <w:pStyle w:val="BookText"/>
      </w:pPr>
      <w:r>
        <w:rPr>
          <w:rFonts w:ascii="IRNazanin" w:hAnsi="IRNazanin" w:eastAsia="IRNazanin" w:cs="IRNazanin"/>
          <w:lang w:bidi="fa-IR"/>
          <w:color w:val="111111"/>
          <w:sz w:val="28"/>
          <w:szCs w:val="28"/>
          <w:rtl/>
        </w:rPr>
        <w:t xml:space="preserve">أو نهرا أن یغرم قیمة ما أفسد واستهلک ویضرب جلدات نکالا وان</w:t>
      </w:r>
    </w:p>
    <w:p>
      <w:pPr>
        <w:pStyle w:val="BookText"/>
      </w:pPr>
      <w:r>
        <w:rPr>
          <w:rFonts w:ascii="IRNazanin" w:hAnsi="IRNazanin" w:eastAsia="IRNazanin" w:cs="IRNazanin"/>
          <w:lang w:bidi="fa-IR"/>
          <w:color w:val="111111"/>
          <w:sz w:val="28"/>
          <w:szCs w:val="28"/>
          <w:rtl/>
        </w:rPr>
        <w:t xml:space="preserve">أخطأ لم یتعمد ذلک فعلیه الغرم ولا حبس علیه ولا أدب، وما أصاب من</w:t>
      </w:r>
    </w:p>
    <w:p>
      <w:pPr>
        <w:pStyle w:val="BookText"/>
      </w:pPr>
      <w:r>
        <w:rPr>
          <w:rFonts w:ascii="IRNazanin" w:hAnsi="IRNazanin" w:eastAsia="IRNazanin" w:cs="IRNazanin"/>
          <w:lang w:bidi="fa-IR"/>
          <w:color w:val="111111"/>
          <w:sz w:val="28"/>
          <w:szCs w:val="28"/>
          <w:rtl/>
        </w:rPr>
        <w:t xml:space="preserve">بهیمة فعلیه فیها ما نقص من ثمنها.</w:t>
      </w:r>
    </w:p>
    <w:p>
      <w:pPr>
        <w:pStyle w:val="BookText"/>
      </w:pPr>
      <w:r>
        <w:rPr>
          <w:rFonts w:ascii="IRNazanin" w:hAnsi="IRNazanin" w:eastAsia="IRNazanin" w:cs="IRNazanin"/>
          <w:lang w:bidi="fa-IR"/>
          <w:color w:val="111111"/>
          <w:sz w:val="28"/>
          <w:szCs w:val="28"/>
          <w:rtl/>
        </w:rPr>
        <w:t xml:space="preserve">وتقدم فی باب (40) حکم قتل الهرة والبهیمة من أبواب احکام</w:t>
      </w:r>
    </w:p>
    <w:p>
      <w:pPr>
        <w:pStyle w:val="BookText"/>
      </w:pPr>
      <w:r>
        <w:rPr>
          <w:rFonts w:ascii="IRNazanin" w:hAnsi="IRNazanin" w:eastAsia="IRNazanin" w:cs="IRNazanin"/>
          <w:lang w:bidi="fa-IR"/>
          <w:color w:val="111111"/>
          <w:sz w:val="28"/>
          <w:szCs w:val="28"/>
          <w:rtl/>
        </w:rPr>
        <w:t xml:space="preserve">الدواب ما یناسب ذلک.</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4" w:name="pg12422_156558"/>
    <w:bookmarkEnd w:id="44"/>
    <w:p>
      <w:pPr>
        <w:pStyle w:val="Heading2"/>
      </w:pPr>
      <w:bookmarkStart w:id="342" w:name="_Toc79"/>
      <w:r>
        <w:t>کتاب الشفعة وأبوابها</w:t>
      </w:r>
      <w:bookmarkEnd w:id="342"/>
    </w:p>
    <w:p>
      <w:pPr>
        <w:pStyle w:val="Heading3"/>
      </w:pPr>
      <w:bookmarkStart w:id="343" w:name="_Toc80"/>
      <w:r>
        <w:t>(1) باب ما ورد فیمن له الشفعة وما فیه</w:t>
      </w:r>
      <w:bookmarkEnd w:id="343"/>
    </w:p>
    <w:p>
      <w:pPr>
        <w:pStyle w:val="BookText"/>
      </w:pPr>
      <w:r>
        <w:rPr>
          <w:rFonts w:ascii="IRNazanin" w:hAnsi="IRNazanin" w:eastAsia="IRNazanin" w:cs="IRNazanin"/>
          <w:lang w:bidi="fa-IR"/>
          <w:color w:val="111111"/>
          <w:sz w:val="28"/>
          <w:szCs w:val="28"/>
          <w:rtl/>
        </w:rPr>
        <w:t xml:space="preserve">224 (1) یب 164 ج 7 - الحسن بن محمد بن سماعة عن جعفر بن</w:t>
      </w:r>
    </w:p>
    <w:p>
      <w:pPr>
        <w:pStyle w:val="BookText"/>
      </w:pPr>
      <w:r>
        <w:rPr>
          <w:rFonts w:ascii="IRNazanin" w:hAnsi="IRNazanin" w:eastAsia="IRNazanin" w:cs="IRNazanin"/>
          <w:lang w:bidi="fa-IR"/>
          <w:color w:val="111111"/>
          <w:sz w:val="28"/>
          <w:szCs w:val="28"/>
          <w:rtl/>
        </w:rPr>
        <w:t xml:space="preserve">سماعة عن أبان عن أبی العباس البقباق قال: سمعت أبا عبد الله علیه السلام</w:t>
      </w:r>
    </w:p>
    <w:p>
      <w:pPr>
        <w:pStyle w:val="BookText"/>
      </w:pPr>
      <w:r>
        <w:rPr>
          <w:rFonts w:ascii="IRNazanin" w:hAnsi="IRNazanin" w:eastAsia="IRNazanin" w:cs="IRNazanin"/>
          <w:lang w:bidi="fa-IR"/>
          <w:color w:val="111111"/>
          <w:sz w:val="28"/>
          <w:szCs w:val="28"/>
          <w:rtl/>
        </w:rPr>
        <w:t xml:space="preserve">یقول الشفعة لا تکون الا لشریک.</w:t>
      </w:r>
    </w:p>
    <w:p>
      <w:pPr>
        <w:pStyle w:val="BookText"/>
      </w:pPr>
      <w:r>
        <w:rPr>
          <w:rFonts w:ascii="IRNazanin" w:hAnsi="IRNazanin" w:eastAsia="IRNazanin" w:cs="IRNazanin"/>
          <w:lang w:bidi="fa-IR"/>
          <w:color w:val="111111"/>
          <w:sz w:val="28"/>
          <w:szCs w:val="28"/>
          <w:rtl/>
        </w:rPr>
        <w:t xml:space="preserve">یب 164 ج 7 - الحسن بن محمد بن سماعة عن جعفر عن أبان عن</w:t>
      </w:r>
    </w:p>
    <w:p>
      <w:pPr>
        <w:pStyle w:val="BookText"/>
      </w:pPr>
      <w:r>
        <w:rPr>
          <w:rFonts w:ascii="IRNazanin" w:hAnsi="IRNazanin" w:eastAsia="IRNazanin" w:cs="IRNazanin"/>
          <w:lang w:bidi="fa-IR"/>
          <w:color w:val="111111"/>
          <w:sz w:val="28"/>
          <w:szCs w:val="28"/>
          <w:rtl/>
        </w:rPr>
        <w:t xml:space="preserve">عبد الرحمن ابن أبی عبد الله عن أبی عبد الله علیه السلام قال: سمعته یقول</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(2) العوالی 475 ج 3 - روی عن النبی صلی الله علیه وآله أنه</w:t>
      </w:r>
    </w:p>
    <w:p>
      <w:pPr>
        <w:pStyle w:val="BookText"/>
      </w:pPr>
      <w:r>
        <w:rPr>
          <w:rFonts w:ascii="IRNazanin" w:hAnsi="IRNazanin" w:eastAsia="IRNazanin" w:cs="IRNazanin"/>
          <w:lang w:bidi="fa-IR"/>
          <w:color w:val="111111"/>
          <w:sz w:val="28"/>
          <w:szCs w:val="28"/>
          <w:rtl/>
        </w:rPr>
        <w:t xml:space="preserve">قال لا یحل</w:t>
      </w:r>
    </w:p>
    <w:p>
      <w:pPr>
        <w:pStyle w:val="BookText"/>
      </w:pPr>
      <w:r>
        <w:rPr>
          <w:rFonts w:ascii="IRNazanin" w:hAnsi="IRNazanin" w:eastAsia="IRNazanin" w:cs="IRNazanin"/>
          <w:lang w:bidi="fa-IR"/>
          <w:color w:val="111111"/>
          <w:sz w:val="28"/>
          <w:szCs w:val="28"/>
          <w:rtl/>
        </w:rPr>
        <w:t xml:space="preserve">ان یبیع حتی یستأذن شریکه فان باع ولم یأذن فهو أحق به.</w:t>
      </w:r>
    </w:p>
    <w:p>
      <w:pPr>
        <w:pStyle w:val="BookText"/>
      </w:pPr>
      <w:r>
        <w:rPr>
          <w:rFonts w:ascii="IRNazanin" w:hAnsi="IRNazanin" w:eastAsia="IRNazanin" w:cs="IRNazanin"/>
          <w:lang w:bidi="fa-IR"/>
          <w:color w:val="111111"/>
          <w:sz w:val="28"/>
          <w:szCs w:val="28"/>
          <w:rtl/>
        </w:rPr>
        <w:t xml:space="preserve">(4) العوالی 192 ج 1 - قال رسول الله صلی الله علیه وآله الشریک</w:t>
      </w:r>
    </w:p>
    <w:p>
      <w:pPr>
        <w:pStyle w:val="BookText"/>
      </w:pPr>
      <w:r>
        <w:rPr>
          <w:rFonts w:ascii="IRNazanin" w:hAnsi="IRNazanin" w:eastAsia="IRNazanin" w:cs="IRNazanin"/>
          <w:lang w:bidi="fa-IR"/>
          <w:color w:val="111111"/>
          <w:sz w:val="28"/>
          <w:szCs w:val="28"/>
          <w:rtl/>
        </w:rPr>
        <w:t xml:space="preserve">شفیع، والشفعة فی کل شئ.</w:t>
      </w:r>
    </w:p>
    <w:p>
      <w:pPr>
        <w:pStyle w:val="BookText"/>
      </w:pPr>
      <w:r>
        <w:rPr>
          <w:rFonts w:ascii="IRNazanin" w:hAnsi="IRNazanin" w:eastAsia="IRNazanin" w:cs="IRNazanin"/>
          <w:lang w:bidi="fa-IR"/>
          <w:color w:val="111111"/>
          <w:sz w:val="28"/>
          <w:szCs w:val="28"/>
          <w:rtl/>
        </w:rPr>
        <w:t xml:space="preserve">(5) کا 281 ج 5 - یب 166 ج 7 - علی بن إبراهیم عن أبیه عن</w:t>
      </w:r>
    </w:p>
    <w:p>
      <w:pPr>
        <w:pStyle w:val="BookText"/>
      </w:pPr>
      <w:r>
        <w:rPr>
          <w:rFonts w:ascii="IRNazanin" w:hAnsi="IRNazanin" w:eastAsia="IRNazanin" w:cs="IRNazanin"/>
          <w:lang w:bidi="fa-IR"/>
          <w:color w:val="111111"/>
          <w:sz w:val="28"/>
          <w:szCs w:val="28"/>
          <w:rtl/>
        </w:rPr>
        <w:t xml:space="preserve">النوفلی عن السکونی عن أبی عبد الله علیه السلام قال لیس للیهودی</w:t>
      </w:r>
    </w:p>
    <w:p>
      <w:pPr>
        <w:pStyle w:val="BookText"/>
      </w:pPr>
      <w:r>
        <w:rPr>
          <w:rFonts w:ascii="IRNazanin" w:hAnsi="IRNazanin" w:eastAsia="IRNazanin" w:cs="IRNazanin"/>
          <w:lang w:bidi="fa-IR"/>
          <w:color w:val="111111"/>
          <w:sz w:val="28"/>
          <w:szCs w:val="28"/>
          <w:rtl/>
        </w:rPr>
        <w:t xml:space="preserve">والنصرانی </w:t>
      </w:r>
      <w:r>
        <w:rPr>
          <w:rStyle w:val="FootnoteReference"/>
        </w:rPr>
        <w:footnoteReference w:id="219"/>
      </w:r>
      <w:r>
        <w:rPr>
          <w:rFonts w:ascii="IRNazanin" w:hAnsi="IRNazanin" w:eastAsia="IRNazanin" w:cs="IRNazanin"/>
          <w:lang w:bidi="fa-IR"/>
          <w:color w:val="111111"/>
          <w:sz w:val="28"/>
          <w:szCs w:val="28"/>
          <w:rtl/>
        </w:rPr>
        <w:t xml:space="preserve">شفعة وقال: لا شفعة الا لشریک غیر مقاسم وقال: قال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أمیر المؤمنین علیه السلام وصی الیتیم بمنزلة أبیه یأخذ له الشفعة ان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کان له رغبة فیه وقال للغائب شفعة. فقیه 45 ج 3 - فی روایة طلحة بن</w:t>
      </w:r>
    </w:p>
    <w:p>
      <w:pPr>
        <w:pStyle w:val="BookText"/>
      </w:pPr>
      <w:r>
        <w:rPr>
          <w:rFonts w:ascii="IRNazanin" w:hAnsi="IRNazanin" w:eastAsia="IRNazanin" w:cs="IRNazanin"/>
          <w:lang w:bidi="fa-IR"/>
          <w:color w:val="111111"/>
          <w:sz w:val="28"/>
          <w:szCs w:val="28"/>
          <w:rtl/>
        </w:rPr>
        <w:t xml:space="preserve">زید عن جعفر بن محمد عن أبیه علیهما السلام قال قال علی علیه السلام:</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للیهودی (وذکر مثله إلی قوله: غیر مقاسم). فقیه 46 ج 3 - وقال</w:t>
      </w:r>
    </w:p>
    <w:p>
      <w:pPr>
        <w:pStyle w:val="BookText"/>
      </w:pPr>
      <w:r>
        <w:rPr>
          <w:rFonts w:ascii="IRNazanin" w:hAnsi="IRNazanin" w:eastAsia="IRNazanin" w:cs="IRNazanin"/>
          <w:lang w:bidi="fa-IR"/>
          <w:color w:val="111111"/>
          <w:sz w:val="28"/>
          <w:szCs w:val="28"/>
          <w:rtl/>
        </w:rPr>
        <w:t xml:space="preserve">علی علیه السلام وصی الیتیم (وذکر مثله).</w:t>
      </w:r>
    </w:p>
    <w:p>
      <w:pPr>
        <w:pStyle w:val="BookText"/>
      </w:pPr>
      <w:r>
        <w:rPr>
          <w:rFonts w:ascii="IRNazanin" w:hAnsi="IRNazanin" w:eastAsia="IRNazanin" w:cs="IRNazanin"/>
          <w:lang w:bidi="fa-IR"/>
          <w:color w:val="111111"/>
          <w:sz w:val="28"/>
          <w:szCs w:val="28"/>
          <w:rtl/>
        </w:rPr>
        <w:t xml:space="preserve">(6) یب 167 ج 7 - أحمد بن محمد بن عیسی عن محمد بن یحیی</w:t>
      </w:r>
    </w:p>
    <w:p>
      <w:pPr>
        <w:pStyle w:val="BookText"/>
      </w:pPr>
      <w:r>
        <w:rPr>
          <w:rFonts w:ascii="IRNazanin" w:hAnsi="IRNazanin" w:eastAsia="IRNazanin" w:cs="IRNazanin"/>
          <w:lang w:bidi="fa-IR"/>
          <w:color w:val="111111"/>
          <w:sz w:val="28"/>
          <w:szCs w:val="28"/>
          <w:rtl/>
        </w:rPr>
        <w:t xml:space="preserve">عن طلحة بن زید عن جعفر عن أبیه عن علی علیه السلام قال لا شفعة الا</w:t>
      </w:r>
    </w:p>
    <w:p>
      <w:pPr>
        <w:pStyle w:val="BookText"/>
      </w:pPr>
      <w:r>
        <w:rPr>
          <w:rFonts w:ascii="IRNazanin" w:hAnsi="IRNazanin" w:eastAsia="IRNazanin" w:cs="IRNazanin"/>
          <w:lang w:bidi="fa-IR"/>
          <w:color w:val="111111"/>
          <w:sz w:val="28"/>
          <w:szCs w:val="28"/>
          <w:rtl/>
        </w:rPr>
        <w:t xml:space="preserve">لشریک غیر مقاسم وقال: ان رسول الله صلی الله علیه وآله قال: لا یشفع</w:t>
      </w:r>
    </w:p>
    <w:p>
      <w:pPr>
        <w:pStyle w:val="BookText"/>
      </w:pPr>
      <w:r>
        <w:rPr>
          <w:rFonts w:ascii="IRNazanin" w:hAnsi="IRNazanin" w:eastAsia="IRNazanin" w:cs="IRNazanin"/>
          <w:lang w:bidi="fa-IR"/>
          <w:color w:val="111111"/>
          <w:sz w:val="28"/>
          <w:szCs w:val="28"/>
          <w:rtl/>
        </w:rPr>
        <w:t xml:space="preserve">فی الحدود، وقال لا تورث الشفعة.</w:t>
      </w:r>
    </w:p>
    <w:p>
      <w:pPr>
        <w:pStyle w:val="BookText"/>
      </w:pPr>
      <w:r>
        <w:rPr>
          <w:rFonts w:ascii="IRNazanin" w:hAnsi="IRNazanin" w:eastAsia="IRNazanin" w:cs="IRNazanin"/>
          <w:lang w:bidi="fa-IR"/>
          <w:color w:val="111111"/>
          <w:sz w:val="28"/>
          <w:szCs w:val="28"/>
          <w:rtl/>
        </w:rPr>
        <w:t xml:space="preserve">(7) المقنع 136 - واعلم أن الشفعة لا تجب الا لشریک غیر مقاسم،</w:t>
      </w:r>
    </w:p>
    <w:p>
      <w:pPr>
        <w:pStyle w:val="BookText"/>
      </w:pPr>
      <w:r>
        <w:rPr>
          <w:rFonts w:ascii="IRNazanin" w:hAnsi="IRNazanin" w:eastAsia="IRNazanin" w:cs="IRNazanin"/>
          <w:lang w:bidi="fa-IR"/>
          <w:color w:val="111111"/>
          <w:sz w:val="28"/>
          <w:szCs w:val="28"/>
          <w:rtl/>
        </w:rPr>
        <w:t xml:space="preserve">وروی إذا أرفت الأرفة </w:t>
      </w:r>
      <w:r>
        <w:rPr>
          <w:rStyle w:val="FootnoteReference"/>
        </w:rPr>
        <w:footnoteReference w:id="222"/>
      </w:r>
      <w:r>
        <w:rPr>
          <w:rFonts w:ascii="IRNazanin" w:hAnsi="IRNazanin" w:eastAsia="IRNazanin" w:cs="IRNazanin"/>
          <w:lang w:bidi="fa-IR"/>
          <w:color w:val="111111"/>
          <w:sz w:val="28"/>
          <w:szCs w:val="28"/>
          <w:rtl/>
        </w:rPr>
        <w:t xml:space="preserve">وعرفت الحدود فلا شفعة ووصی الیتیم</w:t>
      </w:r>
    </w:p>
    <w:p>
      <w:pPr>
        <w:pStyle w:val="BookText"/>
      </w:pPr>
      <w:r>
        <w:rPr>
          <w:rFonts w:ascii="IRNazanin" w:hAnsi="IRNazanin" w:eastAsia="IRNazanin" w:cs="IRNazanin"/>
          <w:lang w:bidi="fa-IR"/>
          <w:color w:val="111111"/>
          <w:sz w:val="28"/>
          <w:szCs w:val="28"/>
          <w:rtl/>
        </w:rPr>
        <w:t xml:space="preserve">بمنزلة أبیه یأخذ له بالشفعة وللغائب شفعة.</w:t>
      </w:r>
    </w:p>
    <w:p>
      <w:pPr>
        <w:pStyle w:val="BookText"/>
      </w:pPr>
      <w:r>
        <w:rPr>
          <w:rFonts w:ascii="IRNazanin" w:hAnsi="IRNazanin" w:eastAsia="IRNazanin" w:cs="IRNazanin"/>
          <w:lang w:bidi="fa-IR"/>
          <w:color w:val="111111"/>
          <w:sz w:val="28"/>
          <w:szCs w:val="28"/>
          <w:rtl/>
        </w:rPr>
        <w:t xml:space="preserve">فقه الرضا 265 - وانما یجب علیه الشفعة لشریک غیر مقاسم فإذا</w:t>
      </w:r>
    </w:p>
    <w:p>
      <w:pPr>
        <w:pStyle w:val="BookText"/>
      </w:pPr>
      <w:r>
        <w:rPr>
          <w:rFonts w:ascii="IRNazanin" w:hAnsi="IRNazanin" w:eastAsia="IRNazanin" w:cs="IRNazanin"/>
          <w:lang w:bidi="fa-IR"/>
          <w:color w:val="111111"/>
          <w:sz w:val="28"/>
          <w:szCs w:val="28"/>
          <w:rtl/>
        </w:rPr>
        <w:t xml:space="preserve">عرف حصة الرجل من حصة الشریک فلا شفعة لواحد منهما.</w:t>
      </w:r>
    </w:p>
    <w:p>
      <w:pPr>
        <w:pStyle w:val="BookText"/>
      </w:pPr>
      <w:r>
        <w:rPr>
          <w:rFonts w:ascii="IRNazanin" w:hAnsi="IRNazanin" w:eastAsia="IRNazanin" w:cs="IRNazanin"/>
          <w:lang w:bidi="fa-IR"/>
          <w:color w:val="111111"/>
          <w:sz w:val="28"/>
          <w:szCs w:val="28"/>
          <w:rtl/>
        </w:rPr>
        <w:t xml:space="preserve">(8) کا 280 ج 5 -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علی بن حدید عن جمیل بن دراج عن بعض أصحابنا عن أحدهما</w:t>
      </w:r>
    </w:p>
    <w:p>
      <w:pPr>
        <w:pStyle w:val="BookText"/>
      </w:pPr>
      <w:r>
        <w:rPr>
          <w:rFonts w:ascii="IRNazanin" w:hAnsi="IRNazanin" w:eastAsia="IRNazanin" w:cs="IRNazanin"/>
          <w:lang w:bidi="fa-IR"/>
          <w:color w:val="111111"/>
          <w:sz w:val="28"/>
          <w:szCs w:val="28"/>
          <w:rtl/>
        </w:rPr>
        <w:t xml:space="preserve">علیهما السلام قال الشفعة لکل شریک لم یقاسم.</w:t>
      </w:r>
    </w:p>
    <w:p>
      <w:pPr>
        <w:pStyle w:val="BookText"/>
      </w:pPr>
      <w:r>
        <w:rPr>
          <w:rFonts w:ascii="IRNazanin" w:hAnsi="IRNazanin" w:eastAsia="IRNazanin" w:cs="IRNazanin"/>
          <w:lang w:bidi="fa-IR"/>
          <w:color w:val="111111"/>
          <w:sz w:val="28"/>
          <w:szCs w:val="28"/>
          <w:rtl/>
        </w:rPr>
        <w:t xml:space="preserve">(9) کا 282 ج 5 - حمید بن زیاد عن الحسن بن محمد بن سماعة</w:t>
      </w:r>
    </w:p>
    <w:p>
      <w:pPr>
        <w:pStyle w:val="BookText"/>
      </w:pPr>
      <w:r>
        <w:rPr>
          <w:rFonts w:ascii="IRNazanin" w:hAnsi="IRNazanin" w:eastAsia="IRNazanin" w:cs="IRNazanin"/>
          <w:lang w:bidi="fa-IR"/>
          <w:color w:val="111111"/>
          <w:sz w:val="28"/>
          <w:szCs w:val="28"/>
          <w:rtl/>
        </w:rPr>
        <w:t xml:space="preserve">عن أحمد بن الحسن المیثمی عن أبان عن أبی العباس وعبد الرحمن ابن أبی</w:t>
      </w:r>
    </w:p>
    <w:p>
      <w:pPr>
        <w:pStyle w:val="BookText"/>
      </w:pPr>
      <w:r>
        <w:rPr>
          <w:rFonts w:ascii="IRNazanin" w:hAnsi="IRNazanin" w:eastAsia="IRNazanin" w:cs="IRNazanin"/>
          <w:lang w:bidi="fa-IR"/>
          <w:color w:val="111111"/>
          <w:sz w:val="28"/>
          <w:szCs w:val="28"/>
          <w:rtl/>
        </w:rPr>
        <w:t xml:space="preserve">عبد الله قالا: سمعنا أبا عبد الله علیه السلام یقول الشفعة لا تکون الا</w:t>
      </w:r>
    </w:p>
    <w:p>
      <w:pPr>
        <w:pStyle w:val="BookText"/>
      </w:pPr>
      <w:r>
        <w:rPr>
          <w:rFonts w:ascii="IRNazanin" w:hAnsi="IRNazanin" w:eastAsia="IRNazanin" w:cs="IRNazanin"/>
          <w:lang w:bidi="fa-IR"/>
          <w:color w:val="111111"/>
          <w:sz w:val="28"/>
          <w:szCs w:val="28"/>
          <w:rtl/>
        </w:rPr>
        <w:t xml:space="preserve">لشریک لم یقاسم.</w:t>
      </w:r>
    </w:p>
    <w:p>
      <w:pPr>
        <w:pStyle w:val="BookText"/>
      </w:pPr>
      <w:r>
        <w:rPr>
          <w:rFonts w:ascii="IRNazanin" w:hAnsi="IRNazanin" w:eastAsia="IRNazanin" w:cs="IRNazanin"/>
          <w:lang w:bidi="fa-IR"/>
          <w:color w:val="111111"/>
          <w:sz w:val="28"/>
          <w:szCs w:val="28"/>
          <w:rtl/>
        </w:rPr>
        <w:t xml:space="preserve">(10) العوالی 475 ج 3 - روی سعید بن المسیب وأبو سلمة بن</w:t>
      </w:r>
    </w:p>
    <w:p>
      <w:pPr>
        <w:pStyle w:val="BookText"/>
      </w:pPr>
      <w:r>
        <w:rPr>
          <w:rFonts w:ascii="IRNazanin" w:hAnsi="IRNazanin" w:eastAsia="IRNazanin" w:cs="IRNazanin"/>
          <w:lang w:bidi="fa-IR"/>
          <w:color w:val="111111"/>
          <w:sz w:val="28"/>
          <w:szCs w:val="28"/>
          <w:rtl/>
        </w:rPr>
        <w:t xml:space="preserve">عبد الرحمان عن أبی هریرة عن النبی صلی الله علیه وآله أنه قال الشفعة</w:t>
      </w:r>
    </w:p>
    <w:p>
      <w:pPr>
        <w:pStyle w:val="BookText"/>
      </w:pPr>
      <w:r>
        <w:rPr>
          <w:rFonts w:ascii="IRNazanin" w:hAnsi="IRNazanin" w:eastAsia="IRNazanin" w:cs="IRNazanin"/>
          <w:lang w:bidi="fa-IR"/>
          <w:color w:val="111111"/>
          <w:sz w:val="28"/>
          <w:szCs w:val="28"/>
          <w:rtl/>
        </w:rPr>
        <w:t xml:space="preserve">فیما لا یقسم فإذا وقعت الحدود فلا شفعة.</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العوالی 475 ج 3 - روی عن الصادق علیه السلام أنه قال:</w:t>
      </w:r>
    </w:p>
    <w:p>
      <w:pPr>
        <w:pStyle w:val="BookText"/>
      </w:pPr>
      <w:r>
        <w:rPr>
          <w:rFonts w:ascii="IRNazanin" w:hAnsi="IRNazanin" w:eastAsia="IRNazanin" w:cs="IRNazanin"/>
          <w:lang w:bidi="fa-IR"/>
          <w:color w:val="111111"/>
          <w:sz w:val="28"/>
          <w:szCs w:val="28"/>
          <w:rtl/>
        </w:rPr>
        <w:t xml:space="preserve">انما جعل رسول الله صلی الله علیه وآله الشفعة فیما لا یقسم فإذا وقعت</w:t>
      </w:r>
    </w:p>
    <w:p>
      <w:pPr>
        <w:pStyle w:val="BookText"/>
      </w:pPr>
      <w:r>
        <w:rPr>
          <w:rFonts w:ascii="IRNazanin" w:hAnsi="IRNazanin" w:eastAsia="IRNazanin" w:cs="IRNazanin"/>
          <w:lang w:bidi="fa-IR"/>
          <w:color w:val="111111"/>
          <w:sz w:val="28"/>
          <w:szCs w:val="28"/>
          <w:rtl/>
        </w:rPr>
        <w:t xml:space="preserve">الحدود وصرفت </w:t>
      </w:r>
      <w:r>
        <w:rPr>
          <w:rStyle w:val="FootnoteReference"/>
        </w:rPr>
        <w:footnoteReference w:id="223"/>
      </w:r>
      <w:r>
        <w:rPr>
          <w:rFonts w:ascii="IRNazanin" w:hAnsi="IRNazanin" w:eastAsia="IRNazanin" w:cs="IRNazanin"/>
          <w:lang w:bidi="fa-IR"/>
          <w:color w:val="111111"/>
          <w:sz w:val="28"/>
          <w:szCs w:val="28"/>
          <w:rtl/>
        </w:rPr>
        <w:t xml:space="preserve">الطرق فلا شفعة. ک 99 ج 17 - ورواه فی</w:t>
      </w:r>
    </w:p>
    <w:p>
      <w:pPr>
        <w:pStyle w:val="BookText"/>
      </w:pPr>
      <w:r>
        <w:rPr>
          <w:rFonts w:ascii="IRNazanin" w:hAnsi="IRNazanin" w:eastAsia="IRNazanin" w:cs="IRNazanin"/>
          <w:lang w:bidi="fa-IR"/>
          <w:color w:val="111111"/>
          <w:sz w:val="28"/>
          <w:szCs w:val="28"/>
          <w:rtl/>
        </w:rPr>
        <w:t xml:space="preserve">درر اللئالی عن جابر عنه علیه السلام (مثله).</w:t>
      </w:r>
    </w:p>
    <w:p>
      <w:pPr>
        <w:pStyle w:val="BookText"/>
      </w:pPr>
      <w:r>
        <w:rPr>
          <w:rFonts w:ascii="IRNazanin" w:hAnsi="IRNazanin" w:eastAsia="IRNazanin" w:cs="IRNazanin"/>
          <w:lang w:bidi="fa-IR"/>
          <w:color w:val="111111"/>
          <w:sz w:val="28"/>
          <w:szCs w:val="28"/>
          <w:rtl/>
        </w:rPr>
        <w:t xml:space="preserve">(12) الدعائم 88 ج 2 - عن علی علیه السلام أنه قال: شفعة الشریک</w:t>
      </w:r>
    </w:p>
    <w:p>
      <w:pPr>
        <w:pStyle w:val="BookText"/>
      </w:pPr>
      <w:r>
        <w:rPr>
          <w:rFonts w:ascii="IRNazanin" w:hAnsi="IRNazanin" w:eastAsia="IRNazanin" w:cs="IRNazanin"/>
          <w:lang w:bidi="fa-IR"/>
          <w:color w:val="111111"/>
          <w:sz w:val="28"/>
          <w:szCs w:val="28"/>
          <w:rtl/>
        </w:rPr>
        <w:t xml:space="preserve">واجبة إذا کان من المسلمین، ولیس للذمی شفعة وحق المؤمن واجب</w:t>
      </w:r>
    </w:p>
    <w:p>
      <w:pPr>
        <w:pStyle w:val="BookText"/>
      </w:pPr>
      <w:r>
        <w:rPr>
          <w:rFonts w:ascii="IRNazanin" w:hAnsi="IRNazanin" w:eastAsia="IRNazanin" w:cs="IRNazanin"/>
          <w:lang w:bidi="fa-IR"/>
          <w:color w:val="111111"/>
          <w:sz w:val="28"/>
          <w:szCs w:val="28"/>
          <w:rtl/>
        </w:rPr>
        <w:t xml:space="preserve">کان شفیعا أو غیر شفیع ولا شفعة فی مقسوم.</w:t>
      </w:r>
    </w:p>
    <w:p>
      <w:pPr>
        <w:pStyle w:val="BookText"/>
      </w:pPr>
      <w:r>
        <w:rPr>
          <w:rFonts w:ascii="IRNazanin" w:hAnsi="IRNazanin" w:eastAsia="IRNazanin" w:cs="IRNazanin"/>
          <w:lang w:bidi="fa-IR"/>
          <w:color w:val="111111"/>
          <w:sz w:val="28"/>
          <w:szCs w:val="28"/>
          <w:rtl/>
        </w:rPr>
        <w:t xml:space="preserve">(13) کا 280 ج 5 - یب 164 ج 7 - محمد بن یحیی عن محمد بن</w:t>
      </w:r>
    </w:p>
    <w:p>
      <w:pPr>
        <w:pStyle w:val="BookText"/>
      </w:pPr>
      <w:r>
        <w:rPr>
          <w:rFonts w:ascii="IRNazanin" w:hAnsi="IRNazanin" w:eastAsia="IRNazanin" w:cs="IRNazanin"/>
          <w:lang w:bidi="fa-IR"/>
          <w:color w:val="111111"/>
          <w:sz w:val="28"/>
          <w:szCs w:val="28"/>
          <w:rtl/>
        </w:rPr>
        <w:t xml:space="preserve">الحسین عن محمد بن عبد الله بن هلال عن فقیه 45 ج 3 - عقبة بن خالد</w:t>
      </w:r>
    </w:p>
    <w:p>
      <w:pPr>
        <w:pStyle w:val="BookText"/>
      </w:pPr>
      <w:r>
        <w:rPr>
          <w:rFonts w:ascii="IRNazanin" w:hAnsi="IRNazanin" w:eastAsia="IRNazanin" w:cs="IRNazanin"/>
          <w:lang w:bidi="fa-IR"/>
          <w:color w:val="111111"/>
          <w:sz w:val="28"/>
          <w:szCs w:val="28"/>
          <w:rtl/>
        </w:rPr>
        <w:t xml:space="preserve">عن أبی عبد الله علیه السلام قال قضی رسول الله صلی الله علیه وآله بالشفعة</w:t>
      </w:r>
    </w:p>
    <w:p>
      <w:pPr>
        <w:pStyle w:val="BookText"/>
      </w:pPr>
      <w:r>
        <w:rPr>
          <w:rFonts w:ascii="IRNazanin" w:hAnsi="IRNazanin" w:eastAsia="IRNazanin" w:cs="IRNazanin"/>
          <w:lang w:bidi="fa-IR"/>
          <w:color w:val="111111"/>
          <w:sz w:val="28"/>
          <w:szCs w:val="28"/>
          <w:rtl/>
        </w:rPr>
        <w:t xml:space="preserve">بین الشرکاء فی الأرضین والمساکن وقال: لا ضرر ولا ضرار </w:t>
      </w:r>
      <w:r>
        <w:rPr>
          <w:rStyle w:val="FootnoteReference"/>
        </w:rPr>
        <w:footnoteReference w:id="224"/>
      </w:r>
      <w:r>
        <w:rPr>
          <w:rFonts w:ascii="IRNazanin" w:hAnsi="IRNazanin" w:eastAsia="IRNazanin" w:cs="IRNazanin"/>
          <w:lang w:bidi="fa-IR"/>
          <w:color w:val="111111"/>
          <w:sz w:val="28"/>
          <w:szCs w:val="28"/>
          <w:rtl/>
        </w:rPr>
        <w:t xml:space="preserve">وقال</w:t>
      </w:r>
    </w:p>
    <w:p>
      <w:pPr>
        <w:pStyle w:val="BookText"/>
      </w:pPr>
      <w:r>
        <w:rPr>
          <w:rFonts w:ascii="IRNazanin" w:hAnsi="IRNazanin" w:eastAsia="IRNazanin" w:cs="IRNazanin"/>
          <w:lang w:bidi="fa-IR"/>
          <w:color w:val="111111"/>
          <w:sz w:val="28"/>
          <w:szCs w:val="28"/>
          <w:rtl/>
        </w:rPr>
        <w:t xml:space="preserve">(الصادق علیه السلام - فقیه) إذا رفت (3) الأرف، وحدت الحدود فلا</w:t>
      </w:r>
    </w:p>
    <w:p>
      <w:pPr>
        <w:pStyle w:val="BookText"/>
      </w:pPr>
      <w:r>
        <w:rPr>
          <w:rFonts w:ascii="IRNazanin" w:hAnsi="IRNazanin" w:eastAsia="IRNazanin" w:cs="IRNazanin"/>
          <w:lang w:bidi="fa-IR"/>
          <w:color w:val="111111"/>
          <w:sz w:val="28"/>
          <w:szCs w:val="28"/>
          <w:rtl/>
        </w:rPr>
        <w:t xml:space="preserve">شفعة (ولا شفعة الا لشریک غیر مقاسم - فقیه).</w:t>
      </w:r>
    </w:p>
    <w:p>
      <w:pPr>
        <w:pStyle w:val="BookText"/>
      </w:pPr>
      <w:r>
        <w:rPr>
          <w:rFonts w:ascii="IRNazanin" w:hAnsi="IRNazanin" w:eastAsia="IRNazanin" w:cs="IRNazanin"/>
          <w:lang w:bidi="fa-IR"/>
          <w:color w:val="111111"/>
          <w:sz w:val="28"/>
          <w:szCs w:val="28"/>
          <w:rtl/>
        </w:rPr>
        <w:t xml:space="preserve">(14) فقیه 45 ج 3 - روی طلحة بن زید عن الصادق علیه السلام</w:t>
      </w:r>
    </w:p>
    <w:p>
      <w:pPr>
        <w:pStyle w:val="BookText"/>
      </w:pPr>
      <w:r>
        <w:rPr>
          <w:rFonts w:ascii="IRNazanin" w:hAnsi="IRNazanin" w:eastAsia="IRNazanin" w:cs="IRNazanin"/>
          <w:lang w:bidi="fa-IR"/>
          <w:color w:val="111111"/>
          <w:sz w:val="28"/>
          <w:szCs w:val="28"/>
          <w:rtl/>
        </w:rPr>
        <w:t xml:space="preserve">عن أبیه علیه السلام أن رسول الله صلی الله علیه وآله قضی بالشفعة ما لم</w:t>
      </w:r>
    </w:p>
    <w:p>
      <w:pPr>
        <w:pStyle w:val="BookText"/>
      </w:pPr>
      <w:r>
        <w:rPr>
          <w:rFonts w:ascii="IRNazanin" w:hAnsi="IRNazanin" w:eastAsia="IRNazanin" w:cs="IRNazanin"/>
          <w:lang w:bidi="fa-IR"/>
          <w:color w:val="111111"/>
          <w:sz w:val="28"/>
          <w:szCs w:val="28"/>
          <w:rtl/>
        </w:rPr>
        <w:t xml:space="preserve">تورف - یعنی تقسم -.</w:t>
      </w:r>
    </w:p>
    <w:p>
      <w:pPr>
        <w:pStyle w:val="BookText"/>
      </w:pPr>
      <w:r>
        <w:rPr>
          <w:rFonts w:ascii="IRNazanin" w:hAnsi="IRNazanin" w:eastAsia="IRNazanin" w:cs="IRNazanin"/>
          <w:lang w:bidi="fa-IR"/>
          <w:color w:val="111111"/>
          <w:sz w:val="28"/>
          <w:szCs w:val="28"/>
          <w:rtl/>
        </w:rPr>
        <w:t xml:space="preserve">(15) یب - 163 ج 7 - محمد بن یعقوب عن کا 280 ج 5 - علی بن</w:t>
      </w:r>
    </w:p>
    <w:p>
      <w:pPr>
        <w:pStyle w:val="BookText"/>
      </w:pPr>
      <w:r>
        <w:rPr>
          <w:rFonts w:ascii="IRNazanin" w:hAnsi="IRNazanin" w:eastAsia="IRNazanin" w:cs="IRNazanin"/>
          <w:lang w:bidi="fa-IR"/>
          <w:color w:val="111111"/>
          <w:sz w:val="28"/>
          <w:szCs w:val="28"/>
          <w:rtl/>
        </w:rPr>
        <w:t xml:space="preserve">محمد عن إبراهیم بن إسحاق عن عبد الله بن حماد (4) عن جمیل بن دراج</w:t>
      </w:r>
    </w:p>
    <w:p>
      <w:pPr>
        <w:pStyle w:val="BookText"/>
      </w:pPr>
      <w:r>
        <w:rPr>
          <w:rFonts w:ascii="IRNazanin" w:hAnsi="IRNazanin" w:eastAsia="IRNazanin" w:cs="IRNazanin"/>
          <w:lang w:bidi="fa-IR"/>
          <w:color w:val="111111"/>
          <w:sz w:val="28"/>
          <w:szCs w:val="28"/>
          <w:rtl/>
        </w:rPr>
        <w:t xml:space="preserve">عن محمد بن مسلم عن أبی جعفر علیه السلام قال إذا وقعت السهام ارتفعت</w:t>
      </w:r>
    </w:p>
    <w:p>
      <w:pPr>
        <w:pStyle w:val="BookText"/>
      </w:pPr>
      <w:r>
        <w:rPr>
          <w:rFonts w:ascii="IRNazanin" w:hAnsi="IRNazanin" w:eastAsia="IRNazanin" w:cs="IRNazanin"/>
          <w:lang w:bidi="fa-IR"/>
          <w:color w:val="111111"/>
          <w:sz w:val="28"/>
          <w:szCs w:val="28"/>
          <w:rtl/>
        </w:rPr>
        <w:t xml:space="preserve">الشفعة. فقیه 46 ج 3 - قال أبو جعفر علیه السلام (وذکر مثله).</w:t>
      </w:r>
    </w:p>
    <w:p>
      <w:pPr>
        <w:pStyle w:val="BookText"/>
      </w:pPr>
      <w:r>
        <w:rPr>
          <w:rFonts w:ascii="IRNazanin" w:hAnsi="IRNazanin" w:eastAsia="IRNazanin" w:cs="IRNazanin"/>
          <w:lang w:bidi="fa-IR"/>
          <w:color w:val="111111"/>
          <w:sz w:val="28"/>
          <w:szCs w:val="28"/>
          <w:rtl/>
        </w:rPr>
        <w:t xml:space="preserve">(16) المجازات النبویة 384 - ومن ذلک قوله علیه الصلاة والسلام</w:t>
      </w:r>
    </w:p>
    <w:p>
      <w:pPr>
        <w:pStyle w:val="BookText"/>
      </w:pPr>
      <w:r>
        <w:rPr>
          <w:rFonts w:ascii="IRNazanin" w:hAnsi="IRNazanin" w:eastAsia="IRNazanin" w:cs="IRNazanin"/>
          <w:lang w:bidi="fa-IR"/>
          <w:color w:val="111111"/>
          <w:sz w:val="28"/>
          <w:szCs w:val="28"/>
          <w:rtl/>
        </w:rPr>
        <w:t xml:space="preserve">إذا وقعت الحدود وصرفت الطریق فلا شفعة.</w:t>
      </w:r>
    </w:p>
    <w:p>
      <w:pPr>
        <w:pStyle w:val="BookText"/>
      </w:pPr>
      <w:r>
        <w:rPr>
          <w:rFonts w:ascii="IRNazanin" w:hAnsi="IRNazanin" w:eastAsia="IRNazanin" w:cs="IRNazanin"/>
          <w:lang w:bidi="fa-IR"/>
          <w:color w:val="111111"/>
          <w:sz w:val="28"/>
          <w:szCs w:val="28"/>
          <w:rtl/>
        </w:rPr>
        <w:t xml:space="preserve">(17) أمالی ابن الطوسی 6 ج 2 - عن أبیه قال أخبرنا ابن مخلد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أخبرنا الرزاز قال: حدثنا أبو خالد القرشی عبد العزیز بن معاویة بن</w:t>
      </w:r>
    </w:p>
    <w:p>
      <w:pPr>
        <w:pStyle w:val="BookText"/>
      </w:pPr>
      <w:r>
        <w:rPr>
          <w:rFonts w:ascii="IRNazanin" w:hAnsi="IRNazanin" w:eastAsia="IRNazanin" w:cs="IRNazanin"/>
          <w:lang w:bidi="fa-IR"/>
          <w:color w:val="111111"/>
          <w:sz w:val="28"/>
          <w:szCs w:val="28"/>
          <w:rtl/>
        </w:rPr>
        <w:t xml:space="preserve">عبد العزیز قال: حدثنا أبو عاصم قال: حدثنا مالک بن أنس عن الزهری</w:t>
      </w:r>
    </w:p>
    <w:p>
      <w:pPr>
        <w:pStyle w:val="BookText"/>
      </w:pPr>
      <w:r>
        <w:rPr>
          <w:rFonts w:ascii="IRNazanin" w:hAnsi="IRNazanin" w:eastAsia="IRNazanin" w:cs="IRNazanin"/>
          <w:lang w:bidi="fa-IR"/>
          <w:color w:val="111111"/>
          <w:sz w:val="28"/>
          <w:szCs w:val="28"/>
          <w:rtl/>
        </w:rPr>
        <w:t xml:space="preserve">عن سعید بن المسیب وأبی سلمة عن أبی هریرة قال: قال رسول الله صلی الله</w:t>
      </w:r>
    </w:p>
    <w:p>
      <w:pPr>
        <w:pStyle w:val="BookText"/>
      </w:pPr>
      <w:r>
        <w:rPr>
          <w:rFonts w:ascii="IRNazanin" w:hAnsi="IRNazanin" w:eastAsia="IRNazanin" w:cs="IRNazanin"/>
          <w:lang w:bidi="fa-IR"/>
          <w:color w:val="111111"/>
          <w:sz w:val="28"/>
          <w:szCs w:val="28"/>
          <w:rtl/>
        </w:rPr>
        <w:t xml:space="preserve">علیه وآله: إذا وقعت الحدود فلا شفعة.</w:t>
      </w:r>
    </w:p>
    <w:p>
      <w:pPr>
        <w:pStyle w:val="BookText"/>
      </w:pPr>
      <w:r>
        <w:rPr>
          <w:rFonts w:ascii="IRNazanin" w:hAnsi="IRNazanin" w:eastAsia="IRNazanin" w:cs="IRNazanin"/>
          <w:lang w:bidi="fa-IR"/>
          <w:color w:val="111111"/>
          <w:sz w:val="28"/>
          <w:szCs w:val="28"/>
          <w:rtl/>
        </w:rPr>
        <w:t xml:space="preserve">(18) کا 281 ج 5 - یب 164 ج 7 - صا 116 ج 3 - عل بن إبراهیم</w:t>
      </w:r>
    </w:p>
    <w:p>
      <w:pPr>
        <w:pStyle w:val="BookText"/>
      </w:pPr>
      <w:r>
        <w:rPr>
          <w:rFonts w:ascii="IRNazanin" w:hAnsi="IRNazanin" w:eastAsia="IRNazanin" w:cs="IRNazanin"/>
          <w:lang w:bidi="fa-IR"/>
          <w:color w:val="111111"/>
          <w:sz w:val="28"/>
          <w:szCs w:val="28"/>
          <w:rtl/>
        </w:rPr>
        <w:t xml:space="preserve">(عن أبیه - کا) عن محمد بن عیسی بن عبید عن یونس بن عبد الرحمن</w:t>
      </w:r>
    </w:p>
    <w:p>
      <w:pPr>
        <w:pStyle w:val="BookText"/>
      </w:pPr>
      <w:r>
        <w:rPr>
          <w:rFonts w:ascii="IRNazanin" w:hAnsi="IRNazanin" w:eastAsia="IRNazanin" w:cs="IRNazanin"/>
          <w:lang w:bidi="fa-IR"/>
          <w:color w:val="111111"/>
          <w:sz w:val="28"/>
          <w:szCs w:val="28"/>
          <w:rtl/>
        </w:rPr>
        <w:t xml:space="preserve">عن عبد الله بن سنان عن أبی عبد الله علیه السلام قال: لا تکون الشفعة الا</w:t>
      </w:r>
    </w:p>
    <w:p>
      <w:pPr>
        <w:pStyle w:val="BookText"/>
      </w:pPr>
      <w:r>
        <w:rPr>
          <w:rFonts w:ascii="IRNazanin" w:hAnsi="IRNazanin" w:eastAsia="IRNazanin" w:cs="IRNazanin"/>
          <w:lang w:bidi="fa-IR"/>
          <w:color w:val="111111"/>
          <w:sz w:val="28"/>
          <w:szCs w:val="28"/>
          <w:rtl/>
        </w:rPr>
        <w:t xml:space="preserve">لشریکین ما لم یقاسما </w:t>
      </w:r>
      <w:r>
        <w:rPr>
          <w:rStyle w:val="FootnoteReference"/>
        </w:rPr>
        <w:footnoteReference w:id="225"/>
      </w:r>
      <w:r>
        <w:rPr>
          <w:rFonts w:ascii="IRNazanin" w:hAnsi="IRNazanin" w:eastAsia="IRNazanin" w:cs="IRNazanin"/>
          <w:lang w:bidi="fa-IR"/>
          <w:color w:val="111111"/>
          <w:sz w:val="28"/>
          <w:szCs w:val="28"/>
          <w:rtl/>
        </w:rPr>
        <w:t xml:space="preserve">فإذا صاروا ثلاثة فلیس لواحد منهم شفعة.</w:t>
      </w:r>
    </w:p>
    <w:p>
      <w:pPr>
        <w:pStyle w:val="BookText"/>
      </w:pPr>
      <w:r>
        <w:rPr>
          <w:rFonts w:ascii="IRNazanin" w:hAnsi="IRNazanin" w:eastAsia="IRNazanin" w:cs="IRNazanin"/>
          <w:lang w:bidi="fa-IR"/>
          <w:color w:val="111111"/>
          <w:sz w:val="28"/>
          <w:szCs w:val="28"/>
          <w:rtl/>
        </w:rPr>
        <w:t xml:space="preserve">(19) کا 210 ج 5 -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یب 166 ج 7 - صا 116 ج 3 - أحمد بن محمد عن ابن أبی عمیر عن حماد</w:t>
      </w:r>
    </w:p>
    <w:p>
      <w:pPr>
        <w:pStyle w:val="BookText"/>
      </w:pPr>
      <w:r>
        <w:rPr>
          <w:rFonts w:ascii="IRNazanin" w:hAnsi="IRNazanin" w:eastAsia="IRNazanin" w:cs="IRNazanin"/>
          <w:lang w:bidi="fa-IR"/>
          <w:color w:val="111111"/>
          <w:sz w:val="28"/>
          <w:szCs w:val="28"/>
          <w:rtl/>
        </w:rPr>
        <w:t xml:space="preserve">عن الحلبی عن أبی عبد الله علیه السلام أنه قال فی المملوک (یکون - کا)</w:t>
      </w:r>
    </w:p>
    <w:p>
      <w:pPr>
        <w:pStyle w:val="BookText"/>
      </w:pPr>
      <w:r>
        <w:rPr>
          <w:rFonts w:ascii="IRNazanin" w:hAnsi="IRNazanin" w:eastAsia="IRNazanin" w:cs="IRNazanin"/>
          <w:lang w:bidi="fa-IR"/>
          <w:color w:val="111111"/>
          <w:sz w:val="28"/>
          <w:szCs w:val="28"/>
          <w:rtl/>
        </w:rPr>
        <w:t xml:space="preserve">بین شرکاء فیبیع أحدهم نصیبه فیقول صاحبه: أنا أحق به أله ذلک؟ قال:</w:t>
      </w:r>
    </w:p>
    <w:p>
      <w:pPr>
        <w:pStyle w:val="BookText"/>
      </w:pPr>
      <w:r>
        <w:rPr>
          <w:rFonts w:ascii="IRNazanin" w:hAnsi="IRNazanin" w:eastAsia="IRNazanin" w:cs="IRNazanin"/>
          <w:lang w:bidi="fa-IR"/>
          <w:color w:val="111111"/>
          <w:sz w:val="28"/>
          <w:szCs w:val="28"/>
          <w:rtl/>
        </w:rPr>
        <w:t xml:space="preserve">نعم إذا کان واحدا فقیل (له: یب - صا) فی الحیوان شفعة؟ فقال لا.</w:t>
      </w:r>
    </w:p>
    <w:p>
      <w:pPr>
        <w:pStyle w:val="BookText"/>
      </w:pPr>
      <w:r>
        <w:rPr>
          <w:rFonts w:ascii="IRNazanin" w:hAnsi="IRNazanin" w:eastAsia="IRNazanin" w:cs="IRNazanin"/>
          <w:lang w:bidi="fa-IR"/>
          <w:color w:val="111111"/>
          <w:sz w:val="28"/>
          <w:szCs w:val="28"/>
          <w:rtl/>
        </w:rPr>
        <w:t xml:space="preserve">یب 165 ج 7 - الحسن بن محمد بن سماعة عن محمد بن زیاد وصفوان</w:t>
      </w:r>
    </w:p>
    <w:p>
      <w:pPr>
        <w:pStyle w:val="BookText"/>
      </w:pPr>
      <w:r>
        <w:rPr>
          <w:rFonts w:ascii="IRNazanin" w:hAnsi="IRNazanin" w:eastAsia="IRNazanin" w:cs="IRNazanin"/>
          <w:lang w:bidi="fa-IR"/>
          <w:color w:val="111111"/>
          <w:sz w:val="28"/>
          <w:szCs w:val="28"/>
          <w:rtl/>
        </w:rPr>
        <w:t xml:space="preserve">عن عبد الله بن سنان قال: قلت لأبی عبد الله علیه السلام المملوک یکون بین</w:t>
      </w:r>
    </w:p>
    <w:p>
      <w:pPr>
        <w:pStyle w:val="BookText"/>
      </w:pPr>
      <w:r>
        <w:rPr>
          <w:rFonts w:ascii="IRNazanin" w:hAnsi="IRNazanin" w:eastAsia="IRNazanin" w:cs="IRNazanin"/>
          <w:lang w:bidi="fa-IR"/>
          <w:color w:val="111111"/>
          <w:sz w:val="28"/>
          <w:szCs w:val="28"/>
          <w:rtl/>
        </w:rPr>
        <w:t xml:space="preserve">شرکاء فباع أحدهم نصیبه فقال أحدهم: أنا أحق به اله ذلک؟ قال نعم إذا</w:t>
      </w:r>
    </w:p>
    <w:p>
      <w:pPr>
        <w:pStyle w:val="BookText"/>
      </w:pPr>
      <w:r>
        <w:rPr>
          <w:rFonts w:ascii="IRNazanin" w:hAnsi="IRNazanin" w:eastAsia="IRNazanin" w:cs="IRNazanin"/>
          <w:lang w:bidi="fa-IR"/>
          <w:color w:val="111111"/>
          <w:sz w:val="28"/>
          <w:szCs w:val="28"/>
          <w:rtl/>
        </w:rPr>
        <w:t xml:space="preserve">کان واحدا.</w:t>
      </w:r>
    </w:p>
    <w:p>
      <w:pPr>
        <w:pStyle w:val="BookText"/>
      </w:pPr>
      <w:r>
        <w:rPr>
          <w:rFonts w:ascii="IRNazanin" w:hAnsi="IRNazanin" w:eastAsia="IRNazanin" w:cs="IRNazanin"/>
          <w:lang w:bidi="fa-IR"/>
          <w:color w:val="111111"/>
          <w:sz w:val="28"/>
          <w:szCs w:val="28"/>
          <w:rtl/>
        </w:rPr>
        <w:t xml:space="preserve">(20) فقه الرضا 264 - روی أن الشفعة واجبة فی کل شئ من</w:t>
      </w:r>
    </w:p>
    <w:p>
      <w:pPr>
        <w:pStyle w:val="BookText"/>
      </w:pPr>
      <w:r>
        <w:rPr>
          <w:rFonts w:ascii="IRNazanin" w:hAnsi="IRNazanin" w:eastAsia="IRNazanin" w:cs="IRNazanin"/>
          <w:lang w:bidi="fa-IR"/>
          <w:color w:val="111111"/>
          <w:sz w:val="28"/>
          <w:szCs w:val="28"/>
          <w:rtl/>
        </w:rPr>
        <w:t xml:space="preserve">الحیوان والعقار والرقیق إذا کان الشئ بین شریکین فباع أحدهما</w:t>
      </w:r>
    </w:p>
    <w:p>
      <w:pPr>
        <w:pStyle w:val="BookText"/>
      </w:pPr>
      <w:r>
        <w:rPr>
          <w:rFonts w:ascii="IRNazanin" w:hAnsi="IRNazanin" w:eastAsia="IRNazanin" w:cs="IRNazanin"/>
          <w:lang w:bidi="fa-IR"/>
          <w:color w:val="111111"/>
          <w:sz w:val="28"/>
          <w:szCs w:val="28"/>
          <w:rtl/>
        </w:rPr>
        <w:t xml:space="preserve">فالشریک أحق به من الغریب، وإذا کان الشرکاء أکثر من اثنین فلا شفعة</w:t>
      </w:r>
    </w:p>
    <w:p>
      <w:pPr>
        <w:pStyle w:val="BookText"/>
      </w:pPr>
      <w:r>
        <w:rPr>
          <w:rFonts w:ascii="IRNazanin" w:hAnsi="IRNazanin" w:eastAsia="IRNazanin" w:cs="IRNazanin"/>
          <w:lang w:bidi="fa-IR"/>
          <w:color w:val="111111"/>
          <w:sz w:val="28"/>
          <w:szCs w:val="28"/>
          <w:rtl/>
        </w:rPr>
        <w:t xml:space="preserve">لواحد منهم. المقنع 135 - الشفعة فی کل شئ واجبة من حیوان وارض</w:t>
      </w:r>
    </w:p>
    <w:p>
      <w:pPr>
        <w:pStyle w:val="BookText"/>
      </w:pPr>
      <w:r>
        <w:rPr>
          <w:rFonts w:ascii="IRNazanin" w:hAnsi="IRNazanin" w:eastAsia="IRNazanin" w:cs="IRNazanin"/>
          <w:lang w:bidi="fa-IR"/>
          <w:color w:val="111111"/>
          <w:sz w:val="28"/>
          <w:szCs w:val="28"/>
          <w:rtl/>
        </w:rPr>
        <w:t xml:space="preserve">ورقیق وعقار (وذکر مثله إلی قوله من الغریب).</w:t>
      </w:r>
    </w:p>
    <w:p>
      <w:pPr>
        <w:pStyle w:val="BookText"/>
      </w:pPr>
      <w:r>
        <w:rPr>
          <w:rFonts w:ascii="IRNazanin" w:hAnsi="IRNazanin" w:eastAsia="IRNazanin" w:cs="IRNazanin"/>
          <w:lang w:bidi="fa-IR"/>
          <w:color w:val="111111"/>
          <w:sz w:val="28"/>
          <w:szCs w:val="28"/>
          <w:rtl/>
        </w:rPr>
        <w:t xml:space="preserve">(21) یب 166 ج 7 - صا 116 ج 3 - محمد بن علی بن محبوب عن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بن محمد عن البرقی عن النوفلی عن السکونی عن جعفر عن أبیه</w:t>
      </w:r>
    </w:p>
    <w:p>
      <w:pPr>
        <w:pStyle w:val="BookText"/>
      </w:pPr>
      <w:r>
        <w:rPr>
          <w:rFonts w:ascii="IRNazanin" w:hAnsi="IRNazanin" w:eastAsia="IRNazanin" w:cs="IRNazanin"/>
          <w:lang w:bidi="fa-IR"/>
          <w:color w:val="111111"/>
          <w:sz w:val="28"/>
          <w:szCs w:val="28"/>
          <w:rtl/>
        </w:rPr>
        <w:t xml:space="preserve">عن آبائه عن علی علیهم السلام قال: الشفعة علی عدد الرجال فقیه 45 ج 3 -</w:t>
      </w:r>
    </w:p>
    <w:p>
      <w:pPr>
        <w:pStyle w:val="BookText"/>
      </w:pPr>
      <w:r>
        <w:rPr>
          <w:rFonts w:ascii="IRNazanin" w:hAnsi="IRNazanin" w:eastAsia="IRNazanin" w:cs="IRNazanin"/>
          <w:lang w:bidi="fa-IR"/>
          <w:color w:val="111111"/>
          <w:sz w:val="28"/>
          <w:szCs w:val="28"/>
          <w:rtl/>
        </w:rPr>
        <w:t xml:space="preserve">فی روایة طلحة بن زید عن جعفر بن محمد عن أبیه علیهما السلام قال:</w:t>
      </w:r>
    </w:p>
    <w:p>
      <w:pPr>
        <w:pStyle w:val="BookText"/>
      </w:pPr>
      <w:r>
        <w:rPr>
          <w:rFonts w:ascii="IRNazanin" w:hAnsi="IRNazanin" w:eastAsia="IRNazanin" w:cs="IRNazanin"/>
          <w:lang w:bidi="fa-IR"/>
          <w:color w:val="111111"/>
          <w:sz w:val="28"/>
          <w:szCs w:val="28"/>
          <w:rtl/>
        </w:rPr>
        <w:t xml:space="preserve">قال علی علیه السلام (وذکر مثله). فقیه 45 ج 3 - وروی إسماعیل بن</w:t>
      </w:r>
    </w:p>
    <w:p>
      <w:pPr>
        <w:pStyle w:val="BookText"/>
      </w:pPr>
      <w:r>
        <w:rPr>
          <w:rFonts w:ascii="IRNazanin" w:hAnsi="IRNazanin" w:eastAsia="IRNazanin" w:cs="IRNazanin"/>
          <w:lang w:bidi="fa-IR"/>
          <w:color w:val="111111"/>
          <w:sz w:val="28"/>
          <w:szCs w:val="28"/>
          <w:rtl/>
        </w:rPr>
        <w:t xml:space="preserve">مسلم عن جعفر بن محمد عن أبیه علیهما السلام قال: قال رسول الله صلی الله</w:t>
      </w:r>
    </w:p>
    <w:p>
      <w:pPr>
        <w:pStyle w:val="BookText"/>
      </w:pPr>
      <w:r>
        <w:rPr>
          <w:rFonts w:ascii="IRNazanin" w:hAnsi="IRNazanin" w:eastAsia="IRNazanin" w:cs="IRNazanin"/>
          <w:lang w:bidi="fa-IR"/>
          <w:color w:val="111111"/>
          <w:sz w:val="28"/>
          <w:szCs w:val="28"/>
          <w:rtl/>
        </w:rPr>
        <w:t xml:space="preserve">علیه وآله </w:t>
      </w:r>
      <w:r>
        <w:rPr>
          <w:rStyle w:val="FootnoteReference"/>
        </w:rPr>
        <w:footnoteReference w:id="226"/>
      </w: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(قال الشیخ هذا الخبر موافق لمذاهب بعض العامة ولسنا نأخذ به</w:t>
      </w:r>
    </w:p>
    <w:p>
      <w:pPr>
        <w:pStyle w:val="BookText"/>
      </w:pPr>
      <w:r>
        <w:rPr>
          <w:rFonts w:ascii="IRNazanin" w:hAnsi="IRNazanin" w:eastAsia="IRNazanin" w:cs="IRNazanin"/>
          <w:lang w:bidi="fa-IR"/>
          <w:color w:val="111111"/>
          <w:sz w:val="28"/>
          <w:szCs w:val="28"/>
          <w:rtl/>
        </w:rPr>
        <w:t xml:space="preserve">والذی نعمل علیه ما قدمناه من أن الشفعة تثبت إذا کان الشئ بین نفسین</w:t>
      </w:r>
    </w:p>
    <w:p>
      <w:pPr>
        <w:pStyle w:val="BookText"/>
      </w:pPr>
      <w:r>
        <w:rPr>
          <w:rFonts w:ascii="Amiri" w:hAnsi="Amiri" w:eastAsia="Amiri" w:cs="Amiri"/>
          <w:lang w:bidi="ar-SA"/>
          <w:color w:val="111111"/>
          <w:sz w:val="28"/>
          <w:szCs w:val="28"/>
          <w:rtl/>
        </w:rPr>
        <w:t xml:space="preserve">فإذا زادوا فلا شفعة لواحد منهم).</w:t>
      </w:r>
    </w:p>
    <w:p>
      <w:pPr>
        <w:pStyle w:val="BookText"/>
      </w:pPr>
      <w:r>
        <w:rPr>
          <w:rFonts w:ascii="IRNazanin" w:hAnsi="IRNazanin" w:eastAsia="IRNazanin" w:cs="IRNazanin"/>
          <w:lang w:bidi="fa-IR"/>
          <w:color w:val="111111"/>
          <w:sz w:val="28"/>
          <w:szCs w:val="28"/>
          <w:rtl/>
        </w:rPr>
        <w:t xml:space="preserve">(22) البحار 258 ج 104 - کتاب الإمامة والتبصرة عن هارون بن</w:t>
      </w:r>
    </w:p>
    <w:p>
      <w:pPr>
        <w:pStyle w:val="BookText"/>
      </w:pPr>
      <w:r>
        <w:rPr>
          <w:rFonts w:ascii="IRNazanin" w:hAnsi="IRNazanin" w:eastAsia="IRNazanin" w:cs="IRNazanin"/>
          <w:lang w:bidi="fa-IR"/>
          <w:color w:val="111111"/>
          <w:sz w:val="28"/>
          <w:szCs w:val="28"/>
          <w:rtl/>
        </w:rPr>
        <w:t xml:space="preserve">موسی عن محمد بن علی عن محمد بن الحسین عن علی بن أسباط عن ابن</w:t>
      </w:r>
    </w:p>
    <w:p>
      <w:pPr>
        <w:pStyle w:val="BookText"/>
      </w:pPr>
      <w:r>
        <w:rPr>
          <w:rFonts w:ascii="IRNazanin" w:hAnsi="IRNazanin" w:eastAsia="IRNazanin" w:cs="IRNazanin"/>
          <w:lang w:bidi="fa-IR"/>
          <w:color w:val="111111"/>
          <w:sz w:val="28"/>
          <w:szCs w:val="28"/>
          <w:rtl/>
        </w:rPr>
        <w:t xml:space="preserve">فضال عن الصادق عن أبیه عن آبائه علیهم السلام عن النبی صلی الله علیه</w:t>
      </w:r>
    </w:p>
    <w:p>
      <w:pPr>
        <w:pStyle w:val="BookText"/>
      </w:pPr>
      <w:r>
        <w:rPr>
          <w:rFonts w:ascii="IRNazanin" w:hAnsi="IRNazanin" w:eastAsia="IRNazanin" w:cs="IRNazanin"/>
          <w:lang w:bidi="fa-IR"/>
          <w:color w:val="111111"/>
          <w:sz w:val="28"/>
          <w:szCs w:val="28"/>
          <w:rtl/>
        </w:rPr>
        <w:t xml:space="preserve">وآله قال: الشفعة علی عدد الرجال ولیس بأصل.</w:t>
      </w:r>
    </w:p>
    <w:p>
      <w:pPr>
        <w:pStyle w:val="BookText"/>
      </w:pPr>
      <w:r>
        <w:rPr>
          <w:rFonts w:ascii="IRNazanin" w:hAnsi="IRNazanin" w:eastAsia="IRNazanin" w:cs="IRNazanin"/>
          <w:lang w:bidi="fa-IR"/>
          <w:color w:val="111111"/>
          <w:sz w:val="28"/>
          <w:szCs w:val="28"/>
          <w:rtl/>
        </w:rPr>
        <w:t xml:space="preserve">(23) الدعائم 89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إذا کان العبد بین رجلین فباع أحدهما نصیبه فالاخر أحق بالبیع ولیس</w:t>
      </w:r>
    </w:p>
    <w:p>
      <w:pPr>
        <w:pStyle w:val="BookText"/>
      </w:pPr>
      <w:r>
        <w:rPr>
          <w:rFonts w:ascii="IRNazanin" w:hAnsi="IRNazanin" w:eastAsia="IRNazanin" w:cs="IRNazanin"/>
          <w:lang w:bidi="fa-IR"/>
          <w:color w:val="111111"/>
          <w:sz w:val="28"/>
          <w:szCs w:val="28"/>
          <w:rtl/>
        </w:rPr>
        <w:t xml:space="preserve">فی الحیوان شفعة.</w:t>
      </w:r>
    </w:p>
    <w:p>
      <w:pPr>
        <w:pStyle w:val="BookText"/>
      </w:pPr>
      <w:r>
        <w:rPr>
          <w:rFonts w:ascii="IRNazanin" w:hAnsi="IRNazanin" w:eastAsia="IRNazanin" w:cs="IRNazanin"/>
          <w:lang w:bidi="fa-IR"/>
          <w:color w:val="111111"/>
          <w:sz w:val="28"/>
          <w:szCs w:val="28"/>
          <w:rtl/>
        </w:rPr>
        <w:t xml:space="preserve">(24) یب 165 ج 7 - صا 117 ج 3 - الحسن بن محمد بن سماعة</w:t>
      </w:r>
    </w:p>
    <w:p>
      <w:pPr>
        <w:pStyle w:val="BookText"/>
      </w:pPr>
      <w:r>
        <w:rPr>
          <w:rFonts w:ascii="IRNazanin" w:hAnsi="IRNazanin" w:eastAsia="IRNazanin" w:cs="IRNazanin"/>
          <w:lang w:bidi="fa-IR"/>
          <w:color w:val="111111"/>
          <w:sz w:val="28"/>
          <w:szCs w:val="28"/>
          <w:rtl/>
        </w:rPr>
        <w:t xml:space="preserve">عن محمد بن زیاد عن هشام بن سالم عن سلیمان بن خالد عن أبی عبد الله</w:t>
      </w:r>
    </w:p>
    <w:p>
      <w:pPr>
        <w:pStyle w:val="BookText"/>
      </w:pPr>
      <w:r>
        <w:rPr>
          <w:rFonts w:ascii="IRNazanin" w:hAnsi="IRNazanin" w:eastAsia="IRNazanin" w:cs="IRNazanin"/>
          <w:lang w:bidi="fa-IR"/>
          <w:color w:val="111111"/>
          <w:sz w:val="28"/>
          <w:szCs w:val="28"/>
          <w:rtl/>
        </w:rPr>
        <w:t xml:space="preserve">علیه السلام قال: لیس فی الحیوان شفعة (قال الشیخ (ره) قوله علیه السلام</w:t>
      </w:r>
    </w:p>
    <w:p>
      <w:pPr>
        <w:pStyle w:val="BookText"/>
      </w:pPr>
      <w:r>
        <w:rPr>
          <w:rFonts w:ascii="IRNazanin" w:hAnsi="IRNazanin" w:eastAsia="IRNazanin" w:cs="IRNazanin"/>
          <w:lang w:bidi="fa-IR"/>
          <w:color w:val="111111"/>
          <w:sz w:val="28"/>
          <w:szCs w:val="28"/>
          <w:rtl/>
        </w:rPr>
        <w:t xml:space="preserve">لیس فی الحیوان شفعة محمول علی أنه إذا کان أکثر من شریک واحد</w:t>
      </w:r>
    </w:p>
    <w:p>
      <w:pPr>
        <w:pStyle w:val="BookText"/>
      </w:pPr>
      <w:r>
        <w:rPr>
          <w:rFonts w:ascii="IRNazanin" w:hAnsi="IRNazanin" w:eastAsia="IRNazanin" w:cs="IRNazanin"/>
          <w:lang w:bidi="fa-IR"/>
          <w:color w:val="111111"/>
          <w:sz w:val="28"/>
          <w:szCs w:val="28"/>
          <w:rtl/>
        </w:rPr>
        <w:t xml:space="preserve">وقد بینا فیما تقدم فی روایة یونس ان فی الحیوان شفعة).</w:t>
      </w:r>
    </w:p>
    <w:p>
      <w:pPr>
        <w:pStyle w:val="BookText"/>
      </w:pPr>
      <w:r>
        <w:rPr>
          <w:rFonts w:ascii="IRNazanin" w:hAnsi="IRNazanin" w:eastAsia="IRNazanin" w:cs="IRNazanin"/>
          <w:lang w:bidi="fa-IR"/>
          <w:color w:val="111111"/>
          <w:sz w:val="28"/>
          <w:szCs w:val="28"/>
          <w:rtl/>
        </w:rPr>
        <w:t xml:space="preserve">(25) فقیه 46 ج 3 - أحمد بن محمد ابن أبی نصر عن عبد الله بن</w:t>
      </w:r>
    </w:p>
    <w:p>
      <w:pPr>
        <w:pStyle w:val="BookText"/>
      </w:pPr>
      <w:r>
        <w:rPr>
          <w:rFonts w:ascii="IRNazanin" w:hAnsi="IRNazanin" w:eastAsia="IRNazanin" w:cs="IRNazanin"/>
          <w:lang w:bidi="fa-IR"/>
          <w:color w:val="111111"/>
          <w:sz w:val="28"/>
          <w:szCs w:val="28"/>
          <w:rtl/>
        </w:rPr>
        <w:t xml:space="preserve">سنان قال: سألته عن مملوک بین شرکاء أراد أحدهم بیع نصیبه قال: یبیعه</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قلت: فإنهما کانا اثنین فأراد أحدهما بیع نصیبه، فلما أقدم علی البیع</w:t>
      </w:r>
    </w:p>
    <w:p>
      <w:pPr>
        <w:pStyle w:val="BookText"/>
      </w:pPr>
      <w:r>
        <w:rPr>
          <w:rFonts w:ascii="IRNazanin" w:hAnsi="IRNazanin" w:eastAsia="IRNazanin" w:cs="IRNazanin"/>
          <w:lang w:bidi="fa-IR"/>
          <w:color w:val="111111"/>
          <w:sz w:val="28"/>
          <w:szCs w:val="28"/>
          <w:rtl/>
        </w:rPr>
        <w:t xml:space="preserve">قال له شریکه: أعطنی قال: هو أحق به، ثم قال علیه السلام: لا شفعة فی</w:t>
      </w:r>
    </w:p>
    <w:p>
      <w:pPr>
        <w:pStyle w:val="BookText"/>
      </w:pPr>
      <w:r>
        <w:rPr>
          <w:rFonts w:ascii="IRNazanin" w:hAnsi="IRNazanin" w:eastAsia="IRNazanin" w:cs="IRNazanin"/>
          <w:lang w:bidi="fa-IR"/>
          <w:color w:val="111111"/>
          <w:sz w:val="28"/>
          <w:szCs w:val="28"/>
          <w:rtl/>
        </w:rPr>
        <w:t xml:space="preserve">حیوان إلا أن یکون الشریک فیه واحدا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 کا 281 ج 5 - یب 164 ج 7 - محمد بن یحیی عن محمد بن</w:t>
      </w:r>
    </w:p>
    <w:p>
      <w:pPr>
        <w:pStyle w:val="BookText"/>
      </w:pPr>
      <w:r>
        <w:rPr>
          <w:rFonts w:ascii="IRNazanin" w:hAnsi="IRNazanin" w:eastAsia="IRNazanin" w:cs="IRNazanin"/>
          <w:lang w:bidi="fa-IR"/>
          <w:color w:val="111111"/>
          <w:sz w:val="28"/>
          <w:szCs w:val="28"/>
          <w:rtl/>
        </w:rPr>
        <w:t xml:space="preserve">الحسین عن یزید بن إسحاق (شعر - کا) عن هارون بن حمزة الغنوی</w:t>
      </w:r>
    </w:p>
    <w:p>
      <w:pPr>
        <w:pStyle w:val="BookText"/>
      </w:pPr>
      <w:r>
        <w:rPr>
          <w:rFonts w:ascii="IRNazanin" w:hAnsi="IRNazanin" w:eastAsia="IRNazanin" w:cs="IRNazanin"/>
          <w:lang w:bidi="fa-IR"/>
          <w:color w:val="111111"/>
          <w:sz w:val="28"/>
          <w:szCs w:val="28"/>
          <w:rtl/>
        </w:rPr>
        <w:t xml:space="preserve">عن أبی عبد الله علیه السلام قال سألته عن الشفعة فی الدور أشئ واجب</w:t>
      </w:r>
    </w:p>
    <w:p>
      <w:pPr>
        <w:pStyle w:val="BookText"/>
      </w:pPr>
      <w:r>
        <w:rPr>
          <w:rFonts w:ascii="IRNazanin" w:hAnsi="IRNazanin" w:eastAsia="IRNazanin" w:cs="IRNazanin"/>
          <w:lang w:bidi="fa-IR"/>
          <w:color w:val="111111"/>
          <w:sz w:val="28"/>
          <w:szCs w:val="28"/>
          <w:rtl/>
        </w:rPr>
        <w:t xml:space="preserve">للشریک ویعرض علی الجار فهو أحق بها من غیره فقال الشفعة فی البیوع</w:t>
      </w:r>
    </w:p>
    <w:p>
      <w:pPr>
        <w:pStyle w:val="BookText"/>
      </w:pPr>
      <w:r>
        <w:rPr>
          <w:rFonts w:ascii="IRNazanin" w:hAnsi="IRNazanin" w:eastAsia="IRNazanin" w:cs="IRNazanin"/>
          <w:lang w:bidi="fa-IR"/>
          <w:color w:val="111111"/>
          <w:sz w:val="28"/>
          <w:szCs w:val="28"/>
          <w:rtl/>
        </w:rPr>
        <w:t xml:space="preserve">إذا کان شریکا فهو أحق بها (من غیره - یب) بالثمن.</w:t>
      </w:r>
    </w:p>
    <w:p>
      <w:pPr>
        <w:pStyle w:val="BookText"/>
      </w:pPr>
      <w:r>
        <w:rPr>
          <w:rFonts w:ascii="IRNazanin" w:hAnsi="IRNazanin" w:eastAsia="IRNazanin" w:cs="IRNazanin"/>
          <w:lang w:bidi="fa-IR"/>
          <w:color w:val="111111"/>
          <w:sz w:val="28"/>
          <w:szCs w:val="28"/>
          <w:rtl/>
        </w:rPr>
        <w:t xml:space="preserve">(27) الدعائم 87 ج 2 - روینا عن جعفر بن محمد عن أبیه عن</w:t>
      </w:r>
    </w:p>
    <w:p>
      <w:pPr>
        <w:pStyle w:val="BookText"/>
      </w:pPr>
      <w:r>
        <w:rPr>
          <w:rFonts w:ascii="IRNazanin" w:hAnsi="IRNazanin" w:eastAsia="IRNazanin" w:cs="IRNazanin"/>
          <w:lang w:bidi="fa-IR"/>
          <w:color w:val="111111"/>
          <w:sz w:val="28"/>
          <w:szCs w:val="28"/>
          <w:rtl/>
        </w:rPr>
        <w:t xml:space="preserve">آبائه عن علی صلوات علیهم أنهم قالوا لا شفعة فیما وقعت علیه الحدود</w:t>
      </w:r>
    </w:p>
    <w:p>
      <w:pPr>
        <w:pStyle w:val="BookText"/>
      </w:pPr>
      <w:r>
        <w:rPr>
          <w:rFonts w:ascii="IRNazanin" w:hAnsi="IRNazanin" w:eastAsia="IRNazanin" w:cs="IRNazanin"/>
          <w:lang w:bidi="fa-IR"/>
          <w:color w:val="111111"/>
          <w:sz w:val="28"/>
          <w:szCs w:val="28"/>
          <w:rtl/>
        </w:rPr>
        <w:t xml:space="preserve">ولیس للجار شفعة وله حق وحرمة.</w:t>
      </w:r>
    </w:p>
    <w:p>
      <w:pPr>
        <w:pStyle w:val="BookText"/>
      </w:pPr>
      <w:r>
        <w:rPr>
          <w:rFonts w:ascii="IRNazanin" w:hAnsi="IRNazanin" w:eastAsia="IRNazanin" w:cs="IRNazanin"/>
          <w:lang w:bidi="fa-IR"/>
          <w:color w:val="111111"/>
          <w:sz w:val="28"/>
          <w:szCs w:val="28"/>
          <w:rtl/>
        </w:rPr>
        <w:t xml:space="preserve">(28) الدعائم 88 ج 2 - عن جعفر بن محمد صلوات الله علیهما أنه قال</w:t>
      </w:r>
    </w:p>
    <w:p>
      <w:pPr>
        <w:pStyle w:val="BookText"/>
      </w:pPr>
      <w:r>
        <w:rPr>
          <w:rFonts w:ascii="IRNazanin" w:hAnsi="IRNazanin" w:eastAsia="IRNazanin" w:cs="IRNazanin"/>
          <w:lang w:bidi="fa-IR"/>
          <w:color w:val="111111"/>
          <w:sz w:val="28"/>
          <w:szCs w:val="28"/>
          <w:rtl/>
        </w:rPr>
        <w:t xml:space="preserve">الشفعة جایزة، فیما لم تقع علیه الحدود فإذا وقع القسم والحدود</w:t>
      </w:r>
    </w:p>
    <w:p>
      <w:pPr>
        <w:pStyle w:val="BookText"/>
      </w:pPr>
      <w:r>
        <w:rPr>
          <w:rFonts w:ascii="IRNazanin" w:hAnsi="IRNazanin" w:eastAsia="IRNazanin" w:cs="IRNazanin"/>
          <w:lang w:bidi="fa-IR"/>
          <w:color w:val="111111"/>
          <w:sz w:val="28"/>
          <w:szCs w:val="28"/>
          <w:rtl/>
        </w:rPr>
        <w:t xml:space="preserve">فلا شفعة، ولا شفعة لجار والشفعة عی قدر الأنصباء بالحصص.</w:t>
      </w:r>
    </w:p>
    <w:p>
      <w:pPr>
        <w:pStyle w:val="BookText"/>
      </w:pPr>
      <w:r>
        <w:rPr>
          <w:rFonts w:ascii="IRNazanin" w:hAnsi="IRNazanin" w:eastAsia="IRNazanin" w:cs="IRNazanin"/>
          <w:lang w:bidi="fa-IR"/>
          <w:color w:val="111111"/>
          <w:sz w:val="28"/>
          <w:szCs w:val="28"/>
          <w:rtl/>
        </w:rPr>
        <w:t xml:space="preserve">(29) کا 280 ج 5 - یب 165 ج 7 - صا 117 ج 3 - علی بن إبراهیم</w:t>
      </w:r>
    </w:p>
    <w:p>
      <w:pPr>
        <w:pStyle w:val="BookText"/>
      </w:pPr>
      <w:r>
        <w:rPr>
          <w:rFonts w:ascii="IRNazanin" w:hAnsi="IRNazanin" w:eastAsia="IRNazanin" w:cs="IRNazanin"/>
          <w:lang w:bidi="fa-IR"/>
          <w:color w:val="111111"/>
          <w:sz w:val="28"/>
          <w:szCs w:val="28"/>
          <w:rtl/>
        </w:rPr>
        <w:t xml:space="preserve">عن أبیه عن ابن أبی عمیر عن جمیل بن دراج عن منصور بن حازم قال:</w:t>
      </w:r>
    </w:p>
    <w:p>
      <w:pPr>
        <w:pStyle w:val="BookText"/>
      </w:pPr>
      <w:r>
        <w:rPr>
          <w:rFonts w:ascii="IRNazanin" w:hAnsi="IRNazanin" w:eastAsia="IRNazanin" w:cs="IRNazanin"/>
          <w:lang w:bidi="fa-IR"/>
          <w:color w:val="111111"/>
          <w:sz w:val="28"/>
          <w:szCs w:val="28"/>
          <w:rtl/>
        </w:rPr>
        <w:t xml:space="preserve">سألت أبا عبد الله علیه السلام عن دار فیها دور وطریقهم واحد فی عرصة</w:t>
      </w:r>
    </w:p>
    <w:p>
      <w:pPr>
        <w:pStyle w:val="BookText"/>
      </w:pPr>
      <w:r>
        <w:rPr>
          <w:rFonts w:ascii="IRNazanin" w:hAnsi="IRNazanin" w:eastAsia="IRNazanin" w:cs="IRNazanin"/>
          <w:lang w:bidi="fa-IR"/>
          <w:color w:val="111111"/>
          <w:sz w:val="28"/>
          <w:szCs w:val="28"/>
          <w:rtl/>
        </w:rPr>
        <w:t xml:space="preserve">الدار </w:t>
      </w:r>
      <w:r>
        <w:rPr>
          <w:rStyle w:val="FootnoteReference"/>
        </w:rPr>
        <w:footnoteReference w:id="228"/>
      </w:r>
      <w:r>
        <w:rPr>
          <w:rFonts w:ascii="IRNazanin" w:hAnsi="IRNazanin" w:eastAsia="IRNazanin" w:cs="IRNazanin"/>
          <w:lang w:bidi="fa-IR"/>
          <w:color w:val="111111"/>
          <w:sz w:val="28"/>
          <w:szCs w:val="28"/>
          <w:rtl/>
        </w:rPr>
        <w:t xml:space="preserve">فباع بعضهم منزله من رجل هل لشرکائه فی الطریق أن</w:t>
      </w:r>
    </w:p>
    <w:p>
      <w:pPr>
        <w:pStyle w:val="BookText"/>
      </w:pPr>
      <w:r>
        <w:rPr>
          <w:rFonts w:ascii="IRNazanin" w:hAnsi="IRNazanin" w:eastAsia="IRNazanin" w:cs="IRNazanin"/>
          <w:lang w:bidi="fa-IR"/>
          <w:color w:val="111111"/>
          <w:sz w:val="28"/>
          <w:szCs w:val="28"/>
          <w:rtl/>
        </w:rPr>
        <w:t xml:space="preserve">یأخذوا بالشفعة؟ فقال: ان کان باع </w:t>
      </w:r>
      <w:r>
        <w:rPr>
          <w:rStyle w:val="FootnoteReference"/>
        </w:rPr>
        <w:footnoteReference w:id="229"/>
      </w:r>
      <w:r>
        <w:rPr>
          <w:rFonts w:ascii="IRNazanin" w:hAnsi="IRNazanin" w:eastAsia="IRNazanin" w:cs="IRNazanin"/>
          <w:lang w:bidi="fa-IR"/>
          <w:color w:val="111111"/>
          <w:sz w:val="28"/>
          <w:szCs w:val="28"/>
          <w:rtl/>
        </w:rPr>
        <w:t xml:space="preserve">الدار وحول </w:t>
      </w:r>
      <w:r>
        <w:rPr>
          <w:rStyle w:val="FootnoteReference"/>
        </w:rPr>
        <w:footnoteReference w:id="230"/>
      </w:r>
      <w:r>
        <w:rPr>
          <w:rFonts w:ascii="IRNazanin" w:hAnsi="IRNazanin" w:eastAsia="IRNazanin" w:cs="IRNazanin"/>
          <w:lang w:bidi="fa-IR"/>
          <w:color w:val="111111"/>
          <w:sz w:val="28"/>
          <w:szCs w:val="28"/>
          <w:rtl/>
        </w:rPr>
        <w:t xml:space="preserve">بابها إلی</w:t>
      </w:r>
    </w:p>
    <w:p>
      <w:pPr>
        <w:pStyle w:val="BookText"/>
      </w:pPr>
      <w:r>
        <w:rPr>
          <w:rFonts w:ascii="IRNazanin" w:hAnsi="IRNazanin" w:eastAsia="IRNazanin" w:cs="IRNazanin"/>
          <w:lang w:bidi="fa-IR"/>
          <w:color w:val="111111"/>
          <w:sz w:val="28"/>
          <w:szCs w:val="28"/>
          <w:rtl/>
        </w:rPr>
        <w:t xml:space="preserve">طریق غیر ذلک فلا شفعة لهم، وان باع الطریق مع الدار فلهم الشفعة.</w:t>
      </w:r>
    </w:p>
    <w:p>
      <w:pPr>
        <w:pStyle w:val="BookText"/>
      </w:pPr>
      <w:r>
        <w:rPr>
          <w:rFonts w:ascii="IRNazanin" w:hAnsi="IRNazanin" w:eastAsia="IRNazanin" w:cs="IRNazanin"/>
          <w:lang w:bidi="fa-IR"/>
          <w:color w:val="111111"/>
          <w:sz w:val="28"/>
          <w:szCs w:val="28"/>
          <w:rtl/>
        </w:rPr>
        <w:t xml:space="preserve">(30) کا 281 ج 5 - محمد بن یحیی عن یب 165 ج 7 - صا 117</w:t>
      </w:r>
    </w:p>
    <w:p>
      <w:pPr>
        <w:pStyle w:val="BookText"/>
      </w:pPr>
      <w:r>
        <w:rPr>
          <w:rFonts w:ascii="IRNazanin" w:hAnsi="IRNazanin" w:eastAsia="IRNazanin" w:cs="IRNazanin"/>
          <w:lang w:bidi="fa-IR"/>
          <w:color w:val="111111"/>
          <w:sz w:val="28"/>
          <w:szCs w:val="28"/>
          <w:rtl/>
        </w:rPr>
        <w:t xml:space="preserve">ج 3 - أحمد بن محمد عن علی بن الحکم عن الکاهلی عن منصور بن</w:t>
      </w:r>
    </w:p>
    <w:p>
      <w:pPr>
        <w:pStyle w:val="BookText"/>
      </w:pPr>
      <w:r>
        <w:rPr>
          <w:rFonts w:ascii="IRNazanin" w:hAnsi="IRNazanin" w:eastAsia="IRNazanin" w:cs="IRNazanin"/>
          <w:lang w:bidi="fa-IR"/>
          <w:color w:val="111111"/>
          <w:sz w:val="28"/>
          <w:szCs w:val="28"/>
          <w:rtl/>
        </w:rPr>
        <w:t xml:space="preserve">حازم قال: قلت لأبی عبد الله علیه السلام دار بین قوم اقتسموها، فأخذ کل</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منهم قطعة وبناها وترکوا بینهم ساحة فیها ممرهم، فجاء رجل</w:t>
      </w:r>
    </w:p>
    <w:p>
      <w:pPr>
        <w:pStyle w:val="BookText"/>
      </w:pPr>
      <w:r>
        <w:rPr>
          <w:rFonts w:ascii="IRNazanin" w:hAnsi="IRNazanin" w:eastAsia="IRNazanin" w:cs="IRNazanin"/>
          <w:lang w:bidi="fa-IR"/>
          <w:color w:val="111111"/>
          <w:sz w:val="28"/>
          <w:szCs w:val="28"/>
          <w:rtl/>
        </w:rPr>
        <w:t xml:space="preserve">فاشتری نصیب بعضهم أله ذلک؟ قال: نعم. ولکن یسد بابه ویفتح بابا إلی</w:t>
      </w:r>
    </w:p>
    <w:p>
      <w:pPr>
        <w:pStyle w:val="BookText"/>
      </w:pPr>
      <w:r>
        <w:rPr>
          <w:rFonts w:ascii="IRNazanin" w:hAnsi="IRNazanin" w:eastAsia="IRNazanin" w:cs="IRNazanin"/>
          <w:lang w:bidi="fa-IR"/>
          <w:color w:val="111111"/>
          <w:sz w:val="28"/>
          <w:szCs w:val="28"/>
          <w:rtl/>
        </w:rPr>
        <w:t xml:space="preserve">الطریق أو ینزل من فوق البیت ویسد بابه، فان أراد صاحب الطریق بیعه</w:t>
      </w:r>
    </w:p>
    <w:p>
      <w:pPr>
        <w:pStyle w:val="BookText"/>
      </w:pPr>
      <w:r>
        <w:rPr>
          <w:rFonts w:ascii="IRNazanin" w:hAnsi="IRNazanin" w:eastAsia="IRNazanin" w:cs="IRNazanin"/>
          <w:lang w:bidi="fa-IR"/>
          <w:color w:val="111111"/>
          <w:sz w:val="28"/>
          <w:szCs w:val="28"/>
          <w:rtl/>
        </w:rPr>
        <w:t xml:space="preserve">فإنهم أحق به والا فهو (علی - صا) طریقه یجیئ (حتی - کا) یجلس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علی ذلک الباب (حمل الشیخ (ره) هذا الخبر وما قبله علی أن یکون</w:t>
      </w:r>
    </w:p>
    <w:p>
      <w:pPr>
        <w:pStyle w:val="BookText"/>
      </w:pPr>
      <w:r>
        <w:rPr>
          <w:rFonts w:ascii="IRNazanin" w:hAnsi="IRNazanin" w:eastAsia="IRNazanin" w:cs="IRNazanin"/>
          <w:lang w:bidi="fa-IR"/>
          <w:color w:val="111111"/>
          <w:sz w:val="28"/>
          <w:szCs w:val="28"/>
          <w:rtl/>
        </w:rPr>
        <w:t xml:space="preserve">المراد بالقوم شریکا واحدا أو علی صدوره تقیة).</w:t>
      </w:r>
    </w:p>
    <w:p>
      <w:pPr>
        <w:pStyle w:val="BookText"/>
      </w:pPr>
      <w:r>
        <w:rPr>
          <w:rFonts w:ascii="IRNazanin" w:hAnsi="IRNazanin" w:eastAsia="IRNazanin" w:cs="IRNazanin"/>
          <w:lang w:bidi="fa-IR"/>
          <w:color w:val="111111"/>
          <w:sz w:val="28"/>
          <w:szCs w:val="28"/>
          <w:rtl/>
        </w:rPr>
        <w:t xml:space="preserve">(31) یب 167 ج 7 - الحسن بن محمد بن سماعة عن محمد بن</w:t>
      </w:r>
    </w:p>
    <w:p>
      <w:pPr>
        <w:pStyle w:val="BookText"/>
      </w:pPr>
      <w:r>
        <w:rPr>
          <w:rFonts w:ascii="IRNazanin" w:hAnsi="IRNazanin" w:eastAsia="IRNazanin" w:cs="IRNazanin"/>
          <w:lang w:bidi="fa-IR"/>
          <w:color w:val="111111"/>
          <w:sz w:val="28"/>
          <w:szCs w:val="28"/>
          <w:rtl/>
        </w:rPr>
        <w:t xml:space="preserve">زیاد عن الکاهلی عن منصور بن حازم عن أبی عبد الله علیه السلام قال</w:t>
      </w:r>
    </w:p>
    <w:p>
      <w:pPr>
        <w:pStyle w:val="BookText"/>
      </w:pPr>
      <w:r>
        <w:rPr>
          <w:rFonts w:ascii="IRNazanin" w:hAnsi="IRNazanin" w:eastAsia="IRNazanin" w:cs="IRNazanin"/>
          <w:lang w:bidi="fa-IR"/>
          <w:color w:val="111111"/>
          <w:sz w:val="28"/>
          <w:szCs w:val="28"/>
          <w:rtl/>
        </w:rPr>
        <w:t xml:space="preserve">قلت له دار بین قوم اقتسموها وترکوا بینهم ساحة فیها ممرهم فجاء رجل</w:t>
      </w:r>
    </w:p>
    <w:p>
      <w:pPr>
        <w:pStyle w:val="BookText"/>
      </w:pPr>
      <w:r>
        <w:rPr>
          <w:rFonts w:ascii="IRNazanin" w:hAnsi="IRNazanin" w:eastAsia="IRNazanin" w:cs="IRNazanin"/>
          <w:lang w:bidi="fa-IR"/>
          <w:color w:val="111111"/>
          <w:sz w:val="28"/>
          <w:szCs w:val="28"/>
          <w:rtl/>
        </w:rPr>
        <w:t xml:space="preserve">فاشتری نصیب بعضهم اله ذلک قال نعم ولکن یسد بابه ویفتح بابا إلی</w:t>
      </w:r>
    </w:p>
    <w:p>
      <w:pPr>
        <w:pStyle w:val="BookText"/>
      </w:pPr>
      <w:r>
        <w:rPr>
          <w:rFonts w:ascii="IRNazanin" w:hAnsi="IRNazanin" w:eastAsia="IRNazanin" w:cs="IRNazanin"/>
          <w:lang w:bidi="fa-IR"/>
          <w:color w:val="111111"/>
          <w:sz w:val="28"/>
          <w:szCs w:val="28"/>
          <w:rtl/>
        </w:rPr>
        <w:t xml:space="preserve">الطریق أو ینزل من فوق البیت فان أراد شریکهم ان یبیع منقل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قدمیه فإنهم أحق به وان أراد یجیئ حتی یقعد علی الباب المسدود الذی</w:t>
      </w:r>
    </w:p>
    <w:p>
      <w:pPr>
        <w:pStyle w:val="BookText"/>
      </w:pPr>
      <w:r>
        <w:rPr>
          <w:rFonts w:ascii="IRNazanin" w:hAnsi="IRNazanin" w:eastAsia="IRNazanin" w:cs="IRNazanin"/>
          <w:lang w:bidi="fa-IR"/>
          <w:color w:val="111111"/>
          <w:sz w:val="28"/>
          <w:szCs w:val="28"/>
          <w:rtl/>
        </w:rPr>
        <w:t xml:space="preserve">باعه لم یکن لهم ان یمنعوه.</w:t>
      </w:r>
    </w:p>
    <w:p>
      <w:pPr>
        <w:pStyle w:val="BookText"/>
      </w:pPr>
      <w:r>
        <w:rPr>
          <w:rFonts w:ascii="IRNazanin" w:hAnsi="IRNazanin" w:eastAsia="IRNazanin" w:cs="IRNazanin"/>
          <w:lang w:bidi="fa-IR"/>
          <w:color w:val="111111"/>
          <w:sz w:val="28"/>
          <w:szCs w:val="28"/>
          <w:rtl/>
        </w:rPr>
        <w:t xml:space="preserve">(32) الدعائم 88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لا شفعة الا فی مشاع، أو ما کان من طریق مشترک أو حائط معقود بخشب</w:t>
      </w:r>
    </w:p>
    <w:p>
      <w:pPr>
        <w:pStyle w:val="BookText"/>
      </w:pPr>
      <w:r>
        <w:rPr>
          <w:rFonts w:ascii="IRNazanin" w:hAnsi="IRNazanin" w:eastAsia="IRNazanin" w:cs="IRNazanin"/>
          <w:lang w:bidi="fa-IR"/>
          <w:color w:val="111111"/>
          <w:sz w:val="28"/>
          <w:szCs w:val="28"/>
          <w:rtl/>
        </w:rPr>
        <w:t xml:space="preserve">أو بحجارة، أو ما أشبه ذلک من البناء ولأصحاب الرائغة غیر النافذة</w:t>
      </w:r>
    </w:p>
    <w:p>
      <w:pPr>
        <w:pStyle w:val="BookText"/>
      </w:pPr>
      <w:r>
        <w:rPr>
          <w:rFonts w:ascii="IRNazanin" w:hAnsi="IRNazanin" w:eastAsia="IRNazanin" w:cs="IRNazanin"/>
          <w:lang w:bidi="fa-IR"/>
          <w:color w:val="111111"/>
          <w:sz w:val="28"/>
          <w:szCs w:val="28"/>
          <w:rtl/>
        </w:rPr>
        <w:t xml:space="preserve">الشفعة بعضهم علی بعض باشتراکهم فی الرائغة </w:t>
      </w:r>
      <w:r>
        <w:rPr>
          <w:rStyle w:val="FootnoteReference"/>
        </w:rPr>
        <w:footnoteReference w:id="233"/>
      </w:r>
      <w:r>
        <w:rPr>
          <w:rStyle w:val="FootnoteReference"/>
        </w:rPr>
        <w:footnoteReference w:id="234"/>
      </w:r>
      <w:r>
        <w:rPr>
          <w:rFonts w:ascii="Amiri" w:hAnsi="Amiri" w:eastAsia="Amiri" w:cs="Amiri"/>
          <w:lang w:bidi="ar-SA"/>
          <w:color w:val="111111"/>
          <w:sz w:val="28"/>
          <w:szCs w:val="28"/>
          <w:rtl/>
        </w:rPr>
        <w:t xml:space="preserve">فإذا وقعت القسمة</w:t>
      </w:r>
    </w:p>
    <w:p>
      <w:pPr>
        <w:pStyle w:val="BookText"/>
      </w:pPr>
      <w:r>
        <w:rPr>
          <w:rFonts w:ascii="IRNazanin" w:hAnsi="IRNazanin" w:eastAsia="IRNazanin" w:cs="IRNazanin"/>
          <w:lang w:bidi="fa-IR"/>
          <w:color w:val="111111"/>
          <w:sz w:val="28"/>
          <w:szCs w:val="28"/>
          <w:rtl/>
        </w:rPr>
        <w:t xml:space="preserve">لم یکن بین صاحب العلو وصاحب السفل شفعة إلا أن یکون بینهم شئ</w:t>
      </w:r>
    </w:p>
    <w:p>
      <w:pPr>
        <w:pStyle w:val="BookText"/>
      </w:pPr>
      <w:r>
        <w:rPr>
          <w:rFonts w:ascii="IRNazanin" w:hAnsi="IRNazanin" w:eastAsia="IRNazanin" w:cs="IRNazanin"/>
          <w:lang w:bidi="fa-IR"/>
          <w:color w:val="111111"/>
          <w:sz w:val="28"/>
          <w:szCs w:val="28"/>
          <w:rtl/>
        </w:rPr>
        <w:t xml:space="preserve">مشترک.</w:t>
      </w:r>
    </w:p>
    <w:p>
      <w:pPr>
        <w:pStyle w:val="BookText"/>
      </w:pPr>
      <w:r>
        <w:rPr>
          <w:rFonts w:ascii="IRNazanin" w:hAnsi="IRNazanin" w:eastAsia="IRNazanin" w:cs="IRNazanin"/>
          <w:lang w:bidi="fa-IR"/>
          <w:color w:val="111111"/>
          <w:sz w:val="28"/>
          <w:szCs w:val="28"/>
          <w:rtl/>
        </w:rPr>
        <w:t xml:space="preserve">(33) فقه الرضا علیه السلام 265 - فإذا کانت دار فیها دور وطریق</w:t>
      </w:r>
    </w:p>
    <w:p>
      <w:pPr>
        <w:pStyle w:val="BookText"/>
      </w:pPr>
      <w:r>
        <w:rPr>
          <w:rFonts w:ascii="IRNazanin" w:hAnsi="IRNazanin" w:eastAsia="IRNazanin" w:cs="IRNazanin"/>
          <w:lang w:bidi="fa-IR"/>
          <w:color w:val="111111"/>
          <w:sz w:val="28"/>
          <w:szCs w:val="28"/>
          <w:rtl/>
        </w:rPr>
        <w:t xml:space="preserve">أبوابها فی عرصة واحدة فباع رجل دارا منها من رجل کان لصاحب</w:t>
      </w:r>
    </w:p>
    <w:p>
      <w:pPr>
        <w:pStyle w:val="BookText"/>
      </w:pPr>
      <w:r>
        <w:rPr>
          <w:rFonts w:ascii="IRNazanin" w:hAnsi="IRNazanin" w:eastAsia="IRNazanin" w:cs="IRNazanin"/>
          <w:lang w:bidi="fa-IR"/>
          <w:color w:val="111111"/>
          <w:sz w:val="28"/>
          <w:szCs w:val="28"/>
          <w:rtl/>
        </w:rPr>
        <w:t xml:space="preserve">الدار الأخری شفعة إذا لم یتهیأ له أن یحول باب الدار التی اشتراها إلی</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موضع آخر فان حول بابها فلا شفعة لاحد علیه. المقنع 136 - وإذا</w:t>
      </w:r>
    </w:p>
    <w:p>
      <w:pPr>
        <w:pStyle w:val="BookText"/>
      </w:pPr>
      <w:r>
        <w:rPr>
          <w:rFonts w:ascii="IRNazanin" w:hAnsi="IRNazanin" w:eastAsia="IRNazanin" w:cs="IRNazanin"/>
          <w:lang w:bidi="fa-IR"/>
          <w:color w:val="111111"/>
          <w:sz w:val="28"/>
          <w:szCs w:val="28"/>
          <w:rtl/>
        </w:rPr>
        <w:t xml:space="preserve">کانت دار فیها وذکر نحوه.</w:t>
      </w:r>
    </w:p>
    <w:p>
      <w:pPr>
        <w:pStyle w:val="BookText"/>
      </w:pPr>
      <w:r>
        <w:rPr>
          <w:rFonts w:ascii="IRNazanin" w:hAnsi="IRNazanin" w:eastAsia="IRNazanin" w:cs="IRNazanin"/>
          <w:lang w:bidi="fa-IR"/>
          <w:color w:val="111111"/>
          <w:sz w:val="28"/>
          <w:szCs w:val="28"/>
          <w:rtl/>
        </w:rPr>
        <w:t xml:space="preserve">(34) فقه الرضا علیه السلام 264 - لا شفعة لیهودی ولا نصرانی</w:t>
      </w:r>
    </w:p>
    <w:p>
      <w:pPr>
        <w:pStyle w:val="BookText"/>
      </w:pPr>
      <w:r>
        <w:rPr>
          <w:rFonts w:ascii="IRNazanin" w:hAnsi="IRNazanin" w:eastAsia="IRNazanin" w:cs="IRNazanin"/>
          <w:lang w:bidi="fa-IR"/>
          <w:color w:val="111111"/>
          <w:sz w:val="28"/>
          <w:szCs w:val="28"/>
          <w:rtl/>
        </w:rPr>
        <w:t xml:space="preserve">ولا مخالف.</w:t>
      </w:r>
    </w:p>
    <w:p>
      <w:pPr>
        <w:pStyle w:val="BookText"/>
      </w:pPr>
      <w:r>
        <w:rPr>
          <w:rFonts w:ascii="IRNazanin" w:hAnsi="IRNazanin" w:eastAsia="IRNazanin" w:cs="IRNazanin"/>
          <w:lang w:bidi="fa-IR"/>
          <w:color w:val="111111"/>
          <w:sz w:val="28"/>
          <w:szCs w:val="28"/>
          <w:rtl/>
        </w:rPr>
        <w:t xml:space="preserve">(35) الدعائم 92 ج 2 - عن علی صلوات الله علیه أنه قال الشفعة</w:t>
      </w:r>
    </w:p>
    <w:p>
      <w:pPr>
        <w:pStyle w:val="BookText"/>
      </w:pPr>
      <w:r>
        <w:rPr>
          <w:rFonts w:ascii="IRNazanin" w:hAnsi="IRNazanin" w:eastAsia="IRNazanin" w:cs="IRNazanin"/>
          <w:lang w:bidi="fa-IR"/>
          <w:color w:val="111111"/>
          <w:sz w:val="28"/>
          <w:szCs w:val="28"/>
          <w:rtl/>
        </w:rPr>
        <w:t xml:space="preserve">للیهود والنصاری فیما بینهم ولیس لاحد منهم علی مسلم شفعة.</w:t>
      </w:r>
    </w:p>
    <w:p>
      <w:pPr>
        <w:pStyle w:val="BookText"/>
      </w:pPr>
      <w:r>
        <w:rPr>
          <w:rFonts w:ascii="IRNazanin" w:hAnsi="IRNazanin" w:eastAsia="IRNazanin" w:cs="IRNazanin"/>
          <w:lang w:bidi="fa-IR"/>
          <w:color w:val="111111"/>
          <w:sz w:val="28"/>
          <w:szCs w:val="28"/>
          <w:rtl/>
        </w:rPr>
        <w:t xml:space="preserve">(36) الدعائم 89 ج 2 - عن علی صلوات الله علیه أنه قال: ولا یقطع</w:t>
      </w:r>
    </w:p>
    <w:p>
      <w:pPr>
        <w:pStyle w:val="BookText"/>
      </w:pPr>
      <w:r>
        <w:rPr>
          <w:rFonts w:ascii="IRNazanin" w:hAnsi="IRNazanin" w:eastAsia="IRNazanin" w:cs="IRNazanin"/>
          <w:lang w:bidi="fa-IR"/>
          <w:color w:val="111111"/>
          <w:sz w:val="28"/>
          <w:szCs w:val="28"/>
          <w:rtl/>
        </w:rPr>
        <w:t xml:space="preserve">الشفعة الغیبة قال: الشفعة للغائب والصغیر کما هی لغیرهما إذا قدم</w:t>
      </w:r>
    </w:p>
    <w:p>
      <w:pPr>
        <w:pStyle w:val="BookText"/>
      </w:pPr>
      <w:r>
        <w:rPr>
          <w:rFonts w:ascii="IRNazanin" w:hAnsi="IRNazanin" w:eastAsia="IRNazanin" w:cs="IRNazanin"/>
          <w:lang w:bidi="fa-IR"/>
          <w:color w:val="111111"/>
          <w:sz w:val="28"/>
          <w:szCs w:val="28"/>
          <w:rtl/>
        </w:rPr>
        <w:t xml:space="preserve">الغائب وبلغ الصغیر.</w:t>
      </w:r>
    </w:p>
    <w:p>
      <w:pPr>
        <w:pStyle w:val="BookText"/>
      </w:pPr>
      <w:r>
        <w:rPr>
          <w:rFonts w:ascii="IRNazanin" w:hAnsi="IRNazanin" w:eastAsia="IRNazanin" w:cs="IRNazanin"/>
          <w:lang w:bidi="fa-IR"/>
          <w:color w:val="111111"/>
          <w:sz w:val="28"/>
          <w:szCs w:val="28"/>
          <w:rtl/>
        </w:rPr>
        <w:t xml:space="preserve">(37) الدعائم 89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فی الشفیع یحضر فی وقت الشراء ثم یغیب ثم یقدم فیطلب شفعته قال علیه</w:t>
      </w:r>
    </w:p>
    <w:p>
      <w:pPr>
        <w:pStyle w:val="BookText"/>
      </w:pPr>
      <w:r>
        <w:rPr>
          <w:rFonts w:ascii="IRNazanin" w:hAnsi="IRNazanin" w:eastAsia="IRNazanin" w:cs="IRNazanin"/>
          <w:lang w:bidi="fa-IR"/>
          <w:color w:val="111111"/>
          <w:sz w:val="28"/>
          <w:szCs w:val="28"/>
          <w:rtl/>
        </w:rPr>
        <w:t xml:space="preserve">السلام: هو علی شفعته ما لم یذهب وقتها، ووقت الشفعة للحاضر البالغ</w:t>
      </w:r>
    </w:p>
    <w:p>
      <w:pPr>
        <w:pStyle w:val="BookText"/>
      </w:pPr>
      <w:r>
        <w:rPr>
          <w:rFonts w:ascii="IRNazanin" w:hAnsi="IRNazanin" w:eastAsia="IRNazanin" w:cs="IRNazanin"/>
          <w:lang w:bidi="fa-IR"/>
          <w:color w:val="111111"/>
          <w:sz w:val="28"/>
          <w:szCs w:val="28"/>
          <w:rtl/>
        </w:rPr>
        <w:t xml:space="preserve">سنة، فإذا انقضت السنة بعد وقت البیع ولم یطلب فلا شفعة له.</w:t>
      </w:r>
    </w:p>
    <w:p>
      <w:pPr>
        <w:pStyle w:val="BookText"/>
      </w:pPr>
      <w:r>
        <w:rPr>
          <w:rFonts w:ascii="IRNazanin" w:hAnsi="IRNazanin" w:eastAsia="IRNazanin" w:cs="IRNazanin"/>
          <w:lang w:bidi="fa-IR"/>
          <w:color w:val="111111"/>
          <w:sz w:val="28"/>
          <w:szCs w:val="28"/>
          <w:rtl/>
        </w:rPr>
        <w:t xml:space="preserve">(38) الدعائم 89 ج 2 - عن جعفر بن محمد صلوات الله علیهما أنه</w:t>
      </w:r>
    </w:p>
    <w:p>
      <w:pPr>
        <w:pStyle w:val="BookText"/>
      </w:pPr>
      <w:r>
        <w:rPr>
          <w:rFonts w:ascii="IRNazanin" w:hAnsi="IRNazanin" w:eastAsia="IRNazanin" w:cs="IRNazanin"/>
          <w:lang w:bidi="fa-IR"/>
          <w:color w:val="111111"/>
          <w:sz w:val="28"/>
          <w:szCs w:val="28"/>
          <w:rtl/>
        </w:rPr>
        <w:t xml:space="preserve">قال فی الشفیع یکون غائبا عن البیع قال: لا تنقطع شفعته حتی یحضر</w:t>
      </w:r>
    </w:p>
    <w:p>
      <w:pPr>
        <w:pStyle w:val="BookText"/>
      </w:pPr>
      <w:r>
        <w:rPr>
          <w:rFonts w:ascii="IRNazanin" w:hAnsi="IRNazanin" w:eastAsia="IRNazanin" w:cs="IRNazanin"/>
          <w:lang w:bidi="fa-IR"/>
          <w:color w:val="111111"/>
          <w:sz w:val="28"/>
          <w:szCs w:val="28"/>
          <w:rtl/>
        </w:rPr>
        <w:t xml:space="preserve">علم بالبیع أو لم یعلم.</w:t>
      </w:r>
    </w:p>
    <w:p>
      <w:pPr>
        <w:pStyle w:val="BookText"/>
      </w:pPr>
      <w:r>
        <w:rPr>
          <w:rFonts w:ascii="IRNazanin" w:hAnsi="IRNazanin" w:eastAsia="IRNazanin" w:cs="IRNazanin"/>
          <w:lang w:bidi="fa-IR"/>
          <w:color w:val="111111"/>
          <w:sz w:val="28"/>
          <w:szCs w:val="28"/>
          <w:rtl/>
        </w:rPr>
        <w:t xml:space="preserve">(39) الدعائم 92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الوالد یقوم بالشفعة لولده الطفل، والوصی للیتیم، والقاضی لمن لأوصی</w:t>
      </w:r>
    </w:p>
    <w:p>
      <w:pPr>
        <w:pStyle w:val="BookText"/>
      </w:pPr>
      <w:r>
        <w:rPr>
          <w:rFonts w:ascii="IRNazanin" w:hAnsi="IRNazanin" w:eastAsia="IRNazanin" w:cs="IRNazanin"/>
          <w:lang w:bidi="fa-IR"/>
          <w:color w:val="111111"/>
          <w:sz w:val="28"/>
          <w:szCs w:val="28"/>
          <w:rtl/>
        </w:rPr>
        <w:t xml:space="preserve">له إذا کان ذلک من النظر له.</w:t>
      </w:r>
    </w:p>
    <w:p>
      <w:pPr>
        <w:pStyle w:val="BookText"/>
      </w:pPr>
      <w:r>
        <w:rPr>
          <w:rFonts w:ascii="IRNazanin" w:hAnsi="IRNazanin" w:eastAsia="IRNazanin" w:cs="IRNazanin"/>
          <w:lang w:bidi="fa-IR"/>
          <w:color w:val="111111"/>
          <w:sz w:val="28"/>
          <w:szCs w:val="28"/>
          <w:rtl/>
        </w:rPr>
        <w:t xml:space="preserve">(40) الدعائم 89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الشفعة فی کل عقار والعقار النخل والأرضون والدور ولا شفعة فی</w:t>
      </w:r>
    </w:p>
    <w:p>
      <w:pPr>
        <w:pStyle w:val="BookText"/>
      </w:pPr>
      <w:r>
        <w:rPr>
          <w:rFonts w:ascii="IRNazanin" w:hAnsi="IRNazanin" w:eastAsia="IRNazanin" w:cs="IRNazanin"/>
          <w:lang w:bidi="fa-IR"/>
          <w:color w:val="111111"/>
          <w:sz w:val="28"/>
          <w:szCs w:val="28"/>
          <w:rtl/>
        </w:rPr>
        <w:t xml:space="preserve">سفینة ولا نهر ولا حیوان.</w:t>
      </w:r>
    </w:p>
    <w:p>
      <w:pPr>
        <w:pStyle w:val="BookText"/>
      </w:pPr>
      <w:r>
        <w:rPr>
          <w:rFonts w:ascii="IRNazanin" w:hAnsi="IRNazanin" w:eastAsia="IRNazanin" w:cs="IRNazanin"/>
          <w:lang w:bidi="fa-IR"/>
          <w:color w:val="111111"/>
          <w:sz w:val="28"/>
          <w:szCs w:val="28"/>
          <w:rtl/>
        </w:rPr>
        <w:t xml:space="preserve">(41) العوالی 476 ج 3 - روی جابر عن النبی صلی الله علیه وآله</w:t>
      </w:r>
    </w:p>
    <w:p>
      <w:pPr>
        <w:pStyle w:val="BookText"/>
      </w:pPr>
      <w:r>
        <w:rPr>
          <w:rFonts w:ascii="IRNazanin" w:hAnsi="IRNazanin" w:eastAsia="IRNazanin" w:cs="IRNazanin"/>
          <w:lang w:bidi="fa-IR"/>
          <w:color w:val="111111"/>
          <w:sz w:val="28"/>
          <w:szCs w:val="28"/>
          <w:rtl/>
        </w:rPr>
        <w:t xml:space="preserve">أنه قال لا شفعة الا فی ربع أو حائط.</w:t>
      </w:r>
    </w:p>
    <w:p>
      <w:pPr>
        <w:pStyle w:val="BookText"/>
      </w:pPr>
      <w:r>
        <w:rPr>
          <w:rFonts w:ascii="IRNazanin" w:hAnsi="IRNazanin" w:eastAsia="IRNazanin" w:cs="IRNazanin"/>
          <w:lang w:bidi="fa-IR"/>
          <w:color w:val="111111"/>
          <w:sz w:val="28"/>
          <w:szCs w:val="28"/>
          <w:rtl/>
        </w:rPr>
        <w:t xml:space="preserve">(42) کا 281 ج 5 - یب 164 ج 7 - صا 116 ج 3 - یونس عن بعض</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رجاله عن أبی عبد الله علیه السلام قال سألته عن الشفعة لمن هی، وفی</w:t>
      </w:r>
    </w:p>
    <w:p>
      <w:pPr>
        <w:pStyle w:val="BookText"/>
      </w:pPr>
      <w:r>
        <w:rPr>
          <w:rFonts w:ascii="IRNazanin" w:hAnsi="IRNazanin" w:eastAsia="IRNazanin" w:cs="IRNazanin"/>
          <w:lang w:bidi="fa-IR"/>
          <w:color w:val="111111"/>
          <w:sz w:val="28"/>
          <w:szCs w:val="28"/>
          <w:rtl/>
        </w:rPr>
        <w:t xml:space="preserve">ای شئ هی، (ولمن تصلح - کا - یب - صا)، وهل تکون فی الحیوان</w:t>
      </w:r>
    </w:p>
    <w:p>
      <w:pPr>
        <w:pStyle w:val="BookText"/>
      </w:pPr>
      <w:r>
        <w:rPr>
          <w:rFonts w:ascii="IRNazanin" w:hAnsi="IRNazanin" w:eastAsia="IRNazanin" w:cs="IRNazanin"/>
          <w:lang w:bidi="fa-IR"/>
          <w:color w:val="111111"/>
          <w:sz w:val="28"/>
          <w:szCs w:val="28"/>
          <w:rtl/>
        </w:rPr>
        <w:t xml:space="preserve">شفعة، وکیف هی فقال: الشفعة جائزة فی کل شئ من حیوان أو أرض</w:t>
      </w:r>
    </w:p>
    <w:p>
      <w:pPr>
        <w:pStyle w:val="BookText"/>
      </w:pPr>
      <w:r>
        <w:rPr>
          <w:rFonts w:ascii="IRNazanin" w:hAnsi="IRNazanin" w:eastAsia="IRNazanin" w:cs="IRNazanin"/>
          <w:lang w:bidi="fa-IR"/>
          <w:color w:val="111111"/>
          <w:sz w:val="28"/>
          <w:szCs w:val="28"/>
          <w:rtl/>
        </w:rPr>
        <w:t xml:space="preserve">أو متاع إذا کان الشئ بین شریکین لا غیرهما فباع أحدهما نصیبه فشریکه</w:t>
      </w:r>
    </w:p>
    <w:p>
      <w:pPr>
        <w:pStyle w:val="BookText"/>
      </w:pPr>
      <w:r>
        <w:rPr>
          <w:rFonts w:ascii="IRNazanin" w:hAnsi="IRNazanin" w:eastAsia="IRNazanin" w:cs="IRNazanin"/>
          <w:lang w:bidi="fa-IR"/>
          <w:color w:val="111111"/>
          <w:sz w:val="28"/>
          <w:szCs w:val="28"/>
          <w:rtl/>
        </w:rPr>
        <w:t xml:space="preserve">أحق به من غیره وان زاد علی الاثنین فلا شفعة لاحد منهم (وروی أیضا</w:t>
      </w:r>
    </w:p>
    <w:p>
      <w:pPr>
        <w:pStyle w:val="BookText"/>
      </w:pPr>
      <w:r>
        <w:rPr>
          <w:rFonts w:ascii="IRNazanin" w:hAnsi="IRNazanin" w:eastAsia="IRNazanin" w:cs="IRNazanin"/>
          <w:lang w:bidi="fa-IR"/>
          <w:color w:val="111111"/>
          <w:sz w:val="28"/>
          <w:szCs w:val="28"/>
          <w:rtl/>
        </w:rPr>
        <w:t xml:space="preserve">ان الشفعة لا تکون الا فی الأرضین والدور فقط - کا) فقیه 46 ج 3 -</w:t>
      </w:r>
    </w:p>
    <w:p>
      <w:pPr>
        <w:pStyle w:val="BookText"/>
      </w:pPr>
      <w:r>
        <w:rPr>
          <w:rFonts w:ascii="IRNazanin" w:hAnsi="IRNazanin" w:eastAsia="IRNazanin" w:cs="IRNazanin"/>
          <w:lang w:bidi="fa-IR"/>
          <w:color w:val="111111"/>
          <w:sz w:val="28"/>
          <w:szCs w:val="28"/>
          <w:rtl/>
        </w:rPr>
        <w:t xml:space="preserve">سئل الصادق علیه السلام عن الشفعة وذکر مثله الا ان فیه الشفعة واجبة.</w:t>
      </w:r>
    </w:p>
    <w:p>
      <w:pPr>
        <w:pStyle w:val="BookText"/>
      </w:pPr>
      <w:r>
        <w:rPr>
          <w:rFonts w:ascii="IRNazanin" w:hAnsi="IRNazanin" w:eastAsia="IRNazanin" w:cs="IRNazanin"/>
          <w:lang w:bidi="fa-IR"/>
          <w:color w:val="111111"/>
          <w:sz w:val="28"/>
          <w:szCs w:val="28"/>
          <w:rtl/>
        </w:rPr>
        <w:t xml:space="preserve">العوالی 308 ج 1 - روی محمد بن علی بن الحسین بن بابویه فی کتاب</w:t>
      </w:r>
    </w:p>
    <w:p>
      <w:pPr>
        <w:pStyle w:val="BookText"/>
      </w:pPr>
      <w:r>
        <w:rPr>
          <w:rFonts w:ascii="IRNazanin" w:hAnsi="IRNazanin" w:eastAsia="IRNazanin" w:cs="IRNazanin"/>
          <w:lang w:bidi="fa-IR"/>
          <w:color w:val="111111"/>
          <w:sz w:val="28"/>
          <w:szCs w:val="28"/>
          <w:rtl/>
        </w:rPr>
        <w:t xml:space="preserve">من لا یحضره الفقیه عن الصادق علیه السلام مثل ما فی فقیه.</w:t>
      </w:r>
    </w:p>
    <w:p>
      <w:pPr>
        <w:pStyle w:val="BookText"/>
      </w:pPr>
      <w:r>
        <w:rPr>
          <w:rFonts w:ascii="IRNazanin" w:hAnsi="IRNazanin" w:eastAsia="IRNazanin" w:cs="IRNazanin"/>
          <w:lang w:bidi="fa-IR"/>
          <w:color w:val="111111"/>
          <w:sz w:val="28"/>
          <w:szCs w:val="28"/>
          <w:rtl/>
        </w:rPr>
        <w:t xml:space="preserve">(43) فقه الرضا علیه السلام 264 - والشفعة علی البایع والمشتری</w:t>
      </w:r>
    </w:p>
    <w:p>
      <w:pPr>
        <w:pStyle w:val="BookText"/>
      </w:pPr>
      <w:r>
        <w:rPr>
          <w:rFonts w:ascii="IRNazanin" w:hAnsi="IRNazanin" w:eastAsia="IRNazanin" w:cs="IRNazanin"/>
          <w:lang w:bidi="fa-IR"/>
          <w:color w:val="111111"/>
          <w:sz w:val="28"/>
          <w:szCs w:val="28"/>
          <w:rtl/>
        </w:rPr>
        <w:t xml:space="preserve">لیس للبایع أن یبیع أو یعرض علی شریکه أو مجاوره ولا للمشتری أن</w:t>
      </w:r>
    </w:p>
    <w:p>
      <w:pPr>
        <w:pStyle w:val="BookText"/>
      </w:pPr>
      <w:r>
        <w:rPr>
          <w:rFonts w:ascii="IRNazanin" w:hAnsi="IRNazanin" w:eastAsia="IRNazanin" w:cs="IRNazanin"/>
          <w:lang w:bidi="fa-IR"/>
          <w:color w:val="111111"/>
          <w:sz w:val="28"/>
          <w:szCs w:val="28"/>
          <w:rtl/>
        </w:rPr>
        <w:t xml:space="preserve">یمتنع إذا طولب بالشفعة.</w:t>
      </w:r>
    </w:p>
    <w:p>
      <w:pPr>
        <w:pStyle w:val="BookText"/>
      </w:pPr>
      <w:r>
        <w:rPr>
          <w:rFonts w:ascii="IRNazanin" w:hAnsi="IRNazanin" w:eastAsia="IRNazanin" w:cs="IRNazanin"/>
          <w:lang w:bidi="fa-IR"/>
          <w:color w:val="111111"/>
          <w:sz w:val="28"/>
          <w:szCs w:val="28"/>
          <w:rtl/>
        </w:rPr>
        <w:t xml:space="preserve">(44) کا 282 ج 5 - یب 166 ج 7 - صا 118 ج 3 - علی بن إبراهیم</w:t>
      </w:r>
    </w:p>
    <w:p>
      <w:pPr>
        <w:pStyle w:val="BookText"/>
      </w:pPr>
      <w:r>
        <w:rPr>
          <w:rFonts w:ascii="IRNazanin" w:hAnsi="IRNazanin" w:eastAsia="IRNazanin" w:cs="IRNazanin"/>
          <w:lang w:bidi="fa-IR"/>
          <w:color w:val="111111"/>
          <w:sz w:val="28"/>
          <w:szCs w:val="28"/>
          <w:rtl/>
        </w:rPr>
        <w:t xml:space="preserve">عن أبیه عن النوفلی عن السکونی عن أبی عبد الله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لا شفعة فی سفینة ولا فی نهر ولا فی طریق</w:t>
      </w:r>
    </w:p>
    <w:p>
      <w:pPr>
        <w:pStyle w:val="BookText"/>
      </w:pPr>
      <w:r>
        <w:rPr>
          <w:rFonts w:ascii="IRNazanin" w:hAnsi="IRNazanin" w:eastAsia="IRNazanin" w:cs="IRNazanin"/>
          <w:lang w:bidi="fa-IR"/>
          <w:color w:val="111111"/>
          <w:sz w:val="28"/>
          <w:szCs w:val="28"/>
          <w:rtl/>
        </w:rPr>
        <w:t xml:space="preserve">فقیه 46 ج 3 - فی روایة السکونی عن جعفر بن محمد عن أبیه عن آبائه</w:t>
      </w:r>
    </w:p>
    <w:p>
      <w:pPr>
        <w:pStyle w:val="BookText"/>
      </w:pPr>
      <w:r>
        <w:rPr>
          <w:rFonts w:ascii="IRNazanin" w:hAnsi="IRNazanin" w:eastAsia="IRNazanin" w:cs="IRNazanin"/>
          <w:lang w:bidi="fa-IR"/>
          <w:color w:val="111111"/>
          <w:sz w:val="28"/>
          <w:szCs w:val="28"/>
          <w:rtl/>
        </w:rPr>
        <w:t xml:space="preserve">عن علی علیهما السلام قال قال رسول الله صلی الله علیه وآله (وذکر مثله</w:t>
      </w:r>
    </w:p>
    <w:p>
      <w:pPr>
        <w:pStyle w:val="BookText"/>
      </w:pPr>
      <w:r>
        <w:rPr>
          <w:rFonts w:ascii="IRNazanin" w:hAnsi="IRNazanin" w:eastAsia="IRNazanin" w:cs="IRNazanin"/>
          <w:lang w:bidi="fa-IR"/>
          <w:color w:val="111111"/>
          <w:sz w:val="28"/>
          <w:szCs w:val="28"/>
          <w:rtl/>
        </w:rPr>
        <w:t xml:space="preserve">وزاد ولا فی رحی ولا فی حمام).</w:t>
      </w:r>
    </w:p>
    <w:p>
      <w:pPr>
        <w:pStyle w:val="BookText"/>
      </w:pPr>
      <w:r>
        <w:rPr>
          <w:rFonts w:ascii="IRNazanin" w:hAnsi="IRNazanin" w:eastAsia="IRNazanin" w:cs="IRNazanin"/>
          <w:lang w:bidi="fa-IR"/>
          <w:color w:val="111111"/>
          <w:sz w:val="28"/>
          <w:szCs w:val="28"/>
          <w:rtl/>
        </w:rPr>
        <w:t xml:space="preserve">(45) المقنع 135 - اعلم أنه لا شفعة الا لشریک غیر مقاسم ولا</w:t>
      </w:r>
    </w:p>
    <w:p>
      <w:pPr>
        <w:pStyle w:val="BookText"/>
      </w:pPr>
      <w:r>
        <w:rPr>
          <w:rFonts w:ascii="IRNazanin" w:hAnsi="IRNazanin" w:eastAsia="IRNazanin" w:cs="IRNazanin"/>
          <w:lang w:bidi="fa-IR"/>
          <w:color w:val="111111"/>
          <w:sz w:val="28"/>
          <w:szCs w:val="28"/>
          <w:rtl/>
        </w:rPr>
        <w:t xml:space="preserve">شفعة فی سفینة ولا طریق ولا حمام ولا نهر ولا رحی ولا ثوب ولا</w:t>
      </w:r>
    </w:p>
    <w:p>
      <w:pPr>
        <w:pStyle w:val="BookText"/>
      </w:pPr>
      <w:r>
        <w:rPr>
          <w:rFonts w:ascii="IRNazanin" w:hAnsi="IRNazanin" w:eastAsia="IRNazanin" w:cs="IRNazanin"/>
          <w:lang w:bidi="fa-IR"/>
          <w:color w:val="111111"/>
          <w:sz w:val="28"/>
          <w:szCs w:val="28"/>
          <w:rtl/>
        </w:rPr>
        <w:t xml:space="preserve">شئ مقسوم.</w:t>
      </w:r>
    </w:p>
    <w:p>
      <w:pPr>
        <w:pStyle w:val="BookText"/>
      </w:pPr>
      <w:r>
        <w:rPr>
          <w:rFonts w:ascii="IRNazanin" w:hAnsi="IRNazanin" w:eastAsia="IRNazanin" w:cs="IRNazanin"/>
          <w:lang w:bidi="fa-IR"/>
          <w:color w:val="111111"/>
          <w:sz w:val="28"/>
          <w:szCs w:val="28"/>
          <w:rtl/>
        </w:rPr>
        <w:t xml:space="preserve">(46) الدعائم 90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لا شفعة فی بئر ولا نهر ولا سفینة إلا أن یکون مع شئ من ذلک أصل</w:t>
      </w:r>
    </w:p>
    <w:p>
      <w:pPr>
        <w:pStyle w:val="BookText"/>
      </w:pPr>
      <w:r>
        <w:rPr>
          <w:rFonts w:ascii="IRNazanin" w:hAnsi="IRNazanin" w:eastAsia="IRNazanin" w:cs="IRNazanin"/>
          <w:lang w:bidi="fa-IR"/>
          <w:color w:val="111111"/>
          <w:sz w:val="28"/>
          <w:szCs w:val="28"/>
          <w:rtl/>
        </w:rPr>
        <w:t xml:space="preserve">أرض لم تقسم.</w:t>
      </w:r>
    </w:p>
    <w:p>
      <w:pPr>
        <w:pStyle w:val="BookText"/>
      </w:pPr>
      <w:r>
        <w:rPr>
          <w:rFonts w:ascii="IRNazanin" w:hAnsi="IRNazanin" w:eastAsia="IRNazanin" w:cs="IRNazanin"/>
          <w:lang w:bidi="fa-IR"/>
          <w:color w:val="111111"/>
          <w:sz w:val="28"/>
          <w:szCs w:val="28"/>
          <w:rtl/>
        </w:rPr>
        <w:t xml:space="preserve">(47) فقه الرضا علیه السلام 264 - لا شفعة فی سفینة ولا طریق</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5" w:name="pg12422_156567"/>
    <w:bookmarkEnd w:id="45"/>
    <w:p>
      <w:pPr>
        <w:pStyle w:val="BookText"/>
      </w:pPr>
      <w:r>
        <w:rPr>
          <w:rFonts w:ascii="IRNazanin" w:hAnsi="IRNazanin" w:eastAsia="IRNazanin" w:cs="IRNazanin"/>
          <w:lang w:bidi="fa-IR"/>
          <w:color w:val="111111"/>
          <w:sz w:val="28"/>
          <w:szCs w:val="28"/>
          <w:rtl/>
        </w:rPr>
        <w:t xml:space="preserve">یجمع </w:t>
      </w:r>
      <w:r>
        <w:rPr>
          <w:rStyle w:val="FootnoteReference"/>
        </w:rPr>
        <w:footnoteReference w:id="235"/>
      </w:r>
      <w:r>
        <w:rPr>
          <w:rFonts w:ascii="IRNazanin" w:hAnsi="IRNazanin" w:eastAsia="IRNazanin" w:cs="IRNazanin"/>
          <w:lang w:bidi="fa-IR"/>
          <w:color w:val="111111"/>
          <w:sz w:val="28"/>
          <w:szCs w:val="28"/>
          <w:rtl/>
        </w:rPr>
        <w:t xml:space="preserve">المسلمین ولا حیوان. وروی أنه لیس فی الطریق شفعة ولا</w:t>
      </w:r>
    </w:p>
    <w:p>
      <w:pPr>
        <w:pStyle w:val="BookText"/>
      </w:pPr>
      <w:r>
        <w:rPr>
          <w:rFonts w:ascii="IRNazanin" w:hAnsi="IRNazanin" w:eastAsia="IRNazanin" w:cs="IRNazanin"/>
          <w:lang w:bidi="fa-IR"/>
          <w:color w:val="111111"/>
          <w:sz w:val="28"/>
          <w:szCs w:val="28"/>
          <w:rtl/>
        </w:rPr>
        <w:t xml:space="preserve">فی النهر ولا فی الرحی ولا فی حمام ولا فی ثوب ولا فی شئ مقسوم.</w:t>
      </w:r>
    </w:p>
    <w:p>
      <w:pPr>
        <w:pStyle w:val="Heading3"/>
      </w:pPr>
      <w:bookmarkStart w:id="344" w:name="_Toc81"/>
      <w:r>
        <w:t>(2) باب عدم ثبوت الشفعة فی الدار إذا اشتریت برقیق ومتاع وجوهر...</w:t>
      </w:r>
      <w:bookmarkEnd w:id="344"/>
    </w:p>
    <w:p>
      <w:pPr>
        <w:pStyle w:val="BookText"/>
      </w:pPr>
      <w:r>
        <w:rPr>
          <w:rFonts w:ascii="IRNazanin" w:hAnsi="IRNazanin" w:eastAsia="IRNazanin" w:cs="IRNazanin"/>
          <w:lang w:bidi="fa-IR"/>
          <w:color w:val="111111"/>
          <w:sz w:val="28"/>
          <w:szCs w:val="28"/>
          <w:rtl/>
        </w:rPr>
        <w:t xml:space="preserve">*باب عدم ثبوت الشفعة فی الدار إذا اشتریت برقیق ومتاع وجوهر</w:t>
      </w:r>
    </w:p>
    <w:p>
      <w:pPr>
        <w:pStyle w:val="BookText"/>
      </w:pPr>
      <w:r>
        <w:rPr>
          <w:rFonts w:ascii="IRNazanin" w:hAnsi="IRNazanin" w:eastAsia="IRNazanin" w:cs="IRNazanin"/>
          <w:lang w:bidi="fa-IR"/>
          <w:color w:val="111111"/>
          <w:sz w:val="28"/>
          <w:szCs w:val="28"/>
          <w:rtl/>
        </w:rPr>
        <w:t xml:space="preserve">وحکم ما إذا جعلت مهر امرأة *</w:t>
      </w:r>
    </w:p>
    <w:p>
      <w:pPr>
        <w:pStyle w:val="BookText"/>
      </w:pPr>
      <w:r>
        <w:rPr>
          <w:rFonts w:ascii="IRNazanin" w:hAnsi="IRNazanin" w:eastAsia="IRNazanin" w:cs="IRNazanin"/>
          <w:lang w:bidi="fa-IR"/>
          <w:color w:val="111111"/>
          <w:sz w:val="28"/>
          <w:szCs w:val="28"/>
          <w:rtl/>
        </w:rPr>
        <w:t xml:space="preserve">271 (1) یب 167 ج 7 - الحسن بن محمد بن سماعة عن فقیه 47</w:t>
      </w:r>
    </w:p>
    <w:p>
      <w:pPr>
        <w:pStyle w:val="BookText"/>
      </w:pPr>
      <w:r>
        <w:rPr>
          <w:rFonts w:ascii="IRNazanin" w:hAnsi="IRNazanin" w:eastAsia="IRNazanin" w:cs="IRNazanin"/>
          <w:lang w:bidi="fa-IR"/>
          <w:color w:val="111111"/>
          <w:sz w:val="28"/>
          <w:szCs w:val="28"/>
          <w:rtl/>
        </w:rPr>
        <w:t xml:space="preserve">ج 3 - الحسن بن محبوب قرب الإسناد 77 - احمد وعبد الله ابنا محمد</w:t>
      </w:r>
    </w:p>
    <w:p>
      <w:pPr>
        <w:pStyle w:val="BookText"/>
      </w:pPr>
      <w:r>
        <w:rPr>
          <w:rFonts w:ascii="IRNazanin" w:hAnsi="IRNazanin" w:eastAsia="IRNazanin" w:cs="IRNazanin"/>
          <w:lang w:bidi="fa-IR"/>
          <w:color w:val="111111"/>
          <w:sz w:val="28"/>
          <w:szCs w:val="28"/>
          <w:rtl/>
        </w:rPr>
        <w:t xml:space="preserve">بن عیسی عن الحسن بن محبوب عن علی بن رئاب عن أبی عبد الله علیه</w:t>
      </w:r>
    </w:p>
    <w:p>
      <w:pPr>
        <w:pStyle w:val="BookText"/>
      </w:pPr>
      <w:r>
        <w:rPr>
          <w:rFonts w:ascii="IRNazanin" w:hAnsi="IRNazanin" w:eastAsia="IRNazanin" w:cs="IRNazanin"/>
          <w:lang w:bidi="fa-IR"/>
          <w:color w:val="111111"/>
          <w:sz w:val="28"/>
          <w:szCs w:val="28"/>
          <w:rtl/>
        </w:rPr>
        <w:t xml:space="preserve">السلام فی رجل اشتری دارا برقیق ومتاع وبز </w:t>
      </w:r>
      <w:r>
        <w:rPr>
          <w:rStyle w:val="FootnoteReference"/>
        </w:rPr>
        <w:footnoteReference w:id="236"/>
      </w:r>
      <w:r>
        <w:rPr>
          <w:rFonts w:ascii="IRNazanin" w:hAnsi="IRNazanin" w:eastAsia="IRNazanin" w:cs="IRNazanin"/>
          <w:lang w:bidi="fa-IR"/>
          <w:color w:val="111111"/>
          <w:sz w:val="28"/>
          <w:szCs w:val="28"/>
          <w:rtl/>
        </w:rPr>
        <w:t xml:space="preserve">وجوهر</w:t>
      </w:r>
    </w:p>
    <w:p>
      <w:pPr>
        <w:pStyle w:val="BookText"/>
      </w:pPr>
      <w:r>
        <w:rPr>
          <w:rFonts w:ascii="IRNazanin" w:hAnsi="IRNazanin" w:eastAsia="IRNazanin" w:cs="IRNazanin"/>
          <w:lang w:bidi="fa-IR"/>
          <w:color w:val="111111"/>
          <w:sz w:val="28"/>
          <w:szCs w:val="28"/>
          <w:rtl/>
        </w:rPr>
        <w:t xml:space="preserve">(قال - قرب الإسناد) فقال لیس لاحد فیها شفعة</w:t>
      </w:r>
    </w:p>
    <w:p>
      <w:pPr>
        <w:pStyle w:val="BookText"/>
      </w:pPr>
      <w:r>
        <w:rPr>
          <w:rFonts w:ascii="IRNazanin" w:hAnsi="IRNazanin" w:eastAsia="IRNazanin" w:cs="IRNazanin"/>
          <w:lang w:bidi="fa-IR"/>
          <w:color w:val="111111"/>
          <w:sz w:val="28"/>
          <w:szCs w:val="28"/>
          <w:rtl/>
        </w:rPr>
        <w:t xml:space="preserve">(2) الدعائم 91 ج 3 - عن جعفر بن محمد علیهما السلام أنه قال</w:t>
      </w:r>
    </w:p>
    <w:p>
      <w:pPr>
        <w:pStyle w:val="BookText"/>
      </w:pPr>
      <w:r>
        <w:rPr>
          <w:rFonts w:ascii="IRNazanin" w:hAnsi="IRNazanin" w:eastAsia="IRNazanin" w:cs="IRNazanin"/>
          <w:lang w:bidi="fa-IR"/>
          <w:color w:val="111111"/>
          <w:sz w:val="28"/>
          <w:szCs w:val="28"/>
          <w:rtl/>
        </w:rPr>
        <w:t xml:space="preserve">من اشتری حصة برقیق أو متاع بز أو جوهر أو ما أشبه ذلک فلیس فیه شفعة.</w:t>
      </w:r>
    </w:p>
    <w:p>
      <w:pPr>
        <w:pStyle w:val="BookText"/>
      </w:pPr>
      <w:r>
        <w:rPr>
          <w:rFonts w:ascii="IRNazanin" w:hAnsi="IRNazanin" w:eastAsia="IRNazanin" w:cs="IRNazanin"/>
          <w:lang w:bidi="fa-IR"/>
          <w:color w:val="111111"/>
          <w:sz w:val="28"/>
          <w:szCs w:val="28"/>
          <w:rtl/>
        </w:rPr>
        <w:t xml:space="preserve">(3) یب 167 ج 7 - فقیه 47 ج 3 - الحسن بن محبوب عن مالک بن</w:t>
      </w:r>
    </w:p>
    <w:p>
      <w:pPr>
        <w:pStyle w:val="BookText"/>
      </w:pPr>
      <w:r>
        <w:rPr>
          <w:rFonts w:ascii="IRNazanin" w:hAnsi="IRNazanin" w:eastAsia="IRNazanin" w:cs="IRNazanin"/>
          <w:lang w:bidi="fa-IR"/>
          <w:color w:val="111111"/>
          <w:sz w:val="28"/>
          <w:szCs w:val="28"/>
          <w:rtl/>
        </w:rPr>
        <w:t xml:space="preserve">عطیة عن أبی بصیر عن أبی جعفر </w:t>
      </w:r>
      <w:r>
        <w:rPr>
          <w:rStyle w:val="FootnoteReference"/>
        </w:rPr>
        <w:footnoteReference w:id="237"/>
      </w:r>
      <w:r>
        <w:rPr>
          <w:rFonts w:ascii="IRNazanin" w:hAnsi="IRNazanin" w:eastAsia="IRNazanin" w:cs="IRNazanin"/>
          <w:lang w:bidi="fa-IR"/>
          <w:color w:val="111111"/>
          <w:sz w:val="28"/>
          <w:szCs w:val="28"/>
          <w:rtl/>
        </w:rPr>
        <w:t xml:space="preserve">علیه السلام قال سألته عن رجل</w:t>
      </w:r>
    </w:p>
    <w:p>
      <w:pPr>
        <w:pStyle w:val="BookText"/>
      </w:pPr>
      <w:r>
        <w:rPr>
          <w:rFonts w:ascii="IRNazanin" w:hAnsi="IRNazanin" w:eastAsia="IRNazanin" w:cs="IRNazanin"/>
          <w:lang w:bidi="fa-IR"/>
          <w:color w:val="111111"/>
          <w:sz w:val="28"/>
          <w:szCs w:val="28"/>
          <w:rtl/>
        </w:rPr>
        <w:t xml:space="preserve">تزوج امرأة علی بیت فی دار له وله فی تلک الدار شرکاء قال جائز له</w:t>
      </w:r>
    </w:p>
    <w:p>
      <w:pPr>
        <w:pStyle w:val="BookText"/>
      </w:pPr>
      <w:r>
        <w:rPr>
          <w:rFonts w:ascii="IRNazanin" w:hAnsi="IRNazanin" w:eastAsia="IRNazanin" w:cs="IRNazanin"/>
          <w:lang w:bidi="fa-IR"/>
          <w:color w:val="111111"/>
          <w:sz w:val="28"/>
          <w:szCs w:val="28"/>
          <w:rtl/>
        </w:rPr>
        <w:t xml:space="preserve">ولها، ولا شفعة لاحد من الشرکاء علیها.</w:t>
      </w:r>
    </w:p>
    <w:p>
      <w:pPr>
        <w:pStyle w:val="BookText"/>
      </w:pPr>
      <w:r>
        <w:rPr>
          <w:rFonts w:ascii="IRNazanin" w:hAnsi="IRNazanin" w:eastAsia="IRNazanin" w:cs="IRNazanin"/>
          <w:lang w:bidi="fa-IR"/>
          <w:color w:val="111111"/>
          <w:sz w:val="28"/>
          <w:szCs w:val="28"/>
          <w:rtl/>
        </w:rPr>
        <w:t xml:space="preserve">(4) الدعائم 89 ج 2 - عن أبی جعفر محمد بن علی </w:t>
      </w:r>
      <w:r>
        <w:rPr>
          <w:rStyle w:val="FootnoteReference"/>
        </w:rPr>
        <w:footnoteReference w:id="238"/>
      </w:r>
      <w:r>
        <w:rPr>
          <w:rFonts w:ascii="IRNazanin" w:hAnsi="IRNazanin" w:eastAsia="IRNazanin" w:cs="IRNazanin"/>
          <w:lang w:bidi="fa-IR"/>
          <w:color w:val="111111"/>
          <w:sz w:val="28"/>
          <w:szCs w:val="28"/>
          <w:rtl/>
        </w:rPr>
        <w:t xml:space="preserve">صلوات الله</w:t>
      </w:r>
    </w:p>
    <w:p>
      <w:pPr>
        <w:pStyle w:val="BookText"/>
      </w:pPr>
      <w:r>
        <w:rPr>
          <w:rFonts w:ascii="IRNazanin" w:hAnsi="IRNazanin" w:eastAsia="IRNazanin" w:cs="IRNazanin"/>
          <w:lang w:bidi="fa-IR"/>
          <w:color w:val="111111"/>
          <w:sz w:val="28"/>
          <w:szCs w:val="28"/>
          <w:rtl/>
        </w:rPr>
        <w:t xml:space="preserve">علیهما أنه قال إذا دفع الرجل الحصة فی صداق امرأته فلا شفعة فیها.</w:t>
      </w:r>
    </w:p>
    <w:p>
      <w:pPr>
        <w:pStyle w:val="Heading3"/>
      </w:pPr>
      <w:bookmarkStart w:id="345" w:name="_Toc82"/>
      <w:r>
        <w:t>(3) باب أن من طلب الشفعة فذهب علی أن یحضر الثمن انتظر به ثلاثة...</w:t>
      </w:r>
      <w:bookmarkEnd w:id="345"/>
    </w:p>
    <w:p>
      <w:pPr>
        <w:pStyle w:val="BookText"/>
      </w:pPr>
      <w:r>
        <w:rPr>
          <w:rFonts w:ascii="IRNazanin" w:hAnsi="IRNazanin" w:eastAsia="IRNazanin" w:cs="IRNazanin"/>
          <w:lang w:bidi="fa-IR"/>
          <w:color w:val="111111"/>
          <w:sz w:val="28"/>
          <w:szCs w:val="28"/>
          <w:rtl/>
        </w:rPr>
        <w:t xml:space="preserve">*باب أن من طلب الشفعة فذهب علی أن یحضر الثمن انتظر به ثلاثة</w:t>
      </w:r>
    </w:p>
    <w:p>
      <w:pPr>
        <w:pStyle w:val="BookText"/>
      </w:pPr>
      <w:r>
        <w:rPr>
          <w:rFonts w:ascii="IRNazanin" w:hAnsi="IRNazanin" w:eastAsia="IRNazanin" w:cs="IRNazanin"/>
          <w:lang w:bidi="fa-IR"/>
          <w:color w:val="111111"/>
          <w:sz w:val="28"/>
          <w:szCs w:val="28"/>
          <w:rtl/>
        </w:rPr>
        <w:t xml:space="preserve">أیام وان طلب الاجل إلی أن یحمل الثمن من بلد آخر انتظر به قدر</w:t>
      </w:r>
    </w:p>
    <w:p>
      <w:pPr>
        <w:pStyle w:val="BookText"/>
      </w:pPr>
      <w:r>
        <w:rPr>
          <w:rFonts w:ascii="IRNazanin" w:hAnsi="IRNazanin" w:eastAsia="IRNazanin" w:cs="IRNazanin"/>
          <w:lang w:bidi="fa-IR"/>
          <w:color w:val="111111"/>
          <w:sz w:val="28"/>
          <w:szCs w:val="28"/>
          <w:rtl/>
        </w:rPr>
        <w:t xml:space="preserve">الذهاب والمجئ وزیادة ثلاثة أیام فان أخر فلا شفعة له *</w:t>
      </w:r>
    </w:p>
    <w:p>
      <w:pPr>
        <w:pStyle w:val="BookText"/>
      </w:pPr>
      <w:r>
        <w:rPr>
          <w:rFonts w:ascii="IRNazanin" w:hAnsi="IRNazanin" w:eastAsia="IRNazanin" w:cs="IRNazanin"/>
          <w:lang w:bidi="fa-IR"/>
          <w:color w:val="111111"/>
          <w:sz w:val="28"/>
          <w:szCs w:val="28"/>
          <w:rtl/>
        </w:rPr>
        <w:t xml:space="preserve">275 (1) یب 167 ج 7 - محمد بن الحسن بن الولید عن محمد بن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6" w:name="pg12422_156568"/>
    <w:bookmarkEnd w:id="46"/>
    <w:p>
      <w:pPr>
        <w:pStyle w:val="BookText"/>
      </w:pPr>
      <w:r>
        <w:rPr>
          <w:rFonts w:ascii="IRNazanin" w:hAnsi="IRNazanin" w:eastAsia="IRNazanin" w:cs="IRNazanin"/>
          <w:lang w:bidi="fa-IR"/>
          <w:color w:val="111111"/>
          <w:sz w:val="28"/>
          <w:szCs w:val="28"/>
          <w:rtl/>
        </w:rPr>
        <w:t xml:space="preserve">الحسن الصفار عن المیثم ابن أبی مسروق النهدی عن علی بن مهزیار</w:t>
      </w:r>
    </w:p>
    <w:p>
      <w:pPr>
        <w:pStyle w:val="BookText"/>
      </w:pPr>
      <w:r>
        <w:rPr>
          <w:rFonts w:ascii="IRNazanin" w:hAnsi="IRNazanin" w:eastAsia="IRNazanin" w:cs="IRNazanin"/>
          <w:lang w:bidi="fa-IR"/>
          <w:color w:val="111111"/>
          <w:sz w:val="28"/>
          <w:szCs w:val="28"/>
          <w:rtl/>
        </w:rPr>
        <w:t xml:space="preserve">قال سألت أبا جعفر الثانی علیه السلام عن رجل طلب شفعة أرض فذهب</w:t>
      </w:r>
    </w:p>
    <w:p>
      <w:pPr>
        <w:pStyle w:val="BookText"/>
      </w:pPr>
      <w:r>
        <w:rPr>
          <w:rFonts w:ascii="IRNazanin" w:hAnsi="IRNazanin" w:eastAsia="IRNazanin" w:cs="IRNazanin"/>
          <w:lang w:bidi="fa-IR"/>
          <w:color w:val="111111"/>
          <w:sz w:val="28"/>
          <w:szCs w:val="28"/>
          <w:rtl/>
        </w:rPr>
        <w:t xml:space="preserve">علی أن یحضر المال فلم ینض </w:t>
      </w:r>
      <w:r>
        <w:rPr>
          <w:rStyle w:val="FootnoteReference"/>
        </w:rPr>
        <w:footnoteReference w:id="239"/>
      </w:r>
      <w:r>
        <w:rPr>
          <w:rFonts w:ascii="IRNazanin" w:hAnsi="IRNazanin" w:eastAsia="IRNazanin" w:cs="IRNazanin"/>
          <w:lang w:bidi="fa-IR"/>
          <w:color w:val="111111"/>
          <w:sz w:val="28"/>
          <w:szCs w:val="28"/>
          <w:rtl/>
        </w:rPr>
        <w:t xml:space="preserve">فکیف یصنع صاحب الأرض ان أراد</w:t>
      </w:r>
    </w:p>
    <w:p>
      <w:pPr>
        <w:pStyle w:val="BookText"/>
      </w:pPr>
      <w:r>
        <w:rPr>
          <w:rFonts w:ascii="IRNazanin" w:hAnsi="IRNazanin" w:eastAsia="IRNazanin" w:cs="IRNazanin"/>
          <w:lang w:bidi="fa-IR"/>
          <w:color w:val="111111"/>
          <w:sz w:val="28"/>
          <w:szCs w:val="28"/>
          <w:rtl/>
        </w:rPr>
        <w:t xml:space="preserve">بیعها، أیبیعها أو ینتظر مجیئ شریکه صاحب الشفعة قال إن کان معه</w:t>
      </w:r>
    </w:p>
    <w:p>
      <w:pPr>
        <w:pStyle w:val="BookText"/>
      </w:pPr>
      <w:r>
        <w:rPr>
          <w:rFonts w:ascii="IRNazanin" w:hAnsi="IRNazanin" w:eastAsia="IRNazanin" w:cs="IRNazanin"/>
          <w:lang w:bidi="fa-IR"/>
          <w:color w:val="111111"/>
          <w:sz w:val="28"/>
          <w:szCs w:val="28"/>
          <w:rtl/>
        </w:rPr>
        <w:t xml:space="preserve">بالمصر فلینتظر به ثلاثة أیام فان أتاه بالمال والا فلیبع وبطلت شفعته</w:t>
      </w:r>
    </w:p>
    <w:p>
      <w:pPr>
        <w:pStyle w:val="BookText"/>
      </w:pPr>
      <w:r>
        <w:rPr>
          <w:rFonts w:ascii="IRNazanin" w:hAnsi="IRNazanin" w:eastAsia="IRNazanin" w:cs="IRNazanin"/>
          <w:lang w:bidi="fa-IR"/>
          <w:color w:val="111111"/>
          <w:sz w:val="28"/>
          <w:szCs w:val="28"/>
          <w:rtl/>
        </w:rPr>
        <w:t xml:space="preserve">فی الأرض، وان طلب الاجل إلی أن یحمل المال من بلد إلی بلد آخر</w:t>
      </w:r>
    </w:p>
    <w:p>
      <w:pPr>
        <w:pStyle w:val="BookText"/>
      </w:pPr>
      <w:r>
        <w:rPr>
          <w:rFonts w:ascii="IRNazanin" w:hAnsi="IRNazanin" w:eastAsia="IRNazanin" w:cs="IRNazanin"/>
          <w:lang w:bidi="fa-IR"/>
          <w:color w:val="111111"/>
          <w:sz w:val="28"/>
          <w:szCs w:val="28"/>
          <w:rtl/>
        </w:rPr>
        <w:t xml:space="preserve">فلینتظر به مقدار ما سافر الرجل إلی تلک البلدة وینصرف وزیادة ثلاثة</w:t>
      </w:r>
    </w:p>
    <w:p>
      <w:pPr>
        <w:pStyle w:val="BookText"/>
      </w:pPr>
      <w:r>
        <w:rPr>
          <w:rFonts w:ascii="IRNazanin" w:hAnsi="IRNazanin" w:eastAsia="IRNazanin" w:cs="IRNazanin"/>
          <w:lang w:bidi="fa-IR"/>
          <w:color w:val="111111"/>
          <w:sz w:val="28"/>
          <w:szCs w:val="28"/>
          <w:rtl/>
        </w:rPr>
        <w:t xml:space="preserve">أیام إذا قدم فان وافاه وإلا فلا شفعة له.</w:t>
      </w:r>
    </w:p>
    <w:p>
      <w:pPr>
        <w:pStyle w:val="Heading3"/>
      </w:pPr>
      <w:bookmarkStart w:id="346" w:name="_Toc83"/>
      <w:r>
        <w:t>(4) باب حکم ما لو تلف بعض المبیع قبل الاخذ بالشفعة</w:t>
      </w:r>
      <w:bookmarkEnd w:id="346"/>
    </w:p>
    <w:p>
      <w:pPr>
        <w:pStyle w:val="BookText"/>
      </w:pPr>
      <w:r>
        <w:rPr>
          <w:rFonts w:ascii="IRNazanin" w:hAnsi="IRNazanin" w:eastAsia="IRNazanin" w:cs="IRNazanin"/>
          <w:lang w:bidi="fa-IR"/>
          <w:color w:val="111111"/>
          <w:sz w:val="28"/>
          <w:szCs w:val="28"/>
          <w:rtl/>
        </w:rPr>
        <w:t xml:space="preserve">276 (1) یب 192 ج 7 - عن محمد بن علی بن محبوب عن رجل</w:t>
      </w:r>
    </w:p>
    <w:p>
      <w:pPr>
        <w:pStyle w:val="BookText"/>
      </w:pPr>
      <w:r>
        <w:rPr>
          <w:rFonts w:ascii="IRNazanin" w:hAnsi="IRNazanin" w:eastAsia="IRNazanin" w:cs="IRNazanin"/>
          <w:lang w:bidi="fa-IR"/>
          <w:color w:val="111111"/>
          <w:sz w:val="28"/>
          <w:szCs w:val="28"/>
          <w:rtl/>
        </w:rPr>
        <w:t xml:space="preserve">قال کتبت إلی الفقیه علیه السلام فی رجل اشتری من رجل نصف دار</w:t>
      </w:r>
    </w:p>
    <w:p>
      <w:pPr>
        <w:pStyle w:val="BookText"/>
      </w:pPr>
      <w:r>
        <w:rPr>
          <w:rFonts w:ascii="IRNazanin" w:hAnsi="IRNazanin" w:eastAsia="IRNazanin" w:cs="IRNazanin"/>
          <w:lang w:bidi="fa-IR"/>
          <w:color w:val="111111"/>
          <w:sz w:val="28"/>
          <w:szCs w:val="28"/>
          <w:rtl/>
        </w:rPr>
        <w:t xml:space="preserve">مشاعا غیر مقسوم وکان شریکه الذی له النصف الاخر غائبا فلما قبضها</w:t>
      </w:r>
    </w:p>
    <w:p>
      <w:pPr>
        <w:pStyle w:val="BookText"/>
      </w:pPr>
      <w:r>
        <w:rPr>
          <w:rFonts w:ascii="IRNazanin" w:hAnsi="IRNazanin" w:eastAsia="IRNazanin" w:cs="IRNazanin"/>
          <w:lang w:bidi="fa-IR"/>
          <w:color w:val="111111"/>
          <w:sz w:val="28"/>
          <w:szCs w:val="28"/>
          <w:rtl/>
        </w:rPr>
        <w:t xml:space="preserve">وتحول عنها تهدمت الدار وجاء سیل جارف فهدمها وذهب بها فجاء</w:t>
      </w:r>
    </w:p>
    <w:p>
      <w:pPr>
        <w:pStyle w:val="BookText"/>
      </w:pPr>
      <w:r>
        <w:rPr>
          <w:rFonts w:ascii="IRNazanin" w:hAnsi="IRNazanin" w:eastAsia="IRNazanin" w:cs="IRNazanin"/>
          <w:lang w:bidi="fa-IR"/>
          <w:color w:val="111111"/>
          <w:sz w:val="28"/>
          <w:szCs w:val="28"/>
          <w:rtl/>
        </w:rPr>
        <w:t xml:space="preserve">شریکه الغائب فطلب الشفعة من هذا فأعطاه الشفعة علی أن یعطیه ماله</w:t>
      </w:r>
    </w:p>
    <w:p>
      <w:pPr>
        <w:pStyle w:val="BookText"/>
      </w:pPr>
      <w:r>
        <w:rPr>
          <w:rFonts w:ascii="IRNazanin" w:hAnsi="IRNazanin" w:eastAsia="IRNazanin" w:cs="IRNazanin"/>
          <w:lang w:bidi="fa-IR"/>
          <w:color w:val="111111"/>
          <w:sz w:val="28"/>
          <w:szCs w:val="28"/>
          <w:rtl/>
        </w:rPr>
        <w:t xml:space="preserve">کملا </w:t>
      </w:r>
      <w:r>
        <w:rPr>
          <w:rStyle w:val="FootnoteReference"/>
        </w:rPr>
        <w:footnoteReference w:id="240"/>
      </w:r>
      <w:r>
        <w:rPr>
          <w:rFonts w:ascii="IRNazanin" w:hAnsi="IRNazanin" w:eastAsia="IRNazanin" w:cs="IRNazanin"/>
          <w:lang w:bidi="fa-IR"/>
          <w:color w:val="111111"/>
          <w:sz w:val="28"/>
          <w:szCs w:val="28"/>
          <w:rtl/>
        </w:rPr>
        <w:t xml:space="preserve">الذی نقد فی ثمنها فقال له ضع عنی قیمة البناء فان البناء قد تهدم</w:t>
      </w:r>
    </w:p>
    <w:p>
      <w:pPr>
        <w:pStyle w:val="BookText"/>
      </w:pPr>
      <w:r>
        <w:rPr>
          <w:rFonts w:ascii="IRNazanin" w:hAnsi="IRNazanin" w:eastAsia="IRNazanin" w:cs="IRNazanin"/>
          <w:lang w:bidi="fa-IR"/>
          <w:color w:val="111111"/>
          <w:sz w:val="28"/>
          <w:szCs w:val="28"/>
          <w:rtl/>
        </w:rPr>
        <w:t xml:space="preserve">وذهب به السیل ما الذی یجب فی ذلک فوقع علیه السلام لیس له الا الشراء</w:t>
      </w:r>
    </w:p>
    <w:p>
      <w:pPr>
        <w:pStyle w:val="BookText"/>
      </w:pPr>
      <w:r>
        <w:rPr>
          <w:rFonts w:ascii="IRNazanin" w:hAnsi="IRNazanin" w:eastAsia="IRNazanin" w:cs="IRNazanin"/>
          <w:lang w:bidi="fa-IR"/>
          <w:color w:val="111111"/>
          <w:sz w:val="28"/>
          <w:szCs w:val="28"/>
          <w:rtl/>
        </w:rPr>
        <w:t xml:space="preserve">والبیع الأول ان شاء الله.</w:t>
      </w:r>
    </w:p>
    <w:p>
      <w:pPr>
        <w:pStyle w:val="Heading3"/>
      </w:pPr>
      <w:bookmarkStart w:id="347" w:name="_Toc84"/>
      <w:r>
        <w:t>(5) باب ما ورد فیمن سلم الشفعة قبل البیع ثم قام بها بعده</w:t>
      </w:r>
      <w:bookmarkEnd w:id="347"/>
    </w:p>
    <w:p>
      <w:pPr>
        <w:pStyle w:val="BookText"/>
      </w:pPr>
      <w:r>
        <w:rPr>
          <w:rFonts w:ascii="IRNazanin" w:hAnsi="IRNazanin" w:eastAsia="IRNazanin" w:cs="IRNazanin"/>
          <w:lang w:bidi="fa-IR"/>
          <w:color w:val="111111"/>
          <w:sz w:val="28"/>
          <w:szCs w:val="28"/>
          <w:rtl/>
        </w:rPr>
        <w:t xml:space="preserve">277 (1) الدعائم 91 ج 2 - عن جعفر بن محمد علیهما السلام أنه</w:t>
      </w:r>
    </w:p>
    <w:p>
      <w:pPr>
        <w:pStyle w:val="BookText"/>
      </w:pPr>
      <w:r>
        <w:rPr>
          <w:rFonts w:ascii="IRNazanin" w:hAnsi="IRNazanin" w:eastAsia="IRNazanin" w:cs="IRNazanin"/>
          <w:lang w:bidi="fa-IR"/>
          <w:color w:val="111111"/>
          <w:sz w:val="28"/>
          <w:szCs w:val="28"/>
          <w:rtl/>
        </w:rPr>
        <w:t xml:space="preserve">سئل عن الرجل یسلم الشفعة قبل البیع ثم یقوم فیها بعد البیع قال له</w:t>
      </w:r>
    </w:p>
    <w:p>
      <w:pPr>
        <w:pStyle w:val="BookText"/>
      </w:pPr>
      <w:r>
        <w:rPr>
          <w:rFonts w:ascii="IRNazanin" w:hAnsi="IRNazanin" w:eastAsia="IRNazanin" w:cs="IRNazanin"/>
          <w:lang w:bidi="fa-IR"/>
          <w:color w:val="111111"/>
          <w:sz w:val="28"/>
          <w:szCs w:val="28"/>
          <w:rtl/>
        </w:rPr>
        <w:t xml:space="preserve">أن یقوم ما لم یسلم بعد البیع.</w:t>
      </w:r>
    </w:p>
    <w:p>
      <w:pPr>
        <w:pStyle w:val="Heading3"/>
      </w:pPr>
      <w:bookmarkStart w:id="348" w:name="_Toc85"/>
      <w:r>
        <w:t>(6) باب ما ورد فی أن البیع إذا وقع علی المشاع والمقسوم فللشفیع...</w:t>
      </w:r>
      <w:bookmarkEnd w:id="348"/>
    </w:p>
    <w:p>
      <w:pPr>
        <w:pStyle w:val="BookText"/>
      </w:pPr>
      <w:r>
        <w:rPr>
          <w:rFonts w:ascii="IRNazanin" w:hAnsi="IRNazanin" w:eastAsia="IRNazanin" w:cs="IRNazanin"/>
          <w:lang w:bidi="fa-IR"/>
          <w:color w:val="111111"/>
          <w:sz w:val="28"/>
          <w:szCs w:val="28"/>
          <w:rtl/>
        </w:rPr>
        <w:t xml:space="preserve">*باب ما ورد فی أن البیع إذا وقع علی المشاع والمقسوم فللشفیع</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7" w:name="pg12422_156569"/>
    <w:bookmarkEnd w:id="47"/>
    <w:p>
      <w:pPr>
        <w:pStyle w:val="BookText"/>
      </w:pPr>
      <w:r>
        <w:rPr>
          <w:rFonts w:ascii="IRNazanin" w:hAnsi="IRNazanin" w:eastAsia="IRNazanin" w:cs="IRNazanin"/>
          <w:lang w:bidi="fa-IR"/>
          <w:color w:val="111111"/>
          <w:sz w:val="28"/>
          <w:szCs w:val="28"/>
          <w:rtl/>
        </w:rPr>
        <w:t xml:space="preserve">ان یأخذها معا أو یترکها معا وانه لا ضرر فی الشفعة ولا ضرار *</w:t>
      </w:r>
    </w:p>
    <w:p>
      <w:pPr>
        <w:pStyle w:val="BookText"/>
      </w:pPr>
      <w:r>
        <w:rPr>
          <w:rFonts w:ascii="IRNazanin" w:hAnsi="IRNazanin" w:eastAsia="IRNazanin" w:cs="IRNazanin"/>
          <w:lang w:bidi="fa-IR"/>
          <w:color w:val="111111"/>
          <w:sz w:val="28"/>
          <w:szCs w:val="28"/>
          <w:rtl/>
        </w:rPr>
        <w:t xml:space="preserve">278 (1) الدعائم 91 ج 2 - عن جعفر بن محمد علیهما السلام أنه</w:t>
      </w:r>
    </w:p>
    <w:p>
      <w:pPr>
        <w:pStyle w:val="BookText"/>
      </w:pPr>
      <w:r>
        <w:rPr>
          <w:rFonts w:ascii="IRNazanin" w:hAnsi="IRNazanin" w:eastAsia="IRNazanin" w:cs="IRNazanin"/>
          <w:lang w:bidi="fa-IR"/>
          <w:color w:val="111111"/>
          <w:sz w:val="28"/>
          <w:szCs w:val="28"/>
          <w:rtl/>
        </w:rPr>
        <w:t xml:space="preserve">سئل عن البیع یقع علی المشارع والمقسوم صفقة </w:t>
      </w:r>
      <w:r>
        <w:rPr>
          <w:rStyle w:val="FootnoteReference"/>
        </w:rPr>
        <w:footnoteReference w:id="241"/>
      </w:r>
      <w:r>
        <w:rPr>
          <w:rFonts w:ascii="IRNazanin" w:hAnsi="IRNazanin" w:eastAsia="IRNazanin" w:cs="IRNazanin"/>
          <w:lang w:bidi="fa-IR"/>
          <w:color w:val="111111"/>
          <w:sz w:val="28"/>
          <w:szCs w:val="28"/>
          <w:rtl/>
        </w:rPr>
        <w:t xml:space="preserve">واحدة هل للشفیع</w:t>
      </w:r>
    </w:p>
    <w:p>
      <w:pPr>
        <w:pStyle w:val="BookText"/>
      </w:pPr>
      <w:r>
        <w:rPr>
          <w:rFonts w:ascii="IRNazanin" w:hAnsi="IRNazanin" w:eastAsia="IRNazanin" w:cs="IRNazanin"/>
          <w:lang w:bidi="fa-IR"/>
          <w:color w:val="111111"/>
          <w:sz w:val="28"/>
          <w:szCs w:val="28"/>
          <w:rtl/>
        </w:rPr>
        <w:t xml:space="preserve">أن یأخذ المشاع بقیمته دون المقسوم قال لا، انما له الصفقة بکمالها ما</w:t>
      </w:r>
    </w:p>
    <w:p>
      <w:pPr>
        <w:pStyle w:val="BookText"/>
      </w:pPr>
      <w:r>
        <w:rPr>
          <w:rFonts w:ascii="IRNazanin" w:hAnsi="IRNazanin" w:eastAsia="IRNazanin" w:cs="IRNazanin"/>
          <w:lang w:bidi="fa-IR"/>
          <w:color w:val="111111"/>
          <w:sz w:val="28"/>
          <w:szCs w:val="28"/>
          <w:rtl/>
        </w:rPr>
        <w:t xml:space="preserve">کان فیها من مشاع ومقسوم فان أراد أخذها أخذها معا والا سلمها </w:t>
      </w:r>
      <w:r>
        <w:rPr>
          <w:rStyle w:val="FootnoteReference"/>
        </w:rPr>
        <w:footnoteReference w:id="242"/>
      </w:r>
      <w:r>
        <w:rPr>
          <w:rFonts w:ascii="IRNazanin" w:hAnsi="IRNazanin" w:eastAsia="IRNazanin" w:cs="IRNazanin"/>
          <w:lang w:bidi="fa-IR"/>
          <w:color w:val="111111"/>
          <w:sz w:val="28"/>
          <w:szCs w:val="28"/>
          <w:rtl/>
        </w:rPr>
        <w:t xml:space="preserve">معا.</w:t>
      </w:r>
    </w:p>
    <w:p>
      <w:pPr>
        <w:pStyle w:val="Heading3"/>
      </w:pPr>
      <w:bookmarkStart w:id="349" w:name="_Toc86"/>
      <w:r>
        <w:t>(7) باب ما ورد فی أن المشتری إذا قال للشفیع اشتریت بکذا وکذا...</w:t>
      </w:r>
      <w:bookmarkEnd w:id="349"/>
    </w:p>
    <w:p>
      <w:pPr>
        <w:pStyle w:val="BookText"/>
      </w:pPr>
      <w:r>
        <w:rPr>
          <w:rFonts w:ascii="IRNazanin" w:hAnsi="IRNazanin" w:eastAsia="IRNazanin" w:cs="IRNazanin"/>
          <w:lang w:bidi="fa-IR"/>
          <w:color w:val="111111"/>
          <w:sz w:val="28"/>
          <w:szCs w:val="28"/>
          <w:rtl/>
        </w:rPr>
        <w:t xml:space="preserve">*باب ما ورد فی أن المشتری إذا قال للشفیع اشتریت بکذا وکذا</w:t>
      </w:r>
    </w:p>
    <w:p>
      <w:pPr>
        <w:pStyle w:val="BookText"/>
      </w:pPr>
      <w:r>
        <w:rPr>
          <w:rFonts w:ascii="IRNazanin" w:hAnsi="IRNazanin" w:eastAsia="IRNazanin" w:cs="IRNazanin"/>
          <w:lang w:bidi="fa-IR"/>
          <w:color w:val="111111"/>
          <w:sz w:val="28"/>
          <w:szCs w:val="28"/>
          <w:rtl/>
        </w:rPr>
        <w:t xml:space="preserve">فسلم الشفیع له الشفعة ثم علم أنه اشتراه بأقل فله الرجوع بالشفعة *</w:t>
      </w:r>
    </w:p>
    <w:p>
      <w:pPr>
        <w:pStyle w:val="BookText"/>
      </w:pPr>
      <w:r>
        <w:rPr>
          <w:rFonts w:ascii="IRNazanin" w:hAnsi="IRNazanin" w:eastAsia="IRNazanin" w:cs="IRNazanin"/>
          <w:lang w:bidi="fa-IR"/>
          <w:color w:val="111111"/>
          <w:sz w:val="28"/>
          <w:szCs w:val="28"/>
          <w:rtl/>
        </w:rPr>
        <w:t xml:space="preserve">279 (1) الدعائم 91 ج 2 - عن جعفر بن محمد علیهما السلام أنه</w:t>
      </w:r>
    </w:p>
    <w:p>
      <w:pPr>
        <w:pStyle w:val="BookText"/>
      </w:pPr>
      <w:r>
        <w:rPr>
          <w:rFonts w:ascii="IRNazanin" w:hAnsi="IRNazanin" w:eastAsia="IRNazanin" w:cs="IRNazanin"/>
          <w:lang w:bidi="fa-IR"/>
          <w:color w:val="111111"/>
          <w:sz w:val="28"/>
          <w:szCs w:val="28"/>
          <w:rtl/>
        </w:rPr>
        <w:t xml:space="preserve">قال إذا قام الشفیع علی المشتری فقال اشتریت بکذا وکذا فسلم له الشفعة</w:t>
      </w:r>
    </w:p>
    <w:p>
      <w:pPr>
        <w:pStyle w:val="BookText"/>
      </w:pPr>
      <w:r>
        <w:rPr>
          <w:rFonts w:ascii="IRNazanin" w:hAnsi="IRNazanin" w:eastAsia="IRNazanin" w:cs="IRNazanin"/>
          <w:lang w:bidi="fa-IR"/>
          <w:color w:val="111111"/>
          <w:sz w:val="28"/>
          <w:szCs w:val="28"/>
          <w:rtl/>
        </w:rPr>
        <w:t xml:space="preserve">ثم علم أنه اشتری بأقل من ذلک قال له الرجوع ان أحب القیام بشفعته.</w:t>
      </w:r>
    </w:p>
    <w:p>
      <w:pPr>
        <w:pStyle w:val="Heading3"/>
      </w:pPr>
      <w:bookmarkStart w:id="350" w:name="_Toc87"/>
      <w:r>
        <w:t>(8) باب ان ما وضع البایع عن المشتری وضع عن الشفیع إذا کان...</w:t>
      </w:r>
      <w:bookmarkEnd w:id="350"/>
    </w:p>
    <w:p>
      <w:pPr>
        <w:pStyle w:val="BookText"/>
      </w:pPr>
      <w:r>
        <w:rPr>
          <w:rFonts w:ascii="IRNazanin" w:hAnsi="IRNazanin" w:eastAsia="IRNazanin" w:cs="IRNazanin"/>
          <w:lang w:bidi="fa-IR"/>
          <w:color w:val="111111"/>
          <w:sz w:val="28"/>
          <w:szCs w:val="28"/>
          <w:rtl/>
        </w:rPr>
        <w:t xml:space="preserve">*باب ان ما وضع البایع عن المشتری وضع عن الشفیع إذا کان مثله یوضع بین المتبایعین *</w:t>
      </w:r>
    </w:p>
    <w:p>
      <w:pPr>
        <w:pStyle w:val="BookText"/>
      </w:pPr>
      <w:r>
        <w:rPr>
          <w:rFonts w:ascii="IRNazanin" w:hAnsi="IRNazanin" w:eastAsia="IRNazanin" w:cs="IRNazanin"/>
          <w:lang w:bidi="fa-IR"/>
          <w:color w:val="111111"/>
          <w:sz w:val="28"/>
          <w:szCs w:val="28"/>
          <w:rtl/>
        </w:rPr>
        <w:t xml:space="preserve">280 (1) الدعائم 92 ج 2 - عن جعفر بن محمد علیهما السلام أنه</w:t>
      </w:r>
    </w:p>
    <w:p>
      <w:pPr>
        <w:pStyle w:val="BookText"/>
      </w:pPr>
      <w:r>
        <w:rPr>
          <w:rFonts w:ascii="IRNazanin" w:hAnsi="IRNazanin" w:eastAsia="IRNazanin" w:cs="IRNazanin"/>
          <w:lang w:bidi="fa-IR"/>
          <w:color w:val="111111"/>
          <w:sz w:val="28"/>
          <w:szCs w:val="28"/>
          <w:rtl/>
        </w:rPr>
        <w:t xml:space="preserve">قال إذا وضع البایع عن المشتری بعد عقد الشراء ما یوضع مثله بین</w:t>
      </w:r>
    </w:p>
    <w:p>
      <w:pPr>
        <w:pStyle w:val="BookText"/>
      </w:pPr>
      <w:r>
        <w:rPr>
          <w:rFonts w:ascii="IRNazanin" w:hAnsi="IRNazanin" w:eastAsia="IRNazanin" w:cs="IRNazanin"/>
          <w:lang w:bidi="fa-IR"/>
          <w:color w:val="111111"/>
          <w:sz w:val="28"/>
          <w:szCs w:val="28"/>
          <w:rtl/>
        </w:rPr>
        <w:t xml:space="preserve">المتبائعین وضع مثل ذلک عن الشفیع وان کان الذی وضع مالا یوضع</w:t>
      </w:r>
    </w:p>
    <w:p>
      <w:pPr>
        <w:pStyle w:val="BookText"/>
      </w:pPr>
      <w:r>
        <w:rPr>
          <w:rFonts w:ascii="IRNazanin" w:hAnsi="IRNazanin" w:eastAsia="IRNazanin" w:cs="IRNazanin"/>
          <w:lang w:bidi="fa-IR"/>
          <w:color w:val="111111"/>
          <w:sz w:val="28"/>
          <w:szCs w:val="28"/>
          <w:rtl/>
        </w:rPr>
        <w:t xml:space="preserve">فإنما هو هبة للمشتری ولیس یوضع ذلک عن الشفیع.</w:t>
      </w:r>
    </w:p>
    <w:p>
      <w:pPr>
        <w:pStyle w:val="Heading3"/>
      </w:pPr>
      <w:bookmarkStart w:id="351" w:name="_Toc88"/>
      <w:r>
        <w:t>(9) باب ان الشفیع إذا أوجب اخذ الشقص علی نفسه هل له الرجوع أم لا</w:t>
      </w:r>
      <w:bookmarkEnd w:id="351"/>
    </w:p>
    <w:p>
      <w:pPr>
        <w:pStyle w:val="BookText"/>
      </w:pPr>
      <w:r>
        <w:rPr>
          <w:rFonts w:ascii="IRNazanin" w:hAnsi="IRNazanin" w:eastAsia="IRNazanin" w:cs="IRNazanin"/>
          <w:lang w:bidi="fa-IR"/>
          <w:color w:val="111111"/>
          <w:sz w:val="28"/>
          <w:szCs w:val="28"/>
          <w:rtl/>
        </w:rPr>
        <w:t xml:space="preserve">281 (1) الدعائم 92 ج 2 - عن جعفر بن محمد علیهما السلام أنه</w:t>
      </w:r>
    </w:p>
    <w:p>
      <w:pPr>
        <w:pStyle w:val="BookText"/>
      </w:pPr>
      <w:r>
        <w:rPr>
          <w:rFonts w:ascii="IRNazanin" w:hAnsi="IRNazanin" w:eastAsia="IRNazanin" w:cs="IRNazanin"/>
          <w:lang w:bidi="fa-IR"/>
          <w:color w:val="111111"/>
          <w:sz w:val="28"/>
          <w:szCs w:val="28"/>
          <w:rtl/>
        </w:rPr>
        <w:t xml:space="preserve">قال إذا قام الشفیع علی المشتری وأوجب أخذ الشقص </w:t>
      </w:r>
      <w:r>
        <w:rPr>
          <w:rStyle w:val="FootnoteReference"/>
        </w:rPr>
        <w:footnoteReference w:id="243"/>
      </w:r>
      <w:r>
        <w:rPr>
          <w:rFonts w:ascii="IRNazanin" w:hAnsi="IRNazanin" w:eastAsia="IRNazanin" w:cs="IRNazanin"/>
          <w:lang w:bidi="fa-IR"/>
          <w:color w:val="111111"/>
          <w:sz w:val="28"/>
          <w:szCs w:val="28"/>
          <w:rtl/>
        </w:rPr>
        <w:t xml:space="preserve">علی نفسه</w:t>
      </w:r>
    </w:p>
    <w:p>
      <w:pPr>
        <w:pStyle w:val="BookText"/>
      </w:pPr>
      <w:r>
        <w:rPr>
          <w:rFonts w:ascii="IRNazanin" w:hAnsi="IRNazanin" w:eastAsia="IRNazanin" w:cs="IRNazanin"/>
          <w:lang w:bidi="fa-IR"/>
          <w:color w:val="111111"/>
          <w:sz w:val="28"/>
          <w:szCs w:val="28"/>
          <w:rtl/>
        </w:rPr>
        <w:t xml:space="preserve">ثم رجع من ذلک وطالبه المشتری فإنه یلزمه.</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8" w:name="pg12422_156570"/>
    <w:bookmarkEnd w:id="48"/>
    <w:p>
      <w:pPr>
        <w:pStyle w:val="BookText"/>
      </w:pPr>
      <w:r>
        <w:rPr>
          <w:rFonts w:ascii="IRNazanin" w:hAnsi="IRNazanin" w:eastAsia="IRNazanin" w:cs="IRNazanin"/>
          <w:lang w:bidi="fa-IR"/>
          <w:color w:val="111111"/>
          <w:sz w:val="28"/>
          <w:szCs w:val="28"/>
          <w:rtl/>
        </w:rPr>
        <w:t xml:space="preserve">فقه الرضا علیه السلام 264 ولا ضرر فی الشفعة ولا ضرار (اضرار - خ)</w:t>
      </w:r>
    </w:p>
    <w:p>
      <w:pPr>
        <w:pStyle w:val="Heading3"/>
      </w:pPr>
      <w:bookmarkStart w:id="352" w:name="_Toc89"/>
      <w:r>
        <w:t>(10) باب ان الشقص إذا بیع مرارا فی مدة الشفعة فللشفیع ان یقوم...</w:t>
      </w:r>
      <w:bookmarkEnd w:id="352"/>
    </w:p>
    <w:p>
      <w:pPr>
        <w:pStyle w:val="BookText"/>
      </w:pPr>
      <w:r>
        <w:rPr>
          <w:rFonts w:ascii="IRNazanin" w:hAnsi="IRNazanin" w:eastAsia="IRNazanin" w:cs="IRNazanin"/>
          <w:lang w:bidi="fa-IR"/>
          <w:color w:val="111111"/>
          <w:sz w:val="28"/>
          <w:szCs w:val="28"/>
          <w:rtl/>
        </w:rPr>
        <w:t xml:space="preserve">*باب ان الشقص إذا بیع مرارا فی مدة الشفعة فللشفیع ان یقوم علی من شاء من المشترین *</w:t>
      </w:r>
    </w:p>
    <w:p>
      <w:pPr>
        <w:pStyle w:val="BookText"/>
      </w:pPr>
      <w:r>
        <w:rPr>
          <w:rFonts w:ascii="IRNazanin" w:hAnsi="IRNazanin" w:eastAsia="IRNazanin" w:cs="IRNazanin"/>
          <w:lang w:bidi="fa-IR"/>
          <w:color w:val="111111"/>
          <w:sz w:val="28"/>
          <w:szCs w:val="28"/>
          <w:rtl/>
        </w:rPr>
        <w:t xml:space="preserve">282 (1) الدعائم 92 ج 2 - عن جعفر بن محمد علیهما السلام أنه</w:t>
      </w:r>
    </w:p>
    <w:p>
      <w:pPr>
        <w:pStyle w:val="BookText"/>
      </w:pPr>
      <w:r>
        <w:rPr>
          <w:rFonts w:ascii="IRNazanin" w:hAnsi="IRNazanin" w:eastAsia="IRNazanin" w:cs="IRNazanin"/>
          <w:lang w:bidi="fa-IR"/>
          <w:color w:val="111111"/>
          <w:sz w:val="28"/>
          <w:szCs w:val="28"/>
          <w:rtl/>
        </w:rPr>
        <w:t xml:space="preserve">قال إذا بیع الشقص مرارا فی مدة الشفعة فللشفیع أن یقوم علی من شاء</w:t>
      </w:r>
    </w:p>
    <w:p>
      <w:pPr>
        <w:pStyle w:val="BookText"/>
      </w:pPr>
      <w:r>
        <w:rPr>
          <w:rFonts w:ascii="IRNazanin" w:hAnsi="IRNazanin" w:eastAsia="IRNazanin" w:cs="IRNazanin"/>
          <w:lang w:bidi="fa-IR"/>
          <w:color w:val="111111"/>
          <w:sz w:val="28"/>
          <w:szCs w:val="28"/>
          <w:rtl/>
        </w:rPr>
        <w:t xml:space="preserve">من المشترین.</w:t>
      </w:r>
    </w:p>
    <w:p>
      <w:pPr>
        <w:pStyle w:val="Heading3"/>
      </w:pPr>
      <w:bookmarkStart w:id="353" w:name="_Toc90"/>
      <w:r>
        <w:t>(11) باب ما ورد فی أنه إذا اختلف المشتری والشفیع فی ثمن الدار فالقول قول المشتری</w:t>
      </w:r>
      <w:bookmarkEnd w:id="353"/>
    </w:p>
    <w:p>
      <w:pPr>
        <w:pStyle w:val="BookText"/>
      </w:pPr>
      <w:r>
        <w:rPr>
          <w:rFonts w:ascii="IRNazanin" w:hAnsi="IRNazanin" w:eastAsia="IRNazanin" w:cs="IRNazanin"/>
          <w:lang w:bidi="fa-IR"/>
          <w:color w:val="111111"/>
          <w:sz w:val="28"/>
          <w:szCs w:val="28"/>
          <w:rtl/>
        </w:rPr>
        <w:t xml:space="preserve">283 (1) الدعائم 90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إذا اختلف المشتری والشفیع فی ثمن الدار فالقول قول المشتری</w:t>
      </w:r>
    </w:p>
    <w:p>
      <w:pPr>
        <w:pStyle w:val="BookText"/>
      </w:pPr>
      <w:r>
        <w:rPr>
          <w:rFonts w:ascii="IRNazanin" w:hAnsi="IRNazanin" w:eastAsia="IRNazanin" w:cs="IRNazanin"/>
          <w:lang w:bidi="fa-IR"/>
          <w:color w:val="111111"/>
          <w:sz w:val="28"/>
          <w:szCs w:val="28"/>
          <w:rtl/>
        </w:rPr>
        <w:t xml:space="preserve">إذا جاء بما یشبه مع یمینه إن لم تکن للشفیع بینة.</w:t>
      </w:r>
    </w:p>
    <w:p>
      <w:pPr>
        <w:pStyle w:val="Heading3"/>
      </w:pPr>
      <w:bookmarkStart w:id="354" w:name="_Toc91"/>
      <w:r>
        <w:t>(12) باب ما ورد فی أن البیع إذا انعقد وجبت الشفعة وأنها لمن...</w:t>
      </w:r>
      <w:bookmarkEnd w:id="354"/>
    </w:p>
    <w:p>
      <w:pPr>
        <w:pStyle w:val="BookText"/>
      </w:pPr>
      <w:r>
        <w:rPr>
          <w:rFonts w:ascii="IRNazanin" w:hAnsi="IRNazanin" w:eastAsia="IRNazanin" w:cs="IRNazanin"/>
          <w:lang w:bidi="fa-IR"/>
          <w:color w:val="111111"/>
          <w:sz w:val="28"/>
          <w:szCs w:val="28"/>
          <w:rtl/>
        </w:rPr>
        <w:t xml:space="preserve">*باب ما ورد فی أن البیع إذا انعقد وجبت الشفعة وأنها لمن</w:t>
      </w:r>
    </w:p>
    <w:p>
      <w:pPr>
        <w:pStyle w:val="BookText"/>
      </w:pPr>
      <w:r>
        <w:rPr>
          <w:rFonts w:ascii="IRNazanin" w:hAnsi="IRNazanin" w:eastAsia="IRNazanin" w:cs="IRNazanin"/>
          <w:lang w:bidi="fa-IR"/>
          <w:color w:val="111111"/>
          <w:sz w:val="28"/>
          <w:szCs w:val="28"/>
          <w:rtl/>
        </w:rPr>
        <w:t xml:space="preserve">یأتیها وإذا عمل الشفیع ما یدل علی قبول البیع قطع شفعته *</w:t>
      </w:r>
    </w:p>
    <w:p>
      <w:pPr>
        <w:pStyle w:val="BookText"/>
      </w:pPr>
      <w:r>
        <w:rPr>
          <w:rFonts w:ascii="IRNazanin" w:hAnsi="IRNazanin" w:eastAsia="IRNazanin" w:cs="IRNazanin"/>
          <w:lang w:bidi="fa-IR"/>
          <w:color w:val="111111"/>
          <w:sz w:val="28"/>
          <w:szCs w:val="28"/>
          <w:rtl/>
        </w:rPr>
        <w:t xml:space="preserve">284 (1) الدعائم 90 ج 2 - عن جعفر بن محمد علیهما السلام أنه</w:t>
      </w:r>
    </w:p>
    <w:p>
      <w:pPr>
        <w:pStyle w:val="BookText"/>
      </w:pPr>
      <w:r>
        <w:rPr>
          <w:rFonts w:ascii="IRNazanin" w:hAnsi="IRNazanin" w:eastAsia="IRNazanin" w:cs="IRNazanin"/>
          <w:lang w:bidi="fa-IR"/>
          <w:color w:val="111111"/>
          <w:sz w:val="28"/>
          <w:szCs w:val="28"/>
          <w:rtl/>
        </w:rPr>
        <w:t xml:space="preserve">قال إذا انعقد البیع وجبت الشفعة قبض المال أو لم یقبض</w:t>
      </w:r>
    </w:p>
    <w:p>
      <w:pPr>
        <w:pStyle w:val="BookText"/>
      </w:pPr>
      <w:r>
        <w:rPr>
          <w:rFonts w:ascii="IRNazanin" w:hAnsi="IRNazanin" w:eastAsia="IRNazanin" w:cs="IRNazanin"/>
          <w:lang w:bidi="fa-IR"/>
          <w:color w:val="111111"/>
          <w:sz w:val="28"/>
          <w:szCs w:val="28"/>
          <w:rtl/>
        </w:rPr>
        <w:t xml:space="preserve">(2) الدعائم 90 ج 2 - عن جعفر بن محمد علیهما السلام أنه سئل</w:t>
      </w:r>
    </w:p>
    <w:p>
      <w:pPr>
        <w:pStyle w:val="BookText"/>
      </w:pPr>
      <w:r>
        <w:rPr>
          <w:rFonts w:ascii="IRNazanin" w:hAnsi="IRNazanin" w:eastAsia="IRNazanin" w:cs="IRNazanin"/>
          <w:lang w:bidi="fa-IR"/>
          <w:color w:val="111111"/>
          <w:sz w:val="28"/>
          <w:szCs w:val="28"/>
          <w:rtl/>
        </w:rPr>
        <w:t xml:space="preserve">عن رجل ادعی أنه اشتری شقصا من غائب فقام علیه الشفیع قال لا شفعة</w:t>
      </w:r>
    </w:p>
    <w:p>
      <w:pPr>
        <w:pStyle w:val="BookText"/>
      </w:pPr>
      <w:r>
        <w:rPr>
          <w:rFonts w:ascii="IRNazanin" w:hAnsi="IRNazanin" w:eastAsia="IRNazanin" w:cs="IRNazanin"/>
          <w:lang w:bidi="fa-IR"/>
          <w:color w:val="111111"/>
          <w:sz w:val="28"/>
          <w:szCs w:val="28"/>
          <w:rtl/>
        </w:rPr>
        <w:t xml:space="preserve">له حتی یثبت البیع.</w:t>
      </w:r>
    </w:p>
    <w:p>
      <w:pPr>
        <w:pStyle w:val="BookText"/>
      </w:pPr>
      <w:r>
        <w:rPr>
          <w:rFonts w:ascii="IRNazanin" w:hAnsi="IRNazanin" w:eastAsia="IRNazanin" w:cs="IRNazanin"/>
          <w:lang w:bidi="fa-IR"/>
          <w:color w:val="111111"/>
          <w:sz w:val="28"/>
          <w:szCs w:val="28"/>
          <w:rtl/>
        </w:rPr>
        <w:t xml:space="preserve">(3) العوالی 478 ج 3 - روی العامة </w:t>
      </w:r>
      <w:r>
        <w:rPr>
          <w:rStyle w:val="FootnoteReference"/>
        </w:rPr>
        <w:footnoteReference w:id="244"/>
      </w:r>
      <w:r>
        <w:rPr>
          <w:rFonts w:ascii="IRNazanin" w:hAnsi="IRNazanin" w:eastAsia="IRNazanin" w:cs="IRNazanin"/>
          <w:lang w:bidi="fa-IR"/>
          <w:color w:val="111111"/>
          <w:sz w:val="28"/>
          <w:szCs w:val="28"/>
          <w:rtl/>
        </w:rPr>
        <w:t xml:space="preserve">مرفوعا إلی النبی صلی الله</w:t>
      </w:r>
    </w:p>
    <w:p>
      <w:pPr>
        <w:pStyle w:val="BookText"/>
      </w:pPr>
      <w:r>
        <w:rPr>
          <w:rFonts w:ascii="IRNazanin" w:hAnsi="IRNazanin" w:eastAsia="IRNazanin" w:cs="IRNazanin"/>
          <w:lang w:bidi="fa-IR"/>
          <w:color w:val="111111"/>
          <w:sz w:val="28"/>
          <w:szCs w:val="28"/>
          <w:rtl/>
        </w:rPr>
        <w:t xml:space="preserve">علیه وآله أنه قال الشفعة لمن یأتیها.</w:t>
      </w:r>
    </w:p>
    <w:p>
      <w:pPr>
        <w:pStyle w:val="BookText"/>
      </w:pPr>
      <w:r>
        <w:rPr>
          <w:rFonts w:ascii="IRNazanin" w:hAnsi="IRNazanin" w:eastAsia="IRNazanin" w:cs="IRNazanin"/>
          <w:lang w:bidi="fa-IR"/>
          <w:color w:val="111111"/>
          <w:sz w:val="28"/>
          <w:szCs w:val="28"/>
          <w:rtl/>
        </w:rPr>
        <w:t xml:space="preserve">(4) الدعائم 90 ج 2 - عن جعفر بن محمد علیهما السلام أنه قال</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9" w:name="pg12422_156571"/>
    <w:bookmarkEnd w:id="49"/>
    <w:p>
      <w:pPr>
        <w:pStyle w:val="BookText"/>
      </w:pPr>
      <w:r>
        <w:rPr>
          <w:rFonts w:ascii="IRNazanin" w:hAnsi="IRNazanin" w:eastAsia="IRNazanin" w:cs="IRNazanin"/>
          <w:lang w:bidi="fa-IR"/>
          <w:color w:val="111111"/>
          <w:sz w:val="28"/>
          <w:szCs w:val="28"/>
          <w:rtl/>
        </w:rPr>
        <w:t xml:space="preserve">إذا اکتری الشفیع من المشتری الأرض المبیعة أو الدار أو عامله فی</w:t>
      </w:r>
    </w:p>
    <w:p>
      <w:pPr>
        <w:pStyle w:val="BookText"/>
      </w:pPr>
      <w:r>
        <w:rPr>
          <w:rFonts w:ascii="IRNazanin" w:hAnsi="IRNazanin" w:eastAsia="IRNazanin" w:cs="IRNazanin"/>
          <w:lang w:bidi="fa-IR"/>
          <w:color w:val="111111"/>
          <w:sz w:val="28"/>
          <w:szCs w:val="28"/>
          <w:rtl/>
        </w:rPr>
        <w:t xml:space="preserve">النخل أو ساومه فی شئ من ذلک فقد قطع شفعته.</w:t>
      </w:r>
    </w:p>
    <w:p>
      <w:pPr>
        <w:pStyle w:val="BookText"/>
      </w:pPr>
      <w:r>
        <w:rPr>
          <w:rFonts w:ascii="IRNazanin" w:hAnsi="IRNazanin" w:eastAsia="IRNazanin" w:cs="IRNazanin"/>
          <w:lang w:bidi="fa-IR"/>
          <w:color w:val="111111"/>
          <w:sz w:val="28"/>
          <w:szCs w:val="28"/>
          <w:rtl/>
        </w:rPr>
        <w:t xml:space="preserve">(5) فقه الرضا علیه السلام 264 - وانما یجب للشریک إذا باع</w:t>
      </w:r>
    </w:p>
    <w:p>
      <w:pPr>
        <w:pStyle w:val="BookText"/>
      </w:pPr>
      <w:r>
        <w:rPr>
          <w:rFonts w:ascii="IRNazanin" w:hAnsi="IRNazanin" w:eastAsia="IRNazanin" w:cs="IRNazanin"/>
          <w:lang w:bidi="fa-IR"/>
          <w:color w:val="111111"/>
          <w:sz w:val="28"/>
          <w:szCs w:val="28"/>
          <w:rtl/>
        </w:rPr>
        <w:t xml:space="preserve">شریکه ان یعرض علیه فان لم یفعل بطلت الشفعة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فقه الرضا سهو).</w:t>
      </w:r>
    </w:p>
    <w:p>
      <w:pPr>
        <w:pStyle w:val="BookText"/>
      </w:pPr>
      <w:r>
        <w:rPr>
          <w:rFonts w:ascii="IRNazanin" w:hAnsi="IRNazanin" w:eastAsia="IRNazanin" w:cs="IRNazanin"/>
          <w:lang w:bidi="fa-IR"/>
          <w:color w:val="111111"/>
          <w:sz w:val="28"/>
          <w:szCs w:val="28"/>
          <w:rtl/>
        </w:rPr>
        <w:t xml:space="preserve">متی ما سأل لا ان</w:t>
      </w:r>
    </w:p>
    <w:p>
      <w:pPr>
        <w:pStyle w:val="BookText"/>
      </w:pPr>
      <w:r>
        <w:rPr>
          <w:rFonts w:ascii="IRNazanin" w:hAnsi="IRNazanin" w:eastAsia="IRNazanin" w:cs="IRNazanin"/>
          <w:lang w:bidi="fa-IR"/>
          <w:color w:val="111111"/>
          <w:sz w:val="28"/>
          <w:szCs w:val="28"/>
          <w:rtl/>
        </w:rPr>
        <w:t xml:space="preserve">یتجافی عنه ویقول بارک الله لک فیما اشتریت وبعت أو یطلب منه مقاسمة.</w:t>
      </w:r>
    </w:p>
    <w:p>
      <w:pPr>
        <w:pStyle w:val="Heading3"/>
      </w:pPr>
      <w:bookmarkStart w:id="355" w:name="_Toc92"/>
      <w:r>
        <w:t>(13) باب ما ورد فی أن من بنی فی الأرض المحبوسة فمات فباع...</w:t>
      </w:r>
      <w:bookmarkEnd w:id="355"/>
    </w:p>
    <w:p>
      <w:pPr>
        <w:pStyle w:val="BookText"/>
      </w:pPr>
      <w:r>
        <w:rPr>
          <w:rFonts w:ascii="IRNazanin" w:hAnsi="IRNazanin" w:eastAsia="IRNazanin" w:cs="IRNazanin"/>
          <w:lang w:bidi="fa-IR"/>
          <w:color w:val="111111"/>
          <w:sz w:val="28"/>
          <w:szCs w:val="28"/>
          <w:rtl/>
        </w:rPr>
        <w:t xml:space="preserve">*باب ما ورد فی أن من بنی فی الأرض المحبوسة فمات فباع</w:t>
      </w:r>
    </w:p>
    <w:p>
      <w:pPr>
        <w:pStyle w:val="BookText"/>
      </w:pPr>
      <w:r>
        <w:rPr>
          <w:rFonts w:ascii="IRNazanin" w:hAnsi="IRNazanin" w:eastAsia="IRNazanin" w:cs="IRNazanin"/>
          <w:lang w:bidi="fa-IR"/>
          <w:color w:val="111111"/>
          <w:sz w:val="28"/>
          <w:szCs w:val="28"/>
          <w:rtl/>
        </w:rPr>
        <w:t xml:space="preserve">بعض ورثته حصته فلشریکه الشفعة *</w:t>
      </w:r>
    </w:p>
    <w:p>
      <w:pPr>
        <w:pStyle w:val="BookText"/>
      </w:pPr>
      <w:r>
        <w:rPr>
          <w:rFonts w:ascii="IRNazanin" w:hAnsi="IRNazanin" w:eastAsia="IRNazanin" w:cs="IRNazanin"/>
          <w:lang w:bidi="fa-IR"/>
          <w:color w:val="111111"/>
          <w:sz w:val="28"/>
          <w:szCs w:val="28"/>
          <w:rtl/>
        </w:rPr>
        <w:t xml:space="preserve">289 (1) الدعائم 90 ج 2 - عن جعفر بن محمد علیهما السلام أنه</w:t>
      </w:r>
    </w:p>
    <w:p>
      <w:pPr>
        <w:pStyle w:val="BookText"/>
      </w:pPr>
      <w:r>
        <w:rPr>
          <w:rFonts w:ascii="IRNazanin" w:hAnsi="IRNazanin" w:eastAsia="IRNazanin" w:cs="IRNazanin"/>
          <w:lang w:bidi="fa-IR"/>
          <w:color w:val="111111"/>
          <w:sz w:val="28"/>
          <w:szCs w:val="28"/>
          <w:rtl/>
        </w:rPr>
        <w:t xml:space="preserve">قال فی الأرض تکون حبسا علی القوم فیبنی فیها بعضهم ثم یموت فیبیع</w:t>
      </w:r>
    </w:p>
    <w:p>
      <w:pPr>
        <w:pStyle w:val="BookText"/>
      </w:pPr>
      <w:r>
        <w:rPr>
          <w:rFonts w:ascii="IRNazanin" w:hAnsi="IRNazanin" w:eastAsia="IRNazanin" w:cs="IRNazanin"/>
          <w:lang w:bidi="fa-IR"/>
          <w:color w:val="111111"/>
          <w:sz w:val="28"/>
          <w:szCs w:val="28"/>
          <w:rtl/>
        </w:rPr>
        <w:t xml:space="preserve">بعض ورثته حصته هل لصاحبه شفعة قال نعم له الشفعة لأنه یدخل علی من بقی</w:t>
      </w:r>
    </w:p>
    <w:p>
      <w:pPr>
        <w:pStyle w:val="BookText"/>
      </w:pPr>
      <w:r>
        <w:rPr>
          <w:rFonts w:ascii="IRNazanin" w:hAnsi="IRNazanin" w:eastAsia="IRNazanin" w:cs="IRNazanin"/>
          <w:lang w:bidi="fa-IR"/>
          <w:color w:val="111111"/>
          <w:sz w:val="28"/>
          <w:szCs w:val="28"/>
          <w:rtl/>
        </w:rPr>
        <w:t xml:space="preserve">مضرة إذا کان یهدم نصف کل بیت فیدخل فی ذلک فساد.</w:t>
      </w:r>
    </w:p>
    <w:p>
      <w:pPr>
        <w:pStyle w:val="Heading3"/>
      </w:pPr>
      <w:bookmarkStart w:id="356" w:name="_Toc93"/>
      <w:r>
        <w:t>(14) باب أن الشفعة هل تورث أم لا</w:t>
      </w:r>
      <w:bookmarkEnd w:id="356"/>
    </w:p>
    <w:p>
      <w:pPr>
        <w:pStyle w:val="BookText"/>
      </w:pPr>
      <w:r>
        <w:rPr>
          <w:rFonts w:ascii="IRNazanin" w:hAnsi="IRNazanin" w:eastAsia="IRNazanin" w:cs="IRNazanin"/>
          <w:lang w:bidi="fa-IR"/>
          <w:color w:val="111111"/>
          <w:sz w:val="28"/>
          <w:szCs w:val="28"/>
          <w:rtl/>
        </w:rPr>
        <w:t xml:space="preserve">290 (1) یب 167 ج 7 - أحمد بن محمد بن عیسی عن محمد بن</w:t>
      </w:r>
    </w:p>
    <w:p>
      <w:pPr>
        <w:pStyle w:val="BookText"/>
      </w:pPr>
      <w:r>
        <w:rPr>
          <w:rFonts w:ascii="IRNazanin" w:hAnsi="IRNazanin" w:eastAsia="IRNazanin" w:cs="IRNazanin"/>
          <w:lang w:bidi="fa-IR"/>
          <w:color w:val="111111"/>
          <w:sz w:val="28"/>
          <w:szCs w:val="28"/>
          <w:rtl/>
        </w:rPr>
        <w:t xml:space="preserve">یحیی عن طلحة بن زید عن جعفر عن أبیه عن علی علیه السلام قال لا</w:t>
      </w:r>
    </w:p>
    <w:p>
      <w:pPr>
        <w:pStyle w:val="BookText"/>
      </w:pPr>
      <w:r>
        <w:rPr>
          <w:rFonts w:ascii="IRNazanin" w:hAnsi="IRNazanin" w:eastAsia="IRNazanin" w:cs="IRNazanin"/>
          <w:lang w:bidi="fa-IR"/>
          <w:color w:val="111111"/>
          <w:sz w:val="28"/>
          <w:szCs w:val="28"/>
          <w:rtl/>
        </w:rPr>
        <w:t xml:space="preserve">شفعة الا لشریک غیر مقاسم وقال إن رسول الله صلی الله علیه وآله قال</w:t>
      </w:r>
    </w:p>
    <w:p>
      <w:pPr>
        <w:pStyle w:val="BookText"/>
      </w:pPr>
      <w:r>
        <w:rPr>
          <w:rFonts w:ascii="IRNazanin" w:hAnsi="IRNazanin" w:eastAsia="IRNazanin" w:cs="IRNazanin"/>
          <w:lang w:bidi="fa-IR"/>
          <w:color w:val="111111"/>
          <w:sz w:val="28"/>
          <w:szCs w:val="28"/>
          <w:rtl/>
        </w:rPr>
        <w:t xml:space="preserve">لا یشفع فی الحدود وقال لا تورث الشفعة</w:t>
      </w:r>
    </w:p>
    <w:p>
      <w:pPr>
        <w:pStyle w:val="BookText"/>
      </w:pPr>
      <w:r>
        <w:rPr>
          <w:rFonts w:ascii="IRNazanin" w:hAnsi="IRNazanin" w:eastAsia="IRNazanin" w:cs="IRNazanin"/>
          <w:lang w:bidi="fa-IR"/>
          <w:color w:val="111111"/>
          <w:sz w:val="28"/>
          <w:szCs w:val="28"/>
          <w:rtl/>
        </w:rPr>
        <w:t xml:space="preserve">(2) فقیه 45 ج 2 - فی روایة طلحة بن زید عن جعفر بن محمد عن</w:t>
      </w:r>
    </w:p>
    <w:p>
      <w:pPr>
        <w:pStyle w:val="BookText"/>
      </w:pPr>
      <w:r>
        <w:rPr>
          <w:rFonts w:ascii="IRNazanin" w:hAnsi="IRNazanin" w:eastAsia="IRNazanin" w:cs="IRNazanin"/>
          <w:lang w:bidi="fa-IR"/>
          <w:color w:val="111111"/>
          <w:sz w:val="28"/>
          <w:szCs w:val="28"/>
          <w:rtl/>
        </w:rPr>
        <w:t xml:space="preserve">أبیه علیهما السلام قال قال علی علیه السلام الشفعة لا تورث. العوالی 479</w:t>
      </w:r>
    </w:p>
    <w:p>
      <w:pPr>
        <w:pStyle w:val="BookText"/>
      </w:pPr>
      <w:r>
        <w:rPr>
          <w:rFonts w:ascii="IRNazanin" w:hAnsi="IRNazanin" w:eastAsia="IRNazanin" w:cs="IRNazanin"/>
          <w:lang w:bidi="fa-IR"/>
          <w:color w:val="111111"/>
          <w:sz w:val="28"/>
          <w:szCs w:val="28"/>
          <w:rtl/>
        </w:rPr>
        <w:t xml:space="preserve">ج 3 - عن طلحة بن زید مثله سندا ومتنا وفیه مرسلا عن علی علیه السلام</w:t>
      </w:r>
    </w:p>
    <w:p>
      <w:pPr>
        <w:pStyle w:val="BookText"/>
      </w:pPr>
      <w:r>
        <w:rPr>
          <w:rFonts w:ascii="IRNazanin" w:hAnsi="IRNazanin" w:eastAsia="IRNazanin" w:cs="IRNazanin"/>
          <w:lang w:bidi="fa-IR"/>
          <w:color w:val="111111"/>
          <w:sz w:val="28"/>
          <w:szCs w:val="28"/>
          <w:rtl/>
        </w:rPr>
        <w:t xml:space="preserve">مثله. البحار 258 ج 104 - کتاب الإمامة والتبصرة عن هارون بن موسی</w:t>
      </w:r>
    </w:p>
    <w:p>
      <w:pPr>
        <w:pStyle w:val="BookText"/>
      </w:pPr>
      <w:r>
        <w:rPr>
          <w:rFonts w:ascii="IRNazanin" w:hAnsi="IRNazanin" w:eastAsia="IRNazanin" w:cs="IRNazanin"/>
          <w:lang w:bidi="fa-IR"/>
          <w:color w:val="111111"/>
          <w:sz w:val="28"/>
          <w:szCs w:val="28"/>
          <w:rtl/>
        </w:rPr>
        <w:t xml:space="preserve">عن محمد بن علی عن محمد بن الحسین عن علی بن أسباط عن ابن فضال</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0" w:name="pg12422_156572"/>
    <w:bookmarkEnd w:id="50"/>
    <w:p>
      <w:pPr>
        <w:pStyle w:val="BookText"/>
      </w:pPr>
      <w:r>
        <w:rPr>
          <w:rFonts w:ascii="IRNazanin" w:hAnsi="IRNazanin" w:eastAsia="IRNazanin" w:cs="IRNazanin"/>
          <w:lang w:bidi="fa-IR"/>
          <w:color w:val="111111"/>
          <w:sz w:val="28"/>
          <w:szCs w:val="28"/>
          <w:rtl/>
        </w:rPr>
        <w:t xml:space="preserve">عن الصادق عن أبیه عن آبائه علیهم السلام عن النبی صلی الله علیه وآله</w:t>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وتقدم فی الأبواب المتقدمة ویأتی فی أحادیث المواریث ما یشمل</w:t>
      </w:r>
    </w:p>
    <w:p>
      <w:pPr>
        <w:pStyle w:val="BookText"/>
      </w:pPr>
      <w:r>
        <w:rPr>
          <w:rFonts w:ascii="Amiri" w:hAnsi="Amiri" w:eastAsia="Amiri" w:cs="Amiri"/>
          <w:lang w:bidi="ar-SA"/>
          <w:color w:val="111111"/>
          <w:sz w:val="28"/>
          <w:szCs w:val="28"/>
          <w:rtl/>
        </w:rPr>
        <w:t xml:space="preserve">الشفعة بالعموم والاطلاق.</w:t>
      </w:r>
    </w:p>
    <w:p>
      <w:pPr>
        <w:pStyle w:val="Heading3"/>
      </w:pPr>
      <w:bookmarkStart w:id="357" w:name="_Toc94"/>
      <w:r>
        <w:t>(15) باب ما ورد فی أن جار الدار أحق بدار الجار وأرضه</w:t>
      </w:r>
      <w:bookmarkEnd w:id="357"/>
    </w:p>
    <w:p>
      <w:pPr>
        <w:pStyle w:val="BookText"/>
      </w:pPr>
      <w:r>
        <w:rPr>
          <w:rFonts w:ascii="IRNazanin" w:hAnsi="IRNazanin" w:eastAsia="IRNazanin" w:cs="IRNazanin"/>
          <w:lang w:bidi="fa-IR"/>
          <w:color w:val="111111"/>
          <w:sz w:val="28"/>
          <w:szCs w:val="28"/>
          <w:rtl/>
        </w:rPr>
        <w:t xml:space="preserve">292 (1) العوالی 58 ج 1 - روی قتادة عن الحسن عن سمرة عن</w:t>
      </w:r>
    </w:p>
    <w:p>
      <w:pPr>
        <w:pStyle w:val="BookText"/>
      </w:pPr>
      <w:r>
        <w:rPr>
          <w:rFonts w:ascii="IRNazanin" w:hAnsi="IRNazanin" w:eastAsia="IRNazanin" w:cs="IRNazanin"/>
          <w:lang w:bidi="fa-IR"/>
          <w:color w:val="111111"/>
          <w:sz w:val="28"/>
          <w:szCs w:val="28"/>
          <w:rtl/>
        </w:rPr>
        <w:t xml:space="preserve">النبی صلی الله علیه وآله أنه قال جار الدار أحق بدار الجار والأرض</w:t>
      </w:r>
    </w:p>
    <w:p>
      <w:pPr>
        <w:pStyle w:val="BookText"/>
      </w:pPr>
      <w:r>
        <w:rPr>
          <w:rFonts w:ascii="IRNazanin" w:hAnsi="IRNazanin" w:eastAsia="IRNazanin" w:cs="IRNazanin"/>
          <w:lang w:bidi="fa-IR"/>
          <w:color w:val="111111"/>
          <w:sz w:val="28"/>
          <w:szCs w:val="28"/>
          <w:rtl/>
        </w:rPr>
        <w:t xml:space="preserve">ک 109 ج 17 - مجموعة الشهید عنه صلی الله علیه وآله مثله الا انه اسقط</w:t>
      </w:r>
    </w:p>
    <w:p>
      <w:pPr>
        <w:pStyle w:val="BookText"/>
      </w:pPr>
      <w:r>
        <w:rPr>
          <w:rFonts w:ascii="IRNazanin" w:hAnsi="IRNazanin" w:eastAsia="IRNazanin" w:cs="IRNazanin"/>
          <w:lang w:bidi="fa-IR"/>
          <w:color w:val="111111"/>
          <w:sz w:val="28"/>
          <w:szCs w:val="28"/>
          <w:rtl/>
        </w:rPr>
        <w:t xml:space="preserve">قوله والأرض.</w:t>
      </w:r>
    </w:p>
    <w:p>
      <w:pPr>
        <w:pStyle w:val="Heading2"/>
      </w:pPr>
      <w:bookmarkStart w:id="358" w:name="_Toc95"/>
      <w:r>
        <w:t>کتاب الوقوف والصدقات وأبوابها</w:t>
      </w:r>
      <w:bookmarkEnd w:id="358"/>
    </w:p>
    <w:p>
      <w:pPr>
        <w:pStyle w:val="Heading3"/>
      </w:pPr>
      <w:bookmarkStart w:id="359" w:name="_Toc96"/>
      <w:r>
        <w:t>(1) باب استحباب الوقوف والصدقات وبیان صدقات النبی صلی الله...</w:t>
      </w:r>
      <w:bookmarkEnd w:id="359"/>
    </w:p>
    <w:p>
      <w:pPr>
        <w:pStyle w:val="BookText"/>
      </w:pPr>
      <w:r>
        <w:rPr>
          <w:rFonts w:ascii="IRNazanin" w:hAnsi="IRNazanin" w:eastAsia="IRNazanin" w:cs="IRNazanin"/>
          <w:lang w:bidi="fa-IR"/>
          <w:color w:val="111111"/>
          <w:sz w:val="28"/>
          <w:szCs w:val="28"/>
          <w:rtl/>
        </w:rPr>
        <w:t xml:space="preserve">*باب استحباب الوقوف والصدقات وبیان صدقات النبی صلی الله</w:t>
      </w:r>
    </w:p>
    <w:p>
      <w:pPr>
        <w:pStyle w:val="BookText"/>
      </w:pPr>
      <w:r>
        <w:rPr>
          <w:rFonts w:ascii="IRNazanin" w:hAnsi="IRNazanin" w:eastAsia="IRNazanin" w:cs="IRNazanin"/>
          <w:lang w:bidi="fa-IR"/>
          <w:color w:val="111111"/>
          <w:sz w:val="28"/>
          <w:szCs w:val="28"/>
          <w:rtl/>
        </w:rPr>
        <w:t xml:space="preserve">علیه وآله وفاطمة والأئمة علیهم السلام والصحابة *</w:t>
      </w:r>
    </w:p>
    <w:p>
      <w:pPr>
        <w:pStyle w:val="BookText"/>
      </w:pPr>
      <w:r>
        <w:rPr>
          <w:rFonts w:ascii="IRNazanin" w:hAnsi="IRNazanin" w:eastAsia="IRNazanin" w:cs="IRNazanin"/>
          <w:lang w:bidi="fa-IR"/>
          <w:color w:val="111111"/>
          <w:sz w:val="28"/>
          <w:szCs w:val="28"/>
          <w:rtl/>
        </w:rPr>
        <w:t xml:space="preserve">قال الله تعالی فی سورة البقرة (2) یمحق الله الربا ویربی الصدقات</w:t>
      </w:r>
    </w:p>
    <w:p>
      <w:pPr>
        <w:pStyle w:val="BookText"/>
      </w:pPr>
      <w:r>
        <w:rPr>
          <w:rFonts w:ascii="IRNazanin" w:hAnsi="IRNazanin" w:eastAsia="IRNazanin" w:cs="IRNazanin"/>
          <w:lang w:bidi="fa-IR"/>
          <w:color w:val="111111"/>
          <w:sz w:val="28"/>
          <w:szCs w:val="28"/>
          <w:rtl/>
        </w:rPr>
        <w:t xml:space="preserve">والله لا یحب کل کفار أثیم (276). وان کان ذو عسرة فنظرة إلی</w:t>
      </w:r>
    </w:p>
    <w:p>
      <w:pPr>
        <w:pStyle w:val="BookText"/>
      </w:pPr>
      <w:r>
        <w:rPr>
          <w:rFonts w:ascii="IRNazanin" w:hAnsi="IRNazanin" w:eastAsia="IRNazanin" w:cs="IRNazanin"/>
          <w:lang w:bidi="fa-IR"/>
          <w:color w:val="111111"/>
          <w:sz w:val="28"/>
          <w:szCs w:val="28"/>
          <w:rtl/>
        </w:rPr>
        <w:t xml:space="preserve">میسرة وان تصدقوا خیر لکم ان کنتم تعلمون (280).</w:t>
      </w:r>
    </w:p>
    <w:p>
      <w:pPr>
        <w:pStyle w:val="BookText"/>
      </w:pPr>
      <w:r>
        <w:rPr>
          <w:rFonts w:ascii="IRNazanin" w:hAnsi="IRNazanin" w:eastAsia="IRNazanin" w:cs="IRNazanin"/>
          <w:lang w:bidi="fa-IR"/>
          <w:color w:val="111111"/>
          <w:sz w:val="28"/>
          <w:szCs w:val="28"/>
          <w:rtl/>
        </w:rPr>
        <w:t xml:space="preserve">النساء (4) - لا خیر فی کثیر من نجواهم الا من أمر بصدقة أو</w:t>
      </w:r>
    </w:p>
    <w:p>
      <w:pPr>
        <w:pStyle w:val="BookText"/>
      </w:pPr>
      <w:r>
        <w:rPr>
          <w:rFonts w:ascii="IRNazanin" w:hAnsi="IRNazanin" w:eastAsia="IRNazanin" w:cs="IRNazanin"/>
          <w:lang w:bidi="fa-IR"/>
          <w:color w:val="111111"/>
          <w:sz w:val="28"/>
          <w:szCs w:val="28"/>
          <w:rtl/>
        </w:rPr>
        <w:t xml:space="preserve">معروف أو اصلاح بین الناس ومن یفعل ذلک ابتغاء مرضات الله فسوف</w:t>
      </w:r>
    </w:p>
    <w:p>
      <w:pPr>
        <w:pStyle w:val="BookText"/>
      </w:pPr>
      <w:r>
        <w:rPr>
          <w:rFonts w:ascii="IRNazanin" w:hAnsi="IRNazanin" w:eastAsia="IRNazanin" w:cs="IRNazanin"/>
          <w:lang w:bidi="fa-IR"/>
          <w:color w:val="111111"/>
          <w:sz w:val="28"/>
          <w:szCs w:val="28"/>
          <w:rtl/>
        </w:rPr>
        <w:t xml:space="preserve">نؤتیه أجرا عظیما (114).</w:t>
      </w:r>
    </w:p>
    <w:p>
      <w:pPr>
        <w:pStyle w:val="BookText"/>
      </w:pPr>
      <w:r>
        <w:rPr>
          <w:rFonts w:ascii="IRNazanin" w:hAnsi="IRNazanin" w:eastAsia="IRNazanin" w:cs="IRNazanin"/>
          <w:lang w:bidi="fa-IR"/>
          <w:color w:val="111111"/>
          <w:sz w:val="28"/>
          <w:szCs w:val="28"/>
          <w:rtl/>
        </w:rPr>
        <w:t xml:space="preserve">التوبة (9) - ألم یعلموا أن الله هو یقبل التوبة عن عباده ویأخذ</w:t>
      </w:r>
    </w:p>
    <w:p>
      <w:pPr>
        <w:pStyle w:val="BookText"/>
      </w:pPr>
      <w:r>
        <w:rPr>
          <w:rFonts w:ascii="IRNazanin" w:hAnsi="IRNazanin" w:eastAsia="IRNazanin" w:cs="IRNazanin"/>
          <w:lang w:bidi="fa-IR"/>
          <w:color w:val="111111"/>
          <w:sz w:val="28"/>
          <w:szCs w:val="28"/>
          <w:rtl/>
        </w:rPr>
        <w:t xml:space="preserve">الصدقات وأن الله هو التواب الرحیم (104).</w:t>
      </w:r>
    </w:p>
    <w:p>
      <w:pPr>
        <w:pStyle w:val="BookText"/>
      </w:pPr>
      <w:r>
        <w:rPr>
          <w:rFonts w:ascii="IRNazanin" w:hAnsi="IRNazanin" w:eastAsia="IRNazanin" w:cs="IRNazanin"/>
          <w:lang w:bidi="fa-IR"/>
          <w:color w:val="111111"/>
          <w:sz w:val="28"/>
          <w:szCs w:val="28"/>
          <w:rtl/>
        </w:rPr>
        <w:t xml:space="preserve">یوسف (12) - یا أیها العزیز مسنا وأهلنا الضر وجئنا ببضاعة</w:t>
      </w:r>
    </w:p>
    <w:p>
      <w:pPr>
        <w:pStyle w:val="BookText"/>
      </w:pPr>
      <w:r>
        <w:rPr>
          <w:rFonts w:ascii="IRNazanin" w:hAnsi="IRNazanin" w:eastAsia="IRNazanin" w:cs="IRNazanin"/>
          <w:lang w:bidi="fa-IR"/>
          <w:color w:val="111111"/>
          <w:sz w:val="28"/>
          <w:szCs w:val="28"/>
          <w:rtl/>
        </w:rPr>
        <w:t xml:space="preserve">مزجاة فأوف لنا الکیل وتصدق علینا ان الله یجزی المتصدقین (88).</w:t>
      </w:r>
    </w:p>
    <w:p>
      <w:pPr>
        <w:pStyle w:val="BookText"/>
      </w:pPr>
      <w:r>
        <w:rPr>
          <w:rFonts w:ascii="IRNazanin" w:hAnsi="IRNazanin" w:eastAsia="IRNazanin" w:cs="IRNazanin"/>
          <w:lang w:bidi="fa-IR"/>
          <w:color w:val="111111"/>
          <w:sz w:val="28"/>
          <w:szCs w:val="28"/>
          <w:rtl/>
        </w:rPr>
        <w:t xml:space="preserve">الأحزاب (33) - والمتصدقین والمتصدقات والحافظین فزوجهم</w:t>
      </w:r>
    </w:p>
    <w:p>
      <w:pPr>
        <w:pStyle w:val="BookText"/>
      </w:pPr>
      <w:r>
        <w:rPr>
          <w:rFonts w:ascii="IRNazanin" w:hAnsi="IRNazanin" w:eastAsia="IRNazanin" w:cs="IRNazanin"/>
          <w:lang w:bidi="fa-IR"/>
          <w:color w:val="111111"/>
          <w:sz w:val="28"/>
          <w:szCs w:val="28"/>
          <w:rtl/>
        </w:rPr>
        <w:t xml:space="preserve">والحافظات والذاکرین الله والذاکرات أعد الله لهم مغفرة وأجرا</w:t>
      </w:r>
    </w:p>
    <w:p>
      <w:pPr>
        <w:pStyle w:val="BookText"/>
      </w:pPr>
      <w:r>
        <w:rPr>
          <w:rFonts w:ascii="IRNazanin" w:hAnsi="IRNazanin" w:eastAsia="IRNazanin" w:cs="IRNazanin"/>
          <w:lang w:bidi="fa-IR"/>
          <w:color w:val="111111"/>
          <w:sz w:val="28"/>
          <w:szCs w:val="28"/>
          <w:rtl/>
        </w:rPr>
        <w:t xml:space="preserve">عظیما (35).</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الحدید (57) - ان المصدقین والمصدقات وأقرضوا الله قرضا</w:t>
      </w:r>
    </w:p>
    <w:p>
      <w:pPr>
        <w:pStyle w:val="BookText"/>
      </w:pPr>
      <w:r>
        <w:rPr>
          <w:rFonts w:ascii="IRNazanin" w:hAnsi="IRNazanin" w:eastAsia="IRNazanin" w:cs="IRNazanin"/>
          <w:lang w:bidi="fa-IR"/>
          <w:color w:val="111111"/>
          <w:sz w:val="28"/>
          <w:szCs w:val="28"/>
          <w:rtl/>
        </w:rPr>
        <w:t xml:space="preserve">حسنا یضاعف لهم ولهم أجر کریم (18).</w:t>
      </w:r>
    </w:p>
    <w:p>
      <w:pPr>
        <w:pStyle w:val="BookText"/>
      </w:pPr>
      <w:r>
        <w:rPr>
          <w:rFonts w:ascii="IRNazanin" w:hAnsi="IRNazanin" w:eastAsia="IRNazanin" w:cs="IRNazanin"/>
          <w:lang w:bidi="fa-IR"/>
          <w:color w:val="111111"/>
          <w:sz w:val="28"/>
          <w:szCs w:val="28"/>
          <w:rtl/>
        </w:rPr>
        <w:t xml:space="preserve">293 (1) کا 56 ج 7 - عدة من أصحابنا عن یب 232 ج 9 - أحمد</w:t>
      </w:r>
    </w:p>
    <w:p>
      <w:pPr>
        <w:pStyle w:val="BookText"/>
      </w:pPr>
      <w:r>
        <w:rPr>
          <w:rFonts w:ascii="IRNazanin" w:hAnsi="IRNazanin" w:eastAsia="IRNazanin" w:cs="IRNazanin"/>
          <w:lang w:bidi="fa-IR"/>
          <w:color w:val="111111"/>
          <w:sz w:val="28"/>
          <w:szCs w:val="28"/>
          <w:rtl/>
        </w:rPr>
        <w:t xml:space="preserve">بن محمد بن عیسی (عن محمد بن عیسی - کا) عن منصور عن هشام بن</w:t>
      </w:r>
    </w:p>
    <w:p>
      <w:pPr>
        <w:pStyle w:val="BookText"/>
      </w:pPr>
      <w:r>
        <w:rPr>
          <w:rFonts w:ascii="IRNazanin" w:hAnsi="IRNazanin" w:eastAsia="IRNazanin" w:cs="IRNazanin"/>
          <w:lang w:bidi="fa-IR"/>
          <w:color w:val="111111"/>
          <w:sz w:val="28"/>
          <w:szCs w:val="28"/>
          <w:rtl/>
        </w:rPr>
        <w:t xml:space="preserve">سالم عن أبی عبد الله علیه السلام قال لیس یتبع الرجل </w:t>
      </w:r>
      <w:r>
        <w:rPr>
          <w:rStyle w:val="FootnoteReference"/>
        </w:rPr>
        <w:footnoteReference w:id="246"/>
      </w:r>
      <w:r>
        <w:rPr>
          <w:rFonts w:ascii="IRNazanin" w:hAnsi="IRNazanin" w:eastAsia="IRNazanin" w:cs="IRNazanin"/>
          <w:lang w:bidi="fa-IR"/>
          <w:color w:val="111111"/>
          <w:sz w:val="28"/>
          <w:szCs w:val="28"/>
          <w:rtl/>
        </w:rPr>
        <w:t xml:space="preserve">بعد موته</w:t>
      </w:r>
    </w:p>
    <w:p>
      <w:pPr>
        <w:pStyle w:val="BookText"/>
      </w:pPr>
      <w:r>
        <w:rPr>
          <w:rFonts w:ascii="IRNazanin" w:hAnsi="IRNazanin" w:eastAsia="IRNazanin" w:cs="IRNazanin"/>
          <w:lang w:bidi="fa-IR"/>
          <w:color w:val="111111"/>
          <w:sz w:val="28"/>
          <w:szCs w:val="28"/>
          <w:rtl/>
        </w:rPr>
        <w:t xml:space="preserve">من الاجر الا ثلاث خصال: صدقة أجراها فی حیاته فهی تجری بعد موته</w:t>
      </w:r>
    </w:p>
    <w:p>
      <w:pPr>
        <w:pStyle w:val="BookText"/>
      </w:pPr>
      <w:r>
        <w:rPr>
          <w:rFonts w:ascii="IRNazanin" w:hAnsi="IRNazanin" w:eastAsia="IRNazanin" w:cs="IRNazanin"/>
          <w:lang w:bidi="fa-IR"/>
          <w:color w:val="111111"/>
          <w:sz w:val="28"/>
          <w:szCs w:val="28"/>
          <w:rtl/>
        </w:rPr>
        <w:t xml:space="preserve">وسنة هدی </w:t>
      </w:r>
      <w:r>
        <w:rPr>
          <w:rStyle w:val="FootnoteReference"/>
        </w:rPr>
        <w:footnoteReference w:id="247"/>
      </w:r>
      <w:r>
        <w:rPr>
          <w:rFonts w:ascii="IRNazanin" w:hAnsi="IRNazanin" w:eastAsia="IRNazanin" w:cs="IRNazanin"/>
          <w:lang w:bidi="fa-IR"/>
          <w:color w:val="111111"/>
          <w:sz w:val="28"/>
          <w:szCs w:val="28"/>
          <w:rtl/>
        </w:rPr>
        <w:t xml:space="preserve">سنها فهی یعمل بها بعد موته، أو ولد صالح یدعو له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أمالی الصدوق 38 - حدثنا محمد بن علی (ره) قال حدثنا علی بن</w:t>
      </w:r>
    </w:p>
    <w:p>
      <w:pPr>
        <w:pStyle w:val="BookText"/>
      </w:pPr>
      <w:r>
        <w:rPr>
          <w:rFonts w:ascii="IRNazanin" w:hAnsi="IRNazanin" w:eastAsia="IRNazanin" w:cs="IRNazanin"/>
          <w:lang w:bidi="fa-IR"/>
          <w:color w:val="111111"/>
          <w:sz w:val="28"/>
          <w:szCs w:val="28"/>
          <w:rtl/>
        </w:rPr>
        <w:t xml:space="preserve">إبراهیم عن محمد بن عیسی عن منصور عن هشام بن سالم عن الصادق</w:t>
      </w:r>
    </w:p>
    <w:p>
      <w:pPr>
        <w:pStyle w:val="BookText"/>
      </w:pPr>
      <w:r>
        <w:rPr>
          <w:rFonts w:ascii="IRNazanin" w:hAnsi="IRNazanin" w:eastAsia="IRNazanin" w:cs="IRNazanin"/>
          <w:lang w:bidi="fa-IR"/>
          <w:color w:val="111111"/>
          <w:sz w:val="28"/>
          <w:szCs w:val="28"/>
          <w:rtl/>
        </w:rPr>
        <w:t xml:space="preserve">جعفر بن محمد علیهما السلام قال لیس یتبع الرجل (وذکر مثل</w:t>
      </w:r>
    </w:p>
    <w:p>
      <w:pPr>
        <w:pStyle w:val="BookText"/>
      </w:pPr>
      <w:r>
        <w:rPr>
          <w:rFonts w:ascii="IRNazanin" w:hAnsi="IRNazanin" w:eastAsia="IRNazanin" w:cs="IRNazanin"/>
          <w:lang w:bidi="fa-IR"/>
          <w:color w:val="111111"/>
          <w:sz w:val="28"/>
          <w:szCs w:val="28"/>
          <w:rtl/>
        </w:rPr>
        <w:t xml:space="preserve">ما فی کا). کا 56 ج 7 -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إسحاق بن عمار عن أبی عبد الله علیه السلام قال لا یتبع الرجل بعد موته</w:t>
      </w:r>
    </w:p>
    <w:p>
      <w:pPr>
        <w:pStyle w:val="BookText"/>
      </w:pPr>
      <w:r>
        <w:rPr>
          <w:rFonts w:ascii="IRNazanin" w:hAnsi="IRNazanin" w:eastAsia="IRNazanin" w:cs="IRNazanin"/>
          <w:lang w:bidi="fa-IR"/>
          <w:color w:val="111111"/>
          <w:sz w:val="28"/>
          <w:szCs w:val="28"/>
          <w:rtl/>
        </w:rPr>
        <w:t xml:space="preserve">الا ثلاث خصال صدقة أجراها لله فی حیاته (وذکر مثله). کا 56 ج 7 -</w:t>
      </w:r>
    </w:p>
    <w:p>
      <w:pPr>
        <w:pStyle w:val="BookText"/>
      </w:pPr>
      <w:r>
        <w:rPr>
          <w:rFonts w:ascii="IRNazanin" w:hAnsi="IRNazanin" w:eastAsia="IRNazanin" w:cs="IRNazanin"/>
          <w:lang w:bidi="fa-IR"/>
          <w:color w:val="111111"/>
          <w:sz w:val="28"/>
          <w:szCs w:val="28"/>
          <w:rtl/>
        </w:rPr>
        <w:t xml:space="preserve">علی بن إبراهیم عن أبیه عن ابن أبی عمیر عن حماد عن الحلبی عن أبی عبد الله</w:t>
      </w:r>
    </w:p>
    <w:p>
      <w:pPr>
        <w:pStyle w:val="BookText"/>
      </w:pPr>
      <w:r>
        <w:rPr>
          <w:rFonts w:ascii="IRNazanin" w:hAnsi="IRNazanin" w:eastAsia="IRNazanin" w:cs="IRNazanin"/>
          <w:lang w:bidi="fa-IR"/>
          <w:color w:val="111111"/>
          <w:sz w:val="28"/>
          <w:szCs w:val="28"/>
          <w:rtl/>
        </w:rPr>
        <w:t xml:space="preserve">علیه السلام (مثله) إلا أن فیه بعد قوله (تجری بعد موته) وصدقة مبتولة </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لا تورث أو سنة هدی الخ. کا 56 ج 7 - محمد بن إسماعیل عن الفضل</w:t>
      </w:r>
    </w:p>
    <w:p>
      <w:pPr>
        <w:pStyle w:val="BookText"/>
      </w:pPr>
      <w:r>
        <w:rPr>
          <w:rFonts w:ascii="IRNazanin" w:hAnsi="IRNazanin" w:eastAsia="IRNazanin" w:cs="IRNazanin"/>
          <w:lang w:bidi="fa-IR"/>
          <w:color w:val="111111"/>
          <w:sz w:val="28"/>
          <w:szCs w:val="28"/>
          <w:rtl/>
        </w:rPr>
        <w:t xml:space="preserve">بن شاذان عن صفوان عن ابن مسکان عن محمد الحلبی عن أبی عبد الله</w:t>
      </w:r>
    </w:p>
    <w:p>
      <w:pPr>
        <w:pStyle w:val="BookText"/>
      </w:pPr>
      <w:r>
        <w:rPr>
          <w:rFonts w:ascii="IRNazanin" w:hAnsi="IRNazanin" w:eastAsia="IRNazanin" w:cs="IRNazanin"/>
          <w:lang w:bidi="fa-IR"/>
          <w:color w:val="111111"/>
          <w:sz w:val="28"/>
          <w:szCs w:val="28"/>
          <w:rtl/>
        </w:rPr>
        <w:t xml:space="preserve">علیه السلام (مثله) إلا أنه قال أو ولد صالح یستغفر له. الخصال 151 -</w:t>
      </w:r>
    </w:p>
    <w:p>
      <w:pPr>
        <w:pStyle w:val="BookText"/>
      </w:pPr>
      <w:r>
        <w:rPr>
          <w:rFonts w:ascii="IRNazanin" w:hAnsi="IRNazanin" w:eastAsia="IRNazanin" w:cs="IRNazanin"/>
          <w:lang w:bidi="fa-IR"/>
          <w:color w:val="111111"/>
          <w:sz w:val="28"/>
          <w:szCs w:val="28"/>
          <w:rtl/>
        </w:rPr>
        <w:t xml:space="preserve">حدثنا أبی (رض) قال حدثنا عبد الله بن جعفر الحمیری عن أحمد بن</w:t>
      </w:r>
    </w:p>
    <w:p>
      <w:pPr>
        <w:pStyle w:val="BookText"/>
      </w:pPr>
      <w:r>
        <w:rPr>
          <w:rFonts w:ascii="IRNazanin" w:hAnsi="IRNazanin" w:eastAsia="IRNazanin" w:cs="IRNazanin"/>
          <w:lang w:bidi="fa-IR"/>
          <w:color w:val="111111"/>
          <w:sz w:val="28"/>
          <w:szCs w:val="28"/>
          <w:rtl/>
        </w:rPr>
        <w:t xml:space="preserve">محمد بن عیسی عن الحسن بن محبوب عن علی بن رئاب عن الحلبی عن أبی</w:t>
      </w:r>
    </w:p>
    <w:p>
      <w:pPr>
        <w:pStyle w:val="BookText"/>
      </w:pPr>
      <w:r>
        <w:rPr>
          <w:rFonts w:ascii="IRNazanin" w:hAnsi="IRNazanin" w:eastAsia="IRNazanin" w:cs="IRNazanin"/>
          <w:lang w:bidi="fa-IR"/>
          <w:color w:val="111111"/>
          <w:sz w:val="28"/>
          <w:szCs w:val="28"/>
          <w:rtl/>
        </w:rPr>
        <w:t xml:space="preserve">عبد الله علیه السلام (نحوه). الدعائم 340 ج 2 - عن جعفر بن محمد</w:t>
      </w:r>
    </w:p>
    <w:p>
      <w:pPr>
        <w:pStyle w:val="BookText"/>
      </w:pPr>
      <w:r>
        <w:rPr>
          <w:rFonts w:ascii="IRNazanin" w:hAnsi="IRNazanin" w:eastAsia="IRNazanin" w:cs="IRNazanin"/>
          <w:lang w:bidi="fa-IR"/>
          <w:color w:val="111111"/>
          <w:sz w:val="28"/>
          <w:szCs w:val="28"/>
          <w:rtl/>
        </w:rPr>
        <w:t xml:space="preserve">علیهما السلام (نحوه).</w:t>
      </w:r>
    </w:p>
    <w:p>
      <w:pPr>
        <w:pStyle w:val="BookText"/>
      </w:pPr>
      <w:r>
        <w:rPr>
          <w:rFonts w:ascii="IRNazanin" w:hAnsi="IRNazanin" w:eastAsia="IRNazanin" w:cs="IRNazanin"/>
          <w:lang w:bidi="fa-IR"/>
          <w:color w:val="111111"/>
          <w:sz w:val="28"/>
          <w:szCs w:val="28"/>
          <w:rtl/>
        </w:rPr>
        <w:t xml:space="preserve">(2) کا 57 ج 7 - محمد بن إسماعیل عن الفضل بن شاذان عن</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صفوان بن یحیی عن معاویة بن عمار قال: قلت لأبی عبد الله علیه السلام</w:t>
      </w:r>
    </w:p>
    <w:p>
      <w:pPr>
        <w:pStyle w:val="BookText"/>
      </w:pPr>
      <w:r>
        <w:rPr>
          <w:rFonts w:ascii="IRNazanin" w:hAnsi="IRNazanin" w:eastAsia="IRNazanin" w:cs="IRNazanin"/>
          <w:lang w:bidi="fa-IR"/>
          <w:color w:val="111111"/>
          <w:sz w:val="28"/>
          <w:szCs w:val="28"/>
          <w:rtl/>
        </w:rPr>
        <w:t xml:space="preserve">ما یلحق الرجل بعد موته؟ فقال: سنة سنها یعمل بها بعد موته فیکون له</w:t>
      </w:r>
    </w:p>
    <w:p>
      <w:pPr>
        <w:pStyle w:val="BookText"/>
      </w:pPr>
      <w:r>
        <w:rPr>
          <w:rFonts w:ascii="IRNazanin" w:hAnsi="IRNazanin" w:eastAsia="IRNazanin" w:cs="IRNazanin"/>
          <w:lang w:bidi="fa-IR"/>
          <w:color w:val="111111"/>
          <w:sz w:val="28"/>
          <w:szCs w:val="28"/>
          <w:rtl/>
        </w:rPr>
        <w:t xml:space="preserve">مثل أجر من عمل بها من غیر أن ینتقص من أجورهم شئ، والصدقة</w:t>
      </w:r>
    </w:p>
    <w:p>
      <w:pPr>
        <w:pStyle w:val="BookText"/>
      </w:pPr>
      <w:r>
        <w:rPr>
          <w:rFonts w:ascii="IRNazanin" w:hAnsi="IRNazanin" w:eastAsia="IRNazanin" w:cs="IRNazanin"/>
          <w:lang w:bidi="fa-IR"/>
          <w:color w:val="111111"/>
          <w:sz w:val="28"/>
          <w:szCs w:val="28"/>
          <w:rtl/>
        </w:rPr>
        <w:t xml:space="preserve">الجاریة تجری من بعده، والولد الصالح یدعو لوالدیه بعد موتهما و</w:t>
      </w:r>
    </w:p>
    <w:p>
      <w:pPr>
        <w:pStyle w:val="BookText"/>
      </w:pPr>
      <w:r>
        <w:rPr>
          <w:rFonts w:ascii="IRNazanin" w:hAnsi="IRNazanin" w:eastAsia="IRNazanin" w:cs="IRNazanin"/>
          <w:lang w:bidi="fa-IR"/>
          <w:color w:val="111111"/>
          <w:sz w:val="28"/>
          <w:szCs w:val="28"/>
          <w:rtl/>
        </w:rPr>
        <w:t xml:space="preserve">یحج ویتصدق عنهما ویعتق ویصوم ویصلی عنهما فقلت: أشرکهما فی</w:t>
      </w:r>
    </w:p>
    <w:p>
      <w:pPr>
        <w:pStyle w:val="BookText"/>
      </w:pPr>
      <w:r>
        <w:rPr>
          <w:rFonts w:ascii="IRNazanin" w:hAnsi="IRNazanin" w:eastAsia="IRNazanin" w:cs="IRNazanin"/>
          <w:lang w:bidi="fa-IR"/>
          <w:color w:val="111111"/>
          <w:sz w:val="28"/>
          <w:szCs w:val="28"/>
          <w:rtl/>
        </w:rPr>
        <w:t xml:space="preserve">حجی؟ قال: نعم.</w:t>
      </w:r>
    </w:p>
    <w:p>
      <w:pPr>
        <w:pStyle w:val="BookText"/>
      </w:pPr>
      <w:r>
        <w:rPr>
          <w:rFonts w:ascii="IRNazanin" w:hAnsi="IRNazanin" w:eastAsia="IRNazanin" w:cs="IRNazanin"/>
          <w:lang w:bidi="fa-IR"/>
          <w:color w:val="111111"/>
          <w:sz w:val="28"/>
          <w:szCs w:val="28"/>
          <w:rtl/>
        </w:rPr>
        <w:t xml:space="preserve">(3) الدعائم 340 ج 2 - عن علی علیه السلام أنه قال: لا یتبع أحدا</w:t>
      </w:r>
    </w:p>
    <w:p>
      <w:pPr>
        <w:pStyle w:val="BookText"/>
      </w:pPr>
      <w:r>
        <w:rPr>
          <w:rFonts w:ascii="IRNazanin" w:hAnsi="IRNazanin" w:eastAsia="IRNazanin" w:cs="IRNazanin"/>
          <w:lang w:bidi="fa-IR"/>
          <w:color w:val="111111"/>
          <w:sz w:val="28"/>
          <w:szCs w:val="28"/>
          <w:rtl/>
        </w:rPr>
        <w:t xml:space="preserve">من الناس بعد الموت شئ الا صدقة جاریة أو علم صواب أو دعاء ولد.</w:t>
      </w:r>
    </w:p>
    <w:p>
      <w:pPr>
        <w:pStyle w:val="BookText"/>
      </w:pPr>
      <w:r>
        <w:rPr>
          <w:rFonts w:ascii="IRNazanin" w:hAnsi="IRNazanin" w:eastAsia="IRNazanin" w:cs="IRNazanin"/>
          <w:lang w:bidi="fa-IR"/>
          <w:color w:val="111111"/>
          <w:sz w:val="28"/>
          <w:szCs w:val="28"/>
          <w:rtl/>
        </w:rPr>
        <w:t xml:space="preserve">(4) أمالی ابن الطوسی 242 ج 1 - أخبرنا الشیخ الاجل المفید</w:t>
      </w:r>
    </w:p>
    <w:p>
      <w:pPr>
        <w:pStyle w:val="BookText"/>
      </w:pPr>
      <w:r>
        <w:rPr>
          <w:rFonts w:ascii="IRNazanin" w:hAnsi="IRNazanin" w:eastAsia="IRNazanin" w:cs="IRNazanin"/>
          <w:lang w:bidi="fa-IR"/>
          <w:color w:val="111111"/>
          <w:sz w:val="28"/>
          <w:szCs w:val="28"/>
          <w:rtl/>
        </w:rPr>
        <w:t xml:space="preserve">أبو علی الحسن بن محمد بن الحسن بن علی الطوسی (ره) قال: حدثنا</w:t>
      </w:r>
    </w:p>
    <w:p>
      <w:pPr>
        <w:pStyle w:val="BookText"/>
      </w:pPr>
      <w:r>
        <w:rPr>
          <w:rFonts w:ascii="IRNazanin" w:hAnsi="IRNazanin" w:eastAsia="IRNazanin" w:cs="IRNazanin"/>
          <w:lang w:bidi="fa-IR"/>
          <w:color w:val="111111"/>
          <w:sz w:val="28"/>
          <w:szCs w:val="28"/>
          <w:rtl/>
        </w:rPr>
        <w:t xml:space="preserve">الشیخ السعید الوالد أبو جعفر محمد بن الحسن بن علی الطوسی رضی الله عنه</w:t>
      </w:r>
    </w:p>
    <w:p>
      <w:pPr>
        <w:pStyle w:val="BookText"/>
      </w:pPr>
      <w:r>
        <w:rPr>
          <w:rFonts w:ascii="IRNazanin" w:hAnsi="IRNazanin" w:eastAsia="IRNazanin" w:cs="IRNazanin"/>
          <w:lang w:bidi="fa-IR"/>
          <w:color w:val="111111"/>
          <w:sz w:val="28"/>
          <w:szCs w:val="28"/>
          <w:rtl/>
        </w:rPr>
        <w:t xml:space="preserve">قال أخبرنا محمد بن محمد قال: أخبرنی أبو الحسن أحمد بن محمد</w:t>
      </w:r>
    </w:p>
    <w:p>
      <w:pPr>
        <w:pStyle w:val="BookText"/>
      </w:pPr>
      <w:r>
        <w:rPr>
          <w:rFonts w:ascii="IRNazanin" w:hAnsi="IRNazanin" w:eastAsia="IRNazanin" w:cs="IRNazanin"/>
          <w:lang w:bidi="fa-IR"/>
          <w:color w:val="111111"/>
          <w:sz w:val="28"/>
          <w:szCs w:val="28"/>
          <w:rtl/>
        </w:rPr>
        <w:t xml:space="preserve">بن الحسن عن أبیه عن الصفار عن أحمد بن محمد بن عیسی عن یونس بن</w:t>
      </w:r>
    </w:p>
    <w:p>
      <w:pPr>
        <w:pStyle w:val="BookText"/>
      </w:pPr>
      <w:r>
        <w:rPr>
          <w:rFonts w:ascii="IRNazanin" w:hAnsi="IRNazanin" w:eastAsia="IRNazanin" w:cs="IRNazanin"/>
          <w:lang w:bidi="fa-IR"/>
          <w:color w:val="111111"/>
          <w:sz w:val="28"/>
          <w:szCs w:val="28"/>
          <w:rtl/>
        </w:rPr>
        <w:t xml:space="preserve">عبد الرحمن عن السری بن عیسی عن عبد الخالق بن عبد ربه قال: قال</w:t>
      </w:r>
    </w:p>
    <w:p>
      <w:pPr>
        <w:pStyle w:val="BookText"/>
      </w:pPr>
      <w:r>
        <w:rPr>
          <w:rFonts w:ascii="IRNazanin" w:hAnsi="IRNazanin" w:eastAsia="IRNazanin" w:cs="IRNazanin"/>
          <w:lang w:bidi="fa-IR"/>
          <w:color w:val="111111"/>
          <w:sz w:val="28"/>
          <w:szCs w:val="28"/>
          <w:rtl/>
        </w:rPr>
        <w:t xml:space="preserve">أبو عبد الله علیه السلام خیر ما یخلف الرجل بعده ثلاثة: ولد بار یستغفر</w:t>
      </w:r>
    </w:p>
    <w:p>
      <w:pPr>
        <w:pStyle w:val="BookText"/>
      </w:pPr>
      <w:r>
        <w:rPr>
          <w:rFonts w:ascii="IRNazanin" w:hAnsi="IRNazanin" w:eastAsia="IRNazanin" w:cs="IRNazanin"/>
          <w:lang w:bidi="fa-IR"/>
          <w:color w:val="111111"/>
          <w:sz w:val="28"/>
          <w:szCs w:val="28"/>
          <w:rtl/>
        </w:rPr>
        <w:t xml:space="preserve">له، وسنة خیر یقتدی به فیها، وصدقة تجری من بعده.</w:t>
      </w:r>
    </w:p>
    <w:p>
      <w:pPr>
        <w:pStyle w:val="BookText"/>
      </w:pPr>
      <w:r>
        <w:rPr>
          <w:rFonts w:ascii="IRNazanin" w:hAnsi="IRNazanin" w:eastAsia="IRNazanin" w:cs="IRNazanin"/>
          <w:lang w:bidi="fa-IR"/>
          <w:color w:val="111111"/>
          <w:sz w:val="28"/>
          <w:szCs w:val="28"/>
          <w:rtl/>
        </w:rPr>
        <w:t xml:space="preserve">(5) کا 57 ج 7 - عدة من أصحابنا عن أحمد بن أبی عبد الله عن</w:t>
      </w:r>
    </w:p>
    <w:p>
      <w:pPr>
        <w:pStyle w:val="BookText"/>
      </w:pPr>
      <w:r>
        <w:rPr>
          <w:rFonts w:ascii="IRNazanin" w:hAnsi="IRNazanin" w:eastAsia="IRNazanin" w:cs="IRNazanin"/>
          <w:lang w:bidi="fa-IR"/>
          <w:color w:val="111111"/>
          <w:sz w:val="28"/>
          <w:szCs w:val="28"/>
          <w:rtl/>
        </w:rPr>
        <w:t xml:space="preserve">فقیه 182 ج 4 - یعقوب بن یزید عن محمد بن شعیب عن أبی کهمس</w:t>
      </w:r>
    </w:p>
    <w:p>
      <w:pPr>
        <w:pStyle w:val="BookText"/>
      </w:pPr>
      <w:r>
        <w:rPr>
          <w:rFonts w:ascii="IRNazanin" w:hAnsi="IRNazanin" w:eastAsia="IRNazanin" w:cs="IRNazanin"/>
          <w:lang w:bidi="fa-IR"/>
          <w:color w:val="111111"/>
          <w:sz w:val="28"/>
          <w:szCs w:val="28"/>
          <w:rtl/>
        </w:rPr>
        <w:t xml:space="preserve">عن فقیه 117 ج 1 - أبی عبد الله علیه السلام قال: ستة تلحق </w:t>
      </w:r>
      <w:r>
        <w:rPr>
          <w:rStyle w:val="FootnoteReference"/>
        </w:rPr>
        <w:footnoteReference w:id="250"/>
      </w:r>
      <w:r>
        <w:rPr>
          <w:rFonts w:ascii="IRNazanin" w:hAnsi="IRNazanin" w:eastAsia="IRNazanin" w:cs="IRNazanin"/>
          <w:lang w:bidi="fa-IR"/>
          <w:color w:val="111111"/>
          <w:sz w:val="28"/>
          <w:szCs w:val="28"/>
          <w:rtl/>
        </w:rPr>
        <w:t xml:space="preserve">المؤمن</w:t>
      </w:r>
    </w:p>
    <w:p>
      <w:pPr>
        <w:pStyle w:val="BookText"/>
      </w:pPr>
      <w:r>
        <w:rPr>
          <w:rFonts w:ascii="IRNazanin" w:hAnsi="IRNazanin" w:eastAsia="IRNazanin" w:cs="IRNazanin"/>
          <w:lang w:bidi="fa-IR"/>
          <w:color w:val="111111"/>
          <w:sz w:val="28"/>
          <w:szCs w:val="28"/>
          <w:rtl/>
        </w:rPr>
        <w:t xml:space="preserve">بعد وفاته: ولد یستغفر له، ومصحف یخلفه وغرس یغرسه وقلیب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یحفره، وصدقة (ماء - فقیه ج 1) یجربها وسنة (حسنة - خصال)</w:t>
      </w:r>
    </w:p>
    <w:p>
      <w:pPr>
        <w:pStyle w:val="BookText"/>
      </w:pPr>
      <w:r>
        <w:rPr>
          <w:rFonts w:ascii="IRNazanin" w:hAnsi="IRNazanin" w:eastAsia="IRNazanin" w:cs="IRNazanin"/>
          <w:lang w:bidi="fa-IR"/>
          <w:color w:val="111111"/>
          <w:sz w:val="28"/>
          <w:szCs w:val="28"/>
          <w:rtl/>
        </w:rPr>
        <w:t xml:space="preserve">یؤخذ بها من بعده.</w:t>
      </w:r>
    </w:p>
    <w:p>
      <w:pPr>
        <w:pStyle w:val="BookText"/>
      </w:pPr>
      <w:r>
        <w:rPr>
          <w:rFonts w:ascii="IRNazanin" w:hAnsi="IRNazanin" w:eastAsia="IRNazanin" w:cs="IRNazanin"/>
          <w:lang w:bidi="fa-IR"/>
          <w:color w:val="111111"/>
          <w:sz w:val="28"/>
          <w:szCs w:val="28"/>
          <w:rtl/>
        </w:rPr>
        <w:t xml:space="preserve">الخصال 323 - أمالی الصدوق 143 - حدثنا أبی (رض) قال:</w:t>
      </w:r>
    </w:p>
    <w:p>
      <w:pPr>
        <w:pStyle w:val="BookText"/>
      </w:pPr>
      <w:r>
        <w:rPr>
          <w:rFonts w:ascii="IRNazanin" w:hAnsi="IRNazanin" w:eastAsia="IRNazanin" w:cs="IRNazanin"/>
          <w:lang w:bidi="fa-IR"/>
          <w:color w:val="111111"/>
          <w:sz w:val="28"/>
          <w:szCs w:val="28"/>
          <w:rtl/>
        </w:rPr>
        <w:t xml:space="preserve">حدثنا سعد بن عبد الله قال: حدثنا محمد بن عیسی بن عبید عن محمد بن</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شعیب الصیرفی عن الهیثم أبی کهمس عن أبی عبد الله (الصادق - الأمالی)</w:t>
      </w:r>
    </w:p>
    <w:p>
      <w:pPr>
        <w:pStyle w:val="BookText"/>
      </w:pPr>
      <w:r>
        <w:rPr>
          <w:rFonts w:ascii="IRNazanin" w:hAnsi="IRNazanin" w:eastAsia="IRNazanin" w:cs="IRNazanin"/>
          <w:lang w:bidi="fa-IR"/>
          <w:color w:val="111111"/>
          <w:sz w:val="28"/>
          <w:szCs w:val="28"/>
          <w:rtl/>
        </w:rPr>
        <w:t xml:space="preserve">علیه السلام قال (ست - خ) خصال ینتفع بها المؤمن بعد موته ولد صالح</w:t>
      </w:r>
    </w:p>
    <w:p>
      <w:pPr>
        <w:pStyle w:val="BookText"/>
      </w:pPr>
      <w:r>
        <w:rPr>
          <w:rFonts w:ascii="IRNazanin" w:hAnsi="IRNazanin" w:eastAsia="IRNazanin" w:cs="IRNazanin"/>
          <w:lang w:bidi="fa-IR"/>
          <w:color w:val="111111"/>
          <w:sz w:val="28"/>
          <w:szCs w:val="28"/>
          <w:rtl/>
        </w:rPr>
        <w:t xml:space="preserve">یستغفر له ومصحف یقرء فیه (وذکر نحوه).</w:t>
      </w:r>
    </w:p>
    <w:p>
      <w:pPr>
        <w:pStyle w:val="BookText"/>
      </w:pPr>
      <w:r>
        <w:rPr>
          <w:rFonts w:ascii="IRNazanin" w:hAnsi="IRNazanin" w:eastAsia="IRNazanin" w:cs="IRNazanin"/>
          <w:lang w:bidi="fa-IR"/>
          <w:color w:val="111111"/>
          <w:sz w:val="28"/>
          <w:szCs w:val="28"/>
          <w:rtl/>
        </w:rPr>
        <w:t xml:space="preserve">(6) الدعائم 340 ج 2 - عن علی علیه السلام أنه قال: الصدقة</w:t>
      </w:r>
    </w:p>
    <w:p>
      <w:pPr>
        <w:pStyle w:val="BookText"/>
      </w:pPr>
      <w:r>
        <w:rPr>
          <w:rFonts w:ascii="IRNazanin" w:hAnsi="IRNazanin" w:eastAsia="IRNazanin" w:cs="IRNazanin"/>
          <w:lang w:bidi="fa-IR"/>
          <w:color w:val="111111"/>
          <w:sz w:val="28"/>
          <w:szCs w:val="28"/>
          <w:rtl/>
        </w:rPr>
        <w:t xml:space="preserve">والحبس ذخیرتان فدعوهما لیومهما.</w:t>
      </w:r>
    </w:p>
    <w:p>
      <w:pPr>
        <w:pStyle w:val="BookText"/>
      </w:pPr>
      <w:r>
        <w:rPr>
          <w:rFonts w:ascii="IRNazanin" w:hAnsi="IRNazanin" w:eastAsia="IRNazanin" w:cs="IRNazanin"/>
          <w:lang w:bidi="fa-IR"/>
          <w:color w:val="111111"/>
          <w:sz w:val="28"/>
          <w:szCs w:val="28"/>
          <w:rtl/>
        </w:rPr>
        <w:t xml:space="preserve">(7) کا 48 ج 7 -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حماد بن عثمان عن عبید الله الحلبی ومحمد بن مسلم عن أبی عبد الله علیه</w:t>
      </w:r>
    </w:p>
    <w:p>
      <w:pPr>
        <w:pStyle w:val="BookText"/>
      </w:pPr>
      <w:r>
        <w:rPr>
          <w:rFonts w:ascii="IRNazanin" w:hAnsi="IRNazanin" w:eastAsia="IRNazanin" w:cs="IRNazanin"/>
          <w:lang w:bidi="fa-IR"/>
          <w:color w:val="111111"/>
          <w:sz w:val="28"/>
          <w:szCs w:val="28"/>
          <w:rtl/>
        </w:rPr>
        <w:t xml:space="preserve">السلام قالا: سألناه عن صدقة رسول الله صلی الله علیه وآله وصدقة فاطمة</w:t>
      </w:r>
    </w:p>
    <w:p>
      <w:pPr>
        <w:pStyle w:val="BookText"/>
      </w:pPr>
      <w:r>
        <w:rPr>
          <w:rFonts w:ascii="IRNazanin" w:hAnsi="IRNazanin" w:eastAsia="IRNazanin" w:cs="IRNazanin"/>
          <w:lang w:bidi="fa-IR"/>
          <w:color w:val="111111"/>
          <w:sz w:val="28"/>
          <w:szCs w:val="28"/>
          <w:rtl/>
        </w:rPr>
        <w:t xml:space="preserve">علیها السلام قال: صدقتهما لبنی هاشم وبنی المطلب.</w:t>
      </w:r>
    </w:p>
    <w:p>
      <w:pPr>
        <w:pStyle w:val="BookText"/>
      </w:pPr>
      <w:r>
        <w:rPr>
          <w:rFonts w:ascii="IRNazanin" w:hAnsi="IRNazanin" w:eastAsia="IRNazanin" w:cs="IRNazanin"/>
          <w:lang w:bidi="fa-IR"/>
          <w:color w:val="111111"/>
          <w:sz w:val="28"/>
          <w:szCs w:val="28"/>
          <w:rtl/>
        </w:rPr>
        <w:t xml:space="preserve">(8) کا 48 ج 7 - محمد بن یحیی عن أحمد بن محمد عن ابن فضال</w:t>
      </w:r>
    </w:p>
    <w:p>
      <w:pPr>
        <w:pStyle w:val="BookText"/>
      </w:pPr>
      <w:r>
        <w:rPr>
          <w:rFonts w:ascii="IRNazanin" w:hAnsi="IRNazanin" w:eastAsia="IRNazanin" w:cs="IRNazanin"/>
          <w:lang w:bidi="fa-IR"/>
          <w:color w:val="111111"/>
          <w:sz w:val="28"/>
          <w:szCs w:val="28"/>
          <w:rtl/>
        </w:rPr>
        <w:t xml:space="preserve">عن أحمد بن عمر عن أبیه عن أبی مریم قال: سألت أبا عبد الله علیه السلام</w:t>
      </w:r>
    </w:p>
    <w:p>
      <w:pPr>
        <w:pStyle w:val="BookText"/>
      </w:pPr>
      <w:r>
        <w:rPr>
          <w:rFonts w:ascii="IRNazanin" w:hAnsi="IRNazanin" w:eastAsia="IRNazanin" w:cs="IRNazanin"/>
          <w:lang w:bidi="fa-IR"/>
          <w:color w:val="111111"/>
          <w:sz w:val="28"/>
          <w:szCs w:val="28"/>
          <w:rtl/>
        </w:rPr>
        <w:t xml:space="preserve">عن صدقة رسول الله صلی الله علیه وآله وصدقة علی علیه السلام فقال:</w:t>
      </w:r>
    </w:p>
    <w:p>
      <w:pPr>
        <w:pStyle w:val="BookText"/>
      </w:pPr>
      <w:r>
        <w:rPr>
          <w:rFonts w:ascii="IRNazanin" w:hAnsi="IRNazanin" w:eastAsia="IRNazanin" w:cs="IRNazanin"/>
          <w:lang w:bidi="fa-IR"/>
          <w:color w:val="111111"/>
          <w:sz w:val="28"/>
          <w:szCs w:val="28"/>
          <w:rtl/>
        </w:rPr>
        <w:t xml:space="preserve">هی لنا حلال وقال: ان فاطمة علیها السلام جعلت صدقتها لبنی هاشم</w:t>
      </w:r>
    </w:p>
    <w:p>
      <w:pPr>
        <w:pStyle w:val="BookText"/>
      </w:pPr>
      <w:r>
        <w:rPr>
          <w:rFonts w:ascii="IRNazanin" w:hAnsi="IRNazanin" w:eastAsia="IRNazanin" w:cs="IRNazanin"/>
          <w:lang w:bidi="fa-IR"/>
          <w:color w:val="111111"/>
          <w:sz w:val="28"/>
          <w:szCs w:val="28"/>
          <w:rtl/>
        </w:rPr>
        <w:t xml:space="preserve">وبنی المطلب.</w:t>
      </w:r>
    </w:p>
    <w:p>
      <w:pPr>
        <w:pStyle w:val="BookText"/>
      </w:pPr>
      <w:r>
        <w:rPr>
          <w:rFonts w:ascii="IRNazanin" w:hAnsi="IRNazanin" w:eastAsia="IRNazanin" w:cs="IRNazanin"/>
          <w:lang w:bidi="fa-IR"/>
          <w:color w:val="111111"/>
          <w:sz w:val="28"/>
          <w:szCs w:val="28"/>
          <w:rtl/>
        </w:rPr>
        <w:t xml:space="preserve">(9) کا 48 ج 7 - علی بن إبراهیم عن أبیه عن ابن أبی نجران عن</w:t>
      </w:r>
    </w:p>
    <w:p>
      <w:pPr>
        <w:pStyle w:val="BookText"/>
      </w:pPr>
      <w:r>
        <w:rPr>
          <w:rFonts w:ascii="IRNazanin" w:hAnsi="IRNazanin" w:eastAsia="IRNazanin" w:cs="IRNazanin"/>
          <w:lang w:bidi="fa-IR"/>
          <w:color w:val="111111"/>
          <w:sz w:val="28"/>
          <w:szCs w:val="28"/>
          <w:rtl/>
        </w:rPr>
        <w:t xml:space="preserve">عاصم بن حمید عن إبراهیم بن أبی یحیی المدینی عن أبی عبد الله علیه</w:t>
      </w:r>
    </w:p>
    <w:p>
      <w:pPr>
        <w:pStyle w:val="BookText"/>
      </w:pPr>
      <w:r>
        <w:rPr>
          <w:rFonts w:ascii="IRNazanin" w:hAnsi="IRNazanin" w:eastAsia="IRNazanin" w:cs="IRNazanin"/>
          <w:lang w:bidi="fa-IR"/>
          <w:color w:val="111111"/>
          <w:sz w:val="28"/>
          <w:szCs w:val="28"/>
          <w:rtl/>
        </w:rPr>
        <w:t xml:space="preserve">السلام قال: المیثب </w:t>
      </w:r>
      <w:r>
        <w:rPr>
          <w:rStyle w:val="FootnoteReference"/>
        </w:rPr>
        <w:footnoteReference w:id="252"/>
      </w:r>
      <w:r>
        <w:rPr>
          <w:rFonts w:ascii="IRNazanin" w:hAnsi="IRNazanin" w:eastAsia="IRNazanin" w:cs="IRNazanin"/>
          <w:lang w:bidi="fa-IR"/>
          <w:color w:val="111111"/>
          <w:sz w:val="28"/>
          <w:szCs w:val="28"/>
          <w:rtl/>
        </w:rPr>
        <w:t xml:space="preserve">هو الذی کاتب علیه سلمان فأفاءه الله عز وجل</w:t>
      </w:r>
    </w:p>
    <w:p>
      <w:pPr>
        <w:pStyle w:val="BookText"/>
      </w:pPr>
      <w:r>
        <w:rPr>
          <w:rFonts w:ascii="IRNazanin" w:hAnsi="IRNazanin" w:eastAsia="IRNazanin" w:cs="IRNazanin"/>
          <w:lang w:bidi="fa-IR"/>
          <w:color w:val="111111"/>
          <w:sz w:val="28"/>
          <w:szCs w:val="28"/>
          <w:rtl/>
        </w:rPr>
        <w:t xml:space="preserve">علی رسول الله صلی الله علیه وآله فهو فی صدقتها.</w:t>
      </w:r>
    </w:p>
    <w:p>
      <w:pPr>
        <w:pStyle w:val="BookText"/>
      </w:pPr>
      <w:r>
        <w:rPr>
          <w:rFonts w:ascii="IRNazanin" w:hAnsi="IRNazanin" w:eastAsia="IRNazanin" w:cs="IRNazanin"/>
          <w:lang w:bidi="fa-IR"/>
          <w:color w:val="111111"/>
          <w:sz w:val="28"/>
          <w:szCs w:val="28"/>
          <w:rtl/>
        </w:rPr>
        <w:t xml:space="preserve">(10) قرب الإسناد 160 - أحمد بن محمد ابن أبی نصر قال وسألت الرضا</w:t>
      </w:r>
    </w:p>
    <w:p>
      <w:pPr>
        <w:pStyle w:val="BookText"/>
      </w:pPr>
      <w:r>
        <w:rPr>
          <w:rFonts w:ascii="IRNazanin" w:hAnsi="IRNazanin" w:eastAsia="IRNazanin" w:cs="IRNazanin"/>
          <w:lang w:bidi="fa-IR"/>
          <w:color w:val="111111"/>
          <w:sz w:val="28"/>
          <w:szCs w:val="28"/>
          <w:rtl/>
        </w:rPr>
        <w:t xml:space="preserve">علیه السلام عن الحیطان السبعة قال کانت میراثا من رسول الله صلی الله</w:t>
      </w:r>
    </w:p>
    <w:p>
      <w:pPr>
        <w:pStyle w:val="BookText"/>
      </w:pPr>
      <w:r>
        <w:rPr>
          <w:rFonts w:ascii="IRNazanin" w:hAnsi="IRNazanin" w:eastAsia="IRNazanin" w:cs="IRNazanin"/>
          <w:lang w:bidi="fa-IR"/>
          <w:color w:val="111111"/>
          <w:sz w:val="28"/>
          <w:szCs w:val="28"/>
          <w:rtl/>
        </w:rPr>
        <w:t xml:space="preserve">علیه وآله وقفا وکان رسول الله صلی الله علیه وآله یأخذ منها ما ینفق</w:t>
      </w:r>
    </w:p>
    <w:p>
      <w:pPr>
        <w:pStyle w:val="BookText"/>
      </w:pPr>
      <w:r>
        <w:rPr>
          <w:rFonts w:ascii="IRNazanin" w:hAnsi="IRNazanin" w:eastAsia="IRNazanin" w:cs="IRNazanin"/>
          <w:lang w:bidi="fa-IR"/>
          <w:color w:val="111111"/>
          <w:sz w:val="28"/>
          <w:szCs w:val="28"/>
          <w:rtl/>
        </w:rPr>
        <w:t xml:space="preserve">علی أضیافه والنائبة یلزمه فیها فلما قبض جاء العباس یخاصم فاطمة علیها</w:t>
      </w:r>
    </w:p>
    <w:p>
      <w:pPr>
        <w:pStyle w:val="BookText"/>
      </w:pPr>
      <w:r>
        <w:rPr>
          <w:rFonts w:ascii="IRNazanin" w:hAnsi="IRNazanin" w:eastAsia="IRNazanin" w:cs="IRNazanin"/>
          <w:lang w:bidi="fa-IR"/>
          <w:color w:val="111111"/>
          <w:sz w:val="28"/>
          <w:szCs w:val="28"/>
          <w:rtl/>
        </w:rPr>
        <w:t xml:space="preserve">السلام فشهد علی علیه السلام وغیره انها وقف وهو الدلال والعواف</w:t>
      </w:r>
    </w:p>
    <w:p>
      <w:pPr>
        <w:pStyle w:val="BookText"/>
      </w:pPr>
      <w:r>
        <w:rPr>
          <w:rFonts w:ascii="IRNazanin" w:hAnsi="IRNazanin" w:eastAsia="IRNazanin" w:cs="IRNazanin"/>
          <w:lang w:bidi="fa-IR"/>
          <w:color w:val="111111"/>
          <w:sz w:val="28"/>
          <w:szCs w:val="28"/>
          <w:rtl/>
        </w:rPr>
        <w:t xml:space="preserve">والحسنی والصافیة ومال أم إبراهیم والمیثب والبرقة وقال کان أبو الحسن</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یترب الکتاب.</w:t>
      </w:r>
    </w:p>
    <w:p>
      <w:pPr>
        <w:pStyle w:val="BookText"/>
      </w:pPr>
      <w:r>
        <w:rPr>
          <w:rFonts w:ascii="IRNazanin" w:hAnsi="IRNazanin" w:eastAsia="IRNazanin" w:cs="IRNazanin"/>
          <w:lang w:bidi="fa-IR"/>
          <w:color w:val="111111"/>
          <w:sz w:val="28"/>
          <w:szCs w:val="28"/>
          <w:rtl/>
        </w:rPr>
        <w:t xml:space="preserve">(11) الدعائم 341 ج 2 - عن جعفر بن محمد علیهما السلام أنه</w:t>
      </w:r>
    </w:p>
    <w:p>
      <w:pPr>
        <w:pStyle w:val="BookText"/>
      </w:pPr>
      <w:r>
        <w:rPr>
          <w:rFonts w:ascii="IRNazanin" w:hAnsi="IRNazanin" w:eastAsia="IRNazanin" w:cs="IRNazanin"/>
          <w:lang w:bidi="fa-IR"/>
          <w:color w:val="111111"/>
          <w:sz w:val="28"/>
          <w:szCs w:val="28"/>
          <w:rtl/>
        </w:rPr>
        <w:t xml:space="preserve">قال: تصدق رسول الله صلی الله علیه وآله بأموال جعلها وقفا وکان ینفق</w:t>
      </w:r>
    </w:p>
    <w:p>
      <w:pPr>
        <w:pStyle w:val="BookText"/>
      </w:pPr>
      <w:r>
        <w:rPr>
          <w:rFonts w:ascii="IRNazanin" w:hAnsi="IRNazanin" w:eastAsia="IRNazanin" w:cs="IRNazanin"/>
          <w:lang w:bidi="fa-IR"/>
          <w:color w:val="111111"/>
          <w:sz w:val="28"/>
          <w:szCs w:val="28"/>
          <w:rtl/>
        </w:rPr>
        <w:t xml:space="preserve">منها علی أضیافه وأوقفها علی فاطمة علیها السلام منها: العواف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بالقف بقرب الدلال یسقیها مهزور ومشربة أم إبراهیم: معروفة بالعالیة بالقف، وانما سمی</w:t>
      </w:r>
    </w:p>
    <w:p>
      <w:pPr>
        <w:pStyle w:val="BookText"/>
      </w:pPr>
      <w:r>
        <w:rPr>
          <w:rFonts w:ascii="IRNazanin" w:hAnsi="IRNazanin" w:eastAsia="IRNazanin" w:cs="IRNazanin"/>
          <w:lang w:bidi="fa-IR"/>
          <w:color w:val="111111"/>
          <w:sz w:val="28"/>
          <w:szCs w:val="28"/>
          <w:rtl/>
        </w:rPr>
        <w:t xml:space="preserve">بمشربة أم إبراهیم لان ماریة القبطیة ولدت إبراهیم ابن النبی صلی الله علیه وآله ولدته</w:t>
      </w:r>
    </w:p>
    <w:p>
      <w:pPr>
        <w:pStyle w:val="BookText"/>
      </w:pPr>
      <w:r>
        <w:rPr>
          <w:rFonts w:ascii="IRNazanin" w:hAnsi="IRNazanin" w:eastAsia="IRNazanin" w:cs="IRNazanin"/>
          <w:lang w:bidi="fa-IR"/>
          <w:color w:val="111111"/>
          <w:sz w:val="28"/>
          <w:szCs w:val="28"/>
          <w:rtl/>
        </w:rPr>
        <w:t xml:space="preserve">هناک، والمشربة بالفتح والضم الغرقة والمشارب العلالی فبرقة والدلال والمیثب والصافیة:</w:t>
      </w:r>
    </w:p>
    <w:p>
      <w:pPr>
        <w:pStyle w:val="BookText"/>
      </w:pPr>
      <w:r>
        <w:rPr>
          <w:rFonts w:ascii="IRNazanin" w:hAnsi="IRNazanin" w:eastAsia="IRNazanin" w:cs="IRNazanin"/>
          <w:lang w:bidi="fa-IR"/>
          <w:color w:val="111111"/>
          <w:sz w:val="28"/>
          <w:szCs w:val="28"/>
          <w:rtl/>
        </w:rPr>
        <w:t xml:space="preserve">متجاورات بأعلی الصورین فی شرق المدینة بجزع زهرة ویسقیها مهزور، ولزیادة الایضاح</w:t>
      </w:r>
    </w:p>
    <w:p>
      <w:pPr>
        <w:pStyle w:val="BookText"/>
      </w:pPr>
      <w:r>
        <w:rPr>
          <w:rFonts w:ascii="IRNazanin" w:hAnsi="IRNazanin" w:eastAsia="IRNazanin" w:cs="IRNazanin"/>
          <w:lang w:bidi="fa-IR"/>
          <w:color w:val="111111"/>
          <w:sz w:val="28"/>
          <w:szCs w:val="28"/>
          <w:rtl/>
        </w:rPr>
        <w:t xml:space="preserve">یراجع وفاء الوفاء للسمهودی ج 2 ص 35 و 152 - 162 من لا یحضره الفقیه 180 ج 4.</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برقة، والصافیة، ومشربة أم إبراهیم، والحسنی </w:t>
      </w:r>
      <w:r>
        <w:rPr>
          <w:rStyle w:val="FootnoteReference"/>
        </w:rPr>
        <w:footnoteReference w:id="254"/>
      </w:r>
      <w:r>
        <w:rPr>
          <w:rFonts w:ascii="IRNazanin" w:hAnsi="IRNazanin" w:eastAsia="IRNazanin" w:cs="IRNazanin"/>
          <w:lang w:bidi="fa-IR"/>
          <w:color w:val="111111"/>
          <w:sz w:val="28"/>
          <w:szCs w:val="28"/>
          <w:rtl/>
        </w:rPr>
        <w:t xml:space="preserve">، والدلال،</w:t>
      </w:r>
    </w:p>
    <w:p>
      <w:pPr>
        <w:pStyle w:val="BookText"/>
      </w:pPr>
      <w:r>
        <w:rPr>
          <w:rFonts w:ascii="IRNazanin" w:hAnsi="IRNazanin" w:eastAsia="IRNazanin" w:cs="IRNazanin"/>
          <w:lang w:bidi="fa-IR"/>
          <w:color w:val="111111"/>
          <w:sz w:val="28"/>
          <w:szCs w:val="28"/>
          <w:rtl/>
        </w:rPr>
        <w:t xml:space="preserve">والمنت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الدعائم 340 ج 2 - عن جعفر بن محمد علیهما السلام أنه</w:t>
      </w:r>
    </w:p>
    <w:p>
      <w:pPr>
        <w:pStyle w:val="BookText"/>
      </w:pPr>
      <w:r>
        <w:rPr>
          <w:rFonts w:ascii="IRNazanin" w:hAnsi="IRNazanin" w:eastAsia="IRNazanin" w:cs="IRNazanin"/>
          <w:lang w:bidi="fa-IR"/>
          <w:color w:val="111111"/>
          <w:sz w:val="28"/>
          <w:szCs w:val="28"/>
          <w:rtl/>
        </w:rPr>
        <w:t xml:space="preserve">ذکر أمیر المؤمنین علیا صلوات الله علیه فقال: کان عبدا لله قد أوجب</w:t>
      </w:r>
    </w:p>
    <w:p>
      <w:pPr>
        <w:pStyle w:val="BookText"/>
      </w:pPr>
      <w:r>
        <w:rPr>
          <w:rFonts w:ascii="IRNazanin" w:hAnsi="IRNazanin" w:eastAsia="IRNazanin" w:cs="IRNazanin"/>
          <w:lang w:bidi="fa-IR"/>
          <w:color w:val="111111"/>
          <w:sz w:val="28"/>
          <w:szCs w:val="28"/>
          <w:rtl/>
        </w:rPr>
        <w:t xml:space="preserve">الله له الجنة عمد إلی ماله فجعله صدقة مبتولة تجری بعده للفقراء وقال:</w:t>
      </w:r>
    </w:p>
    <w:p>
      <w:pPr>
        <w:pStyle w:val="BookText"/>
      </w:pPr>
      <w:r>
        <w:rPr>
          <w:rFonts w:ascii="IRNazanin" w:hAnsi="IRNazanin" w:eastAsia="IRNazanin" w:cs="IRNazanin"/>
          <w:lang w:bidi="fa-IR"/>
          <w:color w:val="111111"/>
          <w:sz w:val="28"/>
          <w:szCs w:val="28"/>
          <w:rtl/>
        </w:rPr>
        <w:t xml:space="preserve">اللهم انما جعلت هذا لتصرف النار عن وجهی ولتصرف وجهی عن النار.</w:t>
      </w:r>
    </w:p>
    <w:p>
      <w:pPr>
        <w:pStyle w:val="BookText"/>
      </w:pPr>
      <w:r>
        <w:rPr>
          <w:rFonts w:ascii="IRNazanin" w:hAnsi="IRNazanin" w:eastAsia="IRNazanin" w:cs="IRNazanin"/>
          <w:lang w:bidi="fa-IR"/>
          <w:color w:val="111111"/>
          <w:sz w:val="28"/>
          <w:szCs w:val="28"/>
          <w:rtl/>
        </w:rPr>
        <w:t xml:space="preserve">ک 46 ج 14 - کتاب جعفر بن محمد بن شریح الحضرمی عن حمید بن</w:t>
      </w:r>
    </w:p>
    <w:p>
      <w:pPr>
        <w:pStyle w:val="BookText"/>
      </w:pPr>
      <w:r>
        <w:rPr>
          <w:rFonts w:ascii="IRNazanin" w:hAnsi="IRNazanin" w:eastAsia="IRNazanin" w:cs="IRNazanin"/>
          <w:lang w:bidi="fa-IR"/>
          <w:color w:val="111111"/>
          <w:sz w:val="28"/>
          <w:szCs w:val="28"/>
          <w:rtl/>
        </w:rPr>
        <w:t xml:space="preserve">شعیب السبیعی عن جابر بن یزید الجعفی عن أبی جعفر علیه السلام قال:</w:t>
      </w:r>
    </w:p>
    <w:p>
      <w:pPr>
        <w:pStyle w:val="BookText"/>
      </w:pPr>
      <w:r>
        <w:rPr>
          <w:rFonts w:ascii="IRNazanin" w:hAnsi="IRNazanin" w:eastAsia="IRNazanin" w:cs="IRNazanin"/>
          <w:lang w:bidi="fa-IR"/>
          <w:color w:val="111111"/>
          <w:sz w:val="28"/>
          <w:szCs w:val="28"/>
          <w:rtl/>
        </w:rPr>
        <w:t xml:space="preserve">سمعته یقول: کیف یزهد قوم فی أن یعملوا الخیر وقد کان علی علیه</w:t>
      </w:r>
    </w:p>
    <w:p>
      <w:pPr>
        <w:pStyle w:val="BookText"/>
      </w:pPr>
      <w:r>
        <w:rPr>
          <w:rFonts w:ascii="IRNazanin" w:hAnsi="IRNazanin" w:eastAsia="IRNazanin" w:cs="IRNazanin"/>
          <w:lang w:bidi="fa-IR"/>
          <w:color w:val="111111"/>
          <w:sz w:val="28"/>
          <w:szCs w:val="28"/>
          <w:rtl/>
        </w:rPr>
        <w:t xml:space="preserve">السلام وهو عبد الله قد أوجب له الجنة عمد إلی قربات له فجعلها صدقة</w:t>
      </w:r>
    </w:p>
    <w:p>
      <w:pPr>
        <w:pStyle w:val="BookText"/>
      </w:pPr>
      <w:r>
        <w:rPr>
          <w:rFonts w:ascii="IRNazanin" w:hAnsi="IRNazanin" w:eastAsia="IRNazanin" w:cs="IRNazanin"/>
          <w:lang w:bidi="fa-IR"/>
          <w:color w:val="111111"/>
          <w:sz w:val="28"/>
          <w:szCs w:val="28"/>
          <w:rtl/>
        </w:rPr>
        <w:t xml:space="preserve">مبتولة (وذکر نحوه).</w:t>
      </w:r>
    </w:p>
    <w:p>
      <w:pPr>
        <w:pStyle w:val="BookText"/>
      </w:pPr>
      <w:r>
        <w:rPr>
          <w:rFonts w:ascii="IRNazanin" w:hAnsi="IRNazanin" w:eastAsia="IRNazanin" w:cs="IRNazanin"/>
          <w:lang w:bidi="fa-IR"/>
          <w:color w:val="111111"/>
          <w:sz w:val="28"/>
          <w:szCs w:val="28"/>
          <w:rtl/>
        </w:rPr>
        <w:t xml:space="preserve">(13) یب 144 ج 9 - فقیه 180 ج 4 - روی العباس بن معروف</w:t>
      </w:r>
    </w:p>
    <w:p>
      <w:pPr>
        <w:pStyle w:val="BookText"/>
      </w:pPr>
      <w:r>
        <w:rPr>
          <w:rFonts w:ascii="IRNazanin" w:hAnsi="IRNazanin" w:eastAsia="IRNazanin" w:cs="IRNazanin"/>
          <w:lang w:bidi="fa-IR"/>
          <w:color w:val="111111"/>
          <w:sz w:val="28"/>
          <w:szCs w:val="28"/>
          <w:rtl/>
        </w:rPr>
        <w:t xml:space="preserve">عن عثمان بن عیسی عن (محمد بن - یب) مهران بن محمد قال: سمعت</w:t>
      </w:r>
    </w:p>
    <w:p>
      <w:pPr>
        <w:pStyle w:val="BookText"/>
      </w:pPr>
      <w:r>
        <w:rPr>
          <w:rFonts w:ascii="IRNazanin" w:hAnsi="IRNazanin" w:eastAsia="IRNazanin" w:cs="IRNazanin"/>
          <w:lang w:bidi="fa-IR"/>
          <w:color w:val="111111"/>
          <w:sz w:val="28"/>
          <w:szCs w:val="28"/>
          <w:rtl/>
        </w:rPr>
        <w:t xml:space="preserve">أبا عبد الله علیه السلام أوصی أن یناح علیه سبعة مواسم فأوقف لکل موسم</w:t>
      </w:r>
    </w:p>
    <w:p>
      <w:pPr>
        <w:pStyle w:val="BookText"/>
      </w:pPr>
      <w:r>
        <w:rPr>
          <w:rFonts w:ascii="IRNazanin" w:hAnsi="IRNazanin" w:eastAsia="IRNazanin" w:cs="IRNazanin"/>
          <w:lang w:bidi="fa-IR"/>
          <w:color w:val="111111"/>
          <w:sz w:val="28"/>
          <w:szCs w:val="28"/>
          <w:rtl/>
        </w:rPr>
        <w:t xml:space="preserve">مالا ینفق (فیه - فقیه).</w:t>
      </w:r>
    </w:p>
    <w:p>
      <w:pPr>
        <w:pStyle w:val="BookText"/>
      </w:pPr>
      <w:r>
        <w:rPr>
          <w:rFonts w:ascii="IRNazanin" w:hAnsi="IRNazanin" w:eastAsia="IRNazanin" w:cs="IRNazanin"/>
          <w:lang w:bidi="fa-IR"/>
          <w:color w:val="111111"/>
          <w:sz w:val="28"/>
          <w:szCs w:val="28"/>
          <w:rtl/>
        </w:rPr>
        <w:t xml:space="preserve">(14) إرشاد المفید 259 - روی هارون بن موسی قال: حدثنا</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الملک بن عبد العزیز قال: لما ولی عبد الملک بن مروان الخلافة رد</w:t>
      </w:r>
    </w:p>
    <w:p>
      <w:pPr>
        <w:pStyle w:val="BookText"/>
      </w:pPr>
      <w:r>
        <w:rPr>
          <w:rFonts w:ascii="IRNazanin" w:hAnsi="IRNazanin" w:eastAsia="IRNazanin" w:cs="IRNazanin"/>
          <w:lang w:bidi="fa-IR"/>
          <w:color w:val="111111"/>
          <w:sz w:val="28"/>
          <w:szCs w:val="28"/>
          <w:rtl/>
        </w:rPr>
        <w:t xml:space="preserve">إلی علی بن الحسین علیهما السلام صدقات رسول الله صلی الله علیه وآله و</w:t>
      </w:r>
    </w:p>
    <w:p>
      <w:pPr>
        <w:pStyle w:val="BookText"/>
      </w:pPr>
      <w:r>
        <w:rPr>
          <w:rFonts w:ascii="IRNazanin" w:hAnsi="IRNazanin" w:eastAsia="IRNazanin" w:cs="IRNazanin"/>
          <w:lang w:bidi="fa-IR"/>
          <w:color w:val="111111"/>
          <w:sz w:val="28"/>
          <w:szCs w:val="28"/>
          <w:rtl/>
        </w:rPr>
        <w:t xml:space="preserve">صدقات علی بن أبی طالب علیه السلام وکانتا مضمومتین فخرج عمر بن علی</w:t>
      </w:r>
    </w:p>
    <w:p>
      <w:pPr>
        <w:pStyle w:val="BookText"/>
      </w:pPr>
      <w:r>
        <w:rPr>
          <w:rFonts w:ascii="IRNazanin" w:hAnsi="IRNazanin" w:eastAsia="IRNazanin" w:cs="IRNazanin"/>
          <w:lang w:bidi="fa-IR"/>
          <w:color w:val="111111"/>
          <w:sz w:val="28"/>
          <w:szCs w:val="28"/>
          <w:rtl/>
        </w:rPr>
        <w:t xml:space="preserve">إلی عبد الملک یتظلم الیه من نفسه فقال عبد الملک: أقول کما قال</w:t>
      </w:r>
    </w:p>
    <w:p>
      <w:pPr>
        <w:pStyle w:val="BookText"/>
      </w:pPr>
      <w:r>
        <w:rPr>
          <w:rFonts w:ascii="IRNazanin" w:hAnsi="IRNazanin" w:eastAsia="IRNazanin" w:cs="IRNazanin"/>
          <w:lang w:bidi="fa-IR"/>
          <w:color w:val="111111"/>
          <w:sz w:val="28"/>
          <w:szCs w:val="28"/>
          <w:rtl/>
        </w:rPr>
        <w:t xml:space="preserve">ابن أبی الحقیق:</w:t>
      </w:r>
    </w:p>
    <w:p>
      <w:pPr>
        <w:pStyle w:val="BookText"/>
      </w:pPr>
      <w:r>
        <w:rPr>
          <w:rFonts w:ascii="IRNazanin" w:hAnsi="IRNazanin" w:eastAsia="IRNazanin" w:cs="IRNazanin"/>
          <w:lang w:bidi="fa-IR"/>
          <w:color w:val="111111"/>
          <w:sz w:val="28"/>
          <w:szCs w:val="28"/>
          <w:rtl/>
        </w:rPr>
        <w:t xml:space="preserve">انا إذا مالت دواعی الهوی * وأنصت السامع للقائل</w:t>
      </w:r>
    </w:p>
    <w:p>
      <w:pPr>
        <w:pStyle w:val="BookText"/>
      </w:pPr>
      <w:r>
        <w:rPr>
          <w:rFonts w:ascii="IRNazanin" w:hAnsi="IRNazanin" w:eastAsia="IRNazanin" w:cs="IRNazanin"/>
          <w:lang w:bidi="fa-IR"/>
          <w:color w:val="111111"/>
          <w:sz w:val="28"/>
          <w:szCs w:val="28"/>
          <w:rtl/>
        </w:rPr>
        <w:t xml:space="preserve">واصطرع الناس </w:t>
      </w:r>
      <w:r>
        <w:rPr>
          <w:rStyle w:val="FootnoteReference"/>
        </w:rPr>
        <w:footnoteReference w:id="256"/>
      </w:r>
      <w:r>
        <w:rPr>
          <w:rFonts w:ascii="IRNazanin" w:hAnsi="IRNazanin" w:eastAsia="IRNazanin" w:cs="IRNazanin"/>
          <w:lang w:bidi="fa-IR"/>
          <w:color w:val="111111"/>
          <w:sz w:val="28"/>
          <w:szCs w:val="28"/>
          <w:rtl/>
        </w:rPr>
        <w:t xml:space="preserve">بألبانهم * نقضی بحکم عادل فاصل</w:t>
      </w:r>
    </w:p>
    <w:p>
      <w:pPr>
        <w:pStyle w:val="BookText"/>
      </w:pPr>
      <w:r>
        <w:rPr>
          <w:rFonts w:ascii="IRNazanin" w:hAnsi="IRNazanin" w:eastAsia="IRNazanin" w:cs="IRNazanin"/>
          <w:lang w:bidi="fa-IR"/>
          <w:color w:val="111111"/>
          <w:sz w:val="28"/>
          <w:szCs w:val="28"/>
          <w:rtl/>
        </w:rPr>
        <w:t xml:space="preserve">لا نجعل الباطل حقا ولا * نلط دون الحق بالباطل</w:t>
      </w:r>
    </w:p>
    <w:p>
      <w:pPr>
        <w:pStyle w:val="BookText"/>
      </w:pPr>
      <w:r>
        <w:rPr>
          <w:rFonts w:ascii="IRNazanin" w:hAnsi="IRNazanin" w:eastAsia="IRNazanin" w:cs="IRNazanin"/>
          <w:lang w:bidi="fa-IR"/>
          <w:color w:val="111111"/>
          <w:sz w:val="28"/>
          <w:szCs w:val="28"/>
          <w:rtl/>
        </w:rPr>
        <w:t xml:space="preserve">نخاف أن نسفه أحلامنا * فنخمل الدهر مع الخامل</w:t>
      </w:r>
    </w:p>
    <w:p>
      <w:pPr>
        <w:pStyle w:val="BookText"/>
      </w:pPr>
      <w:r>
        <w:rPr>
          <w:rFonts w:ascii="IRNazanin" w:hAnsi="IRNazanin" w:eastAsia="IRNazanin" w:cs="IRNazanin"/>
          <w:lang w:bidi="fa-IR"/>
          <w:color w:val="111111"/>
          <w:sz w:val="28"/>
          <w:szCs w:val="28"/>
          <w:rtl/>
        </w:rPr>
        <w:t xml:space="preserve">(15) کا 49 ج 7 - أبو علی الأشعری عن محمد بن عبد الجبار و</w:t>
      </w:r>
    </w:p>
    <w:p>
      <w:pPr>
        <w:pStyle w:val="BookText"/>
      </w:pPr>
      <w:r>
        <w:rPr>
          <w:rFonts w:ascii="IRNazanin" w:hAnsi="IRNazanin" w:eastAsia="IRNazanin" w:cs="IRNazanin"/>
          <w:lang w:bidi="fa-IR"/>
          <w:color w:val="111111"/>
          <w:sz w:val="28"/>
          <w:szCs w:val="28"/>
          <w:rtl/>
        </w:rPr>
        <w:t xml:space="preserve">محمد بن إسماعیل عن الفضل بن شاذان عن صفوان بن یحیی عن</w:t>
      </w:r>
    </w:p>
    <w:p>
      <w:pPr>
        <w:pStyle w:val="BookText"/>
      </w:pPr>
      <w:r>
        <w:rPr>
          <w:rFonts w:ascii="IRNazanin" w:hAnsi="IRNazanin" w:eastAsia="IRNazanin" w:cs="IRNazanin"/>
          <w:lang w:bidi="fa-IR"/>
          <w:color w:val="111111"/>
          <w:sz w:val="28"/>
          <w:szCs w:val="28"/>
          <w:rtl/>
        </w:rPr>
        <w:t xml:space="preserve">عبد الرحمن بن الحجاج قال: بعث إلی أبو الحسن موسی علیه السلام</w:t>
      </w:r>
    </w:p>
    <w:p>
      <w:pPr>
        <w:pStyle w:val="BookText"/>
      </w:pPr>
      <w:r>
        <w:rPr>
          <w:rFonts w:ascii="IRNazanin" w:hAnsi="IRNazanin" w:eastAsia="IRNazanin" w:cs="IRNazanin"/>
          <w:lang w:bidi="fa-IR"/>
          <w:color w:val="111111"/>
          <w:sz w:val="28"/>
          <w:szCs w:val="28"/>
          <w:rtl/>
        </w:rPr>
        <w:t xml:space="preserve">بوصیة أمیر المؤمنین علیه السلام وهی: " بسم الله الرحمن الرحیم هذا ما</w:t>
      </w:r>
    </w:p>
    <w:p>
      <w:pPr>
        <w:pStyle w:val="BookText"/>
      </w:pPr>
      <w:r>
        <w:rPr>
          <w:rFonts w:ascii="IRNazanin" w:hAnsi="IRNazanin" w:eastAsia="IRNazanin" w:cs="IRNazanin"/>
          <w:lang w:bidi="fa-IR"/>
          <w:color w:val="111111"/>
          <w:sz w:val="28"/>
          <w:szCs w:val="28"/>
          <w:rtl/>
        </w:rPr>
        <w:t xml:space="preserve">أوصی به وقضی (به - کا) فی ماله عبد الله علی ابتغاء وجه الله لیولجنی</w:t>
      </w:r>
    </w:p>
    <w:p>
      <w:pPr>
        <w:pStyle w:val="BookText"/>
      </w:pPr>
      <w:r>
        <w:rPr>
          <w:rFonts w:ascii="IRNazanin" w:hAnsi="IRNazanin" w:eastAsia="IRNazanin" w:cs="IRNazanin"/>
          <w:lang w:bidi="fa-IR"/>
          <w:color w:val="111111"/>
          <w:sz w:val="28"/>
          <w:szCs w:val="28"/>
          <w:rtl/>
        </w:rPr>
        <w:t xml:space="preserve">به الجنة ویصرفنی به عن النار ویصرف النار عنی یوم تبیض وجوه</w:t>
      </w:r>
    </w:p>
    <w:p>
      <w:pPr>
        <w:pStyle w:val="BookText"/>
      </w:pPr>
      <w:r>
        <w:rPr>
          <w:rFonts w:ascii="IRNazanin" w:hAnsi="IRNazanin" w:eastAsia="IRNazanin" w:cs="IRNazanin"/>
          <w:lang w:bidi="fa-IR"/>
          <w:color w:val="111111"/>
          <w:sz w:val="28"/>
          <w:szCs w:val="28"/>
          <w:rtl/>
        </w:rPr>
        <w:t xml:space="preserve">وتسود وجوه ان ما کان لی من مال بینبع </w:t>
      </w:r>
      <w:r>
        <w:rPr>
          <w:rStyle w:val="FootnoteReference"/>
        </w:rPr>
        <w:footnoteReference w:id="257"/>
      </w:r>
      <w:r>
        <w:rPr>
          <w:rFonts w:ascii="IRNazanin" w:hAnsi="IRNazanin" w:eastAsia="IRNazanin" w:cs="IRNazanin"/>
          <w:lang w:bidi="fa-IR"/>
          <w:color w:val="111111"/>
          <w:sz w:val="28"/>
          <w:szCs w:val="28"/>
          <w:rtl/>
        </w:rPr>
        <w:t xml:space="preserve">یعرف لی فیها وما</w:t>
      </w:r>
    </w:p>
    <w:p>
      <w:pPr>
        <w:pStyle w:val="BookText"/>
      </w:pPr>
      <w:r>
        <w:rPr>
          <w:rFonts w:ascii="IRNazanin" w:hAnsi="IRNazanin" w:eastAsia="IRNazanin" w:cs="IRNazanin"/>
          <w:lang w:bidi="fa-IR"/>
          <w:color w:val="111111"/>
          <w:sz w:val="28"/>
          <w:szCs w:val="28"/>
          <w:rtl/>
        </w:rPr>
        <w:t xml:space="preserve">حولها صدقة ورقیقها غیر أن </w:t>
      </w:r>
      <w:r>
        <w:rPr>
          <w:rStyle w:val="FootnoteReference"/>
        </w:rPr>
        <w:footnoteReference w:id="258"/>
      </w:r>
      <w:r>
        <w:rPr>
          <w:rFonts w:ascii="IRNazanin" w:hAnsi="IRNazanin" w:eastAsia="IRNazanin" w:cs="IRNazanin"/>
          <w:lang w:bidi="fa-IR"/>
          <w:color w:val="111111"/>
          <w:sz w:val="28"/>
          <w:szCs w:val="28"/>
          <w:rtl/>
        </w:rPr>
        <w:t xml:space="preserve">رباحا وأبا نیزر وجبیرا عتقاء لیس</w:t>
      </w:r>
    </w:p>
    <w:p>
      <w:pPr>
        <w:pStyle w:val="BookText"/>
      </w:pPr>
      <w:r>
        <w:rPr>
          <w:rFonts w:ascii="IRNazanin" w:hAnsi="IRNazanin" w:eastAsia="IRNazanin" w:cs="IRNazanin"/>
          <w:lang w:bidi="fa-IR"/>
          <w:color w:val="111111"/>
          <w:sz w:val="28"/>
          <w:szCs w:val="28"/>
          <w:rtl/>
        </w:rPr>
        <w:t xml:space="preserve">لاحد علیهم سبیل فهم موالی یعملون فی المال خمس حجج وفیه نفقتهم</w:t>
      </w:r>
    </w:p>
    <w:p>
      <w:pPr>
        <w:pStyle w:val="BookText"/>
      </w:pPr>
      <w:r>
        <w:rPr>
          <w:rFonts w:ascii="IRNazanin" w:hAnsi="IRNazanin" w:eastAsia="IRNazanin" w:cs="IRNazanin"/>
          <w:lang w:bidi="fa-IR"/>
          <w:color w:val="111111"/>
          <w:sz w:val="28"/>
          <w:szCs w:val="28"/>
          <w:rtl/>
        </w:rPr>
        <w:t xml:space="preserve">ورزقهم وأرزاق </w:t>
      </w:r>
      <w:r>
        <w:rPr>
          <w:rStyle w:val="FootnoteReference"/>
        </w:rPr>
        <w:footnoteReference w:id="259"/>
      </w:r>
      <w:r>
        <w:rPr>
          <w:rFonts w:ascii="IRNazanin" w:hAnsi="IRNazanin" w:eastAsia="IRNazanin" w:cs="IRNazanin"/>
          <w:lang w:bidi="fa-IR"/>
          <w:color w:val="111111"/>
          <w:sz w:val="28"/>
          <w:szCs w:val="28"/>
          <w:rtl/>
        </w:rPr>
        <w:t xml:space="preserve">أهالیهم ومع ذلک ما کان بوادی القری کله</w:t>
      </w:r>
    </w:p>
    <w:p>
      <w:pPr>
        <w:pStyle w:val="BookText"/>
      </w:pPr>
      <w:r>
        <w:rPr>
          <w:rFonts w:ascii="IRNazanin" w:hAnsi="IRNazanin" w:eastAsia="IRNazanin" w:cs="IRNazanin"/>
          <w:lang w:bidi="fa-IR"/>
          <w:color w:val="111111"/>
          <w:sz w:val="28"/>
          <w:szCs w:val="28"/>
          <w:rtl/>
        </w:rPr>
        <w:t xml:space="preserve">(من - کا) مال لبنی </w:t>
      </w:r>
      <w:r>
        <w:rPr>
          <w:rStyle w:val="FootnoteReference"/>
        </w:rPr>
        <w:footnoteReference w:id="260"/>
      </w:r>
      <w:r>
        <w:rPr>
          <w:rFonts w:ascii="IRNazanin" w:hAnsi="IRNazanin" w:eastAsia="IRNazanin" w:cs="IRNazanin"/>
          <w:lang w:bidi="fa-IR"/>
          <w:color w:val="111111"/>
          <w:sz w:val="28"/>
          <w:szCs w:val="28"/>
          <w:rtl/>
        </w:rPr>
        <w:t xml:space="preserve">فاطمة ورقیقها صدقة وما کان لی بدیمة </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وأهلها صدقة غیر أن زریقا </w:t>
      </w:r>
      <w:r>
        <w:rPr>
          <w:rStyle w:val="FootnoteReference"/>
        </w:rPr>
        <w:footnoteReference w:id="262"/>
      </w:r>
      <w:r>
        <w:rPr>
          <w:rFonts w:ascii="IRNazanin" w:hAnsi="IRNazanin" w:eastAsia="IRNazanin" w:cs="IRNazanin"/>
          <w:lang w:bidi="fa-IR"/>
          <w:color w:val="111111"/>
          <w:sz w:val="28"/>
          <w:szCs w:val="28"/>
          <w:rtl/>
        </w:rPr>
        <w:t xml:space="preserve">له مثل ما کتبت لأصحابه </w:t>
      </w:r>
      <w:r>
        <w:rPr>
          <w:rStyle w:val="FootnoteReference"/>
        </w:rPr>
        <w:footnoteReference w:id="263"/>
      </w:r>
      <w:r>
        <w:rPr>
          <w:rFonts w:ascii="IRNazanin" w:hAnsi="IRNazanin" w:eastAsia="IRNazanin" w:cs="IRNazanin"/>
          <w:lang w:bidi="fa-IR"/>
          <w:color w:val="111111"/>
          <w:sz w:val="28"/>
          <w:szCs w:val="28"/>
          <w:rtl/>
        </w:rPr>
        <w:t xml:space="preserve">وما کان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 بأذینة وأهلها صدقة والفقیرین کما قد علمتم صدقة فی سبیل الله وان</w:t>
      </w:r>
    </w:p>
    <w:p>
      <w:pPr>
        <w:pStyle w:val="BookText"/>
      </w:pPr>
      <w:r>
        <w:rPr>
          <w:rFonts w:ascii="IRNazanin" w:hAnsi="IRNazanin" w:eastAsia="IRNazanin" w:cs="IRNazanin"/>
          <w:lang w:bidi="fa-IR"/>
          <w:color w:val="111111"/>
          <w:sz w:val="28"/>
          <w:szCs w:val="28"/>
          <w:rtl/>
        </w:rPr>
        <w:t xml:space="preserve">الذی کتبت من أموالی هذه صدقة واجبة بتلة حیا أنا أو میتا ینفق فی کل</w:t>
      </w:r>
    </w:p>
    <w:p>
      <w:pPr>
        <w:pStyle w:val="BookText"/>
      </w:pPr>
      <w:r>
        <w:rPr>
          <w:rFonts w:ascii="IRNazanin" w:hAnsi="IRNazanin" w:eastAsia="IRNazanin" w:cs="IRNazanin"/>
          <w:lang w:bidi="fa-IR"/>
          <w:color w:val="111111"/>
          <w:sz w:val="28"/>
          <w:szCs w:val="28"/>
          <w:rtl/>
        </w:rPr>
        <w:t xml:space="preserve">نفقة یبتغی </w:t>
      </w:r>
      <w:r>
        <w:rPr>
          <w:rStyle w:val="FootnoteReference"/>
        </w:rPr>
        <w:footnoteReference w:id="264"/>
      </w:r>
      <w:r>
        <w:rPr>
          <w:rFonts w:ascii="IRNazanin" w:hAnsi="IRNazanin" w:eastAsia="IRNazanin" w:cs="IRNazanin"/>
          <w:lang w:bidi="fa-IR"/>
          <w:color w:val="111111"/>
          <w:sz w:val="28"/>
          <w:szCs w:val="28"/>
          <w:rtl/>
        </w:rPr>
        <w:t xml:space="preserve">بها وجه الله فی سبیل الله ووجهه وذوی الرحم من</w:t>
      </w:r>
    </w:p>
    <w:p>
      <w:pPr>
        <w:pStyle w:val="BookText"/>
      </w:pPr>
      <w:r>
        <w:rPr>
          <w:rFonts w:ascii="IRNazanin" w:hAnsi="IRNazanin" w:eastAsia="IRNazanin" w:cs="IRNazanin"/>
          <w:lang w:bidi="fa-IR"/>
          <w:color w:val="111111"/>
          <w:sz w:val="28"/>
          <w:szCs w:val="28"/>
          <w:rtl/>
        </w:rPr>
        <w:t xml:space="preserve">بنی هاشم وبنی المطلب والقریب والبعید فإنه یقوم علی ذلک الحسن بن علی</w:t>
      </w:r>
    </w:p>
    <w:p>
      <w:pPr>
        <w:pStyle w:val="BookText"/>
      </w:pPr>
      <w:r>
        <w:rPr>
          <w:rFonts w:ascii="IRNazanin" w:hAnsi="IRNazanin" w:eastAsia="IRNazanin" w:cs="IRNazanin"/>
          <w:lang w:bidi="fa-IR"/>
          <w:color w:val="111111"/>
          <w:sz w:val="28"/>
          <w:szCs w:val="28"/>
          <w:rtl/>
        </w:rPr>
        <w:t xml:space="preserve">یأکل منه بالمعروف وینفقه حیث یراه </w:t>
      </w:r>
      <w:r>
        <w:rPr>
          <w:rStyle w:val="FootnoteReference"/>
        </w:rPr>
        <w:footnoteReference w:id="265"/>
      </w:r>
      <w:r>
        <w:rPr>
          <w:rFonts w:ascii="IRNazanin" w:hAnsi="IRNazanin" w:eastAsia="IRNazanin" w:cs="IRNazanin"/>
          <w:lang w:bidi="fa-IR"/>
          <w:color w:val="111111"/>
          <w:sz w:val="28"/>
          <w:szCs w:val="28"/>
          <w:rtl/>
        </w:rPr>
        <w:t xml:space="preserve">الله عز وجل فی حل</w:t>
      </w:r>
    </w:p>
    <w:p>
      <w:pPr>
        <w:pStyle w:val="BookText"/>
      </w:pPr>
      <w:r>
        <w:rPr>
          <w:rFonts w:ascii="IRNazanin" w:hAnsi="IRNazanin" w:eastAsia="IRNazanin" w:cs="IRNazanin"/>
          <w:lang w:bidi="fa-IR"/>
          <w:color w:val="111111"/>
          <w:sz w:val="28"/>
          <w:szCs w:val="28"/>
          <w:rtl/>
        </w:rPr>
        <w:t xml:space="preserve">محلل لا حرج علیه فیه فان أراد أن یبیع نصیبا من المال فیقضی به الدین</w:t>
      </w:r>
    </w:p>
    <w:p>
      <w:pPr>
        <w:pStyle w:val="BookText"/>
      </w:pPr>
      <w:r>
        <w:rPr>
          <w:rFonts w:ascii="IRNazanin" w:hAnsi="IRNazanin" w:eastAsia="IRNazanin" w:cs="IRNazanin"/>
          <w:lang w:bidi="fa-IR"/>
          <w:color w:val="111111"/>
          <w:sz w:val="28"/>
          <w:szCs w:val="28"/>
          <w:rtl/>
        </w:rPr>
        <w:t xml:space="preserve">فلیفعل ان شاء (و - کا) لا حرج علیه فیه وان شاء جعله سری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الملک وان ولد علی وموالیهم وأموالهم إلی الحسن بن علی وان</w:t>
      </w:r>
    </w:p>
    <w:p>
      <w:pPr>
        <w:pStyle w:val="BookText"/>
      </w:pPr>
      <w:r>
        <w:rPr>
          <w:rFonts w:ascii="IRNazanin" w:hAnsi="IRNazanin" w:eastAsia="IRNazanin" w:cs="IRNazanin"/>
          <w:lang w:bidi="fa-IR"/>
          <w:color w:val="111111"/>
          <w:sz w:val="28"/>
          <w:szCs w:val="28"/>
          <w:rtl/>
        </w:rPr>
        <w:t xml:space="preserve">کانت دار الحسن (بن علی - کا) غیر دار الصدقة فبدا له أن یبیعها</w:t>
      </w:r>
    </w:p>
    <w:p>
      <w:pPr>
        <w:pStyle w:val="BookText"/>
      </w:pPr>
      <w:r>
        <w:rPr>
          <w:rFonts w:ascii="IRNazanin" w:hAnsi="IRNazanin" w:eastAsia="IRNazanin" w:cs="IRNazanin"/>
          <w:lang w:bidi="fa-IR"/>
          <w:color w:val="111111"/>
          <w:sz w:val="28"/>
          <w:szCs w:val="28"/>
          <w:rtl/>
        </w:rPr>
        <w:t xml:space="preserve">فلیبع </w:t>
      </w:r>
      <w:r>
        <w:rPr>
          <w:rStyle w:val="FootnoteReference"/>
        </w:rPr>
        <w:footnoteReference w:id="267"/>
      </w:r>
      <w:r>
        <w:rPr>
          <w:rFonts w:ascii="IRNazanin" w:hAnsi="IRNazanin" w:eastAsia="IRNazanin" w:cs="IRNazanin"/>
          <w:lang w:bidi="fa-IR"/>
          <w:color w:val="111111"/>
          <w:sz w:val="28"/>
          <w:szCs w:val="28"/>
          <w:rtl/>
        </w:rPr>
        <w:t xml:space="preserve">ان شاء لا حرج علیه فیه وان باع فإنه یقسم </w:t>
      </w:r>
      <w:r>
        <w:rPr>
          <w:rStyle w:val="FootnoteReference"/>
        </w:rPr>
        <w:footnoteReference w:id="268"/>
      </w:r>
      <w:r>
        <w:rPr>
          <w:rFonts w:ascii="IRNazanin" w:hAnsi="IRNazanin" w:eastAsia="IRNazanin" w:cs="IRNazanin"/>
          <w:lang w:bidi="fa-IR"/>
          <w:color w:val="111111"/>
          <w:sz w:val="28"/>
          <w:szCs w:val="28"/>
          <w:rtl/>
        </w:rPr>
        <w:t xml:space="preserve">(ثمنها - کا)</w:t>
      </w:r>
    </w:p>
    <w:p>
      <w:pPr>
        <w:pStyle w:val="BookText"/>
      </w:pPr>
      <w:r>
        <w:rPr>
          <w:rFonts w:ascii="IRNazanin" w:hAnsi="IRNazanin" w:eastAsia="IRNazanin" w:cs="IRNazanin"/>
          <w:lang w:bidi="fa-IR"/>
          <w:color w:val="111111"/>
          <w:sz w:val="28"/>
          <w:szCs w:val="28"/>
          <w:rtl/>
        </w:rPr>
        <w:t xml:space="preserve">ثلاثة أثلاث فیجعل ثلثا فی سبیل الله و (یجعل - یب) ثلثا فی بنی هاشم</w:t>
      </w:r>
    </w:p>
    <w:p>
      <w:pPr>
        <w:pStyle w:val="BookText"/>
      </w:pPr>
      <w:r>
        <w:rPr>
          <w:rFonts w:ascii="IRNazanin" w:hAnsi="IRNazanin" w:eastAsia="IRNazanin" w:cs="IRNazanin"/>
          <w:lang w:bidi="fa-IR"/>
          <w:color w:val="111111"/>
          <w:sz w:val="28"/>
          <w:szCs w:val="28"/>
          <w:rtl/>
        </w:rPr>
        <w:t xml:space="preserve">وبنی المطلب ویجعل الثلث فی آل أبی طالب وانه یضعه </w:t>
      </w:r>
      <w:r>
        <w:rPr>
          <w:rStyle w:val="FootnoteReference"/>
        </w:rPr>
        <w:footnoteReference w:id="269"/>
      </w:r>
      <w:r>
        <w:rPr>
          <w:rFonts w:ascii="IRNazanin" w:hAnsi="IRNazanin" w:eastAsia="IRNazanin" w:cs="IRNazanin"/>
          <w:lang w:bidi="fa-IR"/>
          <w:color w:val="111111"/>
          <w:sz w:val="28"/>
          <w:szCs w:val="28"/>
          <w:rtl/>
        </w:rPr>
        <w:t xml:space="preserve">(فیهم - کا</w:t>
      </w:r>
    </w:p>
    <w:p>
      <w:pPr>
        <w:pStyle w:val="BookText"/>
      </w:pPr>
      <w:r>
        <w:rPr>
          <w:rFonts w:ascii="IRNazanin" w:hAnsi="IRNazanin" w:eastAsia="IRNazanin" w:cs="IRNazanin"/>
          <w:lang w:bidi="fa-IR"/>
          <w:color w:val="111111"/>
          <w:sz w:val="28"/>
          <w:szCs w:val="28"/>
          <w:rtl/>
        </w:rPr>
        <w:t xml:space="preserve">حیث یراه (2) الله وان حدث بحسن (بن علی - یب) حدث وحسین حی</w:t>
      </w:r>
    </w:p>
    <w:p>
      <w:pPr>
        <w:pStyle w:val="BookText"/>
      </w:pPr>
      <w:r>
        <w:rPr>
          <w:rFonts w:ascii="IRNazanin" w:hAnsi="IRNazanin" w:eastAsia="IRNazanin" w:cs="IRNazanin"/>
          <w:lang w:bidi="fa-IR"/>
          <w:color w:val="111111"/>
          <w:sz w:val="28"/>
          <w:szCs w:val="28"/>
          <w:rtl/>
        </w:rPr>
        <w:t xml:space="preserve">فإنه إلی الحسین بن علی وان حسینا یفعل فیه مثل الذی أمرت به حسنا</w:t>
      </w:r>
    </w:p>
    <w:p>
      <w:pPr>
        <w:pStyle w:val="BookText"/>
      </w:pPr>
      <w:r>
        <w:rPr>
          <w:rFonts w:ascii="IRNazanin" w:hAnsi="IRNazanin" w:eastAsia="IRNazanin" w:cs="IRNazanin"/>
          <w:lang w:bidi="fa-IR"/>
          <w:color w:val="111111"/>
          <w:sz w:val="28"/>
          <w:szCs w:val="28"/>
          <w:rtl/>
        </w:rPr>
        <w:t xml:space="preserve">له مثل الذی کتبت للحسن وعلیه مثل الذی علی الحسن وان (الذی -</w:t>
      </w:r>
    </w:p>
    <w:p>
      <w:pPr>
        <w:pStyle w:val="BookText"/>
      </w:pPr>
      <w:r>
        <w:rPr>
          <w:rFonts w:ascii="IRNazanin" w:hAnsi="IRNazanin" w:eastAsia="IRNazanin" w:cs="IRNazanin"/>
          <w:lang w:bidi="fa-IR"/>
          <w:color w:val="111111"/>
          <w:sz w:val="28"/>
          <w:szCs w:val="28"/>
          <w:rtl/>
        </w:rPr>
        <w:t xml:space="preserve">یب) لبنی فاطمة من صدقة علی مثل الذی (جعلت - یب) لبنی علی و</w:t>
      </w:r>
    </w:p>
    <w:p>
      <w:pPr>
        <w:pStyle w:val="BookText"/>
      </w:pPr>
      <w:r>
        <w:rPr>
          <w:rFonts w:ascii="IRNazanin" w:hAnsi="IRNazanin" w:eastAsia="IRNazanin" w:cs="IRNazanin"/>
          <w:lang w:bidi="fa-IR"/>
          <w:color w:val="111111"/>
          <w:sz w:val="28"/>
          <w:szCs w:val="28"/>
          <w:rtl/>
        </w:rPr>
        <w:t xml:space="preserve">انی انما جعلت الذی جعلت لا بنی فاطمة ابتغاء وجه الله عز وجل وتکریم</w:t>
      </w:r>
    </w:p>
    <w:p>
      <w:pPr>
        <w:pStyle w:val="BookText"/>
      </w:pPr>
      <w:r>
        <w:rPr>
          <w:rFonts w:ascii="IRNazanin" w:hAnsi="IRNazanin" w:eastAsia="IRNazanin" w:cs="IRNazanin"/>
          <w:lang w:bidi="fa-IR"/>
          <w:color w:val="111111"/>
          <w:sz w:val="28"/>
          <w:szCs w:val="28"/>
          <w:rtl/>
        </w:rPr>
        <w:t xml:space="preserve">حرمة رسول الله صلی الله علیه وآله وتعظیمهما وتشریفهما ورضاهما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(بهما - یب) وان حدث بحسن وحسین حدث فان الاخر منهما ینظر</w:t>
      </w:r>
    </w:p>
    <w:p>
      <w:pPr>
        <w:pStyle w:val="BookText"/>
      </w:pPr>
      <w:r>
        <w:rPr>
          <w:rFonts w:ascii="IRNazanin" w:hAnsi="IRNazanin" w:eastAsia="IRNazanin" w:cs="IRNazanin"/>
          <w:lang w:bidi="fa-IR"/>
          <w:color w:val="111111"/>
          <w:sz w:val="28"/>
          <w:szCs w:val="28"/>
          <w:rtl/>
        </w:rPr>
        <w:t xml:space="preserve">فی بنی علی فان وجد فیهم من یرضی بهداه واسلامه وأمانته فإنه یجعله</w:t>
      </w:r>
    </w:p>
    <w:p>
      <w:pPr>
        <w:pStyle w:val="BookText"/>
      </w:pPr>
      <w:r>
        <w:rPr>
          <w:rFonts w:ascii="IRNazanin" w:hAnsi="IRNazanin" w:eastAsia="IRNazanin" w:cs="IRNazanin"/>
          <w:lang w:bidi="fa-IR"/>
          <w:color w:val="111111"/>
          <w:sz w:val="28"/>
          <w:szCs w:val="28"/>
          <w:rtl/>
        </w:rPr>
        <w:t xml:space="preserve">الیه ان شاء وإن لم یر فیهم بعض الذی یریده </w:t>
      </w:r>
      <w:r>
        <w:rPr>
          <w:rStyle w:val="FootnoteReference"/>
        </w:rPr>
        <w:footnoteReference w:id="271"/>
      </w:r>
      <w:r>
        <w:rPr>
          <w:rFonts w:ascii="IRNazanin" w:hAnsi="IRNazanin" w:eastAsia="IRNazanin" w:cs="IRNazanin"/>
          <w:lang w:bidi="fa-IR"/>
          <w:color w:val="111111"/>
          <w:sz w:val="28"/>
          <w:szCs w:val="28"/>
          <w:rtl/>
        </w:rPr>
        <w:t xml:space="preserve">فإنه (فی بنی ابنی</w:t>
      </w:r>
    </w:p>
    <w:p>
      <w:pPr>
        <w:pStyle w:val="BookText"/>
      </w:pPr>
      <w:r>
        <w:rPr>
          <w:rFonts w:ascii="IRNazanin" w:hAnsi="IRNazanin" w:eastAsia="IRNazanin" w:cs="IRNazanin"/>
          <w:lang w:bidi="fa-IR"/>
          <w:color w:val="111111"/>
          <w:sz w:val="28"/>
          <w:szCs w:val="28"/>
          <w:rtl/>
        </w:rPr>
        <w:t xml:space="preserve">فاطمة فان وجد فیهم من یرضی بهداه واسلامه وأمانته فإنه یجعله الیه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شاء وإن لم یر فیهم بعض الذی یرید فإنه - یب) یجعله إلی رجل من</w:t>
      </w:r>
    </w:p>
    <w:p>
      <w:pPr>
        <w:pStyle w:val="BookText"/>
      </w:pPr>
      <w:r>
        <w:rPr>
          <w:rFonts w:ascii="IRNazanin" w:hAnsi="IRNazanin" w:eastAsia="IRNazanin" w:cs="IRNazanin"/>
          <w:lang w:bidi="fa-IR"/>
          <w:color w:val="111111"/>
          <w:sz w:val="28"/>
          <w:szCs w:val="28"/>
          <w:rtl/>
        </w:rPr>
        <w:t xml:space="preserve">آل أبی طالب یرضی به فان وجد آل أبی طالب قد ذهب کبراؤهم وذوو</w:t>
      </w:r>
    </w:p>
    <w:p>
      <w:pPr>
        <w:pStyle w:val="BookText"/>
      </w:pPr>
      <w:r>
        <w:rPr>
          <w:rFonts w:ascii="IRNazanin" w:hAnsi="IRNazanin" w:eastAsia="IRNazanin" w:cs="IRNazanin"/>
          <w:lang w:bidi="fa-IR"/>
          <w:color w:val="111111"/>
          <w:sz w:val="28"/>
          <w:szCs w:val="28"/>
          <w:rtl/>
        </w:rPr>
        <w:t xml:space="preserve">آرائهم فإنه یجعله إلی </w:t>
      </w:r>
      <w:r>
        <w:rPr>
          <w:rStyle w:val="FootnoteReference"/>
        </w:rPr>
        <w:footnoteReference w:id="272"/>
      </w:r>
      <w:r>
        <w:rPr>
          <w:rFonts w:ascii="IRNazanin" w:hAnsi="IRNazanin" w:eastAsia="IRNazanin" w:cs="IRNazanin"/>
          <w:lang w:bidi="fa-IR"/>
          <w:color w:val="111111"/>
          <w:sz w:val="28"/>
          <w:szCs w:val="28"/>
          <w:rtl/>
        </w:rPr>
        <w:t xml:space="preserve">رجل یرضاه من بنی هاشم وانه یشترط </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علی الذی یجعله الیه أن یترک المال علی أصوله وینفق ثمره </w:t>
      </w:r>
      <w:r>
        <w:rPr>
          <w:rStyle w:val="FootnoteReference"/>
        </w:rPr>
        <w:footnoteReference w:id="274"/>
      </w:r>
      <w:r>
        <w:rPr>
          <w:rFonts w:ascii="IRNazanin" w:hAnsi="IRNazanin" w:eastAsia="IRNazanin" w:cs="IRNazanin"/>
          <w:lang w:bidi="fa-IR"/>
          <w:color w:val="111111"/>
          <w:sz w:val="28"/>
          <w:szCs w:val="28"/>
          <w:rtl/>
        </w:rPr>
        <w:t xml:space="preserve">حیث</w:t>
      </w:r>
    </w:p>
    <w:p>
      <w:pPr>
        <w:pStyle w:val="BookText"/>
      </w:pPr>
      <w:r>
        <w:rPr>
          <w:rFonts w:ascii="IRNazanin" w:hAnsi="IRNazanin" w:eastAsia="IRNazanin" w:cs="IRNazanin"/>
          <w:lang w:bidi="fa-IR"/>
          <w:color w:val="111111"/>
          <w:sz w:val="28"/>
          <w:szCs w:val="28"/>
          <w:rtl/>
        </w:rPr>
        <w:t xml:space="preserve">أمرته </w:t>
      </w:r>
      <w:r>
        <w:rPr>
          <w:rStyle w:val="FootnoteReference"/>
        </w:rPr>
        <w:footnoteReference w:id="275"/>
      </w:r>
      <w:r>
        <w:rPr>
          <w:rFonts w:ascii="IRNazanin" w:hAnsi="IRNazanin" w:eastAsia="IRNazanin" w:cs="IRNazanin"/>
          <w:lang w:bidi="fa-IR"/>
          <w:color w:val="111111"/>
          <w:sz w:val="28"/>
          <w:szCs w:val="28"/>
          <w:rtl/>
        </w:rPr>
        <w:t xml:space="preserve">به من سبیل الله ووجهه </w:t>
      </w:r>
      <w:r>
        <w:rPr>
          <w:rStyle w:val="FootnoteReference"/>
        </w:rPr>
        <w:footnoteReference w:id="276"/>
      </w:r>
      <w:r>
        <w:rPr>
          <w:rFonts w:ascii="IRNazanin" w:hAnsi="IRNazanin" w:eastAsia="IRNazanin" w:cs="IRNazanin"/>
          <w:lang w:bidi="fa-IR"/>
          <w:color w:val="111111"/>
          <w:sz w:val="28"/>
          <w:szCs w:val="28"/>
          <w:rtl/>
        </w:rPr>
        <w:t xml:space="preserve">وذوی الرحم من بنی هاشم و</w:t>
      </w:r>
    </w:p>
    <w:p>
      <w:pPr>
        <w:pStyle w:val="BookText"/>
      </w:pPr>
      <w:r>
        <w:rPr>
          <w:rFonts w:ascii="IRNazanin" w:hAnsi="IRNazanin" w:eastAsia="IRNazanin" w:cs="IRNazanin"/>
          <w:lang w:bidi="fa-IR"/>
          <w:color w:val="111111"/>
          <w:sz w:val="28"/>
          <w:szCs w:val="28"/>
          <w:rtl/>
        </w:rPr>
        <w:t xml:space="preserve">بنی المطلب والقریب والبعید لا یباع منه شئ ولا یوهب ولا یورث وان</w:t>
      </w:r>
    </w:p>
    <w:p>
      <w:pPr>
        <w:pStyle w:val="BookText"/>
      </w:pPr>
      <w:r>
        <w:rPr>
          <w:rFonts w:ascii="IRNazanin" w:hAnsi="IRNazanin" w:eastAsia="IRNazanin" w:cs="IRNazanin"/>
          <w:lang w:bidi="fa-IR"/>
          <w:color w:val="111111"/>
          <w:sz w:val="28"/>
          <w:szCs w:val="28"/>
          <w:rtl/>
        </w:rPr>
        <w:t xml:space="preserve">مال محمد بن علی (علی - کا) ناحیته </w:t>
      </w:r>
      <w:r>
        <w:rPr>
          <w:rStyle w:val="FootnoteReference"/>
        </w:rPr>
        <w:footnoteReference w:id="277"/>
      </w:r>
      <w:r>
        <w:rPr>
          <w:rFonts w:ascii="IRNazanin" w:hAnsi="IRNazanin" w:eastAsia="IRNazanin" w:cs="IRNazanin"/>
          <w:lang w:bidi="fa-IR"/>
          <w:color w:val="111111"/>
          <w:sz w:val="28"/>
          <w:szCs w:val="28"/>
          <w:rtl/>
        </w:rPr>
        <w:t xml:space="preserve">وهو إلی ابنی فاطمة وان</w:t>
      </w:r>
    </w:p>
    <w:p>
      <w:pPr>
        <w:pStyle w:val="BookText"/>
      </w:pPr>
      <w:r>
        <w:rPr>
          <w:rFonts w:ascii="IRNazanin" w:hAnsi="IRNazanin" w:eastAsia="IRNazanin" w:cs="IRNazanin"/>
          <w:lang w:bidi="fa-IR"/>
          <w:color w:val="111111"/>
          <w:sz w:val="28"/>
          <w:szCs w:val="28"/>
          <w:rtl/>
        </w:rPr>
        <w:t xml:space="preserve">رقیقی \ الذین فی صحیفة </w:t>
      </w:r>
      <w:r>
        <w:rPr>
          <w:rStyle w:val="FootnoteReference"/>
        </w:rPr>
        <w:footnoteReference w:id="278"/>
      </w:r>
      <w:r>
        <w:rPr>
          <w:rFonts w:ascii="IRNazanin" w:hAnsi="IRNazanin" w:eastAsia="IRNazanin" w:cs="IRNazanin"/>
          <w:lang w:bidi="fa-IR"/>
          <w:color w:val="111111"/>
          <w:sz w:val="28"/>
          <w:szCs w:val="28"/>
          <w:rtl/>
        </w:rPr>
        <w:t xml:space="preserve">صغیرة التی کتبت (لی - کا) عتقاء.</w:t>
      </w:r>
    </w:p>
    <w:p>
      <w:pPr>
        <w:pStyle w:val="BookText"/>
      </w:pPr>
      <w:r>
        <w:rPr>
          <w:rFonts w:ascii="IRNazanin" w:hAnsi="IRNazanin" w:eastAsia="IRNazanin" w:cs="IRNazanin"/>
          <w:lang w:bidi="fa-IR"/>
          <w:color w:val="111111"/>
          <w:sz w:val="28"/>
          <w:szCs w:val="28"/>
          <w:rtl/>
        </w:rPr>
        <w:t xml:space="preserve">هذا ما قضی به علی بن أبی طالب فی أمواله هذه الغد من یوم قدم مسکن </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ابتغاء وجه الله والدار الآخرة والله المستعان علی کل حال ولا یحل</w:t>
      </w:r>
    </w:p>
    <w:p>
      <w:pPr>
        <w:pStyle w:val="BookText"/>
      </w:pPr>
      <w:r>
        <w:rPr>
          <w:rFonts w:ascii="IRNazanin" w:hAnsi="IRNazanin" w:eastAsia="IRNazanin" w:cs="IRNazanin"/>
          <w:lang w:bidi="fa-IR"/>
          <w:color w:val="111111"/>
          <w:sz w:val="28"/>
          <w:szCs w:val="28"/>
          <w:rtl/>
        </w:rPr>
        <w:t xml:space="preserve">لامرئ مسلم یؤمن بالله والیوم الآخر أن یقول فی شئ </w:t>
      </w:r>
      <w:r>
        <w:rPr>
          <w:rStyle w:val="FootnoteReference"/>
        </w:rPr>
        <w:footnoteReference w:id="280"/>
      </w:r>
      <w:r>
        <w:rPr>
          <w:rFonts w:ascii="IRNazanin" w:hAnsi="IRNazanin" w:eastAsia="IRNazanin" w:cs="IRNazanin"/>
          <w:lang w:bidi="fa-IR"/>
          <w:color w:val="111111"/>
          <w:sz w:val="28"/>
          <w:szCs w:val="28"/>
          <w:rtl/>
        </w:rPr>
        <w:t xml:space="preserve">(مما - یب)</w:t>
      </w:r>
    </w:p>
    <w:p>
      <w:pPr>
        <w:pStyle w:val="BookText"/>
      </w:pPr>
      <w:r>
        <w:rPr>
          <w:rFonts w:ascii="IRNazanin" w:hAnsi="IRNazanin" w:eastAsia="IRNazanin" w:cs="IRNazanin"/>
          <w:lang w:bidi="fa-IR"/>
          <w:color w:val="111111"/>
          <w:sz w:val="28"/>
          <w:szCs w:val="28"/>
          <w:rtl/>
        </w:rPr>
        <w:t xml:space="preserve">قضیته </w:t>
      </w:r>
      <w:r>
        <w:rPr>
          <w:rStyle w:val="FootnoteReference"/>
        </w:rPr>
        <w:footnoteReference w:id="281"/>
      </w:r>
      <w:r>
        <w:rPr>
          <w:rFonts w:ascii="IRNazanin" w:hAnsi="IRNazanin" w:eastAsia="IRNazanin" w:cs="IRNazanin"/>
          <w:lang w:bidi="fa-IR"/>
          <w:color w:val="111111"/>
          <w:sz w:val="28"/>
          <w:szCs w:val="28"/>
          <w:rtl/>
        </w:rPr>
        <w:t xml:space="preserve">من </w:t>
      </w:r>
      <w:r>
        <w:rPr>
          <w:rStyle w:val="FootnoteReference"/>
        </w:rPr>
        <w:footnoteReference w:id="282"/>
      </w:r>
      <w:r>
        <w:rPr>
          <w:rFonts w:ascii="IRNazanin" w:hAnsi="IRNazanin" w:eastAsia="IRNazanin" w:cs="IRNazanin"/>
          <w:lang w:bidi="fa-IR"/>
          <w:color w:val="111111"/>
          <w:sz w:val="28"/>
          <w:szCs w:val="28"/>
          <w:rtl/>
        </w:rPr>
        <w:t xml:space="preserve">مالی ولا یخالف فیه أمری من قریب أو </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بعید. أما بعد: فان ولائدی اللائی أطوف علیهن السبع عشرة منهن أمهات</w:t>
      </w:r>
    </w:p>
    <w:p>
      <w:pPr>
        <w:pStyle w:val="BookText"/>
      </w:pPr>
      <w:r>
        <w:rPr>
          <w:rFonts w:ascii="IRNazanin" w:hAnsi="IRNazanin" w:eastAsia="IRNazanin" w:cs="IRNazanin"/>
          <w:lang w:bidi="fa-IR"/>
          <w:color w:val="111111"/>
          <w:sz w:val="28"/>
          <w:szCs w:val="28"/>
          <w:rtl/>
        </w:rPr>
        <w:t xml:space="preserve">أولاد (أحیاء - یب) معهن أولادهن ومنهن حبالی ومنهن من لا ولد</w:t>
      </w:r>
    </w:p>
    <w:p>
      <w:pPr>
        <w:pStyle w:val="BookText"/>
      </w:pPr>
      <w:r>
        <w:rPr>
          <w:rFonts w:ascii="IRNazanin" w:hAnsi="IRNazanin" w:eastAsia="IRNazanin" w:cs="IRNazanin"/>
          <w:lang w:bidi="fa-IR"/>
          <w:color w:val="111111"/>
          <w:sz w:val="28"/>
          <w:szCs w:val="28"/>
          <w:rtl/>
        </w:rPr>
        <w:t xml:space="preserve">لها فقضائی فیهن ان حدث بی حدث أنه </w:t>
      </w:r>
      <w:r>
        <w:rPr>
          <w:rStyle w:val="FootnoteReference"/>
        </w:rPr>
        <w:footnoteReference w:id="284"/>
      </w:r>
      <w:r>
        <w:rPr>
          <w:rFonts w:ascii="IRNazanin" w:hAnsi="IRNazanin" w:eastAsia="IRNazanin" w:cs="IRNazanin"/>
          <w:lang w:bidi="fa-IR"/>
          <w:color w:val="111111"/>
          <w:sz w:val="28"/>
          <w:szCs w:val="28"/>
          <w:rtl/>
        </w:rPr>
        <w:t xml:space="preserve">من کان منهن لیس لها</w:t>
      </w:r>
    </w:p>
    <w:p>
      <w:pPr>
        <w:pStyle w:val="BookText"/>
      </w:pPr>
      <w:r>
        <w:rPr>
          <w:rFonts w:ascii="IRNazanin" w:hAnsi="IRNazanin" w:eastAsia="IRNazanin" w:cs="IRNazanin"/>
          <w:lang w:bidi="fa-IR"/>
          <w:color w:val="111111"/>
          <w:sz w:val="28"/>
          <w:szCs w:val="28"/>
          <w:rtl/>
        </w:rPr>
        <w:t xml:space="preserve">ولد ولیست بحبلی فهی عتیق لوجه الله عز وجل لیس لاحد علیهن سبیل</w:t>
      </w:r>
    </w:p>
    <w:p>
      <w:pPr>
        <w:pStyle w:val="BookText"/>
      </w:pPr>
      <w:r>
        <w:rPr>
          <w:rFonts w:ascii="IRNazanin" w:hAnsi="IRNazanin" w:eastAsia="IRNazanin" w:cs="IRNazanin"/>
          <w:lang w:bidi="fa-IR"/>
          <w:color w:val="111111"/>
          <w:sz w:val="28"/>
          <w:szCs w:val="28"/>
          <w:rtl/>
        </w:rPr>
        <w:t xml:space="preserve">ومن کان منهن لها ولد أو حبلی </w:t>
      </w:r>
      <w:r>
        <w:rPr>
          <w:rStyle w:val="FootnoteReference"/>
        </w:rPr>
        <w:footnoteReference w:id="285"/>
      </w:r>
      <w:r>
        <w:rPr>
          <w:rFonts w:ascii="IRNazanin" w:hAnsi="IRNazanin" w:eastAsia="IRNazanin" w:cs="IRNazanin"/>
          <w:lang w:bidi="fa-IR"/>
          <w:color w:val="111111"/>
          <w:sz w:val="28"/>
          <w:szCs w:val="28"/>
          <w:rtl/>
        </w:rPr>
        <w:t xml:space="preserve">فتمسک علی ولدها وهی من</w:t>
      </w:r>
    </w:p>
    <w:p>
      <w:pPr>
        <w:pStyle w:val="BookText"/>
      </w:pPr>
      <w:r>
        <w:rPr>
          <w:rFonts w:ascii="IRNazanin" w:hAnsi="IRNazanin" w:eastAsia="IRNazanin" w:cs="IRNazanin"/>
          <w:lang w:bidi="fa-IR"/>
          <w:color w:val="111111"/>
          <w:sz w:val="28"/>
          <w:szCs w:val="28"/>
          <w:rtl/>
        </w:rPr>
        <w:t xml:space="preserve">حظه </w:t>
      </w:r>
      <w:r>
        <w:rPr>
          <w:rStyle w:val="FootnoteReference"/>
        </w:rPr>
        <w:footnoteReference w:id="286"/>
      </w:r>
      <w:r>
        <w:rPr>
          <w:rFonts w:ascii="IRNazanin" w:hAnsi="IRNazanin" w:eastAsia="IRNazanin" w:cs="IRNazanin"/>
          <w:lang w:bidi="fa-IR"/>
          <w:color w:val="111111"/>
          <w:sz w:val="28"/>
          <w:szCs w:val="28"/>
          <w:rtl/>
        </w:rPr>
        <w:t xml:space="preserve">فان مات ولدها وهی حیة فهی عتیق لیس لاحد علیها سبیل</w:t>
      </w:r>
    </w:p>
    <w:p>
      <w:pPr>
        <w:pStyle w:val="BookText"/>
      </w:pPr>
      <w:r>
        <w:rPr>
          <w:rFonts w:ascii="IRNazanin" w:hAnsi="IRNazanin" w:eastAsia="IRNazanin" w:cs="IRNazanin"/>
          <w:lang w:bidi="fa-IR"/>
          <w:color w:val="111111"/>
          <w:sz w:val="28"/>
          <w:szCs w:val="28"/>
          <w:rtl/>
        </w:rPr>
        <w:t xml:space="preserve">هذا ما قضی به علی فی ماله الغد من یوم قدم مسکن شهد أبو سمر </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بن أبرهة وصعصعة بن صوحان ویزید </w:t>
      </w:r>
      <w:r>
        <w:rPr>
          <w:rStyle w:val="FootnoteReference"/>
        </w:rPr>
        <w:footnoteReference w:id="288"/>
      </w:r>
      <w:r>
        <w:rPr>
          <w:rFonts w:ascii="IRNazanin" w:hAnsi="IRNazanin" w:eastAsia="IRNazanin" w:cs="IRNazanin"/>
          <w:lang w:bidi="fa-IR"/>
          <w:color w:val="111111"/>
          <w:sz w:val="28"/>
          <w:szCs w:val="28"/>
          <w:rtl/>
        </w:rPr>
        <w:t xml:space="preserve">بن قیس وهیاج ابن</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هیاج وکتب علی بن أبی طالب بیده لعشر خلون من جمادی الأولی</w:t>
      </w:r>
    </w:p>
    <w:p>
      <w:pPr>
        <w:pStyle w:val="BookText"/>
      </w:pPr>
      <w:r>
        <w:rPr>
          <w:rFonts w:ascii="IRNazanin" w:hAnsi="IRNazanin" w:eastAsia="IRNazanin" w:cs="IRNazanin"/>
          <w:lang w:bidi="fa-IR"/>
          <w:color w:val="111111"/>
          <w:sz w:val="28"/>
          <w:szCs w:val="28"/>
          <w:rtl/>
        </w:rPr>
        <w:t xml:space="preserve">سنة سبع وثلاثین. یب 146 ج 9 - الحسین بن سعید عن صفوان عن</w:t>
      </w:r>
    </w:p>
    <w:p>
      <w:pPr>
        <w:pStyle w:val="BookText"/>
      </w:pPr>
      <w:r>
        <w:rPr>
          <w:rFonts w:ascii="IRNazanin" w:hAnsi="IRNazanin" w:eastAsia="IRNazanin" w:cs="IRNazanin"/>
          <w:lang w:bidi="fa-IR"/>
          <w:color w:val="111111"/>
          <w:sz w:val="28"/>
          <w:szCs w:val="28"/>
          <w:rtl/>
        </w:rPr>
        <w:t xml:space="preserve">عبد الرحمن بن الحجاج قال بعث إلی بهذه الوصیة أبو إبراهیم علیه السلام</w:t>
      </w:r>
    </w:p>
    <w:p>
      <w:pPr>
        <w:pStyle w:val="BookText"/>
      </w:pPr>
      <w:r>
        <w:rPr>
          <w:rFonts w:ascii="IRNazanin" w:hAnsi="IRNazanin" w:eastAsia="IRNazanin" w:cs="IRNazanin"/>
          <w:lang w:bidi="fa-IR"/>
          <w:color w:val="111111"/>
          <w:sz w:val="28"/>
          <w:szCs w:val="28"/>
          <w:rtl/>
        </w:rPr>
        <w:t xml:space="preserve">هذا ما أوصی به (وذکر مثله).</w:t>
      </w:r>
    </w:p>
    <w:p>
      <w:pPr>
        <w:pStyle w:val="BookText"/>
      </w:pPr>
      <w:r>
        <w:rPr>
          <w:rFonts w:ascii="IRNazanin" w:hAnsi="IRNazanin" w:eastAsia="IRNazanin" w:cs="IRNazanin"/>
          <w:lang w:bidi="fa-IR"/>
          <w:color w:val="111111"/>
          <w:sz w:val="28"/>
          <w:szCs w:val="28"/>
          <w:rtl/>
        </w:rPr>
        <w:t xml:space="preserve">الدعائم 341 ج 2 - عن علی صلوات الله علیه أنه أوصی بأوقاف</w:t>
      </w:r>
    </w:p>
    <w:p>
      <w:pPr>
        <w:pStyle w:val="BookText"/>
      </w:pPr>
      <w:r>
        <w:rPr>
          <w:rFonts w:ascii="IRNazanin" w:hAnsi="IRNazanin" w:eastAsia="IRNazanin" w:cs="IRNazanin"/>
          <w:lang w:bidi="fa-IR"/>
          <w:color w:val="111111"/>
          <w:sz w:val="28"/>
          <w:szCs w:val="28"/>
          <w:rtl/>
        </w:rPr>
        <w:t xml:space="preserve">أوقفها من أمواله ذکرها فی کتاب وصیته کان فیما ذکره منها هذا ما</w:t>
      </w:r>
    </w:p>
    <w:p>
      <w:pPr>
        <w:pStyle w:val="BookText"/>
      </w:pPr>
      <w:r>
        <w:rPr>
          <w:rFonts w:ascii="IRNazanin" w:hAnsi="IRNazanin" w:eastAsia="IRNazanin" w:cs="IRNazanin"/>
          <w:lang w:bidi="fa-IR"/>
          <w:color w:val="111111"/>
          <w:sz w:val="28"/>
          <w:szCs w:val="28"/>
          <w:rtl/>
        </w:rPr>
        <w:t xml:space="preserve">أوصی به وقفا (وذکر نحوه إلی قوله لا یوهب ولا یورث ثم قال: و</w:t>
      </w:r>
    </w:p>
    <w:p>
      <w:pPr>
        <w:pStyle w:val="BookText"/>
      </w:pPr>
      <w:r>
        <w:rPr>
          <w:rFonts w:ascii="IRNazanin" w:hAnsi="IRNazanin" w:eastAsia="IRNazanin" w:cs="IRNazanin"/>
          <w:lang w:bidi="fa-IR"/>
          <w:color w:val="111111"/>
          <w:sz w:val="28"/>
          <w:szCs w:val="28"/>
          <w:rtl/>
        </w:rPr>
        <w:t xml:space="preserve">أن مال محمد صلی الله علیه وآله علی ناحیته إلی بنی فاطمة علیها السلام</w:t>
      </w:r>
    </w:p>
    <w:p>
      <w:pPr>
        <w:pStyle w:val="BookText"/>
      </w:pPr>
      <w:r>
        <w:rPr>
          <w:rFonts w:ascii="IRNazanin" w:hAnsi="IRNazanin" w:eastAsia="IRNazanin" w:cs="IRNazanin"/>
          <w:lang w:bidi="fa-IR"/>
          <w:color w:val="111111"/>
          <w:sz w:val="28"/>
          <w:szCs w:val="28"/>
          <w:rtl/>
        </w:rPr>
        <w:t xml:space="preserve">وکذلک مال فاطمة إلی بنیها وذکر باقی الوصیة بتفاوت یسیر فی اللفظ</w:t>
      </w:r>
    </w:p>
    <w:p>
      <w:pPr>
        <w:pStyle w:val="BookText"/>
      </w:pPr>
      <w:r>
        <w:rPr>
          <w:rFonts w:ascii="IRNazanin" w:hAnsi="IRNazanin" w:eastAsia="IRNazanin" w:cs="IRNazanin"/>
          <w:lang w:bidi="fa-IR"/>
          <w:color w:val="111111"/>
          <w:sz w:val="28"/>
          <w:szCs w:val="28"/>
          <w:rtl/>
        </w:rPr>
        <w:t xml:space="preserve">إلا أن فیه بدل قوله: ان رباحا وأبا نیزر وجبیر (ان ریاحا وأبا بیزر</w:t>
      </w:r>
    </w:p>
    <w:p>
      <w:pPr>
        <w:pStyle w:val="BookText"/>
      </w:pPr>
      <w:r>
        <w:rPr>
          <w:rFonts w:ascii="IRNazanin" w:hAnsi="IRNazanin" w:eastAsia="IRNazanin" w:cs="IRNazanin"/>
          <w:lang w:bidi="fa-IR"/>
          <w:color w:val="111111"/>
          <w:sz w:val="28"/>
          <w:szCs w:val="28"/>
          <w:rtl/>
        </w:rPr>
        <w:t xml:space="preserve">وحبترا) وفیه أیضا بدل قوله کله (ثلثه) وفیه أیضا بدل قوله بدیمة</w:t>
      </w:r>
    </w:p>
    <w:p>
      <w:pPr>
        <w:pStyle w:val="BookText"/>
      </w:pPr>
      <w:r>
        <w:rPr>
          <w:rFonts w:ascii="IRNazanin" w:hAnsi="IRNazanin" w:eastAsia="IRNazanin" w:cs="IRNazanin"/>
          <w:lang w:bidi="fa-IR"/>
          <w:color w:val="111111"/>
          <w:sz w:val="28"/>
          <w:szCs w:val="28"/>
          <w:rtl/>
        </w:rPr>
        <w:t xml:space="preserve">(ببرقة) وزاد فیه وان أراد أن یبذل مالا من الصدقة مکان مال فإنه یفعل</w:t>
      </w:r>
    </w:p>
    <w:p>
      <w:pPr>
        <w:pStyle w:val="BookText"/>
      </w:pPr>
      <w:r>
        <w:rPr>
          <w:rFonts w:ascii="IRNazanin" w:hAnsi="IRNazanin" w:eastAsia="IRNazanin" w:cs="IRNazanin"/>
          <w:lang w:bidi="fa-IR"/>
          <w:color w:val="111111"/>
          <w:sz w:val="28"/>
          <w:szCs w:val="28"/>
          <w:rtl/>
        </w:rPr>
        <w:t xml:space="preserve">ذلک لا حرج علیه فیه).</w:t>
      </w:r>
    </w:p>
    <w:p>
      <w:pPr>
        <w:pStyle w:val="BookText"/>
      </w:pPr>
      <w:r>
        <w:rPr>
          <w:rFonts w:ascii="IRNazanin" w:hAnsi="IRNazanin" w:eastAsia="IRNazanin" w:cs="IRNazanin"/>
          <w:lang w:bidi="fa-IR"/>
          <w:color w:val="111111"/>
          <w:sz w:val="28"/>
          <w:szCs w:val="28"/>
          <w:rtl/>
        </w:rPr>
        <w:t xml:space="preserve">(16) نهج البلاغة 867 - من وصیة له علیه السلام بما یعمل فی أمواله</w:t>
      </w:r>
    </w:p>
    <w:p>
      <w:pPr>
        <w:pStyle w:val="BookText"/>
      </w:pPr>
      <w:r>
        <w:rPr>
          <w:rFonts w:ascii="IRNazanin" w:hAnsi="IRNazanin" w:eastAsia="IRNazanin" w:cs="IRNazanin"/>
          <w:lang w:bidi="fa-IR"/>
          <w:color w:val="111111"/>
          <w:sz w:val="28"/>
          <w:szCs w:val="28"/>
          <w:rtl/>
        </w:rPr>
        <w:t xml:space="preserve">کتبها بعد منصرفه من صفین: " هذا ما أمر به عبد الله علی بن أبی طالب</w:t>
      </w:r>
    </w:p>
    <w:p>
      <w:pPr>
        <w:pStyle w:val="BookText"/>
      </w:pPr>
      <w:r>
        <w:rPr>
          <w:rFonts w:ascii="IRNazanin" w:hAnsi="IRNazanin" w:eastAsia="IRNazanin" w:cs="IRNazanin"/>
          <w:lang w:bidi="fa-IR"/>
          <w:color w:val="111111"/>
          <w:sz w:val="28"/>
          <w:szCs w:val="28"/>
          <w:rtl/>
        </w:rPr>
        <w:t xml:space="preserve">أمیر المؤمنین فی ماله ابتغاء وجه الله لیولجنی به الجنة ویعطینی به</w:t>
      </w:r>
    </w:p>
    <w:p>
      <w:pPr>
        <w:pStyle w:val="BookText"/>
      </w:pPr>
      <w:r>
        <w:rPr>
          <w:rFonts w:ascii="IRNazanin" w:hAnsi="IRNazanin" w:eastAsia="IRNazanin" w:cs="IRNazanin"/>
          <w:lang w:bidi="fa-IR"/>
          <w:color w:val="111111"/>
          <w:sz w:val="28"/>
          <w:szCs w:val="28"/>
          <w:rtl/>
        </w:rPr>
        <w:t xml:space="preserve">الآمنة وأنه یقوم بذلک الحسن بن علی یأکل منه بالمعروف وینفق منه</w:t>
      </w:r>
    </w:p>
    <w:p>
      <w:pPr>
        <w:pStyle w:val="BookText"/>
      </w:pPr>
      <w:r>
        <w:rPr>
          <w:rFonts w:ascii="IRNazanin" w:hAnsi="IRNazanin" w:eastAsia="IRNazanin" w:cs="IRNazanin"/>
          <w:lang w:bidi="fa-IR"/>
          <w:color w:val="111111"/>
          <w:sz w:val="28"/>
          <w:szCs w:val="28"/>
          <w:rtl/>
        </w:rPr>
        <w:t xml:space="preserve">فی المعروف فان حدث بحسن حدث وحسین حی قام بالأمر بعده و</w:t>
      </w:r>
    </w:p>
    <w:p>
      <w:pPr>
        <w:pStyle w:val="BookText"/>
      </w:pPr>
      <w:r>
        <w:rPr>
          <w:rFonts w:ascii="IRNazanin" w:hAnsi="IRNazanin" w:eastAsia="IRNazanin" w:cs="IRNazanin"/>
          <w:lang w:bidi="fa-IR"/>
          <w:color w:val="111111"/>
          <w:sz w:val="28"/>
          <w:szCs w:val="28"/>
          <w:rtl/>
        </w:rPr>
        <w:t xml:space="preserve">أصدره مصدره وان لبنی فاطمة من صدقة علی مثل الذی لبنی علی وانی</w:t>
      </w:r>
    </w:p>
    <w:p>
      <w:pPr>
        <w:pStyle w:val="BookText"/>
      </w:pPr>
      <w:r>
        <w:rPr>
          <w:rFonts w:ascii="IRNazanin" w:hAnsi="IRNazanin" w:eastAsia="IRNazanin" w:cs="IRNazanin"/>
          <w:lang w:bidi="fa-IR"/>
          <w:color w:val="111111"/>
          <w:sz w:val="28"/>
          <w:szCs w:val="28"/>
          <w:rtl/>
        </w:rPr>
        <w:t xml:space="preserve">انما جعلت القیام بذلک إلی ابنی فاطمة ابتغاء وجه الله وقربة إلی رسول</w:t>
      </w:r>
    </w:p>
    <w:p>
      <w:pPr>
        <w:pStyle w:val="BookText"/>
      </w:pPr>
      <w:r>
        <w:rPr>
          <w:rFonts w:ascii="IRNazanin" w:hAnsi="IRNazanin" w:eastAsia="IRNazanin" w:cs="IRNazanin"/>
          <w:lang w:bidi="fa-IR"/>
          <w:color w:val="111111"/>
          <w:sz w:val="28"/>
          <w:szCs w:val="28"/>
          <w:rtl/>
        </w:rPr>
        <w:t xml:space="preserve">الله وتکریما لحرمته وتشریفا لوصلته ویشترط علی الذی یجعله الیه</w:t>
      </w:r>
    </w:p>
    <w:p>
      <w:pPr>
        <w:pStyle w:val="BookText"/>
      </w:pPr>
      <w:r>
        <w:rPr>
          <w:rFonts w:ascii="IRNazanin" w:hAnsi="IRNazanin" w:eastAsia="IRNazanin" w:cs="IRNazanin"/>
          <w:lang w:bidi="fa-IR"/>
          <w:color w:val="111111"/>
          <w:sz w:val="28"/>
          <w:szCs w:val="28"/>
          <w:rtl/>
        </w:rPr>
        <w:t xml:space="preserve">أن یترک المال علی أصوله وینفق من ثمره حیث أمر به وهدی له وأن</w:t>
      </w:r>
    </w:p>
    <w:p>
      <w:pPr>
        <w:pStyle w:val="BookText"/>
      </w:pPr>
      <w:r>
        <w:rPr>
          <w:rFonts w:ascii="IRNazanin" w:hAnsi="IRNazanin" w:eastAsia="IRNazanin" w:cs="IRNazanin"/>
          <w:lang w:bidi="fa-IR"/>
          <w:color w:val="111111"/>
          <w:sz w:val="28"/>
          <w:szCs w:val="28"/>
          <w:rtl/>
        </w:rPr>
        <w:t xml:space="preserve">لا یبیع من أولاد نخیل هذه القری ودیة حتی تشکل أرضها غراسا ومن</w:t>
      </w:r>
    </w:p>
    <w:p>
      <w:pPr>
        <w:pStyle w:val="BookText"/>
      </w:pPr>
      <w:r>
        <w:rPr>
          <w:rFonts w:ascii="IRNazanin" w:hAnsi="IRNazanin" w:eastAsia="IRNazanin" w:cs="IRNazanin"/>
          <w:lang w:bidi="fa-IR"/>
          <w:color w:val="111111"/>
          <w:sz w:val="28"/>
          <w:szCs w:val="28"/>
          <w:rtl/>
        </w:rPr>
        <w:t xml:space="preserve">کان من إمائی اللاتی أطوف علیهن لها ولد أو هی حامل فتمسک علی</w:t>
      </w:r>
    </w:p>
    <w:p>
      <w:pPr>
        <w:pStyle w:val="BookText"/>
      </w:pPr>
      <w:r>
        <w:rPr>
          <w:rFonts w:ascii="IRNazanin" w:hAnsi="IRNazanin" w:eastAsia="IRNazanin" w:cs="IRNazanin"/>
          <w:lang w:bidi="fa-IR"/>
          <w:color w:val="111111"/>
          <w:sz w:val="28"/>
          <w:szCs w:val="28"/>
          <w:rtl/>
        </w:rPr>
        <w:t xml:space="preserve">ولدها وهی من حظه فان مات ولدها وهی حیة فهی عتیقة قد أفرج</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عنها الرق وحررها العتق.</w:t>
      </w:r>
    </w:p>
    <w:p>
      <w:pPr>
        <w:pStyle w:val="BookText"/>
      </w:pPr>
      <w:r>
        <w:rPr>
          <w:rFonts w:ascii="IRNazanin" w:hAnsi="IRNazanin" w:eastAsia="IRNazanin" w:cs="IRNazanin"/>
          <w:lang w:bidi="fa-IR"/>
          <w:color w:val="111111"/>
          <w:sz w:val="28"/>
          <w:szCs w:val="28"/>
          <w:rtl/>
        </w:rPr>
        <w:t xml:space="preserve">(17) کا 48 ج 7 - علی بن إبراهیم عن أبیه عن ابن أبی نجران عن</w:t>
      </w:r>
    </w:p>
    <w:p>
      <w:pPr>
        <w:pStyle w:val="BookText"/>
      </w:pPr>
      <w:r>
        <w:rPr>
          <w:rFonts w:ascii="IRNazanin" w:hAnsi="IRNazanin" w:eastAsia="IRNazanin" w:cs="IRNazanin"/>
          <w:lang w:bidi="fa-IR"/>
          <w:color w:val="111111"/>
          <w:sz w:val="28"/>
          <w:szCs w:val="28"/>
          <w:rtl/>
        </w:rPr>
        <w:t xml:space="preserve">یب 144 ج 9 - فقیه 180 ج 4 - عاصم بن حمید عن أبی بصیر قال: قال:</w:t>
      </w:r>
    </w:p>
    <w:p>
      <w:pPr>
        <w:pStyle w:val="BookText"/>
      </w:pPr>
      <w:r>
        <w:rPr>
          <w:rFonts w:ascii="IRNazanin" w:hAnsi="IRNazanin" w:eastAsia="IRNazanin" w:cs="IRNazanin"/>
          <w:lang w:bidi="fa-IR"/>
          <w:color w:val="111111"/>
          <w:sz w:val="28"/>
          <w:szCs w:val="28"/>
          <w:rtl/>
        </w:rPr>
        <w:t xml:space="preserve">أبو جعفر علیه السلام ألا أقرؤک </w:t>
      </w:r>
      <w:r>
        <w:rPr>
          <w:rStyle w:val="FootnoteReference"/>
        </w:rPr>
        <w:footnoteReference w:id="289"/>
      </w:r>
      <w:r>
        <w:rPr>
          <w:rFonts w:ascii="IRNazanin" w:hAnsi="IRNazanin" w:eastAsia="IRNazanin" w:cs="IRNazanin"/>
          <w:lang w:bidi="fa-IR"/>
          <w:color w:val="111111"/>
          <w:sz w:val="28"/>
          <w:szCs w:val="28"/>
          <w:rtl/>
        </w:rPr>
        <w:t xml:space="preserve">وصیة فاطمة علیها السلام؟</w:t>
      </w:r>
    </w:p>
    <w:p>
      <w:pPr>
        <w:pStyle w:val="BookText"/>
      </w:pPr>
      <w:r>
        <w:rPr>
          <w:rFonts w:ascii="IRNazanin" w:hAnsi="IRNazanin" w:eastAsia="IRNazanin" w:cs="IRNazanin"/>
          <w:lang w:bidi="fa-IR"/>
          <w:color w:val="111111"/>
          <w:sz w:val="28"/>
          <w:szCs w:val="28"/>
          <w:rtl/>
        </w:rPr>
        <w:t xml:space="preserve">(قال - کا - ک) قلت: بلی (قال - ک - کا): فأخرج حقا أو سفطا</w:t>
      </w:r>
    </w:p>
    <w:p>
      <w:pPr>
        <w:pStyle w:val="BookText"/>
      </w:pPr>
      <w:r>
        <w:rPr>
          <w:rFonts w:ascii="IRNazanin" w:hAnsi="IRNazanin" w:eastAsia="IRNazanin" w:cs="IRNazanin"/>
          <w:lang w:bidi="fa-IR"/>
          <w:color w:val="111111"/>
          <w:sz w:val="28"/>
          <w:szCs w:val="28"/>
          <w:rtl/>
        </w:rPr>
        <w:t xml:space="preserve">فأخرج منه کتابا (قال - ک فقرأه </w:t>
      </w:r>
      <w:r>
        <w:rPr>
          <w:rStyle w:val="FootnoteReference"/>
        </w:rPr>
        <w:footnoteReference w:id="290"/>
      </w:r>
      <w:r>
        <w:rPr>
          <w:rFonts w:ascii="IRNazanin" w:hAnsi="IRNazanin" w:eastAsia="IRNazanin" w:cs="IRNazanin"/>
          <w:lang w:bidi="fa-IR"/>
          <w:color w:val="111111"/>
          <w:sz w:val="28"/>
          <w:szCs w:val="28"/>
          <w:rtl/>
        </w:rPr>
        <w:t xml:space="preserve">" بسم الله الرحمن الرحیم هذا</w:t>
      </w:r>
    </w:p>
    <w:p>
      <w:pPr>
        <w:pStyle w:val="BookText"/>
      </w:pPr>
      <w:r>
        <w:rPr>
          <w:rFonts w:ascii="IRNazanin" w:hAnsi="IRNazanin" w:eastAsia="IRNazanin" w:cs="IRNazanin"/>
          <w:lang w:bidi="fa-IR"/>
          <w:color w:val="111111"/>
          <w:sz w:val="28"/>
          <w:szCs w:val="28"/>
          <w:rtl/>
        </w:rPr>
        <w:t xml:space="preserve">ما أوصت به فاطمة بنت محمد (رسول الله - کا) صلی الله علیه وآله</w:t>
      </w:r>
    </w:p>
    <w:p>
      <w:pPr>
        <w:pStyle w:val="BookText"/>
      </w:pPr>
      <w:r>
        <w:rPr>
          <w:rFonts w:ascii="Amiri" w:hAnsi="Amiri" w:eastAsia="Amiri" w:cs="Amiri"/>
          <w:lang w:bidi="ar-SA"/>
          <w:color w:val="111111"/>
          <w:sz w:val="28"/>
          <w:szCs w:val="28"/>
          <w:rtl/>
        </w:rPr>
        <w:t xml:space="preserve">أوصت بحوائطها السبعة: العواف </w:t>
      </w:r>
      <w:r>
        <w:rPr>
          <w:rStyle w:val="FootnoteReference"/>
        </w:rPr>
        <w:footnoteReference w:id="291"/>
      </w:r>
      <w:r>
        <w:rPr>
          <w:rFonts w:ascii="IRNazanin" w:hAnsi="IRNazanin" w:eastAsia="IRNazanin" w:cs="IRNazanin"/>
          <w:lang w:bidi="fa-IR"/>
          <w:color w:val="111111"/>
          <w:sz w:val="28"/>
          <w:szCs w:val="28"/>
          <w:rtl/>
        </w:rPr>
        <w:t xml:space="preserve">، والدلال، والبرقة، والمیثب </w:t>
      </w:r>
      <w:r>
        <w:rPr>
          <w:rStyle w:val="FootnoteReference"/>
        </w:rPr>
        <w:footnoteReference w:id="29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والحسنی، والصافیة، وما لام </w:t>
      </w:r>
      <w:r>
        <w:rPr>
          <w:rStyle w:val="FootnoteReference"/>
        </w:rPr>
        <w:footnoteReference w:id="293"/>
      </w:r>
      <w:r>
        <w:rPr>
          <w:rFonts w:ascii="IRNazanin" w:hAnsi="IRNazanin" w:eastAsia="IRNazanin" w:cs="IRNazanin"/>
          <w:lang w:bidi="fa-IR"/>
          <w:color w:val="111111"/>
          <w:sz w:val="28"/>
          <w:szCs w:val="28"/>
          <w:rtl/>
        </w:rPr>
        <w:t xml:space="preserve">إبراهیم </w:t>
      </w:r>
      <w:r>
        <w:rPr>
          <w:rStyle w:val="FootnoteReference"/>
        </w:rPr>
        <w:footnoteReference w:id="294"/>
      </w:r>
      <w:r>
        <w:rPr>
          <w:rFonts w:ascii="IRNazanin" w:hAnsi="IRNazanin" w:eastAsia="IRNazanin" w:cs="IRNazanin"/>
          <w:lang w:bidi="fa-IR"/>
          <w:color w:val="111111"/>
          <w:sz w:val="28"/>
          <w:szCs w:val="28"/>
          <w:rtl/>
        </w:rPr>
        <w:t xml:space="preserve">إلی علی بن أبی طالب</w:t>
      </w:r>
    </w:p>
    <w:p>
      <w:pPr>
        <w:pStyle w:val="BookText"/>
      </w:pPr>
      <w:r>
        <w:rPr>
          <w:rFonts w:ascii="IRNazanin" w:hAnsi="IRNazanin" w:eastAsia="IRNazanin" w:cs="IRNazanin"/>
          <w:lang w:bidi="fa-IR"/>
          <w:color w:val="111111"/>
          <w:sz w:val="28"/>
          <w:szCs w:val="28"/>
          <w:rtl/>
        </w:rPr>
        <w:t xml:space="preserve">علیه السلام فان مضی علی فإلی الحسن فان مضی الحسن فإلی الحسین</w:t>
      </w:r>
    </w:p>
    <w:p>
      <w:pPr>
        <w:pStyle w:val="BookText"/>
      </w:pPr>
      <w:r>
        <w:rPr>
          <w:rFonts w:ascii="IRNazanin" w:hAnsi="IRNazanin" w:eastAsia="IRNazanin" w:cs="IRNazanin"/>
          <w:lang w:bidi="fa-IR"/>
          <w:color w:val="111111"/>
          <w:sz w:val="28"/>
          <w:szCs w:val="28"/>
          <w:rtl/>
        </w:rPr>
        <w:t xml:space="preserve">فان مضی الحسین فإلی الأکبر من ولدی </w:t>
      </w:r>
      <w:r>
        <w:rPr>
          <w:rStyle w:val="FootnoteReference"/>
        </w:rPr>
        <w:footnoteReference w:id="295"/>
      </w:r>
      <w:r>
        <w:rPr>
          <w:rFonts w:ascii="IRNazanin" w:hAnsi="IRNazanin" w:eastAsia="IRNazanin" w:cs="IRNazanin"/>
          <w:lang w:bidi="fa-IR"/>
          <w:color w:val="111111"/>
          <w:sz w:val="28"/>
          <w:szCs w:val="28"/>
          <w:rtl/>
        </w:rPr>
        <w:t xml:space="preserve">شهد </w:t>
      </w:r>
      <w:r>
        <w:rPr>
          <w:rStyle w:val="FootnoteReference"/>
        </w:rPr>
        <w:footnoteReference w:id="296"/>
      </w:r>
      <w:r>
        <w:rPr>
          <w:rFonts w:ascii="IRNazanin" w:hAnsi="IRNazanin" w:eastAsia="IRNazanin" w:cs="IRNazanin"/>
          <w:lang w:bidi="fa-IR"/>
          <w:color w:val="111111"/>
          <w:sz w:val="28"/>
          <w:szCs w:val="28"/>
          <w:rtl/>
        </w:rPr>
        <w:t xml:space="preserve">الله علی ذلک</w:t>
      </w:r>
    </w:p>
    <w:p>
      <w:pPr>
        <w:pStyle w:val="BookText"/>
      </w:pPr>
      <w:r>
        <w:rPr>
          <w:rFonts w:ascii="IRNazanin" w:hAnsi="IRNazanin" w:eastAsia="IRNazanin" w:cs="IRNazanin"/>
          <w:lang w:bidi="fa-IR"/>
          <w:color w:val="111111"/>
          <w:sz w:val="28"/>
          <w:szCs w:val="28"/>
          <w:rtl/>
        </w:rPr>
        <w:t xml:space="preserve">والمقداد بن الأسود والزبیر بن العوام، وکتب علی بن أبی طالب علیه</w:t>
      </w:r>
    </w:p>
    <w:p>
      <w:pPr>
        <w:pStyle w:val="BookText"/>
      </w:pPr>
      <w:r>
        <w:rPr>
          <w:rFonts w:ascii="IRNazanin" w:hAnsi="IRNazanin" w:eastAsia="IRNazanin" w:cs="IRNazanin"/>
          <w:lang w:bidi="fa-IR"/>
          <w:color w:val="111111"/>
          <w:sz w:val="28"/>
          <w:szCs w:val="28"/>
          <w:rtl/>
        </w:rPr>
        <w:t xml:space="preserve">السلام. کا 48 ج 7 - علی بن إبراهیم عن أبیه عن ابن أبی عمیر عن عاصم</w:t>
      </w:r>
    </w:p>
    <w:p>
      <w:pPr>
        <w:pStyle w:val="BookText"/>
      </w:pPr>
      <w:r>
        <w:rPr>
          <w:rFonts w:ascii="IRNazanin" w:hAnsi="IRNazanin" w:eastAsia="IRNazanin" w:cs="IRNazanin"/>
          <w:lang w:bidi="fa-IR"/>
          <w:color w:val="111111"/>
          <w:sz w:val="28"/>
          <w:szCs w:val="28"/>
          <w:rtl/>
        </w:rPr>
        <w:t xml:space="preserve">بن حمید (مثله) ولم یذکر حقا ولا سفطا وقال: إلی الأکبر من ولدی</w:t>
      </w:r>
    </w:p>
    <w:p>
      <w:pPr>
        <w:pStyle w:val="BookText"/>
      </w:pPr>
      <w:r>
        <w:rPr>
          <w:rFonts w:ascii="IRNazanin" w:hAnsi="IRNazanin" w:eastAsia="IRNazanin" w:cs="IRNazanin"/>
          <w:lang w:bidi="fa-IR"/>
          <w:color w:val="111111"/>
          <w:sz w:val="28"/>
          <w:szCs w:val="28"/>
          <w:rtl/>
        </w:rPr>
        <w:t xml:space="preserve">دون ولدک.</w:t>
      </w:r>
    </w:p>
    <w:p>
      <w:pPr>
        <w:pStyle w:val="BookText"/>
      </w:pPr>
      <w:r>
        <w:rPr>
          <w:rFonts w:ascii="IRNazanin" w:hAnsi="IRNazanin" w:eastAsia="IRNazanin" w:cs="IRNazanin"/>
          <w:lang w:bidi="fa-IR"/>
          <w:color w:val="111111"/>
          <w:sz w:val="28"/>
          <w:szCs w:val="28"/>
          <w:rtl/>
        </w:rPr>
        <w:t xml:space="preserve">ک 50 ج 14 - کتاب عاصم بن حمید الحناط عن أبی بصیر قال: قال</w:t>
      </w:r>
    </w:p>
    <w:p>
      <w:pPr>
        <w:pStyle w:val="BookText"/>
      </w:pPr>
      <w:r>
        <w:rPr>
          <w:rFonts w:ascii="IRNazanin" w:hAnsi="IRNazanin" w:eastAsia="IRNazanin" w:cs="IRNazanin"/>
          <w:lang w:bidi="fa-IR"/>
          <w:color w:val="111111"/>
          <w:sz w:val="28"/>
          <w:szCs w:val="28"/>
          <w:rtl/>
        </w:rPr>
        <w:t xml:space="preserve">أبو جعفر علیه السلام: ألا أقرؤک (وذکر مثله) الا ان فیه فإلی الأکبر</w:t>
      </w:r>
    </w:p>
    <w:p>
      <w:pPr>
        <w:pStyle w:val="BookText"/>
      </w:pPr>
      <w:r>
        <w:rPr>
          <w:rFonts w:ascii="IRNazanin" w:hAnsi="IRNazanin" w:eastAsia="IRNazanin" w:cs="IRNazanin"/>
          <w:lang w:bidi="fa-IR"/>
          <w:color w:val="111111"/>
          <w:sz w:val="28"/>
          <w:szCs w:val="28"/>
          <w:rtl/>
        </w:rPr>
        <w:t xml:space="preserve">فالأکبر من ولدی. الدعائم 343 ج 2 - عن أبی جعفر محمد بن علی</w:t>
      </w:r>
    </w:p>
    <w:p>
      <w:pPr>
        <w:pStyle w:val="BookText"/>
      </w:pPr>
      <w:r>
        <w:rPr>
          <w:rFonts w:ascii="IRNazanin" w:hAnsi="IRNazanin" w:eastAsia="IRNazanin" w:cs="IRNazanin"/>
          <w:lang w:bidi="fa-IR"/>
          <w:color w:val="111111"/>
          <w:sz w:val="28"/>
          <w:szCs w:val="28"/>
          <w:rtl/>
        </w:rPr>
        <w:t xml:space="preserve">علیهما السلام أنه قال لأبی بصیر ألا أقرؤک وصیة فاطمة</w:t>
      </w:r>
    </w:p>
    <w:p>
      <w:pPr>
        <w:pStyle w:val="BookText"/>
      </w:pPr>
      <w:r>
        <w:rPr>
          <w:rFonts w:ascii="IRNazanin" w:hAnsi="IRNazanin" w:eastAsia="IRNazanin" w:cs="IRNazanin"/>
          <w:lang w:bidi="fa-IR"/>
          <w:color w:val="111111"/>
          <w:sz w:val="28"/>
          <w:szCs w:val="28"/>
          <w:rtl/>
        </w:rPr>
        <w:t xml:space="preserve">علیها السلام قال: نعم. فافعل متفضلا جعلت فداک فأخرج حقا (وذکر مثله).</w:t>
      </w:r>
    </w:p>
    <w:p>
      <w:pPr>
        <w:pStyle w:val="BookText"/>
      </w:pPr>
      <w:r>
        <w:rPr>
          <w:rFonts w:ascii="IRNazanin" w:hAnsi="IRNazanin" w:eastAsia="IRNazanin" w:cs="IRNazanin"/>
          <w:lang w:bidi="fa-IR"/>
          <w:color w:val="111111"/>
          <w:sz w:val="28"/>
          <w:szCs w:val="28"/>
          <w:rtl/>
        </w:rPr>
        <w:t xml:space="preserve">(18) کا 49 ج 7 -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حماد بن عثمان عن أبی بصیر قال: قال أبو عبد الله علیه السلام: ألا أقرؤک</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وصیة فاطمة علیها السلام قلت: بلی قال: فأخرج إلی صحیفة هذا ما عهدت</w:t>
      </w:r>
    </w:p>
    <w:p>
      <w:pPr>
        <w:pStyle w:val="BookText"/>
      </w:pPr>
      <w:r>
        <w:rPr>
          <w:rFonts w:ascii="IRNazanin" w:hAnsi="IRNazanin" w:eastAsia="IRNazanin" w:cs="IRNazanin"/>
          <w:lang w:bidi="fa-IR"/>
          <w:color w:val="111111"/>
          <w:sz w:val="28"/>
          <w:szCs w:val="28"/>
          <w:rtl/>
        </w:rPr>
        <w:t xml:space="preserve">فاطمة بنت محمد صلی الله علیه وآله فی مالها إلی علی بن أبی طالب علیه</w:t>
      </w:r>
    </w:p>
    <w:p>
      <w:pPr>
        <w:pStyle w:val="BookText"/>
      </w:pPr>
      <w:r>
        <w:rPr>
          <w:rFonts w:ascii="IRNazanin" w:hAnsi="IRNazanin" w:eastAsia="IRNazanin" w:cs="IRNazanin"/>
          <w:lang w:bidi="fa-IR"/>
          <w:color w:val="111111"/>
          <w:sz w:val="28"/>
          <w:szCs w:val="28"/>
          <w:rtl/>
        </w:rPr>
        <w:t xml:space="preserve">السلام وان مات فإلی الحسن وان مات فإلی الحسین فان مات الحسین</w:t>
      </w:r>
    </w:p>
    <w:p>
      <w:pPr>
        <w:pStyle w:val="BookText"/>
      </w:pPr>
      <w:r>
        <w:rPr>
          <w:rFonts w:ascii="IRNazanin" w:hAnsi="IRNazanin" w:eastAsia="IRNazanin" w:cs="IRNazanin"/>
          <w:lang w:bidi="fa-IR"/>
          <w:color w:val="111111"/>
          <w:sz w:val="28"/>
          <w:szCs w:val="28"/>
          <w:rtl/>
        </w:rPr>
        <w:t xml:space="preserve">فإلی الأکبر من ولدی دون ولدک الدلال والعواف والمیثب وبرقة</w:t>
      </w:r>
    </w:p>
    <w:p>
      <w:pPr>
        <w:pStyle w:val="BookText"/>
      </w:pPr>
      <w:r>
        <w:rPr>
          <w:rFonts w:ascii="IRNazanin" w:hAnsi="IRNazanin" w:eastAsia="IRNazanin" w:cs="IRNazanin"/>
          <w:lang w:bidi="fa-IR"/>
          <w:color w:val="111111"/>
          <w:sz w:val="28"/>
          <w:szCs w:val="28"/>
          <w:rtl/>
        </w:rPr>
        <w:t xml:space="preserve">والحسنی والصافیة وما لام إبراهیم شهد الله عز وجل علی ذلک والمقداد</w:t>
      </w:r>
    </w:p>
    <w:p>
      <w:pPr>
        <w:pStyle w:val="BookText"/>
      </w:pPr>
      <w:r>
        <w:rPr>
          <w:rFonts w:ascii="IRNazanin" w:hAnsi="IRNazanin" w:eastAsia="IRNazanin" w:cs="IRNazanin"/>
          <w:lang w:bidi="fa-IR"/>
          <w:color w:val="111111"/>
          <w:sz w:val="28"/>
          <w:szCs w:val="28"/>
          <w:rtl/>
        </w:rPr>
        <w:t xml:space="preserve">بن الأسود والزبیر بن العوام.</w:t>
      </w:r>
    </w:p>
    <w:p>
      <w:pPr>
        <w:pStyle w:val="BookText"/>
      </w:pPr>
      <w:r>
        <w:rPr>
          <w:rFonts w:ascii="IRNazanin" w:hAnsi="IRNazanin" w:eastAsia="IRNazanin" w:cs="IRNazanin"/>
          <w:lang w:bidi="fa-IR"/>
          <w:color w:val="111111"/>
          <w:sz w:val="28"/>
          <w:szCs w:val="28"/>
          <w:rtl/>
        </w:rPr>
        <w:t xml:space="preserve">(19) یب 145 ج 9 - فقیه 180 ج 4 - روی أن هذه الحوائط</w:t>
      </w:r>
    </w:p>
    <w:p>
      <w:pPr>
        <w:pStyle w:val="BookText"/>
      </w:pPr>
      <w:r>
        <w:rPr>
          <w:rFonts w:ascii="IRNazanin" w:hAnsi="IRNazanin" w:eastAsia="IRNazanin" w:cs="IRNazanin"/>
          <w:lang w:bidi="fa-IR"/>
          <w:color w:val="111111"/>
          <w:sz w:val="28"/>
          <w:szCs w:val="28"/>
          <w:rtl/>
        </w:rPr>
        <w:t xml:space="preserve">کانت وقفا وکان رسول الله صلی الله علیه وآله یأخذ منها ما ینفق علی</w:t>
      </w:r>
    </w:p>
    <w:p>
      <w:pPr>
        <w:pStyle w:val="BookText"/>
      </w:pPr>
      <w:r>
        <w:rPr>
          <w:rFonts w:ascii="IRNazanin" w:hAnsi="IRNazanin" w:eastAsia="IRNazanin" w:cs="IRNazanin"/>
          <w:lang w:bidi="fa-IR"/>
          <w:color w:val="111111"/>
          <w:sz w:val="28"/>
          <w:szCs w:val="28"/>
          <w:rtl/>
        </w:rPr>
        <w:t xml:space="preserve">أضیافه ومن یمر به فلما قبض جاء العباس یخاصم فاطمة علیها السلام فیها</w:t>
      </w:r>
    </w:p>
    <w:p>
      <w:pPr>
        <w:pStyle w:val="BookText"/>
      </w:pPr>
      <w:r>
        <w:rPr>
          <w:rFonts w:ascii="IRNazanin" w:hAnsi="IRNazanin" w:eastAsia="IRNazanin" w:cs="IRNazanin"/>
          <w:lang w:bidi="fa-IR"/>
          <w:color w:val="111111"/>
          <w:sz w:val="28"/>
          <w:szCs w:val="28"/>
          <w:rtl/>
        </w:rPr>
        <w:t xml:space="preserve">فشهد علی علیه السلام وغیره أنها وقف (علیها - یب - فقیه).</w:t>
      </w:r>
    </w:p>
    <w:p>
      <w:pPr>
        <w:pStyle w:val="BookText"/>
      </w:pPr>
      <w:r>
        <w:rPr>
          <w:rFonts w:ascii="IRNazanin" w:hAnsi="IRNazanin" w:eastAsia="IRNazanin" w:cs="IRNazanin"/>
          <w:lang w:bidi="fa-IR"/>
          <w:color w:val="111111"/>
          <w:sz w:val="28"/>
          <w:szCs w:val="28"/>
          <w:rtl/>
        </w:rPr>
        <w:t xml:space="preserve">(20) کا 47 ج 7 - محمد بن یحیی عن أحمد بن محمد عن أبی</w:t>
      </w:r>
    </w:p>
    <w:p>
      <w:pPr>
        <w:pStyle w:val="BookText"/>
      </w:pPr>
      <w:r>
        <w:rPr>
          <w:rFonts w:ascii="IRNazanin" w:hAnsi="IRNazanin" w:eastAsia="IRNazanin" w:cs="IRNazanin"/>
          <w:lang w:bidi="fa-IR"/>
          <w:color w:val="111111"/>
          <w:sz w:val="28"/>
          <w:szCs w:val="28"/>
          <w:rtl/>
        </w:rPr>
        <w:t xml:space="preserve">الحسن الثانی علیه السلام قال: سألته عن الحیطان السبعة التی کانت</w:t>
      </w:r>
    </w:p>
    <w:p>
      <w:pPr>
        <w:pStyle w:val="BookText"/>
      </w:pPr>
      <w:r>
        <w:rPr>
          <w:rFonts w:ascii="IRNazanin" w:hAnsi="IRNazanin" w:eastAsia="IRNazanin" w:cs="IRNazanin"/>
          <w:lang w:bidi="fa-IR"/>
          <w:color w:val="111111"/>
          <w:sz w:val="28"/>
          <w:szCs w:val="28"/>
          <w:rtl/>
        </w:rPr>
        <w:t xml:space="preserve">میراث رسول الله صلی الله علیه وآله لفاطمة علیها السلام فقال: لا انما</w:t>
      </w:r>
    </w:p>
    <w:p>
      <w:pPr>
        <w:pStyle w:val="BookText"/>
      </w:pPr>
      <w:r>
        <w:rPr>
          <w:rFonts w:ascii="IRNazanin" w:hAnsi="IRNazanin" w:eastAsia="IRNazanin" w:cs="IRNazanin"/>
          <w:lang w:bidi="fa-IR"/>
          <w:color w:val="111111"/>
          <w:sz w:val="28"/>
          <w:szCs w:val="28"/>
          <w:rtl/>
        </w:rPr>
        <w:t xml:space="preserve">کانت وقفا وکان رسول الله صلی الله علیه وآله یأخذ الیه منها ما ینفق</w:t>
      </w:r>
    </w:p>
    <w:p>
      <w:pPr>
        <w:pStyle w:val="BookText"/>
      </w:pPr>
      <w:r>
        <w:rPr>
          <w:rFonts w:ascii="IRNazanin" w:hAnsi="IRNazanin" w:eastAsia="IRNazanin" w:cs="IRNazanin"/>
          <w:lang w:bidi="fa-IR"/>
          <w:color w:val="111111"/>
          <w:sz w:val="28"/>
          <w:szCs w:val="28"/>
          <w:rtl/>
        </w:rPr>
        <w:t xml:space="preserve">علی أضیافه والتابعة یلزمه فیها فلما قبض (وذکر مثله وزاد علی فاطمة</w:t>
      </w:r>
    </w:p>
    <w:p>
      <w:pPr>
        <w:pStyle w:val="BookText"/>
      </w:pPr>
      <w:r>
        <w:rPr>
          <w:rFonts w:ascii="IRNazanin" w:hAnsi="IRNazanin" w:eastAsia="IRNazanin" w:cs="IRNazanin"/>
          <w:lang w:bidi="fa-IR"/>
          <w:color w:val="111111"/>
          <w:sz w:val="28"/>
          <w:szCs w:val="28"/>
          <w:rtl/>
        </w:rPr>
        <w:t xml:space="preserve">علیها السلام وهی الدلال والعواف والحسنی والصافیة ومال أم إبراهیم</w:t>
      </w:r>
    </w:p>
    <w:p>
      <w:pPr>
        <w:pStyle w:val="BookText"/>
      </w:pPr>
      <w:r>
        <w:rPr>
          <w:rFonts w:ascii="IRNazanin" w:hAnsi="IRNazanin" w:eastAsia="IRNazanin" w:cs="IRNazanin"/>
          <w:lang w:bidi="fa-IR"/>
          <w:color w:val="111111"/>
          <w:sz w:val="28"/>
          <w:szCs w:val="28"/>
          <w:rtl/>
        </w:rPr>
        <w:t xml:space="preserve">والمیثب والبرقة).</w:t>
      </w:r>
    </w:p>
    <w:p>
      <w:pPr>
        <w:pStyle w:val="BookText"/>
      </w:pPr>
      <w:r>
        <w:rPr>
          <w:rFonts w:ascii="IRNazanin" w:hAnsi="IRNazanin" w:eastAsia="IRNazanin" w:cs="IRNazanin"/>
          <w:lang w:bidi="fa-IR"/>
          <w:color w:val="111111"/>
          <w:sz w:val="28"/>
          <w:szCs w:val="28"/>
          <w:rtl/>
        </w:rPr>
        <w:t xml:space="preserve">(21) البحار 184 ج 103 - مصباح الأنوار عن أبی جعفر علیه</w:t>
      </w:r>
    </w:p>
    <w:p>
      <w:pPr>
        <w:pStyle w:val="BookText"/>
      </w:pPr>
      <w:r>
        <w:rPr>
          <w:rFonts w:ascii="IRNazanin" w:hAnsi="IRNazanin" w:eastAsia="IRNazanin" w:cs="IRNazanin"/>
          <w:lang w:bidi="fa-IR"/>
          <w:color w:val="111111"/>
          <w:sz w:val="28"/>
          <w:szCs w:val="28"/>
          <w:rtl/>
        </w:rPr>
        <w:t xml:space="preserve">السلام قال محمد بن إسحاق: وحدثنی أبو جعفر محمد بن علی أن فاطمة</w:t>
      </w:r>
    </w:p>
    <w:p>
      <w:pPr>
        <w:pStyle w:val="BookText"/>
      </w:pPr>
      <w:r>
        <w:rPr>
          <w:rFonts w:ascii="IRNazanin" w:hAnsi="IRNazanin" w:eastAsia="IRNazanin" w:cs="IRNazanin"/>
          <w:lang w:bidi="fa-IR"/>
          <w:color w:val="111111"/>
          <w:sz w:val="28"/>
          <w:szCs w:val="28"/>
          <w:rtl/>
        </w:rPr>
        <w:t xml:space="preserve">عاشت بعد رسول الله صلی الله علیه وآله ستة أشهر قال: وأن فاطمة بنت</w:t>
      </w:r>
    </w:p>
    <w:p>
      <w:pPr>
        <w:pStyle w:val="BookText"/>
      </w:pPr>
      <w:r>
        <w:rPr>
          <w:rFonts w:ascii="IRNazanin" w:hAnsi="IRNazanin" w:eastAsia="IRNazanin" w:cs="IRNazanin"/>
          <w:lang w:bidi="fa-IR"/>
          <w:color w:val="111111"/>
          <w:sz w:val="28"/>
          <w:szCs w:val="28"/>
          <w:rtl/>
        </w:rPr>
        <w:t xml:space="preserve">رسول الله صلی الله علیه وآله کتبت هذا الکتاب: " بسم الله الرحمن الرحیم</w:t>
      </w:r>
    </w:p>
    <w:p>
      <w:pPr>
        <w:pStyle w:val="BookText"/>
      </w:pPr>
      <w:r>
        <w:rPr>
          <w:rFonts w:ascii="IRNazanin" w:hAnsi="IRNazanin" w:eastAsia="IRNazanin" w:cs="IRNazanin"/>
          <w:lang w:bidi="fa-IR"/>
          <w:color w:val="111111"/>
          <w:sz w:val="28"/>
          <w:szCs w:val="28"/>
          <w:rtl/>
        </w:rPr>
        <w:t xml:space="preserve">هذا ما کتبت فاطمة بنت محمد فی مالها ان حدث بها حادث تصدقت</w:t>
      </w:r>
    </w:p>
    <w:p>
      <w:pPr>
        <w:pStyle w:val="BookText"/>
      </w:pPr>
      <w:r>
        <w:rPr>
          <w:rFonts w:ascii="IRNazanin" w:hAnsi="IRNazanin" w:eastAsia="IRNazanin" w:cs="IRNazanin"/>
          <w:lang w:bidi="fa-IR"/>
          <w:color w:val="111111"/>
          <w:sz w:val="28"/>
          <w:szCs w:val="28"/>
          <w:rtl/>
        </w:rPr>
        <w:t xml:space="preserve">بثمانین أوقیة تنفق عنها من ثمارها التی لها کل عام فی کل رجب بعد</w:t>
      </w:r>
    </w:p>
    <w:p>
      <w:pPr>
        <w:pStyle w:val="BookText"/>
      </w:pPr>
      <w:r>
        <w:rPr>
          <w:rFonts w:ascii="IRNazanin" w:hAnsi="IRNazanin" w:eastAsia="IRNazanin" w:cs="IRNazanin"/>
          <w:lang w:bidi="fa-IR"/>
          <w:color w:val="111111"/>
          <w:sz w:val="28"/>
          <w:szCs w:val="28"/>
          <w:rtl/>
        </w:rPr>
        <w:t xml:space="preserve">نفقة السقی ونفقة المغل وأنها أنفقت أثمارها العام وأثمار القمح عاما</w:t>
      </w:r>
    </w:p>
    <w:p>
      <w:pPr>
        <w:pStyle w:val="BookText"/>
      </w:pPr>
      <w:r>
        <w:rPr>
          <w:rFonts w:ascii="IRNazanin" w:hAnsi="IRNazanin" w:eastAsia="IRNazanin" w:cs="IRNazanin"/>
          <w:lang w:bidi="fa-IR"/>
          <w:color w:val="111111"/>
          <w:sz w:val="28"/>
          <w:szCs w:val="28"/>
          <w:rtl/>
        </w:rPr>
        <w:t xml:space="preserve">قابلا فی أوان غلتها وأن ما أمرت لنساء محمد أبیها خمسا وأربعین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أوقیة </w:t>
      </w:r>
      <w:r>
        <w:rPr>
          <w:rStyle w:val="FootnoteReference"/>
        </w:rPr>
        <w:footnoteReference w:id="297"/>
      </w:r>
      <w:r>
        <w:rPr>
          <w:rFonts w:ascii="IRNazanin" w:hAnsi="IRNazanin" w:eastAsia="IRNazanin" w:cs="IRNazanin"/>
          <w:lang w:bidi="fa-IR"/>
          <w:color w:val="111111"/>
          <w:sz w:val="28"/>
          <w:szCs w:val="28"/>
          <w:rtl/>
        </w:rPr>
        <w:t xml:space="preserve">وأمرت لفقراء بنی هاشم وبنی عبد المطلب بخمسین أوقیة و</w:t>
      </w:r>
    </w:p>
    <w:p>
      <w:pPr>
        <w:pStyle w:val="BookText"/>
      </w:pPr>
      <w:r>
        <w:rPr>
          <w:rFonts w:ascii="IRNazanin" w:hAnsi="IRNazanin" w:eastAsia="IRNazanin" w:cs="IRNazanin"/>
          <w:lang w:bidi="fa-IR"/>
          <w:color w:val="111111"/>
          <w:sz w:val="28"/>
          <w:szCs w:val="28"/>
          <w:rtl/>
        </w:rPr>
        <w:t xml:space="preserve">کتبت فی أصل مالها فی المدینة أن علیا علیه السلام سألها أن تولیه</w:t>
      </w:r>
    </w:p>
    <w:p>
      <w:pPr>
        <w:pStyle w:val="BookText"/>
      </w:pPr>
      <w:r>
        <w:rPr>
          <w:rFonts w:ascii="IRNazanin" w:hAnsi="IRNazanin" w:eastAsia="IRNazanin" w:cs="IRNazanin"/>
          <w:lang w:bidi="fa-IR"/>
          <w:color w:val="111111"/>
          <w:sz w:val="28"/>
          <w:szCs w:val="28"/>
          <w:rtl/>
        </w:rPr>
        <w:t xml:space="preserve">مالها فیجمع مالها إلی مال رسول الله صلی الله علیه وآله، فلا تفرق وتلیه</w:t>
      </w:r>
    </w:p>
    <w:p>
      <w:pPr>
        <w:pStyle w:val="BookText"/>
      </w:pPr>
      <w:r>
        <w:rPr>
          <w:rFonts w:ascii="IRNazanin" w:hAnsi="IRNazanin" w:eastAsia="IRNazanin" w:cs="IRNazanin"/>
          <w:lang w:bidi="fa-IR"/>
          <w:color w:val="111111"/>
          <w:sz w:val="28"/>
          <w:szCs w:val="28"/>
          <w:rtl/>
        </w:rPr>
        <w:t xml:space="preserve">ما دام حیا فإذا حدث به حادث دفعه إلی ابنی الحسن والحسین فیلیانه،</w:t>
      </w:r>
    </w:p>
    <w:p>
      <w:pPr>
        <w:pStyle w:val="BookText"/>
      </w:pPr>
      <w:r>
        <w:rPr>
          <w:rFonts w:ascii="IRNazanin" w:hAnsi="IRNazanin" w:eastAsia="IRNazanin" w:cs="IRNazanin"/>
          <w:lang w:bidi="fa-IR"/>
          <w:color w:val="111111"/>
          <w:sz w:val="28"/>
          <w:szCs w:val="28"/>
          <w:rtl/>
        </w:rPr>
        <w:t xml:space="preserve">وأنی دفعت إلی علی بن أبی طالب علی أنی أحلله فیه فیدفع مالی ومال</w:t>
      </w:r>
    </w:p>
    <w:p>
      <w:pPr>
        <w:pStyle w:val="BookText"/>
      </w:pPr>
      <w:r>
        <w:rPr>
          <w:rFonts w:ascii="IRNazanin" w:hAnsi="IRNazanin" w:eastAsia="IRNazanin" w:cs="IRNazanin"/>
          <w:lang w:bidi="fa-IR"/>
          <w:color w:val="111111"/>
          <w:sz w:val="28"/>
          <w:szCs w:val="28"/>
          <w:rtl/>
        </w:rPr>
        <w:t xml:space="preserve">محمد صلی الله علیه وآله، لا یفرق منه شیئا یقضی عنی من أثمار المال</w:t>
      </w:r>
    </w:p>
    <w:p>
      <w:pPr>
        <w:pStyle w:val="BookText"/>
      </w:pPr>
      <w:r>
        <w:rPr>
          <w:rFonts w:ascii="IRNazanin" w:hAnsi="IRNazanin" w:eastAsia="IRNazanin" w:cs="IRNazanin"/>
          <w:lang w:bidi="fa-IR"/>
          <w:color w:val="111111"/>
          <w:sz w:val="28"/>
          <w:szCs w:val="28"/>
          <w:rtl/>
        </w:rPr>
        <w:t xml:space="preserve">ما أمرت به وما تصدقت به فإذا قضی الله صدقتها وما أمرت به فالامر</w:t>
      </w:r>
    </w:p>
    <w:p>
      <w:pPr>
        <w:pStyle w:val="BookText"/>
      </w:pPr>
      <w:r>
        <w:rPr>
          <w:rFonts w:ascii="IRNazanin" w:hAnsi="IRNazanin" w:eastAsia="IRNazanin" w:cs="IRNazanin"/>
          <w:lang w:bidi="fa-IR"/>
          <w:color w:val="111111"/>
          <w:sz w:val="28"/>
          <w:szCs w:val="28"/>
          <w:rtl/>
        </w:rPr>
        <w:t xml:space="preserve">بید الله تعالی وبید علی یتصدق وینفق حیث شاء لا حرج علیه فإذ حدث</w:t>
      </w:r>
    </w:p>
    <w:p>
      <w:pPr>
        <w:pStyle w:val="BookText"/>
      </w:pPr>
      <w:r>
        <w:rPr>
          <w:rFonts w:ascii="IRNazanin" w:hAnsi="IRNazanin" w:eastAsia="IRNazanin" w:cs="IRNazanin"/>
          <w:lang w:bidi="fa-IR"/>
          <w:color w:val="111111"/>
          <w:sz w:val="28"/>
          <w:szCs w:val="28"/>
          <w:rtl/>
        </w:rPr>
        <w:t xml:space="preserve">به حدث دفعه إلی ابنی الحسن والحسین المال جمیعا مالی ومال محمد</w:t>
      </w:r>
    </w:p>
    <w:p>
      <w:pPr>
        <w:pStyle w:val="BookText"/>
      </w:pPr>
      <w:r>
        <w:rPr>
          <w:rFonts w:ascii="IRNazanin" w:hAnsi="IRNazanin" w:eastAsia="IRNazanin" w:cs="IRNazanin"/>
          <w:lang w:bidi="fa-IR"/>
          <w:color w:val="111111"/>
          <w:sz w:val="28"/>
          <w:szCs w:val="28"/>
          <w:rtl/>
        </w:rPr>
        <w:t xml:space="preserve">صلی الله علیه وآله فینفقان ویتصدقان حیث شاءا ولا حرج علیهما، و</w:t>
      </w:r>
    </w:p>
    <w:p>
      <w:pPr>
        <w:pStyle w:val="BookText"/>
      </w:pPr>
      <w:r>
        <w:rPr>
          <w:rFonts w:ascii="IRNazanin" w:hAnsi="IRNazanin" w:eastAsia="IRNazanin" w:cs="IRNazanin"/>
          <w:lang w:bidi="fa-IR"/>
          <w:color w:val="111111"/>
          <w:sz w:val="28"/>
          <w:szCs w:val="28"/>
          <w:rtl/>
        </w:rPr>
        <w:t xml:space="preserve">أن لابنة جندب - یعنی بنت أبی ذر الغفاری - التابوت الأصغر وتغطها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فی المال ما کان ونعلی الآدمیین والنمط </w:t>
      </w:r>
      <w:r>
        <w:rPr>
          <w:rStyle w:val="FootnoteReference"/>
        </w:rPr>
        <w:footnoteReference w:id="299"/>
      </w:r>
      <w:r>
        <w:rPr>
          <w:rFonts w:ascii="IRNazanin" w:hAnsi="IRNazanin" w:eastAsia="IRNazanin" w:cs="IRNazanin"/>
          <w:lang w:bidi="fa-IR"/>
          <w:color w:val="111111"/>
          <w:sz w:val="28"/>
          <w:szCs w:val="28"/>
          <w:rtl/>
        </w:rPr>
        <w:t xml:space="preserve">والجب والسریر والزریبة</w:t>
      </w:r>
    </w:p>
    <w:p>
      <w:pPr>
        <w:pStyle w:val="BookText"/>
      </w:pPr>
      <w:r>
        <w:rPr>
          <w:rFonts w:ascii="IRNazanin" w:hAnsi="IRNazanin" w:eastAsia="IRNazanin" w:cs="IRNazanin"/>
          <w:lang w:bidi="fa-IR"/>
          <w:color w:val="111111"/>
          <w:sz w:val="28"/>
          <w:szCs w:val="28"/>
          <w:rtl/>
        </w:rPr>
        <w:t xml:space="preserve">والقطیفتین وان حدث بأحد ممن أوصیت له قبل أن یدفع الیه فإنه ینفق</w:t>
      </w:r>
    </w:p>
    <w:p>
      <w:pPr>
        <w:pStyle w:val="BookText"/>
      </w:pPr>
      <w:r>
        <w:rPr>
          <w:rFonts w:ascii="IRNazanin" w:hAnsi="IRNazanin" w:eastAsia="IRNazanin" w:cs="IRNazanin"/>
          <w:lang w:bidi="fa-IR"/>
          <w:color w:val="111111"/>
          <w:sz w:val="28"/>
          <w:szCs w:val="28"/>
          <w:rtl/>
        </w:rPr>
        <w:t xml:space="preserve">فی الفقراء والمساکین، وأن الاستار لا تستتر بها امرأة الا احدی ابنتی</w:t>
      </w:r>
    </w:p>
    <w:p>
      <w:pPr>
        <w:pStyle w:val="BookText"/>
      </w:pPr>
      <w:r>
        <w:rPr>
          <w:rFonts w:ascii="IRNazanin" w:hAnsi="IRNazanin" w:eastAsia="IRNazanin" w:cs="IRNazanin"/>
          <w:lang w:bidi="fa-IR"/>
          <w:color w:val="111111"/>
          <w:sz w:val="28"/>
          <w:szCs w:val="28"/>
          <w:rtl/>
        </w:rPr>
        <w:t xml:space="preserve">غیر أن علیا یستتر بهن ان شاء ما لم ینکح، وأن هذا ما کتبت فاطمة فی</w:t>
      </w:r>
    </w:p>
    <w:p>
      <w:pPr>
        <w:pStyle w:val="BookText"/>
      </w:pPr>
      <w:r>
        <w:rPr>
          <w:rFonts w:ascii="IRNazanin" w:hAnsi="IRNazanin" w:eastAsia="IRNazanin" w:cs="IRNazanin"/>
          <w:lang w:bidi="fa-IR"/>
          <w:color w:val="111111"/>
          <w:sz w:val="28"/>
          <w:szCs w:val="28"/>
          <w:rtl/>
        </w:rPr>
        <w:t xml:space="preserve">مالها وقضت فیه والله شهید والمقداد بن الأسود والزبیر بن العوام و</w:t>
      </w:r>
    </w:p>
    <w:p>
      <w:pPr>
        <w:pStyle w:val="BookText"/>
      </w:pPr>
      <w:r>
        <w:rPr>
          <w:rFonts w:ascii="IRNazanin" w:hAnsi="IRNazanin" w:eastAsia="IRNazanin" w:cs="IRNazanin"/>
          <w:lang w:bidi="fa-IR"/>
          <w:color w:val="111111"/>
          <w:sz w:val="28"/>
          <w:szCs w:val="28"/>
          <w:rtl/>
        </w:rPr>
        <w:t xml:space="preserve">علی بن أبی طالب، کتبها ولیس علی علی حرج فیما فعل من معروف قال</w:t>
      </w:r>
    </w:p>
    <w:p>
      <w:pPr>
        <w:pStyle w:val="BookText"/>
      </w:pPr>
      <w:r>
        <w:rPr>
          <w:rFonts w:ascii="IRNazanin" w:hAnsi="IRNazanin" w:eastAsia="IRNazanin" w:cs="IRNazanin"/>
          <w:lang w:bidi="fa-IR"/>
          <w:color w:val="111111"/>
          <w:sz w:val="28"/>
          <w:szCs w:val="28"/>
          <w:rtl/>
        </w:rPr>
        <w:t xml:space="preserve">جعفر بن محمد: قال أبی: هذا وجدناه، وهکذا وجدنا وصیتها علیها السلام.</w:t>
      </w:r>
    </w:p>
    <w:p>
      <w:pPr>
        <w:pStyle w:val="BookText"/>
      </w:pPr>
      <w:r>
        <w:rPr>
          <w:rFonts w:ascii="IRNazanin" w:hAnsi="IRNazanin" w:eastAsia="IRNazanin" w:cs="IRNazanin"/>
          <w:lang w:bidi="fa-IR"/>
          <w:color w:val="111111"/>
          <w:sz w:val="28"/>
          <w:szCs w:val="28"/>
          <w:rtl/>
        </w:rPr>
        <w:t xml:space="preserve">(22) البحار 185 ج 103 عن زید بن علی قال: أخبرنی عن</w:t>
      </w:r>
    </w:p>
    <w:p>
      <w:pPr>
        <w:pStyle w:val="BookText"/>
      </w:pPr>
      <w:r>
        <w:rPr>
          <w:rFonts w:ascii="IRNazanin" w:hAnsi="IRNazanin" w:eastAsia="IRNazanin" w:cs="IRNazanin"/>
          <w:lang w:bidi="fa-IR"/>
          <w:color w:val="111111"/>
          <w:sz w:val="28"/>
          <w:szCs w:val="28"/>
          <w:rtl/>
        </w:rPr>
        <w:t xml:space="preserve">الحسن بن علی علیه السلام قال هذه وصیة فاطمة بنت محمد أوصت بحق</w:t>
      </w:r>
    </w:p>
    <w:p>
      <w:pPr>
        <w:pStyle w:val="BookText"/>
      </w:pPr>
      <w:r>
        <w:rPr>
          <w:rFonts w:ascii="IRNazanin" w:hAnsi="IRNazanin" w:eastAsia="IRNazanin" w:cs="IRNazanin"/>
          <w:lang w:bidi="fa-IR"/>
          <w:color w:val="111111"/>
          <w:sz w:val="28"/>
          <w:szCs w:val="28"/>
          <w:rtl/>
        </w:rPr>
        <w:t xml:space="preserve">أرطها </w:t>
      </w:r>
      <w:r>
        <w:rPr>
          <w:rStyle w:val="FootnoteReference"/>
        </w:rPr>
        <w:footnoteReference w:id="300"/>
      </w:r>
      <w:r>
        <w:rPr>
          <w:rFonts w:ascii="IRNazanin" w:hAnsi="IRNazanin" w:eastAsia="IRNazanin" w:cs="IRNazanin"/>
          <w:lang w:bidi="fa-IR"/>
          <w:color w:val="111111"/>
          <w:sz w:val="28"/>
          <w:szCs w:val="28"/>
          <w:rtl/>
        </w:rPr>
        <w:t xml:space="preserve">السبع العواف والدلال والبرقة والمبیت والحسنی والصافیة</w:t>
      </w:r>
    </w:p>
    <w:p>
      <w:pPr>
        <w:pStyle w:val="BookText"/>
      </w:pPr>
      <w:r>
        <w:rPr>
          <w:rFonts w:ascii="IRNazanin" w:hAnsi="IRNazanin" w:eastAsia="IRNazanin" w:cs="IRNazanin"/>
          <w:lang w:bidi="fa-IR"/>
          <w:color w:val="111111"/>
          <w:sz w:val="28"/>
          <w:szCs w:val="28"/>
          <w:rtl/>
        </w:rPr>
        <w:t xml:space="preserve">وما لام إبراهیم إلی علی بن أبی طالب علیه السلام فان مضی علی فإلی</w:t>
      </w:r>
    </w:p>
    <w:p>
      <w:pPr>
        <w:pStyle w:val="BookText"/>
      </w:pPr>
      <w:r>
        <w:rPr>
          <w:rFonts w:ascii="IRNazanin" w:hAnsi="IRNazanin" w:eastAsia="IRNazanin" w:cs="IRNazanin"/>
          <w:lang w:bidi="fa-IR"/>
          <w:color w:val="111111"/>
          <w:sz w:val="28"/>
          <w:szCs w:val="28"/>
          <w:rtl/>
        </w:rPr>
        <w:t xml:space="preserve">الحسن بن علی علیهما السلام والی أخیه الحسین صلوات الله علیه والی</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الأکبر فالأکبر من ولد رسول الله صلی الله علیه وآله ثم انی أوصیک فی</w:t>
      </w:r>
    </w:p>
    <w:p>
      <w:pPr>
        <w:pStyle w:val="BookText"/>
      </w:pPr>
      <w:r>
        <w:rPr>
          <w:rFonts w:ascii="IRNazanin" w:hAnsi="IRNazanin" w:eastAsia="IRNazanin" w:cs="IRNazanin"/>
          <w:lang w:bidi="fa-IR"/>
          <w:color w:val="111111"/>
          <w:sz w:val="28"/>
          <w:szCs w:val="28"/>
          <w:rtl/>
        </w:rPr>
        <w:t xml:space="preserve">نفسی وهی أحب الأنفس إلی بعد رسول الله صلی الله علیه وآله إذا أنامت</w:t>
      </w:r>
    </w:p>
    <w:p>
      <w:pPr>
        <w:pStyle w:val="BookText"/>
      </w:pPr>
      <w:r>
        <w:rPr>
          <w:rFonts w:ascii="IRNazanin" w:hAnsi="IRNazanin" w:eastAsia="IRNazanin" w:cs="IRNazanin"/>
          <w:lang w:bidi="fa-IR"/>
          <w:color w:val="111111"/>
          <w:sz w:val="28"/>
          <w:szCs w:val="28"/>
          <w:rtl/>
        </w:rPr>
        <w:t xml:space="preserve">فغسلنی بیدک وحنطنی وکفنی وادفنی لیلا ولا یشهدنی فلان وفلان</w:t>
      </w:r>
    </w:p>
    <w:p>
      <w:pPr>
        <w:pStyle w:val="BookText"/>
      </w:pPr>
      <w:r>
        <w:rPr>
          <w:rFonts w:ascii="IRNazanin" w:hAnsi="IRNazanin" w:eastAsia="IRNazanin" w:cs="IRNazanin"/>
          <w:lang w:bidi="fa-IR"/>
          <w:color w:val="111111"/>
          <w:sz w:val="28"/>
          <w:szCs w:val="28"/>
          <w:rtl/>
        </w:rPr>
        <w:t xml:space="preserve">ولا زیادة عندک فی وصیتی إلیک واستودعتک الله تعالی حتی ألقاک</w:t>
      </w:r>
    </w:p>
    <w:p>
      <w:pPr>
        <w:pStyle w:val="BookText"/>
      </w:pPr>
      <w:r>
        <w:rPr>
          <w:rFonts w:ascii="IRNazanin" w:hAnsi="IRNazanin" w:eastAsia="IRNazanin" w:cs="IRNazanin"/>
          <w:lang w:bidi="fa-IR"/>
          <w:color w:val="111111"/>
          <w:sz w:val="28"/>
          <w:szCs w:val="28"/>
          <w:rtl/>
        </w:rPr>
        <w:t xml:space="preserve">جمع الله بینی وبینک فی داره وقرب جواره وکتب ذلک علی علیه</w:t>
      </w:r>
    </w:p>
    <w:p>
      <w:pPr>
        <w:pStyle w:val="BookText"/>
      </w:pPr>
      <w:r>
        <w:rPr>
          <w:rFonts w:ascii="IRNazanin" w:hAnsi="IRNazanin" w:eastAsia="IRNazanin" w:cs="IRNazanin"/>
          <w:lang w:bidi="fa-IR"/>
          <w:color w:val="111111"/>
          <w:sz w:val="28"/>
          <w:szCs w:val="28"/>
          <w:rtl/>
        </w:rPr>
        <w:t xml:space="preserve">السلام بیده.</w:t>
      </w:r>
    </w:p>
    <w:p>
      <w:pPr>
        <w:pStyle w:val="BookText"/>
      </w:pPr>
      <w:r>
        <w:rPr>
          <w:rFonts w:ascii="IRNazanin" w:hAnsi="IRNazanin" w:eastAsia="IRNazanin" w:cs="IRNazanin"/>
          <w:lang w:bidi="fa-IR"/>
          <w:color w:val="111111"/>
          <w:sz w:val="28"/>
          <w:szCs w:val="28"/>
          <w:rtl/>
        </w:rPr>
        <w:t xml:space="preserve">(23) کا 53 ج 7 - أبو علی الأشعری عن محمد بن عبد الجبار عن</w:t>
      </w:r>
    </w:p>
    <w:p>
      <w:pPr>
        <w:pStyle w:val="BookText"/>
      </w:pPr>
      <w:r>
        <w:rPr>
          <w:rFonts w:ascii="IRNazanin" w:hAnsi="IRNazanin" w:eastAsia="IRNazanin" w:cs="IRNazanin"/>
          <w:lang w:bidi="fa-IR"/>
          <w:color w:val="111111"/>
          <w:sz w:val="28"/>
          <w:szCs w:val="28"/>
          <w:rtl/>
        </w:rPr>
        <w:t xml:space="preserve">صفوان ومحمد بن إسماعیل عن الفضل بن شاذان عن صفوان وعلی بن</w:t>
      </w:r>
    </w:p>
    <w:p>
      <w:pPr>
        <w:pStyle w:val="BookText"/>
      </w:pPr>
      <w:r>
        <w:rPr>
          <w:rFonts w:ascii="IRNazanin" w:hAnsi="IRNazanin" w:eastAsia="IRNazanin" w:cs="IRNazanin"/>
          <w:lang w:bidi="fa-IR"/>
          <w:color w:val="111111"/>
          <w:sz w:val="28"/>
          <w:szCs w:val="28"/>
          <w:rtl/>
        </w:rPr>
        <w:t xml:space="preserve">إبراهیم عن أبیه عن صفوان ومحمد بن یحیی عن محمد بن الحسین عن</w:t>
      </w:r>
    </w:p>
    <w:p>
      <w:pPr>
        <w:pStyle w:val="BookText"/>
      </w:pPr>
      <w:r>
        <w:rPr>
          <w:rFonts w:ascii="IRNazanin" w:hAnsi="IRNazanin" w:eastAsia="IRNazanin" w:cs="IRNazanin"/>
          <w:lang w:bidi="fa-IR"/>
          <w:color w:val="111111"/>
          <w:sz w:val="28"/>
          <w:szCs w:val="28"/>
          <w:rtl/>
        </w:rPr>
        <w:t xml:space="preserve">صفوان بن یحیی عن عبد الرحمن بن الحجاج أن أبا الحسن موسی علیه</w:t>
      </w:r>
    </w:p>
    <w:p>
      <w:pPr>
        <w:pStyle w:val="BookText"/>
      </w:pPr>
      <w:r>
        <w:rPr>
          <w:rFonts w:ascii="IRNazanin" w:hAnsi="IRNazanin" w:eastAsia="IRNazanin" w:cs="IRNazanin"/>
          <w:lang w:bidi="fa-IR"/>
          <w:color w:val="111111"/>
          <w:sz w:val="28"/>
          <w:szCs w:val="28"/>
          <w:rtl/>
        </w:rPr>
        <w:t xml:space="preserve">السلام بعث الیه بوصیة أبیه وبصدقته مع أبی إسماعیل مصادف " بسم الله</w:t>
      </w:r>
    </w:p>
    <w:p>
      <w:pPr>
        <w:pStyle w:val="BookText"/>
      </w:pPr>
      <w:r>
        <w:rPr>
          <w:rFonts w:ascii="IRNazanin" w:hAnsi="IRNazanin" w:eastAsia="IRNazanin" w:cs="IRNazanin"/>
          <w:lang w:bidi="fa-IR"/>
          <w:color w:val="111111"/>
          <w:sz w:val="28"/>
          <w:szCs w:val="28"/>
          <w:rtl/>
        </w:rPr>
        <w:t xml:space="preserve">الرحمن الرحیم هذا ما عهد جعفر بن محمد وهو یشهد أن لا إله إلا الله</w:t>
      </w:r>
    </w:p>
    <w:p>
      <w:pPr>
        <w:pStyle w:val="BookText"/>
      </w:pPr>
      <w:r>
        <w:rPr>
          <w:rFonts w:ascii="IRNazanin" w:hAnsi="IRNazanin" w:eastAsia="IRNazanin" w:cs="IRNazanin"/>
          <w:lang w:bidi="fa-IR"/>
          <w:color w:val="111111"/>
          <w:sz w:val="28"/>
          <w:szCs w:val="28"/>
          <w:rtl/>
        </w:rPr>
        <w:t xml:space="preserve">وحده لا شریک له له الملک وله الحمد یحیی ویمیت بیده الخیر وهو</w:t>
      </w:r>
    </w:p>
    <w:p>
      <w:pPr>
        <w:pStyle w:val="BookText"/>
      </w:pPr>
      <w:r>
        <w:rPr>
          <w:rFonts w:ascii="IRNazanin" w:hAnsi="IRNazanin" w:eastAsia="IRNazanin" w:cs="IRNazanin"/>
          <w:lang w:bidi="fa-IR"/>
          <w:color w:val="111111"/>
          <w:sz w:val="28"/>
          <w:szCs w:val="28"/>
          <w:rtl/>
        </w:rPr>
        <w:t xml:space="preserve">علی کل شئ قدیر وأن محمدا عبده ورسوله وأن الساعة آتیة لا ریب</w:t>
      </w:r>
    </w:p>
    <w:p>
      <w:pPr>
        <w:pStyle w:val="BookText"/>
      </w:pPr>
      <w:r>
        <w:rPr>
          <w:rFonts w:ascii="IRNazanin" w:hAnsi="IRNazanin" w:eastAsia="IRNazanin" w:cs="IRNazanin"/>
          <w:lang w:bidi="fa-IR"/>
          <w:color w:val="111111"/>
          <w:sz w:val="28"/>
          <w:szCs w:val="28"/>
          <w:rtl/>
        </w:rPr>
        <w:t xml:space="preserve">فیها وأن الله یبعث من فی القبور علی ذلک نحیی وعلیه نموت وعلیه</w:t>
      </w:r>
    </w:p>
    <w:p>
      <w:pPr>
        <w:pStyle w:val="BookText"/>
      </w:pPr>
      <w:r>
        <w:rPr>
          <w:rFonts w:ascii="IRNazanin" w:hAnsi="IRNazanin" w:eastAsia="IRNazanin" w:cs="IRNazanin"/>
          <w:lang w:bidi="fa-IR"/>
          <w:color w:val="111111"/>
          <w:sz w:val="28"/>
          <w:szCs w:val="28"/>
          <w:rtl/>
        </w:rPr>
        <w:t xml:space="preserve">نبعث حیا ان شاء الله وعهد إلی ولده ألا یموتوا الا وهم مسلمون وأن</w:t>
      </w:r>
    </w:p>
    <w:p>
      <w:pPr>
        <w:pStyle w:val="BookText"/>
      </w:pPr>
      <w:r>
        <w:rPr>
          <w:rFonts w:ascii="IRNazanin" w:hAnsi="IRNazanin" w:eastAsia="IRNazanin" w:cs="IRNazanin"/>
          <w:lang w:bidi="fa-IR"/>
          <w:color w:val="111111"/>
          <w:sz w:val="28"/>
          <w:szCs w:val="28"/>
          <w:rtl/>
        </w:rPr>
        <w:t xml:space="preserve">یتقوا الله ویصلحوا ذات بینهم ما استطاعوا فإنهم لن یزالوا بخیر ما فعلوا</w:t>
      </w:r>
    </w:p>
    <w:p>
      <w:pPr>
        <w:pStyle w:val="BookText"/>
      </w:pPr>
      <w:r>
        <w:rPr>
          <w:rFonts w:ascii="IRNazanin" w:hAnsi="IRNazanin" w:eastAsia="IRNazanin" w:cs="IRNazanin"/>
          <w:lang w:bidi="fa-IR"/>
          <w:color w:val="111111"/>
          <w:sz w:val="28"/>
          <w:szCs w:val="28"/>
          <w:rtl/>
        </w:rPr>
        <w:t xml:space="preserve">ذلک وان کان دین یدان به وعهد أن حدث به حدث ولم یغیر عهده هذا (وهو</w:t>
      </w:r>
    </w:p>
    <w:p>
      <w:pPr>
        <w:pStyle w:val="BookText"/>
      </w:pPr>
      <w:r>
        <w:rPr>
          <w:rFonts w:ascii="IRNazanin" w:hAnsi="IRNazanin" w:eastAsia="IRNazanin" w:cs="IRNazanin"/>
          <w:lang w:bidi="fa-IR"/>
          <w:color w:val="111111"/>
          <w:sz w:val="28"/>
          <w:szCs w:val="28"/>
          <w:rtl/>
        </w:rPr>
        <w:t xml:space="preserve">أولی بتغییره ما أبقاه الله) لفلان کذا وکذا ولفلان کذا وکذا ولفلان</w:t>
      </w:r>
    </w:p>
    <w:p>
      <w:pPr>
        <w:pStyle w:val="BookText"/>
      </w:pPr>
      <w:r>
        <w:rPr>
          <w:rFonts w:ascii="IRNazanin" w:hAnsi="IRNazanin" w:eastAsia="IRNazanin" w:cs="IRNazanin"/>
          <w:lang w:bidi="fa-IR"/>
          <w:color w:val="111111"/>
          <w:sz w:val="28"/>
          <w:szCs w:val="28"/>
          <w:rtl/>
        </w:rPr>
        <w:t xml:space="preserve">کذا وفلان حر وجعل عهده إلی فلان " " بسم الله الرحمن الرحیم هذا</w:t>
      </w:r>
    </w:p>
    <w:p>
      <w:pPr>
        <w:pStyle w:val="BookText"/>
      </w:pPr>
      <w:r>
        <w:rPr>
          <w:rFonts w:ascii="IRNazanin" w:hAnsi="IRNazanin" w:eastAsia="IRNazanin" w:cs="IRNazanin"/>
          <w:lang w:bidi="fa-IR"/>
          <w:color w:val="111111"/>
          <w:sz w:val="28"/>
          <w:szCs w:val="28"/>
          <w:rtl/>
        </w:rPr>
        <w:t xml:space="preserve">ما تصدق به موسی بن جعفر (تصدق - فقیه) بأرض </w:t>
      </w:r>
      <w:r>
        <w:rPr>
          <w:rStyle w:val="FootnoteReference"/>
        </w:rPr>
        <w:footnoteReference w:id="301"/>
      </w:r>
      <w:r>
        <w:rPr>
          <w:rFonts w:ascii="IRNazanin" w:hAnsi="IRNazanin" w:eastAsia="IRNazanin" w:cs="IRNazanin"/>
          <w:lang w:bidi="fa-IR"/>
          <w:color w:val="111111"/>
          <w:sz w:val="28"/>
          <w:szCs w:val="28"/>
          <w:rtl/>
        </w:rPr>
        <w:t xml:space="preserve">بمکان </w:t>
      </w:r>
      <w:r>
        <w:rPr>
          <w:rStyle w:val="FootnoteReference"/>
        </w:rPr>
        <w:footnoteReference w:id="302"/>
      </w:r>
      <w:r>
        <w:rPr>
          <w:rFonts w:ascii="IRNazanin" w:hAnsi="IRNazanin" w:eastAsia="IRNazanin" w:cs="IRNazanin"/>
          <w:lang w:bidi="fa-IR"/>
          <w:color w:val="111111"/>
          <w:sz w:val="28"/>
          <w:szCs w:val="28"/>
          <w:rtl/>
        </w:rPr>
        <w:t xml:space="preserve">کذا</w:t>
      </w:r>
    </w:p>
    <w:p>
      <w:pPr>
        <w:pStyle w:val="BookText"/>
      </w:pPr>
      <w:r>
        <w:rPr>
          <w:rFonts w:ascii="IRNazanin" w:hAnsi="IRNazanin" w:eastAsia="IRNazanin" w:cs="IRNazanin"/>
          <w:lang w:bidi="fa-IR"/>
          <w:color w:val="111111"/>
          <w:sz w:val="28"/>
          <w:szCs w:val="28"/>
          <w:rtl/>
        </w:rPr>
        <w:t xml:space="preserve">وکذا (کلها - یب - فقیه) وحد الأرض کذا وکذا (تصدیق بها - یب</w:t>
      </w:r>
    </w:p>
    <w:p>
      <w:pPr>
        <w:pStyle w:val="BookText"/>
      </w:pPr>
      <w:r>
        <w:rPr>
          <w:rFonts w:ascii="IRNazanin" w:hAnsi="IRNazanin" w:eastAsia="IRNazanin" w:cs="IRNazanin"/>
          <w:lang w:bidi="fa-IR"/>
          <w:color w:val="111111"/>
          <w:sz w:val="28"/>
          <w:szCs w:val="28"/>
          <w:rtl/>
        </w:rPr>
        <w:t xml:space="preserve">فقیه) کلها ونخلها </w:t>
      </w:r>
      <w:r>
        <w:rPr>
          <w:rStyle w:val="FootnoteReference"/>
        </w:rPr>
        <w:footnoteReference w:id="303"/>
      </w:r>
      <w:r>
        <w:rPr>
          <w:rFonts w:ascii="IRNazanin" w:hAnsi="IRNazanin" w:eastAsia="IRNazanin" w:cs="IRNazanin"/>
          <w:lang w:bidi="fa-IR"/>
          <w:color w:val="111111"/>
          <w:sz w:val="28"/>
          <w:szCs w:val="28"/>
          <w:rtl/>
        </w:rPr>
        <w:t xml:space="preserve">وأرضها وبیاضها </w:t>
      </w:r>
      <w:r>
        <w:rPr>
          <w:rStyle w:val="FootnoteReference"/>
        </w:rPr>
        <w:footnoteReference w:id="304"/>
      </w:r>
      <w:r>
        <w:rPr>
          <w:rFonts w:ascii="IRNazanin" w:hAnsi="IRNazanin" w:eastAsia="IRNazanin" w:cs="IRNazanin"/>
          <w:lang w:bidi="fa-IR"/>
          <w:color w:val="111111"/>
          <w:sz w:val="28"/>
          <w:szCs w:val="28"/>
          <w:rtl/>
        </w:rPr>
        <w:t xml:space="preserve">ومائها وأرجائها </w:t>
      </w:r>
      <w:r>
        <w:rPr>
          <w:rStyle w:val="FootnoteReference"/>
        </w:rPr>
        <w:footnoteReference w:id="305"/>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وحقوقها وشربها من الماء وکل حق (قلیل أو کثیر - کا) هولها فی</w:t>
      </w:r>
    </w:p>
    <w:p>
      <w:pPr>
        <w:pStyle w:val="BookText"/>
      </w:pPr>
      <w:r>
        <w:rPr>
          <w:rFonts w:ascii="IRNazanin" w:hAnsi="IRNazanin" w:eastAsia="IRNazanin" w:cs="IRNazanin"/>
          <w:lang w:bidi="fa-IR"/>
          <w:color w:val="111111"/>
          <w:sz w:val="28"/>
          <w:szCs w:val="28"/>
          <w:rtl/>
        </w:rPr>
        <w:t xml:space="preserve">مرفع </w:t>
      </w:r>
      <w:r>
        <w:rPr>
          <w:rStyle w:val="FootnoteReference"/>
        </w:rPr>
        <w:footnoteReference w:id="306"/>
      </w:r>
      <w:r>
        <w:rPr>
          <w:rFonts w:ascii="IRNazanin" w:hAnsi="IRNazanin" w:eastAsia="IRNazanin" w:cs="IRNazanin"/>
          <w:lang w:bidi="fa-IR"/>
          <w:color w:val="111111"/>
          <w:sz w:val="28"/>
          <w:szCs w:val="28"/>
          <w:rtl/>
        </w:rPr>
        <w:t xml:space="preserve">أو مظهر </w:t>
      </w:r>
      <w:r>
        <w:rPr>
          <w:rStyle w:val="FootnoteReference"/>
        </w:rPr>
        <w:footnoteReference w:id="307"/>
      </w:r>
      <w:r>
        <w:rPr>
          <w:rFonts w:ascii="IRNazanin" w:hAnsi="IRNazanin" w:eastAsia="IRNazanin" w:cs="IRNazanin"/>
          <w:lang w:bidi="fa-IR"/>
          <w:color w:val="111111"/>
          <w:sz w:val="28"/>
          <w:szCs w:val="28"/>
          <w:rtl/>
        </w:rPr>
        <w:t xml:space="preserve">أو مغیض </w:t>
      </w:r>
      <w:r>
        <w:rPr>
          <w:rStyle w:val="FootnoteReference"/>
        </w:rPr>
        <w:footnoteReference w:id="308"/>
      </w:r>
      <w:r>
        <w:rPr>
          <w:rFonts w:ascii="IRNazanin" w:hAnsi="IRNazanin" w:eastAsia="IRNazanin" w:cs="IRNazanin"/>
          <w:lang w:bidi="fa-IR"/>
          <w:color w:val="111111"/>
          <w:sz w:val="28"/>
          <w:szCs w:val="28"/>
          <w:rtl/>
        </w:rPr>
        <w:t xml:space="preserve">(أو طول - یب - فقیه) أو مرفق</w:t>
      </w:r>
    </w:p>
    <w:p>
      <w:pPr>
        <w:pStyle w:val="BookText"/>
      </w:pPr>
      <w:r>
        <w:rPr>
          <w:rFonts w:ascii="Amiri" w:hAnsi="Amiri" w:eastAsia="Amiri" w:cs="Amiri"/>
          <w:lang w:bidi="ar-SA"/>
          <w:color w:val="111111"/>
          <w:sz w:val="28"/>
          <w:szCs w:val="28"/>
          <w:rtl/>
        </w:rPr>
        <w:t xml:space="preserve">أو ساحة </w:t>
      </w:r>
      <w:r>
        <w:rPr>
          <w:rStyle w:val="FootnoteReference"/>
        </w:rPr>
        <w:footnoteReference w:id="309"/>
      </w:r>
      <w:r>
        <w:rPr>
          <w:rFonts w:ascii="Amiri" w:hAnsi="Amiri" w:eastAsia="Amiri" w:cs="Amiri"/>
          <w:lang w:bidi="ar-SA"/>
          <w:color w:val="111111"/>
          <w:sz w:val="28"/>
          <w:szCs w:val="28"/>
          <w:rtl/>
        </w:rPr>
        <w:t xml:space="preserve">أو شعبة </w:t>
      </w:r>
      <w:r>
        <w:rPr>
          <w:rStyle w:val="FootnoteReference"/>
        </w:rPr>
        <w:footnoteReference w:id="310"/>
      </w:r>
      <w:r>
        <w:rPr>
          <w:rFonts w:ascii="IRNazanin" w:hAnsi="IRNazanin" w:eastAsia="IRNazanin" w:cs="IRNazanin"/>
          <w:lang w:bidi="fa-IR"/>
          <w:color w:val="111111"/>
          <w:sz w:val="28"/>
          <w:szCs w:val="28"/>
          <w:rtl/>
        </w:rPr>
        <w:t xml:space="preserve">أو مشعب </w:t>
      </w:r>
      <w:r>
        <w:rPr>
          <w:rStyle w:val="FootnoteReference"/>
        </w:rPr>
        <w:footnoteReference w:id="311"/>
      </w:r>
      <w:r>
        <w:rPr>
          <w:rFonts w:ascii="IRNazanin" w:hAnsi="IRNazanin" w:eastAsia="IRNazanin" w:cs="IRNazanin"/>
          <w:lang w:bidi="fa-IR"/>
          <w:color w:val="111111"/>
          <w:sz w:val="28"/>
          <w:szCs w:val="28"/>
          <w:rtl/>
        </w:rPr>
        <w:t xml:space="preserve">أو مسیل أو عامر أو غامر</w:t>
      </w:r>
    </w:p>
    <w:p>
      <w:pPr>
        <w:pStyle w:val="BookText"/>
      </w:pPr>
      <w:r>
        <w:rPr>
          <w:rFonts w:ascii="IRNazanin" w:hAnsi="IRNazanin" w:eastAsia="IRNazanin" w:cs="IRNazanin"/>
          <w:lang w:bidi="fa-IR"/>
          <w:color w:val="111111"/>
          <w:sz w:val="28"/>
          <w:szCs w:val="28"/>
          <w:rtl/>
        </w:rPr>
        <w:t xml:space="preserve">تصدق بجمیع حقه </w:t>
      </w:r>
      <w:r>
        <w:rPr>
          <w:rStyle w:val="FootnoteReference"/>
        </w:rPr>
        <w:footnoteReference w:id="312"/>
      </w:r>
      <w:r>
        <w:rPr>
          <w:rFonts w:ascii="IRNazanin" w:hAnsi="IRNazanin" w:eastAsia="IRNazanin" w:cs="IRNazanin"/>
          <w:lang w:bidi="fa-IR"/>
          <w:color w:val="111111"/>
          <w:sz w:val="28"/>
          <w:szCs w:val="28"/>
          <w:rtl/>
        </w:rPr>
        <w:t xml:space="preserve">من ذلک علی ولد (ه من - کا) صلبه (من - یب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فقیه) الرجال والنساء یقسم والیها ما أخرج الله عز وجل من غلتها</w:t>
      </w:r>
    </w:p>
    <w:p>
      <w:pPr>
        <w:pStyle w:val="BookText"/>
      </w:pPr>
      <w:r>
        <w:rPr>
          <w:rFonts w:ascii="IRNazanin" w:hAnsi="IRNazanin" w:eastAsia="IRNazanin" w:cs="IRNazanin"/>
          <w:lang w:bidi="fa-IR"/>
          <w:color w:val="111111"/>
          <w:sz w:val="28"/>
          <w:szCs w:val="28"/>
          <w:rtl/>
        </w:rPr>
        <w:t xml:space="preserve">(بعد - کا - یب) الذی یکفیها من </w:t>
      </w:r>
      <w:r>
        <w:rPr>
          <w:rStyle w:val="FootnoteReference"/>
        </w:rPr>
        <w:footnoteReference w:id="313"/>
      </w:r>
      <w:r>
        <w:rPr>
          <w:rFonts w:ascii="IRNazanin" w:hAnsi="IRNazanin" w:eastAsia="IRNazanin" w:cs="IRNazanin"/>
          <w:lang w:bidi="fa-IR"/>
          <w:color w:val="111111"/>
          <w:sz w:val="28"/>
          <w:szCs w:val="28"/>
          <w:rtl/>
        </w:rPr>
        <w:t xml:space="preserve">عمارتها ومرافقها (و - کا)</w:t>
      </w:r>
    </w:p>
    <w:p>
      <w:pPr>
        <w:pStyle w:val="BookText"/>
      </w:pPr>
      <w:r>
        <w:rPr>
          <w:rFonts w:ascii="IRNazanin" w:hAnsi="IRNazanin" w:eastAsia="IRNazanin" w:cs="IRNazanin"/>
          <w:lang w:bidi="fa-IR"/>
          <w:color w:val="111111"/>
          <w:sz w:val="28"/>
          <w:szCs w:val="28"/>
          <w:rtl/>
        </w:rPr>
        <w:t xml:space="preserve">بعد ثلاثین عذقا یقسم فی مساکین (أهل - کا) القریة بین ولد موسی </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للذکر مثل حظ الأنثیین فان تزوجت امرأة من ولد </w:t>
      </w:r>
      <w:r>
        <w:rPr>
          <w:rStyle w:val="FootnoteReference"/>
        </w:rPr>
        <w:footnoteReference w:id="315"/>
      </w:r>
      <w:r>
        <w:rPr>
          <w:rFonts w:ascii="IRNazanin" w:hAnsi="IRNazanin" w:eastAsia="IRNazanin" w:cs="IRNazanin"/>
          <w:lang w:bidi="fa-IR"/>
          <w:color w:val="111111"/>
          <w:sz w:val="28"/>
          <w:szCs w:val="28"/>
          <w:rtl/>
        </w:rPr>
        <w:t xml:space="preserve">موسی</w:t>
      </w:r>
    </w:p>
    <w:p>
      <w:pPr>
        <w:pStyle w:val="BookText"/>
      </w:pPr>
      <w:r>
        <w:rPr>
          <w:rFonts w:ascii="IRNazanin" w:hAnsi="IRNazanin" w:eastAsia="IRNazanin" w:cs="IRNazanin"/>
          <w:lang w:bidi="fa-IR"/>
          <w:color w:val="111111"/>
          <w:sz w:val="28"/>
          <w:szCs w:val="28"/>
          <w:rtl/>
        </w:rPr>
        <w:t xml:space="preserve">فلا حق لها فی هذه الصدقة حتی ترجع إلیها بغیر زوج فان رجعت کان </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لها مثل حظ التی لم تتزوج من بنات موسی ، وأن من توفی من ولد</w:t>
      </w:r>
    </w:p>
    <w:p>
      <w:pPr>
        <w:pStyle w:val="BookText"/>
      </w:pPr>
      <w:r>
        <w:rPr>
          <w:rFonts w:ascii="IRNazanin" w:hAnsi="IRNazanin" w:eastAsia="IRNazanin" w:cs="IRNazanin"/>
          <w:lang w:bidi="fa-IR"/>
          <w:color w:val="111111"/>
          <w:sz w:val="28"/>
          <w:szCs w:val="28"/>
          <w:rtl/>
        </w:rPr>
        <w:t xml:space="preserve">موسی وله ولد فولده </w:t>
      </w:r>
      <w:r>
        <w:rPr>
          <w:rStyle w:val="FootnoteReference"/>
        </w:rPr>
        <w:footnoteReference w:id="317"/>
      </w:r>
      <w:r>
        <w:rPr>
          <w:rFonts w:ascii="IRNazanin" w:hAnsi="IRNazanin" w:eastAsia="IRNazanin" w:cs="IRNazanin"/>
          <w:lang w:bidi="fa-IR"/>
          <w:color w:val="111111"/>
          <w:sz w:val="28"/>
          <w:szCs w:val="28"/>
          <w:rtl/>
        </w:rPr>
        <w:t xml:space="preserve">علی سهم أبیه للذکر مثل حظ الأنثیین</w:t>
      </w:r>
    </w:p>
    <w:p>
      <w:pPr>
        <w:pStyle w:val="BookText"/>
      </w:pPr>
      <w:r>
        <w:rPr>
          <w:rFonts w:ascii="IRNazanin" w:hAnsi="IRNazanin" w:eastAsia="IRNazanin" w:cs="IRNazanin"/>
          <w:lang w:bidi="fa-IR"/>
          <w:color w:val="111111"/>
          <w:sz w:val="28"/>
          <w:szCs w:val="28"/>
          <w:rtl/>
        </w:rPr>
        <w:t xml:space="preserve">(علی - کا) مثل ما شرط موسی (9) (بن جعفر - کا) فی </w:t>
      </w:r>
      <w:r>
        <w:rPr>
          <w:rStyle w:val="FootnoteReference"/>
        </w:rPr>
        <w:footnoteReference w:id="318"/>
      </w:r>
      <w:r>
        <w:rPr>
          <w:rFonts w:ascii="IRNazanin" w:hAnsi="IRNazanin" w:eastAsia="IRNazanin" w:cs="IRNazanin"/>
          <w:lang w:bidi="fa-IR"/>
          <w:color w:val="111111"/>
          <w:sz w:val="28"/>
          <w:szCs w:val="28"/>
          <w:rtl/>
        </w:rPr>
        <w:t xml:space="preserve">ولده</w:t>
      </w:r>
    </w:p>
    <w:p>
      <w:pPr>
        <w:pStyle w:val="BookText"/>
      </w:pPr>
      <w:r>
        <w:rPr>
          <w:rFonts w:ascii="IRNazanin" w:hAnsi="IRNazanin" w:eastAsia="IRNazanin" w:cs="IRNazanin"/>
          <w:lang w:bidi="fa-IR"/>
          <w:color w:val="111111"/>
          <w:sz w:val="28"/>
          <w:szCs w:val="28"/>
          <w:rtl/>
        </w:rPr>
        <w:t xml:space="preserve">من صلبه، وأن من توفی من ولد موسی (9) ولم یترک ولدا رد حقه</w:t>
      </w:r>
    </w:p>
    <w:p>
      <w:pPr>
        <w:pStyle w:val="BookText"/>
      </w:pPr>
      <w:r>
        <w:rPr>
          <w:rFonts w:ascii="IRNazanin" w:hAnsi="IRNazanin" w:eastAsia="IRNazanin" w:cs="IRNazanin"/>
          <w:lang w:bidi="fa-IR"/>
          <w:color w:val="111111"/>
          <w:sz w:val="28"/>
          <w:szCs w:val="28"/>
          <w:rtl/>
        </w:rPr>
        <w:t xml:space="preserve">إلی </w:t>
      </w:r>
      <w:r>
        <w:rPr>
          <w:rStyle w:val="FootnoteReference"/>
        </w:rPr>
        <w:footnoteReference w:id="319"/>
      </w:r>
      <w:r>
        <w:rPr>
          <w:rFonts w:ascii="Amiri" w:hAnsi="Amiri" w:eastAsia="Amiri" w:cs="Amiri"/>
          <w:lang w:bidi="ar-SA"/>
          <w:color w:val="111111"/>
          <w:sz w:val="28"/>
          <w:szCs w:val="28"/>
          <w:rtl/>
        </w:rPr>
        <w:t xml:space="preserve">أهل الصدقة وأنه </w:t>
      </w:r>
      <w:r>
        <w:rPr>
          <w:rStyle w:val="FootnoteReference"/>
        </w:rPr>
        <w:footnoteReference w:id="320"/>
      </w:r>
      <w:r>
        <w:rPr>
          <w:rFonts w:ascii="IRNazanin" w:hAnsi="IRNazanin" w:eastAsia="IRNazanin" w:cs="IRNazanin"/>
          <w:lang w:bidi="fa-IR"/>
          <w:color w:val="111111"/>
          <w:sz w:val="28"/>
          <w:szCs w:val="28"/>
          <w:rtl/>
        </w:rPr>
        <w:t xml:space="preserve">لیس لود بناتی فی صدقتی هذه فی</w:t>
      </w:r>
    </w:p>
    <w:p>
      <w:pPr>
        <w:pStyle w:val="BookText"/>
      </w:pPr>
      <w:r>
        <w:rPr>
          <w:rFonts w:ascii="IRNazanin" w:hAnsi="IRNazanin" w:eastAsia="IRNazanin" w:cs="IRNazanin"/>
          <w:lang w:bidi="fa-IR"/>
          <w:color w:val="111111"/>
          <w:sz w:val="28"/>
          <w:szCs w:val="28"/>
          <w:rtl/>
        </w:rPr>
        <w:t xml:space="preserve">صدقتی مع ولدی وولد ولدی وأعقابهم ما بقی منهم أحد فان انقرضوا</w:t>
      </w:r>
    </w:p>
    <w:p>
      <w:pPr>
        <w:pStyle w:val="BookText"/>
      </w:pPr>
      <w:r>
        <w:rPr>
          <w:rFonts w:ascii="IRNazanin" w:hAnsi="IRNazanin" w:eastAsia="IRNazanin" w:cs="IRNazanin"/>
          <w:lang w:bidi="fa-IR"/>
          <w:color w:val="111111"/>
          <w:sz w:val="28"/>
          <w:szCs w:val="28"/>
          <w:rtl/>
        </w:rPr>
        <w:t xml:space="preserve">فلم یبق منهم أحد فصدقتی </w:t>
      </w:r>
      <w:r>
        <w:rPr>
          <w:rStyle w:val="FootnoteReference"/>
        </w:rPr>
        <w:footnoteReference w:id="321"/>
      </w:r>
      <w:r>
        <w:rPr>
          <w:rFonts w:ascii="IRNazanin" w:hAnsi="IRNazanin" w:eastAsia="IRNazanin" w:cs="IRNazanin"/>
          <w:lang w:bidi="fa-IR"/>
          <w:color w:val="111111"/>
          <w:sz w:val="28"/>
          <w:szCs w:val="28"/>
          <w:rtl/>
        </w:rPr>
        <w:t xml:space="preserve">علی ولد أبی من أمی ما بقی أحد منهم</w:t>
      </w:r>
    </w:p>
    <w:p>
      <w:pPr>
        <w:pStyle w:val="BookText"/>
      </w:pPr>
      <w:r>
        <w:rPr>
          <w:rFonts w:ascii="IRNazanin" w:hAnsi="IRNazanin" w:eastAsia="IRNazanin" w:cs="IRNazanin"/>
          <w:lang w:bidi="fa-IR"/>
          <w:color w:val="111111"/>
          <w:sz w:val="28"/>
          <w:szCs w:val="28"/>
          <w:rtl/>
        </w:rPr>
        <w:t xml:space="preserve">علی (مثل یب - فقیه) ما شرطته بین ولدی وعقبی فان انقرض ولد</w:t>
      </w:r>
    </w:p>
    <w:p>
      <w:pPr>
        <w:pStyle w:val="BookText"/>
      </w:pPr>
      <w:r>
        <w:rPr>
          <w:rFonts w:ascii="IRNazanin" w:hAnsi="IRNazanin" w:eastAsia="IRNazanin" w:cs="IRNazanin"/>
          <w:lang w:bidi="fa-IR"/>
          <w:color w:val="111111"/>
          <w:sz w:val="28"/>
          <w:szCs w:val="28"/>
          <w:rtl/>
        </w:rPr>
        <w:t xml:space="preserve">أبی من أمی (فلم یبق منهم أحد - فقیه) فصدقتی علی ولد أبی وأعقابهم ما بقی منهم أحد علی (مثل - کا - فقیه) ما شرطت بین ولدی وعقبی</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انقرض (من - کا) ولد أبی ولم یبق منهم أحد فصدقتی علی الأول</w:t>
      </w:r>
    </w:p>
    <w:p>
      <w:pPr>
        <w:pStyle w:val="BookText"/>
      </w:pPr>
      <w:r>
        <w:rPr>
          <w:rFonts w:ascii="IRNazanin" w:hAnsi="IRNazanin" w:eastAsia="IRNazanin" w:cs="IRNazanin"/>
          <w:lang w:bidi="fa-IR"/>
          <w:color w:val="111111"/>
          <w:sz w:val="28"/>
          <w:szCs w:val="28"/>
          <w:rtl/>
        </w:rPr>
        <w:t xml:space="preserve">فالأول حتی یرثها الله الذی ورثها </w:t>
      </w:r>
      <w:r>
        <w:rPr>
          <w:rStyle w:val="FootnoteReference"/>
        </w:rPr>
        <w:footnoteReference w:id="322"/>
      </w:r>
      <w:r>
        <w:rPr>
          <w:rFonts w:ascii="IRNazanin" w:hAnsi="IRNazanin" w:eastAsia="IRNazanin" w:cs="IRNazanin"/>
          <w:lang w:bidi="fa-IR"/>
          <w:color w:val="111111"/>
          <w:sz w:val="28"/>
          <w:szCs w:val="28"/>
          <w:rtl/>
        </w:rPr>
        <w:t xml:space="preserve">وهو خیر الوارثین تصدق (موسی</w:t>
      </w:r>
    </w:p>
    <w:p>
      <w:pPr>
        <w:pStyle w:val="BookText"/>
      </w:pPr>
      <w:r>
        <w:rPr>
          <w:rFonts w:ascii="IRNazanin" w:hAnsi="IRNazanin" w:eastAsia="IRNazanin" w:cs="IRNazanin"/>
          <w:lang w:bidi="fa-IR"/>
          <w:color w:val="111111"/>
          <w:sz w:val="28"/>
          <w:szCs w:val="28"/>
          <w:rtl/>
        </w:rPr>
        <w:t xml:space="preserve">بن جعفر - کا </w:t>
      </w:r>
      <w:r>
        <w:rPr>
          <w:rStyle w:val="FootnoteReference"/>
        </w:rPr>
        <w:footnoteReference w:id="323"/>
      </w:r>
      <w:r>
        <w:rPr>
          <w:rFonts w:ascii="IRNazanin" w:hAnsi="IRNazanin" w:eastAsia="IRNazanin" w:cs="IRNazanin"/>
          <w:lang w:bidi="fa-IR"/>
          <w:color w:val="111111"/>
          <w:sz w:val="28"/>
          <w:szCs w:val="28"/>
          <w:rtl/>
        </w:rPr>
        <w:t xml:space="preserve">) بصدقته هذه وهو صحیح صدقة (حبسا - کا - یب)</w:t>
      </w:r>
    </w:p>
    <w:p>
      <w:pPr>
        <w:pStyle w:val="BookText"/>
      </w:pPr>
      <w:r>
        <w:rPr>
          <w:rFonts w:ascii="IRNazanin" w:hAnsi="IRNazanin" w:eastAsia="IRNazanin" w:cs="IRNazanin"/>
          <w:lang w:bidi="fa-IR"/>
          <w:color w:val="111111"/>
          <w:sz w:val="28"/>
          <w:szCs w:val="28"/>
          <w:rtl/>
        </w:rPr>
        <w:t xml:space="preserve">بتلا بتا (مبتوتة - یب) لا مشوبة </w:t>
      </w:r>
      <w:r>
        <w:rPr>
          <w:rStyle w:val="FootnoteReference"/>
        </w:rPr>
        <w:footnoteReference w:id="324"/>
      </w:r>
      <w:r>
        <w:rPr>
          <w:rFonts w:ascii="IRNazanin" w:hAnsi="IRNazanin" w:eastAsia="IRNazanin" w:cs="IRNazanin"/>
          <w:lang w:bidi="fa-IR"/>
          <w:color w:val="111111"/>
          <w:sz w:val="28"/>
          <w:szCs w:val="28"/>
          <w:rtl/>
        </w:rPr>
        <w:t xml:space="preserve">فیها ولا رد أبدا ابتغاء وجه الله</w:t>
      </w:r>
    </w:p>
    <w:p>
      <w:pPr>
        <w:pStyle w:val="BookText"/>
      </w:pPr>
      <w:r>
        <w:rPr>
          <w:rFonts w:ascii="IRNazanin" w:hAnsi="IRNazanin" w:eastAsia="IRNazanin" w:cs="IRNazanin"/>
          <w:lang w:bidi="fa-IR"/>
          <w:color w:val="111111"/>
          <w:sz w:val="28"/>
          <w:szCs w:val="28"/>
          <w:rtl/>
        </w:rPr>
        <w:t xml:space="preserve">عز وجل والدار الآخرة (و - فقیه) لا یحل لمؤمن یؤمن بالله والیوم الآخر</w:t>
      </w:r>
    </w:p>
    <w:p>
      <w:pPr>
        <w:pStyle w:val="BookText"/>
      </w:pPr>
      <w:r>
        <w:rPr>
          <w:rFonts w:ascii="IRNazanin" w:hAnsi="IRNazanin" w:eastAsia="IRNazanin" w:cs="IRNazanin"/>
          <w:lang w:bidi="fa-IR"/>
          <w:color w:val="111111"/>
          <w:sz w:val="28"/>
          <w:szCs w:val="28"/>
          <w:rtl/>
        </w:rPr>
        <w:t xml:space="preserve">أن یبیعها (أو شیئا (منها - کا - فقیه) (مما وضعته </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علیها - کا - یب) حتی یرث الله الأرض وما </w:t>
      </w:r>
      <w:r>
        <w:rPr>
          <w:rStyle w:val="FootnoteReference"/>
        </w:rPr>
        <w:footnoteReference w:id="326"/>
      </w:r>
      <w:r>
        <w:rPr>
          <w:rFonts w:ascii="IRNazanin" w:hAnsi="IRNazanin" w:eastAsia="IRNazanin" w:cs="IRNazanin"/>
          <w:lang w:bidi="fa-IR"/>
          <w:color w:val="111111"/>
          <w:sz w:val="28"/>
          <w:szCs w:val="28"/>
          <w:rtl/>
        </w:rPr>
        <w:t xml:space="preserve">علیها وجعل صدقته</w:t>
      </w:r>
    </w:p>
    <w:p>
      <w:pPr>
        <w:pStyle w:val="BookText"/>
      </w:pPr>
      <w:r>
        <w:rPr>
          <w:rFonts w:ascii="IRNazanin" w:hAnsi="IRNazanin" w:eastAsia="IRNazanin" w:cs="IRNazanin"/>
          <w:lang w:bidi="fa-IR"/>
          <w:color w:val="111111"/>
          <w:sz w:val="28"/>
          <w:szCs w:val="28"/>
          <w:rtl/>
        </w:rPr>
        <w:t xml:space="preserve">هذه إلی علی وإبراهیم فان انقرض أحدهما دخل القاسم مع الباقی</w:t>
      </w:r>
    </w:p>
    <w:p>
      <w:pPr>
        <w:pStyle w:val="BookText"/>
      </w:pPr>
      <w:r>
        <w:rPr>
          <w:rFonts w:ascii="IRNazanin" w:hAnsi="IRNazanin" w:eastAsia="IRNazanin" w:cs="IRNazanin"/>
          <w:lang w:bidi="fa-IR"/>
          <w:color w:val="111111"/>
          <w:sz w:val="28"/>
          <w:szCs w:val="28"/>
          <w:rtl/>
        </w:rPr>
        <w:t xml:space="preserve">(منهما - کا - یب) فان </w:t>
      </w:r>
      <w:r>
        <w:rPr>
          <w:rStyle w:val="FootnoteReference"/>
        </w:rPr>
        <w:footnoteReference w:id="327"/>
      </w:r>
      <w:r>
        <w:rPr>
          <w:rFonts w:ascii="IRNazanin" w:hAnsi="IRNazanin" w:eastAsia="IRNazanin" w:cs="IRNazanin"/>
          <w:lang w:bidi="fa-IR"/>
          <w:color w:val="111111"/>
          <w:sz w:val="28"/>
          <w:szCs w:val="28"/>
          <w:rtl/>
        </w:rPr>
        <w:t xml:space="preserve">انقرض أحدهما دخل إسماعیل مع الباقی</w:t>
      </w:r>
    </w:p>
    <w:p>
      <w:pPr>
        <w:pStyle w:val="BookText"/>
      </w:pPr>
      <w:r>
        <w:rPr>
          <w:rFonts w:ascii="IRNazanin" w:hAnsi="IRNazanin" w:eastAsia="IRNazanin" w:cs="IRNazanin"/>
          <w:lang w:bidi="fa-IR"/>
          <w:color w:val="111111"/>
          <w:sz w:val="28"/>
          <w:szCs w:val="28"/>
          <w:rtl/>
        </w:rPr>
        <w:t xml:space="preserve">منهما فان انقرض أحدهما دخل العباس مع الباقی (منهما - کا - فقیه)</w:t>
      </w:r>
    </w:p>
    <w:p>
      <w:pPr>
        <w:pStyle w:val="BookText"/>
      </w:pPr>
      <w:r>
        <w:rPr>
          <w:rFonts w:ascii="IRNazanin" w:hAnsi="IRNazanin" w:eastAsia="IRNazanin" w:cs="IRNazanin"/>
          <w:lang w:bidi="fa-IR"/>
          <w:color w:val="111111"/>
          <w:sz w:val="28"/>
          <w:szCs w:val="28"/>
          <w:rtl/>
        </w:rPr>
        <w:t xml:space="preserve">فان انقرض أحدهما (دخل - یب - فقیه) الأکبر </w:t>
      </w:r>
      <w:r>
        <w:rPr>
          <w:rStyle w:val="FootnoteReference"/>
        </w:rPr>
        <w:footnoteReference w:id="328"/>
      </w:r>
      <w:r>
        <w:rPr>
          <w:rFonts w:ascii="IRNazanin" w:hAnsi="IRNazanin" w:eastAsia="IRNazanin" w:cs="IRNazanin"/>
          <w:lang w:bidi="fa-IR"/>
          <w:color w:val="111111"/>
          <w:sz w:val="28"/>
          <w:szCs w:val="28"/>
          <w:rtl/>
        </w:rPr>
        <w:t xml:space="preserve">من ولدی (مع</w:t>
      </w:r>
    </w:p>
    <w:p>
      <w:pPr>
        <w:pStyle w:val="BookText"/>
      </w:pPr>
      <w:r>
        <w:rPr>
          <w:rFonts w:ascii="IRNazanin" w:hAnsi="IRNazanin" w:eastAsia="IRNazanin" w:cs="IRNazanin"/>
          <w:lang w:bidi="fa-IR"/>
          <w:color w:val="111111"/>
          <w:sz w:val="28"/>
          <w:szCs w:val="28"/>
          <w:rtl/>
        </w:rPr>
        <w:t xml:space="preserve">الباقی یب - فقیه) (منهما - فقیه) وإن لم یبق من ولدی (معه - فقیه)</w:t>
      </w:r>
    </w:p>
    <w:p>
      <w:pPr>
        <w:pStyle w:val="BookText"/>
      </w:pPr>
      <w:r>
        <w:rPr>
          <w:rFonts w:ascii="IRNazanin" w:hAnsi="IRNazanin" w:eastAsia="IRNazanin" w:cs="IRNazanin"/>
          <w:lang w:bidi="fa-IR"/>
          <w:color w:val="111111"/>
          <w:sz w:val="28"/>
          <w:szCs w:val="28"/>
          <w:rtl/>
        </w:rPr>
        <w:t xml:space="preserve">الا واحد فهو الذی یلیه (کا - وزعم أبو الحسن أن أباه قدم إسماعیل</w:t>
      </w:r>
    </w:p>
    <w:p>
      <w:pPr>
        <w:pStyle w:val="BookText"/>
      </w:pPr>
      <w:r>
        <w:rPr>
          <w:rFonts w:ascii="IRNazanin" w:hAnsi="IRNazanin" w:eastAsia="IRNazanin" w:cs="IRNazanin"/>
          <w:lang w:bidi="fa-IR"/>
          <w:color w:val="111111"/>
          <w:sz w:val="28"/>
          <w:szCs w:val="28"/>
          <w:rtl/>
        </w:rPr>
        <w:t xml:space="preserve">فی صدقته علی العباس وهو أصغر منه). یب 149 ج 9 - الحسین بن</w:t>
      </w:r>
    </w:p>
    <w:p>
      <w:pPr>
        <w:pStyle w:val="BookText"/>
      </w:pPr>
      <w:r>
        <w:rPr>
          <w:rFonts w:ascii="IRNazanin" w:hAnsi="IRNazanin" w:eastAsia="IRNazanin" w:cs="IRNazanin"/>
          <w:lang w:bidi="fa-IR"/>
          <w:color w:val="111111"/>
          <w:sz w:val="28"/>
          <w:szCs w:val="28"/>
          <w:rtl/>
        </w:rPr>
        <w:t xml:space="preserve">سعید عن صفوان بن یحیی فقیه 184 ج 4 - محمد بن علی بن محبوب عن علی</w:t>
      </w:r>
    </w:p>
    <w:p>
      <w:pPr>
        <w:pStyle w:val="BookText"/>
      </w:pPr>
      <w:r>
        <w:rPr>
          <w:rFonts w:ascii="IRNazanin" w:hAnsi="IRNazanin" w:eastAsia="IRNazanin" w:cs="IRNazanin"/>
          <w:lang w:bidi="fa-IR"/>
          <w:color w:val="111111"/>
          <w:sz w:val="28"/>
          <w:szCs w:val="28"/>
          <w:rtl/>
        </w:rPr>
        <w:t xml:space="preserve">بن السندی عن صفوان بن یحیی عن عبد الرحمن بن الحجاج قال:</w:t>
      </w:r>
    </w:p>
    <w:p>
      <w:pPr>
        <w:pStyle w:val="BookText"/>
      </w:pPr>
      <w:r>
        <w:rPr>
          <w:rFonts w:ascii="IRNazanin" w:hAnsi="IRNazanin" w:eastAsia="IRNazanin" w:cs="IRNazanin"/>
          <w:lang w:bidi="fa-IR"/>
          <w:color w:val="111111"/>
          <w:sz w:val="28"/>
          <w:szCs w:val="28"/>
          <w:rtl/>
        </w:rPr>
        <w:t xml:space="preserve">أوصی أبو الحسن علیه السلام بهذه الصدقة هذا ما تصدق به موسی بن جعفر</w:t>
      </w:r>
    </w:p>
    <w:p>
      <w:pPr>
        <w:pStyle w:val="BookText"/>
      </w:pPr>
      <w:r>
        <w:rPr>
          <w:rFonts w:ascii="IRNazanin" w:hAnsi="IRNazanin" w:eastAsia="IRNazanin" w:cs="IRNazanin"/>
          <w:lang w:bidi="fa-IR"/>
          <w:color w:val="111111"/>
          <w:sz w:val="28"/>
          <w:szCs w:val="28"/>
          <w:rtl/>
        </w:rPr>
        <w:t xml:space="preserve">علیه السلام (وذکر مثله). العیون 37 ج 1 - حدثنا أبی (رض) قال</w:t>
      </w:r>
    </w:p>
    <w:p>
      <w:pPr>
        <w:pStyle w:val="BookText"/>
      </w:pPr>
      <w:r>
        <w:rPr>
          <w:rFonts w:ascii="IRNazanin" w:hAnsi="IRNazanin" w:eastAsia="IRNazanin" w:cs="IRNazanin"/>
          <w:lang w:bidi="fa-IR"/>
          <w:color w:val="111111"/>
          <w:sz w:val="28"/>
          <w:szCs w:val="28"/>
          <w:rtl/>
        </w:rPr>
        <w:t xml:space="preserve">حدثنا أحمد بن إدریس عن محمد بن أبی الصهبان عن صفوان بن یحیی</w:t>
      </w:r>
    </w:p>
    <w:p>
      <w:pPr>
        <w:pStyle w:val="BookText"/>
      </w:pPr>
      <w:r>
        <w:rPr>
          <w:rFonts w:ascii="IRNazanin" w:hAnsi="IRNazanin" w:eastAsia="IRNazanin" w:cs="IRNazanin"/>
          <w:lang w:bidi="fa-IR"/>
          <w:color w:val="111111"/>
          <w:sz w:val="28"/>
          <w:szCs w:val="28"/>
          <w:rtl/>
        </w:rPr>
        <w:t xml:space="preserve">عن عبد الرحمن بن الحجاج قال: بعث إلی أبو الحسن بوصیة أمیر المؤمنین</w:t>
      </w:r>
    </w:p>
    <w:p>
      <w:pPr>
        <w:pStyle w:val="BookText"/>
      </w:pPr>
      <w:r>
        <w:rPr>
          <w:rFonts w:ascii="IRNazanin" w:hAnsi="IRNazanin" w:eastAsia="IRNazanin" w:cs="IRNazanin"/>
          <w:lang w:bidi="fa-IR"/>
          <w:color w:val="111111"/>
          <w:sz w:val="28"/>
          <w:szCs w:val="28"/>
          <w:rtl/>
        </w:rPr>
        <w:t xml:space="preserve">علیه السلام وبعث إلی بصدقة أبیه مع أبی إسماعیل مصادف وذکر صدقة</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بن محمد علیهما السلام وصدقة: " بسم الله الرحمن الرحیم "</w:t>
      </w:r>
    </w:p>
    <w:p>
      <w:pPr>
        <w:pStyle w:val="BookText"/>
      </w:pPr>
      <w:r>
        <w:rPr>
          <w:rFonts w:ascii="IRNazanin" w:hAnsi="IRNazanin" w:eastAsia="IRNazanin" w:cs="IRNazanin"/>
          <w:lang w:bidi="fa-IR"/>
          <w:color w:val="111111"/>
          <w:sz w:val="28"/>
          <w:szCs w:val="28"/>
          <w:rtl/>
        </w:rPr>
        <w:t xml:space="preserve">وذکر نحو ما فی کا إلا أنه ذکر بدل قوله مغیض (غیض) ولم یذکر قوله</w:t>
      </w:r>
    </w:p>
    <w:p>
      <w:pPr>
        <w:pStyle w:val="BookText"/>
      </w:pPr>
      <w:r>
        <w:rPr>
          <w:rFonts w:ascii="IRNazanin" w:hAnsi="IRNazanin" w:eastAsia="IRNazanin" w:cs="IRNazanin"/>
          <w:lang w:bidi="fa-IR"/>
          <w:color w:val="111111"/>
          <w:sz w:val="28"/>
          <w:szCs w:val="28"/>
          <w:rtl/>
        </w:rPr>
        <w:t xml:space="preserve">شعبة أو مشعب وذکر بدل قوله (حبسا بتلا بتا لا مشوبة فیها) قوله</w:t>
      </w:r>
    </w:p>
    <w:p>
      <w:pPr>
        <w:pStyle w:val="BookText"/>
      </w:pPr>
      <w:r>
        <w:rPr>
          <w:rFonts w:ascii="IRNazanin" w:hAnsi="IRNazanin" w:eastAsia="IRNazanin" w:cs="IRNazanin"/>
          <w:lang w:bidi="fa-IR"/>
          <w:color w:val="111111"/>
          <w:sz w:val="28"/>
          <w:szCs w:val="28"/>
          <w:rtl/>
        </w:rPr>
        <w:t xml:space="preserve">(حبیسا بتا بتلا لا مثنویة فیها).</w:t>
      </w:r>
    </w:p>
    <w:p>
      <w:pPr>
        <w:pStyle w:val="BookText"/>
      </w:pPr>
      <w:r>
        <w:rPr>
          <w:rFonts w:ascii="IRNazanin" w:hAnsi="IRNazanin" w:eastAsia="IRNazanin" w:cs="IRNazanin"/>
          <w:lang w:bidi="fa-IR"/>
          <w:color w:val="111111"/>
          <w:sz w:val="28"/>
          <w:szCs w:val="28"/>
          <w:rtl/>
        </w:rPr>
        <w:t xml:space="preserve">(24) ک 62 ج 14 - أبو العباس محمد بن یزید المبرد فی الکامل:</w:t>
      </w:r>
    </w:p>
    <w:p>
      <w:pPr>
        <w:pStyle w:val="BookText"/>
      </w:pPr>
      <w:r>
        <w:rPr>
          <w:rFonts w:ascii="IRNazanin" w:hAnsi="IRNazanin" w:eastAsia="IRNazanin" w:cs="IRNazanin"/>
          <w:lang w:bidi="fa-IR"/>
          <w:color w:val="111111"/>
          <w:sz w:val="28"/>
          <w:szCs w:val="28"/>
          <w:rtl/>
        </w:rPr>
        <w:t xml:space="preserve">حدثنا أبو محلم محمد بن هشام فی اسناد ذکره، آخره أبو نیزر وکان</w:t>
      </w:r>
    </w:p>
    <w:p>
      <w:pPr>
        <w:pStyle w:val="BookText"/>
      </w:pPr>
      <w:r>
        <w:rPr>
          <w:rFonts w:ascii="IRNazanin" w:hAnsi="IRNazanin" w:eastAsia="IRNazanin" w:cs="IRNazanin"/>
          <w:lang w:bidi="fa-IR"/>
          <w:color w:val="111111"/>
          <w:sz w:val="28"/>
          <w:szCs w:val="28"/>
          <w:rtl/>
        </w:rPr>
        <w:t xml:space="preserve">أبو نیزر، من أبناء بعض ملوک الأعاجم قال وصح عندی بعد أنه من ولد</w:t>
      </w:r>
    </w:p>
    <w:p>
      <w:pPr>
        <w:pStyle w:val="BookText"/>
      </w:pPr>
      <w:r>
        <w:rPr>
          <w:rFonts w:ascii="IRNazanin" w:hAnsi="IRNazanin" w:eastAsia="IRNazanin" w:cs="IRNazanin"/>
          <w:lang w:bidi="fa-IR"/>
          <w:color w:val="111111"/>
          <w:sz w:val="28"/>
          <w:szCs w:val="28"/>
          <w:rtl/>
        </w:rPr>
        <w:t xml:space="preserve">النجاشی فرغب فی الاسلام صغیرا، فأتی رسول الله صلی الله علیه وآله</w:t>
      </w:r>
    </w:p>
    <w:p>
      <w:pPr>
        <w:pStyle w:val="BookText"/>
      </w:pPr>
      <w:r>
        <w:rPr>
          <w:rFonts w:ascii="IRNazanin" w:hAnsi="IRNazanin" w:eastAsia="IRNazanin" w:cs="IRNazanin"/>
          <w:lang w:bidi="fa-IR"/>
          <w:color w:val="111111"/>
          <w:sz w:val="28"/>
          <w:szCs w:val="28"/>
          <w:rtl/>
        </w:rPr>
        <w:t xml:space="preserve">فأسلم، وکان معه فی بیوته فلما توفی رسول الله صلی الله علیه وآله صار</w:t>
      </w:r>
    </w:p>
    <w:p>
      <w:pPr>
        <w:pStyle w:val="BookText"/>
      </w:pPr>
      <w:r>
        <w:rPr>
          <w:rFonts w:ascii="IRNazanin" w:hAnsi="IRNazanin" w:eastAsia="IRNazanin" w:cs="IRNazanin"/>
          <w:lang w:bidi="fa-IR"/>
          <w:color w:val="111111"/>
          <w:sz w:val="28"/>
          <w:szCs w:val="28"/>
          <w:rtl/>
        </w:rPr>
        <w:t xml:space="preserve">مع فاطمة وولدها علیهم السلام قال أبو نیزر جاءنی علی ابن أبی طالب</w:t>
      </w:r>
    </w:p>
    <w:p>
      <w:pPr>
        <w:pStyle w:val="BookText"/>
      </w:pPr>
      <w:r>
        <w:rPr>
          <w:rFonts w:ascii="IRNazanin" w:hAnsi="IRNazanin" w:eastAsia="IRNazanin" w:cs="IRNazanin"/>
          <w:lang w:bidi="fa-IR"/>
          <w:color w:val="111111"/>
          <w:sz w:val="28"/>
          <w:szCs w:val="28"/>
          <w:rtl/>
        </w:rPr>
        <w:t xml:space="preserve">علیه السلام وأنا أقوم بالضیعتین، عین أبی نیزر والبغیبغة (إلی أن قال):</w:t>
      </w:r>
    </w:p>
    <w:p>
      <w:pPr>
        <w:pStyle w:val="BookText"/>
      </w:pPr>
      <w:r>
        <w:rPr>
          <w:rFonts w:ascii="IRNazanin" w:hAnsi="IRNazanin" w:eastAsia="IRNazanin" w:cs="IRNazanin"/>
          <w:lang w:bidi="fa-IR"/>
          <w:color w:val="111111"/>
          <w:sz w:val="28"/>
          <w:szCs w:val="28"/>
          <w:rtl/>
        </w:rPr>
        <w:t xml:space="preserve">ثم أخذ المعول وانحدر فی العین فجعل یضرب وأبطأ علیه الماء فخرج</w:t>
      </w:r>
    </w:p>
    <w:p>
      <w:pPr>
        <w:pStyle w:val="BookText"/>
      </w:pPr>
      <w:r>
        <w:rPr>
          <w:rFonts w:ascii="IRNazanin" w:hAnsi="IRNazanin" w:eastAsia="IRNazanin" w:cs="IRNazanin"/>
          <w:lang w:bidi="fa-IR"/>
          <w:color w:val="111111"/>
          <w:sz w:val="28"/>
          <w:szCs w:val="28"/>
          <w:rtl/>
        </w:rPr>
        <w:t xml:space="preserve">وقد تفضج </w:t>
      </w:r>
      <w:r>
        <w:rPr>
          <w:rStyle w:val="FootnoteReference"/>
        </w:rPr>
        <w:footnoteReference w:id="329"/>
      </w:r>
      <w:r>
        <w:rPr>
          <w:rFonts w:ascii="IRNazanin" w:hAnsi="IRNazanin" w:eastAsia="IRNazanin" w:cs="IRNazanin"/>
          <w:lang w:bidi="fa-IR"/>
          <w:color w:val="111111"/>
          <w:sz w:val="28"/>
          <w:szCs w:val="28"/>
          <w:rtl/>
        </w:rPr>
        <w:t xml:space="preserve">جبینه علیه السلام عرقا فانتکف </w:t>
      </w:r>
      <w:r>
        <w:rPr>
          <w:rStyle w:val="FootnoteReference"/>
        </w:rPr>
        <w:footnoteReference w:id="330"/>
      </w:r>
      <w:r>
        <w:rPr>
          <w:rFonts w:ascii="IRNazanin" w:hAnsi="IRNazanin" w:eastAsia="IRNazanin" w:cs="IRNazanin"/>
          <w:lang w:bidi="fa-IR"/>
          <w:color w:val="111111"/>
          <w:sz w:val="28"/>
          <w:szCs w:val="28"/>
          <w:rtl/>
        </w:rPr>
        <w:t xml:space="preserve">العرق عن جبینه ثم</w:t>
      </w:r>
    </w:p>
    <w:p>
      <w:pPr>
        <w:pStyle w:val="BookText"/>
      </w:pPr>
      <w:r>
        <w:rPr>
          <w:rFonts w:ascii="IRNazanin" w:hAnsi="IRNazanin" w:eastAsia="IRNazanin" w:cs="IRNazanin"/>
          <w:lang w:bidi="fa-IR"/>
          <w:color w:val="111111"/>
          <w:sz w:val="28"/>
          <w:szCs w:val="28"/>
          <w:rtl/>
        </w:rPr>
        <w:t xml:space="preserve">أخذ المعول وعاد إلی العین فأقبل یضرب فیها وجعل یهمهم فانثالت </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استخرجت ترابها. (لسان العرب: ج 11 / 645).</w:t>
      </w:r>
    </w:p>
    <w:p>
      <w:pPr>
        <w:pStyle w:val="BookText"/>
      </w:pPr>
      <w:r>
        <w:rPr>
          <w:rFonts w:ascii="IRNazanin" w:hAnsi="IRNazanin" w:eastAsia="IRNazanin" w:cs="IRNazanin"/>
          <w:lang w:bidi="fa-IR"/>
          <w:color w:val="111111"/>
          <w:sz w:val="28"/>
          <w:szCs w:val="28"/>
          <w:rtl/>
        </w:rPr>
        <w:t xml:space="preserve">کأنها عنق جزور فخرج مسرعا وقال: أشهد الله أنها صدقة علی بدواة</w:t>
      </w:r>
    </w:p>
    <w:p>
      <w:pPr>
        <w:pStyle w:val="BookText"/>
      </w:pPr>
      <w:r>
        <w:rPr>
          <w:rFonts w:ascii="IRNazanin" w:hAnsi="IRNazanin" w:eastAsia="IRNazanin" w:cs="IRNazanin"/>
          <w:lang w:bidi="fa-IR"/>
          <w:color w:val="111111"/>
          <w:sz w:val="28"/>
          <w:szCs w:val="28"/>
          <w:rtl/>
        </w:rPr>
        <w:t xml:space="preserve">وصحیفة قال: فعجلت بهما الیه فکتب " بسم الله الرحمن الرحیم هذا ما</w:t>
      </w:r>
    </w:p>
    <w:p>
      <w:pPr>
        <w:pStyle w:val="BookText"/>
      </w:pPr>
      <w:r>
        <w:rPr>
          <w:rFonts w:ascii="IRNazanin" w:hAnsi="IRNazanin" w:eastAsia="IRNazanin" w:cs="IRNazanin"/>
          <w:lang w:bidi="fa-IR"/>
          <w:color w:val="111111"/>
          <w:sz w:val="28"/>
          <w:szCs w:val="28"/>
          <w:rtl/>
        </w:rPr>
        <w:t xml:space="preserve">تصدق به عبد الله علی أمیر المؤمنین تصدق بالضیعتین المعروفتین بعین</w:t>
      </w:r>
    </w:p>
    <w:p>
      <w:pPr>
        <w:pStyle w:val="BookText"/>
      </w:pPr>
      <w:r>
        <w:rPr>
          <w:rFonts w:ascii="IRNazanin" w:hAnsi="IRNazanin" w:eastAsia="IRNazanin" w:cs="IRNazanin"/>
          <w:lang w:bidi="fa-IR"/>
          <w:color w:val="111111"/>
          <w:sz w:val="28"/>
          <w:szCs w:val="28"/>
          <w:rtl/>
        </w:rPr>
        <w:t xml:space="preserve">أبی نیزر والبغیبغة علی فقراء أهل المدینة وابن السبیل لیقی الله بهما</w:t>
      </w:r>
    </w:p>
    <w:p>
      <w:pPr>
        <w:pStyle w:val="BookText"/>
      </w:pPr>
      <w:r>
        <w:rPr>
          <w:rFonts w:ascii="IRNazanin" w:hAnsi="IRNazanin" w:eastAsia="IRNazanin" w:cs="IRNazanin"/>
          <w:lang w:bidi="fa-IR"/>
          <w:color w:val="111111"/>
          <w:sz w:val="28"/>
          <w:szCs w:val="28"/>
          <w:rtl/>
        </w:rPr>
        <w:t xml:space="preserve">وجهه حر النار یوم القیامة لا تباعا ولا توهبا حتی یرثهما الله وهو خیر</w:t>
      </w:r>
    </w:p>
    <w:p>
      <w:pPr>
        <w:pStyle w:val="BookText"/>
      </w:pPr>
      <w:r>
        <w:rPr>
          <w:rFonts w:ascii="IRNazanin" w:hAnsi="IRNazanin" w:eastAsia="IRNazanin" w:cs="IRNazanin"/>
          <w:lang w:bidi="fa-IR"/>
          <w:color w:val="111111"/>
          <w:sz w:val="28"/>
          <w:szCs w:val="28"/>
          <w:rtl/>
        </w:rPr>
        <w:t xml:space="preserve">الوارثین إلا أن یحتاج إلیهما الحسن والحسین فهما طلق لهما ولیس</w:t>
      </w:r>
    </w:p>
    <w:p>
      <w:pPr>
        <w:pStyle w:val="BookText"/>
      </w:pPr>
      <w:r>
        <w:rPr>
          <w:rFonts w:ascii="IRNazanin" w:hAnsi="IRNazanin" w:eastAsia="IRNazanin" w:cs="IRNazanin"/>
          <w:lang w:bidi="fa-IR"/>
          <w:color w:val="111111"/>
          <w:sz w:val="28"/>
          <w:szCs w:val="28"/>
          <w:rtl/>
        </w:rPr>
        <w:t xml:space="preserve">لاحد غیرهما قال محمد بن هشام فرکب الحسین علیه السلام دین فحمل</w:t>
      </w:r>
    </w:p>
    <w:p>
      <w:pPr>
        <w:pStyle w:val="BookText"/>
      </w:pPr>
      <w:r>
        <w:rPr>
          <w:rFonts w:ascii="IRNazanin" w:hAnsi="IRNazanin" w:eastAsia="IRNazanin" w:cs="IRNazanin"/>
          <w:lang w:bidi="fa-IR"/>
          <w:color w:val="111111"/>
          <w:sz w:val="28"/>
          <w:szCs w:val="28"/>
          <w:rtl/>
        </w:rPr>
        <w:t xml:space="preserve">الیه معاویة بعین أبی نیزر مائتی ألف دینار فأبی أن یبیع وقال: انما تصدق</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1" w:name="pg12422_156588"/>
    <w:bookmarkEnd w:id="51"/>
    <w:p>
      <w:pPr>
        <w:pStyle w:val="BookText"/>
      </w:pPr>
      <w:r>
        <w:rPr>
          <w:rFonts w:ascii="IRNazanin" w:hAnsi="IRNazanin" w:eastAsia="IRNazanin" w:cs="IRNazanin"/>
          <w:lang w:bidi="fa-IR"/>
          <w:color w:val="111111"/>
          <w:sz w:val="28"/>
          <w:szCs w:val="28"/>
          <w:rtl/>
        </w:rPr>
        <w:t xml:space="preserve">بها أبی لیقی الله بها وجهه حر النار ولست بائعها بشئ.</w:t>
      </w:r>
    </w:p>
    <w:p>
      <w:pPr>
        <w:pStyle w:val="BookText"/>
      </w:pPr>
      <w:r>
        <w:rPr>
          <w:rFonts w:ascii="IRNazanin" w:hAnsi="IRNazanin" w:eastAsia="IRNazanin" w:cs="IRNazanin"/>
          <w:lang w:bidi="fa-IR"/>
          <w:color w:val="111111"/>
          <w:sz w:val="28"/>
          <w:szCs w:val="28"/>
          <w:rtl/>
        </w:rPr>
        <w:t xml:space="preserve">(25) العوالی 261 ج 3 - روی عن جابر أنه قال لم یکن من الصحابة</w:t>
      </w:r>
    </w:p>
    <w:p>
      <w:pPr>
        <w:pStyle w:val="BookText"/>
      </w:pPr>
      <w:r>
        <w:rPr>
          <w:rFonts w:ascii="Amiri" w:hAnsi="Amiri" w:eastAsia="Amiri" w:cs="Amiri"/>
          <w:lang w:bidi="ar-SA"/>
          <w:color w:val="111111"/>
          <w:sz w:val="28"/>
          <w:szCs w:val="28"/>
          <w:rtl/>
        </w:rPr>
        <w:t xml:space="preserve">ذو مقدرة الا وقف وقفا.</w:t>
      </w:r>
    </w:p>
    <w:p>
      <w:pPr>
        <w:pStyle w:val="BookText"/>
      </w:pPr>
      <w:r>
        <w:rPr>
          <w:rFonts w:ascii="IRNazanin" w:hAnsi="IRNazanin" w:eastAsia="IRNazanin" w:cs="IRNazanin"/>
          <w:lang w:bidi="fa-IR"/>
          <w:color w:val="111111"/>
          <w:sz w:val="28"/>
          <w:szCs w:val="28"/>
          <w:rtl/>
        </w:rPr>
        <w:t xml:space="preserve">وتقدم ما یدل علی ذلک فی أکثر أحادیث أبواب ما یتأکد استحبابه</w:t>
      </w:r>
    </w:p>
    <w:p>
      <w:pPr>
        <w:pStyle w:val="BookText"/>
      </w:pPr>
      <w:r>
        <w:rPr>
          <w:rFonts w:ascii="IRNazanin" w:hAnsi="IRNazanin" w:eastAsia="IRNazanin" w:cs="IRNazanin"/>
          <w:lang w:bidi="fa-IR"/>
          <w:color w:val="111111"/>
          <w:sz w:val="28"/>
          <w:szCs w:val="28"/>
          <w:rtl/>
        </w:rPr>
        <w:t xml:space="preserve">من الحقوق فی کتاب الزکاة وفی روایة محمد بن أحمد (8) من باب</w:t>
      </w:r>
    </w:p>
    <w:p>
      <w:pPr>
        <w:pStyle w:val="BookText"/>
      </w:pPr>
      <w:r>
        <w:rPr>
          <w:rFonts w:ascii="IRNazanin" w:hAnsi="IRNazanin" w:eastAsia="IRNazanin" w:cs="IRNazanin"/>
          <w:lang w:bidi="fa-IR"/>
          <w:color w:val="111111"/>
          <w:sz w:val="28"/>
          <w:szCs w:val="28"/>
          <w:rtl/>
        </w:rPr>
        <w:t xml:space="preserve">(82) حد حرم الحسین علیه السلام من أبواب زیارة المعصومین علیهم</w:t>
      </w:r>
    </w:p>
    <w:p>
      <w:pPr>
        <w:pStyle w:val="BookText"/>
      </w:pPr>
      <w:r>
        <w:rPr>
          <w:rFonts w:ascii="IRNazanin" w:hAnsi="IRNazanin" w:eastAsia="IRNazanin" w:cs="IRNazanin"/>
          <w:lang w:bidi="fa-IR"/>
          <w:color w:val="111111"/>
          <w:sz w:val="28"/>
          <w:szCs w:val="28"/>
          <w:rtl/>
        </w:rPr>
        <w:t xml:space="preserve">السلام قوله ان الحسین علیه السلام اشتری النواحی التی فیها قبره من</w:t>
      </w:r>
    </w:p>
    <w:p>
      <w:pPr>
        <w:pStyle w:val="BookText"/>
      </w:pPr>
      <w:r>
        <w:rPr>
          <w:rFonts w:ascii="IRNazanin" w:hAnsi="IRNazanin" w:eastAsia="IRNazanin" w:cs="IRNazanin"/>
          <w:lang w:bidi="fa-IR"/>
          <w:color w:val="111111"/>
          <w:sz w:val="28"/>
          <w:szCs w:val="28"/>
          <w:rtl/>
        </w:rPr>
        <w:t xml:space="preserve">أهل نینوی والغاضریة بستین ألف درهم وتصدق بها علیهم.</w:t>
      </w:r>
    </w:p>
    <w:p>
      <w:pPr>
        <w:pStyle w:val="BookText"/>
      </w:pPr>
      <w:r>
        <w:rPr>
          <w:rFonts w:ascii="IRNazanin" w:hAnsi="IRNazanin" w:eastAsia="IRNazanin" w:cs="IRNazanin"/>
          <w:lang w:bidi="fa-IR"/>
          <w:color w:val="111111"/>
          <w:sz w:val="28"/>
          <w:szCs w:val="28"/>
          <w:rtl/>
        </w:rPr>
        <w:t xml:space="preserve">وفی أحادیث با (34) وجوب شکر نعم الله تعالی من أبواب جهاد</w:t>
      </w:r>
    </w:p>
    <w:p>
      <w:pPr>
        <w:pStyle w:val="BookText"/>
      </w:pPr>
      <w:r>
        <w:rPr>
          <w:rFonts w:ascii="IRNazanin" w:hAnsi="IRNazanin" w:eastAsia="IRNazanin" w:cs="IRNazanin"/>
          <w:lang w:bidi="fa-IR"/>
          <w:color w:val="111111"/>
          <w:sz w:val="28"/>
          <w:szCs w:val="28"/>
          <w:rtl/>
        </w:rPr>
        <w:t xml:space="preserve">النفس وباب (42) ما ورد فی الحث علی الجود والسخاء وباب (1)</w:t>
      </w:r>
    </w:p>
    <w:p>
      <w:pPr>
        <w:pStyle w:val="BookText"/>
      </w:pPr>
      <w:r>
        <w:rPr>
          <w:rFonts w:ascii="IRNazanin" w:hAnsi="IRNazanin" w:eastAsia="IRNazanin" w:cs="IRNazanin"/>
          <w:lang w:bidi="fa-IR"/>
          <w:color w:val="111111"/>
          <w:sz w:val="28"/>
          <w:szCs w:val="28"/>
          <w:rtl/>
        </w:rPr>
        <w:t xml:space="preserve">ما ورد فی اتیان المعروف من أبواب فعل المعروف ما یناسب ذلک.</w:t>
      </w:r>
    </w:p>
    <w:p>
      <w:pPr>
        <w:pStyle w:val="BookText"/>
      </w:pPr>
      <w:r>
        <w:rPr>
          <w:rFonts w:ascii="IRNazanin" w:hAnsi="IRNazanin" w:eastAsia="IRNazanin" w:cs="IRNazanin"/>
          <w:lang w:bidi="fa-IR"/>
          <w:color w:val="111111"/>
          <w:sz w:val="28"/>
          <w:szCs w:val="28"/>
          <w:rtl/>
        </w:rPr>
        <w:t xml:space="preserve">وفی روایة ضریس (1) من باب (18) استحباب اکثار التسبیحات</w:t>
      </w:r>
    </w:p>
    <w:p>
      <w:pPr>
        <w:pStyle w:val="BookText"/>
      </w:pPr>
      <w:r>
        <w:rPr>
          <w:rFonts w:ascii="IRNazanin" w:hAnsi="IRNazanin" w:eastAsia="IRNazanin" w:cs="IRNazanin"/>
          <w:lang w:bidi="fa-IR"/>
          <w:color w:val="111111"/>
          <w:sz w:val="28"/>
          <w:szCs w:val="28"/>
          <w:rtl/>
        </w:rPr>
        <w:t xml:space="preserve">الأربعة من أبواب الذکر قوله فانی أشهدک یا رسول الله أن حائطی هذا</w:t>
      </w:r>
    </w:p>
    <w:p>
      <w:pPr>
        <w:pStyle w:val="BookText"/>
      </w:pPr>
      <w:r>
        <w:rPr>
          <w:rFonts w:ascii="IRNazanin" w:hAnsi="IRNazanin" w:eastAsia="IRNazanin" w:cs="IRNazanin"/>
          <w:lang w:bidi="fa-IR"/>
          <w:color w:val="111111"/>
          <w:sz w:val="28"/>
          <w:szCs w:val="28"/>
          <w:rtl/>
        </w:rPr>
        <w:t xml:space="preserve">صدقة مقبوضة علی فقراء المسلمین أهل الصدقة فأنزل الله عز وجل آیات</w:t>
      </w:r>
    </w:p>
    <w:p>
      <w:pPr>
        <w:pStyle w:val="BookText"/>
      </w:pPr>
      <w:r>
        <w:rPr>
          <w:rFonts w:ascii="IRNazanin" w:hAnsi="IRNazanin" w:eastAsia="IRNazanin" w:cs="IRNazanin"/>
          <w:lang w:bidi="fa-IR"/>
          <w:color w:val="111111"/>
          <w:sz w:val="28"/>
          <w:szCs w:val="28"/>
          <w:rtl/>
        </w:rPr>
        <w:t xml:space="preserve">من القرآن " فأما من أعطی واتقی وصدق بالحسنی فسنیسره للیسری ".</w:t>
      </w:r>
    </w:p>
    <w:p>
      <w:pPr>
        <w:pStyle w:val="BookText"/>
      </w:pPr>
      <w:r>
        <w:rPr>
          <w:rFonts w:ascii="IRNazanin" w:hAnsi="IRNazanin" w:eastAsia="IRNazanin" w:cs="IRNazanin"/>
          <w:lang w:bidi="fa-IR"/>
          <w:color w:val="111111"/>
          <w:sz w:val="28"/>
          <w:szCs w:val="28"/>
          <w:rtl/>
        </w:rPr>
        <w:t xml:space="preserve">وفی روایة یونس (2) من باب (47) حکم کسب النائحة من أبواب</w:t>
      </w:r>
    </w:p>
    <w:p>
      <w:pPr>
        <w:pStyle w:val="BookText"/>
      </w:pPr>
      <w:r>
        <w:rPr>
          <w:rFonts w:ascii="IRNazanin" w:hAnsi="IRNazanin" w:eastAsia="IRNazanin" w:cs="IRNazanin"/>
          <w:lang w:bidi="fa-IR"/>
          <w:color w:val="111111"/>
          <w:sz w:val="28"/>
          <w:szCs w:val="28"/>
          <w:rtl/>
        </w:rPr>
        <w:t xml:space="preserve">ما یکتسب به قوله علیه السلام یا جعفر أوقف لی من مالی کذا وکذا</w:t>
      </w:r>
    </w:p>
    <w:p>
      <w:pPr>
        <w:pStyle w:val="BookText"/>
      </w:pPr>
      <w:r>
        <w:rPr>
          <w:rFonts w:ascii="IRNazanin" w:hAnsi="IRNazanin" w:eastAsia="IRNazanin" w:cs="IRNazanin"/>
          <w:lang w:bidi="fa-IR"/>
          <w:color w:val="111111"/>
          <w:sz w:val="28"/>
          <w:szCs w:val="28"/>
          <w:rtl/>
        </w:rPr>
        <w:t xml:space="preserve">للنوادب تند بنی عشر سنین بمنی أیام منی.</w:t>
      </w:r>
    </w:p>
    <w:p>
      <w:pPr>
        <w:pStyle w:val="BookText"/>
      </w:pPr>
      <w:r>
        <w:rPr>
          <w:rFonts w:ascii="IRNazanin" w:hAnsi="IRNazanin" w:eastAsia="IRNazanin" w:cs="IRNazanin"/>
          <w:lang w:bidi="fa-IR"/>
          <w:color w:val="111111"/>
          <w:sz w:val="28"/>
          <w:szCs w:val="28"/>
          <w:rtl/>
        </w:rPr>
        <w:t xml:space="preserve">ویأتی فی أحادیث الأبواب الآتیة المربوطة بأحکام الوقوف</w:t>
      </w:r>
    </w:p>
    <w:p>
      <w:pPr>
        <w:pStyle w:val="BookText"/>
      </w:pPr>
      <w:r>
        <w:rPr>
          <w:rFonts w:ascii="IRNazanin" w:hAnsi="IRNazanin" w:eastAsia="IRNazanin" w:cs="IRNazanin"/>
          <w:lang w:bidi="fa-IR"/>
          <w:color w:val="111111"/>
          <w:sz w:val="28"/>
          <w:szCs w:val="28"/>
          <w:rtl/>
        </w:rPr>
        <w:t xml:space="preserve">والصدقات ما یدل علی ذلک.</w:t>
      </w:r>
    </w:p>
    <w:p>
      <w:pPr>
        <w:pStyle w:val="Heading3"/>
      </w:pPr>
      <w:bookmarkStart w:id="360" w:name="_Toc97"/>
      <w:r>
        <w:t>(2) باب أنه لا یجوز للواقف أو المتصدق أن یتصرف فیما أوقفه...</w:t>
      </w:r>
      <w:bookmarkEnd w:id="360"/>
    </w:p>
    <w:p>
      <w:pPr>
        <w:pStyle w:val="BookText"/>
      </w:pPr>
      <w:r>
        <w:rPr>
          <w:rFonts w:ascii="IRNazanin" w:hAnsi="IRNazanin" w:eastAsia="IRNazanin" w:cs="IRNazanin"/>
          <w:lang w:bidi="fa-IR"/>
          <w:color w:val="111111"/>
          <w:sz w:val="28"/>
          <w:szCs w:val="28"/>
          <w:rtl/>
        </w:rPr>
        <w:t xml:space="preserve">*باب أنه لا یجوز للواقف أو المتصدق أن یتصرف فیما أوقفه</w:t>
      </w:r>
    </w:p>
    <w:p>
      <w:pPr>
        <w:pStyle w:val="BookText"/>
      </w:pPr>
      <w:r>
        <w:rPr>
          <w:rFonts w:ascii="IRNazanin" w:hAnsi="IRNazanin" w:eastAsia="IRNazanin" w:cs="IRNazanin"/>
          <w:lang w:bidi="fa-IR"/>
          <w:color w:val="111111"/>
          <w:sz w:val="28"/>
          <w:szCs w:val="28"/>
          <w:rtl/>
        </w:rPr>
        <w:t xml:space="preserve">أو فیما تصدق به وحکم من أوقف أو تصدق وقال إن احتجت الیه فأنا أحق به *</w:t>
      </w:r>
    </w:p>
    <w:p>
      <w:pPr>
        <w:pStyle w:val="BookText"/>
      </w:pPr>
      <w:r>
        <w:rPr>
          <w:rFonts w:ascii="IRNazanin" w:hAnsi="IRNazanin" w:eastAsia="IRNazanin" w:cs="IRNazanin"/>
          <w:lang w:bidi="fa-IR"/>
          <w:color w:val="111111"/>
          <w:sz w:val="28"/>
          <w:szCs w:val="28"/>
          <w:rtl/>
        </w:rPr>
        <w:t xml:space="preserve">318 (1) یب 129 ج 9 - محمد بن یعقوب عن کا 37 ج 7 - محمد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جعفر الرزاز عن محمد بن عیسی عن علی بن سلیمان فقیه 177 ج 4 -</w:t>
      </w:r>
    </w:p>
    <w:p>
      <w:pPr>
        <w:pStyle w:val="BookText"/>
      </w:pPr>
      <w:r>
        <w:rPr>
          <w:rFonts w:ascii="IRNazanin" w:hAnsi="IRNazanin" w:eastAsia="IRNazanin" w:cs="IRNazanin"/>
          <w:lang w:bidi="fa-IR"/>
          <w:color w:val="111111"/>
          <w:sz w:val="28"/>
          <w:szCs w:val="28"/>
          <w:rtl/>
        </w:rPr>
        <w:t xml:space="preserve">روی محمد بن أحمد بن یحیی عن العبیدی عن علی بن سلیمان (بن</w:t>
      </w:r>
    </w:p>
    <w:p>
      <w:pPr>
        <w:pStyle w:val="BookText"/>
      </w:pPr>
      <w:r>
        <w:rPr>
          <w:rFonts w:ascii="IRNazanin" w:hAnsi="IRNazanin" w:eastAsia="IRNazanin" w:cs="IRNazanin"/>
          <w:lang w:bidi="fa-IR"/>
          <w:color w:val="111111"/>
          <w:sz w:val="28"/>
          <w:szCs w:val="28"/>
          <w:rtl/>
        </w:rPr>
        <w:t xml:space="preserve">رشید - فقیه) قال: کتبت الیه (یعنی أبا الحسن علیه السلام - کا - یب):</w:t>
      </w:r>
    </w:p>
    <w:p>
      <w:pPr>
        <w:pStyle w:val="BookText"/>
      </w:pPr>
      <w:r>
        <w:rPr>
          <w:rFonts w:ascii="IRNazanin" w:hAnsi="IRNazanin" w:eastAsia="IRNazanin" w:cs="IRNazanin"/>
          <w:lang w:bidi="fa-IR"/>
          <w:color w:val="111111"/>
          <w:sz w:val="28"/>
          <w:szCs w:val="28"/>
          <w:rtl/>
        </w:rPr>
        <w:t xml:space="preserve">جعلت فداک لیس لی ولد ولی ضیاع ورثتها من أبی وبعضها استفدتها</w:t>
      </w:r>
    </w:p>
    <w:p>
      <w:pPr>
        <w:pStyle w:val="BookText"/>
      </w:pPr>
      <w:r>
        <w:rPr>
          <w:rFonts w:ascii="IRNazanin" w:hAnsi="IRNazanin" w:eastAsia="IRNazanin" w:cs="IRNazanin"/>
          <w:lang w:bidi="fa-IR"/>
          <w:color w:val="111111"/>
          <w:sz w:val="28"/>
          <w:szCs w:val="28"/>
          <w:rtl/>
        </w:rPr>
        <w:t xml:space="preserve">ولا آمن (من - فقیه) الحدثان، فان لم یکن لی ولد وحدث بی حدث</w:t>
      </w:r>
    </w:p>
    <w:p>
      <w:pPr>
        <w:pStyle w:val="BookText"/>
      </w:pPr>
      <w:r>
        <w:rPr>
          <w:rFonts w:ascii="IRNazanin" w:hAnsi="IRNazanin" w:eastAsia="IRNazanin" w:cs="IRNazanin"/>
          <w:lang w:bidi="fa-IR"/>
          <w:color w:val="111111"/>
          <w:sz w:val="28"/>
          <w:szCs w:val="28"/>
          <w:rtl/>
        </w:rPr>
        <w:t xml:space="preserve">فما تری جعلت فداک (لی - کا) أن أوقف بعضها علی فقراء إخوانی</w:t>
      </w:r>
    </w:p>
    <w:p>
      <w:pPr>
        <w:pStyle w:val="BookText"/>
      </w:pPr>
      <w:r>
        <w:rPr>
          <w:rFonts w:ascii="IRNazanin" w:hAnsi="IRNazanin" w:eastAsia="IRNazanin" w:cs="IRNazanin"/>
          <w:lang w:bidi="fa-IR"/>
          <w:color w:val="111111"/>
          <w:sz w:val="28"/>
          <w:szCs w:val="28"/>
          <w:rtl/>
        </w:rPr>
        <w:t xml:space="preserve">والمستضعفین أو أبیعها وأتصدق بثمنها فی حیاتی علیهم؟ فانی أتخوف</w:t>
      </w:r>
    </w:p>
    <w:p>
      <w:pPr>
        <w:pStyle w:val="BookText"/>
      </w:pPr>
      <w:r>
        <w:rPr>
          <w:rFonts w:ascii="IRNazanin" w:hAnsi="IRNazanin" w:eastAsia="IRNazanin" w:cs="IRNazanin"/>
          <w:lang w:bidi="fa-IR"/>
          <w:color w:val="111111"/>
          <w:sz w:val="28"/>
          <w:szCs w:val="28"/>
          <w:rtl/>
        </w:rPr>
        <w:t xml:space="preserve">أن لا ینفذ الوقف بعد موتی فان أوقفتها فی حیاتی فلی أن آکل منها</w:t>
      </w:r>
    </w:p>
    <w:p>
      <w:pPr>
        <w:pStyle w:val="BookText"/>
      </w:pPr>
      <w:r>
        <w:rPr>
          <w:rFonts w:ascii="IRNazanin" w:hAnsi="IRNazanin" w:eastAsia="IRNazanin" w:cs="IRNazanin"/>
          <w:lang w:bidi="fa-IR"/>
          <w:color w:val="111111"/>
          <w:sz w:val="28"/>
          <w:szCs w:val="28"/>
          <w:rtl/>
        </w:rPr>
        <w:t xml:space="preserve">أیام حیاتی أم لا؟ فکتب علیه السلام: فهمت کتابک فی أمر ضیاعک ولیس</w:t>
      </w:r>
    </w:p>
    <w:p>
      <w:pPr>
        <w:pStyle w:val="BookText"/>
      </w:pPr>
      <w:r>
        <w:rPr>
          <w:rFonts w:ascii="IRNazanin" w:hAnsi="IRNazanin" w:eastAsia="IRNazanin" w:cs="IRNazanin"/>
          <w:lang w:bidi="fa-IR"/>
          <w:color w:val="111111"/>
          <w:sz w:val="28"/>
          <w:szCs w:val="28"/>
          <w:rtl/>
        </w:rPr>
        <w:t xml:space="preserve">لک أن تأکل منها (ولا - فقیه) من الصدقة فان أنت أکلت منها لم</w:t>
      </w:r>
    </w:p>
    <w:p>
      <w:pPr>
        <w:pStyle w:val="BookText"/>
      </w:pPr>
      <w:r>
        <w:rPr>
          <w:rFonts w:ascii="IRNazanin" w:hAnsi="IRNazanin" w:eastAsia="IRNazanin" w:cs="IRNazanin"/>
          <w:lang w:bidi="fa-IR"/>
          <w:color w:val="111111"/>
          <w:sz w:val="28"/>
          <w:szCs w:val="28"/>
          <w:rtl/>
        </w:rPr>
        <w:t xml:space="preserve">ینفذ ان کان لک ورثة فبع وتصدق ببعض ثمنها فی حیاتک وان تصدقت</w:t>
      </w:r>
    </w:p>
    <w:p>
      <w:pPr>
        <w:pStyle w:val="BookText"/>
      </w:pPr>
      <w:r>
        <w:rPr>
          <w:rFonts w:ascii="IRNazanin" w:hAnsi="IRNazanin" w:eastAsia="IRNazanin" w:cs="IRNazanin"/>
          <w:lang w:bidi="fa-IR"/>
          <w:color w:val="111111"/>
          <w:sz w:val="28"/>
          <w:szCs w:val="28"/>
          <w:rtl/>
        </w:rPr>
        <w:t xml:space="preserve">أمسکت لنفسک ما یقوتک مثل ما صنع أمیر المؤمنین علیه السلام</w:t>
      </w:r>
    </w:p>
    <w:p>
      <w:pPr>
        <w:pStyle w:val="BookText"/>
      </w:pPr>
      <w:r>
        <w:rPr>
          <w:rFonts w:ascii="IRNazanin" w:hAnsi="IRNazanin" w:eastAsia="IRNazanin" w:cs="IRNazanin"/>
          <w:lang w:bidi="fa-IR"/>
          <w:color w:val="111111"/>
          <w:sz w:val="28"/>
          <w:szCs w:val="28"/>
          <w:rtl/>
        </w:rPr>
        <w:t xml:space="preserve">(2) العوالی 260 ج 2 - قال النبی صلی الله علیه وآله فی باب</w:t>
      </w:r>
    </w:p>
    <w:p>
      <w:pPr>
        <w:pStyle w:val="BookText"/>
      </w:pPr>
      <w:r>
        <w:rPr>
          <w:rFonts w:ascii="Amiri" w:hAnsi="Amiri" w:eastAsia="Amiri" w:cs="Amiri"/>
          <w:lang w:bidi="ar-SA"/>
          <w:color w:val="111111"/>
          <w:sz w:val="28"/>
          <w:szCs w:val="28"/>
          <w:rtl/>
        </w:rPr>
        <w:t xml:space="preserve">الوقف حبس الأصل وسبل الثمرة.</w:t>
      </w:r>
    </w:p>
    <w:p>
      <w:pPr>
        <w:pStyle w:val="BookText"/>
      </w:pPr>
      <w:r>
        <w:rPr>
          <w:rFonts w:ascii="IRNazanin" w:hAnsi="IRNazanin" w:eastAsia="IRNazanin" w:cs="IRNazanin"/>
          <w:lang w:bidi="fa-IR"/>
          <w:color w:val="111111"/>
          <w:sz w:val="28"/>
          <w:szCs w:val="28"/>
          <w:rtl/>
        </w:rPr>
        <w:t xml:space="preserve">(3) ک 47 ج 14 - وفی درر اللئالی عن النبی صلی الله علیه وآله</w:t>
      </w:r>
    </w:p>
    <w:p>
      <w:pPr>
        <w:pStyle w:val="BookText"/>
      </w:pPr>
      <w:r>
        <w:rPr>
          <w:rFonts w:ascii="IRNazanin" w:hAnsi="IRNazanin" w:eastAsia="IRNazanin" w:cs="IRNazanin"/>
          <w:lang w:bidi="fa-IR"/>
          <w:color w:val="111111"/>
          <w:sz w:val="28"/>
          <w:szCs w:val="28"/>
          <w:rtl/>
        </w:rPr>
        <w:t xml:space="preserve">أنه قال: إن شئت حبست أصله وسبلت ثمرتها.</w:t>
      </w:r>
    </w:p>
    <w:p>
      <w:pPr>
        <w:pStyle w:val="BookText"/>
      </w:pPr>
      <w:r>
        <w:rPr>
          <w:rFonts w:ascii="IRNazanin" w:hAnsi="IRNazanin" w:eastAsia="IRNazanin" w:cs="IRNazanin"/>
          <w:lang w:bidi="fa-IR"/>
          <w:color w:val="111111"/>
          <w:sz w:val="28"/>
          <w:szCs w:val="28"/>
          <w:rtl/>
        </w:rPr>
        <w:t xml:space="preserve">(4) کا 39 ج 7 - (حمید بن زیاد عن الحسن بن محمد بن سماعة</w:t>
      </w:r>
    </w:p>
    <w:p>
      <w:pPr>
        <w:pStyle w:val="BookText"/>
      </w:pPr>
      <w:r>
        <w:rPr>
          <w:rFonts w:ascii="IRNazanin" w:hAnsi="IRNazanin" w:eastAsia="IRNazanin" w:cs="IRNazanin"/>
          <w:lang w:bidi="fa-IR"/>
          <w:color w:val="111111"/>
          <w:sz w:val="28"/>
          <w:szCs w:val="28"/>
          <w:rtl/>
        </w:rPr>
        <w:t xml:space="preserve">عن أحمد بن عدیس </w:t>
      </w:r>
      <w:r>
        <w:rPr>
          <w:rStyle w:val="FootnoteReference"/>
        </w:rPr>
        <w:footnoteReference w:id="332"/>
      </w:r>
      <w:r>
        <w:rPr>
          <w:rFonts w:ascii="IRNazanin" w:hAnsi="IRNazanin" w:eastAsia="IRNazanin" w:cs="IRNazanin"/>
          <w:lang w:bidi="fa-IR"/>
          <w:color w:val="111111"/>
          <w:sz w:val="28"/>
          <w:szCs w:val="28"/>
          <w:rtl/>
        </w:rPr>
        <w:t xml:space="preserve">- معلق) عن یب 134 ج 9 - صا 103 ج 4 -</w:t>
      </w:r>
    </w:p>
    <w:p>
      <w:pPr>
        <w:pStyle w:val="BookText"/>
      </w:pPr>
      <w:r>
        <w:rPr>
          <w:rFonts w:ascii="IRNazanin" w:hAnsi="IRNazanin" w:eastAsia="IRNazanin" w:cs="IRNazanin"/>
          <w:lang w:bidi="fa-IR"/>
          <w:color w:val="111111"/>
          <w:sz w:val="28"/>
          <w:szCs w:val="28"/>
          <w:rtl/>
        </w:rPr>
        <w:t xml:space="preserve">أبان عن أبی الجارود قال: قال أبو جعفر علیه السلام لا: یشتری الرجل</w:t>
      </w:r>
    </w:p>
    <w:p>
      <w:pPr>
        <w:pStyle w:val="BookText"/>
      </w:pPr>
      <w:r>
        <w:rPr>
          <w:rFonts w:ascii="IRNazanin" w:hAnsi="IRNazanin" w:eastAsia="IRNazanin" w:cs="IRNazanin"/>
          <w:lang w:bidi="fa-IR"/>
          <w:color w:val="111111"/>
          <w:sz w:val="28"/>
          <w:szCs w:val="28"/>
          <w:rtl/>
        </w:rPr>
        <w:t xml:space="preserve">ما تصدق به وان تصدق بمسکن علی ذی قرابته فإن شاء سکن معهم وان</w:t>
      </w:r>
    </w:p>
    <w:p>
      <w:pPr>
        <w:pStyle w:val="BookText"/>
      </w:pPr>
      <w:r>
        <w:rPr>
          <w:rFonts w:ascii="IRNazanin" w:hAnsi="IRNazanin" w:eastAsia="IRNazanin" w:cs="IRNazanin"/>
          <w:lang w:bidi="fa-IR"/>
          <w:color w:val="111111"/>
          <w:sz w:val="28"/>
          <w:szCs w:val="28"/>
          <w:rtl/>
        </w:rPr>
        <w:t xml:space="preserve">تصدق بخادم علی ذی قرابته خدمته ان شاء (وفی بعض نسخ کا ان شاء</w:t>
      </w:r>
    </w:p>
    <w:p>
      <w:pPr>
        <w:pStyle w:val="BookText"/>
      </w:pPr>
      <w:r>
        <w:rPr>
          <w:rFonts w:ascii="IRNazanin" w:hAnsi="IRNazanin" w:eastAsia="IRNazanin" w:cs="IRNazanin"/>
          <w:lang w:bidi="fa-IR"/>
          <w:color w:val="111111"/>
          <w:sz w:val="28"/>
          <w:szCs w:val="28"/>
          <w:rtl/>
        </w:rPr>
        <w:t xml:space="preserve">الله والظاهر أنه سهو).</w:t>
      </w:r>
    </w:p>
    <w:p>
      <w:pPr>
        <w:pStyle w:val="BookText"/>
      </w:pPr>
      <w:r>
        <w:rPr>
          <w:rFonts w:ascii="IRNazanin" w:hAnsi="IRNazanin" w:eastAsia="IRNazanin" w:cs="IRNazanin"/>
          <w:lang w:bidi="fa-IR"/>
          <w:color w:val="111111"/>
          <w:sz w:val="28"/>
          <w:szCs w:val="28"/>
          <w:rtl/>
        </w:rPr>
        <w:t xml:space="preserve">(5) یب 138 ج 9 - صا 103 ج 4 - علی بن الحسن بن فضال عن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2" w:name="pg12422_156590"/>
    <w:bookmarkEnd w:id="52"/>
    <w:p>
      <w:pPr>
        <w:pStyle w:val="BookText"/>
      </w:pPr>
      <w:r>
        <w:rPr>
          <w:rFonts w:ascii="IRNazanin" w:hAnsi="IRNazanin" w:eastAsia="IRNazanin" w:cs="IRNazanin"/>
          <w:lang w:bidi="fa-IR"/>
          <w:color w:val="111111"/>
          <w:sz w:val="28"/>
          <w:szCs w:val="28"/>
          <w:rtl/>
        </w:rPr>
        <w:t xml:space="preserve">عمرو بن عثمان عن عبد الله بن المغیرة عن طلحة بن زید عن أبی عبد الله</w:t>
      </w:r>
    </w:p>
    <w:p>
      <w:pPr>
        <w:pStyle w:val="BookText"/>
      </w:pPr>
      <w:r>
        <w:rPr>
          <w:rFonts w:ascii="IRNazanin" w:hAnsi="IRNazanin" w:eastAsia="IRNazanin" w:cs="IRNazanin"/>
          <w:lang w:bidi="fa-IR"/>
          <w:color w:val="111111"/>
          <w:sz w:val="28"/>
          <w:szCs w:val="28"/>
          <w:rtl/>
        </w:rPr>
        <w:t xml:space="preserve">عن أبیه علیهما السلام أن رجلا تصدق بدار له وهو ساکن فیها فقال:</w:t>
      </w:r>
    </w:p>
    <w:p>
      <w:pPr>
        <w:pStyle w:val="BookText"/>
      </w:pPr>
      <w:r>
        <w:rPr>
          <w:rFonts w:ascii="IRNazanin" w:hAnsi="IRNazanin" w:eastAsia="IRNazanin" w:cs="IRNazanin"/>
          <w:lang w:bidi="fa-IR"/>
          <w:color w:val="111111"/>
          <w:sz w:val="28"/>
          <w:szCs w:val="28"/>
          <w:rtl/>
        </w:rPr>
        <w:t xml:space="preserve">الحین اخرج منها.</w:t>
      </w:r>
    </w:p>
    <w:p>
      <w:pPr>
        <w:pStyle w:val="BookText"/>
      </w:pPr>
      <w:r>
        <w:rPr>
          <w:rFonts w:ascii="IRNazanin" w:hAnsi="IRNazanin" w:eastAsia="IRNazanin" w:cs="IRNazanin"/>
          <w:lang w:bidi="fa-IR"/>
          <w:color w:val="111111"/>
          <w:sz w:val="28"/>
          <w:szCs w:val="28"/>
          <w:rtl/>
        </w:rPr>
        <w:t xml:space="preserve">(قال الشیخ (ره) فی صا فلا ینافی الخبر الأول لان الوجه فی أمره</w:t>
      </w:r>
    </w:p>
    <w:p>
      <w:pPr>
        <w:pStyle w:val="BookText"/>
      </w:pPr>
      <w:r>
        <w:rPr>
          <w:rFonts w:ascii="IRNazanin" w:hAnsi="IRNazanin" w:eastAsia="IRNazanin" w:cs="IRNazanin"/>
          <w:lang w:bidi="fa-IR"/>
          <w:color w:val="111111"/>
          <w:sz w:val="28"/>
          <w:szCs w:val="28"/>
          <w:rtl/>
        </w:rPr>
        <w:t xml:space="preserve">بالخروج من الدار انما أراد به صحة الوقف لأنا قد بینا أن من صحته</w:t>
      </w:r>
    </w:p>
    <w:p>
      <w:pPr>
        <w:pStyle w:val="BookText"/>
      </w:pPr>
      <w:r>
        <w:rPr>
          <w:rFonts w:ascii="IRNazanin" w:hAnsi="IRNazanin" w:eastAsia="IRNazanin" w:cs="IRNazanin"/>
          <w:lang w:bidi="fa-IR"/>
          <w:color w:val="111111"/>
          <w:sz w:val="28"/>
          <w:szCs w:val="28"/>
          <w:rtl/>
        </w:rPr>
        <w:t xml:space="preserve">تسلیم الوقف إلی من وقف علیه ولم یکن الغرض بذلک أنه محرم علیه</w:t>
      </w:r>
    </w:p>
    <w:p>
      <w:pPr>
        <w:pStyle w:val="BookText"/>
      </w:pPr>
      <w:r>
        <w:rPr>
          <w:rFonts w:ascii="IRNazanin" w:hAnsi="IRNazanin" w:eastAsia="IRNazanin" w:cs="IRNazanin"/>
          <w:lang w:bidi="fa-IR"/>
          <w:color w:val="111111"/>
          <w:sz w:val="28"/>
          <w:szCs w:val="28"/>
          <w:rtl/>
        </w:rPr>
        <w:t xml:space="preserve">محظور).</w:t>
      </w:r>
    </w:p>
    <w:p>
      <w:pPr>
        <w:pStyle w:val="BookText"/>
      </w:pPr>
      <w:r>
        <w:rPr>
          <w:rFonts w:ascii="IRNazanin" w:hAnsi="IRNazanin" w:eastAsia="IRNazanin" w:cs="IRNazanin"/>
          <w:lang w:bidi="fa-IR"/>
          <w:color w:val="111111"/>
          <w:sz w:val="28"/>
          <w:szCs w:val="28"/>
          <w:rtl/>
        </w:rPr>
        <w:t xml:space="preserve">(6) الدعائم 344 ج 2 - عن أبی جعفر محمد بن علی علیهما السلام</w:t>
      </w:r>
    </w:p>
    <w:p>
      <w:pPr>
        <w:pStyle w:val="BookText"/>
      </w:pPr>
      <w:r>
        <w:rPr>
          <w:rFonts w:ascii="IRNazanin" w:hAnsi="IRNazanin" w:eastAsia="IRNazanin" w:cs="IRNazanin"/>
          <w:lang w:bidi="fa-IR"/>
          <w:color w:val="111111"/>
          <w:sz w:val="28"/>
          <w:szCs w:val="28"/>
          <w:rtl/>
        </w:rPr>
        <w:t xml:space="preserve">أنه قال: تصدق الحسین بن علی علیهما السلام بدار فقال له الحسن بن علی</w:t>
      </w:r>
    </w:p>
    <w:p>
      <w:pPr>
        <w:pStyle w:val="BookText"/>
      </w:pPr>
      <w:r>
        <w:rPr>
          <w:rFonts w:ascii="IRNazanin" w:hAnsi="IRNazanin" w:eastAsia="IRNazanin" w:cs="IRNazanin"/>
          <w:lang w:bidi="fa-IR"/>
          <w:color w:val="111111"/>
          <w:sz w:val="28"/>
          <w:szCs w:val="28"/>
          <w:rtl/>
        </w:rPr>
        <w:t xml:space="preserve">: تحول عنها.</w:t>
      </w:r>
    </w:p>
    <w:p>
      <w:pPr>
        <w:pStyle w:val="BookText"/>
      </w:pPr>
      <w:r>
        <w:rPr>
          <w:rFonts w:ascii="IRNazanin" w:hAnsi="IRNazanin" w:eastAsia="IRNazanin" w:cs="IRNazanin"/>
          <w:lang w:bidi="fa-IR"/>
          <w:color w:val="111111"/>
          <w:sz w:val="28"/>
          <w:szCs w:val="28"/>
          <w:rtl/>
        </w:rPr>
        <w:t xml:space="preserve">(7) یب 135 ج 9 - یونس بن عبد الرحمن عن محمد بن سنان عن</w:t>
      </w:r>
    </w:p>
    <w:p>
      <w:pPr>
        <w:pStyle w:val="BookText"/>
      </w:pPr>
      <w:r>
        <w:rPr>
          <w:rFonts w:ascii="IRNazanin" w:hAnsi="IRNazanin" w:eastAsia="IRNazanin" w:cs="IRNazanin"/>
          <w:lang w:bidi="fa-IR"/>
          <w:color w:val="111111"/>
          <w:sz w:val="28"/>
          <w:szCs w:val="28"/>
          <w:rtl/>
        </w:rPr>
        <w:t xml:space="preserve">إسماعیل بن الفضیل قال: سألت أبا عبد الله علیه السلام عن الرجل یتصدق</w:t>
      </w:r>
    </w:p>
    <w:p>
      <w:pPr>
        <w:pStyle w:val="BookText"/>
      </w:pPr>
      <w:r>
        <w:rPr>
          <w:rFonts w:ascii="IRNazanin" w:hAnsi="IRNazanin" w:eastAsia="IRNazanin" w:cs="IRNazanin"/>
          <w:lang w:bidi="fa-IR"/>
          <w:color w:val="111111"/>
          <w:sz w:val="28"/>
          <w:szCs w:val="28"/>
          <w:rtl/>
        </w:rPr>
        <w:t xml:space="preserve">ببعض ماله فی حیاته فی کل وجه من وجوه الخیر قال إن احتجت إلی</w:t>
      </w:r>
    </w:p>
    <w:p>
      <w:pPr>
        <w:pStyle w:val="BookText"/>
      </w:pPr>
      <w:r>
        <w:rPr>
          <w:rFonts w:ascii="IRNazanin" w:hAnsi="IRNazanin" w:eastAsia="IRNazanin" w:cs="IRNazanin"/>
          <w:lang w:bidi="fa-IR"/>
          <w:color w:val="111111"/>
          <w:sz w:val="28"/>
          <w:szCs w:val="28"/>
          <w:rtl/>
        </w:rPr>
        <w:t xml:space="preserve">شئ من مال فأنا أحق به تری ذلک له وقد جعله لله یکون له فی حیاته</w:t>
      </w:r>
    </w:p>
    <w:p>
      <w:pPr>
        <w:pStyle w:val="BookText"/>
      </w:pPr>
      <w:r>
        <w:rPr>
          <w:rFonts w:ascii="IRNazanin" w:hAnsi="IRNazanin" w:eastAsia="IRNazanin" w:cs="IRNazanin"/>
          <w:lang w:bidi="fa-IR"/>
          <w:color w:val="111111"/>
          <w:sz w:val="28"/>
          <w:szCs w:val="28"/>
          <w:rtl/>
        </w:rPr>
        <w:t xml:space="preserve">فإذا هلک الرجل یرجع میراثا أو یمضی صدقة قال: یرجع میراثا</w:t>
      </w:r>
    </w:p>
    <w:p>
      <w:pPr>
        <w:pStyle w:val="BookText"/>
      </w:pPr>
      <w:r>
        <w:rPr>
          <w:rFonts w:ascii="IRNazanin" w:hAnsi="IRNazanin" w:eastAsia="IRNazanin" w:cs="IRNazanin"/>
          <w:lang w:bidi="fa-IR"/>
          <w:color w:val="111111"/>
          <w:sz w:val="28"/>
          <w:szCs w:val="28"/>
          <w:rtl/>
        </w:rPr>
        <w:t xml:space="preserve">علی أهله.</w:t>
      </w:r>
    </w:p>
    <w:p>
      <w:pPr>
        <w:pStyle w:val="BookText"/>
      </w:pPr>
      <w:r>
        <w:rPr>
          <w:rFonts w:ascii="IRNazanin" w:hAnsi="IRNazanin" w:eastAsia="IRNazanin" w:cs="IRNazanin"/>
          <w:lang w:bidi="fa-IR"/>
          <w:color w:val="111111"/>
          <w:sz w:val="28"/>
          <w:szCs w:val="28"/>
          <w:rtl/>
        </w:rPr>
        <w:t xml:space="preserve">(8) الدعائم 344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من أوقف وقفا فقال إن احتجت الیه فأنا أحق به فان مات رجع میراثا.</w:t>
      </w:r>
    </w:p>
    <w:p>
      <w:pPr>
        <w:pStyle w:val="Heading3"/>
      </w:pPr>
      <w:bookmarkStart w:id="361" w:name="_Toc98"/>
      <w:r>
        <w:t>(3) باب حکم الرجوع فی الصدقة والوقف قبل القبض وبعده...</w:t>
      </w:r>
      <w:bookmarkEnd w:id="361"/>
    </w:p>
    <w:p>
      <w:pPr>
        <w:pStyle w:val="BookText"/>
      </w:pPr>
      <w:r>
        <w:rPr>
          <w:rFonts w:ascii="IRNazanin" w:hAnsi="IRNazanin" w:eastAsia="IRNazanin" w:cs="IRNazanin"/>
          <w:lang w:bidi="fa-IR"/>
          <w:color w:val="111111"/>
          <w:sz w:val="28"/>
          <w:szCs w:val="28"/>
          <w:rtl/>
        </w:rPr>
        <w:t xml:space="preserve">*باب حکم الرجوع فی الصدقة والوقف قبل القبض وبعده وکفایة</w:t>
      </w:r>
    </w:p>
    <w:p>
      <w:pPr>
        <w:pStyle w:val="BookText"/>
      </w:pPr>
      <w:r>
        <w:rPr>
          <w:rFonts w:ascii="IRNazanin" w:hAnsi="IRNazanin" w:eastAsia="IRNazanin" w:cs="IRNazanin"/>
          <w:lang w:bidi="fa-IR"/>
          <w:color w:val="111111"/>
          <w:sz w:val="28"/>
          <w:szCs w:val="28"/>
          <w:rtl/>
        </w:rPr>
        <w:t xml:space="preserve">قبض الولی عن الصغار وکراهة تملک الصدقة بالبیع والهبة ونحوها لا بالمیراث *</w:t>
      </w:r>
    </w:p>
    <w:p>
      <w:pPr>
        <w:pStyle w:val="BookText"/>
      </w:pPr>
      <w:r>
        <w:rPr>
          <w:rFonts w:ascii="IRNazanin" w:hAnsi="IRNazanin" w:eastAsia="IRNazanin" w:cs="IRNazanin"/>
          <w:lang w:bidi="fa-IR"/>
          <w:color w:val="111111"/>
          <w:sz w:val="28"/>
          <w:szCs w:val="28"/>
          <w:rtl/>
        </w:rPr>
        <w:t xml:space="preserve">326 (1) کا 33 ج 7 - محمد بن یحیی عن یب 136 ج 9 - صا 100</w:t>
      </w:r>
    </w:p>
    <w:p>
      <w:pPr>
        <w:pStyle w:val="BookText"/>
      </w:pPr>
      <w:r>
        <w:rPr>
          <w:rFonts w:ascii="IRNazanin" w:hAnsi="IRNazanin" w:eastAsia="IRNazanin" w:cs="IRNazanin"/>
          <w:lang w:bidi="fa-IR"/>
          <w:color w:val="111111"/>
          <w:sz w:val="28"/>
          <w:szCs w:val="28"/>
          <w:rtl/>
        </w:rPr>
        <w:t xml:space="preserve">ج 4 - أحمد بن محمد عن الحسن بن علی بن فضال عن ابن بکیر عن</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ابن أبی عقیلة </w:t>
      </w:r>
      <w:r>
        <w:rPr>
          <w:rStyle w:val="FootnoteReference"/>
        </w:rPr>
        <w:footnoteReference w:id="333"/>
      </w:r>
      <w:r>
        <w:rPr>
          <w:rFonts w:ascii="IRNazanin" w:hAnsi="IRNazanin" w:eastAsia="IRNazanin" w:cs="IRNazanin"/>
          <w:lang w:bidi="fa-IR"/>
          <w:color w:val="111111"/>
          <w:sz w:val="28"/>
          <w:szCs w:val="28"/>
          <w:rtl/>
        </w:rPr>
        <w:t xml:space="preserve">قال: تصدق أبی علی بدار وقبضتها ثم ولد</w:t>
      </w:r>
    </w:p>
    <w:p>
      <w:pPr>
        <w:pStyle w:val="BookText"/>
      </w:pPr>
      <w:r>
        <w:rPr>
          <w:rFonts w:ascii="IRNazanin" w:hAnsi="IRNazanin" w:eastAsia="IRNazanin" w:cs="IRNazanin"/>
          <w:lang w:bidi="fa-IR"/>
          <w:color w:val="111111"/>
          <w:sz w:val="28"/>
          <w:szCs w:val="28"/>
          <w:rtl/>
        </w:rPr>
        <w:t xml:space="preserve">له بعد ذلک أولاد فأراد أن یأخذها منی ویتصدق بها علیهم، فسألت</w:t>
      </w:r>
    </w:p>
    <w:p>
      <w:pPr>
        <w:pStyle w:val="BookText"/>
      </w:pPr>
      <w:r>
        <w:rPr>
          <w:rFonts w:ascii="IRNazanin" w:hAnsi="IRNazanin" w:eastAsia="IRNazanin" w:cs="IRNazanin"/>
          <w:lang w:bidi="fa-IR"/>
          <w:color w:val="111111"/>
          <w:sz w:val="28"/>
          <w:szCs w:val="28"/>
          <w:rtl/>
        </w:rPr>
        <w:t xml:space="preserve">أبا عبد الله علیه السلام عن ذلک وأخبرته بالقصة فقال لا تعطها إیاه قلت:</w:t>
      </w:r>
    </w:p>
    <w:p>
      <w:pPr>
        <w:pStyle w:val="BookText"/>
      </w:pPr>
      <w:r>
        <w:rPr>
          <w:rFonts w:ascii="IRNazanin" w:hAnsi="IRNazanin" w:eastAsia="IRNazanin" w:cs="IRNazanin"/>
          <w:lang w:bidi="fa-IR"/>
          <w:color w:val="111111"/>
          <w:sz w:val="28"/>
          <w:szCs w:val="28"/>
          <w:rtl/>
        </w:rPr>
        <w:t xml:space="preserve">فإنه إذا یخاصمنی قال: فخاصمه ولا ترفع صوتک عل صوته </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(2) کا 31 ج 7 - یب 135 ج 9 - علی بن إبراهیم عن أبیه عن ابن أبی</w:t>
      </w:r>
    </w:p>
    <w:p>
      <w:pPr>
        <w:pStyle w:val="BookText"/>
      </w:pPr>
      <w:r>
        <w:rPr>
          <w:rFonts w:ascii="IRNazanin" w:hAnsi="IRNazanin" w:eastAsia="IRNazanin" w:cs="IRNazanin"/>
          <w:lang w:bidi="fa-IR"/>
          <w:color w:val="111111"/>
          <w:sz w:val="28"/>
          <w:szCs w:val="28"/>
          <w:rtl/>
        </w:rPr>
        <w:t xml:space="preserve">عمیر یب 137 ج 9 - صا 102 ج 4 - محمد بن علی بن محبوب عن علی</w:t>
      </w:r>
    </w:p>
    <w:p>
      <w:pPr>
        <w:pStyle w:val="BookText"/>
      </w:pPr>
      <w:r>
        <w:rPr>
          <w:rFonts w:ascii="IRNazanin" w:hAnsi="IRNazanin" w:eastAsia="IRNazanin" w:cs="IRNazanin"/>
          <w:lang w:bidi="fa-IR"/>
          <w:color w:val="111111"/>
          <w:sz w:val="28"/>
          <w:szCs w:val="28"/>
          <w:rtl/>
        </w:rPr>
        <w:t xml:space="preserve">بن السندی عن ابن أبی عمیر عن جمیل (بن دراج - یب 137 - صا)</w:t>
      </w:r>
    </w:p>
    <w:p>
      <w:pPr>
        <w:pStyle w:val="BookText"/>
      </w:pPr>
      <w:r>
        <w:rPr>
          <w:rFonts w:ascii="IRNazanin" w:hAnsi="IRNazanin" w:eastAsia="IRNazanin" w:cs="IRNazanin"/>
          <w:lang w:bidi="fa-IR"/>
          <w:color w:val="111111"/>
          <w:sz w:val="28"/>
          <w:szCs w:val="28"/>
          <w:rtl/>
        </w:rPr>
        <w:t xml:space="preserve">قال قلت لأبی عبد الله علیه السلام: الرجل یتصدق علی ولده بصدقة وهم</w:t>
      </w:r>
    </w:p>
    <w:p>
      <w:pPr>
        <w:pStyle w:val="BookText"/>
      </w:pPr>
      <w:r>
        <w:rPr>
          <w:rFonts w:ascii="IRNazanin" w:hAnsi="IRNazanin" w:eastAsia="IRNazanin" w:cs="IRNazanin"/>
          <w:lang w:bidi="fa-IR"/>
          <w:color w:val="111111"/>
          <w:sz w:val="28"/>
          <w:szCs w:val="28"/>
          <w:rtl/>
        </w:rPr>
        <w:t xml:space="preserve">صغار أله أن یرجع فیها؟ قال: لا. الصدقة لله عز وجل.</w:t>
      </w:r>
    </w:p>
    <w:p>
      <w:pPr>
        <w:pStyle w:val="BookText"/>
      </w:pPr>
      <w:r>
        <w:rPr>
          <w:rFonts w:ascii="IRNazanin" w:hAnsi="IRNazanin" w:eastAsia="IRNazanin" w:cs="IRNazanin"/>
          <w:lang w:bidi="fa-IR"/>
          <w:color w:val="111111"/>
          <w:sz w:val="28"/>
          <w:szCs w:val="28"/>
          <w:rtl/>
        </w:rPr>
        <w:t xml:space="preserve">(3) کا 31 ج 7 - محمد بن یحیی عن یب 135 ج 9 - صا 101 ج 4 -</w:t>
      </w:r>
    </w:p>
    <w:p>
      <w:pPr>
        <w:pStyle w:val="BookText"/>
      </w:pPr>
      <w:r>
        <w:rPr>
          <w:rFonts w:ascii="IRNazanin" w:hAnsi="IRNazanin" w:eastAsia="IRNazanin" w:cs="IRNazanin"/>
          <w:lang w:bidi="fa-IR"/>
          <w:color w:val="111111"/>
          <w:sz w:val="28"/>
          <w:szCs w:val="28"/>
          <w:rtl/>
        </w:rPr>
        <w:t xml:space="preserve">أحمد بن محمد عن علی بن الحکم عن العلاء (بن رزین - کا) عن محمد</w:t>
      </w:r>
    </w:p>
    <w:p>
      <w:pPr>
        <w:pStyle w:val="BookText"/>
      </w:pPr>
      <w:r>
        <w:rPr>
          <w:rFonts w:ascii="IRNazanin" w:hAnsi="IRNazanin" w:eastAsia="IRNazanin" w:cs="IRNazanin"/>
          <w:lang w:bidi="fa-IR"/>
          <w:color w:val="111111"/>
          <w:sz w:val="28"/>
          <w:szCs w:val="28"/>
          <w:rtl/>
        </w:rPr>
        <w:t xml:space="preserve">بن مسلم عن أبی جعفر علیه السلام أنه قال فی الرجل یتصدق علی ولد</w:t>
      </w:r>
    </w:p>
    <w:p>
      <w:pPr>
        <w:pStyle w:val="BookText"/>
      </w:pPr>
      <w:r>
        <w:rPr>
          <w:rFonts w:ascii="IRNazanin" w:hAnsi="IRNazanin" w:eastAsia="IRNazanin" w:cs="IRNazanin"/>
          <w:lang w:bidi="fa-IR"/>
          <w:color w:val="111111"/>
          <w:sz w:val="28"/>
          <w:szCs w:val="28"/>
          <w:rtl/>
        </w:rPr>
        <w:t xml:space="preserve">(له و - یب - صا) قد أدرکوا إذا لم یقبضوا حتی یموت فهو میراث</w:t>
      </w:r>
    </w:p>
    <w:p>
      <w:pPr>
        <w:pStyle w:val="BookText"/>
      </w:pPr>
      <w:r>
        <w:rPr>
          <w:rFonts w:ascii="IRNazanin" w:hAnsi="IRNazanin" w:eastAsia="IRNazanin" w:cs="IRNazanin"/>
          <w:lang w:bidi="fa-IR"/>
          <w:color w:val="111111"/>
          <w:sz w:val="28"/>
          <w:szCs w:val="28"/>
          <w:rtl/>
        </w:rPr>
        <w:t xml:space="preserve">وان تصدق علی من لم یدرک من ولده فهو جائز لأنه والده هو الذی</w:t>
      </w:r>
    </w:p>
    <w:p>
      <w:pPr>
        <w:pStyle w:val="BookText"/>
      </w:pPr>
      <w:r>
        <w:rPr>
          <w:rFonts w:ascii="IRNazanin" w:hAnsi="IRNazanin" w:eastAsia="IRNazanin" w:cs="IRNazanin"/>
          <w:lang w:bidi="fa-IR"/>
          <w:color w:val="111111"/>
          <w:sz w:val="28"/>
          <w:szCs w:val="28"/>
          <w:rtl/>
        </w:rPr>
        <w:t xml:space="preserve">یلی أمره وقال: لا یرجع فی الصدقة إذا ابتغی بها وجه الله عز وجل و</w:t>
      </w:r>
    </w:p>
    <w:p>
      <w:pPr>
        <w:pStyle w:val="BookText"/>
      </w:pPr>
      <w:r>
        <w:rPr>
          <w:rFonts w:ascii="IRNazanin" w:hAnsi="IRNazanin" w:eastAsia="IRNazanin" w:cs="IRNazanin"/>
          <w:lang w:bidi="fa-IR"/>
          <w:color w:val="111111"/>
          <w:sz w:val="28"/>
          <w:szCs w:val="28"/>
          <w:rtl/>
        </w:rPr>
        <w:t xml:space="preserve">قال: الهبة والنحلة یرجع فیها (صاحبها - یب 156) ان شاء حیزت أو</w:t>
      </w:r>
    </w:p>
    <w:p>
      <w:pPr>
        <w:pStyle w:val="BookText"/>
      </w:pPr>
      <w:r>
        <w:rPr>
          <w:rFonts w:ascii="IRNazanin" w:hAnsi="IRNazanin" w:eastAsia="IRNazanin" w:cs="IRNazanin"/>
          <w:lang w:bidi="fa-IR"/>
          <w:color w:val="111111"/>
          <w:sz w:val="28"/>
          <w:szCs w:val="28"/>
          <w:rtl/>
        </w:rPr>
        <w:t xml:space="preserve">لم تحز الا لذی رحم فإنه لا یرجع فیه. یب 156 ج 9 - یونس بن</w:t>
      </w:r>
    </w:p>
    <w:p>
      <w:pPr>
        <w:pStyle w:val="BookText"/>
      </w:pPr>
      <w:r>
        <w:rPr>
          <w:rFonts w:ascii="IRNazanin" w:hAnsi="IRNazanin" w:eastAsia="IRNazanin" w:cs="IRNazanin"/>
          <w:lang w:bidi="fa-IR"/>
          <w:color w:val="111111"/>
          <w:sz w:val="28"/>
          <w:szCs w:val="28"/>
          <w:rtl/>
        </w:rPr>
        <w:t xml:space="preserve">عبد الرحمن عن العلاء صا 108 ج 4 - الحسین بن سعید عن العلاء عن</w:t>
      </w:r>
    </w:p>
    <w:p>
      <w:pPr>
        <w:pStyle w:val="BookText"/>
      </w:pPr>
      <w:r>
        <w:rPr>
          <w:rFonts w:ascii="IRNazanin" w:hAnsi="IRNazanin" w:eastAsia="IRNazanin" w:cs="IRNazanin"/>
          <w:lang w:bidi="fa-IR"/>
          <w:color w:val="111111"/>
          <w:sz w:val="28"/>
          <w:szCs w:val="28"/>
          <w:rtl/>
        </w:rPr>
        <w:t xml:space="preserve">محمد بن مسلم عن أبی جعفر علیه السلام قال الهبة والنحلة (وذکر مثله).</w:t>
      </w:r>
    </w:p>
    <w:p>
      <w:pPr>
        <w:pStyle w:val="BookText"/>
      </w:pPr>
      <w:r>
        <w:rPr>
          <w:rFonts w:ascii="IRNazanin" w:hAnsi="IRNazanin" w:eastAsia="IRNazanin" w:cs="IRNazanin"/>
          <w:lang w:bidi="fa-IR"/>
          <w:color w:val="111111"/>
          <w:sz w:val="28"/>
          <w:szCs w:val="28"/>
          <w:rtl/>
        </w:rPr>
        <w:t xml:space="preserve">(4) کا 37 ج 7 - محمد بن یحیی عن یب 134 ج 9 - صا 102 ج 4 -</w:t>
      </w:r>
    </w:p>
    <w:p>
      <w:pPr>
        <w:pStyle w:val="BookText"/>
      </w:pPr>
      <w:r>
        <w:rPr>
          <w:rFonts w:ascii="IRNazanin" w:hAnsi="IRNazanin" w:eastAsia="IRNazanin" w:cs="IRNazanin"/>
          <w:lang w:bidi="fa-IR"/>
          <w:color w:val="111111"/>
          <w:sz w:val="28"/>
          <w:szCs w:val="28"/>
          <w:rtl/>
        </w:rPr>
        <w:t xml:space="preserve">أحمد بن محمد (وأبو علی الأشعری عن محمد بن عبد الجبار جمیعا - کا)</w:t>
      </w:r>
    </w:p>
    <w:p>
      <w:pPr>
        <w:pStyle w:val="BookText"/>
      </w:pPr>
      <w:r>
        <w:rPr>
          <w:rFonts w:ascii="IRNazanin" w:hAnsi="IRNazanin" w:eastAsia="IRNazanin" w:cs="IRNazanin"/>
          <w:lang w:bidi="fa-IR"/>
          <w:color w:val="111111"/>
          <w:sz w:val="28"/>
          <w:szCs w:val="28"/>
          <w:rtl/>
        </w:rPr>
        <w:t xml:space="preserve">عن صفوان بن یحیی عن أبی الحسن علیه السلام قال: سألته عن الرجل</w:t>
      </w:r>
    </w:p>
    <w:p>
      <w:pPr>
        <w:pStyle w:val="BookText"/>
      </w:pPr>
      <w:r>
        <w:rPr>
          <w:rFonts w:ascii="IRNazanin" w:hAnsi="IRNazanin" w:eastAsia="IRNazanin" w:cs="IRNazanin"/>
          <w:lang w:bidi="fa-IR"/>
          <w:color w:val="111111"/>
          <w:sz w:val="28"/>
          <w:szCs w:val="28"/>
          <w:rtl/>
        </w:rPr>
        <w:t xml:space="preserve">یوقف الضیعة، ثم یبدو له أن یحدث فی ذلک شیئا فقال: ان کان أوقفها</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لولده ولغیرهم ثم جعل لها قیما لم یکن له أن یرجع (فیها - کا - یب)</w:t>
      </w:r>
    </w:p>
    <w:p>
      <w:pPr>
        <w:pStyle w:val="BookText"/>
      </w:pPr>
      <w:r>
        <w:rPr>
          <w:rFonts w:ascii="IRNazanin" w:hAnsi="IRNazanin" w:eastAsia="IRNazanin" w:cs="IRNazanin"/>
          <w:lang w:bidi="fa-IR"/>
          <w:color w:val="111111"/>
          <w:sz w:val="28"/>
          <w:szCs w:val="28"/>
          <w:rtl/>
        </w:rPr>
        <w:t xml:space="preserve">وان کانوا صغارا وقد شرط ولایتها لهم حتی یبلغوا فیحوزها </w:t>
      </w:r>
      <w:r>
        <w:rPr>
          <w:rStyle w:val="FootnoteReference"/>
        </w:rPr>
        <w:footnoteReference w:id="335"/>
      </w:r>
      <w:r>
        <w:rPr>
          <w:rFonts w:ascii="IRNazanin" w:hAnsi="IRNazanin" w:eastAsia="IRNazanin" w:cs="IRNazanin"/>
          <w:lang w:bidi="fa-IR"/>
          <w:color w:val="111111"/>
          <w:sz w:val="28"/>
          <w:szCs w:val="28"/>
          <w:rtl/>
        </w:rPr>
        <w:t xml:space="preserve">لهم</w:t>
      </w:r>
    </w:p>
    <w:p>
      <w:pPr>
        <w:pStyle w:val="BookText"/>
      </w:pPr>
      <w:r>
        <w:rPr>
          <w:rFonts w:ascii="IRNazanin" w:hAnsi="IRNazanin" w:eastAsia="IRNazanin" w:cs="IRNazanin"/>
          <w:lang w:bidi="fa-IR"/>
          <w:color w:val="111111"/>
          <w:sz w:val="28"/>
          <w:szCs w:val="28"/>
          <w:rtl/>
        </w:rPr>
        <w:t xml:space="preserve">لم یکن له أن یرجع فیها وان کانوا کبارا (و - یب - صا) لم یسلمها</w:t>
      </w:r>
    </w:p>
    <w:p>
      <w:pPr>
        <w:pStyle w:val="BookText"/>
      </w:pPr>
      <w:r>
        <w:rPr>
          <w:rFonts w:ascii="IRNazanin" w:hAnsi="IRNazanin" w:eastAsia="IRNazanin" w:cs="IRNazanin"/>
          <w:lang w:bidi="fa-IR"/>
          <w:color w:val="111111"/>
          <w:sz w:val="28"/>
          <w:szCs w:val="28"/>
          <w:rtl/>
        </w:rPr>
        <w:t xml:space="preserve">إلیهم ولم یخاصموا حتی یحوزوها (عنه - کا - یب) فله أن یرجع فیها</w:t>
      </w:r>
    </w:p>
    <w:p>
      <w:pPr>
        <w:pStyle w:val="BookText"/>
      </w:pPr>
      <w:r>
        <w:rPr>
          <w:rFonts w:ascii="IRNazanin" w:hAnsi="IRNazanin" w:eastAsia="IRNazanin" w:cs="IRNazanin"/>
          <w:lang w:bidi="fa-IR"/>
          <w:color w:val="111111"/>
          <w:sz w:val="28"/>
          <w:szCs w:val="28"/>
          <w:rtl/>
        </w:rPr>
        <w:t xml:space="preserve">لأنهم لا یحوزونها (عنه - کا - فقیه) وقد بلغوا. فقیه 178 ج 4 - صفوان</w:t>
      </w:r>
    </w:p>
    <w:p>
      <w:pPr>
        <w:pStyle w:val="BookText"/>
      </w:pPr>
      <w:r>
        <w:rPr>
          <w:rFonts w:ascii="IRNazanin" w:hAnsi="IRNazanin" w:eastAsia="IRNazanin" w:cs="IRNazanin"/>
          <w:lang w:bidi="fa-IR"/>
          <w:color w:val="111111"/>
          <w:sz w:val="28"/>
          <w:szCs w:val="28"/>
          <w:rtl/>
        </w:rPr>
        <w:t xml:space="preserve">بن یحیی عن أبی الحسن علیه السلام قال: سألته (وذکر مثله) إلی قوله:</w:t>
      </w:r>
    </w:p>
    <w:p>
      <w:pPr>
        <w:pStyle w:val="BookText"/>
      </w:pPr>
      <w:r>
        <w:rPr>
          <w:rFonts w:ascii="IRNazanin" w:hAnsi="IRNazanin" w:eastAsia="IRNazanin" w:cs="IRNazanin"/>
          <w:lang w:bidi="fa-IR"/>
          <w:color w:val="111111"/>
          <w:sz w:val="28"/>
          <w:szCs w:val="28"/>
          <w:rtl/>
        </w:rPr>
        <w:t xml:space="preserve">لم یکن له ان یرجع فیها (وزاد قوله) لأنهم لا یجوزونها </w:t>
      </w:r>
      <w:r>
        <w:rPr>
          <w:rStyle w:val="FootnoteReference"/>
        </w:rPr>
        <w:footnoteReference w:id="336"/>
      </w:r>
      <w:r>
        <w:rPr>
          <w:rFonts w:ascii="IRNazanin" w:hAnsi="IRNazanin" w:eastAsia="IRNazanin" w:cs="IRNazanin"/>
          <w:lang w:bidi="fa-IR"/>
          <w:color w:val="111111"/>
          <w:sz w:val="28"/>
          <w:szCs w:val="28"/>
          <w:rtl/>
        </w:rPr>
        <w:t xml:space="preserve">عنه</w:t>
      </w:r>
    </w:p>
    <w:p>
      <w:pPr>
        <w:pStyle w:val="BookText"/>
      </w:pPr>
      <w:r>
        <w:rPr>
          <w:rFonts w:ascii="IRNazanin" w:hAnsi="IRNazanin" w:eastAsia="IRNazanin" w:cs="IRNazanin"/>
          <w:lang w:bidi="fa-IR"/>
          <w:color w:val="111111"/>
          <w:sz w:val="28"/>
          <w:szCs w:val="28"/>
          <w:rtl/>
        </w:rPr>
        <w:t xml:space="preserve">وقد بلغوا.</w:t>
      </w:r>
    </w:p>
    <w:p>
      <w:pPr>
        <w:pStyle w:val="BookText"/>
      </w:pPr>
      <w:r>
        <w:rPr>
          <w:rFonts w:ascii="IRNazanin" w:hAnsi="IRNazanin" w:eastAsia="IRNazanin" w:cs="IRNazanin"/>
          <w:lang w:bidi="fa-IR"/>
          <w:color w:val="111111"/>
          <w:sz w:val="28"/>
          <w:szCs w:val="28"/>
          <w:rtl/>
        </w:rPr>
        <w:t xml:space="preserve">(5) کمال الدین 520 - بالاسناد المتقدم فی باب (8) حکم أکل</w:t>
      </w:r>
    </w:p>
    <w:p>
      <w:pPr>
        <w:pStyle w:val="BookText"/>
      </w:pPr>
      <w:r>
        <w:rPr>
          <w:rFonts w:ascii="IRNazanin" w:hAnsi="IRNazanin" w:eastAsia="IRNazanin" w:cs="IRNazanin"/>
          <w:lang w:bidi="fa-IR"/>
          <w:color w:val="111111"/>
          <w:sz w:val="28"/>
          <w:szCs w:val="28"/>
          <w:rtl/>
        </w:rPr>
        <w:t xml:space="preserve">المارة من الثمار من أبواب زکاة الغلات عن أبی الحسین محمد بن جعفر</w:t>
      </w:r>
    </w:p>
    <w:p>
      <w:pPr>
        <w:pStyle w:val="BookText"/>
      </w:pPr>
      <w:r>
        <w:rPr>
          <w:rFonts w:ascii="IRNazanin" w:hAnsi="IRNazanin" w:eastAsia="IRNazanin" w:cs="IRNazanin"/>
          <w:lang w:bidi="fa-IR"/>
          <w:color w:val="111111"/>
          <w:sz w:val="28"/>
          <w:szCs w:val="28"/>
          <w:rtl/>
        </w:rPr>
        <w:t xml:space="preserve">الأسدی (رض) قال: کان فیما ورد علی من الشیخ أبی جعفر محمد بن</w:t>
      </w:r>
    </w:p>
    <w:p>
      <w:pPr>
        <w:pStyle w:val="BookText"/>
      </w:pPr>
      <w:r>
        <w:rPr>
          <w:rFonts w:ascii="IRNazanin" w:hAnsi="IRNazanin" w:eastAsia="IRNazanin" w:cs="IRNazanin"/>
          <w:lang w:bidi="fa-IR"/>
          <w:color w:val="111111"/>
          <w:sz w:val="28"/>
          <w:szCs w:val="28"/>
          <w:rtl/>
        </w:rPr>
        <w:t xml:space="preserve">عثمان (العمری (ره) - الاحتجاج) فی جواب مسائلی إلی صاحب الزمان</w:t>
      </w:r>
    </w:p>
    <w:p>
      <w:pPr>
        <w:pStyle w:val="BookText"/>
      </w:pPr>
      <w:r>
        <w:rPr>
          <w:rFonts w:ascii="IRNazanin" w:hAnsi="IRNazanin" w:eastAsia="IRNazanin" w:cs="IRNazanin"/>
          <w:lang w:bidi="fa-IR"/>
          <w:color w:val="111111"/>
          <w:sz w:val="28"/>
          <w:szCs w:val="28"/>
          <w:rtl/>
        </w:rPr>
        <w:t xml:space="preserve">وما یجعل لنا ثم یحتاج الیه صاحبه فکل ما لم یسلم فصاحبه فیه بالخیار</w:t>
      </w:r>
    </w:p>
    <w:p>
      <w:pPr>
        <w:pStyle w:val="BookText"/>
      </w:pPr>
      <w:r>
        <w:rPr>
          <w:rFonts w:ascii="IRNazanin" w:hAnsi="IRNazanin" w:eastAsia="IRNazanin" w:cs="IRNazanin"/>
          <w:lang w:bidi="fa-IR"/>
          <w:color w:val="111111"/>
          <w:sz w:val="28"/>
          <w:szCs w:val="28"/>
          <w:rtl/>
        </w:rPr>
        <w:t xml:space="preserve">وکل ما سلم فلا خیار فیه لصاحبه احتاج الیه صاحبه أو لم یحتج، افتقر</w:t>
      </w:r>
    </w:p>
    <w:p>
      <w:pPr>
        <w:pStyle w:val="BookText"/>
      </w:pPr>
      <w:r>
        <w:rPr>
          <w:rFonts w:ascii="IRNazanin" w:hAnsi="IRNazanin" w:eastAsia="IRNazanin" w:cs="IRNazanin"/>
          <w:lang w:bidi="fa-IR"/>
          <w:color w:val="111111"/>
          <w:sz w:val="28"/>
          <w:szCs w:val="28"/>
          <w:rtl/>
        </w:rPr>
        <w:t xml:space="preserve">الیه أو استغنی عنه (إلی أن قال) وأما ما سألت عنه من أمر الرجل الذی</w:t>
      </w:r>
    </w:p>
    <w:p>
      <w:pPr>
        <w:pStyle w:val="BookText"/>
      </w:pPr>
      <w:r>
        <w:rPr>
          <w:rFonts w:ascii="IRNazanin" w:hAnsi="IRNazanin" w:eastAsia="IRNazanin" w:cs="IRNazanin"/>
          <w:lang w:bidi="fa-IR"/>
          <w:color w:val="111111"/>
          <w:sz w:val="28"/>
          <w:szCs w:val="28"/>
          <w:rtl/>
        </w:rPr>
        <w:t xml:space="preserve">یجعل لناحیتنا ضیعة ویسلمها من قیم یقوم بها ویعمرها ویؤدی من</w:t>
      </w:r>
    </w:p>
    <w:p>
      <w:pPr>
        <w:pStyle w:val="BookText"/>
      </w:pPr>
      <w:r>
        <w:rPr>
          <w:rFonts w:ascii="IRNazanin" w:hAnsi="IRNazanin" w:eastAsia="IRNazanin" w:cs="IRNazanin"/>
          <w:lang w:bidi="fa-IR"/>
          <w:color w:val="111111"/>
          <w:sz w:val="28"/>
          <w:szCs w:val="28"/>
          <w:rtl/>
        </w:rPr>
        <w:t xml:space="preserve">دخلها خراجها ومؤونتها ویجعل ما یبقی من الدخل لناحیتنا فان ذلک</w:t>
      </w:r>
    </w:p>
    <w:p>
      <w:pPr>
        <w:pStyle w:val="BookText"/>
      </w:pPr>
      <w:r>
        <w:rPr>
          <w:rFonts w:ascii="IRNazanin" w:hAnsi="IRNazanin" w:eastAsia="IRNazanin" w:cs="IRNazanin"/>
          <w:lang w:bidi="fa-IR"/>
          <w:color w:val="111111"/>
          <w:sz w:val="28"/>
          <w:szCs w:val="28"/>
          <w:rtl/>
        </w:rPr>
        <w:t xml:space="preserve">جائز لمن جعله صاحب الضیعة قیما علیها انما لا یجوز ذلک لغیره.</w:t>
      </w:r>
    </w:p>
    <w:p>
      <w:pPr>
        <w:pStyle w:val="BookText"/>
      </w:pPr>
      <w:r>
        <w:rPr>
          <w:rFonts w:ascii="IRNazanin" w:hAnsi="IRNazanin" w:eastAsia="IRNazanin" w:cs="IRNazanin"/>
          <w:lang w:bidi="fa-IR"/>
          <w:color w:val="111111"/>
          <w:sz w:val="28"/>
          <w:szCs w:val="28"/>
          <w:rtl/>
        </w:rPr>
        <w:t xml:space="preserve">الاحتجاج 298 ج 2 - عن أبی الحسن محمد بن جعفر الأسدی (نحوه).</w:t>
      </w:r>
    </w:p>
    <w:p>
      <w:pPr>
        <w:pStyle w:val="BookText"/>
      </w:pPr>
      <w:r>
        <w:rPr>
          <w:rFonts w:ascii="IRNazanin" w:hAnsi="IRNazanin" w:eastAsia="IRNazanin" w:cs="IRNazanin"/>
          <w:lang w:bidi="fa-IR"/>
          <w:color w:val="111111"/>
          <w:sz w:val="28"/>
          <w:szCs w:val="28"/>
          <w:rtl/>
        </w:rPr>
        <w:t xml:space="preserve">(6) فقیه 182 ج 4 - فی روایة ابن أبی عمیر عن جمیل بن دراج</w:t>
      </w:r>
    </w:p>
    <w:p>
      <w:pPr>
        <w:pStyle w:val="BookText"/>
      </w:pPr>
      <w:r>
        <w:rPr>
          <w:rFonts w:ascii="IRNazanin" w:hAnsi="IRNazanin" w:eastAsia="IRNazanin" w:cs="IRNazanin"/>
          <w:lang w:bidi="fa-IR"/>
          <w:color w:val="111111"/>
          <w:sz w:val="28"/>
          <w:szCs w:val="28"/>
          <w:rtl/>
        </w:rPr>
        <w:t xml:space="preserve">قال: سألت أبا عبد الله علیه السلام عن رجل تصدق علی ابنه بالمال أو الدار</w:t>
      </w:r>
    </w:p>
    <w:p>
      <w:pPr>
        <w:pStyle w:val="BookText"/>
      </w:pPr>
      <w:r>
        <w:rPr>
          <w:rFonts w:ascii="IRNazanin" w:hAnsi="IRNazanin" w:eastAsia="IRNazanin" w:cs="IRNazanin"/>
          <w:lang w:bidi="fa-IR"/>
          <w:color w:val="111111"/>
          <w:sz w:val="28"/>
          <w:szCs w:val="28"/>
          <w:rtl/>
        </w:rPr>
        <w:t xml:space="preserve">أله أن یرجع فیه فقال نعم إلا أن یکون صغیرا.</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یب 157 ج 9 - صا 106 ج 4 - علی بن الحسن بن فضال عن جعفر</w:t>
      </w:r>
    </w:p>
    <w:p>
      <w:pPr>
        <w:pStyle w:val="BookText"/>
      </w:pPr>
      <w:r>
        <w:rPr>
          <w:rFonts w:ascii="IRNazanin" w:hAnsi="IRNazanin" w:eastAsia="IRNazanin" w:cs="IRNazanin"/>
          <w:lang w:bidi="fa-IR"/>
          <w:color w:val="111111"/>
          <w:sz w:val="28"/>
          <w:szCs w:val="28"/>
          <w:rtl/>
        </w:rPr>
        <w:t xml:space="preserve">بن محمد بن حکیم عن جمیل بن دراج عن أبی عبد الله علیه السلام عن</w:t>
      </w:r>
    </w:p>
    <w:p>
      <w:pPr>
        <w:pStyle w:val="BookText"/>
      </w:pPr>
      <w:r>
        <w:rPr>
          <w:rFonts w:ascii="IRNazanin" w:hAnsi="IRNazanin" w:eastAsia="IRNazanin" w:cs="IRNazanin"/>
          <w:lang w:bidi="fa-IR"/>
          <w:color w:val="111111"/>
          <w:sz w:val="28"/>
          <w:szCs w:val="28"/>
          <w:rtl/>
        </w:rPr>
        <w:t xml:space="preserve">رجل وهب لابنه شیئا هل یصلح ان یرجع فیه (وذکر مثله).</w:t>
      </w:r>
    </w:p>
    <w:p>
      <w:pPr>
        <w:pStyle w:val="BookText"/>
      </w:pPr>
      <w:r>
        <w:rPr>
          <w:rFonts w:ascii="IRNazanin" w:hAnsi="IRNazanin" w:eastAsia="IRNazanin" w:cs="IRNazanin"/>
          <w:lang w:bidi="fa-IR"/>
          <w:color w:val="111111"/>
          <w:sz w:val="28"/>
          <w:szCs w:val="28"/>
          <w:rtl/>
        </w:rPr>
        <w:t xml:space="preserve">(7) یب 137 ج 9 - صا 102 ج 4 - فقیه 182 ج 4 - الحسین بن</w:t>
      </w:r>
    </w:p>
    <w:p>
      <w:pPr>
        <w:pStyle w:val="BookText"/>
      </w:pPr>
      <w:r>
        <w:rPr>
          <w:rFonts w:ascii="IRNazanin" w:hAnsi="IRNazanin" w:eastAsia="IRNazanin" w:cs="IRNazanin"/>
          <w:lang w:bidi="fa-IR"/>
          <w:color w:val="111111"/>
          <w:sz w:val="28"/>
          <w:szCs w:val="28"/>
          <w:rtl/>
        </w:rPr>
        <w:t xml:space="preserve">سعید عن النضر (بن سوید - یب - صا) عن القاسم بن سلیمان عن عبید</w:t>
      </w:r>
    </w:p>
    <w:p>
      <w:pPr>
        <w:pStyle w:val="BookText"/>
      </w:pPr>
      <w:r>
        <w:rPr>
          <w:rFonts w:ascii="IRNazanin" w:hAnsi="IRNazanin" w:eastAsia="IRNazanin" w:cs="IRNazanin"/>
          <w:lang w:bidi="fa-IR"/>
          <w:color w:val="111111"/>
          <w:sz w:val="28"/>
          <w:szCs w:val="28"/>
          <w:rtl/>
        </w:rPr>
        <w:t xml:space="preserve">بن زرارة عن أبی عبد الله علیه السلام أنه قال: فی رجل تصدق علی ولد له</w:t>
      </w:r>
    </w:p>
    <w:p>
      <w:pPr>
        <w:pStyle w:val="BookText"/>
      </w:pPr>
      <w:r>
        <w:rPr>
          <w:rFonts w:ascii="IRNazanin" w:hAnsi="IRNazanin" w:eastAsia="IRNazanin" w:cs="IRNazanin"/>
          <w:lang w:bidi="fa-IR"/>
          <w:color w:val="111111"/>
          <w:sz w:val="28"/>
          <w:szCs w:val="28"/>
          <w:rtl/>
        </w:rPr>
        <w:t xml:space="preserve">قد أدرکوا فقال: إذا لم یقبضوا حتی یموت فهو میراث فان تصدق علی</w:t>
      </w:r>
    </w:p>
    <w:p>
      <w:pPr>
        <w:pStyle w:val="BookText"/>
      </w:pPr>
      <w:r>
        <w:rPr>
          <w:rFonts w:ascii="IRNazanin" w:hAnsi="IRNazanin" w:eastAsia="IRNazanin" w:cs="IRNazanin"/>
          <w:lang w:bidi="fa-IR"/>
          <w:color w:val="111111"/>
          <w:sz w:val="28"/>
          <w:szCs w:val="28"/>
          <w:rtl/>
        </w:rPr>
        <w:t xml:space="preserve">من لم یدرک من ولده فهو جائز لان الوالد هو الذی یلی أمره وقال</w:t>
      </w:r>
    </w:p>
    <w:p>
      <w:pPr>
        <w:pStyle w:val="BookText"/>
      </w:pPr>
      <w:r>
        <w:rPr>
          <w:rFonts w:ascii="IRNazanin" w:hAnsi="IRNazanin" w:eastAsia="IRNazanin" w:cs="IRNazanin"/>
          <w:lang w:bidi="fa-IR"/>
          <w:color w:val="111111"/>
          <w:sz w:val="28"/>
          <w:szCs w:val="28"/>
          <w:rtl/>
        </w:rPr>
        <w:t xml:space="preserve">(علیه السلام - فقیه) لا یرجع فی الصدقة إذا تصدق بها ابتغاء وجه الله</w:t>
      </w:r>
    </w:p>
    <w:p>
      <w:pPr>
        <w:pStyle w:val="BookText"/>
      </w:pPr>
      <w:r>
        <w:rPr>
          <w:rFonts w:ascii="IRNazanin" w:hAnsi="IRNazanin" w:eastAsia="IRNazanin" w:cs="IRNazanin"/>
          <w:lang w:bidi="fa-IR"/>
          <w:color w:val="111111"/>
          <w:sz w:val="28"/>
          <w:szCs w:val="28"/>
          <w:rtl/>
        </w:rPr>
        <w:t xml:space="preserve">عز وجل.</w:t>
      </w:r>
    </w:p>
    <w:p>
      <w:pPr>
        <w:pStyle w:val="BookText"/>
      </w:pPr>
      <w:r>
        <w:rPr>
          <w:rFonts w:ascii="IRNazanin" w:hAnsi="IRNazanin" w:eastAsia="IRNazanin" w:cs="IRNazanin"/>
          <w:lang w:bidi="fa-IR"/>
          <w:color w:val="111111"/>
          <w:sz w:val="28"/>
          <w:szCs w:val="28"/>
          <w:rtl/>
        </w:rPr>
        <w:t xml:space="preserve">(8) کا 59 ج 7 - محمد بن یحیی عن أحمد بن محمد عن علی بن</w:t>
      </w:r>
    </w:p>
    <w:p>
      <w:pPr>
        <w:pStyle w:val="BookText"/>
      </w:pPr>
      <w:r>
        <w:rPr>
          <w:rFonts w:ascii="IRNazanin" w:hAnsi="IRNazanin" w:eastAsia="IRNazanin" w:cs="IRNazanin"/>
          <w:lang w:bidi="fa-IR"/>
          <w:color w:val="111111"/>
          <w:sz w:val="28"/>
          <w:szCs w:val="28"/>
          <w:rtl/>
        </w:rPr>
        <w:t xml:space="preserve">مهزیار عن بعض أصحابنا قال: کتبت إلی أبی الحسن علیه السلام یب 143</w:t>
      </w:r>
    </w:p>
    <w:p>
      <w:pPr>
        <w:pStyle w:val="BookText"/>
      </w:pPr>
      <w:r>
        <w:rPr>
          <w:rFonts w:ascii="IRNazanin" w:hAnsi="IRNazanin" w:eastAsia="IRNazanin" w:cs="IRNazanin"/>
          <w:lang w:bidi="fa-IR"/>
          <w:color w:val="111111"/>
          <w:sz w:val="28"/>
          <w:szCs w:val="28"/>
          <w:rtl/>
        </w:rPr>
        <w:t xml:space="preserve">ج 9 - فقیه 176 ج 4 - محمد بن أحمد بن یحیی عن محمد بن عیسی</w:t>
      </w:r>
    </w:p>
    <w:p>
      <w:pPr>
        <w:pStyle w:val="BookText"/>
      </w:pPr>
      <w:r>
        <w:rPr>
          <w:rFonts w:ascii="IRNazanin" w:hAnsi="IRNazanin" w:eastAsia="IRNazanin" w:cs="IRNazanin"/>
          <w:lang w:bidi="fa-IR"/>
          <w:color w:val="111111"/>
          <w:sz w:val="28"/>
          <w:szCs w:val="28"/>
          <w:rtl/>
        </w:rPr>
        <w:t xml:space="preserve">الیقطینی عن علی بن مهزیار عن أبی الحسن </w:t>
      </w:r>
      <w:r>
        <w:rPr>
          <w:rStyle w:val="FootnoteReference"/>
        </w:rPr>
        <w:footnoteReference w:id="337"/>
      </w:r>
      <w:r>
        <w:rPr>
          <w:rFonts w:ascii="IRNazanin" w:hAnsi="IRNazanin" w:eastAsia="IRNazanin" w:cs="IRNazanin"/>
          <w:lang w:bidi="fa-IR"/>
          <w:color w:val="111111"/>
          <w:sz w:val="28"/>
          <w:szCs w:val="28"/>
          <w:rtl/>
        </w:rPr>
        <w:t xml:space="preserve">قال: کتبت إلی أبی</w:t>
      </w:r>
    </w:p>
    <w:p>
      <w:pPr>
        <w:pStyle w:val="BookText"/>
      </w:pPr>
      <w:r>
        <w:rPr>
          <w:rFonts w:ascii="IRNazanin" w:hAnsi="IRNazanin" w:eastAsia="IRNazanin" w:cs="IRNazanin"/>
          <w:lang w:bidi="fa-IR"/>
          <w:color w:val="111111"/>
          <w:sz w:val="28"/>
          <w:szCs w:val="28"/>
          <w:rtl/>
        </w:rPr>
        <w:t xml:space="preserve">الحسن (الثالث - یب - فقیه) علیه السلام انی وقفت أرضا علی ولدی</w:t>
      </w:r>
    </w:p>
    <w:p>
      <w:pPr>
        <w:pStyle w:val="BookText"/>
      </w:pPr>
      <w:r>
        <w:rPr>
          <w:rFonts w:ascii="IRNazanin" w:hAnsi="IRNazanin" w:eastAsia="IRNazanin" w:cs="IRNazanin"/>
          <w:lang w:bidi="fa-IR"/>
          <w:color w:val="111111"/>
          <w:sz w:val="28"/>
          <w:szCs w:val="28"/>
          <w:rtl/>
        </w:rPr>
        <w:t xml:space="preserve">وفی حج ووجوه بر ولک فیه حق بعدی ولی بعدک </w:t>
      </w:r>
      <w:r>
        <w:rPr>
          <w:rStyle w:val="FootnoteReference"/>
        </w:rPr>
        <w:footnoteReference w:id="338"/>
      </w:r>
      <w:r>
        <w:rPr>
          <w:rFonts w:ascii="IRNazanin" w:hAnsi="IRNazanin" w:eastAsia="IRNazanin" w:cs="IRNazanin"/>
          <w:lang w:bidi="fa-IR"/>
          <w:color w:val="111111"/>
          <w:sz w:val="28"/>
          <w:szCs w:val="28"/>
          <w:rtl/>
        </w:rPr>
        <w:t xml:space="preserve">وقد أزلتها </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عن ذلک المجری فقال (علیه السلام - کا): أنت فی حل وموسع لک.</w:t>
      </w:r>
    </w:p>
    <w:p>
      <w:pPr>
        <w:pStyle w:val="BookText"/>
      </w:pPr>
      <w:r>
        <w:rPr>
          <w:rFonts w:ascii="IRNazanin" w:hAnsi="IRNazanin" w:eastAsia="IRNazanin" w:cs="IRNazanin"/>
          <w:lang w:bidi="fa-IR"/>
          <w:color w:val="111111"/>
          <w:sz w:val="28"/>
          <w:szCs w:val="28"/>
          <w:rtl/>
        </w:rPr>
        <w:t xml:space="preserve">(9) البحار 289 - 291 ج 10 - ما وصل الینا من أخبار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سألته عن الصدقة إذا</w:t>
      </w:r>
    </w:p>
    <w:p>
      <w:pPr>
        <w:pStyle w:val="BookText"/>
      </w:pPr>
      <w:r>
        <w:rPr>
          <w:rFonts w:ascii="IRNazanin" w:hAnsi="IRNazanin" w:eastAsia="IRNazanin" w:cs="IRNazanin"/>
          <w:lang w:bidi="fa-IR"/>
          <w:color w:val="111111"/>
          <w:sz w:val="28"/>
          <w:szCs w:val="28"/>
          <w:rtl/>
        </w:rPr>
        <w:t xml:space="preserve">لم تقبض هل تجوز لصاحبها قال إذا کان أب تصدق بها علی ولد صغیر</w:t>
      </w:r>
    </w:p>
    <w:p>
      <w:pPr>
        <w:pStyle w:val="BookText"/>
      </w:pPr>
      <w:r>
        <w:rPr>
          <w:rFonts w:ascii="IRNazanin" w:hAnsi="IRNazanin" w:eastAsia="IRNazanin" w:cs="IRNazanin"/>
          <w:lang w:bidi="fa-IR"/>
          <w:color w:val="111111"/>
          <w:sz w:val="28"/>
          <w:szCs w:val="28"/>
          <w:rtl/>
        </w:rPr>
        <w:t xml:space="preserve">فإنها جائزة لأنه یقبض ولده إذا کان صغیرا، وإذا کان ولدا کبیرا</w:t>
      </w:r>
    </w:p>
    <w:p>
      <w:pPr>
        <w:pStyle w:val="BookText"/>
      </w:pPr>
      <w:r>
        <w:rPr>
          <w:rFonts w:ascii="IRNazanin" w:hAnsi="IRNazanin" w:eastAsia="IRNazanin" w:cs="IRNazanin"/>
          <w:lang w:bidi="fa-IR"/>
          <w:color w:val="111111"/>
          <w:sz w:val="28"/>
          <w:szCs w:val="28"/>
          <w:rtl/>
        </w:rPr>
        <w:t xml:space="preserve">فلا یجوز له حتی یقبض، قال وسألته عن رجل تصدق علی رجل بصدقة</w:t>
      </w:r>
    </w:p>
    <w:p>
      <w:pPr>
        <w:pStyle w:val="BookText"/>
      </w:pPr>
      <w:r>
        <w:rPr>
          <w:rFonts w:ascii="IRNazanin" w:hAnsi="IRNazanin" w:eastAsia="IRNazanin" w:cs="IRNazanin"/>
          <w:lang w:bidi="fa-IR"/>
          <w:color w:val="111111"/>
          <w:sz w:val="28"/>
          <w:szCs w:val="28"/>
          <w:rtl/>
        </w:rPr>
        <w:t xml:space="preserve">فلم یحزها هل یجوز ذلک قال هی جائزة حیزت أولم تحز قال وسألته</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الصدقة یجعلها الرجل لله مبتوتة هل له أن یرجع فیها قال إذا جعلها</w:t>
      </w:r>
    </w:p>
    <w:p>
      <w:pPr>
        <w:pStyle w:val="BookText"/>
      </w:pPr>
      <w:r>
        <w:rPr>
          <w:rFonts w:ascii="IRNazanin" w:hAnsi="IRNazanin" w:eastAsia="IRNazanin" w:cs="IRNazanin"/>
          <w:lang w:bidi="fa-IR"/>
          <w:color w:val="111111"/>
          <w:sz w:val="28"/>
          <w:szCs w:val="28"/>
          <w:rtl/>
        </w:rPr>
        <w:t xml:space="preserve">لله فهی للمساکین وابن السبیل فلیس له أن یرجع فیها.</w:t>
      </w:r>
    </w:p>
    <w:p>
      <w:pPr>
        <w:pStyle w:val="BookText"/>
      </w:pPr>
      <w:r>
        <w:rPr>
          <w:rFonts w:ascii="IRNazanin" w:hAnsi="IRNazanin" w:eastAsia="IRNazanin" w:cs="IRNazanin"/>
          <w:lang w:bidi="fa-IR"/>
          <w:color w:val="111111"/>
          <w:sz w:val="28"/>
          <w:szCs w:val="28"/>
          <w:rtl/>
        </w:rPr>
        <w:t xml:space="preserve">(10) فقیه 183 ج 4 - روی موسی بن بکر عن الحکم قال: قلت</w:t>
      </w:r>
    </w:p>
    <w:p>
      <w:pPr>
        <w:pStyle w:val="BookText"/>
      </w:pPr>
      <w:r>
        <w:rPr>
          <w:rFonts w:ascii="IRNazanin" w:hAnsi="IRNazanin" w:eastAsia="IRNazanin" w:cs="IRNazanin"/>
          <w:lang w:bidi="fa-IR"/>
          <w:color w:val="111111"/>
          <w:sz w:val="28"/>
          <w:szCs w:val="28"/>
          <w:rtl/>
        </w:rPr>
        <w:t xml:space="preserve">لأبی عبد الله علیه السلام: ان والدی تصدق علی بدار، ثم بدا له أن یرجع</w:t>
      </w:r>
    </w:p>
    <w:p>
      <w:pPr>
        <w:pStyle w:val="BookText"/>
      </w:pPr>
      <w:r>
        <w:rPr>
          <w:rFonts w:ascii="IRNazanin" w:hAnsi="IRNazanin" w:eastAsia="IRNazanin" w:cs="IRNazanin"/>
          <w:lang w:bidi="fa-IR"/>
          <w:color w:val="111111"/>
          <w:sz w:val="28"/>
          <w:szCs w:val="28"/>
          <w:rtl/>
        </w:rPr>
        <w:t xml:space="preserve">فیها وان قضاتنا یقضون لی بها فقال: نعم ما قضت به قضاتکم، ولبئس</w:t>
      </w:r>
    </w:p>
    <w:p>
      <w:pPr>
        <w:pStyle w:val="BookText"/>
      </w:pPr>
      <w:r>
        <w:rPr>
          <w:rFonts w:ascii="IRNazanin" w:hAnsi="IRNazanin" w:eastAsia="IRNazanin" w:cs="IRNazanin"/>
          <w:lang w:bidi="fa-IR"/>
          <w:color w:val="111111"/>
          <w:sz w:val="28"/>
          <w:szCs w:val="28"/>
          <w:rtl/>
        </w:rPr>
        <w:t xml:space="preserve">ما صنع والدک، انما الصدقة لله عز وجل فما جعل لله فلا رجعة فیه له، فان</w:t>
      </w:r>
    </w:p>
    <w:p>
      <w:pPr>
        <w:pStyle w:val="BookText"/>
      </w:pPr>
      <w:r>
        <w:rPr>
          <w:rFonts w:ascii="IRNazanin" w:hAnsi="IRNazanin" w:eastAsia="IRNazanin" w:cs="IRNazanin"/>
          <w:lang w:bidi="fa-IR"/>
          <w:color w:val="111111"/>
          <w:sz w:val="28"/>
          <w:szCs w:val="28"/>
          <w:rtl/>
        </w:rPr>
        <w:t xml:space="preserve">أنت خاصمته فلا ترفع علیه صوتک، وان رفع صوته فاخفض أنت صوتک</w:t>
      </w:r>
    </w:p>
    <w:p>
      <w:pPr>
        <w:pStyle w:val="BookText"/>
      </w:pPr>
      <w:r>
        <w:rPr>
          <w:rFonts w:ascii="IRNazanin" w:hAnsi="IRNazanin" w:eastAsia="IRNazanin" w:cs="IRNazanin"/>
          <w:lang w:bidi="fa-IR"/>
          <w:color w:val="111111"/>
          <w:sz w:val="28"/>
          <w:szCs w:val="28"/>
          <w:rtl/>
        </w:rPr>
        <w:t xml:space="preserve">قلت له: انه قد توفی قال: فأطب بها. الدعائم 339 ج 2 - عن جعفر بن</w:t>
      </w:r>
    </w:p>
    <w:p>
      <w:pPr>
        <w:pStyle w:val="BookText"/>
      </w:pPr>
      <w:r>
        <w:rPr>
          <w:rFonts w:ascii="IRNazanin" w:hAnsi="IRNazanin" w:eastAsia="IRNazanin" w:cs="IRNazanin"/>
          <w:lang w:bidi="fa-IR"/>
          <w:color w:val="111111"/>
          <w:sz w:val="28"/>
          <w:szCs w:val="28"/>
          <w:rtl/>
        </w:rPr>
        <w:t xml:space="preserve">محمد علیهما السلام أن رجلا سأله فقال یا ابن رسول الله ان والدی تصدق</w:t>
      </w:r>
    </w:p>
    <w:p>
      <w:pPr>
        <w:pStyle w:val="BookText"/>
      </w:pPr>
      <w:r>
        <w:rPr>
          <w:rFonts w:ascii="IRNazanin" w:hAnsi="IRNazanin" w:eastAsia="IRNazanin" w:cs="IRNazanin"/>
          <w:lang w:bidi="fa-IR"/>
          <w:color w:val="111111"/>
          <w:sz w:val="28"/>
          <w:szCs w:val="28"/>
          <w:rtl/>
        </w:rPr>
        <w:t xml:space="preserve">علی بدار (وذکر نحوه).</w:t>
      </w:r>
    </w:p>
    <w:p>
      <w:pPr>
        <w:pStyle w:val="BookText"/>
      </w:pPr>
      <w:r>
        <w:rPr>
          <w:rFonts w:ascii="IRNazanin" w:hAnsi="IRNazanin" w:eastAsia="IRNazanin" w:cs="IRNazanin"/>
          <w:lang w:bidi="fa-IR"/>
          <w:color w:val="111111"/>
          <w:sz w:val="28"/>
          <w:szCs w:val="28"/>
          <w:rtl/>
        </w:rPr>
        <w:t xml:space="preserve">(11) الدعائم 339 ج 2 - عن جعفر بن محمد علیهما السلام أنه</w:t>
      </w:r>
    </w:p>
    <w:p>
      <w:pPr>
        <w:pStyle w:val="BookText"/>
      </w:pPr>
      <w:r>
        <w:rPr>
          <w:rFonts w:ascii="IRNazanin" w:hAnsi="IRNazanin" w:eastAsia="IRNazanin" w:cs="IRNazanin"/>
          <w:lang w:bidi="fa-IR"/>
          <w:color w:val="111111"/>
          <w:sz w:val="28"/>
          <w:szCs w:val="28"/>
          <w:rtl/>
        </w:rPr>
        <w:t xml:space="preserve">سئل عن الصدقة یجعلها الرجل </w:t>
      </w:r>
      <w:r>
        <w:rPr>
          <w:rStyle w:val="FootnoteReference"/>
        </w:rPr>
        <w:footnoteReference w:id="340"/>
      </w:r>
      <w:r>
        <w:rPr>
          <w:rFonts w:ascii="Amiri" w:hAnsi="Amiri" w:eastAsia="Amiri" w:cs="Amiri"/>
          <w:lang w:bidi="ar-SA"/>
          <w:color w:val="111111"/>
          <w:sz w:val="28"/>
          <w:szCs w:val="28"/>
          <w:rtl/>
        </w:rPr>
        <w:t xml:space="preserve">لله مبتولة </w:t>
      </w:r>
      <w:r>
        <w:rPr>
          <w:rStyle w:val="FootnoteReference"/>
        </w:rPr>
        <w:footnoteReference w:id="341"/>
      </w:r>
      <w:r>
        <w:rPr>
          <w:rFonts w:ascii="IRNazanin" w:hAnsi="IRNazanin" w:eastAsia="IRNazanin" w:cs="IRNazanin"/>
          <w:lang w:bidi="fa-IR"/>
          <w:color w:val="111111"/>
          <w:sz w:val="28"/>
          <w:szCs w:val="28"/>
          <w:rtl/>
        </w:rPr>
        <w:t xml:space="preserve">هل له أن یرجع</w:t>
      </w:r>
    </w:p>
    <w:p>
      <w:pPr>
        <w:pStyle w:val="BookText"/>
      </w:pPr>
      <w:r>
        <w:rPr>
          <w:rFonts w:ascii="IRNazanin" w:hAnsi="IRNazanin" w:eastAsia="IRNazanin" w:cs="IRNazanin"/>
          <w:lang w:bidi="fa-IR"/>
          <w:color w:val="111111"/>
          <w:sz w:val="28"/>
          <w:szCs w:val="28"/>
          <w:rtl/>
        </w:rPr>
        <w:t xml:space="preserve">فیها؟ قال إذا جعلها لله فهی للمساکین وأبناء السبیل ولیس له أن یرجع</w:t>
      </w:r>
    </w:p>
    <w:p>
      <w:pPr>
        <w:pStyle w:val="BookText"/>
      </w:pPr>
      <w:r>
        <w:rPr>
          <w:rFonts w:ascii="IRNazanin" w:hAnsi="IRNazanin" w:eastAsia="IRNazanin" w:cs="IRNazanin"/>
          <w:lang w:bidi="fa-IR"/>
          <w:color w:val="111111"/>
          <w:sz w:val="28"/>
          <w:szCs w:val="28"/>
          <w:rtl/>
        </w:rPr>
        <w:t xml:space="preserve">فیها.</w:t>
      </w:r>
    </w:p>
    <w:p>
      <w:pPr>
        <w:pStyle w:val="BookText"/>
      </w:pPr>
      <w:r>
        <w:rPr>
          <w:rFonts w:ascii="IRNazanin" w:hAnsi="IRNazanin" w:eastAsia="IRNazanin" w:cs="IRNazanin"/>
          <w:lang w:bidi="fa-IR"/>
          <w:color w:val="111111"/>
          <w:sz w:val="28"/>
          <w:szCs w:val="28"/>
          <w:rtl/>
        </w:rPr>
        <w:t xml:space="preserve">(12) کا 32 ج 7 - عدة من أصحابنا عن أحمد بن أبی عبد الله عن</w:t>
      </w:r>
    </w:p>
    <w:p>
      <w:pPr>
        <w:pStyle w:val="BookText"/>
      </w:pPr>
      <w:r>
        <w:rPr>
          <w:rFonts w:ascii="IRNazanin" w:hAnsi="IRNazanin" w:eastAsia="IRNazanin" w:cs="IRNazanin"/>
          <w:lang w:bidi="fa-IR"/>
          <w:color w:val="111111"/>
          <w:sz w:val="28"/>
          <w:szCs w:val="28"/>
          <w:rtl/>
        </w:rPr>
        <w:t xml:space="preserve">عثمان بن عیسی عن سماعة قال: سألت أبا عبد الله علیه السلام عن رجل</w:t>
      </w:r>
    </w:p>
    <w:p>
      <w:pPr>
        <w:pStyle w:val="BookText"/>
      </w:pPr>
      <w:r>
        <w:rPr>
          <w:rFonts w:ascii="IRNazanin" w:hAnsi="IRNazanin" w:eastAsia="IRNazanin" w:cs="IRNazanin"/>
          <w:lang w:bidi="fa-IR"/>
          <w:color w:val="111111"/>
          <w:sz w:val="28"/>
          <w:szCs w:val="28"/>
          <w:rtl/>
        </w:rPr>
        <w:t xml:space="preserve">تصدق بصدقة علی حمیم أیصلح له أن یرجع فیها؟ قال: لا ولکن ان احتاج</w:t>
      </w:r>
    </w:p>
    <w:p>
      <w:pPr>
        <w:pStyle w:val="BookText"/>
      </w:pPr>
      <w:r>
        <w:rPr>
          <w:rFonts w:ascii="IRNazanin" w:hAnsi="IRNazanin" w:eastAsia="IRNazanin" w:cs="IRNazanin"/>
          <w:lang w:bidi="fa-IR"/>
          <w:color w:val="111111"/>
          <w:sz w:val="28"/>
          <w:szCs w:val="28"/>
          <w:rtl/>
        </w:rPr>
        <w:t xml:space="preserve">فلیأخذ من حمیمه من غیر ما تصدق به علیه. یب 154 ج 9 - أحمد بن أبی</w:t>
      </w:r>
    </w:p>
    <w:p>
      <w:pPr>
        <w:pStyle w:val="BookText"/>
      </w:pPr>
      <w:r>
        <w:rPr>
          <w:rFonts w:ascii="IRNazanin" w:hAnsi="IRNazanin" w:eastAsia="IRNazanin" w:cs="IRNazanin"/>
          <w:lang w:bidi="fa-IR"/>
          <w:color w:val="111111"/>
          <w:sz w:val="28"/>
          <w:szCs w:val="28"/>
          <w:rtl/>
        </w:rPr>
        <w:t xml:space="preserve">عبد الله عن عثمان بن عیسی صا 109 ج 4 - أحمد بن محمد عن عثمان</w:t>
      </w:r>
    </w:p>
    <w:p>
      <w:pPr>
        <w:pStyle w:val="BookText"/>
      </w:pPr>
      <w:r>
        <w:rPr>
          <w:rFonts w:ascii="IRNazanin" w:hAnsi="IRNazanin" w:eastAsia="IRNazanin" w:cs="IRNazanin"/>
          <w:lang w:bidi="fa-IR"/>
          <w:color w:val="111111"/>
          <w:sz w:val="28"/>
          <w:szCs w:val="28"/>
          <w:rtl/>
        </w:rPr>
        <w:t xml:space="preserve">بن عیسی عن سماعة قال: سألته عن رجل (وذکر مثله).</w:t>
      </w:r>
    </w:p>
    <w:p>
      <w:pPr>
        <w:pStyle w:val="BookText"/>
      </w:pPr>
      <w:r>
        <w:rPr>
          <w:rFonts w:ascii="IRNazanin" w:hAnsi="IRNazanin" w:eastAsia="IRNazanin" w:cs="IRNazanin"/>
          <w:lang w:bidi="fa-IR"/>
          <w:color w:val="111111"/>
          <w:sz w:val="28"/>
          <w:szCs w:val="28"/>
          <w:rtl/>
        </w:rPr>
        <w:t xml:space="preserve">(13) یب 153 ج 9 - صا 106 ج 4 - محمد بن یعقوب عن کا 31</w:t>
      </w:r>
    </w:p>
    <w:p>
      <w:pPr>
        <w:pStyle w:val="BookText"/>
      </w:pPr>
      <w:r>
        <w:rPr>
          <w:rFonts w:ascii="IRNazanin" w:hAnsi="IRNazanin" w:eastAsia="IRNazanin" w:cs="IRNazanin"/>
          <w:lang w:bidi="fa-IR"/>
          <w:color w:val="111111"/>
          <w:sz w:val="28"/>
          <w:szCs w:val="28"/>
          <w:rtl/>
        </w:rPr>
        <w:t xml:space="preserve">ج 7 - محمد بن إسماعیل عن الفضل بن شاذان عن ابن أبی عمیر عن</w:t>
      </w:r>
    </w:p>
    <w:p>
      <w:pPr>
        <w:pStyle w:val="BookText"/>
      </w:pPr>
      <w:r>
        <w:rPr>
          <w:rFonts w:ascii="IRNazanin" w:hAnsi="IRNazanin" w:eastAsia="IRNazanin" w:cs="IRNazanin"/>
          <w:lang w:bidi="fa-IR"/>
          <w:color w:val="111111"/>
          <w:sz w:val="28"/>
          <w:szCs w:val="28"/>
          <w:rtl/>
        </w:rPr>
        <w:t xml:space="preserve">عبد الرحمن قال: سألت أبا الحسن علیه السلام عن الرجل یتصدق علی</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ولده وهم صغار بالجاریة ثم تعجبه الجاریة وهم صغار فی عیاله أتری</w:t>
      </w:r>
    </w:p>
    <w:p>
      <w:pPr>
        <w:pStyle w:val="BookText"/>
      </w:pPr>
      <w:r>
        <w:rPr>
          <w:rFonts w:ascii="IRNazanin" w:hAnsi="IRNazanin" w:eastAsia="IRNazanin" w:cs="IRNazanin"/>
          <w:lang w:bidi="fa-IR"/>
          <w:color w:val="111111"/>
          <w:sz w:val="28"/>
          <w:szCs w:val="28"/>
          <w:rtl/>
        </w:rPr>
        <w:t xml:space="preserve">أن یصیبها أو یقومها قیمة عدل فیشهد بثمنها علیه أم یدع ذلک کله فلا</w:t>
      </w:r>
    </w:p>
    <w:p>
      <w:pPr>
        <w:pStyle w:val="BookText"/>
      </w:pPr>
      <w:r>
        <w:rPr>
          <w:rFonts w:ascii="IRNazanin" w:hAnsi="IRNazanin" w:eastAsia="IRNazanin" w:cs="IRNazanin"/>
          <w:lang w:bidi="fa-IR"/>
          <w:color w:val="111111"/>
          <w:sz w:val="28"/>
          <w:szCs w:val="28"/>
          <w:rtl/>
        </w:rPr>
        <w:t xml:space="preserve">یعرض لشئ منه؟ قال: یقومها قیمة عدل ویحتسب بثمنها لهم علی نفسه</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342"/>
      </w:r>
      <w:r>
        <w:rPr>
          <w:rFonts w:ascii="IRNazanin" w:hAnsi="IRNazanin" w:eastAsia="IRNazanin" w:cs="IRNazanin"/>
          <w:lang w:bidi="fa-IR"/>
          <w:color w:val="111111"/>
          <w:sz w:val="28"/>
          <w:szCs w:val="28"/>
          <w:rtl/>
        </w:rPr>
        <w:t xml:space="preserve">یمسها.</w:t>
      </w:r>
    </w:p>
    <w:p>
      <w:pPr>
        <w:pStyle w:val="BookText"/>
      </w:pPr>
      <w:r>
        <w:rPr>
          <w:rFonts w:ascii="IRNazanin" w:hAnsi="IRNazanin" w:eastAsia="IRNazanin" w:cs="IRNazanin"/>
          <w:lang w:bidi="fa-IR"/>
          <w:color w:val="111111"/>
          <w:sz w:val="28"/>
          <w:szCs w:val="28"/>
          <w:rtl/>
        </w:rPr>
        <w:t xml:space="preserve">(14) ئل 320 ج 13 - علی بن جعفر فی کتابه عن أخیه وسألته</w:t>
      </w:r>
    </w:p>
    <w:p>
      <w:pPr>
        <w:pStyle w:val="BookText"/>
      </w:pPr>
      <w:r>
        <w:rPr>
          <w:rFonts w:ascii="IRNazanin" w:hAnsi="IRNazanin" w:eastAsia="IRNazanin" w:cs="IRNazanin"/>
          <w:lang w:bidi="fa-IR"/>
          <w:color w:val="111111"/>
          <w:sz w:val="28"/>
          <w:szCs w:val="28"/>
          <w:rtl/>
        </w:rPr>
        <w:t xml:space="preserve">عن الرجل یتصدق علی ولده أیصلح له أن یردها؟ قال: قال رسول الله</w:t>
      </w:r>
    </w:p>
    <w:p>
      <w:pPr>
        <w:pStyle w:val="BookText"/>
      </w:pPr>
      <w:r>
        <w:rPr>
          <w:rFonts w:ascii="IRNazanin" w:hAnsi="IRNazanin" w:eastAsia="IRNazanin" w:cs="IRNazanin"/>
          <w:lang w:bidi="fa-IR"/>
          <w:color w:val="111111"/>
          <w:sz w:val="28"/>
          <w:szCs w:val="28"/>
          <w:rtl/>
        </w:rPr>
        <w:t xml:space="preserve">صلی الله علیه وآله: الذی یتصدق بصدقة ثم یرجع فیها مثل الذی یقیئ</w:t>
      </w:r>
    </w:p>
    <w:p>
      <w:pPr>
        <w:pStyle w:val="BookText"/>
      </w:pPr>
      <w:r>
        <w:rPr>
          <w:rFonts w:ascii="IRNazanin" w:hAnsi="IRNazanin" w:eastAsia="IRNazanin" w:cs="IRNazanin"/>
          <w:lang w:bidi="fa-IR"/>
          <w:color w:val="111111"/>
          <w:sz w:val="28"/>
          <w:szCs w:val="28"/>
          <w:rtl/>
        </w:rPr>
        <w:t xml:space="preserve">ثم یرجع فی قیئه. البحار 268 ج 10 - ما وصل الینا من أخبار علی بن</w:t>
      </w:r>
    </w:p>
    <w:p>
      <w:pPr>
        <w:pStyle w:val="BookText"/>
      </w:pPr>
      <w:r>
        <w:rPr>
          <w:rFonts w:ascii="IRNazanin" w:hAnsi="IRNazanin" w:eastAsia="IRNazanin" w:cs="IRNazanin"/>
          <w:lang w:bidi="fa-IR"/>
          <w:color w:val="111111"/>
          <w:sz w:val="28"/>
          <w:szCs w:val="28"/>
          <w:rtl/>
        </w:rPr>
        <w:t xml:space="preserve">جعفر عن أخیه علیه السلام (مثله. الدعائم 339 ج 2 - عن جعفر بن</w:t>
      </w:r>
    </w:p>
    <w:p>
      <w:pPr>
        <w:pStyle w:val="BookText"/>
      </w:pPr>
      <w:r>
        <w:rPr>
          <w:rFonts w:ascii="IRNazanin" w:hAnsi="IRNazanin" w:eastAsia="IRNazanin" w:cs="IRNazanin"/>
          <w:lang w:bidi="fa-IR"/>
          <w:color w:val="111111"/>
          <w:sz w:val="28"/>
          <w:szCs w:val="28"/>
          <w:rtl/>
        </w:rPr>
        <w:t xml:space="preserve">محمد علیهما السلام أنه سئل عن الرجل یتصدق (وذکر نحوه) إلا أنه</w:t>
      </w:r>
    </w:p>
    <w:p>
      <w:pPr>
        <w:pStyle w:val="BookText"/>
      </w:pPr>
      <w:r>
        <w:rPr>
          <w:rFonts w:ascii="IRNazanin" w:hAnsi="IRNazanin" w:eastAsia="IRNazanin" w:cs="IRNazanin"/>
          <w:lang w:bidi="fa-IR"/>
          <w:color w:val="111111"/>
          <w:sz w:val="28"/>
          <w:szCs w:val="28"/>
          <w:rtl/>
        </w:rPr>
        <w:t xml:space="preserve">زاد (وعلی غیرهم) بعد ولده.</w:t>
      </w:r>
    </w:p>
    <w:p>
      <w:pPr>
        <w:pStyle w:val="BookText"/>
      </w:pPr>
      <w:r>
        <w:rPr>
          <w:rFonts w:ascii="IRNazanin" w:hAnsi="IRNazanin" w:eastAsia="IRNazanin" w:cs="IRNazanin"/>
          <w:lang w:bidi="fa-IR"/>
          <w:color w:val="111111"/>
          <w:sz w:val="28"/>
          <w:szCs w:val="28"/>
          <w:rtl/>
        </w:rPr>
        <w:t xml:space="preserve">(15) یب 151 ج 9 - یونس بن عبد الرحمن عن عبد الله بن سنان</w:t>
      </w:r>
    </w:p>
    <w:p>
      <w:pPr>
        <w:pStyle w:val="BookText"/>
      </w:pPr>
      <w:r>
        <w:rPr>
          <w:rFonts w:ascii="IRNazanin" w:hAnsi="IRNazanin" w:eastAsia="IRNazanin" w:cs="IRNazanin"/>
          <w:lang w:bidi="fa-IR"/>
          <w:color w:val="111111"/>
          <w:sz w:val="28"/>
          <w:szCs w:val="28"/>
          <w:rtl/>
        </w:rPr>
        <w:t xml:space="preserve">قال: سألت أبا عبد الله علیه السلام عن الرجل یتصدق بالصدقة ثم یعود فی</w:t>
      </w:r>
    </w:p>
    <w:p>
      <w:pPr>
        <w:pStyle w:val="BookText"/>
      </w:pPr>
      <w:r>
        <w:rPr>
          <w:rFonts w:ascii="IRNazanin" w:hAnsi="IRNazanin" w:eastAsia="IRNazanin" w:cs="IRNazanin"/>
          <w:lang w:bidi="fa-IR"/>
          <w:color w:val="111111"/>
          <w:sz w:val="28"/>
          <w:szCs w:val="28"/>
          <w:rtl/>
        </w:rPr>
        <w:t xml:space="preserve">صدقته فقال: قال رسول الله صلی الله علیه وآله: انما مثل الذی یتصدق</w:t>
      </w:r>
    </w:p>
    <w:p>
      <w:pPr>
        <w:pStyle w:val="BookText"/>
      </w:pPr>
      <w:r>
        <w:rPr>
          <w:rFonts w:ascii="IRNazanin" w:hAnsi="IRNazanin" w:eastAsia="IRNazanin" w:cs="IRNazanin"/>
          <w:lang w:bidi="fa-IR"/>
          <w:color w:val="111111"/>
          <w:sz w:val="28"/>
          <w:szCs w:val="28"/>
          <w:rtl/>
        </w:rPr>
        <w:t xml:space="preserve">بالصدقة ثم یعود فیها مثل الذی یقیئ ثم یعود فی قیئه.</w:t>
      </w:r>
    </w:p>
    <w:p>
      <w:pPr>
        <w:pStyle w:val="BookText"/>
      </w:pPr>
      <w:r>
        <w:rPr>
          <w:rFonts w:ascii="IRNazanin" w:hAnsi="IRNazanin" w:eastAsia="IRNazanin" w:cs="IRNazanin"/>
          <w:lang w:bidi="fa-IR"/>
          <w:color w:val="111111"/>
          <w:sz w:val="28"/>
          <w:szCs w:val="28"/>
          <w:rtl/>
        </w:rPr>
        <w:t xml:space="preserve">(16) یب 155 ج 9 - صا 109 ج 4 - الحسین بن سعید عن ابن أبی</w:t>
      </w:r>
    </w:p>
    <w:p>
      <w:pPr>
        <w:pStyle w:val="BookText"/>
      </w:pPr>
      <w:r>
        <w:rPr>
          <w:rFonts w:ascii="IRNazanin" w:hAnsi="IRNazanin" w:eastAsia="IRNazanin" w:cs="IRNazanin"/>
          <w:lang w:bidi="fa-IR"/>
          <w:color w:val="111111"/>
          <w:sz w:val="28"/>
          <w:szCs w:val="28"/>
          <w:rtl/>
        </w:rPr>
        <w:t xml:space="preserve">عمیر عن حماد عن الحلبی عن أبی عبد الله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انما مثل الذی یرجع فی صدقته کالذی</w:t>
      </w:r>
    </w:p>
    <w:p>
      <w:pPr>
        <w:pStyle w:val="BookText"/>
      </w:pPr>
      <w:r>
        <w:rPr>
          <w:rFonts w:ascii="IRNazanin" w:hAnsi="IRNazanin" w:eastAsia="IRNazanin" w:cs="IRNazanin"/>
          <w:lang w:bidi="fa-IR"/>
          <w:color w:val="111111"/>
          <w:sz w:val="28"/>
          <w:szCs w:val="28"/>
          <w:rtl/>
        </w:rPr>
        <w:t xml:space="preserve">یرجع فی قیئه.</w:t>
      </w:r>
    </w:p>
    <w:p>
      <w:pPr>
        <w:pStyle w:val="BookText"/>
      </w:pPr>
      <w:r>
        <w:rPr>
          <w:rFonts w:ascii="IRNazanin" w:hAnsi="IRNazanin" w:eastAsia="IRNazanin" w:cs="IRNazanin"/>
          <w:lang w:bidi="fa-IR"/>
          <w:color w:val="111111"/>
          <w:sz w:val="28"/>
          <w:szCs w:val="28"/>
          <w:rtl/>
        </w:rPr>
        <w:t xml:space="preserve">(17) یب 155 ج 9 - صا 109 ج 4 - الحسین بن سعید عن النضر</w:t>
      </w:r>
    </w:p>
    <w:p>
      <w:pPr>
        <w:pStyle w:val="BookText"/>
      </w:pPr>
      <w:r>
        <w:rPr>
          <w:rFonts w:ascii="IRNazanin" w:hAnsi="IRNazanin" w:eastAsia="IRNazanin" w:cs="IRNazanin"/>
          <w:lang w:bidi="fa-IR"/>
          <w:color w:val="111111"/>
          <w:sz w:val="28"/>
          <w:szCs w:val="28"/>
          <w:rtl/>
        </w:rPr>
        <w:t xml:space="preserve">(بن سوید - یب) عن القاسم بن سلیمان عن جراح المدائنی عن أبی عبد الله</w:t>
      </w:r>
    </w:p>
    <w:p>
      <w:pPr>
        <w:pStyle w:val="BookText"/>
      </w:pPr>
      <w:r>
        <w:rPr>
          <w:rFonts w:ascii="IRNazanin" w:hAnsi="IRNazanin" w:eastAsia="IRNazanin" w:cs="IRNazanin"/>
          <w:lang w:bidi="fa-IR"/>
          <w:color w:val="111111"/>
          <w:sz w:val="28"/>
          <w:szCs w:val="28"/>
          <w:rtl/>
        </w:rPr>
        <w:t xml:space="preserve">علیه السلام أنه قال: فی الرجل یرتد فی الصدقة قال: کالذی یرتد فی قیئه.</w:t>
      </w:r>
    </w:p>
    <w:p>
      <w:pPr>
        <w:pStyle w:val="BookText"/>
      </w:pPr>
      <w:r>
        <w:rPr>
          <w:rFonts w:ascii="IRNazanin" w:hAnsi="IRNazanin" w:eastAsia="IRNazanin" w:cs="IRNazanin"/>
          <w:lang w:bidi="fa-IR"/>
          <w:color w:val="111111"/>
          <w:sz w:val="28"/>
          <w:szCs w:val="28"/>
          <w:rtl/>
        </w:rPr>
        <w:t xml:space="preserve">(18) یب 150 ج 9 - الحسین بن سعید عن محمد بن خالد عن</w:t>
      </w:r>
    </w:p>
    <w:p>
      <w:pPr>
        <w:pStyle w:val="BookText"/>
      </w:pPr>
      <w:r>
        <w:rPr>
          <w:rFonts w:ascii="IRNazanin" w:hAnsi="IRNazanin" w:eastAsia="IRNazanin" w:cs="IRNazanin"/>
          <w:lang w:bidi="fa-IR"/>
          <w:color w:val="111111"/>
          <w:sz w:val="28"/>
          <w:szCs w:val="28"/>
          <w:rtl/>
        </w:rPr>
        <w:t xml:space="preserve">عبد الله بن المغیرة عن منصور بن حازم قال: قال أبو عبد الله علیه السلام</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تصدق الرجل بصدقة لم یحل له أن یشتریها ولا یستوهبها ولا یستردها</w:t>
      </w:r>
    </w:p>
    <w:p>
      <w:pPr>
        <w:pStyle w:val="BookText"/>
      </w:pPr>
      <w:r>
        <w:rPr>
          <w:rFonts w:ascii="IRNazanin" w:hAnsi="IRNazanin" w:eastAsia="IRNazanin" w:cs="IRNazanin"/>
          <w:lang w:bidi="fa-IR"/>
          <w:color w:val="111111"/>
          <w:sz w:val="28"/>
          <w:szCs w:val="28"/>
          <w:rtl/>
        </w:rPr>
        <w:t xml:space="preserve">الا فی میراث.</w:t>
      </w:r>
    </w:p>
    <w:p>
      <w:pPr>
        <w:pStyle w:val="BookText"/>
      </w:pPr>
      <w:r>
        <w:rPr>
          <w:rFonts w:ascii="IRNazanin" w:hAnsi="IRNazanin" w:eastAsia="IRNazanin" w:cs="IRNazanin"/>
          <w:lang w:bidi="fa-IR"/>
          <w:color w:val="111111"/>
          <w:sz w:val="28"/>
          <w:szCs w:val="28"/>
          <w:rtl/>
        </w:rPr>
        <w:t xml:space="preserve">(19) کا 31 ج 7 - علی بن إبراهیم عن أبیه عن عبد الله بن المغیرة</w:t>
      </w:r>
    </w:p>
    <w:p>
      <w:pPr>
        <w:pStyle w:val="BookText"/>
      </w:pPr>
      <w:r>
        <w:rPr>
          <w:rFonts w:ascii="IRNazanin" w:hAnsi="IRNazanin" w:eastAsia="IRNazanin" w:cs="IRNazanin"/>
          <w:lang w:bidi="fa-IR"/>
          <w:color w:val="111111"/>
          <w:sz w:val="28"/>
          <w:szCs w:val="28"/>
          <w:rtl/>
        </w:rPr>
        <w:t xml:space="preserve">عن منصور بن حازم عن أبی عبد الله علیه السلام قال: إن تصدقت بصدقة</w:t>
      </w:r>
    </w:p>
    <w:p>
      <w:pPr>
        <w:pStyle w:val="BookText"/>
      </w:pPr>
      <w:r>
        <w:rPr>
          <w:rFonts w:ascii="IRNazanin" w:hAnsi="IRNazanin" w:eastAsia="IRNazanin" w:cs="IRNazanin"/>
          <w:lang w:bidi="fa-IR"/>
          <w:color w:val="111111"/>
          <w:sz w:val="28"/>
          <w:szCs w:val="28"/>
          <w:rtl/>
        </w:rPr>
        <w:t xml:space="preserve">لم ترجع إلیک ولم تشترها إلا أن تورث.</w:t>
      </w:r>
    </w:p>
    <w:p>
      <w:pPr>
        <w:pStyle w:val="BookText"/>
      </w:pPr>
      <w:r>
        <w:rPr>
          <w:rFonts w:ascii="IRNazanin" w:hAnsi="IRNazanin" w:eastAsia="IRNazanin" w:cs="IRNazanin"/>
          <w:lang w:bidi="fa-IR"/>
          <w:color w:val="111111"/>
          <w:sz w:val="28"/>
          <w:szCs w:val="28"/>
          <w:rtl/>
        </w:rPr>
        <w:t xml:space="preserve">(20) کا 32 ج 7 - الحسین بن محمد عن معلی بن محمد عن بعض</w:t>
      </w:r>
    </w:p>
    <w:p>
      <w:pPr>
        <w:pStyle w:val="BookText"/>
      </w:pPr>
      <w:r>
        <w:rPr>
          <w:rFonts w:ascii="IRNazanin" w:hAnsi="IRNazanin" w:eastAsia="IRNazanin" w:cs="IRNazanin"/>
          <w:lang w:bidi="fa-IR"/>
          <w:color w:val="111111"/>
          <w:sz w:val="28"/>
          <w:szCs w:val="28"/>
          <w:rtl/>
        </w:rPr>
        <w:t xml:space="preserve">أصحابنا عن أبان بن عثان یب 151 ج 9 - الحسین بن سعید عن فضالة</w:t>
      </w:r>
    </w:p>
    <w:p>
      <w:pPr>
        <w:pStyle w:val="BookText"/>
      </w:pPr>
      <w:r>
        <w:rPr>
          <w:rFonts w:ascii="IRNazanin" w:hAnsi="IRNazanin" w:eastAsia="IRNazanin" w:cs="IRNazanin"/>
          <w:lang w:bidi="fa-IR"/>
          <w:color w:val="111111"/>
          <w:sz w:val="28"/>
          <w:szCs w:val="28"/>
          <w:rtl/>
        </w:rPr>
        <w:t xml:space="preserve">عن أبان عن محمد بن مسلم عن أحدهما علیهما السلام فی الرجل یتصدق</w:t>
      </w:r>
    </w:p>
    <w:p>
      <w:pPr>
        <w:pStyle w:val="BookText"/>
      </w:pPr>
      <w:r>
        <w:rPr>
          <w:rFonts w:ascii="IRNazanin" w:hAnsi="IRNazanin" w:eastAsia="IRNazanin" w:cs="IRNazanin"/>
          <w:lang w:bidi="fa-IR"/>
          <w:color w:val="111111"/>
          <w:sz w:val="28"/>
          <w:szCs w:val="28"/>
          <w:rtl/>
        </w:rPr>
        <w:t xml:space="preserve">بالصدقة أیحل له أن یرثها؟ قال: نعم.</w:t>
      </w:r>
    </w:p>
    <w:p>
      <w:pPr>
        <w:pStyle w:val="BookText"/>
      </w:pPr>
      <w:r>
        <w:rPr>
          <w:rFonts w:ascii="IRNazanin" w:hAnsi="IRNazanin" w:eastAsia="IRNazanin" w:cs="IRNazanin"/>
          <w:lang w:bidi="fa-IR"/>
          <w:color w:val="111111"/>
          <w:sz w:val="28"/>
          <w:szCs w:val="28"/>
          <w:rtl/>
        </w:rPr>
        <w:t xml:space="preserve">(21) یب 150 ج 9 - الحسین بن سعید عن القاسم بن محمد عن</w:t>
      </w:r>
    </w:p>
    <w:p>
      <w:pPr>
        <w:pStyle w:val="BookText"/>
      </w:pPr>
      <w:r>
        <w:rPr>
          <w:rFonts w:ascii="IRNazanin" w:hAnsi="IRNazanin" w:eastAsia="IRNazanin" w:cs="IRNazanin"/>
          <w:lang w:bidi="fa-IR"/>
          <w:color w:val="111111"/>
          <w:sz w:val="28"/>
          <w:szCs w:val="28"/>
          <w:rtl/>
        </w:rPr>
        <w:t xml:space="preserve">إسماعیل الجعفی فقیه 184 ج 4 - روی محمد ابن أبی عمیر عن أبان عن</w:t>
      </w:r>
    </w:p>
    <w:p>
      <w:pPr>
        <w:pStyle w:val="BookText"/>
      </w:pPr>
      <w:r>
        <w:rPr>
          <w:rFonts w:ascii="IRNazanin" w:hAnsi="IRNazanin" w:eastAsia="IRNazanin" w:cs="IRNazanin"/>
          <w:lang w:bidi="fa-IR"/>
          <w:color w:val="111111"/>
          <w:sz w:val="28"/>
          <w:szCs w:val="28"/>
          <w:rtl/>
        </w:rPr>
        <w:t xml:space="preserve">إسماعیل الجعفی قال: قال أبو جعفر علیه السلام: من تصدق بصدقة فردها</w:t>
      </w:r>
    </w:p>
    <w:p>
      <w:pPr>
        <w:pStyle w:val="BookText"/>
      </w:pPr>
      <w:r>
        <w:rPr>
          <w:rFonts w:ascii="IRNazanin" w:hAnsi="IRNazanin" w:eastAsia="IRNazanin" w:cs="IRNazanin"/>
          <w:lang w:bidi="fa-IR"/>
          <w:color w:val="111111"/>
          <w:sz w:val="28"/>
          <w:szCs w:val="28"/>
          <w:rtl/>
        </w:rPr>
        <w:t xml:space="preserve">علیه المیراث، فهی له.</w:t>
      </w:r>
    </w:p>
    <w:p>
      <w:pPr>
        <w:pStyle w:val="BookText"/>
      </w:pPr>
      <w:r>
        <w:rPr>
          <w:rFonts w:ascii="IRNazanin" w:hAnsi="IRNazanin" w:eastAsia="IRNazanin" w:cs="IRNazanin"/>
          <w:lang w:bidi="fa-IR"/>
          <w:color w:val="111111"/>
          <w:sz w:val="28"/>
          <w:szCs w:val="28"/>
          <w:rtl/>
        </w:rPr>
        <w:t xml:space="preserve">(22) یب 151 ج 9 - الحسین بن سعید عن فضالة عن القاسم بن</w:t>
      </w:r>
    </w:p>
    <w:p>
      <w:pPr>
        <w:pStyle w:val="BookText"/>
      </w:pPr>
      <w:r>
        <w:rPr>
          <w:rFonts w:ascii="IRNazanin" w:hAnsi="IRNazanin" w:eastAsia="IRNazanin" w:cs="IRNazanin"/>
          <w:lang w:bidi="fa-IR"/>
          <w:color w:val="111111"/>
          <w:sz w:val="28"/>
          <w:szCs w:val="28"/>
          <w:rtl/>
        </w:rPr>
        <w:t xml:space="preserve">یزید عن محمد بن مسلم عن أبی جعفر علیه السلام قال: إذا تصدق الرجل</w:t>
      </w:r>
    </w:p>
    <w:p>
      <w:pPr>
        <w:pStyle w:val="BookText"/>
      </w:pPr>
      <w:r>
        <w:rPr>
          <w:rFonts w:ascii="IRNazanin" w:hAnsi="IRNazanin" w:eastAsia="IRNazanin" w:cs="IRNazanin"/>
          <w:lang w:bidi="fa-IR"/>
          <w:color w:val="111111"/>
          <w:sz w:val="28"/>
          <w:szCs w:val="28"/>
          <w:rtl/>
        </w:rPr>
        <w:t xml:space="preserve">علی ولده بصدقة فإنه یرثها وإذا تصدق بها علی وجه یجعله لله فإنه</w:t>
      </w:r>
    </w:p>
    <w:p>
      <w:pPr>
        <w:pStyle w:val="BookText"/>
      </w:pPr>
      <w:r>
        <w:rPr>
          <w:rFonts w:ascii="IRNazanin" w:hAnsi="IRNazanin" w:eastAsia="IRNazanin" w:cs="IRNazanin"/>
          <w:lang w:bidi="fa-IR"/>
          <w:color w:val="111111"/>
          <w:sz w:val="28"/>
          <w:szCs w:val="28"/>
          <w:rtl/>
        </w:rPr>
        <w:t xml:space="preserve">لا ینبغی له.</w:t>
      </w:r>
    </w:p>
    <w:p>
      <w:pPr>
        <w:pStyle w:val="BookText"/>
      </w:pPr>
      <w:r>
        <w:rPr>
          <w:rFonts w:ascii="IRNazanin" w:hAnsi="IRNazanin" w:eastAsia="IRNazanin" w:cs="IRNazanin"/>
          <w:lang w:bidi="fa-IR"/>
          <w:color w:val="111111"/>
          <w:sz w:val="28"/>
          <w:szCs w:val="28"/>
          <w:rtl/>
        </w:rPr>
        <w:t xml:space="preserve">وتقدم فی روایة ابن مسلم (3) من باب (11) اعتبار النیة وقصد</w:t>
      </w:r>
    </w:p>
    <w:p>
      <w:pPr>
        <w:pStyle w:val="BookText"/>
      </w:pPr>
      <w:r>
        <w:rPr>
          <w:rFonts w:ascii="IRNazanin" w:hAnsi="IRNazanin" w:eastAsia="IRNazanin" w:cs="IRNazanin"/>
          <w:lang w:bidi="fa-IR"/>
          <w:color w:val="111111"/>
          <w:sz w:val="28"/>
          <w:szCs w:val="28"/>
          <w:rtl/>
        </w:rPr>
        <w:t xml:space="preserve">القربة فی الصدقة من أبواب ما یتأکد استحبابه من الحقوق قوله فقال هی</w:t>
      </w:r>
    </w:p>
    <w:p>
      <w:pPr>
        <w:pStyle w:val="BookText"/>
      </w:pPr>
      <w:r>
        <w:rPr>
          <w:rFonts w:ascii="IRNazanin" w:hAnsi="IRNazanin" w:eastAsia="IRNazanin" w:cs="IRNazanin"/>
          <w:lang w:bidi="fa-IR"/>
          <w:color w:val="111111"/>
          <w:sz w:val="28"/>
          <w:szCs w:val="28"/>
          <w:rtl/>
        </w:rPr>
        <w:t xml:space="preserve">علیکم صدقة فقال علیه السلام ان کان قال ذلک لله عز وجل فلیمضها وان</w:t>
      </w:r>
    </w:p>
    <w:p>
      <w:pPr>
        <w:pStyle w:val="BookText"/>
      </w:pPr>
      <w:r>
        <w:rPr>
          <w:rFonts w:ascii="IRNazanin" w:hAnsi="IRNazanin" w:eastAsia="IRNazanin" w:cs="IRNazanin"/>
          <w:lang w:bidi="fa-IR"/>
          <w:color w:val="111111"/>
          <w:sz w:val="28"/>
          <w:szCs w:val="28"/>
          <w:rtl/>
        </w:rPr>
        <w:t xml:space="preserve">کان لم یقل فله أن یرجع ان شاء فیها، وفی أحادیث باب (35) حکم</w:t>
      </w:r>
    </w:p>
    <w:p>
      <w:pPr>
        <w:pStyle w:val="BookText"/>
      </w:pPr>
      <w:r>
        <w:rPr>
          <w:rFonts w:ascii="IRNazanin" w:hAnsi="IRNazanin" w:eastAsia="IRNazanin" w:cs="IRNazanin"/>
          <w:lang w:bidi="fa-IR"/>
          <w:color w:val="111111"/>
          <w:sz w:val="28"/>
          <w:szCs w:val="28"/>
          <w:rtl/>
        </w:rPr>
        <w:t xml:space="preserve">الرجوع فی الصدقة وحکم تملکها ما یدل علی حکم الرجوع فی الصدقة.</w:t>
      </w:r>
    </w:p>
    <w:p>
      <w:pPr>
        <w:pStyle w:val="BookText"/>
      </w:pPr>
      <w:r>
        <w:rPr>
          <w:rFonts w:ascii="IRNazanin" w:hAnsi="IRNazanin" w:eastAsia="IRNazanin" w:cs="IRNazanin"/>
          <w:lang w:bidi="fa-IR"/>
          <w:color w:val="111111"/>
          <w:sz w:val="28"/>
          <w:szCs w:val="28"/>
          <w:rtl/>
        </w:rPr>
        <w:t xml:space="preserve">ویأتی فی أحادیث باب (9) حکم من تصدق بجاریة علی غیره هل</w:t>
      </w:r>
    </w:p>
    <w:p>
      <w:pPr>
        <w:pStyle w:val="BookText"/>
      </w:pPr>
      <w:r>
        <w:rPr>
          <w:rFonts w:ascii="IRNazanin" w:hAnsi="IRNazanin" w:eastAsia="IRNazanin" w:cs="IRNazanin"/>
          <w:lang w:bidi="fa-IR"/>
          <w:color w:val="111111"/>
          <w:sz w:val="28"/>
          <w:szCs w:val="28"/>
          <w:rtl/>
        </w:rPr>
        <w:t xml:space="preserve">یحل له فرجها قبل القبض وباب (10) حکم من تصدق علی ولده بشئ</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3" w:name="pg12422_156597"/>
    <w:bookmarkEnd w:id="53"/>
    <w:p>
      <w:pPr>
        <w:pStyle w:val="BookText"/>
      </w:pPr>
      <w:r>
        <w:rPr>
          <w:rFonts w:ascii="IRNazanin" w:hAnsi="IRNazanin" w:eastAsia="IRNazanin" w:cs="IRNazanin"/>
          <w:lang w:bidi="fa-IR"/>
          <w:color w:val="111111"/>
          <w:sz w:val="28"/>
          <w:szCs w:val="28"/>
          <w:rtl/>
        </w:rPr>
        <w:t xml:space="preserve">ثم أراد أن یدخل معهم غیرهم ما یناسب ذلک.</w:t>
      </w:r>
    </w:p>
    <w:p>
      <w:pPr>
        <w:pStyle w:val="BookText"/>
      </w:pPr>
      <w:r>
        <w:rPr>
          <w:rFonts w:ascii="IRNazanin" w:hAnsi="IRNazanin" w:eastAsia="IRNazanin" w:cs="IRNazanin"/>
          <w:lang w:bidi="fa-IR"/>
          <w:color w:val="111111"/>
          <w:sz w:val="28"/>
          <w:szCs w:val="28"/>
          <w:rtl/>
        </w:rPr>
        <w:t xml:space="preserve">وفی أحادیث باب (6) أنه لا ینبغی لمن أعطی لله أن یرجع فیه ولا</w:t>
      </w:r>
    </w:p>
    <w:p>
      <w:pPr>
        <w:pStyle w:val="BookText"/>
      </w:pPr>
      <w:r>
        <w:rPr>
          <w:rFonts w:ascii="IRNazanin" w:hAnsi="IRNazanin" w:eastAsia="IRNazanin" w:cs="IRNazanin"/>
          <w:lang w:bidi="fa-IR"/>
          <w:color w:val="111111"/>
          <w:sz w:val="28"/>
          <w:szCs w:val="28"/>
          <w:rtl/>
        </w:rPr>
        <w:t xml:space="preserve">یرجع الرجل فیما یهب لامرأته من أبواب الهبات، وباب (7) حکم</w:t>
      </w:r>
    </w:p>
    <w:p>
      <w:pPr>
        <w:pStyle w:val="BookText"/>
      </w:pPr>
      <w:r>
        <w:rPr>
          <w:rFonts w:ascii="IRNazanin" w:hAnsi="IRNazanin" w:eastAsia="IRNazanin" w:cs="IRNazanin"/>
          <w:lang w:bidi="fa-IR"/>
          <w:color w:val="111111"/>
          <w:sz w:val="28"/>
          <w:szCs w:val="28"/>
          <w:rtl/>
        </w:rPr>
        <w:t xml:space="preserve">الرجوع فی الهبة والنحل وباب (8) أن الهبة إذا کانت موجودة</w:t>
      </w:r>
    </w:p>
    <w:p>
      <w:pPr>
        <w:pStyle w:val="BookText"/>
      </w:pPr>
      <w:r>
        <w:rPr>
          <w:rFonts w:ascii="IRNazanin" w:hAnsi="IRNazanin" w:eastAsia="IRNazanin" w:cs="IRNazanin"/>
          <w:lang w:bidi="fa-IR"/>
          <w:color w:val="111111"/>
          <w:sz w:val="28"/>
          <w:szCs w:val="28"/>
          <w:rtl/>
        </w:rPr>
        <w:t xml:space="preserve">فللواهب أن یرجع فیها وباب (9) عدم جواز الرجوع فی الهبة بعد</w:t>
      </w:r>
    </w:p>
    <w:p>
      <w:pPr>
        <w:pStyle w:val="BookText"/>
      </w:pPr>
      <w:r>
        <w:rPr>
          <w:rFonts w:ascii="IRNazanin" w:hAnsi="IRNazanin" w:eastAsia="IRNazanin" w:cs="IRNazanin"/>
          <w:lang w:bidi="fa-IR"/>
          <w:color w:val="111111"/>
          <w:sz w:val="28"/>
          <w:szCs w:val="28"/>
          <w:rtl/>
        </w:rPr>
        <w:t xml:space="preserve">التعویض وباب (11) ما ورد فی أن الله تعالی لا یرجع من هبته</w:t>
      </w:r>
    </w:p>
    <w:p>
      <w:pPr>
        <w:pStyle w:val="BookText"/>
      </w:pPr>
      <w:r>
        <w:rPr>
          <w:rFonts w:ascii="IRNazanin" w:hAnsi="IRNazanin" w:eastAsia="IRNazanin" w:cs="IRNazanin"/>
          <w:lang w:bidi="fa-IR"/>
          <w:color w:val="111111"/>
          <w:sz w:val="28"/>
          <w:szCs w:val="28"/>
          <w:rtl/>
        </w:rPr>
        <w:t xml:space="preserve">ما یناسب ذلک.</w:t>
      </w:r>
    </w:p>
    <w:p>
      <w:pPr>
        <w:pStyle w:val="Heading3"/>
      </w:pPr>
      <w:bookmarkStart w:id="362" w:name="_Toc99"/>
      <w:r>
        <w:t>(4) باب اشتراط تعیین الموقوف علیه والدوام فی الوقف</w:t>
      </w:r>
      <w:bookmarkEnd w:id="362"/>
    </w:p>
    <w:p>
      <w:pPr>
        <w:pStyle w:val="BookText"/>
      </w:pPr>
      <w:r>
        <w:rPr>
          <w:rFonts w:ascii="IRNazanin" w:hAnsi="IRNazanin" w:eastAsia="IRNazanin" w:cs="IRNazanin"/>
          <w:lang w:bidi="fa-IR"/>
          <w:color w:val="111111"/>
          <w:sz w:val="28"/>
          <w:szCs w:val="28"/>
          <w:rtl/>
        </w:rPr>
        <w:t xml:space="preserve">348 (1) کا 36 ج 7 - (محمد بن یحیی عن أحمد بن محمد بن عیسی وعدة</w:t>
      </w:r>
    </w:p>
    <w:p>
      <w:pPr>
        <w:pStyle w:val="BookText"/>
      </w:pPr>
      <w:r>
        <w:rPr>
          <w:rFonts w:ascii="IRNazanin" w:hAnsi="IRNazanin" w:eastAsia="IRNazanin" w:cs="IRNazanin"/>
          <w:lang w:bidi="fa-IR"/>
          <w:color w:val="111111"/>
          <w:sz w:val="28"/>
          <w:szCs w:val="28"/>
          <w:rtl/>
        </w:rPr>
        <w:t xml:space="preserve">من أصحابنا عن سهل بن زیاد جمیعا - معلق) عن یب 132 ج 9 - صا 99 ج 4 -</w:t>
      </w:r>
    </w:p>
    <w:p>
      <w:pPr>
        <w:pStyle w:val="BookText"/>
      </w:pPr>
      <w:r>
        <w:rPr>
          <w:rFonts w:ascii="IRNazanin" w:hAnsi="IRNazanin" w:eastAsia="IRNazanin" w:cs="IRNazanin"/>
          <w:lang w:bidi="fa-IR"/>
          <w:color w:val="111111"/>
          <w:sz w:val="28"/>
          <w:szCs w:val="28"/>
          <w:rtl/>
        </w:rPr>
        <w:t xml:space="preserve">فقیه 176 ج 4 - علی بن مهزیار قال قلت (له - صا - فقیه) روی بعض</w:t>
      </w:r>
    </w:p>
    <w:p>
      <w:pPr>
        <w:pStyle w:val="BookText"/>
      </w:pPr>
      <w:r>
        <w:rPr>
          <w:rFonts w:ascii="IRNazanin" w:hAnsi="IRNazanin" w:eastAsia="IRNazanin" w:cs="IRNazanin"/>
          <w:lang w:bidi="fa-IR"/>
          <w:color w:val="111111"/>
          <w:sz w:val="28"/>
          <w:szCs w:val="28"/>
          <w:rtl/>
        </w:rPr>
        <w:t xml:space="preserve">موالیک عن آبائک علیهم السلام أن کل وقف إلی وقت معلوم فهو واجب</w:t>
      </w:r>
    </w:p>
    <w:p>
      <w:pPr>
        <w:pStyle w:val="BookText"/>
      </w:pPr>
      <w:r>
        <w:rPr>
          <w:rFonts w:ascii="IRNazanin" w:hAnsi="IRNazanin" w:eastAsia="IRNazanin" w:cs="IRNazanin"/>
          <w:lang w:bidi="fa-IR"/>
          <w:color w:val="111111"/>
          <w:sz w:val="28"/>
          <w:szCs w:val="28"/>
          <w:rtl/>
        </w:rPr>
        <w:t xml:space="preserve">علی الورثة وکل وقف إلی غیر وقت (معلوم - کا) جهل مجهول</w:t>
      </w:r>
    </w:p>
    <w:p>
      <w:pPr>
        <w:pStyle w:val="BookText"/>
      </w:pPr>
      <w:r>
        <w:rPr>
          <w:rFonts w:ascii="IRNazanin" w:hAnsi="IRNazanin" w:eastAsia="IRNazanin" w:cs="IRNazanin"/>
          <w:lang w:bidi="fa-IR"/>
          <w:color w:val="111111"/>
          <w:sz w:val="28"/>
          <w:szCs w:val="28"/>
          <w:rtl/>
        </w:rPr>
        <w:t xml:space="preserve">(فهو - صا - یب) باطل (مردود - کا - یب - فقیه) علی الورثة وأنت</w:t>
      </w:r>
    </w:p>
    <w:p>
      <w:pPr>
        <w:pStyle w:val="BookText"/>
      </w:pPr>
      <w:r>
        <w:rPr>
          <w:rFonts w:ascii="IRNazanin" w:hAnsi="IRNazanin" w:eastAsia="IRNazanin" w:cs="IRNazanin"/>
          <w:lang w:bidi="fa-IR"/>
          <w:color w:val="111111"/>
          <w:sz w:val="28"/>
          <w:szCs w:val="28"/>
          <w:rtl/>
        </w:rPr>
        <w:t xml:space="preserve">أعلم بقول آبائک (علیک وعلیهم السلام - فقیه) فکتب علیه السلام هو</w:t>
      </w:r>
    </w:p>
    <w:p>
      <w:pPr>
        <w:pStyle w:val="BookText"/>
      </w:pPr>
      <w:r>
        <w:rPr>
          <w:rFonts w:ascii="IRNazanin" w:hAnsi="IRNazanin" w:eastAsia="IRNazanin" w:cs="IRNazanin"/>
          <w:lang w:bidi="fa-IR"/>
          <w:color w:val="111111"/>
          <w:sz w:val="28"/>
          <w:szCs w:val="28"/>
          <w:rtl/>
        </w:rPr>
        <w:t xml:space="preserve">عندی کذا</w:t>
      </w:r>
    </w:p>
    <w:p>
      <w:pPr>
        <w:pStyle w:val="BookText"/>
      </w:pPr>
      <w:r>
        <w:rPr>
          <w:rFonts w:ascii="IRNazanin" w:hAnsi="IRNazanin" w:eastAsia="IRNazanin" w:cs="IRNazanin"/>
          <w:lang w:bidi="fa-IR"/>
          <w:color w:val="111111"/>
          <w:sz w:val="28"/>
          <w:szCs w:val="28"/>
          <w:rtl/>
        </w:rPr>
        <w:t xml:space="preserve">(2) یب 132 ج 9 - صا 100 ج 4 - محمد بن الحسن الصفار قال:</w:t>
      </w:r>
    </w:p>
    <w:p>
      <w:pPr>
        <w:pStyle w:val="BookText"/>
      </w:pPr>
      <w:r>
        <w:rPr>
          <w:rFonts w:ascii="IRNazanin" w:hAnsi="IRNazanin" w:eastAsia="IRNazanin" w:cs="IRNazanin"/>
          <w:lang w:bidi="fa-IR"/>
          <w:color w:val="111111"/>
          <w:sz w:val="28"/>
          <w:szCs w:val="28"/>
          <w:rtl/>
        </w:rPr>
        <w:t xml:space="preserve">کتبت إلی أبی محمد علیه السلام أسأله عن الوقف الذی یصح کیف هو</w:t>
      </w:r>
    </w:p>
    <w:p>
      <w:pPr>
        <w:pStyle w:val="BookText"/>
      </w:pPr>
      <w:r>
        <w:rPr>
          <w:rFonts w:ascii="IRNazanin" w:hAnsi="IRNazanin" w:eastAsia="IRNazanin" w:cs="IRNazanin"/>
          <w:lang w:bidi="fa-IR"/>
          <w:color w:val="111111"/>
          <w:sz w:val="28"/>
          <w:szCs w:val="28"/>
          <w:rtl/>
        </w:rPr>
        <w:t xml:space="preserve">فقد روی ان الوقف إذا کان غیر موقت فهو باطل مردود علی الورثة و</w:t>
      </w:r>
    </w:p>
    <w:p>
      <w:pPr>
        <w:pStyle w:val="BookText"/>
      </w:pPr>
      <w:r>
        <w:rPr>
          <w:rFonts w:ascii="IRNazanin" w:hAnsi="IRNazanin" w:eastAsia="IRNazanin" w:cs="IRNazanin"/>
          <w:lang w:bidi="fa-IR"/>
          <w:color w:val="111111"/>
          <w:sz w:val="28"/>
          <w:szCs w:val="28"/>
          <w:rtl/>
        </w:rPr>
        <w:t xml:space="preserve">إذا کان موقتا فهو صحیح ممضی (و - صا) قال قوم: ان الموقت هو</w:t>
      </w:r>
    </w:p>
    <w:p>
      <w:pPr>
        <w:pStyle w:val="BookText"/>
      </w:pPr>
      <w:r>
        <w:rPr>
          <w:rFonts w:ascii="IRNazanin" w:hAnsi="IRNazanin" w:eastAsia="IRNazanin" w:cs="IRNazanin"/>
          <w:lang w:bidi="fa-IR"/>
          <w:color w:val="111111"/>
          <w:sz w:val="28"/>
          <w:szCs w:val="28"/>
          <w:rtl/>
        </w:rPr>
        <w:t xml:space="preserve">الذی یذکر فیه أنه وقف علی فلان وعقبه فإذا انقرضوا فهو للفقراء</w:t>
      </w:r>
    </w:p>
    <w:p>
      <w:pPr>
        <w:pStyle w:val="BookText"/>
      </w:pPr>
      <w:r>
        <w:rPr>
          <w:rFonts w:ascii="IRNazanin" w:hAnsi="IRNazanin" w:eastAsia="IRNazanin" w:cs="IRNazanin"/>
          <w:lang w:bidi="fa-IR"/>
          <w:color w:val="111111"/>
          <w:sz w:val="28"/>
          <w:szCs w:val="28"/>
          <w:rtl/>
        </w:rPr>
        <w:t xml:space="preserve">والمساکین إلی أن یرث الله عز وجل الأرض ومن علیها قال: وقال</w:t>
      </w:r>
    </w:p>
    <w:p>
      <w:pPr>
        <w:pStyle w:val="BookText"/>
      </w:pPr>
      <w:r>
        <w:rPr>
          <w:rFonts w:ascii="IRNazanin" w:hAnsi="IRNazanin" w:eastAsia="IRNazanin" w:cs="IRNazanin"/>
          <w:lang w:bidi="fa-IR"/>
          <w:color w:val="111111"/>
          <w:sz w:val="28"/>
          <w:szCs w:val="28"/>
          <w:rtl/>
        </w:rPr>
        <w:t xml:space="preserve">آخرون: هذا موقت إذا ذکر أنه لفلان وعقبه ما بقوا ولم یذکر فی</w:t>
      </w:r>
    </w:p>
    <w:p>
      <w:pPr>
        <w:pStyle w:val="BookText"/>
      </w:pPr>
      <w:r>
        <w:rPr>
          <w:rFonts w:ascii="IRNazanin" w:hAnsi="IRNazanin" w:eastAsia="IRNazanin" w:cs="IRNazanin"/>
          <w:lang w:bidi="fa-IR"/>
          <w:color w:val="111111"/>
          <w:sz w:val="28"/>
          <w:szCs w:val="28"/>
          <w:rtl/>
        </w:rPr>
        <w:t xml:space="preserve">آخره للفقراء والمساکین إلی أن یرث الله الأرض ومن علیها والذی هو</w:t>
      </w:r>
    </w:p>
    <w:p>
      <w:pPr>
        <w:pStyle w:val="BookText"/>
      </w:pPr>
      <w:r>
        <w:rPr>
          <w:rFonts w:ascii="IRNazanin" w:hAnsi="IRNazanin" w:eastAsia="IRNazanin" w:cs="IRNazanin"/>
          <w:lang w:bidi="fa-IR"/>
          <w:color w:val="111111"/>
          <w:sz w:val="28"/>
          <w:szCs w:val="28"/>
          <w:rtl/>
        </w:rPr>
        <w:t xml:space="preserve">غیر موقت أن یقول: هذا وقف ولم یذکر أحدا فما الذی یصح من ذلک</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4" w:name="pg12422_156598"/>
    <w:bookmarkEnd w:id="54"/>
    <w:p>
      <w:pPr>
        <w:pStyle w:val="BookText"/>
      </w:pPr>
      <w:r>
        <w:rPr>
          <w:rFonts w:ascii="IRNazanin" w:hAnsi="IRNazanin" w:eastAsia="IRNazanin" w:cs="IRNazanin"/>
          <w:lang w:bidi="fa-IR"/>
          <w:color w:val="111111"/>
          <w:sz w:val="28"/>
          <w:szCs w:val="28"/>
          <w:rtl/>
        </w:rPr>
        <w:t xml:space="preserve">وما الذی یبطل؟ فوقع علیه السلام الوقوف بحسب ما یوقفها ان شاء الله.</w:t>
      </w:r>
    </w:p>
    <w:p>
      <w:pPr>
        <w:pStyle w:val="BookText"/>
      </w:pPr>
      <w:r>
        <w:rPr>
          <w:rFonts w:ascii="IRNazanin" w:hAnsi="IRNazanin" w:eastAsia="IRNazanin" w:cs="IRNazanin"/>
          <w:lang w:bidi="fa-IR"/>
          <w:color w:val="111111"/>
          <w:sz w:val="28"/>
          <w:szCs w:val="28"/>
          <w:rtl/>
        </w:rPr>
        <w:t xml:space="preserve">وتقدم فی أحادیث باب (1) استحباب الوقوف والصدقات وباب (7)</w:t>
      </w:r>
    </w:p>
    <w:p>
      <w:pPr>
        <w:pStyle w:val="BookText"/>
      </w:pPr>
      <w:r>
        <w:rPr>
          <w:rFonts w:ascii="IRNazanin" w:hAnsi="IRNazanin" w:eastAsia="IRNazanin" w:cs="IRNazanin"/>
          <w:lang w:bidi="fa-IR"/>
          <w:color w:val="111111"/>
          <w:sz w:val="28"/>
          <w:szCs w:val="28"/>
          <w:rtl/>
        </w:rPr>
        <w:t xml:space="preserve">أن من وقف أرضا علی قبیلة کثیرین وباب (8) حکم بیع الوقف ما یدل</w:t>
      </w:r>
    </w:p>
    <w:p>
      <w:pPr>
        <w:pStyle w:val="BookText"/>
      </w:pPr>
      <w:r>
        <w:rPr>
          <w:rFonts w:ascii="IRNazanin" w:hAnsi="IRNazanin" w:eastAsia="IRNazanin" w:cs="IRNazanin"/>
          <w:lang w:bidi="fa-IR"/>
          <w:color w:val="111111"/>
          <w:sz w:val="28"/>
          <w:szCs w:val="28"/>
          <w:rtl/>
        </w:rPr>
        <w:t xml:space="preserve">علی ذلک.</w:t>
      </w:r>
    </w:p>
    <w:p>
      <w:pPr>
        <w:pStyle w:val="Heading3"/>
      </w:pPr>
      <w:bookmarkStart w:id="363" w:name="_Toc100"/>
      <w:r>
        <w:t>(5) باب جواز وقف المشاع والصدقة به قبل القسمة وقبل القبض</w:t>
      </w:r>
      <w:bookmarkEnd w:id="363"/>
    </w:p>
    <w:p>
      <w:pPr>
        <w:pStyle w:val="BookText"/>
      </w:pPr>
      <w:r>
        <w:rPr>
          <w:rFonts w:ascii="IRNazanin" w:hAnsi="IRNazanin" w:eastAsia="IRNazanin" w:cs="IRNazanin"/>
          <w:lang w:bidi="fa-IR"/>
          <w:color w:val="111111"/>
          <w:sz w:val="28"/>
          <w:szCs w:val="28"/>
          <w:rtl/>
        </w:rPr>
        <w:t xml:space="preserve">350 (1) کا 34 ج 7 - محمد بن یحیی عن یب 140 ج 9 - أحمد</w:t>
      </w:r>
    </w:p>
    <w:p>
      <w:pPr>
        <w:pStyle w:val="BookText"/>
      </w:pPr>
      <w:r>
        <w:rPr>
          <w:rFonts w:ascii="IRNazanin" w:hAnsi="IRNazanin" w:eastAsia="IRNazanin" w:cs="IRNazanin"/>
          <w:lang w:bidi="fa-IR"/>
          <w:color w:val="111111"/>
          <w:sz w:val="28"/>
          <w:szCs w:val="28"/>
          <w:rtl/>
        </w:rPr>
        <w:t xml:space="preserve">بن محمد عن ابن فضال عن أحمد بن عمر الحلبی عن أبیه عن أبی عبد الله</w:t>
      </w:r>
    </w:p>
    <w:p>
      <w:pPr>
        <w:pStyle w:val="BookText"/>
      </w:pPr>
      <w:r>
        <w:rPr>
          <w:rFonts w:ascii="IRNazanin" w:hAnsi="IRNazanin" w:eastAsia="IRNazanin" w:cs="IRNazanin"/>
          <w:lang w:bidi="fa-IR"/>
          <w:color w:val="111111"/>
          <w:sz w:val="28"/>
          <w:szCs w:val="28"/>
          <w:rtl/>
        </w:rPr>
        <w:t xml:space="preserve">علیه السلام قال: سألته عن دار لم تقسم فتصدق بعض أهل الدار بنصیبه</w:t>
      </w:r>
    </w:p>
    <w:p>
      <w:pPr>
        <w:pStyle w:val="BookText"/>
      </w:pPr>
      <w:r>
        <w:rPr>
          <w:rFonts w:ascii="IRNazanin" w:hAnsi="IRNazanin" w:eastAsia="IRNazanin" w:cs="IRNazanin"/>
          <w:lang w:bidi="fa-IR"/>
          <w:color w:val="111111"/>
          <w:sz w:val="28"/>
          <w:szCs w:val="28"/>
          <w:rtl/>
        </w:rPr>
        <w:t xml:space="preserve">من الدار قال: یجوز قلت: أرأیت ان کانت هبة؟ قال: یجوز قال وسألته</w:t>
      </w:r>
    </w:p>
    <w:p>
      <w:pPr>
        <w:pStyle w:val="BookText"/>
      </w:pPr>
      <w:r>
        <w:rPr>
          <w:rFonts w:ascii="IRNazanin" w:hAnsi="IRNazanin" w:eastAsia="IRNazanin" w:cs="IRNazanin"/>
          <w:lang w:bidi="fa-IR"/>
          <w:color w:val="111111"/>
          <w:sz w:val="28"/>
          <w:szCs w:val="28"/>
          <w:rtl/>
        </w:rPr>
        <w:t xml:space="preserve">عن رجل أسکن رجلا داره (فی - یب) حیاته قال یجوز له ولیس له</w:t>
      </w:r>
    </w:p>
    <w:p>
      <w:pPr>
        <w:pStyle w:val="BookText"/>
      </w:pPr>
      <w:r>
        <w:rPr>
          <w:rFonts w:ascii="IRNazanin" w:hAnsi="IRNazanin" w:eastAsia="IRNazanin" w:cs="IRNazanin"/>
          <w:lang w:bidi="fa-IR"/>
          <w:color w:val="111111"/>
          <w:sz w:val="28"/>
          <w:szCs w:val="28"/>
          <w:rtl/>
        </w:rPr>
        <w:t xml:space="preserve">أن یخرجه قلت: فله ولعقبه؟ قال یجوز (له - فقیه) وسألته عن رجل</w:t>
      </w:r>
    </w:p>
    <w:p>
      <w:pPr>
        <w:pStyle w:val="BookText"/>
      </w:pPr>
      <w:r>
        <w:rPr>
          <w:rFonts w:ascii="IRNazanin" w:hAnsi="IRNazanin" w:eastAsia="IRNazanin" w:cs="IRNazanin"/>
          <w:lang w:bidi="fa-IR"/>
          <w:color w:val="111111"/>
          <w:sz w:val="28"/>
          <w:szCs w:val="28"/>
          <w:rtl/>
        </w:rPr>
        <w:t xml:space="preserve">أسکن رجلا (دارا - یب) ولم یوقت له شیئا قال یخرجه صاحب الدار</w:t>
      </w:r>
    </w:p>
    <w:p>
      <w:pPr>
        <w:pStyle w:val="BookText"/>
      </w:pPr>
      <w:r>
        <w:rPr>
          <w:rFonts w:ascii="IRNazanin" w:hAnsi="IRNazanin" w:eastAsia="IRNazanin" w:cs="IRNazanin"/>
          <w:lang w:bidi="fa-IR"/>
          <w:color w:val="111111"/>
          <w:sz w:val="28"/>
          <w:szCs w:val="28"/>
          <w:rtl/>
        </w:rPr>
        <w:t xml:space="preserve">إذا شاء. یب 133 ج 9 - محمد بن علی بن محبوب عن محمد بن عبد الجبار</w:t>
      </w:r>
    </w:p>
    <w:p>
      <w:pPr>
        <w:pStyle w:val="BookText"/>
      </w:pPr>
      <w:r>
        <w:rPr>
          <w:rFonts w:ascii="IRNazanin" w:hAnsi="IRNazanin" w:eastAsia="IRNazanin" w:cs="IRNazanin"/>
          <w:lang w:bidi="fa-IR"/>
          <w:color w:val="111111"/>
          <w:sz w:val="28"/>
          <w:szCs w:val="28"/>
          <w:rtl/>
        </w:rPr>
        <w:t xml:space="preserve">عن صفوان بن یحیی عن ابن مسکان عن الحلبی قال: سألت أبا عبد الله</w:t>
      </w:r>
    </w:p>
    <w:p>
      <w:pPr>
        <w:pStyle w:val="BookText"/>
      </w:pPr>
      <w:r>
        <w:rPr>
          <w:rFonts w:ascii="IRNazanin" w:hAnsi="IRNazanin" w:eastAsia="IRNazanin" w:cs="IRNazanin"/>
          <w:lang w:bidi="fa-IR"/>
          <w:color w:val="111111"/>
          <w:sz w:val="28"/>
          <w:szCs w:val="28"/>
          <w:rtl/>
        </w:rPr>
        <w:t xml:space="preserve">علیه السلام عن دار لم تقسم (وذکر مثله إلی قوله: هبة. قال: یجوز)</w:t>
      </w:r>
    </w:p>
    <w:p>
      <w:pPr>
        <w:pStyle w:val="BookText"/>
      </w:pPr>
      <w:r>
        <w:rPr>
          <w:rFonts w:ascii="IRNazanin" w:hAnsi="IRNazanin" w:eastAsia="IRNazanin" w:cs="IRNazanin"/>
          <w:lang w:bidi="fa-IR"/>
          <w:color w:val="111111"/>
          <w:sz w:val="28"/>
          <w:szCs w:val="28"/>
          <w:rtl/>
        </w:rPr>
        <w:t xml:space="preserve">(2) یب 152 ج 9 - الحسین بن سعید عن فضالة عن أبان عن الفضل</w:t>
      </w:r>
    </w:p>
    <w:p>
      <w:pPr>
        <w:pStyle w:val="BookText"/>
      </w:pPr>
      <w:r>
        <w:rPr>
          <w:rFonts w:ascii="IRNazanin" w:hAnsi="IRNazanin" w:eastAsia="IRNazanin" w:cs="IRNazanin"/>
          <w:lang w:bidi="fa-IR"/>
          <w:color w:val="111111"/>
          <w:sz w:val="28"/>
          <w:szCs w:val="28"/>
          <w:rtl/>
        </w:rPr>
        <w:t xml:space="preserve">بن عبد الملک عن أبی عبد الله علیه السلام فی رجل تصدق بنصیب له فی</w:t>
      </w:r>
    </w:p>
    <w:p>
      <w:pPr>
        <w:pStyle w:val="BookText"/>
      </w:pPr>
      <w:r>
        <w:rPr>
          <w:rFonts w:ascii="IRNazanin" w:hAnsi="IRNazanin" w:eastAsia="IRNazanin" w:cs="IRNazanin"/>
          <w:lang w:bidi="fa-IR"/>
          <w:color w:val="111111"/>
          <w:sz w:val="28"/>
          <w:szCs w:val="28"/>
          <w:rtl/>
        </w:rPr>
        <w:t xml:space="preserve">دار علی رجل قال: جائز وإن لم یعلم ما هو.</w:t>
      </w:r>
    </w:p>
    <w:p>
      <w:pPr>
        <w:pStyle w:val="BookText"/>
      </w:pPr>
      <w:r>
        <w:rPr>
          <w:rFonts w:ascii="IRNazanin" w:hAnsi="IRNazanin" w:eastAsia="IRNazanin" w:cs="IRNazanin"/>
          <w:lang w:bidi="fa-IR"/>
          <w:color w:val="111111"/>
          <w:sz w:val="28"/>
          <w:szCs w:val="28"/>
          <w:rtl/>
        </w:rPr>
        <w:t xml:space="preserve">(3) کا 34 ج 7 - یب - 137 ج 9 - أحمد بن محمد (العاصمی - کا</w:t>
      </w:r>
    </w:p>
    <w:p>
      <w:pPr>
        <w:pStyle w:val="BookText"/>
      </w:pPr>
      <w:r>
        <w:rPr>
          <w:rFonts w:ascii="IRNazanin" w:hAnsi="IRNazanin" w:eastAsia="IRNazanin" w:cs="IRNazanin"/>
          <w:lang w:bidi="fa-IR"/>
          <w:color w:val="111111"/>
          <w:sz w:val="28"/>
          <w:szCs w:val="28"/>
          <w:rtl/>
        </w:rPr>
        <w:t xml:space="preserve">عن علی بن الحسن عن فقیه 182 ج 4 - علی بن أسباط عن محمد بن</w:t>
      </w:r>
    </w:p>
    <w:p>
      <w:pPr>
        <w:pStyle w:val="BookText"/>
      </w:pPr>
      <w:r>
        <w:rPr>
          <w:rFonts w:ascii="IRNazanin" w:hAnsi="IRNazanin" w:eastAsia="IRNazanin" w:cs="IRNazanin"/>
          <w:lang w:bidi="fa-IR"/>
          <w:color w:val="111111"/>
          <w:sz w:val="28"/>
          <w:szCs w:val="28"/>
          <w:rtl/>
        </w:rPr>
        <w:t xml:space="preserve">حمران عن زرارة عن أبی جعفر علیه السلام فی الرجل یتصدق بالصدقة</w:t>
      </w:r>
    </w:p>
    <w:p>
      <w:pPr>
        <w:pStyle w:val="BookText"/>
      </w:pPr>
      <w:r>
        <w:rPr>
          <w:rFonts w:ascii="IRNazanin" w:hAnsi="IRNazanin" w:eastAsia="IRNazanin" w:cs="IRNazanin"/>
          <w:lang w:bidi="fa-IR"/>
          <w:color w:val="111111"/>
          <w:sz w:val="28"/>
          <w:szCs w:val="28"/>
          <w:rtl/>
        </w:rPr>
        <w:t xml:space="preserve">المشترکة قال: جائز. یب 139 ج 9 - علی بن الحسن عن یعقوب عن</w:t>
      </w:r>
    </w:p>
    <w:p>
      <w:pPr>
        <w:pStyle w:val="BookText"/>
      </w:pPr>
      <w:r>
        <w:rPr>
          <w:rFonts w:ascii="IRNazanin" w:hAnsi="IRNazanin" w:eastAsia="IRNazanin" w:cs="IRNazanin"/>
          <w:lang w:bidi="fa-IR"/>
          <w:color w:val="111111"/>
          <w:sz w:val="28"/>
          <w:szCs w:val="28"/>
          <w:rtl/>
        </w:rPr>
        <w:t xml:space="preserve">محمد بن حمران (وذکر مثله سندا ومتنا). یب 139 ج 9 - علی بن</w:t>
      </w:r>
    </w:p>
    <w:p>
      <w:pPr>
        <w:pStyle w:val="BookText"/>
      </w:pPr>
      <w:r>
        <w:rPr>
          <w:rFonts w:ascii="IRNazanin" w:hAnsi="IRNazanin" w:eastAsia="IRNazanin" w:cs="IRNazanin"/>
          <w:lang w:bidi="fa-IR"/>
          <w:color w:val="111111"/>
          <w:sz w:val="28"/>
          <w:szCs w:val="28"/>
          <w:rtl/>
        </w:rPr>
        <w:t xml:space="preserve">الحسن عن علی بن أسباط عن محمد بن حمران عن أبی عبد الله علیه السلام</w:t>
      </w:r>
    </w:p>
    <w:p>
      <w:pPr>
        <w:pStyle w:val="BookText"/>
      </w:pPr>
      <w:r>
        <w:rPr>
          <w:rFonts w:ascii="IRNazanin" w:hAnsi="IRNazanin" w:eastAsia="IRNazanin" w:cs="IRNazanin"/>
          <w:lang w:bidi="fa-IR"/>
          <w:color w:val="111111"/>
          <w:sz w:val="28"/>
          <w:szCs w:val="28"/>
          <w:rtl/>
        </w:rPr>
        <w:t xml:space="preserve">(مثله).</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الدعائم 338 ج 2 - روینا عن جعفر بن محمد صلوات الله علیه</w:t>
      </w:r>
    </w:p>
    <w:p>
      <w:pPr>
        <w:pStyle w:val="BookText"/>
      </w:pPr>
      <w:r>
        <w:rPr>
          <w:rFonts w:ascii="IRNazanin" w:hAnsi="IRNazanin" w:eastAsia="IRNazanin" w:cs="IRNazanin"/>
          <w:lang w:bidi="fa-IR"/>
          <w:color w:val="111111"/>
          <w:sz w:val="28"/>
          <w:szCs w:val="28"/>
          <w:rtl/>
        </w:rPr>
        <w:t xml:space="preserve">(عن أبیه عن آبائه عن علی علیهم السلام - خ) أنه سئل عن رجل تصدق</w:t>
      </w:r>
    </w:p>
    <w:p>
      <w:pPr>
        <w:pStyle w:val="BookText"/>
      </w:pPr>
      <w:r>
        <w:rPr>
          <w:rFonts w:ascii="IRNazanin" w:hAnsi="IRNazanin" w:eastAsia="IRNazanin" w:cs="IRNazanin"/>
          <w:lang w:bidi="fa-IR"/>
          <w:color w:val="111111"/>
          <w:sz w:val="28"/>
          <w:szCs w:val="28"/>
          <w:rtl/>
        </w:rPr>
        <w:t xml:space="preserve">بصدقة مشترکة فقال: جائزة.</w:t>
      </w:r>
    </w:p>
    <w:p>
      <w:pPr>
        <w:pStyle w:val="BookText"/>
      </w:pPr>
      <w:r>
        <w:rPr>
          <w:rFonts w:ascii="IRNazanin" w:hAnsi="IRNazanin" w:eastAsia="IRNazanin" w:cs="IRNazanin"/>
          <w:lang w:bidi="fa-IR"/>
          <w:color w:val="111111"/>
          <w:sz w:val="28"/>
          <w:szCs w:val="28"/>
          <w:rtl/>
        </w:rPr>
        <w:t xml:space="preserve">(5) وفیه - عن جعفر بن محمد علیهما السلام أنه سئل عن الصدقة</w:t>
      </w:r>
    </w:p>
    <w:p>
      <w:pPr>
        <w:pStyle w:val="BookText"/>
      </w:pPr>
      <w:r>
        <w:rPr>
          <w:rFonts w:ascii="IRNazanin" w:hAnsi="IRNazanin" w:eastAsia="IRNazanin" w:cs="IRNazanin"/>
          <w:lang w:bidi="fa-IR"/>
          <w:color w:val="111111"/>
          <w:sz w:val="28"/>
          <w:szCs w:val="28"/>
          <w:rtl/>
        </w:rPr>
        <w:t xml:space="preserve">بالمشاع فقال: جائز تقبض کما یقبض المشاع.</w:t>
      </w:r>
    </w:p>
    <w:p>
      <w:pPr>
        <w:pStyle w:val="BookText"/>
      </w:pPr>
      <w:r>
        <w:rPr>
          <w:rFonts w:ascii="IRNazanin" w:hAnsi="IRNazanin" w:eastAsia="IRNazanin" w:cs="IRNazanin"/>
          <w:lang w:bidi="fa-IR"/>
          <w:color w:val="111111"/>
          <w:sz w:val="28"/>
          <w:szCs w:val="28"/>
          <w:rtl/>
        </w:rPr>
        <w:t xml:space="preserve">(6) کا 31 ج 7 - یب 135 ج 9 - علی بن إبراهیم عن أبیه عن ابن أبی</w:t>
      </w:r>
    </w:p>
    <w:p>
      <w:pPr>
        <w:pStyle w:val="BookText"/>
      </w:pPr>
      <w:r>
        <w:rPr>
          <w:rFonts w:ascii="IRNazanin" w:hAnsi="IRNazanin" w:eastAsia="IRNazanin" w:cs="IRNazanin"/>
          <w:lang w:bidi="fa-IR"/>
          <w:color w:val="111111"/>
          <w:sz w:val="28"/>
          <w:szCs w:val="28"/>
          <w:rtl/>
        </w:rPr>
        <w:t xml:space="preserve">عمیر عن أبی المعزا (أبی المعزا - یب) عن أبی بصیر قال: سألت</w:t>
      </w:r>
    </w:p>
    <w:p>
      <w:pPr>
        <w:pStyle w:val="BookText"/>
      </w:pPr>
      <w:r>
        <w:rPr>
          <w:rFonts w:ascii="IRNazanin" w:hAnsi="IRNazanin" w:eastAsia="IRNazanin" w:cs="IRNazanin"/>
          <w:lang w:bidi="fa-IR"/>
          <w:color w:val="111111"/>
          <w:sz w:val="28"/>
          <w:szCs w:val="28"/>
          <w:rtl/>
        </w:rPr>
        <w:t xml:space="preserve">أبا عبد الله علیه السلام عن صدقة ما لم تقسم ولم تقبض فقال: جائزة</w:t>
      </w:r>
    </w:p>
    <w:p>
      <w:pPr>
        <w:pStyle w:val="BookText"/>
      </w:pPr>
      <w:r>
        <w:rPr>
          <w:rFonts w:ascii="IRNazanin" w:hAnsi="IRNazanin" w:eastAsia="IRNazanin" w:cs="IRNazanin"/>
          <w:lang w:bidi="fa-IR"/>
          <w:color w:val="111111"/>
          <w:sz w:val="28"/>
          <w:szCs w:val="28"/>
          <w:rtl/>
        </w:rPr>
        <w:t xml:space="preserve">انما أراد الناس النحل فأخطأوا.</w:t>
      </w:r>
    </w:p>
    <w:p>
      <w:pPr>
        <w:pStyle w:val="BookText"/>
      </w:pPr>
      <w:r>
        <w:rPr>
          <w:rFonts w:ascii="IRNazanin" w:hAnsi="IRNazanin" w:eastAsia="IRNazanin" w:cs="IRNazanin"/>
          <w:lang w:bidi="fa-IR"/>
          <w:color w:val="111111"/>
          <w:sz w:val="28"/>
          <w:szCs w:val="28"/>
          <w:rtl/>
        </w:rPr>
        <w:t xml:space="preserve">(7) کا 33 ج 7 - أبو علی الأشعری عن محمد بن عبد الجبار عن</w:t>
      </w:r>
    </w:p>
    <w:p>
      <w:pPr>
        <w:pStyle w:val="BookText"/>
      </w:pPr>
      <w:r>
        <w:rPr>
          <w:rFonts w:ascii="IRNazanin" w:hAnsi="IRNazanin" w:eastAsia="IRNazanin" w:cs="IRNazanin"/>
          <w:lang w:bidi="fa-IR"/>
          <w:color w:val="111111"/>
          <w:sz w:val="28"/>
          <w:szCs w:val="28"/>
          <w:rtl/>
        </w:rPr>
        <w:t xml:space="preserve">صفوان بن یحیی عن محمد بن مسلم عن محمد بن مسعود الطائی قال:</w:t>
      </w:r>
    </w:p>
    <w:p>
      <w:pPr>
        <w:pStyle w:val="BookText"/>
      </w:pPr>
      <w:r>
        <w:rPr>
          <w:rFonts w:ascii="IRNazanin" w:hAnsi="IRNazanin" w:eastAsia="IRNazanin" w:cs="IRNazanin"/>
          <w:lang w:bidi="fa-IR"/>
          <w:color w:val="111111"/>
          <w:sz w:val="28"/>
          <w:szCs w:val="28"/>
          <w:rtl/>
        </w:rPr>
        <w:t xml:space="preserve">قلت لأبی الحسن علیه السلام: ان أمی تصدقت علی بدار لها - أو قال -</w:t>
      </w:r>
    </w:p>
    <w:p>
      <w:pPr>
        <w:pStyle w:val="BookText"/>
      </w:pPr>
      <w:r>
        <w:rPr>
          <w:rFonts w:ascii="IRNazanin" w:hAnsi="IRNazanin" w:eastAsia="IRNazanin" w:cs="IRNazanin"/>
          <w:lang w:bidi="fa-IR"/>
          <w:color w:val="111111"/>
          <w:sz w:val="28"/>
          <w:szCs w:val="28"/>
          <w:rtl/>
        </w:rPr>
        <w:t xml:space="preserve">بنصیب لها فی دار فقالت لی استوثق لنفسک فکتبت علیها أنی اشتریت</w:t>
      </w:r>
    </w:p>
    <w:p>
      <w:pPr>
        <w:pStyle w:val="BookText"/>
      </w:pPr>
      <w:r>
        <w:rPr>
          <w:rFonts w:ascii="IRNazanin" w:hAnsi="IRNazanin" w:eastAsia="IRNazanin" w:cs="IRNazanin"/>
          <w:lang w:bidi="fa-IR"/>
          <w:color w:val="111111"/>
          <w:sz w:val="28"/>
          <w:szCs w:val="28"/>
          <w:rtl/>
        </w:rPr>
        <w:t xml:space="preserve">وانها قد باعتنی وقبضت الثمن، فلما ماتت قال الورثة: احلف أنک</w:t>
      </w:r>
    </w:p>
    <w:p>
      <w:pPr>
        <w:pStyle w:val="BookText"/>
      </w:pPr>
      <w:r>
        <w:rPr>
          <w:rFonts w:ascii="IRNazanin" w:hAnsi="IRNazanin" w:eastAsia="IRNazanin" w:cs="IRNazanin"/>
          <w:lang w:bidi="fa-IR"/>
          <w:color w:val="111111"/>
          <w:sz w:val="28"/>
          <w:szCs w:val="28"/>
          <w:rtl/>
        </w:rPr>
        <w:t xml:space="preserve">اشتریت ونقدت الثمن، فان حلفت لهم أخذته وإن لم أحلف لهم لم</w:t>
      </w:r>
    </w:p>
    <w:p>
      <w:pPr>
        <w:pStyle w:val="BookText"/>
      </w:pPr>
      <w:r>
        <w:rPr>
          <w:rFonts w:ascii="IRNazanin" w:hAnsi="IRNazanin" w:eastAsia="IRNazanin" w:cs="IRNazanin"/>
          <w:lang w:bidi="fa-IR"/>
          <w:color w:val="111111"/>
          <w:sz w:val="28"/>
          <w:szCs w:val="28"/>
          <w:rtl/>
        </w:rPr>
        <w:t xml:space="preserve">یعطونی شیئا، قال: فقال: فاحلف لهم وخذ ما جعلته لک.</w:t>
      </w:r>
    </w:p>
    <w:p>
      <w:pPr>
        <w:pStyle w:val="BookText"/>
      </w:pPr>
      <w:r>
        <w:rPr>
          <w:rFonts w:ascii="IRNazanin" w:hAnsi="IRNazanin" w:eastAsia="IRNazanin" w:cs="IRNazanin"/>
          <w:lang w:bidi="fa-IR"/>
          <w:color w:val="111111"/>
          <w:sz w:val="28"/>
          <w:szCs w:val="28"/>
          <w:rtl/>
        </w:rPr>
        <w:t xml:space="preserve">(8) یب 138 ج 9 - أحمد بن محمد عن ابن أبی نصر عن فقیه 183</w:t>
      </w:r>
    </w:p>
    <w:p>
      <w:pPr>
        <w:pStyle w:val="BookText"/>
      </w:pPr>
      <w:r>
        <w:rPr>
          <w:rFonts w:ascii="IRNazanin" w:hAnsi="IRNazanin" w:eastAsia="IRNazanin" w:cs="IRNazanin"/>
          <w:lang w:bidi="fa-IR"/>
          <w:color w:val="111111"/>
          <w:sz w:val="28"/>
          <w:szCs w:val="28"/>
          <w:rtl/>
        </w:rPr>
        <w:t xml:space="preserve">ج 4 - حماد بن عثمان عن (محمد بن - یب) أبی الصباح قال: قلت لأبی</w:t>
      </w:r>
    </w:p>
    <w:p>
      <w:pPr>
        <w:pStyle w:val="BookText"/>
      </w:pPr>
      <w:r>
        <w:rPr>
          <w:rFonts w:ascii="IRNazanin" w:hAnsi="IRNazanin" w:eastAsia="IRNazanin" w:cs="IRNazanin"/>
          <w:lang w:bidi="fa-IR"/>
          <w:color w:val="111111"/>
          <w:sz w:val="28"/>
          <w:szCs w:val="28"/>
          <w:rtl/>
        </w:rPr>
        <w:t xml:space="preserve">الحسن علیه السلام: ان أمی تصدقت علی بنصیب لها فی دار فقلت لها:</w:t>
      </w:r>
    </w:p>
    <w:p>
      <w:pPr>
        <w:pStyle w:val="BookText"/>
      </w:pPr>
      <w:r>
        <w:rPr>
          <w:rFonts w:ascii="IRNazanin" w:hAnsi="IRNazanin" w:eastAsia="IRNazanin" w:cs="IRNazanin"/>
          <w:lang w:bidi="fa-IR"/>
          <w:color w:val="111111"/>
          <w:sz w:val="28"/>
          <w:szCs w:val="28"/>
          <w:rtl/>
        </w:rPr>
        <w:t xml:space="preserve">ان القضاة لا یجیزون هذا ولکن اکتبیه شراءا فقالت: اصنع من ذلک ما</w:t>
      </w:r>
    </w:p>
    <w:p>
      <w:pPr>
        <w:pStyle w:val="BookText"/>
      </w:pPr>
      <w:r>
        <w:rPr>
          <w:rFonts w:ascii="IRNazanin" w:hAnsi="IRNazanin" w:eastAsia="IRNazanin" w:cs="IRNazanin"/>
          <w:lang w:bidi="fa-IR"/>
          <w:color w:val="111111"/>
          <w:sz w:val="28"/>
          <w:szCs w:val="28"/>
          <w:rtl/>
        </w:rPr>
        <w:t xml:space="preserve">بدا لک، وکلما تری أنه یسوغ لک، فتوثقت فأراد بعض الورثة أن</w:t>
      </w:r>
    </w:p>
    <w:p>
      <w:pPr>
        <w:pStyle w:val="BookText"/>
      </w:pPr>
      <w:r>
        <w:rPr>
          <w:rFonts w:ascii="IRNazanin" w:hAnsi="IRNazanin" w:eastAsia="IRNazanin" w:cs="IRNazanin"/>
          <w:lang w:bidi="fa-IR"/>
          <w:color w:val="111111"/>
          <w:sz w:val="28"/>
          <w:szCs w:val="28"/>
          <w:rtl/>
        </w:rPr>
        <w:t xml:space="preserve">یستحلفنی أنی قد نقدتها الثمن ولم أنقدها شیئا فما تری؟ قال: احلف له.</w:t>
      </w:r>
    </w:p>
    <w:p>
      <w:pPr>
        <w:pStyle w:val="BookText"/>
      </w:pPr>
      <w:r>
        <w:rPr>
          <w:rFonts w:ascii="IRNazanin" w:hAnsi="IRNazanin" w:eastAsia="IRNazanin" w:cs="IRNazanin"/>
          <w:lang w:bidi="fa-IR"/>
          <w:color w:val="111111"/>
          <w:sz w:val="28"/>
          <w:szCs w:val="28"/>
          <w:rtl/>
        </w:rPr>
        <w:t xml:space="preserve">(9) یب 139 ج 9 - صا 103 ج 4 - علی بن الحسن عن یعقوب (بن</w:t>
      </w:r>
    </w:p>
    <w:p>
      <w:pPr>
        <w:pStyle w:val="BookText"/>
      </w:pPr>
      <w:r>
        <w:rPr>
          <w:rFonts w:ascii="IRNazanin" w:hAnsi="IRNazanin" w:eastAsia="IRNazanin" w:cs="IRNazanin"/>
          <w:lang w:bidi="fa-IR"/>
          <w:color w:val="111111"/>
          <w:sz w:val="28"/>
          <w:szCs w:val="28"/>
          <w:rtl/>
        </w:rPr>
        <w:t xml:space="preserve">یزید - صا) الکاتب عن ابن أبی عمیر عن أبی المعزا عن أبی بصیر عن</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5" w:name="pg12422_156600"/>
    <w:bookmarkEnd w:id="55"/>
    <w:p>
      <w:pPr>
        <w:pStyle w:val="BookText"/>
      </w:pPr>
      <w:r>
        <w:rPr>
          <w:rFonts w:ascii="IRNazanin" w:hAnsi="IRNazanin" w:eastAsia="IRNazanin" w:cs="IRNazanin"/>
          <w:lang w:bidi="fa-IR"/>
          <w:color w:val="111111"/>
          <w:sz w:val="28"/>
          <w:szCs w:val="28"/>
          <w:rtl/>
        </w:rPr>
        <w:t xml:space="preserve">أبی عبد الله علیه السلام قال: سألته عن صدقة ما لم تقبض ولم تقسم</w:t>
      </w:r>
    </w:p>
    <w:p>
      <w:pPr>
        <w:pStyle w:val="BookText"/>
      </w:pPr>
      <w:r>
        <w:rPr>
          <w:rFonts w:ascii="IRNazanin" w:hAnsi="IRNazanin" w:eastAsia="IRNazanin" w:cs="IRNazanin"/>
          <w:lang w:bidi="fa-IR"/>
          <w:color w:val="111111"/>
          <w:sz w:val="28"/>
          <w:szCs w:val="28"/>
          <w:rtl/>
        </w:rPr>
        <w:t xml:space="preserve">قال: یجوز.</w:t>
      </w:r>
    </w:p>
    <w:p>
      <w:pPr>
        <w:pStyle w:val="BookText"/>
      </w:pPr>
      <w:r>
        <w:rPr>
          <w:rFonts w:ascii="IRNazanin" w:hAnsi="IRNazanin" w:eastAsia="IRNazanin" w:cs="IRNazanin"/>
          <w:lang w:bidi="fa-IR"/>
          <w:color w:val="111111"/>
          <w:sz w:val="28"/>
          <w:szCs w:val="28"/>
          <w:rtl/>
        </w:rPr>
        <w:t xml:space="preserve">(10) الدعائم 339 ج 2 - عن الحسین بن علی علیهما السلام أنه</w:t>
      </w:r>
    </w:p>
    <w:p>
      <w:pPr>
        <w:pStyle w:val="BookText"/>
      </w:pPr>
      <w:r>
        <w:rPr>
          <w:rFonts w:ascii="IRNazanin" w:hAnsi="IRNazanin" w:eastAsia="IRNazanin" w:cs="IRNazanin"/>
          <w:lang w:bidi="fa-IR"/>
          <w:color w:val="111111"/>
          <w:sz w:val="28"/>
          <w:szCs w:val="28"/>
          <w:rtl/>
        </w:rPr>
        <w:t xml:space="preserve">ورث أرضا وأشیاء فتصدق بها قبل أن یقبضها.</w:t>
      </w:r>
    </w:p>
    <w:p>
      <w:pPr>
        <w:pStyle w:val="BookText"/>
      </w:pPr>
      <w:r>
        <w:rPr>
          <w:rFonts w:ascii="IRNazanin" w:hAnsi="IRNazanin" w:eastAsia="IRNazanin" w:cs="IRNazanin"/>
          <w:lang w:bidi="fa-IR"/>
          <w:color w:val="111111"/>
          <w:sz w:val="28"/>
          <w:szCs w:val="28"/>
          <w:rtl/>
        </w:rPr>
        <w:t xml:space="preserve">(11) فیه 338 ج 2 - عن جعفر بن محمد علیهما السلام أنه سئل عن</w:t>
      </w:r>
    </w:p>
    <w:p>
      <w:pPr>
        <w:pStyle w:val="BookText"/>
      </w:pPr>
      <w:r>
        <w:rPr>
          <w:rFonts w:ascii="IRNazanin" w:hAnsi="IRNazanin" w:eastAsia="IRNazanin" w:cs="IRNazanin"/>
          <w:lang w:bidi="fa-IR"/>
          <w:color w:val="111111"/>
          <w:sz w:val="28"/>
          <w:szCs w:val="28"/>
          <w:rtl/>
        </w:rPr>
        <w:t xml:space="preserve">الصدقة قبل أن تقبض فقال: إذا قبلها المتصدق علیه أو قبلت له ان کان</w:t>
      </w:r>
    </w:p>
    <w:p>
      <w:pPr>
        <w:pStyle w:val="BookText"/>
      </w:pPr>
      <w:r>
        <w:rPr>
          <w:rFonts w:ascii="IRNazanin" w:hAnsi="IRNazanin" w:eastAsia="IRNazanin" w:cs="IRNazanin"/>
          <w:lang w:bidi="fa-IR"/>
          <w:color w:val="111111"/>
          <w:sz w:val="28"/>
          <w:szCs w:val="28"/>
          <w:rtl/>
        </w:rPr>
        <w:t xml:space="preserve">طفلا جازت، قبضت أولم تقبض، فان لم تقبل فلیست بشئ حتی تقبل.</w:t>
      </w:r>
    </w:p>
    <w:p>
      <w:pPr>
        <w:pStyle w:val="BookText"/>
      </w:pPr>
      <w:r>
        <w:rPr>
          <w:rFonts w:ascii="IRNazanin" w:hAnsi="IRNazanin" w:eastAsia="IRNazanin" w:cs="IRNazanin"/>
          <w:lang w:bidi="fa-IR"/>
          <w:color w:val="111111"/>
          <w:sz w:val="28"/>
          <w:szCs w:val="28"/>
          <w:rtl/>
        </w:rPr>
        <w:t xml:space="preserve">(12) یب 146 ج 9 - محمد بن أحمد بن یحیی عن إبراهیم بن هاشم</w:t>
      </w:r>
    </w:p>
    <w:p>
      <w:pPr>
        <w:pStyle w:val="BookText"/>
      </w:pPr>
      <w:r>
        <w:rPr>
          <w:rFonts w:ascii="IRNazanin" w:hAnsi="IRNazanin" w:eastAsia="IRNazanin" w:cs="IRNazanin"/>
          <w:lang w:bidi="fa-IR"/>
          <w:color w:val="111111"/>
          <w:sz w:val="28"/>
          <w:szCs w:val="28"/>
          <w:rtl/>
        </w:rPr>
        <w:t xml:space="preserve">عن فقیه 183 ج 4 - محمد بن سلیمان الدیلمی عن أبیه عن أبی عبد الله</w:t>
      </w:r>
    </w:p>
    <w:p>
      <w:pPr>
        <w:pStyle w:val="BookText"/>
      </w:pPr>
      <w:r>
        <w:rPr>
          <w:rFonts w:ascii="IRNazanin" w:hAnsi="IRNazanin" w:eastAsia="IRNazanin" w:cs="IRNazanin"/>
          <w:lang w:bidi="fa-IR"/>
          <w:color w:val="111111"/>
          <w:sz w:val="28"/>
          <w:szCs w:val="28"/>
          <w:rtl/>
        </w:rPr>
        <w:t xml:space="preserve">علیه السلام قال: سألته عن الرجل یتصدق علی الرجل الغریب ببعض داره،</w:t>
      </w:r>
    </w:p>
    <w:p>
      <w:pPr>
        <w:pStyle w:val="BookText"/>
      </w:pPr>
      <w:r>
        <w:rPr>
          <w:rFonts w:ascii="IRNazanin" w:hAnsi="IRNazanin" w:eastAsia="IRNazanin" w:cs="IRNazanin"/>
          <w:lang w:bidi="fa-IR"/>
          <w:color w:val="111111"/>
          <w:sz w:val="28"/>
          <w:szCs w:val="28"/>
          <w:rtl/>
        </w:rPr>
        <w:t xml:space="preserve">ثم یموت قال: یقوم ذلک قیمته </w:t>
      </w:r>
      <w:r>
        <w:rPr>
          <w:rStyle w:val="FootnoteReference"/>
        </w:rPr>
        <w:footnoteReference w:id="343"/>
      </w:r>
      <w:r>
        <w:rPr>
          <w:rFonts w:ascii="IRNazanin" w:hAnsi="IRNazanin" w:eastAsia="IRNazanin" w:cs="IRNazanin"/>
          <w:lang w:bidi="fa-IR"/>
          <w:color w:val="111111"/>
          <w:sz w:val="28"/>
          <w:szCs w:val="28"/>
          <w:rtl/>
        </w:rPr>
        <w:t xml:space="preserve">فیدفع الیه ثمنه.</w:t>
      </w:r>
    </w:p>
    <w:p>
      <w:pPr>
        <w:pStyle w:val="BookText"/>
      </w:pPr>
      <w:r>
        <w:rPr>
          <w:rFonts w:ascii="IRNazanin" w:hAnsi="IRNazanin" w:eastAsia="IRNazanin" w:cs="IRNazanin"/>
          <w:lang w:bidi="fa-IR"/>
          <w:color w:val="111111"/>
          <w:sz w:val="28"/>
          <w:szCs w:val="28"/>
          <w:rtl/>
        </w:rPr>
        <w:t xml:space="preserve">وتقدم ما یدل علی ذلک بالعموم والاطلاق.</w:t>
      </w:r>
    </w:p>
    <w:p>
      <w:pPr>
        <w:pStyle w:val="Heading3"/>
      </w:pPr>
      <w:bookmarkStart w:id="364" w:name="_Toc101"/>
      <w:r>
        <w:t>(6) باب وجوب العمل بشرط الواقف وعدم جواز تغییره وحکم الوقف علی المسجد</w:t>
      </w:r>
      <w:bookmarkEnd w:id="364"/>
    </w:p>
    <w:p>
      <w:pPr>
        <w:pStyle w:val="BookText"/>
      </w:pPr>
      <w:r>
        <w:rPr>
          <w:rFonts w:ascii="IRNazanin" w:hAnsi="IRNazanin" w:eastAsia="IRNazanin" w:cs="IRNazanin"/>
          <w:lang w:bidi="fa-IR"/>
          <w:color w:val="111111"/>
          <w:sz w:val="28"/>
          <w:szCs w:val="28"/>
          <w:rtl/>
        </w:rPr>
        <w:t xml:space="preserve">362 (1) یب 129 ج 9 - فقیه 176 ج 4 - کتب محمد بن الحسن</w:t>
      </w:r>
    </w:p>
    <w:p>
      <w:pPr>
        <w:pStyle w:val="BookText"/>
      </w:pPr>
      <w:r>
        <w:rPr>
          <w:rFonts w:ascii="IRNazanin" w:hAnsi="IRNazanin" w:eastAsia="IRNazanin" w:cs="IRNazanin"/>
          <w:lang w:bidi="fa-IR"/>
          <w:color w:val="111111"/>
          <w:sz w:val="28"/>
          <w:szCs w:val="28"/>
          <w:rtl/>
        </w:rPr>
        <w:t xml:space="preserve">الصفار رضی الله عنه إلی أبی محمد (الحسین بن علی - فقیه) علیه السلام</w:t>
      </w:r>
    </w:p>
    <w:p>
      <w:pPr>
        <w:pStyle w:val="BookText"/>
      </w:pPr>
      <w:r>
        <w:rPr>
          <w:rFonts w:ascii="IRNazanin" w:hAnsi="IRNazanin" w:eastAsia="IRNazanin" w:cs="IRNazanin"/>
          <w:lang w:bidi="fa-IR"/>
          <w:color w:val="111111"/>
          <w:sz w:val="28"/>
          <w:szCs w:val="28"/>
          <w:rtl/>
        </w:rPr>
        <w:t xml:space="preserve">فی الوقوف وما روی فیها (عن آبائه علیهم السلام - فقیه) فوقع علیه</w:t>
      </w:r>
    </w:p>
    <w:p>
      <w:pPr>
        <w:pStyle w:val="BookText"/>
      </w:pPr>
      <w:r>
        <w:rPr>
          <w:rFonts w:ascii="IRNazanin" w:hAnsi="IRNazanin" w:eastAsia="IRNazanin" w:cs="IRNazanin"/>
          <w:lang w:bidi="fa-IR"/>
          <w:color w:val="111111"/>
          <w:sz w:val="28"/>
          <w:szCs w:val="28"/>
          <w:rtl/>
        </w:rPr>
        <w:t xml:space="preserve">السلام الوقوف (تکون - فقیه) علی حسب ما یوقفها أهلها ان شاء الله تعالی.</w:t>
      </w:r>
    </w:p>
    <w:p>
      <w:pPr>
        <w:pStyle w:val="BookText"/>
      </w:pPr>
      <w:r>
        <w:rPr>
          <w:rFonts w:ascii="IRNazanin" w:hAnsi="IRNazanin" w:eastAsia="IRNazanin" w:cs="IRNazanin"/>
          <w:lang w:bidi="fa-IR"/>
          <w:color w:val="111111"/>
          <w:sz w:val="28"/>
          <w:szCs w:val="28"/>
          <w:rtl/>
        </w:rPr>
        <w:t xml:space="preserve">کا 37 ج 7 - محمد بن یحیی قال: کتب بعض أصحابنا إلی أبی محمد</w:t>
      </w:r>
    </w:p>
    <w:p>
      <w:pPr>
        <w:pStyle w:val="BookText"/>
      </w:pPr>
      <w:r>
        <w:rPr>
          <w:rFonts w:ascii="IRNazanin" w:hAnsi="IRNazanin" w:eastAsia="IRNazanin" w:cs="IRNazanin"/>
          <w:lang w:bidi="fa-IR"/>
          <w:color w:val="111111"/>
          <w:sz w:val="28"/>
          <w:szCs w:val="28"/>
          <w:rtl/>
        </w:rPr>
        <w:t xml:space="preserve">علیه السلام فی الوقف (وذکر مثل ما فی یب).</w:t>
      </w:r>
    </w:p>
    <w:p>
      <w:pPr>
        <w:pStyle w:val="BookText"/>
      </w:pPr>
      <w:r>
        <w:rPr>
          <w:rFonts w:ascii="IRNazanin" w:hAnsi="IRNazanin" w:eastAsia="IRNazanin" w:cs="IRNazanin"/>
          <w:lang w:bidi="fa-IR"/>
          <w:color w:val="111111"/>
          <w:sz w:val="28"/>
          <w:szCs w:val="28"/>
          <w:rtl/>
        </w:rPr>
        <w:t xml:space="preserve">وتقدم فی باب (19) استحباب کنس المسجد والاسراج فیه من</w:t>
      </w:r>
    </w:p>
    <w:p>
      <w:pPr>
        <w:pStyle w:val="BookText"/>
      </w:pPr>
      <w:r>
        <w:rPr>
          <w:rFonts w:ascii="IRNazanin" w:hAnsi="IRNazanin" w:eastAsia="IRNazanin" w:cs="IRNazanin"/>
          <w:lang w:bidi="fa-IR"/>
          <w:color w:val="111111"/>
          <w:sz w:val="28"/>
          <w:szCs w:val="28"/>
          <w:rtl/>
        </w:rPr>
        <w:t xml:space="preserve">أبواب المساجد ما یدل علی ذیل الباب.</w:t>
      </w:r>
    </w:p>
    <w:p>
      <w:pPr>
        <w:pStyle w:val="BookText"/>
      </w:pPr>
      <w:r>
        <w:rPr>
          <w:rFonts w:ascii="IRNazanin" w:hAnsi="IRNazanin" w:eastAsia="IRNazanin" w:cs="IRNazanin"/>
          <w:lang w:bidi="fa-IR"/>
          <w:color w:val="111111"/>
          <w:sz w:val="28"/>
          <w:szCs w:val="28"/>
          <w:rtl/>
        </w:rPr>
        <w:t xml:space="preserve">ولا حظ روایة عبد الرحمن (15) من باب (1) استحباب الوقوف</w:t>
      </w:r>
    </w:p>
    <w:p>
      <w:pPr>
        <w:pStyle w:val="BookText"/>
      </w:pPr>
      <w:r>
        <w:rPr>
          <w:rFonts w:ascii="IRNazanin" w:hAnsi="IRNazanin" w:eastAsia="IRNazanin" w:cs="IRNazanin"/>
          <w:lang w:bidi="fa-IR"/>
          <w:color w:val="111111"/>
          <w:sz w:val="28"/>
          <w:szCs w:val="28"/>
          <w:rtl/>
        </w:rPr>
        <w:t xml:space="preserve">والصدقات.</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6" w:name="pg12422_156601"/>
    <w:bookmarkEnd w:id="56"/>
    <w:p>
      <w:pPr>
        <w:pStyle w:val="Heading3"/>
      </w:pPr>
      <w:bookmarkStart w:id="365" w:name="_Toc102"/>
      <w:r>
        <w:t>(7) باب ما ورد فی أن من أوقف أرضا علی قبیلة وهم کثیرون...</w:t>
      </w:r>
      <w:bookmarkEnd w:id="365"/>
    </w:p>
    <w:p>
      <w:pPr>
        <w:pStyle w:val="BookText"/>
      </w:pPr>
      <w:r>
        <w:rPr>
          <w:rFonts w:ascii="IRNazanin" w:hAnsi="IRNazanin" w:eastAsia="IRNazanin" w:cs="IRNazanin"/>
          <w:lang w:bidi="fa-IR"/>
          <w:color w:val="111111"/>
          <w:sz w:val="28"/>
          <w:szCs w:val="28"/>
          <w:rtl/>
        </w:rPr>
        <w:t xml:space="preserve">*باب ما ورد فی أن من أوقف أرضا علی قبیلة وهم کثیرون متفرقون فی البلاد فهی لمن حضر بلد الوقف *</w:t>
      </w:r>
    </w:p>
    <w:p>
      <w:pPr>
        <w:pStyle w:val="BookText"/>
      </w:pPr>
      <w:r>
        <w:rPr>
          <w:rFonts w:ascii="IRNazanin" w:hAnsi="IRNazanin" w:eastAsia="IRNazanin" w:cs="IRNazanin"/>
          <w:lang w:bidi="fa-IR"/>
          <w:color w:val="111111"/>
          <w:sz w:val="28"/>
          <w:szCs w:val="28"/>
          <w:rtl/>
        </w:rPr>
        <w:t xml:space="preserve">363 (1) کا 38 ج 7 - محمد بن یحیی عن محمد بن أحمد عن</w:t>
      </w:r>
    </w:p>
    <w:p>
      <w:pPr>
        <w:pStyle w:val="BookText"/>
      </w:pPr>
      <w:r>
        <w:rPr>
          <w:rFonts w:ascii="IRNazanin" w:hAnsi="IRNazanin" w:eastAsia="IRNazanin" w:cs="IRNazanin"/>
          <w:lang w:bidi="fa-IR"/>
          <w:color w:val="111111"/>
          <w:sz w:val="28"/>
          <w:szCs w:val="28"/>
          <w:rtl/>
        </w:rPr>
        <w:t xml:space="preserve">موسی بن جعفر یب 133 ج 9 - فقیه 178 ج 4 - محمد بن علی بن محبوب</w:t>
      </w:r>
    </w:p>
    <w:p>
      <w:pPr>
        <w:pStyle w:val="BookText"/>
      </w:pPr>
      <w:r>
        <w:rPr>
          <w:rFonts w:ascii="IRNazanin" w:hAnsi="IRNazanin" w:eastAsia="IRNazanin" w:cs="IRNazanin"/>
          <w:lang w:bidi="fa-IR"/>
          <w:color w:val="111111"/>
          <w:sz w:val="28"/>
          <w:szCs w:val="28"/>
          <w:rtl/>
        </w:rPr>
        <w:t xml:space="preserve">عن موسی بن جعفر (البغدادی - یب - فقیه) عن علی بن (محمد</w:t>
      </w:r>
    </w:p>
    <w:p>
      <w:pPr>
        <w:pStyle w:val="BookText"/>
      </w:pPr>
      <w:r>
        <w:rPr>
          <w:rFonts w:ascii="IRNazanin" w:hAnsi="IRNazanin" w:eastAsia="IRNazanin" w:cs="IRNazanin"/>
          <w:lang w:bidi="fa-IR"/>
          <w:color w:val="111111"/>
          <w:sz w:val="28"/>
          <w:szCs w:val="28"/>
          <w:rtl/>
        </w:rPr>
        <w:t xml:space="preserve">بن - کا - فقیه) سلیمان النوفلی قال: کتبت إلی أبی جعفر الثانی علیه</w:t>
      </w:r>
    </w:p>
    <w:p>
      <w:pPr>
        <w:pStyle w:val="BookText"/>
      </w:pPr>
      <w:r>
        <w:rPr>
          <w:rFonts w:ascii="IRNazanin" w:hAnsi="IRNazanin" w:eastAsia="IRNazanin" w:cs="IRNazanin"/>
          <w:lang w:bidi="fa-IR"/>
          <w:color w:val="111111"/>
          <w:sz w:val="28"/>
          <w:szCs w:val="28"/>
          <w:rtl/>
        </w:rPr>
        <w:t xml:space="preserve">السلام أسأله عن أرض أوقفها جدی علی المحتاجین من ولد فلان بن فلان</w:t>
      </w:r>
    </w:p>
    <w:p>
      <w:pPr>
        <w:pStyle w:val="BookText"/>
      </w:pPr>
      <w:r>
        <w:rPr>
          <w:rFonts w:ascii="IRNazanin" w:hAnsi="IRNazanin" w:eastAsia="IRNazanin" w:cs="IRNazanin"/>
          <w:lang w:bidi="fa-IR"/>
          <w:color w:val="111111"/>
          <w:sz w:val="28"/>
          <w:szCs w:val="28"/>
          <w:rtl/>
        </w:rPr>
        <w:t xml:space="preserve">(الرجل (الذی - فقیه) یجمع القبیلة - یب - فقیه) وهم کثیر متفرقون</w:t>
      </w:r>
    </w:p>
    <w:p>
      <w:pPr>
        <w:pStyle w:val="BookText"/>
      </w:pPr>
      <w:r>
        <w:rPr>
          <w:rFonts w:ascii="IRNazanin" w:hAnsi="IRNazanin" w:eastAsia="IRNazanin" w:cs="IRNazanin"/>
          <w:lang w:bidi="fa-IR"/>
          <w:color w:val="111111"/>
          <w:sz w:val="28"/>
          <w:szCs w:val="28"/>
          <w:rtl/>
        </w:rPr>
        <w:t xml:space="preserve">فی البلاد (وفی ولد الموقف حاجة شدیدة فسألونی أن أخصهم بهذا </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دون سائر ولد الرجل الذی فیه الوقف </w:t>
      </w:r>
      <w:r>
        <w:rPr>
          <w:rStyle w:val="FootnoteReference"/>
        </w:rPr>
        <w:footnoteReference w:id="345"/>
      </w:r>
      <w:r>
        <w:rPr>
          <w:rFonts w:ascii="IRNazanin" w:hAnsi="IRNazanin" w:eastAsia="IRNazanin" w:cs="IRNazanin"/>
          <w:lang w:bidi="fa-IR"/>
          <w:color w:val="111111"/>
          <w:sz w:val="28"/>
          <w:szCs w:val="28"/>
          <w:rtl/>
        </w:rPr>
        <w:t xml:space="preserve">- یب - فقیه) فأجاب علیه</w:t>
      </w:r>
    </w:p>
    <w:p>
      <w:pPr>
        <w:pStyle w:val="BookText"/>
      </w:pPr>
      <w:r>
        <w:rPr>
          <w:rFonts w:ascii="IRNazanin" w:hAnsi="IRNazanin" w:eastAsia="IRNazanin" w:cs="IRNazanin"/>
          <w:lang w:bidi="fa-IR"/>
          <w:color w:val="111111"/>
          <w:sz w:val="28"/>
          <w:szCs w:val="28"/>
          <w:rtl/>
        </w:rPr>
        <w:t xml:space="preserve">السلام: ذکرت الأرض التی أوقفها جدک علی فقراء </w:t>
      </w:r>
      <w:r>
        <w:rPr>
          <w:rStyle w:val="FootnoteReference"/>
        </w:rPr>
        <w:footnoteReference w:id="346"/>
      </w:r>
      <w:r>
        <w:rPr>
          <w:rFonts w:ascii="IRNazanin" w:hAnsi="IRNazanin" w:eastAsia="IRNazanin" w:cs="IRNazanin"/>
          <w:lang w:bidi="fa-IR"/>
          <w:color w:val="111111"/>
          <w:sz w:val="28"/>
          <w:szCs w:val="28"/>
          <w:rtl/>
        </w:rPr>
        <w:t xml:space="preserve">(من - یب)</w:t>
      </w:r>
    </w:p>
    <w:p>
      <w:pPr>
        <w:pStyle w:val="BookText"/>
      </w:pPr>
      <w:r>
        <w:rPr>
          <w:rFonts w:ascii="IRNazanin" w:hAnsi="IRNazanin" w:eastAsia="IRNazanin" w:cs="IRNazanin"/>
          <w:lang w:bidi="fa-IR"/>
          <w:color w:val="111111"/>
          <w:sz w:val="28"/>
          <w:szCs w:val="28"/>
          <w:rtl/>
        </w:rPr>
        <w:t xml:space="preserve">ولد فلان (ابن فلان - کا) وهی لمن حضر البلد الذی فیه الوقف ولیس</w:t>
      </w:r>
    </w:p>
    <w:p>
      <w:pPr>
        <w:pStyle w:val="BookText"/>
      </w:pPr>
      <w:r>
        <w:rPr>
          <w:rFonts w:ascii="IRNazanin" w:hAnsi="IRNazanin" w:eastAsia="IRNazanin" w:cs="IRNazanin"/>
          <w:lang w:bidi="fa-IR"/>
          <w:color w:val="111111"/>
          <w:sz w:val="28"/>
          <w:szCs w:val="28"/>
          <w:rtl/>
        </w:rPr>
        <w:t xml:space="preserve">لک أن تتبع </w:t>
      </w:r>
      <w:r>
        <w:rPr>
          <w:rStyle w:val="FootnoteReference"/>
        </w:rPr>
        <w:footnoteReference w:id="347"/>
      </w:r>
      <w:r>
        <w:rPr>
          <w:rFonts w:ascii="IRNazanin" w:hAnsi="IRNazanin" w:eastAsia="IRNazanin" w:cs="IRNazanin"/>
          <w:lang w:bidi="fa-IR"/>
          <w:color w:val="111111"/>
          <w:sz w:val="28"/>
          <w:szCs w:val="28"/>
          <w:rtl/>
        </w:rPr>
        <w:t xml:space="preserve">من کان غائبا.</w:t>
      </w:r>
    </w:p>
    <w:p>
      <w:pPr>
        <w:pStyle w:val="Heading3"/>
      </w:pPr>
      <w:bookmarkStart w:id="366" w:name="_Toc103"/>
      <w:r>
        <w:t>(8) باب حکم بیع الوقف</w:t>
      </w:r>
      <w:bookmarkEnd w:id="366"/>
    </w:p>
    <w:p>
      <w:pPr>
        <w:pStyle w:val="BookText"/>
      </w:pPr>
      <w:r>
        <w:rPr>
          <w:rFonts w:ascii="IRNazanin" w:hAnsi="IRNazanin" w:eastAsia="IRNazanin" w:cs="IRNazanin"/>
          <w:lang w:bidi="fa-IR"/>
          <w:color w:val="111111"/>
          <w:sz w:val="28"/>
          <w:szCs w:val="28"/>
          <w:rtl/>
        </w:rPr>
        <w:t xml:space="preserve">364 (1) یب 130 ج 9 - صا 97 ج 4 - محمد بن یعقوب عن</w:t>
      </w:r>
    </w:p>
    <w:p>
      <w:pPr>
        <w:pStyle w:val="BookText"/>
      </w:pPr>
      <w:r>
        <w:rPr>
          <w:rFonts w:ascii="IRNazanin" w:hAnsi="IRNazanin" w:eastAsia="IRNazanin" w:cs="IRNazanin"/>
          <w:lang w:bidi="fa-IR"/>
          <w:color w:val="111111"/>
          <w:sz w:val="28"/>
          <w:szCs w:val="28"/>
          <w:rtl/>
        </w:rPr>
        <w:t xml:space="preserve">کا 37 ج 7 - محمد بن جعفر الرزاز عن فقیه 179 ج 4 - محمد بن عیسی</w:t>
      </w:r>
    </w:p>
    <w:p>
      <w:pPr>
        <w:pStyle w:val="BookText"/>
      </w:pPr>
      <w:r>
        <w:rPr>
          <w:rFonts w:ascii="IRNazanin" w:hAnsi="IRNazanin" w:eastAsia="IRNazanin" w:cs="IRNazanin"/>
          <w:lang w:bidi="fa-IR"/>
          <w:color w:val="111111"/>
          <w:sz w:val="28"/>
          <w:szCs w:val="28"/>
          <w:rtl/>
        </w:rPr>
        <w:t xml:space="preserve">عن أبی علی بن راشد قال: سألت أبا الحسن علیه السلام قلت: جعلت فداک</w:t>
      </w:r>
    </w:p>
    <w:p>
      <w:pPr>
        <w:pStyle w:val="BookText"/>
      </w:pPr>
      <w:r>
        <w:rPr>
          <w:rFonts w:ascii="IRNazanin" w:hAnsi="IRNazanin" w:eastAsia="IRNazanin" w:cs="IRNazanin"/>
          <w:lang w:bidi="fa-IR"/>
          <w:color w:val="111111"/>
          <w:sz w:val="28"/>
          <w:szCs w:val="28"/>
          <w:rtl/>
        </w:rPr>
        <w:t xml:space="preserve">اشتریت أرضا إلی جنب </w:t>
      </w:r>
      <w:r>
        <w:rPr>
          <w:rStyle w:val="FootnoteReference"/>
        </w:rPr>
        <w:footnoteReference w:id="348"/>
      </w:r>
      <w:r>
        <w:rPr>
          <w:rFonts w:ascii="IRNazanin" w:hAnsi="IRNazanin" w:eastAsia="IRNazanin" w:cs="IRNazanin"/>
          <w:lang w:bidi="fa-IR"/>
          <w:color w:val="111111"/>
          <w:sz w:val="28"/>
          <w:szCs w:val="28"/>
          <w:rtl/>
        </w:rPr>
        <w:t xml:space="preserve">(ضیعتی - کا یب) بألفی </w:t>
      </w:r>
      <w:r>
        <w:rPr>
          <w:rStyle w:val="FootnoteReference"/>
        </w:rPr>
        <w:footnoteReference w:id="349"/>
      </w:r>
      <w:r>
        <w:rPr>
          <w:rFonts w:ascii="IRNazanin" w:hAnsi="IRNazanin" w:eastAsia="IRNazanin" w:cs="IRNazanin"/>
          <w:lang w:bidi="fa-IR"/>
          <w:color w:val="111111"/>
          <w:sz w:val="28"/>
          <w:szCs w:val="28"/>
          <w:rtl/>
        </w:rPr>
        <w:t xml:space="preserve">درهم</w:t>
      </w:r>
    </w:p>
    <w:p>
      <w:pPr>
        <w:pStyle w:val="BookText"/>
      </w:pPr>
      <w:r>
        <w:rPr>
          <w:rFonts w:ascii="IRNazanin" w:hAnsi="IRNazanin" w:eastAsia="IRNazanin" w:cs="IRNazanin"/>
          <w:lang w:bidi="fa-IR"/>
          <w:color w:val="111111"/>
          <w:sz w:val="28"/>
          <w:szCs w:val="28"/>
          <w:rtl/>
        </w:rPr>
        <w:t xml:space="preserve">فلما وفرت </w:t>
      </w:r>
      <w:r>
        <w:rPr>
          <w:rStyle w:val="FootnoteReference"/>
        </w:rPr>
        <w:footnoteReference w:id="350"/>
      </w:r>
      <w:r>
        <w:rPr>
          <w:rFonts w:ascii="IRNazanin" w:hAnsi="IRNazanin" w:eastAsia="IRNazanin" w:cs="IRNazanin"/>
          <w:lang w:bidi="fa-IR"/>
          <w:color w:val="111111"/>
          <w:sz w:val="28"/>
          <w:szCs w:val="28"/>
          <w:rtl/>
        </w:rPr>
        <w:t xml:space="preserve">المال خبرت أن الأرض وقف فقال: لا یجوز شراء</w:t>
      </w:r>
    </w:p>
    <w:p>
      <w:pPr>
        <w:pStyle w:val="BookText"/>
      </w:pPr>
      <w:r>
        <w:rPr>
          <w:rFonts w:ascii="IRNazanin" w:hAnsi="IRNazanin" w:eastAsia="IRNazanin" w:cs="IRNazanin"/>
          <w:lang w:bidi="fa-IR"/>
          <w:color w:val="111111"/>
          <w:sz w:val="28"/>
          <w:szCs w:val="28"/>
          <w:rtl/>
        </w:rPr>
        <w:t xml:space="preserve">الوقف </w:t>
      </w:r>
      <w:r>
        <w:rPr>
          <w:rStyle w:val="FootnoteReference"/>
        </w:rPr>
        <w:footnoteReference w:id="351"/>
      </w:r>
      <w:r>
        <w:rPr>
          <w:rFonts w:ascii="IRNazanin" w:hAnsi="IRNazanin" w:eastAsia="IRNazanin" w:cs="IRNazanin"/>
          <w:lang w:bidi="fa-IR"/>
          <w:color w:val="111111"/>
          <w:sz w:val="28"/>
          <w:szCs w:val="28"/>
          <w:rtl/>
        </w:rPr>
        <w:t xml:space="preserve">ولا تدخل الغلة فی مالک </w:t>
      </w:r>
      <w:r>
        <w:rPr>
          <w:rStyle w:val="FootnoteReference"/>
        </w:rPr>
        <w:footnoteReference w:id="352"/>
      </w:r>
      <w:r>
        <w:rPr>
          <w:rFonts w:ascii="IRNazanin" w:hAnsi="IRNazanin" w:eastAsia="IRNazanin" w:cs="IRNazanin"/>
          <w:lang w:bidi="fa-IR"/>
          <w:color w:val="111111"/>
          <w:sz w:val="28"/>
          <w:szCs w:val="28"/>
          <w:rtl/>
        </w:rPr>
        <w:t xml:space="preserve">أدفعها إلی من أوقفت </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علیه قلت: لا أعرف لها ربا قال: تصدق بغلتها.</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کا 54 ج 7 - محمد بن یحیی عن أحمد بن محمد عن یب 148</w:t>
      </w:r>
    </w:p>
    <w:p>
      <w:pPr>
        <w:pStyle w:val="BookText"/>
      </w:pPr>
      <w:r>
        <w:rPr>
          <w:rFonts w:ascii="IRNazanin" w:hAnsi="IRNazanin" w:eastAsia="IRNazanin" w:cs="IRNazanin"/>
          <w:lang w:bidi="fa-IR"/>
          <w:color w:val="111111"/>
          <w:sz w:val="28"/>
          <w:szCs w:val="28"/>
          <w:rtl/>
        </w:rPr>
        <w:t xml:space="preserve">ج 9 - الحسین بن سعید عن النضر (بن سوید - کا) عن یحیی (بن</w:t>
      </w:r>
    </w:p>
    <w:p>
      <w:pPr>
        <w:pStyle w:val="BookText"/>
      </w:pPr>
      <w:r>
        <w:rPr>
          <w:rFonts w:ascii="IRNazanin" w:hAnsi="IRNazanin" w:eastAsia="IRNazanin" w:cs="IRNazanin"/>
          <w:lang w:bidi="fa-IR"/>
          <w:color w:val="111111"/>
          <w:sz w:val="28"/>
          <w:szCs w:val="28"/>
          <w:rtl/>
        </w:rPr>
        <w:t xml:space="preserve">عمران - کا) الحلبی عن أیوب بن عطیة (الحذاء - کا) قال: سمعت</w:t>
      </w:r>
    </w:p>
    <w:p>
      <w:pPr>
        <w:pStyle w:val="BookText"/>
      </w:pPr>
      <w:r>
        <w:rPr>
          <w:rFonts w:ascii="IRNazanin" w:hAnsi="IRNazanin" w:eastAsia="IRNazanin" w:cs="IRNazanin"/>
          <w:lang w:bidi="fa-IR"/>
          <w:color w:val="111111"/>
          <w:sz w:val="28"/>
          <w:szCs w:val="28"/>
          <w:rtl/>
        </w:rPr>
        <w:t xml:space="preserve">أبا عبد الله علیه السلام یقول: قسم نبی الله </w:t>
      </w:r>
      <w:r>
        <w:rPr>
          <w:rStyle w:val="FootnoteReference"/>
        </w:rPr>
        <w:footnoteReference w:id="354"/>
      </w:r>
      <w:r>
        <w:rPr>
          <w:rFonts w:ascii="IRNazanin" w:hAnsi="IRNazanin" w:eastAsia="IRNazanin" w:cs="IRNazanin"/>
          <w:lang w:bidi="fa-IR"/>
          <w:color w:val="111111"/>
          <w:sz w:val="28"/>
          <w:szCs w:val="28"/>
          <w:rtl/>
        </w:rPr>
        <w:t xml:space="preserve">صلی الله علیه وآله الفئ</w:t>
      </w:r>
    </w:p>
    <w:p>
      <w:pPr>
        <w:pStyle w:val="BookText"/>
      </w:pPr>
      <w:r>
        <w:rPr>
          <w:rFonts w:ascii="IRNazanin" w:hAnsi="IRNazanin" w:eastAsia="IRNazanin" w:cs="IRNazanin"/>
          <w:lang w:bidi="fa-IR"/>
          <w:color w:val="111111"/>
          <w:sz w:val="28"/>
          <w:szCs w:val="28"/>
          <w:rtl/>
        </w:rPr>
        <w:t xml:space="preserve">فأصاب علیا علیه السلام أرضا فاحتفر فیها عینا فخرج (منها - یب) ماء</w:t>
      </w:r>
    </w:p>
    <w:p>
      <w:pPr>
        <w:pStyle w:val="BookText"/>
      </w:pPr>
      <w:r>
        <w:rPr>
          <w:rFonts w:ascii="IRNazanin" w:hAnsi="IRNazanin" w:eastAsia="IRNazanin" w:cs="IRNazanin"/>
          <w:lang w:bidi="fa-IR"/>
          <w:color w:val="111111"/>
          <w:sz w:val="28"/>
          <w:szCs w:val="28"/>
          <w:rtl/>
        </w:rPr>
        <w:t xml:space="preserve">ینبع فی السماء کهیئة عنق البعیر فسماها (عین - یب) ینبع فجاء البشیر</w:t>
      </w:r>
    </w:p>
    <w:p>
      <w:pPr>
        <w:pStyle w:val="BookText"/>
      </w:pPr>
      <w:r>
        <w:rPr>
          <w:rFonts w:ascii="IRNazanin" w:hAnsi="IRNazanin" w:eastAsia="IRNazanin" w:cs="IRNazanin"/>
          <w:lang w:bidi="fa-IR"/>
          <w:color w:val="111111"/>
          <w:sz w:val="28"/>
          <w:szCs w:val="28"/>
          <w:rtl/>
        </w:rPr>
        <w:t xml:space="preserve">یبشر </w:t>
      </w:r>
      <w:r>
        <w:rPr>
          <w:rStyle w:val="FootnoteReference"/>
        </w:rPr>
        <w:footnoteReference w:id="355"/>
      </w:r>
      <w:r>
        <w:rPr>
          <w:rFonts w:ascii="IRNazanin" w:hAnsi="IRNazanin" w:eastAsia="IRNazanin" w:cs="IRNazanin"/>
          <w:lang w:bidi="fa-IR"/>
          <w:color w:val="111111"/>
          <w:sz w:val="28"/>
          <w:szCs w:val="28"/>
          <w:rtl/>
        </w:rPr>
        <w:t xml:space="preserve">فقال علیه السلام بشر الوارث هی صدقة بتة </w:t>
      </w:r>
      <w:r>
        <w:rPr>
          <w:rStyle w:val="FootnoteReference"/>
        </w:rPr>
        <w:footnoteReference w:id="356"/>
      </w:r>
      <w:r>
        <w:rPr>
          <w:rFonts w:ascii="IRNazanin" w:hAnsi="IRNazanin" w:eastAsia="IRNazanin" w:cs="IRNazanin"/>
          <w:lang w:bidi="fa-IR"/>
          <w:color w:val="111111"/>
          <w:sz w:val="28"/>
          <w:szCs w:val="28"/>
          <w:rtl/>
        </w:rPr>
        <w:t xml:space="preserve">بتلا فی حجیج</w:t>
      </w:r>
    </w:p>
    <w:p>
      <w:pPr>
        <w:pStyle w:val="BookText"/>
      </w:pPr>
      <w:r>
        <w:rPr>
          <w:rFonts w:ascii="IRNazanin" w:hAnsi="IRNazanin" w:eastAsia="IRNazanin" w:cs="IRNazanin"/>
          <w:lang w:bidi="fa-IR"/>
          <w:color w:val="111111"/>
          <w:sz w:val="28"/>
          <w:szCs w:val="28"/>
          <w:rtl/>
        </w:rPr>
        <w:t xml:space="preserve">بیت الله وعابری سبیل </w:t>
      </w:r>
      <w:r>
        <w:rPr>
          <w:rStyle w:val="FootnoteReference"/>
        </w:rPr>
        <w:footnoteReference w:id="357"/>
      </w:r>
      <w:r>
        <w:rPr>
          <w:rFonts w:ascii="IRNazanin" w:hAnsi="IRNazanin" w:eastAsia="IRNazanin" w:cs="IRNazanin"/>
          <w:lang w:bidi="fa-IR"/>
          <w:color w:val="111111"/>
          <w:sz w:val="28"/>
          <w:szCs w:val="28"/>
          <w:rtl/>
        </w:rPr>
        <w:t xml:space="preserve">(الله - کا) لاتباع ولا توهب ولا تورث</w:t>
      </w:r>
    </w:p>
    <w:p>
      <w:pPr>
        <w:pStyle w:val="BookText"/>
      </w:pPr>
      <w:r>
        <w:rPr>
          <w:rFonts w:ascii="IRNazanin" w:hAnsi="IRNazanin" w:eastAsia="IRNazanin" w:cs="IRNazanin"/>
          <w:lang w:bidi="fa-IR"/>
          <w:color w:val="111111"/>
          <w:sz w:val="28"/>
          <w:szCs w:val="28"/>
          <w:rtl/>
        </w:rPr>
        <w:t xml:space="preserve">فمن باعها أو وهبها فعلیه لعنة الله والملائکة والناس أجمعین لا یقبل الله</w:t>
      </w:r>
    </w:p>
    <w:p>
      <w:pPr>
        <w:pStyle w:val="BookText"/>
      </w:pPr>
      <w:r>
        <w:rPr>
          <w:rFonts w:ascii="IRNazanin" w:hAnsi="IRNazanin" w:eastAsia="IRNazanin" w:cs="IRNazanin"/>
          <w:lang w:bidi="fa-IR"/>
          <w:color w:val="111111"/>
          <w:sz w:val="28"/>
          <w:szCs w:val="28"/>
          <w:rtl/>
        </w:rPr>
        <w:t xml:space="preserve">منه صرفا ولا عدلا.</w:t>
      </w:r>
    </w:p>
    <w:p>
      <w:pPr>
        <w:pStyle w:val="BookText"/>
      </w:pPr>
      <w:r>
        <w:rPr>
          <w:rFonts w:ascii="IRNazanin" w:hAnsi="IRNazanin" w:eastAsia="IRNazanin" w:cs="IRNazanin"/>
          <w:lang w:bidi="fa-IR"/>
          <w:color w:val="111111"/>
          <w:sz w:val="28"/>
          <w:szCs w:val="28"/>
          <w:rtl/>
        </w:rPr>
        <w:t xml:space="preserve">الدعائم 341 ج 2 - عن جعفر بن محمد علیهما السلام أنه قال: قسم</w:t>
      </w:r>
    </w:p>
    <w:p>
      <w:pPr>
        <w:pStyle w:val="BookText"/>
      </w:pPr>
      <w:r>
        <w:rPr>
          <w:rFonts w:ascii="IRNazanin" w:hAnsi="IRNazanin" w:eastAsia="IRNazanin" w:cs="IRNazanin"/>
          <w:lang w:bidi="fa-IR"/>
          <w:color w:val="111111"/>
          <w:sz w:val="28"/>
          <w:szCs w:val="28"/>
          <w:rtl/>
        </w:rPr>
        <w:t xml:space="preserve">رسول الله صلی الله علیه وآله (وذکر نحوه) وزاد قوله وسماها ینبع.</w:t>
      </w:r>
    </w:p>
    <w:p>
      <w:pPr>
        <w:pStyle w:val="BookText"/>
      </w:pPr>
      <w:r>
        <w:rPr>
          <w:rFonts w:ascii="IRNazanin" w:hAnsi="IRNazanin" w:eastAsia="IRNazanin" w:cs="IRNazanin"/>
          <w:lang w:bidi="fa-IR"/>
          <w:color w:val="111111"/>
          <w:sz w:val="28"/>
          <w:szCs w:val="28"/>
          <w:rtl/>
        </w:rPr>
        <w:t xml:space="preserve">(3) یب 131 ج 9 - صا 98 ج 4 - الحسین بن سعید عن محمد بن</w:t>
      </w:r>
    </w:p>
    <w:p>
      <w:pPr>
        <w:pStyle w:val="BookText"/>
      </w:pPr>
      <w:r>
        <w:rPr>
          <w:rFonts w:ascii="IRNazanin" w:hAnsi="IRNazanin" w:eastAsia="IRNazanin" w:cs="IRNazanin"/>
          <w:lang w:bidi="fa-IR"/>
          <w:color w:val="111111"/>
          <w:sz w:val="28"/>
          <w:szCs w:val="28"/>
          <w:rtl/>
        </w:rPr>
        <w:t xml:space="preserve">عاصم عن الأسود بن أبی الأسود الدؤلی عن فقیه 183 ج 4 - ربعی بن</w:t>
      </w:r>
    </w:p>
    <w:p>
      <w:pPr>
        <w:pStyle w:val="BookText"/>
      </w:pPr>
      <w:r>
        <w:rPr>
          <w:rFonts w:ascii="IRNazanin" w:hAnsi="IRNazanin" w:eastAsia="IRNazanin" w:cs="IRNazanin"/>
          <w:lang w:bidi="fa-IR"/>
          <w:color w:val="111111"/>
          <w:sz w:val="28"/>
          <w:szCs w:val="28"/>
          <w:rtl/>
        </w:rPr>
        <w:t xml:space="preserve">عبد الله عن أبی عبد الله علیه السلام قال: تصدق أمیر المؤمنین (علی بن أبی</w:t>
      </w:r>
    </w:p>
    <w:p>
      <w:pPr>
        <w:pStyle w:val="BookText"/>
      </w:pPr>
      <w:r>
        <w:rPr>
          <w:rFonts w:ascii="IRNazanin" w:hAnsi="IRNazanin" w:eastAsia="IRNazanin" w:cs="IRNazanin"/>
          <w:lang w:bidi="fa-IR"/>
          <w:color w:val="111111"/>
          <w:sz w:val="28"/>
          <w:szCs w:val="28"/>
          <w:rtl/>
        </w:rPr>
        <w:t xml:space="preserve">طالب - فقیه) علیه السلام بدار </w:t>
      </w:r>
      <w:r>
        <w:rPr>
          <w:rStyle w:val="FootnoteReference"/>
        </w:rPr>
        <w:footnoteReference w:id="358"/>
      </w:r>
      <w:r>
        <w:rPr>
          <w:rFonts w:ascii="IRNazanin" w:hAnsi="IRNazanin" w:eastAsia="IRNazanin" w:cs="IRNazanin"/>
          <w:lang w:bidi="fa-IR"/>
          <w:color w:val="111111"/>
          <w:sz w:val="28"/>
          <w:szCs w:val="28"/>
          <w:rtl/>
        </w:rPr>
        <w:t xml:space="preserve">له (التی - فقیه) بالمدینة </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فی بنی زریق فکتب: " بسم الله الرحمن الرحیم هذا ما تصدق به علی ابن أبی</w:t>
      </w:r>
    </w:p>
    <w:p>
      <w:pPr>
        <w:pStyle w:val="BookText"/>
      </w:pPr>
      <w:r>
        <w:rPr>
          <w:rFonts w:ascii="IRNazanin" w:hAnsi="IRNazanin" w:eastAsia="IRNazanin" w:cs="IRNazanin"/>
          <w:lang w:bidi="fa-IR"/>
          <w:color w:val="111111"/>
          <w:sz w:val="28"/>
          <w:szCs w:val="28"/>
          <w:rtl/>
        </w:rPr>
        <w:t xml:space="preserve">طالب (علیه السلام - فقیه) وهو حی سوی تصدق بداره التی فی بنی</w:t>
      </w:r>
    </w:p>
    <w:p>
      <w:pPr>
        <w:pStyle w:val="BookText"/>
      </w:pPr>
      <w:r>
        <w:rPr>
          <w:rFonts w:ascii="IRNazanin" w:hAnsi="IRNazanin" w:eastAsia="IRNazanin" w:cs="IRNazanin"/>
          <w:lang w:bidi="fa-IR"/>
          <w:color w:val="111111"/>
          <w:sz w:val="28"/>
          <w:szCs w:val="28"/>
          <w:rtl/>
        </w:rPr>
        <w:t xml:space="preserve">زریق صدقة لاتباع ولا توهب (ولا تورث - فقیه) حتی یرثها الله</w:t>
      </w:r>
    </w:p>
    <w:p>
      <w:pPr>
        <w:pStyle w:val="BookText"/>
      </w:pPr>
      <w:r>
        <w:rPr>
          <w:rFonts w:ascii="IRNazanin" w:hAnsi="IRNazanin" w:eastAsia="IRNazanin" w:cs="IRNazanin"/>
          <w:lang w:bidi="fa-IR"/>
          <w:color w:val="111111"/>
          <w:sz w:val="28"/>
          <w:szCs w:val="28"/>
          <w:rtl/>
        </w:rPr>
        <w:t xml:space="preserve">الذی یرث السماوات والأرض وأسکن هذه الصدقة خالاته ما عشن </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وعاش عقبهن </w:t>
      </w:r>
      <w:r>
        <w:rPr>
          <w:rStyle w:val="FootnoteReference"/>
        </w:rPr>
        <w:footnoteReference w:id="361"/>
      </w:r>
      <w:r>
        <w:rPr>
          <w:rFonts w:ascii="IRNazanin" w:hAnsi="IRNazanin" w:eastAsia="IRNazanin" w:cs="IRNazanin"/>
          <w:lang w:bidi="fa-IR"/>
          <w:color w:val="111111"/>
          <w:sz w:val="28"/>
          <w:szCs w:val="28"/>
          <w:rtl/>
        </w:rPr>
        <w:t xml:space="preserve">فإذا انقرضوا فهی لذوی الحاجة من المسلمین</w:t>
      </w:r>
    </w:p>
    <w:p>
      <w:pPr>
        <w:pStyle w:val="BookText"/>
      </w:pPr>
      <w:r>
        <w:rPr>
          <w:rFonts w:ascii="IRNazanin" w:hAnsi="IRNazanin" w:eastAsia="IRNazanin" w:cs="IRNazanin"/>
          <w:lang w:bidi="fa-IR"/>
          <w:color w:val="111111"/>
          <w:sz w:val="28"/>
          <w:szCs w:val="28"/>
          <w:rtl/>
        </w:rPr>
        <w:t xml:space="preserve">(شهد الله - فقیه)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الدعائم 343 ج 2 - عن أبی عبد الله جعفر بن محمد علیهما السلام</w:t>
      </w:r>
    </w:p>
    <w:p>
      <w:pPr>
        <w:pStyle w:val="BookText"/>
      </w:pPr>
      <w:r>
        <w:rPr>
          <w:rFonts w:ascii="IRNazanin" w:hAnsi="IRNazanin" w:eastAsia="IRNazanin" w:cs="IRNazanin"/>
          <w:lang w:bidi="fa-IR"/>
          <w:color w:val="111111"/>
          <w:sz w:val="28"/>
          <w:szCs w:val="28"/>
          <w:rtl/>
        </w:rPr>
        <w:t xml:space="preserve">أنه قال تصدق أمیر المؤمنین علیه السلام بدار له (وذکر نحو ما فی فقیه).</w:t>
      </w:r>
    </w:p>
    <w:p>
      <w:pPr>
        <w:pStyle w:val="BookText"/>
      </w:pPr>
      <w:r>
        <w:rPr>
          <w:rFonts w:ascii="IRNazanin" w:hAnsi="IRNazanin" w:eastAsia="IRNazanin" w:cs="IRNazanin"/>
          <w:lang w:bidi="fa-IR"/>
          <w:color w:val="111111"/>
          <w:sz w:val="28"/>
          <w:szCs w:val="28"/>
          <w:rtl/>
        </w:rPr>
        <w:t xml:space="preserve">(4) کا 39 ج 7 - الحسین بن محمد عن معلی بن محمد عن بعض</w:t>
      </w:r>
    </w:p>
    <w:p>
      <w:pPr>
        <w:pStyle w:val="BookText"/>
      </w:pPr>
      <w:r>
        <w:rPr>
          <w:rFonts w:ascii="IRNazanin" w:hAnsi="IRNazanin" w:eastAsia="IRNazanin" w:cs="IRNazanin"/>
          <w:lang w:bidi="fa-IR"/>
          <w:color w:val="111111"/>
          <w:sz w:val="28"/>
          <w:szCs w:val="28"/>
          <w:rtl/>
        </w:rPr>
        <w:t xml:space="preserve">أصحابه عن أبان یب 131 ج 9 - صا 97 ج 4 - الحسین بن سعید عن فضالة</w:t>
      </w:r>
    </w:p>
    <w:p>
      <w:pPr>
        <w:pStyle w:val="BookText"/>
      </w:pPr>
      <w:r>
        <w:rPr>
          <w:rFonts w:ascii="IRNazanin" w:hAnsi="IRNazanin" w:eastAsia="IRNazanin" w:cs="IRNazanin"/>
          <w:lang w:bidi="fa-IR"/>
          <w:color w:val="111111"/>
          <w:sz w:val="28"/>
          <w:szCs w:val="28"/>
          <w:rtl/>
        </w:rPr>
        <w:t xml:space="preserve">عن أبان عن عجلان أبی صالح قال: أملی (علی - کا) أبو عبد الله علیه</w:t>
      </w:r>
    </w:p>
    <w:p>
      <w:pPr>
        <w:pStyle w:val="BookText"/>
      </w:pPr>
      <w:r>
        <w:rPr>
          <w:rFonts w:ascii="IRNazanin" w:hAnsi="IRNazanin" w:eastAsia="IRNazanin" w:cs="IRNazanin"/>
          <w:lang w:bidi="fa-IR"/>
          <w:color w:val="111111"/>
          <w:sz w:val="28"/>
          <w:szCs w:val="28"/>
          <w:rtl/>
        </w:rPr>
        <w:t xml:space="preserve">السلام " بسم الله الرحمن الرحیم هذا ما تصدق (لله - کا) به فلان بن فلان</w:t>
      </w:r>
    </w:p>
    <w:p>
      <w:pPr>
        <w:pStyle w:val="BookText"/>
      </w:pPr>
      <w:r>
        <w:rPr>
          <w:rFonts w:ascii="IRNazanin" w:hAnsi="IRNazanin" w:eastAsia="IRNazanin" w:cs="IRNazanin"/>
          <w:lang w:bidi="fa-IR"/>
          <w:color w:val="111111"/>
          <w:sz w:val="28"/>
          <w:szCs w:val="28"/>
          <w:rtl/>
        </w:rPr>
        <w:t xml:space="preserve">وهو حی سوی بداره فی بنی فلان بحدودها صدقة لاتباع ولا توهب</w:t>
      </w:r>
    </w:p>
    <w:p>
      <w:pPr>
        <w:pStyle w:val="BookText"/>
      </w:pPr>
      <w:r>
        <w:rPr>
          <w:rFonts w:ascii="IRNazanin" w:hAnsi="IRNazanin" w:eastAsia="IRNazanin" w:cs="IRNazanin"/>
          <w:lang w:bidi="fa-IR"/>
          <w:color w:val="111111"/>
          <w:sz w:val="28"/>
          <w:szCs w:val="28"/>
          <w:rtl/>
        </w:rPr>
        <w:t xml:space="preserve">(ولا تورث - کا) حتی یرثها (الله الذی - یب) یرث </w:t>
      </w:r>
      <w:r>
        <w:rPr>
          <w:rStyle w:val="FootnoteReference"/>
        </w:rPr>
        <w:footnoteReference w:id="362"/>
      </w:r>
      <w:r>
        <w:rPr>
          <w:rFonts w:ascii="IRNazanin" w:hAnsi="IRNazanin" w:eastAsia="IRNazanin" w:cs="IRNazanin"/>
          <w:lang w:bidi="fa-IR"/>
          <w:color w:val="111111"/>
          <w:sz w:val="28"/>
          <w:szCs w:val="28"/>
          <w:rtl/>
        </w:rPr>
        <w:t xml:space="preserve">السماوات</w:t>
      </w:r>
    </w:p>
    <w:p>
      <w:pPr>
        <w:pStyle w:val="BookText"/>
      </w:pPr>
      <w:r>
        <w:rPr>
          <w:rFonts w:ascii="IRNazanin" w:hAnsi="IRNazanin" w:eastAsia="IRNazanin" w:cs="IRNazanin"/>
          <w:lang w:bidi="fa-IR"/>
          <w:color w:val="111111"/>
          <w:sz w:val="28"/>
          <w:szCs w:val="28"/>
          <w:rtl/>
        </w:rPr>
        <w:t xml:space="preserve">والأرض وأنه قد أسکن صدقته هذه فلانا وعقبه فإذا انقرضوا فهی علی</w:t>
      </w:r>
    </w:p>
    <w:p>
      <w:pPr>
        <w:pStyle w:val="BookText"/>
      </w:pPr>
      <w:r>
        <w:rPr>
          <w:rFonts w:ascii="IRNazanin" w:hAnsi="IRNazanin" w:eastAsia="IRNazanin" w:cs="IRNazanin"/>
          <w:lang w:bidi="fa-IR"/>
          <w:color w:val="111111"/>
          <w:sz w:val="28"/>
          <w:szCs w:val="28"/>
          <w:rtl/>
        </w:rPr>
        <w:t xml:space="preserve">ذی الحاجة من المسلمین. یب 131 ج 9 - صا 98 ج 4 - محمد بن یعقوب</w:t>
      </w:r>
    </w:p>
    <w:p>
      <w:pPr>
        <w:pStyle w:val="BookText"/>
      </w:pPr>
      <w:r>
        <w:rPr>
          <w:rFonts w:ascii="IRNazanin" w:hAnsi="IRNazanin" w:eastAsia="IRNazanin" w:cs="IRNazanin"/>
          <w:lang w:bidi="fa-IR"/>
          <w:color w:val="111111"/>
          <w:sz w:val="28"/>
          <w:szCs w:val="28"/>
          <w:rtl/>
        </w:rPr>
        <w:t xml:space="preserve">عن کا 39 ج 7 - حمید بن زیاد عن الحسن بن (محمد بن - کا) سماعة</w:t>
      </w:r>
    </w:p>
    <w:p>
      <w:pPr>
        <w:pStyle w:val="BookText"/>
      </w:pPr>
      <w:r>
        <w:rPr>
          <w:rFonts w:ascii="IRNazanin" w:hAnsi="IRNazanin" w:eastAsia="IRNazanin" w:cs="IRNazanin"/>
          <w:lang w:bidi="fa-IR"/>
          <w:color w:val="111111"/>
          <w:sz w:val="28"/>
          <w:szCs w:val="28"/>
          <w:rtl/>
        </w:rPr>
        <w:t xml:space="preserve">عن أحمد بن عدیس </w:t>
      </w:r>
      <w:r>
        <w:rPr>
          <w:rStyle w:val="FootnoteReference"/>
        </w:rPr>
        <w:footnoteReference w:id="363"/>
      </w:r>
      <w:r>
        <w:rPr>
          <w:rFonts w:ascii="IRNazanin" w:hAnsi="IRNazanin" w:eastAsia="IRNazanin" w:cs="IRNazanin"/>
          <w:lang w:bidi="fa-IR"/>
          <w:color w:val="111111"/>
          <w:sz w:val="28"/>
          <w:szCs w:val="28"/>
          <w:rtl/>
        </w:rPr>
        <w:t xml:space="preserve">عن أبان عن عبد الرحمن (ابن أبی عبد الله - یب</w:t>
      </w:r>
    </w:p>
    <w:p>
      <w:pPr>
        <w:pStyle w:val="BookText"/>
      </w:pPr>
      <w:r>
        <w:rPr>
          <w:rFonts w:ascii="IRNazanin" w:hAnsi="IRNazanin" w:eastAsia="IRNazanin" w:cs="IRNazanin"/>
          <w:lang w:bidi="fa-IR"/>
          <w:color w:val="111111"/>
          <w:sz w:val="28"/>
          <w:szCs w:val="28"/>
          <w:rtl/>
        </w:rPr>
        <w:t xml:space="preserve">صا) عن أبی عبد الله علیه السلام (مثله).</w:t>
      </w:r>
    </w:p>
    <w:p>
      <w:pPr>
        <w:pStyle w:val="BookText"/>
      </w:pPr>
      <w:r>
        <w:rPr>
          <w:rFonts w:ascii="IRNazanin" w:hAnsi="IRNazanin" w:eastAsia="IRNazanin" w:cs="IRNazanin"/>
          <w:lang w:bidi="fa-IR"/>
          <w:color w:val="111111"/>
          <w:sz w:val="28"/>
          <w:szCs w:val="28"/>
          <w:rtl/>
        </w:rPr>
        <w:t xml:space="preserve">(5) کا 36 ج 7 - محمد بن یحیی عن یب 130 ج 9 - أحمد بن</w:t>
      </w:r>
    </w:p>
    <w:p>
      <w:pPr>
        <w:pStyle w:val="BookText"/>
      </w:pPr>
      <w:r>
        <w:rPr>
          <w:rFonts w:ascii="IRNazanin" w:hAnsi="IRNazanin" w:eastAsia="IRNazanin" w:cs="IRNazanin"/>
          <w:lang w:bidi="fa-IR"/>
          <w:color w:val="111111"/>
          <w:sz w:val="28"/>
          <w:szCs w:val="28"/>
          <w:rtl/>
        </w:rPr>
        <w:t xml:space="preserve">محمد (ابن عیسی - کا) و (عدة من أصحابها عن - کا) سهل بن زیاد</w:t>
      </w:r>
    </w:p>
    <w:p>
      <w:pPr>
        <w:pStyle w:val="BookText"/>
      </w:pPr>
      <w:r>
        <w:rPr>
          <w:rFonts w:ascii="IRNazanin" w:hAnsi="IRNazanin" w:eastAsia="IRNazanin" w:cs="IRNazanin"/>
          <w:lang w:bidi="fa-IR"/>
          <w:color w:val="111111"/>
          <w:sz w:val="28"/>
          <w:szCs w:val="28"/>
          <w:rtl/>
        </w:rPr>
        <w:t xml:space="preserve">جمیعا (والحسین بن سعید - یب) عن علی بن مهزیار صا 98 ج 4 - محمد</w:t>
      </w:r>
    </w:p>
    <w:p>
      <w:pPr>
        <w:pStyle w:val="BookText"/>
      </w:pPr>
      <w:r>
        <w:rPr>
          <w:rFonts w:ascii="IRNazanin" w:hAnsi="IRNazanin" w:eastAsia="IRNazanin" w:cs="IRNazanin"/>
          <w:lang w:bidi="fa-IR"/>
          <w:color w:val="111111"/>
          <w:sz w:val="28"/>
          <w:szCs w:val="28"/>
          <w:rtl/>
        </w:rPr>
        <w:t xml:space="preserve">بن محمد وسهل بن زیاد عن الحسین بن سعید عن علی بن مهزیار</w:t>
      </w:r>
    </w:p>
    <w:p>
      <w:pPr>
        <w:pStyle w:val="BookText"/>
      </w:pPr>
      <w:r>
        <w:rPr>
          <w:rFonts w:ascii="IRNazanin" w:hAnsi="IRNazanin" w:eastAsia="IRNazanin" w:cs="IRNazanin"/>
          <w:lang w:bidi="fa-IR"/>
          <w:color w:val="111111"/>
          <w:sz w:val="28"/>
          <w:szCs w:val="28"/>
          <w:rtl/>
        </w:rPr>
        <w:t xml:space="preserve">فقیه 178 ج 4 - روی العباس بن معروف عن علی بن مهزیار قال: کتبت</w:t>
      </w:r>
    </w:p>
    <w:p>
      <w:pPr>
        <w:pStyle w:val="BookText"/>
      </w:pPr>
      <w:r>
        <w:rPr>
          <w:rFonts w:ascii="IRNazanin" w:hAnsi="IRNazanin" w:eastAsia="IRNazanin" w:cs="IRNazanin"/>
          <w:lang w:bidi="fa-IR"/>
          <w:color w:val="111111"/>
          <w:sz w:val="28"/>
          <w:szCs w:val="28"/>
          <w:rtl/>
        </w:rPr>
        <w:t xml:space="preserve">إلی أبی جعفر علیه السلام: أن فلانا ابتاع ضیعة فوقفها </w:t>
      </w:r>
      <w:r>
        <w:rPr>
          <w:rStyle w:val="FootnoteReference"/>
        </w:rPr>
        <w:footnoteReference w:id="364"/>
      </w:r>
      <w:r>
        <w:rPr>
          <w:rFonts w:ascii="IRNazanin" w:hAnsi="IRNazanin" w:eastAsia="IRNazanin" w:cs="IRNazanin"/>
          <w:lang w:bidi="fa-IR"/>
          <w:color w:val="111111"/>
          <w:sz w:val="28"/>
          <w:szCs w:val="28"/>
          <w:rtl/>
        </w:rPr>
        <w:t xml:space="preserve">وجعل لک</w:t>
      </w:r>
    </w:p>
    <w:p>
      <w:pPr>
        <w:pStyle w:val="BookText"/>
      </w:pPr>
      <w:r>
        <w:rPr>
          <w:rFonts w:ascii="IRNazanin" w:hAnsi="IRNazanin" w:eastAsia="IRNazanin" w:cs="IRNazanin"/>
          <w:lang w:bidi="fa-IR"/>
          <w:color w:val="111111"/>
          <w:sz w:val="28"/>
          <w:szCs w:val="28"/>
          <w:rtl/>
        </w:rPr>
        <w:t xml:space="preserve">فی الوقف الخمس ویسأل عن رأیک فی بیع حصتک من الأرض أو</w:t>
      </w:r>
    </w:p>
    <w:p>
      <w:pPr>
        <w:pStyle w:val="BookText"/>
      </w:pPr>
      <w:r>
        <w:rPr>
          <w:rFonts w:ascii="IRNazanin" w:hAnsi="IRNazanin" w:eastAsia="IRNazanin" w:cs="IRNazanin"/>
          <w:lang w:bidi="fa-IR"/>
          <w:color w:val="111111"/>
          <w:sz w:val="28"/>
          <w:szCs w:val="28"/>
          <w:rtl/>
        </w:rPr>
        <w:t xml:space="preserve">یقومها </w:t>
      </w:r>
      <w:r>
        <w:rPr>
          <w:rStyle w:val="FootnoteReference"/>
        </w:rPr>
        <w:footnoteReference w:id="365"/>
      </w:r>
      <w:r>
        <w:rPr>
          <w:rFonts w:ascii="IRNazanin" w:hAnsi="IRNazanin" w:eastAsia="IRNazanin" w:cs="IRNazanin"/>
          <w:lang w:bidi="fa-IR"/>
          <w:color w:val="111111"/>
          <w:sz w:val="28"/>
          <w:szCs w:val="28"/>
          <w:rtl/>
        </w:rPr>
        <w:t xml:space="preserve">علی نفسه بما اشتراها (به - فقیه - کا) أو یدعها موقوفة </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فکتب علیه السلام إلی: أعلم فلانا أنی آمره ببیع حقی </w:t>
      </w:r>
      <w:r>
        <w:rPr>
          <w:rStyle w:val="FootnoteReference"/>
        </w:rPr>
        <w:footnoteReference w:id="367"/>
      </w:r>
      <w:r>
        <w:rPr>
          <w:rFonts w:ascii="IRNazanin" w:hAnsi="IRNazanin" w:eastAsia="IRNazanin" w:cs="IRNazanin"/>
          <w:lang w:bidi="fa-IR"/>
          <w:color w:val="111111"/>
          <w:sz w:val="28"/>
          <w:szCs w:val="28"/>
          <w:rtl/>
        </w:rPr>
        <w:t xml:space="preserve">من الضیعة</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وایصال ثمن ذلک إلی وان ذلک رأیی ان شاء الله أو یقومها </w:t>
      </w:r>
      <w:r>
        <w:rPr>
          <w:rStyle w:val="FootnoteReference"/>
        </w:rPr>
        <w:footnoteReference w:id="368"/>
      </w:r>
      <w:r>
        <w:rPr>
          <w:rFonts w:ascii="IRNazanin" w:hAnsi="IRNazanin" w:eastAsia="IRNazanin" w:cs="IRNazanin"/>
          <w:lang w:bidi="fa-IR"/>
          <w:color w:val="111111"/>
          <w:sz w:val="28"/>
          <w:szCs w:val="28"/>
          <w:rtl/>
        </w:rPr>
        <w:t xml:space="preserve">علی</w:t>
      </w:r>
    </w:p>
    <w:p>
      <w:pPr>
        <w:pStyle w:val="BookText"/>
      </w:pPr>
      <w:r>
        <w:rPr>
          <w:rFonts w:ascii="IRNazanin" w:hAnsi="IRNazanin" w:eastAsia="IRNazanin" w:cs="IRNazanin"/>
          <w:lang w:bidi="fa-IR"/>
          <w:color w:val="111111"/>
          <w:sz w:val="28"/>
          <w:szCs w:val="28"/>
          <w:rtl/>
        </w:rPr>
        <w:t xml:space="preserve">نفسه ان کان ذلک أوفق </w:t>
      </w:r>
      <w:r>
        <w:rPr>
          <w:rStyle w:val="FootnoteReference"/>
        </w:rPr>
        <w:footnoteReference w:id="369"/>
      </w:r>
      <w:r>
        <w:rPr>
          <w:rFonts w:ascii="IRNazanin" w:hAnsi="IRNazanin" w:eastAsia="IRNazanin" w:cs="IRNazanin"/>
          <w:lang w:bidi="fa-IR"/>
          <w:color w:val="111111"/>
          <w:sz w:val="28"/>
          <w:szCs w:val="28"/>
          <w:rtl/>
        </w:rPr>
        <w:t xml:space="preserve">له (قال - فقیه): وکتبت الیه أن الرجل</w:t>
      </w:r>
    </w:p>
    <w:p>
      <w:pPr>
        <w:pStyle w:val="BookText"/>
      </w:pPr>
      <w:r>
        <w:rPr>
          <w:rFonts w:ascii="IRNazanin" w:hAnsi="IRNazanin" w:eastAsia="IRNazanin" w:cs="IRNazanin"/>
          <w:lang w:bidi="fa-IR"/>
          <w:color w:val="111111"/>
          <w:sz w:val="28"/>
          <w:szCs w:val="28"/>
          <w:rtl/>
        </w:rPr>
        <w:t xml:space="preserve">ذکر </w:t>
      </w:r>
      <w:r>
        <w:rPr>
          <w:rStyle w:val="FootnoteReference"/>
        </w:rPr>
        <w:footnoteReference w:id="370"/>
      </w:r>
      <w:r>
        <w:rPr>
          <w:rFonts w:ascii="IRNazanin" w:hAnsi="IRNazanin" w:eastAsia="IRNazanin" w:cs="IRNazanin"/>
          <w:lang w:bidi="fa-IR"/>
          <w:color w:val="111111"/>
          <w:sz w:val="28"/>
          <w:szCs w:val="28"/>
          <w:rtl/>
        </w:rPr>
        <w:t xml:space="preserve">أن بین من وقف بقیة هذه الضیعة علیهم اختلافا شدیدا وأنه</w:t>
      </w:r>
    </w:p>
    <w:p>
      <w:pPr>
        <w:pStyle w:val="BookText"/>
      </w:pPr>
      <w:r>
        <w:rPr>
          <w:rFonts w:ascii="IRNazanin" w:hAnsi="IRNazanin" w:eastAsia="IRNazanin" w:cs="IRNazanin"/>
          <w:lang w:bidi="fa-IR"/>
          <w:color w:val="111111"/>
          <w:sz w:val="28"/>
          <w:szCs w:val="28"/>
          <w:rtl/>
        </w:rPr>
        <w:t xml:space="preserve">لیس یأمن أن یتفاقم ذلک بینهم (بعده - کا - یب - صا) فإن کان تری</w:t>
      </w:r>
    </w:p>
    <w:p>
      <w:pPr>
        <w:pStyle w:val="BookText"/>
      </w:pPr>
      <w:r>
        <w:rPr>
          <w:rFonts w:ascii="IRNazanin" w:hAnsi="IRNazanin" w:eastAsia="IRNazanin" w:cs="IRNazanin"/>
          <w:lang w:bidi="fa-IR"/>
          <w:color w:val="111111"/>
          <w:sz w:val="28"/>
          <w:szCs w:val="28"/>
          <w:rtl/>
        </w:rPr>
        <w:t xml:space="preserve">أن یبیع هذا الوقف ویدفع إلی کل انسان منهم ما کان وقف له من ذلک</w:t>
      </w:r>
    </w:p>
    <w:p>
      <w:pPr>
        <w:pStyle w:val="BookText"/>
      </w:pPr>
      <w:r>
        <w:rPr>
          <w:rFonts w:ascii="IRNazanin" w:hAnsi="IRNazanin" w:eastAsia="IRNazanin" w:cs="IRNazanin"/>
          <w:lang w:bidi="fa-IR"/>
          <w:color w:val="111111"/>
          <w:sz w:val="28"/>
          <w:szCs w:val="28"/>
          <w:rtl/>
        </w:rPr>
        <w:t xml:space="preserve">أمرته فکتب علیه السلام بخطه إلی: (و - کا - یب - صا): أعلمه أن</w:t>
      </w:r>
    </w:p>
    <w:p>
      <w:pPr>
        <w:pStyle w:val="BookText"/>
      </w:pPr>
      <w:r>
        <w:rPr>
          <w:rFonts w:ascii="IRNazanin" w:hAnsi="IRNazanin" w:eastAsia="IRNazanin" w:cs="IRNazanin"/>
          <w:lang w:bidi="fa-IR"/>
          <w:color w:val="111111"/>
          <w:sz w:val="28"/>
          <w:szCs w:val="28"/>
          <w:rtl/>
        </w:rPr>
        <w:t xml:space="preserve">رأیی (له - کا - یب - صا) ان کان قد علم الاختلاف ما بین أصحاب</w:t>
      </w:r>
    </w:p>
    <w:p>
      <w:pPr>
        <w:pStyle w:val="BookText"/>
      </w:pPr>
      <w:r>
        <w:rPr>
          <w:rFonts w:ascii="IRNazanin" w:hAnsi="IRNazanin" w:eastAsia="IRNazanin" w:cs="IRNazanin"/>
          <w:lang w:bidi="fa-IR"/>
          <w:color w:val="111111"/>
          <w:sz w:val="28"/>
          <w:szCs w:val="28"/>
          <w:rtl/>
        </w:rPr>
        <w:t xml:space="preserve">الوقف (و - فقیه) أن یبیع </w:t>
      </w:r>
      <w:r>
        <w:rPr>
          <w:rStyle w:val="FootnoteReference"/>
        </w:rPr>
        <w:footnoteReference w:id="371"/>
      </w:r>
      <w:r>
        <w:rPr>
          <w:rFonts w:ascii="IRNazanin" w:hAnsi="IRNazanin" w:eastAsia="IRNazanin" w:cs="IRNazanin"/>
          <w:lang w:bidi="fa-IR"/>
          <w:color w:val="111111"/>
          <w:sz w:val="28"/>
          <w:szCs w:val="28"/>
          <w:rtl/>
        </w:rPr>
        <w:t xml:space="preserve">الوقف أمثل (فلیبع - فقیه) فإنه ربما</w:t>
      </w:r>
    </w:p>
    <w:p>
      <w:pPr>
        <w:pStyle w:val="BookText"/>
      </w:pPr>
      <w:r>
        <w:rPr>
          <w:rFonts w:ascii="IRNazanin" w:hAnsi="IRNazanin" w:eastAsia="IRNazanin" w:cs="IRNazanin"/>
          <w:lang w:bidi="fa-IR"/>
          <w:color w:val="111111"/>
          <w:sz w:val="28"/>
          <w:szCs w:val="28"/>
          <w:rtl/>
        </w:rPr>
        <w:t xml:space="preserve">جاء فی الاختلاف (ما فیه - کا) تلف الأموال والنفوس (قال الشیخ (ره)</w:t>
      </w:r>
    </w:p>
    <w:p>
      <w:pPr>
        <w:pStyle w:val="BookText"/>
      </w:pPr>
      <w:r>
        <w:rPr>
          <w:rFonts w:ascii="IRNazanin" w:hAnsi="IRNazanin" w:eastAsia="IRNazanin" w:cs="IRNazanin"/>
          <w:lang w:bidi="fa-IR"/>
          <w:color w:val="111111"/>
          <w:sz w:val="28"/>
          <w:szCs w:val="28"/>
          <w:rtl/>
        </w:rPr>
        <w:t xml:space="preserve">(فی صا) فالوجه فی هذا الخبر أن نحمله علی جواز بیع ذلک إذا کان</w:t>
      </w:r>
    </w:p>
    <w:p>
      <w:pPr>
        <w:pStyle w:val="BookText"/>
      </w:pPr>
      <w:r>
        <w:rPr>
          <w:rFonts w:ascii="IRNazanin" w:hAnsi="IRNazanin" w:eastAsia="IRNazanin" w:cs="IRNazanin"/>
          <w:lang w:bidi="fa-IR"/>
          <w:color w:val="111111"/>
          <w:sz w:val="28"/>
          <w:szCs w:val="28"/>
          <w:rtl/>
        </w:rPr>
        <w:t xml:space="preserve">بالشرط الذی تضمنه الخبر من أن کونه وقفا یؤدی إلی ضرر ووقوع</w:t>
      </w:r>
    </w:p>
    <w:p>
      <w:pPr>
        <w:pStyle w:val="BookText"/>
      </w:pPr>
      <w:r>
        <w:rPr>
          <w:rFonts w:ascii="IRNazanin" w:hAnsi="IRNazanin" w:eastAsia="IRNazanin" w:cs="IRNazanin"/>
          <w:lang w:bidi="fa-IR"/>
          <w:color w:val="111111"/>
          <w:sz w:val="28"/>
          <w:szCs w:val="28"/>
          <w:rtl/>
        </w:rPr>
        <w:t xml:space="preserve">اختلاف وهرج ومرج وخراب الوقف).</w:t>
      </w:r>
    </w:p>
    <w:p>
      <w:pPr>
        <w:pStyle w:val="BookText"/>
      </w:pPr>
      <w:r>
        <w:rPr>
          <w:rFonts w:ascii="IRNazanin" w:hAnsi="IRNazanin" w:eastAsia="IRNazanin" w:cs="IRNazanin"/>
          <w:lang w:bidi="fa-IR"/>
          <w:color w:val="111111"/>
          <w:sz w:val="28"/>
          <w:szCs w:val="28"/>
          <w:rtl/>
        </w:rPr>
        <w:t xml:space="preserve">(6) الدعائم 344 ج 2 - عن أبی جعفر علیه السلام أن بعض أصحابه</w:t>
      </w:r>
    </w:p>
    <w:p>
      <w:pPr>
        <w:pStyle w:val="BookText"/>
      </w:pPr>
      <w:r>
        <w:rPr>
          <w:rFonts w:ascii="IRNazanin" w:hAnsi="IRNazanin" w:eastAsia="IRNazanin" w:cs="IRNazanin"/>
          <w:lang w:bidi="fa-IR"/>
          <w:color w:val="111111"/>
          <w:sz w:val="28"/>
          <w:szCs w:val="28"/>
          <w:rtl/>
        </w:rPr>
        <w:t xml:space="preserve">کتب الیه أن فلانا ابتاع ضیعة فأوقفها وجعل لک فی الوقف الخمس و</w:t>
      </w:r>
    </w:p>
    <w:p>
      <w:pPr>
        <w:pStyle w:val="BookText"/>
      </w:pPr>
      <w:r>
        <w:rPr>
          <w:rFonts w:ascii="IRNazanin" w:hAnsi="IRNazanin" w:eastAsia="IRNazanin" w:cs="IRNazanin"/>
          <w:lang w:bidi="fa-IR"/>
          <w:color w:val="111111"/>
          <w:sz w:val="28"/>
          <w:szCs w:val="28"/>
          <w:rtl/>
        </w:rPr>
        <w:t xml:space="preserve">ذکر أنه وقع بین الذین أوقف علیهم هذا الوقف اختلاف شدید فإنه لیس</w:t>
      </w:r>
    </w:p>
    <w:p>
      <w:pPr>
        <w:pStyle w:val="BookText"/>
      </w:pPr>
      <w:r>
        <w:rPr>
          <w:rFonts w:ascii="IRNazanin" w:hAnsi="IRNazanin" w:eastAsia="IRNazanin" w:cs="IRNazanin"/>
          <w:lang w:bidi="fa-IR"/>
          <w:color w:val="111111"/>
          <w:sz w:val="28"/>
          <w:szCs w:val="28"/>
          <w:rtl/>
        </w:rPr>
        <w:t xml:space="preserve">یأمن أن یتفاقم ذلک بینهم، وسأل عن رأیک فی ذلک فکتب الیه أن أری</w:t>
      </w:r>
    </w:p>
    <w:p>
      <w:pPr>
        <w:pStyle w:val="BookText"/>
      </w:pPr>
      <w:r>
        <w:rPr>
          <w:rFonts w:ascii="IRNazanin" w:hAnsi="IRNazanin" w:eastAsia="IRNazanin" w:cs="IRNazanin"/>
          <w:lang w:bidi="fa-IR"/>
          <w:color w:val="111111"/>
          <w:sz w:val="28"/>
          <w:szCs w:val="28"/>
          <w:rtl/>
        </w:rPr>
        <w:t xml:space="preserve">له إن لم یکن جعل آخر الوقف لله أن یبیع حقی من هذه الضیعة ویوصل عن</w:t>
      </w:r>
    </w:p>
    <w:p>
      <w:pPr>
        <w:pStyle w:val="BookText"/>
      </w:pPr>
      <w:r>
        <w:rPr>
          <w:rFonts w:ascii="IRNazanin" w:hAnsi="IRNazanin" w:eastAsia="IRNazanin" w:cs="IRNazanin"/>
          <w:lang w:bidi="fa-IR"/>
          <w:color w:val="111111"/>
          <w:sz w:val="28"/>
          <w:szCs w:val="28"/>
          <w:rtl/>
        </w:rPr>
        <w:t xml:space="preserve">ذلک إلی وأن یبیع القوم إذا تشاجروا فإنه ربما جاء فی الاختلاف تلف</w:t>
      </w:r>
    </w:p>
    <w:p>
      <w:pPr>
        <w:pStyle w:val="BookText"/>
      </w:pPr>
      <w:r>
        <w:rPr>
          <w:rFonts w:ascii="IRNazanin" w:hAnsi="IRNazanin" w:eastAsia="IRNazanin" w:cs="IRNazanin"/>
          <w:lang w:bidi="fa-IR"/>
          <w:color w:val="111111"/>
          <w:sz w:val="28"/>
          <w:szCs w:val="28"/>
          <w:rtl/>
        </w:rPr>
        <w:t xml:space="preserve">الأموال والأنفس.</w:t>
      </w:r>
    </w:p>
    <w:p>
      <w:pPr>
        <w:pStyle w:val="BookText"/>
      </w:pPr>
      <w:r>
        <w:rPr>
          <w:rFonts w:ascii="IRNazanin" w:hAnsi="IRNazanin" w:eastAsia="IRNazanin" w:cs="IRNazanin"/>
          <w:lang w:bidi="fa-IR"/>
          <w:color w:val="111111"/>
          <w:sz w:val="28"/>
          <w:szCs w:val="28"/>
          <w:rtl/>
        </w:rPr>
        <w:t xml:space="preserve">(7) یب 144 ج 9 - فقیه 177 ج 4 - محمد بن عیسی العبیدی قال:</w:t>
      </w:r>
    </w:p>
    <w:p>
      <w:pPr>
        <w:pStyle w:val="BookText"/>
      </w:pPr>
      <w:r>
        <w:rPr>
          <w:rFonts w:ascii="IRNazanin" w:hAnsi="IRNazanin" w:eastAsia="IRNazanin" w:cs="IRNazanin"/>
          <w:lang w:bidi="fa-IR"/>
          <w:color w:val="111111"/>
          <w:sz w:val="28"/>
          <w:szCs w:val="28"/>
          <w:rtl/>
        </w:rPr>
        <w:t xml:space="preserve">کتب أحمد بن حمزة إلی أبی الحسن علیه السلام: مدین </w:t>
      </w:r>
      <w:r>
        <w:rPr>
          <w:rStyle w:val="FootnoteReference"/>
        </w:rPr>
        <w:footnoteReference w:id="372"/>
      </w:r>
      <w:r>
        <w:rPr>
          <w:rFonts w:ascii="IRNazanin" w:hAnsi="IRNazanin" w:eastAsia="IRNazanin" w:cs="IRNazanin"/>
          <w:lang w:bidi="fa-IR"/>
          <w:color w:val="111111"/>
          <w:sz w:val="28"/>
          <w:szCs w:val="28"/>
          <w:rtl/>
        </w:rPr>
        <w:t xml:space="preserve">وقف ثم</w:t>
      </w:r>
    </w:p>
    <w:p>
      <w:pPr>
        <w:pStyle w:val="BookText"/>
      </w:pPr>
      <w:r>
        <w:rPr>
          <w:rFonts w:ascii="IRNazanin" w:hAnsi="IRNazanin" w:eastAsia="IRNazanin" w:cs="IRNazanin"/>
          <w:lang w:bidi="fa-IR"/>
          <w:color w:val="111111"/>
          <w:sz w:val="28"/>
          <w:szCs w:val="28"/>
          <w:rtl/>
        </w:rPr>
        <w:t xml:space="preserve">مات صاحبه وعلیه دین لا یفی بماله </w:t>
      </w:r>
      <w:r>
        <w:rPr>
          <w:rStyle w:val="FootnoteReference"/>
        </w:rPr>
        <w:footnoteReference w:id="373"/>
      </w:r>
      <w:r>
        <w:rPr>
          <w:rFonts w:ascii="IRNazanin" w:hAnsi="IRNazanin" w:eastAsia="IRNazanin" w:cs="IRNazanin"/>
          <w:lang w:bidi="fa-IR"/>
          <w:color w:val="111111"/>
          <w:sz w:val="28"/>
          <w:szCs w:val="28"/>
          <w:rtl/>
        </w:rPr>
        <w:t xml:space="preserve">(إذا وقف - یب 138) فکتب</w:t>
      </w:r>
    </w:p>
    <w:p>
      <w:pPr>
        <w:pStyle w:val="BookText"/>
      </w:pPr>
      <w:r>
        <w:rPr>
          <w:rFonts w:ascii="IRNazanin" w:hAnsi="IRNazanin" w:eastAsia="IRNazanin" w:cs="IRNazanin"/>
          <w:lang w:bidi="fa-IR"/>
          <w:color w:val="111111"/>
          <w:sz w:val="28"/>
          <w:szCs w:val="28"/>
          <w:rtl/>
        </w:rPr>
        <w:t xml:space="preserve">علیه السلام یباع وقفه فی الدین. یب 138 ج 9 - محمد بن علی بن محبوب</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 طاهر بن حمزة أنه کتب الیه مدین (وذکر مثله).</w:t>
      </w:r>
    </w:p>
    <w:p>
      <w:pPr>
        <w:pStyle w:val="BookText"/>
      </w:pPr>
      <w:r>
        <w:rPr>
          <w:rFonts w:ascii="IRNazanin" w:hAnsi="IRNazanin" w:eastAsia="IRNazanin" w:cs="IRNazanin"/>
          <w:lang w:bidi="fa-IR"/>
          <w:color w:val="111111"/>
          <w:sz w:val="28"/>
          <w:szCs w:val="28"/>
          <w:rtl/>
        </w:rPr>
        <w:t xml:space="preserve">(8) کا 35 ج 7 - عدة من أصحابنا عن سهل بن زیاد وأحمد بن</w:t>
      </w:r>
    </w:p>
    <w:p>
      <w:pPr>
        <w:pStyle w:val="BookText"/>
      </w:pPr>
      <w:r>
        <w:rPr>
          <w:rFonts w:ascii="IRNazanin" w:hAnsi="IRNazanin" w:eastAsia="IRNazanin" w:cs="IRNazanin"/>
          <w:lang w:bidi="fa-IR"/>
          <w:color w:val="111111"/>
          <w:sz w:val="28"/>
          <w:szCs w:val="28"/>
          <w:rtl/>
        </w:rPr>
        <w:t xml:space="preserve">محمد وعلی بن إبراهیم عن أبیه جمیعا عن فقیه 179 ج 4 - الحسن ابن</w:t>
      </w:r>
    </w:p>
    <w:p>
      <w:pPr>
        <w:pStyle w:val="BookText"/>
      </w:pPr>
      <w:r>
        <w:rPr>
          <w:rFonts w:ascii="IRNazanin" w:hAnsi="IRNazanin" w:eastAsia="IRNazanin" w:cs="IRNazanin"/>
          <w:lang w:bidi="fa-IR"/>
          <w:color w:val="111111"/>
          <w:sz w:val="28"/>
          <w:szCs w:val="28"/>
          <w:rtl/>
        </w:rPr>
        <w:t xml:space="preserve">محبوب یب 133 ج 9 - أحمد بن محمد عن الحسن بن محبوب عن علی بن</w:t>
      </w:r>
    </w:p>
    <w:p>
      <w:pPr>
        <w:pStyle w:val="BookText"/>
      </w:pPr>
      <w:r>
        <w:rPr>
          <w:rFonts w:ascii="IRNazanin" w:hAnsi="IRNazanin" w:eastAsia="IRNazanin" w:cs="IRNazanin"/>
          <w:lang w:bidi="fa-IR"/>
          <w:color w:val="111111"/>
          <w:sz w:val="28"/>
          <w:szCs w:val="28"/>
          <w:rtl/>
        </w:rPr>
        <w:t xml:space="preserve">رئاب عن جعفر بن حیان </w:t>
      </w:r>
      <w:r>
        <w:rPr>
          <w:rStyle w:val="FootnoteReference"/>
        </w:rPr>
        <w:footnoteReference w:id="374"/>
      </w:r>
      <w:r>
        <w:rPr>
          <w:rFonts w:ascii="IRNazanin" w:hAnsi="IRNazanin" w:eastAsia="IRNazanin" w:cs="IRNazanin"/>
          <w:lang w:bidi="fa-IR"/>
          <w:color w:val="111111"/>
          <w:sz w:val="28"/>
          <w:szCs w:val="28"/>
          <w:rtl/>
        </w:rPr>
        <w:t xml:space="preserve">قال: سألت أبا عبد الله علیه السلام عن</w:t>
      </w:r>
    </w:p>
    <w:p>
      <w:pPr>
        <w:pStyle w:val="BookText"/>
      </w:pPr>
      <w:r>
        <w:rPr>
          <w:rFonts w:ascii="IRNazanin" w:hAnsi="IRNazanin" w:eastAsia="IRNazanin" w:cs="IRNazanin"/>
          <w:lang w:bidi="fa-IR"/>
          <w:color w:val="111111"/>
          <w:sz w:val="28"/>
          <w:szCs w:val="28"/>
          <w:rtl/>
        </w:rPr>
        <w:t xml:space="preserve">رجل وقف غلة له علی قرابة من أبیه وقرابة من أمه وأوصی لرجل و</w:t>
      </w:r>
    </w:p>
    <w:p>
      <w:pPr>
        <w:pStyle w:val="BookText"/>
      </w:pPr>
      <w:r>
        <w:rPr>
          <w:rFonts w:ascii="IRNazanin" w:hAnsi="IRNazanin" w:eastAsia="IRNazanin" w:cs="IRNazanin"/>
          <w:lang w:bidi="fa-IR"/>
          <w:color w:val="111111"/>
          <w:sz w:val="28"/>
          <w:szCs w:val="28"/>
          <w:rtl/>
        </w:rPr>
        <w:t xml:space="preserve">لعقبه من تلک الغلة لیس بینه وبینه قرابة بثلاثمائة درهم (فی - کا) کل</w:t>
      </w:r>
    </w:p>
    <w:p>
      <w:pPr>
        <w:pStyle w:val="BookText"/>
      </w:pPr>
      <w:r>
        <w:rPr>
          <w:rFonts w:ascii="IRNazanin" w:hAnsi="IRNazanin" w:eastAsia="IRNazanin" w:cs="IRNazanin"/>
          <w:lang w:bidi="fa-IR"/>
          <w:color w:val="111111"/>
          <w:sz w:val="28"/>
          <w:szCs w:val="28"/>
          <w:rtl/>
        </w:rPr>
        <w:t xml:space="preserve">سنة ویقسم الباقی علی قرابته من أبیه و (قرابته - کا) (من - کا - یب)</w:t>
      </w:r>
    </w:p>
    <w:p>
      <w:pPr>
        <w:pStyle w:val="BookText"/>
      </w:pPr>
      <w:r>
        <w:rPr>
          <w:rFonts w:ascii="IRNazanin" w:hAnsi="IRNazanin" w:eastAsia="IRNazanin" w:cs="IRNazanin"/>
          <w:lang w:bidi="fa-IR"/>
          <w:color w:val="111111"/>
          <w:sz w:val="28"/>
          <w:szCs w:val="28"/>
          <w:rtl/>
        </w:rPr>
        <w:t xml:space="preserve">أمه قال: جائز للذی أوصی له بذلک قلت: أرأیت إن لم یخرج من غلة</w:t>
      </w:r>
    </w:p>
    <w:p>
      <w:pPr>
        <w:pStyle w:val="BookText"/>
      </w:pPr>
      <w:r>
        <w:rPr>
          <w:rFonts w:ascii="IRNazanin" w:hAnsi="IRNazanin" w:eastAsia="IRNazanin" w:cs="IRNazanin"/>
          <w:lang w:bidi="fa-IR"/>
          <w:color w:val="111111"/>
          <w:sz w:val="28"/>
          <w:szCs w:val="28"/>
          <w:rtl/>
        </w:rPr>
        <w:t xml:space="preserve">الأرض التی وقفها الا خمسمائة درهم؟ فقال: ألیس فی وصیته أن یعطی</w:t>
      </w:r>
    </w:p>
    <w:p>
      <w:pPr>
        <w:pStyle w:val="BookText"/>
      </w:pPr>
      <w:r>
        <w:rPr>
          <w:rFonts w:ascii="IRNazanin" w:hAnsi="IRNazanin" w:eastAsia="IRNazanin" w:cs="IRNazanin"/>
          <w:lang w:bidi="fa-IR"/>
          <w:color w:val="111111"/>
          <w:sz w:val="28"/>
          <w:szCs w:val="28"/>
          <w:rtl/>
        </w:rPr>
        <w:t xml:space="preserve">الذی أوصی له من الغلة ثلاثمائة درهم ویقسم الباقی علی قرابته من أمه</w:t>
      </w:r>
    </w:p>
    <w:p>
      <w:pPr>
        <w:pStyle w:val="BookText"/>
      </w:pPr>
      <w:r>
        <w:rPr>
          <w:rFonts w:ascii="IRNazanin" w:hAnsi="IRNazanin" w:eastAsia="IRNazanin" w:cs="IRNazanin"/>
          <w:lang w:bidi="fa-IR"/>
          <w:color w:val="111111"/>
          <w:sz w:val="28"/>
          <w:szCs w:val="28"/>
          <w:rtl/>
        </w:rPr>
        <w:t xml:space="preserve">و (قرابته من - کا) أبیه؟ قلت: نعم قال لیس لقرابته أن یأخذوا</w:t>
      </w:r>
    </w:p>
    <w:p>
      <w:pPr>
        <w:pStyle w:val="BookText"/>
      </w:pPr>
      <w:r>
        <w:rPr>
          <w:rFonts w:ascii="IRNazanin" w:hAnsi="IRNazanin" w:eastAsia="IRNazanin" w:cs="IRNazanin"/>
          <w:lang w:bidi="fa-IR"/>
          <w:color w:val="111111"/>
          <w:sz w:val="28"/>
          <w:szCs w:val="28"/>
          <w:rtl/>
        </w:rPr>
        <w:t xml:space="preserve">من الغلة شیئا حتی یوفی </w:t>
      </w:r>
      <w:r>
        <w:rPr>
          <w:rStyle w:val="FootnoteReference"/>
        </w:rPr>
        <w:footnoteReference w:id="375"/>
      </w:r>
      <w:r>
        <w:rPr>
          <w:rFonts w:ascii="IRNazanin" w:hAnsi="IRNazanin" w:eastAsia="IRNazanin" w:cs="IRNazanin"/>
          <w:lang w:bidi="fa-IR"/>
          <w:color w:val="111111"/>
          <w:sz w:val="28"/>
          <w:szCs w:val="28"/>
          <w:rtl/>
        </w:rPr>
        <w:t xml:space="preserve">الموصی له ثلاثمأة درهم ثم لهم ما یبقی</w:t>
      </w:r>
    </w:p>
    <w:p>
      <w:pPr>
        <w:pStyle w:val="BookText"/>
      </w:pPr>
      <w:r>
        <w:rPr>
          <w:rFonts w:ascii="IRNazanin" w:hAnsi="IRNazanin" w:eastAsia="IRNazanin" w:cs="IRNazanin"/>
          <w:lang w:bidi="fa-IR"/>
          <w:color w:val="111111"/>
          <w:sz w:val="28"/>
          <w:szCs w:val="28"/>
          <w:rtl/>
        </w:rPr>
        <w:t xml:space="preserve">بعد ذلک قلت: أرأیت ان مات الذی أوصی (له - کا - فقیه)؟ قال: إن</w:t>
      </w:r>
    </w:p>
    <w:p>
      <w:pPr>
        <w:pStyle w:val="BookText"/>
      </w:pPr>
      <w:r>
        <w:rPr>
          <w:rFonts w:ascii="IRNazanin" w:hAnsi="IRNazanin" w:eastAsia="IRNazanin" w:cs="IRNazanin"/>
          <w:lang w:bidi="fa-IR"/>
          <w:color w:val="111111"/>
          <w:sz w:val="28"/>
          <w:szCs w:val="28"/>
          <w:rtl/>
        </w:rPr>
        <w:t xml:space="preserve">مات کانت الثلاثمائة درهم لورثته یتوارثونها ما بقی أحد (منهم - یب</w:t>
      </w:r>
    </w:p>
    <w:p>
      <w:pPr>
        <w:pStyle w:val="BookText"/>
      </w:pPr>
      <w:r>
        <w:rPr>
          <w:rFonts w:ascii="IRNazanin" w:hAnsi="IRNazanin" w:eastAsia="IRNazanin" w:cs="IRNazanin"/>
          <w:lang w:bidi="fa-IR"/>
          <w:color w:val="111111"/>
          <w:sz w:val="28"/>
          <w:szCs w:val="28"/>
          <w:rtl/>
        </w:rPr>
        <w:t xml:space="preserve">فقیه) فإذا انقطع ورثته ولم یبق منهم أحد کانت الثلاثمائة درهم لقرابة</w:t>
      </w:r>
    </w:p>
    <w:p>
      <w:pPr>
        <w:pStyle w:val="BookText"/>
      </w:pPr>
      <w:r>
        <w:rPr>
          <w:rFonts w:ascii="IRNazanin" w:hAnsi="IRNazanin" w:eastAsia="IRNazanin" w:cs="IRNazanin"/>
          <w:lang w:bidi="fa-IR"/>
          <w:color w:val="111111"/>
          <w:sz w:val="28"/>
          <w:szCs w:val="28"/>
          <w:rtl/>
        </w:rPr>
        <w:t xml:space="preserve">المیت ترد إلی ما یخرج من الوقف ثم یقسم بینهم یتوارثون ذلک ما بقوا</w:t>
      </w:r>
    </w:p>
    <w:p>
      <w:pPr>
        <w:pStyle w:val="BookText"/>
      </w:pPr>
      <w:r>
        <w:rPr>
          <w:rFonts w:ascii="IRNazanin" w:hAnsi="IRNazanin" w:eastAsia="IRNazanin" w:cs="IRNazanin"/>
          <w:lang w:bidi="fa-IR"/>
          <w:color w:val="111111"/>
          <w:sz w:val="28"/>
          <w:szCs w:val="28"/>
          <w:rtl/>
        </w:rPr>
        <w:t xml:space="preserve">وبقیت الغلة قلت: فللورثة (من - کا - فقیه) قرابة المیت أن یبیعوا</w:t>
      </w:r>
    </w:p>
    <w:p>
      <w:pPr>
        <w:pStyle w:val="BookText"/>
      </w:pPr>
      <w:r>
        <w:rPr>
          <w:rFonts w:ascii="IRNazanin" w:hAnsi="IRNazanin" w:eastAsia="IRNazanin" w:cs="IRNazanin"/>
          <w:lang w:bidi="fa-IR"/>
          <w:color w:val="111111"/>
          <w:sz w:val="28"/>
          <w:szCs w:val="28"/>
          <w:rtl/>
        </w:rPr>
        <w:t xml:space="preserve">الأرض إذا احتاجوا (إلیها - فقیه) ولم یکفهم ما یخرج من الغلة قال</w:t>
      </w:r>
    </w:p>
    <w:p>
      <w:pPr>
        <w:pStyle w:val="BookText"/>
      </w:pPr>
      <w:r>
        <w:rPr>
          <w:rFonts w:ascii="IRNazanin" w:hAnsi="IRNazanin" w:eastAsia="IRNazanin" w:cs="IRNazanin"/>
          <w:lang w:bidi="fa-IR"/>
          <w:color w:val="111111"/>
          <w:sz w:val="28"/>
          <w:szCs w:val="28"/>
          <w:rtl/>
        </w:rPr>
        <w:t xml:space="preserve">نعم إذا رضوا کلهم وکان البیع خیرا لهم باعوا. صا 99 ج 4 - أحمد بن</w:t>
      </w:r>
    </w:p>
    <w:p>
      <w:pPr>
        <w:pStyle w:val="BookText"/>
      </w:pPr>
      <w:r>
        <w:rPr>
          <w:rFonts w:ascii="IRNazanin" w:hAnsi="IRNazanin" w:eastAsia="IRNazanin" w:cs="IRNazanin"/>
          <w:lang w:bidi="fa-IR"/>
          <w:color w:val="111111"/>
          <w:sz w:val="28"/>
          <w:szCs w:val="28"/>
          <w:rtl/>
        </w:rPr>
        <w:t xml:space="preserve">محمد عن الحسن بن محبوب عن علی بن رئاب عن جعفر بن حنان قال:</w:t>
      </w:r>
    </w:p>
    <w:p>
      <w:pPr>
        <w:pStyle w:val="BookText"/>
      </w:pPr>
      <w:r>
        <w:rPr>
          <w:rFonts w:ascii="IRNazanin" w:hAnsi="IRNazanin" w:eastAsia="IRNazanin" w:cs="IRNazanin"/>
          <w:lang w:bidi="fa-IR"/>
          <w:color w:val="111111"/>
          <w:sz w:val="28"/>
          <w:szCs w:val="28"/>
          <w:rtl/>
        </w:rPr>
        <w:t xml:space="preserve">سألت أبا عبد الله علیه السلام عن رجل أوقف غلة له علی قرابة من أبیه</w:t>
      </w:r>
    </w:p>
    <w:p>
      <w:pPr>
        <w:pStyle w:val="BookText"/>
      </w:pPr>
      <w:r>
        <w:rPr>
          <w:rFonts w:ascii="IRNazanin" w:hAnsi="IRNazanin" w:eastAsia="IRNazanin" w:cs="IRNazanin"/>
          <w:lang w:bidi="fa-IR"/>
          <w:color w:val="111111"/>
          <w:sz w:val="28"/>
          <w:szCs w:val="28"/>
          <w:rtl/>
        </w:rPr>
        <w:t xml:space="preserve">وقرابة من أمه فللورثة أن یبیعوا الأرض إذا احتاجوا ولم یکفهم (و</w:t>
      </w:r>
    </w:p>
    <w:p>
      <w:pPr>
        <w:pStyle w:val="BookText"/>
      </w:pPr>
      <w:r>
        <w:rPr>
          <w:rFonts w:ascii="IRNazanin" w:hAnsi="IRNazanin" w:eastAsia="IRNazanin" w:cs="IRNazanin"/>
          <w:lang w:bidi="fa-IR"/>
          <w:color w:val="111111"/>
          <w:sz w:val="28"/>
          <w:szCs w:val="28"/>
          <w:rtl/>
        </w:rPr>
        <w:t xml:space="preserve">ذکر مثله).</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الاحتجاج 312 ج 2 - مما خرج عن صاحب الزمان صلوات الله</w:t>
      </w:r>
    </w:p>
    <w:p>
      <w:pPr>
        <w:pStyle w:val="BookText"/>
      </w:pPr>
      <w:r>
        <w:rPr>
          <w:rFonts w:ascii="IRNazanin" w:hAnsi="IRNazanin" w:eastAsia="IRNazanin" w:cs="IRNazanin"/>
          <w:lang w:bidi="fa-IR"/>
          <w:color w:val="111111"/>
          <w:sz w:val="28"/>
          <w:szCs w:val="28"/>
          <w:rtl/>
        </w:rPr>
        <w:t xml:space="preserve">علیه من جوابات المسائل الفقهیة ما سأله عنها محمد بن عبد الله بن جعفر</w:t>
      </w:r>
    </w:p>
    <w:p>
      <w:pPr>
        <w:pStyle w:val="BookText"/>
      </w:pPr>
      <w:r>
        <w:rPr>
          <w:rFonts w:ascii="IRNazanin" w:hAnsi="IRNazanin" w:eastAsia="IRNazanin" w:cs="IRNazanin"/>
          <w:lang w:bidi="fa-IR"/>
          <w:color w:val="111111"/>
          <w:sz w:val="28"/>
          <w:szCs w:val="28"/>
          <w:rtl/>
        </w:rPr>
        <w:t xml:space="preserve">الحمیری فیما کتب الیه (إلی أن قال): وسأل فقال: روی عن الفقیه فی</w:t>
      </w:r>
    </w:p>
    <w:p>
      <w:pPr>
        <w:pStyle w:val="BookText"/>
      </w:pPr>
      <w:r>
        <w:rPr>
          <w:rFonts w:ascii="IRNazanin" w:hAnsi="IRNazanin" w:eastAsia="IRNazanin" w:cs="IRNazanin"/>
          <w:lang w:bidi="fa-IR"/>
          <w:color w:val="111111"/>
          <w:sz w:val="28"/>
          <w:szCs w:val="28"/>
          <w:rtl/>
        </w:rPr>
        <w:t xml:space="preserve">بیع الوقف خبر مأثور: إذا کان الوقف علی قوم بأعیانهم وأعقابهم</w:t>
      </w:r>
    </w:p>
    <w:p>
      <w:pPr>
        <w:pStyle w:val="BookText"/>
      </w:pPr>
      <w:r>
        <w:rPr>
          <w:rFonts w:ascii="IRNazanin" w:hAnsi="IRNazanin" w:eastAsia="IRNazanin" w:cs="IRNazanin"/>
          <w:lang w:bidi="fa-IR"/>
          <w:color w:val="111111"/>
          <w:sz w:val="28"/>
          <w:szCs w:val="28"/>
          <w:rtl/>
        </w:rPr>
        <w:t xml:space="preserve">فاجتمع أهل الوقف علی بیعه وکان ذلک أصلح لهم أن یبیعوه فهل یجوز</w:t>
      </w:r>
    </w:p>
    <w:p>
      <w:pPr>
        <w:pStyle w:val="BookText"/>
      </w:pPr>
      <w:r>
        <w:rPr>
          <w:rFonts w:ascii="IRNazanin" w:hAnsi="IRNazanin" w:eastAsia="IRNazanin" w:cs="IRNazanin"/>
          <w:lang w:bidi="fa-IR"/>
          <w:color w:val="111111"/>
          <w:sz w:val="28"/>
          <w:szCs w:val="28"/>
          <w:rtl/>
        </w:rPr>
        <w:t xml:space="preserve">أن یشتری من بعضهم إن لم یجتمعوا کلهم علی البیع أم لا یجوز الا ان</w:t>
      </w:r>
    </w:p>
    <w:p>
      <w:pPr>
        <w:pStyle w:val="BookText"/>
      </w:pPr>
      <w:r>
        <w:rPr>
          <w:rFonts w:ascii="IRNazanin" w:hAnsi="IRNazanin" w:eastAsia="IRNazanin" w:cs="IRNazanin"/>
          <w:lang w:bidi="fa-IR"/>
          <w:color w:val="111111"/>
          <w:sz w:val="28"/>
          <w:szCs w:val="28"/>
          <w:rtl/>
        </w:rPr>
        <w:t xml:space="preserve">یجتمعوا کلهم علی ذلک وعن الوقف الذی لا یجوز بیعه؟ فأجاب: " إذا</w:t>
      </w:r>
    </w:p>
    <w:p>
      <w:pPr>
        <w:pStyle w:val="BookText"/>
      </w:pPr>
      <w:r>
        <w:rPr>
          <w:rFonts w:ascii="IRNazanin" w:hAnsi="IRNazanin" w:eastAsia="IRNazanin" w:cs="IRNazanin"/>
          <w:lang w:bidi="fa-IR"/>
          <w:color w:val="111111"/>
          <w:sz w:val="28"/>
          <w:szCs w:val="28"/>
          <w:rtl/>
        </w:rPr>
        <w:t xml:space="preserve">کان الوقف علی امام المسلمین فلا یجوز بیعه وان کان علی قوم من</w:t>
      </w:r>
    </w:p>
    <w:p>
      <w:pPr>
        <w:pStyle w:val="BookText"/>
      </w:pPr>
      <w:r>
        <w:rPr>
          <w:rFonts w:ascii="IRNazanin" w:hAnsi="IRNazanin" w:eastAsia="IRNazanin" w:cs="IRNazanin"/>
          <w:lang w:bidi="fa-IR"/>
          <w:color w:val="111111"/>
          <w:sz w:val="28"/>
          <w:szCs w:val="28"/>
          <w:rtl/>
        </w:rPr>
        <w:t xml:space="preserve">المسلمین فلیبع کل قوم ما یقدرون علی بیعه مجتمعین ومتفرقین</w:t>
      </w:r>
    </w:p>
    <w:p>
      <w:pPr>
        <w:pStyle w:val="BookText"/>
      </w:pPr>
      <w:r>
        <w:rPr>
          <w:rFonts w:ascii="IRNazanin" w:hAnsi="IRNazanin" w:eastAsia="IRNazanin" w:cs="IRNazanin"/>
          <w:lang w:bidi="fa-IR"/>
          <w:color w:val="111111"/>
          <w:sz w:val="28"/>
          <w:szCs w:val="28"/>
          <w:rtl/>
        </w:rPr>
        <w:t xml:space="preserve">ان شاء الله ".</w:t>
      </w:r>
    </w:p>
    <w:p>
      <w:pPr>
        <w:pStyle w:val="BookText"/>
      </w:pPr>
      <w:r>
        <w:rPr>
          <w:rFonts w:ascii="IRNazanin" w:hAnsi="IRNazanin" w:eastAsia="IRNazanin" w:cs="IRNazanin"/>
          <w:lang w:bidi="fa-IR"/>
          <w:color w:val="111111"/>
          <w:sz w:val="28"/>
          <w:szCs w:val="28"/>
          <w:rtl/>
        </w:rPr>
        <w:t xml:space="preserve">(10) یب 138 ج 9 - فقیه 181 ج 4 - محمد بن علی بن محبوب</w:t>
      </w:r>
    </w:p>
    <w:p>
      <w:pPr>
        <w:pStyle w:val="BookText"/>
      </w:pPr>
      <w:r>
        <w:rPr>
          <w:rFonts w:ascii="IRNazanin" w:hAnsi="IRNazanin" w:eastAsia="IRNazanin" w:cs="IRNazanin"/>
          <w:lang w:bidi="fa-IR"/>
          <w:color w:val="111111"/>
          <w:sz w:val="28"/>
          <w:szCs w:val="28"/>
          <w:rtl/>
        </w:rPr>
        <w:t xml:space="preserve">عن محمد بن الفرج عن علی بن معبد قال: کتب الیه محمد بن أحمد بن</w:t>
      </w:r>
    </w:p>
    <w:p>
      <w:pPr>
        <w:pStyle w:val="BookText"/>
      </w:pPr>
      <w:r>
        <w:rPr>
          <w:rFonts w:ascii="IRNazanin" w:hAnsi="IRNazanin" w:eastAsia="IRNazanin" w:cs="IRNazanin"/>
          <w:lang w:bidi="fa-IR"/>
          <w:color w:val="111111"/>
          <w:sz w:val="28"/>
          <w:szCs w:val="28"/>
          <w:rtl/>
        </w:rPr>
        <w:t xml:space="preserve">إبراهیم (بن محمد - یب) (فی - فقیه) سنة ثلاث وثلاثین ومائتین</w:t>
      </w:r>
    </w:p>
    <w:p>
      <w:pPr>
        <w:pStyle w:val="BookText"/>
      </w:pPr>
      <w:r>
        <w:rPr>
          <w:rFonts w:ascii="IRNazanin" w:hAnsi="IRNazanin" w:eastAsia="IRNazanin" w:cs="IRNazanin"/>
          <w:lang w:bidi="fa-IR"/>
          <w:color w:val="111111"/>
          <w:sz w:val="28"/>
          <w:szCs w:val="28"/>
          <w:rtl/>
        </w:rPr>
        <w:t xml:space="preserve">یسأله عن رجل مات وخلف امرأة وبنین وبنات وخلف لهم غلاما أوقفه</w:t>
      </w:r>
    </w:p>
    <w:p>
      <w:pPr>
        <w:pStyle w:val="BookText"/>
      </w:pPr>
      <w:r>
        <w:rPr>
          <w:rFonts w:ascii="IRNazanin" w:hAnsi="IRNazanin" w:eastAsia="IRNazanin" w:cs="IRNazanin"/>
          <w:lang w:bidi="fa-IR"/>
          <w:color w:val="111111"/>
          <w:sz w:val="28"/>
          <w:szCs w:val="28"/>
          <w:rtl/>
        </w:rPr>
        <w:t xml:space="preserve">علیهم عشر سنین، ثم هو حر بعد العشر سنین فهل یجوز لهؤلاء الورثة</w:t>
      </w:r>
    </w:p>
    <w:p>
      <w:pPr>
        <w:pStyle w:val="BookText"/>
      </w:pPr>
      <w:r>
        <w:rPr>
          <w:rFonts w:ascii="IRNazanin" w:hAnsi="IRNazanin" w:eastAsia="IRNazanin" w:cs="IRNazanin"/>
          <w:lang w:bidi="fa-IR"/>
          <w:color w:val="111111"/>
          <w:sz w:val="28"/>
          <w:szCs w:val="28"/>
          <w:rtl/>
        </w:rPr>
        <w:t xml:space="preserve">بیع هذا الغلام وهم مضطرون إذا کان علی ما وصفته لک - جعلنی الله</w:t>
      </w:r>
    </w:p>
    <w:p>
      <w:pPr>
        <w:pStyle w:val="BookText"/>
      </w:pPr>
      <w:r>
        <w:rPr>
          <w:rFonts w:ascii="IRNazanin" w:hAnsi="IRNazanin" w:eastAsia="IRNazanin" w:cs="IRNazanin"/>
          <w:lang w:bidi="fa-IR"/>
          <w:color w:val="111111"/>
          <w:sz w:val="28"/>
          <w:szCs w:val="28"/>
          <w:rtl/>
        </w:rPr>
        <w:t xml:space="preserve">فداک -؟ فکتب علیه السلام: لا تبعه </w:t>
      </w:r>
      <w:r>
        <w:rPr>
          <w:rStyle w:val="FootnoteReference"/>
        </w:rPr>
        <w:footnoteReference w:id="376"/>
      </w:r>
      <w:r>
        <w:rPr>
          <w:rFonts w:ascii="IRNazanin" w:hAnsi="IRNazanin" w:eastAsia="IRNazanin" w:cs="IRNazanin"/>
          <w:lang w:bidi="fa-IR"/>
          <w:color w:val="111111"/>
          <w:sz w:val="28"/>
          <w:szCs w:val="28"/>
          <w:rtl/>
        </w:rPr>
        <w:t xml:space="preserve">سإلی میقات شرطه إلا أن یکونوا</w:t>
      </w:r>
    </w:p>
    <w:p>
      <w:pPr>
        <w:pStyle w:val="BookText"/>
      </w:pPr>
      <w:r>
        <w:rPr>
          <w:rFonts w:ascii="IRNazanin" w:hAnsi="IRNazanin" w:eastAsia="IRNazanin" w:cs="IRNazanin"/>
          <w:lang w:bidi="fa-IR"/>
          <w:color w:val="111111"/>
          <w:sz w:val="28"/>
          <w:szCs w:val="28"/>
          <w:rtl/>
        </w:rPr>
        <w:t xml:space="preserve">مضطرین إلی ذلک فهو جائز لهم.</w:t>
      </w:r>
    </w:p>
    <w:p>
      <w:pPr>
        <w:pStyle w:val="BookText"/>
      </w:pPr>
      <w:r>
        <w:rPr>
          <w:rFonts w:ascii="IRNazanin" w:hAnsi="IRNazanin" w:eastAsia="IRNazanin" w:cs="IRNazanin"/>
          <w:lang w:bidi="fa-IR"/>
          <w:color w:val="111111"/>
          <w:sz w:val="28"/>
          <w:szCs w:val="28"/>
          <w:rtl/>
        </w:rPr>
        <w:t xml:space="preserve">وتقدم فی روایة الحمیری (4) من باب (1) أنه لا بیع إلا عن ملک من أبواب</w:t>
      </w:r>
    </w:p>
    <w:p>
      <w:pPr>
        <w:pStyle w:val="BookText"/>
      </w:pPr>
      <w:r>
        <w:rPr>
          <w:rFonts w:ascii="IRNazanin" w:hAnsi="IRNazanin" w:eastAsia="IRNazanin" w:cs="IRNazanin"/>
          <w:lang w:bidi="fa-IR"/>
          <w:color w:val="111111"/>
          <w:sz w:val="28"/>
          <w:szCs w:val="28"/>
          <w:rtl/>
        </w:rPr>
        <w:t xml:space="preserve">البیع قوله وانما هی بائرة منذ عشرین سنة وهو یتحرج من شرائها لأنه یقال</w:t>
      </w:r>
    </w:p>
    <w:p>
      <w:pPr>
        <w:pStyle w:val="BookText"/>
      </w:pPr>
      <w:r>
        <w:rPr>
          <w:rFonts w:ascii="IRNazanin" w:hAnsi="IRNazanin" w:eastAsia="IRNazanin" w:cs="IRNazanin"/>
          <w:lang w:bidi="fa-IR"/>
          <w:color w:val="111111"/>
          <w:sz w:val="28"/>
          <w:szCs w:val="28"/>
          <w:rtl/>
        </w:rPr>
        <w:t xml:space="preserve">ان هذه الحصة من هذه الضیعة کانت قبضت عن الوقف قدیما للسلطان</w:t>
      </w:r>
    </w:p>
    <w:p>
      <w:pPr>
        <w:pStyle w:val="BookText"/>
      </w:pPr>
      <w:r>
        <w:rPr>
          <w:rFonts w:ascii="IRNazanin" w:hAnsi="IRNazanin" w:eastAsia="IRNazanin" w:cs="IRNazanin"/>
          <w:lang w:bidi="fa-IR"/>
          <w:color w:val="111111"/>
          <w:sz w:val="28"/>
          <w:szCs w:val="28"/>
          <w:rtl/>
        </w:rPr>
        <w:t xml:space="preserve">فان جاز شراؤها من السلطان کان ذلک صلاحا له وعمارة لضیعته الخ.</w:t>
      </w:r>
    </w:p>
    <w:p>
      <w:pPr>
        <w:pStyle w:val="BookText"/>
      </w:pPr>
      <w:r>
        <w:rPr>
          <w:rFonts w:ascii="IRNazanin" w:hAnsi="IRNazanin" w:eastAsia="IRNazanin" w:cs="IRNazanin"/>
          <w:lang w:bidi="fa-IR"/>
          <w:color w:val="111111"/>
          <w:sz w:val="28"/>
          <w:szCs w:val="28"/>
          <w:rtl/>
        </w:rPr>
        <w:t xml:space="preserve">ولاحظ روایة عبد الرحمان (15) من باب (1) استحباب الوقوف</w:t>
      </w:r>
    </w:p>
    <w:p>
      <w:pPr>
        <w:pStyle w:val="BookText"/>
      </w:pPr>
      <w:r>
        <w:rPr>
          <w:rFonts w:ascii="IRNazanin" w:hAnsi="IRNazanin" w:eastAsia="IRNazanin" w:cs="IRNazanin"/>
          <w:lang w:bidi="fa-IR"/>
          <w:color w:val="111111"/>
          <w:sz w:val="28"/>
          <w:szCs w:val="28"/>
          <w:rtl/>
        </w:rPr>
        <w:t xml:space="preserve">والصدقات فان فیها ما یناسب الباب.</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7" w:name="pg12422_156607"/>
    <w:bookmarkEnd w:id="57"/>
    <w:p>
      <w:pPr>
        <w:pStyle w:val="Heading3"/>
      </w:pPr>
      <w:bookmarkStart w:id="367" w:name="_Toc104"/>
      <w:r>
        <w:t>(9) باب أن من تصدق بجاریة علی غیره هل یحل له فرجها قبل القبض أم لا؟</w:t>
      </w:r>
      <w:bookmarkEnd w:id="367"/>
    </w:p>
    <w:p>
      <w:pPr>
        <w:pStyle w:val="BookText"/>
      </w:pPr>
      <w:r>
        <w:rPr>
          <w:rFonts w:ascii="IRNazanin" w:hAnsi="IRNazanin" w:eastAsia="IRNazanin" w:cs="IRNazanin"/>
          <w:lang w:bidi="fa-IR"/>
          <w:color w:val="111111"/>
          <w:sz w:val="28"/>
          <w:szCs w:val="28"/>
          <w:rtl/>
        </w:rPr>
        <w:t xml:space="preserve">374 (1) قرب الإسناد 109 - عبد الله بن الحسن العلوی عن جده</w:t>
      </w:r>
    </w:p>
    <w:p>
      <w:pPr>
        <w:pStyle w:val="BookText"/>
      </w:pPr>
      <w:r>
        <w:rPr>
          <w:rFonts w:ascii="IRNazanin" w:hAnsi="IRNazanin" w:eastAsia="IRNazanin" w:cs="IRNazanin"/>
          <w:lang w:bidi="fa-IR"/>
          <w:color w:val="111111"/>
          <w:sz w:val="28"/>
          <w:szCs w:val="28"/>
          <w:rtl/>
        </w:rPr>
        <w:t xml:space="preserve">علی بن جعفر عن أخیه موسی بن جعفر علیهما السلام قال: سألته عن</w:t>
      </w:r>
    </w:p>
    <w:p>
      <w:pPr>
        <w:pStyle w:val="BookText"/>
      </w:pPr>
      <w:r>
        <w:rPr>
          <w:rFonts w:ascii="IRNazanin" w:hAnsi="IRNazanin" w:eastAsia="IRNazanin" w:cs="IRNazanin"/>
          <w:lang w:bidi="fa-IR"/>
          <w:color w:val="111111"/>
          <w:sz w:val="28"/>
          <w:szCs w:val="28"/>
          <w:rtl/>
        </w:rPr>
        <w:t xml:space="preserve">رجل قال لاخر هذه الجاریة لک حیاتک أیحل له فرجها قال یحل له</w:t>
      </w:r>
    </w:p>
    <w:p>
      <w:pPr>
        <w:pStyle w:val="BookText"/>
      </w:pPr>
      <w:r>
        <w:rPr>
          <w:rFonts w:ascii="IRNazanin" w:hAnsi="IRNazanin" w:eastAsia="IRNazanin" w:cs="IRNazanin"/>
          <w:lang w:bidi="fa-IR"/>
          <w:color w:val="111111"/>
          <w:sz w:val="28"/>
          <w:szCs w:val="28"/>
          <w:rtl/>
        </w:rPr>
        <w:t xml:space="preserve">فرجها ما لم یدفعها إلی الذی تصدق بها علیه فإذا تصدق بها حرمت علیه</w:t>
      </w:r>
    </w:p>
    <w:p>
      <w:pPr>
        <w:pStyle w:val="BookText"/>
      </w:pPr>
      <w:r>
        <w:rPr>
          <w:rFonts w:ascii="IRNazanin" w:hAnsi="IRNazanin" w:eastAsia="IRNazanin" w:cs="IRNazanin"/>
          <w:lang w:bidi="fa-IR"/>
          <w:color w:val="111111"/>
          <w:sz w:val="28"/>
          <w:szCs w:val="28"/>
          <w:rtl/>
        </w:rPr>
        <w:t xml:space="preserve">(2) ئل 320 ج 13 - علی بن جعفر فی کتابه عن أخیه (مثله وزاد):</w:t>
      </w:r>
    </w:p>
    <w:p>
      <w:pPr>
        <w:pStyle w:val="BookText"/>
      </w:pPr>
      <w:r>
        <w:rPr>
          <w:rFonts w:ascii="IRNazanin" w:hAnsi="IRNazanin" w:eastAsia="IRNazanin" w:cs="IRNazanin"/>
          <w:lang w:bidi="fa-IR"/>
          <w:color w:val="111111"/>
          <w:sz w:val="28"/>
          <w:szCs w:val="28"/>
          <w:rtl/>
        </w:rPr>
        <w:t xml:space="preserve">(وسألته عن الرجل یتصدق علی الرجل بجاریة هل یحل فرجها</w:t>
      </w:r>
    </w:p>
    <w:p>
      <w:pPr>
        <w:pStyle w:val="BookText"/>
      </w:pPr>
      <w:r>
        <w:rPr>
          <w:rFonts w:ascii="IRNazanin" w:hAnsi="IRNazanin" w:eastAsia="IRNazanin" w:cs="IRNazanin"/>
          <w:lang w:bidi="fa-IR"/>
          <w:color w:val="111111"/>
          <w:sz w:val="28"/>
          <w:szCs w:val="28"/>
          <w:rtl/>
        </w:rPr>
        <w:t xml:space="preserve">(له - البحار) ما لم یدفعها إلی الذی تصدق بها علیه قال إذا تصدق بها</w:t>
      </w:r>
    </w:p>
    <w:p>
      <w:pPr>
        <w:pStyle w:val="BookText"/>
      </w:pPr>
      <w:r>
        <w:rPr>
          <w:rFonts w:ascii="IRNazanin" w:hAnsi="IRNazanin" w:eastAsia="IRNazanin" w:cs="IRNazanin"/>
          <w:lang w:bidi="fa-IR"/>
          <w:color w:val="111111"/>
          <w:sz w:val="28"/>
          <w:szCs w:val="28"/>
          <w:rtl/>
        </w:rPr>
        <w:t xml:space="preserve">حرمت علیه). البحار 281 ج 10 - ما وصل الینا من أخبار علی بن جعفر</w:t>
      </w:r>
    </w:p>
    <w:p>
      <w:pPr>
        <w:pStyle w:val="BookText"/>
      </w:pPr>
      <w:r>
        <w:rPr>
          <w:rFonts w:ascii="IRNazanin" w:hAnsi="IRNazanin" w:eastAsia="IRNazanin" w:cs="IRNazanin"/>
          <w:lang w:bidi="fa-IR"/>
          <w:color w:val="111111"/>
          <w:sz w:val="28"/>
          <w:szCs w:val="28"/>
          <w:rtl/>
        </w:rPr>
        <w:t xml:space="preserve">عن أخیه علیه السلام (مثله).</w:t>
      </w:r>
    </w:p>
    <w:p>
      <w:pPr>
        <w:pStyle w:val="BookText"/>
      </w:pPr>
      <w:r>
        <w:rPr>
          <w:rFonts w:ascii="IRNazanin" w:hAnsi="IRNazanin" w:eastAsia="IRNazanin" w:cs="IRNazanin"/>
          <w:lang w:bidi="fa-IR"/>
          <w:color w:val="111111"/>
          <w:sz w:val="28"/>
          <w:szCs w:val="28"/>
          <w:rtl/>
        </w:rPr>
        <w:t xml:space="preserve">ولا حظ باب (3) حکم الرجوع فی الوقف والصدقة بعد القبض.</w:t>
      </w:r>
    </w:p>
    <w:p>
      <w:pPr>
        <w:pStyle w:val="Heading3"/>
      </w:pPr>
      <w:bookmarkStart w:id="368" w:name="_Toc105"/>
      <w:r>
        <w:t>(10) باب حکم من تصدق علی ولده بشئ ثم أراد أن یدخل معهم غیرهم</w:t>
      </w:r>
      <w:bookmarkEnd w:id="368"/>
    </w:p>
    <w:p>
      <w:pPr>
        <w:pStyle w:val="BookText"/>
      </w:pPr>
      <w:r>
        <w:rPr>
          <w:rFonts w:ascii="IRNazanin" w:hAnsi="IRNazanin" w:eastAsia="IRNazanin" w:cs="IRNazanin"/>
          <w:lang w:bidi="fa-IR"/>
          <w:color w:val="111111"/>
          <w:sz w:val="28"/>
          <w:szCs w:val="28"/>
          <w:rtl/>
        </w:rPr>
        <w:t xml:space="preserve">376 (1) یب 136 ج 9 - صا 100 ج 4 - محمد بن یعقوب عن</w:t>
      </w:r>
    </w:p>
    <w:p>
      <w:pPr>
        <w:pStyle w:val="BookText"/>
      </w:pPr>
      <w:r>
        <w:rPr>
          <w:rFonts w:ascii="IRNazanin" w:hAnsi="IRNazanin" w:eastAsia="IRNazanin" w:cs="IRNazanin"/>
          <w:lang w:bidi="fa-IR"/>
          <w:color w:val="111111"/>
          <w:sz w:val="28"/>
          <w:szCs w:val="28"/>
          <w:rtl/>
        </w:rPr>
        <w:t xml:space="preserve">کا 31 ج 7 - محمد بن إسماعیل عن الفضل بن شاذان عن ابن أبی عمیر</w:t>
      </w:r>
    </w:p>
    <w:p>
      <w:pPr>
        <w:pStyle w:val="BookText"/>
      </w:pPr>
      <w:r>
        <w:rPr>
          <w:rFonts w:ascii="IRNazanin" w:hAnsi="IRNazanin" w:eastAsia="IRNazanin" w:cs="IRNazanin"/>
          <w:lang w:bidi="fa-IR"/>
          <w:color w:val="111111"/>
          <w:sz w:val="28"/>
          <w:szCs w:val="28"/>
          <w:rtl/>
        </w:rPr>
        <w:t xml:space="preserve">عن عبد الرحمن بن الحجاج عن أبی عبد الله علیه السلام فی الرجل یجعل</w:t>
      </w:r>
    </w:p>
    <w:p>
      <w:pPr>
        <w:pStyle w:val="BookText"/>
      </w:pPr>
      <w:r>
        <w:rPr>
          <w:rFonts w:ascii="IRNazanin" w:hAnsi="IRNazanin" w:eastAsia="IRNazanin" w:cs="IRNazanin"/>
          <w:lang w:bidi="fa-IR"/>
          <w:color w:val="111111"/>
          <w:sz w:val="28"/>
          <w:szCs w:val="28"/>
          <w:rtl/>
        </w:rPr>
        <w:t xml:space="preserve">لولده شیئا وهم صغار ثم یبدو له (أن - کا) یجعل معهم غیرهم من ولده</w:t>
      </w:r>
    </w:p>
    <w:p>
      <w:pPr>
        <w:pStyle w:val="BookText"/>
      </w:pPr>
      <w:r>
        <w:rPr>
          <w:rFonts w:ascii="IRNazanin" w:hAnsi="IRNazanin" w:eastAsia="IRNazanin" w:cs="IRNazanin"/>
          <w:lang w:bidi="fa-IR"/>
          <w:color w:val="111111"/>
          <w:sz w:val="28"/>
          <w:szCs w:val="28"/>
          <w:rtl/>
        </w:rPr>
        <w:t xml:space="preserve">قال: لا بأس</w:t>
      </w:r>
    </w:p>
    <w:p>
      <w:pPr>
        <w:pStyle w:val="BookText"/>
      </w:pPr>
      <w:r>
        <w:rPr>
          <w:rFonts w:ascii="IRNazanin" w:hAnsi="IRNazanin" w:eastAsia="IRNazanin" w:cs="IRNazanin"/>
          <w:lang w:bidi="fa-IR"/>
          <w:color w:val="111111"/>
          <w:sz w:val="28"/>
          <w:szCs w:val="28"/>
          <w:rtl/>
        </w:rPr>
        <w:t xml:space="preserve">(2) یب 137 ج 9 - صا 101 ج 4 - أحمد بن محمد بن عیسی عن</w:t>
      </w:r>
    </w:p>
    <w:p>
      <w:pPr>
        <w:pStyle w:val="BookText"/>
      </w:pPr>
      <w:r>
        <w:rPr>
          <w:rFonts w:ascii="IRNazanin" w:hAnsi="IRNazanin" w:eastAsia="IRNazanin" w:cs="IRNazanin"/>
          <w:lang w:bidi="fa-IR"/>
          <w:color w:val="111111"/>
          <w:sz w:val="28"/>
          <w:szCs w:val="28"/>
          <w:rtl/>
        </w:rPr>
        <w:t xml:space="preserve">الحسن بن علی بن یقطین عن أخیه الحسین عن أبیه علی بن یقطین قال:</w:t>
      </w:r>
    </w:p>
    <w:p>
      <w:pPr>
        <w:pStyle w:val="BookText"/>
      </w:pPr>
      <w:r>
        <w:rPr>
          <w:rFonts w:ascii="IRNazanin" w:hAnsi="IRNazanin" w:eastAsia="IRNazanin" w:cs="IRNazanin"/>
          <w:lang w:bidi="fa-IR"/>
          <w:color w:val="111111"/>
          <w:sz w:val="28"/>
          <w:szCs w:val="28"/>
          <w:rtl/>
        </w:rPr>
        <w:t xml:space="preserve">سألت أبا الحسن علیه السلام عن الرجل یتصدق علی بعض ولده بطرف</w:t>
      </w:r>
    </w:p>
    <w:p>
      <w:pPr>
        <w:pStyle w:val="BookText"/>
      </w:pPr>
      <w:r>
        <w:rPr>
          <w:rFonts w:ascii="IRNazanin" w:hAnsi="IRNazanin" w:eastAsia="IRNazanin" w:cs="IRNazanin"/>
          <w:lang w:bidi="fa-IR"/>
          <w:color w:val="111111"/>
          <w:sz w:val="28"/>
          <w:szCs w:val="28"/>
          <w:rtl/>
        </w:rPr>
        <w:t xml:space="preserve">من ماله ثم یبدو له بعد ذلک أن یدخل معه غیره من ولده قال: لا بأس</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بذلک، وعن الرجل یتصدق ببعض ماله علی بعض ولده ویبینه لهم </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أله أن یدخل معهم من ولده غیرهم بعد أن أبانهم بصدقة؟ قال: لیس له</w:t>
      </w:r>
    </w:p>
    <w:p>
      <w:pPr>
        <w:pStyle w:val="BookText"/>
      </w:pPr>
      <w:r>
        <w:rPr>
          <w:rFonts w:ascii="IRNazanin" w:hAnsi="IRNazanin" w:eastAsia="IRNazanin" w:cs="IRNazanin"/>
          <w:lang w:bidi="fa-IR"/>
          <w:color w:val="111111"/>
          <w:sz w:val="28"/>
          <w:szCs w:val="28"/>
          <w:rtl/>
        </w:rPr>
        <w:t xml:space="preserve">ذلک إلا أن یشترط أنه من ولد فهو مثل من تصدق علیه فذلک له.</w:t>
      </w:r>
    </w:p>
    <w:p>
      <w:pPr>
        <w:pStyle w:val="BookText"/>
      </w:pPr>
      <w:r>
        <w:rPr>
          <w:rFonts w:ascii="IRNazanin" w:hAnsi="IRNazanin" w:eastAsia="IRNazanin" w:cs="IRNazanin"/>
          <w:lang w:bidi="fa-IR"/>
          <w:color w:val="111111"/>
          <w:sz w:val="28"/>
          <w:szCs w:val="28"/>
          <w:rtl/>
        </w:rPr>
        <w:t xml:space="preserve">(3) یب 136 ج 9 - صا 101 ج 4 - أحمد بن محمد بن عیسی عن</w:t>
      </w:r>
    </w:p>
    <w:p>
      <w:pPr>
        <w:pStyle w:val="BookText"/>
      </w:pPr>
      <w:r>
        <w:rPr>
          <w:rFonts w:ascii="IRNazanin" w:hAnsi="IRNazanin" w:eastAsia="IRNazanin" w:cs="IRNazanin"/>
          <w:lang w:bidi="fa-IR"/>
          <w:color w:val="111111"/>
          <w:sz w:val="28"/>
          <w:szCs w:val="28"/>
          <w:rtl/>
        </w:rPr>
        <w:t xml:space="preserve">محمد بن سهل عن أبیه قال: سألت أبا الحسن الرضا علیه السلام عن الرجل</w:t>
      </w:r>
    </w:p>
    <w:p>
      <w:pPr>
        <w:pStyle w:val="BookText"/>
      </w:pPr>
      <w:r>
        <w:rPr>
          <w:rFonts w:ascii="IRNazanin" w:hAnsi="IRNazanin" w:eastAsia="IRNazanin" w:cs="IRNazanin"/>
          <w:lang w:bidi="fa-IR"/>
          <w:color w:val="111111"/>
          <w:sz w:val="28"/>
          <w:szCs w:val="28"/>
          <w:rtl/>
        </w:rPr>
        <w:t xml:space="preserve">یتصدق علی بعض ولده بطرف من ماله ثم یبدو له بعد ذلک أن یدخل </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معه غیره من ولده قال: لا بأس (به - یب).</w:t>
      </w:r>
    </w:p>
    <w:p>
      <w:pPr>
        <w:pStyle w:val="BookText"/>
      </w:pPr>
      <w:r>
        <w:rPr>
          <w:rFonts w:ascii="IRNazanin" w:hAnsi="IRNazanin" w:eastAsia="IRNazanin" w:cs="IRNazanin"/>
          <w:lang w:bidi="fa-IR"/>
          <w:color w:val="111111"/>
          <w:sz w:val="28"/>
          <w:szCs w:val="28"/>
          <w:rtl/>
        </w:rPr>
        <w:t xml:space="preserve">(4) قرب الإسناد 119 - عبد الله بن الحسن عن جده علی بن جعفر</w:t>
      </w:r>
    </w:p>
    <w:p>
      <w:pPr>
        <w:pStyle w:val="BookText"/>
      </w:pPr>
      <w:r>
        <w:rPr>
          <w:rFonts w:ascii="IRNazanin" w:hAnsi="IRNazanin" w:eastAsia="IRNazanin" w:cs="IRNazanin"/>
          <w:lang w:bidi="fa-IR"/>
          <w:color w:val="111111"/>
          <w:sz w:val="28"/>
          <w:szCs w:val="28"/>
          <w:rtl/>
        </w:rPr>
        <w:t xml:space="preserve">عن أخیه موسی بن جعفر علیهما السلام قال: سألته عن رجل تصدق علی</w:t>
      </w:r>
    </w:p>
    <w:p>
      <w:pPr>
        <w:pStyle w:val="BookText"/>
      </w:pPr>
      <w:r>
        <w:rPr>
          <w:rFonts w:ascii="IRNazanin" w:hAnsi="IRNazanin" w:eastAsia="IRNazanin" w:cs="IRNazanin"/>
          <w:lang w:bidi="fa-IR"/>
          <w:color w:val="111111"/>
          <w:sz w:val="28"/>
          <w:szCs w:val="28"/>
          <w:rtl/>
        </w:rPr>
        <w:t xml:space="preserve">ولده بصدقة ثم بدا له أن یدخل فیه غیره مع ولده أیصلح ذلک؟ قال:</w:t>
      </w:r>
    </w:p>
    <w:p>
      <w:pPr>
        <w:pStyle w:val="BookText"/>
      </w:pPr>
      <w:r>
        <w:rPr>
          <w:rFonts w:ascii="IRNazanin" w:hAnsi="IRNazanin" w:eastAsia="IRNazanin" w:cs="IRNazanin"/>
          <w:lang w:bidi="fa-IR"/>
          <w:color w:val="111111"/>
          <w:sz w:val="28"/>
          <w:szCs w:val="28"/>
          <w:rtl/>
        </w:rPr>
        <w:t xml:space="preserve">نعم. یصنع الوالد بمال ولده ما أحب والهبة من الولد بمنزلة الصدقة</w:t>
      </w:r>
    </w:p>
    <w:p>
      <w:pPr>
        <w:pStyle w:val="BookText"/>
      </w:pPr>
      <w:r>
        <w:rPr>
          <w:rFonts w:ascii="IRNazanin" w:hAnsi="IRNazanin" w:eastAsia="IRNazanin" w:cs="IRNazanin"/>
          <w:lang w:bidi="fa-IR"/>
          <w:color w:val="111111"/>
          <w:sz w:val="28"/>
          <w:szCs w:val="28"/>
          <w:rtl/>
        </w:rPr>
        <w:t xml:space="preserve">من غیره. البحار 262 ج 10 - ما وصل الینا من أخبار علی بن جعفر عن</w:t>
      </w:r>
    </w:p>
    <w:p>
      <w:pPr>
        <w:pStyle w:val="BookText"/>
      </w:pPr>
      <w:r>
        <w:rPr>
          <w:rFonts w:ascii="IRNazanin" w:hAnsi="IRNazanin" w:eastAsia="IRNazanin" w:cs="IRNazanin"/>
          <w:lang w:bidi="fa-IR"/>
          <w:color w:val="111111"/>
          <w:sz w:val="28"/>
          <w:szCs w:val="28"/>
          <w:rtl/>
        </w:rPr>
        <w:t xml:space="preserve">أخیه قال وسألته (وذکر نحوه).</w:t>
      </w:r>
    </w:p>
    <w:p>
      <w:pPr>
        <w:pStyle w:val="BookText"/>
      </w:pPr>
      <w:r>
        <w:rPr>
          <w:rFonts w:ascii="IRNazanin" w:hAnsi="IRNazanin" w:eastAsia="IRNazanin" w:cs="IRNazanin"/>
          <w:lang w:bidi="fa-IR"/>
          <w:color w:val="111111"/>
          <w:sz w:val="28"/>
          <w:szCs w:val="28"/>
          <w:rtl/>
        </w:rPr>
        <w:t xml:space="preserve">(5) کمال الدین 500 - قال أبو عبد الله الحسین بن إسماعیل الکندی:</w:t>
      </w:r>
    </w:p>
    <w:p>
      <w:pPr>
        <w:pStyle w:val="BookText"/>
      </w:pPr>
      <w:r>
        <w:rPr>
          <w:rFonts w:ascii="IRNazanin" w:hAnsi="IRNazanin" w:eastAsia="IRNazanin" w:cs="IRNazanin"/>
          <w:lang w:bidi="fa-IR"/>
          <w:color w:val="111111"/>
          <w:sz w:val="28"/>
          <w:szCs w:val="28"/>
          <w:rtl/>
        </w:rPr>
        <w:t xml:space="preserve">قال: قال لی أبو طاهر البلالی قال: وکتب جعفر بن حمدان، فخرجت الیه</w:t>
      </w:r>
    </w:p>
    <w:p>
      <w:pPr>
        <w:pStyle w:val="BookText"/>
      </w:pPr>
      <w:r>
        <w:rPr>
          <w:rFonts w:ascii="IRNazanin" w:hAnsi="IRNazanin" w:eastAsia="IRNazanin" w:cs="IRNazanin"/>
          <w:lang w:bidi="fa-IR"/>
          <w:color w:val="111111"/>
          <w:sz w:val="28"/>
          <w:szCs w:val="28"/>
          <w:rtl/>
        </w:rPr>
        <w:t xml:space="preserve">هذه المسائل: استحللت بجاریة وشرطت علیها أن لا أطلب ولدها ولا</w:t>
      </w:r>
    </w:p>
    <w:p>
      <w:pPr>
        <w:pStyle w:val="BookText"/>
      </w:pPr>
      <w:r>
        <w:rPr>
          <w:rFonts w:ascii="IRNazanin" w:hAnsi="IRNazanin" w:eastAsia="IRNazanin" w:cs="IRNazanin"/>
          <w:lang w:bidi="fa-IR"/>
          <w:color w:val="111111"/>
          <w:sz w:val="28"/>
          <w:szCs w:val="28"/>
          <w:rtl/>
        </w:rPr>
        <w:t xml:space="preserve">ألزمها منزلی فلما أتی لذلک مدة قالت لی: قد حبلت، فقلت لها: کیف</w:t>
      </w:r>
    </w:p>
    <w:p>
      <w:pPr>
        <w:pStyle w:val="BookText"/>
      </w:pPr>
      <w:r>
        <w:rPr>
          <w:rFonts w:ascii="IRNazanin" w:hAnsi="IRNazanin" w:eastAsia="IRNazanin" w:cs="IRNazanin"/>
          <w:lang w:bidi="fa-IR"/>
          <w:color w:val="111111"/>
          <w:sz w:val="28"/>
          <w:szCs w:val="28"/>
          <w:rtl/>
        </w:rPr>
        <w:t xml:space="preserve">ولا أعلم أنی طلبت منک الولد، ثم غبت وانصرفت وقد أتت بولد ذکر</w:t>
      </w:r>
    </w:p>
    <w:p>
      <w:pPr>
        <w:pStyle w:val="BookText"/>
      </w:pPr>
      <w:r>
        <w:rPr>
          <w:rFonts w:ascii="IRNazanin" w:hAnsi="IRNazanin" w:eastAsia="IRNazanin" w:cs="IRNazanin"/>
          <w:lang w:bidi="fa-IR"/>
          <w:color w:val="111111"/>
          <w:sz w:val="28"/>
          <w:szCs w:val="28"/>
          <w:rtl/>
        </w:rPr>
        <w:t xml:space="preserve">فلم أنکره ولا قطعت عنها الاجراء والنفقة، ولی ضیعة قد کنت قبل أن</w:t>
      </w:r>
    </w:p>
    <w:p>
      <w:pPr>
        <w:pStyle w:val="BookText"/>
      </w:pPr>
      <w:r>
        <w:rPr>
          <w:rFonts w:ascii="IRNazanin" w:hAnsi="IRNazanin" w:eastAsia="IRNazanin" w:cs="IRNazanin"/>
          <w:lang w:bidi="fa-IR"/>
          <w:color w:val="111111"/>
          <w:sz w:val="28"/>
          <w:szCs w:val="28"/>
          <w:rtl/>
        </w:rPr>
        <w:t xml:space="preserve">تصیر إلی هذه المرأة سبلتها </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اللسان ج 11 / 320.</w:t>
      </w:r>
    </w:p>
    <w:p>
      <w:pPr>
        <w:pStyle w:val="BookText"/>
      </w:pPr>
      <w:r>
        <w:rPr>
          <w:rFonts w:ascii="IRNazanin" w:hAnsi="IRNazanin" w:eastAsia="IRNazanin" w:cs="IRNazanin"/>
          <w:lang w:bidi="fa-IR"/>
          <w:color w:val="111111"/>
          <w:sz w:val="28"/>
          <w:szCs w:val="28"/>
          <w:rtl/>
        </w:rPr>
        <w:t xml:space="preserve">علی وصایای وعلی سائر ولدی علی</w:t>
      </w:r>
    </w:p>
    <w:p>
      <w:pPr>
        <w:pStyle w:val="BookText"/>
      </w:pPr>
      <w:r>
        <w:rPr>
          <w:rFonts w:ascii="IRNazanin" w:hAnsi="IRNazanin" w:eastAsia="IRNazanin" w:cs="IRNazanin"/>
          <w:lang w:bidi="fa-IR"/>
          <w:color w:val="111111"/>
          <w:sz w:val="28"/>
          <w:szCs w:val="28"/>
          <w:rtl/>
        </w:rPr>
        <w:t xml:space="preserve">أن الامر فی الزیادة والنقصان منه إلی أیام حیاتی وقد أتت هذه بهذا</w:t>
      </w:r>
    </w:p>
    <w:p>
      <w:pPr>
        <w:pStyle w:val="BookText"/>
      </w:pPr>
      <w:r>
        <w:rPr>
          <w:rFonts w:ascii="IRNazanin" w:hAnsi="IRNazanin" w:eastAsia="IRNazanin" w:cs="IRNazanin"/>
          <w:lang w:bidi="fa-IR"/>
          <w:color w:val="111111"/>
          <w:sz w:val="28"/>
          <w:szCs w:val="28"/>
          <w:rtl/>
        </w:rPr>
        <w:t xml:space="preserve">الولد فلم ألحقه فی الوقت المتقدم المؤبد، وأوصیت ان حدث بی حدث</w:t>
      </w:r>
    </w:p>
    <w:p>
      <w:pPr>
        <w:pStyle w:val="BookText"/>
      </w:pPr>
      <w:r>
        <w:rPr>
          <w:rFonts w:ascii="IRNazanin" w:hAnsi="IRNazanin" w:eastAsia="IRNazanin" w:cs="IRNazanin"/>
          <w:lang w:bidi="fa-IR"/>
          <w:color w:val="111111"/>
          <w:sz w:val="28"/>
          <w:szCs w:val="28"/>
          <w:rtl/>
        </w:rPr>
        <w:t xml:space="preserve">الموت أن یجری علیه ما دام صغیرا، فإذا کبر أعطی من هذه الضیعة جملة</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8" w:name="pg12422_156609"/>
    <w:bookmarkEnd w:id="58"/>
    <w:p>
      <w:pPr>
        <w:pStyle w:val="BookText"/>
      </w:pPr>
      <w:r>
        <w:rPr>
          <w:rFonts w:ascii="IRNazanin" w:hAnsi="IRNazanin" w:eastAsia="IRNazanin" w:cs="IRNazanin"/>
          <w:lang w:bidi="fa-IR"/>
          <w:color w:val="111111"/>
          <w:sz w:val="28"/>
          <w:szCs w:val="28"/>
          <w:rtl/>
        </w:rPr>
        <w:t xml:space="preserve">مائتی دینار غیر مؤبد ولا یکون له ولا لعقبه بعد اعطائه ذلک فی الوقف</w:t>
      </w:r>
    </w:p>
    <w:p>
      <w:pPr>
        <w:pStyle w:val="BookText"/>
      </w:pPr>
      <w:r>
        <w:rPr>
          <w:rFonts w:ascii="IRNazanin" w:hAnsi="IRNazanin" w:eastAsia="IRNazanin" w:cs="IRNazanin"/>
          <w:lang w:bidi="fa-IR"/>
          <w:color w:val="111111"/>
          <w:sz w:val="28"/>
          <w:szCs w:val="28"/>
          <w:rtl/>
        </w:rPr>
        <w:t xml:space="preserve">شئ فرأیک أعزک الله فی ارشادی فیما عملته وفی هذا الولد بما أمتثله</w:t>
      </w:r>
    </w:p>
    <w:p>
      <w:pPr>
        <w:pStyle w:val="BookText"/>
      </w:pPr>
      <w:r>
        <w:rPr>
          <w:rFonts w:ascii="IRNazanin" w:hAnsi="IRNazanin" w:eastAsia="IRNazanin" w:cs="IRNazanin"/>
          <w:lang w:bidi="fa-IR"/>
          <w:color w:val="111111"/>
          <w:sz w:val="28"/>
          <w:szCs w:val="28"/>
          <w:rtl/>
        </w:rPr>
        <w:t xml:space="preserve">والدعاء لی بالعافیة وخیر الدنیا والآخرة. جوابها: وأما الرجل الذی</w:t>
      </w:r>
    </w:p>
    <w:p>
      <w:pPr>
        <w:pStyle w:val="BookText"/>
      </w:pPr>
      <w:r>
        <w:rPr>
          <w:rFonts w:ascii="IRNazanin" w:hAnsi="IRNazanin" w:eastAsia="IRNazanin" w:cs="IRNazanin"/>
          <w:lang w:bidi="fa-IR"/>
          <w:color w:val="111111"/>
          <w:sz w:val="28"/>
          <w:szCs w:val="28"/>
          <w:rtl/>
        </w:rPr>
        <w:t xml:space="preserve">استحل بالجاریة وشرط علیها أن لا یطلب ولدها فسبحان من لا شریک</w:t>
      </w:r>
    </w:p>
    <w:p>
      <w:pPr>
        <w:pStyle w:val="BookText"/>
      </w:pPr>
      <w:r>
        <w:rPr>
          <w:rFonts w:ascii="IRNazanin" w:hAnsi="IRNazanin" w:eastAsia="IRNazanin" w:cs="IRNazanin"/>
          <w:lang w:bidi="fa-IR"/>
          <w:color w:val="111111"/>
          <w:sz w:val="28"/>
          <w:szCs w:val="28"/>
          <w:rtl/>
        </w:rPr>
        <w:t xml:space="preserve">له فی قدرته، شرطه علی الجاریة شرط علی الله عز وجل، هذا ما لا یؤمن</w:t>
      </w:r>
    </w:p>
    <w:p>
      <w:pPr>
        <w:pStyle w:val="BookText"/>
      </w:pPr>
      <w:r>
        <w:rPr>
          <w:rFonts w:ascii="IRNazanin" w:hAnsi="IRNazanin" w:eastAsia="IRNazanin" w:cs="IRNazanin"/>
          <w:lang w:bidi="fa-IR"/>
          <w:color w:val="111111"/>
          <w:sz w:val="28"/>
          <w:szCs w:val="28"/>
          <w:rtl/>
        </w:rPr>
        <w:t xml:space="preserve">أن یکون، وحیث عرف فی هذا الشک ولیس یعرف الوقت الذی أتاها</w:t>
      </w:r>
    </w:p>
    <w:p>
      <w:pPr>
        <w:pStyle w:val="BookText"/>
      </w:pPr>
      <w:r>
        <w:rPr>
          <w:rFonts w:ascii="IRNazanin" w:hAnsi="IRNazanin" w:eastAsia="IRNazanin" w:cs="IRNazanin"/>
          <w:lang w:bidi="fa-IR"/>
          <w:color w:val="111111"/>
          <w:sz w:val="28"/>
          <w:szCs w:val="28"/>
          <w:rtl/>
        </w:rPr>
        <w:t xml:space="preserve">فیه فلیس ذلک بموجب البراءة فی ولده، وأما اعطاء المائتی دینار واخراجه</w:t>
      </w:r>
    </w:p>
    <w:p>
      <w:pPr>
        <w:pStyle w:val="BookText"/>
      </w:pPr>
      <w:r>
        <w:rPr>
          <w:rFonts w:ascii="IRNazanin" w:hAnsi="IRNazanin" w:eastAsia="IRNazanin" w:cs="IRNazanin"/>
          <w:lang w:bidi="fa-IR"/>
          <w:color w:val="111111"/>
          <w:sz w:val="28"/>
          <w:szCs w:val="28"/>
          <w:rtl/>
        </w:rPr>
        <w:t xml:space="preserve">[إیاه وعقبه] من الوقف فالمال ماله، فعل فیه ما أراد قال أبو الحسین:</w:t>
      </w:r>
    </w:p>
    <w:p>
      <w:pPr>
        <w:pStyle w:val="BookText"/>
      </w:pPr>
      <w:r>
        <w:rPr>
          <w:rFonts w:ascii="IRNazanin" w:hAnsi="IRNazanin" w:eastAsia="IRNazanin" w:cs="IRNazanin"/>
          <w:lang w:bidi="fa-IR"/>
          <w:color w:val="111111"/>
          <w:sz w:val="28"/>
          <w:szCs w:val="28"/>
          <w:rtl/>
        </w:rPr>
        <w:t xml:space="preserve">حسب الحساب قبل المولود فجاء الولد مستویا.</w:t>
      </w:r>
    </w:p>
    <w:p>
      <w:pPr>
        <w:pStyle w:val="BookText"/>
      </w:pPr>
      <w:r>
        <w:rPr>
          <w:rFonts w:ascii="IRNazanin" w:hAnsi="IRNazanin" w:eastAsia="IRNazanin" w:cs="IRNazanin"/>
          <w:lang w:bidi="fa-IR"/>
          <w:color w:val="111111"/>
          <w:sz w:val="28"/>
          <w:szCs w:val="28"/>
          <w:rtl/>
        </w:rPr>
        <w:t xml:space="preserve">وتقدم فی روایة الحکم (1) من باب (3) حکم الرجوع فی الصدقة</w:t>
      </w:r>
    </w:p>
    <w:p>
      <w:pPr>
        <w:pStyle w:val="BookText"/>
      </w:pPr>
      <w:r>
        <w:rPr>
          <w:rFonts w:ascii="IRNazanin" w:hAnsi="IRNazanin" w:eastAsia="IRNazanin" w:cs="IRNazanin"/>
          <w:lang w:bidi="fa-IR"/>
          <w:color w:val="111111"/>
          <w:sz w:val="28"/>
          <w:szCs w:val="28"/>
          <w:rtl/>
        </w:rPr>
        <w:t xml:space="preserve">والوقف قوله تصدق أبی علی بدار فقبضتها ثم ولد له بعد ذلک أولاد</w:t>
      </w:r>
    </w:p>
    <w:p>
      <w:pPr>
        <w:pStyle w:val="BookText"/>
      </w:pPr>
      <w:r>
        <w:rPr>
          <w:rFonts w:ascii="IRNazanin" w:hAnsi="IRNazanin" w:eastAsia="IRNazanin" w:cs="IRNazanin"/>
          <w:lang w:bidi="fa-IR"/>
          <w:color w:val="111111"/>
          <w:sz w:val="28"/>
          <w:szCs w:val="28"/>
          <w:rtl/>
        </w:rPr>
        <w:t xml:space="preserve">فأراد أن یأخذها منی فیتصدق بها علیهم فسألت أبا عبد الله علیه السلام</w:t>
      </w:r>
    </w:p>
    <w:p>
      <w:pPr>
        <w:pStyle w:val="BookText"/>
      </w:pPr>
      <w:r>
        <w:rPr>
          <w:rFonts w:ascii="IRNazanin" w:hAnsi="IRNazanin" w:eastAsia="IRNazanin" w:cs="IRNazanin"/>
          <w:lang w:bidi="fa-IR"/>
          <w:color w:val="111111"/>
          <w:sz w:val="28"/>
          <w:szCs w:val="28"/>
          <w:rtl/>
        </w:rPr>
        <w:t xml:space="preserve">عن ذلک وأخبرته بالقصة فقال لا تعطها إیاه قلت فإنه إذا یخاصمنی قال</w:t>
      </w:r>
    </w:p>
    <w:p>
      <w:pPr>
        <w:pStyle w:val="BookText"/>
      </w:pPr>
      <w:r>
        <w:rPr>
          <w:rFonts w:ascii="IRNazanin" w:hAnsi="IRNazanin" w:eastAsia="IRNazanin" w:cs="IRNazanin"/>
          <w:lang w:bidi="fa-IR"/>
          <w:color w:val="111111"/>
          <w:sz w:val="28"/>
          <w:szCs w:val="28"/>
          <w:rtl/>
        </w:rPr>
        <w:t xml:space="preserve">فخاصمه ولا ترفع صوتک علی صوته ولاحظ سائر أحادیث الباب.</w:t>
      </w:r>
    </w:p>
    <w:p>
      <w:pPr>
        <w:pStyle w:val="Heading3"/>
      </w:pPr>
      <w:bookmarkStart w:id="369" w:name="_Toc106"/>
      <w:r>
        <w:t>(11) باب حکم صدقة من بلغ عشر سنین أو ثمان سنین أو سبعاس</w:t>
      </w:r>
      <w:bookmarkEnd w:id="369"/>
    </w:p>
    <w:p>
      <w:pPr>
        <w:pStyle w:val="BookText"/>
      </w:pPr>
      <w:r>
        <w:rPr>
          <w:rFonts w:ascii="IRNazanin" w:hAnsi="IRNazanin" w:eastAsia="IRNazanin" w:cs="IRNazanin"/>
          <w:lang w:bidi="fa-IR"/>
          <w:color w:val="111111"/>
          <w:sz w:val="28"/>
          <w:szCs w:val="28"/>
          <w:rtl/>
        </w:rPr>
        <w:t xml:space="preserve">381 (1) یب 182 ج 9 - علی بن الحسن عن یعقوب بن یزید عن</w:t>
      </w:r>
    </w:p>
    <w:p>
      <w:pPr>
        <w:pStyle w:val="BookText"/>
      </w:pPr>
      <w:r>
        <w:rPr>
          <w:rFonts w:ascii="IRNazanin" w:hAnsi="IRNazanin" w:eastAsia="IRNazanin" w:cs="IRNazanin"/>
          <w:lang w:bidi="fa-IR"/>
          <w:color w:val="111111"/>
          <w:sz w:val="28"/>
          <w:szCs w:val="28"/>
          <w:rtl/>
        </w:rPr>
        <w:t xml:space="preserve">محمد ابن أبی عمیر عن جمیل بن دراج عن محمد بن مسلم عن أحدهما</w:t>
      </w:r>
    </w:p>
    <w:p>
      <w:pPr>
        <w:pStyle w:val="BookText"/>
      </w:pPr>
      <w:r>
        <w:rPr>
          <w:rFonts w:ascii="IRNazanin" w:hAnsi="IRNazanin" w:eastAsia="IRNazanin" w:cs="IRNazanin"/>
          <w:lang w:bidi="fa-IR"/>
          <w:color w:val="111111"/>
          <w:sz w:val="28"/>
          <w:szCs w:val="28"/>
          <w:rtl/>
        </w:rPr>
        <w:t xml:space="preserve">علیهما السلام قال: یجوز طلاق الغلام إذا کان قد عقل وصدقته ووصیته</w:t>
      </w:r>
    </w:p>
    <w:p>
      <w:pPr>
        <w:pStyle w:val="BookText"/>
      </w:pPr>
      <w:r>
        <w:rPr>
          <w:rFonts w:ascii="IRNazanin" w:hAnsi="IRNazanin" w:eastAsia="IRNazanin" w:cs="IRNazanin"/>
          <w:lang w:bidi="fa-IR"/>
          <w:color w:val="111111"/>
          <w:sz w:val="28"/>
          <w:szCs w:val="28"/>
          <w:rtl/>
        </w:rPr>
        <w:t xml:space="preserve">وإن لم یحتلم</w:t>
      </w:r>
    </w:p>
    <w:p>
      <w:pPr>
        <w:pStyle w:val="BookText"/>
      </w:pPr>
      <w:r>
        <w:rPr>
          <w:rFonts w:ascii="IRNazanin" w:hAnsi="IRNazanin" w:eastAsia="IRNazanin" w:cs="IRNazanin"/>
          <w:lang w:bidi="fa-IR"/>
          <w:color w:val="111111"/>
          <w:sz w:val="28"/>
          <w:szCs w:val="28"/>
          <w:rtl/>
        </w:rPr>
        <w:t xml:space="preserve">(2) کا 28 ج 7 - عدة من أصحابنا عن سهل بن زیاد وأحمد بن</w:t>
      </w:r>
    </w:p>
    <w:p>
      <w:pPr>
        <w:pStyle w:val="BookText"/>
      </w:pPr>
      <w:r>
        <w:rPr>
          <w:rFonts w:ascii="IRNazanin" w:hAnsi="IRNazanin" w:eastAsia="IRNazanin" w:cs="IRNazanin"/>
          <w:lang w:bidi="fa-IR"/>
          <w:color w:val="111111"/>
          <w:sz w:val="28"/>
          <w:szCs w:val="28"/>
          <w:rtl/>
        </w:rPr>
        <w:t xml:space="preserve">محمد بن عیسی عن فقیه 145 ج 4 - صفوان بن یحیی عن موسی بن بکر</w:t>
      </w:r>
    </w:p>
    <w:p>
      <w:pPr>
        <w:pStyle w:val="BookText"/>
      </w:pPr>
      <w:r>
        <w:rPr>
          <w:rFonts w:ascii="IRNazanin" w:hAnsi="IRNazanin" w:eastAsia="IRNazanin" w:cs="IRNazanin"/>
          <w:lang w:bidi="fa-IR"/>
          <w:color w:val="111111"/>
          <w:sz w:val="28"/>
          <w:szCs w:val="28"/>
          <w:rtl/>
        </w:rPr>
        <w:t xml:space="preserve">یب 181 ج 9 - علی بن الحسن عن علی بن الحکم عن موسی بن بکر عن</w:t>
      </w:r>
    </w:p>
    <w:p>
      <w:pPr>
        <w:pStyle w:val="BookText"/>
      </w:pPr>
      <w:r>
        <w:rPr>
          <w:rFonts w:ascii="IRNazanin" w:hAnsi="IRNazanin" w:eastAsia="IRNazanin" w:cs="IRNazanin"/>
          <w:lang w:bidi="fa-IR"/>
          <w:color w:val="111111"/>
          <w:sz w:val="28"/>
          <w:szCs w:val="28"/>
          <w:rtl/>
        </w:rPr>
        <w:t xml:space="preserve">زرارة (عن أبی جعفر علیه السلام - کا - فقیه) قال: إذا أتی علی الغلام</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9" w:name="pg12422_156610"/>
    <w:bookmarkEnd w:id="59"/>
    <w:p>
      <w:pPr>
        <w:pStyle w:val="BookText"/>
      </w:pPr>
      <w:r>
        <w:rPr>
          <w:rFonts w:ascii="IRNazanin" w:hAnsi="IRNazanin" w:eastAsia="IRNazanin" w:cs="IRNazanin"/>
          <w:lang w:bidi="fa-IR"/>
          <w:color w:val="111111"/>
          <w:sz w:val="28"/>
          <w:szCs w:val="28"/>
          <w:rtl/>
        </w:rPr>
        <w:t xml:space="preserve">عشر سنین فإنه یجوز له فی ماله ما أعتق أو تصدق وأوصی علی حد </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معروف وحق فهو جائز.</w:t>
      </w:r>
    </w:p>
    <w:p>
      <w:pPr>
        <w:pStyle w:val="BookText"/>
      </w:pPr>
      <w:r>
        <w:rPr>
          <w:rFonts w:ascii="IRNazanin" w:hAnsi="IRNazanin" w:eastAsia="IRNazanin" w:cs="IRNazanin"/>
          <w:lang w:bidi="fa-IR"/>
          <w:color w:val="111111"/>
          <w:sz w:val="28"/>
          <w:szCs w:val="28"/>
          <w:rtl/>
        </w:rPr>
        <w:t xml:space="preserve">(3) یب 248 ج 8 - موسی بن بکر عن زرارة عن أبی جعفر علیه</w:t>
      </w:r>
    </w:p>
    <w:p>
      <w:pPr>
        <w:pStyle w:val="BookText"/>
      </w:pPr>
      <w:r>
        <w:rPr>
          <w:rFonts w:ascii="IRNazanin" w:hAnsi="IRNazanin" w:eastAsia="IRNazanin" w:cs="IRNazanin"/>
          <w:lang w:bidi="fa-IR"/>
          <w:color w:val="111111"/>
          <w:sz w:val="28"/>
          <w:szCs w:val="28"/>
          <w:rtl/>
        </w:rPr>
        <w:t xml:space="preserve">السلام قال: إذا أتی علی الغلام عشر سنین فإنه یجوز له من ماله ما أعتق</w:t>
      </w:r>
    </w:p>
    <w:p>
      <w:pPr>
        <w:pStyle w:val="BookText"/>
      </w:pPr>
      <w:r>
        <w:rPr>
          <w:rFonts w:ascii="IRNazanin" w:hAnsi="IRNazanin" w:eastAsia="IRNazanin" w:cs="IRNazanin"/>
          <w:lang w:bidi="fa-IR"/>
          <w:color w:val="111111"/>
          <w:sz w:val="28"/>
          <w:szCs w:val="28"/>
          <w:rtl/>
        </w:rPr>
        <w:t xml:space="preserve">وتصدق علی وجه المعروف فهو جائز.</w:t>
      </w:r>
    </w:p>
    <w:p>
      <w:pPr>
        <w:pStyle w:val="BookText"/>
      </w:pPr>
      <w:r>
        <w:rPr>
          <w:rFonts w:ascii="IRNazanin" w:hAnsi="IRNazanin" w:eastAsia="IRNazanin" w:cs="IRNazanin"/>
          <w:lang w:bidi="fa-IR"/>
          <w:color w:val="111111"/>
          <w:sz w:val="28"/>
          <w:szCs w:val="28"/>
          <w:rtl/>
        </w:rPr>
        <w:t xml:space="preserve">(4) یب 183 ج 9 - علی بن الحسن عن العبدی عن الحسن بن راشد</w:t>
      </w:r>
    </w:p>
    <w:p>
      <w:pPr>
        <w:pStyle w:val="BookText"/>
      </w:pPr>
      <w:r>
        <w:rPr>
          <w:rFonts w:ascii="IRNazanin" w:hAnsi="IRNazanin" w:eastAsia="IRNazanin" w:cs="IRNazanin"/>
          <w:lang w:bidi="fa-IR"/>
          <w:color w:val="111111"/>
          <w:sz w:val="28"/>
          <w:szCs w:val="28"/>
          <w:rtl/>
        </w:rPr>
        <w:t xml:space="preserve">عن العسکری علیه السلام قال: إذا بلغ الغلام ثمان سنین فجائز أمره فی</w:t>
      </w:r>
    </w:p>
    <w:p>
      <w:pPr>
        <w:pStyle w:val="BookText"/>
      </w:pPr>
      <w:r>
        <w:rPr>
          <w:rFonts w:ascii="IRNazanin" w:hAnsi="IRNazanin" w:eastAsia="IRNazanin" w:cs="IRNazanin"/>
          <w:lang w:bidi="fa-IR"/>
          <w:color w:val="111111"/>
          <w:sz w:val="28"/>
          <w:szCs w:val="28"/>
          <w:rtl/>
        </w:rPr>
        <w:t xml:space="preserve">ماله وقد وجب علیه الفرائض والحدود وإذا تم للجاریة سبع سنین</w:t>
      </w:r>
    </w:p>
    <w:p>
      <w:pPr>
        <w:pStyle w:val="BookText"/>
      </w:pPr>
      <w:r>
        <w:rPr>
          <w:rFonts w:ascii="IRNazanin" w:hAnsi="IRNazanin" w:eastAsia="IRNazanin" w:cs="IRNazanin"/>
          <w:lang w:bidi="fa-IR"/>
          <w:color w:val="111111"/>
          <w:sz w:val="28"/>
          <w:szCs w:val="28"/>
          <w:rtl/>
        </w:rPr>
        <w:t xml:space="preserve">فکذلک.</w:t>
      </w:r>
    </w:p>
    <w:p>
      <w:pPr>
        <w:pStyle w:val="BookText"/>
      </w:pPr>
      <w:r>
        <w:rPr>
          <w:rFonts w:ascii="IRNazanin" w:hAnsi="IRNazanin" w:eastAsia="IRNazanin" w:cs="IRNazanin"/>
          <w:lang w:bidi="fa-IR"/>
          <w:color w:val="111111"/>
          <w:sz w:val="28"/>
          <w:szCs w:val="28"/>
          <w:rtl/>
        </w:rPr>
        <w:t xml:space="preserve">وتقدم فی أحادیث باب (25) جواز صدقة الغلام من أبواب ما</w:t>
      </w:r>
    </w:p>
    <w:p>
      <w:pPr>
        <w:pStyle w:val="BookText"/>
      </w:pPr>
      <w:r>
        <w:rPr>
          <w:rFonts w:ascii="IRNazanin" w:hAnsi="IRNazanin" w:eastAsia="IRNazanin" w:cs="IRNazanin"/>
          <w:lang w:bidi="fa-IR"/>
          <w:color w:val="111111"/>
          <w:sz w:val="28"/>
          <w:szCs w:val="28"/>
          <w:rtl/>
        </w:rPr>
        <w:t xml:space="preserve">یتأکد استحبابه من الحقوق فی المال فی کتاب الزکاة ما یدل علی ذلک.</w:t>
      </w:r>
    </w:p>
    <w:p>
      <w:pPr>
        <w:pStyle w:val="BookText"/>
      </w:pPr>
      <w:r>
        <w:rPr>
          <w:rFonts w:ascii="IRNazanin" w:hAnsi="IRNazanin" w:eastAsia="IRNazanin" w:cs="IRNazanin"/>
          <w:lang w:bidi="fa-IR"/>
          <w:color w:val="111111"/>
          <w:sz w:val="28"/>
          <w:szCs w:val="28"/>
          <w:rtl/>
        </w:rPr>
        <w:t xml:space="preserve">ویأتی فی أحادیث باب (73) حکم وصیة من لم یبلغ من أبواب</w:t>
      </w:r>
    </w:p>
    <w:p>
      <w:pPr>
        <w:pStyle w:val="BookText"/>
      </w:pPr>
      <w:r>
        <w:rPr>
          <w:rFonts w:ascii="IRNazanin" w:hAnsi="IRNazanin" w:eastAsia="IRNazanin" w:cs="IRNazanin"/>
          <w:lang w:bidi="fa-IR"/>
          <w:color w:val="111111"/>
          <w:sz w:val="28"/>
          <w:szCs w:val="28"/>
          <w:rtl/>
        </w:rPr>
        <w:t xml:space="preserve">الوصیة ما یمکن أن یستدل به علی ذلک.</w:t>
      </w:r>
    </w:p>
    <w:p>
      <w:pPr>
        <w:pStyle w:val="BookText"/>
      </w:pPr>
      <w:r>
        <w:rPr>
          <w:rFonts w:ascii="IRNazanin" w:hAnsi="IRNazanin" w:eastAsia="IRNazanin" w:cs="IRNazanin"/>
          <w:lang w:bidi="fa-IR"/>
          <w:color w:val="111111"/>
          <w:sz w:val="28"/>
          <w:szCs w:val="28"/>
          <w:rtl/>
        </w:rPr>
        <w:t xml:space="preserve">وفی روایة ابن بکیر من باب أنه یشترط فی صحة الطلاق البلوغ</w:t>
      </w:r>
    </w:p>
    <w:p>
      <w:pPr>
        <w:pStyle w:val="BookText"/>
      </w:pPr>
      <w:r>
        <w:rPr>
          <w:rFonts w:ascii="IRNazanin" w:hAnsi="IRNazanin" w:eastAsia="IRNazanin" w:cs="IRNazanin"/>
          <w:lang w:bidi="fa-IR"/>
          <w:color w:val="111111"/>
          <w:sz w:val="28"/>
          <w:szCs w:val="28"/>
          <w:rtl/>
        </w:rPr>
        <w:t xml:space="preserve">قوله علیه السلام لا یجوز طلاق الغلام ووصیته وصدقته إن لم یحتلم،</w:t>
      </w:r>
    </w:p>
    <w:p>
      <w:pPr>
        <w:pStyle w:val="BookText"/>
      </w:pPr>
      <w:r>
        <w:rPr>
          <w:rFonts w:ascii="IRNazanin" w:hAnsi="IRNazanin" w:eastAsia="IRNazanin" w:cs="IRNazanin"/>
          <w:lang w:bidi="fa-IR"/>
          <w:color w:val="111111"/>
          <w:sz w:val="28"/>
          <w:szCs w:val="28"/>
          <w:rtl/>
        </w:rPr>
        <w:t xml:space="preserve">وفی نسخة یجوز. وفی روایة سماعة قوله علیه السلام إذا طلق (أی من لم</w:t>
      </w:r>
    </w:p>
    <w:p>
      <w:pPr>
        <w:pStyle w:val="BookText"/>
      </w:pPr>
      <w:r>
        <w:rPr>
          <w:rFonts w:ascii="IRNazanin" w:hAnsi="IRNazanin" w:eastAsia="IRNazanin" w:cs="IRNazanin"/>
          <w:lang w:bidi="fa-IR"/>
          <w:color w:val="111111"/>
          <w:sz w:val="28"/>
          <w:szCs w:val="28"/>
          <w:rtl/>
        </w:rPr>
        <w:t xml:space="preserve">یبلغ) للسنة ووضع الصدقة فی موضعها وحقها فلا بأس وهو جائز.</w:t>
      </w:r>
    </w:p>
    <w:p>
      <w:pPr>
        <w:pStyle w:val="Heading3"/>
      </w:pPr>
      <w:bookmarkStart w:id="370" w:name="_Toc107"/>
      <w:r>
        <w:t>(12) باب حکم صدقة المرأة وهبتها من مالها بغیر إذن زوجها</w:t>
      </w:r>
      <w:bookmarkEnd w:id="370"/>
    </w:p>
    <w:p>
      <w:pPr>
        <w:pStyle w:val="BookText"/>
      </w:pPr>
      <w:r>
        <w:rPr>
          <w:rFonts w:ascii="IRNazanin" w:hAnsi="IRNazanin" w:eastAsia="IRNazanin" w:cs="IRNazanin"/>
          <w:lang w:bidi="fa-IR"/>
          <w:color w:val="111111"/>
          <w:sz w:val="28"/>
          <w:szCs w:val="28"/>
          <w:rtl/>
        </w:rPr>
        <w:t xml:space="preserve">385 (1) یب 462 ج 7 - الحسین بن سعید عن ابن أبی عمیر عن</w:t>
      </w:r>
    </w:p>
    <w:p>
      <w:pPr>
        <w:pStyle w:val="BookText"/>
      </w:pPr>
      <w:r>
        <w:rPr>
          <w:rFonts w:ascii="IRNazanin" w:hAnsi="IRNazanin" w:eastAsia="IRNazanin" w:cs="IRNazanin"/>
          <w:lang w:bidi="fa-IR"/>
          <w:color w:val="111111"/>
          <w:sz w:val="28"/>
          <w:szCs w:val="28"/>
          <w:rtl/>
        </w:rPr>
        <w:t xml:space="preserve">جمیل بن دراج عن بعض أصحابنا فی المرأة تهب من مالها شیئا بغیر إذن</w:t>
      </w:r>
    </w:p>
    <w:p>
      <w:pPr>
        <w:pStyle w:val="BookText"/>
      </w:pPr>
      <w:r>
        <w:rPr>
          <w:rFonts w:ascii="IRNazanin" w:hAnsi="IRNazanin" w:eastAsia="IRNazanin" w:cs="IRNazanin"/>
          <w:lang w:bidi="fa-IR"/>
          <w:color w:val="111111"/>
          <w:sz w:val="28"/>
          <w:szCs w:val="28"/>
          <w:rtl/>
        </w:rPr>
        <w:t xml:space="preserve">زوجها قال: لیس لها</w:t>
      </w:r>
    </w:p>
    <w:p>
      <w:pPr>
        <w:pStyle w:val="BookText"/>
      </w:pPr>
      <w:r>
        <w:rPr>
          <w:rFonts w:ascii="IRNazanin" w:hAnsi="IRNazanin" w:eastAsia="IRNazanin" w:cs="IRNazanin"/>
          <w:lang w:bidi="fa-IR"/>
          <w:color w:val="111111"/>
          <w:sz w:val="28"/>
          <w:szCs w:val="28"/>
          <w:rtl/>
        </w:rPr>
        <w:t xml:space="preserve">(2) الخصال 588 - بالاسناد المتقدم فی باب استحباب الأذان</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والإقامة للنساء عن جابر بن یزید الجعفی قال: سمعت أبا جعفر محمد بن علی</w:t>
      </w:r>
    </w:p>
    <w:p>
      <w:pPr>
        <w:pStyle w:val="BookText"/>
      </w:pPr>
      <w:r>
        <w:rPr>
          <w:rFonts w:ascii="IRNazanin" w:hAnsi="IRNazanin" w:eastAsia="IRNazanin" w:cs="IRNazanin"/>
          <w:lang w:bidi="fa-IR"/>
          <w:color w:val="111111"/>
          <w:sz w:val="28"/>
          <w:szCs w:val="28"/>
          <w:rtl/>
        </w:rPr>
        <w:t xml:space="preserve">الباقر علیهما السلام یقول: لیس علی النساء أذان (إلی أن قال) و</w:t>
      </w:r>
    </w:p>
    <w:p>
      <w:pPr>
        <w:pStyle w:val="BookText"/>
      </w:pPr>
      <w:r>
        <w:rPr>
          <w:rFonts w:ascii="IRNazanin" w:hAnsi="IRNazanin" w:eastAsia="IRNazanin" w:cs="IRNazanin"/>
          <w:lang w:bidi="fa-IR"/>
          <w:color w:val="111111"/>
          <w:sz w:val="28"/>
          <w:szCs w:val="28"/>
          <w:rtl/>
        </w:rPr>
        <w:t xml:space="preserve">لا یجوز للمرأة فی مالها عتق ولا بر الا باذن زوجها.</w:t>
      </w:r>
    </w:p>
    <w:p>
      <w:pPr>
        <w:pStyle w:val="BookText"/>
      </w:pPr>
      <w:r>
        <w:rPr>
          <w:rFonts w:ascii="IRNazanin" w:hAnsi="IRNazanin" w:eastAsia="IRNazanin" w:cs="IRNazanin"/>
          <w:lang w:bidi="fa-IR"/>
          <w:color w:val="111111"/>
          <w:sz w:val="28"/>
          <w:szCs w:val="28"/>
          <w:rtl/>
        </w:rPr>
        <w:t xml:space="preserve">ویأتی فی روایة زرارة (1) من باب (6) أنه لا ینبغی لمن أعطی</w:t>
      </w:r>
    </w:p>
    <w:p>
      <w:pPr>
        <w:pStyle w:val="BookText"/>
      </w:pPr>
      <w:r>
        <w:rPr>
          <w:rFonts w:ascii="IRNazanin" w:hAnsi="IRNazanin" w:eastAsia="IRNazanin" w:cs="IRNazanin"/>
          <w:lang w:bidi="fa-IR"/>
          <w:color w:val="111111"/>
          <w:sz w:val="28"/>
          <w:szCs w:val="28"/>
          <w:rtl/>
        </w:rPr>
        <w:t xml:space="preserve">لله أن یرجع فیه من أبواب الهبات قوله علیه السلام لا یرجع الرجل فیما</w:t>
      </w:r>
    </w:p>
    <w:p>
      <w:pPr>
        <w:pStyle w:val="BookText"/>
      </w:pPr>
      <w:r>
        <w:rPr>
          <w:rFonts w:ascii="IRNazanin" w:hAnsi="IRNazanin" w:eastAsia="IRNazanin" w:cs="IRNazanin"/>
          <w:lang w:bidi="fa-IR"/>
          <w:color w:val="111111"/>
          <w:sz w:val="28"/>
          <w:szCs w:val="28"/>
          <w:rtl/>
        </w:rPr>
        <w:t xml:space="preserve">یهب لامرأته ولا المرأة فیما تهب لزوجها.</w:t>
      </w:r>
    </w:p>
    <w:p>
      <w:pPr>
        <w:pStyle w:val="BookText"/>
      </w:pPr>
      <w:r>
        <w:rPr>
          <w:rFonts w:ascii="IRNazanin" w:hAnsi="IRNazanin" w:eastAsia="IRNazanin" w:cs="IRNazanin"/>
          <w:lang w:bidi="fa-IR"/>
          <w:color w:val="111111"/>
          <w:sz w:val="28"/>
          <w:szCs w:val="28"/>
          <w:rtl/>
        </w:rPr>
        <w:t xml:space="preserve">وفی روایة أبی بصیر (39) من باب (1) ان الوصیة حق علی</w:t>
      </w:r>
    </w:p>
    <w:p>
      <w:pPr>
        <w:pStyle w:val="BookText"/>
      </w:pPr>
      <w:r>
        <w:rPr>
          <w:rFonts w:ascii="IRNazanin" w:hAnsi="IRNazanin" w:eastAsia="IRNazanin" w:cs="IRNazanin"/>
          <w:lang w:bidi="fa-IR"/>
          <w:color w:val="111111"/>
          <w:sz w:val="28"/>
          <w:szCs w:val="28"/>
          <w:rtl/>
        </w:rPr>
        <w:t xml:space="preserve">کل مسلم من أبواب الوصیة قوله علیه السلام ان لصاحب المال أن یعمل</w:t>
      </w:r>
    </w:p>
    <w:p>
      <w:pPr>
        <w:pStyle w:val="BookText"/>
      </w:pPr>
      <w:r>
        <w:rPr>
          <w:rFonts w:ascii="IRNazanin" w:hAnsi="IRNazanin" w:eastAsia="IRNazanin" w:cs="IRNazanin"/>
          <w:lang w:bidi="fa-IR"/>
          <w:color w:val="111111"/>
          <w:sz w:val="28"/>
          <w:szCs w:val="28"/>
          <w:rtl/>
        </w:rPr>
        <w:t xml:space="preserve">بماله ما شاء ما دام حیا ان شاء وهبه وان شاء تصدق به وان شاء ترکه إلی</w:t>
      </w:r>
    </w:p>
    <w:p>
      <w:pPr>
        <w:pStyle w:val="BookText"/>
      </w:pPr>
      <w:r>
        <w:rPr>
          <w:rFonts w:ascii="IRNazanin" w:hAnsi="IRNazanin" w:eastAsia="IRNazanin" w:cs="IRNazanin"/>
          <w:lang w:bidi="fa-IR"/>
          <w:color w:val="111111"/>
          <w:sz w:val="28"/>
          <w:szCs w:val="28"/>
          <w:rtl/>
        </w:rPr>
        <w:t xml:space="preserve">أن یأتیه الموت وفی روایة إبراهیم (1) من باب (11) حکم التصرفات</w:t>
      </w:r>
    </w:p>
    <w:p>
      <w:pPr>
        <w:pStyle w:val="BookText"/>
      </w:pPr>
      <w:r>
        <w:rPr>
          <w:rFonts w:ascii="IRNazanin" w:hAnsi="IRNazanin" w:eastAsia="IRNazanin" w:cs="IRNazanin"/>
          <w:lang w:bidi="fa-IR"/>
          <w:color w:val="111111"/>
          <w:sz w:val="28"/>
          <w:szCs w:val="28"/>
          <w:rtl/>
        </w:rPr>
        <w:t xml:space="preserve">المنجزة فی مرض الموت قوله المیت أولی بماله ما دام فیه الروح وفی</w:t>
      </w:r>
    </w:p>
    <w:p>
      <w:pPr>
        <w:pStyle w:val="BookText"/>
      </w:pPr>
      <w:r>
        <w:rPr>
          <w:rFonts w:ascii="IRNazanin" w:hAnsi="IRNazanin" w:eastAsia="IRNazanin" w:cs="IRNazanin"/>
          <w:lang w:bidi="fa-IR"/>
          <w:color w:val="111111"/>
          <w:sz w:val="28"/>
          <w:szCs w:val="28"/>
          <w:rtl/>
        </w:rPr>
        <w:t xml:space="preserve">روایة أبی شعیب (2) قوله علیه السلام الانسان أولی بماله ما دام الروح</w:t>
      </w:r>
    </w:p>
    <w:p>
      <w:pPr>
        <w:pStyle w:val="BookText"/>
      </w:pPr>
      <w:r>
        <w:rPr>
          <w:rFonts w:ascii="IRNazanin" w:hAnsi="IRNazanin" w:eastAsia="IRNazanin" w:cs="IRNazanin"/>
          <w:lang w:bidi="fa-IR"/>
          <w:color w:val="111111"/>
          <w:sz w:val="28"/>
          <w:szCs w:val="28"/>
          <w:rtl/>
        </w:rPr>
        <w:t xml:space="preserve">فی بدنه وفی روایة ثعلبة (4) قوله علیه السلام صاحب المال أحق بماله</w:t>
      </w:r>
    </w:p>
    <w:p>
      <w:pPr>
        <w:pStyle w:val="BookText"/>
      </w:pPr>
      <w:r>
        <w:rPr>
          <w:rFonts w:ascii="IRNazanin" w:hAnsi="IRNazanin" w:eastAsia="IRNazanin" w:cs="IRNazanin"/>
          <w:lang w:bidi="fa-IR"/>
          <w:color w:val="111111"/>
          <w:sz w:val="28"/>
          <w:szCs w:val="28"/>
          <w:rtl/>
        </w:rPr>
        <w:t xml:space="preserve">ما دام فیه شئ من الروح یضعه حیث شاء، وفی بعض أحادیث هذا الباب</w:t>
      </w:r>
    </w:p>
    <w:p>
      <w:pPr>
        <w:pStyle w:val="BookText"/>
      </w:pPr>
      <w:r>
        <w:rPr>
          <w:rFonts w:ascii="IRNazanin" w:hAnsi="IRNazanin" w:eastAsia="IRNazanin" w:cs="IRNazanin"/>
          <w:lang w:bidi="fa-IR"/>
          <w:color w:val="111111"/>
          <w:sz w:val="28"/>
          <w:szCs w:val="28"/>
          <w:rtl/>
        </w:rPr>
        <w:t xml:space="preserve">أیضا نحو ما ذکرناه فیمکن أن یستفاد من عمومه أو اطلاقه ما یدل علی</w:t>
      </w:r>
    </w:p>
    <w:p>
      <w:pPr>
        <w:pStyle w:val="BookText"/>
      </w:pPr>
      <w:r>
        <w:rPr>
          <w:rFonts w:ascii="IRNazanin" w:hAnsi="IRNazanin" w:eastAsia="IRNazanin" w:cs="IRNazanin"/>
          <w:lang w:bidi="fa-IR"/>
          <w:color w:val="111111"/>
          <w:sz w:val="28"/>
          <w:szCs w:val="28"/>
          <w:rtl/>
        </w:rPr>
        <w:t xml:space="preserve">جواز صدقتها بغیر إذن زوجها، وفی روایة أبی مریم (5) من باب (19)</w:t>
      </w:r>
    </w:p>
    <w:p>
      <w:pPr>
        <w:pStyle w:val="BookText"/>
      </w:pPr>
      <w:r>
        <w:rPr>
          <w:rFonts w:ascii="IRNazanin" w:hAnsi="IRNazanin" w:eastAsia="IRNazanin" w:cs="IRNazanin"/>
          <w:lang w:bidi="fa-IR"/>
          <w:color w:val="111111"/>
          <w:sz w:val="28"/>
          <w:szCs w:val="28"/>
          <w:rtl/>
        </w:rPr>
        <w:t xml:space="preserve">جواز الوصیة بالکتابة قوله وجعت (امامة) وجعا شدیدا حتی اعتقل</w:t>
      </w:r>
    </w:p>
    <w:p>
      <w:pPr>
        <w:pStyle w:val="BookText"/>
      </w:pPr>
      <w:r>
        <w:rPr>
          <w:rFonts w:ascii="IRNazanin" w:hAnsi="IRNazanin" w:eastAsia="IRNazanin" w:cs="IRNazanin"/>
          <w:lang w:bidi="fa-IR"/>
          <w:color w:val="111111"/>
          <w:sz w:val="28"/>
          <w:szCs w:val="28"/>
          <w:rtl/>
        </w:rPr>
        <w:t xml:space="preserve">لسانها فجاءها الحسن والحسین ابنا علی علیهم السلام وهی لا تستطیع</w:t>
      </w:r>
    </w:p>
    <w:p>
      <w:pPr>
        <w:pStyle w:val="BookText"/>
      </w:pPr>
      <w:r>
        <w:rPr>
          <w:rFonts w:ascii="IRNazanin" w:hAnsi="IRNazanin" w:eastAsia="IRNazanin" w:cs="IRNazanin"/>
          <w:lang w:bidi="fa-IR"/>
          <w:color w:val="111111"/>
          <w:sz w:val="28"/>
          <w:szCs w:val="28"/>
          <w:rtl/>
        </w:rPr>
        <w:t xml:space="preserve">الکلام فجعلا یقولان لها والمغیرة (أی زوجها) کاره لذلک أعتقت</w:t>
      </w:r>
    </w:p>
    <w:p>
      <w:pPr>
        <w:pStyle w:val="BookText"/>
      </w:pPr>
      <w:r>
        <w:rPr>
          <w:rFonts w:ascii="IRNazanin" w:hAnsi="IRNazanin" w:eastAsia="IRNazanin" w:cs="IRNazanin"/>
          <w:lang w:bidi="fa-IR"/>
          <w:color w:val="111111"/>
          <w:sz w:val="28"/>
          <w:szCs w:val="28"/>
          <w:rtl/>
        </w:rPr>
        <w:t xml:space="preserve">فلانا وأهله فجعلت تشیر برأسها لا وکذا وکذا فجعلت تشیر برأسها</w:t>
      </w:r>
    </w:p>
    <w:p>
      <w:pPr>
        <w:pStyle w:val="BookText"/>
      </w:pPr>
      <w:r>
        <w:rPr>
          <w:rFonts w:ascii="IRNazanin" w:hAnsi="IRNazanin" w:eastAsia="IRNazanin" w:cs="IRNazanin"/>
          <w:lang w:bidi="fa-IR"/>
          <w:color w:val="111111"/>
          <w:sz w:val="28"/>
          <w:szCs w:val="28"/>
          <w:rtl/>
        </w:rPr>
        <w:t xml:space="preserve">نعم لا تفصح بالکلام فأجازا ذلک. وفی روایة علی بن جعفر (7) قوله</w:t>
      </w:r>
    </w:p>
    <w:p>
      <w:pPr>
        <w:pStyle w:val="BookText"/>
      </w:pPr>
      <w:r>
        <w:rPr>
          <w:rFonts w:ascii="IRNazanin" w:hAnsi="IRNazanin" w:eastAsia="IRNazanin" w:cs="IRNazanin"/>
          <w:lang w:bidi="fa-IR"/>
          <w:color w:val="111111"/>
          <w:sz w:val="28"/>
          <w:szCs w:val="28"/>
          <w:rtl/>
        </w:rPr>
        <w:t xml:space="preserve">رجل اعتقل لسانه عند الموت أو امرأة فجعل بعض أهالیهما یسأله أعتقت</w:t>
      </w:r>
    </w:p>
    <w:p>
      <w:pPr>
        <w:pStyle w:val="BookText"/>
      </w:pPr>
      <w:r>
        <w:rPr>
          <w:rFonts w:ascii="IRNazanin" w:hAnsi="IRNazanin" w:eastAsia="IRNazanin" w:cs="IRNazanin"/>
          <w:lang w:bidi="fa-IR"/>
          <w:color w:val="111111"/>
          <w:sz w:val="28"/>
          <w:szCs w:val="28"/>
          <w:rtl/>
        </w:rPr>
        <w:t xml:space="preserve">فلانا وفلانا فیومئ برأسه أو تومئ برأسها فی بعض نعم وفی بعض لا و</w:t>
      </w:r>
    </w:p>
    <w:p>
      <w:pPr>
        <w:pStyle w:val="BookText"/>
      </w:pPr>
      <w:r>
        <w:rPr>
          <w:rFonts w:ascii="IRNazanin" w:hAnsi="IRNazanin" w:eastAsia="IRNazanin" w:cs="IRNazanin"/>
          <w:lang w:bidi="fa-IR"/>
          <w:color w:val="111111"/>
          <w:sz w:val="28"/>
          <w:szCs w:val="28"/>
          <w:rtl/>
        </w:rPr>
        <w:t xml:space="preserve">فی الصدقة مثل ذلک أیجوز ذلک قال نعم هو جائز. وما یدل علی أن</w:t>
      </w:r>
    </w:p>
    <w:p>
      <w:pPr>
        <w:pStyle w:val="BookText"/>
      </w:pPr>
      <w:r>
        <w:rPr>
          <w:rFonts w:ascii="IRNazanin" w:hAnsi="IRNazanin" w:eastAsia="IRNazanin" w:cs="IRNazanin"/>
          <w:lang w:bidi="fa-IR"/>
          <w:color w:val="111111"/>
          <w:sz w:val="28"/>
          <w:szCs w:val="28"/>
          <w:rtl/>
        </w:rPr>
        <w:t xml:space="preserve">صاحب المال أحق بماله أکثر من أن تحصی فیستفاد من اطلاقاتها و</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0" w:name="pg12422_156612"/>
    <w:bookmarkEnd w:id="60"/>
    <w:p>
      <w:pPr>
        <w:pStyle w:val="BookText"/>
      </w:pPr>
      <w:r>
        <w:rPr>
          <w:rFonts w:ascii="IRNazanin" w:hAnsi="IRNazanin" w:eastAsia="IRNazanin" w:cs="IRNazanin"/>
          <w:lang w:bidi="fa-IR"/>
          <w:color w:val="111111"/>
          <w:sz w:val="28"/>
          <w:szCs w:val="28"/>
          <w:rtl/>
        </w:rPr>
        <w:t xml:space="preserve">عموماتها أن المرأة لها أن تتصدق من مالها وتهب وفی روایة ابن</w:t>
      </w:r>
    </w:p>
    <w:p>
      <w:pPr>
        <w:pStyle w:val="BookText"/>
      </w:pPr>
      <w:r>
        <w:rPr>
          <w:rFonts w:ascii="IRNazanin" w:hAnsi="IRNazanin" w:eastAsia="IRNazanin" w:cs="IRNazanin"/>
          <w:lang w:bidi="fa-IR"/>
          <w:color w:val="111111"/>
          <w:sz w:val="28"/>
          <w:szCs w:val="28"/>
          <w:rtl/>
        </w:rPr>
        <w:t xml:space="preserve">سنان (1) من باب (37) صحة العتق بالإشارة مع العجز قوله علیه السلام</w:t>
      </w:r>
    </w:p>
    <w:p>
      <w:pPr>
        <w:pStyle w:val="BookText"/>
      </w:pPr>
      <w:r>
        <w:rPr>
          <w:rFonts w:ascii="IRNazanin" w:hAnsi="IRNazanin" w:eastAsia="IRNazanin" w:cs="IRNazanin"/>
          <w:lang w:bidi="fa-IR"/>
          <w:color w:val="111111"/>
          <w:sz w:val="28"/>
          <w:szCs w:val="28"/>
          <w:rtl/>
        </w:rPr>
        <w:t xml:space="preserve">لیس للمرأة مع زوجها امر فی عتق ولا صدقة ولا تدبیر ولا هبة ولا</w:t>
      </w:r>
    </w:p>
    <w:p>
      <w:pPr>
        <w:pStyle w:val="BookText"/>
      </w:pPr>
      <w:r>
        <w:rPr>
          <w:rFonts w:ascii="IRNazanin" w:hAnsi="IRNazanin" w:eastAsia="IRNazanin" w:cs="IRNazanin"/>
          <w:lang w:bidi="fa-IR"/>
          <w:color w:val="111111"/>
          <w:sz w:val="28"/>
          <w:szCs w:val="28"/>
          <w:rtl/>
        </w:rPr>
        <w:t xml:space="preserve">نذر فی مالها الا باذن زوجها.</w:t>
      </w:r>
    </w:p>
    <w:p>
      <w:pPr>
        <w:pStyle w:val="Heading3"/>
      </w:pPr>
      <w:bookmarkStart w:id="371" w:name="_Toc108"/>
      <w:r>
        <w:t>(13) باب جواز اعطاء فقراء بنی هاشم من الصدقات المندوبة ومن الوقف علی الفقراء</w:t>
      </w:r>
      <w:bookmarkEnd w:id="371"/>
    </w:p>
    <w:p>
      <w:pPr>
        <w:pStyle w:val="BookText"/>
      </w:pPr>
      <w:r>
        <w:rPr>
          <w:rFonts w:ascii="IRNazanin" w:hAnsi="IRNazanin" w:eastAsia="IRNazanin" w:cs="IRNazanin"/>
          <w:lang w:bidi="fa-IR"/>
          <w:color w:val="111111"/>
          <w:sz w:val="28"/>
          <w:szCs w:val="28"/>
          <w:rtl/>
        </w:rPr>
        <w:t xml:space="preserve">387 (1) کا 65 ج 7 - عدة من أصحابنا عن سهل بن زیاد ومحمد</w:t>
      </w:r>
    </w:p>
    <w:p>
      <w:pPr>
        <w:pStyle w:val="BookText"/>
      </w:pPr>
      <w:r>
        <w:rPr>
          <w:rFonts w:ascii="IRNazanin" w:hAnsi="IRNazanin" w:eastAsia="IRNazanin" w:cs="IRNazanin"/>
          <w:lang w:bidi="fa-IR"/>
          <w:color w:val="111111"/>
          <w:sz w:val="28"/>
          <w:szCs w:val="28"/>
          <w:rtl/>
        </w:rPr>
        <w:t xml:space="preserve">بن یحیی عن یب 238 ج 9 - أحمد بن محمد (جمیعا - کا) عن علی بن</w:t>
      </w:r>
    </w:p>
    <w:p>
      <w:pPr>
        <w:pStyle w:val="BookText"/>
      </w:pPr>
      <w:r>
        <w:rPr>
          <w:rFonts w:ascii="IRNazanin" w:hAnsi="IRNazanin" w:eastAsia="IRNazanin" w:cs="IRNazanin"/>
          <w:lang w:bidi="fa-IR"/>
          <w:color w:val="111111"/>
          <w:sz w:val="28"/>
          <w:szCs w:val="28"/>
          <w:rtl/>
        </w:rPr>
        <w:t xml:space="preserve">مهزیار قال: کتبت إلی أبی جعفر علیه السلام أعلمه أن إسحاق بن إبراهیم</w:t>
      </w:r>
    </w:p>
    <w:p>
      <w:pPr>
        <w:pStyle w:val="BookText"/>
      </w:pPr>
      <w:r>
        <w:rPr>
          <w:rFonts w:ascii="IRNazanin" w:hAnsi="IRNazanin" w:eastAsia="IRNazanin" w:cs="IRNazanin"/>
          <w:lang w:bidi="fa-IR"/>
          <w:color w:val="111111"/>
          <w:sz w:val="28"/>
          <w:szCs w:val="28"/>
          <w:rtl/>
        </w:rPr>
        <w:t xml:space="preserve">وقف ضیعة علی الحج وأم ولده وما فضل عنها للفقراء وأن محمد بن</w:t>
      </w:r>
    </w:p>
    <w:p>
      <w:pPr>
        <w:pStyle w:val="BookText"/>
      </w:pPr>
      <w:r>
        <w:rPr>
          <w:rFonts w:ascii="IRNazanin" w:hAnsi="IRNazanin" w:eastAsia="IRNazanin" w:cs="IRNazanin"/>
          <w:lang w:bidi="fa-IR"/>
          <w:color w:val="111111"/>
          <w:sz w:val="28"/>
          <w:szCs w:val="28"/>
          <w:rtl/>
        </w:rPr>
        <w:t xml:space="preserve">إبراهیم أشهد (نی - کا) علی نفسه بمال لیفرق إخواننا </w:t>
      </w:r>
      <w:r>
        <w:rPr>
          <w:rStyle w:val="FootnoteReference"/>
        </w:rPr>
        <w:footnoteReference w:id="381"/>
      </w:r>
      <w:r>
        <w:rPr>
          <w:rFonts w:ascii="IRNazanin" w:hAnsi="IRNazanin" w:eastAsia="IRNazanin" w:cs="IRNazanin"/>
          <w:lang w:bidi="fa-IR"/>
          <w:color w:val="111111"/>
          <w:sz w:val="28"/>
          <w:szCs w:val="28"/>
          <w:rtl/>
        </w:rPr>
        <w:t xml:space="preserve">وأن</w:t>
      </w:r>
    </w:p>
    <w:p>
      <w:pPr>
        <w:pStyle w:val="BookText"/>
      </w:pPr>
      <w:r>
        <w:rPr>
          <w:rFonts w:ascii="IRNazanin" w:hAnsi="IRNazanin" w:eastAsia="IRNazanin" w:cs="IRNazanin"/>
          <w:lang w:bidi="fa-IR"/>
          <w:color w:val="111111"/>
          <w:sz w:val="28"/>
          <w:szCs w:val="28"/>
          <w:rtl/>
        </w:rPr>
        <w:t xml:space="preserve">فی بنی هاشم من یعرف حقه یقول بقولنا ممن هو محتاج فتری أن أصرف</w:t>
      </w:r>
    </w:p>
    <w:p>
      <w:pPr>
        <w:pStyle w:val="BookText"/>
      </w:pPr>
      <w:r>
        <w:rPr>
          <w:rFonts w:ascii="IRNazanin" w:hAnsi="IRNazanin" w:eastAsia="IRNazanin" w:cs="IRNazanin"/>
          <w:lang w:bidi="fa-IR"/>
          <w:color w:val="111111"/>
          <w:sz w:val="28"/>
          <w:szCs w:val="28"/>
          <w:rtl/>
        </w:rPr>
        <w:t xml:space="preserve">ذلک إلیهم إذا کان سبیله سبیل الصدقة لان وقف إسحاق انما هو صدقة</w:t>
      </w:r>
    </w:p>
    <w:p>
      <w:pPr>
        <w:pStyle w:val="BookText"/>
      </w:pPr>
      <w:r>
        <w:rPr>
          <w:rFonts w:ascii="IRNazanin" w:hAnsi="IRNazanin" w:eastAsia="IRNazanin" w:cs="IRNazanin"/>
          <w:lang w:bidi="fa-IR"/>
          <w:color w:val="111111"/>
          <w:sz w:val="28"/>
          <w:szCs w:val="28"/>
          <w:rtl/>
        </w:rPr>
        <w:t xml:space="preserve">فکتب علیه السلام: فهمت یرحمک الله ما ذکرت من وصیة إسحاق بن</w:t>
      </w:r>
    </w:p>
    <w:p>
      <w:pPr>
        <w:pStyle w:val="BookText"/>
      </w:pPr>
      <w:r>
        <w:rPr>
          <w:rFonts w:ascii="IRNazanin" w:hAnsi="IRNazanin" w:eastAsia="IRNazanin" w:cs="IRNazanin"/>
          <w:lang w:bidi="fa-IR"/>
          <w:color w:val="111111"/>
          <w:sz w:val="28"/>
          <w:szCs w:val="28"/>
          <w:rtl/>
        </w:rPr>
        <w:t xml:space="preserve">إبراهیم (رض) وما أشهد لک بذلک (من - یب) محمد بن إبراهیم (رض)</w:t>
      </w:r>
    </w:p>
    <w:p>
      <w:pPr>
        <w:pStyle w:val="BookText"/>
      </w:pPr>
      <w:r>
        <w:rPr>
          <w:rFonts w:ascii="IRNazanin" w:hAnsi="IRNazanin" w:eastAsia="IRNazanin" w:cs="IRNazanin"/>
          <w:lang w:bidi="fa-IR"/>
          <w:color w:val="111111"/>
          <w:sz w:val="28"/>
          <w:szCs w:val="28"/>
          <w:rtl/>
        </w:rPr>
        <w:t xml:space="preserve">وما استأمرت (2) فیه من ایصالک (3) بعض ذلک إلی من له میل ومودة</w:t>
      </w:r>
    </w:p>
    <w:p>
      <w:pPr>
        <w:pStyle w:val="BookText"/>
      </w:pPr>
      <w:r>
        <w:rPr>
          <w:rFonts w:ascii="IRNazanin" w:hAnsi="IRNazanin" w:eastAsia="IRNazanin" w:cs="IRNazanin"/>
          <w:lang w:bidi="fa-IR"/>
          <w:color w:val="111111"/>
          <w:sz w:val="28"/>
          <w:szCs w:val="28"/>
          <w:rtl/>
        </w:rPr>
        <w:t xml:space="preserve">من بنی هاشم ممن هو مستحق فقیر فأوصل ذلک إلیهم یرحمک الله، فهم</w:t>
      </w:r>
    </w:p>
    <w:p>
      <w:pPr>
        <w:pStyle w:val="BookText"/>
      </w:pPr>
      <w:r>
        <w:rPr>
          <w:rFonts w:ascii="IRNazanin" w:hAnsi="IRNazanin" w:eastAsia="IRNazanin" w:cs="IRNazanin"/>
          <w:lang w:bidi="fa-IR"/>
          <w:color w:val="111111"/>
          <w:sz w:val="28"/>
          <w:szCs w:val="28"/>
          <w:rtl/>
        </w:rPr>
        <w:t xml:space="preserve">إذا صاروا إلی هذه الخطة أحق به من غیرهم لمعنی لو فسرته لک لعلمته</w:t>
      </w:r>
    </w:p>
    <w:p>
      <w:pPr>
        <w:pStyle w:val="BookText"/>
      </w:pPr>
      <w:r>
        <w:rPr>
          <w:rFonts w:ascii="IRNazanin" w:hAnsi="IRNazanin" w:eastAsia="IRNazanin" w:cs="IRNazanin"/>
          <w:lang w:bidi="fa-IR"/>
          <w:color w:val="111111"/>
          <w:sz w:val="28"/>
          <w:szCs w:val="28"/>
          <w:rtl/>
        </w:rPr>
        <w:t xml:space="preserve">ان شاء الله.</w:t>
      </w:r>
    </w:p>
    <w:p>
      <w:pPr>
        <w:pStyle w:val="BookText"/>
      </w:pPr>
      <w:r>
        <w:rPr>
          <w:rFonts w:ascii="IRNazanin" w:hAnsi="IRNazanin" w:eastAsia="IRNazanin" w:cs="IRNazanin"/>
          <w:lang w:bidi="fa-IR"/>
          <w:color w:val="111111"/>
          <w:sz w:val="28"/>
          <w:szCs w:val="28"/>
          <w:rtl/>
        </w:rPr>
        <w:t xml:space="preserve">وتقدم فی أحادیث باب (22) حرمة الزکاة المفروضة علی من</w:t>
      </w:r>
    </w:p>
    <w:p>
      <w:pPr>
        <w:pStyle w:val="BookText"/>
      </w:pPr>
      <w:r>
        <w:rPr>
          <w:rFonts w:ascii="IRNazanin" w:hAnsi="IRNazanin" w:eastAsia="IRNazanin" w:cs="IRNazanin"/>
          <w:lang w:bidi="fa-IR"/>
          <w:color w:val="111111"/>
          <w:sz w:val="28"/>
          <w:szCs w:val="28"/>
          <w:rtl/>
        </w:rPr>
        <w:t xml:space="preserve">انتسب إلی هاشم بأبیه من أبواب من یستحق الزکاة ما یناسب ذلک فراجع.</w:t>
      </w:r>
    </w:p>
    <w:p>
      <w:pPr>
        <w:pStyle w:val="BookText"/>
      </w:pPr>
      <w:r>
        <w:rPr>
          <w:rFonts w:ascii="IRNazanin" w:hAnsi="IRNazanin" w:eastAsia="IRNazanin" w:cs="IRNazanin"/>
          <w:lang w:bidi="fa-IR"/>
          <w:color w:val="111111"/>
          <w:sz w:val="28"/>
          <w:szCs w:val="28"/>
          <w:rtl/>
        </w:rPr>
        <w:t xml:space="preserve">وفی أحادیث باب (18) استحباب الصدقة علی فقراء المؤمنین و</w:t>
      </w:r>
    </w:p>
    <w:p>
      <w:pPr>
        <w:pStyle w:val="BookText"/>
      </w:pPr>
      <w:r>
        <w:rPr>
          <w:rFonts w:ascii="IRNazanin" w:hAnsi="IRNazanin" w:eastAsia="IRNazanin" w:cs="IRNazanin"/>
          <w:lang w:bidi="fa-IR"/>
          <w:color w:val="111111"/>
          <w:sz w:val="28"/>
          <w:szCs w:val="28"/>
          <w:rtl/>
        </w:rPr>
        <w:t xml:space="preserve">استحباب صلة آل محمد من أبواب ما یتأکد استحبابه من الحقوق فی</w:t>
      </w:r>
    </w:p>
    <w:p>
      <w:pPr>
        <w:pStyle w:val="BookText"/>
      </w:pPr>
      <w:r>
        <w:rPr>
          <w:rFonts w:ascii="IRNazanin" w:hAnsi="IRNazanin" w:eastAsia="IRNazanin" w:cs="IRNazanin"/>
          <w:lang w:bidi="fa-IR"/>
          <w:color w:val="111111"/>
          <w:sz w:val="28"/>
          <w:szCs w:val="28"/>
          <w:rtl/>
        </w:rPr>
        <w:t xml:space="preserve">کتاب الزکاة ما یناسب الباب.</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1" w:name="pg12422_156613"/>
    <w:bookmarkEnd w:id="61"/>
    <w:p>
      <w:pPr>
        <w:pStyle w:val="Heading2"/>
      </w:pPr>
      <w:bookmarkStart w:id="372" w:name="_Toc109"/>
      <w:r>
        <w:t>کتاب السکنی والحبس وأبوابها</w:t>
      </w:r>
      <w:bookmarkEnd w:id="372"/>
    </w:p>
    <w:p>
      <w:pPr>
        <w:pStyle w:val="Heading3"/>
      </w:pPr>
      <w:bookmarkStart w:id="373" w:name="_Toc110"/>
      <w:r>
        <w:t>(1) باب استحباب التطوع بالسکنی والحبس للمؤمن</w:t>
      </w:r>
      <w:bookmarkEnd w:id="373"/>
    </w:p>
    <w:p>
      <w:pPr>
        <w:pStyle w:val="BookText"/>
      </w:pPr>
      <w:r>
        <w:rPr>
          <w:rFonts w:ascii="IRNazanin" w:hAnsi="IRNazanin" w:eastAsia="IRNazanin" w:cs="IRNazanin"/>
          <w:lang w:bidi="fa-IR"/>
          <w:color w:val="111111"/>
          <w:sz w:val="28"/>
          <w:szCs w:val="28"/>
          <w:rtl/>
        </w:rPr>
        <w:t xml:space="preserve">388 (1) کا 525 ج 6 - محمد بن یحیی عن أحمد بن محمد بن</w:t>
      </w:r>
    </w:p>
    <w:p>
      <w:pPr>
        <w:pStyle w:val="BookText"/>
      </w:pPr>
      <w:r>
        <w:rPr>
          <w:rFonts w:ascii="IRNazanin" w:hAnsi="IRNazanin" w:eastAsia="IRNazanin" w:cs="IRNazanin"/>
          <w:lang w:bidi="fa-IR"/>
          <w:color w:val="111111"/>
          <w:sz w:val="28"/>
          <w:szCs w:val="28"/>
          <w:rtl/>
        </w:rPr>
        <w:t xml:space="preserve">عیسی المحاسن 611 - البرقی عن محمد بن عیسی عن معمر بن خلاد قال إن</w:t>
      </w:r>
    </w:p>
    <w:p>
      <w:pPr>
        <w:pStyle w:val="BookText"/>
      </w:pPr>
      <w:r>
        <w:rPr>
          <w:rFonts w:ascii="IRNazanin" w:hAnsi="IRNazanin" w:eastAsia="IRNazanin" w:cs="IRNazanin"/>
          <w:lang w:bidi="fa-IR"/>
          <w:color w:val="111111"/>
          <w:sz w:val="28"/>
          <w:szCs w:val="28"/>
          <w:rtl/>
        </w:rPr>
        <w:t xml:space="preserve">أبا الحسن علیه السلام اشتری دارا وأمر مولی له (أن - کا) یتحول</w:t>
      </w:r>
    </w:p>
    <w:p>
      <w:pPr>
        <w:pStyle w:val="BookText"/>
      </w:pPr>
      <w:r>
        <w:rPr>
          <w:rFonts w:ascii="IRNazanin" w:hAnsi="IRNazanin" w:eastAsia="IRNazanin" w:cs="IRNazanin"/>
          <w:lang w:bidi="fa-IR"/>
          <w:color w:val="111111"/>
          <w:sz w:val="28"/>
          <w:szCs w:val="28"/>
          <w:rtl/>
        </w:rPr>
        <w:t xml:space="preserve">إلیها، وقال: ان منزلک ضیق فقال: قد أحدث </w:t>
      </w:r>
      <w:r>
        <w:rPr>
          <w:rStyle w:val="FootnoteReference"/>
        </w:rPr>
        <w:footnoteReference w:id="382"/>
      </w:r>
      <w:r>
        <w:rPr>
          <w:rFonts w:ascii="IRNazanin" w:hAnsi="IRNazanin" w:eastAsia="IRNazanin" w:cs="IRNazanin"/>
          <w:lang w:bidi="fa-IR"/>
          <w:color w:val="111111"/>
          <w:sz w:val="28"/>
          <w:szCs w:val="28"/>
          <w:rtl/>
        </w:rPr>
        <w:t xml:space="preserve">هذه الدار أبی فقال</w:t>
      </w:r>
    </w:p>
    <w:p>
      <w:pPr>
        <w:pStyle w:val="BookText"/>
      </w:pPr>
      <w:r>
        <w:rPr>
          <w:rFonts w:ascii="IRNazanin" w:hAnsi="IRNazanin" w:eastAsia="IRNazanin" w:cs="IRNazanin"/>
          <w:lang w:bidi="fa-IR"/>
          <w:color w:val="111111"/>
          <w:sz w:val="28"/>
          <w:szCs w:val="28"/>
          <w:rtl/>
        </w:rPr>
        <w:t xml:space="preserve">أبو الحسن علیه السلام: ان کان أبوک أحمق ینبغی </w:t>
      </w:r>
      <w:r>
        <w:rPr>
          <w:rStyle w:val="FootnoteReference"/>
        </w:rPr>
        <w:footnoteReference w:id="383"/>
      </w:r>
      <w:r>
        <w:rPr>
          <w:rFonts w:ascii="IRNazanin" w:hAnsi="IRNazanin" w:eastAsia="IRNazanin" w:cs="IRNazanin"/>
          <w:lang w:bidi="fa-IR"/>
          <w:color w:val="111111"/>
          <w:sz w:val="28"/>
          <w:szCs w:val="28"/>
          <w:rtl/>
        </w:rPr>
        <w:t xml:space="preserve">أن تکون مثله</w:t>
      </w:r>
    </w:p>
    <w:p>
      <w:pPr>
        <w:pStyle w:val="BookText"/>
      </w:pPr>
      <w:r>
        <w:rPr>
          <w:rFonts w:ascii="IRNazanin" w:hAnsi="IRNazanin" w:eastAsia="IRNazanin" w:cs="IRNazanin"/>
          <w:lang w:bidi="fa-IR"/>
          <w:color w:val="111111"/>
          <w:sz w:val="28"/>
          <w:szCs w:val="28"/>
          <w:rtl/>
        </w:rPr>
        <w:t xml:space="preserve">(2) الدعائم 340 ج 2 - عن علی علیه السلام أنه قال: الصدقة</w:t>
      </w:r>
    </w:p>
    <w:p>
      <w:pPr>
        <w:pStyle w:val="BookText"/>
      </w:pPr>
      <w:r>
        <w:rPr>
          <w:rFonts w:ascii="IRNazanin" w:hAnsi="IRNazanin" w:eastAsia="IRNazanin" w:cs="IRNazanin"/>
          <w:lang w:bidi="fa-IR"/>
          <w:color w:val="111111"/>
          <w:sz w:val="28"/>
          <w:szCs w:val="28"/>
          <w:rtl/>
        </w:rPr>
        <w:t xml:space="preserve">والحبس ذخیرتان فدعوهما لیومهما.</w:t>
      </w:r>
    </w:p>
    <w:p>
      <w:pPr>
        <w:pStyle w:val="BookText"/>
      </w:pPr>
      <w:r>
        <w:rPr>
          <w:rFonts w:ascii="IRNazanin" w:hAnsi="IRNazanin" w:eastAsia="IRNazanin" w:cs="IRNazanin"/>
          <w:lang w:bidi="fa-IR"/>
          <w:color w:val="111111"/>
          <w:sz w:val="28"/>
          <w:szCs w:val="28"/>
          <w:rtl/>
        </w:rPr>
        <w:t xml:space="preserve">وتقدم فی أحادیث باب (87) قضاء حاجة المؤمن من أبواب العشرة</w:t>
      </w:r>
    </w:p>
    <w:p>
      <w:pPr>
        <w:pStyle w:val="BookText"/>
      </w:pPr>
      <w:r>
        <w:rPr>
          <w:rFonts w:ascii="IRNazanin" w:hAnsi="IRNazanin" w:eastAsia="IRNazanin" w:cs="IRNazanin"/>
          <w:lang w:bidi="fa-IR"/>
          <w:color w:val="111111"/>
          <w:sz w:val="28"/>
          <w:szCs w:val="28"/>
          <w:rtl/>
        </w:rPr>
        <w:t xml:space="preserve">ما یناسب ذلک بالعموم والاطلاق.</w:t>
      </w:r>
    </w:p>
    <w:p>
      <w:pPr>
        <w:pStyle w:val="BookText"/>
      </w:pPr>
      <w:r>
        <w:rPr>
          <w:rFonts w:ascii="IRNazanin" w:hAnsi="IRNazanin" w:eastAsia="IRNazanin" w:cs="IRNazanin"/>
          <w:lang w:bidi="fa-IR"/>
          <w:color w:val="111111"/>
          <w:sz w:val="28"/>
          <w:szCs w:val="28"/>
          <w:rtl/>
        </w:rPr>
        <w:t xml:space="preserve">وفی روایة مفضل (63) من باب (93) حرمة المؤمن وحقوقه</w:t>
      </w:r>
    </w:p>
    <w:p>
      <w:pPr>
        <w:pStyle w:val="BookText"/>
      </w:pPr>
      <w:r>
        <w:rPr>
          <w:rFonts w:ascii="IRNazanin" w:hAnsi="IRNazanin" w:eastAsia="IRNazanin" w:cs="IRNazanin"/>
          <w:lang w:bidi="fa-IR"/>
          <w:color w:val="111111"/>
          <w:sz w:val="28"/>
          <w:szCs w:val="28"/>
          <w:rtl/>
        </w:rPr>
        <w:t xml:space="preserve">قوله من کانت له دار فاحتاج مؤمن إلی سکناها فمنعه إیاها قال الله</w:t>
      </w:r>
    </w:p>
    <w:p>
      <w:pPr>
        <w:pStyle w:val="BookText"/>
      </w:pPr>
      <w:r>
        <w:rPr>
          <w:rFonts w:ascii="IRNazanin" w:hAnsi="IRNazanin" w:eastAsia="IRNazanin" w:cs="IRNazanin"/>
          <w:lang w:bidi="fa-IR"/>
          <w:color w:val="111111"/>
          <w:sz w:val="28"/>
          <w:szCs w:val="28"/>
          <w:rtl/>
        </w:rPr>
        <w:t xml:space="preserve">عز وجل " یا ملائکتی أبخل عبدی علی عبدی بسکنی الدار الدنیا وعزتی</w:t>
      </w:r>
    </w:p>
    <w:p>
      <w:pPr>
        <w:pStyle w:val="BookText"/>
      </w:pPr>
      <w:r>
        <w:rPr>
          <w:rFonts w:ascii="IRNazanin" w:hAnsi="IRNazanin" w:eastAsia="IRNazanin" w:cs="IRNazanin"/>
          <w:lang w:bidi="fa-IR"/>
          <w:color w:val="111111"/>
          <w:sz w:val="28"/>
          <w:szCs w:val="28"/>
          <w:rtl/>
        </w:rPr>
        <w:t xml:space="preserve">وجلالی لا یسکن جنانی أبدا " ولا حظ سائر أحادیث الباب فان لها</w:t>
      </w:r>
    </w:p>
    <w:p>
      <w:pPr>
        <w:pStyle w:val="BookText"/>
      </w:pPr>
      <w:r>
        <w:rPr>
          <w:rFonts w:ascii="IRNazanin" w:hAnsi="IRNazanin" w:eastAsia="IRNazanin" w:cs="IRNazanin"/>
          <w:lang w:bidi="fa-IR"/>
          <w:color w:val="111111"/>
          <w:sz w:val="28"/>
          <w:szCs w:val="28"/>
          <w:rtl/>
        </w:rPr>
        <w:t xml:space="preserve">مناسبة بالمقام، وباب عدم جواز بیع الوقف من أبواب الوقوف.</w:t>
      </w:r>
    </w:p>
    <w:p>
      <w:pPr>
        <w:pStyle w:val="BookText"/>
      </w:pPr>
      <w:r>
        <w:rPr>
          <w:rFonts w:ascii="IRNazanin" w:hAnsi="IRNazanin" w:eastAsia="IRNazanin" w:cs="IRNazanin"/>
          <w:lang w:bidi="fa-IR"/>
          <w:color w:val="111111"/>
          <w:sz w:val="28"/>
          <w:szCs w:val="28"/>
          <w:rtl/>
        </w:rPr>
        <w:t xml:space="preserve">ویأتی فی الأبواب الآتیة ما یدل علی ذلک.</w:t>
      </w:r>
    </w:p>
    <w:p>
      <w:pPr>
        <w:pStyle w:val="Heading3"/>
      </w:pPr>
      <w:bookmarkStart w:id="374" w:name="_Toc111"/>
      <w:r>
        <w:t>(2) باب ان السکنی تابعة لشروط المالک وان الناس فیها عند شروطهم...</w:t>
      </w:r>
      <w:bookmarkEnd w:id="374"/>
    </w:p>
    <w:p>
      <w:pPr>
        <w:pStyle w:val="BookText"/>
      </w:pPr>
      <w:r>
        <w:rPr>
          <w:rFonts w:ascii="IRNazanin" w:hAnsi="IRNazanin" w:eastAsia="IRNazanin" w:cs="IRNazanin"/>
          <w:lang w:bidi="fa-IR"/>
          <w:color w:val="111111"/>
          <w:sz w:val="28"/>
          <w:szCs w:val="28"/>
          <w:rtl/>
        </w:rPr>
        <w:t xml:space="preserve">*باب ان السکنی تابعة لشروط المالک وان الناس فیها عند شروطهم ومن أسکن رجلا ولم یوقت یخرجه إذا شاء *</w:t>
      </w:r>
    </w:p>
    <w:p>
      <w:pPr>
        <w:pStyle w:val="BookText"/>
      </w:pPr>
      <w:r>
        <w:rPr>
          <w:rFonts w:ascii="IRNazanin" w:hAnsi="IRNazanin" w:eastAsia="IRNazanin" w:cs="IRNazanin"/>
          <w:lang w:bidi="fa-IR"/>
          <w:color w:val="111111"/>
          <w:sz w:val="28"/>
          <w:szCs w:val="28"/>
          <w:rtl/>
        </w:rPr>
        <w:t xml:space="preserve">390 (1) کا 33 ج 7 - حمید بن زیاد عن یب 139 ج 9 - صا 103</w:t>
      </w:r>
    </w:p>
    <w:p>
      <w:pPr>
        <w:pStyle w:val="BookText"/>
      </w:pPr>
      <w:r>
        <w:rPr>
          <w:rFonts w:ascii="IRNazanin" w:hAnsi="IRNazanin" w:eastAsia="IRNazanin" w:cs="IRNazanin"/>
          <w:lang w:bidi="fa-IR"/>
          <w:color w:val="111111"/>
          <w:sz w:val="28"/>
          <w:szCs w:val="28"/>
          <w:rtl/>
        </w:rPr>
        <w:t xml:space="preserve">ج 4 - الحسن بن (محمد بن - کا - صا) سماعة عن غیر واحد </w:t>
      </w:r>
      <w:r>
        <w:rPr>
          <w:rStyle w:val="FootnoteReference"/>
        </w:rPr>
        <w:footnoteReference w:id="384"/>
      </w:r>
      <w:r>
        <w:rPr>
          <w:rFonts w:ascii="IRNazanin" w:hAnsi="IRNazanin" w:eastAsia="IRNazanin" w:cs="IRNazanin"/>
          <w:lang w:bidi="fa-IR"/>
          <w:color w:val="111111"/>
          <w:sz w:val="28"/>
          <w:szCs w:val="28"/>
          <w:rtl/>
        </w:rPr>
        <w:t xml:space="preserve">عن</w:t>
      </w:r>
    </w:p>
    <w:p>
      <w:pPr>
        <w:pStyle w:val="BookText"/>
      </w:pPr>
      <w:r>
        <w:rPr>
          <w:rFonts w:ascii="IRNazanin" w:hAnsi="IRNazanin" w:eastAsia="IRNazanin" w:cs="IRNazanin"/>
          <w:lang w:bidi="fa-IR"/>
          <w:color w:val="111111"/>
          <w:sz w:val="28"/>
          <w:szCs w:val="28"/>
          <w:rtl/>
        </w:rPr>
        <w:t xml:space="preserve">أبان فقیه 186 ج 4 - روی محمد ابن أبی عمیر عن أبان (بن عثمان - فقیه)</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عبد الرحمن ابن أبی عبد الله عن حمران قال: سألته عن السکنی</w:t>
      </w:r>
    </w:p>
    <w:p>
      <w:pPr>
        <w:pStyle w:val="BookText"/>
      </w:pPr>
      <w:r>
        <w:rPr>
          <w:rFonts w:ascii="IRNazanin" w:hAnsi="IRNazanin" w:eastAsia="IRNazanin" w:cs="IRNazanin"/>
          <w:lang w:bidi="fa-IR"/>
          <w:color w:val="111111"/>
          <w:sz w:val="28"/>
          <w:szCs w:val="28"/>
          <w:rtl/>
        </w:rPr>
        <w:t xml:space="preserve">والعمری فقال: (ان - کا) الناس فیه عند شروطهم ان کان شرطه </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حیاته سکن حیاته </w:t>
      </w:r>
      <w:r>
        <w:rPr>
          <w:rStyle w:val="FootnoteReference"/>
        </w:rPr>
        <w:footnoteReference w:id="386"/>
      </w:r>
      <w:r>
        <w:rPr>
          <w:rFonts w:ascii="IRNazanin" w:hAnsi="IRNazanin" w:eastAsia="IRNazanin" w:cs="IRNazanin"/>
          <w:lang w:bidi="fa-IR"/>
          <w:color w:val="111111"/>
          <w:sz w:val="28"/>
          <w:szCs w:val="28"/>
          <w:rtl/>
        </w:rPr>
        <w:t xml:space="preserve">وان کان لعقبه فهو لعقبه کما شرط حتی یفنوا،</w:t>
      </w:r>
    </w:p>
    <w:p>
      <w:pPr>
        <w:pStyle w:val="BookText"/>
      </w:pPr>
      <w:r>
        <w:rPr>
          <w:rFonts w:ascii="IRNazanin" w:hAnsi="IRNazanin" w:eastAsia="IRNazanin" w:cs="IRNazanin"/>
          <w:lang w:bidi="fa-IR"/>
          <w:color w:val="111111"/>
          <w:sz w:val="28"/>
          <w:szCs w:val="28"/>
          <w:rtl/>
        </w:rPr>
        <w:t xml:space="preserve">ثم ترد إلی صاحب الدار</w:t>
      </w:r>
    </w:p>
    <w:p>
      <w:pPr>
        <w:pStyle w:val="BookText"/>
      </w:pPr>
      <w:r>
        <w:rPr>
          <w:rFonts w:ascii="IRNazanin" w:hAnsi="IRNazanin" w:eastAsia="IRNazanin" w:cs="IRNazanin"/>
          <w:lang w:bidi="fa-IR"/>
          <w:color w:val="111111"/>
          <w:sz w:val="28"/>
          <w:szCs w:val="28"/>
          <w:rtl/>
        </w:rPr>
        <w:t xml:space="preserve">(2) کا 34 ج 7 - محمد بن یحیی عن یب 140 ج 9 - صا 104 ج 4 -</w:t>
      </w:r>
    </w:p>
    <w:p>
      <w:pPr>
        <w:pStyle w:val="BookText"/>
      </w:pPr>
      <w:r>
        <w:rPr>
          <w:rFonts w:ascii="IRNazanin" w:hAnsi="IRNazanin" w:eastAsia="IRNazanin" w:cs="IRNazanin"/>
          <w:lang w:bidi="fa-IR"/>
          <w:color w:val="111111"/>
          <w:sz w:val="28"/>
          <w:szCs w:val="28"/>
          <w:rtl/>
        </w:rPr>
        <w:t xml:space="preserve">أحمد بن محمد عن محمد بن إسماعیل عن فقیه 187 ج 4 - محمد بن</w:t>
      </w:r>
    </w:p>
    <w:p>
      <w:pPr>
        <w:pStyle w:val="BookText"/>
      </w:pPr>
      <w:r>
        <w:rPr>
          <w:rFonts w:ascii="IRNazanin" w:hAnsi="IRNazanin" w:eastAsia="IRNazanin" w:cs="IRNazanin"/>
          <w:lang w:bidi="fa-IR"/>
          <w:color w:val="111111"/>
          <w:sz w:val="28"/>
          <w:szCs w:val="28"/>
          <w:rtl/>
        </w:rPr>
        <w:t xml:space="preserve">الفضیل عن أبی الصباح (الکنانی - یب - فقیه) عن أبی عبد الله علیه</w:t>
      </w:r>
    </w:p>
    <w:p>
      <w:pPr>
        <w:pStyle w:val="BookText"/>
      </w:pPr>
      <w:r>
        <w:rPr>
          <w:rFonts w:ascii="IRNazanin" w:hAnsi="IRNazanin" w:eastAsia="IRNazanin" w:cs="IRNazanin"/>
          <w:lang w:bidi="fa-IR"/>
          <w:color w:val="111111"/>
          <w:sz w:val="28"/>
          <w:szCs w:val="28"/>
          <w:rtl/>
        </w:rPr>
        <w:t xml:space="preserve">السلام قال: سئل عن السکنی والعمری فقال: ان کان جعل السکنی فی</w:t>
      </w:r>
    </w:p>
    <w:p>
      <w:pPr>
        <w:pStyle w:val="BookText"/>
      </w:pPr>
      <w:r>
        <w:rPr>
          <w:rFonts w:ascii="IRNazanin" w:hAnsi="IRNazanin" w:eastAsia="IRNazanin" w:cs="IRNazanin"/>
          <w:lang w:bidi="fa-IR"/>
          <w:color w:val="111111"/>
          <w:sz w:val="28"/>
          <w:szCs w:val="28"/>
          <w:rtl/>
        </w:rPr>
        <w:t xml:space="preserve">حیاته فهو کما شرط وان کان جعلها له ولعقبه (من بعده - کا - یب</w:t>
      </w:r>
    </w:p>
    <w:p>
      <w:pPr>
        <w:pStyle w:val="BookText"/>
      </w:pPr>
      <w:r>
        <w:rPr>
          <w:rFonts w:ascii="IRNazanin" w:hAnsi="IRNazanin" w:eastAsia="IRNazanin" w:cs="IRNazanin"/>
          <w:lang w:bidi="fa-IR"/>
          <w:color w:val="111111"/>
          <w:sz w:val="28"/>
          <w:szCs w:val="28"/>
          <w:rtl/>
        </w:rPr>
        <w:t xml:space="preserve">فقیه) حتی یفنی عقبه فلیس لهم أن یبیعوا ولا یورثوا </w:t>
      </w:r>
      <w:r>
        <w:rPr>
          <w:rStyle w:val="FootnoteReference"/>
        </w:rPr>
        <w:footnoteReference w:id="387"/>
      </w:r>
      <w:r>
        <w:rPr>
          <w:rFonts w:ascii="IRNazanin" w:hAnsi="IRNazanin" w:eastAsia="IRNazanin" w:cs="IRNazanin"/>
          <w:lang w:bidi="fa-IR"/>
          <w:color w:val="111111"/>
          <w:sz w:val="28"/>
          <w:szCs w:val="28"/>
          <w:rtl/>
        </w:rPr>
        <w:t xml:space="preserve">(الدار - فقیه)</w:t>
      </w:r>
    </w:p>
    <w:p>
      <w:pPr>
        <w:pStyle w:val="BookText"/>
      </w:pPr>
      <w:r>
        <w:rPr>
          <w:rFonts w:ascii="IRNazanin" w:hAnsi="IRNazanin" w:eastAsia="IRNazanin" w:cs="IRNazanin"/>
          <w:lang w:bidi="fa-IR"/>
          <w:color w:val="111111"/>
          <w:sz w:val="28"/>
          <w:szCs w:val="28"/>
          <w:rtl/>
        </w:rPr>
        <w:t xml:space="preserve">ثم </w:t>
      </w:r>
      <w:r>
        <w:rPr>
          <w:rStyle w:val="FootnoteReference"/>
        </w:rPr>
        <w:footnoteReference w:id="388"/>
      </w:r>
      <w:r>
        <w:rPr>
          <w:rFonts w:ascii="IRNazanin" w:hAnsi="IRNazanin" w:eastAsia="IRNazanin" w:cs="IRNazanin"/>
          <w:lang w:bidi="fa-IR"/>
          <w:color w:val="111111"/>
          <w:sz w:val="28"/>
          <w:szCs w:val="28"/>
          <w:rtl/>
        </w:rPr>
        <w:t xml:space="preserve">ترجع الدار إلی إلی صاحبها الأول.</w:t>
      </w:r>
    </w:p>
    <w:p>
      <w:pPr>
        <w:pStyle w:val="BookText"/>
      </w:pPr>
      <w:r>
        <w:rPr>
          <w:rFonts w:ascii="IRNazanin" w:hAnsi="IRNazanin" w:eastAsia="IRNazanin" w:cs="IRNazanin"/>
          <w:lang w:bidi="fa-IR"/>
          <w:color w:val="111111"/>
          <w:sz w:val="28"/>
          <w:szCs w:val="28"/>
          <w:rtl/>
        </w:rPr>
        <w:t xml:space="preserve">(3) الدعائم 324 ج 2 - عن أبی جعفر محمد بن علی علیهما السلام</w:t>
      </w:r>
    </w:p>
    <w:p>
      <w:pPr>
        <w:pStyle w:val="BookText"/>
      </w:pPr>
      <w:r>
        <w:rPr>
          <w:rFonts w:ascii="IRNazanin" w:hAnsi="IRNazanin" w:eastAsia="IRNazanin" w:cs="IRNazanin"/>
          <w:lang w:bidi="fa-IR"/>
          <w:color w:val="111111"/>
          <w:sz w:val="28"/>
          <w:szCs w:val="28"/>
          <w:rtl/>
        </w:rPr>
        <w:t xml:space="preserve">أنه سئل عن العمری والسکنی فقال: الناس فی ذلک عند شروطهم</w:t>
      </w:r>
    </w:p>
    <w:p>
      <w:pPr>
        <w:pStyle w:val="BookText"/>
      </w:pPr>
      <w:r>
        <w:rPr>
          <w:rFonts w:ascii="IRNazanin" w:hAnsi="IRNazanin" w:eastAsia="IRNazanin" w:cs="IRNazanin"/>
          <w:lang w:bidi="fa-IR"/>
          <w:color w:val="111111"/>
          <w:sz w:val="28"/>
          <w:szCs w:val="28"/>
          <w:rtl/>
        </w:rPr>
        <w:t xml:space="preserve">والسکنی والعمری والرقبی بمنزلة واحدة إلا أن الشروط تمیز بینهم</w:t>
      </w:r>
    </w:p>
    <w:p>
      <w:pPr>
        <w:pStyle w:val="BookText"/>
      </w:pPr>
      <w:r>
        <w:rPr>
          <w:rFonts w:ascii="IRNazanin" w:hAnsi="IRNazanin" w:eastAsia="IRNazanin" w:cs="IRNazanin"/>
          <w:lang w:bidi="fa-IR"/>
          <w:color w:val="111111"/>
          <w:sz w:val="28"/>
          <w:szCs w:val="28"/>
          <w:rtl/>
        </w:rPr>
        <w:t xml:space="preserve">فالسکنی </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صاحب الدعائم فتأمل.</w:t>
      </w:r>
    </w:p>
    <w:p>
      <w:pPr>
        <w:pStyle w:val="BookText"/>
      </w:pPr>
      <w:r>
        <w:rPr>
          <w:rFonts w:ascii="IRNazanin" w:hAnsi="IRNazanin" w:eastAsia="IRNazanin" w:cs="IRNazanin"/>
          <w:lang w:bidi="fa-IR"/>
          <w:color w:val="111111"/>
          <w:sz w:val="28"/>
          <w:szCs w:val="28"/>
          <w:rtl/>
        </w:rPr>
        <w:t xml:space="preserve">أن یسکن الرجل داره رجلا مدة معلومة ویبیحه ذلک</w:t>
      </w:r>
    </w:p>
    <w:p>
      <w:pPr>
        <w:pStyle w:val="BookText"/>
      </w:pPr>
      <w:r>
        <w:rPr>
          <w:rFonts w:ascii="IRNazanin" w:hAnsi="IRNazanin" w:eastAsia="IRNazanin" w:cs="IRNazanin"/>
          <w:lang w:bidi="fa-IR"/>
          <w:color w:val="111111"/>
          <w:sz w:val="28"/>
          <w:szCs w:val="28"/>
          <w:rtl/>
        </w:rPr>
        <w:t xml:space="preserve">بلا عوض، والعمری أن یسکنه طول عمره وان شرط ذلک لعقبه جاز</w:t>
      </w:r>
    </w:p>
    <w:p>
      <w:pPr>
        <w:pStyle w:val="BookText"/>
      </w:pPr>
      <w:r>
        <w:rPr>
          <w:rFonts w:ascii="IRNazanin" w:hAnsi="IRNazanin" w:eastAsia="IRNazanin" w:cs="IRNazanin"/>
          <w:lang w:bidi="fa-IR"/>
          <w:color w:val="111111"/>
          <w:sz w:val="28"/>
          <w:szCs w:val="28"/>
          <w:rtl/>
        </w:rPr>
        <w:t xml:space="preserve">کما تقدم ذکره والرقبی أن یسکنه إلی أن یموت أحدهما فأیهما مات</w:t>
      </w:r>
    </w:p>
    <w:p>
      <w:pPr>
        <w:pStyle w:val="BookText"/>
      </w:pPr>
      <w:r>
        <w:rPr>
          <w:rFonts w:ascii="IRNazanin" w:hAnsi="IRNazanin" w:eastAsia="IRNazanin" w:cs="IRNazanin"/>
          <w:lang w:bidi="fa-IR"/>
          <w:color w:val="111111"/>
          <w:sz w:val="28"/>
          <w:szCs w:val="28"/>
          <w:rtl/>
        </w:rPr>
        <w:t xml:space="preserve">زال بموته حکم الرقبی ورجعت الدار إلی أهلها.</w:t>
      </w:r>
    </w:p>
    <w:p>
      <w:pPr>
        <w:pStyle w:val="BookText"/>
      </w:pPr>
      <w:r>
        <w:rPr>
          <w:rFonts w:ascii="IRNazanin" w:hAnsi="IRNazanin" w:eastAsia="IRNazanin" w:cs="IRNazanin"/>
          <w:lang w:bidi="fa-IR"/>
          <w:color w:val="111111"/>
          <w:sz w:val="28"/>
          <w:szCs w:val="28"/>
          <w:rtl/>
        </w:rPr>
        <w:t xml:space="preserve">(4) کا 34 ج 7 - یب 140 ج 9 - صا 104 ج 4 - علی بن إبراهیم</w:t>
      </w:r>
    </w:p>
    <w:p>
      <w:pPr>
        <w:pStyle w:val="BookText"/>
      </w:pPr>
      <w:r>
        <w:rPr>
          <w:rFonts w:ascii="IRNazanin" w:hAnsi="IRNazanin" w:eastAsia="IRNazanin" w:cs="IRNazanin"/>
          <w:lang w:bidi="fa-IR"/>
          <w:color w:val="111111"/>
          <w:sz w:val="28"/>
          <w:szCs w:val="28"/>
          <w:rtl/>
        </w:rPr>
        <w:t xml:space="preserve">عن أبیه عن ابن أبی عمیر عن حماد عن الحلبی عن أبی عبد الله علیه السلام</w:t>
      </w:r>
    </w:p>
    <w:p>
      <w:pPr>
        <w:pStyle w:val="BookText"/>
      </w:pPr>
      <w:r>
        <w:rPr>
          <w:rFonts w:ascii="IRNazanin" w:hAnsi="IRNazanin" w:eastAsia="IRNazanin" w:cs="IRNazanin"/>
          <w:lang w:bidi="fa-IR"/>
          <w:color w:val="111111"/>
          <w:sz w:val="28"/>
          <w:szCs w:val="28"/>
          <w:rtl/>
        </w:rPr>
        <w:t xml:space="preserve">فی الرجل یسکن الرجل داره ولعقبه من بعده قال: یجوز ولیس لهم</w:t>
      </w:r>
    </w:p>
    <w:p>
      <w:pPr>
        <w:pStyle w:val="BookText"/>
      </w:pPr>
      <w:r>
        <w:rPr>
          <w:rFonts w:ascii="IRNazanin" w:hAnsi="IRNazanin" w:eastAsia="IRNazanin" w:cs="IRNazanin"/>
          <w:lang w:bidi="fa-IR"/>
          <w:color w:val="111111"/>
          <w:sz w:val="28"/>
          <w:szCs w:val="28"/>
          <w:rtl/>
        </w:rPr>
        <w:t xml:space="preserve">أن یبیعوا ولا یورثوا قلت: فرجل أسکن داره (رجلا - کا) حیاته قال:</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یجوز ذلک قلت: فرجل أسکن (رجلا - کا) داره ولم یوقت قال:</w:t>
      </w:r>
    </w:p>
    <w:p>
      <w:pPr>
        <w:pStyle w:val="BookText"/>
      </w:pPr>
      <w:r>
        <w:rPr>
          <w:rFonts w:ascii="IRNazanin" w:hAnsi="IRNazanin" w:eastAsia="IRNazanin" w:cs="IRNazanin"/>
          <w:lang w:bidi="fa-IR"/>
          <w:color w:val="111111"/>
          <w:sz w:val="28"/>
          <w:szCs w:val="28"/>
          <w:rtl/>
        </w:rPr>
        <w:t xml:space="preserve">جائز ویخرجه إذا شاء.</w:t>
      </w:r>
    </w:p>
    <w:p>
      <w:pPr>
        <w:pStyle w:val="BookText"/>
      </w:pPr>
      <w:r>
        <w:rPr>
          <w:rFonts w:ascii="IRNazanin" w:hAnsi="IRNazanin" w:eastAsia="IRNazanin" w:cs="IRNazanin"/>
          <w:lang w:bidi="fa-IR"/>
          <w:color w:val="111111"/>
          <w:sz w:val="28"/>
          <w:szCs w:val="28"/>
          <w:rtl/>
        </w:rPr>
        <w:t xml:space="preserve">(5) فقیه 186 ج 4 - روی الحسن بن علی بن فضال عن أحمد بن</w:t>
      </w:r>
    </w:p>
    <w:p>
      <w:pPr>
        <w:pStyle w:val="BookText"/>
      </w:pPr>
      <w:r>
        <w:rPr>
          <w:rFonts w:ascii="IRNazanin" w:hAnsi="IRNazanin" w:eastAsia="IRNazanin" w:cs="IRNazanin"/>
          <w:lang w:bidi="fa-IR"/>
          <w:color w:val="111111"/>
          <w:sz w:val="28"/>
          <w:szCs w:val="28"/>
          <w:rtl/>
        </w:rPr>
        <w:t xml:space="preserve">عمر الحلبی عن أبیه عن أبی عبد الله علیه السلام قال سألته عن رجل أسکن</w:t>
      </w:r>
    </w:p>
    <w:p>
      <w:pPr>
        <w:pStyle w:val="BookText"/>
      </w:pPr>
      <w:r>
        <w:rPr>
          <w:rFonts w:ascii="IRNazanin" w:hAnsi="IRNazanin" w:eastAsia="IRNazanin" w:cs="IRNazanin"/>
          <w:lang w:bidi="fa-IR"/>
          <w:color w:val="111111"/>
          <w:sz w:val="28"/>
          <w:szCs w:val="28"/>
          <w:rtl/>
        </w:rPr>
        <w:t xml:space="preserve">داره رجلا مدة حیاته فقال یجوز له ولیس له أن یخرجه قلت فله ولعقبه</w:t>
      </w:r>
    </w:p>
    <w:p>
      <w:pPr>
        <w:pStyle w:val="BookText"/>
      </w:pPr>
      <w:r>
        <w:rPr>
          <w:rFonts w:ascii="IRNazanin" w:hAnsi="IRNazanin" w:eastAsia="IRNazanin" w:cs="IRNazanin"/>
          <w:lang w:bidi="fa-IR"/>
          <w:color w:val="111111"/>
          <w:sz w:val="28"/>
          <w:szCs w:val="28"/>
          <w:rtl/>
        </w:rPr>
        <w:t xml:space="preserve">قال یجوز له، وسألته عن رجل أسکن رجلا ولم یوقت له شیئا قال:</w:t>
      </w:r>
    </w:p>
    <w:p>
      <w:pPr>
        <w:pStyle w:val="BookText"/>
      </w:pPr>
      <w:r>
        <w:rPr>
          <w:rFonts w:ascii="IRNazanin" w:hAnsi="IRNazanin" w:eastAsia="IRNazanin" w:cs="IRNazanin"/>
          <w:lang w:bidi="fa-IR"/>
          <w:color w:val="111111"/>
          <w:sz w:val="28"/>
          <w:szCs w:val="28"/>
          <w:rtl/>
        </w:rPr>
        <w:t xml:space="preserve">یخرجه صاحب الدار إذا شاء.</w:t>
      </w:r>
    </w:p>
    <w:p>
      <w:pPr>
        <w:pStyle w:val="BookText"/>
      </w:pPr>
      <w:r>
        <w:rPr>
          <w:rFonts w:ascii="IRNazanin" w:hAnsi="IRNazanin" w:eastAsia="IRNazanin" w:cs="IRNazanin"/>
          <w:lang w:bidi="fa-IR"/>
          <w:color w:val="111111"/>
          <w:sz w:val="28"/>
          <w:szCs w:val="28"/>
          <w:rtl/>
        </w:rPr>
        <w:t xml:space="preserve">(6) الدعائم 324 ج 2 - عن علی صلوات الله علیه أنه قال: العمری</w:t>
      </w:r>
    </w:p>
    <w:p>
      <w:pPr>
        <w:pStyle w:val="BookText"/>
      </w:pPr>
      <w:r>
        <w:rPr>
          <w:rFonts w:ascii="IRNazanin" w:hAnsi="IRNazanin" w:eastAsia="IRNazanin" w:cs="IRNazanin"/>
          <w:lang w:bidi="fa-IR"/>
          <w:color w:val="111111"/>
          <w:sz w:val="28"/>
          <w:szCs w:val="28"/>
          <w:rtl/>
        </w:rPr>
        <w:t xml:space="preserve">والرقبی سواء، قال أبو عبد الله علیه السلام العمری والسکنی أن یجعل</w:t>
      </w:r>
    </w:p>
    <w:p>
      <w:pPr>
        <w:pStyle w:val="BookText"/>
      </w:pPr>
      <w:r>
        <w:rPr>
          <w:rFonts w:ascii="IRNazanin" w:hAnsi="IRNazanin" w:eastAsia="IRNazanin" w:cs="IRNazanin"/>
          <w:lang w:bidi="fa-IR"/>
          <w:color w:val="111111"/>
          <w:sz w:val="28"/>
          <w:szCs w:val="28"/>
          <w:rtl/>
        </w:rPr>
        <w:t xml:space="preserve">الرجل للرجل السکنی فی داره حیاته وکذلک إذ جعلها له ولعقبه من</w:t>
      </w:r>
    </w:p>
    <w:p>
      <w:pPr>
        <w:pStyle w:val="BookText"/>
      </w:pPr>
      <w:r>
        <w:rPr>
          <w:rFonts w:ascii="IRNazanin" w:hAnsi="IRNazanin" w:eastAsia="IRNazanin" w:cs="IRNazanin"/>
          <w:lang w:bidi="fa-IR"/>
          <w:color w:val="111111"/>
          <w:sz w:val="28"/>
          <w:szCs w:val="28"/>
          <w:rtl/>
        </w:rPr>
        <w:t xml:space="preserve">بعده حتی یفنی عقبه ولیس لهم أن یبیعوا فإذا فنوا رجعت الدار إلی</w:t>
      </w:r>
    </w:p>
    <w:p>
      <w:pPr>
        <w:pStyle w:val="BookText"/>
      </w:pPr>
      <w:r>
        <w:rPr>
          <w:rFonts w:ascii="IRNazanin" w:hAnsi="IRNazanin" w:eastAsia="IRNazanin" w:cs="IRNazanin"/>
          <w:lang w:bidi="fa-IR"/>
          <w:color w:val="111111"/>
          <w:sz w:val="28"/>
          <w:szCs w:val="28"/>
          <w:rtl/>
        </w:rPr>
        <w:t xml:space="preserve">صاحبها الأول.</w:t>
      </w:r>
    </w:p>
    <w:p>
      <w:pPr>
        <w:pStyle w:val="BookText"/>
      </w:pPr>
      <w:r>
        <w:rPr>
          <w:rFonts w:ascii="IRNazanin" w:hAnsi="IRNazanin" w:eastAsia="IRNazanin" w:cs="IRNazanin"/>
          <w:lang w:bidi="fa-IR"/>
          <w:color w:val="111111"/>
          <w:sz w:val="28"/>
          <w:szCs w:val="28"/>
          <w:rtl/>
        </w:rPr>
        <w:t xml:space="preserve">(7) العوالی 263 ج 3 - روی جابر أن النبی صلی الله علیه وآله</w:t>
      </w:r>
    </w:p>
    <w:p>
      <w:pPr>
        <w:pStyle w:val="BookText"/>
      </w:pPr>
      <w:r>
        <w:rPr>
          <w:rFonts w:ascii="IRNazanin" w:hAnsi="IRNazanin" w:eastAsia="IRNazanin" w:cs="IRNazanin"/>
          <w:lang w:bidi="fa-IR"/>
          <w:color w:val="111111"/>
          <w:sz w:val="28"/>
          <w:szCs w:val="28"/>
          <w:rtl/>
        </w:rPr>
        <w:t xml:space="preserve">قال: أیما رجل أعمر عمری له ولعقبه فإنها هی للذی یعطاها ولا ترجع</w:t>
      </w:r>
    </w:p>
    <w:p>
      <w:pPr>
        <w:pStyle w:val="BookText"/>
      </w:pPr>
      <w:r>
        <w:rPr>
          <w:rFonts w:ascii="IRNazanin" w:hAnsi="IRNazanin" w:eastAsia="IRNazanin" w:cs="IRNazanin"/>
          <w:lang w:bidi="fa-IR"/>
          <w:color w:val="111111"/>
          <w:sz w:val="28"/>
          <w:szCs w:val="28"/>
          <w:rtl/>
        </w:rPr>
        <w:t xml:space="preserve">إلی الذی أعطاها فإنه أعطی عطاءا وقعت فیه المواریث.</w:t>
      </w:r>
    </w:p>
    <w:p>
      <w:pPr>
        <w:pStyle w:val="BookText"/>
      </w:pPr>
      <w:r>
        <w:rPr>
          <w:rFonts w:ascii="IRNazanin" w:hAnsi="IRNazanin" w:eastAsia="IRNazanin" w:cs="IRNazanin"/>
          <w:lang w:bidi="fa-IR"/>
          <w:color w:val="111111"/>
          <w:sz w:val="28"/>
          <w:szCs w:val="28"/>
          <w:rtl/>
        </w:rPr>
        <w:t xml:space="preserve">(8) الدعائم 344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لا بأس أن یحبس الرجل علی بناته ویشترط أنه من تزوجت منهن فلا</w:t>
      </w:r>
    </w:p>
    <w:p>
      <w:pPr>
        <w:pStyle w:val="BookText"/>
      </w:pPr>
      <w:r>
        <w:rPr>
          <w:rFonts w:ascii="IRNazanin" w:hAnsi="IRNazanin" w:eastAsia="IRNazanin" w:cs="IRNazanin"/>
          <w:lang w:bidi="fa-IR"/>
          <w:color w:val="111111"/>
          <w:sz w:val="28"/>
          <w:szCs w:val="28"/>
          <w:rtl/>
        </w:rPr>
        <w:t xml:space="preserve">حق لها فی الحبس فان تأیمت </w:t>
      </w:r>
      <w:r>
        <w:rPr>
          <w:rStyle w:val="FootnoteReference"/>
        </w:rPr>
        <w:footnoteReference w:id="390"/>
      </w:r>
      <w:r>
        <w:rPr>
          <w:rFonts w:ascii="IRNazanin" w:hAnsi="IRNazanin" w:eastAsia="IRNazanin" w:cs="IRNazanin"/>
          <w:lang w:bidi="fa-IR"/>
          <w:color w:val="111111"/>
          <w:sz w:val="28"/>
          <w:szCs w:val="28"/>
          <w:rtl/>
        </w:rPr>
        <w:t xml:space="preserve">رجعت إلی حقها.</w:t>
      </w:r>
    </w:p>
    <w:p>
      <w:pPr>
        <w:pStyle w:val="BookText"/>
      </w:pPr>
      <w:r>
        <w:rPr>
          <w:rFonts w:ascii="IRNazanin" w:hAnsi="IRNazanin" w:eastAsia="IRNazanin" w:cs="IRNazanin"/>
          <w:lang w:bidi="fa-IR"/>
          <w:color w:val="111111"/>
          <w:sz w:val="28"/>
          <w:szCs w:val="28"/>
          <w:rtl/>
        </w:rPr>
        <w:t xml:space="preserve">(9) المقنع 166 - وإذا أوصی لرجل سکنی داره فلازم للورثة</w:t>
      </w:r>
    </w:p>
    <w:p>
      <w:pPr>
        <w:pStyle w:val="BookText"/>
      </w:pPr>
      <w:r>
        <w:rPr>
          <w:rFonts w:ascii="IRNazanin" w:hAnsi="IRNazanin" w:eastAsia="IRNazanin" w:cs="IRNazanin"/>
          <w:lang w:bidi="fa-IR"/>
          <w:color w:val="111111"/>
          <w:sz w:val="28"/>
          <w:szCs w:val="28"/>
          <w:rtl/>
        </w:rPr>
        <w:t xml:space="preserve">امضاء الوصیة فإذا مات الموصی له رجعت الدار میراثا. فقه الرضا علیه السلام 299 - نحوه إلا أنه زاد فی آخره (لورثة المیت).</w:t>
      </w:r>
    </w:p>
    <w:p>
      <w:pPr>
        <w:pStyle w:val="BookText"/>
      </w:pPr>
      <w:r>
        <w:rPr>
          <w:rFonts w:ascii="IRNazanin" w:hAnsi="IRNazanin" w:eastAsia="IRNazanin" w:cs="IRNazanin"/>
          <w:lang w:bidi="fa-IR"/>
          <w:color w:val="111111"/>
          <w:sz w:val="28"/>
          <w:szCs w:val="28"/>
          <w:rtl/>
        </w:rPr>
        <w:t xml:space="preserve">(10) قرب الإسناد 69 - السندی بن محمد البزاز قال حدثنی أبو</w:t>
      </w:r>
    </w:p>
    <w:p>
      <w:pPr>
        <w:pStyle w:val="BookText"/>
      </w:pPr>
      <w:r>
        <w:rPr>
          <w:rFonts w:ascii="IRNazanin" w:hAnsi="IRNazanin" w:eastAsia="IRNazanin" w:cs="IRNazanin"/>
          <w:lang w:bidi="fa-IR"/>
          <w:color w:val="111111"/>
          <w:sz w:val="28"/>
          <w:szCs w:val="28"/>
          <w:rtl/>
        </w:rPr>
        <w:t xml:space="preserve">البختری وهب بن وهب القرشی عن جعفر عن أبیه عن علی أن السکنی</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2" w:name="pg12422_156616"/>
    <w:bookmarkEnd w:id="62"/>
    <w:p>
      <w:pPr>
        <w:pStyle w:val="BookText"/>
      </w:pPr>
      <w:r>
        <w:rPr>
          <w:rFonts w:ascii="IRNazanin" w:hAnsi="IRNazanin" w:eastAsia="IRNazanin" w:cs="IRNazanin"/>
          <w:lang w:bidi="fa-IR"/>
          <w:color w:val="111111"/>
          <w:sz w:val="28"/>
          <w:szCs w:val="28"/>
          <w:rtl/>
        </w:rPr>
        <w:t xml:space="preserve">بمنزلة العاریة ان أحب صاحبها أن یأخذها وان أحب أن یدعها فعلی</w:t>
      </w:r>
    </w:p>
    <w:p>
      <w:pPr>
        <w:pStyle w:val="BookText"/>
      </w:pPr>
      <w:r>
        <w:rPr>
          <w:rFonts w:ascii="IRNazanin" w:hAnsi="IRNazanin" w:eastAsia="IRNazanin" w:cs="IRNazanin"/>
          <w:lang w:bidi="fa-IR"/>
          <w:color w:val="111111"/>
          <w:sz w:val="28"/>
          <w:szCs w:val="28"/>
          <w:rtl/>
        </w:rPr>
        <w:t xml:space="preserve">أی ذلک شاء.</w:t>
      </w:r>
    </w:p>
    <w:p>
      <w:pPr>
        <w:pStyle w:val="BookText"/>
      </w:pPr>
      <w:r>
        <w:rPr>
          <w:rFonts w:ascii="IRNazanin" w:hAnsi="IRNazanin" w:eastAsia="IRNazanin" w:cs="IRNazanin"/>
          <w:lang w:bidi="fa-IR"/>
          <w:color w:val="111111"/>
          <w:sz w:val="28"/>
          <w:szCs w:val="28"/>
          <w:rtl/>
        </w:rPr>
        <w:t xml:space="preserve">وتقدم فی أحادیث باب (6) ثبوت خیار الشرط من أبواب الخیار</w:t>
      </w:r>
    </w:p>
    <w:p>
      <w:pPr>
        <w:pStyle w:val="BookText"/>
      </w:pPr>
      <w:r>
        <w:rPr>
          <w:rFonts w:ascii="IRNazanin" w:hAnsi="IRNazanin" w:eastAsia="IRNazanin" w:cs="IRNazanin"/>
          <w:lang w:bidi="fa-IR"/>
          <w:color w:val="111111"/>
          <w:sz w:val="28"/>
          <w:szCs w:val="28"/>
          <w:rtl/>
        </w:rPr>
        <w:t xml:space="preserve">ما یدل علی لزوم مراعاة الشرط ولا حظ باب (24) ان بیع العین لا یبطل</w:t>
      </w:r>
    </w:p>
    <w:p>
      <w:pPr>
        <w:pStyle w:val="BookText"/>
      </w:pPr>
      <w:r>
        <w:rPr>
          <w:rFonts w:ascii="IRNazanin" w:hAnsi="IRNazanin" w:eastAsia="IRNazanin" w:cs="IRNazanin"/>
          <w:lang w:bidi="fa-IR"/>
          <w:color w:val="111111"/>
          <w:sz w:val="28"/>
          <w:szCs w:val="28"/>
          <w:rtl/>
        </w:rPr>
        <w:t xml:space="preserve">الإجارة من أبوابها ما یمکن أن یستدل به علی ذلک وفی روایة الحلبی (1)</w:t>
      </w:r>
    </w:p>
    <w:p>
      <w:pPr>
        <w:pStyle w:val="BookText"/>
      </w:pPr>
      <w:r>
        <w:rPr>
          <w:rFonts w:ascii="Amiri" w:hAnsi="Amiri" w:eastAsia="Amiri" w:cs="Amiri"/>
          <w:lang w:bidi="ar-SA"/>
          <w:color w:val="111111"/>
          <w:sz w:val="28"/>
          <w:szCs w:val="28"/>
          <w:rtl/>
        </w:rPr>
        <w:t xml:space="preserve">من باب (5) جواز وقف المشاع والصدقة به قبل القسمة من أبواب</w:t>
      </w:r>
    </w:p>
    <w:p>
      <w:pPr>
        <w:pStyle w:val="BookText"/>
      </w:pPr>
      <w:r>
        <w:rPr>
          <w:rFonts w:ascii="IRNazanin" w:hAnsi="IRNazanin" w:eastAsia="IRNazanin" w:cs="IRNazanin"/>
          <w:lang w:bidi="fa-IR"/>
          <w:color w:val="111111"/>
          <w:sz w:val="28"/>
          <w:szCs w:val="28"/>
          <w:rtl/>
        </w:rPr>
        <w:t xml:space="preserve">الوقوف قوله وسألته عن رجل أسکن رجلا داره فی حیاته قال یجوز له</w:t>
      </w:r>
    </w:p>
    <w:p>
      <w:pPr>
        <w:pStyle w:val="BookText"/>
      </w:pPr>
      <w:r>
        <w:rPr>
          <w:rFonts w:ascii="IRNazanin" w:hAnsi="IRNazanin" w:eastAsia="IRNazanin" w:cs="IRNazanin"/>
          <w:lang w:bidi="fa-IR"/>
          <w:color w:val="111111"/>
          <w:sz w:val="28"/>
          <w:szCs w:val="28"/>
          <w:rtl/>
        </w:rPr>
        <w:t xml:space="preserve">ولیس له أن یخرجه قلت فله ولعقبه قال یجوز (له - خ) وسألته عن</w:t>
      </w:r>
    </w:p>
    <w:p>
      <w:pPr>
        <w:pStyle w:val="BookText"/>
      </w:pPr>
      <w:r>
        <w:rPr>
          <w:rFonts w:ascii="IRNazanin" w:hAnsi="IRNazanin" w:eastAsia="IRNazanin" w:cs="IRNazanin"/>
          <w:lang w:bidi="fa-IR"/>
          <w:color w:val="111111"/>
          <w:sz w:val="28"/>
          <w:szCs w:val="28"/>
          <w:rtl/>
        </w:rPr>
        <w:t xml:space="preserve">رجل أسکن رجلا دارا ولم یوقت له شیئا قال یخرجه صاحب الدار</w:t>
      </w:r>
    </w:p>
    <w:p>
      <w:pPr>
        <w:pStyle w:val="BookText"/>
      </w:pPr>
      <w:r>
        <w:rPr>
          <w:rFonts w:ascii="IRNazanin" w:hAnsi="IRNazanin" w:eastAsia="IRNazanin" w:cs="IRNazanin"/>
          <w:lang w:bidi="fa-IR"/>
          <w:color w:val="111111"/>
          <w:sz w:val="28"/>
          <w:szCs w:val="28"/>
          <w:rtl/>
        </w:rPr>
        <w:t xml:space="preserve">إذا شاء.</w:t>
      </w:r>
    </w:p>
    <w:p>
      <w:pPr>
        <w:pStyle w:val="BookText"/>
      </w:pPr>
      <w:r>
        <w:rPr>
          <w:rFonts w:ascii="IRNazanin" w:hAnsi="IRNazanin" w:eastAsia="IRNazanin" w:cs="IRNazanin"/>
          <w:lang w:bidi="fa-IR"/>
          <w:color w:val="111111"/>
          <w:sz w:val="28"/>
          <w:szCs w:val="28"/>
          <w:rtl/>
        </w:rPr>
        <w:t xml:space="preserve">ویأتی فی أحادیث الباب التالی وما یتلوه ما یناسب ذلک.</w:t>
      </w:r>
    </w:p>
    <w:p>
      <w:pPr>
        <w:pStyle w:val="Heading3"/>
      </w:pPr>
      <w:bookmarkStart w:id="375" w:name="_Toc112"/>
      <w:r>
        <w:t>(3) باب حکم من جعل له السکنی مدة حیاته ومات المالک وان من...</w:t>
      </w:r>
      <w:bookmarkEnd w:id="375"/>
    </w:p>
    <w:p>
      <w:pPr>
        <w:pStyle w:val="BookText"/>
      </w:pPr>
      <w:r>
        <w:rPr>
          <w:rFonts w:ascii="IRNazanin" w:hAnsi="IRNazanin" w:eastAsia="IRNazanin" w:cs="IRNazanin"/>
          <w:lang w:bidi="fa-IR"/>
          <w:color w:val="111111"/>
          <w:sz w:val="28"/>
          <w:szCs w:val="28"/>
          <w:rtl/>
        </w:rPr>
        <w:t xml:space="preserve">*باب حکم من جعل له السکنی مدة حیاته ومات المالک وان من أعمر شیئا ما دام حیا فلورثته إذا توفی *</w:t>
      </w:r>
    </w:p>
    <w:p>
      <w:pPr>
        <w:pStyle w:val="BookText"/>
      </w:pPr>
      <w:r>
        <w:rPr>
          <w:rFonts w:ascii="IRNazanin" w:hAnsi="IRNazanin" w:eastAsia="IRNazanin" w:cs="IRNazanin"/>
          <w:lang w:bidi="fa-IR"/>
          <w:color w:val="111111"/>
          <w:sz w:val="28"/>
          <w:szCs w:val="28"/>
          <w:rtl/>
        </w:rPr>
        <w:t xml:space="preserve">400 (1) کا 38 ج 7 - محمد بن یحیی عن أحمد بن محمد عن</w:t>
      </w:r>
    </w:p>
    <w:p>
      <w:pPr>
        <w:pStyle w:val="BookText"/>
      </w:pPr>
      <w:r>
        <w:rPr>
          <w:rFonts w:ascii="IRNazanin" w:hAnsi="IRNazanin" w:eastAsia="IRNazanin" w:cs="IRNazanin"/>
          <w:lang w:bidi="fa-IR"/>
          <w:color w:val="111111"/>
          <w:sz w:val="28"/>
          <w:szCs w:val="28"/>
          <w:rtl/>
        </w:rPr>
        <w:t xml:space="preserve">ابن محبوب یب 142 ج 9 - صا 105 ج 4 - فقیه 186 ج 4 - الحسن بن</w:t>
      </w:r>
    </w:p>
    <w:p>
      <w:pPr>
        <w:pStyle w:val="BookText"/>
      </w:pPr>
      <w:r>
        <w:rPr>
          <w:rFonts w:ascii="IRNazanin" w:hAnsi="IRNazanin" w:eastAsia="IRNazanin" w:cs="IRNazanin"/>
          <w:lang w:bidi="fa-IR"/>
          <w:color w:val="111111"/>
          <w:sz w:val="28"/>
          <w:szCs w:val="28"/>
          <w:rtl/>
        </w:rPr>
        <w:t xml:space="preserve">محبوب عن خالد بن نافع </w:t>
      </w:r>
      <w:r>
        <w:rPr>
          <w:rStyle w:val="FootnoteReference"/>
        </w:rPr>
        <w:footnoteReference w:id="391"/>
      </w:r>
      <w:r>
        <w:rPr>
          <w:rFonts w:ascii="IRNazanin" w:hAnsi="IRNazanin" w:eastAsia="IRNazanin" w:cs="IRNazanin"/>
          <w:lang w:bidi="fa-IR"/>
          <w:color w:val="111111"/>
          <w:sz w:val="28"/>
          <w:szCs w:val="28"/>
          <w:rtl/>
        </w:rPr>
        <w:t xml:space="preserve">البجلی عن أبی عبد الله علیه السلام قال:</w:t>
      </w:r>
    </w:p>
    <w:p>
      <w:pPr>
        <w:pStyle w:val="BookText"/>
      </w:pPr>
      <w:r>
        <w:rPr>
          <w:rFonts w:ascii="IRNazanin" w:hAnsi="IRNazanin" w:eastAsia="IRNazanin" w:cs="IRNazanin"/>
          <w:lang w:bidi="fa-IR"/>
          <w:color w:val="111111"/>
          <w:sz w:val="28"/>
          <w:szCs w:val="28"/>
          <w:rtl/>
        </w:rPr>
        <w:t xml:space="preserve">سألته عن رجل جعل لرجل سکنی دار له (مدة - یب - فقیه) حیاته - یعنی</w:t>
      </w:r>
    </w:p>
    <w:p>
      <w:pPr>
        <w:pStyle w:val="BookText"/>
      </w:pPr>
      <w:r>
        <w:rPr>
          <w:rFonts w:ascii="IRNazanin" w:hAnsi="IRNazanin" w:eastAsia="IRNazanin" w:cs="IRNazanin"/>
          <w:lang w:bidi="fa-IR"/>
          <w:color w:val="111111"/>
          <w:sz w:val="28"/>
          <w:szCs w:val="28"/>
          <w:rtl/>
        </w:rPr>
        <w:t xml:space="preserve">صاحب الدار - (فمات الذی جعل السکنی </w:t>
      </w:r>
      <w:r>
        <w:rPr>
          <w:rStyle w:val="FootnoteReference"/>
        </w:rPr>
        <w:footnoteReference w:id="392"/>
      </w:r>
      <w:r>
        <w:rPr>
          <w:rFonts w:ascii="IRNazanin" w:hAnsi="IRNazanin" w:eastAsia="IRNazanin" w:cs="IRNazanin"/>
          <w:lang w:bidi="fa-IR"/>
          <w:color w:val="111111"/>
          <w:sz w:val="28"/>
          <w:szCs w:val="28"/>
          <w:rtl/>
        </w:rPr>
        <w:t xml:space="preserve">) (وبقی الذی جعل له السکنی</w:t>
      </w:r>
    </w:p>
    <w:p>
      <w:pPr>
        <w:pStyle w:val="BookText"/>
      </w:pPr>
      <w:r>
        <w:rPr>
          <w:rFonts w:ascii="IRNazanin" w:hAnsi="IRNazanin" w:eastAsia="IRNazanin" w:cs="IRNazanin"/>
          <w:lang w:bidi="fa-IR"/>
          <w:color w:val="111111"/>
          <w:sz w:val="28"/>
          <w:szCs w:val="28"/>
          <w:rtl/>
        </w:rPr>
        <w:t xml:space="preserve">أرأیت ان - یب - صا - فقیه) أراد الورثة </w:t>
      </w:r>
      <w:r>
        <w:rPr>
          <w:rStyle w:val="FootnoteReference"/>
        </w:rPr>
        <w:footnoteReference w:id="393"/>
      </w:r>
      <w:r>
        <w:rPr>
          <w:rFonts w:ascii="IRNazanin" w:hAnsi="IRNazanin" w:eastAsia="IRNazanin" w:cs="IRNazanin"/>
          <w:lang w:bidi="fa-IR"/>
          <w:color w:val="111111"/>
          <w:sz w:val="28"/>
          <w:szCs w:val="28"/>
          <w:rtl/>
        </w:rPr>
        <w:t xml:space="preserve">أن یخرجوه (من الدار - یب</w:t>
      </w:r>
    </w:p>
    <w:p>
      <w:pPr>
        <w:pStyle w:val="BookText"/>
      </w:pPr>
      <w:r>
        <w:rPr>
          <w:rFonts w:ascii="IRNazanin" w:hAnsi="IRNazanin" w:eastAsia="IRNazanin" w:cs="IRNazanin"/>
          <w:lang w:bidi="fa-IR"/>
          <w:color w:val="111111"/>
          <w:sz w:val="28"/>
          <w:szCs w:val="28"/>
          <w:rtl/>
        </w:rPr>
        <w:t xml:space="preserve">صا - فقیه) لهم ذلک؟ (قال - کا - یب - صا): فقال: أری أن تقوم الدار</w:t>
      </w:r>
    </w:p>
    <w:p>
      <w:pPr>
        <w:pStyle w:val="BookText"/>
      </w:pPr>
      <w:r>
        <w:rPr>
          <w:rFonts w:ascii="IRNazanin" w:hAnsi="IRNazanin" w:eastAsia="IRNazanin" w:cs="IRNazanin"/>
          <w:lang w:bidi="fa-IR"/>
          <w:color w:val="111111"/>
          <w:sz w:val="28"/>
          <w:szCs w:val="28"/>
          <w:rtl/>
        </w:rPr>
        <w:t xml:space="preserve">بقیمة عادلة وینظر إلی ثلث المیت فإن کان فی ثلثه ما یحیط بثمن الدار</w:t>
      </w:r>
    </w:p>
    <w:p>
      <w:pPr>
        <w:pStyle w:val="BookText"/>
      </w:pPr>
      <w:r>
        <w:rPr>
          <w:rFonts w:ascii="IRNazanin" w:hAnsi="IRNazanin" w:eastAsia="IRNazanin" w:cs="IRNazanin"/>
          <w:lang w:bidi="fa-IR"/>
          <w:color w:val="111111"/>
          <w:sz w:val="28"/>
          <w:szCs w:val="28"/>
          <w:rtl/>
        </w:rPr>
        <w:t xml:space="preserve">فلیس للورثة أن یخرجوه، وان کان الثلث لا یحیط بثمن الدار</w:t>
      </w:r>
    </w:p>
    <w:p>
      <w:pPr>
        <w:pStyle w:val="BookText"/>
      </w:pPr>
      <w:r>
        <w:rPr>
          <w:rFonts w:ascii="IRNazanin" w:hAnsi="IRNazanin" w:eastAsia="IRNazanin" w:cs="IRNazanin"/>
          <w:lang w:bidi="fa-IR"/>
          <w:color w:val="111111"/>
          <w:sz w:val="28"/>
          <w:szCs w:val="28"/>
          <w:rtl/>
        </w:rPr>
        <w:t xml:space="preserve">فلیس للورثة أن یخرجوه، وان کان الثلث لا یحیط بثمن الدار فلهم</w:t>
      </w:r>
    </w:p>
    <w:p>
      <w:pPr>
        <w:pStyle w:val="BookText"/>
      </w:pPr>
      <w:r>
        <w:rPr>
          <w:rFonts w:ascii="IRNazanin" w:hAnsi="IRNazanin" w:eastAsia="IRNazanin" w:cs="IRNazanin"/>
          <w:lang w:bidi="fa-IR"/>
          <w:color w:val="111111"/>
          <w:sz w:val="28"/>
          <w:szCs w:val="28"/>
          <w:rtl/>
        </w:rPr>
        <w:t xml:space="preserve">أن یخرجوه قیل له: أرأیت ان مات الرجل الذی جعل له السکنی بعد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3" w:name="pg12422_156617"/>
    <w:bookmarkEnd w:id="63"/>
    <w:p>
      <w:pPr>
        <w:pStyle w:val="BookText"/>
      </w:pPr>
      <w:r>
        <w:rPr>
          <w:rFonts w:ascii="IRNazanin" w:hAnsi="IRNazanin" w:eastAsia="IRNazanin" w:cs="IRNazanin"/>
          <w:lang w:bidi="fa-IR"/>
          <w:color w:val="111111"/>
          <w:sz w:val="28"/>
          <w:szCs w:val="28"/>
          <w:rtl/>
        </w:rPr>
        <w:t xml:space="preserve">موت صاحب الدار (أ - خ) یکون السکنی لعقب الذی </w:t>
      </w:r>
      <w:r>
        <w:rPr>
          <w:rStyle w:val="FootnoteReference"/>
        </w:rPr>
        <w:footnoteReference w:id="394"/>
      </w:r>
      <w:r>
        <w:rPr>
          <w:rFonts w:ascii="IRNazanin" w:hAnsi="IRNazanin" w:eastAsia="IRNazanin" w:cs="IRNazanin"/>
          <w:lang w:bidi="fa-IR"/>
          <w:color w:val="111111"/>
          <w:sz w:val="28"/>
          <w:szCs w:val="28"/>
          <w:rtl/>
        </w:rPr>
        <w:t xml:space="preserve">جعل له</w:t>
      </w:r>
    </w:p>
    <w:p>
      <w:pPr>
        <w:pStyle w:val="BookText"/>
      </w:pPr>
      <w:r>
        <w:rPr>
          <w:rFonts w:ascii="IRNazanin" w:hAnsi="IRNazanin" w:eastAsia="IRNazanin" w:cs="IRNazanin"/>
          <w:lang w:bidi="fa-IR"/>
          <w:color w:val="111111"/>
          <w:sz w:val="28"/>
          <w:szCs w:val="28"/>
          <w:rtl/>
        </w:rPr>
        <w:t xml:space="preserve">السکنی؟ قال: لا. (قال الشیخ (ره) فی یب: ما تضمن هذا الخبر من قوله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صاحب الدار - حین ذکر أن رجلا جعل لرجل سکنی دار له</w:t>
      </w:r>
    </w:p>
    <w:p>
      <w:pPr>
        <w:pStyle w:val="BookText"/>
      </w:pPr>
      <w:r>
        <w:rPr>
          <w:rFonts w:ascii="IRNazanin" w:hAnsi="IRNazanin" w:eastAsia="IRNazanin" w:cs="IRNazanin"/>
          <w:lang w:bidi="fa-IR"/>
          <w:color w:val="111111"/>
          <w:sz w:val="28"/>
          <w:szCs w:val="28"/>
          <w:rtl/>
        </w:rPr>
        <w:t xml:space="preserve">فإنه علط من الراوی ووهم منه فی التأویل لان الاحکام التی ذکرها بعد</w:t>
      </w:r>
    </w:p>
    <w:p>
      <w:pPr>
        <w:pStyle w:val="BookText"/>
      </w:pPr>
      <w:r>
        <w:rPr>
          <w:rFonts w:ascii="IRNazanin" w:hAnsi="IRNazanin" w:eastAsia="IRNazanin" w:cs="IRNazanin"/>
          <w:lang w:bidi="fa-IR"/>
          <w:color w:val="111111"/>
          <w:sz w:val="28"/>
          <w:szCs w:val="28"/>
          <w:rtl/>
        </w:rPr>
        <w:t xml:space="preserve">ذلک انما تصح إذا کان قد جعل السکنی حیاة من جعلت له السکنی فحینئذ</w:t>
      </w:r>
    </w:p>
    <w:p>
      <w:pPr>
        <w:pStyle w:val="BookText"/>
      </w:pPr>
      <w:r>
        <w:rPr>
          <w:rFonts w:ascii="IRNazanin" w:hAnsi="IRNazanin" w:eastAsia="IRNazanin" w:cs="IRNazanin"/>
          <w:lang w:bidi="fa-IR"/>
          <w:color w:val="111111"/>
          <w:sz w:val="28"/>
          <w:szCs w:val="28"/>
          <w:rtl/>
        </w:rPr>
        <w:t xml:space="preserve">یقوم وینظر باعتبار الثلث وزیادته ونقصانه ولو کان الامر علی ما ذکره</w:t>
      </w:r>
    </w:p>
    <w:p>
      <w:pPr>
        <w:pStyle w:val="BookText"/>
      </w:pPr>
      <w:r>
        <w:rPr>
          <w:rFonts w:ascii="IRNazanin" w:hAnsi="IRNazanin" w:eastAsia="IRNazanin" w:cs="IRNazanin"/>
          <w:lang w:bidi="fa-IR"/>
          <w:color w:val="111111"/>
          <w:sz w:val="28"/>
          <w:szCs w:val="28"/>
          <w:rtl/>
        </w:rPr>
        <w:t xml:space="preserve">المتأول للحدیث من أنه کان جعل له مدة حیاته لکان حین مات بطلت</w:t>
      </w:r>
    </w:p>
    <w:p>
      <w:pPr>
        <w:pStyle w:val="BookText"/>
      </w:pPr>
      <w:r>
        <w:rPr>
          <w:rFonts w:ascii="IRNazanin" w:hAnsi="IRNazanin" w:eastAsia="IRNazanin" w:cs="IRNazanin"/>
          <w:lang w:bidi="fa-IR"/>
          <w:color w:val="111111"/>
          <w:sz w:val="28"/>
          <w:szCs w:val="28"/>
          <w:rtl/>
        </w:rPr>
        <w:t xml:space="preserve">السکنی ولم یحتج معه إلی تقویمه واعتباره بالثلث وقد بینا ما یدل</w:t>
      </w:r>
    </w:p>
    <w:p>
      <w:pPr>
        <w:pStyle w:val="BookText"/>
      </w:pPr>
      <w:r>
        <w:rPr>
          <w:rFonts w:ascii="IRNazanin" w:hAnsi="IRNazanin" w:eastAsia="IRNazanin" w:cs="IRNazanin"/>
          <w:lang w:bidi="fa-IR"/>
          <w:color w:val="111111"/>
          <w:sz w:val="28"/>
          <w:szCs w:val="28"/>
          <w:rtl/>
        </w:rPr>
        <w:t xml:space="preserve">علی ذلک)</w:t>
      </w:r>
    </w:p>
    <w:p>
      <w:pPr>
        <w:pStyle w:val="BookText"/>
      </w:pPr>
      <w:r>
        <w:rPr>
          <w:rFonts w:ascii="IRNazanin" w:hAnsi="IRNazanin" w:eastAsia="IRNazanin" w:cs="IRNazanin"/>
          <w:lang w:bidi="fa-IR"/>
          <w:color w:val="111111"/>
          <w:sz w:val="28"/>
          <w:szCs w:val="28"/>
          <w:rtl/>
        </w:rPr>
        <w:t xml:space="preserve">(2) یب 143 ج 9 - صا 105 ج 4 - الحسین بن سعید عن یوسف بن</w:t>
      </w:r>
    </w:p>
    <w:p>
      <w:pPr>
        <w:pStyle w:val="BookText"/>
      </w:pPr>
      <w:r>
        <w:rPr>
          <w:rFonts w:ascii="IRNazanin" w:hAnsi="IRNazanin" w:eastAsia="IRNazanin" w:cs="IRNazanin"/>
          <w:lang w:bidi="fa-IR"/>
          <w:color w:val="111111"/>
          <w:sz w:val="28"/>
          <w:szCs w:val="28"/>
          <w:rtl/>
        </w:rPr>
        <w:t xml:space="preserve">عقیل عن محمد بن قیس عن أبی جعفر علیه السلام أن أمیر المؤمنین علیه</w:t>
      </w:r>
    </w:p>
    <w:p>
      <w:pPr>
        <w:pStyle w:val="BookText"/>
      </w:pPr>
      <w:r>
        <w:rPr>
          <w:rFonts w:ascii="IRNazanin" w:hAnsi="IRNazanin" w:eastAsia="IRNazanin" w:cs="IRNazanin"/>
          <w:lang w:bidi="fa-IR"/>
          <w:color w:val="111111"/>
          <w:sz w:val="28"/>
          <w:szCs w:val="28"/>
          <w:rtl/>
        </w:rPr>
        <w:t xml:space="preserve">السلام قضی فی العمری أنها جائزة لمن أعمرها فمن أعمر شیئا ما دام حیا</w:t>
      </w:r>
    </w:p>
    <w:p>
      <w:pPr>
        <w:pStyle w:val="BookText"/>
      </w:pPr>
      <w:r>
        <w:rPr>
          <w:rFonts w:ascii="IRNazanin" w:hAnsi="IRNazanin" w:eastAsia="IRNazanin" w:cs="IRNazanin"/>
          <w:lang w:bidi="fa-IR"/>
          <w:color w:val="111111"/>
          <w:sz w:val="28"/>
          <w:szCs w:val="28"/>
          <w:rtl/>
        </w:rPr>
        <w:t xml:space="preserve">فإنه لورثته إذا توفی.</w:t>
      </w:r>
    </w:p>
    <w:p>
      <w:pPr>
        <w:pStyle w:val="Heading3"/>
      </w:pPr>
      <w:bookmarkStart w:id="376" w:name="_Toc113"/>
      <w:r>
        <w:t>(4) باب بطلان السکنی والحبیس بموت المالک مع عدم تعیین مدة وأنه یرجع میراثا</w:t>
      </w:r>
      <w:bookmarkEnd w:id="376"/>
    </w:p>
    <w:p>
      <w:pPr>
        <w:pStyle w:val="BookText"/>
      </w:pPr>
      <w:r>
        <w:rPr>
          <w:rFonts w:ascii="IRNazanin" w:hAnsi="IRNazanin" w:eastAsia="IRNazanin" w:cs="IRNazanin"/>
          <w:lang w:bidi="fa-IR"/>
          <w:color w:val="111111"/>
          <w:sz w:val="28"/>
          <w:szCs w:val="28"/>
          <w:rtl/>
        </w:rPr>
        <w:t xml:space="preserve">402 (1) کا 35 ج 7 - عدة من أصحابنا عن یب 141 ج 9 - أحمد</w:t>
      </w:r>
    </w:p>
    <w:p>
      <w:pPr>
        <w:pStyle w:val="BookText"/>
      </w:pPr>
      <w:r>
        <w:rPr>
          <w:rFonts w:ascii="IRNazanin" w:hAnsi="IRNazanin" w:eastAsia="IRNazanin" w:cs="IRNazanin"/>
          <w:lang w:bidi="fa-IR"/>
          <w:color w:val="111111"/>
          <w:sz w:val="28"/>
          <w:szCs w:val="28"/>
          <w:rtl/>
        </w:rPr>
        <w:t xml:space="preserve">ابن أبی عبد الله (عن أبیه - کا) عن فقیه 182 ج 4 - عبد الله بن المغیرة</w:t>
      </w:r>
    </w:p>
    <w:p>
      <w:pPr>
        <w:pStyle w:val="BookText"/>
      </w:pPr>
      <w:r>
        <w:rPr>
          <w:rFonts w:ascii="IRNazanin" w:hAnsi="IRNazanin" w:eastAsia="IRNazanin" w:cs="IRNazanin"/>
          <w:lang w:bidi="fa-IR"/>
          <w:color w:val="111111"/>
          <w:sz w:val="28"/>
          <w:szCs w:val="28"/>
          <w:rtl/>
        </w:rPr>
        <w:t xml:space="preserve">عن عبد الرحمن الخثعمی </w:t>
      </w:r>
      <w:r>
        <w:rPr>
          <w:rStyle w:val="FootnoteReference"/>
        </w:rPr>
        <w:footnoteReference w:id="395"/>
      </w:r>
      <w:r>
        <w:rPr>
          <w:rFonts w:ascii="IRNazanin" w:hAnsi="IRNazanin" w:eastAsia="IRNazanin" w:cs="IRNazanin"/>
          <w:lang w:bidi="fa-IR"/>
          <w:color w:val="111111"/>
          <w:sz w:val="28"/>
          <w:szCs w:val="28"/>
          <w:rtl/>
        </w:rPr>
        <w:t xml:space="preserve">قال: کنت أختلف إلی ابن أبی لیلی فی</w:t>
      </w:r>
    </w:p>
    <w:p>
      <w:pPr>
        <w:pStyle w:val="BookText"/>
      </w:pPr>
      <w:r>
        <w:rPr>
          <w:rFonts w:ascii="IRNazanin" w:hAnsi="IRNazanin" w:eastAsia="IRNazanin" w:cs="IRNazanin"/>
          <w:lang w:bidi="fa-IR"/>
          <w:color w:val="111111"/>
          <w:sz w:val="28"/>
          <w:szCs w:val="28"/>
          <w:rtl/>
        </w:rPr>
        <w:t xml:space="preserve">مواریث لنا لیقسمها، وکان فیها حبیس فکان یدافعنی، فلما طال</w:t>
      </w:r>
    </w:p>
    <w:p>
      <w:pPr>
        <w:pStyle w:val="BookText"/>
      </w:pPr>
      <w:r>
        <w:rPr>
          <w:rFonts w:ascii="IRNazanin" w:hAnsi="IRNazanin" w:eastAsia="IRNazanin" w:cs="IRNazanin"/>
          <w:lang w:bidi="fa-IR"/>
          <w:color w:val="111111"/>
          <w:sz w:val="28"/>
          <w:szCs w:val="28"/>
          <w:rtl/>
        </w:rPr>
        <w:t xml:space="preserve">(ذلک - فقیه - المعانی) (علی - المعانی) شکوته إلی أبی عبد الله علیه</w:t>
      </w:r>
    </w:p>
    <w:p>
      <w:pPr>
        <w:pStyle w:val="BookText"/>
      </w:pPr>
      <w:r>
        <w:rPr>
          <w:rFonts w:ascii="IRNazanin" w:hAnsi="IRNazanin" w:eastAsia="IRNazanin" w:cs="IRNazanin"/>
          <w:lang w:bidi="fa-IR"/>
          <w:color w:val="111111"/>
          <w:sz w:val="28"/>
          <w:szCs w:val="28"/>
          <w:rtl/>
        </w:rPr>
        <w:t xml:space="preserve">السلام فقال أو ما علم أن رسول الله صلی الله علیه وآله أمر برد الحبیس</w:t>
      </w:r>
    </w:p>
    <w:p>
      <w:pPr>
        <w:pStyle w:val="BookText"/>
      </w:pPr>
      <w:r>
        <w:rPr>
          <w:rFonts w:ascii="IRNazanin" w:hAnsi="IRNazanin" w:eastAsia="IRNazanin" w:cs="IRNazanin"/>
          <w:lang w:bidi="fa-IR"/>
          <w:color w:val="111111"/>
          <w:sz w:val="28"/>
          <w:szCs w:val="28"/>
          <w:rtl/>
        </w:rPr>
        <w:t xml:space="preserve">وانفاذ المواریث قال: فأتیته ففعل کما کان یفعل فقلت له: انی شکوتک</w:t>
      </w:r>
    </w:p>
    <w:p>
      <w:pPr>
        <w:pStyle w:val="BookText"/>
      </w:pPr>
      <w:r>
        <w:rPr>
          <w:rFonts w:ascii="IRNazanin" w:hAnsi="IRNazanin" w:eastAsia="IRNazanin" w:cs="IRNazanin"/>
          <w:lang w:bidi="fa-IR"/>
          <w:color w:val="111111"/>
          <w:sz w:val="28"/>
          <w:szCs w:val="28"/>
          <w:rtl/>
        </w:rPr>
        <w:t xml:space="preserve">إلی جعفر بن محمد علیهما السلام فقال لی کیت وکیت </w:t>
      </w:r>
      <w:r>
        <w:rPr>
          <w:rStyle w:val="FootnoteReference"/>
        </w:rPr>
        <w:footnoteReference w:id="396"/>
      </w:r>
      <w:r>
        <w:rPr>
          <w:rFonts w:ascii="IRNazanin" w:hAnsi="IRNazanin" w:eastAsia="IRNazanin" w:cs="IRNazanin"/>
          <w:lang w:bidi="fa-IR"/>
          <w:color w:val="111111"/>
          <w:sz w:val="28"/>
          <w:szCs w:val="28"/>
          <w:rtl/>
        </w:rPr>
        <w:t xml:space="preserve">قال فحلفنی</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أبی لیلی أنه (قد - فقیه) قال ذلک (لک - کا - المعانی) فحلفت له</w:t>
      </w:r>
    </w:p>
    <w:p>
      <w:pPr>
        <w:pStyle w:val="BookText"/>
      </w:pPr>
      <w:r>
        <w:rPr>
          <w:rFonts w:ascii="IRNazanin" w:hAnsi="IRNazanin" w:eastAsia="IRNazanin" w:cs="IRNazanin"/>
          <w:lang w:bidi="fa-IR"/>
          <w:color w:val="111111"/>
          <w:sz w:val="28"/>
          <w:szCs w:val="28"/>
          <w:rtl/>
        </w:rPr>
        <w:t xml:space="preserve">فقضی لی بذلک. المعانی 219 - حدثنا أبی (ره) قال: حدثنا سعد بن</w:t>
      </w:r>
    </w:p>
    <w:p>
      <w:pPr>
        <w:pStyle w:val="BookText"/>
      </w:pPr>
      <w:r>
        <w:rPr>
          <w:rFonts w:ascii="IRNazanin" w:hAnsi="IRNazanin" w:eastAsia="IRNazanin" w:cs="IRNazanin"/>
          <w:lang w:bidi="fa-IR"/>
          <w:color w:val="111111"/>
          <w:sz w:val="28"/>
          <w:szCs w:val="28"/>
          <w:rtl/>
        </w:rPr>
        <w:t xml:space="preserve">عبد الله عن أحمد بن محمد بن عیسی عن محمد بن خالد البرقی عن عبد الله</w:t>
      </w:r>
    </w:p>
    <w:p>
      <w:pPr>
        <w:pStyle w:val="BookText"/>
      </w:pPr>
      <w:r>
        <w:rPr>
          <w:rFonts w:ascii="IRNazanin" w:hAnsi="IRNazanin" w:eastAsia="IRNazanin" w:cs="IRNazanin"/>
          <w:lang w:bidi="fa-IR"/>
          <w:color w:val="111111"/>
          <w:sz w:val="28"/>
          <w:szCs w:val="28"/>
          <w:rtl/>
        </w:rPr>
        <w:t xml:space="preserve">بن المغیرة عن عبد الرحمن الجعفی قال: کنت أختلف إلی ابن أبی لیلی</w:t>
      </w:r>
    </w:p>
    <w:p>
      <w:pPr>
        <w:pStyle w:val="BookText"/>
      </w:pPr>
      <w:r>
        <w:rPr>
          <w:rFonts w:ascii="IRNazanin" w:hAnsi="IRNazanin" w:eastAsia="IRNazanin" w:cs="IRNazanin"/>
          <w:lang w:bidi="fa-IR"/>
          <w:color w:val="111111"/>
          <w:sz w:val="28"/>
          <w:szCs w:val="28"/>
          <w:rtl/>
        </w:rPr>
        <w:t xml:space="preserve">فی مواریث وکان یدافعنی (وذکر مثله)</w:t>
      </w:r>
    </w:p>
    <w:p>
      <w:pPr>
        <w:pStyle w:val="BookText"/>
      </w:pPr>
      <w:r>
        <w:rPr>
          <w:rFonts w:ascii="IRNazanin" w:hAnsi="IRNazanin" w:eastAsia="IRNazanin" w:cs="IRNazanin"/>
          <w:lang w:bidi="fa-IR"/>
          <w:color w:val="111111"/>
          <w:sz w:val="28"/>
          <w:szCs w:val="28"/>
          <w:rtl/>
        </w:rPr>
        <w:t xml:space="preserve">(2) کا 34 ج 7 - یب 140 ج 9 - علی بن إبراهیم عن أبیه عن</w:t>
      </w:r>
    </w:p>
    <w:p>
      <w:pPr>
        <w:pStyle w:val="BookText"/>
      </w:pPr>
      <w:r>
        <w:rPr>
          <w:rFonts w:ascii="IRNazanin" w:hAnsi="IRNazanin" w:eastAsia="IRNazanin" w:cs="IRNazanin"/>
          <w:lang w:bidi="fa-IR"/>
          <w:color w:val="111111"/>
          <w:sz w:val="28"/>
          <w:szCs w:val="28"/>
          <w:rtl/>
        </w:rPr>
        <w:t xml:space="preserve">فقیه 181 ج 4 - (روی محمد - فقیه) ابن أبی عمیر یب 291 ج 6 -</w:t>
      </w:r>
    </w:p>
    <w:p>
      <w:pPr>
        <w:pStyle w:val="BookText"/>
      </w:pPr>
      <w:r>
        <w:rPr>
          <w:rFonts w:ascii="IRNazanin" w:hAnsi="IRNazanin" w:eastAsia="IRNazanin" w:cs="IRNazanin"/>
          <w:lang w:bidi="fa-IR"/>
          <w:color w:val="111111"/>
          <w:sz w:val="28"/>
          <w:szCs w:val="28"/>
          <w:rtl/>
        </w:rPr>
        <w:t xml:space="preserve">محمد بن أحمد بن یحیی عن عبد الله بن أحمد الرازی عن بکر بن صالح</w:t>
      </w:r>
    </w:p>
    <w:p>
      <w:pPr>
        <w:pStyle w:val="BookText"/>
      </w:pPr>
      <w:r>
        <w:rPr>
          <w:rFonts w:ascii="IRNazanin" w:hAnsi="IRNazanin" w:eastAsia="IRNazanin" w:cs="IRNazanin"/>
          <w:lang w:bidi="fa-IR"/>
          <w:color w:val="111111"/>
          <w:sz w:val="28"/>
          <w:szCs w:val="28"/>
          <w:rtl/>
        </w:rPr>
        <w:t xml:space="preserve">عن ابن أبی عمیر عن (عمر - کا - یب ج 9 - فقیه) ابن أذینة (البصری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یب ج 6) قال: کنت شاهدا ابن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أبی لیلی فقضی فی رجل جعل</w:t>
      </w:r>
    </w:p>
    <w:p>
      <w:pPr>
        <w:pStyle w:val="BookText"/>
      </w:pPr>
      <w:r>
        <w:rPr>
          <w:rFonts w:ascii="IRNazanin" w:hAnsi="IRNazanin" w:eastAsia="IRNazanin" w:cs="IRNazanin"/>
          <w:lang w:bidi="fa-IR"/>
          <w:color w:val="111111"/>
          <w:sz w:val="28"/>
          <w:szCs w:val="28"/>
          <w:rtl/>
        </w:rPr>
        <w:t xml:space="preserve">لبعض قرابته غلة داره ولم یوقت (لهم - یب ج 6) وقتا، فمات الرجل</w:t>
      </w:r>
    </w:p>
    <w:p>
      <w:pPr>
        <w:pStyle w:val="BookText"/>
      </w:pPr>
      <w:r>
        <w:rPr>
          <w:rFonts w:ascii="IRNazanin" w:hAnsi="IRNazanin" w:eastAsia="IRNazanin" w:cs="IRNazanin"/>
          <w:lang w:bidi="fa-IR"/>
          <w:color w:val="111111"/>
          <w:sz w:val="28"/>
          <w:szCs w:val="28"/>
          <w:rtl/>
        </w:rPr>
        <w:t xml:space="preserve">فحضر ورثته ابن أبی لیلی وحضر قرابته الذی جعل له (غلة - فقیه)</w:t>
      </w:r>
    </w:p>
    <w:p>
      <w:pPr>
        <w:pStyle w:val="BookText"/>
      </w:pPr>
      <w:r>
        <w:rPr>
          <w:rFonts w:ascii="IRNazanin" w:hAnsi="IRNazanin" w:eastAsia="IRNazanin" w:cs="IRNazanin"/>
          <w:lang w:bidi="fa-IR"/>
          <w:color w:val="111111"/>
          <w:sz w:val="28"/>
          <w:szCs w:val="28"/>
          <w:rtl/>
        </w:rPr>
        <w:t xml:space="preserve">الدار فقال ابن أبی لیلی: أری أن أدعها علی ما ترکها صاحبها فقال</w:t>
      </w:r>
    </w:p>
    <w:p>
      <w:pPr>
        <w:pStyle w:val="BookText"/>
      </w:pPr>
      <w:r>
        <w:rPr>
          <w:rFonts w:ascii="IRNazanin" w:hAnsi="IRNazanin" w:eastAsia="IRNazanin" w:cs="IRNazanin"/>
          <w:lang w:bidi="fa-IR"/>
          <w:color w:val="111111"/>
          <w:sz w:val="28"/>
          <w:szCs w:val="28"/>
          <w:rtl/>
        </w:rPr>
        <w:t xml:space="preserve">(له - کا یب) محمد بن مسلم الثقفی: أما أن علی بن أبی طالب علیه السلام</w:t>
      </w:r>
    </w:p>
    <w:p>
      <w:pPr>
        <w:pStyle w:val="BookText"/>
      </w:pPr>
      <w:r>
        <w:rPr>
          <w:rFonts w:ascii="IRNazanin" w:hAnsi="IRNazanin" w:eastAsia="IRNazanin" w:cs="IRNazanin"/>
          <w:lang w:bidi="fa-IR"/>
          <w:color w:val="111111"/>
          <w:sz w:val="28"/>
          <w:szCs w:val="28"/>
          <w:rtl/>
        </w:rPr>
        <w:t xml:space="preserve">قد قضی فی هذا المسجد بخلاف ما قضیت (به - یب ج 6) فقال: وما</w:t>
      </w:r>
    </w:p>
    <w:p>
      <w:pPr>
        <w:pStyle w:val="BookText"/>
      </w:pPr>
      <w:r>
        <w:rPr>
          <w:rFonts w:ascii="IRNazanin" w:hAnsi="IRNazanin" w:eastAsia="IRNazanin" w:cs="IRNazanin"/>
          <w:lang w:bidi="fa-IR"/>
          <w:color w:val="111111"/>
          <w:sz w:val="28"/>
          <w:szCs w:val="28"/>
          <w:rtl/>
        </w:rPr>
        <w:t xml:space="preserve">علمک؟ قال: سمعت أبا جعفر (محمد بن علی - کا - یب ج 9 - فقیه) علیه السلام</w:t>
      </w:r>
    </w:p>
    <w:p>
      <w:pPr>
        <w:pStyle w:val="BookText"/>
      </w:pPr>
      <w:r>
        <w:rPr>
          <w:rFonts w:ascii="IRNazanin" w:hAnsi="IRNazanin" w:eastAsia="IRNazanin" w:cs="IRNazanin"/>
          <w:lang w:bidi="fa-IR"/>
          <w:color w:val="111111"/>
          <w:sz w:val="28"/>
          <w:szCs w:val="28"/>
          <w:rtl/>
        </w:rPr>
        <w:t xml:space="preserve">یقول: قضی (أمیر المؤمنین - کا - یب ج 6) (علی - کا - یب ج 9 -</w:t>
      </w:r>
    </w:p>
    <w:p>
      <w:pPr>
        <w:pStyle w:val="BookText"/>
      </w:pPr>
      <w:r>
        <w:rPr>
          <w:rFonts w:ascii="IRNazanin" w:hAnsi="IRNazanin" w:eastAsia="IRNazanin" w:cs="IRNazanin"/>
          <w:lang w:bidi="fa-IR"/>
          <w:color w:val="111111"/>
          <w:sz w:val="28"/>
          <w:szCs w:val="28"/>
          <w:rtl/>
        </w:rPr>
        <w:t xml:space="preserve">فقیه) (بن أبی طالب - کا - یب ج 9) علیه السلام برد الحبیس وانفاذ</w:t>
      </w:r>
    </w:p>
    <w:p>
      <w:pPr>
        <w:pStyle w:val="BookText"/>
      </w:pPr>
      <w:r>
        <w:rPr>
          <w:rFonts w:ascii="IRNazanin" w:hAnsi="IRNazanin" w:eastAsia="IRNazanin" w:cs="IRNazanin"/>
          <w:lang w:bidi="fa-IR"/>
          <w:color w:val="111111"/>
          <w:sz w:val="28"/>
          <w:szCs w:val="28"/>
          <w:rtl/>
        </w:rPr>
        <w:t xml:space="preserve">المواریث فقال ابن أبی لیلی: هذا عندک فی کتاب؟ قال: نعم. قال: فأرسل</w:t>
      </w:r>
    </w:p>
    <w:p>
      <w:pPr>
        <w:pStyle w:val="BookText"/>
      </w:pPr>
      <w:r>
        <w:rPr>
          <w:rFonts w:ascii="IRNazanin" w:hAnsi="IRNazanin" w:eastAsia="IRNazanin" w:cs="IRNazanin"/>
          <w:lang w:bidi="fa-IR"/>
          <w:color w:val="111111"/>
          <w:sz w:val="28"/>
          <w:szCs w:val="28"/>
          <w:rtl/>
        </w:rPr>
        <w:t xml:space="preserve">(الیه - یب) وأتنی به قال (له - کا - فقیه) محمد بن مسلم: علی أن</w:t>
      </w:r>
    </w:p>
    <w:p>
      <w:pPr>
        <w:pStyle w:val="BookText"/>
      </w:pPr>
      <w:r>
        <w:rPr>
          <w:rFonts w:ascii="IRNazanin" w:hAnsi="IRNazanin" w:eastAsia="IRNazanin" w:cs="IRNazanin"/>
          <w:lang w:bidi="fa-IR"/>
          <w:color w:val="111111"/>
          <w:sz w:val="28"/>
          <w:szCs w:val="28"/>
          <w:rtl/>
        </w:rPr>
        <w:t xml:space="preserve">لا تنظر فی </w:t>
      </w:r>
      <w:r>
        <w:rPr>
          <w:rStyle w:val="FootnoteReference"/>
        </w:rPr>
        <w:footnoteReference w:id="397"/>
      </w:r>
      <w:r>
        <w:rPr>
          <w:rFonts w:ascii="IRNazanin" w:hAnsi="IRNazanin" w:eastAsia="IRNazanin" w:cs="IRNazanin"/>
          <w:lang w:bidi="fa-IR"/>
          <w:color w:val="111111"/>
          <w:sz w:val="28"/>
          <w:szCs w:val="28"/>
          <w:rtl/>
        </w:rPr>
        <w:t xml:space="preserve">الکتاب الا فی ذلک الحدیث قال: لک ذاک قال (فاحضر</w:t>
      </w:r>
    </w:p>
    <w:p>
      <w:pPr>
        <w:pStyle w:val="BookText"/>
      </w:pPr>
      <w:r>
        <w:rPr>
          <w:rFonts w:ascii="IRNazanin" w:hAnsi="IRNazanin" w:eastAsia="IRNazanin" w:cs="IRNazanin"/>
          <w:lang w:bidi="fa-IR"/>
          <w:color w:val="111111"/>
          <w:sz w:val="28"/>
          <w:szCs w:val="28"/>
          <w:rtl/>
        </w:rPr>
        <w:t xml:space="preserve">الکتاب - فقیه) فأراه الحدیث عن أبی جعفر علیه السلام فی الکتاب فرد</w:t>
      </w:r>
    </w:p>
    <w:p>
      <w:pPr>
        <w:pStyle w:val="BookText"/>
      </w:pPr>
      <w:r>
        <w:rPr>
          <w:rFonts w:ascii="IRNazanin" w:hAnsi="IRNazanin" w:eastAsia="IRNazanin" w:cs="IRNazanin"/>
          <w:lang w:bidi="fa-IR"/>
          <w:color w:val="111111"/>
          <w:sz w:val="28"/>
          <w:szCs w:val="28"/>
          <w:rtl/>
        </w:rPr>
        <w:t xml:space="preserve">قضیته. المعانی 219 - أبی (ره) قال: حدثنا أحمد بن إدریس قال: حدثنا</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4" w:name="pg12422_156619"/>
    <w:bookmarkEnd w:id="64"/>
    <w:p>
      <w:pPr>
        <w:pStyle w:val="BookText"/>
      </w:pPr>
      <w:r>
        <w:rPr>
          <w:rFonts w:ascii="IRNazanin" w:hAnsi="IRNazanin" w:eastAsia="IRNazanin" w:cs="IRNazanin"/>
          <w:lang w:bidi="fa-IR"/>
          <w:color w:val="111111"/>
          <w:sz w:val="28"/>
          <w:szCs w:val="28"/>
          <w:rtl/>
        </w:rPr>
        <w:t xml:space="preserve">محمد بن أحمد قال: حدثنا عبد الله بن أحمد الرازی عن بکر بن صالح</w:t>
      </w:r>
    </w:p>
    <w:p>
      <w:pPr>
        <w:pStyle w:val="BookText"/>
      </w:pPr>
      <w:r>
        <w:rPr>
          <w:rFonts w:ascii="IRNazanin" w:hAnsi="IRNazanin" w:eastAsia="IRNazanin" w:cs="IRNazanin"/>
          <w:lang w:bidi="fa-IR"/>
          <w:color w:val="111111"/>
          <w:sz w:val="28"/>
          <w:szCs w:val="28"/>
          <w:rtl/>
        </w:rPr>
        <w:t xml:space="preserve">عن ابن أبی عمیر عن ابن عیینة البصری قال: کنت شاهدا عند ابن أبی</w:t>
      </w:r>
    </w:p>
    <w:p>
      <w:pPr>
        <w:pStyle w:val="BookText"/>
      </w:pPr>
      <w:r>
        <w:rPr>
          <w:rFonts w:ascii="IRNazanin" w:hAnsi="IRNazanin" w:eastAsia="IRNazanin" w:cs="IRNazanin"/>
          <w:lang w:bidi="fa-IR"/>
          <w:color w:val="111111"/>
          <w:sz w:val="28"/>
          <w:szCs w:val="28"/>
          <w:rtl/>
        </w:rPr>
        <w:t xml:space="preserve">لیلی (وذکر نحوه).</w:t>
      </w:r>
    </w:p>
    <w:p>
      <w:pPr>
        <w:pStyle w:val="Heading3"/>
      </w:pPr>
      <w:bookmarkStart w:id="377" w:name="_Toc114"/>
      <w:r>
        <w:t>(5) باب ان من حبس مملوکة لاحد تخدمه مدة حیاته فأبقت قبل أن...</w:t>
      </w:r>
      <w:bookmarkEnd w:id="377"/>
    </w:p>
    <w:p>
      <w:pPr>
        <w:pStyle w:val="BookText"/>
      </w:pPr>
      <w:r>
        <w:rPr>
          <w:rFonts w:ascii="IRNazanin" w:hAnsi="IRNazanin" w:eastAsia="IRNazanin" w:cs="IRNazanin"/>
          <w:lang w:bidi="fa-IR"/>
          <w:color w:val="111111"/>
          <w:sz w:val="28"/>
          <w:szCs w:val="28"/>
          <w:rtl/>
        </w:rPr>
        <w:t xml:space="preserve">*باب ان من حبس مملوکة لاحد تخدمه مدة حیاته فأبقت قبل أن</w:t>
      </w:r>
    </w:p>
    <w:p>
      <w:pPr>
        <w:pStyle w:val="BookText"/>
      </w:pPr>
      <w:r>
        <w:rPr>
          <w:rFonts w:ascii="IRNazanin" w:hAnsi="IRNazanin" w:eastAsia="IRNazanin" w:cs="IRNazanin"/>
          <w:lang w:bidi="fa-IR"/>
          <w:color w:val="111111"/>
          <w:sz w:val="28"/>
          <w:szCs w:val="28"/>
          <w:rtl/>
        </w:rPr>
        <w:t xml:space="preserve">یموت المالک عتقت إذا مات المالک ولیس للورثة أن یستخدموها قدر ما أبقت *</w:t>
      </w:r>
    </w:p>
    <w:p>
      <w:pPr>
        <w:pStyle w:val="BookText"/>
      </w:pPr>
      <w:r>
        <w:rPr>
          <w:rFonts w:ascii="IRNazanin" w:hAnsi="IRNazanin" w:eastAsia="IRNazanin" w:cs="IRNazanin"/>
          <w:lang w:bidi="fa-IR"/>
          <w:color w:val="111111"/>
          <w:sz w:val="28"/>
          <w:szCs w:val="28"/>
          <w:rtl/>
        </w:rPr>
        <w:t xml:space="preserve">404 (1) کا 34 ج 7 - یب 143 ج 9 - محمد بن یحیی عن محمد</w:t>
      </w:r>
    </w:p>
    <w:p>
      <w:pPr>
        <w:pStyle w:val="BookText"/>
      </w:pPr>
      <w:r>
        <w:rPr>
          <w:rFonts w:ascii="IRNazanin" w:hAnsi="IRNazanin" w:eastAsia="IRNazanin" w:cs="IRNazanin"/>
          <w:lang w:bidi="fa-IR"/>
          <w:color w:val="111111"/>
          <w:sz w:val="28"/>
          <w:szCs w:val="28"/>
          <w:rtl/>
        </w:rPr>
        <w:t xml:space="preserve">بن الحسین عن صفوان عن یعقوب بن شعیب یب 264 ج 8 - صا 32 ج 4 -</w:t>
      </w:r>
    </w:p>
    <w:p>
      <w:pPr>
        <w:pStyle w:val="BookText"/>
      </w:pPr>
      <w:r>
        <w:rPr>
          <w:rFonts w:ascii="IRNazanin" w:hAnsi="IRNazanin" w:eastAsia="IRNazanin" w:cs="IRNazanin"/>
          <w:lang w:bidi="fa-IR"/>
          <w:color w:val="111111"/>
          <w:sz w:val="28"/>
          <w:szCs w:val="28"/>
          <w:rtl/>
        </w:rPr>
        <w:t xml:space="preserve">الحسین بن سعید عن علی بن النعمان عن یعقوب بن شعیب عن أبی عبد الله</w:t>
      </w:r>
    </w:p>
    <w:p>
      <w:pPr>
        <w:pStyle w:val="BookText"/>
      </w:pPr>
      <w:r>
        <w:rPr>
          <w:rFonts w:ascii="IRNazanin" w:hAnsi="IRNazanin" w:eastAsia="IRNazanin" w:cs="IRNazanin"/>
          <w:lang w:bidi="fa-IR"/>
          <w:color w:val="111111"/>
          <w:sz w:val="28"/>
          <w:szCs w:val="28"/>
          <w:rtl/>
        </w:rPr>
        <w:t xml:space="preserve">علیه السلام قال: سألته </w:t>
      </w:r>
      <w:r>
        <w:rPr>
          <w:rStyle w:val="FootnoteReference"/>
        </w:rPr>
        <w:footnoteReference w:id="398"/>
      </w:r>
      <w:r>
        <w:rPr>
          <w:rFonts w:ascii="IRNazanin" w:hAnsi="IRNazanin" w:eastAsia="IRNazanin" w:cs="IRNazanin"/>
          <w:lang w:bidi="fa-IR"/>
          <w:color w:val="111111"/>
          <w:sz w:val="28"/>
          <w:szCs w:val="28"/>
          <w:rtl/>
        </w:rPr>
        <w:t xml:space="preserve">عن الرجل یکون له الخادم (تخدمه - کا -</w:t>
      </w:r>
    </w:p>
    <w:p>
      <w:pPr>
        <w:pStyle w:val="BookText"/>
      </w:pPr>
      <w:r>
        <w:rPr>
          <w:rFonts w:ascii="IRNazanin" w:hAnsi="IRNazanin" w:eastAsia="IRNazanin" w:cs="IRNazanin"/>
          <w:lang w:bidi="fa-IR"/>
          <w:color w:val="111111"/>
          <w:sz w:val="28"/>
          <w:szCs w:val="28"/>
          <w:rtl/>
        </w:rPr>
        <w:t xml:space="preserve">یب ج 9) فیقول: هی لفلان تخدمه ما عاش فإذا مات فهی حرة فتأبق</w:t>
      </w:r>
    </w:p>
    <w:p>
      <w:pPr>
        <w:pStyle w:val="BookText"/>
      </w:pPr>
      <w:r>
        <w:rPr>
          <w:rFonts w:ascii="IRNazanin" w:hAnsi="IRNazanin" w:eastAsia="IRNazanin" w:cs="IRNazanin"/>
          <w:lang w:bidi="fa-IR"/>
          <w:color w:val="111111"/>
          <w:sz w:val="28"/>
          <w:szCs w:val="28"/>
          <w:rtl/>
        </w:rPr>
        <w:t xml:space="preserve">الأمة قبل أن یموت الرجل بخمس سنین أو ست (سنین - یب ج 8 - صا)</w:t>
      </w:r>
    </w:p>
    <w:p>
      <w:pPr>
        <w:pStyle w:val="BookText"/>
      </w:pPr>
      <w:r>
        <w:rPr>
          <w:rFonts w:ascii="IRNazanin" w:hAnsi="IRNazanin" w:eastAsia="IRNazanin" w:cs="IRNazanin"/>
          <w:lang w:bidi="fa-IR"/>
          <w:color w:val="111111"/>
          <w:sz w:val="28"/>
          <w:szCs w:val="28"/>
          <w:rtl/>
        </w:rPr>
        <w:t xml:space="preserve">ثم یجدها ورثته، ألهم أن یستخدموها قدر </w:t>
      </w:r>
      <w:r>
        <w:rPr>
          <w:rStyle w:val="FootnoteReference"/>
        </w:rPr>
        <w:footnoteReference w:id="399"/>
      </w:r>
      <w:r>
        <w:rPr>
          <w:rFonts w:ascii="IRNazanin" w:hAnsi="IRNazanin" w:eastAsia="IRNazanin" w:cs="IRNazanin"/>
          <w:lang w:bidi="fa-IR"/>
          <w:color w:val="111111"/>
          <w:sz w:val="28"/>
          <w:szCs w:val="28"/>
          <w:rtl/>
        </w:rPr>
        <w:t xml:space="preserve">ما أبقت؟ قال: (لا - یب</w:t>
      </w:r>
    </w:p>
    <w:p>
      <w:pPr>
        <w:pStyle w:val="BookText"/>
      </w:pPr>
      <w:r>
        <w:rPr>
          <w:rFonts w:ascii="IRNazanin" w:hAnsi="IRNazanin" w:eastAsia="IRNazanin" w:cs="IRNazanin"/>
          <w:lang w:bidi="fa-IR"/>
          <w:color w:val="111111"/>
          <w:sz w:val="28"/>
          <w:szCs w:val="28"/>
          <w:rtl/>
        </w:rPr>
        <w:t xml:space="preserve">ج 8 - صا) إذا مات الرجل فقد عتقت. المقنع 158 - سئل عن الرجل</w:t>
      </w:r>
    </w:p>
    <w:p>
      <w:pPr>
        <w:pStyle w:val="BookText"/>
      </w:pPr>
      <w:r>
        <w:rPr>
          <w:rFonts w:ascii="IRNazanin" w:hAnsi="IRNazanin" w:eastAsia="IRNazanin" w:cs="IRNazanin"/>
          <w:lang w:bidi="fa-IR"/>
          <w:color w:val="111111"/>
          <w:sz w:val="28"/>
          <w:szCs w:val="28"/>
          <w:rtl/>
        </w:rPr>
        <w:t xml:space="preserve">(وذکر نحوه)</w:t>
      </w:r>
    </w:p>
    <w:p>
      <w:pPr>
        <w:pStyle w:val="BookText"/>
      </w:pPr>
      <w:r>
        <w:rPr>
          <w:rFonts w:ascii="IRNazanin" w:hAnsi="IRNazanin" w:eastAsia="IRNazanin" w:cs="IRNazanin"/>
          <w:lang w:bidi="fa-IR"/>
          <w:color w:val="111111"/>
          <w:sz w:val="28"/>
          <w:szCs w:val="28"/>
          <w:rtl/>
        </w:rPr>
        <w:t xml:space="preserve">(2) یب 143 ج 9 - یونس بن عبد الرحمن عن العلا عن محمد بن</w:t>
      </w:r>
    </w:p>
    <w:p>
      <w:pPr>
        <w:pStyle w:val="BookText"/>
      </w:pPr>
      <w:r>
        <w:rPr>
          <w:rFonts w:ascii="IRNazanin" w:hAnsi="IRNazanin" w:eastAsia="IRNazanin" w:cs="IRNazanin"/>
          <w:lang w:bidi="fa-IR"/>
          <w:color w:val="111111"/>
          <w:sz w:val="28"/>
          <w:szCs w:val="28"/>
          <w:rtl/>
        </w:rPr>
        <w:t xml:space="preserve">مسلم قال: سألت أبا جعفر علیه السلام عن رجل جعل لذات محرم جاریته</w:t>
      </w:r>
    </w:p>
    <w:p>
      <w:pPr>
        <w:pStyle w:val="BookText"/>
      </w:pPr>
      <w:r>
        <w:rPr>
          <w:rFonts w:ascii="IRNazanin" w:hAnsi="IRNazanin" w:eastAsia="IRNazanin" w:cs="IRNazanin"/>
          <w:lang w:bidi="fa-IR"/>
          <w:color w:val="111111"/>
          <w:sz w:val="28"/>
          <w:szCs w:val="28"/>
          <w:rtl/>
        </w:rPr>
        <w:t xml:space="preserve">حیاتها قال: هی لها علی النحو الذی قد قال.</w:t>
      </w:r>
    </w:p>
    <w:p>
      <w:pPr>
        <w:pStyle w:val="Heading2"/>
      </w:pPr>
      <w:bookmarkStart w:id="378" w:name="_Toc115"/>
      <w:r>
        <w:t>کتاب الهبات وأبوابها</w:t>
      </w:r>
      <w:bookmarkEnd w:id="378"/>
    </w:p>
    <w:p>
      <w:pPr>
        <w:pStyle w:val="Heading3"/>
      </w:pPr>
      <w:bookmarkStart w:id="379" w:name="_Toc116"/>
      <w:r>
        <w:t>(1) باب ما ورد فی حلیة الهبة فی غیر المحرمات واستحبابها للمؤمنین خصوصا الأقرباء</w:t>
      </w:r>
      <w:bookmarkEnd w:id="379"/>
    </w:p>
    <w:p>
      <w:pPr>
        <w:pStyle w:val="BookText"/>
      </w:pPr>
      <w:r>
        <w:rPr>
          <w:rFonts w:ascii="IRNazanin" w:hAnsi="IRNazanin" w:eastAsia="IRNazanin" w:cs="IRNazanin"/>
          <w:lang w:bidi="fa-IR"/>
          <w:color w:val="111111"/>
          <w:sz w:val="28"/>
          <w:szCs w:val="28"/>
          <w:rtl/>
        </w:rPr>
        <w:t xml:space="preserve">406 (1) اثبات الوصیة 148 - عن سعید بن المسیب قال قحط المدینة</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فخرج الناس یمینا وشمالا فمددت عینی فرأیت شخصا أسود علی تل قد</w:t>
      </w:r>
    </w:p>
    <w:p>
      <w:pPr>
        <w:pStyle w:val="BookText"/>
      </w:pPr>
      <w:r>
        <w:rPr>
          <w:rFonts w:ascii="IRNazanin" w:hAnsi="IRNazanin" w:eastAsia="IRNazanin" w:cs="IRNazanin"/>
          <w:lang w:bidi="fa-IR"/>
          <w:color w:val="111111"/>
          <w:sz w:val="28"/>
          <w:szCs w:val="28"/>
          <w:rtl/>
        </w:rPr>
        <w:t xml:space="preserve">انفرد فقصدت نحوه، فرأیته یحرک شفتیه فلم یتم دعاءه حتی أقبلت غمامة،</w:t>
      </w:r>
    </w:p>
    <w:p>
      <w:pPr>
        <w:pStyle w:val="BookText"/>
      </w:pPr>
      <w:r>
        <w:rPr>
          <w:rFonts w:ascii="IRNazanin" w:hAnsi="IRNazanin" w:eastAsia="IRNazanin" w:cs="IRNazanin"/>
          <w:lang w:bidi="fa-IR"/>
          <w:color w:val="111111"/>
          <w:sz w:val="28"/>
          <w:szCs w:val="28"/>
          <w:rtl/>
        </w:rPr>
        <w:t xml:space="preserve">فلما نظر إلیها حمد الله وانصرف وأدرکنا المطر حتی ظنناه المغرق </w:t>
      </w:r>
      <w:r>
        <w:rPr>
          <w:rStyle w:val="FootnoteReference"/>
        </w:rPr>
        <w:footnoteReference w:id="40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فاتبعته حتی دخل دار علی بن الحسین علیهما السلام، فدخلت الیه فقلت</w:t>
      </w:r>
    </w:p>
    <w:p>
      <w:pPr>
        <w:pStyle w:val="BookText"/>
      </w:pPr>
      <w:r>
        <w:rPr>
          <w:rFonts w:ascii="IRNazanin" w:hAnsi="IRNazanin" w:eastAsia="IRNazanin" w:cs="IRNazanin"/>
          <w:lang w:bidi="fa-IR"/>
          <w:color w:val="111111"/>
          <w:sz w:val="28"/>
          <w:szCs w:val="28"/>
          <w:rtl/>
        </w:rPr>
        <w:t xml:space="preserve">له: یا سیدی فی دارک غلام أسود تفضل علی ببیعه فقال: یا سعید ولم</w:t>
      </w:r>
    </w:p>
    <w:p>
      <w:pPr>
        <w:pStyle w:val="BookText"/>
      </w:pPr>
      <w:r>
        <w:rPr>
          <w:rFonts w:ascii="IRNazanin" w:hAnsi="IRNazanin" w:eastAsia="IRNazanin" w:cs="IRNazanin"/>
          <w:lang w:bidi="fa-IR"/>
          <w:color w:val="111111"/>
          <w:sz w:val="28"/>
          <w:szCs w:val="28"/>
          <w:rtl/>
        </w:rPr>
        <w:t xml:space="preserve">لا یوهب لک، ثم أمر القیم علی غلمانه بعرض کل من فی الدار علیه</w:t>
      </w:r>
    </w:p>
    <w:p>
      <w:pPr>
        <w:pStyle w:val="BookText"/>
      </w:pPr>
      <w:r>
        <w:rPr>
          <w:rFonts w:ascii="IRNazanin" w:hAnsi="IRNazanin" w:eastAsia="IRNazanin" w:cs="IRNazanin"/>
          <w:lang w:bidi="fa-IR"/>
          <w:color w:val="111111"/>
          <w:sz w:val="28"/>
          <w:szCs w:val="28"/>
          <w:rtl/>
        </w:rPr>
        <w:t xml:space="preserve">فجمعوا فلم أر صاحبی بینهم فقلت (له - ک) فلم أره فقال: انه لم یبق</w:t>
      </w:r>
    </w:p>
    <w:p>
      <w:pPr>
        <w:pStyle w:val="BookText"/>
      </w:pPr>
      <w:r>
        <w:rPr>
          <w:rFonts w:ascii="IRNazanin" w:hAnsi="IRNazanin" w:eastAsia="IRNazanin" w:cs="IRNazanin"/>
          <w:lang w:bidi="fa-IR"/>
          <w:color w:val="111111"/>
          <w:sz w:val="28"/>
          <w:szCs w:val="28"/>
          <w:rtl/>
        </w:rPr>
        <w:t xml:space="preserve">الا فلان السائس فأمر به فاحضر، فإذا هو صاحبی فقلت له: هذا هو فقال</w:t>
      </w:r>
    </w:p>
    <w:p>
      <w:pPr>
        <w:pStyle w:val="BookText"/>
      </w:pPr>
      <w:r>
        <w:rPr>
          <w:rFonts w:ascii="IRNazanin" w:hAnsi="IRNazanin" w:eastAsia="IRNazanin" w:cs="IRNazanin"/>
          <w:lang w:bidi="fa-IR"/>
          <w:color w:val="111111"/>
          <w:sz w:val="28"/>
          <w:szCs w:val="28"/>
          <w:rtl/>
        </w:rPr>
        <w:t xml:space="preserve">له: یا غلام ان سعیدا قد ملکک فامض معه، فقال لی الأسود: ما حملک علی</w:t>
      </w:r>
    </w:p>
    <w:p>
      <w:pPr>
        <w:pStyle w:val="BookText"/>
      </w:pPr>
      <w:r>
        <w:rPr>
          <w:rFonts w:ascii="IRNazanin" w:hAnsi="IRNazanin" w:eastAsia="IRNazanin" w:cs="IRNazanin"/>
          <w:lang w:bidi="fa-IR"/>
          <w:color w:val="111111"/>
          <w:sz w:val="28"/>
          <w:szCs w:val="28"/>
          <w:rtl/>
        </w:rPr>
        <w:t xml:space="preserve">أن فرقت بینی وبین مولای فقلت له: انی رأیت ما کان منک علی التل</w:t>
      </w:r>
    </w:p>
    <w:p>
      <w:pPr>
        <w:pStyle w:val="BookText"/>
      </w:pPr>
      <w:r>
        <w:rPr>
          <w:rFonts w:ascii="IRNazanin" w:hAnsi="IRNazanin" w:eastAsia="IRNazanin" w:cs="IRNazanin"/>
          <w:lang w:bidi="fa-IR"/>
          <w:color w:val="111111"/>
          <w:sz w:val="28"/>
          <w:szCs w:val="28"/>
          <w:rtl/>
        </w:rPr>
        <w:t xml:space="preserve">فرفع یده إلی السماء مبتهلا ثم قال: إن کانت سریرة ما بینک وبینی قد</w:t>
      </w:r>
    </w:p>
    <w:p>
      <w:pPr>
        <w:pStyle w:val="BookText"/>
      </w:pPr>
      <w:r>
        <w:rPr>
          <w:rFonts w:ascii="IRNazanin" w:hAnsi="IRNazanin" w:eastAsia="IRNazanin" w:cs="IRNazanin"/>
          <w:lang w:bidi="fa-IR"/>
          <w:color w:val="111111"/>
          <w:sz w:val="28"/>
          <w:szCs w:val="28"/>
          <w:rtl/>
        </w:rPr>
        <w:t xml:space="preserve">أذعتها علی فاقبضنی إلیک، فبکی علی بن الحسین علیهما السلام وبکی</w:t>
      </w:r>
    </w:p>
    <w:p>
      <w:pPr>
        <w:pStyle w:val="BookText"/>
      </w:pPr>
      <w:r>
        <w:rPr>
          <w:rFonts w:ascii="IRNazanin" w:hAnsi="IRNazanin" w:eastAsia="IRNazanin" w:cs="IRNazanin"/>
          <w:lang w:bidi="fa-IR"/>
          <w:color w:val="111111"/>
          <w:sz w:val="28"/>
          <w:szCs w:val="28"/>
          <w:rtl/>
        </w:rPr>
        <w:t xml:space="preserve">من حضره وخرجت باکیا، فلما صرت إلی منزلی وافانی رسوله علیه</w:t>
      </w:r>
    </w:p>
    <w:p>
      <w:pPr>
        <w:pStyle w:val="BookText"/>
      </w:pPr>
      <w:r>
        <w:rPr>
          <w:rFonts w:ascii="IRNazanin" w:hAnsi="IRNazanin" w:eastAsia="IRNazanin" w:cs="IRNazanin"/>
          <w:lang w:bidi="fa-IR"/>
          <w:color w:val="111111"/>
          <w:sz w:val="28"/>
          <w:szCs w:val="28"/>
          <w:rtl/>
        </w:rPr>
        <w:t xml:space="preserve">السلام فقال لی: ان أردت أن تحضر جنازة صاحبک فافعل فرجعت معه</w:t>
      </w:r>
    </w:p>
    <w:p>
      <w:pPr>
        <w:pStyle w:val="BookText"/>
      </w:pPr>
      <w:r>
        <w:rPr>
          <w:rFonts w:ascii="IRNazanin" w:hAnsi="IRNazanin" w:eastAsia="IRNazanin" w:cs="IRNazanin"/>
          <w:lang w:bidi="fa-IR"/>
          <w:color w:val="111111"/>
          <w:sz w:val="28"/>
          <w:szCs w:val="28"/>
          <w:rtl/>
        </w:rPr>
        <w:t xml:space="preserve">ووجدت العبد قد مات بحضرته.</w:t>
      </w:r>
    </w:p>
    <w:p>
      <w:pPr>
        <w:pStyle w:val="BookText"/>
      </w:pPr>
      <w:r>
        <w:rPr>
          <w:rFonts w:ascii="IRNazanin" w:hAnsi="IRNazanin" w:eastAsia="IRNazanin" w:cs="IRNazanin"/>
          <w:lang w:bidi="fa-IR"/>
          <w:color w:val="111111"/>
          <w:sz w:val="28"/>
          <w:szCs w:val="28"/>
          <w:rtl/>
        </w:rPr>
        <w:t xml:space="preserve">وتقدم فی روایة تحف العقول (15) من باب (1) وجوب الاجتناب</w:t>
      </w:r>
    </w:p>
    <w:p>
      <w:pPr>
        <w:pStyle w:val="BookText"/>
      </w:pPr>
      <w:r>
        <w:rPr>
          <w:rFonts w:ascii="IRNazanin" w:hAnsi="IRNazanin" w:eastAsia="IRNazanin" w:cs="IRNazanin"/>
          <w:lang w:bidi="fa-IR"/>
          <w:color w:val="111111"/>
          <w:sz w:val="28"/>
          <w:szCs w:val="28"/>
          <w:rtl/>
        </w:rPr>
        <w:t xml:space="preserve">عن الحرام من أبواب ما یکتسب به قوله علیه السلام فکل مأمور به مما</w:t>
      </w:r>
    </w:p>
    <w:p>
      <w:pPr>
        <w:pStyle w:val="BookText"/>
      </w:pPr>
      <w:r>
        <w:rPr>
          <w:rFonts w:ascii="IRNazanin" w:hAnsi="IRNazanin" w:eastAsia="IRNazanin" w:cs="IRNazanin"/>
          <w:lang w:bidi="fa-IR"/>
          <w:color w:val="111111"/>
          <w:sz w:val="28"/>
          <w:szCs w:val="28"/>
          <w:rtl/>
        </w:rPr>
        <w:t xml:space="preserve">هو غذاء للعباد وقوامهم به فی أمورهم فی وجوه الصلاح (إلی أن قال)</w:t>
      </w:r>
    </w:p>
    <w:p>
      <w:pPr>
        <w:pStyle w:val="BookText"/>
      </w:pPr>
      <w:r>
        <w:rPr>
          <w:rFonts w:ascii="IRNazanin" w:hAnsi="IRNazanin" w:eastAsia="IRNazanin" w:cs="IRNazanin"/>
          <w:lang w:bidi="fa-IR"/>
          <w:color w:val="111111"/>
          <w:sz w:val="28"/>
          <w:szCs w:val="28"/>
          <w:rtl/>
        </w:rPr>
        <w:t xml:space="preserve">فهذا کله حلال بیعه وشراءه وامساکه واستعماله وهبته وعاریته واما</w:t>
      </w:r>
    </w:p>
    <w:p>
      <w:pPr>
        <w:pStyle w:val="BookText"/>
      </w:pPr>
      <w:r>
        <w:rPr>
          <w:rFonts w:ascii="IRNazanin" w:hAnsi="IRNazanin" w:eastAsia="IRNazanin" w:cs="IRNazanin"/>
          <w:lang w:bidi="fa-IR"/>
          <w:color w:val="111111"/>
          <w:sz w:val="28"/>
          <w:szCs w:val="28"/>
          <w:rtl/>
        </w:rPr>
        <w:t xml:space="preserve">وجوه الحرام من البیع والشراء فکل أمر یکون فیه الفساد مما هو منهی</w:t>
      </w:r>
    </w:p>
    <w:p>
      <w:pPr>
        <w:pStyle w:val="BookText"/>
      </w:pPr>
      <w:r>
        <w:rPr>
          <w:rFonts w:ascii="IRNazanin" w:hAnsi="IRNazanin" w:eastAsia="IRNazanin" w:cs="IRNazanin"/>
          <w:lang w:bidi="fa-IR"/>
          <w:color w:val="111111"/>
          <w:sz w:val="28"/>
          <w:szCs w:val="28"/>
          <w:rtl/>
        </w:rPr>
        <w:t xml:space="preserve">عنه من جهة أکله وشربه أو کسبه أو نکاحه أو ملکه أو إمساکه أو هبته</w:t>
      </w:r>
    </w:p>
    <w:p>
      <w:pPr>
        <w:pStyle w:val="BookText"/>
      </w:pPr>
      <w:r>
        <w:rPr>
          <w:rFonts w:ascii="IRNazanin" w:hAnsi="IRNazanin" w:eastAsia="IRNazanin" w:cs="IRNazanin"/>
          <w:lang w:bidi="fa-IR"/>
          <w:color w:val="111111"/>
          <w:sz w:val="28"/>
          <w:szCs w:val="28"/>
          <w:rtl/>
        </w:rPr>
        <w:t xml:space="preserve">(إلی أن قال) فهذا کله حرام ومحرم، وقوله علیه السلام وکذلک کل</w:t>
      </w:r>
    </w:p>
    <w:p>
      <w:pPr>
        <w:pStyle w:val="BookText"/>
      </w:pPr>
      <w:r>
        <w:rPr>
          <w:rFonts w:ascii="IRNazanin" w:hAnsi="IRNazanin" w:eastAsia="IRNazanin" w:cs="IRNazanin"/>
          <w:lang w:bidi="fa-IR"/>
          <w:color w:val="111111"/>
          <w:sz w:val="28"/>
          <w:szCs w:val="28"/>
          <w:rtl/>
        </w:rPr>
        <w:t xml:space="preserve">بیع ملهو به وکل منهی عنه مما یتقرب به لغیر الله (إلی أن قال) فهو</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5" w:name="pg12422_156621"/>
    <w:bookmarkEnd w:id="65"/>
    <w:p>
      <w:pPr>
        <w:pStyle w:val="BookText"/>
      </w:pPr>
      <w:r>
        <w:rPr>
          <w:rFonts w:ascii="IRNazanin" w:hAnsi="IRNazanin" w:eastAsia="IRNazanin" w:cs="IRNazanin"/>
          <w:lang w:bidi="fa-IR"/>
          <w:color w:val="111111"/>
          <w:sz w:val="28"/>
          <w:szCs w:val="28"/>
          <w:rtl/>
        </w:rPr>
        <w:t xml:space="preserve">حرام محرم بیعه وشراءه وامساکه وملکه وهبته، وقوله علیه السلام و</w:t>
      </w:r>
    </w:p>
    <w:p>
      <w:pPr>
        <w:pStyle w:val="BookText"/>
      </w:pPr>
      <w:r>
        <w:rPr>
          <w:rFonts w:ascii="IRNazanin" w:hAnsi="IRNazanin" w:eastAsia="IRNazanin" w:cs="IRNazanin"/>
          <w:lang w:bidi="fa-IR"/>
          <w:color w:val="111111"/>
          <w:sz w:val="28"/>
          <w:szCs w:val="28"/>
          <w:rtl/>
        </w:rPr>
        <w:t xml:space="preserve">اما ما یجوز من الملک والخدمة فستة وجوه ملک الغنیمة وملک الشراء</w:t>
      </w:r>
    </w:p>
    <w:p>
      <w:pPr>
        <w:pStyle w:val="BookText"/>
      </w:pPr>
      <w:r>
        <w:rPr>
          <w:rFonts w:ascii="IRNazanin" w:hAnsi="IRNazanin" w:eastAsia="IRNazanin" w:cs="IRNazanin"/>
          <w:lang w:bidi="fa-IR"/>
          <w:color w:val="111111"/>
          <w:sz w:val="28"/>
          <w:szCs w:val="28"/>
          <w:rtl/>
        </w:rPr>
        <w:t xml:space="preserve">وملک المیراث وملک الهبة.</w:t>
      </w:r>
    </w:p>
    <w:p>
      <w:pPr>
        <w:pStyle w:val="BookText"/>
      </w:pPr>
      <w:r>
        <w:rPr>
          <w:rFonts w:ascii="IRNazanin" w:hAnsi="IRNazanin" w:eastAsia="IRNazanin" w:cs="IRNazanin"/>
          <w:lang w:bidi="fa-IR"/>
          <w:color w:val="111111"/>
          <w:sz w:val="28"/>
          <w:szCs w:val="28"/>
          <w:rtl/>
        </w:rPr>
        <w:t xml:space="preserve">وفی أحادیث باب (76) استحباب الاهداء إلی المسلم ولو نبقا</w:t>
      </w:r>
    </w:p>
    <w:p>
      <w:pPr>
        <w:pStyle w:val="BookText"/>
      </w:pPr>
      <w:r>
        <w:rPr>
          <w:rFonts w:ascii="IRNazanin" w:hAnsi="IRNazanin" w:eastAsia="IRNazanin" w:cs="IRNazanin"/>
          <w:lang w:bidi="fa-IR"/>
          <w:color w:val="111111"/>
          <w:sz w:val="28"/>
          <w:szCs w:val="28"/>
          <w:rtl/>
        </w:rPr>
        <w:t xml:space="preserve">من أبواب ما یکتسب به وباب (77) جواز قبول الهدیة التی یراد بها</w:t>
      </w:r>
    </w:p>
    <w:p>
      <w:pPr>
        <w:pStyle w:val="BookText"/>
      </w:pPr>
      <w:r>
        <w:rPr>
          <w:rFonts w:ascii="IRNazanin" w:hAnsi="IRNazanin" w:eastAsia="IRNazanin" w:cs="IRNazanin"/>
          <w:lang w:bidi="fa-IR"/>
          <w:color w:val="111111"/>
          <w:sz w:val="28"/>
          <w:szCs w:val="28"/>
          <w:rtl/>
        </w:rPr>
        <w:t xml:space="preserve">العوض ما یدل علی بعض المقصود.</w:t>
      </w:r>
    </w:p>
    <w:p>
      <w:pPr>
        <w:pStyle w:val="BookText"/>
      </w:pPr>
      <w:r>
        <w:rPr>
          <w:rFonts w:ascii="IRNazanin" w:hAnsi="IRNazanin" w:eastAsia="IRNazanin" w:cs="IRNazanin"/>
          <w:lang w:bidi="fa-IR"/>
          <w:color w:val="111111"/>
          <w:sz w:val="28"/>
          <w:szCs w:val="28"/>
          <w:rtl/>
        </w:rPr>
        <w:t xml:space="preserve">ویأتی فی الأحادیث الآتیة المربوطة بأبواب الهبات ما یناسب ذلک.</w:t>
      </w:r>
    </w:p>
    <w:p>
      <w:pPr>
        <w:pStyle w:val="Heading3"/>
      </w:pPr>
      <w:bookmarkStart w:id="380" w:name="_Toc117"/>
      <w:r>
        <w:t>(2) باب أن من کانت له علی رجل دراهم فوهبها له هل له أن یرجع فیها أم لا؟</w:t>
      </w:r>
      <w:bookmarkEnd w:id="380"/>
    </w:p>
    <w:p>
      <w:pPr>
        <w:pStyle w:val="BookText"/>
      </w:pPr>
      <w:r>
        <w:rPr>
          <w:rFonts w:ascii="IRNazanin" w:hAnsi="IRNazanin" w:eastAsia="IRNazanin" w:cs="IRNazanin"/>
          <w:lang w:bidi="fa-IR"/>
          <w:color w:val="111111"/>
          <w:sz w:val="28"/>
          <w:szCs w:val="28"/>
          <w:rtl/>
        </w:rPr>
        <w:t xml:space="preserve">407 (1) صا 111 ج 4 - یب 154 ج 9 - محمد بن یعقوب عن</w:t>
      </w:r>
    </w:p>
    <w:p>
      <w:pPr>
        <w:pStyle w:val="BookText"/>
      </w:pPr>
      <w:r>
        <w:rPr>
          <w:rFonts w:ascii="IRNazanin" w:hAnsi="IRNazanin" w:eastAsia="IRNazanin" w:cs="IRNazanin"/>
          <w:lang w:bidi="fa-IR"/>
          <w:color w:val="111111"/>
          <w:sz w:val="28"/>
          <w:szCs w:val="28"/>
          <w:rtl/>
        </w:rPr>
        <w:t xml:space="preserve">کا 32 ج 7 - محمد بن إسماعیل عن الفضل بن شاذان عن ابن أبی عمیر</w:t>
      </w:r>
    </w:p>
    <w:p>
      <w:pPr>
        <w:pStyle w:val="BookText"/>
      </w:pPr>
      <w:r>
        <w:rPr>
          <w:rFonts w:ascii="IRNazanin" w:hAnsi="IRNazanin" w:eastAsia="IRNazanin" w:cs="IRNazanin"/>
          <w:lang w:bidi="fa-IR"/>
          <w:color w:val="111111"/>
          <w:sz w:val="28"/>
          <w:szCs w:val="28"/>
          <w:rtl/>
        </w:rPr>
        <w:t xml:space="preserve">عن معاویة بن عمار قال: سألت أبا عبد الله علیه السلام عن الرجل یکون له</w:t>
      </w:r>
    </w:p>
    <w:p>
      <w:pPr>
        <w:pStyle w:val="BookText"/>
      </w:pPr>
      <w:r>
        <w:rPr>
          <w:rFonts w:ascii="IRNazanin" w:hAnsi="IRNazanin" w:eastAsia="IRNazanin" w:cs="IRNazanin"/>
          <w:lang w:bidi="fa-IR"/>
          <w:color w:val="111111"/>
          <w:sz w:val="28"/>
          <w:szCs w:val="28"/>
          <w:rtl/>
        </w:rPr>
        <w:t xml:space="preserve">علی الرجل الدراهم فیهبها له أله أن یرجع فیها؟ قال: لا. (حمله</w:t>
      </w:r>
    </w:p>
    <w:p>
      <w:pPr>
        <w:pStyle w:val="BookText"/>
      </w:pPr>
      <w:r>
        <w:rPr>
          <w:rFonts w:ascii="IRNazanin" w:hAnsi="IRNazanin" w:eastAsia="IRNazanin" w:cs="IRNazanin"/>
          <w:lang w:bidi="fa-IR"/>
          <w:color w:val="111111"/>
          <w:sz w:val="28"/>
          <w:szCs w:val="28"/>
          <w:rtl/>
        </w:rPr>
        <w:t xml:space="preserve">الشیخ (ره) فی صا علی الاستحباب)</w:t>
      </w:r>
    </w:p>
    <w:p>
      <w:pPr>
        <w:pStyle w:val="BookText"/>
      </w:pPr>
      <w:r>
        <w:rPr>
          <w:rFonts w:ascii="IRNazanin" w:hAnsi="IRNazanin" w:eastAsia="IRNazanin" w:cs="IRNazanin"/>
          <w:lang w:bidi="fa-IR"/>
          <w:color w:val="111111"/>
          <w:sz w:val="28"/>
          <w:szCs w:val="28"/>
          <w:rtl/>
        </w:rPr>
        <w:t xml:space="preserve">(2) الدعائم 323 ج 2 - قال جعفر بن محمد علیهما السلام فی</w:t>
      </w:r>
    </w:p>
    <w:p>
      <w:pPr>
        <w:pStyle w:val="BookText"/>
      </w:pPr>
      <w:r>
        <w:rPr>
          <w:rFonts w:ascii="IRNazanin" w:hAnsi="IRNazanin" w:eastAsia="IRNazanin" w:cs="IRNazanin"/>
          <w:lang w:bidi="fa-IR"/>
          <w:color w:val="111111"/>
          <w:sz w:val="28"/>
          <w:szCs w:val="28"/>
          <w:rtl/>
        </w:rPr>
        <w:t xml:space="preserve">الرجل یکون له علی الرجل الدراهم فیهبها له قال: لیس له أن یرجع</w:t>
      </w:r>
    </w:p>
    <w:p>
      <w:pPr>
        <w:pStyle w:val="BookText"/>
      </w:pPr>
      <w:r>
        <w:rPr>
          <w:rFonts w:ascii="IRNazanin" w:hAnsi="IRNazanin" w:eastAsia="IRNazanin" w:cs="IRNazanin"/>
          <w:lang w:bidi="fa-IR"/>
          <w:color w:val="111111"/>
          <w:sz w:val="28"/>
          <w:szCs w:val="28"/>
          <w:rtl/>
        </w:rPr>
        <w:t xml:space="preserve">فیها.</w:t>
      </w:r>
    </w:p>
    <w:p>
      <w:pPr>
        <w:pStyle w:val="BookText"/>
      </w:pPr>
      <w:r>
        <w:rPr>
          <w:rFonts w:ascii="IRNazanin" w:hAnsi="IRNazanin" w:eastAsia="IRNazanin" w:cs="IRNazanin"/>
          <w:lang w:bidi="fa-IR"/>
          <w:color w:val="111111"/>
          <w:sz w:val="28"/>
          <w:szCs w:val="28"/>
          <w:rtl/>
        </w:rPr>
        <w:t xml:space="preserve">(3) یب 155 - ج 9 - الحسین بن سعید عن فضالة عن معاویة بن عمار</w:t>
      </w:r>
    </w:p>
    <w:p>
      <w:pPr>
        <w:pStyle w:val="BookText"/>
      </w:pPr>
      <w:r>
        <w:rPr>
          <w:rFonts w:ascii="IRNazanin" w:hAnsi="IRNazanin" w:eastAsia="IRNazanin" w:cs="IRNazanin"/>
          <w:lang w:bidi="fa-IR"/>
          <w:color w:val="111111"/>
          <w:sz w:val="28"/>
          <w:szCs w:val="28"/>
          <w:rtl/>
        </w:rPr>
        <w:t xml:space="preserve">قال قلت لأبی عبد الله علیه السلام: رجل کانت علیه دراهم لإنسان فوهبها</w:t>
      </w:r>
    </w:p>
    <w:p>
      <w:pPr>
        <w:pStyle w:val="BookText"/>
      </w:pPr>
      <w:r>
        <w:rPr>
          <w:rFonts w:ascii="IRNazanin" w:hAnsi="IRNazanin" w:eastAsia="IRNazanin" w:cs="IRNazanin"/>
          <w:lang w:bidi="fa-IR"/>
          <w:color w:val="111111"/>
          <w:sz w:val="28"/>
          <w:szCs w:val="28"/>
          <w:rtl/>
        </w:rPr>
        <w:t xml:space="preserve">له، ثم رجع فیها، ثم وهبها له، ثم رجع فیها، ثم وهبها له، ثم هلک، قال:</w:t>
      </w:r>
    </w:p>
    <w:p>
      <w:pPr>
        <w:pStyle w:val="BookText"/>
      </w:pPr>
      <w:r>
        <w:rPr>
          <w:rFonts w:ascii="IRNazanin" w:hAnsi="IRNazanin" w:eastAsia="IRNazanin" w:cs="IRNazanin"/>
          <w:lang w:bidi="fa-IR"/>
          <w:color w:val="111111"/>
          <w:sz w:val="28"/>
          <w:szCs w:val="28"/>
          <w:rtl/>
        </w:rPr>
        <w:t xml:space="preserve">هی للذی وهب له.</w:t>
      </w:r>
    </w:p>
    <w:p>
      <w:pPr>
        <w:pStyle w:val="Heading3"/>
      </w:pPr>
      <w:bookmarkStart w:id="381" w:name="_Toc118"/>
      <w:r>
        <w:t>(3) باب أن من کان له علی رجل مال فوهبه لولده ثم وهبه لمن هو علیه صحت الهبة</w:t>
      </w:r>
      <w:bookmarkEnd w:id="381"/>
    </w:p>
    <w:p>
      <w:pPr>
        <w:pStyle w:val="BookText"/>
      </w:pPr>
      <w:r>
        <w:rPr>
          <w:rFonts w:ascii="IRNazanin" w:hAnsi="IRNazanin" w:eastAsia="IRNazanin" w:cs="IRNazanin"/>
          <w:lang w:bidi="fa-IR"/>
          <w:color w:val="111111"/>
          <w:sz w:val="28"/>
          <w:szCs w:val="28"/>
          <w:rtl/>
        </w:rPr>
        <w:t xml:space="preserve">410 (1) یب 157 ج 9 - صا 106 ج 4 - أحمد بن محمد عن</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6" w:name="pg12422_156622"/>
    <w:bookmarkEnd w:id="66"/>
    <w:p>
      <w:pPr>
        <w:pStyle w:val="BookText"/>
      </w:pPr>
      <w:r>
        <w:rPr>
          <w:rFonts w:ascii="IRNazanin" w:hAnsi="IRNazanin" w:eastAsia="IRNazanin" w:cs="IRNazanin"/>
          <w:lang w:bidi="fa-IR"/>
          <w:color w:val="111111"/>
          <w:sz w:val="28"/>
          <w:szCs w:val="28"/>
          <w:rtl/>
        </w:rPr>
        <w:t xml:space="preserve">الحسین عن صفوان بن یحیی قال: سألت الرضا علیه السلام عن رجل کان</w:t>
      </w:r>
    </w:p>
    <w:p>
      <w:pPr>
        <w:pStyle w:val="BookText"/>
      </w:pPr>
      <w:r>
        <w:rPr>
          <w:rFonts w:ascii="IRNazanin" w:hAnsi="IRNazanin" w:eastAsia="IRNazanin" w:cs="IRNazanin"/>
          <w:lang w:bidi="fa-IR"/>
          <w:color w:val="111111"/>
          <w:sz w:val="28"/>
          <w:szCs w:val="28"/>
          <w:rtl/>
        </w:rPr>
        <w:t xml:space="preserve">له علی رجل مال فوهبه لولده، فذکر له الرجل المال الذی له علیه فقال</w:t>
      </w:r>
    </w:p>
    <w:p>
      <w:pPr>
        <w:pStyle w:val="BookText"/>
      </w:pPr>
      <w:r>
        <w:rPr>
          <w:rFonts w:ascii="IRNazanin" w:hAnsi="IRNazanin" w:eastAsia="IRNazanin" w:cs="IRNazanin"/>
          <w:lang w:bidi="fa-IR"/>
          <w:color w:val="111111"/>
          <w:sz w:val="28"/>
          <w:szCs w:val="28"/>
          <w:rtl/>
        </w:rPr>
        <w:t xml:space="preserve">له: لیس علیک فیه </w:t>
      </w:r>
      <w:r>
        <w:rPr>
          <w:rStyle w:val="FootnoteReference"/>
        </w:rPr>
        <w:footnoteReference w:id="401"/>
      </w:r>
      <w:r>
        <w:rPr>
          <w:rFonts w:ascii="IRNazanin" w:hAnsi="IRNazanin" w:eastAsia="IRNazanin" w:cs="IRNazanin"/>
          <w:lang w:bidi="fa-IR"/>
          <w:color w:val="111111"/>
          <w:sz w:val="28"/>
          <w:szCs w:val="28"/>
          <w:rtl/>
        </w:rPr>
        <w:t xml:space="preserve">شئ فی الدنیا والآخرة یطیب ذلک له وقد کان</w:t>
      </w:r>
    </w:p>
    <w:p>
      <w:pPr>
        <w:pStyle w:val="BookText"/>
      </w:pPr>
      <w:r>
        <w:rPr>
          <w:rFonts w:ascii="IRNazanin" w:hAnsi="IRNazanin" w:eastAsia="IRNazanin" w:cs="IRNazanin"/>
          <w:lang w:bidi="fa-IR"/>
          <w:color w:val="111111"/>
          <w:sz w:val="28"/>
          <w:szCs w:val="28"/>
          <w:rtl/>
        </w:rPr>
        <w:t xml:space="preserve">وهبه لولد له؟ قال: نعم. یکون وهبه له ثم نزعه فجعله هبة لهذا. (حمله</w:t>
      </w:r>
    </w:p>
    <w:p>
      <w:pPr>
        <w:pStyle w:val="BookText"/>
      </w:pPr>
      <w:r>
        <w:rPr>
          <w:rFonts w:ascii="IRNazanin" w:hAnsi="IRNazanin" w:eastAsia="IRNazanin" w:cs="IRNazanin"/>
          <w:lang w:bidi="fa-IR"/>
          <w:color w:val="111111"/>
          <w:sz w:val="28"/>
          <w:szCs w:val="28"/>
          <w:rtl/>
        </w:rPr>
        <w:t xml:space="preserve">الشیخ (ره) فی صا علی ما إذا کان الولد کبیرا).</w:t>
      </w:r>
    </w:p>
    <w:p>
      <w:pPr>
        <w:pStyle w:val="BookText"/>
      </w:pPr>
      <w:r>
        <w:rPr>
          <w:rFonts w:ascii="IRNazanin" w:hAnsi="IRNazanin" w:eastAsia="IRNazanin" w:cs="IRNazanin"/>
          <w:lang w:bidi="fa-IR"/>
          <w:color w:val="111111"/>
          <w:sz w:val="28"/>
          <w:szCs w:val="28"/>
          <w:rtl/>
        </w:rPr>
        <w:t xml:space="preserve">ویأتی فی أحادیث باب (7) حکم الرجوع فی الهبة والنحل ما</w:t>
      </w:r>
    </w:p>
    <w:p>
      <w:pPr>
        <w:pStyle w:val="BookText"/>
      </w:pPr>
      <w:r>
        <w:rPr>
          <w:rFonts w:ascii="IRNazanin" w:hAnsi="IRNazanin" w:eastAsia="IRNazanin" w:cs="IRNazanin"/>
          <w:lang w:bidi="fa-IR"/>
          <w:color w:val="111111"/>
          <w:sz w:val="28"/>
          <w:szCs w:val="28"/>
          <w:rtl/>
        </w:rPr>
        <w:t xml:space="preserve">یناسب ذلک.</w:t>
      </w:r>
    </w:p>
    <w:p>
      <w:pPr>
        <w:pStyle w:val="Heading3"/>
      </w:pPr>
      <w:bookmarkStart w:id="382" w:name="_Toc119"/>
      <w:r>
        <w:t>(4) باب جواز تفضیل بعض الأولاد والنساء علی بعض فی العطیة...</w:t>
      </w:r>
      <w:bookmarkEnd w:id="382"/>
    </w:p>
    <w:p>
      <w:pPr>
        <w:pStyle w:val="BookText"/>
      </w:pPr>
      <w:r>
        <w:rPr>
          <w:rFonts w:ascii="IRNazanin" w:hAnsi="IRNazanin" w:eastAsia="IRNazanin" w:cs="IRNazanin"/>
          <w:lang w:bidi="fa-IR"/>
          <w:color w:val="111111"/>
          <w:sz w:val="28"/>
          <w:szCs w:val="28"/>
          <w:rtl/>
        </w:rPr>
        <w:t xml:space="preserve">*باب جواز تفضیل بعض الأولاد والنساء علی بعض فی العطیة</w:t>
      </w:r>
    </w:p>
    <w:p>
      <w:pPr>
        <w:pStyle w:val="BookText"/>
      </w:pPr>
      <w:r>
        <w:rPr>
          <w:rFonts w:ascii="IRNazanin" w:hAnsi="IRNazanin" w:eastAsia="IRNazanin" w:cs="IRNazanin"/>
          <w:lang w:bidi="fa-IR"/>
          <w:color w:val="111111"/>
          <w:sz w:val="28"/>
          <w:szCs w:val="28"/>
          <w:rtl/>
        </w:rPr>
        <w:t xml:space="preserve">خصوصا مع المزیة وکراهة ذلک مع عدمها *</w:t>
      </w:r>
    </w:p>
    <w:p>
      <w:pPr>
        <w:pStyle w:val="BookText"/>
      </w:pPr>
      <w:r>
        <w:rPr>
          <w:rFonts w:ascii="IRNazanin" w:hAnsi="IRNazanin" w:eastAsia="IRNazanin" w:cs="IRNazanin"/>
          <w:lang w:bidi="fa-IR"/>
          <w:color w:val="111111"/>
          <w:sz w:val="28"/>
          <w:szCs w:val="28"/>
          <w:rtl/>
        </w:rPr>
        <w:t xml:space="preserve">411 (1) کا 10 ج 7 - أبو علی الأشعری عن محمد بن عبد الجبار</w:t>
      </w:r>
    </w:p>
    <w:p>
      <w:pPr>
        <w:pStyle w:val="BookText"/>
      </w:pPr>
      <w:r>
        <w:rPr>
          <w:rFonts w:ascii="IRNazanin" w:hAnsi="IRNazanin" w:eastAsia="IRNazanin" w:cs="IRNazanin"/>
          <w:lang w:bidi="fa-IR"/>
          <w:color w:val="111111"/>
          <w:sz w:val="28"/>
          <w:szCs w:val="28"/>
          <w:rtl/>
        </w:rPr>
        <w:t xml:space="preserve">فقیه 144 ج 4 - عن (عبد الله بن محمد - فقیه) الحجال عن ثعلبة (بن میمون -</w:t>
      </w:r>
    </w:p>
    <w:p>
      <w:pPr>
        <w:pStyle w:val="BookText"/>
      </w:pPr>
      <w:r>
        <w:rPr>
          <w:rFonts w:ascii="IRNazanin" w:hAnsi="IRNazanin" w:eastAsia="IRNazanin" w:cs="IRNazanin"/>
          <w:lang w:bidi="fa-IR"/>
          <w:color w:val="111111"/>
          <w:sz w:val="28"/>
          <w:szCs w:val="28"/>
          <w:rtl/>
        </w:rPr>
        <w:t xml:space="preserve">فقیه) عن محمد بن قیس قال سألت أبا جعفر علیه السلام عن الرجل</w:t>
      </w:r>
    </w:p>
    <w:p>
      <w:pPr>
        <w:pStyle w:val="BookText"/>
      </w:pPr>
      <w:r>
        <w:rPr>
          <w:rFonts w:ascii="IRNazanin" w:hAnsi="IRNazanin" w:eastAsia="IRNazanin" w:cs="IRNazanin"/>
          <w:lang w:bidi="fa-IR"/>
          <w:color w:val="111111"/>
          <w:sz w:val="28"/>
          <w:szCs w:val="28"/>
          <w:rtl/>
        </w:rPr>
        <w:t xml:space="preserve">یفضل بعض ولده علی بعض؟ قال: نعم. ونساءه</w:t>
      </w:r>
    </w:p>
    <w:p>
      <w:pPr>
        <w:pStyle w:val="BookText"/>
      </w:pPr>
      <w:r>
        <w:rPr>
          <w:rFonts w:ascii="IRNazanin" w:hAnsi="IRNazanin" w:eastAsia="IRNazanin" w:cs="IRNazanin"/>
          <w:lang w:bidi="fa-IR"/>
          <w:color w:val="111111"/>
          <w:sz w:val="28"/>
          <w:szCs w:val="28"/>
          <w:rtl/>
        </w:rPr>
        <w:t xml:space="preserve">(2) فقه الرضا علیه السلام 299 - ولا بأس للرجل إذا کان له</w:t>
      </w:r>
    </w:p>
    <w:p>
      <w:pPr>
        <w:pStyle w:val="BookText"/>
      </w:pPr>
      <w:r>
        <w:rPr>
          <w:rFonts w:ascii="IRNazanin" w:hAnsi="IRNazanin" w:eastAsia="IRNazanin" w:cs="IRNazanin"/>
          <w:lang w:bidi="fa-IR"/>
          <w:color w:val="111111"/>
          <w:sz w:val="28"/>
          <w:szCs w:val="28"/>
          <w:rtl/>
        </w:rPr>
        <w:t xml:space="preserve">أولاد أن یفضل بعضهم علی بعض. المقنع 165 - ولا بأس (وذکر نحوه</w:t>
      </w:r>
    </w:p>
    <w:p>
      <w:pPr>
        <w:pStyle w:val="BookText"/>
      </w:pPr>
      <w:r>
        <w:rPr>
          <w:rFonts w:ascii="IRNazanin" w:hAnsi="IRNazanin" w:eastAsia="IRNazanin" w:cs="IRNazanin"/>
          <w:lang w:bidi="fa-IR"/>
          <w:color w:val="111111"/>
          <w:sz w:val="28"/>
          <w:szCs w:val="28"/>
          <w:rtl/>
        </w:rPr>
        <w:t xml:space="preserve">إلا أن فیه فی المیراث).</w:t>
      </w:r>
    </w:p>
    <w:p>
      <w:pPr>
        <w:pStyle w:val="BookText"/>
      </w:pPr>
      <w:r>
        <w:rPr>
          <w:rFonts w:ascii="IRNazanin" w:hAnsi="IRNazanin" w:eastAsia="IRNazanin" w:cs="IRNazanin"/>
          <w:lang w:bidi="fa-IR"/>
          <w:color w:val="111111"/>
          <w:sz w:val="28"/>
          <w:szCs w:val="28"/>
          <w:rtl/>
        </w:rPr>
        <w:t xml:space="preserve">(3) قرب الإسناد 119 - عبد الله بن الحسن عن جده علی بن جعفر</w:t>
      </w:r>
    </w:p>
    <w:p>
      <w:pPr>
        <w:pStyle w:val="BookText"/>
      </w:pPr>
      <w:r>
        <w:rPr>
          <w:rFonts w:ascii="IRNazanin" w:hAnsi="IRNazanin" w:eastAsia="IRNazanin" w:cs="IRNazanin"/>
          <w:lang w:bidi="fa-IR"/>
          <w:color w:val="111111"/>
          <w:sz w:val="28"/>
          <w:szCs w:val="28"/>
          <w:rtl/>
        </w:rPr>
        <w:t xml:space="preserve">عن أخیه موسی بن جعفر علیهما السلام قال: سألته عن الرجل یحل له أن</w:t>
      </w:r>
    </w:p>
    <w:p>
      <w:pPr>
        <w:pStyle w:val="BookText"/>
      </w:pPr>
      <w:r>
        <w:rPr>
          <w:rFonts w:ascii="IRNazanin" w:hAnsi="IRNazanin" w:eastAsia="IRNazanin" w:cs="IRNazanin"/>
          <w:lang w:bidi="fa-IR"/>
          <w:color w:val="111111"/>
          <w:sz w:val="28"/>
          <w:szCs w:val="28"/>
          <w:rtl/>
        </w:rPr>
        <w:t xml:space="preserve">یفضل بعض ولده علی بعض؟ قال: قد فضلت فلانا علی أهلی وولدی فلا</w:t>
      </w:r>
    </w:p>
    <w:p>
      <w:pPr>
        <w:pStyle w:val="BookText"/>
      </w:pPr>
      <w:r>
        <w:rPr>
          <w:rFonts w:ascii="IRNazanin" w:hAnsi="IRNazanin" w:eastAsia="IRNazanin" w:cs="IRNazanin"/>
          <w:lang w:bidi="fa-IR"/>
          <w:color w:val="111111"/>
          <w:sz w:val="28"/>
          <w:szCs w:val="28"/>
          <w:rtl/>
        </w:rPr>
        <w:t xml:space="preserve">بأس. البحار 260 ج 10 - ما وصل الینا من أخبار علی بن جعفر عن</w:t>
      </w:r>
    </w:p>
    <w:p>
      <w:pPr>
        <w:pStyle w:val="BookText"/>
      </w:pPr>
      <w:r>
        <w:rPr>
          <w:rFonts w:ascii="IRNazanin" w:hAnsi="IRNazanin" w:eastAsia="IRNazanin" w:cs="IRNazanin"/>
          <w:lang w:bidi="fa-IR"/>
          <w:color w:val="111111"/>
          <w:sz w:val="28"/>
          <w:szCs w:val="28"/>
          <w:rtl/>
        </w:rPr>
        <w:t xml:space="preserve">أخیه موسی بن جعفر علیهما السلام (مثله).</w:t>
      </w:r>
    </w:p>
    <w:p>
      <w:pPr>
        <w:pStyle w:val="BookText"/>
      </w:pPr>
      <w:r>
        <w:rPr>
          <w:rFonts w:ascii="IRNazanin" w:hAnsi="IRNazanin" w:eastAsia="IRNazanin" w:cs="IRNazanin"/>
          <w:lang w:bidi="fa-IR"/>
          <w:color w:val="111111"/>
          <w:sz w:val="28"/>
          <w:szCs w:val="28"/>
          <w:rtl/>
        </w:rPr>
        <w:t xml:space="preserve">(4) یب 199 ج 9 - صا 128 ج 4 - الحسین بن سعید عن حماد عن</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حریز عن محمد بن مسلم عن أبی عبد الله علیه السلام قال: سألته عن الرجل</w:t>
      </w:r>
    </w:p>
    <w:p>
      <w:pPr>
        <w:pStyle w:val="BookText"/>
      </w:pPr>
      <w:r>
        <w:rPr>
          <w:rFonts w:ascii="IRNazanin" w:hAnsi="IRNazanin" w:eastAsia="IRNazanin" w:cs="IRNazanin"/>
          <w:lang w:bidi="fa-IR"/>
          <w:color w:val="111111"/>
          <w:sz w:val="28"/>
          <w:szCs w:val="28"/>
          <w:rtl/>
        </w:rPr>
        <w:t xml:space="preserve">یکون له الولد من غیر أم، أیفضل بعضهم علی بعض؟ فقال لا بأس. قال</w:t>
      </w:r>
    </w:p>
    <w:p>
      <w:pPr>
        <w:pStyle w:val="BookText"/>
      </w:pPr>
      <w:r>
        <w:rPr>
          <w:rFonts w:ascii="IRNazanin" w:hAnsi="IRNazanin" w:eastAsia="IRNazanin" w:cs="IRNazanin"/>
          <w:lang w:bidi="fa-IR"/>
          <w:color w:val="111111"/>
          <w:sz w:val="28"/>
          <w:szCs w:val="28"/>
          <w:rtl/>
        </w:rPr>
        <w:t xml:space="preserve">حریز: وحدثنی معاویة وأبو کهمس أنهما سمعا أبا عبد الله علیه السلام</w:t>
      </w:r>
    </w:p>
    <w:p>
      <w:pPr>
        <w:pStyle w:val="BookText"/>
      </w:pPr>
      <w:r>
        <w:rPr>
          <w:rFonts w:ascii="IRNazanin" w:hAnsi="IRNazanin" w:eastAsia="IRNazanin" w:cs="IRNazanin"/>
          <w:lang w:bidi="fa-IR"/>
          <w:color w:val="111111"/>
          <w:sz w:val="28"/>
          <w:szCs w:val="28"/>
          <w:rtl/>
        </w:rPr>
        <w:t xml:space="preserve">یقول: صنع ذلک علی علیه السلام بابنه الحسن، وفعل ذلک الحسین بابنه</w:t>
      </w:r>
    </w:p>
    <w:p>
      <w:pPr>
        <w:pStyle w:val="BookText"/>
      </w:pPr>
      <w:r>
        <w:rPr>
          <w:rFonts w:ascii="IRNazanin" w:hAnsi="IRNazanin" w:eastAsia="IRNazanin" w:cs="IRNazanin"/>
          <w:lang w:bidi="fa-IR"/>
          <w:color w:val="111111"/>
          <w:sz w:val="28"/>
          <w:szCs w:val="28"/>
          <w:rtl/>
        </w:rPr>
        <w:t xml:space="preserve">علی، وفعل (ذلک - یب) أبی بی، وفعلته أنا.</w:t>
      </w:r>
    </w:p>
    <w:p>
      <w:pPr>
        <w:pStyle w:val="BookText"/>
      </w:pPr>
      <w:r>
        <w:rPr>
          <w:rFonts w:ascii="IRNazanin" w:hAnsi="IRNazanin" w:eastAsia="IRNazanin" w:cs="IRNazanin"/>
          <w:lang w:bidi="fa-IR"/>
          <w:color w:val="111111"/>
          <w:sz w:val="28"/>
          <w:szCs w:val="28"/>
          <w:rtl/>
        </w:rPr>
        <w:t xml:space="preserve">(5) یب 200 ج 9 - صا 128 ج 4 - الحسین بن سعید عن ابن أبی</w:t>
      </w:r>
    </w:p>
    <w:p>
      <w:pPr>
        <w:pStyle w:val="BookText"/>
      </w:pPr>
      <w:r>
        <w:rPr>
          <w:rFonts w:ascii="IRNazanin" w:hAnsi="IRNazanin" w:eastAsia="IRNazanin" w:cs="IRNazanin"/>
          <w:lang w:bidi="fa-IR"/>
          <w:color w:val="111111"/>
          <w:sz w:val="28"/>
          <w:szCs w:val="28"/>
          <w:rtl/>
        </w:rPr>
        <w:t xml:space="preserve">عمیر عن إسماعیل بن عبد الخالق قال: سمعت أبا عبد الله علیه السلام یقول</w:t>
      </w:r>
    </w:p>
    <w:p>
      <w:pPr>
        <w:pStyle w:val="BookText"/>
      </w:pPr>
      <w:r>
        <w:rPr>
          <w:rFonts w:ascii="IRNazanin" w:hAnsi="IRNazanin" w:eastAsia="IRNazanin" w:cs="IRNazanin"/>
          <w:lang w:bidi="fa-IR"/>
          <w:color w:val="111111"/>
          <w:sz w:val="28"/>
          <w:szCs w:val="28"/>
          <w:rtl/>
        </w:rPr>
        <w:t xml:space="preserve">فی الرجل یخص بعض ولده ببعض ماله فقال: لا بأس بذلک.</w:t>
      </w:r>
    </w:p>
    <w:p>
      <w:pPr>
        <w:pStyle w:val="BookText"/>
      </w:pPr>
      <w:r>
        <w:rPr>
          <w:rFonts w:ascii="IRNazanin" w:hAnsi="IRNazanin" w:eastAsia="IRNazanin" w:cs="IRNazanin"/>
          <w:lang w:bidi="fa-IR"/>
          <w:color w:val="111111"/>
          <w:sz w:val="28"/>
          <w:szCs w:val="28"/>
          <w:rtl/>
        </w:rPr>
        <w:t xml:space="preserve">(6) یب 201 ج 9 - صا صا 127 ج 4 - الحسین بن سعید عن النضر عن</w:t>
      </w:r>
    </w:p>
    <w:p>
      <w:pPr>
        <w:pStyle w:val="BookText"/>
      </w:pPr>
      <w:r>
        <w:rPr>
          <w:rFonts w:ascii="IRNazanin" w:hAnsi="IRNazanin" w:eastAsia="IRNazanin" w:cs="IRNazanin"/>
          <w:lang w:bidi="fa-IR"/>
          <w:color w:val="111111"/>
          <w:sz w:val="28"/>
          <w:szCs w:val="28"/>
          <w:rtl/>
        </w:rPr>
        <w:t xml:space="preserve">القاسم عن جراح المدائنی قال: سألت أبا عبد الله علیه السلام عن عطیة</w:t>
      </w:r>
    </w:p>
    <w:p>
      <w:pPr>
        <w:pStyle w:val="BookText"/>
      </w:pPr>
      <w:r>
        <w:rPr>
          <w:rFonts w:ascii="IRNazanin" w:hAnsi="IRNazanin" w:eastAsia="IRNazanin" w:cs="IRNazanin"/>
          <w:lang w:bidi="fa-IR"/>
          <w:color w:val="111111"/>
          <w:sz w:val="28"/>
          <w:szCs w:val="28"/>
          <w:rtl/>
        </w:rPr>
        <w:t xml:space="preserve">الوالد لولده ببینة قال: إذا أعطاه فی صحته جاز.</w:t>
      </w:r>
    </w:p>
    <w:p>
      <w:pPr>
        <w:pStyle w:val="BookText"/>
      </w:pPr>
      <w:r>
        <w:rPr>
          <w:rFonts w:ascii="IRNazanin" w:hAnsi="IRNazanin" w:eastAsia="IRNazanin" w:cs="IRNazanin"/>
          <w:lang w:bidi="fa-IR"/>
          <w:color w:val="111111"/>
          <w:sz w:val="28"/>
          <w:szCs w:val="28"/>
          <w:rtl/>
        </w:rPr>
        <w:t xml:space="preserve">(7) یب 156 ج 9 - یونس بن عبد الرحمن عن أبی المعزا عن أبی</w:t>
      </w:r>
    </w:p>
    <w:p>
      <w:pPr>
        <w:pStyle w:val="BookText"/>
      </w:pPr>
      <w:r>
        <w:rPr>
          <w:rFonts w:ascii="IRNazanin" w:hAnsi="IRNazanin" w:eastAsia="IRNazanin" w:cs="IRNazanin"/>
          <w:lang w:bidi="fa-IR"/>
          <w:color w:val="111111"/>
          <w:sz w:val="28"/>
          <w:szCs w:val="28"/>
          <w:rtl/>
        </w:rPr>
        <w:t xml:space="preserve">بصیر قال سألت أبا عبد الله علیه السلام عن الرجل یخص بعض ولده</w:t>
      </w:r>
    </w:p>
    <w:p>
      <w:pPr>
        <w:pStyle w:val="BookText"/>
      </w:pPr>
      <w:r>
        <w:rPr>
          <w:rFonts w:ascii="IRNazanin" w:hAnsi="IRNazanin" w:eastAsia="IRNazanin" w:cs="IRNazanin"/>
          <w:lang w:bidi="fa-IR"/>
          <w:color w:val="111111"/>
          <w:sz w:val="28"/>
          <w:szCs w:val="28"/>
          <w:rtl/>
        </w:rPr>
        <w:t xml:space="preserve">بالعطیة قال إن کان موسرا فنعم وان کان معسرا فلا.</w:t>
      </w:r>
    </w:p>
    <w:p>
      <w:pPr>
        <w:pStyle w:val="BookText"/>
      </w:pPr>
      <w:r>
        <w:rPr>
          <w:rFonts w:ascii="IRNazanin" w:hAnsi="IRNazanin" w:eastAsia="IRNazanin" w:cs="IRNazanin"/>
          <w:lang w:bidi="fa-IR"/>
          <w:color w:val="111111"/>
          <w:sz w:val="28"/>
          <w:szCs w:val="28"/>
          <w:rtl/>
        </w:rPr>
        <w:t xml:space="preserve">(8) الدعائم 322 ج 2 - روینا عن جعفر بن محمد علیهما السلام</w:t>
      </w:r>
    </w:p>
    <w:p>
      <w:pPr>
        <w:pStyle w:val="BookText"/>
      </w:pPr>
      <w:r>
        <w:rPr>
          <w:rFonts w:ascii="IRNazanin" w:hAnsi="IRNazanin" w:eastAsia="IRNazanin" w:cs="IRNazanin"/>
          <w:lang w:bidi="fa-IR"/>
          <w:color w:val="111111"/>
          <w:sz w:val="28"/>
          <w:szCs w:val="28"/>
          <w:rtl/>
        </w:rPr>
        <w:t xml:space="preserve">أنه سئل عن الرجل یفضل بعض ولده علی بعض فی الهبة والعطیة فقال</w:t>
      </w:r>
    </w:p>
    <w:p>
      <w:pPr>
        <w:pStyle w:val="BookText"/>
      </w:pPr>
      <w:r>
        <w:rPr>
          <w:rFonts w:ascii="IRNazanin" w:hAnsi="IRNazanin" w:eastAsia="IRNazanin" w:cs="IRNazanin"/>
          <w:lang w:bidi="fa-IR"/>
          <w:color w:val="111111"/>
          <w:sz w:val="28"/>
          <w:szCs w:val="28"/>
          <w:rtl/>
        </w:rPr>
        <w:t xml:space="preserve">لا بأس بذلک إذا کان صحیحا یفعل فی ماله ما شاء فأما ان کان مریضا</w:t>
      </w:r>
    </w:p>
    <w:p>
      <w:pPr>
        <w:pStyle w:val="BookText"/>
      </w:pPr>
      <w:r>
        <w:rPr>
          <w:rFonts w:ascii="IRNazanin" w:hAnsi="IRNazanin" w:eastAsia="IRNazanin" w:cs="IRNazanin"/>
          <w:lang w:bidi="fa-IR"/>
          <w:color w:val="111111"/>
          <w:sz w:val="28"/>
          <w:szCs w:val="28"/>
          <w:rtl/>
        </w:rPr>
        <w:t xml:space="preserve">ومات من علته تلک لم تجز وقال: إذا وهب الرجل لولده ما شاء وفضل</w:t>
      </w:r>
    </w:p>
    <w:p>
      <w:pPr>
        <w:pStyle w:val="BookText"/>
      </w:pPr>
      <w:r>
        <w:rPr>
          <w:rFonts w:ascii="IRNazanin" w:hAnsi="IRNazanin" w:eastAsia="IRNazanin" w:cs="IRNazanin"/>
          <w:lang w:bidi="fa-IR"/>
          <w:color w:val="111111"/>
          <w:sz w:val="28"/>
          <w:szCs w:val="28"/>
          <w:rtl/>
        </w:rPr>
        <w:t xml:space="preserve">بعضهم علی بعض بما أعطاه وأخرجه من ملکه إلی ملک من أعطاه إیاه من</w:t>
      </w:r>
    </w:p>
    <w:p>
      <w:pPr>
        <w:pStyle w:val="BookText"/>
      </w:pPr>
      <w:r>
        <w:rPr>
          <w:rFonts w:ascii="IRNazanin" w:hAnsi="IRNazanin" w:eastAsia="IRNazanin" w:cs="IRNazanin"/>
          <w:lang w:bidi="fa-IR"/>
          <w:color w:val="111111"/>
          <w:sz w:val="28"/>
          <w:szCs w:val="28"/>
          <w:rtl/>
        </w:rPr>
        <w:t xml:space="preserve">ولده وهو صحیح جائز الامر فلا بأس بذلک وله ماله یصنعه حیث أحب</w:t>
      </w:r>
    </w:p>
    <w:p>
      <w:pPr>
        <w:pStyle w:val="BookText"/>
      </w:pPr>
      <w:r>
        <w:rPr>
          <w:rFonts w:ascii="IRNazanin" w:hAnsi="IRNazanin" w:eastAsia="IRNazanin" w:cs="IRNazanin"/>
          <w:lang w:bidi="fa-IR"/>
          <w:color w:val="111111"/>
          <w:sz w:val="28"/>
          <w:szCs w:val="28"/>
          <w:rtl/>
        </w:rPr>
        <w:t xml:space="preserve">وقد صنع ذلک علی علیه السلام بابنه الحسن، وفعل ذلک الحسین بابنه</w:t>
      </w:r>
    </w:p>
    <w:p>
      <w:pPr>
        <w:pStyle w:val="BookText"/>
      </w:pPr>
      <w:r>
        <w:rPr>
          <w:rFonts w:ascii="IRNazanin" w:hAnsi="IRNazanin" w:eastAsia="IRNazanin" w:cs="IRNazanin"/>
          <w:lang w:bidi="fa-IR"/>
          <w:color w:val="111111"/>
          <w:sz w:val="28"/>
          <w:szCs w:val="28"/>
          <w:rtl/>
        </w:rPr>
        <w:t xml:space="preserve">علی، وفعل ذلک أبی، وفعلت انا.</w:t>
      </w:r>
    </w:p>
    <w:p>
      <w:pPr>
        <w:pStyle w:val="BookText"/>
      </w:pPr>
      <w:r>
        <w:rPr>
          <w:rFonts w:ascii="IRNazanin" w:hAnsi="IRNazanin" w:eastAsia="IRNazanin" w:cs="IRNazanin"/>
          <w:lang w:bidi="fa-IR"/>
          <w:color w:val="111111"/>
          <w:sz w:val="28"/>
          <w:szCs w:val="28"/>
          <w:rtl/>
        </w:rPr>
        <w:t xml:space="preserve">(9) تفسیر العیاشی 166 ج 2 - عن مسعدة بن صدقة قال: قال جعفر</w:t>
      </w:r>
    </w:p>
    <w:p>
      <w:pPr>
        <w:pStyle w:val="BookText"/>
      </w:pPr>
      <w:r>
        <w:rPr>
          <w:rFonts w:ascii="IRNazanin" w:hAnsi="IRNazanin" w:eastAsia="IRNazanin" w:cs="IRNazanin"/>
          <w:lang w:bidi="fa-IR"/>
          <w:color w:val="111111"/>
          <w:sz w:val="28"/>
          <w:szCs w:val="28"/>
          <w:rtl/>
        </w:rPr>
        <w:t xml:space="preserve">بن محمد علیهما السلام: قال والدی علیه السلام: والله انی لأصانع بعض</w:t>
      </w:r>
    </w:p>
    <w:p>
      <w:pPr>
        <w:pStyle w:val="BookText"/>
      </w:pPr>
      <w:r>
        <w:rPr>
          <w:rFonts w:ascii="IRNazanin" w:hAnsi="IRNazanin" w:eastAsia="IRNazanin" w:cs="IRNazanin"/>
          <w:lang w:bidi="fa-IR"/>
          <w:color w:val="111111"/>
          <w:sz w:val="28"/>
          <w:szCs w:val="28"/>
          <w:rtl/>
        </w:rPr>
        <w:t xml:space="preserve">ولدی، وأجلسه علی فخذی، وأکثر له المحبة، وأکثر له الشکر وأن</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7" w:name="pg12422_156624"/>
    <w:bookmarkEnd w:id="67"/>
    <w:p>
      <w:pPr>
        <w:pStyle w:val="BookText"/>
      </w:pPr>
      <w:r>
        <w:rPr>
          <w:rFonts w:ascii="IRNazanin" w:hAnsi="IRNazanin" w:eastAsia="IRNazanin" w:cs="IRNazanin"/>
          <w:lang w:bidi="fa-IR"/>
          <w:color w:val="111111"/>
          <w:sz w:val="28"/>
          <w:szCs w:val="28"/>
          <w:rtl/>
        </w:rPr>
        <w:t xml:space="preserve">الحق لغیره من ولدی، ولکن محافظة علیه منه ومن غیره لئلا یصنعوا</w:t>
      </w:r>
    </w:p>
    <w:p>
      <w:pPr>
        <w:pStyle w:val="BookText"/>
      </w:pPr>
      <w:r>
        <w:rPr>
          <w:rFonts w:ascii="IRNazanin" w:hAnsi="IRNazanin" w:eastAsia="IRNazanin" w:cs="IRNazanin"/>
          <w:lang w:bidi="fa-IR"/>
          <w:color w:val="111111"/>
          <w:sz w:val="28"/>
          <w:szCs w:val="28"/>
          <w:rtl/>
        </w:rPr>
        <w:t xml:space="preserve">به ما فعل بیوسف واخوته وما أنزل الله سورة یوسف الا أمثالا لکی لا یحسد</w:t>
      </w:r>
    </w:p>
    <w:p>
      <w:pPr>
        <w:pStyle w:val="BookText"/>
      </w:pPr>
      <w:r>
        <w:rPr>
          <w:rFonts w:ascii="IRNazanin" w:hAnsi="IRNazanin" w:eastAsia="IRNazanin" w:cs="IRNazanin"/>
          <w:lang w:bidi="fa-IR"/>
          <w:color w:val="111111"/>
          <w:sz w:val="28"/>
          <w:szCs w:val="28"/>
          <w:rtl/>
        </w:rPr>
        <w:t xml:space="preserve">بعضنا بعضا کما حسد بیوسف اخوته وبغوا علیه فجعلها حجة (رحمة خ ل)</w:t>
      </w:r>
    </w:p>
    <w:p>
      <w:pPr>
        <w:pStyle w:val="BookText"/>
      </w:pPr>
      <w:r>
        <w:rPr>
          <w:rFonts w:ascii="IRNazanin" w:hAnsi="IRNazanin" w:eastAsia="IRNazanin" w:cs="IRNazanin"/>
          <w:lang w:bidi="fa-IR"/>
          <w:color w:val="111111"/>
          <w:sz w:val="28"/>
          <w:szCs w:val="28"/>
          <w:rtl/>
        </w:rPr>
        <w:t xml:space="preserve">علی من تولانا ودان بحبنا وجحد أعداءنا علی من نصب لنا الحرب</w:t>
      </w:r>
    </w:p>
    <w:p>
      <w:pPr>
        <w:pStyle w:val="BookText"/>
      </w:pPr>
      <w:r>
        <w:rPr>
          <w:rFonts w:ascii="Amiri" w:hAnsi="Amiri" w:eastAsia="Amiri" w:cs="Amiri"/>
          <w:lang w:bidi="ar-SA"/>
          <w:color w:val="111111"/>
          <w:sz w:val="28"/>
          <w:szCs w:val="28"/>
          <w:rtl/>
        </w:rPr>
        <w:t xml:space="preserve">والعداوة.</w:t>
      </w:r>
    </w:p>
    <w:p>
      <w:pPr>
        <w:pStyle w:val="BookText"/>
      </w:pPr>
      <w:r>
        <w:rPr>
          <w:rFonts w:ascii="IRNazanin" w:hAnsi="IRNazanin" w:eastAsia="IRNazanin" w:cs="IRNazanin"/>
          <w:lang w:bidi="fa-IR"/>
          <w:color w:val="111111"/>
          <w:sz w:val="28"/>
          <w:szCs w:val="28"/>
          <w:rtl/>
        </w:rPr>
        <w:t xml:space="preserve">ویأتی فی غیر واحد من أحادیث باب (11) حکم التصرفات المنجزة</w:t>
      </w:r>
    </w:p>
    <w:p>
      <w:pPr>
        <w:pStyle w:val="BookText"/>
      </w:pPr>
      <w:r>
        <w:rPr>
          <w:rFonts w:ascii="IRNazanin" w:hAnsi="IRNazanin" w:eastAsia="IRNazanin" w:cs="IRNazanin"/>
          <w:lang w:bidi="fa-IR"/>
          <w:color w:val="111111"/>
          <w:sz w:val="28"/>
          <w:szCs w:val="28"/>
          <w:rtl/>
        </w:rPr>
        <w:t xml:space="preserve">فی مرض الموت من أبواب الوصیة ما یدل علی أن صاحب المال أحق</w:t>
      </w:r>
    </w:p>
    <w:p>
      <w:pPr>
        <w:pStyle w:val="BookText"/>
      </w:pPr>
      <w:r>
        <w:rPr>
          <w:rFonts w:ascii="IRNazanin" w:hAnsi="IRNazanin" w:eastAsia="IRNazanin" w:cs="IRNazanin"/>
          <w:lang w:bidi="fa-IR"/>
          <w:color w:val="111111"/>
          <w:sz w:val="28"/>
          <w:szCs w:val="28"/>
          <w:rtl/>
        </w:rPr>
        <w:t xml:space="preserve">بماله ما دام فیه شئ من الروح یضعه حیث شاء. وفی أحادیث باب جواز</w:t>
      </w:r>
    </w:p>
    <w:p>
      <w:pPr>
        <w:pStyle w:val="BookText"/>
      </w:pPr>
      <w:r>
        <w:rPr>
          <w:rFonts w:ascii="IRNazanin" w:hAnsi="IRNazanin" w:eastAsia="IRNazanin" w:cs="IRNazanin"/>
          <w:lang w:bidi="fa-IR"/>
          <w:color w:val="111111"/>
          <w:sz w:val="28"/>
          <w:szCs w:val="28"/>
          <w:rtl/>
        </w:rPr>
        <w:t xml:space="preserve">تفضیل بعض الأولاد علی بعض من أبواب أحکام الأولاد ما یدل علی ذلک.</w:t>
      </w:r>
    </w:p>
    <w:p>
      <w:pPr>
        <w:pStyle w:val="Heading3"/>
      </w:pPr>
      <w:bookmarkStart w:id="383" w:name="_Toc120"/>
      <w:r>
        <w:t>(5) باب جواز هبة المشاع</w:t>
      </w:r>
      <w:bookmarkEnd w:id="383"/>
    </w:p>
    <w:p>
      <w:pPr>
        <w:pStyle w:val="BookText"/>
      </w:pPr>
      <w:r>
        <w:rPr>
          <w:rFonts w:ascii="IRNazanin" w:hAnsi="IRNazanin" w:eastAsia="IRNazanin" w:cs="IRNazanin"/>
          <w:lang w:bidi="fa-IR"/>
          <w:color w:val="111111"/>
          <w:sz w:val="28"/>
          <w:szCs w:val="28"/>
          <w:rtl/>
        </w:rPr>
        <w:t xml:space="preserve">420 (1) الدعائم 323 ج 2 - عن جعفر بن محمد علیهما السلام</w:t>
      </w:r>
    </w:p>
    <w:p>
      <w:pPr>
        <w:pStyle w:val="BookText"/>
      </w:pPr>
      <w:r>
        <w:rPr>
          <w:rFonts w:ascii="IRNazanin" w:hAnsi="IRNazanin" w:eastAsia="IRNazanin" w:cs="IRNazanin"/>
          <w:lang w:bidi="fa-IR"/>
          <w:color w:val="111111"/>
          <w:sz w:val="28"/>
          <w:szCs w:val="28"/>
          <w:rtl/>
        </w:rPr>
        <w:t xml:space="preserve">أنه أجاز هبة المشاع إذا قبلت وتقبض بمثل ما یقبض به المشاع.</w:t>
      </w:r>
    </w:p>
    <w:p>
      <w:pPr>
        <w:pStyle w:val="BookText"/>
      </w:pPr>
      <w:r>
        <w:rPr>
          <w:rFonts w:ascii="IRNazanin" w:hAnsi="IRNazanin" w:eastAsia="IRNazanin" w:cs="IRNazanin"/>
          <w:lang w:bidi="fa-IR"/>
          <w:color w:val="111111"/>
          <w:sz w:val="28"/>
          <w:szCs w:val="28"/>
          <w:rtl/>
        </w:rPr>
        <w:t xml:space="preserve">وتقدم فی روایة الحلبی (1) من باب (5) جواز وقف المشاع من</w:t>
      </w:r>
    </w:p>
    <w:p>
      <w:pPr>
        <w:pStyle w:val="BookText"/>
      </w:pPr>
      <w:r>
        <w:rPr>
          <w:rFonts w:ascii="IRNazanin" w:hAnsi="IRNazanin" w:eastAsia="IRNazanin" w:cs="IRNazanin"/>
          <w:lang w:bidi="fa-IR"/>
          <w:color w:val="111111"/>
          <w:sz w:val="28"/>
          <w:szCs w:val="28"/>
          <w:rtl/>
        </w:rPr>
        <w:t xml:space="preserve">أبواب الوقوف قوله سألته عن دار لم تقسم فتصدق بعض أهل الدار بنصیبه</w:t>
      </w:r>
    </w:p>
    <w:p>
      <w:pPr>
        <w:pStyle w:val="BookText"/>
      </w:pPr>
      <w:r>
        <w:rPr>
          <w:rFonts w:ascii="IRNazanin" w:hAnsi="IRNazanin" w:eastAsia="IRNazanin" w:cs="IRNazanin"/>
          <w:lang w:bidi="fa-IR"/>
          <w:color w:val="111111"/>
          <w:sz w:val="28"/>
          <w:szCs w:val="28"/>
          <w:rtl/>
        </w:rPr>
        <w:t xml:space="preserve">من الدار قال یجوز قلت أرأیت ان کانت هبة قال یجوز. ولا حظ سائر</w:t>
      </w:r>
    </w:p>
    <w:p>
      <w:pPr>
        <w:pStyle w:val="BookText"/>
      </w:pPr>
      <w:r>
        <w:rPr>
          <w:rFonts w:ascii="IRNazanin" w:hAnsi="IRNazanin" w:eastAsia="IRNazanin" w:cs="IRNazanin"/>
          <w:lang w:bidi="fa-IR"/>
          <w:color w:val="111111"/>
          <w:sz w:val="28"/>
          <w:szCs w:val="28"/>
          <w:rtl/>
        </w:rPr>
        <w:t xml:space="preserve">أحادیث الباب فان لها مناسبة بالمقام.</w:t>
      </w:r>
    </w:p>
    <w:p>
      <w:pPr>
        <w:pStyle w:val="Heading3"/>
      </w:pPr>
      <w:bookmarkStart w:id="384" w:name="_Toc121"/>
      <w:r>
        <w:t>(6) باب أنه لا ینبغی لمن أعطی لله أن یرجع فیه ولا یرجع الرجل...</w:t>
      </w:r>
      <w:bookmarkEnd w:id="384"/>
    </w:p>
    <w:p>
      <w:pPr>
        <w:pStyle w:val="BookText"/>
      </w:pPr>
      <w:r>
        <w:rPr>
          <w:rFonts w:ascii="IRNazanin" w:hAnsi="IRNazanin" w:eastAsia="IRNazanin" w:cs="IRNazanin"/>
          <w:lang w:bidi="fa-IR"/>
          <w:color w:val="111111"/>
          <w:sz w:val="28"/>
          <w:szCs w:val="28"/>
          <w:rtl/>
        </w:rPr>
        <w:t xml:space="preserve">*باب أنه لا ینبغی لمن أعطی لله أن یرجع فیه ولا یرجع الرجل</w:t>
      </w:r>
    </w:p>
    <w:p>
      <w:pPr>
        <w:pStyle w:val="BookText"/>
      </w:pPr>
      <w:r>
        <w:rPr>
          <w:rFonts w:ascii="IRNazanin" w:hAnsi="IRNazanin" w:eastAsia="IRNazanin" w:cs="IRNazanin"/>
          <w:lang w:bidi="fa-IR"/>
          <w:color w:val="111111"/>
          <w:sz w:val="28"/>
          <w:szCs w:val="28"/>
          <w:rtl/>
        </w:rPr>
        <w:t xml:space="preserve">فیما یهب لامرأته والمرأة فیما تهب لزوجها وحکم هبة المرأة من مالها بغیر إذن زوجها *</w:t>
      </w:r>
    </w:p>
    <w:p>
      <w:pPr>
        <w:pStyle w:val="BookText"/>
      </w:pPr>
      <w:r>
        <w:rPr>
          <w:rFonts w:ascii="IRNazanin" w:hAnsi="IRNazanin" w:eastAsia="IRNazanin" w:cs="IRNazanin"/>
          <w:lang w:bidi="fa-IR"/>
          <w:color w:val="111111"/>
          <w:sz w:val="28"/>
          <w:szCs w:val="28"/>
          <w:rtl/>
        </w:rPr>
        <w:t xml:space="preserve">قال الله تعالی فی سورة البقرة (2) الطلاق مرتان فامساک بمعروف</w:t>
      </w:r>
    </w:p>
    <w:p>
      <w:pPr>
        <w:pStyle w:val="BookText"/>
      </w:pPr>
      <w:r>
        <w:rPr>
          <w:rFonts w:ascii="IRNazanin" w:hAnsi="IRNazanin" w:eastAsia="IRNazanin" w:cs="IRNazanin"/>
          <w:lang w:bidi="fa-IR"/>
          <w:color w:val="111111"/>
          <w:sz w:val="28"/>
          <w:szCs w:val="28"/>
          <w:rtl/>
        </w:rPr>
        <w:t xml:space="preserve">أو تسریح باحسان ولا یحل لکم أن تأخذوا مما آتیتموهن شیئا إلا أن</w:t>
      </w:r>
    </w:p>
    <w:p>
      <w:pPr>
        <w:pStyle w:val="BookText"/>
      </w:pPr>
      <w:r>
        <w:rPr>
          <w:rFonts w:ascii="IRNazanin" w:hAnsi="IRNazanin" w:eastAsia="IRNazanin" w:cs="IRNazanin"/>
          <w:lang w:bidi="fa-IR"/>
          <w:color w:val="111111"/>
          <w:sz w:val="28"/>
          <w:szCs w:val="28"/>
          <w:rtl/>
        </w:rPr>
        <w:t xml:space="preserve">یخافا ألا یقیما حدود الله. الآیة (230).</w:t>
      </w:r>
    </w:p>
    <w:p>
      <w:pPr>
        <w:pStyle w:val="BookText"/>
      </w:pPr>
      <w:r>
        <w:rPr>
          <w:rFonts w:ascii="IRNazanin" w:hAnsi="IRNazanin" w:eastAsia="IRNazanin" w:cs="IRNazanin"/>
          <w:lang w:bidi="fa-IR"/>
          <w:color w:val="111111"/>
          <w:sz w:val="28"/>
          <w:szCs w:val="28"/>
          <w:rtl/>
        </w:rPr>
        <w:t xml:space="preserve">النساء (4) وآتوا النساء صدقاتهن نحلة فان طبن لکم عن شئ منه</w:t>
      </w:r>
    </w:p>
    <w:p>
      <w:pPr>
        <w:pStyle w:val="BookText"/>
      </w:pPr>
      <w:r>
        <w:rPr>
          <w:rFonts w:ascii="IRNazanin" w:hAnsi="IRNazanin" w:eastAsia="IRNazanin" w:cs="IRNazanin"/>
          <w:lang w:bidi="fa-IR"/>
          <w:color w:val="111111"/>
          <w:sz w:val="28"/>
          <w:szCs w:val="28"/>
          <w:rtl/>
        </w:rPr>
        <w:t xml:space="preserve">نفسا فکلوه هنیئا مریئا (4).</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421 (1) کا 30 ج 7 - عدة من أصحابنا عن سهل بن زیاد ویب 152</w:t>
      </w:r>
    </w:p>
    <w:p>
      <w:pPr>
        <w:pStyle w:val="BookText"/>
      </w:pPr>
      <w:r>
        <w:rPr>
          <w:rFonts w:ascii="IRNazanin" w:hAnsi="IRNazanin" w:eastAsia="IRNazanin" w:cs="IRNazanin"/>
          <w:lang w:bidi="fa-IR"/>
          <w:color w:val="111111"/>
          <w:sz w:val="28"/>
          <w:szCs w:val="28"/>
          <w:rtl/>
        </w:rPr>
        <w:t xml:space="preserve">ج 9 - صا 110 ج 4 - أحمد بن محمد عن الحسن بن محبوب عن علی بن</w:t>
      </w:r>
    </w:p>
    <w:p>
      <w:pPr>
        <w:pStyle w:val="BookText"/>
      </w:pPr>
      <w:r>
        <w:rPr>
          <w:rFonts w:ascii="IRNazanin" w:hAnsi="IRNazanin" w:eastAsia="IRNazanin" w:cs="IRNazanin"/>
          <w:lang w:bidi="fa-IR"/>
          <w:color w:val="111111"/>
          <w:sz w:val="28"/>
          <w:szCs w:val="28"/>
          <w:rtl/>
        </w:rPr>
        <w:t xml:space="preserve">رئاب عن زرارة عن أبی عبد الله علیه السلام قال: انما الصدقة محدثة، انما</w:t>
      </w:r>
    </w:p>
    <w:p>
      <w:pPr>
        <w:pStyle w:val="BookText"/>
      </w:pPr>
      <w:r>
        <w:rPr>
          <w:rFonts w:ascii="IRNazanin" w:hAnsi="IRNazanin" w:eastAsia="IRNazanin" w:cs="IRNazanin"/>
          <w:lang w:bidi="fa-IR"/>
          <w:color w:val="111111"/>
          <w:sz w:val="28"/>
          <w:szCs w:val="28"/>
          <w:rtl/>
        </w:rPr>
        <w:t xml:space="preserve">کان الناس علی عهد رسول الله صلی الله علیه وآله ینحلون ویهبون ولا</w:t>
      </w:r>
    </w:p>
    <w:p>
      <w:pPr>
        <w:pStyle w:val="BookText"/>
      </w:pPr>
      <w:r>
        <w:rPr>
          <w:rFonts w:ascii="IRNazanin" w:hAnsi="IRNazanin" w:eastAsia="IRNazanin" w:cs="IRNazanin"/>
          <w:lang w:bidi="fa-IR"/>
          <w:color w:val="111111"/>
          <w:sz w:val="28"/>
          <w:szCs w:val="28"/>
          <w:rtl/>
        </w:rPr>
        <w:t xml:space="preserve">ینبغی لمن أعطی لله عز وجل شیئا أن یرجع فیه قال: وما لم یعط </w:t>
      </w:r>
      <w:r>
        <w:rPr>
          <w:rStyle w:val="FootnoteReference"/>
        </w:rPr>
        <w:footnoteReference w:id="402"/>
      </w:r>
      <w:r>
        <w:rPr>
          <w:rFonts w:ascii="IRNazanin" w:hAnsi="IRNazanin" w:eastAsia="IRNazanin" w:cs="IRNazanin"/>
          <w:lang w:bidi="fa-IR"/>
          <w:color w:val="111111"/>
          <w:sz w:val="28"/>
          <w:szCs w:val="28"/>
          <w:rtl/>
        </w:rPr>
        <w:t xml:space="preserve">لله</w:t>
      </w:r>
    </w:p>
    <w:p>
      <w:pPr>
        <w:pStyle w:val="BookText"/>
      </w:pPr>
      <w:r>
        <w:rPr>
          <w:rFonts w:ascii="IRNazanin" w:hAnsi="IRNazanin" w:eastAsia="IRNazanin" w:cs="IRNazanin"/>
          <w:lang w:bidi="fa-IR"/>
          <w:color w:val="111111"/>
          <w:sz w:val="28"/>
          <w:szCs w:val="28"/>
          <w:rtl/>
        </w:rPr>
        <w:t xml:space="preserve">وفی الله فإنه یرجع فیه، نحلة </w:t>
      </w:r>
      <w:r>
        <w:rPr>
          <w:rStyle w:val="FootnoteReference"/>
        </w:rPr>
        <w:footnoteReference w:id="403"/>
      </w:r>
      <w:r>
        <w:rPr>
          <w:rFonts w:ascii="IRNazanin" w:hAnsi="IRNazanin" w:eastAsia="IRNazanin" w:cs="IRNazanin"/>
          <w:lang w:bidi="fa-IR"/>
          <w:color w:val="111111"/>
          <w:sz w:val="28"/>
          <w:szCs w:val="28"/>
          <w:rtl/>
        </w:rPr>
        <w:t xml:space="preserve">کانت أو هبة، حیزت أو لم تحز، ولا</w:t>
      </w:r>
    </w:p>
    <w:p>
      <w:pPr>
        <w:pStyle w:val="BookText"/>
      </w:pPr>
      <w:r>
        <w:rPr>
          <w:rFonts w:ascii="IRNazanin" w:hAnsi="IRNazanin" w:eastAsia="IRNazanin" w:cs="IRNazanin"/>
          <w:lang w:bidi="fa-IR"/>
          <w:color w:val="111111"/>
          <w:sz w:val="28"/>
          <w:szCs w:val="28"/>
          <w:rtl/>
        </w:rPr>
        <w:t xml:space="preserve">یرجع الرجل فیما یهب لامرأته، ولا المرأة فیما تهب لزوجها حیز </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أو لم یحز ألیس </w:t>
      </w:r>
      <w:r>
        <w:rPr>
          <w:rStyle w:val="FootnoteReference"/>
        </w:rPr>
        <w:footnoteReference w:id="405"/>
      </w:r>
      <w:r>
        <w:rPr>
          <w:rFonts w:ascii="IRNazanin" w:hAnsi="IRNazanin" w:eastAsia="IRNazanin" w:cs="IRNazanin"/>
          <w:lang w:bidi="fa-IR"/>
          <w:color w:val="111111"/>
          <w:sz w:val="28"/>
          <w:szCs w:val="28"/>
          <w:rtl/>
        </w:rPr>
        <w:t xml:space="preserve">الله تبارک وتعالی یقول: " ولا یحل لکم أن</w:t>
      </w:r>
    </w:p>
    <w:p>
      <w:pPr>
        <w:pStyle w:val="BookText"/>
      </w:pPr>
      <w:r>
        <w:rPr>
          <w:rFonts w:ascii="IRNazanin" w:hAnsi="IRNazanin" w:eastAsia="IRNazanin" w:cs="IRNazanin"/>
          <w:lang w:bidi="fa-IR"/>
          <w:color w:val="111111"/>
          <w:sz w:val="28"/>
          <w:szCs w:val="28"/>
          <w:rtl/>
        </w:rPr>
        <w:t xml:space="preserve">تأخذوا </w:t>
      </w:r>
      <w:r>
        <w:rPr>
          <w:rStyle w:val="FootnoteReference"/>
        </w:rPr>
        <w:footnoteReference w:id="406"/>
      </w:r>
      <w:r>
        <w:rPr>
          <w:rFonts w:ascii="IRNazanin" w:hAnsi="IRNazanin" w:eastAsia="IRNazanin" w:cs="IRNazanin"/>
          <w:lang w:bidi="fa-IR"/>
          <w:color w:val="111111"/>
          <w:sz w:val="28"/>
          <w:szCs w:val="28"/>
          <w:rtl/>
        </w:rPr>
        <w:t xml:space="preserve">مما آتیتموهن شیئا " وقال: " فان طبن لکم عن شئ منه</w:t>
      </w:r>
    </w:p>
    <w:p>
      <w:pPr>
        <w:pStyle w:val="BookText"/>
      </w:pPr>
      <w:r>
        <w:rPr>
          <w:rFonts w:ascii="IRNazanin" w:hAnsi="IRNazanin" w:eastAsia="IRNazanin" w:cs="IRNazanin"/>
          <w:lang w:bidi="fa-IR"/>
          <w:color w:val="111111"/>
          <w:sz w:val="28"/>
          <w:szCs w:val="28"/>
          <w:rtl/>
        </w:rPr>
        <w:t xml:space="preserve">نفسا فکلوه هنیئا مریئا " وهذا یدخل فی الصداق والهبة. یب 463 ج 7 -</w:t>
      </w:r>
    </w:p>
    <w:p>
      <w:pPr>
        <w:pStyle w:val="BookText"/>
      </w:pPr>
      <w:r>
        <w:rPr>
          <w:rFonts w:ascii="IRNazanin" w:hAnsi="IRNazanin" w:eastAsia="IRNazanin" w:cs="IRNazanin"/>
          <w:lang w:bidi="fa-IR"/>
          <w:color w:val="111111"/>
          <w:sz w:val="28"/>
          <w:szCs w:val="28"/>
          <w:rtl/>
        </w:rPr>
        <w:t xml:space="preserve">الحسین بن محبوب عن علی بن رئاب عن أبی عبیدة عن أبی جعفر علیه</w:t>
      </w:r>
    </w:p>
    <w:p>
      <w:pPr>
        <w:pStyle w:val="BookText"/>
      </w:pPr>
      <w:r>
        <w:rPr>
          <w:rFonts w:ascii="IRNazanin" w:hAnsi="IRNazanin" w:eastAsia="IRNazanin" w:cs="IRNazanin"/>
          <w:lang w:bidi="fa-IR"/>
          <w:color w:val="111111"/>
          <w:sz w:val="28"/>
          <w:szCs w:val="28"/>
          <w:rtl/>
        </w:rPr>
        <w:t xml:space="preserve">السلام قال: لا یرجع الرجل (وذکر مثله). (حمله الشیخ (ره) علی</w:t>
      </w:r>
    </w:p>
    <w:p>
      <w:pPr>
        <w:pStyle w:val="BookText"/>
      </w:pPr>
      <w:r>
        <w:rPr>
          <w:rFonts w:ascii="IRNazanin" w:hAnsi="IRNazanin" w:eastAsia="IRNazanin" w:cs="IRNazanin"/>
          <w:lang w:bidi="fa-IR"/>
          <w:color w:val="111111"/>
          <w:sz w:val="28"/>
          <w:szCs w:val="28"/>
          <w:rtl/>
        </w:rPr>
        <w:t xml:space="preserve">الاستحباب تفسیر العیاشی 117 ج 1 عن زرارة عن أبی جعفر قال لا</w:t>
      </w:r>
    </w:p>
    <w:p>
      <w:pPr>
        <w:pStyle w:val="BookText"/>
      </w:pPr>
      <w:r>
        <w:rPr>
          <w:rFonts w:ascii="IRNazanin" w:hAnsi="IRNazanin" w:eastAsia="IRNazanin" w:cs="IRNazanin"/>
          <w:lang w:bidi="fa-IR"/>
          <w:color w:val="111111"/>
          <w:sz w:val="28"/>
          <w:szCs w:val="28"/>
          <w:rtl/>
        </w:rPr>
        <w:t xml:space="preserve">ینبغی لمن أعطی لله شیئا (وذکر نحوه) إلی قوله هنیئا مریئا</w:t>
      </w:r>
    </w:p>
    <w:p>
      <w:pPr>
        <w:pStyle w:val="BookText"/>
      </w:pPr>
      <w:r>
        <w:rPr>
          <w:rFonts w:ascii="IRNazanin" w:hAnsi="IRNazanin" w:eastAsia="IRNazanin" w:cs="IRNazanin"/>
          <w:lang w:bidi="fa-IR"/>
          <w:color w:val="111111"/>
          <w:sz w:val="28"/>
          <w:szCs w:val="28"/>
          <w:rtl/>
        </w:rPr>
        <w:t xml:space="preserve">(2) تفسیر العیاشی 219 ج 1 - عن علی بن رئاب عن زرارة قال:</w:t>
      </w:r>
    </w:p>
    <w:p>
      <w:pPr>
        <w:pStyle w:val="BookText"/>
      </w:pPr>
      <w:r>
        <w:rPr>
          <w:rFonts w:ascii="IRNazanin" w:hAnsi="IRNazanin" w:eastAsia="IRNazanin" w:cs="IRNazanin"/>
          <w:lang w:bidi="fa-IR"/>
          <w:color w:val="111111"/>
          <w:sz w:val="28"/>
          <w:szCs w:val="28"/>
          <w:rtl/>
        </w:rPr>
        <w:t xml:space="preserve">لا ترجع المرأة فیما تهب لزوجها حیزت أو لم تحز ألیس الله یقول؟</w:t>
      </w:r>
    </w:p>
    <w:p>
      <w:pPr>
        <w:pStyle w:val="BookText"/>
      </w:pPr>
      <w:r>
        <w:rPr>
          <w:rFonts w:ascii="IRNazanin" w:hAnsi="IRNazanin" w:eastAsia="IRNazanin" w:cs="IRNazanin"/>
          <w:lang w:bidi="fa-IR"/>
          <w:color w:val="111111"/>
          <w:sz w:val="28"/>
          <w:szCs w:val="28"/>
          <w:rtl/>
        </w:rPr>
        <w:t xml:space="preserve">" فان طبن لکم عن شئ منه نفسا فکلوه هنیئا مریئا ".</w:t>
      </w:r>
    </w:p>
    <w:p>
      <w:pPr>
        <w:pStyle w:val="BookText"/>
      </w:pPr>
      <w:r>
        <w:rPr>
          <w:rFonts w:ascii="IRNazanin" w:hAnsi="IRNazanin" w:eastAsia="IRNazanin" w:cs="IRNazanin"/>
          <w:lang w:bidi="fa-IR"/>
          <w:color w:val="111111"/>
          <w:sz w:val="28"/>
          <w:szCs w:val="28"/>
          <w:rtl/>
        </w:rPr>
        <w:t xml:space="preserve">(3) فقیه 273 ج 4 - من ألفاظ رسول الله صلی الله علیه وآله</w:t>
      </w:r>
    </w:p>
    <w:p>
      <w:pPr>
        <w:pStyle w:val="BookText"/>
      </w:pPr>
      <w:r>
        <w:rPr>
          <w:rFonts w:ascii="IRNazanin" w:hAnsi="IRNazanin" w:eastAsia="IRNazanin" w:cs="IRNazanin"/>
          <w:lang w:bidi="fa-IR"/>
          <w:color w:val="111111"/>
          <w:sz w:val="28"/>
          <w:szCs w:val="28"/>
          <w:rtl/>
        </w:rPr>
        <w:t xml:space="preserve">الموجزة التی لم یسبق إلیها هبة الرجل لزوجته تزید فی عفتها.</w:t>
      </w:r>
    </w:p>
    <w:p>
      <w:pPr>
        <w:pStyle w:val="BookText"/>
      </w:pPr>
      <w:r>
        <w:rPr>
          <w:rFonts w:ascii="IRNazanin" w:hAnsi="IRNazanin" w:eastAsia="IRNazanin" w:cs="IRNazanin"/>
          <w:lang w:bidi="fa-IR"/>
          <w:color w:val="111111"/>
          <w:sz w:val="28"/>
          <w:szCs w:val="28"/>
          <w:rtl/>
        </w:rPr>
        <w:t xml:space="preserve">وتقدم فی روایة ابن مسلم (3) من باب (3) حکم الرجوع فی</w:t>
      </w:r>
    </w:p>
    <w:p>
      <w:pPr>
        <w:pStyle w:val="BookText"/>
      </w:pPr>
      <w:r>
        <w:rPr>
          <w:rFonts w:ascii="IRNazanin" w:hAnsi="IRNazanin" w:eastAsia="IRNazanin" w:cs="IRNazanin"/>
          <w:lang w:bidi="fa-IR"/>
          <w:color w:val="111111"/>
          <w:sz w:val="28"/>
          <w:szCs w:val="28"/>
          <w:rtl/>
        </w:rPr>
        <w:t xml:space="preserve">الصدقة والوقف من أبواب الوقوف قوله علیه السلام لا یرجع فی الصدقة</w:t>
      </w:r>
    </w:p>
    <w:p>
      <w:pPr>
        <w:pStyle w:val="BookText"/>
      </w:pPr>
      <w:r>
        <w:rPr>
          <w:rFonts w:ascii="IRNazanin" w:hAnsi="IRNazanin" w:eastAsia="IRNazanin" w:cs="IRNazanin"/>
          <w:lang w:bidi="fa-IR"/>
          <w:color w:val="111111"/>
          <w:sz w:val="28"/>
          <w:szCs w:val="28"/>
          <w:rtl/>
        </w:rPr>
        <w:t xml:space="preserve">إذا ابتغی بها وجه الله، وقال الهبة والنحلة یرجع فیها صاحبها ان شاء</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68" w:name="pg12422_156626"/>
    <w:bookmarkEnd w:id="68"/>
    <w:p>
      <w:pPr>
        <w:pStyle w:val="BookText"/>
      </w:pPr>
      <w:r>
        <w:rPr>
          <w:rFonts w:ascii="IRNazanin" w:hAnsi="IRNazanin" w:eastAsia="IRNazanin" w:cs="IRNazanin"/>
          <w:lang w:bidi="fa-IR"/>
          <w:color w:val="111111"/>
          <w:sz w:val="28"/>
          <w:szCs w:val="28"/>
          <w:rtl/>
        </w:rPr>
        <w:t xml:space="preserve">حیزت أو لم تحز الا لذی رحم فإنه لا یرجع فیه. وفی أحادیث باب (12)</w:t>
      </w:r>
    </w:p>
    <w:p>
      <w:pPr>
        <w:pStyle w:val="BookText"/>
      </w:pPr>
      <w:r>
        <w:rPr>
          <w:rFonts w:ascii="IRNazanin" w:hAnsi="IRNazanin" w:eastAsia="IRNazanin" w:cs="IRNazanin"/>
          <w:lang w:bidi="fa-IR"/>
          <w:color w:val="111111"/>
          <w:sz w:val="28"/>
          <w:szCs w:val="28"/>
          <w:rtl/>
        </w:rPr>
        <w:t xml:space="preserve">حکم صدقة المرأة وهبتها من مالها بغیر إذن زوجها من أبواب الوقوف</w:t>
      </w:r>
    </w:p>
    <w:p>
      <w:pPr>
        <w:pStyle w:val="BookText"/>
      </w:pPr>
      <w:r>
        <w:rPr>
          <w:rFonts w:ascii="IRNazanin" w:hAnsi="IRNazanin" w:eastAsia="IRNazanin" w:cs="IRNazanin"/>
          <w:lang w:bidi="fa-IR"/>
          <w:color w:val="111111"/>
          <w:sz w:val="28"/>
          <w:szCs w:val="28"/>
          <w:rtl/>
        </w:rPr>
        <w:t xml:space="preserve">ما یدل علی ذیل الباب.</w:t>
      </w:r>
    </w:p>
    <w:p>
      <w:pPr>
        <w:pStyle w:val="BookText"/>
      </w:pPr>
      <w:r>
        <w:rPr>
          <w:rFonts w:ascii="IRNazanin" w:hAnsi="IRNazanin" w:eastAsia="IRNazanin" w:cs="IRNazanin"/>
          <w:lang w:bidi="fa-IR"/>
          <w:color w:val="111111"/>
          <w:sz w:val="28"/>
          <w:szCs w:val="28"/>
          <w:rtl/>
        </w:rPr>
        <w:t xml:space="preserve">ویأتی فی روایة أبی ولاد (9) من باب (11) حکم التصرفات المنجزة</w:t>
      </w:r>
    </w:p>
    <w:p>
      <w:pPr>
        <w:pStyle w:val="BookText"/>
      </w:pPr>
      <w:r>
        <w:rPr>
          <w:rFonts w:ascii="IRNazanin" w:hAnsi="IRNazanin" w:eastAsia="IRNazanin" w:cs="IRNazanin"/>
          <w:lang w:bidi="fa-IR"/>
          <w:color w:val="111111"/>
          <w:sz w:val="28"/>
          <w:szCs w:val="28"/>
          <w:rtl/>
        </w:rPr>
        <w:t xml:space="preserve">من أبواب الوصیة قوله الرجل یکون لامرأته علیه الدین فتبرأه منه فی</w:t>
      </w:r>
    </w:p>
    <w:p>
      <w:pPr>
        <w:pStyle w:val="BookText"/>
      </w:pPr>
      <w:r>
        <w:rPr>
          <w:rFonts w:ascii="IRNazanin" w:hAnsi="IRNazanin" w:eastAsia="IRNazanin" w:cs="IRNazanin"/>
          <w:lang w:bidi="fa-IR"/>
          <w:color w:val="111111"/>
          <w:sz w:val="28"/>
          <w:szCs w:val="28"/>
          <w:rtl/>
        </w:rPr>
        <w:t xml:space="preserve">مرضها قال بل تهبه له فیجوز هبتها له وفی روایة الحلبی (10) قوله</w:t>
      </w:r>
    </w:p>
    <w:p>
      <w:pPr>
        <w:pStyle w:val="BookText"/>
      </w:pPr>
      <w:r>
        <w:rPr>
          <w:rFonts w:ascii="IRNazanin" w:hAnsi="IRNazanin" w:eastAsia="IRNazanin" w:cs="IRNazanin"/>
          <w:lang w:bidi="fa-IR"/>
          <w:color w:val="111111"/>
          <w:sz w:val="28"/>
          <w:szCs w:val="28"/>
          <w:rtl/>
        </w:rPr>
        <w:t xml:space="preserve">المرأة تبرئ زوجها من صداقها فی مرضها قال لا وفی روایة سماعة (11)</w:t>
      </w:r>
    </w:p>
    <w:p>
      <w:pPr>
        <w:pStyle w:val="BookText"/>
      </w:pPr>
      <w:r>
        <w:rPr>
          <w:rFonts w:ascii="IRNazanin" w:hAnsi="IRNazanin" w:eastAsia="IRNazanin" w:cs="IRNazanin"/>
          <w:lang w:bidi="fa-IR"/>
          <w:color w:val="111111"/>
          <w:sz w:val="28"/>
          <w:szCs w:val="28"/>
          <w:rtl/>
        </w:rPr>
        <w:t xml:space="preserve">قوله ولکنها ان وهبت لزوجها جاز ما وهبت له من ثلثها.</w:t>
      </w:r>
    </w:p>
    <w:p>
      <w:pPr>
        <w:pStyle w:val="Heading3"/>
      </w:pPr>
      <w:bookmarkStart w:id="385" w:name="_Toc122"/>
      <w:r>
        <w:t>(7) باب حکم الرجوع فی الهبة والنحل قبل القبض وبعده وحکم اعتبار نیة القربة فیهما</w:t>
      </w:r>
      <w:bookmarkEnd w:id="385"/>
    </w:p>
    <w:p>
      <w:pPr>
        <w:pStyle w:val="BookText"/>
      </w:pPr>
      <w:r>
        <w:rPr>
          <w:rFonts w:ascii="IRNazanin" w:hAnsi="IRNazanin" w:eastAsia="IRNazanin" w:cs="IRNazanin"/>
          <w:lang w:bidi="fa-IR"/>
          <w:color w:val="111111"/>
          <w:sz w:val="28"/>
          <w:szCs w:val="28"/>
          <w:rtl/>
        </w:rPr>
        <w:t xml:space="preserve">424 (1) یب 156 ج 9 - صا 110 ج 4 - یونس بن عبد الرحمن عن أبی</w:t>
      </w:r>
    </w:p>
    <w:p>
      <w:pPr>
        <w:pStyle w:val="BookText"/>
      </w:pPr>
      <w:r>
        <w:rPr>
          <w:rFonts w:ascii="IRNazanin" w:hAnsi="IRNazanin" w:eastAsia="IRNazanin" w:cs="IRNazanin"/>
          <w:lang w:bidi="fa-IR"/>
          <w:color w:val="111111"/>
          <w:sz w:val="28"/>
          <w:szCs w:val="28"/>
          <w:rtl/>
        </w:rPr>
        <w:t xml:space="preserve">المعزا </w:t>
      </w:r>
      <w:r>
        <w:rPr>
          <w:rStyle w:val="FootnoteReference"/>
        </w:rPr>
        <w:footnoteReference w:id="407"/>
      </w:r>
      <w:r>
        <w:rPr>
          <w:rFonts w:ascii="IRNazanin" w:hAnsi="IRNazanin" w:eastAsia="IRNazanin" w:cs="IRNazanin"/>
          <w:lang w:bidi="fa-IR"/>
          <w:color w:val="111111"/>
          <w:sz w:val="28"/>
          <w:szCs w:val="28"/>
          <w:rtl/>
        </w:rPr>
        <w:t xml:space="preserve">عن أبی بصیر قال: قال أبو عبد الله علیه السلام: الهبة</w:t>
      </w:r>
    </w:p>
    <w:p>
      <w:pPr>
        <w:pStyle w:val="BookText"/>
      </w:pPr>
      <w:r>
        <w:rPr>
          <w:rFonts w:ascii="IRNazanin" w:hAnsi="IRNazanin" w:eastAsia="IRNazanin" w:cs="IRNazanin"/>
          <w:lang w:bidi="fa-IR"/>
          <w:color w:val="111111"/>
          <w:sz w:val="28"/>
          <w:szCs w:val="28"/>
          <w:rtl/>
        </w:rPr>
        <w:t xml:space="preserve">جائزة قبضت أولم تقبض، قسمت أولم تقسم، والنحل لا یجوز حتی</w:t>
      </w:r>
    </w:p>
    <w:p>
      <w:pPr>
        <w:pStyle w:val="BookText"/>
      </w:pPr>
      <w:r>
        <w:rPr>
          <w:rFonts w:ascii="IRNazanin" w:hAnsi="IRNazanin" w:eastAsia="IRNazanin" w:cs="IRNazanin"/>
          <w:lang w:bidi="fa-IR"/>
          <w:color w:val="111111"/>
          <w:sz w:val="28"/>
          <w:szCs w:val="28"/>
          <w:rtl/>
        </w:rPr>
        <w:t xml:space="preserve">یقبض، وانما أراد الناس ذلک </w:t>
      </w:r>
      <w:r>
        <w:rPr>
          <w:rStyle w:val="FootnoteReference"/>
        </w:rPr>
        <w:footnoteReference w:id="408"/>
      </w:r>
      <w:r>
        <w:rPr>
          <w:rFonts w:ascii="IRNazanin" w:hAnsi="IRNazanin" w:eastAsia="IRNazanin" w:cs="IRNazanin"/>
          <w:lang w:bidi="fa-IR"/>
          <w:color w:val="111111"/>
          <w:sz w:val="28"/>
          <w:szCs w:val="28"/>
          <w:rtl/>
        </w:rPr>
        <w:t xml:space="preserve">فأخطأوا. المعانی 392 - حدثنا أبی</w:t>
      </w:r>
    </w:p>
    <w:p>
      <w:pPr>
        <w:pStyle w:val="BookText"/>
      </w:pPr>
      <w:r>
        <w:rPr>
          <w:rFonts w:ascii="IRNazanin" w:hAnsi="IRNazanin" w:eastAsia="IRNazanin" w:cs="IRNazanin"/>
          <w:lang w:bidi="fa-IR"/>
          <w:color w:val="111111"/>
          <w:sz w:val="28"/>
          <w:szCs w:val="28"/>
          <w:rtl/>
        </w:rPr>
        <w:t xml:space="preserve">(ره) قال: حدثنا سعد بن عبد الله عن یعقوب بن یزید عن محمد بن أبی</w:t>
      </w:r>
    </w:p>
    <w:p>
      <w:pPr>
        <w:pStyle w:val="BookText"/>
      </w:pPr>
      <w:r>
        <w:rPr>
          <w:rFonts w:ascii="IRNazanin" w:hAnsi="IRNazanin" w:eastAsia="IRNazanin" w:cs="IRNazanin"/>
          <w:lang w:bidi="fa-IR"/>
          <w:color w:val="111111"/>
          <w:sz w:val="28"/>
          <w:szCs w:val="28"/>
          <w:rtl/>
        </w:rPr>
        <w:t xml:space="preserve">عمیر عن أبی المغرا عن أبی بصیر عن أبی جعفر علیه السلام (مثله</w:t>
      </w:r>
    </w:p>
    <w:p>
      <w:pPr>
        <w:pStyle w:val="BookText"/>
      </w:pPr>
      <w:r>
        <w:rPr>
          <w:rFonts w:ascii="IRNazanin" w:hAnsi="IRNazanin" w:eastAsia="IRNazanin" w:cs="IRNazanin"/>
          <w:lang w:bidi="fa-IR"/>
          <w:color w:val="111111"/>
          <w:sz w:val="28"/>
          <w:szCs w:val="28"/>
          <w:rtl/>
        </w:rPr>
        <w:t xml:space="preserve">بتقدیم وتأخیر).</w:t>
      </w:r>
    </w:p>
    <w:p>
      <w:pPr>
        <w:pStyle w:val="BookText"/>
      </w:pPr>
      <w:r>
        <w:rPr>
          <w:rFonts w:ascii="IRNazanin" w:hAnsi="IRNazanin" w:eastAsia="IRNazanin" w:cs="IRNazanin"/>
          <w:lang w:bidi="fa-IR"/>
          <w:color w:val="111111"/>
          <w:sz w:val="28"/>
          <w:szCs w:val="28"/>
          <w:rtl/>
        </w:rPr>
        <w:t xml:space="preserve">(3) الدعائم 322 ج 2 - عن جعفر بن محمد علیهما السلام أنه قال:</w:t>
      </w:r>
    </w:p>
    <w:p>
      <w:pPr>
        <w:pStyle w:val="BookText"/>
      </w:pPr>
      <w:r>
        <w:rPr>
          <w:rFonts w:ascii="Amiri" w:hAnsi="Amiri" w:eastAsia="Amiri" w:cs="Amiri"/>
          <w:lang w:bidi="ar-SA"/>
          <w:color w:val="111111"/>
          <w:sz w:val="28"/>
          <w:szCs w:val="28"/>
          <w:rtl/>
        </w:rPr>
        <w:t xml:space="preserve">الهبة جائزة إذا قبلت: قبضت أولم تقبض، قسمت أولم تقسم.</w:t>
      </w:r>
    </w:p>
    <w:p>
      <w:pPr>
        <w:pStyle w:val="BookText"/>
      </w:pPr>
      <w:r>
        <w:rPr>
          <w:rFonts w:ascii="IRNazanin" w:hAnsi="IRNazanin" w:eastAsia="IRNazanin" w:cs="IRNazanin"/>
          <w:lang w:bidi="fa-IR"/>
          <w:color w:val="111111"/>
          <w:sz w:val="28"/>
          <w:szCs w:val="28"/>
          <w:rtl/>
        </w:rPr>
        <w:t xml:space="preserve">(3) کا 33 ج 7 - حمید بن زیاد عن الحسن بن محمد بن سماعة عن</w:t>
      </w:r>
    </w:p>
    <w:p>
      <w:pPr>
        <w:pStyle w:val="BookText"/>
      </w:pPr>
      <w:r>
        <w:rPr>
          <w:rFonts w:ascii="IRNazanin" w:hAnsi="IRNazanin" w:eastAsia="IRNazanin" w:cs="IRNazanin"/>
          <w:lang w:bidi="fa-IR"/>
          <w:color w:val="111111"/>
          <w:sz w:val="28"/>
          <w:szCs w:val="28"/>
          <w:rtl/>
        </w:rPr>
        <w:t xml:space="preserve">غیر واحد عن أبان یب 156 ج 9 - صا 110 ج 4 - الحسین بن سیعد عن</w:t>
      </w:r>
    </w:p>
    <w:p>
      <w:pPr>
        <w:pStyle w:val="BookText"/>
      </w:pPr>
      <w:r>
        <w:rPr>
          <w:rFonts w:ascii="IRNazanin" w:hAnsi="IRNazanin" w:eastAsia="IRNazanin" w:cs="IRNazanin"/>
          <w:lang w:bidi="fa-IR"/>
          <w:color w:val="111111"/>
          <w:sz w:val="28"/>
          <w:szCs w:val="28"/>
          <w:rtl/>
        </w:rPr>
        <w:t xml:space="preserve">فضالة عن أبان عن أبی مریم (عن أبی جعفر علیه السلام - کا) قال: إذا</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تصدق الرجل بصدقة (أو هبة یب - صا): قبضها صاحبها أو لم یقبضها،</w:t>
      </w:r>
    </w:p>
    <w:p>
      <w:pPr>
        <w:pStyle w:val="BookText"/>
      </w:pPr>
      <w:r>
        <w:rPr>
          <w:rFonts w:ascii="IRNazanin" w:hAnsi="IRNazanin" w:eastAsia="IRNazanin" w:cs="IRNazanin"/>
          <w:lang w:bidi="fa-IR"/>
          <w:color w:val="111111"/>
          <w:sz w:val="28"/>
          <w:szCs w:val="28"/>
          <w:rtl/>
        </w:rPr>
        <w:t xml:space="preserve">علمت أو لم تعلم فهی جائزة. یب 156 ج 9 - صا 110 ج 4 -</w:t>
      </w:r>
    </w:p>
    <w:p>
      <w:pPr>
        <w:pStyle w:val="BookText"/>
      </w:pPr>
      <w:r>
        <w:rPr>
          <w:rFonts w:ascii="IRNazanin" w:hAnsi="IRNazanin" w:eastAsia="IRNazanin" w:cs="IRNazanin"/>
          <w:lang w:bidi="fa-IR"/>
          <w:color w:val="111111"/>
          <w:sz w:val="28"/>
          <w:szCs w:val="28"/>
          <w:rtl/>
        </w:rPr>
        <w:t xml:space="preserve">الحسین بن سعید عن فضالة عن أبان عن عبد الرحمن بن سیابة عن أبی</w:t>
      </w:r>
    </w:p>
    <w:p>
      <w:pPr>
        <w:pStyle w:val="BookText"/>
      </w:pPr>
      <w:r>
        <w:rPr>
          <w:rFonts w:ascii="IRNazanin" w:hAnsi="IRNazanin" w:eastAsia="IRNazanin" w:cs="IRNazanin"/>
          <w:lang w:bidi="fa-IR"/>
          <w:color w:val="111111"/>
          <w:sz w:val="28"/>
          <w:szCs w:val="28"/>
          <w:rtl/>
        </w:rPr>
        <w:t xml:space="preserve">عبد الله علیه السلام (مثله).</w:t>
      </w:r>
    </w:p>
    <w:p>
      <w:pPr>
        <w:pStyle w:val="BookText"/>
      </w:pPr>
      <w:r>
        <w:rPr>
          <w:rFonts w:ascii="IRNazanin" w:hAnsi="IRNazanin" w:eastAsia="IRNazanin" w:cs="IRNazanin"/>
          <w:lang w:bidi="fa-IR"/>
          <w:color w:val="111111"/>
          <w:sz w:val="28"/>
          <w:szCs w:val="28"/>
          <w:rtl/>
        </w:rPr>
        <w:t xml:space="preserve">(4) یب 155 ج 9 - الحسین بن سعید عن فضالة بن أیوب عن أبان</w:t>
      </w:r>
    </w:p>
    <w:p>
      <w:pPr>
        <w:pStyle w:val="BookText"/>
      </w:pPr>
      <w:r>
        <w:rPr>
          <w:rFonts w:ascii="IRNazanin" w:hAnsi="IRNazanin" w:eastAsia="IRNazanin" w:cs="IRNazanin"/>
          <w:lang w:bidi="fa-IR"/>
          <w:color w:val="111111"/>
          <w:sz w:val="28"/>
          <w:szCs w:val="28"/>
          <w:rtl/>
        </w:rPr>
        <w:t xml:space="preserve">عمن أخبره عن أبی عبد الله علیه السلام قال: النحل والهبة ما لم تقبض</w:t>
      </w:r>
    </w:p>
    <w:p>
      <w:pPr>
        <w:pStyle w:val="BookText"/>
      </w:pPr>
      <w:r>
        <w:rPr>
          <w:rFonts w:ascii="IRNazanin" w:hAnsi="IRNazanin" w:eastAsia="IRNazanin" w:cs="IRNazanin"/>
          <w:lang w:bidi="fa-IR"/>
          <w:color w:val="111111"/>
          <w:sz w:val="28"/>
          <w:szCs w:val="28"/>
          <w:rtl/>
        </w:rPr>
        <w:t xml:space="preserve">حتی یموت صاحبها قال: هی بمنزلة المیراث وان کان الصبی فی حجره</w:t>
      </w:r>
    </w:p>
    <w:p>
      <w:pPr>
        <w:pStyle w:val="BookText"/>
      </w:pPr>
      <w:r>
        <w:rPr>
          <w:rFonts w:ascii="IRNazanin" w:hAnsi="IRNazanin" w:eastAsia="IRNazanin" w:cs="IRNazanin"/>
          <w:lang w:bidi="fa-IR"/>
          <w:color w:val="111111"/>
          <w:sz w:val="28"/>
          <w:szCs w:val="28"/>
          <w:rtl/>
        </w:rPr>
        <w:t xml:space="preserve">فهو جائز قال: وسألته هل لاحد أن یرجع فی هبته وصدقته </w:t>
      </w:r>
      <w:r>
        <w:rPr>
          <w:rStyle w:val="FootnoteReference"/>
        </w:rPr>
        <w:footnoteReference w:id="409"/>
      </w:r>
      <w:r>
        <w:rPr>
          <w:rFonts w:ascii="IRNazanin" w:hAnsi="IRNazanin" w:eastAsia="IRNazanin" w:cs="IRNazanin"/>
          <w:lang w:bidi="fa-IR"/>
          <w:color w:val="111111"/>
          <w:sz w:val="28"/>
          <w:szCs w:val="28"/>
          <w:rtl/>
        </w:rPr>
        <w:t xml:space="preserve">؟ قال:</w:t>
      </w:r>
    </w:p>
    <w:p>
      <w:pPr>
        <w:pStyle w:val="BookText"/>
      </w:pPr>
      <w:r>
        <w:rPr>
          <w:rFonts w:ascii="IRNazanin" w:hAnsi="IRNazanin" w:eastAsia="IRNazanin" w:cs="IRNazanin"/>
          <w:lang w:bidi="fa-IR"/>
          <w:color w:val="111111"/>
          <w:sz w:val="28"/>
          <w:szCs w:val="28"/>
          <w:rtl/>
        </w:rPr>
        <w:t xml:space="preserve">إذا تصدق </w:t>
      </w:r>
      <w:r>
        <w:rPr>
          <w:rStyle w:val="FootnoteReference"/>
        </w:rPr>
        <w:footnoteReference w:id="410"/>
      </w:r>
      <w:r>
        <w:rPr>
          <w:rFonts w:ascii="IRNazanin" w:hAnsi="IRNazanin" w:eastAsia="IRNazanin" w:cs="IRNazanin"/>
          <w:lang w:bidi="fa-IR"/>
          <w:color w:val="111111"/>
          <w:sz w:val="28"/>
          <w:szCs w:val="28"/>
          <w:rtl/>
        </w:rPr>
        <w:t xml:space="preserve">لله فلا، وأما النحل </w:t>
      </w:r>
      <w:r>
        <w:rPr>
          <w:rStyle w:val="FootnoteReference"/>
        </w:rPr>
        <w:footnoteReference w:id="411"/>
      </w:r>
      <w:r>
        <w:rPr>
          <w:rFonts w:ascii="IRNazanin" w:hAnsi="IRNazanin" w:eastAsia="IRNazanin" w:cs="IRNazanin"/>
          <w:lang w:bidi="fa-IR"/>
          <w:color w:val="111111"/>
          <w:sz w:val="28"/>
          <w:szCs w:val="28"/>
          <w:rtl/>
        </w:rPr>
        <w:t xml:space="preserve">والهبة فیرجع فیها حازها</w:t>
      </w:r>
    </w:p>
    <w:p>
      <w:pPr>
        <w:pStyle w:val="BookText"/>
      </w:pPr>
      <w:r>
        <w:rPr>
          <w:rFonts w:ascii="IRNazanin" w:hAnsi="IRNazanin" w:eastAsia="IRNazanin" w:cs="IRNazanin"/>
          <w:lang w:bidi="fa-IR"/>
          <w:color w:val="111111"/>
          <w:sz w:val="28"/>
          <w:szCs w:val="28"/>
          <w:rtl/>
        </w:rPr>
        <w:t xml:space="preserve">أولم یحزها، </w:t>
      </w:r>
      <w:r>
        <w:rPr>
          <w:rStyle w:val="FootnoteReference"/>
        </w:rPr>
        <w:footnoteReference w:id="412"/>
      </w:r>
      <w:r>
        <w:rPr>
          <w:rFonts w:ascii="IRNazanin" w:hAnsi="IRNazanin" w:eastAsia="IRNazanin" w:cs="IRNazanin"/>
          <w:lang w:bidi="fa-IR"/>
          <w:color w:val="111111"/>
          <w:sz w:val="28"/>
          <w:szCs w:val="28"/>
          <w:rtl/>
        </w:rPr>
        <w:t xml:space="preserve">وان کانت لذی قرابة. صا 106، ج 4 - علی بن الحسن</w:t>
      </w:r>
    </w:p>
    <w:p>
      <w:pPr>
        <w:pStyle w:val="BookText"/>
      </w:pPr>
      <w:r>
        <w:rPr>
          <w:rFonts w:ascii="IRNazanin" w:hAnsi="IRNazanin" w:eastAsia="IRNazanin" w:cs="IRNazanin"/>
          <w:lang w:bidi="fa-IR"/>
          <w:color w:val="111111"/>
          <w:sz w:val="28"/>
          <w:szCs w:val="28"/>
          <w:rtl/>
        </w:rPr>
        <w:t xml:space="preserve">بن فضال عن العباس بن عامر عن داود بن الحصین عن أبی عبد الله علیه</w:t>
      </w:r>
    </w:p>
    <w:p>
      <w:pPr>
        <w:pStyle w:val="BookText"/>
      </w:pPr>
      <w:r>
        <w:rPr>
          <w:rFonts w:ascii="IRNazanin" w:hAnsi="IRNazanin" w:eastAsia="IRNazanin" w:cs="IRNazanin"/>
          <w:lang w:bidi="fa-IR"/>
          <w:color w:val="111111"/>
          <w:sz w:val="28"/>
          <w:szCs w:val="28"/>
          <w:rtl/>
        </w:rPr>
        <w:t xml:space="preserve">السلام قال: سألته هل لاحد أن یرجع (وذکر مثله).</w:t>
      </w:r>
    </w:p>
    <w:p>
      <w:pPr>
        <w:pStyle w:val="BookText"/>
      </w:pPr>
      <w:r>
        <w:rPr>
          <w:rFonts w:ascii="IRNazanin" w:hAnsi="IRNazanin" w:eastAsia="IRNazanin" w:cs="IRNazanin"/>
          <w:lang w:bidi="fa-IR"/>
          <w:color w:val="111111"/>
          <w:sz w:val="28"/>
          <w:szCs w:val="28"/>
          <w:rtl/>
        </w:rPr>
        <w:t xml:space="preserve">(5) 158 ج 9 - محمد بن علی بن محبوب عن صا 107 ج 4 -</w:t>
      </w:r>
    </w:p>
    <w:p>
      <w:pPr>
        <w:pStyle w:val="BookText"/>
      </w:pPr>
      <w:r>
        <w:rPr>
          <w:rFonts w:ascii="IRNazanin" w:hAnsi="IRNazanin" w:eastAsia="IRNazanin" w:cs="IRNazanin"/>
          <w:lang w:bidi="fa-IR"/>
          <w:color w:val="111111"/>
          <w:sz w:val="28"/>
          <w:szCs w:val="28"/>
          <w:rtl/>
        </w:rPr>
        <w:t xml:space="preserve">أحمد بن محمد عن ابن أبی نصر عن حماد عن المعلی بن خنیس قال:</w:t>
      </w:r>
    </w:p>
    <w:p>
      <w:pPr>
        <w:pStyle w:val="BookText"/>
      </w:pPr>
      <w:r>
        <w:rPr>
          <w:rFonts w:ascii="IRNazanin" w:hAnsi="IRNazanin" w:eastAsia="IRNazanin" w:cs="IRNazanin"/>
          <w:lang w:bidi="fa-IR"/>
          <w:color w:val="111111"/>
          <w:sz w:val="28"/>
          <w:szCs w:val="28"/>
          <w:rtl/>
        </w:rPr>
        <w:t xml:space="preserve">سألت أبا عبد الله علیه السلام هل لاحد (وذکر مثله وزاد فی یب 158 وقال:</w:t>
      </w:r>
    </w:p>
    <w:p>
      <w:pPr>
        <w:pStyle w:val="BookText"/>
      </w:pPr>
      <w:r>
        <w:rPr>
          <w:rFonts w:ascii="IRNazanin" w:hAnsi="IRNazanin" w:eastAsia="IRNazanin" w:cs="IRNazanin"/>
          <w:lang w:bidi="fa-IR"/>
          <w:color w:val="111111"/>
          <w:sz w:val="28"/>
          <w:szCs w:val="28"/>
          <w:rtl/>
        </w:rPr>
        <w:t xml:space="preserve">من أضر بطریق المسلمین شیئا فهو ضامن قال: وسمعته یقول: لا تحل</w:t>
      </w:r>
    </w:p>
    <w:p>
      <w:pPr>
        <w:pStyle w:val="BookText"/>
      </w:pPr>
      <w:r>
        <w:rPr>
          <w:rFonts w:ascii="IRNazanin" w:hAnsi="IRNazanin" w:eastAsia="IRNazanin" w:cs="IRNazanin"/>
          <w:lang w:bidi="fa-IR"/>
          <w:color w:val="111111"/>
          <w:sz w:val="28"/>
          <w:szCs w:val="28"/>
          <w:rtl/>
        </w:rPr>
        <w:t xml:space="preserve">الصدقة لاحد من ولد العباس (رض) ولا لاحد من ولد علی علیه السلام</w:t>
      </w:r>
    </w:p>
    <w:p>
      <w:pPr>
        <w:pStyle w:val="BookText"/>
      </w:pPr>
      <w:r>
        <w:rPr>
          <w:rFonts w:ascii="IRNazanin" w:hAnsi="IRNazanin" w:eastAsia="IRNazanin" w:cs="IRNazanin"/>
          <w:lang w:bidi="fa-IR"/>
          <w:color w:val="111111"/>
          <w:sz w:val="28"/>
          <w:szCs w:val="28"/>
          <w:rtl/>
        </w:rPr>
        <w:t xml:space="preserve">ولا لنظرائهم من ولد عبد المطلب علیه السلام).</w:t>
      </w:r>
    </w:p>
    <w:p>
      <w:pPr>
        <w:pStyle w:val="BookText"/>
      </w:pPr>
      <w:r>
        <w:rPr>
          <w:rFonts w:ascii="IRNazanin" w:hAnsi="IRNazanin" w:eastAsia="IRNazanin" w:cs="IRNazanin"/>
          <w:lang w:bidi="fa-IR"/>
          <w:color w:val="111111"/>
          <w:sz w:val="28"/>
          <w:szCs w:val="28"/>
          <w:rtl/>
        </w:rPr>
        <w:t xml:space="preserve">(6) یب 157 ج 9 - صا 107 ج 4 - علی بن الحسن بن فضال عن</w:t>
      </w:r>
    </w:p>
    <w:p>
      <w:pPr>
        <w:pStyle w:val="BookText"/>
      </w:pPr>
      <w:r>
        <w:rPr>
          <w:rFonts w:ascii="IRNazanin" w:hAnsi="IRNazanin" w:eastAsia="IRNazanin" w:cs="IRNazanin"/>
          <w:lang w:bidi="fa-IR"/>
          <w:color w:val="111111"/>
          <w:sz w:val="28"/>
          <w:szCs w:val="28"/>
          <w:rtl/>
        </w:rPr>
        <w:t xml:space="preserve">العباس بن عامر عن داود بن الحصین عن أبی عبد الله علیه السلام قال:</w:t>
      </w:r>
    </w:p>
    <w:p>
      <w:pPr>
        <w:pStyle w:val="BookText"/>
      </w:pPr>
      <w:r>
        <w:rPr>
          <w:rFonts w:ascii="IRNazanin" w:hAnsi="IRNazanin" w:eastAsia="IRNazanin" w:cs="IRNazanin"/>
          <w:lang w:bidi="fa-IR"/>
          <w:color w:val="111111"/>
          <w:sz w:val="28"/>
          <w:szCs w:val="28"/>
          <w:rtl/>
        </w:rPr>
        <w:t xml:space="preserve">الهبة والنحلة ما لم تقبض حتی یموت صاحبها قال: هی میراث فان کانت</w:t>
      </w:r>
    </w:p>
    <w:p>
      <w:pPr>
        <w:pStyle w:val="BookText"/>
      </w:pPr>
      <w:r>
        <w:rPr>
          <w:rFonts w:ascii="IRNazanin" w:hAnsi="IRNazanin" w:eastAsia="IRNazanin" w:cs="IRNazanin"/>
          <w:lang w:bidi="fa-IR"/>
          <w:color w:val="111111"/>
          <w:sz w:val="28"/>
          <w:szCs w:val="28"/>
          <w:rtl/>
        </w:rPr>
        <w:t xml:space="preserve">لصبی فی حجره فأشهد </w:t>
      </w:r>
      <w:r>
        <w:rPr>
          <w:rStyle w:val="FootnoteReference"/>
        </w:rPr>
        <w:footnoteReference w:id="413"/>
      </w:r>
      <w:r>
        <w:rPr>
          <w:rFonts w:ascii="IRNazanin" w:hAnsi="IRNazanin" w:eastAsia="IRNazanin" w:cs="IRNazanin"/>
          <w:lang w:bidi="fa-IR"/>
          <w:color w:val="111111"/>
          <w:sz w:val="28"/>
          <w:szCs w:val="28"/>
          <w:rtl/>
        </w:rPr>
        <w:t xml:space="preserve">علیه فهو جائز.</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یب 158 ج 9 - صا 107 ج 4 - محمد بن أحمد بن یحیی عن</w:t>
      </w:r>
    </w:p>
    <w:p>
      <w:pPr>
        <w:pStyle w:val="BookText"/>
      </w:pPr>
      <w:r>
        <w:rPr>
          <w:rFonts w:ascii="IRNazanin" w:hAnsi="IRNazanin" w:eastAsia="IRNazanin" w:cs="IRNazanin"/>
          <w:lang w:bidi="fa-IR"/>
          <w:color w:val="111111"/>
          <w:sz w:val="28"/>
          <w:szCs w:val="28"/>
          <w:rtl/>
        </w:rPr>
        <w:t xml:space="preserve">إبراهیم عن عبد الرحمن بن حماد عن إبراهیم بن عبد الحمید عن أبی</w:t>
      </w:r>
    </w:p>
    <w:p>
      <w:pPr>
        <w:pStyle w:val="BookText"/>
      </w:pPr>
      <w:r>
        <w:rPr>
          <w:rFonts w:ascii="IRNazanin" w:hAnsi="IRNazanin" w:eastAsia="IRNazanin" w:cs="IRNazanin"/>
          <w:lang w:bidi="fa-IR"/>
          <w:color w:val="111111"/>
          <w:sz w:val="28"/>
          <w:szCs w:val="28"/>
          <w:rtl/>
        </w:rPr>
        <w:t xml:space="preserve">عبد الله علیه السلام قال: أنت بالخیار فی الهبة ما دامت فی یدک فإذا</w:t>
      </w:r>
    </w:p>
    <w:p>
      <w:pPr>
        <w:pStyle w:val="BookText"/>
      </w:pPr>
      <w:r>
        <w:rPr>
          <w:rFonts w:ascii="IRNazanin" w:hAnsi="IRNazanin" w:eastAsia="IRNazanin" w:cs="IRNazanin"/>
          <w:lang w:bidi="fa-IR"/>
          <w:color w:val="111111"/>
          <w:sz w:val="28"/>
          <w:szCs w:val="28"/>
          <w:rtl/>
        </w:rPr>
        <w:t xml:space="preserve">خرجت إلی صاحبها فلیس لک أن ترجع فیها (یب - وقال: قال رسول الله</w:t>
      </w:r>
    </w:p>
    <w:p>
      <w:pPr>
        <w:pStyle w:val="BookText"/>
      </w:pPr>
      <w:r>
        <w:rPr>
          <w:rFonts w:ascii="IRNazanin" w:hAnsi="IRNazanin" w:eastAsia="IRNazanin" w:cs="IRNazanin"/>
          <w:lang w:bidi="fa-IR"/>
          <w:color w:val="111111"/>
          <w:sz w:val="28"/>
          <w:szCs w:val="28"/>
          <w:rtl/>
        </w:rPr>
        <w:t xml:space="preserve">صلی الله علیه وآله: من رجع فی هبته فهو کالراجع فی قیئه).</w:t>
      </w:r>
    </w:p>
    <w:p>
      <w:pPr>
        <w:pStyle w:val="BookText"/>
      </w:pPr>
      <w:r>
        <w:rPr>
          <w:rFonts w:ascii="IRNazanin" w:hAnsi="IRNazanin" w:eastAsia="IRNazanin" w:cs="IRNazanin"/>
          <w:lang w:bidi="fa-IR"/>
          <w:color w:val="111111"/>
          <w:sz w:val="28"/>
          <w:szCs w:val="28"/>
          <w:rtl/>
        </w:rPr>
        <w:t xml:space="preserve">صا 109 ج 4 - الحسین بن سعید عن النضر بن سوید عن القاسم بن</w:t>
      </w:r>
    </w:p>
    <w:p>
      <w:pPr>
        <w:pStyle w:val="BookText"/>
      </w:pPr>
      <w:r>
        <w:rPr>
          <w:rFonts w:ascii="IRNazanin" w:hAnsi="IRNazanin" w:eastAsia="IRNazanin" w:cs="IRNazanin"/>
          <w:lang w:bidi="fa-IR"/>
          <w:color w:val="111111"/>
          <w:sz w:val="28"/>
          <w:szCs w:val="28"/>
          <w:rtl/>
        </w:rPr>
        <w:t xml:space="preserve">سلیمان عن جراح المدائنی عن أبی عبد الله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من رجع فی هبته فهو کالراجع فی قیئه.</w:t>
      </w:r>
    </w:p>
    <w:p>
      <w:pPr>
        <w:pStyle w:val="BookText"/>
      </w:pPr>
      <w:r>
        <w:rPr>
          <w:rFonts w:ascii="IRNazanin" w:hAnsi="IRNazanin" w:eastAsia="IRNazanin" w:cs="IRNazanin"/>
          <w:lang w:bidi="fa-IR"/>
          <w:color w:val="111111"/>
          <w:sz w:val="28"/>
          <w:szCs w:val="28"/>
          <w:rtl/>
        </w:rPr>
        <w:t xml:space="preserve">(8) کا 32 ج 7 - عدة من أصحابنا عن یب 154 ج 9 - أحمد ابن أبی</w:t>
      </w:r>
    </w:p>
    <w:p>
      <w:pPr>
        <w:pStyle w:val="BookText"/>
      </w:pPr>
      <w:r>
        <w:rPr>
          <w:rFonts w:ascii="IRNazanin" w:hAnsi="IRNazanin" w:eastAsia="IRNazanin" w:cs="IRNazanin"/>
          <w:lang w:bidi="fa-IR"/>
          <w:color w:val="111111"/>
          <w:sz w:val="28"/>
          <w:szCs w:val="28"/>
          <w:rtl/>
        </w:rPr>
        <w:t xml:space="preserve">عبد الله عن عثمان بن عیسی عن سماعة قال سألته عن رجل أعطی أمه</w:t>
      </w:r>
    </w:p>
    <w:p>
      <w:pPr>
        <w:pStyle w:val="BookText"/>
      </w:pPr>
      <w:r>
        <w:rPr>
          <w:rFonts w:ascii="IRNazanin" w:hAnsi="IRNazanin" w:eastAsia="IRNazanin" w:cs="IRNazanin"/>
          <w:lang w:bidi="fa-IR"/>
          <w:color w:val="111111"/>
          <w:sz w:val="28"/>
          <w:szCs w:val="28"/>
          <w:rtl/>
        </w:rPr>
        <w:t xml:space="preserve">عطیة فماتت وکانت قد قبضت الذی أعطاها وبانت به </w:t>
      </w:r>
      <w:r>
        <w:rPr>
          <w:rStyle w:val="FootnoteReference"/>
        </w:rPr>
        <w:footnoteReference w:id="414"/>
      </w:r>
      <w:r>
        <w:rPr>
          <w:rStyle w:val="FootnoteReference"/>
        </w:rPr>
        <w:footnoteReference w:id="415"/>
      </w:r>
      <w:r>
        <w:rPr>
          <w:rFonts w:ascii="IRNazanin" w:hAnsi="IRNazanin" w:eastAsia="IRNazanin" w:cs="IRNazanin"/>
          <w:lang w:bidi="fa-IR"/>
          <w:color w:val="111111"/>
          <w:sz w:val="28"/>
          <w:szCs w:val="28"/>
          <w:rtl/>
        </w:rPr>
        <w:t xml:space="preserve">قال هو</w:t>
      </w:r>
    </w:p>
    <w:p>
      <w:pPr>
        <w:pStyle w:val="BookText"/>
      </w:pPr>
      <w:r>
        <w:rPr>
          <w:rFonts w:ascii="IRNazanin" w:hAnsi="IRNazanin" w:eastAsia="IRNazanin" w:cs="IRNazanin"/>
          <w:lang w:bidi="fa-IR"/>
          <w:color w:val="111111"/>
          <w:sz w:val="28"/>
          <w:szCs w:val="28"/>
          <w:rtl/>
        </w:rPr>
        <w:t xml:space="preserve">والورثة فیها سواء.</w:t>
      </w:r>
    </w:p>
    <w:p>
      <w:pPr>
        <w:pStyle w:val="BookText"/>
      </w:pPr>
      <w:r>
        <w:rPr>
          <w:rFonts w:ascii="IRNazanin" w:hAnsi="IRNazanin" w:eastAsia="IRNazanin" w:cs="IRNazanin"/>
          <w:lang w:bidi="fa-IR"/>
          <w:color w:val="111111"/>
          <w:sz w:val="28"/>
          <w:szCs w:val="28"/>
          <w:rtl/>
        </w:rPr>
        <w:t xml:space="preserve">(9) کمال الدین 522 - حدثنا محمد بن محمد بن عصام الکلینی</w:t>
      </w:r>
    </w:p>
    <w:p>
      <w:pPr>
        <w:pStyle w:val="BookText"/>
      </w:pPr>
      <w:r>
        <w:rPr>
          <w:rFonts w:ascii="IRNazanin" w:hAnsi="IRNazanin" w:eastAsia="IRNazanin" w:cs="IRNazanin"/>
          <w:lang w:bidi="fa-IR"/>
          <w:color w:val="111111"/>
          <w:sz w:val="28"/>
          <w:szCs w:val="28"/>
          <w:rtl/>
        </w:rPr>
        <w:t xml:space="preserve">(رض) قال: حدثنا فقیه 173 ج 4 - ئل 336 ج 13 - محمد بن یعقوب</w:t>
      </w:r>
    </w:p>
    <w:p>
      <w:pPr>
        <w:pStyle w:val="BookText"/>
      </w:pPr>
      <w:r>
        <w:rPr>
          <w:rFonts w:ascii="IRNazanin" w:hAnsi="IRNazanin" w:eastAsia="IRNazanin" w:cs="IRNazanin"/>
          <w:lang w:bidi="fa-IR"/>
          <w:color w:val="111111"/>
          <w:sz w:val="28"/>
          <w:szCs w:val="28"/>
          <w:rtl/>
        </w:rPr>
        <w:t xml:space="preserve">(الکلینی (رض) - کمال الدین - فقیه) عن محمد بن یحیی (العطار -</w:t>
      </w:r>
    </w:p>
    <w:p>
      <w:pPr>
        <w:pStyle w:val="BookText"/>
      </w:pPr>
      <w:r>
        <w:rPr>
          <w:rFonts w:ascii="IRNazanin" w:hAnsi="IRNazanin" w:eastAsia="IRNazanin" w:cs="IRNazanin"/>
          <w:lang w:bidi="fa-IR"/>
          <w:color w:val="111111"/>
          <w:sz w:val="28"/>
          <w:szCs w:val="28"/>
          <w:rtl/>
        </w:rPr>
        <w:t xml:space="preserve">کمال) عن محمد بن عیسی بن عبید (الیقطینی - کمال) قال: کتبت إلی</w:t>
      </w:r>
    </w:p>
    <w:p>
      <w:pPr>
        <w:pStyle w:val="BookText"/>
      </w:pPr>
      <w:r>
        <w:rPr>
          <w:rFonts w:ascii="IRNazanin" w:hAnsi="IRNazanin" w:eastAsia="IRNazanin" w:cs="IRNazanin"/>
          <w:lang w:bidi="fa-IR"/>
          <w:color w:val="111111"/>
          <w:sz w:val="28"/>
          <w:szCs w:val="28"/>
          <w:rtl/>
        </w:rPr>
        <w:t xml:space="preserve">علی بن محمد (بن علی - کمال) علیهما السلام رجل جعل لک (جعلنی</w:t>
      </w:r>
    </w:p>
    <w:p>
      <w:pPr>
        <w:pStyle w:val="BookText"/>
      </w:pPr>
      <w:r>
        <w:rPr>
          <w:rFonts w:ascii="IRNazanin" w:hAnsi="IRNazanin" w:eastAsia="IRNazanin" w:cs="IRNazanin"/>
          <w:lang w:bidi="fa-IR"/>
          <w:color w:val="111111"/>
          <w:sz w:val="28"/>
          <w:szCs w:val="28"/>
          <w:rtl/>
        </w:rPr>
        <w:t xml:space="preserve">الله فداک - کمال - فقیه) شیئا من ماله ثم احتاج الیه أیأخذه لنفسه أو</w:t>
      </w:r>
    </w:p>
    <w:p>
      <w:pPr>
        <w:pStyle w:val="BookText"/>
      </w:pPr>
      <w:r>
        <w:rPr>
          <w:rFonts w:ascii="IRNazanin" w:hAnsi="IRNazanin" w:eastAsia="IRNazanin" w:cs="IRNazanin"/>
          <w:lang w:bidi="fa-IR"/>
          <w:color w:val="111111"/>
          <w:sz w:val="28"/>
          <w:szCs w:val="28"/>
          <w:rtl/>
        </w:rPr>
        <w:t xml:space="preserve">یبعث به إلیک؟ فقال: هو بالخیار فی ذلک ما لم یخرجه عن یده ولو وصل</w:t>
      </w:r>
    </w:p>
    <w:p>
      <w:pPr>
        <w:pStyle w:val="BookText"/>
      </w:pPr>
      <w:r>
        <w:rPr>
          <w:rFonts w:ascii="IRNazanin" w:hAnsi="IRNazanin" w:eastAsia="IRNazanin" w:cs="IRNazanin"/>
          <w:lang w:bidi="fa-IR"/>
          <w:color w:val="111111"/>
          <w:sz w:val="28"/>
          <w:szCs w:val="28"/>
          <w:rtl/>
        </w:rPr>
        <w:t xml:space="preserve">الینا لرأینا أن نواسیه (به - کمال - فقیه) وقد احتاج الیه.</w:t>
      </w:r>
    </w:p>
    <w:p>
      <w:pPr>
        <w:pStyle w:val="BookText"/>
      </w:pPr>
      <w:r>
        <w:rPr>
          <w:rFonts w:ascii="IRNazanin" w:hAnsi="IRNazanin" w:eastAsia="IRNazanin" w:cs="IRNazanin"/>
          <w:lang w:bidi="fa-IR"/>
          <w:color w:val="111111"/>
          <w:sz w:val="28"/>
          <w:szCs w:val="28"/>
          <w:rtl/>
        </w:rPr>
        <w:t xml:space="preserve">(10) یب 159 ج 9 - صا 107 ج 4 - محمد بن أحمد بن یحیی عن</w:t>
      </w:r>
    </w:p>
    <w:p>
      <w:pPr>
        <w:pStyle w:val="BookText"/>
      </w:pPr>
      <w:r>
        <w:rPr>
          <w:rFonts w:ascii="IRNazanin" w:hAnsi="IRNazanin" w:eastAsia="IRNazanin" w:cs="IRNazanin"/>
          <w:lang w:bidi="fa-IR"/>
          <w:color w:val="111111"/>
          <w:sz w:val="28"/>
          <w:szCs w:val="28"/>
          <w:rtl/>
        </w:rPr>
        <w:t xml:space="preserve">موسی بن عمر عن العباس بن عامر عن أبان عن أبی بصیر عن أبی عبد الله علیه</w:t>
      </w:r>
    </w:p>
    <w:p>
      <w:pPr>
        <w:pStyle w:val="BookText"/>
      </w:pPr>
      <w:r>
        <w:rPr>
          <w:rFonts w:ascii="IRNazanin" w:hAnsi="IRNazanin" w:eastAsia="IRNazanin" w:cs="IRNazanin"/>
          <w:lang w:bidi="fa-IR"/>
          <w:color w:val="111111"/>
          <w:sz w:val="28"/>
          <w:szCs w:val="28"/>
          <w:rtl/>
        </w:rPr>
        <w:t xml:space="preserve">السلام (قال - یب) قال: الهبة لا تکون أبدا هبة حتی یقبضها والصدقة</w:t>
      </w:r>
    </w:p>
    <w:p>
      <w:pPr>
        <w:pStyle w:val="BookText"/>
      </w:pPr>
      <w:r>
        <w:rPr>
          <w:rFonts w:ascii="IRNazanin" w:hAnsi="IRNazanin" w:eastAsia="IRNazanin" w:cs="IRNazanin"/>
          <w:lang w:bidi="fa-IR"/>
          <w:color w:val="111111"/>
          <w:sz w:val="28"/>
          <w:szCs w:val="28"/>
          <w:rtl/>
        </w:rPr>
        <w:t xml:space="preserve">جائزة علیه (یب - وإذا بعث بالوصیة إلی رجل من بلده فلیس له إلا أن</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یقبلها وان کان فی بلده ویوجد غیره فذلک الیه).</w:t>
      </w:r>
    </w:p>
    <w:p>
      <w:pPr>
        <w:pStyle w:val="BookText"/>
      </w:pPr>
      <w:r>
        <w:rPr>
          <w:rFonts w:ascii="IRNazanin" w:hAnsi="IRNazanin" w:eastAsia="IRNazanin" w:cs="IRNazanin"/>
          <w:lang w:bidi="fa-IR"/>
          <w:color w:val="111111"/>
          <w:sz w:val="28"/>
          <w:szCs w:val="28"/>
          <w:rtl/>
        </w:rPr>
        <w:t xml:space="preserve">(11) کا 6 ج 7 - یب 206 ج 9 - علی بن إبراهیم عن أبیه عن ابن أبی</w:t>
      </w:r>
    </w:p>
    <w:p>
      <w:pPr>
        <w:pStyle w:val="BookText"/>
      </w:pPr>
      <w:r>
        <w:rPr>
          <w:rFonts w:ascii="IRNazanin" w:hAnsi="IRNazanin" w:eastAsia="IRNazanin" w:cs="IRNazanin"/>
          <w:lang w:bidi="fa-IR"/>
          <w:color w:val="111111"/>
          <w:sz w:val="28"/>
          <w:szCs w:val="28"/>
          <w:rtl/>
        </w:rPr>
        <w:t xml:space="preserve">عمیر عن القاسم بن الفضیل عن فقیه 144 ج 4 - ربعی عن الفضیل</w:t>
      </w:r>
    </w:p>
    <w:p>
      <w:pPr>
        <w:pStyle w:val="BookText"/>
      </w:pPr>
      <w:r>
        <w:rPr>
          <w:rFonts w:ascii="IRNazanin" w:hAnsi="IRNazanin" w:eastAsia="IRNazanin" w:cs="IRNazanin"/>
          <w:lang w:bidi="fa-IR"/>
          <w:color w:val="111111"/>
          <w:sz w:val="28"/>
          <w:szCs w:val="28"/>
          <w:rtl/>
        </w:rPr>
        <w:t xml:space="preserve">(بن یسار - فقیه) عن أبی عبد الله علیه السلام (قال - یب کا) فی الرجل</w:t>
      </w:r>
    </w:p>
    <w:p>
      <w:pPr>
        <w:pStyle w:val="BookText"/>
      </w:pPr>
      <w:r>
        <w:rPr>
          <w:rFonts w:ascii="IRNazanin" w:hAnsi="IRNazanin" w:eastAsia="IRNazanin" w:cs="IRNazanin"/>
          <w:lang w:bidi="fa-IR"/>
          <w:color w:val="111111"/>
          <w:sz w:val="28"/>
          <w:szCs w:val="28"/>
          <w:rtl/>
        </w:rPr>
        <w:t xml:space="preserve">یوصی الیه قال: إذا بعث بها الیه من بلد فلیس له ردها (وان کان فی</w:t>
      </w:r>
    </w:p>
    <w:p>
      <w:pPr>
        <w:pStyle w:val="BookText"/>
      </w:pPr>
      <w:r>
        <w:rPr>
          <w:rFonts w:ascii="IRNazanin" w:hAnsi="IRNazanin" w:eastAsia="IRNazanin" w:cs="IRNazanin"/>
          <w:lang w:bidi="fa-IR"/>
          <w:color w:val="111111"/>
          <w:sz w:val="28"/>
          <w:szCs w:val="28"/>
          <w:rtl/>
        </w:rPr>
        <w:t xml:space="preserve">مصر یوجد فیه غیره فذاک الیه - فقیه).</w:t>
      </w:r>
    </w:p>
    <w:p>
      <w:pPr>
        <w:pStyle w:val="BookText"/>
      </w:pPr>
      <w:r>
        <w:rPr>
          <w:rFonts w:ascii="IRNazanin" w:hAnsi="IRNazanin" w:eastAsia="IRNazanin" w:cs="IRNazanin"/>
          <w:lang w:bidi="fa-IR"/>
          <w:color w:val="111111"/>
          <w:sz w:val="28"/>
          <w:szCs w:val="28"/>
          <w:rtl/>
        </w:rPr>
        <w:t xml:space="preserve">(12) کا 31 ج 7 - محمد بن یحیی عن یب 153 ج 9 - صا 108</w:t>
      </w:r>
    </w:p>
    <w:p>
      <w:pPr>
        <w:pStyle w:val="BookText"/>
      </w:pPr>
      <w:r>
        <w:rPr>
          <w:rFonts w:ascii="IRNazanin" w:hAnsi="IRNazanin" w:eastAsia="IRNazanin" w:cs="IRNazanin"/>
          <w:lang w:bidi="fa-IR"/>
          <w:color w:val="111111"/>
          <w:sz w:val="28"/>
          <w:szCs w:val="28"/>
          <w:rtl/>
        </w:rPr>
        <w:t xml:space="preserve">ج 4 - أحمد بن محمد عن ابن فضال عن ابن بکیر عن عبید بن زرارة</w:t>
      </w:r>
    </w:p>
    <w:p>
      <w:pPr>
        <w:pStyle w:val="BookText"/>
      </w:pPr>
      <w:r>
        <w:rPr>
          <w:rFonts w:ascii="IRNazanin" w:hAnsi="IRNazanin" w:eastAsia="IRNazanin" w:cs="IRNazanin"/>
          <w:lang w:bidi="fa-IR"/>
          <w:color w:val="111111"/>
          <w:sz w:val="28"/>
          <w:szCs w:val="28"/>
          <w:rtl/>
        </w:rPr>
        <w:t xml:space="preserve">قال: سألت أبا عبد الله علیه السلام عن الرجل یتصدق بالصدقة أله أن</w:t>
      </w:r>
    </w:p>
    <w:p>
      <w:pPr>
        <w:pStyle w:val="BookText"/>
      </w:pPr>
      <w:r>
        <w:rPr>
          <w:rFonts w:ascii="IRNazanin" w:hAnsi="IRNazanin" w:eastAsia="IRNazanin" w:cs="IRNazanin"/>
          <w:lang w:bidi="fa-IR"/>
          <w:color w:val="111111"/>
          <w:sz w:val="28"/>
          <w:szCs w:val="28"/>
          <w:rtl/>
        </w:rPr>
        <w:t xml:space="preserve">یرجع فی صدقته؟ فقال: ان الصدقة محدثة انما کان النحل والهبة ولمن</w:t>
      </w:r>
    </w:p>
    <w:p>
      <w:pPr>
        <w:pStyle w:val="BookText"/>
      </w:pPr>
      <w:r>
        <w:rPr>
          <w:rFonts w:ascii="IRNazanin" w:hAnsi="IRNazanin" w:eastAsia="IRNazanin" w:cs="IRNazanin"/>
          <w:lang w:bidi="fa-IR"/>
          <w:color w:val="111111"/>
          <w:sz w:val="28"/>
          <w:szCs w:val="28"/>
          <w:rtl/>
        </w:rPr>
        <w:t xml:space="preserve">وهب أو نحل أن یرجع فی هبته حیز أو لم یحز ولا ینبغی لمن أعطی</w:t>
      </w:r>
    </w:p>
    <w:p>
      <w:pPr>
        <w:pStyle w:val="BookText"/>
      </w:pPr>
      <w:r>
        <w:rPr>
          <w:rFonts w:ascii="IRNazanin" w:hAnsi="IRNazanin" w:eastAsia="IRNazanin" w:cs="IRNazanin"/>
          <w:lang w:bidi="fa-IR"/>
          <w:color w:val="111111"/>
          <w:sz w:val="28"/>
          <w:szCs w:val="28"/>
          <w:rtl/>
        </w:rPr>
        <w:t xml:space="preserve">شیئا لله عز وجل أن یرجع فیه.</w:t>
      </w:r>
    </w:p>
    <w:p>
      <w:pPr>
        <w:pStyle w:val="BookText"/>
      </w:pPr>
      <w:r>
        <w:rPr>
          <w:rFonts w:ascii="IRNazanin" w:hAnsi="IRNazanin" w:eastAsia="IRNazanin" w:cs="IRNazanin"/>
          <w:lang w:bidi="fa-IR"/>
          <w:color w:val="111111"/>
          <w:sz w:val="28"/>
          <w:szCs w:val="28"/>
          <w:rtl/>
        </w:rPr>
        <w:t xml:space="preserve">(13) یب 206 ج 8 - أحمد بن محمد بن عیسی عن محمد بن</w:t>
      </w:r>
    </w:p>
    <w:p>
      <w:pPr>
        <w:pStyle w:val="BookText"/>
      </w:pPr>
      <w:r>
        <w:rPr>
          <w:rFonts w:ascii="IRNazanin" w:hAnsi="IRNazanin" w:eastAsia="IRNazanin" w:cs="IRNazanin"/>
          <w:lang w:bidi="fa-IR"/>
          <w:color w:val="111111"/>
          <w:sz w:val="28"/>
          <w:szCs w:val="28"/>
          <w:rtl/>
        </w:rPr>
        <w:t xml:space="preserve">إسماعیل بن بزیع قال: سألت الرضا علیه السلام عن الرجل یأخذ من</w:t>
      </w:r>
    </w:p>
    <w:p>
      <w:pPr>
        <w:pStyle w:val="BookText"/>
      </w:pPr>
      <w:r>
        <w:rPr>
          <w:rFonts w:ascii="IRNazanin" w:hAnsi="IRNazanin" w:eastAsia="IRNazanin" w:cs="IRNazanin"/>
          <w:lang w:bidi="fa-IR"/>
          <w:color w:val="111111"/>
          <w:sz w:val="28"/>
          <w:szCs w:val="28"/>
          <w:rtl/>
        </w:rPr>
        <w:t xml:space="preserve">أم ولده شیئا وهبه لها بغیر طیب نفسها من خدم أو متاع أیجوز ذلک له؟</w:t>
      </w:r>
    </w:p>
    <w:p>
      <w:pPr>
        <w:pStyle w:val="BookText"/>
      </w:pPr>
      <w:r>
        <w:rPr>
          <w:rFonts w:ascii="IRNazanin" w:hAnsi="IRNazanin" w:eastAsia="IRNazanin" w:cs="IRNazanin"/>
          <w:lang w:bidi="fa-IR"/>
          <w:color w:val="111111"/>
          <w:sz w:val="28"/>
          <w:szCs w:val="28"/>
          <w:rtl/>
        </w:rPr>
        <w:t xml:space="preserve">فقال: نعم إذا کانت أم ولده.</w:t>
      </w:r>
    </w:p>
    <w:p>
      <w:pPr>
        <w:pStyle w:val="BookText"/>
      </w:pPr>
      <w:r>
        <w:rPr>
          <w:rFonts w:ascii="IRNazanin" w:hAnsi="IRNazanin" w:eastAsia="IRNazanin" w:cs="IRNazanin"/>
          <w:lang w:bidi="fa-IR"/>
          <w:color w:val="111111"/>
          <w:sz w:val="28"/>
          <w:szCs w:val="28"/>
          <w:rtl/>
        </w:rPr>
        <w:t xml:space="preserve">(14) یب 155 ج 9 - صا 108 ج 4 - الحسین بن سعید عن فضالة</w:t>
      </w:r>
    </w:p>
    <w:p>
      <w:pPr>
        <w:pStyle w:val="BookText"/>
      </w:pPr>
      <w:r>
        <w:rPr>
          <w:rFonts w:ascii="IRNazanin" w:hAnsi="IRNazanin" w:eastAsia="IRNazanin" w:cs="IRNazanin"/>
          <w:lang w:bidi="fa-IR"/>
          <w:color w:val="111111"/>
          <w:sz w:val="28"/>
          <w:szCs w:val="28"/>
          <w:rtl/>
        </w:rPr>
        <w:t xml:space="preserve">بن أیوب عن أبان عن عبد الرحمن ابن أبی عبد الله وعبد الله بن سلیمان </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قالا: سألنا أبا عبد الله علیه السلام عن الرجل یهب الهبة أیرجع فیها</w:t>
      </w:r>
    </w:p>
    <w:p>
      <w:pPr>
        <w:pStyle w:val="BookText"/>
      </w:pPr>
      <w:r>
        <w:rPr>
          <w:rFonts w:ascii="IRNazanin" w:hAnsi="IRNazanin" w:eastAsia="IRNazanin" w:cs="IRNazanin"/>
          <w:lang w:bidi="fa-IR"/>
          <w:color w:val="111111"/>
          <w:sz w:val="28"/>
          <w:szCs w:val="28"/>
          <w:rtl/>
        </w:rPr>
        <w:t xml:space="preserve">ان شاء أم لا؟ فقال تجوز الهبة لذوی القرابة والذی یثاب من هبته ویرجع</w:t>
      </w:r>
    </w:p>
    <w:p>
      <w:pPr>
        <w:pStyle w:val="BookText"/>
      </w:pPr>
      <w:r>
        <w:rPr>
          <w:rFonts w:ascii="IRNazanin" w:hAnsi="IRNazanin" w:eastAsia="IRNazanin" w:cs="IRNazanin"/>
          <w:lang w:bidi="fa-IR"/>
          <w:color w:val="111111"/>
          <w:sz w:val="28"/>
          <w:szCs w:val="28"/>
          <w:rtl/>
        </w:rPr>
        <w:t xml:space="preserve">فی غیر ذلک أن شاء.</w:t>
      </w:r>
    </w:p>
    <w:p>
      <w:pPr>
        <w:pStyle w:val="BookText"/>
      </w:pPr>
      <w:r>
        <w:rPr>
          <w:rFonts w:ascii="IRNazanin" w:hAnsi="IRNazanin" w:eastAsia="IRNazanin" w:cs="IRNazanin"/>
          <w:lang w:bidi="fa-IR"/>
          <w:color w:val="111111"/>
          <w:sz w:val="28"/>
          <w:szCs w:val="28"/>
          <w:rtl/>
        </w:rPr>
        <w:t xml:space="preserve">(15) الدعائم 322 ج 2 - قال جعفر بن محمد صلوات الله علیهما:</w:t>
      </w:r>
    </w:p>
    <w:p>
      <w:pPr>
        <w:pStyle w:val="BookText"/>
      </w:pPr>
      <w:r>
        <w:rPr>
          <w:rFonts w:ascii="IRNazanin" w:hAnsi="IRNazanin" w:eastAsia="IRNazanin" w:cs="IRNazanin"/>
          <w:lang w:bidi="fa-IR"/>
          <w:color w:val="111111"/>
          <w:sz w:val="28"/>
          <w:szCs w:val="28"/>
          <w:rtl/>
        </w:rPr>
        <w:t xml:space="preserve">الهبة یرجع فیها صاحبها حیزت أو لم تحز الا لذوی قرابة أو للذی یثاب</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هبته ویرجع فی غیر ذلک أن شاء إذا کانت الهبة قائمة وان فاتت</w:t>
      </w:r>
    </w:p>
    <w:p>
      <w:pPr>
        <w:pStyle w:val="BookText"/>
      </w:pPr>
      <w:r>
        <w:rPr>
          <w:rFonts w:ascii="IRNazanin" w:hAnsi="IRNazanin" w:eastAsia="IRNazanin" w:cs="IRNazanin"/>
          <w:lang w:bidi="fa-IR"/>
          <w:color w:val="111111"/>
          <w:sz w:val="28"/>
          <w:szCs w:val="28"/>
          <w:rtl/>
        </w:rPr>
        <w:t xml:space="preserve">فلیس له شئ. وقال: فی الرجل یکون له علی الرجل الدراهم فیهبها</w:t>
      </w:r>
    </w:p>
    <w:p>
      <w:pPr>
        <w:pStyle w:val="BookText"/>
      </w:pPr>
      <w:r>
        <w:rPr>
          <w:rFonts w:ascii="IRNazanin" w:hAnsi="IRNazanin" w:eastAsia="IRNazanin" w:cs="IRNazanin"/>
          <w:lang w:bidi="fa-IR"/>
          <w:color w:val="111111"/>
          <w:sz w:val="28"/>
          <w:szCs w:val="28"/>
          <w:rtl/>
        </w:rPr>
        <w:t xml:space="preserve">له؟ قال: لیس له أن یرجع فیها.</w:t>
      </w:r>
    </w:p>
    <w:p>
      <w:pPr>
        <w:pStyle w:val="BookText"/>
      </w:pPr>
      <w:r>
        <w:rPr>
          <w:rFonts w:ascii="IRNazanin" w:hAnsi="IRNazanin" w:eastAsia="IRNazanin" w:cs="IRNazanin"/>
          <w:lang w:bidi="fa-IR"/>
          <w:color w:val="111111"/>
          <w:sz w:val="28"/>
          <w:szCs w:val="28"/>
          <w:rtl/>
        </w:rPr>
        <w:t xml:space="preserve">(16) الدعائم 322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من وهب هبة یرید بها وجه الله والدار الآخرة أو صلة رحم فلا رجعة</w:t>
      </w:r>
    </w:p>
    <w:p>
      <w:pPr>
        <w:pStyle w:val="BookText"/>
      </w:pPr>
      <w:r>
        <w:rPr>
          <w:rFonts w:ascii="IRNazanin" w:hAnsi="IRNazanin" w:eastAsia="IRNazanin" w:cs="IRNazanin"/>
          <w:lang w:bidi="fa-IR"/>
          <w:color w:val="111111"/>
          <w:sz w:val="28"/>
          <w:szCs w:val="28"/>
          <w:rtl/>
        </w:rPr>
        <w:t xml:space="preserve">فیها، ومن وهب هبة یرید بها عوضا کان له الرجوع فیها إن لم یعوض.</w:t>
      </w:r>
    </w:p>
    <w:p>
      <w:pPr>
        <w:pStyle w:val="BookText"/>
      </w:pPr>
      <w:r>
        <w:rPr>
          <w:rFonts w:ascii="IRNazanin" w:hAnsi="IRNazanin" w:eastAsia="IRNazanin" w:cs="IRNazanin"/>
          <w:lang w:bidi="fa-IR"/>
          <w:color w:val="111111"/>
          <w:sz w:val="28"/>
          <w:szCs w:val="28"/>
          <w:rtl/>
        </w:rPr>
        <w:t xml:space="preserve">(17) فقیه 272 ج 4 - من ألفاظ رسول الله صلی الله علیه وآله</w:t>
      </w:r>
    </w:p>
    <w:p>
      <w:pPr>
        <w:pStyle w:val="BookText"/>
      </w:pPr>
      <w:r>
        <w:rPr>
          <w:rFonts w:ascii="IRNazanin" w:hAnsi="IRNazanin" w:eastAsia="IRNazanin" w:cs="IRNazanin"/>
          <w:lang w:bidi="fa-IR"/>
          <w:color w:val="111111"/>
          <w:sz w:val="28"/>
          <w:szCs w:val="28"/>
          <w:rtl/>
        </w:rPr>
        <w:t xml:space="preserve">الموجزة التی لم یسبق إلیها قال العائد فی هبته کالعائد فی قیئه.</w:t>
      </w:r>
    </w:p>
    <w:p>
      <w:pPr>
        <w:pStyle w:val="BookText"/>
      </w:pPr>
      <w:r>
        <w:rPr>
          <w:rFonts w:ascii="IRNazanin" w:hAnsi="IRNazanin" w:eastAsia="IRNazanin" w:cs="IRNazanin"/>
          <w:lang w:bidi="fa-IR"/>
          <w:color w:val="111111"/>
          <w:sz w:val="28"/>
          <w:szCs w:val="28"/>
          <w:rtl/>
        </w:rPr>
        <w:t xml:space="preserve">البحار 189 ج 103 - کتاب الإمامة والتبصرة عن سهل بن أحمد</w:t>
      </w:r>
    </w:p>
    <w:p>
      <w:pPr>
        <w:pStyle w:val="BookText"/>
      </w:pPr>
      <w:r>
        <w:rPr>
          <w:rFonts w:ascii="IRNazanin" w:hAnsi="IRNazanin" w:eastAsia="IRNazanin" w:cs="IRNazanin"/>
          <w:lang w:bidi="fa-IR"/>
          <w:color w:val="111111"/>
          <w:sz w:val="28"/>
          <w:szCs w:val="28"/>
          <w:rtl/>
        </w:rPr>
        <w:t xml:space="preserve">عن محمد بن محمد بن الأشعث عن موسی بن إسماعیل بن موسی بن جعفر</w:t>
      </w:r>
    </w:p>
    <w:p>
      <w:pPr>
        <w:pStyle w:val="BookText"/>
      </w:pPr>
      <w:r>
        <w:rPr>
          <w:rFonts w:ascii="IRNazanin" w:hAnsi="IRNazanin" w:eastAsia="IRNazanin" w:cs="IRNazanin"/>
          <w:lang w:bidi="fa-IR"/>
          <w:color w:val="111111"/>
          <w:sz w:val="28"/>
          <w:szCs w:val="28"/>
          <w:rtl/>
        </w:rPr>
        <w:t xml:space="preserve">عن أبیه عن آبائه علیهم السلام عن رسول الله صلی الله علیه وآله (مثله)</w:t>
      </w:r>
    </w:p>
    <w:p>
      <w:pPr>
        <w:pStyle w:val="BookText"/>
      </w:pPr>
      <w:r>
        <w:rPr>
          <w:rFonts w:ascii="IRNazanin" w:hAnsi="IRNazanin" w:eastAsia="IRNazanin" w:cs="IRNazanin"/>
          <w:lang w:bidi="fa-IR"/>
          <w:color w:val="111111"/>
          <w:sz w:val="28"/>
          <w:szCs w:val="28"/>
          <w:rtl/>
        </w:rPr>
        <w:t xml:space="preserve">(18) العوالی 151 ج 1 - قال علیه السلام لا یحل للرجل أن یعطی</w:t>
      </w:r>
    </w:p>
    <w:p>
      <w:pPr>
        <w:pStyle w:val="BookText"/>
      </w:pPr>
      <w:r>
        <w:rPr>
          <w:rFonts w:ascii="IRNazanin" w:hAnsi="IRNazanin" w:eastAsia="IRNazanin" w:cs="IRNazanin"/>
          <w:lang w:bidi="fa-IR"/>
          <w:color w:val="111111"/>
          <w:sz w:val="28"/>
          <w:szCs w:val="28"/>
          <w:rtl/>
        </w:rPr>
        <w:t xml:space="preserve">العطیة أو یهب هبة فیرجع فیها الا الولد فیما یعطی ولده مثل الذی یعطی</w:t>
      </w:r>
    </w:p>
    <w:p>
      <w:pPr>
        <w:pStyle w:val="BookText"/>
      </w:pPr>
      <w:r>
        <w:rPr>
          <w:rFonts w:ascii="IRNazanin" w:hAnsi="IRNazanin" w:eastAsia="IRNazanin" w:cs="IRNazanin"/>
          <w:lang w:bidi="fa-IR"/>
          <w:color w:val="111111"/>
          <w:sz w:val="28"/>
          <w:szCs w:val="28"/>
          <w:rtl/>
        </w:rPr>
        <w:t xml:space="preserve">عطیة ثم یرجع فیها کمثل الکلب یأکل فإذا شبع قاء ثم عاد فی قیئه.</w:t>
      </w:r>
    </w:p>
    <w:p>
      <w:pPr>
        <w:pStyle w:val="BookText"/>
      </w:pPr>
      <w:r>
        <w:rPr>
          <w:rFonts w:ascii="IRNazanin" w:hAnsi="IRNazanin" w:eastAsia="IRNazanin" w:cs="IRNazanin"/>
          <w:lang w:bidi="fa-IR"/>
          <w:color w:val="111111"/>
          <w:sz w:val="28"/>
          <w:szCs w:val="28"/>
          <w:rtl/>
        </w:rPr>
        <w:t xml:space="preserve">وتقدم فی أحادیث باب (35) حکم الرجوع فی الصدقة من أبواب</w:t>
      </w:r>
    </w:p>
    <w:p>
      <w:pPr>
        <w:pStyle w:val="BookText"/>
      </w:pPr>
      <w:r>
        <w:rPr>
          <w:rFonts w:ascii="IRNazanin" w:hAnsi="IRNazanin" w:eastAsia="IRNazanin" w:cs="IRNazanin"/>
          <w:lang w:bidi="fa-IR"/>
          <w:color w:val="111111"/>
          <w:sz w:val="28"/>
          <w:szCs w:val="28"/>
          <w:rtl/>
        </w:rPr>
        <w:t xml:space="preserve">ما یتأکد استحبابه من الحقوق فی کتاب الزکاة ما یناسب الباب.</w:t>
      </w:r>
    </w:p>
    <w:p>
      <w:pPr>
        <w:pStyle w:val="BookText"/>
      </w:pPr>
      <w:r>
        <w:rPr>
          <w:rFonts w:ascii="IRNazanin" w:hAnsi="IRNazanin" w:eastAsia="IRNazanin" w:cs="IRNazanin"/>
          <w:lang w:bidi="fa-IR"/>
          <w:color w:val="111111"/>
          <w:sz w:val="28"/>
          <w:szCs w:val="28"/>
          <w:rtl/>
        </w:rPr>
        <w:t xml:space="preserve">وفی روایة آدم (3) من باب (77) جواز قبول الهدیة التی یراد</w:t>
      </w:r>
    </w:p>
    <w:p>
      <w:pPr>
        <w:pStyle w:val="BookText"/>
      </w:pPr>
      <w:r>
        <w:rPr>
          <w:rFonts w:ascii="IRNazanin" w:hAnsi="IRNazanin" w:eastAsia="IRNazanin" w:cs="IRNazanin"/>
          <w:lang w:bidi="fa-IR"/>
          <w:color w:val="111111"/>
          <w:sz w:val="28"/>
          <w:szCs w:val="28"/>
          <w:rtl/>
        </w:rPr>
        <w:t xml:space="preserve">بها العوض من أبواب ما یکتسب به قوله رجل أهدی إلی رجل هدیة</w:t>
      </w:r>
    </w:p>
    <w:p>
      <w:pPr>
        <w:pStyle w:val="BookText"/>
      </w:pPr>
      <w:r>
        <w:rPr>
          <w:rFonts w:ascii="IRNazanin" w:hAnsi="IRNazanin" w:eastAsia="IRNazanin" w:cs="IRNazanin"/>
          <w:lang w:bidi="fa-IR"/>
          <w:color w:val="111111"/>
          <w:sz w:val="28"/>
          <w:szCs w:val="28"/>
          <w:rtl/>
        </w:rPr>
        <w:t xml:space="preserve">وهو یرجو ثوابها فلم یثبه صاحبها حتی هلک وأصاب الرجل هدیته</w:t>
      </w:r>
    </w:p>
    <w:p>
      <w:pPr>
        <w:pStyle w:val="BookText"/>
      </w:pPr>
      <w:r>
        <w:rPr>
          <w:rFonts w:ascii="IRNazanin" w:hAnsi="IRNazanin" w:eastAsia="IRNazanin" w:cs="IRNazanin"/>
          <w:lang w:bidi="fa-IR"/>
          <w:color w:val="111111"/>
          <w:sz w:val="28"/>
          <w:szCs w:val="28"/>
          <w:rtl/>
        </w:rPr>
        <w:t xml:space="preserve">بعینها أله أن یرتجعها ان قدر علی ذلک؟ قال لا بأس أن یأخذه.</w:t>
      </w:r>
    </w:p>
    <w:p>
      <w:pPr>
        <w:pStyle w:val="BookText"/>
      </w:pPr>
      <w:r>
        <w:rPr>
          <w:rFonts w:ascii="IRNazanin" w:hAnsi="IRNazanin" w:eastAsia="IRNazanin" w:cs="IRNazanin"/>
          <w:lang w:bidi="fa-IR"/>
          <w:color w:val="111111"/>
          <w:sz w:val="28"/>
          <w:szCs w:val="28"/>
          <w:rtl/>
        </w:rPr>
        <w:t xml:space="preserve">وفی روایة أبی بصیر (1) من باب (16) أن من اشتری شیئا فوهب</w:t>
      </w:r>
    </w:p>
    <w:p>
      <w:pPr>
        <w:pStyle w:val="BookText"/>
      </w:pPr>
      <w:r>
        <w:rPr>
          <w:rFonts w:ascii="IRNazanin" w:hAnsi="IRNazanin" w:eastAsia="IRNazanin" w:cs="IRNazanin"/>
          <w:lang w:bidi="fa-IR"/>
          <w:color w:val="111111"/>
          <w:sz w:val="28"/>
          <w:szCs w:val="28"/>
          <w:rtl/>
        </w:rPr>
        <w:t xml:space="preserve">له شئ فأراد رد المبیع لم یرد معه الهبة من أبواب الخیار قوله علیه</w:t>
      </w:r>
    </w:p>
    <w:p>
      <w:pPr>
        <w:pStyle w:val="BookText"/>
      </w:pPr>
      <w:r>
        <w:rPr>
          <w:rFonts w:ascii="IRNazanin" w:hAnsi="IRNazanin" w:eastAsia="IRNazanin" w:cs="IRNazanin"/>
          <w:lang w:bidi="fa-IR"/>
          <w:color w:val="111111"/>
          <w:sz w:val="28"/>
          <w:szCs w:val="28"/>
          <w:rtl/>
        </w:rPr>
        <w:t xml:space="preserve">السلام الهبة لیس فیها رجعة وقد قبضها انما سبیله علی البیع فان رد</w:t>
      </w:r>
    </w:p>
    <w:p>
      <w:pPr>
        <w:pStyle w:val="BookText"/>
      </w:pPr>
      <w:r>
        <w:rPr>
          <w:rFonts w:ascii="IRNazanin" w:hAnsi="IRNazanin" w:eastAsia="IRNazanin" w:cs="IRNazanin"/>
          <w:lang w:bidi="fa-IR"/>
          <w:color w:val="111111"/>
          <w:sz w:val="28"/>
          <w:szCs w:val="28"/>
          <w:rtl/>
        </w:rPr>
        <w:t xml:space="preserve">المبتاع البیع لم یرد معه الهبة ولا حظ باب (2) أنه لا یجوز للواقف أو</w:t>
      </w:r>
    </w:p>
    <w:p>
      <w:pPr>
        <w:pStyle w:val="BookText"/>
      </w:pPr>
      <w:r>
        <w:rPr>
          <w:rFonts w:ascii="IRNazanin" w:hAnsi="IRNazanin" w:eastAsia="IRNazanin" w:cs="IRNazanin"/>
          <w:lang w:bidi="fa-IR"/>
          <w:color w:val="111111"/>
          <w:sz w:val="28"/>
          <w:szCs w:val="28"/>
          <w:rtl/>
        </w:rPr>
        <w:t xml:space="preserve">المتصدق ان یتصرف فیما أوقفه أو فیما تصدق به من أبواب الوقوف وباب (3)</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9" w:name="pg12422_156631"/>
    <w:bookmarkEnd w:id="69"/>
    <w:p>
      <w:pPr>
        <w:pStyle w:val="BookText"/>
      </w:pPr>
      <w:r>
        <w:rPr>
          <w:rFonts w:ascii="IRNazanin" w:hAnsi="IRNazanin" w:eastAsia="IRNazanin" w:cs="IRNazanin"/>
          <w:lang w:bidi="fa-IR"/>
          <w:color w:val="111111"/>
          <w:sz w:val="28"/>
          <w:szCs w:val="28"/>
          <w:rtl/>
        </w:rPr>
        <w:t xml:space="preserve">حکم الرجوع فی الصدقة والوقف، وفی روایة ابن مسلم (3) من هذا</w:t>
      </w:r>
    </w:p>
    <w:p>
      <w:pPr>
        <w:pStyle w:val="BookText"/>
      </w:pPr>
      <w:r>
        <w:rPr>
          <w:rFonts w:ascii="IRNazanin" w:hAnsi="IRNazanin" w:eastAsia="IRNazanin" w:cs="IRNazanin"/>
          <w:lang w:bidi="fa-IR"/>
          <w:color w:val="111111"/>
          <w:sz w:val="28"/>
          <w:szCs w:val="28"/>
          <w:rtl/>
        </w:rPr>
        <w:t xml:space="preserve">الباب قوله علیه السلام الهبة والنحلة یرجع فیها صاحبها ان شاء حیزت</w:t>
      </w:r>
    </w:p>
    <w:p>
      <w:pPr>
        <w:pStyle w:val="BookText"/>
      </w:pPr>
      <w:r>
        <w:rPr>
          <w:rFonts w:ascii="IRNazanin" w:hAnsi="IRNazanin" w:eastAsia="IRNazanin" w:cs="IRNazanin"/>
          <w:lang w:bidi="fa-IR"/>
          <w:color w:val="111111"/>
          <w:sz w:val="28"/>
          <w:szCs w:val="28"/>
          <w:rtl/>
        </w:rPr>
        <w:t xml:space="preserve">أو لم تحز الا لذی رحم فإنه لا یرجع فیه.</w:t>
      </w:r>
    </w:p>
    <w:p>
      <w:pPr>
        <w:pStyle w:val="BookText"/>
      </w:pPr>
      <w:r>
        <w:rPr>
          <w:rFonts w:ascii="IRNazanin" w:hAnsi="IRNazanin" w:eastAsia="IRNazanin" w:cs="IRNazanin"/>
          <w:lang w:bidi="fa-IR"/>
          <w:color w:val="111111"/>
          <w:sz w:val="28"/>
          <w:szCs w:val="28"/>
          <w:rtl/>
        </w:rPr>
        <w:t xml:space="preserve">ولا حظ باب (9) أن من تصدق بجاریة علی غیره هل یحل له فرجها</w:t>
      </w:r>
    </w:p>
    <w:p>
      <w:pPr>
        <w:pStyle w:val="BookText"/>
      </w:pPr>
      <w:r>
        <w:rPr>
          <w:rFonts w:ascii="IRNazanin" w:hAnsi="IRNazanin" w:eastAsia="IRNazanin" w:cs="IRNazanin"/>
          <w:lang w:bidi="fa-IR"/>
          <w:color w:val="111111"/>
          <w:sz w:val="28"/>
          <w:szCs w:val="28"/>
          <w:rtl/>
        </w:rPr>
        <w:t xml:space="preserve">قبل القبض أم لا؟ وباب (10) حکم من تصدق علی ولده بشئ ثم أراد أن</w:t>
      </w:r>
    </w:p>
    <w:p>
      <w:pPr>
        <w:pStyle w:val="BookText"/>
      </w:pPr>
      <w:r>
        <w:rPr>
          <w:rFonts w:ascii="IRNazanin" w:hAnsi="IRNazanin" w:eastAsia="IRNazanin" w:cs="IRNazanin"/>
          <w:lang w:bidi="fa-IR"/>
          <w:color w:val="111111"/>
          <w:sz w:val="28"/>
          <w:szCs w:val="28"/>
          <w:rtl/>
        </w:rPr>
        <w:t xml:space="preserve">یدخل معهم غیرهم.</w:t>
      </w:r>
    </w:p>
    <w:p>
      <w:pPr>
        <w:pStyle w:val="BookText"/>
      </w:pPr>
      <w:r>
        <w:rPr>
          <w:rFonts w:ascii="IRNazanin" w:hAnsi="IRNazanin" w:eastAsia="IRNazanin" w:cs="IRNazanin"/>
          <w:lang w:bidi="fa-IR"/>
          <w:color w:val="111111"/>
          <w:sz w:val="28"/>
          <w:szCs w:val="28"/>
          <w:rtl/>
        </w:rPr>
        <w:t xml:space="preserve">وفی باب (2) أن من کانت له علی رجل دراهم فوهبها له هل له</w:t>
      </w:r>
    </w:p>
    <w:p>
      <w:pPr>
        <w:pStyle w:val="BookText"/>
      </w:pPr>
      <w:r>
        <w:rPr>
          <w:rFonts w:ascii="IRNazanin" w:hAnsi="IRNazanin" w:eastAsia="IRNazanin" w:cs="IRNazanin"/>
          <w:lang w:bidi="fa-IR"/>
          <w:color w:val="111111"/>
          <w:sz w:val="28"/>
          <w:szCs w:val="28"/>
          <w:rtl/>
        </w:rPr>
        <w:t xml:space="preserve">ان یرجع فیها أم لا؟ وباب (3) أن من کان له علی رجل مال فوهبه</w:t>
      </w:r>
    </w:p>
    <w:p>
      <w:pPr>
        <w:pStyle w:val="BookText"/>
      </w:pPr>
      <w:r>
        <w:rPr>
          <w:rFonts w:ascii="IRNazanin" w:hAnsi="IRNazanin" w:eastAsia="IRNazanin" w:cs="IRNazanin"/>
          <w:lang w:bidi="fa-IR"/>
          <w:color w:val="111111"/>
          <w:sz w:val="28"/>
          <w:szCs w:val="28"/>
          <w:rtl/>
        </w:rPr>
        <w:t xml:space="preserve">لولده ثم وهبه لمن هو علیه صحت الهبة ما یناسب ذلک.</w:t>
      </w:r>
    </w:p>
    <w:p>
      <w:pPr>
        <w:pStyle w:val="BookText"/>
      </w:pPr>
      <w:r>
        <w:rPr>
          <w:rFonts w:ascii="IRNazanin" w:hAnsi="IRNazanin" w:eastAsia="IRNazanin" w:cs="IRNazanin"/>
          <w:lang w:bidi="fa-IR"/>
          <w:color w:val="111111"/>
          <w:sz w:val="28"/>
          <w:szCs w:val="28"/>
          <w:rtl/>
        </w:rPr>
        <w:t xml:space="preserve">وفی روایة زرارة (1) من باب (6) أنه لا ینبغی لمن أعطی لله أن</w:t>
      </w:r>
    </w:p>
    <w:p>
      <w:pPr>
        <w:pStyle w:val="BookText"/>
      </w:pPr>
      <w:r>
        <w:rPr>
          <w:rFonts w:ascii="IRNazanin" w:hAnsi="IRNazanin" w:eastAsia="IRNazanin" w:cs="IRNazanin"/>
          <w:lang w:bidi="fa-IR"/>
          <w:color w:val="111111"/>
          <w:sz w:val="28"/>
          <w:szCs w:val="28"/>
          <w:rtl/>
        </w:rPr>
        <w:t xml:space="preserve">یرجع فیه قوله علیه السلام ولا ینبغی لمن أعطی لله عز وجل شیئا أن</w:t>
      </w:r>
    </w:p>
    <w:p>
      <w:pPr>
        <w:pStyle w:val="BookText"/>
      </w:pPr>
      <w:r>
        <w:rPr>
          <w:rFonts w:ascii="IRNazanin" w:hAnsi="IRNazanin" w:eastAsia="IRNazanin" w:cs="IRNazanin"/>
          <w:lang w:bidi="fa-IR"/>
          <w:color w:val="111111"/>
          <w:sz w:val="28"/>
          <w:szCs w:val="28"/>
          <w:rtl/>
        </w:rPr>
        <w:t xml:space="preserve">یرجع فیه قال وما لم یعط الله وفی الله فإنه یرجع فیه نحلة کانت أو هبة</w:t>
      </w:r>
    </w:p>
    <w:p>
      <w:pPr>
        <w:pStyle w:val="BookText"/>
      </w:pPr>
      <w:r>
        <w:rPr>
          <w:rFonts w:ascii="IRNazanin" w:hAnsi="IRNazanin" w:eastAsia="IRNazanin" w:cs="IRNazanin"/>
          <w:lang w:bidi="fa-IR"/>
          <w:color w:val="111111"/>
          <w:sz w:val="28"/>
          <w:szCs w:val="28"/>
          <w:rtl/>
        </w:rPr>
        <w:t xml:space="preserve">حیزت أو لم تحز ولا یرجع الرجل فیما یهب لامرأته ولا المرأة فیما</w:t>
      </w:r>
    </w:p>
    <w:p>
      <w:pPr>
        <w:pStyle w:val="BookText"/>
      </w:pPr>
      <w:r>
        <w:rPr>
          <w:rFonts w:ascii="IRNazanin" w:hAnsi="IRNazanin" w:eastAsia="IRNazanin" w:cs="IRNazanin"/>
          <w:lang w:bidi="fa-IR"/>
          <w:color w:val="111111"/>
          <w:sz w:val="28"/>
          <w:szCs w:val="28"/>
          <w:rtl/>
        </w:rPr>
        <w:t xml:space="preserve">تهب لزوجها حیز أو لم یحز.</w:t>
      </w:r>
    </w:p>
    <w:p>
      <w:pPr>
        <w:pStyle w:val="BookText"/>
      </w:pPr>
      <w:r>
        <w:rPr>
          <w:rFonts w:ascii="IRNazanin" w:hAnsi="IRNazanin" w:eastAsia="IRNazanin" w:cs="IRNazanin"/>
          <w:lang w:bidi="fa-IR"/>
          <w:color w:val="111111"/>
          <w:sz w:val="28"/>
          <w:szCs w:val="28"/>
          <w:rtl/>
        </w:rPr>
        <w:t xml:space="preserve">ویأتی فی أحادیث الباب التالی وما یتلوه وباب (11) أن الله</w:t>
      </w:r>
    </w:p>
    <w:p>
      <w:pPr>
        <w:pStyle w:val="BookText"/>
      </w:pPr>
      <w:r>
        <w:rPr>
          <w:rFonts w:ascii="IRNazanin" w:hAnsi="IRNazanin" w:eastAsia="IRNazanin" w:cs="IRNazanin"/>
          <w:lang w:bidi="fa-IR"/>
          <w:color w:val="111111"/>
          <w:sz w:val="28"/>
          <w:szCs w:val="28"/>
          <w:rtl/>
        </w:rPr>
        <w:t xml:space="preserve">تعالی لا یرجع من هبته ما یناسب الباب.</w:t>
      </w:r>
    </w:p>
    <w:p>
      <w:pPr>
        <w:pStyle w:val="Heading3"/>
      </w:pPr>
      <w:bookmarkStart w:id="386" w:name="_Toc123"/>
      <w:r>
        <w:t>(8) باب ان الهبة إذا کانت موجودة فللواهب ان یرجع فیها وإلا فلا</w:t>
      </w:r>
      <w:bookmarkEnd w:id="386"/>
    </w:p>
    <w:p>
      <w:pPr>
        <w:pStyle w:val="BookText"/>
      </w:pPr>
      <w:r>
        <w:rPr>
          <w:rFonts w:ascii="IRNazanin" w:hAnsi="IRNazanin" w:eastAsia="IRNazanin" w:cs="IRNazanin"/>
          <w:lang w:bidi="fa-IR"/>
          <w:color w:val="111111"/>
          <w:sz w:val="28"/>
          <w:szCs w:val="28"/>
          <w:rtl/>
        </w:rPr>
        <w:t xml:space="preserve">442 (1) کا 32 ج 7 - یب 153 ج 9 - صا 108 ج 4 - علی بن</w:t>
      </w:r>
    </w:p>
    <w:p>
      <w:pPr>
        <w:pStyle w:val="BookText"/>
      </w:pPr>
      <w:r>
        <w:rPr>
          <w:rFonts w:ascii="IRNazanin" w:hAnsi="IRNazanin" w:eastAsia="IRNazanin" w:cs="IRNazanin"/>
          <w:lang w:bidi="fa-IR"/>
          <w:color w:val="111111"/>
          <w:sz w:val="28"/>
          <w:szCs w:val="28"/>
          <w:rtl/>
        </w:rPr>
        <w:t xml:space="preserve">إبراهیم عن أبیه عن ابن أبی عمیر عن جمیل (ابن دراج - یب) عن أبی</w:t>
      </w:r>
    </w:p>
    <w:p>
      <w:pPr>
        <w:pStyle w:val="BookText"/>
      </w:pPr>
      <w:r>
        <w:rPr>
          <w:rFonts w:ascii="IRNazanin" w:hAnsi="IRNazanin" w:eastAsia="IRNazanin" w:cs="IRNazanin"/>
          <w:lang w:bidi="fa-IR"/>
          <w:color w:val="111111"/>
          <w:sz w:val="28"/>
          <w:szCs w:val="28"/>
          <w:rtl/>
        </w:rPr>
        <w:t xml:space="preserve">عبد الله علیه السلام وحماد بن عثمان عن الحلبی عن أبی عبد الله علیه</w:t>
      </w:r>
    </w:p>
    <w:p>
      <w:pPr>
        <w:pStyle w:val="BookText"/>
      </w:pPr>
      <w:r>
        <w:rPr>
          <w:rFonts w:ascii="IRNazanin" w:hAnsi="IRNazanin" w:eastAsia="IRNazanin" w:cs="IRNazanin"/>
          <w:lang w:bidi="fa-IR"/>
          <w:color w:val="111111"/>
          <w:sz w:val="28"/>
          <w:szCs w:val="28"/>
          <w:rtl/>
        </w:rPr>
        <w:t xml:space="preserve">السلام قال: إذا کانت الهبة قائمة بعینها فله أن یرجع والا فلیس له.</w:t>
      </w:r>
    </w:p>
    <w:p>
      <w:pPr>
        <w:pStyle w:val="BookText"/>
      </w:pPr>
      <w:r>
        <w:rPr>
          <w:rFonts w:ascii="IRNazanin" w:hAnsi="IRNazanin" w:eastAsia="IRNazanin" w:cs="IRNazanin"/>
          <w:lang w:bidi="fa-IR"/>
          <w:color w:val="111111"/>
          <w:sz w:val="28"/>
          <w:szCs w:val="28"/>
          <w:rtl/>
        </w:rPr>
        <w:t xml:space="preserve">وتقدم فی روایة الدعائم (15) من الباب المتقدم قوله علیه السلام و</w:t>
      </w:r>
    </w:p>
    <w:p>
      <w:pPr>
        <w:pStyle w:val="BookText"/>
      </w:pPr>
      <w:r>
        <w:rPr>
          <w:rFonts w:ascii="IRNazanin" w:hAnsi="IRNazanin" w:eastAsia="IRNazanin" w:cs="IRNazanin"/>
          <w:lang w:bidi="fa-IR"/>
          <w:color w:val="111111"/>
          <w:sz w:val="28"/>
          <w:szCs w:val="28"/>
          <w:rtl/>
        </w:rPr>
        <w:t xml:space="preserve">یرجع فی غیر ذلک أن شاء إذا کانت الهبة قائمة وان فاتت فلیس له شئ.</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0" w:name="pg12422_156632"/>
    <w:bookmarkEnd w:id="70"/>
    <w:p>
      <w:pPr>
        <w:pStyle w:val="Heading3"/>
      </w:pPr>
      <w:bookmarkStart w:id="387" w:name="_Toc124"/>
      <w:r>
        <w:t>(9) باب عدم جواز الرجوع فی الهبة بعد التعویض وحکم الرجوع...</w:t>
      </w:r>
      <w:bookmarkEnd w:id="387"/>
    </w:p>
    <w:p>
      <w:pPr>
        <w:pStyle w:val="BookText"/>
      </w:pPr>
      <w:r>
        <w:rPr>
          <w:rFonts w:ascii="IRNazanin" w:hAnsi="IRNazanin" w:eastAsia="IRNazanin" w:cs="IRNazanin"/>
          <w:lang w:bidi="fa-IR"/>
          <w:color w:val="111111"/>
          <w:sz w:val="28"/>
          <w:szCs w:val="28"/>
          <w:rtl/>
        </w:rPr>
        <w:t xml:space="preserve">*باب عدم جواز الرجوع فی الهبة بعد التعویض وحکم الرجوع لمن یهب علی أن یثاب فلا یثاب *</w:t>
      </w:r>
    </w:p>
    <w:p>
      <w:pPr>
        <w:pStyle w:val="BookText"/>
      </w:pPr>
      <w:r>
        <w:rPr>
          <w:rFonts w:ascii="IRNazanin" w:hAnsi="IRNazanin" w:eastAsia="IRNazanin" w:cs="IRNazanin"/>
          <w:lang w:bidi="fa-IR"/>
          <w:color w:val="111111"/>
          <w:sz w:val="28"/>
          <w:szCs w:val="28"/>
          <w:rtl/>
        </w:rPr>
        <w:t xml:space="preserve">443 (1) کا 33 ج 7 - یب 154 ج 9 - صا 108 ج 4 - علی بن</w:t>
      </w:r>
    </w:p>
    <w:p>
      <w:pPr>
        <w:pStyle w:val="BookText"/>
      </w:pPr>
      <w:r>
        <w:rPr>
          <w:rFonts w:ascii="IRNazanin" w:hAnsi="IRNazanin" w:eastAsia="IRNazanin" w:cs="IRNazanin"/>
          <w:lang w:bidi="fa-IR"/>
          <w:color w:val="111111"/>
          <w:sz w:val="28"/>
          <w:szCs w:val="28"/>
          <w:rtl/>
        </w:rPr>
        <w:t xml:space="preserve">إبراهیم عن أبیه عن ابن أبی عمیر عن عبد الله بن سنان عن أبی عبد الله علیه</w:t>
      </w:r>
    </w:p>
    <w:p>
      <w:pPr>
        <w:pStyle w:val="BookText"/>
      </w:pPr>
      <w:r>
        <w:rPr>
          <w:rFonts w:ascii="IRNazanin" w:hAnsi="IRNazanin" w:eastAsia="IRNazanin" w:cs="IRNazanin"/>
          <w:lang w:bidi="fa-IR"/>
          <w:color w:val="111111"/>
          <w:sz w:val="28"/>
          <w:szCs w:val="28"/>
          <w:rtl/>
        </w:rPr>
        <w:t xml:space="preserve">السلام قال: إذا عوض صاحب الهبة فلیس له أن یرجع</w:t>
      </w:r>
    </w:p>
    <w:p>
      <w:pPr>
        <w:pStyle w:val="BookText"/>
      </w:pPr>
      <w:r>
        <w:rPr>
          <w:rFonts w:ascii="IRNazanin" w:hAnsi="IRNazanin" w:eastAsia="IRNazanin" w:cs="IRNazanin"/>
          <w:lang w:bidi="fa-IR"/>
          <w:color w:val="111111"/>
          <w:sz w:val="28"/>
          <w:szCs w:val="28"/>
          <w:rtl/>
        </w:rPr>
        <w:t xml:space="preserve">(2) یب 154 ج 9 - الحسین بن سعید عن النضر بن سوید عن القاسم</w:t>
      </w:r>
    </w:p>
    <w:p>
      <w:pPr>
        <w:pStyle w:val="BookText"/>
      </w:pPr>
      <w:r>
        <w:rPr>
          <w:rFonts w:ascii="IRNazanin" w:hAnsi="IRNazanin" w:eastAsia="IRNazanin" w:cs="IRNazanin"/>
          <w:lang w:bidi="fa-IR"/>
          <w:color w:val="111111"/>
          <w:sz w:val="28"/>
          <w:szCs w:val="28"/>
          <w:rtl/>
        </w:rPr>
        <w:t xml:space="preserve">بن سلیمان قال سألت أبا عبد الله علیه السلام عن الرجل یهب الجاریة علی</w:t>
      </w:r>
    </w:p>
    <w:p>
      <w:pPr>
        <w:pStyle w:val="BookText"/>
      </w:pPr>
      <w:r>
        <w:rPr>
          <w:rFonts w:ascii="IRNazanin" w:hAnsi="IRNazanin" w:eastAsia="IRNazanin" w:cs="IRNazanin"/>
          <w:lang w:bidi="fa-IR"/>
          <w:color w:val="111111"/>
          <w:sz w:val="28"/>
          <w:szCs w:val="28"/>
          <w:rtl/>
        </w:rPr>
        <w:t xml:space="preserve">أن یثاب فلا یثاب أله أن یرجع فیها؟ قال: نعم. ان کان شرط له علیه قلت</w:t>
      </w:r>
    </w:p>
    <w:p>
      <w:pPr>
        <w:pStyle w:val="BookText"/>
      </w:pPr>
      <w:r>
        <w:rPr>
          <w:rFonts w:ascii="IRNazanin" w:hAnsi="IRNazanin" w:eastAsia="IRNazanin" w:cs="IRNazanin"/>
          <w:lang w:bidi="fa-IR"/>
          <w:color w:val="111111"/>
          <w:sz w:val="28"/>
          <w:szCs w:val="28"/>
          <w:rtl/>
        </w:rPr>
        <w:t xml:space="preserve">أرأیت ان وهبها له ولم یثبه أیطؤها أم لا قال نعم. إذا کان لم یشترط</w:t>
      </w:r>
    </w:p>
    <w:p>
      <w:pPr>
        <w:pStyle w:val="BookText"/>
      </w:pPr>
      <w:r>
        <w:rPr>
          <w:rFonts w:ascii="IRNazanin" w:hAnsi="IRNazanin" w:eastAsia="IRNazanin" w:cs="IRNazanin"/>
          <w:lang w:bidi="fa-IR"/>
          <w:color w:val="111111"/>
          <w:sz w:val="28"/>
          <w:szCs w:val="28"/>
          <w:rtl/>
        </w:rPr>
        <w:t xml:space="preserve">علیه حین وهبها.</w:t>
      </w:r>
    </w:p>
    <w:p>
      <w:pPr>
        <w:pStyle w:val="BookText"/>
      </w:pPr>
      <w:r>
        <w:rPr>
          <w:rFonts w:ascii="IRNazanin" w:hAnsi="IRNazanin" w:eastAsia="IRNazanin" w:cs="IRNazanin"/>
          <w:lang w:bidi="fa-IR"/>
          <w:color w:val="111111"/>
          <w:sz w:val="28"/>
          <w:szCs w:val="28"/>
          <w:rtl/>
        </w:rPr>
        <w:t xml:space="preserve">(3) ک 72 ج 14 - ابن أبی جمهور فی درر اللئالی عن النبی صلی الله</w:t>
      </w:r>
    </w:p>
    <w:p>
      <w:pPr>
        <w:pStyle w:val="BookText"/>
      </w:pPr>
      <w:r>
        <w:rPr>
          <w:rFonts w:ascii="IRNazanin" w:hAnsi="IRNazanin" w:eastAsia="IRNazanin" w:cs="IRNazanin"/>
          <w:lang w:bidi="fa-IR"/>
          <w:color w:val="111111"/>
          <w:sz w:val="28"/>
          <w:szCs w:val="28"/>
          <w:rtl/>
        </w:rPr>
        <w:t xml:space="preserve">علیه وآله أنه قال الواهب أحق بهبته ما لم یثب.</w:t>
      </w:r>
    </w:p>
    <w:p>
      <w:pPr>
        <w:pStyle w:val="BookText"/>
      </w:pPr>
      <w:r>
        <w:rPr>
          <w:rFonts w:ascii="IRNazanin" w:hAnsi="IRNazanin" w:eastAsia="IRNazanin" w:cs="IRNazanin"/>
          <w:lang w:bidi="fa-IR"/>
          <w:color w:val="111111"/>
          <w:sz w:val="28"/>
          <w:szCs w:val="28"/>
          <w:rtl/>
        </w:rPr>
        <w:t xml:space="preserve">وتقدم فی أحادیث باب (6) ثبوت خیار الشرط من أبواب الخیار</w:t>
      </w:r>
    </w:p>
    <w:p>
      <w:pPr>
        <w:pStyle w:val="BookText"/>
      </w:pPr>
      <w:r>
        <w:rPr>
          <w:rFonts w:ascii="IRNazanin" w:hAnsi="IRNazanin" w:eastAsia="IRNazanin" w:cs="IRNazanin"/>
          <w:lang w:bidi="fa-IR"/>
          <w:color w:val="111111"/>
          <w:sz w:val="28"/>
          <w:szCs w:val="28"/>
          <w:rtl/>
        </w:rPr>
        <w:t xml:space="preserve">ما یدل علی ذیل الباب.</w:t>
      </w:r>
    </w:p>
    <w:p>
      <w:pPr>
        <w:pStyle w:val="Heading3"/>
      </w:pPr>
      <w:bookmarkStart w:id="388" w:name="_Toc125"/>
      <w:r>
        <w:t>(10) باب ما ورد فی أن المرأة إذا وهبت لابنتها ولیدة ثم ماتت الابنة...</w:t>
      </w:r>
      <w:bookmarkEnd w:id="388"/>
    </w:p>
    <w:p>
      <w:pPr>
        <w:pStyle w:val="BookText"/>
      </w:pPr>
      <w:r>
        <w:rPr>
          <w:rFonts w:ascii="IRNazanin" w:hAnsi="IRNazanin" w:eastAsia="IRNazanin" w:cs="IRNazanin"/>
          <w:lang w:bidi="fa-IR"/>
          <w:color w:val="111111"/>
          <w:sz w:val="28"/>
          <w:szCs w:val="28"/>
          <w:rtl/>
        </w:rPr>
        <w:t xml:space="preserve">*باب ما ورد فی أن المرأة إذا وهبت لابنتها ولیدة ثم ماتت الابنة ولم تدع وارثا ترد الولیدة بالمیراث إلیها *</w:t>
      </w:r>
    </w:p>
    <w:p>
      <w:pPr>
        <w:pStyle w:val="BookText"/>
      </w:pPr>
      <w:r>
        <w:rPr>
          <w:rFonts w:ascii="IRNazanin" w:hAnsi="IRNazanin" w:eastAsia="IRNazanin" w:cs="IRNazanin"/>
          <w:lang w:bidi="fa-IR"/>
          <w:color w:val="111111"/>
          <w:sz w:val="28"/>
          <w:szCs w:val="28"/>
          <w:rtl/>
        </w:rPr>
        <w:t xml:space="preserve">446 (1) الدعائم 323 ج 2 - عن علی علیه السلام أنه قضی فی امرأة</w:t>
      </w:r>
    </w:p>
    <w:p>
      <w:pPr>
        <w:pStyle w:val="BookText"/>
      </w:pPr>
      <w:r>
        <w:rPr>
          <w:rFonts w:ascii="IRNazanin" w:hAnsi="IRNazanin" w:eastAsia="IRNazanin" w:cs="IRNazanin"/>
          <w:lang w:bidi="fa-IR"/>
          <w:color w:val="111111"/>
          <w:sz w:val="28"/>
          <w:szCs w:val="28"/>
          <w:rtl/>
        </w:rPr>
        <w:t xml:space="preserve">وهبت لابنتها ولیدة لها ثم توفیت الابنة ولم تدع وارثا غیر أمها فقضی</w:t>
      </w:r>
    </w:p>
    <w:p>
      <w:pPr>
        <w:pStyle w:val="BookText"/>
      </w:pPr>
      <w:r>
        <w:rPr>
          <w:rFonts w:ascii="IRNazanin" w:hAnsi="IRNazanin" w:eastAsia="IRNazanin" w:cs="IRNazanin"/>
          <w:lang w:bidi="fa-IR"/>
          <w:color w:val="111111"/>
          <w:sz w:val="28"/>
          <w:szCs w:val="28"/>
          <w:rtl/>
        </w:rPr>
        <w:t xml:space="preserve">برد الولیدة بالمیراث إلیها.</w:t>
      </w:r>
    </w:p>
    <w:p>
      <w:pPr>
        <w:pStyle w:val="Heading3"/>
      </w:pPr>
      <w:bookmarkStart w:id="389" w:name="_Toc126"/>
      <w:r>
        <w:t>(11) باب ما ورد فی أن الله تعالی لا یرجع من هبته</w:t>
      </w:r>
      <w:bookmarkEnd w:id="389"/>
    </w:p>
    <w:p>
      <w:pPr>
        <w:pStyle w:val="BookText"/>
      </w:pPr>
      <w:r>
        <w:rPr>
          <w:rFonts w:ascii="IRNazanin" w:hAnsi="IRNazanin" w:eastAsia="IRNazanin" w:cs="IRNazanin"/>
          <w:lang w:bidi="fa-IR"/>
          <w:color w:val="111111"/>
          <w:sz w:val="28"/>
          <w:szCs w:val="28"/>
          <w:rtl/>
        </w:rPr>
        <w:t xml:space="preserve">قال الله عز وجل فی سورة آل عمران (3) " واذکروا نعمة الله علیکم</w:t>
      </w:r>
    </w:p>
    <w:p>
      <w:pPr>
        <w:pStyle w:val="BookText"/>
      </w:pPr>
      <w:r>
        <w:rPr>
          <w:rFonts w:ascii="IRNazanin" w:hAnsi="IRNazanin" w:eastAsia="IRNazanin" w:cs="IRNazanin"/>
          <w:lang w:bidi="fa-IR"/>
          <w:color w:val="111111"/>
          <w:sz w:val="28"/>
          <w:szCs w:val="28"/>
          <w:rtl/>
        </w:rPr>
        <w:t xml:space="preserve">إذ کنتم أعداء فألف بین قلوبکم فأصبحتم بنعمة إخوانا وکنتم علی</w:t>
      </w:r>
    </w:p>
    <w:p>
      <w:pPr>
        <w:pStyle w:val="BookText"/>
      </w:pPr>
      <w:r>
        <w:rPr>
          <w:rFonts w:ascii="IRNazanin" w:hAnsi="IRNazanin" w:eastAsia="IRNazanin" w:cs="IRNazanin"/>
          <w:lang w:bidi="fa-IR"/>
          <w:color w:val="111111"/>
          <w:sz w:val="28"/>
          <w:szCs w:val="28"/>
          <w:rtl/>
        </w:rPr>
        <w:t xml:space="preserve">شفا حفرة من النار فأنقذکم منها کذلک یبین الله لکم آیاته لعلکم</w:t>
      </w:r>
    </w:p>
    <w:p>
      <w:pPr>
        <w:pStyle w:val="BookText"/>
      </w:pPr>
      <w:r>
        <w:rPr>
          <w:rFonts w:ascii="IRNazanin" w:hAnsi="IRNazanin" w:eastAsia="IRNazanin" w:cs="IRNazanin"/>
          <w:lang w:bidi="fa-IR"/>
          <w:color w:val="111111"/>
          <w:sz w:val="28"/>
          <w:szCs w:val="28"/>
          <w:rtl/>
        </w:rPr>
        <w:t xml:space="preserve">تهتدون " (103).</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1" w:name="pg12422_156633"/>
    <w:bookmarkEnd w:id="71"/>
    <w:p>
      <w:pPr>
        <w:pStyle w:val="BookText"/>
      </w:pPr>
      <w:r>
        <w:rPr>
          <w:rFonts w:ascii="IRNazanin" w:hAnsi="IRNazanin" w:eastAsia="IRNazanin" w:cs="IRNazanin"/>
          <w:lang w:bidi="fa-IR"/>
          <w:color w:val="111111"/>
          <w:sz w:val="28"/>
          <w:szCs w:val="28"/>
          <w:rtl/>
        </w:rPr>
        <w:t xml:space="preserve">447 (1) تفسیر العیاشی 194 ج 1 - عن أبی الحسن علی بن محمد</w:t>
      </w:r>
    </w:p>
    <w:p>
      <w:pPr>
        <w:pStyle w:val="BookText"/>
      </w:pPr>
      <w:r>
        <w:rPr>
          <w:rFonts w:ascii="IRNazanin" w:hAnsi="IRNazanin" w:eastAsia="IRNazanin" w:cs="IRNazanin"/>
          <w:lang w:bidi="fa-IR"/>
          <w:color w:val="111111"/>
          <w:sz w:val="28"/>
          <w:szCs w:val="28"/>
          <w:rtl/>
        </w:rPr>
        <w:t xml:space="preserve">بن میثم عن أبی عبد الله علیه السلام قال: أبشروا بأعظم المنن علیکم قول</w:t>
      </w:r>
    </w:p>
    <w:p>
      <w:pPr>
        <w:pStyle w:val="BookText"/>
      </w:pPr>
      <w:r>
        <w:rPr>
          <w:rFonts w:ascii="IRNazanin" w:hAnsi="IRNazanin" w:eastAsia="IRNazanin" w:cs="IRNazanin"/>
          <w:lang w:bidi="fa-IR"/>
          <w:color w:val="111111"/>
          <w:sz w:val="28"/>
          <w:szCs w:val="28"/>
          <w:rtl/>
        </w:rPr>
        <w:t xml:space="preserve">الله: " وکنتم علی شفا حفرة من النار فأنقذکم منها " فالانقاذ من الله هبة</w:t>
      </w:r>
    </w:p>
    <w:p>
      <w:pPr>
        <w:pStyle w:val="BookText"/>
      </w:pPr>
      <w:r>
        <w:rPr>
          <w:rFonts w:ascii="IRNazanin" w:hAnsi="IRNazanin" w:eastAsia="IRNazanin" w:cs="IRNazanin"/>
          <w:lang w:bidi="fa-IR"/>
          <w:color w:val="111111"/>
          <w:sz w:val="28"/>
          <w:szCs w:val="28"/>
          <w:rtl/>
        </w:rPr>
        <w:t xml:space="preserve">والله لا یرجع من هبته.</w:t>
      </w:r>
    </w:p>
    <w:p>
      <w:pPr>
        <w:pStyle w:val="Heading2"/>
      </w:pPr>
      <w:bookmarkStart w:id="390" w:name="_Toc127"/>
      <w:r>
        <w:t>کتاب السبق والرمایة وما یناسبها</w:t>
      </w:r>
      <w:bookmarkEnd w:id="390"/>
    </w:p>
    <w:p>
      <w:pPr>
        <w:pStyle w:val="Heading3"/>
      </w:pPr>
      <w:bookmarkStart w:id="391" w:name="_Toc128"/>
      <w:r>
        <w:t>(1) باب استحباب اجراء الخیل وتأدیبها والاستباق</w:t>
      </w:r>
      <w:bookmarkEnd w:id="391"/>
    </w:p>
    <w:p>
      <w:pPr>
        <w:pStyle w:val="BookText"/>
      </w:pPr>
      <w:r>
        <w:rPr>
          <w:rFonts w:ascii="IRNazanin" w:hAnsi="IRNazanin" w:eastAsia="IRNazanin" w:cs="IRNazanin"/>
          <w:lang w:bidi="fa-IR"/>
          <w:color w:val="111111"/>
          <w:sz w:val="28"/>
          <w:szCs w:val="28"/>
          <w:rtl/>
        </w:rPr>
        <w:t xml:space="preserve">448 (1) کا 49 ج 5 - (محمد بن یحیی عن أحمد بن محمد بن</w:t>
      </w:r>
    </w:p>
    <w:p>
      <w:pPr>
        <w:pStyle w:val="BookText"/>
      </w:pPr>
      <w:r>
        <w:rPr>
          <w:rFonts w:ascii="IRNazanin" w:hAnsi="IRNazanin" w:eastAsia="IRNazanin" w:cs="IRNazanin"/>
          <w:lang w:bidi="fa-IR"/>
          <w:color w:val="111111"/>
          <w:sz w:val="28"/>
          <w:szCs w:val="28"/>
          <w:rtl/>
        </w:rPr>
        <w:t xml:space="preserve">عیسی - معلق) عن محمد بن یحیی عن غیاث بن إبراهیم عن أبی عبد الله</w:t>
      </w:r>
    </w:p>
    <w:p>
      <w:pPr>
        <w:pStyle w:val="BookText"/>
      </w:pPr>
      <w:r>
        <w:rPr>
          <w:rFonts w:ascii="IRNazanin" w:hAnsi="IRNazanin" w:eastAsia="IRNazanin" w:cs="IRNazanin"/>
          <w:lang w:bidi="fa-IR"/>
          <w:color w:val="111111"/>
          <w:sz w:val="28"/>
          <w:szCs w:val="28"/>
          <w:rtl/>
        </w:rPr>
        <w:t xml:space="preserve">عن أبیه عن علی بن الحسین علیهم السلام أن رسول الله صلی الله علیه</w:t>
      </w:r>
    </w:p>
    <w:p>
      <w:pPr>
        <w:pStyle w:val="BookText"/>
      </w:pPr>
      <w:r>
        <w:rPr>
          <w:rFonts w:ascii="IRNazanin" w:hAnsi="IRNazanin" w:eastAsia="IRNazanin" w:cs="IRNazanin"/>
          <w:lang w:bidi="fa-IR"/>
          <w:color w:val="111111"/>
          <w:sz w:val="28"/>
          <w:szCs w:val="28"/>
          <w:rtl/>
        </w:rPr>
        <w:t xml:space="preserve">وآله أجری الخیل وجعل سبقها </w:t>
      </w:r>
      <w:r>
        <w:rPr>
          <w:rStyle w:val="FootnoteReference"/>
        </w:rPr>
        <w:footnoteReference w:id="417"/>
      </w:r>
      <w:r>
        <w:rPr>
          <w:rFonts w:ascii="IRNazanin" w:hAnsi="IRNazanin" w:eastAsia="IRNazanin" w:cs="IRNazanin"/>
          <w:lang w:bidi="fa-IR"/>
          <w:color w:val="111111"/>
          <w:sz w:val="28"/>
          <w:szCs w:val="28"/>
          <w:rtl/>
        </w:rPr>
        <w:t xml:space="preserve">أواقی </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زنة سبعة مثاقیل، وزنة أربعین درهما - لسان العرب: 15 / 404). وکانت الأوقیة قدیما</w:t>
      </w:r>
    </w:p>
    <w:p>
      <w:pPr>
        <w:pStyle w:val="BookText"/>
      </w:pPr>
      <w:r>
        <w:rPr>
          <w:rFonts w:ascii="IRNazanin" w:hAnsi="IRNazanin" w:eastAsia="IRNazanin" w:cs="IRNazanin"/>
          <w:lang w:bidi="fa-IR"/>
          <w:color w:val="111111"/>
          <w:sz w:val="28"/>
          <w:szCs w:val="28"/>
          <w:rtl/>
        </w:rPr>
        <w:t xml:space="preserve">عبارة عن أربعین درهما وهی فی غیر الحدیث نصف سدس الرطل وهو جزء من اثنی عشر جزء - اللسان.</w:t>
      </w:r>
    </w:p>
    <w:p>
      <w:pPr>
        <w:pStyle w:val="BookText"/>
      </w:pPr>
      <w:r>
        <w:rPr>
          <w:rFonts w:ascii="Amiri" w:hAnsi="Amiri" w:eastAsia="Amiri" w:cs="Amiri"/>
          <w:lang w:bidi="ar-SA"/>
          <w:color w:val="111111"/>
          <w:sz w:val="28"/>
          <w:szCs w:val="28"/>
          <w:rtl/>
        </w:rPr>
        <w:t xml:space="preserve">من فضة</w:t>
      </w:r>
    </w:p>
    <w:p>
      <w:pPr>
        <w:pStyle w:val="BookText"/>
      </w:pPr>
      <w:r>
        <w:rPr>
          <w:rFonts w:ascii="IRNazanin" w:hAnsi="IRNazanin" w:eastAsia="IRNazanin" w:cs="IRNazanin"/>
          <w:lang w:bidi="fa-IR"/>
          <w:color w:val="111111"/>
          <w:sz w:val="28"/>
          <w:szCs w:val="28"/>
          <w:rtl/>
        </w:rPr>
        <w:t xml:space="preserve">(2) قرب الإسناد 63 - السندی بن محمد البزاز قال: حدثنی أبو</w:t>
      </w:r>
    </w:p>
    <w:p>
      <w:pPr>
        <w:pStyle w:val="BookText"/>
      </w:pPr>
      <w:r>
        <w:rPr>
          <w:rFonts w:ascii="IRNazanin" w:hAnsi="IRNazanin" w:eastAsia="IRNazanin" w:cs="IRNazanin"/>
          <w:lang w:bidi="fa-IR"/>
          <w:color w:val="111111"/>
          <w:sz w:val="28"/>
          <w:szCs w:val="28"/>
          <w:rtl/>
        </w:rPr>
        <w:t xml:space="preserve">البختری عن جعفر بن محمد عن أبیه عن علی بن الحسین علیهم السلام</w:t>
      </w:r>
    </w:p>
    <w:p>
      <w:pPr>
        <w:pStyle w:val="BookText"/>
      </w:pPr>
      <w:r>
        <w:rPr>
          <w:rFonts w:ascii="IRNazanin" w:hAnsi="IRNazanin" w:eastAsia="IRNazanin" w:cs="IRNazanin"/>
          <w:lang w:bidi="fa-IR"/>
          <w:color w:val="111111"/>
          <w:sz w:val="28"/>
          <w:szCs w:val="28"/>
          <w:rtl/>
        </w:rPr>
        <w:t xml:space="preserve">(مثله وزاد): وأن النبی صلی الله علیه وآله أجری الإبل مقبلة من تبوک</w:t>
      </w:r>
    </w:p>
    <w:p>
      <w:pPr>
        <w:pStyle w:val="BookText"/>
      </w:pPr>
      <w:r>
        <w:rPr>
          <w:rFonts w:ascii="IRNazanin" w:hAnsi="IRNazanin" w:eastAsia="IRNazanin" w:cs="IRNazanin"/>
          <w:lang w:bidi="fa-IR"/>
          <w:color w:val="111111"/>
          <w:sz w:val="28"/>
          <w:szCs w:val="28"/>
          <w:rtl/>
        </w:rPr>
        <w:t xml:space="preserve">فسبقت العضباء </w:t>
      </w:r>
      <w:r>
        <w:rPr>
          <w:rStyle w:val="FootnoteReference"/>
        </w:rPr>
        <w:footnoteReference w:id="419"/>
      </w:r>
      <w:r>
        <w:rPr>
          <w:rFonts w:ascii="IRNazanin" w:hAnsi="IRNazanin" w:eastAsia="IRNazanin" w:cs="IRNazanin"/>
          <w:lang w:bidi="fa-IR"/>
          <w:color w:val="111111"/>
          <w:sz w:val="28"/>
          <w:szCs w:val="28"/>
          <w:rtl/>
        </w:rPr>
        <w:t xml:space="preserve">وعلیها أسامة فجعل الناس یقولون: سبق رسول الله</w:t>
      </w:r>
    </w:p>
    <w:p>
      <w:pPr>
        <w:pStyle w:val="BookText"/>
      </w:pPr>
      <w:r>
        <w:rPr>
          <w:rFonts w:ascii="IRNazanin" w:hAnsi="IRNazanin" w:eastAsia="IRNazanin" w:cs="IRNazanin"/>
          <w:lang w:bidi="fa-IR"/>
          <w:color w:val="111111"/>
          <w:sz w:val="28"/>
          <w:szCs w:val="28"/>
          <w:rtl/>
        </w:rPr>
        <w:t xml:space="preserve">صلی الله علیه وآله، والرسول یقول: سبق أسامة.</w:t>
      </w:r>
    </w:p>
    <w:p>
      <w:pPr>
        <w:pStyle w:val="BookText"/>
      </w:pPr>
      <w:r>
        <w:rPr>
          <w:rFonts w:ascii="IRNazanin" w:hAnsi="IRNazanin" w:eastAsia="IRNazanin" w:cs="IRNazanin"/>
          <w:lang w:bidi="fa-IR"/>
          <w:color w:val="111111"/>
          <w:sz w:val="28"/>
          <w:szCs w:val="28"/>
          <w:rtl/>
        </w:rPr>
        <w:t xml:space="preserve">(3) کا 48 ج 5 - محمد بن یحیی عن أحمد بن محمد بن عیسی عن</w:t>
      </w:r>
    </w:p>
    <w:p>
      <w:pPr>
        <w:pStyle w:val="BookText"/>
      </w:pPr>
      <w:r>
        <w:rPr>
          <w:rFonts w:ascii="IRNazanin" w:hAnsi="IRNazanin" w:eastAsia="IRNazanin" w:cs="IRNazanin"/>
          <w:lang w:bidi="fa-IR"/>
          <w:color w:val="111111"/>
          <w:sz w:val="28"/>
          <w:szCs w:val="28"/>
          <w:rtl/>
        </w:rPr>
        <w:t xml:space="preserve">محمد بن یحیی عن طلحة بن زید عن أبی عبد الله عن أبیه علیهم السلام:</w:t>
      </w:r>
    </w:p>
    <w:p>
      <w:pPr>
        <w:pStyle w:val="BookText"/>
      </w:pPr>
      <w:r>
        <w:rPr>
          <w:rFonts w:ascii="IRNazanin" w:hAnsi="IRNazanin" w:eastAsia="IRNazanin" w:cs="IRNazanin"/>
          <w:lang w:bidi="fa-IR"/>
          <w:color w:val="111111"/>
          <w:sz w:val="28"/>
          <w:szCs w:val="28"/>
          <w:rtl/>
        </w:rPr>
        <w:t xml:space="preserve">أن رسول الله صلی الله علیه وآله أجری الخیل التی أضمرت من " الحفیاء</w:t>
      </w:r>
    </w:p>
    <w:p>
      <w:pPr>
        <w:pStyle w:val="BookText"/>
      </w:pPr>
      <w:r>
        <w:rPr>
          <w:rFonts w:ascii="IRNazanin" w:hAnsi="IRNazanin" w:eastAsia="IRNazanin" w:cs="IRNazanin"/>
          <w:lang w:bidi="fa-IR"/>
          <w:color w:val="111111"/>
          <w:sz w:val="28"/>
          <w:szCs w:val="28"/>
          <w:rtl/>
        </w:rPr>
        <w:t xml:space="preserve">إلی مسجد بنی زریق " وسبقها من ثلاث نخلات فأعطی السابق، عذقا و</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أعطی المصلی، عذقا وأعطی الثالث عذقا. کا 48 ج 5 - علی بن إبراهیم</w:t>
      </w:r>
    </w:p>
    <w:p>
      <w:pPr>
        <w:pStyle w:val="BookText"/>
      </w:pPr>
      <w:r>
        <w:rPr>
          <w:rFonts w:ascii="IRNazanin" w:hAnsi="IRNazanin" w:eastAsia="IRNazanin" w:cs="IRNazanin"/>
          <w:lang w:bidi="fa-IR"/>
          <w:color w:val="111111"/>
          <w:sz w:val="28"/>
          <w:szCs w:val="28"/>
          <w:rtl/>
        </w:rPr>
        <w:t xml:space="preserve">عن أبیه عن محمد بن یحیی عن طلحة بن زید عن أبی عبد الله علیه السلام</w:t>
      </w:r>
    </w:p>
    <w:p>
      <w:pPr>
        <w:pStyle w:val="BookText"/>
      </w:pPr>
      <w:r>
        <w:rPr>
          <w:rFonts w:ascii="IRNazanin" w:hAnsi="IRNazanin" w:eastAsia="IRNazanin" w:cs="IRNazanin"/>
          <w:lang w:bidi="fa-IR"/>
          <w:color w:val="111111"/>
          <w:sz w:val="28"/>
          <w:szCs w:val="28"/>
          <w:rtl/>
        </w:rPr>
        <w:t xml:space="preserve">(مثله سواء).</w:t>
      </w:r>
    </w:p>
    <w:p>
      <w:pPr>
        <w:pStyle w:val="BookText"/>
      </w:pPr>
      <w:r>
        <w:rPr>
          <w:rFonts w:ascii="IRNazanin" w:hAnsi="IRNazanin" w:eastAsia="IRNazanin" w:cs="IRNazanin"/>
          <w:lang w:bidi="fa-IR"/>
          <w:color w:val="111111"/>
          <w:sz w:val="28"/>
          <w:szCs w:val="28"/>
          <w:rtl/>
        </w:rPr>
        <w:t xml:space="preserve">(4) کا 50 ج 5 - علی بن إبراهیم عن أبیه ومحمد بن یحیی عن</w:t>
      </w:r>
    </w:p>
    <w:p>
      <w:pPr>
        <w:pStyle w:val="BookText"/>
      </w:pPr>
      <w:r>
        <w:rPr>
          <w:rFonts w:ascii="IRNazanin" w:hAnsi="IRNazanin" w:eastAsia="IRNazanin" w:cs="IRNazanin"/>
          <w:lang w:bidi="fa-IR"/>
          <w:color w:val="111111"/>
          <w:sz w:val="28"/>
          <w:szCs w:val="28"/>
          <w:rtl/>
        </w:rPr>
        <w:t xml:space="preserve">طلحة بن زید عن أبی عبد الله علیه السلام قال: أغار المشرکون علی سرح</w:t>
      </w:r>
    </w:p>
    <w:p>
      <w:pPr>
        <w:pStyle w:val="BookText"/>
      </w:pPr>
      <w:r>
        <w:rPr>
          <w:rFonts w:ascii="IRNazanin" w:hAnsi="IRNazanin" w:eastAsia="IRNazanin" w:cs="IRNazanin"/>
          <w:lang w:bidi="fa-IR"/>
          <w:color w:val="111111"/>
          <w:sz w:val="28"/>
          <w:szCs w:val="28"/>
          <w:rtl/>
        </w:rPr>
        <w:t xml:space="preserve">المدینة فنادی فیها مناد: یا سوء صباحاه، فسمعها رسول الله صلی الله علیه</w:t>
      </w:r>
    </w:p>
    <w:p>
      <w:pPr>
        <w:pStyle w:val="BookText"/>
      </w:pPr>
      <w:r>
        <w:rPr>
          <w:rFonts w:ascii="IRNazanin" w:hAnsi="IRNazanin" w:eastAsia="IRNazanin" w:cs="IRNazanin"/>
          <w:lang w:bidi="fa-IR"/>
          <w:color w:val="111111"/>
          <w:sz w:val="28"/>
          <w:szCs w:val="28"/>
          <w:rtl/>
        </w:rPr>
        <w:t xml:space="preserve">وآله فی الخیل فرکب فرسه فی طلب العدو وکان أول أصحابه لحقه</w:t>
      </w:r>
    </w:p>
    <w:p>
      <w:pPr>
        <w:pStyle w:val="BookText"/>
      </w:pPr>
      <w:r>
        <w:rPr>
          <w:rFonts w:ascii="IRNazanin" w:hAnsi="IRNazanin" w:eastAsia="IRNazanin" w:cs="IRNazanin"/>
          <w:lang w:bidi="fa-IR"/>
          <w:color w:val="111111"/>
          <w:sz w:val="28"/>
          <w:szCs w:val="28"/>
          <w:rtl/>
        </w:rPr>
        <w:t xml:space="preserve">أبو قتادة علی فرس له، وکان تحت رسول الله صلی الله علیه وآله سرج</w:t>
      </w:r>
    </w:p>
    <w:p>
      <w:pPr>
        <w:pStyle w:val="BookText"/>
      </w:pPr>
      <w:r>
        <w:rPr>
          <w:rFonts w:ascii="IRNazanin" w:hAnsi="IRNazanin" w:eastAsia="IRNazanin" w:cs="IRNazanin"/>
          <w:lang w:bidi="fa-IR"/>
          <w:color w:val="111111"/>
          <w:sz w:val="28"/>
          <w:szCs w:val="28"/>
          <w:rtl/>
        </w:rPr>
        <w:t xml:space="preserve">دفتاه لیف لیس فیه أشر ولا بطر فطلب العدو فلم یلقوا أحدا وتتابعت</w:t>
      </w:r>
    </w:p>
    <w:p>
      <w:pPr>
        <w:pStyle w:val="BookText"/>
      </w:pPr>
      <w:r>
        <w:rPr>
          <w:rFonts w:ascii="IRNazanin" w:hAnsi="IRNazanin" w:eastAsia="IRNazanin" w:cs="IRNazanin"/>
          <w:lang w:bidi="fa-IR"/>
          <w:color w:val="111111"/>
          <w:sz w:val="28"/>
          <w:szCs w:val="28"/>
          <w:rtl/>
        </w:rPr>
        <w:t xml:space="preserve">الخیل فقال أبو قتادة: یا رسول الله ان العدو قد انصرف فان رأیت أن</w:t>
      </w:r>
    </w:p>
    <w:p>
      <w:pPr>
        <w:pStyle w:val="BookText"/>
      </w:pPr>
      <w:r>
        <w:rPr>
          <w:rFonts w:ascii="IRNazanin" w:hAnsi="IRNazanin" w:eastAsia="IRNazanin" w:cs="IRNazanin"/>
          <w:lang w:bidi="fa-IR"/>
          <w:color w:val="111111"/>
          <w:sz w:val="28"/>
          <w:szCs w:val="28"/>
          <w:rtl/>
        </w:rPr>
        <w:t xml:space="preserve">نستبق فقال: نعم فاستبقوا فخرج رسول الله صلی الله علیه وآله سابقا</w:t>
      </w:r>
    </w:p>
    <w:p>
      <w:pPr>
        <w:pStyle w:val="BookText"/>
      </w:pPr>
      <w:r>
        <w:rPr>
          <w:rFonts w:ascii="IRNazanin" w:hAnsi="IRNazanin" w:eastAsia="IRNazanin" w:cs="IRNazanin"/>
          <w:lang w:bidi="fa-IR"/>
          <w:color w:val="111111"/>
          <w:sz w:val="28"/>
          <w:szCs w:val="28"/>
          <w:rtl/>
        </w:rPr>
        <w:t xml:space="preserve">علیهم، ثم أقبل علیهم فقال: أنا ابن العواتک </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ثلاث یعنی جداته (ص) وسائر العواتک أمهات النبی (ص) من غیر بنی سلیم. قال ابن بری: والعواتک اللاتی ولدنه (ص) اثنتا عشرة. (لسان العرب: ج 10 ص 464).</w:t>
      </w:r>
    </w:p>
    <w:p>
      <w:pPr>
        <w:pStyle w:val="BookText"/>
      </w:pPr>
      <w:r>
        <w:rPr>
          <w:rFonts w:ascii="IRNazanin" w:hAnsi="IRNazanin" w:eastAsia="IRNazanin" w:cs="IRNazanin"/>
          <w:lang w:bidi="fa-IR"/>
          <w:color w:val="111111"/>
          <w:sz w:val="28"/>
          <w:szCs w:val="28"/>
          <w:rtl/>
        </w:rPr>
        <w:t xml:space="preserve">من قریش انه لهو</w:t>
      </w:r>
    </w:p>
    <w:p>
      <w:pPr>
        <w:pStyle w:val="BookText"/>
      </w:pPr>
      <w:r>
        <w:rPr>
          <w:rFonts w:ascii="IRNazanin" w:hAnsi="IRNazanin" w:eastAsia="IRNazanin" w:cs="IRNazanin"/>
          <w:lang w:bidi="fa-IR"/>
          <w:color w:val="111111"/>
          <w:sz w:val="28"/>
          <w:szCs w:val="28"/>
          <w:rtl/>
        </w:rPr>
        <w:t xml:space="preserve">الجواد البحر - یعنی فرسه -.</w:t>
      </w:r>
    </w:p>
    <w:p>
      <w:pPr>
        <w:pStyle w:val="BookText"/>
      </w:pPr>
      <w:r>
        <w:rPr>
          <w:rFonts w:ascii="IRNazanin" w:hAnsi="IRNazanin" w:eastAsia="IRNazanin" w:cs="IRNazanin"/>
          <w:lang w:bidi="fa-IR"/>
          <w:color w:val="111111"/>
          <w:sz w:val="28"/>
          <w:szCs w:val="28"/>
          <w:rtl/>
        </w:rPr>
        <w:t xml:space="preserve">(5) المکارم 18 - من کتاب النبوة عن أنس بن مالک قال: کان</w:t>
      </w:r>
    </w:p>
    <w:p>
      <w:pPr>
        <w:pStyle w:val="BookText"/>
      </w:pPr>
      <w:r>
        <w:rPr>
          <w:rFonts w:ascii="IRNazanin" w:hAnsi="IRNazanin" w:eastAsia="IRNazanin" w:cs="IRNazanin"/>
          <w:lang w:bidi="fa-IR"/>
          <w:color w:val="111111"/>
          <w:sz w:val="28"/>
          <w:szCs w:val="28"/>
          <w:rtl/>
        </w:rPr>
        <w:t xml:space="preserve">فی المدینة فزع فرکب النبی صلی الله علیه وآله فرسا لأبی طلحة فقال:</w:t>
      </w:r>
    </w:p>
    <w:p>
      <w:pPr>
        <w:pStyle w:val="BookText"/>
      </w:pPr>
      <w:r>
        <w:rPr>
          <w:rFonts w:ascii="IRNazanin" w:hAnsi="IRNazanin" w:eastAsia="IRNazanin" w:cs="IRNazanin"/>
          <w:lang w:bidi="fa-IR"/>
          <w:color w:val="111111"/>
          <w:sz w:val="28"/>
          <w:szCs w:val="28"/>
          <w:rtl/>
        </w:rPr>
        <w:t xml:space="preserve">ما رأینا من شئ وان وجدناه لبحرا، وبروایة أخری عن أنس قال: کان</w:t>
      </w:r>
    </w:p>
    <w:p>
      <w:pPr>
        <w:pStyle w:val="BookText"/>
      </w:pPr>
      <w:r>
        <w:rPr>
          <w:rFonts w:ascii="IRNazanin" w:hAnsi="IRNazanin" w:eastAsia="IRNazanin" w:cs="IRNazanin"/>
          <w:lang w:bidi="fa-IR"/>
          <w:color w:val="111111"/>
          <w:sz w:val="28"/>
          <w:szCs w:val="28"/>
          <w:rtl/>
        </w:rPr>
        <w:t xml:space="preserve">رسول الله صلی الله علیه وآله أشجع الناس وأحسن الناس وأجود الناس</w:t>
      </w:r>
    </w:p>
    <w:p>
      <w:pPr>
        <w:pStyle w:val="BookText"/>
      </w:pPr>
      <w:r>
        <w:rPr>
          <w:rFonts w:ascii="IRNazanin" w:hAnsi="IRNazanin" w:eastAsia="IRNazanin" w:cs="IRNazanin"/>
          <w:lang w:bidi="fa-IR"/>
          <w:color w:val="111111"/>
          <w:sz w:val="28"/>
          <w:szCs w:val="28"/>
          <w:rtl/>
        </w:rPr>
        <w:t xml:space="preserve">قال: لقد فزع أهل المدینة لیلة فانطلق الناس قبل الصوت قال: فتلقاهم</w:t>
      </w:r>
    </w:p>
    <w:p>
      <w:pPr>
        <w:pStyle w:val="BookText"/>
      </w:pPr>
      <w:r>
        <w:rPr>
          <w:rFonts w:ascii="IRNazanin" w:hAnsi="IRNazanin" w:eastAsia="IRNazanin" w:cs="IRNazanin"/>
          <w:lang w:bidi="fa-IR"/>
          <w:color w:val="111111"/>
          <w:sz w:val="28"/>
          <w:szCs w:val="28"/>
          <w:rtl/>
        </w:rPr>
        <w:t xml:space="preserve">رسول الله صلی الله علیه وآله وقد سبقهم وهو یقول: لم تراعوا وهو</w:t>
      </w:r>
    </w:p>
    <w:p>
      <w:pPr>
        <w:pStyle w:val="BookText"/>
      </w:pPr>
      <w:r>
        <w:rPr>
          <w:rFonts w:ascii="IRNazanin" w:hAnsi="IRNazanin" w:eastAsia="IRNazanin" w:cs="IRNazanin"/>
          <w:lang w:bidi="fa-IR"/>
          <w:color w:val="111111"/>
          <w:sz w:val="28"/>
          <w:szCs w:val="28"/>
          <w:rtl/>
        </w:rPr>
        <w:t xml:space="preserve">علی فرس لأبی طلحة وفی عنقه السیف قال: فجعل یقول للناس: لم تراعوا</w:t>
      </w:r>
    </w:p>
    <w:p>
      <w:pPr>
        <w:pStyle w:val="BookText"/>
      </w:pPr>
      <w:r>
        <w:rPr>
          <w:rFonts w:ascii="IRNazanin" w:hAnsi="IRNazanin" w:eastAsia="IRNazanin" w:cs="IRNazanin"/>
          <w:lang w:bidi="fa-IR"/>
          <w:color w:val="111111"/>
          <w:sz w:val="28"/>
          <w:szCs w:val="28"/>
          <w:rtl/>
        </w:rPr>
        <w:t xml:space="preserve">وجدناه بحرا أو أنه لبحر.</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کا 49 ج 5 - الحسین بن محمد عن أحمد بن إسحاق کا 554</w:t>
      </w:r>
    </w:p>
    <w:p>
      <w:pPr>
        <w:pStyle w:val="BookText"/>
      </w:pPr>
      <w:r>
        <w:rPr>
          <w:rFonts w:ascii="IRNazanin" w:hAnsi="IRNazanin" w:eastAsia="IRNazanin" w:cs="IRNazanin"/>
          <w:lang w:bidi="fa-IR"/>
          <w:color w:val="111111"/>
          <w:sz w:val="28"/>
          <w:szCs w:val="28"/>
          <w:rtl/>
        </w:rPr>
        <w:t xml:space="preserve">ج 5 - أبو علی الأشعری عن أحمد بن إسحاق عن سعدان عن أبی بصیر عن أبی</w:t>
      </w:r>
    </w:p>
    <w:p>
      <w:pPr>
        <w:pStyle w:val="BookText"/>
      </w:pPr>
      <w:r>
        <w:rPr>
          <w:rFonts w:ascii="IRNazanin" w:hAnsi="IRNazanin" w:eastAsia="IRNazanin" w:cs="IRNazanin"/>
          <w:lang w:bidi="fa-IR"/>
          <w:color w:val="111111"/>
          <w:sz w:val="28"/>
          <w:szCs w:val="28"/>
          <w:rtl/>
        </w:rPr>
        <w:t xml:space="preserve">عبد الله علیه السلام قال: لیس شئ تحضره الملائکة الا الرهان</w:t>
      </w:r>
    </w:p>
    <w:p>
      <w:pPr>
        <w:pStyle w:val="BookText"/>
      </w:pPr>
      <w:r>
        <w:rPr>
          <w:rFonts w:ascii="Amiri" w:hAnsi="Amiri" w:eastAsia="Amiri" w:cs="Amiri"/>
          <w:lang w:bidi="ar-SA"/>
          <w:color w:val="111111"/>
          <w:sz w:val="28"/>
          <w:szCs w:val="28"/>
          <w:rtl/>
        </w:rPr>
        <w:t xml:space="preserve">وملاعبة الرجل أهله.</w:t>
      </w:r>
    </w:p>
    <w:p>
      <w:pPr>
        <w:pStyle w:val="BookText"/>
      </w:pPr>
      <w:r>
        <w:rPr>
          <w:rFonts w:ascii="IRNazanin" w:hAnsi="IRNazanin" w:eastAsia="IRNazanin" w:cs="IRNazanin"/>
          <w:lang w:bidi="fa-IR"/>
          <w:color w:val="111111"/>
          <w:sz w:val="28"/>
          <w:szCs w:val="28"/>
          <w:rtl/>
        </w:rPr>
        <w:t xml:space="preserve">(7) کا 50 ج 5 - محمد بن یحیی عن محمد بن أحمد عن علی بن</w:t>
      </w:r>
    </w:p>
    <w:p>
      <w:pPr>
        <w:pStyle w:val="BookText"/>
      </w:pPr>
      <w:r>
        <w:rPr>
          <w:rFonts w:ascii="IRNazanin" w:hAnsi="IRNazanin" w:eastAsia="IRNazanin" w:cs="IRNazanin"/>
          <w:lang w:bidi="fa-IR"/>
          <w:color w:val="111111"/>
          <w:sz w:val="28"/>
          <w:szCs w:val="28"/>
          <w:rtl/>
        </w:rPr>
        <w:t xml:space="preserve">إسماعیل رفعه قال: قال رسول الله صلی الله علیه وآله: ارکبوا وارموا</w:t>
      </w:r>
    </w:p>
    <w:p>
      <w:pPr>
        <w:pStyle w:val="BookText"/>
      </w:pPr>
      <w:r>
        <w:rPr>
          <w:rFonts w:ascii="IRNazanin" w:hAnsi="IRNazanin" w:eastAsia="IRNazanin" w:cs="IRNazanin"/>
          <w:lang w:bidi="fa-IR"/>
          <w:color w:val="111111"/>
          <w:sz w:val="28"/>
          <w:szCs w:val="28"/>
          <w:rtl/>
        </w:rPr>
        <w:t xml:space="preserve">وأن ترموا أحب إلی من أن ترکبوا ثم قال: کل لهو المؤمن </w:t>
      </w:r>
      <w:r>
        <w:rPr>
          <w:rStyle w:val="FootnoteReference"/>
        </w:rPr>
        <w:footnoteReference w:id="421"/>
      </w:r>
      <w:r>
        <w:rPr>
          <w:rFonts w:ascii="IRNazanin" w:hAnsi="IRNazanin" w:eastAsia="IRNazanin" w:cs="IRNazanin"/>
          <w:lang w:bidi="fa-IR"/>
          <w:color w:val="111111"/>
          <w:sz w:val="28"/>
          <w:szCs w:val="28"/>
          <w:rtl/>
        </w:rPr>
        <w:t xml:space="preserve">باطل</w:t>
      </w:r>
    </w:p>
    <w:p>
      <w:pPr>
        <w:pStyle w:val="BookText"/>
      </w:pPr>
      <w:r>
        <w:rPr>
          <w:rFonts w:ascii="IRNazanin" w:hAnsi="IRNazanin" w:eastAsia="IRNazanin" w:cs="IRNazanin"/>
          <w:lang w:bidi="fa-IR"/>
          <w:color w:val="111111"/>
          <w:sz w:val="28"/>
          <w:szCs w:val="28"/>
          <w:rtl/>
        </w:rPr>
        <w:t xml:space="preserve">الا فی ثلاث فی تأدیبه الفرس ورمیه عن قوسه وملاعبته امرأته فإنهن</w:t>
      </w:r>
    </w:p>
    <w:p>
      <w:pPr>
        <w:pStyle w:val="BookText"/>
      </w:pPr>
      <w:r>
        <w:rPr>
          <w:rFonts w:ascii="IRNazanin" w:hAnsi="IRNazanin" w:eastAsia="IRNazanin" w:cs="IRNazanin"/>
          <w:lang w:bidi="fa-IR"/>
          <w:color w:val="111111"/>
          <w:sz w:val="28"/>
          <w:szCs w:val="28"/>
          <w:rtl/>
        </w:rPr>
        <w:t xml:space="preserve">حق (الا - کا) أن الله عز وجل لیدخل بالسهم </w:t>
      </w:r>
      <w:r>
        <w:rPr>
          <w:rStyle w:val="FootnoteReference"/>
        </w:rPr>
        <w:footnoteReference w:id="422"/>
      </w:r>
      <w:r>
        <w:rPr>
          <w:rFonts w:ascii="Amiri" w:hAnsi="Amiri" w:eastAsia="Amiri" w:cs="Amiri"/>
          <w:lang w:bidi="ar-SA"/>
          <w:color w:val="111111"/>
          <w:sz w:val="28"/>
          <w:szCs w:val="28"/>
          <w:rtl/>
        </w:rPr>
        <w:t xml:space="preserve">الواحد الثلاثة الجنة:</w:t>
      </w:r>
    </w:p>
    <w:p>
      <w:pPr>
        <w:pStyle w:val="BookText"/>
      </w:pPr>
      <w:r>
        <w:rPr>
          <w:rFonts w:ascii="IRNazanin" w:hAnsi="IRNazanin" w:eastAsia="IRNazanin" w:cs="IRNazanin"/>
          <w:lang w:bidi="fa-IR"/>
          <w:color w:val="111111"/>
          <w:sz w:val="28"/>
          <w:szCs w:val="28"/>
          <w:rtl/>
        </w:rPr>
        <w:t xml:space="preserve">عامل الخشبة والمقوی به فی سبیل الله والرامی به فی سبیل الله یب 175</w:t>
      </w:r>
    </w:p>
    <w:p>
      <w:pPr>
        <w:pStyle w:val="BookText"/>
      </w:pPr>
      <w:r>
        <w:rPr>
          <w:rFonts w:ascii="IRNazanin" w:hAnsi="IRNazanin" w:eastAsia="IRNazanin" w:cs="IRNazanin"/>
          <w:lang w:bidi="fa-IR"/>
          <w:color w:val="111111"/>
          <w:sz w:val="28"/>
          <w:szCs w:val="28"/>
          <w:rtl/>
        </w:rPr>
        <w:t xml:space="preserve">ج 6 - محمد بن أحمد بن یحیی عن علی بن إسماعیل عن عبد الله بن</w:t>
      </w:r>
    </w:p>
    <w:p>
      <w:pPr>
        <w:pStyle w:val="BookText"/>
      </w:pPr>
      <w:r>
        <w:rPr>
          <w:rFonts w:ascii="IRNazanin" w:hAnsi="IRNazanin" w:eastAsia="IRNazanin" w:cs="IRNazanin"/>
          <w:lang w:bidi="fa-IR"/>
          <w:color w:val="111111"/>
          <w:sz w:val="28"/>
          <w:szCs w:val="28"/>
          <w:rtl/>
        </w:rPr>
        <w:t xml:space="preserve">الصلت عن أبی ضمرة عن ابن عجلان عن عبد الله بن عبد الرحمن بن أبی</w:t>
      </w:r>
    </w:p>
    <w:p>
      <w:pPr>
        <w:pStyle w:val="BookText"/>
      </w:pPr>
      <w:r>
        <w:rPr>
          <w:rFonts w:ascii="IRNazanin" w:hAnsi="IRNazanin" w:eastAsia="IRNazanin" w:cs="IRNazanin"/>
          <w:lang w:bidi="fa-IR"/>
          <w:color w:val="111111"/>
          <w:sz w:val="28"/>
          <w:szCs w:val="28"/>
          <w:rtl/>
        </w:rPr>
        <w:t xml:space="preserve">الحسن أن رسول الله صلی الله علیه وآله قال ارکبوا (وذکر مثله).</w:t>
      </w:r>
    </w:p>
    <w:p>
      <w:pPr>
        <w:pStyle w:val="BookText"/>
      </w:pPr>
      <w:r>
        <w:rPr>
          <w:rFonts w:ascii="IRNazanin" w:hAnsi="IRNazanin" w:eastAsia="IRNazanin" w:cs="IRNazanin"/>
          <w:lang w:bidi="fa-IR"/>
          <w:color w:val="111111"/>
          <w:sz w:val="28"/>
          <w:szCs w:val="28"/>
          <w:rtl/>
        </w:rPr>
        <w:t xml:space="preserve">(8) الجعفریات 87 - بإسناده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کل لهو باطل الا ما کان من ثلاثة رمیک عن قوسک،</w:t>
      </w:r>
    </w:p>
    <w:p>
      <w:pPr>
        <w:pStyle w:val="BookText"/>
      </w:pPr>
      <w:r>
        <w:rPr>
          <w:rFonts w:ascii="IRNazanin" w:hAnsi="IRNazanin" w:eastAsia="IRNazanin" w:cs="IRNazanin"/>
          <w:lang w:bidi="fa-IR"/>
          <w:color w:val="111111"/>
          <w:sz w:val="28"/>
          <w:szCs w:val="28"/>
          <w:rtl/>
        </w:rPr>
        <w:t xml:space="preserve">وتأدیبک فرسک، وملاعبتک أهلک فإنه من السنة. الدعائم 345 ج 1 - عن علی</w:t>
      </w:r>
    </w:p>
    <w:p>
      <w:pPr>
        <w:pStyle w:val="BookText"/>
      </w:pPr>
      <w:r>
        <w:rPr>
          <w:rFonts w:ascii="IRNazanin" w:hAnsi="IRNazanin" w:eastAsia="IRNazanin" w:cs="IRNazanin"/>
          <w:lang w:bidi="fa-IR"/>
          <w:color w:val="111111"/>
          <w:sz w:val="28"/>
          <w:szCs w:val="28"/>
          <w:rtl/>
        </w:rPr>
        <w:t xml:space="preserve">علیه السلام: أن رسول الله صلی الله علیه وآله قال: کل لهو فی الدنیا</w:t>
      </w:r>
    </w:p>
    <w:p>
      <w:pPr>
        <w:pStyle w:val="BookText"/>
      </w:pPr>
      <w:r>
        <w:rPr>
          <w:rFonts w:ascii="IRNazanin" w:hAnsi="IRNazanin" w:eastAsia="IRNazanin" w:cs="IRNazanin"/>
          <w:lang w:bidi="fa-IR"/>
          <w:color w:val="111111"/>
          <w:sz w:val="28"/>
          <w:szCs w:val="28"/>
          <w:rtl/>
        </w:rPr>
        <w:t xml:space="preserve">فهو (وذکر مثله).</w:t>
      </w:r>
    </w:p>
    <w:p>
      <w:pPr>
        <w:pStyle w:val="BookText"/>
      </w:pPr>
      <w:r>
        <w:rPr>
          <w:rFonts w:ascii="IRNazanin" w:hAnsi="IRNazanin" w:eastAsia="IRNazanin" w:cs="IRNazanin"/>
          <w:lang w:bidi="fa-IR"/>
          <w:color w:val="111111"/>
          <w:sz w:val="28"/>
          <w:szCs w:val="28"/>
          <w:rtl/>
        </w:rPr>
        <w:t xml:space="preserve">(9) فقیه 42 ج 4 - قال الصادق علیه السلام: ان الملائکة لتنفر عند</w:t>
      </w:r>
    </w:p>
    <w:p>
      <w:pPr>
        <w:pStyle w:val="BookText"/>
      </w:pPr>
      <w:r>
        <w:rPr>
          <w:rFonts w:ascii="IRNazanin" w:hAnsi="IRNazanin" w:eastAsia="IRNazanin" w:cs="IRNazanin"/>
          <w:lang w:bidi="fa-IR"/>
          <w:color w:val="111111"/>
          <w:sz w:val="28"/>
          <w:szCs w:val="28"/>
          <w:rtl/>
        </w:rPr>
        <w:t xml:space="preserve">الرهان وتلعن صاحبه ما خلا الحافر والخف والریش والنصل، وقد</w:t>
      </w:r>
    </w:p>
    <w:p>
      <w:pPr>
        <w:pStyle w:val="BookText"/>
      </w:pPr>
      <w:r>
        <w:rPr>
          <w:rFonts w:ascii="IRNazanin" w:hAnsi="IRNazanin" w:eastAsia="IRNazanin" w:cs="IRNazanin"/>
          <w:lang w:bidi="fa-IR"/>
          <w:color w:val="111111"/>
          <w:sz w:val="28"/>
          <w:szCs w:val="28"/>
          <w:rtl/>
        </w:rPr>
        <w:t xml:space="preserve">سابق رسول الله صلی الله علیه وآله أسامة بن زید وأجری الخیل.</w:t>
      </w:r>
    </w:p>
    <w:p>
      <w:pPr>
        <w:pStyle w:val="BookText"/>
      </w:pPr>
      <w:r>
        <w:rPr>
          <w:rFonts w:ascii="IRNazanin" w:hAnsi="IRNazanin" w:eastAsia="IRNazanin" w:cs="IRNazanin"/>
          <w:lang w:bidi="fa-IR"/>
          <w:color w:val="111111"/>
          <w:sz w:val="28"/>
          <w:szCs w:val="28"/>
          <w:rtl/>
        </w:rPr>
        <w:t xml:space="preserve">وتقدم فی روایة علی بن جعفر (24) من باب (21) تحریم استعمال</w:t>
      </w:r>
    </w:p>
    <w:p>
      <w:pPr>
        <w:pStyle w:val="BookText"/>
      </w:pPr>
      <w:r>
        <w:rPr>
          <w:rFonts w:ascii="IRNazanin" w:hAnsi="IRNazanin" w:eastAsia="IRNazanin" w:cs="IRNazanin"/>
          <w:lang w:bidi="fa-IR"/>
          <w:color w:val="111111"/>
          <w:sz w:val="28"/>
          <w:szCs w:val="28"/>
          <w:rtl/>
        </w:rPr>
        <w:t xml:space="preserve">الملاهی من أبواب ما یکتسب به قوله علیه السلام لا یستحب شیئا من اللعب</w:t>
      </w:r>
    </w:p>
    <w:p>
      <w:pPr>
        <w:pStyle w:val="BookText"/>
      </w:pPr>
      <w:r>
        <w:rPr>
          <w:rFonts w:ascii="IRNazanin" w:hAnsi="IRNazanin" w:eastAsia="IRNazanin" w:cs="IRNazanin"/>
          <w:lang w:bidi="fa-IR"/>
          <w:color w:val="111111"/>
          <w:sz w:val="28"/>
          <w:szCs w:val="28"/>
          <w:rtl/>
        </w:rPr>
        <w:t xml:space="preserve">غیر الرهان والرمی.</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2" w:name="pg12422_156636"/>
    <w:bookmarkEnd w:id="72"/>
    <w:p>
      <w:pPr>
        <w:pStyle w:val="BookText"/>
      </w:pPr>
      <w:r>
        <w:rPr>
          <w:rFonts w:ascii="IRNazanin" w:hAnsi="IRNazanin" w:eastAsia="IRNazanin" w:cs="IRNazanin"/>
          <w:lang w:bidi="fa-IR"/>
          <w:color w:val="111111"/>
          <w:sz w:val="28"/>
          <w:szCs w:val="28"/>
          <w:rtl/>
        </w:rPr>
        <w:t xml:space="preserve">ویأتی فی الباب التالی وما یتلوه ما یدل علی ذلک.</w:t>
      </w:r>
    </w:p>
    <w:p>
      <w:pPr>
        <w:pStyle w:val="Heading3"/>
      </w:pPr>
      <w:bookmarkStart w:id="392" w:name="_Toc129"/>
      <w:r>
        <w:t>(2) باب استحباب الرمی والمراماة والسباحة</w:t>
      </w:r>
      <w:bookmarkEnd w:id="392"/>
    </w:p>
    <w:p>
      <w:pPr>
        <w:pStyle w:val="BookText"/>
      </w:pPr>
      <w:r>
        <w:rPr>
          <w:rFonts w:ascii="IRNazanin" w:hAnsi="IRNazanin" w:eastAsia="IRNazanin" w:cs="IRNazanin"/>
          <w:lang w:bidi="fa-IR"/>
          <w:color w:val="111111"/>
          <w:sz w:val="28"/>
          <w:szCs w:val="28"/>
          <w:rtl/>
        </w:rPr>
        <w:t xml:space="preserve">قال الله الحکیم فی سورة الأنفال (8) وأعدوا لهم ما استطعتم من</w:t>
      </w:r>
    </w:p>
    <w:p>
      <w:pPr>
        <w:pStyle w:val="BookText"/>
      </w:pPr>
      <w:r>
        <w:rPr>
          <w:rFonts w:ascii="IRNazanin" w:hAnsi="IRNazanin" w:eastAsia="IRNazanin" w:cs="IRNazanin"/>
          <w:lang w:bidi="fa-IR"/>
          <w:color w:val="111111"/>
          <w:sz w:val="28"/>
          <w:szCs w:val="28"/>
          <w:rtl/>
        </w:rPr>
        <w:t xml:space="preserve">قوة ومن رباط الخیل ترهبون به عدو الله وعدوکم وآخرین من دونهم</w:t>
      </w:r>
    </w:p>
    <w:p>
      <w:pPr>
        <w:pStyle w:val="BookText"/>
      </w:pPr>
      <w:r>
        <w:rPr>
          <w:rFonts w:ascii="IRNazanin" w:hAnsi="IRNazanin" w:eastAsia="IRNazanin" w:cs="IRNazanin"/>
          <w:lang w:bidi="fa-IR"/>
          <w:color w:val="111111"/>
          <w:sz w:val="28"/>
          <w:szCs w:val="28"/>
          <w:rtl/>
        </w:rPr>
        <w:t xml:space="preserve">الآیة (60).</w:t>
      </w:r>
    </w:p>
    <w:p>
      <w:pPr>
        <w:pStyle w:val="BookText"/>
      </w:pPr>
      <w:r>
        <w:rPr>
          <w:rFonts w:ascii="IRNazanin" w:hAnsi="IRNazanin" w:eastAsia="IRNazanin" w:cs="IRNazanin"/>
          <w:lang w:bidi="fa-IR"/>
          <w:color w:val="111111"/>
          <w:sz w:val="28"/>
          <w:szCs w:val="28"/>
          <w:rtl/>
        </w:rPr>
        <w:t xml:space="preserve">457 (1) کا 49 ج 5 - محمد بن یحیی عن عمران بن موسی عن</w:t>
      </w:r>
    </w:p>
    <w:p>
      <w:pPr>
        <w:pStyle w:val="BookText"/>
      </w:pPr>
      <w:r>
        <w:rPr>
          <w:rFonts w:ascii="IRNazanin" w:hAnsi="IRNazanin" w:eastAsia="IRNazanin" w:cs="IRNazanin"/>
          <w:lang w:bidi="fa-IR"/>
          <w:color w:val="111111"/>
          <w:sz w:val="28"/>
          <w:szCs w:val="28"/>
          <w:rtl/>
        </w:rPr>
        <w:t xml:space="preserve">الحسن بن طریف (ظریف - ئل) عن عبد الله بن المغیرة رفعه قال: قال</w:t>
      </w:r>
    </w:p>
    <w:p>
      <w:pPr>
        <w:pStyle w:val="BookText"/>
      </w:pPr>
      <w:r>
        <w:rPr>
          <w:rFonts w:ascii="IRNazanin" w:hAnsi="IRNazanin" w:eastAsia="IRNazanin" w:cs="IRNazanin"/>
          <w:lang w:bidi="fa-IR"/>
          <w:color w:val="111111"/>
          <w:sz w:val="28"/>
          <w:szCs w:val="28"/>
          <w:rtl/>
        </w:rPr>
        <w:t xml:space="preserve">رسول الله صلی الله علیه وآله: فی قول الله عز وجل: " وأعدوا لهم ما</w:t>
      </w:r>
    </w:p>
    <w:p>
      <w:pPr>
        <w:pStyle w:val="BookText"/>
      </w:pPr>
      <w:r>
        <w:rPr>
          <w:rFonts w:ascii="IRNazanin" w:hAnsi="IRNazanin" w:eastAsia="IRNazanin" w:cs="IRNazanin"/>
          <w:lang w:bidi="fa-IR"/>
          <w:color w:val="111111"/>
          <w:sz w:val="28"/>
          <w:szCs w:val="28"/>
          <w:rtl/>
        </w:rPr>
        <w:t xml:space="preserve">استطعتم من قوة ومن رباط الخیل " قال: الرمی</w:t>
      </w:r>
    </w:p>
    <w:p>
      <w:pPr>
        <w:pStyle w:val="BookText"/>
      </w:pPr>
      <w:r>
        <w:rPr>
          <w:rFonts w:ascii="IRNazanin" w:hAnsi="IRNazanin" w:eastAsia="IRNazanin" w:cs="IRNazanin"/>
          <w:lang w:bidi="fa-IR"/>
          <w:color w:val="111111"/>
          <w:sz w:val="28"/>
          <w:szCs w:val="28"/>
          <w:rtl/>
        </w:rPr>
        <w:t xml:space="preserve">(2) کا 49 ج 5 - محمد بن یحیی عن أحمد بن محمد عن محمد بن</w:t>
      </w:r>
    </w:p>
    <w:p>
      <w:pPr>
        <w:pStyle w:val="BookText"/>
      </w:pPr>
      <w:r>
        <w:rPr>
          <w:rFonts w:ascii="IRNazanin" w:hAnsi="IRNazanin" w:eastAsia="IRNazanin" w:cs="IRNazanin"/>
          <w:lang w:bidi="fa-IR"/>
          <w:color w:val="111111"/>
          <w:sz w:val="28"/>
          <w:szCs w:val="28"/>
          <w:rtl/>
        </w:rPr>
        <w:t xml:space="preserve">یحیی عن طلحة بن زید عن أبی عبد الله عن آبائه علیهم السلام قال: الرمی</w:t>
      </w:r>
    </w:p>
    <w:p>
      <w:pPr>
        <w:pStyle w:val="BookText"/>
      </w:pPr>
      <w:r>
        <w:rPr>
          <w:rFonts w:ascii="IRNazanin" w:hAnsi="IRNazanin" w:eastAsia="IRNazanin" w:cs="IRNazanin"/>
          <w:lang w:bidi="fa-IR"/>
          <w:color w:val="111111"/>
          <w:sz w:val="28"/>
          <w:szCs w:val="28"/>
          <w:rtl/>
        </w:rPr>
        <w:t xml:space="preserve">سهم من سهام الاسلام.</w:t>
      </w:r>
    </w:p>
    <w:p>
      <w:pPr>
        <w:pStyle w:val="BookText"/>
      </w:pPr>
      <w:r>
        <w:rPr>
          <w:rFonts w:ascii="IRNazanin" w:hAnsi="IRNazanin" w:eastAsia="IRNazanin" w:cs="IRNazanin"/>
          <w:lang w:bidi="fa-IR"/>
          <w:color w:val="111111"/>
          <w:sz w:val="28"/>
          <w:szCs w:val="28"/>
          <w:rtl/>
        </w:rPr>
        <w:t xml:space="preserve">(3) الجعفریات 98 - بإسناده عن جعفر بن محمد عن أبیه عن آبائه</w:t>
      </w:r>
    </w:p>
    <w:p>
      <w:pPr>
        <w:pStyle w:val="BookText"/>
      </w:pPr>
      <w:r>
        <w:rPr>
          <w:rFonts w:ascii="IRNazanin" w:hAnsi="IRNazanin" w:eastAsia="IRNazanin" w:cs="IRNazanin"/>
          <w:lang w:bidi="fa-IR"/>
          <w:color w:val="111111"/>
          <w:sz w:val="28"/>
          <w:szCs w:val="28"/>
          <w:rtl/>
        </w:rPr>
        <w:t xml:space="preserve">علیهم السلام قال: قال رسول الله صلی الله علیه وآله: علموا أبناءکم الرمی</w:t>
      </w:r>
    </w:p>
    <w:p>
      <w:pPr>
        <w:pStyle w:val="BookText"/>
      </w:pPr>
      <w:r>
        <w:rPr>
          <w:rFonts w:ascii="Amiri" w:hAnsi="Amiri" w:eastAsia="Amiri" w:cs="Amiri"/>
          <w:lang w:bidi="ar-SA"/>
          <w:color w:val="111111"/>
          <w:sz w:val="28"/>
          <w:szCs w:val="28"/>
          <w:rtl/>
        </w:rPr>
        <w:t xml:space="preserve">والسباحة.</w:t>
      </w:r>
    </w:p>
    <w:p>
      <w:pPr>
        <w:pStyle w:val="BookText"/>
      </w:pPr>
      <w:r>
        <w:rPr>
          <w:rFonts w:ascii="IRNazanin" w:hAnsi="IRNazanin" w:eastAsia="IRNazanin" w:cs="IRNazanin"/>
          <w:lang w:bidi="fa-IR"/>
          <w:color w:val="111111"/>
          <w:sz w:val="28"/>
          <w:szCs w:val="28"/>
          <w:rtl/>
        </w:rPr>
        <w:t xml:space="preserve">(4) العوالی 266 ج 3 - روی أن النبی صلی الله علیه وآله مر بقوم</w:t>
      </w:r>
    </w:p>
    <w:p>
      <w:pPr>
        <w:pStyle w:val="BookText"/>
      </w:pPr>
      <w:r>
        <w:rPr>
          <w:rFonts w:ascii="IRNazanin" w:hAnsi="IRNazanin" w:eastAsia="IRNazanin" w:cs="IRNazanin"/>
          <w:lang w:bidi="fa-IR"/>
          <w:color w:val="111111"/>
          <w:sz w:val="28"/>
          <w:szCs w:val="28"/>
          <w:rtl/>
        </w:rPr>
        <w:t xml:space="preserve">من الأنصار یترامون فقال رسول الله صلی الله علیه وآله: أنا فی الحزب</w:t>
      </w:r>
    </w:p>
    <w:p>
      <w:pPr>
        <w:pStyle w:val="BookText"/>
      </w:pPr>
      <w:r>
        <w:rPr>
          <w:rFonts w:ascii="IRNazanin" w:hAnsi="IRNazanin" w:eastAsia="IRNazanin" w:cs="IRNazanin"/>
          <w:lang w:bidi="fa-IR"/>
          <w:color w:val="111111"/>
          <w:sz w:val="28"/>
          <w:szCs w:val="28"/>
          <w:rtl/>
        </w:rPr>
        <w:t xml:space="preserve">الذی فیه ابن الأدرع فأمسک الحزب الاخر وقالوا: لن یغلب حزب فیه</w:t>
      </w:r>
    </w:p>
    <w:p>
      <w:pPr>
        <w:pStyle w:val="BookText"/>
      </w:pPr>
      <w:r>
        <w:rPr>
          <w:rFonts w:ascii="IRNazanin" w:hAnsi="IRNazanin" w:eastAsia="IRNazanin" w:cs="IRNazanin"/>
          <w:lang w:bidi="fa-IR"/>
          <w:color w:val="111111"/>
          <w:sz w:val="28"/>
          <w:szCs w:val="28"/>
          <w:rtl/>
        </w:rPr>
        <w:t xml:space="preserve">رسول الله، قال: ارموا فانی أرمی معکم فرمی مع کل واحد رشقا </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فلم یسبق بعضهم بعضا، فلم یزالوا یترامون وأولادهم وأولاد أولادهم</w:t>
      </w:r>
    </w:p>
    <w:p>
      <w:pPr>
        <w:pStyle w:val="BookText"/>
      </w:pPr>
      <w:r>
        <w:rPr>
          <w:rFonts w:ascii="IRNazanin" w:hAnsi="IRNazanin" w:eastAsia="IRNazanin" w:cs="IRNazanin"/>
          <w:lang w:bidi="fa-IR"/>
          <w:color w:val="111111"/>
          <w:sz w:val="28"/>
          <w:szCs w:val="28"/>
          <w:rtl/>
        </w:rPr>
        <w:t xml:space="preserve">لا یسبق بعضهم بعضا.</w:t>
      </w:r>
    </w:p>
    <w:p>
      <w:pPr>
        <w:pStyle w:val="BookText"/>
      </w:pPr>
      <w:r>
        <w:rPr>
          <w:rFonts w:ascii="IRNazanin" w:hAnsi="IRNazanin" w:eastAsia="IRNazanin" w:cs="IRNazanin"/>
          <w:lang w:bidi="fa-IR"/>
          <w:color w:val="111111"/>
          <w:sz w:val="28"/>
          <w:szCs w:val="28"/>
          <w:rtl/>
        </w:rPr>
        <w:t xml:space="preserve">(5) ک 79 ج 14 - فی درر اللئالی وفی الحدیث، مشهور أنه</w:t>
      </w:r>
    </w:p>
    <w:p>
      <w:pPr>
        <w:pStyle w:val="BookText"/>
      </w:pPr>
      <w:r>
        <w:rPr>
          <w:rFonts w:ascii="IRNazanin" w:hAnsi="IRNazanin" w:eastAsia="IRNazanin" w:cs="IRNazanin"/>
          <w:lang w:bidi="fa-IR"/>
          <w:color w:val="111111"/>
          <w:sz w:val="28"/>
          <w:szCs w:val="28"/>
          <w:rtl/>
        </w:rPr>
        <w:t xml:space="preserve">صلی الله علیه وآله مر بقوم من الأنصار یترامون وأنه رمی مع کل فرقة</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منهما رشقا فلم یسبق احدی الفرقتین الأخری وبقی ذلک فیه وفی</w:t>
      </w:r>
    </w:p>
    <w:p>
      <w:pPr>
        <w:pStyle w:val="BookText"/>
      </w:pPr>
      <w:r>
        <w:rPr>
          <w:rFonts w:ascii="IRNazanin" w:hAnsi="IRNazanin" w:eastAsia="IRNazanin" w:cs="IRNazanin"/>
          <w:lang w:bidi="fa-IR"/>
          <w:color w:val="111111"/>
          <w:sz w:val="28"/>
          <w:szCs w:val="28"/>
          <w:rtl/>
        </w:rPr>
        <w:t xml:space="preserve">أولادهم یترامون فلا یسبق أحد منهم صاحبه.</w:t>
      </w:r>
    </w:p>
    <w:p>
      <w:pPr>
        <w:pStyle w:val="BookText"/>
      </w:pPr>
      <w:r>
        <w:rPr>
          <w:rFonts w:ascii="IRNazanin" w:hAnsi="IRNazanin" w:eastAsia="IRNazanin" w:cs="IRNazanin"/>
          <w:lang w:bidi="fa-IR"/>
          <w:color w:val="111111"/>
          <w:sz w:val="28"/>
          <w:szCs w:val="28"/>
          <w:rtl/>
        </w:rPr>
        <w:t xml:space="preserve">(6) ک 77 ج 14 - السید علی بن طاووس فی کتاب أمان الاخطار</w:t>
      </w:r>
    </w:p>
    <w:p>
      <w:pPr>
        <w:pStyle w:val="BookText"/>
      </w:pPr>
      <w:r>
        <w:rPr>
          <w:rFonts w:ascii="IRNazanin" w:hAnsi="IRNazanin" w:eastAsia="IRNazanin" w:cs="IRNazanin"/>
          <w:lang w:bidi="fa-IR"/>
          <w:color w:val="111111"/>
          <w:sz w:val="28"/>
          <w:szCs w:val="28"/>
          <w:rtl/>
        </w:rPr>
        <w:t xml:space="preserve">نقلا عن کتاب الإمامة عن محمد بن جریر الطبری الإمامی باسناده إلی</w:t>
      </w:r>
    </w:p>
    <w:p>
      <w:pPr>
        <w:pStyle w:val="BookText"/>
      </w:pPr>
      <w:r>
        <w:rPr>
          <w:rFonts w:ascii="IRNazanin" w:hAnsi="IRNazanin" w:eastAsia="IRNazanin" w:cs="IRNazanin"/>
          <w:lang w:bidi="fa-IR"/>
          <w:color w:val="111111"/>
          <w:sz w:val="28"/>
          <w:szCs w:val="28"/>
          <w:rtl/>
        </w:rPr>
        <w:t xml:space="preserve">الصادق علیه السلام: وذکر علیه السلام دخوله مع أبیه علیه السلام علی</w:t>
      </w:r>
    </w:p>
    <w:p>
      <w:pPr>
        <w:pStyle w:val="BookText"/>
      </w:pPr>
      <w:r>
        <w:rPr>
          <w:rFonts w:ascii="IRNazanin" w:hAnsi="IRNazanin" w:eastAsia="IRNazanin" w:cs="IRNazanin"/>
          <w:lang w:bidi="fa-IR"/>
          <w:color w:val="111111"/>
          <w:sz w:val="28"/>
          <w:szCs w:val="28"/>
          <w:rtl/>
        </w:rPr>
        <w:t xml:space="preserve">هشام فی الشام (إلی أن قال) فدخلنا وإذا قد قعد علی سریر الملک</w:t>
      </w:r>
    </w:p>
    <w:p>
      <w:pPr>
        <w:pStyle w:val="BookText"/>
      </w:pPr>
      <w:r>
        <w:rPr>
          <w:rFonts w:ascii="IRNazanin" w:hAnsi="IRNazanin" w:eastAsia="IRNazanin" w:cs="IRNazanin"/>
          <w:lang w:bidi="fa-IR"/>
          <w:color w:val="111111"/>
          <w:sz w:val="28"/>
          <w:szCs w:val="28"/>
          <w:rtl/>
        </w:rPr>
        <w:t xml:space="preserve">وجنده وخاصته وقوف علی أرجلهم سماطان متسلحان وقد نصب الغرض</w:t>
      </w:r>
    </w:p>
    <w:p>
      <w:pPr>
        <w:pStyle w:val="BookText"/>
      </w:pPr>
      <w:r>
        <w:rPr>
          <w:rFonts w:ascii="IRNazanin" w:hAnsi="IRNazanin" w:eastAsia="IRNazanin" w:cs="IRNazanin"/>
          <w:lang w:bidi="fa-IR"/>
          <w:color w:val="111111"/>
          <w:sz w:val="28"/>
          <w:szCs w:val="28"/>
          <w:rtl/>
        </w:rPr>
        <w:t xml:space="preserve">حذاه وأشیاخ قومه یرمون فلما دخلنا وأبی أمامی وأنا خلفه فنادی أبی</w:t>
      </w:r>
    </w:p>
    <w:p>
      <w:pPr>
        <w:pStyle w:val="BookText"/>
      </w:pPr>
      <w:r>
        <w:rPr>
          <w:rFonts w:ascii="IRNazanin" w:hAnsi="IRNazanin" w:eastAsia="IRNazanin" w:cs="IRNazanin"/>
          <w:lang w:bidi="fa-IR"/>
          <w:color w:val="111111"/>
          <w:sz w:val="28"/>
          <w:szCs w:val="28"/>
          <w:rtl/>
        </w:rPr>
        <w:t xml:space="preserve">وقال: یا محمد ارم مع أشیاخ قومک الغرض فقال له أبی: انی قد کبرت</w:t>
      </w:r>
    </w:p>
    <w:p>
      <w:pPr>
        <w:pStyle w:val="BookText"/>
      </w:pPr>
      <w:r>
        <w:rPr>
          <w:rFonts w:ascii="IRNazanin" w:hAnsi="IRNazanin" w:eastAsia="IRNazanin" w:cs="IRNazanin"/>
          <w:lang w:bidi="fa-IR"/>
          <w:color w:val="111111"/>
          <w:sz w:val="28"/>
          <w:szCs w:val="28"/>
          <w:rtl/>
        </w:rPr>
        <w:t xml:space="preserve">عن الرمی فان رأیت أن تعفینی فقال: وحق من أعزنا بدینه ونبیه محمد</w:t>
      </w:r>
    </w:p>
    <w:p>
      <w:pPr>
        <w:pStyle w:val="BookText"/>
      </w:pPr>
      <w:r>
        <w:rPr>
          <w:rFonts w:ascii="IRNazanin" w:hAnsi="IRNazanin" w:eastAsia="IRNazanin" w:cs="IRNazanin"/>
          <w:lang w:bidi="fa-IR"/>
          <w:color w:val="111111"/>
          <w:sz w:val="28"/>
          <w:szCs w:val="28"/>
          <w:rtl/>
        </w:rPr>
        <w:t xml:space="preserve">صلی الله علیه وآله لا أعفیک، ثم أومی إلی شیخ من بنی أمیة أن أعطه</w:t>
      </w:r>
    </w:p>
    <w:p>
      <w:pPr>
        <w:pStyle w:val="BookText"/>
      </w:pPr>
      <w:r>
        <w:rPr>
          <w:rFonts w:ascii="IRNazanin" w:hAnsi="IRNazanin" w:eastAsia="IRNazanin" w:cs="IRNazanin"/>
          <w:lang w:bidi="fa-IR"/>
          <w:color w:val="111111"/>
          <w:sz w:val="28"/>
          <w:szCs w:val="28"/>
          <w:rtl/>
        </w:rPr>
        <w:t xml:space="preserve">قوسک، فتناول أبی عند ذلک قوس الشیخ ثم تناول منه سهما فوضعه فی</w:t>
      </w:r>
    </w:p>
    <w:p>
      <w:pPr>
        <w:pStyle w:val="BookText"/>
      </w:pPr>
      <w:r>
        <w:rPr>
          <w:rFonts w:ascii="IRNazanin" w:hAnsi="IRNazanin" w:eastAsia="IRNazanin" w:cs="IRNazanin"/>
          <w:lang w:bidi="fa-IR"/>
          <w:color w:val="111111"/>
          <w:sz w:val="28"/>
          <w:szCs w:val="28"/>
          <w:rtl/>
        </w:rPr>
        <w:t xml:space="preserve">کبد القوس، ثم انتزع ورمی وسط الغرض فنصبه </w:t>
      </w:r>
      <w:r>
        <w:rPr>
          <w:rStyle w:val="FootnoteReference"/>
        </w:rPr>
        <w:footnoteReference w:id="424"/>
      </w:r>
      <w:r>
        <w:rPr>
          <w:rFonts w:ascii="IRNazanin" w:hAnsi="IRNazanin" w:eastAsia="IRNazanin" w:cs="IRNazanin"/>
          <w:lang w:bidi="fa-IR"/>
          <w:color w:val="111111"/>
          <w:sz w:val="28"/>
          <w:szCs w:val="28"/>
          <w:rtl/>
        </w:rPr>
        <w:t xml:space="preserve">، ثم رمی فیه</w:t>
      </w:r>
    </w:p>
    <w:p>
      <w:pPr>
        <w:pStyle w:val="BookText"/>
      </w:pPr>
      <w:r>
        <w:rPr>
          <w:rFonts w:ascii="IRNazanin" w:hAnsi="IRNazanin" w:eastAsia="IRNazanin" w:cs="IRNazanin"/>
          <w:lang w:bidi="fa-IR"/>
          <w:color w:val="111111"/>
          <w:sz w:val="28"/>
          <w:szCs w:val="28"/>
          <w:rtl/>
        </w:rPr>
        <w:t xml:space="preserve">الثانیة فشق فواق سهمه </w:t>
      </w:r>
      <w:r>
        <w:rPr>
          <w:rStyle w:val="FootnoteReference"/>
        </w:rPr>
        <w:footnoteReference w:id="425"/>
      </w:r>
      <w:r>
        <w:rPr>
          <w:rFonts w:ascii="IRNazanin" w:hAnsi="IRNazanin" w:eastAsia="IRNazanin" w:cs="IRNazanin"/>
          <w:lang w:bidi="fa-IR"/>
          <w:color w:val="111111"/>
          <w:sz w:val="28"/>
          <w:szCs w:val="28"/>
          <w:rtl/>
        </w:rPr>
        <w:t xml:space="preserve">إلی نصله، ثم تابع الرمی حتی شق تسعة أسهم</w:t>
      </w:r>
    </w:p>
    <w:p>
      <w:pPr>
        <w:pStyle w:val="BookText"/>
      </w:pPr>
      <w:r>
        <w:rPr>
          <w:rFonts w:ascii="IRNazanin" w:hAnsi="IRNazanin" w:eastAsia="IRNazanin" w:cs="IRNazanin"/>
          <w:lang w:bidi="fa-IR"/>
          <w:color w:val="111111"/>
          <w:sz w:val="28"/>
          <w:szCs w:val="28"/>
          <w:rtl/>
        </w:rPr>
        <w:t xml:space="preserve">بعضا فی جوف بعض وهشام یضطرب فی مجلسه فلم یتمالک (إلی أن قال)</w:t>
      </w:r>
    </w:p>
    <w:p>
      <w:pPr>
        <w:pStyle w:val="BookText"/>
      </w:pPr>
      <w:r>
        <w:rPr>
          <w:rFonts w:ascii="IRNazanin" w:hAnsi="IRNazanin" w:eastAsia="IRNazanin" w:cs="IRNazanin"/>
          <w:lang w:bidi="fa-IR"/>
          <w:color w:val="111111"/>
          <w:sz w:val="28"/>
          <w:szCs w:val="28"/>
          <w:rtl/>
        </w:rPr>
        <w:t xml:space="preserve">أجدت یا أبا جعفر وأنت أرمی العرب والعجم هلا زعمت أنک کبرت عن</w:t>
      </w:r>
    </w:p>
    <w:p>
      <w:pPr>
        <w:pStyle w:val="BookText"/>
      </w:pPr>
      <w:r>
        <w:rPr>
          <w:rFonts w:ascii="IRNazanin" w:hAnsi="IRNazanin" w:eastAsia="IRNazanin" w:cs="IRNazanin"/>
          <w:lang w:bidi="fa-IR"/>
          <w:color w:val="111111"/>
          <w:sz w:val="28"/>
          <w:szCs w:val="28"/>
          <w:rtl/>
        </w:rPr>
        <w:t xml:space="preserve">الرمی ثم أدرکته الندامة علی ما قال وکان هشام لم یکن (أحل قتل </w:t>
      </w:r>
      <w:r>
        <w:rPr>
          <w:rStyle w:val="FootnoteReference"/>
        </w:rPr>
        <w:footnoteReference w:id="426"/>
      </w:r>
      <w:r>
        <w:rPr>
          <w:rFonts w:ascii="IRNazanin" w:hAnsi="IRNazanin" w:eastAsia="IRNazanin" w:cs="IRNazanin"/>
          <w:lang w:bidi="fa-IR"/>
          <w:color w:val="111111"/>
          <w:sz w:val="28"/>
          <w:szCs w:val="28"/>
          <w:rtl/>
        </w:rPr>
        <w:t xml:space="preserve">) أبی ولا بعده فی خلافته فهم به وأطرق إلی الأرض إطراقة تروی فیه</w:t>
      </w:r>
    </w:p>
    <w:p>
      <w:pPr>
        <w:pStyle w:val="BookText"/>
      </w:pPr>
      <w:r>
        <w:rPr>
          <w:rFonts w:ascii="IRNazanin" w:hAnsi="IRNazanin" w:eastAsia="IRNazanin" w:cs="IRNazanin"/>
          <w:lang w:bidi="fa-IR"/>
          <w:color w:val="111111"/>
          <w:sz w:val="28"/>
          <w:szCs w:val="28"/>
          <w:rtl/>
        </w:rPr>
        <w:t xml:space="preserve">وأنا وأبی واقف (حذاه مواجمین له </w:t>
      </w:r>
      <w:r>
        <w:rPr>
          <w:rStyle w:val="FootnoteReference"/>
        </w:rPr>
        <w:footnoteReference w:id="427"/>
      </w:r>
      <w:r>
        <w:rPr>
          <w:rFonts w:ascii="IRNazanin" w:hAnsi="IRNazanin" w:eastAsia="IRNazanin" w:cs="IRNazanin"/>
          <w:lang w:bidi="fa-IR"/>
          <w:color w:val="111111"/>
          <w:sz w:val="28"/>
          <w:szCs w:val="28"/>
          <w:rtl/>
        </w:rPr>
        <w:t xml:space="preserve">) فلما طال وقوفنا غضب أبی</w:t>
      </w:r>
    </w:p>
    <w:p>
      <w:pPr>
        <w:pStyle w:val="BookText"/>
      </w:pPr>
      <w:r>
        <w:rPr>
          <w:rFonts w:ascii="IRNazanin" w:hAnsi="IRNazanin" w:eastAsia="IRNazanin" w:cs="IRNazanin"/>
          <w:lang w:bidi="fa-IR"/>
          <w:color w:val="111111"/>
          <w:sz w:val="28"/>
          <w:szCs w:val="28"/>
          <w:rtl/>
        </w:rPr>
        <w:t xml:space="preserve">فهم به، وکان أبی علیه السلام إذا غضب نظر إلی السماء نظر غضبان یری</w:t>
      </w:r>
    </w:p>
    <w:p>
      <w:pPr>
        <w:pStyle w:val="BookText"/>
      </w:pPr>
      <w:r>
        <w:rPr>
          <w:rFonts w:ascii="IRNazanin" w:hAnsi="IRNazanin" w:eastAsia="IRNazanin" w:cs="IRNazanin"/>
          <w:lang w:bidi="fa-IR"/>
          <w:color w:val="111111"/>
          <w:sz w:val="28"/>
          <w:szCs w:val="28"/>
          <w:rtl/>
        </w:rPr>
        <w:t xml:space="preserve">الناظر الغضب فی وجهه، فلما نظر هشام إلی ذلک من أبی قال له: إلی</w:t>
      </w:r>
    </w:p>
    <w:p>
      <w:pPr>
        <w:pStyle w:val="BookText"/>
      </w:pPr>
      <w:r>
        <w:rPr>
          <w:rFonts w:ascii="IRNazanin" w:hAnsi="IRNazanin" w:eastAsia="IRNazanin" w:cs="IRNazanin"/>
          <w:lang w:bidi="fa-IR"/>
          <w:color w:val="111111"/>
          <w:sz w:val="28"/>
          <w:szCs w:val="28"/>
          <w:rtl/>
        </w:rPr>
        <w:t xml:space="preserve">یا محمد، فصعد أبی إلی السریر وأنا أتبعه فلما دنا من هشام قام الیه</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3" w:name="pg12422_156638"/>
    <w:bookmarkEnd w:id="73"/>
    <w:p>
      <w:pPr>
        <w:pStyle w:val="BookText"/>
      </w:pPr>
      <w:r>
        <w:rPr>
          <w:rFonts w:ascii="IRNazanin" w:hAnsi="IRNazanin" w:eastAsia="IRNazanin" w:cs="IRNazanin"/>
          <w:lang w:bidi="fa-IR"/>
          <w:color w:val="111111"/>
          <w:sz w:val="28"/>
          <w:szCs w:val="28"/>
          <w:rtl/>
        </w:rPr>
        <w:t xml:space="preserve">واعتنقه وأقعده عن یمینه ثم اعتنقنی وأقعدنی عن یمین أبی، ثم أقبل</w:t>
      </w:r>
    </w:p>
    <w:p>
      <w:pPr>
        <w:pStyle w:val="BookText"/>
      </w:pPr>
      <w:r>
        <w:rPr>
          <w:rFonts w:ascii="IRNazanin" w:hAnsi="IRNazanin" w:eastAsia="IRNazanin" w:cs="IRNazanin"/>
          <w:lang w:bidi="fa-IR"/>
          <w:color w:val="111111"/>
          <w:sz w:val="28"/>
          <w:szCs w:val="28"/>
          <w:rtl/>
        </w:rPr>
        <w:t xml:space="preserve">علی أبی بوجهه فقال له: یا محمد، لا یزال العرب والعجم یسودها قریش</w:t>
      </w:r>
    </w:p>
    <w:p>
      <w:pPr>
        <w:pStyle w:val="BookText"/>
      </w:pPr>
      <w:r>
        <w:rPr>
          <w:rFonts w:ascii="IRNazanin" w:hAnsi="IRNazanin" w:eastAsia="IRNazanin" w:cs="IRNazanin"/>
          <w:lang w:bidi="fa-IR"/>
          <w:color w:val="111111"/>
          <w:sz w:val="28"/>
          <w:szCs w:val="28"/>
          <w:rtl/>
        </w:rPr>
        <w:t xml:space="preserve">ما دام مثلک فیهم لله درک من علمک هذا الرمی وفی کم تعلمته فقال أبی:</w:t>
      </w:r>
    </w:p>
    <w:p>
      <w:pPr>
        <w:pStyle w:val="BookText"/>
      </w:pPr>
      <w:r>
        <w:rPr>
          <w:rFonts w:ascii="IRNazanin" w:hAnsi="IRNazanin" w:eastAsia="IRNazanin" w:cs="IRNazanin"/>
          <w:lang w:bidi="fa-IR"/>
          <w:color w:val="111111"/>
          <w:sz w:val="28"/>
          <w:szCs w:val="28"/>
          <w:rtl/>
        </w:rPr>
        <w:t xml:space="preserve">قد علمت أن أهل المدینة یتعاطونه فتعاطیته أیام حداثتی ثم ترکته فلما</w:t>
      </w:r>
    </w:p>
    <w:p>
      <w:pPr>
        <w:pStyle w:val="BookText"/>
      </w:pPr>
      <w:r>
        <w:rPr>
          <w:rFonts w:ascii="IRNazanin" w:hAnsi="IRNazanin" w:eastAsia="IRNazanin" w:cs="IRNazanin"/>
          <w:lang w:bidi="fa-IR"/>
          <w:color w:val="111111"/>
          <w:sz w:val="28"/>
          <w:szCs w:val="28"/>
          <w:rtl/>
        </w:rPr>
        <w:t xml:space="preserve">أراد أمیر المؤمنین منی ذلک عدت الیه فقال له: ما رأیت مثل هذا الرمی</w:t>
      </w:r>
    </w:p>
    <w:p>
      <w:pPr>
        <w:pStyle w:val="BookText"/>
      </w:pPr>
      <w:r>
        <w:rPr>
          <w:rFonts w:ascii="IRNazanin" w:hAnsi="IRNazanin" w:eastAsia="IRNazanin" w:cs="IRNazanin"/>
          <w:lang w:bidi="fa-IR"/>
          <w:color w:val="111111"/>
          <w:sz w:val="28"/>
          <w:szCs w:val="28"/>
          <w:rtl/>
        </w:rPr>
        <w:t xml:space="preserve">قط مذ عقلت، وما ظننت أن فی الأرض أحدا یرمی مثل هذا الرمی،</w:t>
      </w:r>
    </w:p>
    <w:p>
      <w:pPr>
        <w:pStyle w:val="BookText"/>
      </w:pPr>
      <w:r>
        <w:rPr>
          <w:rFonts w:ascii="IRNazanin" w:hAnsi="IRNazanin" w:eastAsia="IRNazanin" w:cs="IRNazanin"/>
          <w:lang w:bidi="fa-IR"/>
          <w:color w:val="111111"/>
          <w:sz w:val="28"/>
          <w:szCs w:val="28"/>
          <w:rtl/>
        </w:rPr>
        <w:t xml:space="preserve">أیرمی جعفر مثل رمیک؟ فقال: انا نحن نتوارث الکمال والتمام الذین</w:t>
      </w:r>
    </w:p>
    <w:p>
      <w:pPr>
        <w:pStyle w:val="BookText"/>
      </w:pPr>
      <w:r>
        <w:rPr>
          <w:rFonts w:ascii="IRNazanin" w:hAnsi="IRNazanin" w:eastAsia="IRNazanin" w:cs="IRNazanin"/>
          <w:lang w:bidi="fa-IR"/>
          <w:color w:val="111111"/>
          <w:sz w:val="28"/>
          <w:szCs w:val="28"/>
          <w:rtl/>
        </w:rPr>
        <w:t xml:space="preserve">أنزلهما الله علی نبیه صلی الله علیه وآله الخبر.</w:t>
      </w:r>
    </w:p>
    <w:p>
      <w:pPr>
        <w:pStyle w:val="BookText"/>
      </w:pPr>
      <w:r>
        <w:rPr>
          <w:rFonts w:ascii="IRNazanin" w:hAnsi="IRNazanin" w:eastAsia="IRNazanin" w:cs="IRNazanin"/>
          <w:lang w:bidi="fa-IR"/>
          <w:color w:val="111111"/>
          <w:sz w:val="28"/>
          <w:szCs w:val="28"/>
          <w:rtl/>
        </w:rPr>
        <w:t xml:space="preserve">(7) کا 50 ج 5 -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حفص بن البختری عن أبی عبد الله علیه السلم أنه کان یحضر الرمی</w:t>
      </w:r>
    </w:p>
    <w:p>
      <w:pPr>
        <w:pStyle w:val="BookText"/>
      </w:pPr>
      <w:r>
        <w:rPr>
          <w:rFonts w:ascii="IRNazanin" w:hAnsi="IRNazanin" w:eastAsia="IRNazanin" w:cs="IRNazanin"/>
          <w:lang w:bidi="fa-IR"/>
          <w:color w:val="111111"/>
          <w:sz w:val="28"/>
          <w:szCs w:val="28"/>
          <w:rtl/>
        </w:rPr>
        <w:t xml:space="preserve">والرهان.</w:t>
      </w:r>
    </w:p>
    <w:p>
      <w:pPr>
        <w:pStyle w:val="BookText"/>
      </w:pPr>
      <w:r>
        <w:rPr>
          <w:rFonts w:ascii="IRNazanin" w:hAnsi="IRNazanin" w:eastAsia="IRNazanin" w:cs="IRNazanin"/>
          <w:lang w:bidi="fa-IR"/>
          <w:color w:val="111111"/>
          <w:sz w:val="28"/>
          <w:szCs w:val="28"/>
          <w:rtl/>
        </w:rPr>
        <w:t xml:space="preserve">وتقدم فی غیر واحد من أحادیث الباب المتقدم ما یدل علی ذلک</w:t>
      </w:r>
    </w:p>
    <w:p>
      <w:pPr>
        <w:pStyle w:val="BookText"/>
      </w:pPr>
      <w:r>
        <w:rPr>
          <w:rFonts w:ascii="IRNazanin" w:hAnsi="IRNazanin" w:eastAsia="IRNazanin" w:cs="IRNazanin"/>
          <w:lang w:bidi="fa-IR"/>
          <w:color w:val="111111"/>
          <w:sz w:val="28"/>
          <w:szCs w:val="28"/>
          <w:rtl/>
        </w:rPr>
        <w:t xml:space="preserve">فلا حظ. وفی روایة أبی بصیر (6) من هذا الباب قوله علیه السلام لیس</w:t>
      </w:r>
    </w:p>
    <w:p>
      <w:pPr>
        <w:pStyle w:val="BookText"/>
      </w:pPr>
      <w:r>
        <w:rPr>
          <w:rFonts w:ascii="IRNazanin" w:hAnsi="IRNazanin" w:eastAsia="IRNazanin" w:cs="IRNazanin"/>
          <w:lang w:bidi="fa-IR"/>
          <w:color w:val="111111"/>
          <w:sz w:val="28"/>
          <w:szCs w:val="28"/>
          <w:rtl/>
        </w:rPr>
        <w:t xml:space="preserve">شئ تحضره الملائکة الا الرهان.</w:t>
      </w:r>
    </w:p>
    <w:p>
      <w:pPr>
        <w:pStyle w:val="Heading3"/>
      </w:pPr>
      <w:bookmarkStart w:id="393" w:name="_Toc130"/>
      <w:r>
        <w:t>(3) باب ما یجوز فیه السبق والرهان</w:t>
      </w:r>
      <w:bookmarkEnd w:id="393"/>
    </w:p>
    <w:p>
      <w:pPr>
        <w:pStyle w:val="BookText"/>
      </w:pPr>
      <w:r>
        <w:rPr>
          <w:rFonts w:ascii="IRNazanin" w:hAnsi="IRNazanin" w:eastAsia="IRNazanin" w:cs="IRNazanin"/>
          <w:lang w:bidi="fa-IR"/>
          <w:color w:val="111111"/>
          <w:sz w:val="28"/>
          <w:szCs w:val="28"/>
          <w:rtl/>
        </w:rPr>
        <w:t xml:space="preserve">464 (1) کا 50 ج 5 -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حفص عن أبی عبد الله علیه السلام قال: لا سبق الا فی خف أو حافر</w:t>
      </w:r>
    </w:p>
    <w:p>
      <w:pPr>
        <w:pStyle w:val="BookText"/>
      </w:pPr>
      <w:r>
        <w:rPr>
          <w:rFonts w:ascii="IRNazanin" w:hAnsi="IRNazanin" w:eastAsia="IRNazanin" w:cs="IRNazanin"/>
          <w:lang w:bidi="fa-IR"/>
          <w:color w:val="111111"/>
          <w:sz w:val="28"/>
          <w:szCs w:val="28"/>
          <w:rtl/>
        </w:rPr>
        <w:t xml:space="preserve">أو نصل - یعنی النضال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 48 ج 5 - الحسین بن محمد الأشعری عن معلی بن محمد عن</w:t>
      </w:r>
    </w:p>
    <w:p>
      <w:pPr>
        <w:pStyle w:val="BookText"/>
      </w:pPr>
      <w:r>
        <w:rPr>
          <w:rFonts w:ascii="IRNazanin" w:hAnsi="IRNazanin" w:eastAsia="IRNazanin" w:cs="IRNazanin"/>
          <w:lang w:bidi="fa-IR"/>
          <w:color w:val="111111"/>
          <w:sz w:val="28"/>
          <w:szCs w:val="28"/>
          <w:rtl/>
        </w:rPr>
        <w:t xml:space="preserve">الوشاء عن عبد الله بن سنان عن أبی عبد الله علیه السلام قال: سمعته یقول</w:t>
      </w:r>
    </w:p>
    <w:p>
      <w:pPr>
        <w:pStyle w:val="BookText"/>
      </w:pPr>
      <w:r>
        <w:rPr>
          <w:rFonts w:ascii="IRNazanin" w:hAnsi="IRNazanin" w:eastAsia="IRNazanin" w:cs="IRNazanin"/>
          <w:lang w:bidi="fa-IR"/>
          <w:color w:val="111111"/>
          <w:sz w:val="28"/>
          <w:szCs w:val="28"/>
          <w:rtl/>
        </w:rPr>
        <w:t xml:space="preserve">لا سبق (وذکر مثله)</w:t>
      </w:r>
    </w:p>
    <w:p>
      <w:pPr>
        <w:pStyle w:val="BookText"/>
      </w:pPr>
      <w:r>
        <w:rPr>
          <w:rFonts w:ascii="IRNazanin" w:hAnsi="IRNazanin" w:eastAsia="IRNazanin" w:cs="IRNazanin"/>
          <w:lang w:bidi="fa-IR"/>
          <w:color w:val="111111"/>
          <w:sz w:val="28"/>
          <w:szCs w:val="28"/>
          <w:rtl/>
        </w:rPr>
        <w:t xml:space="preserve">(2) ک 81 ج 14 - ابن أبی جمهور فی درر اللئالی عن رسول الله</w:t>
      </w:r>
    </w:p>
    <w:p>
      <w:pPr>
        <w:pStyle w:val="BookText"/>
      </w:pPr>
      <w:r>
        <w:rPr>
          <w:rFonts w:ascii="IRNazanin" w:hAnsi="IRNazanin" w:eastAsia="IRNazanin" w:cs="IRNazanin"/>
          <w:lang w:bidi="fa-IR"/>
          <w:color w:val="111111"/>
          <w:sz w:val="28"/>
          <w:szCs w:val="28"/>
          <w:rtl/>
        </w:rPr>
        <w:t xml:space="preserve">صلی الله علیه وآله أنه قال: لا سبق الا فی نصل أو خف أو حافر وروی</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(سبق بسکون الباء وفتحها).</w:t>
      </w:r>
    </w:p>
    <w:p>
      <w:pPr>
        <w:pStyle w:val="BookText"/>
      </w:pPr>
      <w:r>
        <w:rPr>
          <w:rFonts w:ascii="IRNazanin" w:hAnsi="IRNazanin" w:eastAsia="IRNazanin" w:cs="IRNazanin"/>
          <w:lang w:bidi="fa-IR"/>
          <w:color w:val="111111"/>
          <w:sz w:val="28"/>
          <w:szCs w:val="28"/>
          <w:rtl/>
        </w:rPr>
        <w:t xml:space="preserve">(3) ک 79 ج 14 - زید النرسی فی أصله: عن أبی عبد الله علیه السلام</w:t>
      </w:r>
    </w:p>
    <w:p>
      <w:pPr>
        <w:pStyle w:val="BookText"/>
      </w:pPr>
      <w:r>
        <w:rPr>
          <w:rFonts w:ascii="IRNazanin" w:hAnsi="IRNazanin" w:eastAsia="IRNazanin" w:cs="IRNazanin"/>
          <w:lang w:bidi="fa-IR"/>
          <w:color w:val="111111"/>
          <w:sz w:val="28"/>
          <w:szCs w:val="28"/>
          <w:rtl/>
        </w:rPr>
        <w:t xml:space="preserve">قال: سمعته یقول: إیاکم ومجالسة اللعان فان الملائکة لتنفر عند اللعان،</w:t>
      </w:r>
    </w:p>
    <w:p>
      <w:pPr>
        <w:pStyle w:val="BookText"/>
      </w:pPr>
      <w:r>
        <w:rPr>
          <w:rFonts w:ascii="IRNazanin" w:hAnsi="IRNazanin" w:eastAsia="IRNazanin" w:cs="IRNazanin"/>
          <w:lang w:bidi="fa-IR"/>
          <w:color w:val="111111"/>
          <w:sz w:val="28"/>
          <w:szCs w:val="28"/>
          <w:rtl/>
        </w:rPr>
        <w:t xml:space="preserve">وکذلک تنفر عند الرهان وإیاکم والرهان الا رهان الخف والحافر</w:t>
      </w:r>
    </w:p>
    <w:p>
      <w:pPr>
        <w:pStyle w:val="BookText"/>
      </w:pPr>
      <w:r>
        <w:rPr>
          <w:rFonts w:ascii="IRNazanin" w:hAnsi="IRNazanin" w:eastAsia="IRNazanin" w:cs="IRNazanin"/>
          <w:lang w:bidi="fa-IR"/>
          <w:color w:val="111111"/>
          <w:sz w:val="28"/>
          <w:szCs w:val="28"/>
          <w:rtl/>
        </w:rPr>
        <w:t xml:space="preserve">والریش فإنه تحضره الملائکة الخبر</w:t>
      </w:r>
    </w:p>
    <w:p>
      <w:pPr>
        <w:pStyle w:val="BookText"/>
      </w:pPr>
      <w:r>
        <w:rPr>
          <w:rFonts w:ascii="IRNazanin" w:hAnsi="IRNazanin" w:eastAsia="IRNazanin" w:cs="IRNazanin"/>
          <w:lang w:bidi="fa-IR"/>
          <w:color w:val="111111"/>
          <w:sz w:val="28"/>
          <w:szCs w:val="28"/>
          <w:rtl/>
        </w:rPr>
        <w:t xml:space="preserve">(4) قرب الإسناد 42 - الحسن بن ظریف عن الحسین بن علوان عن</w:t>
      </w:r>
    </w:p>
    <w:p>
      <w:pPr>
        <w:pStyle w:val="BookText"/>
      </w:pPr>
      <w:r>
        <w:rPr>
          <w:rFonts w:ascii="IRNazanin" w:hAnsi="IRNazanin" w:eastAsia="IRNazanin" w:cs="IRNazanin"/>
          <w:lang w:bidi="fa-IR"/>
          <w:color w:val="111111"/>
          <w:sz w:val="28"/>
          <w:szCs w:val="28"/>
          <w:rtl/>
        </w:rPr>
        <w:t xml:space="preserve">جعفر عن أبیه عن علی علیه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لا سبق الا فی حافر أو نصل أوخف.</w:t>
      </w:r>
    </w:p>
    <w:p>
      <w:pPr>
        <w:pStyle w:val="BookText"/>
      </w:pPr>
      <w:r>
        <w:rPr>
          <w:rFonts w:ascii="IRNazanin" w:hAnsi="IRNazanin" w:eastAsia="IRNazanin" w:cs="IRNazanin"/>
          <w:lang w:bidi="fa-IR"/>
          <w:color w:val="111111"/>
          <w:sz w:val="28"/>
          <w:szCs w:val="28"/>
          <w:rtl/>
        </w:rPr>
        <w:t xml:space="preserve">(5) الدعائم 345 ج 1 - عن علی علیه السلام عن رسول الله صلی الله</w:t>
      </w:r>
    </w:p>
    <w:p>
      <w:pPr>
        <w:pStyle w:val="BookText"/>
      </w:pPr>
      <w:r>
        <w:rPr>
          <w:rFonts w:ascii="IRNazanin" w:hAnsi="IRNazanin" w:eastAsia="IRNazanin" w:cs="IRNazanin"/>
          <w:lang w:bidi="fa-IR"/>
          <w:color w:val="111111"/>
          <w:sz w:val="28"/>
          <w:szCs w:val="28"/>
          <w:rtl/>
        </w:rPr>
        <w:t xml:space="preserve">علیه وآله أنه رخص فی السبق بین الخیل وسابق بینها وجعل فی ذلک</w:t>
      </w:r>
    </w:p>
    <w:p>
      <w:pPr>
        <w:pStyle w:val="BookText"/>
      </w:pPr>
      <w:r>
        <w:rPr>
          <w:rFonts w:ascii="IRNazanin" w:hAnsi="IRNazanin" w:eastAsia="IRNazanin" w:cs="IRNazanin"/>
          <w:lang w:bidi="fa-IR"/>
          <w:color w:val="111111"/>
          <w:sz w:val="28"/>
          <w:szCs w:val="28"/>
          <w:rtl/>
        </w:rPr>
        <w:t xml:space="preserve">أواقی من فضة وقال: لا سبق الا فی ثلاث فی حافر أو خف أو نصل یعنی</w:t>
      </w:r>
    </w:p>
    <w:p>
      <w:pPr>
        <w:pStyle w:val="BookText"/>
      </w:pPr>
      <w:r>
        <w:rPr>
          <w:rFonts w:ascii="IRNazanin" w:hAnsi="IRNazanin" w:eastAsia="IRNazanin" w:cs="IRNazanin"/>
          <w:lang w:bidi="fa-IR"/>
          <w:color w:val="111111"/>
          <w:sz w:val="28"/>
          <w:szCs w:val="28"/>
          <w:rtl/>
        </w:rPr>
        <w:t xml:space="preserve">بالحافر: الخیل والخف: الإبل والنصل: نصل السهم یعنی: رمی النبل.</w:t>
      </w:r>
    </w:p>
    <w:p>
      <w:pPr>
        <w:pStyle w:val="BookText"/>
      </w:pPr>
      <w:r>
        <w:rPr>
          <w:rFonts w:ascii="IRNazanin" w:hAnsi="IRNazanin" w:eastAsia="IRNazanin" w:cs="IRNazanin"/>
          <w:lang w:bidi="fa-IR"/>
          <w:color w:val="111111"/>
          <w:sz w:val="28"/>
          <w:szCs w:val="28"/>
          <w:rtl/>
        </w:rPr>
        <w:t xml:space="preserve">(6) الجعفریات 84 - بإسناده عن علی علیه السلام أن رسول الله</w:t>
      </w:r>
    </w:p>
    <w:p>
      <w:pPr>
        <w:pStyle w:val="BookText"/>
      </w:pPr>
      <w:r>
        <w:rPr>
          <w:rFonts w:ascii="IRNazanin" w:hAnsi="IRNazanin" w:eastAsia="IRNazanin" w:cs="IRNazanin"/>
          <w:lang w:bidi="fa-IR"/>
          <w:color w:val="111111"/>
          <w:sz w:val="28"/>
          <w:szCs w:val="28"/>
          <w:rtl/>
        </w:rPr>
        <w:t xml:space="preserve">صلی الله علیه وآله سبق بین الخیل وجعل فیه أواقی من فضة.</w:t>
      </w:r>
    </w:p>
    <w:p>
      <w:pPr>
        <w:pStyle w:val="BookText"/>
      </w:pPr>
      <w:r>
        <w:rPr>
          <w:rFonts w:ascii="IRNazanin" w:hAnsi="IRNazanin" w:eastAsia="IRNazanin" w:cs="IRNazanin"/>
          <w:lang w:bidi="fa-IR"/>
          <w:color w:val="111111"/>
          <w:sz w:val="28"/>
          <w:szCs w:val="28"/>
          <w:rtl/>
        </w:rPr>
        <w:t xml:space="preserve">(7) یب 284 ج 6 - أحمد بن محمد بن عیسی عن محمد بن موسی</w:t>
      </w:r>
    </w:p>
    <w:p>
      <w:pPr>
        <w:pStyle w:val="BookText"/>
      </w:pPr>
      <w:r>
        <w:rPr>
          <w:rFonts w:ascii="IRNazanin" w:hAnsi="IRNazanin" w:eastAsia="IRNazanin" w:cs="IRNazanin"/>
          <w:lang w:bidi="fa-IR"/>
          <w:color w:val="111111"/>
          <w:sz w:val="28"/>
          <w:szCs w:val="28"/>
          <w:rtl/>
        </w:rPr>
        <w:t xml:space="preserve">عن أحمد بن الحسن عن أبیه عن علی بن عقبة عن موسی النمیری عن العلا</w:t>
      </w:r>
    </w:p>
    <w:p>
      <w:pPr>
        <w:pStyle w:val="BookText"/>
      </w:pPr>
      <w:r>
        <w:rPr>
          <w:rFonts w:ascii="IRNazanin" w:hAnsi="IRNazanin" w:eastAsia="IRNazanin" w:cs="IRNazanin"/>
          <w:lang w:bidi="fa-IR"/>
          <w:color w:val="111111"/>
          <w:sz w:val="28"/>
          <w:szCs w:val="28"/>
          <w:rtl/>
        </w:rPr>
        <w:t xml:space="preserve">بن سیابة قال: سمعته یقول: لا بأس بشهادة الذی یلعب بالحمام ولا بأس</w:t>
      </w:r>
    </w:p>
    <w:p>
      <w:pPr>
        <w:pStyle w:val="BookText"/>
      </w:pPr>
      <w:r>
        <w:rPr>
          <w:rFonts w:ascii="IRNazanin" w:hAnsi="IRNazanin" w:eastAsia="IRNazanin" w:cs="IRNazanin"/>
          <w:lang w:bidi="fa-IR"/>
          <w:color w:val="111111"/>
          <w:sz w:val="28"/>
          <w:szCs w:val="28"/>
          <w:rtl/>
        </w:rPr>
        <w:t xml:space="preserve">بشهادة صاحب السباق المراهن علیه فان رسول الله صلی الله علیه وآله قد</w:t>
      </w:r>
    </w:p>
    <w:p>
      <w:pPr>
        <w:pStyle w:val="BookText"/>
      </w:pPr>
      <w:r>
        <w:rPr>
          <w:rFonts w:ascii="IRNazanin" w:hAnsi="IRNazanin" w:eastAsia="IRNazanin" w:cs="IRNazanin"/>
          <w:lang w:bidi="fa-IR"/>
          <w:color w:val="111111"/>
          <w:sz w:val="28"/>
          <w:szCs w:val="28"/>
          <w:rtl/>
        </w:rPr>
        <w:t xml:space="preserve">اجری الخیل وسابق وکان یقول: ان الملائکة تحضر الرهان فی الخف</w:t>
      </w:r>
    </w:p>
    <w:p>
      <w:pPr>
        <w:pStyle w:val="BookText"/>
      </w:pPr>
      <w:r>
        <w:rPr>
          <w:rFonts w:ascii="IRNazanin" w:hAnsi="IRNazanin" w:eastAsia="IRNazanin" w:cs="IRNazanin"/>
          <w:lang w:bidi="fa-IR"/>
          <w:color w:val="111111"/>
          <w:sz w:val="28"/>
          <w:szCs w:val="28"/>
          <w:rtl/>
        </w:rPr>
        <w:t xml:space="preserve">والحافر والریش وما سوی ذلک قمار حرام.</w:t>
      </w:r>
    </w:p>
    <w:p>
      <w:pPr>
        <w:pStyle w:val="BookText"/>
      </w:pPr>
      <w:r>
        <w:rPr>
          <w:rFonts w:ascii="IRNazanin" w:hAnsi="IRNazanin" w:eastAsia="IRNazanin" w:cs="IRNazanin"/>
          <w:lang w:bidi="fa-IR"/>
          <w:color w:val="111111"/>
          <w:sz w:val="28"/>
          <w:szCs w:val="28"/>
          <w:rtl/>
        </w:rPr>
        <w:t xml:space="preserve">(8) العوالی 265 ج 3 - روی أبو لبید قال: سئل ابن مالک: هل</w:t>
      </w:r>
    </w:p>
    <w:p>
      <w:pPr>
        <w:pStyle w:val="BookText"/>
      </w:pPr>
      <w:r>
        <w:rPr>
          <w:rFonts w:ascii="IRNazanin" w:hAnsi="IRNazanin" w:eastAsia="IRNazanin" w:cs="IRNazanin"/>
          <w:lang w:bidi="fa-IR"/>
          <w:color w:val="111111"/>
          <w:sz w:val="28"/>
          <w:szCs w:val="28"/>
          <w:rtl/>
        </w:rPr>
        <w:t xml:space="preserve">کنتم تتراهنون علی عهد رسول الله صلی الله علیه وآله؟ فقال: نعم. راهن</w:t>
      </w:r>
    </w:p>
    <w:p>
      <w:pPr>
        <w:pStyle w:val="BookText"/>
      </w:pPr>
      <w:r>
        <w:rPr>
          <w:rFonts w:ascii="IRNazanin" w:hAnsi="IRNazanin" w:eastAsia="IRNazanin" w:cs="IRNazanin"/>
          <w:lang w:bidi="fa-IR"/>
          <w:color w:val="111111"/>
          <w:sz w:val="28"/>
          <w:szCs w:val="28"/>
          <w:rtl/>
        </w:rPr>
        <w:t xml:space="preserve">رسول الله علی فرس له فسبق فسر بذلک وأعجبه.</w:t>
      </w:r>
    </w:p>
    <w:p>
      <w:pPr>
        <w:pStyle w:val="BookText"/>
      </w:pPr>
      <w:r>
        <w:rPr>
          <w:rFonts w:ascii="IRNazanin" w:hAnsi="IRNazanin" w:eastAsia="IRNazanin" w:cs="IRNazanin"/>
          <w:lang w:bidi="fa-IR"/>
          <w:color w:val="111111"/>
          <w:sz w:val="28"/>
          <w:szCs w:val="28"/>
          <w:rtl/>
        </w:rPr>
        <w:t xml:space="preserve">(9) المناقب 169 ج 1 - فی ضمن ایراد فصل فی أموال رسول الله</w:t>
      </w:r>
    </w:p>
    <w:p>
      <w:pPr>
        <w:pStyle w:val="BookText"/>
      </w:pPr>
      <w:r>
        <w:rPr>
          <w:rFonts w:ascii="IRNazanin" w:hAnsi="IRNazanin" w:eastAsia="IRNazanin" w:cs="IRNazanin"/>
          <w:lang w:bidi="fa-IR"/>
          <w:color w:val="111111"/>
          <w:sz w:val="28"/>
          <w:szCs w:val="28"/>
          <w:rtl/>
        </w:rPr>
        <w:t xml:space="preserve">صلی الله علیه وآله ورقیقه قال إبله (العضباء) وکانت لا تسبق الخبر.</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ئل 349 ج 13 - ک 80 ج 14 - الحسین بن سعید</w:t>
      </w:r>
    </w:p>
    <w:p>
      <w:pPr>
        <w:pStyle w:val="BookText"/>
      </w:pPr>
      <w:r>
        <w:rPr>
          <w:rFonts w:ascii="IRNazanin" w:hAnsi="IRNazanin" w:eastAsia="IRNazanin" w:cs="IRNazanin"/>
          <w:lang w:bidi="fa-IR"/>
          <w:color w:val="111111"/>
          <w:sz w:val="28"/>
          <w:szCs w:val="28"/>
          <w:rtl/>
        </w:rPr>
        <w:t xml:space="preserve">(الأهوازی - ک) فی کتاب الزهد عن بعض أصحابنا عن علی بن شجرة</w:t>
      </w:r>
    </w:p>
    <w:p>
      <w:pPr>
        <w:pStyle w:val="BookText"/>
      </w:pPr>
      <w:r>
        <w:rPr>
          <w:rFonts w:ascii="IRNazanin" w:hAnsi="IRNazanin" w:eastAsia="IRNazanin" w:cs="IRNazanin"/>
          <w:lang w:bidi="fa-IR"/>
          <w:color w:val="111111"/>
          <w:sz w:val="28"/>
          <w:szCs w:val="28"/>
          <w:rtl/>
        </w:rPr>
        <w:t xml:space="preserve">عن عمه بشیر النبال عن أبی عبد الله علیه السلام قال: قدم أعرابی (علی -</w:t>
      </w:r>
    </w:p>
    <w:p>
      <w:pPr>
        <w:pStyle w:val="BookText"/>
      </w:pPr>
      <w:r>
        <w:rPr>
          <w:rFonts w:ascii="IRNazanin" w:hAnsi="IRNazanin" w:eastAsia="IRNazanin" w:cs="IRNazanin"/>
          <w:lang w:bidi="fa-IR"/>
          <w:color w:val="111111"/>
          <w:sz w:val="28"/>
          <w:szCs w:val="28"/>
          <w:rtl/>
        </w:rPr>
        <w:t xml:space="preserve">ئل) النبی صلی الله علیه وآله فقال: یا رسول الله، تسابقنی بناقتک هذه</w:t>
      </w:r>
    </w:p>
    <w:p>
      <w:pPr>
        <w:pStyle w:val="BookText"/>
      </w:pPr>
      <w:r>
        <w:rPr>
          <w:rFonts w:ascii="IRNazanin" w:hAnsi="IRNazanin" w:eastAsia="IRNazanin" w:cs="IRNazanin"/>
          <w:lang w:bidi="fa-IR"/>
          <w:color w:val="111111"/>
          <w:sz w:val="28"/>
          <w:szCs w:val="28"/>
          <w:rtl/>
        </w:rPr>
        <w:t xml:space="preserve">قال فسابقه فسبقه الأعرابی فقال النبی صلی الله علیه وآله: انکم رفعتموها</w:t>
      </w:r>
    </w:p>
    <w:p>
      <w:pPr>
        <w:pStyle w:val="BookText"/>
      </w:pPr>
      <w:r>
        <w:rPr>
          <w:rFonts w:ascii="IRNazanin" w:hAnsi="IRNazanin" w:eastAsia="IRNazanin" w:cs="IRNazanin"/>
          <w:lang w:bidi="fa-IR"/>
          <w:color w:val="111111"/>
          <w:sz w:val="28"/>
          <w:szCs w:val="28"/>
          <w:rtl/>
        </w:rPr>
        <w:t xml:space="preserve">فأحب الله أن یضعها (الحدیث - ئل) (ک - ان الجبال تطاولت لسفینة</w:t>
      </w:r>
    </w:p>
    <w:p>
      <w:pPr>
        <w:pStyle w:val="BookText"/>
      </w:pPr>
      <w:r>
        <w:rPr>
          <w:rFonts w:ascii="IRNazanin" w:hAnsi="IRNazanin" w:eastAsia="IRNazanin" w:cs="IRNazanin"/>
          <w:lang w:bidi="fa-IR"/>
          <w:color w:val="111111"/>
          <w:sz w:val="28"/>
          <w:szCs w:val="28"/>
          <w:rtl/>
        </w:rPr>
        <w:t xml:space="preserve">نوح وکان الجودی </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بالجزیرة استوت علیه سفینة نوح (ع) - اللسان ج 3 / 138.</w:t>
      </w:r>
    </w:p>
    <w:p>
      <w:pPr>
        <w:pStyle w:val="BookText"/>
      </w:pPr>
      <w:r>
        <w:rPr>
          <w:rFonts w:ascii="IRNazanin" w:hAnsi="IRNazanin" w:eastAsia="IRNazanin" w:cs="IRNazanin"/>
          <w:lang w:bidi="fa-IR"/>
          <w:color w:val="111111"/>
          <w:sz w:val="28"/>
          <w:szCs w:val="28"/>
          <w:rtl/>
        </w:rPr>
        <w:t xml:space="preserve">أشد تواضعا فحط الله بها علی الجودی).</w:t>
      </w:r>
    </w:p>
    <w:p>
      <w:pPr>
        <w:pStyle w:val="BookText"/>
      </w:pPr>
      <w:r>
        <w:rPr>
          <w:rFonts w:ascii="IRNazanin" w:hAnsi="IRNazanin" w:eastAsia="IRNazanin" w:cs="IRNazanin"/>
          <w:lang w:bidi="fa-IR"/>
          <w:color w:val="111111"/>
          <w:sz w:val="28"/>
          <w:szCs w:val="28"/>
          <w:rtl/>
        </w:rPr>
        <w:t xml:space="preserve">(11) العوالی 265 ج 3 - روی الزهری عن سعید بن المسیب قال:</w:t>
      </w:r>
    </w:p>
    <w:p>
      <w:pPr>
        <w:pStyle w:val="BookText"/>
      </w:pPr>
      <w:r>
        <w:rPr>
          <w:rFonts w:ascii="IRNazanin" w:hAnsi="IRNazanin" w:eastAsia="IRNazanin" w:cs="IRNazanin"/>
          <w:lang w:bidi="fa-IR"/>
          <w:color w:val="111111"/>
          <w:sz w:val="28"/>
          <w:szCs w:val="28"/>
          <w:rtl/>
        </w:rPr>
        <w:t xml:space="preserve">کان لرسول الله صلی الله علیه وآله ناقة یقال لها: العضباء إذا تسابقنا</w:t>
      </w:r>
    </w:p>
    <w:p>
      <w:pPr>
        <w:pStyle w:val="BookText"/>
      </w:pPr>
      <w:r>
        <w:rPr>
          <w:rFonts w:ascii="IRNazanin" w:hAnsi="IRNazanin" w:eastAsia="IRNazanin" w:cs="IRNazanin"/>
          <w:lang w:bidi="fa-IR"/>
          <w:color w:val="111111"/>
          <w:sz w:val="28"/>
          <w:szCs w:val="28"/>
          <w:rtl/>
        </w:rPr>
        <w:t xml:space="preserve">سبقت فجاء أعرابی علی بکر فسبقها، فاغتم المسلمون فقیل: یا رسول الله،</w:t>
      </w:r>
    </w:p>
    <w:p>
      <w:pPr>
        <w:pStyle w:val="BookText"/>
      </w:pPr>
      <w:r>
        <w:rPr>
          <w:rFonts w:ascii="IRNazanin" w:hAnsi="IRNazanin" w:eastAsia="IRNazanin" w:cs="IRNazanin"/>
          <w:lang w:bidi="fa-IR"/>
          <w:color w:val="111111"/>
          <w:sz w:val="28"/>
          <w:szCs w:val="28"/>
          <w:rtl/>
        </w:rPr>
        <w:t xml:space="preserve">سبقت العضباء فقال: حقا علی الله أن لا یرفع شیئا الا وضعه وفی روایة</w:t>
      </w:r>
    </w:p>
    <w:p>
      <w:pPr>
        <w:pStyle w:val="BookText"/>
      </w:pPr>
      <w:r>
        <w:rPr>
          <w:rFonts w:ascii="IRNazanin" w:hAnsi="IRNazanin" w:eastAsia="IRNazanin" w:cs="IRNazanin"/>
          <w:lang w:bidi="fa-IR"/>
          <w:color w:val="111111"/>
          <w:sz w:val="28"/>
          <w:szCs w:val="28"/>
          <w:rtl/>
        </w:rPr>
        <w:t xml:space="preserve">أخری لا یرفع شیئا فی الناس الا وضعه.</w:t>
      </w:r>
    </w:p>
    <w:p>
      <w:pPr>
        <w:pStyle w:val="BookText"/>
      </w:pPr>
      <w:r>
        <w:rPr>
          <w:rFonts w:ascii="IRNazanin" w:hAnsi="IRNazanin" w:eastAsia="IRNazanin" w:cs="IRNazanin"/>
          <w:lang w:bidi="fa-IR"/>
          <w:color w:val="111111"/>
          <w:sz w:val="28"/>
          <w:szCs w:val="28"/>
          <w:rtl/>
        </w:rPr>
        <w:t xml:space="preserve">(12) المحاسن 627 - البرقی عن محمد بن عیسی الیقطینی عن أبی</w:t>
      </w:r>
    </w:p>
    <w:p>
      <w:pPr>
        <w:pStyle w:val="BookText"/>
      </w:pPr>
      <w:r>
        <w:rPr>
          <w:rFonts w:ascii="IRNazanin" w:hAnsi="IRNazanin" w:eastAsia="IRNazanin" w:cs="IRNazanin"/>
          <w:lang w:bidi="fa-IR"/>
          <w:color w:val="111111"/>
          <w:sz w:val="28"/>
          <w:szCs w:val="28"/>
          <w:rtl/>
        </w:rPr>
        <w:t xml:space="preserve">عاصم عن هشام بن ماهویه المداری عن الولید بن أبان الرازی قال:</w:t>
      </w:r>
    </w:p>
    <w:p>
      <w:pPr>
        <w:pStyle w:val="BookText"/>
      </w:pPr>
      <w:r>
        <w:rPr>
          <w:rFonts w:ascii="IRNazanin" w:hAnsi="IRNazanin" w:eastAsia="IRNazanin" w:cs="IRNazanin"/>
          <w:lang w:bidi="fa-IR"/>
          <w:color w:val="111111"/>
          <w:sz w:val="28"/>
          <w:szCs w:val="28"/>
          <w:rtl/>
        </w:rPr>
        <w:t xml:space="preserve">کتب ابن زاذان فروخ إلی أبی جعفر الثانی یسأله عن الرجل یرکض فی</w:t>
      </w:r>
    </w:p>
    <w:p>
      <w:pPr>
        <w:pStyle w:val="BookText"/>
      </w:pPr>
      <w:r>
        <w:rPr>
          <w:rFonts w:ascii="IRNazanin" w:hAnsi="IRNazanin" w:eastAsia="IRNazanin" w:cs="IRNazanin"/>
          <w:lang w:bidi="fa-IR"/>
          <w:color w:val="111111"/>
          <w:sz w:val="28"/>
          <w:szCs w:val="28"/>
          <w:rtl/>
        </w:rPr>
        <w:t xml:space="preserve">الصید لا یرید بذلک طلب الصید وانما یرید بذلک التصحح قال:</w:t>
      </w:r>
    </w:p>
    <w:p>
      <w:pPr>
        <w:pStyle w:val="BookText"/>
      </w:pPr>
      <w:r>
        <w:rPr>
          <w:rFonts w:ascii="IRNazanin" w:hAnsi="IRNazanin" w:eastAsia="IRNazanin" w:cs="IRNazanin"/>
          <w:lang w:bidi="fa-IR"/>
          <w:color w:val="111111"/>
          <w:sz w:val="28"/>
          <w:szCs w:val="28"/>
          <w:rtl/>
        </w:rPr>
        <w:t xml:space="preserve">لا بأس بذلک لا للهو.</w:t>
      </w:r>
    </w:p>
    <w:p>
      <w:pPr>
        <w:pStyle w:val="BookText"/>
      </w:pPr>
      <w:r>
        <w:rPr>
          <w:rFonts w:ascii="IRNazanin" w:hAnsi="IRNazanin" w:eastAsia="IRNazanin" w:cs="IRNazanin"/>
          <w:lang w:bidi="fa-IR"/>
          <w:color w:val="111111"/>
          <w:sz w:val="28"/>
          <w:szCs w:val="28"/>
          <w:rtl/>
        </w:rPr>
        <w:t xml:space="preserve">(13) ک 83 ج 14 - الشهید الثانی فی شرح الدرایة: دخل غیاث بن</w:t>
      </w:r>
    </w:p>
    <w:p>
      <w:pPr>
        <w:pStyle w:val="BookText"/>
      </w:pPr>
      <w:r>
        <w:rPr>
          <w:rFonts w:ascii="IRNazanin" w:hAnsi="IRNazanin" w:eastAsia="IRNazanin" w:cs="IRNazanin"/>
          <w:lang w:bidi="fa-IR"/>
          <w:color w:val="111111"/>
          <w:sz w:val="28"/>
          <w:szCs w:val="28"/>
          <w:rtl/>
        </w:rPr>
        <w:t xml:space="preserve">إبراهیم علی المهدی بن المنصور وکان تعجبه الحمام الطیارة الواردة</w:t>
      </w:r>
    </w:p>
    <w:p>
      <w:pPr>
        <w:pStyle w:val="BookText"/>
      </w:pPr>
      <w:r>
        <w:rPr>
          <w:rFonts w:ascii="IRNazanin" w:hAnsi="IRNazanin" w:eastAsia="IRNazanin" w:cs="IRNazanin"/>
          <w:lang w:bidi="fa-IR"/>
          <w:color w:val="111111"/>
          <w:sz w:val="28"/>
          <w:szCs w:val="28"/>
          <w:rtl/>
        </w:rPr>
        <w:t xml:space="preserve">من الأماکن البعیدة فروی حدیثا عن النبی صلی الله علیه وآله أنه قال:</w:t>
      </w:r>
    </w:p>
    <w:p>
      <w:pPr>
        <w:pStyle w:val="BookText"/>
      </w:pPr>
      <w:r>
        <w:rPr>
          <w:rFonts w:ascii="IRNazanin" w:hAnsi="IRNazanin" w:eastAsia="IRNazanin" w:cs="IRNazanin"/>
          <w:lang w:bidi="fa-IR"/>
          <w:color w:val="111111"/>
          <w:sz w:val="28"/>
          <w:szCs w:val="28"/>
          <w:rtl/>
        </w:rPr>
        <w:t xml:space="preserve">لا سبق الا فی خف أو حافر أو نصل أو جناح فأمر له بعشرة آلاف درهم،</w:t>
      </w:r>
    </w:p>
    <w:p>
      <w:pPr>
        <w:pStyle w:val="BookText"/>
      </w:pPr>
      <w:r>
        <w:rPr>
          <w:rFonts w:ascii="IRNazanin" w:hAnsi="IRNazanin" w:eastAsia="IRNazanin" w:cs="IRNazanin"/>
          <w:lang w:bidi="fa-IR"/>
          <w:color w:val="111111"/>
          <w:sz w:val="28"/>
          <w:szCs w:val="28"/>
          <w:rtl/>
        </w:rPr>
        <w:t xml:space="preserve">فلما خرج قال المهدی: أشهد أن قفاه قفا کذاب علی رسول الله ما قال</w:t>
      </w:r>
    </w:p>
    <w:p>
      <w:pPr>
        <w:pStyle w:val="BookText"/>
      </w:pPr>
      <w:r>
        <w:rPr>
          <w:rFonts w:ascii="IRNazanin" w:hAnsi="IRNazanin" w:eastAsia="IRNazanin" w:cs="IRNazanin"/>
          <w:lang w:bidi="fa-IR"/>
          <w:color w:val="111111"/>
          <w:sz w:val="28"/>
          <w:szCs w:val="28"/>
          <w:rtl/>
        </w:rPr>
        <w:t xml:space="preserve">رسول الله صلی الله علیه وآله: جناح ولکن هذا أراد أن یتقرب الینا.</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4" w:name="pg12422_156641"/>
    <w:bookmarkEnd w:id="74"/>
    <w:p>
      <w:pPr>
        <w:pStyle w:val="BookText"/>
      </w:pPr>
      <w:r>
        <w:rPr>
          <w:rFonts w:ascii="IRNazanin" w:hAnsi="IRNazanin" w:eastAsia="IRNazanin" w:cs="IRNazanin"/>
          <w:lang w:bidi="fa-IR"/>
          <w:color w:val="111111"/>
          <w:sz w:val="28"/>
          <w:szCs w:val="28"/>
          <w:rtl/>
        </w:rPr>
        <w:t xml:space="preserve">وتقدم فی أحادیث الباب المتقدم وما تقدم علیه ما یناسب ذلک</w:t>
      </w:r>
    </w:p>
    <w:p>
      <w:pPr>
        <w:pStyle w:val="BookText"/>
      </w:pPr>
      <w:r>
        <w:rPr>
          <w:rFonts w:ascii="IRNazanin" w:hAnsi="IRNazanin" w:eastAsia="IRNazanin" w:cs="IRNazanin"/>
          <w:lang w:bidi="fa-IR"/>
          <w:color w:val="111111"/>
          <w:sz w:val="28"/>
          <w:szCs w:val="28"/>
          <w:rtl/>
        </w:rPr>
        <w:t xml:space="preserve">فراجع.</w:t>
      </w:r>
    </w:p>
    <w:p>
      <w:pPr>
        <w:pStyle w:val="Heading3"/>
      </w:pPr>
      <w:bookmarkStart w:id="394" w:name="_Toc131"/>
      <w:r>
        <w:t>(4) باب جواز شرط مال السابقة للسابق والمصلی والثالث وأنه بحسب الشرط</w:t>
      </w:r>
      <w:bookmarkEnd w:id="394"/>
    </w:p>
    <w:p>
      <w:pPr>
        <w:pStyle w:val="BookText"/>
      </w:pPr>
      <w:r>
        <w:rPr>
          <w:rFonts w:ascii="IRNazanin" w:hAnsi="IRNazanin" w:eastAsia="IRNazanin" w:cs="IRNazanin"/>
          <w:lang w:bidi="fa-IR"/>
          <w:color w:val="111111"/>
          <w:sz w:val="28"/>
          <w:szCs w:val="28"/>
          <w:rtl/>
        </w:rPr>
        <w:t xml:space="preserve">477 (1) قرب الإسناد 42 - الحسن بن ظریف عن الحسین بن علوان</w:t>
      </w:r>
    </w:p>
    <w:p>
      <w:pPr>
        <w:pStyle w:val="BookText"/>
      </w:pPr>
      <w:r>
        <w:rPr>
          <w:rFonts w:ascii="IRNazanin" w:hAnsi="IRNazanin" w:eastAsia="IRNazanin" w:cs="IRNazanin"/>
          <w:lang w:bidi="fa-IR"/>
          <w:color w:val="111111"/>
          <w:sz w:val="28"/>
          <w:szCs w:val="28"/>
          <w:rtl/>
        </w:rPr>
        <w:t xml:space="preserve">عن جعفر عن أبیه أن رسول الله صلی الله علیه وآله سابق بین الخیل وأعطی</w:t>
      </w:r>
    </w:p>
    <w:p>
      <w:pPr>
        <w:pStyle w:val="BookText"/>
      </w:pPr>
      <w:r>
        <w:rPr>
          <w:rFonts w:ascii="IRNazanin" w:hAnsi="IRNazanin" w:eastAsia="IRNazanin" w:cs="IRNazanin"/>
          <w:lang w:bidi="fa-IR"/>
          <w:color w:val="111111"/>
          <w:sz w:val="28"/>
          <w:szCs w:val="28"/>
          <w:rtl/>
        </w:rPr>
        <w:t xml:space="preserve">السوابق من عنده.</w:t>
      </w:r>
    </w:p>
    <w:p>
      <w:pPr>
        <w:pStyle w:val="BookText"/>
      </w:pPr>
      <w:r>
        <w:rPr>
          <w:rFonts w:ascii="IRNazanin" w:hAnsi="IRNazanin" w:eastAsia="IRNazanin" w:cs="IRNazanin"/>
          <w:lang w:bidi="fa-IR"/>
          <w:color w:val="111111"/>
          <w:sz w:val="28"/>
          <w:szCs w:val="28"/>
          <w:rtl/>
        </w:rPr>
        <w:t xml:space="preserve">وتقدم فی أحادیث باب (6) ثبوت خیار الشرط من أبواب الخیار ما یدل</w:t>
      </w:r>
    </w:p>
    <w:p>
      <w:pPr>
        <w:pStyle w:val="BookText"/>
      </w:pPr>
      <w:r>
        <w:rPr>
          <w:rFonts w:ascii="IRNazanin" w:hAnsi="IRNazanin" w:eastAsia="IRNazanin" w:cs="IRNazanin"/>
          <w:lang w:bidi="fa-IR"/>
          <w:color w:val="111111"/>
          <w:sz w:val="28"/>
          <w:szCs w:val="28"/>
          <w:rtl/>
        </w:rPr>
        <w:t xml:space="preserve">علی ذلک.</w:t>
      </w:r>
    </w:p>
    <w:p>
      <w:pPr>
        <w:pStyle w:val="BookText"/>
      </w:pPr>
      <w:r>
        <w:rPr>
          <w:rFonts w:ascii="IRNazanin" w:hAnsi="IRNazanin" w:eastAsia="IRNazanin" w:cs="IRNazanin"/>
          <w:lang w:bidi="fa-IR"/>
          <w:color w:val="111111"/>
          <w:sz w:val="28"/>
          <w:szCs w:val="28"/>
          <w:rtl/>
        </w:rPr>
        <w:t xml:space="preserve">وفی روایة غیاث (1) من باب (1) استحباب أجراء الخیل وتأدیبها</w:t>
      </w:r>
    </w:p>
    <w:p>
      <w:pPr>
        <w:pStyle w:val="BookText"/>
      </w:pPr>
      <w:r>
        <w:rPr>
          <w:rFonts w:ascii="IRNazanin" w:hAnsi="IRNazanin" w:eastAsia="IRNazanin" w:cs="IRNazanin"/>
          <w:lang w:bidi="fa-IR"/>
          <w:color w:val="111111"/>
          <w:sz w:val="28"/>
          <w:szCs w:val="28"/>
          <w:rtl/>
        </w:rPr>
        <w:t xml:space="preserve">قوله علیه السلام ان رسول الله صلی الله علیه وآله أجری الخیل وجعل</w:t>
      </w:r>
    </w:p>
    <w:p>
      <w:pPr>
        <w:pStyle w:val="BookText"/>
      </w:pPr>
      <w:r>
        <w:rPr>
          <w:rFonts w:ascii="IRNazanin" w:hAnsi="IRNazanin" w:eastAsia="IRNazanin" w:cs="IRNazanin"/>
          <w:lang w:bidi="fa-IR"/>
          <w:color w:val="111111"/>
          <w:sz w:val="28"/>
          <w:szCs w:val="28"/>
          <w:rtl/>
        </w:rPr>
        <w:t xml:space="preserve">سبقها أواقی من فضة.</w:t>
      </w:r>
    </w:p>
    <w:p>
      <w:pPr>
        <w:pStyle w:val="BookText"/>
      </w:pPr>
      <w:r>
        <w:rPr>
          <w:rFonts w:ascii="IRNazanin" w:hAnsi="IRNazanin" w:eastAsia="IRNazanin" w:cs="IRNazanin"/>
          <w:lang w:bidi="fa-IR"/>
          <w:color w:val="111111"/>
          <w:sz w:val="28"/>
          <w:szCs w:val="28"/>
          <w:rtl/>
        </w:rPr>
        <w:t xml:space="preserve">وفی روایة طلحة (3) قوله علیه السلام فأعطی صلی الله علیه وآله</w:t>
      </w:r>
    </w:p>
    <w:p>
      <w:pPr>
        <w:pStyle w:val="BookText"/>
      </w:pPr>
      <w:r>
        <w:rPr>
          <w:rFonts w:ascii="IRNazanin" w:hAnsi="IRNazanin" w:eastAsia="IRNazanin" w:cs="IRNazanin"/>
          <w:lang w:bidi="fa-IR"/>
          <w:color w:val="111111"/>
          <w:sz w:val="28"/>
          <w:szCs w:val="28"/>
          <w:rtl/>
        </w:rPr>
        <w:t xml:space="preserve">السابق عذقا وأعطی المصلی عذقا وأعطی الثالث عذقا.</w:t>
      </w:r>
    </w:p>
    <w:p>
      <w:pPr>
        <w:pStyle w:val="Heading3"/>
      </w:pPr>
      <w:bookmarkStart w:id="395" w:name="_Toc132"/>
      <w:r>
        <w:t>(5) باب ما ورد فی مصارعة الحسنین علیهما السلام والنبی صلی الله علیه وآله مع الأعرابی</w:t>
      </w:r>
      <w:bookmarkEnd w:id="395"/>
    </w:p>
    <w:p>
      <w:pPr>
        <w:pStyle w:val="BookText"/>
      </w:pPr>
      <w:r>
        <w:rPr>
          <w:rFonts w:ascii="IRNazanin" w:hAnsi="IRNazanin" w:eastAsia="IRNazanin" w:cs="IRNazanin"/>
          <w:lang w:bidi="fa-IR"/>
          <w:color w:val="111111"/>
          <w:sz w:val="28"/>
          <w:szCs w:val="28"/>
          <w:rtl/>
        </w:rPr>
        <w:t xml:space="preserve">478 (1) أمالی الصدوق 361 - حدثنا محمد بن موسی بن المتوکل</w:t>
      </w:r>
    </w:p>
    <w:p>
      <w:pPr>
        <w:pStyle w:val="BookText"/>
      </w:pPr>
      <w:r>
        <w:rPr>
          <w:rFonts w:ascii="IRNazanin" w:hAnsi="IRNazanin" w:eastAsia="IRNazanin" w:cs="IRNazanin"/>
          <w:lang w:bidi="fa-IR"/>
          <w:color w:val="111111"/>
          <w:sz w:val="28"/>
          <w:szCs w:val="28"/>
          <w:rtl/>
        </w:rPr>
        <w:t xml:space="preserve">قال: حدثنا علی بن الحسین السعد آبادی قال: حدثنا أحمد بن ابن أبی عبد الله</w:t>
      </w:r>
    </w:p>
    <w:p>
      <w:pPr>
        <w:pStyle w:val="BookText"/>
      </w:pPr>
      <w:r>
        <w:rPr>
          <w:rFonts w:ascii="IRNazanin" w:hAnsi="IRNazanin" w:eastAsia="IRNazanin" w:cs="IRNazanin"/>
          <w:lang w:bidi="fa-IR"/>
          <w:color w:val="111111"/>
          <w:sz w:val="28"/>
          <w:szCs w:val="28"/>
          <w:rtl/>
        </w:rPr>
        <w:t xml:space="preserve">البرقی عن أبیه عن فضالة بن أیوب عن الشحام عن أبی عبد الله الصادق</w:t>
      </w:r>
    </w:p>
    <w:p>
      <w:pPr>
        <w:pStyle w:val="BookText"/>
      </w:pPr>
      <w:r>
        <w:rPr>
          <w:rFonts w:ascii="IRNazanin" w:hAnsi="IRNazanin" w:eastAsia="IRNazanin" w:cs="IRNazanin"/>
          <w:lang w:bidi="fa-IR"/>
          <w:color w:val="111111"/>
          <w:sz w:val="28"/>
          <w:szCs w:val="28"/>
          <w:rtl/>
        </w:rPr>
        <w:t xml:space="preserve">علیه السلام جعفر بن محمد عن أبیه محمد بن علی الباقر عن أبیه علیهم</w:t>
      </w:r>
    </w:p>
    <w:p>
      <w:pPr>
        <w:pStyle w:val="BookText"/>
      </w:pPr>
      <w:r>
        <w:rPr>
          <w:rFonts w:ascii="IRNazanin" w:hAnsi="IRNazanin" w:eastAsia="IRNazanin" w:cs="IRNazanin"/>
          <w:lang w:bidi="fa-IR"/>
          <w:color w:val="111111"/>
          <w:sz w:val="28"/>
          <w:szCs w:val="28"/>
          <w:rtl/>
        </w:rPr>
        <w:t xml:space="preserve">السلام قال: مرض النبی صلی الله علیه وآله المرضة التی عوفی منها</w:t>
      </w:r>
    </w:p>
    <w:p>
      <w:pPr>
        <w:pStyle w:val="BookText"/>
      </w:pPr>
      <w:r>
        <w:rPr>
          <w:rFonts w:ascii="IRNazanin" w:hAnsi="IRNazanin" w:eastAsia="IRNazanin" w:cs="IRNazanin"/>
          <w:lang w:bidi="fa-IR"/>
          <w:color w:val="111111"/>
          <w:sz w:val="28"/>
          <w:szCs w:val="28"/>
          <w:rtl/>
        </w:rPr>
        <w:t xml:space="preserve">فعادته فاطمة علیها السلام سیدة النساء ومعها الحسن والحسین (إلی أن</w:t>
      </w:r>
    </w:p>
    <w:p>
      <w:pPr>
        <w:pStyle w:val="BookText"/>
      </w:pPr>
      <w:r>
        <w:rPr>
          <w:rFonts w:ascii="IRNazanin" w:hAnsi="IRNazanin" w:eastAsia="IRNazanin" w:cs="IRNazanin"/>
          <w:lang w:bidi="fa-IR"/>
          <w:color w:val="111111"/>
          <w:sz w:val="28"/>
          <w:szCs w:val="28"/>
          <w:rtl/>
        </w:rPr>
        <w:t xml:space="preserve">قال) فقال لهما النبی صلی الله علیه وآله: قوما الآن فاصطرعا فقاما</w:t>
      </w:r>
    </w:p>
    <w:p>
      <w:pPr>
        <w:pStyle w:val="BookText"/>
      </w:pPr>
      <w:r>
        <w:rPr>
          <w:rFonts w:ascii="IRNazanin" w:hAnsi="IRNazanin" w:eastAsia="IRNazanin" w:cs="IRNazanin"/>
          <w:lang w:bidi="fa-IR"/>
          <w:color w:val="111111"/>
          <w:sz w:val="28"/>
          <w:szCs w:val="28"/>
          <w:rtl/>
        </w:rPr>
        <w:t xml:space="preserve">لیصطرعا وقد خرجت فاطمة فی بعض حاجتها فدخلت فسمعت النبی وهو</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5" w:name="pg12422_156642"/>
    <w:bookmarkEnd w:id="75"/>
    <w:p>
      <w:pPr>
        <w:pStyle w:val="BookText"/>
      </w:pPr>
      <w:r>
        <w:rPr>
          <w:rFonts w:ascii="IRNazanin" w:hAnsi="IRNazanin" w:eastAsia="IRNazanin" w:cs="IRNazanin"/>
          <w:lang w:bidi="fa-IR"/>
          <w:color w:val="111111"/>
          <w:sz w:val="28"/>
          <w:szCs w:val="28"/>
          <w:rtl/>
        </w:rPr>
        <w:t xml:space="preserve">یقول: ایه یا حسن، شد علی الحسین فاصرعه فقالت له: یا أبه وا عجباه!</w:t>
      </w:r>
    </w:p>
    <w:p>
      <w:pPr>
        <w:pStyle w:val="BookText"/>
      </w:pPr>
      <w:r>
        <w:rPr>
          <w:rFonts w:ascii="IRNazanin" w:hAnsi="IRNazanin" w:eastAsia="IRNazanin" w:cs="IRNazanin"/>
          <w:lang w:bidi="fa-IR"/>
          <w:color w:val="111111"/>
          <w:sz w:val="28"/>
          <w:szCs w:val="28"/>
          <w:rtl/>
        </w:rPr>
        <w:t xml:space="preserve">أتشجع هذا علی هذا أتشجع الکبیر علی الصغیر فقال لها: یا بنیة أما</w:t>
      </w:r>
    </w:p>
    <w:p>
      <w:pPr>
        <w:pStyle w:val="BookText"/>
      </w:pPr>
      <w:r>
        <w:rPr>
          <w:rFonts w:ascii="IRNazanin" w:hAnsi="IRNazanin" w:eastAsia="IRNazanin" w:cs="IRNazanin"/>
          <w:lang w:bidi="fa-IR"/>
          <w:color w:val="111111"/>
          <w:sz w:val="28"/>
          <w:szCs w:val="28"/>
          <w:rtl/>
        </w:rPr>
        <w:t xml:space="preserve">ترضین أن أقول أنا: یا حسن، شد علی الحسین فاصرعه وهذا حبیبی</w:t>
      </w:r>
    </w:p>
    <w:p>
      <w:pPr>
        <w:pStyle w:val="BookText"/>
      </w:pPr>
      <w:r>
        <w:rPr>
          <w:rFonts w:ascii="IRNazanin" w:hAnsi="IRNazanin" w:eastAsia="IRNazanin" w:cs="IRNazanin"/>
          <w:lang w:bidi="fa-IR"/>
          <w:color w:val="111111"/>
          <w:sz w:val="28"/>
          <w:szCs w:val="28"/>
          <w:rtl/>
        </w:rPr>
        <w:t xml:space="preserve">جبرئیل یقول: یا حسین، شد علی الحسن فاصرعه؟!</w:t>
      </w:r>
    </w:p>
    <w:p>
      <w:pPr>
        <w:pStyle w:val="BookText"/>
      </w:pPr>
      <w:r>
        <w:rPr>
          <w:rFonts w:ascii="IRNazanin" w:hAnsi="IRNazanin" w:eastAsia="IRNazanin" w:cs="IRNazanin"/>
          <w:lang w:bidi="fa-IR"/>
          <w:color w:val="111111"/>
          <w:sz w:val="28"/>
          <w:szCs w:val="28"/>
          <w:rtl/>
        </w:rPr>
        <w:t xml:space="preserve">(2) ک 82 ج 14 - ابن أبی جمهور فی درر اللئالی - وفی الحدیث -</w:t>
      </w:r>
    </w:p>
    <w:p>
      <w:pPr>
        <w:pStyle w:val="BookText"/>
      </w:pPr>
      <w:r>
        <w:rPr>
          <w:rFonts w:ascii="IRNazanin" w:hAnsi="IRNazanin" w:eastAsia="IRNazanin" w:cs="IRNazanin"/>
          <w:lang w:bidi="fa-IR"/>
          <w:color w:val="111111"/>
          <w:sz w:val="28"/>
          <w:szCs w:val="28"/>
          <w:rtl/>
        </w:rPr>
        <w:t xml:space="preserve">أن النبی صلی الله علیه وآله خرج یوما إلی الأبطح فرأی أعرابیا یرعی</w:t>
      </w:r>
    </w:p>
    <w:p>
      <w:pPr>
        <w:pStyle w:val="BookText"/>
      </w:pPr>
      <w:r>
        <w:rPr>
          <w:rFonts w:ascii="IRNazanin" w:hAnsi="IRNazanin" w:eastAsia="IRNazanin" w:cs="IRNazanin"/>
          <w:lang w:bidi="fa-IR"/>
          <w:color w:val="111111"/>
          <w:sz w:val="28"/>
          <w:szCs w:val="28"/>
          <w:rtl/>
        </w:rPr>
        <w:t xml:space="preserve">غنما له کان موصوفا بالقوة، فقال لرسول الله صلی الله علیه وآله: هل</w:t>
      </w:r>
    </w:p>
    <w:p>
      <w:pPr>
        <w:pStyle w:val="BookText"/>
      </w:pPr>
      <w:r>
        <w:rPr>
          <w:rFonts w:ascii="IRNazanin" w:hAnsi="IRNazanin" w:eastAsia="IRNazanin" w:cs="IRNazanin"/>
          <w:lang w:bidi="fa-IR"/>
          <w:color w:val="111111"/>
          <w:sz w:val="28"/>
          <w:szCs w:val="28"/>
          <w:rtl/>
        </w:rPr>
        <w:t xml:space="preserve">لک ان تصارعنی؟ فقال صلی الله علیه وآله ما تسبق لی؟ فقال: شاة فصارعه</w:t>
      </w:r>
    </w:p>
    <w:p>
      <w:pPr>
        <w:pStyle w:val="BookText"/>
      </w:pPr>
      <w:r>
        <w:rPr>
          <w:rFonts w:ascii="IRNazanin" w:hAnsi="IRNazanin" w:eastAsia="IRNazanin" w:cs="IRNazanin"/>
          <w:lang w:bidi="fa-IR"/>
          <w:color w:val="111111"/>
          <w:sz w:val="28"/>
          <w:szCs w:val="28"/>
          <w:rtl/>
        </w:rPr>
        <w:t xml:space="preserve">فصرعه النبی صلی الله علیه وآله فقال له الأعرابی هل لک</w:t>
      </w:r>
    </w:p>
    <w:p>
      <w:pPr>
        <w:pStyle w:val="BookText"/>
      </w:pPr>
      <w:r>
        <w:rPr>
          <w:rFonts w:ascii="IRNazanin" w:hAnsi="IRNazanin" w:eastAsia="IRNazanin" w:cs="IRNazanin"/>
          <w:lang w:bidi="fa-IR"/>
          <w:color w:val="111111"/>
          <w:sz w:val="28"/>
          <w:szCs w:val="28"/>
          <w:rtl/>
        </w:rPr>
        <w:t xml:space="preserve">إلی العود فقال صلی الله علیه وآله ما تسبق قال شاة أخری فصارعه</w:t>
      </w:r>
    </w:p>
    <w:p>
      <w:pPr>
        <w:pStyle w:val="BookText"/>
      </w:pPr>
      <w:r>
        <w:rPr>
          <w:rFonts w:ascii="IRNazanin" w:hAnsi="IRNazanin" w:eastAsia="IRNazanin" w:cs="IRNazanin"/>
          <w:lang w:bidi="fa-IR"/>
          <w:color w:val="111111"/>
          <w:sz w:val="28"/>
          <w:szCs w:val="28"/>
          <w:rtl/>
        </w:rPr>
        <w:t xml:space="preserve">فصرعه النبی صلی الله علیه وآله فقال الأعرابی: أعرض علی الاسلام فما</w:t>
      </w:r>
    </w:p>
    <w:p>
      <w:pPr>
        <w:pStyle w:val="BookText"/>
      </w:pPr>
      <w:r>
        <w:rPr>
          <w:rFonts w:ascii="IRNazanin" w:hAnsi="IRNazanin" w:eastAsia="IRNazanin" w:cs="IRNazanin"/>
          <w:lang w:bidi="fa-IR"/>
          <w:color w:val="111111"/>
          <w:sz w:val="28"/>
          <w:szCs w:val="28"/>
          <w:rtl/>
        </w:rPr>
        <w:t xml:space="preserve">أحد صرعنی غیرک فعرض علیه السلام فأسلم ورد علیه غنمه.</w:t>
      </w:r>
    </w:p>
    <w:p>
      <w:pPr>
        <w:pStyle w:val="Heading3"/>
      </w:pPr>
      <w:bookmarkStart w:id="396" w:name="_Toc133"/>
      <w:r>
        <w:t>(6) باب الملاعبة بالمداحی وارسال الطیر</w:t>
      </w:r>
      <w:bookmarkEnd w:id="396"/>
    </w:p>
    <w:p>
      <w:pPr>
        <w:pStyle w:val="BookText"/>
      </w:pPr>
      <w:r>
        <w:rPr>
          <w:rFonts w:ascii="IRNazanin" w:hAnsi="IRNazanin" w:eastAsia="IRNazanin" w:cs="IRNazanin"/>
          <w:lang w:bidi="fa-IR"/>
          <w:color w:val="111111"/>
          <w:sz w:val="28"/>
          <w:szCs w:val="28"/>
          <w:rtl/>
        </w:rPr>
        <w:t xml:space="preserve">480 (1) بشارة المصطفی 140 - حدثنا الشیخ العالم أبو إسحاق</w:t>
      </w:r>
    </w:p>
    <w:p>
      <w:pPr>
        <w:pStyle w:val="BookText"/>
      </w:pPr>
      <w:r>
        <w:rPr>
          <w:rFonts w:ascii="IRNazanin" w:hAnsi="IRNazanin" w:eastAsia="IRNazanin" w:cs="IRNazanin"/>
          <w:lang w:bidi="fa-IR"/>
          <w:color w:val="111111"/>
          <w:sz w:val="28"/>
          <w:szCs w:val="28"/>
          <w:rtl/>
        </w:rPr>
        <w:t xml:space="preserve">إسماعیل ابن أبی القاسم بن أحمد الدیلمی فی داره قال: أخبرنا أبو إسحاق</w:t>
      </w:r>
    </w:p>
    <w:p>
      <w:pPr>
        <w:pStyle w:val="BookText"/>
      </w:pPr>
      <w:r>
        <w:rPr>
          <w:rFonts w:ascii="IRNazanin" w:hAnsi="IRNazanin" w:eastAsia="IRNazanin" w:cs="IRNazanin"/>
          <w:lang w:bidi="fa-IR"/>
          <w:color w:val="111111"/>
          <w:sz w:val="28"/>
          <w:szCs w:val="28"/>
          <w:rtl/>
        </w:rPr>
        <w:t xml:space="preserve">إبراهیم بن بندار الصیرفی قال: أخبرنا القاضی أبو جعفر محمد بن علی</w:t>
      </w:r>
    </w:p>
    <w:p>
      <w:pPr>
        <w:pStyle w:val="BookText"/>
      </w:pPr>
      <w:r>
        <w:rPr>
          <w:rFonts w:ascii="IRNazanin" w:hAnsi="IRNazanin" w:eastAsia="IRNazanin" w:cs="IRNazanin"/>
          <w:lang w:bidi="fa-IR"/>
          <w:color w:val="111111"/>
          <w:sz w:val="28"/>
          <w:szCs w:val="28"/>
          <w:rtl/>
        </w:rPr>
        <w:t xml:space="preserve">الجبلی قال: أخبرنا السید الإمام أبو طالب الحسینی قال: أخبرنا أبو منصور</w:t>
      </w:r>
    </w:p>
    <w:p>
      <w:pPr>
        <w:pStyle w:val="BookText"/>
      </w:pPr>
      <w:r>
        <w:rPr>
          <w:rFonts w:ascii="IRNazanin" w:hAnsi="IRNazanin" w:eastAsia="IRNazanin" w:cs="IRNazanin"/>
          <w:lang w:bidi="fa-IR"/>
          <w:color w:val="111111"/>
          <w:sz w:val="28"/>
          <w:szCs w:val="28"/>
          <w:rtl/>
        </w:rPr>
        <w:t xml:space="preserve">محمد بن الدینوری قال: أخبرنی علی بن شاکر بن البختری قال: حدثنا</w:t>
      </w:r>
    </w:p>
    <w:p>
      <w:pPr>
        <w:pStyle w:val="BookText"/>
      </w:pPr>
      <w:r>
        <w:rPr>
          <w:rFonts w:ascii="IRNazanin" w:hAnsi="IRNazanin" w:eastAsia="IRNazanin" w:cs="IRNazanin"/>
          <w:lang w:bidi="fa-IR"/>
          <w:color w:val="111111"/>
          <w:sz w:val="28"/>
          <w:szCs w:val="28"/>
          <w:rtl/>
        </w:rPr>
        <w:t xml:space="preserve">عبد الله بن محمد بن العباس الضبی قال: حدثنا یحیی بن سعید القطان عن</w:t>
      </w:r>
    </w:p>
    <w:p>
      <w:pPr>
        <w:pStyle w:val="BookText"/>
      </w:pPr>
      <w:r>
        <w:rPr>
          <w:rFonts w:ascii="IRNazanin" w:hAnsi="IRNazanin" w:eastAsia="IRNazanin" w:cs="IRNazanin"/>
          <w:lang w:bidi="fa-IR"/>
          <w:color w:val="111111"/>
          <w:sz w:val="28"/>
          <w:szCs w:val="28"/>
          <w:rtl/>
        </w:rPr>
        <w:t xml:space="preserve">عبید الله بن الوسیم عن أبی رافع قال: کنت ألاعب الحسن بن علی علیهما</w:t>
      </w:r>
    </w:p>
    <w:p>
      <w:pPr>
        <w:pStyle w:val="BookText"/>
      </w:pPr>
      <w:r>
        <w:rPr>
          <w:rFonts w:ascii="IRNazanin" w:hAnsi="IRNazanin" w:eastAsia="IRNazanin" w:cs="IRNazanin"/>
          <w:lang w:bidi="fa-IR"/>
          <w:color w:val="111111"/>
          <w:sz w:val="28"/>
          <w:szCs w:val="28"/>
          <w:rtl/>
        </w:rPr>
        <w:t xml:space="preserve">السلام وهو صبی بالمداحی </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حفیرة فیرمون بهذه الأحجار إلیها، وتسمی المراصیع (الفائق: 1 / 418) ضبطناه من ک.</w:t>
      </w:r>
    </w:p>
    <w:p>
      <w:pPr>
        <w:pStyle w:val="BookText"/>
      </w:pPr>
      <w:r>
        <w:rPr>
          <w:rFonts w:ascii="IRNazanin" w:hAnsi="IRNazanin" w:eastAsia="IRNazanin" w:cs="IRNazanin"/>
          <w:lang w:bidi="fa-IR"/>
          <w:color w:val="111111"/>
          <w:sz w:val="28"/>
          <w:szCs w:val="28"/>
          <w:rtl/>
        </w:rPr>
        <w:t xml:space="preserve">، فإذا أصابت مدحاتی مدحاته قلت:</w:t>
      </w:r>
    </w:p>
    <w:p>
      <w:pPr>
        <w:pStyle w:val="BookText"/>
      </w:pPr>
      <w:r>
        <w:rPr>
          <w:rFonts w:ascii="IRNazanin" w:hAnsi="IRNazanin" w:eastAsia="IRNazanin" w:cs="IRNazanin"/>
          <w:lang w:bidi="fa-IR"/>
          <w:color w:val="111111"/>
          <w:sz w:val="28"/>
          <w:szCs w:val="28"/>
          <w:rtl/>
        </w:rPr>
        <w:t xml:space="preserve">احملنی فیقول: ویحک أترکب ظهرا حمله رسول الله فاترکه فإذا أصابت</w:t>
      </w:r>
    </w:p>
    <w:p>
      <w:pPr>
        <w:pStyle w:val="BookText"/>
      </w:pPr>
      <w:r>
        <w:rPr>
          <w:rFonts w:ascii="IRNazanin" w:hAnsi="IRNazanin" w:eastAsia="IRNazanin" w:cs="IRNazanin"/>
          <w:lang w:bidi="fa-IR"/>
          <w:color w:val="111111"/>
          <w:sz w:val="28"/>
          <w:szCs w:val="28"/>
          <w:rtl/>
        </w:rPr>
        <w:t xml:space="preserve">مدحاته مدحاتی قلت له: لا أحملک کما لا تحملنی فیقول: أو ما ترضی</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6" w:name="pg12422_156643"/>
    <w:bookmarkEnd w:id="76"/>
    <w:p>
      <w:pPr>
        <w:pStyle w:val="BookText"/>
      </w:pPr>
      <w:r>
        <w:rPr>
          <w:rFonts w:ascii="IRNazanin" w:hAnsi="IRNazanin" w:eastAsia="IRNazanin" w:cs="IRNazanin"/>
          <w:lang w:bidi="fa-IR"/>
          <w:color w:val="111111"/>
          <w:sz w:val="28"/>
          <w:szCs w:val="28"/>
          <w:rtl/>
        </w:rPr>
        <w:t xml:space="preserve">أن تحمل بدنا حمله رسول الله صلی الله علیه وآله فأحمله.</w:t>
      </w:r>
    </w:p>
    <w:p>
      <w:pPr>
        <w:pStyle w:val="BookText"/>
      </w:pPr>
      <w:r>
        <w:rPr>
          <w:rFonts w:ascii="IRNazanin" w:hAnsi="IRNazanin" w:eastAsia="IRNazanin" w:cs="IRNazanin"/>
          <w:lang w:bidi="fa-IR"/>
          <w:color w:val="111111"/>
          <w:sz w:val="28"/>
          <w:szCs w:val="28"/>
          <w:rtl/>
        </w:rPr>
        <w:t xml:space="preserve">وتقدم فی أحادیث باب (32) إرسال الطیر وطلب الحمامات من</w:t>
      </w:r>
    </w:p>
    <w:p>
      <w:pPr>
        <w:pStyle w:val="BookText"/>
      </w:pPr>
      <w:r>
        <w:rPr>
          <w:rFonts w:ascii="IRNazanin" w:hAnsi="IRNazanin" w:eastAsia="IRNazanin" w:cs="IRNazanin"/>
          <w:lang w:bidi="fa-IR"/>
          <w:color w:val="111111"/>
          <w:sz w:val="28"/>
          <w:szCs w:val="28"/>
          <w:rtl/>
        </w:rPr>
        <w:t xml:space="preserve">أبواب أحکام الدواب ما یدل علی ذیل الباب.</w:t>
      </w:r>
    </w:p>
    <w:p>
      <w:pPr>
        <w:pStyle w:val="Heading2"/>
      </w:pPr>
      <w:bookmarkStart w:id="397" w:name="_Toc134"/>
      <w:r>
        <w:t>کتاب الوصایا وأبوابها</w:t>
      </w:r>
      <w:bookmarkEnd w:id="397"/>
    </w:p>
    <w:p>
      <w:pPr>
        <w:pStyle w:val="Heading3"/>
      </w:pPr>
      <w:bookmarkStart w:id="398" w:name="_Toc135"/>
      <w:r>
        <w:t>(1) باب ما ورد فی أن الوصیة حق علی کل مسلم، وأن من مات بغیر...</w:t>
      </w:r>
      <w:bookmarkEnd w:id="398"/>
    </w:p>
    <w:p>
      <w:pPr>
        <w:pStyle w:val="BookText"/>
      </w:pPr>
      <w:r>
        <w:rPr>
          <w:rFonts w:ascii="IRNazanin" w:hAnsi="IRNazanin" w:eastAsia="IRNazanin" w:cs="IRNazanin"/>
          <w:lang w:bidi="fa-IR"/>
          <w:color w:val="111111"/>
          <w:sz w:val="28"/>
          <w:szCs w:val="28"/>
          <w:rtl/>
        </w:rPr>
        <w:t xml:space="preserve">*باب ما ورد فی أن الوصیة حق علی کل مسلم، وأن من مات بغیر</w:t>
      </w:r>
    </w:p>
    <w:p>
      <w:pPr>
        <w:pStyle w:val="BookText"/>
      </w:pPr>
      <w:r>
        <w:rPr>
          <w:rFonts w:ascii="IRNazanin" w:hAnsi="IRNazanin" w:eastAsia="IRNazanin" w:cs="IRNazanin"/>
          <w:lang w:bidi="fa-IR"/>
          <w:color w:val="111111"/>
          <w:sz w:val="28"/>
          <w:szCs w:val="28"/>
          <w:rtl/>
        </w:rPr>
        <w:t xml:space="preserve">وصیة مات میتة جاهلیة واستحبابها بالمأثور وبیان کیفیتها ومقدار</w:t>
      </w:r>
    </w:p>
    <w:p>
      <w:pPr>
        <w:pStyle w:val="BookText"/>
      </w:pPr>
      <w:r>
        <w:rPr>
          <w:rFonts w:ascii="IRNazanin" w:hAnsi="IRNazanin" w:eastAsia="IRNazanin" w:cs="IRNazanin"/>
          <w:lang w:bidi="fa-IR"/>
          <w:color w:val="111111"/>
          <w:sz w:val="28"/>
          <w:szCs w:val="28"/>
          <w:rtl/>
        </w:rPr>
        <w:t xml:space="preserve">ما یستحب ان یوصی به من المال *</w:t>
      </w:r>
    </w:p>
    <w:p>
      <w:pPr>
        <w:pStyle w:val="BookText"/>
      </w:pPr>
      <w:r>
        <w:rPr>
          <w:rFonts w:ascii="IRNazanin" w:hAnsi="IRNazanin" w:eastAsia="IRNazanin" w:cs="IRNazanin"/>
          <w:lang w:bidi="fa-IR"/>
          <w:color w:val="111111"/>
          <w:sz w:val="28"/>
          <w:szCs w:val="28"/>
          <w:rtl/>
        </w:rPr>
        <w:t xml:space="preserve">قال الله الحکیم فی سورة البقرة (2) کتب علیکم إذا حضر أحدکم</w:t>
      </w:r>
    </w:p>
    <w:p>
      <w:pPr>
        <w:pStyle w:val="BookText"/>
      </w:pPr>
      <w:r>
        <w:rPr>
          <w:rFonts w:ascii="IRNazanin" w:hAnsi="IRNazanin" w:eastAsia="IRNazanin" w:cs="IRNazanin"/>
          <w:lang w:bidi="fa-IR"/>
          <w:color w:val="111111"/>
          <w:sz w:val="28"/>
          <w:szCs w:val="28"/>
          <w:rtl/>
        </w:rPr>
        <w:t xml:space="preserve">الموت ان ترک خیرا الوصیة للوالدین والأقربین بالمعروف حقا علی</w:t>
      </w:r>
    </w:p>
    <w:p>
      <w:pPr>
        <w:pStyle w:val="BookText"/>
      </w:pPr>
      <w:r>
        <w:rPr>
          <w:rFonts w:ascii="IRNazanin" w:hAnsi="IRNazanin" w:eastAsia="IRNazanin" w:cs="IRNazanin"/>
          <w:lang w:bidi="fa-IR"/>
          <w:color w:val="111111"/>
          <w:sz w:val="28"/>
          <w:szCs w:val="28"/>
          <w:rtl/>
        </w:rPr>
        <w:t xml:space="preserve">المتقین (180).</w:t>
      </w:r>
    </w:p>
    <w:p>
      <w:pPr>
        <w:pStyle w:val="BookText"/>
      </w:pPr>
      <w:r>
        <w:rPr>
          <w:rFonts w:ascii="IRNazanin" w:hAnsi="IRNazanin" w:eastAsia="IRNazanin" w:cs="IRNazanin"/>
          <w:lang w:bidi="fa-IR"/>
          <w:color w:val="111111"/>
          <w:sz w:val="28"/>
          <w:szCs w:val="28"/>
          <w:rtl/>
        </w:rPr>
        <w:t xml:space="preserve">والذین یتوفون منکم ویذرون أزواجا وصیة لأزواجهم متاعا إلی</w:t>
      </w:r>
    </w:p>
    <w:p>
      <w:pPr>
        <w:pStyle w:val="BookText"/>
      </w:pPr>
      <w:r>
        <w:rPr>
          <w:rFonts w:ascii="IRNazanin" w:hAnsi="IRNazanin" w:eastAsia="IRNazanin" w:cs="IRNazanin"/>
          <w:lang w:bidi="fa-IR"/>
          <w:color w:val="111111"/>
          <w:sz w:val="28"/>
          <w:szCs w:val="28"/>
          <w:rtl/>
        </w:rPr>
        <w:t xml:space="preserve">الحول غیر اخراج فان خرجن فلا جناح علیکم فیما فعلن فی أنفسهن من</w:t>
      </w:r>
    </w:p>
    <w:p>
      <w:pPr>
        <w:pStyle w:val="BookText"/>
      </w:pPr>
      <w:r>
        <w:rPr>
          <w:rFonts w:ascii="IRNazanin" w:hAnsi="IRNazanin" w:eastAsia="IRNazanin" w:cs="IRNazanin"/>
          <w:lang w:bidi="fa-IR"/>
          <w:color w:val="111111"/>
          <w:sz w:val="28"/>
          <w:szCs w:val="28"/>
          <w:rtl/>
        </w:rPr>
        <w:t xml:space="preserve">معروف والله عزیز حکیم. (240).</w:t>
      </w:r>
    </w:p>
    <w:p>
      <w:pPr>
        <w:pStyle w:val="BookText"/>
      </w:pPr>
      <w:r>
        <w:rPr>
          <w:rFonts w:ascii="IRNazanin" w:hAnsi="IRNazanin" w:eastAsia="IRNazanin" w:cs="IRNazanin"/>
          <w:lang w:bidi="fa-IR"/>
          <w:color w:val="111111"/>
          <w:sz w:val="28"/>
          <w:szCs w:val="28"/>
          <w:rtl/>
        </w:rPr>
        <w:t xml:space="preserve">481 (1) کا 3 ج 7 - محمد بن یحیی عن أحمد بن محمد عن ابن</w:t>
      </w:r>
    </w:p>
    <w:p>
      <w:pPr>
        <w:pStyle w:val="BookText"/>
      </w:pPr>
      <w:r>
        <w:rPr>
          <w:rFonts w:ascii="IRNazanin" w:hAnsi="IRNazanin" w:eastAsia="IRNazanin" w:cs="IRNazanin"/>
          <w:lang w:bidi="fa-IR"/>
          <w:color w:val="111111"/>
          <w:sz w:val="28"/>
          <w:szCs w:val="28"/>
          <w:rtl/>
        </w:rPr>
        <w:t xml:space="preserve">محبوب عن فقیه 134 ج 4 - العلاء (بن رزین - کا) عن محمد بن مسلم</w:t>
      </w:r>
    </w:p>
    <w:p>
      <w:pPr>
        <w:pStyle w:val="BookText"/>
      </w:pPr>
      <w:r>
        <w:rPr>
          <w:rFonts w:ascii="IRNazanin" w:hAnsi="IRNazanin" w:eastAsia="IRNazanin" w:cs="IRNazanin"/>
          <w:lang w:bidi="fa-IR"/>
          <w:color w:val="111111"/>
          <w:sz w:val="28"/>
          <w:szCs w:val="28"/>
          <w:rtl/>
        </w:rPr>
        <w:t xml:space="preserve">قال: قال أبو جعفر علیه السلام: الوصیة حق وقد أوصی رسول الله صلی الله</w:t>
      </w:r>
    </w:p>
    <w:p>
      <w:pPr>
        <w:pStyle w:val="BookText"/>
      </w:pPr>
      <w:r>
        <w:rPr>
          <w:rFonts w:ascii="IRNazanin" w:hAnsi="IRNazanin" w:eastAsia="IRNazanin" w:cs="IRNazanin"/>
          <w:lang w:bidi="fa-IR"/>
          <w:color w:val="111111"/>
          <w:sz w:val="28"/>
          <w:szCs w:val="28"/>
          <w:rtl/>
        </w:rPr>
        <w:t xml:space="preserve">علیه وآله فینبغی للمسلم أن یوصی</w:t>
      </w:r>
    </w:p>
    <w:p>
      <w:pPr>
        <w:pStyle w:val="BookText"/>
      </w:pPr>
      <w:r>
        <w:rPr>
          <w:rFonts w:ascii="IRNazanin" w:hAnsi="IRNazanin" w:eastAsia="IRNazanin" w:cs="IRNazanin"/>
          <w:lang w:bidi="fa-IR"/>
          <w:color w:val="111111"/>
          <w:sz w:val="28"/>
          <w:szCs w:val="28"/>
          <w:rtl/>
        </w:rPr>
        <w:t xml:space="preserve">(2) یب 172 ج 9 - الحسین بن سعید عن فضالة عن العلا بن رزین</w:t>
      </w:r>
    </w:p>
    <w:p>
      <w:pPr>
        <w:pStyle w:val="BookText"/>
      </w:pPr>
      <w:r>
        <w:rPr>
          <w:rFonts w:ascii="IRNazanin" w:hAnsi="IRNazanin" w:eastAsia="IRNazanin" w:cs="IRNazanin"/>
          <w:lang w:bidi="fa-IR"/>
          <w:color w:val="111111"/>
          <w:sz w:val="28"/>
          <w:szCs w:val="28"/>
          <w:rtl/>
        </w:rPr>
        <w:t xml:space="preserve">عن محمد بن مسلم عن أحدهما علیه السلام أنه قال: الوصیة حق علی کل</w:t>
      </w:r>
    </w:p>
    <w:p>
      <w:pPr>
        <w:pStyle w:val="BookText"/>
      </w:pPr>
      <w:r>
        <w:rPr>
          <w:rFonts w:ascii="IRNazanin" w:hAnsi="IRNazanin" w:eastAsia="IRNazanin" w:cs="IRNazanin"/>
          <w:lang w:bidi="fa-IR"/>
          <w:color w:val="111111"/>
          <w:sz w:val="28"/>
          <w:szCs w:val="28"/>
          <w:rtl/>
        </w:rPr>
        <w:t xml:space="preserve">مسلم. ک 87 ج 14 - القطب الراوندی فی دعواته عن النبی صلی الله علیه</w:t>
      </w:r>
    </w:p>
    <w:p>
      <w:pPr>
        <w:pStyle w:val="BookText"/>
      </w:pPr>
      <w:r>
        <w:rPr>
          <w:rFonts w:ascii="IRNazanin" w:hAnsi="IRNazanin" w:eastAsia="IRNazanin" w:cs="IRNazanin"/>
          <w:lang w:bidi="fa-IR"/>
          <w:color w:val="111111"/>
          <w:sz w:val="28"/>
          <w:szCs w:val="28"/>
          <w:rtl/>
        </w:rPr>
        <w:t xml:space="preserve">وآله (مثله). المقنعة 101 - قال رسول الله صلی الله علیه وآله (وذکر</w:t>
      </w:r>
    </w:p>
    <w:p>
      <w:pPr>
        <w:pStyle w:val="BookText"/>
      </w:pPr>
      <w:r>
        <w:rPr>
          <w:rFonts w:ascii="IRNazanin" w:hAnsi="IRNazanin" w:eastAsia="IRNazanin" w:cs="IRNazanin"/>
          <w:lang w:bidi="fa-IR"/>
          <w:color w:val="111111"/>
          <w:sz w:val="28"/>
          <w:szCs w:val="28"/>
          <w:rtl/>
        </w:rPr>
        <w:t xml:space="preserve">مثله). الدعائم 345 ج 2 - عن أبی جعفر محمد بن علی صلوات الله</w:t>
      </w:r>
    </w:p>
    <w:p>
      <w:pPr>
        <w:pStyle w:val="BookText"/>
      </w:pPr>
      <w:r>
        <w:rPr>
          <w:rFonts w:ascii="IRNazanin" w:hAnsi="IRNazanin" w:eastAsia="IRNazanin" w:cs="IRNazanin"/>
          <w:lang w:bidi="fa-IR"/>
          <w:color w:val="111111"/>
          <w:sz w:val="28"/>
          <w:szCs w:val="28"/>
          <w:rtl/>
        </w:rPr>
        <w:t xml:space="preserve">علیهما (مثله).</w:t>
      </w:r>
    </w:p>
    <w:p>
      <w:pPr>
        <w:pStyle w:val="BookText"/>
      </w:pPr>
      <w:r>
        <w:rPr>
          <w:rFonts w:ascii="IRNazanin" w:hAnsi="IRNazanin" w:eastAsia="IRNazanin" w:cs="IRNazanin"/>
          <w:lang w:bidi="fa-IR"/>
          <w:color w:val="111111"/>
          <w:sz w:val="28"/>
          <w:szCs w:val="28"/>
          <w:rtl/>
        </w:rPr>
        <w:t xml:space="preserve">(3) کا 3 ج 7 - محمد بن یحیی عن أحمد بن محمد عن محمد بن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إسماعیل عن فقیه 134 ج 4 - محمد بن الفضیل عن أبی الصباح</w:t>
      </w:r>
    </w:p>
    <w:p>
      <w:pPr>
        <w:pStyle w:val="BookText"/>
      </w:pPr>
      <w:r>
        <w:rPr>
          <w:rFonts w:ascii="IRNazanin" w:hAnsi="IRNazanin" w:eastAsia="IRNazanin" w:cs="IRNazanin"/>
          <w:lang w:bidi="fa-IR"/>
          <w:color w:val="111111"/>
          <w:sz w:val="28"/>
          <w:szCs w:val="28"/>
          <w:rtl/>
        </w:rPr>
        <w:t xml:space="preserve">(الکنانی - کا) عن أبی عبد الله علیه السلام قال سألته عن الوصیة فقال:</w:t>
      </w:r>
    </w:p>
    <w:p>
      <w:pPr>
        <w:pStyle w:val="BookText"/>
      </w:pPr>
      <w:r>
        <w:rPr>
          <w:rFonts w:ascii="IRNazanin" w:hAnsi="IRNazanin" w:eastAsia="IRNazanin" w:cs="IRNazanin"/>
          <w:lang w:bidi="fa-IR"/>
          <w:color w:val="111111"/>
          <w:sz w:val="28"/>
          <w:szCs w:val="28"/>
          <w:rtl/>
        </w:rPr>
        <w:t xml:space="preserve">هی </w:t>
      </w:r>
      <w:r>
        <w:rPr>
          <w:rStyle w:val="FootnoteReference"/>
        </w:rPr>
        <w:footnoteReference w:id="431"/>
      </w:r>
      <w:r>
        <w:rPr>
          <w:rFonts w:ascii="IRNazanin" w:hAnsi="IRNazanin" w:eastAsia="IRNazanin" w:cs="IRNazanin"/>
          <w:lang w:bidi="fa-IR"/>
          <w:color w:val="111111"/>
          <w:sz w:val="28"/>
          <w:szCs w:val="28"/>
          <w:rtl/>
        </w:rPr>
        <w:t xml:space="preserve">حق علی کل مسلم. یب 172 ج 9 - الحسین بن سعید عن محمد</w:t>
      </w:r>
    </w:p>
    <w:p>
      <w:pPr>
        <w:pStyle w:val="BookText"/>
      </w:pPr>
      <w:r>
        <w:rPr>
          <w:rFonts w:ascii="IRNazanin" w:hAnsi="IRNazanin" w:eastAsia="IRNazanin" w:cs="IRNazanin"/>
          <w:lang w:bidi="fa-IR"/>
          <w:color w:val="111111"/>
          <w:sz w:val="28"/>
          <w:szCs w:val="28"/>
          <w:rtl/>
        </w:rPr>
        <w:t xml:space="preserve">بن الفضیل عن أبی الصباح الکنانی قال: قال أبو عبد الله علیه السلام</w:t>
      </w:r>
    </w:p>
    <w:p>
      <w:pPr>
        <w:pStyle w:val="BookText"/>
      </w:pPr>
      <w:r>
        <w:rPr>
          <w:rFonts w:ascii="IRNazanin" w:hAnsi="IRNazanin" w:eastAsia="IRNazanin" w:cs="IRNazanin"/>
          <w:lang w:bidi="fa-IR"/>
          <w:color w:val="111111"/>
          <w:sz w:val="28"/>
          <w:szCs w:val="28"/>
          <w:rtl/>
        </w:rPr>
        <w:t xml:space="preserve">(وذکر مثله إلا أن فیه الوصیة حق). یب 172 ج 9 - یونس بن</w:t>
      </w:r>
    </w:p>
    <w:p>
      <w:pPr>
        <w:pStyle w:val="BookText"/>
      </w:pPr>
      <w:r>
        <w:rPr>
          <w:rFonts w:ascii="IRNazanin" w:hAnsi="IRNazanin" w:eastAsia="IRNazanin" w:cs="IRNazanin"/>
          <w:lang w:bidi="fa-IR"/>
          <w:color w:val="111111"/>
          <w:sz w:val="28"/>
          <w:szCs w:val="28"/>
          <w:rtl/>
        </w:rPr>
        <w:t xml:space="preserve">عبد الرحمن عن المفضل بن صالح عن زید الشحام قال: سألت أبا عبد الله</w:t>
      </w:r>
    </w:p>
    <w:p>
      <w:pPr>
        <w:pStyle w:val="BookText"/>
      </w:pPr>
      <w:r>
        <w:rPr>
          <w:rFonts w:ascii="IRNazanin" w:hAnsi="IRNazanin" w:eastAsia="IRNazanin" w:cs="IRNazanin"/>
          <w:lang w:bidi="fa-IR"/>
          <w:color w:val="111111"/>
          <w:sz w:val="28"/>
          <w:szCs w:val="28"/>
          <w:rtl/>
        </w:rPr>
        <w:t xml:space="preserve">علیه السلام (وذکر مثله).</w:t>
      </w:r>
    </w:p>
    <w:p>
      <w:pPr>
        <w:pStyle w:val="BookText"/>
      </w:pPr>
      <w:r>
        <w:rPr>
          <w:rFonts w:ascii="IRNazanin" w:hAnsi="IRNazanin" w:eastAsia="IRNazanin" w:cs="IRNazanin"/>
          <w:lang w:bidi="fa-IR"/>
          <w:color w:val="111111"/>
          <w:sz w:val="28"/>
          <w:szCs w:val="28"/>
          <w:rtl/>
        </w:rPr>
        <w:t xml:space="preserve">(4) فقه الرضا علیه السلام 298 - المقنع 163 - اعلم: أن الوصیة</w:t>
      </w:r>
    </w:p>
    <w:p>
      <w:pPr>
        <w:pStyle w:val="BookText"/>
      </w:pPr>
      <w:r>
        <w:rPr>
          <w:rFonts w:ascii="IRNazanin" w:hAnsi="IRNazanin" w:eastAsia="IRNazanin" w:cs="IRNazanin"/>
          <w:lang w:bidi="fa-IR"/>
          <w:color w:val="111111"/>
          <w:sz w:val="28"/>
          <w:szCs w:val="28"/>
          <w:rtl/>
        </w:rPr>
        <w:t xml:space="preserve">حق (واجب - فقه الرضا) علی کل مسلم.</w:t>
      </w:r>
    </w:p>
    <w:p>
      <w:pPr>
        <w:pStyle w:val="BookText"/>
      </w:pPr>
      <w:r>
        <w:rPr>
          <w:rFonts w:ascii="IRNazanin" w:hAnsi="IRNazanin" w:eastAsia="IRNazanin" w:cs="IRNazanin"/>
          <w:lang w:bidi="fa-IR"/>
          <w:color w:val="111111"/>
          <w:sz w:val="28"/>
          <w:szCs w:val="28"/>
          <w:rtl/>
        </w:rPr>
        <w:t xml:space="preserve">(5) ئل 352 ج 13 - وفی المصباح قال: روی أنه لا ینبغی أن یبیت</w:t>
      </w:r>
    </w:p>
    <w:p>
      <w:pPr>
        <w:pStyle w:val="BookText"/>
      </w:pPr>
      <w:r>
        <w:rPr>
          <w:rFonts w:ascii="IRNazanin" w:hAnsi="IRNazanin" w:eastAsia="IRNazanin" w:cs="IRNazanin"/>
          <w:lang w:bidi="fa-IR"/>
          <w:color w:val="111111"/>
          <w:sz w:val="28"/>
          <w:szCs w:val="28"/>
          <w:rtl/>
        </w:rPr>
        <w:t xml:space="preserve">الا ووصیته تحت رأسه.</w:t>
      </w:r>
    </w:p>
    <w:p>
      <w:pPr>
        <w:pStyle w:val="BookText"/>
      </w:pPr>
      <w:r>
        <w:rPr>
          <w:rFonts w:ascii="IRNazanin" w:hAnsi="IRNazanin" w:eastAsia="IRNazanin" w:cs="IRNazanin"/>
          <w:lang w:bidi="fa-IR"/>
          <w:color w:val="111111"/>
          <w:sz w:val="28"/>
          <w:szCs w:val="28"/>
          <w:rtl/>
        </w:rPr>
        <w:t xml:space="preserve">(6) المقنعة 101 - قال رسول الله صلی الله علیه وآله: ما ینبغی</w:t>
      </w:r>
    </w:p>
    <w:p>
      <w:pPr>
        <w:pStyle w:val="BookText"/>
      </w:pPr>
      <w:r>
        <w:rPr>
          <w:rFonts w:ascii="IRNazanin" w:hAnsi="IRNazanin" w:eastAsia="IRNazanin" w:cs="IRNazanin"/>
          <w:lang w:bidi="fa-IR"/>
          <w:color w:val="111111"/>
          <w:sz w:val="28"/>
          <w:szCs w:val="28"/>
          <w:rtl/>
        </w:rPr>
        <w:t xml:space="preserve">لامرئ مسلم أن یبیت لیلة الا ووصیته تحت رأسه.</w:t>
      </w:r>
    </w:p>
    <w:p>
      <w:pPr>
        <w:pStyle w:val="BookText"/>
      </w:pPr>
      <w:r>
        <w:rPr>
          <w:rFonts w:ascii="IRNazanin" w:hAnsi="IRNazanin" w:eastAsia="IRNazanin" w:cs="IRNazanin"/>
          <w:lang w:bidi="fa-IR"/>
          <w:color w:val="111111"/>
          <w:sz w:val="28"/>
          <w:szCs w:val="28"/>
          <w:rtl/>
        </w:rPr>
        <w:t xml:space="preserve">(7) الدعائم 345 ج 2 - روینا عن جعفر بن محمد علیهما السلام</w:t>
      </w:r>
    </w:p>
    <w:p>
      <w:pPr>
        <w:pStyle w:val="BookText"/>
      </w:pPr>
      <w:r>
        <w:rPr>
          <w:rFonts w:ascii="IRNazanin" w:hAnsi="IRNazanin" w:eastAsia="IRNazanin" w:cs="IRNazanin"/>
          <w:lang w:bidi="fa-IR"/>
          <w:color w:val="111111"/>
          <w:sz w:val="28"/>
          <w:szCs w:val="28"/>
          <w:rtl/>
        </w:rPr>
        <w:t xml:space="preserve">عن أبیه عن آبائه (عن علی - خ) علیهم السلام أن رسول الله صلی الله علیه</w:t>
      </w:r>
    </w:p>
    <w:p>
      <w:pPr>
        <w:pStyle w:val="BookText"/>
      </w:pPr>
      <w:r>
        <w:rPr>
          <w:rFonts w:ascii="IRNazanin" w:hAnsi="IRNazanin" w:eastAsia="IRNazanin" w:cs="IRNazanin"/>
          <w:lang w:bidi="fa-IR"/>
          <w:color w:val="111111"/>
          <w:sz w:val="28"/>
          <w:szCs w:val="28"/>
          <w:rtl/>
        </w:rPr>
        <w:t xml:space="preserve">وآله قال: لیس ینبغی للمسلم أن یبیت لیلتین الا ووصیته مکتوبة عند رأسه.</w:t>
      </w:r>
    </w:p>
    <w:p>
      <w:pPr>
        <w:pStyle w:val="BookText"/>
      </w:pPr>
      <w:r>
        <w:rPr>
          <w:rFonts w:ascii="IRNazanin" w:hAnsi="IRNazanin" w:eastAsia="IRNazanin" w:cs="IRNazanin"/>
          <w:lang w:bidi="fa-IR"/>
          <w:color w:val="111111"/>
          <w:sz w:val="28"/>
          <w:szCs w:val="28"/>
          <w:rtl/>
        </w:rPr>
        <w:t xml:space="preserve">الجعفریات 199 - بإسناده عن علی بن أبی طالب علیه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لیس ینبغی (وذکر مثله).</w:t>
      </w:r>
    </w:p>
    <w:p>
      <w:pPr>
        <w:pStyle w:val="BookText"/>
      </w:pPr>
      <w:r>
        <w:rPr>
          <w:rFonts w:ascii="IRNazanin" w:hAnsi="IRNazanin" w:eastAsia="IRNazanin" w:cs="IRNazanin"/>
          <w:lang w:bidi="fa-IR"/>
          <w:color w:val="111111"/>
          <w:sz w:val="28"/>
          <w:szCs w:val="28"/>
          <w:rtl/>
        </w:rPr>
        <w:t xml:space="preserve">(8) العوالی 268 ج 3 - روی عن ابن عمر أن النبی صلی الله علیه</w:t>
      </w:r>
    </w:p>
    <w:p>
      <w:pPr>
        <w:pStyle w:val="BookText"/>
      </w:pPr>
      <w:r>
        <w:rPr>
          <w:rFonts w:ascii="IRNazanin" w:hAnsi="IRNazanin" w:eastAsia="IRNazanin" w:cs="IRNazanin"/>
          <w:lang w:bidi="fa-IR"/>
          <w:color w:val="111111"/>
          <w:sz w:val="28"/>
          <w:szCs w:val="28"/>
          <w:rtl/>
        </w:rPr>
        <w:t xml:space="preserve">وآله قال: ما حق امرئ مسلم له شئ یوصی به یبیت لیلتین الا ووصیته</w:t>
      </w:r>
    </w:p>
    <w:p>
      <w:pPr>
        <w:pStyle w:val="BookText"/>
      </w:pPr>
      <w:r>
        <w:rPr>
          <w:rFonts w:ascii="IRNazanin" w:hAnsi="IRNazanin" w:eastAsia="IRNazanin" w:cs="IRNazanin"/>
          <w:lang w:bidi="fa-IR"/>
          <w:color w:val="111111"/>
          <w:sz w:val="28"/>
          <w:szCs w:val="28"/>
          <w:rtl/>
        </w:rPr>
        <w:t xml:space="preserve">تکون عنده.</w:t>
      </w:r>
    </w:p>
    <w:p>
      <w:pPr>
        <w:pStyle w:val="BookText"/>
      </w:pPr>
      <w:r>
        <w:rPr>
          <w:rFonts w:ascii="IRNazanin" w:hAnsi="IRNazanin" w:eastAsia="IRNazanin" w:cs="IRNazanin"/>
          <w:lang w:bidi="fa-IR"/>
          <w:color w:val="111111"/>
          <w:sz w:val="28"/>
          <w:szCs w:val="28"/>
          <w:rtl/>
        </w:rPr>
        <w:t xml:space="preserve">(9) المقنعة 101 - قال صلی الله علیه وآله من مات بغیر وصیة فقد</w:t>
      </w:r>
    </w:p>
    <w:p>
      <w:pPr>
        <w:pStyle w:val="BookText"/>
      </w:pPr>
      <w:r>
        <w:rPr>
          <w:rFonts w:ascii="IRNazanin" w:hAnsi="IRNazanin" w:eastAsia="IRNazanin" w:cs="IRNazanin"/>
          <w:lang w:bidi="fa-IR"/>
          <w:color w:val="111111"/>
          <w:sz w:val="28"/>
          <w:szCs w:val="28"/>
          <w:rtl/>
        </w:rPr>
        <w:t xml:space="preserve">مات میتة جاهلیة.</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کا 150 ج 8 - علی بن إبراهیم عن هارون بن مسلم عن مسعدة</w:t>
      </w:r>
    </w:p>
    <w:p>
      <w:pPr>
        <w:pStyle w:val="BookText"/>
      </w:pPr>
      <w:r>
        <w:rPr>
          <w:rFonts w:ascii="IRNazanin" w:hAnsi="IRNazanin" w:eastAsia="IRNazanin" w:cs="IRNazanin"/>
          <w:lang w:bidi="fa-IR"/>
          <w:color w:val="111111"/>
          <w:sz w:val="28"/>
          <w:szCs w:val="28"/>
          <w:rtl/>
        </w:rPr>
        <w:t xml:space="preserve">بن صدقة قال: وقال أبو عبد الله علیه السلام: ان أجلت فی عمرک یومین</w:t>
      </w:r>
    </w:p>
    <w:p>
      <w:pPr>
        <w:pStyle w:val="BookText"/>
      </w:pPr>
      <w:r>
        <w:rPr>
          <w:rFonts w:ascii="IRNazanin" w:hAnsi="IRNazanin" w:eastAsia="IRNazanin" w:cs="IRNazanin"/>
          <w:lang w:bidi="fa-IR"/>
          <w:color w:val="111111"/>
          <w:sz w:val="28"/>
          <w:szCs w:val="28"/>
          <w:rtl/>
        </w:rPr>
        <w:t xml:space="preserve">فاجعل أحدهما لأدبک لتستعین به علی یوم موتک فقیل له: وما تلک</w:t>
      </w:r>
    </w:p>
    <w:p>
      <w:pPr>
        <w:pStyle w:val="BookText"/>
      </w:pPr>
      <w:r>
        <w:rPr>
          <w:rFonts w:ascii="IRNazanin" w:hAnsi="IRNazanin" w:eastAsia="IRNazanin" w:cs="IRNazanin"/>
          <w:lang w:bidi="fa-IR"/>
          <w:color w:val="111111"/>
          <w:sz w:val="28"/>
          <w:szCs w:val="28"/>
          <w:rtl/>
        </w:rPr>
        <w:t xml:space="preserve">الاستعانة؟ قال تحسن تدبیر ما تخلف وتحکمه. قرب الإسناد 33 - هارون</w:t>
      </w:r>
    </w:p>
    <w:p>
      <w:pPr>
        <w:pStyle w:val="BookText"/>
      </w:pPr>
      <w:r>
        <w:rPr>
          <w:rFonts w:ascii="IRNazanin" w:hAnsi="IRNazanin" w:eastAsia="IRNazanin" w:cs="IRNazanin"/>
          <w:lang w:bidi="fa-IR"/>
          <w:color w:val="111111"/>
          <w:sz w:val="28"/>
          <w:szCs w:val="28"/>
          <w:rtl/>
        </w:rPr>
        <w:t xml:space="preserve">بن مسلم عن مسعدة بن صدقة قال: قال جعفر بن محمد: ان أقلت فی عمرک</w:t>
      </w:r>
    </w:p>
    <w:p>
      <w:pPr>
        <w:pStyle w:val="BookText"/>
      </w:pPr>
      <w:r>
        <w:rPr>
          <w:rFonts w:ascii="IRNazanin" w:hAnsi="IRNazanin" w:eastAsia="IRNazanin" w:cs="IRNazanin"/>
          <w:lang w:bidi="fa-IR"/>
          <w:color w:val="111111"/>
          <w:sz w:val="28"/>
          <w:szCs w:val="28"/>
          <w:rtl/>
        </w:rPr>
        <w:t xml:space="preserve">یومین (وذکر نحوه) إلا أن فیه (لاخرتک) بدل قوله (لأدبک).</w:t>
      </w:r>
    </w:p>
    <w:p>
      <w:pPr>
        <w:pStyle w:val="BookText"/>
      </w:pPr>
      <w:r>
        <w:rPr>
          <w:rFonts w:ascii="IRNazanin" w:hAnsi="IRNazanin" w:eastAsia="IRNazanin" w:cs="IRNazanin"/>
          <w:lang w:bidi="fa-IR"/>
          <w:color w:val="111111"/>
          <w:sz w:val="28"/>
          <w:szCs w:val="28"/>
          <w:rtl/>
        </w:rPr>
        <w:t xml:space="preserve">(11) یب 174 ج 9 - محمد بن أحمد بن یحیی عن بنان بن محمد</w:t>
      </w:r>
    </w:p>
    <w:p>
      <w:pPr>
        <w:pStyle w:val="BookText"/>
      </w:pPr>
      <w:r>
        <w:rPr>
          <w:rFonts w:ascii="IRNazanin" w:hAnsi="IRNazanin" w:eastAsia="IRNazanin" w:cs="IRNazanin"/>
          <w:lang w:bidi="fa-IR"/>
          <w:color w:val="111111"/>
          <w:sz w:val="28"/>
          <w:szCs w:val="28"/>
          <w:rtl/>
        </w:rPr>
        <w:t xml:space="preserve">عن أبیه عن فقیه 134 ج 4 - عبد الله بن المغیرة عن السکونی عن جعفر بن</w:t>
      </w:r>
    </w:p>
    <w:p>
      <w:pPr>
        <w:pStyle w:val="BookText"/>
      </w:pPr>
      <w:r>
        <w:rPr>
          <w:rFonts w:ascii="IRNazanin" w:hAnsi="IRNazanin" w:eastAsia="IRNazanin" w:cs="IRNazanin"/>
          <w:lang w:bidi="fa-IR"/>
          <w:color w:val="111111"/>
          <w:sz w:val="28"/>
          <w:szCs w:val="28"/>
          <w:rtl/>
        </w:rPr>
        <w:t xml:space="preserve">محمد عن أبیه علیهم السلام قال: من لم یوص عند موته لذوی قرابته</w:t>
      </w:r>
    </w:p>
    <w:p>
      <w:pPr>
        <w:pStyle w:val="BookText"/>
      </w:pPr>
      <w:r>
        <w:rPr>
          <w:rFonts w:ascii="IRNazanin" w:hAnsi="IRNazanin" w:eastAsia="IRNazanin" w:cs="IRNazanin"/>
          <w:lang w:bidi="fa-IR"/>
          <w:color w:val="111111"/>
          <w:sz w:val="28"/>
          <w:szCs w:val="28"/>
          <w:rtl/>
        </w:rPr>
        <w:t xml:space="preserve">(ممن لا یرثه - یب) فقد ختم عمله بمعصیة </w:t>
      </w:r>
      <w:r>
        <w:rPr>
          <w:rStyle w:val="FootnoteReference"/>
        </w:rPr>
        <w:footnoteReference w:id="432"/>
      </w:r>
      <w:r>
        <w:rPr>
          <w:rFonts w:ascii="IRNazanin" w:hAnsi="IRNazanin" w:eastAsia="IRNazanin" w:cs="IRNazanin"/>
          <w:lang w:bidi="fa-IR"/>
          <w:color w:val="111111"/>
          <w:sz w:val="28"/>
          <w:szCs w:val="28"/>
          <w:rtl/>
        </w:rPr>
        <w:t xml:space="preserve">. تفسیر العیاشی 76 ج 1 -</w:t>
      </w:r>
    </w:p>
    <w:p>
      <w:pPr>
        <w:pStyle w:val="BookText"/>
      </w:pPr>
      <w:r>
        <w:rPr>
          <w:rFonts w:ascii="IRNazanin" w:hAnsi="IRNazanin" w:eastAsia="IRNazanin" w:cs="IRNazanin"/>
          <w:lang w:bidi="fa-IR"/>
          <w:color w:val="111111"/>
          <w:sz w:val="28"/>
          <w:szCs w:val="28"/>
          <w:rtl/>
        </w:rPr>
        <w:t xml:space="preserve">عن السکونی عن جعفر بن محمد عن أبیه عن علی علیهم السلام (نحوه).</w:t>
      </w:r>
    </w:p>
    <w:p>
      <w:pPr>
        <w:pStyle w:val="BookText"/>
      </w:pPr>
      <w:r>
        <w:rPr>
          <w:rFonts w:ascii="IRNazanin" w:hAnsi="IRNazanin" w:eastAsia="IRNazanin" w:cs="IRNazanin"/>
          <w:lang w:bidi="fa-IR"/>
          <w:color w:val="111111"/>
          <w:sz w:val="28"/>
          <w:szCs w:val="28"/>
          <w:rtl/>
        </w:rPr>
        <w:t xml:space="preserve">(12) یب 175 ج 9 - علی بن الحسن بن فضال عن الحسن بن علی بن</w:t>
      </w:r>
    </w:p>
    <w:p>
      <w:pPr>
        <w:pStyle w:val="BookText"/>
      </w:pPr>
      <w:r>
        <w:rPr>
          <w:rFonts w:ascii="IRNazanin" w:hAnsi="IRNazanin" w:eastAsia="IRNazanin" w:cs="IRNazanin"/>
          <w:lang w:bidi="fa-IR"/>
          <w:color w:val="111111"/>
          <w:sz w:val="28"/>
          <w:szCs w:val="28"/>
          <w:rtl/>
        </w:rPr>
        <w:t xml:space="preserve">یوسف عن زکریا بن محمد - أبی عبد الله المؤمن - عن علی ابن أبی</w:t>
      </w:r>
    </w:p>
    <w:p>
      <w:pPr>
        <w:pStyle w:val="BookText"/>
      </w:pPr>
      <w:r>
        <w:rPr>
          <w:rFonts w:ascii="IRNazanin" w:hAnsi="IRNazanin" w:eastAsia="IRNazanin" w:cs="IRNazanin"/>
          <w:lang w:bidi="fa-IR"/>
          <w:color w:val="111111"/>
          <w:sz w:val="28"/>
          <w:szCs w:val="28"/>
          <w:rtl/>
        </w:rPr>
        <w:t xml:space="preserve">نعیم فقیه 133 ج 4 - محمد بن عیسی بن عبید عن زکریا المؤمن عن علی</w:t>
      </w:r>
    </w:p>
    <w:p>
      <w:pPr>
        <w:pStyle w:val="BookText"/>
      </w:pPr>
      <w:r>
        <w:rPr>
          <w:rFonts w:ascii="IRNazanin" w:hAnsi="IRNazanin" w:eastAsia="IRNazanin" w:cs="IRNazanin"/>
          <w:lang w:bidi="fa-IR"/>
          <w:color w:val="111111"/>
          <w:sz w:val="28"/>
          <w:szCs w:val="28"/>
          <w:rtl/>
        </w:rPr>
        <w:t xml:space="preserve">ابن أبی نعیم عن أبی حمزة عن أحدهما </w:t>
      </w:r>
      <w:r>
        <w:rPr>
          <w:rStyle w:val="FootnoteReference"/>
        </w:rPr>
        <w:footnoteReference w:id="433"/>
      </w:r>
      <w:r>
        <w:rPr>
          <w:rFonts w:ascii="IRNazanin" w:hAnsi="IRNazanin" w:eastAsia="IRNazanin" w:cs="IRNazanin"/>
          <w:lang w:bidi="fa-IR"/>
          <w:color w:val="111111"/>
          <w:sz w:val="28"/>
          <w:szCs w:val="28"/>
          <w:rtl/>
        </w:rPr>
        <w:t xml:space="preserve">علیهما السلام قال: إن الله</w:t>
      </w:r>
    </w:p>
    <w:p>
      <w:pPr>
        <w:pStyle w:val="BookText"/>
      </w:pPr>
      <w:r>
        <w:rPr>
          <w:rFonts w:ascii="IRNazanin" w:hAnsi="IRNazanin" w:eastAsia="IRNazanin" w:cs="IRNazanin"/>
          <w:lang w:bidi="fa-IR"/>
          <w:color w:val="111111"/>
          <w:sz w:val="28"/>
          <w:szCs w:val="28"/>
          <w:rtl/>
        </w:rPr>
        <w:t xml:space="preserve">تبارک وتعالی یقول: یا ابن آدم، تطولت علیک بثلاث: سترت علیک ما لو</w:t>
      </w:r>
    </w:p>
    <w:p>
      <w:pPr>
        <w:pStyle w:val="BookText"/>
      </w:pPr>
      <w:r>
        <w:rPr>
          <w:rFonts w:ascii="IRNazanin" w:hAnsi="IRNazanin" w:eastAsia="IRNazanin" w:cs="IRNazanin"/>
          <w:lang w:bidi="fa-IR"/>
          <w:color w:val="111111"/>
          <w:sz w:val="28"/>
          <w:szCs w:val="28"/>
          <w:rtl/>
        </w:rPr>
        <w:t xml:space="preserve">علم </w:t>
      </w:r>
      <w:r>
        <w:rPr>
          <w:rStyle w:val="FootnoteReference"/>
        </w:rPr>
        <w:footnoteReference w:id="434"/>
      </w:r>
      <w:r>
        <w:rPr>
          <w:rFonts w:ascii="IRNazanin" w:hAnsi="IRNazanin" w:eastAsia="IRNazanin" w:cs="IRNazanin"/>
          <w:lang w:bidi="fa-IR"/>
          <w:color w:val="111111"/>
          <w:sz w:val="28"/>
          <w:szCs w:val="28"/>
          <w:rtl/>
        </w:rPr>
        <w:t xml:space="preserve">به أهلک ما واروک </w:t>
      </w:r>
      <w:r>
        <w:rPr>
          <w:rStyle w:val="FootnoteReference"/>
        </w:rPr>
        <w:footnoteReference w:id="435"/>
      </w:r>
      <w:r>
        <w:rPr>
          <w:rFonts w:ascii="IRNazanin" w:hAnsi="IRNazanin" w:eastAsia="IRNazanin" w:cs="IRNazanin"/>
          <w:lang w:bidi="fa-IR"/>
          <w:color w:val="111111"/>
          <w:sz w:val="28"/>
          <w:szCs w:val="28"/>
          <w:rtl/>
        </w:rPr>
        <w:t xml:space="preserve">، وأوسعت علیک فاستقرضت منک</w:t>
      </w:r>
    </w:p>
    <w:p>
      <w:pPr>
        <w:pStyle w:val="BookText"/>
      </w:pPr>
      <w:r>
        <w:rPr>
          <w:rFonts w:ascii="IRNazanin" w:hAnsi="IRNazanin" w:eastAsia="IRNazanin" w:cs="IRNazanin"/>
          <w:lang w:bidi="fa-IR"/>
          <w:color w:val="111111"/>
          <w:sz w:val="28"/>
          <w:szCs w:val="28"/>
          <w:rtl/>
        </w:rPr>
        <w:t xml:space="preserve">(لک - یب) فلم تقدم خیرا، وجعلت لک نظرة عند موتک فی ثلثک فلم</w:t>
      </w:r>
    </w:p>
    <w:p>
      <w:pPr>
        <w:pStyle w:val="BookText"/>
      </w:pPr>
      <w:r>
        <w:rPr>
          <w:rFonts w:ascii="IRNazanin" w:hAnsi="IRNazanin" w:eastAsia="IRNazanin" w:cs="IRNazanin"/>
          <w:lang w:bidi="fa-IR"/>
          <w:color w:val="111111"/>
          <w:sz w:val="28"/>
          <w:szCs w:val="28"/>
          <w:rtl/>
        </w:rPr>
        <w:t xml:space="preserve">تقدم خیرا. الخصال 136 - حدثنا محمد بن الحسن بن أحمد بن</w:t>
      </w:r>
    </w:p>
    <w:p>
      <w:pPr>
        <w:pStyle w:val="BookText"/>
      </w:pPr>
      <w:r>
        <w:rPr>
          <w:rFonts w:ascii="IRNazanin" w:hAnsi="IRNazanin" w:eastAsia="IRNazanin" w:cs="IRNazanin"/>
          <w:lang w:bidi="fa-IR"/>
          <w:color w:val="111111"/>
          <w:sz w:val="28"/>
          <w:szCs w:val="28"/>
          <w:rtl/>
        </w:rPr>
        <w:t xml:space="preserve">الولید (رض) قال: حدثنا محمد بن الحسن الصفار عن محمد بن عیسی</w:t>
      </w:r>
    </w:p>
    <w:p>
      <w:pPr>
        <w:pStyle w:val="BookText"/>
      </w:pPr>
      <w:r>
        <w:rPr>
          <w:rFonts w:ascii="IRNazanin" w:hAnsi="IRNazanin" w:eastAsia="IRNazanin" w:cs="IRNazanin"/>
          <w:lang w:bidi="fa-IR"/>
          <w:color w:val="111111"/>
          <w:sz w:val="28"/>
          <w:szCs w:val="28"/>
          <w:rtl/>
        </w:rPr>
        <w:t xml:space="preserve">العبیدی عن زکریا المؤمن عن علی ابن أبی نعیم عن أبی حمزة عن أبی</w:t>
      </w:r>
    </w:p>
    <w:p>
      <w:pPr>
        <w:pStyle w:val="BookText"/>
      </w:pPr>
      <w:r>
        <w:rPr>
          <w:rFonts w:ascii="IRNazanin" w:hAnsi="IRNazanin" w:eastAsia="IRNazanin" w:cs="IRNazanin"/>
          <w:lang w:bidi="fa-IR"/>
          <w:color w:val="111111"/>
          <w:sz w:val="28"/>
          <w:szCs w:val="28"/>
          <w:rtl/>
        </w:rPr>
        <w:t xml:space="preserve">جعفر علیه السلام (مثل ما فی فقیه).</w:t>
      </w:r>
    </w:p>
    <w:p>
      <w:pPr>
        <w:pStyle w:val="BookText"/>
      </w:pPr>
      <w:r>
        <w:rPr>
          <w:rFonts w:ascii="IRNazanin" w:hAnsi="IRNazanin" w:eastAsia="IRNazanin" w:cs="IRNazanin"/>
          <w:lang w:bidi="fa-IR"/>
          <w:color w:val="111111"/>
          <w:sz w:val="28"/>
          <w:szCs w:val="28"/>
          <w:rtl/>
        </w:rPr>
        <w:t xml:space="preserve">(13) الدعائم 361 ج 2 - عن أبی عبد الله علیه السلام أنه قال أوصت</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فاطمة بنت أسد بن هاشم أم علی بن أبی طالب علیه السلام وقالت یا رسول الله</w:t>
      </w:r>
    </w:p>
    <w:p>
      <w:pPr>
        <w:pStyle w:val="BookText"/>
      </w:pPr>
      <w:r>
        <w:rPr>
          <w:rFonts w:ascii="IRNazanin" w:hAnsi="IRNazanin" w:eastAsia="IRNazanin" w:cs="IRNazanin"/>
          <w:lang w:bidi="fa-IR"/>
          <w:color w:val="111111"/>
          <w:sz w:val="28"/>
          <w:szCs w:val="28"/>
          <w:rtl/>
        </w:rPr>
        <w:t xml:space="preserve">أعتق خادمی فلانة فقال أما انک ما قدمت من خیر تجدیه. الخبر (یأتی</w:t>
      </w:r>
    </w:p>
    <w:p>
      <w:pPr>
        <w:pStyle w:val="BookText"/>
      </w:pPr>
      <w:r>
        <w:rPr>
          <w:rFonts w:ascii="IRNazanin" w:hAnsi="IRNazanin" w:eastAsia="IRNazanin" w:cs="IRNazanin"/>
          <w:lang w:bidi="fa-IR"/>
          <w:color w:val="111111"/>
          <w:sz w:val="28"/>
          <w:szCs w:val="28"/>
          <w:rtl/>
        </w:rPr>
        <w:t xml:space="preserve">ما یقرب ذلک فی روایة محمد بن جمهور (6) من باب (16) جواز</w:t>
      </w:r>
    </w:p>
    <w:p>
      <w:pPr>
        <w:pStyle w:val="BookText"/>
      </w:pPr>
      <w:r>
        <w:rPr>
          <w:rFonts w:ascii="IRNazanin" w:hAnsi="IRNazanin" w:eastAsia="IRNazanin" w:cs="IRNazanin"/>
          <w:lang w:bidi="fa-IR"/>
          <w:color w:val="111111"/>
          <w:sz w:val="28"/>
          <w:szCs w:val="28"/>
          <w:rtl/>
        </w:rPr>
        <w:t xml:space="preserve">الوصیة بالکتابة فلا حظ).</w:t>
      </w:r>
    </w:p>
    <w:p>
      <w:pPr>
        <w:pStyle w:val="BookText"/>
      </w:pPr>
      <w:r>
        <w:rPr>
          <w:rFonts w:ascii="IRNazanin" w:hAnsi="IRNazanin" w:eastAsia="IRNazanin" w:cs="IRNazanin"/>
          <w:lang w:bidi="fa-IR"/>
          <w:color w:val="111111"/>
          <w:sz w:val="28"/>
          <w:szCs w:val="28"/>
          <w:rtl/>
        </w:rPr>
        <w:t xml:space="preserve">(14) کا 3 ج 7 - یب 173 ج 9 - علی بن إبراهیم عن أبیه عن ابن أبی</w:t>
      </w:r>
    </w:p>
    <w:p>
      <w:pPr>
        <w:pStyle w:val="BookText"/>
      </w:pPr>
      <w:r>
        <w:rPr>
          <w:rFonts w:ascii="IRNazanin" w:hAnsi="IRNazanin" w:eastAsia="IRNazanin" w:cs="IRNazanin"/>
          <w:lang w:bidi="fa-IR"/>
          <w:color w:val="111111"/>
          <w:sz w:val="28"/>
          <w:szCs w:val="28"/>
          <w:rtl/>
        </w:rPr>
        <w:t xml:space="preserve">عمیر عن حماد (بن عثمان - کا) عن (الحلبی عن - یب) أبی عبد الله</w:t>
      </w:r>
    </w:p>
    <w:p>
      <w:pPr>
        <w:pStyle w:val="BookText"/>
      </w:pPr>
      <w:r>
        <w:rPr>
          <w:rFonts w:ascii="IRNazanin" w:hAnsi="IRNazanin" w:eastAsia="IRNazanin" w:cs="IRNazanin"/>
          <w:lang w:bidi="fa-IR"/>
          <w:color w:val="111111"/>
          <w:sz w:val="28"/>
          <w:szCs w:val="28"/>
          <w:rtl/>
        </w:rPr>
        <w:t xml:space="preserve">علیه السلام قال: قال له رجل: انی خرجت إلی مکة فصحبنی رجل وکان</w:t>
      </w:r>
    </w:p>
    <w:p>
      <w:pPr>
        <w:pStyle w:val="BookText"/>
      </w:pPr>
      <w:r>
        <w:rPr>
          <w:rFonts w:ascii="IRNazanin" w:hAnsi="IRNazanin" w:eastAsia="IRNazanin" w:cs="IRNazanin"/>
          <w:lang w:bidi="fa-IR"/>
          <w:color w:val="111111"/>
          <w:sz w:val="28"/>
          <w:szCs w:val="28"/>
          <w:rtl/>
        </w:rPr>
        <w:t xml:space="preserve">زمیلی </w:t>
      </w:r>
      <w:r>
        <w:rPr>
          <w:rStyle w:val="FootnoteReference"/>
        </w:rPr>
        <w:footnoteReference w:id="436"/>
      </w:r>
      <w:r>
        <w:rPr>
          <w:rFonts w:ascii="IRNazanin" w:hAnsi="IRNazanin" w:eastAsia="IRNazanin" w:cs="IRNazanin"/>
          <w:lang w:bidi="fa-IR"/>
          <w:color w:val="111111"/>
          <w:sz w:val="28"/>
          <w:szCs w:val="28"/>
          <w:rtl/>
        </w:rPr>
        <w:t xml:space="preserve">، فلما (أن - کا) کان فی بعض الطریق مرض وثقل ثقلا</w:t>
      </w:r>
    </w:p>
    <w:p>
      <w:pPr>
        <w:pStyle w:val="BookText"/>
      </w:pPr>
      <w:r>
        <w:rPr>
          <w:rFonts w:ascii="IRNazanin" w:hAnsi="IRNazanin" w:eastAsia="IRNazanin" w:cs="IRNazanin"/>
          <w:lang w:bidi="fa-IR"/>
          <w:color w:val="111111"/>
          <w:sz w:val="28"/>
          <w:szCs w:val="28"/>
          <w:rtl/>
        </w:rPr>
        <w:t xml:space="preserve">شدیدا، فکنت أقوم علیه ثم أفاق حتی لم یکن عندی به بأس، فلما (أن - کا)</w:t>
      </w:r>
    </w:p>
    <w:p>
      <w:pPr>
        <w:pStyle w:val="BookText"/>
      </w:pPr>
      <w:r>
        <w:rPr>
          <w:rFonts w:ascii="IRNazanin" w:hAnsi="IRNazanin" w:eastAsia="IRNazanin" w:cs="IRNazanin"/>
          <w:lang w:bidi="fa-IR"/>
          <w:color w:val="111111"/>
          <w:sz w:val="28"/>
          <w:szCs w:val="28"/>
          <w:rtl/>
        </w:rPr>
        <w:t xml:space="preserve">کان (فی - یب) الیوم الذی مات فیه أفاق، فمات فی ذلک الیوم فقال</w:t>
      </w:r>
    </w:p>
    <w:p>
      <w:pPr>
        <w:pStyle w:val="BookText"/>
      </w:pPr>
      <w:r>
        <w:rPr>
          <w:rFonts w:ascii="IRNazanin" w:hAnsi="IRNazanin" w:eastAsia="IRNazanin" w:cs="IRNazanin"/>
          <w:lang w:bidi="fa-IR"/>
          <w:color w:val="111111"/>
          <w:sz w:val="28"/>
          <w:szCs w:val="28"/>
          <w:rtl/>
        </w:rPr>
        <w:t xml:space="preserve">أبو عبد الله علیه السلام: ما من میت تحضره الوفاة الا رد الله عز وجل</w:t>
      </w:r>
    </w:p>
    <w:p>
      <w:pPr>
        <w:pStyle w:val="BookText"/>
      </w:pPr>
      <w:r>
        <w:rPr>
          <w:rFonts w:ascii="IRNazanin" w:hAnsi="IRNazanin" w:eastAsia="IRNazanin" w:cs="IRNazanin"/>
          <w:lang w:bidi="fa-IR"/>
          <w:color w:val="111111"/>
          <w:sz w:val="28"/>
          <w:szCs w:val="28"/>
          <w:rtl/>
        </w:rPr>
        <w:t xml:space="preserve">علیه من سمعه وبصره وعقله للوصیة، أخذ الوصیة أو ترک </w:t>
      </w:r>
      <w:r>
        <w:rPr>
          <w:rStyle w:val="FootnoteReference"/>
        </w:rPr>
        <w:footnoteReference w:id="437"/>
      </w:r>
      <w:r>
        <w:rPr>
          <w:rFonts w:ascii="IRNazanin" w:hAnsi="IRNazanin" w:eastAsia="IRNazanin" w:cs="IRNazanin"/>
          <w:lang w:bidi="fa-IR"/>
          <w:color w:val="111111"/>
          <w:sz w:val="28"/>
          <w:szCs w:val="28"/>
          <w:rtl/>
        </w:rPr>
        <w:t xml:space="preserve">، وهی</w:t>
      </w:r>
    </w:p>
    <w:p>
      <w:pPr>
        <w:pStyle w:val="BookText"/>
      </w:pPr>
      <w:r>
        <w:rPr>
          <w:rFonts w:ascii="IRNazanin" w:hAnsi="IRNazanin" w:eastAsia="IRNazanin" w:cs="IRNazanin"/>
          <w:lang w:bidi="fa-IR"/>
          <w:color w:val="111111"/>
          <w:sz w:val="28"/>
          <w:szCs w:val="28"/>
          <w:rtl/>
        </w:rPr>
        <w:t xml:space="preserve">الراحة التی یقال لها: راحة الموت فهی حق علی کل مسلم. فقیه 133</w:t>
      </w:r>
    </w:p>
    <w:p>
      <w:pPr>
        <w:pStyle w:val="BookText"/>
      </w:pPr>
      <w:r>
        <w:rPr>
          <w:rFonts w:ascii="IRNazanin" w:hAnsi="IRNazanin" w:eastAsia="IRNazanin" w:cs="IRNazanin"/>
          <w:lang w:bidi="fa-IR"/>
          <w:color w:val="111111"/>
          <w:sz w:val="28"/>
          <w:szCs w:val="28"/>
          <w:rtl/>
        </w:rPr>
        <w:t xml:space="preserve">ج 4 - روی محمد ابن أبی عمیر عن حماد بن عثمان قال: قال أبو عبد الله</w:t>
      </w:r>
    </w:p>
    <w:p>
      <w:pPr>
        <w:pStyle w:val="BookText"/>
      </w:pPr>
      <w:r>
        <w:rPr>
          <w:rFonts w:ascii="IRNazanin" w:hAnsi="IRNazanin" w:eastAsia="IRNazanin" w:cs="IRNazanin"/>
          <w:lang w:bidi="fa-IR"/>
          <w:color w:val="111111"/>
          <w:sz w:val="28"/>
          <w:szCs w:val="28"/>
          <w:rtl/>
        </w:rPr>
        <w:t xml:space="preserve">علیه السلام: مامن میت تحضره الوفاة (وذکر مثله).</w:t>
      </w:r>
    </w:p>
    <w:p>
      <w:pPr>
        <w:pStyle w:val="BookText"/>
      </w:pPr>
      <w:r>
        <w:rPr>
          <w:rFonts w:ascii="IRNazanin" w:hAnsi="IRNazanin" w:eastAsia="IRNazanin" w:cs="IRNazanin"/>
          <w:lang w:bidi="fa-IR"/>
          <w:color w:val="111111"/>
          <w:sz w:val="28"/>
          <w:szCs w:val="28"/>
          <w:rtl/>
        </w:rPr>
        <w:t xml:space="preserve">(15) یب 173 ج 9 - محمد بن یعقوب عن کا 3 ج 7 - الحسین بن</w:t>
      </w:r>
    </w:p>
    <w:p>
      <w:pPr>
        <w:pStyle w:val="BookText"/>
      </w:pPr>
      <w:r>
        <w:rPr>
          <w:rFonts w:ascii="IRNazanin" w:hAnsi="IRNazanin" w:eastAsia="IRNazanin" w:cs="IRNazanin"/>
          <w:lang w:bidi="fa-IR"/>
          <w:color w:val="111111"/>
          <w:sz w:val="28"/>
          <w:szCs w:val="28"/>
          <w:rtl/>
        </w:rPr>
        <w:t xml:space="preserve">محمد عن معلی بن محمد عن الحسن بن علی عن حماد بن عثمان عن</w:t>
      </w:r>
    </w:p>
    <w:p>
      <w:pPr>
        <w:pStyle w:val="BookText"/>
      </w:pPr>
      <w:r>
        <w:rPr>
          <w:rFonts w:ascii="IRNazanin" w:hAnsi="IRNazanin" w:eastAsia="IRNazanin" w:cs="IRNazanin"/>
          <w:lang w:bidi="fa-IR"/>
          <w:color w:val="111111"/>
          <w:sz w:val="28"/>
          <w:szCs w:val="28"/>
          <w:rtl/>
        </w:rPr>
        <w:t xml:space="preserve">الولید بن صبیح قال: صحبنی مولی لأبی عبد الله علیه السلام یقال له:</w:t>
      </w:r>
    </w:p>
    <w:p>
      <w:pPr>
        <w:pStyle w:val="BookText"/>
      </w:pPr>
      <w:r>
        <w:rPr>
          <w:rFonts w:ascii="IRNazanin" w:hAnsi="IRNazanin" w:eastAsia="IRNazanin" w:cs="IRNazanin"/>
          <w:lang w:bidi="fa-IR"/>
          <w:color w:val="111111"/>
          <w:sz w:val="28"/>
          <w:szCs w:val="28"/>
          <w:rtl/>
        </w:rPr>
        <w:t xml:space="preserve">(أعین) فاشتکی أیاما ثم برأ، ثم مات فأخذت متاعه وما کان له، فأتیت به</w:t>
      </w:r>
    </w:p>
    <w:p>
      <w:pPr>
        <w:pStyle w:val="BookText"/>
      </w:pPr>
      <w:r>
        <w:rPr>
          <w:rFonts w:ascii="IRNazanin" w:hAnsi="IRNazanin" w:eastAsia="IRNazanin" w:cs="IRNazanin"/>
          <w:lang w:bidi="fa-IR"/>
          <w:color w:val="111111"/>
          <w:sz w:val="28"/>
          <w:szCs w:val="28"/>
          <w:rtl/>
        </w:rPr>
        <w:t xml:space="preserve">أبا عبد الله علیه السلام وأخبرته أنه اشتکی أیاما ثم برأ (ثم مات - کا)</w:t>
      </w:r>
    </w:p>
    <w:p>
      <w:pPr>
        <w:pStyle w:val="BookText"/>
      </w:pPr>
      <w:r>
        <w:rPr>
          <w:rFonts w:ascii="IRNazanin" w:hAnsi="IRNazanin" w:eastAsia="IRNazanin" w:cs="IRNazanin"/>
          <w:lang w:bidi="fa-IR"/>
          <w:color w:val="111111"/>
          <w:sz w:val="28"/>
          <w:szCs w:val="28"/>
          <w:rtl/>
        </w:rPr>
        <w:t xml:space="preserve">قال: تلک راحة الموت أما أنه لیس من أحد یموت حتی یرد الله عز وجل</w:t>
      </w:r>
    </w:p>
    <w:p>
      <w:pPr>
        <w:pStyle w:val="BookText"/>
      </w:pPr>
      <w:r>
        <w:rPr>
          <w:rFonts w:ascii="IRNazanin" w:hAnsi="IRNazanin" w:eastAsia="IRNazanin" w:cs="IRNazanin"/>
          <w:lang w:bidi="fa-IR"/>
          <w:color w:val="111111"/>
          <w:sz w:val="28"/>
          <w:szCs w:val="28"/>
          <w:rtl/>
        </w:rPr>
        <w:t xml:space="preserve">من سمعه وبصره وعقله للوصیة أخذ أو ترک.</w:t>
      </w:r>
    </w:p>
    <w:p>
      <w:pPr>
        <w:pStyle w:val="BookText"/>
      </w:pPr>
      <w:r>
        <w:rPr>
          <w:rFonts w:ascii="IRNazanin" w:hAnsi="IRNazanin" w:eastAsia="IRNazanin" w:cs="IRNazanin"/>
          <w:lang w:bidi="fa-IR"/>
          <w:color w:val="111111"/>
          <w:sz w:val="28"/>
          <w:szCs w:val="28"/>
          <w:rtl/>
        </w:rPr>
        <w:t xml:space="preserve">الدعائم 345 ج 2 - عن جعفر بن محمد علیهما السلام أنه قیل له:</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أعین مولاک لما احتضر اشتد نزاعه، ثم أفاق حتی ظننا أنه قد استراح</w:t>
      </w:r>
    </w:p>
    <w:p>
      <w:pPr>
        <w:pStyle w:val="BookText"/>
      </w:pPr>
      <w:r>
        <w:rPr>
          <w:rFonts w:ascii="IRNazanin" w:hAnsi="IRNazanin" w:eastAsia="IRNazanin" w:cs="IRNazanin"/>
          <w:lang w:bidi="fa-IR"/>
          <w:color w:val="111111"/>
          <w:sz w:val="28"/>
          <w:szCs w:val="28"/>
          <w:rtl/>
        </w:rPr>
        <w:t xml:space="preserve">ثم مات (وذکر نحوه وزاد فیه: وعدد أشیاء).</w:t>
      </w:r>
    </w:p>
    <w:p>
      <w:pPr>
        <w:pStyle w:val="BookText"/>
      </w:pPr>
      <w:r>
        <w:rPr>
          <w:rFonts w:ascii="IRNazanin" w:hAnsi="IRNazanin" w:eastAsia="IRNazanin" w:cs="IRNazanin"/>
          <w:lang w:bidi="fa-IR"/>
          <w:color w:val="111111"/>
          <w:sz w:val="28"/>
          <w:szCs w:val="28"/>
          <w:rtl/>
        </w:rPr>
        <w:t xml:space="preserve">(16) یب 174 - ج 9 - محمد بن أحمد بن یحیی عن بنان بن محمد</w:t>
      </w:r>
    </w:p>
    <w:p>
      <w:pPr>
        <w:pStyle w:val="BookText"/>
      </w:pPr>
      <w:r>
        <w:rPr>
          <w:rFonts w:ascii="IRNazanin" w:hAnsi="IRNazanin" w:eastAsia="IRNazanin" w:cs="IRNazanin"/>
          <w:lang w:bidi="fa-IR"/>
          <w:color w:val="111111"/>
          <w:sz w:val="28"/>
          <w:szCs w:val="28"/>
          <w:rtl/>
        </w:rPr>
        <w:t xml:space="preserve">عن أبیه عن عبد الله بن المغیرة عن السکونی عن جعفر (بن محمد - فقیه)</w:t>
      </w:r>
    </w:p>
    <w:p>
      <w:pPr>
        <w:pStyle w:val="BookText"/>
      </w:pPr>
      <w:r>
        <w:rPr>
          <w:rFonts w:ascii="IRNazanin" w:hAnsi="IRNazanin" w:eastAsia="IRNazanin" w:cs="IRNazanin"/>
          <w:lang w:bidi="fa-IR"/>
          <w:color w:val="111111"/>
          <w:sz w:val="28"/>
          <w:szCs w:val="28"/>
          <w:rtl/>
        </w:rPr>
        <w:t xml:space="preserve">عن أبیه عن علی علیه السلام قال: قال: لا أبالی أضررت بورثتی أو سرقتهم</w:t>
      </w:r>
    </w:p>
    <w:p>
      <w:pPr>
        <w:pStyle w:val="BookText"/>
      </w:pPr>
      <w:r>
        <w:rPr>
          <w:rFonts w:ascii="IRNazanin" w:hAnsi="IRNazanin" w:eastAsia="IRNazanin" w:cs="IRNazanin"/>
          <w:lang w:bidi="fa-IR"/>
          <w:color w:val="111111"/>
          <w:sz w:val="28"/>
          <w:szCs w:val="28"/>
          <w:rtl/>
        </w:rPr>
        <w:t xml:space="preserve">ذلک المال. فقیه 135 ج 4 - روی عبد الله بن المغیرة (وذکر مثله</w:t>
      </w:r>
    </w:p>
    <w:p>
      <w:pPr>
        <w:pStyle w:val="BookText"/>
      </w:pPr>
      <w:r>
        <w:rPr>
          <w:rFonts w:ascii="IRNazanin" w:hAnsi="IRNazanin" w:eastAsia="IRNazanin" w:cs="IRNazanin"/>
          <w:lang w:bidi="fa-IR"/>
          <w:color w:val="111111"/>
          <w:sz w:val="28"/>
          <w:szCs w:val="28"/>
          <w:rtl/>
        </w:rPr>
        <w:t xml:space="preserve">سندا ومتنا).</w:t>
      </w:r>
    </w:p>
    <w:p>
      <w:pPr>
        <w:pStyle w:val="BookText"/>
      </w:pPr>
      <w:r>
        <w:rPr>
          <w:rFonts w:ascii="IRNazanin" w:hAnsi="IRNazanin" w:eastAsia="IRNazanin" w:cs="IRNazanin"/>
          <w:lang w:bidi="fa-IR"/>
          <w:color w:val="111111"/>
          <w:sz w:val="28"/>
          <w:szCs w:val="28"/>
          <w:rtl/>
        </w:rPr>
        <w:t xml:space="preserve">الجعفریات 243 - بأسناده عن علی بن أبی طالب علیه السلام أنه قال:</w:t>
      </w:r>
    </w:p>
    <w:p>
      <w:pPr>
        <w:pStyle w:val="BookText"/>
      </w:pPr>
      <w:r>
        <w:rPr>
          <w:rFonts w:ascii="IRNazanin" w:hAnsi="IRNazanin" w:eastAsia="IRNazanin" w:cs="IRNazanin"/>
          <w:lang w:bidi="fa-IR"/>
          <w:color w:val="111111"/>
          <w:sz w:val="28"/>
          <w:szCs w:val="28"/>
          <w:rtl/>
        </w:rPr>
        <w:t xml:space="preserve">(وذکر نحوه إلا أنه زاد قوله: فتصدقت به).</w:t>
      </w:r>
    </w:p>
    <w:p>
      <w:pPr>
        <w:pStyle w:val="BookText"/>
      </w:pPr>
      <w:r>
        <w:rPr>
          <w:rFonts w:ascii="IRNazanin" w:hAnsi="IRNazanin" w:eastAsia="IRNazanin" w:cs="IRNazanin"/>
          <w:lang w:bidi="fa-IR"/>
          <w:color w:val="111111"/>
          <w:sz w:val="28"/>
          <w:szCs w:val="28"/>
          <w:rtl/>
        </w:rPr>
        <w:t xml:space="preserve">ک 92 ج 14 - ورواه السید فضل الله الراوندی باسناده الصحیح</w:t>
      </w:r>
    </w:p>
    <w:p>
      <w:pPr>
        <w:pStyle w:val="BookText"/>
      </w:pPr>
      <w:r>
        <w:rPr>
          <w:rFonts w:ascii="IRNazanin" w:hAnsi="IRNazanin" w:eastAsia="IRNazanin" w:cs="IRNazanin"/>
          <w:lang w:bidi="fa-IR"/>
          <w:color w:val="111111"/>
          <w:sz w:val="28"/>
          <w:szCs w:val="28"/>
          <w:rtl/>
        </w:rPr>
        <w:t xml:space="preserve">عن موسی بن جعفر عن آبائه عنه علیهم السلام (مثله وفیه: بوارثی).</w:t>
      </w:r>
    </w:p>
    <w:p>
      <w:pPr>
        <w:pStyle w:val="BookText"/>
      </w:pPr>
      <w:r>
        <w:rPr>
          <w:rFonts w:ascii="IRNazanin" w:hAnsi="IRNazanin" w:eastAsia="IRNazanin" w:cs="IRNazanin"/>
          <w:lang w:bidi="fa-IR"/>
          <w:color w:val="111111"/>
          <w:sz w:val="28"/>
          <w:szCs w:val="28"/>
          <w:rtl/>
        </w:rPr>
        <w:t xml:space="preserve">البحار 200 ج 103 - نوادر الراوندی بإسناده عن موسی بن جعفر</w:t>
      </w:r>
    </w:p>
    <w:p>
      <w:pPr>
        <w:pStyle w:val="BookText"/>
      </w:pPr>
      <w:r>
        <w:rPr>
          <w:rFonts w:ascii="IRNazanin" w:hAnsi="IRNazanin" w:eastAsia="IRNazanin" w:cs="IRNazanin"/>
          <w:lang w:bidi="fa-IR"/>
          <w:color w:val="111111"/>
          <w:sz w:val="28"/>
          <w:szCs w:val="28"/>
          <w:rtl/>
        </w:rPr>
        <w:t xml:space="preserve">عن آبائه علیهم السلام قال: قال علی علیه الصلاة والسلام: ما أبالی</w:t>
      </w:r>
    </w:p>
    <w:p>
      <w:pPr>
        <w:pStyle w:val="BookText"/>
      </w:pPr>
      <w:r>
        <w:rPr>
          <w:rFonts w:ascii="IRNazanin" w:hAnsi="IRNazanin" w:eastAsia="IRNazanin" w:cs="IRNazanin"/>
          <w:lang w:bidi="fa-IR"/>
          <w:color w:val="111111"/>
          <w:sz w:val="28"/>
          <w:szCs w:val="28"/>
          <w:rtl/>
        </w:rPr>
        <w:t xml:space="preserve">(وذکر نحوه).</w:t>
      </w:r>
    </w:p>
    <w:p>
      <w:pPr>
        <w:pStyle w:val="BookText"/>
      </w:pPr>
      <w:r>
        <w:rPr>
          <w:rFonts w:ascii="IRNazanin" w:hAnsi="IRNazanin" w:eastAsia="IRNazanin" w:cs="IRNazanin"/>
          <w:lang w:bidi="fa-IR"/>
          <w:color w:val="111111"/>
          <w:sz w:val="28"/>
          <w:szCs w:val="28"/>
          <w:rtl/>
        </w:rPr>
        <w:t xml:space="preserve">(17) کا 62 ج 7 - علی بن إبراهیم عن أبیه عن النوفلی عن السکونی</w:t>
      </w:r>
    </w:p>
    <w:p>
      <w:pPr>
        <w:pStyle w:val="BookText"/>
      </w:pPr>
      <w:r>
        <w:rPr>
          <w:rFonts w:ascii="IRNazanin" w:hAnsi="IRNazanin" w:eastAsia="IRNazanin" w:cs="IRNazanin"/>
          <w:lang w:bidi="fa-IR"/>
          <w:color w:val="111111"/>
          <w:sz w:val="28"/>
          <w:szCs w:val="28"/>
          <w:rtl/>
        </w:rPr>
        <w:t xml:space="preserve">عن أبی عبد الله علیه السلام قال: قال أمیر المؤمنین صلوات الله علیه: من</w:t>
      </w:r>
    </w:p>
    <w:p>
      <w:pPr>
        <w:pStyle w:val="BookText"/>
      </w:pPr>
      <w:r>
        <w:rPr>
          <w:rFonts w:ascii="IRNazanin" w:hAnsi="IRNazanin" w:eastAsia="IRNazanin" w:cs="IRNazanin"/>
          <w:lang w:bidi="fa-IR"/>
          <w:color w:val="111111"/>
          <w:sz w:val="28"/>
          <w:szCs w:val="28"/>
          <w:rtl/>
        </w:rPr>
        <w:t xml:space="preserve">أوصی ولم یحف </w:t>
      </w:r>
      <w:r>
        <w:rPr>
          <w:rStyle w:val="FootnoteReference"/>
        </w:rPr>
        <w:footnoteReference w:id="438"/>
      </w:r>
      <w:r>
        <w:rPr>
          <w:rFonts w:ascii="IRNazanin" w:hAnsi="IRNazanin" w:eastAsia="IRNazanin" w:cs="IRNazanin"/>
          <w:lang w:bidi="fa-IR"/>
          <w:color w:val="111111"/>
          <w:sz w:val="28"/>
          <w:szCs w:val="28"/>
          <w:rtl/>
        </w:rPr>
        <w:t xml:space="preserve">ولم یضار کان کمن تصدق </w:t>
      </w:r>
      <w:r>
        <w:rPr>
          <w:rStyle w:val="FootnoteReference"/>
        </w:rPr>
        <w:footnoteReference w:id="439"/>
      </w:r>
      <w:r>
        <w:rPr>
          <w:rFonts w:ascii="IRNazanin" w:hAnsi="IRNazanin" w:eastAsia="IRNazanin" w:cs="IRNazanin"/>
          <w:lang w:bidi="fa-IR"/>
          <w:color w:val="111111"/>
          <w:sz w:val="28"/>
          <w:szCs w:val="28"/>
          <w:rtl/>
        </w:rPr>
        <w:t xml:space="preserve">به فی حیاته.</w:t>
      </w:r>
    </w:p>
    <w:p>
      <w:pPr>
        <w:pStyle w:val="BookText"/>
      </w:pPr>
      <w:r>
        <w:rPr>
          <w:rFonts w:ascii="IRNazanin" w:hAnsi="IRNazanin" w:eastAsia="IRNazanin" w:cs="IRNazanin"/>
          <w:lang w:bidi="fa-IR"/>
          <w:color w:val="111111"/>
          <w:sz w:val="28"/>
          <w:szCs w:val="28"/>
          <w:rtl/>
        </w:rPr>
        <w:t xml:space="preserve">فقیه 134 ج 4 - روی السکونی عن جعفر بن محمد عن أبیه علیهم السلام</w:t>
      </w:r>
    </w:p>
    <w:p>
      <w:pPr>
        <w:pStyle w:val="BookText"/>
      </w:pPr>
      <w:r>
        <w:rPr>
          <w:rFonts w:ascii="IRNazanin" w:hAnsi="IRNazanin" w:eastAsia="IRNazanin" w:cs="IRNazanin"/>
          <w:lang w:bidi="fa-IR"/>
          <w:color w:val="111111"/>
          <w:sz w:val="28"/>
          <w:szCs w:val="28"/>
          <w:rtl/>
        </w:rPr>
        <w:t xml:space="preserve">قال: قال علی علیه السلام: من أوصی (وذکر مثله). یب 174 ج 9 -</w:t>
      </w:r>
    </w:p>
    <w:p>
      <w:pPr>
        <w:pStyle w:val="BookText"/>
      </w:pPr>
      <w:r>
        <w:rPr>
          <w:rFonts w:ascii="IRNazanin" w:hAnsi="IRNazanin" w:eastAsia="IRNazanin" w:cs="IRNazanin"/>
          <w:lang w:bidi="fa-IR"/>
          <w:color w:val="111111"/>
          <w:sz w:val="28"/>
          <w:szCs w:val="28"/>
          <w:rtl/>
        </w:rPr>
        <w:t xml:space="preserve">محمد بن أحمد بن یحیی عن بنان بن محمد عن أبیه عن عبد الله بن المغیرة</w:t>
      </w:r>
    </w:p>
    <w:p>
      <w:pPr>
        <w:pStyle w:val="BookText"/>
      </w:pPr>
      <w:r>
        <w:rPr>
          <w:rFonts w:ascii="IRNazanin" w:hAnsi="IRNazanin" w:eastAsia="IRNazanin" w:cs="IRNazanin"/>
          <w:lang w:bidi="fa-IR"/>
          <w:color w:val="111111"/>
          <w:sz w:val="28"/>
          <w:szCs w:val="28"/>
          <w:rtl/>
        </w:rPr>
        <w:t xml:space="preserve">عن السکونی عن جعفر بن محمد عن أبیه عن علی علیهم السلام (مثله).</w:t>
      </w:r>
    </w:p>
    <w:p>
      <w:pPr>
        <w:pStyle w:val="BookText"/>
      </w:pPr>
      <w:r>
        <w:rPr>
          <w:rFonts w:ascii="IRNazanin" w:hAnsi="IRNazanin" w:eastAsia="IRNazanin" w:cs="IRNazanin"/>
          <w:lang w:bidi="fa-IR"/>
          <w:color w:val="111111"/>
          <w:sz w:val="28"/>
          <w:szCs w:val="28"/>
          <w:rtl/>
        </w:rPr>
        <w:t xml:space="preserve">(18) کا 11 ج 7 - عدة من أصحابنا عن سهل بن زیاد ویب 192</w:t>
      </w:r>
    </w:p>
    <w:p>
      <w:pPr>
        <w:pStyle w:val="BookText"/>
      </w:pPr>
      <w:r>
        <w:rPr>
          <w:rFonts w:ascii="IRNazanin" w:hAnsi="IRNazanin" w:eastAsia="IRNazanin" w:cs="IRNazanin"/>
          <w:lang w:bidi="fa-IR"/>
          <w:color w:val="111111"/>
          <w:sz w:val="28"/>
          <w:szCs w:val="28"/>
          <w:rtl/>
        </w:rPr>
        <w:t xml:space="preserve">ج 9 - صا 119 ج 4 - علی بن إبراهیم عن أبیه (جمیعا - کا) عن ابن أبی</w:t>
      </w:r>
    </w:p>
    <w:p>
      <w:pPr>
        <w:pStyle w:val="BookText"/>
      </w:pPr>
      <w:r>
        <w:rPr>
          <w:rFonts w:ascii="IRNazanin" w:hAnsi="IRNazanin" w:eastAsia="IRNazanin" w:cs="IRNazanin"/>
          <w:lang w:bidi="fa-IR"/>
          <w:color w:val="111111"/>
          <w:sz w:val="28"/>
          <w:szCs w:val="28"/>
          <w:rtl/>
        </w:rPr>
        <w:t xml:space="preserve">نجران عن فقیه 136 ج 4 - عاصم بن حمید عن محمد بن قیس عن</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جعفر علیه السلام قال: کان أمیر المؤمنین علیه السلام یقول: لئن</w:t>
      </w:r>
    </w:p>
    <w:p>
      <w:pPr>
        <w:pStyle w:val="BookText"/>
      </w:pPr>
      <w:r>
        <w:rPr>
          <w:rFonts w:ascii="IRNazanin" w:hAnsi="IRNazanin" w:eastAsia="IRNazanin" w:cs="IRNazanin"/>
          <w:lang w:bidi="fa-IR"/>
          <w:color w:val="111111"/>
          <w:sz w:val="28"/>
          <w:szCs w:val="28"/>
          <w:rtl/>
        </w:rPr>
        <w:t xml:space="preserve">أوصی بخمس (من - صا) مالی أحب إلی من أن أوصی بالربع، ولئن</w:t>
      </w:r>
    </w:p>
    <w:p>
      <w:pPr>
        <w:pStyle w:val="BookText"/>
      </w:pPr>
      <w:r>
        <w:rPr>
          <w:rFonts w:ascii="IRNazanin" w:hAnsi="IRNazanin" w:eastAsia="IRNazanin" w:cs="IRNazanin"/>
          <w:lang w:bidi="fa-IR"/>
          <w:color w:val="111111"/>
          <w:sz w:val="28"/>
          <w:szCs w:val="28"/>
          <w:rtl/>
        </w:rPr>
        <w:t xml:space="preserve">أوصی بالربع أحب إلی من أن أوصی بالثلث، ومن أوصی بالثلث فلم</w:t>
      </w:r>
    </w:p>
    <w:p>
      <w:pPr>
        <w:pStyle w:val="BookText"/>
      </w:pPr>
      <w:r>
        <w:rPr>
          <w:rFonts w:ascii="IRNazanin" w:hAnsi="IRNazanin" w:eastAsia="IRNazanin" w:cs="IRNazanin"/>
          <w:lang w:bidi="fa-IR"/>
          <w:color w:val="111111"/>
          <w:sz w:val="28"/>
          <w:szCs w:val="28"/>
          <w:rtl/>
        </w:rPr>
        <w:t xml:space="preserve">یترک فقد بالغ (الغایة - صا) (کا - یب - صا قال: وقضی أمیر المؤمنین</w:t>
      </w:r>
    </w:p>
    <w:p>
      <w:pPr>
        <w:pStyle w:val="BookText"/>
      </w:pPr>
      <w:r>
        <w:rPr>
          <w:rFonts w:ascii="IRNazanin" w:hAnsi="IRNazanin" w:eastAsia="IRNazanin" w:cs="IRNazanin"/>
          <w:lang w:bidi="fa-IR"/>
          <w:color w:val="111111"/>
          <w:sz w:val="28"/>
          <w:szCs w:val="28"/>
          <w:rtl/>
        </w:rPr>
        <w:t xml:space="preserve">علیه السلام فی رجل توفی وأوصی بماله کله أو أکثره فقال: (ان </w:t>
      </w:r>
      <w:r>
        <w:rPr>
          <w:rStyle w:val="FootnoteReference"/>
        </w:rPr>
        <w:footnoteReference w:id="440"/>
      </w:r>
      <w:r>
        <w:rPr>
          <w:rFonts w:ascii="IRNazanin" w:hAnsi="IRNazanin" w:eastAsia="IRNazanin" w:cs="IRNazanin"/>
          <w:lang w:bidi="fa-IR"/>
          <w:color w:val="111111"/>
          <w:sz w:val="28"/>
          <w:szCs w:val="28"/>
          <w:rtl/>
        </w:rPr>
        <w:t xml:space="preserve">- کا)</w:t>
      </w:r>
    </w:p>
    <w:p>
      <w:pPr>
        <w:pStyle w:val="BookText"/>
      </w:pPr>
      <w:r>
        <w:rPr>
          <w:rFonts w:ascii="IRNazanin" w:hAnsi="IRNazanin" w:eastAsia="IRNazanin" w:cs="IRNazanin"/>
          <w:lang w:bidi="fa-IR"/>
          <w:color w:val="111111"/>
          <w:sz w:val="28"/>
          <w:szCs w:val="28"/>
          <w:rtl/>
        </w:rPr>
        <w:t xml:space="preserve">الوصیة ترد إلی المعروف غیر المنکر </w:t>
      </w:r>
      <w:r>
        <w:rPr>
          <w:rStyle w:val="FootnoteReference"/>
        </w:rPr>
        <w:footnoteReference w:id="441"/>
      </w:r>
      <w:r>
        <w:rPr>
          <w:rFonts w:ascii="IRNazanin" w:hAnsi="IRNazanin" w:eastAsia="IRNazanin" w:cs="IRNazanin"/>
          <w:lang w:bidi="fa-IR"/>
          <w:color w:val="111111"/>
          <w:sz w:val="28"/>
          <w:szCs w:val="28"/>
          <w:rtl/>
        </w:rPr>
        <w:t xml:space="preserve">فمن ظلم نفسه وأتی فی وصیته</w:t>
      </w:r>
    </w:p>
    <w:p>
      <w:pPr>
        <w:pStyle w:val="BookText"/>
      </w:pPr>
      <w:r>
        <w:rPr>
          <w:rFonts w:ascii="IRNazanin" w:hAnsi="IRNazanin" w:eastAsia="IRNazanin" w:cs="IRNazanin"/>
          <w:lang w:bidi="fa-IR"/>
          <w:color w:val="111111"/>
          <w:sz w:val="28"/>
          <w:szCs w:val="28"/>
          <w:rtl/>
        </w:rPr>
        <w:t xml:space="preserve">المنکر </w:t>
      </w:r>
      <w:r>
        <w:rPr>
          <w:rStyle w:val="FootnoteReference"/>
        </w:rPr>
        <w:footnoteReference w:id="442"/>
      </w:r>
      <w:r>
        <w:rPr>
          <w:rFonts w:ascii="IRNazanin" w:hAnsi="IRNazanin" w:eastAsia="IRNazanin" w:cs="IRNazanin"/>
          <w:lang w:bidi="fa-IR"/>
          <w:color w:val="111111"/>
          <w:sz w:val="28"/>
          <w:szCs w:val="28"/>
          <w:rtl/>
        </w:rPr>
        <w:t xml:space="preserve">والحیف </w:t>
      </w:r>
      <w:r>
        <w:rPr>
          <w:rStyle w:val="FootnoteReference"/>
        </w:rPr>
        <w:footnoteReference w:id="443"/>
      </w:r>
      <w:r>
        <w:rPr>
          <w:rFonts w:ascii="IRNazanin" w:hAnsi="IRNazanin" w:eastAsia="IRNazanin" w:cs="IRNazanin"/>
          <w:lang w:bidi="fa-IR"/>
          <w:color w:val="111111"/>
          <w:sz w:val="28"/>
          <w:szCs w:val="28"/>
          <w:rtl/>
        </w:rPr>
        <w:t xml:space="preserve">فإنها ترد إلی المعروف ویترک لأهل المیراث</w:t>
      </w:r>
    </w:p>
    <w:p>
      <w:pPr>
        <w:pStyle w:val="BookText"/>
      </w:pPr>
      <w:r>
        <w:rPr>
          <w:rFonts w:ascii="IRNazanin" w:hAnsi="IRNazanin" w:eastAsia="IRNazanin" w:cs="IRNazanin"/>
          <w:lang w:bidi="fa-IR"/>
          <w:color w:val="111111"/>
          <w:sz w:val="28"/>
          <w:szCs w:val="28"/>
          <w:rtl/>
        </w:rPr>
        <w:t xml:space="preserve">میراثهم) وقال: من أوصی بثلث ماله فلم یترک وقد بلغ المدی (کا -</w:t>
      </w:r>
    </w:p>
    <w:p>
      <w:pPr>
        <w:pStyle w:val="BookText"/>
      </w:pPr>
      <w:r>
        <w:rPr>
          <w:rFonts w:ascii="IRNazanin" w:hAnsi="IRNazanin" w:eastAsia="IRNazanin" w:cs="IRNazanin"/>
          <w:lang w:bidi="fa-IR"/>
          <w:color w:val="111111"/>
          <w:sz w:val="28"/>
          <w:szCs w:val="28"/>
          <w:rtl/>
        </w:rPr>
        <w:t xml:space="preserve">یب - صا - ثم قال: لئن أوصی بخمس مالی أحب إلی من أن أوصی</w:t>
      </w:r>
    </w:p>
    <w:p>
      <w:pPr>
        <w:pStyle w:val="BookText"/>
      </w:pPr>
      <w:r>
        <w:rPr>
          <w:rFonts w:ascii="IRNazanin" w:hAnsi="IRNazanin" w:eastAsia="IRNazanin" w:cs="IRNazanin"/>
          <w:lang w:bidi="fa-IR"/>
          <w:color w:val="111111"/>
          <w:sz w:val="28"/>
          <w:szCs w:val="28"/>
          <w:rtl/>
        </w:rPr>
        <w:t xml:space="preserve">بالربع). فقیه 136 ج 4 - روی عاصم بن حمید عن محمد بن قیس عن أبی</w:t>
      </w:r>
    </w:p>
    <w:p>
      <w:pPr>
        <w:pStyle w:val="BookText"/>
      </w:pPr>
      <w:r>
        <w:rPr>
          <w:rFonts w:ascii="IRNazanin" w:hAnsi="IRNazanin" w:eastAsia="IRNazanin" w:cs="IRNazanin"/>
          <w:lang w:bidi="fa-IR"/>
          <w:color w:val="111111"/>
          <w:sz w:val="28"/>
          <w:szCs w:val="28"/>
          <w:rtl/>
        </w:rPr>
        <w:t xml:space="preserve">جعفر علیه السلام قال: قضی أمیر المؤمنین علیه السلام (وذکر مثل کا)</w:t>
      </w:r>
    </w:p>
    <w:p>
      <w:pPr>
        <w:pStyle w:val="BookText"/>
      </w:pPr>
      <w:r>
        <w:rPr>
          <w:rFonts w:ascii="IRNazanin" w:hAnsi="IRNazanin" w:eastAsia="IRNazanin" w:cs="IRNazanin"/>
          <w:lang w:bidi="fa-IR"/>
          <w:color w:val="111111"/>
          <w:sz w:val="28"/>
          <w:szCs w:val="28"/>
          <w:rtl/>
        </w:rPr>
        <w:t xml:space="preserve">إلی قوله: (ان الوصیة ترد إلی المعروف) ثم قال (ویترک لأهل المیراث</w:t>
      </w:r>
    </w:p>
    <w:p>
      <w:pPr>
        <w:pStyle w:val="BookText"/>
      </w:pPr>
      <w:r>
        <w:rPr>
          <w:rFonts w:ascii="IRNazanin" w:hAnsi="IRNazanin" w:eastAsia="IRNazanin" w:cs="IRNazanin"/>
          <w:lang w:bidi="fa-IR"/>
          <w:color w:val="111111"/>
          <w:sz w:val="28"/>
          <w:szCs w:val="28"/>
          <w:rtl/>
        </w:rPr>
        <w:t xml:space="preserve">میراثهم). العلل 567 - أبی (ره) قال: حدثنا عبد الله بن جعفر الحمیری</w:t>
      </w:r>
    </w:p>
    <w:p>
      <w:pPr>
        <w:pStyle w:val="BookText"/>
      </w:pPr>
      <w:r>
        <w:rPr>
          <w:rFonts w:ascii="IRNazanin" w:hAnsi="IRNazanin" w:eastAsia="IRNazanin" w:cs="IRNazanin"/>
          <w:lang w:bidi="fa-IR"/>
          <w:color w:val="111111"/>
          <w:sz w:val="28"/>
          <w:szCs w:val="28"/>
          <w:rtl/>
        </w:rPr>
        <w:t xml:space="preserve">عن قرب الإسناد 31 - هارون بن مسلم عن مسعدة بن صدقة (الربعی -</w:t>
      </w:r>
    </w:p>
    <w:p>
      <w:pPr>
        <w:pStyle w:val="BookText"/>
      </w:pPr>
      <w:r>
        <w:rPr>
          <w:rFonts w:ascii="IRNazanin" w:hAnsi="IRNazanin" w:eastAsia="IRNazanin" w:cs="IRNazanin"/>
          <w:lang w:bidi="fa-IR"/>
          <w:color w:val="111111"/>
          <w:sz w:val="28"/>
          <w:szCs w:val="28"/>
          <w:rtl/>
        </w:rPr>
        <w:t xml:space="preserve">العلل) عن </w:t>
      </w:r>
      <w:r>
        <w:rPr>
          <w:rStyle w:val="FootnoteReference"/>
        </w:rPr>
        <w:footnoteReference w:id="444"/>
      </w:r>
      <w:r>
        <w:rPr>
          <w:rFonts w:ascii="IRNazanin" w:hAnsi="IRNazanin" w:eastAsia="IRNazanin" w:cs="IRNazanin"/>
          <w:lang w:bidi="fa-IR"/>
          <w:color w:val="111111"/>
          <w:sz w:val="28"/>
          <w:szCs w:val="28"/>
          <w:rtl/>
        </w:rPr>
        <w:t xml:space="preserve">جعفر بن محمد عن أبیه قال: قال علی علیه السلام: وذکر</w:t>
      </w:r>
    </w:p>
    <w:p>
      <w:pPr>
        <w:pStyle w:val="BookText"/>
      </w:pPr>
      <w:r>
        <w:rPr>
          <w:rFonts w:ascii="IRNazanin" w:hAnsi="IRNazanin" w:eastAsia="IRNazanin" w:cs="IRNazanin"/>
          <w:lang w:bidi="fa-IR"/>
          <w:color w:val="111111"/>
          <w:sz w:val="28"/>
          <w:szCs w:val="28"/>
          <w:rtl/>
        </w:rPr>
        <w:t xml:space="preserve">نحوه إلی قوله فلم یترک (الا ان فیه) فلم یترک شیئا.</w:t>
      </w:r>
    </w:p>
    <w:p>
      <w:pPr>
        <w:pStyle w:val="BookText"/>
      </w:pPr>
      <w:r>
        <w:rPr>
          <w:rFonts w:ascii="IRNazanin" w:hAnsi="IRNazanin" w:eastAsia="IRNazanin" w:cs="IRNazanin"/>
          <w:lang w:bidi="fa-IR"/>
          <w:color w:val="111111"/>
          <w:sz w:val="28"/>
          <w:szCs w:val="28"/>
          <w:rtl/>
        </w:rPr>
        <w:t xml:space="preserve">(19) الدعائم 357 ج 2 - عن علی صلوات الله علیه أنه قال: من</w:t>
      </w:r>
    </w:p>
    <w:p>
      <w:pPr>
        <w:pStyle w:val="BookText"/>
      </w:pPr>
      <w:r>
        <w:rPr>
          <w:rFonts w:ascii="IRNazanin" w:hAnsi="IRNazanin" w:eastAsia="IRNazanin" w:cs="IRNazanin"/>
          <w:lang w:bidi="fa-IR"/>
          <w:color w:val="111111"/>
          <w:sz w:val="28"/>
          <w:szCs w:val="28"/>
          <w:rtl/>
        </w:rPr>
        <w:t xml:space="preserve">أوصی بأکثر من الثلث أو أوصی بماله کله فإنه لا یجوز ویرد إلی</w:t>
      </w:r>
    </w:p>
    <w:p>
      <w:pPr>
        <w:pStyle w:val="BookText"/>
      </w:pPr>
      <w:r>
        <w:rPr>
          <w:rFonts w:ascii="IRNazanin" w:hAnsi="IRNazanin" w:eastAsia="IRNazanin" w:cs="IRNazanin"/>
          <w:lang w:bidi="fa-IR"/>
          <w:color w:val="111111"/>
          <w:sz w:val="28"/>
          <w:szCs w:val="28"/>
          <w:rtl/>
        </w:rPr>
        <w:t xml:space="preserve">المعروف غیر المنکر فمن ظلم نفسه فی الوصیة وخاف فیها فإنها ترد</w:t>
      </w:r>
    </w:p>
    <w:p>
      <w:pPr>
        <w:pStyle w:val="BookText"/>
      </w:pPr>
      <w:r>
        <w:rPr>
          <w:rFonts w:ascii="IRNazanin" w:hAnsi="IRNazanin" w:eastAsia="IRNazanin" w:cs="IRNazanin"/>
          <w:lang w:bidi="fa-IR"/>
          <w:color w:val="111111"/>
          <w:sz w:val="28"/>
          <w:szCs w:val="28"/>
          <w:rtl/>
        </w:rPr>
        <w:t xml:space="preserve">إلی المعروف ویترک لأهل المیراث حقهم. المقنع 164 - قال رسول الله</w:t>
      </w:r>
    </w:p>
    <w:p>
      <w:pPr>
        <w:pStyle w:val="BookText"/>
      </w:pPr>
      <w:r>
        <w:rPr>
          <w:rFonts w:ascii="IRNazanin" w:hAnsi="IRNazanin" w:eastAsia="IRNazanin" w:cs="IRNazanin"/>
          <w:lang w:bidi="fa-IR"/>
          <w:color w:val="111111"/>
          <w:sz w:val="28"/>
          <w:szCs w:val="28"/>
          <w:rtl/>
        </w:rPr>
        <w:t xml:space="preserve">صلی الله علیه وآله: فان أوصی فی غیر حق ولا سنة فلا حرج علی الوصی</w:t>
      </w:r>
    </w:p>
    <w:p>
      <w:pPr>
        <w:pStyle w:val="BookText"/>
      </w:pPr>
      <w:r>
        <w:rPr>
          <w:rFonts w:ascii="IRNazanin" w:hAnsi="IRNazanin" w:eastAsia="IRNazanin" w:cs="IRNazanin"/>
          <w:lang w:bidi="fa-IR"/>
          <w:color w:val="111111"/>
          <w:sz w:val="28"/>
          <w:szCs w:val="28"/>
          <w:rtl/>
        </w:rPr>
        <w:t xml:space="preserve">أن یرده إلی الحق والسنة، فان أوصی بربع ماله فهو أحب إلی من أن</w:t>
      </w:r>
    </w:p>
    <w:p>
      <w:pPr>
        <w:pStyle w:val="BookText"/>
      </w:pPr>
      <w:r>
        <w:rPr>
          <w:rFonts w:ascii="IRNazanin" w:hAnsi="IRNazanin" w:eastAsia="IRNazanin" w:cs="IRNazanin"/>
          <w:lang w:bidi="fa-IR"/>
          <w:color w:val="111111"/>
          <w:sz w:val="28"/>
          <w:szCs w:val="28"/>
          <w:rtl/>
        </w:rPr>
        <w:t xml:space="preserve">یوصی بالثلث ومن أوصی بالثلث فلن یترک.</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کا 58 ج 7 - علی بن إبراهیم عن أبیه عن فقیه 135 ج 4 -</w:t>
      </w:r>
    </w:p>
    <w:p>
      <w:pPr>
        <w:pStyle w:val="BookText"/>
      </w:pPr>
      <w:r>
        <w:rPr>
          <w:rFonts w:ascii="IRNazanin" w:hAnsi="IRNazanin" w:eastAsia="IRNazanin" w:cs="IRNazanin"/>
          <w:lang w:bidi="fa-IR"/>
          <w:color w:val="111111"/>
          <w:sz w:val="28"/>
          <w:szCs w:val="28"/>
          <w:rtl/>
        </w:rPr>
        <w:t xml:space="preserve">قرب الإسناد 30 - هارون بن مسلم عن مسعدة بن صدقة عن أبی عبد الله</w:t>
      </w:r>
    </w:p>
    <w:p>
      <w:pPr>
        <w:pStyle w:val="BookText"/>
      </w:pPr>
      <w:r>
        <w:rPr>
          <w:rFonts w:ascii="IRNazanin" w:hAnsi="IRNazanin" w:eastAsia="IRNazanin" w:cs="IRNazanin"/>
          <w:lang w:bidi="fa-IR"/>
          <w:color w:val="111111"/>
          <w:sz w:val="28"/>
          <w:szCs w:val="28"/>
          <w:rtl/>
        </w:rPr>
        <w:t xml:space="preserve">علیه السلام </w:t>
      </w:r>
      <w:r>
        <w:rPr>
          <w:rStyle w:val="FootnoteReference"/>
        </w:rPr>
        <w:footnoteReference w:id="445"/>
      </w:r>
      <w:r>
        <w:rPr>
          <w:rFonts w:ascii="IRNazanin" w:hAnsi="IRNazanin" w:eastAsia="IRNazanin" w:cs="IRNazanin"/>
          <w:lang w:bidi="fa-IR"/>
          <w:color w:val="111111"/>
          <w:sz w:val="28"/>
          <w:szCs w:val="28"/>
          <w:rtl/>
        </w:rPr>
        <w:t xml:space="preserve">قال: من عدل فی وصیته کان بمنزلة من تصدق بها فی</w:t>
      </w:r>
    </w:p>
    <w:p>
      <w:pPr>
        <w:pStyle w:val="BookText"/>
      </w:pPr>
      <w:r>
        <w:rPr>
          <w:rFonts w:ascii="IRNazanin" w:hAnsi="IRNazanin" w:eastAsia="IRNazanin" w:cs="IRNazanin"/>
          <w:lang w:bidi="fa-IR"/>
          <w:color w:val="111111"/>
          <w:sz w:val="28"/>
          <w:szCs w:val="28"/>
          <w:rtl/>
        </w:rPr>
        <w:t xml:space="preserve">حیاته ومن جار فی وصیته لقی الله عز وجل یوم القیامة وهو عنه معرض.</w:t>
      </w:r>
    </w:p>
    <w:p>
      <w:pPr>
        <w:pStyle w:val="BookText"/>
      </w:pPr>
      <w:r>
        <w:rPr>
          <w:rFonts w:ascii="IRNazanin" w:hAnsi="IRNazanin" w:eastAsia="IRNazanin" w:cs="IRNazanin"/>
          <w:lang w:bidi="fa-IR"/>
          <w:color w:val="111111"/>
          <w:sz w:val="28"/>
          <w:szCs w:val="28"/>
          <w:rtl/>
        </w:rPr>
        <w:t xml:space="preserve">العلل 567 - أبی (ره) قال: حدثنا عبد الله بن جعفر الحمیری عن</w:t>
      </w:r>
    </w:p>
    <w:p>
      <w:pPr>
        <w:pStyle w:val="BookText"/>
      </w:pPr>
      <w:r>
        <w:rPr>
          <w:rFonts w:ascii="IRNazanin" w:hAnsi="IRNazanin" w:eastAsia="IRNazanin" w:cs="IRNazanin"/>
          <w:lang w:bidi="fa-IR"/>
          <w:color w:val="111111"/>
          <w:sz w:val="28"/>
          <w:szCs w:val="28"/>
          <w:rtl/>
        </w:rPr>
        <w:t xml:space="preserve">هارون بن مسلم عن مسعدة بن صدقة الربعی عن جعفر بن محمد عن أبیه</w:t>
      </w:r>
    </w:p>
    <w:p>
      <w:pPr>
        <w:pStyle w:val="BookText"/>
      </w:pPr>
      <w:r>
        <w:rPr>
          <w:rFonts w:ascii="IRNazanin" w:hAnsi="IRNazanin" w:eastAsia="IRNazanin" w:cs="IRNazanin"/>
          <w:lang w:bidi="fa-IR"/>
          <w:color w:val="111111"/>
          <w:sz w:val="28"/>
          <w:szCs w:val="28"/>
          <w:rtl/>
        </w:rPr>
        <w:t xml:space="preserve">علیهما السلام (مثل ما فی فقیه).</w:t>
      </w:r>
    </w:p>
    <w:p>
      <w:pPr>
        <w:pStyle w:val="BookText"/>
      </w:pPr>
      <w:r>
        <w:rPr>
          <w:rFonts w:ascii="IRNazanin" w:hAnsi="IRNazanin" w:eastAsia="IRNazanin" w:cs="IRNazanin"/>
          <w:lang w:bidi="fa-IR"/>
          <w:color w:val="111111"/>
          <w:sz w:val="28"/>
          <w:szCs w:val="28"/>
          <w:rtl/>
        </w:rPr>
        <w:t xml:space="preserve">(21) العلل 567 - أبی (ره) قال: حدثنا عبد الله بن جعفر الحمیری</w:t>
      </w:r>
    </w:p>
    <w:p>
      <w:pPr>
        <w:pStyle w:val="BookText"/>
      </w:pPr>
      <w:r>
        <w:rPr>
          <w:rFonts w:ascii="IRNazanin" w:hAnsi="IRNazanin" w:eastAsia="IRNazanin" w:cs="IRNazanin"/>
          <w:lang w:bidi="fa-IR"/>
          <w:color w:val="111111"/>
          <w:sz w:val="28"/>
          <w:szCs w:val="28"/>
          <w:rtl/>
        </w:rPr>
        <w:t xml:space="preserve">عن فقیه 136 ج 4 - هارون بن مسلم عن مسعدة بن صدقة (الربعی - العلل)</w:t>
      </w:r>
    </w:p>
    <w:p>
      <w:pPr>
        <w:pStyle w:val="BookText"/>
      </w:pPr>
      <w:r>
        <w:rPr>
          <w:rFonts w:ascii="IRNazanin" w:hAnsi="IRNazanin" w:eastAsia="IRNazanin" w:cs="IRNazanin"/>
          <w:lang w:bidi="fa-IR"/>
          <w:color w:val="111111"/>
          <w:sz w:val="28"/>
          <w:szCs w:val="28"/>
          <w:rtl/>
        </w:rPr>
        <w:t xml:space="preserve">عن جعفر بن محمد عن أبیه علیهما السلام قال: قال علی علیه السلام:</w:t>
      </w:r>
    </w:p>
    <w:p>
      <w:pPr>
        <w:pStyle w:val="BookText"/>
      </w:pPr>
      <w:r>
        <w:rPr>
          <w:rFonts w:ascii="IRNazanin" w:hAnsi="IRNazanin" w:eastAsia="IRNazanin" w:cs="IRNazanin"/>
          <w:lang w:bidi="fa-IR"/>
          <w:color w:val="111111"/>
          <w:sz w:val="28"/>
          <w:szCs w:val="28"/>
          <w:rtl/>
        </w:rPr>
        <w:t xml:space="preserve">الحیف فی الوصیة من الکبائر. قرب الإسناد 30 - هارون عن مسعدة بن</w:t>
      </w:r>
    </w:p>
    <w:p>
      <w:pPr>
        <w:pStyle w:val="BookText"/>
      </w:pPr>
      <w:r>
        <w:rPr>
          <w:rFonts w:ascii="IRNazanin" w:hAnsi="IRNazanin" w:eastAsia="IRNazanin" w:cs="IRNazanin"/>
          <w:lang w:bidi="fa-IR"/>
          <w:color w:val="111111"/>
          <w:sz w:val="28"/>
          <w:szCs w:val="28"/>
          <w:rtl/>
        </w:rPr>
        <w:t xml:space="preserve">صدقة عن الربعی عن جعفر بن محمد عن أبیه یرفعه قال الحیف فی الوصیة</w:t>
      </w:r>
    </w:p>
    <w:p>
      <w:pPr>
        <w:pStyle w:val="BookText"/>
      </w:pPr>
      <w:r>
        <w:rPr>
          <w:rFonts w:ascii="IRNazanin" w:hAnsi="IRNazanin" w:eastAsia="IRNazanin" w:cs="IRNazanin"/>
          <w:lang w:bidi="fa-IR"/>
          <w:color w:val="111111"/>
          <w:sz w:val="28"/>
          <w:szCs w:val="28"/>
          <w:rtl/>
        </w:rPr>
        <w:t xml:space="preserve">من الکبائر - یعنی - الظلم فیها.</w:t>
      </w:r>
    </w:p>
    <w:p>
      <w:pPr>
        <w:pStyle w:val="BookText"/>
      </w:pPr>
      <w:r>
        <w:rPr>
          <w:rFonts w:ascii="IRNazanin" w:hAnsi="IRNazanin" w:eastAsia="IRNazanin" w:cs="IRNazanin"/>
          <w:lang w:bidi="fa-IR"/>
          <w:color w:val="111111"/>
          <w:sz w:val="28"/>
          <w:szCs w:val="28"/>
          <w:rtl/>
        </w:rPr>
        <w:t xml:space="preserve">(22) تفسیر العیاشی 238 ج 1 - عن السکونی عن جعفر بن محمد</w:t>
      </w:r>
    </w:p>
    <w:p>
      <w:pPr>
        <w:pStyle w:val="BookText"/>
      </w:pPr>
      <w:r>
        <w:rPr>
          <w:rFonts w:ascii="IRNazanin" w:hAnsi="IRNazanin" w:eastAsia="IRNazanin" w:cs="IRNazanin"/>
          <w:lang w:bidi="fa-IR"/>
          <w:color w:val="111111"/>
          <w:sz w:val="28"/>
          <w:szCs w:val="28"/>
          <w:rtl/>
        </w:rPr>
        <w:t xml:space="preserve">عن أبیه عن علی علیهم السلام قال: السکر من الکبائر والحیف فی الوصیة</w:t>
      </w:r>
    </w:p>
    <w:p>
      <w:pPr>
        <w:pStyle w:val="BookText"/>
      </w:pPr>
      <w:r>
        <w:rPr>
          <w:rFonts w:ascii="IRNazanin" w:hAnsi="IRNazanin" w:eastAsia="IRNazanin" w:cs="IRNazanin"/>
          <w:lang w:bidi="fa-IR"/>
          <w:color w:val="111111"/>
          <w:sz w:val="28"/>
          <w:szCs w:val="28"/>
          <w:rtl/>
        </w:rPr>
        <w:t xml:space="preserve">من الکبائر.</w:t>
      </w:r>
    </w:p>
    <w:p>
      <w:pPr>
        <w:pStyle w:val="BookText"/>
      </w:pPr>
      <w:r>
        <w:rPr>
          <w:rFonts w:ascii="IRNazanin" w:hAnsi="IRNazanin" w:eastAsia="IRNazanin" w:cs="IRNazanin"/>
          <w:lang w:bidi="fa-IR"/>
          <w:color w:val="111111"/>
          <w:sz w:val="28"/>
          <w:szCs w:val="28"/>
          <w:rtl/>
        </w:rPr>
        <w:t xml:space="preserve">(23) مجمع البیان 18 ج 3 - جاء فی الحدیث أن الضرار فی الوصیة</w:t>
      </w:r>
    </w:p>
    <w:p>
      <w:pPr>
        <w:pStyle w:val="BookText"/>
      </w:pPr>
      <w:r>
        <w:rPr>
          <w:rFonts w:ascii="IRNazanin" w:hAnsi="IRNazanin" w:eastAsia="IRNazanin" w:cs="IRNazanin"/>
          <w:lang w:bidi="fa-IR"/>
          <w:color w:val="111111"/>
          <w:sz w:val="28"/>
          <w:szCs w:val="28"/>
          <w:rtl/>
        </w:rPr>
        <w:t xml:space="preserve">من الکبائر.</w:t>
      </w:r>
    </w:p>
    <w:p>
      <w:pPr>
        <w:pStyle w:val="BookText"/>
      </w:pPr>
      <w:r>
        <w:rPr>
          <w:rFonts w:ascii="IRNazanin" w:hAnsi="IRNazanin" w:eastAsia="IRNazanin" w:cs="IRNazanin"/>
          <w:lang w:bidi="fa-IR"/>
          <w:color w:val="111111"/>
          <w:sz w:val="28"/>
          <w:szCs w:val="28"/>
          <w:rtl/>
        </w:rPr>
        <w:t xml:space="preserve">(24) ک 93 ج 14 - القطب الراوندی فی دعواته عن النبی صلی الله</w:t>
      </w:r>
    </w:p>
    <w:p>
      <w:pPr>
        <w:pStyle w:val="BookText"/>
      </w:pPr>
      <w:r>
        <w:rPr>
          <w:rFonts w:ascii="IRNazanin" w:hAnsi="IRNazanin" w:eastAsia="IRNazanin" w:cs="IRNazanin"/>
          <w:lang w:bidi="fa-IR"/>
          <w:color w:val="111111"/>
          <w:sz w:val="28"/>
          <w:szCs w:val="28"/>
          <w:rtl/>
        </w:rPr>
        <w:t xml:space="preserve">علیه وآله قال: إن الرجل لیعمل بعمل أهل الجنة سبعین سنة فیحیف فی</w:t>
      </w:r>
    </w:p>
    <w:p>
      <w:pPr>
        <w:pStyle w:val="BookText"/>
      </w:pPr>
      <w:r>
        <w:rPr>
          <w:rFonts w:ascii="IRNazanin" w:hAnsi="IRNazanin" w:eastAsia="IRNazanin" w:cs="IRNazanin"/>
          <w:lang w:bidi="fa-IR"/>
          <w:color w:val="111111"/>
          <w:sz w:val="28"/>
          <w:szCs w:val="28"/>
          <w:rtl/>
        </w:rPr>
        <w:t xml:space="preserve">وصیته، فیختم له بعمل أهل النار وان الرجل لیعمل بعمل أهل النار</w:t>
      </w:r>
    </w:p>
    <w:p>
      <w:pPr>
        <w:pStyle w:val="BookText"/>
      </w:pPr>
      <w:r>
        <w:rPr>
          <w:rFonts w:ascii="IRNazanin" w:hAnsi="IRNazanin" w:eastAsia="IRNazanin" w:cs="IRNazanin"/>
          <w:lang w:bidi="fa-IR"/>
          <w:color w:val="111111"/>
          <w:sz w:val="28"/>
          <w:szCs w:val="28"/>
          <w:rtl/>
        </w:rPr>
        <w:t xml:space="preserve">سبعین سنة فیعدل فی وصیته، فیختم له بعمل أهل الجنة، ثم قرأ: (ومن</w:t>
      </w:r>
    </w:p>
    <w:p>
      <w:pPr>
        <w:pStyle w:val="BookText"/>
      </w:pPr>
      <w:r>
        <w:rPr>
          <w:rFonts w:ascii="IRNazanin" w:hAnsi="IRNazanin" w:eastAsia="IRNazanin" w:cs="IRNazanin"/>
          <w:lang w:bidi="fa-IR"/>
          <w:color w:val="111111"/>
          <w:sz w:val="28"/>
          <w:szCs w:val="28"/>
          <w:rtl/>
        </w:rPr>
        <w:t xml:space="preserve">یتعد حدود الله) وقال: " تلک حدود الله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کا 11 ج 7 - یب 191 ج 9 - صا 119 ج 4 - علی بن إبراهیم</w:t>
      </w:r>
    </w:p>
    <w:p>
      <w:pPr>
        <w:pStyle w:val="BookText"/>
      </w:pPr>
      <w:r>
        <w:rPr>
          <w:rFonts w:ascii="IRNazanin" w:hAnsi="IRNazanin" w:eastAsia="IRNazanin" w:cs="IRNazanin"/>
          <w:lang w:bidi="fa-IR"/>
          <w:color w:val="111111"/>
          <w:sz w:val="28"/>
          <w:szCs w:val="28"/>
          <w:rtl/>
        </w:rPr>
        <w:t xml:space="preserve">عن أبیه عن ابن أبی عمیر عن هشام بن سالم وحفص بن البختری وحماد</w:t>
      </w:r>
    </w:p>
    <w:p>
      <w:pPr>
        <w:pStyle w:val="BookText"/>
      </w:pPr>
      <w:r>
        <w:rPr>
          <w:rFonts w:ascii="IRNazanin" w:hAnsi="IRNazanin" w:eastAsia="IRNazanin" w:cs="IRNazanin"/>
          <w:lang w:bidi="fa-IR"/>
          <w:color w:val="111111"/>
          <w:sz w:val="28"/>
          <w:szCs w:val="28"/>
          <w:rtl/>
        </w:rPr>
        <w:t xml:space="preserve">بن عثمان عن أبی عبد الله علیه السلام قال من أوصی بالثلث فقد</w:t>
      </w:r>
    </w:p>
    <w:p>
      <w:pPr>
        <w:pStyle w:val="BookText"/>
      </w:pPr>
      <w:r>
        <w:rPr>
          <w:rFonts w:ascii="IRNazanin" w:hAnsi="IRNazanin" w:eastAsia="IRNazanin" w:cs="IRNazanin"/>
          <w:lang w:bidi="fa-IR"/>
          <w:color w:val="111111"/>
          <w:sz w:val="28"/>
          <w:szCs w:val="28"/>
          <w:rtl/>
        </w:rPr>
        <w:t xml:space="preserve">أضر بالورثة، والوصیة بالخمس والربع أفضل من الوصیة بالثلث، و</w:t>
      </w:r>
    </w:p>
    <w:p>
      <w:pPr>
        <w:pStyle w:val="BookText"/>
      </w:pPr>
      <w:r>
        <w:rPr>
          <w:rFonts w:ascii="IRNazanin" w:hAnsi="IRNazanin" w:eastAsia="IRNazanin" w:cs="IRNazanin"/>
          <w:lang w:bidi="fa-IR"/>
          <w:color w:val="111111"/>
          <w:sz w:val="28"/>
          <w:szCs w:val="28"/>
          <w:rtl/>
        </w:rPr>
        <w:t xml:space="preserve">(قال - فقیه)، من أوصی بالثلث فلم یترک.</w:t>
      </w:r>
    </w:p>
    <w:p>
      <w:pPr>
        <w:pStyle w:val="BookText"/>
      </w:pPr>
      <w:r>
        <w:rPr>
          <w:rFonts w:ascii="IRNazanin" w:hAnsi="IRNazanin" w:eastAsia="IRNazanin" w:cs="IRNazanin"/>
          <w:lang w:bidi="fa-IR"/>
          <w:color w:val="111111"/>
          <w:sz w:val="28"/>
          <w:szCs w:val="28"/>
          <w:rtl/>
        </w:rPr>
        <w:t xml:space="preserve">کا 11 ج 7 - الحسین بن محمد عن معلی بن محمد ومحمد بن یحیی عن</w:t>
      </w:r>
    </w:p>
    <w:p>
      <w:pPr>
        <w:pStyle w:val="BookText"/>
      </w:pPr>
      <w:r>
        <w:rPr>
          <w:rFonts w:ascii="IRNazanin" w:hAnsi="IRNazanin" w:eastAsia="IRNazanin" w:cs="IRNazanin"/>
          <w:lang w:bidi="fa-IR"/>
          <w:color w:val="111111"/>
          <w:sz w:val="28"/>
          <w:szCs w:val="28"/>
          <w:rtl/>
        </w:rPr>
        <w:t xml:space="preserve">أحمد بن محمد جمیعا عن فقیه 136 ج 4 - (الحسن بن علی - فقیه)</w:t>
      </w:r>
    </w:p>
    <w:p>
      <w:pPr>
        <w:pStyle w:val="BookText"/>
      </w:pPr>
      <w:r>
        <w:rPr>
          <w:rFonts w:ascii="IRNazanin" w:hAnsi="IRNazanin" w:eastAsia="IRNazanin" w:cs="IRNazanin"/>
          <w:lang w:bidi="fa-IR"/>
          <w:color w:val="111111"/>
          <w:sz w:val="28"/>
          <w:szCs w:val="28"/>
          <w:rtl/>
        </w:rPr>
        <w:t xml:space="preserve">الوشاء عن حماد بن عثمان عن أبی عبد الله علیه السلام (مثله).</w:t>
      </w:r>
    </w:p>
    <w:p>
      <w:pPr>
        <w:pStyle w:val="BookText"/>
      </w:pPr>
      <w:r>
        <w:rPr>
          <w:rFonts w:ascii="IRNazanin" w:hAnsi="IRNazanin" w:eastAsia="IRNazanin" w:cs="IRNazanin"/>
          <w:lang w:bidi="fa-IR"/>
          <w:color w:val="111111"/>
          <w:sz w:val="28"/>
          <w:szCs w:val="28"/>
          <w:rtl/>
        </w:rPr>
        <w:t xml:space="preserve">(26) فقیه 136 ج 4 - روی السکونی عن جعفر بن محمد عن أبیه</w:t>
      </w:r>
    </w:p>
    <w:p>
      <w:pPr>
        <w:pStyle w:val="BookText"/>
      </w:pPr>
      <w:r>
        <w:rPr>
          <w:rFonts w:ascii="IRNazanin" w:hAnsi="IRNazanin" w:eastAsia="IRNazanin" w:cs="IRNazanin"/>
          <w:lang w:bidi="fa-IR"/>
          <w:color w:val="111111"/>
          <w:sz w:val="28"/>
          <w:szCs w:val="28"/>
          <w:rtl/>
        </w:rPr>
        <w:t xml:space="preserve">عن آبائه علیهم السلام قال: قال أمیر المؤمنین علیه السلام: الوصیة بالخمس</w:t>
      </w:r>
    </w:p>
    <w:p>
      <w:pPr>
        <w:pStyle w:val="BookText"/>
      </w:pPr>
      <w:r>
        <w:rPr>
          <w:rFonts w:ascii="IRNazanin" w:hAnsi="IRNazanin" w:eastAsia="IRNazanin" w:cs="IRNazanin"/>
          <w:lang w:bidi="fa-IR"/>
          <w:color w:val="111111"/>
          <w:sz w:val="28"/>
          <w:szCs w:val="28"/>
          <w:rtl/>
        </w:rPr>
        <w:t xml:space="preserve">لان الله عز وجل رضی لنفسه بالخمس وقال الخمس اقتصاد، والربع</w:t>
      </w:r>
    </w:p>
    <w:p>
      <w:pPr>
        <w:pStyle w:val="BookText"/>
      </w:pPr>
      <w:r>
        <w:rPr>
          <w:rFonts w:ascii="IRNazanin" w:hAnsi="IRNazanin" w:eastAsia="IRNazanin" w:cs="IRNazanin"/>
          <w:lang w:bidi="fa-IR"/>
          <w:color w:val="111111"/>
          <w:sz w:val="28"/>
          <w:szCs w:val="28"/>
          <w:rtl/>
        </w:rPr>
        <w:t xml:space="preserve">جهد، والثلث حیف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الجعفریات 242 - بإسناده عن علی بن أبی طالب علیه السلام أنه کان</w:t>
      </w:r>
    </w:p>
    <w:p>
      <w:pPr>
        <w:pStyle w:val="BookText"/>
      </w:pPr>
      <w:r>
        <w:rPr>
          <w:rFonts w:ascii="IRNazanin" w:hAnsi="IRNazanin" w:eastAsia="IRNazanin" w:cs="IRNazanin"/>
          <w:lang w:bidi="fa-IR"/>
          <w:color w:val="111111"/>
          <w:sz w:val="28"/>
          <w:szCs w:val="28"/>
          <w:rtl/>
        </w:rPr>
        <w:t xml:space="preserve">یستحب الوصیة بالخمس (وذکر نحوه) إلا أن فیه جهد الورثة.</w:t>
      </w:r>
    </w:p>
    <w:p>
      <w:pPr>
        <w:pStyle w:val="BookText"/>
      </w:pPr>
      <w:r>
        <w:rPr>
          <w:rFonts w:ascii="IRNazanin" w:hAnsi="IRNazanin" w:eastAsia="IRNazanin" w:cs="IRNazanin"/>
          <w:lang w:bidi="fa-IR"/>
          <w:color w:val="111111"/>
          <w:sz w:val="28"/>
          <w:szCs w:val="28"/>
          <w:rtl/>
        </w:rPr>
        <w:t xml:space="preserve">(27) الدعائم 357 ج 2 - عن علی علیه السلام أنه قال استحب أن</w:t>
      </w:r>
    </w:p>
    <w:p>
      <w:pPr>
        <w:pStyle w:val="BookText"/>
      </w:pPr>
      <w:r>
        <w:rPr>
          <w:rFonts w:ascii="IRNazanin" w:hAnsi="IRNazanin" w:eastAsia="IRNazanin" w:cs="IRNazanin"/>
          <w:lang w:bidi="fa-IR"/>
          <w:color w:val="111111"/>
          <w:sz w:val="28"/>
          <w:szCs w:val="28"/>
          <w:rtl/>
        </w:rPr>
        <w:t xml:space="preserve">یقتصر فی الوصیة علی الخمس، وقال: ان الله عز وجل رضی بالخمس</w:t>
      </w:r>
    </w:p>
    <w:p>
      <w:pPr>
        <w:pStyle w:val="BookText"/>
      </w:pPr>
      <w:r>
        <w:rPr>
          <w:rFonts w:ascii="IRNazanin" w:hAnsi="IRNazanin" w:eastAsia="IRNazanin" w:cs="IRNazanin"/>
          <w:lang w:bidi="fa-IR"/>
          <w:color w:val="111111"/>
          <w:sz w:val="28"/>
          <w:szCs w:val="28"/>
          <w:rtl/>
        </w:rPr>
        <w:t xml:space="preserve">من عباده، وقال: الخمس اقتصاد، والثلث جهد </w:t>
      </w:r>
      <w:r>
        <w:rPr>
          <w:rStyle w:val="FootnoteReference"/>
        </w:rPr>
        <w:footnoteReference w:id="447"/>
      </w:r>
      <w:r>
        <w:rPr>
          <w:rFonts w:ascii="IRNazanin" w:hAnsi="IRNazanin" w:eastAsia="IRNazanin" w:cs="IRNazanin"/>
          <w:lang w:bidi="fa-IR"/>
          <w:color w:val="111111"/>
          <w:sz w:val="28"/>
          <w:szCs w:val="28"/>
          <w:rtl/>
        </w:rPr>
        <w:t xml:space="preserve">بالورثة ولان یوصی</w:t>
      </w:r>
    </w:p>
    <w:p>
      <w:pPr>
        <w:pStyle w:val="BookText"/>
      </w:pPr>
      <w:r>
        <w:rPr>
          <w:rFonts w:ascii="IRNazanin" w:hAnsi="IRNazanin" w:eastAsia="IRNazanin" w:cs="IRNazanin"/>
          <w:lang w:bidi="fa-IR"/>
          <w:color w:val="111111"/>
          <w:sz w:val="28"/>
          <w:szCs w:val="28"/>
          <w:rtl/>
        </w:rPr>
        <w:t xml:space="preserve">بالربع أحب إلی من أن یوصی بالثلث. المقنع 164 - فأن أوصی بربع</w:t>
      </w:r>
    </w:p>
    <w:p>
      <w:pPr>
        <w:pStyle w:val="BookText"/>
      </w:pPr>
      <w:r>
        <w:rPr>
          <w:rFonts w:ascii="IRNazanin" w:hAnsi="IRNazanin" w:eastAsia="IRNazanin" w:cs="IRNazanin"/>
          <w:lang w:bidi="fa-IR"/>
          <w:color w:val="111111"/>
          <w:sz w:val="28"/>
          <w:szCs w:val="28"/>
          <w:rtl/>
        </w:rPr>
        <w:t xml:space="preserve">ماله فهو أحب إلی من یوصی بالثلث ومن أوصی بالثلث فلم یترک.</w:t>
      </w:r>
    </w:p>
    <w:p>
      <w:pPr>
        <w:pStyle w:val="BookText"/>
      </w:pPr>
      <w:r>
        <w:rPr>
          <w:rFonts w:ascii="IRNazanin" w:hAnsi="IRNazanin" w:eastAsia="IRNazanin" w:cs="IRNazanin"/>
          <w:lang w:bidi="fa-IR"/>
          <w:color w:val="111111"/>
          <w:sz w:val="28"/>
          <w:szCs w:val="28"/>
          <w:rtl/>
        </w:rPr>
        <w:t xml:space="preserve">(28) فقه الرضا علیه السلام 298 - فان أوصی رجل بربع ماله فهو</w:t>
      </w:r>
    </w:p>
    <w:p>
      <w:pPr>
        <w:pStyle w:val="BookText"/>
      </w:pPr>
      <w:r>
        <w:rPr>
          <w:rFonts w:ascii="IRNazanin" w:hAnsi="IRNazanin" w:eastAsia="IRNazanin" w:cs="IRNazanin"/>
          <w:lang w:bidi="fa-IR"/>
          <w:color w:val="111111"/>
          <w:sz w:val="28"/>
          <w:szCs w:val="28"/>
          <w:rtl/>
        </w:rPr>
        <w:t xml:space="preserve">أحب إلی من أن یوصی بثلثه، وان أوصی بالثلث فهو الغایة فی الوصیة</w:t>
      </w:r>
    </w:p>
    <w:p>
      <w:pPr>
        <w:pStyle w:val="BookText"/>
      </w:pPr>
      <w:r>
        <w:rPr>
          <w:rFonts w:ascii="IRNazanin" w:hAnsi="IRNazanin" w:eastAsia="IRNazanin" w:cs="IRNazanin"/>
          <w:lang w:bidi="fa-IR"/>
          <w:color w:val="111111"/>
          <w:sz w:val="28"/>
          <w:szCs w:val="28"/>
          <w:rtl/>
        </w:rPr>
        <w:t xml:space="preserve">فان أوصی بماله کله فهو أعلم بما فعله.</w:t>
      </w:r>
    </w:p>
    <w:p>
      <w:pPr>
        <w:pStyle w:val="BookText"/>
      </w:pPr>
      <w:r>
        <w:rPr>
          <w:rFonts w:ascii="IRNazanin" w:hAnsi="IRNazanin" w:eastAsia="IRNazanin" w:cs="IRNazanin"/>
          <w:lang w:bidi="fa-IR"/>
          <w:color w:val="111111"/>
          <w:sz w:val="28"/>
          <w:szCs w:val="28"/>
          <w:rtl/>
        </w:rPr>
        <w:t xml:space="preserve">(29) الدعائم 357 ج 2 - قال جعفر بن محمد علیهما السلام: من</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أوصی بالثلث لم یترک (ملا کثیرا - خ) وقد أضر بالورثة والوصیة</w:t>
      </w:r>
    </w:p>
    <w:p>
      <w:pPr>
        <w:pStyle w:val="BookText"/>
      </w:pPr>
      <w:r>
        <w:rPr>
          <w:rFonts w:ascii="IRNazanin" w:hAnsi="IRNazanin" w:eastAsia="IRNazanin" w:cs="IRNazanin"/>
          <w:lang w:bidi="fa-IR"/>
          <w:color w:val="111111"/>
          <w:sz w:val="28"/>
          <w:szCs w:val="28"/>
          <w:rtl/>
        </w:rPr>
        <w:t xml:space="preserve">بالربع والخمس أفضل من الوصیة بالثلث.</w:t>
      </w:r>
    </w:p>
    <w:p>
      <w:pPr>
        <w:pStyle w:val="BookText"/>
      </w:pPr>
      <w:r>
        <w:rPr>
          <w:rFonts w:ascii="IRNazanin" w:hAnsi="IRNazanin" w:eastAsia="IRNazanin" w:cs="IRNazanin"/>
          <w:lang w:bidi="fa-IR"/>
          <w:color w:val="111111"/>
          <w:sz w:val="28"/>
          <w:szCs w:val="28"/>
          <w:rtl/>
        </w:rPr>
        <w:t xml:space="preserve">(30) العوالی 69 ج 2 - قال النبی صلی الله علیه وآله لمن أراد أن</w:t>
      </w:r>
    </w:p>
    <w:p>
      <w:pPr>
        <w:pStyle w:val="BookText"/>
      </w:pPr>
      <w:r>
        <w:rPr>
          <w:rFonts w:ascii="IRNazanin" w:hAnsi="IRNazanin" w:eastAsia="IRNazanin" w:cs="IRNazanin"/>
          <w:lang w:bidi="fa-IR"/>
          <w:color w:val="111111"/>
          <w:sz w:val="28"/>
          <w:szCs w:val="28"/>
          <w:rtl/>
        </w:rPr>
        <w:t xml:space="preserve">یوصی بجمیع ماله فی سبیل الله لا تفعل ذلک فنهاه عن الصدقة بجمیعه</w:t>
      </w:r>
    </w:p>
    <w:p>
      <w:pPr>
        <w:pStyle w:val="BookText"/>
      </w:pPr>
      <w:r>
        <w:rPr>
          <w:rFonts w:ascii="IRNazanin" w:hAnsi="IRNazanin" w:eastAsia="IRNazanin" w:cs="IRNazanin"/>
          <w:lang w:bidi="fa-IR"/>
          <w:color w:val="111111"/>
          <w:sz w:val="28"/>
          <w:szCs w:val="28"/>
          <w:rtl/>
        </w:rPr>
        <w:t xml:space="preserve">فقال له فالنصف. فقال علیه السلام لا. فقال: فالثلث فقال علیه السلام</w:t>
      </w:r>
    </w:p>
    <w:p>
      <w:pPr>
        <w:pStyle w:val="BookText"/>
      </w:pPr>
      <w:r>
        <w:rPr>
          <w:rFonts w:ascii="IRNazanin" w:hAnsi="IRNazanin" w:eastAsia="IRNazanin" w:cs="IRNazanin"/>
          <w:lang w:bidi="fa-IR"/>
          <w:color w:val="111111"/>
          <w:sz w:val="28"/>
          <w:szCs w:val="28"/>
          <w:rtl/>
        </w:rPr>
        <w:t xml:space="preserve">الثلث والثلث کثیر، ثم قال: لئن تترکه لعیالک خیر لک.</w:t>
      </w:r>
    </w:p>
    <w:p>
      <w:pPr>
        <w:pStyle w:val="BookText"/>
      </w:pPr>
      <w:r>
        <w:rPr>
          <w:rFonts w:ascii="IRNazanin" w:hAnsi="IRNazanin" w:eastAsia="IRNazanin" w:cs="IRNazanin"/>
          <w:lang w:bidi="fa-IR"/>
          <w:color w:val="111111"/>
          <w:sz w:val="28"/>
          <w:szCs w:val="28"/>
          <w:rtl/>
        </w:rPr>
        <w:t xml:space="preserve">(31) ک 95 ج 14 - الشهید فی حواشیه علی القواعد: عن سعد</w:t>
      </w:r>
    </w:p>
    <w:p>
      <w:pPr>
        <w:pStyle w:val="BookText"/>
      </w:pPr>
      <w:r>
        <w:rPr>
          <w:rFonts w:ascii="IRNazanin" w:hAnsi="IRNazanin" w:eastAsia="IRNazanin" w:cs="IRNazanin"/>
          <w:lang w:bidi="fa-IR"/>
          <w:color w:val="111111"/>
          <w:sz w:val="28"/>
          <w:szCs w:val="28"/>
          <w:rtl/>
        </w:rPr>
        <w:t xml:space="preserve">قال: مرضت مرضا شدیدا، فعادنی رسول الله صلی الله علیه وآله فقال لی:</w:t>
      </w:r>
    </w:p>
    <w:p>
      <w:pPr>
        <w:pStyle w:val="BookText"/>
      </w:pPr>
      <w:r>
        <w:rPr>
          <w:rFonts w:ascii="IRNazanin" w:hAnsi="IRNazanin" w:eastAsia="IRNazanin" w:cs="IRNazanin"/>
          <w:lang w:bidi="fa-IR"/>
          <w:color w:val="111111"/>
          <w:sz w:val="28"/>
          <w:szCs w:val="28"/>
          <w:rtl/>
        </w:rPr>
        <w:t xml:space="preserve">أوصیت فقلت: نعم. أوصیت بمالی کله للفقراء وفی سبیل الله فقال رسول</w:t>
      </w:r>
    </w:p>
    <w:p>
      <w:pPr>
        <w:pStyle w:val="BookText"/>
      </w:pPr>
      <w:r>
        <w:rPr>
          <w:rFonts w:ascii="IRNazanin" w:hAnsi="IRNazanin" w:eastAsia="IRNazanin" w:cs="IRNazanin"/>
          <w:lang w:bidi="fa-IR"/>
          <w:color w:val="111111"/>
          <w:sz w:val="28"/>
          <w:szCs w:val="28"/>
          <w:rtl/>
        </w:rPr>
        <w:t xml:space="preserve">الله صلی الله علیه وآله: أوص بالعشر فقلت: یا رسول الله، ان مالی کثیر</w:t>
      </w:r>
    </w:p>
    <w:p>
      <w:pPr>
        <w:pStyle w:val="BookText"/>
      </w:pPr>
      <w:r>
        <w:rPr>
          <w:rFonts w:ascii="IRNazanin" w:hAnsi="IRNazanin" w:eastAsia="IRNazanin" w:cs="IRNazanin"/>
          <w:lang w:bidi="fa-IR"/>
          <w:color w:val="111111"/>
          <w:sz w:val="28"/>
          <w:szCs w:val="28"/>
          <w:rtl/>
        </w:rPr>
        <w:t xml:space="preserve">وذریتی أغنیاء، فلم یزل رسول الله صلی الله علیه وآله یناقصنی وأناقصه</w:t>
      </w:r>
    </w:p>
    <w:p>
      <w:pPr>
        <w:pStyle w:val="BookText"/>
      </w:pPr>
      <w:r>
        <w:rPr>
          <w:rFonts w:ascii="IRNazanin" w:hAnsi="IRNazanin" w:eastAsia="IRNazanin" w:cs="IRNazanin"/>
          <w:lang w:bidi="fa-IR"/>
          <w:color w:val="111111"/>
          <w:sz w:val="28"/>
          <w:szCs w:val="28"/>
          <w:rtl/>
        </w:rPr>
        <w:t xml:space="preserve">حتی قال: أوص بالثلث والثلث کثیر.</w:t>
      </w:r>
    </w:p>
    <w:p>
      <w:pPr>
        <w:pStyle w:val="BookText"/>
      </w:pPr>
      <w:r>
        <w:rPr>
          <w:rFonts w:ascii="IRNazanin" w:hAnsi="IRNazanin" w:eastAsia="IRNazanin" w:cs="IRNazanin"/>
          <w:lang w:bidi="fa-IR"/>
          <w:color w:val="111111"/>
          <w:sz w:val="28"/>
          <w:szCs w:val="28"/>
          <w:rtl/>
        </w:rPr>
        <w:t xml:space="preserve">(32) العوالی 268 ج 3 - روی أبو هریرة عن عامر بن سعد عن أبیه:</w:t>
      </w:r>
    </w:p>
    <w:p>
      <w:pPr>
        <w:pStyle w:val="BookText"/>
      </w:pPr>
      <w:r>
        <w:rPr>
          <w:rFonts w:ascii="IRNazanin" w:hAnsi="IRNazanin" w:eastAsia="IRNazanin" w:cs="IRNazanin"/>
          <w:lang w:bidi="fa-IR"/>
          <w:color w:val="111111"/>
          <w:sz w:val="28"/>
          <w:szCs w:val="28"/>
          <w:rtl/>
        </w:rPr>
        <w:t xml:space="preserve">أنه مرض بمکة مرضة أشفی منها فعاده رسول الله صلی الله علیه وآله فقال:</w:t>
      </w:r>
    </w:p>
    <w:p>
      <w:pPr>
        <w:pStyle w:val="BookText"/>
      </w:pPr>
      <w:r>
        <w:rPr>
          <w:rFonts w:ascii="IRNazanin" w:hAnsi="IRNazanin" w:eastAsia="IRNazanin" w:cs="IRNazanin"/>
          <w:lang w:bidi="fa-IR"/>
          <w:color w:val="111111"/>
          <w:sz w:val="28"/>
          <w:szCs w:val="28"/>
          <w:rtl/>
        </w:rPr>
        <w:t xml:space="preserve">یا رسول الله، لیس یرثنی الا البنت، أفأوصی بثلثی مالی؟ فقال لا. قال: أفأوصی</w:t>
      </w:r>
    </w:p>
    <w:p>
      <w:pPr>
        <w:pStyle w:val="BookText"/>
      </w:pPr>
      <w:r>
        <w:rPr>
          <w:rFonts w:ascii="IRNazanin" w:hAnsi="IRNazanin" w:eastAsia="IRNazanin" w:cs="IRNazanin"/>
          <w:lang w:bidi="fa-IR"/>
          <w:color w:val="111111"/>
          <w:sz w:val="28"/>
          <w:szCs w:val="28"/>
          <w:rtl/>
        </w:rPr>
        <w:t xml:space="preserve">بنصف مالی - وفی روایة -: بشطر مالی، فقال: لا. فقال: أفأوصی بثلث</w:t>
      </w:r>
    </w:p>
    <w:p>
      <w:pPr>
        <w:pStyle w:val="BookText"/>
      </w:pPr>
      <w:r>
        <w:rPr>
          <w:rFonts w:ascii="IRNazanin" w:hAnsi="IRNazanin" w:eastAsia="IRNazanin" w:cs="IRNazanin"/>
          <w:lang w:bidi="fa-IR"/>
          <w:color w:val="111111"/>
          <w:sz w:val="28"/>
          <w:szCs w:val="28"/>
          <w:rtl/>
        </w:rPr>
        <w:t xml:space="preserve">مالی؟ فقال صلی الله علیه وآله: بالثلث والثلث کثیر، وقال: انک ان تدع</w:t>
      </w:r>
    </w:p>
    <w:p>
      <w:pPr>
        <w:pStyle w:val="BookText"/>
      </w:pPr>
      <w:r>
        <w:rPr>
          <w:rFonts w:ascii="IRNazanin" w:hAnsi="IRNazanin" w:eastAsia="IRNazanin" w:cs="IRNazanin"/>
          <w:lang w:bidi="fa-IR"/>
          <w:color w:val="111111"/>
          <w:sz w:val="28"/>
          <w:szCs w:val="28"/>
          <w:rtl/>
        </w:rPr>
        <w:t xml:space="preserve">أولادک أغنیاء خیرا من أن تدعهم عالة یتبلبون </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(عالة یتکففون الناس) أی یمدون أکفهم إلیهم یسألونهم، (النهایة ج 4 / 190).</w:t>
      </w:r>
    </w:p>
    <w:p>
      <w:pPr>
        <w:pStyle w:val="BookText"/>
      </w:pPr>
      <w:r>
        <w:rPr>
          <w:rFonts w:ascii="IRNazanin" w:hAnsi="IRNazanin" w:eastAsia="IRNazanin" w:cs="IRNazanin"/>
          <w:lang w:bidi="fa-IR"/>
          <w:color w:val="111111"/>
          <w:sz w:val="28"/>
          <w:szCs w:val="28"/>
          <w:rtl/>
        </w:rPr>
        <w:t xml:space="preserve">الناس.</w:t>
      </w:r>
    </w:p>
    <w:p>
      <w:pPr>
        <w:pStyle w:val="BookText"/>
      </w:pPr>
      <w:r>
        <w:rPr>
          <w:rFonts w:ascii="IRNazanin" w:hAnsi="IRNazanin" w:eastAsia="IRNazanin" w:cs="IRNazanin"/>
          <w:lang w:bidi="fa-IR"/>
          <w:color w:val="111111"/>
          <w:sz w:val="28"/>
          <w:szCs w:val="28"/>
          <w:rtl/>
        </w:rPr>
        <w:t xml:space="preserve">(33) کا 10 ج 7 - یب 192 ج 9 - علی بن إبراهیم عن أبیه (و</w:t>
      </w:r>
    </w:p>
    <w:p>
      <w:pPr>
        <w:pStyle w:val="BookText"/>
      </w:pPr>
      <w:r>
        <w:rPr>
          <w:rFonts w:ascii="IRNazanin" w:hAnsi="IRNazanin" w:eastAsia="IRNazanin" w:cs="IRNazanin"/>
          <w:lang w:bidi="fa-IR"/>
          <w:color w:val="111111"/>
          <w:sz w:val="28"/>
          <w:szCs w:val="28"/>
          <w:rtl/>
        </w:rPr>
        <w:t xml:space="preserve">محمد بن إسماعیل عن الفضل بن شاذان جمیعا - کا) عن فقیه 137 ج 4 -</w:t>
      </w:r>
    </w:p>
    <w:p>
      <w:pPr>
        <w:pStyle w:val="BookText"/>
      </w:pPr>
      <w:r>
        <w:rPr>
          <w:rFonts w:ascii="IRNazanin" w:hAnsi="IRNazanin" w:eastAsia="IRNazanin" w:cs="IRNazanin"/>
          <w:lang w:bidi="fa-IR"/>
          <w:color w:val="111111"/>
          <w:sz w:val="28"/>
          <w:szCs w:val="28"/>
          <w:rtl/>
        </w:rPr>
        <w:t xml:space="preserve">(محمد - فقیه) ابن أبی عمیر عن معاویة بن عمار کا 254 ج 3 - الحسین</w:t>
      </w:r>
    </w:p>
    <w:p>
      <w:pPr>
        <w:pStyle w:val="BookText"/>
      </w:pPr>
      <w:r>
        <w:rPr>
          <w:rFonts w:ascii="IRNazanin" w:hAnsi="IRNazanin" w:eastAsia="IRNazanin" w:cs="IRNazanin"/>
          <w:lang w:bidi="fa-IR"/>
          <w:color w:val="111111"/>
          <w:sz w:val="28"/>
          <w:szCs w:val="28"/>
          <w:rtl/>
        </w:rPr>
        <w:t xml:space="preserve">بن محمد عن عبد الله بن عامر عن علی بن مهزیار عن حماد بن عیسی عن</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معاویة بن عمار عن أبی عبد الله علیه السلام قال: کان البراء بن معرور</w:t>
      </w:r>
    </w:p>
    <w:p>
      <w:pPr>
        <w:pStyle w:val="BookText"/>
      </w:pPr>
      <w:r>
        <w:rPr>
          <w:rFonts w:ascii="IRNazanin" w:hAnsi="IRNazanin" w:eastAsia="IRNazanin" w:cs="IRNazanin"/>
          <w:lang w:bidi="fa-IR"/>
          <w:color w:val="111111"/>
          <w:sz w:val="28"/>
          <w:szCs w:val="28"/>
          <w:rtl/>
        </w:rPr>
        <w:t xml:space="preserve">(التمیمی - کا ج 3) الأنصاری بالمدینة، وکان رسول الله صلی الله علیه</w:t>
      </w:r>
    </w:p>
    <w:p>
      <w:pPr>
        <w:pStyle w:val="BookText"/>
      </w:pPr>
      <w:r>
        <w:rPr>
          <w:rFonts w:ascii="IRNazanin" w:hAnsi="IRNazanin" w:eastAsia="IRNazanin" w:cs="IRNazanin"/>
          <w:lang w:bidi="fa-IR"/>
          <w:color w:val="111111"/>
          <w:sz w:val="28"/>
          <w:szCs w:val="28"/>
          <w:rtl/>
        </w:rPr>
        <w:t xml:space="preserve">وآله بمکة، وأنه حضره الموت، وکان رسول الله صلی الله علیه وآله</w:t>
      </w:r>
    </w:p>
    <w:p>
      <w:pPr>
        <w:pStyle w:val="BookText"/>
      </w:pPr>
      <w:r>
        <w:rPr>
          <w:rFonts w:ascii="IRNazanin" w:hAnsi="IRNazanin" w:eastAsia="IRNazanin" w:cs="IRNazanin"/>
          <w:lang w:bidi="fa-IR"/>
          <w:color w:val="111111"/>
          <w:sz w:val="28"/>
          <w:szCs w:val="28"/>
          <w:rtl/>
        </w:rPr>
        <w:t xml:space="preserve">(بمکة وأصحابه - کا ج 7) والمسلمون یصلون إلی بیت المقدس،</w:t>
      </w:r>
    </w:p>
    <w:p>
      <w:pPr>
        <w:pStyle w:val="BookText"/>
      </w:pPr>
      <w:r>
        <w:rPr>
          <w:rFonts w:ascii="IRNazanin" w:hAnsi="IRNazanin" w:eastAsia="IRNazanin" w:cs="IRNazanin"/>
          <w:lang w:bidi="fa-IR"/>
          <w:color w:val="111111"/>
          <w:sz w:val="28"/>
          <w:szCs w:val="28"/>
          <w:rtl/>
        </w:rPr>
        <w:t xml:space="preserve">فأوصی البراء (بن معرور - فقیه) (إذا دفن - کا - یب) أن یجعل</w:t>
      </w:r>
    </w:p>
    <w:p>
      <w:pPr>
        <w:pStyle w:val="BookText"/>
      </w:pPr>
      <w:r>
        <w:rPr>
          <w:rFonts w:ascii="IRNazanin" w:hAnsi="IRNazanin" w:eastAsia="IRNazanin" w:cs="IRNazanin"/>
          <w:lang w:bidi="fa-IR"/>
          <w:color w:val="111111"/>
          <w:sz w:val="28"/>
          <w:szCs w:val="28"/>
          <w:rtl/>
        </w:rPr>
        <w:t xml:space="preserve">وجهه إلی (تلقاء - کا ج 7 - یب - فقیه) النبی صلی الله علیه وآله إلی</w:t>
      </w:r>
    </w:p>
    <w:p>
      <w:pPr>
        <w:pStyle w:val="BookText"/>
      </w:pPr>
      <w:r>
        <w:rPr>
          <w:rFonts w:ascii="Amiri" w:hAnsi="Amiri" w:eastAsia="Amiri" w:cs="Amiri"/>
          <w:lang w:bidi="ar-SA"/>
          <w:color w:val="111111"/>
          <w:sz w:val="28"/>
          <w:szCs w:val="28"/>
          <w:rtl/>
        </w:rPr>
        <w:t xml:space="preserve">القبلة </w:t>
      </w:r>
      <w:r>
        <w:rPr>
          <w:rStyle w:val="FootnoteReference"/>
        </w:rPr>
        <w:footnoteReference w:id="449"/>
      </w:r>
      <w:r>
        <w:rPr>
          <w:rFonts w:ascii="IRNazanin" w:hAnsi="IRNazanin" w:eastAsia="IRNazanin" w:cs="IRNazanin"/>
          <w:lang w:bidi="fa-IR"/>
          <w:color w:val="111111"/>
          <w:sz w:val="28"/>
          <w:szCs w:val="28"/>
          <w:rtl/>
        </w:rPr>
        <w:t xml:space="preserve">(فجرت به السنة - کا ج 3) و (أنه - کا ج 3) أوصی بثلث</w:t>
      </w:r>
    </w:p>
    <w:p>
      <w:pPr>
        <w:pStyle w:val="BookText"/>
      </w:pPr>
      <w:r>
        <w:rPr>
          <w:rFonts w:ascii="IRNazanin" w:hAnsi="IRNazanin" w:eastAsia="IRNazanin" w:cs="IRNazanin"/>
          <w:lang w:bidi="fa-IR"/>
          <w:color w:val="111111"/>
          <w:sz w:val="28"/>
          <w:szCs w:val="28"/>
          <w:rtl/>
        </w:rPr>
        <w:t xml:space="preserve">ماله (فنزل به الکتاب - کا ج 3) فجرت به السنة. العلل 566 - أبی (ره)</w:t>
      </w:r>
    </w:p>
    <w:p>
      <w:pPr>
        <w:pStyle w:val="BookText"/>
      </w:pPr>
      <w:r>
        <w:rPr>
          <w:rFonts w:ascii="IRNazanin" w:hAnsi="IRNazanin" w:eastAsia="IRNazanin" w:cs="IRNazanin"/>
          <w:lang w:bidi="fa-IR"/>
          <w:color w:val="111111"/>
          <w:sz w:val="28"/>
          <w:szCs w:val="28"/>
          <w:rtl/>
        </w:rPr>
        <w:t xml:space="preserve">قال: حدثنا أحمد بن إدریس قال: حدثنا أحمد بن محمد بن عیسی عن</w:t>
      </w:r>
    </w:p>
    <w:p>
      <w:pPr>
        <w:pStyle w:val="BookText"/>
      </w:pPr>
      <w:r>
        <w:rPr>
          <w:rFonts w:ascii="IRNazanin" w:hAnsi="IRNazanin" w:eastAsia="IRNazanin" w:cs="IRNazanin"/>
          <w:lang w:bidi="fa-IR"/>
          <w:color w:val="111111"/>
          <w:sz w:val="28"/>
          <w:szCs w:val="28"/>
          <w:rtl/>
        </w:rPr>
        <w:t xml:space="preserve">الحسین بن سعید عن حماد بن عیسی عن معاویة بن عمار عن أبی عبد الله</w:t>
      </w:r>
    </w:p>
    <w:p>
      <w:pPr>
        <w:pStyle w:val="BookText"/>
      </w:pPr>
      <w:r>
        <w:rPr>
          <w:rFonts w:ascii="IRNazanin" w:hAnsi="IRNazanin" w:eastAsia="IRNazanin" w:cs="IRNazanin"/>
          <w:lang w:bidi="fa-IR"/>
          <w:color w:val="111111"/>
          <w:sz w:val="28"/>
          <w:szCs w:val="28"/>
          <w:rtl/>
        </w:rPr>
        <w:t xml:space="preserve">علیه السلام قال: کان البراء بن مغرور الأنصاری بالمدینة، وکان رسول</w:t>
      </w:r>
    </w:p>
    <w:p>
      <w:pPr>
        <w:pStyle w:val="BookText"/>
      </w:pPr>
      <w:r>
        <w:rPr>
          <w:rFonts w:ascii="IRNazanin" w:hAnsi="IRNazanin" w:eastAsia="IRNazanin" w:cs="IRNazanin"/>
          <w:lang w:bidi="fa-IR"/>
          <w:color w:val="111111"/>
          <w:sz w:val="28"/>
          <w:szCs w:val="28"/>
          <w:rtl/>
        </w:rPr>
        <w:t xml:space="preserve">الله صلی الله علیه وآله بمکة، وأنه حضره الموت فأوصی بثلث ماله فجرت</w:t>
      </w:r>
    </w:p>
    <w:p>
      <w:pPr>
        <w:pStyle w:val="BookText"/>
      </w:pPr>
      <w:r>
        <w:rPr>
          <w:rFonts w:ascii="Amiri" w:hAnsi="Amiri" w:eastAsia="Amiri" w:cs="Amiri"/>
          <w:lang w:bidi="ar-SA"/>
          <w:color w:val="111111"/>
          <w:sz w:val="28"/>
          <w:szCs w:val="28"/>
          <w:rtl/>
        </w:rPr>
        <w:t xml:space="preserve">به السنة.</w:t>
      </w:r>
    </w:p>
    <w:p>
      <w:pPr>
        <w:pStyle w:val="BookText"/>
      </w:pPr>
      <w:r>
        <w:rPr>
          <w:rFonts w:ascii="IRNazanin" w:hAnsi="IRNazanin" w:eastAsia="IRNazanin" w:cs="IRNazanin"/>
          <w:lang w:bidi="fa-IR"/>
          <w:color w:val="111111"/>
          <w:sz w:val="28"/>
          <w:szCs w:val="28"/>
          <w:rtl/>
        </w:rPr>
        <w:t xml:space="preserve">(34) العوالی 269 ج 3 - روی أبو قتادة أن النبی صلی الله علیه وآله</w:t>
      </w:r>
    </w:p>
    <w:p>
      <w:pPr>
        <w:pStyle w:val="BookText"/>
      </w:pPr>
      <w:r>
        <w:rPr>
          <w:rFonts w:ascii="IRNazanin" w:hAnsi="IRNazanin" w:eastAsia="IRNazanin" w:cs="IRNazanin"/>
          <w:lang w:bidi="fa-IR"/>
          <w:color w:val="111111"/>
          <w:sz w:val="28"/>
          <w:szCs w:val="28"/>
          <w:rtl/>
        </w:rPr>
        <w:t xml:space="preserve">لما قدم المدینة سأل عن البراء بن معرور فقیل یا رسول الله: انه قد هلک،</w:t>
      </w:r>
    </w:p>
    <w:p>
      <w:pPr>
        <w:pStyle w:val="BookText"/>
      </w:pPr>
      <w:r>
        <w:rPr>
          <w:rFonts w:ascii="IRNazanin" w:hAnsi="IRNazanin" w:eastAsia="IRNazanin" w:cs="IRNazanin"/>
          <w:lang w:bidi="fa-IR"/>
          <w:color w:val="111111"/>
          <w:sz w:val="28"/>
          <w:szCs w:val="28"/>
          <w:rtl/>
        </w:rPr>
        <w:t xml:space="preserve">وقد أوصی لک بثلث ماله فقبل رسول الله ثم رده علی ورثته.</w:t>
      </w:r>
    </w:p>
    <w:p>
      <w:pPr>
        <w:pStyle w:val="BookText"/>
      </w:pPr>
      <w:r>
        <w:rPr>
          <w:rFonts w:ascii="IRNazanin" w:hAnsi="IRNazanin" w:eastAsia="IRNazanin" w:cs="IRNazanin"/>
          <w:lang w:bidi="fa-IR"/>
          <w:color w:val="111111"/>
          <w:sz w:val="28"/>
          <w:szCs w:val="28"/>
          <w:rtl/>
        </w:rPr>
        <w:t xml:space="preserve">(35) ک 97 ج 14 - أحمد بن محمد السیاری فی کتاب التنزیل</w:t>
      </w:r>
    </w:p>
    <w:p>
      <w:pPr>
        <w:pStyle w:val="BookText"/>
      </w:pPr>
      <w:r>
        <w:rPr>
          <w:rFonts w:ascii="IRNazanin" w:hAnsi="IRNazanin" w:eastAsia="IRNazanin" w:cs="IRNazanin"/>
          <w:lang w:bidi="fa-IR"/>
          <w:color w:val="111111"/>
          <w:sz w:val="28"/>
          <w:szCs w:val="28"/>
          <w:rtl/>
        </w:rPr>
        <w:t xml:space="preserve">والتحریف عن صفوان عن ابن مسکان عن أبی بصیر عن أحدهما علیهما</w:t>
      </w:r>
    </w:p>
    <w:p>
      <w:pPr>
        <w:pStyle w:val="BookText"/>
      </w:pPr>
      <w:r>
        <w:rPr>
          <w:rFonts w:ascii="IRNazanin" w:hAnsi="IRNazanin" w:eastAsia="IRNazanin" w:cs="IRNazanin"/>
          <w:lang w:bidi="fa-IR"/>
          <w:color w:val="111111"/>
          <w:sz w:val="28"/>
          <w:szCs w:val="28"/>
          <w:rtl/>
        </w:rPr>
        <w:t xml:space="preserve">السلام فی قوله عز وجل: " کتب علیکم إذا حضر أحدکم الموت ان ترک</w:t>
      </w:r>
    </w:p>
    <w:p>
      <w:pPr>
        <w:pStyle w:val="BookText"/>
      </w:pPr>
      <w:r>
        <w:rPr>
          <w:rFonts w:ascii="IRNazanin" w:hAnsi="IRNazanin" w:eastAsia="IRNazanin" w:cs="IRNazanin"/>
          <w:lang w:bidi="fa-IR"/>
          <w:color w:val="111111"/>
          <w:sz w:val="28"/>
          <w:szCs w:val="28"/>
          <w:rtl/>
        </w:rPr>
        <w:t xml:space="preserve">خیرا الوصیة للوالدین والأقربین " قال: هی منسوخة بآیة الفرائض التی</w:t>
      </w:r>
    </w:p>
    <w:p>
      <w:pPr>
        <w:pStyle w:val="BookText"/>
      </w:pPr>
      <w:r>
        <w:rPr>
          <w:rFonts w:ascii="IRNazanin" w:hAnsi="IRNazanin" w:eastAsia="IRNazanin" w:cs="IRNazanin"/>
          <w:lang w:bidi="fa-IR"/>
          <w:color w:val="111111"/>
          <w:sz w:val="28"/>
          <w:szCs w:val="28"/>
          <w:rtl/>
        </w:rPr>
        <w:t xml:space="preserve">فیها المواریث وقوله عز وجل: " فمن بدله بعد ما سمعه " یعنی ذلک:</w:t>
      </w:r>
    </w:p>
    <w:p>
      <w:pPr>
        <w:pStyle w:val="BookText"/>
      </w:pPr>
      <w:r>
        <w:rPr>
          <w:rFonts w:ascii="IRNazanin" w:hAnsi="IRNazanin" w:eastAsia="IRNazanin" w:cs="IRNazanin"/>
          <w:lang w:bidi="fa-IR"/>
          <w:color w:val="111111"/>
          <w:sz w:val="28"/>
          <w:szCs w:val="28"/>
          <w:rtl/>
        </w:rPr>
        <w:t xml:space="preserve">الوصیة وقد جاء عنهم أنها لیست بمنسوخة، وأن أصل الثلث انما جعله</w:t>
      </w:r>
    </w:p>
    <w:p>
      <w:pPr>
        <w:pStyle w:val="BookText"/>
      </w:pPr>
      <w:r>
        <w:rPr>
          <w:rFonts w:ascii="IRNazanin" w:hAnsi="IRNazanin" w:eastAsia="IRNazanin" w:cs="IRNazanin"/>
          <w:lang w:bidi="fa-IR"/>
          <w:color w:val="111111"/>
          <w:sz w:val="28"/>
          <w:szCs w:val="28"/>
          <w:rtl/>
        </w:rPr>
        <w:t xml:space="preserve">(الله - خ) للمیت، لان براء بن معرور مات بالمدینة من قبل الهجرة و</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أوصی لرسول الله صلی الله علیه وآله بثلث ماله وأن (یجعل - خ) وجهه</w:t>
      </w:r>
    </w:p>
    <w:p>
      <w:pPr>
        <w:pStyle w:val="BookText"/>
      </w:pPr>
      <w:r>
        <w:rPr>
          <w:rFonts w:ascii="IRNazanin" w:hAnsi="IRNazanin" w:eastAsia="IRNazanin" w:cs="IRNazanin"/>
          <w:lang w:bidi="fa-IR"/>
          <w:color w:val="111111"/>
          <w:sz w:val="28"/>
          <w:szCs w:val="28"/>
          <w:rtl/>
        </w:rPr>
        <w:t xml:space="preserve">إلی رسول الله صلی الله علیه وآله وهو یومئذ بمکة فجرت السنة.</w:t>
      </w:r>
    </w:p>
    <w:p>
      <w:pPr>
        <w:pStyle w:val="BookText"/>
      </w:pPr>
      <w:r>
        <w:rPr>
          <w:rFonts w:ascii="IRNazanin" w:hAnsi="IRNazanin" w:eastAsia="IRNazanin" w:cs="IRNazanin"/>
          <w:lang w:bidi="fa-IR"/>
          <w:color w:val="111111"/>
          <w:sz w:val="28"/>
          <w:szCs w:val="28"/>
          <w:rtl/>
        </w:rPr>
        <w:t xml:space="preserve">(36) یب 242 ج 9 - أحمد بن محمد بن عیسی عن محمد بن عیسی</w:t>
      </w:r>
    </w:p>
    <w:p>
      <w:pPr>
        <w:pStyle w:val="BookText"/>
      </w:pPr>
      <w:r>
        <w:rPr>
          <w:rFonts w:ascii="IRNazanin" w:hAnsi="IRNazanin" w:eastAsia="IRNazanin" w:cs="IRNazanin"/>
          <w:lang w:bidi="fa-IR"/>
          <w:color w:val="111111"/>
          <w:sz w:val="28"/>
          <w:szCs w:val="28"/>
          <w:rtl/>
        </w:rPr>
        <w:t xml:space="preserve">عن محمد بن ابن أبی عمیر عن ابن سنان ان أبی عبد الله علیه السلام قال:</w:t>
      </w:r>
    </w:p>
    <w:p>
      <w:pPr>
        <w:pStyle w:val="BookText"/>
      </w:pPr>
      <w:r>
        <w:rPr>
          <w:rFonts w:ascii="IRNazanin" w:hAnsi="IRNazanin" w:eastAsia="IRNazanin" w:cs="IRNazanin"/>
          <w:lang w:bidi="fa-IR"/>
          <w:color w:val="111111"/>
          <w:sz w:val="28"/>
          <w:szCs w:val="28"/>
          <w:rtl/>
        </w:rPr>
        <w:t xml:space="preserve">للرجل عند موته ثلث ماله وإن لم یوص فلیس علی الورثة امضاؤه.</w:t>
      </w:r>
    </w:p>
    <w:p>
      <w:pPr>
        <w:pStyle w:val="BookText"/>
      </w:pPr>
      <w:r>
        <w:rPr>
          <w:rFonts w:ascii="IRNazanin" w:hAnsi="IRNazanin" w:eastAsia="IRNazanin" w:cs="IRNazanin"/>
          <w:lang w:bidi="fa-IR"/>
          <w:color w:val="111111"/>
          <w:sz w:val="28"/>
          <w:szCs w:val="28"/>
          <w:rtl/>
        </w:rPr>
        <w:t xml:space="preserve">(37) یب 243 ج 9 - أحمد بن محمد بن عیسی عن الحسن بن علی بن</w:t>
      </w:r>
    </w:p>
    <w:p>
      <w:pPr>
        <w:pStyle w:val="BookText"/>
      </w:pPr>
      <w:r>
        <w:rPr>
          <w:rFonts w:ascii="IRNazanin" w:hAnsi="IRNazanin" w:eastAsia="IRNazanin" w:cs="IRNazanin"/>
          <w:lang w:bidi="fa-IR"/>
          <w:color w:val="111111"/>
          <w:sz w:val="28"/>
          <w:szCs w:val="28"/>
          <w:rtl/>
        </w:rPr>
        <w:t xml:space="preserve">یقطین عن أخیه الحسین عن علی بن یقطین قال: قال: سألت أبا الحسن</w:t>
      </w:r>
    </w:p>
    <w:p>
      <w:pPr>
        <w:pStyle w:val="BookText"/>
      </w:pPr>
      <w:r>
        <w:rPr>
          <w:rFonts w:ascii="IRNazanin" w:hAnsi="IRNazanin" w:eastAsia="IRNazanin" w:cs="IRNazanin"/>
          <w:lang w:bidi="fa-IR"/>
          <w:color w:val="111111"/>
          <w:sz w:val="28"/>
          <w:szCs w:val="28"/>
          <w:rtl/>
        </w:rPr>
        <w:t xml:space="preserve">علیه السلام ما للرجل من ماله عند موته؟ قال: الثلث، والثلث کثیر.</w:t>
      </w:r>
    </w:p>
    <w:p>
      <w:pPr>
        <w:pStyle w:val="BookText"/>
      </w:pPr>
      <w:r>
        <w:rPr>
          <w:rFonts w:ascii="IRNazanin" w:hAnsi="IRNazanin" w:eastAsia="IRNazanin" w:cs="IRNazanin"/>
          <w:lang w:bidi="fa-IR"/>
          <w:color w:val="111111"/>
          <w:sz w:val="28"/>
          <w:szCs w:val="28"/>
          <w:rtl/>
        </w:rPr>
        <w:t xml:space="preserve">(38) الدعائم 356 ج 2 - عن علی علیه السلام عن رسول الله صلی الله</w:t>
      </w:r>
    </w:p>
    <w:p>
      <w:pPr>
        <w:pStyle w:val="BookText"/>
      </w:pPr>
      <w:r>
        <w:rPr>
          <w:rFonts w:ascii="IRNazanin" w:hAnsi="IRNazanin" w:eastAsia="IRNazanin" w:cs="IRNazanin"/>
          <w:lang w:bidi="fa-IR"/>
          <w:color w:val="111111"/>
          <w:sz w:val="28"/>
          <w:szCs w:val="28"/>
          <w:rtl/>
        </w:rPr>
        <w:t xml:space="preserve">علیه وآله أنه قال: المرء أحق بثلثه یضعه حیث أحب.</w:t>
      </w:r>
    </w:p>
    <w:p>
      <w:pPr>
        <w:pStyle w:val="BookText"/>
      </w:pPr>
      <w:r>
        <w:rPr>
          <w:rFonts w:ascii="IRNazanin" w:hAnsi="IRNazanin" w:eastAsia="IRNazanin" w:cs="IRNazanin"/>
          <w:lang w:bidi="fa-IR"/>
          <w:color w:val="111111"/>
          <w:sz w:val="28"/>
          <w:szCs w:val="28"/>
          <w:rtl/>
        </w:rPr>
        <w:t xml:space="preserve">(39) کا 8 ج 7 - یب 188 ج 9 - صا 122 ج 4 - محمد بن یحیی</w:t>
      </w:r>
    </w:p>
    <w:p>
      <w:pPr>
        <w:pStyle w:val="BookText"/>
      </w:pPr>
      <w:r>
        <w:rPr>
          <w:rFonts w:ascii="IRNazanin" w:hAnsi="IRNazanin" w:eastAsia="IRNazanin" w:cs="IRNazanin"/>
          <w:lang w:bidi="fa-IR"/>
          <w:color w:val="111111"/>
          <w:sz w:val="28"/>
          <w:szCs w:val="28"/>
          <w:rtl/>
        </w:rPr>
        <w:t xml:space="preserve">عن محمد بن الحسین عن عبد الله </w:t>
      </w:r>
      <w:r>
        <w:rPr>
          <w:rStyle w:val="FootnoteReference"/>
        </w:rPr>
        <w:footnoteReference w:id="450"/>
      </w:r>
      <w:r>
        <w:rPr>
          <w:rFonts w:ascii="IRNazanin" w:hAnsi="IRNazanin" w:eastAsia="IRNazanin" w:cs="IRNazanin"/>
          <w:lang w:bidi="fa-IR"/>
          <w:color w:val="111111"/>
          <w:sz w:val="28"/>
          <w:szCs w:val="28"/>
          <w:rtl/>
        </w:rPr>
        <w:t xml:space="preserve">بن المبارک عن فقیه 149 ج 4 -</w:t>
      </w:r>
    </w:p>
    <w:p>
      <w:pPr>
        <w:pStyle w:val="BookText"/>
      </w:pPr>
      <w:r>
        <w:rPr>
          <w:rFonts w:ascii="IRNazanin" w:hAnsi="IRNazanin" w:eastAsia="IRNazanin" w:cs="IRNazanin"/>
          <w:lang w:bidi="fa-IR"/>
          <w:color w:val="111111"/>
          <w:sz w:val="28"/>
          <w:szCs w:val="28"/>
          <w:rtl/>
        </w:rPr>
        <w:t xml:space="preserve">عبد الله بن جبلة عن سماعة عن أبی بصیر عن أبی عبد الله علیه السلام قال:</w:t>
      </w:r>
    </w:p>
    <w:p>
      <w:pPr>
        <w:pStyle w:val="BookText"/>
      </w:pPr>
      <w:r>
        <w:rPr>
          <w:rFonts w:ascii="IRNazanin" w:hAnsi="IRNazanin" w:eastAsia="IRNazanin" w:cs="IRNazanin"/>
          <w:lang w:bidi="fa-IR"/>
          <w:color w:val="111111"/>
          <w:sz w:val="28"/>
          <w:szCs w:val="28"/>
          <w:rtl/>
        </w:rPr>
        <w:t xml:space="preserve">قلت له الرجل (یکون - فقیه) له الولد أیسعه أن یجعل ماله لقرابته؟</w:t>
      </w:r>
    </w:p>
    <w:p>
      <w:pPr>
        <w:pStyle w:val="BookText"/>
      </w:pPr>
      <w:r>
        <w:rPr>
          <w:rFonts w:ascii="IRNazanin" w:hAnsi="IRNazanin" w:eastAsia="IRNazanin" w:cs="IRNazanin"/>
          <w:lang w:bidi="fa-IR"/>
          <w:color w:val="111111"/>
          <w:sz w:val="28"/>
          <w:szCs w:val="28"/>
          <w:rtl/>
        </w:rPr>
        <w:t xml:space="preserve">فقال: هو ماله یصنع به ما شاء </w:t>
      </w:r>
      <w:r>
        <w:rPr>
          <w:rStyle w:val="FootnoteReference"/>
        </w:rPr>
        <w:footnoteReference w:id="451"/>
      </w:r>
      <w:r>
        <w:rPr>
          <w:rFonts w:ascii="IRNazanin" w:hAnsi="IRNazanin" w:eastAsia="IRNazanin" w:cs="IRNazanin"/>
          <w:lang w:bidi="fa-IR"/>
          <w:color w:val="111111"/>
          <w:sz w:val="28"/>
          <w:szCs w:val="28"/>
          <w:rtl/>
        </w:rPr>
        <w:t xml:space="preserve">إلی أن یأتیه الموت (کا - یب - صا -</w:t>
      </w:r>
    </w:p>
    <w:p>
      <w:pPr>
        <w:pStyle w:val="BookText"/>
      </w:pPr>
      <w:r>
        <w:rPr>
          <w:rFonts w:ascii="IRNazanin" w:hAnsi="IRNazanin" w:eastAsia="IRNazanin" w:cs="IRNazanin"/>
          <w:lang w:bidi="fa-IR"/>
          <w:color w:val="111111"/>
          <w:sz w:val="28"/>
          <w:szCs w:val="28"/>
          <w:rtl/>
        </w:rPr>
        <w:t xml:space="preserve">ان لصاحب المال أن یعمل بماله ما شاء ما دام حیا ان شاء وهبه وان شاء</w:t>
      </w:r>
    </w:p>
    <w:p>
      <w:pPr>
        <w:pStyle w:val="BookText"/>
      </w:pPr>
      <w:r>
        <w:rPr>
          <w:rFonts w:ascii="IRNazanin" w:hAnsi="IRNazanin" w:eastAsia="IRNazanin" w:cs="IRNazanin"/>
          <w:lang w:bidi="fa-IR"/>
          <w:color w:val="111111"/>
          <w:sz w:val="28"/>
          <w:szCs w:val="28"/>
          <w:rtl/>
        </w:rPr>
        <w:t xml:space="preserve">تصدق به وان شاء ترکه إلی أن یأتیه الموت فان أوصی به فلیس له الا</w:t>
      </w:r>
    </w:p>
    <w:p>
      <w:pPr>
        <w:pStyle w:val="BookText"/>
      </w:pPr>
      <w:r>
        <w:rPr>
          <w:rFonts w:ascii="IRNazanin" w:hAnsi="IRNazanin" w:eastAsia="IRNazanin" w:cs="IRNazanin"/>
          <w:lang w:bidi="fa-IR"/>
          <w:color w:val="111111"/>
          <w:sz w:val="28"/>
          <w:szCs w:val="28"/>
          <w:rtl/>
        </w:rPr>
        <w:t xml:space="preserve">الثلث إلا أن الفضل (فی - کا - یب) أن لا یضیع من یعوله ولا یضر</w:t>
      </w:r>
    </w:p>
    <w:p>
      <w:pPr>
        <w:pStyle w:val="BookText"/>
      </w:pPr>
      <w:r>
        <w:rPr>
          <w:rFonts w:ascii="IRNazanin" w:hAnsi="IRNazanin" w:eastAsia="IRNazanin" w:cs="IRNazanin"/>
          <w:lang w:bidi="fa-IR"/>
          <w:color w:val="111111"/>
          <w:sz w:val="28"/>
          <w:szCs w:val="28"/>
          <w:rtl/>
        </w:rPr>
        <w:t xml:space="preserve">بورثته).</w:t>
      </w:r>
    </w:p>
    <w:p>
      <w:pPr>
        <w:pStyle w:val="BookText"/>
      </w:pPr>
      <w:r>
        <w:rPr>
          <w:rFonts w:ascii="IRNazanin" w:hAnsi="IRNazanin" w:eastAsia="IRNazanin" w:cs="IRNazanin"/>
          <w:lang w:bidi="fa-IR"/>
          <w:color w:val="111111"/>
          <w:sz w:val="28"/>
          <w:szCs w:val="28"/>
          <w:rtl/>
        </w:rPr>
        <w:t xml:space="preserve">(40) کا 8 ج 7 - محمد بن إسماعیل عن الفضل بن شاذان وأبو علی</w:t>
      </w:r>
    </w:p>
    <w:p>
      <w:pPr>
        <w:pStyle w:val="BookText"/>
      </w:pPr>
      <w:r>
        <w:rPr>
          <w:rFonts w:ascii="IRNazanin" w:hAnsi="IRNazanin" w:eastAsia="IRNazanin" w:cs="IRNazanin"/>
          <w:lang w:bidi="fa-IR"/>
          <w:color w:val="111111"/>
          <w:sz w:val="28"/>
          <w:szCs w:val="28"/>
          <w:rtl/>
        </w:rPr>
        <w:t xml:space="preserve">الأشعری عن محمد بن عبد الجبار جمیعا عن فقیه 138 ج 4 - صفوان عن</w:t>
      </w:r>
    </w:p>
    <w:p>
      <w:pPr>
        <w:pStyle w:val="BookText"/>
      </w:pPr>
      <w:r>
        <w:rPr>
          <w:rFonts w:ascii="IRNazanin" w:hAnsi="IRNazanin" w:eastAsia="IRNazanin" w:cs="IRNazanin"/>
          <w:lang w:bidi="fa-IR"/>
          <w:color w:val="111111"/>
          <w:sz w:val="28"/>
          <w:szCs w:val="28"/>
          <w:rtl/>
        </w:rPr>
        <w:t xml:space="preserve">مرازم عن بعض أصحابنا (عن أبی عبد الله علیه السلام - کا) فی الرجل</w:t>
      </w:r>
    </w:p>
    <w:p>
      <w:pPr>
        <w:pStyle w:val="BookText"/>
      </w:pPr>
      <w:r>
        <w:rPr>
          <w:rFonts w:ascii="IRNazanin" w:hAnsi="IRNazanin" w:eastAsia="IRNazanin" w:cs="IRNazanin"/>
          <w:lang w:bidi="fa-IR"/>
          <w:color w:val="111111"/>
          <w:sz w:val="28"/>
          <w:szCs w:val="28"/>
          <w:rtl/>
        </w:rPr>
        <w:t xml:space="preserve">یعطی الشئ من ماله فی مرضه فقال: إذا أبان فیه </w:t>
      </w:r>
      <w:r>
        <w:rPr>
          <w:rStyle w:val="FootnoteReference"/>
        </w:rPr>
        <w:footnoteReference w:id="452"/>
      </w:r>
      <w:r>
        <w:rPr>
          <w:rFonts w:ascii="IRNazanin" w:hAnsi="IRNazanin" w:eastAsia="IRNazanin" w:cs="IRNazanin"/>
          <w:lang w:bidi="fa-IR"/>
          <w:color w:val="111111"/>
          <w:sz w:val="28"/>
          <w:szCs w:val="28"/>
          <w:rtl/>
        </w:rPr>
        <w:t xml:space="preserve">فهو جائز وان</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أوصی به (فهو - کا) من </w:t>
      </w:r>
      <w:r>
        <w:rPr>
          <w:rStyle w:val="FootnoteReference"/>
        </w:rPr>
        <w:footnoteReference w:id="453"/>
      </w:r>
      <w:r>
        <w:rPr>
          <w:rFonts w:ascii="IRNazanin" w:hAnsi="IRNazanin" w:eastAsia="IRNazanin" w:cs="IRNazanin"/>
          <w:lang w:bidi="fa-IR"/>
          <w:color w:val="111111"/>
          <w:sz w:val="28"/>
          <w:szCs w:val="28"/>
          <w:rtl/>
        </w:rPr>
        <w:t xml:space="preserve">الثلث. فقیه 149 ج 4 - ما رواه صفوان</w:t>
      </w:r>
    </w:p>
    <w:p>
      <w:pPr>
        <w:pStyle w:val="BookText"/>
      </w:pPr>
      <w:r>
        <w:rPr>
          <w:rFonts w:ascii="IRNazanin" w:hAnsi="IRNazanin" w:eastAsia="IRNazanin" w:cs="IRNazanin"/>
          <w:lang w:bidi="fa-IR"/>
          <w:color w:val="111111"/>
          <w:sz w:val="28"/>
          <w:szCs w:val="28"/>
          <w:rtl/>
        </w:rPr>
        <w:t xml:space="preserve">عن مرازم فی الرجل (وذکر مثل ما فی فقیه).</w:t>
      </w:r>
    </w:p>
    <w:p>
      <w:pPr>
        <w:pStyle w:val="BookText"/>
      </w:pPr>
      <w:r>
        <w:rPr>
          <w:rFonts w:ascii="IRNazanin" w:hAnsi="IRNazanin" w:eastAsia="IRNazanin" w:cs="IRNazanin"/>
          <w:lang w:bidi="fa-IR"/>
          <w:color w:val="111111"/>
          <w:sz w:val="28"/>
          <w:szCs w:val="28"/>
          <w:rtl/>
        </w:rPr>
        <w:t xml:space="preserve">(41) الدعائم 356 ج 2 - قال علی علیه السلام لرجل أن یوصی</w:t>
      </w:r>
    </w:p>
    <w:p>
      <w:pPr>
        <w:pStyle w:val="BookText"/>
      </w:pPr>
      <w:r>
        <w:rPr>
          <w:rFonts w:ascii="IRNazanin" w:hAnsi="IRNazanin" w:eastAsia="IRNazanin" w:cs="IRNazanin"/>
          <w:lang w:bidi="fa-IR"/>
          <w:color w:val="111111"/>
          <w:sz w:val="28"/>
          <w:szCs w:val="28"/>
          <w:rtl/>
        </w:rPr>
        <w:t xml:space="preserve">فی ماله بالثلث والثلث کثیر. وقال جعفر بن محمد علیهما السلام وکذلک</w:t>
      </w:r>
    </w:p>
    <w:p>
      <w:pPr>
        <w:pStyle w:val="BookText"/>
      </w:pPr>
      <w:r>
        <w:rPr>
          <w:rFonts w:ascii="IRNazanin" w:hAnsi="IRNazanin" w:eastAsia="IRNazanin" w:cs="IRNazanin"/>
          <w:lang w:bidi="fa-IR"/>
          <w:color w:val="111111"/>
          <w:sz w:val="28"/>
          <w:szCs w:val="28"/>
          <w:rtl/>
        </w:rPr>
        <w:t xml:space="preserve">المرأة لها مثل ذلک.</w:t>
      </w:r>
    </w:p>
    <w:p>
      <w:pPr>
        <w:pStyle w:val="BookText"/>
      </w:pPr>
      <w:r>
        <w:rPr>
          <w:rFonts w:ascii="IRNazanin" w:hAnsi="IRNazanin" w:eastAsia="IRNazanin" w:cs="IRNazanin"/>
          <w:lang w:bidi="fa-IR"/>
          <w:color w:val="111111"/>
          <w:sz w:val="28"/>
          <w:szCs w:val="28"/>
          <w:rtl/>
        </w:rPr>
        <w:t xml:space="preserve">(42) کا 11 ج 7 - عدة من أصحابنا عن أحمد بن محمد عن یب 191</w:t>
      </w:r>
    </w:p>
    <w:p>
      <w:pPr>
        <w:pStyle w:val="BookText"/>
      </w:pPr>
      <w:r>
        <w:rPr>
          <w:rFonts w:ascii="IRNazanin" w:hAnsi="IRNazanin" w:eastAsia="IRNazanin" w:cs="IRNazanin"/>
          <w:lang w:bidi="fa-IR"/>
          <w:color w:val="111111"/>
          <w:sz w:val="28"/>
          <w:szCs w:val="28"/>
          <w:rtl/>
        </w:rPr>
        <w:t xml:space="preserve">ج 9 - صا 119 ج 4 - الحسین بن سعید عن حماد بن عیسی عن شعیب بن</w:t>
      </w:r>
    </w:p>
    <w:p>
      <w:pPr>
        <w:pStyle w:val="BookText"/>
      </w:pPr>
      <w:r>
        <w:rPr>
          <w:rFonts w:ascii="IRNazanin" w:hAnsi="IRNazanin" w:eastAsia="IRNazanin" w:cs="IRNazanin"/>
          <w:lang w:bidi="fa-IR"/>
          <w:color w:val="111111"/>
          <w:sz w:val="28"/>
          <w:szCs w:val="28"/>
          <w:rtl/>
        </w:rPr>
        <w:t xml:space="preserve">یعقوب قال: سألت أبا عبد الله علیه السلام عن الرجل یموت، ماله من ماله؟</w:t>
      </w:r>
    </w:p>
    <w:p>
      <w:pPr>
        <w:pStyle w:val="BookText"/>
      </w:pPr>
      <w:r>
        <w:rPr>
          <w:rFonts w:ascii="IRNazanin" w:hAnsi="IRNazanin" w:eastAsia="IRNazanin" w:cs="IRNazanin"/>
          <w:lang w:bidi="fa-IR"/>
          <w:color w:val="111111"/>
          <w:sz w:val="28"/>
          <w:szCs w:val="28"/>
          <w:rtl/>
        </w:rPr>
        <w:t xml:space="preserve">فقال: له ثلث ماله وللمرأة أیضا. فقیه 136 ج 4 - روی حماد بن عیسی</w:t>
      </w:r>
    </w:p>
    <w:p>
      <w:pPr>
        <w:pStyle w:val="BookText"/>
      </w:pPr>
      <w:r>
        <w:rPr>
          <w:rFonts w:ascii="IRNazanin" w:hAnsi="IRNazanin" w:eastAsia="IRNazanin" w:cs="IRNazanin"/>
          <w:lang w:bidi="fa-IR"/>
          <w:color w:val="111111"/>
          <w:sz w:val="28"/>
          <w:szCs w:val="28"/>
          <w:rtl/>
        </w:rPr>
        <w:t xml:space="preserve">عن شعیب بن یعقوب عن أبی بصیر (مثله).</w:t>
      </w:r>
    </w:p>
    <w:p>
      <w:pPr>
        <w:pStyle w:val="BookText"/>
      </w:pPr>
      <w:r>
        <w:rPr>
          <w:rFonts w:ascii="IRNazanin" w:hAnsi="IRNazanin" w:eastAsia="IRNazanin" w:cs="IRNazanin"/>
          <w:lang w:bidi="fa-IR"/>
          <w:color w:val="111111"/>
          <w:sz w:val="28"/>
          <w:szCs w:val="28"/>
          <w:rtl/>
        </w:rPr>
        <w:t xml:space="preserve">(43) کا 55 ج 7 - أبو علی الأشعری عن محمد بن عبد الجبار و</w:t>
      </w:r>
    </w:p>
    <w:p>
      <w:pPr>
        <w:pStyle w:val="BookText"/>
      </w:pPr>
      <w:r>
        <w:rPr>
          <w:rFonts w:ascii="IRNazanin" w:hAnsi="IRNazanin" w:eastAsia="IRNazanin" w:cs="IRNazanin"/>
          <w:lang w:bidi="fa-IR"/>
          <w:color w:val="111111"/>
          <w:sz w:val="28"/>
          <w:szCs w:val="28"/>
          <w:rtl/>
        </w:rPr>
        <w:t xml:space="preserve">محمد بن إسماعیل عن الفضل بن شاذان جمیعا عن صفوان فقیه 172 ج 4 -</w:t>
      </w:r>
    </w:p>
    <w:p>
      <w:pPr>
        <w:pStyle w:val="BookText"/>
      </w:pPr>
      <w:r>
        <w:rPr>
          <w:rFonts w:ascii="IRNazanin" w:hAnsi="IRNazanin" w:eastAsia="IRNazanin" w:cs="IRNazanin"/>
          <w:lang w:bidi="fa-IR"/>
          <w:color w:val="111111"/>
          <w:sz w:val="28"/>
          <w:szCs w:val="28"/>
          <w:rtl/>
        </w:rPr>
        <w:t xml:space="preserve">روی ابن أبی عمیر وصفوان (بن یحیی - فقیه) عن عبد الرحمن بن</w:t>
      </w:r>
    </w:p>
    <w:p>
      <w:pPr>
        <w:pStyle w:val="BookText"/>
      </w:pPr>
      <w:r>
        <w:rPr>
          <w:rFonts w:ascii="IRNazanin" w:hAnsi="IRNazanin" w:eastAsia="IRNazanin" w:cs="IRNazanin"/>
          <w:lang w:bidi="fa-IR"/>
          <w:color w:val="111111"/>
          <w:sz w:val="28"/>
          <w:szCs w:val="28"/>
          <w:rtl/>
        </w:rPr>
        <w:t xml:space="preserve">الحجاج قال سألت أبا الحسن علیه السلام عما یقول الناس فی الوصیة</w:t>
      </w:r>
    </w:p>
    <w:p>
      <w:pPr>
        <w:pStyle w:val="BookText"/>
      </w:pPr>
      <w:r>
        <w:rPr>
          <w:rFonts w:ascii="IRNazanin" w:hAnsi="IRNazanin" w:eastAsia="IRNazanin" w:cs="IRNazanin"/>
          <w:lang w:bidi="fa-IR"/>
          <w:color w:val="111111"/>
          <w:sz w:val="28"/>
          <w:szCs w:val="28"/>
          <w:rtl/>
        </w:rPr>
        <w:t xml:space="preserve">بالثلث والربع عند موته أشئ صحیح معروف أم کیف صنع أبوک فقال:</w:t>
      </w:r>
    </w:p>
    <w:p>
      <w:pPr>
        <w:pStyle w:val="BookText"/>
      </w:pPr>
      <w:r>
        <w:rPr>
          <w:rFonts w:ascii="IRNazanin" w:hAnsi="IRNazanin" w:eastAsia="IRNazanin" w:cs="IRNazanin"/>
          <w:lang w:bidi="fa-IR"/>
          <w:color w:val="111111"/>
          <w:sz w:val="28"/>
          <w:szCs w:val="28"/>
          <w:rtl/>
        </w:rPr>
        <w:t xml:space="preserve">الثلث ذلک (الامر - کا) الذی صنع أبی - رحمه الله -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 ک 96 ج 14 - ابن أبی جمهور فی درر اللئالی: عن معاذ بن</w:t>
      </w:r>
    </w:p>
    <w:p>
      <w:pPr>
        <w:pStyle w:val="BookText"/>
      </w:pPr>
      <w:r>
        <w:rPr>
          <w:rFonts w:ascii="IRNazanin" w:hAnsi="IRNazanin" w:eastAsia="IRNazanin" w:cs="IRNazanin"/>
          <w:lang w:bidi="fa-IR"/>
          <w:color w:val="111111"/>
          <w:sz w:val="28"/>
          <w:szCs w:val="28"/>
          <w:rtl/>
        </w:rPr>
        <w:t xml:space="preserve">جبل عن النبی صلی الله علیه وآله أنه قال: إن الله تعالی تصدق علیکم</w:t>
      </w:r>
    </w:p>
    <w:p>
      <w:pPr>
        <w:pStyle w:val="BookText"/>
      </w:pPr>
      <w:r>
        <w:rPr>
          <w:rFonts w:ascii="IRNazanin" w:hAnsi="IRNazanin" w:eastAsia="IRNazanin" w:cs="IRNazanin"/>
          <w:lang w:bidi="fa-IR"/>
          <w:color w:val="111111"/>
          <w:sz w:val="28"/>
          <w:szCs w:val="28"/>
          <w:rtl/>
        </w:rPr>
        <w:t xml:space="preserve">عند وفاتکم بثلث أموالکم زیادة فی حسناتکم.</w:t>
      </w:r>
    </w:p>
    <w:p>
      <w:pPr>
        <w:pStyle w:val="BookText"/>
      </w:pPr>
      <w:r>
        <w:rPr>
          <w:rFonts w:ascii="IRNazanin" w:hAnsi="IRNazanin" w:eastAsia="IRNazanin" w:cs="IRNazanin"/>
          <w:lang w:bidi="fa-IR"/>
          <w:color w:val="111111"/>
          <w:sz w:val="28"/>
          <w:szCs w:val="28"/>
          <w:rtl/>
        </w:rPr>
        <w:t xml:space="preserve">(45) یب 194 ج 9 - علی بن الحسین </w:t>
      </w:r>
      <w:r>
        <w:rPr>
          <w:rStyle w:val="FootnoteReference"/>
        </w:rPr>
        <w:footnoteReference w:id="455"/>
      </w:r>
      <w:r>
        <w:rPr>
          <w:rFonts w:ascii="IRNazanin" w:hAnsi="IRNazanin" w:eastAsia="IRNazanin" w:cs="IRNazanin"/>
          <w:lang w:bidi="fa-IR"/>
          <w:color w:val="111111"/>
          <w:sz w:val="28"/>
          <w:szCs w:val="28"/>
          <w:rtl/>
        </w:rPr>
        <w:t xml:space="preserve">عن محمد بن الولید عن</w:t>
      </w:r>
    </w:p>
    <w:p>
      <w:pPr>
        <w:pStyle w:val="BookText"/>
      </w:pPr>
      <w:r>
        <w:rPr>
          <w:rFonts w:ascii="IRNazanin" w:hAnsi="IRNazanin" w:eastAsia="IRNazanin" w:cs="IRNazanin"/>
          <w:lang w:bidi="fa-IR"/>
          <w:color w:val="111111"/>
          <w:sz w:val="28"/>
          <w:szCs w:val="28"/>
          <w:rtl/>
        </w:rPr>
        <w:t xml:space="preserve">یونس بن یعقوب ان أبا عبد الله علیه السلام لما أوصی قال له بعض أهله:</w:t>
      </w:r>
    </w:p>
    <w:p>
      <w:pPr>
        <w:pStyle w:val="BookText"/>
      </w:pPr>
      <w:r>
        <w:rPr>
          <w:rFonts w:ascii="IRNazanin" w:hAnsi="IRNazanin" w:eastAsia="IRNazanin" w:cs="IRNazanin"/>
          <w:lang w:bidi="fa-IR"/>
          <w:color w:val="111111"/>
          <w:sz w:val="28"/>
          <w:szCs w:val="28"/>
          <w:rtl/>
        </w:rPr>
        <w:t xml:space="preserve">انک قد أوصیت بأکثر من الثلث قال: ما فعلت ولکن بقی من ثلثی کذا</w:t>
      </w:r>
    </w:p>
    <w:p>
      <w:pPr>
        <w:pStyle w:val="BookText"/>
      </w:pPr>
      <w:r>
        <w:rPr>
          <w:rFonts w:ascii="IRNazanin" w:hAnsi="IRNazanin" w:eastAsia="IRNazanin" w:cs="IRNazanin"/>
          <w:lang w:bidi="fa-IR"/>
          <w:color w:val="111111"/>
          <w:sz w:val="28"/>
          <w:szCs w:val="28"/>
          <w:rtl/>
        </w:rPr>
        <w:t xml:space="preserve">وکذا وهو لمحمد بن إسماعیل.</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(46) الدعائم 356 ج 2 - روینا عن جعفر بن محمد عن أبیه عن</w:t>
      </w:r>
    </w:p>
    <w:p>
      <w:pPr>
        <w:pStyle w:val="BookText"/>
      </w:pPr>
      <w:r>
        <w:rPr>
          <w:rFonts w:ascii="IRNazanin" w:hAnsi="IRNazanin" w:eastAsia="IRNazanin" w:cs="IRNazanin"/>
          <w:lang w:bidi="fa-IR"/>
          <w:color w:val="111111"/>
          <w:sz w:val="28"/>
          <w:szCs w:val="28"/>
          <w:rtl/>
        </w:rPr>
        <w:t xml:space="preserve">آبائه عن علی صلوات الله علیهم أنه حضر رجلا مقلا فقال له الرجل ألا</w:t>
      </w:r>
    </w:p>
    <w:p>
      <w:pPr>
        <w:pStyle w:val="BookText"/>
      </w:pPr>
      <w:r>
        <w:rPr>
          <w:rFonts w:ascii="IRNazanin" w:hAnsi="IRNazanin" w:eastAsia="IRNazanin" w:cs="IRNazanin"/>
          <w:lang w:bidi="fa-IR"/>
          <w:color w:val="111111"/>
          <w:sz w:val="28"/>
          <w:szCs w:val="28"/>
          <w:rtl/>
        </w:rPr>
        <w:t xml:space="preserve">أوصی یا أمیر المؤمنین فقال أوص بتقوی الله فاما المال فدع مالک</w:t>
      </w:r>
    </w:p>
    <w:p>
      <w:pPr>
        <w:pStyle w:val="BookText"/>
      </w:pPr>
      <w:r>
        <w:rPr>
          <w:rFonts w:ascii="IRNazanin" w:hAnsi="IRNazanin" w:eastAsia="IRNazanin" w:cs="IRNazanin"/>
          <w:lang w:bidi="fa-IR"/>
          <w:color w:val="111111"/>
          <w:sz w:val="28"/>
          <w:szCs w:val="28"/>
          <w:rtl/>
        </w:rPr>
        <w:t xml:space="preserve">لورثتک فإنه طفیف یسیر وانما قال الله عز وجل " ان ترک خیرا الوصیة "</w:t>
      </w:r>
    </w:p>
    <w:p>
      <w:pPr>
        <w:pStyle w:val="BookText"/>
      </w:pPr>
      <w:r>
        <w:rPr>
          <w:rFonts w:ascii="IRNazanin" w:hAnsi="IRNazanin" w:eastAsia="IRNazanin" w:cs="IRNazanin"/>
          <w:lang w:bidi="fa-IR"/>
          <w:color w:val="111111"/>
          <w:sz w:val="28"/>
          <w:szCs w:val="28"/>
          <w:rtl/>
        </w:rPr>
        <w:t xml:space="preserve">وأنت فلم تترک خیرا توصی فیه.</w:t>
      </w:r>
    </w:p>
    <w:p>
      <w:pPr>
        <w:pStyle w:val="BookText"/>
      </w:pPr>
      <w:r>
        <w:rPr>
          <w:rFonts w:ascii="IRNazanin" w:hAnsi="IRNazanin" w:eastAsia="IRNazanin" w:cs="IRNazanin"/>
          <w:lang w:bidi="fa-IR"/>
          <w:color w:val="111111"/>
          <w:sz w:val="28"/>
          <w:szCs w:val="28"/>
          <w:rtl/>
        </w:rPr>
        <w:t xml:space="preserve">(47) کا 9 ج 7 - وقد روی أن النبی صلی الله علیه وآله قال لرجل</w:t>
      </w:r>
    </w:p>
    <w:p>
      <w:pPr>
        <w:pStyle w:val="BookText"/>
      </w:pPr>
      <w:r>
        <w:rPr>
          <w:rFonts w:ascii="IRNazanin" w:hAnsi="IRNazanin" w:eastAsia="IRNazanin" w:cs="IRNazanin"/>
          <w:lang w:bidi="fa-IR"/>
          <w:color w:val="111111"/>
          <w:sz w:val="28"/>
          <w:szCs w:val="28"/>
          <w:rtl/>
        </w:rPr>
        <w:t xml:space="preserve">من الأنصار أعتق ممالیک له لم یکن له غیرهم فعابه النبی صلی الله علیه</w:t>
      </w:r>
    </w:p>
    <w:p>
      <w:pPr>
        <w:pStyle w:val="BookText"/>
      </w:pPr>
      <w:r>
        <w:rPr>
          <w:rFonts w:ascii="IRNazanin" w:hAnsi="IRNazanin" w:eastAsia="IRNazanin" w:cs="IRNazanin"/>
          <w:lang w:bidi="fa-IR"/>
          <w:color w:val="111111"/>
          <w:sz w:val="28"/>
          <w:szCs w:val="28"/>
          <w:rtl/>
        </w:rPr>
        <w:t xml:space="preserve">وآله وقال ترک صبیة صغارا یتکففون الناس.</w:t>
      </w:r>
    </w:p>
    <w:p>
      <w:pPr>
        <w:pStyle w:val="BookText"/>
      </w:pPr>
      <w:r>
        <w:rPr>
          <w:rFonts w:ascii="IRNazanin" w:hAnsi="IRNazanin" w:eastAsia="IRNazanin" w:cs="IRNazanin"/>
          <w:lang w:bidi="fa-IR"/>
          <w:color w:val="111111"/>
          <w:sz w:val="28"/>
          <w:szCs w:val="28"/>
          <w:rtl/>
        </w:rPr>
        <w:t xml:space="preserve">(48) العلل 566 - أبی (ره) قال حدثنا عبد الله بن جعفر الحمیری</w:t>
      </w:r>
    </w:p>
    <w:p>
      <w:pPr>
        <w:pStyle w:val="BookText"/>
      </w:pPr>
      <w:r>
        <w:rPr>
          <w:rFonts w:ascii="IRNazanin" w:hAnsi="IRNazanin" w:eastAsia="IRNazanin" w:cs="IRNazanin"/>
          <w:lang w:bidi="fa-IR"/>
          <w:color w:val="111111"/>
          <w:sz w:val="28"/>
          <w:szCs w:val="28"/>
          <w:rtl/>
        </w:rPr>
        <w:t xml:space="preserve">عن فقیه 137 ج 4 - هارون بن مسلم عن مسعدة بن صدقة الربعی عن جعفر</w:t>
      </w:r>
    </w:p>
    <w:p>
      <w:pPr>
        <w:pStyle w:val="BookText"/>
      </w:pPr>
      <w:r>
        <w:rPr>
          <w:rFonts w:ascii="IRNazanin" w:hAnsi="IRNazanin" w:eastAsia="IRNazanin" w:cs="IRNazanin"/>
          <w:lang w:bidi="fa-IR"/>
          <w:color w:val="111111"/>
          <w:sz w:val="28"/>
          <w:szCs w:val="28"/>
          <w:rtl/>
        </w:rPr>
        <w:t xml:space="preserve">بن محمد عن أبیه علیهما السلام ان رجلا من الأنصار توفی وله صبیة </w:t>
      </w:r>
      <w:r>
        <w:rPr>
          <w:rStyle w:val="FootnoteReference"/>
        </w:rPr>
        <w:footnoteReference w:id="456"/>
      </w:r>
      <w:r>
        <w:rPr>
          <w:rFonts w:ascii="IRNazanin" w:hAnsi="IRNazanin" w:eastAsia="IRNazanin" w:cs="IRNazanin"/>
          <w:lang w:bidi="fa-IR"/>
          <w:color w:val="111111"/>
          <w:sz w:val="28"/>
          <w:szCs w:val="28"/>
          <w:rtl/>
        </w:rPr>
        <w:t xml:space="preserve">صغار وله ستة من الرقیق فأعتقهم عند موته ولیس له مال غیرهم فأتی</w:t>
      </w:r>
    </w:p>
    <w:p>
      <w:pPr>
        <w:pStyle w:val="BookText"/>
      </w:pPr>
      <w:r>
        <w:rPr>
          <w:rFonts w:ascii="IRNazanin" w:hAnsi="IRNazanin" w:eastAsia="IRNazanin" w:cs="IRNazanin"/>
          <w:lang w:bidi="fa-IR"/>
          <w:color w:val="111111"/>
          <w:sz w:val="28"/>
          <w:szCs w:val="28"/>
          <w:rtl/>
        </w:rPr>
        <w:t xml:space="preserve">النبی صلی الله علیه وآله فأخبر </w:t>
      </w:r>
      <w:r>
        <w:rPr>
          <w:rStyle w:val="FootnoteReference"/>
        </w:rPr>
        <w:footnoteReference w:id="457"/>
      </w:r>
      <w:r>
        <w:rPr>
          <w:rFonts w:ascii="IRNazanin" w:hAnsi="IRNazanin" w:eastAsia="IRNazanin" w:cs="IRNazanin"/>
          <w:lang w:bidi="fa-IR"/>
          <w:color w:val="111111"/>
          <w:sz w:val="28"/>
          <w:szCs w:val="28"/>
          <w:rtl/>
        </w:rPr>
        <w:t xml:space="preserve">فقال ما صنعتم بصاحبکم قالوا دفناه</w:t>
      </w:r>
    </w:p>
    <w:p>
      <w:pPr>
        <w:pStyle w:val="BookText"/>
      </w:pPr>
      <w:r>
        <w:rPr>
          <w:rFonts w:ascii="IRNazanin" w:hAnsi="IRNazanin" w:eastAsia="IRNazanin" w:cs="IRNazanin"/>
          <w:lang w:bidi="fa-IR"/>
          <w:color w:val="111111"/>
          <w:sz w:val="28"/>
          <w:szCs w:val="28"/>
          <w:rtl/>
        </w:rPr>
        <w:t xml:space="preserve">قال لو علمت ما دفناه </w:t>
      </w:r>
      <w:r>
        <w:rPr>
          <w:rStyle w:val="FootnoteReference"/>
        </w:rPr>
        <w:footnoteReference w:id="458"/>
      </w:r>
      <w:r>
        <w:rPr>
          <w:rFonts w:ascii="IRNazanin" w:hAnsi="IRNazanin" w:eastAsia="IRNazanin" w:cs="IRNazanin"/>
          <w:lang w:bidi="fa-IR"/>
          <w:color w:val="111111"/>
          <w:sz w:val="28"/>
          <w:szCs w:val="28"/>
          <w:rtl/>
        </w:rPr>
        <w:t xml:space="preserve">مع أهل الاسلام ترک ولده یتکففون </w:t>
      </w:r>
      <w:r>
        <w:rPr>
          <w:rStyle w:val="FootnoteReference"/>
        </w:rPr>
        <w:footnoteReference w:id="459"/>
      </w:r>
    </w:p>
    <w:p>
      <w:pPr>
        <w:pStyle w:val="BookText"/>
      </w:pPr>
      <w:r>
        <w:rPr>
          <w:rFonts w:ascii="Amiri" w:hAnsi="Amiri" w:eastAsia="Amiri" w:cs="Amiri"/>
          <w:lang w:bidi="ar-SA"/>
          <w:color w:val="111111"/>
          <w:sz w:val="28"/>
          <w:szCs w:val="28"/>
          <w:rtl/>
        </w:rPr>
        <w:t xml:space="preserve">الناس. قرب الإسناد 31 - هارون بن مسلم عن مسعدة بن صدقة قال</w:t>
      </w:r>
    </w:p>
    <w:p>
      <w:pPr>
        <w:pStyle w:val="BookText"/>
      </w:pPr>
      <w:r>
        <w:rPr>
          <w:rFonts w:ascii="IRNazanin" w:hAnsi="IRNazanin" w:eastAsia="IRNazanin" w:cs="IRNazanin"/>
          <w:lang w:bidi="fa-IR"/>
          <w:color w:val="111111"/>
          <w:sz w:val="28"/>
          <w:szCs w:val="28"/>
          <w:rtl/>
        </w:rPr>
        <w:t xml:space="preserve">حدثنی جعفر بن محمد عن أبیه ان رسول الله صلی الله علیه وآله بلغه أن</w:t>
      </w:r>
    </w:p>
    <w:p>
      <w:pPr>
        <w:pStyle w:val="BookText"/>
      </w:pPr>
      <w:r>
        <w:rPr>
          <w:rFonts w:ascii="IRNazanin" w:hAnsi="IRNazanin" w:eastAsia="IRNazanin" w:cs="IRNazanin"/>
          <w:lang w:bidi="fa-IR"/>
          <w:color w:val="111111"/>
          <w:sz w:val="28"/>
          <w:szCs w:val="28"/>
          <w:rtl/>
        </w:rPr>
        <w:t xml:space="preserve">رجلا من الأنصار توفی وله صبیة صغار ولیس لهم مبیت لیلة ترکهم</w:t>
      </w:r>
    </w:p>
    <w:p>
      <w:pPr>
        <w:pStyle w:val="BookText"/>
      </w:pPr>
      <w:r>
        <w:rPr>
          <w:rFonts w:ascii="IRNazanin" w:hAnsi="IRNazanin" w:eastAsia="IRNazanin" w:cs="IRNazanin"/>
          <w:lang w:bidi="fa-IR"/>
          <w:color w:val="111111"/>
          <w:sz w:val="28"/>
          <w:szCs w:val="28"/>
          <w:rtl/>
        </w:rPr>
        <w:t xml:space="preserve">یتکففون الناس وقد کان له ستة (وذکر نحوه).</w:t>
      </w:r>
    </w:p>
    <w:p>
      <w:pPr>
        <w:pStyle w:val="BookText"/>
      </w:pPr>
      <w:r>
        <w:rPr>
          <w:rFonts w:ascii="IRNazanin" w:hAnsi="IRNazanin" w:eastAsia="IRNazanin" w:cs="IRNazanin"/>
          <w:lang w:bidi="fa-IR"/>
          <w:color w:val="111111"/>
          <w:sz w:val="28"/>
          <w:szCs w:val="28"/>
          <w:rtl/>
        </w:rPr>
        <w:t xml:space="preserve">وتقدم فی روایة الفجیع (23) من باب (18) استحباب التعجیل</w:t>
      </w:r>
    </w:p>
    <w:p>
      <w:pPr>
        <w:pStyle w:val="BookText"/>
      </w:pPr>
      <w:r>
        <w:rPr>
          <w:rFonts w:ascii="IRNazanin" w:hAnsi="IRNazanin" w:eastAsia="IRNazanin" w:cs="IRNazanin"/>
          <w:lang w:bidi="fa-IR"/>
          <w:color w:val="111111"/>
          <w:sz w:val="28"/>
          <w:szCs w:val="28"/>
          <w:rtl/>
        </w:rPr>
        <w:t xml:space="preserve">فی أفعال الخیر من أبواب المقدمات قوله علیه السلام لما حضرت والدی</w:t>
      </w:r>
    </w:p>
    <w:p>
      <w:pPr>
        <w:pStyle w:val="BookText"/>
      </w:pPr>
      <w:r>
        <w:rPr>
          <w:rFonts w:ascii="IRNazanin" w:hAnsi="IRNazanin" w:eastAsia="IRNazanin" w:cs="IRNazanin"/>
          <w:lang w:bidi="fa-IR"/>
          <w:color w:val="111111"/>
          <w:sz w:val="28"/>
          <w:szCs w:val="28"/>
          <w:rtl/>
        </w:rPr>
        <w:t xml:space="preserve">الوفاة أقبل یوصی. وفی روایة ابن مصعب (2) من باب (11) استحباب</w:t>
      </w:r>
    </w:p>
    <w:p>
      <w:pPr>
        <w:pStyle w:val="BookText"/>
      </w:pPr>
      <w:r>
        <w:rPr>
          <w:rFonts w:ascii="IRNazanin" w:hAnsi="IRNazanin" w:eastAsia="IRNazanin" w:cs="IRNazanin"/>
          <w:lang w:bidi="fa-IR"/>
          <w:color w:val="111111"/>
          <w:sz w:val="28"/>
          <w:szCs w:val="28"/>
          <w:rtl/>
        </w:rPr>
        <w:t xml:space="preserve">اختیار الماء علی الأحجار من أبواب التخلی قوله وأوصی (البراء بن</w:t>
      </w:r>
    </w:p>
    <w:p>
      <w:pPr>
        <w:pStyle w:val="BookText"/>
      </w:pPr>
      <w:r>
        <w:rPr>
          <w:rFonts w:ascii="IRNazanin" w:hAnsi="IRNazanin" w:eastAsia="IRNazanin" w:cs="IRNazanin"/>
          <w:lang w:bidi="fa-IR"/>
          <w:color w:val="111111"/>
          <w:sz w:val="28"/>
          <w:szCs w:val="28"/>
          <w:rtl/>
        </w:rPr>
        <w:t xml:space="preserve">معرور) بالثلث من ماله فنزل الکتاب بالقبلة وجرت السنة بالثلث.</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روایة مصباح الأنوار (37) من باب (9) استحباب تلقین</w:t>
      </w:r>
    </w:p>
    <w:p>
      <w:pPr>
        <w:pStyle w:val="BookText"/>
      </w:pPr>
      <w:r>
        <w:rPr>
          <w:rFonts w:ascii="IRNazanin" w:hAnsi="IRNazanin" w:eastAsia="IRNazanin" w:cs="IRNazanin"/>
          <w:lang w:bidi="fa-IR"/>
          <w:color w:val="111111"/>
          <w:sz w:val="28"/>
          <w:szCs w:val="28"/>
          <w:rtl/>
        </w:rPr>
        <w:t xml:space="preserve">المحتضر الشهادتین من أبواب الاحتضار قول فاطمة علیها السلام یا</w:t>
      </w:r>
    </w:p>
    <w:p>
      <w:pPr>
        <w:pStyle w:val="BookText"/>
      </w:pPr>
      <w:r>
        <w:rPr>
          <w:rFonts w:ascii="IRNazanin" w:hAnsi="IRNazanin" w:eastAsia="IRNazanin" w:cs="IRNazanin"/>
          <w:lang w:bidi="fa-IR"/>
          <w:color w:val="111111"/>
          <w:sz w:val="28"/>
          <w:szCs w:val="28"/>
          <w:rtl/>
        </w:rPr>
        <w:t xml:space="preserve">أبا الحسن ما أسرع اللحاق بالله وأوصت بصدقتها ومتاع البیت وأوصته</w:t>
      </w:r>
    </w:p>
    <w:p>
      <w:pPr>
        <w:pStyle w:val="BookText"/>
      </w:pPr>
      <w:r>
        <w:rPr>
          <w:rFonts w:ascii="IRNazanin" w:hAnsi="IRNazanin" w:eastAsia="IRNazanin" w:cs="IRNazanin"/>
          <w:lang w:bidi="fa-IR"/>
          <w:color w:val="111111"/>
          <w:sz w:val="28"/>
          <w:szCs w:val="28"/>
          <w:rtl/>
        </w:rPr>
        <w:t xml:space="preserve">أن یتزوج أمامة بنت أبی العاص بن الربیع ودفنها لیلا.</w:t>
      </w:r>
    </w:p>
    <w:p>
      <w:pPr>
        <w:pStyle w:val="BookText"/>
      </w:pPr>
      <w:r>
        <w:rPr>
          <w:rFonts w:ascii="IRNazanin" w:hAnsi="IRNazanin" w:eastAsia="IRNazanin" w:cs="IRNazanin"/>
          <w:lang w:bidi="fa-IR"/>
          <w:color w:val="111111"/>
          <w:sz w:val="28"/>
          <w:szCs w:val="28"/>
          <w:rtl/>
        </w:rPr>
        <w:t xml:space="preserve">وفی روایة سلیمان (38) قوله صلی الله علیه وآله من لم یحسن</w:t>
      </w:r>
    </w:p>
    <w:p>
      <w:pPr>
        <w:pStyle w:val="BookText"/>
      </w:pPr>
      <w:r>
        <w:rPr>
          <w:rFonts w:ascii="IRNazanin" w:hAnsi="IRNazanin" w:eastAsia="IRNazanin" w:cs="IRNazanin"/>
          <w:lang w:bidi="fa-IR"/>
          <w:color w:val="111111"/>
          <w:sz w:val="28"/>
          <w:szCs w:val="28"/>
          <w:rtl/>
        </w:rPr>
        <w:t xml:space="preserve">وصیته عند الموت کان نقصا فی مروءته وعقله قیل یا رسول الله وکیف</w:t>
      </w:r>
    </w:p>
    <w:p>
      <w:pPr>
        <w:pStyle w:val="BookText"/>
      </w:pPr>
      <w:r>
        <w:rPr>
          <w:rFonts w:ascii="IRNazanin" w:hAnsi="IRNazanin" w:eastAsia="IRNazanin" w:cs="IRNazanin"/>
          <w:lang w:bidi="fa-IR"/>
          <w:color w:val="111111"/>
          <w:sz w:val="28"/>
          <w:szCs w:val="28"/>
          <w:rtl/>
        </w:rPr>
        <w:t xml:space="preserve">یوصی المیت قال إذا حضرته الوفاة واجتمع الناس الیه قال اللهم فاطر</w:t>
      </w:r>
    </w:p>
    <w:p>
      <w:pPr>
        <w:pStyle w:val="BookText"/>
      </w:pPr>
      <w:r>
        <w:rPr>
          <w:rFonts w:ascii="IRNazanin" w:hAnsi="IRNazanin" w:eastAsia="IRNazanin" w:cs="IRNazanin"/>
          <w:lang w:bidi="fa-IR"/>
          <w:color w:val="111111"/>
          <w:sz w:val="28"/>
          <w:szCs w:val="28"/>
          <w:rtl/>
        </w:rPr>
        <w:t xml:space="preserve">السماوات والأرض (إلی أن قال) ثم یوصی بحاجته وقوله صلی الله علیه</w:t>
      </w:r>
    </w:p>
    <w:p>
      <w:pPr>
        <w:pStyle w:val="BookText"/>
      </w:pPr>
      <w:r>
        <w:rPr>
          <w:rFonts w:ascii="IRNazanin" w:hAnsi="IRNazanin" w:eastAsia="IRNazanin" w:cs="IRNazanin"/>
          <w:lang w:bidi="fa-IR"/>
          <w:color w:val="111111"/>
          <w:sz w:val="28"/>
          <w:szCs w:val="28"/>
          <w:rtl/>
        </w:rPr>
        <w:t xml:space="preserve">وآله والوصیة حق علی کل مسلم وحق علیه أن یحفظ هذه الوصیة</w:t>
      </w:r>
    </w:p>
    <w:p>
      <w:pPr>
        <w:pStyle w:val="BookText"/>
      </w:pPr>
      <w:r>
        <w:rPr>
          <w:rFonts w:ascii="IRNazanin" w:hAnsi="IRNazanin" w:eastAsia="IRNazanin" w:cs="IRNazanin"/>
          <w:lang w:bidi="fa-IR"/>
          <w:color w:val="111111"/>
          <w:sz w:val="28"/>
          <w:szCs w:val="28"/>
          <w:rtl/>
        </w:rPr>
        <w:t xml:space="preserve">ویعلمها وفی روایة المصباح (39) نحوه.</w:t>
      </w:r>
    </w:p>
    <w:p>
      <w:pPr>
        <w:pStyle w:val="BookText"/>
      </w:pPr>
      <w:r>
        <w:rPr>
          <w:rFonts w:ascii="IRNazanin" w:hAnsi="IRNazanin" w:eastAsia="IRNazanin" w:cs="IRNazanin"/>
          <w:lang w:bidi="fa-IR"/>
          <w:color w:val="111111"/>
          <w:sz w:val="28"/>
          <w:szCs w:val="28"/>
          <w:rtl/>
        </w:rPr>
        <w:t xml:space="preserve">وفی روایة الدعائم (40) قوله علیه السلام ینبغی لمن أحسن بالموت</w:t>
      </w:r>
    </w:p>
    <w:p>
      <w:pPr>
        <w:pStyle w:val="BookText"/>
      </w:pPr>
      <w:r>
        <w:rPr>
          <w:rFonts w:ascii="IRNazanin" w:hAnsi="IRNazanin" w:eastAsia="IRNazanin" w:cs="IRNazanin"/>
          <w:lang w:bidi="fa-IR"/>
          <w:color w:val="111111"/>
          <w:sz w:val="28"/>
          <w:szCs w:val="28"/>
          <w:rtl/>
        </w:rPr>
        <w:t xml:space="preserve">أن یعهد عهده ویجدد وصیته قیل وکیف یوصی یا أمیر المؤمنین؟ قال</w:t>
      </w:r>
    </w:p>
    <w:p>
      <w:pPr>
        <w:pStyle w:val="BookText"/>
      </w:pPr>
      <w:r>
        <w:rPr>
          <w:rFonts w:ascii="IRNazanin" w:hAnsi="IRNazanin" w:eastAsia="IRNazanin" w:cs="IRNazanin"/>
          <w:lang w:bidi="fa-IR"/>
          <w:color w:val="111111"/>
          <w:sz w:val="28"/>
          <w:szCs w:val="28"/>
          <w:rtl/>
        </w:rPr>
        <w:t xml:space="preserve">یقول بسم الله الرحمن الرحیم شهادة من الله (إلی أن قال) ویوصی کما</w:t>
      </w:r>
    </w:p>
    <w:p>
      <w:pPr>
        <w:pStyle w:val="BookText"/>
      </w:pPr>
      <w:r>
        <w:rPr>
          <w:rFonts w:ascii="IRNazanin" w:hAnsi="IRNazanin" w:eastAsia="IRNazanin" w:cs="IRNazanin"/>
          <w:lang w:bidi="fa-IR"/>
          <w:color w:val="111111"/>
          <w:sz w:val="28"/>
          <w:szCs w:val="28"/>
          <w:rtl/>
        </w:rPr>
        <w:t xml:space="preserve">أمر رسول الله صلی الله علیه وآله.</w:t>
      </w:r>
    </w:p>
    <w:p>
      <w:pPr>
        <w:pStyle w:val="BookText"/>
      </w:pPr>
      <w:r>
        <w:rPr>
          <w:rFonts w:ascii="IRNazanin" w:hAnsi="IRNazanin" w:eastAsia="IRNazanin" w:cs="IRNazanin"/>
          <w:lang w:bidi="fa-IR"/>
          <w:color w:val="111111"/>
          <w:sz w:val="28"/>
          <w:szCs w:val="28"/>
          <w:rtl/>
        </w:rPr>
        <w:t xml:space="preserve">وفی روایة أبی بصیر (41) قوله علیه السلام من لم یحسن عند</w:t>
      </w:r>
    </w:p>
    <w:p>
      <w:pPr>
        <w:pStyle w:val="BookText"/>
      </w:pPr>
      <w:r>
        <w:rPr>
          <w:rFonts w:ascii="IRNazanin" w:hAnsi="IRNazanin" w:eastAsia="IRNazanin" w:cs="IRNazanin"/>
          <w:lang w:bidi="fa-IR"/>
          <w:color w:val="111111"/>
          <w:sz w:val="28"/>
          <w:szCs w:val="28"/>
          <w:rtl/>
        </w:rPr>
        <w:t xml:space="preserve">الموت وصیته کان نقصا فی مروءته وعقله وقال إن رسول الله صلی الله</w:t>
      </w:r>
    </w:p>
    <w:p>
      <w:pPr>
        <w:pStyle w:val="BookText"/>
      </w:pPr>
      <w:r>
        <w:rPr>
          <w:rFonts w:ascii="IRNazanin" w:hAnsi="IRNazanin" w:eastAsia="IRNazanin" w:cs="IRNazanin"/>
          <w:lang w:bidi="fa-IR"/>
          <w:color w:val="111111"/>
          <w:sz w:val="28"/>
          <w:szCs w:val="28"/>
          <w:rtl/>
        </w:rPr>
        <w:t xml:space="preserve">علیه وآله أوصی إلی علی علیه السلام وأوصی علی إلی الحسن علیه</w:t>
      </w:r>
    </w:p>
    <w:p>
      <w:pPr>
        <w:pStyle w:val="BookText"/>
      </w:pPr>
      <w:r>
        <w:rPr>
          <w:rFonts w:ascii="IRNazanin" w:hAnsi="IRNazanin" w:eastAsia="IRNazanin" w:cs="IRNazanin"/>
          <w:lang w:bidi="fa-IR"/>
          <w:color w:val="111111"/>
          <w:sz w:val="28"/>
          <w:szCs w:val="28"/>
          <w:rtl/>
        </w:rPr>
        <w:t xml:space="preserve">السلام الخ.</w:t>
      </w:r>
    </w:p>
    <w:p>
      <w:pPr>
        <w:pStyle w:val="BookText"/>
      </w:pPr>
      <w:r>
        <w:rPr>
          <w:rFonts w:ascii="IRNazanin" w:hAnsi="IRNazanin" w:eastAsia="IRNazanin" w:cs="IRNazanin"/>
          <w:lang w:bidi="fa-IR"/>
          <w:color w:val="111111"/>
          <w:sz w:val="28"/>
          <w:szCs w:val="28"/>
          <w:rtl/>
        </w:rPr>
        <w:t xml:space="preserve">وفی روایة وصیة النبی صلی الله علیه وآله لعلی علیه السلام (42)</w:t>
      </w:r>
    </w:p>
    <w:p>
      <w:pPr>
        <w:pStyle w:val="BookText"/>
      </w:pPr>
      <w:r>
        <w:rPr>
          <w:rFonts w:ascii="IRNazanin" w:hAnsi="IRNazanin" w:eastAsia="IRNazanin" w:cs="IRNazanin"/>
          <w:lang w:bidi="fa-IR"/>
          <w:color w:val="111111"/>
          <w:sz w:val="28"/>
          <w:szCs w:val="28"/>
          <w:rtl/>
        </w:rPr>
        <w:t xml:space="preserve">قوله صلی الله علیه وآله یا علی من لم یحسن وصیته عند موته کان نقصا</w:t>
      </w:r>
    </w:p>
    <w:p>
      <w:pPr>
        <w:pStyle w:val="BookText"/>
      </w:pPr>
      <w:r>
        <w:rPr>
          <w:rFonts w:ascii="IRNazanin" w:hAnsi="IRNazanin" w:eastAsia="IRNazanin" w:cs="IRNazanin"/>
          <w:lang w:bidi="fa-IR"/>
          <w:color w:val="111111"/>
          <w:sz w:val="28"/>
          <w:szCs w:val="28"/>
          <w:rtl/>
        </w:rPr>
        <w:t xml:space="preserve">فی مروءته ولم یملک الشفاعة. وفی روایة الراوندی (43) قوله صلی الله</w:t>
      </w:r>
    </w:p>
    <w:p>
      <w:pPr>
        <w:pStyle w:val="BookText"/>
      </w:pPr>
      <w:r>
        <w:rPr>
          <w:rFonts w:ascii="IRNazanin" w:hAnsi="IRNazanin" w:eastAsia="IRNazanin" w:cs="IRNazanin"/>
          <w:lang w:bidi="fa-IR"/>
          <w:color w:val="111111"/>
          <w:sz w:val="28"/>
          <w:szCs w:val="28"/>
          <w:rtl/>
        </w:rPr>
        <w:t xml:space="preserve">علیه وآله من مات علی وصیة حسنة مات شهیدا وقال صلی الله علیه وآله</w:t>
      </w:r>
    </w:p>
    <w:p>
      <w:pPr>
        <w:pStyle w:val="BookText"/>
      </w:pPr>
      <w:r>
        <w:rPr>
          <w:rFonts w:ascii="IRNazanin" w:hAnsi="IRNazanin" w:eastAsia="IRNazanin" w:cs="IRNazanin"/>
          <w:lang w:bidi="fa-IR"/>
          <w:color w:val="111111"/>
          <w:sz w:val="28"/>
          <w:szCs w:val="28"/>
          <w:rtl/>
        </w:rPr>
        <w:t xml:space="preserve">من لم یحسن الوصیة عند موته کان ذلک نقصانا فی عقله ومروءته.</w:t>
      </w:r>
    </w:p>
    <w:p>
      <w:pPr>
        <w:pStyle w:val="BookText"/>
      </w:pPr>
      <w:r>
        <w:rPr>
          <w:rFonts w:ascii="IRNazanin" w:hAnsi="IRNazanin" w:eastAsia="IRNazanin" w:cs="IRNazanin"/>
          <w:lang w:bidi="fa-IR"/>
          <w:color w:val="111111"/>
          <w:sz w:val="28"/>
          <w:szCs w:val="28"/>
          <w:rtl/>
        </w:rPr>
        <w:t xml:space="preserve">وفی أحادیث باب (7) جواز التوصیة بعدم حضور من لا یحب أن</w:t>
      </w:r>
    </w:p>
    <w:p>
      <w:pPr>
        <w:pStyle w:val="BookText"/>
      </w:pPr>
      <w:r>
        <w:rPr>
          <w:rFonts w:ascii="IRNazanin" w:hAnsi="IRNazanin" w:eastAsia="IRNazanin" w:cs="IRNazanin"/>
          <w:lang w:bidi="fa-IR"/>
          <w:color w:val="111111"/>
          <w:sz w:val="28"/>
          <w:szCs w:val="28"/>
          <w:rtl/>
        </w:rPr>
        <w:t xml:space="preserve">یصلی علیه من أبواب الصلاة علی المیت ما یناسب ذلک وفی غیر واحد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77" w:name="pg12422_156657"/>
    <w:bookmarkEnd w:id="77"/>
    <w:p>
      <w:pPr>
        <w:pStyle w:val="BookText"/>
      </w:pPr>
      <w:r>
        <w:rPr>
          <w:rFonts w:ascii="IRNazanin" w:hAnsi="IRNazanin" w:eastAsia="IRNazanin" w:cs="IRNazanin"/>
          <w:lang w:bidi="fa-IR"/>
          <w:color w:val="111111"/>
          <w:sz w:val="28"/>
          <w:szCs w:val="28"/>
          <w:rtl/>
        </w:rPr>
        <w:t xml:space="preserve">من أحادیث باب (8) أن أول من جعل له النعش فاطمة علیها السلام من</w:t>
      </w:r>
    </w:p>
    <w:p>
      <w:pPr>
        <w:pStyle w:val="BookText"/>
      </w:pPr>
      <w:r>
        <w:rPr>
          <w:rFonts w:ascii="IRNazanin" w:hAnsi="IRNazanin" w:eastAsia="IRNazanin" w:cs="IRNazanin"/>
          <w:lang w:bidi="fa-IR"/>
          <w:color w:val="111111"/>
          <w:sz w:val="28"/>
          <w:szCs w:val="28"/>
          <w:rtl/>
        </w:rPr>
        <w:t xml:space="preserve">أبواب الدفن ما یدل علی أنها أوصت بأن یجعل لها النعش وأن لا یشهد</w:t>
      </w:r>
    </w:p>
    <w:p>
      <w:pPr>
        <w:pStyle w:val="BookText"/>
      </w:pPr>
      <w:r>
        <w:rPr>
          <w:rFonts w:ascii="IRNazanin" w:hAnsi="IRNazanin" w:eastAsia="IRNazanin" w:cs="IRNazanin"/>
          <w:lang w:bidi="fa-IR"/>
          <w:color w:val="111111"/>
          <w:sz w:val="28"/>
          <w:szCs w:val="28"/>
          <w:rtl/>
        </w:rPr>
        <w:t xml:space="preserve">جنازتها أحد من أعداء الله وأن یتزوج علی علیه السلام بأمامة بنت أختها</w:t>
      </w:r>
    </w:p>
    <w:p>
      <w:pPr>
        <w:pStyle w:val="BookText"/>
      </w:pPr>
      <w:r>
        <w:rPr>
          <w:rFonts w:ascii="IRNazanin" w:hAnsi="IRNazanin" w:eastAsia="IRNazanin" w:cs="IRNazanin"/>
          <w:lang w:bidi="fa-IR"/>
          <w:color w:val="111111"/>
          <w:sz w:val="28"/>
          <w:szCs w:val="28"/>
          <w:rtl/>
        </w:rPr>
        <w:t xml:space="preserve">وفی أحادیث باب (21) استحباب الدفن فی الحرمین وباب (22) حکم</w:t>
      </w:r>
    </w:p>
    <w:p>
      <w:pPr>
        <w:pStyle w:val="BookText"/>
      </w:pPr>
      <w:r>
        <w:rPr>
          <w:rFonts w:ascii="IRNazanin" w:hAnsi="IRNazanin" w:eastAsia="IRNazanin" w:cs="IRNazanin"/>
          <w:lang w:bidi="fa-IR"/>
          <w:color w:val="111111"/>
          <w:sz w:val="28"/>
          <w:szCs w:val="28"/>
          <w:rtl/>
        </w:rPr>
        <w:t xml:space="preserve">توجیه المیت إلی قبور النبی صلی الله علیه وآله والأئمة علیهم السلام ما یدل</w:t>
      </w:r>
    </w:p>
    <w:p>
      <w:pPr>
        <w:pStyle w:val="BookText"/>
      </w:pPr>
      <w:r>
        <w:rPr>
          <w:rFonts w:ascii="IRNazanin" w:hAnsi="IRNazanin" w:eastAsia="IRNazanin" w:cs="IRNazanin"/>
          <w:lang w:bidi="fa-IR"/>
          <w:color w:val="111111"/>
          <w:sz w:val="28"/>
          <w:szCs w:val="28"/>
          <w:rtl/>
        </w:rPr>
        <w:t xml:space="preserve">علی جواز الوصیة بالنقل إلی بعض مشاهد آل الرسول والتوجیه إلی</w:t>
      </w:r>
    </w:p>
    <w:p>
      <w:pPr>
        <w:pStyle w:val="BookText"/>
      </w:pPr>
      <w:r>
        <w:rPr>
          <w:rFonts w:ascii="IRNazanin" w:hAnsi="IRNazanin" w:eastAsia="IRNazanin" w:cs="IRNazanin"/>
          <w:lang w:bidi="fa-IR"/>
          <w:color w:val="111111"/>
          <w:sz w:val="28"/>
          <w:szCs w:val="28"/>
          <w:rtl/>
        </w:rPr>
        <w:t xml:space="preserve">قبورهم، وما یدل علی ذلک فی الأبواب المختلفة أکثر من ذلک.</w:t>
      </w:r>
    </w:p>
    <w:p>
      <w:pPr>
        <w:pStyle w:val="BookText"/>
      </w:pPr>
      <w:r>
        <w:rPr>
          <w:rFonts w:ascii="IRNazanin" w:hAnsi="IRNazanin" w:eastAsia="IRNazanin" w:cs="IRNazanin"/>
          <w:lang w:bidi="fa-IR"/>
          <w:color w:val="111111"/>
          <w:sz w:val="28"/>
          <w:szCs w:val="28"/>
          <w:rtl/>
        </w:rPr>
        <w:t xml:space="preserve">وفی أحادیث باب (8) أن الرجل إذا مات فأوصی بالحج وباب</w:t>
      </w:r>
    </w:p>
    <w:p>
      <w:pPr>
        <w:pStyle w:val="BookText"/>
      </w:pPr>
      <w:r>
        <w:rPr>
          <w:rFonts w:ascii="IRNazanin" w:hAnsi="IRNazanin" w:eastAsia="IRNazanin" w:cs="IRNazanin"/>
          <w:lang w:bidi="fa-IR"/>
          <w:color w:val="111111"/>
          <w:sz w:val="28"/>
          <w:szCs w:val="28"/>
          <w:rtl/>
        </w:rPr>
        <w:t xml:space="preserve">(18) حکم من أوصی أن یحج عنه مبهما من أبواب النیابة ما یناسب الباب.</w:t>
      </w:r>
    </w:p>
    <w:p>
      <w:pPr>
        <w:pStyle w:val="BookText"/>
      </w:pPr>
      <w:r>
        <w:rPr>
          <w:rFonts w:ascii="IRNazanin" w:hAnsi="IRNazanin" w:eastAsia="IRNazanin" w:cs="IRNazanin"/>
          <w:lang w:bidi="fa-IR"/>
          <w:color w:val="111111"/>
          <w:sz w:val="28"/>
          <w:szCs w:val="28"/>
          <w:rtl/>
        </w:rPr>
        <w:t xml:space="preserve">وفی روایة أبی خالد (26) من باب (11) ما ورد فی جملة من الخصال</w:t>
      </w:r>
    </w:p>
    <w:p>
      <w:pPr>
        <w:pStyle w:val="BookText"/>
      </w:pPr>
      <w:r>
        <w:rPr>
          <w:rFonts w:ascii="IRNazanin" w:hAnsi="IRNazanin" w:eastAsia="IRNazanin" w:cs="IRNazanin"/>
          <w:lang w:bidi="fa-IR"/>
          <w:color w:val="111111"/>
          <w:sz w:val="28"/>
          <w:szCs w:val="28"/>
          <w:rtl/>
        </w:rPr>
        <w:t xml:space="preserve">المحرمة من أبواب جهاد النفس قوله علیه السلام الذنوب التی تغیر النعم،</w:t>
      </w:r>
    </w:p>
    <w:p>
      <w:pPr>
        <w:pStyle w:val="BookText"/>
      </w:pPr>
      <w:r>
        <w:rPr>
          <w:rFonts w:ascii="IRNazanin" w:hAnsi="IRNazanin" w:eastAsia="IRNazanin" w:cs="IRNazanin"/>
          <w:lang w:bidi="fa-IR"/>
          <w:color w:val="111111"/>
          <w:sz w:val="28"/>
          <w:szCs w:val="28"/>
          <w:rtl/>
        </w:rPr>
        <w:t xml:space="preserve">البغی علی الناس (إلی أن قال) وترک الوصیة حتی یحضر الموت.</w:t>
      </w:r>
    </w:p>
    <w:p>
      <w:pPr>
        <w:pStyle w:val="BookText"/>
      </w:pPr>
      <w:r>
        <w:rPr>
          <w:rFonts w:ascii="IRNazanin" w:hAnsi="IRNazanin" w:eastAsia="IRNazanin" w:cs="IRNazanin"/>
          <w:lang w:bidi="fa-IR"/>
          <w:color w:val="111111"/>
          <w:sz w:val="28"/>
          <w:szCs w:val="28"/>
          <w:rtl/>
        </w:rPr>
        <w:t xml:space="preserve">وفی أحادیث باب (13) استحباب الوصیة لمن أراد السفر من أبوابه</w:t>
      </w:r>
    </w:p>
    <w:p>
      <w:pPr>
        <w:pStyle w:val="BookText"/>
      </w:pPr>
      <w:r>
        <w:rPr>
          <w:rFonts w:ascii="IRNazanin" w:hAnsi="IRNazanin" w:eastAsia="IRNazanin" w:cs="IRNazanin"/>
          <w:lang w:bidi="fa-IR"/>
          <w:color w:val="111111"/>
          <w:sz w:val="28"/>
          <w:szCs w:val="28"/>
          <w:rtl/>
        </w:rPr>
        <w:t xml:space="preserve">ما یدل علی ذلک.</w:t>
      </w:r>
    </w:p>
    <w:p>
      <w:pPr>
        <w:pStyle w:val="BookText"/>
      </w:pPr>
      <w:r>
        <w:rPr>
          <w:rFonts w:ascii="IRNazanin" w:hAnsi="IRNazanin" w:eastAsia="IRNazanin" w:cs="IRNazanin"/>
          <w:lang w:bidi="fa-IR"/>
          <w:color w:val="111111"/>
          <w:sz w:val="28"/>
          <w:szCs w:val="28"/>
          <w:rtl/>
        </w:rPr>
        <w:t xml:space="preserve">وفی روایة جعفر بن حنان (8) من باب (8) حکم بیع الوقف من</w:t>
      </w:r>
    </w:p>
    <w:p>
      <w:pPr>
        <w:pStyle w:val="BookText"/>
      </w:pPr>
      <w:r>
        <w:rPr>
          <w:rFonts w:ascii="IRNazanin" w:hAnsi="IRNazanin" w:eastAsia="IRNazanin" w:cs="IRNazanin"/>
          <w:lang w:bidi="fa-IR"/>
          <w:color w:val="111111"/>
          <w:sz w:val="28"/>
          <w:szCs w:val="28"/>
          <w:rtl/>
        </w:rPr>
        <w:t xml:space="preserve">أبواب الوقوف قوله وأوصی لرجل ولعقبه من تلک الغلة لیس بینه وبینه قرابة</w:t>
      </w:r>
    </w:p>
    <w:p>
      <w:pPr>
        <w:pStyle w:val="BookText"/>
      </w:pPr>
      <w:r>
        <w:rPr>
          <w:rFonts w:ascii="IRNazanin" w:hAnsi="IRNazanin" w:eastAsia="IRNazanin" w:cs="IRNazanin"/>
          <w:lang w:bidi="fa-IR"/>
          <w:color w:val="111111"/>
          <w:sz w:val="28"/>
          <w:szCs w:val="28"/>
          <w:rtl/>
        </w:rPr>
        <w:t xml:space="preserve">بثلاثمائة درهم فی کل سنة ویقسم الباقی علی قرابته من أبیه وقرابته</w:t>
      </w:r>
    </w:p>
    <w:p>
      <w:pPr>
        <w:pStyle w:val="BookText"/>
      </w:pPr>
      <w:r>
        <w:rPr>
          <w:rFonts w:ascii="IRNazanin" w:hAnsi="IRNazanin" w:eastAsia="IRNazanin" w:cs="IRNazanin"/>
          <w:lang w:bidi="fa-IR"/>
          <w:color w:val="111111"/>
          <w:sz w:val="28"/>
          <w:szCs w:val="28"/>
          <w:rtl/>
        </w:rPr>
        <w:t xml:space="preserve">من أمه فقال علیه السلام جائز للذی أوصی له بذلک.</w:t>
      </w:r>
    </w:p>
    <w:p>
      <w:pPr>
        <w:pStyle w:val="BookText"/>
      </w:pPr>
      <w:r>
        <w:rPr>
          <w:rFonts w:ascii="IRNazanin" w:hAnsi="IRNazanin" w:eastAsia="IRNazanin" w:cs="IRNazanin"/>
          <w:lang w:bidi="fa-IR"/>
          <w:color w:val="111111"/>
          <w:sz w:val="28"/>
          <w:szCs w:val="28"/>
          <w:rtl/>
        </w:rPr>
        <w:t xml:space="preserve">ویأتی فی أحادیث الباب التالی وما یتلوه وباب (5) أن من أوصی</w:t>
      </w:r>
    </w:p>
    <w:p>
      <w:pPr>
        <w:pStyle w:val="BookText"/>
      </w:pPr>
      <w:r>
        <w:rPr>
          <w:rFonts w:ascii="IRNazanin" w:hAnsi="IRNazanin" w:eastAsia="IRNazanin" w:cs="IRNazanin"/>
          <w:lang w:bidi="fa-IR"/>
          <w:color w:val="111111"/>
          <w:sz w:val="28"/>
          <w:szCs w:val="28"/>
          <w:rtl/>
        </w:rPr>
        <w:t xml:space="preserve">بأکثر من الثلث بطلت الوصیة فی الزائدة وباب (6) أن الورثة إذا أجازوا</w:t>
      </w:r>
    </w:p>
    <w:p>
      <w:pPr>
        <w:pStyle w:val="BookText"/>
      </w:pPr>
      <w:r>
        <w:rPr>
          <w:rFonts w:ascii="IRNazanin" w:hAnsi="IRNazanin" w:eastAsia="IRNazanin" w:cs="IRNazanin"/>
          <w:lang w:bidi="fa-IR"/>
          <w:color w:val="111111"/>
          <w:sz w:val="28"/>
          <w:szCs w:val="28"/>
          <w:rtl/>
        </w:rPr>
        <w:t xml:space="preserve">الوصیة فی حیاة الموصی لم یکن لهم الرجوع وباب (7) أنه یجوز لمن</w:t>
      </w:r>
    </w:p>
    <w:p>
      <w:pPr>
        <w:pStyle w:val="BookText"/>
      </w:pPr>
      <w:r>
        <w:rPr>
          <w:rFonts w:ascii="IRNazanin" w:hAnsi="IRNazanin" w:eastAsia="IRNazanin" w:cs="IRNazanin"/>
          <w:lang w:bidi="fa-IR"/>
          <w:color w:val="111111"/>
          <w:sz w:val="28"/>
          <w:szCs w:val="28"/>
          <w:rtl/>
        </w:rPr>
        <w:t xml:space="preserve">لا وارث له أن یوصی بجمیع ماله ما یناسب ذلک.</w:t>
      </w:r>
    </w:p>
    <w:p>
      <w:pPr>
        <w:pStyle w:val="Heading3"/>
      </w:pPr>
      <w:bookmarkStart w:id="399" w:name="_Toc136"/>
      <w:r>
        <w:t>(2) باب ما ورد فی أن الوصیة تمام ما نقص من الزکاة وأن من أوصی...</w:t>
      </w:r>
      <w:bookmarkEnd w:id="399"/>
    </w:p>
    <w:p>
      <w:pPr>
        <w:pStyle w:val="BookText"/>
      </w:pPr>
      <w:r>
        <w:rPr>
          <w:rFonts w:ascii="IRNazanin" w:hAnsi="IRNazanin" w:eastAsia="IRNazanin" w:cs="IRNazanin"/>
          <w:lang w:bidi="fa-IR"/>
          <w:color w:val="111111"/>
          <w:sz w:val="28"/>
          <w:szCs w:val="28"/>
          <w:rtl/>
        </w:rPr>
        <w:t xml:space="preserve">*باب ما ورد فی أن الوصیة تمام ما نقص من الزکاة وأن من أوصی بالثلث احتسب له من زکاته *</w:t>
      </w:r>
    </w:p>
    <w:p>
      <w:pPr>
        <w:pStyle w:val="BookText"/>
      </w:pPr>
      <w:r>
        <w:rPr>
          <w:rFonts w:ascii="IRNazanin" w:hAnsi="IRNazanin" w:eastAsia="IRNazanin" w:cs="IRNazanin"/>
          <w:lang w:bidi="fa-IR"/>
          <w:color w:val="111111"/>
          <w:sz w:val="28"/>
          <w:szCs w:val="28"/>
          <w:rtl/>
        </w:rPr>
        <w:t xml:space="preserve">529 (1) یب 173 ج 9 - فقیه 134 ج 4 - روی مسعدة بن صدقة</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78" w:name="pg12422_156658"/>
    <w:bookmarkEnd w:id="78"/>
    <w:p>
      <w:pPr>
        <w:pStyle w:val="BookText"/>
      </w:pPr>
      <w:r>
        <w:rPr>
          <w:rFonts w:ascii="IRNazanin" w:hAnsi="IRNazanin" w:eastAsia="IRNazanin" w:cs="IRNazanin"/>
          <w:lang w:bidi="fa-IR"/>
          <w:color w:val="111111"/>
          <w:sz w:val="28"/>
          <w:szCs w:val="28"/>
          <w:rtl/>
        </w:rPr>
        <w:t xml:space="preserve">الربعی عن جعفر بن محمد عن أبیه علیهما السلام قال: قال علی علیه السلام</w:t>
      </w:r>
    </w:p>
    <w:p>
      <w:pPr>
        <w:pStyle w:val="BookText"/>
      </w:pPr>
      <w:r>
        <w:rPr>
          <w:rFonts w:ascii="IRNazanin" w:hAnsi="IRNazanin" w:eastAsia="IRNazanin" w:cs="IRNazanin"/>
          <w:lang w:bidi="fa-IR"/>
          <w:color w:val="111111"/>
          <w:sz w:val="28"/>
          <w:szCs w:val="28"/>
          <w:rtl/>
        </w:rPr>
        <w:t xml:space="preserve">الوصیة تمام ما نقص من الزکاة </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من الزکاة.</w:t>
      </w:r>
    </w:p>
    <w:p>
      <w:pPr>
        <w:pStyle w:val="BookText"/>
      </w:pPr>
      <w:r>
        <w:rPr>
          <w:rFonts w:ascii="IRNazanin" w:hAnsi="IRNazanin" w:eastAsia="IRNazanin" w:cs="IRNazanin"/>
          <w:lang w:bidi="fa-IR"/>
          <w:color w:val="111111"/>
          <w:sz w:val="28"/>
          <w:szCs w:val="28"/>
          <w:rtl/>
        </w:rPr>
        <w:t xml:space="preserve">. یب 173 ج 9 - محمد بن أحمد بن</w:t>
      </w:r>
    </w:p>
    <w:p>
      <w:pPr>
        <w:pStyle w:val="BookText"/>
      </w:pPr>
      <w:r>
        <w:rPr>
          <w:rFonts w:ascii="IRNazanin" w:hAnsi="IRNazanin" w:eastAsia="IRNazanin" w:cs="IRNazanin"/>
          <w:lang w:bidi="fa-IR"/>
          <w:color w:val="111111"/>
          <w:sz w:val="28"/>
          <w:szCs w:val="28"/>
          <w:rtl/>
        </w:rPr>
        <w:t xml:space="preserve">یحیی عن أبی جعفر عن وهب عن جعفر بن محمد عن أبیه عن علی علیه</w:t>
      </w:r>
    </w:p>
    <w:p>
      <w:pPr>
        <w:pStyle w:val="BookText"/>
      </w:pPr>
      <w:r>
        <w:rPr>
          <w:rFonts w:ascii="IRNazanin" w:hAnsi="IRNazanin" w:eastAsia="IRNazanin" w:cs="IRNazanin"/>
          <w:lang w:bidi="fa-IR"/>
          <w:color w:val="111111"/>
          <w:sz w:val="28"/>
          <w:szCs w:val="28"/>
          <w:rtl/>
        </w:rPr>
        <w:t xml:space="preserve">السلام (مثله)</w:t>
      </w:r>
    </w:p>
    <w:p>
      <w:pPr>
        <w:pStyle w:val="BookText"/>
      </w:pPr>
      <w:r>
        <w:rPr>
          <w:rFonts w:ascii="IRNazanin" w:hAnsi="IRNazanin" w:eastAsia="IRNazanin" w:cs="IRNazanin"/>
          <w:lang w:bidi="fa-IR"/>
          <w:color w:val="111111"/>
          <w:sz w:val="28"/>
          <w:szCs w:val="28"/>
          <w:rtl/>
        </w:rPr>
        <w:t xml:space="preserve">(2) کا 58 ج 7 - محمد بن یحیی رفعه عنهم علیهم السلام قال:</w:t>
      </w:r>
    </w:p>
    <w:p>
      <w:pPr>
        <w:pStyle w:val="BookText"/>
      </w:pPr>
      <w:r>
        <w:rPr>
          <w:rFonts w:ascii="IRNazanin" w:hAnsi="IRNazanin" w:eastAsia="IRNazanin" w:cs="IRNazanin"/>
          <w:lang w:bidi="fa-IR"/>
          <w:color w:val="111111"/>
          <w:sz w:val="28"/>
          <w:szCs w:val="28"/>
          <w:rtl/>
        </w:rPr>
        <w:t xml:space="preserve">قال: من أوصی بالثلث احتسب له من زکاته.</w:t>
      </w:r>
    </w:p>
    <w:p>
      <w:pPr>
        <w:pStyle w:val="Heading3"/>
      </w:pPr>
      <w:bookmarkStart w:id="400" w:name="_Toc137"/>
      <w:r>
        <w:t>(3) باب أن من أوصی بثلث ماله ثم قتل فأخذت الدیة دخل ثلثها أیضا فی الوصیة</w:t>
      </w:r>
      <w:bookmarkEnd w:id="400"/>
    </w:p>
    <w:p>
      <w:pPr>
        <w:pStyle w:val="BookText"/>
      </w:pPr>
      <w:r>
        <w:rPr>
          <w:rFonts w:ascii="IRNazanin" w:hAnsi="IRNazanin" w:eastAsia="IRNazanin" w:cs="IRNazanin"/>
          <w:lang w:bidi="fa-IR"/>
          <w:color w:val="111111"/>
          <w:sz w:val="28"/>
          <w:szCs w:val="28"/>
          <w:rtl/>
        </w:rPr>
        <w:t xml:space="preserve">531 (1) کا 11 ج 7 - یب 193 - 207 ج 9 - علی بن إبراهیم عن</w:t>
      </w:r>
    </w:p>
    <w:p>
      <w:pPr>
        <w:pStyle w:val="BookText"/>
      </w:pPr>
      <w:r>
        <w:rPr>
          <w:rFonts w:ascii="IRNazanin" w:hAnsi="IRNazanin" w:eastAsia="IRNazanin" w:cs="IRNazanin"/>
          <w:lang w:bidi="fa-IR"/>
          <w:color w:val="111111"/>
          <w:sz w:val="28"/>
          <w:szCs w:val="28"/>
          <w:rtl/>
        </w:rPr>
        <w:t xml:space="preserve">أبیه عن النوفلی عن السکونی عن أبی عبد الله علیه السلام قال: قال</w:t>
      </w:r>
    </w:p>
    <w:p>
      <w:pPr>
        <w:pStyle w:val="BookText"/>
      </w:pPr>
      <w:r>
        <w:rPr>
          <w:rFonts w:ascii="IRNazanin" w:hAnsi="IRNazanin" w:eastAsia="IRNazanin" w:cs="IRNazanin"/>
          <w:lang w:bidi="fa-IR"/>
          <w:color w:val="111111"/>
          <w:sz w:val="28"/>
          <w:szCs w:val="28"/>
          <w:rtl/>
        </w:rPr>
        <w:t xml:space="preserve">أمیر المؤمنین علیه السلام: من أوصی بثلث (ماله - کا - فقیه) ثم قتل</w:t>
      </w:r>
    </w:p>
    <w:p>
      <w:pPr>
        <w:pStyle w:val="BookText"/>
      </w:pPr>
      <w:r>
        <w:rPr>
          <w:rFonts w:ascii="IRNazanin" w:hAnsi="IRNazanin" w:eastAsia="IRNazanin" w:cs="IRNazanin"/>
          <w:lang w:bidi="fa-IR"/>
          <w:color w:val="111111"/>
          <w:sz w:val="28"/>
          <w:szCs w:val="28"/>
          <w:rtl/>
        </w:rPr>
        <w:t xml:space="preserve">خطأ فان </w:t>
      </w:r>
      <w:r>
        <w:rPr>
          <w:rStyle w:val="FootnoteReference"/>
        </w:rPr>
        <w:footnoteReference w:id="461"/>
      </w:r>
      <w:r>
        <w:rPr>
          <w:rFonts w:ascii="IRNazanin" w:hAnsi="IRNazanin" w:eastAsia="IRNazanin" w:cs="IRNazanin"/>
          <w:lang w:bidi="fa-IR"/>
          <w:color w:val="111111"/>
          <w:sz w:val="28"/>
          <w:szCs w:val="28"/>
          <w:rtl/>
        </w:rPr>
        <w:t xml:space="preserve">ثلث دیته داخل فی وصیته.</w:t>
      </w:r>
    </w:p>
    <w:p>
      <w:pPr>
        <w:pStyle w:val="BookText"/>
      </w:pPr>
      <w:r>
        <w:rPr>
          <w:rFonts w:ascii="IRNazanin" w:hAnsi="IRNazanin" w:eastAsia="IRNazanin" w:cs="IRNazanin"/>
          <w:lang w:bidi="fa-IR"/>
          <w:color w:val="111111"/>
          <w:sz w:val="28"/>
          <w:szCs w:val="28"/>
          <w:rtl/>
        </w:rPr>
        <w:t xml:space="preserve">یب 313 ج 10 - محمد بن أحمد بن یحیی عن بنان بن محمد عن</w:t>
      </w:r>
    </w:p>
    <w:p>
      <w:pPr>
        <w:pStyle w:val="BookText"/>
      </w:pPr>
      <w:r>
        <w:rPr>
          <w:rFonts w:ascii="IRNazanin" w:hAnsi="IRNazanin" w:eastAsia="IRNazanin" w:cs="IRNazanin"/>
          <w:lang w:bidi="fa-IR"/>
          <w:color w:val="111111"/>
          <w:sz w:val="28"/>
          <w:szCs w:val="28"/>
          <w:rtl/>
        </w:rPr>
        <w:t xml:space="preserve">أبیه عن ابن المغیرة عن السکونی عن جعفر عن أبیه عن علی علیه السلام</w:t>
      </w:r>
    </w:p>
    <w:p>
      <w:pPr>
        <w:pStyle w:val="BookText"/>
      </w:pPr>
      <w:r>
        <w:rPr>
          <w:rFonts w:ascii="IRNazanin" w:hAnsi="IRNazanin" w:eastAsia="IRNazanin" w:cs="IRNazanin"/>
          <w:lang w:bidi="fa-IR"/>
          <w:color w:val="111111"/>
          <w:sz w:val="28"/>
          <w:szCs w:val="28"/>
          <w:rtl/>
        </w:rPr>
        <w:t xml:space="preserve">فی رجل أوصی بثلثه (وذکر مثله). فقیه 169 ج 4 - سئل أبو عبد الله</w:t>
      </w:r>
    </w:p>
    <w:p>
      <w:pPr>
        <w:pStyle w:val="BookText"/>
      </w:pPr>
      <w:r>
        <w:rPr>
          <w:rFonts w:ascii="IRNazanin" w:hAnsi="IRNazanin" w:eastAsia="IRNazanin" w:cs="IRNazanin"/>
          <w:lang w:bidi="fa-IR"/>
          <w:color w:val="111111"/>
          <w:sz w:val="28"/>
          <w:szCs w:val="28"/>
          <w:rtl/>
        </w:rPr>
        <w:t xml:space="preserve">علیه السلام عن رجل أوصی (وذکر مثله). المقنع 165 - وان أوصی</w:t>
      </w:r>
    </w:p>
    <w:p>
      <w:pPr>
        <w:pStyle w:val="BookText"/>
      </w:pPr>
      <w:r>
        <w:rPr>
          <w:rFonts w:ascii="IRNazanin" w:hAnsi="IRNazanin" w:eastAsia="IRNazanin" w:cs="IRNazanin"/>
          <w:lang w:bidi="fa-IR"/>
          <w:color w:val="111111"/>
          <w:sz w:val="28"/>
          <w:szCs w:val="28"/>
          <w:rtl/>
        </w:rPr>
        <w:t xml:space="preserve">رجل بثلث ماله (وذکر مثل ما فی کا). الجعفریات 121 - بإسناده عن علی</w:t>
      </w:r>
    </w:p>
    <w:p>
      <w:pPr>
        <w:pStyle w:val="BookText"/>
      </w:pPr>
      <w:r>
        <w:rPr>
          <w:rFonts w:ascii="IRNazanin" w:hAnsi="IRNazanin" w:eastAsia="IRNazanin" w:cs="IRNazanin"/>
          <w:lang w:bidi="fa-IR"/>
          <w:color w:val="111111"/>
          <w:sz w:val="28"/>
          <w:szCs w:val="28"/>
          <w:rtl/>
        </w:rPr>
        <w:t xml:space="preserve">علیه السلام (نحوه).</w:t>
      </w:r>
    </w:p>
    <w:p>
      <w:pPr>
        <w:pStyle w:val="BookText"/>
      </w:pPr>
      <w:r>
        <w:rPr>
          <w:rFonts w:ascii="IRNazanin" w:hAnsi="IRNazanin" w:eastAsia="IRNazanin" w:cs="IRNazanin"/>
          <w:lang w:bidi="fa-IR"/>
          <w:color w:val="111111"/>
          <w:sz w:val="28"/>
          <w:szCs w:val="28"/>
          <w:rtl/>
        </w:rPr>
        <w:t xml:space="preserve">(2) کا 63 ج 7 - محمد بن یحیی عن أحمد بن محمد عن ابن أبی</w:t>
      </w:r>
    </w:p>
    <w:p>
      <w:pPr>
        <w:pStyle w:val="BookText"/>
      </w:pPr>
      <w:r>
        <w:rPr>
          <w:rFonts w:ascii="IRNazanin" w:hAnsi="IRNazanin" w:eastAsia="IRNazanin" w:cs="IRNazanin"/>
          <w:lang w:bidi="fa-IR"/>
          <w:color w:val="111111"/>
          <w:sz w:val="28"/>
          <w:szCs w:val="28"/>
          <w:rtl/>
        </w:rPr>
        <w:t xml:space="preserve">نجران أو غیره عن فقیه 168 ج 4 - عاصم بن حمید عن محمد بن قیس</w:t>
      </w:r>
    </w:p>
    <w:p>
      <w:pPr>
        <w:pStyle w:val="BookText"/>
      </w:pPr>
      <w:r>
        <w:rPr>
          <w:rFonts w:ascii="IRNazanin" w:hAnsi="IRNazanin" w:eastAsia="IRNazanin" w:cs="IRNazanin"/>
          <w:lang w:bidi="fa-IR"/>
          <w:color w:val="111111"/>
          <w:sz w:val="28"/>
          <w:szCs w:val="28"/>
          <w:rtl/>
        </w:rPr>
        <w:t xml:space="preserve">(عن أبی جعفر علیه السلام - کا) قال: قلت له رجل أوصی لرجل بوصیة</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79" w:name="pg12422_156659"/>
    <w:bookmarkEnd w:id="79"/>
    <w:p>
      <w:pPr>
        <w:pStyle w:val="BookText"/>
      </w:pPr>
      <w:r>
        <w:rPr>
          <w:rFonts w:ascii="IRNazanin" w:hAnsi="IRNazanin" w:eastAsia="IRNazanin" w:cs="IRNazanin"/>
          <w:lang w:bidi="fa-IR"/>
          <w:color w:val="111111"/>
          <w:sz w:val="28"/>
          <w:szCs w:val="28"/>
          <w:rtl/>
        </w:rPr>
        <w:t xml:space="preserve">فی </w:t>
      </w:r>
      <w:r>
        <w:rPr>
          <w:rStyle w:val="FootnoteReference"/>
        </w:rPr>
        <w:footnoteReference w:id="462"/>
      </w:r>
      <w:r>
        <w:rPr>
          <w:rFonts w:ascii="IRNazanin" w:hAnsi="IRNazanin" w:eastAsia="IRNazanin" w:cs="IRNazanin"/>
          <w:lang w:bidi="fa-IR"/>
          <w:color w:val="111111"/>
          <w:sz w:val="28"/>
          <w:szCs w:val="28"/>
          <w:rtl/>
        </w:rPr>
        <w:t xml:space="preserve">ماله ثلث أو ربع فقتل </w:t>
      </w:r>
      <w:r>
        <w:rPr>
          <w:rStyle w:val="FootnoteReference"/>
        </w:rPr>
        <w:footnoteReference w:id="463"/>
      </w:r>
      <w:r>
        <w:rPr>
          <w:rFonts w:ascii="IRNazanin" w:hAnsi="IRNazanin" w:eastAsia="IRNazanin" w:cs="IRNazanin"/>
          <w:lang w:bidi="fa-IR"/>
          <w:color w:val="111111"/>
          <w:sz w:val="28"/>
          <w:szCs w:val="28"/>
          <w:rtl/>
        </w:rPr>
        <w:t xml:space="preserve">الرجل خطأ - یعنی - الموصی</w:t>
      </w:r>
    </w:p>
    <w:p>
      <w:pPr>
        <w:pStyle w:val="BookText"/>
      </w:pPr>
      <w:r>
        <w:rPr>
          <w:rFonts w:ascii="IRNazanin" w:hAnsi="IRNazanin" w:eastAsia="IRNazanin" w:cs="IRNazanin"/>
          <w:lang w:bidi="fa-IR"/>
          <w:color w:val="111111"/>
          <w:sz w:val="28"/>
          <w:szCs w:val="28"/>
          <w:rtl/>
        </w:rPr>
        <w:t xml:space="preserve">فقال تحاز لهذه الوصیة من میراثه </w:t>
      </w:r>
      <w:r>
        <w:rPr>
          <w:rStyle w:val="FootnoteReference"/>
        </w:rPr>
        <w:footnoteReference w:id="464"/>
      </w:r>
      <w:r>
        <w:rPr>
          <w:rFonts w:ascii="IRNazanin" w:hAnsi="IRNazanin" w:eastAsia="IRNazanin" w:cs="IRNazanin"/>
          <w:lang w:bidi="fa-IR"/>
          <w:color w:val="111111"/>
          <w:sz w:val="28"/>
          <w:szCs w:val="28"/>
          <w:rtl/>
        </w:rPr>
        <w:t xml:space="preserve">ومن دیته. یب 207 ج 9 - محمد</w:t>
      </w:r>
    </w:p>
    <w:p>
      <w:pPr>
        <w:pStyle w:val="BookText"/>
      </w:pPr>
      <w:r>
        <w:rPr>
          <w:rFonts w:ascii="IRNazanin" w:hAnsi="IRNazanin" w:eastAsia="IRNazanin" w:cs="IRNazanin"/>
          <w:lang w:bidi="fa-IR"/>
          <w:color w:val="111111"/>
          <w:sz w:val="28"/>
          <w:szCs w:val="28"/>
          <w:rtl/>
        </w:rPr>
        <w:t xml:space="preserve">بن یحیی عن أحمد بن محمد عن ابن أبی نجران أو غیره عن عاصم بن</w:t>
      </w:r>
    </w:p>
    <w:p>
      <w:pPr>
        <w:pStyle w:val="BookText"/>
      </w:pPr>
      <w:r>
        <w:rPr>
          <w:rFonts w:ascii="IRNazanin" w:hAnsi="IRNazanin" w:eastAsia="IRNazanin" w:cs="IRNazanin"/>
          <w:lang w:bidi="fa-IR"/>
          <w:color w:val="111111"/>
          <w:sz w:val="28"/>
          <w:szCs w:val="28"/>
          <w:rtl/>
        </w:rPr>
        <w:t xml:space="preserve">حمید عن محمد بن قیس عن محمد بن مسلم قال قلت له (وذکر مثله).</w:t>
      </w:r>
    </w:p>
    <w:p>
      <w:pPr>
        <w:pStyle w:val="BookText"/>
      </w:pPr>
      <w:r>
        <w:rPr>
          <w:rFonts w:ascii="IRNazanin" w:hAnsi="IRNazanin" w:eastAsia="IRNazanin" w:cs="IRNazanin"/>
          <w:lang w:bidi="fa-IR"/>
          <w:color w:val="111111"/>
          <w:sz w:val="28"/>
          <w:szCs w:val="28"/>
          <w:rtl/>
        </w:rPr>
        <w:t xml:space="preserve">(3) یب 207 ج 9 - محمد بن أحمد بن یحیی عن أبی جعفر عن</w:t>
      </w:r>
    </w:p>
    <w:p>
      <w:pPr>
        <w:pStyle w:val="BookText"/>
      </w:pPr>
      <w:r>
        <w:rPr>
          <w:rFonts w:ascii="IRNazanin" w:hAnsi="IRNazanin" w:eastAsia="IRNazanin" w:cs="IRNazanin"/>
          <w:lang w:bidi="fa-IR"/>
          <w:color w:val="111111"/>
          <w:sz w:val="28"/>
          <w:szCs w:val="28"/>
          <w:rtl/>
        </w:rPr>
        <w:t xml:space="preserve">أبیه عن یوسف بن عقیل عن محمد بن قیس عن أبی جعفر علیه السلام: قال:</w:t>
      </w:r>
    </w:p>
    <w:p>
      <w:pPr>
        <w:pStyle w:val="BookText"/>
      </w:pPr>
      <w:r>
        <w:rPr>
          <w:rFonts w:ascii="IRNazanin" w:hAnsi="IRNazanin" w:eastAsia="IRNazanin" w:cs="IRNazanin"/>
          <w:lang w:bidi="fa-IR"/>
          <w:color w:val="111111"/>
          <w:sz w:val="28"/>
          <w:szCs w:val="28"/>
          <w:rtl/>
        </w:rPr>
        <w:t xml:space="preserve">قضی أمیر المؤمنین علیه السلام فی رجل أوصی لرجل وصیة مقطوعة (غیر -</w:t>
      </w:r>
    </w:p>
    <w:p>
      <w:pPr>
        <w:pStyle w:val="BookText"/>
      </w:pPr>
      <w:r>
        <w:rPr>
          <w:rFonts w:ascii="IRNazanin" w:hAnsi="IRNazanin" w:eastAsia="IRNazanin" w:cs="IRNazanin"/>
          <w:lang w:bidi="fa-IR"/>
          <w:color w:val="111111"/>
          <w:sz w:val="28"/>
          <w:szCs w:val="28"/>
          <w:rtl/>
        </w:rPr>
        <w:t xml:space="preserve">یب) مسماة من ماله ثلثا أو ربعا أو أقل من ذلک أو أکثر ثم قتل بعد ذلک</w:t>
      </w:r>
    </w:p>
    <w:p>
      <w:pPr>
        <w:pStyle w:val="BookText"/>
      </w:pPr>
      <w:r>
        <w:rPr>
          <w:rFonts w:ascii="IRNazanin" w:hAnsi="IRNazanin" w:eastAsia="IRNazanin" w:cs="IRNazanin"/>
          <w:lang w:bidi="fa-IR"/>
          <w:color w:val="111111"/>
          <w:sz w:val="28"/>
          <w:szCs w:val="28"/>
          <w:rtl/>
        </w:rPr>
        <w:t xml:space="preserve">الموصی فودی </w:t>
      </w:r>
      <w:r>
        <w:rPr>
          <w:rStyle w:val="FootnoteReference"/>
        </w:rPr>
        <w:footnoteReference w:id="465"/>
      </w:r>
      <w:r>
        <w:rPr>
          <w:rFonts w:ascii="IRNazanin" w:hAnsi="IRNazanin" w:eastAsia="IRNazanin" w:cs="IRNazanin"/>
          <w:lang w:bidi="fa-IR"/>
          <w:color w:val="111111"/>
          <w:sz w:val="28"/>
          <w:szCs w:val="28"/>
          <w:rtl/>
        </w:rPr>
        <w:t xml:space="preserve">فقضی فی وصیته أنها تنفذ من ماله ودیته کما أوصی</w:t>
      </w:r>
    </w:p>
    <w:p>
      <w:pPr>
        <w:pStyle w:val="BookText"/>
      </w:pPr>
      <w:r>
        <w:rPr>
          <w:rFonts w:ascii="IRNazanin" w:hAnsi="IRNazanin" w:eastAsia="IRNazanin" w:cs="IRNazanin"/>
          <w:lang w:bidi="fa-IR"/>
          <w:color w:val="111111"/>
          <w:sz w:val="28"/>
          <w:szCs w:val="28"/>
          <w:rtl/>
        </w:rPr>
        <w:t xml:space="preserve">المقنع 165 - قضی أمیر المؤمنین علیه السلام (وذکر مثله) إلا أن فیه</w:t>
      </w:r>
    </w:p>
    <w:p>
      <w:pPr>
        <w:pStyle w:val="BookText"/>
      </w:pPr>
      <w:r>
        <w:rPr>
          <w:rFonts w:ascii="IRNazanin" w:hAnsi="IRNazanin" w:eastAsia="IRNazanin" w:cs="IRNazanin"/>
          <w:lang w:bidi="fa-IR"/>
          <w:color w:val="111111"/>
          <w:sz w:val="28"/>
          <w:szCs w:val="28"/>
          <w:rtl/>
        </w:rPr>
        <w:t xml:space="preserve">بدل قوله (فودی) فأخذت دیته.</w:t>
      </w:r>
    </w:p>
    <w:p>
      <w:pPr>
        <w:pStyle w:val="BookText"/>
      </w:pPr>
      <w:r>
        <w:rPr>
          <w:rFonts w:ascii="IRNazanin" w:hAnsi="IRNazanin" w:eastAsia="IRNazanin" w:cs="IRNazanin"/>
          <w:lang w:bidi="fa-IR"/>
          <w:color w:val="111111"/>
          <w:sz w:val="28"/>
          <w:szCs w:val="28"/>
          <w:rtl/>
        </w:rPr>
        <w:t xml:space="preserve">وتقدم فی أحادیث باب (21) أن المقتول إذا کان علیه الدین ولم</w:t>
      </w:r>
    </w:p>
    <w:p>
      <w:pPr>
        <w:pStyle w:val="BookText"/>
      </w:pPr>
      <w:r>
        <w:rPr>
          <w:rFonts w:ascii="IRNazanin" w:hAnsi="IRNazanin" w:eastAsia="IRNazanin" w:cs="IRNazanin"/>
          <w:lang w:bidi="fa-IR"/>
          <w:color w:val="111111"/>
          <w:sz w:val="28"/>
          <w:szCs w:val="28"/>
          <w:rtl/>
        </w:rPr>
        <w:t xml:space="preserve">یترک مالا یجب قضاء دینه من دیته من أبواب الدین ما یناسب ذلک.</w:t>
      </w:r>
    </w:p>
    <w:p>
      <w:pPr>
        <w:pStyle w:val="BookText"/>
      </w:pPr>
      <w:r>
        <w:rPr>
          <w:rFonts w:ascii="IRNazanin" w:hAnsi="IRNazanin" w:eastAsia="IRNazanin" w:cs="IRNazanin"/>
          <w:lang w:bidi="fa-IR"/>
          <w:color w:val="111111"/>
          <w:sz w:val="28"/>
          <w:szCs w:val="28"/>
          <w:rtl/>
        </w:rPr>
        <w:t xml:space="preserve">ویأتی فی روایة إسحاق من باب أن حکم الدیة حکم مال المیت</w:t>
      </w:r>
    </w:p>
    <w:p>
      <w:pPr>
        <w:pStyle w:val="BookText"/>
      </w:pPr>
      <w:r>
        <w:rPr>
          <w:rFonts w:ascii="IRNazanin" w:hAnsi="IRNazanin" w:eastAsia="IRNazanin" w:cs="IRNazanin"/>
          <w:lang w:bidi="fa-IR"/>
          <w:color w:val="111111"/>
          <w:sz w:val="28"/>
          <w:szCs w:val="28"/>
          <w:rtl/>
        </w:rPr>
        <w:t xml:space="preserve">من أبواب موانع الإرث قوله صلی الله علیه وآله إذا قبلت دیة العمد</w:t>
      </w:r>
    </w:p>
    <w:p>
      <w:pPr>
        <w:pStyle w:val="BookText"/>
      </w:pPr>
      <w:r>
        <w:rPr>
          <w:rFonts w:ascii="IRNazanin" w:hAnsi="IRNazanin" w:eastAsia="IRNazanin" w:cs="IRNazanin"/>
          <w:lang w:bidi="fa-IR"/>
          <w:color w:val="111111"/>
          <w:sz w:val="28"/>
          <w:szCs w:val="28"/>
          <w:rtl/>
        </w:rPr>
        <w:t xml:space="preserve">فصارت مالا فهی میراث کسائر الأموال.</w:t>
      </w:r>
    </w:p>
    <w:p>
      <w:pPr>
        <w:pStyle w:val="Heading3"/>
      </w:pPr>
      <w:bookmarkStart w:id="401" w:name="_Toc138"/>
      <w:r>
        <w:t>(4) باب أن من أوصی بأن یجری علی رجل ما بقی من ثلثه هل للوصی...</w:t>
      </w:r>
      <w:bookmarkEnd w:id="401"/>
    </w:p>
    <w:p>
      <w:pPr>
        <w:pStyle w:val="BookText"/>
      </w:pPr>
      <w:r>
        <w:rPr>
          <w:rFonts w:ascii="IRNazanin" w:hAnsi="IRNazanin" w:eastAsia="IRNazanin" w:cs="IRNazanin"/>
          <w:lang w:bidi="fa-IR"/>
          <w:color w:val="111111"/>
          <w:sz w:val="28"/>
          <w:szCs w:val="28"/>
          <w:rtl/>
        </w:rPr>
        <w:t xml:space="preserve">*باب أن من أوصی بأن یجری علی رجل ما بقی من ثلثه هل للوصی أن یوقف ثلث المیت أم لا؟ *</w:t>
      </w:r>
    </w:p>
    <w:p>
      <w:pPr>
        <w:pStyle w:val="BookText"/>
      </w:pPr>
      <w:r>
        <w:rPr>
          <w:rFonts w:ascii="IRNazanin" w:hAnsi="IRNazanin" w:eastAsia="IRNazanin" w:cs="IRNazanin"/>
          <w:lang w:bidi="fa-IR"/>
          <w:color w:val="111111"/>
          <w:sz w:val="28"/>
          <w:szCs w:val="28"/>
          <w:rtl/>
        </w:rPr>
        <w:t xml:space="preserve">534 (1) یب 144 ج 9 - فقیه 177 ج 4 - محمد بن أحمد (بن</w:t>
      </w:r>
    </w:p>
    <w:p>
      <w:pPr>
        <w:pStyle w:val="BookText"/>
      </w:pPr>
      <w:r>
        <w:rPr>
          <w:rFonts w:ascii="IRNazanin" w:hAnsi="IRNazanin" w:eastAsia="IRNazanin" w:cs="IRNazanin"/>
          <w:lang w:bidi="fa-IR"/>
          <w:color w:val="111111"/>
          <w:sz w:val="28"/>
          <w:szCs w:val="28"/>
          <w:rtl/>
        </w:rPr>
        <w:t xml:space="preserve">یحیی - یب) عن عمرو بن علی </w:t>
      </w:r>
      <w:r>
        <w:rPr>
          <w:rStyle w:val="FootnoteReference"/>
        </w:rPr>
        <w:footnoteReference w:id="466"/>
      </w:r>
      <w:r>
        <w:rPr>
          <w:rFonts w:ascii="IRNazanin" w:hAnsi="IRNazanin" w:eastAsia="IRNazanin" w:cs="IRNazanin"/>
          <w:lang w:bidi="fa-IR"/>
          <w:color w:val="111111"/>
          <w:sz w:val="28"/>
          <w:szCs w:val="28"/>
          <w:rtl/>
        </w:rPr>
        <w:t xml:space="preserve">بن عمر عن إبراهیم بن محمد</w:t>
      </w:r>
    </w:p>
    <w:p>
      <w:pPr>
        <w:pStyle w:val="BookText"/>
      </w:pPr>
      <w:r>
        <w:rPr>
          <w:rFonts w:ascii="IRNazanin" w:hAnsi="IRNazanin" w:eastAsia="IRNazanin" w:cs="IRNazanin"/>
          <w:lang w:bidi="fa-IR"/>
          <w:color w:val="111111"/>
          <w:sz w:val="28"/>
          <w:szCs w:val="28"/>
          <w:rtl/>
        </w:rPr>
        <w:t xml:space="preserve">الهمدانی قال: کتبت الیه: میت أوصی بأن یجری علی رجل ما بقی من</w:t>
      </w:r>
    </w:p>
    <w:p>
      <w:pPr>
        <w:pStyle w:val="BookText"/>
      </w:pPr>
      <w:r>
        <w:rPr>
          <w:rFonts w:ascii="IRNazanin" w:hAnsi="IRNazanin" w:eastAsia="IRNazanin" w:cs="IRNazanin"/>
          <w:lang w:bidi="fa-IR"/>
          <w:color w:val="111111"/>
          <w:sz w:val="28"/>
          <w:szCs w:val="28"/>
          <w:rtl/>
        </w:rPr>
        <w:t xml:space="preserve">ثلثه ولم یأمر </w:t>
      </w:r>
      <w:r>
        <w:rPr>
          <w:rStyle w:val="FootnoteReference"/>
        </w:rPr>
        <w:footnoteReference w:id="467"/>
      </w:r>
      <w:r>
        <w:rPr>
          <w:rFonts w:ascii="IRNazanin" w:hAnsi="IRNazanin" w:eastAsia="IRNazanin" w:cs="IRNazanin"/>
          <w:lang w:bidi="fa-IR"/>
          <w:color w:val="111111"/>
          <w:sz w:val="28"/>
          <w:szCs w:val="28"/>
          <w:rtl/>
        </w:rPr>
        <w:t xml:space="preserve">بإنفاذ ثلثه، هل للوصی أن یوقف ثلث المیت بسبب</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80" w:name="pg12422_156660"/>
    <w:bookmarkEnd w:id="80"/>
    <w:p>
      <w:pPr>
        <w:pStyle w:val="BookText"/>
      </w:pPr>
      <w:r>
        <w:rPr>
          <w:rFonts w:ascii="IRNazanin" w:hAnsi="IRNazanin" w:eastAsia="IRNazanin" w:cs="IRNazanin"/>
          <w:lang w:bidi="fa-IR"/>
          <w:color w:val="111111"/>
          <w:sz w:val="28"/>
          <w:szCs w:val="28"/>
          <w:rtl/>
        </w:rPr>
        <w:t xml:space="preserve">الاجراء؟ فکتب علیه السلام: ینفذ ثلثه ولا یوقف. کا 36 ج 7 - وکتب</w:t>
      </w:r>
    </w:p>
    <w:p>
      <w:pPr>
        <w:pStyle w:val="BookText"/>
      </w:pPr>
      <w:r>
        <w:rPr>
          <w:rFonts w:ascii="IRNazanin" w:hAnsi="IRNazanin" w:eastAsia="IRNazanin" w:cs="IRNazanin"/>
          <w:lang w:bidi="fa-IR"/>
          <w:color w:val="111111"/>
          <w:sz w:val="28"/>
          <w:szCs w:val="28"/>
          <w:rtl/>
        </w:rPr>
        <w:t xml:space="preserve">إبراهیم بن محمد الهمدانی الیه علیه السلام (وذکر مثل ما فی یب)</w:t>
      </w:r>
    </w:p>
    <w:p>
      <w:pPr>
        <w:pStyle w:val="BookText"/>
      </w:pPr>
      <w:r>
        <w:rPr>
          <w:rFonts w:ascii="IRNazanin" w:hAnsi="IRNazanin" w:eastAsia="IRNazanin" w:cs="IRNazanin"/>
          <w:lang w:bidi="fa-IR"/>
          <w:color w:val="111111"/>
          <w:sz w:val="28"/>
          <w:szCs w:val="28"/>
          <w:rtl/>
        </w:rPr>
        <w:t xml:space="preserve">المقنع 166 - وکتب إلی بعض موالینا - علیه السلام - میت (وذکر</w:t>
      </w:r>
    </w:p>
    <w:p>
      <w:pPr>
        <w:pStyle w:val="BookText"/>
      </w:pPr>
      <w:r>
        <w:rPr>
          <w:rFonts w:ascii="IRNazanin" w:hAnsi="IRNazanin" w:eastAsia="IRNazanin" w:cs="IRNazanin"/>
          <w:lang w:bidi="fa-IR"/>
          <w:color w:val="111111"/>
          <w:sz w:val="28"/>
          <w:szCs w:val="28"/>
          <w:rtl/>
        </w:rPr>
        <w:t xml:space="preserve">مثل ما فی یب). یب 144 ج 9 - روی صفوان بن یحیی عن أبی الحسن</w:t>
      </w:r>
    </w:p>
    <w:p>
      <w:pPr>
        <w:pStyle w:val="BookText"/>
      </w:pPr>
      <w:r>
        <w:rPr>
          <w:rFonts w:ascii="IRNazanin" w:hAnsi="IRNazanin" w:eastAsia="IRNazanin" w:cs="IRNazanin"/>
          <w:lang w:bidi="fa-IR"/>
          <w:color w:val="111111"/>
          <w:sz w:val="28"/>
          <w:szCs w:val="28"/>
          <w:rtl/>
        </w:rPr>
        <w:t xml:space="preserve">علیه السلام قال: سألته عن الرجل یوقف ثلث المیت (وذکر مثله).</w:t>
      </w:r>
    </w:p>
    <w:p>
      <w:pPr>
        <w:pStyle w:val="Heading3"/>
      </w:pPr>
      <w:bookmarkStart w:id="402" w:name="_Toc139"/>
      <w:r>
        <w:t>(5) باب أن من أوصی بأکثر من الثلث بطلت الوصیة فی الزائد إلا أن یجیز الوارث</w:t>
      </w:r>
      <w:bookmarkEnd w:id="402"/>
    </w:p>
    <w:p>
      <w:pPr>
        <w:pStyle w:val="BookText"/>
      </w:pPr>
      <w:r>
        <w:rPr>
          <w:rFonts w:ascii="IRNazanin" w:hAnsi="IRNazanin" w:eastAsia="IRNazanin" w:cs="IRNazanin"/>
          <w:lang w:bidi="fa-IR"/>
          <w:color w:val="111111"/>
          <w:sz w:val="28"/>
          <w:szCs w:val="28"/>
          <w:rtl/>
        </w:rPr>
        <w:t xml:space="preserve">قال الله العزیز فی سورة البقرة (2) فمن خاف من موص جنفا أو</w:t>
      </w:r>
    </w:p>
    <w:p>
      <w:pPr>
        <w:pStyle w:val="BookText"/>
      </w:pPr>
      <w:r>
        <w:rPr>
          <w:rFonts w:ascii="IRNazanin" w:hAnsi="IRNazanin" w:eastAsia="IRNazanin" w:cs="IRNazanin"/>
          <w:lang w:bidi="fa-IR"/>
          <w:color w:val="111111"/>
          <w:sz w:val="28"/>
          <w:szCs w:val="28"/>
          <w:rtl/>
        </w:rPr>
        <w:t xml:space="preserve">اثما فأصلح بینهم فلا اثم علیه ان الله غفور رحیم (182).</w:t>
      </w:r>
    </w:p>
    <w:p>
      <w:pPr>
        <w:pStyle w:val="BookText"/>
      </w:pPr>
      <w:r>
        <w:rPr>
          <w:rFonts w:ascii="IRNazanin" w:hAnsi="IRNazanin" w:eastAsia="IRNazanin" w:cs="IRNazanin"/>
          <w:lang w:bidi="fa-IR"/>
          <w:color w:val="111111"/>
          <w:sz w:val="28"/>
          <w:szCs w:val="28"/>
          <w:rtl/>
        </w:rPr>
        <w:t xml:space="preserve">535 (1) العلل 567 - حدثنا محمد بن الحسن (ره) قال: حدثنا</w:t>
      </w:r>
    </w:p>
    <w:p>
      <w:pPr>
        <w:pStyle w:val="BookText"/>
      </w:pPr>
      <w:r>
        <w:rPr>
          <w:rFonts w:ascii="IRNazanin" w:hAnsi="IRNazanin" w:eastAsia="IRNazanin" w:cs="IRNazanin"/>
          <w:lang w:bidi="fa-IR"/>
          <w:color w:val="111111"/>
          <w:sz w:val="28"/>
          <w:szCs w:val="28"/>
          <w:rtl/>
        </w:rPr>
        <w:t xml:space="preserve">محمد بن الحسن الصفار عن أبی طالب عبد الله بن الصلت القمی عن یونس</w:t>
      </w:r>
    </w:p>
    <w:p>
      <w:pPr>
        <w:pStyle w:val="BookText"/>
      </w:pPr>
      <w:r>
        <w:rPr>
          <w:rFonts w:ascii="IRNazanin" w:hAnsi="IRNazanin" w:eastAsia="IRNazanin" w:cs="IRNazanin"/>
          <w:lang w:bidi="fa-IR"/>
          <w:color w:val="111111"/>
          <w:sz w:val="28"/>
          <w:szCs w:val="28"/>
          <w:rtl/>
        </w:rPr>
        <w:t xml:space="preserve">بن عبد الرحمن رفعه إلی أبی عبد الله علیه السلام فی قوله تعالی: " فمن</w:t>
      </w:r>
    </w:p>
    <w:p>
      <w:pPr>
        <w:pStyle w:val="BookText"/>
      </w:pPr>
      <w:r>
        <w:rPr>
          <w:rFonts w:ascii="IRNazanin" w:hAnsi="IRNazanin" w:eastAsia="IRNazanin" w:cs="IRNazanin"/>
          <w:lang w:bidi="fa-IR"/>
          <w:color w:val="111111"/>
          <w:sz w:val="28"/>
          <w:szCs w:val="28"/>
          <w:rtl/>
        </w:rPr>
        <w:t xml:space="preserve">خاف من موص جنفا </w:t>
      </w:r>
      <w:r>
        <w:rPr>
          <w:rStyle w:val="FootnoteReference"/>
        </w:rPr>
        <w:footnoteReference w:id="468"/>
      </w:r>
      <w:r>
        <w:rPr>
          <w:rFonts w:ascii="IRNazanin" w:hAnsi="IRNazanin" w:eastAsia="IRNazanin" w:cs="IRNazanin"/>
          <w:lang w:bidi="fa-IR"/>
          <w:color w:val="111111"/>
          <w:sz w:val="28"/>
          <w:szCs w:val="28"/>
          <w:rtl/>
        </w:rPr>
        <w:t xml:space="preserve">أو اثما فأصلح بینهم فلا اثم علیه " قال: - یعنی</w:t>
      </w:r>
    </w:p>
    <w:p>
      <w:pPr>
        <w:pStyle w:val="BookText"/>
      </w:pPr>
      <w:r>
        <w:rPr>
          <w:rFonts w:ascii="IRNazanin" w:hAnsi="IRNazanin" w:eastAsia="IRNazanin" w:cs="IRNazanin"/>
          <w:lang w:bidi="fa-IR"/>
          <w:color w:val="111111"/>
          <w:sz w:val="28"/>
          <w:szCs w:val="28"/>
          <w:rtl/>
        </w:rPr>
        <w:t xml:space="preserve">إذا اعتدی فی الوصیة -: إذا زاد علی الثلث تفسیر العیاشی 78 ج 1 -</w:t>
      </w:r>
    </w:p>
    <w:p>
      <w:pPr>
        <w:pStyle w:val="BookText"/>
      </w:pPr>
      <w:r>
        <w:rPr>
          <w:rFonts w:ascii="IRNazanin" w:hAnsi="IRNazanin" w:eastAsia="IRNazanin" w:cs="IRNazanin"/>
          <w:lang w:bidi="fa-IR"/>
          <w:color w:val="111111"/>
          <w:sz w:val="28"/>
          <w:szCs w:val="28"/>
          <w:rtl/>
        </w:rPr>
        <w:t xml:space="preserve">عن یونس رفعه إلی أبی عبد الله علیه السلام (وذکر نحوه)</w:t>
      </w:r>
    </w:p>
    <w:p>
      <w:pPr>
        <w:pStyle w:val="BookText"/>
      </w:pPr>
      <w:r>
        <w:rPr>
          <w:rFonts w:ascii="IRNazanin" w:hAnsi="IRNazanin" w:eastAsia="IRNazanin" w:cs="IRNazanin"/>
          <w:lang w:bidi="fa-IR"/>
          <w:color w:val="111111"/>
          <w:sz w:val="28"/>
          <w:szCs w:val="28"/>
          <w:rtl/>
        </w:rPr>
        <w:t xml:space="preserve">(2) کا 10 ج 7 - محمد بن یحیی عن یب 192 ج 9 - أحمد بن</w:t>
      </w:r>
    </w:p>
    <w:p>
      <w:pPr>
        <w:pStyle w:val="BookText"/>
      </w:pPr>
      <w:r>
        <w:rPr>
          <w:rFonts w:ascii="IRNazanin" w:hAnsi="IRNazanin" w:eastAsia="IRNazanin" w:cs="IRNazanin"/>
          <w:lang w:bidi="fa-IR"/>
          <w:color w:val="111111"/>
          <w:sz w:val="28"/>
          <w:szCs w:val="28"/>
          <w:rtl/>
        </w:rPr>
        <w:t xml:space="preserve">محمد قال کتب أحمد بن إسحاق إلی أبی الحسن علیه السلام ان درة بنت</w:t>
      </w:r>
    </w:p>
    <w:p>
      <w:pPr>
        <w:pStyle w:val="BookText"/>
      </w:pPr>
      <w:r>
        <w:rPr>
          <w:rFonts w:ascii="IRNazanin" w:hAnsi="IRNazanin" w:eastAsia="IRNazanin" w:cs="IRNazanin"/>
          <w:lang w:bidi="fa-IR"/>
          <w:color w:val="111111"/>
          <w:sz w:val="28"/>
          <w:szCs w:val="28"/>
          <w:rtl/>
        </w:rPr>
        <w:t xml:space="preserve">مقاتل توفیت وترکت ضیعة </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مال الرجل من النخل والکرم والأرض. والضیعة العقار والأرض المغلقة.</w:t>
      </w:r>
    </w:p>
    <w:p>
      <w:pPr>
        <w:pStyle w:val="BookText"/>
      </w:pPr>
      <w:r>
        <w:rPr>
          <w:rFonts w:ascii="IRNazanin" w:hAnsi="IRNazanin" w:eastAsia="IRNazanin" w:cs="IRNazanin"/>
          <w:lang w:bidi="fa-IR"/>
          <w:color w:val="111111"/>
          <w:sz w:val="28"/>
          <w:szCs w:val="28"/>
          <w:rtl/>
        </w:rPr>
        <w:t xml:space="preserve">أشقاصا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الطائفة من الشئ والقطعة من الأرض. (لسان العرب: ج 8 / 203 وج 7 / 48).</w:t>
      </w:r>
    </w:p>
    <w:p>
      <w:pPr>
        <w:pStyle w:val="BookText"/>
      </w:pPr>
      <w:r>
        <w:rPr>
          <w:rFonts w:ascii="IRNazanin" w:hAnsi="IRNazanin" w:eastAsia="IRNazanin" w:cs="IRNazanin"/>
          <w:lang w:bidi="fa-IR"/>
          <w:color w:val="111111"/>
          <w:sz w:val="28"/>
          <w:szCs w:val="28"/>
          <w:rtl/>
        </w:rPr>
        <w:t xml:space="preserve">فی موضع</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(کذا -</w:t>
      </w:r>
    </w:p>
    <w:p>
      <w:pPr>
        <w:pStyle w:val="BookText"/>
      </w:pPr>
      <w:r>
        <w:rPr>
          <w:rFonts w:ascii="IRNazanin" w:hAnsi="IRNazanin" w:eastAsia="IRNazanin" w:cs="IRNazanin"/>
          <w:lang w:bidi="fa-IR"/>
          <w:color w:val="111111"/>
          <w:sz w:val="28"/>
          <w:szCs w:val="28"/>
          <w:rtl/>
        </w:rPr>
        <w:t xml:space="preserve">فقیه) وأوصت لسیدها </w:t>
      </w:r>
      <w:r>
        <w:rPr>
          <w:rStyle w:val="FootnoteReference"/>
        </w:rPr>
        <w:footnoteReference w:id="470"/>
      </w:r>
      <w:r>
        <w:rPr>
          <w:rFonts w:ascii="IRNazanin" w:hAnsi="IRNazanin" w:eastAsia="IRNazanin" w:cs="IRNazanin"/>
          <w:lang w:bidi="fa-IR"/>
          <w:color w:val="111111"/>
          <w:sz w:val="28"/>
          <w:szCs w:val="28"/>
          <w:rtl/>
        </w:rPr>
        <w:t xml:space="preserve">فی </w:t>
      </w:r>
      <w:r>
        <w:rPr>
          <w:rStyle w:val="FootnoteReference"/>
        </w:rPr>
        <w:footnoteReference w:id="471"/>
      </w:r>
      <w:r>
        <w:rPr>
          <w:rFonts w:ascii="IRNazanin" w:hAnsi="IRNazanin" w:eastAsia="IRNazanin" w:cs="IRNazanin"/>
          <w:lang w:bidi="fa-IR"/>
          <w:color w:val="111111"/>
          <w:sz w:val="28"/>
          <w:szCs w:val="28"/>
          <w:rtl/>
        </w:rPr>
        <w:t xml:space="preserve">أشقاصها (بما یبلغ - کا - یب)</w:t>
      </w:r>
    </w:p>
    <w:p>
      <w:pPr>
        <w:pStyle w:val="BookText"/>
      </w:pPr>
      <w:r>
        <w:rPr>
          <w:rFonts w:ascii="IRNazanin" w:hAnsi="IRNazanin" w:eastAsia="IRNazanin" w:cs="IRNazanin"/>
          <w:lang w:bidi="fa-IR"/>
          <w:color w:val="111111"/>
          <w:sz w:val="28"/>
          <w:szCs w:val="28"/>
          <w:rtl/>
        </w:rPr>
        <w:t xml:space="preserve">أکثر </w:t>
      </w:r>
      <w:r>
        <w:rPr>
          <w:rStyle w:val="FootnoteReference"/>
        </w:rPr>
        <w:footnoteReference w:id="472"/>
      </w:r>
      <w:r>
        <w:rPr>
          <w:rFonts w:ascii="IRNazanin" w:hAnsi="IRNazanin" w:eastAsia="IRNazanin" w:cs="IRNazanin"/>
          <w:lang w:bidi="fa-IR"/>
          <w:color w:val="111111"/>
          <w:sz w:val="28"/>
          <w:szCs w:val="28"/>
          <w:rtl/>
        </w:rPr>
        <w:t xml:space="preserve">من الثلث، ونحن أوصیاؤها وأحببنا أن ننهی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 یب - فقیه) إلی سیدنا فان (هو - کا) أمر </w:t>
      </w:r>
      <w:r>
        <w:rPr>
          <w:rStyle w:val="FootnoteReference"/>
        </w:rPr>
        <w:footnoteReference w:id="474"/>
      </w:r>
      <w:r>
        <w:rPr>
          <w:rFonts w:ascii="IRNazanin" w:hAnsi="IRNazanin" w:eastAsia="IRNazanin" w:cs="IRNazanin"/>
          <w:lang w:bidi="fa-IR"/>
          <w:color w:val="111111"/>
          <w:sz w:val="28"/>
          <w:szCs w:val="28"/>
          <w:rtl/>
        </w:rPr>
        <w:t xml:space="preserve">بإمضاء الوصیة</w:t>
      </w:r>
    </w:p>
    <w:p>
      <w:pPr>
        <w:pStyle w:val="BookText"/>
      </w:pPr>
      <w:r>
        <w:rPr>
          <w:rFonts w:ascii="IRNazanin" w:hAnsi="IRNazanin" w:eastAsia="IRNazanin" w:cs="IRNazanin"/>
          <w:lang w:bidi="fa-IR"/>
          <w:color w:val="111111"/>
          <w:sz w:val="28"/>
          <w:szCs w:val="28"/>
          <w:rtl/>
        </w:rPr>
        <w:t xml:space="preserve">علی وجهها أمضیناها وان أمر (1) بغیر ذلک انتهینا إلی أمره فی جمیع</w:t>
      </w:r>
    </w:p>
    <w:p>
      <w:pPr>
        <w:pStyle w:val="BookText"/>
      </w:pPr>
      <w:r>
        <w:rPr>
          <w:rFonts w:ascii="IRNazanin" w:hAnsi="IRNazanin" w:eastAsia="IRNazanin" w:cs="IRNazanin"/>
          <w:lang w:bidi="fa-IR"/>
          <w:color w:val="111111"/>
          <w:sz w:val="28"/>
          <w:szCs w:val="28"/>
          <w:rtl/>
        </w:rPr>
        <w:t xml:space="preserve">ما یأمر </w:t>
      </w:r>
      <w:r>
        <w:rPr>
          <w:rStyle w:val="FootnoteReference"/>
        </w:rPr>
        <w:footnoteReference w:id="475"/>
      </w:r>
      <w:r>
        <w:rPr>
          <w:rFonts w:ascii="IRNazanin" w:hAnsi="IRNazanin" w:eastAsia="IRNazanin" w:cs="IRNazanin"/>
          <w:lang w:bidi="fa-IR"/>
          <w:color w:val="111111"/>
          <w:sz w:val="28"/>
          <w:szCs w:val="28"/>
          <w:rtl/>
        </w:rPr>
        <w:t xml:space="preserve">به ان شاء الله تعالی (قال - کا) فکتب علیه السلام بخطه:</w:t>
      </w:r>
    </w:p>
    <w:p>
      <w:pPr>
        <w:pStyle w:val="BookText"/>
      </w:pPr>
      <w:r>
        <w:rPr>
          <w:rFonts w:ascii="IRNazanin" w:hAnsi="IRNazanin" w:eastAsia="IRNazanin" w:cs="IRNazanin"/>
          <w:lang w:bidi="fa-IR"/>
          <w:color w:val="111111"/>
          <w:sz w:val="28"/>
          <w:szCs w:val="28"/>
          <w:rtl/>
        </w:rPr>
        <w:t xml:space="preserve">لیس یجب لها فی </w:t>
      </w:r>
      <w:r>
        <w:rPr>
          <w:rStyle w:val="FootnoteReference"/>
        </w:rPr>
        <w:footnoteReference w:id="476"/>
      </w:r>
      <w:r>
        <w:rPr>
          <w:rFonts w:ascii="IRNazanin" w:hAnsi="IRNazanin" w:eastAsia="IRNazanin" w:cs="IRNazanin"/>
          <w:lang w:bidi="fa-IR"/>
          <w:color w:val="111111"/>
          <w:sz w:val="28"/>
          <w:szCs w:val="28"/>
          <w:rtl/>
        </w:rPr>
        <w:t xml:space="preserve">ترکتها الا الثلث وان تفضلتم وکنتم الورثة کان</w:t>
      </w:r>
    </w:p>
    <w:p>
      <w:pPr>
        <w:pStyle w:val="BookText"/>
      </w:pPr>
      <w:r>
        <w:rPr>
          <w:rFonts w:ascii="IRNazanin" w:hAnsi="IRNazanin" w:eastAsia="IRNazanin" w:cs="IRNazanin"/>
          <w:lang w:bidi="fa-IR"/>
          <w:color w:val="111111"/>
          <w:sz w:val="28"/>
          <w:szCs w:val="28"/>
          <w:rtl/>
        </w:rPr>
        <w:t xml:space="preserve">جائزا لکم (ان شاء الله - کا - فقیه) عز وجل. فقیه 137 ج 4 - روی</w:t>
      </w:r>
    </w:p>
    <w:p>
      <w:pPr>
        <w:pStyle w:val="BookText"/>
      </w:pPr>
      <w:r>
        <w:rPr>
          <w:rFonts w:ascii="IRNazanin" w:hAnsi="IRNazanin" w:eastAsia="IRNazanin" w:cs="IRNazanin"/>
          <w:lang w:bidi="fa-IR"/>
          <w:color w:val="111111"/>
          <w:sz w:val="28"/>
          <w:szCs w:val="28"/>
          <w:rtl/>
        </w:rPr>
        <w:t xml:space="preserve">عن أحمد بن محمد بن عیسی عن أحمد بن إسحاق أنه کتب إلی أبی الحسن</w:t>
      </w:r>
    </w:p>
    <w:p>
      <w:pPr>
        <w:pStyle w:val="BookText"/>
      </w:pPr>
      <w:r>
        <w:rPr>
          <w:rFonts w:ascii="IRNazanin" w:hAnsi="IRNazanin" w:eastAsia="IRNazanin" w:cs="IRNazanin"/>
          <w:lang w:bidi="fa-IR"/>
          <w:color w:val="111111"/>
          <w:sz w:val="28"/>
          <w:szCs w:val="28"/>
          <w:rtl/>
        </w:rPr>
        <w:t xml:space="preserve">علیه السلام ان درة بنت مقاتل (وذکر مثله).</w:t>
      </w:r>
    </w:p>
    <w:p>
      <w:pPr>
        <w:pStyle w:val="BookText"/>
      </w:pPr>
      <w:r>
        <w:rPr>
          <w:rFonts w:ascii="IRNazanin" w:hAnsi="IRNazanin" w:eastAsia="IRNazanin" w:cs="IRNazanin"/>
          <w:lang w:bidi="fa-IR"/>
          <w:color w:val="111111"/>
          <w:sz w:val="28"/>
          <w:szCs w:val="28"/>
          <w:rtl/>
        </w:rPr>
        <w:t xml:space="preserve">(3) کا 8 ج 7 - حمید بن زیاد عن یب 188 ج 9 - صا 122 ج 4 -</w:t>
      </w:r>
    </w:p>
    <w:p>
      <w:pPr>
        <w:pStyle w:val="BookText"/>
      </w:pPr>
      <w:r>
        <w:rPr>
          <w:rFonts w:ascii="IRNazanin" w:hAnsi="IRNazanin" w:eastAsia="IRNazanin" w:cs="IRNazanin"/>
          <w:lang w:bidi="fa-IR"/>
          <w:color w:val="111111"/>
          <w:sz w:val="28"/>
          <w:szCs w:val="28"/>
          <w:rtl/>
        </w:rPr>
        <w:t xml:space="preserve">الحسن بن محمد بن سماعة عن فقیه 137 ج 4 - ابن أبی عمیر عن مرازم</w:t>
      </w:r>
    </w:p>
    <w:p>
      <w:pPr>
        <w:pStyle w:val="BookText"/>
      </w:pPr>
      <w:r>
        <w:rPr>
          <w:rFonts w:ascii="IRNazanin" w:hAnsi="IRNazanin" w:eastAsia="IRNazanin" w:cs="IRNazanin"/>
          <w:lang w:bidi="fa-IR"/>
          <w:color w:val="111111"/>
          <w:sz w:val="28"/>
          <w:szCs w:val="28"/>
          <w:rtl/>
        </w:rPr>
        <w:t xml:space="preserve">عن عمار الساباطی عن أبی عبد الله علیه السلام قال المیت أحق بماله ما دام</w:t>
      </w:r>
    </w:p>
    <w:p>
      <w:pPr>
        <w:pStyle w:val="BookText"/>
      </w:pPr>
      <w:r>
        <w:rPr>
          <w:rFonts w:ascii="IRNazanin" w:hAnsi="IRNazanin" w:eastAsia="IRNazanin" w:cs="IRNazanin"/>
          <w:lang w:bidi="fa-IR"/>
          <w:color w:val="111111"/>
          <w:sz w:val="28"/>
          <w:szCs w:val="28"/>
          <w:rtl/>
        </w:rPr>
        <w:t xml:space="preserve">فیه الروح یبین به (قال: نعم. فان أوصی به - کا) فان تعدی </w:t>
      </w:r>
      <w:r>
        <w:rPr>
          <w:rStyle w:val="FootnoteReference"/>
        </w:rPr>
        <w:footnoteReference w:id="477"/>
      </w:r>
      <w:r>
        <w:rPr>
          <w:rFonts w:ascii="IRNazanin" w:hAnsi="IRNazanin" w:eastAsia="IRNazanin" w:cs="IRNazanin"/>
          <w:lang w:bidi="fa-IR"/>
          <w:color w:val="111111"/>
          <w:sz w:val="28"/>
          <w:szCs w:val="28"/>
          <w:rtl/>
        </w:rPr>
        <w:t xml:space="preserve">فلیس</w:t>
      </w:r>
    </w:p>
    <w:p>
      <w:pPr>
        <w:pStyle w:val="BookText"/>
      </w:pPr>
      <w:r>
        <w:rPr>
          <w:rFonts w:ascii="IRNazanin" w:hAnsi="IRNazanin" w:eastAsia="IRNazanin" w:cs="IRNazanin"/>
          <w:lang w:bidi="fa-IR"/>
          <w:color w:val="111111"/>
          <w:sz w:val="28"/>
          <w:szCs w:val="28"/>
          <w:rtl/>
        </w:rPr>
        <w:t xml:space="preserve">له الا الثلث.</w:t>
      </w:r>
    </w:p>
    <w:p>
      <w:pPr>
        <w:pStyle w:val="BookText"/>
      </w:pPr>
      <w:r>
        <w:rPr>
          <w:rFonts w:ascii="IRNazanin" w:hAnsi="IRNazanin" w:eastAsia="IRNazanin" w:cs="IRNazanin"/>
          <w:lang w:bidi="fa-IR"/>
          <w:color w:val="111111"/>
          <w:sz w:val="28"/>
          <w:szCs w:val="28"/>
          <w:rtl/>
        </w:rPr>
        <w:t xml:space="preserve">(4) الهدایة 81 - قال الصادق علیه السلام: لیس للمیت من ماله الا</w:t>
      </w:r>
    </w:p>
    <w:p>
      <w:pPr>
        <w:pStyle w:val="BookText"/>
      </w:pPr>
      <w:r>
        <w:rPr>
          <w:rFonts w:ascii="IRNazanin" w:hAnsi="IRNazanin" w:eastAsia="IRNazanin" w:cs="IRNazanin"/>
          <w:lang w:bidi="fa-IR"/>
          <w:color w:val="111111"/>
          <w:sz w:val="28"/>
          <w:szCs w:val="28"/>
          <w:rtl/>
        </w:rPr>
        <w:t xml:space="preserve">الثلث فان أوصی بأکثر من الثلث رد إلی الثلث.</w:t>
      </w:r>
    </w:p>
    <w:p>
      <w:pPr>
        <w:pStyle w:val="BookText"/>
      </w:pPr>
      <w:r>
        <w:rPr>
          <w:rFonts w:ascii="IRNazanin" w:hAnsi="IRNazanin" w:eastAsia="IRNazanin" w:cs="IRNazanin"/>
          <w:lang w:bidi="fa-IR"/>
          <w:color w:val="111111"/>
          <w:sz w:val="28"/>
          <w:szCs w:val="28"/>
          <w:rtl/>
        </w:rPr>
        <w:t xml:space="preserve">(5) یب 195 ج 9 - صا 120 ج 4 - علی بن الحسن </w:t>
      </w:r>
      <w:r>
        <w:rPr>
          <w:rStyle w:val="FootnoteReference"/>
        </w:rPr>
        <w:footnoteReference w:id="478"/>
      </w:r>
      <w:r>
        <w:rPr>
          <w:rFonts w:ascii="IRNazanin" w:hAnsi="IRNazanin" w:eastAsia="IRNazanin" w:cs="IRNazanin"/>
          <w:lang w:bidi="fa-IR"/>
          <w:color w:val="111111"/>
          <w:sz w:val="28"/>
          <w:szCs w:val="28"/>
          <w:rtl/>
        </w:rPr>
        <w:t xml:space="preserve">عن جعفر</w:t>
      </w:r>
    </w:p>
    <w:p>
      <w:pPr>
        <w:pStyle w:val="BookText"/>
      </w:pPr>
      <w:r>
        <w:rPr>
          <w:rFonts w:ascii="IRNazanin" w:hAnsi="IRNazanin" w:eastAsia="IRNazanin" w:cs="IRNazanin"/>
          <w:lang w:bidi="fa-IR"/>
          <w:color w:val="111111"/>
          <w:sz w:val="28"/>
          <w:szCs w:val="28"/>
          <w:rtl/>
        </w:rPr>
        <w:t xml:space="preserve">بن محمد بن نوح عن الحسین بن محمد الرازی قال: کتبت إلی أبی</w:t>
      </w:r>
    </w:p>
    <w:p>
      <w:pPr>
        <w:pStyle w:val="BookText"/>
      </w:pPr>
      <w:r>
        <w:rPr>
          <w:rFonts w:ascii="IRNazanin" w:hAnsi="IRNazanin" w:eastAsia="IRNazanin" w:cs="IRNazanin"/>
          <w:lang w:bidi="fa-IR"/>
          <w:color w:val="111111"/>
          <w:sz w:val="28"/>
          <w:szCs w:val="28"/>
          <w:rtl/>
        </w:rPr>
        <w:t xml:space="preserve">الحسن علیه السلام: الرجل یموت فیوصی بماله کله فی أبواب البر</w:t>
      </w:r>
    </w:p>
    <w:p>
      <w:pPr>
        <w:pStyle w:val="BookText"/>
      </w:pPr>
      <w:r>
        <w:rPr>
          <w:rFonts w:ascii="IRNazanin" w:hAnsi="IRNazanin" w:eastAsia="IRNazanin" w:cs="IRNazanin"/>
          <w:lang w:bidi="fa-IR"/>
          <w:color w:val="111111"/>
          <w:sz w:val="28"/>
          <w:szCs w:val="28"/>
          <w:rtl/>
        </w:rPr>
        <w:t xml:space="preserve">(و - یب) بأکثر من الثلث هل یجوز ذلک له؟ وکیف یصنع الوصی؟</w:t>
      </w:r>
    </w:p>
    <w:p>
      <w:pPr>
        <w:pStyle w:val="BookText"/>
      </w:pPr>
      <w:r>
        <w:rPr>
          <w:rFonts w:ascii="IRNazanin" w:hAnsi="IRNazanin" w:eastAsia="IRNazanin" w:cs="IRNazanin"/>
          <w:lang w:bidi="fa-IR"/>
          <w:color w:val="111111"/>
          <w:sz w:val="28"/>
          <w:szCs w:val="28"/>
          <w:rtl/>
        </w:rPr>
        <w:t xml:space="preserve">فکتب: تجاز وصیته ما لم یتعد الثلث.</w:t>
      </w:r>
    </w:p>
    <w:p>
      <w:pPr>
        <w:pStyle w:val="BookText"/>
      </w:pPr>
      <w:r>
        <w:rPr>
          <w:rFonts w:ascii="IRNazanin" w:hAnsi="IRNazanin" w:eastAsia="IRNazanin" w:cs="IRNazanin"/>
          <w:lang w:bidi="fa-IR"/>
          <w:color w:val="111111"/>
          <w:sz w:val="28"/>
          <w:szCs w:val="28"/>
          <w:rtl/>
        </w:rPr>
        <w:t xml:space="preserve">(6) الدعائم 361 ج 2 - عن علی وأبی جعفر وأبی عبد الله علیهم</w:t>
      </w:r>
    </w:p>
    <w:p>
      <w:pPr>
        <w:pStyle w:val="BookText"/>
      </w:pPr>
      <w:r>
        <w:rPr>
          <w:rFonts w:ascii="IRNazanin" w:hAnsi="IRNazanin" w:eastAsia="IRNazanin" w:cs="IRNazanin"/>
          <w:lang w:bidi="fa-IR"/>
          <w:color w:val="111111"/>
          <w:sz w:val="28"/>
          <w:szCs w:val="28"/>
          <w:rtl/>
        </w:rPr>
        <w:t xml:space="preserve">السلام أنهم قالوا: من أوصی بوصیة نفذت من ثلثه، وان أوصی بها لیهودی</w:t>
      </w:r>
    </w:p>
    <w:p>
      <w:pPr>
        <w:pStyle w:val="BookText"/>
      </w:pPr>
      <w:r>
        <w:rPr>
          <w:rFonts w:ascii="IRNazanin" w:hAnsi="IRNazanin" w:eastAsia="IRNazanin" w:cs="IRNazanin"/>
          <w:lang w:bidi="fa-IR"/>
          <w:color w:val="111111"/>
          <w:sz w:val="28"/>
          <w:szCs w:val="28"/>
          <w:rtl/>
        </w:rPr>
        <w:t xml:space="preserve">أو نصرانی أو فیما أوصی به فإنه یجعل فیه لقول الله تعالی: " فمن بدله بعد</w:t>
      </w:r>
    </w:p>
    <w:p>
      <w:pPr>
        <w:pStyle w:val="BookText"/>
      </w:pPr>
      <w:r>
        <w:rPr>
          <w:rFonts w:ascii="IRNazanin" w:hAnsi="IRNazanin" w:eastAsia="IRNazanin" w:cs="IRNazanin"/>
          <w:lang w:bidi="fa-IR"/>
          <w:color w:val="111111"/>
          <w:sz w:val="28"/>
          <w:szCs w:val="28"/>
          <w:rtl/>
        </w:rPr>
        <w:t xml:space="preserve">ما سمعه فإنما اثمه علی الذین یبدلونه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کا 60 ج 7 - یب 189 ج 9 - صا - 124 ج 4 - محمد بن یحیی</w:t>
      </w:r>
    </w:p>
    <w:p>
      <w:pPr>
        <w:pStyle w:val="BookText"/>
      </w:pPr>
      <w:r>
        <w:rPr>
          <w:rFonts w:ascii="IRNazanin" w:hAnsi="IRNazanin" w:eastAsia="IRNazanin" w:cs="IRNazanin"/>
          <w:lang w:bidi="fa-IR"/>
          <w:color w:val="111111"/>
          <w:sz w:val="28"/>
          <w:szCs w:val="28"/>
          <w:rtl/>
        </w:rPr>
        <w:t xml:space="preserve">عن عبد الله بن جعفر عن الحسین بن مالک قال: کتبت إلی أبی الحسن</w:t>
      </w:r>
    </w:p>
    <w:p>
      <w:pPr>
        <w:pStyle w:val="BookText"/>
      </w:pPr>
      <w:r>
        <w:rPr>
          <w:rFonts w:ascii="IRNazanin" w:hAnsi="IRNazanin" w:eastAsia="IRNazanin" w:cs="IRNazanin"/>
          <w:lang w:bidi="fa-IR"/>
          <w:color w:val="111111"/>
          <w:sz w:val="28"/>
          <w:szCs w:val="28"/>
          <w:rtl/>
        </w:rPr>
        <w:t xml:space="preserve">علیه السلام: اعلم (یا - کا) سیدی، أن ابن أخ لی توفی فأوصی لسیدی</w:t>
      </w:r>
    </w:p>
    <w:p>
      <w:pPr>
        <w:pStyle w:val="BookText"/>
      </w:pPr>
      <w:r>
        <w:rPr>
          <w:rFonts w:ascii="IRNazanin" w:hAnsi="IRNazanin" w:eastAsia="IRNazanin" w:cs="IRNazanin"/>
          <w:lang w:bidi="fa-IR"/>
          <w:color w:val="111111"/>
          <w:sz w:val="28"/>
          <w:szCs w:val="28"/>
          <w:rtl/>
        </w:rPr>
        <w:t xml:space="preserve">بضیعة </w:t>
      </w:r>
      <w:r>
        <w:rPr>
          <w:rStyle w:val="FootnoteReference"/>
        </w:rPr>
        <w:footnoteReference w:id="479"/>
      </w:r>
      <w:r>
        <w:rPr>
          <w:rFonts w:ascii="IRNazanin" w:hAnsi="IRNazanin" w:eastAsia="IRNazanin" w:cs="IRNazanin"/>
          <w:lang w:bidi="fa-IR"/>
          <w:color w:val="111111"/>
          <w:sz w:val="28"/>
          <w:szCs w:val="28"/>
          <w:rtl/>
        </w:rPr>
        <w:t xml:space="preserve">وأوصی أن یدفع کل شئ </w:t>
      </w:r>
      <w:r>
        <w:rPr>
          <w:rStyle w:val="FootnoteReference"/>
        </w:rPr>
        <w:footnoteReference w:id="480"/>
      </w:r>
      <w:r>
        <w:rPr>
          <w:rFonts w:ascii="IRNazanin" w:hAnsi="IRNazanin" w:eastAsia="IRNazanin" w:cs="IRNazanin"/>
          <w:lang w:bidi="fa-IR"/>
          <w:color w:val="111111"/>
          <w:sz w:val="28"/>
          <w:szCs w:val="28"/>
          <w:rtl/>
        </w:rPr>
        <w:t xml:space="preserve">فی داره حتی الأوتاد تباع،</w:t>
      </w:r>
    </w:p>
    <w:p>
      <w:pPr>
        <w:pStyle w:val="BookText"/>
      </w:pPr>
      <w:r>
        <w:rPr>
          <w:rFonts w:ascii="IRNazanin" w:hAnsi="IRNazanin" w:eastAsia="IRNazanin" w:cs="IRNazanin"/>
          <w:lang w:bidi="fa-IR"/>
          <w:color w:val="111111"/>
          <w:sz w:val="28"/>
          <w:szCs w:val="28"/>
          <w:rtl/>
        </w:rPr>
        <w:t xml:space="preserve">ویجعل </w:t>
      </w:r>
      <w:r>
        <w:rPr>
          <w:rStyle w:val="FootnoteReference"/>
        </w:rPr>
        <w:footnoteReference w:id="481"/>
      </w:r>
      <w:r>
        <w:rPr>
          <w:rFonts w:ascii="IRNazanin" w:hAnsi="IRNazanin" w:eastAsia="IRNazanin" w:cs="IRNazanin"/>
          <w:lang w:bidi="fa-IR"/>
          <w:color w:val="111111"/>
          <w:sz w:val="28"/>
          <w:szCs w:val="28"/>
          <w:rtl/>
        </w:rPr>
        <w:t xml:space="preserve">الثمن إلی سیدی، وأوصی بحج، وأوصی للفقراء من</w:t>
      </w:r>
    </w:p>
    <w:p>
      <w:pPr>
        <w:pStyle w:val="BookText"/>
      </w:pPr>
      <w:r>
        <w:rPr>
          <w:rFonts w:ascii="IRNazanin" w:hAnsi="IRNazanin" w:eastAsia="IRNazanin" w:cs="IRNazanin"/>
          <w:lang w:bidi="fa-IR"/>
          <w:color w:val="111111"/>
          <w:sz w:val="28"/>
          <w:szCs w:val="28"/>
          <w:rtl/>
        </w:rPr>
        <w:t xml:space="preserve">أهل بیته، وأوصی لعمته وأخته بمال، فنظرت فإذا ما أوصی به أکثر من</w:t>
      </w:r>
    </w:p>
    <w:p>
      <w:pPr>
        <w:pStyle w:val="BookText"/>
      </w:pPr>
      <w:r>
        <w:rPr>
          <w:rFonts w:ascii="IRNazanin" w:hAnsi="IRNazanin" w:eastAsia="IRNazanin" w:cs="IRNazanin"/>
          <w:lang w:bidi="fa-IR"/>
          <w:color w:val="111111"/>
          <w:sz w:val="28"/>
          <w:szCs w:val="28"/>
          <w:rtl/>
        </w:rPr>
        <w:t xml:space="preserve">الثلث ولعله یقارب النصف مما ترک، وخلف ابنا (له - کا) ثلاث </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سنین، وترک دینا فرأی سیدی؟ فوقع علیه السلام: یقتصر من وصیته علی</w:t>
      </w:r>
    </w:p>
    <w:p>
      <w:pPr>
        <w:pStyle w:val="BookText"/>
      </w:pPr>
      <w:r>
        <w:rPr>
          <w:rFonts w:ascii="IRNazanin" w:hAnsi="IRNazanin" w:eastAsia="IRNazanin" w:cs="IRNazanin"/>
          <w:lang w:bidi="fa-IR"/>
          <w:color w:val="111111"/>
          <w:sz w:val="28"/>
          <w:szCs w:val="28"/>
          <w:rtl/>
        </w:rPr>
        <w:t xml:space="preserve">الثلث من ماله، ویقسم ذلک بین من أوصی له علی قدر سهامهم ان شاء الله.</w:t>
      </w:r>
    </w:p>
    <w:p>
      <w:pPr>
        <w:pStyle w:val="BookText"/>
      </w:pPr>
      <w:r>
        <w:rPr>
          <w:rFonts w:ascii="IRNazanin" w:hAnsi="IRNazanin" w:eastAsia="IRNazanin" w:cs="IRNazanin"/>
          <w:lang w:bidi="fa-IR"/>
          <w:color w:val="111111"/>
          <w:sz w:val="28"/>
          <w:szCs w:val="28"/>
          <w:rtl/>
        </w:rPr>
        <w:t xml:space="preserve">(8) یب 198 ج 9 - صا 125 ج 4 - ما رواه أحمد بن محمد بن</w:t>
      </w:r>
    </w:p>
    <w:p>
      <w:pPr>
        <w:pStyle w:val="BookText"/>
      </w:pPr>
      <w:r>
        <w:rPr>
          <w:rFonts w:ascii="IRNazanin" w:hAnsi="IRNazanin" w:eastAsia="IRNazanin" w:cs="IRNazanin"/>
          <w:lang w:bidi="fa-IR"/>
          <w:color w:val="111111"/>
          <w:sz w:val="28"/>
          <w:szCs w:val="28"/>
          <w:rtl/>
        </w:rPr>
        <w:t xml:space="preserve">عیسی عن العباس بن معروف قال: کان لمحمد بن الحسن ابن أبی خالد</w:t>
      </w:r>
    </w:p>
    <w:p>
      <w:pPr>
        <w:pStyle w:val="BookText"/>
      </w:pPr>
      <w:r>
        <w:rPr>
          <w:rFonts w:ascii="IRNazanin" w:hAnsi="IRNazanin" w:eastAsia="IRNazanin" w:cs="IRNazanin"/>
          <w:lang w:bidi="fa-IR"/>
          <w:color w:val="111111"/>
          <w:sz w:val="28"/>
          <w:szCs w:val="28"/>
          <w:rtl/>
        </w:rPr>
        <w:t xml:space="preserve">غلام لم یکن به بأس عارف یقال له: " میمون " فحضره الموت فأوصی إلی أبی</w:t>
      </w:r>
    </w:p>
    <w:p>
      <w:pPr>
        <w:pStyle w:val="BookText"/>
      </w:pPr>
      <w:r>
        <w:rPr>
          <w:rFonts w:ascii="IRNazanin" w:hAnsi="IRNazanin" w:eastAsia="IRNazanin" w:cs="IRNazanin"/>
          <w:lang w:bidi="fa-IR"/>
          <w:color w:val="111111"/>
          <w:sz w:val="28"/>
          <w:szCs w:val="28"/>
          <w:rtl/>
        </w:rPr>
        <w:t xml:space="preserve">الفضل العباس بن معروف بجمیع میراثه، وترکته أن أجعله دراهم</w:t>
      </w:r>
    </w:p>
    <w:p>
      <w:pPr>
        <w:pStyle w:val="BookText"/>
      </w:pPr>
      <w:r>
        <w:rPr>
          <w:rFonts w:ascii="IRNazanin" w:hAnsi="IRNazanin" w:eastAsia="IRNazanin" w:cs="IRNazanin"/>
          <w:lang w:bidi="fa-IR"/>
          <w:color w:val="111111"/>
          <w:sz w:val="28"/>
          <w:szCs w:val="28"/>
          <w:rtl/>
        </w:rPr>
        <w:t xml:space="preserve">وأبعث بها إلی أبی جعفر الثانی علیه السلام، وترک أهلا حاملا واخوة</w:t>
      </w:r>
    </w:p>
    <w:p>
      <w:pPr>
        <w:pStyle w:val="BookText"/>
      </w:pPr>
      <w:r>
        <w:rPr>
          <w:rFonts w:ascii="IRNazanin" w:hAnsi="IRNazanin" w:eastAsia="IRNazanin" w:cs="IRNazanin"/>
          <w:lang w:bidi="fa-IR"/>
          <w:color w:val="111111"/>
          <w:sz w:val="28"/>
          <w:szCs w:val="28"/>
          <w:rtl/>
        </w:rPr>
        <w:t xml:space="preserve">قد دخلوا فی الاسلام واما مجوسیة قال:: ففعلت ما أوصی به وجمعت</w:t>
      </w:r>
    </w:p>
    <w:p>
      <w:pPr>
        <w:pStyle w:val="BookText"/>
      </w:pPr>
      <w:r>
        <w:rPr>
          <w:rFonts w:ascii="IRNazanin" w:hAnsi="IRNazanin" w:eastAsia="IRNazanin" w:cs="IRNazanin"/>
          <w:lang w:bidi="fa-IR"/>
          <w:color w:val="111111"/>
          <w:sz w:val="28"/>
          <w:szCs w:val="28"/>
          <w:rtl/>
        </w:rPr>
        <w:t xml:space="preserve">الدراهم ودفعتها إلی محمد بن الحسن وعزم رأیی أن أکتب الیه بتفسیر</w:t>
      </w:r>
    </w:p>
    <w:p>
      <w:pPr>
        <w:pStyle w:val="BookText"/>
      </w:pPr>
      <w:r>
        <w:rPr>
          <w:rFonts w:ascii="IRNazanin" w:hAnsi="IRNazanin" w:eastAsia="IRNazanin" w:cs="IRNazanin"/>
          <w:lang w:bidi="fa-IR"/>
          <w:color w:val="111111"/>
          <w:sz w:val="28"/>
          <w:szCs w:val="28"/>
          <w:rtl/>
        </w:rPr>
        <w:t xml:space="preserve">ما أوصی به إلی وما ترک المیت من الورثة، فأشار علی محمد بن بشیر</w:t>
      </w:r>
    </w:p>
    <w:p>
      <w:pPr>
        <w:pStyle w:val="BookText"/>
      </w:pPr>
      <w:r>
        <w:rPr>
          <w:rFonts w:ascii="IRNazanin" w:hAnsi="IRNazanin" w:eastAsia="IRNazanin" w:cs="IRNazanin"/>
          <w:lang w:bidi="fa-IR"/>
          <w:color w:val="111111"/>
          <w:sz w:val="28"/>
          <w:szCs w:val="28"/>
          <w:rtl/>
        </w:rPr>
        <w:t xml:space="preserve">وغیره من أصحابنا أن لا أکتب بالتفسیر ولا أحتاج الیه فإنه یعرف ذلک</w:t>
      </w:r>
    </w:p>
    <w:p>
      <w:pPr>
        <w:pStyle w:val="BookText"/>
      </w:pPr>
      <w:r>
        <w:rPr>
          <w:rFonts w:ascii="IRNazanin" w:hAnsi="IRNazanin" w:eastAsia="IRNazanin" w:cs="IRNazanin"/>
          <w:lang w:bidi="fa-IR"/>
          <w:color w:val="111111"/>
          <w:sz w:val="28"/>
          <w:szCs w:val="28"/>
          <w:rtl/>
        </w:rPr>
        <w:t xml:space="preserve">من غیر تفسیری، فأبیت إلا أن أکتب الیه بذلک علی حقه وصدقه فکتبت</w:t>
      </w:r>
    </w:p>
    <w:p>
      <w:pPr>
        <w:pStyle w:val="BookText"/>
      </w:pPr>
      <w:r>
        <w:rPr>
          <w:rFonts w:ascii="IRNazanin" w:hAnsi="IRNazanin" w:eastAsia="IRNazanin" w:cs="IRNazanin"/>
          <w:lang w:bidi="fa-IR"/>
          <w:color w:val="111111"/>
          <w:sz w:val="28"/>
          <w:szCs w:val="28"/>
          <w:rtl/>
        </w:rPr>
        <w:t xml:space="preserve">وحصلت الدراهم وأوصلتها الیه علیه السلام، فأمره أن یعزل منها الثلث</w:t>
      </w:r>
    </w:p>
    <w:p>
      <w:pPr>
        <w:pStyle w:val="BookText"/>
      </w:pPr>
      <w:r>
        <w:rPr>
          <w:rFonts w:ascii="IRNazanin" w:hAnsi="IRNazanin" w:eastAsia="IRNazanin" w:cs="IRNazanin"/>
          <w:lang w:bidi="fa-IR"/>
          <w:color w:val="111111"/>
          <w:sz w:val="28"/>
          <w:szCs w:val="28"/>
          <w:rtl/>
        </w:rPr>
        <w:t xml:space="preserve">یدفعها الیه ویرد الباقی علی وصیه یردها علی ورثته.</w:t>
      </w:r>
    </w:p>
    <w:p>
      <w:pPr>
        <w:pStyle w:val="BookText"/>
      </w:pPr>
      <w:r>
        <w:rPr>
          <w:rFonts w:ascii="IRNazanin" w:hAnsi="IRNazanin" w:eastAsia="IRNazanin" w:cs="IRNazanin"/>
          <w:lang w:bidi="fa-IR"/>
          <w:color w:val="111111"/>
          <w:sz w:val="28"/>
          <w:szCs w:val="28"/>
          <w:rtl/>
        </w:rPr>
        <w:t xml:space="preserve">(9) یب 242 ج 9 - صا 126 ج 4 - محمد بن أحمد بن یحیی عن</w:t>
      </w:r>
    </w:p>
    <w:p>
      <w:pPr>
        <w:pStyle w:val="BookText"/>
      </w:pPr>
      <w:r>
        <w:rPr>
          <w:rFonts w:ascii="IRNazanin" w:hAnsi="IRNazanin" w:eastAsia="IRNazanin" w:cs="IRNazanin"/>
          <w:lang w:bidi="fa-IR"/>
          <w:color w:val="111111"/>
          <w:sz w:val="28"/>
          <w:szCs w:val="28"/>
          <w:rtl/>
        </w:rPr>
        <w:t xml:space="preserve">محمد بن عبد الجبار عن العباس بن معروف قال: مات غلام محمد بن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وترک أختا، وأوصی بجمیع ماله له علیه السلام قال: فبعنا متاعه</w:t>
      </w:r>
    </w:p>
    <w:p>
      <w:pPr>
        <w:pStyle w:val="BookText"/>
      </w:pPr>
      <w:r>
        <w:rPr>
          <w:rFonts w:ascii="IRNazanin" w:hAnsi="IRNazanin" w:eastAsia="IRNazanin" w:cs="IRNazanin"/>
          <w:lang w:bidi="fa-IR"/>
          <w:color w:val="111111"/>
          <w:sz w:val="28"/>
          <w:szCs w:val="28"/>
          <w:rtl/>
        </w:rPr>
        <w:t xml:space="preserve">فبلغ ألف درهم وحمل إلی أبی جعفر علیه السلام قال: وکتبت الیه</w:t>
      </w:r>
    </w:p>
    <w:p>
      <w:pPr>
        <w:pStyle w:val="BookText"/>
      </w:pPr>
      <w:r>
        <w:rPr>
          <w:rFonts w:ascii="IRNazanin" w:hAnsi="IRNazanin" w:eastAsia="IRNazanin" w:cs="IRNazanin"/>
          <w:lang w:bidi="fa-IR"/>
          <w:color w:val="111111"/>
          <w:sz w:val="28"/>
          <w:szCs w:val="28"/>
          <w:rtl/>
        </w:rPr>
        <w:t xml:space="preserve">وأعلمته أنه أوصی بجمیع ماله (له - یب) (قال - صا) فأخذت ثلث ما بعثت</w:t>
      </w:r>
    </w:p>
    <w:p>
      <w:pPr>
        <w:pStyle w:val="BookText"/>
      </w:pPr>
      <w:r>
        <w:rPr>
          <w:rFonts w:ascii="IRNazanin" w:hAnsi="IRNazanin" w:eastAsia="IRNazanin" w:cs="IRNazanin"/>
          <w:lang w:bidi="fa-IR"/>
          <w:color w:val="111111"/>
          <w:sz w:val="28"/>
          <w:szCs w:val="28"/>
          <w:rtl/>
        </w:rPr>
        <w:t xml:space="preserve">(به - یب) الیه ورد الباقی، وأمرنی أن أدفعه إلی وارثه.</w:t>
      </w:r>
    </w:p>
    <w:p>
      <w:pPr>
        <w:pStyle w:val="BookText"/>
      </w:pPr>
      <w:r>
        <w:rPr>
          <w:rFonts w:ascii="IRNazanin" w:hAnsi="IRNazanin" w:eastAsia="IRNazanin" w:cs="IRNazanin"/>
          <w:lang w:bidi="fa-IR"/>
          <w:color w:val="111111"/>
          <w:sz w:val="28"/>
          <w:szCs w:val="28"/>
          <w:rtl/>
        </w:rPr>
        <w:t xml:space="preserve">(10) یب 242 ج 9 - صا 126 ج 4 - محمد بن أحمد بن یحیی عن</w:t>
      </w:r>
    </w:p>
    <w:p>
      <w:pPr>
        <w:pStyle w:val="BookText"/>
      </w:pPr>
      <w:r>
        <w:rPr>
          <w:rFonts w:ascii="IRNazanin" w:hAnsi="IRNazanin" w:eastAsia="IRNazanin" w:cs="IRNazanin"/>
          <w:lang w:bidi="fa-IR"/>
          <w:color w:val="111111"/>
          <w:sz w:val="28"/>
          <w:szCs w:val="28"/>
          <w:rtl/>
        </w:rPr>
        <w:t xml:space="preserve">العباس عن بعض أصحابنا قال: کتبت الیه - جعلت فداک - ان امرأة</w:t>
      </w:r>
    </w:p>
    <w:p>
      <w:pPr>
        <w:pStyle w:val="BookText"/>
      </w:pPr>
      <w:r>
        <w:rPr>
          <w:rFonts w:ascii="IRNazanin" w:hAnsi="IRNazanin" w:eastAsia="IRNazanin" w:cs="IRNazanin"/>
          <w:lang w:bidi="fa-IR"/>
          <w:color w:val="111111"/>
          <w:sz w:val="28"/>
          <w:szCs w:val="28"/>
          <w:rtl/>
        </w:rPr>
        <w:t xml:space="preserve">أوصت إلی امرأة ودفعت إلیها خمسمائة درهم، ولها زوج وولد فأوصتها</w:t>
      </w:r>
    </w:p>
    <w:p>
      <w:pPr>
        <w:pStyle w:val="BookText"/>
      </w:pPr>
      <w:r>
        <w:rPr>
          <w:rFonts w:ascii="IRNazanin" w:hAnsi="IRNazanin" w:eastAsia="IRNazanin" w:cs="IRNazanin"/>
          <w:lang w:bidi="fa-IR"/>
          <w:color w:val="111111"/>
          <w:sz w:val="28"/>
          <w:szCs w:val="28"/>
          <w:rtl/>
        </w:rPr>
        <w:t xml:space="preserve">أن تدفع سهما منها إلی بعض بناتها وتصرف الباقی إلی الامام فکتب</w:t>
      </w:r>
    </w:p>
    <w:p>
      <w:pPr>
        <w:pStyle w:val="BookText"/>
      </w:pPr>
      <w:r>
        <w:rPr>
          <w:rFonts w:ascii="IRNazanin" w:hAnsi="IRNazanin" w:eastAsia="IRNazanin" w:cs="IRNazanin"/>
          <w:lang w:bidi="fa-IR"/>
          <w:color w:val="111111"/>
          <w:sz w:val="28"/>
          <w:szCs w:val="28"/>
          <w:rtl/>
        </w:rPr>
        <w:t xml:space="preserve">(علیه السلام - یب): تصرف الثلث من ذلک إلی والباقی یقسم علی سهام</w:t>
      </w:r>
    </w:p>
    <w:p>
      <w:pPr>
        <w:pStyle w:val="BookText"/>
      </w:pPr>
      <w:r>
        <w:rPr>
          <w:rFonts w:ascii="IRNazanin" w:hAnsi="IRNazanin" w:eastAsia="IRNazanin" w:cs="IRNazanin"/>
          <w:lang w:bidi="fa-IR"/>
          <w:color w:val="111111"/>
          <w:sz w:val="28"/>
          <w:szCs w:val="28"/>
          <w:rtl/>
        </w:rPr>
        <w:t xml:space="preserve">الله عز وجل بین الورثة. المقنع 167 - کتب إلی بعض الأئمة علیهم السلام:</w:t>
      </w:r>
    </w:p>
    <w:p>
      <w:pPr>
        <w:pStyle w:val="BookText"/>
      </w:pPr>
      <w:r>
        <w:rPr>
          <w:rFonts w:ascii="IRNazanin" w:hAnsi="IRNazanin" w:eastAsia="IRNazanin" w:cs="IRNazanin"/>
          <w:lang w:bidi="fa-IR"/>
          <w:color w:val="111111"/>
          <w:sz w:val="28"/>
          <w:szCs w:val="28"/>
          <w:rtl/>
        </w:rPr>
        <w:t xml:space="preserve">امرأة ماتت وأوصت (وذکر مثله) الا ان فیه بدل قوله (إلی) إلی الامام.</w:t>
      </w:r>
    </w:p>
    <w:p>
      <w:pPr>
        <w:pStyle w:val="BookText"/>
      </w:pPr>
      <w:r>
        <w:rPr>
          <w:rFonts w:ascii="IRNazanin" w:hAnsi="IRNazanin" w:eastAsia="IRNazanin" w:cs="IRNazanin"/>
          <w:lang w:bidi="fa-IR"/>
          <w:color w:val="111111"/>
          <w:sz w:val="28"/>
          <w:szCs w:val="28"/>
          <w:rtl/>
        </w:rPr>
        <w:t xml:space="preserve">(11) یب 194 ج 9 - صا 120 ج 4 - علی بن الحسن </w:t>
      </w:r>
      <w:r>
        <w:rPr>
          <w:rStyle w:val="FootnoteReference"/>
        </w:rPr>
        <w:footnoteReference w:id="483"/>
      </w:r>
      <w:r>
        <w:rPr>
          <w:rFonts w:ascii="IRNazanin" w:hAnsi="IRNazanin" w:eastAsia="IRNazanin" w:cs="IRNazanin"/>
          <w:lang w:bidi="fa-IR"/>
          <w:color w:val="111111"/>
          <w:sz w:val="28"/>
          <w:szCs w:val="28"/>
          <w:rtl/>
        </w:rPr>
        <w:t xml:space="preserve">عن عمرو</w:t>
      </w:r>
    </w:p>
    <w:p>
      <w:pPr>
        <w:pStyle w:val="BookText"/>
      </w:pPr>
      <w:r>
        <w:rPr>
          <w:rFonts w:ascii="IRNazanin" w:hAnsi="IRNazanin" w:eastAsia="IRNazanin" w:cs="IRNazanin"/>
          <w:lang w:bidi="fa-IR"/>
          <w:color w:val="111111"/>
          <w:sz w:val="28"/>
          <w:szCs w:val="28"/>
          <w:rtl/>
        </w:rPr>
        <w:t xml:space="preserve">بن عثمان عن الحسن بن محبوب. یب 216 ج 9 - صا 134 ج 4 - الحسین</w:t>
      </w:r>
    </w:p>
    <w:p>
      <w:pPr>
        <w:pStyle w:val="BookText"/>
      </w:pPr>
      <w:r>
        <w:rPr>
          <w:rFonts w:ascii="IRNazanin" w:hAnsi="IRNazanin" w:eastAsia="IRNazanin" w:cs="IRNazanin"/>
          <w:lang w:bidi="fa-IR"/>
          <w:color w:val="111111"/>
          <w:sz w:val="28"/>
          <w:szCs w:val="28"/>
          <w:rtl/>
        </w:rPr>
        <w:t xml:space="preserve">بن سعید عن الحسن بن محبوب عن الحسن بن صالح (الثوری - خ (عن أبی</w:t>
      </w:r>
    </w:p>
    <w:p>
      <w:pPr>
        <w:pStyle w:val="BookText"/>
      </w:pPr>
      <w:r>
        <w:rPr>
          <w:rFonts w:ascii="IRNazanin" w:hAnsi="IRNazanin" w:eastAsia="IRNazanin" w:cs="IRNazanin"/>
          <w:lang w:bidi="fa-IR"/>
          <w:color w:val="111111"/>
          <w:sz w:val="28"/>
          <w:szCs w:val="28"/>
          <w:rtl/>
        </w:rPr>
        <w:t xml:space="preserve">عبد الله علیه السلام: فی رجل أوصی لمملوک له بثلث ماله قال فقال</w:t>
      </w:r>
    </w:p>
    <w:p>
      <w:pPr>
        <w:pStyle w:val="BookText"/>
      </w:pPr>
      <w:r>
        <w:rPr>
          <w:rFonts w:ascii="IRNazanin" w:hAnsi="IRNazanin" w:eastAsia="IRNazanin" w:cs="IRNazanin"/>
          <w:lang w:bidi="fa-IR"/>
          <w:color w:val="111111"/>
          <w:sz w:val="28"/>
          <w:szCs w:val="28"/>
          <w:rtl/>
        </w:rPr>
        <w:t xml:space="preserve">یقوم المملوک بقیمة </w:t>
      </w:r>
      <w:r>
        <w:rPr>
          <w:rStyle w:val="FootnoteReference"/>
        </w:rPr>
        <w:footnoteReference w:id="484"/>
      </w:r>
      <w:r>
        <w:rPr>
          <w:rFonts w:ascii="IRNazanin" w:hAnsi="IRNazanin" w:eastAsia="IRNazanin" w:cs="IRNazanin"/>
          <w:lang w:bidi="fa-IR"/>
          <w:color w:val="111111"/>
          <w:sz w:val="28"/>
          <w:szCs w:val="28"/>
          <w:rtl/>
        </w:rPr>
        <w:t xml:space="preserve">عادلة ثم ینظر ما یبلغ </w:t>
      </w:r>
      <w:r>
        <w:rPr>
          <w:rStyle w:val="FootnoteReference"/>
        </w:rPr>
        <w:footnoteReference w:id="485"/>
      </w:r>
      <w:r>
        <w:rPr>
          <w:rFonts w:ascii="IRNazanin" w:hAnsi="IRNazanin" w:eastAsia="IRNazanin" w:cs="IRNazanin"/>
          <w:lang w:bidi="fa-IR"/>
          <w:color w:val="111111"/>
          <w:sz w:val="28"/>
          <w:szCs w:val="28"/>
          <w:rtl/>
        </w:rPr>
        <w:t xml:space="preserve">ثلث المیت فإن کان</w:t>
      </w:r>
    </w:p>
    <w:p>
      <w:pPr>
        <w:pStyle w:val="BookText"/>
      </w:pPr>
      <w:r>
        <w:rPr>
          <w:rFonts w:ascii="IRNazanin" w:hAnsi="IRNazanin" w:eastAsia="IRNazanin" w:cs="IRNazanin"/>
          <w:lang w:bidi="fa-IR"/>
          <w:color w:val="111111"/>
          <w:sz w:val="28"/>
          <w:szCs w:val="28"/>
          <w:rtl/>
        </w:rPr>
        <w:t xml:space="preserve">(الثلث - خ) أقل من قیمة العبد بقدر ربع القیمة استسعی العبد فی ربع</w:t>
      </w:r>
    </w:p>
    <w:p>
      <w:pPr>
        <w:pStyle w:val="BookText"/>
      </w:pPr>
      <w:r>
        <w:rPr>
          <w:rFonts w:ascii="IRNazanin" w:hAnsi="IRNazanin" w:eastAsia="IRNazanin" w:cs="IRNazanin"/>
          <w:lang w:bidi="fa-IR"/>
          <w:color w:val="111111"/>
          <w:sz w:val="28"/>
          <w:szCs w:val="28"/>
          <w:rtl/>
        </w:rPr>
        <w:t xml:space="preserve">قیمته وان کان (الثلث - خ) أکثر من قیمة العبد أعتق العبد ودفع الیه</w:t>
      </w:r>
    </w:p>
    <w:p>
      <w:pPr>
        <w:pStyle w:val="BookText"/>
      </w:pPr>
      <w:r>
        <w:rPr>
          <w:rFonts w:ascii="IRNazanin" w:hAnsi="IRNazanin" w:eastAsia="IRNazanin" w:cs="IRNazanin"/>
          <w:lang w:bidi="fa-IR"/>
          <w:color w:val="111111"/>
          <w:sz w:val="28"/>
          <w:szCs w:val="28"/>
          <w:rtl/>
        </w:rPr>
        <w:t xml:space="preserve">ما یفضل </w:t>
      </w:r>
      <w:r>
        <w:rPr>
          <w:rStyle w:val="FootnoteReference"/>
        </w:rPr>
        <w:footnoteReference w:id="486"/>
      </w:r>
      <w:r>
        <w:rPr>
          <w:rFonts w:ascii="IRNazanin" w:hAnsi="IRNazanin" w:eastAsia="IRNazanin" w:cs="IRNazanin"/>
          <w:lang w:bidi="fa-IR"/>
          <w:color w:val="111111"/>
          <w:sz w:val="28"/>
          <w:szCs w:val="28"/>
          <w:rtl/>
        </w:rPr>
        <w:t xml:space="preserve">من الثلث بعد القیمة.</w:t>
      </w:r>
    </w:p>
    <w:p>
      <w:pPr>
        <w:pStyle w:val="BookText"/>
      </w:pPr>
      <w:r>
        <w:rPr>
          <w:rFonts w:ascii="IRNazanin" w:hAnsi="IRNazanin" w:eastAsia="IRNazanin" w:cs="IRNazanin"/>
          <w:lang w:bidi="fa-IR"/>
          <w:color w:val="111111"/>
          <w:sz w:val="28"/>
          <w:szCs w:val="28"/>
          <w:rtl/>
        </w:rPr>
        <w:t xml:space="preserve">(12) کا 59 ج 7 - محمد بن یحیی عن یب 189 ج 9 - صا 124</w:t>
      </w:r>
    </w:p>
    <w:p>
      <w:pPr>
        <w:pStyle w:val="BookText"/>
      </w:pPr>
      <w:r>
        <w:rPr>
          <w:rFonts w:ascii="IRNazanin" w:hAnsi="IRNazanin" w:eastAsia="IRNazanin" w:cs="IRNazanin"/>
          <w:lang w:bidi="fa-IR"/>
          <w:color w:val="111111"/>
          <w:sz w:val="28"/>
          <w:szCs w:val="28"/>
          <w:rtl/>
        </w:rPr>
        <w:t xml:space="preserve">ج 4 - محمد بن أحمد (بن یحیی - صا) عن الحسین بن مالک فقیه 173</w:t>
      </w:r>
    </w:p>
    <w:p>
      <w:pPr>
        <w:pStyle w:val="BookText"/>
      </w:pPr>
      <w:r>
        <w:rPr>
          <w:rFonts w:ascii="IRNazanin" w:hAnsi="IRNazanin" w:eastAsia="IRNazanin" w:cs="IRNazanin"/>
          <w:lang w:bidi="fa-IR"/>
          <w:color w:val="111111"/>
          <w:sz w:val="28"/>
          <w:szCs w:val="28"/>
          <w:rtl/>
        </w:rPr>
        <w:t xml:space="preserve">ج 4 - روی عبد الله بن جعفر الحمیری عن الحسن بن مالک قال: کتبت</w:t>
      </w:r>
    </w:p>
    <w:p>
      <w:pPr>
        <w:pStyle w:val="BookText"/>
      </w:pPr>
      <w:r>
        <w:rPr>
          <w:rFonts w:ascii="IRNazanin" w:hAnsi="IRNazanin" w:eastAsia="IRNazanin" w:cs="IRNazanin"/>
          <w:lang w:bidi="fa-IR"/>
          <w:color w:val="111111"/>
          <w:sz w:val="28"/>
          <w:szCs w:val="28"/>
          <w:rtl/>
        </w:rPr>
        <w:t xml:space="preserve">الیه (یعنی - علی بن محمد علیهما السلام - فقیه): رجل مات وترک </w:t>
      </w:r>
      <w:r>
        <w:rPr>
          <w:rStyle w:val="FootnoteReference"/>
        </w:rPr>
        <w:footnoteReference w:id="487"/>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شئ (له - کا - یب - صا) فی حیاته لک ولم یکن له ولد، ثم إنه</w:t>
      </w:r>
    </w:p>
    <w:p>
      <w:pPr>
        <w:pStyle w:val="BookText"/>
      </w:pPr>
      <w:r>
        <w:rPr>
          <w:rFonts w:ascii="IRNazanin" w:hAnsi="IRNazanin" w:eastAsia="IRNazanin" w:cs="IRNazanin"/>
          <w:lang w:bidi="fa-IR"/>
          <w:color w:val="111111"/>
          <w:sz w:val="28"/>
          <w:szCs w:val="28"/>
          <w:rtl/>
        </w:rPr>
        <w:t xml:space="preserve">أصاب بعد ذلک ولدا ومبلغ ماله ثلاثة آلاف درهم، وقد بعثت إلیک</w:t>
      </w:r>
    </w:p>
    <w:p>
      <w:pPr>
        <w:pStyle w:val="BookText"/>
      </w:pPr>
      <w:r>
        <w:rPr>
          <w:rFonts w:ascii="IRNazanin" w:hAnsi="IRNazanin" w:eastAsia="IRNazanin" w:cs="IRNazanin"/>
          <w:lang w:bidi="fa-IR"/>
          <w:color w:val="111111"/>
          <w:sz w:val="28"/>
          <w:szCs w:val="28"/>
          <w:rtl/>
        </w:rPr>
        <w:t xml:space="preserve">بألف درهم فان رأیت - جعلنی الله فداک - أن تعلمنی (فیه - کا - یب -</w:t>
      </w:r>
    </w:p>
    <w:p>
      <w:pPr>
        <w:pStyle w:val="BookText"/>
      </w:pPr>
      <w:r>
        <w:rPr>
          <w:rFonts w:ascii="IRNazanin" w:hAnsi="IRNazanin" w:eastAsia="IRNazanin" w:cs="IRNazanin"/>
          <w:lang w:bidi="fa-IR"/>
          <w:color w:val="111111"/>
          <w:sz w:val="28"/>
          <w:szCs w:val="28"/>
          <w:rtl/>
        </w:rPr>
        <w:t xml:space="preserve">صا) رأیک لأعمل به فکتب علیه السلام أطلق لهم.</w:t>
      </w:r>
    </w:p>
    <w:p>
      <w:pPr>
        <w:pStyle w:val="BookText"/>
      </w:pPr>
      <w:r>
        <w:rPr>
          <w:rFonts w:ascii="IRNazanin" w:hAnsi="IRNazanin" w:eastAsia="IRNazanin" w:cs="IRNazanin"/>
          <w:lang w:bidi="fa-IR"/>
          <w:color w:val="111111"/>
          <w:sz w:val="28"/>
          <w:szCs w:val="28"/>
          <w:rtl/>
        </w:rPr>
        <w:t xml:space="preserve">(13) کا 17 ج 7 - محمد بن یحیی عن أحمد بن محمد عن الحسین</w:t>
      </w:r>
    </w:p>
    <w:p>
      <w:pPr>
        <w:pStyle w:val="BookText"/>
      </w:pPr>
      <w:r>
        <w:rPr>
          <w:rFonts w:ascii="IRNazanin" w:hAnsi="IRNazanin" w:eastAsia="IRNazanin" w:cs="IRNazanin"/>
          <w:lang w:bidi="fa-IR"/>
          <w:color w:val="111111"/>
          <w:sz w:val="28"/>
          <w:szCs w:val="28"/>
          <w:rtl/>
        </w:rPr>
        <w:t xml:space="preserve">بن سعید یب 197 ج 9 - محمد بن علی محبوب عن یب 219 ج 9 -</w:t>
      </w:r>
    </w:p>
    <w:p>
      <w:pPr>
        <w:pStyle w:val="BookText"/>
      </w:pPr>
      <w:r>
        <w:rPr>
          <w:rFonts w:ascii="IRNazanin" w:hAnsi="IRNazanin" w:eastAsia="IRNazanin" w:cs="IRNazanin"/>
          <w:lang w:bidi="fa-IR"/>
          <w:color w:val="111111"/>
          <w:sz w:val="28"/>
          <w:szCs w:val="28"/>
          <w:rtl/>
        </w:rPr>
        <w:t xml:space="preserve">الحسین بن سعید عن القاسم بن محمد عن علی ابن أبی حمزة عن أبی بصیر</w:t>
      </w:r>
    </w:p>
    <w:p>
      <w:pPr>
        <w:pStyle w:val="BookText"/>
      </w:pPr>
      <w:r>
        <w:rPr>
          <w:rFonts w:ascii="IRNazanin" w:hAnsi="IRNazanin" w:eastAsia="IRNazanin" w:cs="IRNazanin"/>
          <w:lang w:bidi="fa-IR"/>
          <w:color w:val="111111"/>
          <w:sz w:val="28"/>
          <w:szCs w:val="28"/>
          <w:rtl/>
        </w:rPr>
        <w:t xml:space="preserve">عن أبی عبد الله علیه السلام قال: إن أعتق رجل عند موته خادما له ثم</w:t>
      </w:r>
    </w:p>
    <w:p>
      <w:pPr>
        <w:pStyle w:val="BookText"/>
      </w:pPr>
      <w:r>
        <w:rPr>
          <w:rFonts w:ascii="IRNazanin" w:hAnsi="IRNazanin" w:eastAsia="IRNazanin" w:cs="IRNazanin"/>
          <w:lang w:bidi="fa-IR"/>
          <w:color w:val="111111"/>
          <w:sz w:val="28"/>
          <w:szCs w:val="28"/>
          <w:rtl/>
        </w:rPr>
        <w:t xml:space="preserve">أوصی بوصیة </w:t>
      </w:r>
      <w:r>
        <w:rPr>
          <w:rStyle w:val="FootnoteReference"/>
        </w:rPr>
        <w:footnoteReference w:id="488"/>
      </w:r>
      <w:r>
        <w:rPr>
          <w:rFonts w:ascii="IRNazanin" w:hAnsi="IRNazanin" w:eastAsia="IRNazanin" w:cs="IRNazanin"/>
          <w:lang w:bidi="fa-IR"/>
          <w:color w:val="111111"/>
          <w:sz w:val="28"/>
          <w:szCs w:val="28"/>
          <w:rtl/>
        </w:rPr>
        <w:t xml:space="preserve">أخری ألغیت </w:t>
      </w:r>
      <w:r>
        <w:rPr>
          <w:rStyle w:val="FootnoteReference"/>
        </w:rPr>
        <w:footnoteReference w:id="489"/>
      </w:r>
      <w:r>
        <w:rPr>
          <w:rFonts w:ascii="IRNazanin" w:hAnsi="IRNazanin" w:eastAsia="IRNazanin" w:cs="IRNazanin"/>
          <w:lang w:bidi="fa-IR"/>
          <w:color w:val="111111"/>
          <w:sz w:val="28"/>
          <w:szCs w:val="28"/>
          <w:rtl/>
        </w:rPr>
        <w:t xml:space="preserve">الوصیة واعتق الخادم </w:t>
      </w:r>
      <w:r>
        <w:rPr>
          <w:rStyle w:val="FootnoteReference"/>
        </w:rPr>
        <w:footnoteReference w:id="490"/>
      </w:r>
      <w:r>
        <w:rPr>
          <w:rFonts w:ascii="IRNazanin" w:hAnsi="IRNazanin" w:eastAsia="IRNazanin" w:cs="IRNazanin"/>
          <w:lang w:bidi="fa-IR"/>
          <w:color w:val="111111"/>
          <w:sz w:val="28"/>
          <w:szCs w:val="28"/>
          <w:rtl/>
        </w:rPr>
        <w:t xml:space="preserve">من ثلثه</w:t>
      </w:r>
    </w:p>
    <w:p>
      <w:pPr>
        <w:pStyle w:val="BookText"/>
      </w:pPr>
      <w:r>
        <w:rPr>
          <w:rFonts w:ascii="IRNazanin" w:hAnsi="IRNazanin" w:eastAsia="IRNazanin" w:cs="IRNazanin"/>
          <w:lang w:bidi="fa-IR"/>
          <w:color w:val="111111"/>
          <w:sz w:val="28"/>
          <w:szCs w:val="28"/>
          <w:rtl/>
        </w:rPr>
        <w:t xml:space="preserve">إلا أن یفضل من الثلث ما </w:t>
      </w:r>
      <w:r>
        <w:rPr>
          <w:rStyle w:val="FootnoteReference"/>
        </w:rPr>
        <w:footnoteReference w:id="491"/>
      </w:r>
      <w:r>
        <w:rPr>
          <w:rFonts w:ascii="IRNazanin" w:hAnsi="IRNazanin" w:eastAsia="IRNazanin" w:cs="IRNazanin"/>
          <w:lang w:bidi="fa-IR"/>
          <w:color w:val="111111"/>
          <w:sz w:val="28"/>
          <w:szCs w:val="28"/>
          <w:rtl/>
        </w:rPr>
        <w:t xml:space="preserve">یبلغ الوصیة.</w:t>
      </w:r>
    </w:p>
    <w:p>
      <w:pPr>
        <w:pStyle w:val="BookText"/>
      </w:pPr>
      <w:r>
        <w:rPr>
          <w:rFonts w:ascii="IRNazanin" w:hAnsi="IRNazanin" w:eastAsia="IRNazanin" w:cs="IRNazanin"/>
          <w:lang w:bidi="fa-IR"/>
          <w:color w:val="111111"/>
          <w:sz w:val="28"/>
          <w:szCs w:val="28"/>
          <w:rtl/>
        </w:rPr>
        <w:t xml:space="preserve">(14) یب 194 ج 9 - صا 120 ج 4 - علی بن الحسین </w:t>
      </w:r>
      <w:r>
        <w:rPr>
          <w:rStyle w:val="FootnoteReference"/>
        </w:rPr>
        <w:footnoteReference w:id="492"/>
      </w:r>
      <w:r>
        <w:rPr>
          <w:rFonts w:ascii="IRNazanin" w:hAnsi="IRNazanin" w:eastAsia="IRNazanin" w:cs="IRNazanin"/>
          <w:lang w:bidi="fa-IR"/>
          <w:color w:val="111111"/>
          <w:sz w:val="28"/>
          <w:szCs w:val="28"/>
          <w:rtl/>
        </w:rPr>
        <w:t xml:space="preserve">عن</w:t>
      </w:r>
    </w:p>
    <w:p>
      <w:pPr>
        <w:pStyle w:val="BookText"/>
      </w:pPr>
      <w:r>
        <w:rPr>
          <w:rFonts w:ascii="IRNazanin" w:hAnsi="IRNazanin" w:eastAsia="IRNazanin" w:cs="IRNazanin"/>
          <w:lang w:bidi="fa-IR"/>
          <w:color w:val="111111"/>
          <w:sz w:val="28"/>
          <w:szCs w:val="28"/>
          <w:rtl/>
        </w:rPr>
        <w:t xml:space="preserve">أحمد بن الحسن عن أبیه عن علی بن عقبة عن أبی عبد الله علیه السلام</w:t>
      </w:r>
    </w:p>
    <w:p>
      <w:pPr>
        <w:pStyle w:val="BookText"/>
      </w:pPr>
      <w:r>
        <w:rPr>
          <w:rFonts w:ascii="IRNazanin" w:hAnsi="IRNazanin" w:eastAsia="IRNazanin" w:cs="IRNazanin"/>
          <w:lang w:bidi="fa-IR"/>
          <w:color w:val="111111"/>
          <w:sz w:val="28"/>
          <w:szCs w:val="28"/>
          <w:rtl/>
        </w:rPr>
        <w:t xml:space="preserve">عن </w:t>
      </w:r>
      <w:r>
        <w:rPr>
          <w:rStyle w:val="FootnoteReference"/>
        </w:rPr>
        <w:footnoteReference w:id="493"/>
      </w:r>
      <w:r>
        <w:rPr>
          <w:rFonts w:ascii="IRNazanin" w:hAnsi="IRNazanin" w:eastAsia="IRNazanin" w:cs="IRNazanin"/>
          <w:lang w:bidi="fa-IR"/>
          <w:color w:val="111111"/>
          <w:sz w:val="28"/>
          <w:szCs w:val="28"/>
          <w:rtl/>
        </w:rPr>
        <w:t xml:space="preserve">رجل حضره الموت فأعتق مملوکا له لیس له غیره فأبی الورثة</w:t>
      </w:r>
    </w:p>
    <w:p>
      <w:pPr>
        <w:pStyle w:val="BookText"/>
      </w:pPr>
      <w:r>
        <w:rPr>
          <w:rFonts w:ascii="IRNazanin" w:hAnsi="IRNazanin" w:eastAsia="IRNazanin" w:cs="IRNazanin"/>
          <w:lang w:bidi="fa-IR"/>
          <w:color w:val="111111"/>
          <w:sz w:val="28"/>
          <w:szCs w:val="28"/>
          <w:rtl/>
        </w:rPr>
        <w:t xml:space="preserve">أن یجیزوا ذلک، کیف القضاء فیه؟ قال: ما یعتق منه الا ثلثه وسائر ذلک</w:t>
      </w:r>
    </w:p>
    <w:p>
      <w:pPr>
        <w:pStyle w:val="BookText"/>
      </w:pPr>
      <w:r>
        <w:rPr>
          <w:rFonts w:ascii="IRNazanin" w:hAnsi="IRNazanin" w:eastAsia="IRNazanin" w:cs="IRNazanin"/>
          <w:lang w:bidi="fa-IR"/>
          <w:color w:val="111111"/>
          <w:sz w:val="28"/>
          <w:szCs w:val="28"/>
          <w:rtl/>
        </w:rPr>
        <w:t xml:space="preserve">(للورثة و - خ صا) الورثة أحق بذلک ولهم ما بقی. یب 219 ج 9 -</w:t>
      </w:r>
    </w:p>
    <w:p>
      <w:pPr>
        <w:pStyle w:val="BookText"/>
      </w:pPr>
      <w:r>
        <w:rPr>
          <w:rFonts w:ascii="IRNazanin" w:hAnsi="IRNazanin" w:eastAsia="IRNazanin" w:cs="IRNazanin"/>
          <w:lang w:bidi="fa-IR"/>
          <w:color w:val="111111"/>
          <w:sz w:val="28"/>
          <w:szCs w:val="28"/>
          <w:rtl/>
        </w:rPr>
        <w:t xml:space="preserve">محمد بن أحمد بن یحیی عن محمد بن الحسین عن محمد بن عبد الله بن</w:t>
      </w:r>
    </w:p>
    <w:p>
      <w:pPr>
        <w:pStyle w:val="BookText"/>
      </w:pPr>
      <w:r>
        <w:rPr>
          <w:rFonts w:ascii="IRNazanin" w:hAnsi="IRNazanin" w:eastAsia="IRNazanin" w:cs="IRNazanin"/>
          <w:lang w:bidi="fa-IR"/>
          <w:color w:val="111111"/>
          <w:sz w:val="28"/>
          <w:szCs w:val="28"/>
          <w:rtl/>
        </w:rPr>
        <w:t xml:space="preserve">هلال عن عقبة بن خالد عن أبی عبد الله علیه السلام قال: سألته عن رجل</w:t>
      </w:r>
    </w:p>
    <w:p>
      <w:pPr>
        <w:pStyle w:val="BookText"/>
      </w:pPr>
      <w:r>
        <w:rPr>
          <w:rFonts w:ascii="IRNazanin" w:hAnsi="IRNazanin" w:eastAsia="IRNazanin" w:cs="IRNazanin"/>
          <w:lang w:bidi="fa-IR"/>
          <w:color w:val="111111"/>
          <w:sz w:val="28"/>
          <w:szCs w:val="28"/>
          <w:rtl/>
        </w:rPr>
        <w:t xml:space="preserve">(وذکر مثله إلی قوله: الا ثلثه). الهدایة 81 - سئل (الصادق علیه</w:t>
      </w:r>
    </w:p>
    <w:p>
      <w:pPr>
        <w:pStyle w:val="BookText"/>
      </w:pPr>
      <w:r>
        <w:rPr>
          <w:rFonts w:ascii="IRNazanin" w:hAnsi="IRNazanin" w:eastAsia="IRNazanin" w:cs="IRNazanin"/>
          <w:lang w:bidi="fa-IR"/>
          <w:color w:val="111111"/>
          <w:sz w:val="28"/>
          <w:szCs w:val="28"/>
          <w:rtl/>
        </w:rPr>
        <w:t xml:space="preserve">السلام) عن رجل (وذکر نحوه إلی قوله: الا ثلثه) إلا أنه أسقط (کیف</w:t>
      </w:r>
    </w:p>
    <w:p>
      <w:pPr>
        <w:pStyle w:val="BookText"/>
      </w:pPr>
      <w:r>
        <w:rPr>
          <w:rFonts w:ascii="IRNazanin" w:hAnsi="IRNazanin" w:eastAsia="IRNazanin" w:cs="IRNazanin"/>
          <w:lang w:bidi="fa-IR"/>
          <w:color w:val="111111"/>
          <w:sz w:val="28"/>
          <w:szCs w:val="28"/>
          <w:rtl/>
        </w:rPr>
        <w:t xml:space="preserve">القضاء فیه؟).</w:t>
      </w:r>
    </w:p>
    <w:p>
      <w:pPr>
        <w:pStyle w:val="BookText"/>
      </w:pPr>
      <w:r>
        <w:rPr>
          <w:rFonts w:ascii="IRNazanin" w:hAnsi="IRNazanin" w:eastAsia="IRNazanin" w:cs="IRNazanin"/>
          <w:lang w:bidi="fa-IR"/>
          <w:color w:val="111111"/>
          <w:sz w:val="28"/>
          <w:szCs w:val="28"/>
          <w:rtl/>
        </w:rPr>
        <w:t xml:space="preserve">(15) الدعائم 306 ج 2 - عن جعفر بن محمد علیه السلام </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أنه قال: فی الرجل یعتق بعض عبیده عند الموت ولیس له مال غیرهم</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یعلم من أعتق أولا منهم إذا لم یسمه قال علیه السلام: یقرع بینهم</w:t>
      </w:r>
    </w:p>
    <w:p>
      <w:pPr>
        <w:pStyle w:val="BookText"/>
      </w:pPr>
      <w:r>
        <w:rPr>
          <w:rFonts w:ascii="IRNazanin" w:hAnsi="IRNazanin" w:eastAsia="IRNazanin" w:cs="IRNazanin"/>
          <w:lang w:bidi="fa-IR"/>
          <w:color w:val="111111"/>
          <w:sz w:val="28"/>
          <w:szCs w:val="28"/>
          <w:rtl/>
        </w:rPr>
        <w:t xml:space="preserve">فیعتق الأول فالأول حتی یبلغ الثلث قال أبو جعفر محمد بن علی صلوات</w:t>
      </w:r>
    </w:p>
    <w:p>
      <w:pPr>
        <w:pStyle w:val="BookText"/>
      </w:pPr>
      <w:r>
        <w:rPr>
          <w:rFonts w:ascii="IRNazanin" w:hAnsi="IRNazanin" w:eastAsia="IRNazanin" w:cs="IRNazanin"/>
          <w:lang w:bidi="fa-IR"/>
          <w:color w:val="111111"/>
          <w:sz w:val="28"/>
          <w:szCs w:val="28"/>
          <w:rtl/>
        </w:rPr>
        <w:t xml:space="preserve">الله علیهما: فان سماهم فقال: أعتقوا عنی فلانا وفلانا نظروا فی ثلثه وفی</w:t>
      </w:r>
    </w:p>
    <w:p>
      <w:pPr>
        <w:pStyle w:val="BookText"/>
      </w:pPr>
      <w:r>
        <w:rPr>
          <w:rFonts w:ascii="IRNazanin" w:hAnsi="IRNazanin" w:eastAsia="IRNazanin" w:cs="IRNazanin"/>
          <w:lang w:bidi="fa-IR"/>
          <w:color w:val="111111"/>
          <w:sz w:val="28"/>
          <w:szCs w:val="28"/>
          <w:rtl/>
        </w:rPr>
        <w:t xml:space="preserve">أثمانهم ثم بدء بعتق من سماهم أولا فأولا فان خرج الثلث علی الرؤوس</w:t>
      </w:r>
    </w:p>
    <w:p>
      <w:pPr>
        <w:pStyle w:val="BookText"/>
      </w:pPr>
      <w:r>
        <w:rPr>
          <w:rFonts w:ascii="IRNazanin" w:hAnsi="IRNazanin" w:eastAsia="IRNazanin" w:cs="IRNazanin"/>
          <w:lang w:bidi="fa-IR"/>
          <w:color w:val="111111"/>
          <w:sz w:val="28"/>
          <w:szCs w:val="28"/>
          <w:rtl/>
        </w:rPr>
        <w:t xml:space="preserve">عتقوا، وان فضل منه مالا یبلغ ثمن الذی یلی من خرج آخرا منهم، فإن کان</w:t>
      </w:r>
    </w:p>
    <w:p>
      <w:pPr>
        <w:pStyle w:val="BookText"/>
      </w:pPr>
      <w:r>
        <w:rPr>
          <w:rFonts w:ascii="IRNazanin" w:hAnsi="IRNazanin" w:eastAsia="IRNazanin" w:cs="IRNazanin"/>
          <w:lang w:bidi="fa-IR"/>
          <w:color w:val="111111"/>
          <w:sz w:val="28"/>
          <w:szCs w:val="28"/>
          <w:rtl/>
        </w:rPr>
        <w:t xml:space="preserve">الذی یخرج منه السدس فما فوقه وقف فیما بقی علیه وکان الباقون</w:t>
      </w:r>
    </w:p>
    <w:p>
      <w:pPr>
        <w:pStyle w:val="BookText"/>
      </w:pPr>
      <w:r>
        <w:rPr>
          <w:rFonts w:ascii="IRNazanin" w:hAnsi="IRNazanin" w:eastAsia="IRNazanin" w:cs="IRNazanin"/>
          <w:lang w:bidi="fa-IR"/>
          <w:color w:val="111111"/>
          <w:sz w:val="28"/>
          <w:szCs w:val="28"/>
          <w:rtl/>
        </w:rPr>
        <w:t xml:space="preserve">میراثا.</w:t>
      </w:r>
    </w:p>
    <w:p>
      <w:pPr>
        <w:pStyle w:val="BookText"/>
      </w:pPr>
      <w:r>
        <w:rPr>
          <w:rFonts w:ascii="IRNazanin" w:hAnsi="IRNazanin" w:eastAsia="IRNazanin" w:cs="IRNazanin"/>
          <w:lang w:bidi="fa-IR"/>
          <w:color w:val="111111"/>
          <w:sz w:val="28"/>
          <w:szCs w:val="28"/>
          <w:rtl/>
        </w:rPr>
        <w:t xml:space="preserve">(16) فیه 357 ج 2 - عن أبی جعفر وأبی عبد الله صلوات الله علیهما</w:t>
      </w:r>
    </w:p>
    <w:p>
      <w:pPr>
        <w:pStyle w:val="BookText"/>
      </w:pPr>
      <w:r>
        <w:rPr>
          <w:rFonts w:ascii="IRNazanin" w:hAnsi="IRNazanin" w:eastAsia="IRNazanin" w:cs="IRNazanin"/>
          <w:lang w:bidi="fa-IR"/>
          <w:color w:val="111111"/>
          <w:sz w:val="28"/>
          <w:szCs w:val="28"/>
          <w:rtl/>
        </w:rPr>
        <w:t xml:space="preserve">أنهما قالا: من أوصی بوصایا ذکر فیها العتق فإنها تخرج من ثلثه ویبدأ</w:t>
      </w:r>
    </w:p>
    <w:p>
      <w:pPr>
        <w:pStyle w:val="BookText"/>
      </w:pPr>
      <w:r>
        <w:rPr>
          <w:rFonts w:ascii="IRNazanin" w:hAnsi="IRNazanin" w:eastAsia="IRNazanin" w:cs="IRNazanin"/>
          <w:lang w:bidi="fa-IR"/>
          <w:color w:val="111111"/>
          <w:sz w:val="28"/>
          <w:szCs w:val="28"/>
          <w:rtl/>
        </w:rPr>
        <w:t xml:space="preserve">بالعتق ویکون ما فضل فی الوصایا.</w:t>
      </w:r>
    </w:p>
    <w:p>
      <w:pPr>
        <w:pStyle w:val="BookText"/>
      </w:pPr>
      <w:r>
        <w:rPr>
          <w:rFonts w:ascii="IRNazanin" w:hAnsi="IRNazanin" w:eastAsia="IRNazanin" w:cs="IRNazanin"/>
          <w:lang w:bidi="fa-IR"/>
          <w:color w:val="111111"/>
          <w:sz w:val="28"/>
          <w:szCs w:val="28"/>
          <w:rtl/>
        </w:rPr>
        <w:t xml:space="preserve">(17) فیه 362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من أوصی بثلث ماله لعبده فإنه یقوم فإن کان الثلث أقل من قیمة العبد</w:t>
      </w:r>
    </w:p>
    <w:p>
      <w:pPr>
        <w:pStyle w:val="BookText"/>
      </w:pPr>
      <w:r>
        <w:rPr>
          <w:rFonts w:ascii="IRNazanin" w:hAnsi="IRNazanin" w:eastAsia="IRNazanin" w:cs="IRNazanin"/>
          <w:lang w:bidi="fa-IR"/>
          <w:color w:val="111111"/>
          <w:sz w:val="28"/>
          <w:szCs w:val="28"/>
          <w:rtl/>
        </w:rPr>
        <w:t xml:space="preserve">بقدر ربع القیمة استسعی العبد فی الباقی وان کان الثلث أکثر من قیمته</w:t>
      </w:r>
    </w:p>
    <w:p>
      <w:pPr>
        <w:pStyle w:val="BookText"/>
      </w:pPr>
      <w:r>
        <w:rPr>
          <w:rFonts w:ascii="IRNazanin" w:hAnsi="IRNazanin" w:eastAsia="IRNazanin" w:cs="IRNazanin"/>
          <w:lang w:bidi="fa-IR"/>
          <w:color w:val="111111"/>
          <w:sz w:val="28"/>
          <w:szCs w:val="28"/>
          <w:rtl/>
        </w:rPr>
        <w:t xml:space="preserve">أعتق العبد ودفع الیه الفضل وإن لم یعتق بالقیمة من الثلث الا دون</w:t>
      </w:r>
    </w:p>
    <w:p>
      <w:pPr>
        <w:pStyle w:val="BookText"/>
      </w:pPr>
      <w:r>
        <w:rPr>
          <w:rFonts w:ascii="IRNazanin" w:hAnsi="IRNazanin" w:eastAsia="IRNazanin" w:cs="IRNazanin"/>
          <w:lang w:bidi="fa-IR"/>
          <w:color w:val="111111"/>
          <w:sz w:val="28"/>
          <w:szCs w:val="28"/>
          <w:rtl/>
        </w:rPr>
        <w:t xml:space="preserve">السدس لم تکن له وصیة.</w:t>
      </w:r>
    </w:p>
    <w:p>
      <w:pPr>
        <w:pStyle w:val="BookText"/>
      </w:pPr>
      <w:r>
        <w:rPr>
          <w:rFonts w:ascii="IRNazanin" w:hAnsi="IRNazanin" w:eastAsia="IRNazanin" w:cs="IRNazanin"/>
          <w:lang w:bidi="fa-IR"/>
          <w:color w:val="111111"/>
          <w:sz w:val="28"/>
          <w:szCs w:val="28"/>
          <w:rtl/>
        </w:rPr>
        <w:t xml:space="preserve">(18) فقه الرضا علیه السلام 299 - وان أوصی لمملوکه بثلث ماله</w:t>
      </w:r>
    </w:p>
    <w:p>
      <w:pPr>
        <w:pStyle w:val="BookText"/>
      </w:pPr>
      <w:r>
        <w:rPr>
          <w:rFonts w:ascii="IRNazanin" w:hAnsi="IRNazanin" w:eastAsia="IRNazanin" w:cs="IRNazanin"/>
          <w:lang w:bidi="fa-IR"/>
          <w:color w:val="111111"/>
          <w:sz w:val="28"/>
          <w:szCs w:val="28"/>
          <w:rtl/>
        </w:rPr>
        <w:t xml:space="preserve">قوم المملوک قیمة عادلة فان کانت قیمته أکثر من الثلث استسعی فی</w:t>
      </w:r>
    </w:p>
    <w:p>
      <w:pPr>
        <w:pStyle w:val="BookText"/>
      </w:pPr>
      <w:r>
        <w:rPr>
          <w:rFonts w:ascii="Amiri" w:hAnsi="Amiri" w:eastAsia="Amiri" w:cs="Amiri"/>
          <w:lang w:bidi="ar-SA"/>
          <w:color w:val="111111"/>
          <w:sz w:val="28"/>
          <w:szCs w:val="28"/>
          <w:rtl/>
        </w:rPr>
        <w:t xml:space="preserve">الفضلة ثم أعتق.</w:t>
      </w:r>
    </w:p>
    <w:p>
      <w:pPr>
        <w:pStyle w:val="BookText"/>
      </w:pPr>
      <w:r>
        <w:rPr>
          <w:rFonts w:ascii="IRNazanin" w:hAnsi="IRNazanin" w:eastAsia="IRNazanin" w:cs="IRNazanin"/>
          <w:lang w:bidi="fa-IR"/>
          <w:color w:val="111111"/>
          <w:sz w:val="28"/>
          <w:szCs w:val="28"/>
          <w:rtl/>
        </w:rPr>
        <w:t xml:space="preserve">(19) کا 7 ج 7 - أحمد بن محمد عن یب 189 ج 9 - صا 124 ج 4 -</w:t>
      </w:r>
    </w:p>
    <w:p>
      <w:pPr>
        <w:pStyle w:val="BookText"/>
      </w:pPr>
      <w:r>
        <w:rPr>
          <w:rFonts w:ascii="IRNazanin" w:hAnsi="IRNazanin" w:eastAsia="IRNazanin" w:cs="IRNazanin"/>
          <w:lang w:bidi="fa-IR"/>
          <w:color w:val="111111"/>
          <w:sz w:val="28"/>
          <w:szCs w:val="28"/>
          <w:rtl/>
        </w:rPr>
        <w:t xml:space="preserve">علی بن الحسن (بن فضال - یب - صا) عن أخیه أحمد بن الحسن عن</w:t>
      </w:r>
    </w:p>
    <w:p>
      <w:pPr>
        <w:pStyle w:val="BookText"/>
      </w:pPr>
      <w:r>
        <w:rPr>
          <w:rFonts w:ascii="IRNazanin" w:hAnsi="IRNazanin" w:eastAsia="IRNazanin" w:cs="IRNazanin"/>
          <w:lang w:bidi="fa-IR"/>
          <w:color w:val="111111"/>
          <w:sz w:val="28"/>
          <w:szCs w:val="28"/>
          <w:rtl/>
        </w:rPr>
        <w:t xml:space="preserve">عمرو بن سعید قال: أوصی أخو رومی بن عمران جمیع ماله لأبی جعفر</w:t>
      </w:r>
    </w:p>
    <w:p>
      <w:pPr>
        <w:pStyle w:val="BookText"/>
      </w:pPr>
      <w:r>
        <w:rPr>
          <w:rFonts w:ascii="IRNazanin" w:hAnsi="IRNazanin" w:eastAsia="IRNazanin" w:cs="IRNazanin"/>
          <w:lang w:bidi="fa-IR"/>
          <w:color w:val="111111"/>
          <w:sz w:val="28"/>
          <w:szCs w:val="28"/>
          <w:rtl/>
        </w:rPr>
        <w:t xml:space="preserve">علیه السلام قال عمرو: فأخبرنی رومی أنه وضع الوصیة بین یدی أبی جعفر</w:t>
      </w:r>
    </w:p>
    <w:p>
      <w:pPr>
        <w:pStyle w:val="BookText"/>
      </w:pPr>
      <w:r>
        <w:rPr>
          <w:rFonts w:ascii="IRNazanin" w:hAnsi="IRNazanin" w:eastAsia="IRNazanin" w:cs="IRNazanin"/>
          <w:lang w:bidi="fa-IR"/>
          <w:color w:val="111111"/>
          <w:sz w:val="28"/>
          <w:szCs w:val="28"/>
          <w:rtl/>
        </w:rPr>
        <w:t xml:space="preserve">علیه السلام فقال: هذا ما أوصی لک (به - کا) أخی وجعلت أقرأ علیه</w:t>
      </w:r>
    </w:p>
    <w:p>
      <w:pPr>
        <w:pStyle w:val="BookText"/>
      </w:pPr>
      <w:r>
        <w:rPr>
          <w:rFonts w:ascii="IRNazanin" w:hAnsi="IRNazanin" w:eastAsia="IRNazanin" w:cs="IRNazanin"/>
          <w:lang w:bidi="fa-IR"/>
          <w:color w:val="111111"/>
          <w:sz w:val="28"/>
          <w:szCs w:val="28"/>
          <w:rtl/>
        </w:rPr>
        <w:t xml:space="preserve">فیقول لی: قف ویقول: احمل کذا ووهبت لک کذا حتی أتیت علی</w:t>
      </w:r>
    </w:p>
    <w:p>
      <w:pPr>
        <w:pStyle w:val="BookText"/>
      </w:pPr>
      <w:r>
        <w:rPr>
          <w:rFonts w:ascii="IRNazanin" w:hAnsi="IRNazanin" w:eastAsia="IRNazanin" w:cs="IRNazanin"/>
          <w:lang w:bidi="fa-IR"/>
          <w:color w:val="111111"/>
          <w:sz w:val="28"/>
          <w:szCs w:val="28"/>
          <w:rtl/>
        </w:rPr>
        <w:t xml:space="preserve">الوصیة، فنظرت، فإذا أنما أخذ الثلث قال: فقلت له: أمرتنی أن احمل</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إلیک الثلث ووهبت لی الثلثین فقال: نعم. قلت أبیعه وأحمله إلیک؟ قال</w:t>
      </w:r>
    </w:p>
    <w:p>
      <w:pPr>
        <w:pStyle w:val="BookText"/>
      </w:pPr>
      <w:r>
        <w:rPr>
          <w:rFonts w:ascii="IRNazanin" w:hAnsi="IRNazanin" w:eastAsia="IRNazanin" w:cs="IRNazanin"/>
          <w:lang w:bidi="fa-IR"/>
          <w:color w:val="111111"/>
          <w:sz w:val="28"/>
          <w:szCs w:val="28"/>
          <w:rtl/>
        </w:rPr>
        <w:t xml:space="preserve">لا. علی المیسور علیک </w:t>
      </w:r>
      <w:r>
        <w:rPr>
          <w:rStyle w:val="FootnoteReference"/>
        </w:rPr>
        <w:footnoteReference w:id="495"/>
      </w:r>
      <w:r>
        <w:rPr>
          <w:rFonts w:ascii="IRNazanin" w:hAnsi="IRNazanin" w:eastAsia="IRNazanin" w:cs="IRNazanin"/>
          <w:lang w:bidi="fa-IR"/>
          <w:color w:val="111111"/>
          <w:sz w:val="28"/>
          <w:szCs w:val="28"/>
          <w:rtl/>
        </w:rPr>
        <w:t xml:space="preserve">من غلتک - یب - صا) لا تبع شیئا.</w:t>
      </w:r>
    </w:p>
    <w:p>
      <w:pPr>
        <w:pStyle w:val="BookText"/>
      </w:pPr>
      <w:r>
        <w:rPr>
          <w:rFonts w:ascii="IRNazanin" w:hAnsi="IRNazanin" w:eastAsia="IRNazanin" w:cs="IRNazanin"/>
          <w:lang w:bidi="fa-IR"/>
          <w:color w:val="111111"/>
          <w:sz w:val="28"/>
          <w:szCs w:val="28"/>
          <w:rtl/>
        </w:rPr>
        <w:t xml:space="preserve">(20) یب 195 ج 9 - صا 123 ج 4 - علی بن الحسن بن فضال عن</w:t>
      </w:r>
    </w:p>
    <w:p>
      <w:pPr>
        <w:pStyle w:val="BookText"/>
      </w:pPr>
      <w:r>
        <w:rPr>
          <w:rFonts w:ascii="IRNazanin" w:hAnsi="IRNazanin" w:eastAsia="IRNazanin" w:cs="IRNazanin"/>
          <w:lang w:bidi="fa-IR"/>
          <w:color w:val="111111"/>
          <w:sz w:val="28"/>
          <w:szCs w:val="28"/>
          <w:rtl/>
        </w:rPr>
        <w:t xml:space="preserve">محمد بن عبدوس قال: أوصی رجل بترکته متاع وغیر ذلک لأبی محمد</w:t>
      </w:r>
    </w:p>
    <w:p>
      <w:pPr>
        <w:pStyle w:val="BookText"/>
      </w:pPr>
      <w:r>
        <w:rPr>
          <w:rFonts w:ascii="IRNazanin" w:hAnsi="IRNazanin" w:eastAsia="IRNazanin" w:cs="IRNazanin"/>
          <w:lang w:bidi="fa-IR"/>
          <w:color w:val="111111"/>
          <w:sz w:val="28"/>
          <w:szCs w:val="28"/>
          <w:rtl/>
        </w:rPr>
        <w:t xml:space="preserve">علیه السلام فکتبت الیه: - جعلت فداک - رجل أوصی إلی بجمیع ما خلف</w:t>
      </w:r>
    </w:p>
    <w:p>
      <w:pPr>
        <w:pStyle w:val="BookText"/>
      </w:pPr>
      <w:r>
        <w:rPr>
          <w:rFonts w:ascii="IRNazanin" w:hAnsi="IRNazanin" w:eastAsia="IRNazanin" w:cs="IRNazanin"/>
          <w:lang w:bidi="fa-IR"/>
          <w:color w:val="111111"/>
          <w:sz w:val="28"/>
          <w:szCs w:val="28"/>
          <w:rtl/>
        </w:rPr>
        <w:t xml:space="preserve">لک وخلف ابنتی أخت له فرأیک فی ذلک فکتب إلی (علیه السلام - یب)</w:t>
      </w:r>
    </w:p>
    <w:p>
      <w:pPr>
        <w:pStyle w:val="BookText"/>
      </w:pPr>
      <w:r>
        <w:rPr>
          <w:rFonts w:ascii="IRNazanin" w:hAnsi="IRNazanin" w:eastAsia="IRNazanin" w:cs="IRNazanin"/>
          <w:lang w:bidi="fa-IR"/>
          <w:color w:val="111111"/>
          <w:sz w:val="28"/>
          <w:szCs w:val="28"/>
          <w:rtl/>
        </w:rPr>
        <w:t xml:space="preserve">بع ما خلف وابعث به إلی، فبعت وبعثت به الیه فکتب إلی قد وصل.</w:t>
      </w:r>
    </w:p>
    <w:p>
      <w:pPr>
        <w:pStyle w:val="BookText"/>
      </w:pPr>
      <w:r>
        <w:rPr>
          <w:rFonts w:ascii="IRNazanin" w:hAnsi="IRNazanin" w:eastAsia="IRNazanin" w:cs="IRNazanin"/>
          <w:lang w:bidi="fa-IR"/>
          <w:color w:val="111111"/>
          <w:sz w:val="28"/>
          <w:szCs w:val="28"/>
          <w:rtl/>
        </w:rPr>
        <w:t xml:space="preserve">(21) یب 195 ج 9 - صا 123 ج 4 - قال علی بن الحسن: ومات</w:t>
      </w:r>
    </w:p>
    <w:p>
      <w:pPr>
        <w:pStyle w:val="BookText"/>
      </w:pPr>
      <w:r>
        <w:rPr>
          <w:rFonts w:ascii="IRNazanin" w:hAnsi="IRNazanin" w:eastAsia="IRNazanin" w:cs="IRNazanin"/>
          <w:lang w:bidi="fa-IR"/>
          <w:color w:val="111111"/>
          <w:sz w:val="28"/>
          <w:szCs w:val="28"/>
          <w:rtl/>
        </w:rPr>
        <w:t xml:space="preserve">محمد بن عبد الله بن زارة فأوصی إلی أخی أحمد (بن الحسن - صا)</w:t>
      </w:r>
    </w:p>
    <w:p>
      <w:pPr>
        <w:pStyle w:val="BookText"/>
      </w:pPr>
      <w:r>
        <w:rPr>
          <w:rFonts w:ascii="IRNazanin" w:hAnsi="IRNazanin" w:eastAsia="IRNazanin" w:cs="IRNazanin"/>
          <w:lang w:bidi="fa-IR"/>
          <w:color w:val="111111"/>
          <w:sz w:val="28"/>
          <w:szCs w:val="28"/>
          <w:rtl/>
        </w:rPr>
        <w:t xml:space="preserve">وخلف دارا، وکان أوصی فی جمیع ترکته أن تباع ویحمل ثمنها إلی أبی</w:t>
      </w:r>
    </w:p>
    <w:p>
      <w:pPr>
        <w:pStyle w:val="BookText"/>
      </w:pPr>
      <w:r>
        <w:rPr>
          <w:rFonts w:ascii="IRNazanin" w:hAnsi="IRNazanin" w:eastAsia="IRNazanin" w:cs="IRNazanin"/>
          <w:lang w:bidi="fa-IR"/>
          <w:color w:val="111111"/>
          <w:sz w:val="28"/>
          <w:szCs w:val="28"/>
          <w:rtl/>
        </w:rPr>
        <w:t xml:space="preserve">الحسن علیه السلام، فباعها فاعترض فیها ابن أخت له وابن عم</w:t>
      </w:r>
    </w:p>
    <w:p>
      <w:pPr>
        <w:pStyle w:val="BookText"/>
      </w:pPr>
      <w:r>
        <w:rPr>
          <w:rFonts w:ascii="IRNazanin" w:hAnsi="IRNazanin" w:eastAsia="IRNazanin" w:cs="IRNazanin"/>
          <w:lang w:bidi="fa-IR"/>
          <w:color w:val="111111"/>
          <w:sz w:val="28"/>
          <w:szCs w:val="28"/>
          <w:rtl/>
        </w:rPr>
        <w:t xml:space="preserve">(له - یب) فأصلحنا أمره بثلاثة دنانیر وکتب الیه أحمد بن الحسن، و</w:t>
      </w:r>
    </w:p>
    <w:p>
      <w:pPr>
        <w:pStyle w:val="BookText"/>
      </w:pPr>
      <w:r>
        <w:rPr>
          <w:rFonts w:ascii="IRNazanin" w:hAnsi="IRNazanin" w:eastAsia="IRNazanin" w:cs="IRNazanin"/>
          <w:lang w:bidi="fa-IR"/>
          <w:color w:val="111111"/>
          <w:sz w:val="28"/>
          <w:szCs w:val="28"/>
          <w:rtl/>
        </w:rPr>
        <w:t xml:space="preserve">دفع الشئ بحضرتی إلی أیوب بن نوح، وأخبره أنه جمیع ما خلف وابن</w:t>
      </w:r>
    </w:p>
    <w:p>
      <w:pPr>
        <w:pStyle w:val="BookText"/>
      </w:pPr>
      <w:r>
        <w:rPr>
          <w:rFonts w:ascii="IRNazanin" w:hAnsi="IRNazanin" w:eastAsia="IRNazanin" w:cs="IRNazanin"/>
          <w:lang w:bidi="fa-IR"/>
          <w:color w:val="111111"/>
          <w:sz w:val="28"/>
          <w:szCs w:val="28"/>
          <w:rtl/>
        </w:rPr>
        <w:t xml:space="preserve">عم له وابن أخته عرض فأصلحنا أمره بثلاثة دنانیر فکتب: قد وصل ذلک</w:t>
      </w:r>
    </w:p>
    <w:p>
      <w:pPr>
        <w:pStyle w:val="BookText"/>
      </w:pPr>
      <w:r>
        <w:rPr>
          <w:rFonts w:ascii="IRNazanin" w:hAnsi="IRNazanin" w:eastAsia="IRNazanin" w:cs="IRNazanin"/>
          <w:lang w:bidi="fa-IR"/>
          <w:color w:val="111111"/>
          <w:sz w:val="28"/>
          <w:szCs w:val="28"/>
          <w:rtl/>
        </w:rPr>
        <w:t xml:space="preserve">وترحم علی المیت، وقرأت الجواب قال علی: ومات الحسین بن أحمد</w:t>
      </w:r>
    </w:p>
    <w:p>
      <w:pPr>
        <w:pStyle w:val="BookText"/>
      </w:pPr>
      <w:r>
        <w:rPr>
          <w:rFonts w:ascii="IRNazanin" w:hAnsi="IRNazanin" w:eastAsia="IRNazanin" w:cs="IRNazanin"/>
          <w:lang w:bidi="fa-IR"/>
          <w:color w:val="111111"/>
          <w:sz w:val="28"/>
          <w:szCs w:val="28"/>
          <w:rtl/>
        </w:rPr>
        <w:t xml:space="preserve">الحلبی وخلف دراهم مائتین، فأوصی لامرأته بشئ من صداقها وغیر</w:t>
      </w:r>
    </w:p>
    <w:p>
      <w:pPr>
        <w:pStyle w:val="BookText"/>
      </w:pPr>
      <w:r>
        <w:rPr>
          <w:rFonts w:ascii="IRNazanin" w:hAnsi="IRNazanin" w:eastAsia="IRNazanin" w:cs="IRNazanin"/>
          <w:lang w:bidi="fa-IR"/>
          <w:color w:val="111111"/>
          <w:sz w:val="28"/>
          <w:szCs w:val="28"/>
          <w:rtl/>
        </w:rPr>
        <w:t xml:space="preserve">ذلک، وأوصی بالبقیة لأبی الحسن علیه السلام، فدفعها أحمد بن الحسن</w:t>
      </w:r>
    </w:p>
    <w:p>
      <w:pPr>
        <w:pStyle w:val="BookText"/>
      </w:pPr>
      <w:r>
        <w:rPr>
          <w:rFonts w:ascii="IRNazanin" w:hAnsi="IRNazanin" w:eastAsia="IRNazanin" w:cs="IRNazanin"/>
          <w:lang w:bidi="fa-IR"/>
          <w:color w:val="111111"/>
          <w:sz w:val="28"/>
          <w:szCs w:val="28"/>
          <w:rtl/>
        </w:rPr>
        <w:t xml:space="preserve">إلی أیوب بحضرتی وکتبت الیه کتابا: فورد الجواب بقبضها ودعا للمیت.</w:t>
      </w:r>
    </w:p>
    <w:p>
      <w:pPr>
        <w:pStyle w:val="BookText"/>
      </w:pPr>
      <w:r>
        <w:rPr>
          <w:rFonts w:ascii="IRNazanin" w:hAnsi="IRNazanin" w:eastAsia="IRNazanin" w:cs="IRNazanin"/>
          <w:lang w:bidi="fa-IR"/>
          <w:color w:val="111111"/>
          <w:sz w:val="28"/>
          <w:szCs w:val="28"/>
          <w:rtl/>
        </w:rPr>
        <w:t xml:space="preserve">(قال الشیخ فی صا 125 - ولو سلم الاخبار المتقدمة من المعارضة لاحتملت</w:t>
      </w:r>
    </w:p>
    <w:p>
      <w:pPr>
        <w:pStyle w:val="BookText"/>
      </w:pPr>
      <w:r>
        <w:rPr>
          <w:rFonts w:ascii="IRNazanin" w:hAnsi="IRNazanin" w:eastAsia="IRNazanin" w:cs="IRNazanin"/>
          <w:lang w:bidi="fa-IR"/>
          <w:color w:val="111111"/>
          <w:sz w:val="28"/>
          <w:szCs w:val="28"/>
          <w:rtl/>
        </w:rPr>
        <w:t xml:space="preserve">وجوها أحدها أن یکون انما أمر صاحب المال بأن یحمل المال إلیهم</w:t>
      </w:r>
    </w:p>
    <w:p>
      <w:pPr>
        <w:pStyle w:val="BookText"/>
      </w:pPr>
      <w:r>
        <w:rPr>
          <w:rFonts w:ascii="IRNazanin" w:hAnsi="IRNazanin" w:eastAsia="IRNazanin" w:cs="IRNazanin"/>
          <w:lang w:bidi="fa-IR"/>
          <w:color w:val="111111"/>
          <w:sz w:val="28"/>
          <w:szCs w:val="28"/>
          <w:rtl/>
        </w:rPr>
        <w:t xml:space="preserve">علیهم السلام لا علی جهة الوصیة بل جعلوها صلة لهم فی حال حیاتهم وإذا</w:t>
      </w:r>
    </w:p>
    <w:p>
      <w:pPr>
        <w:pStyle w:val="BookText"/>
      </w:pPr>
      <w:r>
        <w:rPr>
          <w:rFonts w:ascii="IRNazanin" w:hAnsi="IRNazanin" w:eastAsia="IRNazanin" w:cs="IRNazanin"/>
          <w:lang w:bidi="fa-IR"/>
          <w:color w:val="111111"/>
          <w:sz w:val="28"/>
          <w:szCs w:val="28"/>
          <w:rtl/>
        </w:rPr>
        <w:t xml:space="preserve">کان کذلک کان جائزا علی ما قدمناه فیما تقدم من الاخبار الأولة وانما</w:t>
      </w:r>
    </w:p>
    <w:p>
      <w:pPr>
        <w:pStyle w:val="BookText"/>
      </w:pPr>
      <w:r>
        <w:rPr>
          <w:rFonts w:ascii="IRNazanin" w:hAnsi="IRNazanin" w:eastAsia="IRNazanin" w:cs="IRNazanin"/>
          <w:lang w:bidi="fa-IR"/>
          <w:color w:val="111111"/>
          <w:sz w:val="28"/>
          <w:szCs w:val="28"/>
          <w:rtl/>
        </w:rPr>
        <w:t xml:space="preserve">یرد إلی الثلث ما کان وصیة والثانی ان یکون ورثة هؤلاء کانوا مخالفین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لهم فی الاعتقاد فجاز ان یحرموا ذلک ویحمل المال إلی الامام والثالث</w:t>
      </w:r>
    </w:p>
    <w:p>
      <w:pPr>
        <w:pStyle w:val="BookText"/>
      </w:pPr>
      <w:r>
        <w:rPr>
          <w:rFonts w:ascii="IRNazanin" w:hAnsi="IRNazanin" w:eastAsia="IRNazanin" w:cs="IRNazanin"/>
          <w:lang w:bidi="fa-IR"/>
          <w:color w:val="111111"/>
          <w:sz w:val="28"/>
          <w:szCs w:val="28"/>
          <w:rtl/>
        </w:rPr>
        <w:t xml:space="preserve">أنه انما جاز ذلک لما أوصی بوصیته قبل أن یکون لهم وارث ثم صار له.</w:t>
      </w:r>
    </w:p>
    <w:p>
      <w:pPr>
        <w:pStyle w:val="BookText"/>
      </w:pPr>
      <w:r>
        <w:rPr>
          <w:rFonts w:ascii="IRNazanin" w:hAnsi="IRNazanin" w:eastAsia="IRNazanin" w:cs="IRNazanin"/>
          <w:lang w:bidi="fa-IR"/>
          <w:color w:val="111111"/>
          <w:sz w:val="28"/>
          <w:szCs w:val="28"/>
          <w:rtl/>
        </w:rPr>
        <w:t xml:space="preserve">وارث لم ینقض وصیته وکانت وصیته ماضیة فی الجمیع ولم یجب نقضها).</w:t>
      </w:r>
    </w:p>
    <w:p>
      <w:pPr>
        <w:pStyle w:val="BookText"/>
      </w:pPr>
      <w:r>
        <w:rPr>
          <w:rFonts w:ascii="IRNazanin" w:hAnsi="IRNazanin" w:eastAsia="IRNazanin" w:cs="IRNazanin"/>
          <w:lang w:bidi="fa-IR"/>
          <w:color w:val="111111"/>
          <w:sz w:val="28"/>
          <w:szCs w:val="28"/>
          <w:rtl/>
        </w:rPr>
        <w:t xml:space="preserve">(22) کا 7 ج 7 - عدة من أصحابنا - معلق) عن یب 187 ج 9 -</w:t>
      </w:r>
    </w:p>
    <w:p>
      <w:pPr>
        <w:pStyle w:val="BookText"/>
      </w:pPr>
      <w:r>
        <w:rPr>
          <w:rFonts w:ascii="IRNazanin" w:hAnsi="IRNazanin" w:eastAsia="IRNazanin" w:cs="IRNazanin"/>
          <w:lang w:bidi="fa-IR"/>
          <w:color w:val="111111"/>
          <w:sz w:val="28"/>
          <w:szCs w:val="28"/>
          <w:rtl/>
        </w:rPr>
        <w:t xml:space="preserve">صا 121 ج 4 - أحمد بن محمد عن علی بن الحسن عن فقیه 150 ج 4 -</w:t>
      </w:r>
    </w:p>
    <w:p>
      <w:pPr>
        <w:pStyle w:val="BookText"/>
      </w:pPr>
      <w:r>
        <w:rPr>
          <w:rFonts w:ascii="IRNazanin" w:hAnsi="IRNazanin" w:eastAsia="IRNazanin" w:cs="IRNazanin"/>
          <w:lang w:bidi="fa-IR"/>
          <w:color w:val="111111"/>
          <w:sz w:val="28"/>
          <w:szCs w:val="28"/>
          <w:rtl/>
        </w:rPr>
        <w:t xml:space="preserve">علی بن أسباط عن ثعلبة عن أبی الحسن عمر </w:t>
      </w:r>
      <w:r>
        <w:rPr>
          <w:rStyle w:val="FootnoteReference"/>
        </w:rPr>
        <w:footnoteReference w:id="496"/>
      </w:r>
      <w:r>
        <w:rPr>
          <w:rFonts w:ascii="IRNazanin" w:hAnsi="IRNazanin" w:eastAsia="IRNazanin" w:cs="IRNazanin"/>
          <w:lang w:bidi="fa-IR"/>
          <w:color w:val="111111"/>
          <w:sz w:val="28"/>
          <w:szCs w:val="28"/>
          <w:rtl/>
        </w:rPr>
        <w:t xml:space="preserve">بن شداد الأزدی</w:t>
      </w:r>
    </w:p>
    <w:p>
      <w:pPr>
        <w:pStyle w:val="BookText"/>
      </w:pPr>
      <w:r>
        <w:rPr>
          <w:rFonts w:ascii="IRNazanin" w:hAnsi="IRNazanin" w:eastAsia="IRNazanin" w:cs="IRNazanin"/>
          <w:lang w:bidi="fa-IR"/>
          <w:color w:val="111111"/>
          <w:sz w:val="28"/>
          <w:szCs w:val="28"/>
          <w:rtl/>
        </w:rPr>
        <w:t xml:space="preserve">(والسری جمیعا - کا یب - صا) عن عمار بن موسی عن أبی عبد الله علیه</w:t>
      </w:r>
    </w:p>
    <w:p>
      <w:pPr>
        <w:pStyle w:val="BookText"/>
      </w:pPr>
      <w:r>
        <w:rPr>
          <w:rFonts w:ascii="IRNazanin" w:hAnsi="IRNazanin" w:eastAsia="IRNazanin" w:cs="IRNazanin"/>
          <w:lang w:bidi="fa-IR"/>
          <w:color w:val="111111"/>
          <w:sz w:val="28"/>
          <w:szCs w:val="28"/>
          <w:rtl/>
        </w:rPr>
        <w:t xml:space="preserve">السلام قال: الرجل أحق بماله ما دام فیه الروح ان أوصی به کله فهو جائز</w:t>
      </w:r>
    </w:p>
    <w:p>
      <w:pPr>
        <w:pStyle w:val="BookText"/>
      </w:pPr>
      <w:r>
        <w:rPr>
          <w:rFonts w:ascii="IRNazanin" w:hAnsi="IRNazanin" w:eastAsia="IRNazanin" w:cs="IRNazanin"/>
          <w:lang w:bidi="fa-IR"/>
          <w:color w:val="111111"/>
          <w:sz w:val="28"/>
          <w:szCs w:val="28"/>
          <w:rtl/>
        </w:rPr>
        <w:t xml:space="preserve">له. (قال الشیخ (ره): ما یتضمن هذا الخبر من قوله: ان أوصی به کله</w:t>
      </w:r>
    </w:p>
    <w:p>
      <w:pPr>
        <w:pStyle w:val="BookText"/>
      </w:pPr>
      <w:r>
        <w:rPr>
          <w:rFonts w:ascii="IRNazanin" w:hAnsi="IRNazanin" w:eastAsia="IRNazanin" w:cs="IRNazanin"/>
          <w:lang w:bidi="fa-IR"/>
          <w:color w:val="111111"/>
          <w:sz w:val="28"/>
          <w:szCs w:val="28"/>
          <w:rtl/>
        </w:rPr>
        <w:t xml:space="preserve">فهو جائز، وهم من الراوی لان الوصیة لا تمضی الا فی الثلث ویحتمل</w:t>
      </w:r>
    </w:p>
    <w:p>
      <w:pPr>
        <w:pStyle w:val="BookText"/>
      </w:pPr>
      <w:r>
        <w:rPr>
          <w:rFonts w:ascii="IRNazanin" w:hAnsi="IRNazanin" w:eastAsia="IRNazanin" w:cs="IRNazanin"/>
          <w:lang w:bidi="fa-IR"/>
          <w:color w:val="111111"/>
          <w:sz w:val="28"/>
          <w:szCs w:val="28"/>
          <w:rtl/>
        </w:rPr>
        <w:t xml:space="preserve">أن یکون المراد بالخبر أنه إذا لم یکن له وارث).</w:t>
      </w:r>
    </w:p>
    <w:p>
      <w:pPr>
        <w:pStyle w:val="BookText"/>
      </w:pPr>
      <w:r>
        <w:rPr>
          <w:rFonts w:ascii="IRNazanin" w:hAnsi="IRNazanin" w:eastAsia="IRNazanin" w:cs="IRNazanin"/>
          <w:lang w:bidi="fa-IR"/>
          <w:color w:val="111111"/>
          <w:sz w:val="28"/>
          <w:szCs w:val="28"/>
          <w:rtl/>
        </w:rPr>
        <w:t xml:space="preserve">ویأتی فی أحادیث الباب التالی ما یناسب ذلک.</w:t>
      </w:r>
    </w:p>
    <w:p>
      <w:pPr>
        <w:pStyle w:val="BookText"/>
      </w:pPr>
      <w:r>
        <w:rPr>
          <w:rFonts w:ascii="IRNazanin" w:hAnsi="IRNazanin" w:eastAsia="IRNazanin" w:cs="IRNazanin"/>
          <w:lang w:bidi="fa-IR"/>
          <w:color w:val="111111"/>
          <w:sz w:val="28"/>
          <w:szCs w:val="28"/>
          <w:rtl/>
        </w:rPr>
        <w:t xml:space="preserve">وفی روایة أحمد بن محمد (3) من باب (7) أنه یجوز لمن لا وارث</w:t>
      </w:r>
    </w:p>
    <w:p>
      <w:pPr>
        <w:pStyle w:val="BookText"/>
      </w:pPr>
      <w:r>
        <w:rPr>
          <w:rFonts w:ascii="IRNazanin" w:hAnsi="IRNazanin" w:eastAsia="IRNazanin" w:cs="IRNazanin"/>
          <w:lang w:bidi="fa-IR"/>
          <w:color w:val="111111"/>
          <w:sz w:val="28"/>
          <w:szCs w:val="28"/>
          <w:rtl/>
        </w:rPr>
        <w:t xml:space="preserve">له أن یوصی بجمیع ماله قوله ان موالی سیدنا وعبیده الصالحین ذکروا</w:t>
      </w:r>
    </w:p>
    <w:p>
      <w:pPr>
        <w:pStyle w:val="BookText"/>
      </w:pPr>
      <w:r>
        <w:rPr>
          <w:rFonts w:ascii="IRNazanin" w:hAnsi="IRNazanin" w:eastAsia="IRNazanin" w:cs="IRNazanin"/>
          <w:lang w:bidi="fa-IR"/>
          <w:color w:val="111111"/>
          <w:sz w:val="28"/>
          <w:szCs w:val="28"/>
          <w:rtl/>
        </w:rPr>
        <w:t xml:space="preserve">أنه لیس للمیت أن یوصی إذا کان له ولد بأکثر من ثلث ماله (إلی أن</w:t>
      </w:r>
    </w:p>
    <w:p>
      <w:pPr>
        <w:pStyle w:val="BookText"/>
      </w:pPr>
      <w:r>
        <w:rPr>
          <w:rFonts w:ascii="IRNazanin" w:hAnsi="IRNazanin" w:eastAsia="IRNazanin" w:cs="IRNazanin"/>
          <w:lang w:bidi="fa-IR"/>
          <w:color w:val="111111"/>
          <w:sz w:val="28"/>
          <w:szCs w:val="28"/>
          <w:rtl/>
        </w:rPr>
        <w:t xml:space="preserve">قال علیه السلام) ان کان أوصی بها من قبل أن یکون له ولد فجائز وصیته.</w:t>
      </w:r>
    </w:p>
    <w:p>
      <w:pPr>
        <w:pStyle w:val="BookText"/>
      </w:pPr>
      <w:r>
        <w:rPr>
          <w:rFonts w:ascii="IRNazanin" w:hAnsi="IRNazanin" w:eastAsia="IRNazanin" w:cs="IRNazanin"/>
          <w:lang w:bidi="fa-IR"/>
          <w:color w:val="111111"/>
          <w:sz w:val="28"/>
          <w:szCs w:val="28"/>
          <w:rtl/>
        </w:rPr>
        <w:t xml:space="preserve">وفی روایة تحف العقول (8) من باب (13) جواز الوصیة للوارث</w:t>
      </w:r>
    </w:p>
    <w:p>
      <w:pPr>
        <w:pStyle w:val="BookText"/>
      </w:pPr>
      <w:r>
        <w:rPr>
          <w:rFonts w:ascii="IRNazanin" w:hAnsi="IRNazanin" w:eastAsia="IRNazanin" w:cs="IRNazanin"/>
          <w:lang w:bidi="fa-IR"/>
          <w:color w:val="111111"/>
          <w:sz w:val="28"/>
          <w:szCs w:val="28"/>
          <w:rtl/>
        </w:rPr>
        <w:t xml:space="preserve">قوله صلی الله علیه وآله ولا تجوز الوصیة لوارث بأکثر من الثلث،</w:t>
      </w:r>
    </w:p>
    <w:p>
      <w:pPr>
        <w:pStyle w:val="BookText"/>
      </w:pPr>
      <w:r>
        <w:rPr>
          <w:rFonts w:ascii="IRNazanin" w:hAnsi="IRNazanin" w:eastAsia="IRNazanin" w:cs="IRNazanin"/>
          <w:lang w:bidi="fa-IR"/>
          <w:color w:val="111111"/>
          <w:sz w:val="28"/>
          <w:szCs w:val="28"/>
          <w:rtl/>
        </w:rPr>
        <w:t xml:space="preserve">ولا حظ باب (10) أن من حضره الموت فأعتق غلامه وأوصی بوصیة</w:t>
      </w:r>
    </w:p>
    <w:p>
      <w:pPr>
        <w:pStyle w:val="BookText"/>
      </w:pPr>
      <w:r>
        <w:rPr>
          <w:rFonts w:ascii="IRNazanin" w:hAnsi="IRNazanin" w:eastAsia="IRNazanin" w:cs="IRNazanin"/>
          <w:lang w:bidi="fa-IR"/>
          <w:color w:val="111111"/>
          <w:sz w:val="28"/>
          <w:szCs w:val="28"/>
          <w:rtl/>
        </w:rPr>
        <w:t xml:space="preserve">کانت أکثر من الثلث قدم العتق ما یناسب الباب. وفی روایة أبی ولاد (1)</w:t>
      </w:r>
    </w:p>
    <w:p>
      <w:pPr>
        <w:pStyle w:val="BookText"/>
      </w:pPr>
      <w:r>
        <w:rPr>
          <w:rFonts w:ascii="IRNazanin" w:hAnsi="IRNazanin" w:eastAsia="IRNazanin" w:cs="IRNazanin"/>
          <w:lang w:bidi="fa-IR"/>
          <w:color w:val="111111"/>
          <w:sz w:val="28"/>
          <w:szCs w:val="28"/>
          <w:rtl/>
        </w:rPr>
        <w:t xml:space="preserve">من باب (25) أن من أوصی ثم قتل نفسه صحت وصیته قوله علیه السلام</w:t>
      </w:r>
    </w:p>
    <w:p>
      <w:pPr>
        <w:pStyle w:val="BookText"/>
      </w:pPr>
      <w:r>
        <w:rPr>
          <w:rFonts w:ascii="IRNazanin" w:hAnsi="IRNazanin" w:eastAsia="IRNazanin" w:cs="IRNazanin"/>
          <w:lang w:bidi="fa-IR"/>
          <w:color w:val="111111"/>
          <w:sz w:val="28"/>
          <w:szCs w:val="28"/>
          <w:rtl/>
        </w:rPr>
        <w:t xml:space="preserve">أجیزت وصیته فی ثلثه.</w:t>
      </w:r>
    </w:p>
    <w:p>
      <w:pPr>
        <w:pStyle w:val="BookText"/>
      </w:pPr>
      <w:r>
        <w:rPr>
          <w:rFonts w:ascii="IRNazanin" w:hAnsi="IRNazanin" w:eastAsia="IRNazanin" w:cs="IRNazanin"/>
          <w:lang w:bidi="fa-IR"/>
          <w:color w:val="111111"/>
          <w:sz w:val="28"/>
          <w:szCs w:val="28"/>
          <w:rtl/>
        </w:rPr>
        <w:t xml:space="preserve">وفی روایة الصفار (3) من باب (46) حکم من أوصی لموالیه قوله</w:t>
      </w:r>
    </w:p>
    <w:p>
      <w:pPr>
        <w:pStyle w:val="BookText"/>
      </w:pPr>
      <w:r>
        <w:rPr>
          <w:rFonts w:ascii="IRNazanin" w:hAnsi="IRNazanin" w:eastAsia="IRNazanin" w:cs="IRNazanin"/>
          <w:lang w:bidi="fa-IR"/>
          <w:color w:val="111111"/>
          <w:sz w:val="28"/>
          <w:szCs w:val="28"/>
          <w:rtl/>
        </w:rPr>
        <w:t xml:space="preserve">علیه السلام جائز للمیت ما أوصی به علی ما أوصی ان شاء الله.</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81" w:name="pg12422_156668"/>
    <w:bookmarkEnd w:id="81"/>
    <w:p>
      <w:pPr>
        <w:pStyle w:val="BookText"/>
      </w:pPr>
      <w:r>
        <w:rPr>
          <w:rFonts w:ascii="IRNazanin" w:hAnsi="IRNazanin" w:eastAsia="IRNazanin" w:cs="IRNazanin"/>
          <w:lang w:bidi="fa-IR"/>
          <w:color w:val="111111"/>
          <w:sz w:val="28"/>
          <w:szCs w:val="28"/>
          <w:rtl/>
        </w:rPr>
        <w:t xml:space="preserve">وفی روایة حمران (1) من باب (70) أن من أوصی بمال لأمور</w:t>
      </w:r>
    </w:p>
    <w:p>
      <w:pPr>
        <w:pStyle w:val="BookText"/>
      </w:pPr>
      <w:r>
        <w:rPr>
          <w:rFonts w:ascii="IRNazanin" w:hAnsi="IRNazanin" w:eastAsia="IRNazanin" w:cs="IRNazanin"/>
          <w:lang w:bidi="fa-IR"/>
          <w:color w:val="111111"/>
          <w:sz w:val="28"/>
          <w:szCs w:val="28"/>
          <w:rtl/>
        </w:rPr>
        <w:t xml:space="preserve">متعددة فلم یبلغ یبدأ بأول ما سماه فالأول قوله علیه السلام فان عجز</w:t>
      </w:r>
    </w:p>
    <w:p>
      <w:pPr>
        <w:pStyle w:val="BookText"/>
      </w:pPr>
      <w:r>
        <w:rPr>
          <w:rFonts w:ascii="IRNazanin" w:hAnsi="IRNazanin" w:eastAsia="IRNazanin" w:cs="IRNazanin"/>
          <w:lang w:bidi="fa-IR"/>
          <w:color w:val="111111"/>
          <w:sz w:val="28"/>
          <w:szCs w:val="28"/>
          <w:rtl/>
        </w:rPr>
        <w:t xml:space="preserve">الثلث کان فی الذی سمی أخیرا لأنه أعتق بعد مبلغ الثلث مالا یملک</w:t>
      </w:r>
    </w:p>
    <w:p>
      <w:pPr>
        <w:pStyle w:val="BookText"/>
      </w:pPr>
      <w:r>
        <w:rPr>
          <w:rFonts w:ascii="IRNazanin" w:hAnsi="IRNazanin" w:eastAsia="IRNazanin" w:cs="IRNazanin"/>
          <w:lang w:bidi="fa-IR"/>
          <w:color w:val="111111"/>
          <w:sz w:val="28"/>
          <w:szCs w:val="28"/>
          <w:rtl/>
        </w:rPr>
        <w:t xml:space="preserve">فلا یجوز له ذلک.</w:t>
      </w:r>
    </w:p>
    <w:p>
      <w:pPr>
        <w:pStyle w:val="Heading3"/>
      </w:pPr>
      <w:bookmarkStart w:id="403" w:name="_Toc140"/>
      <w:r>
        <w:t>(6) باب أن الورثة إذا أجازوا الوصیة فی حیاة الموصی لم یکن لهم الرجوع فی الإجارة</w:t>
      </w:r>
      <w:bookmarkEnd w:id="403"/>
    </w:p>
    <w:p>
      <w:pPr>
        <w:pStyle w:val="BookText"/>
      </w:pPr>
      <w:r>
        <w:rPr>
          <w:rFonts w:ascii="IRNazanin" w:hAnsi="IRNazanin" w:eastAsia="IRNazanin" w:cs="IRNazanin"/>
          <w:lang w:bidi="fa-IR"/>
          <w:color w:val="111111"/>
          <w:sz w:val="28"/>
          <w:szCs w:val="28"/>
          <w:rtl/>
        </w:rPr>
        <w:t xml:space="preserve">557 (1) کا 12 ج 7 - یب - 193 ج 9 - صا 122 ج 4 -</w:t>
      </w:r>
    </w:p>
    <w:p>
      <w:pPr>
        <w:pStyle w:val="BookText"/>
      </w:pPr>
      <w:r>
        <w:rPr>
          <w:rFonts w:ascii="IRNazanin" w:hAnsi="IRNazanin" w:eastAsia="IRNazanin" w:cs="IRNazanin"/>
          <w:lang w:bidi="fa-IR"/>
          <w:color w:val="111111"/>
          <w:sz w:val="28"/>
          <w:szCs w:val="28"/>
          <w:rtl/>
        </w:rPr>
        <w:t xml:space="preserve">علی بن</w:t>
      </w:r>
    </w:p>
    <w:p>
      <w:pPr>
        <w:pStyle w:val="BookText"/>
      </w:pPr>
      <w:r>
        <w:rPr>
          <w:rFonts w:ascii="IRNazanin" w:hAnsi="IRNazanin" w:eastAsia="IRNazanin" w:cs="IRNazanin"/>
          <w:lang w:bidi="fa-IR"/>
          <w:color w:val="111111"/>
          <w:sz w:val="28"/>
          <w:szCs w:val="28"/>
          <w:rtl/>
        </w:rPr>
        <w:t xml:space="preserve">إبراهیم (عن أبیه - کا - یب) عن فقیه 147 ج 4 - حماد (بن عیسی - فقیه)</w:t>
      </w:r>
    </w:p>
    <w:p>
      <w:pPr>
        <w:pStyle w:val="BookText"/>
      </w:pPr>
      <w:r>
        <w:rPr>
          <w:rFonts w:ascii="IRNazanin" w:hAnsi="IRNazanin" w:eastAsia="IRNazanin" w:cs="IRNazanin"/>
          <w:lang w:bidi="fa-IR"/>
          <w:color w:val="111111"/>
          <w:sz w:val="28"/>
          <w:szCs w:val="28"/>
          <w:rtl/>
        </w:rPr>
        <w:t xml:space="preserve">عن حریز عن محمد بن مسلم عن أبی عبد الله علیه السلام فی رجل أوصی</w:t>
      </w:r>
    </w:p>
    <w:p>
      <w:pPr>
        <w:pStyle w:val="BookText"/>
      </w:pPr>
      <w:r>
        <w:rPr>
          <w:rFonts w:ascii="IRNazanin" w:hAnsi="IRNazanin" w:eastAsia="IRNazanin" w:cs="IRNazanin"/>
          <w:lang w:bidi="fa-IR"/>
          <w:color w:val="111111"/>
          <w:sz w:val="28"/>
          <w:szCs w:val="28"/>
          <w:rtl/>
        </w:rPr>
        <w:t xml:space="preserve">بوصیة وورثته شهود فأجازوا ذلک (له - یب خ) فلما مات الرجل</w:t>
      </w:r>
    </w:p>
    <w:p>
      <w:pPr>
        <w:pStyle w:val="BookText"/>
      </w:pPr>
      <w:r>
        <w:rPr>
          <w:rFonts w:ascii="IRNazanin" w:hAnsi="IRNazanin" w:eastAsia="IRNazanin" w:cs="IRNazanin"/>
          <w:lang w:bidi="fa-IR"/>
          <w:color w:val="111111"/>
          <w:sz w:val="28"/>
          <w:szCs w:val="28"/>
          <w:rtl/>
        </w:rPr>
        <w:t xml:space="preserve">نقضوا الوصیة هل لهم </w:t>
      </w:r>
      <w:r>
        <w:rPr>
          <w:rStyle w:val="FootnoteReference"/>
        </w:rPr>
        <w:footnoteReference w:id="497"/>
      </w:r>
      <w:r>
        <w:rPr>
          <w:rFonts w:ascii="IRNazanin" w:hAnsi="IRNazanin" w:eastAsia="IRNazanin" w:cs="IRNazanin"/>
          <w:lang w:bidi="fa-IR"/>
          <w:color w:val="111111"/>
          <w:sz w:val="28"/>
          <w:szCs w:val="28"/>
          <w:rtl/>
        </w:rPr>
        <w:t xml:space="preserve">أن یردوا ما (قد - خ صا) أقروا به؟ قال: لیس</w:t>
      </w:r>
    </w:p>
    <w:p>
      <w:pPr>
        <w:pStyle w:val="BookText"/>
      </w:pPr>
      <w:r>
        <w:rPr>
          <w:rFonts w:ascii="IRNazanin" w:hAnsi="IRNazanin" w:eastAsia="IRNazanin" w:cs="IRNazanin"/>
          <w:lang w:bidi="fa-IR"/>
          <w:color w:val="111111"/>
          <w:sz w:val="28"/>
          <w:szCs w:val="28"/>
          <w:rtl/>
        </w:rPr>
        <w:t xml:space="preserve">لهم ذلک (و - فقیه) الوصیة جائزة علیهم إذا أقروا بها فی حیاته. کا -</w:t>
      </w:r>
    </w:p>
    <w:p>
      <w:pPr>
        <w:pStyle w:val="BookText"/>
      </w:pPr>
      <w:r>
        <w:rPr>
          <w:rFonts w:ascii="IRNazanin" w:hAnsi="IRNazanin" w:eastAsia="IRNazanin" w:cs="IRNazanin"/>
          <w:lang w:bidi="fa-IR"/>
          <w:color w:val="111111"/>
          <w:sz w:val="28"/>
          <w:szCs w:val="28"/>
          <w:rtl/>
        </w:rPr>
        <w:t xml:space="preserve">یب - صا - أبو علی الأشعری عن محمد بن عبد الجبار عن فقیه - صفوان</w:t>
      </w:r>
    </w:p>
    <w:p>
      <w:pPr>
        <w:pStyle w:val="BookText"/>
      </w:pPr>
      <w:r>
        <w:rPr>
          <w:rFonts w:ascii="IRNazanin" w:hAnsi="IRNazanin" w:eastAsia="IRNazanin" w:cs="IRNazanin"/>
          <w:lang w:bidi="fa-IR"/>
          <w:color w:val="111111"/>
          <w:sz w:val="28"/>
          <w:szCs w:val="28"/>
          <w:rtl/>
        </w:rPr>
        <w:t xml:space="preserve">بن یحیی عن منصور بن حازم عن أبی عبد الله علیه السلام (مثله). یب 193</w:t>
      </w:r>
    </w:p>
    <w:p>
      <w:pPr>
        <w:pStyle w:val="BookText"/>
      </w:pPr>
      <w:r>
        <w:rPr>
          <w:rFonts w:ascii="IRNazanin" w:hAnsi="IRNazanin" w:eastAsia="IRNazanin" w:cs="IRNazanin"/>
          <w:lang w:bidi="fa-IR"/>
          <w:color w:val="111111"/>
          <w:sz w:val="28"/>
          <w:szCs w:val="28"/>
          <w:rtl/>
        </w:rPr>
        <w:t xml:space="preserve">ج 9 - صا 122 ج 4 - علی بن الحسن بن فضال عن العباس بن عامر عن</w:t>
      </w:r>
    </w:p>
    <w:p>
      <w:pPr>
        <w:pStyle w:val="BookText"/>
      </w:pPr>
      <w:r>
        <w:rPr>
          <w:rFonts w:ascii="IRNazanin" w:hAnsi="IRNazanin" w:eastAsia="IRNazanin" w:cs="IRNazanin"/>
          <w:lang w:bidi="fa-IR"/>
          <w:color w:val="111111"/>
          <w:sz w:val="28"/>
          <w:szCs w:val="28"/>
          <w:rtl/>
        </w:rPr>
        <w:t xml:space="preserve">داود بن الحصین عن أبی أیوب عن أبی عبد الله علیه السلام قال: سئل عن</w:t>
      </w:r>
    </w:p>
    <w:p>
      <w:pPr>
        <w:pStyle w:val="BookText"/>
      </w:pPr>
      <w:r>
        <w:rPr>
          <w:rFonts w:ascii="IRNazanin" w:hAnsi="IRNazanin" w:eastAsia="IRNazanin" w:cs="IRNazanin"/>
          <w:lang w:bidi="fa-IR"/>
          <w:color w:val="111111"/>
          <w:sz w:val="28"/>
          <w:szCs w:val="28"/>
          <w:rtl/>
        </w:rPr>
        <w:t xml:space="preserve">رجل أوصی (وذکر مثله)</w:t>
      </w:r>
    </w:p>
    <w:p>
      <w:pPr>
        <w:pStyle w:val="BookText"/>
      </w:pPr>
      <w:r>
        <w:rPr>
          <w:rFonts w:ascii="IRNazanin" w:hAnsi="IRNazanin" w:eastAsia="IRNazanin" w:cs="IRNazanin"/>
          <w:lang w:bidi="fa-IR"/>
          <w:color w:val="111111"/>
          <w:sz w:val="28"/>
          <w:szCs w:val="28"/>
          <w:rtl/>
        </w:rPr>
        <w:t xml:space="preserve">(2) الدعائم 362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إذا أوصی الرجل - یعنی بما یجاوز الثلث - فأجاز له الورثة ذلک فی</w:t>
      </w:r>
    </w:p>
    <w:p>
      <w:pPr>
        <w:pStyle w:val="BookText"/>
      </w:pPr>
      <w:r>
        <w:rPr>
          <w:rFonts w:ascii="IRNazanin" w:hAnsi="IRNazanin" w:eastAsia="IRNazanin" w:cs="IRNazanin"/>
          <w:lang w:bidi="fa-IR"/>
          <w:color w:val="111111"/>
          <w:sz w:val="28"/>
          <w:szCs w:val="28"/>
          <w:rtl/>
        </w:rPr>
        <w:t xml:space="preserve">حیاته ثم بدا لهم بعد الموت قال: لیس لهم أن یرجعوا.</w:t>
      </w:r>
    </w:p>
    <w:p>
      <w:pPr>
        <w:pStyle w:val="BookText"/>
      </w:pPr>
      <w:r>
        <w:rPr>
          <w:rFonts w:ascii="IRNazanin" w:hAnsi="IRNazanin" w:eastAsia="IRNazanin" w:cs="IRNazanin"/>
          <w:lang w:bidi="fa-IR"/>
          <w:color w:val="111111"/>
          <w:sz w:val="28"/>
          <w:szCs w:val="28"/>
          <w:rtl/>
        </w:rPr>
        <w:t xml:space="preserve">(3) یب 193 ج 9 - صا 123 ج 4 - علی بن الحسن عن عن أخیه أحمد</w:t>
      </w:r>
    </w:p>
    <w:p>
      <w:pPr>
        <w:pStyle w:val="BookText"/>
      </w:pPr>
      <w:r>
        <w:rPr>
          <w:rFonts w:ascii="IRNazanin" w:hAnsi="IRNazanin" w:eastAsia="IRNazanin" w:cs="IRNazanin"/>
          <w:lang w:bidi="fa-IR"/>
          <w:color w:val="111111"/>
          <w:sz w:val="28"/>
          <w:szCs w:val="28"/>
          <w:rtl/>
        </w:rPr>
        <w:t xml:space="preserve">بن الحسن عن أبیه عن جعفر بن محمد بن یحیی عن علی بن الحسن بن</w:t>
      </w:r>
    </w:p>
    <w:p>
      <w:pPr>
        <w:pStyle w:val="BookText"/>
      </w:pPr>
      <w:r>
        <w:rPr>
          <w:rFonts w:ascii="IRNazanin" w:hAnsi="IRNazanin" w:eastAsia="IRNazanin" w:cs="IRNazanin"/>
          <w:lang w:bidi="fa-IR"/>
          <w:color w:val="111111"/>
          <w:sz w:val="28"/>
          <w:szCs w:val="28"/>
          <w:rtl/>
        </w:rPr>
        <w:t xml:space="preserve">رباط عن منصور بن حازم قال: سألت أبا عبد الله علیه السلام عن رجل</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82" w:name="pg12422_156669"/>
    <w:bookmarkEnd w:id="82"/>
    <w:p>
      <w:pPr>
        <w:pStyle w:val="BookText"/>
      </w:pPr>
      <w:r>
        <w:rPr>
          <w:rFonts w:ascii="IRNazanin" w:hAnsi="IRNazanin" w:eastAsia="IRNazanin" w:cs="IRNazanin"/>
          <w:lang w:bidi="fa-IR"/>
          <w:color w:val="111111"/>
          <w:sz w:val="28"/>
          <w:szCs w:val="28"/>
          <w:rtl/>
        </w:rPr>
        <w:t xml:space="preserve">أوصی بوصیة أکثر من الثلث وورثته شهود فأجازوا ذلک له قال: جائز</w:t>
      </w:r>
    </w:p>
    <w:p>
      <w:pPr>
        <w:pStyle w:val="BookText"/>
      </w:pPr>
      <w:r>
        <w:rPr>
          <w:rFonts w:ascii="IRNazanin" w:hAnsi="IRNazanin" w:eastAsia="IRNazanin" w:cs="IRNazanin"/>
          <w:lang w:bidi="fa-IR"/>
          <w:color w:val="111111"/>
          <w:sz w:val="28"/>
          <w:szCs w:val="28"/>
          <w:rtl/>
        </w:rPr>
        <w:t xml:space="preserve">قال علی بن الحسن بن رباط: وهذا عندی علی أنهم رضوا بذلک فی حیاته</w:t>
      </w:r>
    </w:p>
    <w:p>
      <w:pPr>
        <w:pStyle w:val="BookText"/>
      </w:pPr>
      <w:r>
        <w:rPr>
          <w:rFonts w:ascii="IRNazanin" w:hAnsi="IRNazanin" w:eastAsia="IRNazanin" w:cs="IRNazanin"/>
          <w:lang w:bidi="fa-IR"/>
          <w:color w:val="111111"/>
          <w:sz w:val="28"/>
          <w:szCs w:val="28"/>
          <w:rtl/>
        </w:rPr>
        <w:t xml:space="preserve">وأقروا به.</w:t>
      </w:r>
    </w:p>
    <w:p>
      <w:pPr>
        <w:pStyle w:val="Heading3"/>
      </w:pPr>
      <w:bookmarkStart w:id="404" w:name="_Toc141"/>
      <w:r>
        <w:t>(7) باب أنه یجوز لمن لا وارث له أن یوصی بجمیع ماله وحکم ما لو ولد له بعد موته</w:t>
      </w:r>
      <w:bookmarkEnd w:id="404"/>
    </w:p>
    <w:p>
      <w:pPr>
        <w:pStyle w:val="BookText"/>
      </w:pPr>
      <w:r>
        <w:rPr>
          <w:rFonts w:ascii="IRNazanin" w:hAnsi="IRNazanin" w:eastAsia="IRNazanin" w:cs="IRNazanin"/>
          <w:lang w:bidi="fa-IR"/>
          <w:color w:val="111111"/>
          <w:sz w:val="28"/>
          <w:szCs w:val="28"/>
          <w:rtl/>
        </w:rPr>
        <w:t xml:space="preserve">560 (1) فقیه 150 ج 4 - یب 188 ج 9 - صا 121 ج 4 - (إسماعیل</w:t>
      </w:r>
    </w:p>
    <w:p>
      <w:pPr>
        <w:pStyle w:val="BookText"/>
      </w:pPr>
      <w:r>
        <w:rPr>
          <w:rFonts w:ascii="IRNazanin" w:hAnsi="IRNazanin" w:eastAsia="IRNazanin" w:cs="IRNazanin"/>
          <w:lang w:bidi="fa-IR"/>
          <w:color w:val="111111"/>
          <w:sz w:val="28"/>
          <w:szCs w:val="28"/>
          <w:rtl/>
        </w:rPr>
        <w:t xml:space="preserve">ابن أبی زیاد - فقیه) السکونی عن جعفر (بن محمد - فقیه) عن أبیه</w:t>
      </w:r>
    </w:p>
    <w:p>
      <w:pPr>
        <w:pStyle w:val="BookText"/>
      </w:pPr>
      <w:r>
        <w:rPr>
          <w:rFonts w:ascii="IRNazanin" w:hAnsi="IRNazanin" w:eastAsia="IRNazanin" w:cs="IRNazanin"/>
          <w:lang w:bidi="fa-IR"/>
          <w:color w:val="111111"/>
          <w:sz w:val="28"/>
          <w:szCs w:val="28"/>
          <w:rtl/>
        </w:rPr>
        <w:t xml:space="preserve">علیهما السلام أنه سئل عن الرجل یموت ولا وارث له ولا عصبة </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من غیر والد ولا ولد فأما فی الفرائض، فکل من لم تکن له فریضة مسماة، فهو عصبة</w:t>
      </w:r>
    </w:p>
    <w:p>
      <w:pPr>
        <w:pStyle w:val="BookText"/>
      </w:pPr>
      <w:r>
        <w:rPr>
          <w:rFonts w:ascii="IRNazanin" w:hAnsi="IRNazanin" w:eastAsia="IRNazanin" w:cs="IRNazanin"/>
          <w:lang w:bidi="fa-IR"/>
          <w:color w:val="111111"/>
          <w:sz w:val="28"/>
          <w:szCs w:val="28"/>
          <w:rtl/>
        </w:rPr>
        <w:t xml:space="preserve">(اللسان: 1 / 605.</w:t>
      </w:r>
    </w:p>
    <w:p>
      <w:pPr>
        <w:pStyle w:val="BookText"/>
      </w:pPr>
      <w:r>
        <w:rPr>
          <w:rFonts w:ascii="IRNazanin" w:hAnsi="IRNazanin" w:eastAsia="IRNazanin" w:cs="IRNazanin"/>
          <w:lang w:bidi="fa-IR"/>
          <w:color w:val="111111"/>
          <w:sz w:val="28"/>
          <w:szCs w:val="28"/>
          <w:rtl/>
        </w:rPr>
        <w:t xml:space="preserve">قال: یوصی بما له حیث شاء </w:t>
      </w:r>
      <w:r>
        <w:rPr>
          <w:rStyle w:val="FootnoteReference"/>
        </w:rPr>
        <w:footnoteReference w:id="499"/>
      </w:r>
      <w:r>
        <w:rPr>
          <w:rFonts w:ascii="IRNazanin" w:hAnsi="IRNazanin" w:eastAsia="IRNazanin" w:cs="IRNazanin"/>
          <w:lang w:bidi="fa-IR"/>
          <w:color w:val="111111"/>
          <w:sz w:val="28"/>
          <w:szCs w:val="28"/>
          <w:rtl/>
        </w:rPr>
        <w:t xml:space="preserve">فی المسلمین والمساکین وابن السبیل.</w:t>
      </w:r>
    </w:p>
    <w:p>
      <w:pPr>
        <w:pStyle w:val="BookText"/>
      </w:pPr>
      <w:r>
        <w:rPr>
          <w:rFonts w:ascii="IRNazanin" w:hAnsi="IRNazanin" w:eastAsia="IRNazanin" w:cs="IRNazanin"/>
          <w:lang w:bidi="fa-IR"/>
          <w:color w:val="111111"/>
          <w:sz w:val="28"/>
          <w:szCs w:val="28"/>
          <w:rtl/>
        </w:rPr>
        <w:t xml:space="preserve">المقنع 167 - وإذا مات الرجل ولا وارث (وذکر نحوه).</w:t>
      </w:r>
    </w:p>
    <w:p>
      <w:pPr>
        <w:pStyle w:val="BookText"/>
      </w:pPr>
      <w:r>
        <w:rPr>
          <w:rFonts w:ascii="IRNazanin" w:hAnsi="IRNazanin" w:eastAsia="IRNazanin" w:cs="IRNazanin"/>
          <w:lang w:bidi="fa-IR"/>
          <w:color w:val="111111"/>
          <w:sz w:val="28"/>
          <w:szCs w:val="28"/>
          <w:rtl/>
        </w:rPr>
        <w:t xml:space="preserve">الجعفریات 121 - بإسناده عن علی علیه السلام فی الرجل یموت (وذکر</w:t>
      </w:r>
    </w:p>
    <w:p>
      <w:pPr>
        <w:pStyle w:val="BookText"/>
      </w:pPr>
      <w:r>
        <w:rPr>
          <w:rFonts w:ascii="IRNazanin" w:hAnsi="IRNazanin" w:eastAsia="IRNazanin" w:cs="IRNazanin"/>
          <w:lang w:bidi="fa-IR"/>
          <w:color w:val="111111"/>
          <w:sz w:val="28"/>
          <w:szCs w:val="28"/>
          <w:rtl/>
        </w:rPr>
        <w:t xml:space="preserve">نحوه)</w:t>
      </w:r>
    </w:p>
    <w:p>
      <w:pPr>
        <w:pStyle w:val="BookText"/>
      </w:pPr>
      <w:r>
        <w:rPr>
          <w:rFonts w:ascii="IRNazanin" w:hAnsi="IRNazanin" w:eastAsia="IRNazanin" w:cs="IRNazanin"/>
          <w:lang w:bidi="fa-IR"/>
          <w:color w:val="111111"/>
          <w:sz w:val="28"/>
          <w:szCs w:val="28"/>
          <w:rtl/>
        </w:rPr>
        <w:t xml:space="preserve">(2) الدعائم 394 ج 2 - عن علی صلوات الله علیه أنه قال: فی رجل</w:t>
      </w:r>
    </w:p>
    <w:p>
      <w:pPr>
        <w:pStyle w:val="BookText"/>
      </w:pPr>
      <w:r>
        <w:rPr>
          <w:rFonts w:ascii="IRNazanin" w:hAnsi="IRNazanin" w:eastAsia="IRNazanin" w:cs="IRNazanin"/>
          <w:lang w:bidi="fa-IR"/>
          <w:color w:val="111111"/>
          <w:sz w:val="28"/>
          <w:szCs w:val="28"/>
          <w:rtl/>
        </w:rPr>
        <w:t xml:space="preserve">مات ولیس له ورثة فأوصی بماله للمساکین فأجاز وصیته.</w:t>
      </w:r>
    </w:p>
    <w:p>
      <w:pPr>
        <w:pStyle w:val="BookText"/>
      </w:pPr>
      <w:r>
        <w:rPr>
          <w:rFonts w:ascii="IRNazanin" w:hAnsi="IRNazanin" w:eastAsia="IRNazanin" w:cs="IRNazanin"/>
          <w:lang w:bidi="fa-IR"/>
          <w:color w:val="111111"/>
          <w:sz w:val="28"/>
          <w:szCs w:val="28"/>
          <w:rtl/>
        </w:rPr>
        <w:t xml:space="preserve">(3) یب 197 ج 9 - صا 125 ج 4 - أحمد بن محمد بن عیسی قال:</w:t>
      </w:r>
    </w:p>
    <w:p>
      <w:pPr>
        <w:pStyle w:val="BookText"/>
      </w:pPr>
      <w:r>
        <w:rPr>
          <w:rFonts w:ascii="IRNazanin" w:hAnsi="IRNazanin" w:eastAsia="IRNazanin" w:cs="IRNazanin"/>
          <w:lang w:bidi="fa-IR"/>
          <w:color w:val="111111"/>
          <w:sz w:val="28"/>
          <w:szCs w:val="28"/>
          <w:rtl/>
        </w:rPr>
        <w:t xml:space="preserve">کتب الیه محمد بن إسحاق المتطبب </w:t>
      </w:r>
      <w:r>
        <w:rPr>
          <w:rStyle w:val="FootnoteReference"/>
        </w:rPr>
        <w:footnoteReference w:id="500"/>
      </w:r>
      <w:r>
        <w:rPr>
          <w:rFonts w:ascii="IRNazanin" w:hAnsi="IRNazanin" w:eastAsia="IRNazanin" w:cs="IRNazanin"/>
          <w:lang w:bidi="fa-IR"/>
          <w:color w:val="111111"/>
          <w:sz w:val="28"/>
          <w:szCs w:val="28"/>
          <w:rtl/>
        </w:rPr>
        <w:t xml:space="preserve">: (وبعد: - أطال الله بقاءک -</w:t>
      </w:r>
    </w:p>
    <w:p>
      <w:pPr>
        <w:pStyle w:val="BookText"/>
      </w:pPr>
      <w:r>
        <w:rPr>
          <w:rFonts w:ascii="IRNazanin" w:hAnsi="IRNazanin" w:eastAsia="IRNazanin" w:cs="IRNazanin"/>
          <w:lang w:bidi="fa-IR"/>
          <w:color w:val="111111"/>
          <w:sz w:val="28"/>
          <w:szCs w:val="28"/>
          <w:rtl/>
        </w:rPr>
        <w:t xml:space="preserve">نعلمک یا سیدنا انا فی شبهة من هذه الوصیة التی أوصی بها محمد بن</w:t>
      </w:r>
    </w:p>
    <w:p>
      <w:pPr>
        <w:pStyle w:val="BookText"/>
      </w:pPr>
      <w:r>
        <w:rPr>
          <w:rFonts w:ascii="IRNazanin" w:hAnsi="IRNazanin" w:eastAsia="IRNazanin" w:cs="IRNazanin"/>
          <w:lang w:bidi="fa-IR"/>
          <w:color w:val="111111"/>
          <w:sz w:val="28"/>
          <w:szCs w:val="28"/>
          <w:rtl/>
        </w:rPr>
        <w:t xml:space="preserve">یحیی (بن - یب) دریاب وذلک أن موالی سیدنا وعبیده الصالحین</w:t>
      </w:r>
    </w:p>
    <w:p>
      <w:pPr>
        <w:pStyle w:val="BookText"/>
      </w:pPr>
      <w:r>
        <w:rPr>
          <w:rFonts w:ascii="IRNazanin" w:hAnsi="IRNazanin" w:eastAsia="IRNazanin" w:cs="IRNazanin"/>
          <w:lang w:bidi="fa-IR"/>
          <w:color w:val="111111"/>
          <w:sz w:val="28"/>
          <w:szCs w:val="28"/>
          <w:rtl/>
        </w:rPr>
        <w:t xml:space="preserve">ذکروا: أنه لیس للمیت أن یوصی إذا کان له ولد بأکثر من ثلث ماله،</w:t>
      </w:r>
    </w:p>
    <w:p>
      <w:pPr>
        <w:pStyle w:val="BookText"/>
      </w:pPr>
      <w:r>
        <w:rPr>
          <w:rFonts w:ascii="IRNazanin" w:hAnsi="IRNazanin" w:eastAsia="IRNazanin" w:cs="IRNazanin"/>
          <w:lang w:bidi="fa-IR"/>
          <w:color w:val="111111"/>
          <w:sz w:val="28"/>
          <w:szCs w:val="28"/>
          <w:rtl/>
        </w:rPr>
        <w:t xml:space="preserve">وقد أوصی محمد بن یحیی بأکثر من النصف مما خلف من ترکته، فان</w:t>
      </w:r>
    </w:p>
    <w:p>
      <w:pPr>
        <w:pStyle w:val="BookText"/>
      </w:pPr>
      <w:r>
        <w:rPr>
          <w:rFonts w:ascii="IRNazanin" w:hAnsi="IRNazanin" w:eastAsia="IRNazanin" w:cs="IRNazanin"/>
          <w:lang w:bidi="fa-IR"/>
          <w:color w:val="111111"/>
          <w:sz w:val="28"/>
          <w:szCs w:val="28"/>
          <w:rtl/>
        </w:rPr>
        <w:t xml:space="preserve">رأی سیدنا ومولانا - أطال الله بقاءه - أن یفتح غیاب هذه الظلمة التی</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83" w:name="pg12422_156670"/>
    <w:bookmarkEnd w:id="83"/>
    <w:p>
      <w:pPr>
        <w:pStyle w:val="BookText"/>
      </w:pPr>
      <w:r>
        <w:rPr>
          <w:rFonts w:ascii="IRNazanin" w:hAnsi="IRNazanin" w:eastAsia="IRNazanin" w:cs="IRNazanin"/>
          <w:lang w:bidi="fa-IR"/>
          <w:color w:val="111111"/>
          <w:sz w:val="28"/>
          <w:szCs w:val="28"/>
          <w:rtl/>
        </w:rPr>
        <w:t xml:space="preserve">شکونا، ویفسر ذلک لنا نعمل علیه - ان شاء الله تعالی -) فأجاب علیه</w:t>
      </w:r>
    </w:p>
    <w:p>
      <w:pPr>
        <w:pStyle w:val="BookText"/>
      </w:pPr>
      <w:r>
        <w:rPr>
          <w:rFonts w:ascii="IRNazanin" w:hAnsi="IRNazanin" w:eastAsia="IRNazanin" w:cs="IRNazanin"/>
          <w:lang w:bidi="fa-IR"/>
          <w:color w:val="111111"/>
          <w:sz w:val="28"/>
          <w:szCs w:val="28"/>
          <w:rtl/>
        </w:rPr>
        <w:t xml:space="preserve">السلام: (ان کان أوصی بها من قبل أن یکون له ولد فجائز وصیته وذلک</w:t>
      </w:r>
    </w:p>
    <w:p>
      <w:pPr>
        <w:pStyle w:val="BookText"/>
      </w:pPr>
      <w:r>
        <w:rPr>
          <w:rFonts w:ascii="IRNazanin" w:hAnsi="IRNazanin" w:eastAsia="IRNazanin" w:cs="IRNazanin"/>
          <w:lang w:bidi="fa-IR"/>
          <w:color w:val="111111"/>
          <w:sz w:val="28"/>
          <w:szCs w:val="28"/>
          <w:rtl/>
        </w:rPr>
        <w:t xml:space="preserve">أن ولده ولد من بعده).</w:t>
      </w:r>
    </w:p>
    <w:p>
      <w:pPr>
        <w:pStyle w:val="BookText"/>
      </w:pPr>
      <w:r>
        <w:rPr>
          <w:rFonts w:ascii="IRNazanin" w:hAnsi="IRNazanin" w:eastAsia="IRNazanin" w:cs="IRNazanin"/>
          <w:lang w:bidi="fa-IR"/>
          <w:color w:val="111111"/>
          <w:sz w:val="28"/>
          <w:szCs w:val="28"/>
          <w:rtl/>
        </w:rPr>
        <w:t xml:space="preserve">وتقدم فی روایة الحسین (12) من باب (5) أن من أوصی بأکثر</w:t>
      </w:r>
    </w:p>
    <w:p>
      <w:pPr>
        <w:pStyle w:val="BookText"/>
      </w:pPr>
      <w:r>
        <w:rPr>
          <w:rFonts w:ascii="IRNazanin" w:hAnsi="IRNazanin" w:eastAsia="IRNazanin" w:cs="IRNazanin"/>
          <w:lang w:bidi="fa-IR"/>
          <w:color w:val="111111"/>
          <w:sz w:val="28"/>
          <w:szCs w:val="28"/>
          <w:rtl/>
        </w:rPr>
        <w:t xml:space="preserve">من الثلث بطلت الوصیة فی الزائد قوله رجل مات وترک کل شئ له</w:t>
      </w:r>
    </w:p>
    <w:p>
      <w:pPr>
        <w:pStyle w:val="BookText"/>
      </w:pPr>
      <w:r>
        <w:rPr>
          <w:rFonts w:ascii="IRNazanin" w:hAnsi="IRNazanin" w:eastAsia="IRNazanin" w:cs="IRNazanin"/>
          <w:lang w:bidi="fa-IR"/>
          <w:color w:val="111111"/>
          <w:sz w:val="28"/>
          <w:szCs w:val="28"/>
          <w:rtl/>
        </w:rPr>
        <w:t xml:space="preserve">فی حیاته لک ولم یکن له ولد ثم إنه أصاب بعد ذلک ولدا ومبلغ ماله</w:t>
      </w:r>
    </w:p>
    <w:p>
      <w:pPr>
        <w:pStyle w:val="BookText"/>
      </w:pPr>
      <w:r>
        <w:rPr>
          <w:rFonts w:ascii="IRNazanin" w:hAnsi="IRNazanin" w:eastAsia="IRNazanin" w:cs="IRNazanin"/>
          <w:lang w:bidi="fa-IR"/>
          <w:color w:val="111111"/>
          <w:sz w:val="28"/>
          <w:szCs w:val="28"/>
          <w:rtl/>
        </w:rPr>
        <w:t xml:space="preserve">ثلاثة آلاف درهم وقد بعثت إلیک بألف درهم فان رأیت - جعلنی الله</w:t>
      </w:r>
    </w:p>
    <w:p>
      <w:pPr>
        <w:pStyle w:val="BookText"/>
      </w:pPr>
      <w:r>
        <w:rPr>
          <w:rFonts w:ascii="IRNazanin" w:hAnsi="IRNazanin" w:eastAsia="IRNazanin" w:cs="IRNazanin"/>
          <w:lang w:bidi="fa-IR"/>
          <w:color w:val="111111"/>
          <w:sz w:val="28"/>
          <w:szCs w:val="28"/>
          <w:rtl/>
        </w:rPr>
        <w:t xml:space="preserve">فداک - أن تعلمنی فیه رأیک لأعمل به فکتب علیه السلام أطلق لهم.</w:t>
      </w:r>
    </w:p>
    <w:p>
      <w:pPr>
        <w:pStyle w:val="Heading3"/>
      </w:pPr>
      <w:bookmarkStart w:id="405" w:name="_Toc142"/>
      <w:r>
        <w:t>(8) باب ما ورد فیمن أوصی ان ممالیکی أحرار وله ممالیک لخاصة...</w:t>
      </w:r>
      <w:bookmarkEnd w:id="405"/>
    </w:p>
    <w:p>
      <w:pPr>
        <w:pStyle w:val="BookText"/>
      </w:pPr>
      <w:r>
        <w:rPr>
          <w:rFonts w:ascii="IRNazanin" w:hAnsi="IRNazanin" w:eastAsia="IRNazanin" w:cs="IRNazanin"/>
          <w:lang w:bidi="fa-IR"/>
          <w:color w:val="111111"/>
          <w:sz w:val="28"/>
          <w:szCs w:val="28"/>
          <w:rtl/>
        </w:rPr>
        <w:t xml:space="preserve">*باب ما ورد فیمن أوصی ان ممالیکی أحرار وله ممالیک لخاصة نفسه وممالیک فی شرکة رجل آخر *</w:t>
      </w:r>
    </w:p>
    <w:p>
      <w:pPr>
        <w:pStyle w:val="BookText"/>
      </w:pPr>
      <w:r>
        <w:rPr>
          <w:rFonts w:ascii="IRNazanin" w:hAnsi="IRNazanin" w:eastAsia="IRNazanin" w:cs="IRNazanin"/>
          <w:lang w:bidi="fa-IR"/>
          <w:color w:val="111111"/>
          <w:sz w:val="28"/>
          <w:szCs w:val="28"/>
          <w:rtl/>
        </w:rPr>
        <w:t xml:space="preserve">563 (1) کا 20 ج 7 -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أحمد بن محمد بن أبی نصر یب 222 ج 9 - أحمد بن محمد عن أحمد بن</w:t>
      </w:r>
    </w:p>
    <w:p>
      <w:pPr>
        <w:pStyle w:val="BookText"/>
      </w:pPr>
      <w:r>
        <w:rPr>
          <w:rFonts w:ascii="IRNazanin" w:hAnsi="IRNazanin" w:eastAsia="IRNazanin" w:cs="IRNazanin"/>
          <w:lang w:bidi="fa-IR"/>
          <w:color w:val="111111"/>
          <w:sz w:val="28"/>
          <w:szCs w:val="28"/>
          <w:rtl/>
        </w:rPr>
        <w:t xml:space="preserve">محمد بن أبی نصر عن أحمد بن زیاد عن أبی الحسن علیه السلام قال</w:t>
      </w:r>
    </w:p>
    <w:p>
      <w:pPr>
        <w:pStyle w:val="BookText"/>
      </w:pPr>
      <w:r>
        <w:rPr>
          <w:rFonts w:ascii="IRNazanin" w:hAnsi="IRNazanin" w:eastAsia="IRNazanin" w:cs="IRNazanin"/>
          <w:lang w:bidi="fa-IR"/>
          <w:color w:val="111111"/>
          <w:sz w:val="28"/>
          <w:szCs w:val="28"/>
          <w:rtl/>
        </w:rPr>
        <w:t xml:space="preserve">سألته عن الرجل تحضره الوفاة وله ممالیک لخاصة نفسه و (له - کا یب)</w:t>
      </w:r>
    </w:p>
    <w:p>
      <w:pPr>
        <w:pStyle w:val="BookText"/>
      </w:pPr>
      <w:r>
        <w:rPr>
          <w:rFonts w:ascii="IRNazanin" w:hAnsi="IRNazanin" w:eastAsia="IRNazanin" w:cs="IRNazanin"/>
          <w:lang w:bidi="fa-IR"/>
          <w:color w:val="111111"/>
          <w:sz w:val="28"/>
          <w:szCs w:val="28"/>
          <w:rtl/>
        </w:rPr>
        <w:t xml:space="preserve">ممالیکه فی شرکة رجل آخر فیوصی فی وصیته ممالیکی أحرار ما حال</w:t>
      </w:r>
    </w:p>
    <w:p>
      <w:pPr>
        <w:pStyle w:val="BookText"/>
      </w:pPr>
      <w:r>
        <w:rPr>
          <w:rFonts w:ascii="IRNazanin" w:hAnsi="IRNazanin" w:eastAsia="IRNazanin" w:cs="IRNazanin"/>
          <w:lang w:bidi="fa-IR"/>
          <w:color w:val="111111"/>
          <w:sz w:val="28"/>
          <w:szCs w:val="28"/>
          <w:rtl/>
        </w:rPr>
        <w:t xml:space="preserve">ممالیکه الذین فی الشرکة فکتب </w:t>
      </w:r>
      <w:r>
        <w:rPr>
          <w:rStyle w:val="FootnoteReference"/>
        </w:rPr>
        <w:footnoteReference w:id="501"/>
      </w:r>
      <w:r>
        <w:rPr>
          <w:rFonts w:ascii="IRNazanin" w:hAnsi="IRNazanin" w:eastAsia="IRNazanin" w:cs="IRNazanin"/>
          <w:lang w:bidi="fa-IR"/>
          <w:color w:val="111111"/>
          <w:sz w:val="28"/>
          <w:szCs w:val="28"/>
          <w:rtl/>
        </w:rPr>
        <w:t xml:space="preserve">علیه السلام یقومون علیه ان کان</w:t>
      </w:r>
    </w:p>
    <w:p>
      <w:pPr>
        <w:pStyle w:val="BookText"/>
      </w:pPr>
      <w:r>
        <w:rPr>
          <w:rFonts w:ascii="IRNazanin" w:hAnsi="IRNazanin" w:eastAsia="IRNazanin" w:cs="IRNazanin"/>
          <w:lang w:bidi="fa-IR"/>
          <w:color w:val="111111"/>
          <w:sz w:val="28"/>
          <w:szCs w:val="28"/>
          <w:rtl/>
        </w:rPr>
        <w:t xml:space="preserve">ماله یحتمل ثم فهم أحرار. فقیه 158 ج 4 - روی أحمد بن محمد بن أبی</w:t>
      </w:r>
    </w:p>
    <w:p>
      <w:pPr>
        <w:pStyle w:val="BookText"/>
      </w:pPr>
      <w:r>
        <w:rPr>
          <w:rFonts w:ascii="IRNazanin" w:hAnsi="IRNazanin" w:eastAsia="IRNazanin" w:cs="IRNazanin"/>
          <w:lang w:bidi="fa-IR"/>
          <w:color w:val="111111"/>
          <w:sz w:val="28"/>
          <w:szCs w:val="28"/>
          <w:rtl/>
        </w:rPr>
        <w:t xml:space="preserve">نصر البزنطی عن أحمد بن زیاد قال سألت أبا الحسن علیه السلام</w:t>
      </w:r>
    </w:p>
    <w:p>
      <w:pPr>
        <w:pStyle w:val="BookText"/>
      </w:pPr>
      <w:r>
        <w:rPr>
          <w:rFonts w:ascii="IRNazanin" w:hAnsi="IRNazanin" w:eastAsia="IRNazanin" w:cs="IRNazanin"/>
          <w:lang w:bidi="fa-IR"/>
          <w:color w:val="111111"/>
          <w:sz w:val="28"/>
          <w:szCs w:val="28"/>
          <w:rtl/>
        </w:rPr>
        <w:t xml:space="preserve">وذکر مثله الا ان فیه ممالیکی أحرار ما خلا ممالیکی الذین فی الشرکة.</w:t>
      </w:r>
    </w:p>
    <w:p>
      <w:pPr>
        <w:pStyle w:val="Heading3"/>
      </w:pPr>
      <w:bookmarkStart w:id="406" w:name="_Toc143"/>
      <w:r>
        <w:t>(9) باب أن من أعتق مملوکا لا یملک غیره فی مرض الموت وعلیه...</w:t>
      </w:r>
      <w:bookmarkEnd w:id="406"/>
    </w:p>
    <w:p>
      <w:pPr>
        <w:pStyle w:val="BookText"/>
      </w:pPr>
      <w:r>
        <w:rPr>
          <w:rFonts w:ascii="IRNazanin" w:hAnsi="IRNazanin" w:eastAsia="IRNazanin" w:cs="IRNazanin"/>
          <w:lang w:bidi="fa-IR"/>
          <w:color w:val="111111"/>
          <w:sz w:val="28"/>
          <w:szCs w:val="28"/>
          <w:rtl/>
        </w:rPr>
        <w:t xml:space="preserve">*باب أن من أعتق مملوکا لا یملک غیره فی مرض الموت وعلیه دین بقدر نصف الترکة</w:t>
      </w:r>
    </w:p>
    <w:p>
      <w:pPr>
        <w:pStyle w:val="BookText"/>
      </w:pPr>
      <w:r>
        <w:rPr>
          <w:rFonts w:ascii="IRNazanin" w:hAnsi="IRNazanin" w:eastAsia="IRNazanin" w:cs="IRNazanin"/>
          <w:lang w:bidi="fa-IR"/>
          <w:color w:val="111111"/>
          <w:sz w:val="28"/>
          <w:szCs w:val="28"/>
          <w:rtl/>
        </w:rPr>
        <w:t xml:space="preserve">صح العتق فی سدس المملوک واستسعی وان کان الدین أکثر من ذلک بطل العتق *</w:t>
      </w:r>
    </w:p>
    <w:p>
      <w:pPr>
        <w:pStyle w:val="BookText"/>
      </w:pPr>
      <w:r>
        <w:rPr>
          <w:rFonts w:ascii="IRNazanin" w:hAnsi="IRNazanin" w:eastAsia="IRNazanin" w:cs="IRNazanin"/>
          <w:lang w:bidi="fa-IR"/>
          <w:color w:val="111111"/>
          <w:sz w:val="28"/>
          <w:szCs w:val="28"/>
          <w:rtl/>
        </w:rPr>
        <w:t xml:space="preserve">564 (1) کا 27 ج 7 - محمد بن یحیی عن یب 169 - 218 ج 9 - أحمد</w:t>
      </w:r>
    </w:p>
    <w:p>
      <w:pPr>
        <w:pStyle w:val="BookText"/>
      </w:pPr>
      <w:r>
        <w:rPr>
          <w:rFonts w:ascii="IRNazanin" w:hAnsi="IRNazanin" w:eastAsia="IRNazanin" w:cs="IRNazanin"/>
          <w:lang w:bidi="fa-IR"/>
          <w:color w:val="111111"/>
          <w:sz w:val="28"/>
          <w:szCs w:val="28"/>
          <w:rtl/>
        </w:rPr>
        <w:t xml:space="preserve">بن محمد (بن عیسی - کا) عن ابن فضال عن الحسن بن الجهم. قال:</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سمعت أبا الحسن علیه السلام یقول: فی رجل أعتق مملوکا له وقد حضره</w:t>
      </w:r>
    </w:p>
    <w:p>
      <w:pPr>
        <w:pStyle w:val="BookText"/>
      </w:pPr>
      <w:r>
        <w:rPr>
          <w:rFonts w:ascii="IRNazanin" w:hAnsi="IRNazanin" w:eastAsia="IRNazanin" w:cs="IRNazanin"/>
          <w:lang w:bidi="fa-IR"/>
          <w:color w:val="111111"/>
          <w:sz w:val="28"/>
          <w:szCs w:val="28"/>
          <w:rtl/>
        </w:rPr>
        <w:t xml:space="preserve">الموت وأشهد له بذلک وقیمته ستمائة درهم وعلیه دین ثلاثمائة درهم</w:t>
      </w:r>
    </w:p>
    <w:p>
      <w:pPr>
        <w:pStyle w:val="BookText"/>
      </w:pPr>
      <w:r>
        <w:rPr>
          <w:rFonts w:ascii="IRNazanin" w:hAnsi="IRNazanin" w:eastAsia="IRNazanin" w:cs="IRNazanin"/>
          <w:lang w:bidi="fa-IR"/>
          <w:color w:val="111111"/>
          <w:sz w:val="28"/>
          <w:szCs w:val="28"/>
          <w:rtl/>
        </w:rPr>
        <w:t xml:space="preserve">ولم یترک شیئا غیره قال: یعتق منه سدسه لأنه انما له (منه کا - یب 169)</w:t>
      </w:r>
    </w:p>
    <w:p>
      <w:pPr>
        <w:pStyle w:val="BookText"/>
      </w:pPr>
      <w:r>
        <w:rPr>
          <w:rFonts w:ascii="IRNazanin" w:hAnsi="IRNazanin" w:eastAsia="IRNazanin" w:cs="IRNazanin"/>
          <w:lang w:bidi="fa-IR"/>
          <w:color w:val="111111"/>
          <w:sz w:val="28"/>
          <w:szCs w:val="28"/>
          <w:rtl/>
        </w:rPr>
        <w:t xml:space="preserve">ثلاثمائة (درهم - کا - یب 169) (ویقضی منه ثلاثمائة درهم - کا) فله</w:t>
      </w:r>
    </w:p>
    <w:p>
      <w:pPr>
        <w:pStyle w:val="BookText"/>
      </w:pPr>
      <w:r>
        <w:rPr>
          <w:rFonts w:ascii="IRNazanin" w:hAnsi="IRNazanin" w:eastAsia="IRNazanin" w:cs="IRNazanin"/>
          <w:lang w:bidi="fa-IR"/>
          <w:color w:val="111111"/>
          <w:sz w:val="28"/>
          <w:szCs w:val="28"/>
          <w:rtl/>
        </w:rPr>
        <w:t xml:space="preserve">(من الثلاثمائة ثلثها وهو - کا) السدس من الجمیع</w:t>
      </w:r>
    </w:p>
    <w:p>
      <w:pPr>
        <w:pStyle w:val="BookText"/>
      </w:pPr>
      <w:r>
        <w:rPr>
          <w:rFonts w:ascii="IRNazanin" w:hAnsi="IRNazanin" w:eastAsia="IRNazanin" w:cs="IRNazanin"/>
          <w:lang w:bidi="fa-IR"/>
          <w:color w:val="111111"/>
          <w:sz w:val="28"/>
          <w:szCs w:val="28"/>
          <w:rtl/>
        </w:rPr>
        <w:t xml:space="preserve">(2) المقنع 155 - فان أعتق رجل مملوکه عند موته وعلیه دین و</w:t>
      </w:r>
    </w:p>
    <w:p>
      <w:pPr>
        <w:pStyle w:val="BookText"/>
      </w:pPr>
      <w:r>
        <w:rPr>
          <w:rFonts w:ascii="IRNazanin" w:hAnsi="IRNazanin" w:eastAsia="IRNazanin" w:cs="IRNazanin"/>
          <w:lang w:bidi="fa-IR"/>
          <w:color w:val="111111"/>
          <w:sz w:val="28"/>
          <w:szCs w:val="28"/>
          <w:rtl/>
        </w:rPr>
        <w:t xml:space="preserve">قیمة العبد ستمائة درهم ودینه خمسمائة فإنه یباع العبد فیأخذ الغرماء</w:t>
      </w:r>
    </w:p>
    <w:p>
      <w:pPr>
        <w:pStyle w:val="BookText"/>
      </w:pPr>
      <w:r>
        <w:rPr>
          <w:rFonts w:ascii="IRNazanin" w:hAnsi="IRNazanin" w:eastAsia="IRNazanin" w:cs="IRNazanin"/>
          <w:lang w:bidi="fa-IR"/>
          <w:color w:val="111111"/>
          <w:sz w:val="28"/>
          <w:szCs w:val="28"/>
          <w:rtl/>
        </w:rPr>
        <w:t xml:space="preserve">خمسمائة وتأخذ الورثة مائة، فان کانت قیمة العبد ستمائة درهم ودینه</w:t>
      </w:r>
    </w:p>
    <w:p>
      <w:pPr>
        <w:pStyle w:val="BookText"/>
      </w:pPr>
      <w:r>
        <w:rPr>
          <w:rFonts w:ascii="IRNazanin" w:hAnsi="IRNazanin" w:eastAsia="IRNazanin" w:cs="IRNazanin"/>
          <w:lang w:bidi="fa-IR"/>
          <w:color w:val="111111"/>
          <w:sz w:val="28"/>
          <w:szCs w:val="28"/>
          <w:rtl/>
        </w:rPr>
        <w:t xml:space="preserve">أربعمائة درهم فیأخذ الغرماء أربعمائة وتأخذ الورثة مائتین ولا یکون</w:t>
      </w:r>
    </w:p>
    <w:p>
      <w:pPr>
        <w:pStyle w:val="BookText"/>
      </w:pPr>
      <w:r>
        <w:rPr>
          <w:rFonts w:ascii="IRNazanin" w:hAnsi="IRNazanin" w:eastAsia="IRNazanin" w:cs="IRNazanin"/>
          <w:lang w:bidi="fa-IR"/>
          <w:color w:val="111111"/>
          <w:sz w:val="28"/>
          <w:szCs w:val="28"/>
          <w:rtl/>
        </w:rPr>
        <w:t xml:space="preserve">للعبد شئ، فان کانت قیمة العبد ستمائة درهم ودینه ثلاثمائة درهم و</w:t>
      </w:r>
    </w:p>
    <w:p>
      <w:pPr>
        <w:pStyle w:val="BookText"/>
      </w:pPr>
      <w:r>
        <w:rPr>
          <w:rFonts w:ascii="IRNazanin" w:hAnsi="IRNazanin" w:eastAsia="IRNazanin" w:cs="IRNazanin"/>
          <w:lang w:bidi="fa-IR"/>
          <w:color w:val="111111"/>
          <w:sz w:val="28"/>
          <w:szCs w:val="28"/>
          <w:rtl/>
        </w:rPr>
        <w:t xml:space="preserve">استوی مال الغرماء ومال الورثة أو کان مال الورثة أکثر من مال الغرماء</w:t>
      </w:r>
    </w:p>
    <w:p>
      <w:pPr>
        <w:pStyle w:val="BookText"/>
      </w:pPr>
      <w:r>
        <w:rPr>
          <w:rFonts w:ascii="IRNazanin" w:hAnsi="IRNazanin" w:eastAsia="IRNazanin" w:cs="IRNazanin"/>
          <w:lang w:bidi="fa-IR"/>
          <w:color w:val="111111"/>
          <w:sz w:val="28"/>
          <w:szCs w:val="28"/>
          <w:rtl/>
        </w:rPr>
        <w:t xml:space="preserve">لم یتهم الرجل علی وصیته، وأجیزت علی وجهها ویوقف العبد فیکون</w:t>
      </w:r>
    </w:p>
    <w:p>
      <w:pPr>
        <w:pStyle w:val="BookText"/>
      </w:pPr>
      <w:r>
        <w:rPr>
          <w:rFonts w:ascii="IRNazanin" w:hAnsi="IRNazanin" w:eastAsia="IRNazanin" w:cs="IRNazanin"/>
          <w:lang w:bidi="fa-IR"/>
          <w:color w:val="111111"/>
          <w:sz w:val="28"/>
          <w:szCs w:val="28"/>
          <w:rtl/>
        </w:rPr>
        <w:t xml:space="preserve">نصفه للغرماء وثلثه للورثة ویکون له السدس من نفسه.</w:t>
      </w:r>
    </w:p>
    <w:p>
      <w:pPr>
        <w:pStyle w:val="BookText"/>
      </w:pPr>
      <w:r>
        <w:rPr>
          <w:rFonts w:ascii="IRNazanin" w:hAnsi="IRNazanin" w:eastAsia="IRNazanin" w:cs="IRNazanin"/>
          <w:lang w:bidi="fa-IR"/>
          <w:color w:val="111111"/>
          <w:sz w:val="28"/>
          <w:szCs w:val="28"/>
          <w:rtl/>
        </w:rPr>
        <w:t xml:space="preserve">(3) کا 27 ج 7 - یب 218 ج 9 - علی بن إبراهیم عن أبیه عن ابن أبی</w:t>
      </w:r>
    </w:p>
    <w:p>
      <w:pPr>
        <w:pStyle w:val="BookText"/>
      </w:pPr>
      <w:r>
        <w:rPr>
          <w:rFonts w:ascii="IRNazanin" w:hAnsi="IRNazanin" w:eastAsia="IRNazanin" w:cs="IRNazanin"/>
          <w:lang w:bidi="fa-IR"/>
          <w:color w:val="111111"/>
          <w:sz w:val="28"/>
          <w:szCs w:val="28"/>
          <w:rtl/>
        </w:rPr>
        <w:t xml:space="preserve">عمیر عن جمیل بن دراج عن زرارة عن أحدهما علیهما السلام فی</w:t>
      </w:r>
    </w:p>
    <w:p>
      <w:pPr>
        <w:pStyle w:val="BookText"/>
      </w:pPr>
      <w:r>
        <w:rPr>
          <w:rFonts w:ascii="IRNazanin" w:hAnsi="IRNazanin" w:eastAsia="IRNazanin" w:cs="IRNazanin"/>
          <w:lang w:bidi="fa-IR"/>
          <w:color w:val="111111"/>
          <w:sz w:val="28"/>
          <w:szCs w:val="28"/>
          <w:rtl/>
        </w:rPr>
        <w:t xml:space="preserve">رجل أعتق مملوکه عند موته وعلیه دین قال: إن کان قیمته مثل الذی</w:t>
      </w:r>
    </w:p>
    <w:p>
      <w:pPr>
        <w:pStyle w:val="BookText"/>
      </w:pPr>
      <w:r>
        <w:rPr>
          <w:rFonts w:ascii="IRNazanin" w:hAnsi="IRNazanin" w:eastAsia="IRNazanin" w:cs="IRNazanin"/>
          <w:lang w:bidi="fa-IR"/>
          <w:color w:val="111111"/>
          <w:sz w:val="28"/>
          <w:szCs w:val="28"/>
          <w:rtl/>
        </w:rPr>
        <w:t xml:space="preserve">علیه ومثله </w:t>
      </w:r>
      <w:r>
        <w:rPr>
          <w:rStyle w:val="FootnoteReference"/>
        </w:rPr>
        <w:footnoteReference w:id="502"/>
      </w:r>
      <w:r>
        <w:rPr>
          <w:rFonts w:ascii="IRNazanin" w:hAnsi="IRNazanin" w:eastAsia="IRNazanin" w:cs="IRNazanin"/>
          <w:lang w:bidi="fa-IR"/>
          <w:color w:val="111111"/>
          <w:sz w:val="28"/>
          <w:szCs w:val="28"/>
          <w:rtl/>
        </w:rPr>
        <w:t xml:space="preserve">جاز عتقه والا لم یجز یب 232 ج 8 - الحسین بن سعید</w:t>
      </w:r>
    </w:p>
    <w:p>
      <w:pPr>
        <w:pStyle w:val="BookText"/>
      </w:pPr>
      <w:r>
        <w:rPr>
          <w:rFonts w:ascii="IRNazanin" w:hAnsi="IRNazanin" w:eastAsia="IRNazanin" w:cs="IRNazanin"/>
          <w:lang w:bidi="fa-IR"/>
          <w:color w:val="111111"/>
          <w:sz w:val="28"/>
          <w:szCs w:val="28"/>
          <w:rtl/>
        </w:rPr>
        <w:t xml:space="preserve">عن ابن أبی عمیر عن فقیه 70 ج 3 - جمیل (بن دراج - یب) عن زرارة</w:t>
      </w:r>
    </w:p>
    <w:p>
      <w:pPr>
        <w:pStyle w:val="BookText"/>
      </w:pPr>
      <w:r>
        <w:rPr>
          <w:rFonts w:ascii="IRNazanin" w:hAnsi="IRNazanin" w:eastAsia="IRNazanin" w:cs="IRNazanin"/>
          <w:lang w:bidi="fa-IR"/>
          <w:color w:val="111111"/>
          <w:sz w:val="28"/>
          <w:szCs w:val="28"/>
          <w:rtl/>
        </w:rPr>
        <w:t xml:space="preserve">عن أبی عبد الله علیه السلام (مثله) فقیه 166 ج 4 - روی ابن أبی عمیر عن</w:t>
      </w:r>
    </w:p>
    <w:p>
      <w:pPr>
        <w:pStyle w:val="BookText"/>
      </w:pPr>
      <w:r>
        <w:rPr>
          <w:rFonts w:ascii="IRNazanin" w:hAnsi="IRNazanin" w:eastAsia="IRNazanin" w:cs="IRNazanin"/>
          <w:lang w:bidi="fa-IR"/>
          <w:color w:val="111111"/>
          <w:sz w:val="28"/>
          <w:szCs w:val="28"/>
          <w:rtl/>
        </w:rPr>
        <w:t xml:space="preserve">جمیل بن دراج عن أبی عبد الله علیه السلام (مثله).</w:t>
      </w:r>
    </w:p>
    <w:p>
      <w:pPr>
        <w:pStyle w:val="BookText"/>
      </w:pPr>
      <w:r>
        <w:rPr>
          <w:rFonts w:ascii="IRNazanin" w:hAnsi="IRNazanin" w:eastAsia="IRNazanin" w:cs="IRNazanin"/>
          <w:lang w:bidi="fa-IR"/>
          <w:color w:val="111111"/>
          <w:sz w:val="28"/>
          <w:szCs w:val="28"/>
          <w:rtl/>
        </w:rPr>
        <w:t xml:space="preserve">(4) یب 169 ج 9 - الحسین بن سعید عن ابن أبی عمیر عن جمیل</w:t>
      </w:r>
    </w:p>
    <w:p>
      <w:pPr>
        <w:pStyle w:val="BookText"/>
      </w:pPr>
      <w:r>
        <w:rPr>
          <w:rFonts w:ascii="IRNazanin" w:hAnsi="IRNazanin" w:eastAsia="IRNazanin" w:cs="IRNazanin"/>
          <w:lang w:bidi="fa-IR"/>
          <w:color w:val="111111"/>
          <w:sz w:val="28"/>
          <w:szCs w:val="28"/>
          <w:rtl/>
        </w:rPr>
        <w:t xml:space="preserve">بن دراج عن زرارة عن أبی عبد الله علیه السلام أنه قال: إذا ترک الدین</w:t>
      </w:r>
    </w:p>
    <w:p>
      <w:pPr>
        <w:pStyle w:val="BookText"/>
      </w:pPr>
      <w:r>
        <w:rPr>
          <w:rFonts w:ascii="IRNazanin" w:hAnsi="IRNazanin" w:eastAsia="IRNazanin" w:cs="IRNazanin"/>
          <w:lang w:bidi="fa-IR"/>
          <w:color w:val="111111"/>
          <w:sz w:val="28"/>
          <w:szCs w:val="28"/>
          <w:rtl/>
        </w:rPr>
        <w:t xml:space="preserve">علیه ومثله أعتق المملوک واستسعی.</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یب 169 ج 9 - الحسین بن سعید عن ابن أبی عمیر عن حفص بن</w:t>
      </w:r>
    </w:p>
    <w:p>
      <w:pPr>
        <w:pStyle w:val="BookText"/>
      </w:pPr>
      <w:r>
        <w:rPr>
          <w:rFonts w:ascii="IRNazanin" w:hAnsi="IRNazanin" w:eastAsia="IRNazanin" w:cs="IRNazanin"/>
          <w:lang w:bidi="fa-IR"/>
          <w:color w:val="111111"/>
          <w:sz w:val="28"/>
          <w:szCs w:val="28"/>
          <w:rtl/>
        </w:rPr>
        <w:t xml:space="preserve">البختری عن أبی عبد الله علیه السلام أنه قال إذا ملک المملوک سدسه</w:t>
      </w:r>
    </w:p>
    <w:p>
      <w:pPr>
        <w:pStyle w:val="BookText"/>
      </w:pPr>
      <w:r>
        <w:rPr>
          <w:rFonts w:ascii="IRNazanin" w:hAnsi="IRNazanin" w:eastAsia="IRNazanin" w:cs="IRNazanin"/>
          <w:lang w:bidi="fa-IR"/>
          <w:color w:val="111111"/>
          <w:sz w:val="28"/>
          <w:szCs w:val="28"/>
          <w:rtl/>
        </w:rPr>
        <w:t xml:space="preserve">استسعی وأجیز.</w:t>
      </w:r>
    </w:p>
    <w:p>
      <w:pPr>
        <w:pStyle w:val="BookText"/>
      </w:pPr>
      <w:r>
        <w:rPr>
          <w:rFonts w:ascii="IRNazanin" w:hAnsi="IRNazanin" w:eastAsia="IRNazanin" w:cs="IRNazanin"/>
          <w:lang w:bidi="fa-IR"/>
          <w:color w:val="111111"/>
          <w:sz w:val="28"/>
          <w:szCs w:val="28"/>
          <w:rtl/>
        </w:rPr>
        <w:t xml:space="preserve">(6) کا 26 ج 7 - علی بن إبراهیم عن أبیه ومحمد بن إسماعیل عن</w:t>
      </w:r>
    </w:p>
    <w:p>
      <w:pPr>
        <w:pStyle w:val="BookText"/>
      </w:pPr>
      <w:r>
        <w:rPr>
          <w:rFonts w:ascii="IRNazanin" w:hAnsi="IRNazanin" w:eastAsia="IRNazanin" w:cs="IRNazanin"/>
          <w:lang w:bidi="fa-IR"/>
          <w:color w:val="111111"/>
          <w:sz w:val="28"/>
          <w:szCs w:val="28"/>
          <w:rtl/>
        </w:rPr>
        <w:t xml:space="preserve">الفضل بن شاذان وأبو علی الأشعری عن محمد بن عبد الجبار عن صفوان</w:t>
      </w:r>
    </w:p>
    <w:p>
      <w:pPr>
        <w:pStyle w:val="BookText"/>
      </w:pPr>
      <w:r>
        <w:rPr>
          <w:rFonts w:ascii="IRNazanin" w:hAnsi="IRNazanin" w:eastAsia="IRNazanin" w:cs="IRNazanin"/>
          <w:lang w:bidi="fa-IR"/>
          <w:color w:val="111111"/>
          <w:sz w:val="28"/>
          <w:szCs w:val="28"/>
          <w:rtl/>
        </w:rPr>
        <w:t xml:space="preserve">وابن أبی عمیر عن عبد الرحمن بن الحجاج یب 232 ج 8 - الحسین بن</w:t>
      </w:r>
    </w:p>
    <w:p>
      <w:pPr>
        <w:pStyle w:val="BookText"/>
      </w:pPr>
      <w:r>
        <w:rPr>
          <w:rFonts w:ascii="IRNazanin" w:hAnsi="IRNazanin" w:eastAsia="IRNazanin" w:cs="IRNazanin"/>
          <w:lang w:bidi="fa-IR"/>
          <w:color w:val="111111"/>
          <w:sz w:val="28"/>
          <w:szCs w:val="28"/>
          <w:rtl/>
        </w:rPr>
        <w:t xml:space="preserve">سعید عن ابن أبی عمیر وصفوان عن عبد الرحمن قال: سألنی أبو عبد الله</w:t>
      </w:r>
    </w:p>
    <w:p>
      <w:pPr>
        <w:pStyle w:val="BookText"/>
      </w:pPr>
      <w:r>
        <w:rPr>
          <w:rFonts w:ascii="IRNazanin" w:hAnsi="IRNazanin" w:eastAsia="IRNazanin" w:cs="IRNazanin"/>
          <w:lang w:bidi="fa-IR"/>
          <w:color w:val="111111"/>
          <w:sz w:val="28"/>
          <w:szCs w:val="28"/>
          <w:rtl/>
        </w:rPr>
        <w:t xml:space="preserve">علیه السلام: هل یختلف ابن أبی لیلی وابن شبرمة؟ فقلت: (له - یب ج 8)</w:t>
      </w:r>
    </w:p>
    <w:p>
      <w:pPr>
        <w:pStyle w:val="BookText"/>
      </w:pPr>
      <w:r>
        <w:rPr>
          <w:rFonts w:ascii="IRNazanin" w:hAnsi="IRNazanin" w:eastAsia="IRNazanin" w:cs="IRNazanin"/>
          <w:lang w:bidi="fa-IR"/>
          <w:color w:val="111111"/>
          <w:sz w:val="28"/>
          <w:szCs w:val="28"/>
          <w:rtl/>
        </w:rPr>
        <w:t xml:space="preserve">بلغنی أنه مات مولی لعیسی بن موسی وترک علیه دینا کثیرا وترک</w:t>
      </w:r>
    </w:p>
    <w:p>
      <w:pPr>
        <w:pStyle w:val="BookText"/>
      </w:pPr>
      <w:r>
        <w:rPr>
          <w:rFonts w:ascii="IRNazanin" w:hAnsi="IRNazanin" w:eastAsia="IRNazanin" w:cs="IRNazanin"/>
          <w:lang w:bidi="fa-IR"/>
          <w:color w:val="111111"/>
          <w:sz w:val="28"/>
          <w:szCs w:val="28"/>
          <w:rtl/>
        </w:rPr>
        <w:t xml:space="preserve">ممالیک </w:t>
      </w:r>
      <w:r>
        <w:rPr>
          <w:rStyle w:val="FootnoteReference"/>
        </w:rPr>
        <w:footnoteReference w:id="503"/>
      </w:r>
      <w:r>
        <w:rPr>
          <w:rFonts w:ascii="IRNazanin" w:hAnsi="IRNazanin" w:eastAsia="IRNazanin" w:cs="IRNazanin"/>
          <w:lang w:bidi="fa-IR"/>
          <w:color w:val="111111"/>
          <w:sz w:val="28"/>
          <w:szCs w:val="28"/>
          <w:rtl/>
        </w:rPr>
        <w:t xml:space="preserve">یحیط دینه بأثمانهم، فأعتقهم عند الموت فسألهما (عیسی</w:t>
      </w:r>
    </w:p>
    <w:p>
      <w:pPr>
        <w:pStyle w:val="BookText"/>
      </w:pPr>
      <w:r>
        <w:rPr>
          <w:rFonts w:ascii="IRNazanin" w:hAnsi="IRNazanin" w:eastAsia="IRNazanin" w:cs="IRNazanin"/>
          <w:lang w:bidi="fa-IR"/>
          <w:color w:val="111111"/>
          <w:sz w:val="28"/>
          <w:szCs w:val="28"/>
          <w:rtl/>
        </w:rPr>
        <w:t xml:space="preserve">بن موسی - کا) </w:t>
      </w:r>
      <w:r>
        <w:rPr>
          <w:rStyle w:val="FootnoteReference"/>
        </w:rPr>
        <w:footnoteReference w:id="504"/>
      </w:r>
      <w:r>
        <w:rPr>
          <w:rFonts w:ascii="IRNazanin" w:hAnsi="IRNazanin" w:eastAsia="IRNazanin" w:cs="IRNazanin"/>
          <w:lang w:bidi="fa-IR"/>
          <w:color w:val="111111"/>
          <w:sz w:val="28"/>
          <w:szCs w:val="28"/>
          <w:rtl/>
        </w:rPr>
        <w:t xml:space="preserve">عن ذلک فقال: ابن شبرمة: أری أن یستسعیهم فی</w:t>
      </w:r>
    </w:p>
    <w:p>
      <w:pPr>
        <w:pStyle w:val="BookText"/>
      </w:pPr>
      <w:r>
        <w:rPr>
          <w:rFonts w:ascii="IRNazanin" w:hAnsi="IRNazanin" w:eastAsia="IRNazanin" w:cs="IRNazanin"/>
          <w:lang w:bidi="fa-IR"/>
          <w:color w:val="111111"/>
          <w:sz w:val="28"/>
          <w:szCs w:val="28"/>
          <w:rtl/>
        </w:rPr>
        <w:t xml:space="preserve">قیمتهم فیدفعها </w:t>
      </w:r>
      <w:r>
        <w:rPr>
          <w:rStyle w:val="FootnoteReference"/>
        </w:rPr>
        <w:footnoteReference w:id="505"/>
      </w:r>
      <w:r>
        <w:rPr>
          <w:rFonts w:ascii="IRNazanin" w:hAnsi="IRNazanin" w:eastAsia="IRNazanin" w:cs="IRNazanin"/>
          <w:lang w:bidi="fa-IR"/>
          <w:color w:val="111111"/>
          <w:sz w:val="28"/>
          <w:szCs w:val="28"/>
          <w:rtl/>
        </w:rPr>
        <w:t xml:space="preserve">إلی الغرماء فإنه قد أعتقهم عند موته وقال ابن أبی</w:t>
      </w:r>
    </w:p>
    <w:p>
      <w:pPr>
        <w:pStyle w:val="BookText"/>
      </w:pPr>
      <w:r>
        <w:rPr>
          <w:rFonts w:ascii="IRNazanin" w:hAnsi="IRNazanin" w:eastAsia="IRNazanin" w:cs="IRNazanin"/>
          <w:lang w:bidi="fa-IR"/>
          <w:color w:val="111111"/>
          <w:sz w:val="28"/>
          <w:szCs w:val="28"/>
          <w:rtl/>
        </w:rPr>
        <w:t xml:space="preserve">لیلی: أری أن أبیعهم </w:t>
      </w:r>
      <w:r>
        <w:rPr>
          <w:rStyle w:val="FootnoteReference"/>
        </w:rPr>
        <w:footnoteReference w:id="506"/>
      </w:r>
      <w:r>
        <w:rPr>
          <w:rFonts w:ascii="IRNazanin" w:hAnsi="IRNazanin" w:eastAsia="IRNazanin" w:cs="IRNazanin"/>
          <w:lang w:bidi="fa-IR"/>
          <w:color w:val="111111"/>
          <w:sz w:val="28"/>
          <w:szCs w:val="28"/>
          <w:rtl/>
        </w:rPr>
        <w:t xml:space="preserve">وأدفع أثمانهم إلی الغرماء فإنه لیس له ان</w:t>
      </w:r>
    </w:p>
    <w:p>
      <w:pPr>
        <w:pStyle w:val="BookText"/>
      </w:pPr>
      <w:r>
        <w:rPr>
          <w:rFonts w:ascii="IRNazanin" w:hAnsi="IRNazanin" w:eastAsia="IRNazanin" w:cs="IRNazanin"/>
          <w:lang w:bidi="fa-IR"/>
          <w:color w:val="111111"/>
          <w:sz w:val="28"/>
          <w:szCs w:val="28"/>
          <w:rtl/>
        </w:rPr>
        <w:t xml:space="preserve">یعتقهم عند موته وعلیه دین (کثیر - یب ج 9) یحیط بهم وهذا أهل</w:t>
      </w:r>
    </w:p>
    <w:p>
      <w:pPr>
        <w:pStyle w:val="BookText"/>
      </w:pPr>
      <w:r>
        <w:rPr>
          <w:rFonts w:ascii="IRNazanin" w:hAnsi="IRNazanin" w:eastAsia="IRNazanin" w:cs="IRNazanin"/>
          <w:lang w:bidi="fa-IR"/>
          <w:color w:val="111111"/>
          <w:sz w:val="28"/>
          <w:szCs w:val="28"/>
          <w:rtl/>
        </w:rPr>
        <w:t xml:space="preserve">الحجاز الیوم یعتق الرجل عبده وعلیه دین کثیر فلا یجیزون عتقه إذا</w:t>
      </w:r>
    </w:p>
    <w:p>
      <w:pPr>
        <w:pStyle w:val="BookText"/>
      </w:pPr>
      <w:r>
        <w:rPr>
          <w:rFonts w:ascii="IRNazanin" w:hAnsi="IRNazanin" w:eastAsia="IRNazanin" w:cs="IRNazanin"/>
          <w:lang w:bidi="fa-IR"/>
          <w:color w:val="111111"/>
          <w:sz w:val="28"/>
          <w:szCs w:val="28"/>
          <w:rtl/>
        </w:rPr>
        <w:t xml:space="preserve">کان علیه دین کثیر فرفع ابن شبرمة یده إلی السماء فقال: سبحان الله</w:t>
      </w:r>
    </w:p>
    <w:p>
      <w:pPr>
        <w:pStyle w:val="BookText"/>
      </w:pPr>
      <w:r>
        <w:rPr>
          <w:rFonts w:ascii="IRNazanin" w:hAnsi="IRNazanin" w:eastAsia="IRNazanin" w:cs="IRNazanin"/>
          <w:lang w:bidi="fa-IR"/>
          <w:color w:val="111111"/>
          <w:sz w:val="28"/>
          <w:szCs w:val="28"/>
          <w:rtl/>
        </w:rPr>
        <w:t xml:space="preserve">یا ابن أبی لیلی متی قلت بهذا القول، والله ما قلته الا طلب خلافی فقال</w:t>
      </w:r>
    </w:p>
    <w:p>
      <w:pPr>
        <w:pStyle w:val="BookText"/>
      </w:pPr>
      <w:r>
        <w:rPr>
          <w:rFonts w:ascii="IRNazanin" w:hAnsi="IRNazanin" w:eastAsia="IRNazanin" w:cs="IRNazanin"/>
          <w:lang w:bidi="fa-IR"/>
          <w:color w:val="111111"/>
          <w:sz w:val="28"/>
          <w:szCs w:val="28"/>
          <w:rtl/>
        </w:rPr>
        <w:t xml:space="preserve">(لی - یب ج 8) (أبو عبد الله علیه السلام - کا - یب ج 9) فعن رأی</w:t>
      </w:r>
    </w:p>
    <w:p>
      <w:pPr>
        <w:pStyle w:val="BookText"/>
      </w:pPr>
      <w:r>
        <w:rPr>
          <w:rFonts w:ascii="IRNazanin" w:hAnsi="IRNazanin" w:eastAsia="IRNazanin" w:cs="IRNazanin"/>
          <w:lang w:bidi="fa-IR"/>
          <w:color w:val="111111"/>
          <w:sz w:val="28"/>
          <w:szCs w:val="28"/>
          <w:rtl/>
        </w:rPr>
        <w:t xml:space="preserve">أیهما صدر (الرجل - یب ج 9) (قال - کا - یب ج 9) قلت: بلغنی أنه</w:t>
      </w:r>
    </w:p>
    <w:p>
      <w:pPr>
        <w:pStyle w:val="BookText"/>
      </w:pPr>
      <w:r>
        <w:rPr>
          <w:rFonts w:ascii="IRNazanin" w:hAnsi="IRNazanin" w:eastAsia="IRNazanin" w:cs="IRNazanin"/>
          <w:lang w:bidi="fa-IR"/>
          <w:color w:val="111111"/>
          <w:sz w:val="28"/>
          <w:szCs w:val="28"/>
          <w:rtl/>
        </w:rPr>
        <w:t xml:space="preserve">أخذ برأی ابن أبی لیلی وکان له فی ذلک هوی فباعهم وقضی دینه قال:</w:t>
      </w:r>
    </w:p>
    <w:p>
      <w:pPr>
        <w:pStyle w:val="BookText"/>
      </w:pPr>
      <w:r>
        <w:rPr>
          <w:rFonts w:ascii="IRNazanin" w:hAnsi="IRNazanin" w:eastAsia="IRNazanin" w:cs="IRNazanin"/>
          <w:lang w:bidi="fa-IR"/>
          <w:color w:val="111111"/>
          <w:sz w:val="28"/>
          <w:szCs w:val="28"/>
          <w:rtl/>
        </w:rPr>
        <w:t xml:space="preserve">فمع أیهما من قبلکم قلت (له - کا) مع ابن شبرمة وقد رجع ابن أبی لیلی</w:t>
      </w:r>
    </w:p>
    <w:p>
      <w:pPr>
        <w:pStyle w:val="BookText"/>
      </w:pPr>
      <w:r>
        <w:rPr>
          <w:rFonts w:ascii="IRNazanin" w:hAnsi="IRNazanin" w:eastAsia="IRNazanin" w:cs="IRNazanin"/>
          <w:lang w:bidi="fa-IR"/>
          <w:color w:val="111111"/>
          <w:sz w:val="28"/>
          <w:szCs w:val="28"/>
          <w:rtl/>
        </w:rPr>
        <w:t xml:space="preserve">إلی رأی ابن شبرمة بعد ذلک (قال - یب ج 9) فقال (أبو عبد الله علیه</w:t>
      </w:r>
    </w:p>
    <w:p>
      <w:pPr>
        <w:pStyle w:val="BookText"/>
      </w:pPr>
      <w:r>
        <w:rPr>
          <w:rFonts w:ascii="IRNazanin" w:hAnsi="IRNazanin" w:eastAsia="IRNazanin" w:cs="IRNazanin"/>
          <w:lang w:bidi="fa-IR"/>
          <w:color w:val="111111"/>
          <w:sz w:val="28"/>
          <w:szCs w:val="28"/>
          <w:rtl/>
        </w:rPr>
        <w:t xml:space="preserve">السلام - یب ج 9) أما والله ان الحق لفی الذی </w:t>
      </w:r>
      <w:r>
        <w:rPr>
          <w:rStyle w:val="FootnoteReference"/>
        </w:rPr>
        <w:footnoteReference w:id="507"/>
      </w:r>
      <w:r>
        <w:rPr>
          <w:rFonts w:ascii="IRNazanin" w:hAnsi="IRNazanin" w:eastAsia="IRNazanin" w:cs="IRNazanin"/>
          <w:lang w:bidi="fa-IR"/>
          <w:color w:val="111111"/>
          <w:sz w:val="28"/>
          <w:szCs w:val="28"/>
          <w:rtl/>
        </w:rPr>
        <w:t xml:space="preserve">قال ابن أبی لیلی</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 کان (قد - کا - یب ج 8) رجع عنه (قال - یب ج 9) فقلت</w:t>
      </w:r>
    </w:p>
    <w:p>
      <w:pPr>
        <w:pStyle w:val="BookText"/>
      </w:pPr>
      <w:r>
        <w:rPr>
          <w:rFonts w:ascii="IRNazanin" w:hAnsi="IRNazanin" w:eastAsia="IRNazanin" w:cs="IRNazanin"/>
          <w:lang w:bidi="fa-IR"/>
          <w:color w:val="111111"/>
          <w:sz w:val="28"/>
          <w:szCs w:val="28"/>
          <w:rtl/>
        </w:rPr>
        <w:t xml:space="preserve">(له - کا): (ان - یب ج 9) هذا ینکسر عندهم فی القیاس </w:t>
      </w:r>
      <w:r>
        <w:rPr>
          <w:rStyle w:val="FootnoteReference"/>
        </w:rPr>
        <w:footnoteReference w:id="508"/>
      </w:r>
      <w:r>
        <w:rPr>
          <w:rFonts w:ascii="IRNazanin" w:hAnsi="IRNazanin" w:eastAsia="IRNazanin" w:cs="IRNazanin"/>
          <w:lang w:bidi="fa-IR"/>
          <w:color w:val="111111"/>
          <w:sz w:val="28"/>
          <w:szCs w:val="28"/>
          <w:rtl/>
        </w:rPr>
        <w:t xml:space="preserve">(قال -</w:t>
      </w:r>
    </w:p>
    <w:p>
      <w:pPr>
        <w:pStyle w:val="BookText"/>
      </w:pPr>
      <w:r>
        <w:rPr>
          <w:rFonts w:ascii="IRNazanin" w:hAnsi="IRNazanin" w:eastAsia="IRNazanin" w:cs="IRNazanin"/>
          <w:lang w:bidi="fa-IR"/>
          <w:color w:val="111111"/>
          <w:sz w:val="28"/>
          <w:szCs w:val="28"/>
          <w:rtl/>
        </w:rPr>
        <w:t xml:space="preserve">یب - ج 9) فقال: هات، قایسنی (قال - یب ج 9) فقلت أنا أقایسک فقال</w:t>
      </w:r>
    </w:p>
    <w:p>
      <w:pPr>
        <w:pStyle w:val="BookText"/>
      </w:pPr>
      <w:r>
        <w:rPr>
          <w:rFonts w:ascii="IRNazanin" w:hAnsi="IRNazanin" w:eastAsia="IRNazanin" w:cs="IRNazanin"/>
          <w:lang w:bidi="fa-IR"/>
          <w:color w:val="111111"/>
          <w:sz w:val="28"/>
          <w:szCs w:val="28"/>
          <w:rtl/>
        </w:rPr>
        <w:t xml:space="preserve">لتقولن بأشد ما یدخل فیه (من - کا - یب ج 8) القیاس (قال - یب ج 9)</w:t>
      </w:r>
    </w:p>
    <w:p>
      <w:pPr>
        <w:pStyle w:val="BookText"/>
      </w:pPr>
      <w:r>
        <w:rPr>
          <w:rFonts w:ascii="IRNazanin" w:hAnsi="IRNazanin" w:eastAsia="IRNazanin" w:cs="IRNazanin"/>
          <w:lang w:bidi="fa-IR"/>
          <w:color w:val="111111"/>
          <w:sz w:val="28"/>
          <w:szCs w:val="28"/>
          <w:rtl/>
        </w:rPr>
        <w:t xml:space="preserve">فقلت (له - کا - یب ج 8): رجل (مات و - یب ج 9) ترک عبدا لم</w:t>
      </w:r>
    </w:p>
    <w:p>
      <w:pPr>
        <w:pStyle w:val="BookText"/>
      </w:pPr>
      <w:r>
        <w:rPr>
          <w:rFonts w:ascii="IRNazanin" w:hAnsi="IRNazanin" w:eastAsia="IRNazanin" w:cs="IRNazanin"/>
          <w:lang w:bidi="fa-IR"/>
          <w:color w:val="111111"/>
          <w:sz w:val="28"/>
          <w:szCs w:val="28"/>
          <w:rtl/>
        </w:rPr>
        <w:t xml:space="preserve">یترک مالا غیره وقیمة العبد ستمائة (درهم - کا - یب ج 9) ودینه</w:t>
      </w:r>
    </w:p>
    <w:p>
      <w:pPr>
        <w:pStyle w:val="BookText"/>
      </w:pPr>
      <w:r>
        <w:rPr>
          <w:rFonts w:ascii="IRNazanin" w:hAnsi="IRNazanin" w:eastAsia="IRNazanin" w:cs="IRNazanin"/>
          <w:lang w:bidi="fa-IR"/>
          <w:color w:val="111111"/>
          <w:sz w:val="28"/>
          <w:szCs w:val="28"/>
          <w:rtl/>
        </w:rPr>
        <w:t xml:space="preserve">خمسمائة (درهم - کا - یب ج 9) فأعتقه عند الموت کیف یصنع؟</w:t>
      </w:r>
    </w:p>
    <w:p>
      <w:pPr>
        <w:pStyle w:val="BookText"/>
      </w:pPr>
      <w:r>
        <w:rPr>
          <w:rFonts w:ascii="IRNazanin" w:hAnsi="IRNazanin" w:eastAsia="IRNazanin" w:cs="IRNazanin"/>
          <w:lang w:bidi="fa-IR"/>
          <w:color w:val="111111"/>
          <w:sz w:val="28"/>
          <w:szCs w:val="28"/>
          <w:rtl/>
        </w:rPr>
        <w:t xml:space="preserve">(فیه - یب) قال: یباع فیأخذ الغرماء خمسمائة (درهم - کا) وتأخذ</w:t>
      </w:r>
    </w:p>
    <w:p>
      <w:pPr>
        <w:pStyle w:val="BookText"/>
      </w:pPr>
      <w:r>
        <w:rPr>
          <w:rFonts w:ascii="IRNazanin" w:hAnsi="IRNazanin" w:eastAsia="IRNazanin" w:cs="IRNazanin"/>
          <w:lang w:bidi="fa-IR"/>
          <w:color w:val="111111"/>
          <w:sz w:val="28"/>
          <w:szCs w:val="28"/>
          <w:rtl/>
        </w:rPr>
        <w:t xml:space="preserve">الورثة مائة (درهم - کا) (قال - یب ج 9) فقلت: ألیس قد بقی من قیمة</w:t>
      </w:r>
    </w:p>
    <w:p>
      <w:pPr>
        <w:pStyle w:val="BookText"/>
      </w:pPr>
      <w:r>
        <w:rPr>
          <w:rFonts w:ascii="IRNazanin" w:hAnsi="IRNazanin" w:eastAsia="IRNazanin" w:cs="IRNazanin"/>
          <w:lang w:bidi="fa-IR"/>
          <w:color w:val="111111"/>
          <w:sz w:val="28"/>
          <w:szCs w:val="28"/>
          <w:rtl/>
        </w:rPr>
        <w:t xml:space="preserve">العبد مائة درهم عن دینه؟ فقال: بلی (قال - یب ج 9) قلت: ألیس للرجل</w:t>
      </w:r>
    </w:p>
    <w:p>
      <w:pPr>
        <w:pStyle w:val="BookText"/>
      </w:pPr>
      <w:r>
        <w:rPr>
          <w:rFonts w:ascii="IRNazanin" w:hAnsi="IRNazanin" w:eastAsia="IRNazanin" w:cs="IRNazanin"/>
          <w:lang w:bidi="fa-IR"/>
          <w:color w:val="111111"/>
          <w:sz w:val="28"/>
          <w:szCs w:val="28"/>
          <w:rtl/>
        </w:rPr>
        <w:t xml:space="preserve">ثلثه یصنع به ما شاء؟ قال: بلی (قال - یب ج 9) قلت: ألیس قد أوصی</w:t>
      </w:r>
    </w:p>
    <w:p>
      <w:pPr>
        <w:pStyle w:val="BookText"/>
      </w:pPr>
      <w:r>
        <w:rPr>
          <w:rFonts w:ascii="Amiri" w:hAnsi="Amiri" w:eastAsia="Amiri" w:cs="Amiri"/>
          <w:lang w:bidi="ar-SA"/>
          <w:color w:val="111111"/>
          <w:sz w:val="28"/>
          <w:szCs w:val="28"/>
          <w:rtl/>
        </w:rPr>
        <w:t xml:space="preserve">للعبد بالثلث من المائة </w:t>
      </w:r>
      <w:r>
        <w:rPr>
          <w:rStyle w:val="FootnoteReference"/>
        </w:rPr>
        <w:footnoteReference w:id="509"/>
      </w:r>
      <w:r>
        <w:rPr>
          <w:rFonts w:ascii="IRNazanin" w:hAnsi="IRNazanin" w:eastAsia="IRNazanin" w:cs="IRNazanin"/>
          <w:lang w:bidi="fa-IR"/>
          <w:color w:val="111111"/>
          <w:sz w:val="28"/>
          <w:szCs w:val="28"/>
          <w:rtl/>
        </w:rPr>
        <w:t xml:space="preserve">حین أعتقه قال: (فقال - کا یب ج 9) ان</w:t>
      </w:r>
    </w:p>
    <w:p>
      <w:pPr>
        <w:pStyle w:val="BookText"/>
      </w:pPr>
      <w:r>
        <w:rPr>
          <w:rFonts w:ascii="IRNazanin" w:hAnsi="IRNazanin" w:eastAsia="IRNazanin" w:cs="IRNazanin"/>
          <w:lang w:bidi="fa-IR"/>
          <w:color w:val="111111"/>
          <w:sz w:val="28"/>
          <w:szCs w:val="28"/>
          <w:rtl/>
        </w:rPr>
        <w:t xml:space="preserve">العبد لا وصیة له انما ماله لموالیه (قال - یب ج 9) فقلت: (له - کا):</w:t>
      </w:r>
    </w:p>
    <w:p>
      <w:pPr>
        <w:pStyle w:val="BookText"/>
      </w:pPr>
      <w:r>
        <w:rPr>
          <w:rFonts w:ascii="IRNazanin" w:hAnsi="IRNazanin" w:eastAsia="IRNazanin" w:cs="IRNazanin"/>
          <w:lang w:bidi="fa-IR"/>
          <w:color w:val="111111"/>
          <w:sz w:val="28"/>
          <w:szCs w:val="28"/>
          <w:rtl/>
        </w:rPr>
        <w:t xml:space="preserve">فإذا </w:t>
      </w:r>
      <w:r>
        <w:rPr>
          <w:rStyle w:val="FootnoteReference"/>
        </w:rPr>
        <w:footnoteReference w:id="510"/>
      </w:r>
      <w:r>
        <w:rPr>
          <w:rFonts w:ascii="IRNazanin" w:hAnsi="IRNazanin" w:eastAsia="IRNazanin" w:cs="IRNazanin"/>
          <w:lang w:bidi="fa-IR"/>
          <w:color w:val="111111"/>
          <w:sz w:val="28"/>
          <w:szCs w:val="28"/>
          <w:rtl/>
        </w:rPr>
        <w:t xml:space="preserve">کانت قیمة العبد ستمائة درهم ودینه أربعمائة (درهم - کا -</w:t>
      </w:r>
    </w:p>
    <w:p>
      <w:pPr>
        <w:pStyle w:val="BookText"/>
      </w:pPr>
      <w:r>
        <w:rPr>
          <w:rFonts w:ascii="IRNazanin" w:hAnsi="IRNazanin" w:eastAsia="IRNazanin" w:cs="IRNazanin"/>
          <w:lang w:bidi="fa-IR"/>
          <w:color w:val="111111"/>
          <w:sz w:val="28"/>
          <w:szCs w:val="28"/>
          <w:rtl/>
        </w:rPr>
        <w:t xml:space="preserve">یب ج 8) قال: کذلک یباع العبد فیأخذ الغرماء أربعمائة (درهم - کا)</w:t>
      </w:r>
    </w:p>
    <w:p>
      <w:pPr>
        <w:pStyle w:val="BookText"/>
      </w:pPr>
      <w:r>
        <w:rPr>
          <w:rFonts w:ascii="IRNazanin" w:hAnsi="IRNazanin" w:eastAsia="IRNazanin" w:cs="IRNazanin"/>
          <w:lang w:bidi="fa-IR"/>
          <w:color w:val="111111"/>
          <w:sz w:val="28"/>
          <w:szCs w:val="28"/>
          <w:rtl/>
        </w:rPr>
        <w:t xml:space="preserve">ویأخذ الورثة مأتین فلا </w:t>
      </w:r>
      <w:r>
        <w:rPr>
          <w:rStyle w:val="FootnoteReference"/>
        </w:rPr>
        <w:footnoteReference w:id="511"/>
      </w:r>
      <w:r>
        <w:rPr>
          <w:rFonts w:ascii="IRNazanin" w:hAnsi="IRNazanin" w:eastAsia="IRNazanin" w:cs="IRNazanin"/>
          <w:lang w:bidi="fa-IR"/>
          <w:color w:val="111111"/>
          <w:sz w:val="28"/>
          <w:szCs w:val="28"/>
          <w:rtl/>
        </w:rPr>
        <w:t xml:space="preserve">یکون للعبد شئ (قال - یب ج 9) قلت</w:t>
      </w:r>
    </w:p>
    <w:p>
      <w:pPr>
        <w:pStyle w:val="BookText"/>
      </w:pPr>
      <w:r>
        <w:rPr>
          <w:rFonts w:ascii="IRNazanin" w:hAnsi="IRNazanin" w:eastAsia="IRNazanin" w:cs="IRNazanin"/>
          <w:lang w:bidi="fa-IR"/>
          <w:color w:val="111111"/>
          <w:sz w:val="28"/>
          <w:szCs w:val="28"/>
          <w:rtl/>
        </w:rPr>
        <w:t xml:space="preserve">(له - کا): فإن کان قیمة العبد ستمائة درهم ودینه ثلاثمائة درهم (قال -</w:t>
      </w:r>
    </w:p>
    <w:p>
      <w:pPr>
        <w:pStyle w:val="BookText"/>
      </w:pPr>
      <w:r>
        <w:rPr>
          <w:rFonts w:ascii="IRNazanin" w:hAnsi="IRNazanin" w:eastAsia="IRNazanin" w:cs="IRNazanin"/>
          <w:lang w:bidi="fa-IR"/>
          <w:color w:val="111111"/>
          <w:sz w:val="28"/>
          <w:szCs w:val="28"/>
          <w:rtl/>
        </w:rPr>
        <w:t xml:space="preserve">یب) فضحک وقال (الآن - یب ج 9) من هاهنا أتی أصحابک فجعلوا </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الأشیاء شیئا واحدا، ولم یعلموا السنة إذا استوی مال الغرماء ومال الورثة،</w:t>
      </w:r>
    </w:p>
    <w:p>
      <w:pPr>
        <w:pStyle w:val="BookText"/>
      </w:pPr>
      <w:r>
        <w:rPr>
          <w:rFonts w:ascii="IRNazanin" w:hAnsi="IRNazanin" w:eastAsia="IRNazanin" w:cs="IRNazanin"/>
          <w:lang w:bidi="fa-IR"/>
          <w:color w:val="111111"/>
          <w:sz w:val="28"/>
          <w:szCs w:val="28"/>
          <w:rtl/>
        </w:rPr>
        <w:t xml:space="preserve">أو کان مال الورثة أکثر من مال الغرماء لم یتهم الرجل علی وصیته و</w:t>
      </w:r>
    </w:p>
    <w:p>
      <w:pPr>
        <w:pStyle w:val="BookText"/>
      </w:pPr>
      <w:r>
        <w:rPr>
          <w:rFonts w:ascii="IRNazanin" w:hAnsi="IRNazanin" w:eastAsia="IRNazanin" w:cs="IRNazanin"/>
          <w:lang w:bidi="fa-IR"/>
          <w:color w:val="111111"/>
          <w:sz w:val="28"/>
          <w:szCs w:val="28"/>
          <w:rtl/>
        </w:rPr>
        <w:t xml:space="preserve">أجیزت وصیته </w:t>
      </w:r>
      <w:r>
        <w:rPr>
          <w:rStyle w:val="FootnoteReference"/>
        </w:rPr>
        <w:footnoteReference w:id="513"/>
      </w:r>
      <w:r>
        <w:rPr>
          <w:rFonts w:ascii="IRNazanin" w:hAnsi="IRNazanin" w:eastAsia="IRNazanin" w:cs="IRNazanin"/>
          <w:lang w:bidi="fa-IR"/>
          <w:color w:val="111111"/>
          <w:sz w:val="28"/>
          <w:szCs w:val="28"/>
          <w:rtl/>
        </w:rPr>
        <w:t xml:space="preserve">علی وجهها فالآن یوقف هذا (العبد - یب) (و</w:t>
      </w:r>
    </w:p>
    <w:p>
      <w:pPr>
        <w:pStyle w:val="BookText"/>
      </w:pPr>
      <w:r>
        <w:rPr>
          <w:rFonts w:ascii="IRNazanin" w:hAnsi="IRNazanin" w:eastAsia="IRNazanin" w:cs="IRNazanin"/>
          <w:lang w:bidi="fa-IR"/>
          <w:color w:val="111111"/>
          <w:sz w:val="28"/>
          <w:szCs w:val="28"/>
          <w:rtl/>
        </w:rPr>
        <w:t xml:space="preserve">یستسعی - یب ج 9) فیکون نصفه للغرماء ویکون ثلثه للورثة ویکون له</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السدس. یب 217 ج 9 - یونس بن عبد الرحمن عن عبد الرحمن بن الحجاج</w:t>
      </w:r>
    </w:p>
    <w:p>
      <w:pPr>
        <w:pStyle w:val="BookText"/>
      </w:pPr>
      <w:r>
        <w:rPr>
          <w:rFonts w:ascii="IRNazanin" w:hAnsi="IRNazanin" w:eastAsia="IRNazanin" w:cs="IRNazanin"/>
          <w:lang w:bidi="fa-IR"/>
          <w:color w:val="111111"/>
          <w:sz w:val="28"/>
          <w:szCs w:val="28"/>
          <w:rtl/>
        </w:rPr>
        <w:t xml:space="preserve">قال: قال أبو عبد الله علیه السلام: هل یختلف (وذکر مثله).</w:t>
      </w:r>
    </w:p>
    <w:p>
      <w:pPr>
        <w:pStyle w:val="BookText"/>
      </w:pPr>
      <w:r>
        <w:rPr>
          <w:rFonts w:ascii="IRNazanin" w:hAnsi="IRNazanin" w:eastAsia="IRNazanin" w:cs="IRNazanin"/>
          <w:lang w:bidi="fa-IR"/>
          <w:color w:val="111111"/>
          <w:sz w:val="28"/>
          <w:szCs w:val="28"/>
          <w:rtl/>
        </w:rPr>
        <w:t xml:space="preserve">(7) الدعائم 69 ج 2 - عن جعفر بن محمد علیهما السلام أنه قیل</w:t>
      </w:r>
    </w:p>
    <w:p>
      <w:pPr>
        <w:pStyle w:val="BookText"/>
      </w:pPr>
      <w:r>
        <w:rPr>
          <w:rFonts w:ascii="IRNazanin" w:hAnsi="IRNazanin" w:eastAsia="IRNazanin" w:cs="IRNazanin"/>
          <w:lang w:bidi="fa-IR"/>
          <w:color w:val="111111"/>
          <w:sz w:val="28"/>
          <w:szCs w:val="28"/>
          <w:rtl/>
        </w:rPr>
        <w:t xml:space="preserve">له: مات مولی لعیسی بن موسی وترک علیه دینا کثیرا، وترک غلمانا</w:t>
      </w:r>
    </w:p>
    <w:p>
      <w:pPr>
        <w:pStyle w:val="BookText"/>
      </w:pPr>
      <w:r>
        <w:rPr>
          <w:rFonts w:ascii="IRNazanin" w:hAnsi="IRNazanin" w:eastAsia="IRNazanin" w:cs="IRNazanin"/>
          <w:lang w:bidi="fa-IR"/>
          <w:color w:val="111111"/>
          <w:sz w:val="28"/>
          <w:szCs w:val="28"/>
          <w:rtl/>
        </w:rPr>
        <w:t xml:space="preserve">کثیرا یحیط دینه بأثمانهم، وأعتقهم عند الموت فسأل عیسی بن موسی</w:t>
      </w:r>
    </w:p>
    <w:p>
      <w:pPr>
        <w:pStyle w:val="BookText"/>
      </w:pPr>
      <w:r>
        <w:rPr>
          <w:rFonts w:ascii="IRNazanin" w:hAnsi="IRNazanin" w:eastAsia="IRNazanin" w:cs="IRNazanin"/>
          <w:lang w:bidi="fa-IR"/>
          <w:color w:val="111111"/>
          <w:sz w:val="28"/>
          <w:szCs w:val="28"/>
          <w:rtl/>
        </w:rPr>
        <w:t xml:space="preserve">ابن شبرمة وابن أبی لیلی عن ذلک؟ فقال له ابن شبرمة: أری أن تستسعاهم</w:t>
      </w:r>
    </w:p>
    <w:p>
      <w:pPr>
        <w:pStyle w:val="BookText"/>
      </w:pPr>
      <w:r>
        <w:rPr>
          <w:rFonts w:ascii="IRNazanin" w:hAnsi="IRNazanin" w:eastAsia="IRNazanin" w:cs="IRNazanin"/>
          <w:lang w:bidi="fa-IR"/>
          <w:color w:val="111111"/>
          <w:sz w:val="28"/>
          <w:szCs w:val="28"/>
          <w:rtl/>
        </w:rPr>
        <w:t xml:space="preserve">فی قیمتهم، فتدفعها إلی الغرماء، فإنه قد أعتقهم عند موته فقال ابن أبی</w:t>
      </w:r>
    </w:p>
    <w:p>
      <w:pPr>
        <w:pStyle w:val="BookText"/>
      </w:pPr>
      <w:r>
        <w:rPr>
          <w:rFonts w:ascii="IRNazanin" w:hAnsi="IRNazanin" w:eastAsia="IRNazanin" w:cs="IRNazanin"/>
          <w:lang w:bidi="fa-IR"/>
          <w:color w:val="111111"/>
          <w:sz w:val="28"/>
          <w:szCs w:val="28"/>
          <w:rtl/>
        </w:rPr>
        <w:t xml:space="preserve">لیلی: أری أن تبیعهم وتدفع أثمانهم إلی الغرماء، فلیس له ان یعتقهم</w:t>
      </w:r>
    </w:p>
    <w:p>
      <w:pPr>
        <w:pStyle w:val="BookText"/>
      </w:pPr>
      <w:r>
        <w:rPr>
          <w:rFonts w:ascii="IRNazanin" w:hAnsi="IRNazanin" w:eastAsia="IRNazanin" w:cs="IRNazanin"/>
          <w:lang w:bidi="fa-IR"/>
          <w:color w:val="111111"/>
          <w:sz w:val="28"/>
          <w:szCs w:val="28"/>
          <w:rtl/>
        </w:rPr>
        <w:t xml:space="preserve">وعلیه دین یحیط بأثمانهم </w:t>
      </w:r>
      <w:r>
        <w:rPr>
          <w:rStyle w:val="FootnoteReference"/>
        </w:rPr>
        <w:footnoteReference w:id="514"/>
      </w:r>
      <w:r>
        <w:rPr>
          <w:rFonts w:ascii="IRNazanin" w:hAnsi="IRNazanin" w:eastAsia="IRNazanin" w:cs="IRNazanin"/>
          <w:lang w:bidi="fa-IR"/>
          <w:color w:val="111111"/>
          <w:sz w:val="28"/>
          <w:szCs w:val="28"/>
          <w:rtl/>
        </w:rPr>
        <w:t xml:space="preserve">فقال: عن رأی أیها أهدر؟ </w:t>
      </w:r>
      <w:r>
        <w:rPr>
          <w:rStyle w:val="FootnoteReference"/>
        </w:rPr>
        <w:footnoteReference w:id="515"/>
      </w:r>
      <w:r>
        <w:rPr>
          <w:rFonts w:ascii="IRNazanin" w:hAnsi="IRNazanin" w:eastAsia="IRNazanin" w:cs="IRNazanin"/>
          <w:lang w:bidi="fa-IR"/>
          <w:color w:val="111111"/>
          <w:sz w:val="28"/>
          <w:szCs w:val="28"/>
          <w:rtl/>
        </w:rPr>
        <w:t xml:space="preserve">قیل: عن رأی</w:t>
      </w:r>
    </w:p>
    <w:p>
      <w:pPr>
        <w:pStyle w:val="BookText"/>
      </w:pPr>
      <w:r>
        <w:rPr>
          <w:rFonts w:ascii="IRNazanin" w:hAnsi="IRNazanin" w:eastAsia="IRNazanin" w:cs="IRNazanin"/>
          <w:lang w:bidi="fa-IR"/>
          <w:color w:val="111111"/>
          <w:sz w:val="28"/>
          <w:szCs w:val="28"/>
          <w:rtl/>
        </w:rPr>
        <w:t xml:space="preserve">ابن أبی لیلی وکان له فی ذلک هوی فباعهم وقضی دینه فقال: أما</w:t>
      </w:r>
    </w:p>
    <w:p>
      <w:pPr>
        <w:pStyle w:val="BookText"/>
      </w:pPr>
      <w:r>
        <w:rPr>
          <w:rFonts w:ascii="IRNazanin" w:hAnsi="IRNazanin" w:eastAsia="IRNazanin" w:cs="IRNazanin"/>
          <w:lang w:bidi="fa-IR"/>
          <w:color w:val="111111"/>
          <w:sz w:val="28"/>
          <w:szCs w:val="28"/>
          <w:rtl/>
        </w:rPr>
        <w:t xml:space="preserve">والله ان الحق لفی ما قال ابن أبی لیلی وذکر بعد هذا احتجاجا طویلا.</w:t>
      </w:r>
    </w:p>
    <w:p>
      <w:pPr>
        <w:pStyle w:val="BookText"/>
      </w:pPr>
      <w:r>
        <w:rPr>
          <w:rFonts w:ascii="IRNazanin" w:hAnsi="IRNazanin" w:eastAsia="IRNazanin" w:cs="IRNazanin"/>
          <w:lang w:bidi="fa-IR"/>
          <w:color w:val="111111"/>
          <w:sz w:val="28"/>
          <w:szCs w:val="28"/>
          <w:rtl/>
        </w:rPr>
        <w:t xml:space="preserve">(8) الدعائم 305 ج 2 - عن جعفر بن محمد صلوات الله علیهما أنه</w:t>
      </w:r>
    </w:p>
    <w:p>
      <w:pPr>
        <w:pStyle w:val="BookText"/>
      </w:pPr>
      <w:r>
        <w:rPr>
          <w:rFonts w:ascii="IRNazanin" w:hAnsi="IRNazanin" w:eastAsia="IRNazanin" w:cs="IRNazanin"/>
          <w:lang w:bidi="fa-IR"/>
          <w:color w:val="111111"/>
          <w:sz w:val="28"/>
          <w:szCs w:val="28"/>
          <w:rtl/>
        </w:rPr>
        <w:t xml:space="preserve">قال: من أعتق عبدا له عند الموت وعلیه دین یحیط بثمن العبد بیع العبد</w:t>
      </w:r>
    </w:p>
    <w:p>
      <w:pPr>
        <w:pStyle w:val="BookText"/>
      </w:pPr>
      <w:r>
        <w:rPr>
          <w:rFonts w:ascii="IRNazanin" w:hAnsi="IRNazanin" w:eastAsia="IRNazanin" w:cs="IRNazanin"/>
          <w:lang w:bidi="fa-IR"/>
          <w:color w:val="111111"/>
          <w:sz w:val="28"/>
          <w:szCs w:val="28"/>
          <w:rtl/>
        </w:rPr>
        <w:t xml:space="preserve">ولم یجز عتقه وإن لم یحط الدین به وعتق منه سهم من ستة أسهم، السدس</w:t>
      </w:r>
    </w:p>
    <w:p>
      <w:pPr>
        <w:pStyle w:val="BookText"/>
      </w:pPr>
      <w:r>
        <w:rPr>
          <w:rFonts w:ascii="IRNazanin" w:hAnsi="IRNazanin" w:eastAsia="IRNazanin" w:cs="IRNazanin"/>
          <w:lang w:bidi="fa-IR"/>
          <w:color w:val="111111"/>
          <w:sz w:val="28"/>
          <w:szCs w:val="28"/>
          <w:rtl/>
        </w:rPr>
        <w:t xml:space="preserve">فما فوقه جاز العتق إذا کان الذی یعتق منه یخرج بالقیمة من الثلث بعد</w:t>
      </w:r>
    </w:p>
    <w:p>
      <w:pPr>
        <w:pStyle w:val="BookText"/>
      </w:pPr>
      <w:r>
        <w:rPr>
          <w:rFonts w:ascii="IRNazanin" w:hAnsi="IRNazanin" w:eastAsia="IRNazanin" w:cs="IRNazanin"/>
          <w:lang w:bidi="fa-IR"/>
          <w:color w:val="111111"/>
          <w:sz w:val="28"/>
          <w:szCs w:val="28"/>
          <w:rtl/>
        </w:rPr>
        <w:t xml:space="preserve">الدین.</w:t>
      </w:r>
    </w:p>
    <w:p>
      <w:pPr>
        <w:pStyle w:val="BookText"/>
      </w:pPr>
      <w:r>
        <w:rPr>
          <w:rFonts w:ascii="IRNazanin" w:hAnsi="IRNazanin" w:eastAsia="IRNazanin" w:cs="IRNazanin"/>
          <w:lang w:bidi="fa-IR"/>
          <w:color w:val="111111"/>
          <w:sz w:val="28"/>
          <w:szCs w:val="28"/>
          <w:rtl/>
        </w:rPr>
        <w:t xml:space="preserve">(9) وفیه - عنه علیه السلام أنه سئل عن رجل أعتق عند موته عبدا</w:t>
      </w:r>
    </w:p>
    <w:p>
      <w:pPr>
        <w:pStyle w:val="BookText"/>
      </w:pPr>
      <w:r>
        <w:rPr>
          <w:rFonts w:ascii="IRNazanin" w:hAnsi="IRNazanin" w:eastAsia="IRNazanin" w:cs="IRNazanin"/>
          <w:lang w:bidi="fa-IR"/>
          <w:color w:val="111111"/>
          <w:sz w:val="28"/>
          <w:szCs w:val="28"/>
          <w:rtl/>
        </w:rPr>
        <w:t xml:space="preserve">له لیس له مال غیره وعلیه دین قال: وکم الدین؟ قیل: مثل قیمة العبد</w:t>
      </w:r>
    </w:p>
    <w:p>
      <w:pPr>
        <w:pStyle w:val="BookText"/>
      </w:pPr>
      <w:r>
        <w:rPr>
          <w:rFonts w:ascii="IRNazanin" w:hAnsi="IRNazanin" w:eastAsia="IRNazanin" w:cs="IRNazanin"/>
          <w:lang w:bidi="fa-IR"/>
          <w:color w:val="111111"/>
          <w:sz w:val="28"/>
          <w:szCs w:val="28"/>
          <w:rtl/>
        </w:rPr>
        <w:t xml:space="preserve">أو أکثر قال: وان کان مثل قیمته بیع العبد وقضی الدین، وان کان</w:t>
      </w:r>
    </w:p>
    <w:p>
      <w:pPr>
        <w:pStyle w:val="BookText"/>
      </w:pPr>
      <w:r>
        <w:rPr>
          <w:rFonts w:ascii="IRNazanin" w:hAnsi="IRNazanin" w:eastAsia="IRNazanin" w:cs="IRNazanin"/>
          <w:lang w:bidi="fa-IR"/>
          <w:color w:val="111111"/>
          <w:sz w:val="28"/>
          <w:szCs w:val="28"/>
          <w:rtl/>
        </w:rPr>
        <w:t xml:space="preserve">الدین أکثر تحاص </w:t>
      </w:r>
      <w:r>
        <w:rPr>
          <w:rStyle w:val="FootnoteReference"/>
        </w:rPr>
        <w:footnoteReference w:id="516"/>
      </w:r>
      <w:r>
        <w:rPr>
          <w:rFonts w:ascii="IRNazanin" w:hAnsi="IRNazanin" w:eastAsia="IRNazanin" w:cs="IRNazanin"/>
          <w:lang w:bidi="fa-IR"/>
          <w:color w:val="111111"/>
          <w:sz w:val="28"/>
          <w:szCs w:val="28"/>
          <w:rtl/>
        </w:rPr>
        <w:t xml:space="preserve">الغرماء فی ثمن العبد، قیل له: هذا یدخل فیه؟</w:t>
      </w:r>
    </w:p>
    <w:p>
      <w:pPr>
        <w:pStyle w:val="BookText"/>
      </w:pPr>
      <w:r>
        <w:rPr>
          <w:rFonts w:ascii="IRNazanin" w:hAnsi="IRNazanin" w:eastAsia="IRNazanin" w:cs="IRNazanin"/>
          <w:lang w:bidi="fa-IR"/>
          <w:color w:val="111111"/>
          <w:sz w:val="28"/>
          <w:szCs w:val="28"/>
          <w:rtl/>
        </w:rPr>
        <w:t xml:space="preserve">قال للقائل: فادخل أنت فیه ما شئت قال: ما تقول فی العبد إذا کانت</w:t>
      </w:r>
    </w:p>
    <w:p>
      <w:pPr>
        <w:pStyle w:val="BookText"/>
      </w:pPr>
      <w:r>
        <w:rPr>
          <w:rFonts w:ascii="IRNazanin" w:hAnsi="IRNazanin" w:eastAsia="IRNazanin" w:cs="IRNazanin"/>
          <w:lang w:bidi="fa-IR"/>
          <w:color w:val="111111"/>
          <w:sz w:val="28"/>
          <w:szCs w:val="28"/>
          <w:rtl/>
        </w:rPr>
        <w:t xml:space="preserve">قیمته ستمائة والدین خمسمائة؟ قال: یباع العبد ویعطی الغرماء خمسمائة،</w:t>
      </w:r>
    </w:p>
    <w:p>
      <w:pPr>
        <w:pStyle w:val="BookText"/>
      </w:pPr>
      <w:r>
        <w:rPr>
          <w:rFonts w:ascii="IRNazanin" w:hAnsi="IRNazanin" w:eastAsia="IRNazanin" w:cs="IRNazanin"/>
          <w:lang w:bidi="fa-IR"/>
          <w:color w:val="111111"/>
          <w:sz w:val="28"/>
          <w:szCs w:val="28"/>
          <w:rtl/>
        </w:rPr>
        <w:t xml:space="preserve">ویعطی الورثة مائة قیل: ألیس قد فضل من قیمة العبد مائة وله ثلثها</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84" w:name="pg12422_156675"/>
    <w:bookmarkEnd w:id="84"/>
    <w:p>
      <w:pPr>
        <w:pStyle w:val="BookText"/>
      </w:pPr>
      <w:r>
        <w:rPr>
          <w:rFonts w:ascii="IRNazanin" w:hAnsi="IRNazanin" w:eastAsia="IRNazanin" w:cs="IRNazanin"/>
          <w:lang w:bidi="fa-IR"/>
          <w:color w:val="111111"/>
          <w:sz w:val="28"/>
          <w:szCs w:val="28"/>
          <w:rtl/>
        </w:rPr>
        <w:t xml:space="preserve">وقد عتق منه بقدر ذلک؟ فتبسم صلوات الله علیه وقال: هذه وصیة ولا</w:t>
      </w:r>
    </w:p>
    <w:p>
      <w:pPr>
        <w:pStyle w:val="BookText"/>
      </w:pPr>
      <w:r>
        <w:rPr>
          <w:rFonts w:ascii="IRNazanin" w:hAnsi="IRNazanin" w:eastAsia="IRNazanin" w:cs="IRNazanin"/>
          <w:lang w:bidi="fa-IR"/>
          <w:color w:val="111111"/>
          <w:sz w:val="28"/>
          <w:szCs w:val="28"/>
          <w:rtl/>
        </w:rPr>
        <w:t xml:space="preserve">وصیة لمملوک قیل: فان کانت قیمته ستمائة والدین أربعمائة؟ قال: کذلک</w:t>
      </w:r>
    </w:p>
    <w:p>
      <w:pPr>
        <w:pStyle w:val="BookText"/>
      </w:pPr>
      <w:r>
        <w:rPr>
          <w:rFonts w:ascii="IRNazanin" w:hAnsi="IRNazanin" w:eastAsia="IRNazanin" w:cs="IRNazanin"/>
          <w:lang w:bidi="fa-IR"/>
          <w:color w:val="111111"/>
          <w:sz w:val="28"/>
          <w:szCs w:val="28"/>
          <w:rtl/>
        </w:rPr>
        <w:t xml:space="preserve">یباع العبد فیعطی الغرماء أربعمائة والورثة ما بقی قیل: فإن کان الدین</w:t>
      </w:r>
    </w:p>
    <w:p>
      <w:pPr>
        <w:pStyle w:val="BookText"/>
      </w:pPr>
      <w:r>
        <w:rPr>
          <w:rFonts w:ascii="IRNazanin" w:hAnsi="IRNazanin" w:eastAsia="IRNazanin" w:cs="IRNazanin"/>
          <w:lang w:bidi="fa-IR"/>
          <w:color w:val="111111"/>
          <w:sz w:val="28"/>
          <w:szCs w:val="28"/>
          <w:rtl/>
        </w:rPr>
        <w:t xml:space="preserve">ثلاثمائة وقیمة العبد ستمائة؟ قال: ومن هاهنا أتیتم جعلتم الأشیاء شیئا</w:t>
      </w:r>
    </w:p>
    <w:p>
      <w:pPr>
        <w:pStyle w:val="BookText"/>
      </w:pPr>
      <w:r>
        <w:rPr>
          <w:rFonts w:ascii="IRNazanin" w:hAnsi="IRNazanin" w:eastAsia="IRNazanin" w:cs="IRNazanin"/>
          <w:lang w:bidi="fa-IR"/>
          <w:color w:val="111111"/>
          <w:sz w:val="28"/>
          <w:szCs w:val="28"/>
          <w:rtl/>
        </w:rPr>
        <w:t xml:space="preserve">واحدا، ولم تعرفوا السنة إذا اعتدل مال الورثة والغرماء، أو کان مال</w:t>
      </w:r>
    </w:p>
    <w:p>
      <w:pPr>
        <w:pStyle w:val="BookText"/>
      </w:pPr>
      <w:r>
        <w:rPr>
          <w:rFonts w:ascii="IRNazanin" w:hAnsi="IRNazanin" w:eastAsia="IRNazanin" w:cs="IRNazanin"/>
          <w:lang w:bidi="fa-IR"/>
          <w:color w:val="111111"/>
          <w:sz w:val="28"/>
          <w:szCs w:val="28"/>
          <w:rtl/>
        </w:rPr>
        <w:t xml:space="preserve">الورثة أکثر من مال الغرماء جازت الوصیة ولم یتهم الرجل علی وصیته،</w:t>
      </w:r>
    </w:p>
    <w:p>
      <w:pPr>
        <w:pStyle w:val="BookText"/>
      </w:pPr>
      <w:r>
        <w:rPr>
          <w:rFonts w:ascii="IRNazanin" w:hAnsi="IRNazanin" w:eastAsia="IRNazanin" w:cs="IRNazanin"/>
          <w:lang w:bidi="fa-IR"/>
          <w:color w:val="111111"/>
          <w:sz w:val="28"/>
          <w:szCs w:val="28"/>
          <w:rtl/>
        </w:rPr>
        <w:t xml:space="preserve">فالآن یوقف هذا المملوک علی ثلاثمائة للغرماء ومائتین للورثة، وقد</w:t>
      </w:r>
    </w:p>
    <w:p>
      <w:pPr>
        <w:pStyle w:val="BookText"/>
      </w:pPr>
      <w:r>
        <w:rPr>
          <w:rFonts w:ascii="IRNazanin" w:hAnsi="IRNazanin" w:eastAsia="IRNazanin" w:cs="IRNazanin"/>
          <w:lang w:bidi="fa-IR"/>
          <w:color w:val="111111"/>
          <w:sz w:val="28"/>
          <w:szCs w:val="28"/>
          <w:rtl/>
        </w:rPr>
        <w:t xml:space="preserve">ملک سدسه ثم یخرج حرا.</w:t>
      </w:r>
    </w:p>
    <w:p>
      <w:pPr>
        <w:pStyle w:val="Heading3"/>
      </w:pPr>
      <w:bookmarkStart w:id="407" w:name="_Toc144"/>
      <w:r>
        <w:t>(10) باب أن من حضره الموت فأعتق غلامه وأوصی بوصیة کانت...</w:t>
      </w:r>
      <w:bookmarkEnd w:id="407"/>
    </w:p>
    <w:p>
      <w:pPr>
        <w:pStyle w:val="BookText"/>
      </w:pPr>
      <w:r>
        <w:rPr>
          <w:rFonts w:ascii="IRNazanin" w:hAnsi="IRNazanin" w:eastAsia="IRNazanin" w:cs="IRNazanin"/>
          <w:lang w:bidi="fa-IR"/>
          <w:color w:val="111111"/>
          <w:sz w:val="28"/>
          <w:szCs w:val="28"/>
          <w:rtl/>
        </w:rPr>
        <w:t xml:space="preserve">*باب أن من حضره الموت فأعتق غلامه وأوصی بوصیة کانت أکثر من الثلث قدم العتق *</w:t>
      </w:r>
    </w:p>
    <w:p>
      <w:pPr>
        <w:pStyle w:val="BookText"/>
      </w:pPr>
      <w:r>
        <w:rPr>
          <w:rFonts w:ascii="IRNazanin" w:hAnsi="IRNazanin" w:eastAsia="IRNazanin" w:cs="IRNazanin"/>
          <w:lang w:bidi="fa-IR"/>
          <w:color w:val="111111"/>
          <w:sz w:val="28"/>
          <w:szCs w:val="28"/>
          <w:rtl/>
        </w:rPr>
        <w:t xml:space="preserve">573 (1) کا 17 ج 7 - محمد بن یحیی عن محمد بن الحسین عن علی</w:t>
      </w:r>
    </w:p>
    <w:p>
      <w:pPr>
        <w:pStyle w:val="BookText"/>
      </w:pPr>
      <w:r>
        <w:rPr>
          <w:rFonts w:ascii="IRNazanin" w:hAnsi="IRNazanin" w:eastAsia="IRNazanin" w:cs="IRNazanin"/>
          <w:lang w:bidi="fa-IR"/>
          <w:color w:val="111111"/>
          <w:sz w:val="28"/>
          <w:szCs w:val="28"/>
          <w:rtl/>
        </w:rPr>
        <w:t xml:space="preserve">بن الحکم عن العلاء بن رزین یب 194 ج 9 - صا 120 ج 4 - علی بن</w:t>
      </w:r>
    </w:p>
    <w:p>
      <w:pPr>
        <w:pStyle w:val="BookText"/>
      </w:pPr>
      <w:r>
        <w:rPr>
          <w:rFonts w:ascii="IRNazanin" w:hAnsi="IRNazanin" w:eastAsia="IRNazanin" w:cs="IRNazanin"/>
          <w:lang w:bidi="fa-IR"/>
          <w:color w:val="111111"/>
          <w:sz w:val="28"/>
          <w:szCs w:val="28"/>
          <w:rtl/>
        </w:rPr>
        <w:t xml:space="preserve">الحسین </w:t>
      </w:r>
      <w:r>
        <w:rPr>
          <w:rStyle w:val="FootnoteReference"/>
        </w:rPr>
        <w:footnoteReference w:id="517"/>
      </w:r>
      <w:r>
        <w:rPr>
          <w:rFonts w:ascii="IRNazanin" w:hAnsi="IRNazanin" w:eastAsia="IRNazanin" w:cs="IRNazanin"/>
          <w:lang w:bidi="fa-IR"/>
          <w:color w:val="111111"/>
          <w:sz w:val="28"/>
          <w:szCs w:val="28"/>
          <w:rtl/>
        </w:rPr>
        <w:t xml:space="preserve">عن علی بن أسباط عن فقیه 157 ج 4 - علا بن رزین</w:t>
      </w:r>
    </w:p>
    <w:p>
      <w:pPr>
        <w:pStyle w:val="BookText"/>
      </w:pPr>
      <w:r>
        <w:rPr>
          <w:rFonts w:ascii="IRNazanin" w:hAnsi="IRNazanin" w:eastAsia="IRNazanin" w:cs="IRNazanin"/>
          <w:lang w:bidi="fa-IR"/>
          <w:color w:val="111111"/>
          <w:sz w:val="28"/>
          <w:szCs w:val="28"/>
          <w:rtl/>
        </w:rPr>
        <w:t xml:space="preserve">(القلا - یب - صا) عن محمد بن مسلم عن أبی عبد الله علیه السلام قال:</w:t>
      </w:r>
    </w:p>
    <w:p>
      <w:pPr>
        <w:pStyle w:val="BookText"/>
      </w:pPr>
      <w:r>
        <w:rPr>
          <w:rFonts w:ascii="IRNazanin" w:hAnsi="IRNazanin" w:eastAsia="IRNazanin" w:cs="IRNazanin"/>
          <w:lang w:bidi="fa-IR"/>
          <w:color w:val="111111"/>
          <w:sz w:val="28"/>
          <w:szCs w:val="28"/>
          <w:rtl/>
        </w:rPr>
        <w:t xml:space="preserve">سألته عن رجل حضره الموت فأعتق غلامه </w:t>
      </w:r>
      <w:r>
        <w:rPr>
          <w:rStyle w:val="FootnoteReference"/>
        </w:rPr>
        <w:footnoteReference w:id="518"/>
      </w:r>
      <w:r>
        <w:rPr>
          <w:rFonts w:ascii="IRNazanin" w:hAnsi="IRNazanin" w:eastAsia="IRNazanin" w:cs="IRNazanin"/>
          <w:lang w:bidi="fa-IR"/>
          <w:color w:val="111111"/>
          <w:sz w:val="28"/>
          <w:szCs w:val="28"/>
          <w:rtl/>
        </w:rPr>
        <w:t xml:space="preserve">وأوصی بوصیة فکان</w:t>
      </w:r>
    </w:p>
    <w:p>
      <w:pPr>
        <w:pStyle w:val="BookText"/>
      </w:pPr>
      <w:r>
        <w:rPr>
          <w:rFonts w:ascii="IRNazanin" w:hAnsi="IRNazanin" w:eastAsia="IRNazanin" w:cs="IRNazanin"/>
          <w:lang w:bidi="fa-IR"/>
          <w:color w:val="111111"/>
          <w:sz w:val="28"/>
          <w:szCs w:val="28"/>
          <w:rtl/>
        </w:rPr>
        <w:t xml:space="preserve">أکثر من الثلث قال: یمضی عتق الغلام ویکون النقصان فیما بقی</w:t>
      </w:r>
    </w:p>
    <w:p>
      <w:pPr>
        <w:pStyle w:val="BookText"/>
      </w:pPr>
      <w:r>
        <w:rPr>
          <w:rFonts w:ascii="IRNazanin" w:hAnsi="IRNazanin" w:eastAsia="IRNazanin" w:cs="IRNazanin"/>
          <w:lang w:bidi="fa-IR"/>
          <w:color w:val="111111"/>
          <w:sz w:val="28"/>
          <w:szCs w:val="28"/>
          <w:rtl/>
        </w:rPr>
        <w:t xml:space="preserve">(2) کا 17 ج 7 - محمد بن یحیی عن یب 219 ج 9 - صا 135 ج 4 -</w:t>
      </w:r>
    </w:p>
    <w:p>
      <w:pPr>
        <w:pStyle w:val="BookText"/>
      </w:pPr>
      <w:r>
        <w:rPr>
          <w:rFonts w:ascii="IRNazanin" w:hAnsi="IRNazanin" w:eastAsia="IRNazanin" w:cs="IRNazanin"/>
          <w:lang w:bidi="fa-IR"/>
          <w:color w:val="111111"/>
          <w:sz w:val="28"/>
          <w:szCs w:val="28"/>
          <w:rtl/>
        </w:rPr>
        <w:t xml:space="preserve">فقیه 158 ج 4 - أحمد بن محمد (بن عیسی - فقیه) عن (أبی همام - فقیه)</w:t>
      </w:r>
    </w:p>
    <w:p>
      <w:pPr>
        <w:pStyle w:val="BookText"/>
      </w:pPr>
      <w:r>
        <w:rPr>
          <w:rFonts w:ascii="IRNazanin" w:hAnsi="IRNazanin" w:eastAsia="IRNazanin" w:cs="IRNazanin"/>
          <w:lang w:bidi="fa-IR"/>
          <w:color w:val="111111"/>
          <w:sz w:val="28"/>
          <w:szCs w:val="28"/>
          <w:rtl/>
        </w:rPr>
        <w:t xml:space="preserve">إسماعیل بن همام عن أبی الحسن علیه السلام فی رجل أوصی عند موته</w:t>
      </w:r>
    </w:p>
    <w:p>
      <w:pPr>
        <w:pStyle w:val="BookText"/>
      </w:pPr>
      <w:r>
        <w:rPr>
          <w:rFonts w:ascii="IRNazanin" w:hAnsi="IRNazanin" w:eastAsia="IRNazanin" w:cs="IRNazanin"/>
          <w:lang w:bidi="fa-IR"/>
          <w:color w:val="111111"/>
          <w:sz w:val="28"/>
          <w:szCs w:val="28"/>
          <w:rtl/>
        </w:rPr>
        <w:t xml:space="preserve">بمال لذوی قرابته وأعتق مملوکا (له - کا) فکان جمیع ما أوصی به</w:t>
      </w:r>
    </w:p>
    <w:p>
      <w:pPr>
        <w:pStyle w:val="BookText"/>
      </w:pPr>
      <w:r>
        <w:rPr>
          <w:rFonts w:ascii="IRNazanin" w:hAnsi="IRNazanin" w:eastAsia="IRNazanin" w:cs="IRNazanin"/>
          <w:lang w:bidi="fa-IR"/>
          <w:color w:val="111111"/>
          <w:sz w:val="28"/>
          <w:szCs w:val="28"/>
          <w:rtl/>
        </w:rPr>
        <w:t xml:space="preserve">یزید علی الثلث، کیف یصنع (فی وصیته؟ - کا - یب - فقیه) فقال:</w:t>
      </w:r>
    </w:p>
    <w:p>
      <w:pPr>
        <w:pStyle w:val="BookText"/>
      </w:pPr>
      <w:r>
        <w:rPr>
          <w:rFonts w:ascii="IRNazanin" w:hAnsi="IRNazanin" w:eastAsia="IRNazanin" w:cs="IRNazanin"/>
          <w:lang w:bidi="fa-IR"/>
          <w:color w:val="111111"/>
          <w:sz w:val="28"/>
          <w:szCs w:val="28"/>
          <w:rtl/>
        </w:rPr>
        <w:t xml:space="preserve">یبدأ بالعتق فینفذ (ه - کا).</w:t>
      </w:r>
    </w:p>
    <w:p>
      <w:pPr>
        <w:pStyle w:val="BookText"/>
      </w:pPr>
      <w:r>
        <w:rPr>
          <w:rFonts w:ascii="IRNazanin" w:hAnsi="IRNazanin" w:eastAsia="IRNazanin" w:cs="IRNazanin"/>
          <w:lang w:bidi="fa-IR"/>
          <w:color w:val="111111"/>
          <w:sz w:val="28"/>
          <w:szCs w:val="28"/>
          <w:rtl/>
        </w:rPr>
        <w:t xml:space="preserve">(3) کا 16 ج 7 - یب 219 ج 9 - علی (ابن إبراهیم - کا) عن أبیه</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85" w:name="pg12422_156676"/>
    <w:bookmarkEnd w:id="85"/>
    <w:p>
      <w:pPr>
        <w:pStyle w:val="BookText"/>
      </w:pPr>
      <w:r>
        <w:rPr>
          <w:rFonts w:ascii="IRNazanin" w:hAnsi="IRNazanin" w:eastAsia="IRNazanin" w:cs="IRNazanin"/>
          <w:lang w:bidi="fa-IR"/>
          <w:color w:val="111111"/>
          <w:sz w:val="28"/>
          <w:szCs w:val="28"/>
          <w:rtl/>
        </w:rPr>
        <w:t xml:space="preserve">عن ابن أبی عمیر عن رجل عن محمد بن مسلم عن أبی جعفر علیه السلام</w:t>
      </w:r>
    </w:p>
    <w:p>
      <w:pPr>
        <w:pStyle w:val="BookText"/>
      </w:pPr>
      <w:r>
        <w:rPr>
          <w:rFonts w:ascii="IRNazanin" w:hAnsi="IRNazanin" w:eastAsia="IRNazanin" w:cs="IRNazanin"/>
          <w:lang w:bidi="fa-IR"/>
          <w:color w:val="111111"/>
          <w:sz w:val="28"/>
          <w:szCs w:val="28"/>
          <w:rtl/>
        </w:rPr>
        <w:t xml:space="preserve">(قال - کا) فی رجل أوصی بأکثر من الثلث وأعتق مملوکه فی مرضه</w:t>
      </w:r>
    </w:p>
    <w:p>
      <w:pPr>
        <w:pStyle w:val="BookText"/>
      </w:pPr>
      <w:r>
        <w:rPr>
          <w:rFonts w:ascii="IRNazanin" w:hAnsi="IRNazanin" w:eastAsia="IRNazanin" w:cs="IRNazanin"/>
          <w:lang w:bidi="fa-IR"/>
          <w:color w:val="111111"/>
          <w:sz w:val="28"/>
          <w:szCs w:val="28"/>
          <w:rtl/>
        </w:rPr>
        <w:t xml:space="preserve">فقال: ان کان أکثر من الثلث رد إلی الثلث وجاز العتق.</w:t>
      </w:r>
    </w:p>
    <w:p>
      <w:pPr>
        <w:pStyle w:val="BookText"/>
      </w:pPr>
      <w:r>
        <w:rPr>
          <w:rFonts w:ascii="IRNazanin" w:hAnsi="IRNazanin" w:eastAsia="IRNazanin" w:cs="IRNazanin"/>
          <w:lang w:bidi="fa-IR"/>
          <w:color w:val="111111"/>
          <w:sz w:val="28"/>
          <w:szCs w:val="28"/>
          <w:rtl/>
        </w:rPr>
        <w:t xml:space="preserve">وتقدم فی روایة أبی بصیر (13) من باب (5) ان من أوصی بأکثر</w:t>
      </w:r>
    </w:p>
    <w:p>
      <w:pPr>
        <w:pStyle w:val="BookText"/>
      </w:pPr>
      <w:r>
        <w:rPr>
          <w:rFonts w:ascii="IRNazanin" w:hAnsi="IRNazanin" w:eastAsia="IRNazanin" w:cs="IRNazanin"/>
          <w:lang w:bidi="fa-IR"/>
          <w:color w:val="111111"/>
          <w:sz w:val="28"/>
          <w:szCs w:val="28"/>
          <w:rtl/>
        </w:rPr>
        <w:t xml:space="preserve">من الثلث بطلت الوصیة فی الزائد من الثلث قوله علیه السلام ان أعتق رجل</w:t>
      </w:r>
    </w:p>
    <w:p>
      <w:pPr>
        <w:pStyle w:val="BookText"/>
      </w:pPr>
      <w:r>
        <w:rPr>
          <w:rFonts w:ascii="IRNazanin" w:hAnsi="IRNazanin" w:eastAsia="IRNazanin" w:cs="IRNazanin"/>
          <w:lang w:bidi="fa-IR"/>
          <w:color w:val="111111"/>
          <w:sz w:val="28"/>
          <w:szCs w:val="28"/>
          <w:rtl/>
        </w:rPr>
        <w:t xml:space="preserve">عند موته خادما له ثم أوصی بوصیة أخری ألغیت (ألقیت - خ) الوصیة واعتق</w:t>
      </w:r>
    </w:p>
    <w:p>
      <w:pPr>
        <w:pStyle w:val="BookText"/>
      </w:pPr>
      <w:r>
        <w:rPr>
          <w:rFonts w:ascii="IRNazanin" w:hAnsi="IRNazanin" w:eastAsia="IRNazanin" w:cs="IRNazanin"/>
          <w:lang w:bidi="fa-IR"/>
          <w:color w:val="111111"/>
          <w:sz w:val="28"/>
          <w:szCs w:val="28"/>
          <w:rtl/>
        </w:rPr>
        <w:t xml:space="preserve">الخادم من ثلثه الخ.</w:t>
      </w:r>
    </w:p>
    <w:p>
      <w:pPr>
        <w:pStyle w:val="BookText"/>
      </w:pPr>
      <w:r>
        <w:rPr>
          <w:rFonts w:ascii="IRNazanin" w:hAnsi="IRNazanin" w:eastAsia="IRNazanin" w:cs="IRNazanin"/>
          <w:lang w:bidi="fa-IR"/>
          <w:color w:val="111111"/>
          <w:sz w:val="28"/>
          <w:szCs w:val="28"/>
          <w:rtl/>
        </w:rPr>
        <w:t xml:space="preserve">ولا حظ باب (11) حکم التصرفات المنجزة فی مرض الموت</w:t>
      </w:r>
    </w:p>
    <w:p>
      <w:pPr>
        <w:pStyle w:val="BookText"/>
      </w:pPr>
      <w:r>
        <w:rPr>
          <w:rFonts w:ascii="IRNazanin" w:hAnsi="IRNazanin" w:eastAsia="IRNazanin" w:cs="IRNazanin"/>
          <w:lang w:bidi="fa-IR"/>
          <w:color w:val="111111"/>
          <w:sz w:val="28"/>
          <w:szCs w:val="28"/>
          <w:rtl/>
        </w:rPr>
        <w:t xml:space="preserve">وباب (54) حکم من أوصی بمال للحج والعتق والصدقة فلم یبلغ</w:t>
      </w:r>
    </w:p>
    <w:p>
      <w:pPr>
        <w:pStyle w:val="BookText"/>
      </w:pPr>
      <w:r>
        <w:rPr>
          <w:rFonts w:ascii="IRNazanin" w:hAnsi="IRNazanin" w:eastAsia="IRNazanin" w:cs="IRNazanin"/>
          <w:lang w:bidi="fa-IR"/>
          <w:color w:val="111111"/>
          <w:sz w:val="28"/>
          <w:szCs w:val="28"/>
          <w:rtl/>
        </w:rPr>
        <w:t xml:space="preserve">فإنه یناسب ذلک.</w:t>
      </w:r>
    </w:p>
    <w:p>
      <w:pPr>
        <w:pStyle w:val="BookText"/>
      </w:pPr>
      <w:r>
        <w:rPr>
          <w:rFonts w:ascii="IRNazanin" w:hAnsi="IRNazanin" w:eastAsia="IRNazanin" w:cs="IRNazanin"/>
          <w:lang w:bidi="fa-IR"/>
          <w:color w:val="111111"/>
          <w:sz w:val="28"/>
          <w:szCs w:val="28"/>
          <w:rtl/>
        </w:rPr>
        <w:t xml:space="preserve">وفی روایة الدعائم (4) من هذا الباب قوله علیه السلام من أوصی</w:t>
      </w:r>
    </w:p>
    <w:p>
      <w:pPr>
        <w:pStyle w:val="BookText"/>
      </w:pPr>
      <w:r>
        <w:rPr>
          <w:rFonts w:ascii="IRNazanin" w:hAnsi="IRNazanin" w:eastAsia="IRNazanin" w:cs="IRNazanin"/>
          <w:lang w:bidi="fa-IR"/>
          <w:color w:val="111111"/>
          <w:sz w:val="28"/>
          <w:szCs w:val="28"/>
          <w:rtl/>
        </w:rPr>
        <w:t xml:space="preserve">بوصایا یذکر فیها العتق فإنها تخرج من ثلثه ویبدء بالعتق.</w:t>
      </w:r>
    </w:p>
    <w:p>
      <w:pPr>
        <w:pStyle w:val="Heading3"/>
      </w:pPr>
      <w:bookmarkStart w:id="408" w:name="_Toc145"/>
      <w:r>
        <w:t>(11) باب حکم التصرفات المنجزة فی مرض الموت</w:t>
      </w:r>
      <w:bookmarkEnd w:id="408"/>
    </w:p>
    <w:p>
      <w:pPr>
        <w:pStyle w:val="BookText"/>
      </w:pPr>
      <w:r>
        <w:rPr>
          <w:rFonts w:ascii="IRNazanin" w:hAnsi="IRNazanin" w:eastAsia="IRNazanin" w:cs="IRNazanin"/>
          <w:lang w:bidi="fa-IR"/>
          <w:color w:val="111111"/>
          <w:sz w:val="28"/>
          <w:szCs w:val="28"/>
          <w:rtl/>
        </w:rPr>
        <w:t xml:space="preserve">576 (1) کا 7 ج 7 - یب 187 ج 9 - أحمد بن محمد عن علی بن</w:t>
      </w:r>
    </w:p>
    <w:p>
      <w:pPr>
        <w:pStyle w:val="BookText"/>
      </w:pPr>
      <w:r>
        <w:rPr>
          <w:rFonts w:ascii="IRNazanin" w:hAnsi="IRNazanin" w:eastAsia="IRNazanin" w:cs="IRNazanin"/>
          <w:lang w:bidi="fa-IR"/>
          <w:color w:val="111111"/>
          <w:sz w:val="28"/>
          <w:szCs w:val="28"/>
          <w:rtl/>
        </w:rPr>
        <w:t xml:space="preserve">الحسن عن إبراهیم ابن أبی بکر ابن أبی السمال الأسدی </w:t>
      </w:r>
      <w:r>
        <w:rPr>
          <w:rStyle w:val="FootnoteReference"/>
        </w:rPr>
        <w:footnoteReference w:id="519"/>
      </w:r>
      <w:r>
        <w:rPr>
          <w:rFonts w:ascii="IRNazanin" w:hAnsi="IRNazanin" w:eastAsia="IRNazanin" w:cs="IRNazanin"/>
          <w:lang w:bidi="fa-IR"/>
          <w:color w:val="111111"/>
          <w:sz w:val="28"/>
          <w:szCs w:val="28"/>
          <w:rtl/>
        </w:rPr>
        <w:t xml:space="preserve">عمن أخبره</w:t>
      </w:r>
    </w:p>
    <w:p>
      <w:pPr>
        <w:pStyle w:val="BookText"/>
      </w:pPr>
      <w:r>
        <w:rPr>
          <w:rFonts w:ascii="IRNazanin" w:hAnsi="IRNazanin" w:eastAsia="IRNazanin" w:cs="IRNazanin"/>
          <w:lang w:bidi="fa-IR"/>
          <w:color w:val="111111"/>
          <w:sz w:val="28"/>
          <w:szCs w:val="28"/>
          <w:rtl/>
        </w:rPr>
        <w:t xml:space="preserve">عن أبی عبد الله علیه السلام قال المیت أولی بماله ما دام فیه الروح</w:t>
      </w:r>
    </w:p>
    <w:p>
      <w:pPr>
        <w:pStyle w:val="BookText"/>
      </w:pPr>
      <w:r>
        <w:rPr>
          <w:rFonts w:ascii="IRNazanin" w:hAnsi="IRNazanin" w:eastAsia="IRNazanin" w:cs="IRNazanin"/>
          <w:lang w:bidi="fa-IR"/>
          <w:color w:val="111111"/>
          <w:sz w:val="28"/>
          <w:szCs w:val="28"/>
          <w:rtl/>
        </w:rPr>
        <w:t xml:space="preserve">(2) کا 8 ج 7 - یب 187 ج 9 - علی بن إبراهیم عن أبیه عن عثمان</w:t>
      </w:r>
    </w:p>
    <w:p>
      <w:pPr>
        <w:pStyle w:val="BookText"/>
      </w:pPr>
      <w:r>
        <w:rPr>
          <w:rFonts w:ascii="IRNazanin" w:hAnsi="IRNazanin" w:eastAsia="IRNazanin" w:cs="IRNazanin"/>
          <w:lang w:bidi="fa-IR"/>
          <w:color w:val="111111"/>
          <w:sz w:val="28"/>
          <w:szCs w:val="28"/>
          <w:rtl/>
        </w:rPr>
        <w:t xml:space="preserve">بن سعید عن أبی (شعیب - یب) المحامل </w:t>
      </w:r>
      <w:r>
        <w:rPr>
          <w:rStyle w:val="FootnoteReference"/>
        </w:rPr>
        <w:footnoteReference w:id="520"/>
      </w:r>
      <w:r>
        <w:rPr>
          <w:rFonts w:ascii="IRNazanin" w:hAnsi="IRNazanin" w:eastAsia="IRNazanin" w:cs="IRNazanin"/>
          <w:lang w:bidi="fa-IR"/>
          <w:color w:val="111111"/>
          <w:sz w:val="28"/>
          <w:szCs w:val="28"/>
          <w:rtl/>
        </w:rPr>
        <w:t xml:space="preserve">عن أبی عبد الله علیه السلام</w:t>
      </w:r>
    </w:p>
    <w:p>
      <w:pPr>
        <w:pStyle w:val="BookText"/>
      </w:pPr>
      <w:r>
        <w:rPr>
          <w:rFonts w:ascii="IRNazanin" w:hAnsi="IRNazanin" w:eastAsia="IRNazanin" w:cs="IRNazanin"/>
          <w:lang w:bidi="fa-IR"/>
          <w:color w:val="111111"/>
          <w:sz w:val="28"/>
          <w:szCs w:val="28"/>
          <w:rtl/>
        </w:rPr>
        <w:t xml:space="preserve">قال الانسان أحق بماله ما دام الروح فی بدنه.</w:t>
      </w:r>
    </w:p>
    <w:p>
      <w:pPr>
        <w:pStyle w:val="BookText"/>
      </w:pPr>
      <w:r>
        <w:rPr>
          <w:rFonts w:ascii="IRNazanin" w:hAnsi="IRNazanin" w:eastAsia="IRNazanin" w:cs="IRNazanin"/>
          <w:lang w:bidi="fa-IR"/>
          <w:color w:val="111111"/>
          <w:sz w:val="28"/>
          <w:szCs w:val="28"/>
          <w:rtl/>
        </w:rPr>
        <w:t xml:space="preserve">(3) کا 8 ج 7 - محمد بن یحیی وغیره عن یب 187 ج 9 - محمد</w:t>
      </w:r>
    </w:p>
    <w:p>
      <w:pPr>
        <w:pStyle w:val="BookText"/>
      </w:pPr>
      <w:r>
        <w:rPr>
          <w:rFonts w:ascii="IRNazanin" w:hAnsi="IRNazanin" w:eastAsia="IRNazanin" w:cs="IRNazanin"/>
          <w:lang w:bidi="fa-IR"/>
          <w:color w:val="111111"/>
          <w:sz w:val="28"/>
          <w:szCs w:val="28"/>
          <w:rtl/>
        </w:rPr>
        <w:t xml:space="preserve">بن أحمد عن یعقوب بن یزید عن یحیی بن المبارک عن عبد الله بن جبلة</w:t>
      </w:r>
    </w:p>
    <w:p>
      <w:pPr>
        <w:pStyle w:val="BookText"/>
      </w:pPr>
      <w:r>
        <w:rPr>
          <w:rFonts w:ascii="IRNazanin" w:hAnsi="IRNazanin" w:eastAsia="IRNazanin" w:cs="IRNazanin"/>
          <w:lang w:bidi="fa-IR"/>
          <w:color w:val="111111"/>
          <w:sz w:val="28"/>
          <w:szCs w:val="28"/>
          <w:rtl/>
        </w:rPr>
        <w:t xml:space="preserve">عن سماعة قال قلت لأبی عبد الله علیه السلام الرجل یکون له الولد أیسعه</w:t>
      </w:r>
    </w:p>
    <w:p>
      <w:pPr>
        <w:pStyle w:val="BookText"/>
      </w:pPr>
      <w:r>
        <w:rPr>
          <w:rFonts w:ascii="IRNazanin" w:hAnsi="IRNazanin" w:eastAsia="IRNazanin" w:cs="IRNazanin"/>
          <w:lang w:bidi="fa-IR"/>
          <w:color w:val="111111"/>
          <w:sz w:val="28"/>
          <w:szCs w:val="28"/>
          <w:rtl/>
        </w:rPr>
        <w:t xml:space="preserve">أن یجعل ماله لقرابته؟ قال: هو ماله یصنع به ما شاء إلی أن یأتیه الموت.</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کا 7 ج 7 - عدة من أصحابنا عن یب 186 ج 9 - أحمد بن</w:t>
      </w:r>
    </w:p>
    <w:p>
      <w:pPr>
        <w:pStyle w:val="BookText"/>
      </w:pPr>
      <w:r>
        <w:rPr>
          <w:rFonts w:ascii="IRNazanin" w:hAnsi="IRNazanin" w:eastAsia="IRNazanin" w:cs="IRNazanin"/>
          <w:lang w:bidi="fa-IR"/>
          <w:color w:val="111111"/>
          <w:sz w:val="28"/>
          <w:szCs w:val="28"/>
          <w:rtl/>
        </w:rPr>
        <w:t xml:space="preserve">محمد بن عیسی عن الحسن بن علی عن ثعلبة بن میمون عن أبی الحسن </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الساباطی عن عمار بن موسی أنه سمع أبا عبد الله علیه السلام یقول صاحب</w:t>
      </w:r>
    </w:p>
    <w:p>
      <w:pPr>
        <w:pStyle w:val="BookText"/>
      </w:pPr>
      <w:r>
        <w:rPr>
          <w:rFonts w:ascii="IRNazanin" w:hAnsi="IRNazanin" w:eastAsia="IRNazanin" w:cs="IRNazanin"/>
          <w:lang w:bidi="fa-IR"/>
          <w:color w:val="111111"/>
          <w:sz w:val="28"/>
          <w:szCs w:val="28"/>
          <w:rtl/>
        </w:rPr>
        <w:t xml:space="preserve">المال أحق بماله ما دام فیه شئ من الروج یضعه حیث شاء.</w:t>
      </w:r>
    </w:p>
    <w:p>
      <w:pPr>
        <w:pStyle w:val="BookText"/>
      </w:pPr>
      <w:r>
        <w:rPr>
          <w:rFonts w:ascii="IRNazanin" w:hAnsi="IRNazanin" w:eastAsia="IRNazanin" w:cs="IRNazanin"/>
          <w:lang w:bidi="fa-IR"/>
          <w:color w:val="111111"/>
          <w:sz w:val="28"/>
          <w:szCs w:val="28"/>
          <w:rtl/>
        </w:rPr>
        <w:t xml:space="preserve">(5) یب 190 ج 9 - صا 121 ج 4 - علی بن الحسن بن فضال عن</w:t>
      </w:r>
    </w:p>
    <w:p>
      <w:pPr>
        <w:pStyle w:val="BookText"/>
      </w:pPr>
      <w:r>
        <w:rPr>
          <w:rFonts w:ascii="IRNazanin" w:hAnsi="IRNazanin" w:eastAsia="IRNazanin" w:cs="IRNazanin"/>
          <w:lang w:bidi="fa-IR"/>
          <w:color w:val="111111"/>
          <w:sz w:val="28"/>
          <w:szCs w:val="28"/>
          <w:rtl/>
        </w:rPr>
        <w:t xml:space="preserve">یعقوب بن یزید عن ابن أبی عمیر عن مرازم عن عمار الساباطی عن أبی</w:t>
      </w:r>
    </w:p>
    <w:p>
      <w:pPr>
        <w:pStyle w:val="BookText"/>
      </w:pPr>
      <w:r>
        <w:rPr>
          <w:rFonts w:ascii="IRNazanin" w:hAnsi="IRNazanin" w:eastAsia="IRNazanin" w:cs="IRNazanin"/>
          <w:lang w:bidi="fa-IR"/>
          <w:color w:val="111111"/>
          <w:sz w:val="28"/>
          <w:szCs w:val="28"/>
          <w:rtl/>
        </w:rPr>
        <w:t xml:space="preserve">عبد الله علیه السلام: فی الرجل یجعل بعض ماله لرجل فی مرضه فقال:</w:t>
      </w:r>
    </w:p>
    <w:p>
      <w:pPr>
        <w:pStyle w:val="BookText"/>
      </w:pPr>
      <w:r>
        <w:rPr>
          <w:rFonts w:ascii="IRNazanin" w:hAnsi="IRNazanin" w:eastAsia="IRNazanin" w:cs="IRNazanin"/>
          <w:lang w:bidi="fa-IR"/>
          <w:color w:val="111111"/>
          <w:sz w:val="28"/>
          <w:szCs w:val="28"/>
          <w:rtl/>
        </w:rPr>
        <w:t xml:space="preserve">إذا أبانه </w:t>
      </w:r>
      <w:r>
        <w:rPr>
          <w:rStyle w:val="FootnoteReference"/>
        </w:rPr>
        <w:footnoteReference w:id="522"/>
      </w:r>
      <w:r>
        <w:rPr>
          <w:rFonts w:ascii="IRNazanin" w:hAnsi="IRNazanin" w:eastAsia="IRNazanin" w:cs="IRNazanin"/>
          <w:lang w:bidi="fa-IR"/>
          <w:color w:val="111111"/>
          <w:sz w:val="28"/>
          <w:szCs w:val="28"/>
          <w:rtl/>
        </w:rPr>
        <w:t xml:space="preserve">جاز.</w:t>
      </w:r>
    </w:p>
    <w:p>
      <w:pPr>
        <w:pStyle w:val="BookText"/>
      </w:pPr>
      <w:r>
        <w:rPr>
          <w:rFonts w:ascii="IRNazanin" w:hAnsi="IRNazanin" w:eastAsia="IRNazanin" w:cs="IRNazanin"/>
          <w:lang w:bidi="fa-IR"/>
          <w:color w:val="111111"/>
          <w:sz w:val="28"/>
          <w:szCs w:val="28"/>
          <w:rtl/>
        </w:rPr>
        <w:t xml:space="preserve">(6) یب 156 ج 9 - یونس بن عبد الرحمن عن زرعة عن سماعة قال:</w:t>
      </w:r>
    </w:p>
    <w:p>
      <w:pPr>
        <w:pStyle w:val="BookText"/>
      </w:pPr>
      <w:r>
        <w:rPr>
          <w:rFonts w:ascii="IRNazanin" w:hAnsi="IRNazanin" w:eastAsia="IRNazanin" w:cs="IRNazanin"/>
          <w:lang w:bidi="fa-IR"/>
          <w:color w:val="111111"/>
          <w:sz w:val="28"/>
          <w:szCs w:val="28"/>
          <w:rtl/>
        </w:rPr>
        <w:t xml:space="preserve">سألت أبا عبد الله علیه السلام عن عطیة الوالد لولده فقال: أما إذا کان</w:t>
      </w:r>
    </w:p>
    <w:p>
      <w:pPr>
        <w:pStyle w:val="BookText"/>
      </w:pPr>
      <w:r>
        <w:rPr>
          <w:rFonts w:ascii="IRNazanin" w:hAnsi="IRNazanin" w:eastAsia="IRNazanin" w:cs="IRNazanin"/>
          <w:lang w:bidi="fa-IR"/>
          <w:color w:val="111111"/>
          <w:sz w:val="28"/>
          <w:szCs w:val="28"/>
          <w:rtl/>
        </w:rPr>
        <w:t xml:space="preserve">صحیحا فهو ماله </w:t>
      </w:r>
      <w:r>
        <w:rPr>
          <w:rStyle w:val="FootnoteReference"/>
        </w:rPr>
        <w:footnoteReference w:id="523"/>
      </w:r>
      <w:r>
        <w:rPr>
          <w:rFonts w:ascii="IRNazanin" w:hAnsi="IRNazanin" w:eastAsia="IRNazanin" w:cs="IRNazanin"/>
          <w:lang w:bidi="fa-IR"/>
          <w:color w:val="111111"/>
          <w:sz w:val="28"/>
          <w:szCs w:val="28"/>
          <w:rtl/>
        </w:rPr>
        <w:t xml:space="preserve">یصنع به ما شاء، وأما فی مرضه فلا یصلح.</w:t>
      </w:r>
    </w:p>
    <w:p>
      <w:pPr>
        <w:pStyle w:val="BookText"/>
      </w:pPr>
      <w:r>
        <w:rPr>
          <w:rFonts w:ascii="IRNazanin" w:hAnsi="IRNazanin" w:eastAsia="IRNazanin" w:cs="IRNazanin"/>
          <w:lang w:bidi="fa-IR"/>
          <w:color w:val="111111"/>
          <w:sz w:val="28"/>
          <w:szCs w:val="28"/>
          <w:rtl/>
        </w:rPr>
        <w:t xml:space="preserve">یب 200 ج 9 - صا 127 ج 4 - الحسین بن سعید عن الحسن عن زرعة</w:t>
      </w:r>
    </w:p>
    <w:p>
      <w:pPr>
        <w:pStyle w:val="BookText"/>
      </w:pPr>
      <w:r>
        <w:rPr>
          <w:rFonts w:ascii="IRNazanin" w:hAnsi="IRNazanin" w:eastAsia="IRNazanin" w:cs="IRNazanin"/>
          <w:lang w:bidi="fa-IR"/>
          <w:color w:val="111111"/>
          <w:sz w:val="28"/>
          <w:szCs w:val="28"/>
          <w:rtl/>
        </w:rPr>
        <w:t xml:space="preserve">عن سماعة قال: سألته عن عطیة (وذکر مثله). (قال الشیخ (ره): هذا</w:t>
      </w:r>
    </w:p>
    <w:p>
      <w:pPr>
        <w:pStyle w:val="BookText"/>
      </w:pPr>
      <w:r>
        <w:rPr>
          <w:rFonts w:ascii="IRNazanin" w:hAnsi="IRNazanin" w:eastAsia="IRNazanin" w:cs="IRNazanin"/>
          <w:lang w:bidi="fa-IR"/>
          <w:color w:val="111111"/>
          <w:sz w:val="28"/>
          <w:szCs w:val="28"/>
          <w:rtl/>
        </w:rPr>
        <w:t xml:space="preserve">الخبر صریح فی الکراهة).</w:t>
      </w:r>
    </w:p>
    <w:p>
      <w:pPr>
        <w:pStyle w:val="BookText"/>
      </w:pPr>
      <w:r>
        <w:rPr>
          <w:rFonts w:ascii="IRNazanin" w:hAnsi="IRNazanin" w:eastAsia="IRNazanin" w:cs="IRNazanin"/>
          <w:lang w:bidi="fa-IR"/>
          <w:color w:val="111111"/>
          <w:sz w:val="28"/>
          <w:szCs w:val="28"/>
          <w:rtl/>
        </w:rPr>
        <w:t xml:space="preserve">(7) الدعائم 304 ج 2 - عن جعفر بن محمد علیهما السلام أنه سئل</w:t>
      </w:r>
    </w:p>
    <w:p>
      <w:pPr>
        <w:pStyle w:val="BookText"/>
      </w:pPr>
      <w:r>
        <w:rPr>
          <w:rFonts w:ascii="IRNazanin" w:hAnsi="IRNazanin" w:eastAsia="IRNazanin" w:cs="IRNazanin"/>
          <w:lang w:bidi="fa-IR"/>
          <w:color w:val="111111"/>
          <w:sz w:val="28"/>
          <w:szCs w:val="28"/>
          <w:rtl/>
        </w:rPr>
        <w:t xml:space="preserve">عمن أعتق ثلث عبده عند الموت - یعنی - ولیس له مال غیره قال: یعتق</w:t>
      </w:r>
    </w:p>
    <w:p>
      <w:pPr>
        <w:pStyle w:val="BookText"/>
      </w:pPr>
      <w:r>
        <w:rPr>
          <w:rFonts w:ascii="IRNazanin" w:hAnsi="IRNazanin" w:eastAsia="IRNazanin" w:cs="IRNazanin"/>
          <w:lang w:bidi="fa-IR"/>
          <w:color w:val="111111"/>
          <w:sz w:val="28"/>
          <w:szCs w:val="28"/>
          <w:rtl/>
        </w:rPr>
        <w:t xml:space="preserve">ثلثه ویکون الثلثان للورثة.</w:t>
      </w:r>
    </w:p>
    <w:p>
      <w:pPr>
        <w:pStyle w:val="BookText"/>
      </w:pPr>
      <w:r>
        <w:rPr>
          <w:rFonts w:ascii="IRNazanin" w:hAnsi="IRNazanin" w:eastAsia="IRNazanin" w:cs="IRNazanin"/>
          <w:lang w:bidi="fa-IR"/>
          <w:color w:val="111111"/>
          <w:sz w:val="28"/>
          <w:szCs w:val="28"/>
          <w:rtl/>
        </w:rPr>
        <w:t xml:space="preserve">(8) العوالی 456 ج 1 - روی عن النبی صلی الله علیه وآله فی</w:t>
      </w:r>
    </w:p>
    <w:p>
      <w:pPr>
        <w:pStyle w:val="BookText"/>
      </w:pPr>
      <w:r>
        <w:rPr>
          <w:rFonts w:ascii="IRNazanin" w:hAnsi="IRNazanin" w:eastAsia="IRNazanin" w:cs="IRNazanin"/>
          <w:lang w:bidi="fa-IR"/>
          <w:color w:val="111111"/>
          <w:sz w:val="28"/>
          <w:szCs w:val="28"/>
          <w:rtl/>
        </w:rPr>
        <w:t xml:space="preserve">رجل أعتق ممالیک له فی مرضه ولا مال (له - خ (سواهم فجزأهم</w:t>
      </w:r>
    </w:p>
    <w:p>
      <w:pPr>
        <w:pStyle w:val="BookText"/>
      </w:pPr>
      <w:r>
        <w:rPr>
          <w:rFonts w:ascii="IRNazanin" w:hAnsi="IRNazanin" w:eastAsia="IRNazanin" w:cs="IRNazanin"/>
          <w:lang w:bidi="fa-IR"/>
          <w:color w:val="111111"/>
          <w:sz w:val="28"/>
          <w:szCs w:val="28"/>
          <w:rtl/>
        </w:rPr>
        <w:t xml:space="preserve">النبی صلی الله علیه وآله ثلاثة أجزاء وأقرع بینهم فأعتق اثنین وارق أربعة.</w:t>
      </w:r>
    </w:p>
    <w:p>
      <w:pPr>
        <w:pStyle w:val="BookText"/>
      </w:pPr>
      <w:r>
        <w:rPr>
          <w:rFonts w:ascii="IRNazanin" w:hAnsi="IRNazanin" w:eastAsia="IRNazanin" w:cs="IRNazanin"/>
          <w:lang w:bidi="fa-IR"/>
          <w:color w:val="111111"/>
          <w:sz w:val="28"/>
          <w:szCs w:val="28"/>
          <w:rtl/>
        </w:rPr>
        <w:t xml:space="preserve">(9) یب 195 ج 9 - صا 120 ج 4 - علی بن الحسین </w:t>
      </w:r>
      <w:r>
        <w:rPr>
          <w:rStyle w:val="FootnoteReference"/>
        </w:rPr>
        <w:footnoteReference w:id="524"/>
      </w:r>
      <w:r>
        <w:rPr>
          <w:rFonts w:ascii="IRNazanin" w:hAnsi="IRNazanin" w:eastAsia="IRNazanin" w:cs="IRNazanin"/>
          <w:lang w:bidi="fa-IR"/>
          <w:color w:val="111111"/>
          <w:sz w:val="28"/>
          <w:szCs w:val="28"/>
          <w:rtl/>
        </w:rPr>
        <w:t xml:space="preserve">عن محمد</w:t>
      </w:r>
    </w:p>
    <w:p>
      <w:pPr>
        <w:pStyle w:val="BookText"/>
      </w:pPr>
      <w:r>
        <w:rPr>
          <w:rFonts w:ascii="IRNazanin" w:hAnsi="IRNazanin" w:eastAsia="IRNazanin" w:cs="IRNazanin"/>
          <w:lang w:bidi="fa-IR"/>
          <w:color w:val="111111"/>
          <w:sz w:val="28"/>
          <w:szCs w:val="28"/>
          <w:rtl/>
        </w:rPr>
        <w:t xml:space="preserve">بن علی عن الحسن بن محبوب عن أبی ولاد قال سألت أبا عبد الله علیه السلام</w:t>
      </w:r>
    </w:p>
    <w:p>
      <w:pPr>
        <w:pStyle w:val="BookText"/>
      </w:pPr>
      <w:r>
        <w:rPr>
          <w:rFonts w:ascii="IRNazanin" w:hAnsi="IRNazanin" w:eastAsia="IRNazanin" w:cs="IRNazanin"/>
          <w:lang w:bidi="fa-IR"/>
          <w:color w:val="111111"/>
          <w:sz w:val="28"/>
          <w:szCs w:val="28"/>
          <w:rtl/>
        </w:rPr>
        <w:t xml:space="preserve">عن الرجل یکون لامرأته علیه الدین فتبرأه منه فی مرضها قال بل تهبه</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فیجوز هبتها له ویحتسب ذلک من ثلثها ان کانت ترکت شیئا.</w:t>
      </w:r>
    </w:p>
    <w:p>
      <w:pPr>
        <w:pStyle w:val="BookText"/>
      </w:pPr>
      <w:r>
        <w:rPr>
          <w:rFonts w:ascii="IRNazanin" w:hAnsi="IRNazanin" w:eastAsia="IRNazanin" w:cs="IRNazanin"/>
          <w:lang w:bidi="fa-IR"/>
          <w:color w:val="111111"/>
          <w:sz w:val="28"/>
          <w:szCs w:val="28"/>
          <w:rtl/>
        </w:rPr>
        <w:t xml:space="preserve">(10) یب 201 ج 9 - الحسین بن سعید عن ابن أبی عمیر عن حماد</w:t>
      </w:r>
    </w:p>
    <w:p>
      <w:pPr>
        <w:pStyle w:val="BookText"/>
      </w:pPr>
      <w:r>
        <w:rPr>
          <w:rFonts w:ascii="IRNazanin" w:hAnsi="IRNazanin" w:eastAsia="IRNazanin" w:cs="IRNazanin"/>
          <w:lang w:bidi="fa-IR"/>
          <w:color w:val="111111"/>
          <w:sz w:val="28"/>
          <w:szCs w:val="28"/>
          <w:rtl/>
        </w:rPr>
        <w:t xml:space="preserve">عن الحلبی قال سئل أبو عبد الله علیه السلام عن المرأة تبرئ زوجها من</w:t>
      </w:r>
    </w:p>
    <w:p>
      <w:pPr>
        <w:pStyle w:val="BookText"/>
      </w:pPr>
      <w:r>
        <w:rPr>
          <w:rFonts w:ascii="IRNazanin" w:hAnsi="IRNazanin" w:eastAsia="IRNazanin" w:cs="IRNazanin"/>
          <w:lang w:bidi="fa-IR"/>
          <w:color w:val="111111"/>
          <w:sz w:val="28"/>
          <w:szCs w:val="28"/>
          <w:rtl/>
        </w:rPr>
        <w:t xml:space="preserve">صداقها فی مرضها قال لا.</w:t>
      </w:r>
    </w:p>
    <w:p>
      <w:pPr>
        <w:pStyle w:val="BookText"/>
      </w:pPr>
      <w:r>
        <w:rPr>
          <w:rFonts w:ascii="IRNazanin" w:hAnsi="IRNazanin" w:eastAsia="IRNazanin" w:cs="IRNazanin"/>
          <w:lang w:bidi="fa-IR"/>
          <w:color w:val="111111"/>
          <w:sz w:val="28"/>
          <w:szCs w:val="28"/>
          <w:rtl/>
        </w:rPr>
        <w:t xml:space="preserve">(11) یب 158 ج 9 - محمد بن أحمد بن یحیی عن علی بن السندی</w:t>
      </w:r>
    </w:p>
    <w:p>
      <w:pPr>
        <w:pStyle w:val="BookText"/>
      </w:pPr>
      <w:r>
        <w:rPr>
          <w:rFonts w:ascii="IRNazanin" w:hAnsi="IRNazanin" w:eastAsia="IRNazanin" w:cs="IRNazanin"/>
          <w:lang w:bidi="fa-IR"/>
          <w:color w:val="111111"/>
          <w:sz w:val="28"/>
          <w:szCs w:val="28"/>
          <w:rtl/>
        </w:rPr>
        <w:t xml:space="preserve">عن عثمان بن عیسی یب 201 - الحسین بن سعید عن عثمان بن عیسی عن</w:t>
      </w:r>
    </w:p>
    <w:p>
      <w:pPr>
        <w:pStyle w:val="BookText"/>
      </w:pPr>
      <w:r>
        <w:rPr>
          <w:rFonts w:ascii="IRNazanin" w:hAnsi="IRNazanin" w:eastAsia="IRNazanin" w:cs="IRNazanin"/>
          <w:lang w:bidi="fa-IR"/>
          <w:color w:val="111111"/>
          <w:sz w:val="28"/>
          <w:szCs w:val="28"/>
          <w:rtl/>
        </w:rPr>
        <w:t xml:space="preserve">سماعة (عن أبی عبد الله علیه السلام - یب 158) قال سألته عن الرجل</w:t>
      </w:r>
    </w:p>
    <w:p>
      <w:pPr>
        <w:pStyle w:val="BookText"/>
      </w:pPr>
      <w:r>
        <w:rPr>
          <w:rFonts w:ascii="IRNazanin" w:hAnsi="IRNazanin" w:eastAsia="IRNazanin" w:cs="IRNazanin"/>
          <w:lang w:bidi="fa-IR"/>
          <w:color w:val="111111"/>
          <w:sz w:val="28"/>
          <w:szCs w:val="28"/>
          <w:rtl/>
        </w:rPr>
        <w:t xml:space="preserve">یکون لامرأته علیه الصداق أو بعضه فتبرئه منه فی مرضها فقال لا ولکنها</w:t>
      </w:r>
    </w:p>
    <w:p>
      <w:pPr>
        <w:pStyle w:val="BookText"/>
      </w:pPr>
      <w:r>
        <w:rPr>
          <w:rFonts w:ascii="IRNazanin" w:hAnsi="IRNazanin" w:eastAsia="IRNazanin" w:cs="IRNazanin"/>
          <w:lang w:bidi="fa-IR"/>
          <w:color w:val="111111"/>
          <w:sz w:val="28"/>
          <w:szCs w:val="28"/>
          <w:rtl/>
        </w:rPr>
        <w:t xml:space="preserve">ان وهبت له جاز ما وهبت له من ثلثها المقنع 165 - سئل الصادق علیه</w:t>
      </w:r>
    </w:p>
    <w:p>
      <w:pPr>
        <w:pStyle w:val="BookText"/>
      </w:pPr>
      <w:r>
        <w:rPr>
          <w:rFonts w:ascii="IRNazanin" w:hAnsi="IRNazanin" w:eastAsia="IRNazanin" w:cs="IRNazanin"/>
          <w:lang w:bidi="fa-IR"/>
          <w:color w:val="111111"/>
          <w:sz w:val="28"/>
          <w:szCs w:val="28"/>
          <w:rtl/>
        </w:rPr>
        <w:t xml:space="preserve">السلام (وذکر نحوه).</w:t>
      </w:r>
    </w:p>
    <w:p>
      <w:pPr>
        <w:pStyle w:val="BookText"/>
      </w:pPr>
      <w:r>
        <w:rPr>
          <w:rFonts w:ascii="IRNazanin" w:hAnsi="IRNazanin" w:eastAsia="IRNazanin" w:cs="IRNazanin"/>
          <w:lang w:bidi="fa-IR"/>
          <w:color w:val="111111"/>
          <w:sz w:val="28"/>
          <w:szCs w:val="28"/>
          <w:rtl/>
        </w:rPr>
        <w:t xml:space="preserve">وتقدم فی روایة جراح المدائنی (6) من باب (4) جواز تفضیل</w:t>
      </w:r>
    </w:p>
    <w:p>
      <w:pPr>
        <w:pStyle w:val="BookText"/>
      </w:pPr>
      <w:r>
        <w:rPr>
          <w:rFonts w:ascii="IRNazanin" w:hAnsi="IRNazanin" w:eastAsia="IRNazanin" w:cs="IRNazanin"/>
          <w:lang w:bidi="fa-IR"/>
          <w:color w:val="111111"/>
          <w:sz w:val="28"/>
          <w:szCs w:val="28"/>
          <w:rtl/>
        </w:rPr>
        <w:t xml:space="preserve">بعض الأولاد والنساء علی بعض فی العطیة من أبواب الهبات قوله علیه</w:t>
      </w:r>
    </w:p>
    <w:p>
      <w:pPr>
        <w:pStyle w:val="BookText"/>
      </w:pPr>
      <w:r>
        <w:rPr>
          <w:rFonts w:ascii="IRNazanin" w:hAnsi="IRNazanin" w:eastAsia="IRNazanin" w:cs="IRNazanin"/>
          <w:lang w:bidi="fa-IR"/>
          <w:color w:val="111111"/>
          <w:sz w:val="28"/>
          <w:szCs w:val="28"/>
          <w:rtl/>
        </w:rPr>
        <w:t xml:space="preserve">السلام إذا أعطاه فی صحته جاز. وفی روایة الدعائم (8) قوله الرجل</w:t>
      </w:r>
    </w:p>
    <w:p>
      <w:pPr>
        <w:pStyle w:val="BookText"/>
      </w:pPr>
      <w:r>
        <w:rPr>
          <w:rFonts w:ascii="IRNazanin" w:hAnsi="IRNazanin" w:eastAsia="IRNazanin" w:cs="IRNazanin"/>
          <w:lang w:bidi="fa-IR"/>
          <w:color w:val="111111"/>
          <w:sz w:val="28"/>
          <w:szCs w:val="28"/>
          <w:rtl/>
        </w:rPr>
        <w:t xml:space="preserve">یفضل بعض ولده علی بعض فی الهبة والعطیة فقال علیه السلام لا بأس</w:t>
      </w:r>
    </w:p>
    <w:p>
      <w:pPr>
        <w:pStyle w:val="BookText"/>
      </w:pPr>
      <w:r>
        <w:rPr>
          <w:rFonts w:ascii="IRNazanin" w:hAnsi="IRNazanin" w:eastAsia="IRNazanin" w:cs="IRNazanin"/>
          <w:lang w:bidi="fa-IR"/>
          <w:color w:val="111111"/>
          <w:sz w:val="28"/>
          <w:szCs w:val="28"/>
          <w:rtl/>
        </w:rPr>
        <w:t xml:space="preserve">بذلک إذا کان صحیحا یفعل فی ماله ما یشاء فأما ان کان مریضا ومات من</w:t>
      </w:r>
    </w:p>
    <w:p>
      <w:pPr>
        <w:pStyle w:val="BookText"/>
      </w:pPr>
      <w:r>
        <w:rPr>
          <w:rFonts w:ascii="IRNazanin" w:hAnsi="IRNazanin" w:eastAsia="IRNazanin" w:cs="IRNazanin"/>
          <w:lang w:bidi="fa-IR"/>
          <w:color w:val="111111"/>
          <w:sz w:val="28"/>
          <w:szCs w:val="28"/>
          <w:rtl/>
        </w:rPr>
        <w:t xml:space="preserve">علته تلک لم تجز.</w:t>
      </w:r>
    </w:p>
    <w:p>
      <w:pPr>
        <w:pStyle w:val="BookText"/>
      </w:pPr>
      <w:r>
        <w:rPr>
          <w:rFonts w:ascii="IRNazanin" w:hAnsi="IRNazanin" w:eastAsia="IRNazanin" w:cs="IRNazanin"/>
          <w:lang w:bidi="fa-IR"/>
          <w:color w:val="111111"/>
          <w:sz w:val="28"/>
          <w:szCs w:val="28"/>
          <w:rtl/>
        </w:rPr>
        <w:t xml:space="preserve">وفی روایة أبی بصیر (39) من باب (1) ان الوصیة حق علی کل</w:t>
      </w:r>
    </w:p>
    <w:p>
      <w:pPr>
        <w:pStyle w:val="BookText"/>
      </w:pPr>
      <w:r>
        <w:rPr>
          <w:rFonts w:ascii="IRNazanin" w:hAnsi="IRNazanin" w:eastAsia="IRNazanin" w:cs="IRNazanin"/>
          <w:lang w:bidi="fa-IR"/>
          <w:color w:val="111111"/>
          <w:sz w:val="28"/>
          <w:szCs w:val="28"/>
          <w:rtl/>
        </w:rPr>
        <w:t xml:space="preserve">مسلم قوله أیسعه أن یجعل ماله لقرابته فقال علیه السلام هو ماله یصنع به</w:t>
      </w:r>
    </w:p>
    <w:p>
      <w:pPr>
        <w:pStyle w:val="BookText"/>
      </w:pPr>
      <w:r>
        <w:rPr>
          <w:rFonts w:ascii="IRNazanin" w:hAnsi="IRNazanin" w:eastAsia="IRNazanin" w:cs="IRNazanin"/>
          <w:lang w:bidi="fa-IR"/>
          <w:color w:val="111111"/>
          <w:sz w:val="28"/>
          <w:szCs w:val="28"/>
          <w:rtl/>
        </w:rPr>
        <w:t xml:space="preserve">ما شاء إلی أن یأتیه الموت ان لصاحب المال ان یعمل بماله ما شاء ما دام</w:t>
      </w:r>
    </w:p>
    <w:p>
      <w:pPr>
        <w:pStyle w:val="BookText"/>
      </w:pPr>
      <w:r>
        <w:rPr>
          <w:rFonts w:ascii="IRNazanin" w:hAnsi="IRNazanin" w:eastAsia="IRNazanin" w:cs="IRNazanin"/>
          <w:lang w:bidi="fa-IR"/>
          <w:color w:val="111111"/>
          <w:sz w:val="28"/>
          <w:szCs w:val="28"/>
          <w:rtl/>
        </w:rPr>
        <w:t xml:space="preserve">حیا ان شاء وهبه وان شاء تصدق به وان شاء ترکه إلی أن یأتیه الموت.</w:t>
      </w:r>
    </w:p>
    <w:p>
      <w:pPr>
        <w:pStyle w:val="BookText"/>
      </w:pPr>
      <w:r>
        <w:rPr>
          <w:rFonts w:ascii="IRNazanin" w:hAnsi="IRNazanin" w:eastAsia="IRNazanin" w:cs="IRNazanin"/>
          <w:lang w:bidi="fa-IR"/>
          <w:color w:val="111111"/>
          <w:sz w:val="28"/>
          <w:szCs w:val="28"/>
          <w:rtl/>
        </w:rPr>
        <w:t xml:space="preserve">وفی روایة مرازم (40) قوله الرجل یعطی الشئ من ماله فی مرضه</w:t>
      </w:r>
    </w:p>
    <w:p>
      <w:pPr>
        <w:pStyle w:val="BookText"/>
      </w:pPr>
      <w:r>
        <w:rPr>
          <w:rFonts w:ascii="IRNazanin" w:hAnsi="IRNazanin" w:eastAsia="IRNazanin" w:cs="IRNazanin"/>
          <w:lang w:bidi="fa-IR"/>
          <w:color w:val="111111"/>
          <w:sz w:val="28"/>
          <w:szCs w:val="28"/>
          <w:rtl/>
        </w:rPr>
        <w:t xml:space="preserve">فقال إذا أبان فیه فهو جایز وان أوصی به فهو من الثلث وفی مرسلة</w:t>
      </w:r>
    </w:p>
    <w:p>
      <w:pPr>
        <w:pStyle w:val="BookText"/>
      </w:pPr>
      <w:r>
        <w:rPr>
          <w:rFonts w:ascii="IRNazanin" w:hAnsi="IRNazanin" w:eastAsia="IRNazanin" w:cs="IRNazanin"/>
          <w:lang w:bidi="fa-IR"/>
          <w:color w:val="111111"/>
          <w:sz w:val="28"/>
          <w:szCs w:val="28"/>
          <w:rtl/>
        </w:rPr>
        <w:t xml:space="preserve">کا (47) ومسعدة (48) ما یدل علی عدم جواز عتق جمیع الممالیک</w:t>
      </w:r>
    </w:p>
    <w:p>
      <w:pPr>
        <w:pStyle w:val="BookText"/>
      </w:pPr>
      <w:r>
        <w:rPr>
          <w:rFonts w:ascii="IRNazanin" w:hAnsi="IRNazanin" w:eastAsia="IRNazanin" w:cs="IRNazanin"/>
          <w:lang w:bidi="fa-IR"/>
          <w:color w:val="111111"/>
          <w:sz w:val="28"/>
          <w:szCs w:val="28"/>
          <w:rtl/>
        </w:rPr>
        <w:t xml:space="preserve">عند الموت.</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86" w:name="pg12422_156679"/>
    <w:bookmarkEnd w:id="86"/>
    <w:p>
      <w:pPr>
        <w:pStyle w:val="BookText"/>
      </w:pPr>
      <w:r>
        <w:rPr>
          <w:rFonts w:ascii="IRNazanin" w:hAnsi="IRNazanin" w:eastAsia="IRNazanin" w:cs="IRNazanin"/>
          <w:lang w:bidi="fa-IR"/>
          <w:color w:val="111111"/>
          <w:sz w:val="28"/>
          <w:szCs w:val="28"/>
          <w:rtl/>
        </w:rPr>
        <w:t xml:space="preserve">وفی روایة عمار 3) من باب (5) ان من أوصی بأکثر من الثلث</w:t>
      </w:r>
    </w:p>
    <w:p>
      <w:pPr>
        <w:pStyle w:val="BookText"/>
      </w:pPr>
      <w:r>
        <w:rPr>
          <w:rFonts w:ascii="IRNazanin" w:hAnsi="IRNazanin" w:eastAsia="IRNazanin" w:cs="IRNazanin"/>
          <w:lang w:bidi="fa-IR"/>
          <w:color w:val="111111"/>
          <w:sz w:val="28"/>
          <w:szCs w:val="28"/>
          <w:rtl/>
        </w:rPr>
        <w:t xml:space="preserve">بطلت الوصیة قوله علیه السلام المیت أحق بماله ما دام فیه الروح یبین به.</w:t>
      </w:r>
    </w:p>
    <w:p>
      <w:pPr>
        <w:pStyle w:val="BookText"/>
      </w:pPr>
      <w:r>
        <w:rPr>
          <w:rFonts w:ascii="IRNazanin" w:hAnsi="IRNazanin" w:eastAsia="IRNazanin" w:cs="IRNazanin"/>
          <w:lang w:bidi="fa-IR"/>
          <w:color w:val="111111"/>
          <w:sz w:val="28"/>
          <w:szCs w:val="28"/>
          <w:rtl/>
        </w:rPr>
        <w:t xml:space="preserve">وفی روایة عمار (22) قوله الرجل أحق بماله ما دام فیه الروح ان</w:t>
      </w:r>
    </w:p>
    <w:p>
      <w:pPr>
        <w:pStyle w:val="BookText"/>
      </w:pPr>
      <w:r>
        <w:rPr>
          <w:rFonts w:ascii="IRNazanin" w:hAnsi="IRNazanin" w:eastAsia="IRNazanin" w:cs="IRNazanin"/>
          <w:lang w:bidi="fa-IR"/>
          <w:color w:val="111111"/>
          <w:sz w:val="28"/>
          <w:szCs w:val="28"/>
          <w:rtl/>
        </w:rPr>
        <w:t xml:space="preserve">أوصی به کله فهو جایز له.</w:t>
      </w:r>
    </w:p>
    <w:p>
      <w:pPr>
        <w:pStyle w:val="BookText"/>
      </w:pPr>
      <w:r>
        <w:rPr>
          <w:rFonts w:ascii="IRNazanin" w:hAnsi="IRNazanin" w:eastAsia="IRNazanin" w:cs="IRNazanin"/>
          <w:lang w:bidi="fa-IR"/>
          <w:color w:val="111111"/>
          <w:sz w:val="28"/>
          <w:szCs w:val="28"/>
          <w:rtl/>
        </w:rPr>
        <w:t xml:space="preserve">وفی باب (9) ان من أعتق مملوکا لا یملک غیره فی مرض الموت.</w:t>
      </w:r>
    </w:p>
    <w:p>
      <w:pPr>
        <w:pStyle w:val="BookText"/>
      </w:pPr>
      <w:r>
        <w:rPr>
          <w:rFonts w:ascii="IRNazanin" w:hAnsi="IRNazanin" w:eastAsia="IRNazanin" w:cs="IRNazanin"/>
          <w:lang w:bidi="fa-IR"/>
          <w:color w:val="111111"/>
          <w:sz w:val="28"/>
          <w:szCs w:val="28"/>
          <w:rtl/>
        </w:rPr>
        <w:t xml:space="preserve">وباب (10) ان من حضره الموت فأعتق غلامه وأوصی بوصیة کانت</w:t>
      </w:r>
    </w:p>
    <w:p>
      <w:pPr>
        <w:pStyle w:val="BookText"/>
      </w:pPr>
      <w:r>
        <w:rPr>
          <w:rFonts w:ascii="IRNazanin" w:hAnsi="IRNazanin" w:eastAsia="IRNazanin" w:cs="IRNazanin"/>
          <w:lang w:bidi="fa-IR"/>
          <w:color w:val="111111"/>
          <w:sz w:val="28"/>
          <w:szCs w:val="28"/>
          <w:rtl/>
        </w:rPr>
        <w:t xml:space="preserve">أکثر من الثلث قدم العتق وباب (18) حکم المملوکین إذا ادعیا أن</w:t>
      </w:r>
    </w:p>
    <w:p>
      <w:pPr>
        <w:pStyle w:val="BookText"/>
      </w:pPr>
      <w:r>
        <w:rPr>
          <w:rFonts w:ascii="IRNazanin" w:hAnsi="IRNazanin" w:eastAsia="IRNazanin" w:cs="IRNazanin"/>
          <w:lang w:bidi="fa-IR"/>
          <w:color w:val="111111"/>
          <w:sz w:val="28"/>
          <w:szCs w:val="28"/>
          <w:rtl/>
        </w:rPr>
        <w:t xml:space="preserve">مالکهما اعتقهما ما یناسب الباب. وراجع باب (50) حکم من أعتق بعض</w:t>
      </w:r>
    </w:p>
    <w:p>
      <w:pPr>
        <w:pStyle w:val="BookText"/>
      </w:pPr>
      <w:r>
        <w:rPr>
          <w:rFonts w:ascii="IRNazanin" w:hAnsi="IRNazanin" w:eastAsia="IRNazanin" w:cs="IRNazanin"/>
          <w:lang w:bidi="fa-IR"/>
          <w:color w:val="111111"/>
          <w:sz w:val="28"/>
          <w:szCs w:val="28"/>
          <w:rtl/>
        </w:rPr>
        <w:t xml:space="preserve">مملوکه من أبواب العتق.</w:t>
      </w:r>
    </w:p>
    <w:p>
      <w:pPr>
        <w:pStyle w:val="Heading3"/>
      </w:pPr>
      <w:bookmarkStart w:id="409" w:name="_Toc146"/>
      <w:r>
        <w:t>(12) باب أن للموصی أن ینقض وصیته فیزید فیها أو ینقص أو یعطی...</w:t>
      </w:r>
      <w:bookmarkEnd w:id="409"/>
    </w:p>
    <w:p>
      <w:pPr>
        <w:pStyle w:val="BookText"/>
      </w:pPr>
      <w:r>
        <w:rPr>
          <w:rFonts w:ascii="IRNazanin" w:hAnsi="IRNazanin" w:eastAsia="IRNazanin" w:cs="IRNazanin"/>
          <w:lang w:bidi="fa-IR"/>
          <w:color w:val="111111"/>
          <w:sz w:val="28"/>
          <w:szCs w:val="28"/>
          <w:rtl/>
        </w:rPr>
        <w:t xml:space="preserve">*باب أن للموصی أن ینقض وصیته فیزید فیها أو ینقص أو یعطی من حرمه ویحرم من أعطاه ما لم یمت فیعمل بالأخیرة *</w:t>
      </w:r>
    </w:p>
    <w:p>
      <w:pPr>
        <w:pStyle w:val="BookText"/>
      </w:pPr>
      <w:r>
        <w:rPr>
          <w:rFonts w:ascii="IRNazanin" w:hAnsi="IRNazanin" w:eastAsia="IRNazanin" w:cs="IRNazanin"/>
          <w:lang w:bidi="fa-IR"/>
          <w:color w:val="111111"/>
          <w:sz w:val="28"/>
          <w:szCs w:val="28"/>
          <w:rtl/>
        </w:rPr>
        <w:t xml:space="preserve">587 (1) کا 12 ج 7 - علی بن إبراهیم عن محمد بن عیسی عن</w:t>
      </w:r>
    </w:p>
    <w:p>
      <w:pPr>
        <w:pStyle w:val="BookText"/>
      </w:pPr>
      <w:r>
        <w:rPr>
          <w:rFonts w:ascii="IRNazanin" w:hAnsi="IRNazanin" w:eastAsia="IRNazanin" w:cs="IRNazanin"/>
          <w:lang w:bidi="fa-IR"/>
          <w:color w:val="111111"/>
          <w:sz w:val="28"/>
          <w:szCs w:val="28"/>
          <w:rtl/>
        </w:rPr>
        <w:t xml:space="preserve">یب 190 ج 9 - فقیه 147 ج 4 - یونس (بن عبد الرحمن - فقیه) عن</w:t>
      </w:r>
    </w:p>
    <w:p>
      <w:pPr>
        <w:pStyle w:val="BookText"/>
      </w:pPr>
      <w:r>
        <w:rPr>
          <w:rFonts w:ascii="IRNazanin" w:hAnsi="IRNazanin" w:eastAsia="IRNazanin" w:cs="IRNazanin"/>
          <w:lang w:bidi="fa-IR"/>
          <w:color w:val="111111"/>
          <w:sz w:val="28"/>
          <w:szCs w:val="28"/>
          <w:rtl/>
        </w:rPr>
        <w:t xml:space="preserve">(عبد الله - فقیه) ابن مسکان عن أبی عبد الله علیه السلام قال قضی أمیر</w:t>
      </w:r>
    </w:p>
    <w:p>
      <w:pPr>
        <w:pStyle w:val="BookText"/>
      </w:pPr>
      <w:r>
        <w:rPr>
          <w:rFonts w:ascii="IRNazanin" w:hAnsi="IRNazanin" w:eastAsia="IRNazanin" w:cs="IRNazanin"/>
          <w:lang w:bidi="fa-IR"/>
          <w:color w:val="111111"/>
          <w:sz w:val="28"/>
          <w:szCs w:val="28"/>
          <w:rtl/>
        </w:rPr>
        <w:t xml:space="preserve">المؤمنین علیه السلام: ان المدبر من الثلث، وان للرجل أن ینقض وصیته</w:t>
      </w:r>
    </w:p>
    <w:p>
      <w:pPr>
        <w:pStyle w:val="BookText"/>
      </w:pPr>
      <w:r>
        <w:rPr>
          <w:rFonts w:ascii="IRNazanin" w:hAnsi="IRNazanin" w:eastAsia="IRNazanin" w:cs="IRNazanin"/>
          <w:lang w:bidi="fa-IR"/>
          <w:color w:val="111111"/>
          <w:sz w:val="28"/>
          <w:szCs w:val="28"/>
          <w:rtl/>
        </w:rPr>
        <w:t xml:space="preserve">فیزید فیها وینقص منها ما لم یمت</w:t>
      </w:r>
    </w:p>
    <w:p>
      <w:pPr>
        <w:pStyle w:val="BookText"/>
      </w:pPr>
      <w:r>
        <w:rPr>
          <w:rFonts w:ascii="IRNazanin" w:hAnsi="IRNazanin" w:eastAsia="IRNazanin" w:cs="IRNazanin"/>
          <w:lang w:bidi="fa-IR"/>
          <w:color w:val="111111"/>
          <w:sz w:val="28"/>
          <w:szCs w:val="28"/>
          <w:rtl/>
        </w:rPr>
        <w:t xml:space="preserve">(2) کا 13 ج 7 - یب 190 ج 9 - علی بن إبراهیم عن محمد بن</w:t>
      </w:r>
    </w:p>
    <w:p>
      <w:pPr>
        <w:pStyle w:val="BookText"/>
      </w:pPr>
      <w:r>
        <w:rPr>
          <w:rFonts w:ascii="IRNazanin" w:hAnsi="IRNazanin" w:eastAsia="IRNazanin" w:cs="IRNazanin"/>
          <w:lang w:bidi="fa-IR"/>
          <w:color w:val="111111"/>
          <w:sz w:val="28"/>
          <w:szCs w:val="28"/>
          <w:rtl/>
        </w:rPr>
        <w:t xml:space="preserve">عیسی عن یونس عن بعض أصحابه قال: قال علی بن الحسین علیهما السلام</w:t>
      </w:r>
    </w:p>
    <w:p>
      <w:pPr>
        <w:pStyle w:val="BookText"/>
      </w:pPr>
      <w:r>
        <w:rPr>
          <w:rFonts w:ascii="IRNazanin" w:hAnsi="IRNazanin" w:eastAsia="IRNazanin" w:cs="IRNazanin"/>
          <w:lang w:bidi="fa-IR"/>
          <w:color w:val="111111"/>
          <w:sz w:val="28"/>
          <w:szCs w:val="28"/>
          <w:rtl/>
        </w:rPr>
        <w:t xml:space="preserve">للرجل أن یغیر (من - یب - فقیه) وصیته فیعتق من کان أمر بملکه </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ویملک من کان أمر بعتقه ویعطی من کان حرمه ویحرم من کان أعطاه</w:t>
      </w:r>
    </w:p>
    <w:p>
      <w:pPr>
        <w:pStyle w:val="BookText"/>
      </w:pPr>
      <w:r>
        <w:rPr>
          <w:rFonts w:ascii="IRNazanin" w:hAnsi="IRNazanin" w:eastAsia="IRNazanin" w:cs="IRNazanin"/>
          <w:lang w:bidi="fa-IR"/>
          <w:color w:val="111111"/>
          <w:sz w:val="28"/>
          <w:szCs w:val="28"/>
          <w:rtl/>
        </w:rPr>
        <w:t xml:space="preserve">ما لم یمت (ویرجع فیه - یب) فقیه 147 ج 4 - فی روایة یونس بن</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الرحمان باسناده قال: قال علی بن الحسین علیهما السلام: (وذکر مثله</w:t>
      </w:r>
    </w:p>
    <w:p>
      <w:pPr>
        <w:pStyle w:val="BookText"/>
      </w:pPr>
      <w:r>
        <w:rPr>
          <w:rFonts w:ascii="IRNazanin" w:hAnsi="IRNazanin" w:eastAsia="IRNazanin" w:cs="IRNazanin"/>
          <w:lang w:bidi="fa-IR"/>
          <w:color w:val="111111"/>
          <w:sz w:val="28"/>
          <w:szCs w:val="28"/>
          <w:rtl/>
        </w:rPr>
        <w:t xml:space="preserve">الا ان فیه (ما لم یکن رجع عنه).</w:t>
      </w:r>
    </w:p>
    <w:p>
      <w:pPr>
        <w:pStyle w:val="BookText"/>
      </w:pPr>
      <w:r>
        <w:rPr>
          <w:rFonts w:ascii="IRNazanin" w:hAnsi="IRNazanin" w:eastAsia="IRNazanin" w:cs="IRNazanin"/>
          <w:lang w:bidi="fa-IR"/>
          <w:color w:val="111111"/>
          <w:sz w:val="28"/>
          <w:szCs w:val="28"/>
          <w:rtl/>
        </w:rPr>
        <w:t xml:space="preserve">(3) کا 12 ج 7 - یب 190 ج 9 - علی بن إبراهیم عن أبیه عن ابن أبی</w:t>
      </w:r>
    </w:p>
    <w:p>
      <w:pPr>
        <w:pStyle w:val="BookText"/>
      </w:pPr>
      <w:r>
        <w:rPr>
          <w:rFonts w:ascii="IRNazanin" w:hAnsi="IRNazanin" w:eastAsia="IRNazanin" w:cs="IRNazanin"/>
          <w:lang w:bidi="fa-IR"/>
          <w:color w:val="111111"/>
          <w:sz w:val="28"/>
          <w:szCs w:val="28"/>
          <w:rtl/>
        </w:rPr>
        <w:t xml:space="preserve">عمیر عن ابن بکیر عن عبید بن زرارة قال: سمعت أبا عبد الله علیه السلام</w:t>
      </w:r>
    </w:p>
    <w:p>
      <w:pPr>
        <w:pStyle w:val="BookText"/>
      </w:pPr>
      <w:r>
        <w:rPr>
          <w:rFonts w:ascii="IRNazanin" w:hAnsi="IRNazanin" w:eastAsia="IRNazanin" w:cs="IRNazanin"/>
          <w:lang w:bidi="fa-IR"/>
          <w:color w:val="111111"/>
          <w:sz w:val="28"/>
          <w:szCs w:val="28"/>
          <w:rtl/>
        </w:rPr>
        <w:t xml:space="preserve">یقول: للموصی أن یرجع فی وصیته ان کان فی صحة أو مرض. فقیه 147</w:t>
      </w:r>
    </w:p>
    <w:p>
      <w:pPr>
        <w:pStyle w:val="BookText"/>
      </w:pPr>
      <w:r>
        <w:rPr>
          <w:rFonts w:ascii="IRNazanin" w:hAnsi="IRNazanin" w:eastAsia="IRNazanin" w:cs="IRNazanin"/>
          <w:lang w:bidi="fa-IR"/>
          <w:color w:val="111111"/>
          <w:sz w:val="28"/>
          <w:szCs w:val="28"/>
          <w:rtl/>
        </w:rPr>
        <w:t xml:space="preserve">ج 4 - روی محمد بن أبی عمیر عن بکر بن أعین عن عبید بن زرارة (مثله)</w:t>
      </w:r>
    </w:p>
    <w:p>
      <w:pPr>
        <w:pStyle w:val="BookText"/>
      </w:pPr>
      <w:r>
        <w:rPr>
          <w:rFonts w:ascii="IRNazanin" w:hAnsi="IRNazanin" w:eastAsia="IRNazanin" w:cs="IRNazanin"/>
          <w:lang w:bidi="fa-IR"/>
          <w:color w:val="111111"/>
          <w:sz w:val="28"/>
          <w:szCs w:val="28"/>
          <w:rtl/>
        </w:rPr>
        <w:t xml:space="preserve">(4) کا 12 ج 7 - محمد بن یحیی عن یب 190 ج 9 - أحمد بن</w:t>
      </w:r>
    </w:p>
    <w:p>
      <w:pPr>
        <w:pStyle w:val="BookText"/>
      </w:pPr>
      <w:r>
        <w:rPr>
          <w:rFonts w:ascii="IRNazanin" w:hAnsi="IRNazanin" w:eastAsia="IRNazanin" w:cs="IRNazanin"/>
          <w:lang w:bidi="fa-IR"/>
          <w:color w:val="111111"/>
          <w:sz w:val="28"/>
          <w:szCs w:val="28"/>
          <w:rtl/>
        </w:rPr>
        <w:t xml:space="preserve">محمد (بن عیسی - کا) عن فقیه 147 ج 4 - (الحسن بن علی - فقیه) بن</w:t>
      </w:r>
    </w:p>
    <w:p>
      <w:pPr>
        <w:pStyle w:val="BookText"/>
      </w:pPr>
      <w:r>
        <w:rPr>
          <w:rFonts w:ascii="IRNazanin" w:hAnsi="IRNazanin" w:eastAsia="IRNazanin" w:cs="IRNazanin"/>
          <w:lang w:bidi="fa-IR"/>
          <w:color w:val="111111"/>
          <w:sz w:val="28"/>
          <w:szCs w:val="28"/>
          <w:rtl/>
        </w:rPr>
        <w:t xml:space="preserve">فضال عن علی بن عقبة عن برید العجلی عن أبی عبد الله علیه السلام قال:</w:t>
      </w:r>
    </w:p>
    <w:p>
      <w:pPr>
        <w:pStyle w:val="BookText"/>
      </w:pPr>
      <w:r>
        <w:rPr>
          <w:rFonts w:ascii="IRNazanin" w:hAnsi="IRNazanin" w:eastAsia="IRNazanin" w:cs="IRNazanin"/>
          <w:lang w:bidi="fa-IR"/>
          <w:color w:val="111111"/>
          <w:sz w:val="28"/>
          <w:szCs w:val="28"/>
          <w:rtl/>
        </w:rPr>
        <w:t xml:space="preserve">لصاحب الوصیة أن یرجع فیها ویحدث فی وصیته ما دام حیا.</w:t>
      </w:r>
    </w:p>
    <w:p>
      <w:pPr>
        <w:pStyle w:val="BookText"/>
      </w:pPr>
      <w:r>
        <w:rPr>
          <w:rFonts w:ascii="IRNazanin" w:hAnsi="IRNazanin" w:eastAsia="IRNazanin" w:cs="IRNazanin"/>
          <w:lang w:bidi="fa-IR"/>
          <w:color w:val="111111"/>
          <w:sz w:val="28"/>
          <w:szCs w:val="28"/>
          <w:rtl/>
        </w:rPr>
        <w:t xml:space="preserve">(5) الدعائم 360 ج 2 - عن أبی جعفر وأبی عبد الله علیهما السلام</w:t>
      </w:r>
    </w:p>
    <w:p>
      <w:pPr>
        <w:pStyle w:val="BookText"/>
      </w:pPr>
      <w:r>
        <w:rPr>
          <w:rFonts w:ascii="IRNazanin" w:hAnsi="IRNazanin" w:eastAsia="IRNazanin" w:cs="IRNazanin"/>
          <w:lang w:bidi="fa-IR"/>
          <w:color w:val="111111"/>
          <w:sz w:val="28"/>
          <w:szCs w:val="28"/>
          <w:rtl/>
        </w:rPr>
        <w:t xml:space="preserve">أنهما قالا: للمرء أن یرجع فی وصیته فی صحة کانت أو مرض أو یغیر</w:t>
      </w:r>
    </w:p>
    <w:p>
      <w:pPr>
        <w:pStyle w:val="BookText"/>
      </w:pPr>
      <w:r>
        <w:rPr>
          <w:rFonts w:ascii="IRNazanin" w:hAnsi="IRNazanin" w:eastAsia="IRNazanin" w:cs="IRNazanin"/>
          <w:lang w:bidi="fa-IR"/>
          <w:color w:val="111111"/>
          <w:sz w:val="28"/>
          <w:szCs w:val="28"/>
          <w:rtl/>
        </w:rPr>
        <w:t xml:space="preserve">منها ما شاء فهو فیها بالخیار وما مات علیه منها اخرج من ثلثه.</w:t>
      </w:r>
    </w:p>
    <w:p>
      <w:pPr>
        <w:pStyle w:val="BookText"/>
      </w:pPr>
      <w:r>
        <w:rPr>
          <w:rFonts w:ascii="IRNazanin" w:hAnsi="IRNazanin" w:eastAsia="IRNazanin" w:cs="IRNazanin"/>
          <w:lang w:bidi="fa-IR"/>
          <w:color w:val="111111"/>
          <w:sz w:val="28"/>
          <w:szCs w:val="28"/>
          <w:rtl/>
        </w:rPr>
        <w:t xml:space="preserve">(6) یب 191 ج 9 - یونس عن منصور بن حازم قال: سألت أبا عبد الله</w:t>
      </w:r>
    </w:p>
    <w:p>
      <w:pPr>
        <w:pStyle w:val="BookText"/>
      </w:pPr>
      <w:r>
        <w:rPr>
          <w:rFonts w:ascii="IRNazanin" w:hAnsi="IRNazanin" w:eastAsia="IRNazanin" w:cs="IRNazanin"/>
          <w:lang w:bidi="fa-IR"/>
          <w:color w:val="111111"/>
          <w:sz w:val="28"/>
          <w:szCs w:val="28"/>
          <w:rtl/>
        </w:rPr>
        <w:t xml:space="preserve">علیه السلام عن رجل قال: إن حدث بی حدث فی مرضی هذا فغلامی فلان</w:t>
      </w:r>
    </w:p>
    <w:p>
      <w:pPr>
        <w:pStyle w:val="BookText"/>
      </w:pPr>
      <w:r>
        <w:rPr>
          <w:rFonts w:ascii="IRNazanin" w:hAnsi="IRNazanin" w:eastAsia="IRNazanin" w:cs="IRNazanin"/>
          <w:lang w:bidi="fa-IR"/>
          <w:color w:val="111111"/>
          <w:sz w:val="28"/>
          <w:szCs w:val="28"/>
          <w:rtl/>
        </w:rPr>
        <w:t xml:space="preserve">حر قال أبو عبد الله علیه السلام: یرد من وصیته ما یشاء ویجیز ما یشاء.</w:t>
      </w:r>
    </w:p>
    <w:p>
      <w:pPr>
        <w:pStyle w:val="BookText"/>
      </w:pPr>
      <w:r>
        <w:rPr>
          <w:rFonts w:ascii="IRNazanin" w:hAnsi="IRNazanin" w:eastAsia="IRNazanin" w:cs="IRNazanin"/>
          <w:lang w:bidi="fa-IR"/>
          <w:color w:val="111111"/>
          <w:sz w:val="28"/>
          <w:szCs w:val="28"/>
          <w:rtl/>
        </w:rPr>
        <w:t xml:space="preserve">(7) وفیه - الحسین بن سعید عن فضالة عن أبان بن عثمان عن</w:t>
      </w:r>
    </w:p>
    <w:p>
      <w:pPr>
        <w:pStyle w:val="BookText"/>
      </w:pPr>
      <w:r>
        <w:rPr>
          <w:rFonts w:ascii="IRNazanin" w:hAnsi="IRNazanin" w:eastAsia="IRNazanin" w:cs="IRNazanin"/>
          <w:lang w:bidi="fa-IR"/>
          <w:color w:val="111111"/>
          <w:sz w:val="28"/>
          <w:szCs w:val="28"/>
          <w:rtl/>
        </w:rPr>
        <w:t xml:space="preserve">عبد الرحمن ابن أبی عبد الله عن أبی عبد الله علیه السلام قال: أصل الوصیة</w:t>
      </w:r>
    </w:p>
    <w:p>
      <w:pPr>
        <w:pStyle w:val="BookText"/>
      </w:pPr>
      <w:r>
        <w:rPr>
          <w:rFonts w:ascii="IRNazanin" w:hAnsi="IRNazanin" w:eastAsia="IRNazanin" w:cs="IRNazanin"/>
          <w:lang w:bidi="fa-IR"/>
          <w:color w:val="111111"/>
          <w:sz w:val="28"/>
          <w:szCs w:val="28"/>
          <w:rtl/>
        </w:rPr>
        <w:t xml:space="preserve">أن یعتق الرجل ما شاء، ویمضی ما شاء، ویسترق من کان أعتق، ویعتق</w:t>
      </w:r>
    </w:p>
    <w:p>
      <w:pPr>
        <w:pStyle w:val="BookText"/>
      </w:pPr>
      <w:r>
        <w:rPr>
          <w:rFonts w:ascii="IRNazanin" w:hAnsi="IRNazanin" w:eastAsia="IRNazanin" w:cs="IRNazanin"/>
          <w:lang w:bidi="fa-IR"/>
          <w:color w:val="111111"/>
          <w:sz w:val="28"/>
          <w:szCs w:val="28"/>
          <w:rtl/>
        </w:rPr>
        <w:t xml:space="preserve">من کان استرق.</w:t>
      </w:r>
    </w:p>
    <w:p>
      <w:pPr>
        <w:pStyle w:val="BookText"/>
      </w:pPr>
      <w:r>
        <w:rPr>
          <w:rFonts w:ascii="IRNazanin" w:hAnsi="IRNazanin" w:eastAsia="IRNazanin" w:cs="IRNazanin"/>
          <w:lang w:bidi="fa-IR"/>
          <w:color w:val="111111"/>
          <w:sz w:val="28"/>
          <w:szCs w:val="28"/>
          <w:rtl/>
        </w:rPr>
        <w:t xml:space="preserve">(8) وفیه - عنه عن فضالة بن أیوب عن عبد الرحمن بن سیابة عن أبی</w:t>
      </w:r>
    </w:p>
    <w:p>
      <w:pPr>
        <w:pStyle w:val="BookText"/>
      </w:pPr>
      <w:r>
        <w:rPr>
          <w:rFonts w:ascii="IRNazanin" w:hAnsi="IRNazanin" w:eastAsia="IRNazanin" w:cs="IRNazanin"/>
          <w:lang w:bidi="fa-IR"/>
          <w:color w:val="111111"/>
          <w:sz w:val="28"/>
          <w:szCs w:val="28"/>
          <w:rtl/>
        </w:rPr>
        <w:t xml:space="preserve">عبد الله علیه السلام قال: إذا مرض الرجل فأوصی بوصیة عتق أو تصدق</w:t>
      </w:r>
    </w:p>
    <w:p>
      <w:pPr>
        <w:pStyle w:val="BookText"/>
      </w:pPr>
      <w:r>
        <w:rPr>
          <w:rFonts w:ascii="IRNazanin" w:hAnsi="IRNazanin" w:eastAsia="IRNazanin" w:cs="IRNazanin"/>
          <w:lang w:bidi="fa-IR"/>
          <w:color w:val="111111"/>
          <w:sz w:val="28"/>
          <w:szCs w:val="28"/>
          <w:rtl/>
        </w:rPr>
        <w:t xml:space="preserve">فإنه یرد ما أعتق وتصدق ویحدث فیها ما یشاء حتی یموت، وکذلک</w:t>
      </w:r>
    </w:p>
    <w:p>
      <w:pPr>
        <w:pStyle w:val="BookText"/>
      </w:pPr>
      <w:r>
        <w:rPr>
          <w:rFonts w:ascii="IRNazanin" w:hAnsi="IRNazanin" w:eastAsia="IRNazanin" w:cs="IRNazanin"/>
          <w:lang w:bidi="fa-IR"/>
          <w:color w:val="111111"/>
          <w:sz w:val="28"/>
          <w:szCs w:val="28"/>
          <w:rtl/>
        </w:rPr>
        <w:t xml:space="preserve">أصل الوصیة.</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کا 185 ج 6 - محمد بن یحیی عن أحمد بن محمد عن یب 259</w:t>
      </w:r>
    </w:p>
    <w:p>
      <w:pPr>
        <w:pStyle w:val="BookText"/>
      </w:pPr>
      <w:r>
        <w:rPr>
          <w:rFonts w:ascii="IRNazanin" w:hAnsi="IRNazanin" w:eastAsia="IRNazanin" w:cs="IRNazanin"/>
          <w:lang w:bidi="fa-IR"/>
          <w:color w:val="111111"/>
          <w:sz w:val="28"/>
          <w:szCs w:val="28"/>
          <w:rtl/>
        </w:rPr>
        <w:t xml:space="preserve">ج 8 - صا 27 ج 4 - (الحسن - یب - صا) ابن محبوب عن أبی أیوب</w:t>
      </w:r>
    </w:p>
    <w:p>
      <w:pPr>
        <w:pStyle w:val="BookText"/>
      </w:pPr>
      <w:r>
        <w:rPr>
          <w:rFonts w:ascii="IRNazanin" w:hAnsi="IRNazanin" w:eastAsia="IRNazanin" w:cs="IRNazanin"/>
          <w:lang w:bidi="fa-IR"/>
          <w:color w:val="111111"/>
          <w:sz w:val="28"/>
          <w:szCs w:val="28"/>
          <w:rtl/>
        </w:rPr>
        <w:t xml:space="preserve">(الخزاز - کا) عن محمد بن مسلم قال: سألت أبا جعفر علیه السلام عن</w:t>
      </w:r>
    </w:p>
    <w:p>
      <w:pPr>
        <w:pStyle w:val="BookText"/>
      </w:pPr>
      <w:r>
        <w:rPr>
          <w:rFonts w:ascii="IRNazanin" w:hAnsi="IRNazanin" w:eastAsia="IRNazanin" w:cs="IRNazanin"/>
          <w:lang w:bidi="fa-IR"/>
          <w:color w:val="111111"/>
          <w:sz w:val="28"/>
          <w:szCs w:val="28"/>
          <w:rtl/>
        </w:rPr>
        <w:t xml:space="preserve">رجل دبر مملوکا له ثم احتاج إلی ثمنه (قال - یب - صا) فقال: هو</w:t>
      </w:r>
    </w:p>
    <w:p>
      <w:pPr>
        <w:pStyle w:val="BookText"/>
      </w:pPr>
      <w:r>
        <w:rPr>
          <w:rFonts w:ascii="IRNazanin" w:hAnsi="IRNazanin" w:eastAsia="IRNazanin" w:cs="IRNazanin"/>
          <w:lang w:bidi="fa-IR"/>
          <w:color w:val="111111"/>
          <w:sz w:val="28"/>
          <w:szCs w:val="28"/>
          <w:rtl/>
        </w:rPr>
        <w:t xml:space="preserve">مملوکه ان شاء باعه، وان شاء أعتقه وان شاء أمسکه حتی یموت، فإذا مات</w:t>
      </w:r>
    </w:p>
    <w:p>
      <w:pPr>
        <w:pStyle w:val="BookText"/>
      </w:pPr>
      <w:r>
        <w:rPr>
          <w:rFonts w:ascii="IRNazanin" w:hAnsi="IRNazanin" w:eastAsia="IRNazanin" w:cs="IRNazanin"/>
          <w:lang w:bidi="fa-IR"/>
          <w:color w:val="111111"/>
          <w:sz w:val="28"/>
          <w:szCs w:val="28"/>
          <w:rtl/>
        </w:rPr>
        <w:t xml:space="preserve">السید فهو حر من ثلثه.</w:t>
      </w:r>
    </w:p>
    <w:p>
      <w:pPr>
        <w:pStyle w:val="BookText"/>
      </w:pPr>
      <w:r>
        <w:rPr>
          <w:rFonts w:ascii="IRNazanin" w:hAnsi="IRNazanin" w:eastAsia="IRNazanin" w:cs="IRNazanin"/>
          <w:lang w:bidi="fa-IR"/>
          <w:color w:val="111111"/>
          <w:sz w:val="28"/>
          <w:szCs w:val="28"/>
          <w:rtl/>
        </w:rPr>
        <w:t xml:space="preserve">(10) کا 66 ج 7 - یب 238 ج 9 - أبو علی الأشعری عن محمد بن</w:t>
      </w:r>
    </w:p>
    <w:p>
      <w:pPr>
        <w:pStyle w:val="BookText"/>
      </w:pPr>
      <w:r>
        <w:rPr>
          <w:rFonts w:ascii="IRNazanin" w:hAnsi="IRNazanin" w:eastAsia="IRNazanin" w:cs="IRNazanin"/>
          <w:lang w:bidi="fa-IR"/>
          <w:color w:val="111111"/>
          <w:sz w:val="28"/>
          <w:szCs w:val="28"/>
          <w:rtl/>
        </w:rPr>
        <w:t xml:space="preserve">عبد الجبار عن صفوان بن یحیی یب 313 ج 6 - محمد بن الحسن الصفار</w:t>
      </w:r>
    </w:p>
    <w:p>
      <w:pPr>
        <w:pStyle w:val="BookText"/>
      </w:pPr>
      <w:r>
        <w:rPr>
          <w:rFonts w:ascii="IRNazanin" w:hAnsi="IRNazanin" w:eastAsia="IRNazanin" w:cs="IRNazanin"/>
          <w:lang w:bidi="fa-IR"/>
          <w:color w:val="111111"/>
          <w:sz w:val="28"/>
          <w:szCs w:val="28"/>
          <w:rtl/>
        </w:rPr>
        <w:t xml:space="preserve">عن محمد بن عیسی عن صفوان بن یحیی عن سعید بن یسار عن أبی عبد الله</w:t>
      </w:r>
    </w:p>
    <w:p>
      <w:pPr>
        <w:pStyle w:val="BookText"/>
      </w:pPr>
      <w:r>
        <w:rPr>
          <w:rFonts w:ascii="IRNazanin" w:hAnsi="IRNazanin" w:eastAsia="IRNazanin" w:cs="IRNazanin"/>
          <w:lang w:bidi="fa-IR"/>
          <w:color w:val="111111"/>
          <w:sz w:val="28"/>
          <w:szCs w:val="28"/>
          <w:rtl/>
        </w:rPr>
        <w:t xml:space="preserve">علیه السلام (قال: سألته - یب ج 6) فی رجل دفع إلی رجل مالا وقال:</w:t>
      </w:r>
    </w:p>
    <w:p>
      <w:pPr>
        <w:pStyle w:val="BookText"/>
      </w:pPr>
      <w:r>
        <w:rPr>
          <w:rFonts w:ascii="IRNazanin" w:hAnsi="IRNazanin" w:eastAsia="IRNazanin" w:cs="IRNazanin"/>
          <w:lang w:bidi="fa-IR"/>
          <w:color w:val="111111"/>
          <w:sz w:val="28"/>
          <w:szCs w:val="28"/>
          <w:rtl/>
        </w:rPr>
        <w:t xml:space="preserve">انما أدفعه إلیک </w:t>
      </w:r>
      <w:r>
        <w:rPr>
          <w:rStyle w:val="FootnoteReference"/>
        </w:rPr>
        <w:footnoteReference w:id="526"/>
      </w:r>
      <w:r>
        <w:rPr>
          <w:rFonts w:ascii="IRNazanin" w:hAnsi="IRNazanin" w:eastAsia="IRNazanin" w:cs="IRNazanin"/>
          <w:lang w:bidi="fa-IR"/>
          <w:color w:val="111111"/>
          <w:sz w:val="28"/>
          <w:szCs w:val="28"/>
          <w:rtl/>
        </w:rPr>
        <w:t xml:space="preserve">لیکون ذخرا </w:t>
      </w:r>
      <w:r>
        <w:rPr>
          <w:rStyle w:val="FootnoteReference"/>
        </w:rPr>
        <w:footnoteReference w:id="527"/>
      </w:r>
      <w:r>
        <w:rPr>
          <w:rFonts w:ascii="IRNazanin" w:hAnsi="IRNazanin" w:eastAsia="IRNazanin" w:cs="IRNazanin"/>
          <w:lang w:bidi="fa-IR"/>
          <w:color w:val="111111"/>
          <w:sz w:val="28"/>
          <w:szCs w:val="28"/>
          <w:rtl/>
        </w:rPr>
        <w:t xml:space="preserve">لابنتی فلانة (وفلانة - کا -</w:t>
      </w:r>
    </w:p>
    <w:p>
      <w:pPr>
        <w:pStyle w:val="BookText"/>
      </w:pPr>
      <w:r>
        <w:rPr>
          <w:rFonts w:ascii="IRNazanin" w:hAnsi="IRNazanin" w:eastAsia="IRNazanin" w:cs="IRNazanin"/>
          <w:lang w:bidi="fa-IR"/>
          <w:color w:val="111111"/>
          <w:sz w:val="28"/>
          <w:szCs w:val="28"/>
          <w:rtl/>
        </w:rPr>
        <w:t xml:space="preserve">یب ج 9) ثم بدأ للشیخ </w:t>
      </w:r>
      <w:r>
        <w:rPr>
          <w:rStyle w:val="FootnoteReference"/>
        </w:rPr>
        <w:footnoteReference w:id="528"/>
      </w:r>
      <w:r>
        <w:rPr>
          <w:rFonts w:ascii="IRNazanin" w:hAnsi="IRNazanin" w:eastAsia="IRNazanin" w:cs="IRNazanin"/>
          <w:lang w:bidi="fa-IR"/>
          <w:color w:val="111111"/>
          <w:sz w:val="28"/>
          <w:szCs w:val="28"/>
          <w:rtl/>
        </w:rPr>
        <w:t xml:space="preserve">بعد ما دفع المال أن یأخذ منه خمسة وعشرین</w:t>
      </w:r>
    </w:p>
    <w:p>
      <w:pPr>
        <w:pStyle w:val="BookText"/>
      </w:pPr>
      <w:r>
        <w:rPr>
          <w:rFonts w:ascii="IRNazanin" w:hAnsi="IRNazanin" w:eastAsia="IRNazanin" w:cs="IRNazanin"/>
          <w:lang w:bidi="fa-IR"/>
          <w:color w:val="111111"/>
          <w:sz w:val="28"/>
          <w:szCs w:val="28"/>
          <w:rtl/>
        </w:rPr>
        <w:t xml:space="preserve">(ومائة - کا - یب ج 9) دینارا فاشتری بها جاریة لابن ابنه ثم إن</w:t>
      </w:r>
    </w:p>
    <w:p>
      <w:pPr>
        <w:pStyle w:val="BookText"/>
      </w:pPr>
      <w:r>
        <w:rPr>
          <w:rFonts w:ascii="IRNazanin" w:hAnsi="IRNazanin" w:eastAsia="IRNazanin" w:cs="IRNazanin"/>
          <w:lang w:bidi="fa-IR"/>
          <w:color w:val="111111"/>
          <w:sz w:val="28"/>
          <w:szCs w:val="28"/>
          <w:rtl/>
        </w:rPr>
        <w:t xml:space="preserve">الشیخ </w:t>
      </w:r>
      <w:r>
        <w:rPr>
          <w:rStyle w:val="FootnoteReference"/>
        </w:rPr>
        <w:footnoteReference w:id="529"/>
      </w:r>
      <w:r>
        <w:rPr>
          <w:rFonts w:ascii="IRNazanin" w:hAnsi="IRNazanin" w:eastAsia="IRNazanin" w:cs="IRNazanin"/>
          <w:lang w:bidi="fa-IR"/>
          <w:color w:val="111111"/>
          <w:sz w:val="28"/>
          <w:szCs w:val="28"/>
          <w:rtl/>
        </w:rPr>
        <w:t xml:space="preserve">هلک (بعد - یب ج 6) فوقع بین الجاریتین وبین الغلام</w:t>
      </w:r>
    </w:p>
    <w:p>
      <w:pPr>
        <w:pStyle w:val="BookText"/>
      </w:pPr>
      <w:r>
        <w:rPr>
          <w:rFonts w:ascii="IRNazanin" w:hAnsi="IRNazanin" w:eastAsia="IRNazanin" w:cs="IRNazanin"/>
          <w:lang w:bidi="fa-IR"/>
          <w:color w:val="111111"/>
          <w:sz w:val="28"/>
          <w:szCs w:val="28"/>
          <w:rtl/>
        </w:rPr>
        <w:t xml:space="preserve">(کلام - یب ج 6) أو إحداهما (خصومة - یب ج 9) فقالتا: </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(له - کا - یب ج 6) (ویحک والله - کا - یب ج 9) انک لتنکح جاریتک</w:t>
      </w:r>
    </w:p>
    <w:p>
      <w:pPr>
        <w:pStyle w:val="BookText"/>
      </w:pPr>
      <w:r>
        <w:rPr>
          <w:rFonts w:ascii="IRNazanin" w:hAnsi="IRNazanin" w:eastAsia="IRNazanin" w:cs="IRNazanin"/>
          <w:lang w:bidi="fa-IR"/>
          <w:color w:val="111111"/>
          <w:sz w:val="28"/>
          <w:szCs w:val="28"/>
          <w:rtl/>
        </w:rPr>
        <w:t xml:space="preserve">حراما انما اشتراها أبونا لک من مالنا الذی دفعه إلی فلان، فاشتری</w:t>
      </w:r>
    </w:p>
    <w:p>
      <w:pPr>
        <w:pStyle w:val="BookText"/>
      </w:pPr>
      <w:r>
        <w:rPr>
          <w:rFonts w:ascii="IRNazanin" w:hAnsi="IRNazanin" w:eastAsia="IRNazanin" w:cs="IRNazanin"/>
          <w:lang w:bidi="fa-IR"/>
          <w:color w:val="111111"/>
          <w:sz w:val="28"/>
          <w:szCs w:val="28"/>
          <w:rtl/>
        </w:rPr>
        <w:t xml:space="preserve">لک </w:t>
      </w:r>
      <w:r>
        <w:rPr>
          <w:rStyle w:val="FootnoteReference"/>
        </w:rPr>
        <w:footnoteReference w:id="531"/>
      </w:r>
      <w:r>
        <w:rPr>
          <w:rFonts w:ascii="IRNazanin" w:hAnsi="IRNazanin" w:eastAsia="IRNazanin" w:cs="IRNazanin"/>
          <w:lang w:bidi="fa-IR"/>
          <w:color w:val="111111"/>
          <w:sz w:val="28"/>
          <w:szCs w:val="28"/>
          <w:rtl/>
        </w:rPr>
        <w:t xml:space="preserve">منه (هذه - کا - یب ج 9) الجاریة، فأنت تنکحها حراما لا تحل</w:t>
      </w:r>
    </w:p>
    <w:p>
      <w:pPr>
        <w:pStyle w:val="BookText"/>
      </w:pPr>
      <w:r>
        <w:rPr>
          <w:rFonts w:ascii="IRNazanin" w:hAnsi="IRNazanin" w:eastAsia="IRNazanin" w:cs="IRNazanin"/>
          <w:lang w:bidi="fa-IR"/>
          <w:color w:val="111111"/>
          <w:sz w:val="28"/>
          <w:szCs w:val="28"/>
          <w:rtl/>
        </w:rPr>
        <w:t xml:space="preserve">لک، فأمسک الفتی عن الجاریة، فما تری فی ذلک؟ فقال ألیس الرجل</w:t>
      </w:r>
    </w:p>
    <w:p>
      <w:pPr>
        <w:pStyle w:val="BookText"/>
      </w:pPr>
      <w:r>
        <w:rPr>
          <w:rFonts w:ascii="IRNazanin" w:hAnsi="IRNazanin" w:eastAsia="IRNazanin" w:cs="IRNazanin"/>
          <w:lang w:bidi="fa-IR"/>
          <w:color w:val="111111"/>
          <w:sz w:val="28"/>
          <w:szCs w:val="28"/>
          <w:rtl/>
        </w:rPr>
        <w:t xml:space="preserve">الذی دفع المال أبا الجاریتین، وهو جد الغلام، وهو اشتری (له - کا -</w:t>
      </w:r>
    </w:p>
    <w:p>
      <w:pPr>
        <w:pStyle w:val="BookText"/>
      </w:pPr>
      <w:r>
        <w:rPr>
          <w:rFonts w:ascii="IRNazanin" w:hAnsi="IRNazanin" w:eastAsia="IRNazanin" w:cs="IRNazanin"/>
          <w:lang w:bidi="fa-IR"/>
          <w:color w:val="111111"/>
          <w:sz w:val="28"/>
          <w:szCs w:val="28"/>
          <w:rtl/>
        </w:rPr>
        <w:t xml:space="preserve">یب ج 9) الجاریة قلت: بلی </w:t>
      </w:r>
      <w:r>
        <w:rPr>
          <w:rStyle w:val="FootnoteReference"/>
        </w:rPr>
        <w:footnoteReference w:id="532"/>
      </w:r>
      <w:r>
        <w:rPr>
          <w:rFonts w:ascii="IRNazanin" w:hAnsi="IRNazanin" w:eastAsia="IRNazanin" w:cs="IRNazanin"/>
          <w:lang w:bidi="fa-IR"/>
          <w:color w:val="111111"/>
          <w:sz w:val="28"/>
          <w:szCs w:val="28"/>
          <w:rtl/>
        </w:rPr>
        <w:t xml:space="preserve">فقال فقل </w:t>
      </w:r>
      <w:r>
        <w:rPr>
          <w:rStyle w:val="FootnoteReference"/>
        </w:rPr>
        <w:footnoteReference w:id="533"/>
      </w:r>
      <w:r>
        <w:rPr>
          <w:rFonts w:ascii="IRNazanin" w:hAnsi="IRNazanin" w:eastAsia="IRNazanin" w:cs="IRNazanin"/>
          <w:lang w:bidi="fa-IR"/>
          <w:color w:val="111111"/>
          <w:sz w:val="28"/>
          <w:szCs w:val="28"/>
          <w:rtl/>
        </w:rPr>
        <w:t xml:space="preserve">(له - کا - یب ج 9)</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87" w:name="pg12422_156682"/>
    <w:bookmarkEnd w:id="87"/>
    <w:p>
      <w:pPr>
        <w:pStyle w:val="BookText"/>
      </w:pPr>
      <w:r>
        <w:rPr>
          <w:rFonts w:ascii="IRNazanin" w:hAnsi="IRNazanin" w:eastAsia="IRNazanin" w:cs="IRNazanin"/>
          <w:lang w:bidi="fa-IR"/>
          <w:color w:val="111111"/>
          <w:sz w:val="28"/>
          <w:szCs w:val="28"/>
          <w:rtl/>
        </w:rPr>
        <w:t xml:space="preserve">فلیأت جاریته إذا کان (الجد - کا - یب ج 9) هو الذی أعطاه وهو</w:t>
      </w:r>
    </w:p>
    <w:p>
      <w:pPr>
        <w:pStyle w:val="BookText"/>
      </w:pPr>
      <w:r>
        <w:rPr>
          <w:rFonts w:ascii="IRNazanin" w:hAnsi="IRNazanin" w:eastAsia="IRNazanin" w:cs="IRNazanin"/>
          <w:lang w:bidi="fa-IR"/>
          <w:color w:val="111111"/>
          <w:sz w:val="28"/>
          <w:szCs w:val="28"/>
          <w:rtl/>
        </w:rPr>
        <w:t xml:space="preserve">الذی أخذه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یب 190 - 243 ج 9 - یونس (ابن عبد الرحمن - خ) عن علی</w:t>
      </w:r>
    </w:p>
    <w:p>
      <w:pPr>
        <w:pStyle w:val="BookText"/>
      </w:pPr>
      <w:r>
        <w:rPr>
          <w:rFonts w:ascii="IRNazanin" w:hAnsi="IRNazanin" w:eastAsia="IRNazanin" w:cs="IRNazanin"/>
          <w:lang w:bidi="fa-IR"/>
          <w:color w:val="111111"/>
          <w:sz w:val="28"/>
          <w:szCs w:val="28"/>
          <w:rtl/>
        </w:rPr>
        <w:t xml:space="preserve">بن سالم قال: سألت أبا الحسن (موسی - خ) علیه السلام فقلت: ان</w:t>
      </w:r>
    </w:p>
    <w:p>
      <w:pPr>
        <w:pStyle w:val="BookText"/>
      </w:pPr>
      <w:r>
        <w:rPr>
          <w:rFonts w:ascii="IRNazanin" w:hAnsi="IRNazanin" w:eastAsia="IRNazanin" w:cs="IRNazanin"/>
          <w:lang w:bidi="fa-IR"/>
          <w:color w:val="111111"/>
          <w:sz w:val="28"/>
          <w:szCs w:val="28"/>
          <w:rtl/>
        </w:rPr>
        <w:t xml:space="preserve">أبی أوصی بثلاث وصایا فبأیهن آخذ؟ قال: خذ بآخرهن قال قلت: فإنها</w:t>
      </w:r>
    </w:p>
    <w:p>
      <w:pPr>
        <w:pStyle w:val="BookText"/>
      </w:pPr>
      <w:r>
        <w:rPr>
          <w:rFonts w:ascii="IRNazanin" w:hAnsi="IRNazanin" w:eastAsia="IRNazanin" w:cs="IRNazanin"/>
          <w:lang w:bidi="fa-IR"/>
          <w:color w:val="111111"/>
          <w:sz w:val="28"/>
          <w:szCs w:val="28"/>
          <w:rtl/>
        </w:rPr>
        <w:t xml:space="preserve">أقل، قال: فقال: وان قل.</w:t>
      </w:r>
    </w:p>
    <w:p>
      <w:pPr>
        <w:pStyle w:val="BookText"/>
      </w:pPr>
      <w:r>
        <w:rPr>
          <w:rFonts w:ascii="IRNazanin" w:hAnsi="IRNazanin" w:eastAsia="IRNazanin" w:cs="IRNazanin"/>
          <w:lang w:bidi="fa-IR"/>
          <w:color w:val="111111"/>
          <w:sz w:val="28"/>
          <w:szCs w:val="28"/>
          <w:rtl/>
        </w:rPr>
        <w:t xml:space="preserve">(12) فقیه 173 ج 4 - ئل 387 ج 13 - محمد بن یعقوب (الکلینی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فقیه) عن محمد بن یحیی عن محمد بن عیسی بن عبید قال: کتبت إلی</w:t>
      </w:r>
    </w:p>
    <w:p>
      <w:pPr>
        <w:pStyle w:val="BookText"/>
      </w:pPr>
      <w:r>
        <w:rPr>
          <w:rFonts w:ascii="IRNazanin" w:hAnsi="IRNazanin" w:eastAsia="IRNazanin" w:cs="IRNazanin"/>
          <w:lang w:bidi="fa-IR"/>
          <w:color w:val="111111"/>
          <w:sz w:val="28"/>
          <w:szCs w:val="28"/>
          <w:rtl/>
        </w:rPr>
        <w:t xml:space="preserve">علی بن محمد علیهما السلام: رجل أوصی (جعلنی الله فداک - فقیه)</w:t>
      </w:r>
    </w:p>
    <w:p>
      <w:pPr>
        <w:pStyle w:val="BookText"/>
      </w:pPr>
      <w:r>
        <w:rPr>
          <w:rFonts w:ascii="IRNazanin" w:hAnsi="IRNazanin" w:eastAsia="IRNazanin" w:cs="IRNazanin"/>
          <w:lang w:bidi="fa-IR"/>
          <w:color w:val="111111"/>
          <w:sz w:val="28"/>
          <w:szCs w:val="28"/>
          <w:rtl/>
        </w:rPr>
        <w:t xml:space="preserve">بشئ معلوم من ماله وأوصی لأقربائه من قبل أبیه وأمه ثم إنه غیر الوصیة</w:t>
      </w:r>
    </w:p>
    <w:p>
      <w:pPr>
        <w:pStyle w:val="BookText"/>
      </w:pPr>
      <w:r>
        <w:rPr>
          <w:rFonts w:ascii="IRNazanin" w:hAnsi="IRNazanin" w:eastAsia="IRNazanin" w:cs="IRNazanin"/>
          <w:lang w:bidi="fa-IR"/>
          <w:color w:val="111111"/>
          <w:sz w:val="28"/>
          <w:szCs w:val="28"/>
          <w:rtl/>
        </w:rPr>
        <w:t xml:space="preserve">فحرم من أعطی وأعطی من حرم، أیجوز له ذلک؟ فکتب علیه السلام: هو</w:t>
      </w:r>
    </w:p>
    <w:p>
      <w:pPr>
        <w:pStyle w:val="BookText"/>
      </w:pPr>
      <w:r>
        <w:rPr>
          <w:rFonts w:ascii="IRNazanin" w:hAnsi="IRNazanin" w:eastAsia="IRNazanin" w:cs="IRNazanin"/>
          <w:lang w:bidi="fa-IR"/>
          <w:color w:val="111111"/>
          <w:sz w:val="28"/>
          <w:szCs w:val="28"/>
          <w:rtl/>
        </w:rPr>
        <w:t xml:space="preserve">بالخیار فی جمیع ذلک إلی أن یأتیه الموت.</w:t>
      </w:r>
    </w:p>
    <w:p>
      <w:pPr>
        <w:pStyle w:val="BookText"/>
      </w:pPr>
      <w:r>
        <w:rPr>
          <w:rFonts w:ascii="IRNazanin" w:hAnsi="IRNazanin" w:eastAsia="IRNazanin" w:cs="IRNazanin"/>
          <w:lang w:bidi="fa-IR"/>
          <w:color w:val="111111"/>
          <w:sz w:val="28"/>
          <w:szCs w:val="28"/>
          <w:rtl/>
        </w:rPr>
        <w:t xml:space="preserve">وتقدم فی أحادیث الباب المتقدم ویأتی فی أحادیث الباب التالی</w:t>
      </w:r>
    </w:p>
    <w:p>
      <w:pPr>
        <w:pStyle w:val="BookText"/>
      </w:pPr>
      <w:r>
        <w:rPr>
          <w:rFonts w:ascii="IRNazanin" w:hAnsi="IRNazanin" w:eastAsia="IRNazanin" w:cs="IRNazanin"/>
          <w:lang w:bidi="fa-IR"/>
          <w:color w:val="111111"/>
          <w:sz w:val="28"/>
          <w:szCs w:val="28"/>
          <w:rtl/>
        </w:rPr>
        <w:t xml:space="preserve">ما یناسب ذلک.</w:t>
      </w:r>
    </w:p>
    <w:p>
      <w:pPr>
        <w:pStyle w:val="BookText"/>
      </w:pPr>
      <w:r>
        <w:rPr>
          <w:rFonts w:ascii="IRNazanin" w:hAnsi="IRNazanin" w:eastAsia="IRNazanin" w:cs="IRNazanin"/>
          <w:lang w:bidi="fa-IR"/>
          <w:color w:val="111111"/>
          <w:sz w:val="28"/>
          <w:szCs w:val="28"/>
          <w:rtl/>
        </w:rPr>
        <w:t xml:space="preserve">وفی روایة ابن قیس (1) من باب (60) ان الموصی له إذا مات قبل</w:t>
      </w:r>
    </w:p>
    <w:p>
      <w:pPr>
        <w:pStyle w:val="BookText"/>
      </w:pPr>
      <w:r>
        <w:rPr>
          <w:rFonts w:ascii="IRNazanin" w:hAnsi="IRNazanin" w:eastAsia="IRNazanin" w:cs="IRNazanin"/>
          <w:lang w:bidi="fa-IR"/>
          <w:color w:val="111111"/>
          <w:sz w:val="28"/>
          <w:szCs w:val="28"/>
          <w:rtl/>
        </w:rPr>
        <w:t xml:space="preserve">الموصی أو قبل القبض فالموصی به لوارث الموصی له قوله علیه السلام</w:t>
      </w:r>
    </w:p>
    <w:p>
      <w:pPr>
        <w:pStyle w:val="BookText"/>
      </w:pPr>
      <w:r>
        <w:rPr>
          <w:rFonts w:ascii="IRNazanin" w:hAnsi="IRNazanin" w:eastAsia="IRNazanin" w:cs="IRNazanin"/>
          <w:lang w:bidi="fa-IR"/>
          <w:color w:val="111111"/>
          <w:sz w:val="28"/>
          <w:szCs w:val="28"/>
          <w:rtl/>
        </w:rPr>
        <w:t xml:space="preserve">فالوصیة لوارث الذی أوصی له الا ان یرجع فی وصیته قبل موته.</w:t>
      </w:r>
    </w:p>
    <w:p>
      <w:pPr>
        <w:pStyle w:val="BookText"/>
      </w:pPr>
      <w:r>
        <w:rPr>
          <w:rFonts w:ascii="IRNazanin" w:hAnsi="IRNazanin" w:eastAsia="IRNazanin" w:cs="IRNazanin"/>
          <w:lang w:bidi="fa-IR"/>
          <w:color w:val="111111"/>
          <w:sz w:val="28"/>
          <w:szCs w:val="28"/>
          <w:rtl/>
        </w:rPr>
        <w:t xml:space="preserve">وفی روایة الدعائم (9) من باب (1) معنی التدبیر من أبوابه قوله</w:t>
      </w:r>
    </w:p>
    <w:p>
      <w:pPr>
        <w:pStyle w:val="BookText"/>
      </w:pPr>
      <w:r>
        <w:rPr>
          <w:rFonts w:ascii="IRNazanin" w:hAnsi="IRNazanin" w:eastAsia="IRNazanin" w:cs="IRNazanin"/>
          <w:lang w:bidi="fa-IR"/>
          <w:color w:val="111111"/>
          <w:sz w:val="28"/>
          <w:szCs w:val="28"/>
          <w:rtl/>
        </w:rPr>
        <w:t xml:space="preserve">علیه السلام أنما هو کرجل أوصی بوصیة فأن بدا له فغیرها قبل موته بطل</w:t>
      </w:r>
    </w:p>
    <w:p>
      <w:pPr>
        <w:pStyle w:val="BookText"/>
      </w:pPr>
      <w:r>
        <w:rPr>
          <w:rFonts w:ascii="IRNazanin" w:hAnsi="IRNazanin" w:eastAsia="IRNazanin" w:cs="IRNazanin"/>
          <w:lang w:bidi="fa-IR"/>
          <w:color w:val="111111"/>
          <w:sz w:val="28"/>
          <w:szCs w:val="28"/>
          <w:rtl/>
        </w:rPr>
        <w:t xml:space="preserve">منها ما رجع عنه ولاحظ سائر أحادیث الباب فان لها مناسبة بالمقام.</w:t>
      </w:r>
    </w:p>
    <w:p>
      <w:pPr>
        <w:pStyle w:val="BookText"/>
      </w:pPr>
      <w:r>
        <w:rPr>
          <w:rFonts w:ascii="IRNazanin" w:hAnsi="IRNazanin" w:eastAsia="IRNazanin" w:cs="IRNazanin"/>
          <w:lang w:bidi="fa-IR"/>
          <w:color w:val="111111"/>
          <w:sz w:val="28"/>
          <w:szCs w:val="28"/>
          <w:rtl/>
        </w:rPr>
        <w:t xml:space="preserve">وفی روایة أبان (1) من باب (2) حکم أولاد المدبرة قوله أیجوز</w:t>
      </w:r>
    </w:p>
    <w:p>
      <w:pPr>
        <w:pStyle w:val="BookText"/>
      </w:pPr>
      <w:r>
        <w:rPr>
          <w:rFonts w:ascii="IRNazanin" w:hAnsi="IRNazanin" w:eastAsia="IRNazanin" w:cs="IRNazanin"/>
          <w:lang w:bidi="fa-IR"/>
          <w:color w:val="111111"/>
          <w:sz w:val="28"/>
          <w:szCs w:val="28"/>
          <w:rtl/>
        </w:rPr>
        <w:t xml:space="preserve">للذی دبر أنهم أن یرد فی تدبیره إذا احتاج قال نعم.</w:t>
      </w:r>
    </w:p>
    <w:p>
      <w:pPr>
        <w:pStyle w:val="Heading3"/>
      </w:pPr>
      <w:bookmarkStart w:id="410" w:name="_Toc147"/>
      <w:r>
        <w:t>(13) باب جواز الوصیة للوارث</w:t>
      </w:r>
      <w:bookmarkEnd w:id="410"/>
    </w:p>
    <w:p>
      <w:pPr>
        <w:pStyle w:val="BookText"/>
      </w:pPr>
      <w:r>
        <w:rPr>
          <w:rFonts w:ascii="IRNazanin" w:hAnsi="IRNazanin" w:eastAsia="IRNazanin" w:cs="IRNazanin"/>
          <w:lang w:bidi="fa-IR"/>
          <w:color w:val="111111"/>
          <w:sz w:val="28"/>
          <w:szCs w:val="28"/>
          <w:rtl/>
        </w:rPr>
        <w:t xml:space="preserve">قال الله الحکیم فی سورة البقرة (2) کتب علیکم إذا حضر أحدکم</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الموت ان ترک خیرا الوصیة للوالدین والأقربین بالمعروف حقا علی</w:t>
      </w:r>
    </w:p>
    <w:p>
      <w:pPr>
        <w:pStyle w:val="BookText"/>
      </w:pPr>
      <w:r>
        <w:rPr>
          <w:rFonts w:ascii="IRNazanin" w:hAnsi="IRNazanin" w:eastAsia="IRNazanin" w:cs="IRNazanin"/>
          <w:lang w:bidi="fa-IR"/>
          <w:color w:val="111111"/>
          <w:sz w:val="28"/>
          <w:szCs w:val="28"/>
          <w:rtl/>
        </w:rPr>
        <w:t xml:space="preserve">المتقین (180).</w:t>
      </w:r>
    </w:p>
    <w:p>
      <w:pPr>
        <w:pStyle w:val="BookText"/>
      </w:pPr>
      <w:r>
        <w:rPr>
          <w:rFonts w:ascii="IRNazanin" w:hAnsi="IRNazanin" w:eastAsia="IRNazanin" w:cs="IRNazanin"/>
          <w:lang w:bidi="fa-IR"/>
          <w:color w:val="111111"/>
          <w:sz w:val="28"/>
          <w:szCs w:val="28"/>
          <w:rtl/>
        </w:rPr>
        <w:t xml:space="preserve">599 (1) کا 9 ج 7 - عدة من أصحابنا عن سهل بن زیاد ویب 200</w:t>
      </w:r>
    </w:p>
    <w:p>
      <w:pPr>
        <w:pStyle w:val="BookText"/>
      </w:pPr>
      <w:r>
        <w:rPr>
          <w:rFonts w:ascii="IRNazanin" w:hAnsi="IRNazanin" w:eastAsia="IRNazanin" w:cs="IRNazanin"/>
          <w:lang w:bidi="fa-IR"/>
          <w:color w:val="111111"/>
          <w:sz w:val="28"/>
          <w:szCs w:val="28"/>
          <w:rtl/>
        </w:rPr>
        <w:t xml:space="preserve">ج 9 - أحمد بن محمد (جمیعا - کا) عن ابن محبوب عن أبی ولاد</w:t>
      </w:r>
    </w:p>
    <w:p>
      <w:pPr>
        <w:pStyle w:val="BookText"/>
      </w:pPr>
      <w:r>
        <w:rPr>
          <w:rFonts w:ascii="IRNazanin" w:hAnsi="IRNazanin" w:eastAsia="IRNazanin" w:cs="IRNazanin"/>
          <w:lang w:bidi="fa-IR"/>
          <w:color w:val="111111"/>
          <w:sz w:val="28"/>
          <w:szCs w:val="28"/>
          <w:rtl/>
        </w:rPr>
        <w:t xml:space="preserve">الحناط قال: سألت أبا عبد الله علیه السلام عن المیت یوصی للوارث بشئ</w:t>
      </w:r>
    </w:p>
    <w:p>
      <w:pPr>
        <w:pStyle w:val="BookText"/>
      </w:pPr>
      <w:r>
        <w:rPr>
          <w:rFonts w:ascii="IRNazanin" w:hAnsi="IRNazanin" w:eastAsia="IRNazanin" w:cs="IRNazanin"/>
          <w:lang w:bidi="fa-IR"/>
          <w:color w:val="111111"/>
          <w:sz w:val="28"/>
          <w:szCs w:val="28"/>
          <w:rtl/>
        </w:rPr>
        <w:t xml:space="preserve">قال: (نعم. أو قال - کا) جائز (له - کا)</w:t>
      </w:r>
    </w:p>
    <w:p>
      <w:pPr>
        <w:pStyle w:val="BookText"/>
      </w:pPr>
      <w:r>
        <w:rPr>
          <w:rFonts w:ascii="IRNazanin" w:hAnsi="IRNazanin" w:eastAsia="IRNazanin" w:cs="IRNazanin"/>
          <w:lang w:bidi="fa-IR"/>
          <w:color w:val="111111"/>
          <w:sz w:val="28"/>
          <w:szCs w:val="28"/>
          <w:rtl/>
        </w:rPr>
        <w:t xml:space="preserve">(2) یب 199 ج 9 - صا 127 ج 4 - الحسین بن سعید عن ابن أبی</w:t>
      </w:r>
    </w:p>
    <w:p>
      <w:pPr>
        <w:pStyle w:val="BookText"/>
      </w:pPr>
      <w:r>
        <w:rPr>
          <w:rFonts w:ascii="IRNazanin" w:hAnsi="IRNazanin" w:eastAsia="IRNazanin" w:cs="IRNazanin"/>
          <w:lang w:bidi="fa-IR"/>
          <w:color w:val="111111"/>
          <w:sz w:val="28"/>
          <w:szCs w:val="28"/>
          <w:rtl/>
        </w:rPr>
        <w:t xml:space="preserve">عمیر عن أبی المعزا عن أبی بصیر قال: قلت لأبی عبد الله علیه السلام</w:t>
      </w:r>
    </w:p>
    <w:p>
      <w:pPr>
        <w:pStyle w:val="BookText"/>
      </w:pPr>
      <w:r>
        <w:rPr>
          <w:rFonts w:ascii="IRNazanin" w:hAnsi="IRNazanin" w:eastAsia="IRNazanin" w:cs="IRNazanin"/>
          <w:lang w:bidi="fa-IR"/>
          <w:color w:val="111111"/>
          <w:sz w:val="28"/>
          <w:szCs w:val="28"/>
          <w:rtl/>
        </w:rPr>
        <w:t xml:space="preserve">یجوز للوارث وصیته قال نعم.</w:t>
      </w:r>
    </w:p>
    <w:p>
      <w:pPr>
        <w:pStyle w:val="BookText"/>
      </w:pPr>
      <w:r>
        <w:rPr>
          <w:rFonts w:ascii="IRNazanin" w:hAnsi="IRNazanin" w:eastAsia="IRNazanin" w:cs="IRNazanin"/>
          <w:lang w:bidi="fa-IR"/>
          <w:color w:val="111111"/>
          <w:sz w:val="28"/>
          <w:szCs w:val="28"/>
          <w:rtl/>
        </w:rPr>
        <w:t xml:space="preserve">(3) کا 9 ج 7 - علی بن إبراهیم عن أبیه عن ابن أبی عمیر عن أبی</w:t>
      </w:r>
    </w:p>
    <w:p>
      <w:pPr>
        <w:pStyle w:val="BookText"/>
      </w:pPr>
      <w:r>
        <w:rPr>
          <w:rFonts w:ascii="IRNazanin" w:hAnsi="IRNazanin" w:eastAsia="IRNazanin" w:cs="IRNazanin"/>
          <w:lang w:bidi="fa-IR"/>
          <w:color w:val="111111"/>
          <w:sz w:val="28"/>
          <w:szCs w:val="28"/>
          <w:rtl/>
        </w:rPr>
        <w:t xml:space="preserve">المغرا عن أبی بصیر قال: سألت أبا عبد الله علیه السلام عن الوصیة</w:t>
      </w:r>
    </w:p>
    <w:p>
      <w:pPr>
        <w:pStyle w:val="BookText"/>
      </w:pPr>
      <w:r>
        <w:rPr>
          <w:rFonts w:ascii="IRNazanin" w:hAnsi="IRNazanin" w:eastAsia="IRNazanin" w:cs="IRNazanin"/>
          <w:lang w:bidi="fa-IR"/>
          <w:color w:val="111111"/>
          <w:sz w:val="28"/>
          <w:szCs w:val="28"/>
          <w:rtl/>
        </w:rPr>
        <w:t xml:space="preserve">للوارث فقال تجوز. یب 199 ج 9 - صا 126 ج 4 - الحسین بن سعید عن</w:t>
      </w:r>
    </w:p>
    <w:p>
      <w:pPr>
        <w:pStyle w:val="BookText"/>
      </w:pPr>
      <w:r>
        <w:rPr>
          <w:rFonts w:ascii="IRNazanin" w:hAnsi="IRNazanin" w:eastAsia="IRNazanin" w:cs="IRNazanin"/>
          <w:lang w:bidi="fa-IR"/>
          <w:color w:val="111111"/>
          <w:sz w:val="28"/>
          <w:szCs w:val="28"/>
          <w:rtl/>
        </w:rPr>
        <w:t xml:space="preserve">الحسن بن علی وفضالة عن عبد الله بن بکیر کا 10 ج 7 - محمد بن یحیی</w:t>
      </w:r>
    </w:p>
    <w:p>
      <w:pPr>
        <w:pStyle w:val="BookText"/>
      </w:pPr>
      <w:r>
        <w:rPr>
          <w:rFonts w:ascii="IRNazanin" w:hAnsi="IRNazanin" w:eastAsia="IRNazanin" w:cs="IRNazanin"/>
          <w:lang w:bidi="fa-IR"/>
          <w:color w:val="111111"/>
          <w:sz w:val="28"/>
          <w:szCs w:val="28"/>
          <w:rtl/>
        </w:rPr>
        <w:t xml:space="preserve">عن أحمد بن محمد عن الحسن بن علی عن عبد الله بن بکیر عن محمد بن</w:t>
      </w:r>
    </w:p>
    <w:p>
      <w:pPr>
        <w:pStyle w:val="BookText"/>
      </w:pPr>
      <w:r>
        <w:rPr>
          <w:rFonts w:ascii="IRNazanin" w:hAnsi="IRNazanin" w:eastAsia="IRNazanin" w:cs="IRNazanin"/>
          <w:lang w:bidi="fa-IR"/>
          <w:color w:val="111111"/>
          <w:sz w:val="28"/>
          <w:szCs w:val="28"/>
          <w:rtl/>
        </w:rPr>
        <w:t xml:space="preserve">مسلم قال: سألت أبا عبد الله علیه السلام (وذکر مثله). یب 199 ج 9 -</w:t>
      </w:r>
    </w:p>
    <w:p>
      <w:pPr>
        <w:pStyle w:val="BookText"/>
      </w:pPr>
      <w:r>
        <w:rPr>
          <w:rFonts w:ascii="IRNazanin" w:hAnsi="IRNazanin" w:eastAsia="IRNazanin" w:cs="IRNazanin"/>
          <w:lang w:bidi="fa-IR"/>
          <w:color w:val="111111"/>
          <w:sz w:val="28"/>
          <w:szCs w:val="28"/>
          <w:rtl/>
        </w:rPr>
        <w:t xml:space="preserve">الحسین بن سعید عن أحمد بن محمد عن ابن بکیر عن محمد بن مسلم</w:t>
      </w:r>
    </w:p>
    <w:p>
      <w:pPr>
        <w:pStyle w:val="BookText"/>
      </w:pPr>
      <w:r>
        <w:rPr>
          <w:rFonts w:ascii="IRNazanin" w:hAnsi="IRNazanin" w:eastAsia="IRNazanin" w:cs="IRNazanin"/>
          <w:lang w:bidi="fa-IR"/>
          <w:color w:val="111111"/>
          <w:sz w:val="28"/>
          <w:szCs w:val="28"/>
          <w:rtl/>
        </w:rPr>
        <w:t xml:space="preserve">قال: سألت أبا عبد الله علیه السلام (وذکر مثله).</w:t>
      </w:r>
    </w:p>
    <w:p>
      <w:pPr>
        <w:pStyle w:val="BookText"/>
      </w:pPr>
      <w:r>
        <w:rPr>
          <w:rFonts w:ascii="IRNazanin" w:hAnsi="IRNazanin" w:eastAsia="IRNazanin" w:cs="IRNazanin"/>
          <w:lang w:bidi="fa-IR"/>
          <w:color w:val="111111"/>
          <w:sz w:val="28"/>
          <w:szCs w:val="28"/>
          <w:rtl/>
        </w:rPr>
        <w:t xml:space="preserve">(4) یب 199 ج 9 - الحسین بن سعید عن أحمد بن محمد عن ابن</w:t>
      </w:r>
    </w:p>
    <w:p>
      <w:pPr>
        <w:pStyle w:val="BookText"/>
      </w:pPr>
      <w:r>
        <w:rPr>
          <w:rFonts w:ascii="IRNazanin" w:hAnsi="IRNazanin" w:eastAsia="IRNazanin" w:cs="IRNazanin"/>
          <w:lang w:bidi="fa-IR"/>
          <w:color w:val="111111"/>
          <w:sz w:val="28"/>
          <w:szCs w:val="28"/>
          <w:rtl/>
        </w:rPr>
        <w:t xml:space="preserve">بکیر عن محمد بن مسلم عن أبی جعفر علیه السلام قال: سألته عن الوصیة</w:t>
      </w:r>
    </w:p>
    <w:p>
      <w:pPr>
        <w:pStyle w:val="BookText"/>
      </w:pPr>
      <w:r>
        <w:rPr>
          <w:rFonts w:ascii="IRNazanin" w:hAnsi="IRNazanin" w:eastAsia="IRNazanin" w:cs="IRNazanin"/>
          <w:lang w:bidi="fa-IR"/>
          <w:color w:val="111111"/>
          <w:sz w:val="28"/>
          <w:szCs w:val="28"/>
          <w:rtl/>
        </w:rPr>
        <w:t xml:space="preserve">للوارث فقال: تجوز. قال: ثم تلا هذه الآیة: " ان ترک خیرا الوصیة</w:t>
      </w:r>
    </w:p>
    <w:p>
      <w:pPr>
        <w:pStyle w:val="BookText"/>
      </w:pPr>
      <w:r>
        <w:rPr>
          <w:rFonts w:ascii="IRNazanin" w:hAnsi="IRNazanin" w:eastAsia="IRNazanin" w:cs="IRNazanin"/>
          <w:lang w:bidi="fa-IR"/>
          <w:color w:val="111111"/>
          <w:sz w:val="28"/>
          <w:szCs w:val="28"/>
          <w:rtl/>
        </w:rPr>
        <w:t xml:space="preserve">للوالدین والأقربین ". کا 10 ج 7 - عدة من أصحابنا عن سهل بن زیاد</w:t>
      </w:r>
    </w:p>
    <w:p>
      <w:pPr>
        <w:pStyle w:val="BookText"/>
      </w:pPr>
      <w:r>
        <w:rPr>
          <w:rFonts w:ascii="IRNazanin" w:hAnsi="IRNazanin" w:eastAsia="IRNazanin" w:cs="IRNazanin"/>
          <w:lang w:bidi="fa-IR"/>
          <w:color w:val="111111"/>
          <w:sz w:val="28"/>
          <w:szCs w:val="28"/>
          <w:rtl/>
        </w:rPr>
        <w:t xml:space="preserve">عن أحمد بن محمد ابن أبی نصر عن فقیه 144 ج 4 - ابن بکیر (مثله</w:t>
      </w:r>
    </w:p>
    <w:p>
      <w:pPr>
        <w:pStyle w:val="BookText"/>
      </w:pPr>
      <w:r>
        <w:rPr>
          <w:rFonts w:ascii="IRNazanin" w:hAnsi="IRNazanin" w:eastAsia="IRNazanin" w:cs="IRNazanin"/>
          <w:lang w:bidi="fa-IR"/>
          <w:color w:val="111111"/>
          <w:sz w:val="28"/>
          <w:szCs w:val="28"/>
          <w:rtl/>
        </w:rPr>
        <w:t xml:space="preserve">سندا ومتنا). (قال الصدوق بعد ذکر هذه الروایة فی من لا یحضره</w:t>
      </w:r>
    </w:p>
    <w:p>
      <w:pPr>
        <w:pStyle w:val="BookText"/>
      </w:pPr>
      <w:r>
        <w:rPr>
          <w:rFonts w:ascii="IRNazanin" w:hAnsi="IRNazanin" w:eastAsia="IRNazanin" w:cs="IRNazanin"/>
          <w:lang w:bidi="fa-IR"/>
          <w:color w:val="111111"/>
          <w:sz w:val="28"/>
          <w:szCs w:val="28"/>
          <w:rtl/>
        </w:rPr>
        <w:t xml:space="preserve">الفقیه) قال مصنف هذا الکتاب الخبر الذی روی انه لا وصیة لوارث لیس</w:t>
      </w:r>
    </w:p>
    <w:p>
      <w:pPr>
        <w:pStyle w:val="BookText"/>
      </w:pPr>
      <w:r>
        <w:rPr>
          <w:rFonts w:ascii="IRNazanin" w:hAnsi="IRNazanin" w:eastAsia="IRNazanin" w:cs="IRNazanin"/>
          <w:lang w:bidi="fa-IR"/>
          <w:color w:val="111111"/>
          <w:sz w:val="28"/>
          <w:szCs w:val="28"/>
          <w:rtl/>
        </w:rPr>
        <w:t xml:space="preserve">بخلاف هذا الحدیث ومعناه انه لا وصیة لوارث بأکثر من الثلث کما لا</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تکون لغیر الوارث بأکثر من الثلث تفسیر العیاشی 76 ج 1 - عن محمد</w:t>
      </w:r>
    </w:p>
    <w:p>
      <w:pPr>
        <w:pStyle w:val="BookText"/>
      </w:pPr>
      <w:r>
        <w:rPr>
          <w:rFonts w:ascii="IRNazanin" w:hAnsi="IRNazanin" w:eastAsia="IRNazanin" w:cs="IRNazanin"/>
          <w:lang w:bidi="fa-IR"/>
          <w:color w:val="111111"/>
          <w:sz w:val="28"/>
          <w:szCs w:val="28"/>
          <w:rtl/>
        </w:rPr>
        <w:t xml:space="preserve">بن مسلم عن أبی جعفر علیه السلام نحوه.</w:t>
      </w:r>
    </w:p>
    <w:p>
      <w:pPr>
        <w:pStyle w:val="BookText"/>
      </w:pPr>
      <w:r>
        <w:rPr>
          <w:rFonts w:ascii="IRNazanin" w:hAnsi="IRNazanin" w:eastAsia="IRNazanin" w:cs="IRNazanin"/>
          <w:lang w:bidi="fa-IR"/>
          <w:color w:val="111111"/>
          <w:sz w:val="28"/>
          <w:szCs w:val="28"/>
          <w:rtl/>
        </w:rPr>
        <w:t xml:space="preserve">(5) کا 9 ج 7 - محمد بن إسماعیل عن الفضل بن شاذان عن صفوان</w:t>
      </w:r>
    </w:p>
    <w:p>
      <w:pPr>
        <w:pStyle w:val="BookText"/>
      </w:pPr>
      <w:r>
        <w:rPr>
          <w:rFonts w:ascii="IRNazanin" w:hAnsi="IRNazanin" w:eastAsia="IRNazanin" w:cs="IRNazanin"/>
          <w:lang w:bidi="fa-IR"/>
          <w:color w:val="111111"/>
          <w:sz w:val="28"/>
          <w:szCs w:val="28"/>
          <w:rtl/>
        </w:rPr>
        <w:t xml:space="preserve">بن یحیی عن العلاء عن محمد بن مسلم عن أبی جعفر علیه السلام قال</w:t>
      </w:r>
    </w:p>
    <w:p>
      <w:pPr>
        <w:pStyle w:val="BookText"/>
      </w:pPr>
      <w:r>
        <w:rPr>
          <w:rFonts w:ascii="IRNazanin" w:hAnsi="IRNazanin" w:eastAsia="IRNazanin" w:cs="IRNazanin"/>
          <w:lang w:bidi="fa-IR"/>
          <w:color w:val="111111"/>
          <w:sz w:val="28"/>
          <w:szCs w:val="28"/>
          <w:rtl/>
        </w:rPr>
        <w:t xml:space="preserve">الوصیة للوارث لا بأس بها - الفضل بن شاذان عن یونس عن عبد الله بن</w:t>
      </w:r>
    </w:p>
    <w:p>
      <w:pPr>
        <w:pStyle w:val="BookText"/>
      </w:pPr>
      <w:r>
        <w:rPr>
          <w:rFonts w:ascii="IRNazanin" w:hAnsi="IRNazanin" w:eastAsia="IRNazanin" w:cs="IRNazanin"/>
          <w:lang w:bidi="fa-IR"/>
          <w:color w:val="111111"/>
          <w:sz w:val="28"/>
          <w:szCs w:val="28"/>
          <w:rtl/>
        </w:rPr>
        <w:t xml:space="preserve">بکیر عن محمد بن مسلم عن أبی جعفر علیه السلام (نحوه کما فی</w:t>
      </w:r>
    </w:p>
    <w:p>
      <w:pPr>
        <w:pStyle w:val="BookText"/>
      </w:pPr>
      <w:r>
        <w:rPr>
          <w:rFonts w:ascii="IRNazanin" w:hAnsi="IRNazanin" w:eastAsia="IRNazanin" w:cs="IRNazanin"/>
          <w:lang w:bidi="fa-IR"/>
          <w:color w:val="111111"/>
          <w:sz w:val="28"/>
          <w:szCs w:val="28"/>
          <w:rtl/>
        </w:rPr>
        <w:t xml:space="preserve">نسخة کا).</w:t>
      </w:r>
    </w:p>
    <w:p>
      <w:pPr>
        <w:pStyle w:val="BookText"/>
      </w:pPr>
      <w:r>
        <w:rPr>
          <w:rFonts w:ascii="IRNazanin" w:hAnsi="IRNazanin" w:eastAsia="IRNazanin" w:cs="IRNazanin"/>
          <w:lang w:bidi="fa-IR"/>
          <w:color w:val="111111"/>
          <w:sz w:val="28"/>
          <w:szCs w:val="28"/>
          <w:rtl/>
        </w:rPr>
        <w:t xml:space="preserve">(6) صا 127 ج 4 - أحمد بن محمد عن ابن محبوب عن أبی ولاد</w:t>
      </w:r>
    </w:p>
    <w:p>
      <w:pPr>
        <w:pStyle w:val="BookText"/>
      </w:pPr>
      <w:r>
        <w:rPr>
          <w:rFonts w:ascii="IRNazanin" w:hAnsi="IRNazanin" w:eastAsia="IRNazanin" w:cs="IRNazanin"/>
          <w:lang w:bidi="fa-IR"/>
          <w:color w:val="111111"/>
          <w:sz w:val="28"/>
          <w:szCs w:val="28"/>
          <w:rtl/>
        </w:rPr>
        <w:t xml:space="preserve">الحناط قال: سألت أبا عبد الله علیه السلام عن المیت یوصی للبنت بشئ</w:t>
      </w:r>
    </w:p>
    <w:p>
      <w:pPr>
        <w:pStyle w:val="BookText"/>
      </w:pPr>
      <w:r>
        <w:rPr>
          <w:rFonts w:ascii="IRNazanin" w:hAnsi="IRNazanin" w:eastAsia="IRNazanin" w:cs="IRNazanin"/>
          <w:lang w:bidi="fa-IR"/>
          <w:color w:val="111111"/>
          <w:sz w:val="28"/>
          <w:szCs w:val="28"/>
          <w:rtl/>
        </w:rPr>
        <w:t xml:space="preserve">قال: جائز.</w:t>
      </w:r>
    </w:p>
    <w:p>
      <w:pPr>
        <w:pStyle w:val="BookText"/>
      </w:pPr>
      <w:r>
        <w:rPr>
          <w:rFonts w:ascii="IRNazanin" w:hAnsi="IRNazanin" w:eastAsia="IRNazanin" w:cs="IRNazanin"/>
          <w:lang w:bidi="fa-IR"/>
          <w:color w:val="111111"/>
          <w:sz w:val="28"/>
          <w:szCs w:val="28"/>
          <w:rtl/>
        </w:rPr>
        <w:t xml:space="preserve">(7) یب 200 ج 9 - الحسین بن سعید عن القاسم عن أبان عن</w:t>
      </w:r>
    </w:p>
    <w:p>
      <w:pPr>
        <w:pStyle w:val="BookText"/>
      </w:pPr>
      <w:r>
        <w:rPr>
          <w:rFonts w:ascii="IRNazanin" w:hAnsi="IRNazanin" w:eastAsia="IRNazanin" w:cs="IRNazanin"/>
          <w:lang w:bidi="fa-IR"/>
          <w:color w:val="111111"/>
          <w:sz w:val="28"/>
          <w:szCs w:val="28"/>
          <w:rtl/>
        </w:rPr>
        <w:t xml:space="preserve">عبد الرحمن ابن أبی عبد الله قال: سألت أبا عبد الله علیه السلام عن امرأة</w:t>
      </w:r>
    </w:p>
    <w:p>
      <w:pPr>
        <w:pStyle w:val="BookText"/>
      </w:pPr>
      <w:r>
        <w:rPr>
          <w:rFonts w:ascii="IRNazanin" w:hAnsi="IRNazanin" w:eastAsia="IRNazanin" w:cs="IRNazanin"/>
          <w:lang w:bidi="fa-IR"/>
          <w:color w:val="111111"/>
          <w:sz w:val="28"/>
          <w:szCs w:val="28"/>
          <w:rtl/>
        </w:rPr>
        <w:t xml:space="preserve">قالت لامها: ان کنت بعدی فجاریتی لک فقضی أن ذلک جائز وان کانت</w:t>
      </w:r>
    </w:p>
    <w:p>
      <w:pPr>
        <w:pStyle w:val="BookText"/>
      </w:pPr>
      <w:r>
        <w:rPr>
          <w:rFonts w:ascii="IRNazanin" w:hAnsi="IRNazanin" w:eastAsia="IRNazanin" w:cs="IRNazanin"/>
          <w:lang w:bidi="fa-IR"/>
          <w:color w:val="111111"/>
          <w:sz w:val="28"/>
          <w:szCs w:val="28"/>
          <w:rtl/>
        </w:rPr>
        <w:t xml:space="preserve">الابنة بعدها فهی جاریتها.</w:t>
      </w:r>
    </w:p>
    <w:p>
      <w:pPr>
        <w:pStyle w:val="BookText"/>
      </w:pPr>
      <w:r>
        <w:rPr>
          <w:rFonts w:ascii="IRNazanin" w:hAnsi="IRNazanin" w:eastAsia="IRNazanin" w:cs="IRNazanin"/>
          <w:lang w:bidi="fa-IR"/>
          <w:color w:val="111111"/>
          <w:sz w:val="28"/>
          <w:szCs w:val="28"/>
          <w:rtl/>
        </w:rPr>
        <w:t xml:space="preserve">(8) تحف العقول 34 - خطبته صلی الله علیه وآله فی حجة الوداع:</w:t>
      </w:r>
    </w:p>
    <w:p>
      <w:pPr>
        <w:pStyle w:val="BookText"/>
      </w:pPr>
      <w:r>
        <w:rPr>
          <w:rFonts w:ascii="IRNazanin" w:hAnsi="IRNazanin" w:eastAsia="IRNazanin" w:cs="IRNazanin"/>
          <w:lang w:bidi="fa-IR"/>
          <w:color w:val="111111"/>
          <w:sz w:val="28"/>
          <w:szCs w:val="28"/>
          <w:rtl/>
        </w:rPr>
        <w:t xml:space="preserve">(إلی أن قال): أیها الناس: ان الله قسم لکل وارث نصیبه من المیراث،</w:t>
      </w:r>
    </w:p>
    <w:p>
      <w:pPr>
        <w:pStyle w:val="BookText"/>
      </w:pPr>
      <w:r>
        <w:rPr>
          <w:rFonts w:ascii="IRNazanin" w:hAnsi="IRNazanin" w:eastAsia="IRNazanin" w:cs="IRNazanin"/>
          <w:lang w:bidi="fa-IR"/>
          <w:color w:val="111111"/>
          <w:sz w:val="28"/>
          <w:szCs w:val="28"/>
          <w:rtl/>
        </w:rPr>
        <w:t xml:space="preserve">ولا یجوز لوارث وصیة فی أکثر من الثلث، والولد للفراش وللعاهر</w:t>
      </w:r>
    </w:p>
    <w:p>
      <w:pPr>
        <w:pStyle w:val="BookText"/>
      </w:pPr>
      <w:r>
        <w:rPr>
          <w:rFonts w:ascii="IRNazanin" w:hAnsi="IRNazanin" w:eastAsia="IRNazanin" w:cs="IRNazanin"/>
          <w:lang w:bidi="fa-IR"/>
          <w:color w:val="111111"/>
          <w:sz w:val="28"/>
          <w:szCs w:val="28"/>
          <w:rtl/>
        </w:rPr>
        <w:t xml:space="preserve">الحجر، من ادعی إلی غیر أبیه ومن تولی غیر موالیه فعلیه لعنة الله</w:t>
      </w:r>
    </w:p>
    <w:p>
      <w:pPr>
        <w:pStyle w:val="BookText"/>
      </w:pPr>
      <w:r>
        <w:rPr>
          <w:rFonts w:ascii="IRNazanin" w:hAnsi="IRNazanin" w:eastAsia="IRNazanin" w:cs="IRNazanin"/>
          <w:lang w:bidi="fa-IR"/>
          <w:color w:val="111111"/>
          <w:sz w:val="28"/>
          <w:szCs w:val="28"/>
          <w:rtl/>
        </w:rPr>
        <w:t xml:space="preserve">والملائکة والناس أجمعین ولا یقبل الله من صرفا ولا عدلا.</w:t>
      </w:r>
    </w:p>
    <w:p>
      <w:pPr>
        <w:pStyle w:val="BookText"/>
      </w:pPr>
      <w:r>
        <w:rPr>
          <w:rFonts w:ascii="IRNazanin" w:hAnsi="IRNazanin" w:eastAsia="IRNazanin" w:cs="IRNazanin"/>
          <w:lang w:bidi="fa-IR"/>
          <w:color w:val="111111"/>
          <w:sz w:val="28"/>
          <w:szCs w:val="28"/>
          <w:rtl/>
        </w:rPr>
        <w:t xml:space="preserve">(9) یب 200 ج 9 - صا 127 ج 4 - الحسین بن سعید عن القاسم</w:t>
      </w:r>
    </w:p>
    <w:p>
      <w:pPr>
        <w:pStyle w:val="BookText"/>
      </w:pPr>
      <w:r>
        <w:rPr>
          <w:rFonts w:ascii="IRNazanin" w:hAnsi="IRNazanin" w:eastAsia="IRNazanin" w:cs="IRNazanin"/>
          <w:lang w:bidi="fa-IR"/>
          <w:color w:val="111111"/>
          <w:sz w:val="28"/>
          <w:szCs w:val="28"/>
          <w:rtl/>
        </w:rPr>
        <w:t xml:space="preserve">بن سلیمان قال: سألت أبا عبد الله علیه السلام عن رجل اعترف لوارث بدین</w:t>
      </w:r>
    </w:p>
    <w:p>
      <w:pPr>
        <w:pStyle w:val="BookText"/>
      </w:pPr>
      <w:r>
        <w:rPr>
          <w:rFonts w:ascii="IRNazanin" w:hAnsi="IRNazanin" w:eastAsia="IRNazanin" w:cs="IRNazanin"/>
          <w:lang w:bidi="fa-IR"/>
          <w:color w:val="111111"/>
          <w:sz w:val="28"/>
          <w:szCs w:val="28"/>
          <w:rtl/>
        </w:rPr>
        <w:t xml:space="preserve">فی مرضه فقال: لا تجوز وصیة لوارث ولا اعتراف. (حمله الشیخ (ره)</w:t>
      </w:r>
    </w:p>
    <w:p>
      <w:pPr>
        <w:pStyle w:val="BookText"/>
      </w:pPr>
      <w:r>
        <w:rPr>
          <w:rFonts w:ascii="IRNazanin" w:hAnsi="IRNazanin" w:eastAsia="IRNazanin" w:cs="IRNazanin"/>
          <w:lang w:bidi="fa-IR"/>
          <w:color w:val="111111"/>
          <w:sz w:val="28"/>
          <w:szCs w:val="28"/>
          <w:rtl/>
        </w:rPr>
        <w:t xml:space="preserve">علی التقیة).</w:t>
      </w:r>
    </w:p>
    <w:p>
      <w:pPr>
        <w:pStyle w:val="BookText"/>
      </w:pPr>
      <w:r>
        <w:rPr>
          <w:rFonts w:ascii="IRNazanin" w:hAnsi="IRNazanin" w:eastAsia="IRNazanin" w:cs="IRNazanin"/>
          <w:lang w:bidi="fa-IR"/>
          <w:color w:val="111111"/>
          <w:sz w:val="28"/>
          <w:szCs w:val="28"/>
          <w:rtl/>
        </w:rPr>
        <w:t xml:space="preserve">(10) الدعائم 358 ج 2 - عن علی وأبی جعفر وأبی عبد الله علیهم</w:t>
      </w:r>
    </w:p>
    <w:p>
      <w:pPr>
        <w:pStyle w:val="BookText"/>
      </w:pPr>
      <w:r>
        <w:rPr>
          <w:rFonts w:ascii="IRNazanin" w:hAnsi="IRNazanin" w:eastAsia="IRNazanin" w:cs="IRNazanin"/>
          <w:lang w:bidi="fa-IR"/>
          <w:color w:val="111111"/>
          <w:sz w:val="28"/>
          <w:szCs w:val="28"/>
          <w:rtl/>
        </w:rPr>
        <w:t xml:space="preserve">السلام أنهم قالوا لا وصیة لوارث.</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88" w:name="pg12422_156685"/>
    <w:bookmarkEnd w:id="88"/>
    <w:p>
      <w:pPr>
        <w:pStyle w:val="BookText"/>
      </w:pPr>
      <w:r>
        <w:rPr>
          <w:rFonts w:ascii="IRNazanin" w:hAnsi="IRNazanin" w:eastAsia="IRNazanin" w:cs="IRNazanin"/>
          <w:lang w:bidi="fa-IR"/>
          <w:color w:val="111111"/>
          <w:sz w:val="28"/>
          <w:szCs w:val="28"/>
          <w:rtl/>
        </w:rPr>
        <w:t xml:space="preserve">(11) تفسیر العیاشی 77 ج 1 - عن ابن مسکان عن أبی بصیر عن</w:t>
      </w:r>
    </w:p>
    <w:p>
      <w:pPr>
        <w:pStyle w:val="BookText"/>
      </w:pPr>
      <w:r>
        <w:rPr>
          <w:rFonts w:ascii="IRNazanin" w:hAnsi="IRNazanin" w:eastAsia="IRNazanin" w:cs="IRNazanin"/>
          <w:lang w:bidi="fa-IR"/>
          <w:color w:val="111111"/>
          <w:sz w:val="28"/>
          <w:szCs w:val="28"/>
          <w:rtl/>
        </w:rPr>
        <w:t xml:space="preserve">أحدهما قوله: " کتب علیکم إذا حضر أحدکم الموت ان ترک خیرا الوصیة</w:t>
      </w:r>
    </w:p>
    <w:p>
      <w:pPr>
        <w:pStyle w:val="BookText"/>
      </w:pPr>
      <w:r>
        <w:rPr>
          <w:rFonts w:ascii="IRNazanin" w:hAnsi="IRNazanin" w:eastAsia="IRNazanin" w:cs="IRNazanin"/>
          <w:lang w:bidi="fa-IR"/>
          <w:color w:val="111111"/>
          <w:sz w:val="28"/>
          <w:szCs w:val="28"/>
          <w:rtl/>
        </w:rPr>
        <w:t xml:space="preserve">للوالدین والأقربین " قال: هی منسوخة نسختها آیة الفرائض التی هی</w:t>
      </w:r>
    </w:p>
    <w:p>
      <w:pPr>
        <w:pStyle w:val="BookText"/>
      </w:pPr>
      <w:r>
        <w:rPr>
          <w:rFonts w:ascii="IRNazanin" w:hAnsi="IRNazanin" w:eastAsia="IRNazanin" w:cs="IRNazanin"/>
          <w:lang w:bidi="fa-IR"/>
          <w:color w:val="111111"/>
          <w:sz w:val="28"/>
          <w:szCs w:val="28"/>
          <w:rtl/>
        </w:rPr>
        <w:t xml:space="preserve">المواریث " فمن بدله بعد ما سمعه فإنما اثمه علی الذین یبدلونه " یعنی</w:t>
      </w:r>
    </w:p>
    <w:p>
      <w:pPr>
        <w:pStyle w:val="BookText"/>
      </w:pPr>
      <w:r>
        <w:rPr>
          <w:rFonts w:ascii="IRNazanin" w:hAnsi="IRNazanin" w:eastAsia="IRNazanin" w:cs="IRNazanin"/>
          <w:lang w:bidi="fa-IR"/>
          <w:color w:val="111111"/>
          <w:sz w:val="28"/>
          <w:szCs w:val="28"/>
          <w:rtl/>
        </w:rPr>
        <w:t xml:space="preserve">بذلک الوصی.</w:t>
      </w:r>
    </w:p>
    <w:p>
      <w:pPr>
        <w:pStyle w:val="BookText"/>
      </w:pPr>
      <w:r>
        <w:rPr>
          <w:rFonts w:ascii="IRNazanin" w:hAnsi="IRNazanin" w:eastAsia="IRNazanin" w:cs="IRNazanin"/>
          <w:lang w:bidi="fa-IR"/>
          <w:color w:val="111111"/>
          <w:sz w:val="28"/>
          <w:szCs w:val="28"/>
          <w:rtl/>
        </w:rPr>
        <w:t xml:space="preserve">وتقدم فی أحادیث باب (4) جواز تفضیل بعض الأولاد والنساء علی</w:t>
      </w:r>
    </w:p>
    <w:p>
      <w:pPr>
        <w:pStyle w:val="BookText"/>
      </w:pPr>
      <w:r>
        <w:rPr>
          <w:rFonts w:ascii="IRNazanin" w:hAnsi="IRNazanin" w:eastAsia="IRNazanin" w:cs="IRNazanin"/>
          <w:lang w:bidi="fa-IR"/>
          <w:color w:val="111111"/>
          <w:sz w:val="28"/>
          <w:szCs w:val="28"/>
          <w:rtl/>
        </w:rPr>
        <w:t xml:space="preserve">بعض فی العطیة من أبواب الهبات ما یناسب ذلک وفی غیر واحد من أحادیث</w:t>
      </w:r>
    </w:p>
    <w:p>
      <w:pPr>
        <w:pStyle w:val="BookText"/>
      </w:pPr>
      <w:r>
        <w:rPr>
          <w:rFonts w:ascii="IRNazanin" w:hAnsi="IRNazanin" w:eastAsia="IRNazanin" w:cs="IRNazanin"/>
          <w:lang w:bidi="fa-IR"/>
          <w:color w:val="111111"/>
          <w:sz w:val="28"/>
          <w:szCs w:val="28"/>
          <w:rtl/>
        </w:rPr>
        <w:t xml:space="preserve">باب (1) ان الوصیة حق علی کل مسلم ما یمکن ان یستدل به علی ذلک بالعموم</w:t>
      </w:r>
    </w:p>
    <w:p>
      <w:pPr>
        <w:pStyle w:val="BookText"/>
      </w:pPr>
      <w:r>
        <w:rPr>
          <w:rFonts w:ascii="IRNazanin" w:hAnsi="IRNazanin" w:eastAsia="IRNazanin" w:cs="IRNazanin"/>
          <w:lang w:bidi="fa-IR"/>
          <w:color w:val="111111"/>
          <w:sz w:val="28"/>
          <w:szCs w:val="28"/>
          <w:rtl/>
        </w:rPr>
        <w:t xml:space="preserve">والاطلاق ولا حظ أحادیث الباب التالی.</w:t>
      </w:r>
    </w:p>
    <w:p>
      <w:pPr>
        <w:pStyle w:val="BookText"/>
      </w:pPr>
      <w:r>
        <w:rPr>
          <w:rFonts w:ascii="IRNazanin" w:hAnsi="IRNazanin" w:eastAsia="IRNazanin" w:cs="IRNazanin"/>
          <w:lang w:bidi="fa-IR"/>
          <w:color w:val="111111"/>
          <w:sz w:val="28"/>
          <w:szCs w:val="28"/>
          <w:rtl/>
        </w:rPr>
        <w:t xml:space="preserve">وفی روایة محمد بن عیسی (12) من باب (12) ان للموصی</w:t>
      </w:r>
    </w:p>
    <w:p>
      <w:pPr>
        <w:pStyle w:val="BookText"/>
      </w:pPr>
      <w:r>
        <w:rPr>
          <w:rFonts w:ascii="IRNazanin" w:hAnsi="IRNazanin" w:eastAsia="IRNazanin" w:cs="IRNazanin"/>
          <w:lang w:bidi="fa-IR"/>
          <w:color w:val="111111"/>
          <w:sz w:val="28"/>
          <w:szCs w:val="28"/>
          <w:rtl/>
        </w:rPr>
        <w:t xml:space="preserve">ان ینقض وصیته قوله رجل أوصی بشئ معلوم من ماله وأوصی لأقربائه</w:t>
      </w:r>
    </w:p>
    <w:p>
      <w:pPr>
        <w:pStyle w:val="BookText"/>
      </w:pPr>
      <w:r>
        <w:rPr>
          <w:rFonts w:ascii="IRNazanin" w:hAnsi="IRNazanin" w:eastAsia="IRNazanin" w:cs="IRNazanin"/>
          <w:lang w:bidi="fa-IR"/>
          <w:color w:val="111111"/>
          <w:sz w:val="28"/>
          <w:szCs w:val="28"/>
          <w:rtl/>
        </w:rPr>
        <w:t xml:space="preserve">من قبل أبیه وأمه ثم إنه غیر الوصیة (إلی أن قال) فکتب علیه السلام</w:t>
      </w:r>
    </w:p>
    <w:p>
      <w:pPr>
        <w:pStyle w:val="BookText"/>
      </w:pPr>
      <w:r>
        <w:rPr>
          <w:rFonts w:ascii="IRNazanin" w:hAnsi="IRNazanin" w:eastAsia="IRNazanin" w:cs="IRNazanin"/>
          <w:lang w:bidi="fa-IR"/>
          <w:color w:val="111111"/>
          <w:sz w:val="28"/>
          <w:szCs w:val="28"/>
          <w:rtl/>
        </w:rPr>
        <w:t xml:space="preserve">هو بالخیار فی جمیع ذلک إلی أن یأتیه الموت.</w:t>
      </w:r>
    </w:p>
    <w:p>
      <w:pPr>
        <w:pStyle w:val="Heading3"/>
      </w:pPr>
      <w:bookmarkStart w:id="411" w:name="_Toc148"/>
      <w:r>
        <w:t>(14) باب ثبوت الوصیة بشهادة مسلمین عدلین وبشهادة ذمیین...</w:t>
      </w:r>
      <w:bookmarkEnd w:id="411"/>
    </w:p>
    <w:p>
      <w:pPr>
        <w:pStyle w:val="BookText"/>
      </w:pPr>
      <w:r>
        <w:rPr>
          <w:rFonts w:ascii="IRNazanin" w:hAnsi="IRNazanin" w:eastAsia="IRNazanin" w:cs="IRNazanin"/>
          <w:lang w:bidi="fa-IR"/>
          <w:color w:val="111111"/>
          <w:sz w:val="28"/>
          <w:szCs w:val="28"/>
          <w:rtl/>
        </w:rPr>
        <w:t xml:space="preserve">*باب ثبوت الوصیة بشهادة مسلمین عدلین وبشهادة ذمیین</w:t>
      </w:r>
    </w:p>
    <w:p>
      <w:pPr>
        <w:pStyle w:val="BookText"/>
      </w:pPr>
      <w:r>
        <w:rPr>
          <w:rFonts w:ascii="IRNazanin" w:hAnsi="IRNazanin" w:eastAsia="IRNazanin" w:cs="IRNazanin"/>
          <w:lang w:bidi="fa-IR"/>
          <w:color w:val="111111"/>
          <w:sz w:val="28"/>
          <w:szCs w:val="28"/>
          <w:rtl/>
        </w:rPr>
        <w:t xml:space="preserve">مرضیین مع عدمهما وحکم ما لو ارتاب ولی المیت بالشاهدین الذمیین *</w:t>
      </w:r>
    </w:p>
    <w:p>
      <w:pPr>
        <w:pStyle w:val="BookText"/>
      </w:pPr>
      <w:r>
        <w:rPr>
          <w:rFonts w:ascii="IRNazanin" w:hAnsi="IRNazanin" w:eastAsia="IRNazanin" w:cs="IRNazanin"/>
          <w:lang w:bidi="fa-IR"/>
          <w:color w:val="111111"/>
          <w:sz w:val="28"/>
          <w:szCs w:val="28"/>
          <w:rtl/>
        </w:rPr>
        <w:t xml:space="preserve">قال الله العزیز فی سورة المائدة (5) یا أیها الذین آمنوا شهادة</w:t>
      </w:r>
    </w:p>
    <w:p>
      <w:pPr>
        <w:pStyle w:val="BookText"/>
      </w:pPr>
      <w:r>
        <w:rPr>
          <w:rFonts w:ascii="IRNazanin" w:hAnsi="IRNazanin" w:eastAsia="IRNazanin" w:cs="IRNazanin"/>
          <w:lang w:bidi="fa-IR"/>
          <w:color w:val="111111"/>
          <w:sz w:val="28"/>
          <w:szCs w:val="28"/>
          <w:rtl/>
        </w:rPr>
        <w:t xml:space="preserve">بینکم إذا حضر أحدکم الموت حین الوصیة أثنان ذوا عدل منکم أو</w:t>
      </w:r>
    </w:p>
    <w:p>
      <w:pPr>
        <w:pStyle w:val="BookText"/>
      </w:pPr>
      <w:r>
        <w:rPr>
          <w:rFonts w:ascii="IRNazanin" w:hAnsi="IRNazanin" w:eastAsia="IRNazanin" w:cs="IRNazanin"/>
          <w:lang w:bidi="fa-IR"/>
          <w:color w:val="111111"/>
          <w:sz w:val="28"/>
          <w:szCs w:val="28"/>
          <w:rtl/>
        </w:rPr>
        <w:t xml:space="preserve">آخران من غیر کم أن أنتم ضربتم فی الأرض فأصابتکم مصیبة الموت</w:t>
      </w:r>
    </w:p>
    <w:p>
      <w:pPr>
        <w:pStyle w:val="BookText"/>
      </w:pPr>
      <w:r>
        <w:rPr>
          <w:rFonts w:ascii="IRNazanin" w:hAnsi="IRNazanin" w:eastAsia="IRNazanin" w:cs="IRNazanin"/>
          <w:lang w:bidi="fa-IR"/>
          <w:color w:val="111111"/>
          <w:sz w:val="28"/>
          <w:szCs w:val="28"/>
          <w:rtl/>
        </w:rPr>
        <w:t xml:space="preserve">تحبسونهما من بعد الصلاة فیقسمان بالله ان ارتبتم لا نشتری به ثمنا ولو</w:t>
      </w:r>
    </w:p>
    <w:p>
      <w:pPr>
        <w:pStyle w:val="BookText"/>
      </w:pPr>
      <w:r>
        <w:rPr>
          <w:rFonts w:ascii="IRNazanin" w:hAnsi="IRNazanin" w:eastAsia="IRNazanin" w:cs="IRNazanin"/>
          <w:lang w:bidi="fa-IR"/>
          <w:color w:val="111111"/>
          <w:sz w:val="28"/>
          <w:szCs w:val="28"/>
          <w:rtl/>
        </w:rPr>
        <w:t xml:space="preserve">کان ذا قربی ولا نکتم شهادة الله ان إذا لمن الآثمین (106) فأن عثر</w:t>
      </w:r>
    </w:p>
    <w:p>
      <w:pPr>
        <w:pStyle w:val="BookText"/>
      </w:pPr>
      <w:r>
        <w:rPr>
          <w:rFonts w:ascii="IRNazanin" w:hAnsi="IRNazanin" w:eastAsia="IRNazanin" w:cs="IRNazanin"/>
          <w:lang w:bidi="fa-IR"/>
          <w:color w:val="111111"/>
          <w:sz w:val="28"/>
          <w:szCs w:val="28"/>
          <w:rtl/>
        </w:rPr>
        <w:t xml:space="preserve">علی أنهما استحقا اثما فآخران یقومان مقامهما من الذین استحق علیهم</w:t>
      </w:r>
    </w:p>
    <w:p>
      <w:pPr>
        <w:pStyle w:val="BookText"/>
      </w:pPr>
      <w:r>
        <w:rPr>
          <w:rFonts w:ascii="IRNazanin" w:hAnsi="IRNazanin" w:eastAsia="IRNazanin" w:cs="IRNazanin"/>
          <w:lang w:bidi="fa-IR"/>
          <w:color w:val="111111"/>
          <w:sz w:val="28"/>
          <w:szCs w:val="28"/>
          <w:rtl/>
        </w:rPr>
        <w:t xml:space="preserve">الأولیان فیقسمان بالله لشهادتنا أحق من شهادتهما وما اعتدینا انا إذا</w:t>
      </w:r>
    </w:p>
    <w:p>
      <w:pPr>
        <w:pStyle w:val="BookText"/>
      </w:pPr>
      <w:r>
        <w:rPr>
          <w:rFonts w:ascii="IRNazanin" w:hAnsi="IRNazanin" w:eastAsia="IRNazanin" w:cs="IRNazanin"/>
          <w:lang w:bidi="fa-IR"/>
          <w:color w:val="111111"/>
          <w:sz w:val="28"/>
          <w:szCs w:val="28"/>
          <w:rtl/>
        </w:rPr>
        <w:t xml:space="preserve">لمن الظالمین (107) ذلک أدنی أن یأتوا بالشهادة علی وجهها أو یخافوا</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ترد أیمان بعد أیمانهم واتقوا الله واسمعوا والله لا یهدی القوم</w:t>
      </w:r>
    </w:p>
    <w:p>
      <w:pPr>
        <w:pStyle w:val="BookText"/>
      </w:pPr>
      <w:r>
        <w:rPr>
          <w:rFonts w:ascii="IRNazanin" w:hAnsi="IRNazanin" w:eastAsia="IRNazanin" w:cs="IRNazanin"/>
          <w:lang w:bidi="fa-IR"/>
          <w:color w:val="111111"/>
          <w:sz w:val="28"/>
          <w:szCs w:val="28"/>
          <w:rtl/>
        </w:rPr>
        <w:t xml:space="preserve">الفاسقین (108).</w:t>
      </w:r>
    </w:p>
    <w:p>
      <w:pPr>
        <w:pStyle w:val="BookText"/>
      </w:pPr>
      <w:r>
        <w:rPr>
          <w:rFonts w:ascii="IRNazanin" w:hAnsi="IRNazanin" w:eastAsia="IRNazanin" w:cs="IRNazanin"/>
          <w:lang w:bidi="fa-IR"/>
          <w:color w:val="111111"/>
          <w:sz w:val="28"/>
          <w:szCs w:val="28"/>
          <w:rtl/>
        </w:rPr>
        <w:t xml:space="preserve">610 (1) کا 4 ج 7 - محمد بن أحمد عن عبد الله بن الصلت عن</w:t>
      </w:r>
    </w:p>
    <w:p>
      <w:pPr>
        <w:pStyle w:val="BookText"/>
      </w:pPr>
      <w:r>
        <w:rPr>
          <w:rFonts w:ascii="IRNazanin" w:hAnsi="IRNazanin" w:eastAsia="IRNazanin" w:cs="IRNazanin"/>
          <w:lang w:bidi="fa-IR"/>
          <w:color w:val="111111"/>
          <w:sz w:val="28"/>
          <w:szCs w:val="28"/>
          <w:rtl/>
        </w:rPr>
        <w:t xml:space="preserve">یب 178 ج 9 - یونس بن عبد الرحمن (عن علی بن سالم - یب) عن یحیی</w:t>
      </w:r>
    </w:p>
    <w:p>
      <w:pPr>
        <w:pStyle w:val="BookText"/>
      </w:pPr>
      <w:r>
        <w:rPr>
          <w:rFonts w:ascii="IRNazanin" w:hAnsi="IRNazanin" w:eastAsia="IRNazanin" w:cs="IRNazanin"/>
          <w:lang w:bidi="fa-IR"/>
          <w:color w:val="111111"/>
          <w:sz w:val="28"/>
          <w:szCs w:val="28"/>
          <w:rtl/>
        </w:rPr>
        <w:t xml:space="preserve">بن محمد قال: سألت أبا عبد الله علیه السلام عن قول الله عز وجل (یا أیها</w:t>
      </w:r>
    </w:p>
    <w:p>
      <w:pPr>
        <w:pStyle w:val="BookText"/>
      </w:pPr>
      <w:r>
        <w:rPr>
          <w:rFonts w:ascii="IRNazanin" w:hAnsi="IRNazanin" w:eastAsia="IRNazanin" w:cs="IRNazanin"/>
          <w:lang w:bidi="fa-IR"/>
          <w:color w:val="111111"/>
          <w:sz w:val="28"/>
          <w:szCs w:val="28"/>
          <w:rtl/>
        </w:rPr>
        <w:t xml:space="preserve">الذین آمنوا شهادة بینکم إذا حضر أحدکم الموت حین الوصیة اثنان</w:t>
      </w:r>
    </w:p>
    <w:p>
      <w:pPr>
        <w:pStyle w:val="BookText"/>
      </w:pPr>
      <w:r>
        <w:rPr>
          <w:rFonts w:ascii="IRNazanin" w:hAnsi="IRNazanin" w:eastAsia="IRNazanin" w:cs="IRNazanin"/>
          <w:lang w:bidi="fa-IR"/>
          <w:color w:val="111111"/>
          <w:sz w:val="28"/>
          <w:szCs w:val="28"/>
          <w:rtl/>
        </w:rPr>
        <w:t xml:space="preserve">ذوا عدل منکم أو آخران من غیرکم) قال: اللذان منکم مسلمان واللذان</w:t>
      </w:r>
    </w:p>
    <w:p>
      <w:pPr>
        <w:pStyle w:val="BookText"/>
      </w:pPr>
      <w:r>
        <w:rPr>
          <w:rFonts w:ascii="IRNazanin" w:hAnsi="IRNazanin" w:eastAsia="IRNazanin" w:cs="IRNazanin"/>
          <w:lang w:bidi="fa-IR"/>
          <w:color w:val="111111"/>
          <w:sz w:val="28"/>
          <w:szCs w:val="28"/>
          <w:rtl/>
        </w:rPr>
        <w:t xml:space="preserve">من غیرکم من أهل الکتاب، فان لم تجدوا من أهل الکتاب فمن المجوس</w:t>
      </w:r>
    </w:p>
    <w:p>
      <w:pPr>
        <w:pStyle w:val="BookText"/>
      </w:pPr>
      <w:r>
        <w:rPr>
          <w:rFonts w:ascii="IRNazanin" w:hAnsi="IRNazanin" w:eastAsia="IRNazanin" w:cs="IRNazanin"/>
          <w:lang w:bidi="fa-IR"/>
          <w:color w:val="111111"/>
          <w:sz w:val="28"/>
          <w:szCs w:val="28"/>
          <w:rtl/>
        </w:rPr>
        <w:t xml:space="preserve">لان (رسول الله صلی الله علیه وآله سن - کا - یب) فی المجوس سنة</w:t>
      </w:r>
    </w:p>
    <w:p>
      <w:pPr>
        <w:pStyle w:val="BookText"/>
      </w:pPr>
      <w:r>
        <w:rPr>
          <w:rFonts w:ascii="IRNazanin" w:hAnsi="IRNazanin" w:eastAsia="IRNazanin" w:cs="IRNazanin"/>
          <w:lang w:bidi="fa-IR"/>
          <w:color w:val="111111"/>
          <w:sz w:val="28"/>
          <w:szCs w:val="28"/>
          <w:rtl/>
        </w:rPr>
        <w:t xml:space="preserve">أهل الکتاب فی الجزیة (قال - یب) وذلک إذا مات (الرجل - کا -</w:t>
      </w:r>
    </w:p>
    <w:p>
      <w:pPr>
        <w:pStyle w:val="BookText"/>
      </w:pPr>
      <w:r>
        <w:rPr>
          <w:rFonts w:ascii="IRNazanin" w:hAnsi="IRNazanin" w:eastAsia="IRNazanin" w:cs="IRNazanin"/>
          <w:lang w:bidi="fa-IR"/>
          <w:color w:val="111111"/>
          <w:sz w:val="28"/>
          <w:szCs w:val="28"/>
          <w:rtl/>
        </w:rPr>
        <w:t xml:space="preserve">فقیه) فی أرض غربة فلم یجد </w:t>
      </w:r>
      <w:r>
        <w:rPr>
          <w:rStyle w:val="FootnoteReference"/>
        </w:rPr>
        <w:footnoteReference w:id="535"/>
      </w:r>
      <w:r>
        <w:rPr>
          <w:rFonts w:ascii="IRNazanin" w:hAnsi="IRNazanin" w:eastAsia="IRNazanin" w:cs="IRNazanin"/>
          <w:lang w:bidi="fa-IR"/>
          <w:color w:val="111111"/>
          <w:sz w:val="28"/>
          <w:szCs w:val="28"/>
          <w:rtl/>
        </w:rPr>
        <w:t xml:space="preserve">مسلمین أشهد رجلین من أهل الکتاب</w:t>
      </w:r>
    </w:p>
    <w:p>
      <w:pPr>
        <w:pStyle w:val="BookText"/>
      </w:pPr>
      <w:r>
        <w:rPr>
          <w:rFonts w:ascii="IRNazanin" w:hAnsi="IRNazanin" w:eastAsia="IRNazanin" w:cs="IRNazanin"/>
          <w:lang w:bidi="fa-IR"/>
          <w:color w:val="111111"/>
          <w:sz w:val="28"/>
          <w:szCs w:val="28"/>
          <w:rtl/>
        </w:rPr>
        <w:t xml:space="preserve">یحبسان (من - یب) بعد الصلاة </w:t>
      </w:r>
      <w:r>
        <w:rPr>
          <w:rStyle w:val="FootnoteReference"/>
        </w:rPr>
        <w:footnoteReference w:id="536"/>
      </w:r>
      <w:r>
        <w:rPr>
          <w:rFonts w:ascii="IRNazanin" w:hAnsi="IRNazanin" w:eastAsia="IRNazanin" w:cs="IRNazanin"/>
          <w:lang w:bidi="fa-IR"/>
          <w:color w:val="111111"/>
          <w:sz w:val="28"/>
          <w:szCs w:val="28"/>
          <w:rtl/>
        </w:rPr>
        <w:t xml:space="preserve">" فیقسمان بالله عز وجل (ان ارتبتم -</w:t>
      </w:r>
    </w:p>
    <w:p>
      <w:pPr>
        <w:pStyle w:val="BookText"/>
      </w:pPr>
      <w:r>
        <w:rPr>
          <w:rFonts w:ascii="IRNazanin" w:hAnsi="IRNazanin" w:eastAsia="IRNazanin" w:cs="IRNazanin"/>
          <w:lang w:bidi="fa-IR"/>
          <w:color w:val="111111"/>
          <w:sz w:val="28"/>
          <w:szCs w:val="28"/>
          <w:rtl/>
        </w:rPr>
        <w:t xml:space="preserve">یب - فقیه) لا نشتری به ثمنا ولو کان ذا قربی ولا نکتم شهادة الله انا</w:t>
      </w:r>
    </w:p>
    <w:p>
      <w:pPr>
        <w:pStyle w:val="BookText"/>
      </w:pPr>
      <w:r>
        <w:rPr>
          <w:rFonts w:ascii="IRNazanin" w:hAnsi="IRNazanin" w:eastAsia="IRNazanin" w:cs="IRNazanin"/>
          <w:lang w:bidi="fa-IR"/>
          <w:color w:val="111111"/>
          <w:sz w:val="28"/>
          <w:szCs w:val="28"/>
          <w:rtl/>
        </w:rPr>
        <w:t xml:space="preserve">إذا لمن الآثمین " قال: وذلک إذا </w:t>
      </w:r>
      <w:r>
        <w:rPr>
          <w:rStyle w:val="FootnoteReference"/>
        </w:rPr>
        <w:footnoteReference w:id="537"/>
      </w:r>
      <w:r>
        <w:rPr>
          <w:rFonts w:ascii="IRNazanin" w:hAnsi="IRNazanin" w:eastAsia="IRNazanin" w:cs="IRNazanin"/>
          <w:lang w:bidi="fa-IR"/>
          <w:color w:val="111111"/>
          <w:sz w:val="28"/>
          <w:szCs w:val="28"/>
          <w:rtl/>
        </w:rPr>
        <w:t xml:space="preserve">ارتاب ولی المیت فی شهادتهما،</w:t>
      </w:r>
    </w:p>
    <w:p>
      <w:pPr>
        <w:pStyle w:val="BookText"/>
      </w:pPr>
      <w:r>
        <w:rPr>
          <w:rFonts w:ascii="IRNazanin" w:hAnsi="IRNazanin" w:eastAsia="IRNazanin" w:cs="IRNazanin"/>
          <w:lang w:bidi="fa-IR"/>
          <w:color w:val="111111"/>
          <w:sz w:val="28"/>
          <w:szCs w:val="28"/>
          <w:rtl/>
        </w:rPr>
        <w:t xml:space="preserve">فان عثر علی أنهما شهدا بالباطل فلیس له أن ینقض شهادتهما حتی یجیئ</w:t>
      </w:r>
    </w:p>
    <w:p>
      <w:pPr>
        <w:pStyle w:val="BookText"/>
      </w:pPr>
      <w:r>
        <w:rPr>
          <w:rFonts w:ascii="IRNazanin" w:hAnsi="IRNazanin" w:eastAsia="IRNazanin" w:cs="IRNazanin"/>
          <w:lang w:bidi="fa-IR"/>
          <w:color w:val="111111"/>
          <w:sz w:val="28"/>
          <w:szCs w:val="28"/>
          <w:rtl/>
        </w:rPr>
        <w:t xml:space="preserve">بشاهدین </w:t>
      </w:r>
      <w:r>
        <w:rPr>
          <w:rStyle w:val="FootnoteReference"/>
        </w:rPr>
        <w:footnoteReference w:id="538"/>
      </w:r>
      <w:r>
        <w:rPr>
          <w:rFonts w:ascii="IRNazanin" w:hAnsi="IRNazanin" w:eastAsia="IRNazanin" w:cs="IRNazanin"/>
          <w:lang w:bidi="fa-IR"/>
          <w:color w:val="111111"/>
          <w:sz w:val="28"/>
          <w:szCs w:val="28"/>
          <w:rtl/>
        </w:rPr>
        <w:t xml:space="preserve">فیقومان مقام الشاهدین الأولین (فیقسمان بالله لشهادتنا</w:t>
      </w:r>
    </w:p>
    <w:p>
      <w:pPr>
        <w:pStyle w:val="BookText"/>
      </w:pPr>
      <w:r>
        <w:rPr>
          <w:rFonts w:ascii="IRNazanin" w:hAnsi="IRNazanin" w:eastAsia="IRNazanin" w:cs="IRNazanin"/>
          <w:lang w:bidi="fa-IR"/>
          <w:color w:val="111111"/>
          <w:sz w:val="28"/>
          <w:szCs w:val="28"/>
          <w:rtl/>
        </w:rPr>
        <w:t xml:space="preserve">أحق من شهادتهما وما اعتدینا انا إذا لمن الظالمین) فإذا فعل ذلک نقض</w:t>
      </w:r>
    </w:p>
    <w:p>
      <w:pPr>
        <w:pStyle w:val="BookText"/>
      </w:pPr>
      <w:r>
        <w:rPr>
          <w:rFonts w:ascii="IRNazanin" w:hAnsi="IRNazanin" w:eastAsia="IRNazanin" w:cs="IRNazanin"/>
          <w:lang w:bidi="fa-IR"/>
          <w:color w:val="111111"/>
          <w:sz w:val="28"/>
          <w:szCs w:val="28"/>
          <w:rtl/>
        </w:rPr>
        <w:t xml:space="preserve">شهادة الأولین وجازت شهادة الآخرین یقول الله عز وجل: (ذلک أدنی</w:t>
      </w:r>
    </w:p>
    <w:p>
      <w:pPr>
        <w:pStyle w:val="BookText"/>
      </w:pPr>
      <w:r>
        <w:rPr>
          <w:rFonts w:ascii="IRNazanin" w:hAnsi="IRNazanin" w:eastAsia="IRNazanin" w:cs="IRNazanin"/>
          <w:lang w:bidi="fa-IR"/>
          <w:color w:val="111111"/>
          <w:sz w:val="28"/>
          <w:szCs w:val="28"/>
          <w:rtl/>
        </w:rPr>
        <w:t xml:space="preserve">أن یأتوا بالشهادة علی وجهها أو یخافوا أن ترد أیمان بعد ایمانهم).</w:t>
      </w:r>
    </w:p>
    <w:p>
      <w:pPr>
        <w:pStyle w:val="BookText"/>
      </w:pPr>
      <w:r>
        <w:rPr>
          <w:rFonts w:ascii="IRNazanin" w:hAnsi="IRNazanin" w:eastAsia="IRNazanin" w:cs="IRNazanin"/>
          <w:lang w:bidi="fa-IR"/>
          <w:color w:val="111111"/>
          <w:sz w:val="28"/>
          <w:szCs w:val="28"/>
          <w:rtl/>
        </w:rPr>
        <w:t xml:space="preserve">یب - عنه عن محمد بن الفضیل عن أبی الحسن موسی علیه السلام (مثله).</w:t>
      </w:r>
    </w:p>
    <w:p>
      <w:pPr>
        <w:pStyle w:val="BookText"/>
      </w:pPr>
      <w:r>
        <w:rPr>
          <w:rFonts w:ascii="IRNazanin" w:hAnsi="IRNazanin" w:eastAsia="IRNazanin" w:cs="IRNazanin"/>
          <w:lang w:bidi="fa-IR"/>
          <w:color w:val="111111"/>
          <w:sz w:val="28"/>
          <w:szCs w:val="28"/>
          <w:rtl/>
        </w:rPr>
        <w:t xml:space="preserve">فقیه 142 ج 4 - روی یونس بن عبد الرحمن عن یحیی بن محمد عن أبی</w:t>
      </w:r>
    </w:p>
    <w:p>
      <w:pPr>
        <w:pStyle w:val="BookText"/>
      </w:pPr>
      <w:r>
        <w:rPr>
          <w:rFonts w:ascii="IRNazanin" w:hAnsi="IRNazanin" w:eastAsia="IRNazanin" w:cs="IRNazanin"/>
          <w:lang w:bidi="fa-IR"/>
          <w:color w:val="111111"/>
          <w:sz w:val="28"/>
          <w:szCs w:val="28"/>
          <w:rtl/>
        </w:rPr>
        <w:t xml:space="preserve">عبد الله علیه السلام مثله. تفسیر العیاشی 348 ج 1 - عن علی بن سالم</w:t>
      </w:r>
    </w:p>
    <w:p>
      <w:pPr>
        <w:pStyle w:val="BookText"/>
      </w:pPr>
      <w:r>
        <w:rPr>
          <w:rFonts w:ascii="IRNazanin" w:hAnsi="IRNazanin" w:eastAsia="IRNazanin" w:cs="IRNazanin"/>
          <w:lang w:bidi="fa-IR"/>
          <w:color w:val="111111"/>
          <w:sz w:val="28"/>
          <w:szCs w:val="28"/>
          <w:rtl/>
        </w:rPr>
        <w:t xml:space="preserve">عن رجل قال: سألت أبا عبد الله علیه السلام (وذکر نحو ما فی کا) الا ان</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فان لم تجدوا من أهل الکتاب فمن المجوس لان رسول الله صلی الله</w:t>
      </w:r>
    </w:p>
    <w:p>
      <w:pPr>
        <w:pStyle w:val="BookText"/>
      </w:pPr>
      <w:r>
        <w:rPr>
          <w:rFonts w:ascii="IRNazanin" w:hAnsi="IRNazanin" w:eastAsia="IRNazanin" w:cs="IRNazanin"/>
          <w:lang w:bidi="fa-IR"/>
          <w:color w:val="111111"/>
          <w:sz w:val="28"/>
          <w:szCs w:val="28"/>
          <w:rtl/>
        </w:rPr>
        <w:t xml:space="preserve">علیه وآله قال وسنوا فی المجوس سنة أهل الکتاب</w:t>
      </w:r>
    </w:p>
    <w:p>
      <w:pPr>
        <w:pStyle w:val="BookText"/>
      </w:pPr>
      <w:r>
        <w:rPr>
          <w:rFonts w:ascii="IRNazanin" w:hAnsi="IRNazanin" w:eastAsia="IRNazanin" w:cs="IRNazanin"/>
          <w:lang w:bidi="fa-IR"/>
          <w:color w:val="111111"/>
          <w:sz w:val="28"/>
          <w:szCs w:val="28"/>
          <w:rtl/>
        </w:rPr>
        <w:t xml:space="preserve">(2) وفیه 349 ج 1 - عن ابن الفضیل عن أبی الحسن علیه السلام</w:t>
      </w:r>
    </w:p>
    <w:p>
      <w:pPr>
        <w:pStyle w:val="BookText"/>
      </w:pPr>
      <w:r>
        <w:rPr>
          <w:rFonts w:ascii="IRNazanin" w:hAnsi="IRNazanin" w:eastAsia="IRNazanin" w:cs="IRNazanin"/>
          <w:lang w:bidi="fa-IR"/>
          <w:color w:val="111111"/>
          <w:sz w:val="28"/>
          <w:szCs w:val="28"/>
          <w:rtl/>
        </w:rPr>
        <w:t xml:space="preserve">(وذکر نحوه إلی قوله: فی ارض غربة ثم قال) [فطلب رجلین مسلمین</w:t>
      </w:r>
    </w:p>
    <w:p>
      <w:pPr>
        <w:pStyle w:val="BookText"/>
      </w:pPr>
      <w:r>
        <w:rPr>
          <w:rFonts w:ascii="IRNazanin" w:hAnsi="IRNazanin" w:eastAsia="IRNazanin" w:cs="IRNazanin"/>
          <w:lang w:bidi="fa-IR"/>
          <w:color w:val="111111"/>
          <w:sz w:val="28"/>
          <w:szCs w:val="28"/>
          <w:rtl/>
        </w:rPr>
        <w:t xml:space="preserve">یشهدهما علی وصیة فلم یجد مسلمین یشهدهما فرجلین من أهل الکتاب</w:t>
      </w:r>
    </w:p>
    <w:p>
      <w:pPr>
        <w:pStyle w:val="BookText"/>
      </w:pPr>
      <w:r>
        <w:rPr>
          <w:rFonts w:ascii="IRNazanin" w:hAnsi="IRNazanin" w:eastAsia="IRNazanin" w:cs="IRNazanin"/>
          <w:lang w:bidi="fa-IR"/>
          <w:color w:val="111111"/>
          <w:sz w:val="28"/>
          <w:szCs w:val="28"/>
          <w:rtl/>
        </w:rPr>
        <w:t xml:space="preserve">قال حمران قال أبو عبد الله علیه السلام واللذان من غیر کم من أهل الکتاب</w:t>
      </w:r>
    </w:p>
    <w:p>
      <w:pPr>
        <w:pStyle w:val="BookText"/>
      </w:pPr>
      <w:r>
        <w:rPr>
          <w:rFonts w:ascii="IRNazanin" w:hAnsi="IRNazanin" w:eastAsia="IRNazanin" w:cs="IRNazanin"/>
          <w:lang w:bidi="fa-IR"/>
          <w:color w:val="111111"/>
          <w:sz w:val="28"/>
          <w:szCs w:val="28"/>
          <w:rtl/>
        </w:rPr>
        <w:t xml:space="preserve">وانما ذلک إذا مات الرجل المسلم فی ارض غربة فطلب رجلین مسلمین</w:t>
      </w:r>
    </w:p>
    <w:p>
      <w:pPr>
        <w:pStyle w:val="BookText"/>
      </w:pPr>
      <w:r>
        <w:rPr>
          <w:rFonts w:ascii="IRNazanin" w:hAnsi="IRNazanin" w:eastAsia="IRNazanin" w:cs="IRNazanin"/>
          <w:lang w:bidi="fa-IR"/>
          <w:color w:val="111111"/>
          <w:sz w:val="28"/>
          <w:szCs w:val="28"/>
          <w:rtl/>
        </w:rPr>
        <w:t xml:space="preserve">یشهدهما علی وصیة] فلم یجد مسلمین فلیشهد رجلین ذمیین من أهل الکتاب</w:t>
      </w:r>
    </w:p>
    <w:p>
      <w:pPr>
        <w:pStyle w:val="BookText"/>
      </w:pPr>
      <w:r>
        <w:rPr>
          <w:rFonts w:ascii="IRNazanin" w:hAnsi="IRNazanin" w:eastAsia="IRNazanin" w:cs="IRNazanin"/>
          <w:lang w:bidi="fa-IR"/>
          <w:color w:val="111111"/>
          <w:sz w:val="28"/>
          <w:szCs w:val="28"/>
          <w:rtl/>
        </w:rPr>
        <w:t xml:space="preserve">مرضیین عند أصحابهما.</w:t>
      </w:r>
    </w:p>
    <w:p>
      <w:pPr>
        <w:pStyle w:val="BookText"/>
      </w:pPr>
      <w:r>
        <w:rPr>
          <w:rFonts w:ascii="IRNazanin" w:hAnsi="IRNazanin" w:eastAsia="IRNazanin" w:cs="IRNazanin"/>
          <w:lang w:bidi="fa-IR"/>
          <w:color w:val="111111"/>
          <w:sz w:val="28"/>
          <w:szCs w:val="28"/>
          <w:rtl/>
        </w:rPr>
        <w:t xml:space="preserve">(3) کا 399 ج 7 -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یب 253 ج 6 - ابن محبوب یب 179 ج 9 - محمد بن علی بن محبوب</w:t>
      </w:r>
    </w:p>
    <w:p>
      <w:pPr>
        <w:pStyle w:val="BookText"/>
      </w:pPr>
      <w:r>
        <w:rPr>
          <w:rFonts w:ascii="IRNazanin" w:hAnsi="IRNazanin" w:eastAsia="IRNazanin" w:cs="IRNazanin"/>
          <w:lang w:bidi="fa-IR"/>
          <w:color w:val="111111"/>
          <w:sz w:val="28"/>
          <w:szCs w:val="28"/>
          <w:rtl/>
        </w:rPr>
        <w:t xml:space="preserve">عن الحسن بن محبوب عن جمیل بن صالح عن حمزة بن حمران عن أبی</w:t>
      </w:r>
    </w:p>
    <w:p>
      <w:pPr>
        <w:pStyle w:val="BookText"/>
      </w:pPr>
      <w:r>
        <w:rPr>
          <w:rFonts w:ascii="IRNazanin" w:hAnsi="IRNazanin" w:eastAsia="IRNazanin" w:cs="IRNazanin"/>
          <w:lang w:bidi="fa-IR"/>
          <w:color w:val="111111"/>
          <w:sz w:val="28"/>
          <w:szCs w:val="28"/>
          <w:rtl/>
        </w:rPr>
        <w:t xml:space="preserve">عبد الله علیه السلام قال سألته عن قول الله عز وجل " ذوی عدل منکم</w:t>
      </w:r>
    </w:p>
    <w:p>
      <w:pPr>
        <w:pStyle w:val="BookText"/>
      </w:pPr>
      <w:r>
        <w:rPr>
          <w:rFonts w:ascii="IRNazanin" w:hAnsi="IRNazanin" w:eastAsia="IRNazanin" w:cs="IRNazanin"/>
          <w:lang w:bidi="fa-IR"/>
          <w:color w:val="111111"/>
          <w:sz w:val="28"/>
          <w:szCs w:val="28"/>
          <w:rtl/>
        </w:rPr>
        <w:t xml:space="preserve">أو آخران من غیر کم " قال فقال اللذان منکم مسلمان واللذان من غیرکم</w:t>
      </w:r>
    </w:p>
    <w:p>
      <w:pPr>
        <w:pStyle w:val="BookText"/>
      </w:pPr>
      <w:r>
        <w:rPr>
          <w:rFonts w:ascii="IRNazanin" w:hAnsi="IRNazanin" w:eastAsia="IRNazanin" w:cs="IRNazanin"/>
          <w:lang w:bidi="fa-IR"/>
          <w:color w:val="111111"/>
          <w:sz w:val="28"/>
          <w:szCs w:val="28"/>
          <w:rtl/>
        </w:rPr>
        <w:t xml:space="preserve">من أهل الکتاب قال: فإنما ذلک إذا مات الرجل المسلم فی أرض </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غربة فیطلب </w:t>
      </w:r>
      <w:r>
        <w:rPr>
          <w:rStyle w:val="FootnoteReference"/>
        </w:rPr>
        <w:footnoteReference w:id="540"/>
      </w:r>
      <w:r>
        <w:rPr>
          <w:rFonts w:ascii="IRNazanin" w:hAnsi="IRNazanin" w:eastAsia="IRNazanin" w:cs="IRNazanin"/>
          <w:lang w:bidi="fa-IR"/>
          <w:color w:val="111111"/>
          <w:sz w:val="28"/>
          <w:szCs w:val="28"/>
          <w:rtl/>
        </w:rPr>
        <w:t xml:space="preserve">رجلین مسلمین لیشدهما </w:t>
      </w:r>
      <w:r>
        <w:rPr>
          <w:rStyle w:val="FootnoteReference"/>
        </w:rPr>
        <w:footnoteReference w:id="541"/>
      </w:r>
      <w:r>
        <w:rPr>
          <w:rFonts w:ascii="IRNazanin" w:hAnsi="IRNazanin" w:eastAsia="IRNazanin" w:cs="IRNazanin"/>
          <w:lang w:bidi="fa-IR"/>
          <w:color w:val="111111"/>
          <w:sz w:val="28"/>
          <w:szCs w:val="28"/>
          <w:rtl/>
        </w:rPr>
        <w:t xml:space="preserve">علی وصیته فلم یجد</w:t>
      </w:r>
    </w:p>
    <w:p>
      <w:pPr>
        <w:pStyle w:val="BookText"/>
      </w:pPr>
      <w:r>
        <w:rPr>
          <w:rFonts w:ascii="IRNazanin" w:hAnsi="IRNazanin" w:eastAsia="IRNazanin" w:cs="IRNazanin"/>
          <w:lang w:bidi="fa-IR"/>
          <w:color w:val="111111"/>
          <w:sz w:val="28"/>
          <w:szCs w:val="28"/>
          <w:rtl/>
        </w:rPr>
        <w:t xml:space="preserve">مسلمین فلیشهد </w:t>
      </w:r>
      <w:r>
        <w:rPr>
          <w:rStyle w:val="FootnoteReference"/>
        </w:rPr>
        <w:footnoteReference w:id="542"/>
      </w:r>
      <w:r>
        <w:rPr>
          <w:rFonts w:ascii="IRNazanin" w:hAnsi="IRNazanin" w:eastAsia="IRNazanin" w:cs="IRNazanin"/>
          <w:lang w:bidi="fa-IR"/>
          <w:color w:val="111111"/>
          <w:sz w:val="28"/>
          <w:szCs w:val="28"/>
          <w:rtl/>
        </w:rPr>
        <w:t xml:space="preserve">علی وصیته رجلین ذمیین من أهل الکتاب مرضیین</w:t>
      </w:r>
    </w:p>
    <w:p>
      <w:pPr>
        <w:pStyle w:val="BookText"/>
      </w:pPr>
      <w:r>
        <w:rPr>
          <w:rFonts w:ascii="IRNazanin" w:hAnsi="IRNazanin" w:eastAsia="IRNazanin" w:cs="IRNazanin"/>
          <w:lang w:bidi="fa-IR"/>
          <w:color w:val="111111"/>
          <w:sz w:val="28"/>
          <w:szCs w:val="28"/>
          <w:rtl/>
        </w:rPr>
        <w:t xml:space="preserve">عند أصحابهما. تفسیر العیاشی 349 ج 1 - عن ابن الفضیل قال قال</w:t>
      </w:r>
    </w:p>
    <w:p>
      <w:pPr>
        <w:pStyle w:val="BookText"/>
      </w:pPr>
      <w:r>
        <w:rPr>
          <w:rFonts w:ascii="IRNazanin" w:hAnsi="IRNazanin" w:eastAsia="IRNazanin" w:cs="IRNazanin"/>
          <w:lang w:bidi="fa-IR"/>
          <w:color w:val="111111"/>
          <w:sz w:val="28"/>
          <w:szCs w:val="28"/>
          <w:rtl/>
        </w:rPr>
        <w:t xml:space="preserve">حمران قال أبو عبد الله علیه السلام واللذان من غیرکم من أهل الکتاب</w:t>
      </w:r>
    </w:p>
    <w:p>
      <w:pPr>
        <w:pStyle w:val="BookText"/>
      </w:pPr>
      <w:r>
        <w:rPr>
          <w:rFonts w:ascii="IRNazanin" w:hAnsi="IRNazanin" w:eastAsia="IRNazanin" w:cs="IRNazanin"/>
          <w:lang w:bidi="fa-IR"/>
          <w:color w:val="111111"/>
          <w:sz w:val="28"/>
          <w:szCs w:val="28"/>
          <w:rtl/>
        </w:rPr>
        <w:t xml:space="preserve">(وذکر نحو ما فی کا).</w:t>
      </w:r>
    </w:p>
    <w:p>
      <w:pPr>
        <w:pStyle w:val="BookText"/>
      </w:pPr>
      <w:r>
        <w:rPr>
          <w:rFonts w:ascii="IRNazanin" w:hAnsi="IRNazanin" w:eastAsia="IRNazanin" w:cs="IRNazanin"/>
          <w:lang w:bidi="fa-IR"/>
          <w:color w:val="111111"/>
          <w:sz w:val="28"/>
          <w:szCs w:val="28"/>
          <w:rtl/>
        </w:rPr>
        <w:t xml:space="preserve">(4) کا 3 ج 7 - محمد بن یحیی عن یب 179 ج 9 - أحمد بن محمد</w:t>
      </w:r>
    </w:p>
    <w:p>
      <w:pPr>
        <w:pStyle w:val="BookText"/>
      </w:pPr>
      <w:r>
        <w:rPr>
          <w:rFonts w:ascii="IRNazanin" w:hAnsi="IRNazanin" w:eastAsia="IRNazanin" w:cs="IRNazanin"/>
          <w:lang w:bidi="fa-IR"/>
          <w:color w:val="111111"/>
          <w:sz w:val="28"/>
          <w:szCs w:val="28"/>
          <w:rtl/>
        </w:rPr>
        <w:t xml:space="preserve">عن محمد بن إسماعیل عن فقیه 142 ج 4 - محمد بن الفضیل عن أبی</w:t>
      </w:r>
    </w:p>
    <w:p>
      <w:pPr>
        <w:pStyle w:val="BookText"/>
      </w:pPr>
      <w:r>
        <w:rPr>
          <w:rFonts w:ascii="IRNazanin" w:hAnsi="IRNazanin" w:eastAsia="IRNazanin" w:cs="IRNazanin"/>
          <w:lang w:bidi="fa-IR"/>
          <w:color w:val="111111"/>
          <w:sz w:val="28"/>
          <w:szCs w:val="28"/>
          <w:rtl/>
        </w:rPr>
        <w:t xml:space="preserve">الصباح الکنانی قال سألت أبا عبد الله علیه السلام عن قول الله تبارک وتعالی</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أیها الذین آمنوا شهادة بینکم إذا حضر أحدکم الموت حین الوصیة</w:t>
      </w:r>
    </w:p>
    <w:p>
      <w:pPr>
        <w:pStyle w:val="BookText"/>
      </w:pPr>
      <w:r>
        <w:rPr>
          <w:rFonts w:ascii="IRNazanin" w:hAnsi="IRNazanin" w:eastAsia="IRNazanin" w:cs="IRNazanin"/>
          <w:lang w:bidi="fa-IR"/>
          <w:color w:val="111111"/>
          <w:sz w:val="28"/>
          <w:szCs w:val="28"/>
          <w:rtl/>
        </w:rPr>
        <w:t xml:space="preserve">اثنان ذوا عدل منکم أو آخران من غیرکم) (قلت: ما آخران من</w:t>
      </w:r>
    </w:p>
    <w:p>
      <w:pPr>
        <w:pStyle w:val="BookText"/>
      </w:pPr>
      <w:r>
        <w:rPr>
          <w:rFonts w:ascii="IRNazanin" w:hAnsi="IRNazanin" w:eastAsia="IRNazanin" w:cs="IRNazanin"/>
          <w:lang w:bidi="fa-IR"/>
          <w:color w:val="111111"/>
          <w:sz w:val="28"/>
          <w:szCs w:val="28"/>
          <w:rtl/>
        </w:rPr>
        <w:t xml:space="preserve">غیرکم؟ - کا) قال: هما کافران قلت (فقول الله - العیاشی) " ذوا عدل</w:t>
      </w:r>
    </w:p>
    <w:p>
      <w:pPr>
        <w:pStyle w:val="BookText"/>
      </w:pPr>
      <w:r>
        <w:rPr>
          <w:rFonts w:ascii="IRNazanin" w:hAnsi="IRNazanin" w:eastAsia="IRNazanin" w:cs="IRNazanin"/>
          <w:lang w:bidi="fa-IR"/>
          <w:color w:val="111111"/>
          <w:sz w:val="28"/>
          <w:szCs w:val="28"/>
          <w:rtl/>
        </w:rPr>
        <w:t xml:space="preserve">منکم " فقال: مسلمان.</w:t>
      </w:r>
    </w:p>
    <w:p>
      <w:pPr>
        <w:pStyle w:val="BookText"/>
      </w:pPr>
      <w:r>
        <w:rPr>
          <w:rFonts w:ascii="IRNazanin" w:hAnsi="IRNazanin" w:eastAsia="IRNazanin" w:cs="IRNazanin"/>
          <w:lang w:bidi="fa-IR"/>
          <w:color w:val="111111"/>
          <w:sz w:val="28"/>
          <w:szCs w:val="28"/>
          <w:rtl/>
        </w:rPr>
        <w:t xml:space="preserve">تفسیر العیاشی 348 ج 1 - عن أبی أسامة عن أبی عبد الله علیه السلام</w:t>
      </w:r>
    </w:p>
    <w:p>
      <w:pPr>
        <w:pStyle w:val="BookText"/>
      </w:pPr>
      <w:r>
        <w:rPr>
          <w:rFonts w:ascii="IRNazanin" w:hAnsi="IRNazanin" w:eastAsia="IRNazanin" w:cs="IRNazanin"/>
          <w:lang w:bidi="fa-IR"/>
          <w:color w:val="111111"/>
          <w:sz w:val="28"/>
          <w:szCs w:val="28"/>
          <w:rtl/>
        </w:rPr>
        <w:t xml:space="preserve">قال: سألته عن قول الله " یا أیها الذین آمنوا... " (وذکر مثله). وفیه -</w:t>
      </w:r>
    </w:p>
    <w:p>
      <w:pPr>
        <w:pStyle w:val="BookText"/>
      </w:pPr>
      <w:r>
        <w:rPr>
          <w:rFonts w:ascii="IRNazanin" w:hAnsi="IRNazanin" w:eastAsia="IRNazanin" w:cs="IRNazanin"/>
          <w:lang w:bidi="fa-IR"/>
          <w:color w:val="111111"/>
          <w:sz w:val="28"/>
          <w:szCs w:val="28"/>
          <w:rtl/>
        </w:rPr>
        <w:t xml:space="preserve">عن زید الشحام عن أبی عبد الله علیه السلام (مثله) إلی قوله: هما کافران.</w:t>
      </w:r>
    </w:p>
    <w:p>
      <w:pPr>
        <w:pStyle w:val="BookText"/>
      </w:pPr>
      <w:r>
        <w:rPr>
          <w:rFonts w:ascii="IRNazanin" w:hAnsi="IRNazanin" w:eastAsia="IRNazanin" w:cs="IRNazanin"/>
          <w:lang w:bidi="fa-IR"/>
          <w:color w:val="111111"/>
          <w:sz w:val="28"/>
          <w:szCs w:val="28"/>
          <w:rtl/>
        </w:rPr>
        <w:t xml:space="preserve">(5) کا 399 ج 7 - محمد بن یحیی عن یب 253 ج 6 - أحمد بن</w:t>
      </w:r>
    </w:p>
    <w:p>
      <w:pPr>
        <w:pStyle w:val="BookText"/>
      </w:pPr>
      <w:r>
        <w:rPr>
          <w:rFonts w:ascii="IRNazanin" w:hAnsi="IRNazanin" w:eastAsia="IRNazanin" w:cs="IRNazanin"/>
          <w:lang w:bidi="fa-IR"/>
          <w:color w:val="111111"/>
          <w:sz w:val="28"/>
          <w:szCs w:val="28"/>
          <w:rtl/>
        </w:rPr>
        <w:t xml:space="preserve">محمد بن عیسی عن ابن محبوب عن أبی أیوب الخزاز عن ضریس الکناسی</w:t>
      </w:r>
    </w:p>
    <w:p>
      <w:pPr>
        <w:pStyle w:val="BookText"/>
      </w:pPr>
      <w:r>
        <w:rPr>
          <w:rFonts w:ascii="IRNazanin" w:hAnsi="IRNazanin" w:eastAsia="IRNazanin" w:cs="IRNazanin"/>
          <w:lang w:bidi="fa-IR"/>
          <w:color w:val="111111"/>
          <w:sz w:val="28"/>
          <w:szCs w:val="28"/>
          <w:rtl/>
        </w:rPr>
        <w:t xml:space="preserve">قال: سألت أبا جعفر علیه السلام عن شهادة أهل الملل </w:t>
      </w:r>
      <w:r>
        <w:rPr>
          <w:rStyle w:val="FootnoteReference"/>
        </w:rPr>
        <w:footnoteReference w:id="543"/>
      </w:r>
      <w:r>
        <w:rPr>
          <w:rFonts w:ascii="IRNazanin" w:hAnsi="IRNazanin" w:eastAsia="IRNazanin" w:cs="IRNazanin"/>
          <w:lang w:bidi="fa-IR"/>
          <w:color w:val="111111"/>
          <w:sz w:val="28"/>
          <w:szCs w:val="28"/>
          <w:rtl/>
        </w:rPr>
        <w:t xml:space="preserve">هل تجوز</w:t>
      </w:r>
    </w:p>
    <w:p>
      <w:pPr>
        <w:pStyle w:val="BookText"/>
      </w:pPr>
      <w:r>
        <w:rPr>
          <w:rFonts w:ascii="IRNazanin" w:hAnsi="IRNazanin" w:eastAsia="IRNazanin" w:cs="IRNazanin"/>
          <w:lang w:bidi="fa-IR"/>
          <w:color w:val="111111"/>
          <w:sz w:val="28"/>
          <w:szCs w:val="28"/>
          <w:rtl/>
        </w:rPr>
        <w:t xml:space="preserve">علی رجل من غیر أهل ملتهم؟ فقال: لا. إلا أن لا یوجد فی تلک الحال</w:t>
      </w:r>
    </w:p>
    <w:p>
      <w:pPr>
        <w:pStyle w:val="BookText"/>
      </w:pPr>
      <w:r>
        <w:rPr>
          <w:rFonts w:ascii="IRNazanin" w:hAnsi="IRNazanin" w:eastAsia="IRNazanin" w:cs="IRNazanin"/>
          <w:lang w:bidi="fa-IR"/>
          <w:color w:val="111111"/>
          <w:sz w:val="28"/>
          <w:szCs w:val="28"/>
          <w:rtl/>
        </w:rPr>
        <w:t xml:space="preserve">غیرهم فان لم یوجد غیرهم جازت شهادتهم فی الوصیة لأنه لا یصلح</w:t>
      </w:r>
    </w:p>
    <w:p>
      <w:pPr>
        <w:pStyle w:val="BookText"/>
      </w:pPr>
      <w:r>
        <w:rPr>
          <w:rFonts w:ascii="IRNazanin" w:hAnsi="IRNazanin" w:eastAsia="IRNazanin" w:cs="IRNazanin"/>
          <w:lang w:bidi="fa-IR"/>
          <w:color w:val="111111"/>
          <w:sz w:val="28"/>
          <w:szCs w:val="28"/>
          <w:rtl/>
        </w:rPr>
        <w:t xml:space="preserve">ذهاب حق امرئ مسلم ولا تبطل وصیته.</w:t>
      </w:r>
    </w:p>
    <w:p>
      <w:pPr>
        <w:pStyle w:val="BookText"/>
      </w:pPr>
      <w:r>
        <w:rPr>
          <w:rFonts w:ascii="IRNazanin" w:hAnsi="IRNazanin" w:eastAsia="IRNazanin" w:cs="IRNazanin"/>
          <w:lang w:bidi="fa-IR"/>
          <w:color w:val="111111"/>
          <w:sz w:val="28"/>
          <w:szCs w:val="28"/>
          <w:rtl/>
        </w:rPr>
        <w:t xml:space="preserve">(6) الدعائم 513 ج 2 - عن أبی جعفر محمد بن علی علیهما السلام</w:t>
      </w:r>
    </w:p>
    <w:p>
      <w:pPr>
        <w:pStyle w:val="BookText"/>
      </w:pPr>
      <w:r>
        <w:rPr>
          <w:rFonts w:ascii="IRNazanin" w:hAnsi="IRNazanin" w:eastAsia="IRNazanin" w:cs="IRNazanin"/>
          <w:lang w:bidi="fa-IR"/>
          <w:color w:val="111111"/>
          <w:sz w:val="28"/>
          <w:szCs w:val="28"/>
          <w:rtl/>
        </w:rPr>
        <w:t xml:space="preserve">أنه قال فی قول الله " أو آخران من غیرکم " قال: من أهل الکتاب قال</w:t>
      </w:r>
    </w:p>
    <w:p>
      <w:pPr>
        <w:pStyle w:val="BookText"/>
      </w:pPr>
      <w:r>
        <w:rPr>
          <w:rFonts w:ascii="IRNazanin" w:hAnsi="IRNazanin" w:eastAsia="IRNazanin" w:cs="IRNazanin"/>
          <w:lang w:bidi="fa-IR"/>
          <w:color w:val="111111"/>
          <w:sz w:val="28"/>
          <w:szCs w:val="28"/>
          <w:rtl/>
        </w:rPr>
        <w:t xml:space="preserve">أبو جعفر محمد بن علی علیهما السلام: من کان فی سفر فحضرته الوفاة</w:t>
      </w:r>
    </w:p>
    <w:p>
      <w:pPr>
        <w:pStyle w:val="BookText"/>
      </w:pPr>
      <w:r>
        <w:rPr>
          <w:rFonts w:ascii="IRNazanin" w:hAnsi="IRNazanin" w:eastAsia="IRNazanin" w:cs="IRNazanin"/>
          <w:lang w:bidi="fa-IR"/>
          <w:color w:val="111111"/>
          <w:sz w:val="28"/>
          <w:szCs w:val="28"/>
          <w:rtl/>
        </w:rPr>
        <w:t xml:space="preserve">فلم یجد مسلما یشهده فأشهد ذمیین جازت شهادتهما فی الوصیة کما قال</w:t>
      </w:r>
    </w:p>
    <w:p>
      <w:pPr>
        <w:pStyle w:val="BookText"/>
      </w:pPr>
      <w:r>
        <w:rPr>
          <w:rFonts w:ascii="IRNazanin" w:hAnsi="IRNazanin" w:eastAsia="IRNazanin" w:cs="IRNazanin"/>
          <w:lang w:bidi="fa-IR"/>
          <w:color w:val="111111"/>
          <w:sz w:val="28"/>
          <w:szCs w:val="28"/>
          <w:rtl/>
        </w:rPr>
        <w:t xml:space="preserve">الله عز وجل: قال جعفر بن محمد علیهما السلام إذا کان الرجل بأرض</w:t>
      </w:r>
    </w:p>
    <w:p>
      <w:pPr>
        <w:pStyle w:val="BookText"/>
      </w:pPr>
      <w:r>
        <w:rPr>
          <w:rFonts w:ascii="IRNazanin" w:hAnsi="IRNazanin" w:eastAsia="IRNazanin" w:cs="IRNazanin"/>
          <w:lang w:bidi="fa-IR"/>
          <w:color w:val="111111"/>
          <w:sz w:val="28"/>
          <w:szCs w:val="28"/>
          <w:rtl/>
        </w:rPr>
        <w:t xml:space="preserve">غربة لیس بها مسلم فحضرته الوفاة، فأشهد شهودا من غیر أهل القبلة</w:t>
      </w:r>
    </w:p>
    <w:p>
      <w:pPr>
        <w:pStyle w:val="BookText"/>
      </w:pPr>
      <w:r>
        <w:rPr>
          <w:rFonts w:ascii="IRNazanin" w:hAnsi="IRNazanin" w:eastAsia="IRNazanin" w:cs="IRNazanin"/>
          <w:lang w:bidi="fa-IR"/>
          <w:color w:val="111111"/>
          <w:sz w:val="28"/>
          <w:szCs w:val="28"/>
          <w:rtl/>
        </w:rPr>
        <w:t xml:space="preserve">علی وصیته حلف الشاهدان بالله ما شهدنا الا بالحق وأن فلانا أوصی بکذا</w:t>
      </w:r>
    </w:p>
    <w:p>
      <w:pPr>
        <w:pStyle w:val="BookText"/>
      </w:pPr>
      <w:r>
        <w:rPr>
          <w:rFonts w:ascii="IRNazanin" w:hAnsi="IRNazanin" w:eastAsia="IRNazanin" w:cs="IRNazanin"/>
          <w:lang w:bidi="fa-IR"/>
          <w:color w:val="111111"/>
          <w:sz w:val="28"/>
          <w:szCs w:val="28"/>
          <w:rtl/>
        </w:rPr>
        <w:t xml:space="preserve">وکذا وهو قول الله عز وجل " اثنان ذوا عدل منکم أو آخران من</w:t>
      </w:r>
    </w:p>
    <w:p>
      <w:pPr>
        <w:pStyle w:val="BookText"/>
      </w:pPr>
      <w:r>
        <w:rPr>
          <w:rFonts w:ascii="IRNazanin" w:hAnsi="IRNazanin" w:eastAsia="IRNazanin" w:cs="IRNazanin"/>
          <w:lang w:bidi="fa-IR"/>
          <w:color w:val="111111"/>
          <w:sz w:val="28"/>
          <w:szCs w:val="28"/>
          <w:rtl/>
        </w:rPr>
        <w:t xml:space="preserve">غیرکم " إلی قوله فیقسمان بالله، الآیة.</w:t>
      </w:r>
    </w:p>
    <w:p>
      <w:pPr>
        <w:pStyle w:val="BookText"/>
      </w:pPr>
      <w:r>
        <w:rPr>
          <w:rFonts w:ascii="IRNazanin" w:hAnsi="IRNazanin" w:eastAsia="IRNazanin" w:cs="IRNazanin"/>
          <w:lang w:bidi="fa-IR"/>
          <w:color w:val="111111"/>
          <w:sz w:val="28"/>
          <w:szCs w:val="28"/>
          <w:rtl/>
        </w:rPr>
        <w:t xml:space="preserve">(7) کا 4 ج 7 - محمد بن إسماعیل عن الفضل بن شاذان</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 398 ج 7 - یب 252 ج 6 - علی بن إبراهیم عن أبیه (جمیعا - کا 4)</w:t>
      </w:r>
    </w:p>
    <w:p>
      <w:pPr>
        <w:pStyle w:val="BookText"/>
      </w:pPr>
      <w:r>
        <w:rPr>
          <w:rFonts w:ascii="IRNazanin" w:hAnsi="IRNazanin" w:eastAsia="IRNazanin" w:cs="IRNazanin"/>
          <w:lang w:bidi="fa-IR"/>
          <w:color w:val="111111"/>
          <w:sz w:val="28"/>
          <w:szCs w:val="28"/>
          <w:rtl/>
        </w:rPr>
        <w:t xml:space="preserve">عن ابن أبی عمیر یب 181 ج 9 - علی بن الحسن بن فضال عن یعقوب بن</w:t>
      </w:r>
    </w:p>
    <w:p>
      <w:pPr>
        <w:pStyle w:val="BookText"/>
      </w:pPr>
      <w:r>
        <w:rPr>
          <w:rFonts w:ascii="IRNazanin" w:hAnsi="IRNazanin" w:eastAsia="IRNazanin" w:cs="IRNazanin"/>
          <w:lang w:bidi="fa-IR"/>
          <w:color w:val="111111"/>
          <w:sz w:val="28"/>
          <w:szCs w:val="28"/>
          <w:rtl/>
        </w:rPr>
        <w:t xml:space="preserve">یزید عن محمد ابن أبی عمیر عن هشام بن الحکم عن أبی عبد الله علیه</w:t>
      </w:r>
    </w:p>
    <w:p>
      <w:pPr>
        <w:pStyle w:val="BookText"/>
      </w:pPr>
      <w:r>
        <w:rPr>
          <w:rFonts w:ascii="IRNazanin" w:hAnsi="IRNazanin" w:eastAsia="IRNazanin" w:cs="IRNazanin"/>
          <w:lang w:bidi="fa-IR"/>
          <w:color w:val="111111"/>
          <w:sz w:val="28"/>
          <w:szCs w:val="28"/>
          <w:rtl/>
        </w:rPr>
        <w:t xml:space="preserve">السلام فی قول الله تبارک وتعالی: " أو آخران من غیرکم " قال: إذا کان</w:t>
      </w:r>
    </w:p>
    <w:p>
      <w:pPr>
        <w:pStyle w:val="BookText"/>
      </w:pPr>
      <w:r>
        <w:rPr>
          <w:rFonts w:ascii="IRNazanin" w:hAnsi="IRNazanin" w:eastAsia="IRNazanin" w:cs="IRNazanin"/>
          <w:lang w:bidi="fa-IR"/>
          <w:color w:val="111111"/>
          <w:sz w:val="28"/>
          <w:szCs w:val="28"/>
          <w:rtl/>
        </w:rPr>
        <w:t xml:space="preserve">الرجل فی بلد </w:t>
      </w:r>
      <w:r>
        <w:rPr>
          <w:rStyle w:val="FootnoteReference"/>
        </w:rPr>
        <w:footnoteReference w:id="544"/>
      </w:r>
      <w:r>
        <w:rPr>
          <w:rFonts w:ascii="IRNazanin" w:hAnsi="IRNazanin" w:eastAsia="IRNazanin" w:cs="IRNazanin"/>
          <w:lang w:bidi="fa-IR"/>
          <w:color w:val="111111"/>
          <w:sz w:val="28"/>
          <w:szCs w:val="28"/>
          <w:rtl/>
        </w:rPr>
        <w:t xml:space="preserve">(غربة - خ) لیس </w:t>
      </w:r>
      <w:r>
        <w:rPr>
          <w:rStyle w:val="FootnoteReference"/>
        </w:rPr>
        <w:footnoteReference w:id="545"/>
      </w:r>
      <w:r>
        <w:rPr>
          <w:rFonts w:ascii="IRNazanin" w:hAnsi="IRNazanin" w:eastAsia="IRNazanin" w:cs="IRNazanin"/>
          <w:lang w:bidi="fa-IR"/>
          <w:color w:val="111111"/>
          <w:sz w:val="28"/>
          <w:szCs w:val="28"/>
          <w:rtl/>
        </w:rPr>
        <w:t xml:space="preserve">فیها مسلم جازت شهادة من</w:t>
      </w:r>
    </w:p>
    <w:p>
      <w:pPr>
        <w:pStyle w:val="BookText"/>
      </w:pPr>
      <w:r>
        <w:rPr>
          <w:rFonts w:ascii="IRNazanin" w:hAnsi="IRNazanin" w:eastAsia="IRNazanin" w:cs="IRNazanin"/>
          <w:lang w:bidi="fa-IR"/>
          <w:color w:val="111111"/>
          <w:sz w:val="28"/>
          <w:szCs w:val="28"/>
          <w:rtl/>
        </w:rPr>
        <w:t xml:space="preserve">لیس بمسلم علی الوصیة.</w:t>
      </w:r>
    </w:p>
    <w:p>
      <w:pPr>
        <w:pStyle w:val="BookText"/>
      </w:pPr>
      <w:r>
        <w:rPr>
          <w:rFonts w:ascii="IRNazanin" w:hAnsi="IRNazanin" w:eastAsia="IRNazanin" w:cs="IRNazanin"/>
          <w:lang w:bidi="fa-IR"/>
          <w:color w:val="111111"/>
          <w:sz w:val="28"/>
          <w:szCs w:val="28"/>
          <w:rtl/>
        </w:rPr>
        <w:t xml:space="preserve">(8) کا 398 ج 7 - یب 252 ج 6 - علی ابن إبراهیم عن محمد بن</w:t>
      </w:r>
    </w:p>
    <w:p>
      <w:pPr>
        <w:pStyle w:val="BookText"/>
      </w:pPr>
      <w:r>
        <w:rPr>
          <w:rFonts w:ascii="IRNazanin" w:hAnsi="IRNazanin" w:eastAsia="IRNazanin" w:cs="IRNazanin"/>
          <w:lang w:bidi="fa-IR"/>
          <w:color w:val="111111"/>
          <w:sz w:val="28"/>
          <w:szCs w:val="28"/>
          <w:rtl/>
        </w:rPr>
        <w:t xml:space="preserve">عیسی عن یونس عن زرعة عن سماعة قال: سألت أبا عبد الله علیه السلام عن</w:t>
      </w:r>
    </w:p>
    <w:p>
      <w:pPr>
        <w:pStyle w:val="BookText"/>
      </w:pPr>
      <w:r>
        <w:rPr>
          <w:rFonts w:ascii="IRNazanin" w:hAnsi="IRNazanin" w:eastAsia="IRNazanin" w:cs="IRNazanin"/>
          <w:lang w:bidi="fa-IR"/>
          <w:color w:val="111111"/>
          <w:sz w:val="28"/>
          <w:szCs w:val="28"/>
          <w:rtl/>
        </w:rPr>
        <w:t xml:space="preserve">شهادة أهل الملة قال: فقال: لا تجوز الا علی أهل ملتهم فان لم تجد </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غیرهم جازت شهادتهم علی الوصیة لأنه لا یصلح ذهاب حق أحد.</w:t>
      </w:r>
    </w:p>
    <w:p>
      <w:pPr>
        <w:pStyle w:val="BookText"/>
      </w:pPr>
      <w:r>
        <w:rPr>
          <w:rFonts w:ascii="IRNazanin" w:hAnsi="IRNazanin" w:eastAsia="IRNazanin" w:cs="IRNazanin"/>
          <w:lang w:bidi="fa-IR"/>
          <w:color w:val="111111"/>
          <w:sz w:val="28"/>
          <w:szCs w:val="28"/>
          <w:rtl/>
        </w:rPr>
        <w:t xml:space="preserve">(9) کا 4 ج 7 - یب 180 ج 9 - علی بن إبراهیم عن أبیه عن ابن أبی</w:t>
      </w:r>
    </w:p>
    <w:p>
      <w:pPr>
        <w:pStyle w:val="BookText"/>
      </w:pPr>
      <w:r>
        <w:rPr>
          <w:rFonts w:ascii="IRNazanin" w:hAnsi="IRNazanin" w:eastAsia="IRNazanin" w:cs="IRNazanin"/>
          <w:lang w:bidi="fa-IR"/>
          <w:color w:val="111111"/>
          <w:sz w:val="28"/>
          <w:szCs w:val="28"/>
          <w:rtl/>
        </w:rPr>
        <w:t xml:space="preserve">عمیر عن حماد عن الحلبی ومحمد بن مسلم عن أبی عبد الله علیه السلام</w:t>
      </w:r>
    </w:p>
    <w:p>
      <w:pPr>
        <w:pStyle w:val="BookText"/>
      </w:pPr>
      <w:r>
        <w:rPr>
          <w:rFonts w:ascii="Amiri" w:hAnsi="Amiri" w:eastAsia="Amiri" w:cs="Amiri"/>
          <w:lang w:bidi="ar-SA"/>
          <w:color w:val="111111"/>
          <w:sz w:val="28"/>
          <w:szCs w:val="28"/>
          <w:rtl/>
        </w:rPr>
        <w:t xml:space="preserve">قال: سألته هل تجوز شهادة أهل ملة من </w:t>
      </w:r>
      <w:r>
        <w:rPr>
          <w:rStyle w:val="FootnoteReference"/>
        </w:rPr>
        <w:footnoteReference w:id="547"/>
      </w:r>
      <w:r>
        <w:rPr>
          <w:rFonts w:ascii="IRNazanin" w:hAnsi="IRNazanin" w:eastAsia="IRNazanin" w:cs="IRNazanin"/>
          <w:lang w:bidi="fa-IR"/>
          <w:color w:val="111111"/>
          <w:sz w:val="28"/>
          <w:szCs w:val="28"/>
          <w:rtl/>
        </w:rPr>
        <w:t xml:space="preserve">غیر أهل ملتهم قال: نعم</w:t>
      </w:r>
    </w:p>
    <w:p>
      <w:pPr>
        <w:pStyle w:val="BookText"/>
      </w:pPr>
      <w:r>
        <w:rPr>
          <w:rFonts w:ascii="IRNazanin" w:hAnsi="IRNazanin" w:eastAsia="IRNazanin" w:cs="IRNazanin"/>
          <w:lang w:bidi="fa-IR"/>
          <w:color w:val="111111"/>
          <w:sz w:val="28"/>
          <w:szCs w:val="28"/>
          <w:rtl/>
        </w:rPr>
        <w:t xml:space="preserve">إذا لم یوجد </w:t>
      </w:r>
      <w:r>
        <w:rPr>
          <w:rStyle w:val="FootnoteReference"/>
        </w:rPr>
        <w:footnoteReference w:id="548"/>
      </w:r>
      <w:r>
        <w:rPr>
          <w:rFonts w:ascii="IRNazanin" w:hAnsi="IRNazanin" w:eastAsia="IRNazanin" w:cs="IRNazanin"/>
          <w:lang w:bidi="fa-IR"/>
          <w:color w:val="111111"/>
          <w:sz w:val="28"/>
          <w:szCs w:val="28"/>
          <w:rtl/>
        </w:rPr>
        <w:t xml:space="preserve">من أهل ملتهم جازت شهادة غیرهم انه </w:t>
      </w:r>
      <w:r>
        <w:rPr>
          <w:rStyle w:val="FootnoteReference"/>
        </w:rPr>
        <w:footnoteReference w:id="549"/>
      </w:r>
      <w:r>
        <w:rPr>
          <w:rFonts w:ascii="IRNazanin" w:hAnsi="IRNazanin" w:eastAsia="IRNazanin" w:cs="IRNazanin"/>
          <w:lang w:bidi="fa-IR"/>
          <w:color w:val="111111"/>
          <w:sz w:val="28"/>
          <w:szCs w:val="28"/>
          <w:rtl/>
        </w:rPr>
        <w:t xml:space="preserve">لا یصلح</w:t>
      </w:r>
    </w:p>
    <w:p>
      <w:pPr>
        <w:pStyle w:val="BookText"/>
      </w:pPr>
      <w:r>
        <w:rPr>
          <w:rFonts w:ascii="IRNazanin" w:hAnsi="IRNazanin" w:eastAsia="IRNazanin" w:cs="IRNazanin"/>
          <w:lang w:bidi="fa-IR"/>
          <w:color w:val="111111"/>
          <w:sz w:val="28"/>
          <w:szCs w:val="28"/>
          <w:rtl/>
        </w:rPr>
        <w:t xml:space="preserve">ذهاب حق أحد. فقیه 29 ج 3 - روی عن عبید الله بن علی الحلبی قال:</w:t>
      </w:r>
    </w:p>
    <w:p>
      <w:pPr>
        <w:pStyle w:val="BookText"/>
      </w:pPr>
      <w:r>
        <w:rPr>
          <w:rFonts w:ascii="IRNazanin" w:hAnsi="IRNazanin" w:eastAsia="IRNazanin" w:cs="IRNazanin"/>
          <w:lang w:bidi="fa-IR"/>
          <w:color w:val="111111"/>
          <w:sz w:val="28"/>
          <w:szCs w:val="28"/>
          <w:rtl/>
        </w:rPr>
        <w:t xml:space="preserve">سألت أبا عبد الله علیه السلام هل تجوز (وذکر مثله).</w:t>
      </w:r>
    </w:p>
    <w:p>
      <w:pPr>
        <w:pStyle w:val="BookText"/>
      </w:pPr>
      <w:r>
        <w:rPr>
          <w:rFonts w:ascii="IRNazanin" w:hAnsi="IRNazanin" w:eastAsia="IRNazanin" w:cs="IRNazanin"/>
          <w:lang w:bidi="fa-IR"/>
          <w:color w:val="111111"/>
          <w:sz w:val="28"/>
          <w:szCs w:val="28"/>
          <w:rtl/>
        </w:rPr>
        <w:t xml:space="preserve">(10) ئل 393 ج 13 - سعد بن عبد الله (فی بصائر الدرجات) عن علی</w:t>
      </w:r>
    </w:p>
    <w:p>
      <w:pPr>
        <w:pStyle w:val="BookText"/>
      </w:pPr>
      <w:r>
        <w:rPr>
          <w:rFonts w:ascii="IRNazanin" w:hAnsi="IRNazanin" w:eastAsia="IRNazanin" w:cs="IRNazanin"/>
          <w:lang w:bidi="fa-IR"/>
          <w:color w:val="111111"/>
          <w:sz w:val="28"/>
          <w:szCs w:val="28"/>
          <w:rtl/>
        </w:rPr>
        <w:t xml:space="preserve">بن إبراهیم - خ) عن القاسم بن الربیع ومحمد بن الحسین بن أبی</w:t>
      </w:r>
    </w:p>
    <w:p>
      <w:pPr>
        <w:pStyle w:val="BookText"/>
      </w:pPr>
      <w:r>
        <w:rPr>
          <w:rFonts w:ascii="IRNazanin" w:hAnsi="IRNazanin" w:eastAsia="IRNazanin" w:cs="IRNazanin"/>
          <w:lang w:bidi="fa-IR"/>
          <w:color w:val="111111"/>
          <w:sz w:val="28"/>
          <w:szCs w:val="28"/>
          <w:rtl/>
        </w:rPr>
        <w:t xml:space="preserve">الخطاب ومحمد بن سنان عن صباح المدائنی عن المفضل بن عمر عن أبی</w:t>
      </w:r>
    </w:p>
    <w:p>
      <w:pPr>
        <w:pStyle w:val="BookText"/>
      </w:pPr>
      <w:r>
        <w:rPr>
          <w:rFonts w:ascii="IRNazanin" w:hAnsi="IRNazanin" w:eastAsia="IRNazanin" w:cs="IRNazanin"/>
          <w:lang w:bidi="fa-IR"/>
          <w:color w:val="111111"/>
          <w:sz w:val="28"/>
          <w:szCs w:val="28"/>
          <w:rtl/>
        </w:rPr>
        <w:t xml:space="preserve">عبد الله علیه السلام فی کتاب الیه قال وأما ما ذکرت: أنهم یستحلون</w:t>
      </w:r>
    </w:p>
    <w:p>
      <w:pPr>
        <w:pStyle w:val="BookText"/>
      </w:pPr>
      <w:r>
        <w:rPr>
          <w:rFonts w:ascii="IRNazanin" w:hAnsi="IRNazanin" w:eastAsia="IRNazanin" w:cs="IRNazanin"/>
          <w:lang w:bidi="fa-IR"/>
          <w:color w:val="111111"/>
          <w:sz w:val="28"/>
          <w:szCs w:val="28"/>
          <w:rtl/>
        </w:rPr>
        <w:t xml:space="preserve">الشهادات بعضهم لبعض علی غیرهم فان ذلک لا یجوز ولا یحل ولیس</w:t>
      </w:r>
    </w:p>
    <w:p>
      <w:pPr>
        <w:pStyle w:val="BookText"/>
      </w:pPr>
      <w:r>
        <w:rPr>
          <w:rFonts w:ascii="IRNazanin" w:hAnsi="IRNazanin" w:eastAsia="IRNazanin" w:cs="IRNazanin"/>
          <w:lang w:bidi="fa-IR"/>
          <w:color w:val="111111"/>
          <w:sz w:val="28"/>
          <w:szCs w:val="28"/>
          <w:rtl/>
        </w:rPr>
        <w:t xml:space="preserve">هو علی ما تأولوا الا لقول الله عز وجل: " یا ایها الذین آمنوا شهادة</w:t>
      </w:r>
    </w:p>
    <w:p>
      <w:pPr>
        <w:pStyle w:val="BookText"/>
      </w:pPr>
      <w:r>
        <w:rPr>
          <w:rFonts w:ascii="IRNazanin" w:hAnsi="IRNazanin" w:eastAsia="IRNazanin" w:cs="IRNazanin"/>
          <w:lang w:bidi="fa-IR"/>
          <w:color w:val="111111"/>
          <w:sz w:val="28"/>
          <w:szCs w:val="28"/>
          <w:rtl/>
        </w:rPr>
        <w:t xml:space="preserve">بینکم إذا حضر أحدکم الموت حین الوصیة اثنان ذوا عدل منکم أو</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89" w:name="pg12422_156690"/>
    <w:bookmarkEnd w:id="89"/>
    <w:p>
      <w:pPr>
        <w:pStyle w:val="BookText"/>
      </w:pPr>
      <w:r>
        <w:rPr>
          <w:rFonts w:ascii="IRNazanin" w:hAnsi="IRNazanin" w:eastAsia="IRNazanin" w:cs="IRNazanin"/>
          <w:lang w:bidi="fa-IR"/>
          <w:color w:val="111111"/>
          <w:sz w:val="28"/>
          <w:szCs w:val="28"/>
          <w:rtl/>
        </w:rPr>
        <w:t xml:space="preserve">آخران من غیرکم ان أنتم ضربتم فی الأرض فأصابتکم مصیبة الموت ".</w:t>
      </w:r>
    </w:p>
    <w:p>
      <w:pPr>
        <w:pStyle w:val="BookText"/>
      </w:pPr>
      <w:r>
        <w:rPr>
          <w:rFonts w:ascii="IRNazanin" w:hAnsi="IRNazanin" w:eastAsia="IRNazanin" w:cs="IRNazanin"/>
          <w:lang w:bidi="fa-IR"/>
          <w:color w:val="111111"/>
          <w:sz w:val="28"/>
          <w:szCs w:val="28"/>
          <w:rtl/>
        </w:rPr>
        <w:t xml:space="preserve">وذلک إذا کان مسافرا وحضره الموت اشهد " اثنان ذوا عدل " من اهل</w:t>
      </w:r>
    </w:p>
    <w:p>
      <w:pPr>
        <w:pStyle w:val="BookText"/>
      </w:pPr>
      <w:r>
        <w:rPr>
          <w:rFonts w:ascii="IRNazanin" w:hAnsi="IRNazanin" w:eastAsia="IRNazanin" w:cs="IRNazanin"/>
          <w:lang w:bidi="fa-IR"/>
          <w:color w:val="111111"/>
          <w:sz w:val="28"/>
          <w:szCs w:val="28"/>
          <w:rtl/>
        </w:rPr>
        <w:t xml:space="preserve">دینه فان لم یجد فآخران ممن یقرأ القرآن من غیر أهل ولایته</w:t>
      </w:r>
    </w:p>
    <w:p>
      <w:pPr>
        <w:pStyle w:val="BookText"/>
      </w:pPr>
      <w:r>
        <w:rPr>
          <w:rFonts w:ascii="IRNazanin" w:hAnsi="IRNazanin" w:eastAsia="IRNazanin" w:cs="IRNazanin"/>
          <w:lang w:bidi="fa-IR"/>
          <w:color w:val="111111"/>
          <w:sz w:val="28"/>
          <w:szCs w:val="28"/>
          <w:rtl/>
        </w:rPr>
        <w:t xml:space="preserve">" تحبسونهما من بعد الصلاة فیقسمان بالله أن ارتبتم لا نشتری به ثمنا ولو</w:t>
      </w:r>
    </w:p>
    <w:p>
      <w:pPr>
        <w:pStyle w:val="BookText"/>
      </w:pPr>
      <w:r>
        <w:rPr>
          <w:rFonts w:ascii="IRNazanin" w:hAnsi="IRNazanin" w:eastAsia="IRNazanin" w:cs="IRNazanin"/>
          <w:lang w:bidi="fa-IR"/>
          <w:color w:val="111111"/>
          <w:sz w:val="28"/>
          <w:szCs w:val="28"/>
          <w:rtl/>
        </w:rPr>
        <w:t xml:space="preserve">کان ذا قربی ولا نکتم شهادة الله انا إذا لمن الآثمین " فان عثر علی أنهما</w:t>
      </w:r>
    </w:p>
    <w:p>
      <w:pPr>
        <w:pStyle w:val="BookText"/>
      </w:pPr>
      <w:r>
        <w:rPr>
          <w:rFonts w:ascii="IRNazanin" w:hAnsi="IRNazanin" w:eastAsia="IRNazanin" w:cs="IRNazanin"/>
          <w:lang w:bidi="fa-IR"/>
          <w:color w:val="111111"/>
          <w:sz w:val="28"/>
          <w:szCs w:val="28"/>
          <w:rtl/>
        </w:rPr>
        <w:t xml:space="preserve">استحقا اثما فآخران یقومان مقامهما من الذین استحق علیهم الأولیان من</w:t>
      </w:r>
    </w:p>
    <w:p>
      <w:pPr>
        <w:pStyle w:val="BookText"/>
      </w:pPr>
      <w:r>
        <w:rPr>
          <w:rFonts w:ascii="IRNazanin" w:hAnsi="IRNazanin" w:eastAsia="IRNazanin" w:cs="IRNazanin"/>
          <w:lang w:bidi="fa-IR"/>
          <w:color w:val="111111"/>
          <w:sz w:val="28"/>
          <w:szCs w:val="28"/>
          <w:rtl/>
        </w:rPr>
        <w:t xml:space="preserve">أهل ولایته " فیقسمان بالله لشهادتنا أحق من شهادتهما وما اعتدینا انا إذا</w:t>
      </w:r>
    </w:p>
    <w:p>
      <w:pPr>
        <w:pStyle w:val="BookText"/>
      </w:pPr>
      <w:r>
        <w:rPr>
          <w:rFonts w:ascii="IRNazanin" w:hAnsi="IRNazanin" w:eastAsia="IRNazanin" w:cs="IRNazanin"/>
          <w:lang w:bidi="fa-IR"/>
          <w:color w:val="111111"/>
          <w:sz w:val="28"/>
          <w:szCs w:val="28"/>
          <w:rtl/>
        </w:rPr>
        <w:t xml:space="preserve">لمن الظالمین ذلک أدنی أن یأتوا بالشهادة علی وجهها أو یخافوا أن</w:t>
      </w:r>
    </w:p>
    <w:p>
      <w:pPr>
        <w:pStyle w:val="BookText"/>
      </w:pPr>
      <w:r>
        <w:rPr>
          <w:rFonts w:ascii="IRNazanin" w:hAnsi="IRNazanin" w:eastAsia="IRNazanin" w:cs="IRNazanin"/>
          <w:lang w:bidi="fa-IR"/>
          <w:color w:val="111111"/>
          <w:sz w:val="28"/>
          <w:szCs w:val="28"/>
          <w:rtl/>
        </w:rPr>
        <w:t xml:space="preserve">ترد أیمان بعد أیمانهم واتقوا الله واسمعوا " الخبر.</w:t>
      </w:r>
    </w:p>
    <w:p>
      <w:pPr>
        <w:pStyle w:val="BookText"/>
      </w:pPr>
      <w:r>
        <w:rPr>
          <w:rFonts w:ascii="IRNazanin" w:hAnsi="IRNazanin" w:eastAsia="IRNazanin" w:cs="IRNazanin"/>
          <w:lang w:bidi="fa-IR"/>
          <w:color w:val="111111"/>
          <w:sz w:val="28"/>
          <w:szCs w:val="28"/>
          <w:rtl/>
        </w:rPr>
        <w:t xml:space="preserve">ویأتی فی أحادیث الباب التالی وما یتلوه وباب (17) حکم شهادة</w:t>
      </w:r>
    </w:p>
    <w:p>
      <w:pPr>
        <w:pStyle w:val="BookText"/>
      </w:pPr>
      <w:r>
        <w:rPr>
          <w:rFonts w:ascii="IRNazanin" w:hAnsi="IRNazanin" w:eastAsia="IRNazanin" w:cs="IRNazanin"/>
          <w:lang w:bidi="fa-IR"/>
          <w:color w:val="111111"/>
          <w:sz w:val="28"/>
          <w:szCs w:val="28"/>
          <w:rtl/>
        </w:rPr>
        <w:t xml:space="preserve">المرأة فی الوصیة ما یناسب ذلک. وفی روایة ابن خالد (4) من باب (45)</w:t>
      </w:r>
    </w:p>
    <w:p>
      <w:pPr>
        <w:pStyle w:val="BookText"/>
      </w:pPr>
      <w:r>
        <w:rPr>
          <w:rFonts w:ascii="IRNazanin" w:hAnsi="IRNazanin" w:eastAsia="IRNazanin" w:cs="IRNazanin"/>
          <w:lang w:bidi="fa-IR"/>
          <w:color w:val="111111"/>
          <w:sz w:val="28"/>
          <w:szCs w:val="28"/>
          <w:rtl/>
        </w:rPr>
        <w:t xml:space="preserve">ان من أوصی لام ولده أعتقت من الثلث قوله فکتب لها ما أثابها به سیدها</w:t>
      </w:r>
    </w:p>
    <w:p>
      <w:pPr>
        <w:pStyle w:val="BookText"/>
      </w:pPr>
      <w:r>
        <w:rPr>
          <w:rFonts w:ascii="IRNazanin" w:hAnsi="IRNazanin" w:eastAsia="IRNazanin" w:cs="IRNazanin"/>
          <w:lang w:bidi="fa-IR"/>
          <w:color w:val="111111"/>
          <w:sz w:val="28"/>
          <w:szCs w:val="28"/>
          <w:rtl/>
        </w:rPr>
        <w:t xml:space="preserve">فی حیاته معروف ذلک لها یقبل علی ذلک شهادة الرجل والمرأة والخادم</w:t>
      </w:r>
    </w:p>
    <w:p>
      <w:pPr>
        <w:pStyle w:val="BookText"/>
      </w:pPr>
      <w:r>
        <w:rPr>
          <w:rFonts w:ascii="IRNazanin" w:hAnsi="IRNazanin" w:eastAsia="IRNazanin" w:cs="IRNazanin"/>
          <w:lang w:bidi="fa-IR"/>
          <w:color w:val="111111"/>
          <w:sz w:val="28"/>
          <w:szCs w:val="28"/>
          <w:rtl/>
        </w:rPr>
        <w:t xml:space="preserve">غیر المتهمین وفی أحادیث باب قبول شهادة الیهود والنصاری علی</w:t>
      </w:r>
    </w:p>
    <w:p>
      <w:pPr>
        <w:pStyle w:val="BookText"/>
      </w:pPr>
      <w:r>
        <w:rPr>
          <w:rFonts w:ascii="IRNazanin" w:hAnsi="IRNazanin" w:eastAsia="IRNazanin" w:cs="IRNazanin"/>
          <w:lang w:bidi="fa-IR"/>
          <w:color w:val="111111"/>
          <w:sz w:val="28"/>
          <w:szCs w:val="28"/>
          <w:rtl/>
        </w:rPr>
        <w:t xml:space="preserve">الوصیة من أبواب الشهادة ما یدل علی بعض المقصود وفی أحادیث باب</w:t>
      </w:r>
    </w:p>
    <w:p>
      <w:pPr>
        <w:pStyle w:val="BookText"/>
      </w:pPr>
      <w:r>
        <w:rPr>
          <w:rFonts w:ascii="IRNazanin" w:hAnsi="IRNazanin" w:eastAsia="IRNazanin" w:cs="IRNazanin"/>
          <w:lang w:bidi="fa-IR"/>
          <w:color w:val="111111"/>
          <w:sz w:val="28"/>
          <w:szCs w:val="28"/>
          <w:rtl/>
        </w:rPr>
        <w:t xml:space="preserve">ما یعتبر فی الشاهد من العدالة ما یدل علی اعتبار العدالة فی الشاهد.</w:t>
      </w:r>
    </w:p>
    <w:p>
      <w:pPr>
        <w:pStyle w:val="Heading3"/>
      </w:pPr>
      <w:bookmarkStart w:id="412" w:name="_Toc149"/>
      <w:r>
        <w:t>(15) باب حکم ما لو ارتاب ولی المیت بالشاهدین الذمیین</w:t>
      </w:r>
      <w:bookmarkEnd w:id="412"/>
    </w:p>
    <w:p>
      <w:pPr>
        <w:pStyle w:val="BookText"/>
      </w:pPr>
      <w:r>
        <w:rPr>
          <w:rFonts w:ascii="IRNazanin" w:hAnsi="IRNazanin" w:eastAsia="IRNazanin" w:cs="IRNazanin"/>
          <w:lang w:bidi="fa-IR"/>
          <w:color w:val="111111"/>
          <w:sz w:val="28"/>
          <w:szCs w:val="28"/>
          <w:rtl/>
        </w:rPr>
        <w:t xml:space="preserve">620 (1) کا 5 ج 7 - علی بن إبراهیم عن رجاله رفعه قال: خرج</w:t>
      </w:r>
    </w:p>
    <w:p>
      <w:pPr>
        <w:pStyle w:val="BookText"/>
      </w:pPr>
      <w:r>
        <w:rPr>
          <w:rFonts w:ascii="IRNazanin" w:hAnsi="IRNazanin" w:eastAsia="IRNazanin" w:cs="IRNazanin"/>
          <w:lang w:bidi="fa-IR"/>
          <w:color w:val="111111"/>
          <w:sz w:val="28"/>
          <w:szCs w:val="28"/>
          <w:rtl/>
        </w:rPr>
        <w:t xml:space="preserve">تمیم الداری وابن بیدی وابن أبی ماریة فی سفر وکان تمیم الداری</w:t>
      </w:r>
    </w:p>
    <w:p>
      <w:pPr>
        <w:pStyle w:val="BookText"/>
      </w:pPr>
      <w:r>
        <w:rPr>
          <w:rFonts w:ascii="IRNazanin" w:hAnsi="IRNazanin" w:eastAsia="IRNazanin" w:cs="IRNazanin"/>
          <w:lang w:bidi="fa-IR"/>
          <w:color w:val="111111"/>
          <w:sz w:val="28"/>
          <w:szCs w:val="28"/>
          <w:rtl/>
        </w:rPr>
        <w:t xml:space="preserve">مسلما، وابن بیدی وابن أبی أبی ماریة نصرانیین، وکان مع تمیم الداری</w:t>
      </w:r>
    </w:p>
    <w:p>
      <w:pPr>
        <w:pStyle w:val="BookText"/>
      </w:pPr>
      <w:r>
        <w:rPr>
          <w:rFonts w:ascii="IRNazanin" w:hAnsi="IRNazanin" w:eastAsia="IRNazanin" w:cs="IRNazanin"/>
          <w:lang w:bidi="fa-IR"/>
          <w:color w:val="111111"/>
          <w:sz w:val="28"/>
          <w:szCs w:val="28"/>
          <w:rtl/>
        </w:rPr>
        <w:t xml:space="preserve">خرج له فیه متاع، وآنیة منقوشة بالذهب، وقلادة أخرجها إلی بعض</w:t>
      </w:r>
    </w:p>
    <w:p>
      <w:pPr>
        <w:pStyle w:val="BookText"/>
      </w:pPr>
      <w:r>
        <w:rPr>
          <w:rFonts w:ascii="IRNazanin" w:hAnsi="IRNazanin" w:eastAsia="IRNazanin" w:cs="IRNazanin"/>
          <w:lang w:bidi="fa-IR"/>
          <w:color w:val="111111"/>
          <w:sz w:val="28"/>
          <w:szCs w:val="28"/>
          <w:rtl/>
        </w:rPr>
        <w:t xml:space="preserve">أسواق العرب للبیع، فاعتل تمیم الداری علة شدیدة فلما حضره الموت</w:t>
      </w:r>
    </w:p>
    <w:p>
      <w:pPr>
        <w:pStyle w:val="BookText"/>
      </w:pPr>
      <w:r>
        <w:rPr>
          <w:rFonts w:ascii="IRNazanin" w:hAnsi="IRNazanin" w:eastAsia="IRNazanin" w:cs="IRNazanin"/>
          <w:lang w:bidi="fa-IR"/>
          <w:color w:val="111111"/>
          <w:sz w:val="28"/>
          <w:szCs w:val="28"/>
          <w:rtl/>
        </w:rPr>
        <w:t xml:space="preserve">دفع ما کان معه إلی ابن بیدی وابن أبی ماریة، وأمرهما أن یوصلاه إلی</w:t>
      </w:r>
    </w:p>
    <w:p>
      <w:pPr>
        <w:pStyle w:val="BookText"/>
      </w:pPr>
      <w:r>
        <w:rPr>
          <w:rFonts w:ascii="IRNazanin" w:hAnsi="IRNazanin" w:eastAsia="IRNazanin" w:cs="IRNazanin"/>
          <w:lang w:bidi="fa-IR"/>
          <w:color w:val="111111"/>
          <w:sz w:val="28"/>
          <w:szCs w:val="28"/>
          <w:rtl/>
        </w:rPr>
        <w:t xml:space="preserve">ورثته، فقدما المدینة وقد أخذا من المتاع الانیة والقلادة، وأوصلا سائر</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إلی ورثته، فافتقد القوم الانیة والقلادة فقال أهل تمیم لهما: هل</w:t>
      </w:r>
    </w:p>
    <w:p>
      <w:pPr>
        <w:pStyle w:val="BookText"/>
      </w:pPr>
      <w:r>
        <w:rPr>
          <w:rFonts w:ascii="IRNazanin" w:hAnsi="IRNazanin" w:eastAsia="IRNazanin" w:cs="IRNazanin"/>
          <w:lang w:bidi="fa-IR"/>
          <w:color w:val="111111"/>
          <w:sz w:val="28"/>
          <w:szCs w:val="28"/>
          <w:rtl/>
        </w:rPr>
        <w:t xml:space="preserve">مرض صاحبنا مرضا طویلا أنفق فیه نفقة کثیرة؟ فقالا: لا. ما مرض الا</w:t>
      </w:r>
    </w:p>
    <w:p>
      <w:pPr>
        <w:pStyle w:val="BookText"/>
      </w:pPr>
      <w:r>
        <w:rPr>
          <w:rFonts w:ascii="IRNazanin" w:hAnsi="IRNazanin" w:eastAsia="IRNazanin" w:cs="IRNazanin"/>
          <w:lang w:bidi="fa-IR"/>
          <w:color w:val="111111"/>
          <w:sz w:val="28"/>
          <w:szCs w:val="28"/>
          <w:rtl/>
        </w:rPr>
        <w:t xml:space="preserve">أیاما قلائل قالوا: فهل سرق منه شئ فی سفره هذا؟ قالا لا. قالوا: فهل</w:t>
      </w:r>
    </w:p>
    <w:p>
      <w:pPr>
        <w:pStyle w:val="BookText"/>
      </w:pPr>
      <w:r>
        <w:rPr>
          <w:rFonts w:ascii="IRNazanin" w:hAnsi="IRNazanin" w:eastAsia="IRNazanin" w:cs="IRNazanin"/>
          <w:lang w:bidi="fa-IR"/>
          <w:color w:val="111111"/>
          <w:sz w:val="28"/>
          <w:szCs w:val="28"/>
          <w:rtl/>
        </w:rPr>
        <w:t xml:space="preserve">اتجر تجارة خسر فیها؟ قالا: لا. قالوا: فقد افتقدنا أفضل شئ کان معه</w:t>
      </w:r>
    </w:p>
    <w:p>
      <w:pPr>
        <w:pStyle w:val="BookText"/>
      </w:pPr>
      <w:r>
        <w:rPr>
          <w:rFonts w:ascii="IRNazanin" w:hAnsi="IRNazanin" w:eastAsia="IRNazanin" w:cs="IRNazanin"/>
          <w:lang w:bidi="fa-IR"/>
          <w:color w:val="111111"/>
          <w:sz w:val="28"/>
          <w:szCs w:val="28"/>
          <w:rtl/>
        </w:rPr>
        <w:t xml:space="preserve">آنیة منقوشة بالذهب مکللة بالجوهر وقلادة فقالا: ما دفع الینا فقد</w:t>
      </w:r>
    </w:p>
    <w:p>
      <w:pPr>
        <w:pStyle w:val="BookText"/>
      </w:pPr>
      <w:r>
        <w:rPr>
          <w:rFonts w:ascii="IRNazanin" w:hAnsi="IRNazanin" w:eastAsia="IRNazanin" w:cs="IRNazanin"/>
          <w:lang w:bidi="fa-IR"/>
          <w:color w:val="111111"/>
          <w:sz w:val="28"/>
          <w:szCs w:val="28"/>
          <w:rtl/>
        </w:rPr>
        <w:t xml:space="preserve">أدیناه إلیکم فقدموهما إلی رسول الله صلی الله علیه وآله، فأوجب رسول</w:t>
      </w:r>
    </w:p>
    <w:p>
      <w:pPr>
        <w:pStyle w:val="BookText"/>
      </w:pPr>
      <w:r>
        <w:rPr>
          <w:rFonts w:ascii="IRNazanin" w:hAnsi="IRNazanin" w:eastAsia="IRNazanin" w:cs="IRNazanin"/>
          <w:lang w:bidi="fa-IR"/>
          <w:color w:val="111111"/>
          <w:sz w:val="28"/>
          <w:szCs w:val="28"/>
          <w:rtl/>
        </w:rPr>
        <w:t xml:space="preserve">الله صلی الله علیه وآله علیهما الیمین، فحلفا فخلا عنهما، ثم ظهرت تلک</w:t>
      </w:r>
    </w:p>
    <w:p>
      <w:pPr>
        <w:pStyle w:val="BookText"/>
      </w:pPr>
      <w:r>
        <w:rPr>
          <w:rFonts w:ascii="IRNazanin" w:hAnsi="IRNazanin" w:eastAsia="IRNazanin" w:cs="IRNazanin"/>
          <w:lang w:bidi="fa-IR"/>
          <w:color w:val="111111"/>
          <w:sz w:val="28"/>
          <w:szCs w:val="28"/>
          <w:rtl/>
        </w:rPr>
        <w:t xml:space="preserve">الانیة والقلادة علیهما، فجاء أولیاء تمیم إلی رسول الله صلی الله علیه وآله</w:t>
      </w:r>
    </w:p>
    <w:p>
      <w:pPr>
        <w:pStyle w:val="BookText"/>
      </w:pPr>
      <w:r>
        <w:rPr>
          <w:rFonts w:ascii="IRNazanin" w:hAnsi="IRNazanin" w:eastAsia="IRNazanin" w:cs="IRNazanin"/>
          <w:lang w:bidi="fa-IR"/>
          <w:color w:val="111111"/>
          <w:sz w:val="28"/>
          <w:szCs w:val="28"/>
          <w:rtl/>
        </w:rPr>
        <w:t xml:space="preserve">فقالوا: یا رسول الله قد ظهر علی ابن بیدی وابن أبی ماریة ما ادعیناه</w:t>
      </w:r>
    </w:p>
    <w:p>
      <w:pPr>
        <w:pStyle w:val="BookText"/>
      </w:pPr>
      <w:r>
        <w:rPr>
          <w:rFonts w:ascii="IRNazanin" w:hAnsi="IRNazanin" w:eastAsia="IRNazanin" w:cs="IRNazanin"/>
          <w:lang w:bidi="fa-IR"/>
          <w:color w:val="111111"/>
          <w:sz w:val="28"/>
          <w:szCs w:val="28"/>
          <w:rtl/>
        </w:rPr>
        <w:t xml:space="preserve">علیهما، فانتظر رسول الله صلی الله علیه وآله من الله عز وجل الحکم فی</w:t>
      </w:r>
    </w:p>
    <w:p>
      <w:pPr>
        <w:pStyle w:val="BookText"/>
      </w:pPr>
      <w:r>
        <w:rPr>
          <w:rFonts w:ascii="IRNazanin" w:hAnsi="IRNazanin" w:eastAsia="IRNazanin" w:cs="IRNazanin"/>
          <w:lang w:bidi="fa-IR"/>
          <w:color w:val="111111"/>
          <w:sz w:val="28"/>
          <w:szCs w:val="28"/>
          <w:rtl/>
        </w:rPr>
        <w:t xml:space="preserve">ذلک، فأنزل الله تبارک وتعالی " یا أیها الذین آمنوا شهادة بینکم إذا</w:t>
      </w:r>
    </w:p>
    <w:p>
      <w:pPr>
        <w:pStyle w:val="BookText"/>
      </w:pPr>
      <w:r>
        <w:rPr>
          <w:rFonts w:ascii="IRNazanin" w:hAnsi="IRNazanin" w:eastAsia="IRNazanin" w:cs="IRNazanin"/>
          <w:lang w:bidi="fa-IR"/>
          <w:color w:val="111111"/>
          <w:sz w:val="28"/>
          <w:szCs w:val="28"/>
          <w:rtl/>
        </w:rPr>
        <w:t xml:space="preserve">حضر أحدکم الموت حین الوصیة اثنان ذوا عدل منکم أو آخران من</w:t>
      </w:r>
    </w:p>
    <w:p>
      <w:pPr>
        <w:pStyle w:val="BookText"/>
      </w:pPr>
      <w:r>
        <w:rPr>
          <w:rFonts w:ascii="IRNazanin" w:hAnsi="IRNazanin" w:eastAsia="IRNazanin" w:cs="IRNazanin"/>
          <w:lang w:bidi="fa-IR"/>
          <w:color w:val="111111"/>
          <w:sz w:val="28"/>
          <w:szCs w:val="28"/>
          <w:rtl/>
        </w:rPr>
        <w:t xml:space="preserve">غیرکم ان أنتم ضربتم فی الأرض " فأطلق الله عز وجل شهادة أهل الکتاب</w:t>
      </w:r>
    </w:p>
    <w:p>
      <w:pPr>
        <w:pStyle w:val="BookText"/>
      </w:pPr>
      <w:r>
        <w:rPr>
          <w:rFonts w:ascii="IRNazanin" w:hAnsi="IRNazanin" w:eastAsia="IRNazanin" w:cs="IRNazanin"/>
          <w:lang w:bidi="fa-IR"/>
          <w:color w:val="111111"/>
          <w:sz w:val="28"/>
          <w:szCs w:val="28"/>
          <w:rtl/>
        </w:rPr>
        <w:t xml:space="preserve">علی الوصیة فقط إذا کان فی سفر ولم یجد المسلمین " فأصابتکم مصیبة</w:t>
      </w:r>
    </w:p>
    <w:p>
      <w:pPr>
        <w:pStyle w:val="BookText"/>
      </w:pPr>
      <w:r>
        <w:rPr>
          <w:rFonts w:ascii="IRNazanin" w:hAnsi="IRNazanin" w:eastAsia="IRNazanin" w:cs="IRNazanin"/>
          <w:lang w:bidi="fa-IR"/>
          <w:color w:val="111111"/>
          <w:sz w:val="28"/>
          <w:szCs w:val="28"/>
          <w:rtl/>
        </w:rPr>
        <w:t xml:space="preserve">الموت تحبسونهما من بعد الصلاة فیقسمان بالله ان ارتبتم لا نشتری به ثمنا</w:t>
      </w:r>
    </w:p>
    <w:p>
      <w:pPr>
        <w:pStyle w:val="BookText"/>
      </w:pPr>
      <w:r>
        <w:rPr>
          <w:rFonts w:ascii="IRNazanin" w:hAnsi="IRNazanin" w:eastAsia="IRNazanin" w:cs="IRNazanin"/>
          <w:lang w:bidi="fa-IR"/>
          <w:color w:val="111111"/>
          <w:sz w:val="28"/>
          <w:szCs w:val="28"/>
          <w:rtl/>
        </w:rPr>
        <w:t xml:space="preserve">ولو کان ذا قربی ولا نکتم شهادة الله انا إذا لمن الآثمین " فهذه الشهادة</w:t>
      </w:r>
    </w:p>
    <w:p>
      <w:pPr>
        <w:pStyle w:val="BookText"/>
      </w:pPr>
      <w:r>
        <w:rPr>
          <w:rFonts w:ascii="IRNazanin" w:hAnsi="IRNazanin" w:eastAsia="IRNazanin" w:cs="IRNazanin"/>
          <w:lang w:bidi="fa-IR"/>
          <w:color w:val="111111"/>
          <w:sz w:val="28"/>
          <w:szCs w:val="28"/>
          <w:rtl/>
        </w:rPr>
        <w:t xml:space="preserve">الأولی أتی جعلها رسول الله صلی الله علیه وآله " فان عثر علی أنهما</w:t>
      </w:r>
    </w:p>
    <w:p>
      <w:pPr>
        <w:pStyle w:val="BookText"/>
      </w:pPr>
      <w:r>
        <w:rPr>
          <w:rFonts w:ascii="IRNazanin" w:hAnsi="IRNazanin" w:eastAsia="IRNazanin" w:cs="IRNazanin"/>
          <w:lang w:bidi="fa-IR"/>
          <w:color w:val="111111"/>
          <w:sz w:val="28"/>
          <w:szCs w:val="28"/>
          <w:rtl/>
        </w:rPr>
        <w:t xml:space="preserve">استحقا اثما " أی أنهما حلفا علی کذب " فآخران یقومان مقامهما " یعنی:</w:t>
      </w:r>
    </w:p>
    <w:p>
      <w:pPr>
        <w:pStyle w:val="BookText"/>
      </w:pPr>
      <w:r>
        <w:rPr>
          <w:rFonts w:ascii="IRNazanin" w:hAnsi="IRNazanin" w:eastAsia="IRNazanin" w:cs="IRNazanin"/>
          <w:lang w:bidi="fa-IR"/>
          <w:color w:val="111111"/>
          <w:sz w:val="28"/>
          <w:szCs w:val="28"/>
          <w:rtl/>
        </w:rPr>
        <w:t xml:space="preserve">من أولیاء المدعی " من الذین استحق علیهم الأولیان فیقسمان بالله "</w:t>
      </w:r>
    </w:p>
    <w:p>
      <w:pPr>
        <w:pStyle w:val="BookText"/>
      </w:pPr>
      <w:r>
        <w:rPr>
          <w:rFonts w:ascii="IRNazanin" w:hAnsi="IRNazanin" w:eastAsia="IRNazanin" w:cs="IRNazanin"/>
          <w:lang w:bidi="fa-IR"/>
          <w:color w:val="111111"/>
          <w:sz w:val="28"/>
          <w:szCs w:val="28"/>
          <w:rtl/>
        </w:rPr>
        <w:t xml:space="preserve">یحلفان بالله أنهما أحق بهذه الدعوی منهما وأنهما قد کذبا فیما حلفا بالله</w:t>
      </w:r>
    </w:p>
    <w:p>
      <w:pPr>
        <w:pStyle w:val="BookText"/>
      </w:pPr>
      <w:r>
        <w:rPr>
          <w:rFonts w:ascii="IRNazanin" w:hAnsi="IRNazanin" w:eastAsia="IRNazanin" w:cs="IRNazanin"/>
          <w:lang w:bidi="fa-IR"/>
          <w:color w:val="111111"/>
          <w:sz w:val="28"/>
          <w:szCs w:val="28"/>
          <w:rtl/>
        </w:rPr>
        <w:t xml:space="preserve">" لشهادتنا أحق من شهادتهما وما اعتدینا انا إذا لمن الظالمین " فأمر</w:t>
      </w:r>
    </w:p>
    <w:p>
      <w:pPr>
        <w:pStyle w:val="BookText"/>
      </w:pPr>
      <w:r>
        <w:rPr>
          <w:rFonts w:ascii="IRNazanin" w:hAnsi="IRNazanin" w:eastAsia="IRNazanin" w:cs="IRNazanin"/>
          <w:lang w:bidi="fa-IR"/>
          <w:color w:val="111111"/>
          <w:sz w:val="28"/>
          <w:szCs w:val="28"/>
          <w:rtl/>
        </w:rPr>
        <w:t xml:space="preserve">رسول الله صلی الله علیه وآله أولیاء تمیم الداری أن یحلفوا بالله علی ما</w:t>
      </w:r>
    </w:p>
    <w:p>
      <w:pPr>
        <w:pStyle w:val="BookText"/>
      </w:pPr>
      <w:r>
        <w:rPr>
          <w:rFonts w:ascii="IRNazanin" w:hAnsi="IRNazanin" w:eastAsia="IRNazanin" w:cs="IRNazanin"/>
          <w:lang w:bidi="fa-IR"/>
          <w:color w:val="111111"/>
          <w:sz w:val="28"/>
          <w:szCs w:val="28"/>
          <w:rtl/>
        </w:rPr>
        <w:t xml:space="preserve">أمرهم به، فحلفوا فأخذ رسول الله صلی الله علیه وآله القلادة والآنیة من</w:t>
      </w:r>
    </w:p>
    <w:p>
      <w:pPr>
        <w:pStyle w:val="BookText"/>
      </w:pPr>
      <w:r>
        <w:rPr>
          <w:rFonts w:ascii="IRNazanin" w:hAnsi="IRNazanin" w:eastAsia="IRNazanin" w:cs="IRNazanin"/>
          <w:lang w:bidi="fa-IR"/>
          <w:color w:val="111111"/>
          <w:sz w:val="28"/>
          <w:szCs w:val="28"/>
          <w:rtl/>
        </w:rPr>
        <w:t xml:space="preserve">ابن بیدی وابن أبی ماریة وردهما إلی أولیاء تمیم الداری " ذلک أدنی</w:t>
      </w:r>
    </w:p>
    <w:p>
      <w:pPr>
        <w:pStyle w:val="BookText"/>
      </w:pPr>
      <w:r>
        <w:rPr>
          <w:rFonts w:ascii="IRNazanin" w:hAnsi="IRNazanin" w:eastAsia="IRNazanin" w:cs="IRNazanin"/>
          <w:lang w:bidi="fa-IR"/>
          <w:color w:val="111111"/>
          <w:sz w:val="28"/>
          <w:szCs w:val="28"/>
          <w:rtl/>
        </w:rPr>
        <w:t xml:space="preserve">أن یأتوا بالشهادة علی وجهها أو یخافوا أن ترد أیمان بعد أیمانهم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90" w:name="pg12422_156692"/>
    <w:bookmarkEnd w:id="90"/>
    <w:p>
      <w:pPr>
        <w:pStyle w:val="BookText"/>
      </w:pPr>
      <w:r>
        <w:rPr>
          <w:rFonts w:ascii="IRNazanin" w:hAnsi="IRNazanin" w:eastAsia="IRNazanin" w:cs="IRNazanin"/>
          <w:lang w:bidi="fa-IR"/>
          <w:color w:val="111111"/>
          <w:sz w:val="28"/>
          <w:szCs w:val="28"/>
          <w:rtl/>
        </w:rPr>
        <w:t xml:space="preserve">تفسیر القمی 189 ج 1 - قوله " یا أیها الذین آمنوا شهادة بینکم إذا حضر</w:t>
      </w:r>
    </w:p>
    <w:p>
      <w:pPr>
        <w:pStyle w:val="BookText"/>
      </w:pPr>
      <w:r>
        <w:rPr>
          <w:rFonts w:ascii="IRNazanin" w:hAnsi="IRNazanin" w:eastAsia="IRNazanin" w:cs="IRNazanin"/>
          <w:lang w:bidi="fa-IR"/>
          <w:color w:val="111111"/>
          <w:sz w:val="28"/>
          <w:szCs w:val="28"/>
          <w:rtl/>
        </w:rPr>
        <w:t xml:space="preserve">أحدکم الموت حین الوصیة اثنان ذوا عدل منکم أو آخران من غیرکم</w:t>
      </w:r>
    </w:p>
    <w:p>
      <w:pPr>
        <w:pStyle w:val="BookText"/>
      </w:pPr>
      <w:r>
        <w:rPr>
          <w:rFonts w:ascii="IRNazanin" w:hAnsi="IRNazanin" w:eastAsia="IRNazanin" w:cs="IRNazanin"/>
          <w:lang w:bidi="fa-IR"/>
          <w:color w:val="111111"/>
          <w:sz w:val="28"/>
          <w:szCs w:val="28"/>
          <w:rtl/>
        </w:rPr>
        <w:t xml:space="preserve">ان أنتم ضربتم فی الأرض فأصابتکم مصیبة الموت " فإنها نزلت فی ابن</w:t>
      </w:r>
    </w:p>
    <w:p>
      <w:pPr>
        <w:pStyle w:val="BookText"/>
      </w:pPr>
      <w:r>
        <w:rPr>
          <w:rFonts w:ascii="IRNazanin" w:hAnsi="IRNazanin" w:eastAsia="IRNazanin" w:cs="IRNazanin"/>
          <w:lang w:bidi="fa-IR"/>
          <w:color w:val="111111"/>
          <w:sz w:val="28"/>
          <w:szCs w:val="28"/>
          <w:rtl/>
        </w:rPr>
        <w:t xml:space="preserve">بندی وابن أبی ماریة النصرانیین، وکان رجل یقال له: " تمیم الدارمی "</w:t>
      </w:r>
    </w:p>
    <w:p>
      <w:pPr>
        <w:pStyle w:val="BookText"/>
      </w:pPr>
      <w:r>
        <w:rPr>
          <w:rFonts w:ascii="IRNazanin" w:hAnsi="IRNazanin" w:eastAsia="IRNazanin" w:cs="IRNazanin"/>
          <w:lang w:bidi="fa-IR"/>
          <w:color w:val="111111"/>
          <w:sz w:val="28"/>
          <w:szCs w:val="28"/>
          <w:rtl/>
        </w:rPr>
        <w:t xml:space="preserve">مسلم خرج معهما فی سفر وکان مع تمیم خرج (وذکر نحوه) إلا أن</w:t>
      </w:r>
    </w:p>
    <w:p>
      <w:pPr>
        <w:pStyle w:val="BookText"/>
      </w:pPr>
      <w:r>
        <w:rPr>
          <w:rFonts w:ascii="IRNazanin" w:hAnsi="IRNazanin" w:eastAsia="IRNazanin" w:cs="IRNazanin"/>
          <w:lang w:bidi="fa-IR"/>
          <w:color w:val="111111"/>
          <w:sz w:val="28"/>
          <w:szCs w:val="28"/>
          <w:rtl/>
        </w:rPr>
        <w:t xml:space="preserve">فیه: تحبسونهما من بعد الصلاة - یعنی صلاة العصر - ئل 395 ج 13 - و</w:t>
      </w:r>
    </w:p>
    <w:p>
      <w:pPr>
        <w:pStyle w:val="BookText"/>
      </w:pPr>
      <w:r>
        <w:rPr>
          <w:rFonts w:ascii="IRNazanin" w:hAnsi="IRNazanin" w:eastAsia="IRNazanin" w:cs="IRNazanin"/>
          <w:lang w:bidi="fa-IR"/>
          <w:color w:val="111111"/>
          <w:sz w:val="28"/>
          <w:szCs w:val="28"/>
          <w:rtl/>
        </w:rPr>
        <w:t xml:space="preserve">رواه السید المرتضی فی رسالة (المحکم والمتشابه) نقلا من تفسیر</w:t>
      </w:r>
    </w:p>
    <w:p>
      <w:pPr>
        <w:pStyle w:val="BookText"/>
      </w:pPr>
      <w:r>
        <w:rPr>
          <w:rFonts w:ascii="IRNazanin" w:hAnsi="IRNazanin" w:eastAsia="IRNazanin" w:cs="IRNazanin"/>
          <w:lang w:bidi="fa-IR"/>
          <w:color w:val="111111"/>
          <w:sz w:val="28"/>
          <w:szCs w:val="28"/>
          <w:rtl/>
        </w:rPr>
        <w:t xml:space="preserve">النعمانی باسناده الآتی عن علی علیه السلام (نحوه). ک 108 ج 14 -</w:t>
      </w:r>
    </w:p>
    <w:p>
      <w:pPr>
        <w:pStyle w:val="BookText"/>
      </w:pPr>
      <w:r>
        <w:rPr>
          <w:rFonts w:ascii="IRNazanin" w:hAnsi="IRNazanin" w:eastAsia="IRNazanin" w:cs="IRNazanin"/>
          <w:lang w:bidi="fa-IR"/>
          <w:color w:val="111111"/>
          <w:sz w:val="28"/>
          <w:szCs w:val="28"/>
          <w:rtl/>
        </w:rPr>
        <w:t xml:space="preserve">محمد بن إبراهیم النعمانی فی تفسیره: عن أحمد بن محمد بن عقدة عن</w:t>
      </w:r>
    </w:p>
    <w:p>
      <w:pPr>
        <w:pStyle w:val="BookText"/>
      </w:pPr>
      <w:r>
        <w:rPr>
          <w:rFonts w:ascii="IRNazanin" w:hAnsi="IRNazanin" w:eastAsia="IRNazanin" w:cs="IRNazanin"/>
          <w:lang w:bidi="fa-IR"/>
          <w:color w:val="111111"/>
          <w:sz w:val="28"/>
          <w:szCs w:val="28"/>
          <w:rtl/>
        </w:rPr>
        <w:t xml:space="preserve">جعفر بن أحمد بن یوسف الجعفی عن إسماعیل بن مهران عن الحسن بن علی</w:t>
      </w:r>
    </w:p>
    <w:p>
      <w:pPr>
        <w:pStyle w:val="BookText"/>
      </w:pPr>
      <w:r>
        <w:rPr>
          <w:rFonts w:ascii="IRNazanin" w:hAnsi="IRNazanin" w:eastAsia="IRNazanin" w:cs="IRNazanin"/>
          <w:lang w:bidi="fa-IR"/>
          <w:color w:val="111111"/>
          <w:sz w:val="28"/>
          <w:szCs w:val="28"/>
          <w:rtl/>
        </w:rPr>
        <w:t xml:space="preserve">ابن أبی حمزة عن أبیه عن إسماعیل بن جابر عن أبی عبد الله جعفر بن</w:t>
      </w:r>
    </w:p>
    <w:p>
      <w:pPr>
        <w:pStyle w:val="BookText"/>
      </w:pPr>
      <w:r>
        <w:rPr>
          <w:rFonts w:ascii="IRNazanin" w:hAnsi="IRNazanin" w:eastAsia="IRNazanin" w:cs="IRNazanin"/>
          <w:lang w:bidi="fa-IR"/>
          <w:color w:val="111111"/>
          <w:sz w:val="28"/>
          <w:szCs w:val="28"/>
          <w:rtl/>
        </w:rPr>
        <w:t xml:space="preserve">محمد علیهما السلام فی حدیث طویل فیما ذکره عن أمیر المؤمنین علیه</w:t>
      </w:r>
    </w:p>
    <w:p>
      <w:pPr>
        <w:pStyle w:val="BookText"/>
      </w:pPr>
      <w:r>
        <w:rPr>
          <w:rFonts w:ascii="IRNazanin" w:hAnsi="IRNazanin" w:eastAsia="IRNazanin" w:cs="IRNazanin"/>
          <w:lang w:bidi="fa-IR"/>
          <w:color w:val="111111"/>
          <w:sz w:val="28"/>
          <w:szCs w:val="28"/>
          <w:rtl/>
        </w:rPr>
        <w:t xml:space="preserve">السلام فی أقسام آیات القرآن ووجوهه - إلی أن قال - فی أمثلة ما</w:t>
      </w:r>
    </w:p>
    <w:p>
      <w:pPr>
        <w:pStyle w:val="BookText"/>
      </w:pPr>
      <w:r>
        <w:rPr>
          <w:rFonts w:ascii="IRNazanin" w:hAnsi="IRNazanin" w:eastAsia="IRNazanin" w:cs="IRNazanin"/>
          <w:lang w:bidi="fa-IR"/>
          <w:color w:val="111111"/>
          <w:sz w:val="28"/>
          <w:szCs w:val="28"/>
          <w:rtl/>
        </w:rPr>
        <w:t xml:space="preserve">تأویله فی تنزیله: ومثله حدیث تمیم الداری مع ابن مندی </w:t>
      </w:r>
      <w:r>
        <w:rPr>
          <w:rStyle w:val="FootnoteReference"/>
        </w:rPr>
        <w:footnoteReference w:id="550"/>
      </w:r>
      <w:r>
        <w:rPr>
          <w:rFonts w:ascii="IRNazanin" w:hAnsi="IRNazanin" w:eastAsia="IRNazanin" w:cs="IRNazanin"/>
          <w:lang w:bidi="fa-IR"/>
          <w:color w:val="111111"/>
          <w:sz w:val="28"/>
          <w:szCs w:val="28"/>
          <w:rtl/>
        </w:rPr>
        <w:t xml:space="preserve">وابن أبی</w:t>
      </w:r>
    </w:p>
    <w:p>
      <w:pPr>
        <w:pStyle w:val="BookText"/>
      </w:pPr>
      <w:r>
        <w:rPr>
          <w:rFonts w:ascii="IRNazanin" w:hAnsi="IRNazanin" w:eastAsia="IRNazanin" w:cs="IRNazanin"/>
          <w:lang w:bidi="fa-IR"/>
          <w:color w:val="111111"/>
          <w:sz w:val="28"/>
          <w:szCs w:val="28"/>
          <w:rtl/>
        </w:rPr>
        <w:t xml:space="preserve">ماریة </w:t>
      </w:r>
      <w:r>
        <w:rPr>
          <w:rStyle w:val="FootnoteReference"/>
        </w:rPr>
        <w:footnoteReference w:id="551"/>
      </w:r>
      <w:r>
        <w:rPr>
          <w:rFonts w:ascii="IRNazanin" w:hAnsi="IRNazanin" w:eastAsia="IRNazanin" w:cs="IRNazanin"/>
          <w:lang w:bidi="fa-IR"/>
          <w:color w:val="111111"/>
          <w:sz w:val="28"/>
          <w:szCs w:val="28"/>
          <w:rtl/>
        </w:rPr>
        <w:t xml:space="preserve">وما کان من خبرهم فی السفر وکانا رجلین نصرانیین</w:t>
      </w:r>
    </w:p>
    <w:p>
      <w:pPr>
        <w:pStyle w:val="BookText"/>
      </w:pPr>
      <w:r>
        <w:rPr>
          <w:rFonts w:ascii="IRNazanin" w:hAnsi="IRNazanin" w:eastAsia="IRNazanin" w:cs="IRNazanin"/>
          <w:lang w:bidi="fa-IR"/>
          <w:color w:val="111111"/>
          <w:sz w:val="28"/>
          <w:szCs w:val="28"/>
          <w:rtl/>
        </w:rPr>
        <w:t xml:space="preserve">وتمیم الداری رجل من وجوه المسلمین، خرجوا فی سفر لهم، وکان</w:t>
      </w:r>
    </w:p>
    <w:p>
      <w:pPr>
        <w:pStyle w:val="BookText"/>
      </w:pPr>
      <w:r>
        <w:rPr>
          <w:rFonts w:ascii="IRNazanin" w:hAnsi="IRNazanin" w:eastAsia="IRNazanin" w:cs="IRNazanin"/>
          <w:lang w:bidi="fa-IR"/>
          <w:color w:val="111111"/>
          <w:sz w:val="28"/>
          <w:szCs w:val="28"/>
          <w:rtl/>
        </w:rPr>
        <w:t xml:space="preserve">مع تمیم الداری خرج (وذکر نحو بتفاوت فی اللفظ).</w:t>
      </w:r>
    </w:p>
    <w:p>
      <w:pPr>
        <w:pStyle w:val="BookText"/>
      </w:pPr>
      <w:r>
        <w:rPr>
          <w:rFonts w:ascii="IRNazanin" w:hAnsi="IRNazanin" w:eastAsia="IRNazanin" w:cs="IRNazanin"/>
          <w:lang w:bidi="fa-IR"/>
          <w:color w:val="111111"/>
          <w:sz w:val="28"/>
          <w:szCs w:val="28"/>
          <w:rtl/>
        </w:rPr>
        <w:t xml:space="preserve">وتقدم فی أحادیث الباب السابق وآیاته ما یناسب ذلک فلاحظ.</w:t>
      </w:r>
    </w:p>
    <w:p>
      <w:pPr>
        <w:pStyle w:val="Heading3"/>
      </w:pPr>
      <w:bookmarkStart w:id="413" w:name="_Toc150"/>
      <w:r>
        <w:t>(16) باب حکم ثبوت الوصیة بشهادة مسلم صادق</w:t>
      </w:r>
      <w:bookmarkEnd w:id="413"/>
    </w:p>
    <w:p>
      <w:pPr>
        <w:pStyle w:val="BookText"/>
      </w:pPr>
      <w:r>
        <w:rPr>
          <w:rFonts w:ascii="IRNazanin" w:hAnsi="IRNazanin" w:eastAsia="IRNazanin" w:cs="IRNazanin"/>
          <w:lang w:bidi="fa-IR"/>
          <w:color w:val="111111"/>
          <w:sz w:val="28"/>
          <w:szCs w:val="28"/>
          <w:rtl/>
        </w:rPr>
        <w:t xml:space="preserve">621 (1) کا 64 ج 7 - یب 237 ج 9 - محمد بن یحیی عن فقیه 175</w:t>
      </w:r>
    </w:p>
    <w:p>
      <w:pPr>
        <w:pStyle w:val="BookText"/>
      </w:pPr>
      <w:r>
        <w:rPr>
          <w:rFonts w:ascii="IRNazanin" w:hAnsi="IRNazanin" w:eastAsia="IRNazanin" w:cs="IRNazanin"/>
          <w:lang w:bidi="fa-IR"/>
          <w:color w:val="111111"/>
          <w:sz w:val="28"/>
          <w:szCs w:val="28"/>
          <w:rtl/>
        </w:rPr>
        <w:t xml:space="preserve">ج 4 - محمد بن الحسین (ابن أبی الخطاب - فقیه) عن عبد الله بن</w:t>
      </w:r>
    </w:p>
    <w:p>
      <w:pPr>
        <w:pStyle w:val="BookText"/>
      </w:pPr>
      <w:r>
        <w:rPr>
          <w:rFonts w:ascii="Amiri" w:hAnsi="Amiri" w:eastAsia="Amiri" w:cs="Amiri"/>
          <w:lang w:bidi="ar-SA"/>
          <w:color w:val="111111"/>
          <w:sz w:val="28"/>
          <w:szCs w:val="28"/>
          <w:rtl/>
        </w:rPr>
        <w:t xml:space="preserve">جبلة </w:t>
      </w:r>
      <w:r>
        <w:rPr>
          <w:rStyle w:val="FootnoteReference"/>
        </w:rPr>
        <w:footnoteReference w:id="552"/>
      </w:r>
      <w:r>
        <w:rPr>
          <w:rFonts w:ascii="IRNazanin" w:hAnsi="IRNazanin" w:eastAsia="IRNazanin" w:cs="IRNazanin"/>
          <w:lang w:bidi="fa-IR"/>
          <w:color w:val="111111"/>
          <w:sz w:val="28"/>
          <w:szCs w:val="28"/>
          <w:rtl/>
        </w:rPr>
        <w:t xml:space="preserve">عن إسحاق بن عمار عن أبی عبد الله علیه السلام قال: سألته عن</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91" w:name="pg12422_156693"/>
    <w:bookmarkEnd w:id="91"/>
    <w:p>
      <w:pPr>
        <w:pStyle w:val="BookText"/>
      </w:pPr>
      <w:r>
        <w:rPr>
          <w:rFonts w:ascii="IRNazanin" w:hAnsi="IRNazanin" w:eastAsia="IRNazanin" w:cs="IRNazanin"/>
          <w:lang w:bidi="fa-IR"/>
          <w:color w:val="111111"/>
          <w:sz w:val="28"/>
          <w:szCs w:val="28"/>
          <w:rtl/>
        </w:rPr>
        <w:t xml:space="preserve">رجل کانت له عندی دنانیر وکان مریضا، فقال لی: ان (کان - یب)</w:t>
      </w:r>
    </w:p>
    <w:p>
      <w:pPr>
        <w:pStyle w:val="BookText"/>
      </w:pPr>
      <w:r>
        <w:rPr>
          <w:rFonts w:ascii="IRNazanin" w:hAnsi="IRNazanin" w:eastAsia="IRNazanin" w:cs="IRNazanin"/>
          <w:lang w:bidi="fa-IR"/>
          <w:color w:val="111111"/>
          <w:sz w:val="28"/>
          <w:szCs w:val="28"/>
          <w:rtl/>
        </w:rPr>
        <w:t xml:space="preserve">حدث بی حدث فاعط فلانا عشرین دینارا واعط أخی </w:t>
      </w:r>
      <w:r>
        <w:rPr>
          <w:rStyle w:val="FootnoteReference"/>
        </w:rPr>
        <w:footnoteReference w:id="553"/>
      </w:r>
      <w:r>
        <w:rPr>
          <w:rFonts w:ascii="IRNazanin" w:hAnsi="IRNazanin" w:eastAsia="IRNazanin" w:cs="IRNazanin"/>
          <w:lang w:bidi="fa-IR"/>
          <w:color w:val="111111"/>
          <w:sz w:val="28"/>
          <w:szCs w:val="28"/>
          <w:rtl/>
        </w:rPr>
        <w:t xml:space="preserve">بقیة الدنانیر،</w:t>
      </w:r>
    </w:p>
    <w:p>
      <w:pPr>
        <w:pStyle w:val="BookText"/>
      </w:pPr>
      <w:r>
        <w:rPr>
          <w:rFonts w:ascii="IRNazanin" w:hAnsi="IRNazanin" w:eastAsia="IRNazanin" w:cs="IRNazanin"/>
          <w:lang w:bidi="fa-IR"/>
          <w:color w:val="111111"/>
          <w:sz w:val="28"/>
          <w:szCs w:val="28"/>
          <w:rtl/>
        </w:rPr>
        <w:t xml:space="preserve">فمات ولم أشهد موته، فأتانی </w:t>
      </w:r>
      <w:r>
        <w:rPr>
          <w:rStyle w:val="FootnoteReference"/>
        </w:rPr>
        <w:footnoteReference w:id="554"/>
      </w:r>
      <w:r>
        <w:rPr>
          <w:rFonts w:ascii="IRNazanin" w:hAnsi="IRNazanin" w:eastAsia="IRNazanin" w:cs="IRNazanin"/>
          <w:lang w:bidi="fa-IR"/>
          <w:color w:val="111111"/>
          <w:sz w:val="28"/>
          <w:szCs w:val="28"/>
          <w:rtl/>
        </w:rPr>
        <w:t xml:space="preserve">رجل مسلم صادق فقال لی: انه أمرنی</w:t>
      </w:r>
    </w:p>
    <w:p>
      <w:pPr>
        <w:pStyle w:val="BookText"/>
      </w:pPr>
      <w:r>
        <w:rPr>
          <w:rFonts w:ascii="IRNazanin" w:hAnsi="IRNazanin" w:eastAsia="IRNazanin" w:cs="IRNazanin"/>
          <w:lang w:bidi="fa-IR"/>
          <w:color w:val="111111"/>
          <w:sz w:val="28"/>
          <w:szCs w:val="28"/>
          <w:rtl/>
        </w:rPr>
        <w:t xml:space="preserve">أن أقول لک انظر الدنانیر التی أمرتک أن تدفعها إلی أخی (1) فتصدق</w:t>
      </w:r>
    </w:p>
    <w:p>
      <w:pPr>
        <w:pStyle w:val="BookText"/>
      </w:pPr>
      <w:r>
        <w:rPr>
          <w:rFonts w:ascii="IRNazanin" w:hAnsi="IRNazanin" w:eastAsia="IRNazanin" w:cs="IRNazanin"/>
          <w:lang w:bidi="fa-IR"/>
          <w:color w:val="111111"/>
          <w:sz w:val="28"/>
          <w:szCs w:val="28"/>
          <w:rtl/>
        </w:rPr>
        <w:t xml:space="preserve">منها بعشرة دنانیر اقسمها فی المسلمین ولم یعلم أخوه </w:t>
      </w:r>
      <w:r>
        <w:rPr>
          <w:rStyle w:val="FootnoteReference"/>
        </w:rPr>
        <w:footnoteReference w:id="555"/>
      </w:r>
      <w:r>
        <w:rPr>
          <w:rFonts w:ascii="IRNazanin" w:hAnsi="IRNazanin" w:eastAsia="IRNazanin" w:cs="IRNazanin"/>
          <w:lang w:bidi="fa-IR"/>
          <w:color w:val="111111"/>
          <w:sz w:val="28"/>
          <w:szCs w:val="28"/>
          <w:rtl/>
        </w:rPr>
        <w:t xml:space="preserve">أن (له - کا)</w:t>
      </w:r>
    </w:p>
    <w:p>
      <w:pPr>
        <w:pStyle w:val="BookText"/>
      </w:pPr>
      <w:r>
        <w:rPr>
          <w:rFonts w:ascii="IRNazanin" w:hAnsi="IRNazanin" w:eastAsia="IRNazanin" w:cs="IRNazanin"/>
          <w:lang w:bidi="fa-IR"/>
          <w:color w:val="111111"/>
          <w:sz w:val="28"/>
          <w:szCs w:val="28"/>
          <w:rtl/>
        </w:rPr>
        <w:t xml:space="preserve">عندی شیئا فقال: أری أن تصدق منها بعشرة دنانیر کما قال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ویأتی فی روایة ابن خالد (4) من باب (45) أن من أوصی لام ولده</w:t>
      </w:r>
    </w:p>
    <w:p>
      <w:pPr>
        <w:pStyle w:val="BookText"/>
      </w:pPr>
      <w:r>
        <w:rPr>
          <w:rFonts w:ascii="IRNazanin" w:hAnsi="IRNazanin" w:eastAsia="IRNazanin" w:cs="IRNazanin"/>
          <w:lang w:bidi="fa-IR"/>
          <w:color w:val="111111"/>
          <w:sz w:val="28"/>
          <w:szCs w:val="28"/>
          <w:rtl/>
        </w:rPr>
        <w:t xml:space="preserve">أعتقت من الثلث قوله فکتب لها ما أثابها (أبانها - خ) به سیدها فی حیاته</w:t>
      </w:r>
    </w:p>
    <w:p>
      <w:pPr>
        <w:pStyle w:val="BookText"/>
      </w:pPr>
      <w:r>
        <w:rPr>
          <w:rFonts w:ascii="IRNazanin" w:hAnsi="IRNazanin" w:eastAsia="IRNazanin" w:cs="IRNazanin"/>
          <w:lang w:bidi="fa-IR"/>
          <w:color w:val="111111"/>
          <w:sz w:val="28"/>
          <w:szCs w:val="28"/>
          <w:rtl/>
        </w:rPr>
        <w:t xml:space="preserve">معروف ذلک یقبل علی ذلک شهادة الرجل والمرأة والخادم</w:t>
      </w:r>
    </w:p>
    <w:p>
      <w:pPr>
        <w:pStyle w:val="BookText"/>
      </w:pPr>
      <w:r>
        <w:rPr>
          <w:rFonts w:ascii="IRNazanin" w:hAnsi="IRNazanin" w:eastAsia="IRNazanin" w:cs="IRNazanin"/>
          <w:lang w:bidi="fa-IR"/>
          <w:color w:val="111111"/>
          <w:sz w:val="28"/>
          <w:szCs w:val="28"/>
          <w:rtl/>
        </w:rPr>
        <w:t xml:space="preserve">غیر المتهمین.</w:t>
      </w:r>
    </w:p>
    <w:p>
      <w:pPr>
        <w:pStyle w:val="Heading3"/>
      </w:pPr>
      <w:bookmarkStart w:id="414" w:name="_Toc151"/>
      <w:r>
        <w:t>(17) باب حکم شهادة المرأة فی الوصیة</w:t>
      </w:r>
      <w:bookmarkEnd w:id="414"/>
    </w:p>
    <w:p>
      <w:pPr>
        <w:pStyle w:val="BookText"/>
      </w:pPr>
      <w:r>
        <w:rPr>
          <w:rFonts w:ascii="IRNazanin" w:hAnsi="IRNazanin" w:eastAsia="IRNazanin" w:cs="IRNazanin"/>
          <w:lang w:bidi="fa-IR"/>
          <w:color w:val="111111"/>
          <w:sz w:val="28"/>
          <w:szCs w:val="28"/>
          <w:rtl/>
        </w:rPr>
        <w:t xml:space="preserve">622 (1) کا 4 ج 7 - محمد بن إسماعیل عن الفضل بن شاذان عن</w:t>
      </w:r>
    </w:p>
    <w:p>
      <w:pPr>
        <w:pStyle w:val="BookText"/>
      </w:pPr>
      <w:r>
        <w:rPr>
          <w:rFonts w:ascii="IRNazanin" w:hAnsi="IRNazanin" w:eastAsia="IRNazanin" w:cs="IRNazanin"/>
          <w:lang w:bidi="fa-IR"/>
          <w:color w:val="111111"/>
          <w:sz w:val="28"/>
          <w:szCs w:val="28"/>
          <w:rtl/>
        </w:rPr>
        <w:t xml:space="preserve">ابن أبی عمیر عن ربعی یب 180 ج 9 - 268 ج 6 - صا 28 ج 3 - الحسین</w:t>
      </w:r>
    </w:p>
    <w:p>
      <w:pPr>
        <w:pStyle w:val="BookText"/>
      </w:pPr>
      <w:r>
        <w:rPr>
          <w:rFonts w:ascii="IRNazanin" w:hAnsi="IRNazanin" w:eastAsia="IRNazanin" w:cs="IRNazanin"/>
          <w:lang w:bidi="fa-IR"/>
          <w:color w:val="111111"/>
          <w:sz w:val="28"/>
          <w:szCs w:val="28"/>
          <w:rtl/>
        </w:rPr>
        <w:t xml:space="preserve">بن سعید (عن ابن أبی عمیر - یب ج 9) عن فقیه 142 ج 4 - حماد (ابن</w:t>
      </w:r>
    </w:p>
    <w:p>
      <w:pPr>
        <w:pStyle w:val="BookText"/>
      </w:pPr>
      <w:r>
        <w:rPr>
          <w:rFonts w:ascii="IRNazanin" w:hAnsi="IRNazanin" w:eastAsia="IRNazanin" w:cs="IRNazanin"/>
          <w:lang w:bidi="fa-IR"/>
          <w:color w:val="111111"/>
          <w:sz w:val="28"/>
          <w:szCs w:val="28"/>
          <w:rtl/>
        </w:rPr>
        <w:t xml:space="preserve">عثمان </w:t>
      </w:r>
      <w:r>
        <w:rPr>
          <w:rStyle w:val="FootnoteReference"/>
        </w:rPr>
        <w:footnoteReference w:id="557"/>
      </w:r>
      <w:r>
        <w:rPr>
          <w:rFonts w:ascii="IRNazanin" w:hAnsi="IRNazanin" w:eastAsia="IRNazanin" w:cs="IRNazanin"/>
          <w:lang w:bidi="fa-IR"/>
          <w:color w:val="111111"/>
          <w:sz w:val="28"/>
          <w:szCs w:val="28"/>
          <w:rtl/>
        </w:rPr>
        <w:t xml:space="preserve">- یب ج 9) عن ربعی (ابن عبد الله - فقیه) عن أبی عبد الله</w:t>
      </w:r>
    </w:p>
    <w:p>
      <w:pPr>
        <w:pStyle w:val="BookText"/>
      </w:pPr>
      <w:r>
        <w:rPr>
          <w:rFonts w:ascii="IRNazanin" w:hAnsi="IRNazanin" w:eastAsia="IRNazanin" w:cs="IRNazanin"/>
          <w:lang w:bidi="fa-IR"/>
          <w:color w:val="111111"/>
          <w:sz w:val="28"/>
          <w:szCs w:val="28"/>
          <w:rtl/>
        </w:rPr>
        <w:t xml:space="preserve">علیه السلام فی شهادة امرأة حضرت رجلا یوصی (لیس معها رجل - کا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فقیه - یب ج 9) فقال یجاز</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(فی - صا - فقیه) ربع ما أوصی</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(بحساب شهادتها - کا - یب - صا)</w:t>
      </w:r>
    </w:p>
    <w:p>
      <w:pPr>
        <w:pStyle w:val="BookText"/>
      </w:pPr>
      <w:r>
        <w:rPr>
          <w:rFonts w:ascii="IRNazanin" w:hAnsi="IRNazanin" w:eastAsia="IRNazanin" w:cs="IRNazanin"/>
          <w:lang w:bidi="fa-IR"/>
          <w:color w:val="111111"/>
          <w:sz w:val="28"/>
          <w:szCs w:val="28"/>
          <w:rtl/>
        </w:rPr>
        <w:t xml:space="preserve">(2) کا 4 ج 7 - یب 180 ج 9 - محمد بن یحیی عن عبد الله بن محمد</w:t>
      </w:r>
    </w:p>
    <w:p>
      <w:pPr>
        <w:pStyle w:val="BookText"/>
      </w:pPr>
      <w:r>
        <w:rPr>
          <w:rFonts w:ascii="IRNazanin" w:hAnsi="IRNazanin" w:eastAsia="IRNazanin" w:cs="IRNazanin"/>
          <w:lang w:bidi="fa-IR"/>
          <w:color w:val="111111"/>
          <w:sz w:val="28"/>
          <w:szCs w:val="28"/>
          <w:rtl/>
        </w:rPr>
        <w:t xml:space="preserve">عن علی بن الحکم عن أبان عن أبی عبد الله علیه السلام (أنه - کا) قال:</w:t>
      </w:r>
    </w:p>
    <w:p>
      <w:pPr>
        <w:pStyle w:val="BookText"/>
      </w:pPr>
      <w:r>
        <w:rPr>
          <w:rFonts w:ascii="IRNazanin" w:hAnsi="IRNazanin" w:eastAsia="IRNazanin" w:cs="IRNazanin"/>
          <w:lang w:bidi="fa-IR"/>
          <w:color w:val="111111"/>
          <w:sz w:val="28"/>
          <w:szCs w:val="28"/>
          <w:rtl/>
        </w:rPr>
        <w:t xml:space="preserve">فی وصیة لم یشهدها الا امرأة فأجاز شهادة المرأة </w:t>
      </w:r>
      <w:r>
        <w:rPr>
          <w:rStyle w:val="FootnoteReference"/>
        </w:rPr>
        <w:footnoteReference w:id="558"/>
      </w:r>
      <w:r>
        <w:rPr>
          <w:rFonts w:ascii="IRNazanin" w:hAnsi="IRNazanin" w:eastAsia="IRNazanin" w:cs="IRNazanin"/>
          <w:lang w:bidi="fa-IR"/>
          <w:color w:val="111111"/>
          <w:sz w:val="28"/>
          <w:szCs w:val="28"/>
          <w:rtl/>
        </w:rPr>
        <w:t xml:space="preserve">فی الربع</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الوصیة (کا - بحساب شهادتها).</w:t>
      </w:r>
    </w:p>
    <w:p>
      <w:pPr>
        <w:pStyle w:val="BookText"/>
      </w:pPr>
      <w:r>
        <w:rPr>
          <w:rFonts w:ascii="IRNazanin" w:hAnsi="IRNazanin" w:eastAsia="IRNazanin" w:cs="IRNazanin"/>
          <w:lang w:bidi="fa-IR"/>
          <w:color w:val="111111"/>
          <w:sz w:val="28"/>
          <w:szCs w:val="28"/>
          <w:rtl/>
        </w:rPr>
        <w:t xml:space="preserve">(3) یب 180 ج 9 - یونس بن عبد الرحمن عن عاصم عن محمد بن</w:t>
      </w:r>
    </w:p>
    <w:p>
      <w:pPr>
        <w:pStyle w:val="BookText"/>
      </w:pPr>
      <w:r>
        <w:rPr>
          <w:rFonts w:ascii="IRNazanin" w:hAnsi="IRNazanin" w:eastAsia="IRNazanin" w:cs="IRNazanin"/>
          <w:lang w:bidi="fa-IR"/>
          <w:color w:val="111111"/>
          <w:sz w:val="28"/>
          <w:szCs w:val="28"/>
          <w:rtl/>
        </w:rPr>
        <w:t xml:space="preserve">قیس قال: قال أبو جعفر علیه السلام: قضی أمیر المؤمنین علیه السلام فی</w:t>
      </w:r>
    </w:p>
    <w:p>
      <w:pPr>
        <w:pStyle w:val="BookText"/>
      </w:pPr>
      <w:r>
        <w:rPr>
          <w:rFonts w:ascii="IRNazanin" w:hAnsi="IRNazanin" w:eastAsia="IRNazanin" w:cs="IRNazanin"/>
          <w:lang w:bidi="fa-IR"/>
          <w:color w:val="111111"/>
          <w:sz w:val="28"/>
          <w:szCs w:val="28"/>
          <w:rtl/>
        </w:rPr>
        <w:t xml:space="preserve">وصیة لم تشهدها الا امرأة أن تجوز شهادة المرأة فی ربع الوصیة إذا</w:t>
      </w:r>
    </w:p>
    <w:p>
      <w:pPr>
        <w:pStyle w:val="BookText"/>
      </w:pPr>
      <w:r>
        <w:rPr>
          <w:rFonts w:ascii="IRNazanin" w:hAnsi="IRNazanin" w:eastAsia="IRNazanin" w:cs="IRNazanin"/>
          <w:lang w:bidi="fa-IR"/>
          <w:color w:val="111111"/>
          <w:sz w:val="28"/>
          <w:szCs w:val="28"/>
          <w:rtl/>
        </w:rPr>
        <w:t xml:space="preserve">کانت مسلمة غیر مریبة فی دینها.</w:t>
      </w:r>
    </w:p>
    <w:p>
      <w:pPr>
        <w:pStyle w:val="BookText"/>
      </w:pPr>
      <w:r>
        <w:rPr>
          <w:rFonts w:ascii="IRNazanin" w:hAnsi="IRNazanin" w:eastAsia="IRNazanin" w:cs="IRNazanin"/>
          <w:lang w:bidi="fa-IR"/>
          <w:color w:val="111111"/>
          <w:sz w:val="28"/>
          <w:szCs w:val="28"/>
          <w:rtl/>
        </w:rPr>
        <w:t xml:space="preserve">(4) یب 180 ج 9 - الحسین بن سعید عن یوسف بن عقیل عن محمد</w:t>
      </w:r>
    </w:p>
    <w:p>
      <w:pPr>
        <w:pStyle w:val="BookText"/>
      </w:pPr>
      <w:r>
        <w:rPr>
          <w:rFonts w:ascii="IRNazanin" w:hAnsi="IRNazanin" w:eastAsia="IRNazanin" w:cs="IRNazanin"/>
          <w:lang w:bidi="fa-IR"/>
          <w:color w:val="111111"/>
          <w:sz w:val="28"/>
          <w:szCs w:val="28"/>
          <w:rtl/>
        </w:rPr>
        <w:t xml:space="preserve">بن قیس عن أبی جعفر علیه السلام عن أمیر المؤمنین علیه السلام: أنه</w:t>
      </w:r>
    </w:p>
    <w:p>
      <w:pPr>
        <w:pStyle w:val="BookText"/>
      </w:pPr>
      <w:r>
        <w:rPr>
          <w:rFonts w:ascii="IRNazanin" w:hAnsi="IRNazanin" w:eastAsia="IRNazanin" w:cs="IRNazanin"/>
          <w:lang w:bidi="fa-IR"/>
          <w:color w:val="111111"/>
          <w:sz w:val="28"/>
          <w:szCs w:val="28"/>
          <w:rtl/>
        </w:rPr>
        <w:t xml:space="preserve">قضی فی وصیة لم تشهدها الا امرأة، فأجاز بحساب شهادة المرأة ربع</w:t>
      </w:r>
    </w:p>
    <w:p>
      <w:pPr>
        <w:pStyle w:val="BookText"/>
      </w:pPr>
      <w:r>
        <w:rPr>
          <w:rFonts w:ascii="IRNazanin" w:hAnsi="IRNazanin" w:eastAsia="IRNazanin" w:cs="IRNazanin"/>
          <w:lang w:bidi="fa-IR"/>
          <w:color w:val="111111"/>
          <w:sz w:val="28"/>
          <w:szCs w:val="28"/>
          <w:rtl/>
        </w:rPr>
        <w:t xml:space="preserve">الوصیة. یب 268 ج 6 - صا 28 ج 3 - - الحسین بن سعید عن النضر (بن</w:t>
      </w:r>
    </w:p>
    <w:p>
      <w:pPr>
        <w:pStyle w:val="BookText"/>
      </w:pPr>
      <w:r>
        <w:rPr>
          <w:rFonts w:ascii="IRNazanin" w:hAnsi="IRNazanin" w:eastAsia="IRNazanin" w:cs="IRNazanin"/>
          <w:lang w:bidi="fa-IR"/>
          <w:color w:val="111111"/>
          <w:sz w:val="28"/>
          <w:szCs w:val="28"/>
          <w:rtl/>
        </w:rPr>
        <w:t xml:space="preserve">سوید - یب) عن عاصم عن محمد بن قیس عن أبی جعفر علیه السلام</w:t>
      </w:r>
    </w:p>
    <w:p>
      <w:pPr>
        <w:pStyle w:val="BookText"/>
      </w:pPr>
      <w:r>
        <w:rPr>
          <w:rFonts w:ascii="IRNazanin" w:hAnsi="IRNazanin" w:eastAsia="IRNazanin" w:cs="IRNazanin"/>
          <w:lang w:bidi="fa-IR"/>
          <w:color w:val="111111"/>
          <w:sz w:val="28"/>
          <w:szCs w:val="28"/>
          <w:rtl/>
        </w:rPr>
        <w:t xml:space="preserve">قال قضی أمیر المؤمنین علیه السلام فی وصیة لم یشهدها الا امرأة فقضی</w:t>
      </w:r>
    </w:p>
    <w:p>
      <w:pPr>
        <w:pStyle w:val="BookText"/>
      </w:pPr>
      <w:r>
        <w:rPr>
          <w:rFonts w:ascii="IRNazanin" w:hAnsi="IRNazanin" w:eastAsia="IRNazanin" w:cs="IRNazanin"/>
          <w:lang w:bidi="fa-IR"/>
          <w:color w:val="111111"/>
          <w:sz w:val="28"/>
          <w:szCs w:val="28"/>
          <w:rtl/>
        </w:rPr>
        <w:t xml:space="preserve">أن تجاز شهادة المرأة فی ربع الوصیة.</w:t>
      </w:r>
    </w:p>
    <w:p>
      <w:pPr>
        <w:pStyle w:val="BookText"/>
      </w:pPr>
      <w:r>
        <w:rPr>
          <w:rFonts w:ascii="IRNazanin" w:hAnsi="IRNazanin" w:eastAsia="IRNazanin" w:cs="IRNazanin"/>
          <w:lang w:bidi="fa-IR"/>
          <w:color w:val="111111"/>
          <w:sz w:val="28"/>
          <w:szCs w:val="28"/>
          <w:rtl/>
        </w:rPr>
        <w:t xml:space="preserve">(5) فقه الرضا علیه السلام 298 - ویجوز شهادة امرأة فی ربع</w:t>
      </w:r>
    </w:p>
    <w:p>
      <w:pPr>
        <w:pStyle w:val="BookText"/>
      </w:pPr>
      <w:r>
        <w:rPr>
          <w:rFonts w:ascii="IRNazanin" w:hAnsi="IRNazanin" w:eastAsia="IRNazanin" w:cs="IRNazanin"/>
          <w:lang w:bidi="fa-IR"/>
          <w:color w:val="111111"/>
          <w:sz w:val="28"/>
          <w:szCs w:val="28"/>
          <w:rtl/>
        </w:rPr>
        <w:t xml:space="preserve">الوصیة إذا لم یکن معها غیرها. المقنع 166 - وتجوز شهادة المرأة</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(6) یب 180 ج 9 - الحسین بن سعید عن ابن أبی عمیر عن حماد</w:t>
      </w:r>
    </w:p>
    <w:p>
      <w:pPr>
        <w:pStyle w:val="BookText"/>
      </w:pPr>
      <w:r>
        <w:rPr>
          <w:rFonts w:ascii="IRNazanin" w:hAnsi="IRNazanin" w:eastAsia="IRNazanin" w:cs="IRNazanin"/>
          <w:lang w:bidi="fa-IR"/>
          <w:color w:val="111111"/>
          <w:sz w:val="28"/>
          <w:szCs w:val="28"/>
          <w:rtl/>
        </w:rPr>
        <w:t xml:space="preserve">عن الحلبی قال: سئل أبو عبد الله علیه السلام عن امرأة ادعت أنه أوصی</w:t>
      </w:r>
    </w:p>
    <w:p>
      <w:pPr>
        <w:pStyle w:val="BookText"/>
      </w:pPr>
      <w:r>
        <w:rPr>
          <w:rFonts w:ascii="IRNazanin" w:hAnsi="IRNazanin" w:eastAsia="IRNazanin" w:cs="IRNazanin"/>
          <w:lang w:bidi="fa-IR"/>
          <w:color w:val="111111"/>
          <w:sz w:val="28"/>
          <w:szCs w:val="28"/>
          <w:rtl/>
        </w:rPr>
        <w:t xml:space="preserve">لها فی بلد بالثلث ولیس لها بینة قال: تصدق فی ربع ما ادعت.</w:t>
      </w:r>
    </w:p>
    <w:p>
      <w:pPr>
        <w:pStyle w:val="BookText"/>
      </w:pPr>
      <w:r>
        <w:rPr>
          <w:rFonts w:ascii="IRNazanin" w:hAnsi="IRNazanin" w:eastAsia="IRNazanin" w:cs="IRNazanin"/>
          <w:lang w:bidi="fa-IR"/>
          <w:color w:val="111111"/>
          <w:sz w:val="28"/>
          <w:szCs w:val="28"/>
          <w:rtl/>
        </w:rPr>
        <w:t xml:space="preserve">(7) یب 268 ج 6 - صا 28 ج 3 - محمد بن علی بن محبوب عن</w:t>
      </w:r>
    </w:p>
    <w:p>
      <w:pPr>
        <w:pStyle w:val="BookText"/>
      </w:pPr>
      <w:r>
        <w:rPr>
          <w:rFonts w:ascii="IRNazanin" w:hAnsi="IRNazanin" w:eastAsia="IRNazanin" w:cs="IRNazanin"/>
          <w:lang w:bidi="fa-IR"/>
          <w:color w:val="111111"/>
          <w:sz w:val="28"/>
          <w:szCs w:val="28"/>
          <w:rtl/>
        </w:rPr>
        <w:t xml:space="preserve">یعقوب بن یزید عن إبراهیم بن محمد الهمدانی قال: کتب أحمد بن هلال</w:t>
      </w:r>
    </w:p>
    <w:p>
      <w:pPr>
        <w:pStyle w:val="BookText"/>
      </w:pPr>
      <w:r>
        <w:rPr>
          <w:rFonts w:ascii="IRNazanin" w:hAnsi="IRNazanin" w:eastAsia="IRNazanin" w:cs="IRNazanin"/>
          <w:lang w:bidi="fa-IR"/>
          <w:color w:val="111111"/>
          <w:sz w:val="28"/>
          <w:szCs w:val="28"/>
          <w:rtl/>
        </w:rPr>
        <w:t xml:space="preserve">إلی أبی الحسن علیه السلام: امرأة شهدت علی وصیة رجل لم یشهدها</w:t>
      </w:r>
    </w:p>
    <w:p>
      <w:pPr>
        <w:pStyle w:val="BookText"/>
      </w:pPr>
      <w:r>
        <w:rPr>
          <w:rFonts w:ascii="IRNazanin" w:hAnsi="IRNazanin" w:eastAsia="IRNazanin" w:cs="IRNazanin"/>
          <w:lang w:bidi="fa-IR"/>
          <w:color w:val="111111"/>
          <w:sz w:val="28"/>
          <w:szCs w:val="28"/>
          <w:rtl/>
        </w:rPr>
        <w:t xml:space="preserve">غیرها وفی الورثة من یصدقها وفیهم من یتهمها فکتب علیه السلام: لا.</w:t>
      </w:r>
    </w:p>
    <w:p>
      <w:pPr>
        <w:pStyle w:val="BookText"/>
      </w:pPr>
      <w:r>
        <w:rPr>
          <w:rFonts w:ascii="IRNazanin" w:hAnsi="IRNazanin" w:eastAsia="IRNazanin" w:cs="IRNazanin"/>
          <w:lang w:bidi="fa-IR"/>
          <w:color w:val="111111"/>
          <w:sz w:val="28"/>
          <w:szCs w:val="28"/>
          <w:rtl/>
        </w:rPr>
        <w:t xml:space="preserve">إلا أن یکون رجل وامرأتان ولیس بواجب أن تنفذ شهادتها. (قال</w:t>
      </w:r>
    </w:p>
    <w:p>
      <w:pPr>
        <w:pStyle w:val="BookText"/>
      </w:pPr>
      <w:r>
        <w:rPr>
          <w:rFonts w:ascii="IRNazanin" w:hAnsi="IRNazanin" w:eastAsia="IRNazanin" w:cs="IRNazanin"/>
          <w:lang w:bidi="fa-IR"/>
          <w:color w:val="111111"/>
          <w:sz w:val="28"/>
          <w:szCs w:val="28"/>
          <w:rtl/>
        </w:rPr>
        <w:t xml:space="preserve">الشیخ (ره) الوجه فی هذا الخبر وکذا الذی قبله من أنه لا تقبل</w:t>
      </w:r>
    </w:p>
    <w:p>
      <w:pPr>
        <w:pStyle w:val="BookText"/>
      </w:pPr>
      <w:r>
        <w:rPr>
          <w:rFonts w:ascii="IRNazanin" w:hAnsi="IRNazanin" w:eastAsia="IRNazanin" w:cs="IRNazanin"/>
          <w:lang w:bidi="fa-IR"/>
          <w:color w:val="111111"/>
          <w:sz w:val="28"/>
          <w:szCs w:val="28"/>
          <w:rtl/>
        </w:rPr>
        <w:t xml:space="preserve">شهادتها فی جمیع الوصیة وان جاز قبولها فی الربع منها).</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92" w:name="pg12422_156695"/>
    <w:bookmarkEnd w:id="92"/>
    <w:p>
      <w:pPr>
        <w:pStyle w:val="BookText"/>
      </w:pPr>
      <w:r>
        <w:rPr>
          <w:rFonts w:ascii="IRNazanin" w:hAnsi="IRNazanin" w:eastAsia="IRNazanin" w:cs="IRNazanin"/>
          <w:lang w:bidi="fa-IR"/>
          <w:color w:val="111111"/>
          <w:sz w:val="28"/>
          <w:szCs w:val="28"/>
          <w:rtl/>
        </w:rPr>
        <w:t xml:space="preserve">ویأتی فی روایة ابن خالد (4) من باب (45) أن من أوصی لام ولده</w:t>
      </w:r>
    </w:p>
    <w:p>
      <w:pPr>
        <w:pStyle w:val="BookText"/>
      </w:pPr>
      <w:r>
        <w:rPr>
          <w:rFonts w:ascii="IRNazanin" w:hAnsi="IRNazanin" w:eastAsia="IRNazanin" w:cs="IRNazanin"/>
          <w:lang w:bidi="fa-IR"/>
          <w:color w:val="111111"/>
          <w:sz w:val="28"/>
          <w:szCs w:val="28"/>
          <w:rtl/>
        </w:rPr>
        <w:t xml:space="preserve">أعتقت من الثلث قوله فکتب لها ما أثابها بها سیدها فی حیاته معروف ذلک</w:t>
      </w:r>
    </w:p>
    <w:p>
      <w:pPr>
        <w:pStyle w:val="BookText"/>
      </w:pPr>
      <w:r>
        <w:rPr>
          <w:rFonts w:ascii="IRNazanin" w:hAnsi="IRNazanin" w:eastAsia="IRNazanin" w:cs="IRNazanin"/>
          <w:lang w:bidi="fa-IR"/>
          <w:color w:val="111111"/>
          <w:sz w:val="28"/>
          <w:szCs w:val="28"/>
          <w:rtl/>
        </w:rPr>
        <w:t xml:space="preserve">لها یقبل علی ذلک شهادة الرجل والمرأة والخادم غیر المتهمین.</w:t>
      </w:r>
    </w:p>
    <w:p>
      <w:pPr>
        <w:pStyle w:val="BookText"/>
      </w:pPr>
      <w:r>
        <w:rPr>
          <w:rFonts w:ascii="IRNazanin" w:hAnsi="IRNazanin" w:eastAsia="IRNazanin" w:cs="IRNazanin"/>
          <w:lang w:bidi="fa-IR"/>
          <w:color w:val="111111"/>
          <w:sz w:val="28"/>
          <w:szCs w:val="28"/>
          <w:rtl/>
        </w:rPr>
        <w:t xml:space="preserve">وفی روایة عبد الرحمن من باب ما تجوز شهادة النساء فیه من أبواب</w:t>
      </w:r>
    </w:p>
    <w:p>
      <w:pPr>
        <w:pStyle w:val="BookText"/>
      </w:pPr>
      <w:r>
        <w:rPr>
          <w:rFonts w:ascii="IRNazanin" w:hAnsi="IRNazanin" w:eastAsia="IRNazanin" w:cs="IRNazanin"/>
          <w:lang w:bidi="fa-IR"/>
          <w:color w:val="111111"/>
          <w:sz w:val="28"/>
          <w:szCs w:val="28"/>
          <w:rtl/>
        </w:rPr>
        <w:t xml:space="preserve">الشهادات قوله سألته عن المرأة یحضرها الموت ولیس عندها الا امرأة</w:t>
      </w:r>
    </w:p>
    <w:p>
      <w:pPr>
        <w:pStyle w:val="BookText"/>
      </w:pPr>
      <w:r>
        <w:rPr>
          <w:rFonts w:ascii="IRNazanin" w:hAnsi="IRNazanin" w:eastAsia="IRNazanin" w:cs="IRNazanin"/>
          <w:lang w:bidi="fa-IR"/>
          <w:color w:val="111111"/>
          <w:sz w:val="28"/>
          <w:szCs w:val="28"/>
          <w:rtl/>
        </w:rPr>
        <w:t xml:space="preserve">أتجوز شهادتها أم لا تجوز فقال تجوز شهادة النساء فی المنفوس والعذرة</w:t>
      </w:r>
    </w:p>
    <w:p>
      <w:pPr>
        <w:pStyle w:val="BookText"/>
      </w:pPr>
      <w:r>
        <w:rPr>
          <w:rFonts w:ascii="IRNazanin" w:hAnsi="IRNazanin" w:eastAsia="IRNazanin" w:cs="IRNazanin"/>
          <w:lang w:bidi="fa-IR"/>
          <w:color w:val="111111"/>
          <w:sz w:val="28"/>
          <w:szCs w:val="28"/>
          <w:rtl/>
        </w:rPr>
        <w:t xml:space="preserve">وفی روایة ابن سنان (سلیمان - خ) نحوه، وفی روایة ابن قیس قوله</w:t>
      </w:r>
    </w:p>
    <w:p>
      <w:pPr>
        <w:pStyle w:val="BookText"/>
      </w:pPr>
      <w:r>
        <w:rPr>
          <w:rFonts w:ascii="IRNazanin" w:hAnsi="IRNazanin" w:eastAsia="IRNazanin" w:cs="IRNazanin"/>
          <w:lang w:bidi="fa-IR"/>
          <w:color w:val="111111"/>
          <w:sz w:val="28"/>
          <w:szCs w:val="28"/>
          <w:rtl/>
        </w:rPr>
        <w:t xml:space="preserve">فقضی أمیر المؤمنین علیه السلام أن تجاز شهادة المرأة فی ربع الوصیة،</w:t>
      </w:r>
    </w:p>
    <w:p>
      <w:pPr>
        <w:pStyle w:val="BookText"/>
      </w:pPr>
      <w:r>
        <w:rPr>
          <w:rFonts w:ascii="IRNazanin" w:hAnsi="IRNazanin" w:eastAsia="IRNazanin" w:cs="IRNazanin"/>
          <w:lang w:bidi="fa-IR"/>
          <w:color w:val="111111"/>
          <w:sz w:val="28"/>
          <w:szCs w:val="28"/>
          <w:rtl/>
        </w:rPr>
        <w:t xml:space="preserve">وفی روایة ربعی قوله علیه السلام یجوز فی ربع ما أوصی بحساب شهادتها،</w:t>
      </w:r>
    </w:p>
    <w:p>
      <w:pPr>
        <w:pStyle w:val="BookText"/>
      </w:pPr>
      <w:r>
        <w:rPr>
          <w:rFonts w:ascii="IRNazanin" w:hAnsi="IRNazanin" w:eastAsia="IRNazanin" w:cs="IRNazanin"/>
          <w:lang w:bidi="fa-IR"/>
          <w:color w:val="111111"/>
          <w:sz w:val="28"/>
          <w:szCs w:val="28"/>
          <w:rtl/>
        </w:rPr>
        <w:t xml:space="preserve">وفی روایة ابن بزیع قوله امرأة ادعی بعض أهلها أنها أوصت عند موتها</w:t>
      </w:r>
    </w:p>
    <w:p>
      <w:pPr>
        <w:pStyle w:val="BookText"/>
      </w:pPr>
      <w:r>
        <w:rPr>
          <w:rFonts w:ascii="IRNazanin" w:hAnsi="IRNazanin" w:eastAsia="IRNazanin" w:cs="IRNazanin"/>
          <w:lang w:bidi="fa-IR"/>
          <w:color w:val="111111"/>
          <w:sz w:val="28"/>
          <w:szCs w:val="28"/>
          <w:rtl/>
        </w:rPr>
        <w:t xml:space="preserve">من ثلثها بعتق رقیق لها أیعتق ذلک ولیس علی ذلک شاهد الا النساء قال</w:t>
      </w:r>
    </w:p>
    <w:p>
      <w:pPr>
        <w:pStyle w:val="BookText"/>
      </w:pPr>
      <w:r>
        <w:rPr>
          <w:rFonts w:ascii="IRNazanin" w:hAnsi="IRNazanin" w:eastAsia="IRNazanin" w:cs="IRNazanin"/>
          <w:lang w:bidi="fa-IR"/>
          <w:color w:val="111111"/>
          <w:sz w:val="28"/>
          <w:szCs w:val="28"/>
          <w:rtl/>
        </w:rPr>
        <w:t xml:space="preserve">لا تجوز شهادة النساء فی هذا. ولا حظ سائر أحادیث هذا الباب فان لها</w:t>
      </w:r>
    </w:p>
    <w:p>
      <w:pPr>
        <w:pStyle w:val="BookText"/>
      </w:pPr>
      <w:r>
        <w:rPr>
          <w:rFonts w:ascii="Amiri" w:hAnsi="Amiri" w:eastAsia="Amiri" w:cs="Amiri"/>
          <w:lang w:bidi="ar-SA"/>
          <w:color w:val="111111"/>
          <w:sz w:val="28"/>
          <w:szCs w:val="28"/>
          <w:rtl/>
        </w:rPr>
        <w:t xml:space="preserve">مناسبة بالمقام.</w:t>
      </w:r>
    </w:p>
    <w:p>
      <w:pPr>
        <w:pStyle w:val="Heading3"/>
      </w:pPr>
      <w:bookmarkStart w:id="415" w:name="_Toc152"/>
      <w:r>
        <w:t>(18) باب حکم المملوکین إذا ادعیا أن مالکهما أعتقهما وأشهدهما...</w:t>
      </w:r>
      <w:bookmarkEnd w:id="415"/>
    </w:p>
    <w:p>
      <w:pPr>
        <w:pStyle w:val="BookText"/>
      </w:pPr>
      <w:r>
        <w:rPr>
          <w:rFonts w:ascii="IRNazanin" w:hAnsi="IRNazanin" w:eastAsia="IRNazanin" w:cs="IRNazanin"/>
          <w:lang w:bidi="fa-IR"/>
          <w:color w:val="111111"/>
          <w:sz w:val="28"/>
          <w:szCs w:val="28"/>
          <w:rtl/>
        </w:rPr>
        <w:t xml:space="preserve">*باب حکم المملوکین إذا ادعیا أن مالکهما أعتقهما وأشهدهماأن حمل جاریته</w:t>
      </w:r>
    </w:p>
    <w:p>
      <w:pPr>
        <w:pStyle w:val="BookText"/>
      </w:pPr>
      <w:r>
        <w:rPr>
          <w:rFonts w:ascii="IRNazanin" w:hAnsi="IRNazanin" w:eastAsia="IRNazanin" w:cs="IRNazanin"/>
          <w:lang w:bidi="fa-IR"/>
          <w:color w:val="111111"/>
          <w:sz w:val="28"/>
          <w:szCs w:val="28"/>
          <w:rtl/>
        </w:rPr>
        <w:t xml:space="preserve">منه وأنکر الورثة واسترقوهم ثم أعتقا بعد فشهدوا علی ما قال مولاهما الأول *</w:t>
      </w:r>
    </w:p>
    <w:p>
      <w:pPr>
        <w:pStyle w:val="BookText"/>
      </w:pPr>
      <w:r>
        <w:rPr>
          <w:rFonts w:ascii="IRNazanin" w:hAnsi="IRNazanin" w:eastAsia="IRNazanin" w:cs="IRNazanin"/>
          <w:lang w:bidi="fa-IR"/>
          <w:color w:val="111111"/>
          <w:sz w:val="28"/>
          <w:szCs w:val="28"/>
          <w:rtl/>
        </w:rPr>
        <w:t xml:space="preserve">629 (1) کا 20 ج 7 - محمد بن یحیی عن یب 222 ج 9 - صا 136</w:t>
      </w:r>
    </w:p>
    <w:p>
      <w:pPr>
        <w:pStyle w:val="BookText"/>
      </w:pPr>
      <w:r>
        <w:rPr>
          <w:rFonts w:ascii="IRNazanin" w:hAnsi="IRNazanin" w:eastAsia="IRNazanin" w:cs="IRNazanin"/>
          <w:lang w:bidi="fa-IR"/>
          <w:color w:val="111111"/>
          <w:sz w:val="28"/>
          <w:szCs w:val="28"/>
          <w:rtl/>
        </w:rPr>
        <w:t xml:space="preserve">ج 4 - أحمد بن محمد عن فقیه 157 ج 4 - (الحسن بن علی - فقیه) بن</w:t>
      </w:r>
    </w:p>
    <w:p>
      <w:pPr>
        <w:pStyle w:val="BookText"/>
      </w:pPr>
      <w:r>
        <w:rPr>
          <w:rFonts w:ascii="IRNazanin" w:hAnsi="IRNazanin" w:eastAsia="IRNazanin" w:cs="IRNazanin"/>
          <w:lang w:bidi="fa-IR"/>
          <w:color w:val="111111"/>
          <w:sz w:val="28"/>
          <w:szCs w:val="28"/>
          <w:rtl/>
        </w:rPr>
        <w:t xml:space="preserve">فضال عن داود عن فرقد </w:t>
      </w:r>
      <w:r>
        <w:rPr>
          <w:rStyle w:val="FootnoteReference"/>
        </w:rPr>
        <w:footnoteReference w:id="559"/>
      </w:r>
      <w:r>
        <w:rPr>
          <w:rFonts w:ascii="IRNazanin" w:hAnsi="IRNazanin" w:eastAsia="IRNazanin" w:cs="IRNazanin"/>
          <w:lang w:bidi="fa-IR"/>
          <w:color w:val="111111"/>
          <w:sz w:val="28"/>
          <w:szCs w:val="28"/>
          <w:rtl/>
        </w:rPr>
        <w:t xml:space="preserve">قال: سئل أبو عبد الله علیه السلام عن رجل</w:t>
      </w:r>
    </w:p>
    <w:p>
      <w:pPr>
        <w:pStyle w:val="BookText"/>
      </w:pPr>
      <w:r>
        <w:rPr>
          <w:rFonts w:ascii="IRNazanin" w:hAnsi="IRNazanin" w:eastAsia="IRNazanin" w:cs="IRNazanin"/>
          <w:lang w:bidi="fa-IR"/>
          <w:color w:val="111111"/>
          <w:sz w:val="28"/>
          <w:szCs w:val="28"/>
          <w:rtl/>
        </w:rPr>
        <w:t xml:space="preserve">کان فی سفر ومعه جاریة له وغلامان مملوکان فقال لهما: أنتما حران</w:t>
      </w:r>
    </w:p>
    <w:p>
      <w:pPr>
        <w:pStyle w:val="BookText"/>
      </w:pPr>
      <w:r>
        <w:rPr>
          <w:rFonts w:ascii="IRNazanin" w:hAnsi="IRNazanin" w:eastAsia="IRNazanin" w:cs="IRNazanin"/>
          <w:lang w:bidi="fa-IR"/>
          <w:color w:val="111111"/>
          <w:sz w:val="28"/>
          <w:szCs w:val="28"/>
          <w:rtl/>
        </w:rPr>
        <w:t xml:space="preserve">لوجه الله تعالی وأشهدا أن ما فی بطن جاریتی هذه منی، فولدت غلاما،</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93" w:name="pg12422_156696"/>
    <w:bookmarkEnd w:id="93"/>
    <w:p>
      <w:pPr>
        <w:pStyle w:val="BookText"/>
      </w:pPr>
      <w:r>
        <w:rPr>
          <w:rFonts w:ascii="IRNazanin" w:hAnsi="IRNazanin" w:eastAsia="IRNazanin" w:cs="IRNazanin"/>
          <w:lang w:bidi="fa-IR"/>
          <w:color w:val="111111"/>
          <w:sz w:val="28"/>
          <w:szCs w:val="28"/>
          <w:rtl/>
        </w:rPr>
        <w:t xml:space="preserve">فلما قدموا علی الورثة أنکروا ذلک واسترقوهم </w:t>
      </w:r>
      <w:r>
        <w:rPr>
          <w:rStyle w:val="FootnoteReference"/>
        </w:rPr>
        <w:footnoteReference w:id="560"/>
      </w:r>
      <w:r>
        <w:rPr>
          <w:rFonts w:ascii="IRNazanin" w:hAnsi="IRNazanin" w:eastAsia="IRNazanin" w:cs="IRNazanin"/>
          <w:lang w:bidi="fa-IR"/>
          <w:color w:val="111111"/>
          <w:sz w:val="28"/>
          <w:szCs w:val="28"/>
          <w:rtl/>
        </w:rPr>
        <w:t xml:space="preserve">، ثم إن الغلامین</w:t>
      </w:r>
    </w:p>
    <w:p>
      <w:pPr>
        <w:pStyle w:val="BookText"/>
      </w:pPr>
      <w:r>
        <w:rPr>
          <w:rFonts w:ascii="IRNazanin" w:hAnsi="IRNazanin" w:eastAsia="IRNazanin" w:cs="IRNazanin"/>
          <w:lang w:bidi="fa-IR"/>
          <w:color w:val="111111"/>
          <w:sz w:val="28"/>
          <w:szCs w:val="28"/>
          <w:rtl/>
        </w:rPr>
        <w:t xml:space="preserve">أعتقا بعد (ذلک - کا - یب) فشهدا بعد ما أعتقا أن مولاهما الأول</w:t>
      </w:r>
    </w:p>
    <w:p>
      <w:pPr>
        <w:pStyle w:val="BookText"/>
      </w:pPr>
      <w:r>
        <w:rPr>
          <w:rFonts w:ascii="IRNazanin" w:hAnsi="IRNazanin" w:eastAsia="IRNazanin" w:cs="IRNazanin"/>
          <w:lang w:bidi="fa-IR"/>
          <w:color w:val="111111"/>
          <w:sz w:val="28"/>
          <w:szCs w:val="28"/>
          <w:rtl/>
        </w:rPr>
        <w:t xml:space="preserve">أشهدهما أن ما فی بطن جاریته منه قال: تجوز شهادتهما للغلام، ولا</w:t>
      </w:r>
    </w:p>
    <w:p>
      <w:pPr>
        <w:pStyle w:val="BookText"/>
      </w:pPr>
      <w:r>
        <w:rPr>
          <w:rFonts w:ascii="IRNazanin" w:hAnsi="IRNazanin" w:eastAsia="IRNazanin" w:cs="IRNazanin"/>
          <w:lang w:bidi="fa-IR"/>
          <w:color w:val="111111"/>
          <w:sz w:val="28"/>
          <w:szCs w:val="28"/>
          <w:rtl/>
        </w:rPr>
        <w:t xml:space="preserve">یسترقهما الغلام الذی شهدا له لأنهما أثبتا نسبه (حمله الشیخ (ره) علی</w:t>
      </w:r>
    </w:p>
    <w:p>
      <w:pPr>
        <w:pStyle w:val="BookText"/>
      </w:pPr>
      <w:r>
        <w:rPr>
          <w:rFonts w:ascii="IRNazanin" w:hAnsi="IRNazanin" w:eastAsia="IRNazanin" w:cs="IRNazanin"/>
          <w:lang w:bidi="fa-IR"/>
          <w:color w:val="111111"/>
          <w:sz w:val="28"/>
          <w:szCs w:val="28"/>
          <w:rtl/>
        </w:rPr>
        <w:t xml:space="preserve">الاستحباب)</w:t>
      </w:r>
    </w:p>
    <w:p>
      <w:pPr>
        <w:pStyle w:val="BookText"/>
      </w:pPr>
      <w:r>
        <w:rPr>
          <w:rStyle w:val="FootnoteReference"/>
        </w:rPr>
        <w:footnoteReference w:id="561"/>
      </w:r>
      <w:r>
        <w:rPr>
          <w:rFonts w:ascii="IRNazanin" w:hAnsi="IRNazanin" w:eastAsia="IRNazanin" w:cs="IRNazanin"/>
          <w:lang w:bidi="fa-IR"/>
          <w:color w:val="111111"/>
          <w:sz w:val="28"/>
          <w:szCs w:val="28"/>
          <w:rtl/>
        </w:rPr>
        <w:t xml:space="preserve">یب 250 ج 6 - صا 17 ج 3 - یب 222 ج 9 - صا 136 ج 4 -
(أبو عبد الله - یب ج 6 - صا ج 3) البزوفری عن أحمد بن إدریس عن</w:t>
      </w:r>
    </w:p>
    <w:p>
      <w:pPr>
        <w:pStyle w:val="BookText"/>
      </w:pPr>
      <w:r>
        <w:rPr>
          <w:rFonts w:ascii="IRNazanin" w:hAnsi="IRNazanin" w:eastAsia="IRNazanin" w:cs="IRNazanin"/>
          <w:lang w:bidi="fa-IR"/>
          <w:color w:val="111111"/>
          <w:sz w:val="28"/>
          <w:szCs w:val="28"/>
          <w:rtl/>
        </w:rPr>
        <w:t xml:space="preserve">أحمد بن محمد عن ابن أبی عمیر عن حماد عن الحلبی عن أبی عبد الله</w:t>
      </w:r>
    </w:p>
    <w:p>
      <w:pPr>
        <w:pStyle w:val="BookText"/>
      </w:pPr>
      <w:r>
        <w:rPr>
          <w:rFonts w:ascii="IRNazanin" w:hAnsi="IRNazanin" w:eastAsia="IRNazanin" w:cs="IRNazanin"/>
          <w:lang w:bidi="fa-IR"/>
          <w:color w:val="111111"/>
          <w:sz w:val="28"/>
          <w:szCs w:val="28"/>
          <w:rtl/>
        </w:rPr>
        <w:t xml:space="preserve">علیه السلام فی رجل مات وترک جاریة (حبلی - یب ج 9) ومملوکین</w:t>
      </w:r>
    </w:p>
    <w:p>
      <w:pPr>
        <w:pStyle w:val="BookText"/>
      </w:pPr>
      <w:r>
        <w:rPr>
          <w:rFonts w:ascii="IRNazanin" w:hAnsi="IRNazanin" w:eastAsia="IRNazanin" w:cs="IRNazanin"/>
          <w:lang w:bidi="fa-IR"/>
          <w:color w:val="111111"/>
          <w:sz w:val="28"/>
          <w:szCs w:val="28"/>
          <w:rtl/>
        </w:rPr>
        <w:t xml:space="preserve">فورثهما أخ له، فأعتق العبدین وولدت الجاریة غلاما (قال - صا ج 4)</w:t>
      </w:r>
    </w:p>
    <w:p>
      <w:pPr>
        <w:pStyle w:val="BookText"/>
      </w:pPr>
      <w:r>
        <w:rPr>
          <w:rFonts w:ascii="IRNazanin" w:hAnsi="IRNazanin" w:eastAsia="IRNazanin" w:cs="IRNazanin"/>
          <w:lang w:bidi="fa-IR"/>
          <w:color w:val="111111"/>
          <w:sz w:val="28"/>
          <w:szCs w:val="28"/>
          <w:rtl/>
        </w:rPr>
        <w:t xml:space="preserve">فشهدا بعد العتق أن مولاهما کان أشهدهما أنه کان ینزل (2) علی</w:t>
      </w:r>
    </w:p>
    <w:p>
      <w:pPr>
        <w:pStyle w:val="BookText"/>
      </w:pPr>
      <w:r>
        <w:rPr>
          <w:rFonts w:ascii="IRNazanin" w:hAnsi="IRNazanin" w:eastAsia="IRNazanin" w:cs="IRNazanin"/>
          <w:lang w:bidi="fa-IR"/>
          <w:color w:val="111111"/>
          <w:sz w:val="28"/>
          <w:szCs w:val="28"/>
          <w:rtl/>
        </w:rPr>
        <w:t xml:space="preserve">الجاریة، وأن الحبل </w:t>
      </w:r>
      <w:r>
        <w:rPr>
          <w:rStyle w:val="FootnoteReference"/>
        </w:rPr>
        <w:footnoteReference w:id="562"/>
      </w:r>
      <w:r>
        <w:rPr>
          <w:rFonts w:ascii="IRNazanin" w:hAnsi="IRNazanin" w:eastAsia="IRNazanin" w:cs="IRNazanin"/>
          <w:lang w:bidi="fa-IR"/>
          <w:color w:val="111111"/>
          <w:sz w:val="28"/>
          <w:szCs w:val="28"/>
          <w:rtl/>
        </w:rPr>
        <w:t xml:space="preserve">منه قال: تجوز شهادتهما ویرد ان عبدین</w:t>
      </w:r>
    </w:p>
    <w:p>
      <w:pPr>
        <w:pStyle w:val="BookText"/>
      </w:pPr>
      <w:r>
        <w:rPr>
          <w:rFonts w:ascii="IRNazanin" w:hAnsi="IRNazanin" w:eastAsia="IRNazanin" w:cs="IRNazanin"/>
          <w:lang w:bidi="fa-IR"/>
          <w:color w:val="111111"/>
          <w:sz w:val="28"/>
          <w:szCs w:val="28"/>
          <w:rtl/>
        </w:rPr>
        <w:t xml:space="preserve">کما کانا.</w:t>
      </w:r>
    </w:p>
    <w:p>
      <w:pPr>
        <w:pStyle w:val="Heading3"/>
      </w:pPr>
      <w:bookmarkStart w:id="416" w:name="_Toc153"/>
      <w:r>
        <w:t>(19) باب جواز الوصیة بالکتابة والارشاد مع تعذر النطق</w:t>
      </w:r>
      <w:bookmarkEnd w:id="416"/>
    </w:p>
    <w:p>
      <w:pPr>
        <w:pStyle w:val="BookText"/>
      </w:pPr>
      <w:r>
        <w:rPr>
          <w:rFonts w:ascii="IRNazanin" w:hAnsi="IRNazanin" w:eastAsia="IRNazanin" w:cs="IRNazanin"/>
          <w:lang w:bidi="fa-IR"/>
          <w:color w:val="111111"/>
          <w:sz w:val="28"/>
          <w:szCs w:val="28"/>
          <w:rtl/>
        </w:rPr>
        <w:t xml:space="preserve">631 (1) یب 241 ج 9 - محمد بن أحمد بن یحیی عن فقیه 146</w:t>
      </w:r>
    </w:p>
    <w:p>
      <w:pPr>
        <w:pStyle w:val="BookText"/>
      </w:pPr>
      <w:r>
        <w:rPr>
          <w:rFonts w:ascii="IRNazanin" w:hAnsi="IRNazanin" w:eastAsia="IRNazanin" w:cs="IRNazanin"/>
          <w:lang w:bidi="fa-IR"/>
          <w:color w:val="111111"/>
          <w:sz w:val="28"/>
          <w:szCs w:val="28"/>
          <w:rtl/>
        </w:rPr>
        <w:t xml:space="preserve">ج 4 - عبد الصمد بن محمد عن حنان بن سدیر عن أبیه عن أبی جعفر علیه</w:t>
      </w:r>
    </w:p>
    <w:p>
      <w:pPr>
        <w:pStyle w:val="BookText"/>
      </w:pPr>
      <w:r>
        <w:rPr>
          <w:rFonts w:ascii="IRNazanin" w:hAnsi="IRNazanin" w:eastAsia="IRNazanin" w:cs="IRNazanin"/>
          <w:lang w:bidi="fa-IR"/>
          <w:color w:val="111111"/>
          <w:sz w:val="28"/>
          <w:szCs w:val="28"/>
          <w:rtl/>
        </w:rPr>
        <w:t xml:space="preserve">السلام قال: دخلت علی محمد بن علی ابن الحنفیة علیه السلام وقد اعتقل</w:t>
      </w:r>
    </w:p>
    <w:p>
      <w:pPr>
        <w:pStyle w:val="BookText"/>
      </w:pPr>
      <w:r>
        <w:rPr>
          <w:rFonts w:ascii="IRNazanin" w:hAnsi="IRNazanin" w:eastAsia="IRNazanin" w:cs="IRNazanin"/>
          <w:lang w:bidi="fa-IR"/>
          <w:color w:val="111111"/>
          <w:sz w:val="28"/>
          <w:szCs w:val="28"/>
          <w:rtl/>
        </w:rPr>
        <w:t xml:space="preserve">لسانه، فأمرته بالوصیة فلم یجب قال: فأمرت بالطشت </w:t>
      </w:r>
      <w:r>
        <w:rPr>
          <w:rStyle w:val="FootnoteReference"/>
        </w:rPr>
        <w:footnoteReference w:id="563"/>
      </w:r>
      <w:r>
        <w:rPr>
          <w:rFonts w:ascii="IRNazanin" w:hAnsi="IRNazanin" w:eastAsia="IRNazanin" w:cs="IRNazanin"/>
          <w:lang w:bidi="fa-IR"/>
          <w:color w:val="111111"/>
          <w:sz w:val="28"/>
          <w:szCs w:val="28"/>
          <w:rtl/>
        </w:rPr>
        <w:t xml:space="preserve">فجعل </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فیه الرمل فوضع فقلت له: فخط بیدک (قال - یب): فخط وصیته بیده</w:t>
      </w:r>
    </w:p>
    <w:p>
      <w:pPr>
        <w:pStyle w:val="BookText"/>
      </w:pPr>
      <w:r>
        <w:rPr>
          <w:rFonts w:ascii="IRNazanin" w:hAnsi="IRNazanin" w:eastAsia="IRNazanin" w:cs="IRNazanin"/>
          <w:lang w:bidi="fa-IR"/>
          <w:color w:val="111111"/>
          <w:sz w:val="28"/>
          <w:szCs w:val="28"/>
          <w:rtl/>
        </w:rPr>
        <w:t xml:space="preserve">إلی </w:t>
      </w:r>
      <w:r>
        <w:rPr>
          <w:rStyle w:val="FootnoteReference"/>
        </w:rPr>
        <w:footnoteReference w:id="565"/>
      </w:r>
      <w:r>
        <w:rPr>
          <w:rFonts w:ascii="IRNazanin" w:hAnsi="IRNazanin" w:eastAsia="IRNazanin" w:cs="IRNazanin"/>
          <w:lang w:bidi="fa-IR"/>
          <w:color w:val="111111"/>
          <w:sz w:val="28"/>
          <w:szCs w:val="28"/>
          <w:rtl/>
        </w:rPr>
        <w:t xml:space="preserve">رجل ونسخت أنا فی صحیفة. کمال الدین 36 - حدثنا أبی (ره)</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حدثنا أحمد بن إدریس عن محمد بن أحمد بن یحیی عن إبراهیم بن</w:t>
      </w:r>
    </w:p>
    <w:p>
      <w:pPr>
        <w:pStyle w:val="BookText"/>
      </w:pPr>
      <w:r>
        <w:rPr>
          <w:rFonts w:ascii="IRNazanin" w:hAnsi="IRNazanin" w:eastAsia="IRNazanin" w:cs="IRNazanin"/>
          <w:lang w:bidi="fa-IR"/>
          <w:color w:val="111111"/>
          <w:sz w:val="28"/>
          <w:szCs w:val="28"/>
          <w:rtl/>
        </w:rPr>
        <w:t xml:space="preserve">هاشم عن عبد الصمد بن محمد عن حنان بن سدیر عن أبی جعفر علیه</w:t>
      </w:r>
    </w:p>
    <w:p>
      <w:pPr>
        <w:pStyle w:val="BookText"/>
      </w:pPr>
      <w:r>
        <w:rPr>
          <w:rFonts w:ascii="IRNazanin" w:hAnsi="IRNazanin" w:eastAsia="IRNazanin" w:cs="IRNazanin"/>
          <w:lang w:bidi="fa-IR"/>
          <w:color w:val="111111"/>
          <w:sz w:val="28"/>
          <w:szCs w:val="28"/>
          <w:rtl/>
        </w:rPr>
        <w:t xml:space="preserve">السلام (مثله)</w:t>
      </w:r>
    </w:p>
    <w:p>
      <w:pPr>
        <w:pStyle w:val="BookText"/>
      </w:pPr>
      <w:r>
        <w:rPr>
          <w:rFonts w:ascii="IRNazanin" w:hAnsi="IRNazanin" w:eastAsia="IRNazanin" w:cs="IRNazanin"/>
          <w:lang w:bidi="fa-IR"/>
          <w:color w:val="111111"/>
          <w:sz w:val="28"/>
          <w:szCs w:val="28"/>
          <w:rtl/>
        </w:rPr>
        <w:t xml:space="preserve">(2) رجال الکشی 314 - حمدویه قال: حدثنا الحسن بن موسی قال</w:t>
      </w:r>
    </w:p>
    <w:p>
      <w:pPr>
        <w:pStyle w:val="BookText"/>
      </w:pPr>
      <w:r>
        <w:rPr>
          <w:rFonts w:ascii="IRNazanin" w:hAnsi="IRNazanin" w:eastAsia="IRNazanin" w:cs="IRNazanin"/>
          <w:lang w:bidi="fa-IR"/>
          <w:color w:val="111111"/>
          <w:sz w:val="28"/>
          <w:szCs w:val="28"/>
          <w:rtl/>
        </w:rPr>
        <w:t xml:space="preserve">روی أصحابنا عن عبد الرحمن بن الحجاج قال قال أبو عبد الله علیه السلام:</w:t>
      </w:r>
    </w:p>
    <w:p>
      <w:pPr>
        <w:pStyle w:val="BookText"/>
      </w:pPr>
      <w:r>
        <w:rPr>
          <w:rFonts w:ascii="IRNazanin" w:hAnsi="IRNazanin" w:eastAsia="IRNazanin" w:cs="IRNazanin"/>
          <w:lang w:bidi="fa-IR"/>
          <w:color w:val="111111"/>
          <w:sz w:val="28"/>
          <w:szCs w:val="28"/>
          <w:rtl/>
        </w:rPr>
        <w:t xml:space="preserve">أتانی ابن عم لی یسألنی أن آذن لحیان السراج فأذنت له فقال لی: یا</w:t>
      </w:r>
    </w:p>
    <w:p>
      <w:pPr>
        <w:pStyle w:val="BookText"/>
      </w:pPr>
      <w:r>
        <w:rPr>
          <w:rFonts w:ascii="IRNazanin" w:hAnsi="IRNazanin" w:eastAsia="IRNazanin" w:cs="IRNazanin"/>
          <w:lang w:bidi="fa-IR"/>
          <w:color w:val="111111"/>
          <w:sz w:val="28"/>
          <w:szCs w:val="28"/>
          <w:rtl/>
        </w:rPr>
        <w:t xml:space="preserve">أبا عبد الله، انی أرید أن أسألک عن شئ أنا به عالم الا انی أحب ان أسألک عنه،</w:t>
      </w:r>
    </w:p>
    <w:p>
      <w:pPr>
        <w:pStyle w:val="BookText"/>
      </w:pPr>
      <w:r>
        <w:rPr>
          <w:rFonts w:ascii="IRNazanin" w:hAnsi="IRNazanin" w:eastAsia="IRNazanin" w:cs="IRNazanin"/>
          <w:lang w:bidi="fa-IR"/>
          <w:color w:val="111111"/>
          <w:sz w:val="28"/>
          <w:szCs w:val="28"/>
          <w:rtl/>
        </w:rPr>
        <w:t xml:space="preserve">أخبرنی عن عمک محمد بن علی مات قال: قلت: أخبرنی أبی أنه کان فی</w:t>
      </w:r>
    </w:p>
    <w:p>
      <w:pPr>
        <w:pStyle w:val="BookText"/>
      </w:pPr>
      <w:r>
        <w:rPr>
          <w:rFonts w:ascii="IRNazanin" w:hAnsi="IRNazanin" w:eastAsia="IRNazanin" w:cs="IRNazanin"/>
          <w:lang w:bidi="fa-IR"/>
          <w:color w:val="111111"/>
          <w:sz w:val="28"/>
          <w:szCs w:val="28"/>
          <w:rtl/>
        </w:rPr>
        <w:t xml:space="preserve">ضیعة له فأتی فقیل له: أدرک عمک قال: فأتیته وقد کانت أصابته غشیة</w:t>
      </w:r>
    </w:p>
    <w:p>
      <w:pPr>
        <w:pStyle w:val="BookText"/>
      </w:pPr>
      <w:r>
        <w:rPr>
          <w:rFonts w:ascii="IRNazanin" w:hAnsi="IRNazanin" w:eastAsia="IRNazanin" w:cs="IRNazanin"/>
          <w:lang w:bidi="fa-IR"/>
          <w:color w:val="111111"/>
          <w:sz w:val="28"/>
          <w:szCs w:val="28"/>
          <w:rtl/>
        </w:rPr>
        <w:t xml:space="preserve">فأفاق، فقال لی: ارجع إلی ضیعتک قال: فأبیت فقال: لترجعن قال:</w:t>
      </w:r>
    </w:p>
    <w:p>
      <w:pPr>
        <w:pStyle w:val="BookText"/>
      </w:pPr>
      <w:r>
        <w:rPr>
          <w:rFonts w:ascii="IRNazanin" w:hAnsi="IRNazanin" w:eastAsia="IRNazanin" w:cs="IRNazanin"/>
          <w:lang w:bidi="fa-IR"/>
          <w:color w:val="111111"/>
          <w:sz w:val="28"/>
          <w:szCs w:val="28"/>
          <w:rtl/>
        </w:rPr>
        <w:t xml:space="preserve">فانصرفت فما بلغت الضیعة حتی أتونی فقالوا: أدرکه، فأتیته، فوجدته</w:t>
      </w:r>
    </w:p>
    <w:p>
      <w:pPr>
        <w:pStyle w:val="BookText"/>
      </w:pPr>
      <w:r>
        <w:rPr>
          <w:rFonts w:ascii="IRNazanin" w:hAnsi="IRNazanin" w:eastAsia="IRNazanin" w:cs="IRNazanin"/>
          <w:lang w:bidi="fa-IR"/>
          <w:color w:val="111111"/>
          <w:sz w:val="28"/>
          <w:szCs w:val="28"/>
          <w:rtl/>
        </w:rPr>
        <w:t xml:space="preserve">قد اعتقل لسانه، فدعا </w:t>
      </w:r>
      <w:r>
        <w:rPr>
          <w:rStyle w:val="FootnoteReference"/>
        </w:rPr>
        <w:footnoteReference w:id="566"/>
      </w:r>
      <w:r>
        <w:rPr>
          <w:rFonts w:ascii="IRNazanin" w:hAnsi="IRNazanin" w:eastAsia="IRNazanin" w:cs="IRNazanin"/>
          <w:lang w:bidi="fa-IR"/>
          <w:color w:val="111111"/>
          <w:sz w:val="28"/>
          <w:szCs w:val="28"/>
          <w:rtl/>
        </w:rPr>
        <w:t xml:space="preserve">بطست وجعل یکتب وصیته، فما برحت </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حتی غمضته وغسلته وکفنته وصلیت علیه ودفنته، فإن کان هذا موتا</w:t>
      </w:r>
    </w:p>
    <w:p>
      <w:pPr>
        <w:pStyle w:val="BookText"/>
      </w:pPr>
      <w:r>
        <w:rPr>
          <w:rFonts w:ascii="IRNazanin" w:hAnsi="IRNazanin" w:eastAsia="IRNazanin" w:cs="IRNazanin"/>
          <w:lang w:bidi="fa-IR"/>
          <w:color w:val="111111"/>
          <w:sz w:val="28"/>
          <w:szCs w:val="28"/>
          <w:rtl/>
        </w:rPr>
        <w:t xml:space="preserve">فقد والله مات قال: فقال لی: رحمک الله شبه علی أبیک قال: قلت: یا سبحان</w:t>
      </w:r>
    </w:p>
    <w:p>
      <w:pPr>
        <w:pStyle w:val="BookText"/>
      </w:pPr>
      <w:r>
        <w:rPr>
          <w:rFonts w:ascii="IRNazanin" w:hAnsi="IRNazanin" w:eastAsia="IRNazanin" w:cs="IRNazanin"/>
          <w:lang w:bidi="fa-IR"/>
          <w:color w:val="111111"/>
          <w:sz w:val="28"/>
          <w:szCs w:val="28"/>
          <w:rtl/>
        </w:rPr>
        <w:t xml:space="preserve">الله أنت تصدف علی قلبک قال: فقال لی وما الصدف علی القلب؟ قال:</w:t>
      </w:r>
    </w:p>
    <w:p>
      <w:pPr>
        <w:pStyle w:val="BookText"/>
      </w:pPr>
      <w:r>
        <w:rPr>
          <w:rFonts w:ascii="IRNazanin" w:hAnsi="IRNazanin" w:eastAsia="IRNazanin" w:cs="IRNazanin"/>
          <w:lang w:bidi="fa-IR"/>
          <w:color w:val="111111"/>
          <w:sz w:val="28"/>
          <w:szCs w:val="28"/>
          <w:rtl/>
        </w:rPr>
        <w:t xml:space="preserve">قلت: الکذب.</w:t>
      </w:r>
    </w:p>
    <w:p>
      <w:pPr>
        <w:pStyle w:val="BookText"/>
      </w:pPr>
      <w:r>
        <w:rPr>
          <w:rFonts w:ascii="IRNazanin" w:hAnsi="IRNazanin" w:eastAsia="IRNazanin" w:cs="IRNazanin"/>
          <w:lang w:bidi="fa-IR"/>
          <w:color w:val="111111"/>
          <w:sz w:val="28"/>
          <w:szCs w:val="28"/>
          <w:rtl/>
        </w:rPr>
        <w:t xml:space="preserve">(3) یب 242 ج 9 - محمد بن أحمد بن یحیی عن عمر بن علی عن</w:t>
      </w:r>
    </w:p>
    <w:p>
      <w:pPr>
        <w:pStyle w:val="BookText"/>
      </w:pPr>
      <w:r>
        <w:rPr>
          <w:rFonts w:ascii="IRNazanin" w:hAnsi="IRNazanin" w:eastAsia="IRNazanin" w:cs="IRNazanin"/>
          <w:lang w:bidi="fa-IR"/>
          <w:color w:val="111111"/>
          <w:sz w:val="28"/>
          <w:szCs w:val="28"/>
          <w:rtl/>
        </w:rPr>
        <w:t xml:space="preserve">إبراهیم بن محمد الهمدانی قال: کتبت الیه رجل کتب کتابا فیه ما أراد</w:t>
      </w:r>
    </w:p>
    <w:p>
      <w:pPr>
        <w:pStyle w:val="BookText"/>
      </w:pPr>
      <w:r>
        <w:rPr>
          <w:rFonts w:ascii="IRNazanin" w:hAnsi="IRNazanin" w:eastAsia="IRNazanin" w:cs="IRNazanin"/>
          <w:lang w:bidi="fa-IR"/>
          <w:color w:val="111111"/>
          <w:sz w:val="28"/>
          <w:szCs w:val="28"/>
          <w:rtl/>
        </w:rPr>
        <w:t xml:space="preserve">أن یوصی به هل یجب علی ورثته القیام بما فی الکتاب بخطه ولم یأمرهم</w:t>
      </w:r>
    </w:p>
    <w:p>
      <w:pPr>
        <w:pStyle w:val="BookText"/>
      </w:pPr>
      <w:r>
        <w:rPr>
          <w:rFonts w:ascii="IRNazanin" w:hAnsi="IRNazanin" w:eastAsia="IRNazanin" w:cs="IRNazanin"/>
          <w:lang w:bidi="fa-IR"/>
          <w:color w:val="111111"/>
          <w:sz w:val="28"/>
          <w:szCs w:val="28"/>
          <w:rtl/>
        </w:rPr>
        <w:t xml:space="preserve">بذلک؟ فکتب علیه السلام ان کان ولده </w:t>
      </w:r>
      <w:r>
        <w:rPr>
          <w:rStyle w:val="FootnoteReference"/>
        </w:rPr>
        <w:footnoteReference w:id="568"/>
      </w:r>
      <w:r>
        <w:rPr>
          <w:rFonts w:ascii="IRNazanin" w:hAnsi="IRNazanin" w:eastAsia="IRNazanin" w:cs="IRNazanin"/>
          <w:lang w:bidi="fa-IR"/>
          <w:color w:val="111111"/>
          <w:sz w:val="28"/>
          <w:szCs w:val="28"/>
          <w:rtl/>
        </w:rPr>
        <w:t xml:space="preserve">ینفذون کل شئ یجدون</w:t>
      </w:r>
    </w:p>
    <w:p>
      <w:pPr>
        <w:pStyle w:val="BookText"/>
      </w:pPr>
      <w:r>
        <w:rPr>
          <w:rFonts w:ascii="IRNazanin" w:hAnsi="IRNazanin" w:eastAsia="IRNazanin" w:cs="IRNazanin"/>
          <w:lang w:bidi="fa-IR"/>
          <w:color w:val="111111"/>
          <w:sz w:val="28"/>
          <w:szCs w:val="28"/>
          <w:rtl/>
        </w:rPr>
        <w:t xml:space="preserve">فی کتاب أبیهم فی وجه البر وغیره فقیه 146 ج 4 - روی عن إبراهیم</w:t>
      </w:r>
    </w:p>
    <w:p>
      <w:pPr>
        <w:pStyle w:val="BookText"/>
      </w:pPr>
      <w:r>
        <w:rPr>
          <w:rFonts w:ascii="IRNazanin" w:hAnsi="IRNazanin" w:eastAsia="IRNazanin" w:cs="IRNazanin"/>
          <w:lang w:bidi="fa-IR"/>
          <w:color w:val="111111"/>
          <w:sz w:val="28"/>
          <w:szCs w:val="28"/>
          <w:rtl/>
        </w:rPr>
        <w:t xml:space="preserve">بن محمد الهمدانی قال: کتبت إلی أبی الحسن علیه السلام: رجل کتب</w:t>
      </w:r>
    </w:p>
    <w:p>
      <w:pPr>
        <w:pStyle w:val="BookText"/>
      </w:pPr>
      <w:r>
        <w:rPr>
          <w:rFonts w:ascii="IRNazanin" w:hAnsi="IRNazanin" w:eastAsia="IRNazanin" w:cs="IRNazanin"/>
          <w:lang w:bidi="fa-IR"/>
          <w:color w:val="111111"/>
          <w:sz w:val="28"/>
          <w:szCs w:val="28"/>
          <w:rtl/>
        </w:rPr>
        <w:t xml:space="preserve">کتابا بخطه ولم یقل لورثته هذه وصیتی، ولم یقل انی قد أوصیت إلا أنه</w:t>
      </w:r>
    </w:p>
    <w:p>
      <w:pPr>
        <w:pStyle w:val="BookText"/>
      </w:pPr>
      <w:r>
        <w:rPr>
          <w:rFonts w:ascii="IRNazanin" w:hAnsi="IRNazanin" w:eastAsia="IRNazanin" w:cs="IRNazanin"/>
          <w:lang w:bidi="fa-IR"/>
          <w:color w:val="111111"/>
          <w:sz w:val="28"/>
          <w:szCs w:val="28"/>
          <w:rtl/>
        </w:rPr>
        <w:t xml:space="preserve">کتب کتابا فیه (وذکر مثله).</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الدعائم 363 ج 2 - قال جعفر بن محمد علیهما السلام</w:t>
      </w:r>
    </w:p>
    <w:p>
      <w:pPr>
        <w:pStyle w:val="BookText"/>
      </w:pPr>
      <w:r>
        <w:rPr>
          <w:rFonts w:ascii="IRNazanin" w:hAnsi="IRNazanin" w:eastAsia="IRNazanin" w:cs="IRNazanin"/>
          <w:lang w:bidi="fa-IR"/>
          <w:color w:val="111111"/>
          <w:sz w:val="28"/>
          <w:szCs w:val="28"/>
          <w:rtl/>
        </w:rPr>
        <w:t xml:space="preserve">والإشارة بالوصیة لمن لا یستطیع الکلام تجوز إذا فهمت.</w:t>
      </w:r>
    </w:p>
    <w:p>
      <w:pPr>
        <w:pStyle w:val="BookText"/>
      </w:pPr>
      <w:r>
        <w:rPr>
          <w:rFonts w:ascii="IRNazanin" w:hAnsi="IRNazanin" w:eastAsia="IRNazanin" w:cs="IRNazanin"/>
          <w:lang w:bidi="fa-IR"/>
          <w:color w:val="111111"/>
          <w:sz w:val="28"/>
          <w:szCs w:val="28"/>
          <w:rtl/>
        </w:rPr>
        <w:t xml:space="preserve">(5) یب 241 ج 9 - محمد بن أحمد بن یحیی عن السندی بن محمد</w:t>
      </w:r>
    </w:p>
    <w:p>
      <w:pPr>
        <w:pStyle w:val="BookText"/>
      </w:pPr>
      <w:r>
        <w:rPr>
          <w:rFonts w:ascii="IRNazanin" w:hAnsi="IRNazanin" w:eastAsia="IRNazanin" w:cs="IRNazanin"/>
          <w:lang w:bidi="fa-IR"/>
          <w:color w:val="111111"/>
          <w:sz w:val="28"/>
          <w:szCs w:val="28"/>
          <w:rtl/>
        </w:rPr>
        <w:t xml:space="preserve">عن یونس بن یعقوب عن أبی مریم ذکره عن أبیه أن امامة بنت أبی العاص</w:t>
      </w:r>
    </w:p>
    <w:p>
      <w:pPr>
        <w:pStyle w:val="BookText"/>
      </w:pPr>
      <w:r>
        <w:rPr>
          <w:rFonts w:ascii="IRNazanin" w:hAnsi="IRNazanin" w:eastAsia="IRNazanin" w:cs="IRNazanin"/>
          <w:lang w:bidi="fa-IR"/>
          <w:color w:val="111111"/>
          <w:sz w:val="28"/>
          <w:szCs w:val="28"/>
          <w:rtl/>
        </w:rPr>
        <w:t xml:space="preserve">وأمها زینب بنت رسول الله صلی الله علیه وآله وسلم وکانت تحت علی بن أبی</w:t>
      </w:r>
    </w:p>
    <w:p>
      <w:pPr>
        <w:pStyle w:val="BookText"/>
      </w:pPr>
      <w:r>
        <w:rPr>
          <w:rFonts w:ascii="IRNazanin" w:hAnsi="IRNazanin" w:eastAsia="IRNazanin" w:cs="IRNazanin"/>
          <w:lang w:bidi="fa-IR"/>
          <w:color w:val="111111"/>
          <w:sz w:val="28"/>
          <w:szCs w:val="28"/>
          <w:rtl/>
        </w:rPr>
        <w:t xml:space="preserve">طالب علیه السلام بعد فاطمة علیها السلام فخلف علیها بعد علی علیه</w:t>
      </w:r>
    </w:p>
    <w:p>
      <w:pPr>
        <w:pStyle w:val="BookText"/>
      </w:pPr>
      <w:r>
        <w:rPr>
          <w:rFonts w:ascii="IRNazanin" w:hAnsi="IRNazanin" w:eastAsia="IRNazanin" w:cs="IRNazanin"/>
          <w:lang w:bidi="fa-IR"/>
          <w:color w:val="111111"/>
          <w:sz w:val="28"/>
          <w:szCs w:val="28"/>
          <w:rtl/>
        </w:rPr>
        <w:t xml:space="preserve">السلام المغیرة بن نوفل ذکر أنها وجعت وجعا شدیدا حتی اعتقل</w:t>
      </w:r>
    </w:p>
    <w:p>
      <w:pPr>
        <w:pStyle w:val="BookText"/>
      </w:pPr>
      <w:r>
        <w:rPr>
          <w:rFonts w:ascii="IRNazanin" w:hAnsi="IRNazanin" w:eastAsia="IRNazanin" w:cs="IRNazanin"/>
          <w:lang w:bidi="fa-IR"/>
          <w:color w:val="111111"/>
          <w:sz w:val="28"/>
          <w:szCs w:val="28"/>
          <w:rtl/>
        </w:rPr>
        <w:t xml:space="preserve">لسانها فجاءها الحسن والحسین ابنا علی علیهم السلام وهی لا تستطیع</w:t>
      </w:r>
    </w:p>
    <w:p>
      <w:pPr>
        <w:pStyle w:val="BookText"/>
      </w:pPr>
      <w:r>
        <w:rPr>
          <w:rFonts w:ascii="IRNazanin" w:hAnsi="IRNazanin" w:eastAsia="IRNazanin" w:cs="IRNazanin"/>
          <w:lang w:bidi="fa-IR"/>
          <w:color w:val="111111"/>
          <w:sz w:val="28"/>
          <w:szCs w:val="28"/>
          <w:rtl/>
        </w:rPr>
        <w:t xml:space="preserve">الکلام فجعلا یقولان (لها - فقیه) والمغیرة کاره لذلک أعتقت فلانا</w:t>
      </w:r>
    </w:p>
    <w:p>
      <w:pPr>
        <w:pStyle w:val="BookText"/>
      </w:pPr>
      <w:r>
        <w:rPr>
          <w:rFonts w:ascii="IRNazanin" w:hAnsi="IRNazanin" w:eastAsia="IRNazanin" w:cs="IRNazanin"/>
          <w:lang w:bidi="fa-IR"/>
          <w:color w:val="111111"/>
          <w:sz w:val="28"/>
          <w:szCs w:val="28"/>
          <w:rtl/>
        </w:rPr>
        <w:t xml:space="preserve">وأهله فجعلت تشیر برأسها نعم وکذا وکذا فجعلت تشیر برأسها أن </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نعم لا تفصح بالکلام فأجازا ذلک لها فقیه 146 ج 4 - روی محمد بن</w:t>
      </w:r>
    </w:p>
    <w:p>
      <w:pPr>
        <w:pStyle w:val="BookText"/>
      </w:pPr>
      <w:r>
        <w:rPr>
          <w:rFonts w:ascii="IRNazanin" w:hAnsi="IRNazanin" w:eastAsia="IRNazanin" w:cs="IRNazanin"/>
          <w:lang w:bidi="fa-IR"/>
          <w:color w:val="111111"/>
          <w:sz w:val="28"/>
          <w:szCs w:val="28"/>
          <w:rtl/>
        </w:rPr>
        <w:t xml:space="preserve">أحمد الأشعری عن السندی بن محمد (وذکر مثله سندا ومتنا).</w:t>
      </w:r>
    </w:p>
    <w:p>
      <w:pPr>
        <w:pStyle w:val="BookText"/>
      </w:pPr>
      <w:r>
        <w:rPr>
          <w:rFonts w:ascii="IRNazanin" w:hAnsi="IRNazanin" w:eastAsia="IRNazanin" w:cs="IRNazanin"/>
          <w:lang w:bidi="fa-IR"/>
          <w:color w:val="111111"/>
          <w:sz w:val="28"/>
          <w:szCs w:val="28"/>
          <w:rtl/>
        </w:rPr>
        <w:t xml:space="preserve">الدعائم 362 ج 2 - عن جعفر بن محمد علیهما السلام (نحوه).</w:t>
      </w:r>
    </w:p>
    <w:p>
      <w:pPr>
        <w:pStyle w:val="BookText"/>
      </w:pPr>
      <w:r>
        <w:rPr>
          <w:rFonts w:ascii="IRNazanin" w:hAnsi="IRNazanin" w:eastAsia="IRNazanin" w:cs="IRNazanin"/>
          <w:lang w:bidi="fa-IR"/>
          <w:color w:val="111111"/>
          <w:sz w:val="28"/>
          <w:szCs w:val="28"/>
          <w:rtl/>
        </w:rPr>
        <w:t xml:space="preserve">یب 258 ج 8 - أحمد بن محمد عن ابن أبی عمیر عن حماد عن الحلبی</w:t>
      </w:r>
    </w:p>
    <w:p>
      <w:pPr>
        <w:pStyle w:val="BookText"/>
      </w:pPr>
      <w:r>
        <w:rPr>
          <w:rFonts w:ascii="IRNazanin" w:hAnsi="IRNazanin" w:eastAsia="IRNazanin" w:cs="IRNazanin"/>
          <w:lang w:bidi="fa-IR"/>
          <w:color w:val="111111"/>
          <w:sz w:val="28"/>
          <w:szCs w:val="28"/>
          <w:rtl/>
        </w:rPr>
        <w:t xml:space="preserve">عن أبی عبد الله علیه السلام أن أباه حدثه أن امامة بنت أبی العاص بن ربیع</w:t>
      </w:r>
    </w:p>
    <w:p>
      <w:pPr>
        <w:pStyle w:val="BookText"/>
      </w:pPr>
      <w:r>
        <w:rPr>
          <w:rFonts w:ascii="IRNazanin" w:hAnsi="IRNazanin" w:eastAsia="IRNazanin" w:cs="IRNazanin"/>
          <w:lang w:bidi="fa-IR"/>
          <w:color w:val="111111"/>
          <w:sz w:val="28"/>
          <w:szCs w:val="28"/>
          <w:rtl/>
        </w:rPr>
        <w:t xml:space="preserve">وأمها زینب بنت رسول الله صلی الله علیه وآله فتزوجها بعد علی علیه</w:t>
      </w:r>
    </w:p>
    <w:p>
      <w:pPr>
        <w:pStyle w:val="BookText"/>
      </w:pPr>
      <w:r>
        <w:rPr>
          <w:rFonts w:ascii="IRNazanin" w:hAnsi="IRNazanin" w:eastAsia="IRNazanin" w:cs="IRNazanin"/>
          <w:lang w:bidi="fa-IR"/>
          <w:color w:val="111111"/>
          <w:sz w:val="28"/>
          <w:szCs w:val="28"/>
          <w:rtl/>
        </w:rPr>
        <w:t xml:space="preserve">السلام المغیرة بن نوفل أنها وجعت وجعا شدیدا حتی اعتقل لسانها</w:t>
      </w:r>
    </w:p>
    <w:p>
      <w:pPr>
        <w:pStyle w:val="BookText"/>
      </w:pPr>
      <w:r>
        <w:rPr>
          <w:rFonts w:ascii="IRNazanin" w:hAnsi="IRNazanin" w:eastAsia="IRNazanin" w:cs="IRNazanin"/>
          <w:lang w:bidi="fa-IR"/>
          <w:color w:val="111111"/>
          <w:sz w:val="28"/>
          <w:szCs w:val="28"/>
          <w:rtl/>
        </w:rPr>
        <w:t xml:space="preserve">فأتاها الحسن والحسین علیهما السلام وهی لا تستطیع الکلام فجعلا</w:t>
      </w:r>
    </w:p>
    <w:p>
      <w:pPr>
        <w:pStyle w:val="BookText"/>
      </w:pPr>
      <w:r>
        <w:rPr>
          <w:rFonts w:ascii="IRNazanin" w:hAnsi="IRNazanin" w:eastAsia="IRNazanin" w:cs="IRNazanin"/>
          <w:lang w:bidi="fa-IR"/>
          <w:color w:val="111111"/>
          <w:sz w:val="28"/>
          <w:szCs w:val="28"/>
          <w:rtl/>
        </w:rPr>
        <w:t xml:space="preserve">یقولان والمغیرة کاره لما یقولان أعتقت فلانا وأهله فتشیر برأسها نعم</w:t>
      </w:r>
    </w:p>
    <w:p>
      <w:pPr>
        <w:pStyle w:val="BookText"/>
      </w:pPr>
      <w:r>
        <w:rPr>
          <w:rFonts w:ascii="IRNazanin" w:hAnsi="IRNazanin" w:eastAsia="IRNazanin" w:cs="IRNazanin"/>
          <w:lang w:bidi="fa-IR"/>
          <w:color w:val="111111"/>
          <w:sz w:val="28"/>
          <w:szCs w:val="28"/>
          <w:rtl/>
        </w:rPr>
        <w:t xml:space="preserve">وکذا وکذا فتشیر برأسها نعم أم لا قلت فأجازا ذلک قال نعم.</w:t>
      </w:r>
    </w:p>
    <w:p>
      <w:pPr>
        <w:pStyle w:val="BookText"/>
      </w:pPr>
      <w:r>
        <w:rPr>
          <w:rFonts w:ascii="IRNazanin" w:hAnsi="IRNazanin" w:eastAsia="IRNazanin" w:cs="IRNazanin"/>
          <w:lang w:bidi="fa-IR"/>
          <w:color w:val="111111"/>
          <w:sz w:val="28"/>
          <w:szCs w:val="28"/>
          <w:rtl/>
        </w:rPr>
        <w:t xml:space="preserve">(6) کا 453 ج 1 - علی بن محمد بن عبد الله عن السیاری عن محمد</w:t>
      </w:r>
    </w:p>
    <w:p>
      <w:pPr>
        <w:pStyle w:val="BookText"/>
      </w:pPr>
      <w:r>
        <w:rPr>
          <w:rFonts w:ascii="IRNazanin" w:hAnsi="IRNazanin" w:eastAsia="IRNazanin" w:cs="IRNazanin"/>
          <w:lang w:bidi="fa-IR"/>
          <w:color w:val="111111"/>
          <w:sz w:val="28"/>
          <w:szCs w:val="28"/>
          <w:rtl/>
        </w:rPr>
        <w:t xml:space="preserve">بن جمهور عن بعض أصحابنا عن أبی عبد الله علیه السلام قال: إن فاطمة</w:t>
      </w:r>
    </w:p>
    <w:p>
      <w:pPr>
        <w:pStyle w:val="BookText"/>
      </w:pPr>
      <w:r>
        <w:rPr>
          <w:rFonts w:ascii="IRNazanin" w:hAnsi="IRNazanin" w:eastAsia="IRNazanin" w:cs="IRNazanin"/>
          <w:lang w:bidi="fa-IR"/>
          <w:color w:val="111111"/>
          <w:sz w:val="28"/>
          <w:szCs w:val="28"/>
          <w:rtl/>
        </w:rPr>
        <w:t xml:space="preserve">بنت أسد أم أمیر المؤمنین کانت أول امرأة هاجرت إلی رسول الله صلی الله</w:t>
      </w:r>
    </w:p>
    <w:p>
      <w:pPr>
        <w:pStyle w:val="BookText"/>
      </w:pPr>
      <w:r>
        <w:rPr>
          <w:rFonts w:ascii="IRNazanin" w:hAnsi="IRNazanin" w:eastAsia="IRNazanin" w:cs="IRNazanin"/>
          <w:lang w:bidi="fa-IR"/>
          <w:color w:val="111111"/>
          <w:sz w:val="28"/>
          <w:szCs w:val="28"/>
          <w:rtl/>
        </w:rPr>
        <w:t xml:space="preserve">علیه وآله من مکة إلی المدینة علی قدمیها، وکانت من أبر الناس</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برسول الله صلی الله علیه وآله، فسمت رسول الله صلی الله علیه وآله وهو</w:t>
      </w:r>
    </w:p>
    <w:p>
      <w:pPr>
        <w:pStyle w:val="BookText"/>
      </w:pPr>
      <w:r>
        <w:rPr>
          <w:rFonts w:ascii="IRNazanin" w:hAnsi="IRNazanin" w:eastAsia="IRNazanin" w:cs="IRNazanin"/>
          <w:lang w:bidi="fa-IR"/>
          <w:color w:val="111111"/>
          <w:sz w:val="28"/>
          <w:szCs w:val="28"/>
          <w:rtl/>
        </w:rPr>
        <w:t xml:space="preserve">یقول: ان الناس یحشرون یوم القیامة عراة کما ولدوا فقالت: وا سوأتاه</w:t>
      </w:r>
    </w:p>
    <w:p>
      <w:pPr>
        <w:pStyle w:val="BookText"/>
      </w:pPr>
      <w:r>
        <w:rPr>
          <w:rFonts w:ascii="IRNazanin" w:hAnsi="IRNazanin" w:eastAsia="IRNazanin" w:cs="IRNazanin"/>
          <w:lang w:bidi="fa-IR"/>
          <w:color w:val="111111"/>
          <w:sz w:val="28"/>
          <w:szCs w:val="28"/>
          <w:rtl/>
        </w:rPr>
        <w:t xml:space="preserve">فقال لها رسول الله صلی الله علیه وآله: فانی أسأل الله أن یبعثک کاسیة،</w:t>
      </w:r>
    </w:p>
    <w:p>
      <w:pPr>
        <w:pStyle w:val="BookText"/>
      </w:pPr>
      <w:r>
        <w:rPr>
          <w:rFonts w:ascii="IRNazanin" w:hAnsi="IRNazanin" w:eastAsia="IRNazanin" w:cs="IRNazanin"/>
          <w:lang w:bidi="fa-IR"/>
          <w:color w:val="111111"/>
          <w:sz w:val="28"/>
          <w:szCs w:val="28"/>
          <w:rtl/>
        </w:rPr>
        <w:t xml:space="preserve">وسمعته یذکر ضغطة </w:t>
      </w:r>
      <w:r>
        <w:rPr>
          <w:rStyle w:val="FootnoteReference"/>
        </w:rPr>
        <w:footnoteReference w:id="570"/>
      </w:r>
      <w:r>
        <w:rPr>
          <w:rFonts w:ascii="IRNazanin" w:hAnsi="IRNazanin" w:eastAsia="IRNazanin" w:cs="IRNazanin"/>
          <w:lang w:bidi="fa-IR"/>
          <w:color w:val="111111"/>
          <w:sz w:val="28"/>
          <w:szCs w:val="28"/>
          <w:rtl/>
        </w:rPr>
        <w:t xml:space="preserve">القبر فقالت: واضعفاه فقال لها رسول الله</w:t>
      </w:r>
    </w:p>
    <w:p>
      <w:pPr>
        <w:pStyle w:val="BookText"/>
      </w:pPr>
      <w:r>
        <w:rPr>
          <w:rFonts w:ascii="IRNazanin" w:hAnsi="IRNazanin" w:eastAsia="IRNazanin" w:cs="IRNazanin"/>
          <w:lang w:bidi="fa-IR"/>
          <w:color w:val="111111"/>
          <w:sz w:val="28"/>
          <w:szCs w:val="28"/>
          <w:rtl/>
        </w:rPr>
        <w:t xml:space="preserve">صلی الله علیه وآله: فانی أسأل الله أن یکفیک ذلک، وقالت لرسول الله</w:t>
      </w:r>
    </w:p>
    <w:p>
      <w:pPr>
        <w:pStyle w:val="BookText"/>
      </w:pPr>
      <w:r>
        <w:rPr>
          <w:rFonts w:ascii="IRNazanin" w:hAnsi="IRNazanin" w:eastAsia="IRNazanin" w:cs="IRNazanin"/>
          <w:lang w:bidi="fa-IR"/>
          <w:color w:val="111111"/>
          <w:sz w:val="28"/>
          <w:szCs w:val="28"/>
          <w:rtl/>
        </w:rPr>
        <w:t xml:space="preserve">صلی الله علیه وآله یوما: انی أرید أن أعتق جاریتی هذه فقال لها: ان</w:t>
      </w:r>
    </w:p>
    <w:p>
      <w:pPr>
        <w:pStyle w:val="BookText"/>
      </w:pPr>
      <w:r>
        <w:rPr>
          <w:rFonts w:ascii="IRNazanin" w:hAnsi="IRNazanin" w:eastAsia="IRNazanin" w:cs="IRNazanin"/>
          <w:lang w:bidi="fa-IR"/>
          <w:color w:val="111111"/>
          <w:sz w:val="28"/>
          <w:szCs w:val="28"/>
          <w:rtl/>
        </w:rPr>
        <w:t xml:space="preserve">فعلت أعتق الله بکل عضو منها عضوا منک من النار، فلما مرضت أوصت</w:t>
      </w:r>
    </w:p>
    <w:p>
      <w:pPr>
        <w:pStyle w:val="BookText"/>
      </w:pPr>
      <w:r>
        <w:rPr>
          <w:rFonts w:ascii="IRNazanin" w:hAnsi="IRNazanin" w:eastAsia="IRNazanin" w:cs="IRNazanin"/>
          <w:lang w:bidi="fa-IR"/>
          <w:color w:val="111111"/>
          <w:sz w:val="28"/>
          <w:szCs w:val="28"/>
          <w:rtl/>
        </w:rPr>
        <w:t xml:space="preserve">إلی رسول الله صلی الله علیه وآله، وأمرت أن یعتق خادمها، واعتقل</w:t>
      </w:r>
    </w:p>
    <w:p>
      <w:pPr>
        <w:pStyle w:val="BookText"/>
      </w:pPr>
      <w:r>
        <w:rPr>
          <w:rFonts w:ascii="IRNazanin" w:hAnsi="IRNazanin" w:eastAsia="IRNazanin" w:cs="IRNazanin"/>
          <w:lang w:bidi="fa-IR"/>
          <w:color w:val="111111"/>
          <w:sz w:val="28"/>
          <w:szCs w:val="28"/>
          <w:rtl/>
        </w:rPr>
        <w:t xml:space="preserve">لسانها فجعلت تومئ إلی رسول الله ایماءا، فقبل رسول الله صلی الله علیه</w:t>
      </w:r>
    </w:p>
    <w:p>
      <w:pPr>
        <w:pStyle w:val="BookText"/>
      </w:pPr>
      <w:r>
        <w:rPr>
          <w:rFonts w:ascii="IRNazanin" w:hAnsi="IRNazanin" w:eastAsia="IRNazanin" w:cs="IRNazanin"/>
          <w:lang w:bidi="fa-IR"/>
          <w:color w:val="111111"/>
          <w:sz w:val="28"/>
          <w:szCs w:val="28"/>
          <w:rtl/>
        </w:rPr>
        <w:t xml:space="preserve">وآله وصیتها، فبینما هو ذات یوم قاعد إذ أتاه أمیر المؤمنین علیه السلام</w:t>
      </w:r>
    </w:p>
    <w:p>
      <w:pPr>
        <w:pStyle w:val="BookText"/>
      </w:pPr>
      <w:r>
        <w:rPr>
          <w:rFonts w:ascii="IRNazanin" w:hAnsi="IRNazanin" w:eastAsia="IRNazanin" w:cs="IRNazanin"/>
          <w:lang w:bidi="fa-IR"/>
          <w:color w:val="111111"/>
          <w:sz w:val="28"/>
          <w:szCs w:val="28"/>
          <w:rtl/>
        </w:rPr>
        <w:t xml:space="preserve">وهو یبکی، فقال له رسول الله صلی الله علیه وآله: ما یبکیک! فقال:</w:t>
      </w:r>
    </w:p>
    <w:p>
      <w:pPr>
        <w:pStyle w:val="BookText"/>
      </w:pPr>
      <w:r>
        <w:rPr>
          <w:rFonts w:ascii="IRNazanin" w:hAnsi="IRNazanin" w:eastAsia="IRNazanin" w:cs="IRNazanin"/>
          <w:lang w:bidi="fa-IR"/>
          <w:color w:val="111111"/>
          <w:sz w:val="28"/>
          <w:szCs w:val="28"/>
          <w:rtl/>
        </w:rPr>
        <w:t xml:space="preserve">ماتت أمی فاطمة، فقال رسول الله صلی الله علیه وآله وسلم، وأمی والله،</w:t>
      </w:r>
    </w:p>
    <w:p>
      <w:pPr>
        <w:pStyle w:val="BookText"/>
      </w:pPr>
      <w:r>
        <w:rPr>
          <w:rFonts w:ascii="IRNazanin" w:hAnsi="IRNazanin" w:eastAsia="IRNazanin" w:cs="IRNazanin"/>
          <w:lang w:bidi="fa-IR"/>
          <w:color w:val="111111"/>
          <w:sz w:val="28"/>
          <w:szCs w:val="28"/>
          <w:rtl/>
        </w:rPr>
        <w:t xml:space="preserve">وقام مسرعا حتی دخل فنظر إلیها وبکی، ثم أمر النساء أن یغسلنها، و</w:t>
      </w:r>
    </w:p>
    <w:p>
      <w:pPr>
        <w:pStyle w:val="BookText"/>
      </w:pPr>
      <w:r>
        <w:rPr>
          <w:rFonts w:ascii="IRNazanin" w:hAnsi="IRNazanin" w:eastAsia="IRNazanin" w:cs="IRNazanin"/>
          <w:lang w:bidi="fa-IR"/>
          <w:color w:val="111111"/>
          <w:sz w:val="28"/>
          <w:szCs w:val="28"/>
          <w:rtl/>
        </w:rPr>
        <w:t xml:space="preserve">قال صلی الله علیه وآله: إذا فرغتن فلا تحدثن شیئا حتی تعلمننی، فلما</w:t>
      </w:r>
    </w:p>
    <w:p>
      <w:pPr>
        <w:pStyle w:val="BookText"/>
      </w:pPr>
      <w:r>
        <w:rPr>
          <w:rFonts w:ascii="IRNazanin" w:hAnsi="IRNazanin" w:eastAsia="IRNazanin" w:cs="IRNazanin"/>
          <w:lang w:bidi="fa-IR"/>
          <w:color w:val="111111"/>
          <w:sz w:val="28"/>
          <w:szCs w:val="28"/>
          <w:rtl/>
        </w:rPr>
        <w:t xml:space="preserve">فرغن أعلمنه بذلک فأعطاهن أحد قمیصیه الذی یلی جسده، وأمرهن أن</w:t>
      </w:r>
    </w:p>
    <w:p>
      <w:pPr>
        <w:pStyle w:val="BookText"/>
      </w:pPr>
      <w:r>
        <w:rPr>
          <w:rFonts w:ascii="IRNazanin" w:hAnsi="IRNazanin" w:eastAsia="IRNazanin" w:cs="IRNazanin"/>
          <w:lang w:bidi="fa-IR"/>
          <w:color w:val="111111"/>
          <w:sz w:val="28"/>
          <w:szCs w:val="28"/>
          <w:rtl/>
        </w:rPr>
        <w:t xml:space="preserve">یکفنها فیه، وقال للمسلمین: إذا رأیتمونی قد فعلت شیئا لم أفعله قبل</w:t>
      </w:r>
    </w:p>
    <w:p>
      <w:pPr>
        <w:pStyle w:val="BookText"/>
      </w:pPr>
      <w:r>
        <w:rPr>
          <w:rFonts w:ascii="IRNazanin" w:hAnsi="IRNazanin" w:eastAsia="IRNazanin" w:cs="IRNazanin"/>
          <w:lang w:bidi="fa-IR"/>
          <w:color w:val="111111"/>
          <w:sz w:val="28"/>
          <w:szCs w:val="28"/>
          <w:rtl/>
        </w:rPr>
        <w:t xml:space="preserve">ذلک فسلونی لم فعلته فلما فرغن من غسلها وکفنها، دخل صلی الله علیه</w:t>
      </w:r>
    </w:p>
    <w:p>
      <w:pPr>
        <w:pStyle w:val="BookText"/>
      </w:pPr>
      <w:r>
        <w:rPr>
          <w:rFonts w:ascii="IRNazanin" w:hAnsi="IRNazanin" w:eastAsia="IRNazanin" w:cs="IRNazanin"/>
          <w:lang w:bidi="fa-IR"/>
          <w:color w:val="111111"/>
          <w:sz w:val="28"/>
          <w:szCs w:val="28"/>
          <w:rtl/>
        </w:rPr>
        <w:t xml:space="preserve">وآله فحمل جنازتها علی عاتقه </w:t>
      </w:r>
      <w:r>
        <w:rPr>
          <w:rStyle w:val="FootnoteReference"/>
        </w:rPr>
        <w:footnoteReference w:id="571"/>
      </w:r>
      <w:r>
        <w:rPr>
          <w:rFonts w:ascii="IRNazanin" w:hAnsi="IRNazanin" w:eastAsia="IRNazanin" w:cs="IRNazanin"/>
          <w:lang w:bidi="fa-IR"/>
          <w:color w:val="111111"/>
          <w:sz w:val="28"/>
          <w:szCs w:val="28"/>
          <w:rtl/>
        </w:rPr>
        <w:t xml:space="preserve">، فلم یزل تحت جنازتها حتی أوردها</w:t>
      </w:r>
    </w:p>
    <w:p>
      <w:pPr>
        <w:pStyle w:val="BookText"/>
      </w:pPr>
      <w:r>
        <w:rPr>
          <w:rFonts w:ascii="IRNazanin" w:hAnsi="IRNazanin" w:eastAsia="IRNazanin" w:cs="IRNazanin"/>
          <w:lang w:bidi="fa-IR"/>
          <w:color w:val="111111"/>
          <w:sz w:val="28"/>
          <w:szCs w:val="28"/>
          <w:rtl/>
        </w:rPr>
        <w:t xml:space="preserve">قبرها، ثم وضعها ودخل القبر، فاضطجع فیه، ثم قام فأخذها علی یدیه</w:t>
      </w:r>
    </w:p>
    <w:p>
      <w:pPr>
        <w:pStyle w:val="BookText"/>
      </w:pPr>
      <w:r>
        <w:rPr>
          <w:rFonts w:ascii="IRNazanin" w:hAnsi="IRNazanin" w:eastAsia="IRNazanin" w:cs="IRNazanin"/>
          <w:lang w:bidi="fa-IR"/>
          <w:color w:val="111111"/>
          <w:sz w:val="28"/>
          <w:szCs w:val="28"/>
          <w:rtl/>
        </w:rPr>
        <w:t xml:space="preserve">حتی وضعها فی القبر، ثم انکب علیها طویلا یناجیها ویقول لها: ابنک</w:t>
      </w:r>
    </w:p>
    <w:p>
      <w:pPr>
        <w:pStyle w:val="BookText"/>
      </w:pPr>
      <w:r>
        <w:rPr>
          <w:rFonts w:ascii="IRNazanin" w:hAnsi="IRNazanin" w:eastAsia="IRNazanin" w:cs="IRNazanin"/>
          <w:lang w:bidi="fa-IR"/>
          <w:color w:val="111111"/>
          <w:sz w:val="28"/>
          <w:szCs w:val="28"/>
          <w:rtl/>
        </w:rPr>
        <w:t xml:space="preserve">ابنک [ابنک] ثم خرج وسوی علیها، ثم انکب علی قبرها، فسمعوه یقول:</w:t>
      </w:r>
    </w:p>
    <w:p>
      <w:pPr>
        <w:pStyle w:val="BookText"/>
      </w:pPr>
      <w:r>
        <w:rPr>
          <w:rFonts w:ascii="IRNazanin" w:hAnsi="IRNazanin" w:eastAsia="IRNazanin" w:cs="IRNazanin"/>
          <w:lang w:bidi="fa-IR"/>
          <w:color w:val="111111"/>
          <w:sz w:val="28"/>
          <w:szCs w:val="28"/>
          <w:rtl/>
        </w:rPr>
        <w:t xml:space="preserve">لا إله إلا الله، اللهم انی أستودعها إیاک، ثم انصرف، فقال له المسلمون:</w:t>
      </w:r>
    </w:p>
    <w:p>
      <w:pPr>
        <w:pStyle w:val="BookText"/>
      </w:pPr>
      <w:r>
        <w:rPr>
          <w:rFonts w:ascii="IRNazanin" w:hAnsi="IRNazanin" w:eastAsia="IRNazanin" w:cs="IRNazanin"/>
          <w:lang w:bidi="fa-IR"/>
          <w:color w:val="111111"/>
          <w:sz w:val="28"/>
          <w:szCs w:val="28"/>
          <w:rtl/>
        </w:rPr>
        <w:t xml:space="preserve">انا رأیناک فعلت أشیاء لم تفعلها قبل الیوم، فقال: الیوم فقدت بر أبی طالب</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94" w:name="pg12422_156700"/>
    <w:bookmarkEnd w:id="94"/>
    <w:p>
      <w:pPr>
        <w:pStyle w:val="BookText"/>
      </w:pPr>
      <w:r>
        <w:rPr>
          <w:rFonts w:ascii="IRNazanin" w:hAnsi="IRNazanin" w:eastAsia="IRNazanin" w:cs="IRNazanin"/>
          <w:lang w:bidi="fa-IR"/>
          <w:color w:val="111111"/>
          <w:sz w:val="28"/>
          <w:szCs w:val="28"/>
          <w:rtl/>
        </w:rPr>
        <w:t xml:space="preserve">ان کانت لیکون عندها الشئ فتؤثرنی به علی نفسها وولدها، وانی</w:t>
      </w:r>
    </w:p>
    <w:p>
      <w:pPr>
        <w:pStyle w:val="BookText"/>
      </w:pPr>
      <w:r>
        <w:rPr>
          <w:rFonts w:ascii="IRNazanin" w:hAnsi="IRNazanin" w:eastAsia="IRNazanin" w:cs="IRNazanin"/>
          <w:lang w:bidi="fa-IR"/>
          <w:color w:val="111111"/>
          <w:sz w:val="28"/>
          <w:szCs w:val="28"/>
          <w:rtl/>
        </w:rPr>
        <w:t xml:space="preserve">ذکرت القیامة وأن الناس یحشرون عراة، فقالت: واسوأتاه، فضمنت لها</w:t>
      </w:r>
    </w:p>
    <w:p>
      <w:pPr>
        <w:pStyle w:val="BookText"/>
      </w:pPr>
      <w:r>
        <w:rPr>
          <w:rFonts w:ascii="IRNazanin" w:hAnsi="IRNazanin" w:eastAsia="IRNazanin" w:cs="IRNazanin"/>
          <w:lang w:bidi="fa-IR"/>
          <w:color w:val="111111"/>
          <w:sz w:val="28"/>
          <w:szCs w:val="28"/>
          <w:rtl/>
        </w:rPr>
        <w:t xml:space="preserve">أن یبعثها الله کاسیة، وذکرت ضغطة القبر فقالت: واضعفاه، فضمنت لها</w:t>
      </w:r>
    </w:p>
    <w:p>
      <w:pPr>
        <w:pStyle w:val="BookText"/>
      </w:pPr>
      <w:r>
        <w:rPr>
          <w:rFonts w:ascii="IRNazanin" w:hAnsi="IRNazanin" w:eastAsia="IRNazanin" w:cs="IRNazanin"/>
          <w:lang w:bidi="fa-IR"/>
          <w:color w:val="111111"/>
          <w:sz w:val="28"/>
          <w:szCs w:val="28"/>
          <w:rtl/>
        </w:rPr>
        <w:t xml:space="preserve">أن یکفیها الله ذلک، فکفنتها بقمیصی واضطجعت فی قبرها لذلک، و</w:t>
      </w:r>
    </w:p>
    <w:p>
      <w:pPr>
        <w:pStyle w:val="BookText"/>
      </w:pPr>
      <w:r>
        <w:rPr>
          <w:rFonts w:ascii="IRNazanin" w:hAnsi="IRNazanin" w:eastAsia="IRNazanin" w:cs="IRNazanin"/>
          <w:lang w:bidi="fa-IR"/>
          <w:color w:val="111111"/>
          <w:sz w:val="28"/>
          <w:szCs w:val="28"/>
          <w:rtl/>
        </w:rPr>
        <w:t xml:space="preserve">انکببت علیها فلقنتها ما تسأل عنه، فإنها سئلت عن ربها فقالت: وسئلت</w:t>
      </w:r>
    </w:p>
    <w:p>
      <w:pPr>
        <w:pStyle w:val="BookText"/>
      </w:pPr>
      <w:r>
        <w:rPr>
          <w:rFonts w:ascii="IRNazanin" w:hAnsi="IRNazanin" w:eastAsia="IRNazanin" w:cs="IRNazanin"/>
          <w:lang w:bidi="fa-IR"/>
          <w:color w:val="111111"/>
          <w:sz w:val="28"/>
          <w:szCs w:val="28"/>
          <w:rtl/>
        </w:rPr>
        <w:t xml:space="preserve">عن رسولها فأجابت، وسئلت عن ولیها وامامها فارتج علیها فقلت: ابنک</w:t>
      </w:r>
    </w:p>
    <w:p>
      <w:pPr>
        <w:pStyle w:val="BookText"/>
      </w:pPr>
      <w:r>
        <w:rPr>
          <w:rFonts w:ascii="IRNazanin" w:hAnsi="IRNazanin" w:eastAsia="IRNazanin" w:cs="IRNazanin"/>
          <w:lang w:bidi="fa-IR"/>
          <w:color w:val="111111"/>
          <w:sz w:val="28"/>
          <w:szCs w:val="28"/>
          <w:rtl/>
        </w:rPr>
        <w:t xml:space="preserve">ابنک [ابنک].</w:t>
      </w:r>
    </w:p>
    <w:p>
      <w:pPr>
        <w:pStyle w:val="BookText"/>
      </w:pPr>
      <w:r>
        <w:rPr>
          <w:rFonts w:ascii="IRNazanin" w:hAnsi="IRNazanin" w:eastAsia="IRNazanin" w:cs="IRNazanin"/>
          <w:lang w:bidi="fa-IR"/>
          <w:color w:val="111111"/>
          <w:sz w:val="28"/>
          <w:szCs w:val="28"/>
          <w:rtl/>
        </w:rPr>
        <w:t xml:space="preserve">(7) قرب الإسناد 119 - عبد الله بن الحسن عن جده علی بن جعفر</w:t>
      </w:r>
    </w:p>
    <w:p>
      <w:pPr>
        <w:pStyle w:val="BookText"/>
      </w:pPr>
      <w:r>
        <w:rPr>
          <w:rFonts w:ascii="IRNazanin" w:hAnsi="IRNazanin" w:eastAsia="IRNazanin" w:cs="IRNazanin"/>
          <w:lang w:bidi="fa-IR"/>
          <w:color w:val="111111"/>
          <w:sz w:val="28"/>
          <w:szCs w:val="28"/>
          <w:rtl/>
        </w:rPr>
        <w:t xml:space="preserve">عن أخیه موسی بن جعفر علیهما السلام قال: سألته عن رجل اعتقل لسانه</w:t>
      </w:r>
    </w:p>
    <w:p>
      <w:pPr>
        <w:pStyle w:val="BookText"/>
      </w:pPr>
      <w:r>
        <w:rPr>
          <w:rFonts w:ascii="IRNazanin" w:hAnsi="IRNazanin" w:eastAsia="IRNazanin" w:cs="IRNazanin"/>
          <w:lang w:bidi="fa-IR"/>
          <w:color w:val="111111"/>
          <w:sz w:val="28"/>
          <w:szCs w:val="28"/>
          <w:rtl/>
        </w:rPr>
        <w:t xml:space="preserve">عند الموت أو المرأة، فجعل بعض أهالیهما یسأله أعتقت فلانا وفلانا</w:t>
      </w:r>
    </w:p>
    <w:p>
      <w:pPr>
        <w:pStyle w:val="BookText"/>
      </w:pPr>
      <w:r>
        <w:rPr>
          <w:rFonts w:ascii="IRNazanin" w:hAnsi="IRNazanin" w:eastAsia="IRNazanin" w:cs="IRNazanin"/>
          <w:lang w:bidi="fa-IR"/>
          <w:color w:val="111111"/>
          <w:sz w:val="28"/>
          <w:szCs w:val="28"/>
          <w:rtl/>
        </w:rPr>
        <w:t xml:space="preserve">فیومئ برأسه أو تومئ برأسها فی بعض نعم، وفی بعض لا، وفی الصدقة</w:t>
      </w:r>
    </w:p>
    <w:p>
      <w:pPr>
        <w:pStyle w:val="BookText"/>
      </w:pPr>
      <w:r>
        <w:rPr>
          <w:rFonts w:ascii="IRNazanin" w:hAnsi="IRNazanin" w:eastAsia="IRNazanin" w:cs="IRNazanin"/>
          <w:lang w:bidi="fa-IR"/>
          <w:color w:val="111111"/>
          <w:sz w:val="28"/>
          <w:szCs w:val="28"/>
          <w:rtl/>
        </w:rPr>
        <w:t xml:space="preserve">مثل ذلک هل یجوز ذلک؟ قال: نعم. هو جائز.</w:t>
      </w:r>
    </w:p>
    <w:p>
      <w:pPr>
        <w:pStyle w:val="Heading3"/>
      </w:pPr>
      <w:bookmarkStart w:id="417" w:name="_Toc154"/>
      <w:r>
        <w:t>(20) باب أن من أوصی إلی صغیر وکبیر فعلی الکبیر أن یمضی...</w:t>
      </w:r>
      <w:bookmarkEnd w:id="417"/>
    </w:p>
    <w:p>
      <w:pPr>
        <w:pStyle w:val="BookText"/>
      </w:pPr>
      <w:r>
        <w:rPr>
          <w:rFonts w:ascii="IRNazanin" w:hAnsi="IRNazanin" w:eastAsia="IRNazanin" w:cs="IRNazanin"/>
          <w:lang w:bidi="fa-IR"/>
          <w:color w:val="111111"/>
          <w:sz w:val="28"/>
          <w:szCs w:val="28"/>
          <w:rtl/>
        </w:rPr>
        <w:t xml:space="preserve">*باب أن من أوصی إلی صغیر وکبیر فعلی الکبیر أن یمضی الوصیة ولا ینتظر</w:t>
      </w:r>
    </w:p>
    <w:p>
      <w:pPr>
        <w:pStyle w:val="BookText"/>
      </w:pPr>
      <w:r>
        <w:rPr>
          <w:rFonts w:ascii="IRNazanin" w:hAnsi="IRNazanin" w:eastAsia="IRNazanin" w:cs="IRNazanin"/>
          <w:lang w:bidi="fa-IR"/>
          <w:color w:val="111111"/>
          <w:sz w:val="28"/>
          <w:szCs w:val="28"/>
          <w:rtl/>
        </w:rPr>
        <w:t xml:space="preserve">بلوغ الصغیر ولیس للصغیر إذا أدرک أن لا یرضی الا بما کان من تبدیل أو تغییر *</w:t>
      </w:r>
    </w:p>
    <w:p>
      <w:pPr>
        <w:pStyle w:val="BookText"/>
      </w:pPr>
      <w:r>
        <w:rPr>
          <w:rFonts w:ascii="IRNazanin" w:hAnsi="IRNazanin" w:eastAsia="IRNazanin" w:cs="IRNazanin"/>
          <w:lang w:bidi="fa-IR"/>
          <w:color w:val="111111"/>
          <w:sz w:val="28"/>
          <w:szCs w:val="28"/>
          <w:rtl/>
        </w:rPr>
        <w:t xml:space="preserve">638 (1) کا 46 ج 7 - محمد بن یحیی قال: فقیه 155 ج 4 - کتب</w:t>
      </w:r>
    </w:p>
    <w:p>
      <w:pPr>
        <w:pStyle w:val="BookText"/>
      </w:pPr>
      <w:r>
        <w:rPr>
          <w:rFonts w:ascii="IRNazanin" w:hAnsi="IRNazanin" w:eastAsia="IRNazanin" w:cs="IRNazanin"/>
          <w:lang w:bidi="fa-IR"/>
          <w:color w:val="111111"/>
          <w:sz w:val="28"/>
          <w:szCs w:val="28"/>
          <w:rtl/>
        </w:rPr>
        <w:t xml:space="preserve">محمد بن الحسن (الصفار (رض) - فقیه) إلی أبی محمد (الحسن بن علی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فقیه) علیه السلام: رجل أوصی إلی ولده وفیهم کبار قد أدرکوا</w:t>
      </w:r>
    </w:p>
    <w:p>
      <w:pPr>
        <w:pStyle w:val="BookText"/>
      </w:pPr>
      <w:r>
        <w:rPr>
          <w:rFonts w:ascii="IRNazanin" w:hAnsi="IRNazanin" w:eastAsia="IRNazanin" w:cs="IRNazanin"/>
          <w:lang w:bidi="fa-IR"/>
          <w:color w:val="111111"/>
          <w:sz w:val="28"/>
          <w:szCs w:val="28"/>
          <w:rtl/>
        </w:rPr>
        <w:t xml:space="preserve">وفیهم صغار أیجوز للکبار أن ینفذوا وصیته، ویقضوا دینه لمن صح </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علی المیت بشهود عدول قبل أن یدرک (الأوصیاء - کا - یب) الصغار؟</w:t>
      </w:r>
    </w:p>
    <w:p>
      <w:pPr>
        <w:pStyle w:val="BookText"/>
      </w:pPr>
      <w:r>
        <w:rPr>
          <w:rFonts w:ascii="IRNazanin" w:hAnsi="IRNazanin" w:eastAsia="IRNazanin" w:cs="IRNazanin"/>
          <w:lang w:bidi="fa-IR"/>
          <w:color w:val="111111"/>
          <w:sz w:val="28"/>
          <w:szCs w:val="28"/>
          <w:rtl/>
        </w:rPr>
        <w:t xml:space="preserve">فوقع علیه السلام: (نعم - کا - یب) علی الأکابر من الولدان أن یقضوا</w:t>
      </w:r>
    </w:p>
    <w:p>
      <w:pPr>
        <w:pStyle w:val="BookText"/>
      </w:pPr>
      <w:r>
        <w:rPr>
          <w:rFonts w:ascii="IRNazanin" w:hAnsi="IRNazanin" w:eastAsia="IRNazanin" w:cs="IRNazanin"/>
          <w:lang w:bidi="fa-IR"/>
          <w:color w:val="111111"/>
          <w:sz w:val="28"/>
          <w:szCs w:val="28"/>
          <w:rtl/>
        </w:rPr>
        <w:t xml:space="preserve">دین أبیهم ولا یحبسوه بذلک. یب 185 ج 9 - محمد بن الحسن الصفار</w:t>
      </w:r>
    </w:p>
    <w:p>
      <w:pPr>
        <w:pStyle w:val="BookText"/>
      </w:pPr>
      <w:r>
        <w:rPr>
          <w:rFonts w:ascii="IRNazanin" w:hAnsi="IRNazanin" w:eastAsia="IRNazanin" w:cs="IRNazanin"/>
          <w:lang w:bidi="fa-IR"/>
          <w:color w:val="111111"/>
          <w:sz w:val="28"/>
          <w:szCs w:val="28"/>
          <w:rtl/>
        </w:rPr>
        <w:t xml:space="preserve">قال: کتبت إلی أبی محمد علیه السلام (وذکر مثله).</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95" w:name="pg12422_156701"/>
    <w:bookmarkEnd w:id="95"/>
    <w:p>
      <w:pPr>
        <w:pStyle w:val="BookText"/>
      </w:pPr>
      <w:r>
        <w:rPr>
          <w:rFonts w:ascii="IRNazanin" w:hAnsi="IRNazanin" w:eastAsia="IRNazanin" w:cs="IRNazanin"/>
          <w:lang w:bidi="fa-IR"/>
          <w:color w:val="111111"/>
          <w:sz w:val="28"/>
          <w:szCs w:val="28"/>
          <w:rtl/>
        </w:rPr>
        <w:t xml:space="preserve">(2) کا 46 ج 7 - محمد بن یحیی عن یب 184 ج 9 - صا 140 ج 4 -</w:t>
      </w:r>
    </w:p>
    <w:p>
      <w:pPr>
        <w:pStyle w:val="BookText"/>
      </w:pPr>
      <w:r>
        <w:rPr>
          <w:rFonts w:ascii="IRNazanin" w:hAnsi="IRNazanin" w:eastAsia="IRNazanin" w:cs="IRNazanin"/>
          <w:lang w:bidi="fa-IR"/>
          <w:color w:val="111111"/>
          <w:sz w:val="28"/>
          <w:szCs w:val="28"/>
          <w:rtl/>
        </w:rPr>
        <w:t xml:space="preserve">أحمد بن محمد (بن عیسی - صا) عن فقیه 155 ج 4 - محمد بن عیسی بن</w:t>
      </w:r>
    </w:p>
    <w:p>
      <w:pPr>
        <w:pStyle w:val="BookText"/>
      </w:pPr>
      <w:r>
        <w:rPr>
          <w:rFonts w:ascii="IRNazanin" w:hAnsi="IRNazanin" w:eastAsia="IRNazanin" w:cs="IRNazanin"/>
          <w:lang w:bidi="fa-IR"/>
          <w:color w:val="111111"/>
          <w:sz w:val="28"/>
          <w:szCs w:val="28"/>
          <w:rtl/>
        </w:rPr>
        <w:t xml:space="preserve">عبید عن أخیه جعفر بن عیسی (بن عبید - فقیه) عن علی بن یقطین قال:</w:t>
      </w:r>
    </w:p>
    <w:p>
      <w:pPr>
        <w:pStyle w:val="BookText"/>
      </w:pPr>
      <w:r>
        <w:rPr>
          <w:rFonts w:ascii="IRNazanin" w:hAnsi="IRNazanin" w:eastAsia="IRNazanin" w:cs="IRNazanin"/>
          <w:lang w:bidi="fa-IR"/>
          <w:color w:val="111111"/>
          <w:sz w:val="28"/>
          <w:szCs w:val="28"/>
          <w:rtl/>
        </w:rPr>
        <w:t xml:space="preserve">سألت أبا الحسن علیه السلام عن رجل أوصی إلی امرأة فأشرک </w:t>
      </w:r>
      <w:r>
        <w:rPr>
          <w:rStyle w:val="FootnoteReference"/>
        </w:rPr>
        <w:footnoteReference w:id="573"/>
      </w:r>
      <w:r>
        <w:rPr>
          <w:rFonts w:ascii="IRNazanin" w:hAnsi="IRNazanin" w:eastAsia="IRNazanin" w:cs="IRNazanin"/>
          <w:lang w:bidi="fa-IR"/>
          <w:color w:val="111111"/>
          <w:sz w:val="28"/>
          <w:szCs w:val="28"/>
          <w:rtl/>
        </w:rPr>
        <w:t xml:space="preserve">فی</w:t>
      </w:r>
    </w:p>
    <w:p>
      <w:pPr>
        <w:pStyle w:val="BookText"/>
      </w:pPr>
      <w:r>
        <w:rPr>
          <w:rFonts w:ascii="IRNazanin" w:hAnsi="IRNazanin" w:eastAsia="IRNazanin" w:cs="IRNazanin"/>
          <w:lang w:bidi="fa-IR"/>
          <w:color w:val="111111"/>
          <w:sz w:val="28"/>
          <w:szCs w:val="28"/>
          <w:rtl/>
        </w:rPr>
        <w:t xml:space="preserve">الوصیة معها صبیا فقال: یجوز ذلک، وتمضی المرأة الوصیة، ولا تنتظر</w:t>
      </w:r>
    </w:p>
    <w:p>
      <w:pPr>
        <w:pStyle w:val="BookText"/>
      </w:pPr>
      <w:r>
        <w:rPr>
          <w:rFonts w:ascii="IRNazanin" w:hAnsi="IRNazanin" w:eastAsia="IRNazanin" w:cs="IRNazanin"/>
          <w:lang w:bidi="fa-IR"/>
          <w:color w:val="111111"/>
          <w:sz w:val="28"/>
          <w:szCs w:val="28"/>
          <w:rtl/>
        </w:rPr>
        <w:t xml:space="preserve">الوصیة معها صبیا فقال: یجوز ذلک، وتمضی المرأة الوصیة، ولا تنتظر</w:t>
      </w:r>
    </w:p>
    <w:p>
      <w:pPr>
        <w:pStyle w:val="BookText"/>
      </w:pPr>
      <w:r>
        <w:rPr>
          <w:rFonts w:ascii="IRNazanin" w:hAnsi="IRNazanin" w:eastAsia="IRNazanin" w:cs="IRNazanin"/>
          <w:lang w:bidi="fa-IR"/>
          <w:color w:val="111111"/>
          <w:sz w:val="28"/>
          <w:szCs w:val="28"/>
          <w:rtl/>
        </w:rPr>
        <w:t xml:space="preserve">بلوغ الصبی، فإذا بلغ الصبی فلیس له أن لا یرضی الا ما </w:t>
      </w:r>
      <w:r>
        <w:rPr>
          <w:rStyle w:val="FootnoteReference"/>
        </w:rPr>
        <w:footnoteReference w:id="574"/>
      </w:r>
      <w:r>
        <w:rPr>
          <w:rFonts w:ascii="IRNazanin" w:hAnsi="IRNazanin" w:eastAsia="IRNazanin" w:cs="IRNazanin"/>
          <w:lang w:bidi="fa-IR"/>
          <w:color w:val="111111"/>
          <w:sz w:val="28"/>
          <w:szCs w:val="28"/>
          <w:rtl/>
        </w:rPr>
        <w:t xml:space="preserve">کان من</w:t>
      </w:r>
    </w:p>
    <w:p>
      <w:pPr>
        <w:pStyle w:val="BookText"/>
      </w:pPr>
      <w:r>
        <w:rPr>
          <w:rFonts w:ascii="IRNazanin" w:hAnsi="IRNazanin" w:eastAsia="IRNazanin" w:cs="IRNazanin"/>
          <w:lang w:bidi="fa-IR"/>
          <w:color w:val="111111"/>
          <w:sz w:val="28"/>
          <w:szCs w:val="28"/>
          <w:rtl/>
        </w:rPr>
        <w:t xml:space="preserve">تبدیل أو تغییر فان له أن یرده إلی ما أوصی به المیت. المقنع 164 -</w:t>
      </w:r>
    </w:p>
    <w:p>
      <w:pPr>
        <w:pStyle w:val="BookText"/>
      </w:pPr>
      <w:r>
        <w:rPr>
          <w:rFonts w:ascii="IRNazanin" w:hAnsi="IRNazanin" w:eastAsia="IRNazanin" w:cs="IRNazanin"/>
          <w:lang w:bidi="fa-IR"/>
          <w:color w:val="111111"/>
          <w:sz w:val="28"/>
          <w:szCs w:val="28"/>
          <w:rtl/>
        </w:rPr>
        <w:t xml:space="preserve">فقه الرضا علیه السلام 299 - وإذا أوصی الرجل إلی المرأة وغلام غیر</w:t>
      </w:r>
    </w:p>
    <w:p>
      <w:pPr>
        <w:pStyle w:val="BookText"/>
      </w:pPr>
      <w:r>
        <w:rPr>
          <w:rFonts w:ascii="IRNazanin" w:hAnsi="IRNazanin" w:eastAsia="IRNazanin" w:cs="IRNazanin"/>
          <w:lang w:bidi="fa-IR"/>
          <w:color w:val="111111"/>
          <w:sz w:val="28"/>
          <w:szCs w:val="28"/>
          <w:rtl/>
        </w:rPr>
        <w:t xml:space="preserve">مدرک فجائز للمرأة أن تنفذ الوصیة ولا تنتظر بلوغ الغلام (وذکر نحوه).</w:t>
      </w:r>
    </w:p>
    <w:p>
      <w:pPr>
        <w:pStyle w:val="BookText"/>
      </w:pPr>
      <w:r>
        <w:rPr>
          <w:rFonts w:ascii="IRNazanin" w:hAnsi="IRNazanin" w:eastAsia="IRNazanin" w:cs="IRNazanin"/>
          <w:lang w:bidi="fa-IR"/>
          <w:color w:val="111111"/>
          <w:sz w:val="28"/>
          <w:szCs w:val="28"/>
          <w:rtl/>
        </w:rPr>
        <w:t xml:space="preserve">(3) فقیه 176 ج 4 - روی علی بن الحکم عن زیاد ابن أبی الحلال</w:t>
      </w:r>
    </w:p>
    <w:p>
      <w:pPr>
        <w:pStyle w:val="BookText"/>
      </w:pPr>
      <w:r>
        <w:rPr>
          <w:rFonts w:ascii="IRNazanin" w:hAnsi="IRNazanin" w:eastAsia="IRNazanin" w:cs="IRNazanin"/>
          <w:lang w:bidi="fa-IR"/>
          <w:color w:val="111111"/>
          <w:sz w:val="28"/>
          <w:szCs w:val="28"/>
          <w:rtl/>
        </w:rPr>
        <w:t xml:space="preserve">قال: سألت أبا عبد الله علیه السلام عن رسول الله صلی الله علیه وآله هل</w:t>
      </w:r>
    </w:p>
    <w:p>
      <w:pPr>
        <w:pStyle w:val="BookText"/>
      </w:pPr>
      <w:r>
        <w:rPr>
          <w:rFonts w:ascii="IRNazanin" w:hAnsi="IRNazanin" w:eastAsia="IRNazanin" w:cs="IRNazanin"/>
          <w:lang w:bidi="fa-IR"/>
          <w:color w:val="111111"/>
          <w:sz w:val="28"/>
          <w:szCs w:val="28"/>
          <w:rtl/>
        </w:rPr>
        <w:t xml:space="preserve">قال: سألت أبا عبد الله علیه السلام عن رسول الله صلی الله علیه وآله هل</w:t>
      </w:r>
    </w:p>
    <w:p>
      <w:pPr>
        <w:pStyle w:val="BookText"/>
      </w:pPr>
      <w:r>
        <w:rPr>
          <w:rFonts w:ascii="IRNazanin" w:hAnsi="IRNazanin" w:eastAsia="IRNazanin" w:cs="IRNazanin"/>
          <w:lang w:bidi="fa-IR"/>
          <w:color w:val="111111"/>
          <w:sz w:val="28"/>
          <w:szCs w:val="28"/>
          <w:rtl/>
        </w:rPr>
        <w:t xml:space="preserve">أوصی إلی الحسن والحسین علیها السلام مع أمیر المؤمنین علیه السلام؟</w:t>
      </w:r>
    </w:p>
    <w:p>
      <w:pPr>
        <w:pStyle w:val="BookText"/>
      </w:pPr>
      <w:r>
        <w:rPr>
          <w:rFonts w:ascii="IRNazanin" w:hAnsi="IRNazanin" w:eastAsia="IRNazanin" w:cs="IRNazanin"/>
          <w:lang w:bidi="fa-IR"/>
          <w:color w:val="111111"/>
          <w:sz w:val="28"/>
          <w:szCs w:val="28"/>
          <w:rtl/>
        </w:rPr>
        <w:t xml:space="preserve">قال: نعم قلت: وهما فی ذلک السن؟ قال: نعم ولا یکون لسواهما فی أقل</w:t>
      </w:r>
    </w:p>
    <w:p>
      <w:pPr>
        <w:pStyle w:val="BookText"/>
      </w:pPr>
      <w:r>
        <w:rPr>
          <w:rFonts w:ascii="IRNazanin" w:hAnsi="IRNazanin" w:eastAsia="IRNazanin" w:cs="IRNazanin"/>
          <w:lang w:bidi="fa-IR"/>
          <w:color w:val="111111"/>
          <w:sz w:val="28"/>
          <w:szCs w:val="28"/>
          <w:rtl/>
        </w:rPr>
        <w:t xml:space="preserve">من خمس سنین.</w:t>
      </w:r>
    </w:p>
    <w:p>
      <w:pPr>
        <w:pStyle w:val="BookText"/>
      </w:pPr>
      <w:r>
        <w:rPr>
          <w:rFonts w:ascii="IRNazanin" w:hAnsi="IRNazanin" w:eastAsia="IRNazanin" w:cs="IRNazanin"/>
          <w:lang w:bidi="fa-IR"/>
          <w:color w:val="111111"/>
          <w:sz w:val="28"/>
          <w:szCs w:val="28"/>
          <w:rtl/>
        </w:rPr>
        <w:t xml:space="preserve">ویأتی فی أحادیث باب (61) وجوب إنفاذ الوصیة علی</w:t>
      </w:r>
    </w:p>
    <w:p>
      <w:pPr>
        <w:pStyle w:val="BookText"/>
      </w:pPr>
      <w:r>
        <w:rPr>
          <w:rFonts w:ascii="IRNazanin" w:hAnsi="IRNazanin" w:eastAsia="IRNazanin" w:cs="IRNazanin"/>
          <w:lang w:bidi="fa-IR"/>
          <w:color w:val="111111"/>
          <w:sz w:val="28"/>
          <w:szCs w:val="28"/>
          <w:rtl/>
        </w:rPr>
        <w:t xml:space="preserve">وجهها ما یناسب الباب.</w:t>
      </w:r>
    </w:p>
    <w:p>
      <w:pPr>
        <w:pStyle w:val="Heading3"/>
      </w:pPr>
      <w:bookmarkStart w:id="418" w:name="_Toc155"/>
      <w:r>
        <w:t>(21) باب أن من أوصی إلی اثنین فلیس لهما أن ینفرد کل واحد...</w:t>
      </w:r>
      <w:bookmarkEnd w:id="418"/>
    </w:p>
    <w:p>
      <w:pPr>
        <w:pStyle w:val="BookText"/>
      </w:pPr>
      <w:r>
        <w:rPr>
          <w:rFonts w:ascii="IRNazanin" w:hAnsi="IRNazanin" w:eastAsia="IRNazanin" w:cs="IRNazanin"/>
          <w:lang w:bidi="fa-IR"/>
          <w:color w:val="111111"/>
          <w:sz w:val="28"/>
          <w:szCs w:val="28"/>
          <w:rtl/>
        </w:rPr>
        <w:t xml:space="preserve">*باب أن من أوصی إلی اثنین فلیس لهما أن ینفرد کل واحد منهما بنصف الترکة</w:t>
      </w:r>
    </w:p>
    <w:p>
      <w:pPr>
        <w:pStyle w:val="BookText"/>
      </w:pPr>
      <w:r>
        <w:rPr>
          <w:rFonts w:ascii="IRNazanin" w:hAnsi="IRNazanin" w:eastAsia="IRNazanin" w:cs="IRNazanin"/>
          <w:lang w:bidi="fa-IR"/>
          <w:color w:val="111111"/>
          <w:sz w:val="28"/>
          <w:szCs w:val="28"/>
          <w:rtl/>
        </w:rPr>
        <w:t xml:space="preserve">وعلیهما إنفاذ الوصیة معا ولیس للمدیون أن یؤدی ما علیه إلی بعض الأوصیاء *</w:t>
      </w:r>
    </w:p>
    <w:p>
      <w:pPr>
        <w:pStyle w:val="BookText"/>
      </w:pPr>
      <w:r>
        <w:rPr>
          <w:rFonts w:ascii="IRNazanin" w:hAnsi="IRNazanin" w:eastAsia="IRNazanin" w:cs="IRNazanin"/>
          <w:lang w:bidi="fa-IR"/>
          <w:color w:val="111111"/>
          <w:sz w:val="28"/>
          <w:szCs w:val="28"/>
          <w:rtl/>
        </w:rPr>
        <w:t xml:space="preserve">641 (1) کا 46 ج 7 - محمد بن یحیی قال فقیه 151 ج 4 - کتب</w:t>
      </w:r>
    </w:p>
    <w:p>
      <w:pPr>
        <w:pStyle w:val="BookText"/>
      </w:pPr>
      <w:r>
        <w:rPr>
          <w:rFonts w:ascii="IRNazanin" w:hAnsi="IRNazanin" w:eastAsia="IRNazanin" w:cs="IRNazanin"/>
          <w:lang w:bidi="fa-IR"/>
          <w:color w:val="111111"/>
          <w:sz w:val="28"/>
          <w:szCs w:val="28"/>
          <w:rtl/>
        </w:rPr>
        <w:t xml:space="preserve">محمد بن الحسن (الصفار (رض) - فقیه) إلی أبی محمد (الحسن بن علی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فقیه) علیه السلام: رجل (مات و - کا) أوصی إلی رجلین أیجوز</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لأحدهما أن ینفرد بنصف الترکة والاخر بالنصف؟ فوقع علیه السلام:</w:t>
      </w:r>
    </w:p>
    <w:p>
      <w:pPr>
        <w:pStyle w:val="BookText"/>
      </w:pPr>
      <w:r>
        <w:rPr>
          <w:rFonts w:ascii="IRNazanin" w:hAnsi="IRNazanin" w:eastAsia="IRNazanin" w:cs="IRNazanin"/>
          <w:lang w:bidi="fa-IR"/>
          <w:color w:val="111111"/>
          <w:sz w:val="28"/>
          <w:szCs w:val="28"/>
          <w:rtl/>
        </w:rPr>
        <w:t xml:space="preserve">لا ینبغی لهما أن یخالفا المیت وان یعملا </w:t>
      </w:r>
      <w:r>
        <w:rPr>
          <w:rStyle w:val="FootnoteReference"/>
        </w:rPr>
        <w:footnoteReference w:id="575"/>
      </w:r>
      <w:r>
        <w:rPr>
          <w:rFonts w:ascii="IRNazanin" w:hAnsi="IRNazanin" w:eastAsia="IRNazanin" w:cs="IRNazanin"/>
          <w:lang w:bidi="fa-IR"/>
          <w:color w:val="111111"/>
          <w:sz w:val="28"/>
          <w:szCs w:val="28"/>
          <w:rtl/>
        </w:rPr>
        <w:t xml:space="preserve">علی حسب ما أمرهما ان شاء</w:t>
      </w:r>
    </w:p>
    <w:p>
      <w:pPr>
        <w:pStyle w:val="BookText"/>
      </w:pPr>
      <w:r>
        <w:rPr>
          <w:rFonts w:ascii="IRNazanin" w:hAnsi="IRNazanin" w:eastAsia="IRNazanin" w:cs="IRNazanin"/>
          <w:lang w:bidi="fa-IR"/>
          <w:color w:val="111111"/>
          <w:sz w:val="28"/>
          <w:szCs w:val="28"/>
          <w:rtl/>
        </w:rPr>
        <w:t xml:space="preserve">الله. یب 185 ج 9 - صا 118 ج 4 - محمد بن الحسن الصفار قال: کتبت</w:t>
      </w:r>
    </w:p>
    <w:p>
      <w:pPr>
        <w:pStyle w:val="BookText"/>
      </w:pPr>
      <w:r>
        <w:rPr>
          <w:rFonts w:ascii="IRNazanin" w:hAnsi="IRNazanin" w:eastAsia="IRNazanin" w:cs="IRNazanin"/>
          <w:lang w:bidi="fa-IR"/>
          <w:color w:val="111111"/>
          <w:sz w:val="28"/>
          <w:szCs w:val="28"/>
          <w:rtl/>
        </w:rPr>
        <w:t xml:space="preserve">إلی أبی محمد علیه السلام: رجل کان أوصی (وذکر مثله)</w:t>
      </w:r>
    </w:p>
    <w:p>
      <w:pPr>
        <w:pStyle w:val="BookText"/>
      </w:pPr>
      <w:r>
        <w:rPr>
          <w:rFonts w:ascii="IRNazanin" w:hAnsi="IRNazanin" w:eastAsia="IRNazanin" w:cs="IRNazanin"/>
          <w:lang w:bidi="fa-IR"/>
          <w:color w:val="111111"/>
          <w:sz w:val="28"/>
          <w:szCs w:val="28"/>
          <w:rtl/>
        </w:rPr>
        <w:t xml:space="preserve">(2) فقه الرضا علیه السلام 299 - وإذا أوصی رجل إلی رجلین</w:t>
      </w:r>
    </w:p>
    <w:p>
      <w:pPr>
        <w:pStyle w:val="BookText"/>
      </w:pPr>
      <w:r>
        <w:rPr>
          <w:rFonts w:ascii="IRNazanin" w:hAnsi="IRNazanin" w:eastAsia="IRNazanin" w:cs="IRNazanin"/>
          <w:lang w:bidi="fa-IR"/>
          <w:color w:val="111111"/>
          <w:sz w:val="28"/>
          <w:szCs w:val="28"/>
          <w:rtl/>
        </w:rPr>
        <w:t xml:space="preserve">فلیس لهما أن ینفرد کل واحد منهما بنصف الترکة، وعلیهما إنفاذ الوصیة</w:t>
      </w:r>
    </w:p>
    <w:p>
      <w:pPr>
        <w:pStyle w:val="BookText"/>
      </w:pPr>
      <w:r>
        <w:rPr>
          <w:rFonts w:ascii="IRNazanin" w:hAnsi="IRNazanin" w:eastAsia="IRNazanin" w:cs="IRNazanin"/>
          <w:lang w:bidi="fa-IR"/>
          <w:color w:val="111111"/>
          <w:sz w:val="28"/>
          <w:szCs w:val="28"/>
          <w:rtl/>
        </w:rPr>
        <w:t xml:space="preserve">علی ما أوصی المیت.</w:t>
      </w:r>
    </w:p>
    <w:p>
      <w:pPr>
        <w:pStyle w:val="BookText"/>
      </w:pPr>
      <w:r>
        <w:rPr>
          <w:rFonts w:ascii="IRNazanin" w:hAnsi="IRNazanin" w:eastAsia="IRNazanin" w:cs="IRNazanin"/>
          <w:lang w:bidi="fa-IR"/>
          <w:color w:val="111111"/>
          <w:sz w:val="28"/>
          <w:szCs w:val="28"/>
          <w:rtl/>
        </w:rPr>
        <w:t xml:space="preserve">(3) فقیه 151 ج 4 - محمد بن یعقوب الکلینی (ره) عن کا 47</w:t>
      </w:r>
    </w:p>
    <w:p>
      <w:pPr>
        <w:pStyle w:val="BookText"/>
      </w:pPr>
      <w:r>
        <w:rPr>
          <w:rFonts w:ascii="IRNazanin" w:hAnsi="IRNazanin" w:eastAsia="IRNazanin" w:cs="IRNazanin"/>
          <w:lang w:bidi="fa-IR"/>
          <w:color w:val="111111"/>
          <w:sz w:val="28"/>
          <w:szCs w:val="28"/>
          <w:rtl/>
        </w:rPr>
        <w:t xml:space="preserve">ج 7 - أحمد بن محمد عن یب 185 ج 9 - صا 118 ج 4 - علی بن الحسن</w:t>
      </w:r>
    </w:p>
    <w:p>
      <w:pPr>
        <w:pStyle w:val="BookText"/>
      </w:pPr>
      <w:r>
        <w:rPr>
          <w:rFonts w:ascii="IRNazanin" w:hAnsi="IRNazanin" w:eastAsia="IRNazanin" w:cs="IRNazanin"/>
          <w:lang w:bidi="fa-IR"/>
          <w:color w:val="111111"/>
          <w:sz w:val="28"/>
          <w:szCs w:val="28"/>
          <w:rtl/>
        </w:rPr>
        <w:t xml:space="preserve">(المیثمی - فقیه) عن أخویه محمد وأحمد عن أبیهما عن داود ابن أبی</w:t>
      </w:r>
    </w:p>
    <w:p>
      <w:pPr>
        <w:pStyle w:val="BookText"/>
      </w:pPr>
      <w:r>
        <w:rPr>
          <w:rFonts w:ascii="IRNazanin" w:hAnsi="IRNazanin" w:eastAsia="IRNazanin" w:cs="IRNazanin"/>
          <w:lang w:bidi="fa-IR"/>
          <w:color w:val="111111"/>
          <w:sz w:val="28"/>
          <w:szCs w:val="28"/>
          <w:rtl/>
        </w:rPr>
        <w:t xml:space="preserve">یزید عن برید بن معاویة قال: إن رجلا مات وأوصی (إلی والی آخر</w:t>
      </w:r>
    </w:p>
    <w:p>
      <w:pPr>
        <w:pStyle w:val="BookText"/>
      </w:pPr>
      <w:r>
        <w:rPr>
          <w:rFonts w:ascii="IRNazanin" w:hAnsi="IRNazanin" w:eastAsia="IRNazanin" w:cs="IRNazanin"/>
          <w:lang w:bidi="fa-IR"/>
          <w:color w:val="111111"/>
          <w:sz w:val="28"/>
          <w:szCs w:val="28"/>
          <w:rtl/>
        </w:rPr>
        <w:t xml:space="preserve">أو - کا - یب - صا) إلی رجلین فقال أحدهما (لصاحبه - فقیه): خذ</w:t>
      </w:r>
    </w:p>
    <w:p>
      <w:pPr>
        <w:pStyle w:val="BookText"/>
      </w:pPr>
      <w:r>
        <w:rPr>
          <w:rFonts w:ascii="IRNazanin" w:hAnsi="IRNazanin" w:eastAsia="IRNazanin" w:cs="IRNazanin"/>
          <w:lang w:bidi="fa-IR"/>
          <w:color w:val="111111"/>
          <w:sz w:val="28"/>
          <w:szCs w:val="28"/>
          <w:rtl/>
        </w:rPr>
        <w:t xml:space="preserve">نصف ما ترک وأعطنی النصف مما ترک فأبی علیه الاخر، فسألوا أبا عبد الله</w:t>
      </w:r>
    </w:p>
    <w:p>
      <w:pPr>
        <w:pStyle w:val="BookText"/>
      </w:pPr>
      <w:r>
        <w:rPr>
          <w:rFonts w:ascii="IRNazanin" w:hAnsi="IRNazanin" w:eastAsia="IRNazanin" w:cs="IRNazanin"/>
          <w:lang w:bidi="fa-IR"/>
          <w:color w:val="111111"/>
          <w:sz w:val="28"/>
          <w:szCs w:val="28"/>
          <w:rtl/>
        </w:rPr>
        <w:t xml:space="preserve">علیه السلام عن ذلک فقال: ذلک له </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من قال خذ نصف ما ترک وأعطنی النصف کما فهمه الصدوق وقال لست أفتی بهذا الحدیث بل أفتی بما عندی بخط الحسن بن علی علیهما السلام، ویحتمل رجوعه إلی من أبی علی صاحبه کما احتمله الشیخ فعلی هذا فلا منافاة بین هذه الروایة وروایة الصفار عن الحسن بن علی علیهما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یب 243 ج 9 - صا 119 ج 4 - أحمد بن محمد بن عیسی عن</w:t>
      </w:r>
    </w:p>
    <w:p>
      <w:pPr>
        <w:pStyle w:val="BookText"/>
      </w:pPr>
      <w:r>
        <w:rPr>
          <w:rFonts w:ascii="IRNazanin" w:hAnsi="IRNazanin" w:eastAsia="IRNazanin" w:cs="IRNazanin"/>
          <w:lang w:bidi="fa-IR"/>
          <w:color w:val="111111"/>
          <w:sz w:val="28"/>
          <w:szCs w:val="28"/>
          <w:rtl/>
        </w:rPr>
        <w:t xml:space="preserve">محمد بن عیسی عن صفوان بن یحیی قال: قلت سألت أبا الحسن علیه السلام</w:t>
      </w:r>
    </w:p>
    <w:p>
      <w:pPr>
        <w:pStyle w:val="BookText"/>
      </w:pPr>
      <w:r>
        <w:rPr>
          <w:rFonts w:ascii="IRNazanin" w:hAnsi="IRNazanin" w:eastAsia="IRNazanin" w:cs="IRNazanin"/>
          <w:lang w:bidi="fa-IR"/>
          <w:color w:val="111111"/>
          <w:sz w:val="28"/>
          <w:szCs w:val="28"/>
          <w:rtl/>
        </w:rPr>
        <w:t xml:space="preserve">عن رجل کان لرجل علیه مال فهلک وله وصیان فهل یجوز أن یدفع</w:t>
      </w:r>
    </w:p>
    <w:p>
      <w:pPr>
        <w:pStyle w:val="BookText"/>
      </w:pPr>
      <w:r>
        <w:rPr>
          <w:rFonts w:ascii="IRNazanin" w:hAnsi="IRNazanin" w:eastAsia="IRNazanin" w:cs="IRNazanin"/>
          <w:lang w:bidi="fa-IR"/>
          <w:color w:val="111111"/>
          <w:sz w:val="28"/>
          <w:szCs w:val="28"/>
          <w:rtl/>
        </w:rPr>
        <w:t xml:space="preserve">إلی أحد الوصیین دون صاحبه؟ قال: لا یستقیم إلا أن یکون السلطان قد</w:t>
      </w:r>
    </w:p>
    <w:p>
      <w:pPr>
        <w:pStyle w:val="BookText"/>
      </w:pPr>
      <w:r>
        <w:rPr>
          <w:rFonts w:ascii="IRNazanin" w:hAnsi="IRNazanin" w:eastAsia="IRNazanin" w:cs="IRNazanin"/>
          <w:lang w:bidi="fa-IR"/>
          <w:color w:val="111111"/>
          <w:sz w:val="28"/>
          <w:szCs w:val="28"/>
          <w:rtl/>
        </w:rPr>
        <w:t xml:space="preserve">قسم بینهم المال فوضع علی ید هذا النصف وعلی ید هذا النصف أو</w:t>
      </w:r>
    </w:p>
    <w:p>
      <w:pPr>
        <w:pStyle w:val="BookText"/>
      </w:pPr>
      <w:r>
        <w:rPr>
          <w:rFonts w:ascii="IRNazanin" w:hAnsi="IRNazanin" w:eastAsia="IRNazanin" w:cs="IRNazanin"/>
          <w:lang w:bidi="fa-IR"/>
          <w:color w:val="111111"/>
          <w:sz w:val="28"/>
          <w:szCs w:val="28"/>
          <w:rtl/>
        </w:rPr>
        <w:t xml:space="preserve">یجتمعان بأمر السلطان.</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96" w:name="pg12422_156703"/>
    <w:bookmarkEnd w:id="96"/>
    <w:p>
      <w:pPr>
        <w:pStyle w:val="BookText"/>
      </w:pPr>
      <w:r>
        <w:rPr>
          <w:rFonts w:ascii="IRNazanin" w:hAnsi="IRNazanin" w:eastAsia="IRNazanin" w:cs="IRNazanin"/>
          <w:lang w:bidi="fa-IR"/>
          <w:color w:val="111111"/>
          <w:sz w:val="28"/>
          <w:szCs w:val="28"/>
          <w:rtl/>
        </w:rPr>
        <w:t xml:space="preserve">قال الشیخ (ره) فی صا: فالوجه فی هذا الخبر انه قسم ذلک</w:t>
      </w:r>
    </w:p>
    <w:p>
      <w:pPr>
        <w:pStyle w:val="BookText"/>
      </w:pPr>
      <w:r>
        <w:rPr>
          <w:rFonts w:ascii="IRNazanin" w:hAnsi="IRNazanin" w:eastAsia="IRNazanin" w:cs="IRNazanin"/>
          <w:lang w:bidi="fa-IR"/>
          <w:color w:val="111111"/>
          <w:sz w:val="28"/>
          <w:szCs w:val="28"/>
          <w:rtl/>
        </w:rPr>
        <w:t xml:space="preserve">السلطان العادل کان جائزا وان کان السلطان الجائر ساغ التصرف فیه</w:t>
      </w:r>
    </w:p>
    <w:p>
      <w:pPr>
        <w:pStyle w:val="BookText"/>
      </w:pPr>
      <w:r>
        <w:rPr>
          <w:rFonts w:ascii="IRNazanin" w:hAnsi="IRNazanin" w:eastAsia="IRNazanin" w:cs="IRNazanin"/>
          <w:lang w:bidi="fa-IR"/>
          <w:color w:val="111111"/>
          <w:sz w:val="28"/>
          <w:szCs w:val="28"/>
          <w:rtl/>
        </w:rPr>
        <w:t xml:space="preserve">لضرب من التقیة).</w:t>
      </w:r>
    </w:p>
    <w:p>
      <w:pPr>
        <w:pStyle w:val="BookText"/>
      </w:pPr>
      <w:r>
        <w:rPr>
          <w:rFonts w:ascii="IRNazanin" w:hAnsi="IRNazanin" w:eastAsia="IRNazanin" w:cs="IRNazanin"/>
          <w:lang w:bidi="fa-IR"/>
          <w:color w:val="111111"/>
          <w:sz w:val="28"/>
          <w:szCs w:val="28"/>
          <w:rtl/>
        </w:rPr>
        <w:t xml:space="preserve">ویأتی فی أحادیث باب (61) وجوب إنفاذ الوصیة علی وجهها ما یناسب</w:t>
      </w:r>
    </w:p>
    <w:p>
      <w:pPr>
        <w:pStyle w:val="BookText"/>
      </w:pPr>
      <w:r>
        <w:rPr>
          <w:rFonts w:ascii="IRNazanin" w:hAnsi="IRNazanin" w:eastAsia="IRNazanin" w:cs="IRNazanin"/>
          <w:lang w:bidi="fa-IR"/>
          <w:color w:val="111111"/>
          <w:sz w:val="28"/>
          <w:szCs w:val="28"/>
          <w:rtl/>
        </w:rPr>
        <w:t xml:space="preserve">ذلک.</w:t>
      </w:r>
    </w:p>
    <w:p>
      <w:pPr>
        <w:pStyle w:val="Heading3"/>
      </w:pPr>
      <w:bookmarkStart w:id="419" w:name="_Toc156"/>
      <w:r>
        <w:t>(22) باب أن الولد لیس له أن یمتنع من قبول وصیة والده</w:t>
      </w:r>
      <w:bookmarkEnd w:id="419"/>
    </w:p>
    <w:p>
      <w:pPr>
        <w:pStyle w:val="BookText"/>
      </w:pPr>
      <w:r>
        <w:rPr>
          <w:rFonts w:ascii="IRNazanin" w:hAnsi="IRNazanin" w:eastAsia="IRNazanin" w:cs="IRNazanin"/>
          <w:lang w:bidi="fa-IR"/>
          <w:color w:val="111111"/>
          <w:sz w:val="28"/>
          <w:szCs w:val="28"/>
          <w:rtl/>
        </w:rPr>
        <w:t xml:space="preserve">645 (1) کا 7 ج 7 - عدة من أصحابنا عن یب 206 ج 9 - فقیه 145</w:t>
      </w:r>
    </w:p>
    <w:p>
      <w:pPr>
        <w:pStyle w:val="BookText"/>
      </w:pPr>
      <w:r>
        <w:rPr>
          <w:rFonts w:ascii="IRNazanin" w:hAnsi="IRNazanin" w:eastAsia="IRNazanin" w:cs="IRNazanin"/>
          <w:lang w:bidi="fa-IR"/>
          <w:color w:val="111111"/>
          <w:sz w:val="28"/>
          <w:szCs w:val="28"/>
          <w:rtl/>
        </w:rPr>
        <w:t xml:space="preserve">ج 4 - سهل بن زیاد عن علی بن الریان قال کتبت إلی أبی الحسن علیه</w:t>
      </w:r>
    </w:p>
    <w:p>
      <w:pPr>
        <w:pStyle w:val="BookText"/>
      </w:pPr>
      <w:r>
        <w:rPr>
          <w:rFonts w:ascii="IRNazanin" w:hAnsi="IRNazanin" w:eastAsia="IRNazanin" w:cs="IRNazanin"/>
          <w:lang w:bidi="fa-IR"/>
          <w:color w:val="111111"/>
          <w:sz w:val="28"/>
          <w:szCs w:val="28"/>
          <w:rtl/>
        </w:rPr>
        <w:t xml:space="preserve">السلام رجل دعاه والده إلی قبول وصیته هل له أن یمتنع من قبول وصیة</w:t>
      </w:r>
    </w:p>
    <w:p>
      <w:pPr>
        <w:pStyle w:val="BookText"/>
      </w:pPr>
      <w:r>
        <w:rPr>
          <w:rFonts w:ascii="IRNazanin" w:hAnsi="IRNazanin" w:eastAsia="IRNazanin" w:cs="IRNazanin"/>
          <w:lang w:bidi="fa-IR"/>
          <w:color w:val="111111"/>
          <w:sz w:val="28"/>
          <w:szCs w:val="28"/>
          <w:rtl/>
        </w:rPr>
        <w:t xml:space="preserve">والده </w:t>
      </w:r>
      <w:r>
        <w:rPr>
          <w:rStyle w:val="FootnoteReference"/>
        </w:rPr>
        <w:footnoteReference w:id="577"/>
      </w:r>
      <w:r>
        <w:rPr>
          <w:rFonts w:ascii="IRNazanin" w:hAnsi="IRNazanin" w:eastAsia="IRNazanin" w:cs="IRNazanin"/>
          <w:lang w:bidi="fa-IR"/>
          <w:color w:val="111111"/>
          <w:sz w:val="28"/>
          <w:szCs w:val="28"/>
          <w:rtl/>
        </w:rPr>
        <w:t xml:space="preserve">فوقع علیه السلام: لیس له أن یمتنع</w:t>
      </w:r>
    </w:p>
    <w:p>
      <w:pPr>
        <w:pStyle w:val="BookText"/>
      </w:pPr>
      <w:r>
        <w:rPr>
          <w:rFonts w:ascii="IRNazanin" w:hAnsi="IRNazanin" w:eastAsia="IRNazanin" w:cs="IRNazanin"/>
          <w:lang w:bidi="fa-IR"/>
          <w:color w:val="111111"/>
          <w:sz w:val="28"/>
          <w:szCs w:val="28"/>
          <w:rtl/>
        </w:rPr>
        <w:t xml:space="preserve">(2) المقنع 164 - وإذا دعا رجل ابنه إلی قبول وصیته فلیس له</w:t>
      </w:r>
    </w:p>
    <w:p>
      <w:pPr>
        <w:pStyle w:val="BookText"/>
      </w:pPr>
      <w:r>
        <w:rPr>
          <w:rFonts w:ascii="IRNazanin" w:hAnsi="IRNazanin" w:eastAsia="IRNazanin" w:cs="IRNazanin"/>
          <w:lang w:bidi="fa-IR"/>
          <w:color w:val="111111"/>
          <w:sz w:val="28"/>
          <w:szCs w:val="28"/>
          <w:rtl/>
        </w:rPr>
        <w:t xml:space="preserve">أن یأتی.</w:t>
      </w:r>
    </w:p>
    <w:p>
      <w:pPr>
        <w:pStyle w:val="BookText"/>
      </w:pPr>
      <w:r>
        <w:rPr>
          <w:rFonts w:ascii="IRNazanin" w:hAnsi="IRNazanin" w:eastAsia="IRNazanin" w:cs="IRNazanin"/>
          <w:lang w:bidi="fa-IR"/>
          <w:color w:val="111111"/>
          <w:sz w:val="28"/>
          <w:szCs w:val="28"/>
          <w:rtl/>
        </w:rPr>
        <w:t xml:space="preserve">وتقدم فی روایة زید بن علی (9) من باب (12) ما ورد فی دعاء</w:t>
      </w:r>
    </w:p>
    <w:p>
      <w:pPr>
        <w:pStyle w:val="BookText"/>
      </w:pPr>
      <w:r>
        <w:rPr>
          <w:rFonts w:ascii="IRNazanin" w:hAnsi="IRNazanin" w:eastAsia="IRNazanin" w:cs="IRNazanin"/>
          <w:lang w:bidi="fa-IR"/>
          <w:color w:val="111111"/>
          <w:sz w:val="28"/>
          <w:szCs w:val="28"/>
          <w:rtl/>
        </w:rPr>
        <w:t xml:space="preserve">الناس إلی الاسلام والایمان من أبواب الأمر بالمعروف قوله صلی الله علیه</w:t>
      </w:r>
    </w:p>
    <w:p>
      <w:pPr>
        <w:pStyle w:val="BookText"/>
      </w:pPr>
      <w:r>
        <w:rPr>
          <w:rFonts w:ascii="IRNazanin" w:hAnsi="IRNazanin" w:eastAsia="IRNazanin" w:cs="IRNazanin"/>
          <w:lang w:bidi="fa-IR"/>
          <w:color w:val="111111"/>
          <w:sz w:val="28"/>
          <w:szCs w:val="28"/>
          <w:rtl/>
        </w:rPr>
        <w:t xml:space="preserve">وآله ولا تعص والدیک وان أمراک (أرادا - خ) أن تخرج من دنیاک</w:t>
      </w:r>
    </w:p>
    <w:p>
      <w:pPr>
        <w:pStyle w:val="BookText"/>
      </w:pPr>
      <w:r>
        <w:rPr>
          <w:rFonts w:ascii="IRNazanin" w:hAnsi="IRNazanin" w:eastAsia="IRNazanin" w:cs="IRNazanin"/>
          <w:lang w:bidi="fa-IR"/>
          <w:color w:val="111111"/>
          <w:sz w:val="28"/>
          <w:szCs w:val="28"/>
          <w:rtl/>
        </w:rPr>
        <w:t xml:space="preserve">فاخرج منها.</w:t>
      </w:r>
    </w:p>
    <w:p>
      <w:pPr>
        <w:pStyle w:val="BookText"/>
      </w:pPr>
      <w:r>
        <w:rPr>
          <w:rFonts w:ascii="IRNazanin" w:hAnsi="IRNazanin" w:eastAsia="IRNazanin" w:cs="IRNazanin"/>
          <w:lang w:bidi="fa-IR"/>
          <w:color w:val="111111"/>
          <w:sz w:val="28"/>
          <w:szCs w:val="28"/>
          <w:rtl/>
        </w:rPr>
        <w:t xml:space="preserve">ویأتی فی روایة ابن مروان من باب وجوب بر الوالدین من أبواب</w:t>
      </w:r>
    </w:p>
    <w:p>
      <w:pPr>
        <w:pStyle w:val="BookText"/>
      </w:pPr>
      <w:r>
        <w:rPr>
          <w:rFonts w:ascii="IRNazanin" w:hAnsi="IRNazanin" w:eastAsia="IRNazanin" w:cs="IRNazanin"/>
          <w:lang w:bidi="fa-IR"/>
          <w:color w:val="111111"/>
          <w:sz w:val="28"/>
          <w:szCs w:val="28"/>
          <w:rtl/>
        </w:rPr>
        <w:t xml:space="preserve">احکام الأولاد قوله صلی الله علیه وآله ووالدیک فأطعهما وبرهما حیین</w:t>
      </w:r>
    </w:p>
    <w:p>
      <w:pPr>
        <w:pStyle w:val="BookText"/>
      </w:pPr>
      <w:r>
        <w:rPr>
          <w:rFonts w:ascii="IRNazanin" w:hAnsi="IRNazanin" w:eastAsia="IRNazanin" w:cs="IRNazanin"/>
          <w:lang w:bidi="fa-IR"/>
          <w:color w:val="111111"/>
          <w:sz w:val="28"/>
          <w:szCs w:val="28"/>
          <w:rtl/>
        </w:rPr>
        <w:t xml:space="preserve">کانا أو میتین وان أمراک أن تخرج من أهلک فافعل فان ذلک من الایمان،</w:t>
      </w:r>
    </w:p>
    <w:p>
      <w:pPr>
        <w:pStyle w:val="BookText"/>
      </w:pPr>
      <w:r>
        <w:rPr>
          <w:rFonts w:ascii="IRNazanin" w:hAnsi="IRNazanin" w:eastAsia="IRNazanin" w:cs="IRNazanin"/>
          <w:lang w:bidi="fa-IR"/>
          <w:color w:val="111111"/>
          <w:sz w:val="28"/>
          <w:szCs w:val="28"/>
          <w:rtl/>
        </w:rPr>
        <w:t xml:space="preserve">ولا حظ سائر أحادیث الباب وباب تحریم العقوق.</w:t>
      </w:r>
    </w:p>
    <w:p>
      <w:pPr>
        <w:pStyle w:val="Heading3"/>
      </w:pPr>
      <w:bookmarkStart w:id="420" w:name="_Toc157"/>
      <w:r>
        <w:t>(23) باب حکم الوصیة إلی المرأة وشارب الخمر</w:t>
      </w:r>
      <w:bookmarkEnd w:id="420"/>
    </w:p>
    <w:p>
      <w:pPr>
        <w:pStyle w:val="BookText"/>
      </w:pPr>
      <w:r>
        <w:rPr>
          <w:rFonts w:ascii="IRNazanin" w:hAnsi="IRNazanin" w:eastAsia="IRNazanin" w:cs="IRNazanin"/>
          <w:lang w:bidi="fa-IR"/>
          <w:color w:val="111111"/>
          <w:sz w:val="28"/>
          <w:szCs w:val="28"/>
          <w:rtl/>
        </w:rPr>
        <w:t xml:space="preserve">647 (1) یب 245 ج 9 - صا 140 ج 4 - فقیه 168 ج 4 - روی</w:t>
      </w:r>
    </w:p>
    <w:p>
      <w:pPr>
        <w:pStyle w:val="BookText"/>
      </w:pPr>
      <w:r>
        <w:rPr>
          <w:rFonts w:ascii="IRNazanin" w:hAnsi="IRNazanin" w:eastAsia="IRNazanin" w:cs="IRNazanin"/>
          <w:lang w:bidi="fa-IR"/>
          <w:color w:val="111111"/>
          <w:sz w:val="28"/>
          <w:szCs w:val="28"/>
          <w:rtl/>
        </w:rPr>
        <w:t xml:space="preserve">السکونی عن جعفر بن محمد عن أبیه عن آبائه علیهم السلام قال: قال</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أمیر المؤمنین علیه السلام: المرأة لا یوصی إلیها لان الله عز وجل یقول:</w:t>
      </w:r>
    </w:p>
    <w:p>
      <w:pPr>
        <w:pStyle w:val="BookText"/>
      </w:pPr>
      <w:r>
        <w:rPr>
          <w:rFonts w:ascii="IRNazanin" w:hAnsi="IRNazanin" w:eastAsia="IRNazanin" w:cs="IRNazanin"/>
          <w:lang w:bidi="fa-IR"/>
          <w:color w:val="111111"/>
          <w:sz w:val="28"/>
          <w:szCs w:val="28"/>
          <w:rtl/>
        </w:rPr>
        <w:t xml:space="preserve">" ولا تؤتوا السفهاء أموالکم ". (حمله الشیخ (ره) علی ضرب من الکراهة</w:t>
      </w:r>
    </w:p>
    <w:p>
      <w:pPr>
        <w:pStyle w:val="BookText"/>
      </w:pPr>
      <w:r>
        <w:rPr>
          <w:rFonts w:ascii="IRNazanin" w:hAnsi="IRNazanin" w:eastAsia="IRNazanin" w:cs="IRNazanin"/>
          <w:lang w:bidi="fa-IR"/>
          <w:color w:val="111111"/>
          <w:sz w:val="28"/>
          <w:szCs w:val="28"/>
          <w:rtl/>
        </w:rPr>
        <w:t xml:space="preserve">أو التقیة)</w:t>
      </w:r>
    </w:p>
    <w:p>
      <w:pPr>
        <w:pStyle w:val="BookText"/>
      </w:pPr>
      <w:r>
        <w:rPr>
          <w:rFonts w:ascii="IRNazanin" w:hAnsi="IRNazanin" w:eastAsia="IRNazanin" w:cs="IRNazanin"/>
          <w:lang w:bidi="fa-IR"/>
          <w:color w:val="111111"/>
          <w:sz w:val="28"/>
          <w:szCs w:val="28"/>
          <w:rtl/>
        </w:rPr>
        <w:t xml:space="preserve">(2) فقیه - وفی خبر آخر: سئل أبو جعفر علیه السلام عن قول</w:t>
      </w:r>
    </w:p>
    <w:p>
      <w:pPr>
        <w:pStyle w:val="BookText"/>
      </w:pPr>
      <w:r>
        <w:rPr>
          <w:rFonts w:ascii="IRNazanin" w:hAnsi="IRNazanin" w:eastAsia="IRNazanin" w:cs="IRNazanin"/>
          <w:lang w:bidi="fa-IR"/>
          <w:color w:val="111111"/>
          <w:sz w:val="28"/>
          <w:szCs w:val="28"/>
          <w:rtl/>
        </w:rPr>
        <w:t xml:space="preserve">الله عز وجل: " ولا تؤتوا السفهاء أموالکم " قال: لا تؤتوها شارب الخمر</w:t>
      </w:r>
    </w:p>
    <w:p>
      <w:pPr>
        <w:pStyle w:val="BookText"/>
      </w:pPr>
      <w:r>
        <w:rPr>
          <w:rFonts w:ascii="IRNazanin" w:hAnsi="IRNazanin" w:eastAsia="IRNazanin" w:cs="IRNazanin"/>
          <w:lang w:bidi="fa-IR"/>
          <w:color w:val="111111"/>
          <w:sz w:val="28"/>
          <w:szCs w:val="28"/>
          <w:rtl/>
        </w:rPr>
        <w:t xml:space="preserve">ولا النساء، ثم قال: وأی سفیه أسفه من شارب الخمر!؟</w:t>
      </w:r>
    </w:p>
    <w:p>
      <w:pPr>
        <w:pStyle w:val="BookText"/>
      </w:pPr>
      <w:r>
        <w:rPr>
          <w:rFonts w:ascii="IRNazanin" w:hAnsi="IRNazanin" w:eastAsia="IRNazanin" w:cs="IRNazanin"/>
          <w:lang w:bidi="fa-IR"/>
          <w:color w:val="111111"/>
          <w:sz w:val="28"/>
          <w:szCs w:val="28"/>
          <w:rtl/>
        </w:rPr>
        <w:t xml:space="preserve">(3) الدعائم 534 ج 2 - عن علی علیه السلام أنه کتب إلی رفاعة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استقضاه علی الأهواز - کتابا کان فیه: ذر المطامع، وخالف</w:t>
      </w:r>
    </w:p>
    <w:p>
      <w:pPr>
        <w:pStyle w:val="BookText"/>
      </w:pPr>
      <w:r>
        <w:rPr>
          <w:rFonts w:ascii="IRNazanin" w:hAnsi="IRNazanin" w:eastAsia="IRNazanin" w:cs="IRNazanin"/>
          <w:lang w:bidi="fa-IR"/>
          <w:color w:val="111111"/>
          <w:sz w:val="28"/>
          <w:szCs w:val="28"/>
          <w:rtl/>
        </w:rPr>
        <w:t xml:space="preserve">الهوی، وزین العلم بسمت صالح </w:t>
      </w:r>
      <w:r>
        <w:rPr>
          <w:rStyle w:val="FootnoteReference"/>
        </w:rPr>
        <w:footnoteReference w:id="578"/>
      </w:r>
      <w:r>
        <w:rPr>
          <w:rFonts w:ascii="IRNazanin" w:hAnsi="IRNazanin" w:eastAsia="IRNazanin" w:cs="IRNazanin"/>
          <w:lang w:bidi="fa-IR"/>
          <w:color w:val="111111"/>
          <w:sz w:val="28"/>
          <w:szCs w:val="28"/>
          <w:rtl/>
        </w:rPr>
        <w:t xml:space="preserve">(إلی أن قال): من ائتمن امرأة</w:t>
      </w:r>
    </w:p>
    <w:p>
      <w:pPr>
        <w:pStyle w:val="BookText"/>
      </w:pPr>
      <w:r>
        <w:rPr>
          <w:rFonts w:ascii="IRNazanin" w:hAnsi="IRNazanin" w:eastAsia="IRNazanin" w:cs="IRNazanin"/>
          <w:lang w:bidi="fa-IR"/>
          <w:color w:val="111111"/>
          <w:sz w:val="28"/>
          <w:szCs w:val="28"/>
          <w:rtl/>
        </w:rPr>
        <w:t xml:space="preserve">حمقاء، ومن شاورها فقبل منها ندم الخبر.</w:t>
      </w:r>
    </w:p>
    <w:p>
      <w:pPr>
        <w:pStyle w:val="BookText"/>
      </w:pPr>
      <w:r>
        <w:rPr>
          <w:rFonts w:ascii="IRNazanin" w:hAnsi="IRNazanin" w:eastAsia="IRNazanin" w:cs="IRNazanin"/>
          <w:lang w:bidi="fa-IR"/>
          <w:color w:val="111111"/>
          <w:sz w:val="28"/>
          <w:szCs w:val="28"/>
          <w:rtl/>
        </w:rPr>
        <w:t xml:space="preserve">(4) کا 310 ج 1 - علی بن محمد عن سهل أو غیره عن محمد بن</w:t>
      </w:r>
    </w:p>
    <w:p>
      <w:pPr>
        <w:pStyle w:val="BookText"/>
      </w:pPr>
      <w:r>
        <w:rPr>
          <w:rFonts w:ascii="IRNazanin" w:hAnsi="IRNazanin" w:eastAsia="IRNazanin" w:cs="IRNazanin"/>
          <w:lang w:bidi="fa-IR"/>
          <w:color w:val="111111"/>
          <w:sz w:val="28"/>
          <w:szCs w:val="28"/>
          <w:rtl/>
        </w:rPr>
        <w:t xml:space="preserve">الولید عن یونس عن داود بن زربی عن أبی أیوب النحوی قال: بعث إلی</w:t>
      </w:r>
    </w:p>
    <w:p>
      <w:pPr>
        <w:pStyle w:val="BookText"/>
      </w:pPr>
      <w:r>
        <w:rPr>
          <w:rFonts w:ascii="IRNazanin" w:hAnsi="IRNazanin" w:eastAsia="IRNazanin" w:cs="IRNazanin"/>
          <w:lang w:bidi="fa-IR"/>
          <w:color w:val="111111"/>
          <w:sz w:val="28"/>
          <w:szCs w:val="28"/>
          <w:rtl/>
        </w:rPr>
        <w:t xml:space="preserve">أبو جعفر المنصور فی جوف اللیل، فأتیته، فدخلت علیه وهو جالس</w:t>
      </w:r>
    </w:p>
    <w:p>
      <w:pPr>
        <w:pStyle w:val="BookText"/>
      </w:pPr>
      <w:r>
        <w:rPr>
          <w:rFonts w:ascii="IRNazanin" w:hAnsi="IRNazanin" w:eastAsia="IRNazanin" w:cs="IRNazanin"/>
          <w:lang w:bidi="fa-IR"/>
          <w:color w:val="111111"/>
          <w:sz w:val="28"/>
          <w:szCs w:val="28"/>
          <w:rtl/>
        </w:rPr>
        <w:t xml:space="preserve">علی کرسی وبین یدیه شمعة، وفی یده کتاب، قال: فلما سلمت علیه رمی</w:t>
      </w:r>
    </w:p>
    <w:p>
      <w:pPr>
        <w:pStyle w:val="BookText"/>
      </w:pPr>
      <w:r>
        <w:rPr>
          <w:rFonts w:ascii="IRNazanin" w:hAnsi="IRNazanin" w:eastAsia="IRNazanin" w:cs="IRNazanin"/>
          <w:lang w:bidi="fa-IR"/>
          <w:color w:val="111111"/>
          <w:sz w:val="28"/>
          <w:szCs w:val="28"/>
          <w:rtl/>
        </w:rPr>
        <w:t xml:space="preserve">بالکتاب إلی وهو یبکی فقال لی: هذا کتاب محمد بن سلیمان یخبرنا</w:t>
      </w:r>
    </w:p>
    <w:p>
      <w:pPr>
        <w:pStyle w:val="BookText"/>
      </w:pPr>
      <w:r>
        <w:rPr>
          <w:rFonts w:ascii="IRNazanin" w:hAnsi="IRNazanin" w:eastAsia="IRNazanin" w:cs="IRNazanin"/>
          <w:lang w:bidi="fa-IR"/>
          <w:color w:val="111111"/>
          <w:sz w:val="28"/>
          <w:szCs w:val="28"/>
          <w:rtl/>
        </w:rPr>
        <w:t xml:space="preserve">أن جعفر بن محمد قد مات، " فانا لله وانا الیه راجعون " ثلاثا، وأین</w:t>
      </w:r>
    </w:p>
    <w:p>
      <w:pPr>
        <w:pStyle w:val="BookText"/>
      </w:pPr>
      <w:r>
        <w:rPr>
          <w:rFonts w:ascii="IRNazanin" w:hAnsi="IRNazanin" w:eastAsia="IRNazanin" w:cs="IRNazanin"/>
          <w:lang w:bidi="fa-IR"/>
          <w:color w:val="111111"/>
          <w:sz w:val="28"/>
          <w:szCs w:val="28"/>
          <w:rtl/>
        </w:rPr>
        <w:t xml:space="preserve">مثل جعفر ثم قال لی: أکتب، قال: فکتب صدر الکتاب، ثم قال: أکتب</w:t>
      </w:r>
    </w:p>
    <w:p>
      <w:pPr>
        <w:pStyle w:val="BookText"/>
      </w:pPr>
      <w:r>
        <w:rPr>
          <w:rFonts w:ascii="IRNazanin" w:hAnsi="IRNazanin" w:eastAsia="IRNazanin" w:cs="IRNazanin"/>
          <w:lang w:bidi="fa-IR"/>
          <w:color w:val="111111"/>
          <w:sz w:val="28"/>
          <w:szCs w:val="28"/>
          <w:rtl/>
        </w:rPr>
        <w:t xml:space="preserve">ان کان أوصی إلی رجل واحد بعینه فقدمه واضرب عنقه، قال: فرجع</w:t>
      </w:r>
    </w:p>
    <w:p>
      <w:pPr>
        <w:pStyle w:val="BookText"/>
      </w:pPr>
      <w:r>
        <w:rPr>
          <w:rFonts w:ascii="IRNazanin" w:hAnsi="IRNazanin" w:eastAsia="IRNazanin" w:cs="IRNazanin"/>
          <w:lang w:bidi="fa-IR"/>
          <w:color w:val="111111"/>
          <w:sz w:val="28"/>
          <w:szCs w:val="28"/>
          <w:rtl/>
        </w:rPr>
        <w:t xml:space="preserve">الیه الجواب: انه قد أوصی إلی خمسة، وأحدهم أبو جعفر المنصور و</w:t>
      </w:r>
    </w:p>
    <w:p>
      <w:pPr>
        <w:pStyle w:val="BookText"/>
      </w:pPr>
      <w:r>
        <w:rPr>
          <w:rFonts w:ascii="IRNazanin" w:hAnsi="IRNazanin" w:eastAsia="IRNazanin" w:cs="IRNazanin"/>
          <w:lang w:bidi="fa-IR"/>
          <w:color w:val="111111"/>
          <w:sz w:val="28"/>
          <w:szCs w:val="28"/>
          <w:rtl/>
        </w:rPr>
        <w:t xml:space="preserve">محمد بن سلیمان، وعبد الله، وموسی، وحمیدة.</w:t>
      </w:r>
    </w:p>
    <w:p>
      <w:pPr>
        <w:pStyle w:val="BookText"/>
      </w:pPr>
      <w:r>
        <w:rPr>
          <w:rFonts w:ascii="IRNazanin" w:hAnsi="IRNazanin" w:eastAsia="IRNazanin" w:cs="IRNazanin"/>
          <w:lang w:bidi="fa-IR"/>
          <w:color w:val="111111"/>
          <w:sz w:val="28"/>
          <w:szCs w:val="28"/>
          <w:rtl/>
        </w:rPr>
        <w:t xml:space="preserve">(5) المقنع 167 - وکتب إلی بعض الأئمة علیهم السلام: امرأة</w:t>
      </w:r>
    </w:p>
    <w:p>
      <w:pPr>
        <w:pStyle w:val="BookText"/>
      </w:pPr>
      <w:r>
        <w:rPr>
          <w:rFonts w:ascii="IRNazanin" w:hAnsi="IRNazanin" w:eastAsia="IRNazanin" w:cs="IRNazanin"/>
          <w:lang w:bidi="fa-IR"/>
          <w:color w:val="111111"/>
          <w:sz w:val="28"/>
          <w:szCs w:val="28"/>
          <w:rtl/>
        </w:rPr>
        <w:t xml:space="preserve">ماتت وأوصت إلی امرأة دفعت إلیها خمسمائة درهم، ولها زوج وولد،</w:t>
      </w:r>
    </w:p>
    <w:p>
      <w:pPr>
        <w:pStyle w:val="BookText"/>
      </w:pPr>
      <w:r>
        <w:rPr>
          <w:rFonts w:ascii="IRNazanin" w:hAnsi="IRNazanin" w:eastAsia="IRNazanin" w:cs="IRNazanin"/>
          <w:lang w:bidi="fa-IR"/>
          <w:color w:val="111111"/>
          <w:sz w:val="28"/>
          <w:szCs w:val="28"/>
          <w:rtl/>
        </w:rPr>
        <w:t xml:space="preserve">فأوصتها أن تدفع سهما منها إلی بعض بناتها، وتصرف الباقی إلی الامام،</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97" w:name="pg12422_156705"/>
    <w:bookmarkEnd w:id="97"/>
    <w:p>
      <w:pPr>
        <w:pStyle w:val="BookText"/>
      </w:pPr>
      <w:r>
        <w:rPr>
          <w:rFonts w:ascii="IRNazanin" w:hAnsi="IRNazanin" w:eastAsia="IRNazanin" w:cs="IRNazanin"/>
          <w:lang w:bidi="fa-IR"/>
          <w:color w:val="111111"/>
          <w:sz w:val="28"/>
          <w:szCs w:val="28"/>
          <w:rtl/>
        </w:rPr>
        <w:t xml:space="preserve">فکتب علیه السلام: یصرف الثلث من ذلک إلی الامام والباقی یقسم علی</w:t>
      </w:r>
    </w:p>
    <w:p>
      <w:pPr>
        <w:pStyle w:val="BookText"/>
      </w:pPr>
      <w:r>
        <w:rPr>
          <w:rFonts w:ascii="IRNazanin" w:hAnsi="IRNazanin" w:eastAsia="IRNazanin" w:cs="IRNazanin"/>
          <w:lang w:bidi="fa-IR"/>
          <w:color w:val="111111"/>
          <w:sz w:val="28"/>
          <w:szCs w:val="28"/>
          <w:rtl/>
        </w:rPr>
        <w:t xml:space="preserve">سهام الله بین الورثة.</w:t>
      </w:r>
    </w:p>
    <w:p>
      <w:pPr>
        <w:pStyle w:val="BookText"/>
      </w:pPr>
      <w:r>
        <w:rPr>
          <w:rFonts w:ascii="IRNazanin" w:hAnsi="IRNazanin" w:eastAsia="IRNazanin" w:cs="IRNazanin"/>
          <w:lang w:bidi="fa-IR"/>
          <w:color w:val="111111"/>
          <w:sz w:val="28"/>
          <w:szCs w:val="28"/>
          <w:rtl/>
        </w:rPr>
        <w:t xml:space="preserve">وتقدم فی روایة العباس (10) من باب (5) أن من أوصی بأکثر</w:t>
      </w:r>
    </w:p>
    <w:p>
      <w:pPr>
        <w:pStyle w:val="BookText"/>
      </w:pPr>
      <w:r>
        <w:rPr>
          <w:rFonts w:ascii="IRNazanin" w:hAnsi="IRNazanin" w:eastAsia="IRNazanin" w:cs="IRNazanin"/>
          <w:lang w:bidi="fa-IR"/>
          <w:color w:val="111111"/>
          <w:sz w:val="28"/>
          <w:szCs w:val="28"/>
          <w:rtl/>
        </w:rPr>
        <w:t xml:space="preserve">من الثلث بطلت الوصیة فی الزائد قوله امرأة أوصت إلی امرأة ودفعت إلیها</w:t>
      </w:r>
    </w:p>
    <w:p>
      <w:pPr>
        <w:pStyle w:val="BookText"/>
      </w:pPr>
      <w:r>
        <w:rPr>
          <w:rFonts w:ascii="IRNazanin" w:hAnsi="IRNazanin" w:eastAsia="IRNazanin" w:cs="IRNazanin"/>
          <w:lang w:bidi="fa-IR"/>
          <w:color w:val="111111"/>
          <w:sz w:val="28"/>
          <w:szCs w:val="28"/>
          <w:rtl/>
        </w:rPr>
        <w:t xml:space="preserve">خمسمائة درهم (إلی أن قال) فکتب علیه السلام تصرف الثلث من ذلک</w:t>
      </w:r>
    </w:p>
    <w:p>
      <w:pPr>
        <w:pStyle w:val="BookText"/>
      </w:pPr>
      <w:r>
        <w:rPr>
          <w:rFonts w:ascii="IRNazanin" w:hAnsi="IRNazanin" w:eastAsia="IRNazanin" w:cs="IRNazanin"/>
          <w:lang w:bidi="fa-IR"/>
          <w:color w:val="111111"/>
          <w:sz w:val="28"/>
          <w:szCs w:val="28"/>
          <w:rtl/>
        </w:rPr>
        <w:t xml:space="preserve">إلی والباقی یقسم علی سهام الله عز وجل بین الورثة، وفی روایة ابن</w:t>
      </w:r>
    </w:p>
    <w:p>
      <w:pPr>
        <w:pStyle w:val="BookText"/>
      </w:pPr>
      <w:r>
        <w:rPr>
          <w:rFonts w:ascii="IRNazanin" w:hAnsi="IRNazanin" w:eastAsia="IRNazanin" w:cs="IRNazanin"/>
          <w:lang w:bidi="fa-IR"/>
          <w:color w:val="111111"/>
          <w:sz w:val="28"/>
          <w:szCs w:val="28"/>
          <w:rtl/>
        </w:rPr>
        <w:t xml:space="preserve">یقطین (2) من باب (20) أن من أوصی إلی صغیر وکبیر فعلی الکبیر</w:t>
      </w:r>
    </w:p>
    <w:p>
      <w:pPr>
        <w:pStyle w:val="BookText"/>
      </w:pPr>
      <w:r>
        <w:rPr>
          <w:rFonts w:ascii="IRNazanin" w:hAnsi="IRNazanin" w:eastAsia="IRNazanin" w:cs="IRNazanin"/>
          <w:lang w:bidi="fa-IR"/>
          <w:color w:val="111111"/>
          <w:sz w:val="28"/>
          <w:szCs w:val="28"/>
          <w:rtl/>
        </w:rPr>
        <w:t xml:space="preserve">ان یمضی الوصیة قوله علیه السلام یجوز ذلک وتمضی المرأة الوصیة</w:t>
      </w:r>
    </w:p>
    <w:p>
      <w:pPr>
        <w:pStyle w:val="BookText"/>
      </w:pPr>
      <w:r>
        <w:rPr>
          <w:rFonts w:ascii="IRNazanin" w:hAnsi="IRNazanin" w:eastAsia="IRNazanin" w:cs="IRNazanin"/>
          <w:lang w:bidi="fa-IR"/>
          <w:color w:val="111111"/>
          <w:sz w:val="28"/>
          <w:szCs w:val="28"/>
          <w:rtl/>
        </w:rPr>
        <w:t xml:space="preserve">ولا تنتظر بلوغ الصبی.</w:t>
      </w:r>
    </w:p>
    <w:p>
      <w:pPr>
        <w:pStyle w:val="Heading3"/>
      </w:pPr>
      <w:bookmarkStart w:id="421" w:name="_Toc158"/>
      <w:r>
        <w:t>(24) باب حکم الغائب والحاضر إذا أوصی الیه</w:t>
      </w:r>
      <w:bookmarkEnd w:id="421"/>
    </w:p>
    <w:p>
      <w:pPr>
        <w:pStyle w:val="BookText"/>
      </w:pPr>
      <w:r>
        <w:rPr>
          <w:rFonts w:ascii="IRNazanin" w:hAnsi="IRNazanin" w:eastAsia="IRNazanin" w:cs="IRNazanin"/>
          <w:lang w:bidi="fa-IR"/>
          <w:color w:val="111111"/>
          <w:sz w:val="28"/>
          <w:szCs w:val="28"/>
          <w:rtl/>
        </w:rPr>
        <w:t xml:space="preserve">652 (1) کا 6 ج 7 - یب 205 ج 9 - علی بن إبراهیم عن أبیه عن</w:t>
      </w:r>
    </w:p>
    <w:p>
      <w:pPr>
        <w:pStyle w:val="BookText"/>
      </w:pPr>
      <w:r>
        <w:rPr>
          <w:rFonts w:ascii="IRNazanin" w:hAnsi="IRNazanin" w:eastAsia="IRNazanin" w:cs="IRNazanin"/>
          <w:lang w:bidi="fa-IR"/>
          <w:color w:val="111111"/>
          <w:sz w:val="28"/>
          <w:szCs w:val="28"/>
          <w:rtl/>
        </w:rPr>
        <w:t xml:space="preserve">فقیه 144 ج 4 - حماد بن عیسی عن ربعی (بن عبد الله - فقیه) عن محمد</w:t>
      </w:r>
    </w:p>
    <w:p>
      <w:pPr>
        <w:pStyle w:val="BookText"/>
      </w:pPr>
      <w:r>
        <w:rPr>
          <w:rFonts w:ascii="IRNazanin" w:hAnsi="IRNazanin" w:eastAsia="IRNazanin" w:cs="IRNazanin"/>
          <w:lang w:bidi="fa-IR"/>
          <w:color w:val="111111"/>
          <w:sz w:val="28"/>
          <w:szCs w:val="28"/>
          <w:rtl/>
        </w:rPr>
        <w:t xml:space="preserve">بن مسلم عن أبی عبد الله علیه السلام قال: إن أوصی رجل إلی رجل وهو</w:t>
      </w:r>
    </w:p>
    <w:p>
      <w:pPr>
        <w:pStyle w:val="BookText"/>
      </w:pPr>
      <w:r>
        <w:rPr>
          <w:rFonts w:ascii="IRNazanin" w:hAnsi="IRNazanin" w:eastAsia="IRNazanin" w:cs="IRNazanin"/>
          <w:lang w:bidi="fa-IR"/>
          <w:color w:val="111111"/>
          <w:sz w:val="28"/>
          <w:szCs w:val="28"/>
          <w:rtl/>
        </w:rPr>
        <w:t xml:space="preserve">غائب فلیس له أن یرد وصیته، فان أوصی الیه وهو بالبلد فهو بالخیار</w:t>
      </w:r>
    </w:p>
    <w:p>
      <w:pPr>
        <w:pStyle w:val="BookText"/>
      </w:pPr>
      <w:r>
        <w:rPr>
          <w:rFonts w:ascii="IRNazanin" w:hAnsi="IRNazanin" w:eastAsia="IRNazanin" w:cs="IRNazanin"/>
          <w:lang w:bidi="fa-IR"/>
          <w:color w:val="111111"/>
          <w:sz w:val="28"/>
          <w:szCs w:val="28"/>
          <w:rtl/>
        </w:rPr>
        <w:t xml:space="preserve">ان شاء قبل وان شاء لم یقبل</w:t>
      </w:r>
    </w:p>
    <w:p>
      <w:pPr>
        <w:pStyle w:val="BookText"/>
      </w:pPr>
      <w:r>
        <w:rPr>
          <w:rFonts w:ascii="IRNazanin" w:hAnsi="IRNazanin" w:eastAsia="IRNazanin" w:cs="IRNazanin"/>
          <w:lang w:bidi="fa-IR"/>
          <w:color w:val="111111"/>
          <w:sz w:val="28"/>
          <w:szCs w:val="28"/>
          <w:rtl/>
        </w:rPr>
        <w:t xml:space="preserve">(2) کا 6 ج 7 - یب 206 ج 9 - أبو علی الأشعری عن عبد الله بن</w:t>
      </w:r>
    </w:p>
    <w:p>
      <w:pPr>
        <w:pStyle w:val="BookText"/>
      </w:pPr>
      <w:r>
        <w:rPr>
          <w:rFonts w:ascii="IRNazanin" w:hAnsi="IRNazanin" w:eastAsia="IRNazanin" w:cs="IRNazanin"/>
          <w:lang w:bidi="fa-IR"/>
          <w:color w:val="111111"/>
          <w:sz w:val="28"/>
          <w:szCs w:val="28"/>
          <w:rtl/>
        </w:rPr>
        <w:t xml:space="preserve">محمد عن فقیه 145 ج 4 - علی بن الحکم عن سیف بن عمیرة عن منصور</w:t>
      </w:r>
    </w:p>
    <w:p>
      <w:pPr>
        <w:pStyle w:val="BookText"/>
      </w:pPr>
      <w:r>
        <w:rPr>
          <w:rFonts w:ascii="IRNazanin" w:hAnsi="IRNazanin" w:eastAsia="IRNazanin" w:cs="IRNazanin"/>
          <w:lang w:bidi="fa-IR"/>
          <w:color w:val="111111"/>
          <w:sz w:val="28"/>
          <w:szCs w:val="28"/>
          <w:rtl/>
        </w:rPr>
        <w:t xml:space="preserve">بن حازم عن أبی عبد الله علیه السلام قال: إذا أوصی الرجل إلی أخیه</w:t>
      </w:r>
    </w:p>
    <w:p>
      <w:pPr>
        <w:pStyle w:val="BookText"/>
      </w:pPr>
      <w:r>
        <w:rPr>
          <w:rFonts w:ascii="IRNazanin" w:hAnsi="IRNazanin" w:eastAsia="IRNazanin" w:cs="IRNazanin"/>
          <w:lang w:bidi="fa-IR"/>
          <w:color w:val="111111"/>
          <w:sz w:val="28"/>
          <w:szCs w:val="28"/>
          <w:rtl/>
        </w:rPr>
        <w:t xml:space="preserve">وهو غائب فلیس له أن یرد (علیه - کا - یب) وصیته لأنه لو کان شاهدا</w:t>
      </w:r>
    </w:p>
    <w:p>
      <w:pPr>
        <w:pStyle w:val="BookText"/>
      </w:pPr>
      <w:r>
        <w:rPr>
          <w:rFonts w:ascii="IRNazanin" w:hAnsi="IRNazanin" w:eastAsia="IRNazanin" w:cs="IRNazanin"/>
          <w:lang w:bidi="fa-IR"/>
          <w:color w:val="111111"/>
          <w:sz w:val="28"/>
          <w:szCs w:val="28"/>
          <w:rtl/>
        </w:rPr>
        <w:t xml:space="preserve">فأبی أن یقبلها طلب غیره.</w:t>
      </w:r>
    </w:p>
    <w:p>
      <w:pPr>
        <w:pStyle w:val="BookText"/>
      </w:pPr>
      <w:r>
        <w:rPr>
          <w:rFonts w:ascii="IRNazanin" w:hAnsi="IRNazanin" w:eastAsia="IRNazanin" w:cs="IRNazanin"/>
          <w:lang w:bidi="fa-IR"/>
          <w:color w:val="111111"/>
          <w:sz w:val="28"/>
          <w:szCs w:val="28"/>
          <w:rtl/>
        </w:rPr>
        <w:t xml:space="preserve">(3) کا 60 ج 7 - عدة من أصحابنا عن یب 234 ج 9 - أحمد بن</w:t>
      </w:r>
    </w:p>
    <w:p>
      <w:pPr>
        <w:pStyle w:val="BookText"/>
      </w:pPr>
      <w:r>
        <w:rPr>
          <w:rFonts w:ascii="IRNazanin" w:hAnsi="IRNazanin" w:eastAsia="IRNazanin" w:cs="IRNazanin"/>
          <w:lang w:bidi="fa-IR"/>
          <w:color w:val="111111"/>
          <w:sz w:val="28"/>
          <w:szCs w:val="28"/>
          <w:rtl/>
        </w:rPr>
        <w:t xml:space="preserve">محمد بن عیسی عن سعد بن إسماعیل عن أبیه قال: سألت الرضا علیه السلام</w:t>
      </w:r>
    </w:p>
    <w:p>
      <w:pPr>
        <w:pStyle w:val="BookText"/>
      </w:pPr>
      <w:r>
        <w:rPr>
          <w:rFonts w:ascii="IRNazanin" w:hAnsi="IRNazanin" w:eastAsia="IRNazanin" w:cs="IRNazanin"/>
          <w:lang w:bidi="fa-IR"/>
          <w:color w:val="111111"/>
          <w:sz w:val="28"/>
          <w:szCs w:val="28"/>
          <w:rtl/>
        </w:rPr>
        <w:t xml:space="preserve">عن رجل حضره الموت، فأوصی إلی ابنه وأخوین، شهد الابن وصیته</w:t>
      </w:r>
    </w:p>
    <w:p>
      <w:pPr>
        <w:pStyle w:val="BookText"/>
      </w:pPr>
      <w:r>
        <w:rPr>
          <w:rFonts w:ascii="IRNazanin" w:hAnsi="IRNazanin" w:eastAsia="IRNazanin" w:cs="IRNazanin"/>
          <w:lang w:bidi="fa-IR"/>
          <w:color w:val="111111"/>
          <w:sz w:val="28"/>
          <w:szCs w:val="28"/>
          <w:rtl/>
        </w:rPr>
        <w:t xml:space="preserve">وغاب الاخوان، فلما کان بعد أیام أبیا أن یقبلا الوصیة مخافة أن</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یتوثب </w:t>
      </w:r>
      <w:r>
        <w:rPr>
          <w:rStyle w:val="FootnoteReference"/>
        </w:rPr>
        <w:footnoteReference w:id="579"/>
      </w:r>
      <w:r>
        <w:rPr>
          <w:rFonts w:ascii="IRNazanin" w:hAnsi="IRNazanin" w:eastAsia="IRNazanin" w:cs="IRNazanin"/>
          <w:lang w:bidi="fa-IR"/>
          <w:color w:val="111111"/>
          <w:sz w:val="28"/>
          <w:szCs w:val="28"/>
          <w:rtl/>
        </w:rPr>
        <w:t xml:space="preserve">علیهما ابنه، ولم یقدرا أن یعملا بما ینبغی، فضمن لهما ابن</w:t>
      </w:r>
    </w:p>
    <w:p>
      <w:pPr>
        <w:pStyle w:val="BookText"/>
      </w:pPr>
      <w:r>
        <w:rPr>
          <w:rFonts w:ascii="IRNazanin" w:hAnsi="IRNazanin" w:eastAsia="IRNazanin" w:cs="IRNazanin"/>
          <w:lang w:bidi="fa-IR"/>
          <w:color w:val="111111"/>
          <w:sz w:val="28"/>
          <w:szCs w:val="28"/>
          <w:rtl/>
        </w:rPr>
        <w:t xml:space="preserve">عم لهما </w:t>
      </w:r>
      <w:r>
        <w:rPr>
          <w:rStyle w:val="FootnoteReference"/>
        </w:rPr>
        <w:footnoteReference w:id="580"/>
      </w:r>
      <w:r>
        <w:rPr>
          <w:rFonts w:ascii="IRNazanin" w:hAnsi="IRNazanin" w:eastAsia="IRNazanin" w:cs="IRNazanin"/>
          <w:lang w:bidi="fa-IR"/>
          <w:color w:val="111111"/>
          <w:sz w:val="28"/>
          <w:szCs w:val="28"/>
          <w:rtl/>
        </w:rPr>
        <w:t xml:space="preserve">، وهو مطاع فیهم أن یکفیهما ابنه، فدخلا بهذا الشرط، فلم</w:t>
      </w:r>
    </w:p>
    <w:p>
      <w:pPr>
        <w:pStyle w:val="BookText"/>
      </w:pPr>
      <w:r>
        <w:rPr>
          <w:rFonts w:ascii="IRNazanin" w:hAnsi="IRNazanin" w:eastAsia="IRNazanin" w:cs="IRNazanin"/>
          <w:lang w:bidi="fa-IR"/>
          <w:color w:val="111111"/>
          <w:sz w:val="28"/>
          <w:szCs w:val="28"/>
          <w:rtl/>
        </w:rPr>
        <w:t xml:space="preserve">یکفهما ابنه وقد اشترطا علیه، ابنه، </w:t>
      </w:r>
      <w:r>
        <w:rPr>
          <w:rStyle w:val="FootnoteReference"/>
        </w:rPr>
        <w:footnoteReference w:id="581"/>
      </w:r>
      <w:r>
        <w:rPr>
          <w:rFonts w:ascii="IRNazanin" w:hAnsi="IRNazanin" w:eastAsia="IRNazanin" w:cs="IRNazanin"/>
          <w:lang w:bidi="fa-IR"/>
          <w:color w:val="111111"/>
          <w:sz w:val="28"/>
          <w:szCs w:val="28"/>
          <w:rtl/>
        </w:rPr>
        <w:t xml:space="preserve">وقالا: نحن نبرأ </w:t>
      </w:r>
      <w:r>
        <w:rPr>
          <w:rStyle w:val="FootnoteReference"/>
        </w:rPr>
        <w:footnoteReference w:id="582"/>
      </w:r>
      <w:r>
        <w:rPr>
          <w:rFonts w:ascii="IRNazanin" w:hAnsi="IRNazanin" w:eastAsia="IRNazanin" w:cs="IRNazanin"/>
          <w:lang w:bidi="fa-IR"/>
          <w:color w:val="111111"/>
          <w:sz w:val="28"/>
          <w:szCs w:val="28"/>
          <w:rtl/>
        </w:rPr>
        <w:t xml:space="preserve">من</w:t>
      </w:r>
    </w:p>
    <w:p>
      <w:pPr>
        <w:pStyle w:val="BookText"/>
      </w:pPr>
      <w:r>
        <w:rPr>
          <w:rFonts w:ascii="IRNazanin" w:hAnsi="IRNazanin" w:eastAsia="IRNazanin" w:cs="IRNazanin"/>
          <w:lang w:bidi="fa-IR"/>
          <w:color w:val="111111"/>
          <w:sz w:val="28"/>
          <w:szCs w:val="28"/>
          <w:rtl/>
        </w:rPr>
        <w:t xml:space="preserve">الوصیة، ونحن فی حل من ترک جمیع الأشیاء والخروج منه، أیستقیم</w:t>
      </w:r>
    </w:p>
    <w:p>
      <w:pPr>
        <w:pStyle w:val="BookText"/>
      </w:pPr>
      <w:r>
        <w:rPr>
          <w:rFonts w:ascii="IRNazanin" w:hAnsi="IRNazanin" w:eastAsia="IRNazanin" w:cs="IRNazanin"/>
          <w:lang w:bidi="fa-IR"/>
          <w:color w:val="111111"/>
          <w:sz w:val="28"/>
          <w:szCs w:val="28"/>
          <w:rtl/>
        </w:rPr>
        <w:t xml:space="preserve">أن یخلیا عما فی أیدیهما وعن خاصته </w:t>
      </w:r>
      <w:r>
        <w:rPr>
          <w:rStyle w:val="FootnoteReference"/>
        </w:rPr>
        <w:footnoteReference w:id="583"/>
      </w:r>
      <w:r>
        <w:rPr>
          <w:rFonts w:ascii="IRNazanin" w:hAnsi="IRNazanin" w:eastAsia="IRNazanin" w:cs="IRNazanin"/>
          <w:lang w:bidi="fa-IR"/>
          <w:color w:val="111111"/>
          <w:sz w:val="28"/>
          <w:szCs w:val="28"/>
          <w:rtl/>
        </w:rPr>
        <w:t xml:space="preserve">قال هو لازم لک فارفق علی</w:t>
      </w:r>
    </w:p>
    <w:p>
      <w:pPr>
        <w:pStyle w:val="BookText"/>
      </w:pPr>
      <w:r>
        <w:rPr>
          <w:rFonts w:ascii="IRNazanin" w:hAnsi="IRNazanin" w:eastAsia="IRNazanin" w:cs="IRNazanin"/>
          <w:lang w:bidi="fa-IR"/>
          <w:color w:val="111111"/>
          <w:sz w:val="28"/>
          <w:szCs w:val="28"/>
          <w:rtl/>
        </w:rPr>
        <w:t xml:space="preserve">أی الوجوه کان فإنک مأجور </w:t>
      </w:r>
      <w:r>
        <w:rPr>
          <w:rStyle w:val="FootnoteReference"/>
        </w:rPr>
        <w:footnoteReference w:id="584"/>
      </w:r>
      <w:r>
        <w:rPr>
          <w:rFonts w:ascii="IRNazanin" w:hAnsi="IRNazanin" w:eastAsia="IRNazanin" w:cs="IRNazanin"/>
          <w:lang w:bidi="fa-IR"/>
          <w:color w:val="111111"/>
          <w:sz w:val="28"/>
          <w:szCs w:val="28"/>
          <w:rtl/>
        </w:rPr>
        <w:t xml:space="preserve">(و - یب) لعل ذلک یحل بابنه.</w:t>
      </w:r>
    </w:p>
    <w:p>
      <w:pPr>
        <w:pStyle w:val="BookText"/>
      </w:pPr>
      <w:r>
        <w:rPr>
          <w:rFonts w:ascii="IRNazanin" w:hAnsi="IRNazanin" w:eastAsia="IRNazanin" w:cs="IRNazanin"/>
          <w:lang w:bidi="fa-IR"/>
          <w:color w:val="111111"/>
          <w:sz w:val="28"/>
          <w:szCs w:val="28"/>
          <w:rtl/>
        </w:rPr>
        <w:t xml:space="preserve">(4) فقه الرضا علیه السلام 298 - وإذا أوصی رجل إلی رجل وهو</w:t>
      </w:r>
    </w:p>
    <w:p>
      <w:pPr>
        <w:pStyle w:val="BookText"/>
      </w:pPr>
      <w:r>
        <w:rPr>
          <w:rFonts w:ascii="IRNazanin" w:hAnsi="IRNazanin" w:eastAsia="IRNazanin" w:cs="IRNazanin"/>
          <w:lang w:bidi="fa-IR"/>
          <w:color w:val="111111"/>
          <w:sz w:val="28"/>
          <w:szCs w:val="28"/>
          <w:rtl/>
        </w:rPr>
        <w:t xml:space="preserve">شاهد فله أن یمتنع أن یلتقی مع الموصی الیه. فان الموصیة لازمة للموصی</w:t>
      </w:r>
    </w:p>
    <w:p>
      <w:pPr>
        <w:pStyle w:val="BookText"/>
      </w:pPr>
      <w:r>
        <w:rPr>
          <w:rFonts w:ascii="IRNazanin" w:hAnsi="IRNazanin" w:eastAsia="IRNazanin" w:cs="IRNazanin"/>
          <w:lang w:bidi="fa-IR"/>
          <w:color w:val="111111"/>
          <w:sz w:val="28"/>
          <w:szCs w:val="28"/>
          <w:rtl/>
        </w:rPr>
        <w:t xml:space="preserve">الیه. المقنع 166 - وإذا أوصی رجل (وذکر مثله).</w:t>
      </w:r>
    </w:p>
    <w:p>
      <w:pPr>
        <w:pStyle w:val="BookText"/>
      </w:pPr>
      <w:r>
        <w:rPr>
          <w:rFonts w:ascii="IRNazanin" w:hAnsi="IRNazanin" w:eastAsia="IRNazanin" w:cs="IRNazanin"/>
          <w:lang w:bidi="fa-IR"/>
          <w:color w:val="111111"/>
          <w:sz w:val="28"/>
          <w:szCs w:val="28"/>
          <w:rtl/>
        </w:rPr>
        <w:t xml:space="preserve">(5) کا 6 ج 7 - یب - 206 ج 9 - علی بن إبراهیم عن أبیه عن</w:t>
      </w:r>
    </w:p>
    <w:p>
      <w:pPr>
        <w:pStyle w:val="BookText"/>
      </w:pPr>
      <w:r>
        <w:rPr>
          <w:rFonts w:ascii="IRNazanin" w:hAnsi="IRNazanin" w:eastAsia="IRNazanin" w:cs="IRNazanin"/>
          <w:lang w:bidi="fa-IR"/>
          <w:color w:val="111111"/>
          <w:sz w:val="28"/>
          <w:szCs w:val="28"/>
          <w:rtl/>
        </w:rPr>
        <w:t xml:space="preserve">فقیه 145 ج 4 - (محمد - فقیه) ابن أبی عمیر عن هشام بن سالم عن أبی</w:t>
      </w:r>
    </w:p>
    <w:p>
      <w:pPr>
        <w:pStyle w:val="BookText"/>
      </w:pPr>
      <w:r>
        <w:rPr>
          <w:rFonts w:ascii="IRNazanin" w:hAnsi="IRNazanin" w:eastAsia="IRNazanin" w:cs="IRNazanin"/>
          <w:lang w:bidi="fa-IR"/>
          <w:color w:val="111111"/>
          <w:sz w:val="28"/>
          <w:szCs w:val="28"/>
          <w:rtl/>
        </w:rPr>
        <w:t xml:space="preserve">عبد الله علیه السلام فی الرجل یوصی إلی الرجل بوصیة فیکره</w:t>
      </w:r>
    </w:p>
    <w:p>
      <w:pPr>
        <w:pStyle w:val="BookText"/>
      </w:pPr>
      <w:r>
        <w:rPr>
          <w:rFonts w:ascii="IRNazanin" w:hAnsi="IRNazanin" w:eastAsia="IRNazanin" w:cs="IRNazanin"/>
          <w:lang w:bidi="fa-IR"/>
          <w:color w:val="111111"/>
          <w:sz w:val="28"/>
          <w:szCs w:val="28"/>
          <w:rtl/>
        </w:rPr>
        <w:t xml:space="preserve">أن </w:t>
      </w:r>
      <w:r>
        <w:rPr>
          <w:rStyle w:val="FootnoteReference"/>
        </w:rPr>
        <w:footnoteReference w:id="585"/>
      </w:r>
      <w:r>
        <w:rPr>
          <w:rFonts w:ascii="IRNazanin" w:hAnsi="IRNazanin" w:eastAsia="IRNazanin" w:cs="IRNazanin"/>
          <w:lang w:bidi="fa-IR"/>
          <w:color w:val="111111"/>
          <w:sz w:val="28"/>
          <w:szCs w:val="28"/>
          <w:rtl/>
        </w:rPr>
        <w:t xml:space="preserve">یقبلها، فقال أبو عبد الله علیه السلام: لا یخذله علی هذه الحال.</w:t>
      </w:r>
    </w:p>
    <w:p>
      <w:pPr>
        <w:pStyle w:val="BookText"/>
      </w:pPr>
      <w:r>
        <w:rPr>
          <w:rFonts w:ascii="IRNazanin" w:hAnsi="IRNazanin" w:eastAsia="IRNazanin" w:cs="IRNazanin"/>
          <w:lang w:bidi="fa-IR"/>
          <w:color w:val="111111"/>
          <w:sz w:val="28"/>
          <w:szCs w:val="28"/>
          <w:rtl/>
        </w:rPr>
        <w:t xml:space="preserve">(6) الدعائم 361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من أوصی إلی رجل فهو بالخیار فی أن یقبل الوصیة أو یردها إذا کان حاضرا فان ردها بحضرة الموصی لم تلزمه وان کان قد أوصی الیه وهو</w:t>
      </w:r>
    </w:p>
    <w:p>
      <w:pPr>
        <w:pStyle w:val="BookText"/>
      </w:pPr>
      <w:r>
        <w:rPr>
          <w:rFonts w:ascii="IRNazanin" w:hAnsi="IRNazanin" w:eastAsia="IRNazanin" w:cs="IRNazanin"/>
          <w:lang w:bidi="fa-IR"/>
          <w:color w:val="111111"/>
          <w:sz w:val="28"/>
          <w:szCs w:val="28"/>
          <w:rtl/>
        </w:rPr>
        <w:t xml:space="preserve">غائب ثم مات الموصی فلیس ینبغی للموصی الیه أن یرد الوصیة وقد مات</w:t>
      </w:r>
    </w:p>
    <w:p>
      <w:pPr>
        <w:pStyle w:val="BookText"/>
      </w:pPr>
      <w:r>
        <w:rPr>
          <w:rFonts w:ascii="IRNazanin" w:hAnsi="IRNazanin" w:eastAsia="IRNazanin" w:cs="IRNazanin"/>
          <w:lang w:bidi="fa-IR"/>
          <w:color w:val="111111"/>
          <w:sz w:val="28"/>
          <w:szCs w:val="28"/>
          <w:rtl/>
        </w:rPr>
        <w:t xml:space="preserve">الموصی وصارت حقا من حقوق الله عز وجل.</w:t>
      </w:r>
    </w:p>
    <w:p>
      <w:pPr>
        <w:pStyle w:val="BookText"/>
      </w:pPr>
      <w:r>
        <w:rPr>
          <w:rFonts w:ascii="IRNazanin" w:hAnsi="IRNazanin" w:eastAsia="IRNazanin" w:cs="IRNazanin"/>
          <w:lang w:bidi="fa-IR"/>
          <w:color w:val="111111"/>
          <w:sz w:val="28"/>
          <w:szCs w:val="28"/>
          <w:rtl/>
        </w:rPr>
        <w:t xml:space="preserve">وتقدم فی روایة الفضیل (11) من باب (7) من باب (7) حکم الرجوع فی</w:t>
      </w:r>
    </w:p>
    <w:p>
      <w:pPr>
        <w:pStyle w:val="BookText"/>
      </w:pPr>
      <w:r>
        <w:rPr>
          <w:rFonts w:ascii="IRNazanin" w:hAnsi="IRNazanin" w:eastAsia="IRNazanin" w:cs="IRNazanin"/>
          <w:lang w:bidi="fa-IR"/>
          <w:color w:val="111111"/>
          <w:sz w:val="28"/>
          <w:szCs w:val="28"/>
          <w:rtl/>
        </w:rPr>
        <w:t xml:space="preserve">الهبة من أبواب الهبات قوله علیه السلام إذا بعث بها الیه من بلد فلیس</w:t>
      </w:r>
    </w:p>
    <w:p>
      <w:pPr>
        <w:pStyle w:val="BookText"/>
      </w:pPr>
      <w:r>
        <w:rPr>
          <w:rFonts w:ascii="IRNazanin" w:hAnsi="IRNazanin" w:eastAsia="IRNazanin" w:cs="IRNazanin"/>
          <w:lang w:bidi="fa-IR"/>
          <w:color w:val="111111"/>
          <w:sz w:val="28"/>
          <w:szCs w:val="28"/>
          <w:rtl/>
        </w:rPr>
        <w:t xml:space="preserve">له ردها.</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98" w:name="pg12422_156707"/>
    <w:bookmarkEnd w:id="98"/>
    <w:p>
      <w:pPr>
        <w:pStyle w:val="Heading3"/>
      </w:pPr>
      <w:bookmarkStart w:id="422" w:name="_Toc159"/>
      <w:r>
        <w:t>(25) باب أن من أوصی ثم قتل نفسه صحت وصیته، وان جرح نفسه...</w:t>
      </w:r>
      <w:bookmarkEnd w:id="422"/>
    </w:p>
    <w:p>
      <w:pPr>
        <w:pStyle w:val="BookText"/>
      </w:pPr>
      <w:r>
        <w:rPr>
          <w:rFonts w:ascii="IRNazanin" w:hAnsi="IRNazanin" w:eastAsia="IRNazanin" w:cs="IRNazanin"/>
          <w:lang w:bidi="fa-IR"/>
          <w:color w:val="111111"/>
          <w:sz w:val="28"/>
          <w:szCs w:val="28"/>
          <w:rtl/>
        </w:rPr>
        <w:t xml:space="preserve">*باب أن من أوصی ثم قتل نفسه صحت وصیته، وان جرح نفسه</w:t>
      </w:r>
    </w:p>
    <w:p>
      <w:pPr>
        <w:pStyle w:val="BookText"/>
      </w:pPr>
      <w:r>
        <w:rPr>
          <w:rFonts w:ascii="IRNazanin" w:hAnsi="IRNazanin" w:eastAsia="IRNazanin" w:cs="IRNazanin"/>
          <w:lang w:bidi="fa-IR"/>
          <w:color w:val="111111"/>
          <w:sz w:val="28"/>
          <w:szCs w:val="28"/>
          <w:rtl/>
        </w:rPr>
        <w:t xml:space="preserve">ثم أوصی فمات منه لم تجز وصیته *</w:t>
      </w:r>
    </w:p>
    <w:p>
      <w:pPr>
        <w:pStyle w:val="BookText"/>
      </w:pPr>
      <w:r>
        <w:rPr>
          <w:rFonts w:ascii="IRNazanin" w:hAnsi="IRNazanin" w:eastAsia="IRNazanin" w:cs="IRNazanin"/>
          <w:lang w:bidi="fa-IR"/>
          <w:color w:val="111111"/>
          <w:sz w:val="28"/>
          <w:szCs w:val="28"/>
          <w:rtl/>
        </w:rPr>
        <w:t xml:space="preserve">658 (1) کا 45 ج 7 - محمد بن یحیی عن یب 207 ج 9 - أحمد</w:t>
      </w:r>
    </w:p>
    <w:p>
      <w:pPr>
        <w:pStyle w:val="BookText"/>
      </w:pPr>
      <w:r>
        <w:rPr>
          <w:rFonts w:ascii="IRNazanin" w:hAnsi="IRNazanin" w:eastAsia="IRNazanin" w:cs="IRNazanin"/>
          <w:lang w:bidi="fa-IR"/>
          <w:color w:val="111111"/>
          <w:sz w:val="28"/>
          <w:szCs w:val="28"/>
          <w:rtl/>
        </w:rPr>
        <w:t xml:space="preserve">بن محمد عن فقیه 150 ج 4 - الحسن بن محبوب عن أبی ولاد قال:</w:t>
      </w:r>
    </w:p>
    <w:p>
      <w:pPr>
        <w:pStyle w:val="BookText"/>
      </w:pPr>
      <w:r>
        <w:rPr>
          <w:rFonts w:ascii="IRNazanin" w:hAnsi="IRNazanin" w:eastAsia="IRNazanin" w:cs="IRNazanin"/>
          <w:lang w:bidi="fa-IR"/>
          <w:color w:val="111111"/>
          <w:sz w:val="28"/>
          <w:szCs w:val="28"/>
          <w:rtl/>
        </w:rPr>
        <w:t xml:space="preserve">سمعت أبا عبد الله علیه السلام یقول: من قتل نفسه متعمدا فهو فی نار جهنم</w:t>
      </w:r>
    </w:p>
    <w:p>
      <w:pPr>
        <w:pStyle w:val="BookText"/>
      </w:pPr>
      <w:r>
        <w:rPr>
          <w:rFonts w:ascii="IRNazanin" w:hAnsi="IRNazanin" w:eastAsia="IRNazanin" w:cs="IRNazanin"/>
          <w:lang w:bidi="fa-IR"/>
          <w:color w:val="111111"/>
          <w:sz w:val="28"/>
          <w:szCs w:val="28"/>
          <w:rtl/>
        </w:rPr>
        <w:t xml:space="preserve">خالدا فیها قیل </w:t>
      </w:r>
      <w:r>
        <w:rPr>
          <w:rStyle w:val="FootnoteReference"/>
        </w:rPr>
        <w:footnoteReference w:id="586"/>
      </w:r>
      <w:r>
        <w:rPr>
          <w:rFonts w:ascii="IRNazanin" w:hAnsi="IRNazanin" w:eastAsia="IRNazanin" w:cs="IRNazanin"/>
          <w:lang w:bidi="fa-IR"/>
          <w:color w:val="111111"/>
          <w:sz w:val="28"/>
          <w:szCs w:val="28"/>
          <w:rtl/>
        </w:rPr>
        <w:t xml:space="preserve">له أرأیت ان کان أوصی بوصیة ثم قتل نفسه (متعمدا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فقیه) من ساعته تنفذ وصیته؟ قال: (فقال - کا - یب) ان کان أوصی</w:t>
      </w:r>
    </w:p>
    <w:p>
      <w:pPr>
        <w:pStyle w:val="BookText"/>
      </w:pPr>
      <w:r>
        <w:rPr>
          <w:rFonts w:ascii="IRNazanin" w:hAnsi="IRNazanin" w:eastAsia="IRNazanin" w:cs="IRNazanin"/>
          <w:lang w:bidi="fa-IR"/>
          <w:color w:val="111111"/>
          <w:sz w:val="28"/>
          <w:szCs w:val="28"/>
          <w:rtl/>
        </w:rPr>
        <w:t xml:space="preserve">قبل أن یحدث حدثا فی نفسه من جراحة أو فعل </w:t>
      </w:r>
      <w:r>
        <w:rPr>
          <w:rStyle w:val="FootnoteReference"/>
        </w:rPr>
        <w:footnoteReference w:id="587"/>
      </w:r>
      <w:r>
        <w:rPr>
          <w:rFonts w:ascii="IRNazanin" w:hAnsi="IRNazanin" w:eastAsia="IRNazanin" w:cs="IRNazanin"/>
          <w:lang w:bidi="fa-IR"/>
          <w:color w:val="111111"/>
          <w:sz w:val="28"/>
          <w:szCs w:val="28"/>
          <w:rtl/>
        </w:rPr>
        <w:t xml:space="preserve">(لعله یموت - کا)</w:t>
      </w:r>
    </w:p>
    <w:p>
      <w:pPr>
        <w:pStyle w:val="BookText"/>
      </w:pPr>
      <w:r>
        <w:rPr>
          <w:rFonts w:ascii="IRNazanin" w:hAnsi="IRNazanin" w:eastAsia="IRNazanin" w:cs="IRNazanin"/>
          <w:lang w:bidi="fa-IR"/>
          <w:color w:val="111111"/>
          <w:sz w:val="28"/>
          <w:szCs w:val="28"/>
          <w:rtl/>
        </w:rPr>
        <w:t xml:space="preserve">أجیزت وصیته فی الثلث </w:t>
      </w:r>
      <w:r>
        <w:rPr>
          <w:rStyle w:val="FootnoteReference"/>
        </w:rPr>
        <w:footnoteReference w:id="588"/>
      </w:r>
      <w:r>
        <w:rPr>
          <w:rFonts w:ascii="IRNazanin" w:hAnsi="IRNazanin" w:eastAsia="IRNazanin" w:cs="IRNazanin"/>
          <w:lang w:bidi="fa-IR"/>
          <w:color w:val="111111"/>
          <w:sz w:val="28"/>
          <w:szCs w:val="28"/>
          <w:rtl/>
        </w:rPr>
        <w:t xml:space="preserve">وان کان أوصی بوصیة بعد </w:t>
      </w:r>
      <w:r>
        <w:rPr>
          <w:rStyle w:val="FootnoteReference"/>
        </w:rPr>
        <w:footnoteReference w:id="589"/>
      </w:r>
      <w:r>
        <w:rPr>
          <w:rFonts w:ascii="IRNazanin" w:hAnsi="IRNazanin" w:eastAsia="IRNazanin" w:cs="IRNazanin"/>
          <w:lang w:bidi="fa-IR"/>
          <w:color w:val="111111"/>
          <w:sz w:val="28"/>
          <w:szCs w:val="28"/>
          <w:rtl/>
        </w:rPr>
        <w:t xml:space="preserve">ما أحدث</w:t>
      </w:r>
    </w:p>
    <w:p>
      <w:pPr>
        <w:pStyle w:val="BookText"/>
      </w:pPr>
      <w:r>
        <w:rPr>
          <w:rFonts w:ascii="IRNazanin" w:hAnsi="IRNazanin" w:eastAsia="IRNazanin" w:cs="IRNazanin"/>
          <w:lang w:bidi="fa-IR"/>
          <w:color w:val="111111"/>
          <w:sz w:val="28"/>
          <w:szCs w:val="28"/>
          <w:rtl/>
        </w:rPr>
        <w:t xml:space="preserve">فی نفسه (من - کا - یب) جراحة أو فعل </w:t>
      </w:r>
      <w:r>
        <w:rPr>
          <w:rStyle w:val="FootnoteReference"/>
        </w:rPr>
        <w:footnoteReference w:id="590"/>
      </w:r>
      <w:r>
        <w:rPr>
          <w:rFonts w:ascii="IRNazanin" w:hAnsi="IRNazanin" w:eastAsia="IRNazanin" w:cs="IRNazanin"/>
          <w:lang w:bidi="fa-IR"/>
          <w:color w:val="111111"/>
          <w:sz w:val="28"/>
          <w:szCs w:val="28"/>
          <w:rtl/>
        </w:rPr>
        <w:t xml:space="preserve">لعله یموت لم تجز وصیته</w:t>
      </w:r>
    </w:p>
    <w:p>
      <w:pPr>
        <w:pStyle w:val="BookText"/>
      </w:pPr>
      <w:r>
        <w:rPr>
          <w:rFonts w:ascii="IRNazanin" w:hAnsi="IRNazanin" w:eastAsia="IRNazanin" w:cs="IRNazanin"/>
          <w:lang w:bidi="fa-IR"/>
          <w:color w:val="111111"/>
          <w:sz w:val="28"/>
          <w:szCs w:val="28"/>
          <w:rtl/>
        </w:rPr>
        <w:t xml:space="preserve">(2) الدعائم 363 ج 2 - عن جعفر بن محمد علیهما السلام أنه سئل</w:t>
      </w:r>
    </w:p>
    <w:p>
      <w:pPr>
        <w:pStyle w:val="BookText"/>
      </w:pPr>
      <w:r>
        <w:rPr>
          <w:rFonts w:ascii="IRNazanin" w:hAnsi="IRNazanin" w:eastAsia="IRNazanin" w:cs="IRNazanin"/>
          <w:lang w:bidi="fa-IR"/>
          <w:color w:val="111111"/>
          <w:sz w:val="28"/>
          <w:szCs w:val="28"/>
          <w:rtl/>
        </w:rPr>
        <w:t xml:space="preserve">عن وصیة قاتل نفسه قال: إذا أوصی بها بعد أن أحدث الحدث فی نفسه</w:t>
      </w:r>
    </w:p>
    <w:p>
      <w:pPr>
        <w:pStyle w:val="BookText"/>
      </w:pPr>
      <w:r>
        <w:rPr>
          <w:rFonts w:ascii="IRNazanin" w:hAnsi="IRNazanin" w:eastAsia="IRNazanin" w:cs="IRNazanin"/>
          <w:lang w:bidi="fa-IR"/>
          <w:color w:val="111111"/>
          <w:sz w:val="28"/>
          <w:szCs w:val="28"/>
          <w:rtl/>
        </w:rPr>
        <w:t xml:space="preserve">ومات منه لم تجز وصیته.</w:t>
      </w:r>
    </w:p>
    <w:p>
      <w:pPr>
        <w:pStyle w:val="Heading3"/>
      </w:pPr>
      <w:bookmarkStart w:id="423" w:name="_Toc160"/>
      <w:r>
        <w:t>(26) باب أنه یجب الابتداء من الترکة بعد الکفن بالدین ثم الوصیة...</w:t>
      </w:r>
      <w:bookmarkEnd w:id="423"/>
    </w:p>
    <w:p>
      <w:pPr>
        <w:pStyle w:val="BookText"/>
      </w:pPr>
      <w:r>
        <w:rPr>
          <w:rFonts w:ascii="IRNazanin" w:hAnsi="IRNazanin" w:eastAsia="IRNazanin" w:cs="IRNazanin"/>
          <w:lang w:bidi="fa-IR"/>
          <w:color w:val="111111"/>
          <w:sz w:val="28"/>
          <w:szCs w:val="28"/>
          <w:rtl/>
        </w:rPr>
        <w:t xml:space="preserve">*باب أنه یجب الابتداء من الترکة بعد الکفن بالدین ثم الوصیة ثم المیراث</w:t>
      </w:r>
    </w:p>
    <w:p>
      <w:pPr>
        <w:pStyle w:val="BookText"/>
      </w:pPr>
      <w:r>
        <w:rPr>
          <w:rFonts w:ascii="IRNazanin" w:hAnsi="IRNazanin" w:eastAsia="IRNazanin" w:cs="IRNazanin"/>
          <w:lang w:bidi="fa-IR"/>
          <w:color w:val="111111"/>
          <w:sz w:val="28"/>
          <w:szCs w:val="28"/>
          <w:rtl/>
        </w:rPr>
        <w:t xml:space="preserve">وأن من مات وعلیه دین یحیط بجمیع ماله فلا ینفق علی عیاله من المال *</w:t>
      </w:r>
    </w:p>
    <w:p>
      <w:pPr>
        <w:pStyle w:val="BookText"/>
      </w:pPr>
      <w:r>
        <w:rPr>
          <w:rFonts w:ascii="IRNazanin" w:hAnsi="IRNazanin" w:eastAsia="IRNazanin" w:cs="IRNazanin"/>
          <w:lang w:bidi="fa-IR"/>
          <w:color w:val="111111"/>
          <w:sz w:val="28"/>
          <w:szCs w:val="28"/>
          <w:rtl/>
        </w:rPr>
        <w:t xml:space="preserve">660 (1) کا 23 ج 7 - یب 165 ج 9 - صا 116 ج 4 - علی بن</w:t>
      </w:r>
    </w:p>
    <w:p>
      <w:pPr>
        <w:pStyle w:val="BookText"/>
      </w:pPr>
      <w:r>
        <w:rPr>
          <w:rFonts w:ascii="IRNazanin" w:hAnsi="IRNazanin" w:eastAsia="IRNazanin" w:cs="IRNazanin"/>
          <w:lang w:bidi="fa-IR"/>
          <w:color w:val="111111"/>
          <w:sz w:val="28"/>
          <w:szCs w:val="28"/>
          <w:rtl/>
        </w:rPr>
        <w:t xml:space="preserve">إبراهیم عن أبیه (وعدة من أصحابنا عن سهل بن زیاد جمیعا - کا) عن</w:t>
      </w:r>
    </w:p>
    <w:p>
      <w:pPr>
        <w:pStyle w:val="BookText"/>
      </w:pPr>
      <w:r>
        <w:rPr>
          <w:rFonts w:ascii="IRNazanin" w:hAnsi="IRNazanin" w:eastAsia="IRNazanin" w:cs="IRNazanin"/>
          <w:lang w:bidi="fa-IR"/>
          <w:color w:val="111111"/>
          <w:sz w:val="28"/>
          <w:szCs w:val="28"/>
          <w:rtl/>
        </w:rPr>
        <w:t xml:space="preserve">ابن أبی نجران عن فقیه 143 ج 4 - عاصم بن حمید عن محمد بن قیس</w:t>
      </w:r>
    </w:p>
    <w:p>
      <w:pPr>
        <w:pStyle w:val="BookText"/>
      </w:pPr>
      <w:r>
        <w:rPr>
          <w:rFonts w:ascii="IRNazanin" w:hAnsi="IRNazanin" w:eastAsia="IRNazanin" w:cs="IRNazanin"/>
          <w:lang w:bidi="fa-IR"/>
          <w:color w:val="111111"/>
          <w:sz w:val="28"/>
          <w:szCs w:val="28"/>
          <w:rtl/>
        </w:rPr>
        <w:t xml:space="preserve">عن أبی جعفر علیه السلام قال: قال أمیر المؤمنین علیه السلام ان الدین</w:t>
      </w:r>
    </w:p>
    <w:p>
      <w:pPr>
        <w:pStyle w:val="BookText"/>
      </w:pPr>
      <w:r>
        <w:rPr>
          <w:rFonts w:ascii="IRNazanin" w:hAnsi="IRNazanin" w:eastAsia="IRNazanin" w:cs="IRNazanin"/>
          <w:lang w:bidi="fa-IR"/>
          <w:color w:val="111111"/>
          <w:sz w:val="28"/>
          <w:szCs w:val="28"/>
          <w:rtl/>
        </w:rPr>
        <w:t xml:space="preserve">قبل الوصیة، ثم الوصیة علی أثر الدین، ثم المیراث بعد الوصیة، فان</w:t>
      </w:r>
    </w:p>
    <w:p>
      <w:pPr>
        <w:pStyle w:val="BookText"/>
      </w:pPr>
      <w:r>
        <w:rPr>
          <w:rFonts w:ascii="IRNazanin" w:hAnsi="IRNazanin" w:eastAsia="IRNazanin" w:cs="IRNazanin"/>
          <w:lang w:bidi="fa-IR"/>
          <w:color w:val="111111"/>
          <w:sz w:val="28"/>
          <w:szCs w:val="28"/>
          <w:rtl/>
        </w:rPr>
        <w:t xml:space="preserve">أول </w:t>
      </w:r>
      <w:r>
        <w:rPr>
          <w:rStyle w:val="FootnoteReference"/>
        </w:rPr>
        <w:footnoteReference w:id="591"/>
      </w:r>
      <w:r>
        <w:rPr>
          <w:rFonts w:ascii="IRNazanin" w:hAnsi="IRNazanin" w:eastAsia="IRNazanin" w:cs="IRNazanin"/>
          <w:lang w:bidi="fa-IR"/>
          <w:color w:val="111111"/>
          <w:sz w:val="28"/>
          <w:szCs w:val="28"/>
          <w:rtl/>
        </w:rPr>
        <w:t xml:space="preserve">القضاء کتاب الله عز وجل.</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یب 166 ج 9 - محمد بن یعقوب عن کا 24 ج 7 - الحسین بن</w:t>
      </w:r>
    </w:p>
    <w:p>
      <w:pPr>
        <w:pStyle w:val="BookText"/>
      </w:pPr>
      <w:r>
        <w:rPr>
          <w:rFonts w:ascii="IRNazanin" w:hAnsi="IRNazanin" w:eastAsia="IRNazanin" w:cs="IRNazanin"/>
          <w:lang w:bidi="fa-IR"/>
          <w:color w:val="111111"/>
          <w:sz w:val="28"/>
          <w:szCs w:val="28"/>
          <w:rtl/>
        </w:rPr>
        <w:t xml:space="preserve">محمد عن معلی بن محمد عن بعض أصحابه عن أبان بن عثمان صا 117</w:t>
      </w:r>
    </w:p>
    <w:p>
      <w:pPr>
        <w:pStyle w:val="BookText"/>
      </w:pPr>
      <w:r>
        <w:rPr>
          <w:rFonts w:ascii="IRNazanin" w:hAnsi="IRNazanin" w:eastAsia="IRNazanin" w:cs="IRNazanin"/>
          <w:lang w:bidi="fa-IR"/>
          <w:color w:val="111111"/>
          <w:sz w:val="28"/>
          <w:szCs w:val="28"/>
          <w:rtl/>
        </w:rPr>
        <w:t xml:space="preserve">ج 4 - یب 168 ج 9 - الحسین بن سعید عن فضالة عن أبان عن رجل قال:</w:t>
      </w:r>
    </w:p>
    <w:p>
      <w:pPr>
        <w:pStyle w:val="BookText"/>
      </w:pPr>
      <w:r>
        <w:rPr>
          <w:rFonts w:ascii="IRNazanin" w:hAnsi="IRNazanin" w:eastAsia="IRNazanin" w:cs="IRNazanin"/>
          <w:lang w:bidi="fa-IR"/>
          <w:color w:val="111111"/>
          <w:sz w:val="28"/>
          <w:szCs w:val="28"/>
          <w:rtl/>
        </w:rPr>
        <w:t xml:space="preserve">سألت أبا عبد الله علیه السلام عن رجل أوصی إلی رجل وعلیه دین </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فقال: یقضی الرجل ما علیه من دینه ویقسم ما بقی بین الورثة قلت فسرق</w:t>
      </w:r>
    </w:p>
    <w:p>
      <w:pPr>
        <w:pStyle w:val="BookText"/>
      </w:pPr>
      <w:r>
        <w:rPr>
          <w:rFonts w:ascii="IRNazanin" w:hAnsi="IRNazanin" w:eastAsia="IRNazanin" w:cs="IRNazanin"/>
          <w:lang w:bidi="fa-IR"/>
          <w:color w:val="111111"/>
          <w:sz w:val="28"/>
          <w:szCs w:val="28"/>
          <w:rtl/>
        </w:rPr>
        <w:t xml:space="preserve">ما کان </w:t>
      </w:r>
      <w:r>
        <w:rPr>
          <w:rStyle w:val="FootnoteReference"/>
        </w:rPr>
        <w:footnoteReference w:id="593"/>
      </w:r>
      <w:r>
        <w:rPr>
          <w:rFonts w:ascii="IRNazanin" w:hAnsi="IRNazanin" w:eastAsia="IRNazanin" w:cs="IRNazanin"/>
          <w:lang w:bidi="fa-IR"/>
          <w:color w:val="111111"/>
          <w:sz w:val="28"/>
          <w:szCs w:val="28"/>
          <w:rtl/>
        </w:rPr>
        <w:t xml:space="preserve">أوصی به من الدین ممن یؤخذ الدین؟ أمن الورثة (أم من</w:t>
      </w:r>
    </w:p>
    <w:p>
      <w:pPr>
        <w:pStyle w:val="BookText"/>
      </w:pPr>
      <w:r>
        <w:rPr>
          <w:rFonts w:ascii="IRNazanin" w:hAnsi="IRNazanin" w:eastAsia="IRNazanin" w:cs="IRNazanin"/>
          <w:lang w:bidi="fa-IR"/>
          <w:color w:val="111111"/>
          <w:sz w:val="28"/>
          <w:szCs w:val="28"/>
          <w:rtl/>
        </w:rPr>
        <w:t xml:space="preserve">الوصی - صا - یب - فقیه) قال: لا یؤخذ من الورثة ولکن الوصی ضامن</w:t>
      </w:r>
    </w:p>
    <w:p>
      <w:pPr>
        <w:pStyle w:val="BookText"/>
      </w:pPr>
      <w:r>
        <w:rPr>
          <w:rFonts w:ascii="IRNazanin" w:hAnsi="IRNazanin" w:eastAsia="IRNazanin" w:cs="IRNazanin"/>
          <w:lang w:bidi="fa-IR"/>
          <w:color w:val="111111"/>
          <w:sz w:val="28"/>
          <w:szCs w:val="28"/>
          <w:rtl/>
        </w:rPr>
        <w:t xml:space="preserve">لها </w:t>
      </w:r>
      <w:r>
        <w:rPr>
          <w:rStyle w:val="FootnoteReference"/>
        </w:rPr>
        <w:footnoteReference w:id="594"/>
      </w:r>
      <w:r>
        <w:rPr>
          <w:rFonts w:ascii="IRNazanin" w:hAnsi="IRNazanin" w:eastAsia="IRNazanin" w:cs="IRNazanin"/>
          <w:lang w:bidi="fa-IR"/>
          <w:color w:val="111111"/>
          <w:sz w:val="28"/>
          <w:szCs w:val="28"/>
          <w:rtl/>
        </w:rPr>
        <w:t xml:space="preserve">فقیه 167 ج 4 - فی روایة أبان بن عثمان قال: سأل رجل</w:t>
      </w:r>
    </w:p>
    <w:p>
      <w:pPr>
        <w:pStyle w:val="BookText"/>
      </w:pPr>
      <w:r>
        <w:rPr>
          <w:rFonts w:ascii="IRNazanin" w:hAnsi="IRNazanin" w:eastAsia="IRNazanin" w:cs="IRNazanin"/>
          <w:lang w:bidi="fa-IR"/>
          <w:color w:val="111111"/>
          <w:sz w:val="28"/>
          <w:szCs w:val="28"/>
          <w:rtl/>
        </w:rPr>
        <w:t xml:space="preserve">أبا عبد الله علیه السلام عن رجل أوصی (وذکر مثله (حمله الشیخ (ره)</w:t>
      </w:r>
    </w:p>
    <w:p>
      <w:pPr>
        <w:pStyle w:val="BookText"/>
      </w:pPr>
      <w:r>
        <w:rPr>
          <w:rFonts w:ascii="IRNazanin" w:hAnsi="IRNazanin" w:eastAsia="IRNazanin" w:cs="IRNazanin"/>
          <w:lang w:bidi="fa-IR"/>
          <w:color w:val="111111"/>
          <w:sz w:val="28"/>
          <w:szCs w:val="28"/>
          <w:rtl/>
        </w:rPr>
        <w:t xml:space="preserve">علی ما إذا تمکن الوصی من ایصاله إلی مستحقه فلم یفعل فهلک).</w:t>
      </w:r>
    </w:p>
    <w:p>
      <w:pPr>
        <w:pStyle w:val="BookText"/>
      </w:pPr>
      <w:r>
        <w:rPr>
          <w:rFonts w:ascii="IRNazanin" w:hAnsi="IRNazanin" w:eastAsia="IRNazanin" w:cs="IRNazanin"/>
          <w:lang w:bidi="fa-IR"/>
          <w:color w:val="111111"/>
          <w:sz w:val="28"/>
          <w:szCs w:val="28"/>
          <w:rtl/>
        </w:rPr>
        <w:t xml:space="preserve">(3) الدعائم 360 ج 2 - عن علی علیه السلام: أنه قضی رسول الله</w:t>
      </w:r>
    </w:p>
    <w:p>
      <w:pPr>
        <w:pStyle w:val="BookText"/>
      </w:pPr>
      <w:r>
        <w:rPr>
          <w:rFonts w:ascii="IRNazanin" w:hAnsi="IRNazanin" w:eastAsia="IRNazanin" w:cs="IRNazanin"/>
          <w:lang w:bidi="fa-IR"/>
          <w:color w:val="111111"/>
          <w:sz w:val="28"/>
          <w:szCs w:val="28"/>
          <w:rtl/>
        </w:rPr>
        <w:t xml:space="preserve">صلی الله علیه وآله بالدین قبل الوصیة وأنتم تقرأون " من بعد وصیة</w:t>
      </w:r>
    </w:p>
    <w:p>
      <w:pPr>
        <w:pStyle w:val="BookText"/>
      </w:pPr>
      <w:r>
        <w:rPr>
          <w:rFonts w:ascii="IRNazanin" w:hAnsi="IRNazanin" w:eastAsia="IRNazanin" w:cs="IRNazanin"/>
          <w:lang w:bidi="fa-IR"/>
          <w:color w:val="111111"/>
          <w:sz w:val="28"/>
          <w:szCs w:val="28"/>
          <w:rtl/>
        </w:rPr>
        <w:t xml:space="preserve">یوصی بها أو دین ".</w:t>
      </w:r>
    </w:p>
    <w:p>
      <w:pPr>
        <w:pStyle w:val="BookText"/>
      </w:pPr>
      <w:r>
        <w:rPr>
          <w:rFonts w:ascii="IRNazanin" w:hAnsi="IRNazanin" w:eastAsia="IRNazanin" w:cs="IRNazanin"/>
          <w:lang w:bidi="fa-IR"/>
          <w:color w:val="111111"/>
          <w:sz w:val="28"/>
          <w:szCs w:val="28"/>
          <w:rtl/>
        </w:rPr>
        <w:t xml:space="preserve">ک 113 ج 14 - الشیخ الطوسی فی أمالیه: عن المفید عن إبراهیم</w:t>
      </w:r>
    </w:p>
    <w:p>
      <w:pPr>
        <w:pStyle w:val="BookText"/>
      </w:pPr>
      <w:r>
        <w:rPr>
          <w:rFonts w:ascii="IRNazanin" w:hAnsi="IRNazanin" w:eastAsia="IRNazanin" w:cs="IRNazanin"/>
          <w:lang w:bidi="fa-IR"/>
          <w:color w:val="111111"/>
          <w:sz w:val="28"/>
          <w:szCs w:val="28"/>
          <w:rtl/>
        </w:rPr>
        <w:t xml:space="preserve">بن الحسن بن الجمهور عن أبی بکر المفید الجرجانی عن أبی الدنیا</w:t>
      </w:r>
    </w:p>
    <w:p>
      <w:pPr>
        <w:pStyle w:val="BookText"/>
      </w:pPr>
      <w:r>
        <w:rPr>
          <w:rFonts w:ascii="IRNazanin" w:hAnsi="IRNazanin" w:eastAsia="IRNazanin" w:cs="IRNazanin"/>
          <w:lang w:bidi="fa-IR"/>
          <w:color w:val="111111"/>
          <w:sz w:val="28"/>
          <w:szCs w:val="28"/>
          <w:rtl/>
        </w:rPr>
        <w:t xml:space="preserve">المعمر المغربی عن أمیر المؤمنین علیه السلام قال: قضی رسول الله صلی الله</w:t>
      </w:r>
    </w:p>
    <w:p>
      <w:pPr>
        <w:pStyle w:val="BookText"/>
      </w:pPr>
      <w:r>
        <w:rPr>
          <w:rFonts w:ascii="IRNazanin" w:hAnsi="IRNazanin" w:eastAsia="IRNazanin" w:cs="IRNazanin"/>
          <w:lang w:bidi="fa-IR"/>
          <w:color w:val="111111"/>
          <w:sz w:val="28"/>
          <w:szCs w:val="28"/>
          <w:rtl/>
        </w:rPr>
        <w:t xml:space="preserve">علیه وآله أن الدین (وذکر مثله). البحار 206 ج 103 - مجالس الشیخ</w:t>
      </w:r>
    </w:p>
    <w:p>
      <w:pPr>
        <w:pStyle w:val="BookText"/>
      </w:pPr>
      <w:r>
        <w:rPr>
          <w:rFonts w:ascii="IRNazanin" w:hAnsi="IRNazanin" w:eastAsia="IRNazanin" w:cs="IRNazanin"/>
          <w:lang w:bidi="fa-IR"/>
          <w:color w:val="111111"/>
          <w:sz w:val="28"/>
          <w:szCs w:val="28"/>
          <w:rtl/>
        </w:rPr>
        <w:t xml:space="preserve">عن المفید عن إبراهیم بن الحسن بن جمهور عن أبی بکر المفید الجرجرائی</w:t>
      </w:r>
    </w:p>
    <w:p>
      <w:pPr>
        <w:pStyle w:val="BookText"/>
      </w:pPr>
      <w:r>
        <w:rPr>
          <w:rFonts w:ascii="IRNazanin" w:hAnsi="IRNazanin" w:eastAsia="IRNazanin" w:cs="IRNazanin"/>
          <w:lang w:bidi="fa-IR"/>
          <w:color w:val="111111"/>
          <w:sz w:val="28"/>
          <w:szCs w:val="28"/>
          <w:rtl/>
        </w:rPr>
        <w:t xml:space="preserve">(مثله سندا ومتنا).</w:t>
      </w:r>
    </w:p>
    <w:p>
      <w:pPr>
        <w:pStyle w:val="BookText"/>
      </w:pPr>
      <w:r>
        <w:rPr>
          <w:rFonts w:ascii="IRNazanin" w:hAnsi="IRNazanin" w:eastAsia="IRNazanin" w:cs="IRNazanin"/>
          <w:lang w:bidi="fa-IR"/>
          <w:color w:val="111111"/>
          <w:sz w:val="28"/>
          <w:szCs w:val="28"/>
          <w:rtl/>
        </w:rPr>
        <w:t xml:space="preserve">(4) مجمع البیان 15 ج 3 - وقد روی عن أمیر المؤمنین علیه السلام</w:t>
      </w:r>
    </w:p>
    <w:p>
      <w:pPr>
        <w:pStyle w:val="BookText"/>
      </w:pPr>
      <w:r>
        <w:rPr>
          <w:rFonts w:ascii="IRNazanin" w:hAnsi="IRNazanin" w:eastAsia="IRNazanin" w:cs="IRNazanin"/>
          <w:lang w:bidi="fa-IR"/>
          <w:color w:val="111111"/>
          <w:sz w:val="28"/>
          <w:szCs w:val="28"/>
          <w:rtl/>
        </w:rPr>
        <w:t xml:space="preserve">أنه قال: انکم تقرأون فی هذه الآیة الوصیة قبل الدین وأن رسول الله</w:t>
      </w:r>
    </w:p>
    <w:p>
      <w:pPr>
        <w:pStyle w:val="BookText"/>
      </w:pPr>
      <w:r>
        <w:rPr>
          <w:rFonts w:ascii="IRNazanin" w:hAnsi="IRNazanin" w:eastAsia="IRNazanin" w:cs="IRNazanin"/>
          <w:lang w:bidi="fa-IR"/>
          <w:color w:val="111111"/>
          <w:sz w:val="28"/>
          <w:szCs w:val="28"/>
          <w:rtl/>
        </w:rPr>
        <w:t xml:space="preserve">صلی الله علیه وآله قضی بالدین قبل الوصیة.</w:t>
      </w:r>
    </w:p>
    <w:p>
      <w:pPr>
        <w:pStyle w:val="BookText"/>
      </w:pPr>
      <w:r>
        <w:rPr>
          <w:rFonts w:ascii="IRNazanin" w:hAnsi="IRNazanin" w:eastAsia="IRNazanin" w:cs="IRNazanin"/>
          <w:lang w:bidi="fa-IR"/>
          <w:color w:val="111111"/>
          <w:sz w:val="28"/>
          <w:szCs w:val="28"/>
          <w:rtl/>
        </w:rPr>
        <w:t xml:space="preserve">(5) کا 65 ج 7 - علی بن إبراهیم عن أبیه عن ابن أبی عمیر، ومحمد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إسماعیل عن الفضل بن شاذان عن ابن أبی عمیر عن عبد الرحمن بن</w:t>
      </w:r>
    </w:p>
    <w:p>
      <w:pPr>
        <w:pStyle w:val="BookText"/>
      </w:pPr>
      <w:r>
        <w:rPr>
          <w:rFonts w:ascii="IRNazanin" w:hAnsi="IRNazanin" w:eastAsia="IRNazanin" w:cs="IRNazanin"/>
          <w:lang w:bidi="fa-IR"/>
          <w:color w:val="111111"/>
          <w:sz w:val="28"/>
          <w:szCs w:val="28"/>
          <w:rtl/>
        </w:rPr>
        <w:t xml:space="preserve">الحجاج عن أبی الحسن علیه السلام قال: سألته عن رجل کان غارما فهلک،</w:t>
      </w:r>
    </w:p>
    <w:p>
      <w:pPr>
        <w:pStyle w:val="BookText"/>
      </w:pPr>
      <w:r>
        <w:rPr>
          <w:rFonts w:ascii="IRNazanin" w:hAnsi="IRNazanin" w:eastAsia="IRNazanin" w:cs="IRNazanin"/>
          <w:lang w:bidi="fa-IR"/>
          <w:color w:val="111111"/>
          <w:sz w:val="28"/>
          <w:szCs w:val="28"/>
          <w:rtl/>
        </w:rPr>
        <w:t xml:space="preserve">فأخذ بعض ولده بما کان علیه فغرموا غرما </w:t>
      </w:r>
      <w:r>
        <w:rPr>
          <w:rStyle w:val="FootnoteReference"/>
        </w:rPr>
        <w:footnoteReference w:id="595"/>
      </w:r>
      <w:r>
        <w:rPr>
          <w:rFonts w:ascii="IRNazanin" w:hAnsi="IRNazanin" w:eastAsia="IRNazanin" w:cs="IRNazanin"/>
          <w:lang w:bidi="fa-IR"/>
          <w:color w:val="111111"/>
          <w:sz w:val="28"/>
          <w:szCs w:val="28"/>
          <w:rtl/>
        </w:rPr>
        <w:t xml:space="preserve">(عن أبیهم - کا)</w:t>
      </w:r>
    </w:p>
    <w:p>
      <w:pPr>
        <w:pStyle w:val="BookText"/>
      </w:pPr>
      <w:r>
        <w:rPr>
          <w:rFonts w:ascii="IRNazanin" w:hAnsi="IRNazanin" w:eastAsia="IRNazanin" w:cs="IRNazanin"/>
          <w:lang w:bidi="fa-IR"/>
          <w:color w:val="111111"/>
          <w:sz w:val="28"/>
          <w:szCs w:val="28"/>
          <w:rtl/>
        </w:rPr>
        <w:t xml:space="preserve">فانطلقوا إلی داره فابتاعوها، </w:t>
      </w:r>
      <w:r>
        <w:rPr>
          <w:rStyle w:val="FootnoteReference"/>
        </w:rPr>
        <w:footnoteReference w:id="596"/>
      </w:r>
      <w:r>
        <w:rPr>
          <w:rFonts w:ascii="IRNazanin" w:hAnsi="IRNazanin" w:eastAsia="IRNazanin" w:cs="IRNazanin"/>
          <w:lang w:bidi="fa-IR"/>
          <w:color w:val="111111"/>
          <w:sz w:val="28"/>
          <w:szCs w:val="28"/>
          <w:rtl/>
        </w:rPr>
        <w:t xml:space="preserve">ومعهم ورثة غیرهم نساء ورجال لم</w:t>
      </w:r>
    </w:p>
    <w:p>
      <w:pPr>
        <w:pStyle w:val="BookText"/>
      </w:pPr>
      <w:r>
        <w:rPr>
          <w:rFonts w:ascii="IRNazanin" w:hAnsi="IRNazanin" w:eastAsia="IRNazanin" w:cs="IRNazanin"/>
          <w:lang w:bidi="fa-IR"/>
          <w:color w:val="111111"/>
          <w:sz w:val="28"/>
          <w:szCs w:val="28"/>
          <w:rtl/>
        </w:rPr>
        <w:t xml:space="preserve">یطلقوا </w:t>
      </w:r>
      <w:r>
        <w:rPr>
          <w:rStyle w:val="FootnoteReference"/>
        </w:rPr>
        <w:footnoteReference w:id="597"/>
      </w:r>
      <w:r>
        <w:rPr>
          <w:rFonts w:ascii="IRNazanin" w:hAnsi="IRNazanin" w:eastAsia="IRNazanin" w:cs="IRNazanin"/>
          <w:lang w:bidi="fa-IR"/>
          <w:color w:val="111111"/>
          <w:sz w:val="28"/>
          <w:szCs w:val="28"/>
          <w:rtl/>
        </w:rPr>
        <w:t xml:space="preserve">البیع ولم یستأمروهم </w:t>
      </w:r>
      <w:r>
        <w:rPr>
          <w:rStyle w:val="FootnoteReference"/>
        </w:rPr>
        <w:footnoteReference w:id="598"/>
      </w:r>
      <w:r>
        <w:rPr>
          <w:rFonts w:ascii="IRNazanin" w:hAnsi="IRNazanin" w:eastAsia="IRNazanin" w:cs="IRNazanin"/>
          <w:lang w:bidi="fa-IR"/>
          <w:color w:val="111111"/>
          <w:sz w:val="28"/>
          <w:szCs w:val="28"/>
          <w:rtl/>
        </w:rPr>
        <w:t xml:space="preserve">فیه فهل علیهم فی ذلک </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شئ؟ فقال: إذا کان أنما أصاب الدار من عمله ذلک فإنما </w:t>
      </w:r>
      <w:r>
        <w:rPr>
          <w:rStyle w:val="FootnoteReference"/>
        </w:rPr>
        <w:footnoteReference w:id="600"/>
      </w:r>
      <w:r>
        <w:rPr>
          <w:rFonts w:ascii="IRNazanin" w:hAnsi="IRNazanin" w:eastAsia="IRNazanin" w:cs="IRNazanin"/>
          <w:lang w:bidi="fa-IR"/>
          <w:color w:val="111111"/>
          <w:sz w:val="28"/>
          <w:szCs w:val="28"/>
          <w:rtl/>
        </w:rPr>
        <w:t xml:space="preserve">غرموا فی</w:t>
      </w:r>
    </w:p>
    <w:p>
      <w:pPr>
        <w:pStyle w:val="BookText"/>
      </w:pPr>
      <w:r>
        <w:rPr>
          <w:rFonts w:ascii="IRNazanin" w:hAnsi="IRNazanin" w:eastAsia="IRNazanin" w:cs="IRNazanin"/>
          <w:lang w:bidi="fa-IR"/>
          <w:color w:val="111111"/>
          <w:sz w:val="28"/>
          <w:szCs w:val="28"/>
          <w:rtl/>
        </w:rPr>
        <w:t xml:space="preserve">ذلک العمل فهو علیهم جمیعا. یب 171 - ج 9 - علی بن الحسن بن فضال</w:t>
      </w:r>
    </w:p>
    <w:p>
      <w:pPr>
        <w:pStyle w:val="BookText"/>
      </w:pPr>
      <w:r>
        <w:rPr>
          <w:rFonts w:ascii="IRNazanin" w:hAnsi="IRNazanin" w:eastAsia="IRNazanin" w:cs="IRNazanin"/>
          <w:lang w:bidi="fa-IR"/>
          <w:color w:val="111111"/>
          <w:sz w:val="28"/>
          <w:szCs w:val="28"/>
          <w:rtl/>
        </w:rPr>
        <w:t xml:space="preserve">عن أیوب بن نوح وسندی بن محمد عن صفوان بن یحیی عن عبد الرحمن</w:t>
      </w:r>
    </w:p>
    <w:p>
      <w:pPr>
        <w:pStyle w:val="BookText"/>
      </w:pPr>
      <w:r>
        <w:rPr>
          <w:rFonts w:ascii="IRNazanin" w:hAnsi="IRNazanin" w:eastAsia="IRNazanin" w:cs="IRNazanin"/>
          <w:lang w:bidi="fa-IR"/>
          <w:color w:val="111111"/>
          <w:sz w:val="28"/>
          <w:szCs w:val="28"/>
          <w:rtl/>
        </w:rPr>
        <w:t xml:space="preserve">بن الحجاج عن أبی الحسن علیه السلام فی رجل کان عاملا فهلک</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(6) کا 43 ج 7 - محمد بن یحیی عن یب 164 ج 9 - صا 115 ج 4 -</w:t>
      </w:r>
    </w:p>
    <w:p>
      <w:pPr>
        <w:pStyle w:val="BookText"/>
      </w:pPr>
      <w:r>
        <w:rPr>
          <w:rFonts w:ascii="IRNazanin" w:hAnsi="IRNazanin" w:eastAsia="IRNazanin" w:cs="IRNazanin"/>
          <w:lang w:bidi="fa-IR"/>
          <w:color w:val="111111"/>
          <w:sz w:val="28"/>
          <w:szCs w:val="28"/>
          <w:rtl/>
        </w:rPr>
        <w:t xml:space="preserve">أحمد بن محمد عن فقیه 171 ج 4 - ابن أبی نصر (البزنطی - فقیه)</w:t>
      </w:r>
    </w:p>
    <w:p>
      <w:pPr>
        <w:pStyle w:val="BookText"/>
      </w:pPr>
      <w:r>
        <w:rPr>
          <w:rFonts w:ascii="IRNazanin" w:hAnsi="IRNazanin" w:eastAsia="IRNazanin" w:cs="IRNazanin"/>
          <w:lang w:bidi="fa-IR"/>
          <w:color w:val="111111"/>
          <w:sz w:val="28"/>
          <w:szCs w:val="28"/>
          <w:rtl/>
        </w:rPr>
        <w:t xml:space="preserve">باسناد له </w:t>
      </w:r>
      <w:r>
        <w:rPr>
          <w:rStyle w:val="FootnoteReference"/>
        </w:rPr>
        <w:footnoteReference w:id="601"/>
      </w:r>
      <w:r>
        <w:rPr>
          <w:rFonts w:ascii="IRNazanin" w:hAnsi="IRNazanin" w:eastAsia="IRNazanin" w:cs="IRNazanin"/>
          <w:lang w:bidi="fa-IR"/>
          <w:color w:val="111111"/>
          <w:sz w:val="28"/>
          <w:szCs w:val="28"/>
          <w:rtl/>
        </w:rPr>
        <w:t xml:space="preserve">(أنه سئل - کا - فقیه) عن رجل یموت ویترک عیالا و</w:t>
      </w:r>
    </w:p>
    <w:p>
      <w:pPr>
        <w:pStyle w:val="BookText"/>
      </w:pPr>
      <w:r>
        <w:rPr>
          <w:rFonts w:ascii="IRNazanin" w:hAnsi="IRNazanin" w:eastAsia="IRNazanin" w:cs="IRNazanin"/>
          <w:lang w:bidi="fa-IR"/>
          <w:color w:val="111111"/>
          <w:sz w:val="28"/>
          <w:szCs w:val="28"/>
          <w:rtl/>
        </w:rPr>
        <w:t xml:space="preserve">علیه دین أینفق </w:t>
      </w:r>
      <w:r>
        <w:rPr>
          <w:rStyle w:val="FootnoteReference"/>
        </w:rPr>
        <w:footnoteReference w:id="602"/>
      </w:r>
      <w:r>
        <w:rPr>
          <w:rFonts w:ascii="IRNazanin" w:hAnsi="IRNazanin" w:eastAsia="IRNazanin" w:cs="IRNazanin"/>
          <w:lang w:bidi="fa-IR"/>
          <w:color w:val="111111"/>
          <w:sz w:val="28"/>
          <w:szCs w:val="28"/>
          <w:rtl/>
        </w:rPr>
        <w:t xml:space="preserve">علیهم من ماله؟ قال: إن استیقن أن (الدین - کا)</w:t>
      </w:r>
    </w:p>
    <w:p>
      <w:pPr>
        <w:pStyle w:val="BookText"/>
      </w:pPr>
      <w:r>
        <w:rPr>
          <w:rFonts w:ascii="IRNazanin" w:hAnsi="IRNazanin" w:eastAsia="IRNazanin" w:cs="IRNazanin"/>
          <w:lang w:bidi="fa-IR"/>
          <w:color w:val="111111"/>
          <w:sz w:val="28"/>
          <w:szCs w:val="28"/>
          <w:rtl/>
        </w:rPr>
        <w:t xml:space="preserve">الذی علیه یحیط بجمیع المال فلا ینفق علیهم، وإن لم یستیقن فلینفق</w:t>
      </w:r>
    </w:p>
    <w:p>
      <w:pPr>
        <w:pStyle w:val="BookText"/>
      </w:pPr>
      <w:r>
        <w:rPr>
          <w:rFonts w:ascii="IRNazanin" w:hAnsi="IRNazanin" w:eastAsia="IRNazanin" w:cs="IRNazanin"/>
          <w:lang w:bidi="fa-IR"/>
          <w:color w:val="111111"/>
          <w:sz w:val="28"/>
          <w:szCs w:val="28"/>
          <w:rtl/>
        </w:rPr>
        <w:t xml:space="preserve">علیهم من وسط المال. کا 43 ج 7 - یب 165 ج 9 - صا 115 ج 4 - حمید</w:t>
      </w:r>
    </w:p>
    <w:p>
      <w:pPr>
        <w:pStyle w:val="BookText"/>
      </w:pPr>
      <w:r>
        <w:rPr>
          <w:rFonts w:ascii="IRNazanin" w:hAnsi="IRNazanin" w:eastAsia="IRNazanin" w:cs="IRNazanin"/>
          <w:lang w:bidi="fa-IR"/>
          <w:color w:val="111111"/>
          <w:sz w:val="28"/>
          <w:szCs w:val="28"/>
          <w:rtl/>
        </w:rPr>
        <w:t xml:space="preserve">بن زیاد عن (الحسن - صا - یب) ابن (محمد بن - صا) سماعة عن</w:t>
      </w:r>
    </w:p>
    <w:p>
      <w:pPr>
        <w:pStyle w:val="BookText"/>
      </w:pPr>
      <w:r>
        <w:rPr>
          <w:rFonts w:ascii="IRNazanin" w:hAnsi="IRNazanin" w:eastAsia="IRNazanin" w:cs="IRNazanin"/>
          <w:lang w:bidi="fa-IR"/>
          <w:color w:val="111111"/>
          <w:sz w:val="28"/>
          <w:szCs w:val="28"/>
          <w:rtl/>
        </w:rPr>
        <w:t xml:space="preserve">الحسین بن هاشم ومحمد بن زیاد جمیعا عن عبد الرحمن بن الحجاج عن أبی</w:t>
      </w:r>
    </w:p>
    <w:p>
      <w:pPr>
        <w:pStyle w:val="BookText"/>
      </w:pPr>
      <w:r>
        <w:rPr>
          <w:rFonts w:ascii="IRNazanin" w:hAnsi="IRNazanin" w:eastAsia="IRNazanin" w:cs="IRNazanin"/>
          <w:lang w:bidi="fa-IR"/>
          <w:color w:val="111111"/>
          <w:sz w:val="28"/>
          <w:szCs w:val="28"/>
          <w:rtl/>
        </w:rPr>
        <w:t xml:space="preserve">الحسن علیه السلام (مثله إلا أنه قال: إن کان یستیقن أن الذی ترک</w:t>
      </w:r>
    </w:p>
    <w:p>
      <w:pPr>
        <w:pStyle w:val="BookText"/>
      </w:pPr>
      <w:r>
        <w:rPr>
          <w:rFonts w:ascii="IRNazanin" w:hAnsi="IRNazanin" w:eastAsia="IRNazanin" w:cs="IRNazanin"/>
          <w:lang w:bidi="fa-IR"/>
          <w:color w:val="111111"/>
          <w:sz w:val="28"/>
          <w:szCs w:val="28"/>
          <w:rtl/>
        </w:rPr>
        <w:t xml:space="preserve">یحیط بجمیع دینه فلا ینفق علیهم، وإن لم یکن یستیقن فلینفق علیهم من</w:t>
      </w:r>
    </w:p>
    <w:p>
      <w:pPr>
        <w:pStyle w:val="BookText"/>
      </w:pPr>
      <w:r>
        <w:rPr>
          <w:rFonts w:ascii="IRNazanin" w:hAnsi="IRNazanin" w:eastAsia="IRNazanin" w:cs="IRNazanin"/>
          <w:lang w:bidi="fa-IR"/>
          <w:color w:val="111111"/>
          <w:sz w:val="28"/>
          <w:szCs w:val="28"/>
          <w:rtl/>
        </w:rPr>
        <w:t xml:space="preserve">وسط المال).</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246 ج 9 - فقیه 176 ج 4 - محمد بن یعقوب (الکلینی</w:t>
      </w:r>
    </w:p>
    <w:p>
      <w:pPr>
        <w:pStyle w:val="BookText"/>
      </w:pPr>
      <w:r>
        <w:rPr>
          <w:rFonts w:ascii="IRNazanin" w:hAnsi="IRNazanin" w:eastAsia="IRNazanin" w:cs="IRNazanin"/>
          <w:lang w:bidi="fa-IR"/>
          <w:color w:val="111111"/>
          <w:sz w:val="28"/>
          <w:szCs w:val="28"/>
          <w:rtl/>
        </w:rPr>
        <w:t xml:space="preserve">(رض) - فقیه) عن کا 43 ج 7 - یب 165 ج 9 - صا 115 ج 4 - حمید</w:t>
      </w:r>
    </w:p>
    <w:p>
      <w:pPr>
        <w:pStyle w:val="BookText"/>
      </w:pPr>
      <w:r>
        <w:rPr>
          <w:rFonts w:ascii="IRNazanin" w:hAnsi="IRNazanin" w:eastAsia="IRNazanin" w:cs="IRNazanin"/>
          <w:lang w:bidi="fa-IR"/>
          <w:color w:val="111111"/>
          <w:sz w:val="28"/>
          <w:szCs w:val="28"/>
          <w:rtl/>
        </w:rPr>
        <w:t xml:space="preserve">بن زیاد عن (الحسن - یب 165 - صا) ابن (محمد بن - صا) سماعة عن</w:t>
      </w:r>
    </w:p>
    <w:p>
      <w:pPr>
        <w:pStyle w:val="BookText"/>
      </w:pPr>
      <w:r>
        <w:rPr>
          <w:rFonts w:ascii="IRNazanin" w:hAnsi="IRNazanin" w:eastAsia="IRNazanin" w:cs="IRNazanin"/>
          <w:lang w:bidi="fa-IR"/>
          <w:color w:val="111111"/>
          <w:sz w:val="28"/>
          <w:szCs w:val="28"/>
          <w:rtl/>
        </w:rPr>
        <w:t xml:space="preserve">سلیمان بن داود (أو بعض أصحابنا - کا - یب 165 - صا) (عنه - خ کا</w:t>
      </w:r>
    </w:p>
    <w:p>
      <w:pPr>
        <w:pStyle w:val="BookText"/>
      </w:pPr>
      <w:r>
        <w:rPr>
          <w:rFonts w:ascii="IRNazanin" w:hAnsi="IRNazanin" w:eastAsia="IRNazanin" w:cs="IRNazanin"/>
          <w:lang w:bidi="fa-IR"/>
          <w:color w:val="111111"/>
          <w:sz w:val="28"/>
          <w:szCs w:val="28"/>
          <w:rtl/>
        </w:rPr>
        <w:t xml:space="preserve">یب 165 - صا) عن علی ابن أبی حمزة عن أبی الحسن علیه السلام قال:</w:t>
      </w:r>
    </w:p>
    <w:p>
      <w:pPr>
        <w:pStyle w:val="BookText"/>
      </w:pPr>
      <w:r>
        <w:rPr>
          <w:rFonts w:ascii="IRNazanin" w:hAnsi="IRNazanin" w:eastAsia="IRNazanin" w:cs="IRNazanin"/>
          <w:lang w:bidi="fa-IR"/>
          <w:color w:val="111111"/>
          <w:sz w:val="28"/>
          <w:szCs w:val="28"/>
          <w:rtl/>
        </w:rPr>
        <w:t xml:space="preserve">قلت (له - کا - صا - فقیه): ان رجلا من موالیک مات وترک ولدا</w:t>
      </w:r>
    </w:p>
    <w:p>
      <w:pPr>
        <w:pStyle w:val="BookText"/>
      </w:pPr>
      <w:r>
        <w:rPr>
          <w:rFonts w:ascii="IRNazanin" w:hAnsi="IRNazanin" w:eastAsia="IRNazanin" w:cs="IRNazanin"/>
          <w:lang w:bidi="fa-IR"/>
          <w:color w:val="111111"/>
          <w:sz w:val="28"/>
          <w:szCs w:val="28"/>
          <w:rtl/>
        </w:rPr>
        <w:t xml:space="preserve">صغارا، وترک شیئا وعلیه دین، ولیس یعلم به الغرماء فان قضاه </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(لغرمائه - کا - یب 246 - فقیه) بقی ولده (و - کا) لیس لهم شئ</w:t>
      </w:r>
    </w:p>
    <w:p>
      <w:pPr>
        <w:pStyle w:val="BookText"/>
      </w:pPr>
      <w:r>
        <w:rPr>
          <w:rFonts w:ascii="IRNazanin" w:hAnsi="IRNazanin" w:eastAsia="IRNazanin" w:cs="IRNazanin"/>
          <w:lang w:bidi="fa-IR"/>
          <w:color w:val="111111"/>
          <w:sz w:val="28"/>
          <w:szCs w:val="28"/>
          <w:rtl/>
        </w:rPr>
        <w:t xml:space="preserve">فقال: أنفقه علی ولده (قال الشیخ (ره) هذا الخبر مقطوع الاسناد</w:t>
      </w:r>
    </w:p>
    <w:p>
      <w:pPr>
        <w:pStyle w:val="BookText"/>
      </w:pPr>
      <w:r>
        <w:rPr>
          <w:rFonts w:ascii="IRNazanin" w:hAnsi="IRNazanin" w:eastAsia="IRNazanin" w:cs="IRNazanin"/>
          <w:lang w:bidi="fa-IR"/>
          <w:color w:val="111111"/>
          <w:sz w:val="28"/>
          <w:szCs w:val="28"/>
          <w:rtl/>
        </w:rPr>
        <w:t xml:space="preserve">مخالف لظاهر القرآن).</w:t>
      </w:r>
    </w:p>
    <w:p>
      <w:pPr>
        <w:pStyle w:val="BookText"/>
      </w:pPr>
      <w:r>
        <w:rPr>
          <w:rFonts w:ascii="IRNazanin" w:hAnsi="IRNazanin" w:eastAsia="IRNazanin" w:cs="IRNazanin"/>
          <w:lang w:bidi="fa-IR"/>
          <w:color w:val="111111"/>
          <w:sz w:val="28"/>
          <w:szCs w:val="28"/>
          <w:rtl/>
        </w:rPr>
        <w:t xml:space="preserve">وتقدم فی أحادیث باب (15) أن ثمن الکفن من أصل المال من</w:t>
      </w:r>
    </w:p>
    <w:p>
      <w:pPr>
        <w:pStyle w:val="BookText"/>
      </w:pPr>
      <w:r>
        <w:rPr>
          <w:rFonts w:ascii="IRNazanin" w:hAnsi="IRNazanin" w:eastAsia="IRNazanin" w:cs="IRNazanin"/>
          <w:lang w:bidi="fa-IR"/>
          <w:color w:val="111111"/>
          <w:sz w:val="28"/>
          <w:szCs w:val="28"/>
          <w:rtl/>
        </w:rPr>
        <w:t xml:space="preserve">أبواب تحنیط المیت وتکفینه ما یدل علی ذلک وفی روایة عباد (3) من</w:t>
      </w:r>
    </w:p>
    <w:p>
      <w:pPr>
        <w:pStyle w:val="BookText"/>
      </w:pPr>
      <w:r>
        <w:rPr>
          <w:rFonts w:ascii="IRNazanin" w:hAnsi="IRNazanin" w:eastAsia="IRNazanin" w:cs="IRNazanin"/>
          <w:lang w:bidi="fa-IR"/>
          <w:color w:val="111111"/>
          <w:sz w:val="28"/>
          <w:szCs w:val="28"/>
          <w:rtl/>
        </w:rPr>
        <w:t xml:space="preserve">باب (9) أن الرجل إذا فرط فی زکاة ماله ثم أداها عند موته فهی مجزیة عنه</w:t>
      </w:r>
    </w:p>
    <w:p>
      <w:pPr>
        <w:pStyle w:val="BookText"/>
      </w:pPr>
      <w:r>
        <w:rPr>
          <w:rFonts w:ascii="IRNazanin" w:hAnsi="IRNazanin" w:eastAsia="IRNazanin" w:cs="IRNazanin"/>
          <w:lang w:bidi="fa-IR"/>
          <w:color w:val="111111"/>
          <w:sz w:val="28"/>
          <w:szCs w:val="28"/>
          <w:rtl/>
        </w:rPr>
        <w:t xml:space="preserve">من أبواب من تجب علیه الزکاة قوله علیه السلام یخرج ذلک (أی الزکاة)</w:t>
      </w:r>
    </w:p>
    <w:p>
      <w:pPr>
        <w:pStyle w:val="BookText"/>
      </w:pPr>
      <w:r>
        <w:rPr>
          <w:rFonts w:ascii="IRNazanin" w:hAnsi="IRNazanin" w:eastAsia="IRNazanin" w:cs="IRNazanin"/>
          <w:lang w:bidi="fa-IR"/>
          <w:color w:val="111111"/>
          <w:sz w:val="28"/>
          <w:szCs w:val="28"/>
          <w:rtl/>
        </w:rPr>
        <w:t xml:space="preserve">من جمیع المال انما هو بمنزلة دین لو کان علیه لیس للورثة شئ حتی</w:t>
      </w:r>
    </w:p>
    <w:p>
      <w:pPr>
        <w:pStyle w:val="BookText"/>
      </w:pPr>
      <w:r>
        <w:rPr>
          <w:rFonts w:ascii="IRNazanin" w:hAnsi="IRNazanin" w:eastAsia="IRNazanin" w:cs="IRNazanin"/>
          <w:lang w:bidi="fa-IR"/>
          <w:color w:val="111111"/>
          <w:sz w:val="28"/>
          <w:szCs w:val="28"/>
          <w:rtl/>
        </w:rPr>
        <w:t xml:space="preserve">یؤدوا ما أوصی به من الزکاة. وفی روایة زرارة (1) من باب (11) جواز تأدیة دین الأب من</w:t>
      </w:r>
    </w:p>
    <w:p>
      <w:pPr>
        <w:pStyle w:val="BookText"/>
      </w:pPr>
      <w:r>
        <w:rPr>
          <w:rFonts w:ascii="IRNazanin" w:hAnsi="IRNazanin" w:eastAsia="IRNazanin" w:cs="IRNazanin"/>
          <w:lang w:bidi="fa-IR"/>
          <w:color w:val="111111"/>
          <w:sz w:val="28"/>
          <w:szCs w:val="28"/>
          <w:rtl/>
        </w:rPr>
        <w:t xml:space="preserve">الزکاة من أبواب من یستحق الزکاة قوله علیه السلام ان کان أبوه أورثه</w:t>
      </w:r>
    </w:p>
    <w:p>
      <w:pPr>
        <w:pStyle w:val="BookText"/>
      </w:pPr>
      <w:r>
        <w:rPr>
          <w:rFonts w:ascii="IRNazanin" w:hAnsi="IRNazanin" w:eastAsia="IRNazanin" w:cs="IRNazanin"/>
          <w:lang w:bidi="fa-IR"/>
          <w:color w:val="111111"/>
          <w:sz w:val="28"/>
          <w:szCs w:val="28"/>
          <w:rtl/>
        </w:rPr>
        <w:t xml:space="preserve">مالا ثم ظهر علیه دین لم یعلم به یومئذ فیقضیه عنه، قضاه من جمیع المیراث.</w:t>
      </w:r>
    </w:p>
    <w:p>
      <w:pPr>
        <w:pStyle w:val="BookText"/>
      </w:pPr>
      <w:r>
        <w:rPr>
          <w:rFonts w:ascii="IRNazanin" w:hAnsi="IRNazanin" w:eastAsia="IRNazanin" w:cs="IRNazanin"/>
          <w:lang w:bidi="fa-IR"/>
          <w:color w:val="111111"/>
          <w:sz w:val="28"/>
          <w:szCs w:val="28"/>
          <w:rtl/>
        </w:rPr>
        <w:t xml:space="preserve">وفی أحادیث باب (15) أن ثمن کفن المیت مقدم علی دینه من</w:t>
      </w:r>
    </w:p>
    <w:p>
      <w:pPr>
        <w:pStyle w:val="BookText"/>
      </w:pPr>
      <w:r>
        <w:rPr>
          <w:rFonts w:ascii="IRNazanin" w:hAnsi="IRNazanin" w:eastAsia="IRNazanin" w:cs="IRNazanin"/>
          <w:lang w:bidi="fa-IR"/>
          <w:color w:val="111111"/>
          <w:sz w:val="28"/>
          <w:szCs w:val="28"/>
          <w:rtl/>
        </w:rPr>
        <w:t xml:space="preserve">أبواب الدین ما یدل علی ذلک فراجع، وفی أحادیث باب (1) ثبوت</w:t>
      </w:r>
    </w:p>
    <w:p>
      <w:pPr>
        <w:pStyle w:val="BookText"/>
      </w:pPr>
      <w:r>
        <w:rPr>
          <w:rFonts w:ascii="IRNazanin" w:hAnsi="IRNazanin" w:eastAsia="IRNazanin" w:cs="IRNazanin"/>
          <w:lang w:bidi="fa-IR"/>
          <w:color w:val="111111"/>
          <w:sz w:val="28"/>
          <w:szCs w:val="28"/>
          <w:rtl/>
        </w:rPr>
        <w:t xml:space="preserve">الحجر عن التصرف فی المال من أبواب الحجر وباب (4) ما ورد فی</w:t>
      </w:r>
    </w:p>
    <w:p>
      <w:pPr>
        <w:pStyle w:val="BookText"/>
      </w:pPr>
      <w:r>
        <w:rPr>
          <w:rFonts w:ascii="IRNazanin" w:hAnsi="IRNazanin" w:eastAsia="IRNazanin" w:cs="IRNazanin"/>
          <w:lang w:bidi="fa-IR"/>
          <w:color w:val="111111"/>
          <w:sz w:val="28"/>
          <w:szCs w:val="28"/>
          <w:rtl/>
        </w:rPr>
        <w:t xml:space="preserve">التفلیس وتقسیم مال المفلس ما یناسب ذیل الباب.</w:t>
      </w:r>
    </w:p>
    <w:p>
      <w:pPr>
        <w:pStyle w:val="BookText"/>
      </w:pPr>
      <w:r>
        <w:rPr>
          <w:rFonts w:ascii="IRNazanin" w:hAnsi="IRNazanin" w:eastAsia="IRNazanin" w:cs="IRNazanin"/>
          <w:lang w:bidi="fa-IR"/>
          <w:color w:val="111111"/>
          <w:sz w:val="28"/>
          <w:szCs w:val="28"/>
          <w:rtl/>
        </w:rPr>
        <w:t xml:space="preserve">ولا حظ باب (9) أن من أعتق مملوکا لا یملک غیره فی مرض الموت</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99" w:name="pg12422_156711"/>
    <w:bookmarkEnd w:id="99"/>
    <w:p>
      <w:pPr>
        <w:pStyle w:val="BookText"/>
      </w:pPr>
      <w:r>
        <w:rPr>
          <w:rFonts w:ascii="IRNazanin" w:hAnsi="IRNazanin" w:eastAsia="IRNazanin" w:cs="IRNazanin"/>
          <w:lang w:bidi="fa-IR"/>
          <w:color w:val="111111"/>
          <w:sz w:val="28"/>
          <w:szCs w:val="28"/>
          <w:rtl/>
        </w:rPr>
        <w:t xml:space="preserve">وعلیه دین بقدر نصف الترکة صح العتق فی سدس المملوک من أبواب</w:t>
      </w:r>
    </w:p>
    <w:p>
      <w:pPr>
        <w:pStyle w:val="BookText"/>
      </w:pPr>
      <w:r>
        <w:rPr>
          <w:rFonts w:ascii="IRNazanin" w:hAnsi="IRNazanin" w:eastAsia="IRNazanin" w:cs="IRNazanin"/>
          <w:lang w:bidi="fa-IR"/>
          <w:color w:val="111111"/>
          <w:sz w:val="28"/>
          <w:szCs w:val="28"/>
          <w:rtl/>
        </w:rPr>
        <w:t xml:space="preserve">الوصیة.</w:t>
      </w:r>
    </w:p>
    <w:p>
      <w:pPr>
        <w:pStyle w:val="BookText"/>
      </w:pPr>
      <w:r>
        <w:rPr>
          <w:rFonts w:ascii="IRNazanin" w:hAnsi="IRNazanin" w:eastAsia="IRNazanin" w:cs="IRNazanin"/>
          <w:lang w:bidi="fa-IR"/>
          <w:color w:val="111111"/>
          <w:sz w:val="28"/>
          <w:szCs w:val="28"/>
          <w:rtl/>
        </w:rPr>
        <w:t xml:space="preserve">ویأتی فی روایة الحلبی (1) من باب (62) حکم ضمان الوصی</w:t>
      </w:r>
    </w:p>
    <w:p>
      <w:pPr>
        <w:pStyle w:val="BookText"/>
      </w:pPr>
      <w:r>
        <w:rPr>
          <w:rFonts w:ascii="IRNazanin" w:hAnsi="IRNazanin" w:eastAsia="IRNazanin" w:cs="IRNazanin"/>
          <w:lang w:bidi="fa-IR"/>
          <w:color w:val="111111"/>
          <w:sz w:val="28"/>
          <w:szCs w:val="28"/>
          <w:rtl/>
        </w:rPr>
        <w:t xml:space="preserve">للأموال الغرماء إذا عزله قوله فعمد الذی أوصی الیه فعزل الذی للغرماء</w:t>
      </w:r>
    </w:p>
    <w:p>
      <w:pPr>
        <w:pStyle w:val="BookText"/>
      </w:pPr>
      <w:r>
        <w:rPr>
          <w:rFonts w:ascii="IRNazanin" w:hAnsi="IRNazanin" w:eastAsia="IRNazanin" w:cs="IRNazanin"/>
          <w:lang w:bidi="fa-IR"/>
          <w:color w:val="111111"/>
          <w:sz w:val="28"/>
          <w:szCs w:val="28"/>
          <w:rtl/>
        </w:rPr>
        <w:t xml:space="preserve">فرفعه فی بیته وقسم الذی بقی بین الورثة.</w:t>
      </w:r>
    </w:p>
    <w:p>
      <w:pPr>
        <w:pStyle w:val="BookText"/>
      </w:pPr>
      <w:r>
        <w:rPr>
          <w:rFonts w:ascii="IRNazanin" w:hAnsi="IRNazanin" w:eastAsia="IRNazanin" w:cs="IRNazanin"/>
          <w:lang w:bidi="fa-IR"/>
          <w:color w:val="111111"/>
          <w:sz w:val="28"/>
          <w:szCs w:val="28"/>
          <w:rtl/>
        </w:rPr>
        <w:t xml:space="preserve">وفی أحادیث باب (2) أن من أقر لوارث أو غیره بدین أو شئ</w:t>
      </w:r>
    </w:p>
    <w:p>
      <w:pPr>
        <w:pStyle w:val="BookText"/>
      </w:pPr>
      <w:r>
        <w:rPr>
          <w:rFonts w:ascii="Amiri" w:hAnsi="Amiri" w:eastAsia="Amiri" w:cs="Amiri"/>
          <w:lang w:bidi="ar-SA"/>
          <w:color w:val="111111"/>
          <w:sz w:val="28"/>
          <w:szCs w:val="28"/>
          <w:rtl/>
        </w:rPr>
        <w:t xml:space="preserve">جاز اقراره من أبواب الاقرار وباب (4) أنه إذا أقر واحد من الورثة</w:t>
      </w:r>
    </w:p>
    <w:p>
      <w:pPr>
        <w:pStyle w:val="BookText"/>
      </w:pPr>
      <w:r>
        <w:rPr>
          <w:rFonts w:ascii="IRNazanin" w:hAnsi="IRNazanin" w:eastAsia="IRNazanin" w:cs="IRNazanin"/>
          <w:lang w:bidi="fa-IR"/>
          <w:color w:val="111111"/>
          <w:sz w:val="28"/>
          <w:szCs w:val="28"/>
          <w:rtl/>
        </w:rPr>
        <w:t xml:space="preserve">بوارث أو عتق أو دین لزمهم ذلک.</w:t>
      </w:r>
    </w:p>
    <w:p>
      <w:pPr>
        <w:pStyle w:val="Heading3"/>
      </w:pPr>
      <w:bookmarkStart w:id="424" w:name="_Toc161"/>
      <w:r>
        <w:t>(27) باب أن من أوصی بزکاة واجبة وجب اخراجها من أصل المال</w:t>
      </w:r>
      <w:bookmarkEnd w:id="424"/>
    </w:p>
    <w:p>
      <w:pPr>
        <w:pStyle w:val="BookText"/>
      </w:pPr>
      <w:r>
        <w:rPr>
          <w:rFonts w:ascii="IRNazanin" w:hAnsi="IRNazanin" w:eastAsia="IRNazanin" w:cs="IRNazanin"/>
          <w:lang w:bidi="fa-IR"/>
          <w:color w:val="111111"/>
          <w:sz w:val="28"/>
          <w:szCs w:val="28"/>
          <w:rtl/>
        </w:rPr>
        <w:t xml:space="preserve">وتقدم فی روایة ابن صهیب (3) من باب (9) أن الرجل إذا فرط</w:t>
      </w:r>
    </w:p>
    <w:p>
      <w:pPr>
        <w:pStyle w:val="BookText"/>
      </w:pPr>
      <w:r>
        <w:rPr>
          <w:rFonts w:ascii="IRNazanin" w:hAnsi="IRNazanin" w:eastAsia="IRNazanin" w:cs="IRNazanin"/>
          <w:lang w:bidi="fa-IR"/>
          <w:color w:val="111111"/>
          <w:sz w:val="28"/>
          <w:szCs w:val="28"/>
          <w:rtl/>
        </w:rPr>
        <w:t xml:space="preserve">فی زکاة ماله ثم أداها عند موته مجزیة من أبواب من تجب علیه الزکاة</w:t>
      </w:r>
    </w:p>
    <w:p>
      <w:pPr>
        <w:pStyle w:val="BookText"/>
      </w:pPr>
      <w:r>
        <w:rPr>
          <w:rFonts w:ascii="IRNazanin" w:hAnsi="IRNazanin" w:eastAsia="IRNazanin" w:cs="IRNazanin"/>
          <w:lang w:bidi="fa-IR"/>
          <w:color w:val="111111"/>
          <w:sz w:val="28"/>
          <w:szCs w:val="28"/>
          <w:rtl/>
        </w:rPr>
        <w:t xml:space="preserve">قوله علیه السلام یخرج ذلک (أی الزکاة) من جمیع المال انما هو</w:t>
      </w:r>
    </w:p>
    <w:p>
      <w:pPr>
        <w:pStyle w:val="BookText"/>
      </w:pPr>
      <w:r>
        <w:rPr>
          <w:rFonts w:ascii="IRNazanin" w:hAnsi="IRNazanin" w:eastAsia="IRNazanin" w:cs="IRNazanin"/>
          <w:lang w:bidi="fa-IR"/>
          <w:color w:val="111111"/>
          <w:sz w:val="28"/>
          <w:szCs w:val="28"/>
          <w:rtl/>
        </w:rPr>
        <w:t xml:space="preserve">بمنزلة دین لو کان علیه لیس للورثة شئ حتی یؤدوا ما أوصی به من الزکاة</w:t>
      </w:r>
    </w:p>
    <w:p>
      <w:pPr>
        <w:pStyle w:val="BookText"/>
      </w:pPr>
      <w:r>
        <w:rPr>
          <w:rFonts w:ascii="IRNazanin" w:hAnsi="IRNazanin" w:eastAsia="IRNazanin" w:cs="IRNazanin"/>
          <w:lang w:bidi="fa-IR"/>
          <w:color w:val="111111"/>
          <w:sz w:val="28"/>
          <w:szCs w:val="28"/>
          <w:rtl/>
        </w:rPr>
        <w:t xml:space="preserve">وفی أحادیث باب (11) أن المیت إذا کانت علیه الزکاة وحجة الاسلام</w:t>
      </w:r>
    </w:p>
    <w:p>
      <w:pPr>
        <w:pStyle w:val="BookText"/>
      </w:pPr>
      <w:r>
        <w:rPr>
          <w:rFonts w:ascii="IRNazanin" w:hAnsi="IRNazanin" w:eastAsia="IRNazanin" w:cs="IRNazanin"/>
          <w:lang w:bidi="fa-IR"/>
          <w:color w:val="111111"/>
          <w:sz w:val="28"/>
          <w:szCs w:val="28"/>
          <w:rtl/>
        </w:rPr>
        <w:t xml:space="preserve">وقصرت الترکة یحج عنه من أقرب ما یکون وتخرج البقیة فی الزکاة</w:t>
      </w:r>
    </w:p>
    <w:p>
      <w:pPr>
        <w:pStyle w:val="BookText"/>
      </w:pPr>
      <w:r>
        <w:rPr>
          <w:rFonts w:ascii="IRNazanin" w:hAnsi="IRNazanin" w:eastAsia="IRNazanin" w:cs="IRNazanin"/>
          <w:lang w:bidi="fa-IR"/>
          <w:color w:val="111111"/>
          <w:sz w:val="28"/>
          <w:szCs w:val="28"/>
          <w:rtl/>
        </w:rPr>
        <w:t xml:space="preserve">ما یدل علی ذلک.</w:t>
      </w:r>
    </w:p>
    <w:p>
      <w:pPr>
        <w:pStyle w:val="BookText"/>
      </w:pPr>
      <w:r>
        <w:rPr>
          <w:rFonts w:ascii="IRNazanin" w:hAnsi="IRNazanin" w:eastAsia="IRNazanin" w:cs="IRNazanin"/>
          <w:lang w:bidi="fa-IR"/>
          <w:color w:val="111111"/>
          <w:sz w:val="28"/>
          <w:szCs w:val="28"/>
          <w:rtl/>
        </w:rPr>
        <w:t xml:space="preserve">وفی أحادیث باب (2) ما ورد فی أن الوصیة تمام ما نقص من الزکاة</w:t>
      </w:r>
    </w:p>
    <w:p>
      <w:pPr>
        <w:pStyle w:val="BookText"/>
      </w:pPr>
      <w:r>
        <w:rPr>
          <w:rFonts w:ascii="IRNazanin" w:hAnsi="IRNazanin" w:eastAsia="IRNazanin" w:cs="IRNazanin"/>
          <w:lang w:bidi="fa-IR"/>
          <w:color w:val="111111"/>
          <w:sz w:val="28"/>
          <w:szCs w:val="28"/>
          <w:rtl/>
        </w:rPr>
        <w:t xml:space="preserve">من أبواب الوصایا ما یناسب ذلک.</w:t>
      </w:r>
    </w:p>
    <w:p>
      <w:pPr>
        <w:pStyle w:val="Heading3"/>
      </w:pPr>
      <w:bookmarkStart w:id="425" w:name="_Toc162"/>
      <w:r>
        <w:t>(28) باب وجوب اخراج حجة الاسلام من أصل المال والمندوبة من...</w:t>
      </w:r>
      <w:bookmarkEnd w:id="425"/>
    </w:p>
    <w:p>
      <w:pPr>
        <w:pStyle w:val="BookText"/>
      </w:pPr>
      <w:r>
        <w:rPr>
          <w:rFonts w:ascii="IRNazanin" w:hAnsi="IRNazanin" w:eastAsia="IRNazanin" w:cs="IRNazanin"/>
          <w:lang w:bidi="fa-IR"/>
          <w:color w:val="111111"/>
          <w:sz w:val="28"/>
          <w:szCs w:val="28"/>
          <w:rtl/>
        </w:rPr>
        <w:t xml:space="preserve">*باب وجوب اخراج حجة الاسلام من أصل المال والمندوبة من الثلث ان أوصی بها وحکم الوصیة بالحج *</w:t>
      </w:r>
    </w:p>
    <w:p>
      <w:pPr>
        <w:pStyle w:val="BookText"/>
      </w:pPr>
      <w:r>
        <w:rPr>
          <w:rFonts w:ascii="IRNazanin" w:hAnsi="IRNazanin" w:eastAsia="IRNazanin" w:cs="IRNazanin"/>
          <w:lang w:bidi="fa-IR"/>
          <w:color w:val="111111"/>
          <w:sz w:val="28"/>
          <w:szCs w:val="28"/>
          <w:rtl/>
        </w:rPr>
        <w:t xml:space="preserve">وتقدم فی روایة عباد (3) من باب (9) أن الرجل إذا فرط</w:t>
      </w:r>
    </w:p>
    <w:p>
      <w:pPr>
        <w:pStyle w:val="BookText"/>
      </w:pPr>
      <w:r>
        <w:rPr>
          <w:rFonts w:ascii="IRNazanin" w:hAnsi="IRNazanin" w:eastAsia="IRNazanin" w:cs="IRNazanin"/>
          <w:lang w:bidi="fa-IR"/>
          <w:color w:val="111111"/>
          <w:sz w:val="28"/>
          <w:szCs w:val="28"/>
          <w:rtl/>
        </w:rPr>
        <w:t xml:space="preserve">فی زکاة ماله ثم أداها عند موته مجزیة عنه من أبواب من تجب علیه الزکاة</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00" w:name="pg12422_156712"/>
    <w:bookmarkEnd w:id="100"/>
    <w:p>
      <w:pPr>
        <w:pStyle w:val="BookText"/>
      </w:pPr>
      <w:r>
        <w:rPr>
          <w:rFonts w:ascii="IRNazanin" w:hAnsi="IRNazanin" w:eastAsia="IRNazanin" w:cs="IRNazanin"/>
          <w:lang w:bidi="fa-IR"/>
          <w:color w:val="111111"/>
          <w:sz w:val="28"/>
          <w:szCs w:val="28"/>
          <w:rtl/>
        </w:rPr>
        <w:t xml:space="preserve">قوله فإن کان أوصی بحجة الاسلام قال علیه السلام جائز یحج عنه من</w:t>
      </w:r>
    </w:p>
    <w:p>
      <w:pPr>
        <w:pStyle w:val="BookText"/>
      </w:pPr>
      <w:r>
        <w:rPr>
          <w:rFonts w:ascii="IRNazanin" w:hAnsi="IRNazanin" w:eastAsia="IRNazanin" w:cs="IRNazanin"/>
          <w:lang w:bidi="fa-IR"/>
          <w:color w:val="111111"/>
          <w:sz w:val="28"/>
          <w:szCs w:val="28"/>
          <w:rtl/>
        </w:rPr>
        <w:t xml:space="preserve">جمیع المال.</w:t>
      </w:r>
    </w:p>
    <w:p>
      <w:pPr>
        <w:pStyle w:val="BookText"/>
      </w:pPr>
      <w:r>
        <w:rPr>
          <w:rFonts w:ascii="IRNazanin" w:hAnsi="IRNazanin" w:eastAsia="IRNazanin" w:cs="IRNazanin"/>
          <w:lang w:bidi="fa-IR"/>
          <w:color w:val="111111"/>
          <w:sz w:val="28"/>
          <w:szCs w:val="28"/>
          <w:rtl/>
        </w:rPr>
        <w:t xml:space="preserve">وفی أحادیث باب (2) أن الموسر ان مات ولم یحج حجة الاسلام</w:t>
      </w:r>
    </w:p>
    <w:p>
      <w:pPr>
        <w:pStyle w:val="BookText"/>
      </w:pPr>
      <w:r>
        <w:rPr>
          <w:rFonts w:ascii="IRNazanin" w:hAnsi="IRNazanin" w:eastAsia="IRNazanin" w:cs="IRNazanin"/>
          <w:lang w:bidi="fa-IR"/>
          <w:color w:val="111111"/>
          <w:sz w:val="28"/>
          <w:szCs w:val="28"/>
          <w:rtl/>
        </w:rPr>
        <w:t xml:space="preserve">من أبواب النیابة (فی کتاب الحج) وباب (8) أن الرجل إذا مات</w:t>
      </w:r>
    </w:p>
    <w:p>
      <w:pPr>
        <w:pStyle w:val="BookText"/>
      </w:pPr>
      <w:r>
        <w:rPr>
          <w:rFonts w:ascii="IRNazanin" w:hAnsi="IRNazanin" w:eastAsia="IRNazanin" w:cs="IRNazanin"/>
          <w:lang w:bidi="fa-IR"/>
          <w:color w:val="111111"/>
          <w:sz w:val="28"/>
          <w:szCs w:val="28"/>
          <w:rtl/>
        </w:rPr>
        <w:t xml:space="preserve">فأوصی بالحج فإن کان ضرورة فمن جمیع المال، وباب (10) حکم من</w:t>
      </w:r>
    </w:p>
    <w:p>
      <w:pPr>
        <w:pStyle w:val="BookText"/>
      </w:pPr>
      <w:r>
        <w:rPr>
          <w:rFonts w:ascii="IRNazanin" w:hAnsi="IRNazanin" w:eastAsia="IRNazanin" w:cs="IRNazanin"/>
          <w:lang w:bidi="fa-IR"/>
          <w:color w:val="111111"/>
          <w:sz w:val="28"/>
          <w:szCs w:val="28"/>
          <w:rtl/>
        </w:rPr>
        <w:t xml:space="preserve">مات ولم یحج حجة الاسلام ولم یترک الا بقدر نفقة الحج وباب (11)</w:t>
      </w:r>
    </w:p>
    <w:p>
      <w:pPr>
        <w:pStyle w:val="BookText"/>
      </w:pPr>
      <w:r>
        <w:rPr>
          <w:rFonts w:ascii="IRNazanin" w:hAnsi="IRNazanin" w:eastAsia="IRNazanin" w:cs="IRNazanin"/>
          <w:lang w:bidi="fa-IR"/>
          <w:color w:val="111111"/>
          <w:sz w:val="28"/>
          <w:szCs w:val="28"/>
          <w:rtl/>
        </w:rPr>
        <w:t xml:space="preserve">أن من استودع مالا فهلک ولم یحج حجة الاسلام حج عنه من عنده المال</w:t>
      </w:r>
    </w:p>
    <w:p>
      <w:pPr>
        <w:pStyle w:val="BookText"/>
      </w:pPr>
      <w:r>
        <w:rPr>
          <w:rFonts w:ascii="IRNazanin" w:hAnsi="IRNazanin" w:eastAsia="IRNazanin" w:cs="IRNazanin"/>
          <w:lang w:bidi="fa-IR"/>
          <w:color w:val="111111"/>
          <w:sz w:val="28"/>
          <w:szCs w:val="28"/>
          <w:rtl/>
        </w:rPr>
        <w:t xml:space="preserve">ما یدل علی ذلک.</w:t>
      </w:r>
    </w:p>
    <w:p>
      <w:pPr>
        <w:pStyle w:val="BookText"/>
      </w:pPr>
      <w:r>
        <w:rPr>
          <w:rFonts w:ascii="IRNazanin" w:hAnsi="IRNazanin" w:eastAsia="IRNazanin" w:cs="IRNazanin"/>
          <w:lang w:bidi="fa-IR"/>
          <w:color w:val="111111"/>
          <w:sz w:val="28"/>
          <w:szCs w:val="28"/>
          <w:rtl/>
        </w:rPr>
        <w:t xml:space="preserve">ویأتی فی الباب التالی ما یناسب ذلک.</w:t>
      </w:r>
    </w:p>
    <w:p>
      <w:pPr>
        <w:pStyle w:val="Heading3"/>
      </w:pPr>
      <w:bookmarkStart w:id="426" w:name="_Toc163"/>
      <w:r>
        <w:t>(29) باب أن من أوصی بعتق رقبة یجزی عنه عتق جاریة</w:t>
      </w:r>
      <w:bookmarkEnd w:id="426"/>
    </w:p>
    <w:p>
      <w:pPr>
        <w:pStyle w:val="BookText"/>
      </w:pPr>
      <w:r>
        <w:rPr>
          <w:rFonts w:ascii="IRNazanin" w:hAnsi="IRNazanin" w:eastAsia="IRNazanin" w:cs="IRNazanin"/>
          <w:lang w:bidi="fa-IR"/>
          <w:color w:val="111111"/>
          <w:sz w:val="28"/>
          <w:szCs w:val="28"/>
          <w:rtl/>
        </w:rPr>
        <w:t xml:space="preserve">667 (1) یب 220 ج 9 - محمد بن یعقوب عن کا 17 ج 7 - أبی</w:t>
      </w:r>
    </w:p>
    <w:p>
      <w:pPr>
        <w:pStyle w:val="BookText"/>
      </w:pPr>
      <w:r>
        <w:rPr>
          <w:rFonts w:ascii="IRNazanin" w:hAnsi="IRNazanin" w:eastAsia="IRNazanin" w:cs="IRNazanin"/>
          <w:lang w:bidi="fa-IR"/>
          <w:color w:val="111111"/>
          <w:sz w:val="28"/>
          <w:szCs w:val="28"/>
          <w:rtl/>
        </w:rPr>
        <w:t xml:space="preserve">علی الأشعری عن محمد بن عبد الجبار عن فقیه 158 ج 4 - محمد بن</w:t>
      </w:r>
    </w:p>
    <w:p>
      <w:pPr>
        <w:pStyle w:val="BookText"/>
      </w:pPr>
      <w:r>
        <w:rPr>
          <w:rFonts w:ascii="IRNazanin" w:hAnsi="IRNazanin" w:eastAsia="IRNazanin" w:cs="IRNazanin"/>
          <w:lang w:bidi="fa-IR"/>
          <w:color w:val="111111"/>
          <w:sz w:val="28"/>
          <w:szCs w:val="28"/>
          <w:rtl/>
        </w:rPr>
        <w:t xml:space="preserve">إسماعیل (بن بزیع - فقیه) عن علی بن النعمان یب 235 ج 8 - محمد</w:t>
      </w:r>
    </w:p>
    <w:p>
      <w:pPr>
        <w:pStyle w:val="BookText"/>
      </w:pPr>
      <w:r>
        <w:rPr>
          <w:rFonts w:ascii="IRNazanin" w:hAnsi="IRNazanin" w:eastAsia="IRNazanin" w:cs="IRNazanin"/>
          <w:lang w:bidi="fa-IR"/>
          <w:color w:val="111111"/>
          <w:sz w:val="28"/>
          <w:szCs w:val="28"/>
          <w:rtl/>
        </w:rPr>
        <w:t xml:space="preserve">بن أحمد بن یحیی عن محمد بن الحسین عن علی بن النعمان عن سوید</w:t>
      </w:r>
    </w:p>
    <w:p>
      <w:pPr>
        <w:pStyle w:val="BookText"/>
      </w:pPr>
      <w:r>
        <w:rPr>
          <w:rFonts w:ascii="IRNazanin" w:hAnsi="IRNazanin" w:eastAsia="IRNazanin" w:cs="IRNazanin"/>
          <w:lang w:bidi="fa-IR"/>
          <w:color w:val="111111"/>
          <w:sz w:val="28"/>
          <w:szCs w:val="28"/>
          <w:rtl/>
        </w:rPr>
        <w:t xml:space="preserve">القلا عن أیوب (ابن الحر - کا - فقیه - یب ج 9) عن أبی بکر الحضرمی</w:t>
      </w:r>
    </w:p>
    <w:p>
      <w:pPr>
        <w:pStyle w:val="BookText"/>
      </w:pPr>
      <w:r>
        <w:rPr>
          <w:rFonts w:ascii="IRNazanin" w:hAnsi="IRNazanin" w:eastAsia="IRNazanin" w:cs="IRNazanin"/>
          <w:lang w:bidi="fa-IR"/>
          <w:color w:val="111111"/>
          <w:sz w:val="28"/>
          <w:szCs w:val="28"/>
          <w:rtl/>
        </w:rPr>
        <w:t xml:space="preserve">عن أبی عبد الله علیه السلام قال: قلت له: ان علقمة بن محمد أوصانی </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أن أعتق عنه رقبة، فأعتقت عنه امرأة، أفتجزیه </w:t>
      </w:r>
      <w:r>
        <w:rPr>
          <w:rStyle w:val="FootnoteReference"/>
        </w:rPr>
        <w:footnoteReference w:id="605"/>
      </w:r>
      <w:r>
        <w:rPr>
          <w:rFonts w:ascii="Amiri" w:hAnsi="Amiri" w:eastAsia="Amiri" w:cs="Amiri"/>
          <w:lang w:bidi="ar-SA"/>
          <w:color w:val="111111"/>
          <w:sz w:val="28"/>
          <w:szCs w:val="28"/>
          <w:rtl/>
        </w:rPr>
        <w:t xml:space="preserve">أو أعتق عنه (رقبة -</w:t>
      </w:r>
    </w:p>
    <w:p>
      <w:pPr>
        <w:pStyle w:val="BookText"/>
      </w:pPr>
      <w:r>
        <w:rPr>
          <w:rFonts w:ascii="IRNazanin" w:hAnsi="IRNazanin" w:eastAsia="IRNazanin" w:cs="IRNazanin"/>
          <w:lang w:bidi="fa-IR"/>
          <w:color w:val="111111"/>
          <w:sz w:val="28"/>
          <w:szCs w:val="28"/>
          <w:rtl/>
        </w:rPr>
        <w:t xml:space="preserve">یب ج 8) من مالی؟ قال: یجزیه ثم قال (لی - کا - یب ج 9): ان فاطمة</w:t>
      </w:r>
    </w:p>
    <w:p>
      <w:pPr>
        <w:pStyle w:val="BookText"/>
      </w:pPr>
      <w:r>
        <w:rPr>
          <w:rFonts w:ascii="IRNazanin" w:hAnsi="IRNazanin" w:eastAsia="IRNazanin" w:cs="IRNazanin"/>
          <w:lang w:bidi="fa-IR"/>
          <w:color w:val="111111"/>
          <w:sz w:val="28"/>
          <w:szCs w:val="28"/>
          <w:rtl/>
        </w:rPr>
        <w:t xml:space="preserve">أم ابنی أوصت </w:t>
      </w:r>
      <w:r>
        <w:rPr>
          <w:rStyle w:val="FootnoteReference"/>
        </w:rPr>
        <w:footnoteReference w:id="606"/>
      </w:r>
      <w:r>
        <w:rPr>
          <w:rFonts w:ascii="Amiri" w:hAnsi="Amiri" w:eastAsia="Amiri" w:cs="Amiri"/>
          <w:lang w:bidi="ar-SA"/>
          <w:color w:val="111111"/>
          <w:sz w:val="28"/>
          <w:szCs w:val="28"/>
          <w:rtl/>
        </w:rPr>
        <w:t xml:space="preserve">أن أعتق عنها رقبة فأعتقت عنها امرأة.</w:t>
      </w:r>
    </w:p>
    <w:p>
      <w:pPr>
        <w:pStyle w:val="Heading3"/>
      </w:pPr>
      <w:bookmarkStart w:id="427" w:name="_Toc164"/>
      <w:r>
        <w:t>(30) باب أن من أوصی بعتق رقبة مؤمنة فلم یوجد بما سمی فیعتق من الناس</w:t>
      </w:r>
      <w:bookmarkEnd w:id="427"/>
    </w:p>
    <w:p>
      <w:pPr>
        <w:pStyle w:val="BookText"/>
      </w:pPr>
      <w:r>
        <w:rPr>
          <w:rFonts w:ascii="IRNazanin" w:hAnsi="IRNazanin" w:eastAsia="IRNazanin" w:cs="IRNazanin"/>
          <w:lang w:bidi="fa-IR"/>
          <w:color w:val="111111"/>
          <w:sz w:val="28"/>
          <w:szCs w:val="28"/>
          <w:rtl/>
        </w:rPr>
        <w:t xml:space="preserve">668 (1) کا 18 ج 7 - یب 220 ج 9 - علی بن إبراهیم عن أبیه عن</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01" w:name="pg12422_156713"/>
    <w:bookmarkEnd w:id="101"/>
    <w:p>
      <w:pPr>
        <w:pStyle w:val="BookText"/>
      </w:pPr>
      <w:r>
        <w:rPr>
          <w:rFonts w:ascii="IRNazanin" w:hAnsi="IRNazanin" w:eastAsia="IRNazanin" w:cs="IRNazanin"/>
          <w:lang w:bidi="fa-IR"/>
          <w:color w:val="111111"/>
          <w:sz w:val="28"/>
          <w:szCs w:val="28"/>
          <w:rtl/>
        </w:rPr>
        <w:t xml:space="preserve">فقیه 159 ج 4 - ابن أبی عمیر عن علی ابن أبی حمزة قال: سألت أبا الحسن</w:t>
      </w:r>
    </w:p>
    <w:p>
      <w:pPr>
        <w:pStyle w:val="BookText"/>
      </w:pPr>
      <w:r>
        <w:rPr>
          <w:rFonts w:ascii="IRNazanin" w:hAnsi="IRNazanin" w:eastAsia="IRNazanin" w:cs="IRNazanin"/>
          <w:lang w:bidi="fa-IR"/>
          <w:color w:val="111111"/>
          <w:sz w:val="28"/>
          <w:szCs w:val="28"/>
          <w:rtl/>
        </w:rPr>
        <w:t xml:space="preserve">علیه السلام عن رجل أوصی بثلاثین دینارا یعتق بها رجل من أصحابنا</w:t>
      </w:r>
    </w:p>
    <w:p>
      <w:pPr>
        <w:pStyle w:val="BookText"/>
      </w:pPr>
      <w:r>
        <w:rPr>
          <w:rFonts w:ascii="IRNazanin" w:hAnsi="IRNazanin" w:eastAsia="IRNazanin" w:cs="IRNazanin"/>
          <w:lang w:bidi="fa-IR"/>
          <w:color w:val="111111"/>
          <w:sz w:val="28"/>
          <w:szCs w:val="28"/>
          <w:rtl/>
        </w:rPr>
        <w:t xml:space="preserve">فلم یوجد بذلک قال: یشتری من الناس فیعتق. فقیه وروی</w:t>
      </w:r>
    </w:p>
    <w:p>
      <w:pPr>
        <w:pStyle w:val="BookText"/>
      </w:pPr>
      <w:r>
        <w:rPr>
          <w:rFonts w:ascii="IRNazanin" w:hAnsi="IRNazanin" w:eastAsia="IRNazanin" w:cs="IRNazanin"/>
          <w:lang w:bidi="fa-IR"/>
          <w:color w:val="111111"/>
          <w:sz w:val="28"/>
          <w:szCs w:val="28"/>
          <w:rtl/>
        </w:rPr>
        <w:t xml:space="preserve">علی بن حمزة عنه علیه السلام أیضا أنه قال فلیشتروا من عرض الناس</w:t>
      </w:r>
    </w:p>
    <w:p>
      <w:pPr>
        <w:pStyle w:val="BookText"/>
      </w:pPr>
      <w:r>
        <w:rPr>
          <w:rFonts w:ascii="IRNazanin" w:hAnsi="IRNazanin" w:eastAsia="IRNazanin" w:cs="IRNazanin"/>
          <w:lang w:bidi="fa-IR"/>
          <w:color w:val="111111"/>
          <w:sz w:val="28"/>
          <w:szCs w:val="28"/>
          <w:rtl/>
        </w:rPr>
        <w:t xml:space="preserve">ما لم یکن ناصبیا</w:t>
      </w:r>
    </w:p>
    <w:p>
      <w:pPr>
        <w:pStyle w:val="BookText"/>
      </w:pPr>
      <w:r>
        <w:rPr>
          <w:rFonts w:ascii="IRNazanin" w:hAnsi="IRNazanin" w:eastAsia="IRNazanin" w:cs="IRNazanin"/>
          <w:lang w:bidi="fa-IR"/>
          <w:color w:val="111111"/>
          <w:sz w:val="28"/>
          <w:szCs w:val="28"/>
          <w:rtl/>
        </w:rPr>
        <w:t xml:space="preserve">(2) کا 18 ج 7 -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الحسین بن سعید عن القاسم بن محمد عن علی ابن أبی حمزة قال:</w:t>
      </w:r>
    </w:p>
    <w:p>
      <w:pPr>
        <w:pStyle w:val="BookText"/>
      </w:pPr>
      <w:r>
        <w:rPr>
          <w:rFonts w:ascii="IRNazanin" w:hAnsi="IRNazanin" w:eastAsia="IRNazanin" w:cs="IRNazanin"/>
          <w:lang w:bidi="fa-IR"/>
          <w:color w:val="111111"/>
          <w:sz w:val="28"/>
          <w:szCs w:val="28"/>
          <w:rtl/>
        </w:rPr>
        <w:t xml:space="preserve">سألت عبدا صالحا علیه السلام عن رجل هلک فأوصی بعتق نسمة مسلمة</w:t>
      </w:r>
    </w:p>
    <w:p>
      <w:pPr>
        <w:pStyle w:val="BookText"/>
      </w:pPr>
      <w:r>
        <w:rPr>
          <w:rFonts w:ascii="IRNazanin" w:hAnsi="IRNazanin" w:eastAsia="IRNazanin" w:cs="IRNazanin"/>
          <w:lang w:bidi="fa-IR"/>
          <w:color w:val="111111"/>
          <w:sz w:val="28"/>
          <w:szCs w:val="28"/>
          <w:rtl/>
        </w:rPr>
        <w:t xml:space="preserve">بثلاثین دینارا فلم یوجد له بالذی سمی؟ قال: ما أری لهم أن یزیدوا علی</w:t>
      </w:r>
    </w:p>
    <w:p>
      <w:pPr>
        <w:pStyle w:val="BookText"/>
      </w:pPr>
      <w:r>
        <w:rPr>
          <w:rFonts w:ascii="IRNazanin" w:hAnsi="IRNazanin" w:eastAsia="IRNazanin" w:cs="IRNazanin"/>
          <w:lang w:bidi="fa-IR"/>
          <w:color w:val="111111"/>
          <w:sz w:val="28"/>
          <w:szCs w:val="28"/>
          <w:rtl/>
        </w:rPr>
        <w:t xml:space="preserve">الذی سمی قلت: فان لم یجدوا؟ قال: فلیشتروا من عرض الناس </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ما لم یکن ناصبا.</w:t>
      </w:r>
    </w:p>
    <w:p>
      <w:pPr>
        <w:pStyle w:val="BookText"/>
      </w:pPr>
      <w:r>
        <w:rPr>
          <w:rFonts w:ascii="IRNazanin" w:hAnsi="IRNazanin" w:eastAsia="IRNazanin" w:cs="IRNazanin"/>
          <w:lang w:bidi="fa-IR"/>
          <w:color w:val="111111"/>
          <w:sz w:val="28"/>
          <w:szCs w:val="28"/>
          <w:rtl/>
        </w:rPr>
        <w:t xml:space="preserve">ویأتی فی روایة عمار (2) من باب (58) جواز تفویض الموصی</w:t>
      </w:r>
    </w:p>
    <w:p>
      <w:pPr>
        <w:pStyle w:val="BookText"/>
      </w:pPr>
      <w:r>
        <w:rPr>
          <w:rFonts w:ascii="IRNazanin" w:hAnsi="IRNazanin" w:eastAsia="IRNazanin" w:cs="IRNazanin"/>
          <w:lang w:bidi="fa-IR"/>
          <w:color w:val="111111"/>
          <w:sz w:val="28"/>
          <w:szCs w:val="28"/>
          <w:rtl/>
        </w:rPr>
        <w:t xml:space="preserve">أمر مصرف الوصیة إلی الوصی قوله فأوصی بنسمة مؤمنة عارفة فلما</w:t>
      </w:r>
    </w:p>
    <w:p>
      <w:pPr>
        <w:pStyle w:val="BookText"/>
      </w:pPr>
      <w:r>
        <w:rPr>
          <w:rFonts w:ascii="IRNazanin" w:hAnsi="IRNazanin" w:eastAsia="IRNazanin" w:cs="IRNazanin"/>
          <w:lang w:bidi="fa-IR"/>
          <w:color w:val="111111"/>
          <w:sz w:val="28"/>
          <w:szCs w:val="28"/>
          <w:rtl/>
        </w:rPr>
        <w:t xml:space="preserve">أعتقناه بان لنا أنه لغیر رشدة فقال علیه السلام قد أجزأت عنه.</w:t>
      </w:r>
    </w:p>
    <w:p>
      <w:pPr>
        <w:pStyle w:val="Heading3"/>
      </w:pPr>
      <w:bookmarkStart w:id="428" w:name="_Toc165"/>
      <w:r>
        <w:t>(31) باب أن من أوصی بعتق ثلث ممالیکه ومات ولم یعین استخرج بالقرعة</w:t>
      </w:r>
      <w:bookmarkEnd w:id="428"/>
    </w:p>
    <w:p>
      <w:pPr>
        <w:pStyle w:val="BookText"/>
      </w:pPr>
      <w:r>
        <w:rPr>
          <w:rFonts w:ascii="IRNazanin" w:hAnsi="IRNazanin" w:eastAsia="IRNazanin" w:cs="IRNazanin"/>
          <w:lang w:bidi="fa-IR"/>
          <w:color w:val="111111"/>
          <w:sz w:val="28"/>
          <w:szCs w:val="28"/>
          <w:rtl/>
        </w:rPr>
        <w:t xml:space="preserve">670 (1) یب 234 ج 8 - الحسین بن سعید عن حماد عن حریز عن</w:t>
      </w:r>
    </w:p>
    <w:p>
      <w:pPr>
        <w:pStyle w:val="BookText"/>
      </w:pPr>
      <w:r>
        <w:rPr>
          <w:rFonts w:ascii="IRNazanin" w:hAnsi="IRNazanin" w:eastAsia="IRNazanin" w:cs="IRNazanin"/>
          <w:lang w:bidi="fa-IR"/>
          <w:color w:val="111111"/>
          <w:sz w:val="28"/>
          <w:szCs w:val="28"/>
          <w:rtl/>
        </w:rPr>
        <w:t xml:space="preserve">محمد بن مسلم قال سألت أبا جعفر علیه السلام عن الرجل یکون له</w:t>
      </w:r>
    </w:p>
    <w:p>
      <w:pPr>
        <w:pStyle w:val="BookText"/>
      </w:pPr>
      <w:r>
        <w:rPr>
          <w:rFonts w:ascii="IRNazanin" w:hAnsi="IRNazanin" w:eastAsia="IRNazanin" w:cs="IRNazanin"/>
          <w:lang w:bidi="fa-IR"/>
          <w:color w:val="111111"/>
          <w:sz w:val="28"/>
          <w:szCs w:val="28"/>
          <w:rtl/>
        </w:rPr>
        <w:t xml:space="preserve">المملوکون فیوصی بعتق ثلثهم قال کان علی علیه السلام یسهم بینهم.</w:t>
      </w:r>
    </w:p>
    <w:p>
      <w:pPr>
        <w:pStyle w:val="BookText"/>
      </w:pPr>
      <w:r>
        <w:rPr>
          <w:rFonts w:ascii="IRNazanin" w:hAnsi="IRNazanin" w:eastAsia="IRNazanin" w:cs="IRNazanin"/>
          <w:lang w:bidi="fa-IR"/>
          <w:color w:val="111111"/>
          <w:sz w:val="28"/>
          <w:szCs w:val="28"/>
          <w:rtl/>
        </w:rPr>
        <w:t xml:space="preserve">(2) المقنع 165 - إذا کان للرجل ممالیک وأوصی بعتق ثلثهم</w:t>
      </w:r>
    </w:p>
    <w:p>
      <w:pPr>
        <w:pStyle w:val="BookText"/>
      </w:pPr>
      <w:r>
        <w:rPr>
          <w:rFonts w:ascii="IRNazanin" w:hAnsi="IRNazanin" w:eastAsia="IRNazanin" w:cs="IRNazanin"/>
          <w:lang w:bidi="fa-IR"/>
          <w:color w:val="111111"/>
          <w:sz w:val="28"/>
          <w:szCs w:val="28"/>
          <w:rtl/>
        </w:rPr>
        <w:t xml:space="preserve">قرع بینهم.</w:t>
      </w:r>
    </w:p>
    <w:p>
      <w:pPr>
        <w:pStyle w:val="BookText"/>
      </w:pPr>
      <w:r>
        <w:rPr>
          <w:rFonts w:ascii="IRNazanin" w:hAnsi="IRNazanin" w:eastAsia="IRNazanin" w:cs="IRNazanin"/>
          <w:lang w:bidi="fa-IR"/>
          <w:color w:val="111111"/>
          <w:sz w:val="28"/>
          <w:szCs w:val="28"/>
          <w:rtl/>
        </w:rPr>
        <w:t xml:space="preserve">(3) یب 234 ج 8 - الحسین بن سعید عن فضالة عن أبان عن محمد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02" w:name="pg12422_156714"/>
    <w:bookmarkEnd w:id="102"/>
    <w:p>
      <w:pPr>
        <w:pStyle w:val="BookText"/>
      </w:pPr>
      <w:r>
        <w:rPr>
          <w:rFonts w:ascii="IRNazanin" w:hAnsi="IRNazanin" w:eastAsia="IRNazanin" w:cs="IRNazanin"/>
          <w:lang w:bidi="fa-IR"/>
          <w:color w:val="111111"/>
          <w:sz w:val="28"/>
          <w:szCs w:val="28"/>
          <w:rtl/>
        </w:rPr>
        <w:t xml:space="preserve">بن مروان عن أبی عبد الله علیه السلام قال: إن أبی ترک ستین مملوکا </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(وأوصی - یب - فقیه) بعتق </w:t>
      </w:r>
      <w:r>
        <w:rPr>
          <w:rStyle w:val="FootnoteReference"/>
        </w:rPr>
        <w:footnoteReference w:id="609"/>
      </w:r>
      <w:r>
        <w:rPr>
          <w:rFonts w:ascii="IRNazanin" w:hAnsi="IRNazanin" w:eastAsia="IRNazanin" w:cs="IRNazanin"/>
          <w:lang w:bidi="fa-IR"/>
          <w:color w:val="111111"/>
          <w:sz w:val="28"/>
          <w:szCs w:val="28"/>
          <w:rtl/>
        </w:rPr>
        <w:t xml:space="preserve">ثلثهم فأقرعت بینهم فأخرجت عشرین</w:t>
      </w:r>
    </w:p>
    <w:p>
      <w:pPr>
        <w:pStyle w:val="BookText"/>
      </w:pPr>
      <w:r>
        <w:rPr>
          <w:rFonts w:ascii="IRNazanin" w:hAnsi="IRNazanin" w:eastAsia="IRNazanin" w:cs="IRNazanin"/>
          <w:lang w:bidi="fa-IR"/>
          <w:color w:val="111111"/>
          <w:sz w:val="28"/>
          <w:szCs w:val="28"/>
          <w:rtl/>
        </w:rPr>
        <w:t xml:space="preserve">فأعتقتهم. کا 55 ج 7 - حمید بن زیاد عن الحسن بن محمد بن سماعة عن</w:t>
      </w:r>
    </w:p>
    <w:p>
      <w:pPr>
        <w:pStyle w:val="BookText"/>
      </w:pPr>
      <w:r>
        <w:rPr>
          <w:rFonts w:ascii="IRNazanin" w:hAnsi="IRNazanin" w:eastAsia="IRNazanin" w:cs="IRNazanin"/>
          <w:lang w:bidi="fa-IR"/>
          <w:color w:val="111111"/>
          <w:sz w:val="28"/>
          <w:szCs w:val="28"/>
          <w:rtl/>
        </w:rPr>
        <w:t xml:space="preserve">جعفر بن سماعة وغیره عن أبان عن محمد بن مروان عن أبی عبد الله علیه</w:t>
      </w:r>
    </w:p>
    <w:p>
      <w:pPr>
        <w:pStyle w:val="BookText"/>
      </w:pPr>
      <w:r>
        <w:rPr>
          <w:rFonts w:ascii="IRNazanin" w:hAnsi="IRNazanin" w:eastAsia="IRNazanin" w:cs="IRNazanin"/>
          <w:lang w:bidi="fa-IR"/>
          <w:color w:val="111111"/>
          <w:sz w:val="28"/>
          <w:szCs w:val="28"/>
          <w:rtl/>
        </w:rPr>
        <w:t xml:space="preserve">السلام قال: قال: إن أبا جعفر علیه السلام مات وترک (وذکر مثله).</w:t>
      </w:r>
    </w:p>
    <w:p>
      <w:pPr>
        <w:pStyle w:val="BookText"/>
      </w:pPr>
      <w:r>
        <w:rPr>
          <w:rFonts w:ascii="IRNazanin" w:hAnsi="IRNazanin" w:eastAsia="IRNazanin" w:cs="IRNazanin"/>
          <w:lang w:bidi="fa-IR"/>
          <w:color w:val="111111"/>
          <w:sz w:val="28"/>
          <w:szCs w:val="28"/>
          <w:rtl/>
        </w:rPr>
        <w:t xml:space="preserve">فقیه 70 ج 3 - روی محمد بن مروان عن أبی عبد الله علیه السلام أنه قال: إن</w:t>
      </w:r>
    </w:p>
    <w:p>
      <w:pPr>
        <w:pStyle w:val="BookText"/>
      </w:pPr>
      <w:r>
        <w:rPr>
          <w:rFonts w:ascii="IRNazanin" w:hAnsi="IRNazanin" w:eastAsia="IRNazanin" w:cs="IRNazanin"/>
          <w:lang w:bidi="fa-IR"/>
          <w:color w:val="111111"/>
          <w:sz w:val="28"/>
          <w:szCs w:val="28"/>
          <w:rtl/>
        </w:rPr>
        <w:t xml:space="preserve">أبی علیه السلام ترک (وذکر مثله).</w:t>
      </w:r>
    </w:p>
    <w:p>
      <w:pPr>
        <w:pStyle w:val="BookText"/>
      </w:pPr>
      <w:r>
        <w:rPr>
          <w:rFonts w:ascii="IRNazanin" w:hAnsi="IRNazanin" w:eastAsia="IRNazanin" w:cs="IRNazanin"/>
          <w:lang w:bidi="fa-IR"/>
          <w:color w:val="111111"/>
          <w:sz w:val="28"/>
          <w:szCs w:val="28"/>
          <w:rtl/>
        </w:rPr>
        <w:t xml:space="preserve">یب 220 ج 9 - محمد بن یعقوب عن کا 18 ج 7 - الحسین بن محمد</w:t>
      </w:r>
    </w:p>
    <w:p>
      <w:pPr>
        <w:pStyle w:val="BookText"/>
      </w:pPr>
      <w:r>
        <w:rPr>
          <w:rFonts w:ascii="IRNazanin" w:hAnsi="IRNazanin" w:eastAsia="IRNazanin" w:cs="IRNazanin"/>
          <w:lang w:bidi="fa-IR"/>
          <w:color w:val="111111"/>
          <w:sz w:val="28"/>
          <w:szCs w:val="28"/>
          <w:rtl/>
        </w:rPr>
        <w:t xml:space="preserve">عن معلی بن محمد عن الحسن بن علی (الوشاء - کا) عن أبان یب 240</w:t>
      </w:r>
    </w:p>
    <w:p>
      <w:pPr>
        <w:pStyle w:val="BookText"/>
      </w:pPr>
      <w:r>
        <w:rPr>
          <w:rFonts w:ascii="IRNazanin" w:hAnsi="IRNazanin" w:eastAsia="IRNazanin" w:cs="IRNazanin"/>
          <w:lang w:bidi="fa-IR"/>
          <w:color w:val="111111"/>
          <w:sz w:val="28"/>
          <w:szCs w:val="28"/>
          <w:rtl/>
        </w:rPr>
        <w:t xml:space="preserve">ج 6 - الحسین بن سعید عن القاسم عن فقیه 159 ج 4 - أبان (بن عثمان -</w:t>
      </w:r>
    </w:p>
    <w:p>
      <w:pPr>
        <w:pStyle w:val="BookText"/>
      </w:pPr>
      <w:r>
        <w:rPr>
          <w:rFonts w:ascii="IRNazanin" w:hAnsi="IRNazanin" w:eastAsia="IRNazanin" w:cs="IRNazanin"/>
          <w:lang w:bidi="fa-IR"/>
          <w:color w:val="111111"/>
          <w:sz w:val="28"/>
          <w:szCs w:val="28"/>
          <w:rtl/>
        </w:rPr>
        <w:t xml:space="preserve">فقیه) عن محمد بن مروان </w:t>
      </w:r>
      <w:r>
        <w:rPr>
          <w:rStyle w:val="FootnoteReference"/>
        </w:rPr>
        <w:footnoteReference w:id="610"/>
      </w:r>
      <w:r>
        <w:rPr>
          <w:rFonts w:ascii="IRNazanin" w:hAnsi="IRNazanin" w:eastAsia="IRNazanin" w:cs="IRNazanin"/>
          <w:lang w:bidi="fa-IR"/>
          <w:color w:val="111111"/>
          <w:sz w:val="28"/>
          <w:szCs w:val="28"/>
          <w:rtl/>
        </w:rPr>
        <w:t xml:space="preserve">عن الشیخ (یعنی - موسی بن جعفر عن</w:t>
      </w:r>
    </w:p>
    <w:p>
      <w:pPr>
        <w:pStyle w:val="BookText"/>
      </w:pPr>
      <w:r>
        <w:rPr>
          <w:rFonts w:ascii="IRNazanin" w:hAnsi="IRNazanin" w:eastAsia="IRNazanin" w:cs="IRNazanin"/>
          <w:lang w:bidi="fa-IR"/>
          <w:color w:val="111111"/>
          <w:sz w:val="28"/>
          <w:szCs w:val="28"/>
          <w:rtl/>
        </w:rPr>
        <w:t xml:space="preserve">أبیه - فقیه) علیهما السلام (أنه - فقیه) (قال - یب ج 6 - فقیه): ان</w:t>
      </w:r>
    </w:p>
    <w:p>
      <w:pPr>
        <w:pStyle w:val="BookText"/>
      </w:pPr>
      <w:r>
        <w:rPr>
          <w:rFonts w:ascii="IRNazanin" w:hAnsi="IRNazanin" w:eastAsia="IRNazanin" w:cs="IRNazanin"/>
          <w:lang w:bidi="fa-IR"/>
          <w:color w:val="111111"/>
          <w:sz w:val="28"/>
          <w:szCs w:val="28"/>
          <w:rtl/>
        </w:rPr>
        <w:t xml:space="preserve">أبا جعفر علیه السلام مات وترک مملوکا (وأوصی - یب ج 6) فأعتق </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ثلثهم فأقرعت بینهم فأعتقت </w:t>
      </w:r>
      <w:r>
        <w:rPr>
          <w:rStyle w:val="FootnoteReference"/>
        </w:rPr>
        <w:footnoteReference w:id="612"/>
      </w:r>
      <w:r>
        <w:rPr>
          <w:rFonts w:ascii="IRNazanin" w:hAnsi="IRNazanin" w:eastAsia="IRNazanin" w:cs="IRNazanin"/>
          <w:lang w:bidi="fa-IR"/>
          <w:color w:val="111111"/>
          <w:sz w:val="28"/>
          <w:szCs w:val="28"/>
          <w:rtl/>
        </w:rPr>
        <w:t xml:space="preserve">الثلث.</w:t>
      </w:r>
    </w:p>
    <w:p>
      <w:pPr>
        <w:pStyle w:val="Heading3"/>
      </w:pPr>
      <w:bookmarkStart w:id="429" w:name="_Toc166"/>
      <w:r>
        <w:t>(32) باب حکم من أعتق أمة وأوصی أن ینفق علیها من الوسط</w:t>
      </w:r>
      <w:bookmarkEnd w:id="429"/>
    </w:p>
    <w:p>
      <w:pPr>
        <w:pStyle w:val="BookText"/>
      </w:pPr>
      <w:r>
        <w:rPr>
          <w:rFonts w:ascii="IRNazanin" w:hAnsi="IRNazanin" w:eastAsia="IRNazanin" w:cs="IRNazanin"/>
          <w:lang w:bidi="fa-IR"/>
          <w:color w:val="111111"/>
          <w:sz w:val="28"/>
          <w:szCs w:val="28"/>
          <w:rtl/>
        </w:rPr>
        <w:t xml:space="preserve">673 (1) کا 18 ج 7 - عدة من أصحابنا عن أحمد بن محمد عن</w:t>
      </w:r>
    </w:p>
    <w:p>
      <w:pPr>
        <w:pStyle w:val="BookText"/>
      </w:pPr>
      <w:r>
        <w:rPr>
          <w:rFonts w:ascii="IRNazanin" w:hAnsi="IRNazanin" w:eastAsia="IRNazanin" w:cs="IRNazanin"/>
          <w:lang w:bidi="fa-IR"/>
          <w:color w:val="111111"/>
          <w:sz w:val="28"/>
          <w:szCs w:val="28"/>
          <w:rtl/>
        </w:rPr>
        <w:t xml:space="preserve">یب 220 ج 9 - الحسین بن سعید عن فقیه 159 ج 4 - القاسم بن محمد</w:t>
      </w:r>
    </w:p>
    <w:p>
      <w:pPr>
        <w:pStyle w:val="BookText"/>
      </w:pPr>
      <w:r>
        <w:rPr>
          <w:rFonts w:ascii="IRNazanin" w:hAnsi="IRNazanin" w:eastAsia="IRNazanin" w:cs="IRNazanin"/>
          <w:lang w:bidi="fa-IR"/>
          <w:color w:val="111111"/>
          <w:sz w:val="28"/>
          <w:szCs w:val="28"/>
          <w:rtl/>
        </w:rPr>
        <w:t xml:space="preserve">(الجوهری - فقیه) عن علی ابن أبی حمزة عن أبی بصیر قال: سألت</w:t>
      </w:r>
    </w:p>
    <w:p>
      <w:pPr>
        <w:pStyle w:val="BookText"/>
      </w:pPr>
      <w:r>
        <w:rPr>
          <w:rFonts w:ascii="IRNazanin" w:hAnsi="IRNazanin" w:eastAsia="IRNazanin" w:cs="IRNazanin"/>
          <w:lang w:bidi="fa-IR"/>
          <w:color w:val="111111"/>
          <w:sz w:val="28"/>
          <w:szCs w:val="28"/>
          <w:rtl/>
        </w:rPr>
        <w:t xml:space="preserve">أبا جعفر علیه السلام عن محررة (کان - فقیه) أعتقها أخی، وقد کانت</w:t>
      </w:r>
    </w:p>
    <w:p>
      <w:pPr>
        <w:pStyle w:val="BookText"/>
      </w:pPr>
      <w:r>
        <w:rPr>
          <w:rFonts w:ascii="IRNazanin" w:hAnsi="IRNazanin" w:eastAsia="IRNazanin" w:cs="IRNazanin"/>
          <w:lang w:bidi="fa-IR"/>
          <w:color w:val="111111"/>
          <w:sz w:val="28"/>
          <w:szCs w:val="28"/>
          <w:rtl/>
        </w:rPr>
        <w:t xml:space="preserve">تخدم (مع - کا) الجواری وکانت فی عیاله فأوصانی أن أنفق علیها</w:t>
      </w:r>
    </w:p>
    <w:p>
      <w:pPr>
        <w:pStyle w:val="BookText"/>
      </w:pPr>
      <w:r>
        <w:rPr>
          <w:rFonts w:ascii="IRNazanin" w:hAnsi="IRNazanin" w:eastAsia="IRNazanin" w:cs="IRNazanin"/>
          <w:lang w:bidi="fa-IR"/>
          <w:color w:val="111111"/>
          <w:sz w:val="28"/>
          <w:szCs w:val="28"/>
          <w:rtl/>
        </w:rPr>
        <w:t xml:space="preserve">من الوسط فقال: ان کانت مع الجواری وأقامت علیهن </w:t>
      </w:r>
      <w:r>
        <w:rPr>
          <w:rStyle w:val="FootnoteReference"/>
        </w:rPr>
        <w:footnoteReference w:id="613"/>
      </w:r>
      <w:r>
        <w:rPr>
          <w:rFonts w:ascii="IRNazanin" w:hAnsi="IRNazanin" w:eastAsia="IRNazanin" w:cs="IRNazanin"/>
          <w:lang w:bidi="fa-IR"/>
          <w:color w:val="111111"/>
          <w:sz w:val="28"/>
          <w:szCs w:val="28"/>
          <w:rtl/>
        </w:rPr>
        <w:t xml:space="preserve">فأنفق علیها</w:t>
      </w:r>
    </w:p>
    <w:p>
      <w:pPr>
        <w:pStyle w:val="BookText"/>
      </w:pPr>
      <w:r>
        <w:rPr>
          <w:rFonts w:ascii="IRNazanin" w:hAnsi="IRNazanin" w:eastAsia="IRNazanin" w:cs="IRNazanin"/>
          <w:lang w:bidi="fa-IR"/>
          <w:color w:val="111111"/>
          <w:sz w:val="28"/>
          <w:szCs w:val="28"/>
          <w:rtl/>
        </w:rPr>
        <w:t xml:space="preserve">واتبع وصیته.</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03" w:name="pg12422_156715"/>
    <w:bookmarkEnd w:id="103"/>
    <w:p>
      <w:pPr>
        <w:pStyle w:val="Heading3"/>
      </w:pPr>
      <w:bookmarkStart w:id="430" w:name="_Toc167"/>
      <w:r>
        <w:t>(33) باب أن من أوصی أن یعتق عنه نسمة بخمسمائة فاشتریت بأقل أعطیت الباقی ثم أعتقت</w:t>
      </w:r>
      <w:bookmarkEnd w:id="430"/>
    </w:p>
    <w:p>
      <w:pPr>
        <w:pStyle w:val="BookText"/>
      </w:pPr>
      <w:r>
        <w:rPr>
          <w:rFonts w:ascii="IRNazanin" w:hAnsi="IRNazanin" w:eastAsia="IRNazanin" w:cs="IRNazanin"/>
          <w:lang w:bidi="fa-IR"/>
          <w:color w:val="111111"/>
          <w:sz w:val="28"/>
          <w:szCs w:val="28"/>
          <w:rtl/>
        </w:rPr>
        <w:t xml:space="preserve">674 (1) کا 19 ج 7 - عدة من أصحابنا عن سهل بن زیاد ومحمد</w:t>
      </w:r>
    </w:p>
    <w:p>
      <w:pPr>
        <w:pStyle w:val="BookText"/>
      </w:pPr>
      <w:r>
        <w:rPr>
          <w:rFonts w:ascii="IRNazanin" w:hAnsi="IRNazanin" w:eastAsia="IRNazanin" w:cs="IRNazanin"/>
          <w:lang w:bidi="fa-IR"/>
          <w:color w:val="111111"/>
          <w:sz w:val="28"/>
          <w:szCs w:val="28"/>
          <w:rtl/>
        </w:rPr>
        <w:t xml:space="preserve">بن یحیی عن یب 221 ج 9 - أحمد بن محمد (جمیعا - کا) عن فقیه 159</w:t>
      </w:r>
    </w:p>
    <w:p>
      <w:pPr>
        <w:pStyle w:val="BookText"/>
      </w:pPr>
      <w:r>
        <w:rPr>
          <w:rFonts w:ascii="IRNazanin" w:hAnsi="IRNazanin" w:eastAsia="IRNazanin" w:cs="IRNazanin"/>
          <w:lang w:bidi="fa-IR"/>
          <w:color w:val="111111"/>
          <w:sz w:val="28"/>
          <w:szCs w:val="28"/>
          <w:rtl/>
        </w:rPr>
        <w:t xml:space="preserve">ج 4 - (الحسن - فقیه) ابن محبوب عن أبی أیوب عن سماعة قال: سألت</w:t>
      </w:r>
    </w:p>
    <w:p>
      <w:pPr>
        <w:pStyle w:val="BookText"/>
      </w:pPr>
      <w:r>
        <w:rPr>
          <w:rFonts w:ascii="IRNazanin" w:hAnsi="IRNazanin" w:eastAsia="IRNazanin" w:cs="IRNazanin"/>
          <w:lang w:bidi="fa-IR"/>
          <w:color w:val="111111"/>
          <w:sz w:val="28"/>
          <w:szCs w:val="28"/>
          <w:rtl/>
        </w:rPr>
        <w:t xml:space="preserve">أبا عبد الله علیه السلام عن رجل أوصی أن یعتق عنه نسمة بخمسمائة درهم</w:t>
      </w:r>
    </w:p>
    <w:p>
      <w:pPr>
        <w:pStyle w:val="BookText"/>
      </w:pPr>
      <w:r>
        <w:rPr>
          <w:rFonts w:ascii="IRNazanin" w:hAnsi="IRNazanin" w:eastAsia="IRNazanin" w:cs="IRNazanin"/>
          <w:lang w:bidi="fa-IR"/>
          <w:color w:val="111111"/>
          <w:sz w:val="28"/>
          <w:szCs w:val="28"/>
          <w:rtl/>
        </w:rPr>
        <w:t xml:space="preserve">من ثلثه فاشتری (الوصی - فقیه) نسمة بأقل من خمسمائة درهم، وفضلت</w:t>
      </w:r>
    </w:p>
    <w:p>
      <w:pPr>
        <w:pStyle w:val="BookText"/>
      </w:pPr>
      <w:r>
        <w:rPr>
          <w:rFonts w:ascii="IRNazanin" w:hAnsi="IRNazanin" w:eastAsia="IRNazanin" w:cs="IRNazanin"/>
          <w:lang w:bidi="fa-IR"/>
          <w:color w:val="111111"/>
          <w:sz w:val="28"/>
          <w:szCs w:val="28"/>
          <w:rtl/>
        </w:rPr>
        <w:t xml:space="preserve">فضلة فما تری (فی الفضلة - فقیه) قال: تدفع (الفضلة - کا - یب)</w:t>
      </w:r>
    </w:p>
    <w:p>
      <w:pPr>
        <w:pStyle w:val="BookText"/>
      </w:pPr>
      <w:r>
        <w:rPr>
          <w:rFonts w:ascii="IRNazanin" w:hAnsi="IRNazanin" w:eastAsia="IRNazanin" w:cs="IRNazanin"/>
          <w:lang w:bidi="fa-IR"/>
          <w:color w:val="111111"/>
          <w:sz w:val="28"/>
          <w:szCs w:val="28"/>
          <w:rtl/>
        </w:rPr>
        <w:t xml:space="preserve">إلی النسمة من قبل أن تعتق ثم تعتق عن المیت. المقنع 165 - وان أوصی</w:t>
      </w:r>
    </w:p>
    <w:p>
      <w:pPr>
        <w:pStyle w:val="BookText"/>
      </w:pPr>
      <w:r>
        <w:rPr>
          <w:rFonts w:ascii="IRNazanin" w:hAnsi="IRNazanin" w:eastAsia="IRNazanin" w:cs="IRNazanin"/>
          <w:lang w:bidi="fa-IR"/>
          <w:color w:val="111111"/>
          <w:sz w:val="28"/>
          <w:szCs w:val="28"/>
          <w:rtl/>
        </w:rPr>
        <w:t xml:space="preserve">أن یعتق عنه نسمة (وذکر نحوه)</w:t>
      </w:r>
    </w:p>
    <w:p>
      <w:pPr>
        <w:pStyle w:val="BookText"/>
      </w:pPr>
      <w:r>
        <w:rPr>
          <w:rFonts w:ascii="IRNazanin" w:hAnsi="IRNazanin" w:eastAsia="IRNazanin" w:cs="IRNazanin"/>
          <w:lang w:bidi="fa-IR"/>
          <w:color w:val="111111"/>
          <w:sz w:val="28"/>
          <w:szCs w:val="28"/>
          <w:rtl/>
        </w:rPr>
        <w:t xml:space="preserve">(2) الدعائم 363 ج 2 - عن جعفر بن محمد علیها السلام أنه قال:</w:t>
      </w:r>
    </w:p>
    <w:p>
      <w:pPr>
        <w:pStyle w:val="BookText"/>
      </w:pPr>
      <w:r>
        <w:rPr>
          <w:rFonts w:ascii="IRNazanin" w:hAnsi="IRNazanin" w:eastAsia="IRNazanin" w:cs="IRNazanin"/>
          <w:lang w:bidi="fa-IR"/>
          <w:color w:val="111111"/>
          <w:sz w:val="28"/>
          <w:szCs w:val="28"/>
          <w:rtl/>
        </w:rPr>
        <w:t xml:space="preserve">فی رجل أوصی أن تعتق عنه نسمة بمائة دینار فوجدوها بأقل قال: یرد</w:t>
      </w:r>
    </w:p>
    <w:p>
      <w:pPr>
        <w:pStyle w:val="BookText"/>
      </w:pPr>
      <w:r>
        <w:rPr>
          <w:rFonts w:ascii="IRNazanin" w:hAnsi="IRNazanin" w:eastAsia="IRNazanin" w:cs="IRNazanin"/>
          <w:lang w:bidi="fa-IR"/>
          <w:color w:val="111111"/>
          <w:sz w:val="28"/>
          <w:szCs w:val="28"/>
          <w:rtl/>
        </w:rPr>
        <w:t xml:space="preserve">الفضل علی النسمة.</w:t>
      </w:r>
    </w:p>
    <w:p>
      <w:pPr>
        <w:pStyle w:val="Heading3"/>
      </w:pPr>
      <w:bookmarkStart w:id="431" w:name="_Toc168"/>
      <w:r>
        <w:t>(34) باب أن المریض إذا أوصی ثم برأ استحب له امضاء وصیته</w:t>
      </w:r>
      <w:bookmarkEnd w:id="431"/>
    </w:p>
    <w:p>
      <w:pPr>
        <w:pStyle w:val="BookText"/>
      </w:pPr>
      <w:r>
        <w:rPr>
          <w:rFonts w:ascii="IRNazanin" w:hAnsi="IRNazanin" w:eastAsia="IRNazanin" w:cs="IRNazanin"/>
          <w:lang w:bidi="fa-IR"/>
          <w:color w:val="111111"/>
          <w:sz w:val="28"/>
          <w:szCs w:val="28"/>
          <w:rtl/>
        </w:rPr>
        <w:t xml:space="preserve">676 (1) کا 56 ج 7 - الحسین بن محمد عن معلی بن محمد عن</w:t>
      </w:r>
    </w:p>
    <w:p>
      <w:pPr>
        <w:pStyle w:val="BookText"/>
      </w:pPr>
      <w:r>
        <w:rPr>
          <w:rFonts w:ascii="IRNazanin" w:hAnsi="IRNazanin" w:eastAsia="IRNazanin" w:cs="IRNazanin"/>
          <w:lang w:bidi="fa-IR"/>
          <w:color w:val="111111"/>
          <w:sz w:val="28"/>
          <w:szCs w:val="28"/>
          <w:rtl/>
        </w:rPr>
        <w:t xml:space="preserve">یب 246 ج 9 - فقیه 172 ج 4 - الحسن بن علی الوشاء عن عبد الله بن</w:t>
      </w:r>
    </w:p>
    <w:p>
      <w:pPr>
        <w:pStyle w:val="BookText"/>
      </w:pPr>
      <w:r>
        <w:rPr>
          <w:rFonts w:ascii="IRNazanin" w:hAnsi="IRNazanin" w:eastAsia="IRNazanin" w:cs="IRNazanin"/>
          <w:lang w:bidi="fa-IR"/>
          <w:color w:val="111111"/>
          <w:sz w:val="28"/>
          <w:szCs w:val="28"/>
          <w:rtl/>
        </w:rPr>
        <w:t xml:space="preserve">سنان عن عمر بن یزید عن أبی عبد الله علیه السلام قال: مرض علی بن</w:t>
      </w:r>
    </w:p>
    <w:p>
      <w:pPr>
        <w:pStyle w:val="BookText"/>
      </w:pPr>
      <w:r>
        <w:rPr>
          <w:rFonts w:ascii="IRNazanin" w:hAnsi="IRNazanin" w:eastAsia="IRNazanin" w:cs="IRNazanin"/>
          <w:lang w:bidi="fa-IR"/>
          <w:color w:val="111111"/>
          <w:sz w:val="28"/>
          <w:szCs w:val="28"/>
          <w:rtl/>
        </w:rPr>
        <w:t xml:space="preserve">الحسین علیهما السلام ثلاث مرضات فی کل مرضة </w:t>
      </w:r>
      <w:r>
        <w:rPr>
          <w:rStyle w:val="FootnoteReference"/>
        </w:rPr>
        <w:footnoteReference w:id="614"/>
      </w:r>
      <w:r>
        <w:rPr>
          <w:rFonts w:ascii="IRNazanin" w:hAnsi="IRNazanin" w:eastAsia="IRNazanin" w:cs="IRNazanin"/>
          <w:lang w:bidi="fa-IR"/>
          <w:color w:val="111111"/>
          <w:sz w:val="28"/>
          <w:szCs w:val="28"/>
          <w:rtl/>
        </w:rPr>
        <w:t xml:space="preserve">یوصی بوصیة</w:t>
      </w:r>
    </w:p>
    <w:p>
      <w:pPr>
        <w:pStyle w:val="BookText"/>
      </w:pPr>
      <w:r>
        <w:rPr>
          <w:rFonts w:ascii="IRNazanin" w:hAnsi="IRNazanin" w:eastAsia="IRNazanin" w:cs="IRNazanin"/>
          <w:lang w:bidi="fa-IR"/>
          <w:color w:val="111111"/>
          <w:sz w:val="28"/>
          <w:szCs w:val="28"/>
          <w:rtl/>
        </w:rPr>
        <w:t xml:space="preserve">فإذا أفاق أمضی وصیته.</w:t>
      </w:r>
    </w:p>
    <w:p>
      <w:pPr>
        <w:pStyle w:val="Heading3"/>
      </w:pPr>
      <w:bookmarkStart w:id="432" w:name="_Toc169"/>
      <w:r>
        <w:t>(35) باب حکم من أوصی بجزء من ماله</w:t>
      </w:r>
      <w:bookmarkEnd w:id="432"/>
    </w:p>
    <w:p>
      <w:pPr>
        <w:pStyle w:val="BookText"/>
      </w:pPr>
      <w:r>
        <w:rPr>
          <w:rFonts w:ascii="IRNazanin" w:hAnsi="IRNazanin" w:eastAsia="IRNazanin" w:cs="IRNazanin"/>
          <w:lang w:bidi="fa-IR"/>
          <w:color w:val="111111"/>
          <w:sz w:val="28"/>
          <w:szCs w:val="28"/>
          <w:rtl/>
        </w:rPr>
        <w:t xml:space="preserve">قال الله عز وجل فی سورة البقرة (2) ثم اجعل علی کل جبل منهن</w:t>
      </w:r>
    </w:p>
    <w:p>
      <w:pPr>
        <w:pStyle w:val="BookText"/>
      </w:pPr>
      <w:r>
        <w:rPr>
          <w:rFonts w:ascii="IRNazanin" w:hAnsi="IRNazanin" w:eastAsia="IRNazanin" w:cs="IRNazanin"/>
          <w:lang w:bidi="fa-IR"/>
          <w:color w:val="111111"/>
          <w:sz w:val="28"/>
          <w:szCs w:val="28"/>
          <w:rtl/>
        </w:rPr>
        <w:t xml:space="preserve">جزءا (260).</w:t>
      </w:r>
    </w:p>
    <w:p>
      <w:pPr>
        <w:pStyle w:val="BookText"/>
      </w:pPr>
      <w:r>
        <w:rPr>
          <w:rFonts w:ascii="IRNazanin" w:hAnsi="IRNazanin" w:eastAsia="IRNazanin" w:cs="IRNazanin"/>
          <w:lang w:bidi="fa-IR"/>
          <w:color w:val="111111"/>
          <w:sz w:val="28"/>
          <w:szCs w:val="28"/>
          <w:rtl/>
        </w:rPr>
        <w:t xml:space="preserve">الحجر (15) لها سبعة أبواب لکل باب منهم جزء مقسوم (44).</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677 (1) کا 40 ج 7 - یب 209 ج 9 - صا 132 ج 4 - علی (بن</w:t>
      </w:r>
    </w:p>
    <w:p>
      <w:pPr>
        <w:pStyle w:val="BookText"/>
      </w:pPr>
      <w:r>
        <w:rPr>
          <w:rFonts w:ascii="IRNazanin" w:hAnsi="IRNazanin" w:eastAsia="IRNazanin" w:cs="IRNazanin"/>
          <w:lang w:bidi="fa-IR"/>
          <w:color w:val="111111"/>
          <w:sz w:val="28"/>
          <w:szCs w:val="28"/>
          <w:rtl/>
        </w:rPr>
        <w:t xml:space="preserve">إبراهیم - کا - صا) عن أبیه عن حماد عن أبان بن تغلب قال: قال أبو جعفر</w:t>
      </w:r>
    </w:p>
    <w:p>
      <w:pPr>
        <w:pStyle w:val="BookText"/>
      </w:pPr>
      <w:r>
        <w:rPr>
          <w:rFonts w:ascii="IRNazanin" w:hAnsi="IRNazanin" w:eastAsia="IRNazanin" w:cs="IRNazanin"/>
          <w:lang w:bidi="fa-IR"/>
          <w:color w:val="111111"/>
          <w:sz w:val="28"/>
          <w:szCs w:val="28"/>
          <w:rtl/>
        </w:rPr>
        <w:t xml:space="preserve">علیه السلام: الجزء واحد من عشرة لان الجبان (کانت - یب) عشرة</w:t>
      </w:r>
    </w:p>
    <w:p>
      <w:pPr>
        <w:pStyle w:val="BookText"/>
      </w:pPr>
      <w:r>
        <w:rPr>
          <w:rFonts w:ascii="IRNazanin" w:hAnsi="IRNazanin" w:eastAsia="IRNazanin" w:cs="IRNazanin"/>
          <w:lang w:bidi="fa-IR"/>
          <w:color w:val="111111"/>
          <w:sz w:val="28"/>
          <w:szCs w:val="28"/>
          <w:rtl/>
        </w:rPr>
        <w:t xml:space="preserve">والطیر أربعة</w:t>
      </w:r>
    </w:p>
    <w:p>
      <w:pPr>
        <w:pStyle w:val="BookText"/>
      </w:pPr>
      <w:r>
        <w:rPr>
          <w:rFonts w:ascii="IRNazanin" w:hAnsi="IRNazanin" w:eastAsia="IRNazanin" w:cs="IRNazanin"/>
          <w:lang w:bidi="fa-IR"/>
          <w:color w:val="111111"/>
          <w:sz w:val="28"/>
          <w:szCs w:val="28"/>
          <w:rtl/>
        </w:rPr>
        <w:t xml:space="preserve">(2) المعانی 217 - حدثنا محمد بن الحسن بن أحمد بن الولید (رض)</w:t>
      </w:r>
    </w:p>
    <w:p>
      <w:pPr>
        <w:pStyle w:val="BookText"/>
      </w:pPr>
      <w:r>
        <w:rPr>
          <w:rFonts w:ascii="IRNazanin" w:hAnsi="IRNazanin" w:eastAsia="IRNazanin" w:cs="IRNazanin"/>
          <w:lang w:bidi="fa-IR"/>
          <w:color w:val="111111"/>
          <w:sz w:val="28"/>
          <w:szCs w:val="28"/>
          <w:rtl/>
        </w:rPr>
        <w:t xml:space="preserve">قال: حدثنا أحمد بن إدریس عن محمد بن أحمد بن یحیی بن عمران</w:t>
      </w:r>
    </w:p>
    <w:p>
      <w:pPr>
        <w:pStyle w:val="BookText"/>
      </w:pPr>
      <w:r>
        <w:rPr>
          <w:rFonts w:ascii="IRNazanin" w:hAnsi="IRNazanin" w:eastAsia="IRNazanin" w:cs="IRNazanin"/>
          <w:lang w:bidi="fa-IR"/>
          <w:color w:val="111111"/>
          <w:sz w:val="28"/>
          <w:szCs w:val="28"/>
          <w:rtl/>
        </w:rPr>
        <w:t xml:space="preserve">الأشعری عن علی بن السندی عن محمد بن عمرو بن سعید عن جمیل عن</w:t>
      </w:r>
    </w:p>
    <w:p>
      <w:pPr>
        <w:pStyle w:val="BookText"/>
      </w:pPr>
      <w:r>
        <w:rPr>
          <w:rFonts w:ascii="IRNazanin" w:hAnsi="IRNazanin" w:eastAsia="IRNazanin" w:cs="IRNazanin"/>
          <w:lang w:bidi="fa-IR"/>
          <w:color w:val="111111"/>
          <w:sz w:val="28"/>
          <w:szCs w:val="28"/>
          <w:rtl/>
        </w:rPr>
        <w:t xml:space="preserve">أبان بن تغلب عن أبی جعفر علیه السلام أنه قال: فی الرجل یوصی بجزء</w:t>
      </w:r>
    </w:p>
    <w:p>
      <w:pPr>
        <w:pStyle w:val="BookText"/>
      </w:pPr>
      <w:r>
        <w:rPr>
          <w:rFonts w:ascii="IRNazanin" w:hAnsi="IRNazanin" w:eastAsia="IRNazanin" w:cs="IRNazanin"/>
          <w:lang w:bidi="fa-IR"/>
          <w:color w:val="111111"/>
          <w:sz w:val="28"/>
          <w:szCs w:val="28"/>
          <w:rtl/>
        </w:rPr>
        <w:t xml:space="preserve">من ماله أن الجزء واحد من عشرة لان الله عز وجل یقول: " ثم اجعل علی</w:t>
      </w:r>
    </w:p>
    <w:p>
      <w:pPr>
        <w:pStyle w:val="BookText"/>
      </w:pPr>
      <w:r>
        <w:rPr>
          <w:rFonts w:ascii="IRNazanin" w:hAnsi="IRNazanin" w:eastAsia="IRNazanin" w:cs="IRNazanin"/>
          <w:lang w:bidi="fa-IR"/>
          <w:color w:val="111111"/>
          <w:sz w:val="28"/>
          <w:szCs w:val="28"/>
          <w:rtl/>
        </w:rPr>
        <w:t xml:space="preserve">کل جبل منهن جزءا " وکانت الجبال عشرة والطیر أربعة فجعل علی</w:t>
      </w:r>
    </w:p>
    <w:p>
      <w:pPr>
        <w:pStyle w:val="BookText"/>
      </w:pPr>
      <w:r>
        <w:rPr>
          <w:rFonts w:ascii="IRNazanin" w:hAnsi="IRNazanin" w:eastAsia="IRNazanin" w:cs="IRNazanin"/>
          <w:lang w:bidi="fa-IR"/>
          <w:color w:val="111111"/>
          <w:sz w:val="28"/>
          <w:szCs w:val="28"/>
          <w:rtl/>
        </w:rPr>
        <w:t xml:space="preserve">کل جبل منهن جزءا.</w:t>
      </w:r>
    </w:p>
    <w:p>
      <w:pPr>
        <w:pStyle w:val="BookText"/>
      </w:pPr>
      <w:r>
        <w:rPr>
          <w:rFonts w:ascii="IRNazanin" w:hAnsi="IRNazanin" w:eastAsia="IRNazanin" w:cs="IRNazanin"/>
          <w:lang w:bidi="fa-IR"/>
          <w:color w:val="111111"/>
          <w:sz w:val="28"/>
          <w:szCs w:val="28"/>
          <w:rtl/>
        </w:rPr>
        <w:t xml:space="preserve">(3) تفسیر العیاشی 143 ج 1 - عن علی بن أسباط أن أبا الحسن</w:t>
      </w:r>
    </w:p>
    <w:p>
      <w:pPr>
        <w:pStyle w:val="BookText"/>
      </w:pPr>
      <w:r>
        <w:rPr>
          <w:rFonts w:ascii="IRNazanin" w:hAnsi="IRNazanin" w:eastAsia="IRNazanin" w:cs="IRNazanin"/>
          <w:lang w:bidi="fa-IR"/>
          <w:color w:val="111111"/>
          <w:sz w:val="28"/>
          <w:szCs w:val="28"/>
          <w:rtl/>
        </w:rPr>
        <w:t xml:space="preserve">الرضا علیه السلام سئل عن قول الله: " قال بلی ولکن لیطمئن قلبی "</w:t>
      </w:r>
    </w:p>
    <w:p>
      <w:pPr>
        <w:pStyle w:val="BookText"/>
      </w:pPr>
      <w:r>
        <w:rPr>
          <w:rFonts w:ascii="IRNazanin" w:hAnsi="IRNazanin" w:eastAsia="IRNazanin" w:cs="IRNazanin"/>
          <w:lang w:bidi="fa-IR"/>
          <w:color w:val="111111"/>
          <w:sz w:val="28"/>
          <w:szCs w:val="28"/>
          <w:rtl/>
        </w:rPr>
        <w:t xml:space="preserve">أکان فی قلبه شک؟ قال: لا ولکنه أراد من الله الزیادة فی یقینه قال:</w:t>
      </w:r>
    </w:p>
    <w:p>
      <w:pPr>
        <w:pStyle w:val="BookText"/>
      </w:pPr>
      <w:r>
        <w:rPr>
          <w:rFonts w:ascii="Amiri" w:hAnsi="Amiri" w:eastAsia="Amiri" w:cs="Amiri"/>
          <w:lang w:bidi="ar-SA"/>
          <w:color w:val="111111"/>
          <w:sz w:val="28"/>
          <w:szCs w:val="28"/>
          <w:rtl/>
        </w:rPr>
        <w:t xml:space="preserve">والجزء واحد من العشرة.</w:t>
      </w:r>
    </w:p>
    <w:p>
      <w:pPr>
        <w:pStyle w:val="BookText"/>
      </w:pPr>
      <w:r>
        <w:rPr>
          <w:rFonts w:ascii="IRNazanin" w:hAnsi="IRNazanin" w:eastAsia="IRNazanin" w:cs="IRNazanin"/>
          <w:lang w:bidi="fa-IR"/>
          <w:color w:val="111111"/>
          <w:sz w:val="28"/>
          <w:szCs w:val="28"/>
          <w:rtl/>
        </w:rPr>
        <w:t xml:space="preserve">(4) المقنع 163 - وان أوصی بجزء من ماله فهو واحد من عشرة.</w:t>
      </w:r>
    </w:p>
    <w:p>
      <w:pPr>
        <w:pStyle w:val="BookText"/>
      </w:pPr>
      <w:r>
        <w:rPr>
          <w:rFonts w:ascii="IRNazanin" w:hAnsi="IRNazanin" w:eastAsia="IRNazanin" w:cs="IRNazanin"/>
          <w:lang w:bidi="fa-IR"/>
          <w:color w:val="111111"/>
          <w:sz w:val="28"/>
          <w:szCs w:val="28"/>
          <w:rtl/>
        </w:rPr>
        <w:t xml:space="preserve">(5) فقه الرضا علیه السلام 299 - وإذا أوصی رجل لرجل بجزء</w:t>
      </w:r>
    </w:p>
    <w:p>
      <w:pPr>
        <w:pStyle w:val="BookText"/>
      </w:pPr>
      <w:r>
        <w:rPr>
          <w:rFonts w:ascii="IRNazanin" w:hAnsi="IRNazanin" w:eastAsia="IRNazanin" w:cs="IRNazanin"/>
          <w:lang w:bidi="fa-IR"/>
          <w:color w:val="111111"/>
          <w:sz w:val="28"/>
          <w:szCs w:val="28"/>
          <w:rtl/>
        </w:rPr>
        <w:t xml:space="preserve">من ماله فهو واحد من عشرة لقوله تعالی: " ثم اجعل علی کل جبل منهن</w:t>
      </w:r>
    </w:p>
    <w:p>
      <w:pPr>
        <w:pStyle w:val="BookText"/>
      </w:pPr>
      <w:r>
        <w:rPr>
          <w:rFonts w:ascii="IRNazanin" w:hAnsi="IRNazanin" w:eastAsia="IRNazanin" w:cs="IRNazanin"/>
          <w:lang w:bidi="fa-IR"/>
          <w:color w:val="111111"/>
          <w:sz w:val="28"/>
          <w:szCs w:val="28"/>
          <w:rtl/>
        </w:rPr>
        <w:t xml:space="preserve">جزءا " وکانت الجبال عشرة وروی جزء من سبعة لقوله تعالی: " لها</w:t>
      </w:r>
    </w:p>
    <w:p>
      <w:pPr>
        <w:pStyle w:val="BookText"/>
      </w:pPr>
      <w:r>
        <w:rPr>
          <w:rFonts w:ascii="IRNazanin" w:hAnsi="IRNazanin" w:eastAsia="IRNazanin" w:cs="IRNazanin"/>
          <w:lang w:bidi="fa-IR"/>
          <w:color w:val="111111"/>
          <w:sz w:val="28"/>
          <w:szCs w:val="28"/>
          <w:rtl/>
        </w:rPr>
        <w:t xml:space="preserve">سبعة أبواب لکل باب منهم جزء مقسوم " الهدایة 81 - وإذا أوصی بجزء</w:t>
      </w:r>
    </w:p>
    <w:p>
      <w:pPr>
        <w:pStyle w:val="BookText"/>
      </w:pPr>
      <w:r>
        <w:rPr>
          <w:rFonts w:ascii="IRNazanin" w:hAnsi="IRNazanin" w:eastAsia="IRNazanin" w:cs="IRNazanin"/>
          <w:lang w:bidi="fa-IR"/>
          <w:color w:val="111111"/>
          <w:sz w:val="28"/>
          <w:szCs w:val="28"/>
          <w:rtl/>
        </w:rPr>
        <w:t xml:space="preserve">من ماله فالجزء واحد من سبعة (وذکر نحوه بتقدیم وتأخیر).</w:t>
      </w:r>
    </w:p>
    <w:p>
      <w:pPr>
        <w:pStyle w:val="BookText"/>
      </w:pPr>
      <w:r>
        <w:rPr>
          <w:rFonts w:ascii="IRNazanin" w:hAnsi="IRNazanin" w:eastAsia="IRNazanin" w:cs="IRNazanin"/>
          <w:lang w:bidi="fa-IR"/>
          <w:color w:val="111111"/>
          <w:sz w:val="28"/>
          <w:szCs w:val="28"/>
          <w:rtl/>
        </w:rPr>
        <w:t xml:space="preserve">(6) کا 40 ج 7 - علی بن إبراهیم عن أبیه وعدة من أصحابنا عن</w:t>
      </w:r>
    </w:p>
    <w:p>
      <w:pPr>
        <w:pStyle w:val="BookText"/>
      </w:pPr>
      <w:r>
        <w:rPr>
          <w:rFonts w:ascii="IRNazanin" w:hAnsi="IRNazanin" w:eastAsia="IRNazanin" w:cs="IRNazanin"/>
          <w:lang w:bidi="fa-IR"/>
          <w:color w:val="111111"/>
          <w:sz w:val="28"/>
          <w:szCs w:val="28"/>
          <w:rtl/>
        </w:rPr>
        <w:t xml:space="preserve">یب 208 ج 9 - صا 132 ج 4 - أحمد بن محمد (جمیعا - کا) عن</w:t>
      </w:r>
    </w:p>
    <w:p>
      <w:pPr>
        <w:pStyle w:val="BookText"/>
      </w:pPr>
      <w:r>
        <w:rPr>
          <w:rFonts w:ascii="IRNazanin" w:hAnsi="IRNazanin" w:eastAsia="IRNazanin" w:cs="IRNazanin"/>
          <w:lang w:bidi="fa-IR"/>
          <w:color w:val="111111"/>
          <w:sz w:val="28"/>
          <w:szCs w:val="28"/>
          <w:rtl/>
        </w:rPr>
        <w:t xml:space="preserve">فقیه 152 ج 4 - (الحسن بن علی - فقیه) ابن فضال عن ثعلبة بن میمون</w:t>
      </w:r>
    </w:p>
    <w:p>
      <w:pPr>
        <w:pStyle w:val="BookText"/>
      </w:pPr>
      <w:r>
        <w:rPr>
          <w:rFonts w:ascii="IRNazanin" w:hAnsi="IRNazanin" w:eastAsia="IRNazanin" w:cs="IRNazanin"/>
          <w:lang w:bidi="fa-IR"/>
          <w:color w:val="111111"/>
          <w:sz w:val="28"/>
          <w:szCs w:val="28"/>
          <w:rtl/>
        </w:rPr>
        <w:t xml:space="preserve">عن معاویة بن عمار قال: سألت أبا عبد الله علیه السلام عن رجل أوصی</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بجزء من ماله قال: جزء من عشرة قال الله عز وجل: (ثم - یب - فقیه)</w:t>
      </w:r>
    </w:p>
    <w:p>
      <w:pPr>
        <w:pStyle w:val="BookText"/>
      </w:pPr>
      <w:r>
        <w:rPr>
          <w:rFonts w:ascii="IRNazanin" w:hAnsi="IRNazanin" w:eastAsia="IRNazanin" w:cs="IRNazanin"/>
          <w:lang w:bidi="fa-IR"/>
          <w:color w:val="111111"/>
          <w:sz w:val="28"/>
          <w:szCs w:val="28"/>
          <w:rtl/>
        </w:rPr>
        <w:t xml:space="preserve">" اجعل علی کل جبل منهن جزءا " وکانت الجبال عشرة (أجبال -</w:t>
      </w:r>
    </w:p>
    <w:p>
      <w:pPr>
        <w:pStyle w:val="BookText"/>
      </w:pPr>
      <w:r>
        <w:rPr>
          <w:rFonts w:ascii="IRNazanin" w:hAnsi="IRNazanin" w:eastAsia="IRNazanin" w:cs="IRNazanin"/>
          <w:lang w:bidi="fa-IR"/>
          <w:color w:val="111111"/>
          <w:sz w:val="28"/>
          <w:szCs w:val="28"/>
          <w:rtl/>
        </w:rPr>
        <w:t xml:space="preserve">یب - صا).</w:t>
      </w:r>
    </w:p>
    <w:p>
      <w:pPr>
        <w:pStyle w:val="BookText"/>
      </w:pPr>
      <w:r>
        <w:rPr>
          <w:rFonts w:ascii="IRNazanin" w:hAnsi="IRNazanin" w:eastAsia="IRNazanin" w:cs="IRNazanin"/>
          <w:lang w:bidi="fa-IR"/>
          <w:color w:val="111111"/>
          <w:sz w:val="28"/>
          <w:szCs w:val="28"/>
          <w:rtl/>
        </w:rPr>
        <w:t xml:space="preserve">(7) یب 209 ج 9 - صا 132 ج 4 - علی بن الحسن بن فضال عن</w:t>
      </w:r>
    </w:p>
    <w:p>
      <w:pPr>
        <w:pStyle w:val="BookText"/>
      </w:pPr>
      <w:r>
        <w:rPr>
          <w:rFonts w:ascii="IRNazanin" w:hAnsi="IRNazanin" w:eastAsia="IRNazanin" w:cs="IRNazanin"/>
          <w:lang w:bidi="fa-IR"/>
          <w:color w:val="111111"/>
          <w:sz w:val="28"/>
          <w:szCs w:val="28"/>
          <w:rtl/>
        </w:rPr>
        <w:t xml:space="preserve">سندی بن الربیع عن محمد ابن أبی عمیر عن أبی أیوب الخزاز عن أبی</w:t>
      </w:r>
    </w:p>
    <w:p>
      <w:pPr>
        <w:pStyle w:val="BookText"/>
      </w:pPr>
      <w:r>
        <w:rPr>
          <w:rFonts w:ascii="IRNazanin" w:hAnsi="IRNazanin" w:eastAsia="IRNazanin" w:cs="IRNazanin"/>
          <w:lang w:bidi="fa-IR"/>
          <w:color w:val="111111"/>
          <w:sz w:val="28"/>
          <w:szCs w:val="28"/>
          <w:rtl/>
        </w:rPr>
        <w:t xml:space="preserve">بصیر وحفص بن البختری عن أبی بصیر عن أبی عبد الله علیه السلام فی</w:t>
      </w:r>
    </w:p>
    <w:p>
      <w:pPr>
        <w:pStyle w:val="BookText"/>
      </w:pPr>
      <w:r>
        <w:rPr>
          <w:rFonts w:ascii="IRNazanin" w:hAnsi="IRNazanin" w:eastAsia="IRNazanin" w:cs="IRNazanin"/>
          <w:lang w:bidi="fa-IR"/>
          <w:color w:val="111111"/>
          <w:sz w:val="28"/>
          <w:szCs w:val="28"/>
          <w:rtl/>
        </w:rPr>
        <w:t xml:space="preserve">رجل أوصی بجزء من ماله قال: جزء من عشرة وقال: کانت الجبال عشرة.</w:t>
      </w:r>
    </w:p>
    <w:p>
      <w:pPr>
        <w:pStyle w:val="BookText"/>
      </w:pPr>
      <w:r>
        <w:rPr>
          <w:rFonts w:ascii="IRNazanin" w:hAnsi="IRNazanin" w:eastAsia="IRNazanin" w:cs="IRNazanin"/>
          <w:lang w:bidi="fa-IR"/>
          <w:color w:val="111111"/>
          <w:sz w:val="28"/>
          <w:szCs w:val="28"/>
          <w:rtl/>
        </w:rPr>
        <w:t xml:space="preserve">(8) تفسیر العیاشی 144 ج 1 - عن أبی بصیر عن أبی عبد الله علیه</w:t>
      </w:r>
    </w:p>
    <w:p>
      <w:pPr>
        <w:pStyle w:val="BookText"/>
      </w:pPr>
      <w:r>
        <w:rPr>
          <w:rFonts w:ascii="IRNazanin" w:hAnsi="IRNazanin" w:eastAsia="IRNazanin" w:cs="IRNazanin"/>
          <w:lang w:bidi="fa-IR"/>
          <w:color w:val="111111"/>
          <w:sz w:val="28"/>
          <w:szCs w:val="28"/>
          <w:rtl/>
        </w:rPr>
        <w:t xml:space="preserve">السلام فی رجل أوصی بجزء من ماله فقال جزء من عشرة، کانت الجبال</w:t>
      </w:r>
    </w:p>
    <w:p>
      <w:pPr>
        <w:pStyle w:val="BookText"/>
      </w:pPr>
      <w:r>
        <w:rPr>
          <w:rFonts w:ascii="IRNazanin" w:hAnsi="IRNazanin" w:eastAsia="IRNazanin" w:cs="IRNazanin"/>
          <w:lang w:bidi="fa-IR"/>
          <w:color w:val="111111"/>
          <w:sz w:val="28"/>
          <w:szCs w:val="28"/>
          <w:rtl/>
        </w:rPr>
        <w:t xml:space="preserve">عشرة، وکان الطیر الطاووس والحمامة والدیک والهدهد، فأمره الله</w:t>
      </w:r>
    </w:p>
    <w:p>
      <w:pPr>
        <w:pStyle w:val="BookText"/>
      </w:pPr>
      <w:r>
        <w:rPr>
          <w:rFonts w:ascii="IRNazanin" w:hAnsi="IRNazanin" w:eastAsia="IRNazanin" w:cs="IRNazanin"/>
          <w:lang w:bidi="fa-IR"/>
          <w:color w:val="111111"/>
          <w:sz w:val="28"/>
          <w:szCs w:val="28"/>
          <w:rtl/>
        </w:rPr>
        <w:t xml:space="preserve">أن یقطعهن ویخلطهن وأن یضع علی کل جبل منهن جزءا، وأن یأخذ</w:t>
      </w:r>
    </w:p>
    <w:p>
      <w:pPr>
        <w:pStyle w:val="BookText"/>
      </w:pPr>
      <w:r>
        <w:rPr>
          <w:rFonts w:ascii="IRNazanin" w:hAnsi="IRNazanin" w:eastAsia="IRNazanin" w:cs="IRNazanin"/>
          <w:lang w:bidi="fa-IR"/>
          <w:color w:val="111111"/>
          <w:sz w:val="28"/>
          <w:szCs w:val="28"/>
          <w:rtl/>
        </w:rPr>
        <w:t xml:space="preserve">رأس کل طیر منها بیده قال: فکان إذا أخذ رأس الطیر منها بیده تطایر</w:t>
      </w:r>
    </w:p>
    <w:p>
      <w:pPr>
        <w:pStyle w:val="BookText"/>
      </w:pPr>
      <w:r>
        <w:rPr>
          <w:rFonts w:ascii="IRNazanin" w:hAnsi="IRNazanin" w:eastAsia="IRNazanin" w:cs="IRNazanin"/>
          <w:lang w:bidi="fa-IR"/>
          <w:color w:val="111111"/>
          <w:sz w:val="28"/>
          <w:szCs w:val="28"/>
          <w:rtl/>
        </w:rPr>
        <w:t xml:space="preserve">الیه ما کان منه حتی یعود کما کان.</w:t>
      </w:r>
    </w:p>
    <w:p>
      <w:pPr>
        <w:pStyle w:val="BookText"/>
      </w:pPr>
      <w:r>
        <w:rPr>
          <w:rFonts w:ascii="IRNazanin" w:hAnsi="IRNazanin" w:eastAsia="IRNazanin" w:cs="IRNazanin"/>
          <w:lang w:bidi="fa-IR"/>
          <w:color w:val="111111"/>
          <w:sz w:val="28"/>
          <w:szCs w:val="28"/>
          <w:rtl/>
        </w:rPr>
        <w:t xml:space="preserve">(9) وفیه 143 - عن عبد الصمد بن بشیر قال جمع لأبی جعفر</w:t>
      </w:r>
    </w:p>
    <w:p>
      <w:pPr>
        <w:pStyle w:val="BookText"/>
      </w:pPr>
      <w:r>
        <w:rPr>
          <w:rFonts w:ascii="IRNazanin" w:hAnsi="IRNazanin" w:eastAsia="IRNazanin" w:cs="IRNazanin"/>
          <w:lang w:bidi="fa-IR"/>
          <w:color w:val="111111"/>
          <w:sz w:val="28"/>
          <w:szCs w:val="28"/>
          <w:rtl/>
        </w:rPr>
        <w:t xml:space="preserve">المنصور القضاة فقال لهم: رجل أوصی بجزء من ماله فکم الجزء؟ فلم</w:t>
      </w:r>
    </w:p>
    <w:p>
      <w:pPr>
        <w:pStyle w:val="BookText"/>
      </w:pPr>
      <w:r>
        <w:rPr>
          <w:rFonts w:ascii="IRNazanin" w:hAnsi="IRNazanin" w:eastAsia="IRNazanin" w:cs="IRNazanin"/>
          <w:lang w:bidi="fa-IR"/>
          <w:color w:val="111111"/>
          <w:sz w:val="28"/>
          <w:szCs w:val="28"/>
          <w:rtl/>
        </w:rPr>
        <w:t xml:space="preserve">یعلموا کم الجزء واشتکوا الیه فیه فأبرد بریدا إلی صاحب المدینة أن</w:t>
      </w:r>
    </w:p>
    <w:p>
      <w:pPr>
        <w:pStyle w:val="BookText"/>
      </w:pPr>
      <w:r>
        <w:rPr>
          <w:rFonts w:ascii="IRNazanin" w:hAnsi="IRNazanin" w:eastAsia="IRNazanin" w:cs="IRNazanin"/>
          <w:lang w:bidi="fa-IR"/>
          <w:color w:val="111111"/>
          <w:sz w:val="28"/>
          <w:szCs w:val="28"/>
          <w:rtl/>
        </w:rPr>
        <w:t xml:space="preserve">یسأل جعفر بن محمد علیهما السلام: رجل أوصی بجزء من ماله فکم</w:t>
      </w:r>
    </w:p>
    <w:p>
      <w:pPr>
        <w:pStyle w:val="BookText"/>
      </w:pPr>
      <w:r>
        <w:rPr>
          <w:rFonts w:ascii="IRNazanin" w:hAnsi="IRNazanin" w:eastAsia="IRNazanin" w:cs="IRNazanin"/>
          <w:lang w:bidi="fa-IR"/>
          <w:color w:val="111111"/>
          <w:sz w:val="28"/>
          <w:szCs w:val="28"/>
          <w:rtl/>
        </w:rPr>
        <w:t xml:space="preserve">الجزء؟ فقد أشکل ذلک علی القضاة، فلم یعلموا کم الجزء فان هو أخبرک</w:t>
      </w:r>
    </w:p>
    <w:p>
      <w:pPr>
        <w:pStyle w:val="BookText"/>
      </w:pPr>
      <w:r>
        <w:rPr>
          <w:rFonts w:ascii="IRNazanin" w:hAnsi="IRNazanin" w:eastAsia="IRNazanin" w:cs="IRNazanin"/>
          <w:lang w:bidi="fa-IR"/>
          <w:color w:val="111111"/>
          <w:sz w:val="28"/>
          <w:szCs w:val="28"/>
          <w:rtl/>
        </w:rPr>
        <w:t xml:space="preserve">به والا فاحمله علی البرید ووجهه إلی، فأتی صاحب المدینة أبا عبد الله</w:t>
      </w:r>
    </w:p>
    <w:p>
      <w:pPr>
        <w:pStyle w:val="BookText"/>
      </w:pPr>
      <w:r>
        <w:rPr>
          <w:rFonts w:ascii="IRNazanin" w:hAnsi="IRNazanin" w:eastAsia="IRNazanin" w:cs="IRNazanin"/>
          <w:lang w:bidi="fa-IR"/>
          <w:color w:val="111111"/>
          <w:sz w:val="28"/>
          <w:szCs w:val="28"/>
          <w:rtl/>
        </w:rPr>
        <w:t xml:space="preserve">علیه السلام فقال له: ان أبا جعفر بعث إلی أن أسألک عن رجل أوصی</w:t>
      </w:r>
    </w:p>
    <w:p>
      <w:pPr>
        <w:pStyle w:val="BookText"/>
      </w:pPr>
      <w:r>
        <w:rPr>
          <w:rFonts w:ascii="IRNazanin" w:hAnsi="IRNazanin" w:eastAsia="IRNazanin" w:cs="IRNazanin"/>
          <w:lang w:bidi="fa-IR"/>
          <w:color w:val="111111"/>
          <w:sz w:val="28"/>
          <w:szCs w:val="28"/>
          <w:rtl/>
        </w:rPr>
        <w:t xml:space="preserve">بجزء من ماله، وسأل من قبله من القضاة فلم یخبروه ما هو، وقد کتب إلی أن</w:t>
      </w:r>
    </w:p>
    <w:p>
      <w:pPr>
        <w:pStyle w:val="BookText"/>
      </w:pPr>
      <w:r>
        <w:rPr>
          <w:rFonts w:ascii="IRNazanin" w:hAnsi="IRNazanin" w:eastAsia="IRNazanin" w:cs="IRNazanin"/>
          <w:lang w:bidi="fa-IR"/>
          <w:color w:val="111111"/>
          <w:sz w:val="28"/>
          <w:szCs w:val="28"/>
          <w:rtl/>
        </w:rPr>
        <w:t xml:space="preserve">فسرت ذلک له والا حملتک علی البرید الیه فقال أبو عبد الله علیه</w:t>
      </w:r>
    </w:p>
    <w:p>
      <w:pPr>
        <w:pStyle w:val="BookText"/>
      </w:pPr>
      <w:r>
        <w:rPr>
          <w:rFonts w:ascii="IRNazanin" w:hAnsi="IRNazanin" w:eastAsia="IRNazanin" w:cs="IRNazanin"/>
          <w:lang w:bidi="fa-IR"/>
          <w:color w:val="111111"/>
          <w:sz w:val="28"/>
          <w:szCs w:val="28"/>
          <w:rtl/>
        </w:rPr>
        <w:t xml:space="preserve">السلام: هذا فی کتاب الله بین، ان الله یقول لما قال إبراهیم: " رب أرنی</w:t>
      </w:r>
    </w:p>
    <w:p>
      <w:pPr>
        <w:pStyle w:val="BookText"/>
      </w:pPr>
      <w:r>
        <w:rPr>
          <w:rFonts w:ascii="IRNazanin" w:hAnsi="IRNazanin" w:eastAsia="IRNazanin" w:cs="IRNazanin"/>
          <w:lang w:bidi="fa-IR"/>
          <w:color w:val="111111"/>
          <w:sz w:val="28"/>
          <w:szCs w:val="28"/>
          <w:rtl/>
        </w:rPr>
        <w:t xml:space="preserve">کیف تحیی الموتی، إلی قوله کل جبل منهن جزءا " فکانت الطیر</w:t>
      </w:r>
    </w:p>
    <w:p>
      <w:pPr>
        <w:pStyle w:val="BookText"/>
      </w:pPr>
      <w:r>
        <w:rPr>
          <w:rFonts w:ascii="IRNazanin" w:hAnsi="IRNazanin" w:eastAsia="IRNazanin" w:cs="IRNazanin"/>
          <w:lang w:bidi="fa-IR"/>
          <w:color w:val="111111"/>
          <w:sz w:val="28"/>
          <w:szCs w:val="28"/>
          <w:rtl/>
        </w:rPr>
        <w:t xml:space="preserve">أربعة والجبال عشرة یخرج الرجل من کل عشرة أجزاء جزءا واحدا</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 إبراهیم دعا بمهراس فدق فیه الطیور جمیعا وحبس الرؤوس عنده</w:t>
      </w:r>
    </w:p>
    <w:p>
      <w:pPr>
        <w:pStyle w:val="BookText"/>
      </w:pPr>
      <w:r>
        <w:rPr>
          <w:rFonts w:ascii="IRNazanin" w:hAnsi="IRNazanin" w:eastAsia="IRNazanin" w:cs="IRNazanin"/>
          <w:lang w:bidi="fa-IR"/>
          <w:color w:val="111111"/>
          <w:sz w:val="28"/>
          <w:szCs w:val="28"/>
          <w:rtl/>
        </w:rPr>
        <w:t xml:space="preserve">ثم إنه دعا بالذی أمر به فجعل ینظر إلی الریش کیف یخرج والی العروق</w:t>
      </w:r>
    </w:p>
    <w:p>
      <w:pPr>
        <w:pStyle w:val="BookText"/>
      </w:pPr>
      <w:r>
        <w:rPr>
          <w:rFonts w:ascii="IRNazanin" w:hAnsi="IRNazanin" w:eastAsia="IRNazanin" w:cs="IRNazanin"/>
          <w:lang w:bidi="fa-IR"/>
          <w:color w:val="111111"/>
          <w:sz w:val="28"/>
          <w:szCs w:val="28"/>
          <w:rtl/>
        </w:rPr>
        <w:t xml:space="preserve">عرقا عرقا حتی تم جناحه مستویا فأهوی نحو إبراهیم فمال </w:t>
      </w:r>
      <w:r>
        <w:rPr>
          <w:rStyle w:val="FootnoteReference"/>
        </w:rPr>
        <w:footnoteReference w:id="615"/>
      </w:r>
      <w:r>
        <w:rPr>
          <w:rFonts w:ascii="IRNazanin" w:hAnsi="IRNazanin" w:eastAsia="IRNazanin" w:cs="IRNazanin"/>
          <w:lang w:bidi="fa-IR"/>
          <w:color w:val="111111"/>
          <w:sz w:val="28"/>
          <w:szCs w:val="28"/>
          <w:rtl/>
        </w:rPr>
        <w:t xml:space="preserve">إبراهیم</w:t>
      </w:r>
    </w:p>
    <w:p>
      <w:pPr>
        <w:pStyle w:val="BookText"/>
      </w:pPr>
      <w:r>
        <w:rPr>
          <w:rFonts w:ascii="IRNazanin" w:hAnsi="IRNazanin" w:eastAsia="IRNazanin" w:cs="IRNazanin"/>
          <w:lang w:bidi="fa-IR"/>
          <w:color w:val="111111"/>
          <w:sz w:val="28"/>
          <w:szCs w:val="28"/>
          <w:rtl/>
        </w:rPr>
        <w:t xml:space="preserve">ببعض الرؤوس، فاستقبله به، فلم یکن الرأس الذی استقبله به لذلک</w:t>
      </w:r>
    </w:p>
    <w:p>
      <w:pPr>
        <w:pStyle w:val="BookText"/>
      </w:pPr>
      <w:r>
        <w:rPr>
          <w:rFonts w:ascii="IRNazanin" w:hAnsi="IRNazanin" w:eastAsia="IRNazanin" w:cs="IRNazanin"/>
          <w:lang w:bidi="fa-IR"/>
          <w:color w:val="111111"/>
          <w:sz w:val="28"/>
          <w:szCs w:val="28"/>
          <w:rtl/>
        </w:rPr>
        <w:t xml:space="preserve">البدن حتی انتقل الیه غیره، فکان موافقا للرأس فتمت العدة وتمت</w:t>
      </w:r>
    </w:p>
    <w:p>
      <w:pPr>
        <w:pStyle w:val="BookText"/>
      </w:pPr>
      <w:r>
        <w:rPr>
          <w:rFonts w:ascii="IRNazanin" w:hAnsi="IRNazanin" w:eastAsia="IRNazanin" w:cs="IRNazanin"/>
          <w:lang w:bidi="fa-IR"/>
          <w:color w:val="111111"/>
          <w:sz w:val="28"/>
          <w:szCs w:val="28"/>
          <w:rtl/>
        </w:rPr>
        <w:t xml:space="preserve">الأبدان.</w:t>
      </w:r>
    </w:p>
    <w:p>
      <w:pPr>
        <w:pStyle w:val="BookText"/>
      </w:pPr>
      <w:r>
        <w:rPr>
          <w:rFonts w:ascii="IRNazanin" w:hAnsi="IRNazanin" w:eastAsia="IRNazanin" w:cs="IRNazanin"/>
          <w:lang w:bidi="fa-IR"/>
          <w:color w:val="111111"/>
          <w:sz w:val="28"/>
          <w:szCs w:val="28"/>
          <w:rtl/>
        </w:rPr>
        <w:t xml:space="preserve">(10) کا 39 ج 7 - علی بن إبراهیم عن أبیه ومحمد بن یحیی عن</w:t>
      </w:r>
    </w:p>
    <w:p>
      <w:pPr>
        <w:pStyle w:val="BookText"/>
      </w:pPr>
      <w:r>
        <w:rPr>
          <w:rFonts w:ascii="IRNazanin" w:hAnsi="IRNazanin" w:eastAsia="IRNazanin" w:cs="IRNazanin"/>
          <w:lang w:bidi="fa-IR"/>
          <w:color w:val="111111"/>
          <w:sz w:val="28"/>
          <w:szCs w:val="28"/>
          <w:rtl/>
        </w:rPr>
        <w:t xml:space="preserve">یب 208 ج 9 - صا 131 ج 4 - أحمد بن محمد (جمیعا - کا) عن</w:t>
      </w:r>
    </w:p>
    <w:p>
      <w:pPr>
        <w:pStyle w:val="BookText"/>
      </w:pPr>
      <w:r>
        <w:rPr>
          <w:rFonts w:ascii="IRNazanin" w:hAnsi="IRNazanin" w:eastAsia="IRNazanin" w:cs="IRNazanin"/>
          <w:lang w:bidi="fa-IR"/>
          <w:color w:val="111111"/>
          <w:sz w:val="28"/>
          <w:szCs w:val="28"/>
          <w:rtl/>
        </w:rPr>
        <w:t xml:space="preserve">(الحسن - یب - صا) ابن محبوب عن عبد الله بن سنان (عن عبد الرحمن</w:t>
      </w:r>
    </w:p>
    <w:p>
      <w:pPr>
        <w:pStyle w:val="BookText"/>
      </w:pPr>
      <w:r>
        <w:rPr>
          <w:rFonts w:ascii="IRNazanin" w:hAnsi="IRNazanin" w:eastAsia="IRNazanin" w:cs="IRNazanin"/>
          <w:lang w:bidi="fa-IR"/>
          <w:color w:val="111111"/>
          <w:sz w:val="28"/>
          <w:szCs w:val="28"/>
          <w:rtl/>
        </w:rPr>
        <w:t xml:space="preserve">بن سیابة - کا - یب) قال: إن امرأة أوصت إلی وقالت: ثلثی یقضی به</w:t>
      </w:r>
    </w:p>
    <w:p>
      <w:pPr>
        <w:pStyle w:val="BookText"/>
      </w:pPr>
      <w:r>
        <w:rPr>
          <w:rFonts w:ascii="IRNazanin" w:hAnsi="IRNazanin" w:eastAsia="IRNazanin" w:cs="IRNazanin"/>
          <w:lang w:bidi="fa-IR"/>
          <w:color w:val="111111"/>
          <w:sz w:val="28"/>
          <w:szCs w:val="28"/>
          <w:rtl/>
        </w:rPr>
        <w:t xml:space="preserve">دینی وجزء منه لفلانة، فسألت عن ذلک ابن أبی لیلی فقال: ما أری لها</w:t>
      </w:r>
    </w:p>
    <w:p>
      <w:pPr>
        <w:pStyle w:val="BookText"/>
      </w:pPr>
      <w:r>
        <w:rPr>
          <w:rFonts w:ascii="IRNazanin" w:hAnsi="IRNazanin" w:eastAsia="IRNazanin" w:cs="IRNazanin"/>
          <w:lang w:bidi="fa-IR"/>
          <w:color w:val="111111"/>
          <w:sz w:val="28"/>
          <w:szCs w:val="28"/>
          <w:rtl/>
        </w:rPr>
        <w:t xml:space="preserve">شیئا، ما أدری ما الجزء! فسألت (عنه - کا - یب) أبا عبد الله علیه السلام</w:t>
      </w:r>
    </w:p>
    <w:p>
      <w:pPr>
        <w:pStyle w:val="BookText"/>
      </w:pPr>
      <w:r>
        <w:rPr>
          <w:rFonts w:ascii="IRNazanin" w:hAnsi="IRNazanin" w:eastAsia="IRNazanin" w:cs="IRNazanin"/>
          <w:lang w:bidi="fa-IR"/>
          <w:color w:val="111111"/>
          <w:sz w:val="28"/>
          <w:szCs w:val="28"/>
          <w:rtl/>
        </w:rPr>
        <w:t xml:space="preserve">بعد ذلک، وخبرته کیف قالت المرأة وبما قال ابن أبی لیلی فقال: کذب</w:t>
      </w:r>
    </w:p>
    <w:p>
      <w:pPr>
        <w:pStyle w:val="BookText"/>
      </w:pPr>
      <w:r>
        <w:rPr>
          <w:rFonts w:ascii="IRNazanin" w:hAnsi="IRNazanin" w:eastAsia="IRNazanin" w:cs="IRNazanin"/>
          <w:lang w:bidi="fa-IR"/>
          <w:color w:val="111111"/>
          <w:sz w:val="28"/>
          <w:szCs w:val="28"/>
          <w:rtl/>
        </w:rPr>
        <w:t xml:space="preserve">ابن أبی لیلی! لها عشر الثلث ان الله عز وجل أمر إبراهیم علیه السلام</w:t>
      </w:r>
    </w:p>
    <w:p>
      <w:pPr>
        <w:pStyle w:val="BookText"/>
      </w:pPr>
      <w:r>
        <w:rPr>
          <w:rFonts w:ascii="IRNazanin" w:hAnsi="IRNazanin" w:eastAsia="IRNazanin" w:cs="IRNazanin"/>
          <w:lang w:bidi="fa-IR"/>
          <w:color w:val="111111"/>
          <w:sz w:val="28"/>
          <w:szCs w:val="28"/>
          <w:rtl/>
        </w:rPr>
        <w:t xml:space="preserve">فقال (له - صا): " اجعل علی کل جبل منهن جزءا " وکانت الجبال</w:t>
      </w:r>
    </w:p>
    <w:p>
      <w:pPr>
        <w:pStyle w:val="BookText"/>
      </w:pPr>
      <w:r>
        <w:rPr>
          <w:rFonts w:ascii="IRNazanin" w:hAnsi="IRNazanin" w:eastAsia="IRNazanin" w:cs="IRNazanin"/>
          <w:lang w:bidi="fa-IR"/>
          <w:color w:val="111111"/>
          <w:sz w:val="28"/>
          <w:szCs w:val="28"/>
          <w:rtl/>
        </w:rPr>
        <w:t xml:space="preserve">یومئذ عشرة والجزء هو العشر من الشئ. تفسیر العیاشی 144 ج 1 -</w:t>
      </w:r>
    </w:p>
    <w:p>
      <w:pPr>
        <w:pStyle w:val="BookText"/>
      </w:pPr>
      <w:r>
        <w:rPr>
          <w:rFonts w:ascii="IRNazanin" w:hAnsi="IRNazanin" w:eastAsia="IRNazanin" w:cs="IRNazanin"/>
          <w:lang w:bidi="fa-IR"/>
          <w:color w:val="111111"/>
          <w:sz w:val="28"/>
          <w:szCs w:val="28"/>
          <w:rtl/>
        </w:rPr>
        <w:t xml:space="preserve">عن عبد الرحمن بن سیابة قال: إن امرأة أوصت (وذکر نحوه) إلا أن</w:t>
      </w:r>
    </w:p>
    <w:p>
      <w:pPr>
        <w:pStyle w:val="BookText"/>
      </w:pPr>
      <w:r>
        <w:rPr>
          <w:rFonts w:ascii="IRNazanin" w:hAnsi="IRNazanin" w:eastAsia="IRNazanin" w:cs="IRNazanin"/>
          <w:lang w:bidi="fa-IR"/>
          <w:color w:val="111111"/>
          <w:sz w:val="28"/>
          <w:szCs w:val="28"/>
          <w:rtl/>
        </w:rPr>
        <w:t xml:space="preserve">فیه تقضی به دین ابن أخی بدل دینی.</w:t>
      </w:r>
    </w:p>
    <w:p>
      <w:pPr>
        <w:pStyle w:val="BookText"/>
      </w:pPr>
      <w:r>
        <w:rPr>
          <w:rFonts w:ascii="IRNazanin" w:hAnsi="IRNazanin" w:eastAsia="IRNazanin" w:cs="IRNazanin"/>
          <w:lang w:bidi="fa-IR"/>
          <w:color w:val="111111"/>
          <w:sz w:val="28"/>
          <w:szCs w:val="28"/>
          <w:rtl/>
        </w:rPr>
        <w:t xml:space="preserve">(11) المعانی 217 - أبی (ره) قال: حدثنا سعد بن عبد الله عن أحمد</w:t>
      </w:r>
    </w:p>
    <w:p>
      <w:pPr>
        <w:pStyle w:val="BookText"/>
      </w:pPr>
      <w:r>
        <w:rPr>
          <w:rFonts w:ascii="IRNazanin" w:hAnsi="IRNazanin" w:eastAsia="IRNazanin" w:cs="IRNazanin"/>
          <w:lang w:bidi="fa-IR"/>
          <w:color w:val="111111"/>
          <w:sz w:val="28"/>
          <w:szCs w:val="28"/>
          <w:rtl/>
        </w:rPr>
        <w:t xml:space="preserve">بن محمد عن علی بن الحکم عن أبان الأحمر عن عبد الله بن سنان قال:</w:t>
      </w:r>
    </w:p>
    <w:p>
      <w:pPr>
        <w:pStyle w:val="BookText"/>
      </w:pPr>
      <w:r>
        <w:rPr>
          <w:rFonts w:ascii="IRNazanin" w:hAnsi="IRNazanin" w:eastAsia="IRNazanin" w:cs="IRNazanin"/>
          <w:lang w:bidi="fa-IR"/>
          <w:color w:val="111111"/>
          <w:sz w:val="28"/>
          <w:szCs w:val="28"/>
          <w:rtl/>
        </w:rPr>
        <w:t xml:space="preserve">سألت أبا عبد الله علیه السلام عن امرأة أوصت بثلثها یقضی به دین ابن</w:t>
      </w:r>
    </w:p>
    <w:p>
      <w:pPr>
        <w:pStyle w:val="BookText"/>
      </w:pPr>
      <w:r>
        <w:rPr>
          <w:rFonts w:ascii="IRNazanin" w:hAnsi="IRNazanin" w:eastAsia="IRNazanin" w:cs="IRNazanin"/>
          <w:lang w:bidi="fa-IR"/>
          <w:color w:val="111111"/>
          <w:sz w:val="28"/>
          <w:szCs w:val="28"/>
          <w:rtl/>
        </w:rPr>
        <w:t xml:space="preserve">أخیها وجزء لفلان وفلانة، فلم أعرف ذلک فقدمنا إلی ابن أبی لیلی قال:</w:t>
      </w:r>
    </w:p>
    <w:p>
      <w:pPr>
        <w:pStyle w:val="BookText"/>
      </w:pPr>
      <w:r>
        <w:rPr>
          <w:rFonts w:ascii="IRNazanin" w:hAnsi="IRNazanin" w:eastAsia="IRNazanin" w:cs="IRNazanin"/>
          <w:lang w:bidi="fa-IR"/>
          <w:color w:val="111111"/>
          <w:sz w:val="28"/>
          <w:szCs w:val="28"/>
          <w:rtl/>
        </w:rPr>
        <w:t xml:space="preserve">فما قال لک؟ قلت: قال: لیس لهما شئ فقال: کذب والله، لهما العشر</w:t>
      </w:r>
    </w:p>
    <w:p>
      <w:pPr>
        <w:pStyle w:val="BookText"/>
      </w:pPr>
      <w:r>
        <w:rPr>
          <w:rFonts w:ascii="IRNazanin" w:hAnsi="IRNazanin" w:eastAsia="IRNazanin" w:cs="IRNazanin"/>
          <w:lang w:bidi="fa-IR"/>
          <w:color w:val="111111"/>
          <w:sz w:val="28"/>
          <w:szCs w:val="28"/>
          <w:rtl/>
        </w:rPr>
        <w:t xml:space="preserve">من الثلث.</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الدعائم 358 ج 2 - عن جعفر بن محمد علیهما السلام أن</w:t>
      </w:r>
    </w:p>
    <w:p>
      <w:pPr>
        <w:pStyle w:val="BookText"/>
      </w:pPr>
      <w:r>
        <w:rPr>
          <w:rFonts w:ascii="IRNazanin" w:hAnsi="IRNazanin" w:eastAsia="IRNazanin" w:cs="IRNazanin"/>
          <w:lang w:bidi="fa-IR"/>
          <w:color w:val="111111"/>
          <w:sz w:val="28"/>
          <w:szCs w:val="28"/>
          <w:rtl/>
        </w:rPr>
        <w:t xml:space="preserve">رجلا من أصحابه قال له: ان امرأة من عندنا أوصت بثلثها وقالت: یعطی</w:t>
      </w:r>
    </w:p>
    <w:p>
      <w:pPr>
        <w:pStyle w:val="BookText"/>
      </w:pPr>
      <w:r>
        <w:rPr>
          <w:rFonts w:ascii="IRNazanin" w:hAnsi="IRNazanin" w:eastAsia="IRNazanin" w:cs="IRNazanin"/>
          <w:lang w:bidi="fa-IR"/>
          <w:color w:val="111111"/>
          <w:sz w:val="28"/>
          <w:szCs w:val="28"/>
          <w:rtl/>
        </w:rPr>
        <w:t xml:space="preserve">منه جزء لفلان وجزء لفلانة، وأن ابن أبی لیلی رفع الیه ذلک فأبطله،</w:t>
      </w:r>
    </w:p>
    <w:p>
      <w:pPr>
        <w:pStyle w:val="BookText"/>
      </w:pPr>
      <w:r>
        <w:rPr>
          <w:rFonts w:ascii="IRNazanin" w:hAnsi="IRNazanin" w:eastAsia="IRNazanin" w:cs="IRNazanin"/>
          <w:lang w:bidi="fa-IR"/>
          <w:color w:val="111111"/>
          <w:sz w:val="28"/>
          <w:szCs w:val="28"/>
          <w:rtl/>
        </w:rPr>
        <w:t xml:space="preserve">وقال: انما ذکرت شیئا لم تسمه فقال أبو عبد الله علیه السلام: لم یدر ابن أبی</w:t>
      </w:r>
    </w:p>
    <w:p>
      <w:pPr>
        <w:pStyle w:val="BookText"/>
      </w:pPr>
      <w:r>
        <w:rPr>
          <w:rFonts w:ascii="IRNazanin" w:hAnsi="IRNazanin" w:eastAsia="IRNazanin" w:cs="IRNazanin"/>
          <w:lang w:bidi="fa-IR"/>
          <w:color w:val="111111"/>
          <w:sz w:val="28"/>
          <w:szCs w:val="28"/>
          <w:rtl/>
        </w:rPr>
        <w:t xml:space="preserve">لیلی وجه الصواب، الجزء واحد من عشرة. یعنی أن الاجزاء کلها</w:t>
      </w:r>
    </w:p>
    <w:p>
      <w:pPr>
        <w:pStyle w:val="BookText"/>
      </w:pPr>
      <w:r>
        <w:rPr>
          <w:rFonts w:ascii="IRNazanin" w:hAnsi="IRNazanin" w:eastAsia="IRNazanin" w:cs="IRNazanin"/>
          <w:lang w:bidi="fa-IR"/>
          <w:color w:val="111111"/>
          <w:sz w:val="28"/>
          <w:szCs w:val="28"/>
          <w:rtl/>
        </w:rPr>
        <w:t xml:space="preserve">انما تتجزأ من عشرة فما دونها یقال: نصف وثلث وربع کذلک إلی العشرة</w:t>
      </w:r>
    </w:p>
    <w:p>
      <w:pPr>
        <w:pStyle w:val="BookText"/>
      </w:pPr>
      <w:r>
        <w:rPr>
          <w:rFonts w:ascii="IRNazanin" w:hAnsi="IRNazanin" w:eastAsia="IRNazanin" w:cs="IRNazanin"/>
          <w:lang w:bidi="fa-IR"/>
          <w:color w:val="111111"/>
          <w:sz w:val="28"/>
          <w:szCs w:val="28"/>
          <w:rtl/>
        </w:rPr>
        <w:t xml:space="preserve">ولیس ذلک فوقها.</w:t>
      </w:r>
    </w:p>
    <w:p>
      <w:pPr>
        <w:pStyle w:val="BookText"/>
      </w:pPr>
      <w:r>
        <w:rPr>
          <w:rFonts w:ascii="IRNazanin" w:hAnsi="IRNazanin" w:eastAsia="IRNazanin" w:cs="IRNazanin"/>
          <w:lang w:bidi="fa-IR"/>
          <w:color w:val="111111"/>
          <w:sz w:val="28"/>
          <w:szCs w:val="28"/>
          <w:rtl/>
        </w:rPr>
        <w:t xml:space="preserve">(13) تفسیر العیاشی 144 ج 1 - عن محمد بن إسماعیل عن عبد الله</w:t>
      </w:r>
    </w:p>
    <w:p>
      <w:pPr>
        <w:pStyle w:val="BookText"/>
      </w:pPr>
      <w:r>
        <w:rPr>
          <w:rFonts w:ascii="IRNazanin" w:hAnsi="IRNazanin" w:eastAsia="IRNazanin" w:cs="IRNazanin"/>
          <w:lang w:bidi="fa-IR"/>
          <w:color w:val="111111"/>
          <w:sz w:val="28"/>
          <w:szCs w:val="28"/>
          <w:rtl/>
        </w:rPr>
        <w:t xml:space="preserve">بن عبد الله قال: جاءنی أبو جعفر بن سلیمان الخراسانی وقال نزل بی رجل</w:t>
      </w:r>
    </w:p>
    <w:p>
      <w:pPr>
        <w:pStyle w:val="BookText"/>
      </w:pPr>
      <w:r>
        <w:rPr>
          <w:rFonts w:ascii="IRNazanin" w:hAnsi="IRNazanin" w:eastAsia="IRNazanin" w:cs="IRNazanin"/>
          <w:lang w:bidi="fa-IR"/>
          <w:color w:val="111111"/>
          <w:sz w:val="28"/>
          <w:szCs w:val="28"/>
          <w:rtl/>
        </w:rPr>
        <w:t xml:space="preserve">من خراسان من الحجاج فتذاکرنا الحدیث فقال: مات لنا أخ بمرو و</w:t>
      </w:r>
    </w:p>
    <w:p>
      <w:pPr>
        <w:pStyle w:val="BookText"/>
      </w:pPr>
      <w:r>
        <w:rPr>
          <w:rFonts w:ascii="IRNazanin" w:hAnsi="IRNazanin" w:eastAsia="IRNazanin" w:cs="IRNazanin"/>
          <w:lang w:bidi="fa-IR"/>
          <w:color w:val="111111"/>
          <w:sz w:val="28"/>
          <w:szCs w:val="28"/>
          <w:rtl/>
        </w:rPr>
        <w:t xml:space="preserve">أوصی إلی بمائة ألف درهم، وأمرنی أن أعطی ابا حنیفة منها جزءا ولم</w:t>
      </w:r>
    </w:p>
    <w:p>
      <w:pPr>
        <w:pStyle w:val="BookText"/>
      </w:pPr>
      <w:r>
        <w:rPr>
          <w:rFonts w:ascii="IRNazanin" w:hAnsi="IRNazanin" w:eastAsia="IRNazanin" w:cs="IRNazanin"/>
          <w:lang w:bidi="fa-IR"/>
          <w:color w:val="111111"/>
          <w:sz w:val="28"/>
          <w:szCs w:val="28"/>
          <w:rtl/>
        </w:rPr>
        <w:t xml:space="preserve">أعرف الجزء کم هو مما ترک، فلما قدمت الکوفة أتیت أبا حنیفة فسألته</w:t>
      </w:r>
    </w:p>
    <w:p>
      <w:pPr>
        <w:pStyle w:val="BookText"/>
      </w:pPr>
      <w:r>
        <w:rPr>
          <w:rFonts w:ascii="IRNazanin" w:hAnsi="IRNazanin" w:eastAsia="IRNazanin" w:cs="IRNazanin"/>
          <w:lang w:bidi="fa-IR"/>
          <w:color w:val="111111"/>
          <w:sz w:val="28"/>
          <w:szCs w:val="28"/>
          <w:rtl/>
        </w:rPr>
        <w:t xml:space="preserve">عن الجزء فقال: لی الربع فأبی قلبی ذلک فقلت: لا أفعل حتی أحج</w:t>
      </w:r>
    </w:p>
    <w:p>
      <w:pPr>
        <w:pStyle w:val="BookText"/>
      </w:pPr>
      <w:r>
        <w:rPr>
          <w:rFonts w:ascii="IRNazanin" w:hAnsi="IRNazanin" w:eastAsia="IRNazanin" w:cs="IRNazanin"/>
          <w:lang w:bidi="fa-IR"/>
          <w:color w:val="111111"/>
          <w:sz w:val="28"/>
          <w:szCs w:val="28"/>
          <w:rtl/>
        </w:rPr>
        <w:t xml:space="preserve">وأستقصی المسألة فلما رأیت أهل الکوفة قد أجمعوا علی الربع قلت</w:t>
      </w:r>
    </w:p>
    <w:p>
      <w:pPr>
        <w:pStyle w:val="BookText"/>
      </w:pPr>
      <w:r>
        <w:rPr>
          <w:rFonts w:ascii="IRNazanin" w:hAnsi="IRNazanin" w:eastAsia="IRNazanin" w:cs="IRNazanin"/>
          <w:lang w:bidi="fa-IR"/>
          <w:color w:val="111111"/>
          <w:sz w:val="28"/>
          <w:szCs w:val="28"/>
          <w:rtl/>
        </w:rPr>
        <w:t xml:space="preserve">لأبی حنیفة: لا سوءة </w:t>
      </w:r>
      <w:r>
        <w:rPr>
          <w:rStyle w:val="FootnoteReference"/>
        </w:rPr>
        <w:footnoteReference w:id="616"/>
      </w:r>
      <w:r>
        <w:rPr>
          <w:rFonts w:ascii="IRNazanin" w:hAnsi="IRNazanin" w:eastAsia="IRNazanin" w:cs="IRNazanin"/>
          <w:lang w:bidi="fa-IR"/>
          <w:color w:val="111111"/>
          <w:sz w:val="28"/>
          <w:szCs w:val="28"/>
          <w:rtl/>
        </w:rPr>
        <w:t xml:space="preserve">بذلک لک أوصی بها یا أبا حنیفة، ولکن أحج</w:t>
      </w:r>
    </w:p>
    <w:p>
      <w:pPr>
        <w:pStyle w:val="BookText"/>
      </w:pPr>
      <w:r>
        <w:rPr>
          <w:rFonts w:ascii="IRNazanin" w:hAnsi="IRNazanin" w:eastAsia="IRNazanin" w:cs="IRNazanin"/>
          <w:lang w:bidi="fa-IR"/>
          <w:color w:val="111111"/>
          <w:sz w:val="28"/>
          <w:szCs w:val="28"/>
          <w:rtl/>
        </w:rPr>
        <w:t xml:space="preserve">وأستقصی المسألة فقال أبو حنیفة، وأنا أرید الحج فلما أتینا مکة وکنا</w:t>
      </w:r>
    </w:p>
    <w:p>
      <w:pPr>
        <w:pStyle w:val="BookText"/>
      </w:pPr>
      <w:r>
        <w:rPr>
          <w:rFonts w:ascii="IRNazanin" w:hAnsi="IRNazanin" w:eastAsia="IRNazanin" w:cs="IRNazanin"/>
          <w:lang w:bidi="fa-IR"/>
          <w:color w:val="111111"/>
          <w:sz w:val="28"/>
          <w:szCs w:val="28"/>
          <w:rtl/>
        </w:rPr>
        <w:t xml:space="preserve">فی الطواف فإذا نحن برجل شیخ قاعد قد فرغ من طوافه وهو یدعو</w:t>
      </w:r>
    </w:p>
    <w:p>
      <w:pPr>
        <w:pStyle w:val="BookText"/>
      </w:pPr>
      <w:r>
        <w:rPr>
          <w:rFonts w:ascii="IRNazanin" w:hAnsi="IRNazanin" w:eastAsia="IRNazanin" w:cs="IRNazanin"/>
          <w:lang w:bidi="fa-IR"/>
          <w:color w:val="111111"/>
          <w:sz w:val="28"/>
          <w:szCs w:val="28"/>
          <w:rtl/>
        </w:rPr>
        <w:t xml:space="preserve">ویسبح إذا التفت أبو حنیفة، فلما رآه قال: إن أردت أن تسأل غایة الناس</w:t>
      </w:r>
    </w:p>
    <w:p>
      <w:pPr>
        <w:pStyle w:val="BookText"/>
      </w:pPr>
      <w:r>
        <w:rPr>
          <w:rFonts w:ascii="IRNazanin" w:hAnsi="IRNazanin" w:eastAsia="IRNazanin" w:cs="IRNazanin"/>
          <w:lang w:bidi="fa-IR"/>
          <w:color w:val="111111"/>
          <w:sz w:val="28"/>
          <w:szCs w:val="28"/>
          <w:rtl/>
        </w:rPr>
        <w:t xml:space="preserve">فسل هذا فلا أحد بعده، قلت: ومن هذا؟ قال: جعفر بن محمد علیهما</w:t>
      </w:r>
    </w:p>
    <w:p>
      <w:pPr>
        <w:pStyle w:val="BookText"/>
      </w:pPr>
      <w:r>
        <w:rPr>
          <w:rFonts w:ascii="IRNazanin" w:hAnsi="IRNazanin" w:eastAsia="IRNazanin" w:cs="IRNazanin"/>
          <w:lang w:bidi="fa-IR"/>
          <w:color w:val="111111"/>
          <w:sz w:val="28"/>
          <w:szCs w:val="28"/>
          <w:rtl/>
        </w:rPr>
        <w:t xml:space="preserve">السلام فلما قعدت واستمکنت إذ استدار أبو حنیفة خلف ظهر جعفر بن محمد</w:t>
      </w:r>
    </w:p>
    <w:p>
      <w:pPr>
        <w:pStyle w:val="BookText"/>
      </w:pPr>
      <w:r>
        <w:rPr>
          <w:rFonts w:ascii="IRNazanin" w:hAnsi="IRNazanin" w:eastAsia="IRNazanin" w:cs="IRNazanin"/>
          <w:lang w:bidi="fa-IR"/>
          <w:color w:val="111111"/>
          <w:sz w:val="28"/>
          <w:szCs w:val="28"/>
          <w:rtl/>
        </w:rPr>
        <w:t xml:space="preserve">علیهما السلام فقعد قریبا منی، فسلم علیه وعظمه، وجاء غیر واحد مزدلفین </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مسلمین علیه وقعدوا، فلما رأیت ذلک من تعظیمهم له اشتد ظهری</w:t>
      </w:r>
    </w:p>
    <w:p>
      <w:pPr>
        <w:pStyle w:val="BookText"/>
      </w:pPr>
      <w:r>
        <w:rPr>
          <w:rFonts w:ascii="IRNazanin" w:hAnsi="IRNazanin" w:eastAsia="IRNazanin" w:cs="IRNazanin"/>
          <w:lang w:bidi="fa-IR"/>
          <w:color w:val="111111"/>
          <w:sz w:val="28"/>
          <w:szCs w:val="28"/>
          <w:rtl/>
        </w:rPr>
        <w:t xml:space="preserve">فغمزنی </w:t>
      </w:r>
      <w:r>
        <w:rPr>
          <w:rStyle w:val="FootnoteReference"/>
        </w:rPr>
        <w:footnoteReference w:id="618"/>
      </w:r>
      <w:r>
        <w:rPr>
          <w:rFonts w:ascii="IRNazanin" w:hAnsi="IRNazanin" w:eastAsia="IRNazanin" w:cs="IRNazanin"/>
          <w:lang w:bidi="fa-IR"/>
          <w:color w:val="111111"/>
          <w:sz w:val="28"/>
          <w:szCs w:val="28"/>
          <w:rtl/>
        </w:rPr>
        <w:t xml:space="preserve">أبو حنیفة أن تکلم </w:t>
      </w:r>
      <w:r>
        <w:rPr>
          <w:rStyle w:val="FootnoteReference"/>
        </w:rPr>
        <w:footnoteReference w:id="619"/>
      </w:r>
      <w:r>
        <w:rPr>
          <w:rFonts w:ascii="IRNazanin" w:hAnsi="IRNazanin" w:eastAsia="IRNazanin" w:cs="IRNazanin"/>
          <w:lang w:bidi="fa-IR"/>
          <w:color w:val="111111"/>
          <w:sz w:val="28"/>
          <w:szCs w:val="28"/>
          <w:rtl/>
        </w:rPr>
        <w:t xml:space="preserve">فقلت: - جعلت فداک - انی رجل</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أهل خراسان، وأن رجلا مات وأوصی إلی بمائة ألف درهم، وأمرنی</w:t>
      </w:r>
    </w:p>
    <w:p>
      <w:pPr>
        <w:pStyle w:val="BookText"/>
      </w:pPr>
      <w:r>
        <w:rPr>
          <w:rFonts w:ascii="IRNazanin" w:hAnsi="IRNazanin" w:eastAsia="IRNazanin" w:cs="IRNazanin"/>
          <w:lang w:bidi="fa-IR"/>
          <w:color w:val="111111"/>
          <w:sz w:val="28"/>
          <w:szCs w:val="28"/>
          <w:rtl/>
        </w:rPr>
        <w:t xml:space="preserve">أن أعطی منها جزءا وسمی لی الرجل، فکم الجزء - جعلت فداک؟ -</w:t>
      </w:r>
    </w:p>
    <w:p>
      <w:pPr>
        <w:pStyle w:val="BookText"/>
      </w:pPr>
      <w:r>
        <w:rPr>
          <w:rFonts w:ascii="IRNazanin" w:hAnsi="IRNazanin" w:eastAsia="IRNazanin" w:cs="IRNazanin"/>
          <w:lang w:bidi="fa-IR"/>
          <w:color w:val="111111"/>
          <w:sz w:val="28"/>
          <w:szCs w:val="28"/>
          <w:rtl/>
        </w:rPr>
        <w:t xml:space="preserve">فقال جعفر بن محمد علیهما السلام: یا أبا حنیفة، لک أوصی، قل فیها؟</w:t>
      </w:r>
    </w:p>
    <w:p>
      <w:pPr>
        <w:pStyle w:val="BookText"/>
      </w:pPr>
      <w:r>
        <w:rPr>
          <w:rFonts w:ascii="IRNazanin" w:hAnsi="IRNazanin" w:eastAsia="IRNazanin" w:cs="IRNazanin"/>
          <w:lang w:bidi="fa-IR"/>
          <w:color w:val="111111"/>
          <w:sz w:val="28"/>
          <w:szCs w:val="28"/>
          <w:rtl/>
        </w:rPr>
        <w:t xml:space="preserve">فقال: الربع فقال لابن أبی لیلی قل فیها فقال: الربع. فقال جعفر علیه</w:t>
      </w:r>
    </w:p>
    <w:p>
      <w:pPr>
        <w:pStyle w:val="BookText"/>
      </w:pPr>
      <w:r>
        <w:rPr>
          <w:rFonts w:ascii="IRNazanin" w:hAnsi="IRNazanin" w:eastAsia="IRNazanin" w:cs="IRNazanin"/>
          <w:lang w:bidi="fa-IR"/>
          <w:color w:val="111111"/>
          <w:sz w:val="28"/>
          <w:szCs w:val="28"/>
          <w:rtl/>
        </w:rPr>
        <w:t xml:space="preserve">السلام: ومن أین قلتم الربع؟ قالوا لقول الله " فخذ أربعة من الطیر</w:t>
      </w:r>
    </w:p>
    <w:p>
      <w:pPr>
        <w:pStyle w:val="BookText"/>
      </w:pPr>
      <w:r>
        <w:rPr>
          <w:rFonts w:ascii="IRNazanin" w:hAnsi="IRNazanin" w:eastAsia="IRNazanin" w:cs="IRNazanin"/>
          <w:lang w:bidi="fa-IR"/>
          <w:color w:val="111111"/>
          <w:sz w:val="28"/>
          <w:szCs w:val="28"/>
          <w:rtl/>
        </w:rPr>
        <w:t xml:space="preserve">فصرهن إلیک ثم اجعل علی کل جبل منهن جزءا " فقال أبو عبد الله علیه</w:t>
      </w:r>
    </w:p>
    <w:p>
      <w:pPr>
        <w:pStyle w:val="BookText"/>
      </w:pPr>
      <w:r>
        <w:rPr>
          <w:rFonts w:ascii="IRNazanin" w:hAnsi="IRNazanin" w:eastAsia="IRNazanin" w:cs="IRNazanin"/>
          <w:lang w:bidi="fa-IR"/>
          <w:color w:val="111111"/>
          <w:sz w:val="28"/>
          <w:szCs w:val="28"/>
          <w:rtl/>
        </w:rPr>
        <w:t xml:space="preserve">السلام لهم وأنا أسمع هذا: قد علمت الطیر أربعة فکم کانت الجبال؟ انما</w:t>
      </w:r>
    </w:p>
    <w:p>
      <w:pPr>
        <w:pStyle w:val="BookText"/>
      </w:pPr>
      <w:r>
        <w:rPr>
          <w:rFonts w:ascii="IRNazanin" w:hAnsi="IRNazanin" w:eastAsia="IRNazanin" w:cs="IRNazanin"/>
          <w:lang w:bidi="fa-IR"/>
          <w:color w:val="111111"/>
          <w:sz w:val="28"/>
          <w:szCs w:val="28"/>
          <w:rtl/>
        </w:rPr>
        <w:t xml:space="preserve">الاجزاء للجبال لیس للطیر، فقالوا: ظننا أنها أربعة، فقال أبو عبد الله علیه</w:t>
      </w:r>
    </w:p>
    <w:p>
      <w:pPr>
        <w:pStyle w:val="BookText"/>
      </w:pPr>
      <w:r>
        <w:rPr>
          <w:rFonts w:ascii="IRNazanin" w:hAnsi="IRNazanin" w:eastAsia="IRNazanin" w:cs="IRNazanin"/>
          <w:lang w:bidi="fa-IR"/>
          <w:color w:val="111111"/>
          <w:sz w:val="28"/>
          <w:szCs w:val="28"/>
          <w:rtl/>
        </w:rPr>
        <w:t xml:space="preserve">السلام: ولکن الجبال عشرة.</w:t>
      </w:r>
    </w:p>
    <w:p>
      <w:pPr>
        <w:pStyle w:val="BookText"/>
      </w:pPr>
      <w:r>
        <w:rPr>
          <w:rFonts w:ascii="IRNazanin" w:hAnsi="IRNazanin" w:eastAsia="IRNazanin" w:cs="IRNazanin"/>
          <w:lang w:bidi="fa-IR"/>
          <w:color w:val="111111"/>
          <w:sz w:val="28"/>
          <w:szCs w:val="28"/>
          <w:rtl/>
        </w:rPr>
        <w:t xml:space="preserve">(14) المعانی 217 - وروی أن الجزء واحد من سبعة لقول الله</w:t>
      </w:r>
    </w:p>
    <w:p>
      <w:pPr>
        <w:pStyle w:val="BookText"/>
      </w:pPr>
      <w:r>
        <w:rPr>
          <w:rFonts w:ascii="IRNazanin" w:hAnsi="IRNazanin" w:eastAsia="IRNazanin" w:cs="IRNazanin"/>
          <w:lang w:bidi="fa-IR"/>
          <w:color w:val="111111"/>
          <w:sz w:val="28"/>
          <w:szCs w:val="28"/>
          <w:rtl/>
        </w:rPr>
        <w:t xml:space="preserve">(لها سبعة أبواب لکل باب منهم جزء مقسوم ".</w:t>
      </w:r>
    </w:p>
    <w:p>
      <w:pPr>
        <w:pStyle w:val="BookText"/>
      </w:pPr>
      <w:r>
        <w:rPr>
          <w:rFonts w:ascii="IRNazanin" w:hAnsi="IRNazanin" w:eastAsia="IRNazanin" w:cs="IRNazanin"/>
          <w:lang w:bidi="fa-IR"/>
          <w:color w:val="111111"/>
          <w:sz w:val="28"/>
          <w:szCs w:val="28"/>
          <w:rtl/>
        </w:rPr>
        <w:t xml:space="preserve">(15) یب 209 ج 9 - صا 132 ج 4 - محمد بن علی بن محبوب عن</w:t>
      </w:r>
    </w:p>
    <w:p>
      <w:pPr>
        <w:pStyle w:val="BookText"/>
      </w:pPr>
      <w:r>
        <w:rPr>
          <w:rFonts w:ascii="IRNazanin" w:hAnsi="IRNazanin" w:eastAsia="IRNazanin" w:cs="IRNazanin"/>
          <w:lang w:bidi="fa-IR"/>
          <w:color w:val="111111"/>
          <w:sz w:val="28"/>
          <w:szCs w:val="28"/>
          <w:rtl/>
        </w:rPr>
        <w:t xml:space="preserve">أحمد بن محمد عن ابن أبی نصر قال: سألت أبا الحسن علیه السلام عن</w:t>
      </w:r>
    </w:p>
    <w:p>
      <w:pPr>
        <w:pStyle w:val="BookText"/>
      </w:pPr>
      <w:r>
        <w:rPr>
          <w:rFonts w:ascii="IRNazanin" w:hAnsi="IRNazanin" w:eastAsia="IRNazanin" w:cs="IRNazanin"/>
          <w:lang w:bidi="fa-IR"/>
          <w:color w:val="111111"/>
          <w:sz w:val="28"/>
          <w:szCs w:val="28"/>
          <w:rtl/>
        </w:rPr>
        <w:t xml:space="preserve">رجل أوصی بجزء من ماله فقال: واحد من سبعة، ان الله تعالی یقول:</w:t>
      </w:r>
    </w:p>
    <w:p>
      <w:pPr>
        <w:pStyle w:val="BookText"/>
      </w:pPr>
      <w:r>
        <w:rPr>
          <w:rFonts w:ascii="IRNazanin" w:hAnsi="IRNazanin" w:eastAsia="IRNazanin" w:cs="IRNazanin"/>
          <w:lang w:bidi="fa-IR"/>
          <w:color w:val="111111"/>
          <w:sz w:val="28"/>
          <w:szCs w:val="28"/>
          <w:rtl/>
        </w:rPr>
        <w:t xml:space="preserve">" لها سبعة أبواب لکل باب منهم جزء مقسوم " قلت: فرجل أوصی بسهم</w:t>
      </w:r>
    </w:p>
    <w:p>
      <w:pPr>
        <w:pStyle w:val="BookText"/>
      </w:pPr>
      <w:r>
        <w:rPr>
          <w:rFonts w:ascii="IRNazanin" w:hAnsi="IRNazanin" w:eastAsia="IRNazanin" w:cs="IRNazanin"/>
          <w:lang w:bidi="fa-IR"/>
          <w:color w:val="111111"/>
          <w:sz w:val="28"/>
          <w:szCs w:val="28"/>
          <w:rtl/>
        </w:rPr>
        <w:t xml:space="preserve">من ماله فقال: السهم واحد من ثمانیة ثم قرأ " انما الصدقات للفقراء</w:t>
      </w:r>
    </w:p>
    <w:p>
      <w:pPr>
        <w:pStyle w:val="BookText"/>
      </w:pPr>
      <w:r>
        <w:rPr>
          <w:rFonts w:ascii="IRNazanin" w:hAnsi="IRNazanin" w:eastAsia="IRNazanin" w:cs="IRNazanin"/>
          <w:lang w:bidi="fa-IR"/>
          <w:color w:val="111111"/>
          <w:sz w:val="28"/>
          <w:szCs w:val="28"/>
          <w:rtl/>
        </w:rPr>
        <w:t xml:space="preserve">والمساکین " إلی آخر الآیة. تفسیر العیاشی 243 ج 2 - عن أحمد بن</w:t>
      </w:r>
    </w:p>
    <w:p>
      <w:pPr>
        <w:pStyle w:val="BookText"/>
      </w:pPr>
      <w:r>
        <w:rPr>
          <w:rFonts w:ascii="IRNazanin" w:hAnsi="IRNazanin" w:eastAsia="IRNazanin" w:cs="IRNazanin"/>
          <w:lang w:bidi="fa-IR"/>
          <w:color w:val="111111"/>
          <w:sz w:val="28"/>
          <w:szCs w:val="28"/>
          <w:rtl/>
        </w:rPr>
        <w:t xml:space="preserve">محمد ابن أبی نصر عن أبی الحسن علیه السلام قال: سأله رجل عن الجزء</w:t>
      </w:r>
    </w:p>
    <w:p>
      <w:pPr>
        <w:pStyle w:val="BookText"/>
      </w:pPr>
      <w:r>
        <w:rPr>
          <w:rFonts w:ascii="IRNazanin" w:hAnsi="IRNazanin" w:eastAsia="IRNazanin" w:cs="IRNazanin"/>
          <w:lang w:bidi="fa-IR"/>
          <w:color w:val="111111"/>
          <w:sz w:val="28"/>
          <w:szCs w:val="28"/>
          <w:rtl/>
        </w:rPr>
        <w:t xml:space="preserve">وجزء الشئ فقال: من سبعة ان الله یقول فی کتابه: " لها سبعة أبواب</w:t>
      </w:r>
    </w:p>
    <w:p>
      <w:pPr>
        <w:pStyle w:val="BookText"/>
      </w:pPr>
      <w:r>
        <w:rPr>
          <w:rFonts w:ascii="IRNazanin" w:hAnsi="IRNazanin" w:eastAsia="IRNazanin" w:cs="IRNazanin"/>
          <w:lang w:bidi="fa-IR"/>
          <w:color w:val="111111"/>
          <w:sz w:val="28"/>
          <w:szCs w:val="28"/>
          <w:rtl/>
        </w:rPr>
        <w:t xml:space="preserve">لکل باب منهم جزء مقسوم ".</w:t>
      </w:r>
    </w:p>
    <w:p>
      <w:pPr>
        <w:pStyle w:val="BookText"/>
      </w:pPr>
      <w:r>
        <w:rPr>
          <w:rFonts w:ascii="IRNazanin" w:hAnsi="IRNazanin" w:eastAsia="IRNazanin" w:cs="IRNazanin"/>
          <w:lang w:bidi="fa-IR"/>
          <w:color w:val="111111"/>
          <w:sz w:val="28"/>
          <w:szCs w:val="28"/>
          <w:rtl/>
        </w:rPr>
        <w:t xml:space="preserve">(16) یب 209 ج 9 - صا 132 ج 4 - أحمد بن محمد بن عیسی عن</w:t>
      </w:r>
    </w:p>
    <w:p>
      <w:pPr>
        <w:pStyle w:val="BookText"/>
      </w:pPr>
      <w:r>
        <w:rPr>
          <w:rFonts w:ascii="IRNazanin" w:hAnsi="IRNazanin" w:eastAsia="IRNazanin" w:cs="IRNazanin"/>
          <w:lang w:bidi="fa-IR"/>
          <w:color w:val="111111"/>
          <w:sz w:val="28"/>
          <w:szCs w:val="28"/>
          <w:rtl/>
        </w:rPr>
        <w:t xml:space="preserve">إسماعیل بن همام الکندی عن الرضا علیه السلام فی رجل أوصی بجزء</w:t>
      </w:r>
    </w:p>
    <w:p>
      <w:pPr>
        <w:pStyle w:val="BookText"/>
      </w:pPr>
      <w:r>
        <w:rPr>
          <w:rFonts w:ascii="IRNazanin" w:hAnsi="IRNazanin" w:eastAsia="IRNazanin" w:cs="IRNazanin"/>
          <w:lang w:bidi="fa-IR"/>
          <w:color w:val="111111"/>
          <w:sz w:val="28"/>
          <w:szCs w:val="28"/>
          <w:rtl/>
        </w:rPr>
        <w:t xml:space="preserve">من ماله قال: الجزء من سبعة یقول (لها سبعة أبواب لکل باب منهم جزء</w:t>
      </w:r>
    </w:p>
    <w:p>
      <w:pPr>
        <w:pStyle w:val="BookText"/>
      </w:pPr>
      <w:r>
        <w:rPr>
          <w:rFonts w:ascii="IRNazanin" w:hAnsi="IRNazanin" w:eastAsia="IRNazanin" w:cs="IRNazanin"/>
          <w:lang w:bidi="fa-IR"/>
          <w:color w:val="111111"/>
          <w:sz w:val="28"/>
          <w:szCs w:val="28"/>
          <w:rtl/>
        </w:rPr>
        <w:t xml:space="preserve">مقسوم). وفیه - عنه عن أبی همام </w:t>
      </w:r>
      <w:r>
        <w:rPr>
          <w:rStyle w:val="FootnoteReference"/>
        </w:rPr>
        <w:footnoteReference w:id="620"/>
      </w:r>
      <w:r>
        <w:rPr>
          <w:rFonts w:ascii="IRNazanin" w:hAnsi="IRNazanin" w:eastAsia="IRNazanin" w:cs="IRNazanin"/>
          <w:lang w:bidi="fa-IR"/>
          <w:color w:val="111111"/>
          <w:sz w:val="28"/>
          <w:szCs w:val="28"/>
          <w:rtl/>
        </w:rPr>
        <w:t xml:space="preserve">عن الرضا علیه السلام (مثله).</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04" w:name="pg12422_156721"/>
    <w:bookmarkEnd w:id="104"/>
    <w:p>
      <w:pPr>
        <w:pStyle w:val="BookText"/>
      </w:pPr>
      <w:r>
        <w:rPr>
          <w:rFonts w:ascii="IRNazanin" w:hAnsi="IRNazanin" w:eastAsia="IRNazanin" w:cs="IRNazanin"/>
          <w:lang w:bidi="fa-IR"/>
          <w:color w:val="111111"/>
          <w:sz w:val="28"/>
          <w:szCs w:val="28"/>
          <w:rtl/>
        </w:rPr>
        <w:t xml:space="preserve">تفسیر العیاشی 244 ج 2 - عن إسماعیل بن همام الکوفی قال: قال الرضا</w:t>
      </w:r>
    </w:p>
    <w:p>
      <w:pPr>
        <w:pStyle w:val="BookText"/>
      </w:pPr>
      <w:r>
        <w:rPr>
          <w:rFonts w:ascii="IRNazanin" w:hAnsi="IRNazanin" w:eastAsia="IRNazanin" w:cs="IRNazanin"/>
          <w:lang w:bidi="fa-IR"/>
          <w:color w:val="111111"/>
          <w:sz w:val="28"/>
          <w:szCs w:val="28"/>
          <w:rtl/>
        </w:rPr>
        <w:t xml:space="preserve">علیه السلام فی رجل (وذکر نحوه).</w:t>
      </w:r>
    </w:p>
    <w:p>
      <w:pPr>
        <w:pStyle w:val="BookText"/>
      </w:pPr>
      <w:r>
        <w:rPr>
          <w:rFonts w:ascii="IRNazanin" w:hAnsi="IRNazanin" w:eastAsia="IRNazanin" w:cs="IRNazanin"/>
          <w:lang w:bidi="fa-IR"/>
          <w:color w:val="111111"/>
          <w:sz w:val="28"/>
          <w:szCs w:val="28"/>
          <w:rtl/>
        </w:rPr>
        <w:t xml:space="preserve">(17) إرشاد المفید 118 - ورووا أن رجلا حضرته الوفاة فوصی</w:t>
      </w:r>
    </w:p>
    <w:p>
      <w:pPr>
        <w:pStyle w:val="BookText"/>
      </w:pPr>
      <w:r>
        <w:rPr>
          <w:rFonts w:ascii="IRNazanin" w:hAnsi="IRNazanin" w:eastAsia="IRNazanin" w:cs="IRNazanin"/>
          <w:lang w:bidi="fa-IR"/>
          <w:color w:val="111111"/>
          <w:sz w:val="28"/>
          <w:szCs w:val="28"/>
          <w:rtl/>
        </w:rPr>
        <w:t xml:space="preserve">بجزء من ماله ولم یعینه، فاختلف الوراث فی ذلک بعده، وترافعوا إلی</w:t>
      </w:r>
    </w:p>
    <w:p>
      <w:pPr>
        <w:pStyle w:val="BookText"/>
      </w:pPr>
      <w:r>
        <w:rPr>
          <w:rFonts w:ascii="IRNazanin" w:hAnsi="IRNazanin" w:eastAsia="IRNazanin" w:cs="IRNazanin"/>
          <w:lang w:bidi="fa-IR"/>
          <w:color w:val="111111"/>
          <w:sz w:val="28"/>
          <w:szCs w:val="28"/>
          <w:rtl/>
        </w:rPr>
        <w:t xml:space="preserve">أمیر المؤمنین علیه السلام، فقضی علیهم باخراج السبع من ماله وتلا قوله</w:t>
      </w:r>
    </w:p>
    <w:p>
      <w:pPr>
        <w:pStyle w:val="BookText"/>
      </w:pPr>
      <w:r>
        <w:rPr>
          <w:rFonts w:ascii="IRNazanin" w:hAnsi="IRNazanin" w:eastAsia="IRNazanin" w:cs="IRNazanin"/>
          <w:lang w:bidi="fa-IR"/>
          <w:color w:val="111111"/>
          <w:sz w:val="28"/>
          <w:szCs w:val="28"/>
          <w:rtl/>
        </w:rPr>
        <w:t xml:space="preserve">تعالی: " لها سبعة أبواب لکل باب منهم جزء مقسوم ". وقضی علیه السلام</w:t>
      </w:r>
    </w:p>
    <w:p>
      <w:pPr>
        <w:pStyle w:val="BookText"/>
      </w:pPr>
      <w:r>
        <w:rPr>
          <w:rFonts w:ascii="IRNazanin" w:hAnsi="IRNazanin" w:eastAsia="IRNazanin" w:cs="IRNazanin"/>
          <w:lang w:bidi="fa-IR"/>
          <w:color w:val="111111"/>
          <w:sz w:val="28"/>
          <w:szCs w:val="28"/>
          <w:rtl/>
        </w:rPr>
        <w:t xml:space="preserve">فی رجل وصی عند الموت بسهم من ماله ولم یبینه، فلما مضی اختلف</w:t>
      </w:r>
    </w:p>
    <w:p>
      <w:pPr>
        <w:pStyle w:val="BookText"/>
      </w:pPr>
      <w:r>
        <w:rPr>
          <w:rFonts w:ascii="IRNazanin" w:hAnsi="IRNazanin" w:eastAsia="IRNazanin" w:cs="IRNazanin"/>
          <w:lang w:bidi="fa-IR"/>
          <w:color w:val="111111"/>
          <w:sz w:val="28"/>
          <w:szCs w:val="28"/>
          <w:rtl/>
        </w:rPr>
        <w:t xml:space="preserve">الورثة فی معناه، فقضی علیهم باخراج الثمن من ماله، وتلا قوله تعالی:</w:t>
      </w:r>
    </w:p>
    <w:p>
      <w:pPr>
        <w:pStyle w:val="BookText"/>
      </w:pPr>
      <w:r>
        <w:rPr>
          <w:rFonts w:ascii="IRNazanin" w:hAnsi="IRNazanin" w:eastAsia="IRNazanin" w:cs="IRNazanin"/>
          <w:lang w:bidi="fa-IR"/>
          <w:color w:val="111111"/>
          <w:sz w:val="28"/>
          <w:szCs w:val="28"/>
          <w:rtl/>
        </w:rPr>
        <w:t xml:space="preserve">" انما الصدقات للفقراء والمساکین " - إلی آخر الآیة - وهم ثمانیة</w:t>
      </w:r>
    </w:p>
    <w:p>
      <w:pPr>
        <w:pStyle w:val="BookText"/>
      </w:pPr>
      <w:r>
        <w:rPr>
          <w:rFonts w:ascii="IRNazanin" w:hAnsi="IRNazanin" w:eastAsia="IRNazanin" w:cs="IRNazanin"/>
          <w:lang w:bidi="fa-IR"/>
          <w:color w:val="111111"/>
          <w:sz w:val="28"/>
          <w:szCs w:val="28"/>
          <w:rtl/>
        </w:rPr>
        <w:t xml:space="preserve">أصناف لکل صنف منهم سهم من الصدقات.</w:t>
      </w:r>
    </w:p>
    <w:p>
      <w:pPr>
        <w:pStyle w:val="BookText"/>
      </w:pPr>
      <w:r>
        <w:rPr>
          <w:rFonts w:ascii="IRNazanin" w:hAnsi="IRNazanin" w:eastAsia="IRNazanin" w:cs="IRNazanin"/>
          <w:lang w:bidi="fa-IR"/>
          <w:color w:val="111111"/>
          <w:sz w:val="28"/>
          <w:szCs w:val="28"/>
          <w:rtl/>
        </w:rPr>
        <w:t xml:space="preserve">(18) یب 210 ج 9 - صا 133 ج 4 -</w:t>
      </w:r>
    </w:p>
    <w:p>
      <w:pPr>
        <w:pStyle w:val="BookText"/>
      </w:pPr>
      <w:r>
        <w:rPr>
          <w:rFonts w:ascii="IRNazanin" w:hAnsi="IRNazanin" w:eastAsia="IRNazanin" w:cs="IRNazanin"/>
          <w:lang w:bidi="fa-IR"/>
          <w:color w:val="111111"/>
          <w:sz w:val="28"/>
          <w:szCs w:val="28"/>
          <w:rtl/>
        </w:rPr>
        <w:t xml:space="preserve">محمد بن أحمد بن یحیی عن أبی</w:t>
      </w:r>
    </w:p>
    <w:p>
      <w:pPr>
        <w:pStyle w:val="BookText"/>
      </w:pPr>
      <w:r>
        <w:rPr>
          <w:rFonts w:ascii="IRNazanin" w:hAnsi="IRNazanin" w:eastAsia="IRNazanin" w:cs="IRNazanin"/>
          <w:lang w:bidi="fa-IR"/>
          <w:color w:val="111111"/>
          <w:sz w:val="28"/>
          <w:szCs w:val="28"/>
          <w:rtl/>
        </w:rPr>
        <w:t xml:space="preserve">عبد الله الرازی عن أحمد بن محمد ابن أبی نصر عن الحسین بن خالد</w:t>
      </w:r>
    </w:p>
    <w:p>
      <w:pPr>
        <w:pStyle w:val="BookText"/>
      </w:pPr>
      <w:r>
        <w:rPr>
          <w:rFonts w:ascii="IRNazanin" w:hAnsi="IRNazanin" w:eastAsia="IRNazanin" w:cs="IRNazanin"/>
          <w:lang w:bidi="fa-IR"/>
          <w:color w:val="111111"/>
          <w:sz w:val="28"/>
          <w:szCs w:val="28"/>
          <w:rtl/>
        </w:rPr>
        <w:t xml:space="preserve">فقیه 152 ج 4 - روی البزنطی عن الحسین بن خالد عن أبی الحسن علیه</w:t>
      </w:r>
    </w:p>
    <w:p>
      <w:pPr>
        <w:pStyle w:val="BookText"/>
      </w:pPr>
      <w:r>
        <w:rPr>
          <w:rFonts w:ascii="IRNazanin" w:hAnsi="IRNazanin" w:eastAsia="IRNazanin" w:cs="IRNazanin"/>
          <w:lang w:bidi="fa-IR"/>
          <w:color w:val="111111"/>
          <w:sz w:val="28"/>
          <w:szCs w:val="28"/>
          <w:rtl/>
        </w:rPr>
        <w:t xml:space="preserve">السلام قال: سألته عن رجل أوصی بجزء من ماله قال: سبع ثلثه (حمله</w:t>
      </w:r>
    </w:p>
    <w:p>
      <w:pPr>
        <w:pStyle w:val="BookText"/>
      </w:pPr>
      <w:r>
        <w:rPr>
          <w:rFonts w:ascii="IRNazanin" w:hAnsi="IRNazanin" w:eastAsia="IRNazanin" w:cs="IRNazanin"/>
          <w:lang w:bidi="fa-IR"/>
          <w:color w:val="111111"/>
          <w:sz w:val="28"/>
          <w:szCs w:val="28"/>
          <w:rtl/>
        </w:rPr>
        <w:t xml:space="preserve">الشیخ (ره) علی الاستحباب). المعانی 218 - العیون 308 ج 1 - حدثنا أبی</w:t>
      </w:r>
    </w:p>
    <w:p>
      <w:pPr>
        <w:pStyle w:val="BookText"/>
      </w:pPr>
      <w:r>
        <w:rPr>
          <w:rFonts w:ascii="IRNazanin" w:hAnsi="IRNazanin" w:eastAsia="IRNazanin" w:cs="IRNazanin"/>
          <w:lang w:bidi="fa-IR"/>
          <w:color w:val="111111"/>
          <w:sz w:val="28"/>
          <w:szCs w:val="28"/>
          <w:rtl/>
        </w:rPr>
        <w:t xml:space="preserve">(رض) قال: حدثنا أحمد بن إدریس عن (محمد بن أحمد بن یحیی</w:t>
      </w:r>
    </w:p>
    <w:p>
      <w:pPr>
        <w:pStyle w:val="BookText"/>
      </w:pPr>
      <w:r>
        <w:rPr>
          <w:rFonts w:ascii="IRNazanin" w:hAnsi="IRNazanin" w:eastAsia="IRNazanin" w:cs="IRNazanin"/>
          <w:lang w:bidi="fa-IR"/>
          <w:color w:val="111111"/>
          <w:sz w:val="28"/>
          <w:szCs w:val="28"/>
          <w:rtl/>
        </w:rPr>
        <w:t xml:space="preserve">بن عمران الأشعری </w:t>
      </w:r>
      <w:r>
        <w:rPr>
          <w:rStyle w:val="FootnoteReference"/>
        </w:rPr>
        <w:footnoteReference w:id="621"/>
      </w:r>
      <w:r>
        <w:rPr>
          <w:rFonts w:ascii="IRNazanin" w:hAnsi="IRNazanin" w:eastAsia="IRNazanin" w:cs="IRNazanin"/>
          <w:lang w:bidi="fa-IR"/>
          <w:color w:val="111111"/>
          <w:sz w:val="28"/>
          <w:szCs w:val="28"/>
          <w:rtl/>
        </w:rPr>
        <w:t xml:space="preserve">) قال: حدثنی أبو عبد الله الرازی (وذکر مثله</w:t>
      </w:r>
    </w:p>
    <w:p>
      <w:pPr>
        <w:pStyle w:val="BookText"/>
      </w:pPr>
      <w:r>
        <w:rPr>
          <w:rFonts w:ascii="IRNazanin" w:hAnsi="IRNazanin" w:eastAsia="IRNazanin" w:cs="IRNazanin"/>
          <w:lang w:bidi="fa-IR"/>
          <w:color w:val="111111"/>
          <w:sz w:val="28"/>
          <w:szCs w:val="28"/>
          <w:rtl/>
        </w:rPr>
        <w:t xml:space="preserve">سندا ومتنا).</w:t>
      </w:r>
    </w:p>
    <w:p>
      <w:pPr>
        <w:pStyle w:val="Heading3"/>
      </w:pPr>
      <w:bookmarkStart w:id="433" w:name="_Toc170"/>
      <w:r>
        <w:t>(36) باب حکم من أوصی بسهم من ماله ومن أوصی بعتق کل مملوک قدیم فی ملکه</w:t>
      </w:r>
      <w:bookmarkEnd w:id="433"/>
    </w:p>
    <w:p>
      <w:pPr>
        <w:pStyle w:val="BookText"/>
      </w:pPr>
      <w:r>
        <w:rPr>
          <w:rFonts w:ascii="IRNazanin" w:hAnsi="IRNazanin" w:eastAsia="IRNazanin" w:cs="IRNazanin"/>
          <w:lang w:bidi="fa-IR"/>
          <w:color w:val="111111"/>
          <w:sz w:val="28"/>
          <w:szCs w:val="28"/>
          <w:rtl/>
        </w:rPr>
        <w:t xml:space="preserve">695 (1) تفسیر العیاشی 90 ج 2 - عن أحمد بن محمد ابن أبی نصر</w:t>
      </w:r>
    </w:p>
    <w:p>
      <w:pPr>
        <w:pStyle w:val="BookText"/>
      </w:pPr>
      <w:r>
        <w:rPr>
          <w:rFonts w:ascii="IRNazanin" w:hAnsi="IRNazanin" w:eastAsia="IRNazanin" w:cs="IRNazanin"/>
          <w:lang w:bidi="fa-IR"/>
          <w:color w:val="111111"/>
          <w:sz w:val="28"/>
          <w:szCs w:val="28"/>
          <w:rtl/>
        </w:rPr>
        <w:t xml:space="preserve">عن أبی الحسن علیه السلام قال: سألته عن رجل أوصی بسهم من ماله</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ولیس یدری أی شئ هو قال: السهام ثمانیة، ولذلک قسمها رسول الله</w:t>
      </w:r>
    </w:p>
    <w:p>
      <w:pPr>
        <w:pStyle w:val="BookText"/>
      </w:pPr>
      <w:r>
        <w:rPr>
          <w:rFonts w:ascii="IRNazanin" w:hAnsi="IRNazanin" w:eastAsia="IRNazanin" w:cs="IRNazanin"/>
          <w:lang w:bidi="fa-IR"/>
          <w:color w:val="111111"/>
          <w:sz w:val="28"/>
          <w:szCs w:val="28"/>
          <w:rtl/>
        </w:rPr>
        <w:t xml:space="preserve">صلی الله علیه وآله ثم تلا: " انما الصدقات للفقراء والمساکین " - إلی</w:t>
      </w:r>
    </w:p>
    <w:p>
      <w:pPr>
        <w:pStyle w:val="BookText"/>
      </w:pPr>
      <w:r>
        <w:rPr>
          <w:rFonts w:ascii="IRNazanin" w:hAnsi="IRNazanin" w:eastAsia="IRNazanin" w:cs="IRNazanin"/>
          <w:lang w:bidi="fa-IR"/>
          <w:color w:val="111111"/>
          <w:sz w:val="28"/>
          <w:szCs w:val="28"/>
          <w:rtl/>
        </w:rPr>
        <w:t xml:space="preserve">آخر الآیة - ثم قال: إن السهم واحد من ثمانیة</w:t>
      </w:r>
    </w:p>
    <w:p>
      <w:pPr>
        <w:pStyle w:val="BookText"/>
      </w:pPr>
      <w:r>
        <w:rPr>
          <w:rFonts w:ascii="IRNazanin" w:hAnsi="IRNazanin" w:eastAsia="IRNazanin" w:cs="IRNazanin"/>
          <w:lang w:bidi="fa-IR"/>
          <w:color w:val="111111"/>
          <w:sz w:val="28"/>
          <w:szCs w:val="28"/>
          <w:rtl/>
        </w:rPr>
        <w:t xml:space="preserve">(2) کا 41 ج 7 - یب 210 ج 9 - صا 133 ج 4 -</w:t>
      </w:r>
    </w:p>
    <w:p>
      <w:pPr>
        <w:pStyle w:val="BookText"/>
      </w:pPr>
      <w:r>
        <w:rPr>
          <w:rFonts w:ascii="IRNazanin" w:hAnsi="IRNazanin" w:eastAsia="IRNazanin" w:cs="IRNazanin"/>
          <w:lang w:bidi="fa-IR"/>
          <w:color w:val="111111"/>
          <w:sz w:val="28"/>
          <w:szCs w:val="28"/>
          <w:rtl/>
        </w:rPr>
        <w:t xml:space="preserve">علی (ابن</w:t>
      </w:r>
    </w:p>
    <w:p>
      <w:pPr>
        <w:pStyle w:val="BookText"/>
      </w:pPr>
      <w:r>
        <w:rPr>
          <w:rFonts w:ascii="IRNazanin" w:hAnsi="IRNazanin" w:eastAsia="IRNazanin" w:cs="IRNazanin"/>
          <w:lang w:bidi="fa-IR"/>
          <w:color w:val="111111"/>
          <w:sz w:val="28"/>
          <w:szCs w:val="28"/>
          <w:rtl/>
        </w:rPr>
        <w:t xml:space="preserve">إبراهیم - کا) عن أبیه عن صفوان قال: سألت الرضا علیه السلام ومحمد</w:t>
      </w:r>
    </w:p>
    <w:p>
      <w:pPr>
        <w:pStyle w:val="BookText"/>
      </w:pPr>
      <w:r>
        <w:rPr>
          <w:rFonts w:ascii="IRNazanin" w:hAnsi="IRNazanin" w:eastAsia="IRNazanin" w:cs="IRNazanin"/>
          <w:lang w:bidi="fa-IR"/>
          <w:color w:val="111111"/>
          <w:sz w:val="28"/>
          <w:szCs w:val="28"/>
          <w:rtl/>
        </w:rPr>
        <w:t xml:space="preserve">بن یحیی عن أحمد بن محمد (عن علی بن أحمد - یب - صا) عن صفوان</w:t>
      </w:r>
    </w:p>
    <w:p>
      <w:pPr>
        <w:pStyle w:val="BookText"/>
      </w:pPr>
      <w:r>
        <w:rPr>
          <w:rFonts w:ascii="IRNazanin" w:hAnsi="IRNazanin" w:eastAsia="IRNazanin" w:cs="IRNazanin"/>
          <w:lang w:bidi="fa-IR"/>
          <w:color w:val="111111"/>
          <w:sz w:val="28"/>
          <w:szCs w:val="28"/>
          <w:rtl/>
        </w:rPr>
        <w:t xml:space="preserve">وأحمد بن محمد ابن أبی نصر قالا: سألنا (أبا الحسن - کا) الرضا علیه</w:t>
      </w:r>
    </w:p>
    <w:p>
      <w:pPr>
        <w:pStyle w:val="BookText"/>
      </w:pPr>
      <w:r>
        <w:rPr>
          <w:rFonts w:ascii="IRNazanin" w:hAnsi="IRNazanin" w:eastAsia="IRNazanin" w:cs="IRNazanin"/>
          <w:lang w:bidi="fa-IR"/>
          <w:color w:val="111111"/>
          <w:sz w:val="28"/>
          <w:szCs w:val="28"/>
          <w:rtl/>
        </w:rPr>
        <w:t xml:space="preserve">السلام عن رجل أوصی (لک - یب - صا) بسهم من ماله ولا یدری </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السهم أی شئ هو؟ فقال: لیس عندکم فیما بلغکم عن جعفر ولا عن أبی</w:t>
      </w:r>
    </w:p>
    <w:p>
      <w:pPr>
        <w:pStyle w:val="BookText"/>
      </w:pPr>
      <w:r>
        <w:rPr>
          <w:rFonts w:ascii="IRNazanin" w:hAnsi="IRNazanin" w:eastAsia="IRNazanin" w:cs="IRNazanin"/>
          <w:lang w:bidi="fa-IR"/>
          <w:color w:val="111111"/>
          <w:sz w:val="28"/>
          <w:szCs w:val="28"/>
          <w:rtl/>
        </w:rPr>
        <w:t xml:space="preserve">جعفر علیهما السلام فیها شئ قلنا له: - جعلنا (الله - یب) فداک -</w:t>
      </w:r>
    </w:p>
    <w:p>
      <w:pPr>
        <w:pStyle w:val="BookText"/>
      </w:pPr>
      <w:r>
        <w:rPr>
          <w:rFonts w:ascii="IRNazanin" w:hAnsi="IRNazanin" w:eastAsia="IRNazanin" w:cs="IRNazanin"/>
          <w:lang w:bidi="fa-IR"/>
          <w:color w:val="111111"/>
          <w:sz w:val="28"/>
          <w:szCs w:val="28"/>
          <w:rtl/>
        </w:rPr>
        <w:t xml:space="preserve">ما سمعنا أصحابنا یذکرون شیئا من هذا عن آبائک علیهم السلام، فقال:</w:t>
      </w:r>
    </w:p>
    <w:p>
      <w:pPr>
        <w:pStyle w:val="BookText"/>
      </w:pPr>
      <w:r>
        <w:rPr>
          <w:rFonts w:ascii="IRNazanin" w:hAnsi="IRNazanin" w:eastAsia="IRNazanin" w:cs="IRNazanin"/>
          <w:lang w:bidi="fa-IR"/>
          <w:color w:val="111111"/>
          <w:sz w:val="28"/>
          <w:szCs w:val="28"/>
          <w:rtl/>
        </w:rPr>
        <w:t xml:space="preserve">السهم واحد من ثمانیة فقلنا له - جعلنا (الله - یب) فداک - کیف صار</w:t>
      </w:r>
    </w:p>
    <w:p>
      <w:pPr>
        <w:pStyle w:val="BookText"/>
      </w:pPr>
      <w:r>
        <w:rPr>
          <w:rFonts w:ascii="IRNazanin" w:hAnsi="IRNazanin" w:eastAsia="IRNazanin" w:cs="IRNazanin"/>
          <w:lang w:bidi="fa-IR"/>
          <w:color w:val="111111"/>
          <w:sz w:val="28"/>
          <w:szCs w:val="28"/>
          <w:rtl/>
        </w:rPr>
        <w:t xml:space="preserve">واحدا من ثمانیة؟ فقال: أما تقرأ کتاب الله عز وجل!؟ قلت: - جعلت</w:t>
      </w:r>
    </w:p>
    <w:p>
      <w:pPr>
        <w:pStyle w:val="BookText"/>
      </w:pPr>
      <w:r>
        <w:rPr>
          <w:rFonts w:ascii="IRNazanin" w:hAnsi="IRNazanin" w:eastAsia="IRNazanin" w:cs="IRNazanin"/>
          <w:lang w:bidi="fa-IR"/>
          <w:color w:val="111111"/>
          <w:sz w:val="28"/>
          <w:szCs w:val="28"/>
          <w:rtl/>
        </w:rPr>
        <w:t xml:space="preserve">فداک - انی لأقرأه ولکن لا أدری أی موضع هو فقال قول الله عز وجل</w:t>
      </w:r>
    </w:p>
    <w:p>
      <w:pPr>
        <w:pStyle w:val="BookText"/>
      </w:pPr>
      <w:r>
        <w:rPr>
          <w:rFonts w:ascii="IRNazanin" w:hAnsi="IRNazanin" w:eastAsia="IRNazanin" w:cs="IRNazanin"/>
          <w:lang w:bidi="fa-IR"/>
          <w:color w:val="111111"/>
          <w:sz w:val="28"/>
          <w:szCs w:val="28"/>
          <w:rtl/>
        </w:rPr>
        <w:t xml:space="preserve">" انما الصدقات للفقراء والمساکین والعاملین علیها والمؤلفة قلوبهم</w:t>
      </w:r>
    </w:p>
    <w:p>
      <w:pPr>
        <w:pStyle w:val="BookText"/>
      </w:pPr>
      <w:r>
        <w:rPr>
          <w:rFonts w:ascii="IRNazanin" w:hAnsi="IRNazanin" w:eastAsia="IRNazanin" w:cs="IRNazanin"/>
          <w:lang w:bidi="fa-IR"/>
          <w:color w:val="111111"/>
          <w:sz w:val="28"/>
          <w:szCs w:val="28"/>
          <w:rtl/>
        </w:rPr>
        <w:t xml:space="preserve">وفی الرقاب والغارمین وفی سبیل الله وابن السبیل " ثم عقد بیده</w:t>
      </w:r>
    </w:p>
    <w:p>
      <w:pPr>
        <w:pStyle w:val="BookText"/>
      </w:pPr>
      <w:r>
        <w:rPr>
          <w:rFonts w:ascii="IRNazanin" w:hAnsi="IRNazanin" w:eastAsia="IRNazanin" w:cs="IRNazanin"/>
          <w:lang w:bidi="fa-IR"/>
          <w:color w:val="111111"/>
          <w:sz w:val="28"/>
          <w:szCs w:val="28"/>
          <w:rtl/>
        </w:rPr>
        <w:t xml:space="preserve">ثمانیة قال وکذلک قسمها رسول الله صلی الله علیه وآله علی ثمانیة أسهم</w:t>
      </w:r>
    </w:p>
    <w:p>
      <w:pPr>
        <w:pStyle w:val="BookText"/>
      </w:pPr>
      <w:r>
        <w:rPr>
          <w:rFonts w:ascii="IRNazanin" w:hAnsi="IRNazanin" w:eastAsia="IRNazanin" w:cs="IRNazanin"/>
          <w:lang w:bidi="fa-IR"/>
          <w:color w:val="111111"/>
          <w:sz w:val="28"/>
          <w:szCs w:val="28"/>
          <w:rtl/>
        </w:rPr>
        <w:t xml:space="preserve">فالسهم واحد من ثمانیة. المعانی 216 - حدثنا محمد بن الحسن بن أحمد</w:t>
      </w:r>
    </w:p>
    <w:p>
      <w:pPr>
        <w:pStyle w:val="BookText"/>
      </w:pPr>
      <w:r>
        <w:rPr>
          <w:rFonts w:ascii="IRNazanin" w:hAnsi="IRNazanin" w:eastAsia="IRNazanin" w:cs="IRNazanin"/>
          <w:lang w:bidi="fa-IR"/>
          <w:color w:val="111111"/>
          <w:sz w:val="28"/>
          <w:szCs w:val="28"/>
          <w:rtl/>
        </w:rPr>
        <w:t xml:space="preserve">بن الولید (رض) قال: حدثنا محمد بن الحسن الصفار عن أحمد بن محمد</w:t>
      </w:r>
    </w:p>
    <w:p>
      <w:pPr>
        <w:pStyle w:val="BookText"/>
      </w:pPr>
      <w:r>
        <w:rPr>
          <w:rFonts w:ascii="IRNazanin" w:hAnsi="IRNazanin" w:eastAsia="IRNazanin" w:cs="IRNazanin"/>
          <w:lang w:bidi="fa-IR"/>
          <w:color w:val="111111"/>
          <w:sz w:val="28"/>
          <w:szCs w:val="28"/>
          <w:rtl/>
        </w:rPr>
        <w:t xml:space="preserve">بن عیسی عن أبیه عن صفوان بن یحیی قال: سألت الرضا علیه السلام عن</w:t>
      </w:r>
    </w:p>
    <w:p>
      <w:pPr>
        <w:pStyle w:val="BookText"/>
      </w:pPr>
      <w:r>
        <w:rPr>
          <w:rFonts w:ascii="IRNazanin" w:hAnsi="IRNazanin" w:eastAsia="IRNazanin" w:cs="IRNazanin"/>
          <w:lang w:bidi="fa-IR"/>
          <w:color w:val="111111"/>
          <w:sz w:val="28"/>
          <w:szCs w:val="28"/>
          <w:rtl/>
        </w:rPr>
        <w:t xml:space="preserve">رجل یوصی (وذکر نحوه).</w:t>
      </w:r>
    </w:p>
    <w:p>
      <w:pPr>
        <w:pStyle w:val="BookText"/>
      </w:pPr>
      <w:r>
        <w:rPr>
          <w:rFonts w:ascii="IRNazanin" w:hAnsi="IRNazanin" w:eastAsia="IRNazanin" w:cs="IRNazanin"/>
          <w:lang w:bidi="fa-IR"/>
          <w:color w:val="111111"/>
          <w:sz w:val="28"/>
          <w:szCs w:val="28"/>
          <w:rtl/>
        </w:rPr>
        <w:t xml:space="preserve">(3) کا 41 ج 7 - یب 210 ج 9 - صا 133 ج 4 - علی بن إبراهیم</w:t>
      </w:r>
    </w:p>
    <w:p>
      <w:pPr>
        <w:pStyle w:val="BookText"/>
      </w:pPr>
      <w:r>
        <w:rPr>
          <w:rFonts w:ascii="IRNazanin" w:hAnsi="IRNazanin" w:eastAsia="IRNazanin" w:cs="IRNazanin"/>
          <w:lang w:bidi="fa-IR"/>
          <w:color w:val="111111"/>
          <w:sz w:val="28"/>
          <w:szCs w:val="28"/>
          <w:rtl/>
        </w:rPr>
        <w:t xml:space="preserve">عن أبیه عن النوفلی عن فقیه 152 ج 4 - السکونی عن أبی عبد الله علیه</w:t>
      </w:r>
    </w:p>
    <w:p>
      <w:pPr>
        <w:pStyle w:val="BookText"/>
      </w:pPr>
      <w:r>
        <w:rPr>
          <w:rFonts w:ascii="IRNazanin" w:hAnsi="IRNazanin" w:eastAsia="IRNazanin" w:cs="IRNazanin"/>
          <w:lang w:bidi="fa-IR"/>
          <w:color w:val="111111"/>
          <w:sz w:val="28"/>
          <w:szCs w:val="28"/>
          <w:rtl/>
        </w:rPr>
        <w:t xml:space="preserve">السلام أنه سئل عن رجل یوصی بسهم من ماله فقال: السهم واحد من ثمانیة</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لقول الله تبارک وتعالی: " انما الصدقات للفقراء والمساکین والعاملین</w:t>
      </w:r>
    </w:p>
    <w:p>
      <w:pPr>
        <w:pStyle w:val="BookText"/>
      </w:pPr>
      <w:r>
        <w:rPr>
          <w:rFonts w:ascii="IRNazanin" w:hAnsi="IRNazanin" w:eastAsia="IRNazanin" w:cs="IRNazanin"/>
          <w:lang w:bidi="fa-IR"/>
          <w:color w:val="111111"/>
          <w:sz w:val="28"/>
          <w:szCs w:val="28"/>
          <w:rtl/>
        </w:rPr>
        <w:t xml:space="preserve">علیها والمؤلفة قلوبهم وفی الرقاب والغارمین وفی سبیل الله وابن</w:t>
      </w:r>
    </w:p>
    <w:p>
      <w:pPr>
        <w:pStyle w:val="BookText"/>
      </w:pPr>
      <w:r>
        <w:rPr>
          <w:rFonts w:ascii="IRNazanin" w:hAnsi="IRNazanin" w:eastAsia="IRNazanin" w:cs="IRNazanin"/>
          <w:lang w:bidi="fa-IR"/>
          <w:color w:val="111111"/>
          <w:sz w:val="28"/>
          <w:szCs w:val="28"/>
          <w:rtl/>
        </w:rPr>
        <w:t xml:space="preserve">السبیل ". المعانی 216 - حدثنا أبی (ره) قال: حدثنا علی بن إبراهیم</w:t>
      </w:r>
    </w:p>
    <w:p>
      <w:pPr>
        <w:pStyle w:val="BookText"/>
      </w:pPr>
      <w:r>
        <w:rPr>
          <w:rFonts w:ascii="IRNazanin" w:hAnsi="IRNazanin" w:eastAsia="IRNazanin" w:cs="IRNazanin"/>
          <w:lang w:bidi="fa-IR"/>
          <w:color w:val="111111"/>
          <w:sz w:val="28"/>
          <w:szCs w:val="28"/>
          <w:rtl/>
        </w:rPr>
        <w:t xml:space="preserve">بن هاشم عن أبیه عن الحسین بن یزید النوفلی عن إسماعیل بن مسلم</w:t>
      </w:r>
    </w:p>
    <w:p>
      <w:pPr>
        <w:pStyle w:val="BookText"/>
      </w:pPr>
      <w:r>
        <w:rPr>
          <w:rFonts w:ascii="IRNazanin" w:hAnsi="IRNazanin" w:eastAsia="IRNazanin" w:cs="IRNazanin"/>
          <w:lang w:bidi="fa-IR"/>
          <w:color w:val="111111"/>
          <w:sz w:val="28"/>
          <w:szCs w:val="28"/>
          <w:rtl/>
        </w:rPr>
        <w:t xml:space="preserve">السکونی عن أبی عبد الله علیه السلام (مثله).</w:t>
      </w:r>
    </w:p>
    <w:p>
      <w:pPr>
        <w:pStyle w:val="BookText"/>
      </w:pPr>
      <w:r>
        <w:rPr>
          <w:rFonts w:ascii="IRNazanin" w:hAnsi="IRNazanin" w:eastAsia="IRNazanin" w:cs="IRNazanin"/>
          <w:lang w:bidi="fa-IR"/>
          <w:color w:val="111111"/>
          <w:sz w:val="28"/>
          <w:szCs w:val="28"/>
          <w:rtl/>
        </w:rPr>
        <w:t xml:space="preserve">(4) فقیه 152 ج 4 - وقد روی أن السهم واحد من ستة.</w:t>
      </w:r>
    </w:p>
    <w:p>
      <w:pPr>
        <w:pStyle w:val="BookText"/>
      </w:pPr>
      <w:r>
        <w:rPr>
          <w:rFonts w:ascii="IRNazanin" w:hAnsi="IRNazanin" w:eastAsia="IRNazanin" w:cs="IRNazanin"/>
          <w:lang w:bidi="fa-IR"/>
          <w:color w:val="111111"/>
          <w:sz w:val="28"/>
          <w:szCs w:val="28"/>
          <w:rtl/>
        </w:rPr>
        <w:t xml:space="preserve">المعانی 216 - وقد روی أن السهم واحد من ستة وذلک علی حسب</w:t>
      </w:r>
    </w:p>
    <w:p>
      <w:pPr>
        <w:pStyle w:val="BookText"/>
      </w:pPr>
      <w:r>
        <w:rPr>
          <w:rFonts w:ascii="IRNazanin" w:hAnsi="IRNazanin" w:eastAsia="IRNazanin" w:cs="IRNazanin"/>
          <w:lang w:bidi="fa-IR"/>
          <w:color w:val="111111"/>
          <w:sz w:val="28"/>
          <w:szCs w:val="28"/>
          <w:rtl/>
        </w:rPr>
        <w:t xml:space="preserve">ما یفهم من مراد الموصی وعلی حسب ما یعلم من سهام ماله [بینهم]</w:t>
      </w:r>
    </w:p>
    <w:p>
      <w:pPr>
        <w:pStyle w:val="BookText"/>
      </w:pPr>
      <w:r>
        <w:rPr>
          <w:rFonts w:ascii="IRNazanin" w:hAnsi="IRNazanin" w:eastAsia="IRNazanin" w:cs="IRNazanin"/>
          <w:lang w:bidi="fa-IR"/>
          <w:color w:val="111111"/>
          <w:sz w:val="28"/>
          <w:szCs w:val="28"/>
          <w:rtl/>
        </w:rPr>
        <w:t xml:space="preserve">المقنع 163 - وان أوصی بسهم من ماله فهو واحد من ستة</w:t>
      </w:r>
    </w:p>
    <w:p>
      <w:pPr>
        <w:pStyle w:val="BookText"/>
      </w:pPr>
      <w:r>
        <w:rPr>
          <w:rFonts w:ascii="IRNazanin" w:hAnsi="IRNazanin" w:eastAsia="IRNazanin" w:cs="IRNazanin"/>
          <w:lang w:bidi="fa-IR"/>
          <w:color w:val="111111"/>
          <w:sz w:val="28"/>
          <w:szCs w:val="28"/>
          <w:rtl/>
        </w:rPr>
        <w:t xml:space="preserve">الهدایة 81 - فإذا أوصی (وذکر مثله).</w:t>
      </w:r>
    </w:p>
    <w:p>
      <w:pPr>
        <w:pStyle w:val="BookText"/>
      </w:pPr>
      <w:r>
        <w:rPr>
          <w:rFonts w:ascii="IRNazanin" w:hAnsi="IRNazanin" w:eastAsia="IRNazanin" w:cs="IRNazanin"/>
          <w:lang w:bidi="fa-IR"/>
          <w:color w:val="111111"/>
          <w:sz w:val="28"/>
          <w:szCs w:val="28"/>
          <w:rtl/>
        </w:rPr>
        <w:t xml:space="preserve">(5) الدعائم 358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فی رجل أوصی لرجل بسهم من ثلثه فقال: یعطی سدسه لان السهام من ستة.</w:t>
      </w:r>
    </w:p>
    <w:p>
      <w:pPr>
        <w:pStyle w:val="BookText"/>
      </w:pPr>
      <w:r>
        <w:rPr>
          <w:rFonts w:ascii="IRNazanin" w:hAnsi="IRNazanin" w:eastAsia="IRNazanin" w:cs="IRNazanin"/>
          <w:lang w:bidi="fa-IR"/>
          <w:color w:val="111111"/>
          <w:sz w:val="28"/>
          <w:szCs w:val="28"/>
          <w:rtl/>
        </w:rPr>
        <w:t xml:space="preserve">(6) فقه الرضا علیه السلام 299 - فان أوصی بسهم من ماله فهو سهم</w:t>
      </w:r>
    </w:p>
    <w:p>
      <w:pPr>
        <w:pStyle w:val="BookText"/>
      </w:pPr>
      <w:r>
        <w:rPr>
          <w:rFonts w:ascii="Amiri" w:hAnsi="Amiri" w:eastAsia="Amiri" w:cs="Amiri"/>
          <w:lang w:bidi="ar-SA"/>
          <w:color w:val="111111"/>
          <w:sz w:val="28"/>
          <w:szCs w:val="28"/>
          <w:rtl/>
        </w:rPr>
        <w:t xml:space="preserve">من ستة أسهم.</w:t>
      </w:r>
    </w:p>
    <w:p>
      <w:pPr>
        <w:pStyle w:val="BookText"/>
      </w:pPr>
      <w:r>
        <w:rPr>
          <w:rFonts w:ascii="IRNazanin" w:hAnsi="IRNazanin" w:eastAsia="IRNazanin" w:cs="IRNazanin"/>
          <w:lang w:bidi="fa-IR"/>
          <w:color w:val="111111"/>
          <w:sz w:val="28"/>
          <w:szCs w:val="28"/>
          <w:rtl/>
        </w:rPr>
        <w:t xml:space="preserve">(7) یب 211 ج 9 - صا 134 ج 4 - علی بن الحسن بن فضال عن</w:t>
      </w:r>
    </w:p>
    <w:p>
      <w:pPr>
        <w:pStyle w:val="BookText"/>
      </w:pPr>
      <w:r>
        <w:rPr>
          <w:rFonts w:ascii="IRNazanin" w:hAnsi="IRNazanin" w:eastAsia="IRNazanin" w:cs="IRNazanin"/>
          <w:lang w:bidi="fa-IR"/>
          <w:color w:val="111111"/>
          <w:sz w:val="28"/>
          <w:szCs w:val="28"/>
          <w:rtl/>
        </w:rPr>
        <w:t xml:space="preserve">عمرو بن عثمان </w:t>
      </w:r>
      <w:r>
        <w:rPr>
          <w:rStyle w:val="FootnoteReference"/>
        </w:rPr>
        <w:footnoteReference w:id="623"/>
      </w:r>
      <w:r>
        <w:rPr>
          <w:rFonts w:ascii="IRNazanin" w:hAnsi="IRNazanin" w:eastAsia="IRNazanin" w:cs="IRNazanin"/>
          <w:lang w:bidi="fa-IR"/>
          <w:color w:val="111111"/>
          <w:sz w:val="28"/>
          <w:szCs w:val="28"/>
          <w:rtl/>
        </w:rPr>
        <w:t xml:space="preserve">عن عبد الله بن المغیرة عن طلحة بن زید عن أبی</w:t>
      </w:r>
    </w:p>
    <w:p>
      <w:pPr>
        <w:pStyle w:val="BookText"/>
      </w:pPr>
      <w:r>
        <w:rPr>
          <w:rFonts w:ascii="IRNazanin" w:hAnsi="IRNazanin" w:eastAsia="IRNazanin" w:cs="IRNazanin"/>
          <w:lang w:bidi="fa-IR"/>
          <w:color w:val="111111"/>
          <w:sz w:val="28"/>
          <w:szCs w:val="28"/>
          <w:rtl/>
        </w:rPr>
        <w:t xml:space="preserve">عبد الله عن أبیه علیهما السلام قال: من أوصی بسهم من ماله فهو سهم من</w:t>
      </w:r>
    </w:p>
    <w:p>
      <w:pPr>
        <w:pStyle w:val="BookText"/>
      </w:pPr>
      <w:r>
        <w:rPr>
          <w:rFonts w:ascii="IRNazanin" w:hAnsi="IRNazanin" w:eastAsia="IRNazanin" w:cs="IRNazanin"/>
          <w:lang w:bidi="fa-IR"/>
          <w:color w:val="111111"/>
          <w:sz w:val="28"/>
          <w:szCs w:val="28"/>
          <w:rtl/>
        </w:rPr>
        <w:t xml:space="preserve">عشرة. (قال الشیخ (ره) فی صا: فالوجه فی هذا الخبر أحد شیئین</w:t>
      </w:r>
    </w:p>
    <w:p>
      <w:pPr>
        <w:pStyle w:val="BookText"/>
      </w:pPr>
      <w:r>
        <w:rPr>
          <w:rFonts w:ascii="IRNazanin" w:hAnsi="IRNazanin" w:eastAsia="IRNazanin" w:cs="IRNazanin"/>
          <w:lang w:bidi="fa-IR"/>
          <w:color w:val="111111"/>
          <w:sz w:val="28"/>
          <w:szCs w:val="28"/>
          <w:rtl/>
        </w:rPr>
        <w:t xml:space="preserve">أحدهما: أن یکون الراوی وهم لأنه لا یمتنع أن یکون سمع ذلک فی</w:t>
      </w:r>
    </w:p>
    <w:p>
      <w:pPr>
        <w:pStyle w:val="BookText"/>
      </w:pPr>
      <w:r>
        <w:rPr>
          <w:rFonts w:ascii="IRNazanin" w:hAnsi="IRNazanin" w:eastAsia="IRNazanin" w:cs="IRNazanin"/>
          <w:lang w:bidi="fa-IR"/>
          <w:color w:val="111111"/>
          <w:sz w:val="28"/>
          <w:szCs w:val="28"/>
          <w:rtl/>
        </w:rPr>
        <w:t xml:space="preserve">تفسیر الجزء فرواه فی السهم وظن أن المعنی واحد والوجه الثانی: أن</w:t>
      </w:r>
    </w:p>
    <w:p>
      <w:pPr>
        <w:pStyle w:val="BookText"/>
      </w:pPr>
      <w:r>
        <w:rPr>
          <w:rFonts w:ascii="IRNazanin" w:hAnsi="IRNazanin" w:eastAsia="IRNazanin" w:cs="IRNazanin"/>
          <w:lang w:bidi="fa-IR"/>
          <w:color w:val="111111"/>
          <w:sz w:val="28"/>
          <w:szCs w:val="28"/>
          <w:rtl/>
        </w:rPr>
        <w:t xml:space="preserve">یحمل علی أن السهم واحد من عشرة وجوبا وواحد من ثمانیة استحبابا).</w:t>
      </w:r>
    </w:p>
    <w:p>
      <w:pPr>
        <w:pStyle w:val="BookText"/>
      </w:pPr>
      <w:r>
        <w:rPr>
          <w:rFonts w:ascii="IRNazanin" w:hAnsi="IRNazanin" w:eastAsia="IRNazanin" w:cs="IRNazanin"/>
          <w:lang w:bidi="fa-IR"/>
          <w:color w:val="111111"/>
          <w:sz w:val="28"/>
          <w:szCs w:val="28"/>
          <w:rtl/>
        </w:rPr>
        <w:t xml:space="preserve">وتقدم فی روایة ابن أبی نصر (15) من باب (35) حکم من أوصی</w:t>
      </w:r>
    </w:p>
    <w:p>
      <w:pPr>
        <w:pStyle w:val="BookText"/>
      </w:pPr>
      <w:r>
        <w:rPr>
          <w:rFonts w:ascii="IRNazanin" w:hAnsi="IRNazanin" w:eastAsia="IRNazanin" w:cs="IRNazanin"/>
          <w:lang w:bidi="fa-IR"/>
          <w:color w:val="111111"/>
          <w:sz w:val="28"/>
          <w:szCs w:val="28"/>
          <w:rtl/>
        </w:rPr>
        <w:t xml:space="preserve">بجزء من ماله قوله علیه السلام السهم واحد من ثمانیة ثم قرأ (انما الصدقات</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05" w:name="pg12422_156724"/>
    <w:bookmarkEnd w:id="105"/>
    <w:p>
      <w:pPr>
        <w:pStyle w:val="BookText"/>
      </w:pPr>
      <w:r>
        <w:rPr>
          <w:rFonts w:ascii="IRNazanin" w:hAnsi="IRNazanin" w:eastAsia="IRNazanin" w:cs="IRNazanin"/>
          <w:lang w:bidi="fa-IR"/>
          <w:color w:val="111111"/>
          <w:sz w:val="28"/>
          <w:szCs w:val="28"/>
          <w:rtl/>
        </w:rPr>
        <w:t xml:space="preserve">للفقراء والمساکین) الآیة وفی روایة المفید (17) قوله فقضی علیهم</w:t>
      </w:r>
    </w:p>
    <w:p>
      <w:pPr>
        <w:pStyle w:val="BookText"/>
      </w:pPr>
      <w:r>
        <w:rPr>
          <w:rFonts w:ascii="IRNazanin" w:hAnsi="IRNazanin" w:eastAsia="IRNazanin" w:cs="IRNazanin"/>
          <w:lang w:bidi="fa-IR"/>
          <w:color w:val="111111"/>
          <w:sz w:val="28"/>
          <w:szCs w:val="28"/>
          <w:rtl/>
        </w:rPr>
        <w:t xml:space="preserve">علیه السلام باخراج الثمن من ماله وتلا قوله تعالی " انما الصدقات للفقراء</w:t>
      </w:r>
    </w:p>
    <w:p>
      <w:pPr>
        <w:pStyle w:val="BookText"/>
      </w:pPr>
      <w:r>
        <w:rPr>
          <w:rFonts w:ascii="IRNazanin" w:hAnsi="IRNazanin" w:eastAsia="IRNazanin" w:cs="IRNazanin"/>
          <w:lang w:bidi="fa-IR"/>
          <w:color w:val="111111"/>
          <w:sz w:val="28"/>
          <w:szCs w:val="28"/>
          <w:rtl/>
        </w:rPr>
        <w:t xml:space="preserve">والمساکین " الآیة وهم ثمانیة أصناف لکل صنف منهم سهم من الصدقات.</w:t>
      </w:r>
    </w:p>
    <w:p>
      <w:pPr>
        <w:pStyle w:val="Heading3"/>
      </w:pPr>
      <w:bookmarkStart w:id="434" w:name="_Toc171"/>
      <w:r>
        <w:t>(37) باب حکم من أوصی بشئ من ماله وحکم من أوصی لجیرانه</w:t>
      </w:r>
      <w:bookmarkEnd w:id="434"/>
    </w:p>
    <w:p>
      <w:pPr>
        <w:pStyle w:val="BookText"/>
      </w:pPr>
      <w:r>
        <w:rPr>
          <w:rFonts w:ascii="IRNazanin" w:hAnsi="IRNazanin" w:eastAsia="IRNazanin" w:cs="IRNazanin"/>
          <w:lang w:bidi="fa-IR"/>
          <w:color w:val="111111"/>
          <w:sz w:val="28"/>
          <w:szCs w:val="28"/>
          <w:rtl/>
        </w:rPr>
        <w:t xml:space="preserve">702 (1) کا 40 ج 7 - عدة من أصحابنا عن یب 211 ج 9 - أحمد</w:t>
      </w:r>
    </w:p>
    <w:p>
      <w:pPr>
        <w:pStyle w:val="BookText"/>
      </w:pPr>
      <w:r>
        <w:rPr>
          <w:rFonts w:ascii="IRNazanin" w:hAnsi="IRNazanin" w:eastAsia="IRNazanin" w:cs="IRNazanin"/>
          <w:lang w:bidi="fa-IR"/>
          <w:color w:val="111111"/>
          <w:sz w:val="28"/>
          <w:szCs w:val="28"/>
          <w:rtl/>
        </w:rPr>
        <w:t xml:space="preserve">ابن أبی عبد الله عن محمد بن عمرو عن جمیل کا 40 ج 7 - محمد بن</w:t>
      </w:r>
    </w:p>
    <w:p>
      <w:pPr>
        <w:pStyle w:val="BookText"/>
      </w:pPr>
      <w:r>
        <w:rPr>
          <w:rFonts w:ascii="IRNazanin" w:hAnsi="IRNazanin" w:eastAsia="IRNazanin" w:cs="IRNazanin"/>
          <w:lang w:bidi="fa-IR"/>
          <w:color w:val="111111"/>
          <w:sz w:val="28"/>
          <w:szCs w:val="28"/>
          <w:rtl/>
        </w:rPr>
        <w:t xml:space="preserve">یحیی عن یب 211 ج 9 - أحمد بن محمد بن عیسی عن ابن فضال أو غیره</w:t>
      </w:r>
    </w:p>
    <w:p>
      <w:pPr>
        <w:pStyle w:val="BookText"/>
      </w:pPr>
      <w:r>
        <w:rPr>
          <w:rFonts w:ascii="IRNazanin" w:hAnsi="IRNazanin" w:eastAsia="IRNazanin" w:cs="IRNazanin"/>
          <w:lang w:bidi="fa-IR"/>
          <w:color w:val="111111"/>
          <w:sz w:val="28"/>
          <w:szCs w:val="28"/>
          <w:rtl/>
        </w:rPr>
        <w:t xml:space="preserve">عن جمیل عن فقیه 151 ج 4 - أبان (بن تغلب - فقیه) عن علی بن</w:t>
      </w:r>
    </w:p>
    <w:p>
      <w:pPr>
        <w:pStyle w:val="BookText"/>
      </w:pPr>
      <w:r>
        <w:rPr>
          <w:rFonts w:ascii="IRNazanin" w:hAnsi="IRNazanin" w:eastAsia="IRNazanin" w:cs="IRNazanin"/>
          <w:lang w:bidi="fa-IR"/>
          <w:color w:val="111111"/>
          <w:sz w:val="28"/>
          <w:szCs w:val="28"/>
          <w:rtl/>
        </w:rPr>
        <w:t xml:space="preserve">الحسین علیهما السلام أنه </w:t>
      </w:r>
      <w:r>
        <w:rPr>
          <w:rStyle w:val="FootnoteReference"/>
        </w:rPr>
        <w:footnoteReference w:id="624"/>
      </w:r>
      <w:r>
        <w:rPr>
          <w:rFonts w:ascii="IRNazanin" w:hAnsi="IRNazanin" w:eastAsia="IRNazanin" w:cs="IRNazanin"/>
          <w:lang w:bidi="fa-IR"/>
          <w:color w:val="111111"/>
          <w:sz w:val="28"/>
          <w:szCs w:val="28"/>
          <w:rtl/>
        </w:rPr>
        <w:t xml:space="preserve">سئل عن رجل أوصی بشئ (من ماله - کا</w:t>
      </w:r>
    </w:p>
    <w:p>
      <w:pPr>
        <w:pStyle w:val="BookText"/>
      </w:pPr>
      <w:r>
        <w:rPr>
          <w:rFonts w:ascii="IRNazanin" w:hAnsi="IRNazanin" w:eastAsia="IRNazanin" w:cs="IRNazanin"/>
          <w:lang w:bidi="fa-IR"/>
          <w:color w:val="111111"/>
          <w:sz w:val="28"/>
          <w:szCs w:val="28"/>
          <w:rtl/>
        </w:rPr>
        <w:t xml:space="preserve">فقیه) فقال: الشئ فی کتاب علی علیه السلام (واحد - خ) من ستة.</w:t>
      </w:r>
    </w:p>
    <w:p>
      <w:pPr>
        <w:pStyle w:val="BookText"/>
      </w:pPr>
      <w:r>
        <w:rPr>
          <w:rFonts w:ascii="IRNazanin" w:hAnsi="IRNazanin" w:eastAsia="IRNazanin" w:cs="IRNazanin"/>
          <w:lang w:bidi="fa-IR"/>
          <w:color w:val="111111"/>
          <w:sz w:val="28"/>
          <w:szCs w:val="28"/>
          <w:rtl/>
        </w:rPr>
        <w:t xml:space="preserve">المعانی 217 أبی (ره) قال حدثنا محمد بن یحیی العطار عن محمد بن</w:t>
      </w:r>
    </w:p>
    <w:p>
      <w:pPr>
        <w:pStyle w:val="BookText"/>
      </w:pPr>
      <w:r>
        <w:rPr>
          <w:rFonts w:ascii="IRNazanin" w:hAnsi="IRNazanin" w:eastAsia="IRNazanin" w:cs="IRNazanin"/>
          <w:lang w:bidi="fa-IR"/>
          <w:color w:val="111111"/>
          <w:sz w:val="28"/>
          <w:szCs w:val="28"/>
          <w:rtl/>
        </w:rPr>
        <w:t xml:space="preserve">أحمد عن علی بن السندی عن محمد بن عمرو بن سعید عن جمیل عن</w:t>
      </w:r>
    </w:p>
    <w:p>
      <w:pPr>
        <w:pStyle w:val="BookText"/>
      </w:pPr>
      <w:r>
        <w:rPr>
          <w:rFonts w:ascii="IRNazanin" w:hAnsi="IRNazanin" w:eastAsia="IRNazanin" w:cs="IRNazanin"/>
          <w:lang w:bidi="fa-IR"/>
          <w:color w:val="111111"/>
          <w:sz w:val="28"/>
          <w:szCs w:val="28"/>
          <w:rtl/>
        </w:rPr>
        <w:t xml:space="preserve">أبان بن تغلب عن أبی حمزة عن علی بن الحسین صلوات الله علیهما قال:</w:t>
      </w:r>
    </w:p>
    <w:p>
      <w:pPr>
        <w:pStyle w:val="BookText"/>
      </w:pPr>
      <w:r>
        <w:rPr>
          <w:rFonts w:ascii="IRNazanin" w:hAnsi="IRNazanin" w:eastAsia="IRNazanin" w:cs="IRNazanin"/>
          <w:lang w:bidi="fa-IR"/>
          <w:color w:val="111111"/>
          <w:sz w:val="28"/>
          <w:szCs w:val="28"/>
          <w:rtl/>
        </w:rPr>
        <w:t xml:space="preserve">قلت له: رجل أوصی (وذکر نحوه).</w:t>
      </w:r>
    </w:p>
    <w:p>
      <w:pPr>
        <w:pStyle w:val="BookText"/>
      </w:pPr>
      <w:r>
        <w:rPr>
          <w:rFonts w:ascii="IRNazanin" w:hAnsi="IRNazanin" w:eastAsia="IRNazanin" w:cs="IRNazanin"/>
          <w:lang w:bidi="fa-IR"/>
          <w:color w:val="111111"/>
          <w:sz w:val="28"/>
          <w:szCs w:val="28"/>
          <w:rtl/>
        </w:rPr>
        <w:t xml:space="preserve">(2) فقه الرضا علیه السلام 299 - وکذلک إذا أوصی بشئ من ماله</w:t>
      </w:r>
    </w:p>
    <w:p>
      <w:pPr>
        <w:pStyle w:val="BookText"/>
      </w:pPr>
      <w:r>
        <w:rPr>
          <w:rFonts w:ascii="IRNazanin" w:hAnsi="IRNazanin" w:eastAsia="IRNazanin" w:cs="IRNazanin"/>
          <w:lang w:bidi="fa-IR"/>
          <w:color w:val="111111"/>
          <w:sz w:val="28"/>
          <w:szCs w:val="28"/>
          <w:rtl/>
        </w:rPr>
        <w:t xml:space="preserve">غیر معلوم فهو واحد من ستة.</w:t>
      </w:r>
    </w:p>
    <w:p>
      <w:pPr>
        <w:pStyle w:val="BookText"/>
      </w:pPr>
      <w:r>
        <w:rPr>
          <w:rFonts w:ascii="IRNazanin" w:hAnsi="IRNazanin" w:eastAsia="IRNazanin" w:cs="IRNazanin"/>
          <w:lang w:bidi="fa-IR"/>
          <w:color w:val="111111"/>
          <w:sz w:val="28"/>
          <w:szCs w:val="28"/>
          <w:rtl/>
        </w:rPr>
        <w:t xml:space="preserve">(3) الهدایة 81 - فإذا أوصی بشئ من ماله فهو واحد من ستة.</w:t>
      </w:r>
    </w:p>
    <w:p>
      <w:pPr>
        <w:pStyle w:val="BookText"/>
      </w:pPr>
      <w:r>
        <w:rPr>
          <w:rFonts w:ascii="IRNazanin" w:hAnsi="IRNazanin" w:eastAsia="IRNazanin" w:cs="IRNazanin"/>
          <w:lang w:bidi="fa-IR"/>
          <w:color w:val="111111"/>
          <w:sz w:val="28"/>
          <w:szCs w:val="28"/>
          <w:rtl/>
        </w:rPr>
        <w:t xml:space="preserve">وتقدم فی أحادیث باب (81) ان حد الجوار أربعون دارا من کل</w:t>
      </w:r>
    </w:p>
    <w:p>
      <w:pPr>
        <w:pStyle w:val="BookText"/>
      </w:pPr>
      <w:r>
        <w:rPr>
          <w:rFonts w:ascii="IRNazanin" w:hAnsi="IRNazanin" w:eastAsia="IRNazanin" w:cs="IRNazanin"/>
          <w:lang w:bidi="fa-IR"/>
          <w:color w:val="111111"/>
          <w:sz w:val="28"/>
          <w:szCs w:val="28"/>
          <w:rtl/>
        </w:rPr>
        <w:t xml:space="preserve">جانب من أبواب العشرة ما یدل علی ذلک.</w:t>
      </w:r>
    </w:p>
    <w:p>
      <w:pPr>
        <w:pStyle w:val="Heading3"/>
      </w:pPr>
      <w:bookmarkStart w:id="435" w:name="_Toc172"/>
      <w:r>
        <w:t>(38) باب أن من أوصی لرجل بسیف وکان فی جفن وعلیه حلیة فله السیف بما فیه</w:t>
      </w:r>
      <w:bookmarkEnd w:id="435"/>
    </w:p>
    <w:p>
      <w:pPr>
        <w:pStyle w:val="BookText"/>
      </w:pPr>
      <w:r>
        <w:rPr>
          <w:rFonts w:ascii="IRNazanin" w:hAnsi="IRNazanin" w:eastAsia="IRNazanin" w:cs="IRNazanin"/>
          <w:lang w:bidi="fa-IR"/>
          <w:color w:val="111111"/>
          <w:sz w:val="28"/>
          <w:szCs w:val="28"/>
          <w:rtl/>
        </w:rPr>
        <w:t xml:space="preserve">705 (1) کا 44 ج 7 - محمد بن یحیی عن یب 211 ج 9 - أحمد</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06" w:name="pg12422_156725"/>
    <w:bookmarkEnd w:id="106"/>
    <w:p>
      <w:pPr>
        <w:pStyle w:val="BookText"/>
      </w:pPr>
      <w:r>
        <w:rPr>
          <w:rFonts w:ascii="IRNazanin" w:hAnsi="IRNazanin" w:eastAsia="IRNazanin" w:cs="IRNazanin"/>
          <w:lang w:bidi="fa-IR"/>
          <w:color w:val="111111"/>
          <w:sz w:val="28"/>
          <w:szCs w:val="28"/>
          <w:rtl/>
        </w:rPr>
        <w:t xml:space="preserve">بن محمد عن فقیه 161 ج 4 - أحمد بن محمد ابن أبی نصر عن أبی جمیلة</w:t>
      </w:r>
    </w:p>
    <w:p>
      <w:pPr>
        <w:pStyle w:val="BookText"/>
      </w:pPr>
      <w:r>
        <w:rPr>
          <w:rFonts w:ascii="IRNazanin" w:hAnsi="IRNazanin" w:eastAsia="IRNazanin" w:cs="IRNazanin"/>
          <w:lang w:bidi="fa-IR"/>
          <w:color w:val="111111"/>
          <w:sz w:val="28"/>
          <w:szCs w:val="28"/>
          <w:rtl/>
        </w:rPr>
        <w:t xml:space="preserve">عن الرضا علیه السلام قال: سألته عن رجل أوصی لرجل بسیف وکان فی</w:t>
      </w:r>
    </w:p>
    <w:p>
      <w:pPr>
        <w:pStyle w:val="BookText"/>
      </w:pPr>
      <w:r>
        <w:rPr>
          <w:rFonts w:ascii="IRNazanin" w:hAnsi="IRNazanin" w:eastAsia="IRNazanin" w:cs="IRNazanin"/>
          <w:lang w:bidi="fa-IR"/>
          <w:color w:val="111111"/>
          <w:sz w:val="28"/>
          <w:szCs w:val="28"/>
          <w:rtl/>
        </w:rPr>
        <w:t xml:space="preserve">جفن </w:t>
      </w:r>
      <w:r>
        <w:rPr>
          <w:rStyle w:val="FootnoteReference"/>
        </w:rPr>
        <w:footnoteReference w:id="625"/>
      </w:r>
      <w:r>
        <w:rPr>
          <w:rFonts w:ascii="IRNazanin" w:hAnsi="IRNazanin" w:eastAsia="IRNazanin" w:cs="IRNazanin"/>
          <w:lang w:bidi="fa-IR"/>
          <w:color w:val="111111"/>
          <w:sz w:val="28"/>
          <w:szCs w:val="28"/>
          <w:rtl/>
        </w:rPr>
        <w:t xml:space="preserve">وعلیه حلیة، فقال له الورثة: انما لک النصل </w:t>
      </w:r>
      <w:r>
        <w:rPr>
          <w:rStyle w:val="FootnoteReference"/>
        </w:rPr>
        <w:footnoteReference w:id="626"/>
      </w:r>
    </w:p>
    <w:p>
      <w:pPr>
        <w:pStyle w:val="BookText"/>
      </w:pPr>
      <w:r>
        <w:rPr>
          <w:rFonts w:ascii="IRNazanin" w:hAnsi="IRNazanin" w:eastAsia="IRNazanin" w:cs="IRNazanin"/>
          <w:lang w:bidi="fa-IR"/>
          <w:color w:val="111111"/>
          <w:sz w:val="28"/>
          <w:szCs w:val="28"/>
          <w:rtl/>
        </w:rPr>
        <w:t xml:space="preserve">کان لها مقبض فهو سیف. (لسان العرب: 11 / 662).</w:t>
      </w:r>
    </w:p>
    <w:p>
      <w:pPr>
        <w:pStyle w:val="BookText"/>
      </w:pPr>
      <w:r>
        <w:rPr>
          <w:rFonts w:ascii="IRNazanin" w:hAnsi="IRNazanin" w:eastAsia="IRNazanin" w:cs="IRNazanin"/>
          <w:lang w:bidi="fa-IR"/>
          <w:color w:val="111111"/>
          <w:sz w:val="28"/>
          <w:szCs w:val="28"/>
          <w:rtl/>
        </w:rPr>
        <w:t xml:space="preserve">ولیس لک</w:t>
      </w:r>
    </w:p>
    <w:p>
      <w:pPr>
        <w:pStyle w:val="BookText"/>
      </w:pPr>
      <w:r>
        <w:rPr>
          <w:rFonts w:ascii="IRNazanin" w:hAnsi="IRNazanin" w:eastAsia="IRNazanin" w:cs="IRNazanin"/>
          <w:lang w:bidi="fa-IR"/>
          <w:color w:val="111111"/>
          <w:sz w:val="28"/>
          <w:szCs w:val="28"/>
          <w:rtl/>
        </w:rPr>
        <w:t xml:space="preserve">المال </w:t>
      </w:r>
      <w:r>
        <w:rPr>
          <w:rStyle w:val="FootnoteReference"/>
        </w:rPr>
        <w:footnoteReference w:id="627"/>
      </w:r>
      <w:r>
        <w:rPr>
          <w:rFonts w:ascii="IRNazanin" w:hAnsi="IRNazanin" w:eastAsia="IRNazanin" w:cs="IRNazanin"/>
          <w:lang w:bidi="fa-IR"/>
          <w:color w:val="111111"/>
          <w:sz w:val="28"/>
          <w:szCs w:val="28"/>
          <w:rtl/>
        </w:rPr>
        <w:t xml:space="preserve">(قال - کا - یب) فقال: لا بل السیف بما فیه له، قال: فقلت</w:t>
      </w:r>
    </w:p>
    <w:p>
      <w:pPr>
        <w:pStyle w:val="BookText"/>
      </w:pPr>
      <w:r>
        <w:rPr>
          <w:rFonts w:ascii="IRNazanin" w:hAnsi="IRNazanin" w:eastAsia="IRNazanin" w:cs="IRNazanin"/>
          <w:lang w:bidi="fa-IR"/>
          <w:color w:val="111111"/>
          <w:sz w:val="28"/>
          <w:szCs w:val="28"/>
          <w:rtl/>
        </w:rPr>
        <w:t xml:space="preserve">(له - یب - فقیه): رجل أوصی لرجل بصندوق وکان فیه مال، فقال</w:t>
      </w:r>
    </w:p>
    <w:p>
      <w:pPr>
        <w:pStyle w:val="BookText"/>
      </w:pPr>
      <w:r>
        <w:rPr>
          <w:rFonts w:ascii="IRNazanin" w:hAnsi="IRNazanin" w:eastAsia="IRNazanin" w:cs="IRNazanin"/>
          <w:lang w:bidi="fa-IR"/>
          <w:color w:val="111111"/>
          <w:sz w:val="28"/>
          <w:szCs w:val="28"/>
          <w:rtl/>
        </w:rPr>
        <w:t xml:space="preserve">الورثة: انما لک الصندوق ولیس لک المال (قال - کا - یب) فقال</w:t>
      </w:r>
    </w:p>
    <w:p>
      <w:pPr>
        <w:pStyle w:val="BookText"/>
      </w:pPr>
      <w:r>
        <w:rPr>
          <w:rFonts w:ascii="IRNazanin" w:hAnsi="IRNazanin" w:eastAsia="IRNazanin" w:cs="IRNazanin"/>
          <w:lang w:bidi="fa-IR"/>
          <w:color w:val="111111"/>
          <w:sz w:val="28"/>
          <w:szCs w:val="28"/>
          <w:rtl/>
        </w:rPr>
        <w:t xml:space="preserve">(أبو الحسن علیه السلام - کا - یب): الصندوق بما فیه له.</w:t>
      </w:r>
    </w:p>
    <w:p>
      <w:pPr>
        <w:pStyle w:val="BookText"/>
      </w:pPr>
      <w:r>
        <w:rPr>
          <w:rFonts w:ascii="IRNazanin" w:hAnsi="IRNazanin" w:eastAsia="IRNazanin" w:cs="IRNazanin"/>
          <w:lang w:bidi="fa-IR"/>
          <w:color w:val="111111"/>
          <w:sz w:val="28"/>
          <w:szCs w:val="28"/>
          <w:rtl/>
        </w:rPr>
        <w:t xml:space="preserve">الهدایة 82 - وسئل الصادق علیه السلام عن رجل أوصی (وذکر نحوه إلی قوله السیف بما فیه له)</w:t>
      </w:r>
    </w:p>
    <w:p>
      <w:pPr>
        <w:pStyle w:val="BookText"/>
      </w:pPr>
      <w:r>
        <w:rPr>
          <w:rFonts w:ascii="IRNazanin" w:hAnsi="IRNazanin" w:eastAsia="IRNazanin" w:cs="IRNazanin"/>
          <w:lang w:bidi="fa-IR"/>
          <w:color w:val="111111"/>
          <w:sz w:val="28"/>
          <w:szCs w:val="28"/>
          <w:rtl/>
        </w:rPr>
        <w:t xml:space="preserve">(2) کا 44 ج 7 - یب 212 ج 9 - محمد بن یحیی عن محمد بن</w:t>
      </w:r>
    </w:p>
    <w:p>
      <w:pPr>
        <w:pStyle w:val="BookText"/>
      </w:pPr>
      <w:r>
        <w:rPr>
          <w:rFonts w:ascii="IRNazanin" w:hAnsi="IRNazanin" w:eastAsia="IRNazanin" w:cs="IRNazanin"/>
          <w:lang w:bidi="fa-IR"/>
          <w:color w:val="111111"/>
          <w:sz w:val="28"/>
          <w:szCs w:val="28"/>
          <w:rtl/>
        </w:rPr>
        <w:t xml:space="preserve">الحسین عن أحمد بن محمد ابن أبی نصر عن أبی جمیلة (عن - یب)</w:t>
      </w:r>
    </w:p>
    <w:p>
      <w:pPr>
        <w:pStyle w:val="BookText"/>
      </w:pPr>
      <w:r>
        <w:rPr>
          <w:rFonts w:ascii="IRNazanin" w:hAnsi="IRNazanin" w:eastAsia="IRNazanin" w:cs="IRNazanin"/>
          <w:lang w:bidi="fa-IR"/>
          <w:color w:val="111111"/>
          <w:sz w:val="28"/>
          <w:szCs w:val="28"/>
          <w:rtl/>
        </w:rPr>
        <w:t xml:space="preserve">المفضل بن صالح قال: کتبت إلی أبی الحسن علیه السلام أسأله عن رجل</w:t>
      </w:r>
    </w:p>
    <w:p>
      <w:pPr>
        <w:pStyle w:val="BookText"/>
      </w:pPr>
      <w:r>
        <w:rPr>
          <w:rFonts w:ascii="IRNazanin" w:hAnsi="IRNazanin" w:eastAsia="IRNazanin" w:cs="IRNazanin"/>
          <w:lang w:bidi="fa-IR"/>
          <w:color w:val="111111"/>
          <w:sz w:val="28"/>
          <w:szCs w:val="28"/>
          <w:rtl/>
        </w:rPr>
        <w:t xml:space="preserve">أوصی لرجل بسیف فقال الورثة: انما لک الحدید ولیس لک الحلیة،</w:t>
      </w:r>
    </w:p>
    <w:p>
      <w:pPr>
        <w:pStyle w:val="BookText"/>
      </w:pPr>
      <w:r>
        <w:rPr>
          <w:rFonts w:ascii="IRNazanin" w:hAnsi="IRNazanin" w:eastAsia="IRNazanin" w:cs="IRNazanin"/>
          <w:lang w:bidi="fa-IR"/>
          <w:color w:val="111111"/>
          <w:sz w:val="28"/>
          <w:szCs w:val="28"/>
          <w:rtl/>
        </w:rPr>
        <w:t xml:space="preserve">لیس لک غیر الحدید فکتب إلی السیف له وحلیته.</w:t>
      </w:r>
    </w:p>
    <w:p>
      <w:pPr>
        <w:pStyle w:val="Heading3"/>
      </w:pPr>
      <w:bookmarkStart w:id="436" w:name="_Toc173"/>
      <w:r>
        <w:t>(39) باب أن من أوصی لرجل بصندوق فیه مال فله الصندوق بما فیه...</w:t>
      </w:r>
      <w:bookmarkEnd w:id="436"/>
    </w:p>
    <w:p>
      <w:pPr>
        <w:pStyle w:val="BookText"/>
      </w:pPr>
      <w:r>
        <w:rPr>
          <w:rFonts w:ascii="IRNazanin" w:hAnsi="IRNazanin" w:eastAsia="IRNazanin" w:cs="IRNazanin"/>
          <w:lang w:bidi="fa-IR"/>
          <w:color w:val="111111"/>
          <w:sz w:val="28"/>
          <w:szCs w:val="28"/>
          <w:rtl/>
        </w:rPr>
        <w:t xml:space="preserve">*باب أن من أوصی لرجل بصندوق فیه مال فله الصندوق بما فیه وکذا من أوصی لشخص بسفینة وفیها طعام *</w:t>
      </w:r>
    </w:p>
    <w:p>
      <w:pPr>
        <w:pStyle w:val="BookText"/>
      </w:pPr>
      <w:r>
        <w:rPr>
          <w:rFonts w:ascii="IRNazanin" w:hAnsi="IRNazanin" w:eastAsia="IRNazanin" w:cs="IRNazanin"/>
          <w:lang w:bidi="fa-IR"/>
          <w:color w:val="111111"/>
          <w:sz w:val="28"/>
          <w:szCs w:val="28"/>
          <w:rtl/>
        </w:rPr>
        <w:t xml:space="preserve">707 (1) کا 44 ج 7 - یب 212 ج 9 - (محمد بن یحیی عن محمد</w:t>
      </w:r>
    </w:p>
    <w:p>
      <w:pPr>
        <w:pStyle w:val="BookText"/>
      </w:pPr>
      <w:r>
        <w:rPr>
          <w:rFonts w:ascii="IRNazanin" w:hAnsi="IRNazanin" w:eastAsia="IRNazanin" w:cs="IRNazanin"/>
          <w:lang w:bidi="fa-IR"/>
          <w:color w:val="111111"/>
          <w:sz w:val="28"/>
          <w:szCs w:val="28"/>
          <w:rtl/>
        </w:rPr>
        <w:t xml:space="preserve">بن الحسین - معلق) عن علی بن عقبة عن أبیه قال: سألت أبا عبد الله علیه</w:t>
      </w:r>
    </w:p>
    <w:p>
      <w:pPr>
        <w:pStyle w:val="BookText"/>
      </w:pPr>
      <w:r>
        <w:rPr>
          <w:rFonts w:ascii="IRNazanin" w:hAnsi="IRNazanin" w:eastAsia="IRNazanin" w:cs="IRNazanin"/>
          <w:lang w:bidi="fa-IR"/>
          <w:color w:val="111111"/>
          <w:sz w:val="28"/>
          <w:szCs w:val="28"/>
          <w:rtl/>
        </w:rPr>
        <w:t xml:space="preserve">السلام عن رجل أوصی لرجل بصندوق وکان فی الصندوق مال، فقال</w:t>
      </w:r>
    </w:p>
    <w:p>
      <w:pPr>
        <w:pStyle w:val="BookText"/>
      </w:pPr>
      <w:r>
        <w:rPr>
          <w:rFonts w:ascii="IRNazanin" w:hAnsi="IRNazanin" w:eastAsia="IRNazanin" w:cs="IRNazanin"/>
          <w:lang w:bidi="fa-IR"/>
          <w:color w:val="111111"/>
          <w:sz w:val="28"/>
          <w:szCs w:val="28"/>
          <w:rtl/>
        </w:rPr>
        <w:t xml:space="preserve">الورثة: انما لک الصندوق ولیس لک ما فیه فقال: الصندوق بما فیه له.</w:t>
      </w:r>
    </w:p>
    <w:p>
      <w:pPr>
        <w:pStyle w:val="BookText"/>
      </w:pPr>
      <w:r>
        <w:rPr>
          <w:rFonts w:ascii="IRNazanin" w:hAnsi="IRNazanin" w:eastAsia="IRNazanin" w:cs="IRNazanin"/>
          <w:lang w:bidi="fa-IR"/>
          <w:color w:val="111111"/>
          <w:sz w:val="28"/>
          <w:szCs w:val="28"/>
          <w:rtl/>
        </w:rPr>
        <w:t xml:space="preserve">(2) الهدایة 81 - وسئل (الصادق علیه السلام) عن رجل أوصی</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07" w:name="pg12422_156726"/>
    <w:bookmarkEnd w:id="107"/>
    <w:p>
      <w:pPr>
        <w:pStyle w:val="BookText"/>
      </w:pPr>
      <w:r>
        <w:rPr>
          <w:rFonts w:ascii="IRNazanin" w:hAnsi="IRNazanin" w:eastAsia="IRNazanin" w:cs="IRNazanin"/>
          <w:lang w:bidi="fa-IR"/>
          <w:color w:val="111111"/>
          <w:sz w:val="28"/>
          <w:szCs w:val="28"/>
          <w:rtl/>
        </w:rPr>
        <w:t xml:space="preserve">لرجل بصندوق فیه مال فقال: الصندوق بما فیه له.</w:t>
      </w:r>
    </w:p>
    <w:p>
      <w:pPr>
        <w:pStyle w:val="BookText"/>
      </w:pPr>
      <w:r>
        <w:rPr>
          <w:rFonts w:ascii="IRNazanin" w:hAnsi="IRNazanin" w:eastAsia="IRNazanin" w:cs="IRNazanin"/>
          <w:lang w:bidi="fa-IR"/>
          <w:color w:val="111111"/>
          <w:sz w:val="28"/>
          <w:szCs w:val="28"/>
          <w:rtl/>
        </w:rPr>
        <w:t xml:space="preserve">(3) فقه الرضا علیه السلام 299 - وإذا أوصی رجل لرجل بصندوق</w:t>
      </w:r>
    </w:p>
    <w:p>
      <w:pPr>
        <w:pStyle w:val="BookText"/>
      </w:pPr>
      <w:r>
        <w:rPr>
          <w:rFonts w:ascii="IRNazanin" w:hAnsi="IRNazanin" w:eastAsia="IRNazanin" w:cs="IRNazanin"/>
          <w:lang w:bidi="fa-IR"/>
          <w:color w:val="111111"/>
          <w:sz w:val="28"/>
          <w:szCs w:val="28"/>
          <w:rtl/>
        </w:rPr>
        <w:t xml:space="preserve">أو سفینة وکان فی الصندوق أو السفینة متاع أو غیره فهو مع ما فیه لمن</w:t>
      </w:r>
    </w:p>
    <w:p>
      <w:pPr>
        <w:pStyle w:val="BookText"/>
      </w:pPr>
      <w:r>
        <w:rPr>
          <w:rFonts w:ascii="IRNazanin" w:hAnsi="IRNazanin" w:eastAsia="IRNazanin" w:cs="IRNazanin"/>
          <w:lang w:bidi="fa-IR"/>
          <w:color w:val="111111"/>
          <w:sz w:val="28"/>
          <w:szCs w:val="28"/>
          <w:rtl/>
        </w:rPr>
        <w:t xml:space="preserve">أوصی له إلا أن یکون قد استثنی بما فیه. المقنع 166 - وان أوصی لرجل</w:t>
      </w:r>
    </w:p>
    <w:p>
      <w:pPr>
        <w:pStyle w:val="BookText"/>
      </w:pPr>
      <w:r>
        <w:rPr>
          <w:rFonts w:ascii="IRNazanin" w:hAnsi="IRNazanin" w:eastAsia="IRNazanin" w:cs="IRNazanin"/>
          <w:lang w:bidi="fa-IR"/>
          <w:color w:val="111111"/>
          <w:sz w:val="28"/>
          <w:szCs w:val="28"/>
          <w:rtl/>
        </w:rPr>
        <w:t xml:space="preserve">بصندوق (وذکر نحوه).</w:t>
      </w:r>
    </w:p>
    <w:p>
      <w:pPr>
        <w:pStyle w:val="BookText"/>
      </w:pPr>
      <w:r>
        <w:rPr>
          <w:rFonts w:ascii="IRNazanin" w:hAnsi="IRNazanin" w:eastAsia="IRNazanin" w:cs="IRNazanin"/>
          <w:lang w:bidi="fa-IR"/>
          <w:color w:val="111111"/>
          <w:sz w:val="28"/>
          <w:szCs w:val="28"/>
          <w:rtl/>
        </w:rPr>
        <w:t xml:space="preserve">(4) کا 44 ج 7 - یب 212 ج 9 - محمد بن یحیی عن فقیه 161</w:t>
      </w:r>
    </w:p>
    <w:p>
      <w:pPr>
        <w:pStyle w:val="BookText"/>
      </w:pPr>
      <w:r>
        <w:rPr>
          <w:rFonts w:ascii="IRNazanin" w:hAnsi="IRNazanin" w:eastAsia="IRNazanin" w:cs="IRNazanin"/>
          <w:lang w:bidi="fa-IR"/>
          <w:color w:val="111111"/>
          <w:sz w:val="28"/>
          <w:szCs w:val="28"/>
          <w:rtl/>
        </w:rPr>
        <w:t xml:space="preserve">ج 4 - محمد بن الحسین عن محمد بن عبد الله بن هلال عن عقبة بن خالد</w:t>
      </w:r>
    </w:p>
    <w:p>
      <w:pPr>
        <w:pStyle w:val="BookText"/>
      </w:pPr>
      <w:r>
        <w:rPr>
          <w:rFonts w:ascii="IRNazanin" w:hAnsi="IRNazanin" w:eastAsia="IRNazanin" w:cs="IRNazanin"/>
          <w:lang w:bidi="fa-IR"/>
          <w:color w:val="111111"/>
          <w:sz w:val="28"/>
          <w:szCs w:val="28"/>
          <w:rtl/>
        </w:rPr>
        <w:t xml:space="preserve">عن أبی عبد الله علیه السلام قال: سألته عن رجل قال: هذه السفینة لفلان</w:t>
      </w:r>
    </w:p>
    <w:p>
      <w:pPr>
        <w:pStyle w:val="BookText"/>
      </w:pPr>
      <w:r>
        <w:rPr>
          <w:rFonts w:ascii="IRNazanin" w:hAnsi="IRNazanin" w:eastAsia="IRNazanin" w:cs="IRNazanin"/>
          <w:lang w:bidi="fa-IR"/>
          <w:color w:val="111111"/>
          <w:sz w:val="28"/>
          <w:szCs w:val="28"/>
          <w:rtl/>
        </w:rPr>
        <w:t xml:space="preserve">ولم </w:t>
      </w:r>
      <w:r>
        <w:rPr>
          <w:rStyle w:val="FootnoteReference"/>
        </w:rPr>
        <w:footnoteReference w:id="628"/>
      </w:r>
      <w:r>
        <w:rPr>
          <w:rFonts w:ascii="IRNazanin" w:hAnsi="IRNazanin" w:eastAsia="IRNazanin" w:cs="IRNazanin"/>
          <w:lang w:bidi="fa-IR"/>
          <w:color w:val="111111"/>
          <w:sz w:val="28"/>
          <w:szCs w:val="28"/>
          <w:rtl/>
        </w:rPr>
        <w:t xml:space="preserve">یسم ما فیها وفیها طعام أیعطاها </w:t>
      </w:r>
      <w:r>
        <w:rPr>
          <w:rStyle w:val="FootnoteReference"/>
        </w:rPr>
        <w:footnoteReference w:id="629"/>
      </w:r>
      <w:r>
        <w:rPr>
          <w:rFonts w:ascii="IRNazanin" w:hAnsi="IRNazanin" w:eastAsia="IRNazanin" w:cs="IRNazanin"/>
          <w:lang w:bidi="fa-IR"/>
          <w:color w:val="111111"/>
          <w:sz w:val="28"/>
          <w:szCs w:val="28"/>
          <w:rtl/>
        </w:rPr>
        <w:t xml:space="preserve">الرجل وما فیها؟ قال:</w:t>
      </w:r>
    </w:p>
    <w:p>
      <w:pPr>
        <w:pStyle w:val="BookText"/>
      </w:pPr>
      <w:r>
        <w:rPr>
          <w:rFonts w:ascii="IRNazanin" w:hAnsi="IRNazanin" w:eastAsia="IRNazanin" w:cs="IRNazanin"/>
          <w:lang w:bidi="fa-IR"/>
          <w:color w:val="111111"/>
          <w:sz w:val="28"/>
          <w:szCs w:val="28"/>
          <w:rtl/>
        </w:rPr>
        <w:t xml:space="preserve">هی للذی أوصی له بها إلا أن یکون صاحبها متهما </w:t>
      </w:r>
      <w:r>
        <w:rPr>
          <w:rStyle w:val="FootnoteReference"/>
        </w:rPr>
        <w:footnoteReference w:id="630"/>
      </w:r>
      <w:r>
        <w:rPr>
          <w:rFonts w:ascii="IRNazanin" w:hAnsi="IRNazanin" w:eastAsia="IRNazanin" w:cs="IRNazanin"/>
          <w:lang w:bidi="fa-IR"/>
          <w:color w:val="111111"/>
          <w:sz w:val="28"/>
          <w:szCs w:val="28"/>
          <w:rtl/>
        </w:rPr>
        <w:t xml:space="preserve">ولیس للورثة شئ</w:t>
      </w:r>
    </w:p>
    <w:p>
      <w:pPr>
        <w:pStyle w:val="BookText"/>
      </w:pPr>
      <w:r>
        <w:rPr>
          <w:rFonts w:ascii="IRNazanin" w:hAnsi="IRNazanin" w:eastAsia="IRNazanin" w:cs="IRNazanin"/>
          <w:lang w:bidi="fa-IR"/>
          <w:color w:val="111111"/>
          <w:sz w:val="28"/>
          <w:szCs w:val="28"/>
          <w:rtl/>
        </w:rPr>
        <w:t xml:space="preserve">الهدایة 81 سئل (الصادق علیه السلام) عن رجل قال: هذه السفینة</w:t>
      </w:r>
    </w:p>
    <w:p>
      <w:pPr>
        <w:pStyle w:val="BookText"/>
      </w:pPr>
      <w:r>
        <w:rPr>
          <w:rFonts w:ascii="IRNazanin" w:hAnsi="IRNazanin" w:eastAsia="IRNazanin" w:cs="IRNazanin"/>
          <w:lang w:bidi="fa-IR"/>
          <w:color w:val="111111"/>
          <w:sz w:val="28"/>
          <w:szCs w:val="28"/>
          <w:rtl/>
        </w:rPr>
        <w:t xml:space="preserve">(وذکر نحو ما فی فقیه).</w:t>
      </w:r>
    </w:p>
    <w:p>
      <w:pPr>
        <w:pStyle w:val="BookText"/>
      </w:pPr>
      <w:r>
        <w:rPr>
          <w:rFonts w:ascii="IRNazanin" w:hAnsi="IRNazanin" w:eastAsia="IRNazanin" w:cs="IRNazanin"/>
          <w:lang w:bidi="fa-IR"/>
          <w:color w:val="111111"/>
          <w:sz w:val="28"/>
          <w:szCs w:val="28"/>
          <w:rtl/>
        </w:rPr>
        <w:t xml:space="preserve">وتقدم فی روایة أبی جمیلة (1) من الباب المتقدم قوله علیه السلام</w:t>
      </w:r>
    </w:p>
    <w:p>
      <w:pPr>
        <w:pStyle w:val="BookText"/>
      </w:pPr>
      <w:r>
        <w:rPr>
          <w:rFonts w:ascii="IRNazanin" w:hAnsi="IRNazanin" w:eastAsia="IRNazanin" w:cs="IRNazanin"/>
          <w:lang w:bidi="fa-IR"/>
          <w:color w:val="111111"/>
          <w:sz w:val="28"/>
          <w:szCs w:val="28"/>
          <w:rtl/>
        </w:rPr>
        <w:t xml:space="preserve">الصندوق بما فیه له.</w:t>
      </w:r>
    </w:p>
    <w:p>
      <w:pPr>
        <w:pStyle w:val="Heading3"/>
      </w:pPr>
      <w:bookmarkStart w:id="437" w:name="_Toc174"/>
      <w:r>
        <w:t>(40) باب حکم الوصیة بما أحب الوصی وبالمجمل بیان ما هو القلیل</w:t>
      </w:r>
      <w:bookmarkEnd w:id="437"/>
    </w:p>
    <w:p>
      <w:pPr>
        <w:pStyle w:val="BookText"/>
      </w:pPr>
      <w:r>
        <w:rPr>
          <w:rFonts w:ascii="IRNazanin" w:hAnsi="IRNazanin" w:eastAsia="IRNazanin" w:cs="IRNazanin"/>
          <w:lang w:bidi="fa-IR"/>
          <w:color w:val="111111"/>
          <w:sz w:val="28"/>
          <w:szCs w:val="28"/>
          <w:rtl/>
        </w:rPr>
        <w:t xml:space="preserve">قال الله تعالی فی سورة المزمل (73) یا ایها المزمل (1) قم اللیل</w:t>
      </w:r>
    </w:p>
    <w:p>
      <w:pPr>
        <w:pStyle w:val="BookText"/>
      </w:pPr>
      <w:r>
        <w:rPr>
          <w:rFonts w:ascii="IRNazanin" w:hAnsi="IRNazanin" w:eastAsia="IRNazanin" w:cs="IRNazanin"/>
          <w:lang w:bidi="fa-IR"/>
          <w:color w:val="111111"/>
          <w:sz w:val="28"/>
          <w:szCs w:val="28"/>
          <w:rtl/>
        </w:rPr>
        <w:t xml:space="preserve">الا قلیلا (2) نصفه أو انقص منه قلیلا (3).</w:t>
      </w:r>
    </w:p>
    <w:p>
      <w:pPr>
        <w:pStyle w:val="BookText"/>
      </w:pPr>
      <w:r>
        <w:rPr>
          <w:rFonts w:ascii="IRNazanin" w:hAnsi="IRNazanin" w:eastAsia="IRNazanin" w:cs="IRNazanin"/>
          <w:lang w:bidi="fa-IR"/>
          <w:color w:val="111111"/>
          <w:sz w:val="28"/>
          <w:szCs w:val="28"/>
          <w:rtl/>
        </w:rPr>
        <w:t xml:space="preserve">711 (1) المناقب لابن شهرآشوب 381 ج 2 - الأصبغ: وصی رجل</w:t>
      </w:r>
    </w:p>
    <w:p>
      <w:pPr>
        <w:pStyle w:val="BookText"/>
      </w:pPr>
      <w:r>
        <w:rPr>
          <w:rFonts w:ascii="IRNazanin" w:hAnsi="IRNazanin" w:eastAsia="IRNazanin" w:cs="IRNazanin"/>
          <w:lang w:bidi="fa-IR"/>
          <w:color w:val="111111"/>
          <w:sz w:val="28"/>
          <w:szCs w:val="28"/>
          <w:rtl/>
        </w:rPr>
        <w:t xml:space="preserve">ودفع إلی الوصی عشرة آلاف درهم وقال: إذا أدرک ابن فاعطه ما</w:t>
      </w:r>
    </w:p>
    <w:p>
      <w:pPr>
        <w:pStyle w:val="BookText"/>
      </w:pPr>
      <w:r>
        <w:rPr>
          <w:rFonts w:ascii="IRNazanin" w:hAnsi="IRNazanin" w:eastAsia="IRNazanin" w:cs="IRNazanin"/>
          <w:lang w:bidi="fa-IR"/>
          <w:color w:val="111111"/>
          <w:sz w:val="28"/>
          <w:szCs w:val="28"/>
          <w:rtl/>
        </w:rPr>
        <w:t xml:space="preserve">أحببت منها، فلما أدرک استعدی علیه أمیر المؤمنین قال له: کم تحب أن</w:t>
      </w:r>
    </w:p>
    <w:p>
      <w:pPr>
        <w:pStyle w:val="BookText"/>
      </w:pPr>
      <w:r>
        <w:rPr>
          <w:rFonts w:ascii="IRNazanin" w:hAnsi="IRNazanin" w:eastAsia="IRNazanin" w:cs="IRNazanin"/>
          <w:lang w:bidi="fa-IR"/>
          <w:color w:val="111111"/>
          <w:sz w:val="28"/>
          <w:szCs w:val="28"/>
          <w:rtl/>
        </w:rPr>
        <w:t xml:space="preserve">تعطیه؟ قال ألف درهم قال اعطه تسعة آلاف درهم فهی التی أحببت وخذ</w:t>
      </w:r>
    </w:p>
    <w:p>
      <w:pPr>
        <w:pStyle w:val="BookText"/>
      </w:pPr>
      <w:r>
        <w:rPr>
          <w:rFonts w:ascii="IRNazanin" w:hAnsi="IRNazanin" w:eastAsia="IRNazanin" w:cs="IRNazanin"/>
          <w:lang w:bidi="fa-IR"/>
          <w:color w:val="111111"/>
          <w:sz w:val="28"/>
          <w:szCs w:val="28"/>
          <w:rtl/>
        </w:rPr>
        <w:t xml:space="preserve">الألف.</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08" w:name="pg12422_156727"/>
    <w:bookmarkEnd w:id="108"/>
    <w:p>
      <w:pPr>
        <w:pStyle w:val="BookText"/>
      </w:pPr>
      <w:r>
        <w:rPr>
          <w:rFonts w:ascii="IRNazanin" w:hAnsi="IRNazanin" w:eastAsia="IRNazanin" w:cs="IRNazanin"/>
          <w:lang w:bidi="fa-IR"/>
          <w:color w:val="111111"/>
          <w:sz w:val="28"/>
          <w:szCs w:val="28"/>
          <w:rtl/>
        </w:rPr>
        <w:t xml:space="preserve">(2) فیه 160 ج 4 - امتحان الفقهاء: رجل کان له ثلاثة أعبد، اسم</w:t>
      </w:r>
    </w:p>
    <w:p>
      <w:pPr>
        <w:pStyle w:val="BookText"/>
      </w:pPr>
      <w:r>
        <w:rPr>
          <w:rFonts w:ascii="IRNazanin" w:hAnsi="IRNazanin" w:eastAsia="IRNazanin" w:cs="IRNazanin"/>
          <w:lang w:bidi="fa-IR"/>
          <w:color w:val="111111"/>
          <w:sz w:val="28"/>
          <w:szCs w:val="28"/>
          <w:rtl/>
        </w:rPr>
        <w:t xml:space="preserve">کل واحد منهم میمون، فلما حضرته الوفاة قال: میمون حر ومیمون عبد</w:t>
      </w:r>
    </w:p>
    <w:p>
      <w:pPr>
        <w:pStyle w:val="BookText"/>
      </w:pPr>
      <w:r>
        <w:rPr>
          <w:rFonts w:ascii="IRNazanin" w:hAnsi="IRNazanin" w:eastAsia="IRNazanin" w:cs="IRNazanin"/>
          <w:lang w:bidi="fa-IR"/>
          <w:color w:val="111111"/>
          <w:sz w:val="28"/>
          <w:szCs w:val="28"/>
          <w:rtl/>
        </w:rPr>
        <w:t xml:space="preserve">ولمیمون مائة دینار، من الحر؟ ومن العبد؟ ولمن المائة دینار؟ المعتق</w:t>
      </w:r>
    </w:p>
    <w:p>
      <w:pPr>
        <w:pStyle w:val="BookText"/>
      </w:pPr>
      <w:r>
        <w:rPr>
          <w:rFonts w:ascii="IRNazanin" w:hAnsi="IRNazanin" w:eastAsia="IRNazanin" w:cs="IRNazanin"/>
          <w:lang w:bidi="fa-IR"/>
          <w:color w:val="111111"/>
          <w:sz w:val="28"/>
          <w:szCs w:val="28"/>
          <w:rtl/>
        </w:rPr>
        <w:t xml:space="preserve">من هو أقدم صحبة عند الرجل، ویقترع الباقیان، فأیهما وقعت القرعة</w:t>
      </w:r>
    </w:p>
    <w:p>
      <w:pPr>
        <w:pStyle w:val="BookText"/>
      </w:pPr>
      <w:r>
        <w:rPr>
          <w:rFonts w:ascii="IRNazanin" w:hAnsi="IRNazanin" w:eastAsia="IRNazanin" w:cs="IRNazanin"/>
          <w:lang w:bidi="fa-IR"/>
          <w:color w:val="111111"/>
          <w:sz w:val="28"/>
          <w:szCs w:val="28"/>
          <w:rtl/>
        </w:rPr>
        <w:t xml:space="preserve">فی سهمه فهو عبد للذی صار حرا، ویبقی الثالث مدبرا لا حر ولا مملوک،</w:t>
      </w:r>
    </w:p>
    <w:p>
      <w:pPr>
        <w:pStyle w:val="BookText"/>
      </w:pPr>
      <w:r>
        <w:rPr>
          <w:rFonts w:ascii="IRNazanin" w:hAnsi="IRNazanin" w:eastAsia="IRNazanin" w:cs="IRNazanin"/>
          <w:lang w:bidi="fa-IR"/>
          <w:color w:val="111111"/>
          <w:sz w:val="28"/>
          <w:szCs w:val="28"/>
          <w:rtl/>
        </w:rPr>
        <w:t xml:space="preserve">ویدفع الیه المائة دینار بالمأثور عن زین العابدین علیه السلام.</w:t>
      </w:r>
    </w:p>
    <w:p>
      <w:pPr>
        <w:pStyle w:val="BookText"/>
      </w:pPr>
      <w:r>
        <w:rPr>
          <w:rFonts w:ascii="IRNazanin" w:hAnsi="IRNazanin" w:eastAsia="IRNazanin" w:cs="IRNazanin"/>
          <w:lang w:bidi="fa-IR"/>
          <w:color w:val="111111"/>
          <w:sz w:val="28"/>
          <w:szCs w:val="28"/>
          <w:rtl/>
        </w:rPr>
        <w:t xml:space="preserve">(3) فیه 358 ج 4 - امتحان الفقهاء: رجل حضرته الوفاة فقال عند</w:t>
      </w:r>
    </w:p>
    <w:p>
      <w:pPr>
        <w:pStyle w:val="BookText"/>
      </w:pPr>
      <w:r>
        <w:rPr>
          <w:rFonts w:ascii="IRNazanin" w:hAnsi="IRNazanin" w:eastAsia="IRNazanin" w:cs="IRNazanin"/>
          <w:lang w:bidi="fa-IR"/>
          <w:color w:val="111111"/>
          <w:sz w:val="28"/>
          <w:szCs w:val="28"/>
          <w:rtl/>
        </w:rPr>
        <w:t xml:space="preserve">موته: لفلان عندی ألف درهم الا قلیلا کم القلیل؟ قال: القلیل هو النصف</w:t>
      </w:r>
    </w:p>
    <w:p>
      <w:pPr>
        <w:pStyle w:val="BookText"/>
      </w:pPr>
      <w:r>
        <w:rPr>
          <w:rFonts w:ascii="IRNazanin" w:hAnsi="IRNazanin" w:eastAsia="IRNazanin" w:cs="IRNazanin"/>
          <w:lang w:bidi="fa-IR"/>
          <w:color w:val="111111"/>
          <w:sz w:val="28"/>
          <w:szCs w:val="28"/>
          <w:rtl/>
        </w:rPr>
        <w:t xml:space="preserve">لقوله تعالی: " یا أیها المزمل قم اللیل الا قلیلا نصفه " بالأثر عن الرضا</w:t>
      </w:r>
    </w:p>
    <w:p>
      <w:pPr>
        <w:pStyle w:val="BookText"/>
      </w:pPr>
      <w:r>
        <w:rPr>
          <w:rFonts w:ascii="IRNazanin" w:hAnsi="IRNazanin" w:eastAsia="IRNazanin" w:cs="IRNazanin"/>
          <w:lang w:bidi="fa-IR"/>
          <w:color w:val="111111"/>
          <w:sz w:val="28"/>
          <w:szCs w:val="28"/>
          <w:rtl/>
        </w:rPr>
        <w:t xml:space="preserve">علیه السلام.</w:t>
      </w:r>
    </w:p>
    <w:p>
      <w:pPr>
        <w:pStyle w:val="Heading3"/>
      </w:pPr>
      <w:bookmarkStart w:id="438" w:name="_Toc175"/>
      <w:r>
        <w:t>(41) باب حکم من أوصی لهم جدهم بسهم أبیهم وحکم من أقر لأولاده بضیعة</w:t>
      </w:r>
      <w:bookmarkEnd w:id="438"/>
    </w:p>
    <w:p>
      <w:pPr>
        <w:pStyle w:val="BookText"/>
      </w:pPr>
      <w:r>
        <w:rPr>
          <w:rFonts w:ascii="IRNazanin" w:hAnsi="IRNazanin" w:eastAsia="IRNazanin" w:cs="IRNazanin"/>
          <w:lang w:bidi="fa-IR"/>
          <w:color w:val="111111"/>
          <w:sz w:val="28"/>
          <w:szCs w:val="28"/>
          <w:rtl/>
        </w:rPr>
        <w:t xml:space="preserve">714 (1) کا 45 ج 7 - عدة من أصحابنا عن یب 214 ج 9 - سهل</w:t>
      </w:r>
    </w:p>
    <w:p>
      <w:pPr>
        <w:pStyle w:val="BookText"/>
      </w:pPr>
      <w:r>
        <w:rPr>
          <w:rFonts w:ascii="IRNazanin" w:hAnsi="IRNazanin" w:eastAsia="IRNazanin" w:cs="IRNazanin"/>
          <w:lang w:bidi="fa-IR"/>
          <w:color w:val="111111"/>
          <w:sz w:val="28"/>
          <w:szCs w:val="28"/>
          <w:rtl/>
        </w:rPr>
        <w:t xml:space="preserve">بن زیاد قال: کتبت إلی أبی محمد علیه السلام: رجل کان له ابنان، فمات</w:t>
      </w:r>
    </w:p>
    <w:p>
      <w:pPr>
        <w:pStyle w:val="BookText"/>
      </w:pPr>
      <w:r>
        <w:rPr>
          <w:rFonts w:ascii="IRNazanin" w:hAnsi="IRNazanin" w:eastAsia="IRNazanin" w:cs="IRNazanin"/>
          <w:lang w:bidi="fa-IR"/>
          <w:color w:val="111111"/>
          <w:sz w:val="28"/>
          <w:szCs w:val="28"/>
          <w:rtl/>
        </w:rPr>
        <w:t xml:space="preserve">أحدهما وله ولد ذکور وأناث، فأوصی لهم جدهم بسهم أبیهم، فهذا</w:t>
      </w:r>
    </w:p>
    <w:p>
      <w:pPr>
        <w:pStyle w:val="BookText"/>
      </w:pPr>
      <w:r>
        <w:rPr>
          <w:rFonts w:ascii="IRNazanin" w:hAnsi="IRNazanin" w:eastAsia="IRNazanin" w:cs="IRNazanin"/>
          <w:lang w:bidi="fa-IR"/>
          <w:color w:val="111111"/>
          <w:sz w:val="28"/>
          <w:szCs w:val="28"/>
          <w:rtl/>
        </w:rPr>
        <w:t xml:space="preserve">السهم الذکر والأنثی فیه سواء أم للذکر مثل حظ الأنثیین؟ فوقع علیه</w:t>
      </w:r>
    </w:p>
    <w:p>
      <w:pPr>
        <w:pStyle w:val="BookText"/>
      </w:pPr>
      <w:r>
        <w:rPr>
          <w:rFonts w:ascii="IRNazanin" w:hAnsi="IRNazanin" w:eastAsia="IRNazanin" w:cs="IRNazanin"/>
          <w:lang w:bidi="fa-IR"/>
          <w:color w:val="111111"/>
          <w:sz w:val="28"/>
          <w:szCs w:val="28"/>
          <w:rtl/>
        </w:rPr>
        <w:t xml:space="preserve">السلام: ینفذون وصیة جدهم کما أمر ان شاء الله. قال: وکتبت الیه رجل</w:t>
      </w:r>
    </w:p>
    <w:p>
      <w:pPr>
        <w:pStyle w:val="BookText"/>
      </w:pPr>
      <w:r>
        <w:rPr>
          <w:rFonts w:ascii="IRNazanin" w:hAnsi="IRNazanin" w:eastAsia="IRNazanin" w:cs="IRNazanin"/>
          <w:lang w:bidi="fa-IR"/>
          <w:color w:val="111111"/>
          <w:sz w:val="28"/>
          <w:szCs w:val="28"/>
          <w:rtl/>
        </w:rPr>
        <w:t xml:space="preserve">له ولد ذکور وإناث فأقر لهم بضیعة أنها لولده ولم یذکر أنها بینهم علی</w:t>
      </w:r>
    </w:p>
    <w:p>
      <w:pPr>
        <w:pStyle w:val="BookText"/>
      </w:pPr>
      <w:r>
        <w:rPr>
          <w:rFonts w:ascii="IRNazanin" w:hAnsi="IRNazanin" w:eastAsia="IRNazanin" w:cs="IRNazanin"/>
          <w:lang w:bidi="fa-IR"/>
          <w:color w:val="111111"/>
          <w:sz w:val="28"/>
          <w:szCs w:val="28"/>
          <w:rtl/>
        </w:rPr>
        <w:t xml:space="preserve">سهام الله عز وجل وفرائضه الذکر والأنثی فیه سواء؟ فوقع علیه السلام:</w:t>
      </w:r>
    </w:p>
    <w:p>
      <w:pPr>
        <w:pStyle w:val="BookText"/>
      </w:pPr>
      <w:r>
        <w:rPr>
          <w:rFonts w:ascii="IRNazanin" w:hAnsi="IRNazanin" w:eastAsia="IRNazanin" w:cs="IRNazanin"/>
          <w:lang w:bidi="fa-IR"/>
          <w:color w:val="111111"/>
          <w:sz w:val="28"/>
          <w:szCs w:val="28"/>
          <w:rtl/>
        </w:rPr>
        <w:t xml:space="preserve">ینفذون (فیها - کا - یب) وصیة أبیهم علی ما سمی، فان لم یکن سمی</w:t>
      </w:r>
    </w:p>
    <w:p>
      <w:pPr>
        <w:pStyle w:val="BookText"/>
      </w:pPr>
      <w:r>
        <w:rPr>
          <w:rFonts w:ascii="IRNazanin" w:hAnsi="IRNazanin" w:eastAsia="IRNazanin" w:cs="IRNazanin"/>
          <w:lang w:bidi="fa-IR"/>
          <w:color w:val="111111"/>
          <w:sz w:val="28"/>
          <w:szCs w:val="28"/>
          <w:rtl/>
        </w:rPr>
        <w:t xml:space="preserve">شیئا ردوها إلی کتاب الله عز وجل (وسنة نبیه صلی الله علیه وآله - کا)</w:t>
      </w:r>
    </w:p>
    <w:p>
      <w:pPr>
        <w:pStyle w:val="BookText"/>
      </w:pPr>
      <w:r>
        <w:rPr>
          <w:rFonts w:ascii="IRNazanin" w:hAnsi="IRNazanin" w:eastAsia="IRNazanin" w:cs="IRNazanin"/>
          <w:lang w:bidi="fa-IR"/>
          <w:color w:val="111111"/>
          <w:sz w:val="28"/>
          <w:szCs w:val="28"/>
          <w:rtl/>
        </w:rPr>
        <w:t xml:space="preserve">ان شاء الله. فقیه 155 ج 4 - وکتب سهل بن زیاد الادمی إلی أبی محمد</w:t>
      </w:r>
    </w:p>
    <w:p>
      <w:pPr>
        <w:pStyle w:val="BookText"/>
      </w:pPr>
      <w:r>
        <w:rPr>
          <w:rFonts w:ascii="IRNazanin" w:hAnsi="IRNazanin" w:eastAsia="IRNazanin" w:cs="IRNazanin"/>
          <w:lang w:bidi="fa-IR"/>
          <w:color w:val="111111"/>
          <w:sz w:val="28"/>
          <w:szCs w:val="28"/>
          <w:rtl/>
        </w:rPr>
        <w:t xml:space="preserve">علیه السلام: رجل له ولد ذکور وإناث فأقر بضیعة (وذکر مثله) إلا أنه</w:t>
      </w:r>
    </w:p>
    <w:p>
      <w:pPr>
        <w:pStyle w:val="BookText"/>
      </w:pPr>
      <w:r>
        <w:rPr>
          <w:rFonts w:ascii="IRNazanin" w:hAnsi="IRNazanin" w:eastAsia="IRNazanin" w:cs="IRNazanin"/>
          <w:lang w:bidi="fa-IR"/>
          <w:color w:val="111111"/>
          <w:sz w:val="28"/>
          <w:szCs w:val="28"/>
          <w:rtl/>
        </w:rPr>
        <w:t xml:space="preserve">قال ردوها علی کتاب الله.</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09" w:name="pg12422_156728"/>
    <w:bookmarkEnd w:id="109"/>
    <w:p>
      <w:pPr>
        <w:pStyle w:val="Heading3"/>
      </w:pPr>
      <w:bookmarkStart w:id="439" w:name="_Toc176"/>
      <w:r>
        <w:t>(42) باب حکم من أوصی من ماله لأعمامه وأخواله</w:t>
      </w:r>
      <w:bookmarkEnd w:id="439"/>
    </w:p>
    <w:p>
      <w:pPr>
        <w:pStyle w:val="BookText"/>
      </w:pPr>
      <w:r>
        <w:rPr>
          <w:rFonts w:ascii="IRNazanin" w:hAnsi="IRNazanin" w:eastAsia="IRNazanin" w:cs="IRNazanin"/>
          <w:lang w:bidi="fa-IR"/>
          <w:color w:val="111111"/>
          <w:sz w:val="28"/>
          <w:szCs w:val="28"/>
          <w:rtl/>
        </w:rPr>
        <w:t xml:space="preserve">715 (1) کا 45 ج 7 - عدة من أصحابنا عن یب 214 ج 9 - سهل</w:t>
      </w:r>
    </w:p>
    <w:p>
      <w:pPr>
        <w:pStyle w:val="BookText"/>
      </w:pPr>
      <w:r>
        <w:rPr>
          <w:rFonts w:ascii="IRNazanin" w:hAnsi="IRNazanin" w:eastAsia="IRNazanin" w:cs="IRNazanin"/>
          <w:lang w:bidi="fa-IR"/>
          <w:color w:val="111111"/>
          <w:sz w:val="28"/>
          <w:szCs w:val="28"/>
          <w:rtl/>
        </w:rPr>
        <w:t xml:space="preserve">بن زیاد (وعلی بن إبراهیم عن أبیه جمیعا - کا) عن ابن محبوب یب 325</w:t>
      </w:r>
    </w:p>
    <w:p>
      <w:pPr>
        <w:pStyle w:val="BookText"/>
      </w:pPr>
      <w:r>
        <w:rPr>
          <w:rFonts w:ascii="IRNazanin" w:hAnsi="IRNazanin" w:eastAsia="IRNazanin" w:cs="IRNazanin"/>
          <w:lang w:bidi="fa-IR"/>
          <w:color w:val="111111"/>
          <w:sz w:val="28"/>
          <w:szCs w:val="28"/>
          <w:rtl/>
        </w:rPr>
        <w:t xml:space="preserve">ج 9 - الحسن بن سماعة عن فقیه 154 ج 4 - الحسن بن محبوب عن</w:t>
      </w:r>
    </w:p>
    <w:p>
      <w:pPr>
        <w:pStyle w:val="BookText"/>
      </w:pPr>
      <w:r>
        <w:rPr>
          <w:rFonts w:ascii="IRNazanin" w:hAnsi="IRNazanin" w:eastAsia="IRNazanin" w:cs="IRNazanin"/>
          <w:lang w:bidi="fa-IR"/>
          <w:color w:val="111111"/>
          <w:sz w:val="28"/>
          <w:szCs w:val="28"/>
          <w:rtl/>
        </w:rPr>
        <w:t xml:space="preserve">(علی - یب 325 - فقیه) بن رئاب عن زرارة عن أبی جعفر علیه السلام</w:t>
      </w:r>
    </w:p>
    <w:p>
      <w:pPr>
        <w:pStyle w:val="BookText"/>
      </w:pPr>
      <w:r>
        <w:rPr>
          <w:rFonts w:ascii="IRNazanin" w:hAnsi="IRNazanin" w:eastAsia="IRNazanin" w:cs="IRNazanin"/>
          <w:lang w:bidi="fa-IR"/>
          <w:color w:val="111111"/>
          <w:sz w:val="28"/>
          <w:szCs w:val="28"/>
          <w:rtl/>
        </w:rPr>
        <w:t xml:space="preserve">فی رجل أوصی بثلث ماله فی أعمامه وأخواله فقال: لأعمامه الثلثان</w:t>
      </w:r>
    </w:p>
    <w:p>
      <w:pPr>
        <w:pStyle w:val="BookText"/>
      </w:pPr>
      <w:r>
        <w:rPr>
          <w:rFonts w:ascii="IRNazanin" w:hAnsi="IRNazanin" w:eastAsia="IRNazanin" w:cs="IRNazanin"/>
          <w:lang w:bidi="fa-IR"/>
          <w:color w:val="111111"/>
          <w:sz w:val="28"/>
          <w:szCs w:val="28"/>
          <w:rtl/>
        </w:rPr>
        <w:t xml:space="preserve">ولأخواله الثلث.</w:t>
      </w:r>
    </w:p>
    <w:p>
      <w:pPr>
        <w:pStyle w:val="Heading3"/>
      </w:pPr>
      <w:bookmarkStart w:id="440" w:name="_Toc177"/>
      <w:r>
        <w:t>(43) باب حکم من أوصی لقرابته وحکم من أوصی بان هذا المال لفلان ولم یأمره بأمر</w:t>
      </w:r>
      <w:bookmarkEnd w:id="440"/>
    </w:p>
    <w:p>
      <w:pPr>
        <w:pStyle w:val="BookText"/>
      </w:pPr>
      <w:r>
        <w:rPr>
          <w:rFonts w:ascii="IRNazanin" w:hAnsi="IRNazanin" w:eastAsia="IRNazanin" w:cs="IRNazanin"/>
          <w:lang w:bidi="fa-IR"/>
          <w:color w:val="111111"/>
          <w:sz w:val="28"/>
          <w:szCs w:val="28"/>
          <w:rtl/>
        </w:rPr>
        <w:t xml:space="preserve">716 (1) یب 215 ج 9 - أحمد بن محمد بن عیسی عن أحمد بن</w:t>
      </w:r>
    </w:p>
    <w:p>
      <w:pPr>
        <w:pStyle w:val="BookText"/>
      </w:pPr>
      <w:r>
        <w:rPr>
          <w:rFonts w:ascii="IRNazanin" w:hAnsi="IRNazanin" w:eastAsia="IRNazanin" w:cs="IRNazanin"/>
          <w:lang w:bidi="fa-IR"/>
          <w:color w:val="111111"/>
          <w:sz w:val="28"/>
          <w:szCs w:val="28"/>
          <w:rtl/>
        </w:rPr>
        <w:t xml:space="preserve">محمد ابن أبی نصر قال: نسخت من کتاب بخط أبی الحسن علیه السلام</w:t>
      </w:r>
    </w:p>
    <w:p>
      <w:pPr>
        <w:pStyle w:val="BookText"/>
      </w:pPr>
      <w:r>
        <w:rPr>
          <w:rFonts w:ascii="IRNazanin" w:hAnsi="IRNazanin" w:eastAsia="IRNazanin" w:cs="IRNazanin"/>
          <w:lang w:bidi="fa-IR"/>
          <w:color w:val="111111"/>
          <w:sz w:val="28"/>
          <w:szCs w:val="28"/>
          <w:rtl/>
        </w:rPr>
        <w:t xml:space="preserve">رجل أوصی لقرابته بألف درهم وله قرابة من قبل أبیه وأمه ما حد</w:t>
      </w:r>
    </w:p>
    <w:p>
      <w:pPr>
        <w:pStyle w:val="BookText"/>
      </w:pPr>
      <w:r>
        <w:rPr>
          <w:rFonts w:ascii="IRNazanin" w:hAnsi="IRNazanin" w:eastAsia="IRNazanin" w:cs="IRNazanin"/>
          <w:lang w:bidi="fa-IR"/>
          <w:color w:val="111111"/>
          <w:sz w:val="28"/>
          <w:szCs w:val="28"/>
          <w:rtl/>
        </w:rPr>
        <w:t xml:space="preserve">القرابة؟ یعطی من کان بینه قرابة، أولها حد ینتهی الیه؟ رأیک - فدتک</w:t>
      </w:r>
    </w:p>
    <w:p>
      <w:pPr>
        <w:pStyle w:val="BookText"/>
      </w:pPr>
      <w:r>
        <w:rPr>
          <w:rFonts w:ascii="IRNazanin" w:hAnsi="IRNazanin" w:eastAsia="IRNazanin" w:cs="IRNazanin"/>
          <w:lang w:bidi="fa-IR"/>
          <w:color w:val="111111"/>
          <w:sz w:val="28"/>
          <w:szCs w:val="28"/>
          <w:rtl/>
        </w:rPr>
        <w:t xml:space="preserve">نفسی - فکتب علیه السلام إن لم یسم أعطاها قرابته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قرب الإسناد 172 - محمد بن الحسین ابن أبی الخطاب </w:t>
      </w:r>
      <w:r>
        <w:rPr>
          <w:rStyle w:val="FootnoteReference"/>
        </w:rPr>
        <w:footnoteReference w:id="632"/>
      </w:r>
      <w:r>
        <w:rPr>
          <w:rFonts w:ascii="IRNazanin" w:hAnsi="IRNazanin" w:eastAsia="IRNazanin" w:cs="IRNazanin"/>
          <w:lang w:bidi="fa-IR"/>
          <w:color w:val="111111"/>
          <w:sz w:val="28"/>
          <w:szCs w:val="28"/>
          <w:rtl/>
        </w:rPr>
        <w:t xml:space="preserve">قال: أخبرنا</w:t>
      </w:r>
    </w:p>
    <w:p>
      <w:pPr>
        <w:pStyle w:val="BookText"/>
      </w:pPr>
      <w:r>
        <w:rPr>
          <w:rFonts w:ascii="IRNazanin" w:hAnsi="IRNazanin" w:eastAsia="IRNazanin" w:cs="IRNazanin"/>
          <w:lang w:bidi="fa-IR"/>
          <w:color w:val="111111"/>
          <w:sz w:val="28"/>
          <w:szCs w:val="28"/>
          <w:rtl/>
        </w:rPr>
        <w:t xml:space="preserve">أحمد بن محمد ابن أبی نصر قال: کتبت إلی أبی الحسن علیه السلام</w:t>
      </w:r>
    </w:p>
    <w:p>
      <w:pPr>
        <w:pStyle w:val="BookText"/>
      </w:pPr>
      <w:r>
        <w:rPr>
          <w:rFonts w:ascii="IRNazanin" w:hAnsi="IRNazanin" w:eastAsia="IRNazanin" w:cs="IRNazanin"/>
          <w:lang w:bidi="fa-IR"/>
          <w:color w:val="111111"/>
          <w:sz w:val="28"/>
          <w:szCs w:val="28"/>
          <w:rtl/>
        </w:rPr>
        <w:t xml:space="preserve">رجل أوصی (وذکر نحوه)</w:t>
      </w:r>
    </w:p>
    <w:p>
      <w:pPr>
        <w:pStyle w:val="BookText"/>
      </w:pPr>
      <w:r>
        <w:rPr>
          <w:rFonts w:ascii="IRNazanin" w:hAnsi="IRNazanin" w:eastAsia="IRNazanin" w:cs="IRNazanin"/>
          <w:lang w:bidi="fa-IR"/>
          <w:color w:val="111111"/>
          <w:sz w:val="28"/>
          <w:szCs w:val="28"/>
          <w:rtl/>
        </w:rPr>
        <w:t xml:space="preserve">(2) کا 63 ج 7 - محمد بن یحیی عن أحمد بن محمد بن عیسی عن</w:t>
      </w:r>
    </w:p>
    <w:p>
      <w:pPr>
        <w:pStyle w:val="BookText"/>
      </w:pPr>
      <w:r>
        <w:rPr>
          <w:rFonts w:ascii="IRNazanin" w:hAnsi="IRNazanin" w:eastAsia="IRNazanin" w:cs="IRNazanin"/>
          <w:lang w:bidi="fa-IR"/>
          <w:color w:val="111111"/>
          <w:sz w:val="28"/>
          <w:szCs w:val="28"/>
          <w:rtl/>
        </w:rPr>
        <w:t xml:space="preserve">سعد بن إسماعیل بن الأحوص </w:t>
      </w:r>
      <w:r>
        <w:rPr>
          <w:rStyle w:val="FootnoteReference"/>
        </w:rPr>
        <w:footnoteReference w:id="633"/>
      </w:r>
      <w:r>
        <w:rPr>
          <w:rFonts w:ascii="IRNazanin" w:hAnsi="IRNazanin" w:eastAsia="IRNazanin" w:cs="IRNazanin"/>
          <w:lang w:bidi="fa-IR"/>
          <w:color w:val="111111"/>
          <w:sz w:val="28"/>
          <w:szCs w:val="28"/>
          <w:rtl/>
        </w:rPr>
        <w:t xml:space="preserve">عن أبیه قال: سألت أبا الحسن علیه</w:t>
      </w:r>
    </w:p>
    <w:p>
      <w:pPr>
        <w:pStyle w:val="BookText"/>
      </w:pPr>
      <w:r>
        <w:rPr>
          <w:rFonts w:ascii="IRNazanin" w:hAnsi="IRNazanin" w:eastAsia="IRNazanin" w:cs="IRNazanin"/>
          <w:lang w:bidi="fa-IR"/>
          <w:color w:val="111111"/>
          <w:sz w:val="28"/>
          <w:szCs w:val="28"/>
          <w:rtl/>
        </w:rPr>
        <w:t xml:space="preserve">السلام عن رجل مسافر حضره الموت، فدفع ماله إلی رجل من التجار</w:t>
      </w:r>
    </w:p>
    <w:p>
      <w:pPr>
        <w:pStyle w:val="BookText"/>
      </w:pPr>
      <w:r>
        <w:rPr>
          <w:rFonts w:ascii="IRNazanin" w:hAnsi="IRNazanin" w:eastAsia="IRNazanin" w:cs="IRNazanin"/>
          <w:lang w:bidi="fa-IR"/>
          <w:color w:val="111111"/>
          <w:sz w:val="28"/>
          <w:szCs w:val="28"/>
          <w:rtl/>
        </w:rPr>
        <w:t xml:space="preserve">فقال: ان هذا المال لفلان بن فلان لیس لی فیه قلیل ولا کثیر فادفعه</w:t>
      </w:r>
    </w:p>
    <w:p>
      <w:pPr>
        <w:pStyle w:val="BookText"/>
      </w:pPr>
      <w:r>
        <w:rPr>
          <w:rFonts w:ascii="IRNazanin" w:hAnsi="IRNazanin" w:eastAsia="IRNazanin" w:cs="IRNazanin"/>
          <w:lang w:bidi="fa-IR"/>
          <w:color w:val="111111"/>
          <w:sz w:val="28"/>
          <w:szCs w:val="28"/>
          <w:rtl/>
        </w:rPr>
        <w:t xml:space="preserve">الیه یضعه حیث یشاء، فمات ولم یأمر صاحبه الذی جعل له بأمر ولا یدری</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10" w:name="pg12422_156729"/>
    <w:bookmarkEnd w:id="110"/>
    <w:p>
      <w:pPr>
        <w:pStyle w:val="BookText"/>
      </w:pPr>
      <w:r>
        <w:rPr>
          <w:rFonts w:ascii="IRNazanin" w:hAnsi="IRNazanin" w:eastAsia="IRNazanin" w:cs="IRNazanin"/>
          <w:lang w:bidi="fa-IR"/>
          <w:color w:val="111111"/>
          <w:sz w:val="28"/>
          <w:szCs w:val="28"/>
          <w:rtl/>
        </w:rPr>
        <w:t xml:space="preserve">صاحبه ما الذی حمله علی ذلک کیف یصنع به؟ قال: یضعه حیث یشاء إذا</w:t>
      </w:r>
    </w:p>
    <w:p>
      <w:pPr>
        <w:pStyle w:val="BookText"/>
      </w:pPr>
      <w:r>
        <w:rPr>
          <w:rFonts w:ascii="IRNazanin" w:hAnsi="IRNazanin" w:eastAsia="IRNazanin" w:cs="IRNazanin"/>
          <w:lang w:bidi="fa-IR"/>
          <w:color w:val="111111"/>
          <w:sz w:val="28"/>
          <w:szCs w:val="28"/>
          <w:rtl/>
        </w:rPr>
        <w:t xml:space="preserve">لم یکن یأمره. وعنه عن رجل أوصی إلی رجل أن یعطی قرابته من ضیعته</w:t>
      </w:r>
    </w:p>
    <w:p>
      <w:pPr>
        <w:pStyle w:val="BookText"/>
      </w:pPr>
      <w:r>
        <w:rPr>
          <w:rFonts w:ascii="IRNazanin" w:hAnsi="IRNazanin" w:eastAsia="IRNazanin" w:cs="IRNazanin"/>
          <w:lang w:bidi="fa-IR"/>
          <w:color w:val="111111"/>
          <w:sz w:val="28"/>
          <w:szCs w:val="28"/>
          <w:rtl/>
        </w:rPr>
        <w:t xml:space="preserve">کذا وکذا جریبا من طعام فمرت علیه سنون لم یکن فی ضیعته فضل،</w:t>
      </w:r>
    </w:p>
    <w:p>
      <w:pPr>
        <w:pStyle w:val="BookText"/>
      </w:pPr>
      <w:r>
        <w:rPr>
          <w:rFonts w:ascii="IRNazanin" w:hAnsi="IRNazanin" w:eastAsia="IRNazanin" w:cs="IRNazanin"/>
          <w:lang w:bidi="fa-IR"/>
          <w:color w:val="111111"/>
          <w:sz w:val="28"/>
          <w:szCs w:val="28"/>
          <w:rtl/>
        </w:rPr>
        <w:t xml:space="preserve">بل احتاج إلی السلف والعینة (یجری - یب) علی من أوصی له من السلف</w:t>
      </w:r>
    </w:p>
    <w:p>
      <w:pPr>
        <w:pStyle w:val="BookText"/>
      </w:pPr>
      <w:r>
        <w:rPr>
          <w:rFonts w:ascii="IRNazanin" w:hAnsi="IRNazanin" w:eastAsia="IRNazanin" w:cs="IRNazanin"/>
          <w:lang w:bidi="fa-IR"/>
          <w:color w:val="111111"/>
          <w:sz w:val="28"/>
          <w:szCs w:val="28"/>
          <w:rtl/>
        </w:rPr>
        <w:t xml:space="preserve">والعینة أم لا؟ فان أصابهم بعد ذلک یجر </w:t>
      </w:r>
      <w:r>
        <w:rPr>
          <w:rStyle w:val="FootnoteReference"/>
        </w:rPr>
        <w:footnoteReference w:id="634"/>
      </w:r>
      <w:r>
        <w:rPr>
          <w:rFonts w:ascii="IRNazanin" w:hAnsi="IRNazanin" w:eastAsia="IRNazanin" w:cs="IRNazanin"/>
          <w:lang w:bidi="fa-IR"/>
          <w:color w:val="111111"/>
          <w:sz w:val="28"/>
          <w:szCs w:val="28"/>
          <w:rtl/>
        </w:rPr>
        <w:t xml:space="preserve">علیهم لما فاتهم من السنین</w:t>
      </w:r>
    </w:p>
    <w:p>
      <w:pPr>
        <w:pStyle w:val="BookText"/>
      </w:pPr>
      <w:r>
        <w:rPr>
          <w:rFonts w:ascii="IRNazanin" w:hAnsi="IRNazanin" w:eastAsia="IRNazanin" w:cs="IRNazanin"/>
          <w:lang w:bidi="fa-IR"/>
          <w:color w:val="111111"/>
          <w:sz w:val="28"/>
          <w:szCs w:val="28"/>
          <w:rtl/>
        </w:rPr>
        <w:t xml:space="preserve">الماضیة؟ (أم لا؟ - یب) فقال: کأنی لا أبالی ان أعطاهم، أو اخذ </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ثم یقضی و (عنه - کا) عن رجل أوصی بوصایا لقراباته وأدرک الوارث</w:t>
      </w:r>
    </w:p>
    <w:p>
      <w:pPr>
        <w:pStyle w:val="BookText"/>
      </w:pPr>
      <w:r>
        <w:rPr>
          <w:rFonts w:ascii="IRNazanin" w:hAnsi="IRNazanin" w:eastAsia="IRNazanin" w:cs="IRNazanin"/>
          <w:lang w:bidi="fa-IR"/>
          <w:color w:val="111111"/>
          <w:sz w:val="28"/>
          <w:szCs w:val="28"/>
          <w:rtl/>
        </w:rPr>
        <w:t xml:space="preserve">(فقال - کا) للوصی أن یعزل </w:t>
      </w:r>
      <w:r>
        <w:rPr>
          <w:rStyle w:val="FootnoteReference"/>
        </w:rPr>
        <w:footnoteReference w:id="636"/>
      </w:r>
      <w:r>
        <w:rPr>
          <w:rFonts w:ascii="IRNazanin" w:hAnsi="IRNazanin" w:eastAsia="IRNazanin" w:cs="IRNazanin"/>
          <w:lang w:bidi="fa-IR"/>
          <w:color w:val="111111"/>
          <w:sz w:val="28"/>
          <w:szCs w:val="28"/>
          <w:rtl/>
        </w:rPr>
        <w:t xml:space="preserve">أرضا بقدر ما یخرج منه وصایاه إذا</w:t>
      </w:r>
    </w:p>
    <w:p>
      <w:pPr>
        <w:pStyle w:val="BookText"/>
      </w:pPr>
      <w:r>
        <w:rPr>
          <w:rFonts w:ascii="IRNazanin" w:hAnsi="IRNazanin" w:eastAsia="IRNazanin" w:cs="IRNazanin"/>
          <w:lang w:bidi="fa-IR"/>
          <w:color w:val="111111"/>
          <w:sz w:val="28"/>
          <w:szCs w:val="28"/>
          <w:rtl/>
        </w:rPr>
        <w:t xml:space="preserve">قسم الورثة ولا یدخل هذه الأرض فی قسمتهم أم کیف یصنع؟ فقال نعم.</w:t>
      </w:r>
    </w:p>
    <w:p>
      <w:pPr>
        <w:pStyle w:val="BookText"/>
      </w:pPr>
      <w:r>
        <w:rPr>
          <w:rFonts w:ascii="IRNazanin" w:hAnsi="IRNazanin" w:eastAsia="IRNazanin" w:cs="IRNazanin"/>
          <w:lang w:bidi="fa-IR"/>
          <w:color w:val="111111"/>
          <w:sz w:val="28"/>
          <w:szCs w:val="28"/>
          <w:rtl/>
        </w:rPr>
        <w:t xml:space="preserve">کذا ینبغی یب 237 ج 9 - أحمد بن محمد عن سعد بن الأحوص القمی</w:t>
      </w:r>
    </w:p>
    <w:p>
      <w:pPr>
        <w:pStyle w:val="BookText"/>
      </w:pPr>
      <w:r>
        <w:rPr>
          <w:rFonts w:ascii="IRNazanin" w:hAnsi="IRNazanin" w:eastAsia="IRNazanin" w:cs="IRNazanin"/>
          <w:lang w:bidi="fa-IR"/>
          <w:color w:val="111111"/>
          <w:sz w:val="28"/>
          <w:szCs w:val="28"/>
          <w:rtl/>
        </w:rPr>
        <w:t xml:space="preserve">قال: سألت أبا الحسن علیه السلام عن رجل أوصی إلی رجل (وذکر مثله).</w:t>
      </w:r>
    </w:p>
    <w:p>
      <w:pPr>
        <w:pStyle w:val="Heading3"/>
      </w:pPr>
      <w:bookmarkStart w:id="441" w:name="_Toc178"/>
      <w:r>
        <w:t>(44) باب استحباب الوصیة للقرابة وان کان قاطعا</w:t>
      </w:r>
      <w:bookmarkEnd w:id="441"/>
    </w:p>
    <w:p>
      <w:pPr>
        <w:pStyle w:val="BookText"/>
      </w:pPr>
      <w:r>
        <w:rPr>
          <w:rFonts w:ascii="IRNazanin" w:hAnsi="IRNazanin" w:eastAsia="IRNazanin" w:cs="IRNazanin"/>
          <w:lang w:bidi="fa-IR"/>
          <w:color w:val="111111"/>
          <w:sz w:val="28"/>
          <w:szCs w:val="28"/>
          <w:rtl/>
        </w:rPr>
        <w:t xml:space="preserve">قال الله تعالی فی سورة البقرة، کتب علیکم إذا حضر أحدکم الموت</w:t>
      </w:r>
    </w:p>
    <w:p>
      <w:pPr>
        <w:pStyle w:val="BookText"/>
      </w:pPr>
      <w:r>
        <w:rPr>
          <w:rFonts w:ascii="IRNazanin" w:hAnsi="IRNazanin" w:eastAsia="IRNazanin" w:cs="IRNazanin"/>
          <w:lang w:bidi="fa-IR"/>
          <w:color w:val="111111"/>
          <w:sz w:val="28"/>
          <w:szCs w:val="28"/>
          <w:rtl/>
        </w:rPr>
        <w:t xml:space="preserve">ان ترک خیرا الوصیة للوالدین والأقربین بالمعروف حقا علی</w:t>
      </w:r>
    </w:p>
    <w:p>
      <w:pPr>
        <w:pStyle w:val="BookText"/>
      </w:pPr>
      <w:r>
        <w:rPr>
          <w:rFonts w:ascii="IRNazanin" w:hAnsi="IRNazanin" w:eastAsia="IRNazanin" w:cs="IRNazanin"/>
          <w:lang w:bidi="fa-IR"/>
          <w:color w:val="111111"/>
          <w:sz w:val="28"/>
          <w:szCs w:val="28"/>
          <w:rtl/>
        </w:rPr>
        <w:t xml:space="preserve">المتقین (180).</w:t>
      </w:r>
    </w:p>
    <w:p>
      <w:pPr>
        <w:pStyle w:val="BookText"/>
      </w:pPr>
      <w:r>
        <w:rPr>
          <w:rFonts w:ascii="IRNazanin" w:hAnsi="IRNazanin" w:eastAsia="IRNazanin" w:cs="IRNazanin"/>
          <w:lang w:bidi="fa-IR"/>
          <w:color w:val="111111"/>
          <w:sz w:val="28"/>
          <w:szCs w:val="28"/>
          <w:rtl/>
        </w:rPr>
        <w:t xml:space="preserve">الرعد (13) والذین یصلون ما أمر الله به أن یوصل ویخشون</w:t>
      </w:r>
    </w:p>
    <w:p>
      <w:pPr>
        <w:pStyle w:val="BookText"/>
      </w:pPr>
      <w:r>
        <w:rPr>
          <w:rFonts w:ascii="IRNazanin" w:hAnsi="IRNazanin" w:eastAsia="IRNazanin" w:cs="IRNazanin"/>
          <w:lang w:bidi="fa-IR"/>
          <w:color w:val="111111"/>
          <w:sz w:val="28"/>
          <w:szCs w:val="28"/>
          <w:rtl/>
        </w:rPr>
        <w:t xml:space="preserve">ربهم ویخافون یوم الحساب (21).</w:t>
      </w:r>
    </w:p>
    <w:p>
      <w:pPr>
        <w:pStyle w:val="BookText"/>
      </w:pPr>
      <w:r>
        <w:rPr>
          <w:rFonts w:ascii="IRNazanin" w:hAnsi="IRNazanin" w:eastAsia="IRNazanin" w:cs="IRNazanin"/>
          <w:lang w:bidi="fa-IR"/>
          <w:color w:val="111111"/>
          <w:sz w:val="28"/>
          <w:szCs w:val="28"/>
          <w:rtl/>
        </w:rPr>
        <w:t xml:space="preserve">718 (1) کا 55 ج 7 - عدة من أصحابنا عن أحمد بن محمد عن</w:t>
      </w:r>
    </w:p>
    <w:p>
      <w:pPr>
        <w:pStyle w:val="BookText"/>
      </w:pPr>
      <w:r>
        <w:rPr>
          <w:rFonts w:ascii="IRNazanin" w:hAnsi="IRNazanin" w:eastAsia="IRNazanin" w:cs="IRNazanin"/>
          <w:lang w:bidi="fa-IR"/>
          <w:color w:val="111111"/>
          <w:sz w:val="28"/>
          <w:szCs w:val="28"/>
          <w:rtl/>
        </w:rPr>
        <w:t xml:space="preserve">الحسن بن محبوب عن جمیل بن صالح عن هشام بن أحمر وعلی بن</w:t>
      </w:r>
    </w:p>
    <w:p>
      <w:pPr>
        <w:pStyle w:val="BookText"/>
      </w:pPr>
      <w:r>
        <w:rPr>
          <w:rFonts w:ascii="IRNazanin" w:hAnsi="IRNazanin" w:eastAsia="IRNazanin" w:cs="IRNazanin"/>
          <w:lang w:bidi="fa-IR"/>
          <w:color w:val="111111"/>
          <w:sz w:val="28"/>
          <w:szCs w:val="28"/>
          <w:rtl/>
        </w:rPr>
        <w:t xml:space="preserve">إبراهیم عن أبیه ومحمد بن إسماعیل عن الفضل بن شاذان عن یب 246</w:t>
      </w:r>
    </w:p>
    <w:p>
      <w:pPr>
        <w:pStyle w:val="BookText"/>
      </w:pPr>
      <w:r>
        <w:rPr>
          <w:rFonts w:ascii="IRNazanin" w:hAnsi="IRNazanin" w:eastAsia="IRNazanin" w:cs="IRNazanin"/>
          <w:lang w:bidi="fa-IR"/>
          <w:color w:val="111111"/>
          <w:sz w:val="28"/>
          <w:szCs w:val="28"/>
          <w:rtl/>
        </w:rPr>
        <w:t xml:space="preserve">ج 9 - فقیه 172 ج 4 - (محمد - یب - فقیه) ابن أبی عمیر عن إبراهیم</w:t>
      </w:r>
    </w:p>
    <w:p>
      <w:pPr>
        <w:pStyle w:val="BookText"/>
      </w:pPr>
      <w:r>
        <w:rPr>
          <w:rFonts w:ascii="IRNazanin" w:hAnsi="IRNazanin" w:eastAsia="IRNazanin" w:cs="IRNazanin"/>
          <w:lang w:bidi="fa-IR"/>
          <w:color w:val="111111"/>
          <w:sz w:val="28"/>
          <w:szCs w:val="28"/>
          <w:rtl/>
        </w:rPr>
        <w:t xml:space="preserve">بن عبد الحمید (جمیعا - کا) عن سالمة </w:t>
      </w:r>
      <w:r>
        <w:rPr>
          <w:rStyle w:val="FootnoteReference"/>
        </w:rPr>
        <w:footnoteReference w:id="637"/>
      </w:r>
      <w:r>
        <w:rPr>
          <w:rFonts w:ascii="IRNazanin" w:hAnsi="IRNazanin" w:eastAsia="IRNazanin" w:cs="IRNazanin"/>
          <w:lang w:bidi="fa-IR"/>
          <w:color w:val="111111"/>
          <w:sz w:val="28"/>
          <w:szCs w:val="28"/>
          <w:rtl/>
        </w:rPr>
        <w:t xml:space="preserve">مولاة (ولد - یب - فقیه)</w:t>
      </w:r>
    </w:p>
    <w:p>
      <w:pPr>
        <w:pStyle w:val="BookText"/>
      </w:pPr>
      <w:r>
        <w:rPr>
          <w:rFonts w:ascii="IRNazanin" w:hAnsi="IRNazanin" w:eastAsia="IRNazanin" w:cs="IRNazanin"/>
          <w:lang w:bidi="fa-IR"/>
          <w:color w:val="111111"/>
          <w:sz w:val="28"/>
          <w:szCs w:val="28"/>
          <w:rtl/>
        </w:rPr>
        <w:t xml:space="preserve">أبی عبد الله علیه السلام قالت: کنت عند أبی عبد الله علیه السلام حین</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حضرته الوفاة، فأغمی علیه، فلما أفاق قال: أعطوا الحسن بن علی بن</w:t>
      </w:r>
    </w:p>
    <w:p>
      <w:pPr>
        <w:pStyle w:val="BookText"/>
      </w:pPr>
      <w:r>
        <w:rPr>
          <w:rFonts w:ascii="IRNazanin" w:hAnsi="IRNazanin" w:eastAsia="IRNazanin" w:cs="IRNazanin"/>
          <w:lang w:bidi="fa-IR"/>
          <w:color w:val="111111"/>
          <w:sz w:val="28"/>
          <w:szCs w:val="28"/>
          <w:rtl/>
        </w:rPr>
        <w:t xml:space="preserve">الحسین (بن علی - یب) - وهو الأفطس </w:t>
      </w:r>
      <w:r>
        <w:rPr>
          <w:rStyle w:val="FootnoteReference"/>
        </w:rPr>
        <w:footnoteReference w:id="638"/>
      </w:r>
      <w:r>
        <w:rPr>
          <w:rFonts w:ascii="IRNazanin" w:hAnsi="IRNazanin" w:eastAsia="IRNazanin" w:cs="IRNazanin"/>
          <w:lang w:bidi="fa-IR"/>
          <w:color w:val="111111"/>
          <w:sz w:val="28"/>
          <w:szCs w:val="28"/>
          <w:rtl/>
        </w:rPr>
        <w:t xml:space="preserve">- سبعین دینارا (وأعطوا</w:t>
      </w:r>
    </w:p>
    <w:p>
      <w:pPr>
        <w:pStyle w:val="BookText"/>
      </w:pPr>
      <w:r>
        <w:rPr>
          <w:rFonts w:ascii="IRNazanin" w:hAnsi="IRNazanin" w:eastAsia="IRNazanin" w:cs="IRNazanin"/>
          <w:lang w:bidi="fa-IR"/>
          <w:color w:val="111111"/>
          <w:sz w:val="28"/>
          <w:szCs w:val="28"/>
          <w:rtl/>
        </w:rPr>
        <w:t xml:space="preserve">فلانا کذا وکذا وفلانا کذا وکذا - کا) قلت (له - یب): أتعطی رجلا</w:t>
      </w:r>
    </w:p>
    <w:p>
      <w:pPr>
        <w:pStyle w:val="BookText"/>
      </w:pPr>
      <w:r>
        <w:rPr>
          <w:rFonts w:ascii="IRNazanin" w:hAnsi="IRNazanin" w:eastAsia="IRNazanin" w:cs="IRNazanin"/>
          <w:lang w:bidi="fa-IR"/>
          <w:color w:val="111111"/>
          <w:sz w:val="28"/>
          <w:szCs w:val="28"/>
          <w:rtl/>
        </w:rPr>
        <w:t xml:space="preserve">حمل علیک بالشفرة؟ فقال: ویحک أما تقرئین القرآن؟ قلت: بلی. قال:</w:t>
      </w:r>
    </w:p>
    <w:p>
      <w:pPr>
        <w:pStyle w:val="BookText"/>
      </w:pPr>
      <w:r>
        <w:rPr>
          <w:rFonts w:ascii="IRNazanin" w:hAnsi="IRNazanin" w:eastAsia="IRNazanin" w:cs="IRNazanin"/>
          <w:lang w:bidi="fa-IR"/>
          <w:color w:val="111111"/>
          <w:sz w:val="28"/>
          <w:szCs w:val="28"/>
          <w:rtl/>
        </w:rPr>
        <w:t xml:space="preserve">أما سمعت قول الله عز وجل؟ " والذین یصلون ما أمر الله به أن یوصل</w:t>
      </w:r>
    </w:p>
    <w:p>
      <w:pPr>
        <w:pStyle w:val="BookText"/>
      </w:pPr>
      <w:r>
        <w:rPr>
          <w:rFonts w:ascii="IRNazanin" w:hAnsi="IRNazanin" w:eastAsia="IRNazanin" w:cs="IRNazanin"/>
          <w:lang w:bidi="fa-IR"/>
          <w:color w:val="111111"/>
          <w:sz w:val="28"/>
          <w:szCs w:val="28"/>
          <w:rtl/>
        </w:rPr>
        <w:t xml:space="preserve">ویخشون ربهم ویخافون سوء الحساب " (کا - قال ابن محبوب فی</w:t>
      </w:r>
    </w:p>
    <w:p>
      <w:pPr>
        <w:pStyle w:val="BookText"/>
      </w:pPr>
      <w:r>
        <w:rPr>
          <w:rFonts w:ascii="IRNazanin" w:hAnsi="IRNazanin" w:eastAsia="IRNazanin" w:cs="IRNazanin"/>
          <w:lang w:bidi="fa-IR"/>
          <w:color w:val="111111"/>
          <w:sz w:val="28"/>
          <w:szCs w:val="28"/>
          <w:rtl/>
        </w:rPr>
        <w:t xml:space="preserve">حدیثه: حمل علیک بالشفرة یرید أن یقتلک فقال: أتریدین علی أن لا</w:t>
      </w:r>
    </w:p>
    <w:p>
      <w:pPr>
        <w:pStyle w:val="BookText"/>
      </w:pPr>
      <w:r>
        <w:rPr>
          <w:rFonts w:ascii="IRNazanin" w:hAnsi="IRNazanin" w:eastAsia="IRNazanin" w:cs="IRNazanin"/>
          <w:lang w:bidi="fa-IR"/>
          <w:color w:val="111111"/>
          <w:sz w:val="28"/>
          <w:szCs w:val="28"/>
          <w:rtl/>
        </w:rPr>
        <w:t xml:space="preserve">أکون من الذین قال الله تبارک وتعالی: " والذین یصلون ما أمر الله به</w:t>
      </w:r>
    </w:p>
    <w:p>
      <w:pPr>
        <w:pStyle w:val="BookText"/>
      </w:pPr>
      <w:r>
        <w:rPr>
          <w:rFonts w:ascii="IRNazanin" w:hAnsi="IRNazanin" w:eastAsia="IRNazanin" w:cs="IRNazanin"/>
          <w:lang w:bidi="fa-IR"/>
          <w:color w:val="111111"/>
          <w:sz w:val="28"/>
          <w:szCs w:val="28"/>
          <w:rtl/>
        </w:rPr>
        <w:t xml:space="preserve">أن یوصل ویخشون ربهم ویخافون سوء الحساب ". نعم یا سالمة ان الله</w:t>
      </w:r>
    </w:p>
    <w:p>
      <w:pPr>
        <w:pStyle w:val="BookText"/>
      </w:pPr>
      <w:r>
        <w:rPr>
          <w:rFonts w:ascii="IRNazanin" w:hAnsi="IRNazanin" w:eastAsia="IRNazanin" w:cs="IRNazanin"/>
          <w:lang w:bidi="fa-IR"/>
          <w:color w:val="111111"/>
          <w:sz w:val="28"/>
          <w:szCs w:val="28"/>
          <w:rtl/>
        </w:rPr>
        <w:t xml:space="preserve">خلق الجنة وطیبها وطیب ریحها وان ریحها لتوجد من مسیرة ألفی</w:t>
      </w:r>
    </w:p>
    <w:p>
      <w:pPr>
        <w:pStyle w:val="BookText"/>
      </w:pPr>
      <w:r>
        <w:rPr>
          <w:rFonts w:ascii="IRNazanin" w:hAnsi="IRNazanin" w:eastAsia="IRNazanin" w:cs="IRNazanin"/>
          <w:lang w:bidi="fa-IR"/>
          <w:color w:val="111111"/>
          <w:sz w:val="28"/>
          <w:szCs w:val="28"/>
          <w:rtl/>
        </w:rPr>
        <w:t xml:space="preserve">عام ولا یجد ریحها عاق ولا قاطع رحم).</w:t>
      </w:r>
    </w:p>
    <w:p>
      <w:pPr>
        <w:pStyle w:val="BookText"/>
      </w:pPr>
      <w:r>
        <w:rPr>
          <w:rFonts w:ascii="IRNazanin" w:hAnsi="IRNazanin" w:eastAsia="IRNazanin" w:cs="IRNazanin"/>
          <w:lang w:bidi="fa-IR"/>
          <w:color w:val="111111"/>
          <w:sz w:val="28"/>
          <w:szCs w:val="28"/>
          <w:rtl/>
        </w:rPr>
        <w:t xml:space="preserve">الغیبة للطوسی 119 - أخبرنا جماعة عن أبی جعفر محمد بن سفیان</w:t>
      </w:r>
    </w:p>
    <w:p>
      <w:pPr>
        <w:pStyle w:val="BookText"/>
      </w:pPr>
      <w:r>
        <w:rPr>
          <w:rFonts w:ascii="IRNazanin" w:hAnsi="IRNazanin" w:eastAsia="IRNazanin" w:cs="IRNazanin"/>
          <w:lang w:bidi="fa-IR"/>
          <w:color w:val="111111"/>
          <w:sz w:val="28"/>
          <w:szCs w:val="28"/>
          <w:rtl/>
        </w:rPr>
        <w:t xml:space="preserve">البزوفری عن أحمد بن إدریس عن أحمد بن محمد بن عیسی عن الحسن</w:t>
      </w:r>
    </w:p>
    <w:p>
      <w:pPr>
        <w:pStyle w:val="BookText"/>
      </w:pPr>
      <w:r>
        <w:rPr>
          <w:rFonts w:ascii="IRNazanin" w:hAnsi="IRNazanin" w:eastAsia="IRNazanin" w:cs="IRNazanin"/>
          <w:lang w:bidi="fa-IR"/>
          <w:color w:val="111111"/>
          <w:sz w:val="28"/>
          <w:szCs w:val="28"/>
          <w:rtl/>
        </w:rPr>
        <w:t xml:space="preserve">بن محبوب عن جمیل بن صالح عن هشام بن أحمر عن سالمة مولاة أبی</w:t>
      </w:r>
    </w:p>
    <w:p>
      <w:pPr>
        <w:pStyle w:val="BookText"/>
      </w:pPr>
      <w:r>
        <w:rPr>
          <w:rFonts w:ascii="IRNazanin" w:hAnsi="IRNazanin" w:eastAsia="IRNazanin" w:cs="IRNazanin"/>
          <w:lang w:bidi="fa-IR"/>
          <w:color w:val="111111"/>
          <w:sz w:val="28"/>
          <w:szCs w:val="28"/>
          <w:rtl/>
        </w:rPr>
        <w:t xml:space="preserve">عبد الله علیه السلام قالت: کنت (وذکر نحو ما فی کا).</w:t>
      </w:r>
    </w:p>
    <w:p>
      <w:pPr>
        <w:pStyle w:val="BookText"/>
      </w:pPr>
      <w:r>
        <w:rPr>
          <w:rFonts w:ascii="IRNazanin" w:hAnsi="IRNazanin" w:eastAsia="IRNazanin" w:cs="IRNazanin"/>
          <w:lang w:bidi="fa-IR"/>
          <w:color w:val="111111"/>
          <w:sz w:val="28"/>
          <w:szCs w:val="28"/>
          <w:rtl/>
        </w:rPr>
        <w:t xml:space="preserve">تفسیر العیاشی 209 ج 2 - الفضل بن شاذان عن أبی عبد الله قال:</w:t>
      </w:r>
    </w:p>
    <w:p>
      <w:pPr>
        <w:pStyle w:val="BookText"/>
      </w:pPr>
      <w:r>
        <w:rPr>
          <w:rFonts w:ascii="IRNazanin" w:hAnsi="IRNazanin" w:eastAsia="IRNazanin" w:cs="IRNazanin"/>
          <w:lang w:bidi="fa-IR"/>
          <w:color w:val="111111"/>
          <w:sz w:val="28"/>
          <w:szCs w:val="28"/>
          <w:rtl/>
        </w:rPr>
        <w:t xml:space="preserve">حدثنا إبراهیم بن عبد الحمید عن سالمة مولاة أم ولد کانت لأبی عبد الله</w:t>
      </w:r>
    </w:p>
    <w:p>
      <w:pPr>
        <w:pStyle w:val="BookText"/>
      </w:pPr>
      <w:r>
        <w:rPr>
          <w:rFonts w:ascii="IRNazanin" w:hAnsi="IRNazanin" w:eastAsia="IRNazanin" w:cs="IRNazanin"/>
          <w:lang w:bidi="fa-IR"/>
          <w:color w:val="111111"/>
          <w:sz w:val="28"/>
          <w:szCs w:val="28"/>
          <w:rtl/>
        </w:rPr>
        <w:t xml:space="preserve">قالت: کنت (وذکر نحو ما فی یب وزاد قال: وقال: " یصلون ما أمر الله</w:t>
      </w:r>
    </w:p>
    <w:p>
      <w:pPr>
        <w:pStyle w:val="BookText"/>
      </w:pPr>
      <w:r>
        <w:rPr>
          <w:rFonts w:ascii="IRNazanin" w:hAnsi="IRNazanin" w:eastAsia="IRNazanin" w:cs="IRNazanin"/>
          <w:lang w:bidi="fa-IR"/>
          <w:color w:val="111111"/>
          <w:sz w:val="28"/>
          <w:szCs w:val="28"/>
          <w:rtl/>
        </w:rPr>
        <w:t xml:space="preserve">به أن یوصل " قال: هو صلة الامام)</w:t>
      </w:r>
    </w:p>
    <w:p>
      <w:pPr>
        <w:pStyle w:val="BookText"/>
      </w:pPr>
      <w:r>
        <w:rPr>
          <w:rFonts w:ascii="IRNazanin" w:hAnsi="IRNazanin" w:eastAsia="IRNazanin" w:cs="IRNazanin"/>
          <w:lang w:bidi="fa-IR"/>
          <w:color w:val="111111"/>
          <w:sz w:val="28"/>
          <w:szCs w:val="28"/>
          <w:rtl/>
        </w:rPr>
        <w:t xml:space="preserve">(2) فیه 77 ج 1 - عن سماعة عن أبی عبد الله علیه السلام فی قوله:</w:t>
      </w:r>
    </w:p>
    <w:p>
      <w:pPr>
        <w:pStyle w:val="BookText"/>
      </w:pPr>
      <w:r>
        <w:rPr>
          <w:rFonts w:ascii="IRNazanin" w:hAnsi="IRNazanin" w:eastAsia="IRNazanin" w:cs="IRNazanin"/>
          <w:lang w:bidi="fa-IR"/>
          <w:color w:val="111111"/>
          <w:sz w:val="28"/>
          <w:szCs w:val="28"/>
          <w:rtl/>
        </w:rPr>
        <w:t xml:space="preserve">" ان ترک خیرا الوصیة للوالدین والأقربین بالمعروف حقا علی المتقین "</w:t>
      </w:r>
    </w:p>
    <w:p>
      <w:pPr>
        <w:pStyle w:val="BookText"/>
      </w:pPr>
      <w:r>
        <w:rPr>
          <w:rFonts w:ascii="IRNazanin" w:hAnsi="IRNazanin" w:eastAsia="IRNazanin" w:cs="IRNazanin"/>
          <w:lang w:bidi="fa-IR"/>
          <w:color w:val="111111"/>
          <w:sz w:val="28"/>
          <w:szCs w:val="28"/>
          <w:rtl/>
        </w:rPr>
        <w:t xml:space="preserve">قال: شیئا جعله الله لصاحب هذا الامر قال: قلت: فهل لذلک حد؟ قال:</w:t>
      </w:r>
    </w:p>
    <w:p>
      <w:pPr>
        <w:pStyle w:val="BookText"/>
      </w:pPr>
      <w:r>
        <w:rPr>
          <w:rFonts w:ascii="IRNazanin" w:hAnsi="IRNazanin" w:eastAsia="IRNazanin" w:cs="IRNazanin"/>
          <w:lang w:bidi="fa-IR"/>
          <w:color w:val="111111"/>
          <w:sz w:val="28"/>
          <w:szCs w:val="28"/>
          <w:rtl/>
        </w:rPr>
        <w:t xml:space="preserve">نعم. قلت: وما هو؟ قال: أدنی ما یکون ثلث الثلث.</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11" w:name="pg12422_156731"/>
    <w:bookmarkEnd w:id="111"/>
    <w:p>
      <w:pPr>
        <w:pStyle w:val="BookText"/>
      </w:pPr>
      <w:r>
        <w:rPr>
          <w:rFonts w:ascii="IRNazanin" w:hAnsi="IRNazanin" w:eastAsia="IRNazanin" w:cs="IRNazanin"/>
          <w:lang w:bidi="fa-IR"/>
          <w:color w:val="111111"/>
          <w:sz w:val="28"/>
          <w:szCs w:val="28"/>
          <w:rtl/>
        </w:rPr>
        <w:t xml:space="preserve">(3) فیه 76 - عن عمار بن مروان عن أبی عبد الله علیه السلام قال:</w:t>
      </w:r>
    </w:p>
    <w:p>
      <w:pPr>
        <w:pStyle w:val="BookText"/>
      </w:pPr>
      <w:r>
        <w:rPr>
          <w:rFonts w:ascii="IRNazanin" w:hAnsi="IRNazanin" w:eastAsia="IRNazanin" w:cs="IRNazanin"/>
          <w:lang w:bidi="fa-IR"/>
          <w:color w:val="111111"/>
          <w:sz w:val="28"/>
          <w:szCs w:val="28"/>
          <w:rtl/>
        </w:rPr>
        <w:t xml:space="preserve">سألته عن قول الله: " ان ترک خیرا الوصیة " قال: حق جعله الله فی أموال</w:t>
      </w:r>
    </w:p>
    <w:p>
      <w:pPr>
        <w:pStyle w:val="BookText"/>
      </w:pPr>
      <w:r>
        <w:rPr>
          <w:rFonts w:ascii="IRNazanin" w:hAnsi="IRNazanin" w:eastAsia="IRNazanin" w:cs="IRNazanin"/>
          <w:lang w:bidi="fa-IR"/>
          <w:color w:val="111111"/>
          <w:sz w:val="28"/>
          <w:szCs w:val="28"/>
          <w:rtl/>
        </w:rPr>
        <w:t xml:space="preserve">الناس لصاحب هذا الامر قال: قلت: لذلک حد محدود؟ قال نعم. قال:</w:t>
      </w:r>
    </w:p>
    <w:p>
      <w:pPr>
        <w:pStyle w:val="BookText"/>
      </w:pPr>
      <w:r>
        <w:rPr>
          <w:rFonts w:ascii="IRNazanin" w:hAnsi="IRNazanin" w:eastAsia="IRNazanin" w:cs="IRNazanin"/>
          <w:lang w:bidi="fa-IR"/>
          <w:color w:val="111111"/>
          <w:sz w:val="28"/>
          <w:szCs w:val="28"/>
          <w:rtl/>
        </w:rPr>
        <w:t xml:space="preserve">قلت: کم؟ قال: أدناه السدس وأکثره الثلث.</w:t>
      </w:r>
    </w:p>
    <w:p>
      <w:pPr>
        <w:pStyle w:val="BookText"/>
      </w:pPr>
      <w:r>
        <w:rPr>
          <w:rFonts w:ascii="IRNazanin" w:hAnsi="IRNazanin" w:eastAsia="IRNazanin" w:cs="IRNazanin"/>
          <w:lang w:bidi="fa-IR"/>
          <w:color w:val="111111"/>
          <w:sz w:val="28"/>
          <w:szCs w:val="28"/>
          <w:rtl/>
        </w:rPr>
        <w:t xml:space="preserve">(4) ک 143 ج 14 - أحمد بن محمد السیاری فی کتاب التنزیل</w:t>
      </w:r>
    </w:p>
    <w:p>
      <w:pPr>
        <w:pStyle w:val="BookText"/>
      </w:pPr>
      <w:r>
        <w:rPr>
          <w:rFonts w:ascii="IRNazanin" w:hAnsi="IRNazanin" w:eastAsia="IRNazanin" w:cs="IRNazanin"/>
          <w:lang w:bidi="fa-IR"/>
          <w:color w:val="111111"/>
          <w:sz w:val="28"/>
          <w:szCs w:val="28"/>
          <w:rtl/>
        </w:rPr>
        <w:t xml:space="preserve">والتحریف فی قوله تعالی: " ان ترک خیرا الوصیة " قال: قال الصادق علیه</w:t>
      </w:r>
    </w:p>
    <w:p>
      <w:pPr>
        <w:pStyle w:val="BookText"/>
      </w:pPr>
      <w:r>
        <w:rPr>
          <w:rFonts w:ascii="IRNazanin" w:hAnsi="IRNazanin" w:eastAsia="IRNazanin" w:cs="IRNazanin"/>
          <w:lang w:bidi="fa-IR"/>
          <w:color w:val="111111"/>
          <w:sz w:val="28"/>
          <w:szCs w:val="28"/>
          <w:rtl/>
        </w:rPr>
        <w:t xml:space="preserve">السلام: وهو حق فرضه الله عز وجل لصاحب هذا الامر من الثلث قیل له:</w:t>
      </w:r>
    </w:p>
    <w:p>
      <w:pPr>
        <w:pStyle w:val="BookText"/>
      </w:pPr>
      <w:r>
        <w:rPr>
          <w:rFonts w:ascii="IRNazanin" w:hAnsi="IRNazanin" w:eastAsia="IRNazanin" w:cs="IRNazanin"/>
          <w:lang w:bidi="fa-IR"/>
          <w:color w:val="111111"/>
          <w:sz w:val="28"/>
          <w:szCs w:val="28"/>
          <w:rtl/>
        </w:rPr>
        <w:t xml:space="preserve">کم هو؟ قال: أدناه ثلث المال والباقی فیما أحب المیت.</w:t>
      </w:r>
    </w:p>
    <w:p>
      <w:pPr>
        <w:pStyle w:val="BookText"/>
      </w:pPr>
      <w:r>
        <w:rPr>
          <w:rFonts w:ascii="IRNazanin" w:hAnsi="IRNazanin" w:eastAsia="IRNazanin" w:cs="IRNazanin"/>
          <w:lang w:bidi="fa-IR"/>
          <w:color w:val="111111"/>
          <w:sz w:val="28"/>
          <w:szCs w:val="28"/>
          <w:rtl/>
        </w:rPr>
        <w:t xml:space="preserve">وتقدم فی أحادیث باب (112) ما ورد فی قطیعة الرحم وصلتها</w:t>
      </w:r>
    </w:p>
    <w:p>
      <w:pPr>
        <w:pStyle w:val="BookText"/>
      </w:pPr>
      <w:r>
        <w:rPr>
          <w:rFonts w:ascii="IRNazanin" w:hAnsi="IRNazanin" w:eastAsia="IRNazanin" w:cs="IRNazanin"/>
          <w:lang w:bidi="fa-IR"/>
          <w:color w:val="111111"/>
          <w:sz w:val="28"/>
          <w:szCs w:val="28"/>
          <w:rtl/>
        </w:rPr>
        <w:t xml:space="preserve">من أبواب العشرة ما یمکن ان یستفاد منه ذلک.</w:t>
      </w:r>
    </w:p>
    <w:p>
      <w:pPr>
        <w:pStyle w:val="BookText"/>
      </w:pPr>
      <w:r>
        <w:rPr>
          <w:rFonts w:ascii="IRNazanin" w:hAnsi="IRNazanin" w:eastAsia="IRNazanin" w:cs="IRNazanin"/>
          <w:lang w:bidi="fa-IR"/>
          <w:color w:val="111111"/>
          <w:sz w:val="28"/>
          <w:szCs w:val="28"/>
          <w:rtl/>
        </w:rPr>
        <w:t xml:space="preserve">وفی روایة العیاشی والسکونی (11) من باب (1) ان الوصیة حق</w:t>
      </w:r>
    </w:p>
    <w:p>
      <w:pPr>
        <w:pStyle w:val="BookText"/>
      </w:pPr>
      <w:r>
        <w:rPr>
          <w:rFonts w:ascii="IRNazanin" w:hAnsi="IRNazanin" w:eastAsia="IRNazanin" w:cs="IRNazanin"/>
          <w:lang w:bidi="fa-IR"/>
          <w:color w:val="111111"/>
          <w:sz w:val="28"/>
          <w:szCs w:val="28"/>
          <w:rtl/>
        </w:rPr>
        <w:t xml:space="preserve">علی کل مسلم قوله علیه السلام من لم یوص عند موته لذوی قرابته ممن</w:t>
      </w:r>
    </w:p>
    <w:p>
      <w:pPr>
        <w:pStyle w:val="BookText"/>
      </w:pPr>
      <w:r>
        <w:rPr>
          <w:rFonts w:ascii="IRNazanin" w:hAnsi="IRNazanin" w:eastAsia="IRNazanin" w:cs="IRNazanin"/>
          <w:lang w:bidi="fa-IR"/>
          <w:color w:val="111111"/>
          <w:sz w:val="28"/>
          <w:szCs w:val="28"/>
          <w:rtl/>
        </w:rPr>
        <w:t xml:space="preserve">لا یرثه فقد ختم عمله بمعصیة ولا حظ باب (13) جواز الوصیة للوارث</w:t>
      </w:r>
    </w:p>
    <w:p>
      <w:pPr>
        <w:pStyle w:val="BookText"/>
      </w:pPr>
      <w:r>
        <w:rPr>
          <w:rFonts w:ascii="IRNazanin" w:hAnsi="IRNazanin" w:eastAsia="IRNazanin" w:cs="IRNazanin"/>
          <w:lang w:bidi="fa-IR"/>
          <w:color w:val="111111"/>
          <w:sz w:val="28"/>
          <w:szCs w:val="28"/>
          <w:rtl/>
        </w:rPr>
        <w:t xml:space="preserve">وذیله.</w:t>
      </w:r>
    </w:p>
    <w:p>
      <w:pPr>
        <w:pStyle w:val="Heading3"/>
      </w:pPr>
      <w:bookmarkStart w:id="442" w:name="_Toc179"/>
      <w:r>
        <w:t>(45) باب ان من أوصی لام ولده أعتقت من الثلث ولها ما بقی من الوصیة</w:t>
      </w:r>
      <w:bookmarkEnd w:id="442"/>
    </w:p>
    <w:p>
      <w:pPr>
        <w:pStyle w:val="BookText"/>
      </w:pPr>
      <w:r>
        <w:rPr>
          <w:rFonts w:ascii="IRNazanin" w:hAnsi="IRNazanin" w:eastAsia="IRNazanin" w:cs="IRNazanin"/>
          <w:lang w:bidi="fa-IR"/>
          <w:color w:val="111111"/>
          <w:sz w:val="28"/>
          <w:szCs w:val="28"/>
          <w:rtl/>
        </w:rPr>
        <w:t xml:space="preserve">722 (1) کا 29 ج 7 - عدة من أصحابنا عن یب 224 ج 9 - أحمد</w:t>
      </w:r>
    </w:p>
    <w:p>
      <w:pPr>
        <w:pStyle w:val="BookText"/>
      </w:pPr>
      <w:r>
        <w:rPr>
          <w:rFonts w:ascii="IRNazanin" w:hAnsi="IRNazanin" w:eastAsia="IRNazanin" w:cs="IRNazanin"/>
          <w:lang w:bidi="fa-IR"/>
          <w:color w:val="111111"/>
          <w:sz w:val="28"/>
          <w:szCs w:val="28"/>
          <w:rtl/>
        </w:rPr>
        <w:t xml:space="preserve">بن محمد (بن عیسی - کا) فقیه 160 ج 4 - عن أحمد بن محمد ابن أبی</w:t>
      </w:r>
    </w:p>
    <w:p>
      <w:pPr>
        <w:pStyle w:val="BookText"/>
      </w:pPr>
      <w:r>
        <w:rPr>
          <w:rFonts w:ascii="IRNazanin" w:hAnsi="IRNazanin" w:eastAsia="IRNazanin" w:cs="IRNazanin"/>
          <w:lang w:bidi="fa-IR"/>
          <w:color w:val="111111"/>
          <w:sz w:val="28"/>
          <w:szCs w:val="28"/>
          <w:rtl/>
        </w:rPr>
        <w:t xml:space="preserve">نصر (البزنطی - فقیه) قال نسخت من کتاب بخط أبی الحسن علیه</w:t>
      </w:r>
    </w:p>
    <w:p>
      <w:pPr>
        <w:pStyle w:val="BookText"/>
      </w:pPr>
      <w:r>
        <w:rPr>
          <w:rFonts w:ascii="IRNazanin" w:hAnsi="IRNazanin" w:eastAsia="IRNazanin" w:cs="IRNazanin"/>
          <w:lang w:bidi="fa-IR"/>
          <w:color w:val="111111"/>
          <w:sz w:val="28"/>
          <w:szCs w:val="28"/>
          <w:rtl/>
        </w:rPr>
        <w:t xml:space="preserve">السلام فلان مولاک </w:t>
      </w:r>
      <w:r>
        <w:rPr>
          <w:rStyle w:val="FootnoteReference"/>
        </w:rPr>
        <w:footnoteReference w:id="639"/>
      </w:r>
      <w:r>
        <w:rPr>
          <w:rFonts w:ascii="IRNazanin" w:hAnsi="IRNazanin" w:eastAsia="IRNazanin" w:cs="IRNazanin"/>
          <w:lang w:bidi="fa-IR"/>
          <w:color w:val="111111"/>
          <w:sz w:val="28"/>
          <w:szCs w:val="28"/>
          <w:rtl/>
        </w:rPr>
        <w:t xml:space="preserve">توفی ابن أخ له وترک أم ولد له لیس لها ولد</w:t>
      </w:r>
    </w:p>
    <w:p>
      <w:pPr>
        <w:pStyle w:val="BookText"/>
      </w:pPr>
      <w:r>
        <w:rPr>
          <w:rFonts w:ascii="IRNazanin" w:hAnsi="IRNazanin" w:eastAsia="IRNazanin" w:cs="IRNazanin"/>
          <w:lang w:bidi="fa-IR"/>
          <w:color w:val="111111"/>
          <w:sz w:val="28"/>
          <w:szCs w:val="28"/>
          <w:rtl/>
        </w:rPr>
        <w:t xml:space="preserve">فأوصی لها بألف (درهم - فقیه) هل تجوز الوصیة وهل یقع علیها عتق</w:t>
      </w:r>
    </w:p>
    <w:p>
      <w:pPr>
        <w:pStyle w:val="BookText"/>
      </w:pPr>
      <w:r>
        <w:rPr>
          <w:rFonts w:ascii="IRNazanin" w:hAnsi="IRNazanin" w:eastAsia="IRNazanin" w:cs="IRNazanin"/>
          <w:lang w:bidi="fa-IR"/>
          <w:color w:val="111111"/>
          <w:sz w:val="28"/>
          <w:szCs w:val="28"/>
          <w:rtl/>
        </w:rPr>
        <w:t xml:space="preserve">وما حالها؟ رأیک - فدتک نفسی - (فی ذلک - فقیه) فکتب علیه السلام:</w:t>
      </w:r>
    </w:p>
    <w:p>
      <w:pPr>
        <w:pStyle w:val="BookText"/>
      </w:pPr>
      <w:r>
        <w:rPr>
          <w:rFonts w:ascii="IRNazanin" w:hAnsi="IRNazanin" w:eastAsia="IRNazanin" w:cs="IRNazanin"/>
          <w:lang w:bidi="fa-IR"/>
          <w:color w:val="111111"/>
          <w:sz w:val="28"/>
          <w:szCs w:val="28"/>
          <w:rtl/>
        </w:rPr>
        <w:t xml:space="preserve">تعتق من الثلث ولها الوصیة. قرب الإسناد 172 - محمد بن الحسین ابن أبی</w:t>
      </w:r>
    </w:p>
    <w:p>
      <w:pPr>
        <w:pStyle w:val="BookText"/>
      </w:pPr>
      <w:r>
        <w:rPr>
          <w:rFonts w:ascii="IRNazanin" w:hAnsi="IRNazanin" w:eastAsia="IRNazanin" w:cs="IRNazanin"/>
          <w:lang w:bidi="fa-IR"/>
          <w:color w:val="111111"/>
          <w:sz w:val="28"/>
          <w:szCs w:val="28"/>
          <w:rtl/>
        </w:rPr>
        <w:t xml:space="preserve">الخطاب قال: أخبرنا أحمد بن محمد ابن أبی نصر قال: وکتب </w:t>
      </w:r>
      <w:r>
        <w:rPr>
          <w:rStyle w:val="FootnoteReference"/>
        </w:rPr>
        <w:footnoteReference w:id="640"/>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أبی الحسن علیه السلام: فلان مولاک توفی وترک ابن أخ له (وذکر</w:t>
      </w:r>
    </w:p>
    <w:p>
      <w:pPr>
        <w:pStyle w:val="BookText"/>
      </w:pPr>
      <w:r>
        <w:rPr>
          <w:rFonts w:ascii="IRNazanin" w:hAnsi="IRNazanin" w:eastAsia="IRNazanin" w:cs="IRNazanin"/>
          <w:lang w:bidi="fa-IR"/>
          <w:color w:val="111111"/>
          <w:sz w:val="28"/>
          <w:szCs w:val="28"/>
          <w:rtl/>
        </w:rPr>
        <w:t xml:space="preserve">نحوه) إلا أن فیه ألفی درهم، بدل (ألف)</w:t>
      </w:r>
    </w:p>
    <w:p>
      <w:pPr>
        <w:pStyle w:val="BookText"/>
      </w:pPr>
      <w:r>
        <w:rPr>
          <w:rFonts w:ascii="IRNazanin" w:hAnsi="IRNazanin" w:eastAsia="IRNazanin" w:cs="IRNazanin"/>
          <w:lang w:bidi="fa-IR"/>
          <w:color w:val="111111"/>
          <w:sz w:val="28"/>
          <w:szCs w:val="28"/>
          <w:rtl/>
        </w:rPr>
        <w:t xml:space="preserve">(2) کا 29 ج 7 - یب 224 ج 9 - محمد بن یحیی عمن ذکره عن أبی</w:t>
      </w:r>
    </w:p>
    <w:p>
      <w:pPr>
        <w:pStyle w:val="BookText"/>
      </w:pPr>
      <w:r>
        <w:rPr>
          <w:rFonts w:ascii="IRNazanin" w:hAnsi="IRNazanin" w:eastAsia="IRNazanin" w:cs="IRNazanin"/>
          <w:lang w:bidi="fa-IR"/>
          <w:color w:val="111111"/>
          <w:sz w:val="28"/>
          <w:szCs w:val="28"/>
          <w:rtl/>
        </w:rPr>
        <w:t xml:space="preserve">الحسن الرضا علیه السلام فی أم الولد إذا مات عنها مولاها وقد</w:t>
      </w:r>
    </w:p>
    <w:p>
      <w:pPr>
        <w:pStyle w:val="BookText"/>
      </w:pPr>
      <w:r>
        <w:rPr>
          <w:rFonts w:ascii="IRNazanin" w:hAnsi="IRNazanin" w:eastAsia="IRNazanin" w:cs="IRNazanin"/>
          <w:lang w:bidi="fa-IR"/>
          <w:color w:val="111111"/>
          <w:sz w:val="28"/>
          <w:szCs w:val="28"/>
          <w:rtl/>
        </w:rPr>
        <w:t xml:space="preserve">أوصب لها قال: تعتق من الثلث ولها الوصیة.</w:t>
      </w:r>
    </w:p>
    <w:p>
      <w:pPr>
        <w:pStyle w:val="BookText"/>
      </w:pPr>
      <w:r>
        <w:rPr>
          <w:rFonts w:ascii="IRNazanin" w:hAnsi="IRNazanin" w:eastAsia="IRNazanin" w:cs="IRNazanin"/>
          <w:lang w:bidi="fa-IR"/>
          <w:color w:val="111111"/>
          <w:sz w:val="28"/>
          <w:szCs w:val="28"/>
          <w:rtl/>
        </w:rPr>
        <w:t xml:space="preserve">(3) کا 29 ج 7 - محمد بن یحیی عن أحمد بن محمد وعلی بن</w:t>
      </w:r>
    </w:p>
    <w:p>
      <w:pPr>
        <w:pStyle w:val="BookText"/>
      </w:pPr>
      <w:r>
        <w:rPr>
          <w:rFonts w:ascii="IRNazanin" w:hAnsi="IRNazanin" w:eastAsia="IRNazanin" w:cs="IRNazanin"/>
          <w:lang w:bidi="fa-IR"/>
          <w:color w:val="111111"/>
          <w:sz w:val="28"/>
          <w:szCs w:val="28"/>
          <w:rtl/>
        </w:rPr>
        <w:t xml:space="preserve">إبراهیم عن أبیه جمیعا عن فقیه 160 ج 4 - (الحسن - فقیه) ابن محبوب</w:t>
      </w:r>
    </w:p>
    <w:p>
      <w:pPr>
        <w:pStyle w:val="BookText"/>
      </w:pPr>
      <w:r>
        <w:rPr>
          <w:rFonts w:ascii="IRNazanin" w:hAnsi="IRNazanin" w:eastAsia="IRNazanin" w:cs="IRNazanin"/>
          <w:lang w:bidi="fa-IR"/>
          <w:color w:val="111111"/>
          <w:sz w:val="28"/>
          <w:szCs w:val="28"/>
          <w:rtl/>
        </w:rPr>
        <w:t xml:space="preserve">عن جمیل بن صالح عن أبی عبیدة قال: سألت أبا عبد الله علیه السلام عن</w:t>
      </w:r>
    </w:p>
    <w:p>
      <w:pPr>
        <w:pStyle w:val="BookText"/>
      </w:pPr>
      <w:r>
        <w:rPr>
          <w:rFonts w:ascii="IRNazanin" w:hAnsi="IRNazanin" w:eastAsia="IRNazanin" w:cs="IRNazanin"/>
          <w:lang w:bidi="fa-IR"/>
          <w:color w:val="111111"/>
          <w:sz w:val="28"/>
          <w:szCs w:val="28"/>
          <w:rtl/>
        </w:rPr>
        <w:t xml:space="preserve">رجل کانت له أم ولد وله منها غلاما، فلما حضرته الوفاة أوصی لها بألفی</w:t>
      </w:r>
    </w:p>
    <w:p>
      <w:pPr>
        <w:pStyle w:val="BookText"/>
      </w:pPr>
      <w:r>
        <w:rPr>
          <w:rFonts w:ascii="IRNazanin" w:hAnsi="IRNazanin" w:eastAsia="IRNazanin" w:cs="IRNazanin"/>
          <w:lang w:bidi="fa-IR"/>
          <w:color w:val="111111"/>
          <w:sz w:val="28"/>
          <w:szCs w:val="28"/>
          <w:rtl/>
        </w:rPr>
        <w:t xml:space="preserve">درهم أو بأکثر، للورثة أن یسترقوها؟ (قال - کا - یب) فقال لا بل</w:t>
      </w:r>
    </w:p>
    <w:p>
      <w:pPr>
        <w:pStyle w:val="BookText"/>
      </w:pPr>
      <w:r>
        <w:rPr>
          <w:rFonts w:ascii="IRNazanin" w:hAnsi="IRNazanin" w:eastAsia="IRNazanin" w:cs="IRNazanin"/>
          <w:lang w:bidi="fa-IR"/>
          <w:color w:val="111111"/>
          <w:sz w:val="28"/>
          <w:szCs w:val="28"/>
          <w:rtl/>
        </w:rPr>
        <w:t xml:space="preserve">تعتق من ثلث المیت وتعطی ما أوصی لها به. (کا - وفی کتاب العباس</w:t>
      </w:r>
    </w:p>
    <w:p>
      <w:pPr>
        <w:pStyle w:val="BookText"/>
      </w:pPr>
      <w:r>
        <w:rPr>
          <w:rFonts w:ascii="IRNazanin" w:hAnsi="IRNazanin" w:eastAsia="IRNazanin" w:cs="IRNazanin"/>
          <w:lang w:bidi="fa-IR"/>
          <w:color w:val="111111"/>
          <w:sz w:val="28"/>
          <w:szCs w:val="28"/>
          <w:rtl/>
        </w:rPr>
        <w:t xml:space="preserve">تعتق من نصیب ابنها وتعطی من ثلثه ما أوصی لها به). یب 224 ج 9 -</w:t>
      </w:r>
    </w:p>
    <w:p>
      <w:pPr>
        <w:pStyle w:val="BookText"/>
      </w:pPr>
      <w:r>
        <w:rPr>
          <w:rFonts w:ascii="IRNazanin" w:hAnsi="IRNazanin" w:eastAsia="IRNazanin" w:cs="IRNazanin"/>
          <w:lang w:bidi="fa-IR"/>
          <w:color w:val="111111"/>
          <w:sz w:val="28"/>
          <w:szCs w:val="28"/>
          <w:rtl/>
        </w:rPr>
        <w:t xml:space="preserve">أحمد بن محمد عن ابن محبوب عن جمیل بن صالح عن أبی عبد الله علیه</w:t>
      </w:r>
    </w:p>
    <w:p>
      <w:pPr>
        <w:pStyle w:val="BookText"/>
      </w:pPr>
      <w:r>
        <w:rPr>
          <w:rFonts w:ascii="IRNazanin" w:hAnsi="IRNazanin" w:eastAsia="IRNazanin" w:cs="IRNazanin"/>
          <w:lang w:bidi="fa-IR"/>
          <w:color w:val="111111"/>
          <w:sz w:val="28"/>
          <w:szCs w:val="28"/>
          <w:rtl/>
        </w:rPr>
        <w:t xml:space="preserve">السلام عن رجل کانت له (وذکر مثل ما فی کا) السرائر 483 - من</w:t>
      </w:r>
    </w:p>
    <w:p>
      <w:pPr>
        <w:pStyle w:val="BookText"/>
      </w:pPr>
      <w:r>
        <w:rPr>
          <w:rFonts w:ascii="IRNazanin" w:hAnsi="IRNazanin" w:eastAsia="IRNazanin" w:cs="IRNazanin"/>
          <w:lang w:bidi="fa-IR"/>
          <w:color w:val="111111"/>
          <w:sz w:val="28"/>
          <w:szCs w:val="28"/>
          <w:rtl/>
        </w:rPr>
        <w:t xml:space="preserve">کتاب المشیخة تصنیف الحسن بن محبوب: جمیل عن أبی عبیدة قال:</w:t>
      </w:r>
    </w:p>
    <w:p>
      <w:pPr>
        <w:pStyle w:val="BookText"/>
      </w:pPr>
      <w:r>
        <w:rPr>
          <w:rFonts w:ascii="IRNazanin" w:hAnsi="IRNazanin" w:eastAsia="IRNazanin" w:cs="IRNazanin"/>
          <w:lang w:bidi="fa-IR"/>
          <w:color w:val="111111"/>
          <w:sz w:val="28"/>
          <w:szCs w:val="28"/>
          <w:rtl/>
        </w:rPr>
        <w:t xml:space="preserve">سألت أبا عبد الله علیه السلام (وذکر نحو ما فی فقیه).</w:t>
      </w:r>
    </w:p>
    <w:p>
      <w:pPr>
        <w:pStyle w:val="BookText"/>
      </w:pPr>
      <w:r>
        <w:rPr>
          <w:rFonts w:ascii="IRNazanin" w:hAnsi="IRNazanin" w:eastAsia="IRNazanin" w:cs="IRNazanin"/>
          <w:lang w:bidi="fa-IR"/>
          <w:color w:val="111111"/>
          <w:sz w:val="28"/>
          <w:szCs w:val="28"/>
          <w:rtl/>
        </w:rPr>
        <w:t xml:space="preserve">(4) کا 29 ج 7 - عدة من أصحابنا عن یب 224 ج 9 - أحمد بن</w:t>
      </w:r>
    </w:p>
    <w:p>
      <w:pPr>
        <w:pStyle w:val="BookText"/>
      </w:pPr>
      <w:r>
        <w:rPr>
          <w:rFonts w:ascii="IRNazanin" w:hAnsi="IRNazanin" w:eastAsia="IRNazanin" w:cs="IRNazanin"/>
          <w:lang w:bidi="fa-IR"/>
          <w:color w:val="111111"/>
          <w:sz w:val="28"/>
          <w:szCs w:val="28"/>
          <w:rtl/>
        </w:rPr>
        <w:t xml:space="preserve">محمد عن فقیه 32 ج 3 - ابن أبی عمیر عن حسین </w:t>
      </w:r>
      <w:r>
        <w:rPr>
          <w:rStyle w:val="FootnoteReference"/>
        </w:rPr>
        <w:footnoteReference w:id="641"/>
      </w:r>
      <w:r>
        <w:rPr>
          <w:rFonts w:ascii="IRNazanin" w:hAnsi="IRNazanin" w:eastAsia="IRNazanin" w:cs="IRNazanin"/>
          <w:lang w:bidi="fa-IR"/>
          <w:color w:val="111111"/>
          <w:sz w:val="28"/>
          <w:szCs w:val="28"/>
          <w:rtl/>
        </w:rPr>
        <w:t xml:space="preserve">بن خالد الصیرفی</w:t>
      </w:r>
    </w:p>
    <w:p>
      <w:pPr>
        <w:pStyle w:val="BookText"/>
      </w:pPr>
      <w:r>
        <w:rPr>
          <w:rFonts w:ascii="IRNazanin" w:hAnsi="IRNazanin" w:eastAsia="IRNazanin" w:cs="IRNazanin"/>
          <w:lang w:bidi="fa-IR"/>
          <w:color w:val="111111"/>
          <w:sz w:val="28"/>
          <w:szCs w:val="28"/>
          <w:rtl/>
        </w:rPr>
        <w:t xml:space="preserve">عن أبی الحسن الماضی علیه السلام قال: کتبت الیه فی رجل مات وله</w:t>
      </w:r>
    </w:p>
    <w:p>
      <w:pPr>
        <w:pStyle w:val="BookText"/>
      </w:pPr>
      <w:r>
        <w:rPr>
          <w:rFonts w:ascii="IRNazanin" w:hAnsi="IRNazanin" w:eastAsia="IRNazanin" w:cs="IRNazanin"/>
          <w:lang w:bidi="fa-IR"/>
          <w:color w:val="111111"/>
          <w:sz w:val="28"/>
          <w:szCs w:val="28"/>
          <w:rtl/>
        </w:rPr>
        <w:t xml:space="preserve">أم ولد وقد جعل لها (سیدها - فقیه) شیئا فی حیاته، ثم مات قال: فکتب</w:t>
      </w:r>
    </w:p>
    <w:p>
      <w:pPr>
        <w:pStyle w:val="BookText"/>
      </w:pPr>
      <w:r>
        <w:rPr>
          <w:rFonts w:ascii="IRNazanin" w:hAnsi="IRNazanin" w:eastAsia="IRNazanin" w:cs="IRNazanin"/>
          <w:lang w:bidi="fa-IR"/>
          <w:color w:val="111111"/>
          <w:sz w:val="28"/>
          <w:szCs w:val="28"/>
          <w:rtl/>
        </w:rPr>
        <w:t xml:space="preserve">علیه السلام: لها ما أثابها </w:t>
      </w:r>
      <w:r>
        <w:rPr>
          <w:rStyle w:val="FootnoteReference"/>
        </w:rPr>
        <w:footnoteReference w:id="642"/>
      </w:r>
      <w:r>
        <w:rPr>
          <w:rFonts w:ascii="IRNazanin" w:hAnsi="IRNazanin" w:eastAsia="IRNazanin" w:cs="IRNazanin"/>
          <w:lang w:bidi="fa-IR"/>
          <w:color w:val="111111"/>
          <w:sz w:val="28"/>
          <w:szCs w:val="28"/>
          <w:rtl/>
        </w:rPr>
        <w:t xml:space="preserve">به سیدها فی حیاته، معروف ذلک لها</w:t>
      </w:r>
    </w:p>
    <w:p>
      <w:pPr>
        <w:pStyle w:val="BookText"/>
      </w:pPr>
      <w:r>
        <w:rPr>
          <w:rFonts w:ascii="IRNazanin" w:hAnsi="IRNazanin" w:eastAsia="IRNazanin" w:cs="IRNazanin"/>
          <w:lang w:bidi="fa-IR"/>
          <w:color w:val="111111"/>
          <w:sz w:val="28"/>
          <w:szCs w:val="28"/>
          <w:rtl/>
        </w:rPr>
        <w:t xml:space="preserve">تقبل علی ذلک شهادة الرجل والمرأة والخادم </w:t>
      </w:r>
      <w:r>
        <w:rPr>
          <w:rStyle w:val="FootnoteReference"/>
        </w:rPr>
        <w:footnoteReference w:id="643"/>
      </w:r>
      <w:r>
        <w:rPr>
          <w:rFonts w:ascii="IRNazanin" w:hAnsi="IRNazanin" w:eastAsia="IRNazanin" w:cs="IRNazanin"/>
          <w:lang w:bidi="fa-IR"/>
          <w:color w:val="111111"/>
          <w:sz w:val="28"/>
          <w:szCs w:val="28"/>
          <w:rtl/>
        </w:rPr>
        <w:t xml:space="preserve">غیر المتهمین.</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12" w:name="pg12422_156733"/>
    <w:bookmarkEnd w:id="112"/>
    <w:p>
      <w:pPr>
        <w:pStyle w:val="Heading3"/>
      </w:pPr>
      <w:bookmarkStart w:id="443" w:name="_Toc180"/>
      <w:r>
        <w:t>(46) باب حکم من أوصی لموالیه وموالیاته</w:t>
      </w:r>
      <w:bookmarkEnd w:id="443"/>
    </w:p>
    <w:p>
      <w:pPr>
        <w:pStyle w:val="BookText"/>
      </w:pPr>
      <w:r>
        <w:rPr>
          <w:rFonts w:ascii="IRNazanin" w:hAnsi="IRNazanin" w:eastAsia="IRNazanin" w:cs="IRNazanin"/>
          <w:lang w:bidi="fa-IR"/>
          <w:color w:val="111111"/>
          <w:sz w:val="28"/>
          <w:szCs w:val="28"/>
          <w:rtl/>
        </w:rPr>
        <w:t xml:space="preserve">726 (1) یب 215 ج 9 - فقیه 173 ج 4 - محمد بن عیسی العبیدی</w:t>
      </w:r>
    </w:p>
    <w:p>
      <w:pPr>
        <w:pStyle w:val="BookText"/>
      </w:pPr>
      <w:r>
        <w:rPr>
          <w:rFonts w:ascii="IRNazanin" w:hAnsi="IRNazanin" w:eastAsia="IRNazanin" w:cs="IRNazanin"/>
          <w:lang w:bidi="fa-IR"/>
          <w:color w:val="111111"/>
          <w:sz w:val="28"/>
          <w:szCs w:val="28"/>
          <w:rtl/>
        </w:rPr>
        <w:t xml:space="preserve">عن الحسن بن راشد قال: سألت العسکری علیه السلام عن رجل أوصی</w:t>
      </w:r>
    </w:p>
    <w:p>
      <w:pPr>
        <w:pStyle w:val="BookText"/>
      </w:pPr>
      <w:r>
        <w:rPr>
          <w:rFonts w:ascii="IRNazanin" w:hAnsi="IRNazanin" w:eastAsia="IRNazanin" w:cs="IRNazanin"/>
          <w:lang w:bidi="fa-IR"/>
          <w:color w:val="111111"/>
          <w:sz w:val="28"/>
          <w:szCs w:val="28"/>
          <w:rtl/>
        </w:rPr>
        <w:t xml:space="preserve">بثلثه بعد موته فقال: ثلثی بعد موتی بین موالی وموالیاتی، ولأبیه موال</w:t>
      </w:r>
    </w:p>
    <w:p>
      <w:pPr>
        <w:pStyle w:val="BookText"/>
      </w:pPr>
      <w:r>
        <w:rPr>
          <w:rFonts w:ascii="IRNazanin" w:hAnsi="IRNazanin" w:eastAsia="IRNazanin" w:cs="IRNazanin"/>
          <w:lang w:bidi="fa-IR"/>
          <w:color w:val="111111"/>
          <w:sz w:val="28"/>
          <w:szCs w:val="28"/>
          <w:rtl/>
        </w:rPr>
        <w:t xml:space="preserve">یدخلون موالی أبیه فی وصیته بما یسمون (فی - یب) موالیه أم لا</w:t>
      </w:r>
    </w:p>
    <w:p>
      <w:pPr>
        <w:pStyle w:val="BookText"/>
      </w:pPr>
      <w:r>
        <w:rPr>
          <w:rFonts w:ascii="IRNazanin" w:hAnsi="IRNazanin" w:eastAsia="IRNazanin" w:cs="IRNazanin"/>
          <w:lang w:bidi="fa-IR"/>
          <w:color w:val="111111"/>
          <w:sz w:val="28"/>
          <w:szCs w:val="28"/>
          <w:rtl/>
        </w:rPr>
        <w:t xml:space="preserve">یدخلون؟ فکتب علیه السلام: لا یدخلون</w:t>
      </w:r>
    </w:p>
    <w:p>
      <w:pPr>
        <w:pStyle w:val="BookText"/>
      </w:pPr>
      <w:r>
        <w:rPr>
          <w:rFonts w:ascii="IRNazanin" w:hAnsi="IRNazanin" w:eastAsia="IRNazanin" w:cs="IRNazanin"/>
          <w:lang w:bidi="fa-IR"/>
          <w:color w:val="111111"/>
          <w:sz w:val="28"/>
          <w:szCs w:val="28"/>
          <w:rtl/>
        </w:rPr>
        <w:t xml:space="preserve">(2) یب 244 ج 9 - محمد بن علی بن محبوب قال: کتب رجل إلی</w:t>
      </w:r>
    </w:p>
    <w:p>
      <w:pPr>
        <w:pStyle w:val="BookText"/>
      </w:pPr>
      <w:r>
        <w:rPr>
          <w:rFonts w:ascii="IRNazanin" w:hAnsi="IRNazanin" w:eastAsia="IRNazanin" w:cs="IRNazanin"/>
          <w:lang w:bidi="fa-IR"/>
          <w:color w:val="111111"/>
          <w:sz w:val="28"/>
          <w:szCs w:val="28"/>
          <w:rtl/>
        </w:rPr>
        <w:t xml:space="preserve">الفقیه علیه السلام: رجل أوصی لموالیه وموالی أبیه بثلث ماله فلم یبلغ</w:t>
      </w:r>
    </w:p>
    <w:p>
      <w:pPr>
        <w:pStyle w:val="BookText"/>
      </w:pPr>
      <w:r>
        <w:rPr>
          <w:rFonts w:ascii="IRNazanin" w:hAnsi="IRNazanin" w:eastAsia="IRNazanin" w:cs="IRNazanin"/>
          <w:lang w:bidi="fa-IR"/>
          <w:color w:val="111111"/>
          <w:sz w:val="28"/>
          <w:szCs w:val="28"/>
          <w:rtl/>
        </w:rPr>
        <w:t xml:space="preserve">ذلک قال: المال لموالیه وسقط موالی أبیه.</w:t>
      </w:r>
    </w:p>
    <w:p>
      <w:pPr>
        <w:pStyle w:val="BookText"/>
      </w:pPr>
      <w:r>
        <w:rPr>
          <w:rFonts w:ascii="IRNazanin" w:hAnsi="IRNazanin" w:eastAsia="IRNazanin" w:cs="IRNazanin"/>
          <w:lang w:bidi="fa-IR"/>
          <w:color w:val="111111"/>
          <w:sz w:val="28"/>
          <w:szCs w:val="28"/>
          <w:rtl/>
        </w:rPr>
        <w:t xml:space="preserve">(3) کا 45 ج 7 - محمد بن یحیی قال: یب 215 ج 9 - فقیه 155</w:t>
      </w:r>
    </w:p>
    <w:p>
      <w:pPr>
        <w:pStyle w:val="BookText"/>
      </w:pPr>
      <w:r>
        <w:rPr>
          <w:rFonts w:ascii="IRNazanin" w:hAnsi="IRNazanin" w:eastAsia="IRNazanin" w:cs="IRNazanin"/>
          <w:lang w:bidi="fa-IR"/>
          <w:color w:val="111111"/>
          <w:sz w:val="28"/>
          <w:szCs w:val="28"/>
          <w:rtl/>
        </w:rPr>
        <w:t xml:space="preserve">ج 4 - (و - فقیه) کتب محمد بن الحسن (الصفار (رض) - یب - فقیه)</w:t>
      </w:r>
    </w:p>
    <w:p>
      <w:pPr>
        <w:pStyle w:val="BookText"/>
      </w:pPr>
      <w:r>
        <w:rPr>
          <w:rFonts w:ascii="IRNazanin" w:hAnsi="IRNazanin" w:eastAsia="IRNazanin" w:cs="IRNazanin"/>
          <w:lang w:bidi="fa-IR"/>
          <w:color w:val="111111"/>
          <w:sz w:val="28"/>
          <w:szCs w:val="28"/>
          <w:rtl/>
        </w:rPr>
        <w:t xml:space="preserve">إلی أبی محمد (الحسن بن علی - فقیه) علیه السلام: رجل أوصی بثلث</w:t>
      </w:r>
    </w:p>
    <w:p>
      <w:pPr>
        <w:pStyle w:val="BookText"/>
      </w:pPr>
      <w:r>
        <w:rPr>
          <w:rFonts w:ascii="IRNazanin" w:hAnsi="IRNazanin" w:eastAsia="IRNazanin" w:cs="IRNazanin"/>
          <w:lang w:bidi="fa-IR"/>
          <w:color w:val="111111"/>
          <w:sz w:val="28"/>
          <w:szCs w:val="28"/>
          <w:rtl/>
        </w:rPr>
        <w:t xml:space="preserve">ماله لموالیه ولمولیاته </w:t>
      </w:r>
      <w:r>
        <w:rPr>
          <w:rStyle w:val="FootnoteReference"/>
        </w:rPr>
        <w:footnoteReference w:id="644"/>
      </w:r>
      <w:r>
        <w:rPr>
          <w:rFonts w:ascii="IRNazanin" w:hAnsi="IRNazanin" w:eastAsia="IRNazanin" w:cs="IRNazanin"/>
          <w:lang w:bidi="fa-IR"/>
          <w:color w:val="111111"/>
          <w:sz w:val="28"/>
          <w:szCs w:val="28"/>
          <w:rtl/>
        </w:rPr>
        <w:t xml:space="preserve">الذکر والأنثی فیه سواء أو " للذکر مثل</w:t>
      </w:r>
    </w:p>
    <w:p>
      <w:pPr>
        <w:pStyle w:val="BookText"/>
      </w:pPr>
      <w:r>
        <w:rPr>
          <w:rFonts w:ascii="IRNazanin" w:hAnsi="IRNazanin" w:eastAsia="IRNazanin" w:cs="IRNazanin"/>
          <w:lang w:bidi="fa-IR"/>
          <w:color w:val="111111"/>
          <w:sz w:val="28"/>
          <w:szCs w:val="28"/>
          <w:rtl/>
        </w:rPr>
        <w:t xml:space="preserve">حظ الأنثیین " من الوصیة؟ فوقع علیه السلام: جائز للمیت ما أوصی به</w:t>
      </w:r>
    </w:p>
    <w:p>
      <w:pPr>
        <w:pStyle w:val="BookText"/>
      </w:pPr>
      <w:r>
        <w:rPr>
          <w:rFonts w:ascii="IRNazanin" w:hAnsi="IRNazanin" w:eastAsia="IRNazanin" w:cs="IRNazanin"/>
          <w:lang w:bidi="fa-IR"/>
          <w:color w:val="111111"/>
          <w:sz w:val="28"/>
          <w:szCs w:val="28"/>
          <w:rtl/>
        </w:rPr>
        <w:t xml:space="preserve">علی ما أوصی به ان شاء الله.</w:t>
      </w:r>
    </w:p>
    <w:p>
      <w:pPr>
        <w:pStyle w:val="Heading3"/>
      </w:pPr>
      <w:bookmarkStart w:id="444" w:name="_Toc181"/>
      <w:r>
        <w:t>(47) باب ما ورد فیمن أوصی بثلث ماله لعبده</w:t>
      </w:r>
      <w:bookmarkEnd w:id="444"/>
    </w:p>
    <w:p>
      <w:pPr>
        <w:pStyle w:val="BookText"/>
      </w:pPr>
      <w:r>
        <w:rPr>
          <w:rFonts w:ascii="IRNazanin" w:hAnsi="IRNazanin" w:eastAsia="IRNazanin" w:cs="IRNazanin"/>
          <w:lang w:bidi="fa-IR"/>
          <w:color w:val="111111"/>
          <w:sz w:val="28"/>
          <w:szCs w:val="28"/>
          <w:rtl/>
        </w:rPr>
        <w:t xml:space="preserve">729 (1) الدعائم 362 ج 2 - عن جعفر بن محمد علیهما السلام</w:t>
      </w:r>
    </w:p>
    <w:p>
      <w:pPr>
        <w:pStyle w:val="BookText"/>
      </w:pPr>
      <w:r>
        <w:rPr>
          <w:rFonts w:ascii="IRNazanin" w:hAnsi="IRNazanin" w:eastAsia="IRNazanin" w:cs="IRNazanin"/>
          <w:lang w:bidi="fa-IR"/>
          <w:color w:val="111111"/>
          <w:sz w:val="28"/>
          <w:szCs w:val="28"/>
          <w:rtl/>
        </w:rPr>
        <w:t xml:space="preserve">أنه قال: من أوصی بثلث ماله لعبده فإنه یقوم، فإن کان الثلث أقل من قیمة</w:t>
      </w:r>
    </w:p>
    <w:p>
      <w:pPr>
        <w:pStyle w:val="BookText"/>
      </w:pPr>
      <w:r>
        <w:rPr>
          <w:rFonts w:ascii="IRNazanin" w:hAnsi="IRNazanin" w:eastAsia="IRNazanin" w:cs="IRNazanin"/>
          <w:lang w:bidi="fa-IR"/>
          <w:color w:val="111111"/>
          <w:sz w:val="28"/>
          <w:szCs w:val="28"/>
          <w:rtl/>
        </w:rPr>
        <w:t xml:space="preserve">العبد بقدر ربع القیمة استسعی العبد فی الباقی، وان کان الثلث أکثر</w:t>
      </w:r>
    </w:p>
    <w:p>
      <w:pPr>
        <w:pStyle w:val="BookText"/>
      </w:pPr>
      <w:r>
        <w:rPr>
          <w:rFonts w:ascii="IRNazanin" w:hAnsi="IRNazanin" w:eastAsia="IRNazanin" w:cs="IRNazanin"/>
          <w:lang w:bidi="fa-IR"/>
          <w:color w:val="111111"/>
          <w:sz w:val="28"/>
          <w:szCs w:val="28"/>
          <w:rtl/>
        </w:rPr>
        <w:t xml:space="preserve">من قیمته أعتق العبد ودفع الیه الفضل، وإن لم یعتق بالقیمة من الثلث</w:t>
      </w:r>
    </w:p>
    <w:p>
      <w:pPr>
        <w:pStyle w:val="BookText"/>
      </w:pPr>
      <w:r>
        <w:rPr>
          <w:rFonts w:ascii="IRNazanin" w:hAnsi="IRNazanin" w:eastAsia="IRNazanin" w:cs="IRNazanin"/>
          <w:lang w:bidi="fa-IR"/>
          <w:color w:val="111111"/>
          <w:sz w:val="28"/>
          <w:szCs w:val="28"/>
          <w:rtl/>
        </w:rPr>
        <w:t xml:space="preserve">الا دون السدس لم تکن له وصیة.</w:t>
      </w:r>
    </w:p>
    <w:p>
      <w:pPr>
        <w:pStyle w:val="Heading3"/>
      </w:pPr>
      <w:bookmarkStart w:id="445" w:name="_Toc182"/>
      <w:r>
        <w:t>(48) باب ان المکاتب إذا أوصی أو أوصی له صحت بقدر ما أعتق منه</w:t>
      </w:r>
      <w:bookmarkEnd w:id="445"/>
    </w:p>
    <w:p>
      <w:pPr>
        <w:pStyle w:val="BookText"/>
      </w:pPr>
      <w:r>
        <w:rPr>
          <w:rFonts w:ascii="IRNazanin" w:hAnsi="IRNazanin" w:eastAsia="IRNazanin" w:cs="IRNazanin"/>
          <w:lang w:bidi="fa-IR"/>
          <w:color w:val="111111"/>
          <w:sz w:val="28"/>
          <w:szCs w:val="28"/>
          <w:rtl/>
        </w:rPr>
        <w:t xml:space="preserve">730 (1) کا 28 ج 7 - یب 223 ج 9 - علی بن إبراهیم عن أبیه</w:t>
      </w:r>
    </w:p>
    <w:p>
      <w:pPr>
        <w:pStyle w:val="BookText"/>
      </w:pPr>
      <w:r>
        <w:rPr>
          <w:rFonts w:ascii="IRNazanin" w:hAnsi="IRNazanin" w:eastAsia="IRNazanin" w:cs="IRNazanin"/>
          <w:lang w:bidi="fa-IR"/>
          <w:color w:val="111111"/>
          <w:sz w:val="28"/>
          <w:szCs w:val="28"/>
          <w:rtl/>
        </w:rPr>
        <w:t xml:space="preserve">عن ابن أبی نجران عن فقیه 160 ج 4 - عاصم بن حمید عن محمد بن</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قیس عن أبی جعفر علیه السلام (قال: قضی أمیر المؤمنین علیه السلام -</w:t>
      </w:r>
    </w:p>
    <w:p>
      <w:pPr>
        <w:pStyle w:val="BookText"/>
      </w:pPr>
      <w:r>
        <w:rPr>
          <w:rFonts w:ascii="IRNazanin" w:hAnsi="IRNazanin" w:eastAsia="IRNazanin" w:cs="IRNazanin"/>
          <w:lang w:bidi="fa-IR"/>
          <w:color w:val="111111"/>
          <w:sz w:val="28"/>
          <w:szCs w:val="28"/>
          <w:rtl/>
        </w:rPr>
        <w:t xml:space="preserve">فقیه - یب 8) فی مکاتب کانت تحته امرأة حرة، فأوصت له عند موتها</w:t>
      </w:r>
    </w:p>
    <w:p>
      <w:pPr>
        <w:pStyle w:val="BookText"/>
      </w:pPr>
      <w:r>
        <w:rPr>
          <w:rFonts w:ascii="IRNazanin" w:hAnsi="IRNazanin" w:eastAsia="IRNazanin" w:cs="IRNazanin"/>
          <w:lang w:bidi="fa-IR"/>
          <w:color w:val="111111"/>
          <w:sz w:val="28"/>
          <w:szCs w:val="28"/>
          <w:rtl/>
        </w:rPr>
        <w:t xml:space="preserve">بوصیة فقال أهل المیراث: </w:t>
      </w:r>
      <w:r>
        <w:rPr>
          <w:rStyle w:val="FootnoteReference"/>
        </w:rPr>
        <w:footnoteReference w:id="645"/>
      </w:r>
      <w:r>
        <w:rPr>
          <w:rFonts w:ascii="IRNazanin" w:hAnsi="IRNazanin" w:eastAsia="IRNazanin" w:cs="IRNazanin"/>
          <w:lang w:bidi="fa-IR"/>
          <w:color w:val="111111"/>
          <w:sz w:val="28"/>
          <w:szCs w:val="28"/>
          <w:rtl/>
        </w:rPr>
        <w:t xml:space="preserve">لا تجوز </w:t>
      </w:r>
      <w:r>
        <w:rPr>
          <w:rStyle w:val="FootnoteReference"/>
        </w:rPr>
        <w:footnoteReference w:id="646"/>
      </w:r>
      <w:r>
        <w:rPr>
          <w:rFonts w:ascii="IRNazanin" w:hAnsi="IRNazanin" w:eastAsia="IRNazanin" w:cs="IRNazanin"/>
          <w:lang w:bidi="fa-IR"/>
          <w:color w:val="111111"/>
          <w:sz w:val="28"/>
          <w:szCs w:val="28"/>
          <w:rtl/>
        </w:rPr>
        <w:t xml:space="preserve">وصیتها له انه مکاتب لم یعتق</w:t>
      </w:r>
    </w:p>
    <w:p>
      <w:pPr>
        <w:pStyle w:val="BookText"/>
      </w:pPr>
      <w:r>
        <w:rPr>
          <w:rFonts w:ascii="IRNazanin" w:hAnsi="IRNazanin" w:eastAsia="IRNazanin" w:cs="IRNazanin"/>
          <w:lang w:bidi="fa-IR"/>
          <w:color w:val="111111"/>
          <w:sz w:val="28"/>
          <w:szCs w:val="28"/>
          <w:rtl/>
        </w:rPr>
        <w:t xml:space="preserve">(ولا یرث - کا - یب) فقضی أنه </w:t>
      </w:r>
      <w:r>
        <w:rPr>
          <w:rStyle w:val="FootnoteReference"/>
        </w:rPr>
        <w:footnoteReference w:id="647"/>
      </w:r>
      <w:r>
        <w:rPr>
          <w:rFonts w:ascii="IRNazanin" w:hAnsi="IRNazanin" w:eastAsia="IRNazanin" w:cs="IRNazanin"/>
          <w:lang w:bidi="fa-IR"/>
          <w:color w:val="111111"/>
          <w:sz w:val="28"/>
          <w:szCs w:val="28"/>
          <w:rtl/>
        </w:rPr>
        <w:t xml:space="preserve">یرث بحساب ما أعتق منه و</w:t>
      </w:r>
    </w:p>
    <w:p>
      <w:pPr>
        <w:pStyle w:val="BookText"/>
      </w:pPr>
      <w:r>
        <w:rPr>
          <w:rFonts w:ascii="IRNazanin" w:hAnsi="IRNazanin" w:eastAsia="IRNazanin" w:cs="IRNazanin"/>
          <w:lang w:bidi="fa-IR"/>
          <w:color w:val="111111"/>
          <w:sz w:val="28"/>
          <w:szCs w:val="28"/>
          <w:rtl/>
        </w:rPr>
        <w:t xml:space="preserve">یجوز له من الوصیة بحساب ما أعتق منه وقضی علیه السلام</w:t>
      </w:r>
    </w:p>
    <w:p>
      <w:pPr>
        <w:pStyle w:val="BookText"/>
      </w:pPr>
      <w:r>
        <w:rPr>
          <w:rFonts w:ascii="IRNazanin" w:hAnsi="IRNazanin" w:eastAsia="IRNazanin" w:cs="IRNazanin"/>
          <w:lang w:bidi="fa-IR"/>
          <w:color w:val="111111"/>
          <w:sz w:val="28"/>
          <w:szCs w:val="28"/>
          <w:rtl/>
        </w:rPr>
        <w:t xml:space="preserve">فی مکاتب أوصی (له - فقیه - کا) بوصیة وقد قضی نصف ما</w:t>
      </w:r>
    </w:p>
    <w:p>
      <w:pPr>
        <w:pStyle w:val="BookText"/>
      </w:pPr>
      <w:r>
        <w:rPr>
          <w:rFonts w:ascii="IRNazanin" w:hAnsi="IRNazanin" w:eastAsia="IRNazanin" w:cs="IRNazanin"/>
          <w:lang w:bidi="fa-IR"/>
          <w:color w:val="111111"/>
          <w:sz w:val="28"/>
          <w:szCs w:val="28"/>
          <w:rtl/>
        </w:rPr>
        <w:t xml:space="preserve">علیه، فأجاز (له - فقیه) نصف الوصیة وقضی علیه السلام فی</w:t>
      </w:r>
    </w:p>
    <w:p>
      <w:pPr>
        <w:pStyle w:val="BookText"/>
      </w:pPr>
      <w:r>
        <w:rPr>
          <w:rFonts w:ascii="IRNazanin" w:hAnsi="IRNazanin" w:eastAsia="IRNazanin" w:cs="IRNazanin"/>
          <w:lang w:bidi="fa-IR"/>
          <w:color w:val="111111"/>
          <w:sz w:val="28"/>
          <w:szCs w:val="28"/>
          <w:rtl/>
        </w:rPr>
        <w:t xml:space="preserve">مکاتب قضی ربع ما علیه، فأوصی له بوصیة، فأجاز (له - فقیه - یب 8)</w:t>
      </w:r>
    </w:p>
    <w:p>
      <w:pPr>
        <w:pStyle w:val="BookText"/>
      </w:pPr>
      <w:r>
        <w:rPr>
          <w:rFonts w:ascii="IRNazanin" w:hAnsi="IRNazanin" w:eastAsia="IRNazanin" w:cs="IRNazanin"/>
          <w:lang w:bidi="fa-IR"/>
          <w:color w:val="111111"/>
          <w:sz w:val="28"/>
          <w:szCs w:val="28"/>
          <w:rtl/>
        </w:rPr>
        <w:t xml:space="preserve">ربع الوصیة، وقال علیه السلام فی رجل (حر - کا - یب ج 8) أوصی</w:t>
      </w:r>
    </w:p>
    <w:p>
      <w:pPr>
        <w:pStyle w:val="BookText"/>
      </w:pPr>
      <w:r>
        <w:rPr>
          <w:rFonts w:ascii="IRNazanin" w:hAnsi="IRNazanin" w:eastAsia="IRNazanin" w:cs="IRNazanin"/>
          <w:lang w:bidi="fa-IR"/>
          <w:color w:val="111111"/>
          <w:sz w:val="28"/>
          <w:szCs w:val="28"/>
          <w:rtl/>
        </w:rPr>
        <w:t xml:space="preserve">لمکاتبة، </w:t>
      </w:r>
      <w:r>
        <w:rPr>
          <w:rStyle w:val="FootnoteReference"/>
        </w:rPr>
        <w:footnoteReference w:id="648"/>
      </w:r>
      <w:r>
        <w:rPr>
          <w:rFonts w:ascii="IRNazanin" w:hAnsi="IRNazanin" w:eastAsia="IRNazanin" w:cs="IRNazanin"/>
          <w:lang w:bidi="fa-IR"/>
          <w:color w:val="111111"/>
          <w:sz w:val="28"/>
          <w:szCs w:val="28"/>
          <w:rtl/>
        </w:rPr>
        <w:t xml:space="preserve">وقد قضت سدس ما کان علیها فأجاز لها بحساب ما أعتق</w:t>
      </w:r>
    </w:p>
    <w:p>
      <w:pPr>
        <w:pStyle w:val="BookText"/>
      </w:pPr>
      <w:r>
        <w:rPr>
          <w:rFonts w:ascii="IRNazanin" w:hAnsi="IRNazanin" w:eastAsia="IRNazanin" w:cs="IRNazanin"/>
          <w:lang w:bidi="fa-IR"/>
          <w:color w:val="111111"/>
          <w:sz w:val="28"/>
          <w:szCs w:val="28"/>
          <w:rtl/>
        </w:rPr>
        <w:t xml:space="preserve">منها. یب 275 ج 8 - البزوفری عن أحمد بن إدریس عن أحمد بن محمد</w:t>
      </w:r>
    </w:p>
    <w:p>
      <w:pPr>
        <w:pStyle w:val="BookText"/>
      </w:pPr>
      <w:r>
        <w:rPr>
          <w:rFonts w:ascii="IRNazanin" w:hAnsi="IRNazanin" w:eastAsia="IRNazanin" w:cs="IRNazanin"/>
          <w:lang w:bidi="fa-IR"/>
          <w:color w:val="111111"/>
          <w:sz w:val="28"/>
          <w:szCs w:val="28"/>
          <w:rtl/>
        </w:rPr>
        <w:t xml:space="preserve">عن عبد الرحمن بن أبی نجران مثله سندا ومتنا الا انه اسقط قوله (وقضی</w:t>
      </w:r>
    </w:p>
    <w:p>
      <w:pPr>
        <w:pStyle w:val="BookText"/>
      </w:pPr>
      <w:r>
        <w:rPr>
          <w:rFonts w:ascii="IRNazanin" w:hAnsi="IRNazanin" w:eastAsia="IRNazanin" w:cs="IRNazanin"/>
          <w:lang w:bidi="fa-IR"/>
          <w:color w:val="111111"/>
          <w:sz w:val="28"/>
          <w:szCs w:val="28"/>
          <w:rtl/>
        </w:rPr>
        <w:t xml:space="preserve">فی مکاتب أوصی له بوصیة وقد قضی نصف ما علیه فأجاز نصف الوصیة)</w:t>
      </w:r>
    </w:p>
    <w:p>
      <w:pPr>
        <w:pStyle w:val="BookText"/>
      </w:pPr>
      <w:r>
        <w:rPr>
          <w:rFonts w:ascii="IRNazanin" w:hAnsi="IRNazanin" w:eastAsia="IRNazanin" w:cs="IRNazanin"/>
          <w:lang w:bidi="fa-IR"/>
          <w:color w:val="111111"/>
          <w:sz w:val="28"/>
          <w:szCs w:val="28"/>
          <w:rtl/>
        </w:rPr>
        <w:t xml:space="preserve">وزاد (وقضی فی وصیة مکاتب قد قضی بعض ما کوتب علیه ان یجاز</w:t>
      </w:r>
    </w:p>
    <w:p>
      <w:pPr>
        <w:pStyle w:val="BookText"/>
      </w:pPr>
      <w:r>
        <w:rPr>
          <w:rFonts w:ascii="IRNazanin" w:hAnsi="IRNazanin" w:eastAsia="IRNazanin" w:cs="IRNazanin"/>
          <w:lang w:bidi="fa-IR"/>
          <w:color w:val="111111"/>
          <w:sz w:val="28"/>
          <w:szCs w:val="28"/>
          <w:rtl/>
        </w:rPr>
        <w:t xml:space="preserve">من وصیته بحساب ما أعتق منه)</w:t>
      </w:r>
    </w:p>
    <w:p>
      <w:pPr>
        <w:pStyle w:val="BookText"/>
      </w:pPr>
      <w:r>
        <w:rPr>
          <w:rFonts w:ascii="IRNazanin" w:hAnsi="IRNazanin" w:eastAsia="IRNazanin" w:cs="IRNazanin"/>
          <w:lang w:bidi="fa-IR"/>
          <w:color w:val="111111"/>
          <w:sz w:val="28"/>
          <w:szCs w:val="28"/>
          <w:rtl/>
        </w:rPr>
        <w:t xml:space="preserve">(2) الدعائم 362 ج 2 - عن علی علیه السلام أنه سئل عن وصیة</w:t>
      </w:r>
    </w:p>
    <w:p>
      <w:pPr>
        <w:pStyle w:val="BookText"/>
      </w:pPr>
      <w:r>
        <w:rPr>
          <w:rFonts w:ascii="IRNazanin" w:hAnsi="IRNazanin" w:eastAsia="IRNazanin" w:cs="IRNazanin"/>
          <w:lang w:bidi="fa-IR"/>
          <w:color w:val="111111"/>
          <w:sz w:val="28"/>
          <w:szCs w:val="28"/>
          <w:rtl/>
        </w:rPr>
        <w:t xml:space="preserve">المکاتب والوصیة له فقال: یجوز منها بقدر ما عتق منه.</w:t>
      </w:r>
    </w:p>
    <w:p>
      <w:pPr>
        <w:pStyle w:val="BookText"/>
      </w:pPr>
      <w:r>
        <w:rPr>
          <w:rFonts w:ascii="IRNazanin" w:hAnsi="IRNazanin" w:eastAsia="IRNazanin" w:cs="IRNazanin"/>
          <w:lang w:bidi="fa-IR"/>
          <w:color w:val="111111"/>
          <w:sz w:val="28"/>
          <w:szCs w:val="28"/>
          <w:rtl/>
        </w:rPr>
        <w:t xml:space="preserve">(3) یب 223 ج 9 - الحسین بن سعید عن یوسف بن عقیل عن محمد</w:t>
      </w:r>
    </w:p>
    <w:p>
      <w:pPr>
        <w:pStyle w:val="BookText"/>
      </w:pPr>
      <w:r>
        <w:rPr>
          <w:rFonts w:ascii="IRNazanin" w:hAnsi="IRNazanin" w:eastAsia="IRNazanin" w:cs="IRNazanin"/>
          <w:lang w:bidi="fa-IR"/>
          <w:color w:val="111111"/>
          <w:sz w:val="28"/>
          <w:szCs w:val="28"/>
          <w:rtl/>
        </w:rPr>
        <w:t xml:space="preserve">بن قیس عن أبی جعفر علیه السلام قال: قضی أمیر المؤمنین علیه السلام</w:t>
      </w:r>
    </w:p>
    <w:p>
      <w:pPr>
        <w:pStyle w:val="BookText"/>
      </w:pPr>
      <w:r>
        <w:rPr>
          <w:rFonts w:ascii="IRNazanin" w:hAnsi="IRNazanin" w:eastAsia="IRNazanin" w:cs="IRNazanin"/>
          <w:lang w:bidi="fa-IR"/>
          <w:color w:val="111111"/>
          <w:sz w:val="28"/>
          <w:szCs w:val="28"/>
          <w:rtl/>
        </w:rPr>
        <w:t xml:space="preserve">فی مکاتب قضی بعض ما کوتب علیه أن یجاز من وصیته بحساب ما أعتق</w:t>
      </w:r>
    </w:p>
    <w:p>
      <w:pPr>
        <w:pStyle w:val="BookText"/>
      </w:pPr>
      <w:r>
        <w:rPr>
          <w:rFonts w:ascii="IRNazanin" w:hAnsi="IRNazanin" w:eastAsia="IRNazanin" w:cs="IRNazanin"/>
          <w:lang w:bidi="fa-IR"/>
          <w:color w:val="111111"/>
          <w:sz w:val="28"/>
          <w:szCs w:val="28"/>
          <w:rtl/>
        </w:rPr>
        <w:t xml:space="preserve">منه، وقضی فی مکاتب قضی نصف ما علیه فأوصی بوصیة فأجاز نصف</w:t>
      </w:r>
    </w:p>
    <w:p>
      <w:pPr>
        <w:pStyle w:val="BookText"/>
      </w:pPr>
      <w:r>
        <w:rPr>
          <w:rFonts w:ascii="IRNazanin" w:hAnsi="IRNazanin" w:eastAsia="IRNazanin" w:cs="IRNazanin"/>
          <w:lang w:bidi="fa-IR"/>
          <w:color w:val="111111"/>
          <w:sz w:val="28"/>
          <w:szCs w:val="28"/>
          <w:rtl/>
        </w:rPr>
        <w:t xml:space="preserve">الوصیة، وقضی فی مکاتب قضی ثلث ما علیه وأوصی بوصیة فأجاز</w:t>
      </w:r>
    </w:p>
    <w:p>
      <w:pPr>
        <w:pStyle w:val="BookText"/>
      </w:pPr>
      <w:r>
        <w:rPr>
          <w:rFonts w:ascii="IRNazanin" w:hAnsi="IRNazanin" w:eastAsia="IRNazanin" w:cs="IRNazanin"/>
          <w:lang w:bidi="fa-IR"/>
          <w:color w:val="111111"/>
          <w:sz w:val="28"/>
          <w:szCs w:val="28"/>
          <w:rtl/>
        </w:rPr>
        <w:t xml:space="preserve">ثلث الوصیة.</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13" w:name="pg12422_156735"/>
    <w:bookmarkEnd w:id="113"/>
    <w:p>
      <w:pPr>
        <w:pStyle w:val="BookText"/>
      </w:pPr>
      <w:r>
        <w:rPr>
          <w:rFonts w:ascii="IRNazanin" w:hAnsi="IRNazanin" w:eastAsia="IRNazanin" w:cs="IRNazanin"/>
          <w:lang w:bidi="fa-IR"/>
          <w:color w:val="111111"/>
          <w:sz w:val="28"/>
          <w:szCs w:val="28"/>
          <w:rtl/>
        </w:rPr>
        <w:t xml:space="preserve">(4) وفیه - عنه عن النضر بن سوید عن أبان بن عثمان عمن حدثه</w:t>
      </w:r>
    </w:p>
    <w:p>
      <w:pPr>
        <w:pStyle w:val="BookText"/>
      </w:pPr>
      <w:r>
        <w:rPr>
          <w:rFonts w:ascii="IRNazanin" w:hAnsi="IRNazanin" w:eastAsia="IRNazanin" w:cs="IRNazanin"/>
          <w:lang w:bidi="fa-IR"/>
          <w:color w:val="111111"/>
          <w:sz w:val="28"/>
          <w:szCs w:val="28"/>
          <w:rtl/>
        </w:rPr>
        <w:t xml:space="preserve">عن أبی عبد الله علیه السلام أنه قال: فی مکاتب أوصی بوصیة وقد قضی</w:t>
      </w:r>
    </w:p>
    <w:p>
      <w:pPr>
        <w:pStyle w:val="BookText"/>
      </w:pPr>
      <w:r>
        <w:rPr>
          <w:rFonts w:ascii="IRNazanin" w:hAnsi="IRNazanin" w:eastAsia="IRNazanin" w:cs="IRNazanin"/>
          <w:lang w:bidi="fa-IR"/>
          <w:color w:val="111111"/>
          <w:sz w:val="28"/>
          <w:szCs w:val="28"/>
          <w:rtl/>
        </w:rPr>
        <w:t xml:space="preserve">الذی کوتب علیه الأشیاء یسیرا فقال: یجوز بحساب ما أعتق منه.</w:t>
      </w:r>
    </w:p>
    <w:p>
      <w:pPr>
        <w:pStyle w:val="Heading3"/>
      </w:pPr>
      <w:bookmarkStart w:id="446" w:name="_Toc183"/>
      <w:r>
        <w:t>(49) باب أن من دبر عبده أو أوصی بعتقه وعلیه تحریر رقبة فی کفارة لم یجز عنه ذلک</w:t>
      </w:r>
      <w:bookmarkEnd w:id="446"/>
    </w:p>
    <w:p>
      <w:pPr>
        <w:pStyle w:val="BookText"/>
      </w:pPr>
      <w:r>
        <w:rPr>
          <w:rFonts w:ascii="IRNazanin" w:hAnsi="IRNazanin" w:eastAsia="IRNazanin" w:cs="IRNazanin"/>
          <w:lang w:bidi="fa-IR"/>
          <w:color w:val="111111"/>
          <w:sz w:val="28"/>
          <w:szCs w:val="28"/>
          <w:rtl/>
        </w:rPr>
        <w:t xml:space="preserve">734 (1) یب 225 ج 9 - علی بن الحسن بن فضال عن عبد الرحمن</w:t>
      </w:r>
    </w:p>
    <w:p>
      <w:pPr>
        <w:pStyle w:val="BookText"/>
      </w:pPr>
      <w:r>
        <w:rPr>
          <w:rFonts w:ascii="IRNazanin" w:hAnsi="IRNazanin" w:eastAsia="IRNazanin" w:cs="IRNazanin"/>
          <w:lang w:bidi="fa-IR"/>
          <w:color w:val="111111"/>
          <w:sz w:val="28"/>
          <w:szCs w:val="28"/>
          <w:rtl/>
        </w:rPr>
        <w:t xml:space="preserve">ابن أبی نجران عن عبد الله بن سنان قال سألت أبا عبد الله علیه السلام عن</w:t>
      </w:r>
    </w:p>
    <w:p>
      <w:pPr>
        <w:pStyle w:val="BookText"/>
      </w:pPr>
      <w:r>
        <w:rPr>
          <w:rFonts w:ascii="IRNazanin" w:hAnsi="IRNazanin" w:eastAsia="IRNazanin" w:cs="IRNazanin"/>
          <w:lang w:bidi="fa-IR"/>
          <w:color w:val="111111"/>
          <w:sz w:val="28"/>
          <w:szCs w:val="28"/>
          <w:rtl/>
        </w:rPr>
        <w:t xml:space="preserve">رجل جعل لعبده العتق ان حدث به الحدث فمات الرجل وعلیه تحریر</w:t>
      </w:r>
    </w:p>
    <w:p>
      <w:pPr>
        <w:pStyle w:val="BookText"/>
      </w:pPr>
      <w:r>
        <w:rPr>
          <w:rFonts w:ascii="IRNazanin" w:hAnsi="IRNazanin" w:eastAsia="IRNazanin" w:cs="IRNazanin"/>
          <w:lang w:bidi="fa-IR"/>
          <w:color w:val="111111"/>
          <w:sz w:val="28"/>
          <w:szCs w:val="28"/>
          <w:rtl/>
        </w:rPr>
        <w:t xml:space="preserve">رقبة واجبة فی کفارة یمین أو ظهار أیجزی عنه ان یعتق عنه فی تلک</w:t>
      </w:r>
    </w:p>
    <w:p>
      <w:pPr>
        <w:pStyle w:val="BookText"/>
      </w:pPr>
      <w:r>
        <w:rPr>
          <w:rFonts w:ascii="IRNazanin" w:hAnsi="IRNazanin" w:eastAsia="IRNazanin" w:cs="IRNazanin"/>
          <w:lang w:bidi="fa-IR"/>
          <w:color w:val="111111"/>
          <w:sz w:val="28"/>
          <w:szCs w:val="28"/>
          <w:rtl/>
        </w:rPr>
        <w:t xml:space="preserve">الرقبة الواجبة علیه فقال لا.</w:t>
      </w:r>
    </w:p>
    <w:p>
      <w:pPr>
        <w:pStyle w:val="Heading3"/>
      </w:pPr>
      <w:bookmarkStart w:id="447" w:name="_Toc184"/>
      <w:r>
        <w:t>(50) باب حکم من أوصی بمال لآل محمد أو بمال قلیل لولد فاطمة علیها السلام</w:t>
      </w:r>
      <w:bookmarkEnd w:id="447"/>
    </w:p>
    <w:p>
      <w:pPr>
        <w:pStyle w:val="BookText"/>
      </w:pPr>
      <w:r>
        <w:rPr>
          <w:rFonts w:ascii="IRNazanin" w:hAnsi="IRNazanin" w:eastAsia="IRNazanin" w:cs="IRNazanin"/>
          <w:lang w:bidi="fa-IR"/>
          <w:color w:val="111111"/>
          <w:sz w:val="28"/>
          <w:szCs w:val="28"/>
          <w:rtl/>
        </w:rPr>
        <w:t xml:space="preserve">735 (1) کا 58 ج 7 - یب 233 ج 9 - علی بن إبراهیم عن أبیه عن</w:t>
      </w:r>
    </w:p>
    <w:p>
      <w:pPr>
        <w:pStyle w:val="BookText"/>
      </w:pPr>
      <w:r>
        <w:rPr>
          <w:rFonts w:ascii="IRNazanin" w:hAnsi="IRNazanin" w:eastAsia="IRNazanin" w:cs="IRNazanin"/>
          <w:lang w:bidi="fa-IR"/>
          <w:color w:val="111111"/>
          <w:sz w:val="28"/>
          <w:szCs w:val="28"/>
          <w:rtl/>
        </w:rPr>
        <w:t xml:space="preserve">فقیه 174 ج 4 - (محمد - فقیه) ابن أبی عمیر عن حماد بن عثمان عن أبی</w:t>
      </w:r>
    </w:p>
    <w:p>
      <w:pPr>
        <w:pStyle w:val="BookText"/>
      </w:pPr>
      <w:r>
        <w:rPr>
          <w:rFonts w:ascii="IRNazanin" w:hAnsi="IRNazanin" w:eastAsia="IRNazanin" w:cs="IRNazanin"/>
          <w:lang w:bidi="fa-IR"/>
          <w:color w:val="111111"/>
          <w:sz w:val="28"/>
          <w:szCs w:val="28"/>
          <w:rtl/>
        </w:rPr>
        <w:t xml:space="preserve">عبد الله علیه السلام قال: أوصی رجل بثلاثین دینارا لولد فاطمة علیها</w:t>
      </w:r>
    </w:p>
    <w:p>
      <w:pPr>
        <w:pStyle w:val="BookText"/>
      </w:pPr>
      <w:r>
        <w:rPr>
          <w:rFonts w:ascii="IRNazanin" w:hAnsi="IRNazanin" w:eastAsia="IRNazanin" w:cs="IRNazanin"/>
          <w:lang w:bidi="fa-IR"/>
          <w:color w:val="111111"/>
          <w:sz w:val="28"/>
          <w:szCs w:val="28"/>
          <w:rtl/>
        </w:rPr>
        <w:t xml:space="preserve">السلام قال: فأتی بها الرجل (إلی - کا) أبی عبد الله </w:t>
      </w:r>
      <w:r>
        <w:rPr>
          <w:rStyle w:val="FootnoteReference"/>
        </w:rPr>
        <w:footnoteReference w:id="649"/>
      </w: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فقال أبو عبد الله علیه السلام: ادفعها إلی فلان شیخ من ولد فاطمة علیها</w:t>
      </w:r>
    </w:p>
    <w:p>
      <w:pPr>
        <w:pStyle w:val="BookText"/>
      </w:pPr>
      <w:r>
        <w:rPr>
          <w:rFonts w:ascii="IRNazanin" w:hAnsi="IRNazanin" w:eastAsia="IRNazanin" w:cs="IRNazanin"/>
          <w:lang w:bidi="fa-IR"/>
          <w:color w:val="111111"/>
          <w:sz w:val="28"/>
          <w:szCs w:val="28"/>
          <w:rtl/>
        </w:rPr>
        <w:t xml:space="preserve">السلام وکان معیلا مقلا فقال له الرجل: انما أوصی بها الرجل لولد</w:t>
      </w:r>
    </w:p>
    <w:p>
      <w:pPr>
        <w:pStyle w:val="BookText"/>
      </w:pPr>
      <w:r>
        <w:rPr>
          <w:rFonts w:ascii="IRNazanin" w:hAnsi="IRNazanin" w:eastAsia="IRNazanin" w:cs="IRNazanin"/>
          <w:lang w:bidi="fa-IR"/>
          <w:color w:val="111111"/>
          <w:sz w:val="28"/>
          <w:szCs w:val="28"/>
          <w:rtl/>
        </w:rPr>
        <w:t xml:space="preserve">فاطمة علیها السلام فقال أبو عبد الله علیه السلام: انها لا تقع من ولد فاطمة</w:t>
      </w:r>
    </w:p>
    <w:p>
      <w:pPr>
        <w:pStyle w:val="BookText"/>
      </w:pPr>
      <w:r>
        <w:rPr>
          <w:rFonts w:ascii="IRNazanin" w:hAnsi="IRNazanin" w:eastAsia="IRNazanin" w:cs="IRNazanin"/>
          <w:lang w:bidi="fa-IR"/>
          <w:color w:val="111111"/>
          <w:sz w:val="28"/>
          <w:szCs w:val="28"/>
          <w:rtl/>
        </w:rPr>
        <w:t xml:space="preserve">علیها السلام وهی تقع من هذا الرجل (و - کا - فقیه) له عیال </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(2) کا 58 ج 7 - یب 233 ج 9 - أبو علی الأشعری عن محمد بن</w:t>
      </w:r>
    </w:p>
    <w:p>
      <w:pPr>
        <w:pStyle w:val="BookText"/>
      </w:pPr>
      <w:r>
        <w:rPr>
          <w:rFonts w:ascii="IRNazanin" w:hAnsi="IRNazanin" w:eastAsia="IRNazanin" w:cs="IRNazanin"/>
          <w:lang w:bidi="fa-IR"/>
          <w:color w:val="111111"/>
          <w:sz w:val="28"/>
          <w:szCs w:val="28"/>
          <w:rtl/>
        </w:rPr>
        <w:t xml:space="preserve">عبد الجبار عن فقیه 174 ج 4 - علی بن مهزیار عن أحمد بن حمزة قال:</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14" w:name="pg12422_156736"/>
    <w:bookmarkEnd w:id="114"/>
    <w:p>
      <w:pPr>
        <w:pStyle w:val="BookText"/>
      </w:pPr>
      <w:r>
        <w:rPr>
          <w:rFonts w:ascii="IRNazanin" w:hAnsi="IRNazanin" w:eastAsia="IRNazanin" w:cs="IRNazanin"/>
          <w:lang w:bidi="fa-IR"/>
          <w:color w:val="111111"/>
          <w:sz w:val="28"/>
          <w:szCs w:val="28"/>
          <w:rtl/>
        </w:rPr>
        <w:t xml:space="preserve">قلت له: ان فی بلدنا ربما أوصی بالمال لآل محمد صلی الله علیه وآله</w:t>
      </w:r>
    </w:p>
    <w:p>
      <w:pPr>
        <w:pStyle w:val="BookText"/>
      </w:pPr>
      <w:r>
        <w:rPr>
          <w:rFonts w:ascii="IRNazanin" w:hAnsi="IRNazanin" w:eastAsia="IRNazanin" w:cs="IRNazanin"/>
          <w:lang w:bidi="fa-IR"/>
          <w:color w:val="111111"/>
          <w:sz w:val="28"/>
          <w:szCs w:val="28"/>
          <w:rtl/>
        </w:rPr>
        <w:t xml:space="preserve">فیأتونی </w:t>
      </w:r>
      <w:r>
        <w:rPr>
          <w:rStyle w:val="FootnoteReference"/>
        </w:rPr>
        <w:footnoteReference w:id="651"/>
      </w:r>
      <w:r>
        <w:rPr>
          <w:rFonts w:ascii="IRNazanin" w:hAnsi="IRNazanin" w:eastAsia="IRNazanin" w:cs="IRNazanin"/>
          <w:lang w:bidi="fa-IR"/>
          <w:color w:val="111111"/>
          <w:sz w:val="28"/>
          <w:szCs w:val="28"/>
          <w:rtl/>
        </w:rPr>
        <w:t xml:space="preserve">به فأکره أن أحمله إلیک حتی أستأمرک فقال: لا تأتنی به</w:t>
      </w:r>
    </w:p>
    <w:p>
      <w:pPr>
        <w:pStyle w:val="BookText"/>
      </w:pPr>
      <w:r>
        <w:rPr>
          <w:rFonts w:ascii="IRNazanin" w:hAnsi="IRNazanin" w:eastAsia="IRNazanin" w:cs="IRNazanin"/>
          <w:lang w:bidi="fa-IR"/>
          <w:color w:val="111111"/>
          <w:sz w:val="28"/>
          <w:szCs w:val="28"/>
          <w:rtl/>
        </w:rPr>
        <w:t xml:space="preserve">ولا تعرض له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Heading3"/>
      </w:pPr>
      <w:bookmarkStart w:id="448" w:name="_Toc185"/>
      <w:r>
        <w:t>(51) باب ان من أوصی لغیر الوارث من صغیر أو کبیر بالمعروف فقد جازت وصیته</w:t>
      </w:r>
      <w:bookmarkEnd w:id="448"/>
    </w:p>
    <w:p>
      <w:pPr>
        <w:pStyle w:val="BookText"/>
      </w:pPr>
      <w:r>
        <w:rPr>
          <w:rFonts w:ascii="IRNazanin" w:hAnsi="IRNazanin" w:eastAsia="IRNazanin" w:cs="IRNazanin"/>
          <w:lang w:bidi="fa-IR"/>
          <w:color w:val="111111"/>
          <w:sz w:val="28"/>
          <w:szCs w:val="28"/>
          <w:rtl/>
        </w:rPr>
        <w:t xml:space="preserve">737 (1) تفسیر العیاشی 76 ج 1 - عن محمد بن قیس عن أبی جعفر</w:t>
      </w:r>
    </w:p>
    <w:p>
      <w:pPr>
        <w:pStyle w:val="BookText"/>
      </w:pPr>
      <w:r>
        <w:rPr>
          <w:rFonts w:ascii="IRNazanin" w:hAnsi="IRNazanin" w:eastAsia="IRNazanin" w:cs="IRNazanin"/>
          <w:lang w:bidi="fa-IR"/>
          <w:color w:val="111111"/>
          <w:sz w:val="28"/>
          <w:szCs w:val="28"/>
          <w:rtl/>
        </w:rPr>
        <w:t xml:space="preserve">علیه السلام قال: من أوصی بوصیة لغیر الوارث من صغیر أو کبیر</w:t>
      </w:r>
    </w:p>
    <w:p>
      <w:pPr>
        <w:pStyle w:val="BookText"/>
      </w:pPr>
      <w:r>
        <w:rPr>
          <w:rFonts w:ascii="IRNazanin" w:hAnsi="IRNazanin" w:eastAsia="IRNazanin" w:cs="IRNazanin"/>
          <w:lang w:bidi="fa-IR"/>
          <w:color w:val="111111"/>
          <w:sz w:val="28"/>
          <w:szCs w:val="28"/>
          <w:rtl/>
        </w:rPr>
        <w:t xml:space="preserve">بالمعروف غیر المنکر فقد جازت وصیته.</w:t>
      </w:r>
    </w:p>
    <w:p>
      <w:pPr>
        <w:pStyle w:val="Heading3"/>
      </w:pPr>
      <w:bookmarkStart w:id="449" w:name="_Toc186"/>
      <w:r>
        <w:t>(52) باب حکم الوصیة باخراج الولد من المیراث</w:t>
      </w:r>
      <w:bookmarkEnd w:id="449"/>
    </w:p>
    <w:p>
      <w:pPr>
        <w:pStyle w:val="BookText"/>
      </w:pPr>
      <w:r>
        <w:rPr>
          <w:rFonts w:ascii="IRNazanin" w:hAnsi="IRNazanin" w:eastAsia="IRNazanin" w:cs="IRNazanin"/>
          <w:lang w:bidi="fa-IR"/>
          <w:color w:val="111111"/>
          <w:sz w:val="28"/>
          <w:szCs w:val="28"/>
          <w:rtl/>
        </w:rPr>
        <w:t xml:space="preserve">738 (1) یب 235 ج 9 - صا 139 ج 4 - محمد بن یعقوب عن</w:t>
      </w:r>
    </w:p>
    <w:p>
      <w:pPr>
        <w:pStyle w:val="BookText"/>
      </w:pPr>
      <w:r>
        <w:rPr>
          <w:rFonts w:ascii="IRNazanin" w:hAnsi="IRNazanin" w:eastAsia="IRNazanin" w:cs="IRNazanin"/>
          <w:lang w:bidi="fa-IR"/>
          <w:color w:val="111111"/>
          <w:sz w:val="28"/>
          <w:szCs w:val="28"/>
          <w:rtl/>
        </w:rPr>
        <w:t xml:space="preserve">کا 61 ج 7 - الحسین بن محمد الأشعری عن معلی (بن محمد - کا) عن</w:t>
      </w:r>
    </w:p>
    <w:p>
      <w:pPr>
        <w:pStyle w:val="BookText"/>
      </w:pPr>
      <w:r>
        <w:rPr>
          <w:rFonts w:ascii="IRNazanin" w:hAnsi="IRNazanin" w:eastAsia="IRNazanin" w:cs="IRNazanin"/>
          <w:lang w:bidi="fa-IR"/>
          <w:color w:val="111111"/>
          <w:sz w:val="28"/>
          <w:szCs w:val="28"/>
          <w:rtl/>
        </w:rPr>
        <w:t xml:space="preserve">فقیه 162 ج 4 - الحسن بن علی الوشاء عن محمد بن یحیی </w:t>
      </w:r>
      <w:r>
        <w:rPr>
          <w:rStyle w:val="FootnoteReference"/>
        </w:rPr>
        <w:footnoteReference w:id="653"/>
      </w:r>
      <w:r>
        <w:rPr>
          <w:rFonts w:ascii="IRNazanin" w:hAnsi="IRNazanin" w:eastAsia="IRNazanin" w:cs="IRNazanin"/>
          <w:lang w:bidi="fa-IR"/>
          <w:color w:val="111111"/>
          <w:sz w:val="28"/>
          <w:szCs w:val="28"/>
          <w:rtl/>
        </w:rPr>
        <w:t xml:space="preserve">عن وصی</w:t>
      </w:r>
    </w:p>
    <w:p>
      <w:pPr>
        <w:pStyle w:val="BookText"/>
      </w:pPr>
      <w:r>
        <w:rPr>
          <w:rFonts w:ascii="IRNazanin" w:hAnsi="IRNazanin" w:eastAsia="IRNazanin" w:cs="IRNazanin"/>
          <w:lang w:bidi="fa-IR"/>
          <w:color w:val="111111"/>
          <w:sz w:val="28"/>
          <w:szCs w:val="28"/>
          <w:rtl/>
        </w:rPr>
        <w:t xml:space="preserve">علی بن السری قال: قلت لأبی الحسن (موسی - کا - یب - صا) علیه</w:t>
      </w:r>
    </w:p>
    <w:p>
      <w:pPr>
        <w:pStyle w:val="BookText"/>
      </w:pPr>
      <w:r>
        <w:rPr>
          <w:rFonts w:ascii="IRNazanin" w:hAnsi="IRNazanin" w:eastAsia="IRNazanin" w:cs="IRNazanin"/>
          <w:lang w:bidi="fa-IR"/>
          <w:color w:val="111111"/>
          <w:sz w:val="28"/>
          <w:szCs w:val="28"/>
          <w:rtl/>
        </w:rPr>
        <w:t xml:space="preserve">السلام ان علی بن السری توفی، فأوصی إلی فقال رحمه الله قلت: وان</w:t>
      </w:r>
    </w:p>
    <w:p>
      <w:pPr>
        <w:pStyle w:val="BookText"/>
      </w:pPr>
      <w:r>
        <w:rPr>
          <w:rFonts w:ascii="IRNazanin" w:hAnsi="IRNazanin" w:eastAsia="IRNazanin" w:cs="IRNazanin"/>
          <w:lang w:bidi="fa-IR"/>
          <w:color w:val="111111"/>
          <w:sz w:val="28"/>
          <w:szCs w:val="28"/>
          <w:rtl/>
        </w:rPr>
        <w:t xml:space="preserve">ابنه جعفرا </w:t>
      </w:r>
      <w:r>
        <w:rPr>
          <w:rStyle w:val="FootnoteReference"/>
        </w:rPr>
        <w:footnoteReference w:id="654"/>
      </w:r>
      <w:r>
        <w:rPr>
          <w:rFonts w:ascii="IRNazanin" w:hAnsi="IRNazanin" w:eastAsia="IRNazanin" w:cs="IRNazanin"/>
          <w:lang w:bidi="fa-IR"/>
          <w:color w:val="111111"/>
          <w:sz w:val="28"/>
          <w:szCs w:val="28"/>
          <w:rtl/>
        </w:rPr>
        <w:t xml:space="preserve">وقع علی أم ولد له، فأمرنی أن أخرجه من المیراث</w:t>
      </w:r>
    </w:p>
    <w:p>
      <w:pPr>
        <w:pStyle w:val="BookText"/>
      </w:pPr>
      <w:r>
        <w:rPr>
          <w:rFonts w:ascii="IRNazanin" w:hAnsi="IRNazanin" w:eastAsia="IRNazanin" w:cs="IRNazanin"/>
          <w:lang w:bidi="fa-IR"/>
          <w:color w:val="111111"/>
          <w:sz w:val="28"/>
          <w:szCs w:val="28"/>
          <w:rtl/>
        </w:rPr>
        <w:t xml:space="preserve">(قال - کا - یب - صا): فقال لی: أخرجه (من المیراث - کا) فان</w:t>
      </w:r>
    </w:p>
    <w:p>
      <w:pPr>
        <w:pStyle w:val="BookText"/>
      </w:pPr>
      <w:r>
        <w:rPr>
          <w:rFonts w:ascii="IRNazanin" w:hAnsi="IRNazanin" w:eastAsia="IRNazanin" w:cs="IRNazanin"/>
          <w:lang w:bidi="fa-IR"/>
          <w:color w:val="111111"/>
          <w:sz w:val="28"/>
          <w:szCs w:val="28"/>
          <w:rtl/>
        </w:rPr>
        <w:t xml:space="preserve">کنت صادقا فسیصیبه خبل </w:t>
      </w:r>
      <w:r>
        <w:rPr>
          <w:rStyle w:val="FootnoteReference"/>
        </w:rPr>
        <w:footnoteReference w:id="655"/>
      </w:r>
      <w:r>
        <w:rPr>
          <w:rFonts w:ascii="IRNazanin" w:hAnsi="IRNazanin" w:eastAsia="IRNazanin" w:cs="IRNazanin"/>
          <w:lang w:bidi="fa-IR"/>
          <w:color w:val="111111"/>
          <w:sz w:val="28"/>
          <w:szCs w:val="28"/>
          <w:rtl/>
        </w:rPr>
        <w:t xml:space="preserve">قال: فرجعت فقدمنی إلی أبی یوسف</w:t>
      </w:r>
    </w:p>
    <w:p>
      <w:pPr>
        <w:pStyle w:val="BookText"/>
      </w:pPr>
      <w:r>
        <w:rPr>
          <w:rFonts w:ascii="IRNazanin" w:hAnsi="IRNazanin" w:eastAsia="IRNazanin" w:cs="IRNazanin"/>
          <w:lang w:bidi="fa-IR"/>
          <w:color w:val="111111"/>
          <w:sz w:val="28"/>
          <w:szCs w:val="28"/>
          <w:rtl/>
        </w:rPr>
        <w:t xml:space="preserve">القاضی فقال له: - أصلحک الله - أنا جعفر بن علی بن السری، وهذا</w:t>
      </w:r>
    </w:p>
    <w:p>
      <w:pPr>
        <w:pStyle w:val="BookText"/>
      </w:pPr>
      <w:r>
        <w:rPr>
          <w:rFonts w:ascii="IRNazanin" w:hAnsi="IRNazanin" w:eastAsia="IRNazanin" w:cs="IRNazanin"/>
          <w:lang w:bidi="fa-IR"/>
          <w:color w:val="111111"/>
          <w:sz w:val="28"/>
          <w:szCs w:val="28"/>
          <w:rtl/>
        </w:rPr>
        <w:t xml:space="preserve">وصی أبی، فمره فلیدفع </w:t>
      </w:r>
      <w:r>
        <w:rPr>
          <w:rStyle w:val="FootnoteReference"/>
        </w:rPr>
        <w:footnoteReference w:id="656"/>
      </w:r>
      <w:r>
        <w:rPr>
          <w:rFonts w:ascii="IRNazanin" w:hAnsi="IRNazanin" w:eastAsia="IRNazanin" w:cs="IRNazanin"/>
          <w:lang w:bidi="fa-IR"/>
          <w:color w:val="111111"/>
          <w:sz w:val="28"/>
          <w:szCs w:val="28"/>
          <w:rtl/>
        </w:rPr>
        <w:t xml:space="preserve">إلی میراثی (من أبی) فقال (أبو یوسف</w:t>
      </w:r>
    </w:p>
    <w:p>
      <w:pPr>
        <w:pStyle w:val="BookText"/>
      </w:pPr>
      <w:r>
        <w:rPr>
          <w:rFonts w:ascii="IRNazanin" w:hAnsi="IRNazanin" w:eastAsia="IRNazanin" w:cs="IRNazanin"/>
          <w:lang w:bidi="fa-IR"/>
          <w:color w:val="111111"/>
          <w:sz w:val="28"/>
          <w:szCs w:val="28"/>
          <w:rtl/>
        </w:rPr>
        <w:t xml:space="preserve">القاضی - کا) لی ما تقول فقلت (له - کا - یب): نعم. هذا جعفر بن</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السری وأنا وصی علی بن السری قال فادفع الیه ما له فقلت:</w:t>
      </w:r>
    </w:p>
    <w:p>
      <w:pPr>
        <w:pStyle w:val="BookText"/>
      </w:pPr>
      <w:r>
        <w:rPr>
          <w:rFonts w:ascii="IRNazanin" w:hAnsi="IRNazanin" w:eastAsia="IRNazanin" w:cs="IRNazanin"/>
          <w:lang w:bidi="fa-IR"/>
          <w:color w:val="111111"/>
          <w:sz w:val="28"/>
          <w:szCs w:val="28"/>
          <w:rtl/>
        </w:rPr>
        <w:t xml:space="preserve">(له - فقیه) أرید أن أکلمک قال: فأدن </w:t>
      </w:r>
      <w:r>
        <w:rPr>
          <w:rStyle w:val="FootnoteReference"/>
        </w:rPr>
        <w:footnoteReference w:id="657"/>
      </w:r>
      <w:r>
        <w:rPr>
          <w:rFonts w:ascii="IRNazanin" w:hAnsi="IRNazanin" w:eastAsia="IRNazanin" w:cs="IRNazanin"/>
          <w:lang w:bidi="fa-IR"/>
          <w:color w:val="111111"/>
          <w:sz w:val="28"/>
          <w:szCs w:val="28"/>
          <w:rtl/>
        </w:rPr>
        <w:t xml:space="preserve">(إلی - کا) فدنوت حیث</w:t>
      </w:r>
    </w:p>
    <w:p>
      <w:pPr>
        <w:pStyle w:val="BookText"/>
      </w:pPr>
      <w:r>
        <w:rPr>
          <w:rFonts w:ascii="IRNazanin" w:hAnsi="IRNazanin" w:eastAsia="IRNazanin" w:cs="IRNazanin"/>
          <w:lang w:bidi="fa-IR"/>
          <w:color w:val="111111"/>
          <w:sz w:val="28"/>
          <w:szCs w:val="28"/>
          <w:rtl/>
        </w:rPr>
        <w:t xml:space="preserve">لا یسمع أحد کلامی فقلت له: هذا وقع علی أم ولد لأبیه، فأمرنی أبوه،</w:t>
      </w:r>
    </w:p>
    <w:p>
      <w:pPr>
        <w:pStyle w:val="BookText"/>
      </w:pPr>
      <w:r>
        <w:rPr>
          <w:rFonts w:ascii="IRNazanin" w:hAnsi="IRNazanin" w:eastAsia="IRNazanin" w:cs="IRNazanin"/>
          <w:lang w:bidi="fa-IR"/>
          <w:color w:val="111111"/>
          <w:sz w:val="28"/>
          <w:szCs w:val="28"/>
          <w:rtl/>
        </w:rPr>
        <w:t xml:space="preserve">وأوصی إلی أن أخرجه من المیراث ولا أورثه شیئا، فأتیت موسی بن</w:t>
      </w:r>
    </w:p>
    <w:p>
      <w:pPr>
        <w:pStyle w:val="BookText"/>
      </w:pPr>
      <w:r>
        <w:rPr>
          <w:rFonts w:ascii="IRNazanin" w:hAnsi="IRNazanin" w:eastAsia="IRNazanin" w:cs="IRNazanin"/>
          <w:lang w:bidi="fa-IR"/>
          <w:color w:val="111111"/>
          <w:sz w:val="28"/>
          <w:szCs w:val="28"/>
          <w:rtl/>
        </w:rPr>
        <w:t xml:space="preserve">جعفر علیهما السلام بالمدینة، فأخبرته وسألته، فأمرنی أن أخرجه من</w:t>
      </w:r>
    </w:p>
    <w:p>
      <w:pPr>
        <w:pStyle w:val="BookText"/>
      </w:pPr>
      <w:r>
        <w:rPr>
          <w:rFonts w:ascii="IRNazanin" w:hAnsi="IRNazanin" w:eastAsia="IRNazanin" w:cs="IRNazanin"/>
          <w:lang w:bidi="fa-IR"/>
          <w:color w:val="111111"/>
          <w:sz w:val="28"/>
          <w:szCs w:val="28"/>
          <w:rtl/>
        </w:rPr>
        <w:t xml:space="preserve">المیراث ولا أورثه شیئا، فقال: الله! ان أبا الحسن علیه السلام أمرک؟</w:t>
      </w:r>
    </w:p>
    <w:p>
      <w:pPr>
        <w:pStyle w:val="BookText"/>
      </w:pPr>
      <w:r>
        <w:rPr>
          <w:rFonts w:ascii="IRNazanin" w:hAnsi="IRNazanin" w:eastAsia="IRNazanin" w:cs="IRNazanin"/>
          <w:lang w:bidi="fa-IR"/>
          <w:color w:val="111111"/>
          <w:sz w:val="28"/>
          <w:szCs w:val="28"/>
          <w:rtl/>
        </w:rPr>
        <w:t xml:space="preserve">قال قلت: نعم. (قال - کا) فاستحلفنی ثلاثا، ثم قال (لی - کا - فقیه)</w:t>
      </w:r>
    </w:p>
    <w:p>
      <w:pPr>
        <w:pStyle w:val="BookText"/>
      </w:pPr>
      <w:r>
        <w:rPr>
          <w:rFonts w:ascii="IRNazanin" w:hAnsi="IRNazanin" w:eastAsia="IRNazanin" w:cs="IRNazanin"/>
          <w:lang w:bidi="fa-IR"/>
          <w:color w:val="111111"/>
          <w:sz w:val="28"/>
          <w:szCs w:val="28"/>
          <w:rtl/>
        </w:rPr>
        <w:t xml:space="preserve">أنفذ ما أمرک (به أبو الحسن علیه السلام - کا) فالقول قوله قال الوصی:</w:t>
      </w:r>
    </w:p>
    <w:p>
      <w:pPr>
        <w:pStyle w:val="BookText"/>
      </w:pPr>
      <w:r>
        <w:rPr>
          <w:rFonts w:ascii="IRNazanin" w:hAnsi="IRNazanin" w:eastAsia="IRNazanin" w:cs="IRNazanin"/>
          <w:lang w:bidi="fa-IR"/>
          <w:color w:val="111111"/>
          <w:sz w:val="28"/>
          <w:szCs w:val="28"/>
          <w:rtl/>
        </w:rPr>
        <w:t xml:space="preserve">فأصابه الخبل بعد ذلک قال أبو محمد الحسن بن علی الوشاء: رأیته بعد</w:t>
      </w:r>
    </w:p>
    <w:p>
      <w:pPr>
        <w:pStyle w:val="BookText"/>
      </w:pPr>
      <w:r>
        <w:rPr>
          <w:rFonts w:ascii="IRNazanin" w:hAnsi="IRNazanin" w:eastAsia="IRNazanin" w:cs="IRNazanin"/>
          <w:lang w:bidi="fa-IR"/>
          <w:color w:val="111111"/>
          <w:sz w:val="28"/>
          <w:szCs w:val="28"/>
          <w:rtl/>
        </w:rPr>
        <w:t xml:space="preserve">ذلک (کا - یب - وقد أصابه الخبل) کشف الغمة 240 ج 2 -</w:t>
      </w:r>
    </w:p>
    <w:p>
      <w:pPr>
        <w:pStyle w:val="BookText"/>
      </w:pPr>
      <w:r>
        <w:rPr>
          <w:rFonts w:ascii="IRNazanin" w:hAnsi="IRNazanin" w:eastAsia="IRNazanin" w:cs="IRNazanin"/>
          <w:lang w:bidi="fa-IR"/>
          <w:color w:val="111111"/>
          <w:sz w:val="28"/>
          <w:szCs w:val="28"/>
          <w:rtl/>
        </w:rPr>
        <w:t xml:space="preserve">من کتاب الدلائل عن الوشاء قال: حدثنی محمد بن یحیی عن وصی علی بن</w:t>
      </w:r>
    </w:p>
    <w:p>
      <w:pPr>
        <w:pStyle w:val="BookText"/>
      </w:pPr>
      <w:r>
        <w:rPr>
          <w:rFonts w:ascii="IRNazanin" w:hAnsi="IRNazanin" w:eastAsia="IRNazanin" w:cs="IRNazanin"/>
          <w:lang w:bidi="fa-IR"/>
          <w:color w:val="111111"/>
          <w:sz w:val="28"/>
          <w:szCs w:val="28"/>
          <w:rtl/>
        </w:rPr>
        <w:t xml:space="preserve">السری قال: قلت لأبی الحسن موسی بن جعفر علیهما السلام وذکر</w:t>
      </w:r>
    </w:p>
    <w:p>
      <w:pPr>
        <w:pStyle w:val="BookText"/>
      </w:pPr>
      <w:r>
        <w:rPr>
          <w:rFonts w:ascii="IRNazanin" w:hAnsi="IRNazanin" w:eastAsia="IRNazanin" w:cs="IRNazanin"/>
          <w:lang w:bidi="fa-IR"/>
          <w:color w:val="111111"/>
          <w:sz w:val="28"/>
          <w:szCs w:val="28"/>
          <w:rtl/>
        </w:rPr>
        <w:t xml:space="preserve">نحوه، (قال الشیخ (ره): هذا الحکم مقصور علی هذه القضیة لا یتعدی</w:t>
      </w:r>
    </w:p>
    <w:p>
      <w:pPr>
        <w:pStyle w:val="BookText"/>
      </w:pPr>
      <w:r>
        <w:rPr>
          <w:rFonts w:ascii="IRNazanin" w:hAnsi="IRNazanin" w:eastAsia="IRNazanin" w:cs="IRNazanin"/>
          <w:lang w:bidi="fa-IR"/>
          <w:color w:val="111111"/>
          <w:sz w:val="28"/>
          <w:szCs w:val="28"/>
          <w:rtl/>
        </w:rPr>
        <w:t xml:space="preserve">به إلی غیرها لأنه لا یجوز أن یخرج الرجل من المیراث المستحق بنسب</w:t>
      </w:r>
    </w:p>
    <w:p>
      <w:pPr>
        <w:pStyle w:val="BookText"/>
      </w:pPr>
      <w:r>
        <w:rPr>
          <w:rFonts w:ascii="IRNazanin" w:hAnsi="IRNazanin" w:eastAsia="IRNazanin" w:cs="IRNazanin"/>
          <w:lang w:bidi="fa-IR"/>
          <w:color w:val="111111"/>
          <w:sz w:val="28"/>
          <w:szCs w:val="28"/>
          <w:rtl/>
        </w:rPr>
        <w:t xml:space="preserve">شائع بقول الموصی، وأمره أن یخرج من المیراث إذا کان نسبه ثابتا</w:t>
      </w:r>
    </w:p>
    <w:p>
      <w:pPr>
        <w:pStyle w:val="BookText"/>
      </w:pPr>
      <w:r>
        <w:rPr>
          <w:rFonts w:ascii="IRNazanin" w:hAnsi="IRNazanin" w:eastAsia="IRNazanin" w:cs="IRNazanin"/>
          <w:lang w:bidi="fa-IR"/>
          <w:color w:val="111111"/>
          <w:sz w:val="28"/>
          <w:szCs w:val="28"/>
          <w:rtl/>
        </w:rPr>
        <w:t xml:space="preserve">ظاهرا ومیلاده مشهورا)</w:t>
      </w:r>
    </w:p>
    <w:p>
      <w:pPr>
        <w:pStyle w:val="BookText"/>
      </w:pPr>
      <w:r>
        <w:rPr>
          <w:rFonts w:ascii="IRNazanin" w:hAnsi="IRNazanin" w:eastAsia="IRNazanin" w:cs="IRNazanin"/>
          <w:lang w:bidi="fa-IR"/>
          <w:color w:val="111111"/>
          <w:sz w:val="28"/>
          <w:szCs w:val="28"/>
          <w:rtl/>
        </w:rPr>
        <w:t xml:space="preserve">(2) کا 64 ج 7 - (محمد بن یحیی - معلق) عن یب 236 ج 9 -</w:t>
      </w:r>
    </w:p>
    <w:p>
      <w:pPr>
        <w:pStyle w:val="BookText"/>
      </w:pPr>
      <w:r>
        <w:rPr>
          <w:rFonts w:ascii="IRNazanin" w:hAnsi="IRNazanin" w:eastAsia="IRNazanin" w:cs="IRNazanin"/>
          <w:lang w:bidi="fa-IR"/>
          <w:color w:val="111111"/>
          <w:sz w:val="28"/>
          <w:szCs w:val="28"/>
          <w:rtl/>
        </w:rPr>
        <w:t xml:space="preserve">صا 139 ج 4 - فقیه 163 ج 4 - أحمد بن محمد (بن عیسی - یب - صا</w:t>
      </w:r>
    </w:p>
    <w:p>
      <w:pPr>
        <w:pStyle w:val="BookText"/>
      </w:pPr>
      <w:r>
        <w:rPr>
          <w:rFonts w:ascii="IRNazanin" w:hAnsi="IRNazanin" w:eastAsia="IRNazanin" w:cs="IRNazanin"/>
          <w:lang w:bidi="fa-IR"/>
          <w:color w:val="111111"/>
          <w:sz w:val="28"/>
          <w:szCs w:val="28"/>
          <w:rtl/>
        </w:rPr>
        <w:t xml:space="preserve">فقیه) عن عبد العزیز بن المهتدی ([عن جده] عن محمد بن الحسین - کا)</w:t>
      </w:r>
    </w:p>
    <w:p>
      <w:pPr>
        <w:pStyle w:val="BookText"/>
      </w:pPr>
      <w:r>
        <w:rPr>
          <w:rFonts w:ascii="IRNazanin" w:hAnsi="IRNazanin" w:eastAsia="IRNazanin" w:cs="IRNazanin"/>
          <w:lang w:bidi="fa-IR"/>
          <w:color w:val="111111"/>
          <w:sz w:val="28"/>
          <w:szCs w:val="28"/>
          <w:rtl/>
        </w:rPr>
        <w:t xml:space="preserve">عن سعد بن سعد (أنه - کا) قال: سألته - یعنی أبا الحسن الرضا علیه</w:t>
      </w:r>
    </w:p>
    <w:p>
      <w:pPr>
        <w:pStyle w:val="BookText"/>
      </w:pPr>
      <w:r>
        <w:rPr>
          <w:rFonts w:ascii="IRNazanin" w:hAnsi="IRNazanin" w:eastAsia="IRNazanin" w:cs="IRNazanin"/>
          <w:lang w:bidi="fa-IR"/>
          <w:color w:val="111111"/>
          <w:sz w:val="28"/>
          <w:szCs w:val="28"/>
          <w:rtl/>
        </w:rPr>
        <w:t xml:space="preserve">السلام - عن رجل کان له ابن یدعیه، فنفاه وأخرجه </w:t>
      </w:r>
      <w:r>
        <w:rPr>
          <w:rStyle w:val="FootnoteReference"/>
        </w:rPr>
        <w:footnoteReference w:id="658"/>
      </w:r>
      <w:r>
        <w:rPr>
          <w:rFonts w:ascii="IRNazanin" w:hAnsi="IRNazanin" w:eastAsia="IRNazanin" w:cs="IRNazanin"/>
          <w:lang w:bidi="fa-IR"/>
          <w:color w:val="111111"/>
          <w:sz w:val="28"/>
          <w:szCs w:val="28"/>
          <w:rtl/>
        </w:rPr>
        <w:t xml:space="preserve">من المیراث،</w:t>
      </w:r>
    </w:p>
    <w:p>
      <w:pPr>
        <w:pStyle w:val="BookText"/>
      </w:pPr>
      <w:r>
        <w:rPr>
          <w:rFonts w:ascii="IRNazanin" w:hAnsi="IRNazanin" w:eastAsia="IRNazanin" w:cs="IRNazanin"/>
          <w:lang w:bidi="fa-IR"/>
          <w:color w:val="111111"/>
          <w:sz w:val="28"/>
          <w:szCs w:val="28"/>
          <w:rtl/>
        </w:rPr>
        <w:t xml:space="preserve">وأنا وصیه فکیف أصنع؟ فقال: (یعنی الرضا - کا) علیه السلام: لزمه</w:t>
      </w:r>
    </w:p>
    <w:p>
      <w:pPr>
        <w:pStyle w:val="BookText"/>
      </w:pPr>
      <w:r>
        <w:rPr>
          <w:rFonts w:ascii="IRNazanin" w:hAnsi="IRNazanin" w:eastAsia="IRNazanin" w:cs="IRNazanin"/>
          <w:lang w:bidi="fa-IR"/>
          <w:color w:val="111111"/>
          <w:sz w:val="28"/>
          <w:szCs w:val="28"/>
          <w:rtl/>
        </w:rPr>
        <w:t xml:space="preserve">الولد لإقراره </w:t>
      </w:r>
      <w:r>
        <w:rPr>
          <w:rStyle w:val="FootnoteReference"/>
        </w:rPr>
        <w:footnoteReference w:id="659"/>
      </w:r>
      <w:r>
        <w:rPr>
          <w:rFonts w:ascii="IRNazanin" w:hAnsi="IRNazanin" w:eastAsia="IRNazanin" w:cs="IRNazanin"/>
          <w:lang w:bidi="fa-IR"/>
          <w:color w:val="111111"/>
          <w:sz w:val="28"/>
          <w:szCs w:val="28"/>
          <w:rtl/>
        </w:rPr>
        <w:t xml:space="preserve">بالمشهد لا یدفعه الوصی عن شئ قد علمه.</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15" w:name="pg12422_156738"/>
    <w:bookmarkEnd w:id="115"/>
    <w:p>
      <w:pPr>
        <w:pStyle w:val="Heading3"/>
      </w:pPr>
      <w:bookmarkStart w:id="450" w:name="_Toc187"/>
      <w:r>
        <w:t>(53) باب أن من أوصی بمال للکعبة یدفع إلی المحتاجین من زوارها</w:t>
      </w:r>
      <w:bookmarkEnd w:id="450"/>
    </w:p>
    <w:p>
      <w:pPr>
        <w:pStyle w:val="BookText"/>
      </w:pPr>
      <w:r>
        <w:rPr>
          <w:rFonts w:ascii="IRNazanin" w:hAnsi="IRNazanin" w:eastAsia="IRNazanin" w:cs="IRNazanin"/>
          <w:lang w:bidi="fa-IR"/>
          <w:color w:val="111111"/>
          <w:sz w:val="28"/>
          <w:szCs w:val="28"/>
          <w:rtl/>
        </w:rPr>
        <w:t xml:space="preserve">740 (1) المناقب 199 ج 4 - أوصی رجل بألف درهم للکعبة فجاء</w:t>
      </w:r>
    </w:p>
    <w:p>
      <w:pPr>
        <w:pStyle w:val="BookText"/>
      </w:pPr>
      <w:r>
        <w:rPr>
          <w:rFonts w:ascii="IRNazanin" w:hAnsi="IRNazanin" w:eastAsia="IRNazanin" w:cs="IRNazanin"/>
          <w:lang w:bidi="fa-IR"/>
          <w:color w:val="111111"/>
          <w:sz w:val="28"/>
          <w:szCs w:val="28"/>
          <w:rtl/>
        </w:rPr>
        <w:t xml:space="preserve">الوصی إلی مکة وسأل، فدلوه إلی بنی شیبة، فأتاهم فأخبرهم الخبر</w:t>
      </w:r>
    </w:p>
    <w:p>
      <w:pPr>
        <w:pStyle w:val="BookText"/>
      </w:pPr>
      <w:r>
        <w:rPr>
          <w:rFonts w:ascii="IRNazanin" w:hAnsi="IRNazanin" w:eastAsia="IRNazanin" w:cs="IRNazanin"/>
          <w:lang w:bidi="fa-IR"/>
          <w:color w:val="111111"/>
          <w:sz w:val="28"/>
          <w:szCs w:val="28"/>
          <w:rtl/>
        </w:rPr>
        <w:t xml:space="preserve">فقالوا له: برئت ذمتک ادفعه الینا، فقال الناس: سل أبا جعفر فسأله فقال</w:t>
      </w:r>
    </w:p>
    <w:p>
      <w:pPr>
        <w:pStyle w:val="BookText"/>
      </w:pPr>
      <w:r>
        <w:rPr>
          <w:rFonts w:ascii="IRNazanin" w:hAnsi="IRNazanin" w:eastAsia="IRNazanin" w:cs="IRNazanin"/>
          <w:lang w:bidi="fa-IR"/>
          <w:color w:val="111111"/>
          <w:sz w:val="28"/>
          <w:szCs w:val="28"/>
          <w:rtl/>
        </w:rPr>
        <w:t xml:space="preserve">علیه السلام: ان الکعبة غنیة عن هذا، انظر إلی من زار هذا البیت فقطع</w:t>
      </w:r>
    </w:p>
    <w:p>
      <w:pPr>
        <w:pStyle w:val="BookText"/>
      </w:pPr>
      <w:r>
        <w:rPr>
          <w:rFonts w:ascii="IRNazanin" w:hAnsi="IRNazanin" w:eastAsia="IRNazanin" w:cs="IRNazanin"/>
          <w:lang w:bidi="fa-IR"/>
          <w:color w:val="111111"/>
          <w:sz w:val="28"/>
          <w:szCs w:val="28"/>
          <w:rtl/>
        </w:rPr>
        <w:t xml:space="preserve">به، أو ذهبت نفقته، أو ضلت راحلته، أو عجز أن یرجع إلی أهله فادفعها</w:t>
      </w:r>
    </w:p>
    <w:p>
      <w:pPr>
        <w:pStyle w:val="BookText"/>
      </w:pPr>
      <w:r>
        <w:rPr>
          <w:rFonts w:ascii="IRNazanin" w:hAnsi="IRNazanin" w:eastAsia="IRNazanin" w:cs="IRNazanin"/>
          <w:lang w:bidi="fa-IR"/>
          <w:color w:val="111111"/>
          <w:sz w:val="28"/>
          <w:szCs w:val="28"/>
          <w:rtl/>
        </w:rPr>
        <w:t xml:space="preserve">إلی هؤلاء.</w:t>
      </w:r>
    </w:p>
    <w:p>
      <w:pPr>
        <w:pStyle w:val="BookText"/>
      </w:pPr>
      <w:r>
        <w:rPr>
          <w:rFonts w:ascii="IRNazanin" w:hAnsi="IRNazanin" w:eastAsia="IRNazanin" w:cs="IRNazanin"/>
          <w:lang w:bidi="fa-IR"/>
          <w:color w:val="111111"/>
          <w:sz w:val="28"/>
          <w:szCs w:val="28"/>
          <w:rtl/>
        </w:rPr>
        <w:t xml:space="preserve">وتقدم فی أحادیث باب (19) مصرف ما جعل للکعبة من أبواب بدء</w:t>
      </w:r>
    </w:p>
    <w:p>
      <w:pPr>
        <w:pStyle w:val="BookText"/>
      </w:pPr>
      <w:r>
        <w:rPr>
          <w:rFonts w:ascii="IRNazanin" w:hAnsi="IRNazanin" w:eastAsia="IRNazanin" w:cs="IRNazanin"/>
          <w:lang w:bidi="fa-IR"/>
          <w:color w:val="111111"/>
          <w:sz w:val="28"/>
          <w:szCs w:val="28"/>
          <w:rtl/>
        </w:rPr>
        <w:t xml:space="preserve">المشاعر وفضلها ما یدل علی ذلک.</w:t>
      </w:r>
    </w:p>
    <w:p>
      <w:pPr>
        <w:pStyle w:val="Heading3"/>
      </w:pPr>
      <w:bookmarkStart w:id="451" w:name="_Toc188"/>
      <w:r>
        <w:t>(54) باب حکم من أوصی بمال للحج والعتق والصدقة فلم یبلغ</w:t>
      </w:r>
      <w:bookmarkEnd w:id="451"/>
    </w:p>
    <w:p>
      <w:pPr>
        <w:pStyle w:val="BookText"/>
      </w:pPr>
      <w:r>
        <w:rPr>
          <w:rFonts w:ascii="IRNazanin" w:hAnsi="IRNazanin" w:eastAsia="IRNazanin" w:cs="IRNazanin"/>
          <w:lang w:bidi="fa-IR"/>
          <w:color w:val="111111"/>
          <w:sz w:val="28"/>
          <w:szCs w:val="28"/>
          <w:rtl/>
        </w:rPr>
        <w:t xml:space="preserve">741 (1) کا 19 ج 7 - یب 221 ج 9 - صا 135 ج 4 - علی بن</w:t>
      </w:r>
    </w:p>
    <w:p>
      <w:pPr>
        <w:pStyle w:val="BookText"/>
      </w:pPr>
      <w:r>
        <w:rPr>
          <w:rFonts w:ascii="IRNazanin" w:hAnsi="IRNazanin" w:eastAsia="IRNazanin" w:cs="IRNazanin"/>
          <w:lang w:bidi="fa-IR"/>
          <w:color w:val="111111"/>
          <w:sz w:val="28"/>
          <w:szCs w:val="28"/>
          <w:rtl/>
        </w:rPr>
        <w:t xml:space="preserve">إبراهیم عن أبیه عن فقیه 156 ج 4 - (محمد - فقیه) ابن أبی عمیر عن</w:t>
      </w:r>
    </w:p>
    <w:p>
      <w:pPr>
        <w:pStyle w:val="BookText"/>
      </w:pPr>
      <w:r>
        <w:rPr>
          <w:rFonts w:ascii="IRNazanin" w:hAnsi="IRNazanin" w:eastAsia="IRNazanin" w:cs="IRNazanin"/>
          <w:lang w:bidi="fa-IR"/>
          <w:color w:val="111111"/>
          <w:sz w:val="28"/>
          <w:szCs w:val="28"/>
          <w:rtl/>
        </w:rPr>
        <w:t xml:space="preserve">معاویة بن عمار قال: أوصت إلی امرأة من أهلی </w:t>
      </w:r>
      <w:r>
        <w:rPr>
          <w:rStyle w:val="FootnoteReference"/>
        </w:rPr>
        <w:footnoteReference w:id="660"/>
      </w:r>
      <w:r>
        <w:rPr>
          <w:rFonts w:ascii="IRNazanin" w:hAnsi="IRNazanin" w:eastAsia="IRNazanin" w:cs="IRNazanin"/>
          <w:lang w:bidi="fa-IR"/>
          <w:color w:val="111111"/>
          <w:sz w:val="28"/>
          <w:szCs w:val="28"/>
          <w:rtl/>
        </w:rPr>
        <w:t xml:space="preserve">بثلث مالها وأمرت</w:t>
      </w:r>
    </w:p>
    <w:p>
      <w:pPr>
        <w:pStyle w:val="BookText"/>
      </w:pPr>
      <w:r>
        <w:rPr>
          <w:rFonts w:ascii="IRNazanin" w:hAnsi="IRNazanin" w:eastAsia="IRNazanin" w:cs="IRNazanin"/>
          <w:lang w:bidi="fa-IR"/>
          <w:color w:val="111111"/>
          <w:sz w:val="28"/>
          <w:szCs w:val="28"/>
          <w:rtl/>
        </w:rPr>
        <w:t xml:space="preserve">أن یعتق (عنها - فقیه) ویحج ویتصدق فلم یبلغ ذلک، فسألت أبا حنیفة</w:t>
      </w:r>
    </w:p>
    <w:p>
      <w:pPr>
        <w:pStyle w:val="BookText"/>
      </w:pPr>
      <w:r>
        <w:rPr>
          <w:rFonts w:ascii="IRNazanin" w:hAnsi="IRNazanin" w:eastAsia="IRNazanin" w:cs="IRNazanin"/>
          <w:lang w:bidi="fa-IR"/>
          <w:color w:val="111111"/>
          <w:sz w:val="28"/>
          <w:szCs w:val="28"/>
          <w:rtl/>
        </w:rPr>
        <w:t xml:space="preserve">(عنها - کا - یب - صا) فقال: تجعل أثلاثا ثلثا فی العتق وثلثا فی الحج</w:t>
      </w:r>
    </w:p>
    <w:p>
      <w:pPr>
        <w:pStyle w:val="BookText"/>
      </w:pPr>
      <w:r>
        <w:rPr>
          <w:rFonts w:ascii="IRNazanin" w:hAnsi="IRNazanin" w:eastAsia="IRNazanin" w:cs="IRNazanin"/>
          <w:lang w:bidi="fa-IR"/>
          <w:color w:val="111111"/>
          <w:sz w:val="28"/>
          <w:szCs w:val="28"/>
          <w:rtl/>
        </w:rPr>
        <w:t xml:space="preserve">وثلثا فی الصدقة، فدخلت علی أبی عبد الله علیه السلام فقلت (له - فقیه)</w:t>
      </w:r>
    </w:p>
    <w:p>
      <w:pPr>
        <w:pStyle w:val="BookText"/>
      </w:pPr>
      <w:r>
        <w:rPr>
          <w:rFonts w:ascii="IRNazanin" w:hAnsi="IRNazanin" w:eastAsia="IRNazanin" w:cs="IRNazanin"/>
          <w:lang w:bidi="fa-IR"/>
          <w:color w:val="111111"/>
          <w:sz w:val="28"/>
          <w:szCs w:val="28"/>
          <w:rtl/>
        </w:rPr>
        <w:t xml:space="preserve">ان امرأة من أهلی ماتت، وأوصت إلی بثلث مالها، وأمرت ان یعتق عنها</w:t>
      </w:r>
    </w:p>
    <w:p>
      <w:pPr>
        <w:pStyle w:val="BookText"/>
      </w:pPr>
      <w:r>
        <w:rPr>
          <w:rFonts w:ascii="IRNazanin" w:hAnsi="IRNazanin" w:eastAsia="IRNazanin" w:cs="IRNazanin"/>
          <w:lang w:bidi="fa-IR"/>
          <w:color w:val="111111"/>
          <w:sz w:val="28"/>
          <w:szCs w:val="28"/>
          <w:rtl/>
        </w:rPr>
        <w:t xml:space="preserve">ویتصدق (عنها - فقیه) ویحج عنها، فنظرت فیه فلم یبلغ، فقال: ابدأ</w:t>
      </w:r>
    </w:p>
    <w:p>
      <w:pPr>
        <w:pStyle w:val="BookText"/>
      </w:pPr>
      <w:r>
        <w:rPr>
          <w:rFonts w:ascii="IRNazanin" w:hAnsi="IRNazanin" w:eastAsia="IRNazanin" w:cs="IRNazanin"/>
          <w:lang w:bidi="fa-IR"/>
          <w:color w:val="111111"/>
          <w:sz w:val="28"/>
          <w:szCs w:val="28"/>
          <w:rtl/>
        </w:rPr>
        <w:t xml:space="preserve">بالحج فإنه فریضة من فرائض الله عز وجل ویجعل </w:t>
      </w:r>
      <w:r>
        <w:rPr>
          <w:rStyle w:val="FootnoteReference"/>
        </w:rPr>
        <w:footnoteReference w:id="661"/>
      </w:r>
      <w:r>
        <w:rPr>
          <w:rFonts w:ascii="IRNazanin" w:hAnsi="IRNazanin" w:eastAsia="IRNazanin" w:cs="IRNazanin"/>
          <w:lang w:bidi="fa-IR"/>
          <w:color w:val="111111"/>
          <w:sz w:val="28"/>
          <w:szCs w:val="28"/>
          <w:rtl/>
        </w:rPr>
        <w:t xml:space="preserve">ما بقی طائفة فی</w:t>
      </w:r>
    </w:p>
    <w:p>
      <w:pPr>
        <w:pStyle w:val="BookText"/>
      </w:pPr>
      <w:r>
        <w:rPr>
          <w:rFonts w:ascii="IRNazanin" w:hAnsi="IRNazanin" w:eastAsia="IRNazanin" w:cs="IRNazanin"/>
          <w:lang w:bidi="fa-IR"/>
          <w:color w:val="111111"/>
          <w:sz w:val="28"/>
          <w:szCs w:val="28"/>
          <w:rtl/>
        </w:rPr>
        <w:t xml:space="preserve">العتق </w:t>
      </w:r>
      <w:r>
        <w:rPr>
          <w:rStyle w:val="FootnoteReference"/>
        </w:rPr>
        <w:footnoteReference w:id="662"/>
      </w:r>
      <w:r>
        <w:rPr>
          <w:rFonts w:ascii="IRNazanin" w:hAnsi="IRNazanin" w:eastAsia="IRNazanin" w:cs="IRNazanin"/>
          <w:lang w:bidi="fa-IR"/>
          <w:color w:val="111111"/>
          <w:sz w:val="28"/>
          <w:szCs w:val="28"/>
          <w:rtl/>
        </w:rPr>
        <w:t xml:space="preserve">وطائفة فی الصدقة، فأخبرت أبا حنیفة بقول أبی عبد الله علیه</w:t>
      </w:r>
    </w:p>
    <w:p>
      <w:pPr>
        <w:pStyle w:val="BookText"/>
      </w:pPr>
      <w:r>
        <w:rPr>
          <w:rFonts w:ascii="IRNazanin" w:hAnsi="IRNazanin" w:eastAsia="IRNazanin" w:cs="IRNazanin"/>
          <w:lang w:bidi="fa-IR"/>
          <w:color w:val="111111"/>
          <w:sz w:val="28"/>
          <w:szCs w:val="28"/>
          <w:rtl/>
        </w:rPr>
        <w:t xml:space="preserve">السلام فرجع عن قوله وقال بقول أبی عبد الله علیه السلام.</w:t>
      </w:r>
    </w:p>
    <w:p>
      <w:pPr>
        <w:pStyle w:val="BookText"/>
      </w:pPr>
      <w:r>
        <w:rPr>
          <w:rFonts w:ascii="IRNazanin" w:hAnsi="IRNazanin" w:eastAsia="IRNazanin" w:cs="IRNazanin"/>
          <w:lang w:bidi="fa-IR"/>
          <w:color w:val="111111"/>
          <w:sz w:val="28"/>
          <w:szCs w:val="28"/>
          <w:rtl/>
        </w:rPr>
        <w:t xml:space="preserve">یب 219 ج 9 - صا 135 ج 4 - کا 18 ج 7 - علی بن إبراهیم عن</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أبیه (ومحمد بن إسماعیل عن الفضل بن شاذان جمیعا - کا) عن ابن أبی</w:t>
      </w:r>
    </w:p>
    <w:p>
      <w:pPr>
        <w:pStyle w:val="BookText"/>
      </w:pPr>
      <w:r>
        <w:rPr>
          <w:rFonts w:ascii="IRNazanin" w:hAnsi="IRNazanin" w:eastAsia="IRNazanin" w:cs="IRNazanin"/>
          <w:lang w:bidi="fa-IR"/>
          <w:color w:val="111111"/>
          <w:sz w:val="28"/>
          <w:szCs w:val="28"/>
          <w:rtl/>
        </w:rPr>
        <w:t xml:space="preserve">عمیر عن معاویة بن عمار (عن أبی عبد الله علیه السلام - صا) فی امرأة</w:t>
      </w:r>
    </w:p>
    <w:p>
      <w:pPr>
        <w:pStyle w:val="BookText"/>
      </w:pPr>
      <w:r>
        <w:rPr>
          <w:rFonts w:ascii="IRNazanin" w:hAnsi="IRNazanin" w:eastAsia="IRNazanin" w:cs="IRNazanin"/>
          <w:lang w:bidi="fa-IR"/>
          <w:color w:val="111111"/>
          <w:sz w:val="28"/>
          <w:szCs w:val="28"/>
          <w:rtl/>
        </w:rPr>
        <w:t xml:space="preserve">أوصت بمال فی عتق وصدقة وحج فلم یبلغ قال: ابدأ بالحج فإنه مفروض،</w:t>
      </w:r>
    </w:p>
    <w:p>
      <w:pPr>
        <w:pStyle w:val="BookText"/>
      </w:pPr>
      <w:r>
        <w:rPr>
          <w:rFonts w:ascii="IRNazanin" w:hAnsi="IRNazanin" w:eastAsia="IRNazanin" w:cs="IRNazanin"/>
          <w:lang w:bidi="fa-IR"/>
          <w:color w:val="111111"/>
          <w:sz w:val="28"/>
          <w:szCs w:val="28"/>
          <w:rtl/>
        </w:rPr>
        <w:t xml:space="preserve">فان بقی شئ فاجعله فی الصدقة طائفة وفی العتق طائفة. فقیه 159 ج 4 -</w:t>
      </w:r>
    </w:p>
    <w:p>
      <w:pPr>
        <w:pStyle w:val="BookText"/>
      </w:pPr>
      <w:r>
        <w:rPr>
          <w:rFonts w:ascii="IRNazanin" w:hAnsi="IRNazanin" w:eastAsia="IRNazanin" w:cs="IRNazanin"/>
          <w:lang w:bidi="fa-IR"/>
          <w:color w:val="111111"/>
          <w:sz w:val="28"/>
          <w:szCs w:val="28"/>
          <w:rtl/>
        </w:rPr>
        <w:t xml:space="preserve">روی معاویة بن عمار عن أبی عبد الله علیه السلام قال فی امرأة (وذکر</w:t>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(2) کا 63 ج 7 - محمد بن یحیی عن أحمد بن محمد بن عیسی عن</w:t>
      </w:r>
    </w:p>
    <w:p>
      <w:pPr>
        <w:pStyle w:val="BookText"/>
      </w:pPr>
      <w:r>
        <w:rPr>
          <w:rFonts w:ascii="IRNazanin" w:hAnsi="IRNazanin" w:eastAsia="IRNazanin" w:cs="IRNazanin"/>
          <w:lang w:bidi="fa-IR"/>
          <w:color w:val="111111"/>
          <w:sz w:val="28"/>
          <w:szCs w:val="28"/>
          <w:rtl/>
        </w:rPr>
        <w:t xml:space="preserve">محمد بن یحیی قال: حدثنی معاویة بن عمار قال: ماتت أخت مفضل بن</w:t>
      </w:r>
    </w:p>
    <w:p>
      <w:pPr>
        <w:pStyle w:val="BookText"/>
      </w:pPr>
      <w:r>
        <w:rPr>
          <w:rFonts w:ascii="IRNazanin" w:hAnsi="IRNazanin" w:eastAsia="IRNazanin" w:cs="IRNazanin"/>
          <w:lang w:bidi="fa-IR"/>
          <w:color w:val="111111"/>
          <w:sz w:val="28"/>
          <w:szCs w:val="28"/>
          <w:rtl/>
        </w:rPr>
        <w:t xml:space="preserve">غیاث فأوصت بشئ من مالها الثلث فی سبیل الله، والثلث فی المساکین،</w:t>
      </w:r>
    </w:p>
    <w:p>
      <w:pPr>
        <w:pStyle w:val="BookText"/>
      </w:pPr>
      <w:r>
        <w:rPr>
          <w:rFonts w:ascii="IRNazanin" w:hAnsi="IRNazanin" w:eastAsia="IRNazanin" w:cs="IRNazanin"/>
          <w:lang w:bidi="fa-IR"/>
          <w:color w:val="111111"/>
          <w:sz w:val="28"/>
          <w:szCs w:val="28"/>
          <w:rtl/>
        </w:rPr>
        <w:t xml:space="preserve">والثلث فی الحج، فإذا هو لا یبلغ ما قالت، فذهبت أنا وهو إلی ابن أبی</w:t>
      </w:r>
    </w:p>
    <w:p>
      <w:pPr>
        <w:pStyle w:val="BookText"/>
      </w:pPr>
      <w:r>
        <w:rPr>
          <w:rFonts w:ascii="IRNazanin" w:hAnsi="IRNazanin" w:eastAsia="IRNazanin" w:cs="IRNazanin"/>
          <w:lang w:bidi="fa-IR"/>
          <w:color w:val="111111"/>
          <w:sz w:val="28"/>
          <w:szCs w:val="28"/>
          <w:rtl/>
        </w:rPr>
        <w:t xml:space="preserve">لیلی، فقص علیه القصة فقال اجعل ثلثا فی ذا، وثلثا فی ذا، وثلثا فی ذا فأتینا ابن</w:t>
      </w:r>
    </w:p>
    <w:p>
      <w:pPr>
        <w:pStyle w:val="BookText"/>
      </w:pPr>
      <w:r>
        <w:rPr>
          <w:rFonts w:ascii="IRNazanin" w:hAnsi="IRNazanin" w:eastAsia="IRNazanin" w:cs="IRNazanin"/>
          <w:lang w:bidi="fa-IR"/>
          <w:color w:val="111111"/>
          <w:sz w:val="28"/>
          <w:szCs w:val="28"/>
          <w:rtl/>
        </w:rPr>
        <w:t xml:space="preserve">شبرمة فقال أیضا کما قال ابن أبی لیلی، فأتینا أبا حنیفة، فقال کما قالا،</w:t>
      </w:r>
    </w:p>
    <w:p>
      <w:pPr>
        <w:pStyle w:val="BookText"/>
      </w:pPr>
      <w:r>
        <w:rPr>
          <w:rFonts w:ascii="IRNazanin" w:hAnsi="IRNazanin" w:eastAsia="IRNazanin" w:cs="IRNazanin"/>
          <w:lang w:bidi="fa-IR"/>
          <w:color w:val="111111"/>
          <w:sz w:val="28"/>
          <w:szCs w:val="28"/>
          <w:rtl/>
        </w:rPr>
        <w:t xml:space="preserve">فخرجنا إلی مکة فقال لی: سل أبا عبد الله - ولم تکن حجت المرأة -</w:t>
      </w:r>
    </w:p>
    <w:p>
      <w:pPr>
        <w:pStyle w:val="BookText"/>
      </w:pPr>
      <w:r>
        <w:rPr>
          <w:rFonts w:ascii="IRNazanin" w:hAnsi="IRNazanin" w:eastAsia="IRNazanin" w:cs="IRNazanin"/>
          <w:lang w:bidi="fa-IR"/>
          <w:color w:val="111111"/>
          <w:sz w:val="28"/>
          <w:szCs w:val="28"/>
          <w:rtl/>
        </w:rPr>
        <w:t xml:space="preserve">فسألت أبا عبد الله علیه السلام فقال لی ابدأ بالحج فإنه فریضة من الله</w:t>
      </w:r>
    </w:p>
    <w:p>
      <w:pPr>
        <w:pStyle w:val="BookText"/>
      </w:pPr>
      <w:r>
        <w:rPr>
          <w:rFonts w:ascii="IRNazanin" w:hAnsi="IRNazanin" w:eastAsia="IRNazanin" w:cs="IRNazanin"/>
          <w:lang w:bidi="fa-IR"/>
          <w:color w:val="111111"/>
          <w:sz w:val="28"/>
          <w:szCs w:val="28"/>
          <w:rtl/>
        </w:rPr>
        <w:t xml:space="preserve">علیها، وما بقی فاجعل بعضا فی ذا، وبعضا فی ذا، قال: فتقدمت، فدخلت</w:t>
      </w:r>
    </w:p>
    <w:p>
      <w:pPr>
        <w:pStyle w:val="BookText"/>
      </w:pPr>
      <w:r>
        <w:rPr>
          <w:rFonts w:ascii="IRNazanin" w:hAnsi="IRNazanin" w:eastAsia="IRNazanin" w:cs="IRNazanin"/>
          <w:lang w:bidi="fa-IR"/>
          <w:color w:val="111111"/>
          <w:sz w:val="28"/>
          <w:szCs w:val="28"/>
          <w:rtl/>
        </w:rPr>
        <w:t xml:space="preserve">المسجد، فاستقبلت أبا حنیفة وقلت له: سألت جعفر بن محمد عن الذی</w:t>
      </w:r>
    </w:p>
    <w:p>
      <w:pPr>
        <w:pStyle w:val="BookText"/>
      </w:pPr>
      <w:r>
        <w:rPr>
          <w:rFonts w:ascii="IRNazanin" w:hAnsi="IRNazanin" w:eastAsia="IRNazanin" w:cs="IRNazanin"/>
          <w:lang w:bidi="fa-IR"/>
          <w:color w:val="111111"/>
          <w:sz w:val="28"/>
          <w:szCs w:val="28"/>
          <w:rtl/>
        </w:rPr>
        <w:t xml:space="preserve">سألتک وعنه فقال لی: ابدأ بحق الله أولا فإنه فریضة علیها وما بقی فاجعله</w:t>
      </w:r>
    </w:p>
    <w:p>
      <w:pPr>
        <w:pStyle w:val="BookText"/>
      </w:pPr>
      <w:r>
        <w:rPr>
          <w:rFonts w:ascii="IRNazanin" w:hAnsi="IRNazanin" w:eastAsia="IRNazanin" w:cs="IRNazanin"/>
          <w:lang w:bidi="fa-IR"/>
          <w:color w:val="111111"/>
          <w:sz w:val="28"/>
          <w:szCs w:val="28"/>
          <w:rtl/>
        </w:rPr>
        <w:t xml:space="preserve">بعضا فی ذا، وبعضا فی ذا، فوالله ما قال لی خیرا ولا شرا، وجئت إلی</w:t>
      </w:r>
    </w:p>
    <w:p>
      <w:pPr>
        <w:pStyle w:val="BookText"/>
      </w:pPr>
      <w:r>
        <w:rPr>
          <w:rFonts w:ascii="IRNazanin" w:hAnsi="IRNazanin" w:eastAsia="IRNazanin" w:cs="IRNazanin"/>
          <w:lang w:bidi="fa-IR"/>
          <w:color w:val="111111"/>
          <w:sz w:val="28"/>
          <w:szCs w:val="28"/>
          <w:rtl/>
        </w:rPr>
        <w:t xml:space="preserve">حلقته وقد طرحوها </w:t>
      </w:r>
      <w:r>
        <w:rPr>
          <w:rStyle w:val="FootnoteReference"/>
        </w:rPr>
        <w:footnoteReference w:id="663"/>
      </w:r>
      <w:r>
        <w:rPr>
          <w:rFonts w:ascii="IRNazanin" w:hAnsi="IRNazanin" w:eastAsia="IRNazanin" w:cs="IRNazanin"/>
          <w:lang w:bidi="fa-IR"/>
          <w:color w:val="111111"/>
          <w:sz w:val="28"/>
          <w:szCs w:val="28"/>
          <w:rtl/>
        </w:rPr>
        <w:t xml:space="preserve">وقالوا: قال أبو حنیفة ابدأ بالحج فإنه فریضة</w:t>
      </w:r>
    </w:p>
    <w:p>
      <w:pPr>
        <w:pStyle w:val="BookText"/>
      </w:pPr>
      <w:r>
        <w:rPr>
          <w:rFonts w:ascii="IRNazanin" w:hAnsi="IRNazanin" w:eastAsia="IRNazanin" w:cs="IRNazanin"/>
          <w:lang w:bidi="fa-IR"/>
          <w:color w:val="111111"/>
          <w:sz w:val="28"/>
          <w:szCs w:val="28"/>
          <w:rtl/>
        </w:rPr>
        <w:t xml:space="preserve">من الله علیها، قال: قلت: هو بالله کان کذا وکذا؟ فقالوا: هو أخبرنا هذا.</w:t>
      </w:r>
    </w:p>
    <w:p>
      <w:pPr>
        <w:pStyle w:val="BookText"/>
      </w:pPr>
      <w:r>
        <w:rPr>
          <w:rFonts w:ascii="IRNazanin" w:hAnsi="IRNazanin" w:eastAsia="IRNazanin" w:cs="IRNazanin"/>
          <w:lang w:bidi="fa-IR"/>
          <w:color w:val="111111"/>
          <w:sz w:val="28"/>
          <w:szCs w:val="28"/>
          <w:rtl/>
        </w:rPr>
        <w:t xml:space="preserve">(3) فقه الرضا علیه السلام 300 - وان أوصی بثلث ماله فی حج</w:t>
      </w:r>
    </w:p>
    <w:p>
      <w:pPr>
        <w:pStyle w:val="BookText"/>
      </w:pPr>
      <w:r>
        <w:rPr>
          <w:rFonts w:ascii="IRNazanin" w:hAnsi="IRNazanin" w:eastAsia="IRNazanin" w:cs="IRNazanin"/>
          <w:lang w:bidi="fa-IR"/>
          <w:color w:val="111111"/>
          <w:sz w:val="28"/>
          <w:szCs w:val="28"/>
          <w:rtl/>
        </w:rPr>
        <w:t xml:space="preserve">وعتق وصدقة تمضی وصیته وإن لم یبلغ ثلث ماله ما یحج عنه، ویعتق به</w:t>
      </w:r>
    </w:p>
    <w:p>
      <w:pPr>
        <w:pStyle w:val="BookText"/>
      </w:pPr>
      <w:r>
        <w:rPr>
          <w:rFonts w:ascii="IRNazanin" w:hAnsi="IRNazanin" w:eastAsia="IRNazanin" w:cs="IRNazanin"/>
          <w:lang w:bidi="fa-IR"/>
          <w:color w:val="111111"/>
          <w:sz w:val="28"/>
          <w:szCs w:val="28"/>
          <w:rtl/>
        </w:rPr>
        <w:t xml:space="preserve">ویتصدق منه بدئ بالحج فإنه فریضة وما بقی جعل فی عتق أو صدقة</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16" w:name="pg12422_156740"/>
    <w:bookmarkEnd w:id="116"/>
    <w:p>
      <w:pPr>
        <w:pStyle w:val="BookText"/>
      </w:pPr>
      <w:r>
        <w:rPr>
          <w:rFonts w:ascii="IRNazanin" w:hAnsi="IRNazanin" w:eastAsia="IRNazanin" w:cs="IRNazanin"/>
          <w:lang w:bidi="fa-IR"/>
          <w:color w:val="111111"/>
          <w:sz w:val="28"/>
          <w:szCs w:val="28"/>
          <w:rtl/>
        </w:rPr>
        <w:t xml:space="preserve">ان شاء الله. المقنع 164 - فان أوصی بثلث ماله (وذکر نحوه إلا أن فیه:</w:t>
      </w:r>
    </w:p>
    <w:p>
      <w:pPr>
        <w:pStyle w:val="BookText"/>
      </w:pPr>
      <w:r>
        <w:rPr>
          <w:rFonts w:ascii="IRNazanin" w:hAnsi="IRNazanin" w:eastAsia="IRNazanin" w:cs="IRNazanin"/>
          <w:lang w:bidi="fa-IR"/>
          <w:color w:val="111111"/>
          <w:sz w:val="28"/>
          <w:szCs w:val="28"/>
          <w:rtl/>
        </w:rPr>
        <w:t xml:space="preserve">بعضه فی العتق وبعضه فی الصدقة) بدل قوله فی (عتق أو صدقة).</w:t>
      </w:r>
    </w:p>
    <w:p>
      <w:pPr>
        <w:pStyle w:val="BookText"/>
      </w:pPr>
      <w:r>
        <w:rPr>
          <w:rFonts w:ascii="IRNazanin" w:hAnsi="IRNazanin" w:eastAsia="IRNazanin" w:cs="IRNazanin"/>
          <w:lang w:bidi="fa-IR"/>
          <w:color w:val="111111"/>
          <w:sz w:val="28"/>
          <w:szCs w:val="28"/>
          <w:rtl/>
        </w:rPr>
        <w:t xml:space="preserve">(4) الدعائم 357 ج 2 - عن أبی جعفر وأبی عبد الله صلوات الله</w:t>
      </w:r>
    </w:p>
    <w:p>
      <w:pPr>
        <w:pStyle w:val="BookText"/>
      </w:pPr>
      <w:r>
        <w:rPr>
          <w:rFonts w:ascii="IRNazanin" w:hAnsi="IRNazanin" w:eastAsia="IRNazanin" w:cs="IRNazanin"/>
          <w:lang w:bidi="fa-IR"/>
          <w:color w:val="111111"/>
          <w:sz w:val="28"/>
          <w:szCs w:val="28"/>
          <w:rtl/>
        </w:rPr>
        <w:t xml:space="preserve">علیهما أنهما قالا: من أوصی بوصایا ذکر فیها العتق فإنها تخرج من ثلثه،</w:t>
      </w:r>
    </w:p>
    <w:p>
      <w:pPr>
        <w:pStyle w:val="BookText"/>
      </w:pPr>
      <w:r>
        <w:rPr>
          <w:rFonts w:ascii="IRNazanin" w:hAnsi="IRNazanin" w:eastAsia="IRNazanin" w:cs="IRNazanin"/>
          <w:lang w:bidi="fa-IR"/>
          <w:color w:val="111111"/>
          <w:sz w:val="28"/>
          <w:szCs w:val="28"/>
          <w:rtl/>
        </w:rPr>
        <w:t xml:space="preserve">ویبدأ بالعتق ویکون ما فضل فی الوصایا قال جعفر بن محمد علیهما</w:t>
      </w:r>
    </w:p>
    <w:p>
      <w:pPr>
        <w:pStyle w:val="BookText"/>
      </w:pPr>
      <w:r>
        <w:rPr>
          <w:rFonts w:ascii="IRNazanin" w:hAnsi="IRNazanin" w:eastAsia="IRNazanin" w:cs="IRNazanin"/>
          <w:lang w:bidi="fa-IR"/>
          <w:color w:val="111111"/>
          <w:sz w:val="28"/>
          <w:szCs w:val="28"/>
          <w:rtl/>
        </w:rPr>
        <w:t xml:space="preserve">السلام: وکذلک ان أوصی بأن یحج عنه من لم یکن حج فإنه یبدأ بالحج</w:t>
      </w:r>
    </w:p>
    <w:p>
      <w:pPr>
        <w:pStyle w:val="BookText"/>
      </w:pPr>
      <w:r>
        <w:rPr>
          <w:rFonts w:ascii="IRNazanin" w:hAnsi="IRNazanin" w:eastAsia="IRNazanin" w:cs="IRNazanin"/>
          <w:lang w:bidi="fa-IR"/>
          <w:color w:val="111111"/>
          <w:sz w:val="28"/>
          <w:szCs w:val="28"/>
          <w:rtl/>
        </w:rPr>
        <w:t xml:space="preserve">علی سائر الوصایا.</w:t>
      </w:r>
    </w:p>
    <w:p>
      <w:pPr>
        <w:pStyle w:val="BookText"/>
      </w:pPr>
      <w:r>
        <w:rPr>
          <w:rFonts w:ascii="IRNazanin" w:hAnsi="IRNazanin" w:eastAsia="IRNazanin" w:cs="IRNazanin"/>
          <w:lang w:bidi="fa-IR"/>
          <w:color w:val="111111"/>
          <w:sz w:val="28"/>
          <w:szCs w:val="28"/>
          <w:rtl/>
        </w:rPr>
        <w:t xml:space="preserve">وتقدم فی أحادیث باب (7) ان الحج أفضل من العتق والصدقة</w:t>
      </w:r>
    </w:p>
    <w:p>
      <w:pPr>
        <w:pStyle w:val="BookText"/>
      </w:pPr>
      <w:r>
        <w:rPr>
          <w:rFonts w:ascii="IRNazanin" w:hAnsi="IRNazanin" w:eastAsia="IRNazanin" w:cs="IRNazanin"/>
          <w:lang w:bidi="fa-IR"/>
          <w:color w:val="111111"/>
          <w:sz w:val="28"/>
          <w:szCs w:val="28"/>
          <w:rtl/>
        </w:rPr>
        <w:t xml:space="preserve">من أبواب فضائل الحج ما یناسب ذلک.</w:t>
      </w:r>
    </w:p>
    <w:p>
      <w:pPr>
        <w:pStyle w:val="BookText"/>
      </w:pPr>
      <w:r>
        <w:rPr>
          <w:rFonts w:ascii="IRNazanin" w:hAnsi="IRNazanin" w:eastAsia="IRNazanin" w:cs="IRNazanin"/>
          <w:lang w:bidi="fa-IR"/>
          <w:color w:val="111111"/>
          <w:sz w:val="28"/>
          <w:szCs w:val="28"/>
          <w:rtl/>
        </w:rPr>
        <w:t xml:space="preserve">وفی روایة الحلبی (2) من باب (19) أن من أوصی بمال لیحج به</w:t>
      </w:r>
    </w:p>
    <w:p>
      <w:pPr>
        <w:pStyle w:val="BookText"/>
      </w:pPr>
      <w:r>
        <w:rPr>
          <w:rFonts w:ascii="IRNazanin" w:hAnsi="IRNazanin" w:eastAsia="IRNazanin" w:cs="IRNazanin"/>
          <w:lang w:bidi="fa-IR"/>
          <w:color w:val="111111"/>
          <w:sz w:val="28"/>
          <w:szCs w:val="28"/>
          <w:rtl/>
        </w:rPr>
        <w:t xml:space="preserve">أو یوضع فی فقراء ولد فاطمة علیها السلام من أبواب النیابة فی الحج</w:t>
      </w:r>
    </w:p>
    <w:p>
      <w:pPr>
        <w:pStyle w:val="BookText"/>
      </w:pPr>
      <w:r>
        <w:rPr>
          <w:rFonts w:ascii="IRNazanin" w:hAnsi="IRNazanin" w:eastAsia="IRNazanin" w:cs="IRNazanin"/>
          <w:lang w:bidi="fa-IR"/>
          <w:color w:val="111111"/>
          <w:sz w:val="28"/>
          <w:szCs w:val="28"/>
          <w:rtl/>
        </w:rPr>
        <w:t xml:space="preserve">قوله علیه السلام: ان کان علیها حجة مفروضة فان ینفق ما أوصت به فی</w:t>
      </w:r>
    </w:p>
    <w:p>
      <w:pPr>
        <w:pStyle w:val="BookText"/>
      </w:pPr>
      <w:r>
        <w:rPr>
          <w:rFonts w:ascii="IRNazanin" w:hAnsi="IRNazanin" w:eastAsia="IRNazanin" w:cs="IRNazanin"/>
          <w:lang w:bidi="fa-IR"/>
          <w:color w:val="111111"/>
          <w:sz w:val="28"/>
          <w:szCs w:val="28"/>
          <w:rtl/>
        </w:rPr>
        <w:t xml:space="preserve">الحج أحب إلی من أن یقسم فی غیر ذلک.</w:t>
      </w:r>
    </w:p>
    <w:p>
      <w:pPr>
        <w:pStyle w:val="BookText"/>
      </w:pPr>
      <w:r>
        <w:rPr>
          <w:rFonts w:ascii="IRNazanin" w:hAnsi="IRNazanin" w:eastAsia="IRNazanin" w:cs="IRNazanin"/>
          <w:lang w:bidi="fa-IR"/>
          <w:color w:val="111111"/>
          <w:sz w:val="28"/>
          <w:szCs w:val="28"/>
          <w:rtl/>
        </w:rPr>
        <w:t xml:space="preserve">وفی غیر واحد من أحادیث باب (5) ان من أوصی بأکثر من الثلث</w:t>
      </w:r>
    </w:p>
    <w:p>
      <w:pPr>
        <w:pStyle w:val="BookText"/>
      </w:pPr>
      <w:r>
        <w:rPr>
          <w:rFonts w:ascii="IRNazanin" w:hAnsi="IRNazanin" w:eastAsia="IRNazanin" w:cs="IRNazanin"/>
          <w:lang w:bidi="fa-IR"/>
          <w:color w:val="111111"/>
          <w:sz w:val="28"/>
          <w:szCs w:val="28"/>
          <w:rtl/>
        </w:rPr>
        <w:t xml:space="preserve">بطلت الوصیة فی الزاید من أبواب الوصایا ما یناسب الباب.</w:t>
      </w:r>
    </w:p>
    <w:p>
      <w:pPr>
        <w:pStyle w:val="BookText"/>
      </w:pPr>
      <w:r>
        <w:rPr>
          <w:rFonts w:ascii="IRNazanin" w:hAnsi="IRNazanin" w:eastAsia="IRNazanin" w:cs="IRNazanin"/>
          <w:lang w:bidi="fa-IR"/>
          <w:color w:val="111111"/>
          <w:sz w:val="28"/>
          <w:szCs w:val="28"/>
          <w:rtl/>
        </w:rPr>
        <w:t xml:space="preserve">ویأتی فی باب (70) أن من أوصی بمال لأمور متعددة فلم یبلغ یبدء</w:t>
      </w:r>
    </w:p>
    <w:p>
      <w:pPr>
        <w:pStyle w:val="BookText"/>
      </w:pPr>
      <w:r>
        <w:rPr>
          <w:rFonts w:ascii="IRNazanin" w:hAnsi="IRNazanin" w:eastAsia="IRNazanin" w:cs="IRNazanin"/>
          <w:lang w:bidi="fa-IR"/>
          <w:color w:val="111111"/>
          <w:sz w:val="28"/>
          <w:szCs w:val="28"/>
          <w:rtl/>
        </w:rPr>
        <w:t xml:space="preserve">بأول ما سماه ماله مناسبة بذلک.</w:t>
      </w:r>
    </w:p>
    <w:p>
      <w:pPr>
        <w:pStyle w:val="Heading3"/>
      </w:pPr>
      <w:bookmarkStart w:id="452" w:name="_Toc189"/>
      <w:r>
        <w:t>(55) باب حکم المال الذی یوصی به فی سبیل الله</w:t>
      </w:r>
      <w:bookmarkEnd w:id="452"/>
    </w:p>
    <w:p>
      <w:pPr>
        <w:pStyle w:val="BookText"/>
      </w:pPr>
      <w:r>
        <w:rPr>
          <w:rFonts w:ascii="IRNazanin" w:hAnsi="IRNazanin" w:eastAsia="IRNazanin" w:cs="IRNazanin"/>
          <w:lang w:bidi="fa-IR"/>
          <w:color w:val="111111"/>
          <w:sz w:val="28"/>
          <w:szCs w:val="28"/>
          <w:rtl/>
        </w:rPr>
        <w:t xml:space="preserve">745 (1) کا 15 ج 7 - محمد بن یحیی عن محمد بن أحمد عن</w:t>
      </w:r>
    </w:p>
    <w:p>
      <w:pPr>
        <w:pStyle w:val="BookText"/>
      </w:pPr>
      <w:r>
        <w:rPr>
          <w:rFonts w:ascii="IRNazanin" w:hAnsi="IRNazanin" w:eastAsia="IRNazanin" w:cs="IRNazanin"/>
          <w:lang w:bidi="fa-IR"/>
          <w:color w:val="111111"/>
          <w:sz w:val="28"/>
          <w:szCs w:val="28"/>
          <w:rtl/>
        </w:rPr>
        <w:t xml:space="preserve">یب 203 ج 9 - صا 130 ج 4 - (أحمد بن - یب - صا) فقیه 153 ج 4 -</w:t>
      </w:r>
    </w:p>
    <w:p>
      <w:pPr>
        <w:pStyle w:val="BookText"/>
      </w:pPr>
      <w:r>
        <w:rPr>
          <w:rFonts w:ascii="IRNazanin" w:hAnsi="IRNazanin" w:eastAsia="IRNazanin" w:cs="IRNazanin"/>
          <w:lang w:bidi="fa-IR"/>
          <w:color w:val="111111"/>
          <w:sz w:val="28"/>
          <w:szCs w:val="28"/>
          <w:rtl/>
        </w:rPr>
        <w:t xml:space="preserve">محمد بن عیسی عن محمد بن سلیمان عن الحسین بن عمر قال: قلت لأبی</w:t>
      </w:r>
    </w:p>
    <w:p>
      <w:pPr>
        <w:pStyle w:val="BookText"/>
      </w:pPr>
      <w:r>
        <w:rPr>
          <w:rFonts w:ascii="IRNazanin" w:hAnsi="IRNazanin" w:eastAsia="IRNazanin" w:cs="IRNazanin"/>
          <w:lang w:bidi="fa-IR"/>
          <w:color w:val="111111"/>
          <w:sz w:val="28"/>
          <w:szCs w:val="28"/>
          <w:rtl/>
        </w:rPr>
        <w:t xml:space="preserve">عبد الله علیه السلام: ان رجلا أوصی إلی بشئ فی السبیل </w:t>
      </w:r>
      <w:r>
        <w:rPr>
          <w:rStyle w:val="FootnoteReference"/>
        </w:rPr>
        <w:footnoteReference w:id="664"/>
      </w:r>
      <w:r>
        <w:rPr>
          <w:rFonts w:ascii="IRNazanin" w:hAnsi="IRNazanin" w:eastAsia="IRNazanin" w:cs="IRNazanin"/>
          <w:lang w:bidi="fa-IR"/>
          <w:color w:val="111111"/>
          <w:sz w:val="28"/>
          <w:szCs w:val="28"/>
          <w:rtl/>
        </w:rPr>
        <w:t xml:space="preserve">فقال</w:t>
      </w:r>
    </w:p>
    <w:p>
      <w:pPr>
        <w:pStyle w:val="BookText"/>
      </w:pPr>
      <w:r>
        <w:rPr>
          <w:rFonts w:ascii="IRNazanin" w:hAnsi="IRNazanin" w:eastAsia="IRNazanin" w:cs="IRNazanin"/>
          <w:lang w:bidi="fa-IR"/>
          <w:color w:val="111111"/>
          <w:sz w:val="28"/>
          <w:szCs w:val="28"/>
          <w:rtl/>
        </w:rPr>
        <w:t xml:space="preserve">(لی - یب - فقیه) اصرفه فی الحج قال: قلت (له - کا - یب - صا)</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أوصی إلی فی السبیل قال (لی - یب): اصرفه فی الحج (قال: فقلت له</w:t>
      </w:r>
    </w:p>
    <w:p>
      <w:pPr>
        <w:pStyle w:val="BookText"/>
      </w:pPr>
      <w:r>
        <w:rPr>
          <w:rFonts w:ascii="IRNazanin" w:hAnsi="IRNazanin" w:eastAsia="IRNazanin" w:cs="IRNazanin"/>
          <w:lang w:bidi="fa-IR"/>
          <w:color w:val="111111"/>
          <w:sz w:val="28"/>
          <w:szCs w:val="28"/>
          <w:rtl/>
        </w:rPr>
        <w:t xml:space="preserve">أوصی إلی فی سبیل فقال - یب - صا): (اصرفه فی الحج - یب)</w:t>
      </w:r>
    </w:p>
    <w:p>
      <w:pPr>
        <w:pStyle w:val="BookText"/>
      </w:pPr>
      <w:r>
        <w:rPr>
          <w:rFonts w:ascii="IRNazanin" w:hAnsi="IRNazanin" w:eastAsia="IRNazanin" w:cs="IRNazanin"/>
          <w:lang w:bidi="fa-IR"/>
          <w:color w:val="111111"/>
          <w:sz w:val="28"/>
          <w:szCs w:val="28"/>
          <w:rtl/>
        </w:rPr>
        <w:t xml:space="preserve">(فانی - کا - یب - فقیه) لا أعلم شیئا </w:t>
      </w:r>
      <w:r>
        <w:rPr>
          <w:rStyle w:val="FootnoteReference"/>
        </w:rPr>
        <w:footnoteReference w:id="665"/>
      </w:r>
      <w:r>
        <w:rPr>
          <w:rFonts w:ascii="IRNazanin" w:hAnsi="IRNazanin" w:eastAsia="IRNazanin" w:cs="IRNazanin"/>
          <w:lang w:bidi="fa-IR"/>
          <w:color w:val="111111"/>
          <w:sz w:val="28"/>
          <w:szCs w:val="28"/>
          <w:rtl/>
        </w:rPr>
        <w:t xml:space="preserve">من سبیله أفضل من الحج</w:t>
      </w:r>
    </w:p>
    <w:p>
      <w:pPr>
        <w:pStyle w:val="BookText"/>
      </w:pPr>
      <w:r>
        <w:rPr>
          <w:rFonts w:ascii="IRNazanin" w:hAnsi="IRNazanin" w:eastAsia="IRNazanin" w:cs="IRNazanin"/>
          <w:lang w:bidi="fa-IR"/>
          <w:color w:val="111111"/>
          <w:sz w:val="28"/>
          <w:szCs w:val="28"/>
          <w:rtl/>
        </w:rPr>
        <w:t xml:space="preserve">المعانی 167 - أبی (ره) قال: حدثنی محمد بن یحیی عن محمد بن أحمد</w:t>
      </w:r>
    </w:p>
    <w:p>
      <w:pPr>
        <w:pStyle w:val="BookText"/>
      </w:pPr>
      <w:r>
        <w:rPr>
          <w:rFonts w:ascii="IRNazanin" w:hAnsi="IRNazanin" w:eastAsia="IRNazanin" w:cs="IRNazanin"/>
          <w:lang w:bidi="fa-IR"/>
          <w:color w:val="111111"/>
          <w:sz w:val="28"/>
          <w:szCs w:val="28"/>
          <w:rtl/>
        </w:rPr>
        <w:t xml:space="preserve">عن العبیدی عن محمد بن سلیمان البصری: عن الحسین بن عمر قال: قلت</w:t>
      </w:r>
    </w:p>
    <w:p>
      <w:pPr>
        <w:pStyle w:val="BookText"/>
      </w:pPr>
      <w:r>
        <w:rPr>
          <w:rFonts w:ascii="IRNazanin" w:hAnsi="IRNazanin" w:eastAsia="IRNazanin" w:cs="IRNazanin"/>
          <w:lang w:bidi="fa-IR"/>
          <w:color w:val="111111"/>
          <w:sz w:val="28"/>
          <w:szCs w:val="28"/>
          <w:rtl/>
        </w:rPr>
        <w:t xml:space="preserve">لأبی عبد الله علیه السلام ان رجلا (وذکر نحو ما فی کا).</w:t>
      </w:r>
    </w:p>
    <w:p>
      <w:pPr>
        <w:pStyle w:val="BookText"/>
      </w:pPr>
      <w:r>
        <w:rPr>
          <w:rFonts w:ascii="IRNazanin" w:hAnsi="IRNazanin" w:eastAsia="IRNazanin" w:cs="IRNazanin"/>
          <w:lang w:bidi="fa-IR"/>
          <w:color w:val="111111"/>
          <w:sz w:val="28"/>
          <w:szCs w:val="28"/>
          <w:rtl/>
        </w:rPr>
        <w:t xml:space="preserve">تفسیر العیاشی 95 ج 2 - عن الحسن بن محمد قال: قلت: لأبی عبد الله</w:t>
      </w:r>
    </w:p>
    <w:p>
      <w:pPr>
        <w:pStyle w:val="BookText"/>
      </w:pPr>
      <w:r>
        <w:rPr>
          <w:rFonts w:ascii="IRNazanin" w:hAnsi="IRNazanin" w:eastAsia="IRNazanin" w:cs="IRNazanin"/>
          <w:lang w:bidi="fa-IR"/>
          <w:color w:val="111111"/>
          <w:sz w:val="28"/>
          <w:szCs w:val="28"/>
          <w:rtl/>
        </w:rPr>
        <w:t xml:space="preserve">علیه السلام: ان رجلا أوصی لی فی سبیل الله (وذکر نحو ما فی کا)</w:t>
      </w:r>
    </w:p>
    <w:p>
      <w:pPr>
        <w:pStyle w:val="BookText"/>
      </w:pPr>
      <w:r>
        <w:rPr>
          <w:rFonts w:ascii="IRNazanin" w:hAnsi="IRNazanin" w:eastAsia="IRNazanin" w:cs="IRNazanin"/>
          <w:lang w:bidi="fa-IR"/>
          <w:color w:val="111111"/>
          <w:sz w:val="28"/>
          <w:szCs w:val="28"/>
          <w:rtl/>
        </w:rPr>
        <w:t xml:space="preserve">(2) الهدایة 81 - وسئل الصادق علیه السلام عن رجل أوصی بماله</w:t>
      </w:r>
    </w:p>
    <w:p>
      <w:pPr>
        <w:pStyle w:val="BookText"/>
      </w:pPr>
      <w:r>
        <w:rPr>
          <w:rFonts w:ascii="IRNazanin" w:hAnsi="IRNazanin" w:eastAsia="IRNazanin" w:cs="IRNazanin"/>
          <w:lang w:bidi="fa-IR"/>
          <w:color w:val="111111"/>
          <w:sz w:val="28"/>
          <w:szCs w:val="28"/>
          <w:rtl/>
        </w:rPr>
        <w:t xml:space="preserve">فی سبیل الله قال: سبیل الله شیعتنا. وروی أنه قال: اصرفه فی الحج فانی</w:t>
      </w:r>
    </w:p>
    <w:p>
      <w:pPr>
        <w:pStyle w:val="BookText"/>
      </w:pPr>
      <w:r>
        <w:rPr>
          <w:rFonts w:ascii="IRNazanin" w:hAnsi="IRNazanin" w:eastAsia="IRNazanin" w:cs="IRNazanin"/>
          <w:lang w:bidi="fa-IR"/>
          <w:color w:val="111111"/>
          <w:sz w:val="28"/>
          <w:szCs w:val="28"/>
          <w:rtl/>
        </w:rPr>
        <w:t xml:space="preserve">لا أعرف سبیلا من سبله أفضل من الحج.</w:t>
      </w:r>
    </w:p>
    <w:p>
      <w:pPr>
        <w:pStyle w:val="BookText"/>
      </w:pPr>
      <w:r>
        <w:rPr>
          <w:rFonts w:ascii="IRNazanin" w:hAnsi="IRNazanin" w:eastAsia="IRNazanin" w:cs="IRNazanin"/>
          <w:lang w:bidi="fa-IR"/>
          <w:color w:val="111111"/>
          <w:sz w:val="28"/>
          <w:szCs w:val="28"/>
          <w:rtl/>
        </w:rPr>
        <w:t xml:space="preserve">(3) فقه الرضا علیه السلام 299 - فان أوصی بمال </w:t>
      </w:r>
      <w:r>
        <w:rPr>
          <w:rStyle w:val="FootnoteReference"/>
        </w:rPr>
        <w:footnoteReference w:id="666"/>
      </w:r>
      <w:r>
        <w:rPr>
          <w:rFonts w:ascii="IRNazanin" w:hAnsi="IRNazanin" w:eastAsia="IRNazanin" w:cs="IRNazanin"/>
          <w:lang w:bidi="fa-IR"/>
          <w:color w:val="111111"/>
          <w:sz w:val="28"/>
          <w:szCs w:val="28"/>
          <w:rtl/>
        </w:rPr>
        <w:t xml:space="preserve">فی سبیل الله</w:t>
      </w:r>
    </w:p>
    <w:p>
      <w:pPr>
        <w:pStyle w:val="BookText"/>
      </w:pPr>
      <w:r>
        <w:rPr>
          <w:rFonts w:ascii="IRNazanin" w:hAnsi="IRNazanin" w:eastAsia="IRNazanin" w:cs="IRNazanin"/>
          <w:lang w:bidi="fa-IR"/>
          <w:color w:val="111111"/>
          <w:sz w:val="28"/>
          <w:szCs w:val="28"/>
          <w:rtl/>
        </w:rPr>
        <w:t xml:space="preserve">ولم یسم السبیل فإن شاء جعله لامام المسلمین، وان شاء جعله فی حج،</w:t>
      </w:r>
    </w:p>
    <w:p>
      <w:pPr>
        <w:pStyle w:val="BookText"/>
      </w:pPr>
      <w:r>
        <w:rPr>
          <w:rFonts w:ascii="IRNazanin" w:hAnsi="IRNazanin" w:eastAsia="IRNazanin" w:cs="IRNazanin"/>
          <w:lang w:bidi="fa-IR"/>
          <w:color w:val="111111"/>
          <w:sz w:val="28"/>
          <w:szCs w:val="28"/>
          <w:rtl/>
        </w:rPr>
        <w:t xml:space="preserve">أو فرقه علی قوم مؤمنین، المقنع 164 - وإذا أوصی الرجل (وذکر</w:t>
      </w:r>
    </w:p>
    <w:p>
      <w:pPr>
        <w:pStyle w:val="BookText"/>
      </w:pPr>
      <w:r>
        <w:rPr>
          <w:rFonts w:ascii="IRNazanin" w:hAnsi="IRNazanin" w:eastAsia="IRNazanin" w:cs="IRNazanin"/>
          <w:lang w:bidi="fa-IR"/>
          <w:color w:val="111111"/>
          <w:sz w:val="28"/>
          <w:szCs w:val="28"/>
          <w:rtl/>
        </w:rPr>
        <w:t xml:space="preserve">نحوه إلا أنه أسقط قوله: ولم یسم).</w:t>
      </w:r>
    </w:p>
    <w:p>
      <w:pPr>
        <w:pStyle w:val="BookText"/>
      </w:pPr>
      <w:r>
        <w:rPr>
          <w:rFonts w:ascii="IRNazanin" w:hAnsi="IRNazanin" w:eastAsia="IRNazanin" w:cs="IRNazanin"/>
          <w:lang w:bidi="fa-IR"/>
          <w:color w:val="111111"/>
          <w:sz w:val="28"/>
          <w:szCs w:val="28"/>
          <w:rtl/>
        </w:rPr>
        <w:t xml:space="preserve">(4) کا 15 ج 7 - محمد بن جعفر الرزاز عن محمد بن عیسی و</w:t>
      </w:r>
    </w:p>
    <w:p>
      <w:pPr>
        <w:pStyle w:val="BookText"/>
      </w:pPr>
      <w:r>
        <w:rPr>
          <w:rFonts w:ascii="IRNazanin" w:hAnsi="IRNazanin" w:eastAsia="IRNazanin" w:cs="IRNazanin"/>
          <w:lang w:bidi="fa-IR"/>
          <w:color w:val="111111"/>
          <w:sz w:val="28"/>
          <w:szCs w:val="28"/>
          <w:rtl/>
        </w:rPr>
        <w:t xml:space="preserve">محمد بن یحیی عن یب 204 ج 9 - صا 130 ج 4 - محمد بن أحمد (بن</w:t>
      </w:r>
    </w:p>
    <w:p>
      <w:pPr>
        <w:pStyle w:val="BookText"/>
      </w:pPr>
      <w:r>
        <w:rPr>
          <w:rFonts w:ascii="IRNazanin" w:hAnsi="IRNazanin" w:eastAsia="IRNazanin" w:cs="IRNazanin"/>
          <w:lang w:bidi="fa-IR"/>
          <w:color w:val="111111"/>
          <w:sz w:val="28"/>
          <w:szCs w:val="28"/>
          <w:rtl/>
        </w:rPr>
        <w:t xml:space="preserve">یحیی - یب - صا) عن فقیه 153 ج 4 - محمد بن عیسی بن عبید عن</w:t>
      </w:r>
    </w:p>
    <w:p>
      <w:pPr>
        <w:pStyle w:val="BookText"/>
      </w:pPr>
      <w:r>
        <w:rPr>
          <w:rFonts w:ascii="IRNazanin" w:hAnsi="IRNazanin" w:eastAsia="IRNazanin" w:cs="IRNazanin"/>
          <w:lang w:bidi="fa-IR"/>
          <w:color w:val="111111"/>
          <w:sz w:val="28"/>
          <w:szCs w:val="28"/>
          <w:rtl/>
        </w:rPr>
        <w:t xml:space="preserve">الحسن بن راشد قال: سألت (أبا الحسن - فقیه - المعانی) العسکری</w:t>
      </w:r>
    </w:p>
    <w:p>
      <w:pPr>
        <w:pStyle w:val="BookText"/>
      </w:pPr>
      <w:r>
        <w:rPr>
          <w:rFonts w:ascii="IRNazanin" w:hAnsi="IRNazanin" w:eastAsia="IRNazanin" w:cs="IRNazanin"/>
          <w:lang w:bidi="fa-IR"/>
          <w:color w:val="111111"/>
          <w:sz w:val="28"/>
          <w:szCs w:val="28"/>
          <w:rtl/>
        </w:rPr>
        <w:t xml:space="preserve">علیه السلام بالمدینة عن رجل أوصی بمال </w:t>
      </w:r>
      <w:r>
        <w:rPr>
          <w:rStyle w:val="FootnoteReference"/>
        </w:rPr>
        <w:footnoteReference w:id="667"/>
      </w:r>
      <w:r>
        <w:rPr>
          <w:rFonts w:ascii="IRNazanin" w:hAnsi="IRNazanin" w:eastAsia="IRNazanin" w:cs="IRNazanin"/>
          <w:lang w:bidi="fa-IR"/>
          <w:color w:val="111111"/>
          <w:sz w:val="28"/>
          <w:szCs w:val="28"/>
          <w:rtl/>
        </w:rPr>
        <w:t xml:space="preserve">فی سبیل الله فقال: سبیل</w:t>
      </w:r>
    </w:p>
    <w:p>
      <w:pPr>
        <w:pStyle w:val="BookText"/>
      </w:pPr>
      <w:r>
        <w:rPr>
          <w:rFonts w:ascii="IRNazanin" w:hAnsi="IRNazanin" w:eastAsia="IRNazanin" w:cs="IRNazanin"/>
          <w:lang w:bidi="fa-IR"/>
          <w:color w:val="111111"/>
          <w:sz w:val="28"/>
          <w:szCs w:val="28"/>
          <w:rtl/>
        </w:rPr>
        <w:t xml:space="preserve">الله شیعتنا. المعانی 167 حدثنا أبی (رض) قال: حدثنا أحمد بن إدریس</w:t>
      </w:r>
    </w:p>
    <w:p>
      <w:pPr>
        <w:pStyle w:val="BookText"/>
      </w:pPr>
      <w:r>
        <w:rPr>
          <w:rFonts w:ascii="IRNazanin" w:hAnsi="IRNazanin" w:eastAsia="IRNazanin" w:cs="IRNazanin"/>
          <w:lang w:bidi="fa-IR"/>
          <w:color w:val="111111"/>
          <w:sz w:val="28"/>
          <w:szCs w:val="28"/>
          <w:rtl/>
        </w:rPr>
        <w:t xml:space="preserve">قال: حدثنا محمد بن أحمد بن یحیی بن عمران الأشعری عن محمد بن</w:t>
      </w:r>
    </w:p>
    <w:p>
      <w:pPr>
        <w:pStyle w:val="BookText"/>
      </w:pPr>
      <w:r>
        <w:rPr>
          <w:rFonts w:ascii="IRNazanin" w:hAnsi="IRNazanin" w:eastAsia="IRNazanin" w:cs="IRNazanin"/>
          <w:lang w:bidi="fa-IR"/>
          <w:color w:val="111111"/>
          <w:sz w:val="28"/>
          <w:szCs w:val="28"/>
          <w:rtl/>
        </w:rPr>
        <w:t xml:space="preserve">عیسی بن عبید (مثله سندا ومتنا).</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العیاشی 94 ج 2 - عن الحسن بن راشد قال: سألت العسکری</w:t>
      </w:r>
    </w:p>
    <w:p>
      <w:pPr>
        <w:pStyle w:val="BookText"/>
      </w:pPr>
      <w:r>
        <w:rPr>
          <w:rFonts w:ascii="IRNazanin" w:hAnsi="IRNazanin" w:eastAsia="IRNazanin" w:cs="IRNazanin"/>
          <w:lang w:bidi="fa-IR"/>
          <w:color w:val="111111"/>
          <w:sz w:val="28"/>
          <w:szCs w:val="28"/>
          <w:rtl/>
        </w:rPr>
        <w:t xml:space="preserve">علیه السلام (وذکر مثل ما فی کا). الهدایة 81 - سئل (الصادق علیه</w:t>
      </w:r>
    </w:p>
    <w:p>
      <w:pPr>
        <w:pStyle w:val="BookText"/>
      </w:pPr>
      <w:r>
        <w:rPr>
          <w:rFonts w:ascii="IRNazanin" w:hAnsi="IRNazanin" w:eastAsia="IRNazanin" w:cs="IRNazanin"/>
          <w:lang w:bidi="fa-IR"/>
          <w:color w:val="111111"/>
          <w:sz w:val="28"/>
          <w:szCs w:val="28"/>
          <w:rtl/>
        </w:rPr>
        <w:t xml:space="preserve">السلام) عن رجل (وذکر مثله).</w:t>
      </w:r>
    </w:p>
    <w:p>
      <w:pPr>
        <w:pStyle w:val="BookText"/>
      </w:pPr>
      <w:r>
        <w:rPr>
          <w:rFonts w:ascii="IRNazanin" w:hAnsi="IRNazanin" w:eastAsia="IRNazanin" w:cs="IRNazanin"/>
          <w:lang w:bidi="fa-IR"/>
          <w:color w:val="111111"/>
          <w:sz w:val="28"/>
          <w:szCs w:val="28"/>
          <w:rtl/>
        </w:rPr>
        <w:t xml:space="preserve">(قال الشیخ (ره): ذکر أبو جعفر ابن بابویه (ره) الوجه فی الجمع</w:t>
      </w:r>
    </w:p>
    <w:p>
      <w:pPr>
        <w:pStyle w:val="BookText"/>
      </w:pPr>
      <w:r>
        <w:rPr>
          <w:rFonts w:ascii="IRNazanin" w:hAnsi="IRNazanin" w:eastAsia="IRNazanin" w:cs="IRNazanin"/>
          <w:lang w:bidi="fa-IR"/>
          <w:color w:val="111111"/>
          <w:sz w:val="28"/>
          <w:szCs w:val="28"/>
          <w:rtl/>
        </w:rPr>
        <w:t xml:space="preserve">بین هذا الخبر والخبر الذی قال فیه سبیل الله الحج أن المعنی فی ذلک</w:t>
      </w:r>
    </w:p>
    <w:p>
      <w:pPr>
        <w:pStyle w:val="BookText"/>
      </w:pPr>
      <w:r>
        <w:rPr>
          <w:rFonts w:ascii="IRNazanin" w:hAnsi="IRNazanin" w:eastAsia="IRNazanin" w:cs="IRNazanin"/>
          <w:lang w:bidi="fa-IR"/>
          <w:color w:val="111111"/>
          <w:sz w:val="28"/>
          <w:szCs w:val="28"/>
          <w:rtl/>
        </w:rPr>
        <w:t xml:space="preserve">أن یعطی المال لرجل من الشیعة لیحج به).</w:t>
      </w:r>
    </w:p>
    <w:p>
      <w:pPr>
        <w:pStyle w:val="BookText"/>
      </w:pPr>
      <w:r>
        <w:rPr>
          <w:rFonts w:ascii="IRNazanin" w:hAnsi="IRNazanin" w:eastAsia="IRNazanin" w:cs="IRNazanin"/>
          <w:lang w:bidi="fa-IR"/>
          <w:color w:val="111111"/>
          <w:sz w:val="28"/>
          <w:szCs w:val="28"/>
          <w:rtl/>
        </w:rPr>
        <w:t xml:space="preserve">(5) کا 14 ج 7 - عدة من أصحابنا عن یب 202 ج 9 - صا 128</w:t>
      </w:r>
    </w:p>
    <w:p>
      <w:pPr>
        <w:pStyle w:val="BookText"/>
      </w:pPr>
      <w:r>
        <w:rPr>
          <w:rFonts w:ascii="IRNazanin" w:hAnsi="IRNazanin" w:eastAsia="IRNazanin" w:cs="IRNazanin"/>
          <w:lang w:bidi="fa-IR"/>
          <w:color w:val="111111"/>
          <w:sz w:val="28"/>
          <w:szCs w:val="28"/>
          <w:rtl/>
        </w:rPr>
        <w:t xml:space="preserve">ج 4 - فقیه 148 ج 4 - سهل بن زیاد عن محمد بن الولید عن یونس بن</w:t>
      </w:r>
    </w:p>
    <w:p>
      <w:pPr>
        <w:pStyle w:val="BookText"/>
      </w:pPr>
      <w:r>
        <w:rPr>
          <w:rFonts w:ascii="IRNazanin" w:hAnsi="IRNazanin" w:eastAsia="IRNazanin" w:cs="IRNazanin"/>
          <w:lang w:bidi="fa-IR"/>
          <w:color w:val="111111"/>
          <w:sz w:val="28"/>
          <w:szCs w:val="28"/>
          <w:rtl/>
        </w:rPr>
        <w:t xml:space="preserve">یعقوب أن رجلا کان (یکون - یب) بهمدان </w:t>
      </w:r>
      <w:r>
        <w:rPr>
          <w:rStyle w:val="FootnoteReference"/>
        </w:rPr>
        <w:footnoteReference w:id="668"/>
      </w:r>
      <w:r>
        <w:rPr>
          <w:rFonts w:ascii="IRNazanin" w:hAnsi="IRNazanin" w:eastAsia="IRNazanin" w:cs="IRNazanin"/>
          <w:lang w:bidi="fa-IR"/>
          <w:color w:val="111111"/>
          <w:sz w:val="28"/>
          <w:szCs w:val="28"/>
          <w:rtl/>
        </w:rPr>
        <w:t xml:space="preserve">ذکر أن أباه مات وکان</w:t>
      </w:r>
    </w:p>
    <w:p>
      <w:pPr>
        <w:pStyle w:val="BookText"/>
      </w:pPr>
      <w:r>
        <w:rPr>
          <w:rFonts w:ascii="IRNazanin" w:hAnsi="IRNazanin" w:eastAsia="IRNazanin" w:cs="IRNazanin"/>
          <w:lang w:bidi="fa-IR"/>
          <w:color w:val="111111"/>
          <w:sz w:val="28"/>
          <w:szCs w:val="28"/>
          <w:rtl/>
        </w:rPr>
        <w:t xml:space="preserve">لا یعرف هذا الامر فأوصی بوصیة عند الموت وأوصی أن یعطی شئ </w:t>
      </w:r>
      <w:r>
        <w:rPr>
          <w:rStyle w:val="FootnoteReference"/>
        </w:rPr>
        <w:footnoteReference w:id="669"/>
      </w:r>
    </w:p>
    <w:p>
      <w:pPr>
        <w:pStyle w:val="BookText"/>
      </w:pPr>
      <w:r>
        <w:rPr>
          <w:rFonts w:ascii="IRNazanin" w:hAnsi="IRNazanin" w:eastAsia="IRNazanin" w:cs="IRNazanin"/>
          <w:lang w:bidi="fa-IR"/>
          <w:color w:val="111111"/>
          <w:sz w:val="28"/>
          <w:szCs w:val="28"/>
          <w:rtl/>
        </w:rPr>
        <w:t xml:space="preserve">فی سبیل الله فسئل عنه أبو عبد الله علیه السلام کیف یفعل به؟ وأخبرناه</w:t>
      </w:r>
    </w:p>
    <w:p>
      <w:pPr>
        <w:pStyle w:val="BookText"/>
      </w:pPr>
      <w:r>
        <w:rPr>
          <w:rFonts w:ascii="IRNazanin" w:hAnsi="IRNazanin" w:eastAsia="IRNazanin" w:cs="IRNazanin"/>
          <w:lang w:bidi="fa-IR"/>
          <w:color w:val="111111"/>
          <w:sz w:val="28"/>
          <w:szCs w:val="28"/>
          <w:rtl/>
        </w:rPr>
        <w:t xml:space="preserve">أنه کان لا یعرف هذا الامر (فأوصی بوصیة عند الموت - فقیه) فقال:</w:t>
      </w:r>
    </w:p>
    <w:p>
      <w:pPr>
        <w:pStyle w:val="BookText"/>
      </w:pPr>
      <w:r>
        <w:rPr>
          <w:rFonts w:ascii="IRNazanin" w:hAnsi="IRNazanin" w:eastAsia="IRNazanin" w:cs="IRNazanin"/>
          <w:lang w:bidi="fa-IR"/>
          <w:color w:val="111111"/>
          <w:sz w:val="28"/>
          <w:szCs w:val="28"/>
          <w:rtl/>
        </w:rPr>
        <w:t xml:space="preserve">لو أن رجلا أوصی إلی أن أضع (ماله - فقیه) فی یهودی أو نصرانی</w:t>
      </w:r>
    </w:p>
    <w:p>
      <w:pPr>
        <w:pStyle w:val="BookText"/>
      </w:pPr>
      <w:r>
        <w:rPr>
          <w:rFonts w:ascii="IRNazanin" w:hAnsi="IRNazanin" w:eastAsia="IRNazanin" w:cs="IRNazanin"/>
          <w:lang w:bidi="fa-IR"/>
          <w:color w:val="111111"/>
          <w:sz w:val="28"/>
          <w:szCs w:val="28"/>
          <w:rtl/>
        </w:rPr>
        <w:t xml:space="preserve">لوضعته فیهم </w:t>
      </w:r>
      <w:r>
        <w:rPr>
          <w:rStyle w:val="FootnoteReference"/>
        </w:rPr>
        <w:footnoteReference w:id="670"/>
      </w:r>
      <w:r>
        <w:rPr>
          <w:rFonts w:ascii="IRNazanin" w:hAnsi="IRNazanin" w:eastAsia="IRNazanin" w:cs="IRNazanin"/>
          <w:lang w:bidi="fa-IR"/>
          <w:color w:val="111111"/>
          <w:sz w:val="28"/>
          <w:szCs w:val="28"/>
          <w:rtl/>
        </w:rPr>
        <w:t xml:space="preserve">. ان الله عز وجل یقول: " فمن بدله بعد ما سمعه فإنما</w:t>
      </w:r>
    </w:p>
    <w:p>
      <w:pPr>
        <w:pStyle w:val="BookText"/>
      </w:pPr>
      <w:r>
        <w:rPr>
          <w:rFonts w:ascii="IRNazanin" w:hAnsi="IRNazanin" w:eastAsia="IRNazanin" w:cs="IRNazanin"/>
          <w:lang w:bidi="fa-IR"/>
          <w:color w:val="111111"/>
          <w:sz w:val="28"/>
          <w:szCs w:val="28"/>
          <w:rtl/>
        </w:rPr>
        <w:t xml:space="preserve">اثمه علی الذین یبدلونه (ان الله سمیع علیم - فقیه) " فانظروا إلی من</w:t>
      </w:r>
    </w:p>
    <w:p>
      <w:pPr>
        <w:pStyle w:val="BookText"/>
      </w:pPr>
      <w:r>
        <w:rPr>
          <w:rFonts w:ascii="IRNazanin" w:hAnsi="IRNazanin" w:eastAsia="IRNazanin" w:cs="IRNazanin"/>
          <w:lang w:bidi="fa-IR"/>
          <w:color w:val="111111"/>
          <w:sz w:val="28"/>
          <w:szCs w:val="28"/>
          <w:rtl/>
        </w:rPr>
        <w:t xml:space="preserve">یخرج إلی هذا الوجه </w:t>
      </w:r>
      <w:r>
        <w:rPr>
          <w:rStyle w:val="FootnoteReference"/>
        </w:rPr>
        <w:footnoteReference w:id="671"/>
      </w:r>
      <w:r>
        <w:rPr>
          <w:rFonts w:ascii="IRNazanin" w:hAnsi="IRNazanin" w:eastAsia="IRNazanin" w:cs="IRNazanin"/>
          <w:lang w:bidi="fa-IR"/>
          <w:color w:val="111111"/>
          <w:sz w:val="28"/>
          <w:szCs w:val="28"/>
          <w:rtl/>
        </w:rPr>
        <w:t xml:space="preserve">- یعنی - (بعض - خ ل کا) الثغور،</w:t>
      </w:r>
    </w:p>
    <w:p>
      <w:pPr>
        <w:pStyle w:val="BookText"/>
      </w:pPr>
      <w:r>
        <w:rPr>
          <w:rFonts w:ascii="IRNazanin" w:hAnsi="IRNazanin" w:eastAsia="IRNazanin" w:cs="IRNazanin"/>
          <w:lang w:bidi="fa-IR"/>
          <w:color w:val="111111"/>
          <w:sz w:val="28"/>
          <w:szCs w:val="28"/>
          <w:rtl/>
        </w:rPr>
        <w:t xml:space="preserve">فابعثوا به الیه.</w:t>
      </w:r>
    </w:p>
    <w:p>
      <w:pPr>
        <w:pStyle w:val="BookText"/>
      </w:pPr>
      <w:r>
        <w:rPr>
          <w:rFonts w:ascii="IRNazanin" w:hAnsi="IRNazanin" w:eastAsia="IRNazanin" w:cs="IRNazanin"/>
          <w:lang w:bidi="fa-IR"/>
          <w:color w:val="111111"/>
          <w:sz w:val="28"/>
          <w:szCs w:val="28"/>
          <w:rtl/>
        </w:rPr>
        <w:t xml:space="preserve">(6) کا 15 ج 7 - عدة من أصحابنا عن یب 203 ج 9 - صا 131 ج 4 -</w:t>
      </w:r>
    </w:p>
    <w:p>
      <w:pPr>
        <w:pStyle w:val="BookText"/>
      </w:pPr>
      <w:r>
        <w:rPr>
          <w:rFonts w:ascii="IRNazanin" w:hAnsi="IRNazanin" w:eastAsia="IRNazanin" w:cs="IRNazanin"/>
          <w:lang w:bidi="fa-IR"/>
          <w:color w:val="111111"/>
          <w:sz w:val="28"/>
          <w:szCs w:val="28"/>
          <w:rtl/>
        </w:rPr>
        <w:t xml:space="preserve">أحمد بن محمد (بن عیسی - کا یب) عن علی بن الحکم عن حجاج</w:t>
      </w:r>
    </w:p>
    <w:p>
      <w:pPr>
        <w:pStyle w:val="BookText"/>
      </w:pPr>
      <w:r>
        <w:rPr>
          <w:rFonts w:ascii="IRNazanin" w:hAnsi="IRNazanin" w:eastAsia="IRNazanin" w:cs="IRNazanin"/>
          <w:lang w:bidi="fa-IR"/>
          <w:color w:val="111111"/>
          <w:sz w:val="28"/>
          <w:szCs w:val="28"/>
          <w:rtl/>
        </w:rPr>
        <w:t xml:space="preserve">الخشاب عن أبی عبد الله علیه السلام قال: سألته عن امرأة أوصت إلی بمال</w:t>
      </w:r>
    </w:p>
    <w:p>
      <w:pPr>
        <w:pStyle w:val="BookText"/>
      </w:pPr>
      <w:r>
        <w:rPr>
          <w:rFonts w:ascii="IRNazanin" w:hAnsi="IRNazanin" w:eastAsia="IRNazanin" w:cs="IRNazanin"/>
          <w:lang w:bidi="fa-IR"/>
          <w:color w:val="111111"/>
          <w:sz w:val="28"/>
          <w:szCs w:val="28"/>
          <w:rtl/>
        </w:rPr>
        <w:t xml:space="preserve">أن یجعل فی سبیل الله فقیل لها: تحج </w:t>
      </w:r>
      <w:r>
        <w:rPr>
          <w:rStyle w:val="FootnoteReference"/>
        </w:rPr>
        <w:footnoteReference w:id="672"/>
      </w:r>
      <w:r>
        <w:rPr>
          <w:rFonts w:ascii="IRNazanin" w:hAnsi="IRNazanin" w:eastAsia="IRNazanin" w:cs="IRNazanin"/>
          <w:lang w:bidi="fa-IR"/>
          <w:color w:val="111111"/>
          <w:sz w:val="28"/>
          <w:szCs w:val="28"/>
          <w:rtl/>
        </w:rPr>
        <w:t xml:space="preserve">به؟ فقال: </w:t>
      </w:r>
      <w:r>
        <w:rPr>
          <w:rStyle w:val="FootnoteReference"/>
        </w:rPr>
        <w:footnoteReference w:id="673"/>
      </w:r>
      <w:r>
        <w:rPr>
          <w:rFonts w:ascii="IRNazanin" w:hAnsi="IRNazanin" w:eastAsia="IRNazanin" w:cs="IRNazanin"/>
          <w:lang w:bidi="fa-IR"/>
          <w:color w:val="111111"/>
          <w:sz w:val="28"/>
          <w:szCs w:val="28"/>
          <w:rtl/>
        </w:rPr>
        <w:t xml:space="preserve">اجعله فی سبیل</w:t>
      </w:r>
    </w:p>
    <w:p>
      <w:pPr>
        <w:pStyle w:val="BookText"/>
      </w:pPr>
      <w:r>
        <w:rPr>
          <w:rFonts w:ascii="IRNazanin" w:hAnsi="IRNazanin" w:eastAsia="IRNazanin" w:cs="IRNazanin"/>
          <w:lang w:bidi="fa-IR"/>
          <w:color w:val="111111"/>
          <w:sz w:val="28"/>
          <w:szCs w:val="28"/>
          <w:rtl/>
        </w:rPr>
        <w:t xml:space="preserve">الله فقالوا لها: فنعطیه آل محمد صلی الله علیه وآله؟ قالت: اجعله فی</w:t>
      </w:r>
    </w:p>
    <w:p>
      <w:pPr>
        <w:pStyle w:val="BookText"/>
      </w:pPr>
      <w:r>
        <w:rPr>
          <w:rFonts w:ascii="IRNazanin" w:hAnsi="IRNazanin" w:eastAsia="IRNazanin" w:cs="IRNazanin"/>
          <w:lang w:bidi="fa-IR"/>
          <w:color w:val="111111"/>
          <w:sz w:val="28"/>
          <w:szCs w:val="28"/>
          <w:rtl/>
        </w:rPr>
        <w:t xml:space="preserve">سبیل الله فقال أبو عبد الله علیه السلام: اجعله فی سبیل الله کما أمرت</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17" w:name="pg12422_156743"/>
    <w:bookmarkEnd w:id="117"/>
    <w:p>
      <w:pPr>
        <w:pStyle w:val="BookText"/>
      </w:pPr>
      <w:r>
        <w:rPr>
          <w:rFonts w:ascii="IRNazanin" w:hAnsi="IRNazanin" w:eastAsia="IRNazanin" w:cs="IRNazanin"/>
          <w:lang w:bidi="fa-IR"/>
          <w:color w:val="111111"/>
          <w:sz w:val="28"/>
          <w:szCs w:val="28"/>
          <w:rtl/>
        </w:rPr>
        <w:t xml:space="preserve">قلت: مرنی کیف أجعله؟ قال: اجعله کما أمرتک، ان الله تبارک وتعالی</w:t>
      </w:r>
    </w:p>
    <w:p>
      <w:pPr>
        <w:pStyle w:val="BookText"/>
      </w:pPr>
      <w:r>
        <w:rPr>
          <w:rFonts w:ascii="IRNazanin" w:hAnsi="IRNazanin" w:eastAsia="IRNazanin" w:cs="IRNazanin"/>
          <w:lang w:bidi="fa-IR"/>
          <w:color w:val="111111"/>
          <w:sz w:val="28"/>
          <w:szCs w:val="28"/>
          <w:rtl/>
        </w:rPr>
        <w:t xml:space="preserve">یقول: " فمن بدله بعد ما سمعه فإنما اثمه علی الذین یبدلونه ان الله سمیع</w:t>
      </w:r>
    </w:p>
    <w:p>
      <w:pPr>
        <w:pStyle w:val="BookText"/>
      </w:pPr>
      <w:r>
        <w:rPr>
          <w:rFonts w:ascii="IRNazanin" w:hAnsi="IRNazanin" w:eastAsia="IRNazanin" w:cs="IRNazanin"/>
          <w:lang w:bidi="fa-IR"/>
          <w:color w:val="111111"/>
          <w:sz w:val="28"/>
          <w:szCs w:val="28"/>
          <w:rtl/>
        </w:rPr>
        <w:t xml:space="preserve">علیم " أرأیتک لو أمرتک أن تعطیه یهودیا کنت تعطیه نصرانیا؟ قال:</w:t>
      </w:r>
    </w:p>
    <w:p>
      <w:pPr>
        <w:pStyle w:val="BookText"/>
      </w:pPr>
      <w:r>
        <w:rPr>
          <w:rFonts w:ascii="IRNazanin" w:hAnsi="IRNazanin" w:eastAsia="IRNazanin" w:cs="IRNazanin"/>
          <w:lang w:bidi="fa-IR"/>
          <w:color w:val="111111"/>
          <w:sz w:val="28"/>
          <w:szCs w:val="28"/>
          <w:rtl/>
        </w:rPr>
        <w:t xml:space="preserve">فمکثت بعد ذلک ثلاث سنین، ثم دخلت علیه فقلت له مثل الذی قلت </w:t>
      </w:r>
      <w:r>
        <w:rPr>
          <w:rStyle w:val="FootnoteReference"/>
        </w:rPr>
        <w:footnoteReference w:id="674"/>
      </w:r>
    </w:p>
    <w:p>
      <w:pPr>
        <w:pStyle w:val="BookText"/>
      </w:pPr>
      <w:r>
        <w:rPr>
          <w:rFonts w:ascii="IRNazanin" w:hAnsi="IRNazanin" w:eastAsia="IRNazanin" w:cs="IRNazanin"/>
          <w:lang w:bidi="fa-IR"/>
          <w:color w:val="111111"/>
          <w:sz w:val="28"/>
          <w:szCs w:val="28"/>
          <w:rtl/>
        </w:rPr>
        <w:t xml:space="preserve">(له - یب) أول مرة فسکت هنیئة، ثم قال: هاتها قلت من أعطیها؟ قال:</w:t>
      </w:r>
    </w:p>
    <w:p>
      <w:pPr>
        <w:pStyle w:val="BookText"/>
      </w:pPr>
      <w:r>
        <w:rPr>
          <w:rFonts w:ascii="IRNazanin" w:hAnsi="IRNazanin" w:eastAsia="IRNazanin" w:cs="IRNazanin"/>
          <w:lang w:bidi="fa-IR"/>
          <w:color w:val="111111"/>
          <w:sz w:val="28"/>
          <w:szCs w:val="28"/>
          <w:rtl/>
        </w:rPr>
        <w:t xml:space="preserve">عیسی شلقان </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منصور، کان خیرا فاضلا، من وکلائه علیه السلام (نقلا من هامش - کا).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53" w:name="_Toc190"/>
      <w:r>
        <w:t>(56) باب أن المجوسی إذا أوصی بمال للفقراء انصرف إلی فقراء...</w:t>
      </w:r>
      <w:bookmarkEnd w:id="453"/>
    </w:p>
    <w:p>
      <w:pPr>
        <w:pStyle w:val="BookText"/>
      </w:pPr>
      <w:r>
        <w:rPr>
          <w:rFonts w:ascii="IRNazanin" w:hAnsi="IRNazanin" w:eastAsia="IRNazanin" w:cs="IRNazanin"/>
          <w:lang w:bidi="fa-IR"/>
          <w:color w:val="111111"/>
          <w:sz w:val="28"/>
          <w:szCs w:val="28"/>
          <w:rtl/>
        </w:rPr>
        <w:t xml:space="preserve">*باب أن المجوسی إذا أوصی بمال للفقراء انصرف إلی فقراء المجوس</w:t>
      </w:r>
    </w:p>
    <w:p>
      <w:pPr>
        <w:pStyle w:val="BookText"/>
      </w:pPr>
      <w:r>
        <w:rPr>
          <w:rFonts w:ascii="IRNazanin" w:hAnsi="IRNazanin" w:eastAsia="IRNazanin" w:cs="IRNazanin"/>
          <w:lang w:bidi="fa-IR"/>
          <w:color w:val="111111"/>
          <w:sz w:val="28"/>
          <w:szCs w:val="28"/>
          <w:rtl/>
        </w:rPr>
        <w:t xml:space="preserve">فان صرف فی فقراء المسلمین وجب ان یصرف بقدره من مال الصدقة*</w:t>
      </w:r>
    </w:p>
    <w:p>
      <w:pPr>
        <w:pStyle w:val="BookText"/>
      </w:pPr>
      <w:r>
        <w:rPr>
          <w:rFonts w:ascii="IRNazanin" w:hAnsi="IRNazanin" w:eastAsia="IRNazanin" w:cs="IRNazanin"/>
          <w:lang w:bidi="fa-IR"/>
          <w:color w:val="111111"/>
          <w:sz w:val="28"/>
          <w:szCs w:val="28"/>
          <w:rtl/>
        </w:rPr>
        <w:t xml:space="preserve">751 (1) کا 16 ج 7 - یب 202 ج 9 - صا 129 ج 4 - علی بن</w:t>
      </w:r>
    </w:p>
    <w:p>
      <w:pPr>
        <w:pStyle w:val="BookText"/>
      </w:pPr>
      <w:r>
        <w:rPr>
          <w:rFonts w:ascii="IRNazanin" w:hAnsi="IRNazanin" w:eastAsia="IRNazanin" w:cs="IRNazanin"/>
          <w:lang w:bidi="fa-IR"/>
          <w:color w:val="111111"/>
          <w:sz w:val="28"/>
          <w:szCs w:val="28"/>
          <w:rtl/>
        </w:rPr>
        <w:t xml:space="preserve">إبراهیم عن أبیه فقیه 148 ج 4 - عن أبی طالب عبد الله بن الصلت (القمی</w:t>
      </w:r>
    </w:p>
    <w:p>
      <w:pPr>
        <w:pStyle w:val="BookText"/>
      </w:pPr>
      <w:r>
        <w:rPr>
          <w:rFonts w:ascii="IRNazanin" w:hAnsi="IRNazanin" w:eastAsia="IRNazanin" w:cs="IRNazanin"/>
          <w:lang w:bidi="fa-IR"/>
          <w:color w:val="111111"/>
          <w:sz w:val="28"/>
          <w:szCs w:val="28"/>
          <w:rtl/>
        </w:rPr>
        <w:t xml:space="preserve">أنه - فقیه) قال: کتب الخلیل بن هاشم إلی ذی الرئاستین - وهو والی</w:t>
      </w:r>
    </w:p>
    <w:p>
      <w:pPr>
        <w:pStyle w:val="BookText"/>
      </w:pPr>
      <w:r>
        <w:rPr>
          <w:rFonts w:ascii="IRNazanin" w:hAnsi="IRNazanin" w:eastAsia="IRNazanin" w:cs="IRNazanin"/>
          <w:lang w:bidi="fa-IR"/>
          <w:color w:val="111111"/>
          <w:sz w:val="28"/>
          <w:szCs w:val="28"/>
          <w:rtl/>
        </w:rPr>
        <w:t xml:space="preserve">نیسابور - أن رجلا من المجوس مات وأوصی للفقراء بشئ من ماله،</w:t>
      </w:r>
    </w:p>
    <w:p>
      <w:pPr>
        <w:pStyle w:val="BookText"/>
      </w:pPr>
      <w:r>
        <w:rPr>
          <w:rFonts w:ascii="IRNazanin" w:hAnsi="IRNazanin" w:eastAsia="IRNazanin" w:cs="IRNazanin"/>
          <w:lang w:bidi="fa-IR"/>
          <w:color w:val="111111"/>
          <w:sz w:val="28"/>
          <w:szCs w:val="28"/>
          <w:rtl/>
        </w:rPr>
        <w:t xml:space="preserve">فأخذه قاضی نیسابور، </w:t>
      </w:r>
      <w:r>
        <w:rPr>
          <w:rStyle w:val="FootnoteReference"/>
        </w:rPr>
        <w:footnoteReference w:id="676"/>
      </w:r>
      <w:r>
        <w:rPr>
          <w:rFonts w:ascii="IRNazanin" w:hAnsi="IRNazanin" w:eastAsia="IRNazanin" w:cs="IRNazanin"/>
          <w:lang w:bidi="fa-IR"/>
          <w:color w:val="111111"/>
          <w:sz w:val="28"/>
          <w:szCs w:val="28"/>
          <w:rtl/>
        </w:rPr>
        <w:t xml:space="preserve">فجعله فی فقراء المسلمین، فکتب الخلیل إلی</w:t>
      </w:r>
    </w:p>
    <w:p>
      <w:pPr>
        <w:pStyle w:val="BookText"/>
      </w:pPr>
      <w:r>
        <w:rPr>
          <w:rFonts w:ascii="IRNazanin" w:hAnsi="IRNazanin" w:eastAsia="IRNazanin" w:cs="IRNazanin"/>
          <w:lang w:bidi="fa-IR"/>
          <w:color w:val="111111"/>
          <w:sz w:val="28"/>
          <w:szCs w:val="28"/>
          <w:rtl/>
        </w:rPr>
        <w:t xml:space="preserve">ذی الرئاستین بذلک، فسأل المأمون عن ذلک فقال: لیس عندی فی ذلک</w:t>
      </w:r>
    </w:p>
    <w:p>
      <w:pPr>
        <w:pStyle w:val="BookText"/>
      </w:pPr>
      <w:r>
        <w:rPr>
          <w:rFonts w:ascii="IRNazanin" w:hAnsi="IRNazanin" w:eastAsia="IRNazanin" w:cs="IRNazanin"/>
          <w:lang w:bidi="fa-IR"/>
          <w:color w:val="111111"/>
          <w:sz w:val="28"/>
          <w:szCs w:val="28"/>
          <w:rtl/>
        </w:rPr>
        <w:t xml:space="preserve">(من - یب - صا) شئ فسأل أبا الحسن علیه السلام فقال أبو الحسن علیه</w:t>
      </w:r>
    </w:p>
    <w:p>
      <w:pPr>
        <w:pStyle w:val="BookText"/>
      </w:pPr>
      <w:r>
        <w:rPr>
          <w:rFonts w:ascii="IRNazanin" w:hAnsi="IRNazanin" w:eastAsia="IRNazanin" w:cs="IRNazanin"/>
          <w:lang w:bidi="fa-IR"/>
          <w:color w:val="111111"/>
          <w:sz w:val="28"/>
          <w:szCs w:val="28"/>
          <w:rtl/>
        </w:rPr>
        <w:t xml:space="preserve">السلام: ان المجوسی لم یوص لفقراء المسلمین، ولکن ینبغی أن یؤخذ</w:t>
      </w:r>
    </w:p>
    <w:p>
      <w:pPr>
        <w:pStyle w:val="BookText"/>
      </w:pPr>
      <w:r>
        <w:rPr>
          <w:rFonts w:ascii="IRNazanin" w:hAnsi="IRNazanin" w:eastAsia="IRNazanin" w:cs="IRNazanin"/>
          <w:lang w:bidi="fa-IR"/>
          <w:color w:val="111111"/>
          <w:sz w:val="28"/>
          <w:szCs w:val="28"/>
          <w:rtl/>
        </w:rPr>
        <w:t xml:space="preserve">مقدار ذلک المال من مال الصدقة فیرد علی فقراء المجوس</w:t>
      </w:r>
    </w:p>
    <w:p>
      <w:pPr>
        <w:pStyle w:val="BookText"/>
      </w:pPr>
      <w:r>
        <w:rPr>
          <w:rFonts w:ascii="IRNazanin" w:hAnsi="IRNazanin" w:eastAsia="IRNazanin" w:cs="IRNazanin"/>
          <w:lang w:bidi="fa-IR"/>
          <w:color w:val="111111"/>
          <w:sz w:val="28"/>
          <w:szCs w:val="28"/>
          <w:rtl/>
        </w:rPr>
        <w:t xml:space="preserve">(2) العیون 15 ج 2 - حدثنا أحمد بن زیاد بن جعفر الهمدانی (رض)</w:t>
      </w:r>
    </w:p>
    <w:p>
      <w:pPr>
        <w:pStyle w:val="BookText"/>
      </w:pPr>
      <w:r>
        <w:rPr>
          <w:rFonts w:ascii="IRNazanin" w:hAnsi="IRNazanin" w:eastAsia="IRNazanin" w:cs="IRNazanin"/>
          <w:lang w:bidi="fa-IR"/>
          <w:color w:val="111111"/>
          <w:sz w:val="28"/>
          <w:szCs w:val="28"/>
          <w:rtl/>
        </w:rPr>
        <w:t xml:space="preserve">قال حدثنا علی بن إبراهیم بن هاشم عن یاسر الخادم قال: سأل بعض</w:t>
      </w:r>
    </w:p>
    <w:p>
      <w:pPr>
        <w:pStyle w:val="BookText"/>
      </w:pPr>
      <w:r>
        <w:rPr>
          <w:rFonts w:ascii="IRNazanin" w:hAnsi="IRNazanin" w:eastAsia="IRNazanin" w:cs="IRNazanin"/>
          <w:lang w:bidi="fa-IR"/>
          <w:color w:val="111111"/>
          <w:sz w:val="28"/>
          <w:szCs w:val="28"/>
          <w:rtl/>
        </w:rPr>
        <w:t xml:space="preserve">القواد أبا الحسن الرضا علیه السلام: (إلی أن قال): قال یاسر: وکتب</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18" w:name="pg12422_156744"/>
    <w:bookmarkEnd w:id="118"/>
    <w:p>
      <w:pPr>
        <w:pStyle w:val="BookText"/>
      </w:pPr>
      <w:r>
        <w:rPr>
          <w:rFonts w:ascii="IRNazanin" w:hAnsi="IRNazanin" w:eastAsia="IRNazanin" w:cs="IRNazanin"/>
          <w:lang w:bidi="fa-IR"/>
          <w:color w:val="111111"/>
          <w:sz w:val="28"/>
          <w:szCs w:val="28"/>
          <w:rtl/>
        </w:rPr>
        <w:t xml:space="preserve">من نیسابور إلی المأمون: أن رجلا من المجوس أوصی عند موته بمال</w:t>
      </w:r>
    </w:p>
    <w:p>
      <w:pPr>
        <w:pStyle w:val="BookText"/>
      </w:pPr>
      <w:r>
        <w:rPr>
          <w:rFonts w:ascii="IRNazanin" w:hAnsi="IRNazanin" w:eastAsia="IRNazanin" w:cs="IRNazanin"/>
          <w:lang w:bidi="fa-IR"/>
          <w:color w:val="111111"/>
          <w:sz w:val="28"/>
          <w:szCs w:val="28"/>
          <w:rtl/>
        </w:rPr>
        <w:t xml:space="preserve">جلیل یفرق فی الفقراء والمساکین، ففرقه قاضی نیسابور علی فقراء</w:t>
      </w:r>
    </w:p>
    <w:p>
      <w:pPr>
        <w:pStyle w:val="BookText"/>
      </w:pPr>
      <w:r>
        <w:rPr>
          <w:rFonts w:ascii="IRNazanin" w:hAnsi="IRNazanin" w:eastAsia="IRNazanin" w:cs="IRNazanin"/>
          <w:lang w:bidi="fa-IR"/>
          <w:color w:val="111111"/>
          <w:sz w:val="28"/>
          <w:szCs w:val="28"/>
          <w:rtl/>
        </w:rPr>
        <w:t xml:space="preserve">المسلمین فقال المأمون للرضا علیه السلام: یا سیدی ما تقول فی ذلک؟</w:t>
      </w:r>
    </w:p>
    <w:p>
      <w:pPr>
        <w:pStyle w:val="BookText"/>
      </w:pPr>
      <w:r>
        <w:rPr>
          <w:rFonts w:ascii="IRNazanin" w:hAnsi="IRNazanin" w:eastAsia="IRNazanin" w:cs="IRNazanin"/>
          <w:lang w:bidi="fa-IR"/>
          <w:color w:val="111111"/>
          <w:sz w:val="28"/>
          <w:szCs w:val="28"/>
          <w:rtl/>
        </w:rPr>
        <w:t xml:space="preserve">فقال الرضا علیه السلام: ان المجوس لا یتصدقون علی فقراء المسلمین،</w:t>
      </w:r>
    </w:p>
    <w:p>
      <w:pPr>
        <w:pStyle w:val="BookText"/>
      </w:pPr>
      <w:r>
        <w:rPr>
          <w:rFonts w:ascii="IRNazanin" w:hAnsi="IRNazanin" w:eastAsia="IRNazanin" w:cs="IRNazanin"/>
          <w:lang w:bidi="fa-IR"/>
          <w:color w:val="111111"/>
          <w:sz w:val="28"/>
          <w:szCs w:val="28"/>
          <w:rtl/>
        </w:rPr>
        <w:t xml:space="preserve">فاکتب الیه أن یخرج بقدر ذلک من صدقات المسلمین، فیتصدق به علی</w:t>
      </w:r>
    </w:p>
    <w:p>
      <w:pPr>
        <w:pStyle w:val="BookText"/>
      </w:pPr>
      <w:r>
        <w:rPr>
          <w:rFonts w:ascii="IRNazanin" w:hAnsi="IRNazanin" w:eastAsia="IRNazanin" w:cs="IRNazanin"/>
          <w:lang w:bidi="fa-IR"/>
          <w:color w:val="111111"/>
          <w:sz w:val="28"/>
          <w:szCs w:val="28"/>
          <w:rtl/>
        </w:rPr>
        <w:t xml:space="preserve">فقراء المجوس الخبر.</w:t>
      </w:r>
    </w:p>
    <w:p>
      <w:pPr>
        <w:pStyle w:val="Heading3"/>
      </w:pPr>
      <w:bookmarkStart w:id="454" w:name="_Toc191"/>
      <w:r>
        <w:t>(57) باب جواز الوصیة من المسلم والذمی للذمی بمال وعدم جواز دفعه إلی غیره</w:t>
      </w:r>
      <w:bookmarkEnd w:id="454"/>
    </w:p>
    <w:p>
      <w:pPr>
        <w:pStyle w:val="BookText"/>
      </w:pPr>
      <w:r>
        <w:rPr>
          <w:rFonts w:ascii="IRNazanin" w:hAnsi="IRNazanin" w:eastAsia="IRNazanin" w:cs="IRNazanin"/>
          <w:lang w:bidi="fa-IR"/>
          <w:color w:val="111111"/>
          <w:sz w:val="28"/>
          <w:szCs w:val="28"/>
          <w:rtl/>
        </w:rPr>
        <w:t xml:space="preserve">753 (1) کا 16 ج 7 - یب 202 ج 9 - صا 129 ج 4 - علی بن</w:t>
      </w:r>
    </w:p>
    <w:p>
      <w:pPr>
        <w:pStyle w:val="BookText"/>
      </w:pPr>
      <w:r>
        <w:rPr>
          <w:rFonts w:ascii="IRNazanin" w:hAnsi="IRNazanin" w:eastAsia="IRNazanin" w:cs="IRNazanin"/>
          <w:lang w:bidi="fa-IR"/>
          <w:color w:val="111111"/>
          <w:sz w:val="28"/>
          <w:szCs w:val="28"/>
          <w:rtl/>
        </w:rPr>
        <w:t xml:space="preserve">إبراهیم عن أبیه عن الریان بن شبیب </w:t>
      </w:r>
      <w:r>
        <w:rPr>
          <w:rStyle w:val="FootnoteReference"/>
        </w:rPr>
        <w:footnoteReference w:id="677"/>
      </w:r>
      <w:r>
        <w:rPr>
          <w:rFonts w:ascii="IRNazanin" w:hAnsi="IRNazanin" w:eastAsia="IRNazanin" w:cs="IRNazanin"/>
          <w:lang w:bidi="fa-IR"/>
          <w:color w:val="111111"/>
          <w:sz w:val="28"/>
          <w:szCs w:val="28"/>
          <w:rtl/>
        </w:rPr>
        <w:t xml:space="preserve">قال: أوصت ماردة لقوم نصاری</w:t>
      </w:r>
    </w:p>
    <w:p>
      <w:pPr>
        <w:pStyle w:val="BookText"/>
      </w:pPr>
      <w:r>
        <w:rPr>
          <w:rFonts w:ascii="IRNazanin" w:hAnsi="IRNazanin" w:eastAsia="IRNazanin" w:cs="IRNazanin"/>
          <w:lang w:bidi="fa-IR"/>
          <w:color w:val="111111"/>
          <w:sz w:val="28"/>
          <w:szCs w:val="28"/>
          <w:rtl/>
        </w:rPr>
        <w:t xml:space="preserve">فراشین بوصیة فقال أصحابنا: أقسم هذا فی فقراء المسلمین </w:t>
      </w:r>
      <w:r>
        <w:rPr>
          <w:rStyle w:val="FootnoteReference"/>
        </w:rPr>
        <w:footnoteReference w:id="678"/>
      </w:r>
      <w:r>
        <w:rPr>
          <w:rFonts w:ascii="IRNazanin" w:hAnsi="IRNazanin" w:eastAsia="IRNazanin" w:cs="IRNazanin"/>
          <w:lang w:bidi="fa-IR"/>
          <w:color w:val="111111"/>
          <w:sz w:val="28"/>
          <w:szCs w:val="28"/>
          <w:rtl/>
        </w:rPr>
        <w:t xml:space="preserve">من</w:t>
      </w:r>
    </w:p>
    <w:p>
      <w:pPr>
        <w:pStyle w:val="BookText"/>
      </w:pPr>
      <w:r>
        <w:rPr>
          <w:rFonts w:ascii="IRNazanin" w:hAnsi="IRNazanin" w:eastAsia="IRNazanin" w:cs="IRNazanin"/>
          <w:lang w:bidi="fa-IR"/>
          <w:color w:val="111111"/>
          <w:sz w:val="28"/>
          <w:szCs w:val="28"/>
          <w:rtl/>
        </w:rPr>
        <w:t xml:space="preserve">أصحابک، فسألت الرضا علیه السلام فقلت (له - یب): ان أختی أوصت</w:t>
      </w:r>
    </w:p>
    <w:p>
      <w:pPr>
        <w:pStyle w:val="BookText"/>
      </w:pPr>
      <w:r>
        <w:rPr>
          <w:rFonts w:ascii="IRNazanin" w:hAnsi="IRNazanin" w:eastAsia="IRNazanin" w:cs="IRNazanin"/>
          <w:lang w:bidi="fa-IR"/>
          <w:color w:val="111111"/>
          <w:sz w:val="28"/>
          <w:szCs w:val="28"/>
          <w:rtl/>
        </w:rPr>
        <w:t xml:space="preserve">بوصیة لقوم نصاری، وأردت أن أصرف ذلک إلی قوم من أصحابنا مسلمین.</w:t>
      </w:r>
    </w:p>
    <w:p>
      <w:pPr>
        <w:pStyle w:val="BookText"/>
      </w:pPr>
      <w:r>
        <w:rPr>
          <w:rFonts w:ascii="IRNazanin" w:hAnsi="IRNazanin" w:eastAsia="IRNazanin" w:cs="IRNazanin"/>
          <w:lang w:bidi="fa-IR"/>
          <w:color w:val="111111"/>
          <w:sz w:val="28"/>
          <w:szCs w:val="28"/>
          <w:rtl/>
        </w:rPr>
        <w:t xml:space="preserve">فقال: أمض الوصیة علی ما أوصت به قال الله تبارک وتعالی: " فإنما اثمه</w:t>
      </w:r>
    </w:p>
    <w:p>
      <w:pPr>
        <w:pStyle w:val="BookText"/>
      </w:pPr>
      <w:r>
        <w:rPr>
          <w:rFonts w:ascii="IRNazanin" w:hAnsi="IRNazanin" w:eastAsia="IRNazanin" w:cs="IRNazanin"/>
          <w:lang w:bidi="fa-IR"/>
          <w:color w:val="111111"/>
          <w:sz w:val="28"/>
          <w:szCs w:val="28"/>
          <w:rtl/>
        </w:rPr>
        <w:t xml:space="preserve">علی الذین یبدلونه "</w:t>
      </w:r>
    </w:p>
    <w:p>
      <w:pPr>
        <w:pStyle w:val="BookText"/>
      </w:pPr>
      <w:r>
        <w:rPr>
          <w:rFonts w:ascii="IRNazanin" w:hAnsi="IRNazanin" w:eastAsia="IRNazanin" w:cs="IRNazanin"/>
          <w:lang w:bidi="fa-IR"/>
          <w:color w:val="111111"/>
          <w:sz w:val="28"/>
          <w:szCs w:val="28"/>
          <w:rtl/>
        </w:rPr>
        <w:t xml:space="preserve">(2) ئل 417 ج 13 - علی بن موسی بن طاووس فی</w:t>
      </w:r>
    </w:p>
    <w:p>
      <w:pPr>
        <w:pStyle w:val="BookText"/>
      </w:pPr>
      <w:r>
        <w:rPr>
          <w:rFonts w:ascii="IRNazanin" w:hAnsi="IRNazanin" w:eastAsia="IRNazanin" w:cs="IRNazanin"/>
          <w:lang w:bidi="fa-IR"/>
          <w:color w:val="111111"/>
          <w:sz w:val="28"/>
          <w:szCs w:val="28"/>
          <w:rtl/>
        </w:rPr>
        <w:t xml:space="preserve">" کتاب غیاث سلطان الوری " نقلا من کتاب الحسین بن سعید بسنده إلی</w:t>
      </w:r>
    </w:p>
    <w:p>
      <w:pPr>
        <w:pStyle w:val="BookText"/>
      </w:pPr>
      <w:r>
        <w:rPr>
          <w:rFonts w:ascii="IRNazanin" w:hAnsi="IRNazanin" w:eastAsia="IRNazanin" w:cs="IRNazanin"/>
          <w:lang w:bidi="fa-IR"/>
          <w:color w:val="111111"/>
          <w:sz w:val="28"/>
          <w:szCs w:val="28"/>
          <w:rtl/>
        </w:rPr>
        <w:t xml:space="preserve">محمد بن مسلم قال: سألت أبا عبد الله علیه السلام عن رجل أوصی بماله فی</w:t>
      </w:r>
    </w:p>
    <w:p>
      <w:pPr>
        <w:pStyle w:val="BookText"/>
      </w:pPr>
      <w:r>
        <w:rPr>
          <w:rFonts w:ascii="IRNazanin" w:hAnsi="IRNazanin" w:eastAsia="IRNazanin" w:cs="IRNazanin"/>
          <w:lang w:bidi="fa-IR"/>
          <w:color w:val="111111"/>
          <w:sz w:val="28"/>
          <w:szCs w:val="28"/>
          <w:rtl/>
        </w:rPr>
        <w:t xml:space="preserve">سبیل الله قال: أعطه لمن أوصی له، وان کان یهودیا أو نصرانیا، ان الله</w:t>
      </w:r>
    </w:p>
    <w:p>
      <w:pPr>
        <w:pStyle w:val="BookText"/>
      </w:pPr>
      <w:r>
        <w:rPr>
          <w:rFonts w:ascii="IRNazanin" w:hAnsi="IRNazanin" w:eastAsia="IRNazanin" w:cs="IRNazanin"/>
          <w:lang w:bidi="fa-IR"/>
          <w:color w:val="111111"/>
          <w:sz w:val="28"/>
          <w:szCs w:val="28"/>
          <w:rtl/>
        </w:rPr>
        <w:t xml:space="preserve">یقول: " فمن بدله بعد ما سمعه فإنما اثمه علی الذین یبدلونه ".</w:t>
      </w:r>
    </w:p>
    <w:p>
      <w:pPr>
        <w:pStyle w:val="BookText"/>
      </w:pPr>
      <w:r>
        <w:rPr>
          <w:rFonts w:ascii="IRNazanin" w:hAnsi="IRNazanin" w:eastAsia="IRNazanin" w:cs="IRNazanin"/>
          <w:lang w:bidi="fa-IR"/>
          <w:color w:val="111111"/>
          <w:sz w:val="28"/>
          <w:szCs w:val="28"/>
          <w:rtl/>
        </w:rPr>
        <w:t xml:space="preserve">(3) ئل 417 ج 13 - علی بن موسی بن طاوس فی " کتاب غیاث</w:t>
      </w:r>
    </w:p>
    <w:p>
      <w:pPr>
        <w:pStyle w:val="BookText"/>
      </w:pPr>
      <w:r>
        <w:rPr>
          <w:rFonts w:ascii="IRNazanin" w:hAnsi="IRNazanin" w:eastAsia="IRNazanin" w:cs="IRNazanin"/>
          <w:lang w:bidi="fa-IR"/>
          <w:color w:val="111111"/>
          <w:sz w:val="28"/>
          <w:szCs w:val="28"/>
          <w:rtl/>
        </w:rPr>
        <w:t xml:space="preserve">سلطان الوری " عن الحسین بن سعید فی حدیث آخر عن الصادق علیه</w:t>
      </w:r>
    </w:p>
    <w:p>
      <w:pPr>
        <w:pStyle w:val="BookText"/>
      </w:pPr>
      <w:r>
        <w:rPr>
          <w:rFonts w:ascii="IRNazanin" w:hAnsi="IRNazanin" w:eastAsia="IRNazanin" w:cs="IRNazanin"/>
          <w:lang w:bidi="fa-IR"/>
          <w:color w:val="111111"/>
          <w:sz w:val="28"/>
          <w:szCs w:val="28"/>
          <w:rtl/>
        </w:rPr>
        <w:t xml:space="preserve">السلام قال: قال علیه السلام: لو أن رجلا أوصی إلی أن أضع فی یهودی</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نصرانی لوضعت فیهم ان الله یقول: " فمن بدله بعد ما سمعه فإنما اثمه</w:t>
      </w:r>
    </w:p>
    <w:p>
      <w:pPr>
        <w:pStyle w:val="BookText"/>
      </w:pPr>
      <w:r>
        <w:rPr>
          <w:rFonts w:ascii="IRNazanin" w:hAnsi="IRNazanin" w:eastAsia="IRNazanin" w:cs="IRNazanin"/>
          <w:lang w:bidi="fa-IR"/>
          <w:color w:val="111111"/>
          <w:sz w:val="28"/>
          <w:szCs w:val="28"/>
          <w:rtl/>
        </w:rPr>
        <w:t xml:space="preserve">علی الذین یبدلونه ".</w:t>
      </w:r>
    </w:p>
    <w:p>
      <w:pPr>
        <w:pStyle w:val="BookText"/>
      </w:pPr>
      <w:r>
        <w:rPr>
          <w:rFonts w:ascii="IRNazanin" w:hAnsi="IRNazanin" w:eastAsia="IRNazanin" w:cs="IRNazanin"/>
          <w:lang w:bidi="fa-IR"/>
          <w:color w:val="111111"/>
          <w:sz w:val="28"/>
          <w:szCs w:val="28"/>
          <w:rtl/>
        </w:rPr>
        <w:t xml:space="preserve">(4) یب 372 ج 9 - فقیه 244 ج 4 - روی الحسن بن علی الخزاز</w:t>
      </w:r>
    </w:p>
    <w:p>
      <w:pPr>
        <w:pStyle w:val="BookText"/>
      </w:pPr>
      <w:r>
        <w:rPr>
          <w:rFonts w:ascii="IRNazanin" w:hAnsi="IRNazanin" w:eastAsia="IRNazanin" w:cs="IRNazanin"/>
          <w:lang w:bidi="fa-IR"/>
          <w:color w:val="111111"/>
          <w:sz w:val="28"/>
          <w:szCs w:val="28"/>
          <w:rtl/>
        </w:rPr>
        <w:t xml:space="preserve">عن أحمد بن عائذ عن أبی خدیجة عن أبی عبد الله علیه السلام قال: لا یرث</w:t>
      </w:r>
    </w:p>
    <w:p>
      <w:pPr>
        <w:pStyle w:val="BookText"/>
      </w:pPr>
      <w:r>
        <w:rPr>
          <w:rFonts w:ascii="IRNazanin" w:hAnsi="IRNazanin" w:eastAsia="IRNazanin" w:cs="IRNazanin"/>
          <w:lang w:bidi="fa-IR"/>
          <w:color w:val="111111"/>
          <w:sz w:val="28"/>
          <w:szCs w:val="28"/>
          <w:rtl/>
        </w:rPr>
        <w:t xml:space="preserve">الکافر المسلم، وللمسلم أن یرث الکافر إلا أن یکون المسلم قد أوصی</w:t>
      </w:r>
    </w:p>
    <w:p>
      <w:pPr>
        <w:pStyle w:val="BookText"/>
      </w:pPr>
      <w:r>
        <w:rPr>
          <w:rFonts w:ascii="IRNazanin" w:hAnsi="IRNazanin" w:eastAsia="IRNazanin" w:cs="IRNazanin"/>
          <w:lang w:bidi="fa-IR"/>
          <w:color w:val="111111"/>
          <w:sz w:val="28"/>
          <w:szCs w:val="28"/>
          <w:rtl/>
        </w:rPr>
        <w:t xml:space="preserve">للکافر بشئ.</w:t>
      </w:r>
    </w:p>
    <w:p>
      <w:pPr>
        <w:pStyle w:val="BookText"/>
      </w:pPr>
      <w:r>
        <w:rPr>
          <w:rFonts w:ascii="IRNazanin" w:hAnsi="IRNazanin" w:eastAsia="IRNazanin" w:cs="IRNazanin"/>
          <w:lang w:bidi="fa-IR"/>
          <w:color w:val="111111"/>
          <w:sz w:val="28"/>
          <w:szCs w:val="28"/>
          <w:rtl/>
        </w:rPr>
        <w:t xml:space="preserve">(5) یب 204 ج 9 - صا 129 ج 4 - محمد بن علی بن محبوب عن أبی</w:t>
      </w:r>
    </w:p>
    <w:p>
      <w:pPr>
        <w:pStyle w:val="BookText"/>
      </w:pPr>
      <w:r>
        <w:rPr>
          <w:rFonts w:ascii="IRNazanin" w:hAnsi="IRNazanin" w:eastAsia="IRNazanin" w:cs="IRNazanin"/>
          <w:lang w:bidi="fa-IR"/>
          <w:color w:val="111111"/>
          <w:sz w:val="28"/>
          <w:szCs w:val="28"/>
          <w:rtl/>
        </w:rPr>
        <w:t xml:space="preserve">محمد الحسن بن علی الهمدانی عن إبراهیم بن محمد قال: کتب أحمد</w:t>
      </w:r>
    </w:p>
    <w:p>
      <w:pPr>
        <w:pStyle w:val="BookText"/>
      </w:pPr>
      <w:r>
        <w:rPr>
          <w:rFonts w:ascii="IRNazanin" w:hAnsi="IRNazanin" w:eastAsia="IRNazanin" w:cs="IRNazanin"/>
          <w:lang w:bidi="fa-IR"/>
          <w:color w:val="111111"/>
          <w:sz w:val="28"/>
          <w:szCs w:val="28"/>
          <w:rtl/>
        </w:rPr>
        <w:t xml:space="preserve">بن هلال إلی أبی الحسن علیه السلام (یسأله - یب) عن یهودی مات، و</w:t>
      </w:r>
    </w:p>
    <w:p>
      <w:pPr>
        <w:pStyle w:val="BookText"/>
      </w:pPr>
      <w:r>
        <w:rPr>
          <w:rFonts w:ascii="IRNazanin" w:hAnsi="IRNazanin" w:eastAsia="IRNazanin" w:cs="IRNazanin"/>
          <w:lang w:bidi="fa-IR"/>
          <w:color w:val="111111"/>
          <w:sz w:val="28"/>
          <w:szCs w:val="28"/>
          <w:rtl/>
        </w:rPr>
        <w:t xml:space="preserve">أوصی لدیانهم، </w:t>
      </w:r>
      <w:r>
        <w:rPr>
          <w:rStyle w:val="FootnoteReference"/>
        </w:rPr>
        <w:footnoteReference w:id="679"/>
      </w:r>
      <w:r>
        <w:rPr>
          <w:rFonts w:ascii="IRNazanin" w:hAnsi="IRNazanin" w:eastAsia="IRNazanin" w:cs="IRNazanin"/>
          <w:lang w:bidi="fa-IR"/>
          <w:color w:val="111111"/>
          <w:sz w:val="28"/>
          <w:szCs w:val="28"/>
          <w:rtl/>
        </w:rPr>
        <w:t xml:space="preserve">فکتب علیه السلام: أوصله إلی وعرفنی لأنفذه فیما</w:t>
      </w:r>
    </w:p>
    <w:p>
      <w:pPr>
        <w:pStyle w:val="BookText"/>
      </w:pPr>
      <w:r>
        <w:rPr>
          <w:rFonts w:ascii="IRNazanin" w:hAnsi="IRNazanin" w:eastAsia="IRNazanin" w:cs="IRNazanin"/>
          <w:lang w:bidi="fa-IR"/>
          <w:color w:val="111111"/>
          <w:sz w:val="28"/>
          <w:szCs w:val="28"/>
          <w:rtl/>
        </w:rPr>
        <w:t xml:space="preserve">ینبغی ان شاء الله.</w:t>
      </w:r>
    </w:p>
    <w:p>
      <w:pPr>
        <w:pStyle w:val="BookText"/>
      </w:pPr>
      <w:r>
        <w:rPr>
          <w:rFonts w:ascii="IRNazanin" w:hAnsi="IRNazanin" w:eastAsia="IRNazanin" w:cs="IRNazanin"/>
          <w:lang w:bidi="fa-IR"/>
          <w:color w:val="111111"/>
          <w:sz w:val="28"/>
          <w:szCs w:val="28"/>
          <w:rtl/>
        </w:rPr>
        <w:t xml:space="preserve">(6) یب 205 ج 9 - صا 130 ج 4 - محمد بن أحمد بن یحیی عن</w:t>
      </w:r>
    </w:p>
    <w:p>
      <w:pPr>
        <w:pStyle w:val="BookText"/>
      </w:pPr>
      <w:r>
        <w:rPr>
          <w:rFonts w:ascii="IRNazanin" w:hAnsi="IRNazanin" w:eastAsia="IRNazanin" w:cs="IRNazanin"/>
          <w:lang w:bidi="fa-IR"/>
          <w:color w:val="111111"/>
          <w:sz w:val="28"/>
          <w:szCs w:val="28"/>
          <w:rtl/>
        </w:rPr>
        <w:t xml:space="preserve">محمد بن عیسی عن محمد بن محمد قال: کتب علی بن بلال إلی أبی الحسن</w:t>
      </w:r>
    </w:p>
    <w:p>
      <w:pPr>
        <w:pStyle w:val="BookText"/>
      </w:pPr>
      <w:r>
        <w:rPr>
          <w:rFonts w:ascii="IRNazanin" w:hAnsi="IRNazanin" w:eastAsia="IRNazanin" w:cs="IRNazanin"/>
          <w:lang w:bidi="fa-IR"/>
          <w:color w:val="111111"/>
          <w:sz w:val="28"/>
          <w:szCs w:val="28"/>
          <w:rtl/>
        </w:rPr>
        <w:t xml:space="preserve">(علی بن محمد - یب) علیه السلام: یهودی مات، وأوصی لدیانه بشئ</w:t>
      </w:r>
    </w:p>
    <w:p>
      <w:pPr>
        <w:pStyle w:val="BookText"/>
      </w:pPr>
      <w:r>
        <w:rPr>
          <w:rFonts w:ascii="IRNazanin" w:hAnsi="IRNazanin" w:eastAsia="IRNazanin" w:cs="IRNazanin"/>
          <w:lang w:bidi="fa-IR"/>
          <w:color w:val="111111"/>
          <w:sz w:val="28"/>
          <w:szCs w:val="28"/>
          <w:rtl/>
        </w:rPr>
        <w:t xml:space="preserve">أقدر علی أخذه، هل یجوز أن آخذه فأدفعه إلی موالیک، أو أنفذه فیما</w:t>
      </w:r>
    </w:p>
    <w:p>
      <w:pPr>
        <w:pStyle w:val="BookText"/>
      </w:pPr>
      <w:r>
        <w:rPr>
          <w:rFonts w:ascii="IRNazanin" w:hAnsi="IRNazanin" w:eastAsia="IRNazanin" w:cs="IRNazanin"/>
          <w:lang w:bidi="fa-IR"/>
          <w:color w:val="111111"/>
          <w:sz w:val="28"/>
          <w:szCs w:val="28"/>
          <w:rtl/>
        </w:rPr>
        <w:t xml:space="preserve">أوصی به الیهودی؟ فکتب علیه السلام: (وذکر مثله) فقیه 173 ج 4 -</w:t>
      </w:r>
    </w:p>
    <w:p>
      <w:pPr>
        <w:pStyle w:val="BookText"/>
      </w:pPr>
      <w:r>
        <w:rPr>
          <w:rFonts w:ascii="IRNazanin" w:hAnsi="IRNazanin" w:eastAsia="IRNazanin" w:cs="IRNazanin"/>
          <w:lang w:bidi="fa-IR"/>
          <w:color w:val="111111"/>
          <w:sz w:val="28"/>
          <w:szCs w:val="28"/>
          <w:rtl/>
        </w:rPr>
        <w:t xml:space="preserve">روی محمد بن أحمد بن یحیی قال: حدثنا محمد بن عیسی عن محمد بن</w:t>
      </w:r>
    </w:p>
    <w:p>
      <w:pPr>
        <w:pStyle w:val="BookText"/>
      </w:pPr>
      <w:r>
        <w:rPr>
          <w:rFonts w:ascii="IRNazanin" w:hAnsi="IRNazanin" w:eastAsia="IRNazanin" w:cs="IRNazanin"/>
          <w:lang w:bidi="fa-IR"/>
          <w:color w:val="111111"/>
          <w:sz w:val="28"/>
          <w:szCs w:val="28"/>
          <w:rtl/>
        </w:rPr>
        <w:t xml:space="preserve">محمد قال: کتب علی بن بلال إلی أبی الحسن - یعنی علی بن محمد -</w:t>
      </w:r>
    </w:p>
    <w:p>
      <w:pPr>
        <w:pStyle w:val="BookText"/>
      </w:pPr>
      <w:r>
        <w:rPr>
          <w:rFonts w:ascii="IRNazanin" w:hAnsi="IRNazanin" w:eastAsia="IRNazanin" w:cs="IRNazanin"/>
          <w:lang w:bidi="fa-IR"/>
          <w:color w:val="111111"/>
          <w:sz w:val="28"/>
          <w:szCs w:val="28"/>
          <w:rtl/>
        </w:rPr>
        <w:t xml:space="preserve">علیهما السلام (وذکر مثله).</w:t>
      </w:r>
    </w:p>
    <w:p>
      <w:pPr>
        <w:pStyle w:val="BookText"/>
      </w:pPr>
      <w:r>
        <w:rPr>
          <w:rFonts w:ascii="IRNazanin" w:hAnsi="IRNazanin" w:eastAsia="IRNazanin" w:cs="IRNazanin"/>
          <w:lang w:bidi="fa-IR"/>
          <w:color w:val="111111"/>
          <w:sz w:val="28"/>
          <w:szCs w:val="28"/>
          <w:rtl/>
        </w:rPr>
        <w:t xml:space="preserve">ویأتی فی روایة ابن مسلم (1) من باب (61) وجوب إنفاذ الوصیة</w:t>
      </w:r>
    </w:p>
    <w:p>
      <w:pPr>
        <w:pStyle w:val="BookText"/>
      </w:pPr>
      <w:r>
        <w:rPr>
          <w:rFonts w:ascii="IRNazanin" w:hAnsi="IRNazanin" w:eastAsia="IRNazanin" w:cs="IRNazanin"/>
          <w:lang w:bidi="fa-IR"/>
          <w:color w:val="111111"/>
          <w:sz w:val="28"/>
          <w:szCs w:val="28"/>
          <w:rtl/>
        </w:rPr>
        <w:t xml:space="preserve">علی وجهها قوله علیه السلام: أعطه لمن أوصی له به وان کان</w:t>
      </w:r>
    </w:p>
    <w:p>
      <w:pPr>
        <w:pStyle w:val="BookText"/>
      </w:pPr>
      <w:r>
        <w:rPr>
          <w:rFonts w:ascii="IRNazanin" w:hAnsi="IRNazanin" w:eastAsia="IRNazanin" w:cs="IRNazanin"/>
          <w:lang w:bidi="fa-IR"/>
          <w:color w:val="111111"/>
          <w:sz w:val="28"/>
          <w:szCs w:val="28"/>
          <w:rtl/>
        </w:rPr>
        <w:t xml:space="preserve">یهودیا أو نصرانیا الخ. وفی روایة الدعائم (2) قولهم علیهم السلام:</w:t>
      </w:r>
    </w:p>
    <w:p>
      <w:pPr>
        <w:pStyle w:val="BookText"/>
      </w:pPr>
      <w:r>
        <w:rPr>
          <w:rFonts w:ascii="IRNazanin" w:hAnsi="IRNazanin" w:eastAsia="IRNazanin" w:cs="IRNazanin"/>
          <w:lang w:bidi="fa-IR"/>
          <w:color w:val="111111"/>
          <w:sz w:val="28"/>
          <w:szCs w:val="28"/>
          <w:rtl/>
        </w:rPr>
        <w:t xml:space="preserve">من أوصی بوصیة نفذت من ثلثه وان أوصی بها لیهودی أو نصرانی أو</w:t>
      </w:r>
    </w:p>
    <w:p>
      <w:pPr>
        <w:pStyle w:val="BookText"/>
      </w:pPr>
      <w:r>
        <w:rPr>
          <w:rFonts w:ascii="IRNazanin" w:hAnsi="IRNazanin" w:eastAsia="IRNazanin" w:cs="IRNazanin"/>
          <w:lang w:bidi="fa-IR"/>
          <w:color w:val="111111"/>
          <w:sz w:val="28"/>
          <w:szCs w:val="28"/>
          <w:rtl/>
        </w:rPr>
        <w:t xml:space="preserve">فیما أوصی به.</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19" w:name="pg12422_156746"/>
    <w:bookmarkEnd w:id="119"/>
    <w:p>
      <w:pPr>
        <w:pStyle w:val="Heading3"/>
      </w:pPr>
      <w:bookmarkStart w:id="455" w:name="_Toc192"/>
      <w:r>
        <w:t>(58) باب جواز تفویض الموصی أمر مصرف الوصیة إلی الوصی</w:t>
      </w:r>
      <w:bookmarkEnd w:id="455"/>
    </w:p>
    <w:p>
      <w:pPr>
        <w:pStyle w:val="BookText"/>
      </w:pPr>
      <w:r>
        <w:rPr>
          <w:rFonts w:ascii="IRNazanin" w:hAnsi="IRNazanin" w:eastAsia="IRNazanin" w:cs="IRNazanin"/>
          <w:lang w:bidi="fa-IR"/>
          <w:color w:val="111111"/>
          <w:sz w:val="28"/>
          <w:szCs w:val="28"/>
          <w:rtl/>
        </w:rPr>
        <w:t xml:space="preserve">759 (1) کا 59 ج 7 - محمد بن یحیی عن أحمد بن محمد عن</w:t>
      </w:r>
    </w:p>
    <w:p>
      <w:pPr>
        <w:pStyle w:val="BookText"/>
      </w:pPr>
      <w:r>
        <w:rPr>
          <w:rFonts w:ascii="IRNazanin" w:hAnsi="IRNazanin" w:eastAsia="IRNazanin" w:cs="IRNazanin"/>
          <w:lang w:bidi="fa-IR"/>
          <w:color w:val="111111"/>
          <w:sz w:val="28"/>
          <w:szCs w:val="28"/>
          <w:rtl/>
        </w:rPr>
        <w:t xml:space="preserve">محمد بن عیسی بن عبید یب 233 ج 9 - محمد بن أحمد عن محمد بن</w:t>
      </w:r>
    </w:p>
    <w:p>
      <w:pPr>
        <w:pStyle w:val="BookText"/>
      </w:pPr>
      <w:r>
        <w:rPr>
          <w:rFonts w:ascii="IRNazanin" w:hAnsi="IRNazanin" w:eastAsia="IRNazanin" w:cs="IRNazanin"/>
          <w:lang w:bidi="fa-IR"/>
          <w:color w:val="111111"/>
          <w:sz w:val="28"/>
          <w:szCs w:val="28"/>
          <w:rtl/>
        </w:rPr>
        <w:t xml:space="preserve">عیسی بن عبید عن جعفر بن عیسی قال: کتبت إلی أبی الحسن علیه السلام</w:t>
      </w:r>
    </w:p>
    <w:p>
      <w:pPr>
        <w:pStyle w:val="BookText"/>
      </w:pPr>
      <w:r>
        <w:rPr>
          <w:rFonts w:ascii="IRNazanin" w:hAnsi="IRNazanin" w:eastAsia="IRNazanin" w:cs="IRNazanin"/>
          <w:lang w:bidi="fa-IR"/>
          <w:color w:val="111111"/>
          <w:sz w:val="28"/>
          <w:szCs w:val="28"/>
          <w:rtl/>
        </w:rPr>
        <w:t xml:space="preserve">(أسأله - کا) فی رجل أوصی ببعض ثلثه من بعد موته من غلة ضیعة له</w:t>
      </w:r>
    </w:p>
    <w:p>
      <w:pPr>
        <w:pStyle w:val="BookText"/>
      </w:pPr>
      <w:r>
        <w:rPr>
          <w:rFonts w:ascii="IRNazanin" w:hAnsi="IRNazanin" w:eastAsia="IRNazanin" w:cs="IRNazanin"/>
          <w:lang w:bidi="fa-IR"/>
          <w:color w:val="111111"/>
          <w:sz w:val="28"/>
          <w:szCs w:val="28"/>
          <w:rtl/>
        </w:rPr>
        <w:t xml:space="preserve">إلی وصیه یضع </w:t>
      </w:r>
      <w:r>
        <w:rPr>
          <w:rStyle w:val="FootnoteReference"/>
        </w:rPr>
        <w:footnoteReference w:id="680"/>
      </w:r>
      <w:r>
        <w:rPr>
          <w:rFonts w:ascii="IRNazanin" w:hAnsi="IRNazanin" w:eastAsia="IRNazanin" w:cs="IRNazanin"/>
          <w:lang w:bidi="fa-IR"/>
          <w:color w:val="111111"/>
          <w:sz w:val="28"/>
          <w:szCs w:val="28"/>
          <w:rtl/>
        </w:rPr>
        <w:t xml:space="preserve">(نصفه - کا) فی مواضع سماها له معلومة فی کل</w:t>
      </w:r>
    </w:p>
    <w:p>
      <w:pPr>
        <w:pStyle w:val="BookText"/>
      </w:pPr>
      <w:r>
        <w:rPr>
          <w:rFonts w:ascii="IRNazanin" w:hAnsi="IRNazanin" w:eastAsia="IRNazanin" w:cs="IRNazanin"/>
          <w:lang w:bidi="fa-IR"/>
          <w:color w:val="111111"/>
          <w:sz w:val="28"/>
          <w:szCs w:val="28"/>
          <w:rtl/>
        </w:rPr>
        <w:t xml:space="preserve">سنة والباقی من الثلث یعمل فیه بما شاء ورأی الوصی، فأنفذ الوصی ما</w:t>
      </w:r>
    </w:p>
    <w:p>
      <w:pPr>
        <w:pStyle w:val="BookText"/>
      </w:pPr>
      <w:r>
        <w:rPr>
          <w:rFonts w:ascii="IRNazanin" w:hAnsi="IRNazanin" w:eastAsia="IRNazanin" w:cs="IRNazanin"/>
          <w:lang w:bidi="fa-IR"/>
          <w:color w:val="111111"/>
          <w:sz w:val="28"/>
          <w:szCs w:val="28"/>
          <w:rtl/>
        </w:rPr>
        <w:t xml:space="preserve">أوصی الیه من المسمی المعلوم، وقال: فی الباقی قد صیرت لفلان کذا</w:t>
      </w:r>
    </w:p>
    <w:p>
      <w:pPr>
        <w:pStyle w:val="BookText"/>
      </w:pPr>
      <w:r>
        <w:rPr>
          <w:rFonts w:ascii="IRNazanin" w:hAnsi="IRNazanin" w:eastAsia="IRNazanin" w:cs="IRNazanin"/>
          <w:lang w:bidi="fa-IR"/>
          <w:color w:val="111111"/>
          <w:sz w:val="28"/>
          <w:szCs w:val="28"/>
          <w:rtl/>
        </w:rPr>
        <w:t xml:space="preserve">(ولفلان کذا ولفلان کذا - کا) فی کل سنة، وفی الحج کذا</w:t>
      </w:r>
    </w:p>
    <w:p>
      <w:pPr>
        <w:pStyle w:val="BookText"/>
      </w:pPr>
      <w:r>
        <w:rPr>
          <w:rFonts w:ascii="IRNazanin" w:hAnsi="IRNazanin" w:eastAsia="IRNazanin" w:cs="IRNazanin"/>
          <w:lang w:bidi="fa-IR"/>
          <w:color w:val="111111"/>
          <w:sz w:val="28"/>
          <w:szCs w:val="28"/>
          <w:rtl/>
        </w:rPr>
        <w:t xml:space="preserve">(وکذا - کا) وفی الصدقة کذا فی کل سنة، ثم بدأ له فی (کل - کا)</w:t>
      </w:r>
    </w:p>
    <w:p>
      <w:pPr>
        <w:pStyle w:val="BookText"/>
      </w:pPr>
      <w:r>
        <w:rPr>
          <w:rFonts w:ascii="IRNazanin" w:hAnsi="IRNazanin" w:eastAsia="IRNazanin" w:cs="IRNazanin"/>
          <w:lang w:bidi="fa-IR"/>
          <w:color w:val="111111"/>
          <w:sz w:val="28"/>
          <w:szCs w:val="28"/>
          <w:rtl/>
        </w:rPr>
        <w:t xml:space="preserve">ذلک فقال: قد شئت الأول ورأیت خلاف مشیتی الأولی ورأیی، أله أن</w:t>
      </w:r>
    </w:p>
    <w:p>
      <w:pPr>
        <w:pStyle w:val="BookText"/>
      </w:pPr>
      <w:r>
        <w:rPr>
          <w:rFonts w:ascii="IRNazanin" w:hAnsi="IRNazanin" w:eastAsia="IRNazanin" w:cs="IRNazanin"/>
          <w:lang w:bidi="fa-IR"/>
          <w:color w:val="111111"/>
          <w:sz w:val="28"/>
          <w:szCs w:val="28"/>
          <w:rtl/>
        </w:rPr>
        <w:t xml:space="preserve">یرجع فیها </w:t>
      </w:r>
      <w:r>
        <w:rPr>
          <w:rStyle w:val="FootnoteReference"/>
        </w:rPr>
        <w:footnoteReference w:id="681"/>
      </w:r>
      <w:r>
        <w:rPr>
          <w:rFonts w:ascii="IRNazanin" w:hAnsi="IRNazanin" w:eastAsia="IRNazanin" w:cs="IRNazanin"/>
          <w:lang w:bidi="fa-IR"/>
          <w:color w:val="111111"/>
          <w:sz w:val="28"/>
          <w:szCs w:val="28"/>
          <w:rtl/>
        </w:rPr>
        <w:t xml:space="preserve">(و - کا) یصیر ما صیر لغیرهم، أو ینقصهم، أو یدخل</w:t>
      </w:r>
    </w:p>
    <w:p>
      <w:pPr>
        <w:pStyle w:val="BookText"/>
      </w:pPr>
      <w:r>
        <w:rPr>
          <w:rFonts w:ascii="IRNazanin" w:hAnsi="IRNazanin" w:eastAsia="IRNazanin" w:cs="IRNazanin"/>
          <w:lang w:bidi="fa-IR"/>
          <w:color w:val="111111"/>
          <w:sz w:val="28"/>
          <w:szCs w:val="28"/>
          <w:rtl/>
        </w:rPr>
        <w:t xml:space="preserve">معهم غیرهم ان أراد ذلک؟ فکتب علیه السلام: له أن یفعل ما شاء إلا أن</w:t>
      </w:r>
    </w:p>
    <w:p>
      <w:pPr>
        <w:pStyle w:val="BookText"/>
      </w:pPr>
      <w:r>
        <w:rPr>
          <w:rFonts w:ascii="IRNazanin" w:hAnsi="IRNazanin" w:eastAsia="IRNazanin" w:cs="IRNazanin"/>
          <w:lang w:bidi="fa-IR"/>
          <w:color w:val="111111"/>
          <w:sz w:val="28"/>
          <w:szCs w:val="28"/>
          <w:rtl/>
        </w:rPr>
        <w:t xml:space="preserve">یکون کتب کتابا علی نفسه</w:t>
      </w:r>
    </w:p>
    <w:p>
      <w:pPr>
        <w:pStyle w:val="BookText"/>
      </w:pPr>
      <w:r>
        <w:rPr>
          <w:rFonts w:ascii="IRNazanin" w:hAnsi="IRNazanin" w:eastAsia="IRNazanin" w:cs="IRNazanin"/>
          <w:lang w:bidi="fa-IR"/>
          <w:color w:val="111111"/>
          <w:sz w:val="28"/>
          <w:szCs w:val="28"/>
          <w:rtl/>
        </w:rPr>
        <w:t xml:space="preserve">(2) کا 62 ج 7 - یب 236 ج 9 - - علی بن (بن إبراهیم - کا) عن أبیه</w:t>
      </w:r>
    </w:p>
    <w:p>
      <w:pPr>
        <w:pStyle w:val="BookText"/>
      </w:pPr>
      <w:r>
        <w:rPr>
          <w:rFonts w:ascii="IRNazanin" w:hAnsi="IRNazanin" w:eastAsia="IRNazanin" w:cs="IRNazanin"/>
          <w:lang w:bidi="fa-IR"/>
          <w:color w:val="111111"/>
          <w:sz w:val="28"/>
          <w:szCs w:val="28"/>
          <w:rtl/>
        </w:rPr>
        <w:t xml:space="preserve">عن فقیه 172 ج 4 - ابن أبی عمیر عن عمار بن مروان قال: قلت لأبی</w:t>
      </w:r>
    </w:p>
    <w:p>
      <w:pPr>
        <w:pStyle w:val="BookText"/>
      </w:pPr>
      <w:r>
        <w:rPr>
          <w:rFonts w:ascii="IRNazanin" w:hAnsi="IRNazanin" w:eastAsia="IRNazanin" w:cs="IRNazanin"/>
          <w:lang w:bidi="fa-IR"/>
          <w:color w:val="111111"/>
          <w:sz w:val="28"/>
          <w:szCs w:val="28"/>
          <w:rtl/>
        </w:rPr>
        <w:t xml:space="preserve">عبد الله علیه السلام: ان أبی حضره الموت فقیل </w:t>
      </w:r>
      <w:r>
        <w:rPr>
          <w:rStyle w:val="FootnoteReference"/>
        </w:rPr>
        <w:footnoteReference w:id="682"/>
      </w:r>
      <w:r>
        <w:rPr>
          <w:rFonts w:ascii="IRNazanin" w:hAnsi="IRNazanin" w:eastAsia="IRNazanin" w:cs="IRNazanin"/>
          <w:lang w:bidi="fa-IR"/>
          <w:color w:val="111111"/>
          <w:sz w:val="28"/>
          <w:szCs w:val="28"/>
          <w:rtl/>
        </w:rPr>
        <w:t xml:space="preserve">له: أوص فقال: هذا</w:t>
      </w:r>
    </w:p>
    <w:p>
      <w:pPr>
        <w:pStyle w:val="BookText"/>
      </w:pPr>
      <w:r>
        <w:rPr>
          <w:rFonts w:ascii="IRNazanin" w:hAnsi="IRNazanin" w:eastAsia="IRNazanin" w:cs="IRNazanin"/>
          <w:lang w:bidi="fa-IR"/>
          <w:color w:val="111111"/>
          <w:sz w:val="28"/>
          <w:szCs w:val="28"/>
          <w:rtl/>
        </w:rPr>
        <w:t xml:space="preserve">ابنی - یعنی - عمر </w:t>
      </w:r>
      <w:r>
        <w:rPr>
          <w:rStyle w:val="FootnoteReference"/>
        </w:rPr>
        <w:footnoteReference w:id="683"/>
      </w:r>
      <w:r>
        <w:rPr>
          <w:rFonts w:ascii="IRNazanin" w:hAnsi="IRNazanin" w:eastAsia="IRNazanin" w:cs="IRNazanin"/>
          <w:lang w:bidi="fa-IR"/>
          <w:color w:val="111111"/>
          <w:sz w:val="28"/>
          <w:szCs w:val="28"/>
          <w:rtl/>
        </w:rPr>
        <w:t xml:space="preserve">فما صنع فهو جائز، فقال (له - کا یب) أبو عبد الله</w:t>
      </w:r>
    </w:p>
    <w:p>
      <w:pPr>
        <w:pStyle w:val="BookText"/>
      </w:pPr>
      <w:r>
        <w:rPr>
          <w:rFonts w:ascii="IRNazanin" w:hAnsi="IRNazanin" w:eastAsia="IRNazanin" w:cs="IRNazanin"/>
          <w:lang w:bidi="fa-IR"/>
          <w:color w:val="111111"/>
          <w:sz w:val="28"/>
          <w:szCs w:val="28"/>
          <w:rtl/>
        </w:rPr>
        <w:t xml:space="preserve">علیه السلام: فقد أوصی أبوک وأوجز (قال - فقیه) قلت: فإنه أمر</w:t>
      </w:r>
    </w:p>
    <w:p>
      <w:pPr>
        <w:pStyle w:val="BookText"/>
      </w:pPr>
      <w:r>
        <w:rPr>
          <w:rFonts w:ascii="IRNazanin" w:hAnsi="IRNazanin" w:eastAsia="IRNazanin" w:cs="IRNazanin"/>
          <w:lang w:bidi="fa-IR"/>
          <w:color w:val="111111"/>
          <w:sz w:val="28"/>
          <w:szCs w:val="28"/>
          <w:rtl/>
        </w:rPr>
        <w:t xml:space="preserve">(وأوصی - فقیه) لک بکذا وکذا؟ فقال: أجره </w:t>
      </w:r>
      <w:r>
        <w:rPr>
          <w:rStyle w:val="FootnoteReference"/>
        </w:rPr>
        <w:footnoteReference w:id="684"/>
      </w:r>
      <w:r>
        <w:rPr>
          <w:rFonts w:ascii="IRNazanin" w:hAnsi="IRNazanin" w:eastAsia="IRNazanin" w:cs="IRNazanin"/>
          <w:lang w:bidi="fa-IR"/>
          <w:color w:val="111111"/>
          <w:sz w:val="28"/>
          <w:szCs w:val="28"/>
          <w:rtl/>
        </w:rPr>
        <w:t xml:space="preserve">قلت: فأوصی بنسمة</w:t>
      </w:r>
    </w:p>
    <w:p>
      <w:pPr>
        <w:pStyle w:val="BookText"/>
      </w:pPr>
      <w:r>
        <w:rPr>
          <w:rFonts w:ascii="IRNazanin" w:hAnsi="IRNazanin" w:eastAsia="IRNazanin" w:cs="IRNazanin"/>
          <w:lang w:bidi="fa-IR"/>
          <w:color w:val="111111"/>
          <w:sz w:val="28"/>
          <w:szCs w:val="28"/>
          <w:rtl/>
        </w:rPr>
        <w:t xml:space="preserve">مؤمنة عارفة، فلما أعتقناه بان (لنا - کا - یب) أنه لغیر رشدة </w:t>
      </w:r>
      <w:r>
        <w:rPr>
          <w:rStyle w:val="FootnoteReference"/>
        </w:rPr>
        <w:footnoteReference w:id="685"/>
      </w:r>
      <w:r>
        <w:rPr>
          <w:rStyle w:val="FootnoteReference"/>
        </w:rPr>
        <w:footnoteReference w:id="686"/>
      </w:r>
      <w:r>
        <w:rPr>
          <w:rFonts w:ascii="IRNazanin" w:hAnsi="IRNazanin" w:eastAsia="IRNazanin" w:cs="IRNazanin"/>
          <w:lang w:bidi="fa-IR"/>
          <w:color w:val="111111"/>
          <w:sz w:val="28"/>
          <w:szCs w:val="28"/>
          <w:rtl/>
        </w:rPr>
        <w:t xml:space="preserve">فقال</w:t>
      </w:r>
    </w:p>
    <w:p>
      <w:pPr>
        <w:pStyle w:val="BookText"/>
      </w:pPr>
      <w:r>
        <w:rPr>
          <w:rFonts w:ascii="IRNazanin" w:hAnsi="IRNazanin" w:eastAsia="IRNazanin" w:cs="IRNazanin"/>
          <w:lang w:bidi="fa-IR"/>
          <w:color w:val="111111"/>
          <w:sz w:val="28"/>
          <w:szCs w:val="28"/>
          <w:rtl/>
        </w:rPr>
        <w:t xml:space="preserve">قد أجزأت عنه (کا - فقیه - انما مثل ذلک مثل رجل اشتری أضحیة علی</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20" w:name="pg12422_156747"/>
    <w:bookmarkEnd w:id="120"/>
    <w:p>
      <w:pPr>
        <w:pStyle w:val="BookText"/>
      </w:pPr>
      <w:r>
        <w:rPr>
          <w:rFonts w:ascii="IRNazanin" w:hAnsi="IRNazanin" w:eastAsia="IRNazanin" w:cs="IRNazanin"/>
          <w:lang w:bidi="fa-IR"/>
          <w:color w:val="111111"/>
          <w:sz w:val="28"/>
          <w:szCs w:val="28"/>
          <w:rtl/>
        </w:rPr>
        <w:t xml:space="preserve">أنها سمینة، فوجدها مهزولة فقد أجزأت عنه).</w:t>
      </w:r>
    </w:p>
    <w:p>
      <w:pPr>
        <w:pStyle w:val="Heading3"/>
      </w:pPr>
      <w:bookmarkStart w:id="456" w:name="_Toc193"/>
      <w:r>
        <w:t>(59) باب حکم ما لو أوصی أحد ببنوة غلام وعتق غلام فاعتقل لسانه ولم یعینهما</w:t>
      </w:r>
      <w:bookmarkEnd w:id="456"/>
    </w:p>
    <w:p>
      <w:pPr>
        <w:pStyle w:val="BookText"/>
      </w:pPr>
      <w:r>
        <w:rPr>
          <w:rFonts w:ascii="IRNazanin" w:hAnsi="IRNazanin" w:eastAsia="IRNazanin" w:cs="IRNazanin"/>
          <w:lang w:bidi="fa-IR"/>
          <w:color w:val="111111"/>
          <w:sz w:val="28"/>
          <w:szCs w:val="28"/>
          <w:rtl/>
        </w:rPr>
        <w:t xml:space="preserve">761 (1) یب 171 ج 9 - محمد بن أحمد بن یحیی عن محمد بن</w:t>
      </w:r>
    </w:p>
    <w:p>
      <w:pPr>
        <w:pStyle w:val="BookText"/>
      </w:pPr>
      <w:r>
        <w:rPr>
          <w:rFonts w:ascii="IRNazanin" w:hAnsi="IRNazanin" w:eastAsia="IRNazanin" w:cs="IRNazanin"/>
          <w:lang w:bidi="fa-IR"/>
          <w:color w:val="111111"/>
          <w:sz w:val="28"/>
          <w:szCs w:val="28"/>
          <w:rtl/>
        </w:rPr>
        <w:t xml:space="preserve">عیسی عن زکریا المؤمن عن یونس عن أبی حمزة الثمالی قال: قال: إن</w:t>
      </w:r>
    </w:p>
    <w:p>
      <w:pPr>
        <w:pStyle w:val="BookText"/>
      </w:pPr>
      <w:r>
        <w:rPr>
          <w:rFonts w:ascii="IRNazanin" w:hAnsi="IRNazanin" w:eastAsia="IRNazanin" w:cs="IRNazanin"/>
          <w:lang w:bidi="fa-IR"/>
          <w:color w:val="111111"/>
          <w:sz w:val="28"/>
          <w:szCs w:val="28"/>
          <w:rtl/>
        </w:rPr>
        <w:t xml:space="preserve">رجلا حضرته الوفاة، فأوصی إلی ولده: غلامی یسار هو ابنی، فورثوه مثل</w:t>
      </w:r>
    </w:p>
    <w:p>
      <w:pPr>
        <w:pStyle w:val="BookText"/>
      </w:pPr>
      <w:r>
        <w:rPr>
          <w:rFonts w:ascii="IRNazanin" w:hAnsi="IRNazanin" w:eastAsia="IRNazanin" w:cs="IRNazanin"/>
          <w:lang w:bidi="fa-IR"/>
          <w:color w:val="111111"/>
          <w:sz w:val="28"/>
          <w:szCs w:val="28"/>
          <w:rtl/>
        </w:rPr>
        <w:t xml:space="preserve">ما یرث أحدکم، وغلامی یسار فاعتقوه فهو حر فذهبوا یسألونه أیما</w:t>
      </w:r>
    </w:p>
    <w:p>
      <w:pPr>
        <w:pStyle w:val="BookText"/>
      </w:pPr>
      <w:r>
        <w:rPr>
          <w:rFonts w:ascii="IRNazanin" w:hAnsi="IRNazanin" w:eastAsia="IRNazanin" w:cs="IRNazanin"/>
          <w:lang w:bidi="fa-IR"/>
          <w:color w:val="111111"/>
          <w:sz w:val="28"/>
          <w:szCs w:val="28"/>
          <w:rtl/>
        </w:rPr>
        <w:t xml:space="preserve">یعتق؟ وأیما یورث؟ فاعتقل لسانه، قال: فسألوا الناس، فلم یکن عند</w:t>
      </w:r>
    </w:p>
    <w:p>
      <w:pPr>
        <w:pStyle w:val="BookText"/>
      </w:pPr>
      <w:r>
        <w:rPr>
          <w:rFonts w:ascii="IRNazanin" w:hAnsi="IRNazanin" w:eastAsia="IRNazanin" w:cs="IRNazanin"/>
          <w:lang w:bidi="fa-IR"/>
          <w:color w:val="111111"/>
          <w:sz w:val="28"/>
          <w:szCs w:val="28"/>
          <w:rtl/>
        </w:rPr>
        <w:t xml:space="preserve">أحد جواب، حتی أتوا أبا عبد الله علیه السلام، فعرضوا المسألة علیه قال:</w:t>
      </w:r>
    </w:p>
    <w:p>
      <w:pPr>
        <w:pStyle w:val="BookText"/>
      </w:pPr>
      <w:r>
        <w:rPr>
          <w:rFonts w:ascii="IRNazanin" w:hAnsi="IRNazanin" w:eastAsia="IRNazanin" w:cs="IRNazanin"/>
          <w:lang w:bidi="fa-IR"/>
          <w:color w:val="111111"/>
          <w:sz w:val="28"/>
          <w:szCs w:val="28"/>
          <w:rtl/>
        </w:rPr>
        <w:t xml:space="preserve">فقال: معکم أحد من نسائکم قال: فقالوا: نعم معنا أربع أخوات لنا، ونحن</w:t>
      </w:r>
    </w:p>
    <w:p>
      <w:pPr>
        <w:pStyle w:val="BookText"/>
      </w:pPr>
      <w:r>
        <w:rPr>
          <w:rFonts w:ascii="IRNazanin" w:hAnsi="IRNazanin" w:eastAsia="IRNazanin" w:cs="IRNazanin"/>
          <w:lang w:bidi="fa-IR"/>
          <w:color w:val="111111"/>
          <w:sz w:val="28"/>
          <w:szCs w:val="28"/>
          <w:rtl/>
        </w:rPr>
        <w:t xml:space="preserve">أربعة اخوة قال: فاسألوهن أی الغلامین کان یدخل علیهن؟ فیقول أبوهن:</w:t>
      </w:r>
    </w:p>
    <w:p>
      <w:pPr>
        <w:pStyle w:val="BookText"/>
      </w:pPr>
      <w:r>
        <w:rPr>
          <w:rFonts w:ascii="IRNazanin" w:hAnsi="IRNazanin" w:eastAsia="IRNazanin" w:cs="IRNazanin"/>
          <w:lang w:bidi="fa-IR"/>
          <w:color w:val="111111"/>
          <w:sz w:val="28"/>
          <w:szCs w:val="28"/>
          <w:rtl/>
        </w:rPr>
        <w:t xml:space="preserve">لا تستترن منه، فإنما هو أخوکن، قالوا: (قلن ظ) نعم کان الصغیر یدخل علینا</w:t>
      </w:r>
    </w:p>
    <w:p>
      <w:pPr>
        <w:pStyle w:val="BookText"/>
      </w:pPr>
      <w:r>
        <w:rPr>
          <w:rFonts w:ascii="IRNazanin" w:hAnsi="IRNazanin" w:eastAsia="IRNazanin" w:cs="IRNazanin"/>
          <w:lang w:bidi="fa-IR"/>
          <w:color w:val="111111"/>
          <w:sz w:val="28"/>
          <w:szCs w:val="28"/>
          <w:rtl/>
        </w:rPr>
        <w:t xml:space="preserve">فیقول أبونا: لا تستترن منه، فإنما هو أخوکن، فکنا نظن أنما یقول ذلک لأنه ولد</w:t>
      </w:r>
    </w:p>
    <w:p>
      <w:pPr>
        <w:pStyle w:val="BookText"/>
      </w:pPr>
      <w:r>
        <w:rPr>
          <w:rFonts w:ascii="IRNazanin" w:hAnsi="IRNazanin" w:eastAsia="IRNazanin" w:cs="IRNazanin"/>
          <w:lang w:bidi="fa-IR"/>
          <w:color w:val="111111"/>
          <w:sz w:val="28"/>
          <w:szCs w:val="28"/>
          <w:rtl/>
        </w:rPr>
        <w:t xml:space="preserve">فی حجورنا وانا ربیناه، قال: فیکم أهل البیت علامة؟ قالوا: نعم. قال:</w:t>
      </w:r>
    </w:p>
    <w:p>
      <w:pPr>
        <w:pStyle w:val="BookText"/>
      </w:pPr>
      <w:r>
        <w:rPr>
          <w:rFonts w:ascii="IRNazanin" w:hAnsi="IRNazanin" w:eastAsia="IRNazanin" w:cs="IRNazanin"/>
          <w:lang w:bidi="fa-IR"/>
          <w:color w:val="111111"/>
          <w:sz w:val="28"/>
          <w:szCs w:val="28"/>
          <w:rtl/>
        </w:rPr>
        <w:t xml:space="preserve">انظروا أترونها بالصغیر؟ قال: فرأوها به، قال: تریدون أعلمکم أمر الصغیر؟</w:t>
      </w:r>
    </w:p>
    <w:p>
      <w:pPr>
        <w:pStyle w:val="BookText"/>
      </w:pPr>
      <w:r>
        <w:rPr>
          <w:rFonts w:ascii="Amiri" w:hAnsi="Amiri" w:eastAsia="Amiri" w:cs="Amiri"/>
          <w:lang w:bidi="ar-SA"/>
          <w:color w:val="111111"/>
          <w:sz w:val="28"/>
          <w:szCs w:val="28"/>
          <w:rtl/>
        </w:rPr>
        <w:t xml:space="preserve">قال: فجعل عشرة أسهم للولد، وعشرة أسهم للعبد قال: ثم أسهم عشر</w:t>
      </w:r>
    </w:p>
    <w:p>
      <w:pPr>
        <w:pStyle w:val="BookText"/>
      </w:pPr>
      <w:r>
        <w:rPr>
          <w:rFonts w:ascii="IRNazanin" w:hAnsi="IRNazanin" w:eastAsia="IRNazanin" w:cs="IRNazanin"/>
          <w:lang w:bidi="fa-IR"/>
          <w:color w:val="111111"/>
          <w:sz w:val="28"/>
          <w:szCs w:val="28"/>
          <w:rtl/>
        </w:rPr>
        <w:t xml:space="preserve">مرات قال: فوقعت علی الصغیر سهام الولد قال: فقال: أعتقوا هذا و</w:t>
      </w:r>
    </w:p>
    <w:p>
      <w:pPr>
        <w:pStyle w:val="BookText"/>
      </w:pPr>
      <w:r>
        <w:rPr>
          <w:rFonts w:ascii="IRNazanin" w:hAnsi="IRNazanin" w:eastAsia="IRNazanin" w:cs="IRNazanin"/>
          <w:lang w:bidi="fa-IR"/>
          <w:color w:val="111111"/>
          <w:sz w:val="28"/>
          <w:szCs w:val="28"/>
          <w:rtl/>
        </w:rPr>
        <w:t xml:space="preserve">ورثوا هذا.</w:t>
      </w:r>
    </w:p>
    <w:p>
      <w:pPr>
        <w:pStyle w:val="BookText"/>
      </w:pPr>
      <w:r>
        <w:rPr>
          <w:rFonts w:ascii="IRNazanin" w:hAnsi="IRNazanin" w:eastAsia="IRNazanin" w:cs="IRNazanin"/>
          <w:lang w:bidi="fa-IR"/>
          <w:color w:val="111111"/>
          <w:sz w:val="28"/>
          <w:szCs w:val="28"/>
          <w:rtl/>
        </w:rPr>
        <w:t xml:space="preserve">ویأتی فی باب الحکم بالقرعة فی القضایا المشکلة من أبواب کیفیة</w:t>
      </w:r>
    </w:p>
    <w:p>
      <w:pPr>
        <w:pStyle w:val="BookText"/>
      </w:pPr>
      <w:r>
        <w:rPr>
          <w:rFonts w:ascii="IRNazanin" w:hAnsi="IRNazanin" w:eastAsia="IRNazanin" w:cs="IRNazanin"/>
          <w:lang w:bidi="fa-IR"/>
          <w:color w:val="111111"/>
          <w:sz w:val="28"/>
          <w:szCs w:val="28"/>
          <w:rtl/>
        </w:rPr>
        <w:t xml:space="preserve">الحکم ما یناسب الباب.</w:t>
      </w:r>
    </w:p>
    <w:p>
      <w:pPr>
        <w:pStyle w:val="Heading3"/>
      </w:pPr>
      <w:bookmarkStart w:id="457" w:name="_Toc194"/>
      <w:r>
        <w:t>(60) باب ان الموصی له إذا مات قبل الموصی أو قبل القبض فالموصی به لوارث الموصی له</w:t>
      </w:r>
      <w:bookmarkEnd w:id="457"/>
    </w:p>
    <w:p>
      <w:pPr>
        <w:pStyle w:val="BookText"/>
      </w:pPr>
      <w:r>
        <w:rPr>
          <w:rFonts w:ascii="IRNazanin" w:hAnsi="IRNazanin" w:eastAsia="IRNazanin" w:cs="IRNazanin"/>
          <w:lang w:bidi="fa-IR"/>
          <w:color w:val="111111"/>
          <w:sz w:val="28"/>
          <w:szCs w:val="28"/>
          <w:rtl/>
        </w:rPr>
        <w:t xml:space="preserve">762 (1) کا 13 ج 7 - یب 230 ج 9 - صا 137 ج 4 - علی بن</w:t>
      </w:r>
    </w:p>
    <w:p>
      <w:pPr>
        <w:pStyle w:val="BookText"/>
      </w:pPr>
      <w:r>
        <w:rPr>
          <w:rFonts w:ascii="IRNazanin" w:hAnsi="IRNazanin" w:eastAsia="IRNazanin" w:cs="IRNazanin"/>
          <w:lang w:bidi="fa-IR"/>
          <w:color w:val="111111"/>
          <w:sz w:val="28"/>
          <w:szCs w:val="28"/>
          <w:rtl/>
        </w:rPr>
        <w:t xml:space="preserve">إبراهیم عن أبیه عن ابن أبی نجران عن فقیه 156 ج 4 - عاصم بن حمید</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محمد بن قیس عن أبی جعفر (الباقر - فقیه) علیه السلام قال: قضی</w:t>
      </w:r>
    </w:p>
    <w:p>
      <w:pPr>
        <w:pStyle w:val="BookText"/>
      </w:pPr>
      <w:r>
        <w:rPr>
          <w:rFonts w:ascii="IRNazanin" w:hAnsi="IRNazanin" w:eastAsia="IRNazanin" w:cs="IRNazanin"/>
          <w:lang w:bidi="fa-IR"/>
          <w:color w:val="111111"/>
          <w:sz w:val="28"/>
          <w:szCs w:val="28"/>
          <w:rtl/>
        </w:rPr>
        <w:t xml:space="preserve">أمیر المؤمنین علیه السلام فی رجل أوصی لاخر والموصی له غائب،</w:t>
      </w:r>
    </w:p>
    <w:p>
      <w:pPr>
        <w:pStyle w:val="BookText"/>
      </w:pPr>
      <w:r>
        <w:rPr>
          <w:rFonts w:ascii="IRNazanin" w:hAnsi="IRNazanin" w:eastAsia="IRNazanin" w:cs="IRNazanin"/>
          <w:lang w:bidi="fa-IR"/>
          <w:color w:val="111111"/>
          <w:sz w:val="28"/>
          <w:szCs w:val="28"/>
          <w:rtl/>
        </w:rPr>
        <w:t xml:space="preserve">فتوفی الذی أوصی له قبل الموصی، قال: الوصیة لوارث الذی أوصی له</w:t>
      </w:r>
    </w:p>
    <w:p>
      <w:pPr>
        <w:pStyle w:val="BookText"/>
      </w:pPr>
      <w:r>
        <w:rPr>
          <w:rFonts w:ascii="IRNazanin" w:hAnsi="IRNazanin" w:eastAsia="IRNazanin" w:cs="IRNazanin"/>
          <w:lang w:bidi="fa-IR"/>
          <w:color w:val="111111"/>
          <w:sz w:val="28"/>
          <w:szCs w:val="28"/>
          <w:rtl/>
        </w:rPr>
        <w:t xml:space="preserve">(و - فقیه) قال علیه السلام (و - کا - یب - صا): من أوصی لاحد</w:t>
      </w:r>
    </w:p>
    <w:p>
      <w:pPr>
        <w:pStyle w:val="BookText"/>
      </w:pPr>
      <w:r>
        <w:rPr>
          <w:rFonts w:ascii="IRNazanin" w:hAnsi="IRNazanin" w:eastAsia="IRNazanin" w:cs="IRNazanin"/>
          <w:lang w:bidi="fa-IR"/>
          <w:color w:val="111111"/>
          <w:sz w:val="28"/>
          <w:szCs w:val="28"/>
          <w:rtl/>
        </w:rPr>
        <w:t xml:space="preserve">شاهدا (کان - کا - یب - صا) أو غائبا </w:t>
      </w:r>
      <w:r>
        <w:rPr>
          <w:rStyle w:val="FootnoteReference"/>
        </w:rPr>
        <w:footnoteReference w:id="687"/>
      </w:r>
      <w:r>
        <w:rPr>
          <w:rFonts w:ascii="IRNazanin" w:hAnsi="IRNazanin" w:eastAsia="IRNazanin" w:cs="IRNazanin"/>
          <w:lang w:bidi="fa-IR"/>
          <w:color w:val="111111"/>
          <w:sz w:val="28"/>
          <w:szCs w:val="28"/>
          <w:rtl/>
        </w:rPr>
        <w:t xml:space="preserve">فتوفی الموصی له قبل</w:t>
      </w:r>
    </w:p>
    <w:p>
      <w:pPr>
        <w:pStyle w:val="BookText"/>
      </w:pPr>
      <w:r>
        <w:rPr>
          <w:rFonts w:ascii="IRNazanin" w:hAnsi="IRNazanin" w:eastAsia="IRNazanin" w:cs="IRNazanin"/>
          <w:lang w:bidi="fa-IR"/>
          <w:color w:val="111111"/>
          <w:sz w:val="28"/>
          <w:szCs w:val="28"/>
          <w:rtl/>
        </w:rPr>
        <w:t xml:space="preserve">الموصی، فالوصیة لوارث الذی أوصی له إلا أن یرجع فی وصیته قبل</w:t>
      </w:r>
    </w:p>
    <w:p>
      <w:pPr>
        <w:pStyle w:val="BookText"/>
      </w:pPr>
      <w:r>
        <w:rPr>
          <w:rFonts w:ascii="IRNazanin" w:hAnsi="IRNazanin" w:eastAsia="IRNazanin" w:cs="IRNazanin"/>
          <w:lang w:bidi="fa-IR"/>
          <w:color w:val="111111"/>
          <w:sz w:val="28"/>
          <w:szCs w:val="28"/>
          <w:rtl/>
        </w:rPr>
        <w:t xml:space="preserve">موته </w:t>
      </w:r>
      <w:r>
        <w:rPr>
          <w:rStyle w:val="FootnoteReference"/>
        </w:rPr>
        <w:footnoteReference w:id="688"/>
      </w:r>
      <w:r>
        <w:rPr>
          <w:rFonts w:ascii="IRNazanin" w:hAnsi="IRNazanin" w:eastAsia="IRNazanin" w:cs="IRNazanin"/>
          <w:lang w:bidi="fa-IR"/>
          <w:color w:val="111111"/>
          <w:sz w:val="28"/>
          <w:szCs w:val="28"/>
          <w:rtl/>
        </w:rPr>
        <w:t xml:space="preserve">. المقنع 166 - ومن أوصی إلی آخر شاهدا کان أم غائبا</w:t>
      </w:r>
    </w:p>
    <w:p>
      <w:pPr>
        <w:pStyle w:val="BookText"/>
      </w:pPr>
      <w:r>
        <w:rPr>
          <w:rFonts w:ascii="IRNazanin" w:hAnsi="IRNazanin" w:eastAsia="IRNazanin" w:cs="IRNazanin"/>
          <w:lang w:bidi="fa-IR"/>
          <w:color w:val="111111"/>
          <w:sz w:val="28"/>
          <w:szCs w:val="28"/>
          <w:rtl/>
        </w:rPr>
        <w:t xml:space="preserve">(وذکر نحوه)</w:t>
      </w:r>
    </w:p>
    <w:p>
      <w:pPr>
        <w:pStyle w:val="BookText"/>
      </w:pPr>
      <w:r>
        <w:rPr>
          <w:rFonts w:ascii="IRNazanin" w:hAnsi="IRNazanin" w:eastAsia="IRNazanin" w:cs="IRNazanin"/>
          <w:lang w:bidi="fa-IR"/>
          <w:color w:val="111111"/>
          <w:sz w:val="28"/>
          <w:szCs w:val="28"/>
          <w:rtl/>
        </w:rPr>
        <w:t xml:space="preserve">(2) کا 13 ج 7 - یب 231 ج 9 - صا 138 ج 4 - محمد بن (أحمد</w:t>
      </w:r>
    </w:p>
    <w:p>
      <w:pPr>
        <w:pStyle w:val="BookText"/>
      </w:pPr>
      <w:r>
        <w:rPr>
          <w:rFonts w:ascii="IRNazanin" w:hAnsi="IRNazanin" w:eastAsia="IRNazanin" w:cs="IRNazanin"/>
          <w:lang w:bidi="fa-IR"/>
          <w:color w:val="111111"/>
          <w:sz w:val="28"/>
          <w:szCs w:val="28"/>
          <w:rtl/>
        </w:rPr>
        <w:t xml:space="preserve">بن - صا) یحیی عن عمران بن موسی عن موسی بن جعفر عن فقیه 156</w:t>
      </w:r>
    </w:p>
    <w:p>
      <w:pPr>
        <w:pStyle w:val="BookText"/>
      </w:pPr>
      <w:r>
        <w:rPr>
          <w:rFonts w:ascii="IRNazanin" w:hAnsi="IRNazanin" w:eastAsia="IRNazanin" w:cs="IRNazanin"/>
          <w:lang w:bidi="fa-IR"/>
          <w:color w:val="111111"/>
          <w:sz w:val="28"/>
          <w:szCs w:val="28"/>
          <w:rtl/>
        </w:rPr>
        <w:t xml:space="preserve">ج 4 - عمرو بن سعید المدائنی عن محمد بن عمر الساباطی </w:t>
      </w:r>
      <w:r>
        <w:rPr>
          <w:rStyle w:val="FootnoteReference"/>
        </w:rPr>
        <w:footnoteReference w:id="689"/>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سألت أبا جعفر (یعنی الثانی - فقیه) علیه السلام عن رجل أوصی إلی</w:t>
      </w:r>
    </w:p>
    <w:p>
      <w:pPr>
        <w:pStyle w:val="BookText"/>
      </w:pPr>
      <w:r>
        <w:rPr>
          <w:rFonts w:ascii="IRNazanin" w:hAnsi="IRNazanin" w:eastAsia="IRNazanin" w:cs="IRNazanin"/>
          <w:lang w:bidi="fa-IR"/>
          <w:color w:val="111111"/>
          <w:sz w:val="28"/>
          <w:szCs w:val="28"/>
          <w:rtl/>
        </w:rPr>
        <w:t xml:space="preserve">وأمرنی أن أعطی عماله فی کل سنة شیئا، فمات العم، فکتب علیه السلام</w:t>
      </w:r>
    </w:p>
    <w:p>
      <w:pPr>
        <w:pStyle w:val="BookText"/>
      </w:pPr>
      <w:r>
        <w:rPr>
          <w:rFonts w:ascii="IRNazanin" w:hAnsi="IRNazanin" w:eastAsia="IRNazanin" w:cs="IRNazanin"/>
          <w:lang w:bidi="fa-IR"/>
          <w:color w:val="111111"/>
          <w:sz w:val="28"/>
          <w:szCs w:val="28"/>
          <w:rtl/>
        </w:rPr>
        <w:t xml:space="preserve">أعطه ورثته.</w:t>
      </w:r>
    </w:p>
    <w:p>
      <w:pPr>
        <w:pStyle w:val="BookText"/>
      </w:pPr>
      <w:r>
        <w:rPr>
          <w:rFonts w:ascii="IRNazanin" w:hAnsi="IRNazanin" w:eastAsia="IRNazanin" w:cs="IRNazanin"/>
          <w:lang w:bidi="fa-IR"/>
          <w:color w:val="111111"/>
          <w:sz w:val="28"/>
          <w:szCs w:val="28"/>
          <w:rtl/>
        </w:rPr>
        <w:t xml:space="preserve">(3) کا 13 ج 7 - یب 231 ج 9 - صا 138 ج 4 - محمد بن (أحمد</w:t>
      </w:r>
    </w:p>
    <w:p>
      <w:pPr>
        <w:pStyle w:val="BookText"/>
      </w:pPr>
      <w:r>
        <w:rPr>
          <w:rFonts w:ascii="IRNazanin" w:hAnsi="IRNazanin" w:eastAsia="IRNazanin" w:cs="IRNazanin"/>
          <w:lang w:bidi="fa-IR"/>
          <w:color w:val="111111"/>
          <w:sz w:val="28"/>
          <w:szCs w:val="28"/>
          <w:rtl/>
        </w:rPr>
        <w:t xml:space="preserve">بن - صا) یحیی عن محمد بن أحمد عن أیوب بن نوح عن فقیه 156 ج 4 -</w:t>
      </w:r>
    </w:p>
    <w:p>
      <w:pPr>
        <w:pStyle w:val="BookText"/>
      </w:pPr>
      <w:r>
        <w:rPr>
          <w:rFonts w:ascii="IRNazanin" w:hAnsi="IRNazanin" w:eastAsia="IRNazanin" w:cs="IRNazanin"/>
          <w:lang w:bidi="fa-IR"/>
          <w:color w:val="111111"/>
          <w:sz w:val="28"/>
          <w:szCs w:val="28"/>
          <w:rtl/>
        </w:rPr>
        <w:t xml:space="preserve">العباس بن عامر (عن مثنی - یب - صا - فقیه) قال: سألته عن رجل</w:t>
      </w:r>
    </w:p>
    <w:p>
      <w:pPr>
        <w:pStyle w:val="BookText"/>
      </w:pPr>
      <w:r>
        <w:rPr>
          <w:rFonts w:ascii="IRNazanin" w:hAnsi="IRNazanin" w:eastAsia="IRNazanin" w:cs="IRNazanin"/>
          <w:lang w:bidi="fa-IR"/>
          <w:color w:val="111111"/>
          <w:sz w:val="28"/>
          <w:szCs w:val="28"/>
          <w:rtl/>
        </w:rPr>
        <w:t xml:space="preserve">أوصی له بوصیة، فمات قبل أن یقبضها ولم یترک عقبا، قال: اطلب له</w:t>
      </w:r>
    </w:p>
    <w:p>
      <w:pPr>
        <w:pStyle w:val="BookText"/>
      </w:pPr>
      <w:r>
        <w:rPr>
          <w:rFonts w:ascii="IRNazanin" w:hAnsi="IRNazanin" w:eastAsia="IRNazanin" w:cs="IRNazanin"/>
          <w:lang w:bidi="fa-IR"/>
          <w:color w:val="111111"/>
          <w:sz w:val="28"/>
          <w:szCs w:val="28"/>
          <w:rtl/>
        </w:rPr>
        <w:t xml:space="preserve">وارثا أو مولی (نعمة - صا) فادفعها الیه، قلت: فان لم أعلم له ولیا </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قال: أجهد علی أن تقدر له علی ولی، فان لم تجده وعلم الله عز وجل</w:t>
      </w:r>
    </w:p>
    <w:p>
      <w:pPr>
        <w:pStyle w:val="BookText"/>
      </w:pPr>
      <w:r>
        <w:rPr>
          <w:rFonts w:ascii="IRNazanin" w:hAnsi="IRNazanin" w:eastAsia="IRNazanin" w:cs="IRNazanin"/>
          <w:lang w:bidi="fa-IR"/>
          <w:color w:val="111111"/>
          <w:sz w:val="28"/>
          <w:szCs w:val="28"/>
          <w:rtl/>
        </w:rPr>
        <w:t xml:space="preserve">منک الجد </w:t>
      </w:r>
      <w:r>
        <w:rPr>
          <w:rStyle w:val="FootnoteReference"/>
        </w:rPr>
        <w:footnoteReference w:id="691"/>
      </w:r>
      <w:r>
        <w:rPr>
          <w:rFonts w:ascii="IRNazanin" w:hAnsi="IRNazanin" w:eastAsia="IRNazanin" w:cs="IRNazanin"/>
          <w:lang w:bidi="fa-IR"/>
          <w:color w:val="111111"/>
          <w:sz w:val="28"/>
          <w:szCs w:val="28"/>
          <w:rtl/>
        </w:rPr>
        <w:t xml:space="preserve">فتصدق بها.</w:t>
      </w:r>
    </w:p>
    <w:p>
      <w:pPr>
        <w:pStyle w:val="BookText"/>
      </w:pPr>
      <w:r>
        <w:rPr>
          <w:rFonts w:ascii="IRNazanin" w:hAnsi="IRNazanin" w:eastAsia="IRNazanin" w:cs="IRNazanin"/>
          <w:lang w:bidi="fa-IR"/>
          <w:color w:val="111111"/>
          <w:sz w:val="28"/>
          <w:szCs w:val="28"/>
          <w:rtl/>
        </w:rPr>
        <w:t xml:space="preserve">(4) تفسیر العیاشی 77 ج 1 - عن مثنی بن عبد السلام عن أبی عبد الله</w:t>
      </w:r>
    </w:p>
    <w:p>
      <w:pPr>
        <w:pStyle w:val="BookText"/>
      </w:pPr>
      <w:r>
        <w:rPr>
          <w:rFonts w:ascii="IRNazanin" w:hAnsi="IRNazanin" w:eastAsia="IRNazanin" w:cs="IRNazanin"/>
          <w:lang w:bidi="fa-IR"/>
          <w:color w:val="111111"/>
          <w:sz w:val="28"/>
          <w:szCs w:val="28"/>
          <w:rtl/>
        </w:rPr>
        <w:t xml:space="preserve">علیه السلام قال: سألته عن رجل وذکر نحوه إلی قوله فادفعها الیه وزاد:</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21" w:name="pg12422_156749"/>
    <w:bookmarkEnd w:id="121"/>
    <w:p>
      <w:pPr>
        <w:pStyle w:val="BookText"/>
      </w:pPr>
      <w:r>
        <w:rPr>
          <w:rFonts w:ascii="IRNazanin" w:hAnsi="IRNazanin" w:eastAsia="IRNazanin" w:cs="IRNazanin"/>
          <w:lang w:bidi="fa-IR"/>
          <w:color w:val="111111"/>
          <w:sz w:val="28"/>
          <w:szCs w:val="28"/>
          <w:rtl/>
        </w:rPr>
        <w:t xml:space="preserve">(فان الله یقول: " فمن بدله بعد ما سمعه فإنما اثمه علی الذین یبدلونه "</w:t>
      </w:r>
    </w:p>
    <w:p>
      <w:pPr>
        <w:pStyle w:val="BookText"/>
      </w:pPr>
      <w:r>
        <w:rPr>
          <w:rFonts w:ascii="IRNazanin" w:hAnsi="IRNazanin" w:eastAsia="IRNazanin" w:cs="IRNazanin"/>
          <w:lang w:bidi="fa-IR"/>
          <w:color w:val="111111"/>
          <w:sz w:val="28"/>
          <w:szCs w:val="28"/>
          <w:rtl/>
        </w:rPr>
        <w:t xml:space="preserve">قلت: إن الرجل کان من أهل فارس، دخل فی الاسلام لم یسم ولا یعرف</w:t>
      </w:r>
    </w:p>
    <w:p>
      <w:pPr>
        <w:pStyle w:val="BookText"/>
      </w:pPr>
      <w:r>
        <w:rPr>
          <w:rFonts w:ascii="IRNazanin" w:hAnsi="IRNazanin" w:eastAsia="IRNazanin" w:cs="IRNazanin"/>
          <w:lang w:bidi="fa-IR"/>
          <w:color w:val="111111"/>
          <w:sz w:val="28"/>
          <w:szCs w:val="28"/>
          <w:rtl/>
        </w:rPr>
        <w:t xml:space="preserve">له ولی، قال: أجهد أن یقدر له علی ولی فان لم تجده وعلم الله منک</w:t>
      </w:r>
    </w:p>
    <w:p>
      <w:pPr>
        <w:pStyle w:val="BookText"/>
      </w:pPr>
      <w:r>
        <w:rPr>
          <w:rFonts w:ascii="IRNazanin" w:hAnsi="IRNazanin" w:eastAsia="IRNazanin" w:cs="IRNazanin"/>
          <w:lang w:bidi="fa-IR"/>
          <w:color w:val="111111"/>
          <w:sz w:val="28"/>
          <w:szCs w:val="28"/>
          <w:rtl/>
        </w:rPr>
        <w:t xml:space="preserve">الجهد تتصدق بها).</w:t>
      </w:r>
    </w:p>
    <w:p>
      <w:pPr>
        <w:pStyle w:val="BookText"/>
      </w:pPr>
      <w:r>
        <w:rPr>
          <w:rFonts w:ascii="IRNazanin" w:hAnsi="IRNazanin" w:eastAsia="IRNazanin" w:cs="IRNazanin"/>
          <w:lang w:bidi="fa-IR"/>
          <w:color w:val="111111"/>
          <w:sz w:val="28"/>
          <w:szCs w:val="28"/>
          <w:rtl/>
        </w:rPr>
        <w:t xml:space="preserve">(5) المقنع 166 - وإذا أوصی لرجل بوصیة ومات قبل أن یقبضها،</w:t>
      </w:r>
    </w:p>
    <w:p>
      <w:pPr>
        <w:pStyle w:val="BookText"/>
      </w:pPr>
      <w:r>
        <w:rPr>
          <w:rFonts w:ascii="IRNazanin" w:hAnsi="IRNazanin" w:eastAsia="IRNazanin" w:cs="IRNazanin"/>
          <w:lang w:bidi="fa-IR"/>
          <w:color w:val="111111"/>
          <w:sz w:val="28"/>
          <w:szCs w:val="28"/>
          <w:rtl/>
        </w:rPr>
        <w:t xml:space="preserve">فاطلب له وارثا واجهد فان لم تجد وعلم الله منک الجهد فتصدق بها.</w:t>
      </w:r>
    </w:p>
    <w:p>
      <w:pPr>
        <w:pStyle w:val="BookText"/>
      </w:pPr>
      <w:r>
        <w:rPr>
          <w:rFonts w:ascii="IRNazanin" w:hAnsi="IRNazanin" w:eastAsia="IRNazanin" w:cs="IRNazanin"/>
          <w:lang w:bidi="fa-IR"/>
          <w:color w:val="111111"/>
          <w:sz w:val="28"/>
          <w:szCs w:val="28"/>
          <w:rtl/>
        </w:rPr>
        <w:t xml:space="preserve">(6) یب 231 ج 9 - صا 138 ج 4 - الحسین بن سعید عن حماد بن</w:t>
      </w:r>
    </w:p>
    <w:p>
      <w:pPr>
        <w:pStyle w:val="BookText"/>
      </w:pPr>
      <w:r>
        <w:rPr>
          <w:rFonts w:ascii="IRNazanin" w:hAnsi="IRNazanin" w:eastAsia="IRNazanin" w:cs="IRNazanin"/>
          <w:lang w:bidi="fa-IR"/>
          <w:color w:val="111111"/>
          <w:sz w:val="28"/>
          <w:szCs w:val="28"/>
          <w:rtl/>
        </w:rPr>
        <w:t xml:space="preserve">عیسی عن شعیب عن أبی بصیر وعن فضالة عن العلا عن محمد (بن مسلم -</w:t>
      </w:r>
    </w:p>
    <w:p>
      <w:pPr>
        <w:pStyle w:val="BookText"/>
      </w:pPr>
      <w:r>
        <w:rPr>
          <w:rFonts w:ascii="IRNazanin" w:hAnsi="IRNazanin" w:eastAsia="IRNazanin" w:cs="IRNazanin"/>
          <w:lang w:bidi="fa-IR"/>
          <w:color w:val="111111"/>
          <w:sz w:val="28"/>
          <w:szCs w:val="28"/>
          <w:rtl/>
        </w:rPr>
        <w:t xml:space="preserve">صا) جمیعا عن أبی عبد الله علیه السلام قال: سئل عن رجل أوصی لرجل</w:t>
      </w:r>
    </w:p>
    <w:p>
      <w:pPr>
        <w:pStyle w:val="BookText"/>
      </w:pPr>
      <w:r>
        <w:rPr>
          <w:rFonts w:ascii="IRNazanin" w:hAnsi="IRNazanin" w:eastAsia="IRNazanin" w:cs="IRNazanin"/>
          <w:lang w:bidi="fa-IR"/>
          <w:color w:val="111111"/>
          <w:sz w:val="28"/>
          <w:szCs w:val="28"/>
          <w:rtl/>
        </w:rPr>
        <w:t xml:space="preserve">فمات الموصی له قبل الموصی قال: لیس بشئ.</w:t>
      </w:r>
    </w:p>
    <w:p>
      <w:pPr>
        <w:pStyle w:val="BookText"/>
      </w:pPr>
      <w:r>
        <w:rPr>
          <w:rFonts w:ascii="IRNazanin" w:hAnsi="IRNazanin" w:eastAsia="IRNazanin" w:cs="IRNazanin"/>
          <w:lang w:bidi="fa-IR"/>
          <w:color w:val="111111"/>
          <w:sz w:val="28"/>
          <w:szCs w:val="28"/>
          <w:rtl/>
        </w:rPr>
        <w:t xml:space="preserve">یب 231 ج 9 - صا 138 ج 4 - علی بن الحسن بن فضال عن العباس</w:t>
      </w:r>
    </w:p>
    <w:p>
      <w:pPr>
        <w:pStyle w:val="BookText"/>
      </w:pPr>
      <w:r>
        <w:rPr>
          <w:rFonts w:ascii="IRNazanin" w:hAnsi="IRNazanin" w:eastAsia="IRNazanin" w:cs="IRNazanin"/>
          <w:lang w:bidi="fa-IR"/>
          <w:color w:val="111111"/>
          <w:sz w:val="28"/>
          <w:szCs w:val="28"/>
          <w:rtl/>
        </w:rPr>
        <w:t xml:space="preserve">بن عامر عن أبان بن عثمان عن منصور بن حازم عن أبی عبد الله علیه السلام</w:t>
      </w:r>
    </w:p>
    <w:p>
      <w:pPr>
        <w:pStyle w:val="BookText"/>
      </w:pPr>
      <w:r>
        <w:rPr>
          <w:rFonts w:ascii="IRNazanin" w:hAnsi="IRNazanin" w:eastAsia="IRNazanin" w:cs="IRNazanin"/>
          <w:lang w:bidi="fa-IR"/>
          <w:color w:val="111111"/>
          <w:sz w:val="28"/>
          <w:szCs w:val="28"/>
          <w:rtl/>
        </w:rPr>
        <w:t xml:space="preserve">قال: سألته عن رجل أوصی لرجل بوصیة ان حدث بی </w:t>
      </w:r>
      <w:r>
        <w:rPr>
          <w:rStyle w:val="FootnoteReference"/>
        </w:rPr>
        <w:footnoteReference w:id="692"/>
      </w:r>
      <w:r>
        <w:rPr>
          <w:rFonts w:ascii="IRNazanin" w:hAnsi="IRNazanin" w:eastAsia="IRNazanin" w:cs="IRNazanin"/>
          <w:lang w:bidi="fa-IR"/>
          <w:color w:val="111111"/>
          <w:sz w:val="28"/>
          <w:szCs w:val="28"/>
          <w:rtl/>
        </w:rPr>
        <w:t xml:space="preserve">حدث فمات</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(7) الدعائم 360 ج 2 - عن علی علیه السلام وأبی جعفر صلوات الله</w:t>
      </w:r>
    </w:p>
    <w:p>
      <w:pPr>
        <w:pStyle w:val="BookText"/>
      </w:pPr>
      <w:r>
        <w:rPr>
          <w:rFonts w:ascii="IRNazanin" w:hAnsi="IRNazanin" w:eastAsia="IRNazanin" w:cs="IRNazanin"/>
          <w:lang w:bidi="fa-IR"/>
          <w:color w:val="111111"/>
          <w:sz w:val="28"/>
          <w:szCs w:val="28"/>
          <w:rtl/>
        </w:rPr>
        <w:t xml:space="preserve">علیه أنهما قالا فی رجل أوصی لرجل غائب بوصیة ومات علی وصیته،</w:t>
      </w:r>
    </w:p>
    <w:p>
      <w:pPr>
        <w:pStyle w:val="BookText"/>
      </w:pPr>
      <w:r>
        <w:rPr>
          <w:rFonts w:ascii="IRNazanin" w:hAnsi="IRNazanin" w:eastAsia="IRNazanin" w:cs="IRNazanin"/>
          <w:lang w:bidi="fa-IR"/>
          <w:color w:val="111111"/>
          <w:sz w:val="28"/>
          <w:szCs w:val="28"/>
          <w:rtl/>
        </w:rPr>
        <w:t xml:space="preserve">فنظر بعد ذلک فوجد الموصی له قد مات قبل الموصی، قالا: بطلت الوصیة،</w:t>
      </w:r>
    </w:p>
    <w:p>
      <w:pPr>
        <w:pStyle w:val="BookText"/>
      </w:pPr>
      <w:r>
        <w:rPr>
          <w:rFonts w:ascii="IRNazanin" w:hAnsi="IRNazanin" w:eastAsia="IRNazanin" w:cs="IRNazanin"/>
          <w:lang w:bidi="fa-IR"/>
          <w:color w:val="111111"/>
          <w:sz w:val="28"/>
          <w:szCs w:val="28"/>
          <w:rtl/>
        </w:rPr>
        <w:t xml:space="preserve">وان کان غائبا، فأوصی له، ثم مات بعده نظر، فإن کان قد قبل الوصیة</w:t>
      </w:r>
    </w:p>
    <w:p>
      <w:pPr>
        <w:pStyle w:val="BookText"/>
      </w:pPr>
      <w:r>
        <w:rPr>
          <w:rFonts w:ascii="IRNazanin" w:hAnsi="IRNazanin" w:eastAsia="IRNazanin" w:cs="IRNazanin"/>
          <w:lang w:bidi="fa-IR"/>
          <w:color w:val="111111"/>
          <w:sz w:val="28"/>
          <w:szCs w:val="28"/>
          <w:rtl/>
        </w:rPr>
        <w:t xml:space="preserve">فهی لورثته، وإن لم یقبلها فهی لورثة الموصی.</w:t>
      </w:r>
    </w:p>
    <w:p>
      <w:pPr>
        <w:pStyle w:val="Heading3"/>
      </w:pPr>
      <w:bookmarkStart w:id="458" w:name="_Toc195"/>
      <w:r>
        <w:t>(61) باب وجوب إنفاذ الوصیة علی وجهها ولا یجوز للوصی أن...</w:t>
      </w:r>
      <w:bookmarkEnd w:id="458"/>
    </w:p>
    <w:p>
      <w:pPr>
        <w:pStyle w:val="BookText"/>
      </w:pPr>
      <w:r>
        <w:rPr>
          <w:rFonts w:ascii="IRNazanin" w:hAnsi="IRNazanin" w:eastAsia="IRNazanin" w:cs="IRNazanin"/>
          <w:lang w:bidi="fa-IR"/>
          <w:color w:val="111111"/>
          <w:sz w:val="28"/>
          <w:szCs w:val="28"/>
          <w:rtl/>
        </w:rPr>
        <w:t xml:space="preserve">*باب وجوب إنفاذ الوصیة علی وجهها ولا یجوز للوصی أن یبدلها أو یغیرها</w:t>
      </w:r>
    </w:p>
    <w:p>
      <w:pPr>
        <w:pStyle w:val="BookText"/>
      </w:pPr>
      <w:r>
        <w:rPr>
          <w:rFonts w:ascii="IRNazanin" w:hAnsi="IRNazanin" w:eastAsia="IRNazanin" w:cs="IRNazanin"/>
          <w:lang w:bidi="fa-IR"/>
          <w:color w:val="111111"/>
          <w:sz w:val="28"/>
          <w:szCs w:val="28"/>
          <w:rtl/>
        </w:rPr>
        <w:t xml:space="preserve">فان غیرها فهو ضامن الا ان یوصی بغیر ما أمر الله تعالی فللوصی ان یردها إلی الحق *</w:t>
      </w:r>
    </w:p>
    <w:p>
      <w:pPr>
        <w:pStyle w:val="BookText"/>
      </w:pPr>
      <w:r>
        <w:rPr>
          <w:rFonts w:ascii="IRNazanin" w:hAnsi="IRNazanin" w:eastAsia="IRNazanin" w:cs="IRNazanin"/>
          <w:lang w:bidi="fa-IR"/>
          <w:color w:val="111111"/>
          <w:sz w:val="28"/>
          <w:szCs w:val="28"/>
          <w:rtl/>
        </w:rPr>
        <w:t xml:space="preserve">قال الله تعالی فی سورة البقرة (2) فمن بدله بعد ما سمعه فإنما</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أثمه علی الذین یبدلونه ان الله سمیع علیم (181).</w:t>
      </w:r>
    </w:p>
    <w:p>
      <w:pPr>
        <w:pStyle w:val="BookText"/>
      </w:pPr>
      <w:r>
        <w:rPr>
          <w:rFonts w:ascii="IRNazanin" w:hAnsi="IRNazanin" w:eastAsia="IRNazanin" w:cs="IRNazanin"/>
          <w:lang w:bidi="fa-IR"/>
          <w:color w:val="111111"/>
          <w:sz w:val="28"/>
          <w:szCs w:val="28"/>
          <w:rtl/>
        </w:rPr>
        <w:t xml:space="preserve">فمن خاف من موص جنفا أو أثما فأصلح بینهم فلا أثم علیه أن الله</w:t>
      </w:r>
    </w:p>
    <w:p>
      <w:pPr>
        <w:pStyle w:val="BookText"/>
      </w:pPr>
      <w:r>
        <w:rPr>
          <w:rFonts w:ascii="IRNazanin" w:hAnsi="IRNazanin" w:eastAsia="IRNazanin" w:cs="IRNazanin"/>
          <w:lang w:bidi="fa-IR"/>
          <w:color w:val="111111"/>
          <w:sz w:val="28"/>
          <w:szCs w:val="28"/>
          <w:rtl/>
        </w:rPr>
        <w:t xml:space="preserve">غفور رحیم (182).</w:t>
      </w:r>
    </w:p>
    <w:p>
      <w:pPr>
        <w:pStyle w:val="BookText"/>
      </w:pPr>
      <w:r>
        <w:rPr>
          <w:rFonts w:ascii="IRNazanin" w:hAnsi="IRNazanin" w:eastAsia="IRNazanin" w:cs="IRNazanin"/>
          <w:lang w:bidi="fa-IR"/>
          <w:color w:val="111111"/>
          <w:sz w:val="28"/>
          <w:szCs w:val="28"/>
          <w:rtl/>
        </w:rPr>
        <w:t xml:space="preserve">769 (1) کا 14 ج 7 - یب 203 ج 9 - صا 129 ج 4 - علی بن</w:t>
      </w:r>
    </w:p>
    <w:p>
      <w:pPr>
        <w:pStyle w:val="BookText"/>
      </w:pPr>
      <w:r>
        <w:rPr>
          <w:rFonts w:ascii="IRNazanin" w:hAnsi="IRNazanin" w:eastAsia="IRNazanin" w:cs="IRNazanin"/>
          <w:lang w:bidi="fa-IR"/>
          <w:color w:val="111111"/>
          <w:sz w:val="28"/>
          <w:szCs w:val="28"/>
          <w:rtl/>
        </w:rPr>
        <w:t xml:space="preserve">إبراهیم عن أبیه عن فقیه 148 ج 4 - حماد (بن عیسی - کا - یب - فقیه)</w:t>
      </w:r>
    </w:p>
    <w:p>
      <w:pPr>
        <w:pStyle w:val="BookText"/>
      </w:pPr>
      <w:r>
        <w:rPr>
          <w:rFonts w:ascii="IRNazanin" w:hAnsi="IRNazanin" w:eastAsia="IRNazanin" w:cs="IRNazanin"/>
          <w:lang w:bidi="fa-IR"/>
          <w:color w:val="111111"/>
          <w:sz w:val="28"/>
          <w:szCs w:val="28"/>
          <w:rtl/>
        </w:rPr>
        <w:t xml:space="preserve">عن حریز عن محمد بن مسلم قال: سألت أبا عبد الله علیه السلام عن رجل</w:t>
      </w:r>
    </w:p>
    <w:p>
      <w:pPr>
        <w:pStyle w:val="BookText"/>
      </w:pPr>
      <w:r>
        <w:rPr>
          <w:rFonts w:ascii="IRNazanin" w:hAnsi="IRNazanin" w:eastAsia="IRNazanin" w:cs="IRNazanin"/>
          <w:lang w:bidi="fa-IR"/>
          <w:color w:val="111111"/>
          <w:sz w:val="28"/>
          <w:szCs w:val="28"/>
          <w:rtl/>
        </w:rPr>
        <w:t xml:space="preserve">أوصی بماله </w:t>
      </w:r>
      <w:r>
        <w:rPr>
          <w:rStyle w:val="FootnoteReference"/>
        </w:rPr>
        <w:footnoteReference w:id="693"/>
      </w:r>
      <w:r>
        <w:rPr>
          <w:rFonts w:ascii="IRNazanin" w:hAnsi="IRNazanin" w:eastAsia="IRNazanin" w:cs="IRNazanin"/>
          <w:lang w:bidi="fa-IR"/>
          <w:color w:val="111111"/>
          <w:sz w:val="28"/>
          <w:szCs w:val="28"/>
          <w:rtl/>
        </w:rPr>
        <w:t xml:space="preserve">فی سبیل الله فقال: أعطه لمن أوصی له (به - کا - فقیه)</w:t>
      </w:r>
    </w:p>
    <w:p>
      <w:pPr>
        <w:pStyle w:val="BookText"/>
      </w:pPr>
      <w:r>
        <w:rPr>
          <w:rFonts w:ascii="IRNazanin" w:hAnsi="IRNazanin" w:eastAsia="IRNazanin" w:cs="IRNazanin"/>
          <w:lang w:bidi="fa-IR"/>
          <w:color w:val="111111"/>
          <w:sz w:val="28"/>
          <w:szCs w:val="28"/>
          <w:rtl/>
        </w:rPr>
        <w:t xml:space="preserve">وان کان یهودیا أو نصرانیا، ان الله تبارک وتعالی یقول: " فمن بدله بعد</w:t>
      </w:r>
    </w:p>
    <w:p>
      <w:pPr>
        <w:pStyle w:val="BookText"/>
      </w:pPr>
      <w:r>
        <w:rPr>
          <w:rFonts w:ascii="IRNazanin" w:hAnsi="IRNazanin" w:eastAsia="IRNazanin" w:cs="IRNazanin"/>
          <w:lang w:bidi="fa-IR"/>
          <w:color w:val="111111"/>
          <w:sz w:val="28"/>
          <w:szCs w:val="28"/>
          <w:rtl/>
        </w:rPr>
        <w:t xml:space="preserve">ما سمعه فإنما اثمه علی الذین یبدلونه ". کا 14 ج 7 - یب 201 ج 9</w:t>
      </w:r>
    </w:p>
    <w:p>
      <w:pPr>
        <w:pStyle w:val="BookText"/>
      </w:pPr>
      <w:r>
        <w:rPr>
          <w:rFonts w:ascii="IRNazanin" w:hAnsi="IRNazanin" w:eastAsia="IRNazanin" w:cs="IRNazanin"/>
          <w:lang w:bidi="fa-IR"/>
          <w:color w:val="111111"/>
          <w:sz w:val="28"/>
          <w:szCs w:val="28"/>
          <w:rtl/>
        </w:rPr>
        <w:t xml:space="preserve">صا 128 ج 4 - محمد بن یحیی عن محمد بن الحسین عن علی بن الحکم</w:t>
      </w:r>
    </w:p>
    <w:p>
      <w:pPr>
        <w:pStyle w:val="BookText"/>
      </w:pPr>
      <w:r>
        <w:rPr>
          <w:rFonts w:ascii="IRNazanin" w:hAnsi="IRNazanin" w:eastAsia="IRNazanin" w:cs="IRNazanin"/>
          <w:lang w:bidi="fa-IR"/>
          <w:color w:val="111111"/>
          <w:sz w:val="28"/>
          <w:szCs w:val="28"/>
          <w:rtl/>
        </w:rPr>
        <w:t xml:space="preserve">عن العلاء (بن رزین - کا) عن محمد بن مسلم عن أحدهما علیهما السلام</w:t>
      </w:r>
    </w:p>
    <w:p>
      <w:pPr>
        <w:pStyle w:val="BookText"/>
      </w:pPr>
      <w:r>
        <w:rPr>
          <w:rFonts w:ascii="IRNazanin" w:hAnsi="IRNazanin" w:eastAsia="IRNazanin" w:cs="IRNazanin"/>
          <w:lang w:bidi="fa-IR"/>
          <w:color w:val="111111"/>
          <w:sz w:val="28"/>
          <w:szCs w:val="28"/>
          <w:rtl/>
        </w:rPr>
        <w:t xml:space="preserve">فی رجل (وذکر مثله). المقنع 165 - سئل الصادق علیه السلام عن</w:t>
      </w:r>
    </w:p>
    <w:p>
      <w:pPr>
        <w:pStyle w:val="BookText"/>
      </w:pPr>
      <w:r>
        <w:rPr>
          <w:rFonts w:ascii="IRNazanin" w:hAnsi="IRNazanin" w:eastAsia="IRNazanin" w:cs="IRNazanin"/>
          <w:lang w:bidi="fa-IR"/>
          <w:color w:val="111111"/>
          <w:sz w:val="28"/>
          <w:szCs w:val="28"/>
          <w:rtl/>
        </w:rPr>
        <w:t xml:space="preserve">الرجل (وذکر نحوه). تفسیر العیاشی 77 - عن محمد بن مسلم عن أبی</w:t>
      </w:r>
    </w:p>
    <w:p>
      <w:pPr>
        <w:pStyle w:val="BookText"/>
      </w:pPr>
      <w:r>
        <w:rPr>
          <w:rFonts w:ascii="IRNazanin" w:hAnsi="IRNazanin" w:eastAsia="IRNazanin" w:cs="IRNazanin"/>
          <w:lang w:bidi="fa-IR"/>
          <w:color w:val="111111"/>
          <w:sz w:val="28"/>
          <w:szCs w:val="28"/>
          <w:rtl/>
        </w:rPr>
        <w:t xml:space="preserve">جعفر علیه السلام قال: سألته عن رجل (وذکر نحوه)</w:t>
      </w:r>
    </w:p>
    <w:p>
      <w:pPr>
        <w:pStyle w:val="BookText"/>
      </w:pPr>
      <w:r>
        <w:rPr>
          <w:rFonts w:ascii="IRNazanin" w:hAnsi="IRNazanin" w:eastAsia="IRNazanin" w:cs="IRNazanin"/>
          <w:lang w:bidi="fa-IR"/>
          <w:color w:val="111111"/>
          <w:sz w:val="28"/>
          <w:szCs w:val="28"/>
          <w:rtl/>
        </w:rPr>
        <w:t xml:space="preserve">(2) الدعائم 361 ج 2 - عن علی وأبی جعفر وأبی عبد الله علیهم</w:t>
      </w:r>
    </w:p>
    <w:p>
      <w:pPr>
        <w:pStyle w:val="BookText"/>
      </w:pPr>
      <w:r>
        <w:rPr>
          <w:rFonts w:ascii="IRNazanin" w:hAnsi="IRNazanin" w:eastAsia="IRNazanin" w:cs="IRNazanin"/>
          <w:lang w:bidi="fa-IR"/>
          <w:color w:val="111111"/>
          <w:sz w:val="28"/>
          <w:szCs w:val="28"/>
          <w:rtl/>
        </w:rPr>
        <w:t xml:space="preserve">السلام أنهم قالوا: من أوصی بوصیة نفذت من ثلثه، وان أوصی بها لیهودی،</w:t>
      </w:r>
    </w:p>
    <w:p>
      <w:pPr>
        <w:pStyle w:val="BookText"/>
      </w:pPr>
      <w:r>
        <w:rPr>
          <w:rFonts w:ascii="IRNazanin" w:hAnsi="IRNazanin" w:eastAsia="IRNazanin" w:cs="IRNazanin"/>
          <w:lang w:bidi="fa-IR"/>
          <w:color w:val="111111"/>
          <w:sz w:val="28"/>
          <w:szCs w:val="28"/>
          <w:rtl/>
        </w:rPr>
        <w:t xml:space="preserve">أو نصرانی، أو فیما أوصی به فإنه یجعل فیه لقول الله تعالی: " فمن بدله</w:t>
      </w:r>
    </w:p>
    <w:p>
      <w:pPr>
        <w:pStyle w:val="BookText"/>
      </w:pPr>
      <w:r>
        <w:rPr>
          <w:rFonts w:ascii="IRNazanin" w:hAnsi="IRNazanin" w:eastAsia="IRNazanin" w:cs="IRNazanin"/>
          <w:lang w:bidi="fa-IR"/>
          <w:color w:val="111111"/>
          <w:sz w:val="28"/>
          <w:szCs w:val="28"/>
          <w:rtl/>
        </w:rPr>
        <w:t xml:space="preserve">بعد ما سمعه فإنما اثمه علی الذین یبدلونه ".</w:t>
      </w:r>
    </w:p>
    <w:p>
      <w:pPr>
        <w:pStyle w:val="BookText"/>
      </w:pPr>
      <w:r>
        <w:rPr>
          <w:rFonts w:ascii="IRNazanin" w:hAnsi="IRNazanin" w:eastAsia="IRNazanin" w:cs="IRNazanin"/>
          <w:lang w:bidi="fa-IR"/>
          <w:color w:val="111111"/>
          <w:sz w:val="28"/>
          <w:szCs w:val="28"/>
          <w:rtl/>
        </w:rPr>
        <w:t xml:space="preserve">(3) کا 14 ج 7 - عدة من أصحابنا عن سهل بن زیاد عن علی بن</w:t>
      </w:r>
    </w:p>
    <w:p>
      <w:pPr>
        <w:pStyle w:val="BookText"/>
      </w:pPr>
      <w:r>
        <w:rPr>
          <w:rFonts w:ascii="IRNazanin" w:hAnsi="IRNazanin" w:eastAsia="IRNazanin" w:cs="IRNazanin"/>
          <w:lang w:bidi="fa-IR"/>
          <w:color w:val="111111"/>
          <w:sz w:val="28"/>
          <w:szCs w:val="28"/>
          <w:rtl/>
        </w:rPr>
        <w:t xml:space="preserve">مهزیار قال: کتب أبو جعفر علیه السلام إلی جعفر وموسی: وفیما</w:t>
      </w:r>
    </w:p>
    <w:p>
      <w:pPr>
        <w:pStyle w:val="BookText"/>
      </w:pPr>
      <w:r>
        <w:rPr>
          <w:rFonts w:ascii="IRNazanin" w:hAnsi="IRNazanin" w:eastAsia="IRNazanin" w:cs="IRNazanin"/>
          <w:lang w:bidi="fa-IR"/>
          <w:color w:val="111111"/>
          <w:sz w:val="28"/>
          <w:szCs w:val="28"/>
          <w:rtl/>
        </w:rPr>
        <w:t xml:space="preserve">أمرتکما من الاشهاد بکذا وکذا نجاة لکما فی آخرتکما، وانفاذا لما</w:t>
      </w:r>
    </w:p>
    <w:p>
      <w:pPr>
        <w:pStyle w:val="BookText"/>
      </w:pPr>
      <w:r>
        <w:rPr>
          <w:rFonts w:ascii="IRNazanin" w:hAnsi="IRNazanin" w:eastAsia="IRNazanin" w:cs="IRNazanin"/>
          <w:lang w:bidi="fa-IR"/>
          <w:color w:val="111111"/>
          <w:sz w:val="28"/>
          <w:szCs w:val="28"/>
          <w:rtl/>
        </w:rPr>
        <w:t xml:space="preserve">أوصی به أبواکما، وبرا منکما لهما، واحذرا أن لا تکونا بدلتما وصیتهما،</w:t>
      </w:r>
    </w:p>
    <w:p>
      <w:pPr>
        <w:pStyle w:val="BookText"/>
      </w:pPr>
      <w:r>
        <w:rPr>
          <w:rFonts w:ascii="IRNazanin" w:hAnsi="IRNazanin" w:eastAsia="IRNazanin" w:cs="IRNazanin"/>
          <w:lang w:bidi="fa-IR"/>
          <w:color w:val="111111"/>
          <w:sz w:val="28"/>
          <w:szCs w:val="28"/>
          <w:rtl/>
        </w:rPr>
        <w:t xml:space="preserve">ولا غیرتماها عن حالها لأنهما قد خرجا من ذلک (رضی الله عنهما) وصار</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دلک فی رقابکما وقد قال الله تبارک وتعالی فی کتابه فی الوصیة: " فمن</w:t>
      </w:r>
    </w:p>
    <w:p>
      <w:pPr>
        <w:pStyle w:val="BookText"/>
      </w:pPr>
      <w:r>
        <w:rPr>
          <w:rFonts w:ascii="IRNazanin" w:hAnsi="IRNazanin" w:eastAsia="IRNazanin" w:cs="IRNazanin"/>
          <w:lang w:bidi="fa-IR"/>
          <w:color w:val="111111"/>
          <w:sz w:val="28"/>
          <w:szCs w:val="28"/>
          <w:rtl/>
        </w:rPr>
        <w:t xml:space="preserve">بدله بعد ما سمعه فإنما اثمه علی الذین یبدلونه ان الله سمیع علیم ".</w:t>
      </w:r>
    </w:p>
    <w:p>
      <w:pPr>
        <w:pStyle w:val="BookText"/>
      </w:pPr>
      <w:r>
        <w:rPr>
          <w:rFonts w:ascii="IRNazanin" w:hAnsi="IRNazanin" w:eastAsia="IRNazanin" w:cs="IRNazanin"/>
          <w:lang w:bidi="fa-IR"/>
          <w:color w:val="111111"/>
          <w:sz w:val="28"/>
          <w:szCs w:val="28"/>
          <w:rtl/>
        </w:rPr>
        <w:t xml:space="preserve">(4) فقه الرضا علیه السلام 298 - ومن أوصی بماله أو ببعضه فی</w:t>
      </w:r>
    </w:p>
    <w:p>
      <w:pPr>
        <w:pStyle w:val="BookText"/>
      </w:pPr>
      <w:r>
        <w:rPr>
          <w:rFonts w:ascii="IRNazanin" w:hAnsi="IRNazanin" w:eastAsia="IRNazanin" w:cs="IRNazanin"/>
          <w:lang w:bidi="fa-IR"/>
          <w:color w:val="111111"/>
          <w:sz w:val="28"/>
          <w:szCs w:val="28"/>
          <w:rtl/>
        </w:rPr>
        <w:t xml:space="preserve">سبیل الله من حج، أو عتق، أو صدقة أو ما کان من أبواب الخیر فان</w:t>
      </w:r>
    </w:p>
    <w:p>
      <w:pPr>
        <w:pStyle w:val="BookText"/>
      </w:pPr>
      <w:r>
        <w:rPr>
          <w:rFonts w:ascii="IRNazanin" w:hAnsi="IRNazanin" w:eastAsia="IRNazanin" w:cs="IRNazanin"/>
          <w:lang w:bidi="fa-IR"/>
          <w:color w:val="111111"/>
          <w:sz w:val="28"/>
          <w:szCs w:val="28"/>
          <w:rtl/>
        </w:rPr>
        <w:t xml:space="preserve">الوصیة جائزة لا یحل تبدیلها، لان الله یقول: " فمن بدله بعد ما سمعه</w:t>
      </w:r>
    </w:p>
    <w:p>
      <w:pPr>
        <w:pStyle w:val="BookText"/>
      </w:pPr>
      <w:r>
        <w:rPr>
          <w:rFonts w:ascii="IRNazanin" w:hAnsi="IRNazanin" w:eastAsia="IRNazanin" w:cs="IRNazanin"/>
          <w:lang w:bidi="fa-IR"/>
          <w:color w:val="111111"/>
          <w:sz w:val="28"/>
          <w:szCs w:val="28"/>
          <w:rtl/>
        </w:rPr>
        <w:t xml:space="preserve">فإنما اثمه علی الذین یبدلونه ان الله سمیع علیم ".</w:t>
      </w:r>
    </w:p>
    <w:p>
      <w:pPr>
        <w:pStyle w:val="BookText"/>
      </w:pPr>
      <w:r>
        <w:rPr>
          <w:rFonts w:ascii="IRNazanin" w:hAnsi="IRNazanin" w:eastAsia="IRNazanin" w:cs="IRNazanin"/>
          <w:lang w:bidi="fa-IR"/>
          <w:color w:val="111111"/>
          <w:sz w:val="28"/>
          <w:szCs w:val="28"/>
          <w:rtl/>
        </w:rPr>
        <w:t xml:space="preserve">(5) جامع الاخبار 158 - قال رسول الله صلی الله علیه وآله: من</w:t>
      </w:r>
    </w:p>
    <w:p>
      <w:pPr>
        <w:pStyle w:val="BookText"/>
      </w:pPr>
      <w:r>
        <w:rPr>
          <w:rFonts w:ascii="IRNazanin" w:hAnsi="IRNazanin" w:eastAsia="IRNazanin" w:cs="IRNazanin"/>
          <w:lang w:bidi="fa-IR"/>
          <w:color w:val="111111"/>
          <w:sz w:val="28"/>
          <w:szCs w:val="28"/>
          <w:rtl/>
        </w:rPr>
        <w:t xml:space="preserve">ضمن وصیة المیت فی أمر الحج ثم فرط فی ذلک من غیر عذر لا یقبل</w:t>
      </w:r>
    </w:p>
    <w:p>
      <w:pPr>
        <w:pStyle w:val="BookText"/>
      </w:pPr>
      <w:r>
        <w:rPr>
          <w:rFonts w:ascii="IRNazanin" w:hAnsi="IRNazanin" w:eastAsia="IRNazanin" w:cs="IRNazanin"/>
          <w:lang w:bidi="fa-IR"/>
          <w:color w:val="111111"/>
          <w:sz w:val="28"/>
          <w:szCs w:val="28"/>
          <w:rtl/>
        </w:rPr>
        <w:t xml:space="preserve">الله صلاته ولا صیامه ولا یستجاب دعاؤه، وکتب علیه کل یوم ولیلة</w:t>
      </w:r>
    </w:p>
    <w:p>
      <w:pPr>
        <w:pStyle w:val="BookText"/>
      </w:pPr>
      <w:r>
        <w:rPr>
          <w:rFonts w:ascii="IRNazanin" w:hAnsi="IRNazanin" w:eastAsia="IRNazanin" w:cs="IRNazanin"/>
          <w:lang w:bidi="fa-IR"/>
          <w:color w:val="111111"/>
          <w:sz w:val="28"/>
          <w:szCs w:val="28"/>
          <w:rtl/>
        </w:rPr>
        <w:t xml:space="preserve">مائة خطیئة أصغرها کمن زنی بأمه أو بابنته، فان قام بها من عامه کتب الله</w:t>
      </w:r>
    </w:p>
    <w:p>
      <w:pPr>
        <w:pStyle w:val="BookText"/>
      </w:pPr>
      <w:r>
        <w:rPr>
          <w:rFonts w:ascii="IRNazanin" w:hAnsi="IRNazanin" w:eastAsia="IRNazanin" w:cs="IRNazanin"/>
          <w:lang w:bidi="fa-IR"/>
          <w:color w:val="111111"/>
          <w:sz w:val="28"/>
          <w:szCs w:val="28"/>
          <w:rtl/>
        </w:rPr>
        <w:t xml:space="preserve">له بکل درهم ثواب حجة وعمرة، فان مات ما بینه وبین القابل مات</w:t>
      </w:r>
    </w:p>
    <w:p>
      <w:pPr>
        <w:pStyle w:val="BookText"/>
      </w:pPr>
      <w:r>
        <w:rPr>
          <w:rFonts w:ascii="IRNazanin" w:hAnsi="IRNazanin" w:eastAsia="IRNazanin" w:cs="IRNazanin"/>
          <w:lang w:bidi="fa-IR"/>
          <w:color w:val="111111"/>
          <w:sz w:val="28"/>
          <w:szCs w:val="28"/>
          <w:rtl/>
        </w:rPr>
        <w:t xml:space="preserve">شهیدا، وکتب له ما بینه وبین القابل کل یوم ولیلة ثواب شهید، وقضی</w:t>
      </w:r>
    </w:p>
    <w:p>
      <w:pPr>
        <w:pStyle w:val="BookText"/>
      </w:pPr>
      <w:r>
        <w:rPr>
          <w:rFonts w:ascii="IRNazanin" w:hAnsi="IRNazanin" w:eastAsia="IRNazanin" w:cs="IRNazanin"/>
          <w:lang w:bidi="fa-IR"/>
          <w:color w:val="111111"/>
          <w:sz w:val="28"/>
          <w:szCs w:val="28"/>
          <w:rtl/>
        </w:rPr>
        <w:t xml:space="preserve">له حوائج الدنیا والآخرة.</w:t>
      </w:r>
    </w:p>
    <w:p>
      <w:pPr>
        <w:pStyle w:val="BookText"/>
      </w:pPr>
      <w:r>
        <w:rPr>
          <w:rFonts w:ascii="IRNazanin" w:hAnsi="IRNazanin" w:eastAsia="IRNazanin" w:cs="IRNazanin"/>
          <w:lang w:bidi="fa-IR"/>
          <w:color w:val="111111"/>
          <w:sz w:val="28"/>
          <w:szCs w:val="28"/>
          <w:rtl/>
        </w:rPr>
        <w:t xml:space="preserve">(6) وفیه - وقال صلی الله علیه وآله: من ضمن وصیة المیت ثم عجز</w:t>
      </w:r>
    </w:p>
    <w:p>
      <w:pPr>
        <w:pStyle w:val="BookText"/>
      </w:pPr>
      <w:r>
        <w:rPr>
          <w:rFonts w:ascii="IRNazanin" w:hAnsi="IRNazanin" w:eastAsia="IRNazanin" w:cs="IRNazanin"/>
          <w:lang w:bidi="fa-IR"/>
          <w:color w:val="111111"/>
          <w:sz w:val="28"/>
          <w:szCs w:val="28"/>
          <w:rtl/>
        </w:rPr>
        <w:t xml:space="preserve">عنها بغیر عذر لا یقبل منه صرف ولا عدل، </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والعدل: الفدیة.</w:t>
      </w:r>
    </w:p>
    <w:p>
      <w:pPr>
        <w:pStyle w:val="BookText"/>
      </w:pPr>
      <w:r>
        <w:rPr>
          <w:rFonts w:ascii="IRNazanin" w:hAnsi="IRNazanin" w:eastAsia="IRNazanin" w:cs="IRNazanin"/>
          <w:lang w:bidi="fa-IR"/>
          <w:color w:val="111111"/>
          <w:sz w:val="28"/>
          <w:szCs w:val="28"/>
          <w:rtl/>
        </w:rPr>
        <w:t xml:space="preserve">ولعنه کل ملک بین</w:t>
      </w:r>
    </w:p>
    <w:p>
      <w:pPr>
        <w:pStyle w:val="BookText"/>
      </w:pPr>
      <w:r>
        <w:rPr>
          <w:rFonts w:ascii="IRNazanin" w:hAnsi="IRNazanin" w:eastAsia="IRNazanin" w:cs="IRNazanin"/>
          <w:lang w:bidi="fa-IR"/>
          <w:color w:val="111111"/>
          <w:sz w:val="28"/>
          <w:szCs w:val="28"/>
          <w:rtl/>
        </w:rPr>
        <w:t xml:space="preserve">السماء والأرض، ویصبح ویمسی فی سخط الله، وکلما قال: یا رب، نزلت</w:t>
      </w:r>
    </w:p>
    <w:p>
      <w:pPr>
        <w:pStyle w:val="BookText"/>
      </w:pPr>
      <w:r>
        <w:rPr>
          <w:rFonts w:ascii="IRNazanin" w:hAnsi="IRNazanin" w:eastAsia="IRNazanin" w:cs="IRNazanin"/>
          <w:lang w:bidi="fa-IR"/>
          <w:color w:val="111111"/>
          <w:sz w:val="28"/>
          <w:szCs w:val="28"/>
          <w:rtl/>
        </w:rPr>
        <w:t xml:space="preserve">علیه اللعنة، وکتب الله ثواب حسناته کلها لذلک المیت، فان مات علی</w:t>
      </w:r>
    </w:p>
    <w:p>
      <w:pPr>
        <w:pStyle w:val="BookText"/>
      </w:pPr>
      <w:r>
        <w:rPr>
          <w:rFonts w:ascii="IRNazanin" w:hAnsi="IRNazanin" w:eastAsia="IRNazanin" w:cs="IRNazanin"/>
          <w:lang w:bidi="fa-IR"/>
          <w:color w:val="111111"/>
          <w:sz w:val="28"/>
          <w:szCs w:val="28"/>
          <w:rtl/>
        </w:rPr>
        <w:t xml:space="preserve">حاله دخل النار وان قام بها کتب له بکل یوم ولیلة عتق رقبة، وله عند</w:t>
      </w:r>
    </w:p>
    <w:p>
      <w:pPr>
        <w:pStyle w:val="BookText"/>
      </w:pPr>
      <w:r>
        <w:rPr>
          <w:rFonts w:ascii="IRNazanin" w:hAnsi="IRNazanin" w:eastAsia="IRNazanin" w:cs="IRNazanin"/>
          <w:lang w:bidi="fa-IR"/>
          <w:color w:val="111111"/>
          <w:sz w:val="28"/>
          <w:szCs w:val="28"/>
          <w:rtl/>
        </w:rPr>
        <w:t xml:space="preserve">الله تعالی بکل درهم مدینة وستون حوراء، ویمسی ویصبح وله بابان</w:t>
      </w:r>
    </w:p>
    <w:p>
      <w:pPr>
        <w:pStyle w:val="BookText"/>
      </w:pPr>
      <w:r>
        <w:rPr>
          <w:rFonts w:ascii="IRNazanin" w:hAnsi="IRNazanin" w:eastAsia="IRNazanin" w:cs="IRNazanin"/>
          <w:lang w:bidi="fa-IR"/>
          <w:color w:val="111111"/>
          <w:sz w:val="28"/>
          <w:szCs w:val="28"/>
          <w:rtl/>
        </w:rPr>
        <w:t xml:space="preserve">مفتوحان إلی الجنة، فان مات ما بینه وبین القابل مات مغفورا له وأعطاه</w:t>
      </w:r>
    </w:p>
    <w:p>
      <w:pPr>
        <w:pStyle w:val="BookText"/>
      </w:pPr>
      <w:r>
        <w:rPr>
          <w:rFonts w:ascii="IRNazanin" w:hAnsi="IRNazanin" w:eastAsia="IRNazanin" w:cs="IRNazanin"/>
          <w:lang w:bidi="fa-IR"/>
          <w:color w:val="111111"/>
          <w:sz w:val="28"/>
          <w:szCs w:val="28"/>
          <w:rtl/>
        </w:rPr>
        <w:t xml:space="preserve">الله یوم القیامة مثل ثواب من حج واعتمر، ویکون فی الجنة رفیق یحیی</w:t>
      </w:r>
    </w:p>
    <w:p>
      <w:pPr>
        <w:pStyle w:val="BookText"/>
      </w:pPr>
      <w:r>
        <w:rPr>
          <w:rFonts w:ascii="IRNazanin" w:hAnsi="IRNazanin" w:eastAsia="IRNazanin" w:cs="IRNazanin"/>
          <w:lang w:bidi="fa-IR"/>
          <w:color w:val="111111"/>
          <w:sz w:val="28"/>
          <w:szCs w:val="28"/>
          <w:rtl/>
        </w:rPr>
        <w:t xml:space="preserve">بن زکریا علیهما السلام.</w:t>
      </w:r>
    </w:p>
    <w:p>
      <w:pPr>
        <w:pStyle w:val="BookText"/>
      </w:pPr>
      <w:r>
        <w:rPr>
          <w:rFonts w:ascii="IRNazanin" w:hAnsi="IRNazanin" w:eastAsia="IRNazanin" w:cs="IRNazanin"/>
          <w:lang w:bidi="fa-IR"/>
          <w:color w:val="111111"/>
          <w:sz w:val="28"/>
          <w:szCs w:val="28"/>
          <w:rtl/>
        </w:rPr>
        <w:t xml:space="preserve">(7) فیه 159 - وقال صلی الله علیه وآله: من ضمن وصیة المیت</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أمر الحج فلا یعجزن فیها، فان عقوبتها شدیدة، وندامتها طویلة، لا</w:t>
      </w:r>
    </w:p>
    <w:p>
      <w:pPr>
        <w:pStyle w:val="BookText"/>
      </w:pPr>
      <w:r>
        <w:rPr>
          <w:rFonts w:ascii="IRNazanin" w:hAnsi="IRNazanin" w:eastAsia="IRNazanin" w:cs="IRNazanin"/>
          <w:lang w:bidi="fa-IR"/>
          <w:color w:val="111111"/>
          <w:sz w:val="28"/>
          <w:szCs w:val="28"/>
          <w:rtl/>
        </w:rPr>
        <w:t xml:space="preserve">یعجز عن وصیة المیت الأشقی، ولا یقوم بها الا سعید، فمن قام بها سریعا</w:t>
      </w:r>
    </w:p>
    <w:p>
      <w:pPr>
        <w:pStyle w:val="BookText"/>
      </w:pPr>
      <w:r>
        <w:rPr>
          <w:rFonts w:ascii="IRNazanin" w:hAnsi="IRNazanin" w:eastAsia="IRNazanin" w:cs="IRNazanin"/>
          <w:lang w:bidi="fa-IR"/>
          <w:color w:val="111111"/>
          <w:sz w:val="28"/>
          <w:szCs w:val="28"/>
          <w:rtl/>
        </w:rPr>
        <w:t xml:space="preserve">حرم الله جسده علی النار، وادخل الجنة مع الصدیقین والشهداء، وأکرمه</w:t>
      </w:r>
    </w:p>
    <w:p>
      <w:pPr>
        <w:pStyle w:val="BookText"/>
      </w:pPr>
      <w:r>
        <w:rPr>
          <w:rFonts w:ascii="IRNazanin" w:hAnsi="IRNazanin" w:eastAsia="IRNazanin" w:cs="IRNazanin"/>
          <w:lang w:bidi="fa-IR"/>
          <w:color w:val="111111"/>
          <w:sz w:val="28"/>
          <w:szCs w:val="28"/>
          <w:rtl/>
        </w:rPr>
        <w:t xml:space="preserve">کرامة سبعین شهیدا، وکتب له ما دام حیا کل یوم ألف حسنة، ورفع له</w:t>
      </w:r>
    </w:p>
    <w:p>
      <w:pPr>
        <w:pStyle w:val="BookText"/>
      </w:pPr>
      <w:r>
        <w:rPr>
          <w:rFonts w:ascii="IRNazanin" w:hAnsi="IRNazanin" w:eastAsia="IRNazanin" w:cs="IRNazanin"/>
          <w:lang w:bidi="fa-IR"/>
          <w:color w:val="111111"/>
          <w:sz w:val="28"/>
          <w:szCs w:val="28"/>
          <w:rtl/>
        </w:rPr>
        <w:t xml:space="preserve">ألف درجة، الویل لمن عجز عنها، کتب علیه کل یوم ألف خطیئة، ویبنی</w:t>
      </w:r>
    </w:p>
    <w:p>
      <w:pPr>
        <w:pStyle w:val="BookText"/>
      </w:pPr>
      <w:r>
        <w:rPr>
          <w:rFonts w:ascii="IRNazanin" w:hAnsi="IRNazanin" w:eastAsia="IRNazanin" w:cs="IRNazanin"/>
          <w:lang w:bidi="fa-IR"/>
          <w:color w:val="111111"/>
          <w:sz w:val="28"/>
          <w:szCs w:val="28"/>
          <w:rtl/>
        </w:rPr>
        <w:t xml:space="preserve">له بکل قدم بیت فی النار (و - کا) لا ینظر الله الیه حیا ولا میتا، فان</w:t>
      </w:r>
    </w:p>
    <w:p>
      <w:pPr>
        <w:pStyle w:val="BookText"/>
      </w:pPr>
      <w:r>
        <w:rPr>
          <w:rFonts w:ascii="IRNazanin" w:hAnsi="IRNazanin" w:eastAsia="IRNazanin" w:cs="IRNazanin"/>
          <w:lang w:bidi="fa-IR"/>
          <w:color w:val="111111"/>
          <w:sz w:val="28"/>
          <w:szCs w:val="28"/>
          <w:rtl/>
        </w:rPr>
        <w:t xml:space="preserve">مات علی حاله، قام من قبره، مکتوب بین عینیه: آیس من رحمة الله.</w:t>
      </w:r>
    </w:p>
    <w:p>
      <w:pPr>
        <w:pStyle w:val="BookText"/>
      </w:pPr>
      <w:r>
        <w:rPr>
          <w:rFonts w:ascii="IRNazanin" w:hAnsi="IRNazanin" w:eastAsia="IRNazanin" w:cs="IRNazanin"/>
          <w:lang w:bidi="fa-IR"/>
          <w:color w:val="111111"/>
          <w:sz w:val="28"/>
          <w:szCs w:val="28"/>
          <w:rtl/>
        </w:rPr>
        <w:t xml:space="preserve">(8) کا 22 ج 7 - محمد بن یحیی عن أحمد بن محمد عن ابن محبوب</w:t>
      </w:r>
    </w:p>
    <w:p>
      <w:pPr>
        <w:pStyle w:val="BookText"/>
      </w:pPr>
      <w:r>
        <w:rPr>
          <w:rFonts w:ascii="IRNazanin" w:hAnsi="IRNazanin" w:eastAsia="IRNazanin" w:cs="IRNazanin"/>
          <w:lang w:bidi="fa-IR"/>
          <w:color w:val="111111"/>
          <w:sz w:val="28"/>
          <w:szCs w:val="28"/>
          <w:rtl/>
        </w:rPr>
        <w:t xml:space="preserve">یب 226 ج 9 محمد بن علی بن محبوب عن فقیه 154 ج 4 - الحسن بن</w:t>
      </w:r>
    </w:p>
    <w:p>
      <w:pPr>
        <w:pStyle w:val="BookText"/>
      </w:pPr>
      <w:r>
        <w:rPr>
          <w:rFonts w:ascii="IRNazanin" w:hAnsi="IRNazanin" w:eastAsia="IRNazanin" w:cs="IRNazanin"/>
          <w:lang w:bidi="fa-IR"/>
          <w:color w:val="111111"/>
          <w:sz w:val="28"/>
          <w:szCs w:val="28"/>
          <w:rtl/>
        </w:rPr>
        <w:t xml:space="preserve">محبوب (عن أبی أیوب - یب) عن محمد بن مارد قال: سألت أبا عبد الله</w:t>
      </w:r>
    </w:p>
    <w:p>
      <w:pPr>
        <w:pStyle w:val="BookText"/>
      </w:pPr>
      <w:r>
        <w:rPr>
          <w:rFonts w:ascii="IRNazanin" w:hAnsi="IRNazanin" w:eastAsia="IRNazanin" w:cs="IRNazanin"/>
          <w:lang w:bidi="fa-IR"/>
          <w:color w:val="111111"/>
          <w:sz w:val="28"/>
          <w:szCs w:val="28"/>
          <w:rtl/>
        </w:rPr>
        <w:t xml:space="preserve">علیه السلام عن رجل أوصی إلی رجل وأمره أن یعتق عنه نسمة بستمائة</w:t>
      </w:r>
    </w:p>
    <w:p>
      <w:pPr>
        <w:pStyle w:val="BookText"/>
      </w:pPr>
      <w:r>
        <w:rPr>
          <w:rFonts w:ascii="IRNazanin" w:hAnsi="IRNazanin" w:eastAsia="IRNazanin" w:cs="IRNazanin"/>
          <w:lang w:bidi="fa-IR"/>
          <w:color w:val="111111"/>
          <w:sz w:val="28"/>
          <w:szCs w:val="28"/>
          <w:rtl/>
        </w:rPr>
        <w:t xml:space="preserve">درهم من ثلثه، فانطلق الوصی، فأعطی الستمائة درهم رجلا یحج بها عن</w:t>
      </w:r>
    </w:p>
    <w:p>
      <w:pPr>
        <w:pStyle w:val="BookText"/>
      </w:pPr>
      <w:r>
        <w:rPr>
          <w:rFonts w:ascii="IRNazanin" w:hAnsi="IRNazanin" w:eastAsia="IRNazanin" w:cs="IRNazanin"/>
          <w:lang w:bidi="fa-IR"/>
          <w:color w:val="111111"/>
          <w:sz w:val="28"/>
          <w:szCs w:val="28"/>
          <w:rtl/>
        </w:rPr>
        <w:t xml:space="preserve">المیت </w:t>
      </w:r>
      <w:r>
        <w:rPr>
          <w:rStyle w:val="FootnoteReference"/>
        </w:rPr>
        <w:footnoteReference w:id="695"/>
      </w:r>
      <w:r>
        <w:rPr>
          <w:rFonts w:ascii="IRNazanin" w:hAnsi="IRNazanin" w:eastAsia="IRNazanin" w:cs="IRNazanin"/>
          <w:lang w:bidi="fa-IR"/>
          <w:color w:val="111111"/>
          <w:sz w:val="28"/>
          <w:szCs w:val="28"/>
          <w:rtl/>
        </w:rPr>
        <w:t xml:space="preserve">(قال - کا - یب) فقال (أبو عبد الله علیه السلام - یب - فقیه):</w:t>
      </w:r>
    </w:p>
    <w:p>
      <w:pPr>
        <w:pStyle w:val="BookText"/>
      </w:pPr>
      <w:r>
        <w:rPr>
          <w:rFonts w:ascii="IRNazanin" w:hAnsi="IRNazanin" w:eastAsia="IRNazanin" w:cs="IRNazanin"/>
          <w:lang w:bidi="fa-IR"/>
          <w:color w:val="111111"/>
          <w:sz w:val="28"/>
          <w:szCs w:val="28"/>
          <w:rtl/>
        </w:rPr>
        <w:t xml:space="preserve">أری أن یغرم الوصی ستمائة درهم من ماله ویجعل </w:t>
      </w:r>
      <w:r>
        <w:rPr>
          <w:rStyle w:val="FootnoteReference"/>
        </w:rPr>
        <w:footnoteReference w:id="696"/>
      </w:r>
      <w:r>
        <w:rPr>
          <w:rFonts w:ascii="Amiri" w:hAnsi="Amiri" w:eastAsia="Amiri" w:cs="Amiri"/>
          <w:lang w:bidi="ar-SA"/>
          <w:color w:val="111111"/>
          <w:sz w:val="28"/>
          <w:szCs w:val="28"/>
          <w:rtl/>
        </w:rPr>
        <w:t xml:space="preserve">الستمائة</w:t>
      </w:r>
    </w:p>
    <w:p>
      <w:pPr>
        <w:pStyle w:val="BookText"/>
      </w:pPr>
      <w:r>
        <w:rPr>
          <w:rFonts w:ascii="IRNazanin" w:hAnsi="IRNazanin" w:eastAsia="IRNazanin" w:cs="IRNazanin"/>
          <w:lang w:bidi="fa-IR"/>
          <w:color w:val="111111"/>
          <w:sz w:val="28"/>
          <w:szCs w:val="28"/>
          <w:rtl/>
        </w:rPr>
        <w:t xml:space="preserve">(درهم - کا) فیما أوصی به المیت فی </w:t>
      </w:r>
      <w:r>
        <w:rPr>
          <w:rStyle w:val="FootnoteReference"/>
        </w:rPr>
        <w:footnoteReference w:id="697"/>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الدعائم 361 ج 2 - عن أبی عبد الله جعفر بن محمد علیهما</w:t>
      </w:r>
    </w:p>
    <w:p>
      <w:pPr>
        <w:pStyle w:val="BookText"/>
      </w:pPr>
      <w:r>
        <w:rPr>
          <w:rFonts w:ascii="IRNazanin" w:hAnsi="IRNazanin" w:eastAsia="IRNazanin" w:cs="IRNazanin"/>
          <w:lang w:bidi="fa-IR"/>
          <w:color w:val="111111"/>
          <w:sz w:val="28"/>
          <w:szCs w:val="28"/>
          <w:rtl/>
        </w:rPr>
        <w:t xml:space="preserve">السلام أنه سئل عن رجل أوصی فی حج فجعل وصیه ذلک فی نسمة قال:</w:t>
      </w:r>
    </w:p>
    <w:p>
      <w:pPr>
        <w:pStyle w:val="BookText"/>
      </w:pPr>
      <w:r>
        <w:rPr>
          <w:rFonts w:ascii="IRNazanin" w:hAnsi="IRNazanin" w:eastAsia="IRNazanin" w:cs="IRNazanin"/>
          <w:lang w:bidi="fa-IR"/>
          <w:color w:val="111111"/>
          <w:sz w:val="28"/>
          <w:szCs w:val="28"/>
          <w:rtl/>
        </w:rPr>
        <w:t xml:space="preserve">یغرم الوصی ما خالف فیه ویرد إلی ما أمر به الموصی.</w:t>
      </w:r>
    </w:p>
    <w:p>
      <w:pPr>
        <w:pStyle w:val="BookText"/>
      </w:pPr>
      <w:r>
        <w:rPr>
          <w:rFonts w:ascii="IRNazanin" w:hAnsi="IRNazanin" w:eastAsia="IRNazanin" w:cs="IRNazanin"/>
          <w:lang w:bidi="fa-IR"/>
          <w:color w:val="111111"/>
          <w:sz w:val="28"/>
          <w:szCs w:val="28"/>
          <w:rtl/>
        </w:rPr>
        <w:t xml:space="preserve">(10) یب 225 ج 9 - علی بن الحسن بن فضال عن أیوب بن نوح</w:t>
      </w:r>
    </w:p>
    <w:p>
      <w:pPr>
        <w:pStyle w:val="BookText"/>
      </w:pPr>
      <w:r>
        <w:rPr>
          <w:rFonts w:ascii="IRNazanin" w:hAnsi="IRNazanin" w:eastAsia="IRNazanin" w:cs="IRNazanin"/>
          <w:lang w:bidi="fa-IR"/>
          <w:color w:val="111111"/>
          <w:sz w:val="28"/>
          <w:szCs w:val="28"/>
          <w:rtl/>
        </w:rPr>
        <w:t xml:space="preserve">عن صفوان بن یحیی عن سعید الأعرج عن أبی عبد الله علیه السلام قال:</w:t>
      </w:r>
    </w:p>
    <w:p>
      <w:pPr>
        <w:pStyle w:val="BookText"/>
      </w:pPr>
      <w:r>
        <w:rPr>
          <w:rFonts w:ascii="IRNazanin" w:hAnsi="IRNazanin" w:eastAsia="IRNazanin" w:cs="IRNazanin"/>
          <w:lang w:bidi="fa-IR"/>
          <w:color w:val="111111"/>
          <w:sz w:val="28"/>
          <w:szCs w:val="28"/>
          <w:rtl/>
        </w:rPr>
        <w:t xml:space="preserve">سألته عن رجل یوصی بنسمة فیجعلها الوصی فی حجة قال: یغرمها</w:t>
      </w:r>
    </w:p>
    <w:p>
      <w:pPr>
        <w:pStyle w:val="BookText"/>
      </w:pPr>
      <w:r>
        <w:rPr>
          <w:rFonts w:ascii="IRNazanin" w:hAnsi="IRNazanin" w:eastAsia="IRNazanin" w:cs="IRNazanin"/>
          <w:lang w:bidi="fa-IR"/>
          <w:color w:val="111111"/>
          <w:sz w:val="28"/>
          <w:szCs w:val="28"/>
          <w:rtl/>
        </w:rPr>
        <w:t xml:space="preserve">ویقضی وصیته.</w:t>
      </w:r>
    </w:p>
    <w:p>
      <w:pPr>
        <w:pStyle w:val="BookText"/>
      </w:pPr>
      <w:r>
        <w:rPr>
          <w:rFonts w:ascii="IRNazanin" w:hAnsi="IRNazanin" w:eastAsia="IRNazanin" w:cs="IRNazanin"/>
          <w:lang w:bidi="fa-IR"/>
          <w:color w:val="111111"/>
          <w:sz w:val="28"/>
          <w:szCs w:val="28"/>
          <w:rtl/>
        </w:rPr>
        <w:t xml:space="preserve">(11) تفسیر القمی 65 - " فمن خاف من موص جنفا أو اثما فأصلح</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بینهم فلا اثم علیه " قال الصادق علیه السلام: إذا أوصی الرجل بوصیة فلا</w:t>
      </w:r>
    </w:p>
    <w:p>
      <w:pPr>
        <w:pStyle w:val="BookText"/>
      </w:pPr>
      <w:r>
        <w:rPr>
          <w:rFonts w:ascii="IRNazanin" w:hAnsi="IRNazanin" w:eastAsia="IRNazanin" w:cs="IRNazanin"/>
          <w:lang w:bidi="fa-IR"/>
          <w:color w:val="111111"/>
          <w:sz w:val="28"/>
          <w:szCs w:val="28"/>
          <w:rtl/>
        </w:rPr>
        <w:t xml:space="preserve">یحل للوصی أن یغیر وصیته یوصیها، بل یمضیها علی ما أوصی إلا أن</w:t>
      </w:r>
    </w:p>
    <w:p>
      <w:pPr>
        <w:pStyle w:val="BookText"/>
      </w:pPr>
      <w:r>
        <w:rPr>
          <w:rFonts w:ascii="IRNazanin" w:hAnsi="IRNazanin" w:eastAsia="IRNazanin" w:cs="IRNazanin"/>
          <w:lang w:bidi="fa-IR"/>
          <w:color w:val="111111"/>
          <w:sz w:val="28"/>
          <w:szCs w:val="28"/>
          <w:rtl/>
        </w:rPr>
        <w:t xml:space="preserve">یوصی بغیر ما أمر الله فیعصی فی الوصیة ویظلم، فالموصی الیه جائز له</w:t>
      </w:r>
    </w:p>
    <w:p>
      <w:pPr>
        <w:pStyle w:val="BookText"/>
      </w:pPr>
      <w:r>
        <w:rPr>
          <w:rFonts w:ascii="IRNazanin" w:hAnsi="IRNazanin" w:eastAsia="IRNazanin" w:cs="IRNazanin"/>
          <w:lang w:bidi="fa-IR"/>
          <w:color w:val="111111"/>
          <w:sz w:val="28"/>
          <w:szCs w:val="28"/>
          <w:rtl/>
        </w:rPr>
        <w:t xml:space="preserve">أن یرده إلی الحق، مثل رجل یکون له ورثة فیجعل المال کله لبعض</w:t>
      </w:r>
    </w:p>
    <w:p>
      <w:pPr>
        <w:pStyle w:val="BookText"/>
      </w:pPr>
      <w:r>
        <w:rPr>
          <w:rFonts w:ascii="IRNazanin" w:hAnsi="IRNazanin" w:eastAsia="IRNazanin" w:cs="IRNazanin"/>
          <w:lang w:bidi="fa-IR"/>
          <w:color w:val="111111"/>
          <w:sz w:val="28"/>
          <w:szCs w:val="28"/>
          <w:rtl/>
        </w:rPr>
        <w:t xml:space="preserve">ورثته ویحرم بعضا، فالوصی جائز له أن یرده إلی الحق وهو قوله:</w:t>
      </w:r>
    </w:p>
    <w:p>
      <w:pPr>
        <w:pStyle w:val="BookText"/>
      </w:pPr>
      <w:r>
        <w:rPr>
          <w:rFonts w:ascii="IRNazanin" w:hAnsi="IRNazanin" w:eastAsia="IRNazanin" w:cs="IRNazanin"/>
          <w:lang w:bidi="fa-IR"/>
          <w:color w:val="111111"/>
          <w:sz w:val="28"/>
          <w:szCs w:val="28"/>
          <w:rtl/>
        </w:rPr>
        <w:t xml:space="preserve">" جنفا أو اثما " فالجنف: المیل إلی بعض ورثته دون بعض، والاثم: أن</w:t>
      </w:r>
    </w:p>
    <w:p>
      <w:pPr>
        <w:pStyle w:val="BookText"/>
      </w:pPr>
      <w:r>
        <w:rPr>
          <w:rFonts w:ascii="IRNazanin" w:hAnsi="IRNazanin" w:eastAsia="IRNazanin" w:cs="IRNazanin"/>
          <w:lang w:bidi="fa-IR"/>
          <w:color w:val="111111"/>
          <w:sz w:val="28"/>
          <w:szCs w:val="28"/>
          <w:rtl/>
        </w:rPr>
        <w:t xml:space="preserve">یأمر بعمارة بیوت النیران واتخاذ المسکر فیحل للوصی أن لا یعمل</w:t>
      </w:r>
    </w:p>
    <w:p>
      <w:pPr>
        <w:pStyle w:val="BookText"/>
      </w:pPr>
      <w:r>
        <w:rPr>
          <w:rFonts w:ascii="IRNazanin" w:hAnsi="IRNazanin" w:eastAsia="IRNazanin" w:cs="IRNazanin"/>
          <w:lang w:bidi="fa-IR"/>
          <w:color w:val="111111"/>
          <w:sz w:val="28"/>
          <w:szCs w:val="28"/>
          <w:rtl/>
        </w:rPr>
        <w:t xml:space="preserve">بشئ من ذلک.</w:t>
      </w:r>
    </w:p>
    <w:p>
      <w:pPr>
        <w:pStyle w:val="BookText"/>
      </w:pPr>
      <w:r>
        <w:rPr>
          <w:rFonts w:ascii="IRNazanin" w:hAnsi="IRNazanin" w:eastAsia="IRNazanin" w:cs="IRNazanin"/>
          <w:lang w:bidi="fa-IR"/>
          <w:color w:val="111111"/>
          <w:sz w:val="28"/>
          <w:szCs w:val="28"/>
          <w:rtl/>
        </w:rPr>
        <w:t xml:space="preserve">(12) کا 21 ج 7 - یب 186 ج 9 - محمد بن یحیی عن أحمد بن</w:t>
      </w:r>
    </w:p>
    <w:p>
      <w:pPr>
        <w:pStyle w:val="BookText"/>
      </w:pPr>
      <w:r>
        <w:rPr>
          <w:rFonts w:ascii="IRNazanin" w:hAnsi="IRNazanin" w:eastAsia="IRNazanin" w:cs="IRNazanin"/>
          <w:lang w:bidi="fa-IR"/>
          <w:color w:val="111111"/>
          <w:sz w:val="28"/>
          <w:szCs w:val="28"/>
          <w:rtl/>
        </w:rPr>
        <w:t xml:space="preserve">محمد عن الحسن بن محبوب عن أبی أیوب عن محمد بن سوقة قال:</w:t>
      </w:r>
    </w:p>
    <w:p>
      <w:pPr>
        <w:pStyle w:val="BookText"/>
      </w:pPr>
      <w:r>
        <w:rPr>
          <w:rFonts w:ascii="IRNazanin" w:hAnsi="IRNazanin" w:eastAsia="IRNazanin" w:cs="IRNazanin"/>
          <w:lang w:bidi="fa-IR"/>
          <w:color w:val="111111"/>
          <w:sz w:val="28"/>
          <w:szCs w:val="28"/>
          <w:rtl/>
        </w:rPr>
        <w:t xml:space="preserve">سألت أبا جعفر علیه السلام عن قول الله تبارک وتعالی: " فمن بدله بعد ما</w:t>
      </w:r>
    </w:p>
    <w:p>
      <w:pPr>
        <w:pStyle w:val="BookText"/>
      </w:pPr>
      <w:r>
        <w:rPr>
          <w:rFonts w:ascii="IRNazanin" w:hAnsi="IRNazanin" w:eastAsia="IRNazanin" w:cs="IRNazanin"/>
          <w:lang w:bidi="fa-IR"/>
          <w:color w:val="111111"/>
          <w:sz w:val="28"/>
          <w:szCs w:val="28"/>
          <w:rtl/>
        </w:rPr>
        <w:t xml:space="preserve">سمعه فإنما اثمه علی الذین یبدلونه " قال نسختها (الآیة - کا) التی</w:t>
      </w:r>
    </w:p>
    <w:p>
      <w:pPr>
        <w:pStyle w:val="BookText"/>
      </w:pPr>
      <w:r>
        <w:rPr>
          <w:rFonts w:ascii="IRNazanin" w:hAnsi="IRNazanin" w:eastAsia="IRNazanin" w:cs="IRNazanin"/>
          <w:lang w:bidi="fa-IR"/>
          <w:color w:val="111111"/>
          <w:sz w:val="28"/>
          <w:szCs w:val="28"/>
          <w:rtl/>
        </w:rPr>
        <w:t xml:space="preserve">بعد ها قوله عز وجل " فمن خاف من موص جنفا أو اثما (فأصلح بینهم</w:t>
      </w:r>
    </w:p>
    <w:p>
      <w:pPr>
        <w:pStyle w:val="BookText"/>
      </w:pPr>
      <w:r>
        <w:rPr>
          <w:rFonts w:ascii="IRNazanin" w:hAnsi="IRNazanin" w:eastAsia="IRNazanin" w:cs="IRNazanin"/>
          <w:lang w:bidi="fa-IR"/>
          <w:color w:val="111111"/>
          <w:sz w:val="28"/>
          <w:szCs w:val="28"/>
          <w:rtl/>
        </w:rPr>
        <w:t xml:space="preserve">فلا أثم علیه - کا) " قال: یعنی الموصی الیه ان خاف جنفا من الموصی</w:t>
      </w:r>
    </w:p>
    <w:p>
      <w:pPr>
        <w:pStyle w:val="BookText"/>
      </w:pPr>
      <w:r>
        <w:rPr>
          <w:rFonts w:ascii="IRNazanin" w:hAnsi="IRNazanin" w:eastAsia="IRNazanin" w:cs="IRNazanin"/>
          <w:lang w:bidi="fa-IR"/>
          <w:color w:val="111111"/>
          <w:sz w:val="28"/>
          <w:szCs w:val="28"/>
          <w:rtl/>
        </w:rPr>
        <w:t xml:space="preserve">(الیه فی ثلثه - یب) فیما أوصی به الیه مما لا یرضی الله به من خلاف</w:t>
      </w:r>
    </w:p>
    <w:p>
      <w:pPr>
        <w:pStyle w:val="BookText"/>
      </w:pPr>
      <w:r>
        <w:rPr>
          <w:rFonts w:ascii="IRNazanin" w:hAnsi="IRNazanin" w:eastAsia="IRNazanin" w:cs="IRNazanin"/>
          <w:lang w:bidi="fa-IR"/>
          <w:color w:val="111111"/>
          <w:sz w:val="28"/>
          <w:szCs w:val="28"/>
          <w:rtl/>
        </w:rPr>
        <w:t xml:space="preserve">الحق فلا اثم (علیه أی - کا) علی الموصی الیه أن یبدله إلی الحق والی</w:t>
      </w:r>
    </w:p>
    <w:p>
      <w:pPr>
        <w:pStyle w:val="BookText"/>
      </w:pPr>
      <w:r>
        <w:rPr>
          <w:rFonts w:ascii="IRNazanin" w:hAnsi="IRNazanin" w:eastAsia="IRNazanin" w:cs="IRNazanin"/>
          <w:lang w:bidi="fa-IR"/>
          <w:color w:val="111111"/>
          <w:sz w:val="28"/>
          <w:szCs w:val="28"/>
          <w:rtl/>
        </w:rPr>
        <w:t xml:space="preserve">ما یرضی الله به من سبیل الخیر </w:t>
      </w:r>
      <w:r>
        <w:rPr>
          <w:rStyle w:val="FootnoteReference"/>
        </w:rPr>
        <w:footnoteReference w:id="699"/>
      </w:r>
      <w:r>
        <w:rPr>
          <w:rFonts w:ascii="IRNazanin" w:hAnsi="IRNazanin" w:eastAsia="IRNazanin" w:cs="IRNazanin"/>
          <w:lang w:bidi="fa-IR"/>
          <w:color w:val="111111"/>
          <w:sz w:val="28"/>
          <w:szCs w:val="28"/>
          <w:rtl/>
        </w:rPr>
        <w:t xml:space="preserve">. تفسیر العیاشی 78 ج 1 - عن محمد</w:t>
      </w:r>
    </w:p>
    <w:p>
      <w:pPr>
        <w:pStyle w:val="BookText"/>
      </w:pPr>
      <w:r>
        <w:rPr>
          <w:rFonts w:ascii="IRNazanin" w:hAnsi="IRNazanin" w:eastAsia="IRNazanin" w:cs="IRNazanin"/>
          <w:lang w:bidi="fa-IR"/>
          <w:color w:val="111111"/>
          <w:sz w:val="28"/>
          <w:szCs w:val="28"/>
          <w:rtl/>
        </w:rPr>
        <w:t xml:space="preserve">بن سوقة قال: سألت أبا جعفر علیه السلام عن قول الله (وذکر نحو ما</w:t>
      </w:r>
    </w:p>
    <w:p>
      <w:pPr>
        <w:pStyle w:val="BookText"/>
      </w:pPr>
      <w:r>
        <w:rPr>
          <w:rFonts w:ascii="IRNazanin" w:hAnsi="IRNazanin" w:eastAsia="IRNazanin" w:cs="IRNazanin"/>
          <w:lang w:bidi="fa-IR"/>
          <w:color w:val="111111"/>
          <w:sz w:val="28"/>
          <w:szCs w:val="28"/>
          <w:rtl/>
        </w:rPr>
        <w:t xml:space="preserve">فی یب).</w:t>
      </w:r>
    </w:p>
    <w:p>
      <w:pPr>
        <w:pStyle w:val="BookText"/>
      </w:pPr>
      <w:r>
        <w:rPr>
          <w:rFonts w:ascii="IRNazanin" w:hAnsi="IRNazanin" w:eastAsia="IRNazanin" w:cs="IRNazanin"/>
          <w:lang w:bidi="fa-IR"/>
          <w:color w:val="111111"/>
          <w:sz w:val="28"/>
          <w:szCs w:val="28"/>
          <w:rtl/>
        </w:rPr>
        <w:t xml:space="preserve">(13) کا 20 ج 7 - علی بن إبراهیم عن أبیه عن رجاله قال: قال إن</w:t>
      </w:r>
    </w:p>
    <w:p>
      <w:pPr>
        <w:pStyle w:val="BookText"/>
      </w:pPr>
      <w:r>
        <w:rPr>
          <w:rFonts w:ascii="IRNazanin" w:hAnsi="IRNazanin" w:eastAsia="IRNazanin" w:cs="IRNazanin"/>
          <w:lang w:bidi="fa-IR"/>
          <w:color w:val="111111"/>
          <w:sz w:val="28"/>
          <w:szCs w:val="28"/>
          <w:rtl/>
        </w:rPr>
        <w:t xml:space="preserve">الله عز وجل أطلق للموصی الیه أن یغیر الوصیة إذا لم یکن بالمعروف و</w:t>
      </w:r>
    </w:p>
    <w:p>
      <w:pPr>
        <w:pStyle w:val="BookText"/>
      </w:pPr>
      <w:r>
        <w:rPr>
          <w:rFonts w:ascii="IRNazanin" w:hAnsi="IRNazanin" w:eastAsia="IRNazanin" w:cs="IRNazanin"/>
          <w:lang w:bidi="fa-IR"/>
          <w:color w:val="111111"/>
          <w:sz w:val="28"/>
          <w:szCs w:val="28"/>
          <w:rtl/>
        </w:rPr>
        <w:t xml:space="preserve">کان فیها حیف ویردها إلی المعروف لقول الله عز وجل: " فمن خاف من</w:t>
      </w:r>
    </w:p>
    <w:p>
      <w:pPr>
        <w:pStyle w:val="BookText"/>
      </w:pPr>
      <w:r>
        <w:rPr>
          <w:rFonts w:ascii="IRNazanin" w:hAnsi="IRNazanin" w:eastAsia="IRNazanin" w:cs="IRNazanin"/>
          <w:lang w:bidi="fa-IR"/>
          <w:color w:val="111111"/>
          <w:sz w:val="28"/>
          <w:szCs w:val="28"/>
          <w:rtl/>
        </w:rPr>
        <w:t xml:space="preserve">موص جنفا أو اثما فأصلح بینهم فلا اثم علیه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الدعائم 357 ج 2 - عن علی صلوات الله علیه (أنه قال:</w:t>
      </w:r>
    </w:p>
    <w:p>
      <w:pPr>
        <w:pStyle w:val="BookText"/>
      </w:pPr>
      <w:r>
        <w:rPr>
          <w:rFonts w:ascii="IRNazanin" w:hAnsi="IRNazanin" w:eastAsia="IRNazanin" w:cs="IRNazanin"/>
          <w:lang w:bidi="fa-IR"/>
          <w:color w:val="111111"/>
          <w:sz w:val="28"/>
          <w:szCs w:val="28"/>
          <w:rtl/>
        </w:rPr>
        <w:t xml:space="preserve">من أوصی بأکثر من الثلث أو أوصی بماله کله فإنه لا یجوز ویرد إلی</w:t>
      </w:r>
    </w:p>
    <w:p>
      <w:pPr>
        <w:pStyle w:val="BookText"/>
      </w:pPr>
      <w:r>
        <w:rPr>
          <w:rFonts w:ascii="IRNazanin" w:hAnsi="IRNazanin" w:eastAsia="IRNazanin" w:cs="IRNazanin"/>
          <w:lang w:bidi="fa-IR"/>
          <w:color w:val="111111"/>
          <w:sz w:val="28"/>
          <w:szCs w:val="28"/>
          <w:rtl/>
        </w:rPr>
        <w:t xml:space="preserve">المعروف غیر المنکر، فمن ظلم نفسه فی الوصیة وخاف فیها فإنها ترد</w:t>
      </w:r>
    </w:p>
    <w:p>
      <w:pPr>
        <w:pStyle w:val="BookText"/>
      </w:pPr>
      <w:r>
        <w:rPr>
          <w:rFonts w:ascii="IRNazanin" w:hAnsi="IRNazanin" w:eastAsia="IRNazanin" w:cs="IRNazanin"/>
          <w:lang w:bidi="fa-IR"/>
          <w:color w:val="111111"/>
          <w:sz w:val="28"/>
          <w:szCs w:val="28"/>
          <w:rtl/>
        </w:rPr>
        <w:t xml:space="preserve">إلی المعروف ویترک لأهل المیراث حقهم.</w:t>
      </w:r>
    </w:p>
    <w:p>
      <w:pPr>
        <w:pStyle w:val="BookText"/>
      </w:pPr>
      <w:r>
        <w:rPr>
          <w:rFonts w:ascii="IRNazanin" w:hAnsi="IRNazanin" w:eastAsia="IRNazanin" w:cs="IRNazanin"/>
          <w:lang w:bidi="fa-IR"/>
          <w:color w:val="111111"/>
          <w:sz w:val="28"/>
          <w:szCs w:val="28"/>
          <w:rtl/>
        </w:rPr>
        <w:t xml:space="preserve">(15) فقه الرضا علیه السلام 298 - فان أوصی فی غیر حق، أو فی</w:t>
      </w:r>
    </w:p>
    <w:p>
      <w:pPr>
        <w:pStyle w:val="BookText"/>
      </w:pPr>
      <w:r>
        <w:rPr>
          <w:rFonts w:ascii="IRNazanin" w:hAnsi="IRNazanin" w:eastAsia="IRNazanin" w:cs="IRNazanin"/>
          <w:lang w:bidi="fa-IR"/>
          <w:color w:val="111111"/>
          <w:sz w:val="28"/>
          <w:szCs w:val="28"/>
          <w:rtl/>
        </w:rPr>
        <w:t xml:space="preserve">غیر سنة فلا حرج أن یرده إلی حق وسنة.</w:t>
      </w:r>
    </w:p>
    <w:p>
      <w:pPr>
        <w:pStyle w:val="BookText"/>
      </w:pPr>
      <w:r>
        <w:rPr>
          <w:rFonts w:ascii="IRNazanin" w:hAnsi="IRNazanin" w:eastAsia="IRNazanin" w:cs="IRNazanin"/>
          <w:lang w:bidi="fa-IR"/>
          <w:color w:val="111111"/>
          <w:sz w:val="28"/>
          <w:szCs w:val="28"/>
          <w:rtl/>
        </w:rPr>
        <w:t xml:space="preserve">وتقدم فی روایة برید (2) من باب (5) حکم من خرج حاجا فمات</w:t>
      </w:r>
    </w:p>
    <w:p>
      <w:pPr>
        <w:pStyle w:val="BookText"/>
      </w:pPr>
      <w:r>
        <w:rPr>
          <w:rFonts w:ascii="IRNazanin" w:hAnsi="IRNazanin" w:eastAsia="IRNazanin" w:cs="IRNazanin"/>
          <w:lang w:bidi="fa-IR"/>
          <w:color w:val="111111"/>
          <w:sz w:val="28"/>
          <w:szCs w:val="28"/>
          <w:rtl/>
        </w:rPr>
        <w:t xml:space="preserve">فی الطریق من أبواب النیابة قوله علیه السلام أو یکون أوصی بوصیة</w:t>
      </w:r>
    </w:p>
    <w:p>
      <w:pPr>
        <w:pStyle w:val="BookText"/>
      </w:pPr>
      <w:r>
        <w:rPr>
          <w:rFonts w:ascii="IRNazanin" w:hAnsi="IRNazanin" w:eastAsia="IRNazanin" w:cs="IRNazanin"/>
          <w:lang w:bidi="fa-IR"/>
          <w:color w:val="111111"/>
          <w:sz w:val="28"/>
          <w:szCs w:val="28"/>
          <w:rtl/>
        </w:rPr>
        <w:t xml:space="preserve">فینفذ ذلک لمن أوصی بوصیة له. وفی روایة ابن فرقد (8) من باب (16)</w:t>
      </w:r>
    </w:p>
    <w:p>
      <w:pPr>
        <w:pStyle w:val="BookText"/>
      </w:pPr>
      <w:r>
        <w:rPr>
          <w:rFonts w:ascii="IRNazanin" w:hAnsi="IRNazanin" w:eastAsia="IRNazanin" w:cs="IRNazanin"/>
          <w:lang w:bidi="fa-IR"/>
          <w:color w:val="111111"/>
          <w:sz w:val="28"/>
          <w:szCs w:val="28"/>
          <w:rtl/>
        </w:rPr>
        <w:t xml:space="preserve">حکم من أوصی بمال فی الحج ولا یبلغ ما یحج به من بلاده قوله علیه</w:t>
      </w:r>
    </w:p>
    <w:p>
      <w:pPr>
        <w:pStyle w:val="BookText"/>
      </w:pPr>
      <w:r>
        <w:rPr>
          <w:rFonts w:ascii="IRNazanin" w:hAnsi="IRNazanin" w:eastAsia="IRNazanin" w:cs="IRNazanin"/>
          <w:lang w:bidi="fa-IR"/>
          <w:color w:val="111111"/>
          <w:sz w:val="28"/>
          <w:szCs w:val="28"/>
          <w:rtl/>
        </w:rPr>
        <w:t xml:space="preserve">السلام وان کان یبلغ ما یحج به من مکة فأنت ضامن وفی روایة علی بن</w:t>
      </w:r>
    </w:p>
    <w:p>
      <w:pPr>
        <w:pStyle w:val="BookText"/>
      </w:pPr>
      <w:r>
        <w:rPr>
          <w:rFonts w:ascii="IRNazanin" w:hAnsi="IRNazanin" w:eastAsia="IRNazanin" w:cs="IRNazanin"/>
          <w:lang w:bidi="fa-IR"/>
          <w:color w:val="111111"/>
          <w:sz w:val="28"/>
          <w:szCs w:val="28"/>
          <w:rtl/>
        </w:rPr>
        <w:t xml:space="preserve">مزید (9) نحوه. وفی روایة محمد بن قیس (18) من باب (1) ان الوصیة</w:t>
      </w:r>
    </w:p>
    <w:p>
      <w:pPr>
        <w:pStyle w:val="BookText"/>
      </w:pPr>
      <w:r>
        <w:rPr>
          <w:rFonts w:ascii="IRNazanin" w:hAnsi="IRNazanin" w:eastAsia="IRNazanin" w:cs="IRNazanin"/>
          <w:lang w:bidi="fa-IR"/>
          <w:color w:val="111111"/>
          <w:sz w:val="28"/>
          <w:szCs w:val="28"/>
          <w:rtl/>
        </w:rPr>
        <w:t xml:space="preserve">حق علی کل مسلم قوله علیه السلام فمن ظلم نفسه وأتی فی وصیته المنکر</w:t>
      </w:r>
    </w:p>
    <w:p>
      <w:pPr>
        <w:pStyle w:val="BookText"/>
      </w:pPr>
      <w:r>
        <w:rPr>
          <w:rFonts w:ascii="IRNazanin" w:hAnsi="IRNazanin" w:eastAsia="IRNazanin" w:cs="IRNazanin"/>
          <w:lang w:bidi="fa-IR"/>
          <w:color w:val="111111"/>
          <w:sz w:val="28"/>
          <w:szCs w:val="28"/>
          <w:rtl/>
        </w:rPr>
        <w:t xml:space="preserve">والحیف فإنها ترد إلی المعروف.</w:t>
      </w:r>
    </w:p>
    <w:p>
      <w:pPr>
        <w:pStyle w:val="BookText"/>
      </w:pPr>
      <w:r>
        <w:rPr>
          <w:rFonts w:ascii="IRNazanin" w:hAnsi="IRNazanin" w:eastAsia="IRNazanin" w:cs="IRNazanin"/>
          <w:lang w:bidi="fa-IR"/>
          <w:color w:val="111111"/>
          <w:sz w:val="28"/>
          <w:szCs w:val="28"/>
          <w:rtl/>
        </w:rPr>
        <w:t xml:space="preserve">وفی روایة إبراهیم </w:t>
      </w:r>
      <w:r>
        <w:rPr>
          <w:rStyle w:val="FootnoteReference"/>
        </w:rPr>
        <w:footnoteReference w:id="700"/>
      </w:r>
      <w:r>
        <w:rPr>
          <w:rFonts w:ascii="IRNazanin" w:hAnsi="IRNazanin" w:eastAsia="IRNazanin" w:cs="IRNazanin"/>
          <w:lang w:bidi="fa-IR"/>
          <w:color w:val="111111"/>
          <w:sz w:val="28"/>
          <w:szCs w:val="28"/>
          <w:rtl/>
        </w:rPr>
        <w:t xml:space="preserve">من باب (4) حکم من أوصی بأن یجری</w:t>
      </w:r>
    </w:p>
    <w:p>
      <w:pPr>
        <w:pStyle w:val="BookText"/>
      </w:pPr>
      <w:r>
        <w:rPr>
          <w:rFonts w:ascii="IRNazanin" w:hAnsi="IRNazanin" w:eastAsia="IRNazanin" w:cs="IRNazanin"/>
          <w:lang w:bidi="fa-IR"/>
          <w:color w:val="111111"/>
          <w:sz w:val="28"/>
          <w:szCs w:val="28"/>
          <w:rtl/>
        </w:rPr>
        <w:t xml:space="preserve">علی رجل ما بقی من ثلثه قوله علیه السلام ینفذ ثلثه ولا یوقف وفی روایة</w:t>
      </w:r>
    </w:p>
    <w:p>
      <w:pPr>
        <w:pStyle w:val="BookText"/>
      </w:pPr>
      <w:r>
        <w:rPr>
          <w:rFonts w:ascii="IRNazanin" w:hAnsi="IRNazanin" w:eastAsia="IRNazanin" w:cs="IRNazanin"/>
          <w:lang w:bidi="fa-IR"/>
          <w:color w:val="111111"/>
          <w:sz w:val="28"/>
          <w:szCs w:val="28"/>
          <w:rtl/>
        </w:rPr>
        <w:t xml:space="preserve">صفوان مثله. وفی روایة ابن یقطین (2) من باب (20) حکم من أوصی</w:t>
      </w:r>
    </w:p>
    <w:p>
      <w:pPr>
        <w:pStyle w:val="BookText"/>
      </w:pPr>
      <w:r>
        <w:rPr>
          <w:rFonts w:ascii="IRNazanin" w:hAnsi="IRNazanin" w:eastAsia="IRNazanin" w:cs="IRNazanin"/>
          <w:lang w:bidi="fa-IR"/>
          <w:color w:val="111111"/>
          <w:sz w:val="28"/>
          <w:szCs w:val="28"/>
          <w:rtl/>
        </w:rPr>
        <w:t xml:space="preserve">إلی صغیر وکبیر قوله علیه السلام فإذا بلغ الصبی فلیس له أن لا یرضی</w:t>
      </w:r>
    </w:p>
    <w:p>
      <w:pPr>
        <w:pStyle w:val="BookText"/>
      </w:pPr>
      <w:r>
        <w:rPr>
          <w:rFonts w:ascii="IRNazanin" w:hAnsi="IRNazanin" w:eastAsia="IRNazanin" w:cs="IRNazanin"/>
          <w:lang w:bidi="fa-IR"/>
          <w:color w:val="111111"/>
          <w:sz w:val="28"/>
          <w:szCs w:val="28"/>
          <w:rtl/>
        </w:rPr>
        <w:t xml:space="preserve">الا ما کان من تبدیل أو تغییر فان له ان یرده إلی ما أوصی به المیت وفی</w:t>
      </w:r>
    </w:p>
    <w:p>
      <w:pPr>
        <w:pStyle w:val="BookText"/>
      </w:pPr>
      <w:r>
        <w:rPr>
          <w:rFonts w:ascii="IRNazanin" w:hAnsi="IRNazanin" w:eastAsia="IRNazanin" w:cs="IRNazanin"/>
          <w:lang w:bidi="fa-IR"/>
          <w:color w:val="111111"/>
          <w:sz w:val="28"/>
          <w:szCs w:val="28"/>
          <w:rtl/>
        </w:rPr>
        <w:t xml:space="preserve">باب (21) أن من أوصی إلی اثنین فلیس لهما ان ینفرد کل واحد منهما</w:t>
      </w:r>
    </w:p>
    <w:p>
      <w:pPr>
        <w:pStyle w:val="BookText"/>
      </w:pPr>
      <w:r>
        <w:rPr>
          <w:rFonts w:ascii="IRNazanin" w:hAnsi="IRNazanin" w:eastAsia="IRNazanin" w:cs="IRNazanin"/>
          <w:lang w:bidi="fa-IR"/>
          <w:color w:val="111111"/>
          <w:sz w:val="28"/>
          <w:szCs w:val="28"/>
          <w:rtl/>
        </w:rPr>
        <w:t xml:space="preserve">بنصف الترکة ما یناسب ذلک.</w:t>
      </w:r>
    </w:p>
    <w:p>
      <w:pPr>
        <w:pStyle w:val="BookText"/>
      </w:pPr>
      <w:r>
        <w:rPr>
          <w:rFonts w:ascii="IRNazanin" w:hAnsi="IRNazanin" w:eastAsia="IRNazanin" w:cs="IRNazanin"/>
          <w:lang w:bidi="fa-IR"/>
          <w:color w:val="111111"/>
          <w:sz w:val="28"/>
          <w:szCs w:val="28"/>
          <w:rtl/>
        </w:rPr>
        <w:t xml:space="preserve">وفی روایة یونس (5) من باب (55) حکم المال الذی یوصی به</w:t>
      </w:r>
    </w:p>
    <w:p>
      <w:pPr>
        <w:pStyle w:val="BookText"/>
      </w:pPr>
      <w:r>
        <w:rPr>
          <w:rFonts w:ascii="IRNazanin" w:hAnsi="IRNazanin" w:eastAsia="IRNazanin" w:cs="IRNazanin"/>
          <w:lang w:bidi="fa-IR"/>
          <w:color w:val="111111"/>
          <w:sz w:val="28"/>
          <w:szCs w:val="28"/>
          <w:rtl/>
        </w:rPr>
        <w:t xml:space="preserve">فی سبیل الله قوله علیه السلام لو أن رجلا أوصی إلی أن أضع (ماله - خ)</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22" w:name="pg12422_156755"/>
    <w:bookmarkEnd w:id="122"/>
    <w:p>
      <w:pPr>
        <w:pStyle w:val="BookText"/>
      </w:pPr>
      <w:r>
        <w:rPr>
          <w:rFonts w:ascii="IRNazanin" w:hAnsi="IRNazanin" w:eastAsia="IRNazanin" w:cs="IRNazanin"/>
          <w:lang w:bidi="fa-IR"/>
          <w:color w:val="111111"/>
          <w:sz w:val="28"/>
          <w:szCs w:val="28"/>
          <w:rtl/>
        </w:rPr>
        <w:t xml:space="preserve">فی یهودی أو نصرانی لوضعته فیهم ان الله عز وجل یقول (فمن بدله بعد</w:t>
      </w:r>
    </w:p>
    <w:p>
      <w:pPr>
        <w:pStyle w:val="BookText"/>
      </w:pPr>
      <w:r>
        <w:rPr>
          <w:rFonts w:ascii="IRNazanin" w:hAnsi="IRNazanin" w:eastAsia="IRNazanin" w:cs="IRNazanin"/>
          <w:lang w:bidi="fa-IR"/>
          <w:color w:val="111111"/>
          <w:sz w:val="28"/>
          <w:szCs w:val="28"/>
          <w:rtl/>
        </w:rPr>
        <w:t xml:space="preserve">ما سمعه فإنما اثمه علی الذین یبدلونه). وفی روایة الحجاج (6) قوله</w:t>
      </w:r>
    </w:p>
    <w:p>
      <w:pPr>
        <w:pStyle w:val="BookText"/>
      </w:pPr>
      <w:r>
        <w:rPr>
          <w:rFonts w:ascii="IRNazanin" w:hAnsi="IRNazanin" w:eastAsia="IRNazanin" w:cs="IRNazanin"/>
          <w:lang w:bidi="fa-IR"/>
          <w:color w:val="111111"/>
          <w:sz w:val="28"/>
          <w:szCs w:val="28"/>
          <w:rtl/>
        </w:rPr>
        <w:t xml:space="preserve">علیه السلام اجعله فی سبیل الله کما أمرت قلت مرنی کیف اجعله قال</w:t>
      </w:r>
    </w:p>
    <w:p>
      <w:pPr>
        <w:pStyle w:val="BookText"/>
      </w:pPr>
      <w:r>
        <w:rPr>
          <w:rFonts w:ascii="IRNazanin" w:hAnsi="IRNazanin" w:eastAsia="IRNazanin" w:cs="IRNazanin"/>
          <w:lang w:bidi="fa-IR"/>
          <w:color w:val="111111"/>
          <w:sz w:val="28"/>
          <w:szCs w:val="28"/>
          <w:rtl/>
        </w:rPr>
        <w:t xml:space="preserve">اجعله کما أمرتک ان الله تعالی یقول " فمن بدله " الآیة.</w:t>
      </w:r>
    </w:p>
    <w:p>
      <w:pPr>
        <w:pStyle w:val="BookText"/>
      </w:pPr>
      <w:r>
        <w:rPr>
          <w:rFonts w:ascii="IRNazanin" w:hAnsi="IRNazanin" w:eastAsia="IRNazanin" w:cs="IRNazanin"/>
          <w:lang w:bidi="fa-IR"/>
          <w:color w:val="111111"/>
          <w:sz w:val="28"/>
          <w:szCs w:val="28"/>
          <w:rtl/>
        </w:rPr>
        <w:t xml:space="preserve">وفی أحادیث باب (56) أن المجوسی إذا أوصی بمال للفقراء انصرف</w:t>
      </w:r>
    </w:p>
    <w:p>
      <w:pPr>
        <w:pStyle w:val="BookText"/>
      </w:pPr>
      <w:r>
        <w:rPr>
          <w:rFonts w:ascii="IRNazanin" w:hAnsi="IRNazanin" w:eastAsia="IRNazanin" w:cs="IRNazanin"/>
          <w:lang w:bidi="fa-IR"/>
          <w:color w:val="111111"/>
          <w:sz w:val="28"/>
          <w:szCs w:val="28"/>
          <w:rtl/>
        </w:rPr>
        <w:t xml:space="preserve">إلی فقراء المجوس وباب (57) جواز الوصیة من المسلم والذمی للذمی</w:t>
      </w:r>
    </w:p>
    <w:p>
      <w:pPr>
        <w:pStyle w:val="BookText"/>
      </w:pPr>
      <w:r>
        <w:rPr>
          <w:rFonts w:ascii="IRNazanin" w:hAnsi="IRNazanin" w:eastAsia="IRNazanin" w:cs="IRNazanin"/>
          <w:lang w:bidi="fa-IR"/>
          <w:color w:val="111111"/>
          <w:sz w:val="28"/>
          <w:szCs w:val="28"/>
          <w:rtl/>
        </w:rPr>
        <w:t xml:space="preserve">ویأتی فی باب (62) حکم ضمان الوصی لأموال الغرماء ما یناسب</w:t>
      </w:r>
    </w:p>
    <w:p>
      <w:pPr>
        <w:pStyle w:val="BookText"/>
      </w:pPr>
      <w:r>
        <w:rPr>
          <w:rFonts w:ascii="IRNazanin" w:hAnsi="IRNazanin" w:eastAsia="IRNazanin" w:cs="IRNazanin"/>
          <w:lang w:bidi="fa-IR"/>
          <w:color w:val="111111"/>
          <w:sz w:val="28"/>
          <w:szCs w:val="28"/>
          <w:rtl/>
        </w:rPr>
        <w:t xml:space="preserve">الباب.</w:t>
      </w:r>
    </w:p>
    <w:p>
      <w:pPr>
        <w:pStyle w:val="Heading3"/>
      </w:pPr>
      <w:bookmarkStart w:id="459" w:name="_Toc196"/>
      <w:r>
        <w:t>(62) باب حکم ضمان الوصی لأموال الغرماء إذا عزله ورفعه فی بیته فسرق</w:t>
      </w:r>
      <w:bookmarkEnd w:id="459"/>
    </w:p>
    <w:p>
      <w:pPr>
        <w:pStyle w:val="BookText"/>
      </w:pPr>
      <w:r>
        <w:rPr>
          <w:rFonts w:ascii="IRNazanin" w:hAnsi="IRNazanin" w:eastAsia="IRNazanin" w:cs="IRNazanin"/>
          <w:lang w:bidi="fa-IR"/>
          <w:color w:val="111111"/>
          <w:sz w:val="28"/>
          <w:szCs w:val="28"/>
          <w:rtl/>
        </w:rPr>
        <w:t xml:space="preserve">784 (1) یب 168 ج 9 - صا 117 ج 4 - الحسین بن سعید عن ابن أبی</w:t>
      </w:r>
    </w:p>
    <w:p>
      <w:pPr>
        <w:pStyle w:val="BookText"/>
      </w:pPr>
      <w:r>
        <w:rPr>
          <w:rFonts w:ascii="IRNazanin" w:hAnsi="IRNazanin" w:eastAsia="IRNazanin" w:cs="IRNazanin"/>
          <w:lang w:bidi="fa-IR"/>
          <w:color w:val="111111"/>
          <w:sz w:val="28"/>
          <w:szCs w:val="28"/>
          <w:rtl/>
        </w:rPr>
        <w:t xml:space="preserve">عمیر عن حماد عن الحلبی عن أبی عبد الله علیه السلام أنه قال فی</w:t>
      </w:r>
    </w:p>
    <w:p>
      <w:pPr>
        <w:pStyle w:val="BookText"/>
      </w:pPr>
      <w:r>
        <w:rPr>
          <w:rFonts w:ascii="IRNazanin" w:hAnsi="IRNazanin" w:eastAsia="IRNazanin" w:cs="IRNazanin"/>
          <w:lang w:bidi="fa-IR"/>
          <w:color w:val="111111"/>
          <w:sz w:val="28"/>
          <w:szCs w:val="28"/>
          <w:rtl/>
        </w:rPr>
        <w:t xml:space="preserve">رجل توفی، فأوصی إلی رجل، وعلی الرجل المتوفی دین فعمد الذی</w:t>
      </w:r>
    </w:p>
    <w:p>
      <w:pPr>
        <w:pStyle w:val="BookText"/>
      </w:pPr>
      <w:r>
        <w:rPr>
          <w:rFonts w:ascii="IRNazanin" w:hAnsi="IRNazanin" w:eastAsia="IRNazanin" w:cs="IRNazanin"/>
          <w:lang w:bidi="fa-IR"/>
          <w:color w:val="111111"/>
          <w:sz w:val="28"/>
          <w:szCs w:val="28"/>
          <w:rtl/>
        </w:rPr>
        <w:t xml:space="preserve">أوصی الیه، فعزل الذی </w:t>
      </w:r>
      <w:r>
        <w:rPr>
          <w:rStyle w:val="FootnoteReference"/>
        </w:rPr>
        <w:footnoteReference w:id="701"/>
      </w:r>
      <w:r>
        <w:rPr>
          <w:rFonts w:ascii="IRNazanin" w:hAnsi="IRNazanin" w:eastAsia="IRNazanin" w:cs="IRNazanin"/>
          <w:lang w:bidi="fa-IR"/>
          <w:color w:val="111111"/>
          <w:sz w:val="28"/>
          <w:szCs w:val="28"/>
          <w:rtl/>
        </w:rPr>
        <w:t xml:space="preserve">للغرماء، فرفعه فی بیته، وقسم الذی بقی</w:t>
      </w:r>
    </w:p>
    <w:p>
      <w:pPr>
        <w:pStyle w:val="BookText"/>
      </w:pPr>
      <w:r>
        <w:rPr>
          <w:rFonts w:ascii="IRNazanin" w:hAnsi="IRNazanin" w:eastAsia="IRNazanin" w:cs="IRNazanin"/>
          <w:lang w:bidi="fa-IR"/>
          <w:color w:val="111111"/>
          <w:sz w:val="28"/>
          <w:szCs w:val="28"/>
          <w:rtl/>
        </w:rPr>
        <w:t xml:space="preserve">بین الورثة، فیسرق الذی للغرماء من اللیل، ممن یؤخذ؟ قال: هو ضامن</w:t>
      </w:r>
    </w:p>
    <w:p>
      <w:pPr>
        <w:pStyle w:val="BookText"/>
      </w:pPr>
      <w:r>
        <w:rPr>
          <w:rFonts w:ascii="IRNazanin" w:hAnsi="IRNazanin" w:eastAsia="IRNazanin" w:cs="IRNazanin"/>
          <w:lang w:bidi="fa-IR"/>
          <w:color w:val="111111"/>
          <w:sz w:val="28"/>
          <w:szCs w:val="28"/>
          <w:rtl/>
        </w:rPr>
        <w:t xml:space="preserve">حین عزله فی بیته یؤدی من ماله یب - صا - وعنه عن عمرو بن عثمان</w:t>
      </w:r>
    </w:p>
    <w:p>
      <w:pPr>
        <w:pStyle w:val="BookText"/>
      </w:pPr>
      <w:r>
        <w:rPr>
          <w:rFonts w:ascii="IRNazanin" w:hAnsi="IRNazanin" w:eastAsia="IRNazanin" w:cs="IRNazanin"/>
          <w:lang w:bidi="fa-IR"/>
          <w:color w:val="111111"/>
          <w:sz w:val="28"/>
          <w:szCs w:val="28"/>
          <w:rtl/>
        </w:rPr>
        <w:t xml:space="preserve">عن المفضل عن زید (الشحام - صا) عن أبی عبد الله علیه السلام (مثله)</w:t>
      </w:r>
    </w:p>
    <w:p>
      <w:pPr>
        <w:pStyle w:val="BookText"/>
      </w:pPr>
      <w:r>
        <w:rPr>
          <w:rFonts w:ascii="IRNazanin" w:hAnsi="IRNazanin" w:eastAsia="IRNazanin" w:cs="IRNazanin"/>
          <w:lang w:bidi="fa-IR"/>
          <w:color w:val="111111"/>
          <w:sz w:val="28"/>
          <w:szCs w:val="28"/>
          <w:rtl/>
        </w:rPr>
        <w:t xml:space="preserve">(2) الدعائم 363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فی رجل أوصی إلی رجل وعلیه دین، فأخرج الوصی الدین من رأس</w:t>
      </w:r>
    </w:p>
    <w:p>
      <w:pPr>
        <w:pStyle w:val="BookText"/>
      </w:pPr>
      <w:r>
        <w:rPr>
          <w:rFonts w:ascii="IRNazanin" w:hAnsi="IRNazanin" w:eastAsia="IRNazanin" w:cs="IRNazanin"/>
          <w:lang w:bidi="fa-IR"/>
          <w:color w:val="111111"/>
          <w:sz w:val="28"/>
          <w:szCs w:val="28"/>
          <w:rtl/>
        </w:rPr>
        <w:t xml:space="preserve">مال المیت، فقبضه الیه وصیره فی بیته، وقسم الباقی علی الورثة، ونفذ</w:t>
      </w:r>
    </w:p>
    <w:p>
      <w:pPr>
        <w:pStyle w:val="BookText"/>
      </w:pPr>
      <w:r>
        <w:rPr>
          <w:rFonts w:ascii="IRNazanin" w:hAnsi="IRNazanin" w:eastAsia="IRNazanin" w:cs="IRNazanin"/>
          <w:lang w:bidi="fa-IR"/>
          <w:color w:val="111111"/>
          <w:sz w:val="28"/>
          <w:szCs w:val="28"/>
          <w:rtl/>
        </w:rPr>
        <w:t xml:space="preserve">الوصایا، ثم سرق المال من بیته، قال: یضمن لأنه لیس له أن یقبض مال</w:t>
      </w:r>
    </w:p>
    <w:p>
      <w:pPr>
        <w:pStyle w:val="BookText"/>
      </w:pPr>
      <w:r>
        <w:rPr>
          <w:rFonts w:ascii="IRNazanin" w:hAnsi="IRNazanin" w:eastAsia="IRNazanin" w:cs="IRNazanin"/>
          <w:lang w:bidi="fa-IR"/>
          <w:color w:val="111111"/>
          <w:sz w:val="28"/>
          <w:szCs w:val="28"/>
          <w:rtl/>
        </w:rPr>
        <w:t xml:space="preserve">الغرماء بغیر أمرهم. و</w:t>
      </w:r>
    </w:p>
    <w:p>
      <w:pPr>
        <w:pStyle w:val="BookText"/>
      </w:pPr>
      <w:r>
        <w:rPr>
          <w:rFonts w:ascii="IRNazanin" w:hAnsi="IRNazanin" w:eastAsia="IRNazanin" w:cs="IRNazanin"/>
          <w:lang w:bidi="fa-IR"/>
          <w:color w:val="111111"/>
          <w:sz w:val="28"/>
          <w:szCs w:val="28"/>
          <w:rtl/>
        </w:rPr>
        <w:t xml:space="preserve">تقدم فی روایة ابن مسلم (6) من باب (34) أن المالک إذا أخرج</w:t>
      </w:r>
    </w:p>
    <w:p>
      <w:pPr>
        <w:pStyle w:val="BookText"/>
      </w:pPr>
      <w:r>
        <w:rPr>
          <w:rFonts w:ascii="IRNazanin" w:hAnsi="IRNazanin" w:eastAsia="IRNazanin" w:cs="IRNazanin"/>
          <w:lang w:bidi="fa-IR"/>
          <w:color w:val="111111"/>
          <w:sz w:val="28"/>
          <w:szCs w:val="28"/>
          <w:rtl/>
        </w:rPr>
        <w:t xml:space="preserve">زکاة ماله ولم یجد لها أهلا فضاعت فلا ضمان علیه من أبواب من یستحق</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23" w:name="pg12422_156756"/>
    <w:bookmarkEnd w:id="123"/>
    <w:p>
      <w:pPr>
        <w:pStyle w:val="BookText"/>
      </w:pPr>
      <w:r>
        <w:rPr>
          <w:rFonts w:ascii="IRNazanin" w:hAnsi="IRNazanin" w:eastAsia="IRNazanin" w:cs="IRNazanin"/>
          <w:lang w:bidi="fa-IR"/>
          <w:color w:val="111111"/>
          <w:sz w:val="28"/>
          <w:szCs w:val="28"/>
          <w:rtl/>
        </w:rPr>
        <w:t xml:space="preserve">الزکاة قوله علیه السلام إذا وجد لها موضعا فلم یدفعها الیه فهو لها ضامن</w:t>
      </w:r>
    </w:p>
    <w:p>
      <w:pPr>
        <w:pStyle w:val="BookText"/>
      </w:pPr>
      <w:r>
        <w:rPr>
          <w:rFonts w:ascii="IRNazanin" w:hAnsi="IRNazanin" w:eastAsia="IRNazanin" w:cs="IRNazanin"/>
          <w:lang w:bidi="fa-IR"/>
          <w:color w:val="111111"/>
          <w:sz w:val="28"/>
          <w:szCs w:val="28"/>
          <w:rtl/>
        </w:rPr>
        <w:t xml:space="preserve">(إلی أن قال) وکذلک الوصی الذی یوصی الیه یکون ضامنا لما دفع</w:t>
      </w:r>
    </w:p>
    <w:p>
      <w:pPr>
        <w:pStyle w:val="BookText"/>
      </w:pPr>
      <w:r>
        <w:rPr>
          <w:rFonts w:ascii="IRNazanin" w:hAnsi="IRNazanin" w:eastAsia="IRNazanin" w:cs="IRNazanin"/>
          <w:lang w:bidi="fa-IR"/>
          <w:color w:val="111111"/>
          <w:sz w:val="28"/>
          <w:szCs w:val="28"/>
          <w:rtl/>
        </w:rPr>
        <w:t xml:space="preserve">الیه إذا وجد ربه الذی أمر بدفعه الیه فان لم یجد فلیس علیه ضمان وفی</w:t>
      </w:r>
    </w:p>
    <w:p>
      <w:pPr>
        <w:pStyle w:val="BookText"/>
      </w:pPr>
      <w:r>
        <w:rPr>
          <w:rFonts w:ascii="IRNazanin" w:hAnsi="IRNazanin" w:eastAsia="IRNazanin" w:cs="IRNazanin"/>
          <w:lang w:bidi="fa-IR"/>
          <w:color w:val="111111"/>
          <w:sz w:val="28"/>
          <w:szCs w:val="28"/>
          <w:rtl/>
        </w:rPr>
        <w:t xml:space="preserve">روایة سلیمان (7) قوله رجل أوصی إلی رجل فأعطاه الف درهم زکاة</w:t>
      </w:r>
    </w:p>
    <w:p>
      <w:pPr>
        <w:pStyle w:val="BookText"/>
      </w:pPr>
      <w:r>
        <w:rPr>
          <w:rFonts w:ascii="IRNazanin" w:hAnsi="IRNazanin" w:eastAsia="IRNazanin" w:cs="IRNazanin"/>
          <w:lang w:bidi="fa-IR"/>
          <w:color w:val="111111"/>
          <w:sz w:val="28"/>
          <w:szCs w:val="28"/>
          <w:rtl/>
        </w:rPr>
        <w:t xml:space="preserve">ماله فذهبت من الوصی قال هو ضامن ولا یرجع علی الورثة، وفی روایة</w:t>
      </w:r>
    </w:p>
    <w:p>
      <w:pPr>
        <w:pStyle w:val="BookText"/>
      </w:pPr>
      <w:r>
        <w:rPr>
          <w:rFonts w:ascii="IRNazanin" w:hAnsi="IRNazanin" w:eastAsia="IRNazanin" w:cs="IRNazanin"/>
          <w:lang w:bidi="fa-IR"/>
          <w:color w:val="111111"/>
          <w:sz w:val="28"/>
          <w:szCs w:val="28"/>
          <w:rtl/>
        </w:rPr>
        <w:t xml:space="preserve">ابان (2) من باب (26) انه یجب الابتداء من الترکة بعد الکفن بالدین</w:t>
      </w:r>
    </w:p>
    <w:p>
      <w:pPr>
        <w:pStyle w:val="BookText"/>
      </w:pPr>
      <w:r>
        <w:rPr>
          <w:rFonts w:ascii="IRNazanin" w:hAnsi="IRNazanin" w:eastAsia="IRNazanin" w:cs="IRNazanin"/>
          <w:lang w:bidi="fa-IR"/>
          <w:color w:val="111111"/>
          <w:sz w:val="28"/>
          <w:szCs w:val="28"/>
          <w:rtl/>
        </w:rPr>
        <w:t xml:space="preserve">من أبواب الوصایا قوله قلت فسرق ما کان أوصی به من الدین ممن</w:t>
      </w:r>
    </w:p>
    <w:p>
      <w:pPr>
        <w:pStyle w:val="BookText"/>
      </w:pPr>
      <w:r>
        <w:rPr>
          <w:rFonts w:ascii="IRNazanin" w:hAnsi="IRNazanin" w:eastAsia="IRNazanin" w:cs="IRNazanin"/>
          <w:lang w:bidi="fa-IR"/>
          <w:color w:val="111111"/>
          <w:sz w:val="28"/>
          <w:szCs w:val="28"/>
          <w:rtl/>
        </w:rPr>
        <w:t xml:space="preserve">یؤخذ الدین أمن الورثة أم من الوصی قال علیه السلام لا یؤخذ من الورثة</w:t>
      </w:r>
    </w:p>
    <w:p>
      <w:pPr>
        <w:pStyle w:val="BookText"/>
      </w:pPr>
      <w:r>
        <w:rPr>
          <w:rFonts w:ascii="IRNazanin" w:hAnsi="IRNazanin" w:eastAsia="IRNazanin" w:cs="IRNazanin"/>
          <w:lang w:bidi="fa-IR"/>
          <w:color w:val="111111"/>
          <w:sz w:val="28"/>
          <w:szCs w:val="28"/>
          <w:rtl/>
        </w:rPr>
        <w:t xml:space="preserve">ولکن الوصی ضامن لها.</w:t>
      </w:r>
    </w:p>
    <w:p>
      <w:pPr>
        <w:pStyle w:val="Heading3"/>
      </w:pPr>
      <w:bookmarkStart w:id="460" w:name="_Toc197"/>
      <w:r>
        <w:t>(63) باب انه هل للوصی ان یعین مال الیتیم أو یتجر فیه أم لا</w:t>
      </w:r>
      <w:bookmarkEnd w:id="460"/>
    </w:p>
    <w:p>
      <w:pPr>
        <w:pStyle w:val="BookText"/>
      </w:pPr>
      <w:r>
        <w:rPr>
          <w:rFonts w:ascii="IRNazanin" w:hAnsi="IRNazanin" w:eastAsia="IRNazanin" w:cs="IRNazanin"/>
          <w:lang w:bidi="fa-IR"/>
          <w:color w:val="111111"/>
          <w:sz w:val="28"/>
          <w:szCs w:val="28"/>
          <w:rtl/>
        </w:rPr>
        <w:t xml:space="preserve">786 (1) یب 241 ج 9 - أحمد بن محمد بن عیسی عن إسماعیل بن</w:t>
      </w:r>
    </w:p>
    <w:p>
      <w:pPr>
        <w:pStyle w:val="BookText"/>
      </w:pPr>
      <w:r>
        <w:rPr>
          <w:rFonts w:ascii="IRNazanin" w:hAnsi="IRNazanin" w:eastAsia="IRNazanin" w:cs="IRNazanin"/>
          <w:lang w:bidi="fa-IR"/>
          <w:color w:val="111111"/>
          <w:sz w:val="28"/>
          <w:szCs w:val="28"/>
          <w:rtl/>
        </w:rPr>
        <w:t xml:space="preserve">سعد الأشعری عن أبی الحسن الرضا علیه السلام قال: سألته عن مال الیتیم</w:t>
      </w:r>
    </w:p>
    <w:p>
      <w:pPr>
        <w:pStyle w:val="BookText"/>
      </w:pPr>
      <w:r>
        <w:rPr>
          <w:rFonts w:ascii="IRNazanin" w:hAnsi="IRNazanin" w:eastAsia="IRNazanin" w:cs="IRNazanin"/>
          <w:lang w:bidi="fa-IR"/>
          <w:color w:val="111111"/>
          <w:sz w:val="28"/>
          <w:szCs w:val="28"/>
          <w:rtl/>
        </w:rPr>
        <w:t xml:space="preserve">هل للوصی أن یعینه </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علیه الدین أن یتعین من صاحبه من أبواب البیع فلا حظ.</w:t>
      </w:r>
    </w:p>
    <w:p>
      <w:pPr>
        <w:pStyle w:val="BookText"/>
      </w:pPr>
      <w:r>
        <w:rPr>
          <w:rFonts w:ascii="IRNazanin" w:hAnsi="IRNazanin" w:eastAsia="IRNazanin" w:cs="IRNazanin"/>
          <w:lang w:bidi="fa-IR"/>
          <w:color w:val="111111"/>
          <w:sz w:val="28"/>
          <w:szCs w:val="28"/>
          <w:rtl/>
        </w:rPr>
        <w:t xml:space="preserve">أو یتجر فیه قال: إن فعل فهو ضامن.</w:t>
      </w:r>
    </w:p>
    <w:p>
      <w:pPr>
        <w:pStyle w:val="BookText"/>
      </w:pPr>
      <w:r>
        <w:rPr>
          <w:rFonts w:ascii="IRNazanin" w:hAnsi="IRNazanin" w:eastAsia="IRNazanin" w:cs="IRNazanin"/>
          <w:lang w:bidi="fa-IR"/>
          <w:color w:val="111111"/>
          <w:sz w:val="28"/>
          <w:szCs w:val="28"/>
          <w:rtl/>
        </w:rPr>
        <w:t xml:space="preserve">وتقدم فی أحادیث باب (66) ما ورد فی التجارة بمال الیتیم من</w:t>
      </w:r>
    </w:p>
    <w:p>
      <w:pPr>
        <w:pStyle w:val="BookText"/>
      </w:pPr>
      <w:r>
        <w:rPr>
          <w:rFonts w:ascii="IRNazanin" w:hAnsi="IRNazanin" w:eastAsia="IRNazanin" w:cs="IRNazanin"/>
          <w:lang w:bidi="fa-IR"/>
          <w:color w:val="111111"/>
          <w:sz w:val="28"/>
          <w:szCs w:val="28"/>
          <w:rtl/>
        </w:rPr>
        <w:t xml:space="preserve">أبواب ما یکتسب به ما یدل علی ذلک.</w:t>
      </w:r>
    </w:p>
    <w:p>
      <w:pPr>
        <w:pStyle w:val="Heading3"/>
      </w:pPr>
      <w:bookmarkStart w:id="461" w:name="_Toc198"/>
      <w:r>
        <w:t>(64) باب عدم جواز دفع الوصی مال الیتیم الیه قبل البلوغ والرشد...</w:t>
      </w:r>
      <w:bookmarkEnd w:id="461"/>
    </w:p>
    <w:p>
      <w:pPr>
        <w:pStyle w:val="BookText"/>
      </w:pPr>
      <w:r>
        <w:rPr>
          <w:rFonts w:ascii="IRNazanin" w:hAnsi="IRNazanin" w:eastAsia="IRNazanin" w:cs="IRNazanin"/>
          <w:lang w:bidi="fa-IR"/>
          <w:color w:val="111111"/>
          <w:sz w:val="28"/>
          <w:szCs w:val="28"/>
          <w:rtl/>
        </w:rPr>
        <w:t xml:space="preserve">*باب عدم جواز دفع الوصی مال الیتیم الیه قبل البلوغ والرشد</w:t>
      </w:r>
    </w:p>
    <w:p>
      <w:pPr>
        <w:pStyle w:val="BookText"/>
      </w:pPr>
      <w:r>
        <w:rPr>
          <w:rFonts w:ascii="IRNazanin" w:hAnsi="IRNazanin" w:eastAsia="IRNazanin" w:cs="IRNazanin"/>
          <w:lang w:bidi="fa-IR"/>
          <w:color w:val="111111"/>
          <w:sz w:val="28"/>
          <w:szCs w:val="28"/>
          <w:rtl/>
        </w:rPr>
        <w:t xml:space="preserve">ولزوم دفعه الیه ان آنس منه رشده وعلی الیتیم أن یأخذ ماله *</w:t>
      </w:r>
    </w:p>
    <w:p>
      <w:pPr>
        <w:pStyle w:val="BookText"/>
      </w:pPr>
      <w:r>
        <w:rPr>
          <w:rFonts w:ascii="IRNazanin" w:hAnsi="IRNazanin" w:eastAsia="IRNazanin" w:cs="IRNazanin"/>
          <w:lang w:bidi="fa-IR"/>
          <w:color w:val="111111"/>
          <w:sz w:val="28"/>
          <w:szCs w:val="28"/>
          <w:rtl/>
        </w:rPr>
        <w:t xml:space="preserve">قال الله تعالی فی سورة النساء (4) ولا تؤتوا السفهاء أموالکم التی</w:t>
      </w:r>
    </w:p>
    <w:p>
      <w:pPr>
        <w:pStyle w:val="BookText"/>
      </w:pPr>
      <w:r>
        <w:rPr>
          <w:rFonts w:ascii="IRNazanin" w:hAnsi="IRNazanin" w:eastAsia="IRNazanin" w:cs="IRNazanin"/>
          <w:lang w:bidi="fa-IR"/>
          <w:color w:val="111111"/>
          <w:sz w:val="28"/>
          <w:szCs w:val="28"/>
          <w:rtl/>
        </w:rPr>
        <w:t xml:space="preserve">جعل الله لکم قیاما وارزقوهم فیها واکسوهم وقولوا لهم قولا</w:t>
      </w:r>
    </w:p>
    <w:p>
      <w:pPr>
        <w:pStyle w:val="BookText"/>
      </w:pPr>
      <w:r>
        <w:rPr>
          <w:rFonts w:ascii="IRNazanin" w:hAnsi="IRNazanin" w:eastAsia="IRNazanin" w:cs="IRNazanin"/>
          <w:lang w:bidi="fa-IR"/>
          <w:color w:val="111111"/>
          <w:sz w:val="28"/>
          <w:szCs w:val="28"/>
          <w:rtl/>
        </w:rPr>
        <w:t xml:space="preserve">معروفا (5) وابتلوا الیتامی حتی إذا بلغوا النکاح فأن آنستم منهم رشدا</w:t>
      </w:r>
    </w:p>
    <w:p>
      <w:pPr>
        <w:pStyle w:val="BookText"/>
      </w:pPr>
      <w:r>
        <w:rPr>
          <w:rFonts w:ascii="IRNazanin" w:hAnsi="IRNazanin" w:eastAsia="IRNazanin" w:cs="IRNazanin"/>
          <w:lang w:bidi="fa-IR"/>
          <w:color w:val="111111"/>
          <w:sz w:val="28"/>
          <w:szCs w:val="28"/>
          <w:rtl/>
        </w:rPr>
        <w:t xml:space="preserve">فادفعوا إلیهم أموالهم ولا تأکلوها إسرافا وبدارا ان یکبروا الآیة (6).</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787 (1) تفسیر العیاشی 221 ج 1 - عن یونس بن یعقوب قال:</w:t>
      </w:r>
    </w:p>
    <w:p>
      <w:pPr>
        <w:pStyle w:val="BookText"/>
      </w:pPr>
      <w:r>
        <w:rPr>
          <w:rFonts w:ascii="IRNazanin" w:hAnsi="IRNazanin" w:eastAsia="IRNazanin" w:cs="IRNazanin"/>
          <w:lang w:bidi="fa-IR"/>
          <w:color w:val="111111"/>
          <w:sz w:val="28"/>
          <w:szCs w:val="28"/>
          <w:rtl/>
        </w:rPr>
        <w:t xml:space="preserve">قلت لأبی عبد الله علیه السلام: قول الله: " فان آنستم منهم رشدا فادفعوا</w:t>
      </w:r>
    </w:p>
    <w:p>
      <w:pPr>
        <w:pStyle w:val="BookText"/>
      </w:pPr>
      <w:r>
        <w:rPr>
          <w:rFonts w:ascii="IRNazanin" w:hAnsi="IRNazanin" w:eastAsia="IRNazanin" w:cs="IRNazanin"/>
          <w:lang w:bidi="fa-IR"/>
          <w:color w:val="111111"/>
          <w:sz w:val="28"/>
          <w:szCs w:val="28"/>
          <w:rtl/>
        </w:rPr>
        <w:t xml:space="preserve">إلیهم أموالهم " أی شئ الرشد الذی یؤنس منهم؟ قال: حفظ ماله</w:t>
      </w:r>
    </w:p>
    <w:p>
      <w:pPr>
        <w:pStyle w:val="BookText"/>
      </w:pPr>
      <w:r>
        <w:rPr>
          <w:rFonts w:ascii="IRNazanin" w:hAnsi="IRNazanin" w:eastAsia="IRNazanin" w:cs="IRNazanin"/>
          <w:lang w:bidi="fa-IR"/>
          <w:color w:val="111111"/>
          <w:sz w:val="28"/>
          <w:szCs w:val="28"/>
          <w:rtl/>
        </w:rPr>
        <w:t xml:space="preserve">(2) فیه 220 - عن علی ابن أبی حمزة عن أبی عبد الله علیه السلام</w:t>
      </w:r>
    </w:p>
    <w:p>
      <w:pPr>
        <w:pStyle w:val="BookText"/>
      </w:pPr>
      <w:r>
        <w:rPr>
          <w:rFonts w:ascii="IRNazanin" w:hAnsi="IRNazanin" w:eastAsia="IRNazanin" w:cs="IRNazanin"/>
          <w:lang w:bidi="fa-IR"/>
          <w:color w:val="111111"/>
          <w:sz w:val="28"/>
          <w:szCs w:val="28"/>
          <w:rtl/>
        </w:rPr>
        <w:t xml:space="preserve">قال: سألته عن قول الله: " ولا تؤتوا السفهاء أموالکم " قال: هم الیتامی</w:t>
      </w:r>
    </w:p>
    <w:p>
      <w:pPr>
        <w:pStyle w:val="BookText"/>
      </w:pPr>
      <w:r>
        <w:rPr>
          <w:rFonts w:ascii="IRNazanin" w:hAnsi="IRNazanin" w:eastAsia="IRNazanin" w:cs="IRNazanin"/>
          <w:lang w:bidi="fa-IR"/>
          <w:color w:val="111111"/>
          <w:sz w:val="28"/>
          <w:szCs w:val="28"/>
          <w:rtl/>
        </w:rPr>
        <w:t xml:space="preserve">لا تعطوهم أموالهم حتی تعرفوا منهم الرشد قلت: فکیف یکون أموالهم</w:t>
      </w:r>
    </w:p>
    <w:p>
      <w:pPr>
        <w:pStyle w:val="BookText"/>
      </w:pPr>
      <w:r>
        <w:rPr>
          <w:rFonts w:ascii="IRNazanin" w:hAnsi="IRNazanin" w:eastAsia="IRNazanin" w:cs="IRNazanin"/>
          <w:lang w:bidi="fa-IR"/>
          <w:color w:val="111111"/>
          <w:sz w:val="28"/>
          <w:szCs w:val="28"/>
          <w:rtl/>
        </w:rPr>
        <w:t xml:space="preserve">أموالنا؟ فقال: إذا کنت أنت الوارث لهم.</w:t>
      </w:r>
    </w:p>
    <w:p>
      <w:pPr>
        <w:pStyle w:val="BookText"/>
      </w:pPr>
      <w:r>
        <w:rPr>
          <w:rFonts w:ascii="IRNazanin" w:hAnsi="IRNazanin" w:eastAsia="IRNazanin" w:cs="IRNazanin"/>
          <w:lang w:bidi="fa-IR"/>
          <w:color w:val="111111"/>
          <w:sz w:val="28"/>
          <w:szCs w:val="28"/>
          <w:rtl/>
        </w:rPr>
        <w:t xml:space="preserve">(3) فیه 221 - عن عبد الله بن أسباط عن أبی عبد الله علیه السلام</w:t>
      </w:r>
    </w:p>
    <w:p>
      <w:pPr>
        <w:pStyle w:val="BookText"/>
      </w:pPr>
      <w:r>
        <w:rPr>
          <w:rFonts w:ascii="IRNazanin" w:hAnsi="IRNazanin" w:eastAsia="IRNazanin" w:cs="IRNazanin"/>
          <w:lang w:bidi="fa-IR"/>
          <w:color w:val="111111"/>
          <w:sz w:val="28"/>
          <w:szCs w:val="28"/>
          <w:rtl/>
        </w:rPr>
        <w:t xml:space="preserve">قال: سمعته یقول: ان نجدة الحروری کتب إلی ابن عباس یسأله عن</w:t>
      </w:r>
    </w:p>
    <w:p>
      <w:pPr>
        <w:pStyle w:val="BookText"/>
      </w:pPr>
      <w:r>
        <w:rPr>
          <w:rFonts w:ascii="IRNazanin" w:hAnsi="IRNazanin" w:eastAsia="IRNazanin" w:cs="IRNazanin"/>
          <w:lang w:bidi="fa-IR"/>
          <w:color w:val="111111"/>
          <w:sz w:val="28"/>
          <w:szCs w:val="28"/>
          <w:rtl/>
        </w:rPr>
        <w:t xml:space="preserve">الیتیم متی ینقضی یتمه؟ فکتب الیه: أما الیتیم، فانقطاع یتمه أشده وهو</w:t>
      </w:r>
    </w:p>
    <w:p>
      <w:pPr>
        <w:pStyle w:val="BookText"/>
      </w:pPr>
      <w:r>
        <w:rPr>
          <w:rFonts w:ascii="IRNazanin" w:hAnsi="IRNazanin" w:eastAsia="IRNazanin" w:cs="IRNazanin"/>
          <w:lang w:bidi="fa-IR"/>
          <w:color w:val="111111"/>
          <w:sz w:val="28"/>
          <w:szCs w:val="28"/>
          <w:rtl/>
        </w:rPr>
        <w:t xml:space="preserve">الاحتلام إلا أن لا یؤنس منه رشد بعد ذلک فیکون سفیها أو ضعیفا</w:t>
      </w:r>
    </w:p>
    <w:p>
      <w:pPr>
        <w:pStyle w:val="BookText"/>
      </w:pPr>
      <w:r>
        <w:rPr>
          <w:rFonts w:ascii="IRNazanin" w:hAnsi="IRNazanin" w:eastAsia="IRNazanin" w:cs="IRNazanin"/>
          <w:lang w:bidi="fa-IR"/>
          <w:color w:val="111111"/>
          <w:sz w:val="28"/>
          <w:szCs w:val="28"/>
          <w:rtl/>
        </w:rPr>
        <w:t xml:space="preserve">فلیشد علیه </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(4) کا 68 ج 7 - حمید بن زیاد عن الحسن بن محمد بن سماعة عن</w:t>
      </w:r>
    </w:p>
    <w:p>
      <w:pPr>
        <w:pStyle w:val="BookText"/>
      </w:pPr>
      <w:r>
        <w:rPr>
          <w:rFonts w:ascii="IRNazanin" w:hAnsi="IRNazanin" w:eastAsia="IRNazanin" w:cs="IRNazanin"/>
          <w:lang w:bidi="fa-IR"/>
          <w:color w:val="111111"/>
          <w:sz w:val="28"/>
          <w:szCs w:val="28"/>
          <w:rtl/>
        </w:rPr>
        <w:t xml:space="preserve">بعض أصحابه عن مثنی بن راشد فقیه 164 ج 4 - ابن أبی عمیر عن مثنی</w:t>
      </w:r>
    </w:p>
    <w:p>
      <w:pPr>
        <w:pStyle w:val="BookText"/>
      </w:pPr>
      <w:r>
        <w:rPr>
          <w:rFonts w:ascii="IRNazanin" w:hAnsi="IRNazanin" w:eastAsia="IRNazanin" w:cs="IRNazanin"/>
          <w:lang w:bidi="fa-IR"/>
          <w:color w:val="111111"/>
          <w:sz w:val="28"/>
          <w:szCs w:val="28"/>
          <w:rtl/>
        </w:rPr>
        <w:t xml:space="preserve">بن راشد عن أبی بصیر عن أبی عبد الله (ع) قال: سألته عن یتیم قد قرأ القرآن</w:t>
      </w:r>
    </w:p>
    <w:p>
      <w:pPr>
        <w:pStyle w:val="BookText"/>
      </w:pPr>
      <w:r>
        <w:rPr>
          <w:rFonts w:ascii="IRNazanin" w:hAnsi="IRNazanin" w:eastAsia="IRNazanin" w:cs="IRNazanin"/>
          <w:lang w:bidi="fa-IR"/>
          <w:color w:val="111111"/>
          <w:sz w:val="28"/>
          <w:szCs w:val="28"/>
          <w:rtl/>
        </w:rPr>
        <w:t xml:space="preserve">ولیس بعقله بأس، وله مال علی یدی رجل فأراد (الرجل - کا) الذی</w:t>
      </w:r>
    </w:p>
    <w:p>
      <w:pPr>
        <w:pStyle w:val="BookText"/>
      </w:pPr>
      <w:r>
        <w:rPr>
          <w:rFonts w:ascii="IRNazanin" w:hAnsi="IRNazanin" w:eastAsia="IRNazanin" w:cs="IRNazanin"/>
          <w:lang w:bidi="fa-IR"/>
          <w:color w:val="111111"/>
          <w:sz w:val="28"/>
          <w:szCs w:val="28"/>
          <w:rtl/>
        </w:rPr>
        <w:t xml:space="preserve">عنده المال أن یعمل (بمال الیتیم مضاربة فأذن (له - کا) الغلام فی</w:t>
      </w:r>
    </w:p>
    <w:p>
      <w:pPr>
        <w:pStyle w:val="BookText"/>
      </w:pPr>
      <w:r>
        <w:rPr>
          <w:rFonts w:ascii="IRNazanin" w:hAnsi="IRNazanin" w:eastAsia="IRNazanin" w:cs="IRNazanin"/>
          <w:lang w:bidi="fa-IR"/>
          <w:color w:val="111111"/>
          <w:sz w:val="28"/>
          <w:szCs w:val="28"/>
          <w:rtl/>
        </w:rPr>
        <w:t xml:space="preserve">ذلک فقال لا یصلح أن یعمل - کا - یب) به حتی یحتلم ویدفع الیه ماله</w:t>
      </w:r>
    </w:p>
    <w:p>
      <w:pPr>
        <w:pStyle w:val="BookText"/>
      </w:pPr>
      <w:r>
        <w:rPr>
          <w:rFonts w:ascii="IRNazanin" w:hAnsi="IRNazanin" w:eastAsia="IRNazanin" w:cs="IRNazanin"/>
          <w:lang w:bidi="fa-IR"/>
          <w:color w:val="111111"/>
          <w:sz w:val="28"/>
          <w:szCs w:val="28"/>
          <w:rtl/>
        </w:rPr>
        <w:t xml:space="preserve">قال: وان احتلم ولم یکن له عقل لم یدفع الیه شئ أبدا. کا 68 ج 7 -</w:t>
      </w:r>
    </w:p>
    <w:p>
      <w:pPr>
        <w:pStyle w:val="BookText"/>
      </w:pPr>
      <w:r>
        <w:rPr>
          <w:rFonts w:ascii="IRNazanin" w:hAnsi="IRNazanin" w:eastAsia="IRNazanin" w:cs="IRNazanin"/>
          <w:lang w:bidi="fa-IR"/>
          <w:color w:val="111111"/>
          <w:sz w:val="28"/>
          <w:szCs w:val="28"/>
          <w:rtl/>
        </w:rPr>
        <w:t xml:space="preserve">حمید عن یب 240 ج 9 - الحسن (بن سماعة - یب) عن جعفر بن سماعة</w:t>
      </w:r>
    </w:p>
    <w:p>
      <w:pPr>
        <w:pStyle w:val="BookText"/>
      </w:pPr>
      <w:r>
        <w:rPr>
          <w:rFonts w:ascii="IRNazanin" w:hAnsi="IRNazanin" w:eastAsia="IRNazanin" w:cs="IRNazanin"/>
          <w:lang w:bidi="fa-IR"/>
          <w:color w:val="111111"/>
          <w:sz w:val="28"/>
          <w:szCs w:val="28"/>
          <w:rtl/>
        </w:rPr>
        <w:t xml:space="preserve">عن داود بن سرحان عن أبی عبد الله علیه السلام (مثله).</w:t>
      </w:r>
    </w:p>
    <w:p>
      <w:pPr>
        <w:pStyle w:val="BookText"/>
      </w:pPr>
      <w:r>
        <w:rPr>
          <w:rFonts w:ascii="IRNazanin" w:hAnsi="IRNazanin" w:eastAsia="IRNazanin" w:cs="IRNazanin"/>
          <w:lang w:bidi="fa-IR"/>
          <w:color w:val="111111"/>
          <w:sz w:val="28"/>
          <w:szCs w:val="28"/>
          <w:rtl/>
        </w:rPr>
        <w:t xml:space="preserve">(5) تفسیر القمی 131 ج 1 - عن أبی الجارود عن أبی جعفر علیه</w:t>
      </w:r>
    </w:p>
    <w:p>
      <w:pPr>
        <w:pStyle w:val="BookText"/>
      </w:pPr>
      <w:r>
        <w:rPr>
          <w:rFonts w:ascii="IRNazanin" w:hAnsi="IRNazanin" w:eastAsia="IRNazanin" w:cs="IRNazanin"/>
          <w:lang w:bidi="fa-IR"/>
          <w:color w:val="111111"/>
          <w:sz w:val="28"/>
          <w:szCs w:val="28"/>
          <w:rtl/>
        </w:rPr>
        <w:t xml:space="preserve">السلام فی قوله " وابتلوا الیتامی حتی إذا بلغوا النکاح فان آنستم منهم</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رشدا فادفعوا إلیهم أموالهم ولا تأکلوها إسرافا وبدارا ان یکبروا "</w:t>
      </w:r>
    </w:p>
    <w:p>
      <w:pPr>
        <w:pStyle w:val="BookText"/>
      </w:pPr>
      <w:r>
        <w:rPr>
          <w:rFonts w:ascii="IRNazanin" w:hAnsi="IRNazanin" w:eastAsia="IRNazanin" w:cs="IRNazanin"/>
          <w:lang w:bidi="fa-IR"/>
          <w:color w:val="111111"/>
          <w:sz w:val="28"/>
          <w:szCs w:val="28"/>
          <w:rtl/>
        </w:rPr>
        <w:t xml:space="preserve">قال: من کان فی یده مال (بعض - کا -) الیتامی فلا یجوز أن یعطیه حتی</w:t>
      </w:r>
    </w:p>
    <w:p>
      <w:pPr>
        <w:pStyle w:val="BookText"/>
      </w:pPr>
      <w:r>
        <w:rPr>
          <w:rFonts w:ascii="IRNazanin" w:hAnsi="IRNazanin" w:eastAsia="IRNazanin" w:cs="IRNazanin"/>
          <w:lang w:bidi="fa-IR"/>
          <w:color w:val="111111"/>
          <w:sz w:val="28"/>
          <w:szCs w:val="28"/>
          <w:rtl/>
        </w:rPr>
        <w:t xml:space="preserve">یبلغ النکاح (ویحتلم - ک) فإذا احتلم وجب علیه الحدود وإقامة</w:t>
      </w:r>
    </w:p>
    <w:p>
      <w:pPr>
        <w:pStyle w:val="BookText"/>
      </w:pPr>
      <w:r>
        <w:rPr>
          <w:rFonts w:ascii="IRNazanin" w:hAnsi="IRNazanin" w:eastAsia="IRNazanin" w:cs="IRNazanin"/>
          <w:lang w:bidi="fa-IR"/>
          <w:color w:val="111111"/>
          <w:sz w:val="28"/>
          <w:szCs w:val="28"/>
          <w:rtl/>
        </w:rPr>
        <w:t xml:space="preserve">الفرائض ولا یکون مضیعا ولا شارب خمر ولا زانیا فإذا آنس منه الرشد</w:t>
      </w:r>
    </w:p>
    <w:p>
      <w:pPr>
        <w:pStyle w:val="BookText"/>
      </w:pPr>
      <w:r>
        <w:rPr>
          <w:rFonts w:ascii="IRNazanin" w:hAnsi="IRNazanin" w:eastAsia="IRNazanin" w:cs="IRNazanin"/>
          <w:lang w:bidi="fa-IR"/>
          <w:color w:val="111111"/>
          <w:sz w:val="28"/>
          <w:szCs w:val="28"/>
          <w:rtl/>
        </w:rPr>
        <w:t xml:space="preserve">دفع الیه المال.</w:t>
      </w:r>
    </w:p>
    <w:p>
      <w:pPr>
        <w:pStyle w:val="BookText"/>
      </w:pPr>
      <w:r>
        <w:rPr>
          <w:rFonts w:ascii="IRNazanin" w:hAnsi="IRNazanin" w:eastAsia="IRNazanin" w:cs="IRNazanin"/>
          <w:lang w:bidi="fa-IR"/>
          <w:color w:val="111111"/>
          <w:sz w:val="28"/>
          <w:szCs w:val="28"/>
          <w:rtl/>
        </w:rPr>
        <w:t xml:space="preserve">(6) تفسیر العیاشی 221 ج 1 - وفی روایة عبد الله بن سنان عن أبی</w:t>
      </w:r>
    </w:p>
    <w:p>
      <w:pPr>
        <w:pStyle w:val="BookText"/>
      </w:pPr>
      <w:r>
        <w:rPr>
          <w:rFonts w:ascii="IRNazanin" w:hAnsi="IRNazanin" w:eastAsia="IRNazanin" w:cs="IRNazanin"/>
          <w:lang w:bidi="fa-IR"/>
          <w:color w:val="111111"/>
          <w:sz w:val="28"/>
          <w:szCs w:val="28"/>
          <w:rtl/>
        </w:rPr>
        <w:t xml:space="preserve">عبد الله علیه السلام قال: لا تؤتوها شراب الخمر والنساء.</w:t>
      </w:r>
    </w:p>
    <w:p>
      <w:pPr>
        <w:pStyle w:val="BookText"/>
      </w:pPr>
      <w:r>
        <w:rPr>
          <w:rFonts w:ascii="IRNazanin" w:hAnsi="IRNazanin" w:eastAsia="IRNazanin" w:cs="IRNazanin"/>
          <w:lang w:bidi="fa-IR"/>
          <w:color w:val="111111"/>
          <w:sz w:val="28"/>
          <w:szCs w:val="28"/>
          <w:rtl/>
        </w:rPr>
        <w:t xml:space="preserve">(7) فقیه 165 ج 4 - فی روایة محمد بن أحمد بن یحیی عن محمد</w:t>
      </w:r>
    </w:p>
    <w:p>
      <w:pPr>
        <w:pStyle w:val="BookText"/>
      </w:pPr>
      <w:r>
        <w:rPr>
          <w:rFonts w:ascii="IRNazanin" w:hAnsi="IRNazanin" w:eastAsia="IRNazanin" w:cs="IRNazanin"/>
          <w:lang w:bidi="fa-IR"/>
          <w:color w:val="111111"/>
          <w:sz w:val="28"/>
          <w:szCs w:val="28"/>
          <w:rtl/>
        </w:rPr>
        <w:t xml:space="preserve">بن الحسین عن عبد الله بن المغیرة عمن ذکره عن أبی عبد الله علیه السلام</w:t>
      </w:r>
    </w:p>
    <w:p>
      <w:pPr>
        <w:pStyle w:val="BookText"/>
      </w:pPr>
      <w:r>
        <w:rPr>
          <w:rFonts w:ascii="IRNazanin" w:hAnsi="IRNazanin" w:eastAsia="IRNazanin" w:cs="IRNazanin"/>
          <w:lang w:bidi="fa-IR"/>
          <w:color w:val="111111"/>
          <w:sz w:val="28"/>
          <w:szCs w:val="28"/>
          <w:rtl/>
        </w:rPr>
        <w:t xml:space="preserve">أنه قال فی تفسیر هذه الآیة </w:t>
      </w:r>
      <w:r>
        <w:rPr>
          <w:rStyle w:val="FootnoteReference"/>
        </w:rPr>
        <w:footnoteReference w:id="704"/>
      </w:r>
      <w:r>
        <w:rPr>
          <w:rFonts w:ascii="IRNazanin" w:hAnsi="IRNazanin" w:eastAsia="IRNazanin" w:cs="IRNazanin"/>
          <w:lang w:bidi="fa-IR"/>
          <w:color w:val="111111"/>
          <w:sz w:val="28"/>
          <w:szCs w:val="28"/>
          <w:rtl/>
        </w:rPr>
        <w:t xml:space="preserve">إذا رأیتموهم یحبون آل محمد علیهم</w:t>
      </w:r>
    </w:p>
    <w:p>
      <w:pPr>
        <w:pStyle w:val="BookText"/>
      </w:pPr>
      <w:r>
        <w:rPr>
          <w:rFonts w:ascii="IRNazanin" w:hAnsi="IRNazanin" w:eastAsia="IRNazanin" w:cs="IRNazanin"/>
          <w:lang w:bidi="fa-IR"/>
          <w:color w:val="111111"/>
          <w:sz w:val="28"/>
          <w:szCs w:val="28"/>
          <w:rtl/>
        </w:rPr>
        <w:t xml:space="preserve">السلام فارفعوهم درجة. تفسیر العیاشی 221 ج 1 - عن عبد الله بن المغیرة</w:t>
      </w:r>
    </w:p>
    <w:p>
      <w:pPr>
        <w:pStyle w:val="BookText"/>
      </w:pPr>
      <w:r>
        <w:rPr>
          <w:rFonts w:ascii="IRNazanin" w:hAnsi="IRNazanin" w:eastAsia="IRNazanin" w:cs="IRNazanin"/>
          <w:lang w:bidi="fa-IR"/>
          <w:color w:val="111111"/>
          <w:sz w:val="28"/>
          <w:szCs w:val="28"/>
          <w:rtl/>
        </w:rPr>
        <w:t xml:space="preserve">عن جعفر بن محمد علیهما السلام فی قول الله: " فان آنستم منهم رشدا</w:t>
      </w:r>
    </w:p>
    <w:p>
      <w:pPr>
        <w:pStyle w:val="BookText"/>
      </w:pPr>
      <w:r>
        <w:rPr>
          <w:rFonts w:ascii="IRNazanin" w:hAnsi="IRNazanin" w:eastAsia="IRNazanin" w:cs="IRNazanin"/>
          <w:lang w:bidi="fa-IR"/>
          <w:color w:val="111111"/>
          <w:sz w:val="28"/>
          <w:szCs w:val="28"/>
          <w:rtl/>
        </w:rPr>
        <w:t xml:space="preserve">فادفعوا إلیهم أموالهم " قال: فقال: إذا (وذکر مثله).</w:t>
      </w:r>
    </w:p>
    <w:p>
      <w:pPr>
        <w:pStyle w:val="BookText"/>
      </w:pPr>
      <w:r>
        <w:rPr>
          <w:rFonts w:ascii="IRNazanin" w:hAnsi="IRNazanin" w:eastAsia="IRNazanin" w:cs="IRNazanin"/>
          <w:lang w:bidi="fa-IR"/>
          <w:color w:val="111111"/>
          <w:sz w:val="28"/>
          <w:szCs w:val="28"/>
          <w:rtl/>
        </w:rPr>
        <w:t xml:space="preserve">(8) فقیه 165 ج 4 - روی محمد بن یعقوب الکلینی (رض) عن</w:t>
      </w:r>
    </w:p>
    <w:p>
      <w:pPr>
        <w:pStyle w:val="BookText"/>
      </w:pPr>
      <w:r>
        <w:rPr>
          <w:rFonts w:ascii="IRNazanin" w:hAnsi="IRNazanin" w:eastAsia="IRNazanin" w:cs="IRNazanin"/>
          <w:lang w:bidi="fa-IR"/>
          <w:color w:val="111111"/>
          <w:sz w:val="28"/>
          <w:szCs w:val="28"/>
          <w:rtl/>
        </w:rPr>
        <w:t xml:space="preserve">کا 69 ج 7 - محمد بن یحیی عن محمد بن الحسین </w:t>
      </w:r>
      <w:r>
        <w:rPr>
          <w:rStyle w:val="FootnoteReference"/>
        </w:rPr>
        <w:footnoteReference w:id="705"/>
      </w:r>
      <w:r>
        <w:rPr>
          <w:rFonts w:ascii="IRNazanin" w:hAnsi="IRNazanin" w:eastAsia="IRNazanin" w:cs="IRNazanin"/>
          <w:lang w:bidi="fa-IR"/>
          <w:color w:val="111111"/>
          <w:sz w:val="28"/>
          <w:szCs w:val="28"/>
          <w:rtl/>
        </w:rPr>
        <w:t xml:space="preserve">عن محمد بن</w:t>
      </w:r>
    </w:p>
    <w:p>
      <w:pPr>
        <w:pStyle w:val="BookText"/>
      </w:pPr>
      <w:r>
        <w:rPr>
          <w:rFonts w:ascii="IRNazanin" w:hAnsi="IRNazanin" w:eastAsia="IRNazanin" w:cs="IRNazanin"/>
          <w:lang w:bidi="fa-IR"/>
          <w:color w:val="111111"/>
          <w:sz w:val="28"/>
          <w:szCs w:val="28"/>
          <w:rtl/>
        </w:rPr>
        <w:t xml:space="preserve">عیسی </w:t>
      </w:r>
      <w:r>
        <w:rPr>
          <w:rStyle w:val="FootnoteReference"/>
        </w:rPr>
        <w:footnoteReference w:id="706"/>
      </w:r>
      <w:r>
        <w:rPr>
          <w:rFonts w:ascii="IRNazanin" w:hAnsi="IRNazanin" w:eastAsia="IRNazanin" w:cs="IRNazanin"/>
          <w:lang w:bidi="fa-IR"/>
          <w:color w:val="111111"/>
          <w:sz w:val="28"/>
          <w:szCs w:val="28"/>
          <w:rtl/>
        </w:rPr>
        <w:t xml:space="preserve">عمن رواه عن أبی عبد الله علیه السلام (قال - فقیه) فی رجل</w:t>
      </w:r>
    </w:p>
    <w:p>
      <w:pPr>
        <w:pStyle w:val="BookText"/>
      </w:pPr>
      <w:r>
        <w:rPr>
          <w:rFonts w:ascii="IRNazanin" w:hAnsi="IRNazanin" w:eastAsia="IRNazanin" w:cs="IRNazanin"/>
          <w:lang w:bidi="fa-IR"/>
          <w:color w:val="111111"/>
          <w:sz w:val="28"/>
          <w:szCs w:val="28"/>
          <w:rtl/>
        </w:rPr>
        <w:t xml:space="preserve">مات وأوصی إلی رجل وله ابن صغیر، فأدرک الغلام وذهب إلی الوصی</w:t>
      </w:r>
    </w:p>
    <w:p>
      <w:pPr>
        <w:pStyle w:val="BookText"/>
      </w:pPr>
      <w:r>
        <w:rPr>
          <w:rFonts w:ascii="IRNazanin" w:hAnsi="IRNazanin" w:eastAsia="IRNazanin" w:cs="IRNazanin"/>
          <w:lang w:bidi="fa-IR"/>
          <w:color w:val="111111"/>
          <w:sz w:val="28"/>
          <w:szCs w:val="28"/>
          <w:rtl/>
        </w:rPr>
        <w:t xml:space="preserve">فقال له: رد علی مالی لأتزوج، فأبی علیه، فذهب حتی زنی، قال: یلزم</w:t>
      </w:r>
    </w:p>
    <w:p>
      <w:pPr>
        <w:pStyle w:val="BookText"/>
      </w:pPr>
      <w:r>
        <w:rPr>
          <w:rFonts w:ascii="IRNazanin" w:hAnsi="IRNazanin" w:eastAsia="IRNazanin" w:cs="IRNazanin"/>
          <w:lang w:bidi="fa-IR"/>
          <w:color w:val="111111"/>
          <w:sz w:val="28"/>
          <w:szCs w:val="28"/>
          <w:rtl/>
        </w:rPr>
        <w:t xml:space="preserve">ثلثی اثم زنا هذا الرجل ذلک الوصی، لأنه </w:t>
      </w:r>
      <w:r>
        <w:rPr>
          <w:rStyle w:val="FootnoteReference"/>
        </w:rPr>
        <w:footnoteReference w:id="707"/>
      </w:r>
      <w:r>
        <w:rPr>
          <w:rFonts w:ascii="IRNazanin" w:hAnsi="IRNazanin" w:eastAsia="IRNazanin" w:cs="IRNazanin"/>
          <w:lang w:bidi="fa-IR"/>
          <w:color w:val="111111"/>
          <w:sz w:val="28"/>
          <w:szCs w:val="28"/>
          <w:rtl/>
        </w:rPr>
        <w:t xml:space="preserve">منعه المال ولم یعطه</w:t>
      </w:r>
    </w:p>
    <w:p>
      <w:pPr>
        <w:pStyle w:val="BookText"/>
      </w:pPr>
      <w:r>
        <w:rPr>
          <w:rFonts w:ascii="IRNazanin" w:hAnsi="IRNazanin" w:eastAsia="IRNazanin" w:cs="IRNazanin"/>
          <w:lang w:bidi="fa-IR"/>
          <w:color w:val="111111"/>
          <w:sz w:val="28"/>
          <w:szCs w:val="28"/>
          <w:rtl/>
        </w:rPr>
        <w:t xml:space="preserve">فکان یتزوج.</w:t>
      </w:r>
    </w:p>
    <w:p>
      <w:pPr>
        <w:pStyle w:val="BookText"/>
      </w:pPr>
      <w:r>
        <w:rPr>
          <w:rFonts w:ascii="IRNazanin" w:hAnsi="IRNazanin" w:eastAsia="IRNazanin" w:cs="IRNazanin"/>
          <w:lang w:bidi="fa-IR"/>
          <w:color w:val="111111"/>
          <w:sz w:val="28"/>
          <w:szCs w:val="28"/>
          <w:rtl/>
        </w:rPr>
        <w:t xml:space="preserve">(9) کا 68 ج 7 - محمد بن یحیی عن یب 240 - 245 ج 9 -</w:t>
      </w:r>
    </w:p>
    <w:p>
      <w:pPr>
        <w:pStyle w:val="BookText"/>
      </w:pPr>
      <w:r>
        <w:rPr>
          <w:rFonts w:ascii="IRNazanin" w:hAnsi="IRNazanin" w:eastAsia="IRNazanin" w:cs="IRNazanin"/>
          <w:lang w:bidi="fa-IR"/>
          <w:color w:val="111111"/>
          <w:sz w:val="28"/>
          <w:szCs w:val="28"/>
          <w:rtl/>
        </w:rPr>
        <w:t xml:space="preserve">فقیه 165 ج 4 - عن أحمد بن محمد بن عیسی عن سعد بن إسماعیل عن</w:t>
      </w:r>
    </w:p>
    <w:p>
      <w:pPr>
        <w:pStyle w:val="BookText"/>
      </w:pPr>
      <w:r>
        <w:rPr>
          <w:rFonts w:ascii="IRNazanin" w:hAnsi="IRNazanin" w:eastAsia="IRNazanin" w:cs="IRNazanin"/>
          <w:lang w:bidi="fa-IR"/>
          <w:color w:val="111111"/>
          <w:sz w:val="28"/>
          <w:szCs w:val="28"/>
          <w:rtl/>
        </w:rPr>
        <w:t xml:space="preserve">أبیه قال سألت الرضا علیه السلام عن وصی أیتام تدرک أیتامه فیعرض</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24" w:name="pg12422_156759"/>
    <w:bookmarkEnd w:id="124"/>
    <w:p>
      <w:pPr>
        <w:pStyle w:val="BookText"/>
      </w:pPr>
      <w:r>
        <w:rPr>
          <w:rFonts w:ascii="IRNazanin" w:hAnsi="IRNazanin" w:eastAsia="IRNazanin" w:cs="IRNazanin"/>
          <w:lang w:bidi="fa-IR"/>
          <w:color w:val="111111"/>
          <w:sz w:val="28"/>
          <w:szCs w:val="28"/>
          <w:rtl/>
        </w:rPr>
        <w:t xml:space="preserve">علیهم أن یأخذوا الذی لهم فیأبون علیه کیف یصنع قال یرده علیهم و</w:t>
      </w:r>
    </w:p>
    <w:p>
      <w:pPr>
        <w:pStyle w:val="BookText"/>
      </w:pPr>
      <w:r>
        <w:rPr>
          <w:rFonts w:ascii="IRNazanin" w:hAnsi="IRNazanin" w:eastAsia="IRNazanin" w:cs="IRNazanin"/>
          <w:lang w:bidi="fa-IR"/>
          <w:color w:val="111111"/>
          <w:sz w:val="28"/>
          <w:szCs w:val="28"/>
          <w:rtl/>
        </w:rPr>
        <w:t xml:space="preserve">یکرههم علی ذلک </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وتقدم فی روایة ابن حمران (2) من باب (11) اشتراط التکلیف</w:t>
      </w:r>
    </w:p>
    <w:p>
      <w:pPr>
        <w:pStyle w:val="BookText"/>
      </w:pPr>
      <w:r>
        <w:rPr>
          <w:rFonts w:ascii="IRNazanin" w:hAnsi="IRNazanin" w:eastAsia="IRNazanin" w:cs="IRNazanin"/>
          <w:lang w:bidi="fa-IR"/>
          <w:color w:val="111111"/>
          <w:sz w:val="28"/>
          <w:szCs w:val="28"/>
          <w:rtl/>
        </w:rPr>
        <w:t xml:space="preserve">بالبلوغ من أبواب المقدمات قوله علیه السلام ان الجاریة إذا تزوجت</w:t>
      </w:r>
    </w:p>
    <w:p>
      <w:pPr>
        <w:pStyle w:val="BookText"/>
      </w:pPr>
      <w:r>
        <w:rPr>
          <w:rFonts w:ascii="IRNazanin" w:hAnsi="IRNazanin" w:eastAsia="IRNazanin" w:cs="IRNazanin"/>
          <w:lang w:bidi="fa-IR"/>
          <w:color w:val="111111"/>
          <w:sz w:val="28"/>
          <w:szCs w:val="28"/>
          <w:rtl/>
        </w:rPr>
        <w:t xml:space="preserve">ودخل بها ولها تسع سنین ذهب عنها الیتم ودفع إلیها مالها وفی روایة</w:t>
      </w:r>
    </w:p>
    <w:p>
      <w:pPr>
        <w:pStyle w:val="BookText"/>
      </w:pPr>
      <w:r>
        <w:rPr>
          <w:rFonts w:ascii="IRNazanin" w:hAnsi="IRNazanin" w:eastAsia="IRNazanin" w:cs="IRNazanin"/>
          <w:lang w:bidi="fa-IR"/>
          <w:color w:val="111111"/>
          <w:sz w:val="28"/>
          <w:szCs w:val="28"/>
          <w:rtl/>
        </w:rPr>
        <w:t xml:space="preserve">ابن سنان (10) قوله متی یدفع إلی الغلام ماله قال إذا بلغ وأونس منه</w:t>
      </w:r>
    </w:p>
    <w:p>
      <w:pPr>
        <w:pStyle w:val="BookText"/>
      </w:pPr>
      <w:r>
        <w:rPr>
          <w:rFonts w:ascii="IRNazanin" w:hAnsi="IRNazanin" w:eastAsia="IRNazanin" w:cs="IRNazanin"/>
          <w:lang w:bidi="fa-IR"/>
          <w:color w:val="111111"/>
          <w:sz w:val="28"/>
          <w:szCs w:val="28"/>
          <w:rtl/>
        </w:rPr>
        <w:t xml:space="preserve">رشد ولم یکن سفیها ولا ضعیفا ولاحظ سائر أحادیث الباب.</w:t>
      </w:r>
    </w:p>
    <w:p>
      <w:pPr>
        <w:pStyle w:val="BookText"/>
      </w:pPr>
      <w:r>
        <w:rPr>
          <w:rFonts w:ascii="IRNazanin" w:hAnsi="IRNazanin" w:eastAsia="IRNazanin" w:cs="IRNazanin"/>
          <w:lang w:bidi="fa-IR"/>
          <w:color w:val="111111"/>
          <w:sz w:val="28"/>
          <w:szCs w:val="28"/>
          <w:rtl/>
        </w:rPr>
        <w:t xml:space="preserve">وفی روایة هشام (1) من باب (1) ثبوت الحجر عن التصرف فی</w:t>
      </w:r>
    </w:p>
    <w:p>
      <w:pPr>
        <w:pStyle w:val="BookText"/>
      </w:pPr>
      <w:r>
        <w:rPr>
          <w:rFonts w:ascii="IRNazanin" w:hAnsi="IRNazanin" w:eastAsia="IRNazanin" w:cs="IRNazanin"/>
          <w:lang w:bidi="fa-IR"/>
          <w:color w:val="111111"/>
          <w:sz w:val="28"/>
          <w:szCs w:val="28"/>
          <w:rtl/>
        </w:rPr>
        <w:t xml:space="preserve">المال علی الصغیر من أبوابه قوله علیه السلام وان احتلم ولم یؤنس منه</w:t>
      </w:r>
    </w:p>
    <w:p>
      <w:pPr>
        <w:pStyle w:val="BookText"/>
      </w:pPr>
      <w:r>
        <w:rPr>
          <w:rFonts w:ascii="IRNazanin" w:hAnsi="IRNazanin" w:eastAsia="IRNazanin" w:cs="IRNazanin"/>
          <w:lang w:bidi="fa-IR"/>
          <w:color w:val="111111"/>
          <w:sz w:val="28"/>
          <w:szCs w:val="28"/>
          <w:rtl/>
        </w:rPr>
        <w:t xml:space="preserve">رشده وکان سفیها أو ضعیفا فلیمسک عنه ولیه ماله وفی سائر أحادیث</w:t>
      </w:r>
    </w:p>
    <w:p>
      <w:pPr>
        <w:pStyle w:val="BookText"/>
      </w:pPr>
      <w:r>
        <w:rPr>
          <w:rFonts w:ascii="IRNazanin" w:hAnsi="IRNazanin" w:eastAsia="IRNazanin" w:cs="IRNazanin"/>
          <w:lang w:bidi="fa-IR"/>
          <w:color w:val="111111"/>
          <w:sz w:val="28"/>
          <w:szCs w:val="28"/>
          <w:rtl/>
        </w:rPr>
        <w:t xml:space="preserve">الباب ما یدل علی ذلک فلا حظها.</w:t>
      </w:r>
    </w:p>
    <w:p>
      <w:pPr>
        <w:pStyle w:val="BookText"/>
      </w:pPr>
      <w:r>
        <w:rPr>
          <w:rFonts w:ascii="IRNazanin" w:hAnsi="IRNazanin" w:eastAsia="IRNazanin" w:cs="IRNazanin"/>
          <w:lang w:bidi="fa-IR"/>
          <w:color w:val="111111"/>
          <w:sz w:val="28"/>
          <w:szCs w:val="28"/>
          <w:rtl/>
        </w:rPr>
        <w:t xml:space="preserve">ویأتی فی أحادیث باب (73) حکم وصیة من لم یبلغ والسفیه ما</w:t>
      </w:r>
    </w:p>
    <w:p>
      <w:pPr>
        <w:pStyle w:val="BookText"/>
      </w:pPr>
      <w:r>
        <w:rPr>
          <w:rFonts w:ascii="IRNazanin" w:hAnsi="IRNazanin" w:eastAsia="IRNazanin" w:cs="IRNazanin"/>
          <w:lang w:bidi="fa-IR"/>
          <w:color w:val="111111"/>
          <w:sz w:val="28"/>
          <w:szCs w:val="28"/>
          <w:rtl/>
        </w:rPr>
        <w:t xml:space="preserve">یناسب الباب. وفی روایة یزید الکناسی من باب ثبوت الولایة للأب علی</w:t>
      </w:r>
    </w:p>
    <w:p>
      <w:pPr>
        <w:pStyle w:val="BookText"/>
      </w:pPr>
      <w:r>
        <w:rPr>
          <w:rFonts w:ascii="IRNazanin" w:hAnsi="IRNazanin" w:eastAsia="IRNazanin" w:cs="IRNazanin"/>
          <w:lang w:bidi="fa-IR"/>
          <w:color w:val="111111"/>
          <w:sz w:val="28"/>
          <w:szCs w:val="28"/>
          <w:rtl/>
        </w:rPr>
        <w:t xml:space="preserve">الصبی من أبواب عقد النکاح قوله علیه السلام إذا دخلت علی زوجها</w:t>
      </w:r>
    </w:p>
    <w:p>
      <w:pPr>
        <w:pStyle w:val="BookText"/>
      </w:pPr>
      <w:r>
        <w:rPr>
          <w:rFonts w:ascii="IRNazanin" w:hAnsi="IRNazanin" w:eastAsia="IRNazanin" w:cs="IRNazanin"/>
          <w:lang w:bidi="fa-IR"/>
          <w:color w:val="111111"/>
          <w:sz w:val="28"/>
          <w:szCs w:val="28"/>
          <w:rtl/>
        </w:rPr>
        <w:t xml:space="preserve">ولها تسع سنین ذهب عنها الیتم ودفع إلیها مالها.</w:t>
      </w:r>
    </w:p>
    <w:p>
      <w:pPr>
        <w:pStyle w:val="Heading3"/>
      </w:pPr>
      <w:bookmarkStart w:id="462" w:name="_Toc199"/>
      <w:r>
        <w:t>(65) باب أن الوصی إذا نسی بعض أبواب الوصیة یجعلها فی البر</w:t>
      </w:r>
      <w:bookmarkEnd w:id="462"/>
    </w:p>
    <w:p>
      <w:pPr>
        <w:pStyle w:val="BookText"/>
      </w:pPr>
      <w:r>
        <w:rPr>
          <w:rFonts w:ascii="IRNazanin" w:hAnsi="IRNazanin" w:eastAsia="IRNazanin" w:cs="IRNazanin"/>
          <w:lang w:bidi="fa-IR"/>
          <w:color w:val="111111"/>
          <w:sz w:val="28"/>
          <w:szCs w:val="28"/>
          <w:rtl/>
        </w:rPr>
        <w:t xml:space="preserve">796 (1) کا 58 ج 7 - عدة من أصحابنا عن یب 214 ج 9 - سهل</w:t>
      </w:r>
    </w:p>
    <w:p>
      <w:pPr>
        <w:pStyle w:val="BookText"/>
      </w:pPr>
      <w:r>
        <w:rPr>
          <w:rFonts w:ascii="IRNazanin" w:hAnsi="IRNazanin" w:eastAsia="IRNazanin" w:cs="IRNazanin"/>
          <w:lang w:bidi="fa-IR"/>
          <w:color w:val="111111"/>
          <w:sz w:val="28"/>
          <w:szCs w:val="28"/>
          <w:rtl/>
        </w:rPr>
        <w:t xml:space="preserve">بن زیاد عن محمد بن الریان قال: کتبت إلی أبی الحسن علیه السلام أسأله</w:t>
      </w:r>
    </w:p>
    <w:p>
      <w:pPr>
        <w:pStyle w:val="BookText"/>
      </w:pPr>
      <w:r>
        <w:rPr>
          <w:rFonts w:ascii="IRNazanin" w:hAnsi="IRNazanin" w:eastAsia="IRNazanin" w:cs="IRNazanin"/>
          <w:lang w:bidi="fa-IR"/>
          <w:color w:val="111111"/>
          <w:sz w:val="28"/>
          <w:szCs w:val="28"/>
          <w:rtl/>
        </w:rPr>
        <w:t xml:space="preserve">عن انسان أوصی بوصیة، فلم یحفظ الوصی الا بابا واحدا منها کیف یصنع</w:t>
      </w:r>
    </w:p>
    <w:p>
      <w:pPr>
        <w:pStyle w:val="BookText"/>
      </w:pPr>
      <w:r>
        <w:rPr>
          <w:rFonts w:ascii="IRNazanin" w:hAnsi="IRNazanin" w:eastAsia="IRNazanin" w:cs="IRNazanin"/>
          <w:lang w:bidi="fa-IR"/>
          <w:color w:val="111111"/>
          <w:sz w:val="28"/>
          <w:szCs w:val="28"/>
          <w:rtl/>
        </w:rPr>
        <w:t xml:space="preserve">فی الباقی؟ فوقع علیه السلام: الأبواب الباقیة یجعلها </w:t>
      </w:r>
      <w:r>
        <w:rPr>
          <w:rStyle w:val="FootnoteReference"/>
        </w:rPr>
        <w:footnoteReference w:id="709"/>
      </w:r>
      <w:r>
        <w:rPr>
          <w:rFonts w:ascii="IRNazanin" w:hAnsi="IRNazanin" w:eastAsia="IRNazanin" w:cs="IRNazanin"/>
          <w:lang w:bidi="fa-IR"/>
          <w:color w:val="111111"/>
          <w:sz w:val="28"/>
          <w:szCs w:val="28"/>
          <w:rtl/>
        </w:rPr>
        <w:t xml:space="preserve">فی البر.</w:t>
      </w:r>
    </w:p>
    <w:p>
      <w:pPr>
        <w:pStyle w:val="BookText"/>
      </w:pPr>
      <w:r>
        <w:rPr>
          <w:rFonts w:ascii="IRNazanin" w:hAnsi="IRNazanin" w:eastAsia="IRNazanin" w:cs="IRNazanin"/>
          <w:lang w:bidi="fa-IR"/>
          <w:color w:val="111111"/>
          <w:sz w:val="28"/>
          <w:szCs w:val="28"/>
          <w:rtl/>
        </w:rPr>
        <w:t xml:space="preserve">فقیه 162 ج 4 - محمد بن الحسن الصفار (رض) عن سهل بن زیاد</w:t>
      </w:r>
    </w:p>
    <w:p>
      <w:pPr>
        <w:pStyle w:val="BookText"/>
      </w:pPr>
      <w:r>
        <w:rPr>
          <w:rFonts w:ascii="IRNazanin" w:hAnsi="IRNazanin" w:eastAsia="IRNazanin" w:cs="IRNazanin"/>
          <w:lang w:bidi="fa-IR"/>
          <w:color w:val="111111"/>
          <w:sz w:val="28"/>
          <w:szCs w:val="28"/>
          <w:rtl/>
        </w:rPr>
        <w:t xml:space="preserve">عن محمد بن الریان قال: کتبت الیه - یعنی علی بن محمد علیهما السلام -</w:t>
      </w:r>
    </w:p>
    <w:p>
      <w:pPr>
        <w:pStyle w:val="BookText"/>
      </w:pPr>
      <w:r>
        <w:rPr>
          <w:rFonts w:ascii="IRNazanin" w:hAnsi="IRNazanin" w:eastAsia="IRNazanin" w:cs="IRNazanin"/>
          <w:lang w:bidi="fa-IR"/>
          <w:color w:val="111111"/>
          <w:sz w:val="28"/>
          <w:szCs w:val="28"/>
          <w:rtl/>
        </w:rPr>
        <w:t xml:space="preserve">أسأله (وذکر مثل ما فی یب).</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25" w:name="pg12422_156760"/>
    <w:bookmarkEnd w:id="125"/>
    <w:p>
      <w:pPr>
        <w:pStyle w:val="BookText"/>
      </w:pPr>
      <w:r>
        <w:rPr>
          <w:rFonts w:ascii="IRNazanin" w:hAnsi="IRNazanin" w:eastAsia="IRNazanin" w:cs="IRNazanin"/>
          <w:lang w:bidi="fa-IR"/>
          <w:color w:val="111111"/>
          <w:sz w:val="28"/>
          <w:szCs w:val="28"/>
          <w:rtl/>
        </w:rPr>
        <w:t xml:space="preserve">(2) المقنع 167 - فان أوصی بوصیة ولم یحفظ الوصی الا بابا</w:t>
      </w:r>
    </w:p>
    <w:p>
      <w:pPr>
        <w:pStyle w:val="BookText"/>
      </w:pPr>
      <w:r>
        <w:rPr>
          <w:rFonts w:ascii="IRNazanin" w:hAnsi="IRNazanin" w:eastAsia="IRNazanin" w:cs="IRNazanin"/>
          <w:lang w:bidi="fa-IR"/>
          <w:color w:val="111111"/>
          <w:sz w:val="28"/>
          <w:szCs w:val="28"/>
          <w:rtl/>
        </w:rPr>
        <w:t xml:space="preserve">واحدا منها فان الأبواب الباقیة تجعل فی البر.</w:t>
      </w:r>
    </w:p>
    <w:p>
      <w:pPr>
        <w:pStyle w:val="Heading3"/>
      </w:pPr>
      <w:bookmarkStart w:id="463" w:name="_Toc200"/>
      <w:r>
        <w:t>(66) باب جواز شراء الوصی من مال المیت إذا بیع فیمن زاد</w:t>
      </w:r>
      <w:bookmarkEnd w:id="463"/>
    </w:p>
    <w:p>
      <w:pPr>
        <w:pStyle w:val="BookText"/>
      </w:pPr>
      <w:r>
        <w:rPr>
          <w:rFonts w:ascii="IRNazanin" w:hAnsi="IRNazanin" w:eastAsia="IRNazanin" w:cs="IRNazanin"/>
          <w:lang w:bidi="fa-IR"/>
          <w:color w:val="111111"/>
          <w:sz w:val="28"/>
          <w:szCs w:val="28"/>
          <w:rtl/>
        </w:rPr>
        <w:t xml:space="preserve">798 (1) کا 59 ج 7 - محمد بن یحیی عن أحمد بن محمد عن</w:t>
      </w:r>
    </w:p>
    <w:p>
      <w:pPr>
        <w:pStyle w:val="BookText"/>
      </w:pPr>
      <w:r>
        <w:rPr>
          <w:rFonts w:ascii="IRNazanin" w:hAnsi="IRNazanin" w:eastAsia="IRNazanin" w:cs="IRNazanin"/>
          <w:lang w:bidi="fa-IR"/>
          <w:color w:val="111111"/>
          <w:sz w:val="28"/>
          <w:szCs w:val="28"/>
          <w:rtl/>
        </w:rPr>
        <w:t xml:space="preserve">الحسین </w:t>
      </w:r>
      <w:r>
        <w:rPr>
          <w:rStyle w:val="FootnoteReference"/>
        </w:rPr>
        <w:footnoteReference w:id="710"/>
      </w:r>
      <w:r>
        <w:rPr>
          <w:rFonts w:ascii="IRNazanin" w:hAnsi="IRNazanin" w:eastAsia="IRNazanin" w:cs="IRNazanin"/>
          <w:lang w:bidi="fa-IR"/>
          <w:color w:val="111111"/>
          <w:sz w:val="28"/>
          <w:szCs w:val="28"/>
          <w:rtl/>
        </w:rPr>
        <w:t xml:space="preserve">بن إبراهیم بن محمد الهمدانی یب 245 ج 9 - فقیه 162</w:t>
      </w:r>
    </w:p>
    <w:p>
      <w:pPr>
        <w:pStyle w:val="BookText"/>
      </w:pPr>
      <w:r>
        <w:rPr>
          <w:rFonts w:ascii="IRNazanin" w:hAnsi="IRNazanin" w:eastAsia="IRNazanin" w:cs="IRNazanin"/>
          <w:lang w:bidi="fa-IR"/>
          <w:color w:val="111111"/>
          <w:sz w:val="28"/>
          <w:szCs w:val="28"/>
          <w:rtl/>
        </w:rPr>
        <w:t xml:space="preserve">ج 4 - محمد بن أحمد بن یحیی عن الحسین بن إبراهیم الهمدانی قال:</w:t>
      </w:r>
    </w:p>
    <w:p>
      <w:pPr>
        <w:pStyle w:val="BookText"/>
      </w:pPr>
      <w:r>
        <w:rPr>
          <w:rFonts w:ascii="IRNazanin" w:hAnsi="IRNazanin" w:eastAsia="IRNazanin" w:cs="IRNazanin"/>
          <w:lang w:bidi="fa-IR"/>
          <w:color w:val="111111"/>
          <w:sz w:val="28"/>
          <w:szCs w:val="28"/>
          <w:rtl/>
        </w:rPr>
        <w:t xml:space="preserve">کتب </w:t>
      </w:r>
      <w:r>
        <w:rPr>
          <w:rStyle w:val="FootnoteReference"/>
        </w:rPr>
        <w:footnoteReference w:id="711"/>
      </w:r>
      <w:r>
        <w:rPr>
          <w:rFonts w:ascii="IRNazanin" w:hAnsi="IRNazanin" w:eastAsia="IRNazanin" w:cs="IRNazanin"/>
          <w:lang w:bidi="fa-IR"/>
          <w:color w:val="111111"/>
          <w:sz w:val="28"/>
          <w:szCs w:val="28"/>
          <w:rtl/>
        </w:rPr>
        <w:t xml:space="preserve">محمد بن یحیی هل للوصی أن یشتری شیئا من مال </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(المیت - کا - فقیه) إذا بیع فیمن زاد یزید </w:t>
      </w:r>
      <w:r>
        <w:rPr>
          <w:rStyle w:val="FootnoteReference"/>
        </w:rPr>
        <w:footnoteReference w:id="713"/>
      </w:r>
      <w:r>
        <w:rPr>
          <w:rFonts w:ascii="IRNazanin" w:hAnsi="IRNazanin" w:eastAsia="IRNazanin" w:cs="IRNazanin"/>
          <w:lang w:bidi="fa-IR"/>
          <w:color w:val="111111"/>
          <w:sz w:val="28"/>
          <w:szCs w:val="28"/>
          <w:rtl/>
        </w:rPr>
        <w:t xml:space="preserve">ویأخذ لنفسه؟ فقال</w:t>
      </w:r>
    </w:p>
    <w:p>
      <w:pPr>
        <w:pStyle w:val="BookText"/>
      </w:pPr>
      <w:r>
        <w:rPr>
          <w:rFonts w:ascii="IRNazanin" w:hAnsi="IRNazanin" w:eastAsia="IRNazanin" w:cs="IRNazanin"/>
          <w:lang w:bidi="fa-IR"/>
          <w:color w:val="111111"/>
          <w:sz w:val="28"/>
          <w:szCs w:val="28"/>
          <w:rtl/>
        </w:rPr>
        <w:t xml:space="preserve">یجوز إذا اشتری صحیحا.</w:t>
      </w:r>
    </w:p>
    <w:p>
      <w:pPr>
        <w:pStyle w:val="Heading3"/>
      </w:pPr>
      <w:bookmarkStart w:id="464" w:name="_Toc201"/>
      <w:r>
        <w:t>(67) باب أن من أذن لوصیة فی المضاربة بمال ولده الصغار من غیر ضمان جاز له ذلک</w:t>
      </w:r>
      <w:bookmarkEnd w:id="464"/>
    </w:p>
    <w:p>
      <w:pPr>
        <w:pStyle w:val="BookText"/>
      </w:pPr>
      <w:r>
        <w:rPr>
          <w:rFonts w:ascii="IRNazanin" w:hAnsi="IRNazanin" w:eastAsia="IRNazanin" w:cs="IRNazanin"/>
          <w:lang w:bidi="fa-IR"/>
          <w:color w:val="111111"/>
          <w:sz w:val="28"/>
          <w:szCs w:val="28"/>
          <w:rtl/>
        </w:rPr>
        <w:t xml:space="preserve">799 (1) فقیه 169 ج 4 - روی محمد بن یعقوب الکلینی (رض)</w:t>
      </w:r>
    </w:p>
    <w:p>
      <w:pPr>
        <w:pStyle w:val="BookText"/>
      </w:pPr>
      <w:r>
        <w:rPr>
          <w:rFonts w:ascii="IRNazanin" w:hAnsi="IRNazanin" w:eastAsia="IRNazanin" w:cs="IRNazanin"/>
          <w:lang w:bidi="fa-IR"/>
          <w:color w:val="111111"/>
          <w:sz w:val="28"/>
          <w:szCs w:val="28"/>
          <w:rtl/>
        </w:rPr>
        <w:t xml:space="preserve">قال: حدثنی کا 62 ج 7 - یب 237 ج 9 - أحمد بن محمد (العاصمی -</w:t>
      </w:r>
    </w:p>
    <w:p>
      <w:pPr>
        <w:pStyle w:val="BookText"/>
      </w:pPr>
      <w:r>
        <w:rPr>
          <w:rFonts w:ascii="IRNazanin" w:hAnsi="IRNazanin" w:eastAsia="IRNazanin" w:cs="IRNazanin"/>
          <w:lang w:bidi="fa-IR"/>
          <w:color w:val="111111"/>
          <w:sz w:val="28"/>
          <w:szCs w:val="28"/>
          <w:rtl/>
        </w:rPr>
        <w:t xml:space="preserve">فقیه) عن علی بن الحسن </w:t>
      </w:r>
      <w:r>
        <w:rPr>
          <w:rStyle w:val="FootnoteReference"/>
        </w:rPr>
        <w:footnoteReference w:id="714"/>
      </w:r>
      <w:r>
        <w:rPr>
          <w:rFonts w:ascii="IRNazanin" w:hAnsi="IRNazanin" w:eastAsia="IRNazanin" w:cs="IRNazanin"/>
          <w:lang w:bidi="fa-IR"/>
          <w:color w:val="111111"/>
          <w:sz w:val="28"/>
          <w:szCs w:val="28"/>
          <w:rtl/>
        </w:rPr>
        <w:t xml:space="preserve">(المیثمی - فقیه) عن الحسن بن علی بن</w:t>
      </w:r>
    </w:p>
    <w:p>
      <w:pPr>
        <w:pStyle w:val="BookText"/>
      </w:pPr>
      <w:r>
        <w:rPr>
          <w:rFonts w:ascii="IRNazanin" w:hAnsi="IRNazanin" w:eastAsia="IRNazanin" w:cs="IRNazanin"/>
          <w:lang w:bidi="fa-IR"/>
          <w:color w:val="111111"/>
          <w:sz w:val="28"/>
          <w:szCs w:val="28"/>
          <w:rtl/>
        </w:rPr>
        <w:t xml:space="preserve">یوسف عن مثنی بن الولید عن محمد بن مسلم عن أبی عبد الله علیه السلام</w:t>
      </w:r>
    </w:p>
    <w:p>
      <w:pPr>
        <w:pStyle w:val="BookText"/>
      </w:pPr>
      <w:r>
        <w:rPr>
          <w:rFonts w:ascii="IRNazanin" w:hAnsi="IRNazanin" w:eastAsia="IRNazanin" w:cs="IRNazanin"/>
          <w:lang w:bidi="fa-IR"/>
          <w:color w:val="111111"/>
          <w:sz w:val="28"/>
          <w:szCs w:val="28"/>
          <w:rtl/>
        </w:rPr>
        <w:t xml:space="preserve">أنه سئل عن رجل أوصی إلی رجل بولده وبمال لهم وأذن له عند الوصیة</w:t>
      </w:r>
    </w:p>
    <w:p>
      <w:pPr>
        <w:pStyle w:val="BookText"/>
      </w:pPr>
      <w:r>
        <w:rPr>
          <w:rFonts w:ascii="IRNazanin" w:hAnsi="IRNazanin" w:eastAsia="IRNazanin" w:cs="IRNazanin"/>
          <w:lang w:bidi="fa-IR"/>
          <w:color w:val="111111"/>
          <w:sz w:val="28"/>
          <w:szCs w:val="28"/>
          <w:rtl/>
        </w:rPr>
        <w:t xml:space="preserve">أن یعمل بالمال و (أن - کا) یکون الربح (فیما - کا) بینه وبینهم</w:t>
      </w:r>
    </w:p>
    <w:p>
      <w:pPr>
        <w:pStyle w:val="BookText"/>
      </w:pPr>
      <w:r>
        <w:rPr>
          <w:rFonts w:ascii="IRNazanin" w:hAnsi="IRNazanin" w:eastAsia="IRNazanin" w:cs="IRNazanin"/>
          <w:lang w:bidi="fa-IR"/>
          <w:color w:val="111111"/>
          <w:sz w:val="28"/>
          <w:szCs w:val="28"/>
          <w:rtl/>
        </w:rPr>
        <w:t xml:space="preserve">فقال: لا بأس به من أجل أن أباه قد أذن له فی ذلک وهو حی</w:t>
      </w:r>
    </w:p>
    <w:p>
      <w:pPr>
        <w:pStyle w:val="BookText"/>
      </w:pPr>
      <w:r>
        <w:rPr>
          <w:rFonts w:ascii="IRNazanin" w:hAnsi="IRNazanin" w:eastAsia="IRNazanin" w:cs="IRNazanin"/>
          <w:lang w:bidi="fa-IR"/>
          <w:color w:val="111111"/>
          <w:sz w:val="28"/>
          <w:szCs w:val="28"/>
          <w:rtl/>
        </w:rPr>
        <w:t xml:space="preserve">(2) کا 62 ج 7 - یب 236 ج 9 - علی بن إبراهیم عن أبیه عن</w:t>
      </w:r>
    </w:p>
    <w:p>
      <w:pPr>
        <w:pStyle w:val="BookText"/>
      </w:pPr>
      <w:r>
        <w:rPr>
          <w:rFonts w:ascii="IRNazanin" w:hAnsi="IRNazanin" w:eastAsia="IRNazanin" w:cs="IRNazanin"/>
          <w:lang w:bidi="fa-IR"/>
          <w:color w:val="111111"/>
          <w:sz w:val="28"/>
          <w:szCs w:val="28"/>
          <w:rtl/>
        </w:rPr>
        <w:t xml:space="preserve">فقیه 169 ج 4 - ابن أبی عمیر عن عبد الرحمن بن الحجاج عن خالد (بن</w:t>
      </w:r>
    </w:p>
    <w:p>
      <w:pPr>
        <w:pStyle w:val="BookText"/>
      </w:pPr>
      <w:r>
        <w:rPr>
          <w:rFonts w:ascii="IRNazanin" w:hAnsi="IRNazanin" w:eastAsia="IRNazanin" w:cs="IRNazanin"/>
          <w:lang w:bidi="fa-IR"/>
          <w:color w:val="111111"/>
          <w:sz w:val="28"/>
          <w:szCs w:val="28"/>
          <w:rtl/>
        </w:rPr>
        <w:t xml:space="preserve">بکیر - کا - یب) الطویل قال: دعانی أبی حین حضرته الوفاة فقال:</w:t>
      </w:r>
    </w:p>
    <w:p>
      <w:pPr>
        <w:pStyle w:val="BookText"/>
      </w:pPr>
      <w:r>
        <w:rPr>
          <w:rFonts w:ascii="IRNazanin" w:hAnsi="IRNazanin" w:eastAsia="IRNazanin" w:cs="IRNazanin"/>
          <w:lang w:bidi="fa-IR"/>
          <w:color w:val="111111"/>
          <w:sz w:val="28"/>
          <w:szCs w:val="28"/>
          <w:rtl/>
        </w:rPr>
        <w:t xml:space="preserve">یا بنی، اقبض مال اخوتک الصغار واعمل به وخذ نصف الربح، وأعطهم</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26" w:name="pg12422_156761"/>
    <w:bookmarkEnd w:id="126"/>
    <w:p>
      <w:pPr>
        <w:pStyle w:val="BookText"/>
      </w:pPr>
      <w:r>
        <w:rPr>
          <w:rFonts w:ascii="IRNazanin" w:hAnsi="IRNazanin" w:eastAsia="IRNazanin" w:cs="IRNazanin"/>
          <w:lang w:bidi="fa-IR"/>
          <w:color w:val="111111"/>
          <w:sz w:val="28"/>
          <w:szCs w:val="28"/>
          <w:rtl/>
        </w:rPr>
        <w:t xml:space="preserve">النصف، ولیس علیک ضمان، فقدمتنی أم ولد لأبی </w:t>
      </w:r>
      <w:r>
        <w:rPr>
          <w:rStyle w:val="FootnoteReference"/>
        </w:rPr>
        <w:footnoteReference w:id="715"/>
      </w:r>
      <w:r>
        <w:rPr>
          <w:rFonts w:ascii="IRNazanin" w:hAnsi="IRNazanin" w:eastAsia="IRNazanin" w:cs="IRNazanin"/>
          <w:lang w:bidi="fa-IR"/>
          <w:color w:val="111111"/>
          <w:sz w:val="28"/>
          <w:szCs w:val="28"/>
          <w:rtl/>
        </w:rPr>
        <w:t xml:space="preserve">بعد وفاة أبی إلی</w:t>
      </w:r>
    </w:p>
    <w:p>
      <w:pPr>
        <w:pStyle w:val="BookText"/>
      </w:pPr>
      <w:r>
        <w:rPr>
          <w:rFonts w:ascii="IRNazanin" w:hAnsi="IRNazanin" w:eastAsia="IRNazanin" w:cs="IRNazanin"/>
          <w:lang w:bidi="fa-IR"/>
          <w:color w:val="111111"/>
          <w:sz w:val="28"/>
          <w:szCs w:val="28"/>
          <w:rtl/>
        </w:rPr>
        <w:t xml:space="preserve">ابن أبی لیلی فقالت (له - کا): ان هذا یأکل أموال ولدی قال:</w:t>
      </w:r>
    </w:p>
    <w:p>
      <w:pPr>
        <w:pStyle w:val="BookText"/>
      </w:pPr>
      <w:r>
        <w:rPr>
          <w:rFonts w:ascii="IRNazanin" w:hAnsi="IRNazanin" w:eastAsia="IRNazanin" w:cs="IRNazanin"/>
          <w:lang w:bidi="fa-IR"/>
          <w:color w:val="111111"/>
          <w:sz w:val="28"/>
          <w:szCs w:val="28"/>
          <w:rtl/>
        </w:rPr>
        <w:t xml:space="preserve">فقصصت </w:t>
      </w:r>
      <w:r>
        <w:rPr>
          <w:rStyle w:val="FootnoteReference"/>
        </w:rPr>
        <w:footnoteReference w:id="716"/>
      </w:r>
      <w:r>
        <w:rPr>
          <w:rFonts w:ascii="IRNazanin" w:hAnsi="IRNazanin" w:eastAsia="IRNazanin" w:cs="IRNazanin"/>
          <w:lang w:bidi="fa-IR"/>
          <w:color w:val="111111"/>
          <w:sz w:val="28"/>
          <w:szCs w:val="28"/>
          <w:rtl/>
        </w:rPr>
        <w:t xml:space="preserve">علیه ما أمرنی به أبی فقال ابن أبی لیلی: ان کان أبوک</w:t>
      </w:r>
    </w:p>
    <w:p>
      <w:pPr>
        <w:pStyle w:val="BookText"/>
      </w:pPr>
      <w:r>
        <w:rPr>
          <w:rFonts w:ascii="IRNazanin" w:hAnsi="IRNazanin" w:eastAsia="IRNazanin" w:cs="IRNazanin"/>
          <w:lang w:bidi="fa-IR"/>
          <w:color w:val="111111"/>
          <w:sz w:val="28"/>
          <w:szCs w:val="28"/>
          <w:rtl/>
        </w:rPr>
        <w:t xml:space="preserve">أمرک بالباطل لم أجزه ثم أشهد علی ابن أبی لیلی ان أنا حرکته فأنا له</w:t>
      </w:r>
    </w:p>
    <w:p>
      <w:pPr>
        <w:pStyle w:val="BookText"/>
      </w:pPr>
      <w:r>
        <w:rPr>
          <w:rFonts w:ascii="IRNazanin" w:hAnsi="IRNazanin" w:eastAsia="IRNazanin" w:cs="IRNazanin"/>
          <w:lang w:bidi="fa-IR"/>
          <w:color w:val="111111"/>
          <w:sz w:val="28"/>
          <w:szCs w:val="28"/>
          <w:rtl/>
        </w:rPr>
        <w:t xml:space="preserve">ضامن، فدخلت علی أبی عبد الله علیه السلام بعد (ذلک - یب) فقصصت </w:t>
      </w:r>
      <w:r>
        <w:rPr>
          <w:rStyle w:val="FootnoteReference"/>
        </w:rPr>
        <w:footnoteReference w:id="717"/>
      </w:r>
    </w:p>
    <w:p>
      <w:pPr>
        <w:pStyle w:val="BookText"/>
      </w:pPr>
      <w:r>
        <w:rPr>
          <w:rFonts w:ascii="IRNazanin" w:hAnsi="IRNazanin" w:eastAsia="IRNazanin" w:cs="IRNazanin"/>
          <w:lang w:bidi="fa-IR"/>
          <w:color w:val="111111"/>
          <w:sz w:val="28"/>
          <w:szCs w:val="28"/>
          <w:rtl/>
        </w:rPr>
        <w:t xml:space="preserve">علیه قصتی ثم قلت له: ما تری؟ فقال: أما قول ابن أبی لیلی فلا أستطیع</w:t>
      </w:r>
    </w:p>
    <w:p>
      <w:pPr>
        <w:pStyle w:val="BookText"/>
      </w:pPr>
      <w:r>
        <w:rPr>
          <w:rFonts w:ascii="IRNazanin" w:hAnsi="IRNazanin" w:eastAsia="IRNazanin" w:cs="IRNazanin"/>
          <w:lang w:bidi="fa-IR"/>
          <w:color w:val="111111"/>
          <w:sz w:val="28"/>
          <w:szCs w:val="28"/>
          <w:rtl/>
        </w:rPr>
        <w:t xml:space="preserve">رده وأما فیما بینک وبین الله عز وجل فلیس علیک ضمان.</w:t>
      </w:r>
    </w:p>
    <w:p>
      <w:pPr>
        <w:pStyle w:val="BookText"/>
      </w:pPr>
      <w:r>
        <w:rPr>
          <w:rFonts w:ascii="IRNazanin" w:hAnsi="IRNazanin" w:eastAsia="IRNazanin" w:cs="IRNazanin"/>
          <w:lang w:bidi="fa-IR"/>
          <w:color w:val="111111"/>
          <w:sz w:val="28"/>
          <w:szCs w:val="28"/>
          <w:rtl/>
        </w:rPr>
        <w:t xml:space="preserve">(3) الدعائم 364 ج 2 - عن أبی جعفر محمد بن علی علیهما السلام</w:t>
      </w:r>
    </w:p>
    <w:p>
      <w:pPr>
        <w:pStyle w:val="BookText"/>
      </w:pPr>
      <w:r>
        <w:rPr>
          <w:rFonts w:ascii="IRNazanin" w:hAnsi="IRNazanin" w:eastAsia="IRNazanin" w:cs="IRNazanin"/>
          <w:lang w:bidi="fa-IR"/>
          <w:color w:val="111111"/>
          <w:sz w:val="28"/>
          <w:szCs w:val="28"/>
          <w:rtl/>
        </w:rPr>
        <w:t xml:space="preserve">أنه قال: إذا أذن الموصی للوصی أن یتجر بمال ولده الأطفال، فله ذلک،</w:t>
      </w:r>
    </w:p>
    <w:p>
      <w:pPr>
        <w:pStyle w:val="BookText"/>
      </w:pPr>
      <w:r>
        <w:rPr>
          <w:rFonts w:ascii="IRNazanin" w:hAnsi="IRNazanin" w:eastAsia="IRNazanin" w:cs="IRNazanin"/>
          <w:lang w:bidi="fa-IR"/>
          <w:color w:val="111111"/>
          <w:sz w:val="28"/>
          <w:szCs w:val="28"/>
          <w:rtl/>
        </w:rPr>
        <w:t xml:space="preserve">ولا ضمان علیه فیه وان شرط له فیه ربحا فهو علی شرطه.</w:t>
      </w:r>
    </w:p>
    <w:p>
      <w:pPr>
        <w:pStyle w:val="BookText"/>
      </w:pPr>
      <w:r>
        <w:rPr>
          <w:rFonts w:ascii="IRNazanin" w:hAnsi="IRNazanin" w:eastAsia="IRNazanin" w:cs="IRNazanin"/>
          <w:lang w:bidi="fa-IR"/>
          <w:color w:val="111111"/>
          <w:sz w:val="28"/>
          <w:szCs w:val="28"/>
          <w:rtl/>
        </w:rPr>
        <w:t xml:space="preserve">وتقدم فی روایة الحلبی (16) من باب (1) وجوب الزکاة علی</w:t>
      </w:r>
    </w:p>
    <w:p>
      <w:pPr>
        <w:pStyle w:val="BookText"/>
      </w:pPr>
      <w:r>
        <w:rPr>
          <w:rFonts w:ascii="IRNazanin" w:hAnsi="IRNazanin" w:eastAsia="IRNazanin" w:cs="IRNazanin"/>
          <w:lang w:bidi="fa-IR"/>
          <w:color w:val="111111"/>
          <w:sz w:val="28"/>
          <w:szCs w:val="28"/>
          <w:rtl/>
        </w:rPr>
        <w:t xml:space="preserve">البالغ العاقل من أبواب من تجب علیه الزکاة قوله علیه السلام فإذا</w:t>
      </w:r>
    </w:p>
    <w:p>
      <w:pPr>
        <w:pStyle w:val="BookText"/>
      </w:pPr>
      <w:r>
        <w:rPr>
          <w:rFonts w:ascii="IRNazanin" w:hAnsi="IRNazanin" w:eastAsia="IRNazanin" w:cs="IRNazanin"/>
          <w:lang w:bidi="fa-IR"/>
          <w:color w:val="111111"/>
          <w:sz w:val="28"/>
          <w:szCs w:val="28"/>
          <w:rtl/>
        </w:rPr>
        <w:t xml:space="preserve">عملت به (ای بمال الیتیم) فأنت له ضامن والربح للیتیم.</w:t>
      </w:r>
    </w:p>
    <w:p>
      <w:pPr>
        <w:pStyle w:val="BookText"/>
      </w:pPr>
      <w:r>
        <w:rPr>
          <w:rFonts w:ascii="IRNazanin" w:hAnsi="IRNazanin" w:eastAsia="IRNazanin" w:cs="IRNazanin"/>
          <w:lang w:bidi="fa-IR"/>
          <w:color w:val="111111"/>
          <w:sz w:val="28"/>
          <w:szCs w:val="28"/>
          <w:rtl/>
        </w:rPr>
        <w:t xml:space="preserve">وفی روایة سماعة (2) من باب (2) حکم زکاة مال الیتیم إذا کان</w:t>
      </w:r>
    </w:p>
    <w:p>
      <w:pPr>
        <w:pStyle w:val="BookText"/>
      </w:pPr>
      <w:r>
        <w:rPr>
          <w:rFonts w:ascii="IRNazanin" w:hAnsi="IRNazanin" w:eastAsia="IRNazanin" w:cs="IRNazanin"/>
          <w:lang w:bidi="fa-IR"/>
          <w:color w:val="111111"/>
          <w:sz w:val="28"/>
          <w:szCs w:val="28"/>
          <w:rtl/>
        </w:rPr>
        <w:t xml:space="preserve">عند من یتجر به قوله الرجل یکون عنده مال الیتیم ویتجر به أیضمنه</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وفی أحادیث باب (9) حکم المضاربة بمال الیتیم وذیله من أبواب</w:t>
      </w:r>
    </w:p>
    <w:p>
      <w:pPr>
        <w:pStyle w:val="BookText"/>
      </w:pPr>
      <w:r>
        <w:rPr>
          <w:rFonts w:ascii="IRNazanin" w:hAnsi="IRNazanin" w:eastAsia="IRNazanin" w:cs="IRNazanin"/>
          <w:lang w:bidi="fa-IR"/>
          <w:color w:val="111111"/>
          <w:sz w:val="28"/>
          <w:szCs w:val="28"/>
          <w:rtl/>
        </w:rPr>
        <w:t xml:space="preserve">المضاربة ما یدل علی ذلک.</w:t>
      </w:r>
    </w:p>
    <w:p>
      <w:pPr>
        <w:pStyle w:val="BookText"/>
      </w:pPr>
      <w:r>
        <w:rPr>
          <w:rFonts w:ascii="IRNazanin" w:hAnsi="IRNazanin" w:eastAsia="IRNazanin" w:cs="IRNazanin"/>
          <w:lang w:bidi="fa-IR"/>
          <w:color w:val="111111"/>
          <w:sz w:val="28"/>
          <w:szCs w:val="28"/>
          <w:rtl/>
        </w:rPr>
        <w:t xml:space="preserve">وفی روایة إسماعیل (1) من باب (63) انه هل للوصی أن یعین</w:t>
      </w:r>
    </w:p>
    <w:p>
      <w:pPr>
        <w:pStyle w:val="BookText"/>
      </w:pPr>
      <w:r>
        <w:rPr>
          <w:rFonts w:ascii="IRNazanin" w:hAnsi="IRNazanin" w:eastAsia="IRNazanin" w:cs="IRNazanin"/>
          <w:lang w:bidi="fa-IR"/>
          <w:color w:val="111111"/>
          <w:sz w:val="28"/>
          <w:szCs w:val="28"/>
          <w:rtl/>
        </w:rPr>
        <w:t xml:space="preserve">مال الیتیم أو یتجر فیه قوله هل للوصی ان یعین مال الیتیم أو یتجر فیه</w:t>
      </w:r>
    </w:p>
    <w:p>
      <w:pPr>
        <w:pStyle w:val="BookText"/>
      </w:pPr>
      <w:r>
        <w:rPr>
          <w:rFonts w:ascii="IRNazanin" w:hAnsi="IRNazanin" w:eastAsia="IRNazanin" w:cs="IRNazanin"/>
          <w:lang w:bidi="fa-IR"/>
          <w:color w:val="111111"/>
          <w:sz w:val="28"/>
          <w:szCs w:val="28"/>
          <w:rtl/>
        </w:rPr>
        <w:t xml:space="preserve">قال علیه السلام ان فعل فهو ضامن.</w:t>
      </w:r>
    </w:p>
    <w:p>
      <w:pPr>
        <w:pStyle w:val="Heading3"/>
      </w:pPr>
      <w:bookmarkStart w:id="465" w:name="_Toc202"/>
      <w:r>
        <w:t>(68) باب أن الوصی إذا ادعی علی المیت دینا بلا بینة هل له أن یأخذ مما فی یده أم لا</w:t>
      </w:r>
      <w:bookmarkEnd w:id="465"/>
    </w:p>
    <w:p>
      <w:pPr>
        <w:pStyle w:val="BookText"/>
      </w:pPr>
      <w:r>
        <w:rPr>
          <w:rFonts w:ascii="IRNazanin" w:hAnsi="IRNazanin" w:eastAsia="IRNazanin" w:cs="IRNazanin"/>
          <w:lang w:bidi="fa-IR"/>
          <w:color w:val="111111"/>
          <w:sz w:val="28"/>
          <w:szCs w:val="28"/>
          <w:rtl/>
        </w:rPr>
        <w:t xml:space="preserve">802 (1) کا 57 ج 7 - محمد بن یحیی عن یب 232 ج 9 - أحمد</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27" w:name="pg12422_156762"/>
    <w:bookmarkEnd w:id="127"/>
    <w:p>
      <w:pPr>
        <w:pStyle w:val="BookText"/>
      </w:pPr>
      <w:r>
        <w:rPr>
          <w:rFonts w:ascii="IRNazanin" w:hAnsi="IRNazanin" w:eastAsia="IRNazanin" w:cs="IRNazanin"/>
          <w:lang w:bidi="fa-IR"/>
          <w:color w:val="111111"/>
          <w:sz w:val="28"/>
          <w:szCs w:val="28"/>
          <w:rtl/>
        </w:rPr>
        <w:t xml:space="preserve">بن محمد عن فقیه 174 ج 4 - ابن فضال عن علی بن عقبة عن برید بن</w:t>
      </w:r>
    </w:p>
    <w:p>
      <w:pPr>
        <w:pStyle w:val="BookText"/>
      </w:pPr>
      <w:r>
        <w:rPr>
          <w:rFonts w:ascii="IRNazanin" w:hAnsi="IRNazanin" w:eastAsia="IRNazanin" w:cs="IRNazanin"/>
          <w:lang w:bidi="fa-IR"/>
          <w:color w:val="111111"/>
          <w:sz w:val="28"/>
          <w:szCs w:val="28"/>
          <w:rtl/>
        </w:rPr>
        <w:t xml:space="preserve">معاویة عن أبی عبد الله علیه السلام قال: قلت له: ان رجلا أوصی إلی</w:t>
      </w:r>
    </w:p>
    <w:p>
      <w:pPr>
        <w:pStyle w:val="BookText"/>
      </w:pPr>
      <w:r>
        <w:rPr>
          <w:rFonts w:ascii="IRNazanin" w:hAnsi="IRNazanin" w:eastAsia="IRNazanin" w:cs="IRNazanin"/>
          <w:lang w:bidi="fa-IR"/>
          <w:color w:val="111111"/>
          <w:sz w:val="28"/>
          <w:szCs w:val="28"/>
          <w:rtl/>
        </w:rPr>
        <w:t xml:space="preserve">فسألته أن یشرک معی ذا قرابة له ففعل، وذکر الذی أوصی إلی أن له</w:t>
      </w:r>
    </w:p>
    <w:p>
      <w:pPr>
        <w:pStyle w:val="BookText"/>
      </w:pPr>
      <w:r>
        <w:rPr>
          <w:rFonts w:ascii="IRNazanin" w:hAnsi="IRNazanin" w:eastAsia="IRNazanin" w:cs="IRNazanin"/>
          <w:lang w:bidi="fa-IR"/>
          <w:color w:val="111111"/>
          <w:sz w:val="28"/>
          <w:szCs w:val="28"/>
          <w:rtl/>
        </w:rPr>
        <w:t xml:space="preserve">قبل الذی أشرکه فی الوصیة خمسین ومائة </w:t>
      </w:r>
      <w:r>
        <w:rPr>
          <w:rStyle w:val="FootnoteReference"/>
        </w:rPr>
        <w:footnoteReference w:id="718"/>
      </w:r>
      <w:r>
        <w:rPr>
          <w:rFonts w:ascii="IRNazanin" w:hAnsi="IRNazanin" w:eastAsia="IRNazanin" w:cs="IRNazanin"/>
          <w:lang w:bidi="fa-IR"/>
          <w:color w:val="111111"/>
          <w:sz w:val="28"/>
          <w:szCs w:val="28"/>
          <w:rtl/>
        </w:rPr>
        <w:t xml:space="preserve">درهم وعنده رهنا بها</w:t>
      </w:r>
    </w:p>
    <w:p>
      <w:pPr>
        <w:pStyle w:val="BookText"/>
      </w:pPr>
      <w:r>
        <w:rPr>
          <w:rFonts w:ascii="IRNazanin" w:hAnsi="IRNazanin" w:eastAsia="IRNazanin" w:cs="IRNazanin"/>
          <w:lang w:bidi="fa-IR"/>
          <w:color w:val="111111"/>
          <w:sz w:val="28"/>
          <w:szCs w:val="28"/>
          <w:rtl/>
        </w:rPr>
        <w:t xml:space="preserve">جام من فضة، فلما هلک الرجل ان شاء الوصی یدعی أن له قبله أکرار حنطة</w:t>
      </w:r>
    </w:p>
    <w:p>
      <w:pPr>
        <w:pStyle w:val="BookText"/>
      </w:pPr>
      <w:r>
        <w:rPr>
          <w:rFonts w:ascii="IRNazanin" w:hAnsi="IRNazanin" w:eastAsia="IRNazanin" w:cs="IRNazanin"/>
          <w:lang w:bidi="fa-IR"/>
          <w:color w:val="111111"/>
          <w:sz w:val="28"/>
          <w:szCs w:val="28"/>
          <w:rtl/>
        </w:rPr>
        <w:t xml:space="preserve">قال: إن أقام البینة وإلا فلا شئ له، قال: قلت (له - کا - یب): أیحل</w:t>
      </w:r>
    </w:p>
    <w:p>
      <w:pPr>
        <w:pStyle w:val="BookText"/>
      </w:pPr>
      <w:r>
        <w:rPr>
          <w:rFonts w:ascii="IRNazanin" w:hAnsi="IRNazanin" w:eastAsia="IRNazanin" w:cs="IRNazanin"/>
          <w:lang w:bidi="fa-IR"/>
          <w:color w:val="111111"/>
          <w:sz w:val="28"/>
          <w:szCs w:val="28"/>
          <w:rtl/>
        </w:rPr>
        <w:t xml:space="preserve">له أن یأخذ مما فی یده شیئا؟ قال: لا یحل له، قلت: أرأیت لو أن رجلا</w:t>
      </w:r>
    </w:p>
    <w:p>
      <w:pPr>
        <w:pStyle w:val="BookText"/>
      </w:pPr>
      <w:r>
        <w:rPr>
          <w:rFonts w:ascii="IRNazanin" w:hAnsi="IRNazanin" w:eastAsia="IRNazanin" w:cs="IRNazanin"/>
          <w:lang w:bidi="fa-IR"/>
          <w:color w:val="111111"/>
          <w:sz w:val="28"/>
          <w:szCs w:val="28"/>
          <w:rtl/>
        </w:rPr>
        <w:t xml:space="preserve">عدا </w:t>
      </w:r>
      <w:r>
        <w:rPr>
          <w:rStyle w:val="FootnoteReference"/>
        </w:rPr>
        <w:footnoteReference w:id="719"/>
      </w:r>
      <w:r>
        <w:rPr>
          <w:rFonts w:ascii="IRNazanin" w:hAnsi="IRNazanin" w:eastAsia="IRNazanin" w:cs="IRNazanin"/>
          <w:lang w:bidi="fa-IR"/>
          <w:color w:val="111111"/>
          <w:sz w:val="28"/>
          <w:szCs w:val="28"/>
          <w:rtl/>
        </w:rPr>
        <w:t xml:space="preserve">علیه فأخذ ماله فقدر علی </w:t>
      </w:r>
      <w:r>
        <w:rPr>
          <w:rStyle w:val="FootnoteReference"/>
        </w:rPr>
        <w:footnoteReference w:id="720"/>
      </w:r>
      <w:r>
        <w:rPr>
          <w:rFonts w:ascii="IRNazanin" w:hAnsi="IRNazanin" w:eastAsia="IRNazanin" w:cs="IRNazanin"/>
          <w:lang w:bidi="fa-IR"/>
          <w:color w:val="111111"/>
          <w:sz w:val="28"/>
          <w:szCs w:val="28"/>
          <w:rtl/>
        </w:rPr>
        <w:t xml:space="preserve">أن یأخذ من ماله ما أخذ،</w:t>
      </w:r>
    </w:p>
    <w:p>
      <w:pPr>
        <w:pStyle w:val="BookText"/>
      </w:pPr>
      <w:r>
        <w:rPr>
          <w:rFonts w:ascii="IRNazanin" w:hAnsi="IRNazanin" w:eastAsia="IRNazanin" w:cs="IRNazanin"/>
          <w:lang w:bidi="fa-IR"/>
          <w:color w:val="111111"/>
          <w:sz w:val="28"/>
          <w:szCs w:val="28"/>
          <w:rtl/>
        </w:rPr>
        <w:t xml:space="preserve">أکان </w:t>
      </w:r>
      <w:r>
        <w:rPr>
          <w:rStyle w:val="FootnoteReference"/>
        </w:rPr>
        <w:footnoteReference w:id="721"/>
      </w:r>
      <w:r>
        <w:rPr>
          <w:rFonts w:ascii="IRNazanin" w:hAnsi="IRNazanin" w:eastAsia="IRNazanin" w:cs="IRNazanin"/>
          <w:lang w:bidi="fa-IR"/>
          <w:color w:val="111111"/>
          <w:sz w:val="28"/>
          <w:szCs w:val="28"/>
          <w:rtl/>
        </w:rPr>
        <w:t xml:space="preserve">ذلک له؟ قال: إن هذا لیس مثل </w:t>
      </w:r>
      <w:r>
        <w:rPr>
          <w:rStyle w:val="FootnoteReference"/>
        </w:rPr>
        <w:footnoteReference w:id="722"/>
      </w:r>
      <w:r>
        <w:rPr>
          <w:rFonts w:ascii="IRNazanin" w:hAnsi="IRNazanin" w:eastAsia="IRNazanin" w:cs="IRNazanin"/>
          <w:lang w:bidi="fa-IR"/>
          <w:color w:val="111111"/>
          <w:sz w:val="28"/>
          <w:szCs w:val="28"/>
          <w:rtl/>
        </w:rPr>
        <w:t xml:space="preserve">هذا.</w:t>
      </w:r>
    </w:p>
    <w:p>
      <w:pPr>
        <w:pStyle w:val="Heading3"/>
      </w:pPr>
      <w:bookmarkStart w:id="466" w:name="_Toc203"/>
      <w:r>
        <w:t>(69) باب حکم وصی الوصی فی القیام بالوصیة وحکم أخذ الأجرة</w:t>
      </w:r>
      <w:bookmarkEnd w:id="466"/>
    </w:p>
    <w:p>
      <w:pPr>
        <w:pStyle w:val="BookText"/>
      </w:pPr>
      <w:r>
        <w:rPr>
          <w:rFonts w:ascii="IRNazanin" w:hAnsi="IRNazanin" w:eastAsia="IRNazanin" w:cs="IRNazanin"/>
          <w:lang w:bidi="fa-IR"/>
          <w:color w:val="111111"/>
          <w:sz w:val="28"/>
          <w:szCs w:val="28"/>
          <w:rtl/>
        </w:rPr>
        <w:t xml:space="preserve">803 (1) یب 215 ج 9 - فقیه 168 ج 4 - کتب محمد بن الحسن</w:t>
      </w:r>
    </w:p>
    <w:p>
      <w:pPr>
        <w:pStyle w:val="BookText"/>
      </w:pPr>
      <w:r>
        <w:rPr>
          <w:rFonts w:ascii="IRNazanin" w:hAnsi="IRNazanin" w:eastAsia="IRNazanin" w:cs="IRNazanin"/>
          <w:lang w:bidi="fa-IR"/>
          <w:color w:val="111111"/>
          <w:sz w:val="28"/>
          <w:szCs w:val="28"/>
          <w:rtl/>
        </w:rPr>
        <w:t xml:space="preserve">الصفار (رض) إلی أبی محمد (الحسن بن علی - فقیه) علیه السلام: رجل</w:t>
      </w:r>
    </w:p>
    <w:p>
      <w:pPr>
        <w:pStyle w:val="BookText"/>
      </w:pPr>
      <w:r>
        <w:rPr>
          <w:rFonts w:ascii="IRNazanin" w:hAnsi="IRNazanin" w:eastAsia="IRNazanin" w:cs="IRNazanin"/>
          <w:lang w:bidi="fa-IR"/>
          <w:color w:val="111111"/>
          <w:sz w:val="28"/>
          <w:szCs w:val="28"/>
          <w:rtl/>
        </w:rPr>
        <w:t xml:space="preserve">کان وصی رجل، فمات وأوصی إلی رجل (آخر - فقیه) هل یلزم</w:t>
      </w:r>
    </w:p>
    <w:p>
      <w:pPr>
        <w:pStyle w:val="BookText"/>
      </w:pPr>
      <w:r>
        <w:rPr>
          <w:rFonts w:ascii="IRNazanin" w:hAnsi="IRNazanin" w:eastAsia="IRNazanin" w:cs="IRNazanin"/>
          <w:lang w:bidi="fa-IR"/>
          <w:color w:val="111111"/>
          <w:sz w:val="28"/>
          <w:szCs w:val="28"/>
          <w:rtl/>
        </w:rPr>
        <w:t xml:space="preserve">الوصی وصیة الرجل الذی کان هذا وصیة؟ فکتب علیه السلام: یلزمه</w:t>
      </w:r>
    </w:p>
    <w:p>
      <w:pPr>
        <w:pStyle w:val="BookText"/>
      </w:pPr>
      <w:r>
        <w:rPr>
          <w:rFonts w:ascii="IRNazanin" w:hAnsi="IRNazanin" w:eastAsia="IRNazanin" w:cs="IRNazanin"/>
          <w:lang w:bidi="fa-IR"/>
          <w:color w:val="111111"/>
          <w:sz w:val="28"/>
          <w:szCs w:val="28"/>
          <w:rtl/>
        </w:rPr>
        <w:t xml:space="preserve">بحقه ان کان له قبله حق ان شاء الله.</w:t>
      </w:r>
    </w:p>
    <w:p>
      <w:pPr>
        <w:pStyle w:val="BookText"/>
      </w:pPr>
      <w:r>
        <w:rPr>
          <w:rFonts w:ascii="IRNazanin" w:hAnsi="IRNazanin" w:eastAsia="IRNazanin" w:cs="IRNazanin"/>
          <w:lang w:bidi="fa-IR"/>
          <w:color w:val="111111"/>
          <w:sz w:val="28"/>
          <w:szCs w:val="28"/>
          <w:rtl/>
        </w:rPr>
        <w:t xml:space="preserve">وتقدم فی أحادیث باب (63) أنه یجوز لقیم مال الیتیم والوصی</w:t>
      </w:r>
    </w:p>
    <w:p>
      <w:pPr>
        <w:pStyle w:val="BookText"/>
      </w:pPr>
      <w:r>
        <w:rPr>
          <w:rFonts w:ascii="IRNazanin" w:hAnsi="IRNazanin" w:eastAsia="IRNazanin" w:cs="IRNazanin"/>
          <w:lang w:bidi="fa-IR"/>
          <w:color w:val="111111"/>
          <w:sz w:val="28"/>
          <w:szCs w:val="28"/>
          <w:rtl/>
        </w:rPr>
        <w:t xml:space="preserve">أن یتناول منه أجرة مثله من أبواب ما یکتسب به ما یمکن أن یستدل به</w:t>
      </w:r>
    </w:p>
    <w:p>
      <w:pPr>
        <w:pStyle w:val="BookText"/>
      </w:pPr>
      <w:r>
        <w:rPr>
          <w:rFonts w:ascii="IRNazanin" w:hAnsi="IRNazanin" w:eastAsia="IRNazanin" w:cs="IRNazanin"/>
          <w:lang w:bidi="fa-IR"/>
          <w:color w:val="111111"/>
          <w:sz w:val="28"/>
          <w:szCs w:val="28"/>
          <w:rtl/>
        </w:rPr>
        <w:t xml:space="preserve">علی ذیل الباب.</w:t>
      </w:r>
    </w:p>
    <w:p>
      <w:pPr>
        <w:pStyle w:val="Heading3"/>
      </w:pPr>
      <w:bookmarkStart w:id="467" w:name="_Toc204"/>
      <w:r>
        <w:t>(70) باب أن من أوصی بمال لأمور متعددة فلم یبلغ یبدأ بأول ما سماه فالأول حتی یتم</w:t>
      </w:r>
      <w:bookmarkEnd w:id="467"/>
    </w:p>
    <w:p>
      <w:pPr>
        <w:pStyle w:val="BookText"/>
      </w:pPr>
      <w:r>
        <w:rPr>
          <w:rFonts w:ascii="IRNazanin" w:hAnsi="IRNazanin" w:eastAsia="IRNazanin" w:cs="IRNazanin"/>
          <w:lang w:bidi="fa-IR"/>
          <w:color w:val="111111"/>
          <w:sz w:val="28"/>
          <w:szCs w:val="28"/>
          <w:rtl/>
        </w:rPr>
        <w:t xml:space="preserve">804 (1) کا 19 ج 7 - عدة من أصحابنا عن سهل بن زیاد ومحمد</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28" w:name="pg12422_156763"/>
    <w:bookmarkEnd w:id="128"/>
    <w:p>
      <w:pPr>
        <w:pStyle w:val="BookText"/>
      </w:pPr>
      <w:r>
        <w:rPr>
          <w:rFonts w:ascii="IRNazanin" w:hAnsi="IRNazanin" w:eastAsia="IRNazanin" w:cs="IRNazanin"/>
          <w:lang w:bidi="fa-IR"/>
          <w:color w:val="111111"/>
          <w:sz w:val="28"/>
          <w:szCs w:val="28"/>
          <w:rtl/>
        </w:rPr>
        <w:t xml:space="preserve">بن یحیی عن یب 221 ج 9 - أحمد بن محمد (جمیعا - کا) عن ابن</w:t>
      </w:r>
    </w:p>
    <w:p>
      <w:pPr>
        <w:pStyle w:val="BookText"/>
      </w:pPr>
      <w:r>
        <w:rPr>
          <w:rFonts w:ascii="IRNazanin" w:hAnsi="IRNazanin" w:eastAsia="IRNazanin" w:cs="IRNazanin"/>
          <w:lang w:bidi="fa-IR"/>
          <w:color w:val="111111"/>
          <w:sz w:val="28"/>
          <w:szCs w:val="28"/>
          <w:rtl/>
        </w:rPr>
        <w:t xml:space="preserve">محبوب عن أبی جمیلة یب 197 ج 9 - محمد بن علی بن محبوب عن</w:t>
      </w:r>
    </w:p>
    <w:p>
      <w:pPr>
        <w:pStyle w:val="BookText"/>
      </w:pPr>
      <w:r>
        <w:rPr>
          <w:rFonts w:ascii="IRNazanin" w:hAnsi="IRNazanin" w:eastAsia="IRNazanin" w:cs="IRNazanin"/>
          <w:lang w:bidi="fa-IR"/>
          <w:color w:val="111111"/>
          <w:sz w:val="28"/>
          <w:szCs w:val="28"/>
          <w:rtl/>
        </w:rPr>
        <w:t xml:space="preserve">فقیه 157 ج 4 - الحسن بن محبوب عن أبی جمیلة عن حمران عن أبی</w:t>
      </w:r>
    </w:p>
    <w:p>
      <w:pPr>
        <w:pStyle w:val="BookText"/>
      </w:pPr>
      <w:r>
        <w:rPr>
          <w:rFonts w:ascii="IRNazanin" w:hAnsi="IRNazanin" w:eastAsia="IRNazanin" w:cs="IRNazanin"/>
          <w:lang w:bidi="fa-IR"/>
          <w:color w:val="111111"/>
          <w:sz w:val="28"/>
          <w:szCs w:val="28"/>
          <w:rtl/>
        </w:rPr>
        <w:t xml:space="preserve">جعفر علیه السلام فی </w:t>
      </w:r>
      <w:r>
        <w:rPr>
          <w:rStyle w:val="FootnoteReference"/>
        </w:rPr>
        <w:footnoteReference w:id="723"/>
      </w:r>
      <w:r>
        <w:rPr>
          <w:rFonts w:ascii="IRNazanin" w:hAnsi="IRNazanin" w:eastAsia="IRNazanin" w:cs="IRNazanin"/>
          <w:lang w:bidi="fa-IR"/>
          <w:color w:val="111111"/>
          <w:sz w:val="28"/>
          <w:szCs w:val="28"/>
          <w:rtl/>
        </w:rPr>
        <w:t xml:space="preserve">رجل أوصی عند موته (وقال - فقیه):</w:t>
      </w:r>
    </w:p>
    <w:p>
      <w:pPr>
        <w:pStyle w:val="BookText"/>
      </w:pPr>
      <w:r>
        <w:rPr>
          <w:rFonts w:ascii="IRNazanin" w:hAnsi="IRNazanin" w:eastAsia="IRNazanin" w:cs="IRNazanin"/>
          <w:lang w:bidi="fa-IR"/>
          <w:color w:val="111111"/>
          <w:sz w:val="28"/>
          <w:szCs w:val="28"/>
          <w:rtl/>
        </w:rPr>
        <w:t xml:space="preserve">أعتق </w:t>
      </w:r>
      <w:r>
        <w:rPr>
          <w:rStyle w:val="FootnoteReference"/>
        </w:rPr>
        <w:footnoteReference w:id="724"/>
      </w:r>
      <w:r>
        <w:rPr>
          <w:rFonts w:ascii="IRNazanin" w:hAnsi="IRNazanin" w:eastAsia="IRNazanin" w:cs="IRNazanin"/>
          <w:lang w:bidi="fa-IR"/>
          <w:color w:val="111111"/>
          <w:sz w:val="28"/>
          <w:szCs w:val="28"/>
          <w:rtl/>
        </w:rPr>
        <w:t xml:space="preserve">فلانا وفلانا وفلانا (وفلانا وفلانا </w:t>
      </w:r>
      <w:r>
        <w:rPr>
          <w:rStyle w:val="FootnoteReference"/>
        </w:rPr>
        <w:footnoteReference w:id="725"/>
      </w:r>
      <w:r>
        <w:rPr>
          <w:rFonts w:ascii="IRNazanin" w:hAnsi="IRNazanin" w:eastAsia="IRNazanin" w:cs="IRNazanin"/>
          <w:lang w:bidi="fa-IR"/>
          <w:color w:val="111111"/>
          <w:sz w:val="28"/>
          <w:szCs w:val="28"/>
          <w:rtl/>
        </w:rPr>
        <w:t xml:space="preserve">فنظر </w:t>
      </w:r>
      <w:r>
        <w:rPr>
          <w:rStyle w:val="FootnoteReference"/>
        </w:rPr>
        <w:footnoteReference w:id="726"/>
      </w:r>
      <w:r>
        <w:rPr>
          <w:rFonts w:ascii="IRNazanin" w:hAnsi="IRNazanin" w:eastAsia="IRNazanin" w:cs="IRNazanin"/>
          <w:lang w:bidi="fa-IR"/>
          <w:color w:val="111111"/>
          <w:sz w:val="28"/>
          <w:szCs w:val="28"/>
          <w:rtl/>
        </w:rPr>
        <w:t xml:space="preserve">فی ثلثه</w:t>
      </w:r>
    </w:p>
    <w:p>
      <w:pPr>
        <w:pStyle w:val="BookText"/>
      </w:pPr>
      <w:r>
        <w:rPr>
          <w:rFonts w:ascii="IRNazanin" w:hAnsi="IRNazanin" w:eastAsia="IRNazanin" w:cs="IRNazanin"/>
          <w:lang w:bidi="fa-IR"/>
          <w:color w:val="111111"/>
          <w:sz w:val="28"/>
          <w:szCs w:val="28"/>
          <w:rtl/>
        </w:rPr>
        <w:t xml:space="preserve">فلم یبلغ (ثلثه - یب 197 - فقیه) أثمان </w:t>
      </w:r>
      <w:r>
        <w:rPr>
          <w:rStyle w:val="FootnoteReference"/>
        </w:rPr>
        <w:footnoteReference w:id="727"/>
      </w:r>
      <w:r>
        <w:rPr>
          <w:rFonts w:ascii="IRNazanin" w:hAnsi="IRNazanin" w:eastAsia="IRNazanin" w:cs="IRNazanin"/>
          <w:lang w:bidi="fa-IR"/>
          <w:color w:val="111111"/>
          <w:sz w:val="28"/>
          <w:szCs w:val="28"/>
          <w:rtl/>
        </w:rPr>
        <w:t xml:space="preserve">قیمة الممالیک (الخمسة - کا</w:t>
      </w:r>
    </w:p>
    <w:p>
      <w:pPr>
        <w:pStyle w:val="BookText"/>
      </w:pPr>
      <w:r>
        <w:rPr>
          <w:rFonts w:ascii="IRNazanin" w:hAnsi="IRNazanin" w:eastAsia="IRNazanin" w:cs="IRNazanin"/>
          <w:lang w:bidi="fa-IR"/>
          <w:color w:val="111111"/>
          <w:sz w:val="28"/>
          <w:szCs w:val="28"/>
          <w:rtl/>
        </w:rPr>
        <w:t xml:space="preserve">یب 221 - فقیه) التی </w:t>
      </w:r>
      <w:r>
        <w:rPr>
          <w:rStyle w:val="FootnoteReference"/>
        </w:rPr>
        <w:footnoteReference w:id="728"/>
      </w:r>
      <w:r>
        <w:rPr>
          <w:rFonts w:ascii="IRNazanin" w:hAnsi="IRNazanin" w:eastAsia="IRNazanin" w:cs="IRNazanin"/>
          <w:lang w:bidi="fa-IR"/>
          <w:color w:val="111111"/>
          <w:sz w:val="28"/>
          <w:szCs w:val="28"/>
          <w:rtl/>
        </w:rPr>
        <w:t xml:space="preserve">أمر </w:t>
      </w:r>
      <w:r>
        <w:rPr>
          <w:rStyle w:val="FootnoteReference"/>
        </w:rPr>
        <w:footnoteReference w:id="729"/>
      </w:r>
      <w:r>
        <w:rPr>
          <w:rFonts w:ascii="IRNazanin" w:hAnsi="IRNazanin" w:eastAsia="IRNazanin" w:cs="IRNazanin"/>
          <w:lang w:bidi="fa-IR"/>
          <w:color w:val="111111"/>
          <w:sz w:val="28"/>
          <w:szCs w:val="28"/>
          <w:rtl/>
        </w:rPr>
        <w:t xml:space="preserve">بعتقهم، قال: (ینظر إلی الذین</w:t>
      </w:r>
    </w:p>
    <w:p>
      <w:pPr>
        <w:pStyle w:val="BookText"/>
      </w:pPr>
      <w:r>
        <w:rPr>
          <w:rFonts w:ascii="IRNazanin" w:hAnsi="IRNazanin" w:eastAsia="IRNazanin" w:cs="IRNazanin"/>
          <w:lang w:bidi="fa-IR"/>
          <w:color w:val="111111"/>
          <w:sz w:val="28"/>
          <w:szCs w:val="28"/>
          <w:rtl/>
        </w:rPr>
        <w:t xml:space="preserve">سماهم ویبدأ </w:t>
      </w:r>
      <w:r>
        <w:rPr>
          <w:rStyle w:val="FootnoteReference"/>
        </w:rPr>
        <w:footnoteReference w:id="730"/>
      </w:r>
      <w:r>
        <w:rPr>
          <w:rFonts w:ascii="IRNazanin" w:hAnsi="IRNazanin" w:eastAsia="IRNazanin" w:cs="IRNazanin"/>
          <w:lang w:bidi="fa-IR"/>
          <w:color w:val="111111"/>
          <w:sz w:val="28"/>
          <w:szCs w:val="28"/>
          <w:rtl/>
        </w:rPr>
        <w:t xml:space="preserve">بعتقهم - کا - یب 221 - فقیه) فیقومون وینظر </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إلی ثلثه فیعتق منه </w:t>
      </w:r>
      <w:r>
        <w:rPr>
          <w:rStyle w:val="FootnoteReference"/>
        </w:rPr>
        <w:footnoteReference w:id="732"/>
      </w:r>
      <w:r>
        <w:rPr>
          <w:rFonts w:ascii="IRNazanin" w:hAnsi="IRNazanin" w:eastAsia="IRNazanin" w:cs="IRNazanin"/>
          <w:lang w:bidi="fa-IR"/>
          <w:color w:val="111111"/>
          <w:sz w:val="28"/>
          <w:szCs w:val="28"/>
          <w:rtl/>
        </w:rPr>
        <w:t xml:space="preserve">أول شئ </w:t>
      </w:r>
      <w:r>
        <w:rPr>
          <w:rStyle w:val="FootnoteReference"/>
        </w:rPr>
        <w:footnoteReference w:id="733"/>
      </w:r>
      <w:r>
        <w:rPr>
          <w:rFonts w:ascii="IRNazanin" w:hAnsi="IRNazanin" w:eastAsia="IRNazanin" w:cs="IRNazanin"/>
          <w:lang w:bidi="fa-IR"/>
          <w:color w:val="111111"/>
          <w:sz w:val="28"/>
          <w:szCs w:val="28"/>
          <w:rtl/>
        </w:rPr>
        <w:t xml:space="preserve">(ذکر - فقیه) ثم الثانی، ثم</w:t>
      </w:r>
    </w:p>
    <w:p>
      <w:pPr>
        <w:pStyle w:val="BookText"/>
      </w:pPr>
      <w:r>
        <w:rPr>
          <w:rFonts w:ascii="IRNazanin" w:hAnsi="IRNazanin" w:eastAsia="IRNazanin" w:cs="IRNazanin"/>
          <w:lang w:bidi="fa-IR"/>
          <w:color w:val="111111"/>
          <w:sz w:val="28"/>
          <w:szCs w:val="28"/>
          <w:rtl/>
        </w:rPr>
        <w:t xml:space="preserve">الثالث، ثم الرابع، ثم الخامس، فان عجز الثلث کان (ذلک - یب 197)</w:t>
      </w:r>
    </w:p>
    <w:p>
      <w:pPr>
        <w:pStyle w:val="BookText"/>
      </w:pPr>
      <w:r>
        <w:rPr>
          <w:rFonts w:ascii="IRNazanin" w:hAnsi="IRNazanin" w:eastAsia="IRNazanin" w:cs="IRNazanin"/>
          <w:lang w:bidi="fa-IR"/>
          <w:color w:val="111111"/>
          <w:sz w:val="28"/>
          <w:szCs w:val="28"/>
          <w:rtl/>
        </w:rPr>
        <w:t xml:space="preserve">فی الذی سمی أخیرا </w:t>
      </w:r>
      <w:r>
        <w:rPr>
          <w:rStyle w:val="FootnoteReference"/>
        </w:rPr>
        <w:footnoteReference w:id="734"/>
      </w:r>
      <w:r>
        <w:rPr>
          <w:rFonts w:ascii="IRNazanin" w:hAnsi="IRNazanin" w:eastAsia="IRNazanin" w:cs="IRNazanin"/>
          <w:lang w:bidi="fa-IR"/>
          <w:color w:val="111111"/>
          <w:sz w:val="28"/>
          <w:szCs w:val="28"/>
          <w:rtl/>
        </w:rPr>
        <w:t xml:space="preserve">لأنه أعتق بعد مبلغ الثلث مالا یملک فلا یجوز</w:t>
      </w:r>
    </w:p>
    <w:p>
      <w:pPr>
        <w:pStyle w:val="BookText"/>
      </w:pPr>
      <w:r>
        <w:rPr>
          <w:rFonts w:ascii="IRNazanin" w:hAnsi="IRNazanin" w:eastAsia="IRNazanin" w:cs="IRNazanin"/>
          <w:lang w:bidi="fa-IR"/>
          <w:color w:val="111111"/>
          <w:sz w:val="28"/>
          <w:szCs w:val="28"/>
          <w:rtl/>
        </w:rPr>
        <w:t xml:space="preserve">له ذلک. (حمله الشیخ (ره) علی ما إذا کانت الوصیة أکثر من الثلث).</w:t>
      </w:r>
    </w:p>
    <w:p>
      <w:pPr>
        <w:pStyle w:val="BookText"/>
      </w:pPr>
      <w:r>
        <w:rPr>
          <w:rFonts w:ascii="IRNazanin" w:hAnsi="IRNazanin" w:eastAsia="IRNazanin" w:cs="IRNazanin"/>
          <w:lang w:bidi="fa-IR"/>
          <w:color w:val="111111"/>
          <w:sz w:val="28"/>
          <w:szCs w:val="28"/>
          <w:rtl/>
        </w:rPr>
        <w:t xml:space="preserve">وتقدم فی روایة الدعائم (15) من باب (5) أن من أوصی بأکثر</w:t>
      </w:r>
    </w:p>
    <w:p>
      <w:pPr>
        <w:pStyle w:val="BookText"/>
      </w:pPr>
      <w:r>
        <w:rPr>
          <w:rFonts w:ascii="IRNazanin" w:hAnsi="IRNazanin" w:eastAsia="IRNazanin" w:cs="IRNazanin"/>
          <w:lang w:bidi="fa-IR"/>
          <w:color w:val="111111"/>
          <w:sz w:val="28"/>
          <w:szCs w:val="28"/>
          <w:rtl/>
        </w:rPr>
        <w:t xml:space="preserve">من الثلث بطلت الوصیة فی الزائد قوله علیه السلام یقرع بینهم فیعتق</w:t>
      </w:r>
    </w:p>
    <w:p>
      <w:pPr>
        <w:pStyle w:val="BookText"/>
      </w:pPr>
      <w:r>
        <w:rPr>
          <w:rFonts w:ascii="IRNazanin" w:hAnsi="IRNazanin" w:eastAsia="IRNazanin" w:cs="IRNazanin"/>
          <w:lang w:bidi="fa-IR"/>
          <w:color w:val="111111"/>
          <w:sz w:val="28"/>
          <w:szCs w:val="28"/>
          <w:rtl/>
        </w:rPr>
        <w:t xml:space="preserve">الأول فالأول حتی یبلغ وقوله علیه السلام فان سماهم فقال أعتقوا عنی</w:t>
      </w:r>
    </w:p>
    <w:p>
      <w:pPr>
        <w:pStyle w:val="BookText"/>
      </w:pPr>
      <w:r>
        <w:rPr>
          <w:rFonts w:ascii="IRNazanin" w:hAnsi="IRNazanin" w:eastAsia="IRNazanin" w:cs="IRNazanin"/>
          <w:lang w:bidi="fa-IR"/>
          <w:color w:val="111111"/>
          <w:sz w:val="28"/>
          <w:szCs w:val="28"/>
          <w:rtl/>
        </w:rPr>
        <w:t xml:space="preserve">فلانا وفلانا نظروا فی ثلثه وفی أثمانهم ثم بدئ بعتق من سماه أولا فأولا</w:t>
      </w:r>
    </w:p>
    <w:p>
      <w:pPr>
        <w:pStyle w:val="BookText"/>
      </w:pPr>
      <w:r>
        <w:rPr>
          <w:rFonts w:ascii="IRNazanin" w:hAnsi="IRNazanin" w:eastAsia="IRNazanin" w:cs="IRNazanin"/>
          <w:lang w:bidi="fa-IR"/>
          <w:color w:val="111111"/>
          <w:sz w:val="28"/>
          <w:szCs w:val="28"/>
          <w:rtl/>
        </w:rPr>
        <w:t xml:space="preserve">الخ.</w:t>
      </w:r>
    </w:p>
    <w:p>
      <w:pPr>
        <w:pStyle w:val="Heading3"/>
      </w:pPr>
      <w:bookmarkStart w:id="468" w:name="_Toc205"/>
      <w:r>
        <w:t>(71) باب انه یستحب للانسان ان یکون وصی نفسه ویقدم ما یرید أن یوصی به</w:t>
      </w:r>
      <w:bookmarkEnd w:id="468"/>
    </w:p>
    <w:p>
      <w:pPr>
        <w:pStyle w:val="BookText"/>
      </w:pPr>
      <w:r>
        <w:rPr>
          <w:rFonts w:ascii="IRNazanin" w:hAnsi="IRNazanin" w:eastAsia="IRNazanin" w:cs="IRNazanin"/>
          <w:lang w:bidi="fa-IR"/>
          <w:color w:val="111111"/>
          <w:sz w:val="28"/>
          <w:szCs w:val="28"/>
          <w:rtl/>
        </w:rPr>
        <w:t xml:space="preserve">805 (1) کا 65 ج 7 - محمد بن یحیی عن یب 237 ج 9 - أحمد</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29" w:name="pg12422_156764"/>
    <w:bookmarkEnd w:id="129"/>
    <w:p>
      <w:pPr>
        <w:pStyle w:val="BookText"/>
      </w:pPr>
      <w:r>
        <w:rPr>
          <w:rFonts w:ascii="IRNazanin" w:hAnsi="IRNazanin" w:eastAsia="IRNazanin" w:cs="IRNazanin"/>
          <w:lang w:bidi="fa-IR"/>
          <w:color w:val="111111"/>
          <w:sz w:val="28"/>
          <w:szCs w:val="28"/>
          <w:rtl/>
        </w:rPr>
        <w:t xml:space="preserve">بن محمد عن إبراهیم بن مهزم عن عنبسة العابد قال: قلت لأبی عبد الله علیه</w:t>
      </w:r>
    </w:p>
    <w:p>
      <w:pPr>
        <w:pStyle w:val="BookText"/>
      </w:pPr>
      <w:r>
        <w:rPr>
          <w:rFonts w:ascii="IRNazanin" w:hAnsi="IRNazanin" w:eastAsia="IRNazanin" w:cs="IRNazanin"/>
          <w:lang w:bidi="fa-IR"/>
          <w:color w:val="111111"/>
          <w:sz w:val="28"/>
          <w:szCs w:val="28"/>
          <w:rtl/>
        </w:rPr>
        <w:t xml:space="preserve">السلام: أوصنی، فقال: أعد جهازک، وقدم زادک، وکن وصی نفسک (ولا</w:t>
      </w:r>
    </w:p>
    <w:p>
      <w:pPr>
        <w:pStyle w:val="BookText"/>
      </w:pPr>
      <w:r>
        <w:rPr>
          <w:rFonts w:ascii="IRNazanin" w:hAnsi="IRNazanin" w:eastAsia="IRNazanin" w:cs="IRNazanin"/>
          <w:lang w:bidi="fa-IR"/>
          <w:color w:val="111111"/>
          <w:sz w:val="28"/>
          <w:szCs w:val="28"/>
          <w:rtl/>
        </w:rPr>
        <w:t xml:space="preserve">تق لنفسک - یب) ولا تقل لغیرک، یبعث إلیک بما یصلحک</w:t>
      </w:r>
    </w:p>
    <w:p>
      <w:pPr>
        <w:pStyle w:val="BookText"/>
      </w:pPr>
      <w:r>
        <w:rPr>
          <w:rFonts w:ascii="IRNazanin" w:hAnsi="IRNazanin" w:eastAsia="IRNazanin" w:cs="IRNazanin"/>
          <w:lang w:bidi="fa-IR"/>
          <w:color w:val="111111"/>
          <w:sz w:val="28"/>
          <w:szCs w:val="28"/>
          <w:rtl/>
        </w:rPr>
        <w:t xml:space="preserve">(2) نهج البلاغة 1189 - قال علی علیه السلام: یا ابن آدم، کن وصی</w:t>
      </w:r>
    </w:p>
    <w:p>
      <w:pPr>
        <w:pStyle w:val="BookText"/>
      </w:pPr>
      <w:r>
        <w:rPr>
          <w:rFonts w:ascii="IRNazanin" w:hAnsi="IRNazanin" w:eastAsia="IRNazanin" w:cs="IRNazanin"/>
          <w:lang w:bidi="fa-IR"/>
          <w:color w:val="111111"/>
          <w:sz w:val="28"/>
          <w:szCs w:val="28"/>
          <w:rtl/>
        </w:rPr>
        <w:t xml:space="preserve">نفسک، واعمل فی مالک ما تؤثر أن یعمل فیه من بعدک.</w:t>
      </w:r>
    </w:p>
    <w:p>
      <w:pPr>
        <w:pStyle w:val="BookText"/>
      </w:pPr>
      <w:r>
        <w:rPr>
          <w:rFonts w:ascii="IRNazanin" w:hAnsi="IRNazanin" w:eastAsia="IRNazanin" w:cs="IRNazanin"/>
          <w:lang w:bidi="fa-IR"/>
          <w:color w:val="111111"/>
          <w:sz w:val="28"/>
          <w:szCs w:val="28"/>
          <w:rtl/>
        </w:rPr>
        <w:t xml:space="preserve">وفی أحادیث باب (73) استحباب انتهاز فرص الخیر من أبواب</w:t>
      </w:r>
    </w:p>
    <w:p>
      <w:pPr>
        <w:pStyle w:val="BookText"/>
      </w:pPr>
      <w:r>
        <w:rPr>
          <w:rFonts w:ascii="IRNazanin" w:hAnsi="IRNazanin" w:eastAsia="IRNazanin" w:cs="IRNazanin"/>
          <w:lang w:bidi="fa-IR"/>
          <w:color w:val="111111"/>
          <w:sz w:val="28"/>
          <w:szCs w:val="28"/>
          <w:rtl/>
        </w:rPr>
        <w:t xml:space="preserve">جهاد النفس ما یناسب ذلک.</w:t>
      </w:r>
    </w:p>
    <w:p>
      <w:pPr>
        <w:pStyle w:val="Heading3"/>
      </w:pPr>
      <w:bookmarkStart w:id="469" w:name="_Toc206"/>
      <w:r>
        <w:t>(72) باب أن من ترک لزوجته نفقة ثم مات رجع الباقی فی المیراث</w:t>
      </w:r>
      <w:bookmarkEnd w:id="469"/>
    </w:p>
    <w:p>
      <w:pPr>
        <w:pStyle w:val="BookText"/>
      </w:pPr>
      <w:r>
        <w:rPr>
          <w:rFonts w:ascii="IRNazanin" w:hAnsi="IRNazanin" w:eastAsia="IRNazanin" w:cs="IRNazanin"/>
          <w:lang w:bidi="fa-IR"/>
          <w:color w:val="111111"/>
          <w:sz w:val="28"/>
          <w:szCs w:val="28"/>
          <w:rtl/>
        </w:rPr>
        <w:t xml:space="preserve">807 (1) یب 243 ج 9 - الحسین بن سعید عن فضالة عن أبان عن</w:t>
      </w:r>
    </w:p>
    <w:p>
      <w:pPr>
        <w:pStyle w:val="BookText"/>
      </w:pPr>
      <w:r>
        <w:rPr>
          <w:rFonts w:ascii="IRNazanin" w:hAnsi="IRNazanin" w:eastAsia="IRNazanin" w:cs="IRNazanin"/>
          <w:lang w:bidi="fa-IR"/>
          <w:color w:val="111111"/>
          <w:sz w:val="28"/>
          <w:szCs w:val="28"/>
          <w:rtl/>
        </w:rPr>
        <w:t xml:space="preserve">زرارة قال: سألت أبا جعفر علیه السلام عن رجل سافر وترک عند امرأته</w:t>
      </w:r>
    </w:p>
    <w:p>
      <w:pPr>
        <w:pStyle w:val="BookText"/>
      </w:pPr>
      <w:r>
        <w:rPr>
          <w:rFonts w:ascii="IRNazanin" w:hAnsi="IRNazanin" w:eastAsia="IRNazanin" w:cs="IRNazanin"/>
          <w:lang w:bidi="fa-IR"/>
          <w:color w:val="111111"/>
          <w:sz w:val="28"/>
          <w:szCs w:val="28"/>
          <w:rtl/>
        </w:rPr>
        <w:t xml:space="preserve">نفقة ستة أشهر أو نحوا من ذلک، ثم مات بعد شهر وشهرین فقال: ترد</w:t>
      </w:r>
    </w:p>
    <w:p>
      <w:pPr>
        <w:pStyle w:val="BookText"/>
      </w:pPr>
      <w:r>
        <w:rPr>
          <w:rFonts w:ascii="IRNazanin" w:hAnsi="IRNazanin" w:eastAsia="IRNazanin" w:cs="IRNazanin"/>
          <w:lang w:bidi="fa-IR"/>
          <w:color w:val="111111"/>
          <w:sz w:val="28"/>
          <w:szCs w:val="28"/>
          <w:rtl/>
        </w:rPr>
        <w:t xml:space="preserve">فضل ما عندها فی المیراث</w:t>
      </w:r>
    </w:p>
    <w:p>
      <w:pPr>
        <w:pStyle w:val="BookText"/>
      </w:pPr>
      <w:r>
        <w:rPr>
          <w:rFonts w:ascii="IRNazanin" w:hAnsi="IRNazanin" w:eastAsia="IRNazanin" w:cs="IRNazanin"/>
          <w:lang w:bidi="fa-IR"/>
          <w:color w:val="111111"/>
          <w:sz w:val="28"/>
          <w:szCs w:val="28"/>
          <w:rtl/>
        </w:rPr>
        <w:t xml:space="preserve">(2) الدعائم 363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من أوصی بوصایا ثم مات وقد کان دفع إلی عیاله أرزاقهم لمدة، فما</w:t>
      </w:r>
    </w:p>
    <w:p>
      <w:pPr>
        <w:pStyle w:val="BookText"/>
      </w:pPr>
      <w:r>
        <w:rPr>
          <w:rFonts w:ascii="IRNazanin" w:hAnsi="IRNazanin" w:eastAsia="IRNazanin" w:cs="IRNazanin"/>
          <w:lang w:bidi="fa-IR"/>
          <w:color w:val="111111"/>
          <w:sz w:val="28"/>
          <w:szCs w:val="28"/>
          <w:rtl/>
        </w:rPr>
        <w:t xml:space="preserve">فضل عن یوم موته فهو ترکة، والوصیة تجری فیه.</w:t>
      </w:r>
    </w:p>
    <w:p>
      <w:pPr>
        <w:pStyle w:val="Heading3"/>
      </w:pPr>
      <w:bookmarkStart w:id="470" w:name="_Toc207"/>
      <w:r>
        <w:t>(73) باب حکم وصیة من لم یبلغ والسفیه والمجنون</w:t>
      </w:r>
      <w:bookmarkEnd w:id="470"/>
    </w:p>
    <w:p>
      <w:pPr>
        <w:pStyle w:val="BookText"/>
      </w:pPr>
      <w:r>
        <w:rPr>
          <w:rFonts w:ascii="IRNazanin" w:hAnsi="IRNazanin" w:eastAsia="IRNazanin" w:cs="IRNazanin"/>
          <w:lang w:bidi="fa-IR"/>
          <w:color w:val="111111"/>
          <w:sz w:val="28"/>
          <w:szCs w:val="28"/>
          <w:rtl/>
        </w:rPr>
        <w:t xml:space="preserve">809 (1) کا 28 ج 7 - (عدة من أصحابنا - معلق) عن أحمد بن</w:t>
      </w:r>
    </w:p>
    <w:p>
      <w:pPr>
        <w:pStyle w:val="BookText"/>
      </w:pPr>
      <w:r>
        <w:rPr>
          <w:rFonts w:ascii="IRNazanin" w:hAnsi="IRNazanin" w:eastAsia="IRNazanin" w:cs="IRNazanin"/>
          <w:lang w:bidi="fa-IR"/>
          <w:color w:val="111111"/>
          <w:sz w:val="28"/>
          <w:szCs w:val="28"/>
          <w:rtl/>
        </w:rPr>
        <w:t xml:space="preserve">محمد عن فقیه 146 ج 4 - علی بن الحکم عن علی بن النعمان </w:t>
      </w:r>
      <w:r>
        <w:rPr>
          <w:rStyle w:val="FootnoteReference"/>
        </w:rPr>
        <w:footnoteReference w:id="735"/>
      </w:r>
      <w:r>
        <w:rPr>
          <w:rFonts w:ascii="IRNazanin" w:hAnsi="IRNazanin" w:eastAsia="IRNazanin" w:cs="IRNazanin"/>
          <w:lang w:bidi="fa-IR"/>
          <w:color w:val="111111"/>
          <w:sz w:val="28"/>
          <w:szCs w:val="28"/>
          <w:rtl/>
        </w:rPr>
        <w:t xml:space="preserve">عن أبی</w:t>
      </w:r>
    </w:p>
    <w:p>
      <w:pPr>
        <w:pStyle w:val="BookText"/>
      </w:pPr>
      <w:r>
        <w:rPr>
          <w:rFonts w:ascii="IRNazanin" w:hAnsi="IRNazanin" w:eastAsia="IRNazanin" w:cs="IRNazanin"/>
          <w:lang w:bidi="fa-IR"/>
          <w:color w:val="111111"/>
          <w:sz w:val="28"/>
          <w:szCs w:val="28"/>
          <w:rtl/>
        </w:rPr>
        <w:t xml:space="preserve">أیوب عن محمد بن مسلم قال: سمعت أبا عبد الله علیه السلام یقول: ان</w:t>
      </w:r>
    </w:p>
    <w:p>
      <w:pPr>
        <w:pStyle w:val="BookText"/>
      </w:pPr>
      <w:r>
        <w:rPr>
          <w:rFonts w:ascii="IRNazanin" w:hAnsi="IRNazanin" w:eastAsia="IRNazanin" w:cs="IRNazanin"/>
          <w:lang w:bidi="fa-IR"/>
          <w:color w:val="111111"/>
          <w:sz w:val="28"/>
          <w:szCs w:val="28"/>
          <w:rtl/>
        </w:rPr>
        <w:t xml:space="preserve">الغلام إذا حضره الموت (فأوصی - کا - فقیه) ولم یدرک جازت وصیته</w:t>
      </w:r>
    </w:p>
    <w:p>
      <w:pPr>
        <w:pStyle w:val="BookText"/>
      </w:pPr>
      <w:r>
        <w:rPr>
          <w:rFonts w:ascii="IRNazanin" w:hAnsi="IRNazanin" w:eastAsia="IRNazanin" w:cs="IRNazanin"/>
          <w:lang w:bidi="fa-IR"/>
          <w:color w:val="111111"/>
          <w:sz w:val="28"/>
          <w:szCs w:val="28"/>
          <w:rtl/>
        </w:rPr>
        <w:t xml:space="preserve">لذوی الأرحام ولم تجز للغرباء. یب 181 ج 9 - علی بن الحسن بن فضال</w:t>
      </w:r>
    </w:p>
    <w:p>
      <w:pPr>
        <w:pStyle w:val="BookText"/>
      </w:pPr>
      <w:r>
        <w:rPr>
          <w:rFonts w:ascii="IRNazanin" w:hAnsi="IRNazanin" w:eastAsia="IRNazanin" w:cs="IRNazanin"/>
          <w:lang w:bidi="fa-IR"/>
          <w:color w:val="111111"/>
          <w:sz w:val="28"/>
          <w:szCs w:val="28"/>
          <w:rtl/>
        </w:rPr>
        <w:t xml:space="preserve">عن یزید بن إسحاق عن هارون بن حمزة عن أبی أیوب (مثله سندا ومتنا)</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نوادر أحمد بن محمد بن عیسی 159 - عن أحمد بن محمد عن عبد الله</w:t>
      </w:r>
    </w:p>
    <w:p>
      <w:pPr>
        <w:pStyle w:val="BookText"/>
      </w:pPr>
      <w:r>
        <w:rPr>
          <w:rFonts w:ascii="IRNazanin" w:hAnsi="IRNazanin" w:eastAsia="IRNazanin" w:cs="IRNazanin"/>
          <w:lang w:bidi="fa-IR"/>
          <w:color w:val="111111"/>
          <w:sz w:val="28"/>
          <w:szCs w:val="28"/>
          <w:rtl/>
        </w:rPr>
        <w:t xml:space="preserve">بن سنان عن أبی عبد الله علیه السلام قال: الغلام إذا أدرکه الموت ولم</w:t>
      </w:r>
    </w:p>
    <w:p>
      <w:pPr>
        <w:pStyle w:val="BookText"/>
      </w:pPr>
      <w:r>
        <w:rPr>
          <w:rFonts w:ascii="IRNazanin" w:hAnsi="IRNazanin" w:eastAsia="IRNazanin" w:cs="IRNazanin"/>
          <w:lang w:bidi="fa-IR"/>
          <w:color w:val="111111"/>
          <w:sz w:val="28"/>
          <w:szCs w:val="28"/>
          <w:rtl/>
        </w:rPr>
        <w:t xml:space="preserve">یدرک مبلغ الرجال وأوصی (وذکر نحوه)</w:t>
      </w:r>
    </w:p>
    <w:p>
      <w:pPr>
        <w:pStyle w:val="BookText"/>
      </w:pPr>
      <w:r>
        <w:rPr>
          <w:rFonts w:ascii="IRNazanin" w:hAnsi="IRNazanin" w:eastAsia="IRNazanin" w:cs="IRNazanin"/>
          <w:lang w:bidi="fa-IR"/>
          <w:color w:val="111111"/>
          <w:sz w:val="28"/>
          <w:szCs w:val="28"/>
          <w:rtl/>
        </w:rPr>
        <w:t xml:space="preserve">(2) کا 28 ج 7 - الحسین بن محمد عن معلی بن محمد عن بعض</w:t>
      </w:r>
    </w:p>
    <w:p>
      <w:pPr>
        <w:pStyle w:val="BookText"/>
      </w:pPr>
      <w:r>
        <w:rPr>
          <w:rFonts w:ascii="IRNazanin" w:hAnsi="IRNazanin" w:eastAsia="IRNazanin" w:cs="IRNazanin"/>
          <w:lang w:bidi="fa-IR"/>
          <w:color w:val="111111"/>
          <w:sz w:val="28"/>
          <w:szCs w:val="28"/>
          <w:rtl/>
        </w:rPr>
        <w:t xml:space="preserve">أصحابه عن أبان بن عثمان فقیه 145 ج 4 - روی محمد ابن أبی عمیر عن</w:t>
      </w:r>
    </w:p>
    <w:p>
      <w:pPr>
        <w:pStyle w:val="BookText"/>
      </w:pPr>
      <w:r>
        <w:rPr>
          <w:rFonts w:ascii="IRNazanin" w:hAnsi="IRNazanin" w:eastAsia="IRNazanin" w:cs="IRNazanin"/>
          <w:lang w:bidi="fa-IR"/>
          <w:color w:val="111111"/>
          <w:sz w:val="28"/>
          <w:szCs w:val="28"/>
          <w:rtl/>
        </w:rPr>
        <w:t xml:space="preserve">أبان بن عثمان عن عبد الرحمن ابن أبی عبد الله قال: قال أبو عبد الله علیه</w:t>
      </w:r>
    </w:p>
    <w:p>
      <w:pPr>
        <w:pStyle w:val="BookText"/>
      </w:pPr>
      <w:r>
        <w:rPr>
          <w:rFonts w:ascii="IRNazanin" w:hAnsi="IRNazanin" w:eastAsia="IRNazanin" w:cs="IRNazanin"/>
          <w:lang w:bidi="fa-IR"/>
          <w:color w:val="111111"/>
          <w:sz w:val="28"/>
          <w:szCs w:val="28"/>
          <w:rtl/>
        </w:rPr>
        <w:t xml:space="preserve">السلام إذا بلغ الغلام عشر سنین جازت وصیته.</w:t>
      </w:r>
    </w:p>
    <w:p>
      <w:pPr>
        <w:pStyle w:val="BookText"/>
      </w:pPr>
      <w:r>
        <w:rPr>
          <w:rFonts w:ascii="IRNazanin" w:hAnsi="IRNazanin" w:eastAsia="IRNazanin" w:cs="IRNazanin"/>
          <w:lang w:bidi="fa-IR"/>
          <w:color w:val="111111"/>
          <w:sz w:val="28"/>
          <w:szCs w:val="28"/>
          <w:rtl/>
        </w:rPr>
        <w:t xml:space="preserve">(3) یب 182 ج 9 - علی بن الحسن عن العباس بن معروف عن أبان</w:t>
      </w:r>
    </w:p>
    <w:p>
      <w:pPr>
        <w:pStyle w:val="BookText"/>
      </w:pPr>
      <w:r>
        <w:rPr>
          <w:rFonts w:ascii="IRNazanin" w:hAnsi="IRNazanin" w:eastAsia="IRNazanin" w:cs="IRNazanin"/>
          <w:lang w:bidi="fa-IR"/>
          <w:color w:val="111111"/>
          <w:sz w:val="28"/>
          <w:szCs w:val="28"/>
          <w:rtl/>
        </w:rPr>
        <w:t xml:space="preserve">بن عثمان عن منصور بن حازم عن أبی عبد الله علیه السلام قال: سألته عن</w:t>
      </w:r>
    </w:p>
    <w:p>
      <w:pPr>
        <w:pStyle w:val="BookText"/>
      </w:pPr>
      <w:r>
        <w:rPr>
          <w:rFonts w:ascii="IRNazanin" w:hAnsi="IRNazanin" w:eastAsia="IRNazanin" w:cs="IRNazanin"/>
          <w:lang w:bidi="fa-IR"/>
          <w:color w:val="111111"/>
          <w:sz w:val="28"/>
          <w:szCs w:val="28"/>
          <w:rtl/>
        </w:rPr>
        <w:t xml:space="preserve">وصیة الغلام هل تجوز؟ قال إذا کان ابن عشر سنین جازت وصیته.</w:t>
      </w:r>
    </w:p>
    <w:p>
      <w:pPr>
        <w:pStyle w:val="BookText"/>
      </w:pPr>
      <w:r>
        <w:rPr>
          <w:rFonts w:ascii="IRNazanin" w:hAnsi="IRNazanin" w:eastAsia="IRNazanin" w:cs="IRNazanin"/>
          <w:lang w:bidi="fa-IR"/>
          <w:color w:val="111111"/>
          <w:sz w:val="28"/>
          <w:szCs w:val="28"/>
          <w:rtl/>
        </w:rPr>
        <w:t xml:space="preserve">(4) کا 29 ج 7 - حمید بن زیاد عن الحسن بن محمد بن سماعة عن</w:t>
      </w:r>
    </w:p>
    <w:p>
      <w:pPr>
        <w:pStyle w:val="BookText"/>
      </w:pPr>
      <w:r>
        <w:rPr>
          <w:rFonts w:ascii="IRNazanin" w:hAnsi="IRNazanin" w:eastAsia="IRNazanin" w:cs="IRNazanin"/>
          <w:lang w:bidi="fa-IR"/>
          <w:color w:val="111111"/>
          <w:sz w:val="28"/>
          <w:szCs w:val="28"/>
          <w:rtl/>
        </w:rPr>
        <w:t xml:space="preserve">عبد الله بن جبلة عن أبی المغرا فقیه 145 ج 4 - روی محمد بن أبی عمیر</w:t>
      </w:r>
    </w:p>
    <w:p>
      <w:pPr>
        <w:pStyle w:val="BookText"/>
      </w:pPr>
      <w:r>
        <w:rPr>
          <w:rFonts w:ascii="IRNazanin" w:hAnsi="IRNazanin" w:eastAsia="IRNazanin" w:cs="IRNazanin"/>
          <w:lang w:bidi="fa-IR"/>
          <w:color w:val="111111"/>
          <w:sz w:val="28"/>
          <w:szCs w:val="28"/>
          <w:rtl/>
        </w:rPr>
        <w:t xml:space="preserve">عن أبی المعزا عن أبی بصیر یب 182 ج 9 - علی بن الحسن عن محمد بن علی</w:t>
      </w:r>
    </w:p>
    <w:p>
      <w:pPr>
        <w:pStyle w:val="BookText"/>
      </w:pPr>
      <w:r>
        <w:rPr>
          <w:rFonts w:ascii="IRNazanin" w:hAnsi="IRNazanin" w:eastAsia="IRNazanin" w:cs="IRNazanin"/>
          <w:lang w:bidi="fa-IR"/>
          <w:color w:val="111111"/>
          <w:sz w:val="28"/>
          <w:szCs w:val="28"/>
          <w:rtl/>
        </w:rPr>
        <w:t xml:space="preserve">عن علی بن النعمان عن سوید القلا عن أبی بصیر عن أبی عبد الله علیه</w:t>
      </w:r>
    </w:p>
    <w:p>
      <w:pPr>
        <w:pStyle w:val="BookText"/>
      </w:pPr>
      <w:r>
        <w:rPr>
          <w:rFonts w:ascii="IRNazanin" w:hAnsi="IRNazanin" w:eastAsia="IRNazanin" w:cs="IRNazanin"/>
          <w:lang w:bidi="fa-IR"/>
          <w:color w:val="111111"/>
          <w:sz w:val="28"/>
          <w:szCs w:val="28"/>
          <w:rtl/>
        </w:rPr>
        <w:t xml:space="preserve">السلام (أنه - فقیه) قال: إذا بلغ الغلام عشر سنین فأوصی بثلث ماله فی</w:t>
      </w:r>
    </w:p>
    <w:p>
      <w:pPr>
        <w:pStyle w:val="BookText"/>
      </w:pPr>
      <w:r>
        <w:rPr>
          <w:rFonts w:ascii="IRNazanin" w:hAnsi="IRNazanin" w:eastAsia="IRNazanin" w:cs="IRNazanin"/>
          <w:lang w:bidi="fa-IR"/>
          <w:color w:val="111111"/>
          <w:sz w:val="28"/>
          <w:szCs w:val="28"/>
          <w:rtl/>
        </w:rPr>
        <w:t xml:space="preserve">حق جازت وصیته، وإذا کان ابن سبع سنین فأوصی من ماله بالیسیر فی</w:t>
      </w:r>
    </w:p>
    <w:p>
      <w:pPr>
        <w:pStyle w:val="BookText"/>
      </w:pPr>
      <w:r>
        <w:rPr>
          <w:rFonts w:ascii="IRNazanin" w:hAnsi="IRNazanin" w:eastAsia="IRNazanin" w:cs="IRNazanin"/>
          <w:lang w:bidi="fa-IR"/>
          <w:color w:val="111111"/>
          <w:sz w:val="28"/>
          <w:szCs w:val="28"/>
          <w:rtl/>
        </w:rPr>
        <w:t xml:space="preserve">حق جازت وصیته.</w:t>
      </w:r>
    </w:p>
    <w:p>
      <w:pPr>
        <w:pStyle w:val="BookText"/>
      </w:pPr>
      <w:r>
        <w:rPr>
          <w:rFonts w:ascii="IRNazanin" w:hAnsi="IRNazanin" w:eastAsia="IRNazanin" w:cs="IRNazanin"/>
          <w:lang w:bidi="fa-IR"/>
          <w:color w:val="111111"/>
          <w:sz w:val="28"/>
          <w:szCs w:val="28"/>
          <w:rtl/>
        </w:rPr>
        <w:t xml:space="preserve">(5) یب 181 ج 9 - علی بن الحسن عن محمد بن الولید عن أبان</w:t>
      </w:r>
    </w:p>
    <w:p>
      <w:pPr>
        <w:pStyle w:val="BookText"/>
      </w:pPr>
      <w:r>
        <w:rPr>
          <w:rFonts w:ascii="IRNazanin" w:hAnsi="IRNazanin" w:eastAsia="IRNazanin" w:cs="IRNazanin"/>
          <w:lang w:bidi="fa-IR"/>
          <w:color w:val="111111"/>
          <w:sz w:val="28"/>
          <w:szCs w:val="28"/>
          <w:rtl/>
        </w:rPr>
        <w:t xml:space="preserve">الأحمر عن أبی بصیر وأبی أیوب عن أبی عبد الله علیه السلام، فی الغلام</w:t>
      </w:r>
    </w:p>
    <w:p>
      <w:pPr>
        <w:pStyle w:val="BookText"/>
      </w:pPr>
      <w:r>
        <w:rPr>
          <w:rFonts w:ascii="IRNazanin" w:hAnsi="IRNazanin" w:eastAsia="IRNazanin" w:cs="IRNazanin"/>
          <w:lang w:bidi="fa-IR"/>
          <w:color w:val="111111"/>
          <w:sz w:val="28"/>
          <w:szCs w:val="28"/>
          <w:rtl/>
        </w:rPr>
        <w:t xml:space="preserve">ابن عشر سنین یوصی؟ قال: إذا أصاب موضع الوصیة جازت.</w:t>
      </w:r>
    </w:p>
    <w:p>
      <w:pPr>
        <w:pStyle w:val="BookText"/>
      </w:pPr>
      <w:r>
        <w:rPr>
          <w:rFonts w:ascii="IRNazanin" w:hAnsi="IRNazanin" w:eastAsia="IRNazanin" w:cs="IRNazanin"/>
          <w:lang w:bidi="fa-IR"/>
          <w:color w:val="111111"/>
          <w:sz w:val="28"/>
          <w:szCs w:val="28"/>
          <w:rtl/>
        </w:rPr>
        <w:t xml:space="preserve">(6) یب 182 ج 9 - عن علی بن الحسن عن محمد وأحمد ابنی</w:t>
      </w:r>
    </w:p>
    <w:p>
      <w:pPr>
        <w:pStyle w:val="BookText"/>
      </w:pPr>
      <w:r>
        <w:rPr>
          <w:rFonts w:ascii="IRNazanin" w:hAnsi="IRNazanin" w:eastAsia="IRNazanin" w:cs="IRNazanin"/>
          <w:lang w:bidi="fa-IR"/>
          <w:color w:val="111111"/>
          <w:sz w:val="28"/>
          <w:szCs w:val="28"/>
          <w:rtl/>
        </w:rPr>
        <w:t xml:space="preserve">الحسن عن أبیهما عن أحمد بن عمر الحلبی عن عبد الله بن سنان عن أبی</w:t>
      </w:r>
    </w:p>
    <w:p>
      <w:pPr>
        <w:pStyle w:val="BookText"/>
      </w:pPr>
      <w:r>
        <w:rPr>
          <w:rFonts w:ascii="IRNazanin" w:hAnsi="IRNazanin" w:eastAsia="IRNazanin" w:cs="IRNazanin"/>
          <w:lang w:bidi="fa-IR"/>
          <w:color w:val="111111"/>
          <w:sz w:val="28"/>
          <w:szCs w:val="28"/>
          <w:rtl/>
        </w:rPr>
        <w:t xml:space="preserve">عبد الله علیه السلام قال: سأله أبی وأنا حاضر عن قول الله عز وجل: " حتی</w:t>
      </w:r>
    </w:p>
    <w:p>
      <w:pPr>
        <w:pStyle w:val="BookText"/>
      </w:pPr>
      <w:r>
        <w:rPr>
          <w:rFonts w:ascii="IRNazanin" w:hAnsi="IRNazanin" w:eastAsia="IRNazanin" w:cs="IRNazanin"/>
          <w:lang w:bidi="fa-IR"/>
          <w:color w:val="111111"/>
          <w:sz w:val="28"/>
          <w:szCs w:val="28"/>
          <w:rtl/>
        </w:rPr>
        <w:t xml:space="preserve">إذا بلغ أشده " قال: الاحتلام قال: فقال: یحتلم فی ست عشرة وسبع عشرة</w:t>
      </w:r>
    </w:p>
    <w:p>
      <w:pPr>
        <w:pStyle w:val="BookText"/>
      </w:pPr>
      <w:r>
        <w:rPr>
          <w:rFonts w:ascii="Amiri" w:hAnsi="Amiri" w:eastAsia="Amiri" w:cs="Amiri"/>
          <w:lang w:bidi="ar-SA"/>
          <w:color w:val="111111"/>
          <w:sz w:val="28"/>
          <w:szCs w:val="28"/>
          <w:rtl/>
        </w:rPr>
        <w:t xml:space="preserve">ونحوها فقال: إذا أتت ثلاث عشرة سنة ونحوها؟ فقال: لا. إذا أتت</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30" w:name="pg12422_156766"/>
    <w:bookmarkEnd w:id="130"/>
    <w:p>
      <w:pPr>
        <w:pStyle w:val="BookText"/>
      </w:pPr>
      <w:r>
        <w:rPr>
          <w:rFonts w:ascii="IRNazanin" w:hAnsi="IRNazanin" w:eastAsia="IRNazanin" w:cs="IRNazanin"/>
          <w:lang w:bidi="fa-IR"/>
          <w:color w:val="111111"/>
          <w:sz w:val="28"/>
          <w:szCs w:val="28"/>
          <w:rtl/>
        </w:rPr>
        <w:t xml:space="preserve">علیه ثلاث عشرة سنة کتبت له الحسنات وکتبت علیه السیئات وجاز أمره</w:t>
      </w:r>
    </w:p>
    <w:p>
      <w:pPr>
        <w:pStyle w:val="BookText"/>
      </w:pPr>
      <w:r>
        <w:rPr>
          <w:rFonts w:ascii="IRNazanin" w:hAnsi="IRNazanin" w:eastAsia="IRNazanin" w:cs="IRNazanin"/>
          <w:lang w:bidi="fa-IR"/>
          <w:color w:val="111111"/>
          <w:sz w:val="28"/>
          <w:szCs w:val="28"/>
          <w:rtl/>
        </w:rPr>
        <w:t xml:space="preserve">إلا أن یکون سفیها أو ضعیفا فقال: وما السفیه؟ فقال: الذی یشتری</w:t>
      </w:r>
    </w:p>
    <w:p>
      <w:pPr>
        <w:pStyle w:val="BookText"/>
      </w:pPr>
      <w:r>
        <w:rPr>
          <w:rFonts w:ascii="IRNazanin" w:hAnsi="IRNazanin" w:eastAsia="IRNazanin" w:cs="IRNazanin"/>
          <w:lang w:bidi="fa-IR"/>
          <w:color w:val="111111"/>
          <w:sz w:val="28"/>
          <w:szCs w:val="28"/>
          <w:rtl/>
        </w:rPr>
        <w:t xml:space="preserve">الدرهم بأضعافه قال: وما الضعیف؟ قال: الأبله.</w:t>
      </w:r>
    </w:p>
    <w:p>
      <w:pPr>
        <w:pStyle w:val="BookText"/>
      </w:pPr>
      <w:r>
        <w:rPr>
          <w:rFonts w:ascii="IRNazanin" w:hAnsi="IRNazanin" w:eastAsia="IRNazanin" w:cs="IRNazanin"/>
          <w:lang w:bidi="fa-IR"/>
          <w:color w:val="111111"/>
          <w:sz w:val="28"/>
          <w:szCs w:val="28"/>
          <w:rtl/>
        </w:rPr>
        <w:t xml:space="preserve">(7) تفسیر العیاشی 291 ج 2 - عبد الله بن سنان عن أبی عبد الله علیه</w:t>
      </w:r>
    </w:p>
    <w:p>
      <w:pPr>
        <w:pStyle w:val="BookText"/>
      </w:pPr>
      <w:r>
        <w:rPr>
          <w:rFonts w:ascii="IRNazanin" w:hAnsi="IRNazanin" w:eastAsia="IRNazanin" w:cs="IRNazanin"/>
          <w:lang w:bidi="fa-IR"/>
          <w:color w:val="111111"/>
          <w:sz w:val="28"/>
          <w:szCs w:val="28"/>
          <w:rtl/>
        </w:rPr>
        <w:t xml:space="preserve">السلام قال: سأله أبی وأنا حاضر: الیتیم متی یجوز أمره؟ فقال: حین</w:t>
      </w:r>
    </w:p>
    <w:p>
      <w:pPr>
        <w:pStyle w:val="BookText"/>
      </w:pPr>
      <w:r>
        <w:rPr>
          <w:rFonts w:ascii="IRNazanin" w:hAnsi="IRNazanin" w:eastAsia="IRNazanin" w:cs="IRNazanin"/>
          <w:lang w:bidi="fa-IR"/>
          <w:color w:val="111111"/>
          <w:sz w:val="28"/>
          <w:szCs w:val="28"/>
          <w:rtl/>
        </w:rPr>
        <w:t xml:space="preserve">یبلغ أشده: قلت: وما أشده؟ قال الاحتلام قلت: قد یکون الغلام ابن ثمانی</w:t>
      </w:r>
    </w:p>
    <w:p>
      <w:pPr>
        <w:pStyle w:val="BookText"/>
      </w:pPr>
      <w:r>
        <w:rPr>
          <w:rFonts w:ascii="IRNazanin" w:hAnsi="IRNazanin" w:eastAsia="IRNazanin" w:cs="IRNazanin"/>
          <w:lang w:bidi="fa-IR"/>
          <w:color w:val="111111"/>
          <w:sz w:val="28"/>
          <w:szCs w:val="28"/>
          <w:rtl/>
        </w:rPr>
        <w:t xml:space="preserve">عشرة سنة لا یحتلم أو أقل أو أکثر؟ قال: إذا بلغ ثلاث عشرة سنة کتب له</w:t>
      </w:r>
    </w:p>
    <w:p>
      <w:pPr>
        <w:pStyle w:val="BookText"/>
      </w:pPr>
      <w:r>
        <w:rPr>
          <w:rFonts w:ascii="IRNazanin" w:hAnsi="IRNazanin" w:eastAsia="IRNazanin" w:cs="IRNazanin"/>
          <w:lang w:bidi="fa-IR"/>
          <w:color w:val="111111"/>
          <w:sz w:val="28"/>
          <w:szCs w:val="28"/>
          <w:rtl/>
        </w:rPr>
        <w:t xml:space="preserve">الحسن، وکتب علیه السیئ، وجاز أمره إلا أن یکون سفیها أو ضعیفا.</w:t>
      </w:r>
    </w:p>
    <w:p>
      <w:pPr>
        <w:pStyle w:val="BookText"/>
      </w:pPr>
      <w:r>
        <w:rPr>
          <w:rFonts w:ascii="IRNazanin" w:hAnsi="IRNazanin" w:eastAsia="IRNazanin" w:cs="IRNazanin"/>
          <w:lang w:bidi="fa-IR"/>
          <w:color w:val="111111"/>
          <w:sz w:val="28"/>
          <w:szCs w:val="28"/>
          <w:rtl/>
        </w:rPr>
        <w:t xml:space="preserve">وتقدم فی أحادیث باب (11) اشتراط التکلیف بالبلوغ من أبواب</w:t>
      </w:r>
    </w:p>
    <w:p>
      <w:pPr>
        <w:pStyle w:val="BookText"/>
      </w:pPr>
      <w:r>
        <w:rPr>
          <w:rFonts w:ascii="IRNazanin" w:hAnsi="IRNazanin" w:eastAsia="IRNazanin" w:cs="IRNazanin"/>
          <w:lang w:bidi="fa-IR"/>
          <w:color w:val="111111"/>
          <w:sz w:val="28"/>
          <w:szCs w:val="28"/>
          <w:rtl/>
        </w:rPr>
        <w:t xml:space="preserve">المقدمات وفی غیر واحد من أحادیث باب (1) ثبوت الحجر عن التصرف</w:t>
      </w:r>
    </w:p>
    <w:p>
      <w:pPr>
        <w:pStyle w:val="BookText"/>
      </w:pPr>
      <w:r>
        <w:rPr>
          <w:rFonts w:ascii="IRNazanin" w:hAnsi="IRNazanin" w:eastAsia="IRNazanin" w:cs="IRNazanin"/>
          <w:lang w:bidi="fa-IR"/>
          <w:color w:val="111111"/>
          <w:sz w:val="28"/>
          <w:szCs w:val="28"/>
          <w:rtl/>
        </w:rPr>
        <w:t xml:space="preserve">فی المال علی الصغیر من أبواب الحجر ما یناسب ذلک فلا حظ.</w:t>
      </w:r>
    </w:p>
    <w:p>
      <w:pPr>
        <w:pStyle w:val="BookText"/>
      </w:pPr>
      <w:r>
        <w:rPr>
          <w:rFonts w:ascii="IRNazanin" w:hAnsi="IRNazanin" w:eastAsia="IRNazanin" w:cs="IRNazanin"/>
          <w:lang w:bidi="fa-IR"/>
          <w:color w:val="111111"/>
          <w:sz w:val="28"/>
          <w:szCs w:val="28"/>
          <w:rtl/>
        </w:rPr>
        <w:t xml:space="preserve">وفی روایة جمیل (1) من باب (11) حکم صدقة من بلغ عشر سنین</w:t>
      </w:r>
    </w:p>
    <w:p>
      <w:pPr>
        <w:pStyle w:val="BookText"/>
      </w:pPr>
      <w:r>
        <w:rPr>
          <w:rFonts w:ascii="IRNazanin" w:hAnsi="IRNazanin" w:eastAsia="IRNazanin" w:cs="IRNazanin"/>
          <w:lang w:bidi="fa-IR"/>
          <w:color w:val="111111"/>
          <w:sz w:val="28"/>
          <w:szCs w:val="28"/>
          <w:rtl/>
        </w:rPr>
        <w:t xml:space="preserve">من أبواب الوقوف قوله علیه السلام یجوز طلاق الغلام إذا کان قد عقل</w:t>
      </w:r>
    </w:p>
    <w:p>
      <w:pPr>
        <w:pStyle w:val="BookText"/>
      </w:pPr>
      <w:r>
        <w:rPr>
          <w:rFonts w:ascii="IRNazanin" w:hAnsi="IRNazanin" w:eastAsia="IRNazanin" w:cs="IRNazanin"/>
          <w:lang w:bidi="fa-IR"/>
          <w:color w:val="111111"/>
          <w:sz w:val="28"/>
          <w:szCs w:val="28"/>
          <w:rtl/>
        </w:rPr>
        <w:t xml:space="preserve">وصدقته ووصیته وإن لم یحتلم.</w:t>
      </w:r>
    </w:p>
    <w:p>
      <w:pPr>
        <w:pStyle w:val="BookText"/>
      </w:pPr>
      <w:r>
        <w:rPr>
          <w:rFonts w:ascii="IRNazanin" w:hAnsi="IRNazanin" w:eastAsia="IRNazanin" w:cs="IRNazanin"/>
          <w:lang w:bidi="fa-IR"/>
          <w:color w:val="111111"/>
          <w:sz w:val="28"/>
          <w:szCs w:val="28"/>
          <w:rtl/>
        </w:rPr>
        <w:t xml:space="preserve">وفی روایة زرارة (2) قوله علیه السلام إذا أتی علی الغلام عشر</w:t>
      </w:r>
    </w:p>
    <w:p>
      <w:pPr>
        <w:pStyle w:val="BookText"/>
      </w:pPr>
      <w:r>
        <w:rPr>
          <w:rFonts w:ascii="IRNazanin" w:hAnsi="IRNazanin" w:eastAsia="IRNazanin" w:cs="IRNazanin"/>
          <w:lang w:bidi="fa-IR"/>
          <w:color w:val="111111"/>
          <w:sz w:val="28"/>
          <w:szCs w:val="28"/>
          <w:rtl/>
        </w:rPr>
        <w:t xml:space="preserve">سنین فإنه یجوز له فی ماله ما أعتق أو تصدق وأوصی علی حد معروف.</w:t>
      </w:r>
    </w:p>
    <w:p>
      <w:pPr>
        <w:pStyle w:val="BookText"/>
      </w:pPr>
      <w:r>
        <w:rPr>
          <w:rFonts w:ascii="IRNazanin" w:hAnsi="IRNazanin" w:eastAsia="IRNazanin" w:cs="IRNazanin"/>
          <w:lang w:bidi="fa-IR"/>
          <w:color w:val="111111"/>
          <w:sz w:val="28"/>
          <w:szCs w:val="28"/>
          <w:rtl/>
        </w:rPr>
        <w:t xml:space="preserve">ویأتی فی باب (47) حکم عتق الصبی مملوکه إذا بلغ عشر سنین</w:t>
      </w:r>
    </w:p>
    <w:p>
      <w:pPr>
        <w:pStyle w:val="BookText"/>
      </w:pPr>
      <w:r>
        <w:rPr>
          <w:rFonts w:ascii="IRNazanin" w:hAnsi="IRNazanin" w:eastAsia="IRNazanin" w:cs="IRNazanin"/>
          <w:lang w:bidi="fa-IR"/>
          <w:color w:val="111111"/>
          <w:sz w:val="28"/>
          <w:szCs w:val="28"/>
          <w:rtl/>
        </w:rPr>
        <w:t xml:space="preserve">ما یناسب ذلک.</w:t>
      </w:r>
    </w:p>
    <w:p>
      <w:pPr>
        <w:pStyle w:val="BookText"/>
      </w:pPr>
      <w:r>
        <w:rPr>
          <w:rFonts w:ascii="IRNazanin" w:hAnsi="IRNazanin" w:eastAsia="IRNazanin" w:cs="IRNazanin"/>
          <w:lang w:bidi="fa-IR"/>
          <w:color w:val="111111"/>
          <w:sz w:val="28"/>
          <w:szCs w:val="28"/>
          <w:rtl/>
        </w:rPr>
        <w:t xml:space="preserve">وفی روایة ابن بکیر من باب اشتراط البلوغ فی صحة الطلاق من</w:t>
      </w:r>
    </w:p>
    <w:p>
      <w:pPr>
        <w:pStyle w:val="BookText"/>
      </w:pPr>
      <w:r>
        <w:rPr>
          <w:rFonts w:ascii="IRNazanin" w:hAnsi="IRNazanin" w:eastAsia="IRNazanin" w:cs="IRNazanin"/>
          <w:lang w:bidi="fa-IR"/>
          <w:color w:val="111111"/>
          <w:sz w:val="28"/>
          <w:szCs w:val="28"/>
          <w:rtl/>
        </w:rPr>
        <w:t xml:space="preserve">أبواب شرائط الطلاق قوله علیه السلام لا یجوز طلاق الغلام ووصیته</w:t>
      </w:r>
    </w:p>
    <w:p>
      <w:pPr>
        <w:pStyle w:val="BookText"/>
      </w:pPr>
      <w:r>
        <w:rPr>
          <w:rFonts w:ascii="IRNazanin" w:hAnsi="IRNazanin" w:eastAsia="IRNazanin" w:cs="IRNazanin"/>
          <w:lang w:bidi="fa-IR"/>
          <w:color w:val="111111"/>
          <w:sz w:val="28"/>
          <w:szCs w:val="28"/>
          <w:rtl/>
        </w:rPr>
        <w:t xml:space="preserve">وصدقته إن لم یحتلم وفی روایة عبد الرحمان من باب جواز ذبح الصبی</w:t>
      </w:r>
    </w:p>
    <w:p>
      <w:pPr>
        <w:pStyle w:val="BookText"/>
      </w:pPr>
      <w:r>
        <w:rPr>
          <w:rFonts w:ascii="IRNazanin" w:hAnsi="IRNazanin" w:eastAsia="IRNazanin" w:cs="IRNazanin"/>
          <w:lang w:bidi="fa-IR"/>
          <w:color w:val="111111"/>
          <w:sz w:val="28"/>
          <w:szCs w:val="28"/>
          <w:rtl/>
        </w:rPr>
        <w:t xml:space="preserve">من أبواب الذبح قوله علیه السلام إذا بلغ الصبی عشر سنین جازت وصیته.</w:t>
      </w:r>
    </w:p>
    <w:p>
      <w:pPr>
        <w:pStyle w:val="Heading3"/>
      </w:pPr>
      <w:bookmarkStart w:id="471" w:name="_Toc208"/>
      <w:r>
        <w:t>(74) باب أن المملوک لا وصیة له الا بأذن سیده</w:t>
      </w:r>
      <w:bookmarkEnd w:id="471"/>
    </w:p>
    <w:p>
      <w:pPr>
        <w:pStyle w:val="BookText"/>
      </w:pPr>
      <w:r>
        <w:rPr>
          <w:rFonts w:ascii="IRNazanin" w:hAnsi="IRNazanin" w:eastAsia="IRNazanin" w:cs="IRNazanin"/>
          <w:lang w:bidi="fa-IR"/>
          <w:color w:val="111111"/>
          <w:sz w:val="28"/>
          <w:szCs w:val="28"/>
          <w:rtl/>
        </w:rPr>
        <w:t xml:space="preserve">816 (1) یب 217 ج 9 - صا 135 ج 4 - الحسین بن سعید عن النضر</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31" w:name="pg12422_156767"/>
    <w:bookmarkEnd w:id="131"/>
    <w:p>
      <w:pPr>
        <w:pStyle w:val="BookText"/>
      </w:pPr>
      <w:r>
        <w:rPr>
          <w:rFonts w:ascii="IRNazanin" w:hAnsi="IRNazanin" w:eastAsia="IRNazanin" w:cs="IRNazanin"/>
          <w:lang w:bidi="fa-IR"/>
          <w:color w:val="111111"/>
          <w:sz w:val="28"/>
          <w:szCs w:val="28"/>
          <w:rtl/>
        </w:rPr>
        <w:t xml:space="preserve">عن عاصم (بن حمید - صا) عن محمد بن قیس عن أبی جعفر علیه السلام</w:t>
      </w:r>
    </w:p>
    <w:p>
      <w:pPr>
        <w:pStyle w:val="BookText"/>
      </w:pPr>
      <w:r>
        <w:rPr>
          <w:rFonts w:ascii="IRNazanin" w:hAnsi="IRNazanin" w:eastAsia="IRNazanin" w:cs="IRNazanin"/>
          <w:lang w:bidi="fa-IR"/>
          <w:color w:val="111111"/>
          <w:sz w:val="28"/>
          <w:szCs w:val="28"/>
          <w:rtl/>
        </w:rPr>
        <w:t xml:space="preserve">أنه قال: فی المملوک ما دام عبدا فإنه وماله لأهله، لا یجوز له تحریر ولا</w:t>
      </w:r>
    </w:p>
    <w:p>
      <w:pPr>
        <w:pStyle w:val="BookText"/>
      </w:pPr>
      <w:r>
        <w:rPr>
          <w:rFonts w:ascii="IRNazanin" w:hAnsi="IRNazanin" w:eastAsia="IRNazanin" w:cs="IRNazanin"/>
          <w:lang w:bidi="fa-IR"/>
          <w:color w:val="111111"/>
          <w:sz w:val="28"/>
          <w:szCs w:val="28"/>
          <w:rtl/>
        </w:rPr>
        <w:t xml:space="preserve">کثیر عطاء ولا وصیة إلا أن یشاء سیده</w:t>
      </w:r>
    </w:p>
    <w:p>
      <w:pPr>
        <w:pStyle w:val="BookText"/>
      </w:pPr>
      <w:r>
        <w:rPr>
          <w:rFonts w:ascii="IRNazanin" w:hAnsi="IRNazanin" w:eastAsia="IRNazanin" w:cs="IRNazanin"/>
          <w:lang w:bidi="fa-IR"/>
          <w:color w:val="111111"/>
          <w:sz w:val="28"/>
          <w:szCs w:val="28"/>
          <w:rtl/>
        </w:rPr>
        <w:t xml:space="preserve">(2) یب 216 ج 9 - صا 134 ج 4 - الحسین بن سعید عن علی بن</w:t>
      </w:r>
    </w:p>
    <w:p>
      <w:pPr>
        <w:pStyle w:val="BookText"/>
      </w:pPr>
      <w:r>
        <w:rPr>
          <w:rFonts w:ascii="IRNazanin" w:hAnsi="IRNazanin" w:eastAsia="IRNazanin" w:cs="IRNazanin"/>
          <w:lang w:bidi="fa-IR"/>
          <w:color w:val="111111"/>
          <w:sz w:val="28"/>
          <w:szCs w:val="28"/>
          <w:rtl/>
        </w:rPr>
        <w:t xml:space="preserve">حدید عن جمیل بن دراج عن عبد الرحمن بن الحجاج عن أحدهما علیهما</w:t>
      </w:r>
    </w:p>
    <w:p>
      <w:pPr>
        <w:pStyle w:val="BookText"/>
      </w:pPr>
      <w:r>
        <w:rPr>
          <w:rFonts w:ascii="IRNazanin" w:hAnsi="IRNazanin" w:eastAsia="IRNazanin" w:cs="IRNazanin"/>
          <w:lang w:bidi="fa-IR"/>
          <w:color w:val="111111"/>
          <w:sz w:val="28"/>
          <w:szCs w:val="28"/>
          <w:rtl/>
        </w:rPr>
        <w:t xml:space="preserve">السلام أنه قال: لا وصیة لمملوک. (حمله الشیخ (ره) علی أحد شیئین:</w:t>
      </w:r>
    </w:p>
    <w:p>
      <w:pPr>
        <w:pStyle w:val="BookText"/>
      </w:pPr>
      <w:r>
        <w:rPr>
          <w:rFonts w:ascii="IRNazanin" w:hAnsi="IRNazanin" w:eastAsia="IRNazanin" w:cs="IRNazanin"/>
          <w:lang w:bidi="fa-IR"/>
          <w:color w:val="111111"/>
          <w:sz w:val="28"/>
          <w:szCs w:val="28"/>
          <w:rtl/>
        </w:rPr>
        <w:t xml:space="preserve">أحدهما أنه لا وصیة لمملوک من غیر اذن مولاه، وثانیهما: أنه لا یجوز</w:t>
      </w:r>
    </w:p>
    <w:p>
      <w:pPr>
        <w:pStyle w:val="BookText"/>
      </w:pPr>
      <w:r>
        <w:rPr>
          <w:rFonts w:ascii="IRNazanin" w:hAnsi="IRNazanin" w:eastAsia="IRNazanin" w:cs="IRNazanin"/>
          <w:lang w:bidi="fa-IR"/>
          <w:color w:val="111111"/>
          <w:sz w:val="28"/>
          <w:szCs w:val="28"/>
          <w:rtl/>
        </w:rPr>
        <w:t xml:space="preserve">للمملوک ان یوصی لأنه لا یملک شیئا).</w:t>
      </w:r>
    </w:p>
    <w:p>
      <w:pPr>
        <w:pStyle w:val="BookText"/>
      </w:pPr>
      <w:r>
        <w:rPr>
          <w:rFonts w:ascii="IRNazanin" w:hAnsi="IRNazanin" w:eastAsia="IRNazanin" w:cs="IRNazanin"/>
          <w:lang w:bidi="fa-IR"/>
          <w:color w:val="111111"/>
          <w:sz w:val="28"/>
          <w:szCs w:val="28"/>
          <w:rtl/>
        </w:rPr>
        <w:t xml:space="preserve">الدعائم 362 ج 2 - عن علی علیه السلام وأبی جعفر وأبی عبد الله</w:t>
      </w:r>
    </w:p>
    <w:p>
      <w:pPr>
        <w:pStyle w:val="BookText"/>
      </w:pPr>
      <w:r>
        <w:rPr>
          <w:rFonts w:ascii="IRNazanin" w:hAnsi="IRNazanin" w:eastAsia="IRNazanin" w:cs="IRNazanin"/>
          <w:lang w:bidi="fa-IR"/>
          <w:color w:val="111111"/>
          <w:sz w:val="28"/>
          <w:szCs w:val="28"/>
          <w:rtl/>
        </w:rPr>
        <w:t xml:space="preserve">صلوات الله علیهم انهم قالوا: لا وصیة للمملوک.</w:t>
      </w:r>
    </w:p>
    <w:p>
      <w:pPr>
        <w:pStyle w:val="BookText"/>
      </w:pPr>
      <w:r>
        <w:rPr>
          <w:rFonts w:ascii="IRNazanin" w:hAnsi="IRNazanin" w:eastAsia="IRNazanin" w:cs="IRNazanin"/>
          <w:lang w:bidi="fa-IR"/>
          <w:color w:val="111111"/>
          <w:sz w:val="28"/>
          <w:szCs w:val="28"/>
          <w:rtl/>
        </w:rPr>
        <w:t xml:space="preserve">وتقدم فی أحادیث باب (2) أن الرق محجور علیه فی التصرف من</w:t>
      </w:r>
    </w:p>
    <w:p>
      <w:pPr>
        <w:pStyle w:val="BookText"/>
      </w:pPr>
      <w:r>
        <w:rPr>
          <w:rFonts w:ascii="IRNazanin" w:hAnsi="IRNazanin" w:eastAsia="IRNazanin" w:cs="IRNazanin"/>
          <w:lang w:bidi="fa-IR"/>
          <w:color w:val="111111"/>
          <w:sz w:val="28"/>
          <w:szCs w:val="28"/>
          <w:rtl/>
        </w:rPr>
        <w:t xml:space="preserve">أبواب الحجر ما یدل علی ذلک وفی روایة عبد الرحمن (6) من باب (9)</w:t>
      </w:r>
    </w:p>
    <w:p>
      <w:pPr>
        <w:pStyle w:val="BookText"/>
      </w:pPr>
      <w:r>
        <w:rPr>
          <w:rFonts w:ascii="IRNazanin" w:hAnsi="IRNazanin" w:eastAsia="IRNazanin" w:cs="IRNazanin"/>
          <w:lang w:bidi="fa-IR"/>
          <w:color w:val="111111"/>
          <w:sz w:val="28"/>
          <w:szCs w:val="28"/>
          <w:rtl/>
        </w:rPr>
        <w:t xml:space="preserve">من أعتق مملوکا لا یملک غیره فی مرض الموت وعلیه بقدر نصف</w:t>
      </w:r>
    </w:p>
    <w:p>
      <w:pPr>
        <w:pStyle w:val="BookText"/>
      </w:pPr>
      <w:r>
        <w:rPr>
          <w:rFonts w:ascii="IRNazanin" w:hAnsi="IRNazanin" w:eastAsia="IRNazanin" w:cs="IRNazanin"/>
          <w:lang w:bidi="fa-IR"/>
          <w:color w:val="111111"/>
          <w:sz w:val="28"/>
          <w:szCs w:val="28"/>
          <w:rtl/>
        </w:rPr>
        <w:t xml:space="preserve">الترکة من أبواب الوصایا قوله علیه السلام أن العبد لا وصیة له انما ماله</w:t>
      </w:r>
    </w:p>
    <w:p>
      <w:pPr>
        <w:pStyle w:val="BookText"/>
      </w:pPr>
      <w:r>
        <w:rPr>
          <w:rFonts w:ascii="IRNazanin" w:hAnsi="IRNazanin" w:eastAsia="IRNazanin" w:cs="IRNazanin"/>
          <w:lang w:bidi="fa-IR"/>
          <w:color w:val="111111"/>
          <w:sz w:val="28"/>
          <w:szCs w:val="28"/>
          <w:rtl/>
        </w:rPr>
        <w:t xml:space="preserve">لموالیه.</w:t>
      </w:r>
    </w:p>
    <w:p>
      <w:pPr>
        <w:pStyle w:val="BookText"/>
      </w:pPr>
      <w:r>
        <w:rPr>
          <w:rFonts w:ascii="IRNazanin" w:hAnsi="IRNazanin" w:eastAsia="IRNazanin" w:cs="IRNazanin"/>
          <w:lang w:bidi="fa-IR"/>
          <w:color w:val="111111"/>
          <w:sz w:val="28"/>
          <w:szCs w:val="28"/>
          <w:rtl/>
        </w:rPr>
        <w:t xml:space="preserve">ویأتی فی باب (18) ان المکاتب المبعض ان أوصی أو أوصی له</w:t>
      </w:r>
    </w:p>
    <w:p>
      <w:pPr>
        <w:pStyle w:val="BookText"/>
      </w:pPr>
      <w:r>
        <w:rPr>
          <w:rFonts w:ascii="IRNazanin" w:hAnsi="IRNazanin" w:eastAsia="IRNazanin" w:cs="IRNazanin"/>
          <w:lang w:bidi="fa-IR"/>
          <w:color w:val="111111"/>
          <w:sz w:val="28"/>
          <w:szCs w:val="28"/>
          <w:rtl/>
        </w:rPr>
        <w:t xml:space="preserve">جاز له من الوصیة بقدر الحریة من أبواب المکاتبة ما یدل علی ذلک.</w:t>
      </w:r>
    </w:p>
    <w:p>
      <w:pPr>
        <w:pStyle w:val="Heading3"/>
      </w:pPr>
      <w:bookmarkStart w:id="472" w:name="_Toc209"/>
      <w:r>
        <w:t>(75) باب ما ورد فیمن یتولی قسمة أموال من مات بلا وصیة وله أولاد...</w:t>
      </w:r>
      <w:bookmarkEnd w:id="472"/>
    </w:p>
    <w:p>
      <w:pPr>
        <w:pStyle w:val="BookText"/>
      </w:pPr>
      <w:r>
        <w:rPr>
          <w:rFonts w:ascii="IRNazanin" w:hAnsi="IRNazanin" w:eastAsia="IRNazanin" w:cs="IRNazanin"/>
          <w:lang w:bidi="fa-IR"/>
          <w:color w:val="111111"/>
          <w:sz w:val="28"/>
          <w:szCs w:val="28"/>
          <w:rtl/>
        </w:rPr>
        <w:t xml:space="preserve">*باب ما ورد فیمن یتولی قسمة أموال من مات بلا وصیة وله أولاد</w:t>
      </w:r>
    </w:p>
    <w:p>
      <w:pPr>
        <w:pStyle w:val="BookText"/>
      </w:pPr>
      <w:r>
        <w:rPr>
          <w:rFonts w:ascii="IRNazanin" w:hAnsi="IRNazanin" w:eastAsia="IRNazanin" w:cs="IRNazanin"/>
          <w:lang w:bidi="fa-IR"/>
          <w:color w:val="111111"/>
          <w:sz w:val="28"/>
          <w:szCs w:val="28"/>
          <w:rtl/>
        </w:rPr>
        <w:t xml:space="preserve">صغار وکبار ومن وصی من لا وصی له وما یزیل الوصی عن الوصیة *</w:t>
      </w:r>
    </w:p>
    <w:p>
      <w:pPr>
        <w:pStyle w:val="BookText"/>
      </w:pPr>
      <w:r>
        <w:rPr>
          <w:rFonts w:ascii="IRNazanin" w:hAnsi="IRNazanin" w:eastAsia="IRNazanin" w:cs="IRNazanin"/>
          <w:lang w:bidi="fa-IR"/>
          <w:color w:val="111111"/>
          <w:sz w:val="28"/>
          <w:szCs w:val="28"/>
          <w:rtl/>
        </w:rPr>
        <w:t xml:space="preserve">818 (1) کا 67 ج 7 - محمد بن یحیی عن یب 240 ج 9 - أحمد</w:t>
      </w:r>
    </w:p>
    <w:p>
      <w:pPr>
        <w:pStyle w:val="BookText"/>
      </w:pPr>
      <w:r>
        <w:rPr>
          <w:rFonts w:ascii="IRNazanin" w:hAnsi="IRNazanin" w:eastAsia="IRNazanin" w:cs="IRNazanin"/>
          <w:lang w:bidi="fa-IR"/>
          <w:color w:val="111111"/>
          <w:sz w:val="28"/>
          <w:szCs w:val="28"/>
          <w:rtl/>
        </w:rPr>
        <w:t xml:space="preserve">بن محمد (عن عثمان بن عیسی - یب) عن فقیه 161 ج 4 - زرعة عن</w:t>
      </w:r>
    </w:p>
    <w:p>
      <w:pPr>
        <w:pStyle w:val="BookText"/>
      </w:pPr>
      <w:r>
        <w:rPr>
          <w:rFonts w:ascii="IRNazanin" w:hAnsi="IRNazanin" w:eastAsia="IRNazanin" w:cs="IRNazanin"/>
          <w:lang w:bidi="fa-IR"/>
          <w:color w:val="111111"/>
          <w:sz w:val="28"/>
          <w:szCs w:val="28"/>
          <w:rtl/>
        </w:rPr>
        <w:t xml:space="preserve">سماعة قال: سألته عن رجل مات وله بنون وبنات صغار وکبار من غیر</w:t>
      </w:r>
    </w:p>
    <w:p>
      <w:pPr>
        <w:pStyle w:val="BookText"/>
      </w:pPr>
      <w:r>
        <w:rPr>
          <w:rFonts w:ascii="IRNazanin" w:hAnsi="IRNazanin" w:eastAsia="IRNazanin" w:cs="IRNazanin"/>
          <w:lang w:bidi="fa-IR"/>
          <w:color w:val="111111"/>
          <w:sz w:val="28"/>
          <w:szCs w:val="28"/>
          <w:rtl/>
        </w:rPr>
        <w:t xml:space="preserve">وصیة، وله خدم وممالیک وعقد، کیف یصنع الورثة بقسمة ذلک المیراث؟</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32" w:name="pg12422_156768"/>
    <w:bookmarkEnd w:id="132"/>
    <w:p>
      <w:pPr>
        <w:pStyle w:val="BookText"/>
      </w:pPr>
      <w:r>
        <w:rPr>
          <w:rFonts w:ascii="IRNazanin" w:hAnsi="IRNazanin" w:eastAsia="IRNazanin" w:cs="IRNazanin"/>
          <w:lang w:bidi="fa-IR"/>
          <w:color w:val="111111"/>
          <w:sz w:val="28"/>
          <w:szCs w:val="28"/>
          <w:rtl/>
        </w:rPr>
        <w:t xml:space="preserve">قال: إن قام رجل ثقة قاسمهم ذلک کله فلا بأس</w:t>
      </w:r>
    </w:p>
    <w:p>
      <w:pPr>
        <w:pStyle w:val="BookText"/>
      </w:pPr>
      <w:r>
        <w:rPr>
          <w:rFonts w:ascii="IRNazanin" w:hAnsi="IRNazanin" w:eastAsia="IRNazanin" w:cs="IRNazanin"/>
          <w:lang w:bidi="fa-IR"/>
          <w:color w:val="111111"/>
          <w:sz w:val="28"/>
          <w:szCs w:val="28"/>
          <w:rtl/>
        </w:rPr>
        <w:t xml:space="preserve">(2) الدعائم 363 ج 2 - عن علی علیه السلام أنه قال: لا یزیل الوصی</w:t>
      </w:r>
    </w:p>
    <w:p>
      <w:pPr>
        <w:pStyle w:val="BookText"/>
      </w:pPr>
      <w:r>
        <w:rPr>
          <w:rFonts w:ascii="IRNazanin" w:hAnsi="IRNazanin" w:eastAsia="IRNazanin" w:cs="IRNazanin"/>
          <w:lang w:bidi="fa-IR"/>
          <w:color w:val="111111"/>
          <w:sz w:val="28"/>
          <w:szCs w:val="28"/>
          <w:rtl/>
        </w:rPr>
        <w:t xml:space="preserve">عن الوصیة الا ذهاب عقله أو ارتداد أو تبذیر أو خیانة أو ترک سنة،</w:t>
      </w:r>
    </w:p>
    <w:p>
      <w:pPr>
        <w:pStyle w:val="BookText"/>
      </w:pPr>
      <w:r>
        <w:rPr>
          <w:rFonts w:ascii="IRNazanin" w:hAnsi="IRNazanin" w:eastAsia="IRNazanin" w:cs="IRNazanin"/>
          <w:lang w:bidi="fa-IR"/>
          <w:color w:val="111111"/>
          <w:sz w:val="28"/>
          <w:szCs w:val="28"/>
          <w:rtl/>
        </w:rPr>
        <w:t xml:space="preserve">والسلطان وصی من لا وصی له، والناظر لمن لا ناظر له.</w:t>
      </w:r>
    </w:p>
    <w:p>
      <w:pPr>
        <w:pStyle w:val="BookText"/>
      </w:pPr>
      <w:r>
        <w:rPr>
          <w:rFonts w:ascii="IRNazanin" w:hAnsi="IRNazanin" w:eastAsia="IRNazanin" w:cs="IRNazanin"/>
          <w:lang w:bidi="fa-IR"/>
          <w:color w:val="111111"/>
          <w:sz w:val="28"/>
          <w:szCs w:val="28"/>
          <w:rtl/>
        </w:rPr>
        <w:t xml:space="preserve">وتقدم فی روایة ابن رئاب (1) من باب (5) جواز بیع الولی</w:t>
      </w:r>
    </w:p>
    <w:p>
      <w:pPr>
        <w:pStyle w:val="BookText"/>
      </w:pPr>
      <w:r>
        <w:rPr>
          <w:rFonts w:ascii="IRNazanin" w:hAnsi="IRNazanin" w:eastAsia="IRNazanin" w:cs="IRNazanin"/>
          <w:lang w:bidi="fa-IR"/>
          <w:color w:val="111111"/>
          <w:sz w:val="28"/>
          <w:szCs w:val="28"/>
          <w:rtl/>
        </w:rPr>
        <w:t xml:space="preserve">کالأب والجد للأب مال الیتیم من أبواب البیع قوله علیه السلام لا بأس</w:t>
      </w:r>
    </w:p>
    <w:p>
      <w:pPr>
        <w:pStyle w:val="BookText"/>
      </w:pPr>
      <w:r>
        <w:rPr>
          <w:rFonts w:ascii="IRNazanin" w:hAnsi="IRNazanin" w:eastAsia="IRNazanin" w:cs="IRNazanin"/>
          <w:lang w:bidi="fa-IR"/>
          <w:color w:val="111111"/>
          <w:sz w:val="28"/>
          <w:szCs w:val="28"/>
          <w:rtl/>
        </w:rPr>
        <w:t xml:space="preserve">بذلک إذا باع علیهم القیم لهم الناظر لهم فیما یصلحهم الخ.</w:t>
      </w:r>
    </w:p>
    <w:p>
      <w:pPr>
        <w:pStyle w:val="BookText"/>
      </w:pPr>
      <w:r>
        <w:rPr>
          <w:rFonts w:ascii="IRNazanin" w:hAnsi="IRNazanin" w:eastAsia="IRNazanin" w:cs="IRNazanin"/>
          <w:lang w:bidi="fa-IR"/>
          <w:color w:val="111111"/>
          <w:sz w:val="28"/>
          <w:szCs w:val="28"/>
          <w:rtl/>
        </w:rPr>
        <w:t xml:space="preserve">ولا حظ باب (6) أن الأیتام إذا لم یکن لهم وصی ولا ولی جاز أن</w:t>
      </w:r>
    </w:p>
    <w:p>
      <w:pPr>
        <w:pStyle w:val="BookText"/>
      </w:pPr>
      <w:r>
        <w:rPr>
          <w:rFonts w:ascii="IRNazanin" w:hAnsi="IRNazanin" w:eastAsia="IRNazanin" w:cs="IRNazanin"/>
          <w:lang w:bidi="fa-IR"/>
          <w:color w:val="111111"/>
          <w:sz w:val="28"/>
          <w:szCs w:val="28"/>
          <w:rtl/>
        </w:rPr>
        <w:t xml:space="preserve">یبیع مالهم ورقیقهم بعض العدول مع المصلحة.</w:t>
      </w:r>
    </w:p>
    <w:p>
      <w:pPr>
        <w:pStyle w:val="Heading3"/>
      </w:pPr>
      <w:bookmarkStart w:id="473" w:name="_Toc210"/>
      <w:r>
        <w:t>(76) باب ما ورد فی أن القاضی یوکل وکیلا للغیب یقاسم الوصی</w:t>
      </w:r>
      <w:bookmarkEnd w:id="473"/>
    </w:p>
    <w:p>
      <w:pPr>
        <w:pStyle w:val="BookText"/>
      </w:pPr>
      <w:r>
        <w:rPr>
          <w:rFonts w:ascii="IRNazanin" w:hAnsi="IRNazanin" w:eastAsia="IRNazanin" w:cs="IRNazanin"/>
          <w:lang w:bidi="fa-IR"/>
          <w:color w:val="111111"/>
          <w:sz w:val="28"/>
          <w:szCs w:val="28"/>
          <w:rtl/>
        </w:rPr>
        <w:t xml:space="preserve">820 (1) الدعائم 364 ج 2 - عن أبی جعفر محمد بن علی علیهما</w:t>
      </w:r>
    </w:p>
    <w:p>
      <w:pPr>
        <w:pStyle w:val="BookText"/>
      </w:pPr>
      <w:r>
        <w:rPr>
          <w:rFonts w:ascii="IRNazanin" w:hAnsi="IRNazanin" w:eastAsia="IRNazanin" w:cs="IRNazanin"/>
          <w:lang w:bidi="fa-IR"/>
          <w:color w:val="111111"/>
          <w:sz w:val="28"/>
          <w:szCs w:val="28"/>
          <w:rtl/>
        </w:rPr>
        <w:t xml:space="preserve">السلام أنه قال: من أوصی بوصیة وترک ورثة غیبا </w:t>
      </w:r>
      <w:r>
        <w:rPr>
          <w:rStyle w:val="FootnoteReference"/>
        </w:rPr>
        <w:footnoteReference w:id="736"/>
      </w:r>
      <w:r>
        <w:rPr>
          <w:rFonts w:ascii="IRNazanin" w:hAnsi="IRNazanin" w:eastAsia="IRNazanin" w:cs="IRNazanin"/>
          <w:lang w:bidi="fa-IR"/>
          <w:color w:val="111111"/>
          <w:sz w:val="28"/>
          <w:szCs w:val="28"/>
          <w:rtl/>
        </w:rPr>
        <w:t xml:space="preserve">فرفع صاحب</w:t>
      </w:r>
    </w:p>
    <w:p>
      <w:pPr>
        <w:pStyle w:val="BookText"/>
      </w:pPr>
      <w:r>
        <w:rPr>
          <w:rFonts w:ascii="IRNazanin" w:hAnsi="IRNazanin" w:eastAsia="IRNazanin" w:cs="IRNazanin"/>
          <w:lang w:bidi="fa-IR"/>
          <w:color w:val="111111"/>
          <w:sz w:val="28"/>
          <w:szCs w:val="28"/>
          <w:rtl/>
        </w:rPr>
        <w:t xml:space="preserve">الوصیة ذلک إلی القاضی فان القاضی یوکل وکیلا للغیب یقاسم الوصی.</w:t>
      </w:r>
    </w:p>
    <w:p>
      <w:pPr>
        <w:pStyle w:val="Heading3"/>
      </w:pPr>
      <w:bookmarkStart w:id="474" w:name="_Toc211"/>
      <w:r>
        <w:t>(77) باب حکم من أوصی الیه بعتق نسمتین بمبلغ معین فاشتری واحدة...</w:t>
      </w:r>
      <w:bookmarkEnd w:id="474"/>
    </w:p>
    <w:p>
      <w:pPr>
        <w:pStyle w:val="BookText"/>
      </w:pPr>
      <w:r>
        <w:rPr>
          <w:rFonts w:ascii="IRNazanin" w:hAnsi="IRNazanin" w:eastAsia="IRNazanin" w:cs="IRNazanin"/>
          <w:lang w:bidi="fa-IR"/>
          <w:color w:val="111111"/>
          <w:sz w:val="28"/>
          <w:szCs w:val="28"/>
          <w:rtl/>
        </w:rPr>
        <w:t xml:space="preserve">*باب حکم من أوصی الیه بعتق نسمتین بمبلغ معین فاشتری واحدة واعتقها ولا یصیب بما بقی من المال نسمة أخری *</w:t>
      </w:r>
    </w:p>
    <w:p>
      <w:pPr>
        <w:pStyle w:val="BookText"/>
      </w:pPr>
      <w:r>
        <w:rPr>
          <w:rFonts w:ascii="IRNazanin" w:hAnsi="IRNazanin" w:eastAsia="IRNazanin" w:cs="IRNazanin"/>
          <w:lang w:bidi="fa-IR"/>
          <w:color w:val="111111"/>
          <w:sz w:val="28"/>
          <w:szCs w:val="28"/>
          <w:rtl/>
        </w:rPr>
        <w:t xml:space="preserve">821 (1) ک 143 ج 14 - کتاب عبد الله بن یحیی الباهلی قال:</w:t>
      </w:r>
    </w:p>
    <w:p>
      <w:pPr>
        <w:pStyle w:val="BookText"/>
      </w:pPr>
      <w:r>
        <w:rPr>
          <w:rFonts w:ascii="IRNazanin" w:hAnsi="IRNazanin" w:eastAsia="IRNazanin" w:cs="IRNazanin"/>
          <w:lang w:bidi="fa-IR"/>
          <w:color w:val="111111"/>
          <w:sz w:val="28"/>
          <w:szCs w:val="28"/>
          <w:rtl/>
        </w:rPr>
        <w:t xml:space="preserve">حدثنی عبد الحمید بن غواص الطائی قال: قلت لأبی عبد الله علیه السلام</w:t>
      </w:r>
    </w:p>
    <w:p>
      <w:pPr>
        <w:pStyle w:val="BookText"/>
      </w:pPr>
      <w:r>
        <w:rPr>
          <w:rFonts w:ascii="IRNazanin" w:hAnsi="IRNazanin" w:eastAsia="IRNazanin" w:cs="IRNazanin"/>
          <w:lang w:bidi="fa-IR"/>
          <w:color w:val="111111"/>
          <w:sz w:val="28"/>
          <w:szCs w:val="28"/>
          <w:rtl/>
        </w:rPr>
        <w:t xml:space="preserve">ان رجلا أوصی إلی بنسمتین، فاشتریت واحدة فأعتقتها، وبقیت الأخری</w:t>
      </w:r>
    </w:p>
    <w:p>
      <w:pPr>
        <w:pStyle w:val="BookText"/>
      </w:pPr>
      <w:r>
        <w:rPr>
          <w:rFonts w:ascii="IRNazanin" w:hAnsi="IRNazanin" w:eastAsia="IRNazanin" w:cs="IRNazanin"/>
          <w:lang w:bidi="fa-IR"/>
          <w:color w:val="111111"/>
          <w:sz w:val="28"/>
          <w:szCs w:val="28"/>
          <w:rtl/>
        </w:rPr>
        <w:t xml:space="preserve">ولیس أصبت بما بقی نسمة فقال: انظر مکاتبا فضلت علیه فضلة من</w:t>
      </w:r>
    </w:p>
    <w:p>
      <w:pPr>
        <w:pStyle w:val="BookText"/>
      </w:pPr>
      <w:r>
        <w:rPr>
          <w:rFonts w:ascii="IRNazanin" w:hAnsi="IRNazanin" w:eastAsia="IRNazanin" w:cs="IRNazanin"/>
          <w:lang w:bidi="fa-IR"/>
          <w:color w:val="111111"/>
          <w:sz w:val="28"/>
          <w:szCs w:val="28"/>
          <w:rtl/>
        </w:rPr>
        <w:t xml:space="preserve">نجومه </w:t>
      </w:r>
      <w:r>
        <w:rPr>
          <w:rStyle w:val="FootnoteReference"/>
        </w:rPr>
        <w:footnoteReference w:id="737"/>
      </w:r>
      <w:r>
        <w:rPr>
          <w:rFonts w:ascii="IRNazanin" w:hAnsi="IRNazanin" w:eastAsia="IRNazanin" w:cs="IRNazanin"/>
          <w:lang w:bidi="fa-IR"/>
          <w:color w:val="111111"/>
          <w:sz w:val="28"/>
          <w:szCs w:val="28"/>
          <w:rtl/>
        </w:rPr>
        <w:t xml:space="preserve">ففکه بها.</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33" w:name="pg12422_156769"/>
    <w:bookmarkEnd w:id="133"/>
    <w:p>
      <w:pPr>
        <w:pStyle w:val="Heading2"/>
      </w:pPr>
      <w:bookmarkStart w:id="475" w:name="_Toc212"/>
      <w:r>
        <w:t>کتاب العتق وأبوابه</w:t>
      </w:r>
      <w:bookmarkEnd w:id="475"/>
    </w:p>
    <w:p>
      <w:pPr>
        <w:pStyle w:val="Heading3"/>
      </w:pPr>
      <w:bookmarkStart w:id="476" w:name="_Toc213"/>
      <w:r>
        <w:t>(1) باب استحباب عتق العبید خصوصا عشیة عرفة ویومها واختیار عتق العبد علی الأمة</w:t>
      </w:r>
      <w:bookmarkEnd w:id="476"/>
    </w:p>
    <w:p>
      <w:pPr>
        <w:pStyle w:val="BookText"/>
      </w:pPr>
      <w:r>
        <w:rPr>
          <w:rFonts w:ascii="IRNazanin" w:hAnsi="IRNazanin" w:eastAsia="IRNazanin" w:cs="IRNazanin"/>
          <w:lang w:bidi="fa-IR"/>
          <w:color w:val="111111"/>
          <w:sz w:val="28"/>
          <w:szCs w:val="28"/>
          <w:rtl/>
        </w:rPr>
        <w:t xml:space="preserve">قال الله تعالی فی سورة الأحزاب (33) وإذ تقول للذی أنعم الله</w:t>
      </w:r>
    </w:p>
    <w:p>
      <w:pPr>
        <w:pStyle w:val="BookText"/>
      </w:pPr>
      <w:r>
        <w:rPr>
          <w:rFonts w:ascii="IRNazanin" w:hAnsi="IRNazanin" w:eastAsia="IRNazanin" w:cs="IRNazanin"/>
          <w:lang w:bidi="fa-IR"/>
          <w:color w:val="111111"/>
          <w:sz w:val="28"/>
          <w:szCs w:val="28"/>
          <w:rtl/>
        </w:rPr>
        <w:t xml:space="preserve">علیه وأنعمت علیه أمسک علیک زوجک واتق الله (37) والمراد بقوله</w:t>
      </w:r>
    </w:p>
    <w:p>
      <w:pPr>
        <w:pStyle w:val="BookText"/>
      </w:pPr>
      <w:r>
        <w:rPr>
          <w:rFonts w:ascii="IRNazanin" w:hAnsi="IRNazanin" w:eastAsia="IRNazanin" w:cs="IRNazanin"/>
          <w:lang w:bidi="fa-IR"/>
          <w:color w:val="111111"/>
          <w:sz w:val="28"/>
          <w:szCs w:val="28"/>
          <w:rtl/>
        </w:rPr>
        <w:t xml:space="preserve">(للذی أنعم الله علیه زید بن حارثة وانعام الله علیه توفیقه للاسلام وانعام</w:t>
      </w:r>
    </w:p>
    <w:p>
      <w:pPr>
        <w:pStyle w:val="BookText"/>
      </w:pPr>
      <w:r>
        <w:rPr>
          <w:rFonts w:ascii="IRNazanin" w:hAnsi="IRNazanin" w:eastAsia="IRNazanin" w:cs="IRNazanin"/>
          <w:lang w:bidi="fa-IR"/>
          <w:color w:val="111111"/>
          <w:sz w:val="28"/>
          <w:szCs w:val="28"/>
          <w:rtl/>
        </w:rPr>
        <w:t xml:space="preserve">الرسول علیه اعتاقه بعد أن ملکه).</w:t>
      </w:r>
    </w:p>
    <w:p>
      <w:pPr>
        <w:pStyle w:val="BookText"/>
      </w:pPr>
      <w:r>
        <w:rPr>
          <w:rFonts w:ascii="IRNazanin" w:hAnsi="IRNazanin" w:eastAsia="IRNazanin" w:cs="IRNazanin"/>
          <w:lang w:bidi="fa-IR"/>
          <w:color w:val="111111"/>
          <w:sz w:val="28"/>
          <w:szCs w:val="28"/>
          <w:rtl/>
        </w:rPr>
        <w:t xml:space="preserve">822 (1) کا 180 ج 6 -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حماد عن الحلبی ومعاویة بن عمار وحفص بن البختری یب 216</w:t>
      </w:r>
    </w:p>
    <w:p>
      <w:pPr>
        <w:pStyle w:val="BookText"/>
      </w:pPr>
      <w:r>
        <w:rPr>
          <w:rFonts w:ascii="IRNazanin" w:hAnsi="IRNazanin" w:eastAsia="IRNazanin" w:cs="IRNazanin"/>
          <w:lang w:bidi="fa-IR"/>
          <w:color w:val="111111"/>
          <w:sz w:val="28"/>
          <w:szCs w:val="28"/>
          <w:rtl/>
        </w:rPr>
        <w:t xml:space="preserve">ج 8 - الحسین بن سعید عن ابن أبی عمیر عن معاویة بن عمار وحفص بن</w:t>
      </w:r>
    </w:p>
    <w:p>
      <w:pPr>
        <w:pStyle w:val="BookText"/>
      </w:pPr>
      <w:r>
        <w:rPr>
          <w:rFonts w:ascii="IRNazanin" w:hAnsi="IRNazanin" w:eastAsia="IRNazanin" w:cs="IRNazanin"/>
          <w:lang w:bidi="fa-IR"/>
          <w:color w:val="111111"/>
          <w:sz w:val="28"/>
          <w:szCs w:val="28"/>
          <w:rtl/>
        </w:rPr>
        <w:t xml:space="preserve">البختری عن أبی عبد الله (جعفر بن محمد - یب) علیه السلام أنه قال: فی</w:t>
      </w:r>
    </w:p>
    <w:p>
      <w:pPr>
        <w:pStyle w:val="BookText"/>
      </w:pPr>
      <w:r>
        <w:rPr>
          <w:rFonts w:ascii="IRNazanin" w:hAnsi="IRNazanin" w:eastAsia="IRNazanin" w:cs="IRNazanin"/>
          <w:lang w:bidi="fa-IR"/>
          <w:color w:val="111111"/>
          <w:sz w:val="28"/>
          <w:szCs w:val="28"/>
          <w:rtl/>
        </w:rPr>
        <w:t xml:space="preserve">الرجل یعتق المملوک؟ قال: یعتق الله </w:t>
      </w:r>
      <w:r>
        <w:rPr>
          <w:rStyle w:val="FootnoteReference"/>
        </w:rPr>
        <w:footnoteReference w:id="738"/>
      </w:r>
      <w:r>
        <w:rPr>
          <w:rFonts w:ascii="IRNazanin" w:hAnsi="IRNazanin" w:eastAsia="IRNazanin" w:cs="IRNazanin"/>
          <w:lang w:bidi="fa-IR"/>
          <w:color w:val="111111"/>
          <w:sz w:val="28"/>
          <w:szCs w:val="28"/>
          <w:rtl/>
        </w:rPr>
        <w:t xml:space="preserve">بکل عضو منه عضوا من النار</w:t>
      </w:r>
    </w:p>
    <w:p>
      <w:pPr>
        <w:pStyle w:val="BookText"/>
      </w:pPr>
      <w:r>
        <w:rPr>
          <w:rFonts w:ascii="IRNazanin" w:hAnsi="IRNazanin" w:eastAsia="IRNazanin" w:cs="IRNazanin"/>
          <w:lang w:bidi="fa-IR"/>
          <w:color w:val="111111"/>
          <w:sz w:val="28"/>
          <w:szCs w:val="28"/>
          <w:rtl/>
        </w:rPr>
        <w:t xml:space="preserve">وقال یستحب للرجل أن یتقرب (إلی الله - کا) عشیة عرفة ویوم عرفة</w:t>
      </w:r>
    </w:p>
    <w:p>
      <w:pPr>
        <w:pStyle w:val="BookText"/>
      </w:pPr>
      <w:r>
        <w:rPr>
          <w:rFonts w:ascii="IRNazanin" w:hAnsi="IRNazanin" w:eastAsia="IRNazanin" w:cs="IRNazanin"/>
          <w:lang w:bidi="fa-IR"/>
          <w:color w:val="111111"/>
          <w:sz w:val="28"/>
          <w:szCs w:val="28"/>
          <w:rtl/>
        </w:rPr>
        <w:t xml:space="preserve">بالعتق والصدقة. فقیه 66 ج 3 - روی حماد عن الحلبی عن أبی عبد الله</w:t>
      </w:r>
    </w:p>
    <w:p>
      <w:pPr>
        <w:pStyle w:val="BookText"/>
      </w:pPr>
      <w:r>
        <w:rPr>
          <w:rFonts w:ascii="IRNazanin" w:hAnsi="IRNazanin" w:eastAsia="IRNazanin" w:cs="IRNazanin"/>
          <w:lang w:bidi="fa-IR"/>
          <w:color w:val="111111"/>
          <w:sz w:val="28"/>
          <w:szCs w:val="28"/>
          <w:rtl/>
        </w:rPr>
        <w:t xml:space="preserve">علیه السلام قال: یستحب للرجل (وذکر مثله).</w:t>
      </w:r>
    </w:p>
    <w:p>
      <w:pPr>
        <w:pStyle w:val="BookText"/>
      </w:pPr>
      <w:r>
        <w:rPr>
          <w:rFonts w:ascii="IRNazanin" w:hAnsi="IRNazanin" w:eastAsia="IRNazanin" w:cs="IRNazanin"/>
          <w:lang w:bidi="fa-IR"/>
          <w:color w:val="111111"/>
          <w:sz w:val="28"/>
          <w:szCs w:val="28"/>
          <w:rtl/>
        </w:rPr>
        <w:t xml:space="preserve">الدعائم 301 ج 2 - عن جعفر بن محمد علیهما السلام أنه سئل عن</w:t>
      </w:r>
    </w:p>
    <w:p>
      <w:pPr>
        <w:pStyle w:val="BookText"/>
      </w:pPr>
      <w:r>
        <w:rPr>
          <w:rFonts w:ascii="IRNazanin" w:hAnsi="IRNazanin" w:eastAsia="IRNazanin" w:cs="IRNazanin"/>
          <w:lang w:bidi="fa-IR"/>
          <w:color w:val="111111"/>
          <w:sz w:val="28"/>
          <w:szCs w:val="28"/>
          <w:rtl/>
        </w:rPr>
        <w:t xml:space="preserve">الرجل یعتق المملوک قال یعتق الله تعالی بکل عضو منه عضوا من النار</w:t>
      </w:r>
    </w:p>
    <w:p>
      <w:pPr>
        <w:pStyle w:val="BookText"/>
      </w:pPr>
      <w:r>
        <w:rPr>
          <w:rFonts w:ascii="IRNazanin" w:hAnsi="IRNazanin" w:eastAsia="IRNazanin" w:cs="IRNazanin"/>
          <w:lang w:bidi="fa-IR"/>
          <w:color w:val="111111"/>
          <w:sz w:val="28"/>
          <w:szCs w:val="28"/>
          <w:rtl/>
        </w:rPr>
        <w:t xml:space="preserve">واستحب العتق عشیة عرفة</w:t>
      </w:r>
    </w:p>
    <w:p>
      <w:pPr>
        <w:pStyle w:val="BookText"/>
      </w:pPr>
      <w:r>
        <w:rPr>
          <w:rFonts w:ascii="IRNazanin" w:hAnsi="IRNazanin" w:eastAsia="IRNazanin" w:cs="IRNazanin"/>
          <w:lang w:bidi="fa-IR"/>
          <w:color w:val="111111"/>
          <w:sz w:val="28"/>
          <w:szCs w:val="28"/>
          <w:rtl/>
        </w:rPr>
        <w:t xml:space="preserve">(2) کا 180 ج 6 - علی عن أبیه عن حماد بن عیسی ومحمد بن</w:t>
      </w:r>
    </w:p>
    <w:p>
      <w:pPr>
        <w:pStyle w:val="BookText"/>
      </w:pPr>
      <w:r>
        <w:rPr>
          <w:rFonts w:ascii="IRNazanin" w:hAnsi="IRNazanin" w:eastAsia="IRNazanin" w:cs="IRNazanin"/>
          <w:lang w:bidi="fa-IR"/>
          <w:color w:val="111111"/>
          <w:sz w:val="28"/>
          <w:szCs w:val="28"/>
          <w:rtl/>
        </w:rPr>
        <w:t xml:space="preserve">إسماعیل عن الفضل بن شاذان عن ابن أبی عمیر عن ربعی یب 216 ج 8</w:t>
      </w:r>
    </w:p>
    <w:p>
      <w:pPr>
        <w:pStyle w:val="BookText"/>
      </w:pPr>
      <w:r>
        <w:rPr>
          <w:rFonts w:ascii="IRNazanin" w:hAnsi="IRNazanin" w:eastAsia="IRNazanin" w:cs="IRNazanin"/>
          <w:lang w:bidi="fa-IR"/>
          <w:color w:val="111111"/>
          <w:sz w:val="28"/>
          <w:szCs w:val="28"/>
          <w:rtl/>
        </w:rPr>
        <w:t xml:space="preserve">الحسین بن سعید عن حماد بن عیسی عن ربعی بن عبد الله عن زرارة عن أبی</w:t>
      </w:r>
    </w:p>
    <w:p>
      <w:pPr>
        <w:pStyle w:val="BookText"/>
      </w:pPr>
      <w:r>
        <w:rPr>
          <w:rFonts w:ascii="IRNazanin" w:hAnsi="IRNazanin" w:eastAsia="IRNazanin" w:cs="IRNazanin"/>
          <w:lang w:bidi="fa-IR"/>
          <w:color w:val="111111"/>
          <w:sz w:val="28"/>
          <w:szCs w:val="28"/>
          <w:rtl/>
        </w:rPr>
        <w:t xml:space="preserve">جعفر (محمد بن علی - یب) علیه السلام قال: قال رسول الله صلی الله</w:t>
      </w:r>
    </w:p>
    <w:p>
      <w:pPr>
        <w:pStyle w:val="BookText"/>
      </w:pPr>
      <w:r>
        <w:rPr>
          <w:rFonts w:ascii="IRNazanin" w:hAnsi="IRNazanin" w:eastAsia="IRNazanin" w:cs="IRNazanin"/>
          <w:lang w:bidi="fa-IR"/>
          <w:color w:val="111111"/>
          <w:sz w:val="28"/>
          <w:szCs w:val="28"/>
          <w:rtl/>
        </w:rPr>
        <w:t xml:space="preserve">علیه وآله: من أعتق مسلما أعتق الله العزیز الجبار (له - الثواب) بکل</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عضو منه عضوا من النار الثواب 166 - أبی (ره) قال: حدثنی سعد بن</w:t>
      </w:r>
    </w:p>
    <w:p>
      <w:pPr>
        <w:pStyle w:val="BookText"/>
      </w:pPr>
      <w:r>
        <w:rPr>
          <w:rFonts w:ascii="IRNazanin" w:hAnsi="IRNazanin" w:eastAsia="IRNazanin" w:cs="IRNazanin"/>
          <w:lang w:bidi="fa-IR"/>
          <w:color w:val="111111"/>
          <w:sz w:val="28"/>
          <w:szCs w:val="28"/>
          <w:rtl/>
        </w:rPr>
        <w:t xml:space="preserve">عبد الله عن أحمد بن أبی عبد الله عن أبیه عن حماد بن عیسی عن ربعی عن</w:t>
      </w:r>
    </w:p>
    <w:p>
      <w:pPr>
        <w:pStyle w:val="BookText"/>
      </w:pPr>
      <w:r>
        <w:rPr>
          <w:rFonts w:ascii="IRNazanin" w:hAnsi="IRNazanin" w:eastAsia="IRNazanin" w:cs="IRNazanin"/>
          <w:lang w:bidi="fa-IR"/>
          <w:color w:val="111111"/>
          <w:sz w:val="28"/>
          <w:szCs w:val="28"/>
          <w:rtl/>
        </w:rPr>
        <w:t xml:space="preserve">سماعة عن أبی جعفر علیه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وسلم من أعتق (وذکر مثل ما فی کا).</w:t>
      </w:r>
    </w:p>
    <w:p>
      <w:pPr>
        <w:pStyle w:val="BookText"/>
      </w:pPr>
      <w:r>
        <w:rPr>
          <w:rFonts w:ascii="IRNazanin" w:hAnsi="IRNazanin" w:eastAsia="IRNazanin" w:cs="IRNazanin"/>
          <w:lang w:bidi="fa-IR"/>
          <w:color w:val="111111"/>
          <w:sz w:val="28"/>
          <w:szCs w:val="28"/>
          <w:rtl/>
        </w:rPr>
        <w:t xml:space="preserve">(3) کا 180 ج 6 - محمد بن یحیی عن أحمد بن محمد عن یب 216</w:t>
      </w:r>
    </w:p>
    <w:p>
      <w:pPr>
        <w:pStyle w:val="BookText"/>
      </w:pPr>
      <w:r>
        <w:rPr>
          <w:rFonts w:ascii="IRNazanin" w:hAnsi="IRNazanin" w:eastAsia="IRNazanin" w:cs="IRNazanin"/>
          <w:lang w:bidi="fa-IR"/>
          <w:color w:val="111111"/>
          <w:sz w:val="28"/>
          <w:szCs w:val="28"/>
          <w:rtl/>
        </w:rPr>
        <w:t xml:space="preserve">ج 8 - الحسین بن سعید عن إبراهیم ابن أبی البلاد الثواب 166 - أبی</w:t>
      </w:r>
    </w:p>
    <w:p>
      <w:pPr>
        <w:pStyle w:val="BookText"/>
      </w:pPr>
      <w:r>
        <w:rPr>
          <w:rFonts w:ascii="IRNazanin" w:hAnsi="IRNazanin" w:eastAsia="IRNazanin" w:cs="IRNazanin"/>
          <w:lang w:bidi="fa-IR"/>
          <w:color w:val="111111"/>
          <w:sz w:val="28"/>
          <w:szCs w:val="28"/>
          <w:rtl/>
        </w:rPr>
        <w:t xml:space="preserve">(ره) قال: حدثنی سعد بن عبد الله عن أحمد ابن أبی عبد الله عن أبیه عن</w:t>
      </w:r>
    </w:p>
    <w:p>
      <w:pPr>
        <w:pStyle w:val="BookText"/>
      </w:pPr>
      <w:r>
        <w:rPr>
          <w:rFonts w:ascii="IRNazanin" w:hAnsi="IRNazanin" w:eastAsia="IRNazanin" w:cs="IRNazanin"/>
          <w:lang w:bidi="fa-IR"/>
          <w:color w:val="111111"/>
          <w:sz w:val="28"/>
          <w:szCs w:val="28"/>
          <w:rtl/>
        </w:rPr>
        <w:t xml:space="preserve">إبراهیم ابن أبی البلاد، عن أبیه رفعه قال: قال رسول الله صلی الله علیه وآله:</w:t>
      </w:r>
    </w:p>
    <w:p>
      <w:pPr>
        <w:pStyle w:val="BookText"/>
      </w:pPr>
      <w:r>
        <w:rPr>
          <w:rFonts w:ascii="IRNazanin" w:hAnsi="IRNazanin" w:eastAsia="IRNazanin" w:cs="IRNazanin"/>
          <w:lang w:bidi="fa-IR"/>
          <w:color w:val="111111"/>
          <w:sz w:val="28"/>
          <w:szCs w:val="28"/>
          <w:rtl/>
        </w:rPr>
        <w:t xml:space="preserve">من أعتق مؤمنا أعتق الله العزیز الجبار بکل عضو منه عضوا من النار، فان</w:t>
      </w:r>
    </w:p>
    <w:p>
      <w:pPr>
        <w:pStyle w:val="BookText"/>
      </w:pPr>
      <w:r>
        <w:rPr>
          <w:rFonts w:ascii="IRNazanin" w:hAnsi="IRNazanin" w:eastAsia="IRNazanin" w:cs="IRNazanin"/>
          <w:lang w:bidi="fa-IR"/>
          <w:color w:val="111111"/>
          <w:sz w:val="28"/>
          <w:szCs w:val="28"/>
          <w:rtl/>
        </w:rPr>
        <w:t xml:space="preserve">کانت أنثی أعتق الله العزیز الجبار بکل عضوین منها عضوا (منه - کا)</w:t>
      </w:r>
    </w:p>
    <w:p>
      <w:pPr>
        <w:pStyle w:val="BookText"/>
      </w:pPr>
      <w:r>
        <w:rPr>
          <w:rFonts w:ascii="Amiri" w:hAnsi="Amiri" w:eastAsia="Amiri" w:cs="Amiri"/>
          <w:lang w:bidi="ar-SA"/>
          <w:color w:val="111111"/>
          <w:sz w:val="28"/>
          <w:szCs w:val="28"/>
          <w:rtl/>
        </w:rPr>
        <w:t xml:space="preserve">من النار، لان المرأة بنصف </w:t>
      </w:r>
      <w:r>
        <w:rPr>
          <w:rStyle w:val="FootnoteReference"/>
        </w:rPr>
        <w:footnoteReference w:id="739"/>
      </w:r>
      <w:r>
        <w:rPr>
          <w:rFonts w:ascii="IRNazanin" w:hAnsi="IRNazanin" w:eastAsia="IRNazanin" w:cs="IRNazanin"/>
          <w:lang w:bidi="fa-IR"/>
          <w:color w:val="111111"/>
          <w:sz w:val="28"/>
          <w:szCs w:val="28"/>
          <w:rtl/>
        </w:rPr>
        <w:t xml:space="preserve">الرجل. فقیه 66 ج 3 - قال رسول الله</w:t>
      </w:r>
    </w:p>
    <w:p>
      <w:pPr>
        <w:pStyle w:val="BookText"/>
      </w:pPr>
      <w:r>
        <w:rPr>
          <w:rFonts w:ascii="IRNazanin" w:hAnsi="IRNazanin" w:eastAsia="IRNazanin" w:cs="IRNazanin"/>
          <w:lang w:bidi="fa-IR"/>
          <w:color w:val="111111"/>
          <w:sz w:val="28"/>
          <w:szCs w:val="28"/>
          <w:rtl/>
        </w:rPr>
        <w:t xml:space="preserve">صلی الله علیه وآله: من أعتق (وذکر مثله).</w:t>
      </w:r>
    </w:p>
    <w:p>
      <w:pPr>
        <w:pStyle w:val="BookText"/>
      </w:pPr>
      <w:r>
        <w:rPr>
          <w:rFonts w:ascii="IRNazanin" w:hAnsi="IRNazanin" w:eastAsia="IRNazanin" w:cs="IRNazanin"/>
          <w:lang w:bidi="fa-IR"/>
          <w:color w:val="111111"/>
          <w:sz w:val="28"/>
          <w:szCs w:val="28"/>
          <w:rtl/>
        </w:rPr>
        <w:t xml:space="preserve">العوالی 298 ج 2 - قال رسول الله صلی الله علیه وآله وذکر مثله</w:t>
      </w:r>
    </w:p>
    <w:p>
      <w:pPr>
        <w:pStyle w:val="BookText"/>
      </w:pPr>
      <w:r>
        <w:rPr>
          <w:rFonts w:ascii="Amiri" w:hAnsi="Amiri" w:eastAsia="Amiri" w:cs="Amiri"/>
          <w:lang w:bidi="ar-SA"/>
          <w:color w:val="111111"/>
          <w:sz w:val="28"/>
          <w:szCs w:val="28"/>
          <w:rtl/>
        </w:rPr>
        <w:t xml:space="preserve">الا انه اسقط قوله لان المرأة بنصف الرجل المقنع 155 - اعلم أن من</w:t>
      </w:r>
    </w:p>
    <w:p>
      <w:pPr>
        <w:pStyle w:val="BookText"/>
      </w:pPr>
      <w:r>
        <w:rPr>
          <w:rFonts w:ascii="IRNazanin" w:hAnsi="IRNazanin" w:eastAsia="IRNazanin" w:cs="IRNazanin"/>
          <w:lang w:bidi="fa-IR"/>
          <w:color w:val="111111"/>
          <w:sz w:val="28"/>
          <w:szCs w:val="28"/>
          <w:rtl/>
        </w:rPr>
        <w:t xml:space="preserve">أعتق (وذکر مثله).</w:t>
      </w:r>
    </w:p>
    <w:p>
      <w:pPr>
        <w:pStyle w:val="BookText"/>
      </w:pPr>
      <w:r>
        <w:rPr>
          <w:rFonts w:ascii="IRNazanin" w:hAnsi="IRNazanin" w:eastAsia="IRNazanin" w:cs="IRNazanin"/>
          <w:lang w:bidi="fa-IR"/>
          <w:color w:val="111111"/>
          <w:sz w:val="28"/>
          <w:szCs w:val="28"/>
          <w:rtl/>
        </w:rPr>
        <w:t xml:space="preserve">(4) فقه الرضا علیه السلام 305 - أروی عن العالم علیه السلام أنه</w:t>
      </w:r>
    </w:p>
    <w:p>
      <w:pPr>
        <w:pStyle w:val="BookText"/>
      </w:pPr>
      <w:r>
        <w:rPr>
          <w:rFonts w:ascii="IRNazanin" w:hAnsi="IRNazanin" w:eastAsia="IRNazanin" w:cs="IRNazanin"/>
          <w:lang w:bidi="fa-IR"/>
          <w:color w:val="111111"/>
          <w:sz w:val="28"/>
          <w:szCs w:val="28"/>
          <w:rtl/>
        </w:rPr>
        <w:t xml:space="preserve">قال: من أعتق رقبة مؤمنة أنثی کانت أو ذکرا أعتق الله بکل عضو من</w:t>
      </w:r>
    </w:p>
    <w:p>
      <w:pPr>
        <w:pStyle w:val="BookText"/>
      </w:pPr>
      <w:r>
        <w:rPr>
          <w:rFonts w:ascii="IRNazanin" w:hAnsi="IRNazanin" w:eastAsia="IRNazanin" w:cs="IRNazanin"/>
          <w:lang w:bidi="fa-IR"/>
          <w:color w:val="111111"/>
          <w:sz w:val="28"/>
          <w:szCs w:val="28"/>
          <w:rtl/>
        </w:rPr>
        <w:t xml:space="preserve">أعضائه عضوا منه النار.</w:t>
      </w:r>
    </w:p>
    <w:p>
      <w:pPr>
        <w:pStyle w:val="BookText"/>
      </w:pPr>
      <w:r>
        <w:rPr>
          <w:rFonts w:ascii="IRNazanin" w:hAnsi="IRNazanin" w:eastAsia="IRNazanin" w:cs="IRNazanin"/>
          <w:lang w:bidi="fa-IR"/>
          <w:color w:val="111111"/>
          <w:sz w:val="28"/>
          <w:szCs w:val="28"/>
          <w:rtl/>
        </w:rPr>
        <w:t xml:space="preserve">(5) العوالی 421 ج 3 - روی واثلة بن الأسقع وغیره: أن النبی</w:t>
      </w:r>
    </w:p>
    <w:p>
      <w:pPr>
        <w:pStyle w:val="BookText"/>
      </w:pPr>
      <w:r>
        <w:rPr>
          <w:rFonts w:ascii="IRNazanin" w:hAnsi="IRNazanin" w:eastAsia="IRNazanin" w:cs="IRNazanin"/>
          <w:lang w:bidi="fa-IR"/>
          <w:color w:val="111111"/>
          <w:sz w:val="28"/>
          <w:szCs w:val="28"/>
          <w:rtl/>
        </w:rPr>
        <w:t xml:space="preserve">صلی الله علیه وآله قال: من أعتق رقبة مؤمنة أعتق الله بکل عضو منها</w:t>
      </w:r>
    </w:p>
    <w:p>
      <w:pPr>
        <w:pStyle w:val="BookText"/>
      </w:pPr>
      <w:r>
        <w:rPr>
          <w:rFonts w:ascii="IRNazanin" w:hAnsi="IRNazanin" w:eastAsia="IRNazanin" w:cs="IRNazanin"/>
          <w:lang w:bidi="fa-IR"/>
          <w:color w:val="111111"/>
          <w:sz w:val="28"/>
          <w:szCs w:val="28"/>
          <w:rtl/>
        </w:rPr>
        <w:t xml:space="preserve">عضوا له من النار.</w:t>
      </w:r>
    </w:p>
    <w:p>
      <w:pPr>
        <w:pStyle w:val="BookText"/>
      </w:pPr>
      <w:r>
        <w:rPr>
          <w:rFonts w:ascii="IRNazanin" w:hAnsi="IRNazanin" w:eastAsia="IRNazanin" w:cs="IRNazanin"/>
          <w:lang w:bidi="fa-IR"/>
          <w:color w:val="111111"/>
          <w:sz w:val="28"/>
          <w:szCs w:val="28"/>
          <w:rtl/>
        </w:rPr>
        <w:t xml:space="preserve">(6) الدعائم 301 ج 2 - روینا عن علی علیه السلام أنه قال: قال</w:t>
      </w:r>
    </w:p>
    <w:p>
      <w:pPr>
        <w:pStyle w:val="BookText"/>
      </w:pPr>
      <w:r>
        <w:rPr>
          <w:rFonts w:ascii="IRNazanin" w:hAnsi="IRNazanin" w:eastAsia="IRNazanin" w:cs="IRNazanin"/>
          <w:lang w:bidi="fa-IR"/>
          <w:color w:val="111111"/>
          <w:sz w:val="28"/>
          <w:szCs w:val="28"/>
          <w:rtl/>
        </w:rPr>
        <w:t xml:space="preserve">رسول الله صلی الله علیه وآله: من أعتق رقبة مؤمنة أو مسلمة وقی الله بکل</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عضو منها عضوا منه من النار، وعن علی وأبی جعفر وأبی عبد الله علیهم</w:t>
      </w:r>
    </w:p>
    <w:p>
      <w:pPr>
        <w:pStyle w:val="BookText"/>
      </w:pPr>
      <w:r>
        <w:rPr>
          <w:rFonts w:ascii="IRNazanin" w:hAnsi="IRNazanin" w:eastAsia="IRNazanin" w:cs="IRNazanin"/>
          <w:lang w:bidi="fa-IR"/>
          <w:color w:val="111111"/>
          <w:sz w:val="28"/>
          <w:szCs w:val="28"/>
          <w:rtl/>
        </w:rPr>
        <w:t xml:space="preserve">السلام مثل ذلک.</w:t>
      </w:r>
    </w:p>
    <w:p>
      <w:pPr>
        <w:pStyle w:val="BookText"/>
      </w:pPr>
      <w:r>
        <w:rPr>
          <w:rFonts w:ascii="IRNazanin" w:hAnsi="IRNazanin" w:eastAsia="IRNazanin" w:cs="IRNazanin"/>
          <w:lang w:bidi="fa-IR"/>
          <w:color w:val="111111"/>
          <w:sz w:val="28"/>
          <w:szCs w:val="28"/>
          <w:rtl/>
        </w:rPr>
        <w:t xml:space="preserve">(7) الدعائم 301 ج 2 - عن علی بن الحسین علیهما السلام أنه قال:</w:t>
      </w:r>
    </w:p>
    <w:p>
      <w:pPr>
        <w:pStyle w:val="BookText"/>
      </w:pPr>
      <w:r>
        <w:rPr>
          <w:rFonts w:ascii="IRNazanin" w:hAnsi="IRNazanin" w:eastAsia="IRNazanin" w:cs="IRNazanin"/>
          <w:lang w:bidi="fa-IR"/>
          <w:color w:val="111111"/>
          <w:sz w:val="28"/>
          <w:szCs w:val="28"/>
          <w:rtl/>
        </w:rPr>
        <w:t xml:space="preserve">ما من مؤمن یعتق رقبة مؤمنة الا أعتق الله بکل عضو منها عضوا منه من</w:t>
      </w:r>
    </w:p>
    <w:p>
      <w:pPr>
        <w:pStyle w:val="BookText"/>
      </w:pPr>
      <w:r>
        <w:rPr>
          <w:rFonts w:ascii="IRNazanin" w:hAnsi="IRNazanin" w:eastAsia="IRNazanin" w:cs="IRNazanin"/>
          <w:lang w:bidi="fa-IR"/>
          <w:color w:val="111111"/>
          <w:sz w:val="28"/>
          <w:szCs w:val="28"/>
          <w:rtl/>
        </w:rPr>
        <w:t xml:space="preserve">النار حتی الفرج بالفرج.</w:t>
      </w:r>
    </w:p>
    <w:p>
      <w:pPr>
        <w:pStyle w:val="BookText"/>
      </w:pPr>
      <w:r>
        <w:rPr>
          <w:rFonts w:ascii="IRNazanin" w:hAnsi="IRNazanin" w:eastAsia="IRNazanin" w:cs="IRNazanin"/>
          <w:lang w:bidi="fa-IR"/>
          <w:color w:val="111111"/>
          <w:sz w:val="28"/>
          <w:szCs w:val="28"/>
          <w:rtl/>
        </w:rPr>
        <w:t xml:space="preserve">(8) ک 449 ج 15 - القطب الراوندی فی لب اللباب عن النبی</w:t>
      </w:r>
    </w:p>
    <w:p>
      <w:pPr>
        <w:pStyle w:val="BookText"/>
      </w:pPr>
      <w:r>
        <w:rPr>
          <w:rFonts w:ascii="IRNazanin" w:hAnsi="IRNazanin" w:eastAsia="IRNazanin" w:cs="IRNazanin"/>
          <w:lang w:bidi="fa-IR"/>
          <w:color w:val="111111"/>
          <w:sz w:val="28"/>
          <w:szCs w:val="28"/>
          <w:rtl/>
        </w:rPr>
        <w:t xml:space="preserve">صلی الله علیه وآله أنه قال: من أعتق رقبة أعتق الله رقبته من النار.</w:t>
      </w:r>
    </w:p>
    <w:p>
      <w:pPr>
        <w:pStyle w:val="BookText"/>
      </w:pPr>
      <w:r>
        <w:rPr>
          <w:rFonts w:ascii="IRNazanin" w:hAnsi="IRNazanin" w:eastAsia="IRNazanin" w:cs="IRNazanin"/>
          <w:lang w:bidi="fa-IR"/>
          <w:color w:val="111111"/>
          <w:sz w:val="28"/>
          <w:szCs w:val="28"/>
          <w:rtl/>
        </w:rPr>
        <w:t xml:space="preserve">(9) أمالی ابن الطوسی 4 ج 2 - حدثنا الشیخ السعید الامام المفید</w:t>
      </w:r>
    </w:p>
    <w:p>
      <w:pPr>
        <w:pStyle w:val="BookText"/>
      </w:pPr>
      <w:r>
        <w:rPr>
          <w:rFonts w:ascii="IRNazanin" w:hAnsi="IRNazanin" w:eastAsia="IRNazanin" w:cs="IRNazanin"/>
          <w:lang w:bidi="fa-IR"/>
          <w:color w:val="111111"/>
          <w:sz w:val="28"/>
          <w:szCs w:val="28"/>
          <w:rtl/>
        </w:rPr>
        <w:t xml:space="preserve">أبو علی الحسن بن محمد بن الحسن بن علی الطوسی (رض) قال: أخبرنا</w:t>
      </w:r>
    </w:p>
    <w:p>
      <w:pPr>
        <w:pStyle w:val="BookText"/>
      </w:pPr>
      <w:r>
        <w:rPr>
          <w:rFonts w:ascii="IRNazanin" w:hAnsi="IRNazanin" w:eastAsia="IRNazanin" w:cs="IRNazanin"/>
          <w:lang w:bidi="fa-IR"/>
          <w:color w:val="111111"/>
          <w:sz w:val="28"/>
          <w:szCs w:val="28"/>
          <w:rtl/>
        </w:rPr>
        <w:t xml:space="preserve">الشیخ السعید الوالد أبو جعفر محمد بن علی الطوسی قال: أخبرنا ابن</w:t>
      </w:r>
    </w:p>
    <w:p>
      <w:pPr>
        <w:pStyle w:val="BookText"/>
      </w:pPr>
      <w:r>
        <w:rPr>
          <w:rFonts w:ascii="IRNazanin" w:hAnsi="IRNazanin" w:eastAsia="IRNazanin" w:cs="IRNazanin"/>
          <w:lang w:bidi="fa-IR"/>
          <w:color w:val="111111"/>
          <w:sz w:val="28"/>
          <w:szCs w:val="28"/>
          <w:rtl/>
        </w:rPr>
        <w:t xml:space="preserve">مخلد قال: حدثنا الخلدی قال: حدثنا محمد بن یونس بن موسی قال:</w:t>
      </w:r>
    </w:p>
    <w:p>
      <w:pPr>
        <w:pStyle w:val="BookText"/>
      </w:pPr>
      <w:r>
        <w:rPr>
          <w:rFonts w:ascii="IRNazanin" w:hAnsi="IRNazanin" w:eastAsia="IRNazanin" w:cs="IRNazanin"/>
          <w:lang w:bidi="fa-IR"/>
          <w:color w:val="111111"/>
          <w:sz w:val="28"/>
          <w:szCs w:val="28"/>
          <w:rtl/>
        </w:rPr>
        <w:t xml:space="preserve">حدثنا أبو نعیم قال: حدثنا الحکم ابن أبی نعیم قال: سمعت فاطمة بنت</w:t>
      </w:r>
    </w:p>
    <w:p>
      <w:pPr>
        <w:pStyle w:val="BookText"/>
      </w:pPr>
      <w:r>
        <w:rPr>
          <w:rFonts w:ascii="IRNazanin" w:hAnsi="IRNazanin" w:eastAsia="IRNazanin" w:cs="IRNazanin"/>
          <w:lang w:bidi="fa-IR"/>
          <w:color w:val="111111"/>
          <w:sz w:val="28"/>
          <w:szCs w:val="28"/>
          <w:rtl/>
        </w:rPr>
        <w:t xml:space="preserve">محمد علیهما السلام تحدث عن أبیها علیه السلام قالت: قال رسول الله</w:t>
      </w:r>
    </w:p>
    <w:p>
      <w:pPr>
        <w:pStyle w:val="BookText"/>
      </w:pPr>
      <w:r>
        <w:rPr>
          <w:rFonts w:ascii="IRNazanin" w:hAnsi="IRNazanin" w:eastAsia="IRNazanin" w:cs="IRNazanin"/>
          <w:lang w:bidi="fa-IR"/>
          <w:color w:val="111111"/>
          <w:sz w:val="28"/>
          <w:szCs w:val="28"/>
          <w:rtl/>
        </w:rPr>
        <w:t xml:space="preserve">صلی الله علیه وآله: من أعتق رقبة مؤمنة کان له بکل عضو منها فکاک</w:t>
      </w:r>
    </w:p>
    <w:p>
      <w:pPr>
        <w:pStyle w:val="BookText"/>
      </w:pPr>
      <w:r>
        <w:rPr>
          <w:rFonts w:ascii="IRNazanin" w:hAnsi="IRNazanin" w:eastAsia="IRNazanin" w:cs="IRNazanin"/>
          <w:lang w:bidi="fa-IR"/>
          <w:color w:val="111111"/>
          <w:sz w:val="28"/>
          <w:szCs w:val="28"/>
          <w:rtl/>
        </w:rPr>
        <w:t xml:space="preserve">عضو منه من النار.</w:t>
      </w:r>
    </w:p>
    <w:p>
      <w:pPr>
        <w:pStyle w:val="BookText"/>
      </w:pPr>
      <w:r>
        <w:rPr>
          <w:rFonts w:ascii="IRNazanin" w:hAnsi="IRNazanin" w:eastAsia="IRNazanin" w:cs="IRNazanin"/>
          <w:lang w:bidi="fa-IR"/>
          <w:color w:val="111111"/>
          <w:sz w:val="28"/>
          <w:szCs w:val="28"/>
          <w:rtl/>
        </w:rPr>
        <w:t xml:space="preserve">(10) أمالی ابن الطوسی 185 ج 1 - أخبرنا الشیخ المفید أبو علی</w:t>
      </w:r>
    </w:p>
    <w:p>
      <w:pPr>
        <w:pStyle w:val="BookText"/>
      </w:pPr>
      <w:r>
        <w:rPr>
          <w:rFonts w:ascii="IRNazanin" w:hAnsi="IRNazanin" w:eastAsia="IRNazanin" w:cs="IRNazanin"/>
          <w:lang w:bidi="fa-IR"/>
          <w:color w:val="111111"/>
          <w:sz w:val="28"/>
          <w:szCs w:val="28"/>
          <w:rtl/>
        </w:rPr>
        <w:t xml:space="preserve">الحسن بن محمد قال: أخبرنا الشیخ السعید الوالد محمد بن الحسن قال:</w:t>
      </w:r>
    </w:p>
    <w:p>
      <w:pPr>
        <w:pStyle w:val="BookText"/>
      </w:pPr>
      <w:r>
        <w:rPr>
          <w:rFonts w:ascii="IRNazanin" w:hAnsi="IRNazanin" w:eastAsia="IRNazanin" w:cs="IRNazanin"/>
          <w:lang w:bidi="fa-IR"/>
          <w:color w:val="111111"/>
          <w:sz w:val="28"/>
          <w:szCs w:val="28"/>
          <w:rtl/>
        </w:rPr>
        <w:t xml:space="preserve">أخبرنا محمد بن محمد قال: أخبرنی أبو نصر محمد بن الحسین الخلال</w:t>
      </w:r>
    </w:p>
    <w:p>
      <w:pPr>
        <w:pStyle w:val="BookText"/>
      </w:pPr>
      <w:r>
        <w:rPr>
          <w:rFonts w:ascii="IRNazanin" w:hAnsi="IRNazanin" w:eastAsia="IRNazanin" w:cs="IRNazanin"/>
          <w:lang w:bidi="fa-IR"/>
          <w:color w:val="111111"/>
          <w:sz w:val="28"/>
          <w:szCs w:val="28"/>
          <w:rtl/>
        </w:rPr>
        <w:t xml:space="preserve">قال: حدثنا الحسن بن الحسین الأنصاری قال: حدثنا زافن بن سلیمان عن</w:t>
      </w:r>
    </w:p>
    <w:p>
      <w:pPr>
        <w:pStyle w:val="BookText"/>
      </w:pPr>
      <w:r>
        <w:rPr>
          <w:rFonts w:ascii="IRNazanin" w:hAnsi="IRNazanin" w:eastAsia="IRNazanin" w:cs="IRNazanin"/>
          <w:lang w:bidi="fa-IR"/>
          <w:color w:val="111111"/>
          <w:sz w:val="28"/>
          <w:szCs w:val="28"/>
          <w:rtl/>
        </w:rPr>
        <w:t xml:space="preserve">أشرس الخراسانی عن أیوب السجستانی عن أبی قلابة قال: رسول الله</w:t>
      </w:r>
    </w:p>
    <w:p>
      <w:pPr>
        <w:pStyle w:val="BookText"/>
      </w:pPr>
      <w:r>
        <w:rPr>
          <w:rFonts w:ascii="IRNazanin" w:hAnsi="IRNazanin" w:eastAsia="IRNazanin" w:cs="IRNazanin"/>
          <w:lang w:bidi="fa-IR"/>
          <w:color w:val="111111"/>
          <w:sz w:val="28"/>
          <w:szCs w:val="28"/>
          <w:rtl/>
        </w:rPr>
        <w:t xml:space="preserve">صلی الله علیه وآله (فی حدیث): ومن أعتق رقبة فهی فداء من النار کل</w:t>
      </w:r>
    </w:p>
    <w:p>
      <w:pPr>
        <w:pStyle w:val="BookText"/>
      </w:pPr>
      <w:r>
        <w:rPr>
          <w:rFonts w:ascii="IRNazanin" w:hAnsi="IRNazanin" w:eastAsia="IRNazanin" w:cs="IRNazanin"/>
          <w:lang w:bidi="fa-IR"/>
          <w:color w:val="111111"/>
          <w:sz w:val="28"/>
          <w:szCs w:val="28"/>
          <w:rtl/>
        </w:rPr>
        <w:t xml:space="preserve">عضو منها فداء عضو منه.</w:t>
      </w:r>
    </w:p>
    <w:p>
      <w:pPr>
        <w:pStyle w:val="BookText"/>
      </w:pPr>
      <w:r>
        <w:rPr>
          <w:rFonts w:ascii="IRNazanin" w:hAnsi="IRNazanin" w:eastAsia="IRNazanin" w:cs="IRNazanin"/>
          <w:lang w:bidi="fa-IR"/>
          <w:color w:val="111111"/>
          <w:sz w:val="28"/>
          <w:szCs w:val="28"/>
          <w:rtl/>
        </w:rPr>
        <w:t xml:space="preserve">(11) کا 180 ج 6 - الحسین بن محمد عن معلی بن محمد عن الحسن</w:t>
      </w:r>
    </w:p>
    <w:p>
      <w:pPr>
        <w:pStyle w:val="BookText"/>
      </w:pPr>
      <w:r>
        <w:rPr>
          <w:rFonts w:ascii="IRNazanin" w:hAnsi="IRNazanin" w:eastAsia="IRNazanin" w:cs="IRNazanin"/>
          <w:lang w:bidi="fa-IR"/>
          <w:color w:val="111111"/>
          <w:sz w:val="28"/>
          <w:szCs w:val="28"/>
          <w:rtl/>
        </w:rPr>
        <w:t xml:space="preserve">بن علی عن أبان عن بشیر النبال قال: سمعت أبا عبد الله علیه السلام یقول:</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أعتق نسمة </w:t>
      </w:r>
      <w:r>
        <w:rPr>
          <w:rStyle w:val="FootnoteReference"/>
        </w:rPr>
        <w:footnoteReference w:id="740"/>
      </w:r>
      <w:r>
        <w:rPr>
          <w:rFonts w:ascii="IRNazanin" w:hAnsi="IRNazanin" w:eastAsia="IRNazanin" w:cs="IRNazanin"/>
          <w:lang w:bidi="fa-IR"/>
          <w:color w:val="111111"/>
          <w:sz w:val="28"/>
          <w:szCs w:val="28"/>
          <w:rtl/>
        </w:rPr>
        <w:t xml:space="preserve">صالحة لوجه الله عز وجل کفر الله عنه مکان کل عضو</w:t>
      </w:r>
    </w:p>
    <w:p>
      <w:pPr>
        <w:pStyle w:val="BookText"/>
      </w:pPr>
      <w:r>
        <w:rPr>
          <w:rFonts w:ascii="IRNazanin" w:hAnsi="IRNazanin" w:eastAsia="IRNazanin" w:cs="IRNazanin"/>
          <w:lang w:bidi="fa-IR"/>
          <w:color w:val="111111"/>
          <w:sz w:val="28"/>
          <w:szCs w:val="28"/>
          <w:rtl/>
        </w:rPr>
        <w:t xml:space="preserve">منه عضوا من النار. الثواب 166 - أبی (ره) قال حدثنی سعد بن عبد الله</w:t>
      </w:r>
    </w:p>
    <w:p>
      <w:pPr>
        <w:pStyle w:val="BookText"/>
      </w:pPr>
      <w:r>
        <w:rPr>
          <w:rFonts w:ascii="IRNazanin" w:hAnsi="IRNazanin" w:eastAsia="IRNazanin" w:cs="IRNazanin"/>
          <w:lang w:bidi="fa-IR"/>
          <w:color w:val="111111"/>
          <w:sz w:val="28"/>
          <w:szCs w:val="28"/>
          <w:rtl/>
        </w:rPr>
        <w:t xml:space="preserve">عن أحمد بن أبی عبد الله عن أبیه عن محمد بن سنان عن بشیر النبال (مثله).</w:t>
      </w:r>
    </w:p>
    <w:p>
      <w:pPr>
        <w:pStyle w:val="BookText"/>
      </w:pPr>
      <w:r>
        <w:rPr>
          <w:rFonts w:ascii="IRNazanin" w:hAnsi="IRNazanin" w:eastAsia="IRNazanin" w:cs="IRNazanin"/>
          <w:lang w:bidi="fa-IR"/>
          <w:color w:val="111111"/>
          <w:sz w:val="28"/>
          <w:szCs w:val="28"/>
          <w:rtl/>
        </w:rPr>
        <w:t xml:space="preserve">(12) العوالی 421 ج 3 - روی عمر بن عنبسة </w:t>
      </w:r>
      <w:r>
        <w:rPr>
          <w:rStyle w:val="FootnoteReference"/>
        </w:rPr>
        <w:footnoteReference w:id="741"/>
      </w:r>
      <w:r>
        <w:rPr>
          <w:rFonts w:ascii="IRNazanin" w:hAnsi="IRNazanin" w:eastAsia="IRNazanin" w:cs="IRNazanin"/>
          <w:lang w:bidi="fa-IR"/>
          <w:color w:val="111111"/>
          <w:sz w:val="28"/>
          <w:szCs w:val="28"/>
          <w:rtl/>
        </w:rPr>
        <w:t xml:space="preserve">أن النبی صلی الله</w:t>
      </w:r>
    </w:p>
    <w:p>
      <w:pPr>
        <w:pStyle w:val="BookText"/>
      </w:pPr>
      <w:r>
        <w:rPr>
          <w:rFonts w:ascii="IRNazanin" w:hAnsi="IRNazanin" w:eastAsia="IRNazanin" w:cs="IRNazanin"/>
          <w:lang w:bidi="fa-IR"/>
          <w:color w:val="111111"/>
          <w:sz w:val="28"/>
          <w:szCs w:val="28"/>
          <w:rtl/>
        </w:rPr>
        <w:t xml:space="preserve">علیه وآله قال: من أعتق رقبة مؤمنة کانت فداؤه من النار.</w:t>
      </w:r>
    </w:p>
    <w:p>
      <w:pPr>
        <w:pStyle w:val="BookText"/>
      </w:pPr>
      <w:r>
        <w:rPr>
          <w:rFonts w:ascii="IRNazanin" w:hAnsi="IRNazanin" w:eastAsia="IRNazanin" w:cs="IRNazanin"/>
          <w:lang w:bidi="fa-IR"/>
          <w:color w:val="111111"/>
          <w:sz w:val="28"/>
          <w:szCs w:val="28"/>
          <w:rtl/>
        </w:rPr>
        <w:t xml:space="preserve">(13) ک 448 ج 15 - الصدوق فی الهدایة عن الحسین بن أحمد بن</w:t>
      </w:r>
    </w:p>
    <w:p>
      <w:pPr>
        <w:pStyle w:val="BookText"/>
      </w:pPr>
      <w:r>
        <w:rPr>
          <w:rFonts w:ascii="IRNazanin" w:hAnsi="IRNazanin" w:eastAsia="IRNazanin" w:cs="IRNazanin"/>
          <w:lang w:bidi="fa-IR"/>
          <w:color w:val="111111"/>
          <w:sz w:val="28"/>
          <w:szCs w:val="28"/>
          <w:rtl/>
        </w:rPr>
        <w:t xml:space="preserve">إدریس عن محمد بن عبد الجبار عن الحسن بن علی ابن أبی حمزة عن</w:t>
      </w:r>
    </w:p>
    <w:p>
      <w:pPr>
        <w:pStyle w:val="BookText"/>
      </w:pPr>
      <w:r>
        <w:rPr>
          <w:rFonts w:ascii="IRNazanin" w:hAnsi="IRNazanin" w:eastAsia="IRNazanin" w:cs="IRNazanin"/>
          <w:lang w:bidi="fa-IR"/>
          <w:color w:val="111111"/>
          <w:sz w:val="28"/>
          <w:szCs w:val="28"/>
          <w:rtl/>
        </w:rPr>
        <w:t xml:space="preserve">إسماعیل بن عبد الخالق عن إبراهیم بن نعیم عن أبی بصیر عن أبی عبد الله</w:t>
      </w:r>
    </w:p>
    <w:p>
      <w:pPr>
        <w:pStyle w:val="BookText"/>
      </w:pPr>
      <w:r>
        <w:rPr>
          <w:rFonts w:ascii="IRNazanin" w:hAnsi="IRNazanin" w:eastAsia="IRNazanin" w:cs="IRNazanin"/>
          <w:lang w:bidi="fa-IR"/>
          <w:color w:val="111111"/>
          <w:sz w:val="28"/>
          <w:szCs w:val="28"/>
          <w:rtl/>
        </w:rPr>
        <w:t xml:space="preserve">علیه السلام قال: من أعتق نسمة مؤمنة بنی الله له بیتا فی الجنة.</w:t>
      </w:r>
    </w:p>
    <w:p>
      <w:pPr>
        <w:pStyle w:val="BookText"/>
      </w:pPr>
      <w:r>
        <w:rPr>
          <w:rFonts w:ascii="IRNazanin" w:hAnsi="IRNazanin" w:eastAsia="IRNazanin" w:cs="IRNazanin"/>
          <w:lang w:bidi="fa-IR"/>
          <w:color w:val="111111"/>
          <w:sz w:val="28"/>
          <w:szCs w:val="28"/>
          <w:rtl/>
        </w:rPr>
        <w:t xml:space="preserve">(14) ک 449 ج 15 - الشیخ أبو الفتوح فی تفسیره عن ابن عازب</w:t>
      </w:r>
    </w:p>
    <w:p>
      <w:pPr>
        <w:pStyle w:val="BookText"/>
      </w:pPr>
      <w:r>
        <w:rPr>
          <w:rFonts w:ascii="IRNazanin" w:hAnsi="IRNazanin" w:eastAsia="IRNazanin" w:cs="IRNazanin"/>
          <w:lang w:bidi="fa-IR"/>
          <w:color w:val="111111"/>
          <w:sz w:val="28"/>
          <w:szCs w:val="28"/>
          <w:rtl/>
        </w:rPr>
        <w:t xml:space="preserve">قال: أتی أعرابی إلی رسول الله صلی الله علیه وآله وقال: علمنی عملا</w:t>
      </w:r>
    </w:p>
    <w:p>
      <w:pPr>
        <w:pStyle w:val="BookText"/>
      </w:pPr>
      <w:r>
        <w:rPr>
          <w:rFonts w:ascii="IRNazanin" w:hAnsi="IRNazanin" w:eastAsia="IRNazanin" w:cs="IRNazanin"/>
          <w:lang w:bidi="fa-IR"/>
          <w:color w:val="111111"/>
          <w:sz w:val="28"/>
          <w:szCs w:val="28"/>
          <w:rtl/>
        </w:rPr>
        <w:t xml:space="preserve">یدخلنی الجنة، فقال رسول الله صلی الله علیه وآله: ان أوجزت فی اللفظ</w:t>
      </w:r>
    </w:p>
    <w:p>
      <w:pPr>
        <w:pStyle w:val="BookText"/>
      </w:pPr>
      <w:r>
        <w:rPr>
          <w:rFonts w:ascii="IRNazanin" w:hAnsi="IRNazanin" w:eastAsia="IRNazanin" w:cs="IRNazanin"/>
          <w:lang w:bidi="fa-IR"/>
          <w:color w:val="111111"/>
          <w:sz w:val="28"/>
          <w:szCs w:val="28"/>
          <w:rtl/>
        </w:rPr>
        <w:t xml:space="preserve">فهو کبیر فی المعنی اذهب فأعتق نسمة أوفک رقبة فقال: یا رسول الله أو</w:t>
      </w:r>
    </w:p>
    <w:p>
      <w:pPr>
        <w:pStyle w:val="BookText"/>
      </w:pPr>
      <w:r>
        <w:rPr>
          <w:rFonts w:ascii="IRNazanin" w:hAnsi="IRNazanin" w:eastAsia="IRNazanin" w:cs="IRNazanin"/>
          <w:lang w:bidi="fa-IR"/>
          <w:color w:val="111111"/>
          <w:sz w:val="28"/>
          <w:szCs w:val="28"/>
          <w:rtl/>
        </w:rPr>
        <w:t xml:space="preserve">لیسا سواء؟ قال: لا العتق أن تعتق عبدک، والفک اعطاء ثمنه، أو اعانته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 المکاتب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الدعائم 302 ج 2 - وعن رسول الله صلی الله علیه وآله أنه</w:t>
      </w:r>
    </w:p>
    <w:p>
      <w:pPr>
        <w:pStyle w:val="BookText"/>
      </w:pPr>
      <w:r>
        <w:rPr>
          <w:rFonts w:ascii="IRNazanin" w:hAnsi="IRNazanin" w:eastAsia="IRNazanin" w:cs="IRNazanin"/>
          <w:lang w:bidi="fa-IR"/>
          <w:color w:val="111111"/>
          <w:sz w:val="28"/>
          <w:szCs w:val="28"/>
          <w:rtl/>
        </w:rPr>
        <w:t xml:space="preserve">ذکر العتق فقال: ان العتق لشئ عجیب، فقال له أبو ذر: فأی الرقاب أفضل</w:t>
      </w:r>
    </w:p>
    <w:p>
      <w:pPr>
        <w:pStyle w:val="BookText"/>
      </w:pPr>
      <w:r>
        <w:rPr>
          <w:rFonts w:ascii="IRNazanin" w:hAnsi="IRNazanin" w:eastAsia="IRNazanin" w:cs="IRNazanin"/>
          <w:lang w:bidi="fa-IR"/>
          <w:color w:val="111111"/>
          <w:sz w:val="28"/>
          <w:szCs w:val="28"/>
          <w:rtl/>
        </w:rPr>
        <w:t xml:space="preserve">یا رسول الله؟ قال: أغلاها ثمنا، وأنفسها عند أهلها، قال فمن لم یکن له</w:t>
      </w:r>
    </w:p>
    <w:p>
      <w:pPr>
        <w:pStyle w:val="BookText"/>
      </w:pPr>
      <w:r>
        <w:rPr>
          <w:rFonts w:ascii="IRNazanin" w:hAnsi="IRNazanin" w:eastAsia="IRNazanin" w:cs="IRNazanin"/>
          <w:lang w:bidi="fa-IR"/>
          <w:color w:val="111111"/>
          <w:sz w:val="28"/>
          <w:szCs w:val="28"/>
          <w:rtl/>
        </w:rPr>
        <w:t xml:space="preserve">مال یا رسول الله؟ قال: عفو طعامه قال: فمن لم یکن له عفو طعامه؟ قال:</w:t>
      </w:r>
    </w:p>
    <w:p>
      <w:pPr>
        <w:pStyle w:val="BookText"/>
      </w:pPr>
      <w:r>
        <w:rPr>
          <w:rFonts w:ascii="IRNazanin" w:hAnsi="IRNazanin" w:eastAsia="IRNazanin" w:cs="IRNazanin"/>
          <w:lang w:bidi="fa-IR"/>
          <w:color w:val="111111"/>
          <w:sz w:val="28"/>
          <w:szCs w:val="28"/>
          <w:rtl/>
        </w:rPr>
        <w:t xml:space="preserve">فضل رأی یرشده به صاحبه قال فمن لم یکن له فضل رأی؟ قال قوة تعود</w:t>
      </w:r>
    </w:p>
    <w:p>
      <w:pPr>
        <w:pStyle w:val="BookText"/>
      </w:pPr>
      <w:r>
        <w:rPr>
          <w:rFonts w:ascii="IRNazanin" w:hAnsi="IRNazanin" w:eastAsia="IRNazanin" w:cs="IRNazanin"/>
          <w:lang w:bidi="fa-IR"/>
          <w:color w:val="111111"/>
          <w:sz w:val="28"/>
          <w:szCs w:val="28"/>
          <w:rtl/>
        </w:rPr>
        <w:t xml:space="preserve">بها علی ضعیفک قال: فان لم یستطع؟ قال: تصنع لاخرتک وتعین مظلوما</w:t>
      </w:r>
    </w:p>
    <w:p>
      <w:pPr>
        <w:pStyle w:val="BookText"/>
      </w:pPr>
      <w:r>
        <w:rPr>
          <w:rFonts w:ascii="IRNazanin" w:hAnsi="IRNazanin" w:eastAsia="IRNazanin" w:cs="IRNazanin"/>
          <w:lang w:bidi="fa-IR"/>
          <w:color w:val="111111"/>
          <w:sz w:val="28"/>
          <w:szCs w:val="28"/>
          <w:rtl/>
        </w:rPr>
        <w:t xml:space="preserve">قال یا رسول الله فان لم أفعل؟ قال فتنحی عن طریق الناس ما یؤذیهم،</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فان لم أفعل؟ قال فکف أذاک عن الناس، فإنها صدقة تتصدق بها</w:t>
      </w:r>
    </w:p>
    <w:p>
      <w:pPr>
        <w:pStyle w:val="BookText"/>
      </w:pPr>
      <w:r>
        <w:rPr>
          <w:rFonts w:ascii="IRNazanin" w:hAnsi="IRNazanin" w:eastAsia="IRNazanin" w:cs="IRNazanin"/>
          <w:lang w:bidi="fa-IR"/>
          <w:color w:val="111111"/>
          <w:sz w:val="28"/>
          <w:szCs w:val="28"/>
          <w:rtl/>
        </w:rPr>
        <w:t xml:space="preserve">علی نفسک.</w:t>
      </w:r>
    </w:p>
    <w:p>
      <w:pPr>
        <w:pStyle w:val="BookText"/>
      </w:pPr>
      <w:r>
        <w:rPr>
          <w:rFonts w:ascii="IRNazanin" w:hAnsi="IRNazanin" w:eastAsia="IRNazanin" w:cs="IRNazanin"/>
          <w:lang w:bidi="fa-IR"/>
          <w:color w:val="111111"/>
          <w:sz w:val="28"/>
          <w:szCs w:val="28"/>
          <w:rtl/>
        </w:rPr>
        <w:t xml:space="preserve">(16) ک 450 ج 15 - الشیخ أبو الفتوح الرازی فی تفسیره عن أبی</w:t>
      </w:r>
    </w:p>
    <w:p>
      <w:pPr>
        <w:pStyle w:val="BookText"/>
      </w:pPr>
      <w:r>
        <w:rPr>
          <w:rFonts w:ascii="IRNazanin" w:hAnsi="IRNazanin" w:eastAsia="IRNazanin" w:cs="IRNazanin"/>
          <w:lang w:bidi="fa-IR"/>
          <w:color w:val="111111"/>
          <w:sz w:val="28"/>
          <w:szCs w:val="28"/>
          <w:rtl/>
        </w:rPr>
        <w:t xml:space="preserve">ذر الغفاری أنه قال: أعطانی رسول الله صلی الله علیه وآله غلاما وقال:</w:t>
      </w:r>
    </w:p>
    <w:p>
      <w:pPr>
        <w:pStyle w:val="BookText"/>
      </w:pPr>
      <w:r>
        <w:rPr>
          <w:rFonts w:ascii="IRNazanin" w:hAnsi="IRNazanin" w:eastAsia="IRNazanin" w:cs="IRNazanin"/>
          <w:lang w:bidi="fa-IR"/>
          <w:color w:val="111111"/>
          <w:sz w:val="28"/>
          <w:szCs w:val="28"/>
          <w:rtl/>
        </w:rPr>
        <w:t xml:space="preserve">تحسن ملکته، تطعمه مما تطعم، وتکسوه مما تکسو، قال: وکان عندی</w:t>
      </w:r>
    </w:p>
    <w:p>
      <w:pPr>
        <w:pStyle w:val="BookText"/>
      </w:pPr>
      <w:r>
        <w:rPr>
          <w:rFonts w:ascii="IRNazanin" w:hAnsi="IRNazanin" w:eastAsia="IRNazanin" w:cs="IRNazanin"/>
          <w:lang w:bidi="fa-IR"/>
          <w:color w:val="111111"/>
          <w:sz w:val="28"/>
          <w:szCs w:val="28"/>
          <w:rtl/>
        </w:rPr>
        <w:t xml:space="preserve">قمیص فجعلته نصفین وألبسته نصفا، فلما ذهبت إلی المسجد لصلاة المغرب</w:t>
      </w:r>
    </w:p>
    <w:p>
      <w:pPr>
        <w:pStyle w:val="BookText"/>
      </w:pPr>
      <w:r>
        <w:rPr>
          <w:rFonts w:ascii="IRNazanin" w:hAnsi="IRNazanin" w:eastAsia="IRNazanin" w:cs="IRNazanin"/>
          <w:lang w:bidi="fa-IR"/>
          <w:color w:val="111111"/>
          <w:sz w:val="28"/>
          <w:szCs w:val="28"/>
          <w:rtl/>
        </w:rPr>
        <w:t xml:space="preserve">قال رسول الله صلی الله علیه وآله: ما فعلت بالقمیص قلت یا رسول الله قلت</w:t>
      </w:r>
    </w:p>
    <w:p>
      <w:pPr>
        <w:pStyle w:val="BookText"/>
      </w:pPr>
      <w:r>
        <w:rPr>
          <w:rFonts w:ascii="IRNazanin" w:hAnsi="IRNazanin" w:eastAsia="IRNazanin" w:cs="IRNazanin"/>
          <w:lang w:bidi="fa-IR"/>
          <w:color w:val="111111"/>
          <w:sz w:val="28"/>
          <w:szCs w:val="28"/>
          <w:rtl/>
        </w:rPr>
        <w:t xml:space="preserve">لی: تحسن ملکة الغلام، وأطعمه ما تطعم وألبسه مما تلبسه، وکان لی</w:t>
      </w:r>
    </w:p>
    <w:p>
      <w:pPr>
        <w:pStyle w:val="BookText"/>
      </w:pPr>
      <w:r>
        <w:rPr>
          <w:rFonts w:ascii="IRNazanin" w:hAnsi="IRNazanin" w:eastAsia="IRNazanin" w:cs="IRNazanin"/>
          <w:lang w:bidi="fa-IR"/>
          <w:color w:val="111111"/>
          <w:sz w:val="28"/>
          <w:szCs w:val="28"/>
          <w:rtl/>
        </w:rPr>
        <w:t xml:space="preserve">قمیص واحد، فکسوته شقة، </w:t>
      </w:r>
      <w:r>
        <w:rPr>
          <w:rStyle w:val="FootnoteReference"/>
        </w:rPr>
        <w:footnoteReference w:id="742"/>
      </w:r>
      <w:r>
        <w:rPr>
          <w:rFonts w:ascii="IRNazanin" w:hAnsi="IRNazanin" w:eastAsia="IRNazanin" w:cs="IRNazanin"/>
          <w:lang w:bidi="fa-IR"/>
          <w:color w:val="111111"/>
          <w:sz w:val="28"/>
          <w:szCs w:val="28"/>
          <w:rtl/>
        </w:rPr>
        <w:t xml:space="preserve">ثم قال لی رسول الله صلی الله علیه وآله:</w:t>
      </w:r>
    </w:p>
    <w:p>
      <w:pPr>
        <w:pStyle w:val="BookText"/>
      </w:pPr>
      <w:r>
        <w:rPr>
          <w:rFonts w:ascii="IRNazanin" w:hAnsi="IRNazanin" w:eastAsia="IRNazanin" w:cs="IRNazanin"/>
          <w:lang w:bidi="fa-IR"/>
          <w:color w:val="111111"/>
          <w:sz w:val="28"/>
          <w:szCs w:val="28"/>
          <w:rtl/>
        </w:rPr>
        <w:t xml:space="preserve">تحسن ملکته، فأتیت فأعتقته، ثم قال لی رسول الله صلی الله علیه وآله:</w:t>
      </w:r>
    </w:p>
    <w:p>
      <w:pPr>
        <w:pStyle w:val="BookText"/>
      </w:pPr>
      <w:r>
        <w:rPr>
          <w:rFonts w:ascii="IRNazanin" w:hAnsi="IRNazanin" w:eastAsia="IRNazanin" w:cs="IRNazanin"/>
          <w:lang w:bidi="fa-IR"/>
          <w:color w:val="111111"/>
          <w:sz w:val="28"/>
          <w:szCs w:val="28"/>
          <w:rtl/>
        </w:rPr>
        <w:t xml:space="preserve">ما فعلت بالغلام؟ قلت ما عندی غلام یا رسول الله قال: ما فعلت به؟ قلت:</w:t>
      </w:r>
    </w:p>
    <w:p>
      <w:pPr>
        <w:pStyle w:val="BookText"/>
      </w:pPr>
      <w:r>
        <w:rPr>
          <w:rFonts w:ascii="IRNazanin" w:hAnsi="IRNazanin" w:eastAsia="IRNazanin" w:cs="IRNazanin"/>
          <w:lang w:bidi="fa-IR"/>
          <w:color w:val="111111"/>
          <w:sz w:val="28"/>
          <w:szCs w:val="28"/>
          <w:rtl/>
        </w:rPr>
        <w:t xml:space="preserve">أعتقته، قال: آجرک الله.</w:t>
      </w:r>
    </w:p>
    <w:p>
      <w:pPr>
        <w:pStyle w:val="BookText"/>
      </w:pPr>
      <w:r>
        <w:rPr>
          <w:rFonts w:ascii="IRNazanin" w:hAnsi="IRNazanin" w:eastAsia="IRNazanin" w:cs="IRNazanin"/>
          <w:lang w:bidi="fa-IR"/>
          <w:color w:val="111111"/>
          <w:sz w:val="28"/>
          <w:szCs w:val="28"/>
          <w:rtl/>
        </w:rPr>
        <w:t xml:space="preserve">(17) یب 325 ج 6 - محمد بن یعقوب عن کا 74 ج 5 - علی بن</w:t>
      </w:r>
    </w:p>
    <w:p>
      <w:pPr>
        <w:pStyle w:val="BookText"/>
      </w:pPr>
      <w:r>
        <w:rPr>
          <w:rFonts w:ascii="IRNazanin" w:hAnsi="IRNazanin" w:eastAsia="IRNazanin" w:cs="IRNazanin"/>
          <w:lang w:bidi="fa-IR"/>
          <w:color w:val="111111"/>
          <w:sz w:val="28"/>
          <w:szCs w:val="28"/>
          <w:rtl/>
        </w:rPr>
        <w:t xml:space="preserve">إبراهیم عن أبیه عن ابن أبی عمیر المحاسن 624 - البرقی عن أبیه عن</w:t>
      </w:r>
    </w:p>
    <w:p>
      <w:pPr>
        <w:pStyle w:val="BookText"/>
      </w:pPr>
      <w:r>
        <w:rPr>
          <w:rFonts w:ascii="IRNazanin" w:hAnsi="IRNazanin" w:eastAsia="IRNazanin" w:cs="IRNazanin"/>
          <w:lang w:bidi="fa-IR"/>
          <w:color w:val="111111"/>
          <w:sz w:val="28"/>
          <w:szCs w:val="28"/>
          <w:rtl/>
        </w:rPr>
        <w:t xml:space="preserve">ابن أبی عمیر عن سیف بن عمیرة وسلمة </w:t>
      </w:r>
      <w:r>
        <w:rPr>
          <w:rStyle w:val="FootnoteReference"/>
        </w:rPr>
        <w:footnoteReference w:id="743"/>
      </w:r>
      <w:r>
        <w:rPr>
          <w:rFonts w:ascii="IRNazanin" w:hAnsi="IRNazanin" w:eastAsia="IRNazanin" w:cs="IRNazanin"/>
          <w:lang w:bidi="fa-IR"/>
          <w:color w:val="111111"/>
          <w:sz w:val="28"/>
          <w:szCs w:val="28"/>
          <w:rtl/>
        </w:rPr>
        <w:t xml:space="preserve">صاحب السابری عن (أبی</w:t>
      </w:r>
    </w:p>
    <w:p>
      <w:pPr>
        <w:pStyle w:val="BookText"/>
      </w:pPr>
      <w:r>
        <w:rPr>
          <w:rFonts w:ascii="IRNazanin" w:hAnsi="IRNazanin" w:eastAsia="IRNazanin" w:cs="IRNazanin"/>
          <w:lang w:bidi="fa-IR"/>
          <w:color w:val="111111"/>
          <w:sz w:val="28"/>
          <w:szCs w:val="28"/>
          <w:rtl/>
        </w:rPr>
        <w:t xml:space="preserve">أسامة - کا - یب) زید الشحام عن أبی عبد الله علیه السلام: أن</w:t>
      </w:r>
    </w:p>
    <w:p>
      <w:pPr>
        <w:pStyle w:val="BookText"/>
      </w:pPr>
      <w:r>
        <w:rPr>
          <w:rFonts w:ascii="IRNazanin" w:hAnsi="IRNazanin" w:eastAsia="IRNazanin" w:cs="IRNazanin"/>
          <w:lang w:bidi="fa-IR"/>
          <w:color w:val="111111"/>
          <w:sz w:val="28"/>
          <w:szCs w:val="28"/>
          <w:rtl/>
        </w:rPr>
        <w:t xml:space="preserve">أمیر المؤمنین </w:t>
      </w:r>
      <w:r>
        <w:rPr>
          <w:rStyle w:val="FootnoteReference"/>
        </w:rPr>
        <w:footnoteReference w:id="744"/>
      </w:r>
      <w:r>
        <w:rPr>
          <w:rFonts w:ascii="IRNazanin" w:hAnsi="IRNazanin" w:eastAsia="IRNazanin" w:cs="IRNazanin"/>
          <w:lang w:bidi="fa-IR"/>
          <w:color w:val="111111"/>
          <w:sz w:val="28"/>
          <w:szCs w:val="28"/>
          <w:rtl/>
        </w:rPr>
        <w:t xml:space="preserve">علیه السلام أعتق ألف مملوک من کد یده.</w:t>
      </w:r>
    </w:p>
    <w:p>
      <w:pPr>
        <w:pStyle w:val="BookText"/>
      </w:pPr>
      <w:r>
        <w:rPr>
          <w:rFonts w:ascii="IRNazanin" w:hAnsi="IRNazanin" w:eastAsia="IRNazanin" w:cs="IRNazanin"/>
          <w:lang w:bidi="fa-IR"/>
          <w:color w:val="111111"/>
          <w:sz w:val="28"/>
          <w:szCs w:val="28"/>
          <w:rtl/>
        </w:rPr>
        <w:t xml:space="preserve">(18) الدعائم 302 ج 2 - عن علی علیه السلام أنه کان یعمل بیده</w:t>
      </w:r>
    </w:p>
    <w:p>
      <w:pPr>
        <w:pStyle w:val="BookText"/>
      </w:pPr>
      <w:r>
        <w:rPr>
          <w:rFonts w:ascii="IRNazanin" w:hAnsi="IRNazanin" w:eastAsia="IRNazanin" w:cs="IRNazanin"/>
          <w:lang w:bidi="fa-IR"/>
          <w:color w:val="111111"/>
          <w:sz w:val="28"/>
          <w:szCs w:val="28"/>
          <w:rtl/>
        </w:rPr>
        <w:t xml:space="preserve">ویجاهد فی سبیل الله، فیأخذ فیئه، </w:t>
      </w:r>
      <w:r>
        <w:rPr>
          <w:rStyle w:val="FootnoteReference"/>
        </w:rPr>
        <w:footnoteReference w:id="745"/>
      </w:r>
      <w:r>
        <w:rPr>
          <w:rFonts w:ascii="IRNazanin" w:hAnsi="IRNazanin" w:eastAsia="IRNazanin" w:cs="IRNazanin"/>
          <w:lang w:bidi="fa-IR"/>
          <w:color w:val="111111"/>
          <w:sz w:val="28"/>
          <w:szCs w:val="28"/>
          <w:rtl/>
        </w:rPr>
        <w:t xml:space="preserve">ولقد کان یری ومعه القطار</w:t>
      </w:r>
    </w:p>
    <w:p>
      <w:pPr>
        <w:pStyle w:val="BookText"/>
      </w:pPr>
      <w:r>
        <w:rPr>
          <w:rFonts w:ascii="IRNazanin" w:hAnsi="IRNazanin" w:eastAsia="IRNazanin" w:cs="IRNazanin"/>
          <w:lang w:bidi="fa-IR"/>
          <w:color w:val="111111"/>
          <w:sz w:val="28"/>
          <w:szCs w:val="28"/>
          <w:rtl/>
        </w:rPr>
        <w:t xml:space="preserve">من الإبل علیها النوی، فیقال له: ما هذا یا أبا الحسن؟ فیقول: نخل ان شاء</w:t>
      </w:r>
    </w:p>
    <w:p>
      <w:pPr>
        <w:pStyle w:val="BookText"/>
      </w:pPr>
      <w:r>
        <w:rPr>
          <w:rFonts w:ascii="IRNazanin" w:hAnsi="IRNazanin" w:eastAsia="IRNazanin" w:cs="IRNazanin"/>
          <w:lang w:bidi="fa-IR"/>
          <w:color w:val="111111"/>
          <w:sz w:val="28"/>
          <w:szCs w:val="28"/>
          <w:rtl/>
        </w:rPr>
        <w:t xml:space="preserve">الله فیغرسه، فما یغادر منه واحدة، وأقام علی الجهاد أیام حیاة رسول الله</w:t>
      </w:r>
    </w:p>
    <w:p>
      <w:pPr>
        <w:pStyle w:val="BookText"/>
      </w:pPr>
      <w:r>
        <w:rPr>
          <w:rFonts w:ascii="IRNazanin" w:hAnsi="IRNazanin" w:eastAsia="IRNazanin" w:cs="IRNazanin"/>
          <w:lang w:bidi="fa-IR"/>
          <w:color w:val="111111"/>
          <w:sz w:val="28"/>
          <w:szCs w:val="28"/>
          <w:rtl/>
        </w:rPr>
        <w:t xml:space="preserve">صلی الله علیه وآله، ومذ قام بأمر الناس إلی أن قبضه الله، وکان یعمل</w:t>
      </w:r>
    </w:p>
    <w:p>
      <w:pPr>
        <w:pStyle w:val="BookText"/>
      </w:pPr>
      <w:r>
        <w:rPr>
          <w:rFonts w:ascii="IRNazanin" w:hAnsi="IRNazanin" w:eastAsia="IRNazanin" w:cs="IRNazanin"/>
          <w:lang w:bidi="fa-IR"/>
          <w:color w:val="111111"/>
          <w:sz w:val="28"/>
          <w:szCs w:val="28"/>
          <w:rtl/>
        </w:rPr>
        <w:t xml:space="preserve">فی ضیاعه ما بین ذلک، فأعتق ألف مملوک کلهم من کسب یده علیه السلام.</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الغارات 92 ج 1 - عن جعفر بن محمد علیهما السلام قال: أعتق علی علیه</w:t>
      </w:r>
    </w:p>
    <w:p>
      <w:pPr>
        <w:pStyle w:val="BookText"/>
      </w:pPr>
      <w:r>
        <w:rPr>
          <w:rFonts w:ascii="IRNazanin" w:hAnsi="IRNazanin" w:eastAsia="IRNazanin" w:cs="IRNazanin"/>
          <w:lang w:bidi="fa-IR"/>
          <w:color w:val="111111"/>
          <w:sz w:val="28"/>
          <w:szCs w:val="28"/>
          <w:rtl/>
        </w:rPr>
        <w:t xml:space="preserve">السلام ألف مملوک مما عملت یداه.</w:t>
      </w:r>
    </w:p>
    <w:p>
      <w:pPr>
        <w:pStyle w:val="BookText"/>
      </w:pPr>
      <w:r>
        <w:rPr>
          <w:rFonts w:ascii="IRNazanin" w:hAnsi="IRNazanin" w:eastAsia="IRNazanin" w:cs="IRNazanin"/>
          <w:lang w:bidi="fa-IR"/>
          <w:color w:val="111111"/>
          <w:sz w:val="28"/>
          <w:szCs w:val="28"/>
          <w:rtl/>
        </w:rPr>
        <w:t xml:space="preserve">(19) الغارات 91 ج 1 - عن عبد الله بن الحسن بن الحسن بن علی بن أبی</w:t>
      </w:r>
    </w:p>
    <w:p>
      <w:pPr>
        <w:pStyle w:val="BookText"/>
      </w:pPr>
      <w:r>
        <w:rPr>
          <w:rFonts w:ascii="IRNazanin" w:hAnsi="IRNazanin" w:eastAsia="IRNazanin" w:cs="IRNazanin"/>
          <w:lang w:bidi="fa-IR"/>
          <w:color w:val="111111"/>
          <w:sz w:val="28"/>
          <w:szCs w:val="28"/>
          <w:rtl/>
        </w:rPr>
        <w:t xml:space="preserve">طالب قال أعتق علی علیه السلام ألف أهل بیت بما مجلت یداه </w:t>
      </w:r>
      <w:r>
        <w:rPr>
          <w:rStyle w:val="FootnoteReference"/>
        </w:rPr>
        <w:footnoteReference w:id="746"/>
      </w:r>
    </w:p>
    <w:p>
      <w:pPr>
        <w:pStyle w:val="BookText"/>
      </w:pPr>
      <w:r>
        <w:rPr>
          <w:rFonts w:ascii="IRNazanin" w:hAnsi="IRNazanin" w:eastAsia="IRNazanin" w:cs="IRNazanin"/>
          <w:lang w:bidi="fa-IR"/>
          <w:color w:val="111111"/>
          <w:sz w:val="28"/>
          <w:szCs w:val="28"/>
          <w:rtl/>
        </w:rPr>
        <w:t xml:space="preserve">جلدها وظهر فیها ما یشبه البثر من العمل بالأشیاء الصلبة الخشنة</w:t>
      </w:r>
    </w:p>
    <w:p>
      <w:pPr>
        <w:pStyle w:val="BookText"/>
      </w:pPr>
      <w:r>
        <w:rPr>
          <w:rFonts w:ascii="IRNazanin" w:hAnsi="IRNazanin" w:eastAsia="IRNazanin" w:cs="IRNazanin"/>
          <w:lang w:bidi="fa-IR"/>
          <w:color w:val="111111"/>
          <w:sz w:val="28"/>
          <w:szCs w:val="28"/>
          <w:rtl/>
        </w:rPr>
        <w:t xml:space="preserve">وعرق جبینه.</w:t>
      </w:r>
    </w:p>
    <w:p>
      <w:pPr>
        <w:pStyle w:val="BookText"/>
      </w:pPr>
      <w:r>
        <w:rPr>
          <w:rFonts w:ascii="IRNazanin" w:hAnsi="IRNazanin" w:eastAsia="IRNazanin" w:cs="IRNazanin"/>
          <w:lang w:bidi="fa-IR"/>
          <w:color w:val="111111"/>
          <w:sz w:val="28"/>
          <w:szCs w:val="28"/>
          <w:rtl/>
        </w:rPr>
        <w:t xml:space="preserve">(20) المحاسن 624 - البرقی عن محسن بن أحمد عن أبان بن</w:t>
      </w:r>
    </w:p>
    <w:p>
      <w:pPr>
        <w:pStyle w:val="BookText"/>
      </w:pPr>
      <w:r>
        <w:rPr>
          <w:rFonts w:ascii="IRNazanin" w:hAnsi="IRNazanin" w:eastAsia="IRNazanin" w:cs="IRNazanin"/>
          <w:lang w:bidi="fa-IR"/>
          <w:color w:val="111111"/>
          <w:sz w:val="28"/>
          <w:szCs w:val="28"/>
          <w:rtl/>
        </w:rPr>
        <w:t xml:space="preserve">عثمان عن محمد بن مروان عن أبی عبد الله علیه السلام أن أبا جعفر علیه</w:t>
      </w:r>
    </w:p>
    <w:p>
      <w:pPr>
        <w:pStyle w:val="BookText"/>
      </w:pPr>
      <w:r>
        <w:rPr>
          <w:rFonts w:ascii="IRNazanin" w:hAnsi="IRNazanin" w:eastAsia="IRNazanin" w:cs="IRNazanin"/>
          <w:lang w:bidi="fa-IR"/>
          <w:color w:val="111111"/>
          <w:sz w:val="28"/>
          <w:szCs w:val="28"/>
          <w:rtl/>
        </w:rPr>
        <w:t xml:space="preserve">السلام مات وترک ستین مملوکا فأعتق ثلثهم عند موته.</w:t>
      </w:r>
    </w:p>
    <w:p>
      <w:pPr>
        <w:pStyle w:val="BookText"/>
      </w:pPr>
      <w:r>
        <w:rPr>
          <w:rFonts w:ascii="IRNazanin" w:hAnsi="IRNazanin" w:eastAsia="IRNazanin" w:cs="IRNazanin"/>
          <w:lang w:bidi="fa-IR"/>
          <w:color w:val="111111"/>
          <w:sz w:val="28"/>
          <w:szCs w:val="28"/>
          <w:rtl/>
        </w:rPr>
        <w:t xml:space="preserve">وتقدم فی روایة أبی بصیر (1) من باب (20) استحباب کفالة</w:t>
      </w:r>
    </w:p>
    <w:p>
      <w:pPr>
        <w:pStyle w:val="BookText"/>
      </w:pPr>
      <w:r>
        <w:rPr>
          <w:rFonts w:ascii="IRNazanin" w:hAnsi="IRNazanin" w:eastAsia="IRNazanin" w:cs="IRNazanin"/>
          <w:lang w:bidi="fa-IR"/>
          <w:color w:val="111111"/>
          <w:sz w:val="28"/>
          <w:szCs w:val="28"/>
          <w:rtl/>
        </w:rPr>
        <w:t xml:space="preserve">أهل بیت من المسلمین من أبواب ما یتأکد استحبابه من الحقوق فی المال</w:t>
      </w:r>
    </w:p>
    <w:p>
      <w:pPr>
        <w:pStyle w:val="BookText"/>
      </w:pPr>
      <w:r>
        <w:rPr>
          <w:rFonts w:ascii="IRNazanin" w:hAnsi="IRNazanin" w:eastAsia="IRNazanin" w:cs="IRNazanin"/>
          <w:lang w:bidi="fa-IR"/>
          <w:color w:val="111111"/>
          <w:sz w:val="28"/>
          <w:szCs w:val="28"/>
          <w:rtl/>
        </w:rPr>
        <w:t xml:space="preserve">فی کتاب الزکاة قوله علیه السلام لان أحج حجة أحب إلی من أن أعتق</w:t>
      </w:r>
    </w:p>
    <w:p>
      <w:pPr>
        <w:pStyle w:val="BookText"/>
      </w:pPr>
      <w:r>
        <w:rPr>
          <w:rFonts w:ascii="IRNazanin" w:hAnsi="IRNazanin" w:eastAsia="IRNazanin" w:cs="IRNazanin"/>
          <w:lang w:bidi="fa-IR"/>
          <w:color w:val="111111"/>
          <w:sz w:val="28"/>
          <w:szCs w:val="28"/>
          <w:rtl/>
        </w:rPr>
        <w:t xml:space="preserve">رقبة ورقبة حتی انتهی إلی عشرة الخ وفی روایة محمد بن عمر (2)</w:t>
      </w:r>
    </w:p>
    <w:p>
      <w:pPr>
        <w:pStyle w:val="BookText"/>
      </w:pPr>
      <w:r>
        <w:rPr>
          <w:rFonts w:ascii="IRNazanin" w:hAnsi="IRNazanin" w:eastAsia="IRNazanin" w:cs="IRNazanin"/>
          <w:lang w:bidi="fa-IR"/>
          <w:color w:val="111111"/>
          <w:sz w:val="28"/>
          <w:szCs w:val="28"/>
          <w:rtl/>
        </w:rPr>
        <w:t xml:space="preserve">من باب (25) جواز صدقة الغلام قوله علیه السلام علم الله عز وجل أن</w:t>
      </w:r>
    </w:p>
    <w:p>
      <w:pPr>
        <w:pStyle w:val="BookText"/>
      </w:pPr>
      <w:r>
        <w:rPr>
          <w:rFonts w:ascii="IRNazanin" w:hAnsi="IRNazanin" w:eastAsia="IRNazanin" w:cs="IRNazanin"/>
          <w:lang w:bidi="fa-IR"/>
          <w:color w:val="111111"/>
          <w:sz w:val="28"/>
          <w:szCs w:val="28"/>
          <w:rtl/>
        </w:rPr>
        <w:t xml:space="preserve">کل أحد لا یقدر علی فک رقبة فجعل اطعام الیتیم والمسکین مثل ذلک.</w:t>
      </w:r>
    </w:p>
    <w:p>
      <w:pPr>
        <w:pStyle w:val="BookText"/>
      </w:pPr>
      <w:r>
        <w:rPr>
          <w:rFonts w:ascii="IRNazanin" w:hAnsi="IRNazanin" w:eastAsia="IRNazanin" w:cs="IRNazanin"/>
          <w:lang w:bidi="fa-IR"/>
          <w:color w:val="111111"/>
          <w:sz w:val="28"/>
          <w:szCs w:val="28"/>
          <w:rtl/>
        </w:rPr>
        <w:t xml:space="preserve">وفی روایة معمر (2) من باب (30) تأکد استحباب الصدقة بأحب</w:t>
      </w:r>
    </w:p>
    <w:p>
      <w:pPr>
        <w:pStyle w:val="BookText"/>
      </w:pPr>
      <w:r>
        <w:rPr>
          <w:rFonts w:ascii="IRNazanin" w:hAnsi="IRNazanin" w:eastAsia="IRNazanin" w:cs="IRNazanin"/>
          <w:lang w:bidi="fa-IR"/>
          <w:color w:val="111111"/>
          <w:sz w:val="28"/>
          <w:szCs w:val="28"/>
          <w:rtl/>
        </w:rPr>
        <w:t xml:space="preserve">الأشیاء ما یقرب ذلک.</w:t>
      </w:r>
    </w:p>
    <w:p>
      <w:pPr>
        <w:pStyle w:val="BookText"/>
      </w:pPr>
      <w:r>
        <w:rPr>
          <w:rFonts w:ascii="IRNazanin" w:hAnsi="IRNazanin" w:eastAsia="IRNazanin" w:cs="IRNazanin"/>
          <w:lang w:bidi="fa-IR"/>
          <w:color w:val="111111"/>
          <w:sz w:val="28"/>
          <w:szCs w:val="28"/>
          <w:rtl/>
        </w:rPr>
        <w:t xml:space="preserve">وفی غیر واحد من أحادیث باب (44) استحباب اطعام الطعام ما یدل</w:t>
      </w:r>
    </w:p>
    <w:p>
      <w:pPr>
        <w:pStyle w:val="BookText"/>
      </w:pPr>
      <w:r>
        <w:rPr>
          <w:rFonts w:ascii="IRNazanin" w:hAnsi="IRNazanin" w:eastAsia="IRNazanin" w:cs="IRNazanin"/>
          <w:lang w:bidi="fa-IR"/>
          <w:color w:val="111111"/>
          <w:sz w:val="28"/>
          <w:szCs w:val="28"/>
          <w:rtl/>
        </w:rPr>
        <w:t xml:space="preserve">علی استحباب العتق وثوابه وفی روایة البجلی (13) من باب (45)</w:t>
      </w:r>
    </w:p>
    <w:p>
      <w:pPr>
        <w:pStyle w:val="BookText"/>
      </w:pPr>
      <w:r>
        <w:rPr>
          <w:rFonts w:ascii="IRNazanin" w:hAnsi="IRNazanin" w:eastAsia="IRNazanin" w:cs="IRNazanin"/>
          <w:lang w:bidi="fa-IR"/>
          <w:color w:val="111111"/>
          <w:sz w:val="28"/>
          <w:szCs w:val="28"/>
          <w:rtl/>
        </w:rPr>
        <w:t xml:space="preserve">استحباب صدقة الماء قوله علیه السلام أربع من أتی بواحدة منهن دخل</w:t>
      </w:r>
    </w:p>
    <w:p>
      <w:pPr>
        <w:pStyle w:val="BookText"/>
      </w:pPr>
      <w:r>
        <w:rPr>
          <w:rFonts w:ascii="IRNazanin" w:hAnsi="IRNazanin" w:eastAsia="IRNazanin" w:cs="IRNazanin"/>
          <w:lang w:bidi="fa-IR"/>
          <w:color w:val="111111"/>
          <w:sz w:val="28"/>
          <w:szCs w:val="28"/>
          <w:rtl/>
        </w:rPr>
        <w:t xml:space="preserve">الجنة (إلی أن قال) أو أعتق رقبة عانیة </w:t>
      </w:r>
      <w:r>
        <w:rPr>
          <w:rStyle w:val="FootnoteReference"/>
        </w:rPr>
        <w:footnoteReference w:id="747"/>
      </w:r>
      <w:r>
        <w:rPr>
          <w:rFonts w:ascii="IRNazanin" w:hAnsi="IRNazanin" w:eastAsia="IRNazanin" w:cs="IRNazanin"/>
          <w:lang w:bidi="fa-IR"/>
          <w:color w:val="111111"/>
          <w:sz w:val="28"/>
          <w:szCs w:val="28"/>
          <w:rtl/>
        </w:rPr>
        <w:t xml:space="preserve">وفی روایة الدعائم والبحار</w:t>
      </w:r>
    </w:p>
    <w:p>
      <w:pPr>
        <w:pStyle w:val="BookText"/>
      </w:pPr>
      <w:r>
        <w:rPr>
          <w:rFonts w:ascii="IRNazanin" w:hAnsi="IRNazanin" w:eastAsia="IRNazanin" w:cs="IRNazanin"/>
          <w:lang w:bidi="fa-IR"/>
          <w:color w:val="111111"/>
          <w:sz w:val="28"/>
          <w:szCs w:val="28"/>
          <w:rtl/>
        </w:rPr>
        <w:t xml:space="preserve">(مثله) وفی غیر واحد من أحادیث باب (7) ما ورد فی أن الحج أفضل</w:t>
      </w:r>
    </w:p>
    <w:p>
      <w:pPr>
        <w:pStyle w:val="BookText"/>
      </w:pPr>
      <w:r>
        <w:rPr>
          <w:rFonts w:ascii="IRNazanin" w:hAnsi="IRNazanin" w:eastAsia="IRNazanin" w:cs="IRNazanin"/>
          <w:lang w:bidi="fa-IR"/>
          <w:color w:val="111111"/>
          <w:sz w:val="28"/>
          <w:szCs w:val="28"/>
          <w:rtl/>
        </w:rPr>
        <w:t xml:space="preserve">من العتق من أبواب فضائل الحج ما یدل علی فضیلة العتق وفی روایة ابن</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عجلان (2) من باب (7) استحباب سد الخلل والفرج فی عرفات من</w:t>
      </w:r>
    </w:p>
    <w:p>
      <w:pPr>
        <w:pStyle w:val="BookText"/>
      </w:pPr>
      <w:r>
        <w:rPr>
          <w:rFonts w:ascii="IRNazanin" w:hAnsi="IRNazanin" w:eastAsia="IRNazanin" w:cs="IRNazanin"/>
          <w:lang w:bidi="fa-IR"/>
          <w:color w:val="111111"/>
          <w:sz w:val="28"/>
          <w:szCs w:val="28"/>
          <w:rtl/>
        </w:rPr>
        <w:t xml:space="preserve">أبواب الوقوف بعرفات قوله علیه السلام فإذا أفاض علیه السلام أمر</w:t>
      </w:r>
    </w:p>
    <w:p>
      <w:pPr>
        <w:pStyle w:val="BookText"/>
      </w:pPr>
      <w:r>
        <w:rPr>
          <w:rFonts w:ascii="IRNazanin" w:hAnsi="IRNazanin" w:eastAsia="IRNazanin" w:cs="IRNazanin"/>
          <w:lang w:bidi="fa-IR"/>
          <w:color w:val="111111"/>
          <w:sz w:val="28"/>
          <w:szCs w:val="28"/>
          <w:rtl/>
        </w:rPr>
        <w:t xml:space="preserve">بعتقهم (أی بعتق أهل السودان) وجوائز لهم من المال.</w:t>
      </w:r>
    </w:p>
    <w:p>
      <w:pPr>
        <w:pStyle w:val="BookText"/>
      </w:pPr>
      <w:r>
        <w:rPr>
          <w:rFonts w:ascii="IRNazanin" w:hAnsi="IRNazanin" w:eastAsia="IRNazanin" w:cs="IRNazanin"/>
          <w:lang w:bidi="fa-IR"/>
          <w:color w:val="111111"/>
          <w:sz w:val="28"/>
          <w:szCs w:val="28"/>
          <w:rtl/>
        </w:rPr>
        <w:t xml:space="preserve">وفی روایة أبی مخنف (2) من باب (66) لزوم التسویة بین الناس</w:t>
      </w:r>
    </w:p>
    <w:p>
      <w:pPr>
        <w:pStyle w:val="BookText"/>
      </w:pPr>
      <w:r>
        <w:rPr>
          <w:rFonts w:ascii="IRNazanin" w:hAnsi="IRNazanin" w:eastAsia="IRNazanin" w:cs="IRNazanin"/>
          <w:lang w:bidi="fa-IR"/>
          <w:color w:val="111111"/>
          <w:sz w:val="28"/>
          <w:szCs w:val="28"/>
          <w:rtl/>
        </w:rPr>
        <w:t xml:space="preserve">فی قسمة بیت المال من أبواب جهاد العدو قوله علیه السلام فمن کان منکم له</w:t>
      </w:r>
    </w:p>
    <w:p>
      <w:pPr>
        <w:pStyle w:val="BookText"/>
      </w:pPr>
      <w:r>
        <w:rPr>
          <w:rFonts w:ascii="IRNazanin" w:hAnsi="IRNazanin" w:eastAsia="IRNazanin" w:cs="IRNazanin"/>
          <w:lang w:bidi="fa-IR"/>
          <w:color w:val="111111"/>
          <w:sz w:val="28"/>
          <w:szCs w:val="28"/>
          <w:rtl/>
        </w:rPr>
        <w:t xml:space="preserve">مال فلیصل به القرابة ولیفک به العانی والأسیر وابن السبیل فان الفوز</w:t>
      </w:r>
    </w:p>
    <w:p>
      <w:pPr>
        <w:pStyle w:val="BookText"/>
      </w:pPr>
      <w:r>
        <w:rPr>
          <w:rFonts w:ascii="IRNazanin" w:hAnsi="IRNazanin" w:eastAsia="IRNazanin" w:cs="IRNazanin"/>
          <w:lang w:bidi="fa-IR"/>
          <w:color w:val="111111"/>
          <w:sz w:val="28"/>
          <w:szCs w:val="28"/>
          <w:rtl/>
        </w:rPr>
        <w:t xml:space="preserve">بهذه الخصال مکارم الدنیا وشرف الآخرة وفی روایة ربیعة وعمارة (4)</w:t>
      </w:r>
    </w:p>
    <w:p>
      <w:pPr>
        <w:pStyle w:val="BookText"/>
      </w:pPr>
      <w:r>
        <w:rPr>
          <w:rFonts w:ascii="IRNazanin" w:hAnsi="IRNazanin" w:eastAsia="IRNazanin" w:cs="IRNazanin"/>
          <w:lang w:bidi="fa-IR"/>
          <w:color w:val="111111"/>
          <w:sz w:val="28"/>
          <w:szCs w:val="28"/>
          <w:rtl/>
        </w:rPr>
        <w:t xml:space="preserve">ما یقرب ذلک.</w:t>
      </w:r>
    </w:p>
    <w:p>
      <w:pPr>
        <w:pStyle w:val="BookText"/>
      </w:pPr>
      <w:r>
        <w:rPr>
          <w:rFonts w:ascii="IRNazanin" w:hAnsi="IRNazanin" w:eastAsia="IRNazanin" w:cs="IRNazanin"/>
          <w:lang w:bidi="fa-IR"/>
          <w:color w:val="111111"/>
          <w:sz w:val="28"/>
          <w:szCs w:val="28"/>
          <w:rtl/>
        </w:rPr>
        <w:t xml:space="preserve">وفی روایة أبی بصیر (11) من باب (67) وجوب عفة البطن من</w:t>
      </w:r>
    </w:p>
    <w:p>
      <w:pPr>
        <w:pStyle w:val="BookText"/>
      </w:pPr>
      <w:r>
        <w:rPr>
          <w:rFonts w:ascii="IRNazanin" w:hAnsi="IRNazanin" w:eastAsia="IRNazanin" w:cs="IRNazanin"/>
          <w:lang w:bidi="fa-IR"/>
          <w:color w:val="111111"/>
          <w:sz w:val="28"/>
          <w:szCs w:val="28"/>
          <w:rtl/>
        </w:rPr>
        <w:t xml:space="preserve">أبواب جهاد النفس قوله علیه السلام ومن أعتق نسمة مؤمنة بنی الله</w:t>
      </w:r>
    </w:p>
    <w:p>
      <w:pPr>
        <w:pStyle w:val="BookText"/>
      </w:pPr>
      <w:r>
        <w:rPr>
          <w:rFonts w:ascii="IRNazanin" w:hAnsi="IRNazanin" w:eastAsia="IRNazanin" w:cs="IRNazanin"/>
          <w:lang w:bidi="fa-IR"/>
          <w:color w:val="111111"/>
          <w:sz w:val="28"/>
          <w:szCs w:val="28"/>
          <w:rtl/>
        </w:rPr>
        <w:t xml:space="preserve">عزو جل له بیتا فی الجنة، وفی روایة معاویة (3) من باب (45) ما ورد</w:t>
      </w:r>
    </w:p>
    <w:p>
      <w:pPr>
        <w:pStyle w:val="BookText"/>
      </w:pPr>
      <w:r>
        <w:rPr>
          <w:rFonts w:ascii="IRNazanin" w:hAnsi="IRNazanin" w:eastAsia="IRNazanin" w:cs="IRNazanin"/>
          <w:lang w:bidi="fa-IR"/>
          <w:color w:val="111111"/>
          <w:sz w:val="28"/>
          <w:szCs w:val="28"/>
          <w:rtl/>
        </w:rPr>
        <w:t xml:space="preserve">فی کرائم أخلاق رسول الله صلی الله علیه وآله من أبواب العشرة قوله علیه</w:t>
      </w:r>
    </w:p>
    <w:p>
      <w:pPr>
        <w:pStyle w:val="BookText"/>
      </w:pPr>
      <w:r>
        <w:rPr>
          <w:rFonts w:ascii="IRNazanin" w:hAnsi="IRNazanin" w:eastAsia="IRNazanin" w:cs="IRNazanin"/>
          <w:lang w:bidi="fa-IR"/>
          <w:color w:val="111111"/>
          <w:sz w:val="28"/>
          <w:szCs w:val="28"/>
          <w:rtl/>
        </w:rPr>
        <w:t xml:space="preserve">السلام والله لقد أعتق (علی علیه السلام) ألف مملوک لوجه الله عز وجل</w:t>
      </w:r>
    </w:p>
    <w:p>
      <w:pPr>
        <w:pStyle w:val="BookText"/>
      </w:pPr>
      <w:r>
        <w:rPr>
          <w:rFonts w:ascii="IRNazanin" w:hAnsi="IRNazanin" w:eastAsia="IRNazanin" w:cs="IRNazanin"/>
          <w:lang w:bidi="fa-IR"/>
          <w:color w:val="111111"/>
          <w:sz w:val="28"/>
          <w:szCs w:val="28"/>
          <w:rtl/>
        </w:rPr>
        <w:t xml:space="preserve">دبرت فیهم یداه.</w:t>
      </w:r>
    </w:p>
    <w:p>
      <w:pPr>
        <w:pStyle w:val="BookText"/>
      </w:pPr>
      <w:r>
        <w:rPr>
          <w:rFonts w:ascii="IRNazanin" w:hAnsi="IRNazanin" w:eastAsia="IRNazanin" w:cs="IRNazanin"/>
          <w:lang w:bidi="fa-IR"/>
          <w:color w:val="111111"/>
          <w:sz w:val="28"/>
          <w:szCs w:val="28"/>
          <w:rtl/>
        </w:rPr>
        <w:t xml:space="preserve">وفی حدیث مناهی النبی صلی الله علیه وآله (9) من باب (78)</w:t>
      </w:r>
    </w:p>
    <w:p>
      <w:pPr>
        <w:pStyle w:val="BookText"/>
      </w:pPr>
      <w:r>
        <w:rPr>
          <w:rFonts w:ascii="IRNazanin" w:hAnsi="IRNazanin" w:eastAsia="IRNazanin" w:cs="IRNazanin"/>
          <w:lang w:bidi="fa-IR"/>
          <w:color w:val="111111"/>
          <w:sz w:val="28"/>
          <w:szCs w:val="28"/>
          <w:rtl/>
        </w:rPr>
        <w:t xml:space="preserve">جملة من حقوق الجار قوله صلی الله علیه وآله ما زال یوصینی جبرئیل</w:t>
      </w:r>
    </w:p>
    <w:p>
      <w:pPr>
        <w:pStyle w:val="BookText"/>
      </w:pPr>
      <w:r>
        <w:rPr>
          <w:rFonts w:ascii="IRNazanin" w:hAnsi="IRNazanin" w:eastAsia="IRNazanin" w:cs="IRNazanin"/>
          <w:lang w:bidi="fa-IR"/>
          <w:color w:val="111111"/>
          <w:sz w:val="28"/>
          <w:szCs w:val="28"/>
          <w:rtl/>
        </w:rPr>
        <w:t xml:space="preserve">بالممالیک حتی ظننت أنه سیجعل لهم وقتا إذا بلغوا ذلک الوقت اعتقوا.</w:t>
      </w:r>
    </w:p>
    <w:p>
      <w:pPr>
        <w:pStyle w:val="BookText"/>
      </w:pPr>
      <w:r>
        <w:rPr>
          <w:rFonts w:ascii="IRNazanin" w:hAnsi="IRNazanin" w:eastAsia="IRNazanin" w:cs="IRNazanin"/>
          <w:lang w:bidi="fa-IR"/>
          <w:color w:val="111111"/>
          <w:sz w:val="28"/>
          <w:szCs w:val="28"/>
          <w:rtl/>
        </w:rPr>
        <w:t xml:space="preserve">وفی غیر واحد من أحادیث باب (25) استحباب العمل بالید من</w:t>
      </w:r>
    </w:p>
    <w:p>
      <w:pPr>
        <w:pStyle w:val="BookText"/>
      </w:pPr>
      <w:r>
        <w:rPr>
          <w:rFonts w:ascii="IRNazanin" w:hAnsi="IRNazanin" w:eastAsia="IRNazanin" w:cs="IRNazanin"/>
          <w:lang w:bidi="fa-IR"/>
          <w:color w:val="111111"/>
          <w:sz w:val="28"/>
          <w:szCs w:val="28"/>
          <w:rtl/>
        </w:rPr>
        <w:t xml:space="preserve">أبواب طلب الرزق ما یدل علی فضل العتق وأن علیا علیه السلام أعتق</w:t>
      </w:r>
    </w:p>
    <w:p>
      <w:pPr>
        <w:pStyle w:val="BookText"/>
      </w:pPr>
      <w:r>
        <w:rPr>
          <w:rFonts w:ascii="IRNazanin" w:hAnsi="IRNazanin" w:eastAsia="IRNazanin" w:cs="IRNazanin"/>
          <w:lang w:bidi="fa-IR"/>
          <w:color w:val="111111"/>
          <w:sz w:val="28"/>
          <w:szCs w:val="28"/>
          <w:rtl/>
        </w:rPr>
        <w:t xml:space="preserve">ألف مملوک من ماله وکد یده.</w:t>
      </w:r>
    </w:p>
    <w:p>
      <w:pPr>
        <w:pStyle w:val="BookText"/>
      </w:pPr>
      <w:r>
        <w:rPr>
          <w:rFonts w:ascii="IRNazanin" w:hAnsi="IRNazanin" w:eastAsia="IRNazanin" w:cs="IRNazanin"/>
          <w:lang w:bidi="fa-IR"/>
          <w:color w:val="111111"/>
          <w:sz w:val="28"/>
          <w:szCs w:val="28"/>
          <w:rtl/>
        </w:rPr>
        <w:t xml:space="preserve">وفی روایة عبد الرحمن (15) من باب (1) استحباب الوقوف</w:t>
      </w:r>
    </w:p>
    <w:p>
      <w:pPr>
        <w:pStyle w:val="BookText"/>
      </w:pPr>
      <w:r>
        <w:rPr>
          <w:rFonts w:ascii="IRNazanin" w:hAnsi="IRNazanin" w:eastAsia="IRNazanin" w:cs="IRNazanin"/>
          <w:lang w:bidi="fa-IR"/>
          <w:color w:val="111111"/>
          <w:sz w:val="28"/>
          <w:szCs w:val="28"/>
          <w:rtl/>
        </w:rPr>
        <w:t xml:space="preserve">والصدقات قوله علیه السلام ورقیقها غیر أبی ریاح وأبی نیزر وجبیر</w:t>
      </w:r>
    </w:p>
    <w:p>
      <w:pPr>
        <w:pStyle w:val="BookText"/>
      </w:pPr>
      <w:r>
        <w:rPr>
          <w:rFonts w:ascii="IRNazanin" w:hAnsi="IRNazanin" w:eastAsia="IRNazanin" w:cs="IRNazanin"/>
          <w:lang w:bidi="fa-IR"/>
          <w:color w:val="111111"/>
          <w:sz w:val="28"/>
          <w:szCs w:val="28"/>
          <w:rtl/>
        </w:rPr>
        <w:t xml:space="preserve">عتقاء لیس لاحد علیهم سبیل الخ.</w:t>
      </w:r>
    </w:p>
    <w:p>
      <w:pPr>
        <w:pStyle w:val="BookText"/>
      </w:pPr>
      <w:r>
        <w:rPr>
          <w:rFonts w:ascii="IRNazanin" w:hAnsi="IRNazanin" w:eastAsia="IRNazanin" w:cs="IRNazanin"/>
          <w:lang w:bidi="fa-IR"/>
          <w:color w:val="111111"/>
          <w:sz w:val="28"/>
          <w:szCs w:val="28"/>
          <w:rtl/>
        </w:rPr>
        <w:t xml:space="preserve">ویأتی فی أحادیث الأبواب الآتیة المربوطة بالعتق ما یدل علی</w:t>
      </w:r>
    </w:p>
    <w:p>
      <w:pPr>
        <w:pStyle w:val="BookText"/>
      </w:pPr>
      <w:r>
        <w:rPr>
          <w:rFonts w:ascii="IRNazanin" w:hAnsi="IRNazanin" w:eastAsia="IRNazanin" w:cs="IRNazanin"/>
          <w:lang w:bidi="fa-IR"/>
          <w:color w:val="111111"/>
          <w:sz w:val="28"/>
          <w:szCs w:val="28"/>
          <w:rtl/>
        </w:rPr>
        <w:t xml:space="preserve">استحبابه.</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34" w:name="pg12422_156776"/>
    <w:bookmarkEnd w:id="134"/>
    <w:p>
      <w:pPr>
        <w:pStyle w:val="BookText"/>
      </w:pPr>
      <w:r>
        <w:rPr>
          <w:rFonts w:ascii="IRNazanin" w:hAnsi="IRNazanin" w:eastAsia="IRNazanin" w:cs="IRNazanin"/>
          <w:lang w:bidi="fa-IR"/>
          <w:color w:val="111111"/>
          <w:sz w:val="28"/>
          <w:szCs w:val="28"/>
          <w:rtl/>
        </w:rPr>
        <w:t xml:space="preserve">وفی روایة سماعة من باب (2) بدؤ التزویج وفضله من أبواب</w:t>
      </w:r>
    </w:p>
    <w:p>
      <w:pPr>
        <w:pStyle w:val="BookText"/>
      </w:pPr>
      <w:r>
        <w:rPr>
          <w:rFonts w:ascii="IRNazanin" w:hAnsi="IRNazanin" w:eastAsia="IRNazanin" w:cs="IRNazanin"/>
          <w:lang w:bidi="fa-IR"/>
          <w:color w:val="111111"/>
          <w:sz w:val="28"/>
          <w:szCs w:val="28"/>
          <w:rtl/>
        </w:rPr>
        <w:t xml:space="preserve">التزویج قوله علیه السلام أربعة ینظر الله عز وجل إلیهم یوم القیامة من</w:t>
      </w:r>
    </w:p>
    <w:p>
      <w:pPr>
        <w:pStyle w:val="BookText"/>
      </w:pPr>
      <w:r>
        <w:rPr>
          <w:rFonts w:ascii="Amiri" w:hAnsi="Amiri" w:eastAsia="Amiri" w:cs="Amiri"/>
          <w:lang w:bidi="ar-SA"/>
          <w:color w:val="111111"/>
          <w:sz w:val="28"/>
          <w:szCs w:val="28"/>
          <w:rtl/>
        </w:rPr>
        <w:t xml:space="preserve">أقال نادما أو أعتق نسمة.</w:t>
      </w:r>
    </w:p>
    <w:p>
      <w:pPr>
        <w:pStyle w:val="BookText"/>
      </w:pPr>
      <w:r>
        <w:rPr>
          <w:rFonts w:ascii="IRNazanin" w:hAnsi="IRNazanin" w:eastAsia="IRNazanin" w:cs="IRNazanin"/>
          <w:lang w:bidi="fa-IR"/>
          <w:color w:val="111111"/>
          <w:sz w:val="28"/>
          <w:szCs w:val="28"/>
          <w:rtl/>
        </w:rPr>
        <w:t xml:space="preserve">وفی روایة ابن سالم قوله علیه السلام أن الله تعالی ظلا یوم القیامة</w:t>
      </w:r>
    </w:p>
    <w:p>
      <w:pPr>
        <w:pStyle w:val="BookText"/>
      </w:pPr>
      <w:r>
        <w:rPr>
          <w:rFonts w:ascii="IRNazanin" w:hAnsi="IRNazanin" w:eastAsia="IRNazanin" w:cs="IRNazanin"/>
          <w:lang w:bidi="fa-IR"/>
          <w:color w:val="111111"/>
          <w:sz w:val="28"/>
          <w:szCs w:val="28"/>
          <w:rtl/>
        </w:rPr>
        <w:t xml:space="preserve">لا یستظل تحته الا نبی أو وصی نبی أو عبد أعتق عبدا مؤمنا.</w:t>
      </w:r>
    </w:p>
    <w:p>
      <w:pPr>
        <w:pStyle w:val="Heading3"/>
      </w:pPr>
      <w:bookmarkStart w:id="477" w:name="_Toc214"/>
      <w:r>
        <w:t>(2) باب أنه لا عتق الا ما أرید به وجه الله عز وجل</w:t>
      </w:r>
      <w:bookmarkEnd w:id="477"/>
    </w:p>
    <w:p>
      <w:pPr>
        <w:pStyle w:val="BookText"/>
      </w:pPr>
      <w:r>
        <w:rPr>
          <w:rFonts w:ascii="IRNazanin" w:hAnsi="IRNazanin" w:eastAsia="IRNazanin" w:cs="IRNazanin"/>
          <w:lang w:bidi="fa-IR"/>
          <w:color w:val="111111"/>
          <w:sz w:val="28"/>
          <w:szCs w:val="28"/>
          <w:rtl/>
        </w:rPr>
        <w:t xml:space="preserve">842 (1) یب 217 ج 8 - محمد بن یعقوب عن کا 178 ج 6 - علی بن</w:t>
      </w:r>
    </w:p>
    <w:p>
      <w:pPr>
        <w:pStyle w:val="BookText"/>
      </w:pPr>
      <w:r>
        <w:rPr>
          <w:rFonts w:ascii="IRNazanin" w:hAnsi="IRNazanin" w:eastAsia="IRNazanin" w:cs="IRNazanin"/>
          <w:lang w:bidi="fa-IR"/>
          <w:color w:val="111111"/>
          <w:sz w:val="28"/>
          <w:szCs w:val="28"/>
          <w:rtl/>
        </w:rPr>
        <w:t xml:space="preserve">إبراهیم عن أبیه عن ابن أبی عمیر عن هشام بن سالم وحماد وابن أذینة</w:t>
      </w:r>
    </w:p>
    <w:p>
      <w:pPr>
        <w:pStyle w:val="BookText"/>
      </w:pPr>
      <w:r>
        <w:rPr>
          <w:rFonts w:ascii="IRNazanin" w:hAnsi="IRNazanin" w:eastAsia="IRNazanin" w:cs="IRNazanin"/>
          <w:lang w:bidi="fa-IR"/>
          <w:color w:val="111111"/>
          <w:sz w:val="28"/>
          <w:szCs w:val="28"/>
          <w:rtl/>
        </w:rPr>
        <w:t xml:space="preserve">وابن بکیر وغیر واحد عن أبی عبد الله علیه السلام أنه قال: لا عتق الا ما أرید به وجه الله عز وجل. فقیه 68 ج 2 - قال الصادق علیه السلام</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(2) الدعائم 303 ج 2 - عن جعفر بن محمد علیهما السلام (مثله</w:t>
      </w:r>
    </w:p>
    <w:p>
      <w:pPr>
        <w:pStyle w:val="BookText"/>
      </w:pPr>
      <w:r>
        <w:rPr>
          <w:rFonts w:ascii="IRNazanin" w:hAnsi="IRNazanin" w:eastAsia="IRNazanin" w:cs="IRNazanin"/>
          <w:lang w:bidi="fa-IR"/>
          <w:color w:val="111111"/>
          <w:sz w:val="28"/>
          <w:szCs w:val="28"/>
          <w:rtl/>
        </w:rPr>
        <w:t xml:space="preserve">وزاد: ومن قال: کل مملوک أملکه فهو حر، أو حلف بذلک، أو أکره علیه</w:t>
      </w:r>
    </w:p>
    <w:p>
      <w:pPr>
        <w:pStyle w:val="BookText"/>
      </w:pPr>
      <w:r>
        <w:rPr>
          <w:rFonts w:ascii="IRNazanin" w:hAnsi="IRNazanin" w:eastAsia="IRNazanin" w:cs="IRNazanin"/>
          <w:lang w:bidi="fa-IR"/>
          <w:color w:val="111111"/>
          <w:sz w:val="28"/>
          <w:szCs w:val="28"/>
          <w:rtl/>
        </w:rPr>
        <w:t xml:space="preserve">ولم یرد به وجه الله، ولم یقل ذلک لم یکن عتقه بعتق).</w:t>
      </w:r>
    </w:p>
    <w:p>
      <w:pPr>
        <w:pStyle w:val="BookText"/>
      </w:pPr>
      <w:r>
        <w:rPr>
          <w:rFonts w:ascii="IRNazanin" w:hAnsi="IRNazanin" w:eastAsia="IRNazanin" w:cs="IRNazanin"/>
          <w:lang w:bidi="fa-IR"/>
          <w:color w:val="111111"/>
          <w:sz w:val="28"/>
          <w:szCs w:val="28"/>
          <w:rtl/>
        </w:rPr>
        <w:t xml:space="preserve">(3) کا 178 ج 6 - محمد بن یحیی عن أحمد بن محمد عن علی بن</w:t>
      </w:r>
    </w:p>
    <w:p>
      <w:pPr>
        <w:pStyle w:val="BookText"/>
      </w:pPr>
      <w:r>
        <w:rPr>
          <w:rFonts w:ascii="IRNazanin" w:hAnsi="IRNazanin" w:eastAsia="IRNazanin" w:cs="IRNazanin"/>
          <w:lang w:bidi="fa-IR"/>
          <w:color w:val="111111"/>
          <w:sz w:val="28"/>
          <w:szCs w:val="28"/>
          <w:rtl/>
        </w:rPr>
        <w:t xml:space="preserve">الحکم عن علی ابن أبی حمزة عن أبی بصیر عن أبی عبد الله علیه السلام</w:t>
      </w:r>
    </w:p>
    <w:p>
      <w:pPr>
        <w:pStyle w:val="BookText"/>
      </w:pPr>
      <w:r>
        <w:rPr>
          <w:rFonts w:ascii="IRNazanin" w:hAnsi="IRNazanin" w:eastAsia="IRNazanin" w:cs="IRNazanin"/>
          <w:lang w:bidi="fa-IR"/>
          <w:color w:val="111111"/>
          <w:sz w:val="28"/>
          <w:szCs w:val="28"/>
          <w:rtl/>
        </w:rPr>
        <w:t xml:space="preserve">قال: لا عتق الا ما طلب به وجه الله عز وجل.</w:t>
      </w:r>
    </w:p>
    <w:p>
      <w:pPr>
        <w:pStyle w:val="BookText"/>
      </w:pPr>
      <w:r>
        <w:rPr>
          <w:rFonts w:ascii="IRNazanin" w:hAnsi="IRNazanin" w:eastAsia="IRNazanin" w:cs="IRNazanin"/>
          <w:lang w:bidi="fa-IR"/>
          <w:color w:val="111111"/>
          <w:sz w:val="28"/>
          <w:szCs w:val="28"/>
          <w:rtl/>
        </w:rPr>
        <w:t xml:space="preserve">(4) فقه الرضا علیه السلام 305 - ولا یکون العتق الا لوجه الله</w:t>
      </w:r>
    </w:p>
    <w:p>
      <w:pPr>
        <w:pStyle w:val="BookText"/>
      </w:pPr>
      <w:r>
        <w:rPr>
          <w:rFonts w:ascii="IRNazanin" w:hAnsi="IRNazanin" w:eastAsia="IRNazanin" w:cs="IRNazanin"/>
          <w:lang w:bidi="fa-IR"/>
          <w:color w:val="111111"/>
          <w:sz w:val="28"/>
          <w:szCs w:val="28"/>
          <w:rtl/>
        </w:rPr>
        <w:t xml:space="preserve">خالصة ولا عتق لغیر الله.</w:t>
      </w:r>
    </w:p>
    <w:p>
      <w:pPr>
        <w:pStyle w:val="BookText"/>
      </w:pPr>
      <w:r>
        <w:rPr>
          <w:rFonts w:ascii="IRNazanin" w:hAnsi="IRNazanin" w:eastAsia="IRNazanin" w:cs="IRNazanin"/>
          <w:lang w:bidi="fa-IR"/>
          <w:color w:val="111111"/>
          <w:sz w:val="28"/>
          <w:szCs w:val="28"/>
          <w:rtl/>
        </w:rPr>
        <w:t xml:space="preserve">(5) الدعائم 303 ج 2 - روینا عن جعفر بن محمد عن أبیه عن آبائه</w:t>
      </w:r>
    </w:p>
    <w:p>
      <w:pPr>
        <w:pStyle w:val="BookText"/>
      </w:pPr>
      <w:r>
        <w:rPr>
          <w:rFonts w:ascii="IRNazanin" w:hAnsi="IRNazanin" w:eastAsia="IRNazanin" w:cs="IRNazanin"/>
          <w:lang w:bidi="fa-IR"/>
          <w:color w:val="111111"/>
          <w:sz w:val="28"/>
          <w:szCs w:val="28"/>
          <w:rtl/>
        </w:rPr>
        <w:t xml:space="preserve">عن علی علیهم السلام أن رسول الله صلی الله علیه وآله نهی عن العتق</w:t>
      </w:r>
    </w:p>
    <w:p>
      <w:pPr>
        <w:pStyle w:val="BookText"/>
      </w:pPr>
      <w:r>
        <w:rPr>
          <w:rFonts w:ascii="IRNazanin" w:hAnsi="IRNazanin" w:eastAsia="IRNazanin" w:cs="IRNazanin"/>
          <w:lang w:bidi="fa-IR"/>
          <w:color w:val="111111"/>
          <w:sz w:val="28"/>
          <w:szCs w:val="28"/>
          <w:rtl/>
        </w:rPr>
        <w:t xml:space="preserve">لغیر الله.</w:t>
      </w:r>
    </w:p>
    <w:p>
      <w:pPr>
        <w:pStyle w:val="BookText"/>
      </w:pPr>
      <w:r>
        <w:rPr>
          <w:rFonts w:ascii="IRNazanin" w:hAnsi="IRNazanin" w:eastAsia="IRNazanin" w:cs="IRNazanin"/>
          <w:lang w:bidi="fa-IR"/>
          <w:color w:val="111111"/>
          <w:sz w:val="28"/>
          <w:szCs w:val="28"/>
          <w:rtl/>
        </w:rPr>
        <w:t xml:space="preserve">وتقدم فی أحادیث باب (12) وجوب النیة فی العبادات من أبواب</w:t>
      </w:r>
    </w:p>
    <w:p>
      <w:pPr>
        <w:pStyle w:val="BookText"/>
      </w:pPr>
      <w:r>
        <w:rPr>
          <w:rFonts w:ascii="IRNazanin" w:hAnsi="IRNazanin" w:eastAsia="IRNazanin" w:cs="IRNazanin"/>
          <w:lang w:bidi="fa-IR"/>
          <w:color w:val="111111"/>
          <w:sz w:val="28"/>
          <w:szCs w:val="28"/>
          <w:rtl/>
        </w:rPr>
        <w:t xml:space="preserve">المقدمات وباب (13) علامة المرائی ما یناسب ذلک فراجع.</w:t>
      </w:r>
    </w:p>
    <w:p>
      <w:pPr>
        <w:pStyle w:val="BookText"/>
      </w:pPr>
      <w:r>
        <w:rPr>
          <w:rFonts w:ascii="IRNazanin" w:hAnsi="IRNazanin" w:eastAsia="IRNazanin" w:cs="IRNazanin"/>
          <w:lang w:bidi="fa-IR"/>
          <w:color w:val="111111"/>
          <w:sz w:val="28"/>
          <w:szCs w:val="28"/>
          <w:rtl/>
        </w:rPr>
        <w:t xml:space="preserve">وفی روایة حماد (1) من باب (11) اعتبار النیة وقصد القربة فی</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الصدقة من أبواب ما یتأکد استحبابه من الحقوق فی المال (ج 8) قوله</w:t>
      </w:r>
    </w:p>
    <w:p>
      <w:pPr>
        <w:pStyle w:val="BookText"/>
      </w:pPr>
      <w:r>
        <w:rPr>
          <w:rFonts w:ascii="IRNazanin" w:hAnsi="IRNazanin" w:eastAsia="IRNazanin" w:cs="IRNazanin"/>
          <w:lang w:bidi="fa-IR"/>
          <w:color w:val="111111"/>
          <w:sz w:val="28"/>
          <w:szCs w:val="28"/>
          <w:rtl/>
        </w:rPr>
        <w:t xml:space="preserve">علیه السلام ولا عتق الا ما أرید به وجه الله عز وجل وفی روایة ابن أذینة</w:t>
      </w:r>
    </w:p>
    <w:p>
      <w:pPr>
        <w:pStyle w:val="BookText"/>
      </w:pPr>
      <w:r>
        <w:rPr>
          <w:rFonts w:ascii="IRNazanin" w:hAnsi="IRNazanin" w:eastAsia="IRNazanin" w:cs="IRNazanin"/>
          <w:lang w:bidi="fa-IR"/>
          <w:color w:val="111111"/>
          <w:sz w:val="28"/>
          <w:szCs w:val="28"/>
          <w:rtl/>
        </w:rPr>
        <w:t xml:space="preserve">وابن بکیر (2) مثله وفی روایة ابن مسلم (3) قوله فقال هی علیک صدقة</w:t>
      </w:r>
    </w:p>
    <w:p>
      <w:pPr>
        <w:pStyle w:val="BookText"/>
      </w:pPr>
      <w:r>
        <w:rPr>
          <w:rFonts w:ascii="IRNazanin" w:hAnsi="IRNazanin" w:eastAsia="IRNazanin" w:cs="IRNazanin"/>
          <w:lang w:bidi="fa-IR"/>
          <w:color w:val="111111"/>
          <w:sz w:val="28"/>
          <w:szCs w:val="28"/>
          <w:rtl/>
        </w:rPr>
        <w:t xml:space="preserve">فقال علیه السلام ان کان قال ذلک لله فلیمضها وإن لم یقل فلیرجع فیها</w:t>
      </w:r>
    </w:p>
    <w:p>
      <w:pPr>
        <w:pStyle w:val="BookText"/>
      </w:pPr>
      <w:r>
        <w:rPr>
          <w:rFonts w:ascii="IRNazanin" w:hAnsi="IRNazanin" w:eastAsia="IRNazanin" w:cs="IRNazanin"/>
          <w:lang w:bidi="fa-IR"/>
          <w:color w:val="111111"/>
          <w:sz w:val="28"/>
          <w:szCs w:val="28"/>
          <w:rtl/>
        </w:rPr>
        <w:t xml:space="preserve">ان شاء. وفی روایة عبد الرحمن (15) من باب (1) استحباب الوقوف</w:t>
      </w:r>
    </w:p>
    <w:p>
      <w:pPr>
        <w:pStyle w:val="BookText"/>
      </w:pPr>
      <w:r>
        <w:rPr>
          <w:rFonts w:ascii="IRNazanin" w:hAnsi="IRNazanin" w:eastAsia="IRNazanin" w:cs="IRNazanin"/>
          <w:lang w:bidi="fa-IR"/>
          <w:color w:val="111111"/>
          <w:sz w:val="28"/>
          <w:szCs w:val="28"/>
          <w:rtl/>
        </w:rPr>
        <w:t xml:space="preserve">من أبوابها قوله علیه السلام وأن رقیقی \ الذین فی الصحیفة الصغیرة التی</w:t>
      </w:r>
    </w:p>
    <w:p>
      <w:pPr>
        <w:pStyle w:val="BookText"/>
      </w:pPr>
      <w:r>
        <w:rPr>
          <w:rFonts w:ascii="IRNazanin" w:hAnsi="IRNazanin" w:eastAsia="IRNazanin" w:cs="IRNazanin"/>
          <w:lang w:bidi="fa-IR"/>
          <w:color w:val="111111"/>
          <w:sz w:val="28"/>
          <w:szCs w:val="28"/>
          <w:rtl/>
        </w:rPr>
        <w:t xml:space="preserve">کتبت عتقاء هذا ما قضی به علی بن أبی طالب فی أمواله هذه الغد من یوم</w:t>
      </w:r>
    </w:p>
    <w:p>
      <w:pPr>
        <w:pStyle w:val="BookText"/>
      </w:pPr>
      <w:r>
        <w:rPr>
          <w:rFonts w:ascii="IRNazanin" w:hAnsi="IRNazanin" w:eastAsia="IRNazanin" w:cs="IRNazanin"/>
          <w:lang w:bidi="fa-IR"/>
          <w:color w:val="111111"/>
          <w:sz w:val="28"/>
          <w:szCs w:val="28"/>
          <w:rtl/>
        </w:rPr>
        <w:t xml:space="preserve">قدم مسکن ابتغاء وجه الله والدار الآخرة وقوله علیه السلام من کان منهن</w:t>
      </w:r>
    </w:p>
    <w:p>
      <w:pPr>
        <w:pStyle w:val="BookText"/>
      </w:pPr>
      <w:r>
        <w:rPr>
          <w:rFonts w:ascii="IRNazanin" w:hAnsi="IRNazanin" w:eastAsia="IRNazanin" w:cs="IRNazanin"/>
          <w:lang w:bidi="fa-IR"/>
          <w:color w:val="111111"/>
          <w:sz w:val="28"/>
          <w:szCs w:val="28"/>
          <w:rtl/>
        </w:rPr>
        <w:t xml:space="preserve">لیس لها ولد ولیس بحبلی فهی عتیق لوجه الله.</w:t>
      </w:r>
    </w:p>
    <w:p>
      <w:pPr>
        <w:pStyle w:val="BookText"/>
      </w:pPr>
      <w:r>
        <w:rPr>
          <w:rFonts w:ascii="IRNazanin" w:hAnsi="IRNazanin" w:eastAsia="IRNazanin" w:cs="IRNazanin"/>
          <w:lang w:bidi="fa-IR"/>
          <w:color w:val="111111"/>
          <w:sz w:val="28"/>
          <w:szCs w:val="28"/>
          <w:rtl/>
        </w:rPr>
        <w:t xml:space="preserve">وفی روایة بشیر (11) من الباب المتقدم قوله من أعتق نسمة صالحة</w:t>
      </w:r>
    </w:p>
    <w:p>
      <w:pPr>
        <w:pStyle w:val="BookText"/>
      </w:pPr>
      <w:r>
        <w:rPr>
          <w:rFonts w:ascii="IRNazanin" w:hAnsi="IRNazanin" w:eastAsia="IRNazanin" w:cs="IRNazanin"/>
          <w:lang w:bidi="fa-IR"/>
          <w:color w:val="111111"/>
          <w:sz w:val="28"/>
          <w:szCs w:val="28"/>
          <w:rtl/>
        </w:rPr>
        <w:t xml:space="preserve">لوجه الله کفر الله مکان کل عضو منه عضوا من النار.</w:t>
      </w:r>
    </w:p>
    <w:p>
      <w:pPr>
        <w:pStyle w:val="BookText"/>
      </w:pPr>
      <w:r>
        <w:rPr>
          <w:rFonts w:ascii="IRNazanin" w:hAnsi="IRNazanin" w:eastAsia="IRNazanin" w:cs="IRNazanin"/>
          <w:lang w:bidi="fa-IR"/>
          <w:color w:val="111111"/>
          <w:sz w:val="28"/>
          <w:szCs w:val="28"/>
          <w:rtl/>
        </w:rPr>
        <w:t xml:space="preserve">ویأتی فی روایة إبراهیم (1) من باب (4) استحباب کتابة کتاب</w:t>
      </w:r>
    </w:p>
    <w:p>
      <w:pPr>
        <w:pStyle w:val="BookText"/>
      </w:pPr>
      <w:r>
        <w:rPr>
          <w:rFonts w:ascii="IRNazanin" w:hAnsi="IRNazanin" w:eastAsia="IRNazanin" w:cs="IRNazanin"/>
          <w:lang w:bidi="fa-IR"/>
          <w:color w:val="111111"/>
          <w:sz w:val="28"/>
          <w:szCs w:val="28"/>
          <w:rtl/>
        </w:rPr>
        <w:t xml:space="preserve">العتق قوله علیه السلام هذا ما أعتق جعفر بن محمد، أعتق فلانا غلامه</w:t>
      </w:r>
    </w:p>
    <w:p>
      <w:pPr>
        <w:pStyle w:val="BookText"/>
      </w:pPr>
      <w:r>
        <w:rPr>
          <w:rFonts w:ascii="IRNazanin" w:hAnsi="IRNazanin" w:eastAsia="IRNazanin" w:cs="IRNazanin"/>
          <w:lang w:bidi="fa-IR"/>
          <w:color w:val="111111"/>
          <w:sz w:val="28"/>
          <w:szCs w:val="28"/>
          <w:rtl/>
        </w:rPr>
        <w:t xml:space="preserve">لوجه الله لا یرید به جزاءا ولا شکورا، وفی روایة ابن سنان (2) قوله</w:t>
      </w:r>
    </w:p>
    <w:p>
      <w:pPr>
        <w:pStyle w:val="BookText"/>
      </w:pPr>
      <w:r>
        <w:rPr>
          <w:rFonts w:ascii="IRNazanin" w:hAnsi="IRNazanin" w:eastAsia="IRNazanin" w:cs="IRNazanin"/>
          <w:lang w:bidi="fa-IR"/>
          <w:color w:val="111111"/>
          <w:sz w:val="28"/>
          <w:szCs w:val="28"/>
          <w:rtl/>
        </w:rPr>
        <w:t xml:space="preserve">علیه السلام أعتقه لوجه الله لا یرید به جزاءا ولا شکورا.</w:t>
      </w:r>
    </w:p>
    <w:p>
      <w:pPr>
        <w:pStyle w:val="BookText"/>
      </w:pPr>
      <w:r>
        <w:rPr>
          <w:rFonts w:ascii="IRNazanin" w:hAnsi="IRNazanin" w:eastAsia="IRNazanin" w:cs="IRNazanin"/>
          <w:lang w:bidi="fa-IR"/>
          <w:color w:val="111111"/>
          <w:sz w:val="28"/>
          <w:szCs w:val="28"/>
          <w:rtl/>
        </w:rPr>
        <w:t xml:space="preserve">وفی روایة سعید (2) من باب (12) جواز عتق ولد الزنا قوله أیعتق</w:t>
      </w:r>
    </w:p>
    <w:p>
      <w:pPr>
        <w:pStyle w:val="BookText"/>
      </w:pPr>
      <w:r>
        <w:rPr>
          <w:rFonts w:ascii="IRNazanin" w:hAnsi="IRNazanin" w:eastAsia="IRNazanin" w:cs="IRNazanin"/>
          <w:lang w:bidi="fa-IR"/>
          <w:color w:val="111111"/>
          <w:sz w:val="28"/>
          <w:szCs w:val="28"/>
          <w:rtl/>
        </w:rPr>
        <w:t xml:space="preserve">ولده یلتمس به وجه الله قال علیه السلام نعم لا بأس، وفی روایة أبی</w:t>
      </w:r>
    </w:p>
    <w:p>
      <w:pPr>
        <w:pStyle w:val="BookText"/>
      </w:pPr>
      <w:r>
        <w:rPr>
          <w:rFonts w:ascii="IRNazanin" w:hAnsi="IRNazanin" w:eastAsia="IRNazanin" w:cs="IRNazanin"/>
          <w:lang w:bidi="fa-IR"/>
          <w:color w:val="111111"/>
          <w:sz w:val="28"/>
          <w:szCs w:val="28"/>
          <w:rtl/>
        </w:rPr>
        <w:t xml:space="preserve">سعید (1) من باب (25) حکم من أعتق کل مملوک قدیم قوله کل مملوک</w:t>
      </w:r>
    </w:p>
    <w:p>
      <w:pPr>
        <w:pStyle w:val="BookText"/>
      </w:pPr>
      <w:r>
        <w:rPr>
          <w:rFonts w:ascii="IRNazanin" w:hAnsi="IRNazanin" w:eastAsia="IRNazanin" w:cs="IRNazanin"/>
          <w:lang w:bidi="fa-IR"/>
          <w:color w:val="111111"/>
          <w:sz w:val="28"/>
          <w:szCs w:val="28"/>
          <w:rtl/>
        </w:rPr>
        <w:t xml:space="preserve">لی قدیم فهو حر لوجه الله.</w:t>
      </w:r>
    </w:p>
    <w:p>
      <w:pPr>
        <w:pStyle w:val="BookText"/>
      </w:pPr>
      <w:r>
        <w:rPr>
          <w:rFonts w:ascii="IRNazanin" w:hAnsi="IRNazanin" w:eastAsia="IRNazanin" w:cs="IRNazanin"/>
          <w:lang w:bidi="fa-IR"/>
          <w:color w:val="111111"/>
          <w:sz w:val="28"/>
          <w:szCs w:val="28"/>
          <w:rtl/>
        </w:rPr>
        <w:t xml:space="preserve">وفی روایة إسماعیل (1) من باب (31) حکم من أعتق وجعل</w:t>
      </w:r>
    </w:p>
    <w:p>
      <w:pPr>
        <w:pStyle w:val="BookText"/>
      </w:pPr>
      <w:r>
        <w:rPr>
          <w:rFonts w:ascii="IRNazanin" w:hAnsi="IRNazanin" w:eastAsia="IRNazanin" w:cs="IRNazanin"/>
          <w:lang w:bidi="fa-IR"/>
          <w:color w:val="111111"/>
          <w:sz w:val="28"/>
          <w:szCs w:val="28"/>
          <w:rtl/>
        </w:rPr>
        <w:t xml:space="preserve">المعتق سائبة قوله علیه السلام إذا أعتق لله فهو مولی للذی، أعتقه، وفی</w:t>
      </w:r>
    </w:p>
    <w:p>
      <w:pPr>
        <w:pStyle w:val="BookText"/>
      </w:pPr>
      <w:r>
        <w:rPr>
          <w:rFonts w:ascii="IRNazanin" w:hAnsi="IRNazanin" w:eastAsia="IRNazanin" w:cs="IRNazanin"/>
          <w:lang w:bidi="fa-IR"/>
          <w:color w:val="111111"/>
          <w:sz w:val="28"/>
          <w:szCs w:val="28"/>
          <w:rtl/>
        </w:rPr>
        <w:t xml:space="preserve">روایة غیاث (1) من باب (50) حکم من أعتق بعض مملوکه قوله رجل</w:t>
      </w:r>
    </w:p>
    <w:p>
      <w:pPr>
        <w:pStyle w:val="BookText"/>
      </w:pPr>
      <w:r>
        <w:rPr>
          <w:rFonts w:ascii="IRNazanin" w:hAnsi="IRNazanin" w:eastAsia="IRNazanin" w:cs="IRNazanin"/>
          <w:lang w:bidi="fa-IR"/>
          <w:color w:val="111111"/>
          <w:sz w:val="28"/>
          <w:szCs w:val="28"/>
          <w:rtl/>
        </w:rPr>
        <w:t xml:space="preserve">أعتق بعض غلامه فقال علی علیه السلام هو حر کله لیس لله شریک، وفی</w:t>
      </w:r>
    </w:p>
    <w:p>
      <w:pPr>
        <w:pStyle w:val="BookText"/>
      </w:pPr>
      <w:r>
        <w:rPr>
          <w:rFonts w:ascii="IRNazanin" w:hAnsi="IRNazanin" w:eastAsia="IRNazanin" w:cs="IRNazanin"/>
          <w:lang w:bidi="fa-IR"/>
          <w:color w:val="111111"/>
          <w:sz w:val="28"/>
          <w:szCs w:val="28"/>
          <w:rtl/>
        </w:rPr>
        <w:t xml:space="preserve">روایة طلحة (2) (مثله).</w:t>
      </w:r>
    </w:p>
    <w:p>
      <w:pPr>
        <w:pStyle w:val="BookText"/>
      </w:pPr>
      <w:r>
        <w:rPr>
          <w:rFonts w:ascii="IRNazanin" w:hAnsi="IRNazanin" w:eastAsia="IRNazanin" w:cs="IRNazanin"/>
          <w:lang w:bidi="fa-IR"/>
          <w:color w:val="111111"/>
          <w:sz w:val="28"/>
          <w:szCs w:val="28"/>
          <w:rtl/>
        </w:rPr>
        <w:t xml:space="preserve">وفی روایة عبد الأعلی (5) من باب (12) أنه لا ینعقد الیمین بالطلاق</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35" w:name="pg12422_156778"/>
    <w:bookmarkEnd w:id="135"/>
    <w:p>
      <w:pPr>
        <w:pStyle w:val="BookText"/>
      </w:pPr>
      <w:r>
        <w:rPr>
          <w:rFonts w:ascii="IRNazanin" w:hAnsi="IRNazanin" w:eastAsia="IRNazanin" w:cs="IRNazanin"/>
          <w:lang w:bidi="fa-IR"/>
          <w:color w:val="111111"/>
          <w:sz w:val="28"/>
          <w:szCs w:val="28"/>
          <w:rtl/>
        </w:rPr>
        <w:t xml:space="preserve">والعتاق من أبواب الایمان قوله علیه السلام ولا عتق الا لوجه الله، ولا حظ</w:t>
      </w:r>
    </w:p>
    <w:p>
      <w:pPr>
        <w:pStyle w:val="BookText"/>
      </w:pPr>
      <w:r>
        <w:rPr>
          <w:rFonts w:ascii="IRNazanin" w:hAnsi="IRNazanin" w:eastAsia="IRNazanin" w:cs="IRNazanin"/>
          <w:lang w:bidi="fa-IR"/>
          <w:color w:val="111111"/>
          <w:sz w:val="28"/>
          <w:szCs w:val="28"/>
          <w:rtl/>
        </w:rPr>
        <w:t xml:space="preserve">سائر أحادیث الباب. وفی روایة إسحاق (1) من باب (9) حکم من نذر</w:t>
      </w:r>
    </w:p>
    <w:p>
      <w:pPr>
        <w:pStyle w:val="BookText"/>
      </w:pPr>
      <w:r>
        <w:rPr>
          <w:rFonts w:ascii="IRNazanin" w:hAnsi="IRNazanin" w:eastAsia="IRNazanin" w:cs="IRNazanin"/>
          <w:lang w:bidi="fa-IR"/>
          <w:color w:val="111111"/>
          <w:sz w:val="28"/>
          <w:szCs w:val="28"/>
          <w:rtl/>
        </w:rPr>
        <w:t xml:space="preserve">إن لم یحج قبل التزویج أن یعتق غلامه من أبواب النذر قوله فقلت لم</w:t>
      </w:r>
    </w:p>
    <w:p>
      <w:pPr>
        <w:pStyle w:val="BookText"/>
      </w:pPr>
      <w:r>
        <w:rPr>
          <w:rFonts w:ascii="IRNazanin" w:hAnsi="IRNazanin" w:eastAsia="IRNazanin" w:cs="IRNazanin"/>
          <w:lang w:bidi="fa-IR"/>
          <w:color w:val="111111"/>
          <w:sz w:val="28"/>
          <w:szCs w:val="28"/>
          <w:rtl/>
        </w:rPr>
        <w:t xml:space="preserve">یرد بعتقه وجه الله عز وجل فقال إنه نذر فی طاعة الله وفی روایة عبد الله</w:t>
      </w:r>
    </w:p>
    <w:p>
      <w:pPr>
        <w:pStyle w:val="BookText"/>
      </w:pPr>
      <w:r>
        <w:rPr>
          <w:rFonts w:ascii="IRNazanin" w:hAnsi="IRNazanin" w:eastAsia="IRNazanin" w:cs="IRNazanin"/>
          <w:lang w:bidi="fa-IR"/>
          <w:color w:val="111111"/>
          <w:sz w:val="28"/>
          <w:szCs w:val="28"/>
          <w:rtl/>
        </w:rPr>
        <w:t xml:space="preserve">من باب أن من ضرب مملوکه ولو بحق استحب له الکفارة من أبوابها</w:t>
      </w:r>
    </w:p>
    <w:p>
      <w:pPr>
        <w:pStyle w:val="BookText"/>
      </w:pPr>
      <w:r>
        <w:rPr>
          <w:rFonts w:ascii="IRNazanin" w:hAnsi="IRNazanin" w:eastAsia="IRNazanin" w:cs="IRNazanin"/>
          <w:lang w:bidi="fa-IR"/>
          <w:color w:val="111111"/>
          <w:sz w:val="28"/>
          <w:szCs w:val="28"/>
          <w:rtl/>
        </w:rPr>
        <w:t xml:space="preserve">قوله علیه السلام فالله أحق أن یجار عائذه من محمد صلی الله علیه وآله</w:t>
      </w:r>
    </w:p>
    <w:p>
      <w:pPr>
        <w:pStyle w:val="BookText"/>
      </w:pPr>
      <w:r>
        <w:rPr>
          <w:rFonts w:ascii="IRNazanin" w:hAnsi="IRNazanin" w:eastAsia="IRNazanin" w:cs="IRNazanin"/>
          <w:lang w:bidi="fa-IR"/>
          <w:color w:val="111111"/>
          <w:sz w:val="28"/>
          <w:szCs w:val="28"/>
          <w:rtl/>
        </w:rPr>
        <w:t xml:space="preserve">فقال الرجل هو حر لوجه الله.</w:t>
      </w:r>
    </w:p>
    <w:p>
      <w:pPr>
        <w:pStyle w:val="Heading3"/>
      </w:pPr>
      <w:bookmarkStart w:id="478" w:name="_Toc215"/>
      <w:r>
        <w:t>(3) باب أنه لا یصح العتق قبل الملک وان علق علیه</w:t>
      </w:r>
      <w:bookmarkEnd w:id="478"/>
    </w:p>
    <w:p>
      <w:pPr>
        <w:pStyle w:val="BookText"/>
      </w:pPr>
      <w:r>
        <w:rPr>
          <w:rFonts w:ascii="IRNazanin" w:hAnsi="IRNazanin" w:eastAsia="IRNazanin" w:cs="IRNazanin"/>
          <w:lang w:bidi="fa-IR"/>
          <w:color w:val="111111"/>
          <w:sz w:val="28"/>
          <w:szCs w:val="28"/>
          <w:rtl/>
        </w:rPr>
        <w:t xml:space="preserve">847 (1) یب 217 ج 8 - صا 5 ج 4 - محمد بن یعقوب عن کا 179</w:t>
      </w:r>
    </w:p>
    <w:p>
      <w:pPr>
        <w:pStyle w:val="BookText"/>
      </w:pPr>
      <w:r>
        <w:rPr>
          <w:rFonts w:ascii="IRNazanin" w:hAnsi="IRNazanin" w:eastAsia="IRNazanin" w:cs="IRNazanin"/>
          <w:lang w:bidi="fa-IR"/>
          <w:color w:val="111111"/>
          <w:sz w:val="28"/>
          <w:szCs w:val="28"/>
          <w:rtl/>
        </w:rPr>
        <w:t xml:space="preserve">ج 6 - عدة من أصحابنا عن سهل بن زیاد عن محمد بن الحسن بن شمون</w:t>
      </w:r>
    </w:p>
    <w:p>
      <w:pPr>
        <w:pStyle w:val="BookText"/>
      </w:pPr>
      <w:r>
        <w:rPr>
          <w:rFonts w:ascii="IRNazanin" w:hAnsi="IRNazanin" w:eastAsia="IRNazanin" w:cs="IRNazanin"/>
          <w:lang w:bidi="fa-IR"/>
          <w:color w:val="111111"/>
          <w:sz w:val="28"/>
          <w:szCs w:val="28"/>
          <w:rtl/>
        </w:rPr>
        <w:t xml:space="preserve">عن عبد الله بن عبد الرحمن (الأصم - کا) عن مسمع أبی سیار عن أبی عبد الله</w:t>
      </w:r>
    </w:p>
    <w:p>
      <w:pPr>
        <w:pStyle w:val="BookText"/>
      </w:pPr>
      <w:r>
        <w:rPr>
          <w:rFonts w:ascii="IRNazanin" w:hAnsi="IRNazanin" w:eastAsia="IRNazanin" w:cs="IRNazanin"/>
          <w:lang w:bidi="fa-IR"/>
          <w:color w:val="111111"/>
          <w:sz w:val="28"/>
          <w:szCs w:val="28"/>
          <w:rtl/>
        </w:rPr>
        <w:t xml:space="preserve">علیه السلام قال: قال رسول الله صلی الله علیه وآله: لا عتق الا بعد ملک.</w:t>
      </w:r>
    </w:p>
    <w:p>
      <w:pPr>
        <w:pStyle w:val="BookText"/>
      </w:pPr>
      <w:r>
        <w:rPr>
          <w:rFonts w:ascii="IRNazanin" w:hAnsi="IRNazanin" w:eastAsia="IRNazanin" w:cs="IRNazanin"/>
          <w:lang w:bidi="fa-IR"/>
          <w:color w:val="111111"/>
          <w:sz w:val="28"/>
          <w:szCs w:val="28"/>
          <w:rtl/>
        </w:rPr>
        <w:t xml:space="preserve">الدعائم 304 ج 2 - عن رسول الله صلی الله علیه وآله وعن علی (ع) (مثله)</w:t>
      </w:r>
    </w:p>
    <w:p>
      <w:pPr>
        <w:pStyle w:val="BookText"/>
      </w:pPr>
      <w:r>
        <w:rPr>
          <w:rFonts w:ascii="IRNazanin" w:hAnsi="IRNazanin" w:eastAsia="IRNazanin" w:cs="IRNazanin"/>
          <w:lang w:bidi="fa-IR"/>
          <w:color w:val="111111"/>
          <w:sz w:val="28"/>
          <w:szCs w:val="28"/>
          <w:rtl/>
        </w:rPr>
        <w:t xml:space="preserve">(2) کا 63 ج 6 - عدة من أصحابنا عن أحمد بن محمد بن عیسی عن</w:t>
      </w:r>
    </w:p>
    <w:p>
      <w:pPr>
        <w:pStyle w:val="BookText"/>
      </w:pPr>
      <w:r>
        <w:rPr>
          <w:rFonts w:ascii="IRNazanin" w:hAnsi="IRNazanin" w:eastAsia="IRNazanin" w:cs="IRNazanin"/>
          <w:lang w:bidi="fa-IR"/>
          <w:color w:val="111111"/>
          <w:sz w:val="28"/>
          <w:szCs w:val="28"/>
          <w:rtl/>
        </w:rPr>
        <w:t xml:space="preserve">الحسین بن سعید عن حماد بن عیسی عن شعیب بن یعقوب عن أبی بصیر</w:t>
      </w:r>
    </w:p>
    <w:p>
      <w:pPr>
        <w:pStyle w:val="BookText"/>
      </w:pPr>
      <w:r>
        <w:rPr>
          <w:rFonts w:ascii="IRNazanin" w:hAnsi="IRNazanin" w:eastAsia="IRNazanin" w:cs="IRNazanin"/>
          <w:lang w:bidi="fa-IR"/>
          <w:color w:val="111111"/>
          <w:sz w:val="28"/>
          <w:szCs w:val="28"/>
          <w:rtl/>
        </w:rPr>
        <w:t xml:space="preserve">عن أبی عبد الله علیه السلام قال: کان الذین من قبلنا یقولون: لا عتاق ولا</w:t>
      </w:r>
    </w:p>
    <w:p>
      <w:pPr>
        <w:pStyle w:val="BookText"/>
      </w:pPr>
      <w:r>
        <w:rPr>
          <w:rFonts w:ascii="IRNazanin" w:hAnsi="IRNazanin" w:eastAsia="IRNazanin" w:cs="IRNazanin"/>
          <w:lang w:bidi="fa-IR"/>
          <w:color w:val="111111"/>
          <w:sz w:val="28"/>
          <w:szCs w:val="28"/>
          <w:rtl/>
        </w:rPr>
        <w:t xml:space="preserve">طلاق الا بعد ما یملک الرجل. نوادر أحمد بن محمد 36 - عن أبی بصیر</w:t>
      </w:r>
    </w:p>
    <w:p>
      <w:pPr>
        <w:pStyle w:val="BookText"/>
      </w:pPr>
      <w:r>
        <w:rPr>
          <w:rFonts w:ascii="IRNazanin" w:hAnsi="IRNazanin" w:eastAsia="IRNazanin" w:cs="IRNazanin"/>
          <w:lang w:bidi="fa-IR"/>
          <w:color w:val="111111"/>
          <w:sz w:val="28"/>
          <w:szCs w:val="28"/>
          <w:rtl/>
        </w:rPr>
        <w:t xml:space="preserve">عن أبی عبد الله علیه السلام قال: من أعتق مالا یملک فهو باطل، وکل من</w:t>
      </w:r>
    </w:p>
    <w:p>
      <w:pPr>
        <w:pStyle w:val="BookText"/>
      </w:pPr>
      <w:r>
        <w:rPr>
          <w:rFonts w:ascii="IRNazanin" w:hAnsi="IRNazanin" w:eastAsia="IRNazanin" w:cs="IRNazanin"/>
          <w:lang w:bidi="fa-IR"/>
          <w:color w:val="111111"/>
          <w:sz w:val="28"/>
          <w:szCs w:val="28"/>
          <w:rtl/>
        </w:rPr>
        <w:t xml:space="preserve">وکل من قبلنا (وذکر مثله) إلی قوله ما یملک.</w:t>
      </w:r>
    </w:p>
    <w:p>
      <w:pPr>
        <w:pStyle w:val="BookText"/>
      </w:pPr>
      <w:r>
        <w:rPr>
          <w:rFonts w:ascii="IRNazanin" w:hAnsi="IRNazanin" w:eastAsia="IRNazanin" w:cs="IRNazanin"/>
          <w:lang w:bidi="fa-IR"/>
          <w:color w:val="111111"/>
          <w:sz w:val="28"/>
          <w:szCs w:val="28"/>
          <w:rtl/>
        </w:rPr>
        <w:t xml:space="preserve">(3) یب 217 ج 8 - محمد بن یعقوب عن کا 179 ج 6 - علی بن</w:t>
      </w:r>
    </w:p>
    <w:p>
      <w:pPr>
        <w:pStyle w:val="BookText"/>
      </w:pPr>
      <w:r>
        <w:rPr>
          <w:rFonts w:ascii="IRNazanin" w:hAnsi="IRNazanin" w:eastAsia="IRNazanin" w:cs="IRNazanin"/>
          <w:lang w:bidi="fa-IR"/>
          <w:color w:val="111111"/>
          <w:sz w:val="28"/>
          <w:szCs w:val="28"/>
          <w:rtl/>
        </w:rPr>
        <w:t xml:space="preserve">إبراهیم عن أبیه عن ابن أبی عمیر عن منصور بن حازم عن أبی عبد الله علیه</w:t>
      </w:r>
    </w:p>
    <w:p>
      <w:pPr>
        <w:pStyle w:val="BookText"/>
      </w:pPr>
      <w:r>
        <w:rPr>
          <w:rFonts w:ascii="IRNazanin" w:hAnsi="IRNazanin" w:eastAsia="IRNazanin" w:cs="IRNazanin"/>
          <w:lang w:bidi="fa-IR"/>
          <w:color w:val="111111"/>
          <w:sz w:val="28"/>
          <w:szCs w:val="28"/>
          <w:rtl/>
        </w:rPr>
        <w:t xml:space="preserve">السلام قال: فقیه 69 ج 3 - قال رسول الله صلی الله علیه وآله: لا طلاق</w:t>
      </w:r>
    </w:p>
    <w:p>
      <w:pPr>
        <w:pStyle w:val="BookText"/>
      </w:pPr>
      <w:r>
        <w:rPr>
          <w:rFonts w:ascii="IRNazanin" w:hAnsi="IRNazanin" w:eastAsia="IRNazanin" w:cs="IRNazanin"/>
          <w:lang w:bidi="fa-IR"/>
          <w:color w:val="111111"/>
          <w:sz w:val="28"/>
          <w:szCs w:val="28"/>
          <w:rtl/>
        </w:rPr>
        <w:t xml:space="preserve">قبل نکاح ولا عتق قبل ملک.</w:t>
      </w:r>
    </w:p>
    <w:p>
      <w:pPr>
        <w:pStyle w:val="BookText"/>
      </w:pPr>
      <w:r>
        <w:rPr>
          <w:rFonts w:ascii="IRNazanin" w:hAnsi="IRNazanin" w:eastAsia="IRNazanin" w:cs="IRNazanin"/>
          <w:lang w:bidi="fa-IR"/>
          <w:color w:val="111111"/>
          <w:sz w:val="28"/>
          <w:szCs w:val="28"/>
          <w:rtl/>
        </w:rPr>
        <w:t xml:space="preserve">(4) یب 249 ج 8 - البزوفری عن أحمد بن إدریس عن ابن أبی</w:t>
      </w:r>
    </w:p>
    <w:p>
      <w:pPr>
        <w:pStyle w:val="BookText"/>
      </w:pPr>
      <w:r>
        <w:rPr>
          <w:rFonts w:ascii="IRNazanin" w:hAnsi="IRNazanin" w:eastAsia="IRNazanin" w:cs="IRNazanin"/>
          <w:lang w:bidi="fa-IR"/>
          <w:color w:val="111111"/>
          <w:sz w:val="28"/>
          <w:szCs w:val="28"/>
          <w:rtl/>
        </w:rPr>
        <w:t xml:space="preserve">الصهبان عن أبی طالب عبد الله بن الصلت عن صفوان عن ابن مسکان عن</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عبد الله علیه السلام قال: من أعتق ما لا یملک فلا یجوز.</w:t>
      </w:r>
    </w:p>
    <w:p>
      <w:pPr>
        <w:pStyle w:val="BookText"/>
      </w:pPr>
      <w:r>
        <w:rPr>
          <w:rFonts w:ascii="IRNazanin" w:hAnsi="IRNazanin" w:eastAsia="IRNazanin" w:cs="IRNazanin"/>
          <w:lang w:bidi="fa-IR"/>
          <w:color w:val="111111"/>
          <w:sz w:val="28"/>
          <w:szCs w:val="28"/>
          <w:rtl/>
        </w:rPr>
        <w:t xml:space="preserve">(5) ئل 9 ج 16 - علی بن جعفر فی کتابه عن أخیه موسی بن جعفر</w:t>
      </w:r>
    </w:p>
    <w:p>
      <w:pPr>
        <w:pStyle w:val="BookText"/>
      </w:pPr>
      <w:r>
        <w:rPr>
          <w:rFonts w:ascii="IRNazanin" w:hAnsi="IRNazanin" w:eastAsia="IRNazanin" w:cs="IRNazanin"/>
          <w:lang w:bidi="fa-IR"/>
          <w:color w:val="111111"/>
          <w:sz w:val="28"/>
          <w:szCs w:val="28"/>
          <w:rtl/>
        </w:rPr>
        <w:t xml:space="preserve">علیهما السلام قال: سألته عن رجل یقول إن اشتریت فلانا فهو حر، وان</w:t>
      </w:r>
    </w:p>
    <w:p>
      <w:pPr>
        <w:pStyle w:val="BookText"/>
      </w:pPr>
      <w:r>
        <w:rPr>
          <w:rFonts w:ascii="IRNazanin" w:hAnsi="IRNazanin" w:eastAsia="IRNazanin" w:cs="IRNazanin"/>
          <w:lang w:bidi="fa-IR"/>
          <w:color w:val="111111"/>
          <w:sz w:val="28"/>
          <w:szCs w:val="28"/>
          <w:rtl/>
        </w:rPr>
        <w:t xml:space="preserve">اشتریت هذا الثوب فهو صدقة، وان نکحت فلانة فهی طالق قال: لیس</w:t>
      </w:r>
    </w:p>
    <w:p>
      <w:pPr>
        <w:pStyle w:val="BookText"/>
      </w:pPr>
      <w:r>
        <w:rPr>
          <w:rFonts w:ascii="IRNazanin" w:hAnsi="IRNazanin" w:eastAsia="IRNazanin" w:cs="IRNazanin"/>
          <w:lang w:bidi="fa-IR"/>
          <w:color w:val="111111"/>
          <w:sz w:val="28"/>
          <w:szCs w:val="28"/>
          <w:rtl/>
        </w:rPr>
        <w:t xml:space="preserve">ذلک بشئ. الدعائم 304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فی الرجل یقول: (وذکر نحوه وزاد: انما یطلق ویعتق ویتصدق بما</w:t>
      </w:r>
    </w:p>
    <w:p>
      <w:pPr>
        <w:pStyle w:val="BookText"/>
      </w:pPr>
      <w:r>
        <w:rPr>
          <w:rFonts w:ascii="IRNazanin" w:hAnsi="IRNazanin" w:eastAsia="IRNazanin" w:cs="IRNazanin"/>
          <w:lang w:bidi="fa-IR"/>
          <w:color w:val="111111"/>
          <w:sz w:val="28"/>
          <w:szCs w:val="28"/>
          <w:rtl/>
        </w:rPr>
        <w:t xml:space="preserve">یملک).</w:t>
      </w:r>
    </w:p>
    <w:p>
      <w:pPr>
        <w:pStyle w:val="BookText"/>
      </w:pPr>
      <w:r>
        <w:rPr>
          <w:rFonts w:ascii="IRNazanin" w:hAnsi="IRNazanin" w:eastAsia="IRNazanin" w:cs="IRNazanin"/>
          <w:lang w:bidi="fa-IR"/>
          <w:color w:val="111111"/>
          <w:sz w:val="28"/>
          <w:szCs w:val="28"/>
          <w:rtl/>
        </w:rPr>
        <w:t xml:space="preserve">وتقدم فی روایة حسان (1) من باب (2) حرمة صوم الوصال من</w:t>
      </w:r>
    </w:p>
    <w:p>
      <w:pPr>
        <w:pStyle w:val="BookText"/>
      </w:pPr>
      <w:r>
        <w:rPr>
          <w:rFonts w:ascii="IRNazanin" w:hAnsi="IRNazanin" w:eastAsia="IRNazanin" w:cs="IRNazanin"/>
          <w:lang w:bidi="fa-IR"/>
          <w:color w:val="111111"/>
          <w:sz w:val="28"/>
          <w:szCs w:val="28"/>
          <w:rtl/>
        </w:rPr>
        <w:t xml:space="preserve">أبواب الصوم المحرم قوله علیه السلام ولا عتق قبل ملک، وفی روایة</w:t>
      </w:r>
    </w:p>
    <w:p>
      <w:pPr>
        <w:pStyle w:val="BookText"/>
      </w:pPr>
      <w:r>
        <w:rPr>
          <w:rFonts w:ascii="IRNazanin" w:hAnsi="IRNazanin" w:eastAsia="IRNazanin" w:cs="IRNazanin"/>
          <w:lang w:bidi="fa-IR"/>
          <w:color w:val="111111"/>
          <w:sz w:val="28"/>
          <w:szCs w:val="28"/>
          <w:rtl/>
        </w:rPr>
        <w:t xml:space="preserve">أبی جمیلة (1) من باب (70) أن من أوصی بمال لأمور متعددة فلم یبلغ</w:t>
      </w:r>
    </w:p>
    <w:p>
      <w:pPr>
        <w:pStyle w:val="BookText"/>
      </w:pPr>
      <w:r>
        <w:rPr>
          <w:rFonts w:ascii="IRNazanin" w:hAnsi="IRNazanin" w:eastAsia="IRNazanin" w:cs="IRNazanin"/>
          <w:lang w:bidi="fa-IR"/>
          <w:color w:val="111111"/>
          <w:sz w:val="28"/>
          <w:szCs w:val="28"/>
          <w:rtl/>
        </w:rPr>
        <w:t xml:space="preserve">یبدأ بأول ما سماه من أبواب الوصایا قوله علیه السلام لأنه أعتق بعد مبلغ</w:t>
      </w:r>
    </w:p>
    <w:p>
      <w:pPr>
        <w:pStyle w:val="BookText"/>
      </w:pPr>
      <w:r>
        <w:rPr>
          <w:rFonts w:ascii="IRNazanin" w:hAnsi="IRNazanin" w:eastAsia="IRNazanin" w:cs="IRNazanin"/>
          <w:lang w:bidi="fa-IR"/>
          <w:color w:val="111111"/>
          <w:sz w:val="28"/>
          <w:szCs w:val="28"/>
          <w:rtl/>
        </w:rPr>
        <w:t xml:space="preserve">الثلث مالا یملک فلا یجوز له ذلک.</w:t>
      </w:r>
    </w:p>
    <w:p>
      <w:pPr>
        <w:pStyle w:val="BookText"/>
      </w:pPr>
      <w:r>
        <w:rPr>
          <w:rFonts w:ascii="IRNazanin" w:hAnsi="IRNazanin" w:eastAsia="IRNazanin" w:cs="IRNazanin"/>
          <w:lang w:bidi="fa-IR"/>
          <w:color w:val="111111"/>
          <w:sz w:val="28"/>
          <w:szCs w:val="28"/>
          <w:rtl/>
        </w:rPr>
        <w:t xml:space="preserve">ویأتی فی أحادیث باب (5) أن الرجل إذا ملک أحد الاباء انعتق علیه</w:t>
      </w:r>
    </w:p>
    <w:p>
      <w:pPr>
        <w:pStyle w:val="BookText"/>
      </w:pPr>
      <w:r>
        <w:rPr>
          <w:rFonts w:ascii="IRNazanin" w:hAnsi="IRNazanin" w:eastAsia="IRNazanin" w:cs="IRNazanin"/>
          <w:lang w:bidi="fa-IR"/>
          <w:color w:val="111111"/>
          <w:sz w:val="28"/>
          <w:szCs w:val="28"/>
          <w:rtl/>
        </w:rPr>
        <w:t xml:space="preserve">من أبواب العتق ما یناسب ذلک، وفی روایة زید (1) من باب (51) حکم</w:t>
      </w:r>
    </w:p>
    <w:p>
      <w:pPr>
        <w:pStyle w:val="BookText"/>
      </w:pPr>
      <w:r>
        <w:rPr>
          <w:rFonts w:ascii="IRNazanin" w:hAnsi="IRNazanin" w:eastAsia="IRNazanin" w:cs="IRNazanin"/>
          <w:lang w:bidi="fa-IR"/>
          <w:color w:val="111111"/>
          <w:sz w:val="28"/>
          <w:szCs w:val="28"/>
          <w:rtl/>
        </w:rPr>
        <w:t xml:space="preserve">ما لو أعتق الوالد مملوک الولد قوله صلی الله علیه وآله جازت عتاقة أبیک</w:t>
      </w:r>
    </w:p>
    <w:p>
      <w:pPr>
        <w:pStyle w:val="BookText"/>
      </w:pPr>
      <w:r>
        <w:rPr>
          <w:rFonts w:ascii="IRNazanin" w:hAnsi="IRNazanin" w:eastAsia="IRNazanin" w:cs="IRNazanin"/>
          <w:lang w:bidi="fa-IR"/>
          <w:color w:val="111111"/>
          <w:sz w:val="28"/>
          <w:szCs w:val="28"/>
          <w:rtl/>
        </w:rPr>
        <w:t xml:space="preserve">یتناول والدک من مالک وبدنک.</w:t>
      </w:r>
    </w:p>
    <w:p>
      <w:pPr>
        <w:pStyle w:val="BookText"/>
      </w:pPr>
      <w:r>
        <w:rPr>
          <w:rFonts w:ascii="IRNazanin" w:hAnsi="IRNazanin" w:eastAsia="IRNazanin" w:cs="IRNazanin"/>
          <w:lang w:bidi="fa-IR"/>
          <w:color w:val="111111"/>
          <w:sz w:val="28"/>
          <w:szCs w:val="28"/>
          <w:rtl/>
        </w:rPr>
        <w:t xml:space="preserve">ولا حظ باب (17) أن من نذر عتق أول مملوک یملکه فملک ممالیک دفعة</w:t>
      </w:r>
    </w:p>
    <w:p>
      <w:pPr>
        <w:pStyle w:val="BookText"/>
      </w:pPr>
      <w:r>
        <w:rPr>
          <w:rFonts w:ascii="IRNazanin" w:hAnsi="IRNazanin" w:eastAsia="IRNazanin" w:cs="IRNazanin"/>
          <w:lang w:bidi="fa-IR"/>
          <w:color w:val="111111"/>
          <w:sz w:val="28"/>
          <w:szCs w:val="28"/>
          <w:rtl/>
        </w:rPr>
        <w:t xml:space="preserve">استخرج واحدا بالقرعة من أبواب النذر، وفی روایة زرارة (10) من</w:t>
      </w:r>
    </w:p>
    <w:p>
      <w:pPr>
        <w:pStyle w:val="BookText"/>
      </w:pPr>
      <w:r>
        <w:rPr>
          <w:rFonts w:ascii="IRNazanin" w:hAnsi="IRNazanin" w:eastAsia="IRNazanin" w:cs="IRNazanin"/>
          <w:lang w:bidi="fa-IR"/>
          <w:color w:val="111111"/>
          <w:sz w:val="28"/>
          <w:szCs w:val="28"/>
          <w:rtl/>
        </w:rPr>
        <w:t xml:space="preserve">باب (12) أنه لا ینعقد الیمین بالطلاق والعتق من أبواب الایمان قوله</w:t>
      </w:r>
    </w:p>
    <w:p>
      <w:pPr>
        <w:pStyle w:val="BookText"/>
      </w:pPr>
      <w:r>
        <w:rPr>
          <w:rFonts w:ascii="IRNazanin" w:hAnsi="IRNazanin" w:eastAsia="IRNazanin" w:cs="IRNazanin"/>
          <w:lang w:bidi="fa-IR"/>
          <w:color w:val="111111"/>
          <w:sz w:val="28"/>
          <w:szCs w:val="28"/>
          <w:rtl/>
        </w:rPr>
        <w:t xml:space="preserve">علیه السلام ولا یعتق الا ما یملک.</w:t>
      </w:r>
    </w:p>
    <w:p>
      <w:pPr>
        <w:pStyle w:val="BookText"/>
      </w:pPr>
      <w:r>
        <w:rPr>
          <w:rFonts w:ascii="IRNazanin" w:hAnsi="IRNazanin" w:eastAsia="IRNazanin" w:cs="IRNazanin"/>
          <w:lang w:bidi="fa-IR"/>
          <w:color w:val="111111"/>
          <w:sz w:val="28"/>
          <w:szCs w:val="28"/>
          <w:rtl/>
        </w:rPr>
        <w:t xml:space="preserve">وفی روایة أبی بصیر من باب حکم من اشتری أمة فأعتقها وتزوجها</w:t>
      </w:r>
    </w:p>
    <w:p>
      <w:pPr>
        <w:pStyle w:val="BookText"/>
      </w:pPr>
      <w:r>
        <w:rPr>
          <w:rFonts w:ascii="IRNazanin" w:hAnsi="IRNazanin" w:eastAsia="IRNazanin" w:cs="IRNazanin"/>
          <w:lang w:bidi="fa-IR"/>
          <w:color w:val="111111"/>
          <w:sz w:val="28"/>
          <w:szCs w:val="28"/>
          <w:rtl/>
        </w:rPr>
        <w:t xml:space="preserve">وأولدها ومات ولم یخلف شیئا من أبواب نکاح العبید قوله علیه السلام</w:t>
      </w:r>
    </w:p>
    <w:p>
      <w:pPr>
        <w:pStyle w:val="BookText"/>
      </w:pPr>
      <w:r>
        <w:rPr>
          <w:rFonts w:ascii="IRNazanin" w:hAnsi="IRNazanin" w:eastAsia="IRNazanin" w:cs="IRNazanin"/>
          <w:lang w:bidi="fa-IR"/>
          <w:color w:val="111111"/>
          <w:sz w:val="28"/>
          <w:szCs w:val="28"/>
          <w:rtl/>
        </w:rPr>
        <w:t xml:space="preserve">فان عتقه ونکاحه باطل لأنه أعتق مالا یملک. وفی روایة هشام مثله.</w:t>
      </w:r>
    </w:p>
    <w:p>
      <w:pPr>
        <w:pStyle w:val="BookText"/>
      </w:pPr>
      <w:r>
        <w:rPr>
          <w:rFonts w:ascii="IRNazanin" w:hAnsi="IRNazanin" w:eastAsia="IRNazanin" w:cs="IRNazanin"/>
          <w:lang w:bidi="fa-IR"/>
          <w:color w:val="111111"/>
          <w:sz w:val="28"/>
          <w:szCs w:val="28"/>
          <w:rtl/>
        </w:rPr>
        <w:t xml:space="preserve">وفی روایة منصور (1) من باب انه لا رضاع بعد فطام من أبواب ما یحرم</w:t>
      </w:r>
    </w:p>
    <w:p>
      <w:pPr>
        <w:pStyle w:val="BookText"/>
      </w:pPr>
      <w:r>
        <w:rPr>
          <w:rFonts w:ascii="IRNazanin" w:hAnsi="IRNazanin" w:eastAsia="IRNazanin" w:cs="IRNazanin"/>
          <w:lang w:bidi="fa-IR"/>
          <w:color w:val="111111"/>
          <w:sz w:val="28"/>
          <w:szCs w:val="28"/>
          <w:rtl/>
        </w:rPr>
        <w:t xml:space="preserve">بالنسب قوله علیه السلام لا عتق قبل ملک فی روایة الجعفریات مثله.</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36" w:name="pg12422_156780"/>
    <w:bookmarkEnd w:id="136"/>
    <w:p>
      <w:pPr>
        <w:pStyle w:val="BookText"/>
      </w:pPr>
      <w:r>
        <w:rPr>
          <w:rFonts w:ascii="IRNazanin" w:hAnsi="IRNazanin" w:eastAsia="IRNazanin" w:cs="IRNazanin"/>
          <w:lang w:bidi="fa-IR"/>
          <w:color w:val="111111"/>
          <w:sz w:val="28"/>
          <w:szCs w:val="28"/>
          <w:rtl/>
        </w:rPr>
        <w:t xml:space="preserve">وفی أحادیث باب انه یشترط فی صحة الطلاق تقدم النکاح من أبواب</w:t>
      </w:r>
    </w:p>
    <w:p>
      <w:pPr>
        <w:pStyle w:val="BookText"/>
      </w:pPr>
      <w:r>
        <w:rPr>
          <w:rFonts w:ascii="IRNazanin" w:hAnsi="IRNazanin" w:eastAsia="IRNazanin" w:cs="IRNazanin"/>
          <w:lang w:bidi="fa-IR"/>
          <w:color w:val="111111"/>
          <w:sz w:val="28"/>
          <w:szCs w:val="28"/>
          <w:rtl/>
        </w:rPr>
        <w:t xml:space="preserve">الطلاق ما یدل علی أنه لا عتق الا بعد ملک.</w:t>
      </w:r>
    </w:p>
    <w:p>
      <w:pPr>
        <w:pStyle w:val="Heading3"/>
      </w:pPr>
      <w:bookmarkStart w:id="479" w:name="_Toc216"/>
      <w:r>
        <w:t>(4) باب استحباب کتابة کتاب العتق وکیفیته</w:t>
      </w:r>
      <w:bookmarkEnd w:id="479"/>
    </w:p>
    <w:p>
      <w:pPr>
        <w:pStyle w:val="BookText"/>
      </w:pPr>
      <w:r>
        <w:rPr>
          <w:rFonts w:ascii="IRNazanin" w:hAnsi="IRNazanin" w:eastAsia="IRNazanin" w:cs="IRNazanin"/>
          <w:lang w:bidi="fa-IR"/>
          <w:color w:val="111111"/>
          <w:sz w:val="28"/>
          <w:szCs w:val="28"/>
          <w:rtl/>
        </w:rPr>
        <w:t xml:space="preserve">852 (1) کا 181 ج 6 - محمد بن یحیی عن أحمد بن محمد عن</w:t>
      </w:r>
    </w:p>
    <w:p>
      <w:pPr>
        <w:pStyle w:val="BookText"/>
      </w:pPr>
      <w:r>
        <w:rPr>
          <w:rFonts w:ascii="IRNazanin" w:hAnsi="IRNazanin" w:eastAsia="IRNazanin" w:cs="IRNazanin"/>
          <w:lang w:bidi="fa-IR"/>
          <w:color w:val="111111"/>
          <w:sz w:val="28"/>
          <w:szCs w:val="28"/>
          <w:rtl/>
        </w:rPr>
        <w:t xml:space="preserve">یب 216 ج 8 - الحسین بن سعید عن إبراهیم ابن أبی البلاد قال: قرأت</w:t>
      </w:r>
    </w:p>
    <w:p>
      <w:pPr>
        <w:pStyle w:val="BookText"/>
      </w:pPr>
      <w:r>
        <w:rPr>
          <w:rFonts w:ascii="IRNazanin" w:hAnsi="IRNazanin" w:eastAsia="IRNazanin" w:cs="IRNazanin"/>
          <w:lang w:bidi="fa-IR"/>
          <w:color w:val="111111"/>
          <w:sz w:val="28"/>
          <w:szCs w:val="28"/>
          <w:rtl/>
        </w:rPr>
        <w:t xml:space="preserve">عتق أبی عبد الله علیه السلام فإذا هو: (شرحه - کا): " هذا ما أعتق جعفر</w:t>
      </w:r>
    </w:p>
    <w:p>
      <w:pPr>
        <w:pStyle w:val="BookText"/>
      </w:pPr>
      <w:r>
        <w:rPr>
          <w:rFonts w:ascii="IRNazanin" w:hAnsi="IRNazanin" w:eastAsia="IRNazanin" w:cs="IRNazanin"/>
          <w:lang w:bidi="fa-IR"/>
          <w:color w:val="111111"/>
          <w:sz w:val="28"/>
          <w:szCs w:val="28"/>
          <w:rtl/>
        </w:rPr>
        <w:t xml:space="preserve">بن محمد، أعتق فلانا غلامه لوجه الله لا یرید به </w:t>
      </w:r>
      <w:r>
        <w:rPr>
          <w:rStyle w:val="FootnoteReference"/>
        </w:rPr>
        <w:footnoteReference w:id="748"/>
      </w:r>
      <w:r>
        <w:rPr>
          <w:rFonts w:ascii="IRNazanin" w:hAnsi="IRNazanin" w:eastAsia="IRNazanin" w:cs="IRNazanin"/>
          <w:lang w:bidi="fa-IR"/>
          <w:color w:val="111111"/>
          <w:sz w:val="28"/>
          <w:szCs w:val="28"/>
          <w:rtl/>
        </w:rPr>
        <w:t xml:space="preserve">جزاءا ولا شکورا،</w:t>
      </w:r>
    </w:p>
    <w:p>
      <w:pPr>
        <w:pStyle w:val="BookText"/>
      </w:pPr>
      <w:r>
        <w:rPr>
          <w:rFonts w:ascii="IRNazanin" w:hAnsi="IRNazanin" w:eastAsia="IRNazanin" w:cs="IRNazanin"/>
          <w:lang w:bidi="fa-IR"/>
          <w:color w:val="111111"/>
          <w:sz w:val="28"/>
          <w:szCs w:val="28"/>
          <w:rtl/>
        </w:rPr>
        <w:t xml:space="preserve">علی أن یقیم الصلاة، ویؤتی الزکاة، ویحج البیت، ویصوم شهر رمضان</w:t>
      </w:r>
    </w:p>
    <w:p>
      <w:pPr>
        <w:pStyle w:val="BookText"/>
      </w:pPr>
      <w:r>
        <w:rPr>
          <w:rFonts w:ascii="IRNazanin" w:hAnsi="IRNazanin" w:eastAsia="IRNazanin" w:cs="IRNazanin"/>
          <w:lang w:bidi="fa-IR"/>
          <w:color w:val="111111"/>
          <w:sz w:val="28"/>
          <w:szCs w:val="28"/>
          <w:rtl/>
        </w:rPr>
        <w:t xml:space="preserve">ویتولی أولیاء الله، ویتبرأ من أعداء الله، شهد فلان، وفلان، وفلان</w:t>
      </w:r>
    </w:p>
    <w:p>
      <w:pPr>
        <w:pStyle w:val="BookText"/>
      </w:pPr>
      <w:r>
        <w:rPr>
          <w:rFonts w:ascii="IRNazanin" w:hAnsi="IRNazanin" w:eastAsia="IRNazanin" w:cs="IRNazanin"/>
          <w:lang w:bidi="fa-IR"/>
          <w:color w:val="111111"/>
          <w:sz w:val="28"/>
          <w:szCs w:val="28"/>
          <w:rtl/>
        </w:rPr>
        <w:t xml:space="preserve">ثلاثة ". المقنع 155 - فإذا أعتقت فاکتب کتاب العتق کما کتب جعفر بن</w:t>
      </w:r>
    </w:p>
    <w:p>
      <w:pPr>
        <w:pStyle w:val="BookText"/>
      </w:pPr>
      <w:r>
        <w:rPr>
          <w:rFonts w:ascii="IRNazanin" w:hAnsi="IRNazanin" w:eastAsia="IRNazanin" w:cs="IRNazanin"/>
          <w:lang w:bidi="fa-IR"/>
          <w:color w:val="111111"/>
          <w:sz w:val="28"/>
          <w:szCs w:val="28"/>
          <w:rtl/>
        </w:rPr>
        <w:t xml:space="preserve">محمد علیهما السلام " هذا ما أعتق جعفر بن محمد، أعتق فلانة أو فلانا</w:t>
      </w:r>
    </w:p>
    <w:p>
      <w:pPr>
        <w:pStyle w:val="BookText"/>
      </w:pPr>
      <w:r>
        <w:rPr>
          <w:rFonts w:ascii="IRNazanin" w:hAnsi="IRNazanin" w:eastAsia="IRNazanin" w:cs="IRNazanin"/>
          <w:lang w:bidi="fa-IR"/>
          <w:color w:val="111111"/>
          <w:sz w:val="28"/>
          <w:szCs w:val="28"/>
          <w:rtl/>
        </w:rPr>
        <w:t xml:space="preserve">غلامه لوجه الله (وذکر مثله).</w:t>
      </w:r>
    </w:p>
    <w:p>
      <w:pPr>
        <w:pStyle w:val="BookText"/>
      </w:pPr>
      <w:r>
        <w:rPr>
          <w:rFonts w:ascii="IRNazanin" w:hAnsi="IRNazanin" w:eastAsia="IRNazanin" w:cs="IRNazanin"/>
          <w:lang w:bidi="fa-IR"/>
          <w:color w:val="111111"/>
          <w:sz w:val="28"/>
          <w:szCs w:val="28"/>
          <w:rtl/>
        </w:rPr>
        <w:t xml:space="preserve">الدعائم 303 ج 2 - روینا عن جعفر بن محمد علیهما السلام أنه أعتق</w:t>
      </w:r>
    </w:p>
    <w:p>
      <w:pPr>
        <w:pStyle w:val="BookText"/>
      </w:pPr>
      <w:r>
        <w:rPr>
          <w:rFonts w:ascii="IRNazanin" w:hAnsi="IRNazanin" w:eastAsia="IRNazanin" w:cs="IRNazanin"/>
          <w:lang w:bidi="fa-IR"/>
          <w:color w:val="111111"/>
          <w:sz w:val="28"/>
          <w:szCs w:val="28"/>
          <w:rtl/>
        </w:rPr>
        <w:t xml:space="preserve">عبدا له وکتب وثیقة هذا ما أعتق جعفر بن محمد (وذکر نحوه إلا أن</w:t>
      </w:r>
    </w:p>
    <w:p>
      <w:pPr>
        <w:pStyle w:val="BookText"/>
      </w:pPr>
      <w:r>
        <w:rPr>
          <w:rFonts w:ascii="IRNazanin" w:hAnsi="IRNazanin" w:eastAsia="IRNazanin" w:cs="IRNazanin"/>
          <w:lang w:bidi="fa-IR"/>
          <w:color w:val="111111"/>
          <w:sz w:val="28"/>
          <w:szCs w:val="28"/>
          <w:rtl/>
        </w:rPr>
        <w:t xml:space="preserve">فیه ویسبغ الطهارة ویقیم الصلاة وزاد فی آخره ویجاهد فی سبیل الله)</w:t>
      </w:r>
    </w:p>
    <w:p>
      <w:pPr>
        <w:pStyle w:val="BookText"/>
      </w:pPr>
      <w:r>
        <w:rPr>
          <w:rFonts w:ascii="IRNazanin" w:hAnsi="IRNazanin" w:eastAsia="IRNazanin" w:cs="IRNazanin"/>
          <w:lang w:bidi="fa-IR"/>
          <w:color w:val="111111"/>
          <w:sz w:val="28"/>
          <w:szCs w:val="28"/>
          <w:rtl/>
        </w:rPr>
        <w:t xml:space="preserve">(2) کا 181 ج 6 - علی بن إبراهیم عن أبیه عن أحمد بن محمد عن</w:t>
      </w:r>
    </w:p>
    <w:p>
      <w:pPr>
        <w:pStyle w:val="BookText"/>
      </w:pPr>
      <w:r>
        <w:rPr>
          <w:rFonts w:ascii="IRNazanin" w:hAnsi="IRNazanin" w:eastAsia="IRNazanin" w:cs="IRNazanin"/>
          <w:lang w:bidi="fa-IR"/>
          <w:color w:val="111111"/>
          <w:sz w:val="28"/>
          <w:szCs w:val="28"/>
          <w:rtl/>
        </w:rPr>
        <w:t xml:space="preserve">محمد بن سنان عن غلام أعتقه أبو عبد الله علیه السلام: " هذا ما أعتق جعفر</w:t>
      </w:r>
    </w:p>
    <w:p>
      <w:pPr>
        <w:pStyle w:val="BookText"/>
      </w:pPr>
      <w:r>
        <w:rPr>
          <w:rFonts w:ascii="IRNazanin" w:hAnsi="IRNazanin" w:eastAsia="IRNazanin" w:cs="IRNazanin"/>
          <w:lang w:bidi="fa-IR"/>
          <w:color w:val="111111"/>
          <w:sz w:val="28"/>
          <w:szCs w:val="28"/>
          <w:rtl/>
        </w:rPr>
        <w:t xml:space="preserve">بن محمد: أعتق غلامه السندی فلانا، علی أنه یشهد أن لا إله إلا الله وحده</w:t>
      </w:r>
    </w:p>
    <w:p>
      <w:pPr>
        <w:pStyle w:val="BookText"/>
      </w:pPr>
      <w:r>
        <w:rPr>
          <w:rFonts w:ascii="IRNazanin" w:hAnsi="IRNazanin" w:eastAsia="IRNazanin" w:cs="IRNazanin"/>
          <w:lang w:bidi="fa-IR"/>
          <w:color w:val="111111"/>
          <w:sz w:val="28"/>
          <w:szCs w:val="28"/>
          <w:rtl/>
        </w:rPr>
        <w:t xml:space="preserve">لا شریک له، وأن محمدا عبده ورسوله، وأن البعث حق، وأن الجنة حق،</w:t>
      </w:r>
    </w:p>
    <w:p>
      <w:pPr>
        <w:pStyle w:val="BookText"/>
      </w:pPr>
      <w:r>
        <w:rPr>
          <w:rFonts w:ascii="IRNazanin" w:hAnsi="IRNazanin" w:eastAsia="IRNazanin" w:cs="IRNazanin"/>
          <w:lang w:bidi="fa-IR"/>
          <w:color w:val="111111"/>
          <w:sz w:val="28"/>
          <w:szCs w:val="28"/>
          <w:rtl/>
        </w:rPr>
        <w:t xml:space="preserve">وأن النار حق، وعلی أنه یوالی أولیاء الله، ویتبرأ من أعداء الله، ویحل</w:t>
      </w:r>
    </w:p>
    <w:p>
      <w:pPr>
        <w:pStyle w:val="BookText"/>
      </w:pPr>
      <w:r>
        <w:rPr>
          <w:rFonts w:ascii="IRNazanin" w:hAnsi="IRNazanin" w:eastAsia="IRNazanin" w:cs="IRNazanin"/>
          <w:lang w:bidi="fa-IR"/>
          <w:color w:val="111111"/>
          <w:sz w:val="28"/>
          <w:szCs w:val="28"/>
          <w:rtl/>
        </w:rPr>
        <w:t xml:space="preserve">حلال الله، ویحرم حرام الله، ویؤمن برسل الله، ویقر بما جاء من عند الله،</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37" w:name="pg12422_156781"/>
    <w:bookmarkEnd w:id="137"/>
    <w:p>
      <w:pPr>
        <w:pStyle w:val="BookText"/>
      </w:pPr>
      <w:r>
        <w:rPr>
          <w:rFonts w:ascii="IRNazanin" w:hAnsi="IRNazanin" w:eastAsia="IRNazanin" w:cs="IRNazanin"/>
          <w:lang w:bidi="fa-IR"/>
          <w:color w:val="111111"/>
          <w:sz w:val="28"/>
          <w:szCs w:val="28"/>
          <w:rtl/>
        </w:rPr>
        <w:t xml:space="preserve">أعتقه لوجه الله، لا یرید به جزاء ولا شکورا، ولیس لاحد علیه سبیل الا</w:t>
      </w:r>
    </w:p>
    <w:p>
      <w:pPr>
        <w:pStyle w:val="BookText"/>
      </w:pPr>
      <w:r>
        <w:rPr>
          <w:rFonts w:ascii="IRNazanin" w:hAnsi="IRNazanin" w:eastAsia="IRNazanin" w:cs="IRNazanin"/>
          <w:lang w:bidi="fa-IR"/>
          <w:color w:val="111111"/>
          <w:sz w:val="28"/>
          <w:szCs w:val="28"/>
          <w:rtl/>
        </w:rPr>
        <w:t xml:space="preserve">بخیر، شهد فلان ".</w:t>
      </w:r>
    </w:p>
    <w:p>
      <w:pPr>
        <w:pStyle w:val="BookText"/>
      </w:pPr>
      <w:r>
        <w:rPr>
          <w:rFonts w:ascii="IRNazanin" w:hAnsi="IRNazanin" w:eastAsia="IRNazanin" w:cs="IRNazanin"/>
          <w:lang w:bidi="fa-IR"/>
          <w:color w:val="111111"/>
          <w:sz w:val="28"/>
          <w:szCs w:val="28"/>
          <w:rtl/>
        </w:rPr>
        <w:t xml:space="preserve">(3) فقه الرضا علیه السلام 305 - وصفة کتاب العتق: " بسم الله</w:t>
      </w:r>
    </w:p>
    <w:p>
      <w:pPr>
        <w:pStyle w:val="BookText"/>
      </w:pPr>
      <w:r>
        <w:rPr>
          <w:rFonts w:ascii="IRNazanin" w:hAnsi="IRNazanin" w:eastAsia="IRNazanin" w:cs="IRNazanin"/>
          <w:lang w:bidi="fa-IR"/>
          <w:color w:val="111111"/>
          <w:sz w:val="28"/>
          <w:szCs w:val="28"/>
          <w:rtl/>
        </w:rPr>
        <w:t xml:space="preserve">الرحمن الرحیم، ان فلان بن فلان أعتق فلانا أو فلانة غلامه أو جاریته</w:t>
      </w:r>
    </w:p>
    <w:p>
      <w:pPr>
        <w:pStyle w:val="BookText"/>
      </w:pPr>
      <w:r>
        <w:rPr>
          <w:rFonts w:ascii="IRNazanin" w:hAnsi="IRNazanin" w:eastAsia="IRNazanin" w:cs="IRNazanin"/>
          <w:lang w:bidi="fa-IR"/>
          <w:color w:val="111111"/>
          <w:sz w:val="28"/>
          <w:szCs w:val="28"/>
          <w:rtl/>
        </w:rPr>
        <w:t xml:space="preserve">لوجه الله لا یرید منه جزاءا ولا شکورا، علی أن یقیم الصلاة، ویؤتی</w:t>
      </w:r>
    </w:p>
    <w:p>
      <w:pPr>
        <w:pStyle w:val="BookText"/>
      </w:pPr>
      <w:r>
        <w:rPr>
          <w:rFonts w:ascii="IRNazanin" w:hAnsi="IRNazanin" w:eastAsia="IRNazanin" w:cs="IRNazanin"/>
          <w:lang w:bidi="fa-IR"/>
          <w:color w:val="111111"/>
          <w:sz w:val="28"/>
          <w:szCs w:val="28"/>
          <w:rtl/>
        </w:rPr>
        <w:t xml:space="preserve">الزکاة، ویحج البیت ویصوم شهر رمضان، ویتولی أولیاء الله، ویتبرأ</w:t>
      </w:r>
    </w:p>
    <w:p>
      <w:pPr>
        <w:pStyle w:val="BookText"/>
      </w:pPr>
      <w:r>
        <w:rPr>
          <w:rFonts w:ascii="IRNazanin" w:hAnsi="IRNazanin" w:eastAsia="IRNazanin" w:cs="IRNazanin"/>
          <w:lang w:bidi="fa-IR"/>
          <w:color w:val="111111"/>
          <w:sz w:val="28"/>
          <w:szCs w:val="28"/>
          <w:rtl/>
        </w:rPr>
        <w:t xml:space="preserve">من أعداء الله ".</w:t>
      </w:r>
    </w:p>
    <w:p>
      <w:pPr>
        <w:pStyle w:val="Heading3"/>
      </w:pPr>
      <w:bookmarkStart w:id="480" w:name="_Toc217"/>
      <w:r>
        <w:t>(5) باب أن الرجل إذا ملک أحد الاباء، أو الأولاد، أو احدی النساء...</w:t>
      </w:r>
      <w:bookmarkEnd w:id="480"/>
    </w:p>
    <w:p>
      <w:pPr>
        <w:pStyle w:val="BookText"/>
      </w:pPr>
      <w:r>
        <w:rPr>
          <w:rFonts w:ascii="IRNazanin" w:hAnsi="IRNazanin" w:eastAsia="IRNazanin" w:cs="IRNazanin"/>
          <w:lang w:bidi="fa-IR"/>
          <w:color w:val="111111"/>
          <w:sz w:val="28"/>
          <w:szCs w:val="28"/>
          <w:rtl/>
        </w:rPr>
        <w:t xml:space="preserve">*باب أن الرجل إذا ملک أحد الاباء، أو الأولاد، أو احدی النساء المحرمات انعتق علیه</w:t>
      </w:r>
    </w:p>
    <w:p>
      <w:pPr>
        <w:pStyle w:val="BookText"/>
      </w:pPr>
      <w:r>
        <w:rPr>
          <w:rFonts w:ascii="IRNazanin" w:hAnsi="IRNazanin" w:eastAsia="IRNazanin" w:cs="IRNazanin"/>
          <w:lang w:bidi="fa-IR"/>
          <w:color w:val="111111"/>
          <w:sz w:val="28"/>
          <w:szCs w:val="28"/>
          <w:rtl/>
        </w:rPr>
        <w:t xml:space="preserve">وأنه یملک من عداهم من الأقارب وکراهة تملکهم خصوصا الوارث واستحباب عتقهم *</w:t>
      </w:r>
    </w:p>
    <w:p>
      <w:pPr>
        <w:pStyle w:val="BookText"/>
      </w:pPr>
      <w:r>
        <w:rPr>
          <w:rFonts w:ascii="IRNazanin" w:hAnsi="IRNazanin" w:eastAsia="IRNazanin" w:cs="IRNazanin"/>
          <w:lang w:bidi="fa-IR"/>
          <w:color w:val="111111"/>
          <w:sz w:val="28"/>
          <w:szCs w:val="28"/>
          <w:rtl/>
        </w:rPr>
        <w:t xml:space="preserve">855 (1) کا 177 ج 6 - حدثنا محمد بن یحیی عن أحمد بن محمد</w:t>
      </w:r>
    </w:p>
    <w:p>
      <w:pPr>
        <w:pStyle w:val="BookText"/>
      </w:pPr>
      <w:r>
        <w:rPr>
          <w:rFonts w:ascii="IRNazanin" w:hAnsi="IRNazanin" w:eastAsia="IRNazanin" w:cs="IRNazanin"/>
          <w:lang w:bidi="fa-IR"/>
          <w:color w:val="111111"/>
          <w:sz w:val="28"/>
          <w:szCs w:val="28"/>
          <w:rtl/>
        </w:rPr>
        <w:t xml:space="preserve">بن عیسی عن صفوان بن یحیی عن العلاء بن رزین عن محمد بن مسلم عن أبی</w:t>
      </w:r>
    </w:p>
    <w:p>
      <w:pPr>
        <w:pStyle w:val="BookText"/>
      </w:pPr>
      <w:r>
        <w:rPr>
          <w:rFonts w:ascii="IRNazanin" w:hAnsi="IRNazanin" w:eastAsia="IRNazanin" w:cs="IRNazanin"/>
          <w:lang w:bidi="fa-IR"/>
          <w:color w:val="111111"/>
          <w:sz w:val="28"/>
          <w:szCs w:val="28"/>
          <w:rtl/>
        </w:rPr>
        <w:t xml:space="preserve">جعفر الأول علیه السلام قال: إذا ملک الرجل والدیه أو أخته أو خالته</w:t>
      </w:r>
    </w:p>
    <w:p>
      <w:pPr>
        <w:pStyle w:val="BookText"/>
      </w:pPr>
      <w:r>
        <w:rPr>
          <w:rFonts w:ascii="IRNazanin" w:hAnsi="IRNazanin" w:eastAsia="IRNazanin" w:cs="IRNazanin"/>
          <w:lang w:bidi="fa-IR"/>
          <w:color w:val="111111"/>
          <w:sz w:val="28"/>
          <w:szCs w:val="28"/>
          <w:rtl/>
        </w:rPr>
        <w:t xml:space="preserve">أو عمته عتقوا علیه، ویملک ابن أخیه وعمه، ویملک أخاه وعمه وخاله</w:t>
      </w:r>
    </w:p>
    <w:p>
      <w:pPr>
        <w:pStyle w:val="BookText"/>
      </w:pPr>
      <w:r>
        <w:rPr>
          <w:rFonts w:ascii="Amiri" w:hAnsi="Amiri" w:eastAsia="Amiri" w:cs="Amiri"/>
          <w:lang w:bidi="ar-SA"/>
          <w:color w:val="111111"/>
          <w:sz w:val="28"/>
          <w:szCs w:val="28"/>
          <w:rtl/>
        </w:rPr>
        <w:t xml:space="preserve">من الرضاعة</w:t>
      </w:r>
    </w:p>
    <w:p>
      <w:pPr>
        <w:pStyle w:val="BookText"/>
      </w:pPr>
      <w:r>
        <w:rPr>
          <w:rFonts w:ascii="IRNazanin" w:hAnsi="IRNazanin" w:eastAsia="IRNazanin" w:cs="IRNazanin"/>
          <w:lang w:bidi="fa-IR"/>
          <w:color w:val="111111"/>
          <w:sz w:val="28"/>
          <w:szCs w:val="28"/>
          <w:rtl/>
        </w:rPr>
        <w:t xml:space="preserve">(2) یب 240 ج 8 - صا 15 ج 4 - الحسین بن سیعد عن صفوان و</w:t>
      </w:r>
    </w:p>
    <w:p>
      <w:pPr>
        <w:pStyle w:val="BookText"/>
      </w:pPr>
      <w:r>
        <w:rPr>
          <w:rFonts w:ascii="IRNazanin" w:hAnsi="IRNazanin" w:eastAsia="IRNazanin" w:cs="IRNazanin"/>
          <w:lang w:bidi="fa-IR"/>
          <w:color w:val="111111"/>
          <w:sz w:val="28"/>
          <w:szCs w:val="28"/>
          <w:rtl/>
        </w:rPr>
        <w:t xml:space="preserve">فضالة عن العلا عن محمد بن مسلم عن أحدهما علیه السلام قال: إذا ملک</w:t>
      </w:r>
    </w:p>
    <w:p>
      <w:pPr>
        <w:pStyle w:val="BookText"/>
      </w:pPr>
      <w:r>
        <w:rPr>
          <w:rFonts w:ascii="IRNazanin" w:hAnsi="IRNazanin" w:eastAsia="IRNazanin" w:cs="IRNazanin"/>
          <w:lang w:bidi="fa-IR"/>
          <w:color w:val="111111"/>
          <w:sz w:val="28"/>
          <w:szCs w:val="28"/>
          <w:rtl/>
        </w:rPr>
        <w:t xml:space="preserve">الرجل والدیه أو أخته أو عمته أو خالته عتقوا، ویملک ابن أخیه وعمه</w:t>
      </w:r>
    </w:p>
    <w:p>
      <w:pPr>
        <w:pStyle w:val="BookText"/>
      </w:pPr>
      <w:r>
        <w:rPr>
          <w:rFonts w:ascii="IRNazanin" w:hAnsi="IRNazanin" w:eastAsia="IRNazanin" w:cs="IRNazanin"/>
          <w:lang w:bidi="fa-IR"/>
          <w:color w:val="111111"/>
          <w:sz w:val="28"/>
          <w:szCs w:val="28"/>
          <w:rtl/>
        </w:rPr>
        <w:t xml:space="preserve">وخاله، ویملک (أخاه و - کا) عمه وخاله من الرضاعة.</w:t>
      </w:r>
    </w:p>
    <w:p>
      <w:pPr>
        <w:pStyle w:val="BookText"/>
      </w:pPr>
      <w:r>
        <w:rPr>
          <w:rFonts w:ascii="IRNazanin" w:hAnsi="IRNazanin" w:eastAsia="IRNazanin" w:cs="IRNazanin"/>
          <w:lang w:bidi="fa-IR"/>
          <w:color w:val="111111"/>
          <w:sz w:val="28"/>
          <w:szCs w:val="28"/>
          <w:rtl/>
        </w:rPr>
        <w:t xml:space="preserve">کا 177 ج 6 - محمد بن یحیی عن أحمد بن محمد عن ابن فضال عن</w:t>
      </w:r>
    </w:p>
    <w:p>
      <w:pPr>
        <w:pStyle w:val="BookText"/>
      </w:pPr>
      <w:r>
        <w:rPr>
          <w:rFonts w:ascii="IRNazanin" w:hAnsi="IRNazanin" w:eastAsia="IRNazanin" w:cs="IRNazanin"/>
          <w:lang w:bidi="fa-IR"/>
          <w:color w:val="111111"/>
          <w:sz w:val="28"/>
          <w:szCs w:val="28"/>
          <w:rtl/>
        </w:rPr>
        <w:t xml:space="preserve">ابن بکیر عن عبید بن زرارة عن أبی عبد الله علیه السلام (مثله).</w:t>
      </w:r>
    </w:p>
    <w:p>
      <w:pPr>
        <w:pStyle w:val="BookText"/>
      </w:pPr>
      <w:r>
        <w:rPr>
          <w:rFonts w:ascii="IRNazanin" w:hAnsi="IRNazanin" w:eastAsia="IRNazanin" w:cs="IRNazanin"/>
          <w:lang w:bidi="fa-IR"/>
          <w:color w:val="111111"/>
          <w:sz w:val="28"/>
          <w:szCs w:val="28"/>
          <w:rtl/>
        </w:rPr>
        <w:t xml:space="preserve">(3) یب 241 ج 8 - صا 15 ج 4 - فضالة والقاسم عن کلیب الأسدی</w:t>
      </w:r>
    </w:p>
    <w:p>
      <w:pPr>
        <w:pStyle w:val="BookText"/>
      </w:pPr>
      <w:r>
        <w:rPr>
          <w:rFonts w:ascii="IRNazanin" w:hAnsi="IRNazanin" w:eastAsia="IRNazanin" w:cs="IRNazanin"/>
          <w:lang w:bidi="fa-IR"/>
          <w:color w:val="111111"/>
          <w:sz w:val="28"/>
          <w:szCs w:val="28"/>
          <w:rtl/>
        </w:rPr>
        <w:t xml:space="preserve">قال: سألت أبا عبد الله علیه السلام عن الرجل یملک أبویه واخوته، فقال:</w:t>
      </w:r>
    </w:p>
    <w:p>
      <w:pPr>
        <w:pStyle w:val="BookText"/>
      </w:pPr>
      <w:r>
        <w:rPr>
          <w:rFonts w:ascii="IRNazanin" w:hAnsi="IRNazanin" w:eastAsia="IRNazanin" w:cs="IRNazanin"/>
          <w:lang w:bidi="fa-IR"/>
          <w:color w:val="111111"/>
          <w:sz w:val="28"/>
          <w:szCs w:val="28"/>
          <w:rtl/>
        </w:rPr>
        <w:t xml:space="preserve">ان ملک الأبوین فقد عتقا، وقد یملک اخوته فیکونون مملوکین ولا</w:t>
      </w:r>
    </w:p>
    <w:p>
      <w:pPr>
        <w:pStyle w:val="BookText"/>
      </w:pPr>
      <w:r>
        <w:rPr>
          <w:rFonts w:ascii="IRNazanin" w:hAnsi="IRNazanin" w:eastAsia="IRNazanin" w:cs="IRNazanin"/>
          <w:lang w:bidi="fa-IR"/>
          <w:color w:val="111111"/>
          <w:sz w:val="28"/>
          <w:szCs w:val="28"/>
          <w:rtl/>
        </w:rPr>
        <w:t xml:space="preserve">یعتقون.</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کا 178 ج 6 - الحسین بن محمد عن معلی بن محمد عن الوشاء</w:t>
      </w:r>
    </w:p>
    <w:p>
      <w:pPr>
        <w:pStyle w:val="BookText"/>
      </w:pPr>
      <w:r>
        <w:rPr>
          <w:rFonts w:ascii="IRNazanin" w:hAnsi="IRNazanin" w:eastAsia="IRNazanin" w:cs="IRNazanin"/>
          <w:lang w:bidi="fa-IR"/>
          <w:color w:val="111111"/>
          <w:sz w:val="28"/>
          <w:szCs w:val="28"/>
          <w:rtl/>
        </w:rPr>
        <w:t xml:space="preserve">عن أبان بن عثمان یب 240 ج 8 - صا 14 ج 4 - الحسین بن سعید عن</w:t>
      </w:r>
    </w:p>
    <w:p>
      <w:pPr>
        <w:pStyle w:val="BookText"/>
      </w:pPr>
      <w:r>
        <w:rPr>
          <w:rFonts w:ascii="IRNazanin" w:hAnsi="IRNazanin" w:eastAsia="IRNazanin" w:cs="IRNazanin"/>
          <w:lang w:bidi="fa-IR"/>
          <w:color w:val="111111"/>
          <w:sz w:val="28"/>
          <w:szCs w:val="28"/>
          <w:rtl/>
        </w:rPr>
        <w:t xml:space="preserve">فضالة والقاسم عن أبان عن عبد الرحمن ابن أبی عبد الله قال: سألت</w:t>
      </w:r>
    </w:p>
    <w:p>
      <w:pPr>
        <w:pStyle w:val="BookText"/>
      </w:pPr>
      <w:r>
        <w:rPr>
          <w:rFonts w:ascii="IRNazanin" w:hAnsi="IRNazanin" w:eastAsia="IRNazanin" w:cs="IRNazanin"/>
          <w:lang w:bidi="fa-IR"/>
          <w:color w:val="111111"/>
          <w:sz w:val="28"/>
          <w:szCs w:val="28"/>
          <w:rtl/>
        </w:rPr>
        <w:t xml:space="preserve">أبا عبد الله علیه السلام عن الرجل یتخذ أباه أو أمه أو اخاه أو أخته</w:t>
      </w:r>
    </w:p>
    <w:p>
      <w:pPr>
        <w:pStyle w:val="BookText"/>
      </w:pPr>
      <w:r>
        <w:rPr>
          <w:rFonts w:ascii="IRNazanin" w:hAnsi="IRNazanin" w:eastAsia="IRNazanin" w:cs="IRNazanin"/>
          <w:lang w:bidi="fa-IR"/>
          <w:color w:val="111111"/>
          <w:sz w:val="28"/>
          <w:szCs w:val="28"/>
          <w:rtl/>
        </w:rPr>
        <w:t xml:space="preserve">عبیدا </w:t>
      </w:r>
      <w:r>
        <w:rPr>
          <w:rStyle w:val="FootnoteReference"/>
        </w:rPr>
        <w:footnoteReference w:id="749"/>
      </w:r>
      <w:r>
        <w:rPr>
          <w:rFonts w:ascii="IRNazanin" w:hAnsi="IRNazanin" w:eastAsia="IRNazanin" w:cs="IRNazanin"/>
          <w:lang w:bidi="fa-IR"/>
          <w:color w:val="111111"/>
          <w:sz w:val="28"/>
          <w:szCs w:val="28"/>
          <w:rtl/>
        </w:rPr>
        <w:t xml:space="preserve">، فقال: أما الأخت فقد عتقت حین یملکها وأما الأخ فیسترقه </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وأما الأبوان فقد عتقا حین یملکهما، قال: وسألته عن المرأة ترضع عبدها</w:t>
      </w:r>
    </w:p>
    <w:p>
      <w:pPr>
        <w:pStyle w:val="BookText"/>
      </w:pPr>
      <w:r>
        <w:rPr>
          <w:rFonts w:ascii="IRNazanin" w:hAnsi="IRNazanin" w:eastAsia="IRNazanin" w:cs="IRNazanin"/>
          <w:lang w:bidi="fa-IR"/>
          <w:color w:val="111111"/>
          <w:sz w:val="28"/>
          <w:szCs w:val="28"/>
          <w:rtl/>
        </w:rPr>
        <w:t xml:space="preserve">أتتخذه عبدا؟ قال: تعتقه وهی کارهة.</w:t>
      </w:r>
    </w:p>
    <w:p>
      <w:pPr>
        <w:pStyle w:val="BookText"/>
      </w:pPr>
      <w:r>
        <w:rPr>
          <w:rFonts w:ascii="IRNazanin" w:hAnsi="IRNazanin" w:eastAsia="IRNazanin" w:cs="IRNazanin"/>
          <w:lang w:bidi="fa-IR"/>
          <w:color w:val="111111"/>
          <w:sz w:val="28"/>
          <w:szCs w:val="28"/>
          <w:rtl/>
        </w:rPr>
        <w:t xml:space="preserve">(5) الدعائم 208 ج 2 - عن علی وأبی جعفر وأبی عبد الله علیهم</w:t>
      </w:r>
    </w:p>
    <w:p>
      <w:pPr>
        <w:pStyle w:val="BookText"/>
      </w:pPr>
      <w:r>
        <w:rPr>
          <w:rFonts w:ascii="IRNazanin" w:hAnsi="IRNazanin" w:eastAsia="IRNazanin" w:cs="IRNazanin"/>
          <w:lang w:bidi="fa-IR"/>
          <w:color w:val="111111"/>
          <w:sz w:val="28"/>
          <w:szCs w:val="28"/>
          <w:rtl/>
        </w:rPr>
        <w:t xml:space="preserve">السلام أنهم قالوا: من ملک ذا رحم منه محرم علیه فهو حر حین یملکه ولا</w:t>
      </w:r>
    </w:p>
    <w:p>
      <w:pPr>
        <w:pStyle w:val="BookText"/>
      </w:pPr>
      <w:r>
        <w:rPr>
          <w:rFonts w:ascii="IRNazanin" w:hAnsi="IRNazanin" w:eastAsia="IRNazanin" w:cs="IRNazanin"/>
          <w:lang w:bidi="fa-IR"/>
          <w:color w:val="111111"/>
          <w:sz w:val="28"/>
          <w:szCs w:val="28"/>
          <w:rtl/>
        </w:rPr>
        <w:t xml:space="preserve">سبیل علیه.</w:t>
      </w:r>
    </w:p>
    <w:p>
      <w:pPr>
        <w:pStyle w:val="BookText"/>
      </w:pPr>
      <w:r>
        <w:rPr>
          <w:rFonts w:ascii="IRNazanin" w:hAnsi="IRNazanin" w:eastAsia="IRNazanin" w:cs="IRNazanin"/>
          <w:lang w:bidi="fa-IR"/>
          <w:color w:val="111111"/>
          <w:sz w:val="28"/>
          <w:szCs w:val="28"/>
          <w:rtl/>
        </w:rPr>
        <w:t xml:space="preserve">(6) کا 177 ج 6 - حدثنا محمد بن یحیی عن أحمد بن محمد بن</w:t>
      </w:r>
    </w:p>
    <w:p>
      <w:pPr>
        <w:pStyle w:val="BookText"/>
      </w:pPr>
      <w:r>
        <w:rPr>
          <w:rFonts w:ascii="IRNazanin" w:hAnsi="IRNazanin" w:eastAsia="IRNazanin" w:cs="IRNazanin"/>
          <w:lang w:bidi="fa-IR"/>
          <w:color w:val="111111"/>
          <w:sz w:val="28"/>
          <w:szCs w:val="28"/>
          <w:rtl/>
        </w:rPr>
        <w:t xml:space="preserve">عیسی عن صفوان بن یحیی عن العلا بن رزین یب 240 ج 8 - صا 15</w:t>
      </w:r>
    </w:p>
    <w:p>
      <w:pPr>
        <w:pStyle w:val="BookText"/>
      </w:pPr>
      <w:r>
        <w:rPr>
          <w:rFonts w:ascii="IRNazanin" w:hAnsi="IRNazanin" w:eastAsia="IRNazanin" w:cs="IRNazanin"/>
          <w:lang w:bidi="fa-IR"/>
          <w:color w:val="111111"/>
          <w:sz w:val="28"/>
          <w:szCs w:val="28"/>
          <w:rtl/>
        </w:rPr>
        <w:t xml:space="preserve">ج 4 - الحسین بن سعید عن صفوان وفضالة عن العلاء عن محمد (بن</w:t>
      </w:r>
    </w:p>
    <w:p>
      <w:pPr>
        <w:pStyle w:val="BookText"/>
      </w:pPr>
      <w:r>
        <w:rPr>
          <w:rFonts w:ascii="IRNazanin" w:hAnsi="IRNazanin" w:eastAsia="IRNazanin" w:cs="IRNazanin"/>
          <w:lang w:bidi="fa-IR"/>
          <w:color w:val="111111"/>
          <w:sz w:val="28"/>
          <w:szCs w:val="28"/>
          <w:rtl/>
        </w:rPr>
        <w:t xml:space="preserve">مسلم - کا) عن أبی جعفر علیه السلام قال لا یملک الرجل والده ولا</w:t>
      </w:r>
    </w:p>
    <w:p>
      <w:pPr>
        <w:pStyle w:val="BookText"/>
      </w:pPr>
      <w:r>
        <w:rPr>
          <w:rFonts w:ascii="IRNazanin" w:hAnsi="IRNazanin" w:eastAsia="IRNazanin" w:cs="IRNazanin"/>
          <w:lang w:bidi="fa-IR"/>
          <w:color w:val="111111"/>
          <w:sz w:val="28"/>
          <w:szCs w:val="28"/>
          <w:rtl/>
        </w:rPr>
        <w:t xml:space="preserve">والدته </w:t>
      </w:r>
      <w:r>
        <w:rPr>
          <w:rStyle w:val="FootnoteReference"/>
        </w:rPr>
        <w:footnoteReference w:id="751"/>
      </w:r>
      <w:r>
        <w:rPr>
          <w:rFonts w:ascii="IRNazanin" w:hAnsi="IRNazanin" w:eastAsia="IRNazanin" w:cs="IRNazanin"/>
          <w:lang w:bidi="fa-IR"/>
          <w:color w:val="111111"/>
          <w:sz w:val="28"/>
          <w:szCs w:val="28"/>
          <w:rtl/>
        </w:rPr>
        <w:t xml:space="preserve">ولا عمته ولا خالته ویملک أخاه وغیره من ذوی قرابته</w:t>
      </w:r>
    </w:p>
    <w:p>
      <w:pPr>
        <w:pStyle w:val="BookText"/>
      </w:pPr>
      <w:r>
        <w:rPr>
          <w:rFonts w:ascii="IRNazanin" w:hAnsi="IRNazanin" w:eastAsia="IRNazanin" w:cs="IRNazanin"/>
          <w:lang w:bidi="fa-IR"/>
          <w:color w:val="111111"/>
          <w:sz w:val="28"/>
          <w:szCs w:val="28"/>
          <w:rtl/>
        </w:rPr>
        <w:t xml:space="preserve">من الرجال.</w:t>
      </w:r>
    </w:p>
    <w:p>
      <w:pPr>
        <w:pStyle w:val="BookText"/>
      </w:pPr>
      <w:r>
        <w:rPr>
          <w:rFonts w:ascii="IRNazanin" w:hAnsi="IRNazanin" w:eastAsia="IRNazanin" w:cs="IRNazanin"/>
          <w:lang w:bidi="fa-IR"/>
          <w:color w:val="111111"/>
          <w:sz w:val="28"/>
          <w:szCs w:val="28"/>
          <w:rtl/>
        </w:rPr>
        <w:t xml:space="preserve">(7) کا 178 ج 6 - محمد بن یحیی عن أحمد بن محمد عن علی بن</w:t>
      </w:r>
    </w:p>
    <w:p>
      <w:pPr>
        <w:pStyle w:val="BookText"/>
      </w:pPr>
      <w:r>
        <w:rPr>
          <w:rFonts w:ascii="IRNazanin" w:hAnsi="IRNazanin" w:eastAsia="IRNazanin" w:cs="IRNazanin"/>
          <w:lang w:bidi="fa-IR"/>
          <w:color w:val="111111"/>
          <w:sz w:val="28"/>
          <w:szCs w:val="28"/>
          <w:rtl/>
        </w:rPr>
        <w:t xml:space="preserve">الحکم عن معاویة بن وهب یب 204 ج 8 - صا 14 ج 4 - الحسین بن سعید</w:t>
      </w:r>
    </w:p>
    <w:p>
      <w:pPr>
        <w:pStyle w:val="BookText"/>
      </w:pPr>
      <w:r>
        <w:rPr>
          <w:rFonts w:ascii="IRNazanin" w:hAnsi="IRNazanin" w:eastAsia="IRNazanin" w:cs="IRNazanin"/>
          <w:lang w:bidi="fa-IR"/>
          <w:color w:val="111111"/>
          <w:sz w:val="28"/>
          <w:szCs w:val="28"/>
          <w:rtl/>
        </w:rPr>
        <w:t xml:space="preserve">عن القاسم بن محمد عن معاویة بن وهب عن عبید بن زرارة قال: سألت</w:t>
      </w:r>
    </w:p>
    <w:p>
      <w:pPr>
        <w:pStyle w:val="BookText"/>
      </w:pPr>
      <w:r>
        <w:rPr>
          <w:rFonts w:ascii="IRNazanin" w:hAnsi="IRNazanin" w:eastAsia="IRNazanin" w:cs="IRNazanin"/>
          <w:lang w:bidi="fa-IR"/>
          <w:color w:val="111111"/>
          <w:sz w:val="28"/>
          <w:szCs w:val="28"/>
          <w:rtl/>
        </w:rPr>
        <w:t xml:space="preserve">أبا عبد الله علیه السلام عما یملک الرجل من ذوی قرابته قال: لا یملک</w:t>
      </w:r>
    </w:p>
    <w:p>
      <w:pPr>
        <w:pStyle w:val="BookText"/>
      </w:pPr>
      <w:r>
        <w:rPr>
          <w:rFonts w:ascii="IRNazanin" w:hAnsi="IRNazanin" w:eastAsia="IRNazanin" w:cs="IRNazanin"/>
          <w:lang w:bidi="fa-IR"/>
          <w:color w:val="111111"/>
          <w:sz w:val="28"/>
          <w:szCs w:val="28"/>
          <w:rtl/>
        </w:rPr>
        <w:t xml:space="preserve">والده ولا والدته </w:t>
      </w:r>
      <w:r>
        <w:rPr>
          <w:rStyle w:val="FootnoteReference"/>
        </w:rPr>
        <w:footnoteReference w:id="752"/>
      </w:r>
      <w:r>
        <w:rPr>
          <w:rFonts w:ascii="IRNazanin" w:hAnsi="IRNazanin" w:eastAsia="IRNazanin" w:cs="IRNazanin"/>
          <w:lang w:bidi="fa-IR"/>
          <w:color w:val="111111"/>
          <w:sz w:val="28"/>
          <w:szCs w:val="28"/>
          <w:rtl/>
        </w:rPr>
        <w:t xml:space="preserve">ولا أخته ولا ابنة أخیه ولا ابنة أخته </w:t>
      </w:r>
      <w:r>
        <w:rPr>
          <w:rStyle w:val="FootnoteReference"/>
        </w:rPr>
        <w:footnoteReference w:id="753"/>
      </w:r>
      <w:r>
        <w:rPr>
          <w:rFonts w:ascii="IRNazanin" w:hAnsi="IRNazanin" w:eastAsia="IRNazanin" w:cs="IRNazanin"/>
          <w:lang w:bidi="fa-IR"/>
          <w:color w:val="111111"/>
          <w:sz w:val="28"/>
          <w:szCs w:val="28"/>
          <w:rtl/>
        </w:rPr>
        <w:t xml:space="preserve">ولا عمته</w:t>
      </w:r>
    </w:p>
    <w:p>
      <w:pPr>
        <w:pStyle w:val="BookText"/>
      </w:pPr>
      <w:r>
        <w:rPr>
          <w:rFonts w:ascii="IRNazanin" w:hAnsi="IRNazanin" w:eastAsia="IRNazanin" w:cs="IRNazanin"/>
          <w:lang w:bidi="fa-IR"/>
          <w:color w:val="111111"/>
          <w:sz w:val="28"/>
          <w:szCs w:val="28"/>
          <w:rtl/>
        </w:rPr>
        <w:t xml:space="preserve">ولا خالته و (هو - یب - صا) یملک ما سوی ذلک من الرجال ما ذوی</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قرابته </w:t>
      </w:r>
      <w:r>
        <w:rPr>
          <w:rStyle w:val="FootnoteReference"/>
        </w:rPr>
        <w:footnoteReference w:id="754"/>
      </w:r>
      <w:r>
        <w:rPr>
          <w:rFonts w:ascii="IRNazanin" w:hAnsi="IRNazanin" w:eastAsia="IRNazanin" w:cs="IRNazanin"/>
          <w:lang w:bidi="fa-IR"/>
          <w:color w:val="111111"/>
          <w:sz w:val="28"/>
          <w:szCs w:val="28"/>
          <w:rtl/>
        </w:rPr>
        <w:t xml:space="preserve">ولا یملک أمه من الرضاعة.</w:t>
      </w:r>
    </w:p>
    <w:p>
      <w:pPr>
        <w:pStyle w:val="BookText"/>
      </w:pPr>
      <w:r>
        <w:rPr>
          <w:rFonts w:ascii="IRNazanin" w:hAnsi="IRNazanin" w:eastAsia="IRNazanin" w:cs="IRNazanin"/>
          <w:lang w:bidi="fa-IR"/>
          <w:color w:val="111111"/>
          <w:sz w:val="28"/>
          <w:szCs w:val="28"/>
          <w:rtl/>
        </w:rPr>
        <w:t xml:space="preserve">(8) یب 241 ج 8 - صا 15 ج 4 - فضالة عن محمد بن خالد عن</w:t>
      </w:r>
    </w:p>
    <w:p>
      <w:pPr>
        <w:pStyle w:val="BookText"/>
      </w:pPr>
      <w:r>
        <w:rPr>
          <w:rFonts w:ascii="IRNazanin" w:hAnsi="IRNazanin" w:eastAsia="IRNazanin" w:cs="IRNazanin"/>
          <w:lang w:bidi="fa-IR"/>
          <w:color w:val="111111"/>
          <w:sz w:val="28"/>
          <w:szCs w:val="28"/>
          <w:rtl/>
        </w:rPr>
        <w:t xml:space="preserve">عبد الله بن بکیر عن عبید بن زرارة عن أبی عبد الله علیه السلام قال: لا یملک</w:t>
      </w:r>
    </w:p>
    <w:p>
      <w:pPr>
        <w:pStyle w:val="BookText"/>
      </w:pPr>
      <w:r>
        <w:rPr>
          <w:rFonts w:ascii="IRNazanin" w:hAnsi="IRNazanin" w:eastAsia="IRNazanin" w:cs="IRNazanin"/>
          <w:lang w:bidi="fa-IR"/>
          <w:color w:val="111111"/>
          <w:sz w:val="28"/>
          <w:szCs w:val="28"/>
          <w:rtl/>
        </w:rPr>
        <w:t xml:space="preserve">الرجل أخاه من النسب ویملک ابن أخیه ویملک أخاه من الرضاعة قال:</w:t>
      </w:r>
    </w:p>
    <w:p>
      <w:pPr>
        <w:pStyle w:val="BookText"/>
      </w:pPr>
      <w:r>
        <w:rPr>
          <w:rFonts w:ascii="IRNazanin" w:hAnsi="IRNazanin" w:eastAsia="IRNazanin" w:cs="IRNazanin"/>
          <w:lang w:bidi="fa-IR"/>
          <w:color w:val="111111"/>
          <w:sz w:val="28"/>
          <w:szCs w:val="28"/>
          <w:rtl/>
        </w:rPr>
        <w:t xml:space="preserve">وسمعته یقول: لا یملک ذات محرم من النساء ولا یملک أبویه ولا ولده</w:t>
      </w:r>
    </w:p>
    <w:p>
      <w:pPr>
        <w:pStyle w:val="BookText"/>
      </w:pPr>
      <w:r>
        <w:rPr>
          <w:rFonts w:ascii="IRNazanin" w:hAnsi="IRNazanin" w:eastAsia="IRNazanin" w:cs="IRNazanin"/>
          <w:lang w:bidi="fa-IR"/>
          <w:color w:val="111111"/>
          <w:sz w:val="28"/>
          <w:szCs w:val="28"/>
          <w:rtl/>
        </w:rPr>
        <w:t xml:space="preserve">وقال: إذا ملک والدیه أو أخته أو عمته أو خالته أو بنت أخیه </w:t>
      </w:r>
      <w:r>
        <w:rPr>
          <w:rStyle w:val="FootnoteReference"/>
        </w:rPr>
        <w:footnoteReference w:id="755"/>
      </w:r>
      <w:r>
        <w:rPr>
          <w:rFonts w:ascii="IRNazanin" w:hAnsi="IRNazanin" w:eastAsia="IRNazanin" w:cs="IRNazanin"/>
          <w:lang w:bidi="fa-IR"/>
          <w:color w:val="111111"/>
          <w:sz w:val="28"/>
          <w:szCs w:val="28"/>
          <w:rtl/>
        </w:rPr>
        <w:t xml:space="preserve">وذکر</w:t>
      </w:r>
    </w:p>
    <w:p>
      <w:pPr>
        <w:pStyle w:val="BookText"/>
      </w:pPr>
      <w:r>
        <w:rPr>
          <w:rFonts w:ascii="IRNazanin" w:hAnsi="IRNazanin" w:eastAsia="IRNazanin" w:cs="IRNazanin"/>
          <w:lang w:bidi="fa-IR"/>
          <w:color w:val="111111"/>
          <w:sz w:val="28"/>
          <w:szCs w:val="28"/>
          <w:rtl/>
        </w:rPr>
        <w:t xml:space="preserve">هذه الآیة </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تعالی فی سورة النساء حرمت علیکم أمهاتکم وبناتکم وأخواتکم وعماتکم وخالاتکم و</w:t>
      </w:r>
    </w:p>
    <w:p>
      <w:pPr>
        <w:pStyle w:val="BookText"/>
      </w:pPr>
      <w:r>
        <w:rPr>
          <w:rFonts w:ascii="IRNazanin" w:hAnsi="IRNazanin" w:eastAsia="IRNazanin" w:cs="IRNazanin"/>
          <w:lang w:bidi="fa-IR"/>
          <w:color w:val="111111"/>
          <w:sz w:val="28"/>
          <w:szCs w:val="28"/>
          <w:rtl/>
        </w:rPr>
        <w:t xml:space="preserve">بنات الأخ وبنات الأخت... الآیة: 23.</w:t>
      </w:r>
    </w:p>
    <w:p>
      <w:pPr>
        <w:pStyle w:val="BookText"/>
      </w:pPr>
      <w:r>
        <w:rPr>
          <w:rFonts w:ascii="IRNazanin" w:hAnsi="IRNazanin" w:eastAsia="IRNazanin" w:cs="IRNazanin"/>
          <w:lang w:bidi="fa-IR"/>
          <w:color w:val="111111"/>
          <w:sz w:val="28"/>
          <w:szCs w:val="28"/>
          <w:rtl/>
        </w:rPr>
        <w:t xml:space="preserve">من النساء عتقوا ویملک ابن أخیه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وخاله ولا یملک</w:t>
      </w:r>
    </w:p>
    <w:p>
      <w:pPr>
        <w:pStyle w:val="BookText"/>
      </w:pPr>
      <w:r>
        <w:rPr>
          <w:rFonts w:ascii="IRNazanin" w:hAnsi="IRNazanin" w:eastAsia="IRNazanin" w:cs="IRNazanin"/>
          <w:lang w:bidi="fa-IR"/>
          <w:color w:val="111111"/>
          <w:sz w:val="28"/>
          <w:szCs w:val="28"/>
          <w:rtl/>
        </w:rPr>
        <w:t xml:space="preserve">أمه من الرضاعة ولا یملک أخته ولا خالته، إذا ملکهم اعتقوا (قال</w:t>
      </w:r>
    </w:p>
    <w:p>
      <w:pPr>
        <w:pStyle w:val="BookText"/>
      </w:pPr>
      <w:r>
        <w:rPr>
          <w:rFonts w:ascii="IRNazanin" w:hAnsi="IRNazanin" w:eastAsia="IRNazanin" w:cs="IRNazanin"/>
          <w:lang w:bidi="fa-IR"/>
          <w:color w:val="111111"/>
          <w:sz w:val="28"/>
          <w:szCs w:val="28"/>
          <w:rtl/>
        </w:rPr>
        <w:t xml:space="preserve">الشیخ (ره) فی صا: ما تضمن أول هذا الخبر من قوله لا یملک الرجل</w:t>
      </w:r>
    </w:p>
    <w:p>
      <w:pPr>
        <w:pStyle w:val="BookText"/>
      </w:pPr>
      <w:r>
        <w:rPr>
          <w:rFonts w:ascii="IRNazanin" w:hAnsi="IRNazanin" w:eastAsia="IRNazanin" w:cs="IRNazanin"/>
          <w:lang w:bidi="fa-IR"/>
          <w:color w:val="111111"/>
          <w:sz w:val="28"/>
          <w:szCs w:val="28"/>
          <w:rtl/>
        </w:rPr>
        <w:t xml:space="preserve">أخاه من النسب محمول علی الکراهیة وقال (ره) فی یب: أنه محمول</w:t>
      </w:r>
    </w:p>
    <w:p>
      <w:pPr>
        <w:pStyle w:val="BookText"/>
      </w:pPr>
      <w:r>
        <w:rPr>
          <w:rFonts w:ascii="IRNazanin" w:hAnsi="IRNazanin" w:eastAsia="IRNazanin" w:cs="IRNazanin"/>
          <w:lang w:bidi="fa-IR"/>
          <w:color w:val="111111"/>
          <w:sz w:val="28"/>
          <w:szCs w:val="28"/>
          <w:rtl/>
        </w:rPr>
        <w:t xml:space="preserve">علی الاستحباب).</w:t>
      </w:r>
    </w:p>
    <w:p>
      <w:pPr>
        <w:pStyle w:val="BookText"/>
      </w:pPr>
      <w:r>
        <w:rPr>
          <w:rFonts w:ascii="IRNazanin" w:hAnsi="IRNazanin" w:eastAsia="IRNazanin" w:cs="IRNazanin"/>
          <w:lang w:bidi="fa-IR"/>
          <w:color w:val="111111"/>
          <w:sz w:val="28"/>
          <w:szCs w:val="28"/>
          <w:rtl/>
        </w:rPr>
        <w:t xml:space="preserve">(9) فقه الرضا علیه السلام 291 - وإذا ترک الرجل جاریة أم ولد</w:t>
      </w:r>
    </w:p>
    <w:p>
      <w:pPr>
        <w:pStyle w:val="BookText"/>
      </w:pPr>
      <w:r>
        <w:rPr>
          <w:rFonts w:ascii="IRNazanin" w:hAnsi="IRNazanin" w:eastAsia="IRNazanin" w:cs="IRNazanin"/>
          <w:lang w:bidi="fa-IR"/>
          <w:color w:val="111111"/>
          <w:sz w:val="28"/>
          <w:szCs w:val="28"/>
          <w:rtl/>
        </w:rPr>
        <w:t xml:space="preserve">ولم یکن ولده منها باقیا فإنها مملوکة للورثة، وان کان ولدها باقیا</w:t>
      </w:r>
    </w:p>
    <w:p>
      <w:pPr>
        <w:pStyle w:val="BookText"/>
      </w:pPr>
      <w:r>
        <w:rPr>
          <w:rFonts w:ascii="IRNazanin" w:hAnsi="IRNazanin" w:eastAsia="IRNazanin" w:cs="IRNazanin"/>
          <w:lang w:bidi="fa-IR"/>
          <w:color w:val="111111"/>
          <w:sz w:val="28"/>
          <w:szCs w:val="28"/>
          <w:rtl/>
        </w:rPr>
        <w:t xml:space="preserve">فإنها للولد وهم لا یملکونها وهی حرة لان الانسان لا یملک أبویه</w:t>
      </w:r>
    </w:p>
    <w:p>
      <w:pPr>
        <w:pStyle w:val="BookText"/>
      </w:pPr>
      <w:r>
        <w:rPr>
          <w:rFonts w:ascii="IRNazanin" w:hAnsi="IRNazanin" w:eastAsia="IRNazanin" w:cs="IRNazanin"/>
          <w:lang w:bidi="fa-IR"/>
          <w:color w:val="111111"/>
          <w:sz w:val="28"/>
          <w:szCs w:val="28"/>
          <w:rtl/>
        </w:rPr>
        <w:t xml:space="preserve">ولا ولده.</w:t>
      </w:r>
    </w:p>
    <w:p>
      <w:pPr>
        <w:pStyle w:val="BookText"/>
      </w:pPr>
      <w:r>
        <w:rPr>
          <w:rFonts w:ascii="IRNazanin" w:hAnsi="IRNazanin" w:eastAsia="IRNazanin" w:cs="IRNazanin"/>
          <w:lang w:bidi="fa-IR"/>
          <w:color w:val="111111"/>
          <w:sz w:val="28"/>
          <w:szCs w:val="28"/>
          <w:rtl/>
        </w:rPr>
        <w:t xml:space="preserve">(10) یب 242 ج 8 - صا 16 ج 4 - الحسین بن سعید عن فضالة عن</w:t>
      </w:r>
    </w:p>
    <w:p>
      <w:pPr>
        <w:pStyle w:val="BookText"/>
      </w:pPr>
      <w:r>
        <w:rPr>
          <w:rFonts w:ascii="IRNazanin" w:hAnsi="IRNazanin" w:eastAsia="IRNazanin" w:cs="IRNazanin"/>
          <w:lang w:bidi="fa-IR"/>
          <w:color w:val="111111"/>
          <w:sz w:val="28"/>
          <w:szCs w:val="28"/>
          <w:rtl/>
        </w:rPr>
        <w:t xml:space="preserve">أبان عن رجل عن أبی عبد الله علیه السلام قال: الرجل یملک أخاه إذا کان</w:t>
      </w:r>
    </w:p>
    <w:p>
      <w:pPr>
        <w:pStyle w:val="BookText"/>
      </w:pPr>
      <w:r>
        <w:rPr>
          <w:rFonts w:ascii="IRNazanin" w:hAnsi="IRNazanin" w:eastAsia="IRNazanin" w:cs="IRNazanin"/>
          <w:lang w:bidi="fa-IR"/>
          <w:color w:val="111111"/>
          <w:sz w:val="28"/>
          <w:szCs w:val="28"/>
          <w:rtl/>
        </w:rPr>
        <w:t xml:space="preserve">مملوکا ولا یملک أخته.</w:t>
      </w:r>
    </w:p>
    <w:p>
      <w:pPr>
        <w:pStyle w:val="BookText"/>
      </w:pPr>
      <w:r>
        <w:rPr>
          <w:rFonts w:ascii="IRNazanin" w:hAnsi="IRNazanin" w:eastAsia="IRNazanin" w:cs="IRNazanin"/>
          <w:lang w:bidi="fa-IR"/>
          <w:color w:val="111111"/>
          <w:sz w:val="28"/>
          <w:szCs w:val="28"/>
          <w:rtl/>
        </w:rPr>
        <w:t xml:space="preserve">(11) أمالی الصدوق 373 - حدثنا محمد بن موسی بن المتوکل</w:t>
      </w:r>
    </w:p>
    <w:p>
      <w:pPr>
        <w:pStyle w:val="BookText"/>
      </w:pPr>
      <w:r>
        <w:rPr>
          <w:rFonts w:ascii="IRNazanin" w:hAnsi="IRNazanin" w:eastAsia="IRNazanin" w:cs="IRNazanin"/>
          <w:lang w:bidi="fa-IR"/>
          <w:color w:val="111111"/>
          <w:sz w:val="28"/>
          <w:szCs w:val="28"/>
          <w:rtl/>
        </w:rPr>
        <w:t xml:space="preserve">قال: حدثنا علی بن الحسین السعد آبادی عن أحمد بن محمد بن خالد</w:t>
      </w:r>
    </w:p>
    <w:p>
      <w:pPr>
        <w:pStyle w:val="BookText"/>
      </w:pPr>
      <w:r>
        <w:rPr>
          <w:rFonts w:ascii="IRNazanin" w:hAnsi="IRNazanin" w:eastAsia="IRNazanin" w:cs="IRNazanin"/>
          <w:lang w:bidi="fa-IR"/>
          <w:color w:val="111111"/>
          <w:sz w:val="28"/>
          <w:szCs w:val="28"/>
          <w:rtl/>
        </w:rPr>
        <w:t xml:space="preserve">قال: حدثنا أبو القاسم الکوفی عن حنان بن سدیر عن أبیه قال: قلت لأبی</w:t>
      </w:r>
    </w:p>
    <w:p>
      <w:pPr>
        <w:pStyle w:val="BookText"/>
      </w:pPr>
      <w:r>
        <w:rPr>
          <w:rFonts w:ascii="IRNazanin" w:hAnsi="IRNazanin" w:eastAsia="IRNazanin" w:cs="IRNazanin"/>
          <w:lang w:bidi="fa-IR"/>
          <w:color w:val="111111"/>
          <w:sz w:val="28"/>
          <w:szCs w:val="28"/>
          <w:rtl/>
        </w:rPr>
        <w:t xml:space="preserve">جعفر الباقر علیه السلام هل یجزی الولد والده؟ فقال لیس له جزاء الا</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خصلتین أن یکون الوالد مملوکا فیشتریه فیعتقه، أو یکون علیه دین</w:t>
      </w:r>
    </w:p>
    <w:p>
      <w:pPr>
        <w:pStyle w:val="BookText"/>
      </w:pPr>
      <w:r>
        <w:rPr>
          <w:rFonts w:ascii="IRNazanin" w:hAnsi="IRNazanin" w:eastAsia="IRNazanin" w:cs="IRNazanin"/>
          <w:lang w:bidi="fa-IR"/>
          <w:color w:val="111111"/>
          <w:sz w:val="28"/>
          <w:szCs w:val="28"/>
          <w:rtl/>
        </w:rPr>
        <w:t xml:space="preserve">فیقضیه عنه.</w:t>
      </w:r>
    </w:p>
    <w:p>
      <w:pPr>
        <w:pStyle w:val="BookText"/>
      </w:pPr>
      <w:r>
        <w:rPr>
          <w:rFonts w:ascii="IRNazanin" w:hAnsi="IRNazanin" w:eastAsia="IRNazanin" w:cs="IRNazanin"/>
          <w:lang w:bidi="fa-IR"/>
          <w:color w:val="111111"/>
          <w:sz w:val="28"/>
          <w:szCs w:val="28"/>
          <w:rtl/>
        </w:rPr>
        <w:t xml:space="preserve">(12) یب 242 ج 8 - صا 16 ج 4 - محمد بن علی بن محبوب عن</w:t>
      </w:r>
    </w:p>
    <w:p>
      <w:pPr>
        <w:pStyle w:val="BookText"/>
      </w:pPr>
      <w:r>
        <w:rPr>
          <w:rFonts w:ascii="IRNazanin" w:hAnsi="IRNazanin" w:eastAsia="IRNazanin" w:cs="IRNazanin"/>
          <w:lang w:bidi="fa-IR"/>
          <w:color w:val="111111"/>
          <w:sz w:val="28"/>
          <w:szCs w:val="28"/>
          <w:rtl/>
        </w:rPr>
        <w:t xml:space="preserve">الحسن بن علی الکوفی عن عثمان بن عیسی عن سماعة (بن مهران - یب)</w:t>
      </w:r>
    </w:p>
    <w:p>
      <w:pPr>
        <w:pStyle w:val="BookText"/>
      </w:pPr>
      <w:r>
        <w:rPr>
          <w:rFonts w:ascii="IRNazanin" w:hAnsi="IRNazanin" w:eastAsia="IRNazanin" w:cs="IRNazanin"/>
          <w:lang w:bidi="fa-IR"/>
          <w:color w:val="111111"/>
          <w:sz w:val="28"/>
          <w:szCs w:val="28"/>
          <w:rtl/>
        </w:rPr>
        <w:t xml:space="preserve">قال: سألت أبا عبد الله علیه السلام عن رجل یملک ذا رحم (هل - یب)</w:t>
      </w:r>
    </w:p>
    <w:p>
      <w:pPr>
        <w:pStyle w:val="BookText"/>
      </w:pPr>
      <w:r>
        <w:rPr>
          <w:rFonts w:ascii="IRNazanin" w:hAnsi="IRNazanin" w:eastAsia="IRNazanin" w:cs="IRNazanin"/>
          <w:lang w:bidi="fa-IR"/>
          <w:color w:val="111111"/>
          <w:sz w:val="28"/>
          <w:szCs w:val="28"/>
          <w:rtl/>
        </w:rPr>
        <w:t xml:space="preserve">یحل له أن یبیعه أو یستعبده؟ قال: لا یصلح له أن یبیعه وهو مولاه و</w:t>
      </w:r>
    </w:p>
    <w:p>
      <w:pPr>
        <w:pStyle w:val="BookText"/>
      </w:pPr>
      <w:r>
        <w:rPr>
          <w:rFonts w:ascii="IRNazanin" w:hAnsi="IRNazanin" w:eastAsia="IRNazanin" w:cs="IRNazanin"/>
          <w:lang w:bidi="fa-IR"/>
          <w:color w:val="111111"/>
          <w:sz w:val="28"/>
          <w:szCs w:val="28"/>
          <w:rtl/>
        </w:rPr>
        <w:t xml:space="preserve">أخوه، فان مات ورثه دون ولده ولیس له أن یبیعه ولا یستعبده.</w:t>
      </w:r>
    </w:p>
    <w:p>
      <w:pPr>
        <w:pStyle w:val="BookText"/>
      </w:pPr>
      <w:r>
        <w:rPr>
          <w:rFonts w:ascii="IRNazanin" w:hAnsi="IRNazanin" w:eastAsia="IRNazanin" w:cs="IRNazanin"/>
          <w:lang w:bidi="fa-IR"/>
          <w:color w:val="111111"/>
          <w:sz w:val="28"/>
          <w:szCs w:val="28"/>
          <w:rtl/>
        </w:rPr>
        <w:t xml:space="preserve">(13) فقیه 80 ج 3 - روی الحسن بن محبوب عن سماعة عن أبی</w:t>
      </w:r>
    </w:p>
    <w:p>
      <w:pPr>
        <w:pStyle w:val="BookText"/>
      </w:pPr>
      <w:r>
        <w:rPr>
          <w:rFonts w:ascii="IRNazanin" w:hAnsi="IRNazanin" w:eastAsia="IRNazanin" w:cs="IRNazanin"/>
          <w:lang w:bidi="fa-IR"/>
          <w:color w:val="111111"/>
          <w:sz w:val="28"/>
          <w:szCs w:val="28"/>
          <w:rtl/>
        </w:rPr>
        <w:t xml:space="preserve">عبد الله علیه السلام فی رجل یملک إذا رحمه، هل یصلح له أن یبیعه أو</w:t>
      </w:r>
    </w:p>
    <w:p>
      <w:pPr>
        <w:pStyle w:val="BookText"/>
      </w:pPr>
      <w:r>
        <w:rPr>
          <w:rFonts w:ascii="IRNazanin" w:hAnsi="IRNazanin" w:eastAsia="IRNazanin" w:cs="IRNazanin"/>
          <w:lang w:bidi="fa-IR"/>
          <w:color w:val="111111"/>
          <w:sz w:val="28"/>
          <w:szCs w:val="28"/>
          <w:rtl/>
        </w:rPr>
        <w:t xml:space="preserve">یستعبده؟ قال: لا یصلح له بیعه ولا یتخذه عبدا وهو مولاه وأخوه فی</w:t>
      </w:r>
    </w:p>
    <w:p>
      <w:pPr>
        <w:pStyle w:val="BookText"/>
      </w:pPr>
      <w:r>
        <w:rPr>
          <w:rFonts w:ascii="IRNazanin" w:hAnsi="IRNazanin" w:eastAsia="IRNazanin" w:cs="IRNazanin"/>
          <w:lang w:bidi="fa-IR"/>
          <w:color w:val="111111"/>
          <w:sz w:val="28"/>
          <w:szCs w:val="28"/>
          <w:rtl/>
        </w:rPr>
        <w:t xml:space="preserve">الدین وأیهما مات ورثه صاحبه إلا أن یکون له وارث أقرب الیه منه.</w:t>
      </w:r>
    </w:p>
    <w:p>
      <w:pPr>
        <w:pStyle w:val="BookText"/>
      </w:pPr>
      <w:r>
        <w:rPr>
          <w:rFonts w:ascii="IRNazanin" w:hAnsi="IRNazanin" w:eastAsia="IRNazanin" w:cs="IRNazanin"/>
          <w:lang w:bidi="fa-IR"/>
          <w:color w:val="111111"/>
          <w:sz w:val="28"/>
          <w:szCs w:val="28"/>
          <w:rtl/>
        </w:rPr>
        <w:t xml:space="preserve">(14) یب 242 ج 8 - صا 16 ج 4 - محمد بن أحمد بن یحیی عن علی</w:t>
      </w:r>
    </w:p>
    <w:p>
      <w:pPr>
        <w:pStyle w:val="BookText"/>
      </w:pPr>
      <w:r>
        <w:rPr>
          <w:rFonts w:ascii="IRNazanin" w:hAnsi="IRNazanin" w:eastAsia="IRNazanin" w:cs="IRNazanin"/>
          <w:lang w:bidi="fa-IR"/>
          <w:color w:val="111111"/>
          <w:sz w:val="28"/>
          <w:szCs w:val="28"/>
          <w:rtl/>
        </w:rPr>
        <w:t xml:space="preserve">بن الحسن عن علی بن جعفر عن أخیه موسی بن جعفر علیهما السلام</w:t>
      </w:r>
    </w:p>
    <w:p>
      <w:pPr>
        <w:pStyle w:val="BookText"/>
      </w:pPr>
      <w:r>
        <w:rPr>
          <w:rFonts w:ascii="IRNazanin" w:hAnsi="IRNazanin" w:eastAsia="IRNazanin" w:cs="IRNazanin"/>
          <w:lang w:bidi="fa-IR"/>
          <w:color w:val="111111"/>
          <w:sz w:val="28"/>
          <w:szCs w:val="28"/>
          <w:rtl/>
        </w:rPr>
        <w:t xml:space="preserve">قال: سألته عن رجل زوج جاریته أخاه أو عمه (أو ابن عمه - یب) أو</w:t>
      </w:r>
    </w:p>
    <w:p>
      <w:pPr>
        <w:pStyle w:val="BookText"/>
      </w:pPr>
      <w:r>
        <w:rPr>
          <w:rFonts w:ascii="IRNazanin" w:hAnsi="IRNazanin" w:eastAsia="IRNazanin" w:cs="IRNazanin"/>
          <w:lang w:bidi="fa-IR"/>
          <w:color w:val="111111"/>
          <w:sz w:val="28"/>
          <w:szCs w:val="28"/>
          <w:rtl/>
        </w:rPr>
        <w:t xml:space="preserve">ابن أخیه، فولدت ما حال الولد؟ قال إذا کان الولد یرث من ملکه شیئا</w:t>
      </w:r>
    </w:p>
    <w:p>
      <w:pPr>
        <w:pStyle w:val="BookText"/>
      </w:pPr>
      <w:r>
        <w:rPr>
          <w:rFonts w:ascii="IRNazanin" w:hAnsi="IRNazanin" w:eastAsia="IRNazanin" w:cs="IRNazanin"/>
          <w:lang w:bidi="fa-IR"/>
          <w:color w:val="111111"/>
          <w:sz w:val="28"/>
          <w:szCs w:val="28"/>
          <w:rtl/>
        </w:rPr>
        <w:t xml:space="preserve">عتق. ئل 19 ج 16 - ورواه علی بن جعفر فی کتابه (مثله).</w:t>
      </w:r>
    </w:p>
    <w:p>
      <w:pPr>
        <w:pStyle w:val="BookText"/>
      </w:pPr>
      <w:r>
        <w:rPr>
          <w:rFonts w:ascii="IRNazanin" w:hAnsi="IRNazanin" w:eastAsia="IRNazanin" w:cs="IRNazanin"/>
          <w:lang w:bidi="fa-IR"/>
          <w:color w:val="111111"/>
          <w:sz w:val="28"/>
          <w:szCs w:val="28"/>
          <w:rtl/>
        </w:rPr>
        <w:t xml:space="preserve">(15) قرب الإسناد 109 - عبد الله بن الحسن العلوی عن جده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سألته عن رجل</w:t>
      </w:r>
    </w:p>
    <w:p>
      <w:pPr>
        <w:pStyle w:val="BookText"/>
      </w:pPr>
      <w:r>
        <w:rPr>
          <w:rFonts w:ascii="IRNazanin" w:hAnsi="IRNazanin" w:eastAsia="IRNazanin" w:cs="IRNazanin"/>
          <w:lang w:bidi="fa-IR"/>
          <w:color w:val="111111"/>
          <w:sz w:val="28"/>
          <w:szCs w:val="28"/>
          <w:rtl/>
        </w:rPr>
        <w:t xml:space="preserve">تزوج جاریة أخته أو عمته أو عمه أو ابن أخته فولدت ما حاله؟ قال: إذا</w:t>
      </w:r>
    </w:p>
    <w:p>
      <w:pPr>
        <w:pStyle w:val="BookText"/>
      </w:pPr>
      <w:r>
        <w:rPr>
          <w:rFonts w:ascii="IRNazanin" w:hAnsi="IRNazanin" w:eastAsia="IRNazanin" w:cs="IRNazanin"/>
          <w:lang w:bidi="fa-IR"/>
          <w:color w:val="111111"/>
          <w:sz w:val="28"/>
          <w:szCs w:val="28"/>
          <w:rtl/>
        </w:rPr>
        <w:t xml:space="preserve">کان الولد ممن یملکه عتق.</w:t>
      </w:r>
    </w:p>
    <w:p>
      <w:pPr>
        <w:pStyle w:val="BookText"/>
      </w:pPr>
      <w:r>
        <w:rPr>
          <w:rFonts w:ascii="IRNazanin" w:hAnsi="IRNazanin" w:eastAsia="IRNazanin" w:cs="IRNazanin"/>
          <w:lang w:bidi="fa-IR"/>
          <w:color w:val="111111"/>
          <w:sz w:val="28"/>
          <w:szCs w:val="28"/>
          <w:rtl/>
        </w:rPr>
        <w:t xml:space="preserve">(16) یب 244 ج 8 - صا 18 ج 4 - الحسن بن محمد بن سماعة عن</w:t>
      </w:r>
    </w:p>
    <w:p>
      <w:pPr>
        <w:pStyle w:val="BookText"/>
      </w:pPr>
      <w:r>
        <w:rPr>
          <w:rFonts w:ascii="IRNazanin" w:hAnsi="IRNazanin" w:eastAsia="IRNazanin" w:cs="IRNazanin"/>
          <w:lang w:bidi="fa-IR"/>
          <w:color w:val="111111"/>
          <w:sz w:val="28"/>
          <w:szCs w:val="28"/>
          <w:rtl/>
        </w:rPr>
        <w:t xml:space="preserve">عبد الله وجعفر ومحمد بن العباس عن علاء عن محمد بن مسلم عن أحدهما</w:t>
      </w:r>
    </w:p>
    <w:p>
      <w:pPr>
        <w:pStyle w:val="BookText"/>
      </w:pPr>
      <w:r>
        <w:rPr>
          <w:rFonts w:ascii="IRNazanin" w:hAnsi="IRNazanin" w:eastAsia="IRNazanin" w:cs="IRNazanin"/>
          <w:lang w:bidi="fa-IR"/>
          <w:color w:val="111111"/>
          <w:sz w:val="28"/>
          <w:szCs w:val="28"/>
          <w:rtl/>
        </w:rPr>
        <w:t xml:space="preserve">علیهما السلام قال: یملک الرجل أخاه وغیره من ذوی قرابته من</w:t>
      </w:r>
    </w:p>
    <w:p>
      <w:pPr>
        <w:pStyle w:val="BookText"/>
      </w:pPr>
      <w:r>
        <w:rPr>
          <w:rFonts w:ascii="IRNazanin" w:hAnsi="IRNazanin" w:eastAsia="IRNazanin" w:cs="IRNazanin"/>
          <w:lang w:bidi="fa-IR"/>
          <w:color w:val="111111"/>
          <w:sz w:val="28"/>
          <w:szCs w:val="28"/>
          <w:rtl/>
        </w:rPr>
        <w:t xml:space="preserve">الرجال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38" w:name="pg12422_156785"/>
    <w:bookmarkEnd w:id="138"/>
    <w:p>
      <w:pPr>
        <w:pStyle w:val="BookText"/>
      </w:pPr>
      <w:r>
        <w:rPr>
          <w:rFonts w:ascii="IRNazanin" w:hAnsi="IRNazanin" w:eastAsia="IRNazanin" w:cs="IRNazanin"/>
          <w:lang w:bidi="fa-IR"/>
          <w:color w:val="111111"/>
          <w:sz w:val="28"/>
          <w:szCs w:val="28"/>
          <w:rtl/>
        </w:rPr>
        <w:t xml:space="preserve">(17) یب 244 ج 8 - صا 18 ج 4 - الحسن بن محمد بن سماعة عن</w:t>
      </w:r>
    </w:p>
    <w:p>
      <w:pPr>
        <w:pStyle w:val="BookText"/>
      </w:pPr>
      <w:r>
        <w:rPr>
          <w:rFonts w:ascii="IRNazanin" w:hAnsi="IRNazanin" w:eastAsia="IRNazanin" w:cs="IRNazanin"/>
          <w:lang w:bidi="fa-IR"/>
          <w:color w:val="111111"/>
          <w:sz w:val="28"/>
          <w:szCs w:val="28"/>
          <w:rtl/>
        </w:rPr>
        <w:t xml:space="preserve">عبد الله بن جبلة عن ابن بکیر عن عبید بن زرارة عن أبی عبد الله علیه السلام</w:t>
      </w:r>
    </w:p>
    <w:p>
      <w:pPr>
        <w:pStyle w:val="BookText"/>
      </w:pPr>
      <w:r>
        <w:rPr>
          <w:rFonts w:ascii="IRNazanin" w:hAnsi="IRNazanin" w:eastAsia="IRNazanin" w:cs="IRNazanin"/>
          <w:lang w:bidi="fa-IR"/>
          <w:color w:val="111111"/>
          <w:sz w:val="28"/>
          <w:szCs w:val="28"/>
          <w:rtl/>
        </w:rPr>
        <w:t xml:space="preserve">قال: یملک الرجل ابن أخیه </w:t>
      </w:r>
      <w:r>
        <w:rPr>
          <w:rStyle w:val="FootnoteReference"/>
        </w:rPr>
        <w:footnoteReference w:id="758"/>
      </w:r>
      <w:r>
        <w:rPr>
          <w:rFonts w:ascii="Amiri" w:hAnsi="Amiri" w:eastAsia="Amiri" w:cs="Amiri"/>
          <w:lang w:bidi="ar-SA"/>
          <w:color w:val="111111"/>
          <w:sz w:val="28"/>
          <w:szCs w:val="28"/>
          <w:rtl/>
        </w:rPr>
        <w:t xml:space="preserve">وأخاه من الرضاعة.</w:t>
      </w:r>
    </w:p>
    <w:p>
      <w:pPr>
        <w:pStyle w:val="BookText"/>
      </w:pPr>
      <w:r>
        <w:rPr>
          <w:rFonts w:ascii="IRNazanin" w:hAnsi="IRNazanin" w:eastAsia="IRNazanin" w:cs="IRNazanin"/>
          <w:lang w:bidi="fa-IR"/>
          <w:color w:val="111111"/>
          <w:sz w:val="28"/>
          <w:szCs w:val="28"/>
          <w:rtl/>
        </w:rPr>
        <w:t xml:space="preserve">(18) العوالی 439 ج 3 - قال النبی صلی الله علیه وآله: من ملک</w:t>
      </w:r>
    </w:p>
    <w:p>
      <w:pPr>
        <w:pStyle w:val="BookText"/>
      </w:pPr>
      <w:r>
        <w:rPr>
          <w:rFonts w:ascii="IRNazanin" w:hAnsi="IRNazanin" w:eastAsia="IRNazanin" w:cs="IRNazanin"/>
          <w:lang w:bidi="fa-IR"/>
          <w:color w:val="111111"/>
          <w:sz w:val="28"/>
          <w:szCs w:val="28"/>
          <w:rtl/>
        </w:rPr>
        <w:t xml:space="preserve">ذا رحم فهو حر. ک 456 ج 15 - أبو القاسم الکوفی فی کتاب الاستغاثة:</w:t>
      </w:r>
    </w:p>
    <w:p>
      <w:pPr>
        <w:pStyle w:val="BookText"/>
      </w:pPr>
      <w:r>
        <w:rPr>
          <w:rFonts w:ascii="IRNazanin" w:hAnsi="IRNazanin" w:eastAsia="IRNazanin" w:cs="IRNazanin"/>
          <w:lang w:bidi="fa-IR"/>
          <w:color w:val="111111"/>
          <w:sz w:val="28"/>
          <w:szCs w:val="28"/>
          <w:rtl/>
        </w:rPr>
        <w:t xml:space="preserve">عنه صلی الله علیه وآله: (مثله).</w:t>
      </w:r>
    </w:p>
    <w:p>
      <w:pPr>
        <w:pStyle w:val="BookText"/>
      </w:pPr>
      <w:r>
        <w:rPr>
          <w:rFonts w:ascii="IRNazanin" w:hAnsi="IRNazanin" w:eastAsia="IRNazanin" w:cs="IRNazanin"/>
          <w:lang w:bidi="fa-IR"/>
          <w:color w:val="111111"/>
          <w:sz w:val="28"/>
          <w:szCs w:val="28"/>
          <w:rtl/>
        </w:rPr>
        <w:t xml:space="preserve">وتقدم فی أحادیث باب (7) أن الرجل لا یملک من السناء ذات</w:t>
      </w:r>
    </w:p>
    <w:p>
      <w:pPr>
        <w:pStyle w:val="BookText"/>
      </w:pPr>
      <w:r>
        <w:rPr>
          <w:rFonts w:ascii="IRNazanin" w:hAnsi="IRNazanin" w:eastAsia="IRNazanin" w:cs="IRNazanin"/>
          <w:lang w:bidi="fa-IR"/>
          <w:color w:val="111111"/>
          <w:sz w:val="28"/>
          <w:szCs w:val="28"/>
          <w:rtl/>
        </w:rPr>
        <w:t xml:space="preserve">محرم من أبواب بیع العبید ما یدل علی بعض المقصود، وفی روایة</w:t>
      </w:r>
    </w:p>
    <w:p>
      <w:pPr>
        <w:pStyle w:val="BookText"/>
      </w:pPr>
      <w:r>
        <w:rPr>
          <w:rFonts w:ascii="IRNazanin" w:hAnsi="IRNazanin" w:eastAsia="IRNazanin" w:cs="IRNazanin"/>
          <w:lang w:bidi="fa-IR"/>
          <w:color w:val="111111"/>
          <w:sz w:val="28"/>
          <w:szCs w:val="28"/>
          <w:rtl/>
        </w:rPr>
        <w:t xml:space="preserve">میسر (1) من باب (7) أن العامل إذا اشتری أباه وظهر فیه ربح عتق نصیبه</w:t>
      </w:r>
    </w:p>
    <w:p>
      <w:pPr>
        <w:pStyle w:val="BookText"/>
      </w:pPr>
      <w:r>
        <w:rPr>
          <w:rFonts w:ascii="IRNazanin" w:hAnsi="IRNazanin" w:eastAsia="IRNazanin" w:cs="IRNazanin"/>
          <w:lang w:bidi="fa-IR"/>
          <w:color w:val="111111"/>
          <w:sz w:val="28"/>
          <w:szCs w:val="28"/>
          <w:rtl/>
        </w:rPr>
        <w:t xml:space="preserve">من الربح من أبواب المضاربة قوله علیه السلام یقوم (الأب) فان زاد درهما</w:t>
      </w:r>
    </w:p>
    <w:p>
      <w:pPr>
        <w:pStyle w:val="BookText"/>
      </w:pPr>
      <w:r>
        <w:rPr>
          <w:rFonts w:ascii="IRNazanin" w:hAnsi="IRNazanin" w:eastAsia="IRNazanin" w:cs="IRNazanin"/>
          <w:lang w:bidi="fa-IR"/>
          <w:color w:val="111111"/>
          <w:sz w:val="28"/>
          <w:szCs w:val="28"/>
          <w:rtl/>
        </w:rPr>
        <w:t xml:space="preserve">واحدا عتق واستسعی فی مال الرجل.</w:t>
      </w:r>
    </w:p>
    <w:p>
      <w:pPr>
        <w:pStyle w:val="BookText"/>
      </w:pPr>
      <w:r>
        <w:rPr>
          <w:rFonts w:ascii="IRNazanin" w:hAnsi="IRNazanin" w:eastAsia="IRNazanin" w:cs="IRNazanin"/>
          <w:lang w:bidi="fa-IR"/>
          <w:color w:val="111111"/>
          <w:sz w:val="28"/>
          <w:szCs w:val="28"/>
          <w:rtl/>
        </w:rPr>
        <w:t xml:space="preserve">ویأتی فی أحادیث الباب التالی وما یتلوه ما یناسب الباب.</w:t>
      </w:r>
    </w:p>
    <w:p>
      <w:pPr>
        <w:pStyle w:val="Heading3"/>
      </w:pPr>
      <w:bookmarkStart w:id="481" w:name="_Toc218"/>
      <w:r>
        <w:t>(6) باب أن من أرضعت ابن جاریته تعتقه ولا تملکه، وأن من أرضعت...</w:t>
      </w:r>
      <w:bookmarkEnd w:id="481"/>
    </w:p>
    <w:p>
      <w:pPr>
        <w:pStyle w:val="BookText"/>
      </w:pPr>
      <w:r>
        <w:rPr>
          <w:rFonts w:ascii="IRNazanin" w:hAnsi="IRNazanin" w:eastAsia="IRNazanin" w:cs="IRNazanin"/>
          <w:lang w:bidi="fa-IR"/>
          <w:color w:val="111111"/>
          <w:sz w:val="28"/>
          <w:szCs w:val="28"/>
          <w:rtl/>
        </w:rPr>
        <w:t xml:space="preserve">*باب أن من أرضعت ابن جاریته تعتقه ولا تملکه، وأن من أرضعت</w:t>
      </w:r>
    </w:p>
    <w:p>
      <w:pPr>
        <w:pStyle w:val="BookText"/>
      </w:pPr>
      <w:r>
        <w:rPr>
          <w:rFonts w:ascii="IRNazanin" w:hAnsi="IRNazanin" w:eastAsia="IRNazanin" w:cs="IRNazanin"/>
          <w:lang w:bidi="fa-IR"/>
          <w:color w:val="111111"/>
          <w:sz w:val="28"/>
          <w:szCs w:val="28"/>
          <w:rtl/>
        </w:rPr>
        <w:t xml:space="preserve">ابن سیده لا تعتق وله أن یبیعها *</w:t>
      </w:r>
    </w:p>
    <w:p>
      <w:pPr>
        <w:pStyle w:val="BookText"/>
      </w:pPr>
      <w:r>
        <w:rPr>
          <w:rFonts w:ascii="IRNazanin" w:hAnsi="IRNazanin" w:eastAsia="IRNazanin" w:cs="IRNazanin"/>
          <w:lang w:bidi="fa-IR"/>
          <w:color w:val="111111"/>
          <w:sz w:val="28"/>
          <w:szCs w:val="28"/>
          <w:rtl/>
        </w:rPr>
        <w:t xml:space="preserve">873 (1) کا 178 ج 6 -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حماد عن الحلبی وابن سنان عن أبی عبد الله علیه السلام قال: فی</w:t>
      </w:r>
    </w:p>
    <w:p>
      <w:pPr>
        <w:pStyle w:val="BookText"/>
      </w:pPr>
      <w:r>
        <w:rPr>
          <w:rFonts w:ascii="IRNazanin" w:hAnsi="IRNazanin" w:eastAsia="IRNazanin" w:cs="IRNazanin"/>
          <w:lang w:bidi="fa-IR"/>
          <w:color w:val="111111"/>
          <w:sz w:val="28"/>
          <w:szCs w:val="28"/>
          <w:rtl/>
        </w:rPr>
        <w:t xml:space="preserve">امرأة أرضعت ابن جاریتها قال: تعتقه</w:t>
      </w:r>
    </w:p>
    <w:p>
      <w:pPr>
        <w:pStyle w:val="BookText"/>
      </w:pPr>
      <w:r>
        <w:rPr>
          <w:rFonts w:ascii="IRNazanin" w:hAnsi="IRNazanin" w:eastAsia="IRNazanin" w:cs="IRNazanin"/>
          <w:lang w:bidi="fa-IR"/>
          <w:color w:val="111111"/>
          <w:sz w:val="28"/>
          <w:szCs w:val="28"/>
          <w:rtl/>
        </w:rPr>
        <w:t xml:space="preserve">(2) المقنع 159 - اعلم، أن الرجل لا یملک أبویه ولا ولده ولا</w:t>
      </w:r>
    </w:p>
    <w:p>
      <w:pPr>
        <w:pStyle w:val="BookText"/>
      </w:pPr>
      <w:r>
        <w:rPr>
          <w:rFonts w:ascii="IRNazanin" w:hAnsi="IRNazanin" w:eastAsia="IRNazanin" w:cs="IRNazanin"/>
          <w:lang w:bidi="fa-IR"/>
          <w:color w:val="111111"/>
          <w:sz w:val="28"/>
          <w:szCs w:val="28"/>
          <w:rtl/>
        </w:rPr>
        <w:t xml:space="preserve">أخته ولا ابنة أخته ولا عمته ولا خالته ویملک ابن أخیه وعمه وخاله،</w:t>
      </w:r>
    </w:p>
    <w:p>
      <w:pPr>
        <w:pStyle w:val="BookText"/>
      </w:pPr>
      <w:r>
        <w:rPr>
          <w:rFonts w:ascii="IRNazanin" w:hAnsi="IRNazanin" w:eastAsia="IRNazanin" w:cs="IRNazanin"/>
          <w:lang w:bidi="fa-IR"/>
          <w:color w:val="111111"/>
          <w:sz w:val="28"/>
          <w:szCs w:val="28"/>
          <w:rtl/>
        </w:rPr>
        <w:t xml:space="preserve">ویملک أخاه من الرضاعة ولا یملک أمه من الرضاعة وما یحرم من النسب</w:t>
      </w:r>
    </w:p>
    <w:p>
      <w:pPr>
        <w:pStyle w:val="BookText"/>
      </w:pPr>
      <w:r>
        <w:rPr>
          <w:rFonts w:ascii="IRNazanin" w:hAnsi="IRNazanin" w:eastAsia="IRNazanin" w:cs="IRNazanin"/>
          <w:lang w:bidi="fa-IR"/>
          <w:color w:val="111111"/>
          <w:sz w:val="28"/>
          <w:szCs w:val="28"/>
          <w:rtl/>
        </w:rPr>
        <w:t xml:space="preserve">فإنه یحرم من الرضاع، ولا یملک من النساء ذات محرم ویملک الذکور</w:t>
      </w:r>
    </w:p>
    <w:p>
      <w:pPr>
        <w:pStyle w:val="BookText"/>
      </w:pPr>
      <w:r>
        <w:rPr>
          <w:rFonts w:ascii="IRNazanin" w:hAnsi="IRNazanin" w:eastAsia="IRNazanin" w:cs="IRNazanin"/>
          <w:lang w:bidi="fa-IR"/>
          <w:color w:val="111111"/>
          <w:sz w:val="28"/>
          <w:szCs w:val="28"/>
          <w:rtl/>
        </w:rPr>
        <w:t xml:space="preserve">ما خلا الوالد والولد، وقال أبو عبد الله علیه السلام فی امرأة أرضعت ابن</w:t>
      </w:r>
    </w:p>
    <w:p>
      <w:pPr>
        <w:pStyle w:val="BookText"/>
      </w:pPr>
      <w:r>
        <w:rPr>
          <w:rFonts w:ascii="IRNazanin" w:hAnsi="IRNazanin" w:eastAsia="IRNazanin" w:cs="IRNazanin"/>
          <w:lang w:bidi="fa-IR"/>
          <w:color w:val="111111"/>
          <w:sz w:val="28"/>
          <w:szCs w:val="28"/>
          <w:rtl/>
        </w:rPr>
        <w:t xml:space="preserve">جاریتها: انها تعتقه.</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39" w:name="pg12422_156786"/>
    <w:bookmarkEnd w:id="139"/>
    <w:p>
      <w:pPr>
        <w:pStyle w:val="BookText"/>
      </w:pPr>
      <w:r>
        <w:rPr>
          <w:rFonts w:ascii="IRNazanin" w:hAnsi="IRNazanin" w:eastAsia="IRNazanin" w:cs="IRNazanin"/>
          <w:lang w:bidi="fa-IR"/>
          <w:color w:val="111111"/>
          <w:sz w:val="28"/>
          <w:szCs w:val="28"/>
          <w:rtl/>
        </w:rPr>
        <w:t xml:space="preserve">(3) یب 244 ج 8 - صا 18 ج 4 - الحسن (بن محمد - صا) بن</w:t>
      </w:r>
    </w:p>
    <w:p>
      <w:pPr>
        <w:pStyle w:val="BookText"/>
      </w:pPr>
      <w:r>
        <w:rPr>
          <w:rFonts w:ascii="IRNazanin" w:hAnsi="IRNazanin" w:eastAsia="IRNazanin" w:cs="IRNazanin"/>
          <w:lang w:bidi="fa-IR"/>
          <w:color w:val="111111"/>
          <w:sz w:val="28"/>
          <w:szCs w:val="28"/>
          <w:rtl/>
        </w:rPr>
        <w:t xml:space="preserve">سماعة عن الحسن بن محبوب عن عبد الله بن سنان (عن أبی عبد الله - صا)</w:t>
      </w:r>
    </w:p>
    <w:p>
      <w:pPr>
        <w:pStyle w:val="BookText"/>
      </w:pPr>
      <w:r>
        <w:rPr>
          <w:rFonts w:ascii="IRNazanin" w:hAnsi="IRNazanin" w:eastAsia="IRNazanin" w:cs="IRNazanin"/>
          <w:lang w:bidi="fa-IR"/>
          <w:color w:val="111111"/>
          <w:sz w:val="28"/>
          <w:szCs w:val="28"/>
          <w:rtl/>
        </w:rPr>
        <w:t xml:space="preserve">قال: سألت أبا عبد الله علیه السلام عن امرأة ترضع غلاما لها من مملوکة</w:t>
      </w:r>
    </w:p>
    <w:p>
      <w:pPr>
        <w:pStyle w:val="BookText"/>
      </w:pPr>
      <w:r>
        <w:rPr>
          <w:rFonts w:ascii="IRNazanin" w:hAnsi="IRNazanin" w:eastAsia="IRNazanin" w:cs="IRNazanin"/>
          <w:lang w:bidi="fa-IR"/>
          <w:color w:val="111111"/>
          <w:sz w:val="28"/>
          <w:szCs w:val="28"/>
          <w:rtl/>
        </w:rPr>
        <w:t xml:space="preserve">حتی تفطمه (هل - صا) یحل لها بیعه؟ قال لا. حرام علیها ثمنه، ألیس</w:t>
      </w:r>
    </w:p>
    <w:p>
      <w:pPr>
        <w:pStyle w:val="BookText"/>
      </w:pPr>
      <w:r>
        <w:rPr>
          <w:rFonts w:ascii="IRNazanin" w:hAnsi="IRNazanin" w:eastAsia="IRNazanin" w:cs="IRNazanin"/>
          <w:lang w:bidi="fa-IR"/>
          <w:color w:val="111111"/>
          <w:sz w:val="28"/>
          <w:szCs w:val="28"/>
          <w:rtl/>
        </w:rPr>
        <w:t xml:space="preserve">قد قال رسول الله صلی الله علیه وآله: یحرم من الرضاع ما یحرم من النسب؟</w:t>
      </w:r>
    </w:p>
    <w:p>
      <w:pPr>
        <w:pStyle w:val="BookText"/>
      </w:pPr>
      <w:r>
        <w:rPr>
          <w:rFonts w:ascii="IRNazanin" w:hAnsi="IRNazanin" w:eastAsia="IRNazanin" w:cs="IRNazanin"/>
          <w:lang w:bidi="fa-IR"/>
          <w:color w:val="111111"/>
          <w:sz w:val="28"/>
          <w:szCs w:val="28"/>
          <w:rtl/>
        </w:rPr>
        <w:t xml:space="preserve">ألیس قد صار ابنها؟ فذهبت أکتبه، فقال أبو عبد الله علیه السلام: ولیس</w:t>
      </w:r>
    </w:p>
    <w:p>
      <w:pPr>
        <w:pStyle w:val="BookText"/>
      </w:pPr>
      <w:r>
        <w:rPr>
          <w:rFonts w:ascii="IRNazanin" w:hAnsi="IRNazanin" w:eastAsia="IRNazanin" w:cs="IRNazanin"/>
          <w:lang w:bidi="fa-IR"/>
          <w:color w:val="111111"/>
          <w:sz w:val="28"/>
          <w:szCs w:val="28"/>
          <w:rtl/>
        </w:rPr>
        <w:t xml:space="preserve">مثل هذا یکتب.</w:t>
      </w:r>
    </w:p>
    <w:p>
      <w:pPr>
        <w:pStyle w:val="BookText"/>
      </w:pPr>
      <w:r>
        <w:rPr>
          <w:rFonts w:ascii="IRNazanin" w:hAnsi="IRNazanin" w:eastAsia="IRNazanin" w:cs="IRNazanin"/>
          <w:lang w:bidi="fa-IR"/>
          <w:color w:val="111111"/>
          <w:sz w:val="28"/>
          <w:szCs w:val="28"/>
          <w:rtl/>
        </w:rPr>
        <w:t xml:space="preserve">(4) یب 244 ج 8 - صا 18 ج 4 - الحسن (بن محمد - صا) بن</w:t>
      </w:r>
    </w:p>
    <w:p>
      <w:pPr>
        <w:pStyle w:val="BookText"/>
      </w:pPr>
      <w:r>
        <w:rPr>
          <w:rFonts w:ascii="IRNazanin" w:hAnsi="IRNazanin" w:eastAsia="IRNazanin" w:cs="IRNazanin"/>
          <w:lang w:bidi="fa-IR"/>
          <w:color w:val="111111"/>
          <w:sz w:val="28"/>
          <w:szCs w:val="28"/>
          <w:rtl/>
        </w:rPr>
        <w:t xml:space="preserve">سماعة عن عبد الله بن جبلة عن إسحاق بن عمار عن عبد صالح علیه السلام</w:t>
      </w:r>
    </w:p>
    <w:p>
      <w:pPr>
        <w:pStyle w:val="BookText"/>
      </w:pPr>
      <w:r>
        <w:rPr>
          <w:rFonts w:ascii="IRNazanin" w:hAnsi="IRNazanin" w:eastAsia="IRNazanin" w:cs="IRNazanin"/>
          <w:lang w:bidi="fa-IR"/>
          <w:color w:val="111111"/>
          <w:sz w:val="28"/>
          <w:szCs w:val="28"/>
          <w:rtl/>
        </w:rPr>
        <w:t xml:space="preserve">قال: سألته عن رجل کانت له خادم، فولدت جاریة فأرضعت خادمه ابنا</w:t>
      </w:r>
    </w:p>
    <w:p>
      <w:pPr>
        <w:pStyle w:val="BookText"/>
      </w:pPr>
      <w:r>
        <w:rPr>
          <w:rFonts w:ascii="Amiri" w:hAnsi="Amiri" w:eastAsia="Amiri" w:cs="Amiri"/>
          <w:lang w:bidi="ar-SA"/>
          <w:color w:val="111111"/>
          <w:sz w:val="28"/>
          <w:szCs w:val="28"/>
          <w:rtl/>
        </w:rPr>
        <w:t xml:space="preserve">له وأرضعت أم ولده ابنة خادمه فصار الرجل أبا بنت الخادم من الرضاع</w:t>
      </w:r>
    </w:p>
    <w:p>
      <w:pPr>
        <w:pStyle w:val="BookText"/>
      </w:pPr>
      <w:r>
        <w:rPr>
          <w:rFonts w:ascii="IRNazanin" w:hAnsi="IRNazanin" w:eastAsia="IRNazanin" w:cs="IRNazanin"/>
          <w:lang w:bidi="fa-IR"/>
          <w:color w:val="111111"/>
          <w:sz w:val="28"/>
          <w:szCs w:val="28"/>
          <w:rtl/>
        </w:rPr>
        <w:t xml:space="preserve">یبیعها؟ قال: نعم. ان شاء باعها فانتفع بثمنها، قلت: فإن کان قد </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وهبها لبعض أهله حین ولدت وابنه الیوم غلاما شاب فیبیعها ویأخذ ثمنها</w:t>
      </w:r>
    </w:p>
    <w:p>
      <w:pPr>
        <w:pStyle w:val="BookText"/>
      </w:pPr>
      <w:r>
        <w:rPr>
          <w:rFonts w:ascii="IRNazanin" w:hAnsi="IRNazanin" w:eastAsia="IRNazanin" w:cs="IRNazanin"/>
          <w:lang w:bidi="fa-IR"/>
          <w:color w:val="111111"/>
          <w:sz w:val="28"/>
          <w:szCs w:val="28"/>
          <w:rtl/>
        </w:rPr>
        <w:t xml:space="preserve">ولا یستأمر ابنه أو یبیعها ابنه؟ قال یبیعها هو ویأخذ ثمنها، ابنه ومال</w:t>
      </w:r>
    </w:p>
    <w:p>
      <w:pPr>
        <w:pStyle w:val="BookText"/>
      </w:pPr>
      <w:r>
        <w:rPr>
          <w:rFonts w:ascii="IRNazanin" w:hAnsi="IRNazanin" w:eastAsia="IRNazanin" w:cs="IRNazanin"/>
          <w:lang w:bidi="fa-IR"/>
          <w:color w:val="111111"/>
          <w:sz w:val="28"/>
          <w:szCs w:val="28"/>
          <w:rtl/>
        </w:rPr>
        <w:t xml:space="preserve">ابنه له قلت: فیبیع الخادم وقد أرضعت ابنا له؟ قال: نعم وما أحب له</w:t>
      </w:r>
    </w:p>
    <w:p>
      <w:pPr>
        <w:pStyle w:val="BookText"/>
      </w:pPr>
      <w:r>
        <w:rPr>
          <w:rFonts w:ascii="IRNazanin" w:hAnsi="IRNazanin" w:eastAsia="IRNazanin" w:cs="IRNazanin"/>
          <w:lang w:bidi="fa-IR"/>
          <w:color w:val="111111"/>
          <w:sz w:val="28"/>
          <w:szCs w:val="28"/>
          <w:rtl/>
        </w:rPr>
        <w:t xml:space="preserve">أن یبیعها، قلت: فان احتاج إلی ثمنها؟ قال: فیبیعها.</w:t>
      </w:r>
    </w:p>
    <w:p>
      <w:pPr>
        <w:pStyle w:val="BookText"/>
      </w:pPr>
      <w:r>
        <w:rPr>
          <w:rFonts w:ascii="IRNazanin" w:hAnsi="IRNazanin" w:eastAsia="IRNazanin" w:cs="IRNazanin"/>
          <w:lang w:bidi="fa-IR"/>
          <w:color w:val="111111"/>
          <w:sz w:val="28"/>
          <w:szCs w:val="28"/>
          <w:rtl/>
        </w:rPr>
        <w:t xml:space="preserve">ولا حظ باب (7) أن الرجل لا یملک من النساء ذات محرم من أبواب</w:t>
      </w:r>
    </w:p>
    <w:p>
      <w:pPr>
        <w:pStyle w:val="BookText"/>
      </w:pPr>
      <w:r>
        <w:rPr>
          <w:rFonts w:ascii="IRNazanin" w:hAnsi="IRNazanin" w:eastAsia="IRNazanin" w:cs="IRNazanin"/>
          <w:lang w:bidi="fa-IR"/>
          <w:color w:val="111111"/>
          <w:sz w:val="28"/>
          <w:szCs w:val="28"/>
          <w:rtl/>
        </w:rPr>
        <w:t xml:space="preserve">بیع العبید.</w:t>
      </w:r>
    </w:p>
    <w:p>
      <w:pPr>
        <w:pStyle w:val="BookText"/>
      </w:pPr>
      <w:r>
        <w:rPr>
          <w:rFonts w:ascii="IRNazanin" w:hAnsi="IRNazanin" w:eastAsia="IRNazanin" w:cs="IRNazanin"/>
          <w:lang w:bidi="fa-IR"/>
          <w:color w:val="111111"/>
          <w:sz w:val="28"/>
          <w:szCs w:val="28"/>
          <w:rtl/>
        </w:rPr>
        <w:t xml:space="preserve">وتقدم فی روایة عبد الرحمن (4) من الباب المتقدم قوله وسألته عن</w:t>
      </w:r>
    </w:p>
    <w:p>
      <w:pPr>
        <w:pStyle w:val="BookText"/>
      </w:pPr>
      <w:r>
        <w:rPr>
          <w:rFonts w:ascii="IRNazanin" w:hAnsi="IRNazanin" w:eastAsia="IRNazanin" w:cs="IRNazanin"/>
          <w:lang w:bidi="fa-IR"/>
          <w:color w:val="111111"/>
          <w:sz w:val="28"/>
          <w:szCs w:val="28"/>
          <w:rtl/>
        </w:rPr>
        <w:t xml:space="preserve">المرأة ترضع عبدها أتتخذه عبدا قال تعتقه وهی کارهة.</w:t>
      </w:r>
    </w:p>
    <w:p>
      <w:pPr>
        <w:pStyle w:val="Heading3"/>
      </w:pPr>
      <w:bookmarkStart w:id="482" w:name="_Toc219"/>
      <w:r>
        <w:t>(7) باب أن المرأة إذا ملکت أحدا من الاباء أو الأمهات أو الأولاد...</w:t>
      </w:r>
      <w:bookmarkEnd w:id="482"/>
    </w:p>
    <w:p>
      <w:pPr>
        <w:pStyle w:val="BookText"/>
      </w:pPr>
      <w:r>
        <w:rPr>
          <w:rFonts w:ascii="IRNazanin" w:hAnsi="IRNazanin" w:eastAsia="IRNazanin" w:cs="IRNazanin"/>
          <w:lang w:bidi="fa-IR"/>
          <w:color w:val="111111"/>
          <w:sz w:val="28"/>
          <w:szCs w:val="28"/>
          <w:rtl/>
        </w:rPr>
        <w:t xml:space="preserve">*باب أن المرأة إذا ملکت أحدا من الاباء أو الأمهات أو الأولاد انعتق</w:t>
      </w:r>
    </w:p>
    <w:p>
      <w:pPr>
        <w:pStyle w:val="BookText"/>
      </w:pPr>
      <w:r>
        <w:rPr>
          <w:rFonts w:ascii="IRNazanin" w:hAnsi="IRNazanin" w:eastAsia="IRNazanin" w:cs="IRNazanin"/>
          <w:lang w:bidi="fa-IR"/>
          <w:color w:val="111111"/>
          <w:sz w:val="28"/>
          <w:szCs w:val="28"/>
          <w:rtl/>
        </w:rPr>
        <w:t xml:space="preserve">وتملک من سواهم، وأنه إذا ملک أحد الزوجین صاحبه بطل العقد وثبت الملک فتحل الأمة ویحرم العبد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40" w:name="pg12422_156787"/>
    <w:bookmarkEnd w:id="140"/>
    <w:p>
      <w:pPr>
        <w:pStyle w:val="BookText"/>
      </w:pPr>
      <w:r>
        <w:rPr>
          <w:rFonts w:ascii="IRNazanin" w:hAnsi="IRNazanin" w:eastAsia="IRNazanin" w:cs="IRNazanin"/>
          <w:lang w:bidi="fa-IR"/>
          <w:color w:val="111111"/>
          <w:sz w:val="28"/>
          <w:szCs w:val="28"/>
          <w:rtl/>
        </w:rPr>
        <w:t xml:space="preserve">877 (1) کا 177 ج 6 - محمد بن یحیی عن أحمد بن محمد عن</w:t>
      </w:r>
    </w:p>
    <w:p>
      <w:pPr>
        <w:pStyle w:val="BookText"/>
      </w:pPr>
      <w:r>
        <w:rPr>
          <w:rFonts w:ascii="IRNazanin" w:hAnsi="IRNazanin" w:eastAsia="IRNazanin" w:cs="IRNazanin"/>
          <w:lang w:bidi="fa-IR"/>
          <w:color w:val="111111"/>
          <w:sz w:val="28"/>
          <w:szCs w:val="28"/>
          <w:rtl/>
        </w:rPr>
        <w:t xml:space="preserve">الحجال عن أسد ابن أبی العلاء یب 242 ج 8 - صا 16 ج 4 - الحسین بن</w:t>
      </w:r>
    </w:p>
    <w:p>
      <w:pPr>
        <w:pStyle w:val="BookText"/>
      </w:pPr>
      <w:r>
        <w:rPr>
          <w:rFonts w:ascii="IRNazanin" w:hAnsi="IRNazanin" w:eastAsia="IRNazanin" w:cs="IRNazanin"/>
          <w:lang w:bidi="fa-IR"/>
          <w:color w:val="111111"/>
          <w:sz w:val="28"/>
          <w:szCs w:val="28"/>
          <w:rtl/>
        </w:rPr>
        <w:t xml:space="preserve">سعید عن أبی محمد عن أسد ابن أبی العلاء عن أبی حمزة (الثمالی - یب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صا) قال: سألت أبا عبد الله علیه السلام عن المرأة: ما تملک من قرابتها؟</w:t>
      </w:r>
    </w:p>
    <w:p>
      <w:pPr>
        <w:pStyle w:val="BookText"/>
      </w:pPr>
      <w:r>
        <w:rPr>
          <w:rFonts w:ascii="IRNazanin" w:hAnsi="IRNazanin" w:eastAsia="IRNazanin" w:cs="IRNazanin"/>
          <w:lang w:bidi="fa-IR"/>
          <w:color w:val="111111"/>
          <w:sz w:val="28"/>
          <w:szCs w:val="28"/>
          <w:rtl/>
        </w:rPr>
        <w:t xml:space="preserve">قال: کل أحد الا خمسة: أباها وأمها وابنها وابنتها وزوجها.</w:t>
      </w:r>
    </w:p>
    <w:p>
      <w:pPr>
        <w:pStyle w:val="BookText"/>
      </w:pPr>
      <w:r>
        <w:rPr>
          <w:rFonts w:ascii="IRNazanin" w:hAnsi="IRNazanin" w:eastAsia="IRNazanin" w:cs="IRNazanin"/>
          <w:lang w:bidi="fa-IR"/>
          <w:color w:val="111111"/>
          <w:sz w:val="28"/>
          <w:szCs w:val="28"/>
          <w:rtl/>
        </w:rPr>
        <w:t xml:space="preserve">وتقدم فی أحادیث باب (7) الرجل لا یملک من النساء ذات محرم</w:t>
      </w:r>
    </w:p>
    <w:p>
      <w:pPr>
        <w:pStyle w:val="BookText"/>
      </w:pPr>
      <w:r>
        <w:rPr>
          <w:rFonts w:ascii="IRNazanin" w:hAnsi="IRNazanin" w:eastAsia="IRNazanin" w:cs="IRNazanin"/>
          <w:lang w:bidi="fa-IR"/>
          <w:color w:val="111111"/>
          <w:sz w:val="28"/>
          <w:szCs w:val="28"/>
          <w:rtl/>
        </w:rPr>
        <w:t xml:space="preserve">من أبواب بیع العبید ما یناسب الباب.</w:t>
      </w:r>
    </w:p>
    <w:p>
      <w:pPr>
        <w:pStyle w:val="BookText"/>
      </w:pPr>
      <w:r>
        <w:rPr>
          <w:rFonts w:ascii="IRNazanin" w:hAnsi="IRNazanin" w:eastAsia="IRNazanin" w:cs="IRNazanin"/>
          <w:lang w:bidi="fa-IR"/>
          <w:color w:val="111111"/>
          <w:sz w:val="28"/>
          <w:szCs w:val="28"/>
          <w:rtl/>
        </w:rPr>
        <w:t xml:space="preserve">وفی أحادیث باب (5) أن الرجل إذا ملک أحد الاباء أو الأولاد</w:t>
      </w:r>
    </w:p>
    <w:p>
      <w:pPr>
        <w:pStyle w:val="BookText"/>
      </w:pPr>
      <w:r>
        <w:rPr>
          <w:rFonts w:ascii="IRNazanin" w:hAnsi="IRNazanin" w:eastAsia="IRNazanin" w:cs="IRNazanin"/>
          <w:lang w:bidi="fa-IR"/>
          <w:color w:val="111111"/>
          <w:sz w:val="28"/>
          <w:szCs w:val="28"/>
          <w:rtl/>
        </w:rPr>
        <w:t xml:space="preserve">انعتق علیه من أبواب العتق ما یدل علی ذلک.</w:t>
      </w:r>
    </w:p>
    <w:p>
      <w:pPr>
        <w:pStyle w:val="BookText"/>
      </w:pPr>
      <w:r>
        <w:rPr>
          <w:rFonts w:ascii="IRNazanin" w:hAnsi="IRNazanin" w:eastAsia="IRNazanin" w:cs="IRNazanin"/>
          <w:lang w:bidi="fa-IR"/>
          <w:color w:val="111111"/>
          <w:sz w:val="28"/>
          <w:szCs w:val="28"/>
          <w:rtl/>
        </w:rPr>
        <w:t xml:space="preserve">ویأتی فی أحادیث باب أن المرأة إذا ملکت زوجها فأعتقته وأرادت</w:t>
      </w:r>
    </w:p>
    <w:p>
      <w:pPr>
        <w:pStyle w:val="BookText"/>
      </w:pPr>
      <w:r>
        <w:rPr>
          <w:rFonts w:ascii="IRNazanin" w:hAnsi="IRNazanin" w:eastAsia="IRNazanin" w:cs="IRNazanin"/>
          <w:lang w:bidi="fa-IR"/>
          <w:color w:val="111111"/>
          <w:sz w:val="28"/>
          <w:szCs w:val="28"/>
          <w:rtl/>
        </w:rPr>
        <w:t xml:space="preserve">تزویجه تعین تجدید العقد من أبواب نکاح العبید ما یناسب ذلک.</w:t>
      </w:r>
    </w:p>
    <w:p>
      <w:pPr>
        <w:pStyle w:val="Heading3"/>
      </w:pPr>
      <w:bookmarkStart w:id="483" w:name="_Toc220"/>
      <w:r>
        <w:t>(8) باب أن من أعتق عبدا أو أمة علی شرط فله شرطه</w:t>
      </w:r>
      <w:bookmarkEnd w:id="483"/>
    </w:p>
    <w:p>
      <w:pPr>
        <w:pStyle w:val="BookText"/>
      </w:pPr>
      <w:r>
        <w:rPr>
          <w:rFonts w:ascii="IRNazanin" w:hAnsi="IRNazanin" w:eastAsia="IRNazanin" w:cs="IRNazanin"/>
          <w:lang w:bidi="fa-IR"/>
          <w:color w:val="111111"/>
          <w:sz w:val="28"/>
          <w:szCs w:val="28"/>
          <w:rtl/>
        </w:rPr>
        <w:t xml:space="preserve">878 (1) فقیه 69 ج 3 - سأل أبا عبد الله علیه السلام عبد الرحمن ابن أبی</w:t>
      </w:r>
    </w:p>
    <w:p>
      <w:pPr>
        <w:pStyle w:val="BookText"/>
      </w:pPr>
      <w:r>
        <w:rPr>
          <w:rFonts w:ascii="IRNazanin" w:hAnsi="IRNazanin" w:eastAsia="IRNazanin" w:cs="IRNazanin"/>
          <w:lang w:bidi="fa-IR"/>
          <w:color w:val="111111"/>
          <w:sz w:val="28"/>
          <w:szCs w:val="28"/>
          <w:rtl/>
        </w:rPr>
        <w:t xml:space="preserve">عبد الله عن رجل قال لغلامه: أعتقک علی أن أزوجک جاریتی هذه</w:t>
      </w:r>
    </w:p>
    <w:p>
      <w:pPr>
        <w:pStyle w:val="BookText"/>
      </w:pPr>
      <w:r>
        <w:rPr>
          <w:rFonts w:ascii="IRNazanin" w:hAnsi="IRNazanin" w:eastAsia="IRNazanin" w:cs="IRNazanin"/>
          <w:lang w:bidi="fa-IR"/>
          <w:color w:val="111111"/>
          <w:sz w:val="28"/>
          <w:szCs w:val="28"/>
          <w:rtl/>
        </w:rPr>
        <w:t xml:space="preserve">فان نکحت علیها أو تسریت فعلیک مائة دینار فأعتقه علی ذلک فنکح أو</w:t>
      </w:r>
    </w:p>
    <w:p>
      <w:pPr>
        <w:pStyle w:val="BookText"/>
      </w:pPr>
      <w:r>
        <w:rPr>
          <w:rFonts w:ascii="IRNazanin" w:hAnsi="IRNazanin" w:eastAsia="IRNazanin" w:cs="IRNazanin"/>
          <w:lang w:bidi="fa-IR"/>
          <w:color w:val="111111"/>
          <w:sz w:val="28"/>
          <w:szCs w:val="28"/>
          <w:rtl/>
        </w:rPr>
        <w:t xml:space="preserve">تسری أعلیه مائة دینار ویجوز شرطه؟ قال: یجوز علیه شرطه</w:t>
      </w:r>
    </w:p>
    <w:p>
      <w:pPr>
        <w:pStyle w:val="BookText"/>
      </w:pPr>
      <w:r>
        <w:rPr>
          <w:rFonts w:ascii="IRNazanin" w:hAnsi="IRNazanin" w:eastAsia="IRNazanin" w:cs="IRNazanin"/>
          <w:lang w:bidi="fa-IR"/>
          <w:color w:val="111111"/>
          <w:sz w:val="28"/>
          <w:szCs w:val="28"/>
          <w:rtl/>
        </w:rPr>
        <w:t xml:space="preserve">(2) یب 222 ج 8 - محمد بن یعقوب عن کا 179 ج 6 - محمد بن</w:t>
      </w:r>
    </w:p>
    <w:p>
      <w:pPr>
        <w:pStyle w:val="BookText"/>
      </w:pPr>
      <w:r>
        <w:rPr>
          <w:rFonts w:ascii="IRNazanin" w:hAnsi="IRNazanin" w:eastAsia="IRNazanin" w:cs="IRNazanin"/>
          <w:lang w:bidi="fa-IR"/>
          <w:color w:val="111111"/>
          <w:sz w:val="28"/>
          <w:szCs w:val="28"/>
          <w:rtl/>
        </w:rPr>
        <w:t xml:space="preserve">یحیی عن محمد بن الحسین عن صفوان (بن یحیی - کا) عن العلاء بن</w:t>
      </w:r>
    </w:p>
    <w:p>
      <w:pPr>
        <w:pStyle w:val="BookText"/>
      </w:pPr>
      <w:r>
        <w:rPr>
          <w:rFonts w:ascii="IRNazanin" w:hAnsi="IRNazanin" w:eastAsia="IRNazanin" w:cs="IRNazanin"/>
          <w:lang w:bidi="fa-IR"/>
          <w:color w:val="111111"/>
          <w:sz w:val="28"/>
          <w:szCs w:val="28"/>
          <w:rtl/>
        </w:rPr>
        <w:t xml:space="preserve">رزین عن محمد بن مسلم عن أحدهما علیهما السلام فی الرجل یقول لعبده:</w:t>
      </w:r>
    </w:p>
    <w:p>
      <w:pPr>
        <w:pStyle w:val="BookText"/>
      </w:pPr>
      <w:r>
        <w:rPr>
          <w:rFonts w:ascii="IRNazanin" w:hAnsi="IRNazanin" w:eastAsia="IRNazanin" w:cs="IRNazanin"/>
          <w:lang w:bidi="fa-IR"/>
          <w:color w:val="111111"/>
          <w:sz w:val="28"/>
          <w:szCs w:val="28"/>
          <w:rtl/>
        </w:rPr>
        <w:t xml:space="preserve">أعتقتک </w:t>
      </w:r>
      <w:r>
        <w:rPr>
          <w:rStyle w:val="FootnoteReference"/>
        </w:rPr>
        <w:footnoteReference w:id="760"/>
      </w:r>
      <w:r>
        <w:rPr>
          <w:rFonts w:ascii="IRNazanin" w:hAnsi="IRNazanin" w:eastAsia="IRNazanin" w:cs="IRNazanin"/>
          <w:lang w:bidi="fa-IR"/>
          <w:color w:val="111111"/>
          <w:sz w:val="28"/>
          <w:szCs w:val="28"/>
          <w:rtl/>
        </w:rPr>
        <w:t xml:space="preserve">علی أن أزوجک ابنتی فان تزوجت علیها أو تسریت</w:t>
      </w:r>
    </w:p>
    <w:p>
      <w:pPr>
        <w:pStyle w:val="BookText"/>
      </w:pPr>
      <w:r>
        <w:rPr>
          <w:rFonts w:ascii="IRNazanin" w:hAnsi="IRNazanin" w:eastAsia="IRNazanin" w:cs="IRNazanin"/>
          <w:lang w:bidi="fa-IR"/>
          <w:color w:val="111111"/>
          <w:sz w:val="28"/>
          <w:szCs w:val="28"/>
          <w:rtl/>
        </w:rPr>
        <w:t xml:space="preserve">(علیها - یب) فعلیک مائة دینار فأعتقه علی ذلک (وزوجه - کا) فتسری</w:t>
      </w:r>
    </w:p>
    <w:p>
      <w:pPr>
        <w:pStyle w:val="BookText"/>
      </w:pPr>
      <w:r>
        <w:rPr>
          <w:rFonts w:ascii="IRNazanin" w:hAnsi="IRNazanin" w:eastAsia="IRNazanin" w:cs="IRNazanin"/>
          <w:lang w:bidi="fa-IR"/>
          <w:color w:val="111111"/>
          <w:sz w:val="28"/>
          <w:szCs w:val="28"/>
          <w:rtl/>
        </w:rPr>
        <w:t xml:space="preserve">أو تزوج </w:t>
      </w:r>
      <w:r>
        <w:rPr>
          <w:rStyle w:val="FootnoteReference"/>
        </w:rPr>
        <w:footnoteReference w:id="761"/>
      </w:r>
      <w:r>
        <w:rPr>
          <w:rFonts w:ascii="IRNazanin" w:hAnsi="IRNazanin" w:eastAsia="IRNazanin" w:cs="IRNazanin"/>
          <w:lang w:bidi="fa-IR"/>
          <w:color w:val="111111"/>
          <w:sz w:val="28"/>
          <w:szCs w:val="28"/>
          <w:rtl/>
        </w:rPr>
        <w:t xml:space="preserve">قال: لمولاه علیه شرطه الأول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یب 222 ج 8 - محمد بن یعقوب عن کا 179 ج 6 - علی بن</w:t>
      </w:r>
    </w:p>
    <w:p>
      <w:pPr>
        <w:pStyle w:val="BookText"/>
      </w:pPr>
      <w:r>
        <w:rPr>
          <w:rFonts w:ascii="IRNazanin" w:hAnsi="IRNazanin" w:eastAsia="IRNazanin" w:cs="IRNazanin"/>
          <w:lang w:bidi="fa-IR"/>
          <w:color w:val="111111"/>
          <w:sz w:val="28"/>
          <w:szCs w:val="28"/>
          <w:rtl/>
        </w:rPr>
        <w:t xml:space="preserve">إبراهیم عن أبیه عن ابن أبی عمیر عن الحسین بن عثمان ومحمد ابن أبی</w:t>
      </w:r>
    </w:p>
    <w:p>
      <w:pPr>
        <w:pStyle w:val="BookText"/>
      </w:pPr>
      <w:r>
        <w:rPr>
          <w:rFonts w:ascii="IRNazanin" w:hAnsi="IRNazanin" w:eastAsia="IRNazanin" w:cs="IRNazanin"/>
          <w:lang w:bidi="fa-IR"/>
          <w:color w:val="111111"/>
          <w:sz w:val="28"/>
          <w:szCs w:val="28"/>
          <w:rtl/>
        </w:rPr>
        <w:t xml:space="preserve">حمزة عن إسحاق بن عمار وغیره عن أبی عبد الله علیه السلام قال:</w:t>
      </w:r>
    </w:p>
    <w:p>
      <w:pPr>
        <w:pStyle w:val="BookText"/>
      </w:pPr>
      <w:r>
        <w:rPr>
          <w:rFonts w:ascii="IRNazanin" w:hAnsi="IRNazanin" w:eastAsia="IRNazanin" w:cs="IRNazanin"/>
          <w:lang w:bidi="fa-IR"/>
          <w:color w:val="111111"/>
          <w:sz w:val="28"/>
          <w:szCs w:val="28"/>
          <w:rtl/>
        </w:rPr>
        <w:t xml:space="preserve">سألته عن الرجل یعتق مملوکه ویزوجه ابنته ویشترط علیه ان هو</w:t>
      </w:r>
    </w:p>
    <w:p>
      <w:pPr>
        <w:pStyle w:val="BookText"/>
      </w:pPr>
      <w:r>
        <w:rPr>
          <w:rFonts w:ascii="IRNazanin" w:hAnsi="IRNazanin" w:eastAsia="IRNazanin" w:cs="IRNazanin"/>
          <w:lang w:bidi="fa-IR"/>
          <w:color w:val="111111"/>
          <w:sz w:val="28"/>
          <w:szCs w:val="28"/>
          <w:rtl/>
        </w:rPr>
        <w:t xml:space="preserve">أغارها </w:t>
      </w:r>
      <w:r>
        <w:rPr>
          <w:rStyle w:val="FootnoteReference"/>
        </w:rPr>
        <w:footnoteReference w:id="763"/>
      </w:r>
      <w:r>
        <w:rPr>
          <w:rStyle w:val="FootnoteReference"/>
        </w:rPr>
        <w:footnoteReference w:id="764"/>
      </w:r>
      <w:r>
        <w:rPr>
          <w:rFonts w:ascii="IRNazanin" w:hAnsi="IRNazanin" w:eastAsia="IRNazanin" w:cs="IRNazanin"/>
          <w:lang w:bidi="fa-IR"/>
          <w:color w:val="111111"/>
          <w:sz w:val="28"/>
          <w:szCs w:val="28"/>
          <w:rtl/>
        </w:rPr>
        <w:t xml:space="preserve">أن یرده فی الرق قال: له شرطه.</w:t>
      </w:r>
    </w:p>
    <w:p>
      <w:pPr>
        <w:pStyle w:val="BookText"/>
      </w:pPr>
      <w:r>
        <w:rPr>
          <w:rFonts w:ascii="IRNazanin" w:hAnsi="IRNazanin" w:eastAsia="IRNazanin" w:cs="IRNazanin"/>
          <w:lang w:bidi="fa-IR"/>
          <w:color w:val="111111"/>
          <w:sz w:val="28"/>
          <w:szCs w:val="28"/>
          <w:rtl/>
        </w:rPr>
        <w:t xml:space="preserve">(4) الدعائم 307 ج 2 - عن أبی جعفر علیه السلام أنه قال من اشتری</w:t>
      </w:r>
    </w:p>
    <w:p>
      <w:pPr>
        <w:pStyle w:val="BookText"/>
      </w:pPr>
      <w:r>
        <w:rPr>
          <w:rFonts w:ascii="IRNazanin" w:hAnsi="IRNazanin" w:eastAsia="IRNazanin" w:cs="IRNazanin"/>
          <w:lang w:bidi="fa-IR"/>
          <w:color w:val="111111"/>
          <w:sz w:val="28"/>
          <w:szCs w:val="28"/>
          <w:rtl/>
        </w:rPr>
        <w:t xml:space="preserve">عبدا أو أمة فأعتقه علی أنه متی وجد ثمنه رده الیه فذلک لازم له متی وجد</w:t>
      </w:r>
    </w:p>
    <w:p>
      <w:pPr>
        <w:pStyle w:val="BookText"/>
      </w:pPr>
      <w:r>
        <w:rPr>
          <w:rFonts w:ascii="IRNazanin" w:hAnsi="IRNazanin" w:eastAsia="IRNazanin" w:cs="IRNazanin"/>
          <w:lang w:bidi="fa-IR"/>
          <w:color w:val="111111"/>
          <w:sz w:val="28"/>
          <w:szCs w:val="28"/>
          <w:rtl/>
        </w:rPr>
        <w:t xml:space="preserve">الثمن الذی اشتراه به کان علیه أن یعطیه إیاه والمسلمون عند شروطهم،</w:t>
      </w:r>
    </w:p>
    <w:p>
      <w:pPr>
        <w:pStyle w:val="BookText"/>
      </w:pPr>
      <w:r>
        <w:rPr>
          <w:rFonts w:ascii="IRNazanin" w:hAnsi="IRNazanin" w:eastAsia="IRNazanin" w:cs="IRNazanin"/>
          <w:lang w:bidi="fa-IR"/>
          <w:color w:val="111111"/>
          <w:sz w:val="28"/>
          <w:szCs w:val="28"/>
          <w:rtl/>
        </w:rPr>
        <w:t xml:space="preserve">وان أعتق عبده علی أن یزوجه أمته فذلک یلزمه وان شرط علیه أنه إذا</w:t>
      </w:r>
    </w:p>
    <w:p>
      <w:pPr>
        <w:pStyle w:val="BookText"/>
      </w:pPr>
      <w:r>
        <w:rPr>
          <w:rFonts w:ascii="IRNazanin" w:hAnsi="IRNazanin" w:eastAsia="IRNazanin" w:cs="IRNazanin"/>
          <w:lang w:bidi="fa-IR"/>
          <w:color w:val="111111"/>
          <w:sz w:val="28"/>
          <w:szCs w:val="28"/>
          <w:rtl/>
        </w:rPr>
        <w:t xml:space="preserve">تزوج غیرها حرة أو مملوکة لغیره لیخرج ولده من ملکه فعلیه کذا و</w:t>
      </w:r>
    </w:p>
    <w:p>
      <w:pPr>
        <w:pStyle w:val="BookText"/>
      </w:pPr>
      <w:r>
        <w:rPr>
          <w:rFonts w:ascii="IRNazanin" w:hAnsi="IRNazanin" w:eastAsia="IRNazanin" w:cs="IRNazanin"/>
          <w:lang w:bidi="fa-IR"/>
          <w:color w:val="111111"/>
          <w:sz w:val="28"/>
          <w:szCs w:val="28"/>
          <w:rtl/>
        </w:rPr>
        <w:t xml:space="preserve">کذا من المال فالشرط له لازم.</w:t>
      </w:r>
    </w:p>
    <w:p>
      <w:pPr>
        <w:pStyle w:val="BookText"/>
      </w:pPr>
      <w:r>
        <w:rPr>
          <w:rFonts w:ascii="IRNazanin" w:hAnsi="IRNazanin" w:eastAsia="IRNazanin" w:cs="IRNazanin"/>
          <w:lang w:bidi="fa-IR"/>
          <w:color w:val="111111"/>
          <w:sz w:val="28"/>
          <w:szCs w:val="28"/>
          <w:rtl/>
        </w:rPr>
        <w:t xml:space="preserve">(5) المقنع 156 - فان قال رجل لغلامه: أعتقک علی أن أزوجک</w:t>
      </w:r>
    </w:p>
    <w:p>
      <w:pPr>
        <w:pStyle w:val="BookText"/>
      </w:pPr>
      <w:r>
        <w:rPr>
          <w:rFonts w:ascii="IRNazanin" w:hAnsi="IRNazanin" w:eastAsia="IRNazanin" w:cs="IRNazanin"/>
          <w:lang w:bidi="fa-IR"/>
          <w:color w:val="111111"/>
          <w:sz w:val="28"/>
          <w:szCs w:val="28"/>
          <w:rtl/>
        </w:rPr>
        <w:t xml:space="preserve">جاریتی فان نکحت علیها أو اشتریت </w:t>
      </w:r>
      <w:r>
        <w:rPr>
          <w:rStyle w:val="FootnoteReference"/>
        </w:rPr>
        <w:footnoteReference w:id="765"/>
      </w:r>
      <w:r>
        <w:rPr>
          <w:rFonts w:ascii="IRNazanin" w:hAnsi="IRNazanin" w:eastAsia="IRNazanin" w:cs="IRNazanin"/>
          <w:lang w:bidi="fa-IR"/>
          <w:color w:val="111111"/>
          <w:sz w:val="28"/>
          <w:szCs w:val="28"/>
          <w:rtl/>
        </w:rPr>
        <w:t xml:space="preserve">جاریة فعلیک مائة دینار و</w:t>
      </w:r>
    </w:p>
    <w:p>
      <w:pPr>
        <w:pStyle w:val="BookText"/>
      </w:pPr>
      <w:r>
        <w:rPr>
          <w:rFonts w:ascii="IRNazanin" w:hAnsi="IRNazanin" w:eastAsia="IRNazanin" w:cs="IRNazanin"/>
          <w:lang w:bidi="fa-IR"/>
          <w:color w:val="111111"/>
          <w:sz w:val="28"/>
          <w:szCs w:val="28"/>
          <w:rtl/>
        </w:rPr>
        <w:t xml:space="preserve">أعتقه علی هذا، فنکح أو اشتری فعلیه الشرط.</w:t>
      </w:r>
    </w:p>
    <w:p>
      <w:pPr>
        <w:pStyle w:val="BookText"/>
      </w:pPr>
      <w:r>
        <w:rPr>
          <w:rFonts w:ascii="IRNazanin" w:hAnsi="IRNazanin" w:eastAsia="IRNazanin" w:cs="IRNazanin"/>
          <w:lang w:bidi="fa-IR"/>
          <w:color w:val="111111"/>
          <w:sz w:val="28"/>
          <w:szCs w:val="28"/>
          <w:rtl/>
        </w:rPr>
        <w:t xml:space="preserve">(6) فقیه 69 ج 3 - قال أبو عبد الله علیه السلام فی رجل أعتق</w:t>
      </w:r>
    </w:p>
    <w:p>
      <w:pPr>
        <w:pStyle w:val="BookText"/>
      </w:pPr>
      <w:r>
        <w:rPr>
          <w:rFonts w:ascii="IRNazanin" w:hAnsi="IRNazanin" w:eastAsia="IRNazanin" w:cs="IRNazanin"/>
          <w:lang w:bidi="fa-IR"/>
          <w:color w:val="111111"/>
          <w:sz w:val="28"/>
          <w:szCs w:val="28"/>
          <w:rtl/>
        </w:rPr>
        <w:t xml:space="preserve">مملوکه علی أن یزوجه ابنته وشرط علیه ان تزوج أو تسری علیها فعلیه</w:t>
      </w:r>
    </w:p>
    <w:p>
      <w:pPr>
        <w:pStyle w:val="BookText"/>
      </w:pPr>
      <w:r>
        <w:rPr>
          <w:rFonts w:ascii="IRNazanin" w:hAnsi="IRNazanin" w:eastAsia="IRNazanin" w:cs="IRNazanin"/>
          <w:lang w:bidi="fa-IR"/>
          <w:color w:val="111111"/>
          <w:sz w:val="28"/>
          <w:szCs w:val="28"/>
          <w:rtl/>
        </w:rPr>
        <w:t xml:space="preserve">کذا وکذا قال: یجوز.</w:t>
      </w:r>
    </w:p>
    <w:p>
      <w:pPr>
        <w:pStyle w:val="BookText"/>
      </w:pPr>
      <w:r>
        <w:rPr>
          <w:rFonts w:ascii="IRNazanin" w:hAnsi="IRNazanin" w:eastAsia="IRNazanin" w:cs="IRNazanin"/>
          <w:lang w:bidi="fa-IR"/>
          <w:color w:val="111111"/>
          <w:sz w:val="28"/>
          <w:szCs w:val="28"/>
          <w:rtl/>
        </w:rPr>
        <w:t xml:space="preserve">(7) کا 179 ج 6 - علی بن إبراهیم عن أبیه أو قال: محمد بن یحیی</w:t>
      </w:r>
    </w:p>
    <w:p>
      <w:pPr>
        <w:pStyle w:val="BookText"/>
      </w:pPr>
      <w:r>
        <w:rPr>
          <w:rFonts w:ascii="IRNazanin" w:hAnsi="IRNazanin" w:eastAsia="IRNazanin" w:cs="IRNazanin"/>
          <w:lang w:bidi="fa-IR"/>
          <w:color w:val="111111"/>
          <w:sz w:val="28"/>
          <w:szCs w:val="28"/>
          <w:rtl/>
        </w:rPr>
        <w:t xml:space="preserve">عن أحمد بن محمد عن ابن فضال عن عبد الرحمن عن أبی عبد الله علیه</w:t>
      </w:r>
    </w:p>
    <w:p>
      <w:pPr>
        <w:pStyle w:val="BookText"/>
      </w:pPr>
      <w:r>
        <w:rPr>
          <w:rFonts w:ascii="IRNazanin" w:hAnsi="IRNazanin" w:eastAsia="IRNazanin" w:cs="IRNazanin"/>
          <w:lang w:bidi="fa-IR"/>
          <w:color w:val="111111"/>
          <w:sz w:val="28"/>
          <w:szCs w:val="28"/>
          <w:rtl/>
        </w:rPr>
        <w:t xml:space="preserve">السلام قال أوصی أمیر المؤمنین علیه السلام فقال: ان أبا نیزر ورباحا</w:t>
      </w:r>
    </w:p>
    <w:p>
      <w:pPr>
        <w:pStyle w:val="BookText"/>
      </w:pPr>
      <w:r>
        <w:rPr>
          <w:rFonts w:ascii="IRNazanin" w:hAnsi="IRNazanin" w:eastAsia="IRNazanin" w:cs="IRNazanin"/>
          <w:lang w:bidi="fa-IR"/>
          <w:color w:val="111111"/>
          <w:sz w:val="28"/>
          <w:szCs w:val="28"/>
          <w:rtl/>
        </w:rPr>
        <w:t xml:space="preserve">وجبیرا عتقوا علی أن یعملوا فی المال خمس سنین.</w:t>
      </w:r>
    </w:p>
    <w:p>
      <w:pPr>
        <w:pStyle w:val="BookText"/>
      </w:pPr>
      <w:r>
        <w:rPr>
          <w:rFonts w:ascii="IRNazanin" w:hAnsi="IRNazanin" w:eastAsia="IRNazanin" w:cs="IRNazanin"/>
          <w:lang w:bidi="fa-IR"/>
          <w:color w:val="111111"/>
          <w:sz w:val="28"/>
          <w:szCs w:val="28"/>
          <w:rtl/>
        </w:rPr>
        <w:t xml:space="preserve">(8) الدعائم 341 ج 2 - عن علی علیه السلام أنه أوصی بأوقاف</w:t>
      </w:r>
    </w:p>
    <w:p>
      <w:pPr>
        <w:pStyle w:val="BookText"/>
      </w:pPr>
      <w:r>
        <w:rPr>
          <w:rFonts w:ascii="IRNazanin" w:hAnsi="IRNazanin" w:eastAsia="IRNazanin" w:cs="IRNazanin"/>
          <w:lang w:bidi="fa-IR"/>
          <w:color w:val="111111"/>
          <w:sz w:val="28"/>
          <w:szCs w:val="28"/>
          <w:rtl/>
        </w:rPr>
        <w:t xml:space="preserve">أوقفها من أمواله ذکرها فی کتاب وصیته، کان فیما ذکره منها: " هذا ما</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41" w:name="pg12422_156789"/>
    <w:bookmarkEnd w:id="141"/>
    <w:p>
      <w:pPr>
        <w:pStyle w:val="BookText"/>
      </w:pPr>
      <w:r>
        <w:rPr>
          <w:rFonts w:ascii="IRNazanin" w:hAnsi="IRNazanin" w:eastAsia="IRNazanin" w:cs="IRNazanin"/>
          <w:lang w:bidi="fa-IR"/>
          <w:color w:val="111111"/>
          <w:sz w:val="28"/>
          <w:szCs w:val="28"/>
          <w:rtl/>
        </w:rPr>
        <w:t xml:space="preserve">أوصی به وقفا فقضی فی ماله علی بن أبی طالب ابتغاء وجه الله لیولجنی</w:t>
      </w:r>
    </w:p>
    <w:p>
      <w:pPr>
        <w:pStyle w:val="BookText"/>
      </w:pPr>
      <w:r>
        <w:rPr>
          <w:rFonts w:ascii="IRNazanin" w:hAnsi="IRNazanin" w:eastAsia="IRNazanin" w:cs="IRNazanin"/>
          <w:lang w:bidi="fa-IR"/>
          <w:color w:val="111111"/>
          <w:sz w:val="28"/>
          <w:szCs w:val="28"/>
          <w:rtl/>
        </w:rPr>
        <w:t xml:space="preserve">الله به الجنة ویصرفنی عن النار ویصرف النار عنی یوم تبیض وجوه</w:t>
      </w:r>
    </w:p>
    <w:p>
      <w:pPr>
        <w:pStyle w:val="BookText"/>
      </w:pPr>
      <w:r>
        <w:rPr>
          <w:rFonts w:ascii="IRNazanin" w:hAnsi="IRNazanin" w:eastAsia="IRNazanin" w:cs="IRNazanin"/>
          <w:lang w:bidi="fa-IR"/>
          <w:color w:val="111111"/>
          <w:sz w:val="28"/>
          <w:szCs w:val="28"/>
          <w:rtl/>
        </w:rPr>
        <w:t xml:space="preserve">وتسود وجوه ما کان لی ینبع </w:t>
      </w:r>
      <w:r>
        <w:rPr>
          <w:rStyle w:val="FootnoteReference"/>
        </w:rPr>
        <w:footnoteReference w:id="766"/>
      </w:r>
      <w:r>
        <w:rPr>
          <w:rFonts w:ascii="IRNazanin" w:hAnsi="IRNazanin" w:eastAsia="IRNazanin" w:cs="IRNazanin"/>
          <w:lang w:bidi="fa-IR"/>
          <w:color w:val="111111"/>
          <w:sz w:val="28"/>
          <w:szCs w:val="28"/>
          <w:rtl/>
        </w:rPr>
        <w:t xml:space="preserve">من مال ویعرف لی منها وما حولها</w:t>
      </w:r>
    </w:p>
    <w:p>
      <w:pPr>
        <w:pStyle w:val="BookText"/>
      </w:pPr>
      <w:r>
        <w:rPr>
          <w:rFonts w:ascii="IRNazanin" w:hAnsi="IRNazanin" w:eastAsia="IRNazanin" w:cs="IRNazanin"/>
          <w:lang w:bidi="fa-IR"/>
          <w:color w:val="111111"/>
          <w:sz w:val="28"/>
          <w:szCs w:val="28"/>
          <w:rtl/>
        </w:rPr>
        <w:t xml:space="preserve">صدقة ورقیقها غیر أن ریاحا وأبا بیرز وحبترا </w:t>
      </w:r>
      <w:r>
        <w:rPr>
          <w:rStyle w:val="FootnoteReference"/>
        </w:rPr>
        <w:footnoteReference w:id="767"/>
      </w:r>
      <w:r>
        <w:rPr>
          <w:rFonts w:ascii="IRNazanin" w:hAnsi="IRNazanin" w:eastAsia="IRNazanin" w:cs="IRNazanin"/>
          <w:lang w:bidi="fa-IR"/>
          <w:color w:val="111111"/>
          <w:sz w:val="28"/>
          <w:szCs w:val="28"/>
          <w:rtl/>
        </w:rPr>
        <w:t xml:space="preserve">عتقاء لیس لاحد</w:t>
      </w:r>
    </w:p>
    <w:p>
      <w:pPr>
        <w:pStyle w:val="BookText"/>
      </w:pPr>
      <w:r>
        <w:rPr>
          <w:rFonts w:ascii="IRNazanin" w:hAnsi="IRNazanin" w:eastAsia="IRNazanin" w:cs="IRNazanin"/>
          <w:lang w:bidi="fa-IR"/>
          <w:color w:val="111111"/>
          <w:sz w:val="28"/>
          <w:szCs w:val="28"/>
          <w:rtl/>
        </w:rPr>
        <w:t xml:space="preserve">علیهم سبیل وهم موالی یعملون فی المال خمس حجج وفیه نفقتهم ورزقهم</w:t>
      </w:r>
    </w:p>
    <w:p>
      <w:pPr>
        <w:pStyle w:val="BookText"/>
      </w:pPr>
      <w:r>
        <w:rPr>
          <w:rFonts w:ascii="IRNazanin" w:hAnsi="IRNazanin" w:eastAsia="IRNazanin" w:cs="IRNazanin"/>
          <w:lang w:bidi="fa-IR"/>
          <w:color w:val="111111"/>
          <w:sz w:val="28"/>
          <w:szCs w:val="28"/>
          <w:rtl/>
        </w:rPr>
        <w:t xml:space="preserve">ورزق أهالیهم " الخبر.</w:t>
      </w:r>
    </w:p>
    <w:p>
      <w:pPr>
        <w:pStyle w:val="BookText"/>
      </w:pPr>
      <w:r>
        <w:rPr>
          <w:rFonts w:ascii="IRNazanin" w:hAnsi="IRNazanin" w:eastAsia="IRNazanin" w:cs="IRNazanin"/>
          <w:lang w:bidi="fa-IR"/>
          <w:color w:val="111111"/>
          <w:sz w:val="28"/>
          <w:szCs w:val="28"/>
          <w:rtl/>
        </w:rPr>
        <w:t xml:space="preserve">(9) یب 237 ج 8 - محمد بن أحمد بن یحیی عن أبی عبد الله عن</w:t>
      </w:r>
    </w:p>
    <w:p>
      <w:pPr>
        <w:pStyle w:val="BookText"/>
      </w:pPr>
      <w:r>
        <w:rPr>
          <w:rFonts w:ascii="IRNazanin" w:hAnsi="IRNazanin" w:eastAsia="IRNazanin" w:cs="IRNazanin"/>
          <w:lang w:bidi="fa-IR"/>
          <w:color w:val="111111"/>
          <w:sz w:val="28"/>
          <w:szCs w:val="28"/>
          <w:rtl/>
        </w:rPr>
        <w:t xml:space="preserve">السندی بن محمد عن علی بن الحکم عن أبان عن أبی العباس عن أبی</w:t>
      </w:r>
    </w:p>
    <w:p>
      <w:pPr>
        <w:pStyle w:val="BookText"/>
      </w:pPr>
      <w:r>
        <w:rPr>
          <w:rFonts w:ascii="IRNazanin" w:hAnsi="IRNazanin" w:eastAsia="IRNazanin" w:cs="IRNazanin"/>
          <w:lang w:bidi="fa-IR"/>
          <w:color w:val="111111"/>
          <w:sz w:val="28"/>
          <w:szCs w:val="28"/>
          <w:rtl/>
        </w:rPr>
        <w:t xml:space="preserve">عبد الله علیه السلام قال: سألته عن رجل قال: غلامی حر وعلیه (عمالة - فقیه) کذا وکذا سنة فقال: هو حر وعلیه العمالة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فقیه 75 ج 3 - روی أبان عن أبی العباس عن أبی عبد الله علیه</w:t>
      </w:r>
    </w:p>
    <w:p>
      <w:pPr>
        <w:pStyle w:val="BookText"/>
      </w:pPr>
      <w:r>
        <w:rPr>
          <w:rFonts w:ascii="IRNazanin" w:hAnsi="IRNazanin" w:eastAsia="IRNazanin" w:cs="IRNazanin"/>
          <w:lang w:bidi="fa-IR"/>
          <w:color w:val="111111"/>
          <w:sz w:val="28"/>
          <w:szCs w:val="28"/>
          <w:rtl/>
        </w:rPr>
        <w:t xml:space="preserve">السلام (مثله وزاد: قلت: إن ابن أبی لیلی یزعم أنه حر ولیس علیه شئ</w:t>
      </w:r>
    </w:p>
    <w:p>
      <w:pPr>
        <w:pStyle w:val="BookText"/>
      </w:pPr>
      <w:r>
        <w:rPr>
          <w:rFonts w:ascii="IRNazanin" w:hAnsi="IRNazanin" w:eastAsia="IRNazanin" w:cs="IRNazanin"/>
          <w:lang w:bidi="fa-IR"/>
          <w:color w:val="111111"/>
          <w:sz w:val="28"/>
          <w:szCs w:val="28"/>
          <w:rtl/>
        </w:rPr>
        <w:t xml:space="preserve">قال: کذب، ان علیا علیه السلام أعتق أبا نیزر وعیاضا وریاحا </w:t>
      </w:r>
      <w:r>
        <w:rPr>
          <w:rStyle w:val="FootnoteReference"/>
        </w:rPr>
        <w:footnoteReference w:id="769"/>
      </w:r>
    </w:p>
    <w:p>
      <w:pPr>
        <w:pStyle w:val="BookText"/>
      </w:pPr>
      <w:r>
        <w:rPr>
          <w:rFonts w:ascii="IRNazanin" w:hAnsi="IRNazanin" w:eastAsia="IRNazanin" w:cs="IRNazanin"/>
          <w:lang w:bidi="fa-IR"/>
          <w:color w:val="111111"/>
          <w:sz w:val="28"/>
          <w:szCs w:val="28"/>
          <w:rtl/>
        </w:rPr>
        <w:t xml:space="preserve">وعلیهم عمالة کذا وکذا سنة ولهم رزقهم وکسوتهم بالمعروف فی تلک</w:t>
      </w:r>
    </w:p>
    <w:p>
      <w:pPr>
        <w:pStyle w:val="BookText"/>
      </w:pPr>
      <w:r>
        <w:rPr>
          <w:rFonts w:ascii="IRNazanin" w:hAnsi="IRNazanin" w:eastAsia="IRNazanin" w:cs="IRNazanin"/>
          <w:lang w:bidi="fa-IR"/>
          <w:color w:val="111111"/>
          <w:sz w:val="28"/>
          <w:szCs w:val="28"/>
          <w:rtl/>
        </w:rPr>
        <w:t xml:space="preserve">السنین).</w:t>
      </w:r>
    </w:p>
    <w:p>
      <w:pPr>
        <w:pStyle w:val="BookText"/>
      </w:pPr>
      <w:r>
        <w:rPr>
          <w:rFonts w:ascii="IRNazanin" w:hAnsi="IRNazanin" w:eastAsia="IRNazanin" w:cs="IRNazanin"/>
          <w:lang w:bidi="fa-IR"/>
          <w:color w:val="111111"/>
          <w:sz w:val="28"/>
          <w:szCs w:val="28"/>
          <w:rtl/>
        </w:rPr>
        <w:t xml:space="preserve">(11) الدعائم 306 ج 2 - عن علی علیه السلام أنه أعتق أبا بیرز</w:t>
      </w:r>
    </w:p>
    <w:p>
      <w:pPr>
        <w:pStyle w:val="BookText"/>
      </w:pPr>
      <w:r>
        <w:rPr>
          <w:rFonts w:ascii="IRNazanin" w:hAnsi="IRNazanin" w:eastAsia="IRNazanin" w:cs="IRNazanin"/>
          <w:lang w:bidi="fa-IR"/>
          <w:color w:val="111111"/>
          <w:sz w:val="28"/>
          <w:szCs w:val="28"/>
          <w:rtl/>
        </w:rPr>
        <w:t xml:space="preserve">وحبترا وریاحا وزریقا </w:t>
      </w:r>
      <w:r>
        <w:rPr>
          <w:rStyle w:val="FootnoteReference"/>
        </w:rPr>
        <w:footnoteReference w:id="770"/>
      </w:r>
      <w:r>
        <w:rPr>
          <w:rFonts w:ascii="IRNazanin" w:hAnsi="IRNazanin" w:eastAsia="IRNazanin" w:cs="IRNazanin"/>
          <w:lang w:bidi="fa-IR"/>
          <w:color w:val="111111"/>
          <w:sz w:val="28"/>
          <w:szCs w:val="28"/>
          <w:rtl/>
        </w:rPr>
        <w:t xml:space="preserve">علی أن یعملوا فی ضیعة حبسها أربع سنین</w:t>
      </w:r>
    </w:p>
    <w:p>
      <w:pPr>
        <w:pStyle w:val="BookText"/>
      </w:pPr>
      <w:r>
        <w:rPr>
          <w:rFonts w:ascii="IRNazanin" w:hAnsi="IRNazanin" w:eastAsia="IRNazanin" w:cs="IRNazanin"/>
          <w:lang w:bidi="fa-IR"/>
          <w:color w:val="111111"/>
          <w:sz w:val="28"/>
          <w:szCs w:val="28"/>
          <w:rtl/>
        </w:rPr>
        <w:t xml:space="preserve">ثم هم أحرار فعملوا ثم عتقوا.</w:t>
      </w:r>
    </w:p>
    <w:p>
      <w:pPr>
        <w:pStyle w:val="BookText"/>
      </w:pPr>
      <w:r>
        <w:rPr>
          <w:rFonts w:ascii="IRNazanin" w:hAnsi="IRNazanin" w:eastAsia="IRNazanin" w:cs="IRNazanin"/>
          <w:lang w:bidi="fa-IR"/>
          <w:color w:val="111111"/>
          <w:sz w:val="28"/>
          <w:szCs w:val="28"/>
          <w:rtl/>
        </w:rPr>
        <w:t xml:space="preserve">وتقدم فی أحادیث باب (6) ثبوت خیار الشرط بحسب ما شرط من</w:t>
      </w:r>
    </w:p>
    <w:p>
      <w:pPr>
        <w:pStyle w:val="BookText"/>
      </w:pPr>
      <w:r>
        <w:rPr>
          <w:rFonts w:ascii="IRNazanin" w:hAnsi="IRNazanin" w:eastAsia="IRNazanin" w:cs="IRNazanin"/>
          <w:lang w:bidi="fa-IR"/>
          <w:color w:val="111111"/>
          <w:sz w:val="28"/>
          <w:szCs w:val="28"/>
          <w:rtl/>
        </w:rPr>
        <w:t xml:space="preserve">أبواب الخیار ما یدل علی ذلک.</w:t>
      </w:r>
    </w:p>
    <w:p>
      <w:pPr>
        <w:pStyle w:val="Heading3"/>
      </w:pPr>
      <w:bookmarkStart w:id="484" w:name="_Toc221"/>
      <w:r>
        <w:t>(9) باب أن من أعتق مملوکا وشرط علیه خدمته مدة فأبق ثم مات...</w:t>
      </w:r>
      <w:bookmarkEnd w:id="484"/>
    </w:p>
    <w:p>
      <w:pPr>
        <w:pStyle w:val="BookText"/>
      </w:pPr>
      <w:r>
        <w:rPr>
          <w:rFonts w:ascii="IRNazanin" w:hAnsi="IRNazanin" w:eastAsia="IRNazanin" w:cs="IRNazanin"/>
          <w:lang w:bidi="fa-IR"/>
          <w:color w:val="111111"/>
          <w:sz w:val="28"/>
          <w:szCs w:val="28"/>
          <w:rtl/>
        </w:rPr>
        <w:t xml:space="preserve">*باب أن من أعتق مملوکا وشرط علیه خدمته مدة فأبق ثم مات المولی فوجدها ورثته لیس لهم أن یستخدموها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42" w:name="pg12422_156790"/>
    <w:bookmarkEnd w:id="142"/>
    <w:p>
      <w:pPr>
        <w:pStyle w:val="BookText"/>
      </w:pPr>
      <w:r>
        <w:rPr>
          <w:rFonts w:ascii="IRNazanin" w:hAnsi="IRNazanin" w:eastAsia="IRNazanin" w:cs="IRNazanin"/>
          <w:lang w:bidi="fa-IR"/>
          <w:color w:val="111111"/>
          <w:sz w:val="28"/>
          <w:szCs w:val="28"/>
          <w:rtl/>
        </w:rPr>
        <w:t xml:space="preserve">889 (1) کا 179 ج 6 - محمد بن یحیی عن أحمد بن محمد أو</w:t>
      </w:r>
    </w:p>
    <w:p>
      <w:pPr>
        <w:pStyle w:val="BookText"/>
      </w:pPr>
      <w:r>
        <w:rPr>
          <w:rFonts w:ascii="IRNazanin" w:hAnsi="IRNazanin" w:eastAsia="IRNazanin" w:cs="IRNazanin"/>
          <w:lang w:bidi="fa-IR"/>
          <w:color w:val="111111"/>
          <w:sz w:val="28"/>
          <w:szCs w:val="28"/>
          <w:rtl/>
        </w:rPr>
        <w:t xml:space="preserve">قال: عن محمد بن الحسین عن صفوان عن یعقوب بن شعیب یب 222</w:t>
      </w:r>
    </w:p>
    <w:p>
      <w:pPr>
        <w:pStyle w:val="BookText"/>
      </w:pPr>
      <w:r>
        <w:rPr>
          <w:rFonts w:ascii="IRNazanin" w:hAnsi="IRNazanin" w:eastAsia="IRNazanin" w:cs="IRNazanin"/>
          <w:lang w:bidi="fa-IR"/>
          <w:color w:val="111111"/>
          <w:sz w:val="28"/>
          <w:szCs w:val="28"/>
          <w:rtl/>
        </w:rPr>
        <w:t xml:space="preserve">ج 8 - الحسین بن سعید عن علی بن النعمان عن یعقوب بن شعیب قال:</w:t>
      </w:r>
    </w:p>
    <w:p>
      <w:pPr>
        <w:pStyle w:val="BookText"/>
      </w:pPr>
      <w:r>
        <w:rPr>
          <w:rFonts w:ascii="IRNazanin" w:hAnsi="IRNazanin" w:eastAsia="IRNazanin" w:cs="IRNazanin"/>
          <w:lang w:bidi="fa-IR"/>
          <w:color w:val="111111"/>
          <w:sz w:val="28"/>
          <w:szCs w:val="28"/>
          <w:rtl/>
        </w:rPr>
        <w:t xml:space="preserve">سألت أبا عبد الله علیه السلام عن رجل أعتق جاریته وشرط علیها أن تخدمه</w:t>
      </w:r>
    </w:p>
    <w:p>
      <w:pPr>
        <w:pStyle w:val="BookText"/>
      </w:pPr>
      <w:r>
        <w:rPr>
          <w:rFonts w:ascii="IRNazanin" w:hAnsi="IRNazanin" w:eastAsia="IRNazanin" w:cs="IRNazanin"/>
          <w:lang w:bidi="fa-IR"/>
          <w:color w:val="111111"/>
          <w:sz w:val="28"/>
          <w:szCs w:val="28"/>
          <w:rtl/>
        </w:rPr>
        <w:t xml:space="preserve">خمس سنین، فأبقت ثم مات الرجل فوجدها ورثته ألهم أن یستخدموها؟</w:t>
      </w:r>
    </w:p>
    <w:p>
      <w:pPr>
        <w:pStyle w:val="BookText"/>
      </w:pPr>
      <w:r>
        <w:rPr>
          <w:rFonts w:ascii="IRNazanin" w:hAnsi="IRNazanin" w:eastAsia="IRNazanin" w:cs="IRNazanin"/>
          <w:lang w:bidi="fa-IR"/>
          <w:color w:val="111111"/>
          <w:sz w:val="28"/>
          <w:szCs w:val="28"/>
          <w:rtl/>
        </w:rPr>
        <w:t xml:space="preserve">قال: لا. فقیه 69 ج 3 - سأل أبا عبد الله علیه السلام یعقوب بن شعیب عن</w:t>
      </w:r>
    </w:p>
    <w:p>
      <w:pPr>
        <w:pStyle w:val="BookText"/>
      </w:pPr>
      <w:r>
        <w:rPr>
          <w:rFonts w:ascii="IRNazanin" w:hAnsi="IRNazanin" w:eastAsia="IRNazanin" w:cs="IRNazanin"/>
          <w:lang w:bidi="fa-IR"/>
          <w:color w:val="111111"/>
          <w:sz w:val="28"/>
          <w:szCs w:val="28"/>
          <w:rtl/>
        </w:rPr>
        <w:t xml:space="preserve">رجل (وذکر مثله)</w:t>
      </w:r>
    </w:p>
    <w:p>
      <w:pPr>
        <w:pStyle w:val="BookText"/>
      </w:pPr>
      <w:r>
        <w:rPr>
          <w:rFonts w:ascii="IRNazanin" w:hAnsi="IRNazanin" w:eastAsia="IRNazanin" w:cs="IRNazanin"/>
          <w:lang w:bidi="fa-IR"/>
          <w:color w:val="111111"/>
          <w:sz w:val="28"/>
          <w:szCs w:val="28"/>
          <w:rtl/>
        </w:rPr>
        <w:t xml:space="preserve">(2) المقنع 156 - إذا أعتق الرجل جاریته وشرط علیها أن تخدمه</w:t>
      </w:r>
    </w:p>
    <w:p>
      <w:pPr>
        <w:pStyle w:val="BookText"/>
      </w:pPr>
      <w:r>
        <w:rPr>
          <w:rFonts w:ascii="IRNazanin" w:hAnsi="IRNazanin" w:eastAsia="IRNazanin" w:cs="IRNazanin"/>
          <w:lang w:bidi="fa-IR"/>
          <w:color w:val="111111"/>
          <w:sz w:val="28"/>
          <w:szCs w:val="28"/>
          <w:rtl/>
        </w:rPr>
        <w:t xml:space="preserve">خمس سنین فأبقت ثم مات الرجل فوجدها ورثته فلیس لهم أن یستخدموها.</w:t>
      </w:r>
    </w:p>
    <w:p>
      <w:pPr>
        <w:pStyle w:val="BookText"/>
      </w:pPr>
      <w:r>
        <w:rPr>
          <w:rFonts w:ascii="IRNazanin" w:hAnsi="IRNazanin" w:eastAsia="IRNazanin" w:cs="IRNazanin"/>
          <w:lang w:bidi="fa-IR"/>
          <w:color w:val="111111"/>
          <w:sz w:val="28"/>
          <w:szCs w:val="28"/>
          <w:rtl/>
        </w:rPr>
        <w:t xml:space="preserve">وتقدم فی أحادیث باب (6) ثبوت خیار الشرط من أبواب الخیار</w:t>
      </w:r>
    </w:p>
    <w:p>
      <w:pPr>
        <w:pStyle w:val="BookText"/>
      </w:pPr>
      <w:r>
        <w:rPr>
          <w:rFonts w:ascii="IRNazanin" w:hAnsi="IRNazanin" w:eastAsia="IRNazanin" w:cs="IRNazanin"/>
          <w:lang w:bidi="fa-IR"/>
          <w:color w:val="111111"/>
          <w:sz w:val="28"/>
          <w:szCs w:val="28"/>
          <w:rtl/>
        </w:rPr>
        <w:t xml:space="preserve">ما یناسب ذلک.</w:t>
      </w:r>
    </w:p>
    <w:p>
      <w:pPr>
        <w:pStyle w:val="Heading3"/>
      </w:pPr>
      <w:bookmarkStart w:id="485" w:name="_Toc222"/>
      <w:r>
        <w:t>(10) باب وجوب نفقة المملوک ورعایة حقوقه واستحباب البر به...</w:t>
      </w:r>
      <w:bookmarkEnd w:id="485"/>
    </w:p>
    <w:p>
      <w:pPr>
        <w:pStyle w:val="BookText"/>
      </w:pPr>
      <w:r>
        <w:rPr>
          <w:rFonts w:ascii="IRNazanin" w:hAnsi="IRNazanin" w:eastAsia="IRNazanin" w:cs="IRNazanin"/>
          <w:lang w:bidi="fa-IR"/>
          <w:color w:val="111111"/>
          <w:sz w:val="28"/>
          <w:szCs w:val="28"/>
          <w:rtl/>
        </w:rPr>
        <w:t xml:space="preserve">*باب وجوب نفقة المملوک ورعایة حقوقه واستحباب البر به والانفاق علی</w:t>
      </w:r>
    </w:p>
    <w:p>
      <w:pPr>
        <w:pStyle w:val="BookText"/>
      </w:pPr>
      <w:r>
        <w:rPr>
          <w:rFonts w:ascii="IRNazanin" w:hAnsi="IRNazanin" w:eastAsia="IRNazanin" w:cs="IRNazanin"/>
          <w:lang w:bidi="fa-IR"/>
          <w:color w:val="111111"/>
          <w:sz w:val="28"/>
          <w:szCs w:val="28"/>
          <w:rtl/>
        </w:rPr>
        <w:t xml:space="preserve">من أعتق ولا حیلة له حتی یستغنی وأنه لا بأس للرجل أن یقول لمملوکه یا أخی ویا ابنی *</w:t>
      </w:r>
    </w:p>
    <w:p>
      <w:pPr>
        <w:pStyle w:val="BookText"/>
      </w:pPr>
      <w:r>
        <w:rPr>
          <w:rFonts w:ascii="IRNazanin" w:hAnsi="IRNazanin" w:eastAsia="IRNazanin" w:cs="IRNazanin"/>
          <w:lang w:bidi="fa-IR"/>
          <w:color w:val="111111"/>
          <w:sz w:val="28"/>
          <w:szCs w:val="28"/>
          <w:rtl/>
        </w:rPr>
        <w:t xml:space="preserve">891 (1) کا 181 ج 6 - یب 218 ج 8 - محمد بن یحیی عن أحمد</w:t>
      </w:r>
    </w:p>
    <w:p>
      <w:pPr>
        <w:pStyle w:val="BookText"/>
      </w:pPr>
      <w:r>
        <w:rPr>
          <w:rFonts w:ascii="IRNazanin" w:hAnsi="IRNazanin" w:eastAsia="IRNazanin" w:cs="IRNazanin"/>
          <w:lang w:bidi="fa-IR"/>
          <w:color w:val="111111"/>
          <w:sz w:val="28"/>
          <w:szCs w:val="28"/>
          <w:rtl/>
        </w:rPr>
        <w:t xml:space="preserve">بن محمد عن ابن محبوب قال: کتبت إلی أبی الحسن الرضا علیه السلام</w:t>
      </w:r>
    </w:p>
    <w:p>
      <w:pPr>
        <w:pStyle w:val="BookText"/>
      </w:pPr>
      <w:r>
        <w:rPr>
          <w:rFonts w:ascii="IRNazanin" w:hAnsi="IRNazanin" w:eastAsia="IRNazanin" w:cs="IRNazanin"/>
          <w:lang w:bidi="fa-IR"/>
          <w:color w:val="111111"/>
          <w:sz w:val="28"/>
          <w:szCs w:val="28"/>
          <w:rtl/>
        </w:rPr>
        <w:t xml:space="preserve">وسألته عن الرجل یعتق غلاما صغیرا أو شیخا کبیرا أو من به زمانة </w:t>
      </w:r>
      <w:r>
        <w:rPr>
          <w:rStyle w:val="FootnoteReference"/>
        </w:rPr>
        <w:footnoteReference w:id="771"/>
      </w:r>
    </w:p>
    <w:p>
      <w:pPr>
        <w:pStyle w:val="BookText"/>
      </w:pPr>
      <w:r>
        <w:rPr>
          <w:rFonts w:ascii="IRNazanin" w:hAnsi="IRNazanin" w:eastAsia="IRNazanin" w:cs="IRNazanin"/>
          <w:lang w:bidi="fa-IR"/>
          <w:color w:val="111111"/>
          <w:sz w:val="28"/>
          <w:szCs w:val="28"/>
          <w:rtl/>
        </w:rPr>
        <w:t xml:space="preserve">ولا حیلة له فقال: من أعتق مملوکا لا حیلة له فان علیه أن یعوله حتی</w:t>
      </w:r>
    </w:p>
    <w:p>
      <w:pPr>
        <w:pStyle w:val="BookText"/>
      </w:pPr>
      <w:r>
        <w:rPr>
          <w:rFonts w:ascii="IRNazanin" w:hAnsi="IRNazanin" w:eastAsia="IRNazanin" w:cs="IRNazanin"/>
          <w:lang w:bidi="fa-IR"/>
          <w:color w:val="111111"/>
          <w:sz w:val="28"/>
          <w:szCs w:val="28"/>
          <w:rtl/>
        </w:rPr>
        <w:t xml:space="preserve">یستغنی عنه وکذلک کان علی علیه السلام یفعل إذا أعتق الصغار ومن لا</w:t>
      </w:r>
    </w:p>
    <w:p>
      <w:pPr>
        <w:pStyle w:val="BookText"/>
      </w:pPr>
      <w:r>
        <w:rPr>
          <w:rFonts w:ascii="IRNazanin" w:hAnsi="IRNazanin" w:eastAsia="IRNazanin" w:cs="IRNazanin"/>
          <w:lang w:bidi="fa-IR"/>
          <w:color w:val="111111"/>
          <w:sz w:val="28"/>
          <w:szCs w:val="28"/>
          <w:rtl/>
        </w:rPr>
        <w:t xml:space="preserve">حیلة له</w:t>
      </w:r>
    </w:p>
    <w:p>
      <w:pPr>
        <w:pStyle w:val="BookText"/>
      </w:pPr>
      <w:r>
        <w:rPr>
          <w:rFonts w:ascii="IRNazanin" w:hAnsi="IRNazanin" w:eastAsia="IRNazanin" w:cs="IRNazanin"/>
          <w:lang w:bidi="fa-IR"/>
          <w:color w:val="111111"/>
          <w:sz w:val="28"/>
          <w:szCs w:val="28"/>
          <w:rtl/>
        </w:rPr>
        <w:t xml:space="preserve">(2) تنبیه الخواطر 57 ج 1 - عن المعذور </w:t>
      </w:r>
      <w:r>
        <w:rPr>
          <w:rStyle w:val="FootnoteReference"/>
        </w:rPr>
        <w:footnoteReference w:id="772"/>
      </w:r>
      <w:r>
        <w:rPr>
          <w:rFonts w:ascii="IRNazanin" w:hAnsi="IRNazanin" w:eastAsia="IRNazanin" w:cs="IRNazanin"/>
          <w:lang w:bidi="fa-IR"/>
          <w:color w:val="111111"/>
          <w:sz w:val="28"/>
          <w:szCs w:val="28"/>
          <w:rtl/>
        </w:rPr>
        <w:t xml:space="preserve">بن سوید قال: دخلنا</w:t>
      </w:r>
    </w:p>
    <w:p>
      <w:pPr>
        <w:pStyle w:val="BookText"/>
      </w:pPr>
      <w:r>
        <w:rPr>
          <w:rFonts w:ascii="IRNazanin" w:hAnsi="IRNazanin" w:eastAsia="IRNazanin" w:cs="IRNazanin"/>
          <w:lang w:bidi="fa-IR"/>
          <w:color w:val="111111"/>
          <w:sz w:val="28"/>
          <w:szCs w:val="28"/>
          <w:rtl/>
        </w:rPr>
        <w:t xml:space="preserve">علی أبی ذر (رض) بالربذة فإذا علیه برد وعلی غلامه مثله فقلنا: لو أخذت</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 غلامک إلی بردک کانت حلة وکسوته ثوبا غیره قال: سمعت رسول الله</w:t>
      </w:r>
    </w:p>
    <w:p>
      <w:pPr>
        <w:pStyle w:val="BookText"/>
      </w:pPr>
      <w:r>
        <w:rPr>
          <w:rFonts w:ascii="IRNazanin" w:hAnsi="IRNazanin" w:eastAsia="IRNazanin" w:cs="IRNazanin"/>
          <w:lang w:bidi="fa-IR"/>
          <w:color w:val="111111"/>
          <w:sz w:val="28"/>
          <w:szCs w:val="28"/>
          <w:rtl/>
        </w:rPr>
        <w:t xml:space="preserve">صلی اله علیه وآله یقول: إخوانکم جعلهم الله تحت أیدیکم، فمن کان</w:t>
      </w:r>
    </w:p>
    <w:p>
      <w:pPr>
        <w:pStyle w:val="BookText"/>
      </w:pPr>
      <w:r>
        <w:rPr>
          <w:rFonts w:ascii="IRNazanin" w:hAnsi="IRNazanin" w:eastAsia="IRNazanin" w:cs="IRNazanin"/>
          <w:lang w:bidi="fa-IR"/>
          <w:color w:val="111111"/>
          <w:sz w:val="28"/>
          <w:szCs w:val="28"/>
          <w:rtl/>
        </w:rPr>
        <w:t xml:space="preserve">أخوه تحت یده فلیطعمه مما یأکل ولیکسه مما یلبس، ولا یکلفه ما یغلبه،</w:t>
      </w:r>
    </w:p>
    <w:p>
      <w:pPr>
        <w:pStyle w:val="BookText"/>
      </w:pPr>
      <w:r>
        <w:rPr>
          <w:rFonts w:ascii="IRNazanin" w:hAnsi="IRNazanin" w:eastAsia="IRNazanin" w:cs="IRNazanin"/>
          <w:lang w:bidi="fa-IR"/>
          <w:color w:val="111111"/>
          <w:sz w:val="28"/>
          <w:szCs w:val="28"/>
          <w:rtl/>
        </w:rPr>
        <w:t xml:space="preserve">فان کلفه ما یغلبه فلیبعه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المقنع 160 - ومن أعتق مملوکا لا حیلة له فان علیه أن یعوله</w:t>
      </w:r>
    </w:p>
    <w:p>
      <w:pPr>
        <w:pStyle w:val="BookText"/>
      </w:pPr>
      <w:r>
        <w:rPr>
          <w:rFonts w:ascii="IRNazanin" w:hAnsi="IRNazanin" w:eastAsia="IRNazanin" w:cs="IRNazanin"/>
          <w:lang w:bidi="fa-IR"/>
          <w:color w:val="111111"/>
          <w:sz w:val="28"/>
          <w:szCs w:val="28"/>
          <w:rtl/>
        </w:rPr>
        <w:t xml:space="preserve">حتی یستغنی، وان کان للرجل مملوک نصرانی وعلیه الجزیة أدی مولاه</w:t>
      </w:r>
    </w:p>
    <w:p>
      <w:pPr>
        <w:pStyle w:val="BookText"/>
      </w:pPr>
      <w:r>
        <w:rPr>
          <w:rFonts w:ascii="IRNazanin" w:hAnsi="IRNazanin" w:eastAsia="IRNazanin" w:cs="IRNazanin"/>
          <w:lang w:bidi="fa-IR"/>
          <w:color w:val="111111"/>
          <w:sz w:val="28"/>
          <w:szCs w:val="28"/>
          <w:rtl/>
        </w:rPr>
        <w:t xml:space="preserve">الجزیة فیه.</w:t>
      </w:r>
    </w:p>
    <w:p>
      <w:pPr>
        <w:pStyle w:val="BookText"/>
      </w:pPr>
      <w:r>
        <w:rPr>
          <w:rFonts w:ascii="IRNazanin" w:hAnsi="IRNazanin" w:eastAsia="IRNazanin" w:cs="IRNazanin"/>
          <w:lang w:bidi="fa-IR"/>
          <w:color w:val="111111"/>
          <w:sz w:val="28"/>
          <w:szCs w:val="28"/>
          <w:rtl/>
        </w:rPr>
        <w:t xml:space="preserve">(4) أمالی ابن الطوسی 18 ج 2 - أخبرنا الشیخ الاجل الامام الفید</w:t>
      </w:r>
    </w:p>
    <w:p>
      <w:pPr>
        <w:pStyle w:val="BookText"/>
      </w:pPr>
      <w:r>
        <w:rPr>
          <w:rFonts w:ascii="IRNazanin" w:hAnsi="IRNazanin" w:eastAsia="IRNazanin" w:cs="IRNazanin"/>
          <w:lang w:bidi="fa-IR"/>
          <w:color w:val="111111"/>
          <w:sz w:val="28"/>
          <w:szCs w:val="28"/>
          <w:rtl/>
        </w:rPr>
        <w:t xml:space="preserve">أبو علی الحسن بن محمد الطوسی (رض) قال: حدثنی والدی (ره) قال:</w:t>
      </w:r>
    </w:p>
    <w:p>
      <w:pPr>
        <w:pStyle w:val="BookText"/>
      </w:pPr>
      <w:r>
        <w:rPr>
          <w:rFonts w:ascii="IRNazanin" w:hAnsi="IRNazanin" w:eastAsia="IRNazanin" w:cs="IRNazanin"/>
          <w:lang w:bidi="fa-IR"/>
          <w:color w:val="111111"/>
          <w:sz w:val="28"/>
          <w:szCs w:val="28"/>
          <w:rtl/>
        </w:rPr>
        <w:t xml:space="preserve">أخبرنا أبو عبد الله حمویه بن علی بن حمویه البصری قال: حدثنا أبو خلیفة</w:t>
      </w:r>
    </w:p>
    <w:p>
      <w:pPr>
        <w:pStyle w:val="BookText"/>
      </w:pPr>
      <w:r>
        <w:rPr>
          <w:rFonts w:ascii="IRNazanin" w:hAnsi="IRNazanin" w:eastAsia="IRNazanin" w:cs="IRNazanin"/>
          <w:lang w:bidi="fa-IR"/>
          <w:color w:val="111111"/>
          <w:sz w:val="28"/>
          <w:szCs w:val="28"/>
          <w:rtl/>
        </w:rPr>
        <w:t xml:space="preserve">قال: حدثنا مسلم بن إبراهیم أبو عمرو عن قرة قال: حدثنا عون بن عبد الله</w:t>
      </w:r>
    </w:p>
    <w:p>
      <w:pPr>
        <w:pStyle w:val="BookText"/>
      </w:pPr>
      <w:r>
        <w:rPr>
          <w:rFonts w:ascii="IRNazanin" w:hAnsi="IRNazanin" w:eastAsia="IRNazanin" w:cs="IRNazanin"/>
          <w:lang w:bidi="fa-IR"/>
          <w:color w:val="111111"/>
          <w:sz w:val="28"/>
          <w:szCs w:val="28"/>
          <w:rtl/>
        </w:rPr>
        <w:t xml:space="preserve">بن عتبة قال: کسی أبو ذر بردین فاتزر بأحدهما وارتدی بشمله </w:t>
      </w:r>
      <w:r>
        <w:rPr>
          <w:rStyle w:val="FootnoteReference"/>
        </w:rPr>
        <w:footnoteReference w:id="77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وکسا غلامه أحدهما، ثم خرج إلی القوم فقالوا له: یا أبا ذر لو لبستهما</w:t>
      </w:r>
    </w:p>
    <w:p>
      <w:pPr>
        <w:pStyle w:val="BookText"/>
      </w:pPr>
      <w:r>
        <w:rPr>
          <w:rFonts w:ascii="IRNazanin" w:hAnsi="IRNazanin" w:eastAsia="IRNazanin" w:cs="IRNazanin"/>
          <w:lang w:bidi="fa-IR"/>
          <w:color w:val="111111"/>
          <w:sz w:val="28"/>
          <w:szCs w:val="28"/>
          <w:rtl/>
        </w:rPr>
        <w:t xml:space="preserve">جمیعا کان أجمل قال: أجل ولکنی سمعت النبی صلی الله علیه وآله یقول:</w:t>
      </w:r>
    </w:p>
    <w:p>
      <w:pPr>
        <w:pStyle w:val="BookText"/>
      </w:pPr>
      <w:r>
        <w:rPr>
          <w:rFonts w:ascii="IRNazanin" w:hAnsi="IRNazanin" w:eastAsia="IRNazanin" w:cs="IRNazanin"/>
          <w:lang w:bidi="fa-IR"/>
          <w:color w:val="111111"/>
          <w:sz w:val="28"/>
          <w:szCs w:val="28"/>
          <w:rtl/>
        </w:rPr>
        <w:t xml:space="preserve">أطعموهم مما تأکلون وألبسوهم مما تلبسون.</w:t>
      </w:r>
    </w:p>
    <w:p>
      <w:pPr>
        <w:pStyle w:val="BookText"/>
      </w:pPr>
      <w:r>
        <w:rPr>
          <w:rFonts w:ascii="IRNazanin" w:hAnsi="IRNazanin" w:eastAsia="IRNazanin" w:cs="IRNazanin"/>
          <w:lang w:bidi="fa-IR"/>
          <w:color w:val="111111"/>
          <w:sz w:val="28"/>
          <w:szCs w:val="28"/>
          <w:rtl/>
        </w:rPr>
        <w:t xml:space="preserve">(5) ک 457 ج 15 - القطب الراوندی فی لب اللباب قال صلی الله</w:t>
      </w:r>
    </w:p>
    <w:p>
      <w:pPr>
        <w:pStyle w:val="BookText"/>
      </w:pPr>
      <w:r>
        <w:rPr>
          <w:rFonts w:ascii="IRNazanin" w:hAnsi="IRNazanin" w:eastAsia="IRNazanin" w:cs="IRNazanin"/>
          <w:lang w:bidi="fa-IR"/>
          <w:color w:val="111111"/>
          <w:sz w:val="28"/>
          <w:szCs w:val="28"/>
          <w:rtl/>
        </w:rPr>
        <w:t xml:space="preserve">علیه وآله: أحسنوا إلی ما خولکم الله فإنه لا یعمرکم </w:t>
      </w:r>
      <w:r>
        <w:rPr>
          <w:rStyle w:val="FootnoteReference"/>
        </w:rPr>
        <w:footnoteReference w:id="775"/>
      </w:r>
      <w:r>
        <w:rPr>
          <w:rFonts w:ascii="IRNazanin" w:hAnsi="IRNazanin" w:eastAsia="IRNazanin" w:cs="IRNazanin"/>
          <w:lang w:bidi="fa-IR"/>
          <w:color w:val="111111"/>
          <w:sz w:val="28"/>
          <w:szCs w:val="28"/>
          <w:rtl/>
        </w:rPr>
        <w:t xml:space="preserve">والا فبیعوهم</w:t>
      </w:r>
    </w:p>
    <w:p>
      <w:pPr>
        <w:pStyle w:val="BookText"/>
      </w:pPr>
      <w:r>
        <w:rPr>
          <w:rFonts w:ascii="IRNazanin" w:hAnsi="IRNazanin" w:eastAsia="IRNazanin" w:cs="IRNazanin"/>
          <w:lang w:bidi="fa-IR"/>
          <w:color w:val="111111"/>
          <w:sz w:val="28"/>
          <w:szCs w:val="28"/>
          <w:rtl/>
        </w:rPr>
        <w:t xml:space="preserve">ولا تعذبوا خلق الله وقال صلی الله علیه وآله لا یدخل الجنة خؤون ولا</w:t>
      </w:r>
    </w:p>
    <w:p>
      <w:pPr>
        <w:pStyle w:val="BookText"/>
      </w:pPr>
      <w:r>
        <w:rPr>
          <w:rFonts w:ascii="IRNazanin" w:hAnsi="IRNazanin" w:eastAsia="IRNazanin" w:cs="IRNazanin"/>
          <w:lang w:bidi="fa-IR"/>
          <w:color w:val="111111"/>
          <w:sz w:val="28"/>
          <w:szCs w:val="28"/>
          <w:rtl/>
        </w:rPr>
        <w:t xml:space="preserve">خائن ولا سیئ الملکة.</w:t>
      </w:r>
    </w:p>
    <w:p>
      <w:pPr>
        <w:pStyle w:val="BookText"/>
      </w:pPr>
      <w:r>
        <w:rPr>
          <w:rFonts w:ascii="IRNazanin" w:hAnsi="IRNazanin" w:eastAsia="IRNazanin" w:cs="IRNazanin"/>
          <w:lang w:bidi="fa-IR"/>
          <w:color w:val="111111"/>
          <w:sz w:val="28"/>
          <w:szCs w:val="28"/>
          <w:rtl/>
        </w:rPr>
        <w:t xml:space="preserve">(6) فقیه 7 ج 4 - بالاسناد المتقدم فی حدیث مناهی النبی صلی الله</w:t>
      </w:r>
    </w:p>
    <w:p>
      <w:pPr>
        <w:pStyle w:val="BookText"/>
      </w:pPr>
      <w:r>
        <w:rPr>
          <w:rFonts w:ascii="IRNazanin" w:hAnsi="IRNazanin" w:eastAsia="IRNazanin" w:cs="IRNazanin"/>
          <w:lang w:bidi="fa-IR"/>
          <w:color w:val="111111"/>
          <w:sz w:val="28"/>
          <w:szCs w:val="28"/>
          <w:rtl/>
        </w:rPr>
        <w:t xml:space="preserve">علیه وآله عن علی علیه السلام قال صلی الله علیه وآله: وما زال</w:t>
      </w:r>
    </w:p>
    <w:p>
      <w:pPr>
        <w:pStyle w:val="BookText"/>
      </w:pPr>
      <w:r>
        <w:rPr>
          <w:rFonts w:ascii="IRNazanin" w:hAnsi="IRNazanin" w:eastAsia="IRNazanin" w:cs="IRNazanin"/>
          <w:lang w:bidi="fa-IR"/>
          <w:color w:val="111111"/>
          <w:sz w:val="28"/>
          <w:szCs w:val="28"/>
          <w:rtl/>
        </w:rPr>
        <w:t xml:space="preserve">(جبرئیل) یوصینی بالممالیک حتی ظننت أنه سیجعل لهم وقتا إذا بلغوا</w:t>
      </w:r>
    </w:p>
    <w:p>
      <w:pPr>
        <w:pStyle w:val="BookText"/>
      </w:pPr>
      <w:r>
        <w:rPr>
          <w:rFonts w:ascii="IRNazanin" w:hAnsi="IRNazanin" w:eastAsia="IRNazanin" w:cs="IRNazanin"/>
          <w:lang w:bidi="fa-IR"/>
          <w:color w:val="111111"/>
          <w:sz w:val="28"/>
          <w:szCs w:val="28"/>
          <w:rtl/>
        </w:rPr>
        <w:t xml:space="preserve">ذلک الوقت اعتقوا.</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کا 52 ج 7 - أبو علی الأشعری عن محمد بن عبد الجبار ومحمد</w:t>
      </w:r>
    </w:p>
    <w:p>
      <w:pPr>
        <w:pStyle w:val="BookText"/>
      </w:pPr>
      <w:r>
        <w:rPr>
          <w:rFonts w:ascii="IRNazanin" w:hAnsi="IRNazanin" w:eastAsia="IRNazanin" w:cs="IRNazanin"/>
          <w:lang w:bidi="fa-IR"/>
          <w:color w:val="111111"/>
          <w:sz w:val="28"/>
          <w:szCs w:val="28"/>
          <w:rtl/>
        </w:rPr>
        <w:t xml:space="preserve">بن إسماعیل عن الفضل بن شاذان عن صفوان بن یحیی عن عبد الرحمن بن</w:t>
      </w:r>
    </w:p>
    <w:p>
      <w:pPr>
        <w:pStyle w:val="BookText"/>
      </w:pPr>
      <w:r>
        <w:rPr>
          <w:rFonts w:ascii="IRNazanin" w:hAnsi="IRNazanin" w:eastAsia="IRNazanin" w:cs="IRNazanin"/>
          <w:lang w:bidi="fa-IR"/>
          <w:color w:val="111111"/>
          <w:sz w:val="28"/>
          <w:szCs w:val="28"/>
          <w:rtl/>
        </w:rPr>
        <w:t xml:space="preserve">الحجاج قال: بعث إلی أبو الحسن موسی علیه السلام بوصیة أمیر المؤمنین</w:t>
      </w:r>
    </w:p>
    <w:p>
      <w:pPr>
        <w:pStyle w:val="BookText"/>
      </w:pPr>
      <w:r>
        <w:rPr>
          <w:rFonts w:ascii="IRNazanin" w:hAnsi="IRNazanin" w:eastAsia="IRNazanin" w:cs="IRNazanin"/>
          <w:lang w:bidi="fa-IR"/>
          <w:color w:val="111111"/>
          <w:sz w:val="28"/>
          <w:szCs w:val="28"/>
          <w:rtl/>
        </w:rPr>
        <w:t xml:space="preserve">علیه السلام (إلی أن قال) الله الله فی النساء وفیما ملکت أیمانکم فان آخر</w:t>
      </w:r>
    </w:p>
    <w:p>
      <w:pPr>
        <w:pStyle w:val="BookText"/>
      </w:pPr>
      <w:r>
        <w:rPr>
          <w:rFonts w:ascii="IRNazanin" w:hAnsi="IRNazanin" w:eastAsia="IRNazanin" w:cs="IRNazanin"/>
          <w:lang w:bidi="fa-IR"/>
          <w:color w:val="111111"/>
          <w:sz w:val="28"/>
          <w:szCs w:val="28"/>
          <w:rtl/>
        </w:rPr>
        <w:t xml:space="preserve">ما تکلم به نبیکم علیه السلام ان قال: أوصیکم بالضعیفین النساء وما ملکت</w:t>
      </w:r>
    </w:p>
    <w:p>
      <w:pPr>
        <w:pStyle w:val="BookText"/>
      </w:pPr>
      <w:r>
        <w:rPr>
          <w:rFonts w:ascii="IRNazanin" w:hAnsi="IRNazanin" w:eastAsia="IRNazanin" w:cs="IRNazanin"/>
          <w:lang w:bidi="fa-IR"/>
          <w:color w:val="111111"/>
          <w:sz w:val="28"/>
          <w:szCs w:val="28"/>
          <w:rtl/>
        </w:rPr>
        <w:t xml:space="preserve">أیمانکم.</w:t>
      </w:r>
    </w:p>
    <w:p>
      <w:pPr>
        <w:pStyle w:val="BookText"/>
      </w:pPr>
      <w:r>
        <w:rPr>
          <w:rFonts w:ascii="IRNazanin" w:hAnsi="IRNazanin" w:eastAsia="IRNazanin" w:cs="IRNazanin"/>
          <w:lang w:bidi="fa-IR"/>
          <w:color w:val="111111"/>
          <w:sz w:val="28"/>
          <w:szCs w:val="28"/>
          <w:rtl/>
        </w:rPr>
        <w:t xml:space="preserve">(8) الجعفریات 211 - بإسناده عن علی بن أبی طالب علیه السلام قال:</w:t>
      </w:r>
    </w:p>
    <w:p>
      <w:pPr>
        <w:pStyle w:val="BookText"/>
      </w:pPr>
      <w:r>
        <w:rPr>
          <w:rFonts w:ascii="IRNazanin" w:hAnsi="IRNazanin" w:eastAsia="IRNazanin" w:cs="IRNazanin"/>
          <w:lang w:bidi="fa-IR"/>
          <w:color w:val="111111"/>
          <w:sz w:val="28"/>
          <w:szCs w:val="28"/>
          <w:rtl/>
        </w:rPr>
        <w:t xml:space="preserve">لما احتضر رسول الله صلی الله علیه وآله (إلی أن قال) فکان آخر شئ</w:t>
      </w:r>
    </w:p>
    <w:p>
      <w:pPr>
        <w:pStyle w:val="BookText"/>
      </w:pPr>
      <w:r>
        <w:rPr>
          <w:rFonts w:ascii="IRNazanin" w:hAnsi="IRNazanin" w:eastAsia="IRNazanin" w:cs="IRNazanin"/>
          <w:lang w:bidi="fa-IR"/>
          <w:color w:val="111111"/>
          <w:sz w:val="28"/>
          <w:szCs w:val="28"/>
          <w:rtl/>
        </w:rPr>
        <w:t xml:space="preserve">سمعته من رسول الله صلی الله علیه وآله یقول: إلیک إلیک ذی العرش لا</w:t>
      </w:r>
    </w:p>
    <w:p>
      <w:pPr>
        <w:pStyle w:val="BookText"/>
      </w:pPr>
      <w:r>
        <w:rPr>
          <w:rFonts w:ascii="IRNazanin" w:hAnsi="IRNazanin" w:eastAsia="IRNazanin" w:cs="IRNazanin"/>
          <w:lang w:bidi="fa-IR"/>
          <w:color w:val="111111"/>
          <w:sz w:val="28"/>
          <w:szCs w:val="28"/>
          <w:rtl/>
        </w:rPr>
        <w:t xml:space="preserve">إلی الدنیا، أوصیکم بالضعیفین خیرا: الیتیم، والمملوک.</w:t>
      </w:r>
    </w:p>
    <w:p>
      <w:pPr>
        <w:pStyle w:val="BookText"/>
      </w:pPr>
      <w:r>
        <w:rPr>
          <w:rFonts w:ascii="IRNazanin" w:hAnsi="IRNazanin" w:eastAsia="IRNazanin" w:cs="IRNazanin"/>
          <w:lang w:bidi="fa-IR"/>
          <w:color w:val="111111"/>
          <w:sz w:val="28"/>
          <w:szCs w:val="28"/>
          <w:rtl/>
        </w:rPr>
        <w:t xml:space="preserve">(9) ک 457 ج 15 - القطب الراوندی فی لب اللباب عن النبی</w:t>
      </w:r>
    </w:p>
    <w:p>
      <w:pPr>
        <w:pStyle w:val="BookText"/>
      </w:pPr>
      <w:r>
        <w:rPr>
          <w:rFonts w:ascii="IRNazanin" w:hAnsi="IRNazanin" w:eastAsia="IRNazanin" w:cs="IRNazanin"/>
          <w:lang w:bidi="fa-IR"/>
          <w:color w:val="111111"/>
          <w:sz w:val="28"/>
          <w:szCs w:val="28"/>
          <w:rtl/>
        </w:rPr>
        <w:t xml:space="preserve">صلی الله علیه وآله أنه قال عند موته: الله الله فی صلاتکم وما ملکت</w:t>
      </w:r>
    </w:p>
    <w:p>
      <w:pPr>
        <w:pStyle w:val="BookText"/>
      </w:pPr>
      <w:r>
        <w:rPr>
          <w:rFonts w:ascii="IRNazanin" w:hAnsi="IRNazanin" w:eastAsia="IRNazanin" w:cs="IRNazanin"/>
          <w:lang w:bidi="fa-IR"/>
          <w:color w:val="111111"/>
          <w:sz w:val="28"/>
          <w:szCs w:val="28"/>
          <w:rtl/>
        </w:rPr>
        <w:t xml:space="preserve">أیمانکم.</w:t>
      </w:r>
    </w:p>
    <w:p>
      <w:pPr>
        <w:pStyle w:val="BookText"/>
      </w:pPr>
      <w:r>
        <w:rPr>
          <w:rFonts w:ascii="IRNazanin" w:hAnsi="IRNazanin" w:eastAsia="IRNazanin" w:cs="IRNazanin"/>
          <w:lang w:bidi="fa-IR"/>
          <w:color w:val="111111"/>
          <w:sz w:val="28"/>
          <w:szCs w:val="28"/>
          <w:rtl/>
        </w:rPr>
        <w:t xml:space="preserve">(10) أمالی المفید 166 - أخبرنی أبو الحسن أحمد بن محمد بن</w:t>
      </w:r>
    </w:p>
    <w:p>
      <w:pPr>
        <w:pStyle w:val="BookText"/>
      </w:pPr>
      <w:r>
        <w:rPr>
          <w:rFonts w:ascii="IRNazanin" w:hAnsi="IRNazanin" w:eastAsia="IRNazanin" w:cs="IRNazanin"/>
          <w:lang w:bidi="fa-IR"/>
          <w:color w:val="111111"/>
          <w:sz w:val="28"/>
          <w:szCs w:val="28"/>
          <w:rtl/>
        </w:rPr>
        <w:t xml:space="preserve">الحسن بن الولید قال: حدثنی أبی عن محمد بن الحسن الصفار عن أحمد بن</w:t>
      </w:r>
    </w:p>
    <w:p>
      <w:pPr>
        <w:pStyle w:val="BookText"/>
      </w:pPr>
      <w:r>
        <w:rPr>
          <w:rFonts w:ascii="IRNazanin" w:hAnsi="IRNazanin" w:eastAsia="IRNazanin" w:cs="IRNazanin"/>
          <w:lang w:bidi="fa-IR"/>
          <w:color w:val="111111"/>
          <w:sz w:val="28"/>
          <w:szCs w:val="28"/>
          <w:rtl/>
        </w:rPr>
        <w:t xml:space="preserve">محمد بن عیسی عن الحسن بن محبوب عن أبی أیوب الخزاز عن أبی حمزة</w:t>
      </w:r>
    </w:p>
    <w:p>
      <w:pPr>
        <w:pStyle w:val="BookText"/>
      </w:pPr>
      <w:r>
        <w:rPr>
          <w:rFonts w:ascii="IRNazanin" w:hAnsi="IRNazanin" w:eastAsia="IRNazanin" w:cs="IRNazanin"/>
          <w:lang w:bidi="fa-IR"/>
          <w:color w:val="111111"/>
          <w:sz w:val="28"/>
          <w:szCs w:val="28"/>
          <w:rtl/>
        </w:rPr>
        <w:t xml:space="preserve">الثمالی (ره) عن أبی جعفر الباقر محمد بن علی علیهما السلام قال:</w:t>
      </w:r>
    </w:p>
    <w:p>
      <w:pPr>
        <w:pStyle w:val="BookText"/>
      </w:pPr>
      <w:r>
        <w:rPr>
          <w:rFonts w:ascii="IRNazanin" w:hAnsi="IRNazanin" w:eastAsia="IRNazanin" w:cs="IRNazanin"/>
          <w:lang w:bidi="fa-IR"/>
          <w:color w:val="111111"/>
          <w:sz w:val="28"/>
          <w:szCs w:val="28"/>
          <w:rtl/>
        </w:rPr>
        <w:t xml:space="preserve">سمعته یقول أربع من کن فیه کمل اسلامه، وأعین علی ایمانه ومحصت </w:t>
      </w:r>
      <w:r>
        <w:rPr>
          <w:rStyle w:val="FootnoteReference"/>
        </w:rPr>
        <w:footnoteReference w:id="776"/>
      </w:r>
    </w:p>
    <w:p>
      <w:pPr>
        <w:pStyle w:val="BookText"/>
      </w:pPr>
      <w:r>
        <w:rPr>
          <w:rFonts w:ascii="IRNazanin" w:hAnsi="IRNazanin" w:eastAsia="IRNazanin" w:cs="IRNazanin"/>
          <w:lang w:bidi="fa-IR"/>
          <w:color w:val="111111"/>
          <w:sz w:val="28"/>
          <w:szCs w:val="28"/>
          <w:rtl/>
        </w:rPr>
        <w:t xml:space="preserve">عنه ذنوبه ولقی ربه وهو عنه راض ولو کان فیما بین قرنه إلی قدمه ذنوب</w:t>
      </w:r>
    </w:p>
    <w:p>
      <w:pPr>
        <w:pStyle w:val="BookText"/>
      </w:pPr>
      <w:r>
        <w:rPr>
          <w:rFonts w:ascii="IRNazanin" w:hAnsi="IRNazanin" w:eastAsia="IRNazanin" w:cs="IRNazanin"/>
          <w:lang w:bidi="fa-IR"/>
          <w:color w:val="111111"/>
          <w:sz w:val="28"/>
          <w:szCs w:val="28"/>
          <w:rtl/>
        </w:rPr>
        <w:t xml:space="preserve">حطها الله عنه، وهی: الوفاء بما یجعل الله علی نفسه، وصدق اللسان مع</w:t>
      </w:r>
    </w:p>
    <w:p>
      <w:pPr>
        <w:pStyle w:val="BookText"/>
      </w:pPr>
      <w:r>
        <w:rPr>
          <w:rFonts w:ascii="IRNazanin" w:hAnsi="IRNazanin" w:eastAsia="IRNazanin" w:cs="IRNazanin"/>
          <w:lang w:bidi="fa-IR"/>
          <w:color w:val="111111"/>
          <w:sz w:val="28"/>
          <w:szCs w:val="28"/>
          <w:rtl/>
        </w:rPr>
        <w:t xml:space="preserve">الناس، والحیاء مما یقبح عند الله وعند الناس وحسن الخلق مع الأهل</w:t>
      </w:r>
    </w:p>
    <w:p>
      <w:pPr>
        <w:pStyle w:val="BookText"/>
      </w:pPr>
      <w:r>
        <w:rPr>
          <w:rFonts w:ascii="IRNazanin" w:hAnsi="IRNazanin" w:eastAsia="IRNazanin" w:cs="IRNazanin"/>
          <w:lang w:bidi="fa-IR"/>
          <w:color w:val="111111"/>
          <w:sz w:val="28"/>
          <w:szCs w:val="28"/>
          <w:rtl/>
        </w:rPr>
        <w:t xml:space="preserve">والناس، وأربع من کن فیه من المؤمنین أسکنه الله فی أعلی علیین فی</w:t>
      </w:r>
    </w:p>
    <w:p>
      <w:pPr>
        <w:pStyle w:val="BookText"/>
      </w:pPr>
      <w:r>
        <w:rPr>
          <w:rFonts w:ascii="IRNazanin" w:hAnsi="IRNazanin" w:eastAsia="IRNazanin" w:cs="IRNazanin"/>
          <w:lang w:bidi="fa-IR"/>
          <w:color w:val="111111"/>
          <w:sz w:val="28"/>
          <w:szCs w:val="28"/>
          <w:rtl/>
        </w:rPr>
        <w:t xml:space="preserve">غرف </w:t>
      </w:r>
      <w:r>
        <w:rPr>
          <w:rStyle w:val="FootnoteReference"/>
        </w:rPr>
        <w:footnoteReference w:id="777"/>
      </w:r>
      <w:r>
        <w:rPr>
          <w:rFonts w:ascii="IRNazanin" w:hAnsi="IRNazanin" w:eastAsia="IRNazanin" w:cs="IRNazanin"/>
          <w:lang w:bidi="fa-IR"/>
          <w:color w:val="111111"/>
          <w:sz w:val="28"/>
          <w:szCs w:val="28"/>
          <w:rtl/>
        </w:rPr>
        <w:t xml:space="preserve">فوق غرف فی محل الشرف کل الشرف: من آوی الیتیم ونظر</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فکان له أبا [رحیما] ومن رحم الضعیف وأعانه وکفاه، ومن أنفق</w:t>
      </w:r>
    </w:p>
    <w:p>
      <w:pPr>
        <w:pStyle w:val="BookText"/>
      </w:pPr>
      <w:r>
        <w:rPr>
          <w:rFonts w:ascii="IRNazanin" w:hAnsi="IRNazanin" w:eastAsia="IRNazanin" w:cs="IRNazanin"/>
          <w:lang w:bidi="fa-IR"/>
          <w:color w:val="111111"/>
          <w:sz w:val="28"/>
          <w:szCs w:val="28"/>
          <w:rtl/>
        </w:rPr>
        <w:t xml:space="preserve">علی والدیه ورفق بهما وبرهما ولم یحزنهما، ومن لم یخرق </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بمملوکه وأعانه علی ما یکلفه ولم یستسعه فیما لا یطیق.</w:t>
      </w:r>
    </w:p>
    <w:p>
      <w:pPr>
        <w:pStyle w:val="BookText"/>
      </w:pPr>
      <w:r>
        <w:rPr>
          <w:rFonts w:ascii="IRNazanin" w:hAnsi="IRNazanin" w:eastAsia="IRNazanin" w:cs="IRNazanin"/>
          <w:lang w:bidi="fa-IR"/>
          <w:color w:val="111111"/>
          <w:sz w:val="28"/>
          <w:szCs w:val="28"/>
          <w:rtl/>
        </w:rPr>
        <w:t xml:space="preserve">(11) ک 458 ج 15 - الحسین بن سعید فی کتاب الزهد عن فضالة</w:t>
      </w:r>
    </w:p>
    <w:p>
      <w:pPr>
        <w:pStyle w:val="BookText"/>
      </w:pPr>
      <w:r>
        <w:rPr>
          <w:rFonts w:ascii="IRNazanin" w:hAnsi="IRNazanin" w:eastAsia="IRNazanin" w:cs="IRNazanin"/>
          <w:lang w:bidi="fa-IR"/>
          <w:color w:val="111111"/>
          <w:sz w:val="28"/>
          <w:szCs w:val="28"/>
          <w:rtl/>
        </w:rPr>
        <w:t xml:space="preserve">عن ابن فرقد عن أبی عبد الله علیه السلام قال: قال: فی کتاب رسول الله</w:t>
      </w:r>
    </w:p>
    <w:p>
      <w:pPr>
        <w:pStyle w:val="BookText"/>
      </w:pPr>
      <w:r>
        <w:rPr>
          <w:rFonts w:ascii="IRNazanin" w:hAnsi="IRNazanin" w:eastAsia="IRNazanin" w:cs="IRNazanin"/>
          <w:lang w:bidi="fa-IR"/>
          <w:color w:val="111111"/>
          <w:sz w:val="28"/>
          <w:szCs w:val="28"/>
          <w:rtl/>
        </w:rPr>
        <w:t xml:space="preserve">صلی الله علیه وآله إذا استعملتم ما ملکت أیمانکم فی شئ یشق علیهم</w:t>
      </w:r>
    </w:p>
    <w:p>
      <w:pPr>
        <w:pStyle w:val="BookText"/>
      </w:pPr>
      <w:r>
        <w:rPr>
          <w:rFonts w:ascii="IRNazanin" w:hAnsi="IRNazanin" w:eastAsia="IRNazanin" w:cs="IRNazanin"/>
          <w:lang w:bidi="fa-IR"/>
          <w:color w:val="111111"/>
          <w:sz w:val="28"/>
          <w:szCs w:val="28"/>
          <w:rtl/>
        </w:rPr>
        <w:t xml:space="preserve">فاعملوا معهم فیه وان کان أبی یأمرهم فیقول کما أنتم فیأتی فینظر فإن کان</w:t>
      </w:r>
    </w:p>
    <w:p>
      <w:pPr>
        <w:pStyle w:val="BookText"/>
      </w:pPr>
      <w:r>
        <w:rPr>
          <w:rFonts w:ascii="IRNazanin" w:hAnsi="IRNazanin" w:eastAsia="IRNazanin" w:cs="IRNazanin"/>
          <w:lang w:bidi="fa-IR"/>
          <w:color w:val="111111"/>
          <w:sz w:val="28"/>
          <w:szCs w:val="28"/>
          <w:rtl/>
        </w:rPr>
        <w:t xml:space="preserve">ثقیلا قال: بسم الله ثم عمل معهم وان کان خفیفا تنحی عنهم.</w:t>
      </w:r>
    </w:p>
    <w:p>
      <w:pPr>
        <w:pStyle w:val="BookText"/>
      </w:pPr>
      <w:r>
        <w:rPr>
          <w:rFonts w:ascii="IRNazanin" w:hAnsi="IRNazanin" w:eastAsia="IRNazanin" w:cs="IRNazanin"/>
          <w:lang w:bidi="fa-IR"/>
          <w:color w:val="111111"/>
          <w:sz w:val="28"/>
          <w:szCs w:val="28"/>
          <w:rtl/>
        </w:rPr>
        <w:t xml:space="preserve">(12) البحار 286 ج 10 - ما وصل الینا من أخبار علی بن جعفر عن</w:t>
      </w:r>
    </w:p>
    <w:p>
      <w:pPr>
        <w:pStyle w:val="BookText"/>
      </w:pPr>
      <w:r>
        <w:rPr>
          <w:rFonts w:ascii="IRNazanin" w:hAnsi="IRNazanin" w:eastAsia="IRNazanin" w:cs="IRNazanin"/>
          <w:lang w:bidi="fa-IR"/>
          <w:color w:val="111111"/>
          <w:sz w:val="28"/>
          <w:szCs w:val="28"/>
          <w:rtl/>
        </w:rPr>
        <w:t xml:space="preserve">أخیه موسی بن جعفر علیهما السلام قال سألته عن الرجل یقول لمملوکه</w:t>
      </w:r>
    </w:p>
    <w:p>
      <w:pPr>
        <w:pStyle w:val="BookText"/>
      </w:pPr>
      <w:r>
        <w:rPr>
          <w:rFonts w:ascii="IRNazanin" w:hAnsi="IRNazanin" w:eastAsia="IRNazanin" w:cs="IRNazanin"/>
          <w:lang w:bidi="fa-IR"/>
          <w:color w:val="111111"/>
          <w:sz w:val="28"/>
          <w:szCs w:val="28"/>
          <w:rtl/>
        </w:rPr>
        <w:t xml:space="preserve">یا أخی ویا ابنی أیصلح ذلک؟ قال لا بأس.</w:t>
      </w:r>
    </w:p>
    <w:p>
      <w:pPr>
        <w:pStyle w:val="BookText"/>
      </w:pPr>
      <w:r>
        <w:rPr>
          <w:rFonts w:ascii="IRNazanin" w:hAnsi="IRNazanin" w:eastAsia="IRNazanin" w:cs="IRNazanin"/>
          <w:lang w:bidi="fa-IR"/>
          <w:color w:val="111111"/>
          <w:sz w:val="28"/>
          <w:szCs w:val="28"/>
          <w:rtl/>
        </w:rPr>
        <w:t xml:space="preserve">وتقدم فی روایة ثابت (1) من باب (55) جملة من الحقوق التی</w:t>
      </w:r>
    </w:p>
    <w:p>
      <w:pPr>
        <w:pStyle w:val="BookText"/>
      </w:pPr>
      <w:r>
        <w:rPr>
          <w:rFonts w:ascii="IRNazanin" w:hAnsi="IRNazanin" w:eastAsia="IRNazanin" w:cs="IRNazanin"/>
          <w:lang w:bidi="fa-IR"/>
          <w:color w:val="111111"/>
          <w:sz w:val="28"/>
          <w:szCs w:val="28"/>
          <w:rtl/>
        </w:rPr>
        <w:t xml:space="preserve">تجب مراعاتها من أبواب جهاد النفس (ج 14) قوله علیه السلام وأما حق</w:t>
      </w:r>
    </w:p>
    <w:p>
      <w:pPr>
        <w:pStyle w:val="BookText"/>
      </w:pPr>
      <w:r>
        <w:rPr>
          <w:rFonts w:ascii="IRNazanin" w:hAnsi="IRNazanin" w:eastAsia="IRNazanin" w:cs="IRNazanin"/>
          <w:lang w:bidi="fa-IR"/>
          <w:color w:val="111111"/>
          <w:sz w:val="28"/>
          <w:szCs w:val="28"/>
          <w:rtl/>
        </w:rPr>
        <w:t xml:space="preserve">مملوکک فان تعلم أنه خلق ربک وابن أبیک وأمک ولحمک ودمک لم</w:t>
      </w:r>
    </w:p>
    <w:p>
      <w:pPr>
        <w:pStyle w:val="BookText"/>
      </w:pPr>
      <w:r>
        <w:rPr>
          <w:rFonts w:ascii="IRNazanin" w:hAnsi="IRNazanin" w:eastAsia="IRNazanin" w:cs="IRNazanin"/>
          <w:lang w:bidi="fa-IR"/>
          <w:color w:val="111111"/>
          <w:sz w:val="28"/>
          <w:szCs w:val="28"/>
          <w:rtl/>
        </w:rPr>
        <w:t xml:space="preserve">تملکه لأنک ما صنعته دون الله عز وجل (إلی أن قال) فأحسن الیه کما</w:t>
      </w:r>
    </w:p>
    <w:p>
      <w:pPr>
        <w:pStyle w:val="BookText"/>
      </w:pPr>
      <w:r>
        <w:rPr>
          <w:rFonts w:ascii="IRNazanin" w:hAnsi="IRNazanin" w:eastAsia="IRNazanin" w:cs="IRNazanin"/>
          <w:lang w:bidi="fa-IR"/>
          <w:color w:val="111111"/>
          <w:sz w:val="28"/>
          <w:szCs w:val="28"/>
          <w:rtl/>
        </w:rPr>
        <w:t xml:space="preserve">أحسن الله إلیک وان کرهته استبدلت به ولم تعذب خلق الله عز وجل ولا</w:t>
      </w:r>
    </w:p>
    <w:p>
      <w:pPr>
        <w:pStyle w:val="BookText"/>
      </w:pPr>
      <w:r>
        <w:rPr>
          <w:rFonts w:ascii="Amiri" w:hAnsi="Amiri" w:eastAsia="Amiri" w:cs="Amiri"/>
          <w:lang w:bidi="ar-SA"/>
          <w:color w:val="111111"/>
          <w:sz w:val="28"/>
          <w:szCs w:val="28"/>
          <w:rtl/>
        </w:rPr>
        <w:t xml:space="preserve">حول ولا قوة الا بالله.</w:t>
      </w:r>
    </w:p>
    <w:p>
      <w:pPr>
        <w:pStyle w:val="BookText"/>
      </w:pPr>
      <w:r>
        <w:rPr>
          <w:rFonts w:ascii="IRNazanin" w:hAnsi="IRNazanin" w:eastAsia="IRNazanin" w:cs="IRNazanin"/>
          <w:lang w:bidi="fa-IR"/>
          <w:color w:val="111111"/>
          <w:sz w:val="28"/>
          <w:szCs w:val="28"/>
          <w:rtl/>
        </w:rPr>
        <w:t xml:space="preserve">وفی حدیث وصیة النبی صلی الله علیه وآله (1) من باب (108) ما</w:t>
      </w:r>
    </w:p>
    <w:p>
      <w:pPr>
        <w:pStyle w:val="BookText"/>
      </w:pPr>
      <w:r>
        <w:rPr>
          <w:rFonts w:ascii="IRNazanin" w:hAnsi="IRNazanin" w:eastAsia="IRNazanin" w:cs="IRNazanin"/>
          <w:lang w:bidi="fa-IR"/>
          <w:color w:val="111111"/>
          <w:sz w:val="28"/>
          <w:szCs w:val="28"/>
          <w:rtl/>
        </w:rPr>
        <w:t xml:space="preserve">ورد فی ثواب من آوی الیتیم من أبواب العشرة (ج 16) قوله (ع) أربع من</w:t>
      </w:r>
    </w:p>
    <w:p>
      <w:pPr>
        <w:pStyle w:val="BookText"/>
      </w:pPr>
      <w:r>
        <w:rPr>
          <w:rFonts w:ascii="IRNazanin" w:hAnsi="IRNazanin" w:eastAsia="IRNazanin" w:cs="IRNazanin"/>
          <w:lang w:bidi="fa-IR"/>
          <w:color w:val="111111"/>
          <w:sz w:val="28"/>
          <w:szCs w:val="28"/>
          <w:rtl/>
        </w:rPr>
        <w:t xml:space="preserve">کن فیه بنی الله تعالی له بیتا فی الجنة من آوی الیتیم ورفق بمملوکه، وفی</w:t>
      </w:r>
    </w:p>
    <w:p>
      <w:pPr>
        <w:pStyle w:val="BookText"/>
      </w:pPr>
      <w:r>
        <w:rPr>
          <w:rFonts w:ascii="IRNazanin" w:hAnsi="IRNazanin" w:eastAsia="IRNazanin" w:cs="IRNazanin"/>
          <w:lang w:bidi="fa-IR"/>
          <w:color w:val="111111"/>
          <w:sz w:val="28"/>
          <w:szCs w:val="28"/>
          <w:rtl/>
        </w:rPr>
        <w:t xml:space="preserve">روایة الجعفریات (2) قوله علیه السلام من آوی الیتیم ورفق بمملوکه أدخله</w:t>
      </w:r>
    </w:p>
    <w:p>
      <w:pPr>
        <w:pStyle w:val="BookText"/>
      </w:pPr>
      <w:r>
        <w:rPr>
          <w:rFonts w:ascii="IRNazanin" w:hAnsi="IRNazanin" w:eastAsia="IRNazanin" w:cs="IRNazanin"/>
          <w:lang w:bidi="fa-IR"/>
          <w:color w:val="111111"/>
          <w:sz w:val="28"/>
          <w:szCs w:val="28"/>
          <w:rtl/>
        </w:rPr>
        <w:t xml:space="preserve">الله تعالی فی رضوانه ونشر علیه رحمته.</w:t>
      </w:r>
    </w:p>
    <w:p>
      <w:pPr>
        <w:pStyle w:val="BookText"/>
      </w:pPr>
      <w:r>
        <w:rPr>
          <w:rFonts w:ascii="IRNazanin" w:hAnsi="IRNazanin" w:eastAsia="IRNazanin" w:cs="IRNazanin"/>
          <w:lang w:bidi="fa-IR"/>
          <w:color w:val="111111"/>
          <w:sz w:val="28"/>
          <w:szCs w:val="28"/>
          <w:rtl/>
        </w:rPr>
        <w:t xml:space="preserve">وفی روایة کشف الغمة (3) من باب (12) استحباب التواضع فی</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الملابس من أبوابها قوله اشتری علیه السلام یوما ثوبین غلیظین فخیر</w:t>
      </w:r>
    </w:p>
    <w:p>
      <w:pPr>
        <w:pStyle w:val="BookText"/>
      </w:pPr>
      <w:r>
        <w:rPr>
          <w:rFonts w:ascii="IRNazanin" w:hAnsi="IRNazanin" w:eastAsia="IRNazanin" w:cs="IRNazanin"/>
          <w:lang w:bidi="fa-IR"/>
          <w:color w:val="111111"/>
          <w:sz w:val="28"/>
          <w:szCs w:val="28"/>
          <w:rtl/>
        </w:rPr>
        <w:t xml:space="preserve">قنبرا فیهما، وفی روایة الأصبغ وأبی مسعدة (8) قوله فأخذ ثوبین</w:t>
      </w:r>
    </w:p>
    <w:p>
      <w:pPr>
        <w:pStyle w:val="BookText"/>
      </w:pPr>
      <w:r>
        <w:rPr>
          <w:rFonts w:ascii="IRNazanin" w:hAnsi="IRNazanin" w:eastAsia="IRNazanin" w:cs="IRNazanin"/>
          <w:lang w:bidi="fa-IR"/>
          <w:color w:val="111111"/>
          <w:sz w:val="28"/>
          <w:szCs w:val="28"/>
          <w:rtl/>
        </w:rPr>
        <w:t xml:space="preserve">أحدهما بثلاثة دراهم والاخر بدرهمین فقال یا قنبر خذ الذی بثلاثة</w:t>
      </w:r>
    </w:p>
    <w:p>
      <w:pPr>
        <w:pStyle w:val="BookText"/>
      </w:pPr>
      <w:r>
        <w:rPr>
          <w:rFonts w:ascii="IRNazanin" w:hAnsi="IRNazanin" w:eastAsia="IRNazanin" w:cs="IRNazanin"/>
          <w:lang w:bidi="fa-IR"/>
          <w:color w:val="111111"/>
          <w:sz w:val="28"/>
          <w:szCs w:val="28"/>
          <w:rtl/>
        </w:rPr>
        <w:t xml:space="preserve">فقال أنت أولی به تصعد المنبر وتخطب الناس قال (علیه السلام أنت شاب</w:t>
      </w:r>
    </w:p>
    <w:p>
      <w:pPr>
        <w:pStyle w:val="BookText"/>
      </w:pPr>
      <w:r>
        <w:rPr>
          <w:rFonts w:ascii="IRNazanin" w:hAnsi="IRNazanin" w:eastAsia="IRNazanin" w:cs="IRNazanin"/>
          <w:lang w:bidi="fa-IR"/>
          <w:color w:val="111111"/>
          <w:sz w:val="28"/>
          <w:szCs w:val="28"/>
          <w:rtl/>
        </w:rPr>
        <w:t xml:space="preserve">ولک شره الشباب وأنا أستحی من ربی أن أتفضل علیک، سمعت رسول الله</w:t>
      </w:r>
    </w:p>
    <w:p>
      <w:pPr>
        <w:pStyle w:val="BookText"/>
      </w:pPr>
      <w:r>
        <w:rPr>
          <w:rFonts w:ascii="IRNazanin" w:hAnsi="IRNazanin" w:eastAsia="IRNazanin" w:cs="IRNazanin"/>
          <w:lang w:bidi="fa-IR"/>
          <w:color w:val="111111"/>
          <w:sz w:val="28"/>
          <w:szCs w:val="28"/>
          <w:rtl/>
        </w:rPr>
        <w:t xml:space="preserve">صلی الله علیه وآله یقول ألبسوهم مما تلبسون وأطعموهم مما تأکلون الخ.</w:t>
      </w:r>
    </w:p>
    <w:p>
      <w:pPr>
        <w:pStyle w:val="BookText"/>
      </w:pPr>
      <w:r>
        <w:rPr>
          <w:rFonts w:ascii="IRNazanin" w:hAnsi="IRNazanin" w:eastAsia="IRNazanin" w:cs="IRNazanin"/>
          <w:lang w:bidi="fa-IR"/>
          <w:color w:val="111111"/>
          <w:sz w:val="28"/>
          <w:szCs w:val="28"/>
          <w:rtl/>
        </w:rPr>
        <w:t xml:space="preserve">وفی روایة المکارم (9) والأصبغ (10) ما یدل علی أن علیا علیه</w:t>
      </w:r>
    </w:p>
    <w:p>
      <w:pPr>
        <w:pStyle w:val="BookText"/>
      </w:pPr>
      <w:r>
        <w:rPr>
          <w:rFonts w:ascii="IRNazanin" w:hAnsi="IRNazanin" w:eastAsia="IRNazanin" w:cs="IRNazanin"/>
          <w:lang w:bidi="fa-IR"/>
          <w:color w:val="111111"/>
          <w:sz w:val="28"/>
          <w:szCs w:val="28"/>
          <w:rtl/>
        </w:rPr>
        <w:t xml:space="preserve">السلام یقدم غلامه فی اختیار الثیاب.</w:t>
      </w:r>
    </w:p>
    <w:p>
      <w:pPr>
        <w:pStyle w:val="BookText"/>
      </w:pPr>
      <w:r>
        <w:rPr>
          <w:rFonts w:ascii="IRNazanin" w:hAnsi="IRNazanin" w:eastAsia="IRNazanin" w:cs="IRNazanin"/>
          <w:lang w:bidi="fa-IR"/>
          <w:color w:val="111111"/>
          <w:sz w:val="28"/>
          <w:szCs w:val="28"/>
          <w:rtl/>
        </w:rPr>
        <w:t xml:space="preserve">وفی روایة تحف العقول (15) من باب (1) وجوب الاجتناب عن</w:t>
      </w:r>
    </w:p>
    <w:p>
      <w:pPr>
        <w:pStyle w:val="BookText"/>
      </w:pPr>
      <w:r>
        <w:rPr>
          <w:rFonts w:ascii="IRNazanin" w:hAnsi="IRNazanin" w:eastAsia="IRNazanin" w:cs="IRNazanin"/>
          <w:lang w:bidi="fa-IR"/>
          <w:color w:val="111111"/>
          <w:sz w:val="28"/>
          <w:szCs w:val="28"/>
          <w:rtl/>
        </w:rPr>
        <w:t xml:space="preserve">الحرام من أبواب ما یکتسب به قوله علیه السلام وأما الوجوه الخمس</w:t>
      </w:r>
    </w:p>
    <w:p>
      <w:pPr>
        <w:pStyle w:val="BookText"/>
      </w:pPr>
      <w:r>
        <w:rPr>
          <w:rFonts w:ascii="IRNazanin" w:hAnsi="IRNazanin" w:eastAsia="IRNazanin" w:cs="IRNazanin"/>
          <w:lang w:bidi="fa-IR"/>
          <w:color w:val="111111"/>
          <w:sz w:val="28"/>
          <w:szCs w:val="28"/>
          <w:rtl/>
        </w:rPr>
        <w:t xml:space="preserve">التی تجب علیه النفقة لمن تلزمه نفسه فعلی ولده ووالدته وامرأته و</w:t>
      </w:r>
    </w:p>
    <w:p>
      <w:pPr>
        <w:pStyle w:val="BookText"/>
      </w:pPr>
      <w:r>
        <w:rPr>
          <w:rFonts w:ascii="IRNazanin" w:hAnsi="IRNazanin" w:eastAsia="IRNazanin" w:cs="IRNazanin"/>
          <w:lang w:bidi="fa-IR"/>
          <w:color w:val="111111"/>
          <w:sz w:val="28"/>
          <w:szCs w:val="28"/>
          <w:rtl/>
        </w:rPr>
        <w:t xml:space="preserve">مملوکه لازم له ذلک فی حال العسر والیسر.</w:t>
      </w:r>
    </w:p>
    <w:p>
      <w:pPr>
        <w:pStyle w:val="BookText"/>
      </w:pPr>
      <w:r>
        <w:rPr>
          <w:rFonts w:ascii="IRNazanin" w:hAnsi="IRNazanin" w:eastAsia="IRNazanin" w:cs="IRNazanin"/>
          <w:lang w:bidi="fa-IR"/>
          <w:color w:val="111111"/>
          <w:sz w:val="28"/>
          <w:szCs w:val="28"/>
          <w:rtl/>
        </w:rPr>
        <w:t xml:space="preserve">وفی روایة عبد الرحمن (15) من باب (1) استحباب الوقوف</w:t>
      </w:r>
    </w:p>
    <w:p>
      <w:pPr>
        <w:pStyle w:val="BookText"/>
      </w:pPr>
      <w:r>
        <w:rPr>
          <w:rFonts w:ascii="IRNazanin" w:hAnsi="IRNazanin" w:eastAsia="IRNazanin" w:cs="IRNazanin"/>
          <w:lang w:bidi="fa-IR"/>
          <w:color w:val="111111"/>
          <w:sz w:val="28"/>
          <w:szCs w:val="28"/>
          <w:rtl/>
        </w:rPr>
        <w:t xml:space="preserve">والصدقات من أبوابها قوله علیه السلام لیس لاحد علیهم (أی علی رقیقه</w:t>
      </w:r>
    </w:p>
    <w:p>
      <w:pPr>
        <w:pStyle w:val="BookText"/>
      </w:pPr>
      <w:r>
        <w:rPr>
          <w:rFonts w:ascii="IRNazanin" w:hAnsi="IRNazanin" w:eastAsia="IRNazanin" w:cs="IRNazanin"/>
          <w:lang w:bidi="fa-IR"/>
          <w:color w:val="111111"/>
          <w:sz w:val="28"/>
          <w:szCs w:val="28"/>
          <w:rtl/>
        </w:rPr>
        <w:t xml:space="preserve">سبیل فهم موالی یعملون فی المال خمس حجج وفیه نفقتهم ورزقهم</w:t>
      </w:r>
    </w:p>
    <w:p>
      <w:pPr>
        <w:pStyle w:val="BookText"/>
      </w:pPr>
      <w:r>
        <w:rPr>
          <w:rFonts w:ascii="IRNazanin" w:hAnsi="IRNazanin" w:eastAsia="IRNazanin" w:cs="IRNazanin"/>
          <w:lang w:bidi="fa-IR"/>
          <w:color w:val="111111"/>
          <w:sz w:val="28"/>
          <w:szCs w:val="28"/>
          <w:rtl/>
        </w:rPr>
        <w:t xml:space="preserve">ورزق أهالیهم الخ. وفی روایة أبان (10) من باب (8) أن من أعتق</w:t>
      </w:r>
    </w:p>
    <w:p>
      <w:pPr>
        <w:pStyle w:val="BookText"/>
      </w:pPr>
      <w:r>
        <w:rPr>
          <w:rFonts w:ascii="IRNazanin" w:hAnsi="IRNazanin" w:eastAsia="IRNazanin" w:cs="IRNazanin"/>
          <w:lang w:bidi="fa-IR"/>
          <w:color w:val="111111"/>
          <w:sz w:val="28"/>
          <w:szCs w:val="28"/>
          <w:rtl/>
        </w:rPr>
        <w:t xml:space="preserve">عبدا علی شرطه فله شرطه قوله علیه السلام ان علیا علیه السلام أعتق</w:t>
      </w:r>
    </w:p>
    <w:p>
      <w:pPr>
        <w:pStyle w:val="BookText"/>
      </w:pPr>
      <w:r>
        <w:rPr>
          <w:rFonts w:ascii="IRNazanin" w:hAnsi="IRNazanin" w:eastAsia="IRNazanin" w:cs="IRNazanin"/>
          <w:lang w:bidi="fa-IR"/>
          <w:color w:val="111111"/>
          <w:sz w:val="28"/>
          <w:szCs w:val="28"/>
          <w:rtl/>
        </w:rPr>
        <w:t xml:space="preserve">أبا نیزر وعیاضا وریاحا وعلیهم عمالة کذا وکذا سنة ولهم رزقهم و</w:t>
      </w:r>
    </w:p>
    <w:p>
      <w:pPr>
        <w:pStyle w:val="BookText"/>
      </w:pPr>
      <w:r>
        <w:rPr>
          <w:rFonts w:ascii="IRNazanin" w:hAnsi="IRNazanin" w:eastAsia="IRNazanin" w:cs="IRNazanin"/>
          <w:lang w:bidi="fa-IR"/>
          <w:color w:val="111111"/>
          <w:sz w:val="28"/>
          <w:szCs w:val="28"/>
          <w:rtl/>
        </w:rPr>
        <w:t xml:space="preserve">کسوتهم بالمعروف فی تلک السنین وفی روایة حفص (3) من باب (33)</w:t>
      </w:r>
    </w:p>
    <w:p>
      <w:pPr>
        <w:pStyle w:val="BookText"/>
      </w:pPr>
      <w:r>
        <w:rPr>
          <w:rFonts w:ascii="IRNazanin" w:hAnsi="IRNazanin" w:eastAsia="IRNazanin" w:cs="IRNazanin"/>
          <w:lang w:bidi="fa-IR"/>
          <w:color w:val="111111"/>
          <w:sz w:val="28"/>
          <w:szCs w:val="28"/>
          <w:rtl/>
        </w:rPr>
        <w:t xml:space="preserve">أن المرأة إذا أعتقت ثم ماتت انتقل الولاء إلی عصبتها قوله علیه السلام</w:t>
      </w:r>
    </w:p>
    <w:p>
      <w:pPr>
        <w:pStyle w:val="BookText"/>
      </w:pPr>
      <w:r>
        <w:rPr>
          <w:rFonts w:ascii="IRNazanin" w:hAnsi="IRNazanin" w:eastAsia="IRNazanin" w:cs="IRNazanin"/>
          <w:lang w:bidi="fa-IR"/>
          <w:color w:val="111111"/>
          <w:sz w:val="28"/>
          <w:szCs w:val="28"/>
          <w:rtl/>
        </w:rPr>
        <w:t xml:space="preserve">وتکون نفقتها علیهم حتی تدرک وتستغنی، وفی روایة زید (1) من</w:t>
      </w:r>
    </w:p>
    <w:p>
      <w:pPr>
        <w:pStyle w:val="BookText"/>
      </w:pPr>
      <w:r>
        <w:rPr>
          <w:rFonts w:ascii="IRNazanin" w:hAnsi="IRNazanin" w:eastAsia="IRNazanin" w:cs="IRNazanin"/>
          <w:lang w:bidi="fa-IR"/>
          <w:color w:val="111111"/>
          <w:sz w:val="28"/>
          <w:szCs w:val="28"/>
          <w:rtl/>
        </w:rPr>
        <w:t xml:space="preserve">باب (40) أن من خاف إباق عبده أو بعیره جاز أن یقیده قوله علیه السلام</w:t>
      </w:r>
    </w:p>
    <w:p>
      <w:pPr>
        <w:pStyle w:val="BookText"/>
      </w:pPr>
      <w:r>
        <w:rPr>
          <w:rFonts w:ascii="IRNazanin" w:hAnsi="IRNazanin" w:eastAsia="IRNazanin" w:cs="IRNazanin"/>
          <w:lang w:bidi="fa-IR"/>
          <w:color w:val="111111"/>
          <w:sz w:val="28"/>
          <w:szCs w:val="28"/>
          <w:rtl/>
        </w:rPr>
        <w:t xml:space="preserve">فإذا خفت ذلک فاستوثق منه ولکن اشبعه واکسه، وفی أحادیث باب</w:t>
      </w:r>
    </w:p>
    <w:p>
      <w:pPr>
        <w:pStyle w:val="BookText"/>
      </w:pPr>
      <w:r>
        <w:rPr>
          <w:rFonts w:ascii="IRNazanin" w:hAnsi="IRNazanin" w:eastAsia="IRNazanin" w:cs="IRNazanin"/>
          <w:lang w:bidi="fa-IR"/>
          <w:color w:val="111111"/>
          <w:sz w:val="28"/>
          <w:szCs w:val="28"/>
          <w:rtl/>
        </w:rPr>
        <w:t xml:space="preserve">وجوب نفقة المملوک من أبواب النفقات ما یدل علی ذلک خصوصا روایة</w:t>
      </w:r>
    </w:p>
    <w:p>
      <w:pPr>
        <w:pStyle w:val="BookText"/>
      </w:pPr>
      <w:r>
        <w:rPr>
          <w:rFonts w:ascii="IRNazanin" w:hAnsi="IRNazanin" w:eastAsia="IRNazanin" w:cs="IRNazanin"/>
          <w:lang w:bidi="fa-IR"/>
          <w:color w:val="111111"/>
          <w:sz w:val="28"/>
          <w:szCs w:val="28"/>
          <w:rtl/>
        </w:rPr>
        <w:t xml:space="preserve">عبد الرحمن.</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43" w:name="pg12422_156795"/>
    <w:bookmarkEnd w:id="143"/>
    <w:p>
      <w:pPr>
        <w:pStyle w:val="Heading3"/>
      </w:pPr>
      <w:bookmarkStart w:id="486" w:name="_Toc223"/>
      <w:r>
        <w:t>(11) باب جواز عتق الولدان الصغار واستحباب اختیار عتق من أغنی نفسه</w:t>
      </w:r>
      <w:bookmarkEnd w:id="486"/>
    </w:p>
    <w:p>
      <w:pPr>
        <w:pStyle w:val="BookText"/>
      </w:pPr>
      <w:r>
        <w:rPr>
          <w:rFonts w:ascii="IRNazanin" w:hAnsi="IRNazanin" w:eastAsia="IRNazanin" w:cs="IRNazanin"/>
          <w:lang w:bidi="fa-IR"/>
          <w:color w:val="111111"/>
          <w:sz w:val="28"/>
          <w:szCs w:val="28"/>
          <w:rtl/>
        </w:rPr>
        <w:t xml:space="preserve">903 (1) کا 181 ج 6 - محمد بن یحیی عن أحمد بن محمد عن علی</w:t>
      </w:r>
    </w:p>
    <w:p>
      <w:pPr>
        <w:pStyle w:val="BookText"/>
      </w:pPr>
      <w:r>
        <w:rPr>
          <w:rFonts w:ascii="IRNazanin" w:hAnsi="IRNazanin" w:eastAsia="IRNazanin" w:cs="IRNazanin"/>
          <w:lang w:bidi="fa-IR"/>
          <w:color w:val="111111"/>
          <w:sz w:val="28"/>
          <w:szCs w:val="28"/>
          <w:rtl/>
        </w:rPr>
        <w:t xml:space="preserve">بن الحکم وصفوان </w:t>
      </w:r>
      <w:r>
        <w:rPr>
          <w:rStyle w:val="FootnoteReference"/>
        </w:rPr>
        <w:footnoteReference w:id="779"/>
      </w:r>
      <w:r>
        <w:rPr>
          <w:rFonts w:ascii="IRNazanin" w:hAnsi="IRNazanin" w:eastAsia="IRNazanin" w:cs="IRNazanin"/>
          <w:lang w:bidi="fa-IR"/>
          <w:color w:val="111111"/>
          <w:sz w:val="28"/>
          <w:szCs w:val="28"/>
          <w:rtl/>
        </w:rPr>
        <w:t xml:space="preserve">بن یحیی عن العلاء بن رزین عن محمد بن</w:t>
      </w:r>
    </w:p>
    <w:p>
      <w:pPr>
        <w:pStyle w:val="BookText"/>
      </w:pPr>
      <w:r>
        <w:rPr>
          <w:rFonts w:ascii="IRNazanin" w:hAnsi="IRNazanin" w:eastAsia="IRNazanin" w:cs="IRNazanin"/>
          <w:lang w:bidi="fa-IR"/>
          <w:color w:val="111111"/>
          <w:sz w:val="28"/>
          <w:szCs w:val="28"/>
          <w:rtl/>
        </w:rPr>
        <w:t xml:space="preserve">مسلم عن أحدهما علیهما السلام قال: سألته عن الصبی یعتقه الرجل؟ فقال:</w:t>
      </w:r>
    </w:p>
    <w:p>
      <w:pPr>
        <w:pStyle w:val="BookText"/>
      </w:pPr>
      <w:r>
        <w:rPr>
          <w:rFonts w:ascii="IRNazanin" w:hAnsi="IRNazanin" w:eastAsia="IRNazanin" w:cs="IRNazanin"/>
          <w:lang w:bidi="fa-IR"/>
          <w:color w:val="111111"/>
          <w:sz w:val="28"/>
          <w:szCs w:val="28"/>
          <w:rtl/>
        </w:rPr>
        <w:t xml:space="preserve">نعم قد أعتق علی علیه السلام ولدانا کثیرة</w:t>
      </w:r>
    </w:p>
    <w:p>
      <w:pPr>
        <w:pStyle w:val="BookText"/>
      </w:pPr>
      <w:r>
        <w:rPr>
          <w:rFonts w:ascii="IRNazanin" w:hAnsi="IRNazanin" w:eastAsia="IRNazanin" w:cs="IRNazanin"/>
          <w:lang w:bidi="fa-IR"/>
          <w:color w:val="111111"/>
          <w:sz w:val="28"/>
          <w:szCs w:val="28"/>
          <w:rtl/>
        </w:rPr>
        <w:t xml:space="preserve">(2) الدعائم 302 ج 2 - عن أبی جعفر محمد بن علی وجعفر بن</w:t>
      </w:r>
    </w:p>
    <w:p>
      <w:pPr>
        <w:pStyle w:val="BookText"/>
      </w:pPr>
      <w:r>
        <w:rPr>
          <w:rFonts w:ascii="IRNazanin" w:hAnsi="IRNazanin" w:eastAsia="IRNazanin" w:cs="IRNazanin"/>
          <w:lang w:bidi="fa-IR"/>
          <w:color w:val="111111"/>
          <w:sz w:val="28"/>
          <w:szCs w:val="28"/>
          <w:rtl/>
        </w:rPr>
        <w:t xml:space="preserve">محمد علیهما السلام أنهما سئلا عن عتق الأطفال فقالا: أعتق علی ولدا</w:t>
      </w:r>
    </w:p>
    <w:p>
      <w:pPr>
        <w:pStyle w:val="BookText"/>
      </w:pPr>
      <w:r>
        <w:rPr>
          <w:rFonts w:ascii="IRNazanin" w:hAnsi="IRNazanin" w:eastAsia="IRNazanin" w:cs="IRNazanin"/>
          <w:lang w:bidi="fa-IR"/>
          <w:color w:val="111111"/>
          <w:sz w:val="28"/>
          <w:szCs w:val="28"/>
          <w:rtl/>
        </w:rPr>
        <w:t xml:space="preserve">کثیرة قال جعفر بن محمد علیهما السلام وهم عندنا مکتوبون مسمون.</w:t>
      </w:r>
    </w:p>
    <w:p>
      <w:pPr>
        <w:pStyle w:val="BookText"/>
      </w:pPr>
      <w:r>
        <w:rPr>
          <w:rFonts w:ascii="IRNazanin" w:hAnsi="IRNazanin" w:eastAsia="IRNazanin" w:cs="IRNazanin"/>
          <w:lang w:bidi="fa-IR"/>
          <w:color w:val="111111"/>
          <w:sz w:val="28"/>
          <w:szCs w:val="28"/>
          <w:rtl/>
        </w:rPr>
        <w:t xml:space="preserve">(3) یب 230 ج 8 - محمد بن یعقوب عن کا 196 ج 6 - محمد بن</w:t>
      </w:r>
    </w:p>
    <w:p>
      <w:pPr>
        <w:pStyle w:val="BookText"/>
      </w:pPr>
      <w:r>
        <w:rPr>
          <w:rFonts w:ascii="IRNazanin" w:hAnsi="IRNazanin" w:eastAsia="IRNazanin" w:cs="IRNazanin"/>
          <w:lang w:bidi="fa-IR"/>
          <w:color w:val="111111"/>
          <w:sz w:val="28"/>
          <w:szCs w:val="28"/>
          <w:rtl/>
        </w:rPr>
        <w:t xml:space="preserve">یحیی عن العمر کی بن علی عن علی بن جعفر فقیه 85 ج 3 - روی عن علی بن</w:t>
      </w:r>
    </w:p>
    <w:p>
      <w:pPr>
        <w:pStyle w:val="BookText"/>
      </w:pPr>
      <w:r>
        <w:rPr>
          <w:rFonts w:ascii="IRNazanin" w:hAnsi="IRNazanin" w:eastAsia="IRNazanin" w:cs="IRNazanin"/>
          <w:lang w:bidi="fa-IR"/>
          <w:color w:val="111111"/>
          <w:sz w:val="28"/>
          <w:szCs w:val="28"/>
          <w:rtl/>
        </w:rPr>
        <w:t xml:space="preserve">جعفر عن أخیه (أبی الحسن - کا - یب) موسی </w:t>
      </w:r>
      <w:r>
        <w:rPr>
          <w:rStyle w:val="FootnoteReference"/>
        </w:rPr>
        <w:footnoteReference w:id="780"/>
      </w:r>
      <w:r>
        <w:rPr>
          <w:rFonts w:ascii="IRNazanin" w:hAnsi="IRNazanin" w:eastAsia="IRNazanin" w:cs="IRNazanin"/>
          <w:lang w:bidi="fa-IR"/>
          <w:color w:val="111111"/>
          <w:sz w:val="28"/>
          <w:szCs w:val="28"/>
          <w:rtl/>
        </w:rPr>
        <w:t xml:space="preserve">(بن جعفر - فقیه)</w:t>
      </w:r>
    </w:p>
    <w:p>
      <w:pPr>
        <w:pStyle w:val="BookText"/>
      </w:pPr>
      <w:r>
        <w:rPr>
          <w:rFonts w:ascii="IRNazanin" w:hAnsi="IRNazanin" w:eastAsia="IRNazanin" w:cs="IRNazanin"/>
          <w:lang w:bidi="fa-IR"/>
          <w:color w:val="111111"/>
          <w:sz w:val="28"/>
          <w:szCs w:val="28"/>
          <w:rtl/>
        </w:rPr>
        <w:t xml:space="preserve">علیه السلام قال سألته عن رجل علیه عتق رقبة وأراد أن یعتق نسمة أیهما</w:t>
      </w:r>
    </w:p>
    <w:p>
      <w:pPr>
        <w:pStyle w:val="BookText"/>
      </w:pPr>
      <w:r>
        <w:rPr>
          <w:rFonts w:ascii="IRNazanin" w:hAnsi="IRNazanin" w:eastAsia="IRNazanin" w:cs="IRNazanin"/>
          <w:lang w:bidi="fa-IR"/>
          <w:color w:val="111111"/>
          <w:sz w:val="28"/>
          <w:szCs w:val="28"/>
          <w:rtl/>
        </w:rPr>
        <w:t xml:space="preserve">أفضل أن یعتق شیخا کبیرا أو شابا أجردا؟ قال: أعتق من أغنی نفسه،</w:t>
      </w:r>
    </w:p>
    <w:p>
      <w:pPr>
        <w:pStyle w:val="BookText"/>
      </w:pPr>
      <w:r>
        <w:rPr>
          <w:rFonts w:ascii="IRNazanin" w:hAnsi="IRNazanin" w:eastAsia="IRNazanin" w:cs="IRNazanin"/>
          <w:lang w:bidi="fa-IR"/>
          <w:color w:val="111111"/>
          <w:sz w:val="28"/>
          <w:szCs w:val="28"/>
          <w:rtl/>
        </w:rPr>
        <w:t xml:space="preserve">الشیخ الکبیر الضعیف أفضل من الشاب الأجرد.</w:t>
      </w:r>
    </w:p>
    <w:p>
      <w:pPr>
        <w:pStyle w:val="BookText"/>
      </w:pPr>
      <w:r>
        <w:rPr>
          <w:rFonts w:ascii="IRNazanin" w:hAnsi="IRNazanin" w:eastAsia="IRNazanin" w:cs="IRNazanin"/>
          <w:lang w:bidi="fa-IR"/>
          <w:color w:val="111111"/>
          <w:sz w:val="28"/>
          <w:szCs w:val="28"/>
          <w:rtl/>
        </w:rPr>
        <w:t xml:space="preserve">(4) قرب الإسناد 119 - عبد الله بن الحسن عن جده علی بن جعفر</w:t>
      </w:r>
    </w:p>
    <w:p>
      <w:pPr>
        <w:pStyle w:val="BookText"/>
      </w:pPr>
      <w:r>
        <w:rPr>
          <w:rFonts w:ascii="IRNazanin" w:hAnsi="IRNazanin" w:eastAsia="IRNazanin" w:cs="IRNazanin"/>
          <w:lang w:bidi="fa-IR"/>
          <w:color w:val="111111"/>
          <w:sz w:val="28"/>
          <w:szCs w:val="28"/>
          <w:rtl/>
        </w:rPr>
        <w:t xml:space="preserve">عن أخیه موسی بن جعفر علیهما السلام قال سألته عن رجل عتق رقبة أیهما</w:t>
      </w:r>
    </w:p>
    <w:p>
      <w:pPr>
        <w:pStyle w:val="BookText"/>
      </w:pPr>
      <w:r>
        <w:rPr>
          <w:rFonts w:ascii="IRNazanin" w:hAnsi="IRNazanin" w:eastAsia="IRNazanin" w:cs="IRNazanin"/>
          <w:lang w:bidi="fa-IR"/>
          <w:color w:val="111111"/>
          <w:sz w:val="28"/>
          <w:szCs w:val="28"/>
          <w:rtl/>
        </w:rPr>
        <w:t xml:space="preserve">أفضل ان یعتق شیخا کبیرا أو شابا جلدا قال: أعتق من أعتق نفسه الشیخ</w:t>
      </w:r>
    </w:p>
    <w:p>
      <w:pPr>
        <w:pStyle w:val="BookText"/>
      </w:pPr>
      <w:r>
        <w:rPr>
          <w:rFonts w:ascii="IRNazanin" w:hAnsi="IRNazanin" w:eastAsia="IRNazanin" w:cs="IRNazanin"/>
          <w:lang w:bidi="fa-IR"/>
          <w:color w:val="111111"/>
          <w:sz w:val="28"/>
          <w:szCs w:val="28"/>
          <w:rtl/>
        </w:rPr>
        <w:t xml:space="preserve">الضعیف أفضل من الشاب الجلد.</w:t>
      </w:r>
    </w:p>
    <w:p>
      <w:pPr>
        <w:pStyle w:val="BookText"/>
      </w:pPr>
      <w:r>
        <w:rPr>
          <w:rFonts w:ascii="IRNazanin" w:hAnsi="IRNazanin" w:eastAsia="IRNazanin" w:cs="IRNazanin"/>
          <w:lang w:bidi="fa-IR"/>
          <w:color w:val="111111"/>
          <w:sz w:val="28"/>
          <w:szCs w:val="28"/>
          <w:rtl/>
        </w:rPr>
        <w:t xml:space="preserve">(5) یب 218 ج 8 - (محمد بن یعقوب - معلق) عن کا 181 ج 6 -</w:t>
      </w:r>
    </w:p>
    <w:p>
      <w:pPr>
        <w:pStyle w:val="BookText"/>
      </w:pPr>
      <w:r>
        <w:rPr>
          <w:rFonts w:ascii="IRNazanin" w:hAnsi="IRNazanin" w:eastAsia="IRNazanin" w:cs="IRNazanin"/>
          <w:lang w:bidi="fa-IR"/>
          <w:color w:val="111111"/>
          <w:sz w:val="28"/>
          <w:szCs w:val="28"/>
          <w:rtl/>
        </w:rPr>
        <w:t xml:space="preserve">محمد (بن یحیی - کا) عن أحمد بن محمد عن أبیه عن محمد بن عیسی</w:t>
      </w:r>
    </w:p>
    <w:p>
      <w:pPr>
        <w:pStyle w:val="BookText"/>
      </w:pPr>
      <w:r>
        <w:rPr>
          <w:rFonts w:ascii="IRNazanin" w:hAnsi="IRNazanin" w:eastAsia="IRNazanin" w:cs="IRNazanin"/>
          <w:lang w:bidi="fa-IR"/>
          <w:color w:val="111111"/>
          <w:sz w:val="28"/>
          <w:szCs w:val="28"/>
          <w:rtl/>
        </w:rPr>
        <w:t xml:space="preserve">من منصور (بن حازم - کا) عن هشام بن سالم (عن أبی عبد الله علیه</w:t>
      </w:r>
    </w:p>
    <w:p>
      <w:pPr>
        <w:pStyle w:val="BookText"/>
      </w:pPr>
      <w:r>
        <w:rPr>
          <w:rFonts w:ascii="IRNazanin" w:hAnsi="IRNazanin" w:eastAsia="IRNazanin" w:cs="IRNazanin"/>
          <w:lang w:bidi="fa-IR"/>
          <w:color w:val="111111"/>
          <w:sz w:val="28"/>
          <w:szCs w:val="28"/>
          <w:rtl/>
        </w:rPr>
        <w:t xml:space="preserve">السلام - کا) قال: سألته عمن أعتق النسمة </w:t>
      </w:r>
      <w:r>
        <w:rPr>
          <w:rStyle w:val="FootnoteReference"/>
        </w:rPr>
        <w:footnoteReference w:id="781"/>
      </w:r>
      <w:r>
        <w:rPr>
          <w:rFonts w:ascii="IRNazanin" w:hAnsi="IRNazanin" w:eastAsia="IRNazanin" w:cs="IRNazanin"/>
          <w:lang w:bidi="fa-IR"/>
          <w:color w:val="111111"/>
          <w:sz w:val="28"/>
          <w:szCs w:val="28"/>
          <w:rtl/>
        </w:rPr>
        <w:t xml:space="preserve">فقال: أعتق من أغنی نفسه.</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44" w:name="pg12422_156796"/>
    <w:bookmarkEnd w:id="144"/>
    <w:p>
      <w:pPr>
        <w:pStyle w:val="BookText"/>
      </w:pPr>
      <w:r>
        <w:rPr>
          <w:rFonts w:ascii="IRNazanin" w:hAnsi="IRNazanin" w:eastAsia="IRNazanin" w:cs="IRNazanin"/>
          <w:lang w:bidi="fa-IR"/>
          <w:color w:val="111111"/>
          <w:sz w:val="28"/>
          <w:szCs w:val="28"/>
          <w:rtl/>
        </w:rPr>
        <w:t xml:space="preserve">(6) الدعائم 302 ج 2 - عن جعفر بن محمد علیهما السلام أن رجلا</w:t>
      </w:r>
    </w:p>
    <w:p>
      <w:pPr>
        <w:pStyle w:val="BookText"/>
      </w:pPr>
      <w:r>
        <w:rPr>
          <w:rFonts w:ascii="IRNazanin" w:hAnsi="IRNazanin" w:eastAsia="IRNazanin" w:cs="IRNazanin"/>
          <w:lang w:bidi="fa-IR"/>
          <w:color w:val="111111"/>
          <w:sz w:val="28"/>
          <w:szCs w:val="28"/>
          <w:rtl/>
        </w:rPr>
        <w:t xml:space="preserve">سأله عن أی الرقاب یعتق؟ قال: أعتق من قد أغنی عن نفسه.</w:t>
      </w:r>
    </w:p>
    <w:p>
      <w:pPr>
        <w:pStyle w:val="BookText"/>
      </w:pPr>
      <w:r>
        <w:rPr>
          <w:rFonts w:ascii="IRNazanin" w:hAnsi="IRNazanin" w:eastAsia="IRNazanin" w:cs="IRNazanin"/>
          <w:lang w:bidi="fa-IR"/>
          <w:color w:val="111111"/>
          <w:sz w:val="28"/>
          <w:szCs w:val="28"/>
          <w:rtl/>
        </w:rPr>
        <w:t xml:space="preserve">وتقدم فی أحادیث باب (1) استحباب العتق ما یدل علی ذلک باطلاقه.</w:t>
      </w:r>
    </w:p>
    <w:p>
      <w:pPr>
        <w:pStyle w:val="BookText"/>
      </w:pPr>
      <w:r>
        <w:rPr>
          <w:rFonts w:ascii="IRNazanin" w:hAnsi="IRNazanin" w:eastAsia="IRNazanin" w:cs="IRNazanin"/>
          <w:lang w:bidi="fa-IR"/>
          <w:color w:val="111111"/>
          <w:sz w:val="28"/>
          <w:szCs w:val="28"/>
          <w:rtl/>
        </w:rPr>
        <w:t xml:space="preserve">ویأتی فی أحادیث باب اجزاء عتق الطفل فی کفارة الظهار من</w:t>
      </w:r>
    </w:p>
    <w:p>
      <w:pPr>
        <w:pStyle w:val="BookText"/>
      </w:pPr>
      <w:r>
        <w:rPr>
          <w:rFonts w:ascii="IRNazanin" w:hAnsi="IRNazanin" w:eastAsia="IRNazanin" w:cs="IRNazanin"/>
          <w:lang w:bidi="fa-IR"/>
          <w:color w:val="111111"/>
          <w:sz w:val="28"/>
          <w:szCs w:val="28"/>
          <w:rtl/>
        </w:rPr>
        <w:t xml:space="preserve">أبواب الکفارات ما یناسب ذلک.</w:t>
      </w:r>
    </w:p>
    <w:p>
      <w:pPr>
        <w:pStyle w:val="Heading3"/>
      </w:pPr>
      <w:bookmarkStart w:id="487" w:name="_Toc224"/>
      <w:r>
        <w:t>(12) باب جواز عتق ولد الزنا وولده</w:t>
      </w:r>
      <w:bookmarkEnd w:id="487"/>
    </w:p>
    <w:p>
      <w:pPr>
        <w:pStyle w:val="BookText"/>
      </w:pPr>
      <w:r>
        <w:rPr>
          <w:rFonts w:ascii="IRNazanin" w:hAnsi="IRNazanin" w:eastAsia="IRNazanin" w:cs="IRNazanin"/>
          <w:lang w:bidi="fa-IR"/>
          <w:color w:val="111111"/>
          <w:sz w:val="28"/>
          <w:szCs w:val="28"/>
          <w:rtl/>
        </w:rPr>
        <w:t xml:space="preserve">909 ((1) یب 218 ج 8 - (محمد بن یعقوب - معلق) عن کا 182</w:t>
      </w:r>
    </w:p>
    <w:p>
      <w:pPr>
        <w:pStyle w:val="BookText"/>
      </w:pPr>
      <w:r>
        <w:rPr>
          <w:rFonts w:ascii="IRNazanin" w:hAnsi="IRNazanin" w:eastAsia="IRNazanin" w:cs="IRNazanin"/>
          <w:lang w:bidi="fa-IR"/>
          <w:color w:val="111111"/>
          <w:sz w:val="28"/>
          <w:szCs w:val="28"/>
          <w:rtl/>
        </w:rPr>
        <w:t xml:space="preserve">ج 6 - محمد بن یحیی عن أحمد بن محمد عن علی بن الحکم عن عمر بن</w:t>
      </w:r>
    </w:p>
    <w:p>
      <w:pPr>
        <w:pStyle w:val="BookText"/>
      </w:pPr>
      <w:r>
        <w:rPr>
          <w:rFonts w:ascii="IRNazanin" w:hAnsi="IRNazanin" w:eastAsia="IRNazanin" w:cs="IRNazanin"/>
          <w:lang w:bidi="fa-IR"/>
          <w:color w:val="111111"/>
          <w:sz w:val="28"/>
          <w:szCs w:val="28"/>
          <w:rtl/>
        </w:rPr>
        <w:t xml:space="preserve">حفص عن سعید بن یسار یب 227 ج 8 - الحسین بن سعید عن عثمان بن</w:t>
      </w:r>
    </w:p>
    <w:p>
      <w:pPr>
        <w:pStyle w:val="BookText"/>
      </w:pPr>
      <w:r>
        <w:rPr>
          <w:rFonts w:ascii="IRNazanin" w:hAnsi="IRNazanin" w:eastAsia="IRNazanin" w:cs="IRNazanin"/>
          <w:lang w:bidi="fa-IR"/>
          <w:color w:val="111111"/>
          <w:sz w:val="28"/>
          <w:szCs w:val="28"/>
          <w:rtl/>
        </w:rPr>
        <w:t xml:space="preserve">عیسی عن فقیه 86 ج 3 - سعید بن یسار عن أبی عبد الله علیه السلام قال:</w:t>
      </w:r>
    </w:p>
    <w:p>
      <w:pPr>
        <w:pStyle w:val="BookText"/>
      </w:pPr>
      <w:r>
        <w:rPr>
          <w:rFonts w:ascii="IRNazanin" w:hAnsi="IRNazanin" w:eastAsia="IRNazanin" w:cs="IRNazanin"/>
          <w:lang w:bidi="fa-IR"/>
          <w:color w:val="111111"/>
          <w:sz w:val="28"/>
          <w:szCs w:val="28"/>
          <w:rtl/>
        </w:rPr>
        <w:t xml:space="preserve">لا بأس بأن یعتق ولد الزنا</w:t>
      </w:r>
    </w:p>
    <w:p>
      <w:pPr>
        <w:pStyle w:val="BookText"/>
      </w:pPr>
      <w:r>
        <w:rPr>
          <w:rFonts w:ascii="IRNazanin" w:hAnsi="IRNazanin" w:eastAsia="IRNazanin" w:cs="IRNazanin"/>
          <w:lang w:bidi="fa-IR"/>
          <w:color w:val="111111"/>
          <w:sz w:val="28"/>
          <w:szCs w:val="28"/>
          <w:rtl/>
        </w:rPr>
        <w:t xml:space="preserve">(2) یب 448 ج 7 - علی بن الحسن بن فضال عن سندی بن محمد</w:t>
      </w:r>
    </w:p>
    <w:p>
      <w:pPr>
        <w:pStyle w:val="BookText"/>
      </w:pPr>
      <w:r>
        <w:rPr>
          <w:rFonts w:ascii="IRNazanin" w:hAnsi="IRNazanin" w:eastAsia="IRNazanin" w:cs="IRNazanin"/>
          <w:lang w:bidi="fa-IR"/>
          <w:color w:val="111111"/>
          <w:sz w:val="28"/>
          <w:szCs w:val="28"/>
          <w:rtl/>
        </w:rPr>
        <w:t xml:space="preserve">وأیوب بن نوح عن صفوان بن یحیی عن سعید بن یسار عن أبی عبد الله</w:t>
      </w:r>
    </w:p>
    <w:p>
      <w:pPr>
        <w:pStyle w:val="BookText"/>
      </w:pPr>
      <w:r>
        <w:rPr>
          <w:rFonts w:ascii="IRNazanin" w:hAnsi="IRNazanin" w:eastAsia="IRNazanin" w:cs="IRNazanin"/>
          <w:lang w:bidi="fa-IR"/>
          <w:color w:val="111111"/>
          <w:sz w:val="28"/>
          <w:szCs w:val="28"/>
          <w:rtl/>
        </w:rPr>
        <w:t xml:space="preserve">علیه السلام فی الرجل یکون عنده العبد ولد زنا فیزوجه الجاریة فیولد</w:t>
      </w:r>
    </w:p>
    <w:p>
      <w:pPr>
        <w:pStyle w:val="BookText"/>
      </w:pPr>
      <w:r>
        <w:rPr>
          <w:rFonts w:ascii="IRNazanin" w:hAnsi="IRNazanin" w:eastAsia="IRNazanin" w:cs="IRNazanin"/>
          <w:lang w:bidi="fa-IR"/>
          <w:color w:val="111111"/>
          <w:sz w:val="28"/>
          <w:szCs w:val="28"/>
          <w:rtl/>
        </w:rPr>
        <w:t xml:space="preserve">لهما ولد، أیعتق ولده یلتمس به وجه الله تعالی؟ قال: نعم. لا بأس. فلیعتق</w:t>
      </w:r>
    </w:p>
    <w:p>
      <w:pPr>
        <w:pStyle w:val="BookText"/>
      </w:pPr>
      <w:r>
        <w:rPr>
          <w:rFonts w:ascii="IRNazanin" w:hAnsi="IRNazanin" w:eastAsia="IRNazanin" w:cs="IRNazanin"/>
          <w:lang w:bidi="fa-IR"/>
          <w:color w:val="111111"/>
          <w:sz w:val="28"/>
          <w:szCs w:val="28"/>
          <w:rtl/>
        </w:rPr>
        <w:t xml:space="preserve">ان أحب، ثم قال أبو عبد الله علیه السلام: لا بأس فلیعتق ان أحب.</w:t>
      </w:r>
    </w:p>
    <w:p>
      <w:pPr>
        <w:pStyle w:val="BookText"/>
      </w:pPr>
      <w:r>
        <w:rPr>
          <w:rFonts w:ascii="IRNazanin" w:hAnsi="IRNazanin" w:eastAsia="IRNazanin" w:cs="IRNazanin"/>
          <w:lang w:bidi="fa-IR"/>
          <w:color w:val="111111"/>
          <w:sz w:val="28"/>
          <w:szCs w:val="28"/>
          <w:rtl/>
        </w:rPr>
        <w:t xml:space="preserve">ویمکن أن یستدل علی ذلک بالاطلاقات الواردة فی باب (1)</w:t>
      </w:r>
    </w:p>
    <w:p>
      <w:pPr>
        <w:pStyle w:val="BookText"/>
      </w:pPr>
      <w:r>
        <w:rPr>
          <w:rFonts w:ascii="IRNazanin" w:hAnsi="IRNazanin" w:eastAsia="IRNazanin" w:cs="IRNazanin"/>
          <w:lang w:bidi="fa-IR"/>
          <w:color w:val="111111"/>
          <w:sz w:val="28"/>
          <w:szCs w:val="28"/>
          <w:rtl/>
        </w:rPr>
        <w:t xml:space="preserve">استحباب العتق.</w:t>
      </w:r>
    </w:p>
    <w:p>
      <w:pPr>
        <w:pStyle w:val="Heading3"/>
      </w:pPr>
      <w:bookmarkStart w:id="488" w:name="_Toc225"/>
      <w:r>
        <w:t>(13) باب جواز عتق المستضعف ولو فی الواجب وحکم عتق المشرک والناصب</w:t>
      </w:r>
      <w:bookmarkEnd w:id="488"/>
    </w:p>
    <w:p>
      <w:pPr>
        <w:pStyle w:val="BookText"/>
      </w:pPr>
      <w:r>
        <w:rPr>
          <w:rFonts w:ascii="IRNazanin" w:hAnsi="IRNazanin" w:eastAsia="IRNazanin" w:cs="IRNazanin"/>
          <w:lang w:bidi="fa-IR"/>
          <w:color w:val="111111"/>
          <w:sz w:val="28"/>
          <w:szCs w:val="28"/>
          <w:rtl/>
        </w:rPr>
        <w:t xml:space="preserve">911 (1) یب 218 ج 8 - محمد بن یعقوب - معلق) عن</w:t>
      </w:r>
    </w:p>
    <w:p>
      <w:pPr>
        <w:pStyle w:val="BookText"/>
      </w:pPr>
      <w:r>
        <w:rPr>
          <w:rFonts w:ascii="IRNazanin" w:hAnsi="IRNazanin" w:eastAsia="IRNazanin" w:cs="IRNazanin"/>
          <w:lang w:bidi="fa-IR"/>
          <w:color w:val="111111"/>
          <w:sz w:val="28"/>
          <w:szCs w:val="28"/>
          <w:rtl/>
        </w:rPr>
        <w:t xml:space="preserve">کا 182 ج 6 - محمد بن یحیی عن أحمد بن محمد عن أبیه محمد بن عیسی</w:t>
      </w:r>
    </w:p>
    <w:p>
      <w:pPr>
        <w:pStyle w:val="BookText"/>
      </w:pPr>
      <w:r>
        <w:rPr>
          <w:rFonts w:ascii="IRNazanin" w:hAnsi="IRNazanin" w:eastAsia="IRNazanin" w:cs="IRNazanin"/>
          <w:lang w:bidi="fa-IR"/>
          <w:color w:val="111111"/>
          <w:sz w:val="28"/>
          <w:szCs w:val="28"/>
          <w:rtl/>
        </w:rPr>
        <w:t xml:space="preserve">عن ابن مسکان عن الحلبی قال: قلت لأبی عبد الله علیه السلام: الرقبة</w:t>
      </w:r>
    </w:p>
    <w:p>
      <w:pPr>
        <w:pStyle w:val="BookText"/>
      </w:pPr>
      <w:r>
        <w:rPr>
          <w:rFonts w:ascii="IRNazanin" w:hAnsi="IRNazanin" w:eastAsia="IRNazanin" w:cs="IRNazanin"/>
          <w:lang w:bidi="fa-IR"/>
          <w:color w:val="111111"/>
          <w:sz w:val="28"/>
          <w:szCs w:val="28"/>
          <w:rtl/>
        </w:rPr>
        <w:t xml:space="preserve">تعتق من المستضعفین؟ قال: نعم.</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قرب الإسناد 66 - السندی بن محمد البزاز قال: حدثنی أبو</w:t>
      </w:r>
    </w:p>
    <w:p>
      <w:pPr>
        <w:pStyle w:val="BookText"/>
      </w:pPr>
      <w:r>
        <w:rPr>
          <w:rFonts w:ascii="IRNazanin" w:hAnsi="IRNazanin" w:eastAsia="IRNazanin" w:cs="IRNazanin"/>
          <w:lang w:bidi="fa-IR"/>
          <w:color w:val="111111"/>
          <w:sz w:val="28"/>
          <w:szCs w:val="28"/>
          <w:rtl/>
        </w:rPr>
        <w:t xml:space="preserve">البختری عن جعفر بن محمد عن أبیه أن علیا علیه السلام أعتق عبدا</w:t>
      </w:r>
    </w:p>
    <w:p>
      <w:pPr>
        <w:pStyle w:val="BookText"/>
      </w:pPr>
      <w:r>
        <w:rPr>
          <w:rFonts w:ascii="IRNazanin" w:hAnsi="IRNazanin" w:eastAsia="IRNazanin" w:cs="IRNazanin"/>
          <w:lang w:bidi="fa-IR"/>
          <w:color w:val="111111"/>
          <w:sz w:val="28"/>
          <w:szCs w:val="28"/>
          <w:rtl/>
        </w:rPr>
        <w:t xml:space="preserve">نصرانیا ثم قال: میراثه بین المسلمین عامة إن لم یکن له ولی.</w:t>
      </w:r>
    </w:p>
    <w:p>
      <w:pPr>
        <w:pStyle w:val="BookText"/>
      </w:pPr>
      <w:r>
        <w:rPr>
          <w:rFonts w:ascii="IRNazanin" w:hAnsi="IRNazanin" w:eastAsia="IRNazanin" w:cs="IRNazanin"/>
          <w:lang w:bidi="fa-IR"/>
          <w:color w:val="111111"/>
          <w:sz w:val="28"/>
          <w:szCs w:val="28"/>
          <w:rtl/>
        </w:rPr>
        <w:t xml:space="preserve">(3) یب 219 ج 8 - صا 2 ج 4 - محمد بن یعقوب عن کا 182</w:t>
      </w:r>
    </w:p>
    <w:p>
      <w:pPr>
        <w:pStyle w:val="BookText"/>
      </w:pPr>
      <w:r>
        <w:rPr>
          <w:rFonts w:ascii="IRNazanin" w:hAnsi="IRNazanin" w:eastAsia="IRNazanin" w:cs="IRNazanin"/>
          <w:lang w:bidi="fa-IR"/>
          <w:color w:val="111111"/>
          <w:sz w:val="28"/>
          <w:szCs w:val="28"/>
          <w:rtl/>
        </w:rPr>
        <w:t xml:space="preserve">ج 6 - محمد بن یحیی عن أحمد بن محمد عن ابن محبوب عن الحسن بن</w:t>
      </w:r>
    </w:p>
    <w:p>
      <w:pPr>
        <w:pStyle w:val="BookText"/>
      </w:pPr>
      <w:r>
        <w:rPr>
          <w:rFonts w:ascii="IRNazanin" w:hAnsi="IRNazanin" w:eastAsia="IRNazanin" w:cs="IRNazanin"/>
          <w:lang w:bidi="fa-IR"/>
          <w:color w:val="111111"/>
          <w:sz w:val="28"/>
          <w:szCs w:val="28"/>
          <w:rtl/>
        </w:rPr>
        <w:t xml:space="preserve">صالح عن أبی عبد الله علیه السلام قال: إن علیا علیه السلام أعتق عبدا له</w:t>
      </w:r>
    </w:p>
    <w:p>
      <w:pPr>
        <w:pStyle w:val="BookText"/>
      </w:pPr>
      <w:r>
        <w:rPr>
          <w:rFonts w:ascii="IRNazanin" w:hAnsi="IRNazanin" w:eastAsia="IRNazanin" w:cs="IRNazanin"/>
          <w:lang w:bidi="fa-IR"/>
          <w:color w:val="111111"/>
          <w:sz w:val="28"/>
          <w:szCs w:val="28"/>
          <w:rtl/>
        </w:rPr>
        <w:t xml:space="preserve">نصرانیا فأسلم حین أعتقه، (حمله الشیخ (ره) علی أنه أعتقه لعلمه بأنه</w:t>
      </w:r>
    </w:p>
    <w:p>
      <w:pPr>
        <w:pStyle w:val="BookText"/>
      </w:pPr>
      <w:r>
        <w:rPr>
          <w:rFonts w:ascii="IRNazanin" w:hAnsi="IRNazanin" w:eastAsia="IRNazanin" w:cs="IRNazanin"/>
          <w:lang w:bidi="fa-IR"/>
          <w:color w:val="111111"/>
          <w:sz w:val="28"/>
          <w:szCs w:val="28"/>
          <w:rtl/>
        </w:rPr>
        <w:t xml:space="preserve">إذا أعتقه یسلم).</w:t>
      </w:r>
    </w:p>
    <w:p>
      <w:pPr>
        <w:pStyle w:val="BookText"/>
      </w:pPr>
      <w:r>
        <w:rPr>
          <w:rFonts w:ascii="IRNazanin" w:hAnsi="IRNazanin" w:eastAsia="IRNazanin" w:cs="IRNazanin"/>
          <w:lang w:bidi="fa-IR"/>
          <w:color w:val="111111"/>
          <w:sz w:val="28"/>
          <w:szCs w:val="28"/>
          <w:rtl/>
        </w:rPr>
        <w:t xml:space="preserve">(4) الدعائم 303 ج 2 - عن علی علیه السلام أنه أعتق عبدا له</w:t>
      </w:r>
    </w:p>
    <w:p>
      <w:pPr>
        <w:pStyle w:val="BookText"/>
      </w:pPr>
      <w:r>
        <w:rPr>
          <w:rFonts w:ascii="IRNazanin" w:hAnsi="IRNazanin" w:eastAsia="IRNazanin" w:cs="IRNazanin"/>
          <w:lang w:bidi="fa-IR"/>
          <w:color w:val="111111"/>
          <w:sz w:val="28"/>
          <w:szCs w:val="28"/>
          <w:rtl/>
        </w:rPr>
        <w:t xml:space="preserve">نصرانیا فأسلم حین أعتقه فعتق النصرانی جائز وعتق المؤمن أفضل.</w:t>
      </w:r>
    </w:p>
    <w:p>
      <w:pPr>
        <w:pStyle w:val="BookText"/>
      </w:pPr>
      <w:r>
        <w:rPr>
          <w:rFonts w:ascii="IRNazanin" w:hAnsi="IRNazanin" w:eastAsia="IRNazanin" w:cs="IRNazanin"/>
          <w:lang w:bidi="fa-IR"/>
          <w:color w:val="111111"/>
          <w:sz w:val="28"/>
          <w:szCs w:val="28"/>
          <w:rtl/>
        </w:rPr>
        <w:t xml:space="preserve">(5) یب 218 ج 8 - صا 2 ج 4 - محمد بن أحمد بن یحیی عن أبی</w:t>
      </w:r>
    </w:p>
    <w:p>
      <w:pPr>
        <w:pStyle w:val="BookText"/>
      </w:pPr>
      <w:r>
        <w:rPr>
          <w:rFonts w:ascii="IRNazanin" w:hAnsi="IRNazanin" w:eastAsia="IRNazanin" w:cs="IRNazanin"/>
          <w:lang w:bidi="fa-IR"/>
          <w:color w:val="111111"/>
          <w:sz w:val="28"/>
          <w:szCs w:val="28"/>
          <w:rtl/>
        </w:rPr>
        <w:t xml:space="preserve">عبد الله الرازی عن الحسن بن علی ابن أبی حمزة فقیه 85 ج 3 - عن سیف</w:t>
      </w:r>
    </w:p>
    <w:p>
      <w:pPr>
        <w:pStyle w:val="BookText"/>
      </w:pPr>
      <w:r>
        <w:rPr>
          <w:rFonts w:ascii="IRNazanin" w:hAnsi="IRNazanin" w:eastAsia="IRNazanin" w:cs="IRNazanin"/>
          <w:lang w:bidi="fa-IR"/>
          <w:color w:val="111111"/>
          <w:sz w:val="28"/>
          <w:szCs w:val="28"/>
          <w:rtl/>
        </w:rPr>
        <w:t xml:space="preserve">بن عمیرة قال: سألت أبا عبد الله علیه السلام أیجوز للمسلم أن یعتق مملوکا</w:t>
      </w:r>
    </w:p>
    <w:p>
      <w:pPr>
        <w:pStyle w:val="BookText"/>
      </w:pPr>
      <w:r>
        <w:rPr>
          <w:rFonts w:ascii="IRNazanin" w:hAnsi="IRNazanin" w:eastAsia="IRNazanin" w:cs="IRNazanin"/>
          <w:lang w:bidi="fa-IR"/>
          <w:color w:val="111111"/>
          <w:sz w:val="28"/>
          <w:szCs w:val="28"/>
          <w:rtl/>
        </w:rPr>
        <w:t xml:space="preserve">مشرکا؟ قال: لا.</w:t>
      </w:r>
    </w:p>
    <w:p>
      <w:pPr>
        <w:pStyle w:val="BookText"/>
      </w:pPr>
      <w:r>
        <w:rPr>
          <w:rFonts w:ascii="IRNazanin" w:hAnsi="IRNazanin" w:eastAsia="IRNazanin" w:cs="IRNazanin"/>
          <w:lang w:bidi="fa-IR"/>
          <w:color w:val="111111"/>
          <w:sz w:val="28"/>
          <w:szCs w:val="28"/>
          <w:rtl/>
        </w:rPr>
        <w:t xml:space="preserve">(6) کا 196 ج 6 - محمد بن یحیی عن سلمة بن الخطاب عن عبد الله</w:t>
      </w:r>
    </w:p>
    <w:p>
      <w:pPr>
        <w:pStyle w:val="BookText"/>
      </w:pPr>
      <w:r>
        <w:rPr>
          <w:rFonts w:ascii="IRNazanin" w:hAnsi="IRNazanin" w:eastAsia="IRNazanin" w:cs="IRNazanin"/>
          <w:lang w:bidi="fa-IR"/>
          <w:color w:val="111111"/>
          <w:sz w:val="28"/>
          <w:szCs w:val="28"/>
          <w:rtl/>
        </w:rPr>
        <w:t xml:space="preserve">بن محمد بن نهیک عن علی بن الحارث عن صباح المزنی عن ناجیة قال:</w:t>
      </w:r>
    </w:p>
    <w:p>
      <w:pPr>
        <w:pStyle w:val="BookText"/>
      </w:pPr>
      <w:r>
        <w:rPr>
          <w:rFonts w:ascii="IRNazanin" w:hAnsi="IRNazanin" w:eastAsia="IRNazanin" w:cs="IRNazanin"/>
          <w:lang w:bidi="fa-IR"/>
          <w:color w:val="111111"/>
          <w:sz w:val="28"/>
          <w:szCs w:val="28"/>
          <w:rtl/>
        </w:rPr>
        <w:t xml:space="preserve">رأیت رجلا عند أبی عبد الله علیه السلام فقال له: جعلت فداک انی أعتقت</w:t>
      </w:r>
    </w:p>
    <w:p>
      <w:pPr>
        <w:pStyle w:val="BookText"/>
      </w:pPr>
      <w:r>
        <w:rPr>
          <w:rFonts w:ascii="IRNazanin" w:hAnsi="IRNazanin" w:eastAsia="IRNazanin" w:cs="IRNazanin"/>
          <w:lang w:bidi="fa-IR"/>
          <w:color w:val="111111"/>
          <w:sz w:val="28"/>
          <w:szCs w:val="28"/>
          <w:rtl/>
        </w:rPr>
        <w:t xml:space="preserve">خادما لی وهو ذا أطلب شراء خادم منذ سنین فما أقدر علیها فقال: ما</w:t>
      </w:r>
    </w:p>
    <w:p>
      <w:pPr>
        <w:pStyle w:val="BookText"/>
      </w:pPr>
      <w:r>
        <w:rPr>
          <w:rFonts w:ascii="IRNazanin" w:hAnsi="IRNazanin" w:eastAsia="IRNazanin" w:cs="IRNazanin"/>
          <w:lang w:bidi="fa-IR"/>
          <w:color w:val="111111"/>
          <w:sz w:val="28"/>
          <w:szCs w:val="28"/>
          <w:rtl/>
        </w:rPr>
        <w:t xml:space="preserve">فعلت الخادم قال: حیة قال: ردها فی مملوکتها ما أغنی الله من عتق أحدکم</w:t>
      </w:r>
    </w:p>
    <w:p>
      <w:pPr>
        <w:pStyle w:val="BookText"/>
      </w:pPr>
      <w:r>
        <w:rPr>
          <w:rFonts w:ascii="IRNazanin" w:hAnsi="IRNazanin" w:eastAsia="IRNazanin" w:cs="IRNazanin"/>
          <w:lang w:bidi="fa-IR"/>
          <w:color w:val="111111"/>
          <w:sz w:val="28"/>
          <w:szCs w:val="28"/>
          <w:rtl/>
        </w:rPr>
        <w:t xml:space="preserve">تعتقون الیوم ویکون علینا غدا لا یجوز لکم أن تعتقوا الا عارفا.</w:t>
      </w:r>
    </w:p>
    <w:p>
      <w:pPr>
        <w:pStyle w:val="BookText"/>
      </w:pPr>
      <w:r>
        <w:rPr>
          <w:rFonts w:ascii="IRNazanin" w:hAnsi="IRNazanin" w:eastAsia="IRNazanin" w:cs="IRNazanin"/>
          <w:lang w:bidi="fa-IR"/>
          <w:color w:val="111111"/>
          <w:sz w:val="28"/>
          <w:szCs w:val="28"/>
          <w:rtl/>
        </w:rPr>
        <w:t xml:space="preserve">وتقدم فی باب (30) أن من أوصی بعتق رقبة مؤمنة ولم یوجد بما</w:t>
      </w:r>
    </w:p>
    <w:p>
      <w:pPr>
        <w:pStyle w:val="BookText"/>
      </w:pPr>
      <w:r>
        <w:rPr>
          <w:rFonts w:ascii="IRNazanin" w:hAnsi="IRNazanin" w:eastAsia="IRNazanin" w:cs="IRNazanin"/>
          <w:lang w:bidi="fa-IR"/>
          <w:color w:val="111111"/>
          <w:sz w:val="28"/>
          <w:szCs w:val="28"/>
          <w:rtl/>
        </w:rPr>
        <w:t xml:space="preserve">سمی من أبواب الوصایا ما یناسب ذلک.</w:t>
      </w:r>
    </w:p>
    <w:p>
      <w:pPr>
        <w:pStyle w:val="BookText"/>
      </w:pPr>
      <w:r>
        <w:rPr>
          <w:rFonts w:ascii="IRNazanin" w:hAnsi="IRNazanin" w:eastAsia="IRNazanin" w:cs="IRNazanin"/>
          <w:lang w:bidi="fa-IR"/>
          <w:color w:val="111111"/>
          <w:sz w:val="28"/>
          <w:szCs w:val="28"/>
          <w:rtl/>
        </w:rPr>
        <w:t xml:space="preserve">ویأتی فی روایة أبی علی (1) من باب (14) أن من نذر عتق</w:t>
      </w:r>
    </w:p>
    <w:p>
      <w:pPr>
        <w:pStyle w:val="BookText"/>
      </w:pPr>
      <w:r>
        <w:rPr>
          <w:rFonts w:ascii="IRNazanin" w:hAnsi="IRNazanin" w:eastAsia="IRNazanin" w:cs="IRNazanin"/>
          <w:lang w:bidi="fa-IR"/>
          <w:color w:val="111111"/>
          <w:sz w:val="28"/>
          <w:szCs w:val="28"/>
          <w:rtl/>
        </w:rPr>
        <w:t xml:space="preserve">مملوکه لزم، وإن لم یکن المملوک عارفا من أبواب النذر قوله فقالت</w:t>
      </w:r>
    </w:p>
    <w:p>
      <w:pPr>
        <w:pStyle w:val="BookText"/>
      </w:pPr>
      <w:r>
        <w:rPr>
          <w:rFonts w:ascii="IRNazanin" w:hAnsi="IRNazanin" w:eastAsia="IRNazanin" w:cs="IRNazanin"/>
          <w:lang w:bidi="fa-IR"/>
          <w:color w:val="111111"/>
          <w:sz w:val="28"/>
          <w:szCs w:val="28"/>
          <w:rtl/>
        </w:rPr>
        <w:t xml:space="preserve">اللهم ان کشفت عنه ففلانة حرة والجاریة لیست بعارفة فأیهما أفضل</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45" w:name="pg12422_156798"/>
    <w:bookmarkEnd w:id="145"/>
    <w:p>
      <w:pPr>
        <w:pStyle w:val="BookText"/>
      </w:pPr>
      <w:r>
        <w:rPr>
          <w:rFonts w:ascii="IRNazanin" w:hAnsi="IRNazanin" w:eastAsia="IRNazanin" w:cs="IRNazanin"/>
          <w:lang w:bidi="fa-IR"/>
          <w:color w:val="111111"/>
          <w:sz w:val="28"/>
          <w:szCs w:val="28"/>
          <w:rtl/>
        </w:rPr>
        <w:t xml:space="preserve">جعلت فداک - تعتقها أو تصرف ثمنها فی وجوه البر قال علیه السلام</w:t>
      </w:r>
    </w:p>
    <w:p>
      <w:pPr>
        <w:pStyle w:val="BookText"/>
      </w:pPr>
      <w:r>
        <w:rPr>
          <w:rFonts w:ascii="IRNazanin" w:hAnsi="IRNazanin" w:eastAsia="IRNazanin" w:cs="IRNazanin"/>
          <w:lang w:bidi="fa-IR"/>
          <w:color w:val="111111"/>
          <w:sz w:val="28"/>
          <w:szCs w:val="28"/>
          <w:rtl/>
        </w:rPr>
        <w:t xml:space="preserve">لا یجوز الا عتقها.</w:t>
      </w:r>
    </w:p>
    <w:p>
      <w:pPr>
        <w:pStyle w:val="Heading3"/>
      </w:pPr>
      <w:bookmarkStart w:id="489" w:name="_Toc226"/>
      <w:r>
        <w:t>(14) باب حکم ما إذا کان المملوک بین شرکاء فأعتق بعضهم نصیبه</w:t>
      </w:r>
      <w:bookmarkEnd w:id="489"/>
    </w:p>
    <w:p>
      <w:pPr>
        <w:pStyle w:val="BookText"/>
      </w:pPr>
      <w:r>
        <w:rPr>
          <w:rFonts w:ascii="IRNazanin" w:hAnsi="IRNazanin" w:eastAsia="IRNazanin" w:cs="IRNazanin"/>
          <w:lang w:bidi="fa-IR"/>
          <w:color w:val="111111"/>
          <w:sz w:val="28"/>
          <w:szCs w:val="28"/>
          <w:rtl/>
        </w:rPr>
        <w:t xml:space="preserve">917 (1) کا 182 ج 6 -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حماد عن الحلبی عن أبی عبد الله علیه السلام قال: سألته عن المملوک</w:t>
      </w:r>
    </w:p>
    <w:p>
      <w:pPr>
        <w:pStyle w:val="BookText"/>
      </w:pPr>
      <w:r>
        <w:rPr>
          <w:rFonts w:ascii="IRNazanin" w:hAnsi="IRNazanin" w:eastAsia="IRNazanin" w:cs="IRNazanin"/>
          <w:lang w:bidi="fa-IR"/>
          <w:color w:val="111111"/>
          <w:sz w:val="28"/>
          <w:szCs w:val="28"/>
          <w:rtl/>
        </w:rPr>
        <w:t xml:space="preserve">بین شرکاء فیعتق أحدهم نصیبه قال: إن ذلک فساد علی أصحابه،</w:t>
      </w:r>
    </w:p>
    <w:p>
      <w:pPr>
        <w:pStyle w:val="BookText"/>
      </w:pPr>
      <w:r>
        <w:rPr>
          <w:rFonts w:ascii="IRNazanin" w:hAnsi="IRNazanin" w:eastAsia="IRNazanin" w:cs="IRNazanin"/>
          <w:lang w:bidi="fa-IR"/>
          <w:color w:val="111111"/>
          <w:sz w:val="28"/>
          <w:szCs w:val="28"/>
          <w:rtl/>
        </w:rPr>
        <w:t xml:space="preserve">لا یقدرون </w:t>
      </w:r>
      <w:r>
        <w:rPr>
          <w:rStyle w:val="FootnoteReference"/>
        </w:rPr>
        <w:footnoteReference w:id="782"/>
      </w:r>
      <w:r>
        <w:rPr>
          <w:rFonts w:ascii="IRNazanin" w:hAnsi="IRNazanin" w:eastAsia="IRNazanin" w:cs="IRNazanin"/>
          <w:lang w:bidi="fa-IR"/>
          <w:color w:val="111111"/>
          <w:sz w:val="28"/>
          <w:szCs w:val="28"/>
          <w:rtl/>
        </w:rPr>
        <w:t xml:space="preserve">علی بیعه ولا مؤاجرته قال: یقوم قیمة فیجعل علی الذی</w:t>
      </w:r>
    </w:p>
    <w:p>
      <w:pPr>
        <w:pStyle w:val="BookText"/>
      </w:pPr>
      <w:r>
        <w:rPr>
          <w:rFonts w:ascii="IRNazanin" w:hAnsi="IRNazanin" w:eastAsia="IRNazanin" w:cs="IRNazanin"/>
          <w:lang w:bidi="fa-IR"/>
          <w:color w:val="111111"/>
          <w:sz w:val="28"/>
          <w:szCs w:val="28"/>
          <w:rtl/>
        </w:rPr>
        <w:t xml:space="preserve">أعتقه عقوبة وانما جعل ذلک علیه لما أفسده</w:t>
      </w:r>
    </w:p>
    <w:p>
      <w:pPr>
        <w:pStyle w:val="BookText"/>
      </w:pPr>
      <w:r>
        <w:rPr>
          <w:rFonts w:ascii="IRNazanin" w:hAnsi="IRNazanin" w:eastAsia="IRNazanin" w:cs="IRNazanin"/>
          <w:lang w:bidi="fa-IR"/>
          <w:color w:val="111111"/>
          <w:sz w:val="28"/>
          <w:szCs w:val="28"/>
          <w:rtl/>
        </w:rPr>
        <w:t xml:space="preserve">(2) یب 220 ج 8 - صا 4 ج 4 - الحسین بن سعید عن النضر عن</w:t>
      </w:r>
    </w:p>
    <w:p>
      <w:pPr>
        <w:pStyle w:val="BookText"/>
      </w:pPr>
      <w:r>
        <w:rPr>
          <w:rFonts w:ascii="IRNazanin" w:hAnsi="IRNazanin" w:eastAsia="IRNazanin" w:cs="IRNazanin"/>
          <w:lang w:bidi="fa-IR"/>
          <w:color w:val="111111"/>
          <w:sz w:val="28"/>
          <w:szCs w:val="28"/>
          <w:rtl/>
        </w:rPr>
        <w:t xml:space="preserve">هشام بن سالم وعلی بن النعمان عن ابن مسکان جمیعا عن سلیمان بن خالد</w:t>
      </w:r>
    </w:p>
    <w:p>
      <w:pPr>
        <w:pStyle w:val="BookText"/>
      </w:pPr>
      <w:r>
        <w:rPr>
          <w:rFonts w:ascii="IRNazanin" w:hAnsi="IRNazanin" w:eastAsia="IRNazanin" w:cs="IRNazanin"/>
          <w:lang w:bidi="fa-IR"/>
          <w:color w:val="111111"/>
          <w:sz w:val="28"/>
          <w:szCs w:val="28"/>
          <w:rtl/>
        </w:rPr>
        <w:t xml:space="preserve">عن أبی عبد الله علیه السلام قال: سألته عن المملوک یکون بین شرکاء فیعتق</w:t>
      </w:r>
    </w:p>
    <w:p>
      <w:pPr>
        <w:pStyle w:val="BookText"/>
      </w:pPr>
      <w:r>
        <w:rPr>
          <w:rFonts w:ascii="IRNazanin" w:hAnsi="IRNazanin" w:eastAsia="IRNazanin" w:cs="IRNazanin"/>
          <w:lang w:bidi="fa-IR"/>
          <w:color w:val="111111"/>
          <w:sz w:val="28"/>
          <w:szCs w:val="28"/>
          <w:rtl/>
        </w:rPr>
        <w:t xml:space="preserve">أحدهم نصیبه قال: إن ذلک فسادا علی أصحابه فلا یستطیعون بیعه ولا</w:t>
      </w:r>
    </w:p>
    <w:p>
      <w:pPr>
        <w:pStyle w:val="BookText"/>
      </w:pPr>
      <w:r>
        <w:rPr>
          <w:rFonts w:ascii="IRNazanin" w:hAnsi="IRNazanin" w:eastAsia="IRNazanin" w:cs="IRNazanin"/>
          <w:lang w:bidi="fa-IR"/>
          <w:color w:val="111111"/>
          <w:sz w:val="28"/>
          <w:szCs w:val="28"/>
          <w:rtl/>
        </w:rPr>
        <w:t xml:space="preserve">مؤاجرته قال: یقوم قیمة فیجعل علی الذی أعتقه عقوبة (و - صا) انما</w:t>
      </w:r>
    </w:p>
    <w:p>
      <w:pPr>
        <w:pStyle w:val="BookText"/>
      </w:pPr>
      <w:r>
        <w:rPr>
          <w:rFonts w:ascii="IRNazanin" w:hAnsi="IRNazanin" w:eastAsia="IRNazanin" w:cs="IRNazanin"/>
          <w:lang w:bidi="fa-IR"/>
          <w:color w:val="111111"/>
          <w:sz w:val="28"/>
          <w:szCs w:val="28"/>
          <w:rtl/>
        </w:rPr>
        <w:t xml:space="preserve">جعل ذلک (علیه عقوبة - صا) لما أفسده.</w:t>
      </w:r>
    </w:p>
    <w:p>
      <w:pPr>
        <w:pStyle w:val="BookText"/>
      </w:pPr>
      <w:r>
        <w:rPr>
          <w:rFonts w:ascii="IRNazanin" w:hAnsi="IRNazanin" w:eastAsia="IRNazanin" w:cs="IRNazanin"/>
          <w:lang w:bidi="fa-IR"/>
          <w:color w:val="111111"/>
          <w:sz w:val="28"/>
          <w:szCs w:val="28"/>
          <w:rtl/>
        </w:rPr>
        <w:t xml:space="preserve">(3) یب 220 ج 8 - صا 3 ج 4 - محمد بن یعقوب عن کا 183 ج 6 -</w:t>
      </w:r>
    </w:p>
    <w:p>
      <w:pPr>
        <w:pStyle w:val="BookText"/>
      </w:pPr>
      <w:r>
        <w:rPr>
          <w:rFonts w:ascii="IRNazanin" w:hAnsi="IRNazanin" w:eastAsia="IRNazanin" w:cs="IRNazanin"/>
          <w:lang w:bidi="fa-IR"/>
          <w:color w:val="111111"/>
          <w:sz w:val="28"/>
          <w:szCs w:val="28"/>
          <w:rtl/>
        </w:rPr>
        <w:t xml:space="preserve">عدة من أصحابنا عن أحمد بن محمد بن خالد عن عثمان بن عیسی عن</w:t>
      </w:r>
    </w:p>
    <w:p>
      <w:pPr>
        <w:pStyle w:val="BookText"/>
      </w:pPr>
      <w:r>
        <w:rPr>
          <w:rFonts w:ascii="IRNazanin" w:hAnsi="IRNazanin" w:eastAsia="IRNazanin" w:cs="IRNazanin"/>
          <w:lang w:bidi="fa-IR"/>
          <w:color w:val="111111"/>
          <w:sz w:val="28"/>
          <w:szCs w:val="28"/>
          <w:rtl/>
        </w:rPr>
        <w:t xml:space="preserve">سماعة قال: سألته عن المملوک بین شرکاء فیعتق أحدهم نصیبه فقال: (هذا</w:t>
      </w:r>
    </w:p>
    <w:p>
      <w:pPr>
        <w:pStyle w:val="BookText"/>
      </w:pPr>
      <w:r>
        <w:rPr>
          <w:rFonts w:ascii="IRNazanin" w:hAnsi="IRNazanin" w:eastAsia="IRNazanin" w:cs="IRNazanin"/>
          <w:lang w:bidi="fa-IR"/>
          <w:color w:val="111111"/>
          <w:sz w:val="28"/>
          <w:szCs w:val="28"/>
          <w:rtl/>
        </w:rPr>
        <w:t xml:space="preserve">فساد علی أصحابه - کا) یقوم قیمة </w:t>
      </w:r>
      <w:r>
        <w:rPr>
          <w:rStyle w:val="FootnoteReference"/>
        </w:rPr>
        <w:footnoteReference w:id="783"/>
      </w:r>
      <w:r>
        <w:rPr>
          <w:rFonts w:ascii="IRNazanin" w:hAnsi="IRNazanin" w:eastAsia="IRNazanin" w:cs="IRNazanin"/>
          <w:lang w:bidi="fa-IR"/>
          <w:color w:val="111111"/>
          <w:sz w:val="28"/>
          <w:szCs w:val="28"/>
          <w:rtl/>
        </w:rPr>
        <w:t xml:space="preserve">ویضمن (الثمن - کا) الذی</w:t>
      </w:r>
    </w:p>
    <w:p>
      <w:pPr>
        <w:pStyle w:val="BookText"/>
      </w:pPr>
      <w:r>
        <w:rPr>
          <w:rFonts w:ascii="IRNazanin" w:hAnsi="IRNazanin" w:eastAsia="IRNazanin" w:cs="IRNazanin"/>
          <w:lang w:bidi="fa-IR"/>
          <w:color w:val="111111"/>
          <w:sz w:val="28"/>
          <w:szCs w:val="28"/>
          <w:rtl/>
        </w:rPr>
        <w:t xml:space="preserve">أعتقه لأنه أفسده علی أصحابه.</w:t>
      </w:r>
    </w:p>
    <w:p>
      <w:pPr>
        <w:pStyle w:val="BookText"/>
      </w:pPr>
      <w:r>
        <w:rPr>
          <w:rFonts w:ascii="IRNazanin" w:hAnsi="IRNazanin" w:eastAsia="IRNazanin" w:cs="IRNazanin"/>
          <w:lang w:bidi="fa-IR"/>
          <w:color w:val="111111"/>
          <w:sz w:val="28"/>
          <w:szCs w:val="28"/>
          <w:rtl/>
        </w:rPr>
        <w:t xml:space="preserve">(4) کا 183 ج 6 - الحسین بن محمد عن معلی بن محمد عن الحسن</w:t>
      </w:r>
    </w:p>
    <w:p>
      <w:pPr>
        <w:pStyle w:val="BookText"/>
      </w:pPr>
      <w:r>
        <w:rPr>
          <w:rFonts w:ascii="IRNazanin" w:hAnsi="IRNazanin" w:eastAsia="IRNazanin" w:cs="IRNazanin"/>
          <w:lang w:bidi="fa-IR"/>
          <w:color w:val="111111"/>
          <w:sz w:val="28"/>
          <w:szCs w:val="28"/>
          <w:rtl/>
        </w:rPr>
        <w:t xml:space="preserve">بن علی عن أبان بن عثمان یب 219 ج 8 - صا 3 ج 4 - الحسین بن سعید</w:t>
      </w:r>
    </w:p>
    <w:p>
      <w:pPr>
        <w:pStyle w:val="BookText"/>
      </w:pPr>
      <w:r>
        <w:rPr>
          <w:rFonts w:ascii="IRNazanin" w:hAnsi="IRNazanin" w:eastAsia="IRNazanin" w:cs="IRNazanin"/>
          <w:lang w:bidi="fa-IR"/>
          <w:color w:val="111111"/>
          <w:sz w:val="28"/>
          <w:szCs w:val="28"/>
          <w:rtl/>
        </w:rPr>
        <w:t xml:space="preserve">عن القاسم عن أبان عن عبد الرحمن ابن أبی عبد الله قال: سألت أبا عبد الله</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عن قوم ورثوا عبدا جمیعا، فأعتق بعضهم نصیبه منه کیف</w:t>
      </w:r>
    </w:p>
    <w:p>
      <w:pPr>
        <w:pStyle w:val="BookText"/>
      </w:pPr>
      <w:r>
        <w:rPr>
          <w:rFonts w:ascii="IRNazanin" w:hAnsi="IRNazanin" w:eastAsia="IRNazanin" w:cs="IRNazanin"/>
          <w:lang w:bidi="fa-IR"/>
          <w:color w:val="111111"/>
          <w:sz w:val="28"/>
          <w:szCs w:val="28"/>
          <w:rtl/>
        </w:rPr>
        <w:t xml:space="preserve">یصنع بالذی أعتق نصیبه منه هل یؤخذ بما بقی؟ قال (نعم - کا) یؤخذ</w:t>
      </w:r>
    </w:p>
    <w:p>
      <w:pPr>
        <w:pStyle w:val="BookText"/>
      </w:pPr>
      <w:r>
        <w:rPr>
          <w:rFonts w:ascii="IRNazanin" w:hAnsi="IRNazanin" w:eastAsia="IRNazanin" w:cs="IRNazanin"/>
          <w:lang w:bidi="fa-IR"/>
          <w:color w:val="111111"/>
          <w:sz w:val="28"/>
          <w:szCs w:val="28"/>
          <w:rtl/>
        </w:rPr>
        <w:t xml:space="preserve">بما بقی (منه بقیمة یوم أعتق - کا).</w:t>
      </w:r>
    </w:p>
    <w:p>
      <w:pPr>
        <w:pStyle w:val="BookText"/>
      </w:pPr>
      <w:r>
        <w:rPr>
          <w:rFonts w:ascii="IRNazanin" w:hAnsi="IRNazanin" w:eastAsia="IRNazanin" w:cs="IRNazanin"/>
          <w:lang w:bidi="fa-IR"/>
          <w:color w:val="111111"/>
          <w:sz w:val="28"/>
          <w:szCs w:val="28"/>
          <w:rtl/>
        </w:rPr>
        <w:t xml:space="preserve">(5) العوالی 427 ج 3 - قال النبی صلی الله علیه وآله وسلم: من</w:t>
      </w:r>
    </w:p>
    <w:p>
      <w:pPr>
        <w:pStyle w:val="BookText"/>
      </w:pPr>
      <w:r>
        <w:rPr>
          <w:rFonts w:ascii="IRNazanin" w:hAnsi="IRNazanin" w:eastAsia="IRNazanin" w:cs="IRNazanin"/>
          <w:lang w:bidi="fa-IR"/>
          <w:color w:val="111111"/>
          <w:sz w:val="28"/>
          <w:szCs w:val="28"/>
          <w:rtl/>
        </w:rPr>
        <w:t xml:space="preserve">أعتق شقصا </w:t>
      </w:r>
      <w:r>
        <w:rPr>
          <w:rStyle w:val="FootnoteReference"/>
        </w:rPr>
        <w:footnoteReference w:id="784"/>
      </w:r>
      <w:r>
        <w:rPr>
          <w:rFonts w:ascii="IRNazanin" w:hAnsi="IRNazanin" w:eastAsia="IRNazanin" w:cs="IRNazanin"/>
          <w:lang w:bidi="fa-IR"/>
          <w:color w:val="111111"/>
          <w:sz w:val="28"/>
          <w:szCs w:val="28"/>
          <w:rtl/>
        </w:rPr>
        <w:t xml:space="preserve">له من مملوک قوم علیه الباقی.</w:t>
      </w:r>
    </w:p>
    <w:p>
      <w:pPr>
        <w:pStyle w:val="BookText"/>
      </w:pPr>
      <w:r>
        <w:rPr>
          <w:rFonts w:ascii="IRNazanin" w:hAnsi="IRNazanin" w:eastAsia="IRNazanin" w:cs="IRNazanin"/>
          <w:lang w:bidi="fa-IR"/>
          <w:color w:val="111111"/>
          <w:sz w:val="28"/>
          <w:szCs w:val="28"/>
          <w:rtl/>
        </w:rPr>
        <w:t xml:space="preserve">(6) الجعفریات 123 - بإسناده عن جعفر بن محمد عن أبیه عن جده</w:t>
      </w:r>
    </w:p>
    <w:p>
      <w:pPr>
        <w:pStyle w:val="BookText"/>
      </w:pPr>
      <w:r>
        <w:rPr>
          <w:rFonts w:ascii="IRNazanin" w:hAnsi="IRNazanin" w:eastAsia="IRNazanin" w:cs="IRNazanin"/>
          <w:lang w:bidi="fa-IR"/>
          <w:color w:val="111111"/>
          <w:sz w:val="28"/>
          <w:szCs w:val="28"/>
          <w:rtl/>
        </w:rPr>
        <w:t xml:space="preserve">أن علیا علیه السلام قضی فی عبد بین رجلین فقال أحدهما: أعتقه عمدا قال: یعتق من ماله ویغرم نصف قیمة العبد لشریکه.</w:t>
      </w:r>
    </w:p>
    <w:p>
      <w:pPr>
        <w:pStyle w:val="BookText"/>
      </w:pPr>
      <w:r>
        <w:rPr>
          <w:rFonts w:ascii="IRNazanin" w:hAnsi="IRNazanin" w:eastAsia="IRNazanin" w:cs="IRNazanin"/>
          <w:lang w:bidi="fa-IR"/>
          <w:color w:val="111111"/>
          <w:sz w:val="28"/>
          <w:szCs w:val="28"/>
          <w:rtl/>
        </w:rPr>
        <w:t xml:space="preserve">(7) یب 220 ج 8 - صا 4 ج 4 - محمد بن یعقوب عن کا 182 ج 6 -</w:t>
      </w:r>
    </w:p>
    <w:p>
      <w:pPr>
        <w:pStyle w:val="BookText"/>
      </w:pPr>
      <w:r>
        <w:rPr>
          <w:rFonts w:ascii="IRNazanin" w:hAnsi="IRNazanin" w:eastAsia="IRNazanin" w:cs="IRNazanin"/>
          <w:lang w:bidi="fa-IR"/>
          <w:color w:val="111111"/>
          <w:sz w:val="28"/>
          <w:szCs w:val="28"/>
          <w:rtl/>
        </w:rPr>
        <w:t xml:space="preserve">علی بن إبراهیم عن أبیه عن ابن أبی عمیر عن فقیه 67 ج 3 - حماد عن</w:t>
      </w:r>
    </w:p>
    <w:p>
      <w:pPr>
        <w:pStyle w:val="BookText"/>
      </w:pPr>
      <w:r>
        <w:rPr>
          <w:rFonts w:ascii="IRNazanin" w:hAnsi="IRNazanin" w:eastAsia="IRNazanin" w:cs="IRNazanin"/>
          <w:lang w:bidi="fa-IR"/>
          <w:color w:val="111111"/>
          <w:sz w:val="28"/>
          <w:szCs w:val="28"/>
          <w:rtl/>
        </w:rPr>
        <w:t xml:space="preserve">الحلبی عن أبی عبد الله علیه السلام أنه سئل عن رجلین کان بینهما عبد،</w:t>
      </w:r>
    </w:p>
    <w:p>
      <w:pPr>
        <w:pStyle w:val="BookText"/>
      </w:pPr>
      <w:r>
        <w:rPr>
          <w:rFonts w:ascii="IRNazanin" w:hAnsi="IRNazanin" w:eastAsia="IRNazanin" w:cs="IRNazanin"/>
          <w:lang w:bidi="fa-IR"/>
          <w:color w:val="111111"/>
          <w:sz w:val="28"/>
          <w:szCs w:val="28"/>
          <w:rtl/>
        </w:rPr>
        <w:t xml:space="preserve">فأعتق أحدهما نصیبه فقال: ان کان مضارا کلف أن یعتقه کله والا استسعی</w:t>
      </w:r>
    </w:p>
    <w:p>
      <w:pPr>
        <w:pStyle w:val="BookText"/>
      </w:pPr>
      <w:r>
        <w:rPr>
          <w:rFonts w:ascii="IRNazanin" w:hAnsi="IRNazanin" w:eastAsia="IRNazanin" w:cs="IRNazanin"/>
          <w:lang w:bidi="fa-IR"/>
          <w:color w:val="111111"/>
          <w:sz w:val="28"/>
          <w:szCs w:val="28"/>
          <w:rtl/>
        </w:rPr>
        <w:t xml:space="preserve">العبد فی النصف الاخر.</w:t>
      </w:r>
    </w:p>
    <w:p>
      <w:pPr>
        <w:pStyle w:val="BookText"/>
      </w:pPr>
      <w:r>
        <w:rPr>
          <w:rFonts w:ascii="IRNazanin" w:hAnsi="IRNazanin" w:eastAsia="IRNazanin" w:cs="IRNazanin"/>
          <w:lang w:bidi="fa-IR"/>
          <w:color w:val="111111"/>
          <w:sz w:val="28"/>
          <w:szCs w:val="28"/>
          <w:rtl/>
        </w:rPr>
        <w:t xml:space="preserve">(8) کا 183 ج 6 - علی بن إبراهیم عن أبیه عن ابن أبی نجران عن</w:t>
      </w:r>
    </w:p>
    <w:p>
      <w:pPr>
        <w:pStyle w:val="BookText"/>
      </w:pPr>
      <w:r>
        <w:rPr>
          <w:rFonts w:ascii="IRNazanin" w:hAnsi="IRNazanin" w:eastAsia="IRNazanin" w:cs="IRNazanin"/>
          <w:lang w:bidi="fa-IR"/>
          <w:color w:val="111111"/>
          <w:sz w:val="28"/>
          <w:szCs w:val="28"/>
          <w:rtl/>
        </w:rPr>
        <w:t xml:space="preserve">عاصم بن حمید یب 221 ج 8 - صا 4 ج 4 - الحسین بن سعید عن النضر</w:t>
      </w:r>
    </w:p>
    <w:p>
      <w:pPr>
        <w:pStyle w:val="BookText"/>
      </w:pPr>
      <w:r>
        <w:rPr>
          <w:rFonts w:ascii="IRNazanin" w:hAnsi="IRNazanin" w:eastAsia="IRNazanin" w:cs="IRNazanin"/>
          <w:lang w:bidi="fa-IR"/>
          <w:color w:val="111111"/>
          <w:sz w:val="28"/>
          <w:szCs w:val="28"/>
          <w:rtl/>
        </w:rPr>
        <w:t xml:space="preserve">عن عاصم عن محمد بن قیس عن أبی جعفر علیه السلام قال: من کان شریکا</w:t>
      </w:r>
    </w:p>
    <w:p>
      <w:pPr>
        <w:pStyle w:val="BookText"/>
      </w:pPr>
      <w:r>
        <w:rPr>
          <w:rFonts w:ascii="IRNazanin" w:hAnsi="IRNazanin" w:eastAsia="IRNazanin" w:cs="IRNazanin"/>
          <w:lang w:bidi="fa-IR"/>
          <w:color w:val="111111"/>
          <w:sz w:val="28"/>
          <w:szCs w:val="28"/>
          <w:rtl/>
        </w:rPr>
        <w:t xml:space="preserve">فی عبد أو أمة قلیل أو کثیر </w:t>
      </w:r>
      <w:r>
        <w:rPr>
          <w:rStyle w:val="FootnoteReference"/>
        </w:rPr>
        <w:footnoteReference w:id="785"/>
      </w:r>
      <w:r>
        <w:rPr>
          <w:rFonts w:ascii="IRNazanin" w:hAnsi="IRNazanin" w:eastAsia="IRNazanin" w:cs="IRNazanin"/>
          <w:lang w:bidi="fa-IR"/>
          <w:color w:val="111111"/>
          <w:sz w:val="28"/>
          <w:szCs w:val="28"/>
          <w:rtl/>
        </w:rPr>
        <w:t xml:space="preserve">فأعتق حصته وله سعة فلیشتره من صاحبه</w:t>
      </w:r>
    </w:p>
    <w:p>
      <w:pPr>
        <w:pStyle w:val="BookText"/>
      </w:pPr>
      <w:r>
        <w:rPr>
          <w:rFonts w:ascii="IRNazanin" w:hAnsi="IRNazanin" w:eastAsia="IRNazanin" w:cs="IRNazanin"/>
          <w:lang w:bidi="fa-IR"/>
          <w:color w:val="111111"/>
          <w:sz w:val="28"/>
          <w:szCs w:val="28"/>
          <w:rtl/>
        </w:rPr>
        <w:t xml:space="preserve">فیعتقه کله، وإن لم یکن له سعة من مال نظر قیمته یوم أعتق (منه ما</w:t>
      </w:r>
    </w:p>
    <w:p>
      <w:pPr>
        <w:pStyle w:val="BookText"/>
      </w:pPr>
      <w:r>
        <w:rPr>
          <w:rFonts w:ascii="IRNazanin" w:hAnsi="IRNazanin" w:eastAsia="IRNazanin" w:cs="IRNazanin"/>
          <w:lang w:bidi="fa-IR"/>
          <w:color w:val="111111"/>
          <w:sz w:val="28"/>
          <w:szCs w:val="28"/>
          <w:rtl/>
        </w:rPr>
        <w:t xml:space="preserve">أعتق - یب - صا) ثم یسعی العبد بحساب </w:t>
      </w:r>
      <w:r>
        <w:rPr>
          <w:rStyle w:val="FootnoteReference"/>
        </w:rPr>
        <w:footnoteReference w:id="786"/>
      </w:r>
      <w:r>
        <w:rPr>
          <w:rFonts w:ascii="IRNazanin" w:hAnsi="IRNazanin" w:eastAsia="IRNazanin" w:cs="IRNazanin"/>
          <w:lang w:bidi="fa-IR"/>
          <w:color w:val="111111"/>
          <w:sz w:val="28"/>
          <w:szCs w:val="28"/>
          <w:rtl/>
        </w:rPr>
        <w:t xml:space="preserve">ما بقی حتی یعتق.</w:t>
      </w:r>
    </w:p>
    <w:p>
      <w:pPr>
        <w:pStyle w:val="BookText"/>
      </w:pPr>
      <w:r>
        <w:rPr>
          <w:rFonts w:ascii="IRNazanin" w:hAnsi="IRNazanin" w:eastAsia="IRNazanin" w:cs="IRNazanin"/>
          <w:lang w:bidi="fa-IR"/>
          <w:color w:val="111111"/>
          <w:sz w:val="28"/>
          <w:szCs w:val="28"/>
          <w:rtl/>
        </w:rPr>
        <w:t xml:space="preserve">(9) یب 221 ج 8 - صا 4 ج 4 - الحسین بن سعید عن علی بن</w:t>
      </w:r>
    </w:p>
    <w:p>
      <w:pPr>
        <w:pStyle w:val="BookText"/>
      </w:pPr>
      <w:r>
        <w:rPr>
          <w:rFonts w:ascii="IRNazanin" w:hAnsi="IRNazanin" w:eastAsia="IRNazanin" w:cs="IRNazanin"/>
          <w:lang w:bidi="fa-IR"/>
          <w:color w:val="111111"/>
          <w:sz w:val="28"/>
          <w:szCs w:val="28"/>
          <w:rtl/>
        </w:rPr>
        <w:t xml:space="preserve">النعمان عن ابن مسکان عن فقیه 68 ج 3 - حریز عن محمد (بن مسلم -</w:t>
      </w:r>
    </w:p>
    <w:p>
      <w:pPr>
        <w:pStyle w:val="BookText"/>
      </w:pPr>
      <w:r>
        <w:rPr>
          <w:rFonts w:ascii="IRNazanin" w:hAnsi="IRNazanin" w:eastAsia="IRNazanin" w:cs="IRNazanin"/>
          <w:lang w:bidi="fa-IR"/>
          <w:color w:val="111111"/>
          <w:sz w:val="28"/>
          <w:szCs w:val="28"/>
          <w:rtl/>
        </w:rPr>
        <w:t xml:space="preserve">فقیه) قال: قلت لأبی عبد الله علیه السلام: رجل ورث غلاما وله فیه شرکاء</w:t>
      </w:r>
    </w:p>
    <w:p>
      <w:pPr>
        <w:pStyle w:val="BookText"/>
      </w:pPr>
      <w:r>
        <w:rPr>
          <w:rFonts w:ascii="IRNazanin" w:hAnsi="IRNazanin" w:eastAsia="IRNazanin" w:cs="IRNazanin"/>
          <w:lang w:bidi="fa-IR"/>
          <w:color w:val="111111"/>
          <w:sz w:val="28"/>
          <w:szCs w:val="28"/>
          <w:rtl/>
        </w:rPr>
        <w:t xml:space="preserve">فأعتق لوجه الله نصیبه فقال إذا أعتق نصیبه مضارة وهو مؤسر ضمن</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الورثة وإذا أعتق (نصیبه - فقیه) لوجه الله عز وجل کان الغلام قد أعتق من</w:t>
      </w:r>
      <w:r>
        <w:rPr>
          <w:rStyle w:val="FootnoteReference"/>
        </w:rPr>
        <w:footnoteReference w:id="787"/>
      </w:r>
    </w:p>
    <w:p>
      <w:pPr>
        <w:pStyle w:val="BookText"/>
      </w:pPr>
      <w:r>
        <w:rPr>
          <w:rFonts w:ascii="IRNazanin" w:hAnsi="IRNazanin" w:eastAsia="IRNazanin" w:cs="IRNazanin"/>
          <w:lang w:bidi="fa-IR"/>
          <w:color w:val="111111"/>
          <w:sz w:val="28"/>
          <w:szCs w:val="28"/>
          <w:rtl/>
        </w:rPr>
        <w:t xml:space="preserve">حصة من أعتق ویستعملونه علی قدر ما أعتق منه له ولهم </w:t>
      </w:r>
      <w:r>
        <w:rPr>
          <w:rStyle w:val="FootnoteReference"/>
        </w:rPr>
        <w:footnoteReference w:id="788"/>
      </w:r>
    </w:p>
    <w:p>
      <w:pPr>
        <w:pStyle w:val="BookText"/>
      </w:pPr>
      <w:r>
        <w:rPr>
          <w:rFonts w:ascii="IRNazanin" w:hAnsi="IRNazanin" w:eastAsia="IRNazanin" w:cs="IRNazanin"/>
          <w:lang w:bidi="fa-IR"/>
          <w:color w:val="111111"/>
          <w:sz w:val="28"/>
          <w:szCs w:val="28"/>
          <w:rtl/>
        </w:rPr>
        <w:t xml:space="preserve">فإن کان نصفه عمل لهم یوما وله یوم </w:t>
      </w:r>
      <w:r>
        <w:rPr>
          <w:rStyle w:val="FootnoteReference"/>
        </w:rPr>
        <w:footnoteReference w:id="789"/>
      </w:r>
      <w:r>
        <w:rPr>
          <w:rFonts w:ascii="IRNazanin" w:hAnsi="IRNazanin" w:eastAsia="IRNazanin" w:cs="IRNazanin"/>
          <w:lang w:bidi="fa-IR"/>
          <w:color w:val="111111"/>
          <w:sz w:val="28"/>
          <w:szCs w:val="28"/>
          <w:rtl/>
        </w:rPr>
        <w:t xml:space="preserve">وان أعتق (الشریک - یب</w:t>
      </w:r>
    </w:p>
    <w:p>
      <w:pPr>
        <w:pStyle w:val="BookText"/>
      </w:pPr>
      <w:r>
        <w:rPr>
          <w:rFonts w:ascii="IRNazanin" w:hAnsi="IRNazanin" w:eastAsia="IRNazanin" w:cs="IRNazanin"/>
          <w:lang w:bidi="fa-IR"/>
          <w:color w:val="111111"/>
          <w:sz w:val="28"/>
          <w:szCs w:val="28"/>
          <w:rtl/>
        </w:rPr>
        <w:t xml:space="preserve">فقیه) مضارا (وهو معسر - یب - صا) فلا عتق له لأنه أراد أن یفسد علی</w:t>
      </w:r>
    </w:p>
    <w:p>
      <w:pPr>
        <w:pStyle w:val="BookText"/>
      </w:pPr>
      <w:r>
        <w:rPr>
          <w:rFonts w:ascii="IRNazanin" w:hAnsi="IRNazanin" w:eastAsia="IRNazanin" w:cs="IRNazanin"/>
          <w:lang w:bidi="fa-IR"/>
          <w:color w:val="111111"/>
          <w:sz w:val="28"/>
          <w:szCs w:val="28"/>
          <w:rtl/>
        </w:rPr>
        <w:t xml:space="preserve">القوم ویرجع القوم علی حصتهم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یب 221 ج 8 - صا 3 ج 4 - الحسین بن سعید عن حماد عن</w:t>
      </w:r>
    </w:p>
    <w:p>
      <w:pPr>
        <w:pStyle w:val="BookText"/>
      </w:pPr>
      <w:r>
        <w:rPr>
          <w:rFonts w:ascii="IRNazanin" w:hAnsi="IRNazanin" w:eastAsia="IRNazanin" w:cs="IRNazanin"/>
          <w:lang w:bidi="fa-IR"/>
          <w:color w:val="111111"/>
          <w:sz w:val="28"/>
          <w:szCs w:val="28"/>
          <w:rtl/>
        </w:rPr>
        <w:t xml:space="preserve">حریز عمن أخبره عن أبی عبد الله علیه السلام أنه سئل عن رجل أعتق</w:t>
      </w:r>
    </w:p>
    <w:p>
      <w:pPr>
        <w:pStyle w:val="BookText"/>
      </w:pPr>
      <w:r>
        <w:rPr>
          <w:rFonts w:ascii="IRNazanin" w:hAnsi="IRNazanin" w:eastAsia="IRNazanin" w:cs="IRNazanin"/>
          <w:lang w:bidi="fa-IR"/>
          <w:color w:val="111111"/>
          <w:sz w:val="28"/>
          <w:szCs w:val="28"/>
          <w:rtl/>
        </w:rPr>
        <w:t xml:space="preserve">غلاما بینه وبین صاحبه قال: قد أفسد علی صاحبه فإن کان له مال أعطی</w:t>
      </w:r>
    </w:p>
    <w:p>
      <w:pPr>
        <w:pStyle w:val="BookText"/>
      </w:pPr>
      <w:r>
        <w:rPr>
          <w:rFonts w:ascii="IRNazanin" w:hAnsi="IRNazanin" w:eastAsia="IRNazanin" w:cs="IRNazanin"/>
          <w:lang w:bidi="fa-IR"/>
          <w:color w:val="111111"/>
          <w:sz w:val="28"/>
          <w:szCs w:val="28"/>
          <w:rtl/>
        </w:rPr>
        <w:t xml:space="preserve">نصف المال وإن لم یکن له مال عومل الغلام یوما (للغلام - یب) ویوما</w:t>
      </w:r>
    </w:p>
    <w:p>
      <w:pPr>
        <w:pStyle w:val="BookText"/>
      </w:pPr>
      <w:r>
        <w:rPr>
          <w:rFonts w:ascii="IRNazanin" w:hAnsi="IRNazanin" w:eastAsia="IRNazanin" w:cs="IRNazanin"/>
          <w:lang w:bidi="fa-IR"/>
          <w:color w:val="111111"/>
          <w:sz w:val="28"/>
          <w:szCs w:val="28"/>
          <w:rtl/>
        </w:rPr>
        <w:t xml:space="preserve">للمولی ویستخدمه، وکذلک ان کانوا شرکاء.</w:t>
      </w:r>
    </w:p>
    <w:p>
      <w:pPr>
        <w:pStyle w:val="BookText"/>
      </w:pPr>
      <w:r>
        <w:rPr>
          <w:rFonts w:ascii="IRNazanin" w:hAnsi="IRNazanin" w:eastAsia="IRNazanin" w:cs="IRNazanin"/>
          <w:lang w:bidi="fa-IR"/>
          <w:color w:val="111111"/>
          <w:sz w:val="28"/>
          <w:szCs w:val="28"/>
          <w:rtl/>
        </w:rPr>
        <w:t xml:space="preserve">(11) یب 219 ج 8 - صا 3 ج 4 - الحسین بن سعید عن ابن أبی</w:t>
      </w:r>
    </w:p>
    <w:p>
      <w:pPr>
        <w:pStyle w:val="BookText"/>
      </w:pPr>
      <w:r>
        <w:rPr>
          <w:rFonts w:ascii="IRNazanin" w:hAnsi="IRNazanin" w:eastAsia="IRNazanin" w:cs="IRNazanin"/>
          <w:lang w:bidi="fa-IR"/>
          <w:color w:val="111111"/>
          <w:sz w:val="28"/>
          <w:szCs w:val="28"/>
          <w:rtl/>
        </w:rPr>
        <w:t xml:space="preserve">عمیر عن فقیه 67 ج 3 - حماد عن الحلبی عن أبی عبد الله علیه السلام فی</w:t>
      </w:r>
    </w:p>
    <w:p>
      <w:pPr>
        <w:pStyle w:val="BookText"/>
      </w:pPr>
      <w:r>
        <w:rPr>
          <w:rFonts w:ascii="IRNazanin" w:hAnsi="IRNazanin" w:eastAsia="IRNazanin" w:cs="IRNazanin"/>
          <w:lang w:bidi="fa-IR"/>
          <w:color w:val="111111"/>
          <w:sz w:val="28"/>
          <w:szCs w:val="28"/>
          <w:rtl/>
        </w:rPr>
        <w:t xml:space="preserve">جاریة کانت بین اثنین، فأعتق أحدهما نصیبه قال: إن کان مؤسرا کلف</w:t>
      </w:r>
    </w:p>
    <w:p>
      <w:pPr>
        <w:pStyle w:val="BookText"/>
      </w:pPr>
      <w:r>
        <w:rPr>
          <w:rFonts w:ascii="IRNazanin" w:hAnsi="IRNazanin" w:eastAsia="IRNazanin" w:cs="IRNazanin"/>
          <w:lang w:bidi="fa-IR"/>
          <w:color w:val="111111"/>
          <w:sz w:val="28"/>
          <w:szCs w:val="28"/>
          <w:rtl/>
        </w:rPr>
        <w:t xml:space="preserve">أن یضمن، وان کان معسرا أخدمت </w:t>
      </w:r>
      <w:r>
        <w:rPr>
          <w:rStyle w:val="FootnoteReference"/>
        </w:rPr>
        <w:footnoteReference w:id="791"/>
      </w:r>
      <w:r>
        <w:rPr>
          <w:rFonts w:ascii="IRNazanin" w:hAnsi="IRNazanin" w:eastAsia="IRNazanin" w:cs="IRNazanin"/>
          <w:lang w:bidi="fa-IR"/>
          <w:color w:val="111111"/>
          <w:sz w:val="28"/>
          <w:szCs w:val="28"/>
          <w:rtl/>
        </w:rPr>
        <w:t xml:space="preserve">بالحصص.</w:t>
      </w:r>
    </w:p>
    <w:p>
      <w:pPr>
        <w:pStyle w:val="BookText"/>
      </w:pPr>
      <w:r>
        <w:rPr>
          <w:rFonts w:ascii="IRNazanin" w:hAnsi="IRNazanin" w:eastAsia="IRNazanin" w:cs="IRNazanin"/>
          <w:lang w:bidi="fa-IR"/>
          <w:color w:val="111111"/>
          <w:sz w:val="28"/>
          <w:szCs w:val="28"/>
          <w:rtl/>
        </w:rPr>
        <w:t xml:space="preserve">(12) الدعائم 304 ج 3 - عن علی علیه السلام وأبی جعفر وأبی</w:t>
      </w:r>
    </w:p>
    <w:p>
      <w:pPr>
        <w:pStyle w:val="BookText"/>
      </w:pPr>
      <w:r>
        <w:rPr>
          <w:rFonts w:ascii="IRNazanin" w:hAnsi="IRNazanin" w:eastAsia="IRNazanin" w:cs="IRNazanin"/>
          <w:lang w:bidi="fa-IR"/>
          <w:color w:val="111111"/>
          <w:sz w:val="28"/>
          <w:szCs w:val="28"/>
          <w:rtl/>
        </w:rPr>
        <w:t xml:space="preserve">عبد الله علیهما السلام أنهم قالوا من أعتق شرکا له فی عبد له فیه شرکاء</w:t>
      </w:r>
    </w:p>
    <w:p>
      <w:pPr>
        <w:pStyle w:val="BookText"/>
      </w:pPr>
      <w:r>
        <w:rPr>
          <w:rFonts w:ascii="IRNazanin" w:hAnsi="IRNazanin" w:eastAsia="IRNazanin" w:cs="IRNazanin"/>
          <w:lang w:bidi="fa-IR"/>
          <w:color w:val="111111"/>
          <w:sz w:val="28"/>
          <w:szCs w:val="28"/>
          <w:rtl/>
        </w:rPr>
        <w:t xml:space="preserve">أعتق منه حصته، ویبقی القوم الباقون علی حصصهم، ویلزم المعتق ان</w:t>
      </w:r>
    </w:p>
    <w:p>
      <w:pPr>
        <w:pStyle w:val="BookText"/>
      </w:pPr>
      <w:r>
        <w:rPr>
          <w:rFonts w:ascii="IRNazanin" w:hAnsi="IRNazanin" w:eastAsia="IRNazanin" w:cs="IRNazanin"/>
          <w:lang w:bidi="fa-IR"/>
          <w:color w:val="111111"/>
          <w:sz w:val="28"/>
          <w:szCs w:val="28"/>
          <w:rtl/>
        </w:rPr>
        <w:t xml:space="preserve">کان موسرا عتق ما بقی منه وأن یؤدی إلی أصحابه الذین لم یعتقوا قیمة</w:t>
      </w:r>
    </w:p>
    <w:p>
      <w:pPr>
        <w:pStyle w:val="BookText"/>
      </w:pPr>
      <w:r>
        <w:rPr>
          <w:rFonts w:ascii="IRNazanin" w:hAnsi="IRNazanin" w:eastAsia="IRNazanin" w:cs="IRNazanin"/>
          <w:lang w:bidi="fa-IR"/>
          <w:color w:val="111111"/>
          <w:sz w:val="28"/>
          <w:szCs w:val="28"/>
          <w:rtl/>
        </w:rPr>
        <w:t xml:space="preserve">حصصهم یوم أعتقه، وان کان معسرا فهم علی حصصهم، فمتی أدی إلیهم</w:t>
      </w:r>
    </w:p>
    <w:p>
      <w:pPr>
        <w:pStyle w:val="BookText"/>
      </w:pPr>
      <w:r>
        <w:rPr>
          <w:rFonts w:ascii="IRNazanin" w:hAnsi="IRNazanin" w:eastAsia="IRNazanin" w:cs="IRNazanin"/>
          <w:lang w:bidi="fa-IR"/>
          <w:color w:val="111111"/>
          <w:sz w:val="28"/>
          <w:szCs w:val="28"/>
          <w:rtl/>
        </w:rPr>
        <w:t xml:space="preserve">العبد أو المعتق ذلک عتق العبد والا خدمهم بالحصن، أو استسعوه ان</w:t>
      </w:r>
    </w:p>
    <w:p>
      <w:pPr>
        <w:pStyle w:val="BookText"/>
      </w:pPr>
      <w:r>
        <w:rPr>
          <w:rFonts w:ascii="IRNazanin" w:hAnsi="IRNazanin" w:eastAsia="IRNazanin" w:cs="IRNazanin"/>
          <w:lang w:bidi="fa-IR"/>
          <w:color w:val="111111"/>
          <w:sz w:val="28"/>
          <w:szCs w:val="28"/>
          <w:rtl/>
        </w:rPr>
        <w:t xml:space="preserve">اتفق معهم علی السعایة، وان أعتق أحدهم وکان المعتق معسرا والثانی</w:t>
      </w:r>
    </w:p>
    <w:p>
      <w:pPr>
        <w:pStyle w:val="BookText"/>
      </w:pPr>
      <w:r>
        <w:rPr>
          <w:rFonts w:ascii="IRNazanin" w:hAnsi="IRNazanin" w:eastAsia="IRNazanin" w:cs="IRNazanin"/>
          <w:lang w:bidi="fa-IR"/>
          <w:color w:val="111111"/>
          <w:sz w:val="28"/>
          <w:szCs w:val="28"/>
          <w:rtl/>
        </w:rPr>
        <w:t xml:space="preserve">موسرا لزمه للباقین غیر المعتق الأول ما کان لزمه الأول، فان أیسر یوما</w:t>
      </w:r>
    </w:p>
    <w:p>
      <w:pPr>
        <w:pStyle w:val="BookText"/>
      </w:pPr>
      <w:r>
        <w:rPr>
          <w:rFonts w:ascii="IRNazanin" w:hAnsi="IRNazanin" w:eastAsia="IRNazanin" w:cs="IRNazanin"/>
          <w:lang w:bidi="fa-IR"/>
          <w:color w:val="111111"/>
          <w:sz w:val="28"/>
          <w:szCs w:val="28"/>
          <w:rtl/>
        </w:rPr>
        <w:t xml:space="preserve">ما رجع به علیه، وکذلک الأول فالأول هذا معنی قولهم الذی رویناه</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عنهم علیهم السلام وان اختلفت ألفاظهم فیه.</w:t>
      </w:r>
    </w:p>
    <w:p>
      <w:pPr>
        <w:pStyle w:val="BookText"/>
      </w:pPr>
      <w:r>
        <w:rPr>
          <w:rFonts w:ascii="IRNazanin" w:hAnsi="IRNazanin" w:eastAsia="IRNazanin" w:cs="IRNazanin"/>
          <w:lang w:bidi="fa-IR"/>
          <w:color w:val="111111"/>
          <w:sz w:val="28"/>
          <w:szCs w:val="28"/>
          <w:rtl/>
        </w:rPr>
        <w:t xml:space="preserve">(13) المقنع 156 - ومن کان شریکا فی عبد أو جاریة فأعتق</w:t>
      </w:r>
    </w:p>
    <w:p>
      <w:pPr>
        <w:pStyle w:val="BookText"/>
      </w:pPr>
      <w:r>
        <w:rPr>
          <w:rFonts w:ascii="IRNazanin" w:hAnsi="IRNazanin" w:eastAsia="IRNazanin" w:cs="IRNazanin"/>
          <w:lang w:bidi="fa-IR"/>
          <w:color w:val="111111"/>
          <w:sz w:val="28"/>
          <w:szCs w:val="28"/>
          <w:rtl/>
        </w:rPr>
        <w:t xml:space="preserve">حصته وله سعة فلیشتر حصة صاحبه ولیعتقه کله، وإن لم یکن له سعة</w:t>
      </w:r>
    </w:p>
    <w:p>
      <w:pPr>
        <w:pStyle w:val="BookText"/>
      </w:pPr>
      <w:r>
        <w:rPr>
          <w:rFonts w:ascii="IRNazanin" w:hAnsi="IRNazanin" w:eastAsia="IRNazanin" w:cs="IRNazanin"/>
          <w:lang w:bidi="fa-IR"/>
          <w:color w:val="111111"/>
          <w:sz w:val="28"/>
          <w:szCs w:val="28"/>
          <w:rtl/>
        </w:rPr>
        <w:t xml:space="preserve">فی مال ینظر إلی قیمة العبد کم کانت یوم أعتق نصفه ثم یسعی العبد فی</w:t>
      </w:r>
    </w:p>
    <w:p>
      <w:pPr>
        <w:pStyle w:val="BookText"/>
      </w:pPr>
      <w:r>
        <w:rPr>
          <w:rFonts w:ascii="IRNazanin" w:hAnsi="IRNazanin" w:eastAsia="IRNazanin" w:cs="IRNazanin"/>
          <w:lang w:bidi="fa-IR"/>
          <w:color w:val="111111"/>
          <w:sz w:val="28"/>
          <w:szCs w:val="28"/>
          <w:rtl/>
        </w:rPr>
        <w:t xml:space="preserve">حساب ما بقی حتی یعتق کله.</w:t>
      </w:r>
    </w:p>
    <w:p>
      <w:pPr>
        <w:pStyle w:val="BookText"/>
      </w:pPr>
      <w:r>
        <w:rPr>
          <w:rFonts w:ascii="IRNazanin" w:hAnsi="IRNazanin" w:eastAsia="IRNazanin" w:cs="IRNazanin"/>
          <w:lang w:bidi="fa-IR"/>
          <w:color w:val="111111"/>
          <w:sz w:val="28"/>
          <w:szCs w:val="28"/>
          <w:rtl/>
        </w:rPr>
        <w:t xml:space="preserve">(14) العوالی 134 ج 1 - قال صلی الله علیه وآله: من أعتق شرکا</w:t>
      </w:r>
    </w:p>
    <w:p>
      <w:pPr>
        <w:pStyle w:val="BookText"/>
      </w:pPr>
      <w:r>
        <w:rPr>
          <w:rFonts w:ascii="IRNazanin" w:hAnsi="IRNazanin" w:eastAsia="IRNazanin" w:cs="IRNazanin"/>
          <w:lang w:bidi="fa-IR"/>
          <w:color w:val="111111"/>
          <w:sz w:val="28"/>
          <w:szCs w:val="28"/>
          <w:rtl/>
        </w:rPr>
        <w:t xml:space="preserve">له من مملوک أقیم قیمة عدل فأعطی شرکاءه حصصهم وأعتق علیه</w:t>
      </w:r>
    </w:p>
    <w:p>
      <w:pPr>
        <w:pStyle w:val="BookText"/>
      </w:pPr>
      <w:r>
        <w:rPr>
          <w:rFonts w:ascii="IRNazanin" w:hAnsi="IRNazanin" w:eastAsia="IRNazanin" w:cs="IRNazanin"/>
          <w:lang w:bidi="fa-IR"/>
          <w:color w:val="111111"/>
          <w:sz w:val="28"/>
          <w:szCs w:val="28"/>
          <w:rtl/>
        </w:rPr>
        <w:t xml:space="preserve">العبد ان کان ذا یسار والا فقد عتق منه ما عتق.</w:t>
      </w:r>
    </w:p>
    <w:p>
      <w:pPr>
        <w:pStyle w:val="BookText"/>
      </w:pPr>
      <w:r>
        <w:rPr>
          <w:rFonts w:ascii="IRNazanin" w:hAnsi="IRNazanin" w:eastAsia="IRNazanin" w:cs="IRNazanin"/>
          <w:lang w:bidi="fa-IR"/>
          <w:color w:val="111111"/>
          <w:sz w:val="28"/>
          <w:szCs w:val="28"/>
          <w:rtl/>
        </w:rPr>
        <w:t xml:space="preserve">(15) کا 183 ج 6 - علی عن أبیه عن ابن أبی نجران عن عاصم بن</w:t>
      </w:r>
    </w:p>
    <w:p>
      <w:pPr>
        <w:pStyle w:val="BookText"/>
      </w:pPr>
      <w:r>
        <w:rPr>
          <w:rFonts w:ascii="IRNazanin" w:hAnsi="IRNazanin" w:eastAsia="IRNazanin" w:cs="IRNazanin"/>
          <w:lang w:bidi="fa-IR"/>
          <w:color w:val="111111"/>
          <w:sz w:val="28"/>
          <w:szCs w:val="28"/>
          <w:rtl/>
        </w:rPr>
        <w:t xml:space="preserve">حمید عن فقیه 67 ج 3 - محمد بن قیس عن أبی جعفر علیه السلام قال</w:t>
      </w:r>
    </w:p>
    <w:p>
      <w:pPr>
        <w:pStyle w:val="BookText"/>
      </w:pPr>
      <w:r>
        <w:rPr>
          <w:rFonts w:ascii="IRNazanin" w:hAnsi="IRNazanin" w:eastAsia="IRNazanin" w:cs="IRNazanin"/>
          <w:lang w:bidi="fa-IR"/>
          <w:color w:val="111111"/>
          <w:sz w:val="28"/>
          <w:szCs w:val="28"/>
          <w:rtl/>
        </w:rPr>
        <w:t xml:space="preserve">قضی أمیر المؤمنین علیه السلام فی عبد کان بین رجلین فحرر أحدهما</w:t>
      </w:r>
    </w:p>
    <w:p>
      <w:pPr>
        <w:pStyle w:val="BookText"/>
      </w:pPr>
      <w:r>
        <w:rPr>
          <w:rFonts w:ascii="IRNazanin" w:hAnsi="IRNazanin" w:eastAsia="IRNazanin" w:cs="IRNazanin"/>
          <w:lang w:bidi="fa-IR"/>
          <w:color w:val="111111"/>
          <w:sz w:val="28"/>
          <w:szCs w:val="28"/>
          <w:rtl/>
        </w:rPr>
        <w:t xml:space="preserve">نصیبه </w:t>
      </w:r>
      <w:r>
        <w:rPr>
          <w:rStyle w:val="FootnoteReference"/>
        </w:rPr>
        <w:footnoteReference w:id="792"/>
      </w:r>
      <w:r>
        <w:rPr>
          <w:rFonts w:ascii="IRNazanin" w:hAnsi="IRNazanin" w:eastAsia="IRNazanin" w:cs="IRNazanin"/>
          <w:lang w:bidi="fa-IR"/>
          <w:color w:val="111111"/>
          <w:sz w:val="28"/>
          <w:szCs w:val="28"/>
          <w:rtl/>
        </w:rPr>
        <w:t xml:space="preserve">وهو صغیر وأمسک الاخر نصفه (حتی کبر الذی حرر</w:t>
      </w:r>
    </w:p>
    <w:p>
      <w:pPr>
        <w:pStyle w:val="BookText"/>
      </w:pPr>
      <w:r>
        <w:rPr>
          <w:rFonts w:ascii="IRNazanin" w:hAnsi="IRNazanin" w:eastAsia="IRNazanin" w:cs="IRNazanin"/>
          <w:lang w:bidi="fa-IR"/>
          <w:color w:val="111111"/>
          <w:sz w:val="28"/>
          <w:szCs w:val="28"/>
          <w:rtl/>
        </w:rPr>
        <w:t xml:space="preserve">نصفه - کا) قال: یقوم قیمة یوم حرر الأول، وأمر المحرر أن یسعی</w:t>
      </w:r>
    </w:p>
    <w:p>
      <w:pPr>
        <w:pStyle w:val="BookText"/>
      </w:pPr>
      <w:r>
        <w:rPr>
          <w:rFonts w:ascii="IRNazanin" w:hAnsi="IRNazanin" w:eastAsia="IRNazanin" w:cs="IRNazanin"/>
          <w:lang w:bidi="fa-IR"/>
          <w:color w:val="111111"/>
          <w:sz w:val="28"/>
          <w:szCs w:val="28"/>
          <w:rtl/>
        </w:rPr>
        <w:t xml:space="preserve">فی نصفه الذی لم یحرر حتی یقضیه.</w:t>
      </w:r>
    </w:p>
    <w:p>
      <w:pPr>
        <w:pStyle w:val="BookText"/>
      </w:pPr>
      <w:r>
        <w:rPr>
          <w:rFonts w:ascii="IRNazanin" w:hAnsi="IRNazanin" w:eastAsia="IRNazanin" w:cs="IRNazanin"/>
          <w:lang w:bidi="fa-IR"/>
          <w:color w:val="111111"/>
          <w:sz w:val="28"/>
          <w:szCs w:val="28"/>
          <w:rtl/>
        </w:rPr>
        <w:t xml:space="preserve">(16) یب 221 ج 8 - صا 2 ج 4 - الحسین بن سعید عن القاسم بن</w:t>
      </w:r>
    </w:p>
    <w:p>
      <w:pPr>
        <w:pStyle w:val="BookText"/>
      </w:pPr>
      <w:r>
        <w:rPr>
          <w:rFonts w:ascii="IRNazanin" w:hAnsi="IRNazanin" w:eastAsia="IRNazanin" w:cs="IRNazanin"/>
          <w:lang w:bidi="fa-IR"/>
          <w:color w:val="111111"/>
          <w:sz w:val="28"/>
          <w:szCs w:val="28"/>
          <w:rtl/>
        </w:rPr>
        <w:t xml:space="preserve">محمد عن علی قال: سألت أبا عبد الله علیه السلام عن مملوک بین أناس</w:t>
      </w:r>
    </w:p>
    <w:p>
      <w:pPr>
        <w:pStyle w:val="BookText"/>
      </w:pPr>
      <w:r>
        <w:rPr>
          <w:rFonts w:ascii="IRNazanin" w:hAnsi="IRNazanin" w:eastAsia="IRNazanin" w:cs="IRNazanin"/>
          <w:lang w:bidi="fa-IR"/>
          <w:color w:val="111111"/>
          <w:sz w:val="28"/>
          <w:szCs w:val="28"/>
          <w:rtl/>
        </w:rPr>
        <w:t xml:space="preserve">فأعتق بعضهم نصیبه قال: یقوم قیمته </w:t>
      </w:r>
      <w:r>
        <w:rPr>
          <w:rStyle w:val="FootnoteReference"/>
        </w:rPr>
        <w:footnoteReference w:id="793"/>
      </w:r>
      <w:r>
        <w:rPr>
          <w:rFonts w:ascii="IRNazanin" w:hAnsi="IRNazanin" w:eastAsia="IRNazanin" w:cs="IRNazanin"/>
          <w:lang w:bidi="fa-IR"/>
          <w:color w:val="111111"/>
          <w:sz w:val="28"/>
          <w:szCs w:val="28"/>
          <w:rtl/>
        </w:rPr>
        <w:t xml:space="preserve">ثم یستسعی فیما بقی لیس للباقی</w:t>
      </w:r>
    </w:p>
    <w:p>
      <w:pPr>
        <w:pStyle w:val="BookText"/>
      </w:pPr>
      <w:r>
        <w:rPr>
          <w:rFonts w:ascii="IRNazanin" w:hAnsi="IRNazanin" w:eastAsia="IRNazanin" w:cs="IRNazanin"/>
          <w:lang w:bidi="fa-IR"/>
          <w:color w:val="111111"/>
          <w:sz w:val="28"/>
          <w:szCs w:val="28"/>
          <w:rtl/>
        </w:rPr>
        <w:t xml:space="preserve">أن یستخدمه ولا یأخذ منه الضریبة.</w:t>
      </w:r>
    </w:p>
    <w:p>
      <w:pPr>
        <w:pStyle w:val="BookText"/>
      </w:pPr>
      <w:r>
        <w:rPr>
          <w:rFonts w:ascii="IRNazanin" w:hAnsi="IRNazanin" w:eastAsia="IRNazanin" w:cs="IRNazanin"/>
          <w:lang w:bidi="fa-IR"/>
          <w:color w:val="111111"/>
          <w:sz w:val="28"/>
          <w:szCs w:val="28"/>
          <w:rtl/>
        </w:rPr>
        <w:t xml:space="preserve">(17) کا 482 ج 5 - محمد بن یحیی عن أحمد بن محمد عن محمد بن</w:t>
      </w:r>
    </w:p>
    <w:p>
      <w:pPr>
        <w:pStyle w:val="BookText"/>
      </w:pPr>
      <w:r>
        <w:rPr>
          <w:rFonts w:ascii="IRNazanin" w:hAnsi="IRNazanin" w:eastAsia="IRNazanin" w:cs="IRNazanin"/>
          <w:lang w:bidi="fa-IR"/>
          <w:color w:val="111111"/>
          <w:sz w:val="28"/>
          <w:szCs w:val="28"/>
          <w:rtl/>
        </w:rPr>
        <w:t xml:space="preserve">إسماعیل عن فقیه 67 ج 3 - محمد بن الفضیل عن أبی الصباح الکنانی</w:t>
      </w:r>
    </w:p>
    <w:p>
      <w:pPr>
        <w:pStyle w:val="BookText"/>
      </w:pPr>
      <w:r>
        <w:rPr>
          <w:rFonts w:ascii="IRNazanin" w:hAnsi="IRNazanin" w:eastAsia="IRNazanin" w:cs="IRNazanin"/>
          <w:lang w:bidi="fa-IR"/>
          <w:color w:val="111111"/>
          <w:sz w:val="28"/>
          <w:szCs w:val="28"/>
          <w:rtl/>
        </w:rPr>
        <w:t xml:space="preserve">قال: سألت أبا عبد الله علیه السلام عن الرجلین یکون بینهما الأمة فیعتق</w:t>
      </w:r>
    </w:p>
    <w:p>
      <w:pPr>
        <w:pStyle w:val="BookText"/>
      </w:pPr>
      <w:r>
        <w:rPr>
          <w:rFonts w:ascii="IRNazanin" w:hAnsi="IRNazanin" w:eastAsia="IRNazanin" w:cs="IRNazanin"/>
          <w:lang w:bidi="fa-IR"/>
          <w:color w:val="111111"/>
          <w:sz w:val="28"/>
          <w:szCs w:val="28"/>
          <w:rtl/>
        </w:rPr>
        <w:t xml:space="preserve">أحدهما نصفه فتقول الأمة للذی لم یعتق نصفه لا أرید أن تقومنی ذرنی</w:t>
      </w:r>
    </w:p>
    <w:p>
      <w:pPr>
        <w:pStyle w:val="BookText"/>
      </w:pPr>
      <w:r>
        <w:rPr>
          <w:rFonts w:ascii="IRNazanin" w:hAnsi="IRNazanin" w:eastAsia="IRNazanin" w:cs="IRNazanin"/>
          <w:lang w:bidi="fa-IR"/>
          <w:color w:val="111111"/>
          <w:sz w:val="28"/>
          <w:szCs w:val="28"/>
          <w:rtl/>
        </w:rPr>
        <w:t xml:space="preserve">کما أنا أخدمک وانه أراد أن یستنکح النصف الاخر قال: لا ینبغی له</w:t>
      </w:r>
    </w:p>
    <w:p>
      <w:pPr>
        <w:pStyle w:val="BookText"/>
      </w:pPr>
      <w:r>
        <w:rPr>
          <w:rFonts w:ascii="IRNazanin" w:hAnsi="IRNazanin" w:eastAsia="IRNazanin" w:cs="IRNazanin"/>
          <w:lang w:bidi="fa-IR"/>
          <w:color w:val="111111"/>
          <w:sz w:val="28"/>
          <w:szCs w:val="28"/>
          <w:rtl/>
        </w:rPr>
        <w:t xml:space="preserve">أن یفعل أنه لا یکون للمرأة فرجان ولا ینبغی (له - فقیه) أن یستخدمها</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46" w:name="pg12422_156802"/>
    <w:bookmarkEnd w:id="146"/>
    <w:p>
      <w:pPr>
        <w:pStyle w:val="BookText"/>
      </w:pPr>
      <w:r>
        <w:rPr>
          <w:rFonts w:ascii="IRNazanin" w:hAnsi="IRNazanin" w:eastAsia="IRNazanin" w:cs="IRNazanin"/>
          <w:lang w:bidi="fa-IR"/>
          <w:color w:val="111111"/>
          <w:sz w:val="28"/>
          <w:szCs w:val="28"/>
          <w:rtl/>
        </w:rPr>
        <w:t xml:space="preserve">ولکن یقومها ویستسعیها.</w:t>
      </w:r>
    </w:p>
    <w:p>
      <w:pPr>
        <w:pStyle w:val="BookText"/>
      </w:pPr>
      <w:r>
        <w:rPr>
          <w:rFonts w:ascii="IRNazanin" w:hAnsi="IRNazanin" w:eastAsia="IRNazanin" w:cs="IRNazanin"/>
          <w:lang w:bidi="fa-IR"/>
          <w:color w:val="111111"/>
          <w:sz w:val="28"/>
          <w:szCs w:val="28"/>
          <w:rtl/>
        </w:rPr>
        <w:t xml:space="preserve">وفی روایة أبی بصیر مثله إلا أنه قال: وان کان الذی أعتقها محتاجا</w:t>
      </w:r>
    </w:p>
    <w:p>
      <w:pPr>
        <w:pStyle w:val="BookText"/>
      </w:pPr>
      <w:r>
        <w:rPr>
          <w:rFonts w:ascii="IRNazanin" w:hAnsi="IRNazanin" w:eastAsia="IRNazanin" w:cs="IRNazanin"/>
          <w:lang w:bidi="fa-IR"/>
          <w:color w:val="111111"/>
          <w:sz w:val="28"/>
          <w:szCs w:val="28"/>
          <w:rtl/>
        </w:rPr>
        <w:t xml:space="preserve">فلیستسعها. المقنع 156 - وإذا کانت بین الرجلین جاریة (وذکر نحوه).</w:t>
      </w:r>
    </w:p>
    <w:p>
      <w:pPr>
        <w:pStyle w:val="BookText"/>
      </w:pPr>
      <w:r>
        <w:rPr>
          <w:rFonts w:ascii="IRNazanin" w:hAnsi="IRNazanin" w:eastAsia="IRNazanin" w:cs="IRNazanin"/>
          <w:lang w:bidi="fa-IR"/>
          <w:color w:val="111111"/>
          <w:sz w:val="28"/>
          <w:szCs w:val="28"/>
          <w:rtl/>
        </w:rPr>
        <w:t xml:space="preserve">(18) المقنع 160 - قال أبو عبد الله علیه السلام فی مملوکة بین</w:t>
      </w:r>
    </w:p>
    <w:p>
      <w:pPr>
        <w:pStyle w:val="BookText"/>
      </w:pPr>
      <w:r>
        <w:rPr>
          <w:rFonts w:ascii="IRNazanin" w:hAnsi="IRNazanin" w:eastAsia="IRNazanin" w:cs="IRNazanin"/>
          <w:lang w:bidi="fa-IR"/>
          <w:color w:val="111111"/>
          <w:sz w:val="28"/>
          <w:szCs w:val="28"/>
          <w:rtl/>
        </w:rPr>
        <w:t xml:space="preserve">شریکین أعتق أحدهما نصیبه ولم یعتق الثانی: انها تخدم الثانی یوما و</w:t>
      </w:r>
    </w:p>
    <w:p>
      <w:pPr>
        <w:pStyle w:val="BookText"/>
      </w:pPr>
      <w:r>
        <w:rPr>
          <w:rFonts w:ascii="IRNazanin" w:hAnsi="IRNazanin" w:eastAsia="IRNazanin" w:cs="IRNazanin"/>
          <w:lang w:bidi="fa-IR"/>
          <w:color w:val="111111"/>
          <w:sz w:val="28"/>
          <w:szCs w:val="28"/>
          <w:rtl/>
        </w:rPr>
        <w:t xml:space="preserve">تخدم نفسها یوما فان ماتت وترکت مالا فنصفه للذی أعتق ونصفه</w:t>
      </w:r>
    </w:p>
    <w:p>
      <w:pPr>
        <w:pStyle w:val="BookText"/>
      </w:pPr>
      <w:r>
        <w:rPr>
          <w:rFonts w:ascii="IRNazanin" w:hAnsi="IRNazanin" w:eastAsia="IRNazanin" w:cs="IRNazanin"/>
          <w:lang w:bidi="fa-IR"/>
          <w:color w:val="111111"/>
          <w:sz w:val="28"/>
          <w:szCs w:val="28"/>
          <w:rtl/>
        </w:rPr>
        <w:t xml:space="preserve">للذی أمسک.</w:t>
      </w:r>
    </w:p>
    <w:p>
      <w:pPr>
        <w:pStyle w:val="BookText"/>
      </w:pPr>
      <w:r>
        <w:rPr>
          <w:rFonts w:ascii="IRNazanin" w:hAnsi="IRNazanin" w:eastAsia="IRNazanin" w:cs="IRNazanin"/>
          <w:lang w:bidi="fa-IR"/>
          <w:color w:val="111111"/>
          <w:sz w:val="28"/>
          <w:szCs w:val="28"/>
          <w:rtl/>
        </w:rPr>
        <w:t xml:space="preserve">(19) العوالی 427 ج 3 - وفی الحدیث أن رجلا أعتق شقصا له من</w:t>
      </w:r>
    </w:p>
    <w:p>
      <w:pPr>
        <w:pStyle w:val="BookText"/>
      </w:pPr>
      <w:r>
        <w:rPr>
          <w:rFonts w:ascii="IRNazanin" w:hAnsi="IRNazanin" w:eastAsia="IRNazanin" w:cs="IRNazanin"/>
          <w:lang w:bidi="fa-IR"/>
          <w:color w:val="111111"/>
          <w:sz w:val="28"/>
          <w:szCs w:val="28"/>
          <w:rtl/>
        </w:rPr>
        <w:t xml:space="preserve">مملوکه فلم یضمنه النبی صلی الله علیه وآله قیمته.</w:t>
      </w:r>
    </w:p>
    <w:p>
      <w:pPr>
        <w:pStyle w:val="BookText"/>
      </w:pPr>
      <w:r>
        <w:rPr>
          <w:rFonts w:ascii="IRNazanin" w:hAnsi="IRNazanin" w:eastAsia="IRNazanin" w:cs="IRNazanin"/>
          <w:lang w:bidi="fa-IR"/>
          <w:color w:val="111111"/>
          <w:sz w:val="28"/>
          <w:szCs w:val="28"/>
          <w:rtl/>
        </w:rPr>
        <w:t xml:space="preserve">(20) یب 219 ج 8 - صا 2 ج 4 - الحسین بن سعید عن صفوان عن</w:t>
      </w:r>
    </w:p>
    <w:p>
      <w:pPr>
        <w:pStyle w:val="BookText"/>
      </w:pPr>
      <w:r>
        <w:rPr>
          <w:rFonts w:ascii="IRNazanin" w:hAnsi="IRNazanin" w:eastAsia="IRNazanin" w:cs="IRNazanin"/>
          <w:lang w:bidi="fa-IR"/>
          <w:color w:val="111111"/>
          <w:sz w:val="28"/>
          <w:szCs w:val="28"/>
          <w:rtl/>
        </w:rPr>
        <w:t xml:space="preserve">ابن بکیر عن الحسن بن زیاد قال: قلت لأبی عبد الله علیه السلام رجل</w:t>
      </w:r>
    </w:p>
    <w:p>
      <w:pPr>
        <w:pStyle w:val="BookText"/>
      </w:pPr>
      <w:r>
        <w:rPr>
          <w:rFonts w:ascii="IRNazanin" w:hAnsi="IRNazanin" w:eastAsia="IRNazanin" w:cs="IRNazanin"/>
          <w:lang w:bidi="fa-IR"/>
          <w:color w:val="111111"/>
          <w:sz w:val="28"/>
          <w:szCs w:val="28"/>
          <w:rtl/>
        </w:rPr>
        <w:t xml:space="preserve">أعتق شرکا </w:t>
      </w:r>
      <w:r>
        <w:rPr>
          <w:rStyle w:val="FootnoteReference"/>
        </w:rPr>
        <w:footnoteReference w:id="794"/>
      </w:r>
      <w:r>
        <w:rPr>
          <w:rFonts w:ascii="IRNazanin" w:hAnsi="IRNazanin" w:eastAsia="IRNazanin" w:cs="IRNazanin"/>
          <w:lang w:bidi="fa-IR"/>
          <w:color w:val="111111"/>
          <w:sz w:val="28"/>
          <w:szCs w:val="28"/>
          <w:rtl/>
        </w:rPr>
        <w:t xml:space="preserve">له فی غلام مملوک علیه شئ؟ قال لا.</w:t>
      </w:r>
    </w:p>
    <w:p>
      <w:pPr>
        <w:pStyle w:val="BookText"/>
      </w:pPr>
      <w:r>
        <w:rPr>
          <w:rFonts w:ascii="IRNazanin" w:hAnsi="IRNazanin" w:eastAsia="IRNazanin" w:cs="IRNazanin"/>
          <w:lang w:bidi="fa-IR"/>
          <w:color w:val="111111"/>
          <w:sz w:val="28"/>
          <w:szCs w:val="28"/>
          <w:rtl/>
        </w:rPr>
        <w:t xml:space="preserve">وعنه عن محمد بن خالد عن ابن بکیر عن یعقوب بن شعیب عن أبی</w:t>
      </w:r>
    </w:p>
    <w:p>
      <w:pPr>
        <w:pStyle w:val="BookText"/>
      </w:pPr>
      <w:r>
        <w:rPr>
          <w:rFonts w:ascii="IRNazanin" w:hAnsi="IRNazanin" w:eastAsia="IRNazanin" w:cs="IRNazanin"/>
          <w:lang w:bidi="fa-IR"/>
          <w:color w:val="111111"/>
          <w:sz w:val="28"/>
          <w:szCs w:val="28"/>
          <w:rtl/>
        </w:rPr>
        <w:t xml:space="preserve">عبد الله علیه السلام (مثله).</w:t>
      </w:r>
    </w:p>
    <w:p>
      <w:pPr>
        <w:pStyle w:val="BookText"/>
      </w:pPr>
      <w:r>
        <w:rPr>
          <w:rFonts w:ascii="IRNazanin" w:hAnsi="IRNazanin" w:eastAsia="IRNazanin" w:cs="IRNazanin"/>
          <w:lang w:bidi="fa-IR"/>
          <w:color w:val="111111"/>
          <w:sz w:val="28"/>
          <w:szCs w:val="28"/>
          <w:rtl/>
        </w:rPr>
        <w:t xml:space="preserve">(قال الشیخ الطوسی (ره) فی یب: لأنا أنما نلزمه عتق ما بقی إذا کان</w:t>
      </w:r>
    </w:p>
    <w:p>
      <w:pPr>
        <w:pStyle w:val="BookText"/>
      </w:pPr>
      <w:r>
        <w:rPr>
          <w:rFonts w:ascii="IRNazanin" w:hAnsi="IRNazanin" w:eastAsia="IRNazanin" w:cs="IRNazanin"/>
          <w:lang w:bidi="fa-IR"/>
          <w:color w:val="111111"/>
          <w:sz w:val="28"/>
          <w:szCs w:val="28"/>
          <w:rtl/>
        </w:rPr>
        <w:t xml:space="preserve">قد قصد بالعتق الاضرار بشریکه فأما ما لم یقصد ذلک بل یقصد وجه الله</w:t>
      </w:r>
    </w:p>
    <w:p>
      <w:pPr>
        <w:pStyle w:val="BookText"/>
      </w:pPr>
      <w:r>
        <w:rPr>
          <w:rFonts w:ascii="IRNazanin" w:hAnsi="IRNazanin" w:eastAsia="IRNazanin" w:cs="IRNazanin"/>
          <w:lang w:bidi="fa-IR"/>
          <w:color w:val="111111"/>
          <w:sz w:val="28"/>
          <w:szCs w:val="28"/>
          <w:rtl/>
        </w:rPr>
        <w:t xml:space="preserve">فلا یلزمه ذلک بل یستسعی العبد فیما بقی ویستحب له أن یشتری ما بقی</w:t>
      </w:r>
    </w:p>
    <w:p>
      <w:pPr>
        <w:pStyle w:val="BookText"/>
      </w:pPr>
      <w:r>
        <w:rPr>
          <w:rFonts w:ascii="IRNazanin" w:hAnsi="IRNazanin" w:eastAsia="IRNazanin" w:cs="IRNazanin"/>
          <w:lang w:bidi="fa-IR"/>
          <w:color w:val="111111"/>
          <w:sz w:val="28"/>
          <w:szCs w:val="28"/>
          <w:rtl/>
        </w:rPr>
        <w:t xml:space="preserve">ویعتقه).</w:t>
      </w:r>
    </w:p>
    <w:p>
      <w:pPr>
        <w:pStyle w:val="Heading3"/>
      </w:pPr>
      <w:bookmarkStart w:id="490" w:name="_Toc227"/>
      <w:r>
        <w:t>(15) باب أن عتق المکره لیس بعتق، وأن من کان معه رقیق فسأله...</w:t>
      </w:r>
      <w:bookmarkEnd w:id="490"/>
    </w:p>
    <w:p>
      <w:pPr>
        <w:pStyle w:val="BookText"/>
      </w:pPr>
      <w:r>
        <w:rPr>
          <w:rFonts w:ascii="IRNazanin" w:hAnsi="IRNazanin" w:eastAsia="IRNazanin" w:cs="IRNazanin"/>
          <w:lang w:bidi="fa-IR"/>
          <w:color w:val="111111"/>
          <w:sz w:val="28"/>
          <w:szCs w:val="28"/>
          <w:rtl/>
        </w:rPr>
        <w:t xml:space="preserve">*باب أن عتق المکره لیس بعتق، وأن من کان معه رقیق فسأله العشار فقال هم أحرار لیس علیه شئ *</w:t>
      </w:r>
    </w:p>
    <w:p>
      <w:pPr>
        <w:pStyle w:val="BookText"/>
      </w:pPr>
      <w:r>
        <w:rPr>
          <w:rFonts w:ascii="IRNazanin" w:hAnsi="IRNazanin" w:eastAsia="IRNazanin" w:cs="IRNazanin"/>
          <w:lang w:bidi="fa-IR"/>
          <w:color w:val="111111"/>
          <w:sz w:val="28"/>
          <w:szCs w:val="28"/>
          <w:rtl/>
        </w:rPr>
        <w:t xml:space="preserve">937 (1) یب 217 ج 8 - محمد بن یعقوب عن کا 191 ج 6 -</w:t>
      </w:r>
    </w:p>
    <w:p>
      <w:pPr>
        <w:pStyle w:val="BookText"/>
      </w:pPr>
      <w:r>
        <w:rPr>
          <w:rFonts w:ascii="IRNazanin" w:hAnsi="IRNazanin" w:eastAsia="IRNazanin" w:cs="IRNazanin"/>
          <w:lang w:bidi="fa-IR"/>
          <w:color w:val="111111"/>
          <w:sz w:val="28"/>
          <w:szCs w:val="28"/>
          <w:rtl/>
        </w:rPr>
        <w:t xml:space="preserve">علی بن إبراهیم عن أبیه عن ابن أبی عمیر عن (عمر - کا) بن أذینة عن</w:t>
      </w:r>
    </w:p>
    <w:p>
      <w:pPr>
        <w:pStyle w:val="BookText"/>
      </w:pPr>
      <w:r>
        <w:rPr>
          <w:rFonts w:ascii="IRNazanin" w:hAnsi="IRNazanin" w:eastAsia="IRNazanin" w:cs="IRNazanin"/>
          <w:lang w:bidi="fa-IR"/>
          <w:color w:val="111111"/>
          <w:sz w:val="28"/>
          <w:szCs w:val="28"/>
          <w:rtl/>
        </w:rPr>
        <w:t xml:space="preserve">زرارة عن أبی جعفر علیه السلام قال: سألته عن عتق المکره فقال: لیس</w:t>
      </w:r>
    </w:p>
    <w:p>
      <w:pPr>
        <w:pStyle w:val="BookText"/>
      </w:pPr>
      <w:r>
        <w:rPr>
          <w:rFonts w:ascii="IRNazanin" w:hAnsi="IRNazanin" w:eastAsia="IRNazanin" w:cs="IRNazanin"/>
          <w:lang w:bidi="fa-IR"/>
          <w:color w:val="111111"/>
          <w:sz w:val="28"/>
          <w:szCs w:val="28"/>
          <w:rtl/>
        </w:rPr>
        <w:t xml:space="preserve">عتقه بعتق.</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47" w:name="pg12422_156803"/>
    <w:bookmarkEnd w:id="147"/>
    <w:p>
      <w:pPr>
        <w:pStyle w:val="BookText"/>
      </w:pPr>
      <w:r>
        <w:rPr>
          <w:rFonts w:ascii="IRNazanin" w:hAnsi="IRNazanin" w:eastAsia="IRNazanin" w:cs="IRNazanin"/>
          <w:lang w:bidi="fa-IR"/>
          <w:color w:val="111111"/>
          <w:sz w:val="28"/>
          <w:szCs w:val="28"/>
          <w:rtl/>
        </w:rPr>
        <w:t xml:space="preserve">(2) الدعائم 95 ج 2 - قال جعفر بن محمد علیهما السلام ولیس</w:t>
      </w:r>
    </w:p>
    <w:p>
      <w:pPr>
        <w:pStyle w:val="BookText"/>
      </w:pPr>
      <w:r>
        <w:rPr>
          <w:rFonts w:ascii="IRNazanin" w:hAnsi="IRNazanin" w:eastAsia="IRNazanin" w:cs="IRNazanin"/>
          <w:lang w:bidi="fa-IR"/>
          <w:color w:val="111111"/>
          <w:sz w:val="28"/>
          <w:szCs w:val="28"/>
          <w:rtl/>
        </w:rPr>
        <w:t xml:space="preserve">طلاق مکره بطلاق ولا عتقه بعتق.</w:t>
      </w:r>
    </w:p>
    <w:p>
      <w:pPr>
        <w:pStyle w:val="BookText"/>
      </w:pPr>
      <w:r>
        <w:rPr>
          <w:rFonts w:ascii="IRNazanin" w:hAnsi="IRNazanin" w:eastAsia="IRNazanin" w:cs="IRNazanin"/>
          <w:lang w:bidi="fa-IR"/>
          <w:color w:val="111111"/>
          <w:sz w:val="28"/>
          <w:szCs w:val="28"/>
          <w:rtl/>
        </w:rPr>
        <w:t xml:space="preserve">(3) یب 227 ج 8 - فقیه 84 ج 3 - الحسین بن سعید عن صفوان</w:t>
      </w:r>
    </w:p>
    <w:p>
      <w:pPr>
        <w:pStyle w:val="BookText"/>
      </w:pPr>
      <w:r>
        <w:rPr>
          <w:rFonts w:ascii="IRNazanin" w:hAnsi="IRNazanin" w:eastAsia="IRNazanin" w:cs="IRNazanin"/>
          <w:lang w:bidi="fa-IR"/>
          <w:color w:val="111111"/>
          <w:sz w:val="28"/>
          <w:szCs w:val="28"/>
          <w:rtl/>
        </w:rPr>
        <w:t xml:space="preserve">(بن یحیی - فقیه) عن الولید بن هشام قال قدمت من مصر ومعی رقیق</w:t>
      </w:r>
    </w:p>
    <w:p>
      <w:pPr>
        <w:pStyle w:val="BookText"/>
      </w:pPr>
      <w:r>
        <w:rPr>
          <w:rFonts w:ascii="IRNazanin" w:hAnsi="IRNazanin" w:eastAsia="IRNazanin" w:cs="IRNazanin"/>
          <w:lang w:bidi="fa-IR"/>
          <w:color w:val="111111"/>
          <w:sz w:val="28"/>
          <w:szCs w:val="28"/>
          <w:rtl/>
        </w:rPr>
        <w:t xml:space="preserve">فمررت بالعاشر </w:t>
      </w:r>
      <w:r>
        <w:rPr>
          <w:rStyle w:val="FootnoteReference"/>
        </w:rPr>
        <w:footnoteReference w:id="795"/>
      </w:r>
      <w:r>
        <w:rPr>
          <w:rFonts w:ascii="IRNazanin" w:hAnsi="IRNazanin" w:eastAsia="IRNazanin" w:cs="IRNazanin"/>
          <w:lang w:bidi="fa-IR"/>
          <w:color w:val="111111"/>
          <w:sz w:val="28"/>
          <w:szCs w:val="28"/>
          <w:rtl/>
        </w:rPr>
        <w:t xml:space="preserve">فسألنی فقلت: هم أحرار کلهم، فقدمت المدینة،</w:t>
      </w:r>
    </w:p>
    <w:p>
      <w:pPr>
        <w:pStyle w:val="BookText"/>
      </w:pPr>
      <w:r>
        <w:rPr>
          <w:rFonts w:ascii="IRNazanin" w:hAnsi="IRNazanin" w:eastAsia="IRNazanin" w:cs="IRNazanin"/>
          <w:lang w:bidi="fa-IR"/>
          <w:color w:val="111111"/>
          <w:sz w:val="28"/>
          <w:szCs w:val="28"/>
          <w:rtl/>
        </w:rPr>
        <w:t xml:space="preserve">فدخلت علی أبی الحسن علیه السلام، فأخبرته بقولی للعاشر فقال: لیس</w:t>
      </w:r>
    </w:p>
    <w:p>
      <w:pPr>
        <w:pStyle w:val="BookText"/>
      </w:pPr>
      <w:r>
        <w:rPr>
          <w:rFonts w:ascii="IRNazanin" w:hAnsi="IRNazanin" w:eastAsia="IRNazanin" w:cs="IRNazanin"/>
          <w:lang w:bidi="fa-IR"/>
          <w:color w:val="111111"/>
          <w:sz w:val="28"/>
          <w:szCs w:val="28"/>
          <w:rtl/>
        </w:rPr>
        <w:t xml:space="preserve">علیک شئ. قلت: إن منهم جاریة قد وقعت بها وبها حمل قال: لیس</w:t>
      </w:r>
    </w:p>
    <w:p>
      <w:pPr>
        <w:pStyle w:val="BookText"/>
      </w:pPr>
      <w:r>
        <w:rPr>
          <w:rFonts w:ascii="IRNazanin" w:hAnsi="IRNazanin" w:eastAsia="IRNazanin" w:cs="IRNazanin"/>
          <w:lang w:bidi="fa-IR"/>
          <w:color w:val="111111"/>
          <w:sz w:val="28"/>
          <w:szCs w:val="28"/>
          <w:rtl/>
        </w:rPr>
        <w:t xml:space="preserve">ولدها </w:t>
      </w:r>
      <w:r>
        <w:rPr>
          <w:rStyle w:val="FootnoteReference"/>
        </w:rPr>
        <w:footnoteReference w:id="796"/>
      </w:r>
      <w:r>
        <w:rPr>
          <w:rFonts w:ascii="IRNazanin" w:hAnsi="IRNazanin" w:eastAsia="IRNazanin" w:cs="IRNazanin"/>
          <w:lang w:bidi="fa-IR"/>
          <w:color w:val="111111"/>
          <w:sz w:val="28"/>
          <w:szCs w:val="28"/>
          <w:rtl/>
        </w:rPr>
        <w:t xml:space="preserve">بالذی یعتقها إذا هلک سیدها صارت من نصیب ولدها.</w:t>
      </w:r>
    </w:p>
    <w:p>
      <w:pPr>
        <w:pStyle w:val="BookText"/>
      </w:pPr>
      <w:r>
        <w:rPr>
          <w:rFonts w:ascii="IRNazanin" w:hAnsi="IRNazanin" w:eastAsia="IRNazanin" w:cs="IRNazanin"/>
          <w:lang w:bidi="fa-IR"/>
          <w:color w:val="111111"/>
          <w:sz w:val="28"/>
          <w:szCs w:val="28"/>
          <w:rtl/>
        </w:rPr>
        <w:t xml:space="preserve">نوادر أحمد بن محمد بن عیسی 37 - عن الولید بن هشام المرادی (مثله</w:t>
      </w:r>
    </w:p>
    <w:p>
      <w:pPr>
        <w:pStyle w:val="BookText"/>
      </w:pPr>
      <w:r>
        <w:rPr>
          <w:rFonts w:ascii="IRNazanin" w:hAnsi="IRNazanin" w:eastAsia="IRNazanin" w:cs="IRNazanin"/>
          <w:lang w:bidi="fa-IR"/>
          <w:color w:val="111111"/>
          <w:sz w:val="28"/>
          <w:szCs w:val="28"/>
          <w:rtl/>
        </w:rPr>
        <w:t xml:space="preserve">إلی قوله: لیس علیک شئ).</w:t>
      </w:r>
    </w:p>
    <w:p>
      <w:pPr>
        <w:pStyle w:val="BookText"/>
      </w:pPr>
      <w:r>
        <w:rPr>
          <w:rFonts w:ascii="IRNazanin" w:hAnsi="IRNazanin" w:eastAsia="IRNazanin" w:cs="IRNazanin"/>
          <w:lang w:bidi="fa-IR"/>
          <w:color w:val="111111"/>
          <w:sz w:val="28"/>
          <w:szCs w:val="28"/>
          <w:rtl/>
        </w:rPr>
        <w:t xml:space="preserve">ویأتی فی أحادیث باب أن طلاق المکره لیس بطلاق من أبواب</w:t>
      </w:r>
    </w:p>
    <w:p>
      <w:pPr>
        <w:pStyle w:val="BookText"/>
      </w:pPr>
      <w:r>
        <w:rPr>
          <w:rFonts w:ascii="IRNazanin" w:hAnsi="IRNazanin" w:eastAsia="IRNazanin" w:cs="IRNazanin"/>
          <w:lang w:bidi="fa-IR"/>
          <w:color w:val="111111"/>
          <w:sz w:val="28"/>
          <w:szCs w:val="28"/>
          <w:rtl/>
        </w:rPr>
        <w:t xml:space="preserve">الطلاق ما یدل علی ذلک.</w:t>
      </w:r>
    </w:p>
    <w:p>
      <w:pPr>
        <w:pStyle w:val="Heading3"/>
      </w:pPr>
      <w:bookmarkStart w:id="491" w:name="_Toc228"/>
      <w:r>
        <w:t>(16) باب أن الموله والمدله والمعتوه لیس عتقه بعتق</w:t>
      </w:r>
      <w:bookmarkEnd w:id="491"/>
    </w:p>
    <w:p>
      <w:pPr>
        <w:pStyle w:val="BookText"/>
      </w:pPr>
      <w:r>
        <w:rPr>
          <w:rFonts w:ascii="IRNazanin" w:hAnsi="IRNazanin" w:eastAsia="IRNazanin" w:cs="IRNazanin"/>
          <w:lang w:bidi="fa-IR"/>
          <w:color w:val="111111"/>
          <w:sz w:val="28"/>
          <w:szCs w:val="28"/>
          <w:rtl/>
        </w:rPr>
        <w:t xml:space="preserve">940 (1) کا 125 ج 6 - علی بن إبراهیم عن أبیه عن حماد بن عیسی</w:t>
      </w:r>
    </w:p>
    <w:p>
      <w:pPr>
        <w:pStyle w:val="BookText"/>
      </w:pPr>
      <w:r>
        <w:rPr>
          <w:rFonts w:ascii="IRNazanin" w:hAnsi="IRNazanin" w:eastAsia="IRNazanin" w:cs="IRNazanin"/>
          <w:lang w:bidi="fa-IR"/>
          <w:color w:val="111111"/>
          <w:sz w:val="28"/>
          <w:szCs w:val="28"/>
          <w:rtl/>
        </w:rPr>
        <w:t xml:space="preserve">عن عمر ابن أذینة عن زرارة وبکیر ومحمد بن مسلم وبرید وفضیل بن</w:t>
      </w:r>
    </w:p>
    <w:p>
      <w:pPr>
        <w:pStyle w:val="BookText"/>
      </w:pPr>
      <w:r>
        <w:rPr>
          <w:rFonts w:ascii="IRNazanin" w:hAnsi="IRNazanin" w:eastAsia="IRNazanin" w:cs="IRNazanin"/>
          <w:lang w:bidi="fa-IR"/>
          <w:color w:val="111111"/>
          <w:sz w:val="28"/>
          <w:szCs w:val="28"/>
          <w:rtl/>
        </w:rPr>
        <w:t xml:space="preserve">یسار وإسماعیل الأزرق ومعمر بن یحیی عن أبی جعفر وأبی عبد الله</w:t>
      </w:r>
    </w:p>
    <w:p>
      <w:pPr>
        <w:pStyle w:val="BookText"/>
      </w:pPr>
      <w:r>
        <w:rPr>
          <w:rFonts w:ascii="IRNazanin" w:hAnsi="IRNazanin" w:eastAsia="IRNazanin" w:cs="IRNazanin"/>
          <w:lang w:bidi="fa-IR"/>
          <w:color w:val="111111"/>
          <w:sz w:val="28"/>
          <w:szCs w:val="28"/>
          <w:rtl/>
        </w:rPr>
        <w:t xml:space="preserve">علیهما السلام ان الموله </w:t>
      </w:r>
      <w:r>
        <w:rPr>
          <w:rStyle w:val="FootnoteReference"/>
        </w:rPr>
        <w:footnoteReference w:id="797"/>
      </w:r>
      <w:r>
        <w:rPr>
          <w:rFonts w:ascii="IRNazanin" w:hAnsi="IRNazanin" w:eastAsia="IRNazanin" w:cs="IRNazanin"/>
          <w:lang w:bidi="fa-IR"/>
          <w:color w:val="111111"/>
          <w:sz w:val="28"/>
          <w:szCs w:val="28"/>
          <w:rtl/>
        </w:rPr>
        <w:t xml:space="preserve">لیس له طلاق ولا عتقه عتق</w:t>
      </w:r>
    </w:p>
    <w:p>
      <w:pPr>
        <w:pStyle w:val="BookText"/>
      </w:pPr>
      <w:r>
        <w:rPr>
          <w:rFonts w:ascii="IRNazanin" w:hAnsi="IRNazanin" w:eastAsia="IRNazanin" w:cs="IRNazanin"/>
          <w:lang w:bidi="fa-IR"/>
          <w:color w:val="111111"/>
          <w:sz w:val="28"/>
          <w:szCs w:val="28"/>
          <w:rtl/>
        </w:rPr>
        <w:t xml:space="preserve">(2) فیه 191 ج 6 - علی بن إبراهیم عن أبیه عن حماد عن عمر بن</w:t>
      </w:r>
    </w:p>
    <w:p>
      <w:pPr>
        <w:pStyle w:val="BookText"/>
      </w:pPr>
      <w:r>
        <w:rPr>
          <w:rFonts w:ascii="IRNazanin" w:hAnsi="IRNazanin" w:eastAsia="IRNazanin" w:cs="IRNazanin"/>
          <w:lang w:bidi="fa-IR"/>
          <w:color w:val="111111"/>
          <w:sz w:val="28"/>
          <w:szCs w:val="28"/>
          <w:rtl/>
        </w:rPr>
        <w:t xml:space="preserve">أذینة عن زرارة أو قال: ومحمد بن مسلم وبرید بن معاویة وفضیل و</w:t>
      </w:r>
    </w:p>
    <w:p>
      <w:pPr>
        <w:pStyle w:val="BookText"/>
      </w:pPr>
      <w:r>
        <w:rPr>
          <w:rFonts w:ascii="IRNazanin" w:hAnsi="IRNazanin" w:eastAsia="IRNazanin" w:cs="IRNazanin"/>
          <w:lang w:bidi="fa-IR"/>
          <w:color w:val="111111"/>
          <w:sz w:val="28"/>
          <w:szCs w:val="28"/>
          <w:rtl/>
        </w:rPr>
        <w:t xml:space="preserve">إسماعیل الأزرق ومعمر بن یحیی عن أبی جعفر وأبی عبد الله علیهما السلام</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48" w:name="pg12422_156804"/>
    <w:bookmarkEnd w:id="148"/>
    <w:p>
      <w:pPr>
        <w:pStyle w:val="BookText"/>
      </w:pPr>
      <w:r>
        <w:rPr>
          <w:rFonts w:ascii="IRNazanin" w:hAnsi="IRNazanin" w:eastAsia="IRNazanin" w:cs="IRNazanin"/>
          <w:lang w:bidi="fa-IR"/>
          <w:color w:val="111111"/>
          <w:sz w:val="28"/>
          <w:szCs w:val="28"/>
          <w:rtl/>
        </w:rPr>
        <w:t xml:space="preserve">ان المدله </w:t>
      </w:r>
      <w:r>
        <w:rPr>
          <w:rStyle w:val="FootnoteReference"/>
        </w:rPr>
        <w:footnoteReference w:id="798"/>
      </w:r>
    </w:p>
    <w:p>
      <w:pPr>
        <w:pStyle w:val="BookText"/>
      </w:pPr>
      <w:r>
        <w:rPr>
          <w:rFonts w:ascii="IRNazanin" w:hAnsi="IRNazanin" w:eastAsia="IRNazanin" w:cs="IRNazanin"/>
          <w:lang w:bidi="fa-IR"/>
          <w:color w:val="111111"/>
          <w:sz w:val="28"/>
          <w:szCs w:val="28"/>
          <w:rtl/>
        </w:rPr>
        <w:t xml:space="preserve">(لسان العرب ج 13 / 488)</w:t>
      </w:r>
    </w:p>
    <w:p>
      <w:pPr>
        <w:pStyle w:val="BookText"/>
      </w:pPr>
      <w:r>
        <w:rPr>
          <w:rFonts w:ascii="IRNazanin" w:hAnsi="IRNazanin" w:eastAsia="IRNazanin" w:cs="IRNazanin"/>
          <w:lang w:bidi="fa-IR"/>
          <w:color w:val="111111"/>
          <w:sz w:val="28"/>
          <w:szCs w:val="28"/>
          <w:rtl/>
        </w:rPr>
        <w:t xml:space="preserve">لیس عتقه بعتق.</w:t>
      </w:r>
    </w:p>
    <w:p>
      <w:pPr>
        <w:pStyle w:val="BookText"/>
      </w:pPr>
      <w:r>
        <w:rPr>
          <w:rFonts w:ascii="IRNazanin" w:hAnsi="IRNazanin" w:eastAsia="IRNazanin" w:cs="IRNazanin"/>
          <w:lang w:bidi="fa-IR"/>
          <w:color w:val="111111"/>
          <w:sz w:val="28"/>
          <w:szCs w:val="28"/>
          <w:rtl/>
        </w:rPr>
        <w:t xml:space="preserve">وتقدم فی أحادیث باب (10) اشتراط التکلیف بالعقل من أبواب</w:t>
      </w:r>
    </w:p>
    <w:p>
      <w:pPr>
        <w:pStyle w:val="BookText"/>
      </w:pPr>
      <w:r>
        <w:rPr>
          <w:rFonts w:ascii="IRNazanin" w:hAnsi="IRNazanin" w:eastAsia="IRNazanin" w:cs="IRNazanin"/>
          <w:lang w:bidi="fa-IR"/>
          <w:color w:val="111111"/>
          <w:sz w:val="28"/>
          <w:szCs w:val="28"/>
          <w:rtl/>
        </w:rPr>
        <w:t xml:space="preserve">المقدمات وباب (12) وجوب النیة فی العبادات ما یدل علی ذلک.</w:t>
      </w:r>
    </w:p>
    <w:p>
      <w:pPr>
        <w:pStyle w:val="BookText"/>
      </w:pPr>
      <w:r>
        <w:rPr>
          <w:rFonts w:ascii="IRNazanin" w:hAnsi="IRNazanin" w:eastAsia="IRNazanin" w:cs="IRNazanin"/>
          <w:lang w:bidi="fa-IR"/>
          <w:color w:val="111111"/>
          <w:sz w:val="28"/>
          <w:szCs w:val="28"/>
          <w:rtl/>
        </w:rPr>
        <w:t xml:space="preserve">ویأتی فی أحادیث الباب التالی ما یناسب ذلک خصوصا روایة</w:t>
      </w:r>
    </w:p>
    <w:p>
      <w:pPr>
        <w:pStyle w:val="BookText"/>
      </w:pPr>
      <w:r>
        <w:rPr>
          <w:rFonts w:ascii="IRNazanin" w:hAnsi="IRNazanin" w:eastAsia="IRNazanin" w:cs="IRNazanin"/>
          <w:lang w:bidi="fa-IR"/>
          <w:color w:val="111111"/>
          <w:sz w:val="28"/>
          <w:szCs w:val="28"/>
          <w:rtl/>
        </w:rPr>
        <w:t xml:space="preserve">الحلبی (3) فان فیها قوله المرأة المعتوهة الذاهبة العقل أیجوز بیعها</w:t>
      </w:r>
    </w:p>
    <w:p>
      <w:pPr>
        <w:pStyle w:val="BookText"/>
      </w:pPr>
      <w:r>
        <w:rPr>
          <w:rFonts w:ascii="IRNazanin" w:hAnsi="IRNazanin" w:eastAsia="IRNazanin" w:cs="IRNazanin"/>
          <w:lang w:bidi="fa-IR"/>
          <w:color w:val="111111"/>
          <w:sz w:val="28"/>
          <w:szCs w:val="28"/>
          <w:rtl/>
        </w:rPr>
        <w:t xml:space="preserve">وصدقتها قال لا.</w:t>
      </w:r>
    </w:p>
    <w:p>
      <w:pPr>
        <w:pStyle w:val="Heading3"/>
      </w:pPr>
      <w:bookmarkStart w:id="492" w:name="_Toc229"/>
      <w:r>
        <w:t>(17) باب أن السکران لا یجوز عتقه</w:t>
      </w:r>
      <w:bookmarkEnd w:id="492"/>
    </w:p>
    <w:p>
      <w:pPr>
        <w:pStyle w:val="BookText"/>
      </w:pPr>
      <w:r>
        <w:rPr>
          <w:rFonts w:ascii="IRNazanin" w:hAnsi="IRNazanin" w:eastAsia="IRNazanin" w:cs="IRNazanin"/>
          <w:lang w:bidi="fa-IR"/>
          <w:color w:val="111111"/>
          <w:sz w:val="28"/>
          <w:szCs w:val="28"/>
          <w:rtl/>
        </w:rPr>
        <w:t xml:space="preserve">942 (1) یب 217 ج 8 - محمد بن یعقوب عن کا 191 ج 6 - حمید</w:t>
      </w:r>
    </w:p>
    <w:p>
      <w:pPr>
        <w:pStyle w:val="BookText"/>
      </w:pPr>
      <w:r>
        <w:rPr>
          <w:rFonts w:ascii="IRNazanin" w:hAnsi="IRNazanin" w:eastAsia="IRNazanin" w:cs="IRNazanin"/>
          <w:lang w:bidi="fa-IR"/>
          <w:color w:val="111111"/>
          <w:sz w:val="28"/>
          <w:szCs w:val="28"/>
          <w:rtl/>
        </w:rPr>
        <w:t xml:space="preserve">بن زیاد عن ابن سماعة عن ابن رباط والحسین بن هاشم وصفوان جمیعا</w:t>
      </w:r>
    </w:p>
    <w:p>
      <w:pPr>
        <w:pStyle w:val="BookText"/>
      </w:pPr>
      <w:r>
        <w:rPr>
          <w:rFonts w:ascii="IRNazanin" w:hAnsi="IRNazanin" w:eastAsia="IRNazanin" w:cs="IRNazanin"/>
          <w:lang w:bidi="fa-IR"/>
          <w:color w:val="111111"/>
          <w:sz w:val="28"/>
          <w:szCs w:val="28"/>
          <w:rtl/>
        </w:rPr>
        <w:t xml:space="preserve">عن ابن مسکان عن الحلبی عن أبی عبد الله علیه السلام قال لا یجوز عتق</w:t>
      </w:r>
    </w:p>
    <w:p>
      <w:pPr>
        <w:pStyle w:val="BookText"/>
      </w:pPr>
      <w:r>
        <w:rPr>
          <w:rFonts w:ascii="IRNazanin" w:hAnsi="IRNazanin" w:eastAsia="IRNazanin" w:cs="IRNazanin"/>
          <w:lang w:bidi="fa-IR"/>
          <w:color w:val="111111"/>
          <w:sz w:val="28"/>
          <w:szCs w:val="28"/>
          <w:rtl/>
        </w:rPr>
        <w:t xml:space="preserve">السکران</w:t>
      </w:r>
    </w:p>
    <w:p>
      <w:pPr>
        <w:pStyle w:val="BookText"/>
      </w:pPr>
      <w:r>
        <w:rPr>
          <w:rFonts w:ascii="IRNazanin" w:hAnsi="IRNazanin" w:eastAsia="IRNazanin" w:cs="IRNazanin"/>
          <w:lang w:bidi="fa-IR"/>
          <w:color w:val="111111"/>
          <w:sz w:val="28"/>
          <w:szCs w:val="28"/>
          <w:rtl/>
        </w:rPr>
        <w:t xml:space="preserve">(2) کا 126 ج 6 - حمید بن زیاد عن ابن سماعة عن ابن رباط</w:t>
      </w:r>
    </w:p>
    <w:p>
      <w:pPr>
        <w:pStyle w:val="BookText"/>
      </w:pPr>
      <w:r>
        <w:rPr>
          <w:rFonts w:ascii="IRNazanin" w:hAnsi="IRNazanin" w:eastAsia="IRNazanin" w:cs="IRNazanin"/>
          <w:lang w:bidi="fa-IR"/>
          <w:color w:val="111111"/>
          <w:sz w:val="28"/>
          <w:szCs w:val="28"/>
          <w:rtl/>
        </w:rPr>
        <w:t xml:space="preserve">والحسین بن هاشم عن صفوان </w:t>
      </w:r>
      <w:r>
        <w:rPr>
          <w:rStyle w:val="FootnoteReference"/>
        </w:rPr>
        <w:footnoteReference w:id="799"/>
      </w:r>
    </w:p>
    <w:p>
      <w:pPr>
        <w:pStyle w:val="BookText"/>
      </w:pPr>
      <w:r>
        <w:rPr>
          <w:rFonts w:ascii="IRNazanin" w:hAnsi="IRNazanin" w:eastAsia="IRNazanin" w:cs="IRNazanin"/>
          <w:lang w:bidi="fa-IR"/>
          <w:color w:val="111111"/>
          <w:sz w:val="28"/>
          <w:szCs w:val="28"/>
          <w:rtl/>
        </w:rPr>
        <w:t xml:space="preserve">فی نسخة الوسائل حتی یناسب قوله جمیعا عن ابن مسکان.</w:t>
      </w:r>
    </w:p>
    <w:p>
      <w:pPr>
        <w:pStyle w:val="BookText"/>
      </w:pPr>
      <w:r>
        <w:rPr>
          <w:rFonts w:ascii="IRNazanin" w:hAnsi="IRNazanin" w:eastAsia="IRNazanin" w:cs="IRNazanin"/>
          <w:lang w:bidi="fa-IR"/>
          <w:color w:val="111111"/>
          <w:sz w:val="28"/>
          <w:szCs w:val="28"/>
          <w:rtl/>
        </w:rPr>
        <w:t xml:space="preserve">جمیعا عن ابن مسکان عن الحلبی</w:t>
      </w:r>
    </w:p>
    <w:p>
      <w:pPr>
        <w:pStyle w:val="BookText"/>
      </w:pPr>
      <w:r>
        <w:rPr>
          <w:rFonts w:ascii="IRNazanin" w:hAnsi="IRNazanin" w:eastAsia="IRNazanin" w:cs="IRNazanin"/>
          <w:lang w:bidi="fa-IR"/>
          <w:color w:val="111111"/>
          <w:sz w:val="28"/>
          <w:szCs w:val="28"/>
          <w:rtl/>
        </w:rPr>
        <w:t xml:space="preserve">عن أبی عبد الله علیه السلام قال: سألته عن طلاق السکران فقال: لا یجوز</w:t>
      </w:r>
    </w:p>
    <w:p>
      <w:pPr>
        <w:pStyle w:val="BookText"/>
      </w:pPr>
      <w:r>
        <w:rPr>
          <w:rFonts w:ascii="IRNazanin" w:hAnsi="IRNazanin" w:eastAsia="IRNazanin" w:cs="IRNazanin"/>
          <w:lang w:bidi="fa-IR"/>
          <w:color w:val="111111"/>
          <w:sz w:val="28"/>
          <w:szCs w:val="28"/>
          <w:rtl/>
        </w:rPr>
        <w:t xml:space="preserve">ولا عتقه.</w:t>
      </w:r>
    </w:p>
    <w:p>
      <w:pPr>
        <w:pStyle w:val="BookText"/>
      </w:pPr>
      <w:r>
        <w:rPr>
          <w:rFonts w:ascii="IRNazanin" w:hAnsi="IRNazanin" w:eastAsia="IRNazanin" w:cs="IRNazanin"/>
          <w:lang w:bidi="fa-IR"/>
          <w:color w:val="111111"/>
          <w:sz w:val="28"/>
          <w:szCs w:val="28"/>
          <w:rtl/>
        </w:rPr>
        <w:t xml:space="preserve">(3) یب 217 ج 8 - محمد بن یعقوب عن کا 191 ج 6 - عدة من</w:t>
      </w:r>
    </w:p>
    <w:p>
      <w:pPr>
        <w:pStyle w:val="BookText"/>
      </w:pPr>
      <w:r>
        <w:rPr>
          <w:rFonts w:ascii="IRNazanin" w:hAnsi="IRNazanin" w:eastAsia="IRNazanin" w:cs="IRNazanin"/>
          <w:lang w:bidi="fa-IR"/>
          <w:color w:val="111111"/>
          <w:sz w:val="28"/>
          <w:szCs w:val="28"/>
          <w:rtl/>
        </w:rPr>
        <w:t xml:space="preserve">أصحابنا عن سهل بن زیاد عن أحمد بن محمد ابن أبی نصر عن عبد الکریم</w:t>
      </w:r>
    </w:p>
    <w:p>
      <w:pPr>
        <w:pStyle w:val="BookText"/>
      </w:pPr>
      <w:r>
        <w:rPr>
          <w:rFonts w:ascii="IRNazanin" w:hAnsi="IRNazanin" w:eastAsia="IRNazanin" w:cs="IRNazanin"/>
          <w:lang w:bidi="fa-IR"/>
          <w:color w:val="111111"/>
          <w:sz w:val="28"/>
          <w:szCs w:val="28"/>
          <w:rtl/>
        </w:rPr>
        <w:t xml:space="preserve">عن الحلبی عن أبی عبد الله علیه السلام قال: سألته عن المرأة المعتوهة </w:t>
      </w:r>
      <w:r>
        <w:rPr>
          <w:rStyle w:val="FootnoteReference"/>
        </w:rPr>
        <w:footnoteReference w:id="800"/>
      </w:r>
    </w:p>
    <w:p>
      <w:pPr>
        <w:pStyle w:val="BookText"/>
      </w:pPr>
      <w:r>
        <w:rPr>
          <w:rFonts w:ascii="IRNazanin" w:hAnsi="IRNazanin" w:eastAsia="IRNazanin" w:cs="IRNazanin"/>
          <w:lang w:bidi="fa-IR"/>
          <w:color w:val="111111"/>
          <w:sz w:val="28"/>
          <w:szCs w:val="28"/>
          <w:rtl/>
        </w:rPr>
        <w:t xml:space="preserve">الذاهبة العق أیجوز بیعها وصدقتها؟ قال: لا. وعن طلاق السکران و</w:t>
      </w:r>
    </w:p>
    <w:p>
      <w:pPr>
        <w:pStyle w:val="BookText"/>
      </w:pPr>
      <w:r>
        <w:rPr>
          <w:rFonts w:ascii="IRNazanin" w:hAnsi="IRNazanin" w:eastAsia="IRNazanin" w:cs="IRNazanin"/>
          <w:lang w:bidi="fa-IR"/>
          <w:color w:val="111111"/>
          <w:sz w:val="28"/>
          <w:szCs w:val="28"/>
          <w:rtl/>
        </w:rPr>
        <w:t xml:space="preserve">عتقه قال: لا یجوز.</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49" w:name="pg12422_156805"/>
    <w:bookmarkEnd w:id="149"/>
    <w:p>
      <w:pPr>
        <w:pStyle w:val="BookText"/>
      </w:pPr>
      <w:r>
        <w:rPr>
          <w:rFonts w:ascii="IRNazanin" w:hAnsi="IRNazanin" w:eastAsia="IRNazanin" w:cs="IRNazanin"/>
          <w:lang w:bidi="fa-IR"/>
          <w:color w:val="111111"/>
          <w:sz w:val="28"/>
          <w:szCs w:val="28"/>
          <w:rtl/>
        </w:rPr>
        <w:t xml:space="preserve">وتقدم فی روایة الجعفریات (3) من باب (11) اشتراط البلوغ</w:t>
      </w:r>
    </w:p>
    <w:p>
      <w:pPr>
        <w:pStyle w:val="BookText"/>
      </w:pPr>
      <w:r>
        <w:rPr>
          <w:rFonts w:ascii="IRNazanin" w:hAnsi="IRNazanin" w:eastAsia="IRNazanin" w:cs="IRNazanin"/>
          <w:lang w:bidi="fa-IR"/>
          <w:color w:val="111111"/>
          <w:sz w:val="28"/>
          <w:szCs w:val="28"/>
          <w:rtl/>
        </w:rPr>
        <w:t xml:space="preserve">والعقل فی جواز البیع من أبواب البیع قوله علیه السلام ان هذا (ای</w:t>
      </w:r>
    </w:p>
    <w:p>
      <w:pPr>
        <w:pStyle w:val="BookText"/>
      </w:pPr>
      <w:r>
        <w:rPr>
          <w:rFonts w:ascii="IRNazanin" w:hAnsi="IRNazanin" w:eastAsia="IRNazanin" w:cs="IRNazanin"/>
          <w:lang w:bidi="fa-IR"/>
          <w:color w:val="111111"/>
          <w:sz w:val="28"/>
          <w:szCs w:val="28"/>
          <w:rtl/>
        </w:rPr>
        <w:t xml:space="preserve">السکران) لا یجوز عتاقه.</w:t>
      </w:r>
    </w:p>
    <w:p>
      <w:pPr>
        <w:pStyle w:val="Heading3"/>
      </w:pPr>
      <w:bookmarkStart w:id="493" w:name="_Toc230"/>
      <w:r>
        <w:t>(18) باب أن المملوک إذا نکل به أو مثل به فهو حر</w:t>
      </w:r>
      <w:bookmarkEnd w:id="493"/>
    </w:p>
    <w:p>
      <w:pPr>
        <w:pStyle w:val="BookText"/>
      </w:pPr>
      <w:r>
        <w:rPr>
          <w:rFonts w:ascii="IRNazanin" w:hAnsi="IRNazanin" w:eastAsia="IRNazanin" w:cs="IRNazanin"/>
          <w:lang w:bidi="fa-IR"/>
          <w:color w:val="111111"/>
          <w:sz w:val="28"/>
          <w:szCs w:val="28"/>
          <w:rtl/>
        </w:rPr>
        <w:t xml:space="preserve">945 (1) یب 223 ج 8 - محمد بن یعقوب عن کا 189 ج 6 - محمد</w:t>
      </w:r>
    </w:p>
    <w:p>
      <w:pPr>
        <w:pStyle w:val="BookText"/>
      </w:pPr>
      <w:r>
        <w:rPr>
          <w:rFonts w:ascii="IRNazanin" w:hAnsi="IRNazanin" w:eastAsia="IRNazanin" w:cs="IRNazanin"/>
          <w:lang w:bidi="fa-IR"/>
          <w:color w:val="111111"/>
          <w:sz w:val="28"/>
          <w:szCs w:val="28"/>
          <w:rtl/>
        </w:rPr>
        <w:t xml:space="preserve">بن یحیی عن محمد بن الحسین عن جعفر بن محبوب عمن ذکره عن أبی</w:t>
      </w:r>
    </w:p>
    <w:p>
      <w:pPr>
        <w:pStyle w:val="BookText"/>
      </w:pPr>
      <w:r>
        <w:rPr>
          <w:rFonts w:ascii="IRNazanin" w:hAnsi="IRNazanin" w:eastAsia="IRNazanin" w:cs="IRNazanin"/>
          <w:lang w:bidi="fa-IR"/>
          <w:color w:val="111111"/>
          <w:sz w:val="28"/>
          <w:szCs w:val="28"/>
          <w:rtl/>
        </w:rPr>
        <w:t xml:space="preserve">عبد الله علیه السلام قال: کل عبد مثل </w:t>
      </w:r>
      <w:r>
        <w:rPr>
          <w:rStyle w:val="FootnoteReference"/>
        </w:rPr>
        <w:footnoteReference w:id="801"/>
      </w:r>
      <w:r>
        <w:rPr>
          <w:rFonts w:ascii="IRNazanin" w:hAnsi="IRNazanin" w:eastAsia="IRNazanin" w:cs="IRNazanin"/>
          <w:lang w:bidi="fa-IR"/>
          <w:color w:val="111111"/>
          <w:sz w:val="28"/>
          <w:szCs w:val="28"/>
          <w:rtl/>
        </w:rPr>
        <w:t xml:space="preserve">به فهو حر</w:t>
      </w:r>
    </w:p>
    <w:p>
      <w:pPr>
        <w:pStyle w:val="BookText"/>
      </w:pPr>
      <w:r>
        <w:rPr>
          <w:rFonts w:ascii="IRNazanin" w:hAnsi="IRNazanin" w:eastAsia="IRNazanin" w:cs="IRNazanin"/>
          <w:lang w:bidi="fa-IR"/>
          <w:color w:val="111111"/>
          <w:sz w:val="28"/>
          <w:szCs w:val="28"/>
          <w:rtl/>
        </w:rPr>
        <w:t xml:space="preserve">(2) کا 172 ج 7 - محمد بن یحیی وغیره عن أحمد بن محمد عن</w:t>
      </w:r>
    </w:p>
    <w:p>
      <w:pPr>
        <w:pStyle w:val="BookText"/>
      </w:pPr>
      <w:r>
        <w:rPr>
          <w:rFonts w:ascii="IRNazanin" w:hAnsi="IRNazanin" w:eastAsia="IRNazanin" w:cs="IRNazanin"/>
          <w:lang w:bidi="fa-IR"/>
          <w:color w:val="111111"/>
          <w:sz w:val="28"/>
          <w:szCs w:val="28"/>
          <w:rtl/>
        </w:rPr>
        <w:t xml:space="preserve">محمد بن عبد الحمید عن هشام بن سالم یب 223 ج 8 - محمد بن أحمد</w:t>
      </w:r>
    </w:p>
    <w:p>
      <w:pPr>
        <w:pStyle w:val="BookText"/>
      </w:pPr>
      <w:r>
        <w:rPr>
          <w:rFonts w:ascii="IRNazanin" w:hAnsi="IRNazanin" w:eastAsia="IRNazanin" w:cs="IRNazanin"/>
          <w:lang w:bidi="fa-IR"/>
          <w:color w:val="111111"/>
          <w:sz w:val="28"/>
          <w:szCs w:val="28"/>
          <w:rtl/>
        </w:rPr>
        <w:t xml:space="preserve">بن یحیی عن عبد الحمید عن فقیه 85 ج 3 - هشام بن سالم عن أبی بصیر</w:t>
      </w:r>
    </w:p>
    <w:p>
      <w:pPr>
        <w:pStyle w:val="BookText"/>
      </w:pPr>
      <w:r>
        <w:rPr>
          <w:rFonts w:ascii="IRNazanin" w:hAnsi="IRNazanin" w:eastAsia="IRNazanin" w:cs="IRNazanin"/>
          <w:lang w:bidi="fa-IR"/>
          <w:color w:val="111111"/>
          <w:sz w:val="28"/>
          <w:szCs w:val="28"/>
          <w:rtl/>
        </w:rPr>
        <w:t xml:space="preserve">عن أبی جعفر علیه السلام قال: قضی أمیر المؤمنین علیه السلام فیمن نکل</w:t>
      </w:r>
    </w:p>
    <w:p>
      <w:pPr>
        <w:pStyle w:val="BookText"/>
      </w:pPr>
      <w:r>
        <w:rPr>
          <w:rFonts w:ascii="IRNazanin" w:hAnsi="IRNazanin" w:eastAsia="IRNazanin" w:cs="IRNazanin"/>
          <w:lang w:bidi="fa-IR"/>
          <w:color w:val="111111"/>
          <w:sz w:val="28"/>
          <w:szCs w:val="28"/>
          <w:rtl/>
        </w:rPr>
        <w:t xml:space="preserve">بمملوکه أنه حر لا سبیل له علیه سائبة </w:t>
      </w:r>
      <w:r>
        <w:rPr>
          <w:rStyle w:val="FootnoteReference"/>
        </w:rPr>
        <w:footnoteReference w:id="802"/>
      </w:r>
      <w:r>
        <w:rPr>
          <w:rFonts w:ascii="IRNazanin" w:hAnsi="IRNazanin" w:eastAsia="IRNazanin" w:cs="IRNazanin"/>
          <w:lang w:bidi="fa-IR"/>
          <w:color w:val="111111"/>
          <w:sz w:val="28"/>
          <w:szCs w:val="28"/>
          <w:rtl/>
        </w:rPr>
        <w:t xml:space="preserve">یذهب فیتولی إلی من أحب</w:t>
      </w:r>
    </w:p>
    <w:p>
      <w:pPr>
        <w:pStyle w:val="BookText"/>
      </w:pPr>
      <w:r>
        <w:rPr>
          <w:rFonts w:ascii="IRNazanin" w:hAnsi="IRNazanin" w:eastAsia="IRNazanin" w:cs="IRNazanin"/>
          <w:lang w:bidi="fa-IR"/>
          <w:color w:val="111111"/>
          <w:sz w:val="28"/>
          <w:szCs w:val="28"/>
          <w:rtl/>
        </w:rPr>
        <w:t xml:space="preserve">فإذا ضمن جریرته </w:t>
      </w:r>
      <w:r>
        <w:rPr>
          <w:rStyle w:val="FootnoteReference"/>
        </w:rPr>
        <w:footnoteReference w:id="803"/>
      </w:r>
      <w:r>
        <w:rPr>
          <w:rFonts w:ascii="IRNazanin" w:hAnsi="IRNazanin" w:eastAsia="IRNazanin" w:cs="IRNazanin"/>
          <w:lang w:bidi="fa-IR"/>
          <w:color w:val="111111"/>
          <w:sz w:val="28"/>
          <w:szCs w:val="28"/>
          <w:rtl/>
        </w:rPr>
        <w:t xml:space="preserve">فهو یرثه المقنع 160 - قضی أمیر المؤمنین علیه</w:t>
      </w:r>
    </w:p>
    <w:p>
      <w:pPr>
        <w:pStyle w:val="BookText"/>
      </w:pPr>
      <w:r>
        <w:rPr>
          <w:rFonts w:ascii="IRNazanin" w:hAnsi="IRNazanin" w:eastAsia="IRNazanin" w:cs="IRNazanin"/>
          <w:lang w:bidi="fa-IR"/>
          <w:color w:val="111111"/>
          <w:sz w:val="28"/>
          <w:szCs w:val="28"/>
          <w:rtl/>
        </w:rPr>
        <w:t xml:space="preserve">السلام (وذکر مثله).</w:t>
      </w:r>
    </w:p>
    <w:p>
      <w:pPr>
        <w:pStyle w:val="BookText"/>
      </w:pPr>
      <w:r>
        <w:rPr>
          <w:rFonts w:ascii="IRNazanin" w:hAnsi="IRNazanin" w:eastAsia="IRNazanin" w:cs="IRNazanin"/>
          <w:lang w:bidi="fa-IR"/>
          <w:color w:val="111111"/>
          <w:sz w:val="28"/>
          <w:szCs w:val="28"/>
          <w:rtl/>
        </w:rPr>
        <w:t xml:space="preserve">(3) فقیه 85 ج 3 - روی فی امرأة قطعت ثدی </w:t>
      </w:r>
      <w:r>
        <w:rPr>
          <w:rStyle w:val="FootnoteReference"/>
        </w:rPr>
        <w:footnoteReference w:id="804"/>
      </w:r>
      <w:r>
        <w:rPr>
          <w:rFonts w:ascii="IRNazanin" w:hAnsi="IRNazanin" w:eastAsia="IRNazanin" w:cs="IRNazanin"/>
          <w:lang w:bidi="fa-IR"/>
          <w:color w:val="111111"/>
          <w:sz w:val="28"/>
          <w:szCs w:val="28"/>
          <w:rtl/>
        </w:rPr>
        <w:t xml:space="preserve">ولیدتها</w:t>
      </w:r>
    </w:p>
    <w:p>
      <w:pPr>
        <w:pStyle w:val="BookText"/>
      </w:pPr>
      <w:r>
        <w:rPr>
          <w:rFonts w:ascii="IRNazanin" w:hAnsi="IRNazanin" w:eastAsia="IRNazanin" w:cs="IRNazanin"/>
          <w:lang w:bidi="fa-IR"/>
          <w:color w:val="111111"/>
          <w:sz w:val="28"/>
          <w:szCs w:val="28"/>
          <w:rtl/>
        </w:rPr>
        <w:t xml:space="preserve">أنها </w:t>
      </w:r>
      <w:r>
        <w:rPr>
          <w:rStyle w:val="FootnoteReference"/>
        </w:rPr>
        <w:footnoteReference w:id="805"/>
      </w:r>
      <w:r>
        <w:rPr>
          <w:rFonts w:ascii="IRNazanin" w:hAnsi="IRNazanin" w:eastAsia="IRNazanin" w:cs="IRNazanin"/>
          <w:lang w:bidi="fa-IR"/>
          <w:color w:val="111111"/>
          <w:sz w:val="28"/>
          <w:szCs w:val="28"/>
          <w:rtl/>
        </w:rPr>
        <w:t xml:space="preserve">حرة لا سبیل لمولاتها علیها. المقنع 160 - والمرأة إذا قطعت</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(4) الجعفریات 123 - بإسناده عن علی بن الحسین علیهما السلام</w:t>
      </w:r>
    </w:p>
    <w:p>
      <w:pPr>
        <w:pStyle w:val="BookText"/>
      </w:pPr>
      <w:r>
        <w:rPr>
          <w:rFonts w:ascii="IRNazanin" w:hAnsi="IRNazanin" w:eastAsia="IRNazanin" w:cs="IRNazanin"/>
          <w:lang w:bidi="fa-IR"/>
          <w:color w:val="111111"/>
          <w:sz w:val="28"/>
          <w:szCs w:val="28"/>
          <w:rtl/>
        </w:rPr>
        <w:t xml:space="preserve">أنه قضی فی رجل جدع أنف عبده فأعتقه علی علیه السلام وعزره.</w:t>
      </w:r>
    </w:p>
    <w:p>
      <w:pPr>
        <w:pStyle w:val="BookText"/>
      </w:pPr>
      <w:r>
        <w:rPr>
          <w:rFonts w:ascii="IRNazanin" w:hAnsi="IRNazanin" w:eastAsia="IRNazanin" w:cs="IRNazanin"/>
          <w:lang w:bidi="fa-IR"/>
          <w:color w:val="111111"/>
          <w:sz w:val="28"/>
          <w:szCs w:val="28"/>
          <w:rtl/>
        </w:rPr>
        <w:t xml:space="preserve">(5) وفیه - بإسناده عن جعفر بن محمد عن أبیه عن جده قال: قضی</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50" w:name="pg12422_156806"/>
    <w:bookmarkEnd w:id="150"/>
    <w:p>
      <w:pPr>
        <w:pStyle w:val="BookText"/>
      </w:pPr>
      <w:r>
        <w:rPr>
          <w:rFonts w:ascii="IRNazanin" w:hAnsi="IRNazanin" w:eastAsia="IRNazanin" w:cs="IRNazanin"/>
          <w:lang w:bidi="fa-IR"/>
          <w:color w:val="111111"/>
          <w:sz w:val="28"/>
          <w:szCs w:val="28"/>
          <w:rtl/>
        </w:rPr>
        <w:t xml:space="preserve">علی علیه السلام فی رجل جدع </w:t>
      </w:r>
      <w:r>
        <w:rPr>
          <w:rStyle w:val="FootnoteReference"/>
        </w:rPr>
        <w:footnoteReference w:id="806"/>
      </w:r>
      <w:r>
        <w:rPr>
          <w:rFonts w:ascii="IRNazanin" w:hAnsi="IRNazanin" w:eastAsia="IRNazanin" w:cs="IRNazanin"/>
          <w:lang w:bidi="fa-IR"/>
          <w:color w:val="111111"/>
          <w:sz w:val="28"/>
          <w:szCs w:val="28"/>
          <w:rtl/>
        </w:rPr>
        <w:t xml:space="preserve">اذن عبده فأعتقه علی علیه السلام</w:t>
      </w:r>
    </w:p>
    <w:p>
      <w:pPr>
        <w:pStyle w:val="BookText"/>
      </w:pPr>
      <w:r>
        <w:rPr>
          <w:rFonts w:ascii="IRNazanin" w:hAnsi="IRNazanin" w:eastAsia="IRNazanin" w:cs="IRNazanin"/>
          <w:lang w:bidi="fa-IR"/>
          <w:color w:val="111111"/>
          <w:sz w:val="28"/>
          <w:szCs w:val="28"/>
          <w:rtl/>
        </w:rPr>
        <w:t xml:space="preserve">وعاقبه.</w:t>
      </w:r>
    </w:p>
    <w:p>
      <w:pPr>
        <w:pStyle w:val="BookText"/>
      </w:pPr>
      <w:r>
        <w:rPr>
          <w:rFonts w:ascii="IRNazanin" w:hAnsi="IRNazanin" w:eastAsia="IRNazanin" w:cs="IRNazanin"/>
          <w:lang w:bidi="fa-IR"/>
          <w:color w:val="111111"/>
          <w:sz w:val="28"/>
          <w:szCs w:val="28"/>
          <w:rtl/>
        </w:rPr>
        <w:t xml:space="preserve">(6) وفیه - بهذا الاسناد قال: رفع إلی علی بن أبی طالب علیه السلام</w:t>
      </w:r>
    </w:p>
    <w:p>
      <w:pPr>
        <w:pStyle w:val="BookText"/>
      </w:pPr>
      <w:r>
        <w:rPr>
          <w:rFonts w:ascii="IRNazanin" w:hAnsi="IRNazanin" w:eastAsia="IRNazanin" w:cs="IRNazanin"/>
          <w:lang w:bidi="fa-IR"/>
          <w:color w:val="111111"/>
          <w:sz w:val="28"/>
          <w:szCs w:val="28"/>
          <w:rtl/>
        </w:rPr>
        <w:t xml:space="preserve">رجل أخصی عبده فأعتق علی العبد وعاقبه وقال من مثل بعبده أعتقنا</w:t>
      </w:r>
    </w:p>
    <w:p>
      <w:pPr>
        <w:pStyle w:val="BookText"/>
      </w:pPr>
      <w:r>
        <w:rPr>
          <w:rFonts w:ascii="IRNazanin" w:hAnsi="IRNazanin" w:eastAsia="IRNazanin" w:cs="IRNazanin"/>
          <w:lang w:bidi="fa-IR"/>
          <w:color w:val="111111"/>
          <w:sz w:val="28"/>
          <w:szCs w:val="28"/>
          <w:rtl/>
        </w:rPr>
        <w:t xml:space="preserve">العبد مع تعزیر شدید نعزر السید.</w:t>
      </w:r>
    </w:p>
    <w:p>
      <w:pPr>
        <w:pStyle w:val="BookText"/>
      </w:pPr>
      <w:r>
        <w:rPr>
          <w:rFonts w:ascii="IRNazanin" w:hAnsi="IRNazanin" w:eastAsia="IRNazanin" w:cs="IRNazanin"/>
          <w:lang w:bidi="fa-IR"/>
          <w:color w:val="111111"/>
          <w:sz w:val="28"/>
          <w:szCs w:val="28"/>
          <w:rtl/>
        </w:rPr>
        <w:t xml:space="preserve">(7) الدعائم 409 ج 2 - عن أبی عبد الله علیه السلام إذا قتل الرجل</w:t>
      </w:r>
    </w:p>
    <w:p>
      <w:pPr>
        <w:pStyle w:val="BookText"/>
      </w:pPr>
      <w:r>
        <w:rPr>
          <w:rFonts w:ascii="IRNazanin" w:hAnsi="IRNazanin" w:eastAsia="IRNazanin" w:cs="IRNazanin"/>
          <w:lang w:bidi="fa-IR"/>
          <w:color w:val="111111"/>
          <w:sz w:val="28"/>
          <w:szCs w:val="28"/>
          <w:rtl/>
        </w:rPr>
        <w:t xml:space="preserve">عبده أدبه السلطان أدبا بلیغا (إلی أن قال) فان مثل به عوقب به وعتق</w:t>
      </w:r>
    </w:p>
    <w:p>
      <w:pPr>
        <w:pStyle w:val="BookText"/>
      </w:pPr>
      <w:r>
        <w:rPr>
          <w:rFonts w:ascii="IRNazanin" w:hAnsi="IRNazanin" w:eastAsia="IRNazanin" w:cs="IRNazanin"/>
          <w:lang w:bidi="fa-IR"/>
          <w:color w:val="111111"/>
          <w:sz w:val="28"/>
          <w:szCs w:val="28"/>
          <w:rtl/>
        </w:rPr>
        <w:t xml:space="preserve">العبد علیه.</w:t>
      </w:r>
    </w:p>
    <w:p>
      <w:pPr>
        <w:pStyle w:val="Heading3"/>
      </w:pPr>
      <w:bookmarkStart w:id="494" w:name="_Toc231"/>
      <w:r>
        <w:t>(19) باب أن المملوک إذا عمی أو أقعد أو جذم فقد عتق وحکم ما إذا صار أشل أو أعرج أو أعور</w:t>
      </w:r>
      <w:bookmarkEnd w:id="494"/>
    </w:p>
    <w:p>
      <w:pPr>
        <w:pStyle w:val="BookText"/>
      </w:pPr>
      <w:r>
        <w:rPr>
          <w:rFonts w:ascii="IRNazanin" w:hAnsi="IRNazanin" w:eastAsia="IRNazanin" w:cs="IRNazanin"/>
          <w:lang w:bidi="fa-IR"/>
          <w:color w:val="111111"/>
          <w:sz w:val="28"/>
          <w:szCs w:val="28"/>
          <w:rtl/>
        </w:rPr>
        <w:t xml:space="preserve">952 (1) یب 222 ج 8 - محمد بن یعقوب عن کا 189 ج 6 - علی بن</w:t>
      </w:r>
    </w:p>
    <w:p>
      <w:pPr>
        <w:pStyle w:val="BookText"/>
      </w:pPr>
      <w:r>
        <w:rPr>
          <w:rFonts w:ascii="IRNazanin" w:hAnsi="IRNazanin" w:eastAsia="IRNazanin" w:cs="IRNazanin"/>
          <w:lang w:bidi="fa-IR"/>
          <w:color w:val="111111"/>
          <w:sz w:val="28"/>
          <w:szCs w:val="28"/>
          <w:rtl/>
        </w:rPr>
        <w:t xml:space="preserve">إبراهیم عن أبیه عن ابن أبی عمیر عن حماد (بن عثمان - کا) فقیه 84</w:t>
      </w:r>
    </w:p>
    <w:p>
      <w:pPr>
        <w:pStyle w:val="BookText"/>
      </w:pPr>
      <w:r>
        <w:rPr>
          <w:rFonts w:ascii="IRNazanin" w:hAnsi="IRNazanin" w:eastAsia="IRNazanin" w:cs="IRNazanin"/>
          <w:lang w:bidi="fa-IR"/>
          <w:color w:val="111111"/>
          <w:sz w:val="28"/>
          <w:szCs w:val="28"/>
          <w:rtl/>
        </w:rPr>
        <w:t xml:space="preserve">ج 3 - عن أبی عبد الله علیه السلام </w:t>
      </w:r>
      <w:r>
        <w:rPr>
          <w:rStyle w:val="FootnoteReference"/>
        </w:rPr>
        <w:footnoteReference w:id="807"/>
      </w:r>
      <w:r>
        <w:rPr>
          <w:rFonts w:ascii="IRNazanin" w:hAnsi="IRNazanin" w:eastAsia="IRNazanin" w:cs="IRNazanin"/>
          <w:lang w:bidi="fa-IR"/>
          <w:color w:val="111111"/>
          <w:sz w:val="28"/>
          <w:szCs w:val="28"/>
          <w:rtl/>
        </w:rPr>
        <w:t xml:space="preserve">قال: إذا عمی المملوک فقد عتق.</w:t>
      </w:r>
    </w:p>
    <w:p>
      <w:pPr>
        <w:pStyle w:val="BookText"/>
      </w:pPr>
      <w:r>
        <w:rPr>
          <w:rFonts w:ascii="IRNazanin" w:hAnsi="IRNazanin" w:eastAsia="IRNazanin" w:cs="IRNazanin"/>
          <w:lang w:bidi="fa-IR"/>
          <w:color w:val="111111"/>
          <w:sz w:val="28"/>
          <w:szCs w:val="28"/>
          <w:rtl/>
        </w:rPr>
        <w:t xml:space="preserve">المقنع 157 - مرسلا نحوه</w:t>
      </w:r>
    </w:p>
    <w:p>
      <w:pPr>
        <w:pStyle w:val="BookText"/>
      </w:pPr>
      <w:r>
        <w:rPr>
          <w:rFonts w:ascii="IRNazanin" w:hAnsi="IRNazanin" w:eastAsia="IRNazanin" w:cs="IRNazanin"/>
          <w:lang w:bidi="fa-IR"/>
          <w:color w:val="111111"/>
          <w:sz w:val="28"/>
          <w:szCs w:val="28"/>
          <w:rtl/>
        </w:rPr>
        <w:t xml:space="preserve">(2) المحاسن 625 - البرقی عن أبیه عن ابن أبی عمیر عن حماد بن</w:t>
      </w:r>
    </w:p>
    <w:p>
      <w:pPr>
        <w:pStyle w:val="BookText"/>
      </w:pPr>
      <w:r>
        <w:rPr>
          <w:rFonts w:ascii="IRNazanin" w:hAnsi="IRNazanin" w:eastAsia="IRNazanin" w:cs="IRNazanin"/>
          <w:lang w:bidi="fa-IR"/>
          <w:color w:val="111111"/>
          <w:sz w:val="28"/>
          <w:szCs w:val="28"/>
          <w:rtl/>
        </w:rPr>
        <w:t xml:space="preserve">عثمان عن أبی عبد الله علیه السلام قال: إذا عمی الغلام عتق.</w:t>
      </w:r>
    </w:p>
    <w:p>
      <w:pPr>
        <w:pStyle w:val="BookText"/>
      </w:pPr>
      <w:r>
        <w:rPr>
          <w:rFonts w:ascii="IRNazanin" w:hAnsi="IRNazanin" w:eastAsia="IRNazanin" w:cs="IRNazanin"/>
          <w:lang w:bidi="fa-IR"/>
          <w:color w:val="111111"/>
          <w:sz w:val="28"/>
          <w:szCs w:val="28"/>
          <w:rtl/>
        </w:rPr>
        <w:t xml:space="preserve">(3) یب 222 ج 8 - محمد بن یعقوب عن کا 189 ج 6 - الحسین</w:t>
      </w:r>
    </w:p>
    <w:p>
      <w:pPr>
        <w:pStyle w:val="BookText"/>
      </w:pPr>
      <w:r>
        <w:rPr>
          <w:rFonts w:ascii="IRNazanin" w:hAnsi="IRNazanin" w:eastAsia="IRNazanin" w:cs="IRNazanin"/>
          <w:lang w:bidi="fa-IR"/>
          <w:color w:val="111111"/>
          <w:sz w:val="28"/>
          <w:szCs w:val="28"/>
          <w:rtl/>
        </w:rPr>
        <w:t xml:space="preserve">بن محمد عن معلی بن محمد عن الحسن بن علی (الوشاء - کا) عن أبان</w:t>
      </w:r>
    </w:p>
    <w:p>
      <w:pPr>
        <w:pStyle w:val="BookText"/>
      </w:pPr>
      <w:r>
        <w:rPr>
          <w:rFonts w:ascii="IRNazanin" w:hAnsi="IRNazanin" w:eastAsia="IRNazanin" w:cs="IRNazanin"/>
          <w:lang w:bidi="fa-IR"/>
          <w:color w:val="111111"/>
          <w:sz w:val="28"/>
          <w:szCs w:val="28"/>
          <w:rtl/>
        </w:rPr>
        <w:t xml:space="preserve">عن إسماعیل الجعفی عن أبی جعفر علیه السلام قال: إذا عمی المملوک</w:t>
      </w:r>
    </w:p>
    <w:p>
      <w:pPr>
        <w:pStyle w:val="BookText"/>
      </w:pPr>
      <w:r>
        <w:rPr>
          <w:rFonts w:ascii="IRNazanin" w:hAnsi="IRNazanin" w:eastAsia="IRNazanin" w:cs="IRNazanin"/>
          <w:lang w:bidi="fa-IR"/>
          <w:color w:val="111111"/>
          <w:sz w:val="28"/>
          <w:szCs w:val="28"/>
          <w:rtl/>
        </w:rPr>
        <w:t xml:space="preserve">أعتقه صاحبه، ولم یکن له أن یمسکه.</w:t>
      </w:r>
    </w:p>
    <w:p>
      <w:pPr>
        <w:pStyle w:val="BookText"/>
      </w:pPr>
      <w:r>
        <w:rPr>
          <w:rFonts w:ascii="IRNazanin" w:hAnsi="IRNazanin" w:eastAsia="IRNazanin" w:cs="IRNazanin"/>
          <w:lang w:bidi="fa-IR"/>
          <w:color w:val="111111"/>
          <w:sz w:val="28"/>
          <w:szCs w:val="28"/>
          <w:rtl/>
        </w:rPr>
        <w:t xml:space="preserve">(4) کا 189 ج 6 -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قال رسول الله صلی الله علیه وآله:</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عمی المملوک </w:t>
      </w:r>
      <w:r>
        <w:rPr>
          <w:rStyle w:val="FootnoteReference"/>
        </w:rPr>
        <w:footnoteReference w:id="808"/>
      </w:r>
      <w:r>
        <w:rPr>
          <w:rFonts w:ascii="IRNazanin" w:hAnsi="IRNazanin" w:eastAsia="IRNazanin" w:cs="IRNazanin"/>
          <w:lang w:bidi="fa-IR"/>
          <w:color w:val="111111"/>
          <w:sz w:val="28"/>
          <w:szCs w:val="28"/>
          <w:rtl/>
        </w:rPr>
        <w:t xml:space="preserve">فلا رق علیه والعبد إذا جذم </w:t>
      </w:r>
      <w:r>
        <w:rPr>
          <w:rStyle w:val="FootnoteReference"/>
        </w:rPr>
        <w:footnoteReference w:id="809"/>
      </w:r>
      <w:r>
        <w:rPr>
          <w:rFonts w:ascii="IRNazanin" w:hAnsi="IRNazanin" w:eastAsia="IRNazanin" w:cs="IRNazanin"/>
          <w:lang w:bidi="fa-IR"/>
          <w:color w:val="111111"/>
          <w:sz w:val="28"/>
          <w:szCs w:val="28"/>
          <w:rtl/>
        </w:rPr>
        <w:t xml:space="preserve">فلا رق علیه.</w:t>
      </w:r>
    </w:p>
    <w:p>
      <w:pPr>
        <w:pStyle w:val="BookText"/>
      </w:pPr>
      <w:r>
        <w:rPr>
          <w:rFonts w:ascii="IRNazanin" w:hAnsi="IRNazanin" w:eastAsia="IRNazanin" w:cs="IRNazanin"/>
          <w:lang w:bidi="fa-IR"/>
          <w:color w:val="111111"/>
          <w:sz w:val="28"/>
          <w:szCs w:val="28"/>
          <w:rtl/>
        </w:rPr>
        <w:t xml:space="preserve">فقیه 84 ج 3 - روی السکونی عن جعفر بن محمد عن أبیه عن آبائه</w:t>
      </w:r>
    </w:p>
    <w:p>
      <w:pPr>
        <w:pStyle w:val="BookText"/>
      </w:pPr>
      <w:r>
        <w:rPr>
          <w:rFonts w:ascii="IRNazanin" w:hAnsi="IRNazanin" w:eastAsia="IRNazanin" w:cs="IRNazanin"/>
          <w:lang w:bidi="fa-IR"/>
          <w:color w:val="111111"/>
          <w:sz w:val="28"/>
          <w:szCs w:val="28"/>
          <w:rtl/>
        </w:rPr>
        <w:t xml:space="preserve">علیهم السلام (مثله).</w:t>
      </w:r>
    </w:p>
    <w:p>
      <w:pPr>
        <w:pStyle w:val="BookText"/>
      </w:pPr>
      <w:r>
        <w:rPr>
          <w:rFonts w:ascii="IRNazanin" w:hAnsi="IRNazanin" w:eastAsia="IRNazanin" w:cs="IRNazanin"/>
          <w:lang w:bidi="fa-IR"/>
          <w:color w:val="111111"/>
          <w:sz w:val="28"/>
          <w:szCs w:val="28"/>
          <w:rtl/>
        </w:rPr>
        <w:t xml:space="preserve">(5) یب 230 ج 8 - محمد بن یعقوب عن کا 196 ج 6 - عدة من</w:t>
      </w:r>
    </w:p>
    <w:p>
      <w:pPr>
        <w:pStyle w:val="BookText"/>
      </w:pPr>
      <w:r>
        <w:rPr>
          <w:rFonts w:ascii="IRNazanin" w:hAnsi="IRNazanin" w:eastAsia="IRNazanin" w:cs="IRNazanin"/>
          <w:lang w:bidi="fa-IR"/>
          <w:color w:val="111111"/>
          <w:sz w:val="28"/>
          <w:szCs w:val="28"/>
          <w:rtl/>
        </w:rPr>
        <w:t xml:space="preserve">أصحابنا عن أحمد بن أبی عبد الله </w:t>
      </w:r>
      <w:r>
        <w:rPr>
          <w:rStyle w:val="FootnoteReference"/>
        </w:rPr>
        <w:footnoteReference w:id="810"/>
      </w:r>
      <w:r>
        <w:rPr>
          <w:rFonts w:ascii="IRNazanin" w:hAnsi="IRNazanin" w:eastAsia="IRNazanin" w:cs="IRNazanin"/>
          <w:lang w:bidi="fa-IR"/>
          <w:color w:val="111111"/>
          <w:sz w:val="28"/>
          <w:szCs w:val="28"/>
          <w:rtl/>
        </w:rPr>
        <w:t xml:space="preserve">عن أبیه عن ابن البختری</w:t>
      </w:r>
    </w:p>
    <w:p>
      <w:pPr>
        <w:pStyle w:val="BookText"/>
      </w:pPr>
      <w:r>
        <w:rPr>
          <w:rFonts w:ascii="IRNazanin" w:hAnsi="IRNazanin" w:eastAsia="IRNazanin" w:cs="IRNazanin"/>
          <w:lang w:bidi="fa-IR"/>
          <w:color w:val="111111"/>
          <w:sz w:val="28"/>
          <w:szCs w:val="28"/>
          <w:rtl/>
        </w:rPr>
        <w:t xml:space="preserve">عن أبی عبد الله علیه السلام أن أمیر المؤمنین علیه السلام قال: لا یجوز</w:t>
      </w:r>
    </w:p>
    <w:p>
      <w:pPr>
        <w:pStyle w:val="BookText"/>
      </w:pPr>
      <w:r>
        <w:rPr>
          <w:rFonts w:ascii="IRNazanin" w:hAnsi="IRNazanin" w:eastAsia="IRNazanin" w:cs="IRNazanin"/>
          <w:lang w:bidi="fa-IR"/>
          <w:color w:val="111111"/>
          <w:sz w:val="28"/>
          <w:szCs w:val="28"/>
          <w:rtl/>
        </w:rPr>
        <w:t xml:space="preserve">فی العتاق </w:t>
      </w:r>
      <w:r>
        <w:rPr>
          <w:rStyle w:val="FootnoteReference"/>
        </w:rPr>
        <w:footnoteReference w:id="811"/>
      </w:r>
    </w:p>
    <w:p>
      <w:pPr>
        <w:pStyle w:val="BookText"/>
      </w:pPr>
      <w:r>
        <w:rPr>
          <w:rFonts w:ascii="IRNazanin" w:hAnsi="IRNazanin" w:eastAsia="IRNazanin" w:cs="IRNazanin"/>
          <w:lang w:bidi="fa-IR"/>
          <w:color w:val="111111"/>
          <w:sz w:val="28"/>
          <w:szCs w:val="28"/>
          <w:rtl/>
        </w:rPr>
        <w:t xml:space="preserve">لکون الأعمی والمقعد ینعتقان بالعمی والاقعاد.</w:t>
      </w:r>
    </w:p>
    <w:p>
      <w:pPr>
        <w:pStyle w:val="BookText"/>
      </w:pPr>
      <w:r>
        <w:rPr>
          <w:rFonts w:ascii="IRNazanin" w:hAnsi="IRNazanin" w:eastAsia="IRNazanin" w:cs="IRNazanin"/>
          <w:lang w:bidi="fa-IR"/>
          <w:color w:val="111111"/>
          <w:sz w:val="28"/>
          <w:szCs w:val="28"/>
          <w:rtl/>
        </w:rPr>
        <w:t xml:space="preserve">الأعمی (والأعور - فقیه) والمقعد ویجوز الأشل</w:t>
      </w:r>
    </w:p>
    <w:p>
      <w:pPr>
        <w:pStyle w:val="BookText"/>
      </w:pPr>
      <w:r>
        <w:rPr>
          <w:rFonts w:ascii="IRNazanin" w:hAnsi="IRNazanin" w:eastAsia="IRNazanin" w:cs="IRNazanin"/>
          <w:lang w:bidi="fa-IR"/>
          <w:color w:val="111111"/>
          <w:sz w:val="28"/>
          <w:szCs w:val="28"/>
          <w:rtl/>
        </w:rPr>
        <w:t xml:space="preserve">والأعرج. فقیه 85 ج 3 - روی أبو البختری عن جعفر بن محمد عن أبیه</w:t>
      </w:r>
    </w:p>
    <w:p>
      <w:pPr>
        <w:pStyle w:val="BookText"/>
      </w:pPr>
      <w:r>
        <w:rPr>
          <w:rFonts w:ascii="IRNazanin" w:hAnsi="IRNazanin" w:eastAsia="IRNazanin" w:cs="IRNazanin"/>
          <w:lang w:bidi="fa-IR"/>
          <w:color w:val="111111"/>
          <w:sz w:val="28"/>
          <w:szCs w:val="28"/>
          <w:rtl/>
        </w:rPr>
        <w:t xml:space="preserve">علیهما السلام أن علیا علیه السلام قال: (وذکر مثله). قرب الإسناد 74 -</w:t>
      </w:r>
    </w:p>
    <w:p>
      <w:pPr>
        <w:pStyle w:val="BookText"/>
      </w:pPr>
      <w:r>
        <w:rPr>
          <w:rFonts w:ascii="IRNazanin" w:hAnsi="IRNazanin" w:eastAsia="IRNazanin" w:cs="IRNazanin"/>
          <w:lang w:bidi="fa-IR"/>
          <w:color w:val="111111"/>
          <w:sz w:val="28"/>
          <w:szCs w:val="28"/>
          <w:rtl/>
        </w:rPr>
        <w:t xml:space="preserve">السندی بن محمد البزاز عن أبی البختری عن جعفر عن أبیه: أن علیا</w:t>
      </w:r>
    </w:p>
    <w:p>
      <w:pPr>
        <w:pStyle w:val="BookText"/>
      </w:pPr>
      <w:r>
        <w:rPr>
          <w:rFonts w:ascii="IRNazanin" w:hAnsi="IRNazanin" w:eastAsia="IRNazanin" w:cs="IRNazanin"/>
          <w:lang w:bidi="fa-IR"/>
          <w:color w:val="111111"/>
          <w:sz w:val="28"/>
          <w:szCs w:val="28"/>
          <w:rtl/>
        </w:rPr>
        <w:t xml:space="preserve">علیه السلام قال (وذکر مثل ما فی فقیه) المقنع 162 - قال علی بن أبی</w:t>
      </w:r>
    </w:p>
    <w:p>
      <w:pPr>
        <w:pStyle w:val="BookText"/>
      </w:pPr>
      <w:r>
        <w:rPr>
          <w:rFonts w:ascii="IRNazanin" w:hAnsi="IRNazanin" w:eastAsia="IRNazanin" w:cs="IRNazanin"/>
          <w:lang w:bidi="fa-IR"/>
          <w:color w:val="111111"/>
          <w:sz w:val="28"/>
          <w:szCs w:val="28"/>
          <w:rtl/>
        </w:rPr>
        <w:t xml:space="preserve">طالب علیه السلام (وذکر مثله).</w:t>
      </w:r>
    </w:p>
    <w:p>
      <w:pPr>
        <w:pStyle w:val="BookText"/>
      </w:pPr>
      <w:r>
        <w:rPr>
          <w:rFonts w:ascii="IRNazanin" w:hAnsi="IRNazanin" w:eastAsia="IRNazanin" w:cs="IRNazanin"/>
          <w:lang w:bidi="fa-IR"/>
          <w:color w:val="111111"/>
          <w:sz w:val="28"/>
          <w:szCs w:val="28"/>
          <w:rtl/>
        </w:rPr>
        <w:t xml:space="preserve">(6) یب 308 ج 8 - محمد بن یعقوب عن کا 463 ج 7 - محمد بن</w:t>
      </w:r>
    </w:p>
    <w:p>
      <w:pPr>
        <w:pStyle w:val="BookText"/>
      </w:pPr>
      <w:r>
        <w:rPr>
          <w:rFonts w:ascii="IRNazanin" w:hAnsi="IRNazanin" w:eastAsia="IRNazanin" w:cs="IRNazanin"/>
          <w:lang w:bidi="fa-IR"/>
          <w:color w:val="111111"/>
          <w:sz w:val="28"/>
          <w:szCs w:val="28"/>
          <w:rtl/>
        </w:rPr>
        <w:t xml:space="preserve">یحیی عن محمد بن أحمد عن أحمد بن الحسین </w:t>
      </w:r>
      <w:r>
        <w:rPr>
          <w:rStyle w:val="FootnoteReference"/>
        </w:rPr>
        <w:footnoteReference w:id="812"/>
      </w:r>
      <w:r>
        <w:rPr>
          <w:rFonts w:ascii="IRNazanin" w:hAnsi="IRNazanin" w:eastAsia="IRNazanin" w:cs="IRNazanin"/>
          <w:lang w:bidi="fa-IR"/>
          <w:color w:val="111111"/>
          <w:sz w:val="28"/>
          <w:szCs w:val="28"/>
          <w:rtl/>
        </w:rPr>
        <w:t xml:space="preserve">عن عمرو بن سعید</w:t>
      </w:r>
    </w:p>
    <w:p>
      <w:pPr>
        <w:pStyle w:val="BookText"/>
      </w:pPr>
      <w:r>
        <w:rPr>
          <w:rFonts w:ascii="IRNazanin" w:hAnsi="IRNazanin" w:eastAsia="IRNazanin" w:cs="IRNazanin"/>
          <w:lang w:bidi="fa-IR"/>
          <w:color w:val="111111"/>
          <w:sz w:val="28"/>
          <w:szCs w:val="28"/>
          <w:rtl/>
        </w:rPr>
        <w:t xml:space="preserve">عن مصدق بن صدقة عن عمار الساباطی عن أبی عبد الله عن أبیه</w:t>
      </w:r>
    </w:p>
    <w:p>
      <w:pPr>
        <w:pStyle w:val="BookText"/>
      </w:pPr>
      <w:r>
        <w:rPr>
          <w:rFonts w:ascii="IRNazanin" w:hAnsi="IRNazanin" w:eastAsia="IRNazanin" w:cs="IRNazanin"/>
          <w:lang w:bidi="fa-IR"/>
          <w:color w:val="111111"/>
          <w:sz w:val="28"/>
          <w:szCs w:val="28"/>
          <w:rtl/>
        </w:rPr>
        <w:t xml:space="preserve">علیهما السلام فی رجل جعل علی نفسه (لله - یب) عتق رقبة فأعتق أشل</w:t>
      </w:r>
    </w:p>
    <w:p>
      <w:pPr>
        <w:pStyle w:val="BookText"/>
      </w:pPr>
      <w:r>
        <w:rPr>
          <w:rFonts w:ascii="IRNazanin" w:hAnsi="IRNazanin" w:eastAsia="IRNazanin" w:cs="IRNazanin"/>
          <w:lang w:bidi="fa-IR"/>
          <w:color w:val="111111"/>
          <w:sz w:val="28"/>
          <w:szCs w:val="28"/>
          <w:rtl/>
        </w:rPr>
        <w:t xml:space="preserve">أو أعرج قال: إذا کان مما یباع أجزأ عنه الا ان یکون سمی </w:t>
      </w:r>
      <w:r>
        <w:rPr>
          <w:rStyle w:val="FootnoteReference"/>
        </w:rPr>
        <w:footnoteReference w:id="813"/>
      </w:r>
      <w:r>
        <w:rPr>
          <w:rFonts w:ascii="IRNazanin" w:hAnsi="IRNazanin" w:eastAsia="IRNazanin" w:cs="IRNazanin"/>
          <w:lang w:bidi="fa-IR"/>
          <w:color w:val="111111"/>
          <w:sz w:val="28"/>
          <w:szCs w:val="28"/>
          <w:rtl/>
        </w:rPr>
        <w:t xml:space="preserve">فعلیه</w:t>
      </w:r>
    </w:p>
    <w:p>
      <w:pPr>
        <w:pStyle w:val="BookText"/>
      </w:pPr>
      <w:r>
        <w:rPr>
          <w:rFonts w:ascii="IRNazanin" w:hAnsi="IRNazanin" w:eastAsia="IRNazanin" w:cs="IRNazanin"/>
          <w:lang w:bidi="fa-IR"/>
          <w:color w:val="111111"/>
          <w:sz w:val="28"/>
          <w:szCs w:val="28"/>
          <w:rtl/>
        </w:rPr>
        <w:t xml:space="preserve">ما اشترط وسمی.</w:t>
      </w:r>
    </w:p>
    <w:p>
      <w:pPr>
        <w:pStyle w:val="BookText"/>
      </w:pPr>
      <w:r>
        <w:rPr>
          <w:rFonts w:ascii="IRNazanin" w:hAnsi="IRNazanin" w:eastAsia="IRNazanin" w:cs="IRNazanin"/>
          <w:lang w:bidi="fa-IR"/>
          <w:color w:val="111111"/>
          <w:sz w:val="28"/>
          <w:szCs w:val="28"/>
          <w:rtl/>
        </w:rPr>
        <w:t xml:space="preserve">(7) ئل 33 ج 16 - علی بن جعفر فی کتابه عن أخیه موسی بن جعفر</w:t>
      </w:r>
    </w:p>
    <w:p>
      <w:pPr>
        <w:pStyle w:val="BookText"/>
      </w:pPr>
      <w:r>
        <w:rPr>
          <w:rFonts w:ascii="IRNazanin" w:hAnsi="IRNazanin" w:eastAsia="IRNazanin" w:cs="IRNazanin"/>
          <w:lang w:bidi="fa-IR"/>
          <w:color w:val="111111"/>
          <w:sz w:val="28"/>
          <w:szCs w:val="28"/>
          <w:rtl/>
        </w:rPr>
        <w:t xml:space="preserve">علیهما السلام قال: سألته عن رجل جعل علیه عتق نسمة أیجزی عنه أن یعتق</w:t>
      </w:r>
    </w:p>
    <w:p>
      <w:pPr>
        <w:pStyle w:val="BookText"/>
      </w:pPr>
      <w:r>
        <w:rPr>
          <w:rFonts w:ascii="IRNazanin" w:hAnsi="IRNazanin" w:eastAsia="IRNazanin" w:cs="IRNazanin"/>
          <w:lang w:bidi="fa-IR"/>
          <w:color w:val="111111"/>
          <w:sz w:val="28"/>
          <w:szCs w:val="28"/>
          <w:rtl/>
        </w:rPr>
        <w:t xml:space="preserve">أعرج أو أشل؟ قال: إذا کان مما یباع أجزأ عنه الا ان یکون وقت علی</w:t>
      </w:r>
    </w:p>
    <w:p>
      <w:pPr>
        <w:pStyle w:val="BookText"/>
      </w:pPr>
      <w:r>
        <w:rPr>
          <w:rFonts w:ascii="IRNazanin" w:hAnsi="IRNazanin" w:eastAsia="IRNazanin" w:cs="IRNazanin"/>
          <w:lang w:bidi="fa-IR"/>
          <w:color w:val="111111"/>
          <w:sz w:val="28"/>
          <w:szCs w:val="28"/>
          <w:rtl/>
        </w:rPr>
        <w:t xml:space="preserve">نفسه شیئا فعلیه ما وقت. البحار 257 ج 10 - ما وصل الینا من أخبار</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51" w:name="pg12422_156808"/>
    <w:bookmarkEnd w:id="151"/>
    <w:p>
      <w:pPr>
        <w:pStyle w:val="BookText"/>
      </w:pPr>
      <w:r>
        <w:rPr>
          <w:rFonts w:ascii="IRNazanin" w:hAnsi="IRNazanin" w:eastAsia="IRNazanin" w:cs="IRNazanin"/>
          <w:lang w:bidi="fa-IR"/>
          <w:color w:val="111111"/>
          <w:sz w:val="28"/>
          <w:szCs w:val="28"/>
          <w:rtl/>
        </w:rPr>
        <w:t xml:space="preserve">علی بن جعفر عن أخیه موسی بن جعفر علیهما السلام (مثله).</w:t>
      </w:r>
    </w:p>
    <w:p>
      <w:pPr>
        <w:pStyle w:val="BookText"/>
      </w:pPr>
      <w:r>
        <w:rPr>
          <w:rFonts w:ascii="IRNazanin" w:hAnsi="IRNazanin" w:eastAsia="IRNazanin" w:cs="IRNazanin"/>
          <w:lang w:bidi="fa-IR"/>
          <w:color w:val="111111"/>
          <w:sz w:val="28"/>
          <w:szCs w:val="28"/>
          <w:rtl/>
        </w:rPr>
        <w:t xml:space="preserve">قرب الإسناد 119 - عبد الله بن الحسن عن جده علی بن جعفر عن أخیه</w:t>
      </w:r>
    </w:p>
    <w:p>
      <w:pPr>
        <w:pStyle w:val="BookText"/>
      </w:pPr>
      <w:r>
        <w:rPr>
          <w:rFonts w:ascii="IRNazanin" w:hAnsi="IRNazanin" w:eastAsia="IRNazanin" w:cs="IRNazanin"/>
          <w:lang w:bidi="fa-IR"/>
          <w:color w:val="111111"/>
          <w:sz w:val="28"/>
          <w:szCs w:val="28"/>
          <w:rtl/>
        </w:rPr>
        <w:t xml:space="preserve">موسی بن جعفر علیهما السلام (نحوه).</w:t>
      </w:r>
    </w:p>
    <w:p>
      <w:pPr>
        <w:pStyle w:val="BookText"/>
      </w:pPr>
      <w:r>
        <w:rPr>
          <w:rFonts w:ascii="IRNazanin" w:hAnsi="IRNazanin" w:eastAsia="IRNazanin" w:cs="IRNazanin"/>
          <w:lang w:bidi="fa-IR"/>
          <w:color w:val="111111"/>
          <w:sz w:val="28"/>
          <w:szCs w:val="28"/>
          <w:rtl/>
        </w:rPr>
        <w:t xml:space="preserve">(8) الدعائم 304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من وجب علیه عتق رقبة لم یجزه أن یعتق أعمی ولا مقعدا ولا من لا یغنی</w:t>
      </w:r>
    </w:p>
    <w:p>
      <w:pPr>
        <w:pStyle w:val="BookText"/>
      </w:pPr>
      <w:r>
        <w:rPr>
          <w:rFonts w:ascii="IRNazanin" w:hAnsi="IRNazanin" w:eastAsia="IRNazanin" w:cs="IRNazanin"/>
          <w:lang w:bidi="fa-IR"/>
          <w:color w:val="111111"/>
          <w:sz w:val="28"/>
          <w:szCs w:val="28"/>
          <w:rtl/>
        </w:rPr>
        <w:t xml:space="preserve">شیئا إلا أن یکون قد وقت ذلک.</w:t>
      </w:r>
    </w:p>
    <w:p>
      <w:pPr>
        <w:pStyle w:val="BookText"/>
      </w:pPr>
      <w:r>
        <w:rPr>
          <w:rFonts w:ascii="IRNazanin" w:hAnsi="IRNazanin" w:eastAsia="IRNazanin" w:cs="IRNazanin"/>
          <w:lang w:bidi="fa-IR"/>
          <w:color w:val="111111"/>
          <w:sz w:val="28"/>
          <w:szCs w:val="28"/>
          <w:rtl/>
        </w:rPr>
        <w:t xml:space="preserve">ویأتی فی أحادیث باب أنه لا یجزی فی الکفارة عتق الا عمی والمقعد</w:t>
      </w:r>
    </w:p>
    <w:p>
      <w:pPr>
        <w:pStyle w:val="BookText"/>
      </w:pPr>
      <w:r>
        <w:rPr>
          <w:rFonts w:ascii="IRNazanin" w:hAnsi="IRNazanin" w:eastAsia="IRNazanin" w:cs="IRNazanin"/>
          <w:lang w:bidi="fa-IR"/>
          <w:color w:val="111111"/>
          <w:sz w:val="28"/>
          <w:szCs w:val="28"/>
          <w:rtl/>
        </w:rPr>
        <w:t xml:space="preserve">والمجذوم من أبواب الکفارات ما یناسب ذلک.</w:t>
      </w:r>
    </w:p>
    <w:p>
      <w:pPr>
        <w:pStyle w:val="Heading3"/>
      </w:pPr>
      <w:bookmarkStart w:id="495" w:name="_Toc232"/>
      <w:r>
        <w:t>(20) باب حکم مال المملوک إذا أعتق</w:t>
      </w:r>
      <w:bookmarkEnd w:id="495"/>
    </w:p>
    <w:p>
      <w:pPr>
        <w:pStyle w:val="BookText"/>
      </w:pPr>
      <w:r>
        <w:rPr>
          <w:rFonts w:ascii="IRNazanin" w:hAnsi="IRNazanin" w:eastAsia="IRNazanin" w:cs="IRNazanin"/>
          <w:lang w:bidi="fa-IR"/>
          <w:color w:val="111111"/>
          <w:sz w:val="28"/>
          <w:szCs w:val="28"/>
          <w:rtl/>
        </w:rPr>
        <w:t xml:space="preserve">960 (1) کا 190 ج 6 - محمد بن یحیی عن أحمد بن محمد وعلی بن</w:t>
      </w:r>
    </w:p>
    <w:p>
      <w:pPr>
        <w:pStyle w:val="BookText"/>
      </w:pPr>
      <w:r>
        <w:rPr>
          <w:rFonts w:ascii="IRNazanin" w:hAnsi="IRNazanin" w:eastAsia="IRNazanin" w:cs="IRNazanin"/>
          <w:lang w:bidi="fa-IR"/>
          <w:color w:val="111111"/>
          <w:sz w:val="28"/>
          <w:szCs w:val="28"/>
          <w:rtl/>
        </w:rPr>
        <w:t xml:space="preserve">إبراهیم عن أبیه جمیعا عن ابن محبوب یب 223 ج 8 صا 10 ج 4 - الحسن</w:t>
      </w:r>
    </w:p>
    <w:p>
      <w:pPr>
        <w:pStyle w:val="BookText"/>
      </w:pPr>
      <w:r>
        <w:rPr>
          <w:rFonts w:ascii="IRNazanin" w:hAnsi="IRNazanin" w:eastAsia="IRNazanin" w:cs="IRNazanin"/>
          <w:lang w:bidi="fa-IR"/>
          <w:color w:val="111111"/>
          <w:sz w:val="28"/>
          <w:szCs w:val="28"/>
          <w:rtl/>
        </w:rPr>
        <w:t xml:space="preserve">ابن محبوب عن فقیه 69 ج 3 - ابن بکیر عن زرارة عن أبی عبد الله علیه</w:t>
      </w:r>
    </w:p>
    <w:p>
      <w:pPr>
        <w:pStyle w:val="BookText"/>
      </w:pPr>
      <w:r>
        <w:rPr>
          <w:rFonts w:ascii="IRNazanin" w:hAnsi="IRNazanin" w:eastAsia="IRNazanin" w:cs="IRNazanin"/>
          <w:lang w:bidi="fa-IR"/>
          <w:color w:val="111111"/>
          <w:sz w:val="28"/>
          <w:szCs w:val="28"/>
          <w:rtl/>
        </w:rPr>
        <w:t xml:space="preserve">السلام قال: إذا کاتب الرجل مملوکه وأعتقه </w:t>
      </w:r>
      <w:r>
        <w:rPr>
          <w:rStyle w:val="FootnoteReference"/>
        </w:rPr>
        <w:footnoteReference w:id="814"/>
      </w:r>
      <w:r>
        <w:rPr>
          <w:rFonts w:ascii="IRNazanin" w:hAnsi="IRNazanin" w:eastAsia="IRNazanin" w:cs="IRNazanin"/>
          <w:lang w:bidi="fa-IR"/>
          <w:color w:val="111111"/>
          <w:sz w:val="28"/>
          <w:szCs w:val="28"/>
          <w:rtl/>
        </w:rPr>
        <w:t xml:space="preserve">وهو یعلم أن له مالا</w:t>
      </w:r>
    </w:p>
    <w:p>
      <w:pPr>
        <w:pStyle w:val="BookText"/>
      </w:pPr>
      <w:r>
        <w:rPr>
          <w:rFonts w:ascii="IRNazanin" w:hAnsi="IRNazanin" w:eastAsia="IRNazanin" w:cs="IRNazanin"/>
          <w:lang w:bidi="fa-IR"/>
          <w:color w:val="111111"/>
          <w:sz w:val="28"/>
          <w:szCs w:val="28"/>
          <w:rtl/>
        </w:rPr>
        <w:t xml:space="preserve">ولم یکن استثنی السید المال حین أعتقه فهو للعبد</w:t>
      </w:r>
    </w:p>
    <w:p>
      <w:pPr>
        <w:pStyle w:val="BookText"/>
      </w:pPr>
      <w:r>
        <w:rPr>
          <w:rFonts w:ascii="IRNazanin" w:hAnsi="IRNazanin" w:eastAsia="IRNazanin" w:cs="IRNazanin"/>
          <w:lang w:bidi="fa-IR"/>
          <w:color w:val="111111"/>
          <w:sz w:val="28"/>
          <w:szCs w:val="28"/>
          <w:rtl/>
        </w:rPr>
        <w:t xml:space="preserve">(2) کا 190 ج 6 -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فقیه 69 ج 3 - جمیل بن دراج عن زرارة عن أحدهما علیهما السلام </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فی رجل أعتق عبدا له (وله - کا) مال لمن مال العبد؟ قال: إن کان</w:t>
      </w:r>
    </w:p>
    <w:p>
      <w:pPr>
        <w:pStyle w:val="BookText"/>
      </w:pPr>
      <w:r>
        <w:rPr>
          <w:rFonts w:ascii="IRNazanin" w:hAnsi="IRNazanin" w:eastAsia="IRNazanin" w:cs="IRNazanin"/>
          <w:lang w:bidi="fa-IR"/>
          <w:color w:val="111111"/>
          <w:sz w:val="28"/>
          <w:szCs w:val="28"/>
          <w:rtl/>
        </w:rPr>
        <w:t xml:space="preserve">علم أن له مالا تبعه ماله والا فهو للمعتق.</w:t>
      </w:r>
    </w:p>
    <w:p>
      <w:pPr>
        <w:pStyle w:val="BookText"/>
      </w:pPr>
      <w:r>
        <w:rPr>
          <w:rFonts w:ascii="IRNazanin" w:hAnsi="IRNazanin" w:eastAsia="IRNazanin" w:cs="IRNazanin"/>
          <w:lang w:bidi="fa-IR"/>
          <w:color w:val="111111"/>
          <w:sz w:val="28"/>
          <w:szCs w:val="28"/>
          <w:rtl/>
        </w:rPr>
        <w:t xml:space="preserve">(3) کا 190 ج 6 - محمد بن یحیی عن أحمد بن محمد عن ابن أبی</w:t>
      </w:r>
    </w:p>
    <w:p>
      <w:pPr>
        <w:pStyle w:val="BookText"/>
      </w:pPr>
      <w:r>
        <w:rPr>
          <w:rFonts w:ascii="IRNazanin" w:hAnsi="IRNazanin" w:eastAsia="IRNazanin" w:cs="IRNazanin"/>
          <w:lang w:bidi="fa-IR"/>
          <w:color w:val="111111"/>
          <w:sz w:val="28"/>
          <w:szCs w:val="28"/>
          <w:rtl/>
        </w:rPr>
        <w:t xml:space="preserve">نجران عن محمد بن حمران یب 223 ج 8 - صا 10 ج 4 - الحسین</w:t>
      </w:r>
    </w:p>
    <w:p>
      <w:pPr>
        <w:pStyle w:val="BookText"/>
      </w:pPr>
      <w:r>
        <w:rPr>
          <w:rFonts w:ascii="IRNazanin" w:hAnsi="IRNazanin" w:eastAsia="IRNazanin" w:cs="IRNazanin"/>
          <w:lang w:bidi="fa-IR"/>
          <w:color w:val="111111"/>
          <w:sz w:val="28"/>
          <w:szCs w:val="28"/>
          <w:rtl/>
        </w:rPr>
        <w:t xml:space="preserve">بن سعید عن فضالة وابن أبی عمیر عن جمیل وابن أبی نجران عن محمد</w:t>
      </w:r>
    </w:p>
    <w:p>
      <w:pPr>
        <w:pStyle w:val="BookText"/>
      </w:pPr>
      <w:r>
        <w:rPr>
          <w:rFonts w:ascii="IRNazanin" w:hAnsi="IRNazanin" w:eastAsia="IRNazanin" w:cs="IRNazanin"/>
          <w:lang w:bidi="fa-IR"/>
          <w:color w:val="111111"/>
          <w:sz w:val="28"/>
          <w:szCs w:val="28"/>
          <w:rtl/>
        </w:rPr>
        <w:t xml:space="preserve">بن حمران (جمیعا - صا - یب) عن زرارة قال: سألت أبا جعفر علیه السلام</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رجل أعتق عبدا له وللعبد مال لمن المال؟ فقال: ان کان یعلم أن له</w:t>
      </w:r>
    </w:p>
    <w:p>
      <w:pPr>
        <w:pStyle w:val="BookText"/>
      </w:pPr>
      <w:r>
        <w:rPr>
          <w:rFonts w:ascii="IRNazanin" w:hAnsi="IRNazanin" w:eastAsia="IRNazanin" w:cs="IRNazanin"/>
          <w:lang w:bidi="fa-IR"/>
          <w:color w:val="111111"/>
          <w:sz w:val="28"/>
          <w:szCs w:val="28"/>
          <w:rtl/>
        </w:rPr>
        <w:t xml:space="preserve">مالا تبعه ماله والا فهو له.</w:t>
      </w:r>
    </w:p>
    <w:p>
      <w:pPr>
        <w:pStyle w:val="BookText"/>
      </w:pPr>
      <w:r>
        <w:rPr>
          <w:rFonts w:ascii="IRNazanin" w:hAnsi="IRNazanin" w:eastAsia="IRNazanin" w:cs="IRNazanin"/>
          <w:lang w:bidi="fa-IR"/>
          <w:color w:val="111111"/>
          <w:sz w:val="28"/>
          <w:szCs w:val="28"/>
          <w:rtl/>
        </w:rPr>
        <w:t xml:space="preserve">(4) یب 223 ج 8 - محمد بن علی بن محبوب عن أحمد بن محمد</w:t>
      </w:r>
    </w:p>
    <w:p>
      <w:pPr>
        <w:pStyle w:val="BookText"/>
      </w:pPr>
      <w:r>
        <w:rPr>
          <w:rFonts w:ascii="IRNazanin" w:hAnsi="IRNazanin" w:eastAsia="IRNazanin" w:cs="IRNazanin"/>
          <w:lang w:bidi="fa-IR"/>
          <w:color w:val="111111"/>
          <w:sz w:val="28"/>
          <w:szCs w:val="28"/>
          <w:rtl/>
        </w:rPr>
        <w:t xml:space="preserve">عن الحسین بن سعید عن فضالة والقاسم عن ابان عن عبد الرحمن ابن أبی</w:t>
      </w:r>
    </w:p>
    <w:p>
      <w:pPr>
        <w:pStyle w:val="BookText"/>
      </w:pPr>
      <w:r>
        <w:rPr>
          <w:rFonts w:ascii="IRNazanin" w:hAnsi="IRNazanin" w:eastAsia="IRNazanin" w:cs="IRNazanin"/>
          <w:lang w:bidi="fa-IR"/>
          <w:color w:val="111111"/>
          <w:sz w:val="28"/>
          <w:szCs w:val="28"/>
          <w:rtl/>
        </w:rPr>
        <w:t xml:space="preserve">عبد الله قال فقیه 70 ج 3 - سألته </w:t>
      </w:r>
      <w:r>
        <w:rPr>
          <w:rStyle w:val="FootnoteReference"/>
        </w:rPr>
        <w:footnoteReference w:id="816"/>
      </w:r>
      <w:r>
        <w:rPr>
          <w:rFonts w:ascii="IRNazanin" w:hAnsi="IRNazanin" w:eastAsia="IRNazanin" w:cs="IRNazanin"/>
          <w:lang w:bidi="fa-IR"/>
          <w:color w:val="111111"/>
          <w:sz w:val="28"/>
          <w:szCs w:val="28"/>
          <w:rtl/>
        </w:rPr>
        <w:t xml:space="preserve">عن رجل أعتق عبدا له وللعبد</w:t>
      </w:r>
    </w:p>
    <w:p>
      <w:pPr>
        <w:pStyle w:val="BookText"/>
      </w:pPr>
      <w:r>
        <w:rPr>
          <w:rFonts w:ascii="IRNazanin" w:hAnsi="IRNazanin" w:eastAsia="IRNazanin" w:cs="IRNazanin"/>
          <w:lang w:bidi="fa-IR"/>
          <w:color w:val="111111"/>
          <w:sz w:val="28"/>
          <w:szCs w:val="28"/>
          <w:rtl/>
        </w:rPr>
        <w:t xml:space="preserve">مال (وهو یعلم أن له مالا - یب) فتوفی الذی أعتق العبد لمن یکون مال</w:t>
      </w:r>
    </w:p>
    <w:p>
      <w:pPr>
        <w:pStyle w:val="BookText"/>
      </w:pPr>
      <w:r>
        <w:rPr>
          <w:rFonts w:ascii="IRNazanin" w:hAnsi="IRNazanin" w:eastAsia="IRNazanin" w:cs="IRNazanin"/>
          <w:lang w:bidi="fa-IR"/>
          <w:color w:val="111111"/>
          <w:sz w:val="28"/>
          <w:szCs w:val="28"/>
          <w:rtl/>
        </w:rPr>
        <w:t xml:space="preserve">العبد؟ أیکون للذی أعتق العبد أو للعبد؟ قال إذا اعتقه وهو یعلم ان له</w:t>
      </w:r>
    </w:p>
    <w:p>
      <w:pPr>
        <w:pStyle w:val="BookText"/>
      </w:pPr>
      <w:r>
        <w:rPr>
          <w:rFonts w:ascii="IRNazanin" w:hAnsi="IRNazanin" w:eastAsia="IRNazanin" w:cs="IRNazanin"/>
          <w:lang w:bidi="fa-IR"/>
          <w:color w:val="111111"/>
          <w:sz w:val="28"/>
          <w:szCs w:val="28"/>
          <w:rtl/>
        </w:rPr>
        <w:t xml:space="preserve">مالا فماله له، وإن لم یعلم فماله لولد سیده.</w:t>
      </w:r>
    </w:p>
    <w:p>
      <w:pPr>
        <w:pStyle w:val="BookText"/>
      </w:pPr>
      <w:r>
        <w:rPr>
          <w:rFonts w:ascii="IRNazanin" w:hAnsi="IRNazanin" w:eastAsia="IRNazanin" w:cs="IRNazanin"/>
          <w:lang w:bidi="fa-IR"/>
          <w:color w:val="111111"/>
          <w:sz w:val="28"/>
          <w:szCs w:val="28"/>
          <w:rtl/>
        </w:rPr>
        <w:t xml:space="preserve">(5) المقنع 157 - فان أعتق رجل عبده وله مال فإن کان حین</w:t>
      </w:r>
    </w:p>
    <w:p>
      <w:pPr>
        <w:pStyle w:val="BookText"/>
      </w:pPr>
      <w:r>
        <w:rPr>
          <w:rFonts w:ascii="IRNazanin" w:hAnsi="IRNazanin" w:eastAsia="IRNazanin" w:cs="IRNazanin"/>
          <w:lang w:bidi="fa-IR"/>
          <w:color w:val="111111"/>
          <w:sz w:val="28"/>
          <w:szCs w:val="28"/>
          <w:rtl/>
        </w:rPr>
        <w:t xml:space="preserve">اعتقه علم أن له مالا تبعه ماله والا فهو له، وإن لم یعلم أن له مالا وأعتقه</w:t>
      </w:r>
    </w:p>
    <w:p>
      <w:pPr>
        <w:pStyle w:val="BookText"/>
      </w:pPr>
      <w:r>
        <w:rPr>
          <w:rFonts w:ascii="IRNazanin" w:hAnsi="IRNazanin" w:eastAsia="IRNazanin" w:cs="IRNazanin"/>
          <w:lang w:bidi="fa-IR"/>
          <w:color w:val="111111"/>
          <w:sz w:val="28"/>
          <w:szCs w:val="28"/>
          <w:rtl/>
        </w:rPr>
        <w:t xml:space="preserve">ومات فماله لولد سیده.</w:t>
      </w:r>
    </w:p>
    <w:p>
      <w:pPr>
        <w:pStyle w:val="BookText"/>
      </w:pPr>
      <w:r>
        <w:rPr>
          <w:rFonts w:ascii="IRNazanin" w:hAnsi="IRNazanin" w:eastAsia="IRNazanin" w:cs="IRNazanin"/>
          <w:lang w:bidi="fa-IR"/>
          <w:color w:val="111111"/>
          <w:sz w:val="28"/>
          <w:szCs w:val="28"/>
          <w:rtl/>
        </w:rPr>
        <w:t xml:space="preserve">(6) الدعائم 307 ج 2 - عن أبی جعفر وأبی عبد الله علیهما السلام</w:t>
      </w:r>
    </w:p>
    <w:p>
      <w:pPr>
        <w:pStyle w:val="BookText"/>
      </w:pPr>
      <w:r>
        <w:rPr>
          <w:rFonts w:ascii="IRNazanin" w:hAnsi="IRNazanin" w:eastAsia="IRNazanin" w:cs="IRNazanin"/>
          <w:lang w:bidi="fa-IR"/>
          <w:color w:val="111111"/>
          <w:sz w:val="28"/>
          <w:szCs w:val="28"/>
          <w:rtl/>
        </w:rPr>
        <w:t xml:space="preserve">أنهما قالا فی رجل أعتق عبدا وللعبد مال قد علمه مولاه وترکه له،</w:t>
      </w:r>
    </w:p>
    <w:p>
      <w:pPr>
        <w:pStyle w:val="BookText"/>
      </w:pPr>
      <w:r>
        <w:rPr>
          <w:rFonts w:ascii="IRNazanin" w:hAnsi="IRNazanin" w:eastAsia="IRNazanin" w:cs="IRNazanin"/>
          <w:lang w:bidi="fa-IR"/>
          <w:color w:val="111111"/>
          <w:sz w:val="28"/>
          <w:szCs w:val="28"/>
          <w:rtl/>
        </w:rPr>
        <w:t xml:space="preserve">فالمال للعبد المعتق فإن کان المولی لم یعلم بالمال ثم أعتقه ثم علم به</w:t>
      </w:r>
    </w:p>
    <w:p>
      <w:pPr>
        <w:pStyle w:val="BookText"/>
      </w:pPr>
      <w:r>
        <w:rPr>
          <w:rFonts w:ascii="IRNazanin" w:hAnsi="IRNazanin" w:eastAsia="IRNazanin" w:cs="IRNazanin"/>
          <w:lang w:bidi="fa-IR"/>
          <w:color w:val="111111"/>
          <w:sz w:val="28"/>
          <w:szCs w:val="28"/>
          <w:rtl/>
        </w:rPr>
        <w:t xml:space="preserve">بعد ذلک هو أو ورثته من بعده فله ولهم أخذ المال.</w:t>
      </w:r>
    </w:p>
    <w:p>
      <w:pPr>
        <w:pStyle w:val="BookText"/>
      </w:pPr>
      <w:r>
        <w:rPr>
          <w:rFonts w:ascii="IRNazanin" w:hAnsi="IRNazanin" w:eastAsia="IRNazanin" w:cs="IRNazanin"/>
          <w:lang w:bidi="fa-IR"/>
          <w:color w:val="111111"/>
          <w:sz w:val="28"/>
          <w:szCs w:val="28"/>
          <w:rtl/>
        </w:rPr>
        <w:t xml:space="preserve">(7) یب 237 ج 8 - محمد بن أحمد بن یحیی عن الحسن بن موسی</w:t>
      </w:r>
    </w:p>
    <w:p>
      <w:pPr>
        <w:pStyle w:val="BookText"/>
      </w:pPr>
      <w:r>
        <w:rPr>
          <w:rFonts w:ascii="IRNazanin" w:hAnsi="IRNazanin" w:eastAsia="IRNazanin" w:cs="IRNazanin"/>
          <w:lang w:bidi="fa-IR"/>
          <w:color w:val="111111"/>
          <w:sz w:val="28"/>
          <w:szCs w:val="28"/>
          <w:rtl/>
        </w:rPr>
        <w:t xml:space="preserve">الخشاب عن غیاث بن کلوب عن إسحاق بن عمار عن جعفر عن أبیه علیهما</w:t>
      </w:r>
    </w:p>
    <w:p>
      <w:pPr>
        <w:pStyle w:val="BookText"/>
      </w:pPr>
      <w:r>
        <w:rPr>
          <w:rFonts w:ascii="IRNazanin" w:hAnsi="IRNazanin" w:eastAsia="IRNazanin" w:cs="IRNazanin"/>
          <w:lang w:bidi="fa-IR"/>
          <w:color w:val="111111"/>
          <w:sz w:val="28"/>
          <w:szCs w:val="28"/>
          <w:rtl/>
        </w:rPr>
        <w:t xml:space="preserve">السلام أن علیا علیه السلام أعتق عبدا له فقال له: ان ملکک لی ولکن</w:t>
      </w:r>
    </w:p>
    <w:p>
      <w:pPr>
        <w:pStyle w:val="BookText"/>
      </w:pPr>
      <w:r>
        <w:rPr>
          <w:rFonts w:ascii="IRNazanin" w:hAnsi="IRNazanin" w:eastAsia="IRNazanin" w:cs="IRNazanin"/>
          <w:lang w:bidi="fa-IR"/>
          <w:color w:val="111111"/>
          <w:sz w:val="28"/>
          <w:szCs w:val="28"/>
          <w:rtl/>
        </w:rPr>
        <w:t xml:space="preserve">قد ترکته لک.</w:t>
      </w:r>
    </w:p>
    <w:p>
      <w:pPr>
        <w:pStyle w:val="BookText"/>
      </w:pPr>
      <w:r>
        <w:rPr>
          <w:rFonts w:ascii="IRNazanin" w:hAnsi="IRNazanin" w:eastAsia="IRNazanin" w:cs="IRNazanin"/>
          <w:lang w:bidi="fa-IR"/>
          <w:color w:val="111111"/>
          <w:sz w:val="28"/>
          <w:szCs w:val="28"/>
          <w:rtl/>
        </w:rPr>
        <w:t xml:space="preserve">(8) یب 224 ج 8 - صا 11 ج 4 - محمد بن یعقوب عن کا 191</w:t>
      </w:r>
    </w:p>
    <w:p>
      <w:pPr>
        <w:pStyle w:val="BookText"/>
      </w:pPr>
      <w:r>
        <w:rPr>
          <w:rFonts w:ascii="IRNazanin" w:hAnsi="IRNazanin" w:eastAsia="IRNazanin" w:cs="IRNazanin"/>
          <w:lang w:bidi="fa-IR"/>
          <w:color w:val="111111"/>
          <w:sz w:val="28"/>
          <w:szCs w:val="28"/>
          <w:rtl/>
        </w:rPr>
        <w:t xml:space="preserve">ج 6 - محمد بن یحیی عن أحمد بن محمد عن محمد بن خالد عن فقیه 92</w:t>
      </w:r>
    </w:p>
    <w:p>
      <w:pPr>
        <w:pStyle w:val="BookText"/>
      </w:pPr>
      <w:r>
        <w:rPr>
          <w:rFonts w:ascii="IRNazanin" w:hAnsi="IRNazanin" w:eastAsia="IRNazanin" w:cs="IRNazanin"/>
          <w:lang w:bidi="fa-IR"/>
          <w:color w:val="111111"/>
          <w:sz w:val="28"/>
          <w:szCs w:val="28"/>
          <w:rtl/>
        </w:rPr>
        <w:t xml:space="preserve">ج 3 - سعد بن سعد عن أبی جریر </w:t>
      </w:r>
      <w:r>
        <w:rPr>
          <w:rStyle w:val="FootnoteReference"/>
        </w:rPr>
        <w:footnoteReference w:id="817"/>
      </w:r>
      <w:r>
        <w:rPr>
          <w:rFonts w:ascii="IRNazanin" w:hAnsi="IRNazanin" w:eastAsia="IRNazanin" w:cs="IRNazanin"/>
          <w:lang w:bidi="fa-IR"/>
          <w:color w:val="111111"/>
          <w:sz w:val="28"/>
          <w:szCs w:val="28"/>
          <w:rtl/>
        </w:rPr>
        <w:t xml:space="preserve">قال: سألت أبا الحسن علیه السلام</w:t>
      </w:r>
    </w:p>
    <w:p>
      <w:pPr>
        <w:pStyle w:val="BookText"/>
      </w:pPr>
      <w:r>
        <w:rPr>
          <w:rFonts w:ascii="IRNazanin" w:hAnsi="IRNazanin" w:eastAsia="IRNazanin" w:cs="IRNazanin"/>
          <w:lang w:bidi="fa-IR"/>
          <w:color w:val="111111"/>
          <w:sz w:val="28"/>
          <w:szCs w:val="28"/>
          <w:rtl/>
        </w:rPr>
        <w:t xml:space="preserve">عن رجل قال لمملوکه: أنت حر ولی مالک قال: لا یبدأ بالحربة قبل</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52" w:name="pg12422_156810"/>
    <w:bookmarkEnd w:id="152"/>
    <w:p>
      <w:pPr>
        <w:pStyle w:val="BookText"/>
      </w:pPr>
      <w:r>
        <w:rPr>
          <w:rFonts w:ascii="IRNazanin" w:hAnsi="IRNazanin" w:eastAsia="IRNazanin" w:cs="IRNazanin"/>
          <w:lang w:bidi="fa-IR"/>
          <w:color w:val="111111"/>
          <w:sz w:val="28"/>
          <w:szCs w:val="28"/>
          <w:rtl/>
        </w:rPr>
        <w:t xml:space="preserve">المال </w:t>
      </w:r>
      <w:r>
        <w:rPr>
          <w:rStyle w:val="FootnoteReference"/>
        </w:rPr>
        <w:footnoteReference w:id="818"/>
      </w:r>
      <w:r>
        <w:rPr>
          <w:rFonts w:ascii="IRNazanin" w:hAnsi="IRNazanin" w:eastAsia="IRNazanin" w:cs="IRNazanin"/>
          <w:lang w:bidi="fa-IR"/>
          <w:color w:val="111111"/>
          <w:sz w:val="28"/>
          <w:szCs w:val="28"/>
          <w:rtl/>
        </w:rPr>
        <w:t xml:space="preserve">یقول (له - کا) لی مالک وأنت حر برضا (من - فقیه)</w:t>
      </w:r>
    </w:p>
    <w:p>
      <w:pPr>
        <w:pStyle w:val="BookText"/>
      </w:pPr>
      <w:r>
        <w:rPr>
          <w:rFonts w:ascii="IRNazanin" w:hAnsi="IRNazanin" w:eastAsia="IRNazanin" w:cs="IRNazanin"/>
          <w:lang w:bidi="fa-IR"/>
          <w:color w:val="111111"/>
          <w:sz w:val="28"/>
          <w:szCs w:val="28"/>
          <w:rtl/>
        </w:rPr>
        <w:t xml:space="preserve">المملوک (فان ذلک أحب إلی - کا).</w:t>
      </w:r>
    </w:p>
    <w:p>
      <w:pPr>
        <w:pStyle w:val="Heading3"/>
      </w:pPr>
      <w:bookmarkStart w:id="496" w:name="_Toc233"/>
      <w:r>
        <w:t>(21) باب حکم من اشتری عبدا أو أمة نسیئة ثم أعتق العبد أو أولد الأمة ثم أعتقها فمات ولا مال له</w:t>
      </w:r>
      <w:bookmarkEnd w:id="496"/>
    </w:p>
    <w:p>
      <w:pPr>
        <w:pStyle w:val="BookText"/>
      </w:pPr>
      <w:r>
        <w:rPr>
          <w:rFonts w:ascii="IRNazanin" w:hAnsi="IRNazanin" w:eastAsia="IRNazanin" w:cs="IRNazanin"/>
          <w:lang w:bidi="fa-IR"/>
          <w:color w:val="111111"/>
          <w:sz w:val="28"/>
          <w:szCs w:val="28"/>
          <w:rtl/>
        </w:rPr>
        <w:t xml:space="preserve">968 (1) یب 231 ج 8 صا 10 ج 4 - محمد بن یعقوب عن کا 193</w:t>
      </w:r>
    </w:p>
    <w:p>
      <w:pPr>
        <w:pStyle w:val="BookText"/>
      </w:pPr>
      <w:r>
        <w:rPr>
          <w:rFonts w:ascii="IRNazanin" w:hAnsi="IRNazanin" w:eastAsia="IRNazanin" w:cs="IRNazanin"/>
          <w:lang w:bidi="fa-IR"/>
          <w:color w:val="111111"/>
          <w:sz w:val="28"/>
          <w:szCs w:val="28"/>
          <w:rtl/>
        </w:rPr>
        <w:t xml:space="preserve">ج 6 - محمد بن یحیی عن أحمد بن محمد وعلی بن إبراهیم عن أبیه</w:t>
      </w:r>
    </w:p>
    <w:p>
      <w:pPr>
        <w:pStyle w:val="BookText"/>
      </w:pPr>
      <w:r>
        <w:rPr>
          <w:rFonts w:ascii="IRNazanin" w:hAnsi="IRNazanin" w:eastAsia="IRNazanin" w:cs="IRNazanin"/>
          <w:lang w:bidi="fa-IR"/>
          <w:color w:val="111111"/>
          <w:sz w:val="28"/>
          <w:szCs w:val="28"/>
          <w:rtl/>
        </w:rPr>
        <w:t xml:space="preserve">جمیعا عن ابن محبوب عن هشام بن سالم عن أبی عبد الله علیه السلام قال</w:t>
      </w:r>
    </w:p>
    <w:p>
      <w:pPr>
        <w:pStyle w:val="BookText"/>
      </w:pPr>
      <w:r>
        <w:rPr>
          <w:rFonts w:ascii="IRNazanin" w:hAnsi="IRNazanin" w:eastAsia="IRNazanin" w:cs="IRNazanin"/>
          <w:lang w:bidi="fa-IR"/>
          <w:color w:val="111111"/>
          <w:sz w:val="28"/>
          <w:szCs w:val="28"/>
          <w:rtl/>
        </w:rPr>
        <w:t xml:space="preserve">سئل أبو عبد الله علیه السلام وأنا حاضر عن رجل باع من رجل جاریة</w:t>
      </w:r>
    </w:p>
    <w:p>
      <w:pPr>
        <w:pStyle w:val="BookText"/>
      </w:pPr>
      <w:r>
        <w:rPr>
          <w:rFonts w:ascii="IRNazanin" w:hAnsi="IRNazanin" w:eastAsia="IRNazanin" w:cs="IRNazanin"/>
          <w:lang w:bidi="fa-IR"/>
          <w:color w:val="111111"/>
          <w:sz w:val="28"/>
          <w:szCs w:val="28"/>
          <w:rtl/>
        </w:rPr>
        <w:t xml:space="preserve">بکذا </w:t>
      </w:r>
      <w:r>
        <w:rPr>
          <w:rStyle w:val="FootnoteReference"/>
        </w:rPr>
        <w:footnoteReference w:id="819"/>
      </w:r>
      <w:r>
        <w:rPr>
          <w:rFonts w:ascii="IRNazanin" w:hAnsi="IRNazanin" w:eastAsia="IRNazanin" w:cs="IRNazanin"/>
          <w:lang w:bidi="fa-IR"/>
          <w:color w:val="111111"/>
          <w:sz w:val="28"/>
          <w:szCs w:val="28"/>
          <w:rtl/>
        </w:rPr>
        <w:t xml:space="preserve">إلی سنة فلما قبضها المشتری أعتقها من الغد وتزوجها وجعل</w:t>
      </w:r>
    </w:p>
    <w:p>
      <w:pPr>
        <w:pStyle w:val="BookText"/>
      </w:pPr>
      <w:r>
        <w:rPr>
          <w:rFonts w:ascii="IRNazanin" w:hAnsi="IRNazanin" w:eastAsia="IRNazanin" w:cs="IRNazanin"/>
          <w:lang w:bidi="fa-IR"/>
          <w:color w:val="111111"/>
          <w:sz w:val="28"/>
          <w:szCs w:val="28"/>
          <w:rtl/>
        </w:rPr>
        <w:t xml:space="preserve">مهرها عتقها ثم مات بعد ذلک بشهر فقال أبو عبد الله علیه السلام: ان کان</w:t>
      </w:r>
    </w:p>
    <w:p>
      <w:pPr>
        <w:pStyle w:val="BookText"/>
      </w:pPr>
      <w:r>
        <w:rPr>
          <w:rFonts w:ascii="IRNazanin" w:hAnsi="IRNazanin" w:eastAsia="IRNazanin" w:cs="IRNazanin"/>
          <w:lang w:bidi="fa-IR"/>
          <w:color w:val="111111"/>
          <w:sz w:val="28"/>
          <w:szCs w:val="28"/>
          <w:rtl/>
        </w:rPr>
        <w:t xml:space="preserve">للذی اشتراها إلی سنة مال أو عقدة </w:t>
      </w:r>
      <w:r>
        <w:rPr>
          <w:rStyle w:val="FootnoteReference"/>
        </w:rPr>
        <w:footnoteReference w:id="820"/>
      </w:r>
      <w:r>
        <w:rPr>
          <w:rFonts w:ascii="IRNazanin" w:hAnsi="IRNazanin" w:eastAsia="IRNazanin" w:cs="IRNazanin"/>
          <w:lang w:bidi="fa-IR"/>
          <w:color w:val="111111"/>
          <w:sz w:val="28"/>
          <w:szCs w:val="28"/>
          <w:rtl/>
        </w:rPr>
        <w:t xml:space="preserve">تحیط بقضاء ما علیه من الدین فی</w:t>
      </w:r>
    </w:p>
    <w:p>
      <w:pPr>
        <w:pStyle w:val="BookText"/>
      </w:pPr>
      <w:r>
        <w:rPr>
          <w:rFonts w:ascii="IRNazanin" w:hAnsi="IRNazanin" w:eastAsia="IRNazanin" w:cs="IRNazanin"/>
          <w:lang w:bidi="fa-IR"/>
          <w:color w:val="111111"/>
          <w:sz w:val="28"/>
          <w:szCs w:val="28"/>
          <w:rtl/>
        </w:rPr>
        <w:t xml:space="preserve">رقبتها فان </w:t>
      </w:r>
      <w:r>
        <w:rPr>
          <w:rStyle w:val="FootnoteReference"/>
        </w:rPr>
        <w:footnoteReference w:id="821"/>
      </w:r>
      <w:r>
        <w:rPr>
          <w:rFonts w:ascii="IRNazanin" w:hAnsi="IRNazanin" w:eastAsia="IRNazanin" w:cs="IRNazanin"/>
          <w:lang w:bidi="fa-IR"/>
          <w:color w:val="111111"/>
          <w:sz w:val="28"/>
          <w:szCs w:val="28"/>
          <w:rtl/>
        </w:rPr>
        <w:t xml:space="preserve">عتقه ونکاحه جائزان قال: وإن لم یکن للذی اشتراها</w:t>
      </w:r>
    </w:p>
    <w:p>
      <w:pPr>
        <w:pStyle w:val="BookText"/>
      </w:pPr>
      <w:r>
        <w:rPr>
          <w:rFonts w:ascii="IRNazanin" w:hAnsi="IRNazanin" w:eastAsia="IRNazanin" w:cs="IRNazanin"/>
          <w:lang w:bidi="fa-IR"/>
          <w:color w:val="111111"/>
          <w:sz w:val="28"/>
          <w:szCs w:val="28"/>
          <w:rtl/>
        </w:rPr>
        <w:t xml:space="preserve">فأعتقها وتزوجها مال ولا عقدة یوم مات تحیط بقضاء ما علیه من الدین</w:t>
      </w:r>
    </w:p>
    <w:p>
      <w:pPr>
        <w:pStyle w:val="BookText"/>
      </w:pPr>
      <w:r>
        <w:rPr>
          <w:rFonts w:ascii="IRNazanin" w:hAnsi="IRNazanin" w:eastAsia="IRNazanin" w:cs="IRNazanin"/>
          <w:lang w:bidi="fa-IR"/>
          <w:color w:val="111111"/>
          <w:sz w:val="28"/>
          <w:szCs w:val="28"/>
          <w:rtl/>
        </w:rPr>
        <w:t xml:space="preserve">برقبتها فان عتقه ونکاحه باطلان </w:t>
      </w:r>
      <w:r>
        <w:rPr>
          <w:rStyle w:val="FootnoteReference"/>
        </w:rPr>
        <w:footnoteReference w:id="822"/>
      </w:r>
      <w:r>
        <w:rPr>
          <w:rFonts w:ascii="IRNazanin" w:hAnsi="IRNazanin" w:eastAsia="IRNazanin" w:cs="IRNazanin"/>
          <w:lang w:bidi="fa-IR"/>
          <w:color w:val="111111"/>
          <w:sz w:val="28"/>
          <w:szCs w:val="28"/>
          <w:rtl/>
        </w:rPr>
        <w:t xml:space="preserve">لأنه أعتق مالا یملک وأری أنها رق</w:t>
      </w:r>
    </w:p>
    <w:p>
      <w:pPr>
        <w:pStyle w:val="BookText"/>
      </w:pPr>
      <w:r>
        <w:rPr>
          <w:rFonts w:ascii="IRNazanin" w:hAnsi="IRNazanin" w:eastAsia="IRNazanin" w:cs="IRNazanin"/>
          <w:lang w:bidi="fa-IR"/>
          <w:color w:val="111111"/>
          <w:sz w:val="28"/>
          <w:szCs w:val="28"/>
          <w:rtl/>
        </w:rPr>
        <w:t xml:space="preserve">لمولاها الأول، قیل له (فان کانت علقت - أعنی - من المعتق لها</w:t>
      </w:r>
    </w:p>
    <w:p>
      <w:pPr>
        <w:pStyle w:val="BookText"/>
      </w:pPr>
      <w:r>
        <w:rPr>
          <w:rFonts w:ascii="IRNazanin" w:hAnsi="IRNazanin" w:eastAsia="IRNazanin" w:cs="IRNazanin"/>
          <w:lang w:bidi="fa-IR"/>
          <w:color w:val="111111"/>
          <w:sz w:val="28"/>
          <w:szCs w:val="28"/>
          <w:rtl/>
        </w:rPr>
        <w:t xml:space="preserve">المتزوج بها ما حال الذی فی بطنها، فقال: الذی فی بطنها مع أمه</w:t>
      </w:r>
    </w:p>
    <w:p>
      <w:pPr>
        <w:pStyle w:val="BookText"/>
      </w:pPr>
      <w:r>
        <w:rPr>
          <w:rFonts w:ascii="IRNazanin" w:hAnsi="IRNazanin" w:eastAsia="IRNazanin" w:cs="IRNazanin"/>
          <w:lang w:bidi="fa-IR"/>
          <w:color w:val="111111"/>
          <w:sz w:val="28"/>
          <w:szCs w:val="28"/>
          <w:rtl/>
        </w:rPr>
        <w:t xml:space="preserve">کهیئتها - کا </w:t>
      </w:r>
      <w:r>
        <w:rPr>
          <w:rStyle w:val="FootnoteReference"/>
        </w:rPr>
        <w:footnoteReference w:id="823"/>
      </w:r>
      <w:r>
        <w:rPr>
          <w:rFonts w:ascii="IRNazanin" w:hAnsi="IRNazanin" w:eastAsia="IRNazanin" w:cs="IRNazanin"/>
          <w:lang w:bidi="fa-IR"/>
          <w:color w:val="111111"/>
          <w:sz w:val="28"/>
          <w:szCs w:val="28"/>
          <w:rtl/>
        </w:rPr>
        <w:t xml:space="preserve">). (قال الشیخ (ره) فی صا - الوجه فیه أن نحمله علی أنه</w:t>
      </w:r>
    </w:p>
    <w:p>
      <w:pPr>
        <w:pStyle w:val="BookText"/>
      </w:pPr>
      <w:r>
        <w:rPr>
          <w:rFonts w:ascii="IRNazanin" w:hAnsi="IRNazanin" w:eastAsia="IRNazanin" w:cs="IRNazanin"/>
          <w:lang w:bidi="fa-IR"/>
          <w:color w:val="111111"/>
          <w:sz w:val="28"/>
          <w:szCs w:val="28"/>
          <w:rtl/>
        </w:rPr>
        <w:t xml:space="preserve">متی لم یخلف مقدار نصف ثمن الجاریة کان العتق باطلا)</w:t>
      </w:r>
    </w:p>
    <w:p>
      <w:pPr>
        <w:pStyle w:val="BookText"/>
      </w:pPr>
      <w:r>
        <w:rPr>
          <w:rFonts w:ascii="IRNazanin" w:hAnsi="IRNazanin" w:eastAsia="IRNazanin" w:cs="IRNazanin"/>
          <w:lang w:bidi="fa-IR"/>
          <w:color w:val="111111"/>
          <w:sz w:val="28"/>
          <w:szCs w:val="28"/>
          <w:rtl/>
        </w:rPr>
        <w:t xml:space="preserve">(2) الدعائم 306 ج 2 - عن جعفر بن محمد علیهما السلام أنه سئل</w:t>
      </w:r>
    </w:p>
    <w:p>
      <w:pPr>
        <w:pStyle w:val="BookText"/>
      </w:pPr>
      <w:r>
        <w:rPr>
          <w:rFonts w:ascii="IRNazanin" w:hAnsi="IRNazanin" w:eastAsia="IRNazanin" w:cs="IRNazanin"/>
          <w:lang w:bidi="fa-IR"/>
          <w:color w:val="111111"/>
          <w:sz w:val="28"/>
          <w:szCs w:val="28"/>
          <w:rtl/>
        </w:rPr>
        <w:t xml:space="preserve">عن رجل أشتری عبدا أو أمة بنسیئة ثم أعتق العبد أو أولد الأمة واعتقها</w:t>
      </w:r>
    </w:p>
    <w:p>
      <w:pPr>
        <w:pStyle w:val="BookText"/>
      </w:pPr>
      <w:r>
        <w:rPr>
          <w:rFonts w:ascii="IRNazanin" w:hAnsi="IRNazanin" w:eastAsia="IRNazanin" w:cs="IRNazanin"/>
          <w:lang w:bidi="fa-IR"/>
          <w:color w:val="111111"/>
          <w:sz w:val="28"/>
          <w:szCs w:val="28"/>
          <w:rtl/>
        </w:rPr>
        <w:t xml:space="preserve">ثم قام علیه البائع فی حال العتق بالثمن فلم یجد عنده شیئا فقال: ان کان</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53" w:name="pg12422_156811"/>
    <w:bookmarkEnd w:id="153"/>
    <w:p>
      <w:pPr>
        <w:pStyle w:val="BookText"/>
      </w:pPr>
      <w:r>
        <w:rPr>
          <w:rFonts w:ascii="IRNazanin" w:hAnsi="IRNazanin" w:eastAsia="IRNazanin" w:cs="IRNazanin"/>
          <w:lang w:bidi="fa-IR"/>
          <w:color w:val="111111"/>
          <w:sz w:val="28"/>
          <w:szCs w:val="28"/>
          <w:rtl/>
        </w:rPr>
        <w:t xml:space="preserve">یوم أعتق أو أولد الجاریة وقبل ذلک حین اشتراهما أو أحدهما ملیا</w:t>
      </w:r>
    </w:p>
    <w:p>
      <w:pPr>
        <w:pStyle w:val="BookText"/>
      </w:pPr>
      <w:r>
        <w:rPr>
          <w:rFonts w:ascii="IRNazanin" w:hAnsi="IRNazanin" w:eastAsia="IRNazanin" w:cs="IRNazanin"/>
          <w:lang w:bidi="fa-IR"/>
          <w:color w:val="111111"/>
          <w:sz w:val="28"/>
          <w:szCs w:val="28"/>
          <w:rtl/>
        </w:rPr>
        <w:t xml:space="preserve">بالثمن فالعتق جائز وان کان فقیرا لا مال له فالعتق باطل ویرجع</w:t>
      </w:r>
    </w:p>
    <w:p>
      <w:pPr>
        <w:pStyle w:val="BookText"/>
      </w:pPr>
      <w:r>
        <w:rPr>
          <w:rFonts w:ascii="IRNazanin" w:hAnsi="IRNazanin" w:eastAsia="IRNazanin" w:cs="IRNazanin"/>
          <w:lang w:bidi="fa-IR"/>
          <w:color w:val="111111"/>
          <w:sz w:val="28"/>
          <w:szCs w:val="28"/>
          <w:rtl/>
        </w:rPr>
        <w:t xml:space="preserve">البائع فیهما.</w:t>
      </w:r>
    </w:p>
    <w:p>
      <w:pPr>
        <w:pStyle w:val="BookText"/>
      </w:pPr>
      <w:r>
        <w:rPr>
          <w:rFonts w:ascii="IRNazanin" w:hAnsi="IRNazanin" w:eastAsia="IRNazanin" w:cs="IRNazanin"/>
          <w:lang w:bidi="fa-IR"/>
          <w:color w:val="111111"/>
          <w:sz w:val="28"/>
          <w:szCs w:val="28"/>
          <w:rtl/>
        </w:rPr>
        <w:t xml:space="preserve">ولا حظ باب (9) أن من أعتق مملوکا لا یملک غیره فی مرض الموت</w:t>
      </w:r>
    </w:p>
    <w:p>
      <w:pPr>
        <w:pStyle w:val="BookText"/>
      </w:pPr>
      <w:r>
        <w:rPr>
          <w:rFonts w:ascii="IRNazanin" w:hAnsi="IRNazanin" w:eastAsia="IRNazanin" w:cs="IRNazanin"/>
          <w:lang w:bidi="fa-IR"/>
          <w:color w:val="111111"/>
          <w:sz w:val="28"/>
          <w:szCs w:val="28"/>
          <w:rtl/>
        </w:rPr>
        <w:t xml:space="preserve">وعلیه دین بقدر نصف الترکة صح العتق من أبواب الوصیة.</w:t>
      </w:r>
    </w:p>
    <w:p>
      <w:pPr>
        <w:pStyle w:val="Heading3"/>
      </w:pPr>
      <w:bookmarkStart w:id="497" w:name="_Toc234"/>
      <w:r>
        <w:t>(22) باب أن من أعطاه المملوک مالا لیشتریه ویعتقه کره له القبول وحکم ما لو بذل لمولاه مالا لیبیعه</w:t>
      </w:r>
      <w:bookmarkEnd w:id="497"/>
    </w:p>
    <w:p>
      <w:pPr>
        <w:pStyle w:val="BookText"/>
      </w:pPr>
      <w:r>
        <w:rPr>
          <w:rFonts w:ascii="IRNazanin" w:hAnsi="IRNazanin" w:eastAsia="IRNazanin" w:cs="IRNazanin"/>
          <w:lang w:bidi="fa-IR"/>
          <w:color w:val="111111"/>
          <w:sz w:val="28"/>
          <w:szCs w:val="28"/>
          <w:rtl/>
        </w:rPr>
        <w:t xml:space="preserve">970 (1) کا 194 ج 6 - (محمد بن یحیی عن أحمد بن محمد و</w:t>
      </w:r>
    </w:p>
    <w:p>
      <w:pPr>
        <w:pStyle w:val="BookText"/>
      </w:pPr>
      <w:r>
        <w:rPr>
          <w:rFonts w:ascii="IRNazanin" w:hAnsi="IRNazanin" w:eastAsia="IRNazanin" w:cs="IRNazanin"/>
          <w:lang w:bidi="fa-IR"/>
          <w:color w:val="111111"/>
          <w:sz w:val="28"/>
          <w:szCs w:val="28"/>
          <w:rtl/>
        </w:rPr>
        <w:t xml:space="preserve">علی بن إبراهیم عن أبیه جمیعا - معلق) عن ابن محبوب یب 231 ج 8 -</w:t>
      </w:r>
    </w:p>
    <w:p>
      <w:pPr>
        <w:pStyle w:val="BookText"/>
      </w:pPr>
      <w:r>
        <w:rPr>
          <w:rFonts w:ascii="IRNazanin" w:hAnsi="IRNazanin" w:eastAsia="IRNazanin" w:cs="IRNazanin"/>
          <w:lang w:bidi="fa-IR"/>
          <w:color w:val="111111"/>
          <w:sz w:val="28"/>
          <w:szCs w:val="28"/>
          <w:rtl/>
        </w:rPr>
        <w:t xml:space="preserve">الحسن ابن محبوب عن العلاء (بن رزین - کا) عن محمد بن مسلم عن أبی</w:t>
      </w:r>
    </w:p>
    <w:p>
      <w:pPr>
        <w:pStyle w:val="BookText"/>
      </w:pPr>
      <w:r>
        <w:rPr>
          <w:rFonts w:ascii="IRNazanin" w:hAnsi="IRNazanin" w:eastAsia="IRNazanin" w:cs="IRNazanin"/>
          <w:lang w:bidi="fa-IR"/>
          <w:color w:val="111111"/>
          <w:sz w:val="28"/>
          <w:szCs w:val="28"/>
          <w:rtl/>
        </w:rPr>
        <w:t xml:space="preserve">جعفر علیه السلام فی المملوک یعطی الرجل مالا لیشتریه فیعتقه قال:</w:t>
      </w:r>
    </w:p>
    <w:p>
      <w:pPr>
        <w:pStyle w:val="BookText"/>
      </w:pPr>
      <w:r>
        <w:rPr>
          <w:rFonts w:ascii="IRNazanin" w:hAnsi="IRNazanin" w:eastAsia="IRNazanin" w:cs="IRNazanin"/>
          <w:lang w:bidi="fa-IR"/>
          <w:color w:val="111111"/>
          <w:sz w:val="28"/>
          <w:szCs w:val="28"/>
          <w:rtl/>
        </w:rPr>
        <w:t xml:space="preserve">لا یصلح (له ذلک - کا)</w:t>
      </w:r>
    </w:p>
    <w:p>
      <w:pPr>
        <w:pStyle w:val="BookText"/>
      </w:pPr>
      <w:r>
        <w:rPr>
          <w:rFonts w:ascii="IRNazanin" w:hAnsi="IRNazanin" w:eastAsia="IRNazanin" w:cs="IRNazanin"/>
          <w:lang w:bidi="fa-IR"/>
          <w:color w:val="111111"/>
          <w:sz w:val="28"/>
          <w:szCs w:val="28"/>
          <w:rtl/>
        </w:rPr>
        <w:t xml:space="preserve">(2) کا 197 ج 6 - أبو علی الأشعری عن محمد بن عبد الجبار عن</w:t>
      </w:r>
    </w:p>
    <w:p>
      <w:pPr>
        <w:pStyle w:val="BookText"/>
      </w:pPr>
      <w:r>
        <w:rPr>
          <w:rFonts w:ascii="IRNazanin" w:hAnsi="IRNazanin" w:eastAsia="IRNazanin" w:cs="IRNazanin"/>
          <w:lang w:bidi="fa-IR"/>
          <w:color w:val="111111"/>
          <w:sz w:val="28"/>
          <w:szCs w:val="28"/>
          <w:rtl/>
        </w:rPr>
        <w:t xml:space="preserve">إسماعیل بن سهل عن فقیه 93 ج 3 - معاویة بن میسرة عن أبی عبد الله</w:t>
      </w:r>
    </w:p>
    <w:p>
      <w:pPr>
        <w:pStyle w:val="BookText"/>
      </w:pPr>
      <w:r>
        <w:rPr>
          <w:rFonts w:ascii="IRNazanin" w:hAnsi="IRNazanin" w:eastAsia="IRNazanin" w:cs="IRNazanin"/>
          <w:lang w:bidi="fa-IR"/>
          <w:color w:val="111111"/>
          <w:sz w:val="28"/>
          <w:szCs w:val="28"/>
          <w:rtl/>
        </w:rPr>
        <w:t xml:space="preserve">علیه السلام قال: سألته عن رجل یبیع عبده بنقصان من ثمنه لیعتق فقال:</w:t>
      </w:r>
    </w:p>
    <w:p>
      <w:pPr>
        <w:pStyle w:val="BookText"/>
      </w:pPr>
      <w:r>
        <w:rPr>
          <w:rFonts w:ascii="IRNazanin" w:hAnsi="IRNazanin" w:eastAsia="IRNazanin" w:cs="IRNazanin"/>
          <w:lang w:bidi="fa-IR"/>
          <w:color w:val="111111"/>
          <w:sz w:val="28"/>
          <w:szCs w:val="28"/>
          <w:rtl/>
        </w:rPr>
        <w:t xml:space="preserve">له العبد فیما بینهما (ان - کا) لک علی کذا وکذا أیأخذه </w:t>
      </w:r>
      <w:r>
        <w:rPr>
          <w:rStyle w:val="FootnoteReference"/>
        </w:rPr>
        <w:footnoteReference w:id="824"/>
      </w:r>
      <w:r>
        <w:rPr>
          <w:rFonts w:ascii="IRNazanin" w:hAnsi="IRNazanin" w:eastAsia="IRNazanin" w:cs="IRNazanin"/>
          <w:lang w:bidi="fa-IR"/>
          <w:color w:val="111111"/>
          <w:sz w:val="28"/>
          <w:szCs w:val="28"/>
          <w:rtl/>
        </w:rPr>
        <w:t xml:space="preserve">منه؟</w:t>
      </w:r>
    </w:p>
    <w:p>
      <w:pPr>
        <w:pStyle w:val="BookText"/>
      </w:pPr>
      <w:r>
        <w:rPr>
          <w:rFonts w:ascii="IRNazanin" w:hAnsi="IRNazanin" w:eastAsia="IRNazanin" w:cs="IRNazanin"/>
          <w:lang w:bidi="fa-IR"/>
          <w:color w:val="111111"/>
          <w:sz w:val="28"/>
          <w:szCs w:val="28"/>
          <w:rtl/>
        </w:rPr>
        <w:t xml:space="preserve">فقال: یأخذه منه عفوا ویسأله إیاه فی عفوه </w:t>
      </w:r>
      <w:r>
        <w:rPr>
          <w:rStyle w:val="FootnoteReference"/>
        </w:rPr>
        <w:footnoteReference w:id="825"/>
      </w:r>
      <w:r>
        <w:rPr>
          <w:rFonts w:ascii="IRNazanin" w:hAnsi="IRNazanin" w:eastAsia="IRNazanin" w:cs="IRNazanin"/>
          <w:lang w:bidi="fa-IR"/>
          <w:color w:val="111111"/>
          <w:sz w:val="28"/>
          <w:szCs w:val="28"/>
          <w:rtl/>
        </w:rPr>
        <w:t xml:space="preserve">، فان أبی فلیدعه.</w:t>
      </w:r>
    </w:p>
    <w:p>
      <w:pPr>
        <w:pStyle w:val="BookText"/>
      </w:pPr>
      <w:r>
        <w:rPr>
          <w:rFonts w:ascii="IRNazanin" w:hAnsi="IRNazanin" w:eastAsia="IRNazanin" w:cs="IRNazanin"/>
          <w:lang w:bidi="fa-IR"/>
          <w:color w:val="111111"/>
          <w:sz w:val="28"/>
          <w:szCs w:val="28"/>
          <w:rtl/>
        </w:rPr>
        <w:t xml:space="preserve">(3) الدعائم 307 ج 2 - عن جعفر بن محمد علیهما السلام أنه</w:t>
      </w:r>
    </w:p>
    <w:p>
      <w:pPr>
        <w:pStyle w:val="BookText"/>
      </w:pPr>
      <w:r>
        <w:rPr>
          <w:rFonts w:ascii="IRNazanin" w:hAnsi="IRNazanin" w:eastAsia="IRNazanin" w:cs="IRNazanin"/>
          <w:lang w:bidi="fa-IR"/>
          <w:color w:val="111111"/>
          <w:sz w:val="28"/>
          <w:szCs w:val="28"/>
          <w:rtl/>
        </w:rPr>
        <w:t xml:space="preserve">قال: فی المملوک یدس مالا مع رجل فیشتریه به فیعتقه ولم یعلم المولی</w:t>
      </w:r>
    </w:p>
    <w:p>
      <w:pPr>
        <w:pStyle w:val="BookText"/>
      </w:pPr>
      <w:r>
        <w:rPr>
          <w:rFonts w:ascii="IRNazanin" w:hAnsi="IRNazanin" w:eastAsia="IRNazanin" w:cs="IRNazanin"/>
          <w:lang w:bidi="fa-IR"/>
          <w:color w:val="111111"/>
          <w:sz w:val="28"/>
          <w:szCs w:val="28"/>
          <w:rtl/>
        </w:rPr>
        <w:t xml:space="preserve">بالمال، ولا أذن له فیه، فالمولی بالخیار ان شاء أعاده رقیقا واحتبس</w:t>
      </w:r>
    </w:p>
    <w:p>
      <w:pPr>
        <w:pStyle w:val="BookText"/>
      </w:pPr>
      <w:r>
        <w:rPr>
          <w:rFonts w:ascii="IRNazanin" w:hAnsi="IRNazanin" w:eastAsia="IRNazanin" w:cs="IRNazanin"/>
          <w:lang w:bidi="fa-IR"/>
          <w:color w:val="111111"/>
          <w:sz w:val="28"/>
          <w:szCs w:val="28"/>
          <w:rtl/>
        </w:rPr>
        <w:t xml:space="preserve">المال أورده الیه ان شاء.</w:t>
      </w:r>
    </w:p>
    <w:p>
      <w:pPr>
        <w:pStyle w:val="BookText"/>
      </w:pPr>
      <w:r>
        <w:rPr>
          <w:rFonts w:ascii="IRNazanin" w:hAnsi="IRNazanin" w:eastAsia="IRNazanin" w:cs="IRNazanin"/>
          <w:lang w:bidi="fa-IR"/>
          <w:color w:val="111111"/>
          <w:sz w:val="28"/>
          <w:szCs w:val="28"/>
          <w:rtl/>
        </w:rPr>
        <w:t xml:space="preserve">ویأتی فی روایة سلیمان (1) من باب (52) حکم من دفع الیه</w:t>
      </w:r>
    </w:p>
    <w:p>
      <w:pPr>
        <w:pStyle w:val="BookText"/>
      </w:pPr>
      <w:r>
        <w:rPr>
          <w:rFonts w:ascii="IRNazanin" w:hAnsi="IRNazanin" w:eastAsia="IRNazanin" w:cs="IRNazanin"/>
          <w:lang w:bidi="fa-IR"/>
          <w:color w:val="111111"/>
          <w:sz w:val="28"/>
          <w:szCs w:val="28"/>
          <w:rtl/>
        </w:rPr>
        <w:t xml:space="preserve">مملوک مالا لیشتریه ما یمکن أن یناسب ذلک.</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54" w:name="pg12422_156812"/>
    <w:bookmarkEnd w:id="154"/>
    <w:p>
      <w:pPr>
        <w:pStyle w:val="Heading3"/>
      </w:pPr>
      <w:bookmarkStart w:id="498" w:name="_Toc235"/>
      <w:r>
        <w:t>(23) باب ان عتق المملوک فی الرخاء أفضل من بیعه والصدقة بثمنه...</w:t>
      </w:r>
      <w:bookmarkEnd w:id="498"/>
    </w:p>
    <w:p>
      <w:pPr>
        <w:pStyle w:val="BookText"/>
      </w:pPr>
      <w:r>
        <w:rPr>
          <w:rFonts w:ascii="IRNazanin" w:hAnsi="IRNazanin" w:eastAsia="IRNazanin" w:cs="IRNazanin"/>
          <w:lang w:bidi="fa-IR"/>
          <w:color w:val="111111"/>
          <w:sz w:val="28"/>
          <w:szCs w:val="28"/>
          <w:rtl/>
        </w:rPr>
        <w:t xml:space="preserve">*باب ان عتق المملوک فی الرخاء أفضل من بیعه والصدقة بثمنه</w:t>
      </w:r>
    </w:p>
    <w:p>
      <w:pPr>
        <w:pStyle w:val="BookText"/>
      </w:pPr>
      <w:r>
        <w:rPr>
          <w:rFonts w:ascii="IRNazanin" w:hAnsi="IRNazanin" w:eastAsia="IRNazanin" w:cs="IRNazanin"/>
          <w:lang w:bidi="fa-IR"/>
          <w:color w:val="111111"/>
          <w:sz w:val="28"/>
          <w:szCs w:val="28"/>
          <w:rtl/>
        </w:rPr>
        <w:t xml:space="preserve">وفی الشدة بیعه</w:t>
      </w:r>
    </w:p>
    <w:p>
      <w:pPr>
        <w:pStyle w:val="BookText"/>
      </w:pPr>
      <w:r>
        <w:rPr>
          <w:rFonts w:ascii="IRNazanin" w:hAnsi="IRNazanin" w:eastAsia="IRNazanin" w:cs="IRNazanin"/>
          <w:lang w:bidi="fa-IR"/>
          <w:color w:val="111111"/>
          <w:sz w:val="28"/>
          <w:szCs w:val="28"/>
          <w:rtl/>
        </w:rPr>
        <w:t xml:space="preserve">والصدقة بثمنه أفضل من عتقه وکراهة عتق الفاسق وشارب الخمر واستحباب عتق المملوک الصالح *</w:t>
      </w:r>
    </w:p>
    <w:p>
      <w:pPr>
        <w:pStyle w:val="BookText"/>
      </w:pPr>
      <w:r>
        <w:rPr>
          <w:rFonts w:ascii="IRNazanin" w:hAnsi="IRNazanin" w:eastAsia="IRNazanin" w:cs="IRNazanin"/>
          <w:lang w:bidi="fa-IR"/>
          <w:color w:val="111111"/>
          <w:sz w:val="28"/>
          <w:szCs w:val="28"/>
          <w:rtl/>
        </w:rPr>
        <w:t xml:space="preserve">973 (1) کا 194 ج 6 - الحسین بن محمد عن أحمد بن إسحاق عن</w:t>
      </w:r>
    </w:p>
    <w:p>
      <w:pPr>
        <w:pStyle w:val="BookText"/>
      </w:pPr>
      <w:r>
        <w:rPr>
          <w:rFonts w:ascii="IRNazanin" w:hAnsi="IRNazanin" w:eastAsia="IRNazanin" w:cs="IRNazanin"/>
          <w:lang w:bidi="fa-IR"/>
          <w:color w:val="111111"/>
          <w:sz w:val="28"/>
          <w:szCs w:val="28"/>
          <w:rtl/>
        </w:rPr>
        <w:t xml:space="preserve">بکر بن محمد عن أبی عبد الله علیه السلام قال: سأله رجل وانا حاضر</w:t>
      </w:r>
    </w:p>
    <w:p>
      <w:pPr>
        <w:pStyle w:val="BookText"/>
      </w:pPr>
      <w:r>
        <w:rPr>
          <w:rFonts w:ascii="IRNazanin" w:hAnsi="IRNazanin" w:eastAsia="IRNazanin" w:cs="IRNazanin"/>
          <w:lang w:bidi="fa-IR"/>
          <w:color w:val="111111"/>
          <w:sz w:val="28"/>
          <w:szCs w:val="28"/>
          <w:rtl/>
        </w:rPr>
        <w:t xml:space="preserve">فقال: یکون لی الغلام فیشرب الخمر ویدخل فی هذه الأمور المکروهة</w:t>
      </w:r>
    </w:p>
    <w:p>
      <w:pPr>
        <w:pStyle w:val="BookText"/>
      </w:pPr>
      <w:r>
        <w:rPr>
          <w:rFonts w:ascii="IRNazanin" w:hAnsi="IRNazanin" w:eastAsia="IRNazanin" w:cs="IRNazanin"/>
          <w:lang w:bidi="fa-IR"/>
          <w:color w:val="111111"/>
          <w:sz w:val="28"/>
          <w:szCs w:val="28"/>
          <w:rtl/>
        </w:rPr>
        <w:t xml:space="preserve">فأرید عتقه فهل عتقه </w:t>
      </w:r>
      <w:r>
        <w:rPr>
          <w:rStyle w:val="FootnoteReference"/>
        </w:rPr>
        <w:footnoteReference w:id="826"/>
      </w:r>
      <w:r>
        <w:rPr>
          <w:rFonts w:ascii="IRNazanin" w:hAnsi="IRNazanin" w:eastAsia="IRNazanin" w:cs="IRNazanin"/>
          <w:lang w:bidi="fa-IR"/>
          <w:color w:val="111111"/>
          <w:sz w:val="28"/>
          <w:szCs w:val="28"/>
          <w:rtl/>
        </w:rPr>
        <w:t xml:space="preserve">أحب إلیک أو أبیعه وأتصدق بثمنه فقال: ان</w:t>
      </w:r>
    </w:p>
    <w:p>
      <w:pPr>
        <w:pStyle w:val="BookText"/>
      </w:pPr>
      <w:r>
        <w:rPr>
          <w:rFonts w:ascii="IRNazanin" w:hAnsi="IRNazanin" w:eastAsia="IRNazanin" w:cs="IRNazanin"/>
          <w:lang w:bidi="fa-IR"/>
          <w:color w:val="111111"/>
          <w:sz w:val="28"/>
          <w:szCs w:val="28"/>
          <w:rtl/>
        </w:rPr>
        <w:t xml:space="preserve">العتق فی بعض الزمان أفضل، وفی بعض الزمان الصدقة أفضل فإذا کان</w:t>
      </w:r>
    </w:p>
    <w:p>
      <w:pPr>
        <w:pStyle w:val="BookText"/>
      </w:pPr>
      <w:r>
        <w:rPr>
          <w:rFonts w:ascii="IRNazanin" w:hAnsi="IRNazanin" w:eastAsia="IRNazanin" w:cs="IRNazanin"/>
          <w:lang w:bidi="fa-IR"/>
          <w:color w:val="111111"/>
          <w:sz w:val="28"/>
          <w:szCs w:val="28"/>
          <w:rtl/>
        </w:rPr>
        <w:t xml:space="preserve">الناس حسنة حالهم فالعتق أفضل فإذا کانوا </w:t>
      </w:r>
      <w:r>
        <w:rPr>
          <w:rStyle w:val="FootnoteReference"/>
        </w:rPr>
        <w:footnoteReference w:id="827"/>
      </w:r>
      <w:r>
        <w:rPr>
          <w:rFonts w:ascii="IRNazanin" w:hAnsi="IRNazanin" w:eastAsia="IRNazanin" w:cs="IRNazanin"/>
          <w:lang w:bidi="fa-IR"/>
          <w:color w:val="111111"/>
          <w:sz w:val="28"/>
          <w:szCs w:val="28"/>
          <w:rtl/>
        </w:rPr>
        <w:t xml:space="preserve">شدیدة حالهم فالصدقة</w:t>
      </w:r>
    </w:p>
    <w:p>
      <w:pPr>
        <w:pStyle w:val="BookText"/>
      </w:pPr>
      <w:r>
        <w:rPr>
          <w:rFonts w:ascii="IRNazanin" w:hAnsi="IRNazanin" w:eastAsia="IRNazanin" w:cs="IRNazanin"/>
          <w:lang w:bidi="fa-IR"/>
          <w:color w:val="111111"/>
          <w:sz w:val="28"/>
          <w:szCs w:val="28"/>
          <w:rtl/>
        </w:rPr>
        <w:t xml:space="preserve">أفضل وبیع هذا أحب إلی إذا کان بهذه الحال.</w:t>
      </w:r>
    </w:p>
    <w:p>
      <w:pPr>
        <w:pStyle w:val="BookText"/>
      </w:pPr>
      <w:r>
        <w:rPr>
          <w:rFonts w:ascii="IRNazanin" w:hAnsi="IRNazanin" w:eastAsia="IRNazanin" w:cs="IRNazanin"/>
          <w:lang w:bidi="fa-IR"/>
          <w:color w:val="111111"/>
          <w:sz w:val="28"/>
          <w:szCs w:val="28"/>
          <w:rtl/>
        </w:rPr>
        <w:t xml:space="preserve">فقیه 79 ج 3 - روی عن بکر بن محمد أنه قال دخلت علی أبی عبد الله</w:t>
      </w:r>
    </w:p>
    <w:p>
      <w:pPr>
        <w:pStyle w:val="BookText"/>
      </w:pPr>
      <w:r>
        <w:rPr>
          <w:rFonts w:ascii="IRNazanin" w:hAnsi="IRNazanin" w:eastAsia="IRNazanin" w:cs="IRNazanin"/>
          <w:lang w:bidi="fa-IR"/>
          <w:color w:val="111111"/>
          <w:sz w:val="28"/>
          <w:szCs w:val="28"/>
          <w:rtl/>
        </w:rPr>
        <w:t xml:space="preserve">علیه السلام وسأله رجل وذکر مثله.</w:t>
      </w:r>
    </w:p>
    <w:p>
      <w:pPr>
        <w:pStyle w:val="BookText"/>
      </w:pPr>
      <w:r>
        <w:rPr>
          <w:rFonts w:ascii="IRNazanin" w:hAnsi="IRNazanin" w:eastAsia="IRNazanin" w:cs="IRNazanin"/>
          <w:lang w:bidi="fa-IR"/>
          <w:color w:val="111111"/>
          <w:sz w:val="28"/>
          <w:szCs w:val="28"/>
          <w:rtl/>
        </w:rPr>
        <w:t xml:space="preserve">وتقدم فی روایة بشیر (11) من باب (1) استحباب العتق قوله</w:t>
      </w:r>
    </w:p>
    <w:p>
      <w:pPr>
        <w:pStyle w:val="BookText"/>
      </w:pPr>
      <w:r>
        <w:rPr>
          <w:rFonts w:ascii="IRNazanin" w:hAnsi="IRNazanin" w:eastAsia="IRNazanin" w:cs="IRNazanin"/>
          <w:lang w:bidi="fa-IR"/>
          <w:color w:val="111111"/>
          <w:sz w:val="28"/>
          <w:szCs w:val="28"/>
          <w:rtl/>
        </w:rPr>
        <w:t xml:space="preserve">علیه السلام من أعتق نسمة صالحة لوجه الله کفر الله عنه مکان کل عضو</w:t>
      </w:r>
    </w:p>
    <w:p>
      <w:pPr>
        <w:pStyle w:val="BookText"/>
      </w:pPr>
      <w:r>
        <w:rPr>
          <w:rFonts w:ascii="IRNazanin" w:hAnsi="IRNazanin" w:eastAsia="IRNazanin" w:cs="IRNazanin"/>
          <w:lang w:bidi="fa-IR"/>
          <w:color w:val="111111"/>
          <w:sz w:val="28"/>
          <w:szCs w:val="28"/>
          <w:rtl/>
        </w:rPr>
        <w:t xml:space="preserve">منه عضوا من النار.</w:t>
      </w:r>
    </w:p>
    <w:p>
      <w:pPr>
        <w:pStyle w:val="BookText"/>
      </w:pPr>
      <w:r>
        <w:rPr>
          <w:rFonts w:ascii="IRNazanin" w:hAnsi="IRNazanin" w:eastAsia="IRNazanin" w:cs="IRNazanin"/>
          <w:lang w:bidi="fa-IR"/>
          <w:color w:val="111111"/>
          <w:sz w:val="28"/>
          <w:szCs w:val="28"/>
          <w:rtl/>
        </w:rPr>
        <w:t xml:space="preserve">ویأتی فی مرسلة فقیه من باب من وجد کسرة أو تمرة استحب له</w:t>
      </w:r>
    </w:p>
    <w:p>
      <w:pPr>
        <w:pStyle w:val="BookText"/>
      </w:pPr>
      <w:r>
        <w:rPr>
          <w:rFonts w:ascii="IRNazanin" w:hAnsi="IRNazanin" w:eastAsia="IRNazanin" w:cs="IRNazanin"/>
          <w:lang w:bidi="fa-IR"/>
          <w:color w:val="111111"/>
          <w:sz w:val="28"/>
          <w:szCs w:val="28"/>
          <w:rtl/>
        </w:rPr>
        <w:t xml:space="preserve">رفعها وأکلها من أبواب آداب المائدة قوله فوجدت لقمة خبز فی القذر</w:t>
      </w:r>
    </w:p>
    <w:p>
      <w:pPr>
        <w:pStyle w:val="BookText"/>
      </w:pPr>
      <w:r>
        <w:rPr>
          <w:rFonts w:ascii="IRNazanin" w:hAnsi="IRNazanin" w:eastAsia="IRNazanin" w:cs="IRNazanin"/>
          <w:lang w:bidi="fa-IR"/>
          <w:color w:val="111111"/>
          <w:sz w:val="28"/>
          <w:szCs w:val="28"/>
          <w:rtl/>
        </w:rPr>
        <w:t xml:space="preserve">فاخذها وغسلها ودفعها إلی مملوک کان معه (إلی أن قال علیه السلام)</w:t>
      </w:r>
    </w:p>
    <w:p>
      <w:pPr>
        <w:pStyle w:val="BookText"/>
      </w:pPr>
      <w:r>
        <w:rPr>
          <w:rFonts w:ascii="IRNazanin" w:hAnsi="IRNazanin" w:eastAsia="IRNazanin" w:cs="IRNazanin"/>
          <w:lang w:bidi="fa-IR"/>
          <w:color w:val="111111"/>
          <w:sz w:val="28"/>
          <w:szCs w:val="28"/>
          <w:rtl/>
        </w:rPr>
        <w:t xml:space="preserve">فأنت حر فانی اکره ان استخدم رجلا من اهل الجنة وفی روایة داود</w:t>
      </w:r>
    </w:p>
    <w:p>
      <w:pPr>
        <w:pStyle w:val="BookText"/>
      </w:pPr>
      <w:r>
        <w:rPr>
          <w:rFonts w:ascii="IRNazanin" w:hAnsi="IRNazanin" w:eastAsia="IRNazanin" w:cs="IRNazanin"/>
          <w:lang w:bidi="fa-IR"/>
          <w:color w:val="111111"/>
          <w:sz w:val="28"/>
          <w:szCs w:val="28"/>
          <w:rtl/>
        </w:rPr>
        <w:t xml:space="preserve">ما یقرب ذلک وفی روایة الدعائم قوله فکرهت ان استملک رجلا من</w:t>
      </w:r>
    </w:p>
    <w:p>
      <w:pPr>
        <w:pStyle w:val="BookText"/>
      </w:pPr>
      <w:r>
        <w:rPr>
          <w:rFonts w:ascii="Amiri" w:hAnsi="Amiri" w:eastAsia="Amiri" w:cs="Amiri"/>
          <w:lang w:bidi="ar-SA"/>
          <w:color w:val="111111"/>
          <w:sz w:val="28"/>
          <w:szCs w:val="28"/>
          <w:rtl/>
        </w:rPr>
        <w:t xml:space="preserve">اهل الجنة.</w:t>
      </w:r>
    </w:p>
    <w:p>
      <w:pPr>
        <w:pStyle w:val="Heading3"/>
      </w:pPr>
      <w:bookmarkStart w:id="499" w:name="_Toc236"/>
      <w:r>
        <w:t>(24) باب أن الأصل فی الناس الحریة حتی تثبت الرقیة بالاقرار والبینة</w:t>
      </w:r>
      <w:bookmarkEnd w:id="499"/>
    </w:p>
    <w:p>
      <w:pPr>
        <w:pStyle w:val="BookText"/>
      </w:pPr>
      <w:r>
        <w:rPr>
          <w:rFonts w:ascii="IRNazanin" w:hAnsi="IRNazanin" w:eastAsia="IRNazanin" w:cs="IRNazanin"/>
          <w:lang w:bidi="fa-IR"/>
          <w:color w:val="111111"/>
          <w:sz w:val="28"/>
          <w:szCs w:val="28"/>
          <w:rtl/>
        </w:rPr>
        <w:t xml:space="preserve">974 (1) کا 195 ج 6 - علی بن إبراهیم عن أبیه عن یب 235 ج 8 -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فقیه 84 ج 3 - (الحسن - یب - فقیه) ابن محبوب عن عبد الله بن سنان</w:t>
      </w:r>
    </w:p>
    <w:p>
      <w:pPr>
        <w:pStyle w:val="BookText"/>
      </w:pPr>
      <w:r>
        <w:rPr>
          <w:rFonts w:ascii="IRNazanin" w:hAnsi="IRNazanin" w:eastAsia="IRNazanin" w:cs="IRNazanin"/>
          <w:lang w:bidi="fa-IR"/>
          <w:color w:val="111111"/>
          <w:sz w:val="28"/>
          <w:szCs w:val="28"/>
          <w:rtl/>
        </w:rPr>
        <w:t xml:space="preserve">قال سمعت أبا عبد الله علیه السلام یقول کان أمیر المؤمنین علیه السلام </w:t>
      </w:r>
      <w:r>
        <w:rPr>
          <w:rStyle w:val="FootnoteReference"/>
        </w:rPr>
        <w:footnoteReference w:id="828"/>
      </w:r>
    </w:p>
    <w:p>
      <w:pPr>
        <w:pStyle w:val="BookText"/>
      </w:pPr>
      <w:r>
        <w:rPr>
          <w:rFonts w:ascii="IRNazanin" w:hAnsi="IRNazanin" w:eastAsia="IRNazanin" w:cs="IRNazanin"/>
          <w:lang w:bidi="fa-IR"/>
          <w:color w:val="111111"/>
          <w:sz w:val="28"/>
          <w:szCs w:val="28"/>
          <w:rtl/>
        </w:rPr>
        <w:t xml:space="preserve">یقول (ان - کا - فقیه) الناس کلهم أحرار الا من أقر علی نفسه</w:t>
      </w:r>
    </w:p>
    <w:p>
      <w:pPr>
        <w:pStyle w:val="BookText"/>
      </w:pPr>
      <w:r>
        <w:rPr>
          <w:rFonts w:ascii="IRNazanin" w:hAnsi="IRNazanin" w:eastAsia="IRNazanin" w:cs="IRNazanin"/>
          <w:lang w:bidi="fa-IR"/>
          <w:color w:val="111111"/>
          <w:sz w:val="28"/>
          <w:szCs w:val="28"/>
          <w:rtl/>
        </w:rPr>
        <w:t xml:space="preserve">بالعبودیة </w:t>
      </w:r>
      <w:r>
        <w:rPr>
          <w:rStyle w:val="FootnoteReference"/>
        </w:rPr>
        <w:footnoteReference w:id="829"/>
      </w:r>
      <w:r>
        <w:rPr>
          <w:rFonts w:ascii="IRNazanin" w:hAnsi="IRNazanin" w:eastAsia="IRNazanin" w:cs="IRNazanin"/>
          <w:lang w:bidi="fa-IR"/>
          <w:color w:val="111111"/>
          <w:sz w:val="28"/>
          <w:szCs w:val="28"/>
          <w:rtl/>
        </w:rPr>
        <w:t xml:space="preserve">وهو مدرک من عبد أو أمة ومن شهد علیه (شاهدان - فقیه)</w:t>
      </w:r>
    </w:p>
    <w:p>
      <w:pPr>
        <w:pStyle w:val="BookText"/>
      </w:pPr>
      <w:r>
        <w:rPr>
          <w:rFonts w:ascii="IRNazanin" w:hAnsi="IRNazanin" w:eastAsia="IRNazanin" w:cs="IRNazanin"/>
          <w:lang w:bidi="fa-IR"/>
          <w:color w:val="111111"/>
          <w:sz w:val="28"/>
          <w:szCs w:val="28"/>
          <w:rtl/>
        </w:rPr>
        <w:t xml:space="preserve">بالرق صغیرا کان أو کبیرا</w:t>
      </w:r>
    </w:p>
    <w:p>
      <w:pPr>
        <w:pStyle w:val="BookText"/>
      </w:pPr>
      <w:r>
        <w:rPr>
          <w:rFonts w:ascii="IRNazanin" w:hAnsi="IRNazanin" w:eastAsia="IRNazanin" w:cs="IRNazanin"/>
          <w:lang w:bidi="fa-IR"/>
          <w:color w:val="111111"/>
          <w:sz w:val="28"/>
          <w:szCs w:val="28"/>
          <w:rtl/>
        </w:rPr>
        <w:t xml:space="preserve">(2) الدعائم 524 ج 2 - عن أبی جعفر محمد بن علی صلوات الله</w:t>
      </w:r>
    </w:p>
    <w:p>
      <w:pPr>
        <w:pStyle w:val="BookText"/>
      </w:pPr>
      <w:r>
        <w:rPr>
          <w:rFonts w:ascii="IRNazanin" w:hAnsi="IRNazanin" w:eastAsia="IRNazanin" w:cs="IRNazanin"/>
          <w:lang w:bidi="fa-IR"/>
          <w:color w:val="111111"/>
          <w:sz w:val="28"/>
          <w:szCs w:val="28"/>
          <w:rtl/>
        </w:rPr>
        <w:t xml:space="preserve">علیهما (فی حدیث) قال أبو جعفر علیه السلام: قد قضی فی هذا علی</w:t>
      </w:r>
    </w:p>
    <w:p>
      <w:pPr>
        <w:pStyle w:val="BookText"/>
      </w:pPr>
      <w:r>
        <w:rPr>
          <w:rFonts w:ascii="IRNazanin" w:hAnsi="IRNazanin" w:eastAsia="IRNazanin" w:cs="IRNazanin"/>
          <w:lang w:bidi="fa-IR"/>
          <w:color w:val="111111"/>
          <w:sz w:val="28"/>
          <w:szCs w:val="28"/>
          <w:rtl/>
        </w:rPr>
        <w:t xml:space="preserve">صلوات الله علیه قیل وما قضی به قال: قال: الناس کلهم أحرار الا من</w:t>
      </w:r>
    </w:p>
    <w:p>
      <w:pPr>
        <w:pStyle w:val="BookText"/>
      </w:pPr>
      <w:r>
        <w:rPr>
          <w:rFonts w:ascii="IRNazanin" w:hAnsi="IRNazanin" w:eastAsia="IRNazanin" w:cs="IRNazanin"/>
          <w:lang w:bidi="fa-IR"/>
          <w:color w:val="111111"/>
          <w:sz w:val="28"/>
          <w:szCs w:val="28"/>
          <w:rtl/>
        </w:rPr>
        <w:t xml:space="preserve">أقر علی نفسه بالملک وهو بالغ أو من قامت علیه به بینة الخبر.</w:t>
      </w:r>
    </w:p>
    <w:p>
      <w:pPr>
        <w:pStyle w:val="BookText"/>
      </w:pPr>
      <w:r>
        <w:rPr>
          <w:rFonts w:ascii="IRNazanin" w:hAnsi="IRNazanin" w:eastAsia="IRNazanin" w:cs="IRNazanin"/>
          <w:lang w:bidi="fa-IR"/>
          <w:color w:val="111111"/>
          <w:sz w:val="28"/>
          <w:szCs w:val="28"/>
          <w:rtl/>
        </w:rPr>
        <w:t xml:space="preserve">(3) کا 69 ج 8 - عدة من أصحابنا عن سهل بن زیاد عن یعقوب بن</w:t>
      </w:r>
    </w:p>
    <w:p>
      <w:pPr>
        <w:pStyle w:val="BookText"/>
      </w:pPr>
      <w:r>
        <w:rPr>
          <w:rFonts w:ascii="IRNazanin" w:hAnsi="IRNazanin" w:eastAsia="IRNazanin" w:cs="IRNazanin"/>
          <w:lang w:bidi="fa-IR"/>
          <w:color w:val="111111"/>
          <w:sz w:val="28"/>
          <w:szCs w:val="28"/>
          <w:rtl/>
        </w:rPr>
        <w:t xml:space="preserve">یزید عن محمد بن جعفر العقبی رفعه قال خطب أمیر المؤمنین علیه السلام</w:t>
      </w:r>
    </w:p>
    <w:p>
      <w:pPr>
        <w:pStyle w:val="BookText"/>
      </w:pPr>
      <w:r>
        <w:rPr>
          <w:rFonts w:ascii="IRNazanin" w:hAnsi="IRNazanin" w:eastAsia="IRNazanin" w:cs="IRNazanin"/>
          <w:lang w:bidi="fa-IR"/>
          <w:color w:val="111111"/>
          <w:sz w:val="28"/>
          <w:szCs w:val="28"/>
          <w:rtl/>
        </w:rPr>
        <w:t xml:space="preserve">فحمد الله وأثنی علیه ثم قال أیها الناس ان آدم لم یلد عبدا ولا أمة وان</w:t>
      </w:r>
    </w:p>
    <w:p>
      <w:pPr>
        <w:pStyle w:val="BookText"/>
      </w:pPr>
      <w:r>
        <w:rPr>
          <w:rFonts w:ascii="IRNazanin" w:hAnsi="IRNazanin" w:eastAsia="IRNazanin" w:cs="IRNazanin"/>
          <w:lang w:bidi="fa-IR"/>
          <w:color w:val="111111"/>
          <w:sz w:val="28"/>
          <w:szCs w:val="28"/>
          <w:rtl/>
        </w:rPr>
        <w:t xml:space="preserve">الناس کلهم أحرار ولکن الله خول بعضکم بعضا فمن کان له بلاء فصبر</w:t>
      </w:r>
    </w:p>
    <w:p>
      <w:pPr>
        <w:pStyle w:val="BookText"/>
      </w:pPr>
      <w:r>
        <w:rPr>
          <w:rFonts w:ascii="IRNazanin" w:hAnsi="IRNazanin" w:eastAsia="IRNazanin" w:cs="IRNazanin"/>
          <w:lang w:bidi="fa-IR"/>
          <w:color w:val="111111"/>
          <w:sz w:val="28"/>
          <w:szCs w:val="28"/>
          <w:rtl/>
        </w:rPr>
        <w:t xml:space="preserve">فی الخیر فلا یمن به علی الله عز وجل الا وقد حضر شئ ونحن مسوون</w:t>
      </w:r>
    </w:p>
    <w:p>
      <w:pPr>
        <w:pStyle w:val="BookText"/>
      </w:pPr>
      <w:r>
        <w:rPr>
          <w:rFonts w:ascii="IRNazanin" w:hAnsi="IRNazanin" w:eastAsia="IRNazanin" w:cs="IRNazanin"/>
          <w:lang w:bidi="fa-IR"/>
          <w:color w:val="111111"/>
          <w:sz w:val="28"/>
          <w:szCs w:val="28"/>
          <w:rtl/>
        </w:rPr>
        <w:t xml:space="preserve">فیه بین الأسود والأحمر فقال مروان لطلحة والزبیر ما أراد بهذا غیر کما</w:t>
      </w:r>
    </w:p>
    <w:p>
      <w:pPr>
        <w:pStyle w:val="BookText"/>
      </w:pPr>
      <w:r>
        <w:rPr>
          <w:rFonts w:ascii="IRNazanin" w:hAnsi="IRNazanin" w:eastAsia="IRNazanin" w:cs="IRNazanin"/>
          <w:lang w:bidi="fa-IR"/>
          <w:color w:val="111111"/>
          <w:sz w:val="28"/>
          <w:szCs w:val="28"/>
          <w:rtl/>
        </w:rPr>
        <w:t xml:space="preserve">قال فأعطی کل واحد ثلاثة دنانیر أعطی رجلا من الأنصار ثلاثة دنانیر</w:t>
      </w:r>
    </w:p>
    <w:p>
      <w:pPr>
        <w:pStyle w:val="BookText"/>
      </w:pPr>
      <w:r>
        <w:rPr>
          <w:rFonts w:ascii="IRNazanin" w:hAnsi="IRNazanin" w:eastAsia="IRNazanin" w:cs="IRNazanin"/>
          <w:lang w:bidi="fa-IR"/>
          <w:color w:val="111111"/>
          <w:sz w:val="28"/>
          <w:szCs w:val="28"/>
          <w:rtl/>
        </w:rPr>
        <w:t xml:space="preserve">وجاء بعد غلام أسود فأعطاه ثلاثة دنانیر فقال الأنصاری یا أمیر المؤمنین</w:t>
      </w:r>
    </w:p>
    <w:p>
      <w:pPr>
        <w:pStyle w:val="BookText"/>
      </w:pPr>
      <w:r>
        <w:rPr>
          <w:rFonts w:ascii="IRNazanin" w:hAnsi="IRNazanin" w:eastAsia="IRNazanin" w:cs="IRNazanin"/>
          <w:lang w:bidi="fa-IR"/>
          <w:color w:val="111111"/>
          <w:sz w:val="28"/>
          <w:szCs w:val="28"/>
          <w:rtl/>
        </w:rPr>
        <w:t xml:space="preserve">هذا غلام أعتقه بالأمس تجعلنی وإیاه سواءا فقال علیه السلام انی نظرت</w:t>
      </w:r>
    </w:p>
    <w:p>
      <w:pPr>
        <w:pStyle w:val="BookText"/>
      </w:pPr>
      <w:r>
        <w:rPr>
          <w:rFonts w:ascii="IRNazanin" w:hAnsi="IRNazanin" w:eastAsia="IRNazanin" w:cs="IRNazanin"/>
          <w:lang w:bidi="fa-IR"/>
          <w:color w:val="111111"/>
          <w:sz w:val="28"/>
          <w:szCs w:val="28"/>
          <w:rtl/>
        </w:rPr>
        <w:t xml:space="preserve">فی کتاب الله فلم أجد لولد إسماعیل علی ولد إسحاق فضلا.</w:t>
      </w:r>
    </w:p>
    <w:p>
      <w:pPr>
        <w:pStyle w:val="BookText"/>
      </w:pPr>
      <w:r>
        <w:rPr>
          <w:rFonts w:ascii="IRNazanin" w:hAnsi="IRNazanin" w:eastAsia="IRNazanin" w:cs="IRNazanin"/>
          <w:lang w:bidi="fa-IR"/>
          <w:color w:val="111111"/>
          <w:sz w:val="28"/>
          <w:szCs w:val="28"/>
          <w:rtl/>
        </w:rPr>
        <w:t xml:space="preserve">(4) یب 74 ج 7 - الحسین بن سعید عن صفوان بن یحیی عن العیص</w:t>
      </w:r>
    </w:p>
    <w:p>
      <w:pPr>
        <w:pStyle w:val="BookText"/>
      </w:pPr>
      <w:r>
        <w:rPr>
          <w:rFonts w:ascii="IRNazanin" w:hAnsi="IRNazanin" w:eastAsia="IRNazanin" w:cs="IRNazanin"/>
          <w:lang w:bidi="fa-IR"/>
          <w:color w:val="111111"/>
          <w:sz w:val="28"/>
          <w:szCs w:val="28"/>
          <w:rtl/>
        </w:rPr>
        <w:t xml:space="preserve">بن القاسم عن أبی عبد الله علیه السلام قال سألته عن مملوک ادعی أنه حر</w:t>
      </w:r>
    </w:p>
    <w:p>
      <w:pPr>
        <w:pStyle w:val="BookText"/>
      </w:pPr>
      <w:r>
        <w:rPr>
          <w:rFonts w:ascii="IRNazanin" w:hAnsi="IRNazanin" w:eastAsia="IRNazanin" w:cs="IRNazanin"/>
          <w:lang w:bidi="fa-IR"/>
          <w:color w:val="111111"/>
          <w:sz w:val="28"/>
          <w:szCs w:val="28"/>
          <w:rtl/>
        </w:rPr>
        <w:t xml:space="preserve">ولم یأت ببینة علی ذلک أشتریه؟ قال: نعم. فقیه 140 ج 3 - وسأل</w:t>
      </w:r>
    </w:p>
    <w:p>
      <w:pPr>
        <w:pStyle w:val="BookText"/>
      </w:pPr>
      <w:r>
        <w:rPr>
          <w:rFonts w:ascii="IRNazanin" w:hAnsi="IRNazanin" w:eastAsia="IRNazanin" w:cs="IRNazanin"/>
          <w:lang w:bidi="fa-IR"/>
          <w:color w:val="111111"/>
          <w:sz w:val="28"/>
          <w:szCs w:val="28"/>
          <w:rtl/>
        </w:rPr>
        <w:t xml:space="preserve">أبا عبد الله علیه السلام العیص بن القاسم عن مملوک (وذکر مثله).</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55" w:name="pg12422_156814"/>
    <w:bookmarkEnd w:id="155"/>
    <w:p>
      <w:pPr>
        <w:pStyle w:val="BookText"/>
      </w:pPr>
      <w:r>
        <w:rPr>
          <w:rFonts w:ascii="IRNazanin" w:hAnsi="IRNazanin" w:eastAsia="IRNazanin" w:cs="IRNazanin"/>
          <w:lang w:bidi="fa-IR"/>
          <w:color w:val="111111"/>
          <w:sz w:val="28"/>
          <w:szCs w:val="28"/>
          <w:rtl/>
        </w:rPr>
        <w:t xml:space="preserve">(5) یب 237 ج 7 - الحسن بن محمد بن سماعة عن المیثمی عن</w:t>
      </w:r>
    </w:p>
    <w:p>
      <w:pPr>
        <w:pStyle w:val="BookText"/>
      </w:pPr>
      <w:r>
        <w:rPr>
          <w:rFonts w:ascii="IRNazanin" w:hAnsi="IRNazanin" w:eastAsia="IRNazanin" w:cs="IRNazanin"/>
          <w:lang w:bidi="fa-IR"/>
          <w:color w:val="111111"/>
          <w:sz w:val="28"/>
          <w:szCs w:val="28"/>
          <w:rtl/>
        </w:rPr>
        <w:t xml:space="preserve">ابان عن إسماعیل بن الفضل قال قلت لأبی عبد الله علیه السلام: حر أقر</w:t>
      </w:r>
    </w:p>
    <w:p>
      <w:pPr>
        <w:pStyle w:val="BookText"/>
      </w:pPr>
      <w:r>
        <w:rPr>
          <w:rFonts w:ascii="IRNazanin" w:hAnsi="IRNazanin" w:eastAsia="IRNazanin" w:cs="IRNazanin"/>
          <w:lang w:bidi="fa-IR"/>
          <w:color w:val="111111"/>
          <w:sz w:val="28"/>
          <w:szCs w:val="28"/>
          <w:rtl/>
        </w:rPr>
        <w:t xml:space="preserve">علی نفسه بالعبودیة أستعبده علی ذلک؟ قال: هو عبد إذا أقر علی نفسه.</w:t>
      </w:r>
    </w:p>
    <w:p>
      <w:pPr>
        <w:pStyle w:val="BookText"/>
      </w:pPr>
      <w:r>
        <w:rPr>
          <w:rFonts w:ascii="IRNazanin" w:hAnsi="IRNazanin" w:eastAsia="IRNazanin" w:cs="IRNazanin"/>
          <w:lang w:bidi="fa-IR"/>
          <w:color w:val="111111"/>
          <w:sz w:val="28"/>
          <w:szCs w:val="28"/>
          <w:rtl/>
        </w:rPr>
        <w:t xml:space="preserve">(6) یب 235 ج 8 - محمد بن أحمد بن یحیی عن السندی بن محمد</w:t>
      </w:r>
    </w:p>
    <w:p>
      <w:pPr>
        <w:pStyle w:val="BookText"/>
      </w:pPr>
      <w:r>
        <w:rPr>
          <w:rFonts w:ascii="IRNazanin" w:hAnsi="IRNazanin" w:eastAsia="IRNazanin" w:cs="IRNazanin"/>
          <w:lang w:bidi="fa-IR"/>
          <w:color w:val="111111"/>
          <w:sz w:val="28"/>
          <w:szCs w:val="28"/>
          <w:rtl/>
        </w:rPr>
        <w:t xml:space="preserve">ومحمد بن الولید عن ابان بن عثمان الأحمر عن الفضل قال: سألت أبا</w:t>
      </w:r>
    </w:p>
    <w:p>
      <w:pPr>
        <w:pStyle w:val="BookText"/>
      </w:pPr>
      <w:r>
        <w:rPr>
          <w:rFonts w:ascii="IRNazanin" w:hAnsi="IRNazanin" w:eastAsia="IRNazanin" w:cs="IRNazanin"/>
          <w:lang w:bidi="fa-IR"/>
          <w:color w:val="111111"/>
          <w:sz w:val="28"/>
          <w:szCs w:val="28"/>
          <w:rtl/>
        </w:rPr>
        <w:t xml:space="preserve">عبد الله علیه السلام عن رجل حر أقر انه عبد قال یؤخذ بما أقر به</w:t>
      </w:r>
    </w:p>
    <w:p>
      <w:pPr>
        <w:pStyle w:val="BookText"/>
      </w:pPr>
      <w:r>
        <w:rPr>
          <w:rFonts w:ascii="IRNazanin" w:hAnsi="IRNazanin" w:eastAsia="IRNazanin" w:cs="IRNazanin"/>
          <w:lang w:bidi="fa-IR"/>
          <w:color w:val="111111"/>
          <w:sz w:val="28"/>
          <w:szCs w:val="28"/>
          <w:rtl/>
        </w:rPr>
        <w:t xml:space="preserve">(7) المقنع 160 - إذا أقر حر أنه عبد اخذ بما أقر به.</w:t>
      </w:r>
    </w:p>
    <w:p>
      <w:pPr>
        <w:pStyle w:val="BookText"/>
      </w:pPr>
      <w:r>
        <w:rPr>
          <w:rFonts w:ascii="IRNazanin" w:hAnsi="IRNazanin" w:eastAsia="IRNazanin" w:cs="IRNazanin"/>
          <w:lang w:bidi="fa-IR"/>
          <w:color w:val="111111"/>
          <w:sz w:val="28"/>
          <w:szCs w:val="28"/>
          <w:rtl/>
        </w:rPr>
        <w:t xml:space="preserve">(8) یب 235 ج 8 - محمد بن أحمد بن یحیی عن موسی بن عمر</w:t>
      </w:r>
    </w:p>
    <w:p>
      <w:pPr>
        <w:pStyle w:val="BookText"/>
      </w:pPr>
      <w:r>
        <w:rPr>
          <w:rFonts w:ascii="IRNazanin" w:hAnsi="IRNazanin" w:eastAsia="IRNazanin" w:cs="IRNazanin"/>
          <w:lang w:bidi="fa-IR"/>
          <w:color w:val="111111"/>
          <w:sz w:val="28"/>
          <w:szCs w:val="28"/>
          <w:rtl/>
        </w:rPr>
        <w:t xml:space="preserve">فقیه 84 ج 3 - عن العباس بن عامر عن أبان عن محمد بن الفضل الهاشمی</w:t>
      </w:r>
    </w:p>
    <w:p>
      <w:pPr>
        <w:pStyle w:val="BookText"/>
      </w:pPr>
      <w:r>
        <w:rPr>
          <w:rFonts w:ascii="IRNazanin" w:hAnsi="IRNazanin" w:eastAsia="IRNazanin" w:cs="IRNazanin"/>
          <w:lang w:bidi="fa-IR"/>
          <w:color w:val="111111"/>
          <w:sz w:val="28"/>
          <w:szCs w:val="28"/>
          <w:rtl/>
        </w:rPr>
        <w:t xml:space="preserve">قال: قلت لأبی عبد الله علیه السلام رجل (حر - یب) أقر أنه عبد قال</w:t>
      </w:r>
    </w:p>
    <w:p>
      <w:pPr>
        <w:pStyle w:val="BookText"/>
      </w:pPr>
      <w:r>
        <w:rPr>
          <w:rFonts w:ascii="IRNazanin" w:hAnsi="IRNazanin" w:eastAsia="IRNazanin" w:cs="IRNazanin"/>
          <w:lang w:bidi="fa-IR"/>
          <w:color w:val="111111"/>
          <w:sz w:val="28"/>
          <w:szCs w:val="28"/>
          <w:rtl/>
        </w:rPr>
        <w:t xml:space="preserve">(أبو عبد الله علیه السلام - یب) یأخذه بمال قال أو یؤدی </w:t>
      </w:r>
      <w:r>
        <w:rPr>
          <w:rStyle w:val="FootnoteReference"/>
        </w:rPr>
        <w:footnoteReference w:id="830"/>
      </w:r>
      <w:r>
        <w:rPr>
          <w:rFonts w:ascii="IRNazanin" w:hAnsi="IRNazanin" w:eastAsia="IRNazanin" w:cs="IRNazanin"/>
          <w:lang w:bidi="fa-IR"/>
          <w:color w:val="111111"/>
          <w:sz w:val="28"/>
          <w:szCs w:val="28"/>
          <w:rtl/>
        </w:rPr>
        <w:t xml:space="preserve">المال.</w:t>
      </w:r>
    </w:p>
    <w:p>
      <w:pPr>
        <w:pStyle w:val="BookText"/>
      </w:pPr>
      <w:r>
        <w:rPr>
          <w:rFonts w:ascii="IRNazanin" w:hAnsi="IRNazanin" w:eastAsia="IRNazanin" w:cs="IRNazanin"/>
          <w:lang w:bidi="fa-IR"/>
          <w:color w:val="111111"/>
          <w:sz w:val="28"/>
          <w:szCs w:val="28"/>
          <w:rtl/>
        </w:rPr>
        <w:t xml:space="preserve">وتقدم فی أحادیث باب (1) تحریم بیع الأحرار من أبواب بیع</w:t>
      </w:r>
    </w:p>
    <w:p>
      <w:pPr>
        <w:pStyle w:val="BookText"/>
      </w:pPr>
      <w:r>
        <w:rPr>
          <w:rFonts w:ascii="IRNazanin" w:hAnsi="IRNazanin" w:eastAsia="IRNazanin" w:cs="IRNazanin"/>
          <w:lang w:bidi="fa-IR"/>
          <w:color w:val="111111"/>
          <w:sz w:val="28"/>
          <w:szCs w:val="28"/>
          <w:rtl/>
        </w:rPr>
        <w:t xml:space="preserve">العبید ما یناسب الباب وفی روایة الدعائم (4) من هذا الباب قوله علیه</w:t>
      </w:r>
    </w:p>
    <w:p>
      <w:pPr>
        <w:pStyle w:val="BookText"/>
      </w:pPr>
      <w:r>
        <w:rPr>
          <w:rFonts w:ascii="IRNazanin" w:hAnsi="IRNazanin" w:eastAsia="IRNazanin" w:cs="IRNazanin"/>
          <w:lang w:bidi="fa-IR"/>
          <w:color w:val="111111"/>
          <w:sz w:val="28"/>
          <w:szCs w:val="28"/>
          <w:rtl/>
        </w:rPr>
        <w:t xml:space="preserve">السلام الناس کلهم أحرار الا من أقر علی نفسه بالملک وهو بالغ أو من</w:t>
      </w:r>
    </w:p>
    <w:p>
      <w:pPr>
        <w:pStyle w:val="BookText"/>
      </w:pPr>
      <w:r>
        <w:rPr>
          <w:rFonts w:ascii="IRNazanin" w:hAnsi="IRNazanin" w:eastAsia="IRNazanin" w:cs="IRNazanin"/>
          <w:lang w:bidi="fa-IR"/>
          <w:color w:val="111111"/>
          <w:sz w:val="28"/>
          <w:szCs w:val="28"/>
          <w:rtl/>
        </w:rPr>
        <w:t xml:space="preserve">قامت علیه به بینة.</w:t>
      </w:r>
    </w:p>
    <w:p>
      <w:pPr>
        <w:pStyle w:val="BookText"/>
      </w:pPr>
      <w:r>
        <w:rPr>
          <w:rFonts w:ascii="IRNazanin" w:hAnsi="IRNazanin" w:eastAsia="IRNazanin" w:cs="IRNazanin"/>
          <w:lang w:bidi="fa-IR"/>
          <w:color w:val="111111"/>
          <w:sz w:val="28"/>
          <w:szCs w:val="28"/>
          <w:rtl/>
        </w:rPr>
        <w:t xml:space="preserve">وفی روایة حمران من باب حکم تعارض البینتین من أبواب کیفیة</w:t>
      </w:r>
    </w:p>
    <w:p>
      <w:pPr>
        <w:pStyle w:val="BookText"/>
      </w:pPr>
      <w:r>
        <w:rPr>
          <w:rFonts w:ascii="IRNazanin" w:hAnsi="IRNazanin" w:eastAsia="IRNazanin" w:cs="IRNazanin"/>
          <w:lang w:bidi="fa-IR"/>
          <w:color w:val="111111"/>
          <w:sz w:val="28"/>
          <w:szCs w:val="28"/>
          <w:rtl/>
        </w:rPr>
        <w:t xml:space="preserve">الحکم قوله علیه السلام الناس کلهم أحرار الا من أقر علی نفسه بالرق</w:t>
      </w:r>
    </w:p>
    <w:p>
      <w:pPr>
        <w:pStyle w:val="BookText"/>
      </w:pPr>
      <w:r>
        <w:rPr>
          <w:rFonts w:ascii="IRNazanin" w:hAnsi="IRNazanin" w:eastAsia="IRNazanin" w:cs="IRNazanin"/>
          <w:lang w:bidi="fa-IR"/>
          <w:color w:val="111111"/>
          <w:sz w:val="28"/>
          <w:szCs w:val="28"/>
          <w:rtl/>
        </w:rPr>
        <w:t xml:space="preserve">ولاحظ سائر أحادیث الباب.</w:t>
      </w:r>
    </w:p>
    <w:p>
      <w:pPr>
        <w:pStyle w:val="Heading3"/>
      </w:pPr>
      <w:bookmarkStart w:id="500" w:name="_Toc237"/>
      <w:r>
        <w:t>(25) باب أن من قال کل مملوک لی قدیم فهو حر انعتق کل من کان فی ملکه ستة أشهر وکذا من أوصی بذلک</w:t>
      </w:r>
      <w:bookmarkEnd w:id="500"/>
    </w:p>
    <w:p>
      <w:pPr>
        <w:pStyle w:val="BookText"/>
      </w:pPr>
      <w:r>
        <w:rPr>
          <w:rFonts w:ascii="IRNazanin" w:hAnsi="IRNazanin" w:eastAsia="IRNazanin" w:cs="IRNazanin"/>
          <w:lang w:bidi="fa-IR"/>
          <w:color w:val="111111"/>
          <w:sz w:val="28"/>
          <w:szCs w:val="28"/>
          <w:rtl/>
        </w:rPr>
        <w:t xml:space="preserve">قال الله تعالی فی سورة یس (36) والقمر قدرناه منازل حتی</w:t>
      </w:r>
    </w:p>
    <w:p>
      <w:pPr>
        <w:pStyle w:val="BookText"/>
      </w:pPr>
      <w:r>
        <w:rPr>
          <w:rFonts w:ascii="IRNazanin" w:hAnsi="IRNazanin" w:eastAsia="IRNazanin" w:cs="IRNazanin"/>
          <w:lang w:bidi="fa-IR"/>
          <w:color w:val="111111"/>
          <w:sz w:val="28"/>
          <w:szCs w:val="28"/>
          <w:rtl/>
        </w:rPr>
        <w:t xml:space="preserve">عاد کالعرجون القدیم (39).</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982 (1) کا 195 ج 6 - علی بن إبراهیم عن أبیه عن داود النهدی</w:t>
      </w:r>
    </w:p>
    <w:p>
      <w:pPr>
        <w:pStyle w:val="BookText"/>
      </w:pPr>
      <w:r>
        <w:rPr>
          <w:rFonts w:ascii="IRNazanin" w:hAnsi="IRNazanin" w:eastAsia="IRNazanin" w:cs="IRNazanin"/>
          <w:lang w:bidi="fa-IR"/>
          <w:color w:val="111111"/>
          <w:sz w:val="28"/>
          <w:szCs w:val="28"/>
          <w:rtl/>
        </w:rPr>
        <w:t xml:space="preserve">عن بعض أصحابنا قال: فقیه 93 ج 3 - دخل ابن أبی سعید المکاری علی</w:t>
      </w:r>
    </w:p>
    <w:p>
      <w:pPr>
        <w:pStyle w:val="BookText"/>
      </w:pPr>
      <w:r>
        <w:rPr>
          <w:rFonts w:ascii="IRNazanin" w:hAnsi="IRNazanin" w:eastAsia="IRNazanin" w:cs="IRNazanin"/>
          <w:lang w:bidi="fa-IR"/>
          <w:color w:val="111111"/>
          <w:sz w:val="28"/>
          <w:szCs w:val="28"/>
          <w:rtl/>
        </w:rPr>
        <w:t xml:space="preserve">(أبی الحسن - کا) الرضا علیه السلام فقال له أبلغ الله من قدرک أن تدعی</w:t>
      </w:r>
    </w:p>
    <w:p>
      <w:pPr>
        <w:pStyle w:val="BookText"/>
      </w:pPr>
      <w:r>
        <w:rPr>
          <w:rFonts w:ascii="IRNazanin" w:hAnsi="IRNazanin" w:eastAsia="IRNazanin" w:cs="IRNazanin"/>
          <w:lang w:bidi="fa-IR"/>
          <w:color w:val="111111"/>
          <w:sz w:val="28"/>
          <w:szCs w:val="28"/>
          <w:rtl/>
        </w:rPr>
        <w:t xml:space="preserve">ما ادعی أبوک فقال له: مالک أطفأ الله نورک وأدخل الفقر بیتک أما علمت</w:t>
      </w:r>
    </w:p>
    <w:p>
      <w:pPr>
        <w:pStyle w:val="BookText"/>
      </w:pPr>
      <w:r>
        <w:rPr>
          <w:rFonts w:ascii="IRNazanin" w:hAnsi="IRNazanin" w:eastAsia="IRNazanin" w:cs="IRNazanin"/>
          <w:lang w:bidi="fa-IR"/>
          <w:color w:val="111111"/>
          <w:sz w:val="28"/>
          <w:szCs w:val="28"/>
          <w:rtl/>
        </w:rPr>
        <w:t xml:space="preserve">ان الله تبارک وتعالی أوحی إلی عمران انی واهب لک ذکرا فوهب له</w:t>
      </w:r>
    </w:p>
    <w:p>
      <w:pPr>
        <w:pStyle w:val="BookText"/>
      </w:pPr>
      <w:r>
        <w:rPr>
          <w:rFonts w:ascii="IRNazanin" w:hAnsi="IRNazanin" w:eastAsia="IRNazanin" w:cs="IRNazanin"/>
          <w:lang w:bidi="fa-IR"/>
          <w:color w:val="111111"/>
          <w:sz w:val="28"/>
          <w:szCs w:val="28"/>
          <w:rtl/>
        </w:rPr>
        <w:t xml:space="preserve">مریم ووهب لمریم عیسی، فعیسی من مریم، ومریم من عیسی، وعیسی</w:t>
      </w:r>
    </w:p>
    <w:p>
      <w:pPr>
        <w:pStyle w:val="BookText"/>
      </w:pPr>
      <w:r>
        <w:rPr>
          <w:rFonts w:ascii="IRNazanin" w:hAnsi="IRNazanin" w:eastAsia="IRNazanin" w:cs="IRNazanin"/>
          <w:lang w:bidi="fa-IR"/>
          <w:color w:val="111111"/>
          <w:sz w:val="28"/>
          <w:szCs w:val="28"/>
          <w:rtl/>
        </w:rPr>
        <w:t xml:space="preserve">ومریم علیهما السلام شئ واحد، وأنا من أبی وأبی منی، وأنا وأبی</w:t>
      </w:r>
    </w:p>
    <w:p>
      <w:pPr>
        <w:pStyle w:val="BookText"/>
      </w:pPr>
      <w:r>
        <w:rPr>
          <w:rFonts w:ascii="IRNazanin" w:hAnsi="IRNazanin" w:eastAsia="IRNazanin" w:cs="IRNazanin"/>
          <w:lang w:bidi="fa-IR"/>
          <w:color w:val="111111"/>
          <w:sz w:val="28"/>
          <w:szCs w:val="28"/>
          <w:rtl/>
        </w:rPr>
        <w:t xml:space="preserve">شئ واحد فقال له ابن أبی سعید: فأسألک عن مسألة فقال: لا أخا لک</w:t>
      </w:r>
    </w:p>
    <w:p>
      <w:pPr>
        <w:pStyle w:val="BookText"/>
      </w:pPr>
      <w:r>
        <w:rPr>
          <w:rFonts w:ascii="IRNazanin" w:hAnsi="IRNazanin" w:eastAsia="IRNazanin" w:cs="IRNazanin"/>
          <w:lang w:bidi="fa-IR"/>
          <w:color w:val="111111"/>
          <w:sz w:val="28"/>
          <w:szCs w:val="28"/>
          <w:rtl/>
        </w:rPr>
        <w:t xml:space="preserve">تقبل منی </w:t>
      </w:r>
      <w:r>
        <w:rPr>
          <w:rStyle w:val="FootnoteReference"/>
        </w:rPr>
        <w:footnoteReference w:id="831"/>
      </w:r>
      <w:r>
        <w:rPr>
          <w:rFonts w:ascii="IRNazanin" w:hAnsi="IRNazanin" w:eastAsia="IRNazanin" w:cs="IRNazanin"/>
          <w:lang w:bidi="fa-IR"/>
          <w:color w:val="111111"/>
          <w:sz w:val="28"/>
          <w:szCs w:val="28"/>
          <w:rtl/>
        </w:rPr>
        <w:t xml:space="preserve">ولست من غنمی ولکن هلمها فقال: رجل قال عند موته:</w:t>
      </w:r>
    </w:p>
    <w:p>
      <w:pPr>
        <w:pStyle w:val="BookText"/>
      </w:pPr>
      <w:r>
        <w:rPr>
          <w:rFonts w:ascii="IRNazanin" w:hAnsi="IRNazanin" w:eastAsia="IRNazanin" w:cs="IRNazanin"/>
          <w:lang w:bidi="fa-IR"/>
          <w:color w:val="111111"/>
          <w:sz w:val="28"/>
          <w:szCs w:val="28"/>
          <w:rtl/>
        </w:rPr>
        <w:t xml:space="preserve">کل مملوک لی قدیم فهو حر لوجه الله، قال: نعم أن الله عز ذکره یقول</w:t>
      </w:r>
    </w:p>
    <w:p>
      <w:pPr>
        <w:pStyle w:val="BookText"/>
      </w:pPr>
      <w:r>
        <w:rPr>
          <w:rFonts w:ascii="IRNazanin" w:hAnsi="IRNazanin" w:eastAsia="IRNazanin" w:cs="IRNazanin"/>
          <w:lang w:bidi="fa-IR"/>
          <w:color w:val="111111"/>
          <w:sz w:val="28"/>
          <w:szCs w:val="28"/>
          <w:rtl/>
        </w:rPr>
        <w:t xml:space="preserve">فی کتابه: " حتی عاد کالعرجون القدیم " فما کان من ممالیکه أتی</w:t>
      </w:r>
    </w:p>
    <w:p>
      <w:pPr>
        <w:pStyle w:val="BookText"/>
      </w:pPr>
      <w:r>
        <w:rPr>
          <w:rFonts w:ascii="IRNazanin" w:hAnsi="IRNazanin" w:eastAsia="IRNazanin" w:cs="IRNazanin"/>
          <w:lang w:bidi="fa-IR"/>
          <w:color w:val="111111"/>
          <w:sz w:val="28"/>
          <w:szCs w:val="28"/>
          <w:rtl/>
        </w:rPr>
        <w:t xml:space="preserve">علیه </w:t>
      </w:r>
      <w:r>
        <w:rPr>
          <w:rStyle w:val="FootnoteReference"/>
        </w:rPr>
        <w:footnoteReference w:id="832"/>
      </w:r>
      <w:r>
        <w:rPr>
          <w:rFonts w:ascii="IRNazanin" w:hAnsi="IRNazanin" w:eastAsia="IRNazanin" w:cs="IRNazanin"/>
          <w:lang w:bidi="fa-IR"/>
          <w:color w:val="111111"/>
          <w:sz w:val="28"/>
          <w:szCs w:val="28"/>
          <w:rtl/>
        </w:rPr>
        <w:t xml:space="preserve">ستة أشهر فهو قدیم (وهو - کا) حر قال: فخرج (من عنده - کا)</w:t>
      </w:r>
    </w:p>
    <w:p>
      <w:pPr>
        <w:pStyle w:val="BookText"/>
      </w:pPr>
      <w:r>
        <w:rPr>
          <w:rFonts w:ascii="IRNazanin" w:hAnsi="IRNazanin" w:eastAsia="IRNazanin" w:cs="IRNazanin"/>
          <w:lang w:bidi="fa-IR"/>
          <w:color w:val="111111"/>
          <w:sz w:val="28"/>
          <w:szCs w:val="28"/>
          <w:rtl/>
        </w:rPr>
        <w:t xml:space="preserve">وافتقر حتی مات ولم یکن عنده </w:t>
      </w:r>
      <w:r>
        <w:rPr>
          <w:rStyle w:val="FootnoteReference"/>
        </w:rPr>
        <w:footnoteReference w:id="833"/>
      </w:r>
      <w:r>
        <w:rPr>
          <w:rFonts w:ascii="IRNazanin" w:hAnsi="IRNazanin" w:eastAsia="IRNazanin" w:cs="IRNazanin"/>
          <w:lang w:bidi="fa-IR"/>
          <w:color w:val="111111"/>
          <w:sz w:val="28"/>
          <w:szCs w:val="28"/>
          <w:rtl/>
        </w:rPr>
        <w:t xml:space="preserve">مبیت لیلة - لعنه الله -.</w:t>
      </w:r>
    </w:p>
    <w:p>
      <w:pPr>
        <w:pStyle w:val="BookText"/>
      </w:pPr>
      <w:r>
        <w:rPr>
          <w:rFonts w:ascii="IRNazanin" w:hAnsi="IRNazanin" w:eastAsia="IRNazanin" w:cs="IRNazanin"/>
          <w:lang w:bidi="fa-IR"/>
          <w:color w:val="111111"/>
          <w:sz w:val="28"/>
          <w:szCs w:val="28"/>
          <w:rtl/>
        </w:rPr>
        <w:t xml:space="preserve">عیون الاخبار 308 - أبی ومحمد بن الحسن بن أحمد بن الولید (رض)</w:t>
      </w:r>
    </w:p>
    <w:p>
      <w:pPr>
        <w:pStyle w:val="BookText"/>
      </w:pPr>
      <w:r>
        <w:rPr>
          <w:rFonts w:ascii="IRNazanin" w:hAnsi="IRNazanin" w:eastAsia="IRNazanin" w:cs="IRNazanin"/>
          <w:lang w:bidi="fa-IR"/>
          <w:color w:val="111111"/>
          <w:sz w:val="28"/>
          <w:szCs w:val="28"/>
          <w:rtl/>
        </w:rPr>
        <w:t xml:space="preserve">قالا: حدثنا محمد بن یحیی العطار وأحمد بن إدریس جمیعا عن محمد</w:t>
      </w:r>
    </w:p>
    <w:p>
      <w:pPr>
        <w:pStyle w:val="BookText"/>
      </w:pPr>
      <w:r>
        <w:rPr>
          <w:rFonts w:ascii="IRNazanin" w:hAnsi="IRNazanin" w:eastAsia="IRNazanin" w:cs="IRNazanin"/>
          <w:lang w:bidi="fa-IR"/>
          <w:color w:val="111111"/>
          <w:sz w:val="28"/>
          <w:szCs w:val="28"/>
          <w:rtl/>
        </w:rPr>
        <w:t xml:space="preserve">بن أحمد بن یحیی بن عمران الأشعری عن إبراهیم بن هاشم عن داود بن</w:t>
      </w:r>
    </w:p>
    <w:p>
      <w:pPr>
        <w:pStyle w:val="BookText"/>
      </w:pPr>
      <w:r>
        <w:rPr>
          <w:rFonts w:ascii="IRNazanin" w:hAnsi="IRNazanin" w:eastAsia="IRNazanin" w:cs="IRNazanin"/>
          <w:lang w:bidi="fa-IR"/>
          <w:color w:val="111111"/>
          <w:sz w:val="28"/>
          <w:szCs w:val="28"/>
          <w:rtl/>
        </w:rPr>
        <w:t xml:space="preserve">محمد النهدی عن بعض أصحابنا مثله معانی الاخبار 218 - حدثنا أبی</w:t>
      </w:r>
    </w:p>
    <w:p>
      <w:pPr>
        <w:pStyle w:val="BookText"/>
      </w:pPr>
      <w:r>
        <w:rPr>
          <w:rFonts w:ascii="IRNazanin" w:hAnsi="IRNazanin" w:eastAsia="IRNazanin" w:cs="IRNazanin"/>
          <w:lang w:bidi="fa-IR"/>
          <w:color w:val="111111"/>
          <w:sz w:val="28"/>
          <w:szCs w:val="28"/>
          <w:rtl/>
        </w:rPr>
        <w:t xml:space="preserve">رحمه الله قال حدثنا محمد بن یحیی العطار عن محمد بن أحمد عن إبراهیم</w:t>
      </w:r>
    </w:p>
    <w:p>
      <w:pPr>
        <w:pStyle w:val="BookText"/>
      </w:pPr>
      <w:r>
        <w:rPr>
          <w:rFonts w:ascii="IRNazanin" w:hAnsi="IRNazanin" w:eastAsia="IRNazanin" w:cs="IRNazanin"/>
          <w:lang w:bidi="fa-IR"/>
          <w:color w:val="111111"/>
          <w:sz w:val="28"/>
          <w:szCs w:val="28"/>
          <w:rtl/>
        </w:rPr>
        <w:t xml:space="preserve">بن هاشم عن داود بن محمد النهدی عن بعض أصحابنا مثله. تفسیر القمی</w:t>
      </w:r>
    </w:p>
    <w:p>
      <w:pPr>
        <w:pStyle w:val="BookText"/>
      </w:pPr>
      <w:r>
        <w:rPr>
          <w:rFonts w:ascii="IRNazanin" w:hAnsi="IRNazanin" w:eastAsia="IRNazanin" w:cs="IRNazanin"/>
          <w:lang w:bidi="fa-IR"/>
          <w:color w:val="111111"/>
          <w:sz w:val="28"/>
          <w:szCs w:val="28"/>
          <w:rtl/>
        </w:rPr>
        <w:t xml:space="preserve">215 ج 2 - حدثنی أبی عن داود بن محمد النهدی قال: دخل أبو سعید</w:t>
      </w:r>
    </w:p>
    <w:p>
      <w:pPr>
        <w:pStyle w:val="BookText"/>
      </w:pPr>
      <w:r>
        <w:rPr>
          <w:rFonts w:ascii="IRNazanin" w:hAnsi="IRNazanin" w:eastAsia="IRNazanin" w:cs="IRNazanin"/>
          <w:lang w:bidi="fa-IR"/>
          <w:color w:val="111111"/>
          <w:sz w:val="28"/>
          <w:szCs w:val="28"/>
          <w:rtl/>
        </w:rPr>
        <w:t xml:space="preserve">المکاری وذکر نحوه. یب 231 ج 8 - محمد بن یعقوب عن علی بن</w:t>
      </w:r>
    </w:p>
    <w:p>
      <w:pPr>
        <w:pStyle w:val="BookText"/>
      </w:pPr>
      <w:r>
        <w:rPr>
          <w:rFonts w:ascii="IRNazanin" w:hAnsi="IRNazanin" w:eastAsia="IRNazanin" w:cs="IRNazanin"/>
          <w:lang w:bidi="fa-IR"/>
          <w:color w:val="111111"/>
          <w:sz w:val="28"/>
          <w:szCs w:val="28"/>
          <w:rtl/>
        </w:rPr>
        <w:t xml:space="preserve">إبراهیم عن أبیه عن داود النهدی عن بعض أصحابنا قال دخل ابن أبی سعید</w:t>
      </w:r>
    </w:p>
    <w:p>
      <w:pPr>
        <w:pStyle w:val="BookText"/>
      </w:pPr>
      <w:r>
        <w:rPr>
          <w:rFonts w:ascii="IRNazanin" w:hAnsi="IRNazanin" w:eastAsia="IRNazanin" w:cs="IRNazanin"/>
          <w:lang w:bidi="fa-IR"/>
          <w:color w:val="111111"/>
          <w:sz w:val="28"/>
          <w:szCs w:val="28"/>
          <w:rtl/>
        </w:rPr>
        <w:t xml:space="preserve">المکاری علی أبی الحسن الرضا علیه السلام فقال له أسألک عن مسألة</w:t>
      </w:r>
    </w:p>
    <w:p>
      <w:pPr>
        <w:pStyle w:val="BookText"/>
      </w:pPr>
      <w:r>
        <w:rPr>
          <w:rFonts w:ascii="IRNazanin" w:hAnsi="IRNazanin" w:eastAsia="IRNazanin" w:cs="IRNazanin"/>
          <w:lang w:bidi="fa-IR"/>
          <w:color w:val="111111"/>
          <w:sz w:val="28"/>
          <w:szCs w:val="28"/>
          <w:rtl/>
        </w:rPr>
        <w:t xml:space="preserve">(وذکر مثله).</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إرشاد المفید 118 - وقضی علیه السلام فی رجل وصی فقال:</w:t>
      </w:r>
    </w:p>
    <w:p>
      <w:pPr>
        <w:pStyle w:val="BookText"/>
      </w:pPr>
      <w:r>
        <w:rPr>
          <w:rFonts w:ascii="IRNazanin" w:hAnsi="IRNazanin" w:eastAsia="IRNazanin" w:cs="IRNazanin"/>
          <w:lang w:bidi="fa-IR"/>
          <w:color w:val="111111"/>
          <w:sz w:val="28"/>
          <w:szCs w:val="28"/>
          <w:rtl/>
        </w:rPr>
        <w:t xml:space="preserve">أعتقوا عنی کل عبد قدیم فی ملکی، فلما مات لم یعرف الوصی ما یصنع؟</w:t>
      </w:r>
    </w:p>
    <w:p>
      <w:pPr>
        <w:pStyle w:val="BookText"/>
      </w:pPr>
      <w:r>
        <w:rPr>
          <w:rFonts w:ascii="IRNazanin" w:hAnsi="IRNazanin" w:eastAsia="IRNazanin" w:cs="IRNazanin"/>
          <w:lang w:bidi="fa-IR"/>
          <w:color w:val="111111"/>
          <w:sz w:val="28"/>
          <w:szCs w:val="28"/>
          <w:rtl/>
        </w:rPr>
        <w:t xml:space="preserve">فسأله عن ذلک فقال: یعتق عنه کل عبد ملکه ستة أشهر وتلا قوله جل</w:t>
      </w:r>
    </w:p>
    <w:p>
      <w:pPr>
        <w:pStyle w:val="BookText"/>
      </w:pPr>
      <w:r>
        <w:rPr>
          <w:rFonts w:ascii="IRNazanin" w:hAnsi="IRNazanin" w:eastAsia="IRNazanin" w:cs="IRNazanin"/>
          <w:lang w:bidi="fa-IR"/>
          <w:color w:val="111111"/>
          <w:sz w:val="28"/>
          <w:szCs w:val="28"/>
          <w:rtl/>
        </w:rPr>
        <w:t xml:space="preserve">اسمه: (والقمر قدرناه منازل حتی عاد کالعرجون القدیم) وقد ثبت أن</w:t>
      </w:r>
    </w:p>
    <w:p>
      <w:pPr>
        <w:pStyle w:val="BookText"/>
      </w:pPr>
      <w:r>
        <w:rPr>
          <w:rFonts w:ascii="IRNazanin" w:hAnsi="IRNazanin" w:eastAsia="IRNazanin" w:cs="IRNazanin"/>
          <w:lang w:bidi="fa-IR"/>
          <w:color w:val="111111"/>
          <w:sz w:val="28"/>
          <w:szCs w:val="28"/>
          <w:rtl/>
        </w:rPr>
        <w:t xml:space="preserve">العرجون انما ینتهی إلی الشبه بالهلال فی تقویسه بعد ستة أشهر من أخذ</w:t>
      </w:r>
    </w:p>
    <w:p>
      <w:pPr>
        <w:pStyle w:val="BookText"/>
      </w:pPr>
      <w:r>
        <w:rPr>
          <w:rFonts w:ascii="Amiri" w:hAnsi="Amiri" w:eastAsia="Amiri" w:cs="Amiri"/>
          <w:lang w:bidi="ar-SA"/>
          <w:color w:val="111111"/>
          <w:sz w:val="28"/>
          <w:szCs w:val="28"/>
          <w:rtl/>
        </w:rPr>
        <w:t xml:space="preserve">الثمرة منه.</w:t>
      </w:r>
    </w:p>
    <w:p>
      <w:pPr>
        <w:pStyle w:val="BookText"/>
      </w:pPr>
      <w:r>
        <w:rPr>
          <w:rFonts w:ascii="IRNazanin" w:hAnsi="IRNazanin" w:eastAsia="IRNazanin" w:cs="IRNazanin"/>
          <w:lang w:bidi="fa-IR"/>
          <w:color w:val="111111"/>
          <w:sz w:val="28"/>
          <w:szCs w:val="28"/>
          <w:rtl/>
        </w:rPr>
        <w:t xml:space="preserve">(3) ک 467 ج 15 - عماد الدین محمد بن علی الطوسی فی ثاقب</w:t>
      </w:r>
    </w:p>
    <w:p>
      <w:pPr>
        <w:pStyle w:val="BookText"/>
      </w:pPr>
      <w:r>
        <w:rPr>
          <w:rFonts w:ascii="IRNazanin" w:hAnsi="IRNazanin" w:eastAsia="IRNazanin" w:cs="IRNazanin"/>
          <w:lang w:bidi="fa-IR"/>
          <w:color w:val="111111"/>
          <w:sz w:val="28"/>
          <w:szCs w:val="28"/>
          <w:rtl/>
        </w:rPr>
        <w:t xml:space="preserve">المناقب عن عثمان بن سعید عن أبی علی بن راشد - فی خبر طویل -</w:t>
      </w:r>
    </w:p>
    <w:p>
      <w:pPr>
        <w:pStyle w:val="BookText"/>
      </w:pPr>
      <w:r>
        <w:rPr>
          <w:rFonts w:ascii="IRNazanin" w:hAnsi="IRNazanin" w:eastAsia="IRNazanin" w:cs="IRNazanin"/>
          <w:lang w:bidi="fa-IR"/>
          <w:color w:val="111111"/>
          <w:sz w:val="28"/>
          <w:szCs w:val="28"/>
          <w:rtl/>
        </w:rPr>
        <w:t xml:space="preserve">أن أهل نیسابور بعثوا مع أبی جعفر بن إبراهیم النیسابوری أموالا</w:t>
      </w:r>
    </w:p>
    <w:p>
      <w:pPr>
        <w:pStyle w:val="BookText"/>
      </w:pPr>
      <w:r>
        <w:rPr>
          <w:rFonts w:ascii="IRNazanin" w:hAnsi="IRNazanin" w:eastAsia="IRNazanin" w:cs="IRNazanin"/>
          <w:lang w:bidi="fa-IR"/>
          <w:color w:val="111111"/>
          <w:sz w:val="28"/>
          <w:szCs w:val="28"/>
          <w:rtl/>
        </w:rPr>
        <w:t xml:space="preserve">وحبرا فیه المسائل سبعون ورقة وکل مسألة فیها </w:t>
      </w:r>
      <w:r>
        <w:rPr>
          <w:rStyle w:val="FootnoteReference"/>
        </w:rPr>
        <w:footnoteReference w:id="834"/>
      </w:r>
      <w:r>
        <w:rPr>
          <w:rFonts w:ascii="IRNazanin" w:hAnsi="IRNazanin" w:eastAsia="IRNazanin" w:cs="IRNazanin"/>
          <w:lang w:bidi="fa-IR"/>
          <w:color w:val="111111"/>
          <w:sz w:val="28"/>
          <w:szCs w:val="28"/>
          <w:rtl/>
        </w:rPr>
        <w:t xml:space="preserve">بیاض، وقد</w:t>
      </w:r>
    </w:p>
    <w:p>
      <w:pPr>
        <w:pStyle w:val="BookText"/>
      </w:pPr>
      <w:r>
        <w:rPr>
          <w:rFonts w:ascii="IRNazanin" w:hAnsi="IRNazanin" w:eastAsia="IRNazanin" w:cs="IRNazanin"/>
          <w:lang w:bidi="fa-IR"/>
          <w:color w:val="111111"/>
          <w:sz w:val="28"/>
          <w:szCs w:val="28"/>
          <w:rtl/>
        </w:rPr>
        <w:t xml:space="preserve">أخذوا کل ورقتین فخزموهما بخزائم </w:t>
      </w:r>
      <w:r>
        <w:rPr>
          <w:rStyle w:val="FootnoteReference"/>
        </w:rPr>
        <w:footnoteReference w:id="835"/>
      </w:r>
      <w:r>
        <w:rPr>
          <w:rFonts w:ascii="IRNazanin" w:hAnsi="IRNazanin" w:eastAsia="IRNazanin" w:cs="IRNazanin"/>
          <w:lang w:bidi="fa-IR"/>
          <w:color w:val="111111"/>
          <w:sz w:val="28"/>
          <w:szCs w:val="28"/>
          <w:rtl/>
        </w:rPr>
        <w:t xml:space="preserve">ثلاثة وختموا علی کل</w:t>
      </w:r>
    </w:p>
    <w:p>
      <w:pPr>
        <w:pStyle w:val="BookText"/>
      </w:pPr>
      <w:r>
        <w:rPr>
          <w:rFonts w:ascii="IRNazanin" w:hAnsi="IRNazanin" w:eastAsia="IRNazanin" w:cs="IRNazanin"/>
          <w:lang w:bidi="fa-IR"/>
          <w:color w:val="111111"/>
          <w:sz w:val="28"/>
          <w:szCs w:val="28"/>
          <w:rtl/>
        </w:rPr>
        <w:t xml:space="preserve">خزام </w:t>
      </w:r>
      <w:r>
        <w:rPr>
          <w:rStyle w:val="FootnoteReference"/>
        </w:rPr>
        <w:footnoteReference w:id="836"/>
      </w:r>
      <w:r>
        <w:rPr>
          <w:rFonts w:ascii="IRNazanin" w:hAnsi="IRNazanin" w:eastAsia="IRNazanin" w:cs="IRNazanin"/>
          <w:lang w:bidi="fa-IR"/>
          <w:color w:val="111111"/>
          <w:sz w:val="28"/>
          <w:szCs w:val="28"/>
          <w:rtl/>
        </w:rPr>
        <w:t xml:space="preserve">بخاتم وقالوا تحمل هذا الحبر والذی معک إلی الامام وتدفع</w:t>
      </w:r>
    </w:p>
    <w:p>
      <w:pPr>
        <w:pStyle w:val="BookText"/>
      </w:pPr>
      <w:r>
        <w:rPr>
          <w:rFonts w:ascii="IRNazanin" w:hAnsi="IRNazanin" w:eastAsia="IRNazanin" w:cs="IRNazanin"/>
          <w:lang w:bidi="fa-IR"/>
          <w:color w:val="111111"/>
          <w:sz w:val="28"/>
          <w:szCs w:val="28"/>
          <w:rtl/>
        </w:rPr>
        <w:t xml:space="preserve">الحبر الیه وتبیت عنده لیلة واغد علیه وخذ منه فان وجدت الخاتم</w:t>
      </w:r>
    </w:p>
    <w:p>
      <w:pPr>
        <w:pStyle w:val="BookText"/>
      </w:pPr>
      <w:r>
        <w:rPr>
          <w:rFonts w:ascii="IRNazanin" w:hAnsi="IRNazanin" w:eastAsia="IRNazanin" w:cs="IRNazanin"/>
          <w:lang w:bidi="fa-IR"/>
          <w:color w:val="111111"/>
          <w:sz w:val="28"/>
          <w:szCs w:val="28"/>
          <w:rtl/>
        </w:rPr>
        <w:t xml:space="preserve">بحاله لم یکسر ولم یشعب </w:t>
      </w:r>
      <w:r>
        <w:rPr>
          <w:rStyle w:val="FootnoteReference"/>
        </w:rPr>
        <w:footnoteReference w:id="837"/>
      </w:r>
    </w:p>
    <w:p>
      <w:pPr>
        <w:pStyle w:val="BookText"/>
      </w:pPr>
      <w:r>
        <w:rPr>
          <w:rFonts w:ascii="IRNazanin" w:hAnsi="IRNazanin" w:eastAsia="IRNazanin" w:cs="IRNazanin"/>
          <w:lang w:bidi="fa-IR"/>
          <w:color w:val="111111"/>
          <w:sz w:val="28"/>
          <w:szCs w:val="28"/>
          <w:rtl/>
        </w:rPr>
        <w:t xml:space="preserve">بتصرف).</w:t>
      </w:r>
    </w:p>
    <w:p>
      <w:pPr>
        <w:pStyle w:val="BookText"/>
      </w:pPr>
      <w:r>
        <w:rPr>
          <w:rFonts w:ascii="IRNazanin" w:hAnsi="IRNazanin" w:eastAsia="IRNazanin" w:cs="IRNazanin"/>
          <w:lang w:bidi="fa-IR"/>
          <w:color w:val="111111"/>
          <w:sz w:val="28"/>
          <w:szCs w:val="28"/>
          <w:rtl/>
        </w:rPr>
        <w:t xml:space="preserve">فاکسر عنها ختمه وانظر الجواب فان</w:t>
      </w:r>
    </w:p>
    <w:p>
      <w:pPr>
        <w:pStyle w:val="BookText"/>
      </w:pPr>
      <w:r>
        <w:rPr>
          <w:rFonts w:ascii="IRNazanin" w:hAnsi="IRNazanin" w:eastAsia="IRNazanin" w:cs="IRNazanin"/>
          <w:lang w:bidi="fa-IR"/>
          <w:color w:val="111111"/>
          <w:sz w:val="28"/>
          <w:szCs w:val="28"/>
          <w:rtl/>
        </w:rPr>
        <w:t xml:space="preserve">أجاب ولم یکسر الخواتیم فهو الامام إلی أن ذکر دخوله المدینة بعد</w:t>
      </w:r>
    </w:p>
    <w:p>
      <w:pPr>
        <w:pStyle w:val="BookText"/>
      </w:pPr>
      <w:r>
        <w:rPr>
          <w:rFonts w:ascii="IRNazanin" w:hAnsi="IRNazanin" w:eastAsia="IRNazanin" w:cs="IRNazanin"/>
          <w:lang w:bidi="fa-IR"/>
          <w:color w:val="111111"/>
          <w:sz w:val="28"/>
          <w:szCs w:val="28"/>
          <w:rtl/>
        </w:rPr>
        <w:t xml:space="preserve">وفاة أبی عبد الله علیه السلام ودخوله علی عبد الله الأفطح ویأسه منه و</w:t>
      </w:r>
    </w:p>
    <w:p>
      <w:pPr>
        <w:pStyle w:val="BookText"/>
      </w:pPr>
      <w:r>
        <w:rPr>
          <w:rFonts w:ascii="IRNazanin" w:hAnsi="IRNazanin" w:eastAsia="IRNazanin" w:cs="IRNazanin"/>
          <w:lang w:bidi="fa-IR"/>
          <w:color w:val="111111"/>
          <w:sz w:val="28"/>
          <w:szCs w:val="28"/>
          <w:rtl/>
        </w:rPr>
        <w:t xml:space="preserve">دخوله فی الحرام الشریف واستغاثته وبکائه وبعث الکاظم علیه السلام</w:t>
      </w:r>
    </w:p>
    <w:p>
      <w:pPr>
        <w:pStyle w:val="BookText"/>
      </w:pPr>
      <w:r>
        <w:rPr>
          <w:rFonts w:ascii="IRNazanin" w:hAnsi="IRNazanin" w:eastAsia="IRNazanin" w:cs="IRNazanin"/>
          <w:lang w:bidi="fa-IR"/>
          <w:color w:val="111111"/>
          <w:sz w:val="28"/>
          <w:szCs w:val="28"/>
          <w:rtl/>
        </w:rPr>
        <w:t xml:space="preserve">الیه ودخوله علیه وقوله له وقد أجبتک عما فی الحبر وبجمیع ما یحتاج</w:t>
      </w:r>
    </w:p>
    <w:p>
      <w:pPr>
        <w:pStyle w:val="BookText"/>
      </w:pPr>
      <w:r>
        <w:rPr>
          <w:rFonts w:ascii="IRNazanin" w:hAnsi="IRNazanin" w:eastAsia="IRNazanin" w:cs="IRNazanin"/>
          <w:lang w:bidi="fa-IR"/>
          <w:color w:val="111111"/>
          <w:sz w:val="28"/>
          <w:szCs w:val="28"/>
          <w:rtl/>
        </w:rPr>
        <w:t xml:space="preserve">الیه منذ أمس (إلی أن قال) وافکک هذه الخواتیم (انظر - خ) هل</w:t>
      </w:r>
    </w:p>
    <w:p>
      <w:pPr>
        <w:pStyle w:val="BookText"/>
      </w:pPr>
      <w:r>
        <w:rPr>
          <w:rFonts w:ascii="IRNazanin" w:hAnsi="IRNazanin" w:eastAsia="IRNazanin" w:cs="IRNazanin"/>
          <w:lang w:bidi="fa-IR"/>
          <w:color w:val="111111"/>
          <w:sz w:val="28"/>
          <w:szCs w:val="28"/>
          <w:rtl/>
        </w:rPr>
        <w:t xml:space="preserve">أجبنا أم لا قبل أن تجئ بدراهمهم کذا أوصوک فإنک رسول الله قال: فتأملت</w:t>
      </w:r>
    </w:p>
    <w:p>
      <w:pPr>
        <w:pStyle w:val="BookText"/>
      </w:pPr>
      <w:r>
        <w:rPr>
          <w:rFonts w:ascii="IRNazanin" w:hAnsi="IRNazanin" w:eastAsia="IRNazanin" w:cs="IRNazanin"/>
          <w:lang w:bidi="fa-IR"/>
          <w:color w:val="111111"/>
          <w:sz w:val="28"/>
          <w:szCs w:val="28"/>
          <w:rtl/>
        </w:rPr>
        <w:t xml:space="preserve">الخواتیم فوجدتها صحاحا ففککت من وسطها واحدا فوجدت تحتها</w:t>
      </w:r>
    </w:p>
    <w:p>
      <w:pPr>
        <w:pStyle w:val="BookText"/>
      </w:pPr>
      <w:r>
        <w:rPr>
          <w:rFonts w:ascii="IRNazanin" w:hAnsi="IRNazanin" w:eastAsia="IRNazanin" w:cs="IRNazanin"/>
          <w:lang w:bidi="fa-IR"/>
          <w:color w:val="111111"/>
          <w:sz w:val="28"/>
          <w:szCs w:val="28"/>
          <w:rtl/>
        </w:rPr>
        <w:t xml:space="preserve">ما یقول العالم فی رجل نذر لله عز وجل لأعتقن کل مملوک کان فی ملکی</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56" w:name="pg12422_156817"/>
    <w:bookmarkEnd w:id="156"/>
    <w:p>
      <w:pPr>
        <w:pStyle w:val="BookText"/>
      </w:pPr>
      <w:r>
        <w:rPr>
          <w:rFonts w:ascii="IRNazanin" w:hAnsi="IRNazanin" w:eastAsia="IRNazanin" w:cs="IRNazanin"/>
          <w:lang w:bidi="fa-IR"/>
          <w:color w:val="111111"/>
          <w:sz w:val="28"/>
          <w:szCs w:val="28"/>
          <w:rtl/>
        </w:rPr>
        <w:t xml:space="preserve">قدیما وکان له جماعة من الممالیک تحته الجواب من موسی بن جعفر</w:t>
      </w:r>
    </w:p>
    <w:p>
      <w:pPr>
        <w:pStyle w:val="BookText"/>
      </w:pPr>
      <w:r>
        <w:rPr>
          <w:rFonts w:ascii="IRNazanin" w:hAnsi="IRNazanin" w:eastAsia="IRNazanin" w:cs="IRNazanin"/>
          <w:lang w:bidi="fa-IR"/>
          <w:color w:val="111111"/>
          <w:sz w:val="28"/>
          <w:szCs w:val="28"/>
          <w:rtl/>
        </w:rPr>
        <w:t xml:space="preserve">علیهما السلام یعتق من کان فی ملکه قبل ستة أشهر والدلیل علی صحة</w:t>
      </w:r>
    </w:p>
    <w:p>
      <w:pPr>
        <w:pStyle w:val="BookText"/>
      </w:pPr>
      <w:r>
        <w:rPr>
          <w:rFonts w:ascii="IRNazanin" w:hAnsi="IRNazanin" w:eastAsia="IRNazanin" w:cs="IRNazanin"/>
          <w:lang w:bidi="fa-IR"/>
          <w:color w:val="111111"/>
          <w:sz w:val="28"/>
          <w:szCs w:val="28"/>
          <w:rtl/>
        </w:rPr>
        <w:t xml:space="preserve">ذلک قوله تعالی: " حتی عاد کالعرجون القدیم " والعرجون القدیم ستة</w:t>
      </w:r>
    </w:p>
    <w:p>
      <w:pPr>
        <w:pStyle w:val="BookText"/>
      </w:pPr>
      <w:r>
        <w:rPr>
          <w:rFonts w:ascii="IRNazanin" w:hAnsi="IRNazanin" w:eastAsia="IRNazanin" w:cs="IRNazanin"/>
          <w:lang w:bidi="fa-IR"/>
          <w:color w:val="111111"/>
          <w:sz w:val="28"/>
          <w:szCs w:val="28"/>
          <w:rtl/>
        </w:rPr>
        <w:t xml:space="preserve">أشهر الخبر.</w:t>
      </w:r>
    </w:p>
    <w:p>
      <w:pPr>
        <w:pStyle w:val="BookText"/>
      </w:pPr>
      <w:r>
        <w:rPr>
          <w:rFonts w:ascii="IRNazanin" w:hAnsi="IRNazanin" w:eastAsia="IRNazanin" w:cs="IRNazanin"/>
          <w:lang w:bidi="fa-IR"/>
          <w:color w:val="111111"/>
          <w:sz w:val="28"/>
          <w:szCs w:val="28"/>
          <w:rtl/>
        </w:rPr>
        <w:t xml:space="preserve">المناقب 291 ج 4 - أبو علی بن راشد وغیره فی خبر طویل (وذکر</w:t>
      </w:r>
    </w:p>
    <w:p>
      <w:pPr>
        <w:pStyle w:val="BookText"/>
      </w:pPr>
      <w:r>
        <w:rPr>
          <w:rFonts w:ascii="IRNazanin" w:hAnsi="IRNazanin" w:eastAsia="IRNazanin" w:cs="IRNazanin"/>
          <w:lang w:bidi="fa-IR"/>
          <w:color w:val="111111"/>
          <w:sz w:val="28"/>
          <w:szCs w:val="28"/>
          <w:rtl/>
        </w:rPr>
        <w:t xml:space="preserve">ما یقرب من ذلک).</w:t>
      </w:r>
    </w:p>
    <w:p>
      <w:pPr>
        <w:pStyle w:val="Heading3"/>
      </w:pPr>
      <w:bookmarkStart w:id="501" w:name="_Toc238"/>
      <w:r>
        <w:t>(26) باب أن من نذر عتق أول ولد تلده الأمة فولدت توأما أعتقهما</w:t>
      </w:r>
      <w:bookmarkEnd w:id="501"/>
    </w:p>
    <w:p>
      <w:pPr>
        <w:pStyle w:val="BookText"/>
      </w:pPr>
      <w:r>
        <w:rPr>
          <w:rFonts w:ascii="IRNazanin" w:hAnsi="IRNazanin" w:eastAsia="IRNazanin" w:cs="IRNazanin"/>
          <w:lang w:bidi="fa-IR"/>
          <w:color w:val="111111"/>
          <w:sz w:val="28"/>
          <w:szCs w:val="28"/>
          <w:rtl/>
        </w:rPr>
        <w:t xml:space="preserve">985 (1) یب 231 ج 8 - محمد بن یعقوب عن کا 195 ج 6 - عدة</w:t>
      </w:r>
    </w:p>
    <w:p>
      <w:pPr>
        <w:pStyle w:val="BookText"/>
      </w:pPr>
      <w:r>
        <w:rPr>
          <w:rFonts w:ascii="IRNazanin" w:hAnsi="IRNazanin" w:eastAsia="IRNazanin" w:cs="IRNazanin"/>
          <w:lang w:bidi="fa-IR"/>
          <w:color w:val="111111"/>
          <w:sz w:val="28"/>
          <w:szCs w:val="28"/>
          <w:rtl/>
        </w:rPr>
        <w:t xml:space="preserve">من أصحابنا عن أحمد ابن أبی عبد الله عن أبیه عن عبد الله بن الفضل</w:t>
      </w:r>
    </w:p>
    <w:p>
      <w:pPr>
        <w:pStyle w:val="BookText"/>
      </w:pPr>
      <w:r>
        <w:rPr>
          <w:rFonts w:ascii="IRNazanin" w:hAnsi="IRNazanin" w:eastAsia="IRNazanin" w:cs="IRNazanin"/>
          <w:lang w:bidi="fa-IR"/>
          <w:color w:val="111111"/>
          <w:sz w:val="28"/>
          <w:szCs w:val="28"/>
          <w:rtl/>
        </w:rPr>
        <w:t xml:space="preserve">الهاشمی (عن أبیه - کا) رفعه قال قضی أمیر المؤمنین علیه السلام فی</w:t>
      </w:r>
    </w:p>
    <w:p>
      <w:pPr>
        <w:pStyle w:val="BookText"/>
      </w:pPr>
      <w:r>
        <w:rPr>
          <w:rFonts w:ascii="IRNazanin" w:hAnsi="IRNazanin" w:eastAsia="IRNazanin" w:cs="IRNazanin"/>
          <w:lang w:bidi="fa-IR"/>
          <w:color w:val="111111"/>
          <w:sz w:val="28"/>
          <w:szCs w:val="28"/>
          <w:rtl/>
        </w:rPr>
        <w:t xml:space="preserve">رجل نکح ولیدة رجل أعتق ربها أول ولد تلده، فولدت توأما </w:t>
      </w:r>
      <w:r>
        <w:rPr>
          <w:rStyle w:val="FootnoteReference"/>
        </w:rPr>
        <w:footnoteReference w:id="838"/>
      </w:r>
      <w:r>
        <w:rPr>
          <w:rFonts w:ascii="IRNazanin" w:hAnsi="IRNazanin" w:eastAsia="IRNazanin" w:cs="IRNazanin"/>
          <w:lang w:bidi="fa-IR"/>
          <w:color w:val="111111"/>
          <w:sz w:val="28"/>
          <w:szCs w:val="28"/>
          <w:rtl/>
        </w:rPr>
        <w:t xml:space="preserve">فقال:</w:t>
      </w:r>
    </w:p>
    <w:p>
      <w:pPr>
        <w:pStyle w:val="BookText"/>
      </w:pPr>
      <w:r>
        <w:rPr>
          <w:rFonts w:ascii="IRNazanin" w:hAnsi="IRNazanin" w:eastAsia="IRNazanin" w:cs="IRNazanin"/>
          <w:lang w:bidi="fa-IR"/>
          <w:color w:val="111111"/>
          <w:sz w:val="28"/>
          <w:szCs w:val="28"/>
          <w:rtl/>
        </w:rPr>
        <w:t xml:space="preserve">أعتق کلاهما</w:t>
      </w:r>
    </w:p>
    <w:p>
      <w:pPr>
        <w:pStyle w:val="BookText"/>
      </w:pPr>
      <w:r>
        <w:rPr>
          <w:rFonts w:ascii="IRNazanin" w:hAnsi="IRNazanin" w:eastAsia="IRNazanin" w:cs="IRNazanin"/>
          <w:lang w:bidi="fa-IR"/>
          <w:color w:val="111111"/>
          <w:sz w:val="28"/>
          <w:szCs w:val="28"/>
          <w:rtl/>
        </w:rPr>
        <w:t xml:space="preserve">(2) الدعائم 308 ج 2 - عن علی وأبی جعفر وأبی عبد الله</w:t>
      </w:r>
    </w:p>
    <w:p>
      <w:pPr>
        <w:pStyle w:val="BookText"/>
      </w:pPr>
      <w:r>
        <w:rPr>
          <w:rFonts w:ascii="IRNazanin" w:hAnsi="IRNazanin" w:eastAsia="IRNazanin" w:cs="IRNazanin"/>
          <w:lang w:bidi="fa-IR"/>
          <w:color w:val="111111"/>
          <w:sz w:val="28"/>
          <w:szCs w:val="28"/>
          <w:rtl/>
        </w:rPr>
        <w:t xml:space="preserve">صلوات الله علیهم انهم قالوا: من نکح أمة وشرط له موالیها أن ولده منها</w:t>
      </w:r>
    </w:p>
    <w:p>
      <w:pPr>
        <w:pStyle w:val="BookText"/>
      </w:pPr>
      <w:r>
        <w:rPr>
          <w:rFonts w:ascii="IRNazanin" w:hAnsi="IRNazanin" w:eastAsia="IRNazanin" w:cs="IRNazanin"/>
          <w:lang w:bidi="fa-IR"/>
          <w:color w:val="111111"/>
          <w:sz w:val="28"/>
          <w:szCs w:val="28"/>
          <w:rtl/>
        </w:rPr>
        <w:t xml:space="preserve">أحرار فالشرط جائز، وان شرطوا له أن أول ولد تلده حر وما سوی</w:t>
      </w:r>
    </w:p>
    <w:p>
      <w:pPr>
        <w:pStyle w:val="BookText"/>
      </w:pPr>
      <w:r>
        <w:rPr>
          <w:rFonts w:ascii="IRNazanin" w:hAnsi="IRNazanin" w:eastAsia="IRNazanin" w:cs="IRNazanin"/>
          <w:lang w:bidi="fa-IR"/>
          <w:color w:val="111111"/>
          <w:sz w:val="28"/>
          <w:szCs w:val="28"/>
          <w:rtl/>
        </w:rPr>
        <w:t xml:space="preserve">ذلک مملوک فالشرط کذلک جائز، وان ولدت توأمین عتقا معا</w:t>
      </w:r>
    </w:p>
    <w:p>
      <w:pPr>
        <w:pStyle w:val="BookText"/>
      </w:pPr>
      <w:r>
        <w:rPr>
          <w:rFonts w:ascii="IRNazanin" w:hAnsi="IRNazanin" w:eastAsia="IRNazanin" w:cs="IRNazanin"/>
          <w:lang w:bidi="fa-IR"/>
          <w:color w:val="111111"/>
          <w:sz w:val="28"/>
          <w:szCs w:val="28"/>
          <w:rtl/>
        </w:rPr>
        <w:t xml:space="preserve">(2) الدعائم 308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من أعتق حملا لمملوکة، أو قال لها: ما ولدت أو أول ولد ولدته فهو حر</w:t>
      </w:r>
    </w:p>
    <w:p>
      <w:pPr>
        <w:pStyle w:val="BookText"/>
      </w:pPr>
      <w:r>
        <w:rPr>
          <w:rFonts w:ascii="IRNazanin" w:hAnsi="IRNazanin" w:eastAsia="IRNazanin" w:cs="IRNazanin"/>
          <w:lang w:bidi="fa-IR"/>
          <w:color w:val="111111"/>
          <w:sz w:val="28"/>
          <w:szCs w:val="28"/>
          <w:rtl/>
        </w:rPr>
        <w:t xml:space="preserve">فذلک جائز، ولو ولدت توأمین عتقا جمیعا.</w:t>
      </w:r>
    </w:p>
    <w:p>
      <w:pPr>
        <w:pStyle w:val="Heading3"/>
      </w:pPr>
      <w:bookmarkStart w:id="502" w:name="_Toc239"/>
      <w:r>
        <w:t>(27) باب ما ورد فی أن عتق المملوک فی حال المرض أفضل من ترکه...</w:t>
      </w:r>
      <w:bookmarkEnd w:id="502"/>
    </w:p>
    <w:p>
      <w:pPr>
        <w:pStyle w:val="BookText"/>
      </w:pPr>
      <w:r>
        <w:rPr>
          <w:rFonts w:ascii="IRNazanin" w:hAnsi="IRNazanin" w:eastAsia="IRNazanin" w:cs="IRNazanin"/>
          <w:lang w:bidi="fa-IR"/>
          <w:color w:val="111111"/>
          <w:sz w:val="28"/>
          <w:szCs w:val="28"/>
          <w:rtl/>
        </w:rPr>
        <w:t xml:space="preserve">*باب ما ورد فی أن عتق المملوک فی حال المرض أفضل من ترکه</w:t>
      </w:r>
    </w:p>
    <w:p>
      <w:pPr>
        <w:pStyle w:val="BookText"/>
      </w:pPr>
      <w:r>
        <w:rPr>
          <w:rFonts w:ascii="IRNazanin" w:hAnsi="IRNazanin" w:eastAsia="IRNazanin" w:cs="IRNazanin"/>
          <w:lang w:bidi="fa-IR"/>
          <w:color w:val="111111"/>
          <w:sz w:val="28"/>
          <w:szCs w:val="28"/>
          <w:rtl/>
        </w:rPr>
        <w:t xml:space="preserve">وترکه مملوکا فی حال حضور الموت أفضل من عتقه *</w:t>
      </w:r>
    </w:p>
    <w:p>
      <w:pPr>
        <w:pStyle w:val="BookText"/>
      </w:pPr>
      <w:r>
        <w:rPr>
          <w:rFonts w:ascii="IRNazanin" w:hAnsi="IRNazanin" w:eastAsia="IRNazanin" w:cs="IRNazanin"/>
          <w:lang w:bidi="fa-IR"/>
          <w:color w:val="111111"/>
          <w:sz w:val="28"/>
          <w:szCs w:val="28"/>
          <w:rtl/>
        </w:rPr>
        <w:t xml:space="preserve">988 (1) کا 195 ج 6 - محمد بن یحیی عن أحمد بن محمد عن</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57" w:name="pg12422_156818"/>
    <w:bookmarkEnd w:id="157"/>
    <w:p>
      <w:pPr>
        <w:pStyle w:val="BookText"/>
      </w:pPr>
      <w:r>
        <w:rPr>
          <w:rFonts w:ascii="IRNazanin" w:hAnsi="IRNazanin" w:eastAsia="IRNazanin" w:cs="IRNazanin"/>
          <w:lang w:bidi="fa-IR"/>
          <w:color w:val="111111"/>
          <w:sz w:val="28"/>
          <w:szCs w:val="28"/>
          <w:rtl/>
        </w:rPr>
        <w:t xml:space="preserve">علی بن مهزیار فقیه 92 ج 3 - إبراهیم بن مهزیار عن أخیه علی بن مهزیار</w:t>
      </w:r>
    </w:p>
    <w:p>
      <w:pPr>
        <w:pStyle w:val="BookText"/>
      </w:pPr>
      <w:r>
        <w:rPr>
          <w:rFonts w:ascii="IRNazanin" w:hAnsi="IRNazanin" w:eastAsia="IRNazanin" w:cs="IRNazanin"/>
          <w:lang w:bidi="fa-IR"/>
          <w:color w:val="111111"/>
          <w:sz w:val="28"/>
          <w:szCs w:val="28"/>
          <w:rtl/>
        </w:rPr>
        <w:t xml:space="preserve">قال: کتبت الیه أسأله عن المملوک یحضره الموت فیعتقه المولی </w:t>
      </w:r>
      <w:r>
        <w:rPr>
          <w:rStyle w:val="FootnoteReference"/>
        </w:rPr>
        <w:footnoteReference w:id="839"/>
      </w:r>
    </w:p>
    <w:p>
      <w:pPr>
        <w:pStyle w:val="BookText"/>
      </w:pPr>
      <w:r>
        <w:rPr>
          <w:rFonts w:ascii="IRNazanin" w:hAnsi="IRNazanin" w:eastAsia="IRNazanin" w:cs="IRNazanin"/>
          <w:lang w:bidi="fa-IR"/>
          <w:color w:val="111111"/>
          <w:sz w:val="28"/>
          <w:szCs w:val="28"/>
          <w:rtl/>
        </w:rPr>
        <w:t xml:space="preserve">فی تلک الساعة فیخرج من الدنیا حرا فهل لمولاه فی ذلک أجر </w:t>
      </w:r>
      <w:r>
        <w:rPr>
          <w:rStyle w:val="FootnoteReference"/>
        </w:rPr>
        <w:footnoteReference w:id="840"/>
      </w:r>
    </w:p>
    <w:p>
      <w:pPr>
        <w:pStyle w:val="BookText"/>
      </w:pPr>
      <w:r>
        <w:rPr>
          <w:rFonts w:ascii="IRNazanin" w:hAnsi="IRNazanin" w:eastAsia="IRNazanin" w:cs="IRNazanin"/>
          <w:lang w:bidi="fa-IR"/>
          <w:color w:val="111111"/>
          <w:sz w:val="28"/>
          <w:szCs w:val="28"/>
          <w:rtl/>
        </w:rPr>
        <w:t xml:space="preserve">أو یترکه فیکون له اجره إذا مات وهو مملوک </w:t>
      </w:r>
      <w:r>
        <w:rPr>
          <w:rStyle w:val="FootnoteReference"/>
        </w:rPr>
        <w:footnoteReference w:id="841"/>
      </w:r>
      <w:r>
        <w:rPr>
          <w:rFonts w:ascii="IRNazanin" w:hAnsi="IRNazanin" w:eastAsia="IRNazanin" w:cs="IRNazanin"/>
          <w:lang w:bidi="fa-IR"/>
          <w:color w:val="111111"/>
          <w:sz w:val="28"/>
          <w:szCs w:val="28"/>
          <w:rtl/>
        </w:rPr>
        <w:t xml:space="preserve">فکتب علیه السلام</w:t>
      </w:r>
    </w:p>
    <w:p>
      <w:pPr>
        <w:pStyle w:val="BookText"/>
      </w:pPr>
      <w:r>
        <w:rPr>
          <w:rFonts w:ascii="IRNazanin" w:hAnsi="IRNazanin" w:eastAsia="IRNazanin" w:cs="IRNazanin"/>
          <w:lang w:bidi="fa-IR"/>
          <w:color w:val="111111"/>
          <w:sz w:val="28"/>
          <w:szCs w:val="28"/>
          <w:rtl/>
        </w:rPr>
        <w:t xml:space="preserve">الیه: یترک العبد مملوکا فی حال موته فهو أجر لمولاه، وهذا عتق فی</w:t>
      </w:r>
    </w:p>
    <w:p>
      <w:pPr>
        <w:pStyle w:val="BookText"/>
      </w:pPr>
      <w:r>
        <w:rPr>
          <w:rFonts w:ascii="IRNazanin" w:hAnsi="IRNazanin" w:eastAsia="IRNazanin" w:cs="IRNazanin"/>
          <w:lang w:bidi="fa-IR"/>
          <w:color w:val="111111"/>
          <w:sz w:val="28"/>
          <w:szCs w:val="28"/>
          <w:rtl/>
        </w:rPr>
        <w:t xml:space="preserve">هذه الساعة لیس بنافع له </w:t>
      </w:r>
      <w:r>
        <w:rPr>
          <w:rStyle w:val="FootnoteReference"/>
        </w:rPr>
        <w:footnoteReference w:id="842"/>
      </w:r>
    </w:p>
    <w:p>
      <w:pPr>
        <w:pStyle w:val="BookText"/>
      </w:pPr>
      <w:r>
        <w:rPr>
          <w:rFonts w:ascii="IRNazanin" w:hAnsi="IRNazanin" w:eastAsia="IRNazanin" w:cs="IRNazanin"/>
          <w:lang w:bidi="fa-IR"/>
          <w:color w:val="111111"/>
          <w:sz w:val="28"/>
          <w:szCs w:val="28"/>
          <w:rtl/>
        </w:rPr>
        <w:t xml:space="preserve">(2) فقیه 93 ج 3 - وروی محمد بن عیسی العبیدی عن الفضل</w:t>
      </w:r>
    </w:p>
    <w:p>
      <w:pPr>
        <w:pStyle w:val="BookText"/>
      </w:pPr>
      <w:r>
        <w:rPr>
          <w:rFonts w:ascii="IRNazanin" w:hAnsi="IRNazanin" w:eastAsia="IRNazanin" w:cs="IRNazanin"/>
          <w:lang w:bidi="fa-IR"/>
          <w:color w:val="111111"/>
          <w:sz w:val="28"/>
          <w:szCs w:val="28"/>
          <w:rtl/>
        </w:rPr>
        <w:t xml:space="preserve">بن المبارک انه کتب إلی أبی الحسن علی بن محمد علیهما السلام فی رجل</w:t>
      </w:r>
    </w:p>
    <w:p>
      <w:pPr>
        <w:pStyle w:val="BookText"/>
      </w:pPr>
      <w:r>
        <w:rPr>
          <w:rFonts w:ascii="IRNazanin" w:hAnsi="IRNazanin" w:eastAsia="IRNazanin" w:cs="IRNazanin"/>
          <w:lang w:bidi="fa-IR"/>
          <w:color w:val="111111"/>
          <w:sz w:val="28"/>
          <w:szCs w:val="28"/>
          <w:rtl/>
        </w:rPr>
        <w:t xml:space="preserve">له مملوک فمرض أیعتقه فی مرضه أعظم لاجره أو یترکه مملوکا؟ فقال إن</w:t>
      </w:r>
    </w:p>
    <w:p>
      <w:pPr>
        <w:pStyle w:val="BookText"/>
      </w:pPr>
      <w:r>
        <w:rPr>
          <w:rFonts w:ascii="IRNazanin" w:hAnsi="IRNazanin" w:eastAsia="IRNazanin" w:cs="IRNazanin"/>
          <w:lang w:bidi="fa-IR"/>
          <w:color w:val="111111"/>
          <w:sz w:val="28"/>
          <w:szCs w:val="28"/>
          <w:rtl/>
        </w:rPr>
        <w:t xml:space="preserve">کان فی مرض فالعتق أفضل له لأنه یعتق الله عز وجل بکل عضو منه عضوا</w:t>
      </w:r>
    </w:p>
    <w:p>
      <w:pPr>
        <w:pStyle w:val="BookText"/>
      </w:pPr>
      <w:r>
        <w:rPr>
          <w:rFonts w:ascii="IRNazanin" w:hAnsi="IRNazanin" w:eastAsia="IRNazanin" w:cs="IRNazanin"/>
          <w:lang w:bidi="fa-IR"/>
          <w:color w:val="111111"/>
          <w:sz w:val="28"/>
          <w:szCs w:val="28"/>
          <w:rtl/>
        </w:rPr>
        <w:t xml:space="preserve">من النار وان کان فی حال حضور الموت فیترکه مملوکا أفضل له من</w:t>
      </w:r>
    </w:p>
    <w:p>
      <w:pPr>
        <w:pStyle w:val="BookText"/>
      </w:pPr>
      <w:r>
        <w:rPr>
          <w:rFonts w:ascii="IRNazanin" w:hAnsi="IRNazanin" w:eastAsia="IRNazanin" w:cs="IRNazanin"/>
          <w:lang w:bidi="fa-IR"/>
          <w:color w:val="111111"/>
          <w:sz w:val="28"/>
          <w:szCs w:val="28"/>
          <w:rtl/>
        </w:rPr>
        <w:t xml:space="preserve">عتقه.</w:t>
      </w:r>
    </w:p>
    <w:p>
      <w:pPr>
        <w:pStyle w:val="Heading3"/>
      </w:pPr>
      <w:bookmarkStart w:id="503" w:name="_Toc240"/>
      <w:r>
        <w:t>(28) باب ما ورد فی عتق المملوک بعد سبع سنین أو العشرین</w:t>
      </w:r>
      <w:bookmarkEnd w:id="503"/>
    </w:p>
    <w:p>
      <w:pPr>
        <w:pStyle w:val="BookText"/>
      </w:pPr>
      <w:r>
        <w:rPr>
          <w:rFonts w:ascii="IRNazanin" w:hAnsi="IRNazanin" w:eastAsia="IRNazanin" w:cs="IRNazanin"/>
          <w:lang w:bidi="fa-IR"/>
          <w:color w:val="111111"/>
          <w:sz w:val="28"/>
          <w:szCs w:val="28"/>
          <w:rtl/>
        </w:rPr>
        <w:t xml:space="preserve">990 (1) یب 230 ج 8 - محمد بن یعقوب عن کا 196 ج 6 - احمد</w:t>
      </w:r>
    </w:p>
    <w:p>
      <w:pPr>
        <w:pStyle w:val="BookText"/>
      </w:pPr>
      <w:r>
        <w:rPr>
          <w:rFonts w:ascii="IRNazanin" w:hAnsi="IRNazanin" w:eastAsia="IRNazanin" w:cs="IRNazanin"/>
          <w:lang w:bidi="fa-IR"/>
          <w:color w:val="111111"/>
          <w:sz w:val="28"/>
          <w:szCs w:val="28"/>
          <w:rtl/>
        </w:rPr>
        <w:t xml:space="preserve">(بن محمد - یب) عن عدة من أصحابنا عن علی بن أسباط عن محمد بن</w:t>
      </w:r>
    </w:p>
    <w:p>
      <w:pPr>
        <w:pStyle w:val="BookText"/>
      </w:pPr>
      <w:r>
        <w:rPr>
          <w:rFonts w:ascii="IRNazanin" w:hAnsi="IRNazanin" w:eastAsia="IRNazanin" w:cs="IRNazanin"/>
          <w:lang w:bidi="fa-IR"/>
          <w:color w:val="111111"/>
          <w:sz w:val="28"/>
          <w:szCs w:val="28"/>
          <w:rtl/>
        </w:rPr>
        <w:t xml:space="preserve">عبد الله بن زرارة عن بعض آل أعین عن أبی عبد الله علیه السلام قال: من</w:t>
      </w:r>
    </w:p>
    <w:p>
      <w:pPr>
        <w:pStyle w:val="BookText"/>
      </w:pPr>
      <w:r>
        <w:rPr>
          <w:rFonts w:ascii="IRNazanin" w:hAnsi="IRNazanin" w:eastAsia="IRNazanin" w:cs="IRNazanin"/>
          <w:lang w:bidi="fa-IR"/>
          <w:color w:val="111111"/>
          <w:sz w:val="28"/>
          <w:szCs w:val="28"/>
          <w:rtl/>
        </w:rPr>
        <w:t xml:space="preserve">کان مؤمنا فقد عتق بعد سبع سنین أعتقه صاحبه أم لم یعتقه، ولا تحل</w:t>
      </w:r>
    </w:p>
    <w:p>
      <w:pPr>
        <w:pStyle w:val="BookText"/>
      </w:pPr>
      <w:r>
        <w:rPr>
          <w:rFonts w:ascii="IRNazanin" w:hAnsi="IRNazanin" w:eastAsia="IRNazanin" w:cs="IRNazanin"/>
          <w:lang w:bidi="fa-IR"/>
          <w:color w:val="111111"/>
          <w:sz w:val="28"/>
          <w:szCs w:val="28"/>
          <w:rtl/>
        </w:rPr>
        <w:t xml:space="preserve">خدمة من کان مؤمنا بعد سبع سنین</w:t>
      </w:r>
    </w:p>
    <w:p>
      <w:pPr>
        <w:pStyle w:val="BookText"/>
      </w:pPr>
      <w:r>
        <w:rPr>
          <w:rFonts w:ascii="IRNazanin" w:hAnsi="IRNazanin" w:eastAsia="IRNazanin" w:cs="IRNazanin"/>
          <w:lang w:bidi="fa-IR"/>
          <w:color w:val="111111"/>
          <w:sz w:val="28"/>
          <w:szCs w:val="28"/>
          <w:rtl/>
        </w:rPr>
        <w:t xml:space="preserve">(2) یب 249 ج 8 - البزوفری عن أحمد بن إدریس عن أحمد بن</w:t>
      </w:r>
    </w:p>
    <w:p>
      <w:pPr>
        <w:pStyle w:val="BookText"/>
      </w:pPr>
      <w:r>
        <w:rPr>
          <w:rFonts w:ascii="IRNazanin" w:hAnsi="IRNazanin" w:eastAsia="IRNazanin" w:cs="IRNazanin"/>
          <w:lang w:bidi="fa-IR"/>
          <w:color w:val="111111"/>
          <w:sz w:val="28"/>
          <w:szCs w:val="28"/>
          <w:rtl/>
        </w:rPr>
        <w:t xml:space="preserve">محمد عن الحسن بن علی بن فضال عن عبد الله بن بکیر عن زرارة عن أبی</w:t>
      </w:r>
    </w:p>
    <w:p>
      <w:pPr>
        <w:pStyle w:val="BookText"/>
      </w:pPr>
      <w:r>
        <w:rPr>
          <w:rFonts w:ascii="IRNazanin" w:hAnsi="IRNazanin" w:eastAsia="IRNazanin" w:cs="IRNazanin"/>
          <w:lang w:bidi="fa-IR"/>
          <w:color w:val="111111"/>
          <w:sz w:val="28"/>
          <w:szCs w:val="28"/>
          <w:rtl/>
        </w:rPr>
        <w:t xml:space="preserve">جعفر علیه السلام قال: إذا أتی المملوک قیمة ثمنه بعد سبع سنین</w:t>
      </w:r>
    </w:p>
    <w:p>
      <w:pPr>
        <w:pStyle w:val="BookText"/>
      </w:pPr>
      <w:r>
        <w:rPr>
          <w:rFonts w:ascii="IRNazanin" w:hAnsi="IRNazanin" w:eastAsia="IRNazanin" w:cs="IRNazanin"/>
          <w:lang w:bidi="fa-IR"/>
          <w:color w:val="111111"/>
          <w:sz w:val="28"/>
          <w:szCs w:val="28"/>
          <w:rtl/>
        </w:rPr>
        <w:t xml:space="preserve">فعلیه أن یقبله.</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58" w:name="pg12422_156819"/>
    <w:bookmarkEnd w:id="158"/>
    <w:p>
      <w:pPr>
        <w:pStyle w:val="BookText"/>
      </w:pPr>
      <w:r>
        <w:rPr>
          <w:rFonts w:ascii="IRNazanin" w:hAnsi="IRNazanin" w:eastAsia="IRNazanin" w:cs="IRNazanin"/>
          <w:lang w:bidi="fa-IR"/>
          <w:color w:val="111111"/>
          <w:sz w:val="28"/>
          <w:szCs w:val="28"/>
          <w:rtl/>
        </w:rPr>
        <w:t xml:space="preserve">(3) کا 199 ج 6 - محمد بن یحیی عن أحمد بن محمد عن موسی</w:t>
      </w:r>
    </w:p>
    <w:p>
      <w:pPr>
        <w:pStyle w:val="BookText"/>
      </w:pPr>
      <w:r>
        <w:rPr>
          <w:rFonts w:ascii="IRNazanin" w:hAnsi="IRNazanin" w:eastAsia="IRNazanin" w:cs="IRNazanin"/>
          <w:lang w:bidi="fa-IR"/>
          <w:color w:val="111111"/>
          <w:sz w:val="28"/>
          <w:szCs w:val="28"/>
          <w:rtl/>
        </w:rPr>
        <w:t xml:space="preserve">بن عمر عن رجل عن الحسین بن علوان. قرب الإسناد 24 - الحسین بن</w:t>
      </w:r>
    </w:p>
    <w:p>
      <w:pPr>
        <w:pStyle w:val="BookText"/>
      </w:pPr>
      <w:r>
        <w:rPr>
          <w:rFonts w:ascii="IRNazanin" w:hAnsi="IRNazanin" w:eastAsia="IRNazanin" w:cs="IRNazanin"/>
          <w:lang w:bidi="fa-IR"/>
          <w:color w:val="111111"/>
          <w:sz w:val="28"/>
          <w:szCs w:val="28"/>
          <w:rtl/>
        </w:rPr>
        <w:t xml:space="preserve">ظریف عن الحسین بن علوان عن أبی عبد الله علیه السلام قال: صحبة</w:t>
      </w:r>
    </w:p>
    <w:p>
      <w:pPr>
        <w:pStyle w:val="BookText"/>
      </w:pPr>
      <w:r>
        <w:rPr>
          <w:rFonts w:ascii="IRNazanin" w:hAnsi="IRNazanin" w:eastAsia="IRNazanin" w:cs="IRNazanin"/>
          <w:lang w:bidi="fa-IR"/>
          <w:color w:val="111111"/>
          <w:sz w:val="28"/>
          <w:szCs w:val="28"/>
          <w:rtl/>
        </w:rPr>
        <w:t xml:space="preserve">عشرین سنة قرابة.</w:t>
      </w:r>
    </w:p>
    <w:p>
      <w:pPr>
        <w:pStyle w:val="BookText"/>
      </w:pPr>
      <w:r>
        <w:rPr>
          <w:rFonts w:ascii="IRNazanin" w:hAnsi="IRNazanin" w:eastAsia="IRNazanin" w:cs="IRNazanin"/>
          <w:lang w:bidi="fa-IR"/>
          <w:color w:val="111111"/>
          <w:sz w:val="28"/>
          <w:szCs w:val="28"/>
          <w:rtl/>
        </w:rPr>
        <w:t xml:space="preserve">(4) فقیه 32 ج 1 - قال رسول الله صلی الله علیه وآله فی حدیث:</w:t>
      </w:r>
    </w:p>
    <w:p>
      <w:pPr>
        <w:pStyle w:val="BookText"/>
      </w:pPr>
      <w:r>
        <w:rPr>
          <w:rFonts w:ascii="IRNazanin" w:hAnsi="IRNazanin" w:eastAsia="IRNazanin" w:cs="IRNazanin"/>
          <w:lang w:bidi="fa-IR"/>
          <w:color w:val="111111"/>
          <w:sz w:val="28"/>
          <w:szCs w:val="28"/>
          <w:rtl/>
        </w:rPr>
        <w:t xml:space="preserve">وما زال جبرئیل علیه السلام یوصینی بالمملوک حتی ظننت أنه سیضرب</w:t>
      </w:r>
    </w:p>
    <w:p>
      <w:pPr>
        <w:pStyle w:val="BookText"/>
      </w:pPr>
      <w:r>
        <w:rPr>
          <w:rFonts w:ascii="IRNazanin" w:hAnsi="IRNazanin" w:eastAsia="IRNazanin" w:cs="IRNazanin"/>
          <w:lang w:bidi="fa-IR"/>
          <w:color w:val="111111"/>
          <w:sz w:val="28"/>
          <w:szCs w:val="28"/>
          <w:rtl/>
        </w:rPr>
        <w:t xml:space="preserve">له أجلا یعتق فیه.</w:t>
      </w:r>
    </w:p>
    <w:p>
      <w:pPr>
        <w:pStyle w:val="Heading3"/>
      </w:pPr>
      <w:bookmarkStart w:id="504" w:name="_Toc241"/>
      <w:r>
        <w:t>(29) باب أن من أعتق مملوکا ثم مات واشتبه استخرج بالقرعة</w:t>
      </w:r>
      <w:bookmarkEnd w:id="504"/>
    </w:p>
    <w:p>
      <w:pPr>
        <w:pStyle w:val="BookText"/>
      </w:pPr>
      <w:r>
        <w:rPr>
          <w:rFonts w:ascii="IRNazanin" w:hAnsi="IRNazanin" w:eastAsia="IRNazanin" w:cs="IRNazanin"/>
          <w:lang w:bidi="fa-IR"/>
          <w:color w:val="111111"/>
          <w:sz w:val="28"/>
          <w:szCs w:val="28"/>
          <w:rtl/>
        </w:rPr>
        <w:t xml:space="preserve">994 (1) کا 197 ج 6 - علی بن إبراهیم عن أبیه عن إسماعیل بن</w:t>
      </w:r>
    </w:p>
    <w:p>
      <w:pPr>
        <w:pStyle w:val="BookText"/>
      </w:pPr>
      <w:r>
        <w:rPr>
          <w:rFonts w:ascii="IRNazanin" w:hAnsi="IRNazanin" w:eastAsia="IRNazanin" w:cs="IRNazanin"/>
          <w:lang w:bidi="fa-IR"/>
          <w:color w:val="111111"/>
          <w:sz w:val="28"/>
          <w:szCs w:val="28"/>
          <w:rtl/>
        </w:rPr>
        <w:t xml:space="preserve">مرار عن یونس قال فی رجل کان له عدة ممالیک فقال أیکم علمنی آیة</w:t>
      </w:r>
    </w:p>
    <w:p>
      <w:pPr>
        <w:pStyle w:val="BookText"/>
      </w:pPr>
      <w:r>
        <w:rPr>
          <w:rFonts w:ascii="IRNazanin" w:hAnsi="IRNazanin" w:eastAsia="IRNazanin" w:cs="IRNazanin"/>
          <w:lang w:bidi="fa-IR"/>
          <w:color w:val="111111"/>
          <w:sz w:val="28"/>
          <w:szCs w:val="28"/>
          <w:rtl/>
        </w:rPr>
        <w:t xml:space="preserve">من کتاب الله عز وجل فهو حر، فعلمه واحد منهم ثم مات المولی ولم</w:t>
      </w:r>
    </w:p>
    <w:p>
      <w:pPr>
        <w:pStyle w:val="BookText"/>
      </w:pPr>
      <w:r>
        <w:rPr>
          <w:rFonts w:ascii="IRNazanin" w:hAnsi="IRNazanin" w:eastAsia="IRNazanin" w:cs="IRNazanin"/>
          <w:lang w:bidi="fa-IR"/>
          <w:color w:val="111111"/>
          <w:sz w:val="28"/>
          <w:szCs w:val="28"/>
          <w:rtl/>
        </w:rPr>
        <w:t xml:space="preserve">یدر أیهم الذی علمه الآیة هل یستخرج بالقرعة؟ قال نعم ولا یجوز ان</w:t>
      </w:r>
    </w:p>
    <w:p>
      <w:pPr>
        <w:pStyle w:val="BookText"/>
      </w:pPr>
      <w:r>
        <w:rPr>
          <w:rFonts w:ascii="IRNazanin" w:hAnsi="IRNazanin" w:eastAsia="IRNazanin" w:cs="IRNazanin"/>
          <w:lang w:bidi="fa-IR"/>
          <w:color w:val="111111"/>
          <w:sz w:val="28"/>
          <w:szCs w:val="28"/>
          <w:rtl/>
        </w:rPr>
        <w:t xml:space="preserve">یستخرجه أحد الامام فان له کلام وقت القرعة یقوله ودعاء لا یعلمه</w:t>
      </w:r>
    </w:p>
    <w:p>
      <w:pPr>
        <w:pStyle w:val="BookText"/>
      </w:pPr>
      <w:r>
        <w:rPr>
          <w:rFonts w:ascii="IRNazanin" w:hAnsi="IRNazanin" w:eastAsia="IRNazanin" w:cs="IRNazanin"/>
          <w:lang w:bidi="fa-IR"/>
          <w:color w:val="111111"/>
          <w:sz w:val="28"/>
          <w:szCs w:val="28"/>
          <w:rtl/>
        </w:rPr>
        <w:t xml:space="preserve">سواه ولا یقتدر علیه غیره. یب 230 ج 8 - محمد بن یعقوب عن علی بن</w:t>
      </w:r>
    </w:p>
    <w:p>
      <w:pPr>
        <w:pStyle w:val="BookText"/>
      </w:pPr>
      <w:r>
        <w:rPr>
          <w:rFonts w:ascii="IRNazanin" w:hAnsi="IRNazanin" w:eastAsia="IRNazanin" w:cs="IRNazanin"/>
          <w:lang w:bidi="fa-IR"/>
          <w:color w:val="111111"/>
          <w:sz w:val="28"/>
          <w:szCs w:val="28"/>
          <w:rtl/>
        </w:rPr>
        <w:t xml:space="preserve">إبراهیم (وذکر مثله سندا ومتنا الا ان فیه) انه یستخرج بالقرعة</w:t>
      </w:r>
    </w:p>
    <w:p>
      <w:pPr>
        <w:pStyle w:val="BookText"/>
      </w:pPr>
      <w:r>
        <w:rPr>
          <w:rFonts w:ascii="IRNazanin" w:hAnsi="IRNazanin" w:eastAsia="IRNazanin" w:cs="IRNazanin"/>
          <w:lang w:bidi="fa-IR"/>
          <w:color w:val="111111"/>
          <w:sz w:val="28"/>
          <w:szCs w:val="28"/>
          <w:rtl/>
        </w:rPr>
        <w:t xml:space="preserve">ولا یجوز أن یستخرجه أحد الا الامام لان له علی القرعة کلاما ودعاء</w:t>
      </w:r>
    </w:p>
    <w:p>
      <w:pPr>
        <w:pStyle w:val="BookText"/>
      </w:pPr>
      <w:r>
        <w:rPr>
          <w:rFonts w:ascii="IRNazanin" w:hAnsi="IRNazanin" w:eastAsia="IRNazanin" w:cs="IRNazanin"/>
          <w:lang w:bidi="fa-IR"/>
          <w:color w:val="111111"/>
          <w:sz w:val="28"/>
          <w:szCs w:val="28"/>
          <w:rtl/>
        </w:rPr>
        <w:t xml:space="preserve">لا یعلمه غیره.</w:t>
      </w:r>
    </w:p>
    <w:p>
      <w:pPr>
        <w:pStyle w:val="BookText"/>
      </w:pPr>
      <w:r>
        <w:rPr>
          <w:rFonts w:ascii="IRNazanin" w:hAnsi="IRNazanin" w:eastAsia="IRNazanin" w:cs="IRNazanin"/>
          <w:lang w:bidi="fa-IR"/>
          <w:color w:val="111111"/>
          <w:sz w:val="28"/>
          <w:szCs w:val="28"/>
          <w:rtl/>
        </w:rPr>
        <w:t xml:space="preserve">ویأتی فی أحادیث باب أنه إذا بقی حر ومملوک فاشتبها حکم بالقرعة</w:t>
      </w:r>
    </w:p>
    <w:p>
      <w:pPr>
        <w:pStyle w:val="BookText"/>
      </w:pPr>
      <w:r>
        <w:rPr>
          <w:rFonts w:ascii="IRNazanin" w:hAnsi="IRNazanin" w:eastAsia="IRNazanin" w:cs="IRNazanin"/>
          <w:lang w:bidi="fa-IR"/>
          <w:color w:val="111111"/>
          <w:sz w:val="28"/>
          <w:szCs w:val="28"/>
          <w:rtl/>
        </w:rPr>
        <w:t xml:space="preserve">من أبواب میراث الغرقی وباب الحکم بالقرعة فی القضایا المشکلة من</w:t>
      </w:r>
    </w:p>
    <w:p>
      <w:pPr>
        <w:pStyle w:val="BookText"/>
      </w:pPr>
      <w:r>
        <w:rPr>
          <w:rFonts w:ascii="IRNazanin" w:hAnsi="IRNazanin" w:eastAsia="IRNazanin" w:cs="IRNazanin"/>
          <w:lang w:bidi="fa-IR"/>
          <w:color w:val="111111"/>
          <w:sz w:val="28"/>
          <w:szCs w:val="28"/>
          <w:rtl/>
        </w:rPr>
        <w:t xml:space="preserve">أبواب کیفیة الحکم ما یدل علی ذلک.</w:t>
      </w:r>
    </w:p>
    <w:p>
      <w:pPr>
        <w:pStyle w:val="Heading3"/>
      </w:pPr>
      <w:bookmarkStart w:id="505" w:name="_Toc242"/>
      <w:r>
        <w:t>(30) باب أن المیراث والولاء لمن أعتق رجلا کان المعتق أو امرأة</w:t>
      </w:r>
      <w:bookmarkEnd w:id="505"/>
    </w:p>
    <w:p>
      <w:pPr>
        <w:pStyle w:val="BookText"/>
      </w:pPr>
      <w:r>
        <w:rPr>
          <w:rFonts w:ascii="IRNazanin" w:hAnsi="IRNazanin" w:eastAsia="IRNazanin" w:cs="IRNazanin"/>
          <w:lang w:bidi="fa-IR"/>
          <w:color w:val="111111"/>
          <w:sz w:val="28"/>
          <w:szCs w:val="28"/>
          <w:rtl/>
        </w:rPr>
        <w:t xml:space="preserve">995 (1) یب 249 ج 8 - محمد بن یعقوب عن کا 197 ج 6 - علی بن</w:t>
      </w:r>
    </w:p>
    <w:p>
      <w:pPr>
        <w:pStyle w:val="BookText"/>
      </w:pPr>
      <w:r>
        <w:rPr>
          <w:rFonts w:ascii="IRNazanin" w:hAnsi="IRNazanin" w:eastAsia="IRNazanin" w:cs="IRNazanin"/>
          <w:lang w:bidi="fa-IR"/>
          <w:color w:val="111111"/>
          <w:sz w:val="28"/>
          <w:szCs w:val="28"/>
          <w:rtl/>
        </w:rPr>
        <w:t xml:space="preserve">إبراهیم عن أبیه عن ابن أبی عمیر عن حماد عن الحلبی ومحمد بن</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 عن أبی عبد الله علیه السلام قال: المقنع 156 - قال رسول الله صلی الله</w:t>
      </w:r>
    </w:p>
    <w:p>
      <w:pPr>
        <w:pStyle w:val="BookText"/>
      </w:pPr>
      <w:r>
        <w:rPr>
          <w:rFonts w:ascii="IRNazanin" w:hAnsi="IRNazanin" w:eastAsia="IRNazanin" w:cs="IRNazanin"/>
          <w:lang w:bidi="fa-IR"/>
          <w:color w:val="111111"/>
          <w:sz w:val="28"/>
          <w:szCs w:val="28"/>
          <w:rtl/>
        </w:rPr>
        <w:t xml:space="preserve">علیه وآله: الولاء </w:t>
      </w:r>
      <w:r>
        <w:rPr>
          <w:rStyle w:val="FootnoteReference"/>
        </w:rPr>
        <w:footnoteReference w:id="843"/>
      </w:r>
    </w:p>
    <w:p>
      <w:pPr>
        <w:pStyle w:val="BookText"/>
      </w:pPr>
      <w:r>
        <w:rPr>
          <w:rFonts w:ascii="IRNazanin" w:hAnsi="IRNazanin" w:eastAsia="IRNazanin" w:cs="IRNazanin"/>
          <w:lang w:bidi="fa-IR"/>
          <w:color w:val="111111"/>
          <w:sz w:val="28"/>
          <w:szCs w:val="28"/>
          <w:rtl/>
        </w:rPr>
        <w:t xml:space="preserve">کالنسب فلا یزول بالإزالة. (لسان العرب ج 15 / 410)</w:t>
      </w:r>
    </w:p>
    <w:p>
      <w:pPr>
        <w:pStyle w:val="BookText"/>
      </w:pPr>
      <w:r>
        <w:rPr>
          <w:rFonts w:ascii="IRNazanin" w:hAnsi="IRNazanin" w:eastAsia="IRNazanin" w:cs="IRNazanin"/>
          <w:lang w:bidi="fa-IR"/>
          <w:color w:val="111111"/>
          <w:sz w:val="28"/>
          <w:szCs w:val="28"/>
          <w:rtl/>
        </w:rPr>
        <w:t xml:space="preserve">لمن أعتق. الدعائم 317 ج 2 - روینا عن جعفر بن</w:t>
      </w:r>
    </w:p>
    <w:p>
      <w:pPr>
        <w:pStyle w:val="BookText"/>
      </w:pPr>
      <w:r>
        <w:rPr>
          <w:rFonts w:ascii="IRNazanin" w:hAnsi="IRNazanin" w:eastAsia="IRNazanin" w:cs="IRNazanin"/>
          <w:lang w:bidi="fa-IR"/>
          <w:color w:val="111111"/>
          <w:sz w:val="28"/>
          <w:szCs w:val="28"/>
          <w:rtl/>
        </w:rPr>
        <w:t xml:space="preserve">محمد علیهما السلام عن أبیه عن آبائه عن رسول الله صلی الله علیه وآله مثله.</w:t>
      </w:r>
    </w:p>
    <w:p>
      <w:pPr>
        <w:pStyle w:val="BookText"/>
      </w:pPr>
      <w:r>
        <w:rPr>
          <w:rFonts w:ascii="IRNazanin" w:hAnsi="IRNazanin" w:eastAsia="IRNazanin" w:cs="IRNazanin"/>
          <w:lang w:bidi="fa-IR"/>
          <w:color w:val="111111"/>
          <w:sz w:val="28"/>
          <w:szCs w:val="28"/>
          <w:rtl/>
        </w:rPr>
        <w:t xml:space="preserve">یب 250 ج 8 - محمد بن یعقوب عن کا 198 ج 6 - محمد بن</w:t>
      </w:r>
    </w:p>
    <w:p>
      <w:pPr>
        <w:pStyle w:val="BookText"/>
      </w:pPr>
      <w:r>
        <w:rPr>
          <w:rFonts w:ascii="IRNazanin" w:hAnsi="IRNazanin" w:eastAsia="IRNazanin" w:cs="IRNazanin"/>
          <w:lang w:bidi="fa-IR"/>
          <w:color w:val="111111"/>
          <w:sz w:val="28"/>
          <w:szCs w:val="28"/>
          <w:rtl/>
        </w:rPr>
        <w:t xml:space="preserve">یحیی عن أحمد بن محمد عن ابن فضال عن ابن بکیر عن زرارة عن أبی</w:t>
      </w:r>
    </w:p>
    <w:p>
      <w:pPr>
        <w:pStyle w:val="BookText"/>
      </w:pPr>
      <w:r>
        <w:rPr>
          <w:rFonts w:ascii="IRNazanin" w:hAnsi="IRNazanin" w:eastAsia="IRNazanin" w:cs="IRNazanin"/>
          <w:lang w:bidi="fa-IR"/>
          <w:color w:val="111111"/>
          <w:sz w:val="28"/>
          <w:szCs w:val="28"/>
          <w:rtl/>
        </w:rPr>
        <w:t xml:space="preserve">جعفر علیه السلام فی حدیث بریرة أن النبی صلی الله علیه وآله قال</w:t>
      </w:r>
    </w:p>
    <w:p>
      <w:pPr>
        <w:pStyle w:val="BookText"/>
      </w:pPr>
      <w:r>
        <w:rPr>
          <w:rFonts w:ascii="IRNazanin" w:hAnsi="IRNazanin" w:eastAsia="IRNazanin" w:cs="IRNazanin"/>
          <w:lang w:bidi="fa-IR"/>
          <w:color w:val="111111"/>
          <w:sz w:val="28"/>
          <w:szCs w:val="28"/>
          <w:rtl/>
        </w:rPr>
        <w:t xml:space="preserve">لعائشة أعتقی فان الولاء لمن أعتق</w:t>
      </w:r>
    </w:p>
    <w:p>
      <w:pPr>
        <w:pStyle w:val="BookText"/>
      </w:pPr>
      <w:r>
        <w:rPr>
          <w:rFonts w:ascii="IRNazanin" w:hAnsi="IRNazanin" w:eastAsia="IRNazanin" w:cs="IRNazanin"/>
          <w:lang w:bidi="fa-IR"/>
          <w:color w:val="111111"/>
          <w:sz w:val="28"/>
          <w:szCs w:val="28"/>
          <w:rtl/>
        </w:rPr>
        <w:t xml:space="preserve">(2) یب 250 ج 8 - محمد بن یعقوب عن کا 198 ج 6 - محمد بن</w:t>
      </w:r>
    </w:p>
    <w:p>
      <w:pPr>
        <w:pStyle w:val="BookText"/>
      </w:pPr>
      <w:r>
        <w:rPr>
          <w:rFonts w:ascii="IRNazanin" w:hAnsi="IRNazanin" w:eastAsia="IRNazanin" w:cs="IRNazanin"/>
          <w:lang w:bidi="fa-IR"/>
          <w:color w:val="111111"/>
          <w:sz w:val="28"/>
          <w:szCs w:val="28"/>
          <w:rtl/>
        </w:rPr>
        <w:t xml:space="preserve">یحیی عن أحمد بن محمد عن محمد بن إسماعیل </w:t>
      </w:r>
      <w:r>
        <w:rPr>
          <w:rStyle w:val="FootnoteReference"/>
        </w:rPr>
        <w:footnoteReference w:id="844"/>
      </w:r>
      <w:r>
        <w:rPr>
          <w:rFonts w:ascii="IRNazanin" w:hAnsi="IRNazanin" w:eastAsia="IRNazanin" w:cs="IRNazanin"/>
          <w:lang w:bidi="fa-IR"/>
          <w:color w:val="111111"/>
          <w:sz w:val="28"/>
          <w:szCs w:val="28"/>
          <w:rtl/>
        </w:rPr>
        <w:t xml:space="preserve">عن محمد بن الفضیل</w:t>
      </w:r>
    </w:p>
    <w:p>
      <w:pPr>
        <w:pStyle w:val="BookText"/>
      </w:pPr>
      <w:r>
        <w:rPr>
          <w:rFonts w:ascii="IRNazanin" w:hAnsi="IRNazanin" w:eastAsia="IRNazanin" w:cs="IRNazanin"/>
          <w:lang w:bidi="fa-IR"/>
          <w:color w:val="111111"/>
          <w:sz w:val="28"/>
          <w:szCs w:val="28"/>
          <w:rtl/>
        </w:rPr>
        <w:t xml:space="preserve">عن أبی الصباح الکنانی عن أبی عبد الله علیه السلام (قال - کا) فی امرأة</w:t>
      </w:r>
    </w:p>
    <w:p>
      <w:pPr>
        <w:pStyle w:val="BookText"/>
      </w:pPr>
      <w:r>
        <w:rPr>
          <w:rFonts w:ascii="IRNazanin" w:hAnsi="IRNazanin" w:eastAsia="IRNazanin" w:cs="IRNazanin"/>
          <w:lang w:bidi="fa-IR"/>
          <w:color w:val="111111"/>
          <w:sz w:val="28"/>
          <w:szCs w:val="28"/>
          <w:rtl/>
        </w:rPr>
        <w:t xml:space="preserve">أعتقت رجلا لمن ولاؤه ولمن میراثه؟ قال: للذی أعتقه إلا أن یکون له</w:t>
      </w:r>
    </w:p>
    <w:p>
      <w:pPr>
        <w:pStyle w:val="BookText"/>
      </w:pPr>
      <w:r>
        <w:rPr>
          <w:rFonts w:ascii="IRNazanin" w:hAnsi="IRNazanin" w:eastAsia="IRNazanin" w:cs="IRNazanin"/>
          <w:lang w:bidi="fa-IR"/>
          <w:color w:val="111111"/>
          <w:sz w:val="28"/>
          <w:szCs w:val="28"/>
          <w:rtl/>
        </w:rPr>
        <w:t xml:space="preserve">وارث غیرها.</w:t>
      </w:r>
    </w:p>
    <w:p>
      <w:pPr>
        <w:pStyle w:val="BookText"/>
      </w:pPr>
      <w:r>
        <w:rPr>
          <w:rFonts w:ascii="IRNazanin" w:hAnsi="IRNazanin" w:eastAsia="IRNazanin" w:cs="IRNazanin"/>
          <w:lang w:bidi="fa-IR"/>
          <w:color w:val="111111"/>
          <w:sz w:val="28"/>
          <w:szCs w:val="28"/>
          <w:rtl/>
        </w:rPr>
        <w:t xml:space="preserve">یب 253 ج 8 - الحسین بن سعید عن صفوان عن ابن مسکان عن</w:t>
      </w:r>
    </w:p>
    <w:p>
      <w:pPr>
        <w:pStyle w:val="BookText"/>
      </w:pPr>
      <w:r>
        <w:rPr>
          <w:rFonts w:ascii="IRNazanin" w:hAnsi="IRNazanin" w:eastAsia="IRNazanin" w:cs="IRNazanin"/>
          <w:lang w:bidi="fa-IR"/>
          <w:color w:val="111111"/>
          <w:sz w:val="28"/>
          <w:szCs w:val="28"/>
          <w:rtl/>
        </w:rPr>
        <w:t xml:space="preserve">الحلبی قال سألت أبا عبد الله علیه السلام عن امرأة أعتقت رجلا لمن ولاؤه؟</w:t>
      </w:r>
    </w:p>
    <w:p>
      <w:pPr>
        <w:pStyle w:val="BookText"/>
      </w:pPr>
      <w:r>
        <w:rPr>
          <w:rFonts w:ascii="IRNazanin" w:hAnsi="IRNazanin" w:eastAsia="IRNazanin" w:cs="IRNazanin"/>
          <w:lang w:bidi="fa-IR"/>
          <w:color w:val="111111"/>
          <w:sz w:val="28"/>
          <w:szCs w:val="28"/>
          <w:rtl/>
        </w:rPr>
        <w:t xml:space="preserve">قال: للذی أعتقه إن لم یکن له وارث غیرها.</w:t>
      </w:r>
    </w:p>
    <w:p>
      <w:pPr>
        <w:pStyle w:val="BookText"/>
      </w:pPr>
      <w:r>
        <w:rPr>
          <w:rFonts w:ascii="IRNazanin" w:hAnsi="IRNazanin" w:eastAsia="IRNazanin" w:cs="IRNazanin"/>
          <w:lang w:bidi="fa-IR"/>
          <w:color w:val="111111"/>
          <w:sz w:val="28"/>
          <w:szCs w:val="28"/>
          <w:rtl/>
        </w:rPr>
        <w:t xml:space="preserve">(3) الدعائم 318 ج 2 - وعن جعفر بن محمد علیهما السلام انه</w:t>
      </w:r>
    </w:p>
    <w:p>
      <w:pPr>
        <w:pStyle w:val="BookText"/>
      </w:pPr>
      <w:r>
        <w:rPr>
          <w:rFonts w:ascii="IRNazanin" w:hAnsi="IRNazanin" w:eastAsia="IRNazanin" w:cs="IRNazanin"/>
          <w:lang w:bidi="fa-IR"/>
          <w:color w:val="111111"/>
          <w:sz w:val="28"/>
          <w:szCs w:val="28"/>
          <w:rtl/>
        </w:rPr>
        <w:t xml:space="preserve">سئل عن رجل أعتق عبدا فی کفارة یمین أو ظهار أو أمر وجب علیه عتقه</w:t>
      </w:r>
    </w:p>
    <w:p>
      <w:pPr>
        <w:pStyle w:val="BookText"/>
      </w:pPr>
      <w:r>
        <w:rPr>
          <w:rFonts w:ascii="IRNazanin" w:hAnsi="IRNazanin" w:eastAsia="IRNazanin" w:cs="IRNazanin"/>
          <w:lang w:bidi="fa-IR"/>
          <w:color w:val="111111"/>
          <w:sz w:val="28"/>
          <w:szCs w:val="28"/>
          <w:rtl/>
        </w:rPr>
        <w:t xml:space="preserve">فیه لمن یکون ولاؤه فقال: للذی أعتقه.</w:t>
      </w:r>
    </w:p>
    <w:p>
      <w:pPr>
        <w:pStyle w:val="BookText"/>
      </w:pPr>
      <w:r>
        <w:rPr>
          <w:rFonts w:ascii="IRNazanin" w:hAnsi="IRNazanin" w:eastAsia="IRNazanin" w:cs="IRNazanin"/>
          <w:lang w:bidi="fa-IR"/>
          <w:color w:val="111111"/>
          <w:sz w:val="28"/>
          <w:szCs w:val="28"/>
          <w:rtl/>
        </w:rPr>
        <w:t xml:space="preserve">(4) الدعائم 318 ج 2 - وعن علی علیه السلام أنه قال من أعتقته</w:t>
      </w:r>
    </w:p>
    <w:p>
      <w:pPr>
        <w:pStyle w:val="BookText"/>
      </w:pPr>
      <w:r>
        <w:rPr>
          <w:rFonts w:ascii="Amiri" w:hAnsi="Amiri" w:eastAsia="Amiri" w:cs="Amiri"/>
          <w:lang w:bidi="ar-SA"/>
          <w:color w:val="111111"/>
          <w:sz w:val="28"/>
          <w:szCs w:val="28"/>
          <w:rtl/>
        </w:rPr>
        <w:t xml:space="preserve">المرأة فولاؤه لها.</w:t>
      </w:r>
    </w:p>
    <w:p>
      <w:pPr>
        <w:pStyle w:val="BookText"/>
      </w:pPr>
      <w:r>
        <w:rPr>
          <w:rFonts w:ascii="IRNazanin" w:hAnsi="IRNazanin" w:eastAsia="IRNazanin" w:cs="IRNazanin"/>
          <w:lang w:bidi="fa-IR"/>
          <w:color w:val="111111"/>
          <w:sz w:val="28"/>
          <w:szCs w:val="28"/>
          <w:rtl/>
        </w:rPr>
        <w:t xml:space="preserve">(5) الدعائم 391 ج 2 - عن جعفر بن محمد صلوات الله علیه أنه</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یرث المولی من أعتقه إن لم یدع وارثا غیره.</w:t>
      </w:r>
    </w:p>
    <w:p>
      <w:pPr>
        <w:pStyle w:val="BookText"/>
      </w:pPr>
      <w:r>
        <w:rPr>
          <w:rFonts w:ascii="IRNazanin" w:hAnsi="IRNazanin" w:eastAsia="IRNazanin" w:cs="IRNazanin"/>
          <w:lang w:bidi="fa-IR"/>
          <w:color w:val="111111"/>
          <w:sz w:val="28"/>
          <w:szCs w:val="28"/>
          <w:rtl/>
        </w:rPr>
        <w:t xml:space="preserve">(6) ک 470 ج 15 - زید النرسی فی أصله قال: سمعت أبا عبد الله</w:t>
      </w:r>
    </w:p>
    <w:p>
      <w:pPr>
        <w:pStyle w:val="BookText"/>
      </w:pPr>
      <w:r>
        <w:rPr>
          <w:rFonts w:ascii="IRNazanin" w:hAnsi="IRNazanin" w:eastAsia="IRNazanin" w:cs="IRNazanin"/>
          <w:lang w:bidi="fa-IR"/>
          <w:color w:val="111111"/>
          <w:sz w:val="28"/>
          <w:szCs w:val="28"/>
          <w:rtl/>
        </w:rPr>
        <w:t xml:space="preserve">علیه</w:t>
      </w:r>
    </w:p>
    <w:p>
      <w:pPr>
        <w:pStyle w:val="BookText"/>
      </w:pPr>
      <w:r>
        <w:rPr>
          <w:rFonts w:ascii="IRNazanin" w:hAnsi="IRNazanin" w:eastAsia="IRNazanin" w:cs="IRNazanin"/>
          <w:lang w:bidi="fa-IR"/>
          <w:color w:val="111111"/>
          <w:sz w:val="28"/>
          <w:szCs w:val="28"/>
          <w:rtl/>
        </w:rPr>
        <w:t xml:space="preserve">السلام یقول لا یرثن النساء من الولاء الا ما أعتقن.</w:t>
      </w:r>
    </w:p>
    <w:p>
      <w:pPr>
        <w:pStyle w:val="BookText"/>
      </w:pPr>
      <w:r>
        <w:rPr>
          <w:rFonts w:ascii="IRNazanin" w:hAnsi="IRNazanin" w:eastAsia="IRNazanin" w:cs="IRNazanin"/>
          <w:lang w:bidi="fa-IR"/>
          <w:color w:val="111111"/>
          <w:sz w:val="28"/>
          <w:szCs w:val="28"/>
          <w:rtl/>
        </w:rPr>
        <w:t xml:space="preserve">(7) الدعائم 317 ج 2 - عن علی علیه السلام أنه قال: من أعتق عبدا</w:t>
      </w:r>
    </w:p>
    <w:p>
      <w:pPr>
        <w:pStyle w:val="BookText"/>
      </w:pPr>
      <w:r>
        <w:rPr>
          <w:rFonts w:ascii="IRNazanin" w:hAnsi="IRNazanin" w:eastAsia="IRNazanin" w:cs="IRNazanin"/>
          <w:lang w:bidi="fa-IR"/>
          <w:color w:val="111111"/>
          <w:sz w:val="28"/>
          <w:szCs w:val="28"/>
          <w:rtl/>
        </w:rPr>
        <w:t xml:space="preserve">فله ولاؤه وعلیه عقل خطئه.</w:t>
      </w:r>
    </w:p>
    <w:p>
      <w:pPr>
        <w:pStyle w:val="BookText"/>
      </w:pPr>
      <w:r>
        <w:rPr>
          <w:rFonts w:ascii="IRNazanin" w:hAnsi="IRNazanin" w:eastAsia="IRNazanin" w:cs="IRNazanin"/>
          <w:lang w:bidi="fa-IR"/>
          <w:color w:val="111111"/>
          <w:sz w:val="28"/>
          <w:szCs w:val="28"/>
          <w:rtl/>
        </w:rPr>
        <w:t xml:space="preserve">(8) الدعائم 318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فی العبد یکون بین رجلین یعتقانه جمیعا قال: الولاء بینهما.</w:t>
      </w:r>
    </w:p>
    <w:p>
      <w:pPr>
        <w:pStyle w:val="BookText"/>
      </w:pPr>
      <w:r>
        <w:rPr>
          <w:rFonts w:ascii="IRNazanin" w:hAnsi="IRNazanin" w:eastAsia="IRNazanin" w:cs="IRNazanin"/>
          <w:lang w:bidi="fa-IR"/>
          <w:color w:val="111111"/>
          <w:sz w:val="28"/>
          <w:szCs w:val="28"/>
          <w:rtl/>
        </w:rPr>
        <w:t xml:space="preserve">(9) فقیه 78 ج 3 - وقیل للصادق علیه السلام: لم قلتم مولی الرجل</w:t>
      </w:r>
    </w:p>
    <w:p>
      <w:pPr>
        <w:pStyle w:val="BookText"/>
      </w:pPr>
      <w:r>
        <w:rPr>
          <w:rFonts w:ascii="IRNazanin" w:hAnsi="IRNazanin" w:eastAsia="IRNazanin" w:cs="IRNazanin"/>
          <w:lang w:bidi="fa-IR"/>
          <w:color w:val="111111"/>
          <w:sz w:val="28"/>
          <w:szCs w:val="28"/>
          <w:rtl/>
        </w:rPr>
        <w:t xml:space="preserve">منه؟ قال: لأنه خلق من طینه </w:t>
      </w:r>
      <w:r>
        <w:rPr>
          <w:rStyle w:val="FootnoteReference"/>
        </w:rPr>
        <w:footnoteReference w:id="845"/>
      </w:r>
      <w:r>
        <w:rPr>
          <w:rFonts w:ascii="IRNazanin" w:hAnsi="IRNazanin" w:eastAsia="IRNazanin" w:cs="IRNazanin"/>
          <w:lang w:bidi="fa-IR"/>
          <w:color w:val="111111"/>
          <w:sz w:val="28"/>
          <w:szCs w:val="28"/>
          <w:rtl/>
        </w:rPr>
        <w:t xml:space="preserve">ثم فرق بینهما فرده السبی الیه فعطف</w:t>
      </w:r>
    </w:p>
    <w:p>
      <w:pPr>
        <w:pStyle w:val="BookText"/>
      </w:pPr>
      <w:r>
        <w:rPr>
          <w:rFonts w:ascii="IRNazanin" w:hAnsi="IRNazanin" w:eastAsia="IRNazanin" w:cs="IRNazanin"/>
          <w:lang w:bidi="fa-IR"/>
          <w:color w:val="111111"/>
          <w:sz w:val="28"/>
          <w:szCs w:val="28"/>
          <w:rtl/>
        </w:rPr>
        <w:t xml:space="preserve">علیه ما کان فیه منه فأعتقه فلذلک هو منه. العلل 519 - أخبرنی علی بن</w:t>
      </w:r>
    </w:p>
    <w:p>
      <w:pPr>
        <w:pStyle w:val="BookText"/>
      </w:pPr>
      <w:r>
        <w:rPr>
          <w:rFonts w:ascii="IRNazanin" w:hAnsi="IRNazanin" w:eastAsia="IRNazanin" w:cs="IRNazanin"/>
          <w:lang w:bidi="fa-IR"/>
          <w:color w:val="111111"/>
          <w:sz w:val="28"/>
          <w:szCs w:val="28"/>
          <w:rtl/>
        </w:rPr>
        <w:t xml:space="preserve">حاتم قال: أخبرنا الحسین بن محمد قال أخبرنا أحمد بن محمد السیاری</w:t>
      </w:r>
    </w:p>
    <w:p>
      <w:pPr>
        <w:pStyle w:val="BookText"/>
      </w:pPr>
      <w:r>
        <w:rPr>
          <w:rFonts w:ascii="IRNazanin" w:hAnsi="IRNazanin" w:eastAsia="IRNazanin" w:cs="IRNazanin"/>
          <w:lang w:bidi="fa-IR"/>
          <w:color w:val="111111"/>
          <w:sz w:val="28"/>
          <w:szCs w:val="28"/>
          <w:rtl/>
        </w:rPr>
        <w:t xml:space="preserve">عن العمرکی عمن ذکره عن أبی عبد الله علیه السلام قال: قلت لم (وذکر</w:t>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(10) یب 257 ج 8 - محمد بن علی بن محبوب عن أحمد بن محمد</w:t>
      </w:r>
    </w:p>
    <w:p>
      <w:pPr>
        <w:pStyle w:val="BookText"/>
      </w:pPr>
      <w:r>
        <w:rPr>
          <w:rFonts w:ascii="IRNazanin" w:hAnsi="IRNazanin" w:eastAsia="IRNazanin" w:cs="IRNazanin"/>
          <w:lang w:bidi="fa-IR"/>
          <w:color w:val="111111"/>
          <w:sz w:val="28"/>
          <w:szCs w:val="28"/>
          <w:rtl/>
        </w:rPr>
        <w:t xml:space="preserve">عن الحسین بن سعید عن أخیه الحسن قال: کتبت إلی أبی جعفر علیه السلام</w:t>
      </w:r>
    </w:p>
    <w:p>
      <w:pPr>
        <w:pStyle w:val="BookText"/>
      </w:pPr>
      <w:r>
        <w:rPr>
          <w:rFonts w:ascii="IRNazanin" w:hAnsi="IRNazanin" w:eastAsia="IRNazanin" w:cs="IRNazanin"/>
          <w:lang w:bidi="fa-IR"/>
          <w:color w:val="111111"/>
          <w:sz w:val="28"/>
          <w:szCs w:val="28"/>
          <w:rtl/>
        </w:rPr>
        <w:t xml:space="preserve">الرجل یموت ولا وارث له الا موالیه الذین أعتقوه هل یرثونه؟ ولمن</w:t>
      </w:r>
    </w:p>
    <w:p>
      <w:pPr>
        <w:pStyle w:val="BookText"/>
      </w:pPr>
      <w:r>
        <w:rPr>
          <w:rFonts w:ascii="IRNazanin" w:hAnsi="IRNazanin" w:eastAsia="IRNazanin" w:cs="IRNazanin"/>
          <w:lang w:bidi="fa-IR"/>
          <w:color w:val="111111"/>
          <w:sz w:val="28"/>
          <w:szCs w:val="28"/>
          <w:rtl/>
        </w:rPr>
        <w:t xml:space="preserve">میراثه؟ فکتب علیه السلام: لمولاه الأعلی.</w:t>
      </w:r>
    </w:p>
    <w:p>
      <w:pPr>
        <w:pStyle w:val="BookText"/>
      </w:pPr>
      <w:r>
        <w:rPr>
          <w:rFonts w:ascii="IRNazanin" w:hAnsi="IRNazanin" w:eastAsia="IRNazanin" w:cs="IRNazanin"/>
          <w:lang w:bidi="fa-IR"/>
          <w:color w:val="111111"/>
          <w:sz w:val="28"/>
          <w:szCs w:val="28"/>
          <w:rtl/>
        </w:rPr>
        <w:t xml:space="preserve">وتقدم فی روایة أبی البختری (2) من باب (13) جواز عتق</w:t>
      </w:r>
    </w:p>
    <w:p>
      <w:pPr>
        <w:pStyle w:val="BookText"/>
      </w:pPr>
      <w:r>
        <w:rPr>
          <w:rFonts w:ascii="IRNazanin" w:hAnsi="IRNazanin" w:eastAsia="IRNazanin" w:cs="IRNazanin"/>
          <w:lang w:bidi="fa-IR"/>
          <w:color w:val="111111"/>
          <w:sz w:val="28"/>
          <w:szCs w:val="28"/>
          <w:rtl/>
        </w:rPr>
        <w:t xml:space="preserve">المستضعف قوله علیه السلام ان علیا (ع) أعتق عبدا نصرانیا ثم قال میراثه</w:t>
      </w:r>
    </w:p>
    <w:p>
      <w:pPr>
        <w:pStyle w:val="BookText"/>
      </w:pPr>
      <w:r>
        <w:rPr>
          <w:rFonts w:ascii="IRNazanin" w:hAnsi="IRNazanin" w:eastAsia="IRNazanin" w:cs="IRNazanin"/>
          <w:lang w:bidi="fa-IR"/>
          <w:color w:val="111111"/>
          <w:sz w:val="28"/>
          <w:szCs w:val="28"/>
          <w:rtl/>
        </w:rPr>
        <w:t xml:space="preserve">بین المسلمین عامة إن لم یکن له ولی (حمل هذه الروایة علی أنه علیه</w:t>
      </w:r>
    </w:p>
    <w:p>
      <w:pPr>
        <w:pStyle w:val="BookText"/>
      </w:pPr>
      <w:r>
        <w:rPr>
          <w:rFonts w:ascii="IRNazanin" w:hAnsi="IRNazanin" w:eastAsia="IRNazanin" w:cs="IRNazanin"/>
          <w:lang w:bidi="fa-IR"/>
          <w:color w:val="111111"/>
          <w:sz w:val="28"/>
          <w:szCs w:val="28"/>
          <w:rtl/>
        </w:rPr>
        <w:t xml:space="preserve">السلام اما اعتقه سائبة أو ترک میراثه تبرعا).</w:t>
      </w:r>
    </w:p>
    <w:p>
      <w:pPr>
        <w:pStyle w:val="BookText"/>
      </w:pPr>
      <w:r>
        <w:rPr>
          <w:rFonts w:ascii="IRNazanin" w:hAnsi="IRNazanin" w:eastAsia="IRNazanin" w:cs="IRNazanin"/>
          <w:lang w:bidi="fa-IR"/>
          <w:color w:val="111111"/>
          <w:sz w:val="28"/>
          <w:szCs w:val="28"/>
          <w:rtl/>
        </w:rPr>
        <w:t xml:space="preserve">ویأتی فی أحادیث الباب التالی وما یتلوه وباب (33) أن المرأة</w:t>
      </w:r>
    </w:p>
    <w:p>
      <w:pPr>
        <w:pStyle w:val="BookText"/>
      </w:pPr>
      <w:r>
        <w:rPr>
          <w:rFonts w:ascii="IRNazanin" w:hAnsi="IRNazanin" w:eastAsia="IRNazanin" w:cs="IRNazanin"/>
          <w:lang w:bidi="fa-IR"/>
          <w:color w:val="111111"/>
          <w:sz w:val="28"/>
          <w:szCs w:val="28"/>
          <w:rtl/>
        </w:rPr>
        <w:t xml:space="preserve">إذا أعتقت ثم ماتت انتقل الولاء إلی عصبتها وباب (34) ان المعتق إذا</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59" w:name="pg12422_156822"/>
    <w:bookmarkEnd w:id="159"/>
    <w:p>
      <w:pPr>
        <w:pStyle w:val="BookText"/>
      </w:pPr>
      <w:r>
        <w:rPr>
          <w:rFonts w:ascii="IRNazanin" w:hAnsi="IRNazanin" w:eastAsia="IRNazanin" w:cs="IRNazanin"/>
          <w:lang w:bidi="fa-IR"/>
          <w:color w:val="111111"/>
          <w:sz w:val="28"/>
          <w:szCs w:val="28"/>
          <w:rtl/>
        </w:rPr>
        <w:t xml:space="preserve">مات انتقل الولاء إلی أولاده إذا کان رجلا وباب (35) ان المعتق واجبا سائبة</w:t>
      </w:r>
    </w:p>
    <w:p>
      <w:pPr>
        <w:pStyle w:val="BookText"/>
      </w:pPr>
      <w:r>
        <w:rPr>
          <w:rFonts w:ascii="IRNazanin" w:hAnsi="IRNazanin" w:eastAsia="IRNazanin" w:cs="IRNazanin"/>
          <w:lang w:bidi="fa-IR"/>
          <w:color w:val="111111"/>
          <w:sz w:val="28"/>
          <w:szCs w:val="28"/>
          <w:rtl/>
        </w:rPr>
        <w:t xml:space="preserve">وإذا ضمن أحد جریرته فله ولاؤه وباب (36) انه لا یصح بیع الولاء ولا</w:t>
      </w:r>
    </w:p>
    <w:p>
      <w:pPr>
        <w:pStyle w:val="BookText"/>
      </w:pPr>
      <w:r>
        <w:rPr>
          <w:rFonts w:ascii="IRNazanin" w:hAnsi="IRNazanin" w:eastAsia="IRNazanin" w:cs="IRNazanin"/>
          <w:lang w:bidi="fa-IR"/>
          <w:color w:val="111111"/>
          <w:sz w:val="28"/>
          <w:szCs w:val="28"/>
          <w:rtl/>
        </w:rPr>
        <w:t xml:space="preserve">هبته خصوصا روایة الجعفریات (7) فان فیها قوله صلی الله علیه وآله</w:t>
      </w:r>
    </w:p>
    <w:p>
      <w:pPr>
        <w:pStyle w:val="BookText"/>
      </w:pPr>
      <w:r>
        <w:rPr>
          <w:rFonts w:ascii="IRNazanin" w:hAnsi="IRNazanin" w:eastAsia="IRNazanin" w:cs="IRNazanin"/>
          <w:lang w:bidi="fa-IR"/>
          <w:color w:val="111111"/>
          <w:sz w:val="28"/>
          <w:szCs w:val="28"/>
          <w:rtl/>
        </w:rPr>
        <w:t xml:space="preserve">ما بال أقوام یبیع أحدهم رقیقه ویشترط ان الولاء له ألا أن الولاء لمن</w:t>
      </w:r>
    </w:p>
    <w:p>
      <w:pPr>
        <w:pStyle w:val="BookText"/>
      </w:pPr>
      <w:r>
        <w:rPr>
          <w:rFonts w:ascii="IRNazanin" w:hAnsi="IRNazanin" w:eastAsia="IRNazanin" w:cs="IRNazanin"/>
          <w:lang w:bidi="fa-IR"/>
          <w:color w:val="111111"/>
          <w:sz w:val="28"/>
          <w:szCs w:val="28"/>
          <w:rtl/>
        </w:rPr>
        <w:t xml:space="preserve">أعتق وأعطی الثمن وباب (52) حکم من دفع الیه مملوک مالا لیشتریه</w:t>
      </w:r>
    </w:p>
    <w:p>
      <w:pPr>
        <w:pStyle w:val="BookText"/>
      </w:pPr>
      <w:r>
        <w:rPr>
          <w:rFonts w:ascii="IRNazanin" w:hAnsi="IRNazanin" w:eastAsia="IRNazanin" w:cs="IRNazanin"/>
          <w:lang w:bidi="fa-IR"/>
          <w:color w:val="111111"/>
          <w:sz w:val="28"/>
          <w:szCs w:val="28"/>
          <w:rtl/>
        </w:rPr>
        <w:t xml:space="preserve">من سیده ما یدل علی ذلک.</w:t>
      </w:r>
    </w:p>
    <w:p>
      <w:pPr>
        <w:pStyle w:val="Heading3"/>
      </w:pPr>
      <w:bookmarkStart w:id="506" w:name="_Toc243"/>
      <w:r>
        <w:t>(31) باب أن من أعتق وجعل المعتق سائبة وتبرأ من جریرته فلا ولاء له ولا میراث</w:t>
      </w:r>
      <w:bookmarkEnd w:id="506"/>
    </w:p>
    <w:p>
      <w:pPr>
        <w:pStyle w:val="BookText"/>
      </w:pPr>
      <w:r>
        <w:rPr>
          <w:rFonts w:ascii="IRNazanin" w:hAnsi="IRNazanin" w:eastAsia="IRNazanin" w:cs="IRNazanin"/>
          <w:lang w:bidi="fa-IR"/>
          <w:color w:val="111111"/>
          <w:sz w:val="28"/>
          <w:szCs w:val="28"/>
          <w:rtl/>
        </w:rPr>
        <w:t xml:space="preserve">1005 (1) یب 250 ج 8 - محمد بن یعقوب عن کا 197 ج 6 -</w:t>
      </w:r>
    </w:p>
    <w:p>
      <w:pPr>
        <w:pStyle w:val="BookText"/>
      </w:pPr>
      <w:r>
        <w:rPr>
          <w:rFonts w:ascii="IRNazanin" w:hAnsi="IRNazanin" w:eastAsia="IRNazanin" w:cs="IRNazanin"/>
          <w:lang w:bidi="fa-IR"/>
          <w:color w:val="111111"/>
          <w:sz w:val="28"/>
          <w:szCs w:val="28"/>
          <w:rtl/>
        </w:rPr>
        <w:t xml:space="preserve">محمد بن یحیی عن عبد الله بن محمد عن علی بن الحکم عن ابان عن</w:t>
      </w:r>
    </w:p>
    <w:p>
      <w:pPr>
        <w:pStyle w:val="BookText"/>
      </w:pPr>
      <w:r>
        <w:rPr>
          <w:rFonts w:ascii="IRNazanin" w:hAnsi="IRNazanin" w:eastAsia="IRNazanin" w:cs="IRNazanin"/>
          <w:lang w:bidi="fa-IR"/>
          <w:color w:val="111111"/>
          <w:sz w:val="28"/>
          <w:szCs w:val="28"/>
          <w:rtl/>
        </w:rPr>
        <w:t xml:space="preserve">إسماعیل بن الفضل قال: سألت أبا عبد الله علیه السلام عن الرجل إذا أعتق</w:t>
      </w:r>
    </w:p>
    <w:p>
      <w:pPr>
        <w:pStyle w:val="BookText"/>
      </w:pPr>
      <w:r>
        <w:rPr>
          <w:rFonts w:ascii="IRNazanin" w:hAnsi="IRNazanin" w:eastAsia="IRNazanin" w:cs="IRNazanin"/>
          <w:lang w:bidi="fa-IR"/>
          <w:color w:val="111111"/>
          <w:sz w:val="28"/>
          <w:szCs w:val="28"/>
          <w:rtl/>
        </w:rPr>
        <w:t xml:space="preserve">(أ - کا) له أن یضع نفسه حیث شاء ویتولی من أحب؟ فقال إذا أعتق</w:t>
      </w:r>
    </w:p>
    <w:p>
      <w:pPr>
        <w:pStyle w:val="BookText"/>
      </w:pPr>
      <w:r>
        <w:rPr>
          <w:rFonts w:ascii="IRNazanin" w:hAnsi="IRNazanin" w:eastAsia="IRNazanin" w:cs="IRNazanin"/>
          <w:lang w:bidi="fa-IR"/>
          <w:color w:val="111111"/>
          <w:sz w:val="28"/>
          <w:szCs w:val="28"/>
          <w:rtl/>
        </w:rPr>
        <w:t xml:space="preserve">لله فهو مولی للذی أعتقه وإذا أعتق وجعل سائبة فله أن یضع نفسه (حیث</w:t>
      </w:r>
    </w:p>
    <w:p>
      <w:pPr>
        <w:pStyle w:val="BookText"/>
      </w:pPr>
      <w:r>
        <w:rPr>
          <w:rFonts w:ascii="IRNazanin" w:hAnsi="IRNazanin" w:eastAsia="IRNazanin" w:cs="IRNazanin"/>
          <w:lang w:bidi="fa-IR"/>
          <w:color w:val="111111"/>
          <w:sz w:val="28"/>
          <w:szCs w:val="28"/>
          <w:rtl/>
        </w:rPr>
        <w:t xml:space="preserve">شاء - کا) ویتولی من شاء</w:t>
      </w:r>
    </w:p>
    <w:p>
      <w:pPr>
        <w:pStyle w:val="BookText"/>
      </w:pPr>
      <w:r>
        <w:rPr>
          <w:rFonts w:ascii="IRNazanin" w:hAnsi="IRNazanin" w:eastAsia="IRNazanin" w:cs="IRNazanin"/>
          <w:lang w:bidi="fa-IR"/>
          <w:color w:val="111111"/>
          <w:sz w:val="28"/>
          <w:szCs w:val="28"/>
          <w:rtl/>
        </w:rPr>
        <w:t xml:space="preserve">(2) کا 171 ج 7 - (عدة من أصحابنا عن سهل بن زیاد ومحمد</w:t>
      </w:r>
    </w:p>
    <w:p>
      <w:pPr>
        <w:pStyle w:val="BookText"/>
      </w:pPr>
      <w:r>
        <w:rPr>
          <w:rFonts w:ascii="IRNazanin" w:hAnsi="IRNazanin" w:eastAsia="IRNazanin" w:cs="IRNazanin"/>
          <w:lang w:bidi="fa-IR"/>
          <w:color w:val="111111"/>
          <w:sz w:val="28"/>
          <w:szCs w:val="28"/>
          <w:rtl/>
        </w:rPr>
        <w:t xml:space="preserve">بن یحیی عن أحمد بن محمد وعلی بن إبراهیم عن أبیه جمیعا - معلق)</w:t>
      </w:r>
    </w:p>
    <w:p>
      <w:pPr>
        <w:pStyle w:val="BookText"/>
      </w:pPr>
      <w:r>
        <w:rPr>
          <w:rFonts w:ascii="IRNazanin" w:hAnsi="IRNazanin" w:eastAsia="IRNazanin" w:cs="IRNazanin"/>
          <w:lang w:bidi="fa-IR"/>
          <w:color w:val="111111"/>
          <w:sz w:val="28"/>
          <w:szCs w:val="28"/>
          <w:rtl/>
        </w:rPr>
        <w:t xml:space="preserve">عن فقیه 80 ج 3 - یب 256 ج 8 - صا 26 ج 4 - (الحسن - فقیه - یب</w:t>
      </w:r>
    </w:p>
    <w:p>
      <w:pPr>
        <w:pStyle w:val="BookText"/>
      </w:pPr>
      <w:r>
        <w:rPr>
          <w:rFonts w:ascii="IRNazanin" w:hAnsi="IRNazanin" w:eastAsia="IRNazanin" w:cs="IRNazanin"/>
          <w:lang w:bidi="fa-IR"/>
          <w:color w:val="111111"/>
          <w:sz w:val="28"/>
          <w:szCs w:val="28"/>
          <w:rtl/>
        </w:rPr>
        <w:t xml:space="preserve">صا) ابن محبوب عن خالد بن جریر عن أبی الربیع قال: سئل أبو عبد الله</w:t>
      </w:r>
    </w:p>
    <w:p>
      <w:pPr>
        <w:pStyle w:val="BookText"/>
      </w:pPr>
      <w:r>
        <w:rPr>
          <w:rFonts w:ascii="IRNazanin" w:hAnsi="IRNazanin" w:eastAsia="IRNazanin" w:cs="IRNazanin"/>
          <w:lang w:bidi="fa-IR"/>
          <w:color w:val="111111"/>
          <w:sz w:val="28"/>
          <w:szCs w:val="28"/>
          <w:rtl/>
        </w:rPr>
        <w:t xml:space="preserve">علیه السلام عن السائبة فقال: (هو - کا - فقیه) الرجل یعتق غلامه، ثم</w:t>
      </w:r>
    </w:p>
    <w:p>
      <w:pPr>
        <w:pStyle w:val="BookText"/>
      </w:pPr>
      <w:r>
        <w:rPr>
          <w:rFonts w:ascii="IRNazanin" w:hAnsi="IRNazanin" w:eastAsia="IRNazanin" w:cs="IRNazanin"/>
          <w:lang w:bidi="fa-IR"/>
          <w:color w:val="111111"/>
          <w:sz w:val="28"/>
          <w:szCs w:val="28"/>
          <w:rtl/>
        </w:rPr>
        <w:t xml:space="preserve">یقول </w:t>
      </w:r>
      <w:r>
        <w:rPr>
          <w:rStyle w:val="FootnoteReference"/>
        </w:rPr>
        <w:footnoteReference w:id="846"/>
      </w:r>
      <w:r>
        <w:rPr>
          <w:rFonts w:ascii="IRNazanin" w:hAnsi="IRNazanin" w:eastAsia="IRNazanin" w:cs="IRNazanin"/>
          <w:lang w:bidi="fa-IR"/>
          <w:color w:val="111111"/>
          <w:sz w:val="28"/>
          <w:szCs w:val="28"/>
          <w:rtl/>
        </w:rPr>
        <w:t xml:space="preserve">له: اذهب حیث شئت لیس لی من میراثک شئ ولا علی من</w:t>
      </w:r>
    </w:p>
    <w:p>
      <w:pPr>
        <w:pStyle w:val="BookText"/>
      </w:pPr>
      <w:r>
        <w:rPr>
          <w:rFonts w:ascii="IRNazanin" w:hAnsi="IRNazanin" w:eastAsia="IRNazanin" w:cs="IRNazanin"/>
          <w:lang w:bidi="fa-IR"/>
          <w:color w:val="111111"/>
          <w:sz w:val="28"/>
          <w:szCs w:val="28"/>
          <w:rtl/>
        </w:rPr>
        <w:t xml:space="preserve">جریرتک شئ ویشهد </w:t>
      </w:r>
      <w:r>
        <w:rPr>
          <w:rStyle w:val="FootnoteReference"/>
        </w:rPr>
        <w:footnoteReference w:id="847"/>
      </w:r>
      <w:r>
        <w:rPr>
          <w:rFonts w:ascii="IRNazanin" w:hAnsi="IRNazanin" w:eastAsia="IRNazanin" w:cs="IRNazanin"/>
          <w:lang w:bidi="fa-IR"/>
          <w:color w:val="111111"/>
          <w:sz w:val="28"/>
          <w:szCs w:val="28"/>
          <w:rtl/>
        </w:rPr>
        <w:t xml:space="preserve">علی ذلک شاهدین. المعانی 240 - حدثنا</w:t>
      </w:r>
    </w:p>
    <w:p>
      <w:pPr>
        <w:pStyle w:val="BookText"/>
      </w:pPr>
      <w:r>
        <w:rPr>
          <w:rFonts w:ascii="IRNazanin" w:hAnsi="IRNazanin" w:eastAsia="IRNazanin" w:cs="IRNazanin"/>
          <w:lang w:bidi="fa-IR"/>
          <w:color w:val="111111"/>
          <w:sz w:val="28"/>
          <w:szCs w:val="28"/>
          <w:rtl/>
        </w:rPr>
        <w:t xml:space="preserve">محمد بن موسی بن المتوکل قال: حدثنا عبد الله بن جعفر الحمیری عن</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60" w:name="pg12422_156823"/>
    <w:bookmarkEnd w:id="160"/>
    <w:p>
      <w:pPr>
        <w:pStyle w:val="BookText"/>
      </w:pPr>
      <w:r>
        <w:rPr>
          <w:rFonts w:ascii="IRNazanin" w:hAnsi="IRNazanin" w:eastAsia="IRNazanin" w:cs="IRNazanin"/>
          <w:lang w:bidi="fa-IR"/>
          <w:color w:val="111111"/>
          <w:sz w:val="28"/>
          <w:szCs w:val="28"/>
          <w:rtl/>
        </w:rPr>
        <w:t xml:space="preserve">أحمد بن محمد عن الحسن بن محبوب عن خالد بن جریر عن أبی الربیع</w:t>
      </w:r>
    </w:p>
    <w:p>
      <w:pPr>
        <w:pStyle w:val="BookText"/>
      </w:pPr>
      <w:r>
        <w:rPr>
          <w:rFonts w:ascii="IRNazanin" w:hAnsi="IRNazanin" w:eastAsia="IRNazanin" w:cs="IRNazanin"/>
          <w:lang w:bidi="fa-IR"/>
          <w:color w:val="111111"/>
          <w:sz w:val="28"/>
          <w:szCs w:val="28"/>
          <w:rtl/>
        </w:rPr>
        <w:t xml:space="preserve">الشامی (نحوه). المقنع 160 - سئل أبو عبد الله علیه السلام عن السائبة</w:t>
      </w:r>
    </w:p>
    <w:p>
      <w:pPr>
        <w:pStyle w:val="BookText"/>
      </w:pPr>
      <w:r>
        <w:rPr>
          <w:rFonts w:ascii="IRNazanin" w:hAnsi="IRNazanin" w:eastAsia="IRNazanin" w:cs="IRNazanin"/>
          <w:lang w:bidi="fa-IR"/>
          <w:color w:val="111111"/>
          <w:sz w:val="28"/>
          <w:szCs w:val="28"/>
          <w:rtl/>
        </w:rPr>
        <w:t xml:space="preserve">فقال (وذکر نحوه).</w:t>
      </w:r>
    </w:p>
    <w:p>
      <w:pPr>
        <w:pStyle w:val="BookText"/>
      </w:pPr>
      <w:r>
        <w:rPr>
          <w:rFonts w:ascii="IRNazanin" w:hAnsi="IRNazanin" w:eastAsia="IRNazanin" w:cs="IRNazanin"/>
          <w:lang w:bidi="fa-IR"/>
          <w:color w:val="111111"/>
          <w:sz w:val="28"/>
          <w:szCs w:val="28"/>
          <w:rtl/>
        </w:rPr>
        <w:t xml:space="preserve">ویأتی فی باب (35) أن المعتق سائبة إذا ضمن أحد جریرته فله</w:t>
      </w:r>
    </w:p>
    <w:p>
      <w:pPr>
        <w:pStyle w:val="BookText"/>
      </w:pPr>
      <w:r>
        <w:rPr>
          <w:rFonts w:ascii="IRNazanin" w:hAnsi="IRNazanin" w:eastAsia="IRNazanin" w:cs="IRNazanin"/>
          <w:lang w:bidi="fa-IR"/>
          <w:color w:val="111111"/>
          <w:sz w:val="28"/>
          <w:szCs w:val="28"/>
          <w:rtl/>
        </w:rPr>
        <w:t xml:space="preserve">ولاؤه ما یدل علی ذلک.</w:t>
      </w:r>
    </w:p>
    <w:p>
      <w:pPr>
        <w:pStyle w:val="Heading3"/>
      </w:pPr>
      <w:bookmarkStart w:id="507" w:name="_Toc244"/>
      <w:r>
        <w:t>(32) باب حکم ولاء ولد المعتق وولد ولده</w:t>
      </w:r>
      <w:bookmarkEnd w:id="507"/>
    </w:p>
    <w:p>
      <w:pPr>
        <w:pStyle w:val="BookText"/>
      </w:pPr>
      <w:r>
        <w:rPr>
          <w:rFonts w:ascii="IRNazanin" w:hAnsi="IRNazanin" w:eastAsia="IRNazanin" w:cs="IRNazanin"/>
          <w:lang w:bidi="fa-IR"/>
          <w:color w:val="111111"/>
          <w:sz w:val="28"/>
          <w:szCs w:val="28"/>
          <w:rtl/>
        </w:rPr>
        <w:t xml:space="preserve">1007 (1) کا 170 ج 7 - أبو علی الأشعری عن محمد بن عبد الجبار</w:t>
      </w:r>
    </w:p>
    <w:p>
      <w:pPr>
        <w:pStyle w:val="BookText"/>
      </w:pPr>
      <w:r>
        <w:rPr>
          <w:rFonts w:ascii="IRNazanin" w:hAnsi="IRNazanin" w:eastAsia="IRNazanin" w:cs="IRNazanin"/>
          <w:lang w:bidi="fa-IR"/>
          <w:color w:val="111111"/>
          <w:sz w:val="28"/>
          <w:szCs w:val="28"/>
          <w:rtl/>
        </w:rPr>
        <w:t xml:space="preserve">عن یب 250 ج 8 - صا 21 ج 4 - الحسین بن سعید عن فقیه 79 ج 3 -</w:t>
      </w:r>
    </w:p>
    <w:p>
      <w:pPr>
        <w:pStyle w:val="BookText"/>
      </w:pPr>
      <w:r>
        <w:rPr>
          <w:rFonts w:ascii="IRNazanin" w:hAnsi="IRNazanin" w:eastAsia="IRNazanin" w:cs="IRNazanin"/>
          <w:lang w:bidi="fa-IR"/>
          <w:color w:val="111111"/>
          <w:sz w:val="28"/>
          <w:szCs w:val="28"/>
          <w:rtl/>
        </w:rPr>
        <w:t xml:space="preserve">صفوان (بن یحیی - کا - فقیه) عن العیص بن القاسم عن أبی عبد الله</w:t>
      </w:r>
    </w:p>
    <w:p>
      <w:pPr>
        <w:pStyle w:val="BookText"/>
      </w:pPr>
      <w:r>
        <w:rPr>
          <w:rFonts w:ascii="IRNazanin" w:hAnsi="IRNazanin" w:eastAsia="IRNazanin" w:cs="IRNazanin"/>
          <w:lang w:bidi="fa-IR"/>
          <w:color w:val="111111"/>
          <w:sz w:val="28"/>
          <w:szCs w:val="28"/>
          <w:rtl/>
        </w:rPr>
        <w:t xml:space="preserve">علیه السلام قال: سألته عن رجل اشتری عبدا وله أولاد من امرأة حرة،</w:t>
      </w:r>
    </w:p>
    <w:p>
      <w:pPr>
        <w:pStyle w:val="BookText"/>
      </w:pPr>
      <w:r>
        <w:rPr>
          <w:rFonts w:ascii="IRNazanin" w:hAnsi="IRNazanin" w:eastAsia="IRNazanin" w:cs="IRNazanin"/>
          <w:lang w:bidi="fa-IR"/>
          <w:color w:val="111111"/>
          <w:sz w:val="28"/>
          <w:szCs w:val="28"/>
          <w:rtl/>
        </w:rPr>
        <w:t xml:space="preserve">فأعتقه قال: ولاء ولده لمن أعتقه. المقنع 156 - إذا اشتری رجل عبدا</w:t>
      </w:r>
    </w:p>
    <w:p>
      <w:pPr>
        <w:pStyle w:val="BookText"/>
      </w:pPr>
      <w:r>
        <w:rPr>
          <w:rFonts w:ascii="IRNazanin" w:hAnsi="IRNazanin" w:eastAsia="IRNazanin" w:cs="IRNazanin"/>
          <w:lang w:bidi="fa-IR"/>
          <w:color w:val="111111"/>
          <w:sz w:val="28"/>
          <w:szCs w:val="28"/>
          <w:rtl/>
        </w:rPr>
        <w:t xml:space="preserve">(وذکر نحوه)</w:t>
      </w:r>
    </w:p>
    <w:p>
      <w:pPr>
        <w:pStyle w:val="BookText"/>
      </w:pPr>
      <w:r>
        <w:rPr>
          <w:rFonts w:ascii="IRNazanin" w:hAnsi="IRNazanin" w:eastAsia="IRNazanin" w:cs="IRNazanin"/>
          <w:lang w:bidi="fa-IR"/>
          <w:color w:val="111111"/>
          <w:sz w:val="28"/>
          <w:szCs w:val="28"/>
          <w:rtl/>
        </w:rPr>
        <w:t xml:space="preserve">(2) یب 252 ج 8 - صا 22 ج 4 - الحسین بن سعید عن النضر بن</w:t>
      </w:r>
    </w:p>
    <w:p>
      <w:pPr>
        <w:pStyle w:val="BookText"/>
      </w:pPr>
      <w:r>
        <w:rPr>
          <w:rFonts w:ascii="IRNazanin" w:hAnsi="IRNazanin" w:eastAsia="IRNazanin" w:cs="IRNazanin"/>
          <w:lang w:bidi="fa-IR"/>
          <w:color w:val="111111"/>
          <w:sz w:val="28"/>
          <w:szCs w:val="28"/>
          <w:rtl/>
        </w:rPr>
        <w:t xml:space="preserve">سوید عن أبان عن رجل عن أبی عبد الله علیه السلام قال قال علی علیه</w:t>
      </w:r>
    </w:p>
    <w:p>
      <w:pPr>
        <w:pStyle w:val="BookText"/>
      </w:pPr>
      <w:r>
        <w:rPr>
          <w:rFonts w:ascii="IRNazanin" w:hAnsi="IRNazanin" w:eastAsia="IRNazanin" w:cs="IRNazanin"/>
          <w:lang w:bidi="fa-IR"/>
          <w:color w:val="111111"/>
          <w:sz w:val="28"/>
          <w:szCs w:val="28"/>
          <w:rtl/>
        </w:rPr>
        <w:t xml:space="preserve">السلام یجر الأب الولاء إذا أعتق.</w:t>
      </w:r>
    </w:p>
    <w:p>
      <w:pPr>
        <w:pStyle w:val="BookText"/>
      </w:pPr>
      <w:r>
        <w:rPr>
          <w:rFonts w:ascii="IRNazanin" w:hAnsi="IRNazanin" w:eastAsia="IRNazanin" w:cs="IRNazanin"/>
          <w:lang w:bidi="fa-IR"/>
          <w:color w:val="111111"/>
          <w:sz w:val="28"/>
          <w:szCs w:val="28"/>
          <w:rtl/>
        </w:rPr>
        <w:t xml:space="preserve">(3) الجعفریات 105 - بإسناده عن علی علیه السلام انه سئل عن</w:t>
      </w:r>
    </w:p>
    <w:p>
      <w:pPr>
        <w:pStyle w:val="BookText"/>
      </w:pPr>
      <w:r>
        <w:rPr>
          <w:rFonts w:ascii="IRNazanin" w:hAnsi="IRNazanin" w:eastAsia="IRNazanin" w:cs="IRNazanin"/>
          <w:lang w:bidi="fa-IR"/>
          <w:color w:val="111111"/>
          <w:sz w:val="28"/>
          <w:szCs w:val="28"/>
          <w:rtl/>
        </w:rPr>
        <w:t xml:space="preserve">عبد تزوج حرة فولدت له أولادا، ثم أعتق قال: یجر </w:t>
      </w:r>
      <w:r>
        <w:rPr>
          <w:rStyle w:val="FootnoteReference"/>
        </w:rPr>
        <w:footnoteReference w:id="848"/>
      </w:r>
      <w:r>
        <w:rPr>
          <w:rFonts w:ascii="IRNazanin" w:hAnsi="IRNazanin" w:eastAsia="IRNazanin" w:cs="IRNazanin"/>
          <w:lang w:bidi="fa-IR"/>
          <w:color w:val="111111"/>
          <w:sz w:val="28"/>
          <w:szCs w:val="28"/>
          <w:rtl/>
        </w:rPr>
        <w:t xml:space="preserve">الأب الولاء</w:t>
      </w:r>
    </w:p>
    <w:p>
      <w:pPr>
        <w:pStyle w:val="BookText"/>
      </w:pPr>
      <w:r>
        <w:rPr>
          <w:rFonts w:ascii="IRNazanin" w:hAnsi="IRNazanin" w:eastAsia="IRNazanin" w:cs="IRNazanin"/>
          <w:lang w:bidi="fa-IR"/>
          <w:color w:val="111111"/>
          <w:sz w:val="28"/>
          <w:szCs w:val="28"/>
          <w:rtl/>
        </w:rPr>
        <w:t xml:space="preserve">وبه یأخذه.</w:t>
      </w:r>
    </w:p>
    <w:p>
      <w:pPr>
        <w:pStyle w:val="BookText"/>
      </w:pPr>
      <w:r>
        <w:rPr>
          <w:rFonts w:ascii="IRNazanin" w:hAnsi="IRNazanin" w:eastAsia="IRNazanin" w:cs="IRNazanin"/>
          <w:lang w:bidi="fa-IR"/>
          <w:color w:val="111111"/>
          <w:sz w:val="28"/>
          <w:szCs w:val="28"/>
          <w:rtl/>
        </w:rPr>
        <w:t xml:space="preserve">(4) الدعائم 318 ج 2 - وعن علی علیه السلام وأبی جعفر علیه</w:t>
      </w:r>
    </w:p>
    <w:p>
      <w:pPr>
        <w:pStyle w:val="BookText"/>
      </w:pPr>
      <w:r>
        <w:rPr>
          <w:rFonts w:ascii="IRNazanin" w:hAnsi="IRNazanin" w:eastAsia="IRNazanin" w:cs="IRNazanin"/>
          <w:lang w:bidi="fa-IR"/>
          <w:color w:val="111111"/>
          <w:sz w:val="28"/>
          <w:szCs w:val="28"/>
          <w:rtl/>
        </w:rPr>
        <w:t xml:space="preserve">السلام أنهما قالا: إذا أعتق الأب جر ولاء ولده والابن یجر الولاء کما</w:t>
      </w:r>
    </w:p>
    <w:p>
      <w:pPr>
        <w:pStyle w:val="BookText"/>
      </w:pPr>
      <w:r>
        <w:rPr>
          <w:rFonts w:ascii="IRNazanin" w:hAnsi="IRNazanin" w:eastAsia="IRNazanin" w:cs="IRNazanin"/>
          <w:lang w:bidi="fa-IR"/>
          <w:color w:val="111111"/>
          <w:sz w:val="28"/>
          <w:szCs w:val="28"/>
          <w:rtl/>
        </w:rPr>
        <w:t xml:space="preserve">یجره الأب إذا أعتق. وذلک کالعبد یتزوج الحرة فیکون ولده أحرارا</w:t>
      </w:r>
    </w:p>
    <w:p>
      <w:pPr>
        <w:pStyle w:val="BookText"/>
      </w:pPr>
      <w:r>
        <w:rPr>
          <w:rFonts w:ascii="IRNazanin" w:hAnsi="IRNazanin" w:eastAsia="IRNazanin" w:cs="IRNazanin"/>
          <w:lang w:bidi="fa-IR"/>
          <w:color w:val="111111"/>
          <w:sz w:val="28"/>
          <w:szCs w:val="28"/>
          <w:rtl/>
        </w:rPr>
        <w:t xml:space="preserve">ویکون نسبهم کنسب أمهم فان أعتق أباهم مولاه جر ولاءهم فکانوا موالیه</w:t>
      </w:r>
    </w:p>
    <w:p>
      <w:pPr>
        <w:pStyle w:val="BookText"/>
      </w:pPr>
      <w:r>
        <w:rPr>
          <w:rFonts w:ascii="IRNazanin" w:hAnsi="IRNazanin" w:eastAsia="IRNazanin" w:cs="IRNazanin"/>
          <w:lang w:bidi="fa-IR"/>
          <w:color w:val="111111"/>
          <w:sz w:val="28"/>
          <w:szCs w:val="28"/>
          <w:rtl/>
        </w:rPr>
        <w:t xml:space="preserve">(5) کا 493 ج 5 - علی بن إبراهیم عن أبیه عن ابن أبی عمیر</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یب 251 ج 8 - صا 21 ج 4 - الحسین بن سعید عن ابن أبی عمیر</w:t>
      </w:r>
    </w:p>
    <w:p>
      <w:pPr>
        <w:pStyle w:val="BookText"/>
      </w:pPr>
      <w:r>
        <w:rPr>
          <w:rFonts w:ascii="IRNazanin" w:hAnsi="IRNazanin" w:eastAsia="IRNazanin" w:cs="IRNazanin"/>
          <w:lang w:bidi="fa-IR"/>
          <w:color w:val="111111"/>
          <w:sz w:val="28"/>
          <w:szCs w:val="28"/>
          <w:rtl/>
        </w:rPr>
        <w:t xml:space="preserve">عن (عبد الله - کا) ابن سنان عن أبی عبد الله علیه السلام (قال - کا):</w:t>
      </w:r>
    </w:p>
    <w:p>
      <w:pPr>
        <w:pStyle w:val="BookText"/>
      </w:pPr>
      <w:r>
        <w:rPr>
          <w:rFonts w:ascii="IRNazanin" w:hAnsi="IRNazanin" w:eastAsia="IRNazanin" w:cs="IRNazanin"/>
          <w:lang w:bidi="fa-IR"/>
          <w:color w:val="111111"/>
          <w:sz w:val="28"/>
          <w:szCs w:val="28"/>
          <w:rtl/>
        </w:rPr>
        <w:t xml:space="preserve">فی العبد تکون تحته الحرة قال: ولده أحرار فان عتق المملوک لحق</w:t>
      </w:r>
    </w:p>
    <w:p>
      <w:pPr>
        <w:pStyle w:val="BookText"/>
      </w:pPr>
      <w:r>
        <w:rPr>
          <w:rFonts w:ascii="IRNazanin" w:hAnsi="IRNazanin" w:eastAsia="IRNazanin" w:cs="IRNazanin"/>
          <w:lang w:bidi="fa-IR"/>
          <w:color w:val="111111"/>
          <w:sz w:val="28"/>
          <w:szCs w:val="28"/>
          <w:rtl/>
        </w:rPr>
        <w:t xml:space="preserve">بأبیه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یب 251 ج 8 - صا 21 ج 4 - الحسین بن سعید عن النضر عن</w:t>
      </w:r>
    </w:p>
    <w:p>
      <w:pPr>
        <w:pStyle w:val="BookText"/>
      </w:pPr>
      <w:r>
        <w:rPr>
          <w:rFonts w:ascii="IRNazanin" w:hAnsi="IRNazanin" w:eastAsia="IRNazanin" w:cs="IRNazanin"/>
          <w:lang w:bidi="fa-IR"/>
          <w:color w:val="111111"/>
          <w:sz w:val="28"/>
          <w:szCs w:val="28"/>
          <w:rtl/>
        </w:rPr>
        <w:t xml:space="preserve">عاصم عن فقیه 77 ج 3 - محمد بن قیس عن أبی جعفر علیه السلام قال</w:t>
      </w:r>
    </w:p>
    <w:p>
      <w:pPr>
        <w:pStyle w:val="BookText"/>
      </w:pPr>
      <w:r>
        <w:rPr>
          <w:rFonts w:ascii="IRNazanin" w:hAnsi="IRNazanin" w:eastAsia="IRNazanin" w:cs="IRNazanin"/>
          <w:lang w:bidi="fa-IR"/>
          <w:color w:val="111111"/>
          <w:sz w:val="28"/>
          <w:szCs w:val="28"/>
          <w:rtl/>
        </w:rPr>
        <w:t xml:space="preserve">(فقیه - ان اشترط المملوک المکاتب علی مولاه أنه لا ولاء لاحد علیه،</w:t>
      </w:r>
    </w:p>
    <w:p>
      <w:pPr>
        <w:pStyle w:val="BookText"/>
      </w:pPr>
      <w:r>
        <w:rPr>
          <w:rFonts w:ascii="IRNazanin" w:hAnsi="IRNazanin" w:eastAsia="IRNazanin" w:cs="IRNazanin"/>
          <w:lang w:bidi="fa-IR"/>
          <w:color w:val="111111"/>
          <w:sz w:val="28"/>
          <w:szCs w:val="28"/>
          <w:rtl/>
        </w:rPr>
        <w:t xml:space="preserve">أو اشترط السید ولاء المکاتب فأقر المکاتب الذی کوتب فله ولاؤه</w:t>
      </w:r>
    </w:p>
    <w:p>
      <w:pPr>
        <w:pStyle w:val="BookText"/>
      </w:pPr>
      <w:r>
        <w:rPr>
          <w:rFonts w:ascii="IRNazanin" w:hAnsi="IRNazanin" w:eastAsia="IRNazanin" w:cs="IRNazanin"/>
          <w:lang w:bidi="fa-IR"/>
          <w:color w:val="111111"/>
          <w:sz w:val="28"/>
          <w:szCs w:val="28"/>
          <w:rtl/>
        </w:rPr>
        <w:t xml:space="preserve">قال: و) قضی أمیر المؤمنین علیه السلام فی مکاتب اشترط علیه ولاؤه</w:t>
      </w:r>
    </w:p>
    <w:p>
      <w:pPr>
        <w:pStyle w:val="BookText"/>
      </w:pPr>
      <w:r>
        <w:rPr>
          <w:rFonts w:ascii="IRNazanin" w:hAnsi="IRNazanin" w:eastAsia="IRNazanin" w:cs="IRNazanin"/>
          <w:lang w:bidi="fa-IR"/>
          <w:color w:val="111111"/>
          <w:sz w:val="28"/>
          <w:szCs w:val="28"/>
          <w:rtl/>
        </w:rPr>
        <w:t xml:space="preserve">إذا أعتق فنکح ولیدة لرجل آخر فولدت له ولدا فحرر ولده ثم</w:t>
      </w:r>
    </w:p>
    <w:p>
      <w:pPr>
        <w:pStyle w:val="BookText"/>
      </w:pPr>
      <w:r>
        <w:rPr>
          <w:rFonts w:ascii="IRNazanin" w:hAnsi="IRNazanin" w:eastAsia="IRNazanin" w:cs="IRNazanin"/>
          <w:lang w:bidi="fa-IR"/>
          <w:color w:val="111111"/>
          <w:sz w:val="28"/>
          <w:szCs w:val="28"/>
          <w:rtl/>
        </w:rPr>
        <w:t xml:space="preserve">توفی المکاتب فورثه ولده فاختلفوا فی ولده من یرثه؟ (قال - یب - صا)</w:t>
      </w:r>
    </w:p>
    <w:p>
      <w:pPr>
        <w:pStyle w:val="BookText"/>
      </w:pPr>
      <w:r>
        <w:rPr>
          <w:rFonts w:ascii="IRNazanin" w:hAnsi="IRNazanin" w:eastAsia="IRNazanin" w:cs="IRNazanin"/>
          <w:lang w:bidi="fa-IR"/>
          <w:color w:val="111111"/>
          <w:sz w:val="28"/>
          <w:szCs w:val="28"/>
          <w:rtl/>
        </w:rPr>
        <w:t xml:space="preserve">فألحق ولده بمولی أبیه.</w:t>
      </w:r>
    </w:p>
    <w:p>
      <w:pPr>
        <w:pStyle w:val="BookText"/>
      </w:pPr>
      <w:r>
        <w:rPr>
          <w:rFonts w:ascii="IRNazanin" w:hAnsi="IRNazanin" w:eastAsia="IRNazanin" w:cs="IRNazanin"/>
          <w:lang w:bidi="fa-IR"/>
          <w:color w:val="111111"/>
          <w:sz w:val="28"/>
          <w:szCs w:val="28"/>
          <w:rtl/>
        </w:rPr>
        <w:t xml:space="preserve">(7) ک 472 ج 15 - الصدوق فی المقنع - ان المرأة إذا أعتقت ثم</w:t>
      </w:r>
    </w:p>
    <w:p>
      <w:pPr>
        <w:pStyle w:val="BookText"/>
      </w:pPr>
      <w:r>
        <w:rPr>
          <w:rFonts w:ascii="IRNazanin" w:hAnsi="IRNazanin" w:eastAsia="IRNazanin" w:cs="IRNazanin"/>
          <w:lang w:bidi="fa-IR"/>
          <w:color w:val="111111"/>
          <w:sz w:val="28"/>
          <w:szCs w:val="28"/>
          <w:rtl/>
        </w:rPr>
        <w:t xml:space="preserve">ماتت انتقل الولاء إلی عصبتها </w:t>
      </w:r>
      <w:r>
        <w:rPr>
          <w:rStyle w:val="FootnoteReference"/>
        </w:rPr>
        <w:footnoteReference w:id="850"/>
      </w:r>
      <w:r>
        <w:rPr>
          <w:rFonts w:ascii="IRNazanin" w:hAnsi="IRNazanin" w:eastAsia="IRNazanin" w:cs="IRNazanin"/>
          <w:lang w:bidi="fa-IR"/>
          <w:color w:val="111111"/>
          <w:sz w:val="28"/>
          <w:szCs w:val="28"/>
          <w:rtl/>
        </w:rPr>
        <w:t xml:space="preserve">دون أولادها - ذکورا کانوا أو</w:t>
      </w:r>
    </w:p>
    <w:p>
      <w:pPr>
        <w:pStyle w:val="BookText"/>
      </w:pPr>
      <w:r>
        <w:rPr>
          <w:rFonts w:ascii="IRNazanin" w:hAnsi="IRNazanin" w:eastAsia="IRNazanin" w:cs="IRNazanin"/>
          <w:lang w:bidi="fa-IR"/>
          <w:color w:val="111111"/>
          <w:sz w:val="28"/>
          <w:szCs w:val="28"/>
          <w:rtl/>
        </w:rPr>
        <w:t xml:space="preserve">إناثا - وکذا إذا ماتت وأوصت أن یعتق عنها.</w:t>
      </w:r>
    </w:p>
    <w:p>
      <w:pPr>
        <w:pStyle w:val="BookText"/>
      </w:pPr>
      <w:r>
        <w:rPr>
          <w:rFonts w:ascii="IRNazanin" w:hAnsi="IRNazanin" w:eastAsia="IRNazanin" w:cs="IRNazanin"/>
          <w:lang w:bidi="fa-IR"/>
          <w:color w:val="111111"/>
          <w:sz w:val="28"/>
          <w:szCs w:val="28"/>
          <w:rtl/>
        </w:rPr>
        <w:t xml:space="preserve">(8) الدعائم 317 ج 2 - عن علی علیه السلام أنه قال یرث الولاء</w:t>
      </w:r>
    </w:p>
    <w:p>
      <w:pPr>
        <w:pStyle w:val="BookText"/>
      </w:pPr>
      <w:r>
        <w:rPr>
          <w:rFonts w:ascii="IRNazanin" w:hAnsi="IRNazanin" w:eastAsia="IRNazanin" w:cs="IRNazanin"/>
          <w:lang w:bidi="fa-IR"/>
          <w:color w:val="111111"/>
          <w:sz w:val="28"/>
          <w:szCs w:val="28"/>
          <w:rtl/>
        </w:rPr>
        <w:t xml:space="preserve">الأقعد </w:t>
      </w:r>
      <w:r>
        <w:rPr>
          <w:rStyle w:val="FootnoteReference"/>
        </w:rPr>
        <w:footnoteReference w:id="851"/>
      </w:r>
      <w:r>
        <w:rPr>
          <w:rFonts w:ascii="IRNazanin" w:hAnsi="IRNazanin" w:eastAsia="IRNazanin" w:cs="IRNazanin"/>
          <w:lang w:bidi="fa-IR"/>
          <w:color w:val="111111"/>
          <w:sz w:val="28"/>
          <w:szCs w:val="28"/>
          <w:rtl/>
        </w:rPr>
        <w:t xml:space="preserve">فالأقعد فإذا استوی القعدد فبنوا الأم والأب دون بنی الأب.</w:t>
      </w:r>
    </w:p>
    <w:p>
      <w:pPr>
        <w:pStyle w:val="BookText"/>
      </w:pPr>
      <w:r>
        <w:rPr>
          <w:rFonts w:ascii="IRNazanin" w:hAnsi="IRNazanin" w:eastAsia="IRNazanin" w:cs="IRNazanin"/>
          <w:lang w:bidi="fa-IR"/>
          <w:color w:val="111111"/>
          <w:sz w:val="28"/>
          <w:szCs w:val="28"/>
          <w:rtl/>
        </w:rPr>
        <w:t xml:space="preserve">(9) یب 252 ج 8 - صا 22 ج 4 - الحسین بن سعید عن النضر عن</w:t>
      </w:r>
    </w:p>
    <w:p>
      <w:pPr>
        <w:pStyle w:val="BookText"/>
      </w:pPr>
      <w:r>
        <w:rPr>
          <w:rFonts w:ascii="IRNazanin" w:hAnsi="IRNazanin" w:eastAsia="IRNazanin" w:cs="IRNazanin"/>
          <w:lang w:bidi="fa-IR"/>
          <w:color w:val="111111"/>
          <w:sz w:val="28"/>
          <w:szCs w:val="28"/>
          <w:rtl/>
        </w:rPr>
        <w:t xml:space="preserve">أبان عمن ذکره عن علی بن الحسین علیهما السلام قال: قیل له اشتری</w:t>
      </w:r>
    </w:p>
    <w:p>
      <w:pPr>
        <w:pStyle w:val="BookText"/>
      </w:pPr>
      <w:r>
        <w:rPr>
          <w:rFonts w:ascii="IRNazanin" w:hAnsi="IRNazanin" w:eastAsia="IRNazanin" w:cs="IRNazanin"/>
          <w:lang w:bidi="fa-IR"/>
          <w:color w:val="111111"/>
          <w:sz w:val="28"/>
          <w:szCs w:val="28"/>
          <w:rtl/>
        </w:rPr>
        <w:t xml:space="preserve">فلان (رجل - یب) بالمدینة مملوکا له أولاد فأعتقهم فقال انی أکره</w:t>
      </w:r>
    </w:p>
    <w:p>
      <w:pPr>
        <w:pStyle w:val="BookText"/>
      </w:pPr>
      <w:r>
        <w:rPr>
          <w:rFonts w:ascii="IRNazanin" w:hAnsi="IRNazanin" w:eastAsia="IRNazanin" w:cs="IRNazanin"/>
          <w:lang w:bidi="fa-IR"/>
          <w:color w:val="111111"/>
          <w:sz w:val="28"/>
          <w:szCs w:val="28"/>
          <w:rtl/>
        </w:rPr>
        <w:t xml:space="preserve">أن أجر ولاءهم - قال الشیخ (ره) فی صا فالوجه فی کراهیة جر الولاء</w:t>
      </w:r>
    </w:p>
    <w:p>
      <w:pPr>
        <w:pStyle w:val="BookText"/>
      </w:pPr>
      <w:r>
        <w:rPr>
          <w:rFonts w:ascii="IRNazanin" w:hAnsi="IRNazanin" w:eastAsia="IRNazanin" w:cs="IRNazanin"/>
          <w:lang w:bidi="fa-IR"/>
          <w:color w:val="111111"/>
          <w:sz w:val="28"/>
          <w:szCs w:val="28"/>
          <w:rtl/>
        </w:rPr>
        <w:t xml:space="preserve">ان الولاء انما یستحق فیما یعتق لوجه الله فاما إذا کان العتق واجبا أو</w:t>
      </w:r>
    </w:p>
    <w:p>
      <w:pPr>
        <w:pStyle w:val="BookText"/>
      </w:pPr>
      <w:r>
        <w:rPr>
          <w:rFonts w:ascii="IRNazanin" w:hAnsi="IRNazanin" w:eastAsia="IRNazanin" w:cs="IRNazanin"/>
          <w:lang w:bidi="fa-IR"/>
          <w:color w:val="111111"/>
          <w:sz w:val="28"/>
          <w:szCs w:val="28"/>
          <w:rtl/>
        </w:rPr>
        <w:t xml:space="preserve">سائبة فلا یستحق به الولاء وإذا کان الامر علی ذلک کره ان یعتق الانسان</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مملوکا لیجر ولاء ولد الیه دون ان یقصد به وجه الله تعالی بل</w:t>
      </w:r>
    </w:p>
    <w:p>
      <w:pPr>
        <w:pStyle w:val="BookText"/>
      </w:pPr>
      <w:r>
        <w:rPr>
          <w:rFonts w:ascii="IRNazanin" w:hAnsi="IRNazanin" w:eastAsia="IRNazanin" w:cs="IRNazanin"/>
          <w:lang w:bidi="fa-IR"/>
          <w:color w:val="111111"/>
          <w:sz w:val="28"/>
          <w:szCs w:val="28"/>
          <w:rtl/>
        </w:rPr>
        <w:t xml:space="preserve">ینبغی ان یقصد بالعتق وجه الله فیکون الولاء تابعا له.</w:t>
      </w:r>
    </w:p>
    <w:p>
      <w:pPr>
        <w:pStyle w:val="BookText"/>
      </w:pPr>
      <w:r>
        <w:rPr>
          <w:rFonts w:ascii="IRNazanin" w:hAnsi="IRNazanin" w:eastAsia="IRNazanin" w:cs="IRNazanin"/>
          <w:lang w:bidi="fa-IR"/>
          <w:color w:val="111111"/>
          <w:sz w:val="28"/>
          <w:szCs w:val="28"/>
          <w:rtl/>
        </w:rPr>
        <w:t xml:space="preserve">(10) یب 251 ج 8 - صا 21 ج 4 - الحسین بن سعید فی کتابه</w:t>
      </w:r>
    </w:p>
    <w:p>
      <w:pPr>
        <w:pStyle w:val="BookText"/>
      </w:pPr>
      <w:r>
        <w:rPr>
          <w:rFonts w:ascii="IRNazanin" w:hAnsi="IRNazanin" w:eastAsia="IRNazanin" w:cs="IRNazanin"/>
          <w:lang w:bidi="fa-IR"/>
          <w:color w:val="111111"/>
          <w:sz w:val="28"/>
          <w:szCs w:val="28"/>
          <w:rtl/>
        </w:rPr>
        <w:t xml:space="preserve">فذکر هکذا أبو عبد الله علیه السلام </w:t>
      </w:r>
      <w:r>
        <w:rPr>
          <w:rStyle w:val="FootnoteReference"/>
        </w:rPr>
        <w:footnoteReference w:id="852"/>
      </w:r>
      <w:r>
        <w:rPr>
          <w:rFonts w:ascii="Amiri" w:hAnsi="Amiri" w:eastAsia="Amiri" w:cs="Amiri"/>
          <w:lang w:bidi="ar-SA"/>
          <w:color w:val="111111"/>
          <w:sz w:val="28"/>
          <w:szCs w:val="28"/>
          <w:rtl/>
        </w:rPr>
        <w:t xml:space="preserve">قال: سألته عن حرة زوجتها</w:t>
      </w:r>
    </w:p>
    <w:p>
      <w:pPr>
        <w:pStyle w:val="BookText"/>
      </w:pPr>
      <w:r>
        <w:rPr>
          <w:rFonts w:ascii="IRNazanin" w:hAnsi="IRNazanin" w:eastAsia="IRNazanin" w:cs="IRNazanin"/>
          <w:lang w:bidi="fa-IR"/>
          <w:color w:val="111111"/>
          <w:sz w:val="28"/>
          <w:szCs w:val="28"/>
          <w:rtl/>
        </w:rPr>
        <w:t xml:space="preserve">عبدا لی فولدت منه أولادا ثم صار العبد إلی غیری فأعتقه إلی من ولاء</w:t>
      </w:r>
    </w:p>
    <w:p>
      <w:pPr>
        <w:pStyle w:val="BookText"/>
      </w:pPr>
      <w:r>
        <w:rPr>
          <w:rFonts w:ascii="IRNazanin" w:hAnsi="IRNazanin" w:eastAsia="IRNazanin" w:cs="IRNazanin"/>
          <w:lang w:bidi="fa-IR"/>
          <w:color w:val="111111"/>
          <w:sz w:val="28"/>
          <w:szCs w:val="28"/>
          <w:rtl/>
        </w:rPr>
        <w:t xml:space="preserve">ولده ألی إذا کانت أمهم مولاتی؟ أم إلی الذی أعتق أباهم فکتب علیه</w:t>
      </w:r>
    </w:p>
    <w:p>
      <w:pPr>
        <w:pStyle w:val="BookText"/>
      </w:pPr>
      <w:r>
        <w:rPr>
          <w:rFonts w:ascii="IRNazanin" w:hAnsi="IRNazanin" w:eastAsia="IRNazanin" w:cs="IRNazanin"/>
          <w:lang w:bidi="fa-IR"/>
          <w:color w:val="111111"/>
          <w:sz w:val="28"/>
          <w:szCs w:val="28"/>
          <w:rtl/>
        </w:rPr>
        <w:t xml:space="preserve">السلام: ان کانت الأم حرة جر الأب الولاء وإن کنت أنت أعتقت فلیس</w:t>
      </w:r>
    </w:p>
    <w:p>
      <w:pPr>
        <w:pStyle w:val="BookText"/>
      </w:pPr>
      <w:r>
        <w:rPr>
          <w:rFonts w:ascii="IRNazanin" w:hAnsi="IRNazanin" w:eastAsia="IRNazanin" w:cs="IRNazanin"/>
          <w:lang w:bidi="fa-IR"/>
          <w:color w:val="111111"/>
          <w:sz w:val="28"/>
          <w:szCs w:val="28"/>
          <w:rtl/>
        </w:rPr>
        <w:t xml:space="preserve">لأبیهم جر الولاء.</w:t>
      </w:r>
    </w:p>
    <w:p>
      <w:pPr>
        <w:pStyle w:val="BookText"/>
      </w:pPr>
      <w:r>
        <w:rPr>
          <w:rFonts w:ascii="IRNazanin" w:hAnsi="IRNazanin" w:eastAsia="IRNazanin" w:cs="IRNazanin"/>
          <w:lang w:bidi="fa-IR"/>
          <w:color w:val="111111"/>
          <w:sz w:val="28"/>
          <w:szCs w:val="28"/>
          <w:rtl/>
        </w:rPr>
        <w:t xml:space="preserve">(11) یب 253 ج 8 - صا 23 ج 4 - محمد بن أحمد بن یحیی عن</w:t>
      </w:r>
    </w:p>
    <w:p>
      <w:pPr>
        <w:pStyle w:val="BookText"/>
      </w:pPr>
      <w:r>
        <w:rPr>
          <w:rFonts w:ascii="IRNazanin" w:hAnsi="IRNazanin" w:eastAsia="IRNazanin" w:cs="IRNazanin"/>
          <w:lang w:bidi="fa-IR"/>
          <w:color w:val="111111"/>
          <w:sz w:val="28"/>
          <w:szCs w:val="28"/>
          <w:rtl/>
        </w:rPr>
        <w:t xml:space="preserve">العباس بن معروف عن محمد بن سنان عن فقیه 80 ج 3 - حذیفة بن منصور</w:t>
      </w:r>
    </w:p>
    <w:p>
      <w:pPr>
        <w:pStyle w:val="BookText"/>
      </w:pPr>
      <w:r>
        <w:rPr>
          <w:rFonts w:ascii="IRNazanin" w:hAnsi="IRNazanin" w:eastAsia="IRNazanin" w:cs="IRNazanin"/>
          <w:lang w:bidi="fa-IR"/>
          <w:color w:val="111111"/>
          <w:sz w:val="28"/>
          <w:szCs w:val="28"/>
          <w:rtl/>
        </w:rPr>
        <w:t xml:space="preserve">عن أبی عبد الله علیه السلام قال: المعتق هو المولی والولد ینتمی إلی</w:t>
      </w:r>
    </w:p>
    <w:p>
      <w:pPr>
        <w:pStyle w:val="BookText"/>
      </w:pPr>
      <w:r>
        <w:rPr>
          <w:rFonts w:ascii="IRNazanin" w:hAnsi="IRNazanin" w:eastAsia="IRNazanin" w:cs="IRNazanin"/>
          <w:lang w:bidi="fa-IR"/>
          <w:color w:val="111111"/>
          <w:sz w:val="28"/>
          <w:szCs w:val="28"/>
          <w:rtl/>
        </w:rPr>
        <w:t xml:space="preserve">من شاء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کا 198 ج 6 - عدة من أصحابنا عن یب 252 ج 8 - صا 22 -</w:t>
      </w:r>
    </w:p>
    <w:p>
      <w:pPr>
        <w:pStyle w:val="BookText"/>
      </w:pPr>
      <w:r>
        <w:rPr>
          <w:rFonts w:ascii="IRNazanin" w:hAnsi="IRNazanin" w:eastAsia="IRNazanin" w:cs="IRNazanin"/>
          <w:lang w:bidi="fa-IR"/>
          <w:color w:val="111111"/>
          <w:sz w:val="28"/>
          <w:szCs w:val="28"/>
          <w:rtl/>
        </w:rPr>
        <w:t xml:space="preserve">ج 4 - أحمد بن محمد عن علی بن الحکم عن سلیم الفراء عن الحسن </w:t>
      </w:r>
      <w:r>
        <w:rPr>
          <w:rStyle w:val="FootnoteReference"/>
        </w:rPr>
        <w:footnoteReference w:id="854"/>
      </w:r>
      <w:r>
        <w:rPr>
          <w:rFonts w:ascii="IRNazanin" w:hAnsi="IRNazanin" w:eastAsia="IRNazanin" w:cs="IRNazanin"/>
          <w:lang w:bidi="fa-IR"/>
          <w:color w:val="111111"/>
          <w:sz w:val="28"/>
          <w:szCs w:val="28"/>
          <w:rtl/>
        </w:rPr>
        <w:t xml:space="preserve">بن</w:t>
      </w:r>
    </w:p>
    <w:p>
      <w:pPr>
        <w:pStyle w:val="BookText"/>
      </w:pPr>
      <w:r>
        <w:rPr>
          <w:rFonts w:ascii="IRNazanin" w:hAnsi="IRNazanin" w:eastAsia="IRNazanin" w:cs="IRNazanin"/>
          <w:lang w:bidi="fa-IR"/>
          <w:color w:val="111111"/>
          <w:sz w:val="28"/>
          <w:szCs w:val="28"/>
          <w:rtl/>
        </w:rPr>
        <w:t xml:space="preserve">مسلم قال: حدثتنی عمتی قالت: انی جالسة بفناء الکعبة إذا أقبل أبو عبد الله</w:t>
      </w:r>
    </w:p>
    <w:p>
      <w:pPr>
        <w:pStyle w:val="BookText"/>
      </w:pPr>
      <w:r>
        <w:rPr>
          <w:rFonts w:ascii="IRNazanin" w:hAnsi="IRNazanin" w:eastAsia="IRNazanin" w:cs="IRNazanin"/>
          <w:lang w:bidi="fa-IR"/>
          <w:color w:val="111111"/>
          <w:sz w:val="28"/>
          <w:szCs w:val="28"/>
          <w:rtl/>
        </w:rPr>
        <w:t xml:space="preserve">علیه السلام فلما رآنی مال إلی فسلم (علی - کا) فقال: ما یجلسک هاهنا؟</w:t>
      </w:r>
    </w:p>
    <w:p>
      <w:pPr>
        <w:pStyle w:val="BookText"/>
      </w:pPr>
      <w:r>
        <w:rPr>
          <w:rFonts w:ascii="IRNazanin" w:hAnsi="IRNazanin" w:eastAsia="IRNazanin" w:cs="IRNazanin"/>
          <w:lang w:bidi="fa-IR"/>
          <w:color w:val="111111"/>
          <w:sz w:val="28"/>
          <w:szCs w:val="28"/>
          <w:rtl/>
        </w:rPr>
        <w:t xml:space="preserve">فقلت: أنتظر مولی لنا قالت: فقال لی أعتقتموه؟ قلت لا ولکن أعتقنا أباه</w:t>
      </w:r>
    </w:p>
    <w:p>
      <w:pPr>
        <w:pStyle w:val="BookText"/>
      </w:pPr>
      <w:r>
        <w:rPr>
          <w:rFonts w:ascii="IRNazanin" w:hAnsi="IRNazanin" w:eastAsia="IRNazanin" w:cs="IRNazanin"/>
          <w:lang w:bidi="fa-IR"/>
          <w:color w:val="111111"/>
          <w:sz w:val="28"/>
          <w:szCs w:val="28"/>
          <w:rtl/>
        </w:rPr>
        <w:t xml:space="preserve">فقال: لیس ذلک مولاکم </w:t>
      </w:r>
      <w:r>
        <w:rPr>
          <w:rStyle w:val="FootnoteReference"/>
        </w:rPr>
        <w:footnoteReference w:id="855"/>
      </w:r>
      <w:r>
        <w:rPr>
          <w:rFonts w:ascii="IRNazanin" w:hAnsi="IRNazanin" w:eastAsia="IRNazanin" w:cs="IRNazanin"/>
          <w:lang w:bidi="fa-IR"/>
          <w:color w:val="111111"/>
          <w:sz w:val="28"/>
          <w:szCs w:val="28"/>
          <w:rtl/>
        </w:rPr>
        <w:t xml:space="preserve">هذا أخوکم وابن عمکم انما المولی الذی</w:t>
      </w:r>
    </w:p>
    <w:p>
      <w:pPr>
        <w:pStyle w:val="BookText"/>
      </w:pPr>
      <w:r>
        <w:rPr>
          <w:rFonts w:ascii="IRNazanin" w:hAnsi="IRNazanin" w:eastAsia="IRNazanin" w:cs="IRNazanin"/>
          <w:lang w:bidi="fa-IR"/>
          <w:color w:val="111111"/>
          <w:sz w:val="28"/>
          <w:szCs w:val="28"/>
          <w:rtl/>
        </w:rPr>
        <w:t xml:space="preserve">جرت علیه النعمة فإذا جرت علی أبیه وجده فهو ابن عمک وأخوک.</w:t>
      </w:r>
    </w:p>
    <w:p>
      <w:pPr>
        <w:pStyle w:val="BookText"/>
      </w:pPr>
      <w:r>
        <w:rPr>
          <w:rFonts w:ascii="IRNazanin" w:hAnsi="IRNazanin" w:eastAsia="IRNazanin" w:cs="IRNazanin"/>
          <w:lang w:bidi="fa-IR"/>
          <w:color w:val="111111"/>
          <w:sz w:val="28"/>
          <w:szCs w:val="28"/>
          <w:rtl/>
        </w:rPr>
        <w:t xml:space="preserve">(13) یب 252 ج 8 - صا 22 ج 4 - محمد بن یعقوب عن کا 199</w:t>
      </w:r>
    </w:p>
    <w:p>
      <w:pPr>
        <w:pStyle w:val="BookText"/>
      </w:pPr>
      <w:r>
        <w:rPr>
          <w:rFonts w:ascii="IRNazanin" w:hAnsi="IRNazanin" w:eastAsia="IRNazanin" w:cs="IRNazanin"/>
          <w:lang w:bidi="fa-IR"/>
          <w:color w:val="111111"/>
          <w:sz w:val="28"/>
          <w:szCs w:val="28"/>
          <w:rtl/>
        </w:rPr>
        <w:t xml:space="preserve">ج 6 - الحسین بن محمد عن أحمد بن إسحاق وعلی بن إبراهیم عن أبیه</w:t>
      </w:r>
    </w:p>
    <w:p>
      <w:pPr>
        <w:pStyle w:val="BookText"/>
      </w:pPr>
      <w:r>
        <w:rPr>
          <w:rFonts w:ascii="IRNazanin" w:hAnsi="IRNazanin" w:eastAsia="IRNazanin" w:cs="IRNazanin"/>
          <w:lang w:bidi="fa-IR"/>
          <w:color w:val="111111"/>
          <w:sz w:val="28"/>
          <w:szCs w:val="28"/>
          <w:rtl/>
        </w:rPr>
        <w:t xml:space="preserve">جمیعا عن فقیه 79 ج 3 - بکر بن محمد (الأزدی - یب - صا - کا)</w:t>
      </w:r>
    </w:p>
    <w:p>
      <w:pPr>
        <w:pStyle w:val="BookText"/>
      </w:pPr>
      <w:r>
        <w:rPr>
          <w:rFonts w:ascii="IRNazanin" w:hAnsi="IRNazanin" w:eastAsia="IRNazanin" w:cs="IRNazanin"/>
          <w:lang w:bidi="fa-IR"/>
          <w:color w:val="111111"/>
          <w:sz w:val="28"/>
          <w:szCs w:val="28"/>
          <w:rtl/>
        </w:rPr>
        <w:t xml:space="preserve">(أنه - فقیه) قال دخلت علی أبی عبد الله علیه السلام ومعی علی بن</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61" w:name="pg12422_156826"/>
    <w:bookmarkEnd w:id="161"/>
    <w:p>
      <w:pPr>
        <w:pStyle w:val="BookText"/>
      </w:pPr>
      <w:r>
        <w:rPr>
          <w:rFonts w:ascii="IRNazanin" w:hAnsi="IRNazanin" w:eastAsia="IRNazanin" w:cs="IRNazanin"/>
          <w:lang w:bidi="fa-IR"/>
          <w:color w:val="111111"/>
          <w:sz w:val="28"/>
          <w:szCs w:val="28"/>
          <w:rtl/>
        </w:rPr>
        <w:t xml:space="preserve">عبد العزیز فقال لی: من هذا؟ فقلت مولی لنا </w:t>
      </w:r>
      <w:r>
        <w:rPr>
          <w:rStyle w:val="FootnoteReference"/>
        </w:rPr>
        <w:footnoteReference w:id="856"/>
      </w:r>
      <w:r>
        <w:rPr>
          <w:rFonts w:ascii="IRNazanin" w:hAnsi="IRNazanin" w:eastAsia="IRNazanin" w:cs="IRNazanin"/>
          <w:lang w:bidi="fa-IR"/>
          <w:color w:val="111111"/>
          <w:sz w:val="28"/>
          <w:szCs w:val="28"/>
          <w:rtl/>
        </w:rPr>
        <w:t xml:space="preserve">فقال: أعتقتموه أو</w:t>
      </w:r>
    </w:p>
    <w:p>
      <w:pPr>
        <w:pStyle w:val="BookText"/>
      </w:pPr>
      <w:r>
        <w:rPr>
          <w:rFonts w:ascii="IRNazanin" w:hAnsi="IRNazanin" w:eastAsia="IRNazanin" w:cs="IRNazanin"/>
          <w:lang w:bidi="fa-IR"/>
          <w:color w:val="111111"/>
          <w:sz w:val="28"/>
          <w:szCs w:val="28"/>
          <w:rtl/>
        </w:rPr>
        <w:t xml:space="preserve">أباه؟ فقلت بل أباه فقال: لیس هذا مولاک هذا أخوک وابن عمک وانما</w:t>
      </w:r>
    </w:p>
    <w:p>
      <w:pPr>
        <w:pStyle w:val="BookText"/>
      </w:pPr>
      <w:r>
        <w:rPr>
          <w:rFonts w:ascii="IRNazanin" w:hAnsi="IRNazanin" w:eastAsia="IRNazanin" w:cs="IRNazanin"/>
          <w:lang w:bidi="fa-IR"/>
          <w:color w:val="111111"/>
          <w:sz w:val="28"/>
          <w:szCs w:val="28"/>
          <w:rtl/>
        </w:rPr>
        <w:t xml:space="preserve">المولی (هو - کا) الذی جرت علیه النعمة فإذا جرت علی أبیه فهو أخوک</w:t>
      </w:r>
    </w:p>
    <w:p>
      <w:pPr>
        <w:pStyle w:val="BookText"/>
      </w:pPr>
      <w:r>
        <w:rPr>
          <w:rFonts w:ascii="IRNazanin" w:hAnsi="IRNazanin" w:eastAsia="IRNazanin" w:cs="IRNazanin"/>
          <w:lang w:bidi="fa-IR"/>
          <w:color w:val="111111"/>
          <w:sz w:val="28"/>
          <w:szCs w:val="28"/>
          <w:rtl/>
        </w:rPr>
        <w:t xml:space="preserve">وابن عمک. قرب الإسناد 20 - أحمد بن إسحاق (بن مسعدة - خ) قال</w:t>
      </w:r>
    </w:p>
    <w:p>
      <w:pPr>
        <w:pStyle w:val="BookText"/>
      </w:pPr>
      <w:r>
        <w:rPr>
          <w:rFonts w:ascii="IRNazanin" w:hAnsi="IRNazanin" w:eastAsia="IRNazanin" w:cs="IRNazanin"/>
          <w:lang w:bidi="fa-IR"/>
          <w:color w:val="111111"/>
          <w:sz w:val="28"/>
          <w:szCs w:val="28"/>
          <w:rtl/>
        </w:rPr>
        <w:t xml:space="preserve">حدثنا بکر بن محمد الأزدی (نحوه).</w:t>
      </w:r>
    </w:p>
    <w:p>
      <w:pPr>
        <w:pStyle w:val="BookText"/>
      </w:pPr>
      <w:r>
        <w:rPr>
          <w:rFonts w:ascii="IRNazanin" w:hAnsi="IRNazanin" w:eastAsia="IRNazanin" w:cs="IRNazanin"/>
          <w:lang w:bidi="fa-IR"/>
          <w:color w:val="111111"/>
          <w:sz w:val="28"/>
          <w:szCs w:val="28"/>
          <w:rtl/>
        </w:rPr>
        <w:t xml:space="preserve">(14) کا 199 ج 6 - یب 253 ج 8 - صا 23 ج 4 - بکر بن محمد</w:t>
      </w:r>
    </w:p>
    <w:p>
      <w:pPr>
        <w:pStyle w:val="BookText"/>
      </w:pPr>
      <w:r>
        <w:rPr>
          <w:rFonts w:ascii="IRNazanin" w:hAnsi="IRNazanin" w:eastAsia="IRNazanin" w:cs="IRNazanin"/>
          <w:lang w:bidi="fa-IR"/>
          <w:color w:val="111111"/>
          <w:sz w:val="28"/>
          <w:szCs w:val="28"/>
          <w:rtl/>
        </w:rPr>
        <w:t xml:space="preserve">عن جویرة </w:t>
      </w:r>
      <w:r>
        <w:rPr>
          <w:rStyle w:val="FootnoteReference"/>
        </w:rPr>
        <w:footnoteReference w:id="857"/>
      </w:r>
      <w:r>
        <w:rPr>
          <w:rFonts w:ascii="IRNazanin" w:hAnsi="IRNazanin" w:eastAsia="IRNazanin" w:cs="IRNazanin"/>
          <w:lang w:bidi="fa-IR"/>
          <w:color w:val="111111"/>
          <w:sz w:val="28"/>
          <w:szCs w:val="28"/>
          <w:rtl/>
        </w:rPr>
        <w:t xml:space="preserve">قالت مر (بی - کا - صا) أبو عبد الله علیه السلام وأنا</w:t>
      </w:r>
    </w:p>
    <w:p>
      <w:pPr>
        <w:pStyle w:val="BookText"/>
      </w:pPr>
      <w:r>
        <w:rPr>
          <w:rFonts w:ascii="IRNazanin" w:hAnsi="IRNazanin" w:eastAsia="IRNazanin" w:cs="IRNazanin"/>
          <w:lang w:bidi="fa-IR"/>
          <w:color w:val="111111"/>
          <w:sz w:val="28"/>
          <w:szCs w:val="28"/>
          <w:rtl/>
        </w:rPr>
        <w:t xml:space="preserve">فی المسجد الحرام أنتظر مولی لنا فقال یا أم عثمان ما یقیمک هاهنا</w:t>
      </w:r>
    </w:p>
    <w:p>
      <w:pPr>
        <w:pStyle w:val="BookText"/>
      </w:pPr>
      <w:r>
        <w:rPr>
          <w:rFonts w:ascii="IRNazanin" w:hAnsi="IRNazanin" w:eastAsia="IRNazanin" w:cs="IRNazanin"/>
          <w:lang w:bidi="fa-IR"/>
          <w:color w:val="111111"/>
          <w:sz w:val="28"/>
          <w:szCs w:val="28"/>
          <w:rtl/>
        </w:rPr>
        <w:t xml:space="preserve">فقلت أنتظر مولی لنا فقال: أعتقتموه؟ فقلت لا، فقال أعتقهم أباه؟ قلت لا</w:t>
      </w:r>
    </w:p>
    <w:p>
      <w:pPr>
        <w:pStyle w:val="BookText"/>
      </w:pPr>
      <w:r>
        <w:rPr>
          <w:rFonts w:ascii="IRNazanin" w:hAnsi="IRNazanin" w:eastAsia="IRNazanin" w:cs="IRNazanin"/>
          <w:lang w:bidi="fa-IR"/>
          <w:color w:val="111111"/>
          <w:sz w:val="28"/>
          <w:szCs w:val="28"/>
          <w:rtl/>
        </w:rPr>
        <w:t xml:space="preserve">أعتقنا جده فقال: لیس هذا مولاکم (بل - کا) هذا أخوکم.</w:t>
      </w:r>
    </w:p>
    <w:p>
      <w:pPr>
        <w:pStyle w:val="BookText"/>
      </w:pPr>
      <w:r>
        <w:rPr>
          <w:rFonts w:ascii="IRNazanin" w:hAnsi="IRNazanin" w:eastAsia="IRNazanin" w:cs="IRNazanin"/>
          <w:lang w:bidi="fa-IR"/>
          <w:color w:val="111111"/>
          <w:sz w:val="28"/>
          <w:szCs w:val="28"/>
          <w:rtl/>
        </w:rPr>
        <w:t xml:space="preserve">(15) کا 198 ج 6 - عدة من أصحابنا عن أحمد بن محمد عن البرقی</w:t>
      </w:r>
    </w:p>
    <w:p>
      <w:pPr>
        <w:pStyle w:val="BookText"/>
      </w:pPr>
      <w:r>
        <w:rPr>
          <w:rFonts w:ascii="IRNazanin" w:hAnsi="IRNazanin" w:eastAsia="IRNazanin" w:cs="IRNazanin"/>
          <w:lang w:bidi="fa-IR"/>
          <w:color w:val="111111"/>
          <w:sz w:val="28"/>
          <w:szCs w:val="28"/>
          <w:rtl/>
        </w:rPr>
        <w:t xml:space="preserve">عن سعد بن سعد عن عبد الله بن جندب یرفعه إلی أبی جعفر علیه السلام</w:t>
      </w:r>
    </w:p>
    <w:p>
      <w:pPr>
        <w:pStyle w:val="BookText"/>
      </w:pPr>
      <w:r>
        <w:rPr>
          <w:rFonts w:ascii="IRNazanin" w:hAnsi="IRNazanin" w:eastAsia="IRNazanin" w:cs="IRNazanin"/>
          <w:lang w:bidi="fa-IR"/>
          <w:color w:val="111111"/>
          <w:sz w:val="28"/>
          <w:szCs w:val="28"/>
          <w:rtl/>
        </w:rPr>
        <w:t xml:space="preserve">قال: قال: انما المولی الجلیب العتیق وابنه عربی وابن ابنه من أنفسهم.</w:t>
      </w:r>
    </w:p>
    <w:p>
      <w:pPr>
        <w:pStyle w:val="Heading3"/>
      </w:pPr>
      <w:bookmarkStart w:id="508" w:name="_Toc245"/>
      <w:r>
        <w:t>(33) باب أن المرأة إذا أعتقت ثم ماتت انتقل الولاء إلی عصبتها دون...</w:t>
      </w:r>
      <w:bookmarkEnd w:id="508"/>
    </w:p>
    <w:p>
      <w:pPr>
        <w:pStyle w:val="BookText"/>
      </w:pPr>
      <w:r>
        <w:rPr>
          <w:rFonts w:ascii="IRNazanin" w:hAnsi="IRNazanin" w:eastAsia="IRNazanin" w:cs="IRNazanin"/>
          <w:lang w:bidi="fa-IR"/>
          <w:color w:val="111111"/>
          <w:sz w:val="28"/>
          <w:szCs w:val="28"/>
          <w:rtl/>
        </w:rPr>
        <w:t xml:space="preserve">*باب أن المرأة إذا أعتقت ثم ماتت انتقل الولاء إلی عصبتها دون أولادها وکذا إذا ماتت وأوصت أن یعتق عنها *</w:t>
      </w:r>
    </w:p>
    <w:p>
      <w:pPr>
        <w:pStyle w:val="BookText"/>
      </w:pPr>
      <w:r>
        <w:rPr>
          <w:rFonts w:ascii="IRNazanin" w:hAnsi="IRNazanin" w:eastAsia="IRNazanin" w:cs="IRNazanin"/>
          <w:lang w:bidi="fa-IR"/>
          <w:color w:val="111111"/>
          <w:sz w:val="28"/>
          <w:szCs w:val="28"/>
          <w:rtl/>
        </w:rPr>
        <w:t xml:space="preserve">1022 (1) یب 253 ج 8 - صا 25 ج 4 - الحسین بن سعید عن النضر</w:t>
      </w:r>
    </w:p>
    <w:p>
      <w:pPr>
        <w:pStyle w:val="BookText"/>
      </w:pPr>
      <w:r>
        <w:rPr>
          <w:rFonts w:ascii="IRNazanin" w:hAnsi="IRNazanin" w:eastAsia="IRNazanin" w:cs="IRNazanin"/>
          <w:lang w:bidi="fa-IR"/>
          <w:color w:val="111111"/>
          <w:sz w:val="28"/>
          <w:szCs w:val="28"/>
          <w:rtl/>
        </w:rPr>
        <w:t xml:space="preserve">عن عاصم عن محمد بن قیس عن أبی جعفر علیه السلام قال: قضی</w:t>
      </w:r>
    </w:p>
    <w:p>
      <w:pPr>
        <w:pStyle w:val="BookText"/>
      </w:pPr>
      <w:r>
        <w:rPr>
          <w:rFonts w:ascii="IRNazanin" w:hAnsi="IRNazanin" w:eastAsia="IRNazanin" w:cs="IRNazanin"/>
          <w:lang w:bidi="fa-IR"/>
          <w:color w:val="111111"/>
          <w:sz w:val="28"/>
          <w:szCs w:val="28"/>
          <w:rtl/>
        </w:rPr>
        <w:t xml:space="preserve">أمیر المؤمنین علیه السلام علی امرأة أعتقت رجلا واشترطت ولاءه ولها</w:t>
      </w:r>
    </w:p>
    <w:p>
      <w:pPr>
        <w:pStyle w:val="BookText"/>
      </w:pPr>
      <w:r>
        <w:rPr>
          <w:rFonts w:ascii="IRNazanin" w:hAnsi="IRNazanin" w:eastAsia="IRNazanin" w:cs="IRNazanin"/>
          <w:lang w:bidi="fa-IR"/>
          <w:color w:val="111111"/>
          <w:sz w:val="28"/>
          <w:szCs w:val="28"/>
          <w:rtl/>
        </w:rPr>
        <w:t xml:space="preserve">ابن فالحق ولاءه بعصبتها الذین یعقلون عنه دون ولدها</w:t>
      </w:r>
    </w:p>
    <w:p>
      <w:pPr>
        <w:pStyle w:val="BookText"/>
      </w:pPr>
      <w:r>
        <w:rPr>
          <w:rFonts w:ascii="IRNazanin" w:hAnsi="IRNazanin" w:eastAsia="IRNazanin" w:cs="IRNazanin"/>
          <w:lang w:bidi="fa-IR"/>
          <w:color w:val="111111"/>
          <w:sz w:val="28"/>
          <w:szCs w:val="28"/>
          <w:rtl/>
        </w:rPr>
        <w:t xml:space="preserve">(2) یب 254 ج 8 - صا 25 ج 4 - محمد بن علی بن محبوب عن</w:t>
      </w:r>
    </w:p>
    <w:p>
      <w:pPr>
        <w:pStyle w:val="BookText"/>
      </w:pPr>
      <w:r>
        <w:rPr>
          <w:rFonts w:ascii="IRNazanin" w:hAnsi="IRNazanin" w:eastAsia="IRNazanin" w:cs="IRNazanin"/>
          <w:lang w:bidi="fa-IR"/>
          <w:color w:val="111111"/>
          <w:sz w:val="28"/>
          <w:szCs w:val="28"/>
          <w:rtl/>
        </w:rPr>
        <w:t xml:space="preserve">العباس بن معروف عن ابن المغیرة عن یعقوب بن شعیب قال سألت</w:t>
      </w:r>
    </w:p>
    <w:p>
      <w:pPr>
        <w:pStyle w:val="BookText"/>
      </w:pPr>
      <w:r>
        <w:rPr>
          <w:rFonts w:ascii="IRNazanin" w:hAnsi="IRNazanin" w:eastAsia="IRNazanin" w:cs="IRNazanin"/>
          <w:lang w:bidi="fa-IR"/>
          <w:color w:val="111111"/>
          <w:sz w:val="28"/>
          <w:szCs w:val="28"/>
          <w:rtl/>
        </w:rPr>
        <w:t xml:space="preserve">أبا عبد الله علیه السلام عن امرأة أعتقت مملوکا ثم ماتت قال: یرجع الولاء</w:t>
      </w:r>
    </w:p>
    <w:p>
      <w:pPr>
        <w:pStyle w:val="BookText"/>
      </w:pPr>
      <w:r>
        <w:rPr>
          <w:rFonts w:ascii="IRNazanin" w:hAnsi="IRNazanin" w:eastAsia="IRNazanin" w:cs="IRNazanin"/>
          <w:lang w:bidi="fa-IR"/>
          <w:color w:val="111111"/>
          <w:sz w:val="28"/>
          <w:szCs w:val="28"/>
          <w:rtl/>
        </w:rPr>
        <w:t xml:space="preserve">إلی بنی أبیها.</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62" w:name="pg12422_156827"/>
    <w:bookmarkEnd w:id="162"/>
    <w:p>
      <w:pPr>
        <w:pStyle w:val="BookText"/>
      </w:pPr>
      <w:r>
        <w:rPr>
          <w:rFonts w:ascii="IRNazanin" w:hAnsi="IRNazanin" w:eastAsia="IRNazanin" w:cs="IRNazanin"/>
          <w:lang w:bidi="fa-IR"/>
          <w:color w:val="111111"/>
          <w:sz w:val="28"/>
          <w:szCs w:val="28"/>
          <w:rtl/>
        </w:rPr>
        <w:t xml:space="preserve">(3) یب 254 ج 8 - صا 25 ج 4 - الحسن بن محبوب عن أبی ولاد</w:t>
      </w:r>
    </w:p>
    <w:p>
      <w:pPr>
        <w:pStyle w:val="BookText"/>
      </w:pPr>
      <w:r>
        <w:rPr>
          <w:rFonts w:ascii="IRNazanin" w:hAnsi="IRNazanin" w:eastAsia="IRNazanin" w:cs="IRNazanin"/>
          <w:lang w:bidi="fa-IR"/>
          <w:color w:val="111111"/>
          <w:sz w:val="28"/>
          <w:szCs w:val="28"/>
          <w:rtl/>
        </w:rPr>
        <w:t xml:space="preserve">حفص بن سالم الحناط قال: سألت أبا عبد الله علیه السلام عن رجل أعتق</w:t>
      </w:r>
    </w:p>
    <w:p>
      <w:pPr>
        <w:pStyle w:val="BookText"/>
      </w:pPr>
      <w:r>
        <w:rPr>
          <w:rFonts w:ascii="IRNazanin" w:hAnsi="IRNazanin" w:eastAsia="IRNazanin" w:cs="IRNazanin"/>
          <w:lang w:bidi="fa-IR"/>
          <w:color w:val="111111"/>
          <w:sz w:val="28"/>
          <w:szCs w:val="28"/>
          <w:rtl/>
        </w:rPr>
        <w:t xml:space="preserve">جاریة صغیرة لم تدرک وکانت أمه قبل أن تموت سألته أن یعتق عنها</w:t>
      </w:r>
    </w:p>
    <w:p>
      <w:pPr>
        <w:pStyle w:val="BookText"/>
      </w:pPr>
      <w:r>
        <w:rPr>
          <w:rFonts w:ascii="IRNazanin" w:hAnsi="IRNazanin" w:eastAsia="IRNazanin" w:cs="IRNazanin"/>
          <w:lang w:bidi="fa-IR"/>
          <w:color w:val="111111"/>
          <w:sz w:val="28"/>
          <w:szCs w:val="28"/>
          <w:rtl/>
        </w:rPr>
        <w:t xml:space="preserve">رقبة من مالها (فاشتراها - یب) فأعتقها بعد ما ماتت أمه لمن یکون ولاء</w:t>
      </w:r>
    </w:p>
    <w:p>
      <w:pPr>
        <w:pStyle w:val="BookText"/>
      </w:pPr>
      <w:r>
        <w:rPr>
          <w:rFonts w:ascii="IRNazanin" w:hAnsi="IRNazanin" w:eastAsia="IRNazanin" w:cs="IRNazanin"/>
          <w:lang w:bidi="fa-IR"/>
          <w:color w:val="111111"/>
          <w:sz w:val="28"/>
          <w:szCs w:val="28"/>
          <w:rtl/>
        </w:rPr>
        <w:t xml:space="preserve">المعتق؟ قال فقال: یکون ولاؤها لأقرباء أمه من قبل أبیها وتکون نفقتها</w:t>
      </w:r>
    </w:p>
    <w:p>
      <w:pPr>
        <w:pStyle w:val="BookText"/>
      </w:pPr>
      <w:r>
        <w:rPr>
          <w:rFonts w:ascii="IRNazanin" w:hAnsi="IRNazanin" w:eastAsia="IRNazanin" w:cs="IRNazanin"/>
          <w:lang w:bidi="fa-IR"/>
          <w:color w:val="111111"/>
          <w:sz w:val="28"/>
          <w:szCs w:val="28"/>
          <w:rtl/>
        </w:rPr>
        <w:t xml:space="preserve">علیهم حتی تدرک وتستغنی قال: ولا یکون للذی أعتقها عن أمه من</w:t>
      </w:r>
    </w:p>
    <w:p>
      <w:pPr>
        <w:pStyle w:val="BookText"/>
      </w:pPr>
      <w:r>
        <w:rPr>
          <w:rFonts w:ascii="IRNazanin" w:hAnsi="IRNazanin" w:eastAsia="IRNazanin" w:cs="IRNazanin"/>
          <w:lang w:bidi="fa-IR"/>
          <w:color w:val="111111"/>
          <w:sz w:val="28"/>
          <w:szCs w:val="28"/>
          <w:rtl/>
        </w:rPr>
        <w:t xml:space="preserve">ولائها شئ.</w:t>
      </w:r>
    </w:p>
    <w:p>
      <w:pPr>
        <w:pStyle w:val="Heading3"/>
      </w:pPr>
      <w:bookmarkStart w:id="509" w:name="_Toc246"/>
      <w:r>
        <w:t>(34) باب أن المعتق إذا مات انتقل الولاء إلی أولاده إذا کان رجلا...</w:t>
      </w:r>
      <w:bookmarkEnd w:id="509"/>
    </w:p>
    <w:p>
      <w:pPr>
        <w:pStyle w:val="BookText"/>
      </w:pPr>
      <w:r>
        <w:rPr>
          <w:rFonts w:ascii="IRNazanin" w:hAnsi="IRNazanin" w:eastAsia="IRNazanin" w:cs="IRNazanin"/>
          <w:lang w:bidi="fa-IR"/>
          <w:color w:val="111111"/>
          <w:sz w:val="28"/>
          <w:szCs w:val="28"/>
          <w:rtl/>
        </w:rPr>
        <w:t xml:space="preserve">*باب أن المعتق إذا مات انتقل الولاء إلی أولاده إذا کان رجلا وان أعتق بأمر الغیر کان الولاء للامر *</w:t>
      </w:r>
    </w:p>
    <w:p>
      <w:pPr>
        <w:pStyle w:val="BookText"/>
      </w:pPr>
      <w:r>
        <w:rPr>
          <w:rFonts w:ascii="IRNazanin" w:hAnsi="IRNazanin" w:eastAsia="IRNazanin" w:cs="IRNazanin"/>
          <w:lang w:bidi="fa-IR"/>
          <w:color w:val="111111"/>
          <w:sz w:val="28"/>
          <w:szCs w:val="28"/>
          <w:rtl/>
        </w:rPr>
        <w:t xml:space="preserve">1025 (1) یب 254 ج 8 - صا 24 ج 4 - الحسین بن سعید عن</w:t>
      </w:r>
    </w:p>
    <w:p>
      <w:pPr>
        <w:pStyle w:val="BookText"/>
      </w:pPr>
      <w:r>
        <w:rPr>
          <w:rFonts w:ascii="IRNazanin" w:hAnsi="IRNazanin" w:eastAsia="IRNazanin" w:cs="IRNazanin"/>
          <w:lang w:bidi="fa-IR"/>
          <w:color w:val="111111"/>
          <w:sz w:val="28"/>
          <w:szCs w:val="28"/>
          <w:rtl/>
        </w:rPr>
        <w:t xml:space="preserve">النضر عن عاصم بن حمید عن محمد بن قیس عن أبی جعفر علیه السلام</w:t>
      </w:r>
    </w:p>
    <w:p>
      <w:pPr>
        <w:pStyle w:val="BookText"/>
      </w:pPr>
      <w:r>
        <w:rPr>
          <w:rFonts w:ascii="IRNazanin" w:hAnsi="IRNazanin" w:eastAsia="IRNazanin" w:cs="IRNazanin"/>
          <w:lang w:bidi="fa-IR"/>
          <w:color w:val="111111"/>
          <w:sz w:val="28"/>
          <w:szCs w:val="28"/>
          <w:rtl/>
        </w:rPr>
        <w:t xml:space="preserve">قال: قضی (علی علیه السلام - صا) فی رجل حرر رجلا فاشترط ولاءه</w:t>
      </w:r>
    </w:p>
    <w:p>
      <w:pPr>
        <w:pStyle w:val="BookText"/>
      </w:pPr>
      <w:r>
        <w:rPr>
          <w:rFonts w:ascii="IRNazanin" w:hAnsi="IRNazanin" w:eastAsia="IRNazanin" w:cs="IRNazanin"/>
          <w:lang w:bidi="fa-IR"/>
          <w:color w:val="111111"/>
          <w:sz w:val="28"/>
          <w:szCs w:val="28"/>
          <w:rtl/>
        </w:rPr>
        <w:t xml:space="preserve">فتوفی الذی أعتق ولیس له ولد الا النساء، ثم توفی المولی وترک مالا</w:t>
      </w:r>
    </w:p>
    <w:p>
      <w:pPr>
        <w:pStyle w:val="BookText"/>
      </w:pPr>
      <w:r>
        <w:rPr>
          <w:rFonts w:ascii="Amiri" w:hAnsi="Amiri" w:eastAsia="Amiri" w:cs="Amiri"/>
          <w:lang w:bidi="ar-SA"/>
          <w:color w:val="111111"/>
          <w:sz w:val="28"/>
          <w:szCs w:val="28"/>
          <w:rtl/>
        </w:rPr>
        <w:t xml:space="preserve">وله عصبة فاحتق </w:t>
      </w:r>
      <w:r>
        <w:rPr>
          <w:rStyle w:val="FootnoteReference"/>
        </w:rPr>
        <w:footnoteReference w:id="858"/>
      </w:r>
      <w:r>
        <w:rPr>
          <w:rFonts w:ascii="IRNazanin" w:hAnsi="IRNazanin" w:eastAsia="IRNazanin" w:cs="IRNazanin"/>
          <w:lang w:bidi="fa-IR"/>
          <w:color w:val="111111"/>
          <w:sz w:val="28"/>
          <w:szCs w:val="28"/>
          <w:rtl/>
        </w:rPr>
        <w:t xml:space="preserve">فی میراثه بنات مولاه والعصبة فقضی بمیراثه</w:t>
      </w:r>
    </w:p>
    <w:p>
      <w:pPr>
        <w:pStyle w:val="BookText"/>
      </w:pPr>
      <w:r>
        <w:rPr>
          <w:rFonts w:ascii="IRNazanin" w:hAnsi="IRNazanin" w:eastAsia="IRNazanin" w:cs="IRNazanin"/>
          <w:lang w:bidi="fa-IR"/>
          <w:color w:val="111111"/>
          <w:sz w:val="28"/>
          <w:szCs w:val="28"/>
          <w:rtl/>
        </w:rPr>
        <w:t xml:space="preserve">للعصبة الذین یعقلون عنه إذا أحدث حدثا یکون فیه عقل </w:t>
      </w:r>
      <w:r>
        <w:rPr>
          <w:rStyle w:val="FootnoteReference"/>
        </w:rPr>
        <w:footnoteReference w:id="859"/>
      </w:r>
    </w:p>
    <w:p>
      <w:pPr>
        <w:pStyle w:val="BookText"/>
      </w:pPr>
      <w:r>
        <w:rPr>
          <w:rFonts w:ascii="IRNazanin" w:hAnsi="IRNazanin" w:eastAsia="IRNazanin" w:cs="IRNazanin"/>
          <w:lang w:bidi="fa-IR"/>
          <w:color w:val="111111"/>
          <w:sz w:val="28"/>
          <w:szCs w:val="28"/>
          <w:rtl/>
        </w:rPr>
        <w:t xml:space="preserve">(2) کا 171 ج 7 - عدة من أصحابنا عن سهل بن زیاد ومحمد بن</w:t>
      </w:r>
    </w:p>
    <w:p>
      <w:pPr>
        <w:pStyle w:val="BookText"/>
      </w:pPr>
      <w:r>
        <w:rPr>
          <w:rFonts w:ascii="IRNazanin" w:hAnsi="IRNazanin" w:eastAsia="IRNazanin" w:cs="IRNazanin"/>
          <w:lang w:bidi="fa-IR"/>
          <w:color w:val="111111"/>
          <w:sz w:val="28"/>
          <w:szCs w:val="28"/>
          <w:rtl/>
        </w:rPr>
        <w:t xml:space="preserve">یحیی عن أحمد بن محمد وعلی بن إبراهیم عن أبیه جمیعا عن یب 254</w:t>
      </w:r>
    </w:p>
    <w:p>
      <w:pPr>
        <w:pStyle w:val="BookText"/>
      </w:pPr>
      <w:r>
        <w:rPr>
          <w:rFonts w:ascii="IRNazanin" w:hAnsi="IRNazanin" w:eastAsia="IRNazanin" w:cs="IRNazanin"/>
          <w:lang w:bidi="fa-IR"/>
          <w:color w:val="111111"/>
          <w:sz w:val="28"/>
          <w:szCs w:val="28"/>
          <w:rtl/>
        </w:rPr>
        <w:t xml:space="preserve">ج 8 - صا 23 ج 4 - فقیه 81 ج 3 - (الحسن - فقیه - یب - صا) بن</w:t>
      </w:r>
    </w:p>
    <w:p>
      <w:pPr>
        <w:pStyle w:val="BookText"/>
      </w:pPr>
      <w:r>
        <w:rPr>
          <w:rFonts w:ascii="IRNazanin" w:hAnsi="IRNazanin" w:eastAsia="IRNazanin" w:cs="IRNazanin"/>
          <w:lang w:bidi="fa-IR"/>
          <w:color w:val="111111"/>
          <w:sz w:val="28"/>
          <w:szCs w:val="28"/>
          <w:rtl/>
        </w:rPr>
        <w:t xml:space="preserve">محبوب عن أبی أیوب عن برید (بن معاویة - کا) العجلی قال: سألت</w:t>
      </w:r>
    </w:p>
    <w:p>
      <w:pPr>
        <w:pStyle w:val="BookText"/>
      </w:pPr>
      <w:r>
        <w:rPr>
          <w:rFonts w:ascii="IRNazanin" w:hAnsi="IRNazanin" w:eastAsia="IRNazanin" w:cs="IRNazanin"/>
          <w:lang w:bidi="fa-IR"/>
          <w:color w:val="111111"/>
          <w:sz w:val="28"/>
          <w:szCs w:val="28"/>
          <w:rtl/>
        </w:rPr>
        <w:t xml:space="preserve">أبا جعفر علیه السلام </w:t>
      </w:r>
      <w:r>
        <w:rPr>
          <w:rStyle w:val="FootnoteReference"/>
        </w:rPr>
        <w:footnoteReference w:id="860"/>
      </w:r>
      <w:r>
        <w:rPr>
          <w:rFonts w:ascii="IRNazanin" w:hAnsi="IRNazanin" w:eastAsia="IRNazanin" w:cs="IRNazanin"/>
          <w:lang w:bidi="fa-IR"/>
          <w:color w:val="111111"/>
          <w:sz w:val="28"/>
          <w:szCs w:val="28"/>
          <w:rtl/>
        </w:rPr>
        <w:t xml:space="preserve">عن رجل کان علیه عتق رقبة، فمات (من - یب</w:t>
      </w:r>
    </w:p>
    <w:p>
      <w:pPr>
        <w:pStyle w:val="BookText"/>
      </w:pPr>
      <w:r>
        <w:rPr>
          <w:rFonts w:ascii="IRNazanin" w:hAnsi="IRNazanin" w:eastAsia="IRNazanin" w:cs="IRNazanin"/>
          <w:lang w:bidi="fa-IR"/>
          <w:color w:val="111111"/>
          <w:sz w:val="28"/>
          <w:szCs w:val="28"/>
          <w:rtl/>
        </w:rPr>
        <w:t xml:space="preserve">کا - فقیه) قبل أن یعتق (رقبة - کا - فقیه) فانطلق ابنه فابتاع رجلا</w:t>
      </w:r>
    </w:p>
    <w:p>
      <w:pPr>
        <w:pStyle w:val="BookText"/>
      </w:pPr>
      <w:r>
        <w:rPr>
          <w:rFonts w:ascii="IRNazanin" w:hAnsi="IRNazanin" w:eastAsia="IRNazanin" w:cs="IRNazanin"/>
          <w:lang w:bidi="fa-IR"/>
          <w:color w:val="111111"/>
          <w:sz w:val="28"/>
          <w:szCs w:val="28"/>
          <w:rtl/>
        </w:rPr>
        <w:t xml:space="preserve">من کسبه </w:t>
      </w:r>
      <w:r>
        <w:rPr>
          <w:rStyle w:val="FootnoteReference"/>
        </w:rPr>
        <w:footnoteReference w:id="861"/>
      </w:r>
      <w:r>
        <w:rPr>
          <w:rFonts w:ascii="IRNazanin" w:hAnsi="IRNazanin" w:eastAsia="IRNazanin" w:cs="IRNazanin"/>
          <w:lang w:bidi="fa-IR"/>
          <w:color w:val="111111"/>
          <w:sz w:val="28"/>
          <w:szCs w:val="28"/>
          <w:rtl/>
        </w:rPr>
        <w:t xml:space="preserve">فأعتقه عن أبیه، وان المعتق أصاب بعد ذلک مالا ثم مات</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63" w:name="pg12422_156828"/>
    <w:bookmarkEnd w:id="163"/>
    <w:p>
      <w:pPr>
        <w:pStyle w:val="BookText"/>
      </w:pPr>
      <w:r>
        <w:rPr>
          <w:rFonts w:ascii="IRNazanin" w:hAnsi="IRNazanin" w:eastAsia="IRNazanin" w:cs="IRNazanin"/>
          <w:lang w:bidi="fa-IR"/>
          <w:color w:val="111111"/>
          <w:sz w:val="28"/>
          <w:szCs w:val="28"/>
          <w:rtl/>
        </w:rPr>
        <w:t xml:space="preserve">وترکه، لمن یکون میراثه؟ </w:t>
      </w:r>
      <w:r>
        <w:rPr>
          <w:rStyle w:val="FootnoteReference"/>
        </w:rPr>
        <w:footnoteReference w:id="862"/>
      </w:r>
      <w:r>
        <w:rPr>
          <w:rFonts w:ascii="IRNazanin" w:hAnsi="IRNazanin" w:eastAsia="IRNazanin" w:cs="IRNazanin"/>
          <w:lang w:bidi="fa-IR"/>
          <w:color w:val="111111"/>
          <w:sz w:val="28"/>
          <w:szCs w:val="28"/>
          <w:rtl/>
        </w:rPr>
        <w:t xml:space="preserve">قال: فقال: ان کانت الرقبة التی</w:t>
      </w:r>
    </w:p>
    <w:p>
      <w:pPr>
        <w:pStyle w:val="BookText"/>
      </w:pPr>
      <w:r>
        <w:rPr>
          <w:rFonts w:ascii="IRNazanin" w:hAnsi="IRNazanin" w:eastAsia="IRNazanin" w:cs="IRNazanin"/>
          <w:lang w:bidi="fa-IR"/>
          <w:color w:val="111111"/>
          <w:sz w:val="28"/>
          <w:szCs w:val="28"/>
          <w:rtl/>
        </w:rPr>
        <w:t xml:space="preserve">(کانت - خ) علی أبیه فی ظهار </w:t>
      </w:r>
      <w:r>
        <w:rPr>
          <w:rStyle w:val="FootnoteReference"/>
        </w:rPr>
        <w:footnoteReference w:id="863"/>
      </w:r>
      <w:r>
        <w:rPr>
          <w:rFonts w:ascii="IRNazanin" w:hAnsi="IRNazanin" w:eastAsia="IRNazanin" w:cs="IRNazanin"/>
          <w:lang w:bidi="fa-IR"/>
          <w:color w:val="111111"/>
          <w:sz w:val="28"/>
          <w:szCs w:val="28"/>
          <w:rtl/>
        </w:rPr>
        <w:t xml:space="preserve">أو شکر أو (کانت - فقیه) واجبة</w:t>
      </w:r>
    </w:p>
    <w:p>
      <w:pPr>
        <w:pStyle w:val="BookText"/>
      </w:pPr>
      <w:r>
        <w:rPr>
          <w:rFonts w:ascii="IRNazanin" w:hAnsi="IRNazanin" w:eastAsia="IRNazanin" w:cs="IRNazanin"/>
          <w:lang w:bidi="fa-IR"/>
          <w:color w:val="111111"/>
          <w:sz w:val="28"/>
          <w:szCs w:val="28"/>
          <w:rtl/>
        </w:rPr>
        <w:t xml:space="preserve">علیه فان المعتق سائبة لا سبیل لاحد علیه (قال - خ) وان کان توالی </w:t>
      </w:r>
      <w:r>
        <w:rPr>
          <w:rStyle w:val="FootnoteReference"/>
        </w:rPr>
        <w:footnoteReference w:id="864"/>
      </w:r>
    </w:p>
    <w:p>
      <w:pPr>
        <w:pStyle w:val="BookText"/>
      </w:pPr>
      <w:r>
        <w:rPr>
          <w:rFonts w:ascii="IRNazanin" w:hAnsi="IRNazanin" w:eastAsia="IRNazanin" w:cs="IRNazanin"/>
          <w:lang w:bidi="fa-IR"/>
          <w:color w:val="111111"/>
          <w:sz w:val="28"/>
          <w:szCs w:val="28"/>
          <w:rtl/>
        </w:rPr>
        <w:t xml:space="preserve">قبل أن یموت إلی أحد من المسلمین فضمن جنایته (وجریرته - فقیه)</w:t>
      </w:r>
    </w:p>
    <w:p>
      <w:pPr>
        <w:pStyle w:val="BookText"/>
      </w:pPr>
      <w:r>
        <w:rPr>
          <w:rFonts w:ascii="IRNazanin" w:hAnsi="IRNazanin" w:eastAsia="IRNazanin" w:cs="IRNazanin"/>
          <w:lang w:bidi="fa-IR"/>
          <w:color w:val="111111"/>
          <w:sz w:val="28"/>
          <w:szCs w:val="28"/>
          <w:rtl/>
        </w:rPr>
        <w:t xml:space="preserve">وحدثنه کان مولاه ووارثه إن لم یکن له قریب یرثه قال: وإن لم یکن</w:t>
      </w:r>
    </w:p>
    <w:p>
      <w:pPr>
        <w:pStyle w:val="BookText"/>
      </w:pPr>
      <w:r>
        <w:rPr>
          <w:rFonts w:ascii="IRNazanin" w:hAnsi="IRNazanin" w:eastAsia="IRNazanin" w:cs="IRNazanin"/>
          <w:lang w:bidi="fa-IR"/>
          <w:color w:val="111111"/>
          <w:sz w:val="28"/>
          <w:szCs w:val="28"/>
          <w:rtl/>
        </w:rPr>
        <w:t xml:space="preserve">توالی إلی أحد (من المسلمین - کا) حتی مات فان میراثه لامام المسلمین</w:t>
      </w:r>
    </w:p>
    <w:p>
      <w:pPr>
        <w:pStyle w:val="BookText"/>
      </w:pPr>
      <w:r>
        <w:rPr>
          <w:rFonts w:ascii="IRNazanin" w:hAnsi="IRNazanin" w:eastAsia="IRNazanin" w:cs="IRNazanin"/>
          <w:lang w:bidi="fa-IR"/>
          <w:color w:val="111111"/>
          <w:sz w:val="28"/>
          <w:szCs w:val="28"/>
          <w:rtl/>
        </w:rPr>
        <w:t xml:space="preserve">إن لم یکن له قریب یرثه من المسلمین قال: وان کانت الرقبة التی علی</w:t>
      </w:r>
    </w:p>
    <w:p>
      <w:pPr>
        <w:pStyle w:val="BookText"/>
      </w:pPr>
      <w:r>
        <w:rPr>
          <w:rFonts w:ascii="IRNazanin" w:hAnsi="IRNazanin" w:eastAsia="IRNazanin" w:cs="IRNazanin"/>
          <w:lang w:bidi="fa-IR"/>
          <w:color w:val="111111"/>
          <w:sz w:val="28"/>
          <w:szCs w:val="28"/>
          <w:rtl/>
        </w:rPr>
        <w:t xml:space="preserve">أبیه تطوعا وقد کان أبو أمره أن یعتق عنه نسمة فان ولاء المعتق هو</w:t>
      </w:r>
    </w:p>
    <w:p>
      <w:pPr>
        <w:pStyle w:val="BookText"/>
      </w:pPr>
      <w:r>
        <w:rPr>
          <w:rFonts w:ascii="IRNazanin" w:hAnsi="IRNazanin" w:eastAsia="IRNazanin" w:cs="IRNazanin"/>
          <w:lang w:bidi="fa-IR"/>
          <w:color w:val="111111"/>
          <w:sz w:val="28"/>
          <w:szCs w:val="28"/>
          <w:rtl/>
        </w:rPr>
        <w:t xml:space="preserve">میراث لجمیع ولد المیت (من الرجال - یب - صا - کا) قال ویکون</w:t>
      </w:r>
    </w:p>
    <w:p>
      <w:pPr>
        <w:pStyle w:val="BookText"/>
      </w:pPr>
      <w:r>
        <w:rPr>
          <w:rFonts w:ascii="IRNazanin" w:hAnsi="IRNazanin" w:eastAsia="IRNazanin" w:cs="IRNazanin"/>
          <w:lang w:bidi="fa-IR"/>
          <w:color w:val="111111"/>
          <w:sz w:val="28"/>
          <w:szCs w:val="28"/>
          <w:rtl/>
        </w:rPr>
        <w:t xml:space="preserve">الذی اشتراه فأعتقه بأمر أبیه کواحد من الورثة إذا لم یکن للمعتق قرابة</w:t>
      </w:r>
    </w:p>
    <w:p>
      <w:pPr>
        <w:pStyle w:val="BookText"/>
      </w:pPr>
      <w:r>
        <w:rPr>
          <w:rFonts w:ascii="IRNazanin" w:hAnsi="IRNazanin" w:eastAsia="IRNazanin" w:cs="IRNazanin"/>
          <w:lang w:bidi="fa-IR"/>
          <w:color w:val="111111"/>
          <w:sz w:val="28"/>
          <w:szCs w:val="28"/>
          <w:rtl/>
        </w:rPr>
        <w:t xml:space="preserve">من المسلمین أحرار یرثونه، قال: وان کان ابنه الذی اشتری الرقبة</w:t>
      </w:r>
    </w:p>
    <w:p>
      <w:pPr>
        <w:pStyle w:val="BookText"/>
      </w:pPr>
      <w:r>
        <w:rPr>
          <w:rFonts w:ascii="IRNazanin" w:hAnsi="IRNazanin" w:eastAsia="IRNazanin" w:cs="IRNazanin"/>
          <w:lang w:bidi="fa-IR"/>
          <w:color w:val="111111"/>
          <w:sz w:val="28"/>
          <w:szCs w:val="28"/>
          <w:rtl/>
        </w:rPr>
        <w:t xml:space="preserve">فأعتقها عن أبیه من ماله بعد موت أبیه تطوعا منه من غیر أن یکون أبوه</w:t>
      </w:r>
    </w:p>
    <w:p>
      <w:pPr>
        <w:pStyle w:val="BookText"/>
      </w:pPr>
      <w:r>
        <w:rPr>
          <w:rFonts w:ascii="IRNazanin" w:hAnsi="IRNazanin" w:eastAsia="IRNazanin" w:cs="IRNazanin"/>
          <w:lang w:bidi="fa-IR"/>
          <w:color w:val="111111"/>
          <w:sz w:val="28"/>
          <w:szCs w:val="28"/>
          <w:rtl/>
        </w:rPr>
        <w:t xml:space="preserve">أمره بذلک فان ولاءه ومیراثه للذی اشتراه من ماله فأعتقه عن أبیه إذا</w:t>
      </w:r>
    </w:p>
    <w:p>
      <w:pPr>
        <w:pStyle w:val="BookText"/>
      </w:pPr>
      <w:r>
        <w:rPr>
          <w:rFonts w:ascii="IRNazanin" w:hAnsi="IRNazanin" w:eastAsia="IRNazanin" w:cs="IRNazanin"/>
          <w:lang w:bidi="fa-IR"/>
          <w:color w:val="111111"/>
          <w:sz w:val="28"/>
          <w:szCs w:val="28"/>
          <w:rtl/>
        </w:rPr>
        <w:t xml:space="preserve">لم یکن للمعتق وارث من قرابته.</w:t>
      </w:r>
    </w:p>
    <w:p>
      <w:pPr>
        <w:pStyle w:val="Heading3"/>
      </w:pPr>
      <w:bookmarkStart w:id="510" w:name="_Toc247"/>
      <w:r>
        <w:t>(35) باب أن المعتق واجبا سائبة وإذا ضمن أحد جریرته فله ولاؤه...</w:t>
      </w:r>
      <w:bookmarkEnd w:id="510"/>
    </w:p>
    <w:p>
      <w:pPr>
        <w:pStyle w:val="BookText"/>
      </w:pPr>
      <w:r>
        <w:rPr>
          <w:rFonts w:ascii="IRNazanin" w:hAnsi="IRNazanin" w:eastAsia="IRNazanin" w:cs="IRNazanin"/>
          <w:lang w:bidi="fa-IR"/>
          <w:color w:val="111111"/>
          <w:sz w:val="28"/>
          <w:szCs w:val="28"/>
          <w:rtl/>
        </w:rPr>
        <w:t xml:space="preserve">*باب أن المعتق واجبا سائبة وإذا ضمن أحد جریرته فله ولاؤه ومیراثه</w:t>
      </w:r>
    </w:p>
    <w:p>
      <w:pPr>
        <w:pStyle w:val="BookText"/>
      </w:pPr>
      <w:r>
        <w:rPr>
          <w:rFonts w:ascii="IRNazanin" w:hAnsi="IRNazanin" w:eastAsia="IRNazanin" w:cs="IRNazanin"/>
          <w:lang w:bidi="fa-IR"/>
          <w:color w:val="111111"/>
          <w:sz w:val="28"/>
          <w:szCs w:val="28"/>
          <w:rtl/>
        </w:rPr>
        <w:t xml:space="preserve">مع عدم وارث غیره والا فولاؤه ومیراثه للامام وکذا لو تبرء المولی من جریرته *</w:t>
      </w:r>
    </w:p>
    <w:p>
      <w:pPr>
        <w:pStyle w:val="BookText"/>
      </w:pPr>
      <w:r>
        <w:rPr>
          <w:rFonts w:ascii="IRNazanin" w:hAnsi="IRNazanin" w:eastAsia="IRNazanin" w:cs="IRNazanin"/>
          <w:lang w:bidi="fa-IR"/>
          <w:color w:val="111111"/>
          <w:sz w:val="28"/>
          <w:szCs w:val="28"/>
          <w:rtl/>
        </w:rPr>
        <w:t xml:space="preserve">1027 (1) کا 171 ج 7 - عدة من أصحابنا عن أحمد بن محمد عن</w:t>
      </w:r>
    </w:p>
    <w:p>
      <w:pPr>
        <w:pStyle w:val="BookText"/>
      </w:pPr>
      <w:r>
        <w:rPr>
          <w:rFonts w:ascii="IRNazanin" w:hAnsi="IRNazanin" w:eastAsia="IRNazanin" w:cs="IRNazanin"/>
          <w:lang w:bidi="fa-IR"/>
          <w:color w:val="111111"/>
          <w:sz w:val="28"/>
          <w:szCs w:val="28"/>
          <w:rtl/>
        </w:rPr>
        <w:t xml:space="preserve">الحسین بن سعید عن حماد بن عیسی عن شعیب العقرقوفی یب 255 ج 8 -</w:t>
      </w:r>
    </w:p>
    <w:p>
      <w:pPr>
        <w:pStyle w:val="BookText"/>
      </w:pPr>
      <w:r>
        <w:rPr>
          <w:rFonts w:ascii="IRNazanin" w:hAnsi="IRNazanin" w:eastAsia="IRNazanin" w:cs="IRNazanin"/>
          <w:lang w:bidi="fa-IR"/>
          <w:color w:val="111111"/>
          <w:sz w:val="28"/>
          <w:szCs w:val="28"/>
          <w:rtl/>
        </w:rPr>
        <w:t xml:space="preserve">الحسین بن سعید فقیه 80 ج 3 - عن شعیب عن أبی بصیر عن أبی عبد الله</w:t>
      </w:r>
    </w:p>
    <w:p>
      <w:pPr>
        <w:pStyle w:val="BookText"/>
      </w:pPr>
      <w:r>
        <w:rPr>
          <w:rFonts w:ascii="IRNazanin" w:hAnsi="IRNazanin" w:eastAsia="IRNazanin" w:cs="IRNazanin"/>
          <w:lang w:bidi="fa-IR"/>
          <w:color w:val="111111"/>
          <w:sz w:val="28"/>
          <w:szCs w:val="28"/>
          <w:rtl/>
        </w:rPr>
        <w:t xml:space="preserve">علیه السلام أنه سئل عن المملوک یعتق سائبة قال: یتولی من شاء وعلی</w:t>
      </w:r>
    </w:p>
    <w:p>
      <w:pPr>
        <w:pStyle w:val="BookText"/>
      </w:pPr>
      <w:r>
        <w:rPr>
          <w:rFonts w:ascii="IRNazanin" w:hAnsi="IRNazanin" w:eastAsia="IRNazanin" w:cs="IRNazanin"/>
          <w:lang w:bidi="fa-IR"/>
          <w:color w:val="111111"/>
          <w:sz w:val="28"/>
          <w:szCs w:val="28"/>
          <w:rtl/>
        </w:rPr>
        <w:t xml:space="preserve">من یتولی جریرته وله میراثه (قال - فقیه) قلت (له - کا) فان سکت</w:t>
      </w:r>
    </w:p>
    <w:p>
      <w:pPr>
        <w:pStyle w:val="BookText"/>
      </w:pPr>
      <w:r>
        <w:rPr>
          <w:rFonts w:ascii="IRNazanin" w:hAnsi="IRNazanin" w:eastAsia="IRNazanin" w:cs="IRNazanin"/>
          <w:lang w:bidi="fa-IR"/>
          <w:color w:val="111111"/>
          <w:sz w:val="28"/>
          <w:szCs w:val="28"/>
          <w:rtl/>
        </w:rPr>
        <w:t xml:space="preserve">حتی یموت ولم یتول أحدا قال یجعل ماله فی بیت مال المسلمین.</w:t>
      </w:r>
    </w:p>
    <w:p>
      <w:pPr>
        <w:pStyle w:val="BookText"/>
      </w:pPr>
      <w:r>
        <w:rPr>
          <w:rFonts w:ascii="IRNazanin" w:hAnsi="IRNazanin" w:eastAsia="IRNazanin" w:cs="IRNazanin"/>
          <w:lang w:bidi="fa-IR"/>
          <w:color w:val="111111"/>
          <w:sz w:val="28"/>
          <w:szCs w:val="28"/>
          <w:rtl/>
        </w:rPr>
        <w:t xml:space="preserve">کا 172 ج 7 - علی بن إبراهیم [عن أبیه] عن محمد بن عیسی بن</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عبید عن یونس عن هشام بن سالم یب 395 ج 9 - الحسن (بن محمد - ئل)</w:t>
      </w:r>
    </w:p>
    <w:p>
      <w:pPr>
        <w:pStyle w:val="BookText"/>
      </w:pPr>
      <w:r>
        <w:rPr>
          <w:rFonts w:ascii="IRNazanin" w:hAnsi="IRNazanin" w:eastAsia="IRNazanin" w:cs="IRNazanin"/>
          <w:lang w:bidi="fa-IR"/>
          <w:color w:val="111111"/>
          <w:sz w:val="28"/>
          <w:szCs w:val="28"/>
          <w:rtl/>
        </w:rPr>
        <w:t xml:space="preserve">بن سماعة عن محمد بن زیاد ومحمد بن الحسن العطار عن هشام عن</w:t>
      </w:r>
    </w:p>
    <w:p>
      <w:pPr>
        <w:pStyle w:val="BookText"/>
      </w:pPr>
      <w:r>
        <w:rPr>
          <w:rFonts w:ascii="IRNazanin" w:hAnsi="IRNazanin" w:eastAsia="IRNazanin" w:cs="IRNazanin"/>
          <w:lang w:bidi="fa-IR"/>
          <w:color w:val="111111"/>
          <w:sz w:val="28"/>
          <w:szCs w:val="28"/>
          <w:rtl/>
        </w:rPr>
        <w:t xml:space="preserve">سلیمان بن خالد عن أبی عبد الله علیه السلام قال: سألته عن مملوک أعتق</w:t>
      </w:r>
    </w:p>
    <w:p>
      <w:pPr>
        <w:pStyle w:val="BookText"/>
      </w:pPr>
      <w:r>
        <w:rPr>
          <w:rFonts w:ascii="IRNazanin" w:hAnsi="IRNazanin" w:eastAsia="IRNazanin" w:cs="IRNazanin"/>
          <w:lang w:bidi="fa-IR"/>
          <w:color w:val="111111"/>
          <w:sz w:val="28"/>
          <w:szCs w:val="28"/>
          <w:rtl/>
        </w:rPr>
        <w:t xml:space="preserve">سائبة قال یتولی </w:t>
      </w:r>
      <w:r>
        <w:rPr>
          <w:rStyle w:val="FootnoteReference"/>
        </w:rPr>
        <w:footnoteReference w:id="865"/>
      </w:r>
      <w:r>
        <w:rPr>
          <w:rFonts w:ascii="IRNazanin" w:hAnsi="IRNazanin" w:eastAsia="IRNazanin" w:cs="IRNazanin"/>
          <w:lang w:bidi="fa-IR"/>
          <w:color w:val="111111"/>
          <w:sz w:val="28"/>
          <w:szCs w:val="28"/>
          <w:rtl/>
        </w:rPr>
        <w:t xml:space="preserve">من شاء وعلی من تولاه </w:t>
      </w:r>
      <w:r>
        <w:rPr>
          <w:rStyle w:val="FootnoteReference"/>
        </w:rPr>
        <w:footnoteReference w:id="866"/>
      </w:r>
      <w:r>
        <w:rPr>
          <w:rFonts w:ascii="IRNazanin" w:hAnsi="IRNazanin" w:eastAsia="IRNazanin" w:cs="IRNazanin"/>
          <w:lang w:bidi="fa-IR"/>
          <w:color w:val="111111"/>
          <w:sz w:val="28"/>
          <w:szCs w:val="28"/>
          <w:rtl/>
        </w:rPr>
        <w:t xml:space="preserve">جریرته وله میراثه</w:t>
      </w:r>
    </w:p>
    <w:p>
      <w:pPr>
        <w:pStyle w:val="BookText"/>
      </w:pPr>
      <w:r>
        <w:rPr>
          <w:rFonts w:ascii="IRNazanin" w:hAnsi="IRNazanin" w:eastAsia="IRNazanin" w:cs="IRNazanin"/>
          <w:lang w:bidi="fa-IR"/>
          <w:color w:val="111111"/>
          <w:sz w:val="28"/>
          <w:szCs w:val="28"/>
          <w:rtl/>
        </w:rPr>
        <w:t xml:space="preserve">قلت: فان سکت حتی یموت قال یجعل ماله </w:t>
      </w:r>
      <w:r>
        <w:rPr>
          <w:rStyle w:val="FootnoteReference"/>
        </w:rPr>
        <w:footnoteReference w:id="867"/>
      </w:r>
      <w:r>
        <w:rPr>
          <w:rFonts w:ascii="IRNazanin" w:hAnsi="IRNazanin" w:eastAsia="IRNazanin" w:cs="IRNazanin"/>
          <w:lang w:bidi="fa-IR"/>
          <w:color w:val="111111"/>
          <w:sz w:val="28"/>
          <w:szCs w:val="28"/>
          <w:rtl/>
        </w:rPr>
        <w:t xml:space="preserve">فی بیت مال المسلمین</w:t>
      </w:r>
    </w:p>
    <w:p>
      <w:pPr>
        <w:pStyle w:val="BookText"/>
      </w:pPr>
      <w:r>
        <w:rPr>
          <w:rFonts w:ascii="IRNazanin" w:hAnsi="IRNazanin" w:eastAsia="IRNazanin" w:cs="IRNazanin"/>
          <w:lang w:bidi="fa-IR"/>
          <w:color w:val="111111"/>
          <w:sz w:val="28"/>
          <w:szCs w:val="28"/>
          <w:rtl/>
        </w:rPr>
        <w:t xml:space="preserve">(2) یب 394 ج 9 - الحسن بن محمد بن سماعة عن محمد بن زیاد</w:t>
      </w:r>
    </w:p>
    <w:p>
      <w:pPr>
        <w:pStyle w:val="BookText"/>
      </w:pPr>
      <w:r>
        <w:rPr>
          <w:rFonts w:ascii="IRNazanin" w:hAnsi="IRNazanin" w:eastAsia="IRNazanin" w:cs="IRNazanin"/>
          <w:lang w:bidi="fa-IR"/>
          <w:color w:val="111111"/>
          <w:sz w:val="28"/>
          <w:szCs w:val="28"/>
          <w:rtl/>
        </w:rPr>
        <w:t xml:space="preserve">عن معاویة بن عمار عن أبی عبد الله علیه السلام قال: سمعته یقول: من</w:t>
      </w:r>
    </w:p>
    <w:p>
      <w:pPr>
        <w:pStyle w:val="BookText"/>
      </w:pPr>
      <w:r>
        <w:rPr>
          <w:rFonts w:ascii="IRNazanin" w:hAnsi="IRNazanin" w:eastAsia="IRNazanin" w:cs="IRNazanin"/>
          <w:lang w:bidi="fa-IR"/>
          <w:color w:val="111111"/>
          <w:sz w:val="28"/>
          <w:szCs w:val="28"/>
          <w:rtl/>
        </w:rPr>
        <w:t xml:space="preserve">أعتق سائبة فلیتوال من شاء وعلی من والی جریرته وله میراثه، فان</w:t>
      </w:r>
    </w:p>
    <w:p>
      <w:pPr>
        <w:pStyle w:val="BookText"/>
      </w:pPr>
      <w:r>
        <w:rPr>
          <w:rFonts w:ascii="IRNazanin" w:hAnsi="IRNazanin" w:eastAsia="IRNazanin" w:cs="IRNazanin"/>
          <w:lang w:bidi="fa-IR"/>
          <w:color w:val="111111"/>
          <w:sz w:val="28"/>
          <w:szCs w:val="28"/>
          <w:rtl/>
        </w:rPr>
        <w:t xml:space="preserve">سکت حتی یموت أخذ میراثه فجعل فی بیت مال المسلمین إذا لم یکن</w:t>
      </w:r>
    </w:p>
    <w:p>
      <w:pPr>
        <w:pStyle w:val="BookText"/>
      </w:pPr>
      <w:r>
        <w:rPr>
          <w:rFonts w:ascii="IRNazanin" w:hAnsi="IRNazanin" w:eastAsia="IRNazanin" w:cs="IRNazanin"/>
          <w:lang w:bidi="fa-IR"/>
          <w:color w:val="111111"/>
          <w:sz w:val="28"/>
          <w:szCs w:val="28"/>
          <w:rtl/>
        </w:rPr>
        <w:t xml:space="preserve">له ولی.</w:t>
      </w:r>
    </w:p>
    <w:p>
      <w:pPr>
        <w:pStyle w:val="BookText"/>
      </w:pPr>
      <w:r>
        <w:rPr>
          <w:rFonts w:ascii="IRNazanin" w:hAnsi="IRNazanin" w:eastAsia="IRNazanin" w:cs="IRNazanin"/>
          <w:lang w:bidi="fa-IR"/>
          <w:color w:val="111111"/>
          <w:sz w:val="28"/>
          <w:szCs w:val="28"/>
          <w:rtl/>
        </w:rPr>
        <w:t xml:space="preserve">(3) کا 171 ج 7 - عدة من أصحابنا عن سهل بن زیاد ومحمد بن</w:t>
      </w:r>
    </w:p>
    <w:p>
      <w:pPr>
        <w:pStyle w:val="BookText"/>
      </w:pPr>
      <w:r>
        <w:rPr>
          <w:rFonts w:ascii="IRNazanin" w:hAnsi="IRNazanin" w:eastAsia="IRNazanin" w:cs="IRNazanin"/>
          <w:lang w:bidi="fa-IR"/>
          <w:color w:val="111111"/>
          <w:sz w:val="28"/>
          <w:szCs w:val="28"/>
          <w:rtl/>
        </w:rPr>
        <w:t xml:space="preserve">یحیی عن أحمد بن محمد، وعلی بن إبراهیم عن أبیه جمیعا عن ابن محبوب</w:t>
      </w:r>
    </w:p>
    <w:p>
      <w:pPr>
        <w:pStyle w:val="BookText"/>
      </w:pPr>
      <w:r>
        <w:rPr>
          <w:rFonts w:ascii="IRNazanin" w:hAnsi="IRNazanin" w:eastAsia="IRNazanin" w:cs="IRNazanin"/>
          <w:lang w:bidi="fa-IR"/>
          <w:color w:val="111111"/>
          <w:sz w:val="28"/>
          <w:szCs w:val="28"/>
          <w:rtl/>
        </w:rPr>
        <w:t xml:space="preserve">عن عبد الله بن سنان یب 256 ج 8 - صا 26 ج 4 - الحسین بن سعید عن</w:t>
      </w:r>
    </w:p>
    <w:p>
      <w:pPr>
        <w:pStyle w:val="BookText"/>
      </w:pPr>
      <w:r>
        <w:rPr>
          <w:rFonts w:ascii="IRNazanin" w:hAnsi="IRNazanin" w:eastAsia="IRNazanin" w:cs="IRNazanin"/>
          <w:lang w:bidi="fa-IR"/>
          <w:color w:val="111111"/>
          <w:sz w:val="28"/>
          <w:szCs w:val="28"/>
          <w:rtl/>
        </w:rPr>
        <w:t xml:space="preserve">النضر عن ابن سنان عن أبی عبد الله علیه السلام قال </w:t>
      </w:r>
      <w:r>
        <w:rPr>
          <w:rStyle w:val="FootnoteReference"/>
        </w:rPr>
        <w:footnoteReference w:id="868"/>
      </w:r>
      <w:r>
        <w:rPr>
          <w:rFonts w:ascii="IRNazanin" w:hAnsi="IRNazanin" w:eastAsia="IRNazanin" w:cs="IRNazanin"/>
          <w:lang w:bidi="fa-IR"/>
          <w:color w:val="111111"/>
          <w:sz w:val="28"/>
          <w:szCs w:val="28"/>
          <w:rtl/>
        </w:rPr>
        <w:t xml:space="preserve">من أعتق رجل</w:t>
      </w:r>
    </w:p>
    <w:p>
      <w:pPr>
        <w:pStyle w:val="BookText"/>
      </w:pPr>
      <w:r>
        <w:rPr>
          <w:rFonts w:ascii="IRNazanin" w:hAnsi="IRNazanin" w:eastAsia="IRNazanin" w:cs="IRNazanin"/>
          <w:lang w:bidi="fa-IR"/>
          <w:color w:val="111111"/>
          <w:sz w:val="28"/>
          <w:szCs w:val="28"/>
          <w:rtl/>
        </w:rPr>
        <w:t xml:space="preserve">سائبة فلیس علیه من جریرته شئ ولیس له من میراثه </w:t>
      </w:r>
      <w:r>
        <w:rPr>
          <w:rStyle w:val="FootnoteReference"/>
        </w:rPr>
        <w:footnoteReference w:id="869"/>
      </w:r>
      <w:r>
        <w:rPr>
          <w:rFonts w:ascii="IRNazanin" w:hAnsi="IRNazanin" w:eastAsia="IRNazanin" w:cs="IRNazanin"/>
          <w:lang w:bidi="fa-IR"/>
          <w:color w:val="111111"/>
          <w:sz w:val="28"/>
          <w:szCs w:val="28"/>
          <w:rtl/>
        </w:rPr>
        <w:t xml:space="preserve">شئ ولیشهد</w:t>
      </w:r>
    </w:p>
    <w:p>
      <w:pPr>
        <w:pStyle w:val="BookText"/>
      </w:pPr>
      <w:r>
        <w:rPr>
          <w:rFonts w:ascii="IRNazanin" w:hAnsi="IRNazanin" w:eastAsia="IRNazanin" w:cs="IRNazanin"/>
          <w:lang w:bidi="fa-IR"/>
          <w:color w:val="111111"/>
          <w:sz w:val="28"/>
          <w:szCs w:val="28"/>
          <w:rtl/>
        </w:rPr>
        <w:t xml:space="preserve">علی ذلک (یب - صا - وقال من تولی رجلا ورضی بذلک فجریرته علیه</w:t>
      </w:r>
    </w:p>
    <w:p>
      <w:pPr>
        <w:pStyle w:val="BookText"/>
      </w:pPr>
      <w:r>
        <w:rPr>
          <w:rFonts w:ascii="IRNazanin" w:hAnsi="IRNazanin" w:eastAsia="IRNazanin" w:cs="IRNazanin"/>
          <w:lang w:bidi="fa-IR"/>
          <w:color w:val="111111"/>
          <w:sz w:val="28"/>
          <w:szCs w:val="28"/>
          <w:rtl/>
        </w:rPr>
        <w:t xml:space="preserve">ومیراثه له). المقنع 156 - واعلم أن من أعتق (وذکر مثل ما فی کا).</w:t>
      </w:r>
    </w:p>
    <w:p>
      <w:pPr>
        <w:pStyle w:val="BookText"/>
      </w:pPr>
      <w:r>
        <w:rPr>
          <w:rFonts w:ascii="IRNazanin" w:hAnsi="IRNazanin" w:eastAsia="IRNazanin" w:cs="IRNazanin"/>
          <w:lang w:bidi="fa-IR"/>
          <w:color w:val="111111"/>
          <w:sz w:val="28"/>
          <w:szCs w:val="28"/>
          <w:rtl/>
        </w:rPr>
        <w:t xml:space="preserve">(4) الدعائم 318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إذا أعتق الرجل عبدا سائبة فللعبد أن یوالی من شاء فان رضی من والاه</w:t>
      </w:r>
    </w:p>
    <w:p>
      <w:pPr>
        <w:pStyle w:val="BookText"/>
      </w:pPr>
      <w:r>
        <w:rPr>
          <w:rFonts w:ascii="IRNazanin" w:hAnsi="IRNazanin" w:eastAsia="IRNazanin" w:cs="IRNazanin"/>
          <w:lang w:bidi="fa-IR"/>
          <w:color w:val="111111"/>
          <w:sz w:val="28"/>
          <w:szCs w:val="28"/>
          <w:rtl/>
        </w:rPr>
        <w:t xml:space="preserve">بولائه إیاه کان له تراثه وعلیه عقل خطئه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کا 171 ج 7 - (محمد بن یحیی عن أحمد بن محمد - معلق)</w:t>
      </w:r>
    </w:p>
    <w:p>
      <w:pPr>
        <w:pStyle w:val="BookText"/>
      </w:pPr>
      <w:r>
        <w:rPr>
          <w:rFonts w:ascii="IRNazanin" w:hAnsi="IRNazanin" w:eastAsia="IRNazanin" w:cs="IRNazanin"/>
          <w:lang w:bidi="fa-IR"/>
          <w:color w:val="111111"/>
          <w:sz w:val="28"/>
          <w:szCs w:val="28"/>
          <w:rtl/>
        </w:rPr>
        <w:t xml:space="preserve">عن ابن محبوب عن ابن رئاب عن عمار ابن أبی الأحوص یب 256 ج 8 -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 26 ج 4 - الحسن بن محبوب عن عمار ابن أبی الأحوص قال: سألت</w:t>
      </w:r>
    </w:p>
    <w:p>
      <w:pPr>
        <w:pStyle w:val="BookText"/>
      </w:pPr>
      <w:r>
        <w:rPr>
          <w:rFonts w:ascii="IRNazanin" w:hAnsi="IRNazanin" w:eastAsia="IRNazanin" w:cs="IRNazanin"/>
          <w:lang w:bidi="fa-IR"/>
          <w:color w:val="111111"/>
          <w:sz w:val="28"/>
          <w:szCs w:val="28"/>
          <w:rtl/>
        </w:rPr>
        <w:t xml:space="preserve">أبا جعفر علیه السلام عن السائبة فقال: انظر فی القرآن فما کان فیه</w:t>
      </w:r>
    </w:p>
    <w:p>
      <w:pPr>
        <w:pStyle w:val="BookText"/>
      </w:pPr>
      <w:r>
        <w:rPr>
          <w:rFonts w:ascii="IRNazanin" w:hAnsi="IRNazanin" w:eastAsia="IRNazanin" w:cs="IRNazanin"/>
          <w:lang w:bidi="fa-IR"/>
          <w:color w:val="111111"/>
          <w:sz w:val="28"/>
          <w:szCs w:val="28"/>
          <w:rtl/>
        </w:rPr>
        <w:t xml:space="preserve">" فتحریر رقبة " فتلک یا عمار، السائبة التی لا ولاء لاحد (من الناس -</w:t>
      </w:r>
    </w:p>
    <w:p>
      <w:pPr>
        <w:pStyle w:val="BookText"/>
      </w:pPr>
      <w:r>
        <w:rPr>
          <w:rFonts w:ascii="IRNazanin" w:hAnsi="IRNazanin" w:eastAsia="IRNazanin" w:cs="IRNazanin"/>
          <w:lang w:bidi="fa-IR"/>
          <w:color w:val="111111"/>
          <w:sz w:val="28"/>
          <w:szCs w:val="28"/>
          <w:rtl/>
        </w:rPr>
        <w:t xml:space="preserve">یب - صا) علیها الا الله عز وجل فما کان ولاؤه لله فهو لرسول الله صلی الله</w:t>
      </w:r>
    </w:p>
    <w:p>
      <w:pPr>
        <w:pStyle w:val="BookText"/>
      </w:pPr>
      <w:r>
        <w:rPr>
          <w:rFonts w:ascii="IRNazanin" w:hAnsi="IRNazanin" w:eastAsia="IRNazanin" w:cs="IRNazanin"/>
          <w:lang w:bidi="fa-IR"/>
          <w:color w:val="111111"/>
          <w:sz w:val="28"/>
          <w:szCs w:val="28"/>
          <w:rtl/>
        </w:rPr>
        <w:t xml:space="preserve">علیه وآله وما کان ولاؤه لرسول الله صلی الله علیه وآله فان ولاءه للإمام علیه السلام</w:t>
      </w:r>
    </w:p>
    <w:p>
      <w:pPr>
        <w:pStyle w:val="BookText"/>
      </w:pPr>
      <w:r>
        <w:rPr>
          <w:rFonts w:ascii="IRNazanin" w:hAnsi="IRNazanin" w:eastAsia="IRNazanin" w:cs="IRNazanin"/>
          <w:lang w:bidi="fa-IR"/>
          <w:color w:val="111111"/>
          <w:sz w:val="28"/>
          <w:szCs w:val="28"/>
          <w:rtl/>
        </w:rPr>
        <w:t xml:space="preserve">، وجنایته علی الامام ومیراثه له. تفسیر العیاشی 263 ج 1 -</w:t>
      </w:r>
    </w:p>
    <w:p>
      <w:pPr>
        <w:pStyle w:val="BookText"/>
      </w:pPr>
      <w:r>
        <w:rPr>
          <w:rFonts w:ascii="IRNazanin" w:hAnsi="IRNazanin" w:eastAsia="IRNazanin" w:cs="IRNazanin"/>
          <w:lang w:bidi="fa-IR"/>
          <w:color w:val="111111"/>
          <w:sz w:val="28"/>
          <w:szCs w:val="28"/>
          <w:rtl/>
        </w:rPr>
        <w:t xml:space="preserve">عن عامر بن الأحوص قال: سألت أبا جعفر علیه السلام عن السائبة (وذکر</w:t>
      </w:r>
    </w:p>
    <w:p>
      <w:pPr>
        <w:pStyle w:val="BookText"/>
      </w:pPr>
      <w:r>
        <w:rPr>
          <w:rFonts w:ascii="IRNazanin" w:hAnsi="IRNazanin" w:eastAsia="IRNazanin" w:cs="IRNazanin"/>
          <w:lang w:bidi="fa-IR"/>
          <w:color w:val="111111"/>
          <w:sz w:val="28"/>
          <w:szCs w:val="28"/>
          <w:rtl/>
        </w:rPr>
        <w:t xml:space="preserve">نحوه).</w:t>
      </w:r>
    </w:p>
    <w:p>
      <w:pPr>
        <w:pStyle w:val="BookText"/>
      </w:pPr>
      <w:r>
        <w:rPr>
          <w:rFonts w:ascii="IRNazanin" w:hAnsi="IRNazanin" w:eastAsia="IRNazanin" w:cs="IRNazanin"/>
          <w:lang w:bidi="fa-IR"/>
          <w:color w:val="111111"/>
          <w:sz w:val="28"/>
          <w:szCs w:val="28"/>
          <w:rtl/>
        </w:rPr>
        <w:t xml:space="preserve">(6) یب 256 ج 8 - صا 26 ج 4 - الحسین بن سعید عن النضر عن</w:t>
      </w:r>
    </w:p>
    <w:p>
      <w:pPr>
        <w:pStyle w:val="BookText"/>
      </w:pPr>
      <w:r>
        <w:rPr>
          <w:rFonts w:ascii="IRNazanin" w:hAnsi="IRNazanin" w:eastAsia="IRNazanin" w:cs="IRNazanin"/>
          <w:lang w:bidi="fa-IR"/>
          <w:color w:val="111111"/>
          <w:sz w:val="28"/>
          <w:szCs w:val="28"/>
          <w:rtl/>
        </w:rPr>
        <w:t xml:space="preserve">ابن سنان قال: قال أبو عبد الله علیه السلام: من أعتق رجلا سائبة فلیس علیه</w:t>
      </w:r>
    </w:p>
    <w:p>
      <w:pPr>
        <w:pStyle w:val="BookText"/>
      </w:pPr>
      <w:r>
        <w:rPr>
          <w:rFonts w:ascii="IRNazanin" w:hAnsi="IRNazanin" w:eastAsia="IRNazanin" w:cs="IRNazanin"/>
          <w:lang w:bidi="fa-IR"/>
          <w:color w:val="111111"/>
          <w:sz w:val="28"/>
          <w:szCs w:val="28"/>
          <w:rtl/>
        </w:rPr>
        <w:t xml:space="preserve">من جریرته شئ ولیس له من المیراث شئ ولیشهد علی ذلک وقال:</w:t>
      </w:r>
    </w:p>
    <w:p>
      <w:pPr>
        <w:pStyle w:val="BookText"/>
      </w:pPr>
      <w:r>
        <w:rPr>
          <w:rFonts w:ascii="IRNazanin" w:hAnsi="IRNazanin" w:eastAsia="IRNazanin" w:cs="IRNazanin"/>
          <w:lang w:bidi="fa-IR"/>
          <w:color w:val="111111"/>
          <w:sz w:val="28"/>
          <w:szCs w:val="28"/>
          <w:rtl/>
        </w:rPr>
        <w:t xml:space="preserve">من تولی رجلا ورضی بذلک فجریرته علیه ومیراثه له.</w:t>
      </w:r>
    </w:p>
    <w:p>
      <w:pPr>
        <w:pStyle w:val="BookText"/>
      </w:pPr>
      <w:r>
        <w:rPr>
          <w:rFonts w:ascii="IRNazanin" w:hAnsi="IRNazanin" w:eastAsia="IRNazanin" w:cs="IRNazanin"/>
          <w:lang w:bidi="fa-IR"/>
          <w:color w:val="111111"/>
          <w:sz w:val="28"/>
          <w:szCs w:val="28"/>
          <w:rtl/>
        </w:rPr>
        <w:t xml:space="preserve">(7) یب 257 ج 8 - صا 27 ج 4 - الحسن بن محبوب عن ابن سنان</w:t>
      </w:r>
    </w:p>
    <w:p>
      <w:pPr>
        <w:pStyle w:val="BookText"/>
      </w:pPr>
      <w:r>
        <w:rPr>
          <w:rFonts w:ascii="IRNazanin" w:hAnsi="IRNazanin" w:eastAsia="IRNazanin" w:cs="IRNazanin"/>
          <w:lang w:bidi="fa-IR"/>
          <w:color w:val="111111"/>
          <w:sz w:val="28"/>
          <w:szCs w:val="28"/>
          <w:rtl/>
        </w:rPr>
        <w:t xml:space="preserve">قال: قال أبو عبد الله علیه السلام: قضی أمیر المؤمنین علیه السلام فیمن</w:t>
      </w:r>
    </w:p>
    <w:p>
      <w:pPr>
        <w:pStyle w:val="BookText"/>
      </w:pPr>
      <w:r>
        <w:rPr>
          <w:rFonts w:ascii="IRNazanin" w:hAnsi="IRNazanin" w:eastAsia="IRNazanin" w:cs="IRNazanin"/>
          <w:lang w:bidi="fa-IR"/>
          <w:color w:val="111111"/>
          <w:sz w:val="28"/>
          <w:szCs w:val="28"/>
          <w:rtl/>
        </w:rPr>
        <w:t xml:space="preserve">کاتب عبدا (له - صا) أن یشترط ولاءه إذا کاتبه وقال: إذا أعتق المملوک</w:t>
      </w:r>
    </w:p>
    <w:p>
      <w:pPr>
        <w:pStyle w:val="BookText"/>
      </w:pPr>
      <w:r>
        <w:rPr>
          <w:rFonts w:ascii="IRNazanin" w:hAnsi="IRNazanin" w:eastAsia="IRNazanin" w:cs="IRNazanin"/>
          <w:lang w:bidi="fa-IR"/>
          <w:color w:val="111111"/>
          <w:sz w:val="28"/>
          <w:szCs w:val="28"/>
          <w:rtl/>
        </w:rPr>
        <w:t xml:space="preserve">سائبة أنه لا ولاء علیه لاحد ان کره ذلک ولا یرثه الا من أحب أن یرثه</w:t>
      </w:r>
    </w:p>
    <w:p>
      <w:pPr>
        <w:pStyle w:val="BookText"/>
      </w:pPr>
      <w:r>
        <w:rPr>
          <w:rFonts w:ascii="IRNazanin" w:hAnsi="IRNazanin" w:eastAsia="IRNazanin" w:cs="IRNazanin"/>
          <w:lang w:bidi="fa-IR"/>
          <w:color w:val="111111"/>
          <w:sz w:val="28"/>
          <w:szCs w:val="28"/>
          <w:rtl/>
        </w:rPr>
        <w:t xml:space="preserve">فان أحب أن یرثه ولی نعمته أو غیره فلیشهد رجلین بضمان ما ینوبه لکل</w:t>
      </w:r>
    </w:p>
    <w:p>
      <w:pPr>
        <w:pStyle w:val="BookText"/>
      </w:pPr>
      <w:r>
        <w:rPr>
          <w:rFonts w:ascii="IRNazanin" w:hAnsi="IRNazanin" w:eastAsia="IRNazanin" w:cs="IRNazanin"/>
          <w:lang w:bidi="fa-IR"/>
          <w:color w:val="111111"/>
          <w:sz w:val="28"/>
          <w:szCs w:val="28"/>
          <w:rtl/>
        </w:rPr>
        <w:t xml:space="preserve">جریرة جرها أو حدث، فان لم یفعل السید ذلک ولا یتوالی إلی أحد</w:t>
      </w:r>
    </w:p>
    <w:p>
      <w:pPr>
        <w:pStyle w:val="BookText"/>
      </w:pPr>
      <w:r>
        <w:rPr>
          <w:rFonts w:ascii="IRNazanin" w:hAnsi="IRNazanin" w:eastAsia="IRNazanin" w:cs="IRNazanin"/>
          <w:lang w:bidi="fa-IR"/>
          <w:color w:val="111111"/>
          <w:sz w:val="28"/>
          <w:szCs w:val="28"/>
          <w:rtl/>
        </w:rPr>
        <w:t xml:space="preserve">فان میراثه یرد إلی امام المسلمین.</w:t>
      </w:r>
    </w:p>
    <w:p>
      <w:pPr>
        <w:pStyle w:val="BookText"/>
      </w:pPr>
      <w:r>
        <w:rPr>
          <w:rFonts w:ascii="IRNazanin" w:hAnsi="IRNazanin" w:eastAsia="IRNazanin" w:cs="IRNazanin"/>
          <w:lang w:bidi="fa-IR"/>
          <w:color w:val="111111"/>
          <w:sz w:val="28"/>
          <w:szCs w:val="28"/>
          <w:rtl/>
        </w:rPr>
        <w:t xml:space="preserve">(8) یب 256 ج 8 - صا 26 ج 4 - الحسین بن سعید عن النضر عن</w:t>
      </w:r>
    </w:p>
    <w:p>
      <w:pPr>
        <w:pStyle w:val="BookText"/>
      </w:pPr>
      <w:r>
        <w:rPr>
          <w:rFonts w:ascii="IRNazanin" w:hAnsi="IRNazanin" w:eastAsia="IRNazanin" w:cs="IRNazanin"/>
          <w:lang w:bidi="fa-IR"/>
          <w:color w:val="111111"/>
          <w:sz w:val="28"/>
          <w:szCs w:val="28"/>
          <w:rtl/>
        </w:rPr>
        <w:t xml:space="preserve">فقیه 79 ج 3 - عاصم (بن حمید - فقیه) عن أبی بصیر قال سألت أبا عبد الله</w:t>
      </w:r>
    </w:p>
    <w:p>
      <w:pPr>
        <w:pStyle w:val="BookText"/>
      </w:pPr>
      <w:r>
        <w:rPr>
          <w:rFonts w:ascii="IRNazanin" w:hAnsi="IRNazanin" w:eastAsia="IRNazanin" w:cs="IRNazanin"/>
          <w:lang w:bidi="fa-IR"/>
          <w:color w:val="111111"/>
          <w:sz w:val="28"/>
          <w:szCs w:val="28"/>
          <w:rtl/>
        </w:rPr>
        <w:t xml:space="preserve">علیه السلام عن الرجل یعتق الرجل فی کفارة یمین أو ظهار لمن یکون</w:t>
      </w:r>
    </w:p>
    <w:p>
      <w:pPr>
        <w:pStyle w:val="BookText"/>
      </w:pPr>
      <w:r>
        <w:rPr>
          <w:rFonts w:ascii="IRNazanin" w:hAnsi="IRNazanin" w:eastAsia="IRNazanin" w:cs="IRNazanin"/>
          <w:lang w:bidi="fa-IR"/>
          <w:color w:val="111111"/>
          <w:sz w:val="28"/>
          <w:szCs w:val="28"/>
          <w:rtl/>
        </w:rPr>
        <w:t xml:space="preserve">الولاء؟ قال للذی یعتق (حمله الشیخ علی أنه یکون ولاؤه له إذا توالی</w:t>
      </w:r>
    </w:p>
    <w:p>
      <w:pPr>
        <w:pStyle w:val="BookText"/>
      </w:pPr>
      <w:r>
        <w:rPr>
          <w:rFonts w:ascii="IRNazanin" w:hAnsi="IRNazanin" w:eastAsia="IRNazanin" w:cs="IRNazanin"/>
          <w:lang w:bidi="fa-IR"/>
          <w:color w:val="111111"/>
          <w:sz w:val="28"/>
          <w:szCs w:val="28"/>
          <w:rtl/>
        </w:rPr>
        <w:t xml:space="preserve">العبد الیه بعد العتق).</w:t>
      </w:r>
    </w:p>
    <w:p>
      <w:pPr>
        <w:pStyle w:val="BookText"/>
      </w:pPr>
      <w:r>
        <w:rPr>
          <w:rFonts w:ascii="IRNazanin" w:hAnsi="IRNazanin" w:eastAsia="IRNazanin" w:cs="IRNazanin"/>
          <w:lang w:bidi="fa-IR"/>
          <w:color w:val="111111"/>
          <w:sz w:val="28"/>
          <w:szCs w:val="28"/>
          <w:rtl/>
        </w:rPr>
        <w:t xml:space="preserve">(9) یب 257 ج 8 - صا 27 ج 4 - محمد ابن أبی عمیر عن بعض</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64" w:name="pg12422_156831"/>
    <w:bookmarkEnd w:id="164"/>
    <w:p>
      <w:pPr>
        <w:pStyle w:val="BookText"/>
      </w:pPr>
      <w:r>
        <w:rPr>
          <w:rFonts w:ascii="IRNazanin" w:hAnsi="IRNazanin" w:eastAsia="IRNazanin" w:cs="IRNazanin"/>
          <w:lang w:bidi="fa-IR"/>
          <w:color w:val="111111"/>
          <w:sz w:val="28"/>
          <w:szCs w:val="28"/>
          <w:rtl/>
        </w:rPr>
        <w:t xml:space="preserve">أصحابنا عن زرارة عن أبی جعفر علیه السلام قال: السائبة وغیر السائبة</w:t>
      </w:r>
    </w:p>
    <w:p>
      <w:pPr>
        <w:pStyle w:val="BookText"/>
      </w:pPr>
      <w:r>
        <w:rPr>
          <w:rFonts w:ascii="IRNazanin" w:hAnsi="IRNazanin" w:eastAsia="IRNazanin" w:cs="IRNazanin"/>
          <w:lang w:bidi="fa-IR"/>
          <w:color w:val="111111"/>
          <w:sz w:val="28"/>
          <w:szCs w:val="28"/>
          <w:rtl/>
        </w:rPr>
        <w:t xml:space="preserve">سواء فی العتق. (قال الشیخ (ره) فأول ما فیه أنه مرسل وما هذا سبیله</w:t>
      </w:r>
    </w:p>
    <w:p>
      <w:pPr>
        <w:pStyle w:val="BookText"/>
      </w:pPr>
      <w:r>
        <w:rPr>
          <w:rFonts w:ascii="IRNazanin" w:hAnsi="IRNazanin" w:eastAsia="IRNazanin" w:cs="IRNazanin"/>
          <w:lang w:bidi="fa-IR"/>
          <w:color w:val="111111"/>
          <w:sz w:val="28"/>
          <w:szCs w:val="28"/>
          <w:rtl/>
        </w:rPr>
        <w:t xml:space="preserve">لا یعترض به علی الاخبار المسندة. والثانی انه لیس فی ظاهر الخبر ان</w:t>
      </w:r>
    </w:p>
    <w:p>
      <w:pPr>
        <w:pStyle w:val="BookText"/>
      </w:pPr>
      <w:r>
        <w:rPr>
          <w:rFonts w:ascii="IRNazanin" w:hAnsi="IRNazanin" w:eastAsia="IRNazanin" w:cs="IRNazanin"/>
          <w:lang w:bidi="fa-IR"/>
          <w:color w:val="111111"/>
          <w:sz w:val="28"/>
          <w:szCs w:val="28"/>
          <w:rtl/>
        </w:rPr>
        <w:t xml:space="preserve">ولاء السائبة مثل ولاء غیرها وانما جعلهما سواء فی العتق ونحن نقول</w:t>
      </w:r>
    </w:p>
    <w:p>
      <w:pPr>
        <w:pStyle w:val="BookText"/>
      </w:pPr>
      <w:r>
        <w:rPr>
          <w:rFonts w:ascii="IRNazanin" w:hAnsi="IRNazanin" w:eastAsia="IRNazanin" w:cs="IRNazanin"/>
          <w:lang w:bidi="fa-IR"/>
          <w:color w:val="111111"/>
          <w:sz w:val="28"/>
          <w:szCs w:val="28"/>
          <w:rtl/>
        </w:rPr>
        <w:t xml:space="preserve">بذلک فمن أین أنهما لا یختلفان فی الولاء).</w:t>
      </w:r>
    </w:p>
    <w:p>
      <w:pPr>
        <w:pStyle w:val="BookText"/>
      </w:pPr>
      <w:r>
        <w:rPr>
          <w:rFonts w:ascii="IRNazanin" w:hAnsi="IRNazanin" w:eastAsia="IRNazanin" w:cs="IRNazanin"/>
          <w:lang w:bidi="fa-IR"/>
          <w:color w:val="111111"/>
          <w:sz w:val="28"/>
          <w:szCs w:val="28"/>
          <w:rtl/>
        </w:rPr>
        <w:t xml:space="preserve">وتقدم فی روایة أبی بصیر (2) من باب (18) ان المملوک</w:t>
      </w:r>
    </w:p>
    <w:p>
      <w:pPr>
        <w:pStyle w:val="BookText"/>
      </w:pPr>
      <w:r>
        <w:rPr>
          <w:rFonts w:ascii="IRNazanin" w:hAnsi="IRNazanin" w:eastAsia="IRNazanin" w:cs="IRNazanin"/>
          <w:lang w:bidi="fa-IR"/>
          <w:color w:val="111111"/>
          <w:sz w:val="28"/>
          <w:szCs w:val="28"/>
          <w:rtl/>
        </w:rPr>
        <w:t xml:space="preserve">إذا نکل به فهو حر قوله قضی علیه السلام فیمن نکل بمملوکه أنه حر لا</w:t>
      </w:r>
    </w:p>
    <w:p>
      <w:pPr>
        <w:pStyle w:val="BookText"/>
      </w:pPr>
      <w:r>
        <w:rPr>
          <w:rFonts w:ascii="IRNazanin" w:hAnsi="IRNazanin" w:eastAsia="IRNazanin" w:cs="IRNazanin"/>
          <w:lang w:bidi="fa-IR"/>
          <w:color w:val="111111"/>
          <w:sz w:val="28"/>
          <w:szCs w:val="28"/>
          <w:rtl/>
        </w:rPr>
        <w:t xml:space="preserve">سبیل له علیه سائبة یذهب فیتولی إلی من أحب فإذا ضمن جریرته فهو یرثه</w:t>
      </w:r>
    </w:p>
    <w:p>
      <w:pPr>
        <w:pStyle w:val="BookText"/>
      </w:pPr>
      <w:r>
        <w:rPr>
          <w:rFonts w:ascii="IRNazanin" w:hAnsi="IRNazanin" w:eastAsia="IRNazanin" w:cs="IRNazanin"/>
          <w:lang w:bidi="fa-IR"/>
          <w:color w:val="111111"/>
          <w:sz w:val="28"/>
          <w:szCs w:val="28"/>
          <w:rtl/>
        </w:rPr>
        <w:t xml:space="preserve">وفی باب (31) ان من أعتق وجعل المعتق سائبة فلا ولاء له ما یناسب</w:t>
      </w:r>
    </w:p>
    <w:p>
      <w:pPr>
        <w:pStyle w:val="BookText"/>
      </w:pPr>
      <w:r>
        <w:rPr>
          <w:rFonts w:ascii="IRNazanin" w:hAnsi="IRNazanin" w:eastAsia="IRNazanin" w:cs="IRNazanin"/>
          <w:lang w:bidi="fa-IR"/>
          <w:color w:val="111111"/>
          <w:sz w:val="28"/>
          <w:szCs w:val="28"/>
          <w:rtl/>
        </w:rPr>
        <w:t xml:space="preserve">الباب فراجع.</w:t>
      </w:r>
    </w:p>
    <w:p>
      <w:pPr>
        <w:pStyle w:val="BookText"/>
      </w:pPr>
      <w:r>
        <w:rPr>
          <w:rFonts w:ascii="IRNazanin" w:hAnsi="IRNazanin" w:eastAsia="IRNazanin" w:cs="IRNazanin"/>
          <w:lang w:bidi="fa-IR"/>
          <w:color w:val="111111"/>
          <w:sz w:val="28"/>
          <w:szCs w:val="28"/>
          <w:rtl/>
        </w:rPr>
        <w:t xml:space="preserve">وفی أحادیث باب ان ضامن الجریرة یرث مع عدم الأنساب من</w:t>
      </w:r>
    </w:p>
    <w:p>
      <w:pPr>
        <w:pStyle w:val="BookText"/>
      </w:pPr>
      <w:r>
        <w:rPr>
          <w:rFonts w:ascii="IRNazanin" w:hAnsi="IRNazanin" w:eastAsia="IRNazanin" w:cs="IRNazanin"/>
          <w:lang w:bidi="fa-IR"/>
          <w:color w:val="111111"/>
          <w:sz w:val="28"/>
          <w:szCs w:val="28"/>
          <w:rtl/>
        </w:rPr>
        <w:t xml:space="preserve">أبواب ولاء ضمان الجریرة وباب انه یجوز للمسلم ضمان جریرة الذمی</w:t>
      </w:r>
    </w:p>
    <w:p>
      <w:pPr>
        <w:pStyle w:val="BookText"/>
      </w:pPr>
      <w:r>
        <w:rPr>
          <w:rFonts w:ascii="IRNazanin" w:hAnsi="IRNazanin" w:eastAsia="IRNazanin" w:cs="IRNazanin"/>
          <w:lang w:bidi="fa-IR"/>
          <w:color w:val="111111"/>
          <w:sz w:val="28"/>
          <w:szCs w:val="28"/>
          <w:rtl/>
        </w:rPr>
        <w:t xml:space="preserve">ما یناسب ذلک.</w:t>
      </w:r>
    </w:p>
    <w:p>
      <w:pPr>
        <w:pStyle w:val="Heading3"/>
      </w:pPr>
      <w:bookmarkStart w:id="511" w:name="_Toc248"/>
      <w:r>
        <w:t>(36) باب أنه لا یصح بیع الولاء ولا هبته ولا اشتراطه</w:t>
      </w:r>
      <w:bookmarkEnd w:id="511"/>
    </w:p>
    <w:p>
      <w:pPr>
        <w:pStyle w:val="BookText"/>
      </w:pPr>
      <w:r>
        <w:rPr>
          <w:rFonts w:ascii="IRNazanin" w:hAnsi="IRNazanin" w:eastAsia="IRNazanin" w:cs="IRNazanin"/>
          <w:lang w:bidi="fa-IR"/>
          <w:color w:val="111111"/>
          <w:sz w:val="28"/>
          <w:szCs w:val="28"/>
          <w:rtl/>
        </w:rPr>
        <w:t xml:space="preserve">1036 (1) یب 258 ج 8 - صا 25 ج 4 - محمد بن أحمد بن یحیی</w:t>
      </w:r>
    </w:p>
    <w:p>
      <w:pPr>
        <w:pStyle w:val="BookText"/>
      </w:pPr>
      <w:r>
        <w:rPr>
          <w:rFonts w:ascii="IRNazanin" w:hAnsi="IRNazanin" w:eastAsia="IRNazanin" w:cs="IRNazanin"/>
          <w:lang w:bidi="fa-IR"/>
          <w:color w:val="111111"/>
          <w:sz w:val="28"/>
          <w:szCs w:val="28"/>
          <w:rtl/>
        </w:rPr>
        <w:t xml:space="preserve">عن بنان بن محمد عن موسی بن القاسم عن علی بن جعفر عن أخیه موسی</w:t>
      </w:r>
    </w:p>
    <w:p>
      <w:pPr>
        <w:pStyle w:val="BookText"/>
      </w:pPr>
      <w:r>
        <w:rPr>
          <w:rFonts w:ascii="IRNazanin" w:hAnsi="IRNazanin" w:eastAsia="IRNazanin" w:cs="IRNazanin"/>
          <w:lang w:bidi="fa-IR"/>
          <w:color w:val="111111"/>
          <w:sz w:val="28"/>
          <w:szCs w:val="28"/>
          <w:rtl/>
        </w:rPr>
        <w:t xml:space="preserve">بن جعفر علیهما السلام قال: سألته عن بیع الولاء یحل؟ قال: لا یحل.</w:t>
      </w:r>
    </w:p>
    <w:p>
      <w:pPr>
        <w:pStyle w:val="BookText"/>
      </w:pPr>
      <w:r>
        <w:rPr>
          <w:rFonts w:ascii="IRNazanin" w:hAnsi="IRNazanin" w:eastAsia="IRNazanin" w:cs="IRNazanin"/>
          <w:lang w:bidi="fa-IR"/>
          <w:color w:val="111111"/>
          <w:sz w:val="28"/>
          <w:szCs w:val="28"/>
          <w:rtl/>
        </w:rPr>
        <w:t xml:space="preserve">قرب الإسناد 113 - عبد الله بن الحسن العلوی عن جده علی بن جعفر</w:t>
      </w:r>
    </w:p>
    <w:p>
      <w:pPr>
        <w:pStyle w:val="BookText"/>
      </w:pPr>
      <w:r>
        <w:rPr>
          <w:rFonts w:ascii="IRNazanin" w:hAnsi="IRNazanin" w:eastAsia="IRNazanin" w:cs="IRNazanin"/>
          <w:lang w:bidi="fa-IR"/>
          <w:color w:val="111111"/>
          <w:sz w:val="28"/>
          <w:szCs w:val="28"/>
          <w:rtl/>
        </w:rPr>
        <w:t xml:space="preserve">عن أخیه موسی بن جعفر علیهما السلام (نحوه).</w:t>
      </w:r>
    </w:p>
    <w:p>
      <w:pPr>
        <w:pStyle w:val="BookText"/>
      </w:pPr>
      <w:r>
        <w:rPr>
          <w:rFonts w:ascii="IRNazanin" w:hAnsi="IRNazanin" w:eastAsia="IRNazanin" w:cs="IRNazanin"/>
          <w:lang w:bidi="fa-IR"/>
          <w:color w:val="111111"/>
          <w:sz w:val="28"/>
          <w:szCs w:val="28"/>
          <w:rtl/>
        </w:rPr>
        <w:t xml:space="preserve">المقنع 160 - سئل موسی بن جعفر علیه السلام عن بیع الولاء فقال:</w:t>
      </w:r>
    </w:p>
    <w:p>
      <w:pPr>
        <w:pStyle w:val="BookText"/>
      </w:pPr>
      <w:r>
        <w:rPr>
          <w:rFonts w:ascii="IRNazanin" w:hAnsi="IRNazanin" w:eastAsia="IRNazanin" w:cs="IRNazanin"/>
          <w:lang w:bidi="fa-IR"/>
          <w:color w:val="111111"/>
          <w:sz w:val="28"/>
          <w:szCs w:val="28"/>
          <w:rtl/>
        </w:rPr>
        <w:t xml:space="preserve">لا یحل ذلک</w:t>
      </w:r>
    </w:p>
    <w:p>
      <w:pPr>
        <w:pStyle w:val="BookText"/>
      </w:pPr>
      <w:r>
        <w:rPr>
          <w:rFonts w:ascii="IRNazanin" w:hAnsi="IRNazanin" w:eastAsia="IRNazanin" w:cs="IRNazanin"/>
          <w:lang w:bidi="fa-IR"/>
          <w:color w:val="111111"/>
          <w:sz w:val="28"/>
          <w:szCs w:val="28"/>
          <w:rtl/>
        </w:rPr>
        <w:t xml:space="preserve">(2) یب 255 ج 8 - صا 24 ج 4 -</w:t>
      </w:r>
    </w:p>
    <w:p>
      <w:pPr>
        <w:pStyle w:val="BookText"/>
      </w:pPr>
      <w:r>
        <w:rPr>
          <w:rFonts w:ascii="IRNazanin" w:hAnsi="IRNazanin" w:eastAsia="IRNazanin" w:cs="IRNazanin"/>
          <w:lang w:bidi="fa-IR"/>
          <w:color w:val="111111"/>
          <w:sz w:val="28"/>
          <w:szCs w:val="28"/>
          <w:rtl/>
        </w:rPr>
        <w:t xml:space="preserve">محمد بن أحمد بن یحیی عن</w:t>
      </w:r>
    </w:p>
    <w:p>
      <w:pPr>
        <w:pStyle w:val="BookText"/>
      </w:pPr>
      <w:r>
        <w:rPr>
          <w:rFonts w:ascii="IRNazanin" w:hAnsi="IRNazanin" w:eastAsia="IRNazanin" w:cs="IRNazanin"/>
          <w:lang w:bidi="fa-IR"/>
          <w:color w:val="111111"/>
          <w:sz w:val="28"/>
          <w:szCs w:val="28"/>
          <w:rtl/>
        </w:rPr>
        <w:t xml:space="preserve">إبراهیم بن هاشم عن النوفلی عن السکونی عن جعفر عن أبیه علیهما السلام</w:t>
      </w:r>
    </w:p>
    <w:p>
      <w:pPr>
        <w:pStyle w:val="BookText"/>
      </w:pPr>
      <w:r>
        <w:rPr>
          <w:rFonts w:ascii="IRNazanin" w:hAnsi="IRNazanin" w:eastAsia="IRNazanin" w:cs="IRNazanin"/>
          <w:lang w:bidi="fa-IR"/>
          <w:color w:val="111111"/>
          <w:sz w:val="28"/>
          <w:szCs w:val="28"/>
          <w:rtl/>
        </w:rPr>
        <w:t xml:space="preserve">فقیه 78 ج 3 - روی إسماعیل بن مسلم عن جعفر بن محمد عن</w:t>
      </w:r>
    </w:p>
    <w:p>
      <w:pPr>
        <w:pStyle w:val="BookText"/>
      </w:pPr>
      <w:r>
        <w:rPr>
          <w:rFonts w:ascii="IRNazanin" w:hAnsi="IRNazanin" w:eastAsia="IRNazanin" w:cs="IRNazanin"/>
          <w:lang w:bidi="fa-IR"/>
          <w:color w:val="111111"/>
          <w:sz w:val="28"/>
          <w:szCs w:val="28"/>
          <w:rtl/>
        </w:rPr>
        <w:t xml:space="preserve">أبیه علیهما السلام قال: قال النبی صلی الله علیه وآله: الولاء لحمته</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کلحمة النسب </w:t>
      </w:r>
      <w:r>
        <w:rPr>
          <w:rStyle w:val="FootnoteReference"/>
        </w:rPr>
        <w:footnoteReference w:id="871"/>
      </w:r>
      <w:r>
        <w:rPr>
          <w:rFonts w:ascii="IRNazanin" w:hAnsi="IRNazanin" w:eastAsia="IRNazanin" w:cs="IRNazanin"/>
          <w:lang w:bidi="fa-IR"/>
          <w:color w:val="111111"/>
          <w:sz w:val="28"/>
          <w:szCs w:val="28"/>
          <w:rtl/>
        </w:rPr>
        <w:t xml:space="preserve">لاتباع ولا توهب. المجازات النبویة 172 - ومن</w:t>
      </w:r>
    </w:p>
    <w:p>
      <w:pPr>
        <w:pStyle w:val="BookText"/>
      </w:pPr>
      <w:r>
        <w:rPr>
          <w:rFonts w:ascii="IRNazanin" w:hAnsi="IRNazanin" w:eastAsia="IRNazanin" w:cs="IRNazanin"/>
          <w:lang w:bidi="fa-IR"/>
          <w:color w:val="111111"/>
          <w:sz w:val="28"/>
          <w:szCs w:val="28"/>
          <w:rtl/>
        </w:rPr>
        <w:t xml:space="preserve">ذلک قوله علیه الصلاة والسلام: الولاء (وذکر مثله).</w:t>
      </w:r>
    </w:p>
    <w:p>
      <w:pPr>
        <w:pStyle w:val="BookText"/>
      </w:pPr>
      <w:r>
        <w:rPr>
          <w:rFonts w:ascii="IRNazanin" w:hAnsi="IRNazanin" w:eastAsia="IRNazanin" w:cs="IRNazanin"/>
          <w:lang w:bidi="fa-IR"/>
          <w:color w:val="111111"/>
          <w:sz w:val="28"/>
          <w:szCs w:val="28"/>
          <w:rtl/>
        </w:rPr>
        <w:t xml:space="preserve">(3) أمالی ابن الطوسی 9 ج 2 - أخبرنا الشیخ الامام المفید أبو علی</w:t>
      </w:r>
    </w:p>
    <w:p>
      <w:pPr>
        <w:pStyle w:val="BookText"/>
      </w:pPr>
      <w:r>
        <w:rPr>
          <w:rFonts w:ascii="IRNazanin" w:hAnsi="IRNazanin" w:eastAsia="IRNazanin" w:cs="IRNazanin"/>
          <w:lang w:bidi="fa-IR"/>
          <w:color w:val="111111"/>
          <w:sz w:val="28"/>
          <w:szCs w:val="28"/>
          <w:rtl/>
        </w:rPr>
        <w:t xml:space="preserve">الحسن بن محمد الطوسی قال: أخبرنا الشیخ السعید الوالد (ره) قال:</w:t>
      </w:r>
    </w:p>
    <w:p>
      <w:pPr>
        <w:pStyle w:val="BookText"/>
      </w:pPr>
      <w:r>
        <w:rPr>
          <w:rFonts w:ascii="IRNazanin" w:hAnsi="IRNazanin" w:eastAsia="IRNazanin" w:cs="IRNazanin"/>
          <w:lang w:bidi="fa-IR"/>
          <w:color w:val="111111"/>
          <w:sz w:val="28"/>
          <w:szCs w:val="28"/>
          <w:rtl/>
        </w:rPr>
        <w:t xml:space="preserve">أخبرنا أبو الحسین بن علی بن محمد بن عبد الله بن بشران قال: حدثنا</w:t>
      </w:r>
    </w:p>
    <w:p>
      <w:pPr>
        <w:pStyle w:val="BookText"/>
      </w:pPr>
      <w:r>
        <w:rPr>
          <w:rFonts w:ascii="IRNazanin" w:hAnsi="IRNazanin" w:eastAsia="IRNazanin" w:cs="IRNazanin"/>
          <w:lang w:bidi="fa-IR"/>
          <w:color w:val="111111"/>
          <w:sz w:val="28"/>
          <w:szCs w:val="28"/>
          <w:rtl/>
        </w:rPr>
        <w:t xml:space="preserve">أحمد بن سلیمان النجار إملاءا قال حدثنی محمد بن عثمان العنبسی قال:</w:t>
      </w:r>
    </w:p>
    <w:p>
      <w:pPr>
        <w:pStyle w:val="BookText"/>
      </w:pPr>
      <w:r>
        <w:rPr>
          <w:rFonts w:ascii="IRNazanin" w:hAnsi="IRNazanin" w:eastAsia="IRNazanin" w:cs="IRNazanin"/>
          <w:lang w:bidi="fa-IR"/>
          <w:color w:val="111111"/>
          <w:sz w:val="28"/>
          <w:szCs w:val="28"/>
          <w:rtl/>
        </w:rPr>
        <w:t xml:space="preserve">حدثنا الحسن بن جعفر قال: حدثنا سعید بن محمد قال: حدثنا یحیی بن</w:t>
      </w:r>
    </w:p>
    <w:p>
      <w:pPr>
        <w:pStyle w:val="BookText"/>
      </w:pPr>
      <w:r>
        <w:rPr>
          <w:rFonts w:ascii="IRNazanin" w:hAnsi="IRNazanin" w:eastAsia="IRNazanin" w:cs="IRNazanin"/>
          <w:lang w:bidi="fa-IR"/>
          <w:color w:val="111111"/>
          <w:sz w:val="28"/>
          <w:szCs w:val="28"/>
          <w:rtl/>
        </w:rPr>
        <w:t xml:space="preserve">سعید عن عبد الله بن عمر عن نافع عن ابن عمر أن رسول الله صلی الله علیه</w:t>
      </w:r>
    </w:p>
    <w:p>
      <w:pPr>
        <w:pStyle w:val="BookText"/>
      </w:pPr>
      <w:r>
        <w:rPr>
          <w:rFonts w:ascii="IRNazanin" w:hAnsi="IRNazanin" w:eastAsia="IRNazanin" w:cs="IRNazanin"/>
          <w:lang w:bidi="fa-IR"/>
          <w:color w:val="111111"/>
          <w:sz w:val="28"/>
          <w:szCs w:val="28"/>
          <w:rtl/>
        </w:rPr>
        <w:t xml:space="preserve">وآله نهی عن بیع الولاء وعن هبته. الدعائم 318 ج 2 - عن رسول الله</w:t>
      </w:r>
    </w:p>
    <w:p>
      <w:pPr>
        <w:pStyle w:val="BookText"/>
      </w:pPr>
      <w:r>
        <w:rPr>
          <w:rFonts w:ascii="IRNazanin" w:hAnsi="IRNazanin" w:eastAsia="IRNazanin" w:cs="IRNazanin"/>
          <w:lang w:bidi="fa-IR"/>
          <w:color w:val="111111"/>
          <w:sz w:val="28"/>
          <w:szCs w:val="28"/>
          <w:rtl/>
        </w:rPr>
        <w:t xml:space="preserve">صلی الله علیه وآله مثله.</w:t>
      </w:r>
    </w:p>
    <w:p>
      <w:pPr>
        <w:pStyle w:val="BookText"/>
      </w:pPr>
      <w:r>
        <w:rPr>
          <w:rFonts w:ascii="IRNazanin" w:hAnsi="IRNazanin" w:eastAsia="IRNazanin" w:cs="IRNazanin"/>
          <w:lang w:bidi="fa-IR"/>
          <w:color w:val="111111"/>
          <w:sz w:val="28"/>
          <w:szCs w:val="28"/>
          <w:rtl/>
        </w:rPr>
        <w:t xml:space="preserve">(4) یب 237 ج 8 - محمد بن أحمد بن یحیی عن محمد بن عیسی</w:t>
      </w:r>
    </w:p>
    <w:p>
      <w:pPr>
        <w:pStyle w:val="BookText"/>
      </w:pPr>
      <w:r>
        <w:rPr>
          <w:rFonts w:ascii="IRNazanin" w:hAnsi="IRNazanin" w:eastAsia="IRNazanin" w:cs="IRNazanin"/>
          <w:lang w:bidi="fa-IR"/>
          <w:color w:val="111111"/>
          <w:sz w:val="28"/>
          <w:szCs w:val="28"/>
          <w:rtl/>
        </w:rPr>
        <w:t xml:space="preserve">عن داود الصرمی قال: قال الطیب علیه السلام یا داود ان الناس کلهم</w:t>
      </w:r>
    </w:p>
    <w:p>
      <w:pPr>
        <w:pStyle w:val="BookText"/>
      </w:pPr>
      <w:r>
        <w:rPr>
          <w:rFonts w:ascii="IRNazanin" w:hAnsi="IRNazanin" w:eastAsia="IRNazanin" w:cs="IRNazanin"/>
          <w:lang w:bidi="fa-IR"/>
          <w:color w:val="111111"/>
          <w:sz w:val="28"/>
          <w:szCs w:val="28"/>
          <w:rtl/>
        </w:rPr>
        <w:t xml:space="preserve">موال لنا فیحل لنا ان نشتری ونعتق فقلت له: جعلت فداک أن فلانا قال</w:t>
      </w:r>
    </w:p>
    <w:p>
      <w:pPr>
        <w:pStyle w:val="BookText"/>
      </w:pPr>
      <w:r>
        <w:rPr>
          <w:rFonts w:ascii="IRNazanin" w:hAnsi="IRNazanin" w:eastAsia="IRNazanin" w:cs="IRNazanin"/>
          <w:lang w:bidi="fa-IR"/>
          <w:color w:val="111111"/>
          <w:sz w:val="28"/>
          <w:szCs w:val="28"/>
          <w:rtl/>
        </w:rPr>
        <w:t xml:space="preserve">لغلام له قد أعتقه: بعنی نفسک حتی أشتریک قال: یجوز ولکن انما</w:t>
      </w:r>
    </w:p>
    <w:p>
      <w:pPr>
        <w:pStyle w:val="BookText"/>
      </w:pPr>
      <w:r>
        <w:rPr>
          <w:rFonts w:ascii="IRNazanin" w:hAnsi="IRNazanin" w:eastAsia="IRNazanin" w:cs="IRNazanin"/>
          <w:lang w:bidi="fa-IR"/>
          <w:color w:val="111111"/>
          <w:sz w:val="28"/>
          <w:szCs w:val="28"/>
          <w:rtl/>
        </w:rPr>
        <w:t xml:space="preserve">یشتری ولاءه.</w:t>
      </w:r>
    </w:p>
    <w:p>
      <w:pPr>
        <w:pStyle w:val="BookText"/>
      </w:pPr>
      <w:r>
        <w:rPr>
          <w:rFonts w:ascii="IRNazanin" w:hAnsi="IRNazanin" w:eastAsia="IRNazanin" w:cs="IRNazanin"/>
          <w:lang w:bidi="fa-IR"/>
          <w:color w:val="111111"/>
          <w:sz w:val="28"/>
          <w:szCs w:val="28"/>
          <w:rtl/>
        </w:rPr>
        <w:t xml:space="preserve">(5) یب 250 ج 8 - محمد بن یعقوب عن کا 198 ج 6 - أبو علی</w:t>
      </w:r>
    </w:p>
    <w:p>
      <w:pPr>
        <w:pStyle w:val="BookText"/>
      </w:pPr>
      <w:r>
        <w:rPr>
          <w:rFonts w:ascii="IRNazanin" w:hAnsi="IRNazanin" w:eastAsia="IRNazanin" w:cs="IRNazanin"/>
          <w:lang w:bidi="fa-IR"/>
          <w:color w:val="111111"/>
          <w:sz w:val="28"/>
          <w:szCs w:val="28"/>
          <w:rtl/>
        </w:rPr>
        <w:t xml:space="preserve">الأشعری عن محمد بن عبد الجبار عن صفوان (بن یحیی - کا) عن</w:t>
      </w:r>
    </w:p>
    <w:p>
      <w:pPr>
        <w:pStyle w:val="BookText"/>
      </w:pPr>
      <w:r>
        <w:rPr>
          <w:rFonts w:ascii="IRNazanin" w:hAnsi="IRNazanin" w:eastAsia="IRNazanin" w:cs="IRNazanin"/>
          <w:lang w:bidi="fa-IR"/>
          <w:color w:val="111111"/>
          <w:sz w:val="28"/>
          <w:szCs w:val="28"/>
          <w:rtl/>
        </w:rPr>
        <w:t xml:space="preserve">عیص بن القاسم عن أبی عبد الله علیه السلام قال: قالت عائشة لرسول الله</w:t>
      </w:r>
    </w:p>
    <w:p>
      <w:pPr>
        <w:pStyle w:val="BookText"/>
      </w:pPr>
      <w:r>
        <w:rPr>
          <w:rFonts w:ascii="IRNazanin" w:hAnsi="IRNazanin" w:eastAsia="IRNazanin" w:cs="IRNazanin"/>
          <w:lang w:bidi="fa-IR"/>
          <w:color w:val="111111"/>
          <w:sz w:val="28"/>
          <w:szCs w:val="28"/>
          <w:rtl/>
        </w:rPr>
        <w:t xml:space="preserve">صلی الله علیه وآله: ان أهل بریرة اشترطوا ولاءها فقال رسول الله صلی الله</w:t>
      </w:r>
    </w:p>
    <w:p>
      <w:pPr>
        <w:pStyle w:val="BookText"/>
      </w:pPr>
      <w:r>
        <w:rPr>
          <w:rFonts w:ascii="IRNazanin" w:hAnsi="IRNazanin" w:eastAsia="IRNazanin" w:cs="IRNazanin"/>
          <w:lang w:bidi="fa-IR"/>
          <w:color w:val="111111"/>
          <w:sz w:val="28"/>
          <w:szCs w:val="28"/>
          <w:rtl/>
        </w:rPr>
        <w:t xml:space="preserve">علیه وآله: الولاء لمن أعتق.</w:t>
      </w:r>
    </w:p>
    <w:p>
      <w:pPr>
        <w:pStyle w:val="BookText"/>
      </w:pPr>
      <w:r>
        <w:rPr>
          <w:rFonts w:ascii="IRNazanin" w:hAnsi="IRNazanin" w:eastAsia="IRNazanin" w:cs="IRNazanin"/>
          <w:lang w:bidi="fa-IR"/>
          <w:color w:val="111111"/>
          <w:sz w:val="28"/>
          <w:szCs w:val="28"/>
          <w:rtl/>
        </w:rPr>
        <w:t xml:space="preserve">(6) فقیه 79 ج 3 - فی روایة عبید الله </w:t>
      </w:r>
      <w:r>
        <w:rPr>
          <w:rStyle w:val="FootnoteReference"/>
        </w:rPr>
        <w:footnoteReference w:id="872"/>
      </w:r>
      <w:r>
        <w:rPr>
          <w:rFonts w:ascii="IRNazanin" w:hAnsi="IRNazanin" w:eastAsia="IRNazanin" w:cs="IRNazanin"/>
          <w:lang w:bidi="fa-IR"/>
          <w:color w:val="111111"/>
          <w:sz w:val="28"/>
          <w:szCs w:val="28"/>
          <w:rtl/>
        </w:rPr>
        <w:t xml:space="preserve">بن علی الحلبی عن أبی</w:t>
      </w:r>
    </w:p>
    <w:p>
      <w:pPr>
        <w:pStyle w:val="BookText"/>
      </w:pPr>
      <w:r>
        <w:rPr>
          <w:rFonts w:ascii="IRNazanin" w:hAnsi="IRNazanin" w:eastAsia="IRNazanin" w:cs="IRNazanin"/>
          <w:lang w:bidi="fa-IR"/>
          <w:color w:val="111111"/>
          <w:sz w:val="28"/>
          <w:szCs w:val="28"/>
          <w:rtl/>
        </w:rPr>
        <w:t xml:space="preserve">عبد الله علیه السلام انه ذکر ان بریرة کانت عند زوج لها وهی</w:t>
      </w:r>
    </w:p>
    <w:p>
      <w:pPr>
        <w:pStyle w:val="BookText"/>
      </w:pPr>
      <w:r>
        <w:rPr>
          <w:rFonts w:ascii="IRNazanin" w:hAnsi="IRNazanin" w:eastAsia="IRNazanin" w:cs="IRNazanin"/>
          <w:lang w:bidi="fa-IR"/>
          <w:color w:val="111111"/>
          <w:sz w:val="28"/>
          <w:szCs w:val="28"/>
          <w:rtl/>
        </w:rPr>
        <w:t xml:space="preserve">مملوکة فاشترتها عائشة فأعتقتها، فخیرها رسول الله صلی الله علیه وآله</w:t>
      </w:r>
    </w:p>
    <w:p>
      <w:pPr>
        <w:pStyle w:val="BookText"/>
      </w:pPr>
      <w:r>
        <w:rPr>
          <w:rFonts w:ascii="IRNazanin" w:hAnsi="IRNazanin" w:eastAsia="IRNazanin" w:cs="IRNazanin"/>
          <w:lang w:bidi="fa-IR"/>
          <w:color w:val="111111"/>
          <w:sz w:val="28"/>
          <w:szCs w:val="28"/>
          <w:rtl/>
        </w:rPr>
        <w:t xml:space="preserve">ان شاءت تقر عند زوجها، وإن شاءت فارقته وکان موالیها الذین باعوها</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اشترطوا ولاءها علی عائشة فقال رسول الله صلی الله علیه وآله: الولاء</w:t>
      </w:r>
    </w:p>
    <w:p>
      <w:pPr>
        <w:pStyle w:val="BookText"/>
      </w:pPr>
      <w:r>
        <w:rPr>
          <w:rFonts w:ascii="IRNazanin" w:hAnsi="IRNazanin" w:eastAsia="IRNazanin" w:cs="IRNazanin"/>
          <w:lang w:bidi="fa-IR"/>
          <w:color w:val="111111"/>
          <w:sz w:val="28"/>
          <w:szCs w:val="28"/>
          <w:rtl/>
        </w:rPr>
        <w:t xml:space="preserve">لمن أعتق وصدق علی بریرة بلحم فأهدته إلی رسول الله صلی الله علیه</w:t>
      </w:r>
    </w:p>
    <w:p>
      <w:pPr>
        <w:pStyle w:val="BookText"/>
      </w:pPr>
      <w:r>
        <w:rPr>
          <w:rFonts w:ascii="IRNazanin" w:hAnsi="IRNazanin" w:eastAsia="IRNazanin" w:cs="IRNazanin"/>
          <w:lang w:bidi="fa-IR"/>
          <w:color w:val="111111"/>
          <w:sz w:val="28"/>
          <w:szCs w:val="28"/>
          <w:rtl/>
        </w:rPr>
        <w:t xml:space="preserve">فعلقته عائشة وقالت: ان رسول الله صلی الله علیه وآله لا یأکل</w:t>
      </w:r>
    </w:p>
    <w:p>
      <w:pPr>
        <w:pStyle w:val="BookText"/>
      </w:pPr>
      <w:r>
        <w:rPr>
          <w:rFonts w:ascii="IRNazanin" w:hAnsi="IRNazanin" w:eastAsia="IRNazanin" w:cs="IRNazanin"/>
          <w:lang w:bidi="fa-IR"/>
          <w:color w:val="111111"/>
          <w:sz w:val="28"/>
          <w:szCs w:val="28"/>
          <w:rtl/>
        </w:rPr>
        <w:t xml:space="preserve">الصدقة فجاء رسول الله صلی الله علیه وآله واللحم معلق فقال: ما شأن</w:t>
      </w:r>
    </w:p>
    <w:p>
      <w:pPr>
        <w:pStyle w:val="BookText"/>
      </w:pPr>
      <w:r>
        <w:rPr>
          <w:rFonts w:ascii="IRNazanin" w:hAnsi="IRNazanin" w:eastAsia="IRNazanin" w:cs="IRNazanin"/>
          <w:lang w:bidi="fa-IR"/>
          <w:color w:val="111111"/>
          <w:sz w:val="28"/>
          <w:szCs w:val="28"/>
          <w:rtl/>
        </w:rPr>
        <w:t xml:space="preserve">هذا اللهم لم یطبخ قالت: یا رسول الله صدق به علی بریرة وأنت لا تأکل</w:t>
      </w:r>
    </w:p>
    <w:p>
      <w:pPr>
        <w:pStyle w:val="BookText"/>
      </w:pPr>
      <w:r>
        <w:rPr>
          <w:rFonts w:ascii="IRNazanin" w:hAnsi="IRNazanin" w:eastAsia="IRNazanin" w:cs="IRNazanin"/>
          <w:lang w:bidi="fa-IR"/>
          <w:color w:val="111111"/>
          <w:sz w:val="28"/>
          <w:szCs w:val="28"/>
          <w:rtl/>
        </w:rPr>
        <w:t xml:space="preserve">الصدقة فقال علیه السلام هو لها صدقة ولنا هدیة، ثم أمر بطبخه فجرت</w:t>
      </w:r>
    </w:p>
    <w:p>
      <w:pPr>
        <w:pStyle w:val="BookText"/>
      </w:pPr>
      <w:r>
        <w:rPr>
          <w:rFonts w:ascii="IRNazanin" w:hAnsi="IRNazanin" w:eastAsia="IRNazanin" w:cs="IRNazanin"/>
          <w:lang w:bidi="fa-IR"/>
          <w:color w:val="111111"/>
          <w:sz w:val="28"/>
          <w:szCs w:val="28"/>
          <w:rtl/>
        </w:rPr>
        <w:t xml:space="preserve">فیها ثلاث من السنن.</w:t>
      </w:r>
    </w:p>
    <w:p>
      <w:pPr>
        <w:pStyle w:val="BookText"/>
      </w:pPr>
      <w:r>
        <w:rPr>
          <w:rFonts w:ascii="IRNazanin" w:hAnsi="IRNazanin" w:eastAsia="IRNazanin" w:cs="IRNazanin"/>
          <w:lang w:bidi="fa-IR"/>
          <w:color w:val="111111"/>
          <w:sz w:val="28"/>
          <w:szCs w:val="28"/>
          <w:rtl/>
        </w:rPr>
        <w:t xml:space="preserve">(7) الجعفریات 110 - بإسناده عن علی بن أبی طالب علیه السلام</w:t>
      </w:r>
    </w:p>
    <w:p>
      <w:pPr>
        <w:pStyle w:val="BookText"/>
      </w:pPr>
      <w:r>
        <w:rPr>
          <w:rFonts w:ascii="IRNazanin" w:hAnsi="IRNazanin" w:eastAsia="IRNazanin" w:cs="IRNazanin"/>
          <w:lang w:bidi="fa-IR"/>
          <w:color w:val="111111"/>
          <w:sz w:val="28"/>
          <w:szCs w:val="28"/>
          <w:rtl/>
        </w:rPr>
        <w:t xml:space="preserve">قال: فی بریرة أربع قضیات أرادت عائشة أن تشتریها واشترط موالیها</w:t>
      </w:r>
    </w:p>
    <w:p>
      <w:pPr>
        <w:pStyle w:val="BookText"/>
      </w:pPr>
      <w:r>
        <w:rPr>
          <w:rFonts w:ascii="IRNazanin" w:hAnsi="IRNazanin" w:eastAsia="IRNazanin" w:cs="IRNazanin"/>
          <w:lang w:bidi="fa-IR"/>
          <w:color w:val="111111"/>
          <w:sz w:val="28"/>
          <w:szCs w:val="28"/>
          <w:rtl/>
        </w:rPr>
        <w:t xml:space="preserve">أن الولاء لهم فاشترتها منهم علی ذلک الشرط فصعد النبی صلی الله علیه</w:t>
      </w:r>
    </w:p>
    <w:p>
      <w:pPr>
        <w:pStyle w:val="BookText"/>
      </w:pPr>
      <w:r>
        <w:rPr>
          <w:rFonts w:ascii="IRNazanin" w:hAnsi="IRNazanin" w:eastAsia="IRNazanin" w:cs="IRNazanin"/>
          <w:lang w:bidi="fa-IR"/>
          <w:color w:val="111111"/>
          <w:sz w:val="28"/>
          <w:szCs w:val="28"/>
          <w:rtl/>
        </w:rPr>
        <w:t xml:space="preserve">وآله المنبر فقال ما بال أقوام یبیع أحدهم رقیقه ویشترط أن الولاء له</w:t>
      </w:r>
    </w:p>
    <w:p>
      <w:pPr>
        <w:pStyle w:val="BookText"/>
      </w:pPr>
      <w:r>
        <w:rPr>
          <w:rFonts w:ascii="IRNazanin" w:hAnsi="IRNazanin" w:eastAsia="IRNazanin" w:cs="IRNazanin"/>
          <w:lang w:bidi="fa-IR"/>
          <w:color w:val="111111"/>
          <w:sz w:val="28"/>
          <w:szCs w:val="28"/>
          <w:rtl/>
        </w:rPr>
        <w:t xml:space="preserve">إلا أن الولاء لمن أعتق وأعطی الثمن، فلما کاتبتها عائشة کانت تدور و</w:t>
      </w:r>
    </w:p>
    <w:p>
      <w:pPr>
        <w:pStyle w:val="BookText"/>
      </w:pPr>
      <w:r>
        <w:rPr>
          <w:rFonts w:ascii="IRNazanin" w:hAnsi="IRNazanin" w:eastAsia="IRNazanin" w:cs="IRNazanin"/>
          <w:lang w:bidi="fa-IR"/>
          <w:color w:val="111111"/>
          <w:sz w:val="28"/>
          <w:szCs w:val="28"/>
          <w:rtl/>
        </w:rPr>
        <w:t xml:space="preserve">تسأل الناس وکانت تأوی إلی عائشة فیهدی لها الهدیة والخیر، فقال</w:t>
      </w:r>
    </w:p>
    <w:p>
      <w:pPr>
        <w:pStyle w:val="BookText"/>
      </w:pPr>
      <w:r>
        <w:rPr>
          <w:rFonts w:ascii="IRNazanin" w:hAnsi="IRNazanin" w:eastAsia="IRNazanin" w:cs="IRNazanin"/>
          <w:lang w:bidi="fa-IR"/>
          <w:color w:val="111111"/>
          <w:sz w:val="28"/>
          <w:szCs w:val="28"/>
          <w:rtl/>
        </w:rPr>
        <w:t xml:space="preserve">رسول الله صلی الله علیه وآله یوما لعائشة هل من شئ آکله قالت: لا. الا ما أتت به بریرة فقال: هاتیه، هو علیها صدقة ولنا هدیة، فنأکله، فلما</w:t>
      </w:r>
    </w:p>
    <w:p>
      <w:pPr>
        <w:pStyle w:val="BookText"/>
      </w:pPr>
      <w:r>
        <w:rPr>
          <w:rFonts w:ascii="IRNazanin" w:hAnsi="IRNazanin" w:eastAsia="IRNazanin" w:cs="IRNazanin"/>
          <w:lang w:bidi="fa-IR"/>
          <w:color w:val="111111"/>
          <w:sz w:val="28"/>
          <w:szCs w:val="28"/>
          <w:rtl/>
        </w:rPr>
        <w:t xml:space="preserve">أدت کتابتها خیرها رسول الله فاختارت نفسها، فقال رسول الله صلی الله</w:t>
      </w:r>
    </w:p>
    <w:p>
      <w:pPr>
        <w:pStyle w:val="BookText"/>
      </w:pPr>
      <w:r>
        <w:rPr>
          <w:rFonts w:ascii="IRNazanin" w:hAnsi="IRNazanin" w:eastAsia="IRNazanin" w:cs="IRNazanin"/>
          <w:lang w:bidi="fa-IR"/>
          <w:color w:val="111111"/>
          <w:sz w:val="28"/>
          <w:szCs w:val="28"/>
          <w:rtl/>
        </w:rPr>
        <w:t xml:space="preserve">علیه وآله: اعتدی ثلث حیض.</w:t>
      </w:r>
    </w:p>
    <w:p>
      <w:pPr>
        <w:pStyle w:val="BookText"/>
      </w:pPr>
      <w:r>
        <w:rPr>
          <w:rFonts w:ascii="IRNazanin" w:hAnsi="IRNazanin" w:eastAsia="IRNazanin" w:cs="IRNazanin"/>
          <w:lang w:bidi="fa-IR"/>
          <w:color w:val="111111"/>
          <w:sz w:val="28"/>
          <w:szCs w:val="28"/>
          <w:rtl/>
        </w:rPr>
        <w:t xml:space="preserve">(8) الدعائم 247 ج 2 - عن علی علیه السلام أنه قال أرادت عائشة</w:t>
      </w:r>
    </w:p>
    <w:p>
      <w:pPr>
        <w:pStyle w:val="BookText"/>
      </w:pPr>
      <w:r>
        <w:rPr>
          <w:rFonts w:ascii="IRNazanin" w:hAnsi="IRNazanin" w:eastAsia="IRNazanin" w:cs="IRNazanin"/>
          <w:lang w:bidi="fa-IR"/>
          <w:color w:val="111111"/>
          <w:sz w:val="28"/>
          <w:szCs w:val="28"/>
          <w:rtl/>
        </w:rPr>
        <w:t xml:space="preserve">أن تشتری بریرة فاشترط علیها موالیها ولاءها فاشترتها منهم علی ذلک الشرط</w:t>
      </w:r>
    </w:p>
    <w:p>
      <w:pPr>
        <w:pStyle w:val="BookText"/>
      </w:pPr>
      <w:r>
        <w:rPr>
          <w:rFonts w:ascii="IRNazanin" w:hAnsi="IRNazanin" w:eastAsia="IRNazanin" w:cs="IRNazanin"/>
          <w:lang w:bidi="fa-IR"/>
          <w:color w:val="111111"/>
          <w:sz w:val="28"/>
          <w:szCs w:val="28"/>
          <w:rtl/>
        </w:rPr>
        <w:t xml:space="preserve">فبلغ ذلک رسول الله صلی الله علیه وآله فصعد المنبر فحمد الله وأثنی علیه</w:t>
      </w:r>
    </w:p>
    <w:p>
      <w:pPr>
        <w:pStyle w:val="BookText"/>
      </w:pPr>
      <w:r>
        <w:rPr>
          <w:rFonts w:ascii="IRNazanin" w:hAnsi="IRNazanin" w:eastAsia="IRNazanin" w:cs="IRNazanin"/>
          <w:lang w:bidi="fa-IR"/>
          <w:color w:val="111111"/>
          <w:sz w:val="28"/>
          <w:szCs w:val="28"/>
          <w:rtl/>
        </w:rPr>
        <w:t xml:space="preserve">ثم قال ما بال القوم یشترطون شروطا لیست فی کتاب الله، یبیع أحدهم</w:t>
      </w:r>
    </w:p>
    <w:p>
      <w:pPr>
        <w:pStyle w:val="BookText"/>
      </w:pPr>
      <w:r>
        <w:rPr>
          <w:rFonts w:ascii="IRNazanin" w:hAnsi="IRNazanin" w:eastAsia="IRNazanin" w:cs="IRNazanin"/>
          <w:lang w:bidi="fa-IR"/>
          <w:color w:val="111111"/>
          <w:sz w:val="28"/>
          <w:szCs w:val="28"/>
          <w:rtl/>
        </w:rPr>
        <w:t xml:space="preserve">الرقبة ویشترط الولاء والولاء لمن أعتق، وشرط الله آکد، وکل شرط</w:t>
      </w:r>
    </w:p>
    <w:p>
      <w:pPr>
        <w:pStyle w:val="BookText"/>
      </w:pPr>
      <w:r>
        <w:rPr>
          <w:rFonts w:ascii="IRNazanin" w:hAnsi="IRNazanin" w:eastAsia="IRNazanin" w:cs="IRNazanin"/>
          <w:lang w:bidi="fa-IR"/>
          <w:color w:val="111111"/>
          <w:sz w:val="28"/>
          <w:szCs w:val="28"/>
          <w:rtl/>
        </w:rPr>
        <w:t xml:space="preserve">خالف کتاب الله فهو رد، فلما عتقت بریرة خیرها رسول الله صلی الله</w:t>
      </w:r>
    </w:p>
    <w:p>
      <w:pPr>
        <w:pStyle w:val="BookText"/>
      </w:pPr>
      <w:r>
        <w:rPr>
          <w:rFonts w:ascii="IRNazanin" w:hAnsi="IRNazanin" w:eastAsia="IRNazanin" w:cs="IRNazanin"/>
          <w:lang w:bidi="fa-IR"/>
          <w:color w:val="111111"/>
          <w:sz w:val="28"/>
          <w:szCs w:val="28"/>
          <w:rtl/>
        </w:rPr>
        <w:t xml:space="preserve">علیه وآله وکان لها زوج زوجته وهی مملوکة فاختارت نفسها فقال</w:t>
      </w:r>
    </w:p>
    <w:p>
      <w:pPr>
        <w:pStyle w:val="BookText"/>
      </w:pPr>
      <w:r>
        <w:rPr>
          <w:rFonts w:ascii="IRNazanin" w:hAnsi="IRNazanin" w:eastAsia="IRNazanin" w:cs="IRNazanin"/>
          <w:lang w:bidi="fa-IR"/>
          <w:color w:val="111111"/>
          <w:sz w:val="28"/>
          <w:szCs w:val="28"/>
          <w:rtl/>
        </w:rPr>
        <w:t xml:space="preserve">رسول الله صلی الله علیه وآله لها: اعتدی ثلاث حیض، قال جعفر بن</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65" w:name="pg12422_156834"/>
    <w:bookmarkEnd w:id="165"/>
    <w:p>
      <w:pPr>
        <w:pStyle w:val="BookText"/>
      </w:pPr>
      <w:r>
        <w:rPr>
          <w:rFonts w:ascii="IRNazanin" w:hAnsi="IRNazanin" w:eastAsia="IRNazanin" w:cs="IRNazanin"/>
          <w:lang w:bidi="fa-IR"/>
          <w:color w:val="111111"/>
          <w:sz w:val="28"/>
          <w:szCs w:val="28"/>
          <w:rtl/>
        </w:rPr>
        <w:t xml:space="preserve">محمد صلوات الله علیهما وکان زوج بریرة التی خیرها فیه رسول الله</w:t>
      </w:r>
    </w:p>
    <w:p>
      <w:pPr>
        <w:pStyle w:val="BookText"/>
      </w:pPr>
      <w:r>
        <w:rPr>
          <w:rFonts w:ascii="IRNazanin" w:hAnsi="IRNazanin" w:eastAsia="IRNazanin" w:cs="IRNazanin"/>
          <w:lang w:bidi="fa-IR"/>
          <w:color w:val="111111"/>
          <w:sz w:val="28"/>
          <w:szCs w:val="28"/>
          <w:rtl/>
        </w:rPr>
        <w:t xml:space="preserve">صلی الله علیه وآله مملوکا وانما تخیر فی المملوک، فاما الحر فقد صارت</w:t>
      </w:r>
    </w:p>
    <w:p>
      <w:pPr>
        <w:pStyle w:val="BookText"/>
      </w:pPr>
      <w:r>
        <w:rPr>
          <w:rFonts w:ascii="Amiri" w:hAnsi="Amiri" w:eastAsia="Amiri" w:cs="Amiri"/>
          <w:lang w:bidi="ar-SA"/>
          <w:color w:val="111111"/>
          <w:sz w:val="28"/>
          <w:szCs w:val="28"/>
          <w:rtl/>
        </w:rPr>
        <w:t xml:space="preserve">حرة بمنزلته.</w:t>
      </w:r>
    </w:p>
    <w:p>
      <w:pPr>
        <w:pStyle w:val="BookText"/>
      </w:pPr>
      <w:r>
        <w:rPr>
          <w:rFonts w:ascii="IRNazanin" w:hAnsi="IRNazanin" w:eastAsia="IRNazanin" w:cs="IRNazanin"/>
          <w:lang w:bidi="fa-IR"/>
          <w:color w:val="111111"/>
          <w:sz w:val="28"/>
          <w:szCs w:val="28"/>
          <w:rtl/>
        </w:rPr>
        <w:t xml:space="preserve">وتقدم فی أحادیث باب (30) ان المیراث والولاء لمن أعتق وباب (32)</w:t>
      </w:r>
    </w:p>
    <w:p>
      <w:pPr>
        <w:pStyle w:val="BookText"/>
      </w:pPr>
      <w:r>
        <w:rPr>
          <w:rFonts w:ascii="IRNazanin" w:hAnsi="IRNazanin" w:eastAsia="IRNazanin" w:cs="IRNazanin"/>
          <w:lang w:bidi="fa-IR"/>
          <w:color w:val="111111"/>
          <w:sz w:val="28"/>
          <w:szCs w:val="28"/>
          <w:rtl/>
        </w:rPr>
        <w:t xml:space="preserve">حکم ولاء ولد المعتق وولد ولده ما یناسب ذلک ولاحظ باب أن الأمة</w:t>
      </w:r>
    </w:p>
    <w:p>
      <w:pPr>
        <w:pStyle w:val="BookText"/>
      </w:pPr>
      <w:r>
        <w:rPr>
          <w:rFonts w:ascii="IRNazanin" w:hAnsi="IRNazanin" w:eastAsia="IRNazanin" w:cs="IRNazanin"/>
          <w:lang w:bidi="fa-IR"/>
          <w:color w:val="111111"/>
          <w:sz w:val="28"/>
          <w:szCs w:val="28"/>
          <w:rtl/>
        </w:rPr>
        <w:t xml:space="preserve">إذا کانت زوجة العبد أو الحر ثم أعتقت تخیر فی فسخ عقدها من أبواب نکاح</w:t>
      </w:r>
    </w:p>
    <w:p>
      <w:pPr>
        <w:pStyle w:val="BookText"/>
      </w:pPr>
      <w:r>
        <w:rPr>
          <w:rFonts w:ascii="IRNazanin" w:hAnsi="IRNazanin" w:eastAsia="IRNazanin" w:cs="IRNazanin"/>
          <w:lang w:bidi="fa-IR"/>
          <w:color w:val="111111"/>
          <w:sz w:val="28"/>
          <w:szCs w:val="28"/>
          <w:rtl/>
        </w:rPr>
        <w:t xml:space="preserve">العبید.</w:t>
      </w:r>
    </w:p>
    <w:p>
      <w:pPr>
        <w:pStyle w:val="Heading3"/>
      </w:pPr>
      <w:bookmarkStart w:id="512" w:name="_Toc249"/>
      <w:r>
        <w:t>(37) باب صحة العتق بالإشارة مع العجز عن النطق وصحة عتق المرأة...</w:t>
      </w:r>
      <w:bookmarkEnd w:id="512"/>
    </w:p>
    <w:p>
      <w:pPr>
        <w:pStyle w:val="BookText"/>
      </w:pPr>
      <w:r>
        <w:rPr>
          <w:rFonts w:ascii="Amiri" w:hAnsi="Amiri" w:eastAsia="Amiri" w:cs="Amiri"/>
          <w:lang w:bidi="ar-SA"/>
          <w:color w:val="111111"/>
          <w:sz w:val="28"/>
          <w:szCs w:val="28"/>
          <w:rtl/>
        </w:rPr>
        <w:t xml:space="preserve">*باب صحة العتق بالإشارة مع العجز عن النطق وصحة عتق المرأة</w:t>
      </w:r>
    </w:p>
    <w:p>
      <w:pPr>
        <w:pStyle w:val="BookText"/>
      </w:pPr>
      <w:r>
        <w:rPr>
          <w:rFonts w:ascii="IRNazanin" w:hAnsi="IRNazanin" w:eastAsia="IRNazanin" w:cs="IRNazanin"/>
          <w:lang w:bidi="fa-IR"/>
          <w:color w:val="111111"/>
          <w:sz w:val="28"/>
          <w:szCs w:val="28"/>
          <w:rtl/>
        </w:rPr>
        <w:t xml:space="preserve">بغیر إذن زوجها واستحباب استیذانه وحکم العتق فی مرض الموت *</w:t>
      </w:r>
    </w:p>
    <w:p>
      <w:pPr>
        <w:pStyle w:val="BookText"/>
      </w:pPr>
      <w:r>
        <w:rPr>
          <w:rFonts w:ascii="IRNazanin" w:hAnsi="IRNazanin" w:eastAsia="IRNazanin" w:cs="IRNazanin"/>
          <w:lang w:bidi="fa-IR"/>
          <w:color w:val="111111"/>
          <w:sz w:val="28"/>
          <w:szCs w:val="28"/>
          <w:rtl/>
        </w:rPr>
        <w:t xml:space="preserve">1044 (1) کا 514 ج 5 - (محمد بن یحیی عن أحمد بن محمد عن</w:t>
      </w:r>
    </w:p>
    <w:p>
      <w:pPr>
        <w:pStyle w:val="BookText"/>
      </w:pPr>
      <w:r>
        <w:rPr>
          <w:rFonts w:ascii="IRNazanin" w:hAnsi="IRNazanin" w:eastAsia="IRNazanin" w:cs="IRNazanin"/>
          <w:lang w:bidi="fa-IR"/>
          <w:color w:val="111111"/>
          <w:sz w:val="28"/>
          <w:szCs w:val="28"/>
          <w:rtl/>
        </w:rPr>
        <w:t xml:space="preserve">ابن محبوب - معلق) 462 ج 7 - یب 257 ج 8 - فقیه 277 ج 3 - الحسن</w:t>
      </w:r>
    </w:p>
    <w:p>
      <w:pPr>
        <w:pStyle w:val="BookText"/>
      </w:pPr>
      <w:r>
        <w:rPr>
          <w:rFonts w:ascii="IRNazanin" w:hAnsi="IRNazanin" w:eastAsia="IRNazanin" w:cs="IRNazanin"/>
          <w:lang w:bidi="fa-IR"/>
          <w:color w:val="111111"/>
          <w:sz w:val="28"/>
          <w:szCs w:val="28"/>
          <w:rtl/>
        </w:rPr>
        <w:t xml:space="preserve">بن محبوب عن عبد الله بن سنان عن أبی عبد الله علیه السلام قال: لیس</w:t>
      </w:r>
    </w:p>
    <w:p>
      <w:pPr>
        <w:pStyle w:val="BookText"/>
      </w:pPr>
      <w:r>
        <w:rPr>
          <w:rFonts w:ascii="IRNazanin" w:hAnsi="IRNazanin" w:eastAsia="IRNazanin" w:cs="IRNazanin"/>
          <w:lang w:bidi="fa-IR"/>
          <w:color w:val="111111"/>
          <w:sz w:val="28"/>
          <w:szCs w:val="28"/>
          <w:rtl/>
        </w:rPr>
        <w:t xml:space="preserve">للمرأة مع زوجها أمر فی عتق ولا صدقة ولا تدبیر ولا هبة ولا نذر</w:t>
      </w:r>
    </w:p>
    <w:p>
      <w:pPr>
        <w:pStyle w:val="BookText"/>
      </w:pPr>
      <w:r>
        <w:rPr>
          <w:rFonts w:ascii="IRNazanin" w:hAnsi="IRNazanin" w:eastAsia="IRNazanin" w:cs="IRNazanin"/>
          <w:lang w:bidi="fa-IR"/>
          <w:color w:val="111111"/>
          <w:sz w:val="28"/>
          <w:szCs w:val="28"/>
          <w:rtl/>
        </w:rPr>
        <w:t xml:space="preserve">فی مالها الا باذن زوجها الا فی [حج أو - فقیه] زکاة أو بر والدیها</w:t>
      </w:r>
    </w:p>
    <w:p>
      <w:pPr>
        <w:pStyle w:val="BookText"/>
      </w:pPr>
      <w:r>
        <w:rPr>
          <w:rFonts w:ascii="Amiri" w:hAnsi="Amiri" w:eastAsia="Amiri" w:cs="Amiri"/>
          <w:lang w:bidi="ar-SA"/>
          <w:color w:val="111111"/>
          <w:sz w:val="28"/>
          <w:szCs w:val="28"/>
          <w:rtl/>
        </w:rPr>
        <w:t xml:space="preserve">أو صلة قرابتها</w:t>
      </w:r>
    </w:p>
    <w:p>
      <w:pPr>
        <w:pStyle w:val="BookText"/>
      </w:pPr>
      <w:r>
        <w:rPr>
          <w:rFonts w:ascii="IRNazanin" w:hAnsi="IRNazanin" w:eastAsia="IRNazanin" w:cs="IRNazanin"/>
          <w:lang w:bidi="fa-IR"/>
          <w:color w:val="111111"/>
          <w:sz w:val="28"/>
          <w:szCs w:val="28"/>
          <w:rtl/>
        </w:rPr>
        <w:t xml:space="preserve">(2) الدعائم 309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عتق الأخرس جائز إذا علم أو کان یحسن الخط.</w:t>
      </w:r>
    </w:p>
    <w:p>
      <w:pPr>
        <w:pStyle w:val="BookText"/>
      </w:pPr>
      <w:r>
        <w:rPr>
          <w:rFonts w:ascii="IRNazanin" w:hAnsi="IRNazanin" w:eastAsia="IRNazanin" w:cs="IRNazanin"/>
          <w:lang w:bidi="fa-IR"/>
          <w:color w:val="111111"/>
          <w:sz w:val="28"/>
          <w:szCs w:val="28"/>
          <w:rtl/>
        </w:rPr>
        <w:t xml:space="preserve">(3) الدعائم 308 ج 2 - وعن جعفر بن محمد علیهما السلام أنه قال</w:t>
      </w:r>
    </w:p>
    <w:p>
      <w:pPr>
        <w:pStyle w:val="BookText"/>
      </w:pPr>
      <w:r>
        <w:rPr>
          <w:rFonts w:ascii="IRNazanin" w:hAnsi="IRNazanin" w:eastAsia="IRNazanin" w:cs="IRNazanin"/>
          <w:lang w:bidi="fa-IR"/>
          <w:color w:val="111111"/>
          <w:sz w:val="28"/>
          <w:szCs w:val="28"/>
          <w:rtl/>
        </w:rPr>
        <w:t xml:space="preserve">: تعتق المرأة (عبدها - کا) وتفعل فی مالها ما شاءت دون زوجها</w:t>
      </w:r>
    </w:p>
    <w:p>
      <w:pPr>
        <w:pStyle w:val="BookText"/>
      </w:pPr>
      <w:r>
        <w:rPr>
          <w:rFonts w:ascii="IRNazanin" w:hAnsi="IRNazanin" w:eastAsia="IRNazanin" w:cs="IRNazanin"/>
          <w:lang w:bidi="fa-IR"/>
          <w:color w:val="111111"/>
          <w:sz w:val="28"/>
          <w:szCs w:val="28"/>
          <w:rtl/>
        </w:rPr>
        <w:t xml:space="preserve">وغیره ولیس لزوجها من مالها الا ما طابت به نفسها.</w:t>
      </w:r>
    </w:p>
    <w:p>
      <w:pPr>
        <w:pStyle w:val="BookText"/>
      </w:pPr>
      <w:r>
        <w:rPr>
          <w:rFonts w:ascii="IRNazanin" w:hAnsi="IRNazanin" w:eastAsia="IRNazanin" w:cs="IRNazanin"/>
          <w:lang w:bidi="fa-IR"/>
          <w:color w:val="111111"/>
          <w:sz w:val="28"/>
          <w:szCs w:val="28"/>
          <w:rtl/>
        </w:rPr>
        <w:t xml:space="preserve">وتقدم فی روایة أبی مریم والحلبی (5) من باب (19) جواز الوصیة بالکتابة</w:t>
      </w:r>
    </w:p>
    <w:p>
      <w:pPr>
        <w:pStyle w:val="BookText"/>
      </w:pPr>
      <w:r>
        <w:rPr>
          <w:rFonts w:ascii="IRNazanin" w:hAnsi="IRNazanin" w:eastAsia="IRNazanin" w:cs="IRNazanin"/>
          <w:lang w:bidi="fa-IR"/>
          <w:color w:val="111111"/>
          <w:sz w:val="28"/>
          <w:szCs w:val="28"/>
          <w:rtl/>
        </w:rPr>
        <w:t xml:space="preserve">من أبواب الوصیة قوله فجعلا یقولان (أی الحسن والحسین علیهما السلام)</w:t>
      </w:r>
    </w:p>
    <w:p>
      <w:pPr>
        <w:pStyle w:val="BookText"/>
      </w:pPr>
      <w:r>
        <w:rPr>
          <w:rFonts w:ascii="IRNazanin" w:hAnsi="IRNazanin" w:eastAsia="IRNazanin" w:cs="IRNazanin"/>
          <w:lang w:bidi="fa-IR"/>
          <w:color w:val="111111"/>
          <w:sz w:val="28"/>
          <w:szCs w:val="28"/>
          <w:rtl/>
        </w:rPr>
        <w:t xml:space="preserve">لها والمغیرة کاره لذلک أعتقت فلانا وأهله فجعلت تشیر برأسها نعم وکذا</w:t>
      </w:r>
    </w:p>
    <w:p>
      <w:pPr>
        <w:pStyle w:val="BookText"/>
      </w:pPr>
      <w:r>
        <w:rPr>
          <w:rFonts w:ascii="IRNazanin" w:hAnsi="IRNazanin" w:eastAsia="IRNazanin" w:cs="IRNazanin"/>
          <w:lang w:bidi="fa-IR"/>
          <w:color w:val="111111"/>
          <w:sz w:val="28"/>
          <w:szCs w:val="28"/>
          <w:rtl/>
        </w:rPr>
        <w:t xml:space="preserve">وکذا، فجعلت تشیر برأسها أن نعم لا تفصح بالکلام فأجازا ذلک لها،</w:t>
      </w:r>
    </w:p>
    <w:p>
      <w:pPr>
        <w:pStyle w:val="BookText"/>
      </w:pPr>
      <w:r>
        <w:rPr>
          <w:rFonts w:ascii="IRNazanin" w:hAnsi="IRNazanin" w:eastAsia="IRNazanin" w:cs="IRNazanin"/>
          <w:lang w:bidi="fa-IR"/>
          <w:color w:val="111111"/>
          <w:sz w:val="28"/>
          <w:szCs w:val="28"/>
          <w:rtl/>
        </w:rPr>
        <w:t xml:space="preserve">ولاحظ سائر أحادیث الباب ویأتی فی روایة جابر من باب جملة من الاحکام</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66" w:name="pg12422_156835"/>
    <w:bookmarkEnd w:id="166"/>
    <w:p>
      <w:pPr>
        <w:pStyle w:val="BookText"/>
      </w:pPr>
      <w:r>
        <w:rPr>
          <w:rFonts w:ascii="IRNazanin" w:hAnsi="IRNazanin" w:eastAsia="IRNazanin" w:cs="IRNazanin"/>
          <w:lang w:bidi="fa-IR"/>
          <w:color w:val="111111"/>
          <w:sz w:val="28"/>
          <w:szCs w:val="28"/>
          <w:rtl/>
        </w:rPr>
        <w:t xml:space="preserve">المختصة بالنساء من أبواب التزویج قوله علیه السلام ولا یجوز للمرأة</w:t>
      </w:r>
    </w:p>
    <w:p>
      <w:pPr>
        <w:pStyle w:val="BookText"/>
      </w:pPr>
      <w:r>
        <w:rPr>
          <w:rFonts w:ascii="IRNazanin" w:hAnsi="IRNazanin" w:eastAsia="IRNazanin" w:cs="IRNazanin"/>
          <w:lang w:bidi="fa-IR"/>
          <w:color w:val="111111"/>
          <w:sz w:val="28"/>
          <w:szCs w:val="28"/>
          <w:rtl/>
        </w:rPr>
        <w:t xml:space="preserve">فی مالها عتق ولا بر الا بأذن زوجها.</w:t>
      </w:r>
    </w:p>
    <w:p>
      <w:pPr>
        <w:pStyle w:val="Heading3"/>
      </w:pPr>
      <w:bookmarkStart w:id="513" w:name="_Toc250"/>
      <w:r>
        <w:t>(38) باب عدم صحة العتق بالکتابة واشتراط النطق باللسان وحکمه مع العجز عن النطق</w:t>
      </w:r>
      <w:bookmarkEnd w:id="513"/>
    </w:p>
    <w:p>
      <w:pPr>
        <w:pStyle w:val="BookText"/>
      </w:pPr>
      <w:r>
        <w:rPr>
          <w:rFonts w:ascii="IRNazanin" w:hAnsi="IRNazanin" w:eastAsia="IRNazanin" w:cs="IRNazanin"/>
          <w:lang w:bidi="fa-IR"/>
          <w:color w:val="111111"/>
          <w:sz w:val="28"/>
          <w:szCs w:val="28"/>
          <w:rtl/>
        </w:rPr>
        <w:t xml:space="preserve">1047 (1) یب 248 ج 8 - البزوفری عن أحمد بن إدریس عن</w:t>
      </w:r>
    </w:p>
    <w:p>
      <w:pPr>
        <w:pStyle w:val="BookText"/>
      </w:pPr>
      <w:r>
        <w:rPr>
          <w:rFonts w:ascii="IRNazanin" w:hAnsi="IRNazanin" w:eastAsia="IRNazanin" w:cs="IRNazanin"/>
          <w:lang w:bidi="fa-IR"/>
          <w:color w:val="111111"/>
          <w:sz w:val="28"/>
          <w:szCs w:val="28"/>
          <w:rtl/>
        </w:rPr>
        <w:t xml:space="preserve">عبد الله بن محمد عن محمد بن عبد الحمید عن أبی جمیلة عن زرارة قال:</w:t>
      </w:r>
    </w:p>
    <w:p>
      <w:pPr>
        <w:pStyle w:val="BookText"/>
      </w:pPr>
      <w:r>
        <w:rPr>
          <w:rFonts w:ascii="IRNazanin" w:hAnsi="IRNazanin" w:eastAsia="IRNazanin" w:cs="IRNazanin"/>
          <w:lang w:bidi="fa-IR"/>
          <w:color w:val="111111"/>
          <w:sz w:val="28"/>
          <w:szCs w:val="28"/>
          <w:rtl/>
        </w:rPr>
        <w:t xml:space="preserve">سألت أبا عبد الله علیه السلام فی رجل کتب إلی امرأته بطلاقها وکتب</w:t>
      </w:r>
    </w:p>
    <w:p>
      <w:pPr>
        <w:pStyle w:val="BookText"/>
      </w:pPr>
      <w:r>
        <w:rPr>
          <w:rFonts w:ascii="IRNazanin" w:hAnsi="IRNazanin" w:eastAsia="IRNazanin" w:cs="IRNazanin"/>
          <w:lang w:bidi="fa-IR"/>
          <w:color w:val="111111"/>
          <w:sz w:val="28"/>
          <w:szCs w:val="28"/>
          <w:rtl/>
        </w:rPr>
        <w:t xml:space="preserve">بعتق مملوکه ولم ینطق به لسانه، قال: لیس بشئ حتی ینطق به لسانه</w:t>
      </w:r>
    </w:p>
    <w:p>
      <w:pPr>
        <w:pStyle w:val="BookText"/>
      </w:pPr>
      <w:r>
        <w:rPr>
          <w:rFonts w:ascii="IRNazanin" w:hAnsi="IRNazanin" w:eastAsia="IRNazanin" w:cs="IRNazanin"/>
          <w:lang w:bidi="fa-IR"/>
          <w:color w:val="111111"/>
          <w:sz w:val="28"/>
          <w:szCs w:val="28"/>
          <w:rtl/>
        </w:rPr>
        <w:t xml:space="preserve">(2) الدعائم 308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من کتب بعتق مملوکه ولم ینطق به فلیس بشئ حتی ینطق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وتقدم فی أحادیث باب (19) جواز الوصیة بالکتابة مع تعذر النطق</w:t>
      </w:r>
    </w:p>
    <w:p>
      <w:pPr>
        <w:pStyle w:val="BookText"/>
      </w:pPr>
      <w:r>
        <w:rPr>
          <w:rFonts w:ascii="IRNazanin" w:hAnsi="IRNazanin" w:eastAsia="IRNazanin" w:cs="IRNazanin"/>
          <w:lang w:bidi="fa-IR"/>
          <w:color w:val="111111"/>
          <w:sz w:val="28"/>
          <w:szCs w:val="28"/>
          <w:rtl/>
        </w:rPr>
        <w:t xml:space="preserve">من أبوابها والباب المتقدم وذیله ما یناسب الباب.</w:t>
      </w:r>
    </w:p>
    <w:p>
      <w:pPr>
        <w:pStyle w:val="BookText"/>
      </w:pPr>
      <w:r>
        <w:rPr>
          <w:rFonts w:ascii="IRNazanin" w:hAnsi="IRNazanin" w:eastAsia="IRNazanin" w:cs="IRNazanin"/>
          <w:lang w:bidi="fa-IR"/>
          <w:color w:val="111111"/>
          <w:sz w:val="28"/>
          <w:szCs w:val="28"/>
          <w:rtl/>
        </w:rPr>
        <w:t xml:space="preserve">ویأتی فی أحادیث باب اشتراط التلفظ بالصیغة فی الطلاق من أبوابه</w:t>
      </w:r>
    </w:p>
    <w:p>
      <w:pPr>
        <w:pStyle w:val="BookText"/>
      </w:pPr>
      <w:r>
        <w:rPr>
          <w:rFonts w:ascii="IRNazanin" w:hAnsi="IRNazanin" w:eastAsia="IRNazanin" w:cs="IRNazanin"/>
          <w:lang w:bidi="fa-IR"/>
          <w:color w:val="111111"/>
          <w:sz w:val="28"/>
          <w:szCs w:val="28"/>
          <w:rtl/>
        </w:rPr>
        <w:t xml:space="preserve">ما یدل علی ذلک فراجع.</w:t>
      </w:r>
    </w:p>
    <w:p>
      <w:pPr>
        <w:pStyle w:val="Heading3"/>
      </w:pPr>
      <w:bookmarkStart w:id="514" w:name="_Toc251"/>
      <w:r>
        <w:t>(39) باب تحریم الاباق علی المملوک وأنه لا تقبل له صلاة وبیان حد الاباق</w:t>
      </w:r>
      <w:bookmarkEnd w:id="514"/>
    </w:p>
    <w:p>
      <w:pPr>
        <w:pStyle w:val="BookText"/>
      </w:pPr>
      <w:r>
        <w:rPr>
          <w:rFonts w:ascii="IRNazanin" w:hAnsi="IRNazanin" w:eastAsia="IRNazanin" w:cs="IRNazanin"/>
          <w:lang w:bidi="fa-IR"/>
          <w:color w:val="111111"/>
          <w:sz w:val="28"/>
          <w:szCs w:val="28"/>
          <w:rtl/>
        </w:rPr>
        <w:t xml:space="preserve">1049 (1) کا 199 ج 6 - محمد بن یحیی عن أحمد بن محمد عن</w:t>
      </w:r>
    </w:p>
    <w:p>
      <w:pPr>
        <w:pStyle w:val="BookText"/>
      </w:pPr>
      <w:r>
        <w:rPr>
          <w:rFonts w:ascii="IRNazanin" w:hAnsi="IRNazanin" w:eastAsia="IRNazanin" w:cs="IRNazanin"/>
          <w:lang w:bidi="fa-IR"/>
          <w:color w:val="111111"/>
          <w:sz w:val="28"/>
          <w:szCs w:val="28"/>
          <w:rtl/>
        </w:rPr>
        <w:t xml:space="preserve">محمد بن خالد والحسین بن سعید جمیعا عن القاسم بن عروة عن عبد الحمید</w:t>
      </w:r>
    </w:p>
    <w:p>
      <w:pPr>
        <w:pStyle w:val="BookText"/>
      </w:pPr>
      <w:r>
        <w:rPr>
          <w:rFonts w:ascii="IRNazanin" w:hAnsi="IRNazanin" w:eastAsia="IRNazanin" w:cs="IRNazanin"/>
          <w:lang w:bidi="fa-IR"/>
          <w:color w:val="111111"/>
          <w:sz w:val="28"/>
          <w:szCs w:val="28"/>
          <w:rtl/>
        </w:rPr>
        <w:t xml:space="preserve">عن محمد بن مسلم عن أبی جعفر علیه السلام قال: ثلاثة لا یقبل الله</w:t>
      </w:r>
    </w:p>
    <w:p>
      <w:pPr>
        <w:pStyle w:val="BookText"/>
      </w:pPr>
      <w:r>
        <w:rPr>
          <w:rFonts w:ascii="IRNazanin" w:hAnsi="IRNazanin" w:eastAsia="IRNazanin" w:cs="IRNazanin"/>
          <w:lang w:bidi="fa-IR"/>
          <w:color w:val="111111"/>
          <w:sz w:val="28"/>
          <w:szCs w:val="28"/>
          <w:rtl/>
        </w:rPr>
        <w:t xml:space="preserve">عز وجل لهم صلاة: أحدهم العبد الآبق حتی یرجع إلی مولاه</w:t>
      </w:r>
    </w:p>
    <w:p>
      <w:pPr>
        <w:pStyle w:val="BookText"/>
      </w:pPr>
      <w:r>
        <w:rPr>
          <w:rFonts w:ascii="IRNazanin" w:hAnsi="IRNazanin" w:eastAsia="IRNazanin" w:cs="IRNazanin"/>
          <w:lang w:bidi="fa-IR"/>
          <w:color w:val="111111"/>
          <w:sz w:val="28"/>
          <w:szCs w:val="28"/>
          <w:rtl/>
        </w:rPr>
        <w:t xml:space="preserve">(2) فقیه 87 ج 3 - قال أبو جعفر علیه السلام: العبد الآبق لا تقبل</w:t>
      </w:r>
    </w:p>
    <w:p>
      <w:pPr>
        <w:pStyle w:val="BookText"/>
      </w:pPr>
      <w:r>
        <w:rPr>
          <w:rFonts w:ascii="IRNazanin" w:hAnsi="IRNazanin" w:eastAsia="IRNazanin" w:cs="IRNazanin"/>
          <w:lang w:bidi="fa-IR"/>
          <w:color w:val="111111"/>
          <w:sz w:val="28"/>
          <w:szCs w:val="28"/>
          <w:rtl/>
        </w:rPr>
        <w:t xml:space="preserve">له صلاة حتی یرجع إلی مولاه.</w:t>
      </w:r>
    </w:p>
    <w:p>
      <w:pPr>
        <w:pStyle w:val="BookText"/>
      </w:pPr>
      <w:r>
        <w:rPr>
          <w:rFonts w:ascii="IRNazanin" w:hAnsi="IRNazanin" w:eastAsia="IRNazanin" w:cs="IRNazanin"/>
          <w:lang w:bidi="fa-IR"/>
          <w:color w:val="111111"/>
          <w:sz w:val="28"/>
          <w:szCs w:val="28"/>
          <w:rtl/>
        </w:rPr>
        <w:t xml:space="preserve">(3) کا 200 ج 6 - محمد بن یحیی عن محمد بن الحسین عن محمد</w:t>
      </w:r>
    </w:p>
    <w:p>
      <w:pPr>
        <w:pStyle w:val="BookText"/>
      </w:pPr>
      <w:r>
        <w:rPr>
          <w:rFonts w:ascii="IRNazanin" w:hAnsi="IRNazanin" w:eastAsia="IRNazanin" w:cs="IRNazanin"/>
          <w:lang w:bidi="fa-IR"/>
          <w:color w:val="111111"/>
          <w:sz w:val="28"/>
          <w:szCs w:val="28"/>
          <w:rtl/>
        </w:rPr>
        <w:t xml:space="preserve">بن عبد الله بن هلال عن محمد بن مسلم عن أبی جعفر الأول علیه السلام</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67" w:name="pg12422_156836"/>
    <w:bookmarkEnd w:id="167"/>
    <w:p>
      <w:pPr>
        <w:pStyle w:val="BookText"/>
      </w:pPr>
      <w:r>
        <w:rPr>
          <w:rFonts w:ascii="IRNazanin" w:hAnsi="IRNazanin" w:eastAsia="IRNazanin" w:cs="IRNazanin"/>
          <w:lang w:bidi="fa-IR"/>
          <w:color w:val="111111"/>
          <w:sz w:val="28"/>
          <w:szCs w:val="28"/>
          <w:rtl/>
        </w:rPr>
        <w:t xml:space="preserve">قال سألته عن جاریة مدبرة أبقت </w:t>
      </w:r>
      <w:r>
        <w:rPr>
          <w:rStyle w:val="FootnoteReference"/>
        </w:rPr>
        <w:footnoteReference w:id="874"/>
      </w:r>
      <w:r>
        <w:rPr>
          <w:rFonts w:ascii="IRNazanin" w:hAnsi="IRNazanin" w:eastAsia="IRNazanin" w:cs="IRNazanin"/>
          <w:lang w:bidi="fa-IR"/>
          <w:color w:val="111111"/>
          <w:sz w:val="28"/>
          <w:szCs w:val="28"/>
          <w:rtl/>
        </w:rPr>
        <w:t xml:space="preserve">من سیدها مدة سنین کثیرة، ثم</w:t>
      </w:r>
    </w:p>
    <w:p>
      <w:pPr>
        <w:pStyle w:val="BookText"/>
      </w:pPr>
      <w:r>
        <w:rPr>
          <w:rFonts w:ascii="IRNazanin" w:hAnsi="IRNazanin" w:eastAsia="IRNazanin" w:cs="IRNazanin"/>
          <w:lang w:bidi="fa-IR"/>
          <w:color w:val="111111"/>
          <w:sz w:val="28"/>
          <w:szCs w:val="28"/>
          <w:rtl/>
        </w:rPr>
        <w:t xml:space="preserve">جاءت من بعد ما مات سیدها بأولاد ومتاع کثیر وشهد لها شاهدان أن</w:t>
      </w:r>
    </w:p>
    <w:p>
      <w:pPr>
        <w:pStyle w:val="BookText"/>
      </w:pPr>
      <w:r>
        <w:rPr>
          <w:rFonts w:ascii="IRNazanin" w:hAnsi="IRNazanin" w:eastAsia="IRNazanin" w:cs="IRNazanin"/>
          <w:lang w:bidi="fa-IR"/>
          <w:color w:val="111111"/>
          <w:sz w:val="28"/>
          <w:szCs w:val="28"/>
          <w:rtl/>
        </w:rPr>
        <w:t xml:space="preserve">سیدها قد کان دبرها </w:t>
      </w:r>
      <w:r>
        <w:rPr>
          <w:rStyle w:val="FootnoteReference"/>
        </w:rPr>
        <w:footnoteReference w:id="875"/>
      </w:r>
      <w:r>
        <w:rPr>
          <w:rFonts w:ascii="IRNazanin" w:hAnsi="IRNazanin" w:eastAsia="IRNazanin" w:cs="IRNazanin"/>
          <w:lang w:bidi="fa-IR"/>
          <w:color w:val="111111"/>
          <w:sz w:val="28"/>
          <w:szCs w:val="28"/>
          <w:rtl/>
        </w:rPr>
        <w:t xml:space="preserve">فی حیاته من قبل أن تأبق قال: فقال أبو جعفر</w:t>
      </w:r>
    </w:p>
    <w:p>
      <w:pPr>
        <w:pStyle w:val="BookText"/>
      </w:pPr>
      <w:r>
        <w:rPr>
          <w:rFonts w:ascii="IRNazanin" w:hAnsi="IRNazanin" w:eastAsia="IRNazanin" w:cs="IRNazanin"/>
          <w:lang w:bidi="fa-IR"/>
          <w:color w:val="111111"/>
          <w:sz w:val="28"/>
          <w:szCs w:val="28"/>
          <w:rtl/>
        </w:rPr>
        <w:t xml:space="preserve">علیه السلام: أری أنها وجمیع ما معها فهو للورثة قلت: لا تعتق من ثلث</w:t>
      </w:r>
    </w:p>
    <w:p>
      <w:pPr>
        <w:pStyle w:val="BookText"/>
      </w:pPr>
      <w:r>
        <w:rPr>
          <w:rFonts w:ascii="IRNazanin" w:hAnsi="IRNazanin" w:eastAsia="IRNazanin" w:cs="IRNazanin"/>
          <w:lang w:bidi="fa-IR"/>
          <w:color w:val="111111"/>
          <w:sz w:val="28"/>
          <w:szCs w:val="28"/>
          <w:rtl/>
        </w:rPr>
        <w:t xml:space="preserve">سیدها؟ قال: لا. لأنها أبقت عاصیة لله ولسیدها فأبطل الاباق التدبیر.</w:t>
      </w:r>
    </w:p>
    <w:p>
      <w:pPr>
        <w:pStyle w:val="BookText"/>
      </w:pPr>
      <w:r>
        <w:rPr>
          <w:rFonts w:ascii="IRNazanin" w:hAnsi="IRNazanin" w:eastAsia="IRNazanin" w:cs="IRNazanin"/>
          <w:lang w:bidi="fa-IR"/>
          <w:color w:val="111111"/>
          <w:sz w:val="28"/>
          <w:szCs w:val="28"/>
          <w:rtl/>
        </w:rPr>
        <w:t xml:space="preserve">المقنع 162 - سئل أبو جعفر علیه السلام عن جاریة مدبرة (وذکر نحوه</w:t>
      </w:r>
    </w:p>
    <w:p>
      <w:pPr>
        <w:pStyle w:val="BookText"/>
      </w:pPr>
      <w:r>
        <w:rPr>
          <w:rFonts w:ascii="IRNazanin" w:hAnsi="IRNazanin" w:eastAsia="IRNazanin" w:cs="IRNazanin"/>
          <w:lang w:bidi="fa-IR"/>
          <w:color w:val="111111"/>
          <w:sz w:val="28"/>
          <w:szCs w:val="28"/>
          <w:rtl/>
        </w:rPr>
        <w:t xml:space="preserve">وزاد: وإذا أبق المملوک وأحب صاحبه أن یعتقه فی کفارة الظهار</w:t>
      </w:r>
    </w:p>
    <w:p>
      <w:pPr>
        <w:pStyle w:val="BookText"/>
      </w:pPr>
      <w:r>
        <w:rPr>
          <w:rFonts w:ascii="IRNazanin" w:hAnsi="IRNazanin" w:eastAsia="IRNazanin" w:cs="IRNazanin"/>
          <w:lang w:bidi="fa-IR"/>
          <w:color w:val="111111"/>
          <w:sz w:val="28"/>
          <w:szCs w:val="28"/>
          <w:rtl/>
        </w:rPr>
        <w:t xml:space="preserve">فلا بأس).</w:t>
      </w:r>
    </w:p>
    <w:p>
      <w:pPr>
        <w:pStyle w:val="BookText"/>
      </w:pPr>
      <w:r>
        <w:rPr>
          <w:rFonts w:ascii="IRNazanin" w:hAnsi="IRNazanin" w:eastAsia="IRNazanin" w:cs="IRNazanin"/>
          <w:lang w:bidi="fa-IR"/>
          <w:color w:val="111111"/>
          <w:sz w:val="28"/>
          <w:szCs w:val="28"/>
          <w:rtl/>
        </w:rPr>
        <w:t xml:space="preserve">(4) کا 200 ج 6 - أحمد بن محمد عن بعض أصحابنا رفعه عن أبی</w:t>
      </w:r>
    </w:p>
    <w:p>
      <w:pPr>
        <w:pStyle w:val="BookText"/>
      </w:pPr>
      <w:r>
        <w:rPr>
          <w:rFonts w:ascii="IRNazanin" w:hAnsi="IRNazanin" w:eastAsia="IRNazanin" w:cs="IRNazanin"/>
          <w:lang w:bidi="fa-IR"/>
          <w:color w:val="111111"/>
          <w:sz w:val="28"/>
          <w:szCs w:val="28"/>
          <w:rtl/>
        </w:rPr>
        <w:t xml:space="preserve">عبد الله علیه السلام قال المملوک إذا هرب ولم یخرج من مصره لم</w:t>
      </w:r>
    </w:p>
    <w:p>
      <w:pPr>
        <w:pStyle w:val="BookText"/>
      </w:pPr>
      <w:r>
        <w:rPr>
          <w:rFonts w:ascii="IRNazanin" w:hAnsi="IRNazanin" w:eastAsia="IRNazanin" w:cs="IRNazanin"/>
          <w:lang w:bidi="fa-IR"/>
          <w:color w:val="111111"/>
          <w:sz w:val="28"/>
          <w:szCs w:val="28"/>
          <w:rtl/>
        </w:rPr>
        <w:t xml:space="preserve">یکن آبقا. فقیه 87 ج 3 - قال الصادق علیه السلام (وذکر مثله).</w:t>
      </w:r>
    </w:p>
    <w:p>
      <w:pPr>
        <w:pStyle w:val="BookText"/>
      </w:pPr>
      <w:r>
        <w:rPr>
          <w:rFonts w:ascii="IRNazanin" w:hAnsi="IRNazanin" w:eastAsia="IRNazanin" w:cs="IRNazanin"/>
          <w:lang w:bidi="fa-IR"/>
          <w:color w:val="111111"/>
          <w:sz w:val="28"/>
          <w:szCs w:val="28"/>
          <w:rtl/>
        </w:rPr>
        <w:t xml:space="preserve">المقنع 162 - المملوک (وذکر مثله).</w:t>
      </w:r>
    </w:p>
    <w:p>
      <w:pPr>
        <w:pStyle w:val="BookText"/>
      </w:pPr>
      <w:r>
        <w:rPr>
          <w:rFonts w:ascii="IRNazanin" w:hAnsi="IRNazanin" w:eastAsia="IRNazanin" w:cs="IRNazanin"/>
          <w:lang w:bidi="fa-IR"/>
          <w:color w:val="111111"/>
          <w:sz w:val="28"/>
          <w:szCs w:val="28"/>
          <w:rtl/>
        </w:rPr>
        <w:t xml:space="preserve">وتقدم فی أکثر أحادیث باب (5) من لا تقبل صلاته من أبواب</w:t>
      </w:r>
    </w:p>
    <w:p>
      <w:pPr>
        <w:pStyle w:val="BookText"/>
      </w:pPr>
      <w:r>
        <w:rPr>
          <w:rFonts w:ascii="IRNazanin" w:hAnsi="IRNazanin" w:eastAsia="IRNazanin" w:cs="IRNazanin"/>
          <w:lang w:bidi="fa-IR"/>
          <w:color w:val="111111"/>
          <w:sz w:val="28"/>
          <w:szCs w:val="28"/>
          <w:rtl/>
        </w:rPr>
        <w:t xml:space="preserve">کیفیة الصلاة ما یدل علی أن الآبق لا تقبل صلاته حتی یرجع إلی مولاه</w:t>
      </w:r>
    </w:p>
    <w:p>
      <w:pPr>
        <w:pStyle w:val="BookText"/>
      </w:pPr>
      <w:r>
        <w:rPr>
          <w:rFonts w:ascii="IRNazanin" w:hAnsi="IRNazanin" w:eastAsia="IRNazanin" w:cs="IRNazanin"/>
          <w:lang w:bidi="fa-IR"/>
          <w:color w:val="111111"/>
          <w:sz w:val="28"/>
          <w:szCs w:val="28"/>
          <w:rtl/>
        </w:rPr>
        <w:t xml:space="preserve">ویأتی فی روایة موسی من باب عدم جواز اسخاط المرأة زوجها</w:t>
      </w:r>
    </w:p>
    <w:p>
      <w:pPr>
        <w:pStyle w:val="BookText"/>
      </w:pPr>
      <w:r>
        <w:rPr>
          <w:rFonts w:ascii="IRNazanin" w:hAnsi="IRNazanin" w:eastAsia="IRNazanin" w:cs="IRNazanin"/>
          <w:lang w:bidi="fa-IR"/>
          <w:color w:val="111111"/>
          <w:sz w:val="28"/>
          <w:szCs w:val="28"/>
          <w:rtl/>
        </w:rPr>
        <w:t xml:space="preserve">من أبواب التزویج قوله علیه السلام ثلثه لا یقبل لهم عمل، عبد آبق.</w:t>
      </w:r>
    </w:p>
    <w:p>
      <w:pPr>
        <w:pStyle w:val="Heading3"/>
      </w:pPr>
      <w:bookmarkStart w:id="515" w:name="_Toc252"/>
      <w:r>
        <w:t>(40) باب أن من خاف إباق عبده جاز أن یقیده ویستوثق منه ولا...</w:t>
      </w:r>
      <w:bookmarkEnd w:id="515"/>
    </w:p>
    <w:p>
      <w:pPr>
        <w:pStyle w:val="BookText"/>
      </w:pPr>
      <w:r>
        <w:rPr>
          <w:rFonts w:ascii="IRNazanin" w:hAnsi="IRNazanin" w:eastAsia="IRNazanin" w:cs="IRNazanin"/>
          <w:lang w:bidi="fa-IR"/>
          <w:color w:val="111111"/>
          <w:sz w:val="28"/>
          <w:szCs w:val="28"/>
          <w:rtl/>
        </w:rPr>
        <w:t xml:space="preserve">*باب أن من خاف إباق عبده جاز أن یقیده ویستوثق منه ولا تسقط نفقته ویستحب عتق الآبق إذا وجد *</w:t>
      </w:r>
    </w:p>
    <w:p>
      <w:pPr>
        <w:pStyle w:val="BookText"/>
      </w:pPr>
      <w:r>
        <w:rPr>
          <w:rFonts w:ascii="IRNazanin" w:hAnsi="IRNazanin" w:eastAsia="IRNazanin" w:cs="IRNazanin"/>
          <w:lang w:bidi="fa-IR"/>
          <w:color w:val="111111"/>
          <w:sz w:val="28"/>
          <w:szCs w:val="28"/>
          <w:rtl/>
        </w:rPr>
        <w:t xml:space="preserve">1053 (1) کا 199 ج 6 - علی بن إبراهیم عن أبیه عن أحمد بن</w:t>
      </w:r>
    </w:p>
    <w:p>
      <w:pPr>
        <w:pStyle w:val="BookText"/>
      </w:pPr>
      <w:r>
        <w:rPr>
          <w:rFonts w:ascii="IRNazanin" w:hAnsi="IRNazanin" w:eastAsia="IRNazanin" w:cs="IRNazanin"/>
          <w:lang w:bidi="fa-IR"/>
          <w:color w:val="111111"/>
          <w:sz w:val="28"/>
          <w:szCs w:val="28"/>
          <w:rtl/>
        </w:rPr>
        <w:t xml:space="preserve">محمد ابن أبی نصر عن أبی جمیلة عن فقیه 87 ج 3 - زید الشحام عن أبی</w:t>
      </w:r>
    </w:p>
    <w:p>
      <w:pPr>
        <w:pStyle w:val="BookText"/>
      </w:pPr>
      <w:r>
        <w:rPr>
          <w:rFonts w:ascii="IRNazanin" w:hAnsi="IRNazanin" w:eastAsia="IRNazanin" w:cs="IRNazanin"/>
          <w:lang w:bidi="fa-IR"/>
          <w:color w:val="111111"/>
          <w:sz w:val="28"/>
          <w:szCs w:val="28"/>
          <w:rtl/>
        </w:rPr>
        <w:t xml:space="preserve">عبد الله علیه السلام أنه سأله رجل </w:t>
      </w:r>
      <w:r>
        <w:rPr>
          <w:rStyle w:val="FootnoteReference"/>
        </w:rPr>
        <w:footnoteReference w:id="876"/>
      </w:r>
      <w:r>
        <w:rPr>
          <w:rFonts w:ascii="IRNazanin" w:hAnsi="IRNazanin" w:eastAsia="IRNazanin" w:cs="IRNazanin"/>
          <w:lang w:bidi="fa-IR"/>
          <w:color w:val="111111"/>
          <w:sz w:val="28"/>
          <w:szCs w:val="28"/>
          <w:rtl/>
        </w:rPr>
        <w:t xml:space="preserve">یتخوف إباق مملوکه أو یکون</w:t>
      </w:r>
    </w:p>
    <w:p>
      <w:pPr>
        <w:pStyle w:val="BookText"/>
      </w:pPr>
      <w:r>
        <w:rPr>
          <w:rFonts w:ascii="IRNazanin" w:hAnsi="IRNazanin" w:eastAsia="IRNazanin" w:cs="IRNazanin"/>
          <w:lang w:bidi="fa-IR"/>
          <w:color w:val="111111"/>
          <w:sz w:val="28"/>
          <w:szCs w:val="28"/>
          <w:rtl/>
        </w:rPr>
        <w:t xml:space="preserve">المملوک قد أبق أیقیده أو یجعل فی رقبته </w:t>
      </w:r>
      <w:r>
        <w:rPr>
          <w:rStyle w:val="FootnoteReference"/>
        </w:rPr>
        <w:footnoteReference w:id="877"/>
      </w:r>
      <w:r>
        <w:rPr>
          <w:rFonts w:ascii="IRNazanin" w:hAnsi="IRNazanin" w:eastAsia="IRNazanin" w:cs="IRNazanin"/>
          <w:lang w:bidi="fa-IR"/>
          <w:color w:val="111111"/>
          <w:sz w:val="28"/>
          <w:szCs w:val="28"/>
          <w:rtl/>
        </w:rPr>
        <w:t xml:space="preserve">رایة؟ قال: انما هو بمنزلة</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68" w:name="pg12422_156837"/>
    <w:bookmarkEnd w:id="168"/>
    <w:p>
      <w:pPr>
        <w:pStyle w:val="BookText"/>
      </w:pPr>
      <w:r>
        <w:rPr>
          <w:rFonts w:ascii="IRNazanin" w:hAnsi="IRNazanin" w:eastAsia="IRNazanin" w:cs="IRNazanin"/>
          <w:lang w:bidi="fa-IR"/>
          <w:color w:val="111111"/>
          <w:sz w:val="28"/>
          <w:szCs w:val="28"/>
          <w:rtl/>
        </w:rPr>
        <w:t xml:space="preserve">بعیر تخاف شراده، فإذا خفت ذلک فاستوثق منه و (لکن - کا) أشبعه</w:t>
      </w:r>
    </w:p>
    <w:p>
      <w:pPr>
        <w:pStyle w:val="BookText"/>
      </w:pPr>
      <w:r>
        <w:rPr>
          <w:rFonts w:ascii="IRNazanin" w:hAnsi="IRNazanin" w:eastAsia="IRNazanin" w:cs="IRNazanin"/>
          <w:lang w:bidi="fa-IR"/>
          <w:color w:val="111111"/>
          <w:sz w:val="28"/>
          <w:szCs w:val="28"/>
          <w:rtl/>
        </w:rPr>
        <w:t xml:space="preserve">واکسه قلت: وکم شبعه؟ فقال أما نحن فنرزق عیالنا مدین من تمر</w:t>
      </w:r>
    </w:p>
    <w:p>
      <w:pPr>
        <w:pStyle w:val="BookText"/>
      </w:pPr>
      <w:r>
        <w:rPr>
          <w:rFonts w:ascii="IRNazanin" w:hAnsi="IRNazanin" w:eastAsia="IRNazanin" w:cs="IRNazanin"/>
          <w:lang w:bidi="fa-IR"/>
          <w:color w:val="111111"/>
          <w:sz w:val="28"/>
          <w:szCs w:val="28"/>
          <w:rtl/>
        </w:rPr>
        <w:t xml:space="preserve">(2) المشکاة 229 - نقلا من کتاب المحاسن عن بعض أصحاب الرضا</w:t>
      </w:r>
    </w:p>
    <w:p>
      <w:pPr>
        <w:pStyle w:val="BookText"/>
      </w:pPr>
      <w:r>
        <w:rPr>
          <w:rFonts w:ascii="IRNazanin" w:hAnsi="IRNazanin" w:eastAsia="IRNazanin" w:cs="IRNazanin"/>
          <w:lang w:bidi="fa-IR"/>
          <w:color w:val="111111"/>
          <w:sz w:val="28"/>
          <w:szCs w:val="28"/>
          <w:rtl/>
        </w:rPr>
        <w:t xml:space="preserve">علیه السلام قال أبق غلام لأبی الحسن علیه السلام إلی مصر فاصابه انسان</w:t>
      </w:r>
    </w:p>
    <w:p>
      <w:pPr>
        <w:pStyle w:val="BookText"/>
      </w:pPr>
      <w:r>
        <w:rPr>
          <w:rFonts w:ascii="IRNazanin" w:hAnsi="IRNazanin" w:eastAsia="IRNazanin" w:cs="IRNazanin"/>
          <w:lang w:bidi="fa-IR"/>
          <w:color w:val="111111"/>
          <w:sz w:val="28"/>
          <w:szCs w:val="28"/>
          <w:rtl/>
        </w:rPr>
        <w:t xml:space="preserve">من اهل المدینة فقیده وخرج به فدخل المدینة لیلا فأتی به منزل</w:t>
      </w:r>
    </w:p>
    <w:p>
      <w:pPr>
        <w:pStyle w:val="BookText"/>
      </w:pPr>
      <w:r>
        <w:rPr>
          <w:rFonts w:ascii="IRNazanin" w:hAnsi="IRNazanin" w:eastAsia="IRNazanin" w:cs="IRNazanin"/>
          <w:lang w:bidi="fa-IR"/>
          <w:color w:val="111111"/>
          <w:sz w:val="28"/>
          <w:szCs w:val="28"/>
          <w:rtl/>
        </w:rPr>
        <w:t xml:space="preserve">أبی الحسن فخرج الیه أبو الحسن فقام الیه الغلام یسلم علیه فسمع حرکة</w:t>
      </w:r>
    </w:p>
    <w:p>
      <w:pPr>
        <w:pStyle w:val="BookText"/>
      </w:pPr>
      <w:r>
        <w:rPr>
          <w:rFonts w:ascii="IRNazanin" w:hAnsi="IRNazanin" w:eastAsia="IRNazanin" w:cs="IRNazanin"/>
          <w:lang w:bidi="fa-IR"/>
          <w:color w:val="111111"/>
          <w:sz w:val="28"/>
          <w:szCs w:val="28"/>
          <w:rtl/>
        </w:rPr>
        <w:t xml:space="preserve">القید فقال من هذا قال غلامک فلان وجدته فقال للغلام اذهب فأنت حر.</w:t>
      </w:r>
    </w:p>
    <w:p>
      <w:pPr>
        <w:pStyle w:val="BookText"/>
      </w:pPr>
      <w:r>
        <w:rPr>
          <w:rFonts w:ascii="IRNazanin" w:hAnsi="IRNazanin" w:eastAsia="IRNazanin" w:cs="IRNazanin"/>
          <w:lang w:bidi="fa-IR"/>
          <w:color w:val="111111"/>
          <w:sz w:val="28"/>
          <w:szCs w:val="28"/>
          <w:rtl/>
        </w:rPr>
        <w:t xml:space="preserve">ویأتی فی أحادیث باب النفقات الواجبة من أبواب النفقات ما یدل</w:t>
      </w:r>
    </w:p>
    <w:p>
      <w:pPr>
        <w:pStyle w:val="BookText"/>
      </w:pPr>
      <w:r>
        <w:rPr>
          <w:rFonts w:ascii="IRNazanin" w:hAnsi="IRNazanin" w:eastAsia="IRNazanin" w:cs="IRNazanin"/>
          <w:lang w:bidi="fa-IR"/>
          <w:color w:val="111111"/>
          <w:sz w:val="28"/>
          <w:szCs w:val="28"/>
          <w:rtl/>
        </w:rPr>
        <w:t xml:space="preserve">علی وجوب نفقة العبد.</w:t>
      </w:r>
    </w:p>
    <w:p>
      <w:pPr>
        <w:pStyle w:val="Heading3"/>
      </w:pPr>
      <w:bookmarkStart w:id="516" w:name="_Toc253"/>
      <w:r>
        <w:t>(41) باب جواز عتق الآبق إذا لم یعلم موته حتی فی الکفارة الواجبة</w:t>
      </w:r>
      <w:bookmarkEnd w:id="516"/>
    </w:p>
    <w:p>
      <w:pPr>
        <w:pStyle w:val="BookText"/>
      </w:pPr>
      <w:r>
        <w:rPr>
          <w:rFonts w:ascii="IRNazanin" w:hAnsi="IRNazanin" w:eastAsia="IRNazanin" w:cs="IRNazanin"/>
          <w:lang w:bidi="fa-IR"/>
          <w:color w:val="111111"/>
          <w:sz w:val="28"/>
          <w:szCs w:val="28"/>
          <w:rtl/>
        </w:rPr>
        <w:t xml:space="preserve">1055 (1) یب 247 ج 8 - محمد بن یعقوب عن کا 199 ج 6 -</w:t>
      </w:r>
    </w:p>
    <w:p>
      <w:pPr>
        <w:pStyle w:val="BookText"/>
      </w:pPr>
      <w:r>
        <w:rPr>
          <w:rFonts w:ascii="IRNazanin" w:hAnsi="IRNazanin" w:eastAsia="IRNazanin" w:cs="IRNazanin"/>
          <w:lang w:bidi="fa-IR"/>
          <w:color w:val="111111"/>
          <w:sz w:val="28"/>
          <w:szCs w:val="28"/>
          <w:rtl/>
        </w:rPr>
        <w:t xml:space="preserve">علی (بن إبراهیم - کا) عن أبیه فقیه 86 ج 3 - عن أبی هاشم الجعفری</w:t>
      </w:r>
    </w:p>
    <w:p>
      <w:pPr>
        <w:pStyle w:val="BookText"/>
      </w:pPr>
      <w:r>
        <w:rPr>
          <w:rFonts w:ascii="IRNazanin" w:hAnsi="IRNazanin" w:eastAsia="IRNazanin" w:cs="IRNazanin"/>
          <w:lang w:bidi="fa-IR"/>
          <w:color w:val="111111"/>
          <w:sz w:val="28"/>
          <w:szCs w:val="28"/>
          <w:rtl/>
        </w:rPr>
        <w:t xml:space="preserve">قال: سألت أبا الحسن علیه السلام عن رجل قد أبق منه مملوکه </w:t>
      </w:r>
      <w:r>
        <w:rPr>
          <w:rStyle w:val="FootnoteReference"/>
        </w:rPr>
        <w:footnoteReference w:id="878"/>
      </w:r>
    </w:p>
    <w:p>
      <w:pPr>
        <w:pStyle w:val="BookText"/>
      </w:pPr>
      <w:r>
        <w:rPr>
          <w:rFonts w:ascii="IRNazanin" w:hAnsi="IRNazanin" w:eastAsia="IRNazanin" w:cs="IRNazanin"/>
          <w:lang w:bidi="fa-IR"/>
          <w:color w:val="111111"/>
          <w:sz w:val="28"/>
          <w:szCs w:val="28"/>
          <w:rtl/>
        </w:rPr>
        <w:t xml:space="preserve">(أ - یب) یجوز أن یعتقه فی کفارة الظهار؟ قال: لا بأس به ما لم یعرف</w:t>
      </w:r>
    </w:p>
    <w:p>
      <w:pPr>
        <w:pStyle w:val="BookText"/>
      </w:pPr>
      <w:r>
        <w:rPr>
          <w:rFonts w:ascii="IRNazanin" w:hAnsi="IRNazanin" w:eastAsia="IRNazanin" w:cs="IRNazanin"/>
          <w:lang w:bidi="fa-IR"/>
          <w:color w:val="111111"/>
          <w:sz w:val="28"/>
          <w:szCs w:val="28"/>
          <w:rtl/>
        </w:rPr>
        <w:t xml:space="preserve">منه موتا. (قال أبو هاشم (رض) وکان سألنی نصر بن عامر القمی أن</w:t>
      </w:r>
    </w:p>
    <w:p>
      <w:pPr>
        <w:pStyle w:val="BookText"/>
      </w:pPr>
      <w:r>
        <w:rPr>
          <w:rFonts w:ascii="IRNazanin" w:hAnsi="IRNazanin" w:eastAsia="IRNazanin" w:cs="IRNazanin"/>
          <w:lang w:bidi="fa-IR"/>
          <w:color w:val="111111"/>
          <w:sz w:val="28"/>
          <w:szCs w:val="28"/>
          <w:rtl/>
        </w:rPr>
        <w:t xml:space="preserve">أسأله عن ذلک - کا - یب)</w:t>
      </w:r>
    </w:p>
    <w:p>
      <w:pPr>
        <w:pStyle w:val="BookText"/>
      </w:pPr>
      <w:r>
        <w:rPr>
          <w:rFonts w:ascii="IRNazanin" w:hAnsi="IRNazanin" w:eastAsia="IRNazanin" w:cs="IRNazanin"/>
          <w:lang w:bidi="fa-IR"/>
          <w:color w:val="111111"/>
          <w:sz w:val="28"/>
          <w:szCs w:val="28"/>
          <w:rtl/>
        </w:rPr>
        <w:t xml:space="preserve">(2) فقیه 85 ج 3 - روی عن أحمد بن هلال قال: کتبت إلی أبی</w:t>
      </w:r>
    </w:p>
    <w:p>
      <w:pPr>
        <w:pStyle w:val="BookText"/>
      </w:pPr>
      <w:r>
        <w:rPr>
          <w:rFonts w:ascii="IRNazanin" w:hAnsi="IRNazanin" w:eastAsia="IRNazanin" w:cs="IRNazanin"/>
          <w:lang w:bidi="fa-IR"/>
          <w:color w:val="111111"/>
          <w:sz w:val="28"/>
          <w:szCs w:val="28"/>
          <w:rtl/>
        </w:rPr>
        <w:t xml:space="preserve">الحسن علیه السلام کان علی عتق رقبة فهرب لی مملوک لست اعلم أین</w:t>
      </w:r>
    </w:p>
    <w:p>
      <w:pPr>
        <w:pStyle w:val="BookText"/>
      </w:pPr>
      <w:r>
        <w:rPr>
          <w:rFonts w:ascii="IRNazanin" w:hAnsi="IRNazanin" w:eastAsia="IRNazanin" w:cs="IRNazanin"/>
          <w:lang w:bidi="fa-IR"/>
          <w:color w:val="111111"/>
          <w:sz w:val="28"/>
          <w:szCs w:val="28"/>
          <w:rtl/>
        </w:rPr>
        <w:t xml:space="preserve">هو؟ یجزینی عتقه؟ فکتب علیه السلام نعم.</w:t>
      </w:r>
    </w:p>
    <w:p>
      <w:pPr>
        <w:pStyle w:val="BookText"/>
      </w:pPr>
      <w:r>
        <w:rPr>
          <w:rFonts w:ascii="IRNazanin" w:hAnsi="IRNazanin" w:eastAsia="IRNazanin" w:cs="IRNazanin"/>
          <w:lang w:bidi="fa-IR"/>
          <w:color w:val="111111"/>
          <w:sz w:val="28"/>
          <w:szCs w:val="28"/>
          <w:rtl/>
        </w:rPr>
        <w:t xml:space="preserve">(3) المقنع 162 - وإذا أبق المملوک وأحب صاحبه أن یعتقه فی</w:t>
      </w:r>
    </w:p>
    <w:p>
      <w:pPr>
        <w:pStyle w:val="BookText"/>
      </w:pPr>
      <w:r>
        <w:rPr>
          <w:rFonts w:ascii="IRNazanin" w:hAnsi="IRNazanin" w:eastAsia="IRNazanin" w:cs="IRNazanin"/>
          <w:lang w:bidi="fa-IR"/>
          <w:color w:val="111111"/>
          <w:sz w:val="28"/>
          <w:szCs w:val="28"/>
          <w:rtl/>
        </w:rPr>
        <w:t xml:space="preserve">کفارة الظهار فلا بأس.</w:t>
      </w:r>
    </w:p>
    <w:p>
      <w:pPr>
        <w:pStyle w:val="BookText"/>
      </w:pPr>
      <w:r>
        <w:rPr>
          <w:rFonts w:ascii="IRNazanin" w:hAnsi="IRNazanin" w:eastAsia="IRNazanin" w:cs="IRNazanin"/>
          <w:lang w:bidi="fa-IR"/>
          <w:color w:val="111111"/>
          <w:sz w:val="28"/>
          <w:szCs w:val="28"/>
          <w:rtl/>
        </w:rPr>
        <w:t xml:space="preserve">وتقدم فی أحادیث باب (1) استحباب العتق ما یمکن ان یستدل</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69" w:name="pg12422_156838"/>
    <w:bookmarkEnd w:id="169"/>
    <w:p>
      <w:pPr>
        <w:pStyle w:val="BookText"/>
      </w:pPr>
      <w:r>
        <w:rPr>
          <w:rFonts w:ascii="IRNazanin" w:hAnsi="IRNazanin" w:eastAsia="IRNazanin" w:cs="IRNazanin"/>
          <w:lang w:bidi="fa-IR"/>
          <w:color w:val="111111"/>
          <w:sz w:val="28"/>
          <w:szCs w:val="28"/>
          <w:rtl/>
        </w:rPr>
        <w:t xml:space="preserve">باطلاقه علی ذلک ولاحظ باب (2) انه لا عتق الا ما أرید به وجه الله تعالی.</w:t>
      </w:r>
    </w:p>
    <w:p>
      <w:pPr>
        <w:pStyle w:val="Heading3"/>
      </w:pPr>
      <w:bookmarkStart w:id="517" w:name="_Toc254"/>
      <w:r>
        <w:t>(42) باب أن من أخذ آبقا أو مسروقا لیرده إلی صاحبه فأبق أو هلک ولم یفرط لم یضمن</w:t>
      </w:r>
      <w:bookmarkEnd w:id="517"/>
    </w:p>
    <w:p>
      <w:pPr>
        <w:pStyle w:val="BookText"/>
      </w:pPr>
      <w:r>
        <w:rPr>
          <w:rFonts w:ascii="IRNazanin" w:hAnsi="IRNazanin" w:eastAsia="IRNazanin" w:cs="IRNazanin"/>
          <w:lang w:bidi="fa-IR"/>
          <w:color w:val="111111"/>
          <w:sz w:val="28"/>
          <w:szCs w:val="28"/>
          <w:rtl/>
        </w:rPr>
        <w:t xml:space="preserve">1058 (1) کا 200 ج 6 - محمد بن یحیی عن أحمد بن محمد عن</w:t>
      </w:r>
    </w:p>
    <w:p>
      <w:pPr>
        <w:pStyle w:val="BookText"/>
      </w:pPr>
      <w:r>
        <w:rPr>
          <w:rFonts w:ascii="IRNazanin" w:hAnsi="IRNazanin" w:eastAsia="IRNazanin" w:cs="IRNazanin"/>
          <w:lang w:bidi="fa-IR"/>
          <w:color w:val="111111"/>
          <w:sz w:val="28"/>
          <w:szCs w:val="28"/>
          <w:rtl/>
        </w:rPr>
        <w:t xml:space="preserve">محمد بن یحیی الخثعمی عن غیاث بن إبراهیم عن أبی عبد الله علیه السلام</w:t>
      </w:r>
    </w:p>
    <w:p>
      <w:pPr>
        <w:pStyle w:val="BookText"/>
      </w:pPr>
      <w:r>
        <w:rPr>
          <w:rFonts w:ascii="IRNazanin" w:hAnsi="IRNazanin" w:eastAsia="IRNazanin" w:cs="IRNazanin"/>
          <w:lang w:bidi="fa-IR"/>
          <w:color w:val="111111"/>
          <w:sz w:val="28"/>
          <w:szCs w:val="28"/>
          <w:rtl/>
        </w:rPr>
        <w:t xml:space="preserve">ان أمیر المؤمنین علیه السلام قال فی جعل الآبق (أن - فقیه) المسلم یرد</w:t>
      </w:r>
    </w:p>
    <w:p>
      <w:pPr>
        <w:pStyle w:val="BookText"/>
      </w:pPr>
      <w:r>
        <w:rPr>
          <w:rFonts w:ascii="IRNazanin" w:hAnsi="IRNazanin" w:eastAsia="IRNazanin" w:cs="IRNazanin"/>
          <w:lang w:bidi="fa-IR"/>
          <w:color w:val="111111"/>
          <w:sz w:val="28"/>
          <w:szCs w:val="28"/>
          <w:rtl/>
        </w:rPr>
        <w:t xml:space="preserve">علی المسلم وقال علیه السلام فی رجل أخذ آبقا فأبق </w:t>
      </w:r>
      <w:r>
        <w:rPr>
          <w:rStyle w:val="FootnoteReference"/>
        </w:rPr>
        <w:footnoteReference w:id="879"/>
      </w:r>
      <w:r>
        <w:rPr>
          <w:rFonts w:ascii="IRNazanin" w:hAnsi="IRNazanin" w:eastAsia="IRNazanin" w:cs="IRNazanin"/>
          <w:lang w:bidi="fa-IR"/>
          <w:color w:val="111111"/>
          <w:sz w:val="28"/>
          <w:szCs w:val="28"/>
          <w:rtl/>
        </w:rPr>
        <w:t xml:space="preserve">منه قال:</w:t>
      </w:r>
    </w:p>
    <w:p>
      <w:pPr>
        <w:pStyle w:val="BookText"/>
      </w:pPr>
      <w:r>
        <w:rPr>
          <w:rFonts w:ascii="IRNazanin" w:hAnsi="IRNazanin" w:eastAsia="IRNazanin" w:cs="IRNazanin"/>
          <w:lang w:bidi="fa-IR"/>
          <w:color w:val="111111"/>
          <w:sz w:val="28"/>
          <w:szCs w:val="28"/>
          <w:rtl/>
        </w:rPr>
        <w:t xml:space="preserve">لا شئ علیه. فقیه 88 ج 3 - روی غیاث بن إبراهیم الدارمی عن جعفر</w:t>
      </w:r>
    </w:p>
    <w:p>
      <w:pPr>
        <w:pStyle w:val="BookText"/>
      </w:pPr>
      <w:r>
        <w:rPr>
          <w:rFonts w:ascii="IRNazanin" w:hAnsi="IRNazanin" w:eastAsia="IRNazanin" w:cs="IRNazanin"/>
          <w:lang w:bidi="fa-IR"/>
          <w:color w:val="111111"/>
          <w:sz w:val="28"/>
          <w:szCs w:val="28"/>
          <w:rtl/>
        </w:rPr>
        <w:t xml:space="preserve">بن محمد عن أبیه أن علیا علیه السلام قال (وذکر مثله)</w:t>
      </w:r>
    </w:p>
    <w:p>
      <w:pPr>
        <w:pStyle w:val="BookText"/>
      </w:pPr>
      <w:r>
        <w:rPr>
          <w:rFonts w:ascii="IRNazanin" w:hAnsi="IRNazanin" w:eastAsia="IRNazanin" w:cs="IRNazanin"/>
          <w:lang w:bidi="fa-IR"/>
          <w:color w:val="111111"/>
          <w:sz w:val="28"/>
          <w:szCs w:val="28"/>
          <w:rtl/>
        </w:rPr>
        <w:t xml:space="preserve">(2) کا 200 ج 6 محمد بن یحیی عن أحمد بن محمد وعلی بن</w:t>
      </w:r>
    </w:p>
    <w:p>
      <w:pPr>
        <w:pStyle w:val="BookText"/>
      </w:pPr>
      <w:r>
        <w:rPr>
          <w:rFonts w:ascii="IRNazanin" w:hAnsi="IRNazanin" w:eastAsia="IRNazanin" w:cs="IRNazanin"/>
          <w:lang w:bidi="fa-IR"/>
          <w:color w:val="111111"/>
          <w:sz w:val="28"/>
          <w:szCs w:val="28"/>
          <w:rtl/>
        </w:rPr>
        <w:t xml:space="preserve">إبراهیم عن أبیه عن ابن محبوب عن الحسن بن صالح قال: سألت أبا عبد الله</w:t>
      </w:r>
    </w:p>
    <w:p>
      <w:pPr>
        <w:pStyle w:val="BookText"/>
      </w:pPr>
      <w:r>
        <w:rPr>
          <w:rFonts w:ascii="IRNazanin" w:hAnsi="IRNazanin" w:eastAsia="IRNazanin" w:cs="IRNazanin"/>
          <w:lang w:bidi="fa-IR"/>
          <w:color w:val="111111"/>
          <w:sz w:val="28"/>
          <w:szCs w:val="28"/>
          <w:rtl/>
        </w:rPr>
        <w:t xml:space="preserve">علیه السلام عن رجل أصاب عبدا آبقا فأخذه وأفلت منه العبد قال لیس</w:t>
      </w:r>
    </w:p>
    <w:p>
      <w:pPr>
        <w:pStyle w:val="BookText"/>
      </w:pPr>
      <w:r>
        <w:rPr>
          <w:rFonts w:ascii="IRNazanin" w:hAnsi="IRNazanin" w:eastAsia="IRNazanin" w:cs="IRNazanin"/>
          <w:lang w:bidi="fa-IR"/>
          <w:color w:val="111111"/>
          <w:sz w:val="28"/>
          <w:szCs w:val="28"/>
          <w:rtl/>
        </w:rPr>
        <w:t xml:space="preserve">علیه شئ قلت: فأصاب جاریة قد سرقت من جار له فأخذها لیأتیه بها</w:t>
      </w:r>
    </w:p>
    <w:p>
      <w:pPr>
        <w:pStyle w:val="BookText"/>
      </w:pPr>
      <w:r>
        <w:rPr>
          <w:rFonts w:ascii="IRNazanin" w:hAnsi="IRNazanin" w:eastAsia="IRNazanin" w:cs="IRNazanin"/>
          <w:lang w:bidi="fa-IR"/>
          <w:color w:val="111111"/>
          <w:sz w:val="28"/>
          <w:szCs w:val="28"/>
          <w:rtl/>
        </w:rPr>
        <w:t xml:space="preserve">فأبقت </w:t>
      </w:r>
      <w:r>
        <w:rPr>
          <w:rStyle w:val="FootnoteReference"/>
        </w:rPr>
        <w:footnoteReference w:id="880"/>
      </w:r>
      <w:r>
        <w:rPr>
          <w:rFonts w:ascii="IRNazanin" w:hAnsi="IRNazanin" w:eastAsia="IRNazanin" w:cs="IRNazanin"/>
          <w:lang w:bidi="fa-IR"/>
          <w:color w:val="111111"/>
          <w:sz w:val="28"/>
          <w:szCs w:val="28"/>
          <w:rtl/>
        </w:rPr>
        <w:t xml:space="preserve">لیس علیه شئ.</w:t>
      </w:r>
    </w:p>
    <w:p>
      <w:pPr>
        <w:pStyle w:val="BookText"/>
      </w:pPr>
      <w:r>
        <w:rPr>
          <w:rFonts w:ascii="IRNazanin" w:hAnsi="IRNazanin" w:eastAsia="IRNazanin" w:cs="IRNazanin"/>
          <w:lang w:bidi="fa-IR"/>
          <w:color w:val="111111"/>
          <w:sz w:val="28"/>
          <w:szCs w:val="28"/>
          <w:rtl/>
        </w:rPr>
        <w:t xml:space="preserve">(3) یب 247 ج 8 - محمد بن یعقوب عن کا 201 ج 6 - محمد بن</w:t>
      </w:r>
    </w:p>
    <w:p>
      <w:pPr>
        <w:pStyle w:val="BookText"/>
      </w:pPr>
      <w:r>
        <w:rPr>
          <w:rFonts w:ascii="IRNazanin" w:hAnsi="IRNazanin" w:eastAsia="IRNazanin" w:cs="IRNazanin"/>
          <w:lang w:bidi="fa-IR"/>
          <w:color w:val="111111"/>
          <w:sz w:val="28"/>
          <w:szCs w:val="28"/>
          <w:rtl/>
        </w:rPr>
        <w:t xml:space="preserve">یحیی عن أحمد بن محمد عن ابن أبی عمیر عن محمد ابن أبی حمزة عن</w:t>
      </w:r>
    </w:p>
    <w:p>
      <w:pPr>
        <w:pStyle w:val="BookText"/>
      </w:pPr>
      <w:r>
        <w:rPr>
          <w:rFonts w:ascii="IRNazanin" w:hAnsi="IRNazanin" w:eastAsia="IRNazanin" w:cs="IRNazanin"/>
          <w:lang w:bidi="fa-IR"/>
          <w:color w:val="111111"/>
          <w:sz w:val="28"/>
          <w:szCs w:val="28"/>
          <w:rtl/>
        </w:rPr>
        <w:t xml:space="preserve">محمد بن قیس عن أبی جعفر علیه السلام قال: لیس فی الاباق عهدة.</w:t>
      </w:r>
    </w:p>
    <w:p>
      <w:pPr>
        <w:pStyle w:val="BookText"/>
      </w:pPr>
      <w:r>
        <w:rPr>
          <w:rFonts w:ascii="IRNazanin" w:hAnsi="IRNazanin" w:eastAsia="IRNazanin" w:cs="IRNazanin"/>
          <w:lang w:bidi="fa-IR"/>
          <w:color w:val="111111"/>
          <w:sz w:val="28"/>
          <w:szCs w:val="28"/>
          <w:rtl/>
        </w:rPr>
        <w:t xml:space="preserve">یب 312 ج 6 - محمد بن الحسن الصفار عن أحمد بن محمد بن عیسی</w:t>
      </w:r>
    </w:p>
    <w:p>
      <w:pPr>
        <w:pStyle w:val="BookText"/>
      </w:pPr>
      <w:r>
        <w:rPr>
          <w:rFonts w:ascii="IRNazanin" w:hAnsi="IRNazanin" w:eastAsia="IRNazanin" w:cs="IRNazanin"/>
          <w:lang w:bidi="fa-IR"/>
          <w:color w:val="111111"/>
          <w:sz w:val="28"/>
          <w:szCs w:val="28"/>
          <w:rtl/>
        </w:rPr>
        <w:t xml:space="preserve">عن ابن أبی عمیر عمن رواه عن محمد ابن أبی حمزة عمن حدثه عن أبی جعفر</w:t>
      </w:r>
    </w:p>
    <w:p>
      <w:pPr>
        <w:pStyle w:val="BookText"/>
      </w:pPr>
      <w:r>
        <w:rPr>
          <w:rFonts w:ascii="IRNazanin" w:hAnsi="IRNazanin" w:eastAsia="IRNazanin" w:cs="IRNazanin"/>
          <w:lang w:bidi="fa-IR"/>
          <w:color w:val="111111"/>
          <w:sz w:val="28"/>
          <w:szCs w:val="28"/>
          <w:rtl/>
        </w:rPr>
        <w:t xml:space="preserve">علیه السلام (مثله).</w:t>
      </w:r>
    </w:p>
    <w:p>
      <w:pPr>
        <w:pStyle w:val="BookText"/>
      </w:pPr>
      <w:r>
        <w:rPr>
          <w:rFonts w:ascii="IRNazanin" w:hAnsi="IRNazanin" w:eastAsia="IRNazanin" w:cs="IRNazanin"/>
          <w:lang w:bidi="fa-IR"/>
          <w:color w:val="111111"/>
          <w:sz w:val="28"/>
          <w:szCs w:val="28"/>
          <w:rtl/>
        </w:rPr>
        <w:t xml:space="preserve">(4) المقنع 162 - وإذا أصاب الرجل عبدا آبقا فأخذه فأفلت</w:t>
      </w:r>
    </w:p>
    <w:p>
      <w:pPr>
        <w:pStyle w:val="BookText"/>
      </w:pPr>
      <w:r>
        <w:rPr>
          <w:rFonts w:ascii="IRNazanin" w:hAnsi="IRNazanin" w:eastAsia="IRNazanin" w:cs="IRNazanin"/>
          <w:lang w:bidi="fa-IR"/>
          <w:color w:val="111111"/>
          <w:sz w:val="28"/>
          <w:szCs w:val="28"/>
          <w:rtl/>
        </w:rPr>
        <w:t xml:space="preserve">العبد منه فلیس علیه شئ.</w:t>
      </w:r>
    </w:p>
    <w:p>
      <w:pPr>
        <w:pStyle w:val="BookText"/>
      </w:pPr>
      <w:r>
        <w:rPr>
          <w:rFonts w:ascii="IRNazanin" w:hAnsi="IRNazanin" w:eastAsia="IRNazanin" w:cs="IRNazanin"/>
          <w:lang w:bidi="fa-IR"/>
          <w:color w:val="111111"/>
          <w:sz w:val="28"/>
          <w:szCs w:val="28"/>
          <w:rtl/>
        </w:rPr>
        <w:t xml:space="preserve">(5) یب 247 ج 8 - محمد بن یعقوب عن کا 201 ج 6 - علی بن</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70" w:name="pg12422_156839"/>
    <w:bookmarkEnd w:id="170"/>
    <w:p>
      <w:pPr>
        <w:pStyle w:val="BookText"/>
      </w:pPr>
      <w:r>
        <w:rPr>
          <w:rFonts w:ascii="IRNazanin" w:hAnsi="IRNazanin" w:eastAsia="IRNazanin" w:cs="IRNazanin"/>
          <w:lang w:bidi="fa-IR"/>
          <w:color w:val="111111"/>
          <w:sz w:val="28"/>
          <w:szCs w:val="28"/>
          <w:rtl/>
        </w:rPr>
        <w:t xml:space="preserve">إبراهیم عن أبیه عن النوفلی عن السکونی عن أبی عبد الله علیه السلام أن</w:t>
      </w:r>
    </w:p>
    <w:p>
      <w:pPr>
        <w:pStyle w:val="BookText"/>
      </w:pPr>
      <w:r>
        <w:rPr>
          <w:rFonts w:ascii="IRNazanin" w:hAnsi="IRNazanin" w:eastAsia="IRNazanin" w:cs="IRNazanin"/>
          <w:lang w:bidi="fa-IR"/>
          <w:color w:val="111111"/>
          <w:sz w:val="28"/>
          <w:szCs w:val="28"/>
          <w:rtl/>
        </w:rPr>
        <w:t xml:space="preserve">أمیر المؤمنین علیه السلام اختصم الیه فی رجل أخذ عبدا آبقا وکان</w:t>
      </w:r>
    </w:p>
    <w:p>
      <w:pPr>
        <w:pStyle w:val="BookText"/>
      </w:pPr>
      <w:r>
        <w:rPr>
          <w:rFonts w:ascii="IRNazanin" w:hAnsi="IRNazanin" w:eastAsia="IRNazanin" w:cs="IRNazanin"/>
          <w:lang w:bidi="fa-IR"/>
          <w:color w:val="111111"/>
          <w:sz w:val="28"/>
          <w:szCs w:val="28"/>
          <w:rtl/>
        </w:rPr>
        <w:t xml:space="preserve">معه ثم هرب منه قال: یحلف بالله الذی لا اله الا هو ما سلبه ثیابه ولا</w:t>
      </w:r>
    </w:p>
    <w:p>
      <w:pPr>
        <w:pStyle w:val="BookText"/>
      </w:pPr>
      <w:r>
        <w:rPr>
          <w:rFonts w:ascii="IRNazanin" w:hAnsi="IRNazanin" w:eastAsia="IRNazanin" w:cs="IRNazanin"/>
          <w:lang w:bidi="fa-IR"/>
          <w:color w:val="111111"/>
          <w:sz w:val="28"/>
          <w:szCs w:val="28"/>
          <w:rtl/>
        </w:rPr>
        <w:t xml:space="preserve">شیئا مما کان علیه ولا باعه ولا داهن فی إرساله، فإذا حلف برئ من</w:t>
      </w:r>
    </w:p>
    <w:p>
      <w:pPr>
        <w:pStyle w:val="BookText"/>
      </w:pPr>
      <w:r>
        <w:rPr>
          <w:rFonts w:ascii="IRNazanin" w:hAnsi="IRNazanin" w:eastAsia="IRNazanin" w:cs="IRNazanin"/>
          <w:lang w:bidi="fa-IR"/>
          <w:color w:val="111111"/>
          <w:sz w:val="28"/>
          <w:szCs w:val="28"/>
          <w:rtl/>
        </w:rPr>
        <w:t xml:space="preserve">الضمان. فقیه 87 ج 3 - روی إسماعیل بن مسلم عن جعفر بن محمد عن</w:t>
      </w:r>
    </w:p>
    <w:p>
      <w:pPr>
        <w:pStyle w:val="BookText"/>
      </w:pPr>
      <w:r>
        <w:rPr>
          <w:rFonts w:ascii="IRNazanin" w:hAnsi="IRNazanin" w:eastAsia="IRNazanin" w:cs="IRNazanin"/>
          <w:lang w:bidi="fa-IR"/>
          <w:color w:val="111111"/>
          <w:sz w:val="28"/>
          <w:szCs w:val="28"/>
          <w:rtl/>
        </w:rPr>
        <w:t xml:space="preserve">أبیه أن علیا علیه السلام اختصم الیه (وذکر مثله).</w:t>
      </w:r>
    </w:p>
    <w:p>
      <w:pPr>
        <w:pStyle w:val="BookText"/>
      </w:pPr>
      <w:r>
        <w:rPr>
          <w:rFonts w:ascii="IRNazanin" w:hAnsi="IRNazanin" w:eastAsia="IRNazanin" w:cs="IRNazanin"/>
          <w:lang w:bidi="fa-IR"/>
          <w:color w:val="111111"/>
          <w:sz w:val="28"/>
          <w:szCs w:val="28"/>
          <w:rtl/>
        </w:rPr>
        <w:t xml:space="preserve">وتقدم فی أحادیث باب (15) حکم جعل الآبق ومن أخذ آبقا فابق</w:t>
      </w:r>
    </w:p>
    <w:p>
      <w:pPr>
        <w:pStyle w:val="BookText"/>
      </w:pPr>
      <w:r>
        <w:rPr>
          <w:rFonts w:ascii="IRNazanin" w:hAnsi="IRNazanin" w:eastAsia="IRNazanin" w:cs="IRNazanin"/>
          <w:lang w:bidi="fa-IR"/>
          <w:color w:val="111111"/>
          <w:sz w:val="28"/>
          <w:szCs w:val="28"/>
          <w:rtl/>
        </w:rPr>
        <w:t xml:space="preserve">منه من أبواب اللقطة وباب (1) أن الودیعة لا یضمنها المستودع من</w:t>
      </w:r>
    </w:p>
    <w:p>
      <w:pPr>
        <w:pStyle w:val="BookText"/>
      </w:pPr>
      <w:r>
        <w:rPr>
          <w:rFonts w:ascii="IRNazanin" w:hAnsi="IRNazanin" w:eastAsia="IRNazanin" w:cs="IRNazanin"/>
          <w:lang w:bidi="fa-IR"/>
          <w:color w:val="111111"/>
          <w:sz w:val="28"/>
          <w:szCs w:val="28"/>
          <w:rtl/>
        </w:rPr>
        <w:t xml:space="preserve">أبوابها ما یمکن أن یصطاد منه حکم الباب فلاحظ.</w:t>
      </w:r>
    </w:p>
    <w:p>
      <w:pPr>
        <w:pStyle w:val="Heading3"/>
      </w:pPr>
      <w:bookmarkStart w:id="518" w:name="_Toc255"/>
      <w:r>
        <w:t>(43) باب أن العبد إذا قال لمولاه بعنی بکذا وأنا أعطیک کذا وللعبد مال لزم الشرط وإلا فلا</w:t>
      </w:r>
      <w:bookmarkEnd w:id="518"/>
    </w:p>
    <w:p>
      <w:pPr>
        <w:pStyle w:val="BookText"/>
      </w:pPr>
      <w:r>
        <w:rPr>
          <w:rFonts w:ascii="IRNazanin" w:hAnsi="IRNazanin" w:eastAsia="IRNazanin" w:cs="IRNazanin"/>
          <w:lang w:bidi="fa-IR"/>
          <w:color w:val="111111"/>
          <w:sz w:val="28"/>
          <w:szCs w:val="28"/>
          <w:rtl/>
        </w:rPr>
        <w:t xml:space="preserve">1063 (1) یب 246 ج 8 - الحسن بن محبوب عن العلا عن الفضیل</w:t>
      </w:r>
    </w:p>
    <w:p>
      <w:pPr>
        <w:pStyle w:val="BookText"/>
      </w:pPr>
      <w:r>
        <w:rPr>
          <w:rFonts w:ascii="IRNazanin" w:hAnsi="IRNazanin" w:eastAsia="IRNazanin" w:cs="IRNazanin"/>
          <w:lang w:bidi="fa-IR"/>
          <w:color w:val="111111"/>
          <w:sz w:val="28"/>
          <w:szCs w:val="28"/>
          <w:rtl/>
        </w:rPr>
        <w:t xml:space="preserve">بن یسار قال: قال لی عبد مسلم عارف اعتقه رجل فدخل به علی أبی عبد الله</w:t>
      </w:r>
    </w:p>
    <w:p>
      <w:pPr>
        <w:pStyle w:val="BookText"/>
      </w:pPr>
      <w:r>
        <w:rPr>
          <w:rFonts w:ascii="IRNazanin" w:hAnsi="IRNazanin" w:eastAsia="IRNazanin" w:cs="IRNazanin"/>
          <w:lang w:bidi="fa-IR"/>
          <w:color w:val="111111"/>
          <w:sz w:val="28"/>
          <w:szCs w:val="28"/>
          <w:rtl/>
        </w:rPr>
        <w:t xml:space="preserve">علیه السلام قال: یا هذا من هذا السندی؟ قال الرجل: عارف وأعتقه فلان فقال</w:t>
      </w:r>
    </w:p>
    <w:p>
      <w:pPr>
        <w:pStyle w:val="BookText"/>
      </w:pPr>
      <w:r>
        <w:rPr>
          <w:rFonts w:ascii="IRNazanin" w:hAnsi="IRNazanin" w:eastAsia="IRNazanin" w:cs="IRNazanin"/>
          <w:lang w:bidi="fa-IR"/>
          <w:color w:val="111111"/>
          <w:sz w:val="28"/>
          <w:szCs w:val="28"/>
          <w:rtl/>
        </w:rPr>
        <w:t xml:space="preserve">أبو عبد الله علیه السلام لیت انی کنت أعتقته فقال السندی لأبی عبد الله</w:t>
      </w:r>
    </w:p>
    <w:p>
      <w:pPr>
        <w:pStyle w:val="BookText"/>
      </w:pPr>
      <w:r>
        <w:rPr>
          <w:rFonts w:ascii="IRNazanin" w:hAnsi="IRNazanin" w:eastAsia="IRNazanin" w:cs="IRNazanin"/>
          <w:lang w:bidi="fa-IR"/>
          <w:color w:val="111111"/>
          <w:sz w:val="28"/>
          <w:szCs w:val="28"/>
          <w:rtl/>
        </w:rPr>
        <w:t xml:space="preserve">علیه السلام: انی قلت لمولای بعنی بسبعمائة درهم وأنا أعطیک ثلاثمائة</w:t>
      </w:r>
    </w:p>
    <w:p>
      <w:pPr>
        <w:pStyle w:val="BookText"/>
      </w:pPr>
      <w:r>
        <w:rPr>
          <w:rFonts w:ascii="IRNazanin" w:hAnsi="IRNazanin" w:eastAsia="IRNazanin" w:cs="IRNazanin"/>
          <w:lang w:bidi="fa-IR"/>
          <w:color w:val="111111"/>
          <w:sz w:val="28"/>
          <w:szCs w:val="28"/>
          <w:rtl/>
        </w:rPr>
        <w:t xml:space="preserve">درهم فقال له أبو عبد الله علیه السلام: ان کان یوم شرطت لک مال فعلیک</w:t>
      </w:r>
    </w:p>
    <w:p>
      <w:pPr>
        <w:pStyle w:val="BookText"/>
      </w:pPr>
      <w:r>
        <w:rPr>
          <w:rFonts w:ascii="IRNazanin" w:hAnsi="IRNazanin" w:eastAsia="IRNazanin" w:cs="IRNazanin"/>
          <w:lang w:bidi="fa-IR"/>
          <w:color w:val="111111"/>
          <w:sz w:val="28"/>
          <w:szCs w:val="28"/>
          <w:rtl/>
        </w:rPr>
        <w:t xml:space="preserve">أن تعطیه وإن لم یکن لک مال یومئذ فلیس علیک شئ.</w:t>
      </w:r>
    </w:p>
    <w:p>
      <w:pPr>
        <w:pStyle w:val="Heading3"/>
      </w:pPr>
      <w:bookmarkStart w:id="519" w:name="_Toc256"/>
      <w:r>
        <w:t>(44) باب أن أحد الورثة لو شهد بعتق المملوک جازت شهادته فی...</w:t>
      </w:r>
      <w:bookmarkEnd w:id="519"/>
    </w:p>
    <w:p>
      <w:pPr>
        <w:pStyle w:val="BookText"/>
      </w:pPr>
      <w:r>
        <w:rPr>
          <w:rFonts w:ascii="IRNazanin" w:hAnsi="IRNazanin" w:eastAsia="IRNazanin" w:cs="IRNazanin"/>
          <w:lang w:bidi="fa-IR"/>
          <w:color w:val="111111"/>
          <w:sz w:val="28"/>
          <w:szCs w:val="28"/>
          <w:rtl/>
        </w:rPr>
        <w:t xml:space="preserve">*باب أن أحد الورثة لو شهد بعتق المملوک جازت شهادته فی حصته</w:t>
      </w:r>
    </w:p>
    <w:p>
      <w:pPr>
        <w:pStyle w:val="BookText"/>
      </w:pPr>
      <w:r>
        <w:rPr>
          <w:rFonts w:ascii="IRNazanin" w:hAnsi="IRNazanin" w:eastAsia="IRNazanin" w:cs="IRNazanin"/>
          <w:lang w:bidi="fa-IR"/>
          <w:color w:val="111111"/>
          <w:sz w:val="28"/>
          <w:szCs w:val="28"/>
          <w:rtl/>
        </w:rPr>
        <w:t xml:space="preserve">لا فی حصة الباقین، ولم یضمن مع کون المقر مرضیا، بل یستسعی العبد *</w:t>
      </w:r>
    </w:p>
    <w:p>
      <w:pPr>
        <w:pStyle w:val="BookText"/>
      </w:pPr>
      <w:r>
        <w:rPr>
          <w:rFonts w:ascii="IRNazanin" w:hAnsi="IRNazanin" w:eastAsia="IRNazanin" w:cs="IRNazanin"/>
          <w:lang w:bidi="fa-IR"/>
          <w:color w:val="111111"/>
          <w:sz w:val="28"/>
          <w:szCs w:val="28"/>
          <w:rtl/>
        </w:rPr>
        <w:t xml:space="preserve">1064 (1) یب 246 ج 8 - محمد بن علی بن محبوب عن علی بن</w:t>
      </w:r>
    </w:p>
    <w:p>
      <w:pPr>
        <w:pStyle w:val="BookText"/>
      </w:pPr>
      <w:r>
        <w:rPr>
          <w:rFonts w:ascii="IRNazanin" w:hAnsi="IRNazanin" w:eastAsia="IRNazanin" w:cs="IRNazanin"/>
          <w:lang w:bidi="fa-IR"/>
          <w:color w:val="111111"/>
          <w:sz w:val="28"/>
          <w:szCs w:val="28"/>
          <w:rtl/>
        </w:rPr>
        <w:t xml:space="preserve">السندی عن حماد عن حریز یب 234 ج 8 - الحسین بن سعید عن صفوان</w:t>
      </w:r>
    </w:p>
    <w:p>
      <w:pPr>
        <w:pStyle w:val="BookText"/>
      </w:pPr>
      <w:r>
        <w:rPr>
          <w:rFonts w:ascii="IRNazanin" w:hAnsi="IRNazanin" w:eastAsia="IRNazanin" w:cs="IRNazanin"/>
          <w:lang w:bidi="fa-IR"/>
          <w:color w:val="111111"/>
          <w:sz w:val="28"/>
          <w:szCs w:val="28"/>
          <w:rtl/>
        </w:rPr>
        <w:t xml:space="preserve">عن العلا وحماد بن عیسی جمیعا عن فقیه 70 ج 3 - حریز عن محمد بن</w:t>
      </w:r>
    </w:p>
    <w:p>
      <w:pPr>
        <w:pStyle w:val="BookText"/>
      </w:pPr>
      <w:r>
        <w:rPr>
          <w:rFonts w:ascii="IRNazanin" w:hAnsi="IRNazanin" w:eastAsia="IRNazanin" w:cs="IRNazanin"/>
          <w:lang w:bidi="fa-IR"/>
          <w:color w:val="111111"/>
          <w:sz w:val="28"/>
          <w:szCs w:val="28"/>
          <w:rtl/>
        </w:rPr>
        <w:t xml:space="preserve">مسلم عن أحدهما علیهما السلام قال: سألته عن رجل ترک مملوکا بین</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71" w:name="pg12422_156840"/>
    <w:bookmarkEnd w:id="171"/>
    <w:p>
      <w:pPr>
        <w:pStyle w:val="BookText"/>
      </w:pPr>
      <w:r>
        <w:rPr>
          <w:rFonts w:ascii="IRNazanin" w:hAnsi="IRNazanin" w:eastAsia="IRNazanin" w:cs="IRNazanin"/>
          <w:lang w:bidi="fa-IR"/>
          <w:color w:val="111111"/>
          <w:sz w:val="28"/>
          <w:szCs w:val="28"/>
          <w:rtl/>
        </w:rPr>
        <w:t xml:space="preserve">نفر </w:t>
      </w:r>
      <w:r>
        <w:rPr>
          <w:rStyle w:val="FootnoteReference"/>
        </w:rPr>
        <w:footnoteReference w:id="881"/>
      </w:r>
      <w:r>
        <w:rPr>
          <w:rFonts w:ascii="IRNazanin" w:hAnsi="IRNazanin" w:eastAsia="IRNazanin" w:cs="IRNazanin"/>
          <w:lang w:bidi="fa-IR"/>
          <w:color w:val="111111"/>
          <w:sz w:val="28"/>
          <w:szCs w:val="28"/>
          <w:rtl/>
        </w:rPr>
        <w:t xml:space="preserve">فشهد أحدهم أن المیت أعتقه قال إن کان الشاهد مرضیا لم</w:t>
      </w:r>
    </w:p>
    <w:p>
      <w:pPr>
        <w:pStyle w:val="BookText"/>
      </w:pPr>
      <w:r>
        <w:rPr>
          <w:rFonts w:ascii="IRNazanin" w:hAnsi="IRNazanin" w:eastAsia="IRNazanin" w:cs="IRNazanin"/>
          <w:lang w:bidi="fa-IR"/>
          <w:color w:val="111111"/>
          <w:sz w:val="28"/>
          <w:szCs w:val="28"/>
          <w:rtl/>
        </w:rPr>
        <w:t xml:space="preserve">یضمن وجازت شهادته (فی نصیبه - فقیه) واستسعی </w:t>
      </w:r>
      <w:r>
        <w:rPr>
          <w:rStyle w:val="FootnoteReference"/>
        </w:rPr>
        <w:footnoteReference w:id="882"/>
      </w:r>
      <w:r>
        <w:rPr>
          <w:rFonts w:ascii="IRNazanin" w:hAnsi="IRNazanin" w:eastAsia="IRNazanin" w:cs="IRNazanin"/>
          <w:lang w:bidi="fa-IR"/>
          <w:color w:val="111111"/>
          <w:sz w:val="28"/>
          <w:szCs w:val="28"/>
          <w:rtl/>
        </w:rPr>
        <w:t xml:space="preserve">العبد فیما کان</w:t>
      </w:r>
    </w:p>
    <w:p>
      <w:pPr>
        <w:pStyle w:val="BookText"/>
      </w:pPr>
      <w:r>
        <w:rPr>
          <w:rFonts w:ascii="IRNazanin" w:hAnsi="IRNazanin" w:eastAsia="IRNazanin" w:cs="IRNazanin"/>
          <w:lang w:bidi="fa-IR"/>
          <w:color w:val="111111"/>
          <w:sz w:val="28"/>
          <w:szCs w:val="28"/>
          <w:rtl/>
        </w:rPr>
        <w:t xml:space="preserve">للورثة. المقنع 156 - ان ترک مملوکا (وذکر نحوه)</w:t>
      </w:r>
    </w:p>
    <w:p>
      <w:pPr>
        <w:pStyle w:val="BookText"/>
      </w:pPr>
      <w:r>
        <w:rPr>
          <w:rFonts w:ascii="IRNazanin" w:hAnsi="IRNazanin" w:eastAsia="IRNazanin" w:cs="IRNazanin"/>
          <w:lang w:bidi="fa-IR"/>
          <w:color w:val="111111"/>
          <w:sz w:val="28"/>
          <w:szCs w:val="28"/>
          <w:rtl/>
        </w:rPr>
        <w:t xml:space="preserve">(2) کا 43 ج 7 حمید بن زیاد عن الحسن بن محمد بن سماعة عن</w:t>
      </w:r>
    </w:p>
    <w:p>
      <w:pPr>
        <w:pStyle w:val="BookText"/>
      </w:pPr>
      <w:r>
        <w:rPr>
          <w:rFonts w:ascii="IRNazanin" w:hAnsi="IRNazanin" w:eastAsia="IRNazanin" w:cs="IRNazanin"/>
          <w:lang w:bidi="fa-IR"/>
          <w:color w:val="111111"/>
          <w:sz w:val="28"/>
          <w:szCs w:val="28"/>
          <w:rtl/>
        </w:rPr>
        <w:t xml:space="preserve">بعض أصحابه عن أبان بن عثمان عن منصور بن حازم عن أبی عبد الله علیه</w:t>
      </w:r>
    </w:p>
    <w:p>
      <w:pPr>
        <w:pStyle w:val="BookText"/>
      </w:pPr>
      <w:r>
        <w:rPr>
          <w:rFonts w:ascii="IRNazanin" w:hAnsi="IRNazanin" w:eastAsia="IRNazanin" w:cs="IRNazanin"/>
          <w:lang w:bidi="fa-IR"/>
          <w:color w:val="111111"/>
          <w:sz w:val="28"/>
          <w:szCs w:val="28"/>
          <w:rtl/>
        </w:rPr>
        <w:t xml:space="preserve">السلام قال: سألته عن رجل مات وترک غلاما مملوکا فشهد بعض الورثة </w:t>
      </w:r>
      <w:r>
        <w:rPr>
          <w:rStyle w:val="FootnoteReference"/>
        </w:rPr>
        <w:footnoteReference w:id="883"/>
      </w:r>
    </w:p>
    <w:p>
      <w:pPr>
        <w:pStyle w:val="BookText"/>
      </w:pPr>
      <w:r>
        <w:rPr>
          <w:rFonts w:ascii="IRNazanin" w:hAnsi="IRNazanin" w:eastAsia="IRNazanin" w:cs="IRNazanin"/>
          <w:lang w:bidi="fa-IR"/>
          <w:color w:val="111111"/>
          <w:sz w:val="28"/>
          <w:szCs w:val="28"/>
          <w:rtl/>
        </w:rPr>
        <w:t xml:space="preserve">أنه حر فقال إن کان الشاهد مرضیا جازت شهادته (فی نصیبه - کا)</w:t>
      </w:r>
    </w:p>
    <w:p>
      <w:pPr>
        <w:pStyle w:val="BookText"/>
      </w:pPr>
      <w:r>
        <w:rPr>
          <w:rFonts w:ascii="IRNazanin" w:hAnsi="IRNazanin" w:eastAsia="IRNazanin" w:cs="IRNazanin"/>
          <w:lang w:bidi="fa-IR"/>
          <w:color w:val="111111"/>
          <w:sz w:val="28"/>
          <w:szCs w:val="28"/>
          <w:rtl/>
        </w:rPr>
        <w:t xml:space="preserve">واستسعی </w:t>
      </w:r>
      <w:r>
        <w:rPr>
          <w:rStyle w:val="FootnoteReference"/>
        </w:rPr>
        <w:footnoteReference w:id="884"/>
      </w:r>
      <w:r>
        <w:rPr>
          <w:rFonts w:ascii="IRNazanin" w:hAnsi="IRNazanin" w:eastAsia="IRNazanin" w:cs="IRNazanin"/>
          <w:lang w:bidi="fa-IR"/>
          <w:color w:val="111111"/>
          <w:sz w:val="28"/>
          <w:szCs w:val="28"/>
          <w:rtl/>
        </w:rPr>
        <w:t xml:space="preserve">(العبد - یب) فیما کان لغیره من الورثة. یب 246 ج 8 -</w:t>
      </w:r>
    </w:p>
    <w:p>
      <w:pPr>
        <w:pStyle w:val="BookText"/>
      </w:pPr>
      <w:r>
        <w:rPr>
          <w:rFonts w:ascii="IRNazanin" w:hAnsi="IRNazanin" w:eastAsia="IRNazanin" w:cs="IRNazanin"/>
          <w:lang w:bidi="fa-IR"/>
          <w:color w:val="111111"/>
          <w:sz w:val="28"/>
          <w:szCs w:val="28"/>
          <w:rtl/>
        </w:rPr>
        <w:t xml:space="preserve">محمد بن علی بن محبوب عن بنان عن موسی بن القاسم عن علی بن الحکم</w:t>
      </w:r>
    </w:p>
    <w:p>
      <w:pPr>
        <w:pStyle w:val="BookText"/>
      </w:pPr>
      <w:r>
        <w:rPr>
          <w:rFonts w:ascii="IRNazanin" w:hAnsi="IRNazanin" w:eastAsia="IRNazanin" w:cs="IRNazanin"/>
          <w:lang w:bidi="fa-IR"/>
          <w:color w:val="111111"/>
          <w:sz w:val="28"/>
          <w:szCs w:val="28"/>
          <w:rtl/>
        </w:rPr>
        <w:t xml:space="preserve">عن منصور قال: سألت أبا عبد الله علیه السلام فی رجل هلک (وذکر مثله).</w:t>
      </w:r>
    </w:p>
    <w:p>
      <w:pPr>
        <w:pStyle w:val="BookText"/>
      </w:pPr>
      <w:r>
        <w:rPr>
          <w:rFonts w:ascii="IRNazanin" w:hAnsi="IRNazanin" w:eastAsia="IRNazanin" w:cs="IRNazanin"/>
          <w:lang w:bidi="fa-IR"/>
          <w:color w:val="111111"/>
          <w:sz w:val="28"/>
          <w:szCs w:val="28"/>
          <w:rtl/>
        </w:rPr>
        <w:t xml:space="preserve">(3) کا 42 ج 7 - یب 163 ج 9 - علی بن إبراهیم عن أبیه عن</w:t>
      </w:r>
    </w:p>
    <w:p>
      <w:pPr>
        <w:pStyle w:val="BookText"/>
      </w:pPr>
      <w:r>
        <w:rPr>
          <w:rFonts w:ascii="IRNazanin" w:hAnsi="IRNazanin" w:eastAsia="IRNazanin" w:cs="IRNazanin"/>
          <w:lang w:bidi="fa-IR"/>
          <w:color w:val="111111"/>
          <w:sz w:val="28"/>
          <w:szCs w:val="28"/>
          <w:rtl/>
        </w:rPr>
        <w:t xml:space="preserve">إسماعیل بن مرار عن فقیه 170 ج 4 - یونس (بن عبد الرحمن - فقیه)</w:t>
      </w:r>
    </w:p>
    <w:p>
      <w:pPr>
        <w:pStyle w:val="BookText"/>
      </w:pPr>
      <w:r>
        <w:rPr>
          <w:rFonts w:ascii="IRNazanin" w:hAnsi="IRNazanin" w:eastAsia="IRNazanin" w:cs="IRNazanin"/>
          <w:lang w:bidi="fa-IR"/>
          <w:color w:val="111111"/>
          <w:sz w:val="28"/>
          <w:szCs w:val="28"/>
          <w:rtl/>
        </w:rPr>
        <w:t xml:space="preserve">عن منصور بن حازم عن أبی عبد الله علیه السلام فی رجل مات وترک</w:t>
      </w:r>
    </w:p>
    <w:p>
      <w:pPr>
        <w:pStyle w:val="BookText"/>
      </w:pPr>
      <w:r>
        <w:rPr>
          <w:rFonts w:ascii="IRNazanin" w:hAnsi="IRNazanin" w:eastAsia="IRNazanin" w:cs="IRNazanin"/>
          <w:lang w:bidi="fa-IR"/>
          <w:color w:val="111111"/>
          <w:sz w:val="28"/>
          <w:szCs w:val="28"/>
          <w:rtl/>
        </w:rPr>
        <w:t xml:space="preserve">عبدا فشهد بعض ولده ان أباه اعتقه قال تجوز علیه شهادته ولا یغرم و</w:t>
      </w:r>
    </w:p>
    <w:p>
      <w:pPr>
        <w:pStyle w:val="BookText"/>
      </w:pPr>
      <w:r>
        <w:rPr>
          <w:rFonts w:ascii="IRNazanin" w:hAnsi="IRNazanin" w:eastAsia="IRNazanin" w:cs="IRNazanin"/>
          <w:lang w:bidi="fa-IR"/>
          <w:color w:val="111111"/>
          <w:sz w:val="28"/>
          <w:szCs w:val="28"/>
          <w:rtl/>
        </w:rPr>
        <w:t xml:space="preserve">یستسعی الغلام فیما کان لغیره من الورثة.</w:t>
      </w:r>
    </w:p>
    <w:p>
      <w:pPr>
        <w:pStyle w:val="BookText"/>
      </w:pPr>
      <w:r>
        <w:rPr>
          <w:rFonts w:ascii="IRNazanin" w:hAnsi="IRNazanin" w:eastAsia="IRNazanin" w:cs="IRNazanin"/>
          <w:lang w:bidi="fa-IR"/>
          <w:color w:val="111111"/>
          <w:sz w:val="28"/>
          <w:szCs w:val="28"/>
          <w:rtl/>
        </w:rPr>
        <w:t xml:space="preserve">(4) الدعائم 308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إذا شهد بعض الورثة أن الموروث أعتق عبدا من عبیده لم یضمن الشاهد</w:t>
      </w:r>
    </w:p>
    <w:p>
      <w:pPr>
        <w:pStyle w:val="BookText"/>
      </w:pPr>
      <w:r>
        <w:rPr>
          <w:rFonts w:ascii="IRNazanin" w:hAnsi="IRNazanin" w:eastAsia="IRNazanin" w:cs="IRNazanin"/>
          <w:lang w:bidi="fa-IR"/>
          <w:color w:val="111111"/>
          <w:sz w:val="28"/>
          <w:szCs w:val="28"/>
          <w:rtl/>
        </w:rPr>
        <w:t xml:space="preserve">وجازت شهادته فی نصیبه.</w:t>
      </w:r>
    </w:p>
    <w:p>
      <w:pPr>
        <w:pStyle w:val="BookText"/>
      </w:pPr>
      <w:r>
        <w:rPr>
          <w:rFonts w:ascii="IRNazanin" w:hAnsi="IRNazanin" w:eastAsia="IRNazanin" w:cs="IRNazanin"/>
          <w:lang w:bidi="fa-IR"/>
          <w:color w:val="111111"/>
          <w:sz w:val="28"/>
          <w:szCs w:val="28"/>
          <w:rtl/>
        </w:rPr>
        <w:t xml:space="preserve">ویأتی فی باب (4) أنه إذا أقر واحد من الورثة بوارث أو عتق لزمه ذلک</w:t>
      </w:r>
    </w:p>
    <w:p>
      <w:pPr>
        <w:pStyle w:val="BookText"/>
      </w:pPr>
      <w:r>
        <w:rPr>
          <w:rFonts w:ascii="IRNazanin" w:hAnsi="IRNazanin" w:eastAsia="IRNazanin" w:cs="IRNazanin"/>
          <w:lang w:bidi="fa-IR"/>
          <w:color w:val="111111"/>
          <w:sz w:val="28"/>
          <w:szCs w:val="28"/>
          <w:rtl/>
        </w:rPr>
        <w:t xml:space="preserve">من أبواب الاقرار ما یدل علی ذلک.</w:t>
      </w:r>
    </w:p>
    <w:p>
      <w:pPr>
        <w:pStyle w:val="Heading3"/>
      </w:pPr>
      <w:bookmarkStart w:id="520" w:name="_Toc257"/>
      <w:r>
        <w:t>(45) باب أن المیت إذا لم یدع وارثا سوی المملوک یشتری من ترکته فیعتق ویعطی باقی الترکة</w:t>
      </w:r>
      <w:bookmarkEnd w:id="520"/>
    </w:p>
    <w:p>
      <w:pPr>
        <w:pStyle w:val="BookText"/>
      </w:pPr>
      <w:r>
        <w:rPr>
          <w:rFonts w:ascii="IRNazanin" w:hAnsi="IRNazanin" w:eastAsia="IRNazanin" w:cs="IRNazanin"/>
          <w:lang w:bidi="fa-IR"/>
          <w:color w:val="111111"/>
          <w:sz w:val="28"/>
          <w:szCs w:val="28"/>
          <w:rtl/>
        </w:rPr>
        <w:t xml:space="preserve">1068 (1) یب 247 ج 8 - صا 178 ج 4 - محمد بن علی بن محبوب</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72" w:name="pg12422_156841"/>
    <w:bookmarkEnd w:id="172"/>
    <w:p>
      <w:pPr>
        <w:pStyle w:val="BookText"/>
      </w:pPr>
      <w:r>
        <w:rPr>
          <w:rFonts w:ascii="IRNazanin" w:hAnsi="IRNazanin" w:eastAsia="IRNazanin" w:cs="IRNazanin"/>
          <w:lang w:bidi="fa-IR"/>
          <w:color w:val="111111"/>
          <w:sz w:val="28"/>
          <w:szCs w:val="28"/>
          <w:rtl/>
        </w:rPr>
        <w:t xml:space="preserve">عن العباس (بن معروف - صا) عن یونس بن عبد الرحمن عن فقیه 83</w:t>
      </w:r>
    </w:p>
    <w:p>
      <w:pPr>
        <w:pStyle w:val="BookText"/>
      </w:pPr>
      <w:r>
        <w:rPr>
          <w:rFonts w:ascii="IRNazanin" w:hAnsi="IRNazanin" w:eastAsia="IRNazanin" w:cs="IRNazanin"/>
          <w:lang w:bidi="fa-IR"/>
          <w:color w:val="111111"/>
          <w:sz w:val="28"/>
          <w:szCs w:val="28"/>
          <w:rtl/>
        </w:rPr>
        <w:t xml:space="preserve">ج 3 - ابن مسکان عن سلیمان بن خالد عن بعضهم علیهم السلام قال کان</w:t>
      </w:r>
    </w:p>
    <w:p>
      <w:pPr>
        <w:pStyle w:val="BookText"/>
      </w:pPr>
      <w:r>
        <w:rPr>
          <w:rFonts w:ascii="IRNazanin" w:hAnsi="IRNazanin" w:eastAsia="IRNazanin" w:cs="IRNazanin"/>
          <w:lang w:bidi="fa-IR"/>
          <w:color w:val="111111"/>
          <w:sz w:val="28"/>
          <w:szCs w:val="28"/>
          <w:rtl/>
        </w:rPr>
        <w:t xml:space="preserve">علی علیه السلام </w:t>
      </w:r>
      <w:r>
        <w:rPr>
          <w:rStyle w:val="FootnoteReference"/>
        </w:rPr>
        <w:footnoteReference w:id="885"/>
      </w:r>
      <w:r>
        <w:rPr>
          <w:rFonts w:ascii="IRNazanin" w:hAnsi="IRNazanin" w:eastAsia="IRNazanin" w:cs="IRNazanin"/>
          <w:lang w:bidi="fa-IR"/>
          <w:color w:val="111111"/>
          <w:sz w:val="28"/>
          <w:szCs w:val="28"/>
          <w:rtl/>
        </w:rPr>
        <w:t xml:space="preserve">إذا مات الرجل وله امرأة مملوکة اشتراها من ماله</w:t>
      </w:r>
    </w:p>
    <w:p>
      <w:pPr>
        <w:pStyle w:val="BookText"/>
      </w:pPr>
      <w:r>
        <w:rPr>
          <w:rFonts w:ascii="IRNazanin" w:hAnsi="IRNazanin" w:eastAsia="IRNazanin" w:cs="IRNazanin"/>
          <w:lang w:bidi="fa-IR"/>
          <w:color w:val="111111"/>
          <w:sz w:val="28"/>
          <w:szCs w:val="28"/>
          <w:rtl/>
        </w:rPr>
        <w:t xml:space="preserve">وأعتقها ثم ورثها</w:t>
      </w:r>
    </w:p>
    <w:p>
      <w:pPr>
        <w:pStyle w:val="BookText"/>
      </w:pPr>
      <w:r>
        <w:rPr>
          <w:rFonts w:ascii="IRNazanin" w:hAnsi="IRNazanin" w:eastAsia="IRNazanin" w:cs="IRNazanin"/>
          <w:lang w:bidi="fa-IR"/>
          <w:color w:val="111111"/>
          <w:sz w:val="28"/>
          <w:szCs w:val="28"/>
          <w:rtl/>
        </w:rPr>
        <w:t xml:space="preserve">(2) الدعائم 386 ج 2 - عن علی علیه السلام أنه قال: إذا مات المیت</w:t>
      </w:r>
    </w:p>
    <w:p>
      <w:pPr>
        <w:pStyle w:val="BookText"/>
      </w:pPr>
      <w:r>
        <w:rPr>
          <w:rFonts w:ascii="IRNazanin" w:hAnsi="IRNazanin" w:eastAsia="IRNazanin" w:cs="IRNazanin"/>
          <w:lang w:bidi="fa-IR"/>
          <w:color w:val="111111"/>
          <w:sz w:val="28"/>
          <w:szCs w:val="28"/>
          <w:rtl/>
        </w:rPr>
        <w:t xml:space="preserve">ولم یدع وارثا وله وارث مملوک قال یشتری من ترکته فیعتق، ویعطی</w:t>
      </w:r>
    </w:p>
    <w:p>
      <w:pPr>
        <w:pStyle w:val="BookText"/>
      </w:pPr>
      <w:r>
        <w:rPr>
          <w:rFonts w:ascii="IRNazanin" w:hAnsi="IRNazanin" w:eastAsia="IRNazanin" w:cs="IRNazanin"/>
          <w:lang w:bidi="fa-IR"/>
          <w:color w:val="111111"/>
          <w:sz w:val="28"/>
          <w:szCs w:val="28"/>
          <w:rtl/>
        </w:rPr>
        <w:t xml:space="preserve">باقی الترکة بالمیراث.</w:t>
      </w:r>
    </w:p>
    <w:p>
      <w:pPr>
        <w:pStyle w:val="BookText"/>
      </w:pPr>
      <w:r>
        <w:rPr>
          <w:rFonts w:ascii="IRNazanin" w:hAnsi="IRNazanin" w:eastAsia="IRNazanin" w:cs="IRNazanin"/>
          <w:lang w:bidi="fa-IR"/>
          <w:color w:val="111111"/>
          <w:sz w:val="28"/>
          <w:szCs w:val="28"/>
          <w:rtl/>
        </w:rPr>
        <w:t xml:space="preserve">ویأتی فی باب حکم الحر إذا مات ولیس له وارث حر وله قرابة</w:t>
      </w:r>
    </w:p>
    <w:p>
      <w:pPr>
        <w:pStyle w:val="BookText"/>
      </w:pPr>
      <w:r>
        <w:rPr>
          <w:rFonts w:ascii="IRNazanin" w:hAnsi="IRNazanin" w:eastAsia="IRNazanin" w:cs="IRNazanin"/>
          <w:lang w:bidi="fa-IR"/>
          <w:color w:val="111111"/>
          <w:sz w:val="28"/>
          <w:szCs w:val="28"/>
          <w:rtl/>
        </w:rPr>
        <w:t xml:space="preserve">رق من أبواب موانع الإرث ما یدل علی ذلک.</w:t>
      </w:r>
    </w:p>
    <w:p>
      <w:pPr>
        <w:pStyle w:val="Heading3"/>
      </w:pPr>
      <w:bookmarkStart w:id="521" w:name="_Toc258"/>
      <w:r>
        <w:t>(46) باب حکم من عتق عبدا وعلیه دین وحکم دینه إذا مات سیده أو باعه</w:t>
      </w:r>
      <w:bookmarkEnd w:id="521"/>
    </w:p>
    <w:p>
      <w:pPr>
        <w:pStyle w:val="BookText"/>
      </w:pPr>
      <w:r>
        <w:rPr>
          <w:rFonts w:ascii="IRNazanin" w:hAnsi="IRNazanin" w:eastAsia="IRNazanin" w:cs="IRNazanin"/>
          <w:lang w:bidi="fa-IR"/>
          <w:color w:val="111111"/>
          <w:sz w:val="28"/>
          <w:szCs w:val="28"/>
          <w:rtl/>
        </w:rPr>
        <w:t xml:space="preserve">1070 (1) یب 248 ج 8 - صا 20 ج 4 - محمد بن علی بن محبوب عن علی</w:t>
      </w:r>
    </w:p>
    <w:p>
      <w:pPr>
        <w:pStyle w:val="BookText"/>
      </w:pPr>
      <w:r>
        <w:rPr>
          <w:rFonts w:ascii="IRNazanin" w:hAnsi="IRNazanin" w:eastAsia="IRNazanin" w:cs="IRNazanin"/>
          <w:lang w:bidi="fa-IR"/>
          <w:color w:val="111111"/>
          <w:sz w:val="28"/>
          <w:szCs w:val="28"/>
          <w:rtl/>
        </w:rPr>
        <w:t xml:space="preserve">بن محمد بن یحیی الخزاز الکوفی عن الحسن بن علی عن درست</w:t>
      </w:r>
    </w:p>
    <w:p>
      <w:pPr>
        <w:pStyle w:val="BookText"/>
      </w:pPr>
      <w:r>
        <w:rPr>
          <w:rFonts w:ascii="IRNazanin" w:hAnsi="IRNazanin" w:eastAsia="IRNazanin" w:cs="IRNazanin"/>
          <w:lang w:bidi="fa-IR"/>
          <w:color w:val="111111"/>
          <w:sz w:val="28"/>
          <w:szCs w:val="28"/>
          <w:rtl/>
        </w:rPr>
        <w:t xml:space="preserve">قال حدثنی عجلان عن أبی عبد الله علیه السلام فی رجل أعتق عبدا له وعلیه</w:t>
      </w:r>
    </w:p>
    <w:p>
      <w:pPr>
        <w:pStyle w:val="BookText"/>
      </w:pPr>
      <w:r>
        <w:rPr>
          <w:rFonts w:ascii="IRNazanin" w:hAnsi="IRNazanin" w:eastAsia="IRNazanin" w:cs="IRNazanin"/>
          <w:lang w:bidi="fa-IR"/>
          <w:color w:val="111111"/>
          <w:sz w:val="28"/>
          <w:szCs w:val="28"/>
          <w:rtl/>
        </w:rPr>
        <w:t xml:space="preserve">دین قال دینه علیه لم یزده العتق الا خیرا</w:t>
      </w:r>
    </w:p>
    <w:p>
      <w:pPr>
        <w:pStyle w:val="BookText"/>
      </w:pPr>
      <w:r>
        <w:rPr>
          <w:rFonts w:ascii="IRNazanin" w:hAnsi="IRNazanin" w:eastAsia="IRNazanin" w:cs="IRNazanin"/>
          <w:lang w:bidi="fa-IR"/>
          <w:color w:val="111111"/>
          <w:sz w:val="28"/>
          <w:szCs w:val="28"/>
          <w:rtl/>
        </w:rPr>
        <w:t xml:space="preserve">(2) یب 248 ج 8 - صا 20 ج 4 - محمد بن علی بن محبوب عن علی</w:t>
      </w:r>
    </w:p>
    <w:p>
      <w:pPr>
        <w:pStyle w:val="BookText"/>
      </w:pPr>
      <w:r>
        <w:rPr>
          <w:rFonts w:ascii="IRNazanin" w:hAnsi="IRNazanin" w:eastAsia="IRNazanin" w:cs="IRNazanin"/>
          <w:lang w:bidi="fa-IR"/>
          <w:color w:val="111111"/>
          <w:sz w:val="28"/>
          <w:szCs w:val="28"/>
          <w:rtl/>
        </w:rPr>
        <w:t xml:space="preserve">بن محمد بن یحیی عن الحسن بن علی عن أبی إسحاق عن فیض عن</w:t>
      </w:r>
    </w:p>
    <w:p>
      <w:pPr>
        <w:pStyle w:val="BookText"/>
      </w:pPr>
      <w:r>
        <w:rPr>
          <w:rFonts w:ascii="IRNazanin" w:hAnsi="IRNazanin" w:eastAsia="IRNazanin" w:cs="IRNazanin"/>
          <w:lang w:bidi="fa-IR"/>
          <w:color w:val="111111"/>
          <w:sz w:val="28"/>
          <w:szCs w:val="28"/>
          <w:rtl/>
        </w:rPr>
        <w:t xml:space="preserve">أشعث عن الحسن علیه السلام فی الرجل یموت وعلیه دین وقد أذن</w:t>
      </w:r>
    </w:p>
    <w:p>
      <w:pPr>
        <w:pStyle w:val="BookText"/>
      </w:pPr>
      <w:r>
        <w:rPr>
          <w:rFonts w:ascii="IRNazanin" w:hAnsi="IRNazanin" w:eastAsia="IRNazanin" w:cs="IRNazanin"/>
          <w:lang w:bidi="fa-IR"/>
          <w:color w:val="111111"/>
          <w:sz w:val="28"/>
          <w:szCs w:val="28"/>
          <w:rtl/>
        </w:rPr>
        <w:t xml:space="preserve">لعبده فی التجارة وعلی العبد دین قال: یبدأ بدین السید.</w:t>
      </w:r>
    </w:p>
    <w:p>
      <w:pPr>
        <w:pStyle w:val="BookText"/>
      </w:pPr>
      <w:r>
        <w:rPr>
          <w:rFonts w:ascii="IRNazanin" w:hAnsi="IRNazanin" w:eastAsia="IRNazanin" w:cs="IRNazanin"/>
          <w:lang w:bidi="fa-IR"/>
          <w:color w:val="111111"/>
          <w:sz w:val="28"/>
          <w:szCs w:val="28"/>
          <w:rtl/>
        </w:rPr>
        <w:t xml:space="preserve">(3) یب 248 ج 8 - صا 20 ج 4 - محمد بن علی بن محبوب عن علی</w:t>
      </w:r>
    </w:p>
    <w:p>
      <w:pPr>
        <w:pStyle w:val="BookText"/>
      </w:pPr>
      <w:r>
        <w:rPr>
          <w:rFonts w:ascii="IRNazanin" w:hAnsi="IRNazanin" w:eastAsia="IRNazanin" w:cs="IRNazanin"/>
          <w:lang w:bidi="fa-IR"/>
          <w:color w:val="111111"/>
          <w:sz w:val="28"/>
          <w:szCs w:val="28"/>
          <w:rtl/>
        </w:rPr>
        <w:t xml:space="preserve">بن محمد بن یحیی عن الحسن بن علی عن أبی إسحاق عن فیض عن</w:t>
      </w:r>
    </w:p>
    <w:p>
      <w:pPr>
        <w:pStyle w:val="BookText"/>
      </w:pPr>
      <w:r>
        <w:rPr>
          <w:rFonts w:ascii="IRNazanin" w:hAnsi="IRNazanin" w:eastAsia="IRNazanin" w:cs="IRNazanin"/>
          <w:lang w:bidi="fa-IR"/>
          <w:color w:val="111111"/>
          <w:sz w:val="28"/>
          <w:szCs w:val="28"/>
          <w:rtl/>
        </w:rPr>
        <w:t xml:space="preserve">أشعث عن شریح قال: قال أمیر المؤمنین علیه السلام فی عبد بیع وعلیه</w:t>
      </w:r>
    </w:p>
    <w:p>
      <w:pPr>
        <w:pStyle w:val="BookText"/>
      </w:pPr>
      <w:r>
        <w:rPr>
          <w:rFonts w:ascii="IRNazanin" w:hAnsi="IRNazanin" w:eastAsia="IRNazanin" w:cs="IRNazanin"/>
          <w:lang w:bidi="fa-IR"/>
          <w:color w:val="111111"/>
          <w:sz w:val="28"/>
          <w:szCs w:val="28"/>
          <w:rtl/>
        </w:rPr>
        <w:t xml:space="preserve">دین قال: دینه علی من أذن له فی التجارة وأکل ثمنه.</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73" w:name="pg12422_156842"/>
    <w:bookmarkEnd w:id="173"/>
    <w:p>
      <w:pPr>
        <w:pStyle w:val="BookText"/>
      </w:pPr>
      <w:r>
        <w:rPr>
          <w:rFonts w:ascii="IRNazanin" w:hAnsi="IRNazanin" w:eastAsia="IRNazanin" w:cs="IRNazanin"/>
          <w:lang w:bidi="fa-IR"/>
          <w:color w:val="111111"/>
          <w:sz w:val="28"/>
          <w:szCs w:val="28"/>
          <w:rtl/>
        </w:rPr>
        <w:t xml:space="preserve">وتقدم فی أحادیث باب (30) حکم دین المملوک من أبواب الدین</w:t>
      </w:r>
    </w:p>
    <w:p>
      <w:pPr>
        <w:pStyle w:val="BookText"/>
      </w:pPr>
      <w:r>
        <w:rPr>
          <w:rFonts w:ascii="IRNazanin" w:hAnsi="IRNazanin" w:eastAsia="IRNazanin" w:cs="IRNazanin"/>
          <w:lang w:bidi="fa-IR"/>
          <w:color w:val="111111"/>
          <w:sz w:val="28"/>
          <w:szCs w:val="28"/>
          <w:rtl/>
        </w:rPr>
        <w:t xml:space="preserve">ما یدل علی ذلک فلاحظ.</w:t>
      </w:r>
    </w:p>
    <w:p>
      <w:pPr>
        <w:pStyle w:val="Heading3"/>
      </w:pPr>
      <w:bookmarkStart w:id="522" w:name="_Toc259"/>
      <w:r>
        <w:t>(47) باب حکم عتق الصبی مملوکه إذا بلغ عشر سنین وعتق الصغیرة أمها</w:t>
      </w:r>
      <w:bookmarkEnd w:id="522"/>
    </w:p>
    <w:p>
      <w:pPr>
        <w:pStyle w:val="BookText"/>
      </w:pPr>
      <w:r>
        <w:rPr>
          <w:rFonts w:ascii="IRNazanin" w:hAnsi="IRNazanin" w:eastAsia="IRNazanin" w:cs="IRNazanin"/>
          <w:lang w:bidi="fa-IR"/>
          <w:color w:val="111111"/>
          <w:sz w:val="28"/>
          <w:szCs w:val="28"/>
          <w:rtl/>
        </w:rPr>
        <w:t xml:space="preserve">1073 (1) کا 28 ج 7 - عدة من أصحابنا عن سهل بن زیاد وأحمد</w:t>
      </w:r>
    </w:p>
    <w:p>
      <w:pPr>
        <w:pStyle w:val="BookText"/>
      </w:pPr>
      <w:r>
        <w:rPr>
          <w:rFonts w:ascii="IRNazanin" w:hAnsi="IRNazanin" w:eastAsia="IRNazanin" w:cs="IRNazanin"/>
          <w:lang w:bidi="fa-IR"/>
          <w:color w:val="111111"/>
          <w:sz w:val="28"/>
          <w:szCs w:val="28"/>
          <w:rtl/>
        </w:rPr>
        <w:t xml:space="preserve">بن محمد بن عیسی عن صفوان بن یحیی عن یب 248 ج 8 - موسی بن بکر</w:t>
      </w:r>
    </w:p>
    <w:p>
      <w:pPr>
        <w:pStyle w:val="BookText"/>
      </w:pPr>
      <w:r>
        <w:rPr>
          <w:rFonts w:ascii="IRNazanin" w:hAnsi="IRNazanin" w:eastAsia="IRNazanin" w:cs="IRNazanin"/>
          <w:lang w:bidi="fa-IR"/>
          <w:color w:val="111111"/>
          <w:sz w:val="28"/>
          <w:szCs w:val="28"/>
          <w:rtl/>
        </w:rPr>
        <w:t xml:space="preserve">عن زرارة عن أبی جعفر علیه السلام قال: إذا أتی علی الغلام عشر سنین</w:t>
      </w:r>
    </w:p>
    <w:p>
      <w:pPr>
        <w:pStyle w:val="BookText"/>
      </w:pPr>
      <w:r>
        <w:rPr>
          <w:rFonts w:ascii="IRNazanin" w:hAnsi="IRNazanin" w:eastAsia="IRNazanin" w:cs="IRNazanin"/>
          <w:lang w:bidi="fa-IR"/>
          <w:color w:val="111111"/>
          <w:sz w:val="28"/>
          <w:szCs w:val="28"/>
          <w:rtl/>
        </w:rPr>
        <w:t xml:space="preserve">فإنه یجوز له فی </w:t>
      </w:r>
      <w:r>
        <w:rPr>
          <w:rStyle w:val="FootnoteReference"/>
        </w:rPr>
        <w:footnoteReference w:id="886"/>
      </w:r>
      <w:r>
        <w:rPr>
          <w:rFonts w:ascii="IRNazanin" w:hAnsi="IRNazanin" w:eastAsia="IRNazanin" w:cs="IRNazanin"/>
          <w:lang w:bidi="fa-IR"/>
          <w:color w:val="111111"/>
          <w:sz w:val="28"/>
          <w:szCs w:val="28"/>
          <w:rtl/>
        </w:rPr>
        <w:t xml:space="preserve">ماله ما أعتق وتصدق (وأوصی - کا) علی حد</w:t>
      </w:r>
    </w:p>
    <w:p>
      <w:pPr>
        <w:pStyle w:val="BookText"/>
      </w:pPr>
      <w:r>
        <w:rPr>
          <w:rFonts w:ascii="IRNazanin" w:hAnsi="IRNazanin" w:eastAsia="IRNazanin" w:cs="IRNazanin"/>
          <w:lang w:bidi="fa-IR"/>
          <w:color w:val="111111"/>
          <w:sz w:val="28"/>
          <w:szCs w:val="28"/>
          <w:rtl/>
        </w:rPr>
        <w:t xml:space="preserve">معروف </w:t>
      </w:r>
      <w:r>
        <w:rPr>
          <w:rStyle w:val="FootnoteReference"/>
        </w:rPr>
        <w:footnoteReference w:id="887"/>
      </w:r>
      <w:r>
        <w:rPr>
          <w:rFonts w:ascii="IRNazanin" w:hAnsi="IRNazanin" w:eastAsia="IRNazanin" w:cs="IRNazanin"/>
          <w:lang w:bidi="fa-IR"/>
          <w:color w:val="111111"/>
          <w:sz w:val="28"/>
          <w:szCs w:val="28"/>
          <w:rtl/>
        </w:rPr>
        <w:t xml:space="preserve">(وحق - کا) فهو جائز</w:t>
      </w:r>
    </w:p>
    <w:p>
      <w:pPr>
        <w:pStyle w:val="BookText"/>
      </w:pPr>
      <w:r>
        <w:rPr>
          <w:rFonts w:ascii="IRNazanin" w:hAnsi="IRNazanin" w:eastAsia="IRNazanin" w:cs="IRNazanin"/>
          <w:lang w:bidi="fa-IR"/>
          <w:color w:val="111111"/>
          <w:sz w:val="28"/>
          <w:szCs w:val="28"/>
          <w:rtl/>
        </w:rPr>
        <w:t xml:space="preserve">(2) یب 238 ج 8 - صا 12 ج 4 - محمد بن یعقوب عن کا 192</w:t>
      </w:r>
    </w:p>
    <w:p>
      <w:pPr>
        <w:pStyle w:val="BookText"/>
      </w:pPr>
      <w:r>
        <w:rPr>
          <w:rFonts w:ascii="IRNazanin" w:hAnsi="IRNazanin" w:eastAsia="IRNazanin" w:cs="IRNazanin"/>
          <w:lang w:bidi="fa-IR"/>
          <w:color w:val="111111"/>
          <w:sz w:val="28"/>
          <w:szCs w:val="28"/>
          <w:rtl/>
        </w:rPr>
        <w:t xml:space="preserve">ج 6 - علی بن إبراهیم عن أبیه عن عبد الرحمن ابن أبی نجران عن عاصم</w:t>
      </w:r>
    </w:p>
    <w:p>
      <w:pPr>
        <w:pStyle w:val="BookText"/>
      </w:pPr>
      <w:r>
        <w:rPr>
          <w:rFonts w:ascii="IRNazanin" w:hAnsi="IRNazanin" w:eastAsia="IRNazanin" w:cs="IRNazanin"/>
          <w:lang w:bidi="fa-IR"/>
          <w:color w:val="111111"/>
          <w:sz w:val="28"/>
          <w:szCs w:val="28"/>
          <w:rtl/>
        </w:rPr>
        <w:t xml:space="preserve">بن حمید عن محمد بن قیس عن أبی جعفر علیه السلام قال: قال أمیر</w:t>
      </w:r>
    </w:p>
    <w:p>
      <w:pPr>
        <w:pStyle w:val="BookText"/>
      </w:pPr>
      <w:r>
        <w:rPr>
          <w:rFonts w:ascii="IRNazanin" w:hAnsi="IRNazanin" w:eastAsia="IRNazanin" w:cs="IRNazanin"/>
          <w:lang w:bidi="fa-IR"/>
          <w:color w:val="111111"/>
          <w:sz w:val="28"/>
          <w:szCs w:val="28"/>
          <w:rtl/>
        </w:rPr>
        <w:t xml:space="preserve">المؤمنین علیه السلام: أیما رجل ترک سریة (و - صا) لها ولد أوفی</w:t>
      </w:r>
    </w:p>
    <w:p>
      <w:pPr>
        <w:pStyle w:val="BookText"/>
      </w:pPr>
      <w:r>
        <w:rPr>
          <w:rFonts w:ascii="IRNazanin" w:hAnsi="IRNazanin" w:eastAsia="IRNazanin" w:cs="IRNazanin"/>
          <w:lang w:bidi="fa-IR"/>
          <w:color w:val="111111"/>
          <w:sz w:val="28"/>
          <w:szCs w:val="28"/>
          <w:rtl/>
        </w:rPr>
        <w:t xml:space="preserve">بطنها ولد أو لا ولد لها فان (کان - فقیه) أعتقها ربها عتقت وإن لم</w:t>
      </w:r>
    </w:p>
    <w:p>
      <w:pPr>
        <w:pStyle w:val="BookText"/>
      </w:pPr>
      <w:r>
        <w:rPr>
          <w:rFonts w:ascii="IRNazanin" w:hAnsi="IRNazanin" w:eastAsia="IRNazanin" w:cs="IRNazanin"/>
          <w:lang w:bidi="fa-IR"/>
          <w:color w:val="111111"/>
          <w:sz w:val="28"/>
          <w:szCs w:val="28"/>
          <w:rtl/>
        </w:rPr>
        <w:t xml:space="preserve">یعتقها حتی توفی فقد سبق فیها کتاب الله عز وجل وکتاب الله أحق</w:t>
      </w:r>
    </w:p>
    <w:p>
      <w:pPr>
        <w:pStyle w:val="BookText"/>
      </w:pPr>
      <w:r>
        <w:rPr>
          <w:rFonts w:ascii="IRNazanin" w:hAnsi="IRNazanin" w:eastAsia="IRNazanin" w:cs="IRNazanin"/>
          <w:lang w:bidi="fa-IR"/>
          <w:color w:val="111111"/>
          <w:sz w:val="28"/>
          <w:szCs w:val="28"/>
          <w:rtl/>
        </w:rPr>
        <w:t xml:space="preserve">(قال - فقیه) فإن کان لها ولد وترک مالا جعلت فی نصیب ولدها (کا -</w:t>
      </w:r>
    </w:p>
    <w:p>
      <w:pPr>
        <w:pStyle w:val="BookText"/>
      </w:pPr>
      <w:r>
        <w:rPr>
          <w:rFonts w:ascii="IRNazanin" w:hAnsi="IRNazanin" w:eastAsia="IRNazanin" w:cs="IRNazanin"/>
          <w:lang w:bidi="fa-IR"/>
          <w:color w:val="111111"/>
          <w:sz w:val="28"/>
          <w:szCs w:val="28"/>
          <w:rtl/>
        </w:rPr>
        <w:t xml:space="preserve">یب - فقیه - قال: وقضی أمیر المؤمنین علیه السلام فی رجل ترک جاریة</w:t>
      </w:r>
    </w:p>
    <w:p>
      <w:pPr>
        <w:pStyle w:val="BookText"/>
      </w:pPr>
      <w:r>
        <w:rPr>
          <w:rFonts w:ascii="IRNazanin" w:hAnsi="IRNazanin" w:eastAsia="IRNazanin" w:cs="IRNazanin"/>
          <w:lang w:bidi="fa-IR"/>
          <w:color w:val="111111"/>
          <w:sz w:val="28"/>
          <w:szCs w:val="28"/>
          <w:rtl/>
        </w:rPr>
        <w:t xml:space="preserve">وقد ولدت منه ابنة وهی صغیرة غیر أنها تبین الکلام فأعتقت أمها فخاصم فیها موالی أبی الجاریة، فأجاز عتقها للأم </w:t>
      </w:r>
      <w:r>
        <w:rPr>
          <w:rStyle w:val="FootnoteReference"/>
        </w:rPr>
        <w:footnoteReference w:id="888"/>
      </w:r>
      <w:r>
        <w:rPr>
          <w:rFonts w:ascii="IRNazanin" w:hAnsi="IRNazanin" w:eastAsia="IRNazanin" w:cs="IRNazanin"/>
          <w:lang w:bidi="fa-IR"/>
          <w:color w:val="111111"/>
          <w:sz w:val="28"/>
          <w:szCs w:val="28"/>
          <w:rtl/>
        </w:rPr>
        <w:t xml:space="preserve">). فقیه 83 ج 3 - روی</w:t>
      </w:r>
    </w:p>
    <w:p>
      <w:pPr>
        <w:pStyle w:val="BookText"/>
      </w:pPr>
      <w:r>
        <w:rPr>
          <w:rFonts w:ascii="IRNazanin" w:hAnsi="IRNazanin" w:eastAsia="IRNazanin" w:cs="IRNazanin"/>
          <w:lang w:bidi="fa-IR"/>
          <w:color w:val="111111"/>
          <w:sz w:val="28"/>
          <w:szCs w:val="28"/>
          <w:rtl/>
        </w:rPr>
        <w:t xml:space="preserve">عاصم عن محمد بن قیس عن أبی جعفر علیه السلام (مثله وزاد فیه: و</w:t>
      </w:r>
    </w:p>
    <w:p>
      <w:pPr>
        <w:pStyle w:val="BookText"/>
      </w:pPr>
      <w:r>
        <w:rPr>
          <w:rFonts w:ascii="IRNazanin" w:hAnsi="IRNazanin" w:eastAsia="IRNazanin" w:cs="IRNazanin"/>
          <w:lang w:bidi="fa-IR"/>
          <w:color w:val="111111"/>
          <w:sz w:val="28"/>
          <w:szCs w:val="28"/>
          <w:rtl/>
        </w:rPr>
        <w:t xml:space="preserve">یمسکها أولیاء ولدها حتی یکبر الولد فیکون هو الذی یعتقها ان شاء</w:t>
      </w:r>
    </w:p>
    <w:p>
      <w:pPr>
        <w:pStyle w:val="BookText"/>
      </w:pPr>
      <w:r>
        <w:rPr>
          <w:rFonts w:ascii="IRNazanin" w:hAnsi="IRNazanin" w:eastAsia="IRNazanin" w:cs="IRNazanin"/>
          <w:lang w:bidi="fa-IR"/>
          <w:color w:val="111111"/>
          <w:sz w:val="28"/>
          <w:szCs w:val="28"/>
          <w:rtl/>
        </w:rPr>
        <w:t xml:space="preserve">ویکونون هو یرثون ولدها ما دامت أمة فان أعتقها ولدها عتقت، وان</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توفی عنها ولدها ولم یعتقها فان شاءوا أرقوا وان شاءوا أعتقوا).</w:t>
      </w:r>
    </w:p>
    <w:p>
      <w:pPr>
        <w:pStyle w:val="BookText"/>
      </w:pPr>
      <w:r>
        <w:rPr>
          <w:rFonts w:ascii="IRNazanin" w:hAnsi="IRNazanin" w:eastAsia="IRNazanin" w:cs="IRNazanin"/>
          <w:lang w:bidi="fa-IR"/>
          <w:color w:val="111111"/>
          <w:sz w:val="28"/>
          <w:szCs w:val="28"/>
          <w:rtl/>
        </w:rPr>
        <w:t xml:space="preserve">(3) یب 239 ج 8 - صا 13 ج 4 - أبو عبد الله البزوفری عن أحمد</w:t>
      </w:r>
    </w:p>
    <w:p>
      <w:pPr>
        <w:pStyle w:val="BookText"/>
      </w:pPr>
      <w:r>
        <w:rPr>
          <w:rFonts w:ascii="IRNazanin" w:hAnsi="IRNazanin" w:eastAsia="IRNazanin" w:cs="IRNazanin"/>
          <w:lang w:bidi="fa-IR"/>
          <w:color w:val="111111"/>
          <w:sz w:val="28"/>
          <w:szCs w:val="28"/>
          <w:rtl/>
        </w:rPr>
        <w:t xml:space="preserve">بن إدریس عن أحمد بن محمد عن ابن أبی نجران عن عاصم بن حمید عن</w:t>
      </w:r>
    </w:p>
    <w:p>
      <w:pPr>
        <w:pStyle w:val="BookText"/>
      </w:pPr>
      <w:r>
        <w:rPr>
          <w:rFonts w:ascii="IRNazanin" w:hAnsi="IRNazanin" w:eastAsia="IRNazanin" w:cs="IRNazanin"/>
          <w:lang w:bidi="fa-IR"/>
          <w:color w:val="111111"/>
          <w:sz w:val="28"/>
          <w:szCs w:val="28"/>
          <w:rtl/>
        </w:rPr>
        <w:t xml:space="preserve">محمد بن قیس عن أبی جعفر علیه السلام قال: قضی علی علیه السلام فی</w:t>
      </w:r>
    </w:p>
    <w:p>
      <w:pPr>
        <w:pStyle w:val="BookText"/>
      </w:pPr>
      <w:r>
        <w:rPr>
          <w:rFonts w:ascii="IRNazanin" w:hAnsi="IRNazanin" w:eastAsia="IRNazanin" w:cs="IRNazanin"/>
          <w:lang w:bidi="fa-IR"/>
          <w:color w:val="111111"/>
          <w:sz w:val="28"/>
          <w:szCs w:val="28"/>
          <w:rtl/>
        </w:rPr>
        <w:t xml:space="preserve">رجل توفی وله سریة لم یعتقها قال: سبق کتاب الله فان ترک سیدها مالا</w:t>
      </w:r>
    </w:p>
    <w:p>
      <w:pPr>
        <w:pStyle w:val="BookText"/>
      </w:pPr>
      <w:r>
        <w:rPr>
          <w:rFonts w:ascii="IRNazanin" w:hAnsi="IRNazanin" w:eastAsia="IRNazanin" w:cs="IRNazanin"/>
          <w:lang w:bidi="fa-IR"/>
          <w:color w:val="111111"/>
          <w:sz w:val="28"/>
          <w:szCs w:val="28"/>
          <w:rtl/>
        </w:rPr>
        <w:t xml:space="preserve">تجعل فی (من - خ) نصیب ولدها ویمسکها أولیاء ولدها حتی یکبر</w:t>
      </w:r>
    </w:p>
    <w:p>
      <w:pPr>
        <w:pStyle w:val="BookText"/>
      </w:pPr>
      <w:r>
        <w:rPr>
          <w:rFonts w:ascii="IRNazanin" w:hAnsi="IRNazanin" w:eastAsia="IRNazanin" w:cs="IRNazanin"/>
          <w:lang w:bidi="fa-IR"/>
          <w:color w:val="111111"/>
          <w:sz w:val="28"/>
          <w:szCs w:val="28"/>
          <w:rtl/>
        </w:rPr>
        <w:t xml:space="preserve">ولدها فیکون المولود هو الذی یعتقها ویکون الأولیاء (هم - یب)</w:t>
      </w:r>
    </w:p>
    <w:p>
      <w:pPr>
        <w:pStyle w:val="BookText"/>
      </w:pPr>
      <w:r>
        <w:rPr>
          <w:rFonts w:ascii="IRNazanin" w:hAnsi="IRNazanin" w:eastAsia="IRNazanin" w:cs="IRNazanin"/>
          <w:lang w:bidi="fa-IR"/>
          <w:color w:val="111111"/>
          <w:sz w:val="28"/>
          <w:szCs w:val="28"/>
          <w:rtl/>
        </w:rPr>
        <w:t xml:space="preserve">الذین یرثون ولدها ما دامت أمة، فان أعتقها ولدها فقد عتقت، وان مات</w:t>
      </w:r>
    </w:p>
    <w:p>
      <w:pPr>
        <w:pStyle w:val="BookText"/>
      </w:pPr>
      <w:r>
        <w:rPr>
          <w:rFonts w:ascii="IRNazanin" w:hAnsi="IRNazanin" w:eastAsia="IRNazanin" w:cs="IRNazanin"/>
          <w:lang w:bidi="fa-IR"/>
          <w:color w:val="111111"/>
          <w:sz w:val="28"/>
          <w:szCs w:val="28"/>
          <w:rtl/>
        </w:rPr>
        <w:t xml:space="preserve">ولدها قبل أن یعتقها فهی أمة ان شاءوا اعتقوا وان شاءوا استرقوا.</w:t>
      </w:r>
    </w:p>
    <w:p>
      <w:pPr>
        <w:pStyle w:val="BookText"/>
      </w:pPr>
      <w:r>
        <w:rPr>
          <w:rFonts w:ascii="IRNazanin" w:hAnsi="IRNazanin" w:eastAsia="IRNazanin" w:cs="IRNazanin"/>
          <w:lang w:bidi="fa-IR"/>
          <w:color w:val="111111"/>
          <w:sz w:val="28"/>
          <w:szCs w:val="28"/>
          <w:rtl/>
        </w:rPr>
        <w:t xml:space="preserve">(قال الشیخ (ره) فالوجه فی هذا الخبر هو أنه إذا کان ثمن الجاریة</w:t>
      </w:r>
    </w:p>
    <w:p>
      <w:pPr>
        <w:pStyle w:val="BookText"/>
      </w:pPr>
      <w:r>
        <w:rPr>
          <w:rFonts w:ascii="IRNazanin" w:hAnsi="IRNazanin" w:eastAsia="IRNazanin" w:cs="IRNazanin"/>
          <w:lang w:bidi="fa-IR"/>
          <w:color w:val="111111"/>
          <w:sz w:val="28"/>
          <w:szCs w:val="28"/>
          <w:rtl/>
        </w:rPr>
        <w:t xml:space="preserve">دینا علی صاحبها ولم یقض من ذلک شیئا فإنها توقف إلی أن یبلغ ولدها</w:t>
      </w:r>
    </w:p>
    <w:p>
      <w:pPr>
        <w:pStyle w:val="BookText"/>
      </w:pPr>
      <w:r>
        <w:rPr>
          <w:rFonts w:ascii="IRNazanin" w:hAnsi="IRNazanin" w:eastAsia="IRNazanin" w:cs="IRNazanin"/>
          <w:lang w:bidi="fa-IR"/>
          <w:color w:val="111111"/>
          <w:sz w:val="28"/>
          <w:szCs w:val="28"/>
          <w:rtl/>
        </w:rPr>
        <w:t xml:space="preserve">فان اعتقها بأن یقضی دین أبیه تنعتق وإن لم یفعل ومات قبل البلوغ</w:t>
      </w:r>
    </w:p>
    <w:p>
      <w:pPr>
        <w:pStyle w:val="BookText"/>
      </w:pPr>
      <w:r>
        <w:rPr>
          <w:rFonts w:ascii="IRNazanin" w:hAnsi="IRNazanin" w:eastAsia="IRNazanin" w:cs="IRNazanin"/>
          <w:lang w:bidi="fa-IR"/>
          <w:color w:val="111111"/>
          <w:sz w:val="28"/>
          <w:szCs w:val="28"/>
          <w:rtl/>
        </w:rPr>
        <w:t xml:space="preserve">بیعت فی ثمنها ان شاءوا وان شاءوا أن یعتقوها ویضمنون الدین کان لهم</w:t>
      </w:r>
    </w:p>
    <w:p>
      <w:pPr>
        <w:pStyle w:val="BookText"/>
      </w:pPr>
      <w:r>
        <w:rPr>
          <w:rFonts w:ascii="IRNazanin" w:hAnsi="IRNazanin" w:eastAsia="IRNazanin" w:cs="IRNazanin"/>
          <w:lang w:bidi="fa-IR"/>
          <w:color w:val="111111"/>
          <w:sz w:val="28"/>
          <w:szCs w:val="28"/>
          <w:rtl/>
        </w:rPr>
        <w:t xml:space="preserve">ذلک ولو لم یکن الامر کذلک لکانت تنعتق حین جعلت فی نصیب ولدها</w:t>
      </w:r>
    </w:p>
    <w:p>
      <w:pPr>
        <w:pStyle w:val="BookText"/>
      </w:pPr>
      <w:r>
        <w:rPr>
          <w:rFonts w:ascii="IRNazanin" w:hAnsi="IRNazanin" w:eastAsia="IRNazanin" w:cs="IRNazanin"/>
          <w:lang w:bidi="fa-IR"/>
          <w:color w:val="111111"/>
          <w:sz w:val="28"/>
          <w:szCs w:val="28"/>
          <w:rtl/>
        </w:rPr>
        <w:t xml:space="preserve">أو تنعتق بحساب ما یصیب ولدها وتستسعی فی الباقی).</w:t>
      </w:r>
    </w:p>
    <w:p>
      <w:pPr>
        <w:pStyle w:val="BookText"/>
      </w:pPr>
      <w:r>
        <w:rPr>
          <w:rFonts w:ascii="IRNazanin" w:hAnsi="IRNazanin" w:eastAsia="IRNazanin" w:cs="IRNazanin"/>
          <w:lang w:bidi="fa-IR"/>
          <w:color w:val="111111"/>
          <w:sz w:val="28"/>
          <w:szCs w:val="28"/>
          <w:rtl/>
        </w:rPr>
        <w:t xml:space="preserve">وتقدم فی روایة سماعة (3) من باب (14) عدم جواز الصلاة خلف</w:t>
      </w:r>
    </w:p>
    <w:p>
      <w:pPr>
        <w:pStyle w:val="BookText"/>
      </w:pPr>
      <w:r>
        <w:rPr>
          <w:rFonts w:ascii="IRNazanin" w:hAnsi="IRNazanin" w:eastAsia="IRNazanin" w:cs="IRNazanin"/>
          <w:lang w:bidi="fa-IR"/>
          <w:color w:val="111111"/>
          <w:sz w:val="28"/>
          <w:szCs w:val="28"/>
          <w:rtl/>
        </w:rPr>
        <w:t xml:space="preserve">الصبی والمجنون من أبواب صلاة الجماعة قوله علیه السلام یجوز صدقة</w:t>
      </w:r>
    </w:p>
    <w:p>
      <w:pPr>
        <w:pStyle w:val="BookText"/>
      </w:pPr>
      <w:r>
        <w:rPr>
          <w:rFonts w:ascii="IRNazanin" w:hAnsi="IRNazanin" w:eastAsia="IRNazanin" w:cs="IRNazanin"/>
          <w:lang w:bidi="fa-IR"/>
          <w:color w:val="111111"/>
          <w:sz w:val="28"/>
          <w:szCs w:val="28"/>
          <w:rtl/>
        </w:rPr>
        <w:t xml:space="preserve">الغلام وعتقه وفی روایة زرارة (2) من باب (11) حکم صدقة من بلغ</w:t>
      </w:r>
    </w:p>
    <w:p>
      <w:pPr>
        <w:pStyle w:val="BookText"/>
      </w:pPr>
      <w:r>
        <w:rPr>
          <w:rFonts w:ascii="IRNazanin" w:hAnsi="IRNazanin" w:eastAsia="IRNazanin" w:cs="IRNazanin"/>
          <w:lang w:bidi="fa-IR"/>
          <w:color w:val="111111"/>
          <w:sz w:val="28"/>
          <w:szCs w:val="28"/>
          <w:rtl/>
        </w:rPr>
        <w:t xml:space="preserve">عشر سنین من أبواب الوقوف قوله علیه السلام إذا أتی علی الغلام عشر سنین</w:t>
      </w:r>
    </w:p>
    <w:p>
      <w:pPr>
        <w:pStyle w:val="BookText"/>
      </w:pPr>
      <w:r>
        <w:rPr>
          <w:rFonts w:ascii="IRNazanin" w:hAnsi="IRNazanin" w:eastAsia="IRNazanin" w:cs="IRNazanin"/>
          <w:lang w:bidi="fa-IR"/>
          <w:color w:val="111111"/>
          <w:sz w:val="28"/>
          <w:szCs w:val="28"/>
          <w:rtl/>
        </w:rPr>
        <w:t xml:space="preserve">فإنه یجوز له فی ماله ما أعتق وفی روایة ابن راشد (4) قوله علیه السلام</w:t>
      </w:r>
    </w:p>
    <w:p>
      <w:pPr>
        <w:pStyle w:val="BookText"/>
      </w:pPr>
      <w:r>
        <w:rPr>
          <w:rFonts w:ascii="IRNazanin" w:hAnsi="IRNazanin" w:eastAsia="IRNazanin" w:cs="IRNazanin"/>
          <w:lang w:bidi="fa-IR"/>
          <w:color w:val="111111"/>
          <w:sz w:val="28"/>
          <w:szCs w:val="28"/>
          <w:rtl/>
        </w:rPr>
        <w:t xml:space="preserve">إذا بلغ الغلام ثمان سنین فجایز أمره فی ماله.</w:t>
      </w:r>
    </w:p>
    <w:p>
      <w:pPr>
        <w:pStyle w:val="BookText"/>
      </w:pPr>
      <w:r>
        <w:rPr>
          <w:rFonts w:ascii="IRNazanin" w:hAnsi="IRNazanin" w:eastAsia="IRNazanin" w:cs="IRNazanin"/>
          <w:lang w:bidi="fa-IR"/>
          <w:color w:val="111111"/>
          <w:sz w:val="28"/>
          <w:szCs w:val="28"/>
          <w:rtl/>
        </w:rPr>
        <w:t xml:space="preserve">وفی روایة ابن سنان (6) من باب (73) حکم وصیة من لم یبلغ</w:t>
      </w:r>
    </w:p>
    <w:p>
      <w:pPr>
        <w:pStyle w:val="BookText"/>
      </w:pPr>
      <w:r>
        <w:rPr>
          <w:rFonts w:ascii="IRNazanin" w:hAnsi="IRNazanin" w:eastAsia="IRNazanin" w:cs="IRNazanin"/>
          <w:lang w:bidi="fa-IR"/>
          <w:color w:val="111111"/>
          <w:sz w:val="28"/>
          <w:szCs w:val="28"/>
          <w:rtl/>
        </w:rPr>
        <w:t xml:space="preserve">من أبواب الوصایا قوله علیه السلام إذا أتت علیه ثلاث عشرة سنة کتبت له</w:t>
      </w:r>
    </w:p>
    <w:p>
      <w:pPr>
        <w:pStyle w:val="BookText"/>
      </w:pPr>
      <w:r>
        <w:rPr>
          <w:rFonts w:ascii="IRNazanin" w:hAnsi="IRNazanin" w:eastAsia="IRNazanin" w:cs="IRNazanin"/>
          <w:lang w:bidi="fa-IR"/>
          <w:color w:val="111111"/>
          <w:sz w:val="28"/>
          <w:szCs w:val="28"/>
          <w:rtl/>
        </w:rPr>
        <w:t xml:space="preserve">الحسنات وکتبت علیه السیئات وجاز أمره الا ان یکون سفیها أو ضعیفا</w:t>
      </w:r>
    </w:p>
    <w:p>
      <w:pPr>
        <w:pStyle w:val="BookText"/>
      </w:pPr>
      <w:r>
        <w:rPr>
          <w:rFonts w:ascii="IRNazanin" w:hAnsi="IRNazanin" w:eastAsia="IRNazanin" w:cs="IRNazanin"/>
          <w:lang w:bidi="fa-IR"/>
          <w:color w:val="111111"/>
          <w:sz w:val="28"/>
          <w:szCs w:val="28"/>
          <w:rtl/>
        </w:rPr>
        <w:t xml:space="preserve">ولا حظ سائر أحادیث الباب فان لها مناسبة بالمقام.</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74" w:name="pg12422_156844"/>
    <w:bookmarkEnd w:id="174"/>
    <w:p>
      <w:pPr>
        <w:pStyle w:val="BookText"/>
      </w:pPr>
      <w:r>
        <w:rPr>
          <w:rFonts w:ascii="IRNazanin" w:hAnsi="IRNazanin" w:eastAsia="IRNazanin" w:cs="IRNazanin"/>
          <w:lang w:bidi="fa-IR"/>
          <w:color w:val="111111"/>
          <w:sz w:val="28"/>
          <w:szCs w:val="28"/>
          <w:rtl/>
        </w:rPr>
        <w:t xml:space="preserve">ویأتی فی روایة ابن بکیر من باب انه یشتری فی صحة الطلاق البلوغ</w:t>
      </w:r>
    </w:p>
    <w:p>
      <w:pPr>
        <w:pStyle w:val="BookText"/>
      </w:pPr>
      <w:r>
        <w:rPr>
          <w:rFonts w:ascii="IRNazanin" w:hAnsi="IRNazanin" w:eastAsia="IRNazanin" w:cs="IRNazanin"/>
          <w:lang w:bidi="fa-IR"/>
          <w:color w:val="111111"/>
          <w:sz w:val="28"/>
          <w:szCs w:val="28"/>
          <w:rtl/>
        </w:rPr>
        <w:t xml:space="preserve">قوله علیه السلام لا یجوز طلاق الغلام ووصیته وصدقته إن لم یحتلم</w:t>
      </w:r>
    </w:p>
    <w:p>
      <w:pPr>
        <w:pStyle w:val="BookText"/>
      </w:pPr>
      <w:r>
        <w:rPr>
          <w:rFonts w:ascii="IRNazanin" w:hAnsi="IRNazanin" w:eastAsia="IRNazanin" w:cs="IRNazanin"/>
          <w:lang w:bidi="fa-IR"/>
          <w:color w:val="111111"/>
          <w:sz w:val="28"/>
          <w:szCs w:val="28"/>
          <w:rtl/>
        </w:rPr>
        <w:t xml:space="preserve">وفی روایة سماعة قوله علیه السلام إذا طلق الغلام للسنة ووضع الصدقة</w:t>
      </w:r>
    </w:p>
    <w:p>
      <w:pPr>
        <w:pStyle w:val="BookText"/>
      </w:pPr>
      <w:r>
        <w:rPr>
          <w:rFonts w:ascii="IRNazanin" w:hAnsi="IRNazanin" w:eastAsia="IRNazanin" w:cs="IRNazanin"/>
          <w:lang w:bidi="fa-IR"/>
          <w:color w:val="111111"/>
          <w:sz w:val="28"/>
          <w:szCs w:val="28"/>
          <w:rtl/>
        </w:rPr>
        <w:t xml:space="preserve">فی موضعها وحقها فلا بأس.</w:t>
      </w:r>
    </w:p>
    <w:p>
      <w:pPr>
        <w:pStyle w:val="Heading3"/>
      </w:pPr>
      <w:bookmarkStart w:id="523" w:name="_Toc260"/>
      <w:r>
        <w:t>(48) باب ان من أعتق ثلاثة من ممالیکه وکان له أکثر من ذلک فقیل...</w:t>
      </w:r>
      <w:bookmarkEnd w:id="523"/>
    </w:p>
    <w:p>
      <w:pPr>
        <w:pStyle w:val="BookText"/>
      </w:pPr>
      <w:r>
        <w:rPr>
          <w:rFonts w:ascii="IRNazanin" w:hAnsi="IRNazanin" w:eastAsia="IRNazanin" w:cs="IRNazanin"/>
          <w:lang w:bidi="fa-IR"/>
          <w:color w:val="111111"/>
          <w:sz w:val="28"/>
          <w:szCs w:val="28"/>
          <w:rtl/>
        </w:rPr>
        <w:t xml:space="preserve">*باب ان من أعتق ثلاثة من ممالیکه وکان له أکثر من ذلک فقیل له أعتقت ممالیک فقال نعم لم یعتق غیر الثلاثة *</w:t>
      </w:r>
    </w:p>
    <w:p>
      <w:pPr>
        <w:pStyle w:val="BookText"/>
      </w:pPr>
      <w:r>
        <w:rPr>
          <w:rFonts w:ascii="IRNazanin" w:hAnsi="IRNazanin" w:eastAsia="IRNazanin" w:cs="IRNazanin"/>
          <w:lang w:bidi="fa-IR"/>
          <w:color w:val="111111"/>
          <w:sz w:val="28"/>
          <w:szCs w:val="28"/>
          <w:rtl/>
        </w:rPr>
        <w:t xml:space="preserve">1076 (1) یب 226 ج 8 - الحسین بن سعید عن الحسن عن زرعة</w:t>
      </w:r>
    </w:p>
    <w:p>
      <w:pPr>
        <w:pStyle w:val="BookText"/>
      </w:pPr>
      <w:r>
        <w:rPr>
          <w:rFonts w:ascii="IRNazanin" w:hAnsi="IRNazanin" w:eastAsia="IRNazanin" w:cs="IRNazanin"/>
          <w:lang w:bidi="fa-IR"/>
          <w:color w:val="111111"/>
          <w:sz w:val="28"/>
          <w:szCs w:val="28"/>
          <w:rtl/>
        </w:rPr>
        <w:t xml:space="preserve">فقیه 68 ج 3 - عن سماعة قال: سألته عن رجل قال لثلاثة ممالیک له:</w:t>
      </w:r>
    </w:p>
    <w:p>
      <w:pPr>
        <w:pStyle w:val="BookText"/>
      </w:pPr>
      <w:r>
        <w:rPr>
          <w:rFonts w:ascii="IRNazanin" w:hAnsi="IRNazanin" w:eastAsia="IRNazanin" w:cs="IRNazanin"/>
          <w:lang w:bidi="fa-IR"/>
          <w:color w:val="111111"/>
          <w:sz w:val="28"/>
          <w:szCs w:val="28"/>
          <w:rtl/>
        </w:rPr>
        <w:t xml:space="preserve">أنتم أحرار وکان له أربعة فقال له رجل من الناس: أعتقت ممالیک؟</w:t>
      </w:r>
    </w:p>
    <w:p>
      <w:pPr>
        <w:pStyle w:val="BookText"/>
      </w:pPr>
      <w:r>
        <w:rPr>
          <w:rFonts w:ascii="IRNazanin" w:hAnsi="IRNazanin" w:eastAsia="IRNazanin" w:cs="IRNazanin"/>
          <w:lang w:bidi="fa-IR"/>
          <w:color w:val="111111"/>
          <w:sz w:val="28"/>
          <w:szCs w:val="28"/>
          <w:rtl/>
        </w:rPr>
        <w:t xml:space="preserve">قال: نعم أیجب العتق لأربعة </w:t>
      </w:r>
      <w:r>
        <w:rPr>
          <w:rStyle w:val="FootnoteReference"/>
        </w:rPr>
        <w:footnoteReference w:id="889"/>
      </w:r>
      <w:r>
        <w:rPr>
          <w:rFonts w:ascii="IRNazanin" w:hAnsi="IRNazanin" w:eastAsia="IRNazanin" w:cs="IRNazanin"/>
          <w:lang w:bidi="fa-IR"/>
          <w:color w:val="111111"/>
          <w:sz w:val="28"/>
          <w:szCs w:val="28"/>
          <w:rtl/>
        </w:rPr>
        <w:t xml:space="preserve">حین أجملهم؟ أو هو للثلاثة الذین</w:t>
      </w:r>
    </w:p>
    <w:p>
      <w:pPr>
        <w:pStyle w:val="BookText"/>
      </w:pPr>
      <w:r>
        <w:rPr>
          <w:rFonts w:ascii="IRNazanin" w:hAnsi="IRNazanin" w:eastAsia="IRNazanin" w:cs="IRNazanin"/>
          <w:lang w:bidi="fa-IR"/>
          <w:color w:val="111111"/>
          <w:sz w:val="28"/>
          <w:szCs w:val="28"/>
          <w:rtl/>
        </w:rPr>
        <w:t xml:space="preserve">أعتق؟ فقال انما یجب العتق لمن أعتق.</w:t>
      </w:r>
    </w:p>
    <w:p>
      <w:pPr>
        <w:pStyle w:val="Heading3"/>
      </w:pPr>
      <w:bookmarkStart w:id="524" w:name="_Toc261"/>
      <w:r>
        <w:t>(49) باب ان المنبوذ حر لا یباع ولا یشتری ویتوالی إلی من شاء فیضمن جریرته</w:t>
      </w:r>
      <w:bookmarkEnd w:id="524"/>
    </w:p>
    <w:p>
      <w:pPr>
        <w:pStyle w:val="BookText"/>
      </w:pPr>
      <w:r>
        <w:rPr>
          <w:rFonts w:ascii="IRNazanin" w:hAnsi="IRNazanin" w:eastAsia="IRNazanin" w:cs="IRNazanin"/>
          <w:lang w:bidi="fa-IR"/>
          <w:color w:val="111111"/>
          <w:sz w:val="28"/>
          <w:szCs w:val="28"/>
          <w:rtl/>
        </w:rPr>
        <w:t xml:space="preserve">1077 (1) یب 227 ج 8 - الحسین بن سعید عن فقیه 86 ج 3 -</w:t>
      </w:r>
    </w:p>
    <w:p>
      <w:pPr>
        <w:pStyle w:val="BookText"/>
      </w:pPr>
      <w:r>
        <w:rPr>
          <w:rFonts w:ascii="IRNazanin" w:hAnsi="IRNazanin" w:eastAsia="IRNazanin" w:cs="IRNazanin"/>
          <w:lang w:bidi="fa-IR"/>
          <w:color w:val="111111"/>
          <w:sz w:val="28"/>
          <w:szCs w:val="28"/>
          <w:rtl/>
        </w:rPr>
        <w:t xml:space="preserve">حماد بن عیسی عن حریز عن أبی عبد الله علیه السلام قال: المنبوذ </w:t>
      </w:r>
      <w:r>
        <w:rPr>
          <w:rStyle w:val="FootnoteReference"/>
        </w:rPr>
        <w:footnoteReference w:id="890"/>
      </w:r>
    </w:p>
    <w:p>
      <w:pPr>
        <w:pStyle w:val="BookText"/>
      </w:pPr>
      <w:r>
        <w:rPr>
          <w:rFonts w:ascii="IRNazanin" w:hAnsi="IRNazanin" w:eastAsia="IRNazanin" w:cs="IRNazanin"/>
          <w:lang w:bidi="fa-IR"/>
          <w:color w:val="111111"/>
          <w:sz w:val="28"/>
          <w:szCs w:val="28"/>
          <w:rtl/>
        </w:rPr>
        <w:t xml:space="preserve">الطریق حین تلده فیلتقطه رجل من المسلمین ویقوم بأمره وسواء حملته أمه من زنا أو</w:t>
      </w:r>
    </w:p>
    <w:p>
      <w:pPr>
        <w:pStyle w:val="BookText"/>
      </w:pPr>
      <w:r>
        <w:rPr>
          <w:rFonts w:ascii="IRNazanin" w:hAnsi="IRNazanin" w:eastAsia="IRNazanin" w:cs="IRNazanin"/>
          <w:lang w:bidi="fa-IR"/>
          <w:color w:val="111111"/>
          <w:sz w:val="28"/>
          <w:szCs w:val="28"/>
          <w:rtl/>
        </w:rPr>
        <w:t xml:space="preserve">نکاح لا یجوز أن یقال له ولد الزنا لما أمکن فی نسبه من الثبات (لسان العرب ج 3 / 511).</w:t>
      </w:r>
    </w:p>
    <w:p>
      <w:pPr>
        <w:pStyle w:val="BookText"/>
      </w:pPr>
      <w:r>
        <w:rPr>
          <w:rFonts w:ascii="IRNazanin" w:hAnsi="IRNazanin" w:eastAsia="IRNazanin" w:cs="IRNazanin"/>
          <w:lang w:bidi="fa-IR"/>
          <w:color w:val="111111"/>
          <w:sz w:val="28"/>
          <w:szCs w:val="28"/>
          <w:rtl/>
        </w:rPr>
        <w:t xml:space="preserve">حر ان شاء جعل ولاءه للذین ربوه وان شاء لغیرهم</w:t>
      </w:r>
    </w:p>
    <w:p>
      <w:pPr>
        <w:pStyle w:val="BookText"/>
      </w:pPr>
      <w:r>
        <w:rPr>
          <w:rFonts w:ascii="IRNazanin" w:hAnsi="IRNazanin" w:eastAsia="IRNazanin" w:cs="IRNazanin"/>
          <w:lang w:bidi="fa-IR"/>
          <w:color w:val="111111"/>
          <w:sz w:val="28"/>
          <w:szCs w:val="28"/>
          <w:rtl/>
        </w:rPr>
        <w:t xml:space="preserve">(2) یب 227 ج 8 - الحسین بن سعید عن صفوان عن العلا عن</w:t>
      </w:r>
    </w:p>
    <w:p>
      <w:pPr>
        <w:pStyle w:val="BookText"/>
      </w:pPr>
      <w:r>
        <w:rPr>
          <w:rFonts w:ascii="IRNazanin" w:hAnsi="IRNazanin" w:eastAsia="IRNazanin" w:cs="IRNazanin"/>
          <w:lang w:bidi="fa-IR"/>
          <w:color w:val="111111"/>
          <w:sz w:val="28"/>
          <w:szCs w:val="28"/>
          <w:rtl/>
        </w:rPr>
        <w:t xml:space="preserve">محمد عن أحدهما علیه السلام قال سألته عن اللقیط قال: لا یباع ولا</w:t>
      </w:r>
    </w:p>
    <w:p>
      <w:pPr>
        <w:pStyle w:val="BookText"/>
      </w:pPr>
      <w:r>
        <w:rPr>
          <w:rFonts w:ascii="IRNazanin" w:hAnsi="IRNazanin" w:eastAsia="IRNazanin" w:cs="IRNazanin"/>
          <w:lang w:bidi="fa-IR"/>
          <w:color w:val="111111"/>
          <w:sz w:val="28"/>
          <w:szCs w:val="28"/>
          <w:rtl/>
        </w:rPr>
        <w:t xml:space="preserve">یشری.</w:t>
      </w:r>
    </w:p>
    <w:p>
      <w:pPr>
        <w:pStyle w:val="BookText"/>
      </w:pPr>
      <w:r>
        <w:rPr>
          <w:rFonts w:ascii="IRNazanin" w:hAnsi="IRNazanin" w:eastAsia="IRNazanin" w:cs="IRNazanin"/>
          <w:lang w:bidi="fa-IR"/>
          <w:color w:val="111111"/>
          <w:sz w:val="28"/>
          <w:szCs w:val="28"/>
          <w:rtl/>
        </w:rPr>
        <w:t xml:space="preserve">(3) یب 227 ج 8 - الحسین بن سعید عن ابن أبی نجران عن المثنی</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75" w:name="pg12422_156845"/>
    <w:bookmarkEnd w:id="175"/>
    <w:p>
      <w:pPr>
        <w:pStyle w:val="BookText"/>
      </w:pPr>
      <w:r>
        <w:rPr>
          <w:rFonts w:ascii="IRNazanin" w:hAnsi="IRNazanin" w:eastAsia="IRNazanin" w:cs="IRNazanin"/>
          <w:lang w:bidi="fa-IR"/>
          <w:color w:val="111111"/>
          <w:sz w:val="28"/>
          <w:szCs w:val="28"/>
          <w:rtl/>
        </w:rPr>
        <w:t xml:space="preserve">عن أبی عبد الله علیه السلام قال المنبوذ حر فان أحب أن یوالی الذی</w:t>
      </w:r>
    </w:p>
    <w:p>
      <w:pPr>
        <w:pStyle w:val="BookText"/>
      </w:pPr>
      <w:r>
        <w:rPr>
          <w:rFonts w:ascii="IRNazanin" w:hAnsi="IRNazanin" w:eastAsia="IRNazanin" w:cs="IRNazanin"/>
          <w:lang w:bidi="fa-IR"/>
          <w:color w:val="111111"/>
          <w:sz w:val="28"/>
          <w:szCs w:val="28"/>
          <w:rtl/>
        </w:rPr>
        <w:t xml:space="preserve">التقطه والاه، وان أحب أن یوالی غیره والاه وان طلب الذی رباه</w:t>
      </w:r>
    </w:p>
    <w:p>
      <w:pPr>
        <w:pStyle w:val="BookText"/>
      </w:pPr>
      <w:r>
        <w:rPr>
          <w:rFonts w:ascii="IRNazanin" w:hAnsi="IRNazanin" w:eastAsia="IRNazanin" w:cs="IRNazanin"/>
          <w:lang w:bidi="fa-IR"/>
          <w:color w:val="111111"/>
          <w:sz w:val="28"/>
          <w:szCs w:val="28"/>
          <w:rtl/>
        </w:rPr>
        <w:t xml:space="preserve">نفقته </w:t>
      </w:r>
      <w:r>
        <w:rPr>
          <w:rStyle w:val="FootnoteReference"/>
        </w:rPr>
        <w:footnoteReference w:id="891"/>
      </w:r>
      <w:r>
        <w:rPr>
          <w:rFonts w:ascii="IRNazanin" w:hAnsi="IRNazanin" w:eastAsia="IRNazanin" w:cs="IRNazanin"/>
          <w:lang w:bidi="fa-IR"/>
          <w:color w:val="111111"/>
          <w:sz w:val="28"/>
          <w:szCs w:val="28"/>
          <w:rtl/>
        </w:rPr>
        <w:t xml:space="preserve">وکان مؤسرا رد علیه وإن لم یکن مؤسرا صار </w:t>
      </w:r>
      <w:r>
        <w:rPr>
          <w:rStyle w:val="FootnoteReference"/>
        </w:rPr>
        <w:footnoteReference w:id="892"/>
      </w:r>
      <w:r>
        <w:rPr>
          <w:rFonts w:ascii="IRNazanin" w:hAnsi="IRNazanin" w:eastAsia="IRNazanin" w:cs="IRNazanin"/>
          <w:lang w:bidi="fa-IR"/>
          <w:color w:val="111111"/>
          <w:sz w:val="28"/>
          <w:szCs w:val="28"/>
          <w:rtl/>
        </w:rPr>
        <w:t xml:space="preserve">ما</w:t>
      </w:r>
    </w:p>
    <w:p>
      <w:pPr>
        <w:pStyle w:val="BookText"/>
      </w:pPr>
      <w:r>
        <w:rPr>
          <w:rFonts w:ascii="IRNazanin" w:hAnsi="IRNazanin" w:eastAsia="IRNazanin" w:cs="IRNazanin"/>
          <w:lang w:bidi="fa-IR"/>
          <w:color w:val="111111"/>
          <w:sz w:val="28"/>
          <w:szCs w:val="28"/>
          <w:rtl/>
        </w:rPr>
        <w:t xml:space="preserve">أنفقه </w:t>
      </w:r>
      <w:r>
        <w:rPr>
          <w:rStyle w:val="FootnoteReference"/>
        </w:rPr>
        <w:footnoteReference w:id="893"/>
      </w:r>
      <w:r>
        <w:rPr>
          <w:rFonts w:ascii="IRNazanin" w:hAnsi="IRNazanin" w:eastAsia="IRNazanin" w:cs="IRNazanin"/>
          <w:lang w:bidi="fa-IR"/>
          <w:color w:val="111111"/>
          <w:sz w:val="28"/>
          <w:szCs w:val="28"/>
          <w:rtl/>
        </w:rPr>
        <w:t xml:space="preserve">صدقة فقیه 86 ج 3 - فی روایة المثنی عن أبی عبد الله علیه</w:t>
      </w:r>
    </w:p>
    <w:p>
      <w:pPr>
        <w:pStyle w:val="BookText"/>
      </w:pPr>
      <w:r>
        <w:rPr>
          <w:rFonts w:ascii="IRNazanin" w:hAnsi="IRNazanin" w:eastAsia="IRNazanin" w:cs="IRNazanin"/>
          <w:lang w:bidi="fa-IR"/>
          <w:color w:val="111111"/>
          <w:sz w:val="28"/>
          <w:szCs w:val="28"/>
          <w:rtl/>
        </w:rPr>
        <w:t xml:space="preserve">السلام قال إن طلب (وذکر مثله).</w:t>
      </w:r>
    </w:p>
    <w:p>
      <w:pPr>
        <w:pStyle w:val="BookText"/>
      </w:pPr>
      <w:r>
        <w:rPr>
          <w:rFonts w:ascii="IRNazanin" w:hAnsi="IRNazanin" w:eastAsia="IRNazanin" w:cs="IRNazanin"/>
          <w:lang w:bidi="fa-IR"/>
          <w:color w:val="111111"/>
          <w:sz w:val="28"/>
          <w:szCs w:val="28"/>
          <w:rtl/>
        </w:rPr>
        <w:t xml:space="preserve">وتقدم فی روایة الحلبی (2) من باب (59) جواز بیع المملوک</w:t>
      </w:r>
    </w:p>
    <w:p>
      <w:pPr>
        <w:pStyle w:val="BookText"/>
      </w:pPr>
      <w:r>
        <w:rPr>
          <w:rFonts w:ascii="IRNazanin" w:hAnsi="IRNazanin" w:eastAsia="IRNazanin" w:cs="IRNazanin"/>
          <w:lang w:bidi="fa-IR"/>
          <w:color w:val="111111"/>
          <w:sz w:val="28"/>
          <w:szCs w:val="28"/>
          <w:rtl/>
        </w:rPr>
        <w:t xml:space="preserve">المولود من الزنا من أبواب ما یکتسب به قوله علیه السلام الا جاریة لقیطة فإنها</w:t>
      </w:r>
    </w:p>
    <w:p>
      <w:pPr>
        <w:pStyle w:val="BookText"/>
      </w:pPr>
      <w:r>
        <w:rPr>
          <w:rFonts w:ascii="IRNazanin" w:hAnsi="IRNazanin" w:eastAsia="IRNazanin" w:cs="IRNazanin"/>
          <w:lang w:bidi="fa-IR"/>
          <w:color w:val="111111"/>
          <w:sz w:val="28"/>
          <w:szCs w:val="28"/>
          <w:rtl/>
        </w:rPr>
        <w:t xml:space="preserve">لا تشتری وفی روایة أبان (3) قوله علیه السلام فاما اللقیط فلا تشتره</w:t>
      </w:r>
    </w:p>
    <w:p>
      <w:pPr>
        <w:pStyle w:val="BookText"/>
      </w:pPr>
      <w:r>
        <w:rPr>
          <w:rFonts w:ascii="IRNazanin" w:hAnsi="IRNazanin" w:eastAsia="IRNazanin" w:cs="IRNazanin"/>
          <w:lang w:bidi="fa-IR"/>
          <w:color w:val="111111"/>
          <w:sz w:val="28"/>
          <w:szCs w:val="28"/>
          <w:rtl/>
        </w:rPr>
        <w:t xml:space="preserve">وفی روایة زرارة (4) قوله لقیطة وجدت قال حرة لا تشتری ولا تباع</w:t>
      </w:r>
    </w:p>
    <w:p>
      <w:pPr>
        <w:pStyle w:val="BookText"/>
      </w:pPr>
      <w:r>
        <w:rPr>
          <w:rFonts w:ascii="IRNazanin" w:hAnsi="IRNazanin" w:eastAsia="IRNazanin" w:cs="IRNazanin"/>
          <w:lang w:bidi="fa-IR"/>
          <w:color w:val="111111"/>
          <w:sz w:val="28"/>
          <w:szCs w:val="28"/>
          <w:rtl/>
        </w:rPr>
        <w:t xml:space="preserve">وفی باب (11) ان اللقیط حر من أبواب اللقطة ما یدل علی ذلک.</w:t>
      </w:r>
    </w:p>
    <w:p>
      <w:pPr>
        <w:pStyle w:val="Heading3"/>
      </w:pPr>
      <w:bookmarkStart w:id="525" w:name="_Toc262"/>
      <w:r>
        <w:t>(50) باب حکم من أعتق بعض مملوکه</w:t>
      </w:r>
      <w:bookmarkEnd w:id="525"/>
    </w:p>
    <w:p>
      <w:pPr>
        <w:pStyle w:val="BookText"/>
      </w:pPr>
      <w:r>
        <w:rPr>
          <w:rFonts w:ascii="IRNazanin" w:hAnsi="IRNazanin" w:eastAsia="IRNazanin" w:cs="IRNazanin"/>
          <w:lang w:bidi="fa-IR"/>
          <w:color w:val="111111"/>
          <w:sz w:val="28"/>
          <w:szCs w:val="28"/>
          <w:rtl/>
        </w:rPr>
        <w:t xml:space="preserve">1080 (1) یب 228 ج 8 - صا 6 ج 4 - محمد بن علی بن محبوب</w:t>
      </w:r>
    </w:p>
    <w:p>
      <w:pPr>
        <w:pStyle w:val="BookText"/>
      </w:pPr>
      <w:r>
        <w:rPr>
          <w:rFonts w:ascii="IRNazanin" w:hAnsi="IRNazanin" w:eastAsia="IRNazanin" w:cs="IRNazanin"/>
          <w:lang w:bidi="fa-IR"/>
          <w:color w:val="111111"/>
          <w:sz w:val="28"/>
          <w:szCs w:val="28"/>
          <w:rtl/>
        </w:rPr>
        <w:t xml:space="preserve">عن محمد بن الحسین عن محمد بن یحیی الخزاز عن غیاث بن إبراهیم</w:t>
      </w:r>
    </w:p>
    <w:p>
      <w:pPr>
        <w:pStyle w:val="BookText"/>
      </w:pPr>
      <w:r>
        <w:rPr>
          <w:rFonts w:ascii="IRNazanin" w:hAnsi="IRNazanin" w:eastAsia="IRNazanin" w:cs="IRNazanin"/>
          <w:lang w:bidi="fa-IR"/>
          <w:color w:val="111111"/>
          <w:sz w:val="28"/>
          <w:szCs w:val="28"/>
          <w:rtl/>
        </w:rPr>
        <w:t xml:space="preserve">الداری </w:t>
      </w:r>
      <w:r>
        <w:rPr>
          <w:rStyle w:val="FootnoteReference"/>
        </w:rPr>
        <w:footnoteReference w:id="894"/>
      </w:r>
      <w:r>
        <w:rPr>
          <w:rFonts w:ascii="IRNazanin" w:hAnsi="IRNazanin" w:eastAsia="IRNazanin" w:cs="IRNazanin"/>
          <w:lang w:bidi="fa-IR"/>
          <w:color w:val="111111"/>
          <w:sz w:val="28"/>
          <w:szCs w:val="28"/>
          <w:rtl/>
        </w:rPr>
        <w:t xml:space="preserve">عن جعفر عن أبیه علیهما السلام أن رجلا أعتق بعض غلامه </w:t>
      </w:r>
      <w:r>
        <w:rPr>
          <w:rStyle w:val="FootnoteReference"/>
        </w:rPr>
        <w:footnoteReference w:id="895"/>
      </w:r>
    </w:p>
    <w:p>
      <w:pPr>
        <w:pStyle w:val="BookText"/>
      </w:pPr>
      <w:r>
        <w:rPr>
          <w:rFonts w:ascii="IRNazanin" w:hAnsi="IRNazanin" w:eastAsia="IRNazanin" w:cs="IRNazanin"/>
          <w:lang w:bidi="fa-IR"/>
          <w:color w:val="111111"/>
          <w:sz w:val="28"/>
          <w:szCs w:val="28"/>
          <w:rtl/>
        </w:rPr>
        <w:t xml:space="preserve">فقال (علی - خ صا) علیه السلام: هو حر (کله - خ) لیس لله عز وجل</w:t>
      </w:r>
    </w:p>
    <w:p>
      <w:pPr>
        <w:pStyle w:val="BookText"/>
      </w:pPr>
      <w:r>
        <w:rPr>
          <w:rFonts w:ascii="IRNazanin" w:hAnsi="IRNazanin" w:eastAsia="IRNazanin" w:cs="IRNazanin"/>
          <w:lang w:bidi="fa-IR"/>
          <w:color w:val="111111"/>
          <w:sz w:val="28"/>
          <w:szCs w:val="28"/>
          <w:rtl/>
        </w:rPr>
        <w:t xml:space="preserve">شریک. یب 228 ج 8 - صا 6 ج 4 - محمد بن أحمد بن یحیی عن أحمد</w:t>
      </w:r>
    </w:p>
    <w:p>
      <w:pPr>
        <w:pStyle w:val="BookText"/>
      </w:pPr>
      <w:r>
        <w:rPr>
          <w:rFonts w:ascii="IRNazanin" w:hAnsi="IRNazanin" w:eastAsia="IRNazanin" w:cs="IRNazanin"/>
          <w:lang w:bidi="fa-IR"/>
          <w:color w:val="111111"/>
          <w:sz w:val="28"/>
          <w:szCs w:val="28"/>
          <w:rtl/>
        </w:rPr>
        <w:t xml:space="preserve">بن محمد عن طلحة بن زید عن جعفر عن أبیه علیهما السلام (مثله).</w:t>
      </w:r>
    </w:p>
    <w:p>
      <w:pPr>
        <w:pStyle w:val="BookText"/>
      </w:pPr>
      <w:r>
        <w:rPr>
          <w:rFonts w:ascii="IRNazanin" w:hAnsi="IRNazanin" w:eastAsia="IRNazanin" w:cs="IRNazanin"/>
          <w:lang w:bidi="fa-IR"/>
          <w:color w:val="111111"/>
          <w:sz w:val="28"/>
          <w:szCs w:val="28"/>
          <w:rtl/>
        </w:rPr>
        <w:t xml:space="preserve">فقیه 85 ج 3 - روی طلحة بن زید عن جعفر بن محمد عن أبیه علیهما</w:t>
      </w:r>
    </w:p>
    <w:p>
      <w:pPr>
        <w:pStyle w:val="BookText"/>
      </w:pPr>
      <w:r>
        <w:rPr>
          <w:rFonts w:ascii="IRNazanin" w:hAnsi="IRNazanin" w:eastAsia="IRNazanin" w:cs="IRNazanin"/>
          <w:lang w:bidi="fa-IR"/>
          <w:color w:val="111111"/>
          <w:sz w:val="28"/>
          <w:szCs w:val="28"/>
          <w:rtl/>
        </w:rPr>
        <w:t xml:space="preserve">السلام فی رجل أعتق (وذکر مثله). المقنع 160 - قال محمد بن علی</w:t>
      </w:r>
    </w:p>
    <w:p>
      <w:pPr>
        <w:pStyle w:val="BookText"/>
      </w:pPr>
      <w:r>
        <w:rPr>
          <w:rFonts w:ascii="IRNazanin" w:hAnsi="IRNazanin" w:eastAsia="IRNazanin" w:cs="IRNazanin"/>
          <w:lang w:bidi="fa-IR"/>
          <w:color w:val="111111"/>
          <w:sz w:val="28"/>
          <w:szCs w:val="28"/>
          <w:rtl/>
        </w:rPr>
        <w:t xml:space="preserve">علیهما السلام فی رجل (وذکر مثله). الدعائم 304 ج 2 - عن جعفر بن</w:t>
      </w:r>
    </w:p>
    <w:p>
      <w:pPr>
        <w:pStyle w:val="BookText"/>
      </w:pPr>
      <w:r>
        <w:rPr>
          <w:rFonts w:ascii="IRNazanin" w:hAnsi="IRNazanin" w:eastAsia="IRNazanin" w:cs="IRNazanin"/>
          <w:lang w:bidi="fa-IR"/>
          <w:color w:val="111111"/>
          <w:sz w:val="28"/>
          <w:szCs w:val="28"/>
          <w:rtl/>
        </w:rPr>
        <w:t xml:space="preserve">محمد صلوات الله علیهما (نحوه)</w:t>
      </w:r>
    </w:p>
    <w:p>
      <w:pPr>
        <w:pStyle w:val="BookText"/>
      </w:pPr>
      <w:r>
        <w:rPr>
          <w:rFonts w:ascii="IRNazanin" w:hAnsi="IRNazanin" w:eastAsia="IRNazanin" w:cs="IRNazanin"/>
          <w:lang w:bidi="fa-IR"/>
          <w:color w:val="111111"/>
          <w:sz w:val="28"/>
          <w:szCs w:val="28"/>
          <w:rtl/>
        </w:rPr>
        <w:t xml:space="preserve">(2) العوالی 298 ج 2 - قال رسول الله صلی الله علیه وآله: من</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أعتق شقصا من عبد له عتق کله.</w:t>
      </w:r>
    </w:p>
    <w:p>
      <w:pPr>
        <w:pStyle w:val="BookText"/>
      </w:pPr>
      <w:r>
        <w:rPr>
          <w:rFonts w:ascii="IRNazanin" w:hAnsi="IRNazanin" w:eastAsia="IRNazanin" w:cs="IRNazanin"/>
          <w:lang w:bidi="fa-IR"/>
          <w:color w:val="111111"/>
          <w:sz w:val="28"/>
          <w:szCs w:val="28"/>
          <w:rtl/>
        </w:rPr>
        <w:t xml:space="preserve">وفیه 306 - وقال النبی صلی الله علیه وآله من أعتق شقصا من</w:t>
      </w:r>
    </w:p>
    <w:p>
      <w:pPr>
        <w:pStyle w:val="BookText"/>
      </w:pPr>
      <w:r>
        <w:rPr>
          <w:rFonts w:ascii="IRNazanin" w:hAnsi="IRNazanin" w:eastAsia="IRNazanin" w:cs="IRNazanin"/>
          <w:lang w:bidi="fa-IR"/>
          <w:color w:val="111111"/>
          <w:sz w:val="28"/>
          <w:szCs w:val="28"/>
          <w:rtl/>
        </w:rPr>
        <w:t xml:space="preserve">عبد عتق علیه کله.</w:t>
      </w:r>
    </w:p>
    <w:p>
      <w:pPr>
        <w:pStyle w:val="BookText"/>
      </w:pPr>
      <w:r>
        <w:rPr>
          <w:rFonts w:ascii="IRNazanin" w:hAnsi="IRNazanin" w:eastAsia="IRNazanin" w:cs="IRNazanin"/>
          <w:lang w:bidi="fa-IR"/>
          <w:color w:val="111111"/>
          <w:sz w:val="28"/>
          <w:szCs w:val="28"/>
          <w:rtl/>
        </w:rPr>
        <w:t xml:space="preserve">(3) وفیه - وروی عنه صلی الله علیه وآله أن رجلا أعتق شقصا من</w:t>
      </w:r>
    </w:p>
    <w:p>
      <w:pPr>
        <w:pStyle w:val="BookText"/>
      </w:pPr>
      <w:r>
        <w:rPr>
          <w:rFonts w:ascii="IRNazanin" w:hAnsi="IRNazanin" w:eastAsia="IRNazanin" w:cs="IRNazanin"/>
          <w:lang w:bidi="fa-IR"/>
          <w:color w:val="111111"/>
          <w:sz w:val="28"/>
          <w:szCs w:val="28"/>
          <w:rtl/>
        </w:rPr>
        <w:t xml:space="preserve">مملوکه فأسری النبی صلی الله علیه وآله عتقه وقال لیس لله تعالی شریک.</w:t>
      </w:r>
    </w:p>
    <w:p>
      <w:pPr>
        <w:pStyle w:val="BookText"/>
      </w:pPr>
      <w:r>
        <w:rPr>
          <w:rFonts w:ascii="IRNazanin" w:hAnsi="IRNazanin" w:eastAsia="IRNazanin" w:cs="IRNazanin"/>
          <w:lang w:bidi="fa-IR"/>
          <w:color w:val="111111"/>
          <w:sz w:val="28"/>
          <w:szCs w:val="28"/>
          <w:rtl/>
        </w:rPr>
        <w:t xml:space="preserve">(4) یب 225 ج 9 - علی بن الحسن بن فضال عن عبد الرحمن ابن أبی</w:t>
      </w:r>
    </w:p>
    <w:p>
      <w:pPr>
        <w:pStyle w:val="BookText"/>
      </w:pPr>
      <w:r>
        <w:rPr>
          <w:rFonts w:ascii="IRNazanin" w:hAnsi="IRNazanin" w:eastAsia="IRNazanin" w:cs="IRNazanin"/>
          <w:lang w:bidi="fa-IR"/>
          <w:color w:val="111111"/>
          <w:sz w:val="28"/>
          <w:szCs w:val="28"/>
          <w:rtl/>
        </w:rPr>
        <w:t xml:space="preserve">نجران عن فقیه 72 ج 3 - عبد الله بن سنان قال سألت أبا عبد الله علیه</w:t>
      </w:r>
    </w:p>
    <w:p>
      <w:pPr>
        <w:pStyle w:val="BookText"/>
      </w:pPr>
      <w:r>
        <w:rPr>
          <w:rFonts w:ascii="IRNazanin" w:hAnsi="IRNazanin" w:eastAsia="IRNazanin" w:cs="IRNazanin"/>
          <w:lang w:bidi="fa-IR"/>
          <w:color w:val="111111"/>
          <w:sz w:val="28"/>
          <w:szCs w:val="28"/>
          <w:rtl/>
        </w:rPr>
        <w:t xml:space="preserve">السلام </w:t>
      </w:r>
      <w:r>
        <w:rPr>
          <w:rStyle w:val="FootnoteReference"/>
        </w:rPr>
        <w:footnoteReference w:id="896"/>
      </w:r>
      <w:r>
        <w:rPr>
          <w:rFonts w:ascii="Amiri" w:hAnsi="Amiri" w:eastAsia="Amiri" w:cs="Amiri"/>
          <w:lang w:bidi="ar-SA"/>
          <w:color w:val="111111"/>
          <w:sz w:val="28"/>
          <w:szCs w:val="28"/>
          <w:rtl/>
        </w:rPr>
        <w:t xml:space="preserve">عن امرأة أعتقت ثلث خادمها بعد </w:t>
      </w:r>
      <w:r>
        <w:rPr>
          <w:rStyle w:val="FootnoteReference"/>
        </w:rPr>
        <w:footnoteReference w:id="897"/>
      </w:r>
      <w:r>
        <w:rPr>
          <w:rFonts w:ascii="IRNazanin" w:hAnsi="IRNazanin" w:eastAsia="IRNazanin" w:cs="IRNazanin"/>
          <w:lang w:bidi="fa-IR"/>
          <w:color w:val="111111"/>
          <w:sz w:val="28"/>
          <w:szCs w:val="28"/>
          <w:rtl/>
        </w:rPr>
        <w:t xml:space="preserve">موتها أعلی أهلها أن</w:t>
      </w:r>
    </w:p>
    <w:p>
      <w:pPr>
        <w:pStyle w:val="BookText"/>
      </w:pPr>
      <w:r>
        <w:rPr>
          <w:rFonts w:ascii="IRNazanin" w:hAnsi="IRNazanin" w:eastAsia="IRNazanin" w:cs="IRNazanin"/>
          <w:lang w:bidi="fa-IR"/>
          <w:color w:val="111111"/>
          <w:sz w:val="28"/>
          <w:szCs w:val="28"/>
          <w:rtl/>
        </w:rPr>
        <w:t xml:space="preserve">یکاتبوها ان شاءوا أو </w:t>
      </w:r>
      <w:r>
        <w:rPr>
          <w:rStyle w:val="FootnoteReference"/>
        </w:rPr>
        <w:footnoteReference w:id="898"/>
      </w:r>
      <w:r>
        <w:rPr>
          <w:rFonts w:ascii="IRNazanin" w:hAnsi="IRNazanin" w:eastAsia="IRNazanin" w:cs="IRNazanin"/>
          <w:lang w:bidi="fa-IR"/>
          <w:color w:val="111111"/>
          <w:sz w:val="28"/>
          <w:szCs w:val="28"/>
          <w:rtl/>
        </w:rPr>
        <w:t xml:space="preserve">أبوا؟ قال لا ولکن لها (من نفسها - فقیه)</w:t>
      </w:r>
    </w:p>
    <w:p>
      <w:pPr>
        <w:pStyle w:val="BookText"/>
      </w:pPr>
      <w:r>
        <w:rPr>
          <w:rFonts w:ascii="IRNazanin" w:hAnsi="IRNazanin" w:eastAsia="IRNazanin" w:cs="IRNazanin"/>
          <w:lang w:bidi="fa-IR"/>
          <w:color w:val="111111"/>
          <w:sz w:val="28"/>
          <w:szCs w:val="28"/>
          <w:rtl/>
        </w:rPr>
        <w:t xml:space="preserve">ثلثها وللوارث ثلثاها یستخدمونها </w:t>
      </w:r>
      <w:r>
        <w:rPr>
          <w:rStyle w:val="FootnoteReference"/>
        </w:rPr>
        <w:footnoteReference w:id="899"/>
      </w:r>
      <w:r>
        <w:rPr>
          <w:rFonts w:ascii="IRNazanin" w:hAnsi="IRNazanin" w:eastAsia="IRNazanin" w:cs="IRNazanin"/>
          <w:lang w:bidi="fa-IR"/>
          <w:color w:val="111111"/>
          <w:sz w:val="28"/>
          <w:szCs w:val="28"/>
          <w:rtl/>
        </w:rPr>
        <w:t xml:space="preserve">بحساب الذی لهم </w:t>
      </w:r>
      <w:r>
        <w:rPr>
          <w:rStyle w:val="FootnoteReference"/>
        </w:rPr>
        <w:footnoteReference w:id="900"/>
      </w:r>
      <w:r>
        <w:rPr>
          <w:rFonts w:ascii="IRNazanin" w:hAnsi="IRNazanin" w:eastAsia="IRNazanin" w:cs="IRNazanin"/>
          <w:lang w:bidi="fa-IR"/>
          <w:color w:val="111111"/>
          <w:sz w:val="28"/>
          <w:szCs w:val="28"/>
          <w:rtl/>
        </w:rPr>
        <w:t xml:space="preserve">منها و</w:t>
      </w:r>
    </w:p>
    <w:p>
      <w:pPr>
        <w:pStyle w:val="BookText"/>
      </w:pPr>
      <w:r>
        <w:rPr>
          <w:rFonts w:ascii="IRNazanin" w:hAnsi="IRNazanin" w:eastAsia="IRNazanin" w:cs="IRNazanin"/>
          <w:lang w:bidi="fa-IR"/>
          <w:color w:val="111111"/>
          <w:sz w:val="28"/>
          <w:szCs w:val="28"/>
          <w:rtl/>
        </w:rPr>
        <w:t xml:space="preserve">یکون لها من نفسها بحساب ما أعتق منها یب 243 ج 9 - الحسین بن سعید</w:t>
      </w:r>
    </w:p>
    <w:p>
      <w:pPr>
        <w:pStyle w:val="BookText"/>
      </w:pPr>
      <w:r>
        <w:rPr>
          <w:rFonts w:ascii="IRNazanin" w:hAnsi="IRNazanin" w:eastAsia="IRNazanin" w:cs="IRNazanin"/>
          <w:lang w:bidi="fa-IR"/>
          <w:color w:val="111111"/>
          <w:sz w:val="28"/>
          <w:szCs w:val="28"/>
          <w:rtl/>
        </w:rPr>
        <w:t xml:space="preserve">عن النضر عن هشام بن سالم وعلی بن النعمان عن ابن مسکان جمیعا عن أبی</w:t>
      </w:r>
    </w:p>
    <w:p>
      <w:pPr>
        <w:pStyle w:val="BookText"/>
      </w:pPr>
      <w:r>
        <w:rPr>
          <w:rFonts w:ascii="IRNazanin" w:hAnsi="IRNazanin" w:eastAsia="IRNazanin" w:cs="IRNazanin"/>
          <w:lang w:bidi="fa-IR"/>
          <w:color w:val="111111"/>
          <w:sz w:val="28"/>
          <w:szCs w:val="28"/>
          <w:rtl/>
        </w:rPr>
        <w:t xml:space="preserve">عبد الله علیه السلام قال قلت له امرأة أعتقت ثلث خادمها عند الموت</w:t>
      </w:r>
    </w:p>
    <w:p>
      <w:pPr>
        <w:pStyle w:val="BookText"/>
      </w:pPr>
      <w:r>
        <w:rPr>
          <w:rFonts w:ascii="IRNazanin" w:hAnsi="IRNazanin" w:eastAsia="IRNazanin" w:cs="IRNazanin"/>
          <w:lang w:bidi="fa-IR"/>
          <w:color w:val="111111"/>
          <w:sz w:val="28"/>
          <w:szCs w:val="28"/>
          <w:rtl/>
        </w:rPr>
        <w:t xml:space="preserve">هل علی أهلها أن یکاتبوها ان شاؤوا وان أبوا قال لیس لها ذلک ولکن</w:t>
      </w:r>
    </w:p>
    <w:p>
      <w:pPr>
        <w:pStyle w:val="BookText"/>
      </w:pPr>
      <w:r>
        <w:rPr>
          <w:rFonts w:ascii="IRNazanin" w:hAnsi="IRNazanin" w:eastAsia="IRNazanin" w:cs="IRNazanin"/>
          <w:lang w:bidi="fa-IR"/>
          <w:color w:val="111111"/>
          <w:sz w:val="28"/>
          <w:szCs w:val="28"/>
          <w:rtl/>
        </w:rPr>
        <w:t xml:space="preserve">لها ثلثها وللوارث ثلثاها فتخدم بحساب ذلک ویکون لها بحساب ما أعتق</w:t>
      </w:r>
    </w:p>
    <w:p>
      <w:pPr>
        <w:pStyle w:val="BookText"/>
      </w:pPr>
      <w:r>
        <w:rPr>
          <w:rFonts w:ascii="IRNazanin" w:hAnsi="IRNazanin" w:eastAsia="IRNazanin" w:cs="IRNazanin"/>
          <w:lang w:bidi="fa-IR"/>
          <w:color w:val="111111"/>
          <w:sz w:val="28"/>
          <w:szCs w:val="28"/>
          <w:rtl/>
        </w:rPr>
        <w:t xml:space="preserve">منها المقنع 158 - سئل أبو عبد الله علیه السلام عن امرأة (وذکر نحوه)</w:t>
      </w:r>
    </w:p>
    <w:p>
      <w:pPr>
        <w:pStyle w:val="BookText"/>
      </w:pPr>
      <w:r>
        <w:rPr>
          <w:rFonts w:ascii="IRNazanin" w:hAnsi="IRNazanin" w:eastAsia="IRNazanin" w:cs="IRNazanin"/>
          <w:lang w:bidi="fa-IR"/>
          <w:color w:val="111111"/>
          <w:sz w:val="28"/>
          <w:szCs w:val="28"/>
          <w:rtl/>
        </w:rPr>
        <w:t xml:space="preserve">الدعائم 304 ج 2 - عن جعفر بن محمد علیهما السلام أنه سئل عمن أعتق</w:t>
      </w:r>
    </w:p>
    <w:p>
      <w:pPr>
        <w:pStyle w:val="BookText"/>
      </w:pPr>
      <w:r>
        <w:rPr>
          <w:rFonts w:ascii="IRNazanin" w:hAnsi="IRNazanin" w:eastAsia="IRNazanin" w:cs="IRNazanin"/>
          <w:lang w:bidi="fa-IR"/>
          <w:color w:val="111111"/>
          <w:sz w:val="28"/>
          <w:szCs w:val="28"/>
          <w:rtl/>
        </w:rPr>
        <w:t xml:space="preserve">ثلث عبده عند الموت - یعنی ولیس له مال غیره - قال یعتق ثلثه ویکون</w:t>
      </w:r>
    </w:p>
    <w:p>
      <w:pPr>
        <w:pStyle w:val="BookText"/>
      </w:pPr>
      <w:r>
        <w:rPr>
          <w:rFonts w:ascii="Amiri" w:hAnsi="Amiri" w:eastAsia="Amiri" w:cs="Amiri"/>
          <w:lang w:bidi="ar-SA"/>
          <w:color w:val="111111"/>
          <w:sz w:val="28"/>
          <w:szCs w:val="28"/>
          <w:rtl/>
        </w:rPr>
        <w:t xml:space="preserve">الثلثان للورثة.</w:t>
      </w:r>
    </w:p>
    <w:p>
      <w:pPr>
        <w:pStyle w:val="BookText"/>
      </w:pPr>
      <w:r>
        <w:rPr>
          <w:rFonts w:ascii="IRNazanin" w:hAnsi="IRNazanin" w:eastAsia="IRNazanin" w:cs="IRNazanin"/>
          <w:lang w:bidi="fa-IR"/>
          <w:color w:val="111111"/>
          <w:sz w:val="28"/>
          <w:szCs w:val="28"/>
          <w:rtl/>
        </w:rPr>
        <w:t xml:space="preserve">(5) کا 20 ج 7 - یب 229 ج 8 - صا 7 ج 4 - محمد بن أحمد بن</w:t>
      </w:r>
    </w:p>
    <w:p>
      <w:pPr>
        <w:pStyle w:val="BookText"/>
      </w:pPr>
      <w:r>
        <w:rPr>
          <w:rFonts w:ascii="IRNazanin" w:hAnsi="IRNazanin" w:eastAsia="IRNazanin" w:cs="IRNazanin"/>
          <w:lang w:bidi="fa-IR"/>
          <w:color w:val="111111"/>
          <w:sz w:val="28"/>
          <w:szCs w:val="28"/>
          <w:rtl/>
        </w:rPr>
        <w:t xml:space="preserve">یحیی عن محمد بن الحسین عن فقیه 158 ج 4 - النضر بن شعیب عن</w:t>
      </w:r>
    </w:p>
    <w:p>
      <w:pPr>
        <w:pStyle w:val="BookText"/>
      </w:pPr>
      <w:r>
        <w:rPr>
          <w:rFonts w:ascii="IRNazanin" w:hAnsi="IRNazanin" w:eastAsia="IRNazanin" w:cs="IRNazanin"/>
          <w:lang w:bidi="fa-IR"/>
          <w:color w:val="111111"/>
          <w:sz w:val="28"/>
          <w:szCs w:val="28"/>
          <w:rtl/>
        </w:rPr>
        <w:t xml:space="preserve">الجازی </w:t>
      </w:r>
      <w:r>
        <w:rPr>
          <w:rStyle w:val="FootnoteReference"/>
        </w:rPr>
        <w:footnoteReference w:id="901"/>
      </w:r>
      <w:r>
        <w:rPr>
          <w:rFonts w:ascii="IRNazanin" w:hAnsi="IRNazanin" w:eastAsia="IRNazanin" w:cs="IRNazanin"/>
          <w:lang w:bidi="fa-IR"/>
          <w:color w:val="111111"/>
          <w:sz w:val="28"/>
          <w:szCs w:val="28"/>
          <w:rtl/>
        </w:rPr>
        <w:t xml:space="preserve">عن أبی عبد الله علیه السلام فی رجل توفی وترک جاریة</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أعتق ثلثها فتزوجها الوصی قبل أن یقسم شیئا من المیراث أنها تقوم</w:t>
      </w:r>
    </w:p>
    <w:p>
      <w:pPr>
        <w:pStyle w:val="BookText"/>
      </w:pPr>
      <w:r>
        <w:rPr>
          <w:rFonts w:ascii="IRNazanin" w:hAnsi="IRNazanin" w:eastAsia="IRNazanin" w:cs="IRNazanin"/>
          <w:lang w:bidi="fa-IR"/>
          <w:color w:val="111111"/>
          <w:sz w:val="28"/>
          <w:szCs w:val="28"/>
          <w:rtl/>
        </w:rPr>
        <w:t xml:space="preserve">وتستسعی هی وزوجها فی بقیة ثمنها بعد ما تقوم فما أصاب المرأة من</w:t>
      </w:r>
    </w:p>
    <w:p>
      <w:pPr>
        <w:pStyle w:val="BookText"/>
      </w:pPr>
      <w:r>
        <w:rPr>
          <w:rFonts w:ascii="IRNazanin" w:hAnsi="IRNazanin" w:eastAsia="IRNazanin" w:cs="IRNazanin"/>
          <w:lang w:bidi="fa-IR"/>
          <w:color w:val="111111"/>
          <w:sz w:val="28"/>
          <w:szCs w:val="28"/>
          <w:rtl/>
        </w:rPr>
        <w:t xml:space="preserve">عتق أورق جری علی ولدها. المقنع 160 - قال أبو عبد الله علیه السلام</w:t>
      </w:r>
    </w:p>
    <w:p>
      <w:pPr>
        <w:pStyle w:val="BookText"/>
      </w:pPr>
      <w:r>
        <w:rPr>
          <w:rFonts w:ascii="IRNazanin" w:hAnsi="IRNazanin" w:eastAsia="IRNazanin" w:cs="IRNazanin"/>
          <w:lang w:bidi="fa-IR"/>
          <w:color w:val="111111"/>
          <w:sz w:val="28"/>
          <w:szCs w:val="28"/>
          <w:rtl/>
        </w:rPr>
        <w:t xml:space="preserve">فی رجل (وذکر مثله).</w:t>
      </w:r>
    </w:p>
    <w:p>
      <w:pPr>
        <w:pStyle w:val="BookText"/>
      </w:pPr>
      <w:r>
        <w:rPr>
          <w:rFonts w:ascii="IRNazanin" w:hAnsi="IRNazanin" w:eastAsia="IRNazanin" w:cs="IRNazanin"/>
          <w:lang w:bidi="fa-IR"/>
          <w:color w:val="111111"/>
          <w:sz w:val="28"/>
          <w:szCs w:val="28"/>
          <w:rtl/>
        </w:rPr>
        <w:t xml:space="preserve">(قال الشیخ (ره): فلا ینافی هذا الخبر أیضا الخبرین الأولین لان</w:t>
      </w:r>
    </w:p>
    <w:p>
      <w:pPr>
        <w:pStyle w:val="BookText"/>
      </w:pPr>
      <w:r>
        <w:rPr>
          <w:rFonts w:ascii="IRNazanin" w:hAnsi="IRNazanin" w:eastAsia="IRNazanin" w:cs="IRNazanin"/>
          <w:lang w:bidi="fa-IR"/>
          <w:color w:val="111111"/>
          <w:sz w:val="28"/>
          <w:szCs w:val="28"/>
          <w:rtl/>
        </w:rPr>
        <w:t xml:space="preserve">الوجه فیه أن نحمله علی أنه إذا لم یملک الرجل غیرها فلیس له ان</w:t>
      </w:r>
    </w:p>
    <w:p>
      <w:pPr>
        <w:pStyle w:val="BookText"/>
      </w:pPr>
      <w:r>
        <w:rPr>
          <w:rFonts w:ascii="IRNazanin" w:hAnsi="IRNazanin" w:eastAsia="IRNazanin" w:cs="IRNazanin"/>
          <w:lang w:bidi="fa-IR"/>
          <w:color w:val="111111"/>
          <w:sz w:val="28"/>
          <w:szCs w:val="28"/>
          <w:rtl/>
        </w:rPr>
        <w:t xml:space="preserve">یتصرف فی أکثر من ثلثها فجری مجراها إذا کانت بین ثلاثة نفر).</w:t>
      </w:r>
    </w:p>
    <w:p>
      <w:pPr>
        <w:pStyle w:val="BookText"/>
      </w:pPr>
      <w:r>
        <w:rPr>
          <w:rFonts w:ascii="IRNazanin" w:hAnsi="IRNazanin" w:eastAsia="IRNazanin" w:cs="IRNazanin"/>
          <w:lang w:bidi="fa-IR"/>
          <w:color w:val="111111"/>
          <w:sz w:val="28"/>
          <w:szCs w:val="28"/>
          <w:rtl/>
        </w:rPr>
        <w:t xml:space="preserve">(6) یب 229 ج 8 - صا 7 ج 4 - محمد بن أحمد بن یحیی عن</w:t>
      </w:r>
    </w:p>
    <w:p>
      <w:pPr>
        <w:pStyle w:val="BookText"/>
      </w:pPr>
      <w:r>
        <w:rPr>
          <w:rFonts w:ascii="IRNazanin" w:hAnsi="IRNazanin" w:eastAsia="IRNazanin" w:cs="IRNazanin"/>
          <w:lang w:bidi="fa-IR"/>
          <w:color w:val="111111"/>
          <w:sz w:val="28"/>
          <w:szCs w:val="28"/>
          <w:rtl/>
        </w:rPr>
        <w:t xml:space="preserve">النوفلی عن السکونی عن جعفر عن أبیه عن علی علیه السلام قال: إن</w:t>
      </w:r>
    </w:p>
    <w:p>
      <w:pPr>
        <w:pStyle w:val="BookText"/>
      </w:pPr>
      <w:r>
        <w:rPr>
          <w:rFonts w:ascii="IRNazanin" w:hAnsi="IRNazanin" w:eastAsia="IRNazanin" w:cs="IRNazanin"/>
          <w:lang w:bidi="fa-IR"/>
          <w:color w:val="111111"/>
          <w:sz w:val="28"/>
          <w:szCs w:val="28"/>
          <w:rtl/>
        </w:rPr>
        <w:t xml:space="preserve">رجلا أعتق عبدا له عند موته لم یکن له مال غیره قال: سمعت رسول الله</w:t>
      </w:r>
    </w:p>
    <w:p>
      <w:pPr>
        <w:pStyle w:val="BookText"/>
      </w:pPr>
      <w:r>
        <w:rPr>
          <w:rFonts w:ascii="IRNazanin" w:hAnsi="IRNazanin" w:eastAsia="IRNazanin" w:cs="IRNazanin"/>
          <w:lang w:bidi="fa-IR"/>
          <w:color w:val="111111"/>
          <w:sz w:val="28"/>
          <w:szCs w:val="28"/>
          <w:rtl/>
        </w:rPr>
        <w:t xml:space="preserve">صلی الله علیه وآله یقول: یستسعی فی ثلثی قیمته للورثة.</w:t>
      </w:r>
    </w:p>
    <w:p>
      <w:pPr>
        <w:pStyle w:val="BookText"/>
      </w:pPr>
      <w:r>
        <w:rPr>
          <w:rFonts w:ascii="IRNazanin" w:hAnsi="IRNazanin" w:eastAsia="IRNazanin" w:cs="IRNazanin"/>
          <w:lang w:bidi="fa-IR"/>
          <w:color w:val="111111"/>
          <w:sz w:val="28"/>
          <w:szCs w:val="28"/>
          <w:rtl/>
        </w:rPr>
        <w:t xml:space="preserve">(7) یب 230 ج 8 - صا 7 ج 4 - أحمد بن محمد بن عیسی (عن</w:t>
      </w:r>
    </w:p>
    <w:p>
      <w:pPr>
        <w:pStyle w:val="BookText"/>
      </w:pPr>
      <w:r>
        <w:rPr>
          <w:rFonts w:ascii="IRNazanin" w:hAnsi="IRNazanin" w:eastAsia="IRNazanin" w:cs="IRNazanin"/>
          <w:lang w:bidi="fa-IR"/>
          <w:color w:val="111111"/>
          <w:sz w:val="28"/>
          <w:szCs w:val="28"/>
          <w:rtl/>
        </w:rPr>
        <w:t xml:space="preserve">محمد بن عیسی - یب) عن زرعة عن الحلبی قال: سألت أبا عبد الله علیه</w:t>
      </w:r>
    </w:p>
    <w:p>
      <w:pPr>
        <w:pStyle w:val="BookText"/>
      </w:pPr>
      <w:r>
        <w:rPr>
          <w:rFonts w:ascii="IRNazanin" w:hAnsi="IRNazanin" w:eastAsia="IRNazanin" w:cs="IRNazanin"/>
          <w:lang w:bidi="fa-IR"/>
          <w:color w:val="111111"/>
          <w:sz w:val="28"/>
          <w:szCs w:val="28"/>
          <w:rtl/>
        </w:rPr>
        <w:t xml:space="preserve">السلام عن امرأة أعتقت عند الموت ثلث خادمها هل علی أهلها أن</w:t>
      </w:r>
    </w:p>
    <w:p>
      <w:pPr>
        <w:pStyle w:val="BookText"/>
      </w:pPr>
      <w:r>
        <w:rPr>
          <w:rFonts w:ascii="IRNazanin" w:hAnsi="IRNazanin" w:eastAsia="IRNazanin" w:cs="IRNazanin"/>
          <w:lang w:bidi="fa-IR"/>
          <w:color w:val="111111"/>
          <w:sz w:val="28"/>
          <w:szCs w:val="28"/>
          <w:rtl/>
        </w:rPr>
        <w:t xml:space="preserve">یکاتبوها؟ قال: لیس (فی - صا) ذلک لها ولکن لها ثلثها فلتخدم بحساب</w:t>
      </w:r>
    </w:p>
    <w:p>
      <w:pPr>
        <w:pStyle w:val="BookText"/>
      </w:pPr>
      <w:r>
        <w:rPr>
          <w:rFonts w:ascii="IRNazanin" w:hAnsi="IRNazanin" w:eastAsia="IRNazanin" w:cs="IRNazanin"/>
          <w:lang w:bidi="fa-IR"/>
          <w:color w:val="111111"/>
          <w:sz w:val="28"/>
          <w:szCs w:val="28"/>
          <w:rtl/>
        </w:rPr>
        <w:t xml:space="preserve">ما أعتق منها.</w:t>
      </w:r>
    </w:p>
    <w:p>
      <w:pPr>
        <w:pStyle w:val="BookText"/>
      </w:pPr>
      <w:r>
        <w:rPr>
          <w:rFonts w:ascii="IRNazanin" w:hAnsi="IRNazanin" w:eastAsia="IRNazanin" w:cs="IRNazanin"/>
          <w:lang w:bidi="fa-IR"/>
          <w:color w:val="111111"/>
          <w:sz w:val="28"/>
          <w:szCs w:val="28"/>
          <w:rtl/>
        </w:rPr>
        <w:t xml:space="preserve">(8) الدعائم 304 ج 2 - عن جعفر بن محمد علیهما السلام أنه سئل</w:t>
      </w:r>
    </w:p>
    <w:p>
      <w:pPr>
        <w:pStyle w:val="BookText"/>
      </w:pPr>
      <w:r>
        <w:rPr>
          <w:rFonts w:ascii="IRNazanin" w:hAnsi="IRNazanin" w:eastAsia="IRNazanin" w:cs="IRNazanin"/>
          <w:lang w:bidi="fa-IR"/>
          <w:color w:val="111111"/>
          <w:sz w:val="28"/>
          <w:szCs w:val="28"/>
          <w:rtl/>
        </w:rPr>
        <w:t xml:space="preserve">عمن أعتق ثلث عبده عن الموت - یعنی ولیس له مال غیره - قال: یعتق</w:t>
      </w:r>
    </w:p>
    <w:p>
      <w:pPr>
        <w:pStyle w:val="BookText"/>
      </w:pPr>
      <w:r>
        <w:rPr>
          <w:rFonts w:ascii="IRNazanin" w:hAnsi="IRNazanin" w:eastAsia="IRNazanin" w:cs="IRNazanin"/>
          <w:lang w:bidi="fa-IR"/>
          <w:color w:val="111111"/>
          <w:sz w:val="28"/>
          <w:szCs w:val="28"/>
          <w:rtl/>
        </w:rPr>
        <w:t xml:space="preserve">ثلثه ویکون الثلثان للورثة.</w:t>
      </w:r>
    </w:p>
    <w:p>
      <w:pPr>
        <w:pStyle w:val="BookText"/>
      </w:pPr>
      <w:r>
        <w:rPr>
          <w:rFonts w:ascii="IRNazanin" w:hAnsi="IRNazanin" w:eastAsia="IRNazanin" w:cs="IRNazanin"/>
          <w:lang w:bidi="fa-IR"/>
          <w:color w:val="111111"/>
          <w:sz w:val="28"/>
          <w:szCs w:val="28"/>
          <w:rtl/>
        </w:rPr>
        <w:t xml:space="preserve">(9) قرب الإسناد 120 - عبد الله بن الحسن عن جده علی بن جعفر عن</w:t>
      </w:r>
    </w:p>
    <w:p>
      <w:pPr>
        <w:pStyle w:val="BookText"/>
      </w:pPr>
      <w:r>
        <w:rPr>
          <w:rFonts w:ascii="IRNazanin" w:hAnsi="IRNazanin" w:eastAsia="IRNazanin" w:cs="IRNazanin"/>
          <w:lang w:bidi="fa-IR"/>
          <w:color w:val="111111"/>
          <w:sz w:val="28"/>
          <w:szCs w:val="28"/>
          <w:rtl/>
        </w:rPr>
        <w:t xml:space="preserve">أخیه موسی بن جعفر علیهما السلام قال سألته عن رجل أعتق نصف مملوکه</w:t>
      </w:r>
    </w:p>
    <w:p>
      <w:pPr>
        <w:pStyle w:val="BookText"/>
      </w:pPr>
      <w:r>
        <w:rPr>
          <w:rFonts w:ascii="IRNazanin" w:hAnsi="IRNazanin" w:eastAsia="IRNazanin" w:cs="IRNazanin"/>
          <w:lang w:bidi="fa-IR"/>
          <w:color w:val="111111"/>
          <w:sz w:val="28"/>
          <w:szCs w:val="28"/>
          <w:rtl/>
        </w:rPr>
        <w:t xml:space="preserve">وهو صحیح ما حاله؟ قال یعتق النصف ویستسعی فی النصف الاخر</w:t>
      </w:r>
    </w:p>
    <w:p>
      <w:pPr>
        <w:pStyle w:val="BookText"/>
      </w:pPr>
      <w:r>
        <w:rPr>
          <w:rFonts w:ascii="IRNazanin" w:hAnsi="IRNazanin" w:eastAsia="IRNazanin" w:cs="IRNazanin"/>
          <w:lang w:bidi="fa-IR"/>
          <w:color w:val="111111"/>
          <w:sz w:val="28"/>
          <w:szCs w:val="28"/>
          <w:rtl/>
        </w:rPr>
        <w:t xml:space="preserve">یقوم قیمة عدل. البحار 263 ج 10 - ما وصل الینا من أخبار علی بن جعفر</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76" w:name="pg12422_156848"/>
    <w:bookmarkEnd w:id="176"/>
    <w:p>
      <w:pPr>
        <w:pStyle w:val="BookText"/>
      </w:pPr>
      <w:r>
        <w:rPr>
          <w:rFonts w:ascii="IRNazanin" w:hAnsi="IRNazanin" w:eastAsia="IRNazanin" w:cs="IRNazanin"/>
          <w:lang w:bidi="fa-IR"/>
          <w:color w:val="111111"/>
          <w:sz w:val="28"/>
          <w:szCs w:val="28"/>
          <w:rtl/>
        </w:rPr>
        <w:t xml:space="preserve">عن أخیه موسی بن جعفر علیهما السلام قال: سألته (وذکر مثله).</w:t>
      </w:r>
    </w:p>
    <w:p>
      <w:pPr>
        <w:pStyle w:val="BookText"/>
      </w:pPr>
      <w:r>
        <w:rPr>
          <w:rFonts w:ascii="IRNazanin" w:hAnsi="IRNazanin" w:eastAsia="IRNazanin" w:cs="IRNazanin"/>
          <w:lang w:bidi="fa-IR"/>
          <w:color w:val="111111"/>
          <w:sz w:val="28"/>
          <w:szCs w:val="28"/>
          <w:rtl/>
        </w:rPr>
        <w:t xml:space="preserve">(10) یب 228 ج 8 - صا 6 ج 4 - الحسن بن محبوب عن هشام بن</w:t>
      </w:r>
    </w:p>
    <w:p>
      <w:pPr>
        <w:pStyle w:val="BookText"/>
      </w:pPr>
      <w:r>
        <w:rPr>
          <w:rFonts w:ascii="IRNazanin" w:hAnsi="IRNazanin" w:eastAsia="IRNazanin" w:cs="IRNazanin"/>
          <w:lang w:bidi="fa-IR"/>
          <w:color w:val="111111"/>
          <w:sz w:val="28"/>
          <w:szCs w:val="28"/>
          <w:rtl/>
        </w:rPr>
        <w:t xml:space="preserve">سالم عن حمزة بن حمران عن أحدهما علیهما السلام قال: سألته عن رجل</w:t>
      </w:r>
    </w:p>
    <w:p>
      <w:pPr>
        <w:pStyle w:val="BookText"/>
      </w:pPr>
      <w:r>
        <w:rPr>
          <w:rFonts w:ascii="IRNazanin" w:hAnsi="IRNazanin" w:eastAsia="IRNazanin" w:cs="IRNazanin"/>
          <w:lang w:bidi="fa-IR"/>
          <w:color w:val="111111"/>
          <w:sz w:val="28"/>
          <w:szCs w:val="28"/>
          <w:rtl/>
        </w:rPr>
        <w:t xml:space="preserve">أعتق نصف جاریة </w:t>
      </w:r>
      <w:r>
        <w:rPr>
          <w:rStyle w:val="FootnoteReference"/>
        </w:rPr>
        <w:footnoteReference w:id="902"/>
      </w:r>
      <w:r>
        <w:rPr>
          <w:rFonts w:ascii="IRNazanin" w:hAnsi="IRNazanin" w:eastAsia="IRNazanin" w:cs="IRNazanin"/>
          <w:lang w:bidi="fa-IR"/>
          <w:color w:val="111111"/>
          <w:sz w:val="28"/>
          <w:szCs w:val="28"/>
          <w:rtl/>
        </w:rPr>
        <w:t xml:space="preserve">ثم قذفها بالزنا قال: فقال: أری أن علیه خمسین</w:t>
      </w:r>
    </w:p>
    <w:p>
      <w:pPr>
        <w:pStyle w:val="BookText"/>
      </w:pPr>
      <w:r>
        <w:rPr>
          <w:rFonts w:ascii="IRNazanin" w:hAnsi="IRNazanin" w:eastAsia="IRNazanin" w:cs="IRNazanin"/>
          <w:lang w:bidi="fa-IR"/>
          <w:color w:val="111111"/>
          <w:sz w:val="28"/>
          <w:szCs w:val="28"/>
          <w:rtl/>
        </w:rPr>
        <w:t xml:space="preserve">جلدة ویستغفر الله (ربه - صا) قلت: أرأیت ان جعلته فی حل وعفت</w:t>
      </w:r>
    </w:p>
    <w:p>
      <w:pPr>
        <w:pStyle w:val="BookText"/>
      </w:pPr>
      <w:r>
        <w:rPr>
          <w:rFonts w:ascii="IRNazanin" w:hAnsi="IRNazanin" w:eastAsia="IRNazanin" w:cs="IRNazanin"/>
          <w:lang w:bidi="fa-IR"/>
          <w:color w:val="111111"/>
          <w:sz w:val="28"/>
          <w:szCs w:val="28"/>
          <w:rtl/>
        </w:rPr>
        <w:t xml:space="preserve">عنه؟ قال: لا ضرب علیه إذا عفت (عنه - یب) من قبل أن ترفعه </w:t>
      </w:r>
      <w:r>
        <w:rPr>
          <w:rStyle w:val="FootnoteReference"/>
        </w:rPr>
        <w:footnoteReference w:id="903"/>
      </w:r>
    </w:p>
    <w:p>
      <w:pPr>
        <w:pStyle w:val="BookText"/>
      </w:pPr>
      <w:r>
        <w:rPr>
          <w:rFonts w:ascii="IRNazanin" w:hAnsi="IRNazanin" w:eastAsia="IRNazanin" w:cs="IRNazanin"/>
          <w:lang w:bidi="fa-IR"/>
          <w:color w:val="111111"/>
          <w:sz w:val="28"/>
          <w:szCs w:val="28"/>
          <w:rtl/>
        </w:rPr>
        <w:t xml:space="preserve">قلت فتغطی رأسها منه حین أعتق نصفها؟ قال: نعم. وتصلی وهی مخمرة</w:t>
      </w:r>
    </w:p>
    <w:p>
      <w:pPr>
        <w:pStyle w:val="BookText"/>
      </w:pPr>
      <w:r>
        <w:rPr>
          <w:rFonts w:ascii="IRNazanin" w:hAnsi="IRNazanin" w:eastAsia="IRNazanin" w:cs="IRNazanin"/>
          <w:lang w:bidi="fa-IR"/>
          <w:color w:val="111111"/>
          <w:sz w:val="28"/>
          <w:szCs w:val="28"/>
          <w:rtl/>
        </w:rPr>
        <w:t xml:space="preserve">الرأس </w:t>
      </w:r>
      <w:r>
        <w:rPr>
          <w:rStyle w:val="FootnoteReference"/>
        </w:rPr>
        <w:footnoteReference w:id="904"/>
      </w:r>
      <w:r>
        <w:rPr>
          <w:rFonts w:ascii="IRNazanin" w:hAnsi="IRNazanin" w:eastAsia="IRNazanin" w:cs="IRNazanin"/>
          <w:lang w:bidi="fa-IR"/>
          <w:color w:val="111111"/>
          <w:sz w:val="28"/>
          <w:szCs w:val="28"/>
          <w:rtl/>
        </w:rPr>
        <w:t xml:space="preserve">، ولا تتزوج حتی تؤدی ما علیها أو یعتق النصف الاخر.</w:t>
      </w:r>
    </w:p>
    <w:p>
      <w:pPr>
        <w:pStyle w:val="BookText"/>
      </w:pPr>
      <w:r>
        <w:rPr>
          <w:rFonts w:ascii="IRNazanin" w:hAnsi="IRNazanin" w:eastAsia="IRNazanin" w:cs="IRNazanin"/>
          <w:lang w:bidi="fa-IR"/>
          <w:color w:val="111111"/>
          <w:sz w:val="28"/>
          <w:szCs w:val="28"/>
          <w:rtl/>
        </w:rPr>
        <w:t xml:space="preserve">(قال الشیخ (ره) لا یمتنع أن یکون المراد به إذا لم یکن یملک منها</w:t>
      </w:r>
    </w:p>
    <w:p>
      <w:pPr>
        <w:pStyle w:val="BookText"/>
      </w:pPr>
      <w:r>
        <w:rPr>
          <w:rFonts w:ascii="IRNazanin" w:hAnsi="IRNazanin" w:eastAsia="IRNazanin" w:cs="IRNazanin"/>
          <w:lang w:bidi="fa-IR"/>
          <w:color w:val="111111"/>
          <w:sz w:val="28"/>
          <w:szCs w:val="28"/>
          <w:rtl/>
        </w:rPr>
        <w:t xml:space="preserve">الا نصفها ولو ملک جمیعها لکانت قد انعتقت حسب ما تضمنه الخبران</w:t>
      </w:r>
    </w:p>
    <w:p>
      <w:pPr>
        <w:pStyle w:val="BookText"/>
      </w:pPr>
      <w:r>
        <w:rPr>
          <w:rFonts w:ascii="IRNazanin" w:hAnsi="IRNazanin" w:eastAsia="IRNazanin" w:cs="IRNazanin"/>
          <w:lang w:bidi="fa-IR"/>
          <w:color w:val="111111"/>
          <w:sz w:val="28"/>
          <w:szCs w:val="28"/>
          <w:rtl/>
        </w:rPr>
        <w:t xml:space="preserve">الأولان وعلی هذا التأویل لا تنافی بین الاخبار).</w:t>
      </w:r>
    </w:p>
    <w:p>
      <w:pPr>
        <w:pStyle w:val="Heading3"/>
      </w:pPr>
      <w:bookmarkStart w:id="526" w:name="_Toc263"/>
      <w:r>
        <w:t>(51) باب حکم ما لو أعتق الوالد مملوک الولد</w:t>
      </w:r>
      <w:bookmarkEnd w:id="526"/>
    </w:p>
    <w:p>
      <w:pPr>
        <w:pStyle w:val="BookText"/>
      </w:pPr>
      <w:r>
        <w:rPr>
          <w:rFonts w:ascii="IRNazanin" w:hAnsi="IRNazanin" w:eastAsia="IRNazanin" w:cs="IRNazanin"/>
          <w:lang w:bidi="fa-IR"/>
          <w:color w:val="111111"/>
          <w:sz w:val="28"/>
          <w:szCs w:val="28"/>
          <w:rtl/>
        </w:rPr>
        <w:t xml:space="preserve">1090 (1) یب 235 ج 8 - محمد بن أحمد بن یحیی عن محمد بن</w:t>
      </w:r>
    </w:p>
    <w:p>
      <w:pPr>
        <w:pStyle w:val="BookText"/>
      </w:pPr>
      <w:r>
        <w:rPr>
          <w:rFonts w:ascii="IRNazanin" w:hAnsi="IRNazanin" w:eastAsia="IRNazanin" w:cs="IRNazanin"/>
          <w:lang w:bidi="fa-IR"/>
          <w:color w:val="111111"/>
          <w:sz w:val="28"/>
          <w:szCs w:val="28"/>
          <w:rtl/>
        </w:rPr>
        <w:t xml:space="preserve">الحسین عن أبی الجوزاء عن الحسین بن علوان عن زید بن علی عن آبائه</w:t>
      </w:r>
    </w:p>
    <w:p>
      <w:pPr>
        <w:pStyle w:val="BookText"/>
      </w:pPr>
      <w:r>
        <w:rPr>
          <w:rFonts w:ascii="IRNazanin" w:hAnsi="IRNazanin" w:eastAsia="IRNazanin" w:cs="IRNazanin"/>
          <w:lang w:bidi="fa-IR"/>
          <w:color w:val="111111"/>
          <w:sz w:val="28"/>
          <w:szCs w:val="28"/>
          <w:rtl/>
        </w:rPr>
        <w:t xml:space="preserve">عن علی علیهم السلام قال: أتی النبی صلی الله علیه وآله رجل فقال: یا</w:t>
      </w:r>
    </w:p>
    <w:p>
      <w:pPr>
        <w:pStyle w:val="BookText"/>
      </w:pPr>
      <w:r>
        <w:rPr>
          <w:rFonts w:ascii="IRNazanin" w:hAnsi="IRNazanin" w:eastAsia="IRNazanin" w:cs="IRNazanin"/>
          <w:lang w:bidi="fa-IR"/>
          <w:color w:val="111111"/>
          <w:sz w:val="28"/>
          <w:szCs w:val="28"/>
          <w:rtl/>
        </w:rPr>
        <w:t xml:space="preserve">رسول الله ان أبی عمد إلی مملوک لی فأعتقه کهیئة المضرة لی فقال</w:t>
      </w:r>
    </w:p>
    <w:p>
      <w:pPr>
        <w:pStyle w:val="BookText"/>
      </w:pPr>
      <w:r>
        <w:rPr>
          <w:rFonts w:ascii="IRNazanin" w:hAnsi="IRNazanin" w:eastAsia="IRNazanin" w:cs="IRNazanin"/>
          <w:lang w:bidi="fa-IR"/>
          <w:color w:val="111111"/>
          <w:sz w:val="28"/>
          <w:szCs w:val="28"/>
          <w:rtl/>
        </w:rPr>
        <w:t xml:space="preserve">رسول الله صلی الله علیه وآله: أنت ومالک من هبة الله لأبیک أنت سهم</w:t>
      </w:r>
    </w:p>
    <w:p>
      <w:pPr>
        <w:pStyle w:val="BookText"/>
      </w:pPr>
      <w:r>
        <w:rPr>
          <w:rFonts w:ascii="IRNazanin" w:hAnsi="IRNazanin" w:eastAsia="IRNazanin" w:cs="IRNazanin"/>
          <w:lang w:bidi="fa-IR"/>
          <w:color w:val="111111"/>
          <w:sz w:val="28"/>
          <w:szCs w:val="28"/>
          <w:rtl/>
        </w:rPr>
        <w:t xml:space="preserve">من کنانته یهب لمن یشاء إناثا ویهب لمن یشاء الذکور، ویجعل من یشاء</w:t>
      </w:r>
    </w:p>
    <w:p>
      <w:pPr>
        <w:pStyle w:val="BookText"/>
      </w:pPr>
      <w:r>
        <w:rPr>
          <w:rFonts w:ascii="IRNazanin" w:hAnsi="IRNazanin" w:eastAsia="IRNazanin" w:cs="IRNazanin"/>
          <w:lang w:bidi="fa-IR"/>
          <w:color w:val="111111"/>
          <w:sz w:val="28"/>
          <w:szCs w:val="28"/>
          <w:rtl/>
        </w:rPr>
        <w:t xml:space="preserve">عقیما، جازت عتاقة أبیک، یتناول والدک من مالک وبدنک، ولیس لک</w:t>
      </w:r>
    </w:p>
    <w:p>
      <w:pPr>
        <w:pStyle w:val="BookText"/>
      </w:pPr>
      <w:r>
        <w:rPr>
          <w:rFonts w:ascii="IRNazanin" w:hAnsi="IRNazanin" w:eastAsia="IRNazanin" w:cs="IRNazanin"/>
          <w:lang w:bidi="fa-IR"/>
          <w:color w:val="111111"/>
          <w:sz w:val="28"/>
          <w:szCs w:val="28"/>
          <w:rtl/>
        </w:rPr>
        <w:t xml:space="preserve">أن تتناول من ماله ولا من بدنه شیئا الا باذنه.</w:t>
      </w:r>
    </w:p>
    <w:p>
      <w:pPr>
        <w:pStyle w:val="BookText"/>
      </w:pPr>
      <w:r>
        <w:rPr>
          <w:rFonts w:ascii="IRNazanin" w:hAnsi="IRNazanin" w:eastAsia="IRNazanin" w:cs="IRNazanin"/>
          <w:lang w:bidi="fa-IR"/>
          <w:color w:val="111111"/>
          <w:sz w:val="28"/>
          <w:szCs w:val="28"/>
          <w:rtl/>
        </w:rPr>
        <w:t xml:space="preserve">وتقدم فی أحادیث باب (69) حکم الاخذ من مال الولد والأب</w:t>
      </w:r>
    </w:p>
    <w:p>
      <w:pPr>
        <w:pStyle w:val="BookText"/>
      </w:pPr>
      <w:r>
        <w:rPr>
          <w:rFonts w:ascii="IRNazanin" w:hAnsi="IRNazanin" w:eastAsia="IRNazanin" w:cs="IRNazanin"/>
          <w:lang w:bidi="fa-IR"/>
          <w:color w:val="111111"/>
          <w:sz w:val="28"/>
          <w:szCs w:val="28"/>
          <w:rtl/>
        </w:rPr>
        <w:t xml:space="preserve">من أبواب ما یکتسب به ما یناسب الباب، ولا حظ باب (3) أنه لا یصح</w:t>
      </w:r>
    </w:p>
    <w:p>
      <w:pPr>
        <w:pStyle w:val="BookText"/>
      </w:pPr>
      <w:r>
        <w:rPr>
          <w:rFonts w:ascii="IRNazanin" w:hAnsi="IRNazanin" w:eastAsia="IRNazanin" w:cs="IRNazanin"/>
          <w:lang w:bidi="fa-IR"/>
          <w:color w:val="111111"/>
          <w:sz w:val="28"/>
          <w:szCs w:val="28"/>
          <w:rtl/>
        </w:rPr>
        <w:t xml:space="preserve">العتق قبل الملک.</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77" w:name="pg12422_156849"/>
    <w:bookmarkEnd w:id="177"/>
    <w:p>
      <w:pPr>
        <w:pStyle w:val="Heading3"/>
      </w:pPr>
      <w:bookmarkStart w:id="527" w:name="_Toc264"/>
      <w:r>
        <w:t>(52) باب حکم من دفع الیه مملوک مالا لیشتریه من سیده</w:t>
      </w:r>
      <w:bookmarkEnd w:id="527"/>
    </w:p>
    <w:p>
      <w:pPr>
        <w:pStyle w:val="BookText"/>
      </w:pPr>
      <w:r>
        <w:rPr>
          <w:rFonts w:ascii="IRNazanin" w:hAnsi="IRNazanin" w:eastAsia="IRNazanin" w:cs="IRNazanin"/>
          <w:lang w:bidi="fa-IR"/>
          <w:color w:val="111111"/>
          <w:sz w:val="28"/>
          <w:szCs w:val="28"/>
          <w:rtl/>
        </w:rPr>
        <w:t xml:space="preserve">1091 (1) یب 236 ج 8 - محمد بن أحمد بن یحیی عن محمد بن</w:t>
      </w:r>
    </w:p>
    <w:p>
      <w:pPr>
        <w:pStyle w:val="BookText"/>
      </w:pPr>
      <w:r>
        <w:rPr>
          <w:rFonts w:ascii="IRNazanin" w:hAnsi="IRNazanin" w:eastAsia="IRNazanin" w:cs="IRNazanin"/>
          <w:lang w:bidi="fa-IR"/>
          <w:color w:val="111111"/>
          <w:sz w:val="28"/>
          <w:szCs w:val="28"/>
          <w:rtl/>
        </w:rPr>
        <w:t xml:space="preserve">عیسی عن یاسین الضریر عن حریز عمن حدثه عن سلیمان بن خالد عن أبی</w:t>
      </w:r>
    </w:p>
    <w:p>
      <w:pPr>
        <w:pStyle w:val="BookText"/>
      </w:pPr>
      <w:r>
        <w:rPr>
          <w:rFonts w:ascii="IRNazanin" w:hAnsi="IRNazanin" w:eastAsia="IRNazanin" w:cs="IRNazanin"/>
          <w:lang w:bidi="fa-IR"/>
          <w:color w:val="111111"/>
          <w:sz w:val="28"/>
          <w:szCs w:val="28"/>
          <w:rtl/>
        </w:rPr>
        <w:t xml:space="preserve">عبد الله علیه السلام قال: سألته عن مملوک أراد أن یشتری نفسه فدس</w:t>
      </w:r>
    </w:p>
    <w:p>
      <w:pPr>
        <w:pStyle w:val="BookText"/>
      </w:pPr>
      <w:r>
        <w:rPr>
          <w:rFonts w:ascii="IRNazanin" w:hAnsi="IRNazanin" w:eastAsia="IRNazanin" w:cs="IRNazanin"/>
          <w:lang w:bidi="fa-IR"/>
          <w:color w:val="111111"/>
          <w:sz w:val="28"/>
          <w:szCs w:val="28"/>
          <w:rtl/>
        </w:rPr>
        <w:t xml:space="preserve">انسانا هل للمدسوس </w:t>
      </w:r>
      <w:r>
        <w:rPr>
          <w:rStyle w:val="FootnoteReference"/>
        </w:rPr>
        <w:footnoteReference w:id="905"/>
      </w:r>
      <w:r>
        <w:rPr>
          <w:rFonts w:ascii="IRNazanin" w:hAnsi="IRNazanin" w:eastAsia="IRNazanin" w:cs="IRNazanin"/>
          <w:lang w:bidi="fa-IR"/>
          <w:color w:val="111111"/>
          <w:sz w:val="28"/>
          <w:szCs w:val="28"/>
          <w:rtl/>
        </w:rPr>
        <w:t xml:space="preserve">أن یشتریه کله من مال العبد قال: إن أراد أن</w:t>
      </w:r>
    </w:p>
    <w:p>
      <w:pPr>
        <w:pStyle w:val="BookText"/>
      </w:pPr>
      <w:r>
        <w:rPr>
          <w:rFonts w:ascii="IRNazanin" w:hAnsi="IRNazanin" w:eastAsia="IRNazanin" w:cs="IRNazanin"/>
          <w:lang w:bidi="fa-IR"/>
          <w:color w:val="111111"/>
          <w:sz w:val="28"/>
          <w:szCs w:val="28"/>
          <w:rtl/>
        </w:rPr>
        <w:t xml:space="preserve">یشتریه کله من مال العبد فلا ینبغی، وان أراد أن یستحل ذلک فیما بینه</w:t>
      </w:r>
    </w:p>
    <w:p>
      <w:pPr>
        <w:pStyle w:val="BookText"/>
      </w:pPr>
      <w:r>
        <w:rPr>
          <w:rFonts w:ascii="IRNazanin" w:hAnsi="IRNazanin" w:eastAsia="IRNazanin" w:cs="IRNazanin"/>
          <w:lang w:bidi="fa-IR"/>
          <w:color w:val="111111"/>
          <w:sz w:val="28"/>
          <w:szCs w:val="28"/>
          <w:rtl/>
        </w:rPr>
        <w:t xml:space="preserve">وبین الله عز وجل حتی یکون ولاؤه له فلیزد هو من قبله من ماله فی</w:t>
      </w:r>
    </w:p>
    <w:p>
      <w:pPr>
        <w:pStyle w:val="BookText"/>
      </w:pPr>
      <w:r>
        <w:rPr>
          <w:rFonts w:ascii="IRNazanin" w:hAnsi="IRNazanin" w:eastAsia="IRNazanin" w:cs="IRNazanin"/>
          <w:lang w:bidi="fa-IR"/>
          <w:color w:val="111111"/>
          <w:sz w:val="28"/>
          <w:szCs w:val="28"/>
          <w:rtl/>
        </w:rPr>
        <w:t xml:space="preserve">الثمن شیئا ان شاء درهما وان شاء ما شاء بعد أن یکون زیادة من ماله فی</w:t>
      </w:r>
    </w:p>
    <w:p>
      <w:pPr>
        <w:pStyle w:val="BookText"/>
      </w:pPr>
      <w:r>
        <w:rPr>
          <w:rFonts w:ascii="IRNazanin" w:hAnsi="IRNazanin" w:eastAsia="IRNazanin" w:cs="IRNazanin"/>
          <w:lang w:bidi="fa-IR"/>
          <w:color w:val="111111"/>
          <w:sz w:val="28"/>
          <w:szCs w:val="28"/>
          <w:rtl/>
        </w:rPr>
        <w:t xml:space="preserve">ثمن العبد یستحل به الولاء فیکون ولاء العبد له، (وأخبرنا ذلک عن</w:t>
      </w:r>
    </w:p>
    <w:p>
      <w:pPr>
        <w:pStyle w:val="BookText"/>
      </w:pPr>
      <w:r>
        <w:rPr>
          <w:rFonts w:ascii="IRNazanin" w:hAnsi="IRNazanin" w:eastAsia="IRNazanin" w:cs="IRNazanin"/>
          <w:lang w:bidi="fa-IR"/>
          <w:color w:val="111111"/>
          <w:sz w:val="28"/>
          <w:szCs w:val="28"/>
          <w:rtl/>
        </w:rPr>
        <w:t xml:space="preserve">برید). فقیه 81 ج 3 - روی یاسین عن حریز عن سلیمان بن خالد عن أبی</w:t>
      </w:r>
    </w:p>
    <w:p>
      <w:pPr>
        <w:pStyle w:val="BookText"/>
      </w:pPr>
      <w:r>
        <w:rPr>
          <w:rFonts w:ascii="IRNazanin" w:hAnsi="IRNazanin" w:eastAsia="IRNazanin" w:cs="IRNazanin"/>
          <w:lang w:bidi="fa-IR"/>
          <w:color w:val="111111"/>
          <w:sz w:val="28"/>
          <w:szCs w:val="28"/>
          <w:rtl/>
        </w:rPr>
        <w:t xml:space="preserve">عبد الله علیه السلام قال: سألته عن مملوک أراد أن یشتری نفسه فدس</w:t>
      </w:r>
    </w:p>
    <w:p>
      <w:pPr>
        <w:pStyle w:val="BookText"/>
      </w:pPr>
      <w:r>
        <w:rPr>
          <w:rFonts w:ascii="IRNazanin" w:hAnsi="IRNazanin" w:eastAsia="IRNazanin" w:cs="IRNazanin"/>
          <w:lang w:bidi="fa-IR"/>
          <w:color w:val="111111"/>
          <w:sz w:val="28"/>
          <w:szCs w:val="28"/>
          <w:rtl/>
        </w:rPr>
        <w:t xml:space="preserve">انسانا، هل للمدسوس أن یشتریه کله من مال العبد ولا یخبر السید أنه</w:t>
      </w:r>
    </w:p>
    <w:p>
      <w:pPr>
        <w:pStyle w:val="BookText"/>
      </w:pPr>
      <w:r>
        <w:rPr>
          <w:rFonts w:ascii="IRNazanin" w:hAnsi="IRNazanin" w:eastAsia="IRNazanin" w:cs="IRNazanin"/>
          <w:lang w:bidi="fa-IR"/>
          <w:color w:val="111111"/>
          <w:sz w:val="28"/>
          <w:szCs w:val="28"/>
          <w:rtl/>
        </w:rPr>
        <w:t xml:space="preserve">ان ما یشتریه من مال العبد؟ قال: لا ینبغی وان أراد أن یستحل ذلک فی</w:t>
      </w:r>
    </w:p>
    <w:p>
      <w:pPr>
        <w:pStyle w:val="BookText"/>
      </w:pPr>
      <w:r>
        <w:rPr>
          <w:rFonts w:ascii="IRNazanin" w:hAnsi="IRNazanin" w:eastAsia="IRNazanin" w:cs="IRNazanin"/>
          <w:lang w:bidi="fa-IR"/>
          <w:color w:val="111111"/>
          <w:sz w:val="28"/>
          <w:szCs w:val="28"/>
          <w:rtl/>
        </w:rPr>
        <w:t xml:space="preserve">ما بینه وبین الله عز وجل حتی یکون ولاؤه له فلیزد هو ما یشاء بعد أن</w:t>
      </w:r>
    </w:p>
    <w:p>
      <w:pPr>
        <w:pStyle w:val="BookText"/>
      </w:pPr>
      <w:r>
        <w:rPr>
          <w:rFonts w:ascii="IRNazanin" w:hAnsi="IRNazanin" w:eastAsia="IRNazanin" w:cs="IRNazanin"/>
          <w:lang w:bidi="fa-IR"/>
          <w:color w:val="111111"/>
          <w:sz w:val="28"/>
          <w:szCs w:val="28"/>
          <w:rtl/>
        </w:rPr>
        <w:t xml:space="preserve">یکون زیادة من ماله فی ثمن العبد یستحل به الولاء فیکون ولاء العبد له.</w:t>
      </w:r>
    </w:p>
    <w:p>
      <w:pPr>
        <w:pStyle w:val="Heading3"/>
      </w:pPr>
      <w:bookmarkStart w:id="528" w:name="_Toc265"/>
      <w:r>
        <w:t>(53) باب حکم من أعتق أمة حبلی واستثنی الحمل</w:t>
      </w:r>
      <w:bookmarkEnd w:id="528"/>
    </w:p>
    <w:p>
      <w:pPr>
        <w:pStyle w:val="BookText"/>
      </w:pPr>
      <w:r>
        <w:rPr>
          <w:rFonts w:ascii="IRNazanin" w:hAnsi="IRNazanin" w:eastAsia="IRNazanin" w:cs="IRNazanin"/>
          <w:lang w:bidi="fa-IR"/>
          <w:color w:val="111111"/>
          <w:sz w:val="28"/>
          <w:szCs w:val="28"/>
          <w:rtl/>
        </w:rPr>
        <w:t xml:space="preserve">1092 (1) یب 236 ج 8 - محمد بن أحمد بن یحیی عن أبی إسحاق</w:t>
      </w:r>
    </w:p>
    <w:p>
      <w:pPr>
        <w:pStyle w:val="BookText"/>
      </w:pPr>
      <w:r>
        <w:rPr>
          <w:rFonts w:ascii="IRNazanin" w:hAnsi="IRNazanin" w:eastAsia="IRNazanin" w:cs="IRNazanin"/>
          <w:lang w:bidi="fa-IR"/>
          <w:color w:val="111111"/>
          <w:sz w:val="28"/>
          <w:szCs w:val="28"/>
          <w:rtl/>
        </w:rPr>
        <w:t xml:space="preserve">عن النوفلی عن فقیه 85 ج 3 - السکونی عن جعفر (بن محمد - فقیه)</w:t>
      </w:r>
    </w:p>
    <w:p>
      <w:pPr>
        <w:pStyle w:val="BookText"/>
      </w:pPr>
      <w:r>
        <w:rPr>
          <w:rFonts w:ascii="IRNazanin" w:hAnsi="IRNazanin" w:eastAsia="IRNazanin" w:cs="IRNazanin"/>
          <w:lang w:bidi="fa-IR"/>
          <w:color w:val="111111"/>
          <w:sz w:val="28"/>
          <w:szCs w:val="28"/>
          <w:rtl/>
        </w:rPr>
        <w:t xml:space="preserve">عن أبیه علیهما السلام فی رجل أعتق أمة وهی حبلی فاستثنی ما فی</w:t>
      </w:r>
    </w:p>
    <w:p>
      <w:pPr>
        <w:pStyle w:val="BookText"/>
      </w:pPr>
      <w:r>
        <w:rPr>
          <w:rFonts w:ascii="IRNazanin" w:hAnsi="IRNazanin" w:eastAsia="IRNazanin" w:cs="IRNazanin"/>
          <w:lang w:bidi="fa-IR"/>
          <w:color w:val="111111"/>
          <w:sz w:val="28"/>
          <w:szCs w:val="28"/>
          <w:rtl/>
        </w:rPr>
        <w:t xml:space="preserve">بطنها قال: الأمة حرة وما فی بطنها حر لان ما فی بطنها منها</w:t>
      </w:r>
    </w:p>
    <w:p>
      <w:pPr>
        <w:pStyle w:val="BookText"/>
      </w:pPr>
      <w:r>
        <w:rPr>
          <w:rFonts w:ascii="IRNazanin" w:hAnsi="IRNazanin" w:eastAsia="IRNazanin" w:cs="IRNazanin"/>
          <w:lang w:bidi="fa-IR"/>
          <w:color w:val="111111"/>
          <w:sz w:val="28"/>
          <w:szCs w:val="28"/>
          <w:rtl/>
        </w:rPr>
        <w:t xml:space="preserve">(2) الدعائم 308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من أعتق أمته واستثنی ما فی بطنها، فلیس الاستثناء بشئ، وتعتق وما</w:t>
      </w:r>
    </w:p>
    <w:p>
      <w:pPr>
        <w:pStyle w:val="BookText"/>
      </w:pPr>
      <w:r>
        <w:rPr>
          <w:rFonts w:ascii="IRNazanin" w:hAnsi="IRNazanin" w:eastAsia="IRNazanin" w:cs="IRNazanin"/>
          <w:lang w:bidi="fa-IR"/>
          <w:color w:val="111111"/>
          <w:sz w:val="28"/>
          <w:szCs w:val="28"/>
          <w:rtl/>
        </w:rPr>
        <w:t xml:space="preserve">ولدت فهو حر.</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78" w:name="pg12422_156850"/>
    <w:bookmarkEnd w:id="178"/>
    <w:p>
      <w:pPr>
        <w:pStyle w:val="Heading3"/>
      </w:pPr>
      <w:bookmarkStart w:id="529" w:name="_Toc266"/>
      <w:r>
        <w:t>(54) باب ما ورد فی أن من یجب علیه عتق رقبة مؤمنة فلا یجدها یجزیه عتق الأطفال</w:t>
      </w:r>
      <w:bookmarkEnd w:id="529"/>
    </w:p>
    <w:p>
      <w:pPr>
        <w:pStyle w:val="BookText"/>
      </w:pPr>
      <w:r>
        <w:rPr>
          <w:rFonts w:ascii="IRNazanin" w:hAnsi="IRNazanin" w:eastAsia="IRNazanin" w:cs="IRNazanin"/>
          <w:lang w:bidi="fa-IR"/>
          <w:color w:val="111111"/>
          <w:sz w:val="28"/>
          <w:szCs w:val="28"/>
          <w:rtl/>
        </w:rPr>
        <w:t xml:space="preserve">1094 (1) یب 236 ج 8 - محمد بن أحمد بن یحیی عن فقیه 93</w:t>
      </w:r>
    </w:p>
    <w:p>
      <w:pPr>
        <w:pStyle w:val="BookText"/>
      </w:pPr>
      <w:r>
        <w:rPr>
          <w:rFonts w:ascii="IRNazanin" w:hAnsi="IRNazanin" w:eastAsia="IRNazanin" w:cs="IRNazanin"/>
          <w:lang w:bidi="fa-IR"/>
          <w:color w:val="111111"/>
          <w:sz w:val="28"/>
          <w:szCs w:val="28"/>
          <w:rtl/>
        </w:rPr>
        <w:t xml:space="preserve">ج 3 - (محمد بن عیسی - فقیه) العبیدی عن الفضل بن المبارک البصری</w:t>
      </w:r>
    </w:p>
    <w:p>
      <w:pPr>
        <w:pStyle w:val="BookText"/>
      </w:pPr>
      <w:r>
        <w:rPr>
          <w:rFonts w:ascii="IRNazanin" w:hAnsi="IRNazanin" w:eastAsia="IRNazanin" w:cs="IRNazanin"/>
          <w:lang w:bidi="fa-IR"/>
          <w:color w:val="111111"/>
          <w:sz w:val="28"/>
          <w:szCs w:val="28"/>
          <w:rtl/>
        </w:rPr>
        <w:t xml:space="preserve">عن أبیه عن أبی عبد الله علیه السلام قال: قلت له: جعلت فداک: الرجل</w:t>
      </w:r>
    </w:p>
    <w:p>
      <w:pPr>
        <w:pStyle w:val="BookText"/>
      </w:pPr>
      <w:r>
        <w:rPr>
          <w:rFonts w:ascii="IRNazanin" w:hAnsi="IRNazanin" w:eastAsia="IRNazanin" w:cs="IRNazanin"/>
          <w:lang w:bidi="fa-IR"/>
          <w:color w:val="111111"/>
          <w:sz w:val="28"/>
          <w:szCs w:val="28"/>
          <w:rtl/>
        </w:rPr>
        <w:t xml:space="preserve">یجب علیه عتق رقبة مؤمنة فلا یجدها کیف یصنع (قال - یب) فقال:</w:t>
      </w:r>
    </w:p>
    <w:p>
      <w:pPr>
        <w:pStyle w:val="BookText"/>
      </w:pPr>
      <w:r>
        <w:rPr>
          <w:rFonts w:ascii="IRNazanin" w:hAnsi="IRNazanin" w:eastAsia="IRNazanin" w:cs="IRNazanin"/>
          <w:lang w:bidi="fa-IR"/>
          <w:color w:val="111111"/>
          <w:sz w:val="28"/>
          <w:szCs w:val="28"/>
          <w:rtl/>
        </w:rPr>
        <w:t xml:space="preserve">علیکم بالأطفال فأعتقوهم فان خرجت مؤمنة فذاک والا لم یکن علیکم</w:t>
      </w:r>
    </w:p>
    <w:p>
      <w:pPr>
        <w:pStyle w:val="BookText"/>
      </w:pPr>
      <w:r>
        <w:rPr>
          <w:rFonts w:ascii="IRNazanin" w:hAnsi="IRNazanin" w:eastAsia="IRNazanin" w:cs="IRNazanin"/>
          <w:lang w:bidi="fa-IR"/>
          <w:color w:val="111111"/>
          <w:sz w:val="28"/>
          <w:szCs w:val="28"/>
          <w:rtl/>
        </w:rPr>
        <w:t xml:space="preserve">شئ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Heading3"/>
      </w:pPr>
      <w:bookmarkStart w:id="530" w:name="_Toc267"/>
      <w:r>
        <w:t>(55) باب أن المملوک إذا طلب البیع لم تجب اجابته ولم یستحب إذا کان موافقا وکان مولاه محسنا الیه</w:t>
      </w:r>
      <w:bookmarkEnd w:id="530"/>
    </w:p>
    <w:p>
      <w:pPr>
        <w:pStyle w:val="BookText"/>
      </w:pPr>
      <w:r>
        <w:rPr>
          <w:rFonts w:ascii="IRNazanin" w:hAnsi="IRNazanin" w:eastAsia="IRNazanin" w:cs="IRNazanin"/>
          <w:lang w:bidi="fa-IR"/>
          <w:color w:val="111111"/>
          <w:sz w:val="28"/>
          <w:szCs w:val="28"/>
          <w:rtl/>
        </w:rPr>
        <w:t xml:space="preserve">1095 (1) یب 237 ج 8 - محمد بن أحمد بن یحیی عن أبی جعفر عن أبیه عن أحمد بن النضر عن عمرو بن شمر عن جابر عن أبی جعفر</w:t>
      </w:r>
    </w:p>
    <w:p>
      <w:pPr>
        <w:pStyle w:val="BookText"/>
      </w:pPr>
      <w:r>
        <w:rPr>
          <w:rFonts w:ascii="IRNazanin" w:hAnsi="IRNazanin" w:eastAsia="IRNazanin" w:cs="IRNazanin"/>
          <w:lang w:bidi="fa-IR"/>
          <w:color w:val="111111"/>
          <w:sz w:val="28"/>
          <w:szCs w:val="28"/>
          <w:rtl/>
        </w:rPr>
        <w:t xml:space="preserve">علیه السلام قال: إذا کان عند الرجل مملوک یستبیعه </w:t>
      </w:r>
      <w:r>
        <w:rPr>
          <w:rStyle w:val="FootnoteReference"/>
        </w:rPr>
        <w:footnoteReference w:id="907"/>
      </w:r>
      <w:r>
        <w:rPr>
          <w:rFonts w:ascii="IRNazanin" w:hAnsi="IRNazanin" w:eastAsia="IRNazanin" w:cs="IRNazanin"/>
          <w:lang w:bidi="fa-IR"/>
          <w:color w:val="111111"/>
          <w:sz w:val="28"/>
          <w:szCs w:val="28"/>
          <w:rtl/>
        </w:rPr>
        <w:t xml:space="preserve">وکان موافقا</w:t>
      </w:r>
    </w:p>
    <w:p>
      <w:pPr>
        <w:pStyle w:val="BookText"/>
      </w:pPr>
      <w:r>
        <w:rPr>
          <w:rFonts w:ascii="IRNazanin" w:hAnsi="IRNazanin" w:eastAsia="IRNazanin" w:cs="IRNazanin"/>
          <w:lang w:bidi="fa-IR"/>
          <w:color w:val="111111"/>
          <w:sz w:val="28"/>
          <w:szCs w:val="28"/>
          <w:rtl/>
        </w:rPr>
        <w:t xml:space="preserve">له وکان محسنا الیه فلا یبیعه ولا کرامة له.</w:t>
      </w:r>
    </w:p>
    <w:p>
      <w:pPr>
        <w:pStyle w:val="Heading3"/>
      </w:pPr>
      <w:bookmarkStart w:id="531" w:name="_Toc268"/>
      <w:r>
        <w:t>(56) باب ما یستحب من الدعاء والکتابة للآبق وجملة من أحکام العتق</w:t>
      </w:r>
      <w:bookmarkEnd w:id="531"/>
    </w:p>
    <w:p>
      <w:pPr>
        <w:pStyle w:val="BookText"/>
      </w:pPr>
      <w:r>
        <w:rPr>
          <w:rFonts w:ascii="IRNazanin" w:hAnsi="IRNazanin" w:eastAsia="IRNazanin" w:cs="IRNazanin"/>
          <w:lang w:bidi="fa-IR"/>
          <w:color w:val="111111"/>
          <w:sz w:val="28"/>
          <w:szCs w:val="28"/>
          <w:rtl/>
        </w:rPr>
        <w:t xml:space="preserve">1096 (1) فقیه 89 ج 3 - روی عن معاویة بن عمار عن أبی عبد الله</w:t>
      </w:r>
    </w:p>
    <w:p>
      <w:pPr>
        <w:pStyle w:val="BookText"/>
      </w:pPr>
      <w:r>
        <w:rPr>
          <w:rFonts w:ascii="IRNazanin" w:hAnsi="IRNazanin" w:eastAsia="IRNazanin" w:cs="IRNazanin"/>
          <w:lang w:bidi="fa-IR"/>
          <w:color w:val="111111"/>
          <w:sz w:val="28"/>
          <w:szCs w:val="28"/>
          <w:rtl/>
        </w:rPr>
        <w:t xml:space="preserve">علیه السلام قال: ادع بهذا الدعاء للآبق واکتبه فی ورقة (اللهم، السماء</w:t>
      </w:r>
    </w:p>
    <w:p>
      <w:pPr>
        <w:pStyle w:val="BookText"/>
      </w:pPr>
      <w:r>
        <w:rPr>
          <w:rFonts w:ascii="IRNazanin" w:hAnsi="IRNazanin" w:eastAsia="IRNazanin" w:cs="IRNazanin"/>
          <w:lang w:bidi="fa-IR"/>
          <w:color w:val="111111"/>
          <w:sz w:val="28"/>
          <w:szCs w:val="28"/>
          <w:rtl/>
        </w:rPr>
        <w:t xml:space="preserve">لک والأرض لک وما بینهما لک فاجعل ما بینهما أضیق علی فلان من</w:t>
      </w:r>
    </w:p>
    <w:p>
      <w:pPr>
        <w:pStyle w:val="BookText"/>
      </w:pPr>
      <w:r>
        <w:rPr>
          <w:rFonts w:ascii="IRNazanin" w:hAnsi="IRNazanin" w:eastAsia="IRNazanin" w:cs="IRNazanin"/>
          <w:lang w:bidi="fa-IR"/>
          <w:color w:val="111111"/>
          <w:sz w:val="28"/>
          <w:szCs w:val="28"/>
          <w:rtl/>
        </w:rPr>
        <w:t xml:space="preserve">جلد جمل حتی ترده علی وتظفرنی به </w:t>
      </w:r>
      <w:r>
        <w:rPr>
          <w:rStyle w:val="FootnoteReference"/>
        </w:rPr>
        <w:footnoteReference w:id="908"/>
      </w:r>
      <w:r>
        <w:rPr>
          <w:rFonts w:ascii="IRNazanin" w:hAnsi="IRNazanin" w:eastAsia="IRNazanin" w:cs="IRNazanin"/>
          <w:lang w:bidi="fa-IR"/>
          <w:color w:val="111111"/>
          <w:sz w:val="28"/>
          <w:szCs w:val="28"/>
          <w:rtl/>
        </w:rPr>
        <w:t xml:space="preserve">) ولیکن حول الکتاب آیة</w:t>
      </w:r>
    </w:p>
    <w:p>
      <w:pPr>
        <w:pStyle w:val="BookText"/>
      </w:pPr>
      <w:r>
        <w:rPr>
          <w:rFonts w:ascii="IRNazanin" w:hAnsi="IRNazanin" w:eastAsia="IRNazanin" w:cs="IRNazanin"/>
          <w:lang w:bidi="fa-IR"/>
          <w:color w:val="111111"/>
          <w:sz w:val="28"/>
          <w:szCs w:val="28"/>
          <w:rtl/>
        </w:rPr>
        <w:t xml:space="preserve">الکرسی مکتوبة مدورة ثم ادفنه وضع فوقه شیئا ثقیلا فی الموضع الذی</w:t>
      </w:r>
    </w:p>
    <w:p>
      <w:pPr>
        <w:pStyle w:val="BookText"/>
      </w:pPr>
      <w:r>
        <w:rPr>
          <w:rFonts w:ascii="IRNazanin" w:hAnsi="IRNazanin" w:eastAsia="IRNazanin" w:cs="IRNazanin"/>
          <w:lang w:bidi="fa-IR"/>
          <w:color w:val="111111"/>
          <w:sz w:val="28"/>
          <w:szCs w:val="28"/>
          <w:rtl/>
        </w:rPr>
        <w:t xml:space="preserve">کان یأوی </w:t>
      </w:r>
      <w:r>
        <w:rPr>
          <w:rStyle w:val="FootnoteReference"/>
        </w:rPr>
        <w:footnoteReference w:id="909"/>
      </w:r>
      <w:r>
        <w:rPr>
          <w:rFonts w:ascii="IRNazanin" w:hAnsi="IRNazanin" w:eastAsia="IRNazanin" w:cs="IRNazanin"/>
          <w:lang w:bidi="fa-IR"/>
          <w:color w:val="111111"/>
          <w:sz w:val="28"/>
          <w:szCs w:val="28"/>
          <w:rtl/>
        </w:rPr>
        <w:t xml:space="preserve">فیه باللیل</w:t>
      </w:r>
    </w:p>
    <w:p>
      <w:pPr>
        <w:pStyle w:val="BookText"/>
      </w:pPr>
      <w:r>
        <w:rPr>
          <w:rFonts w:ascii="IRNazanin" w:hAnsi="IRNazanin" w:eastAsia="IRNazanin" w:cs="IRNazanin"/>
          <w:lang w:bidi="fa-IR"/>
          <w:color w:val="111111"/>
          <w:sz w:val="28"/>
          <w:szCs w:val="28"/>
          <w:rtl/>
        </w:rPr>
        <w:t xml:space="preserve">(2) فقیه 88 ج 3 - روی عن أبی جمیلة عن عبد الله ابن أبی یعفور</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 عبد الله علیه السلام قال: اکتب للآبق فی ورقة أو فی قرطاس:</w:t>
      </w:r>
    </w:p>
    <w:p>
      <w:pPr>
        <w:pStyle w:val="BookText"/>
      </w:pPr>
      <w:r>
        <w:rPr>
          <w:rFonts w:ascii="IRNazanin" w:hAnsi="IRNazanin" w:eastAsia="IRNazanin" w:cs="IRNazanin"/>
          <w:lang w:bidi="fa-IR"/>
          <w:color w:val="111111"/>
          <w:sz w:val="28"/>
          <w:szCs w:val="28"/>
          <w:rtl/>
        </w:rPr>
        <w:t xml:space="preserve">(بسم الله الرحمن الرحیم ید فلان مغلولة إلی عنقه " إذا أخرجها لم یکد</w:t>
      </w:r>
    </w:p>
    <w:p>
      <w:pPr>
        <w:pStyle w:val="BookText"/>
      </w:pPr>
      <w:r>
        <w:rPr>
          <w:rFonts w:ascii="IRNazanin" w:hAnsi="IRNazanin" w:eastAsia="IRNazanin" w:cs="IRNazanin"/>
          <w:lang w:bidi="fa-IR"/>
          <w:color w:val="111111"/>
          <w:sz w:val="28"/>
          <w:szCs w:val="28"/>
          <w:rtl/>
        </w:rPr>
        <w:t xml:space="preserve">یراها ومن لم یجعل الله له نورا فماله من نور ") ثم لفها ثم اجعلها بین</w:t>
      </w:r>
    </w:p>
    <w:p>
      <w:pPr>
        <w:pStyle w:val="BookText"/>
      </w:pPr>
      <w:r>
        <w:rPr>
          <w:rFonts w:ascii="IRNazanin" w:hAnsi="IRNazanin" w:eastAsia="IRNazanin" w:cs="IRNazanin"/>
          <w:lang w:bidi="fa-IR"/>
          <w:color w:val="111111"/>
          <w:sz w:val="28"/>
          <w:szCs w:val="28"/>
          <w:rtl/>
        </w:rPr>
        <w:t xml:space="preserve">عودین ثم ألقها </w:t>
      </w:r>
      <w:r>
        <w:rPr>
          <w:rStyle w:val="FootnoteReference"/>
        </w:rPr>
        <w:footnoteReference w:id="910"/>
      </w:r>
      <w:r>
        <w:rPr>
          <w:rFonts w:ascii="IRNazanin" w:hAnsi="IRNazanin" w:eastAsia="IRNazanin" w:cs="IRNazanin"/>
          <w:lang w:bidi="fa-IR"/>
          <w:color w:val="111111"/>
          <w:sz w:val="28"/>
          <w:szCs w:val="28"/>
          <w:rtl/>
        </w:rPr>
        <w:t xml:space="preserve">فی کوة </w:t>
      </w:r>
      <w:r>
        <w:rPr>
          <w:rStyle w:val="FootnoteReference"/>
        </w:rPr>
        <w:footnoteReference w:id="911"/>
      </w:r>
      <w:r>
        <w:rPr>
          <w:rFonts w:ascii="IRNazanin" w:hAnsi="IRNazanin" w:eastAsia="IRNazanin" w:cs="IRNazanin"/>
          <w:lang w:bidi="fa-IR"/>
          <w:color w:val="111111"/>
          <w:sz w:val="28"/>
          <w:szCs w:val="28"/>
          <w:rtl/>
        </w:rPr>
        <w:t xml:space="preserve">بیت مظلم فی الموضع الذی کان یأوی</w:t>
      </w:r>
    </w:p>
    <w:p>
      <w:pPr>
        <w:pStyle w:val="BookText"/>
      </w:pPr>
      <w:r>
        <w:rPr>
          <w:rFonts w:ascii="IRNazanin" w:hAnsi="IRNazanin" w:eastAsia="IRNazanin" w:cs="IRNazanin"/>
          <w:lang w:bidi="fa-IR"/>
          <w:color w:val="111111"/>
          <w:sz w:val="28"/>
          <w:szCs w:val="28"/>
          <w:rtl/>
        </w:rPr>
        <w:t xml:space="preserve">فیه. المقنع 162 - قال الصادق علیه السلام (وذکر نحوه).</w:t>
      </w:r>
    </w:p>
    <w:p>
      <w:pPr>
        <w:pStyle w:val="BookText"/>
      </w:pPr>
      <w:r>
        <w:rPr>
          <w:rFonts w:ascii="IRNazanin" w:hAnsi="IRNazanin" w:eastAsia="IRNazanin" w:cs="IRNazanin"/>
          <w:lang w:bidi="fa-IR"/>
          <w:color w:val="111111"/>
          <w:sz w:val="28"/>
          <w:szCs w:val="28"/>
          <w:rtl/>
        </w:rPr>
        <w:t xml:space="preserve">(3) ک 481 ج 15 - الشیخ إبراهیم الکفعمی فی الجنة عن علی</w:t>
      </w:r>
    </w:p>
    <w:p>
      <w:pPr>
        <w:pStyle w:val="BookText"/>
      </w:pPr>
      <w:r>
        <w:rPr>
          <w:rFonts w:ascii="IRNazanin" w:hAnsi="IRNazanin" w:eastAsia="IRNazanin" w:cs="IRNazanin"/>
          <w:lang w:bidi="fa-IR"/>
          <w:color w:val="111111"/>
          <w:sz w:val="28"/>
          <w:szCs w:val="28"/>
          <w:rtl/>
        </w:rPr>
        <w:t xml:space="preserve">علیه السلام: أن من أبق له شئ فلیقرأ: " أو کظلمات فی بحر لجی یغشاه</w:t>
      </w:r>
    </w:p>
    <w:p>
      <w:pPr>
        <w:pStyle w:val="BookText"/>
      </w:pPr>
      <w:r>
        <w:rPr>
          <w:rFonts w:ascii="IRNazanin" w:hAnsi="IRNazanin" w:eastAsia="IRNazanin" w:cs="IRNazanin"/>
          <w:lang w:bidi="fa-IR"/>
          <w:color w:val="111111"/>
          <w:sz w:val="28"/>
          <w:szCs w:val="28"/>
          <w:rtl/>
        </w:rPr>
        <w:t xml:space="preserve">موج من فوقه موج من فوقه سحاب ظلمات بعضها فوق بعض إذا أخرج</w:t>
      </w:r>
    </w:p>
    <w:p>
      <w:pPr>
        <w:pStyle w:val="BookText"/>
      </w:pPr>
      <w:r>
        <w:rPr>
          <w:rFonts w:ascii="IRNazanin" w:hAnsi="IRNazanin" w:eastAsia="IRNazanin" w:cs="IRNazanin"/>
          <w:lang w:bidi="fa-IR"/>
          <w:color w:val="111111"/>
          <w:sz w:val="28"/>
          <w:szCs w:val="28"/>
          <w:rtl/>
        </w:rPr>
        <w:t xml:space="preserve">یده لم یکد یریها ومن لم یجعل الله له نورا فماله من نور ".</w:t>
      </w:r>
    </w:p>
    <w:p>
      <w:pPr>
        <w:pStyle w:val="BookText"/>
      </w:pPr>
      <w:r>
        <w:rPr>
          <w:rFonts w:ascii="IRNazanin" w:hAnsi="IRNazanin" w:eastAsia="IRNazanin" w:cs="IRNazanin"/>
          <w:lang w:bidi="fa-IR"/>
          <w:color w:val="111111"/>
          <w:sz w:val="28"/>
          <w:szCs w:val="28"/>
          <w:rtl/>
        </w:rPr>
        <w:t xml:space="preserve">(4) فیه 482 ج 15 - وعن کتاب لفظ الفوائد: خیرة لرد الغائب</w:t>
      </w:r>
    </w:p>
    <w:p>
      <w:pPr>
        <w:pStyle w:val="BookText"/>
      </w:pPr>
      <w:r>
        <w:rPr>
          <w:rFonts w:ascii="IRNazanin" w:hAnsi="IRNazanin" w:eastAsia="IRNazanin" w:cs="IRNazanin"/>
          <w:lang w:bidi="fa-IR"/>
          <w:color w:val="111111"/>
          <w:sz w:val="28"/>
          <w:szCs w:val="28"/>
          <w:rtl/>
        </w:rPr>
        <w:t xml:space="preserve">والآبق تکتب یوم الاثنین دائرة فی وسط دائرة تکتب فی الأولی قوله:</w:t>
      </w:r>
    </w:p>
    <w:p>
      <w:pPr>
        <w:pStyle w:val="BookText"/>
      </w:pPr>
      <w:r>
        <w:rPr>
          <w:rFonts w:ascii="IRNazanin" w:hAnsi="IRNazanin" w:eastAsia="IRNazanin" w:cs="IRNazanin"/>
          <w:lang w:bidi="fa-IR"/>
          <w:color w:val="111111"/>
          <w:sz w:val="28"/>
          <w:szCs w:val="28"/>
          <w:rtl/>
        </w:rPr>
        <w:t xml:space="preserve">" وعلی الثلاثة الذین خلفوا حتی إذا ضاقت علیهم الأرض بما رحبت "</w:t>
      </w:r>
    </w:p>
    <w:p>
      <w:pPr>
        <w:pStyle w:val="BookText"/>
      </w:pPr>
      <w:r>
        <w:rPr>
          <w:rFonts w:ascii="IRNazanin" w:hAnsi="IRNazanin" w:eastAsia="IRNazanin" w:cs="IRNazanin"/>
          <w:lang w:bidi="fa-IR"/>
          <w:color w:val="111111"/>
          <w:sz w:val="28"/>
          <w:szCs w:val="28"/>
          <w:rtl/>
        </w:rPr>
        <w:t xml:space="preserve">کذلک یضیق الله علی فلان بن فلان </w:t>
      </w:r>
      <w:r>
        <w:rPr>
          <w:rStyle w:val="FootnoteReference"/>
        </w:rPr>
        <w:footnoteReference w:id="912"/>
      </w:r>
      <w:r>
        <w:rPr>
          <w:rFonts w:ascii="IRNazanin" w:hAnsi="IRNazanin" w:eastAsia="IRNazanin" w:cs="IRNazanin"/>
          <w:lang w:bidi="fa-IR"/>
          <w:color w:val="111111"/>
          <w:sz w:val="28"/>
          <w:szCs w:val="28"/>
          <w:rtl/>
        </w:rPr>
        <w:t xml:space="preserve">حتی یرجع إلی الموضع الذی</w:t>
      </w:r>
    </w:p>
    <w:p>
      <w:pPr>
        <w:pStyle w:val="BookText"/>
      </w:pPr>
      <w:r>
        <w:rPr>
          <w:rFonts w:ascii="IRNazanin" w:hAnsi="IRNazanin" w:eastAsia="IRNazanin" w:cs="IRNazanin"/>
          <w:lang w:bidi="fa-IR"/>
          <w:color w:val="111111"/>
          <w:sz w:val="28"/>
          <w:szCs w:val="28"/>
          <w:rtl/>
        </w:rPr>
        <w:t xml:space="preserve">خرج منه، ثم تکتب فی الثانیة " انا جعلنا فی أعناقهم أغلالا فهی إلی</w:t>
      </w:r>
    </w:p>
    <w:p>
      <w:pPr>
        <w:pStyle w:val="BookText"/>
      </w:pPr>
      <w:r>
        <w:rPr>
          <w:rFonts w:ascii="IRNazanin" w:hAnsi="IRNazanin" w:eastAsia="IRNazanin" w:cs="IRNazanin"/>
          <w:lang w:bidi="fa-IR"/>
          <w:color w:val="111111"/>
          <w:sz w:val="28"/>
          <w:szCs w:val="28"/>
          <w:rtl/>
        </w:rPr>
        <w:t xml:space="preserve">الأذقان فهم مقمحون </w:t>
      </w:r>
      <w:r>
        <w:rPr>
          <w:rStyle w:val="FootnoteReference"/>
        </w:rPr>
        <w:footnoteReference w:id="913"/>
      </w:r>
      <w:r>
        <w:rPr>
          <w:rFonts w:ascii="IRNazanin" w:hAnsi="IRNazanin" w:eastAsia="IRNazanin" w:cs="IRNazanin"/>
          <w:lang w:bidi="fa-IR"/>
          <w:color w:val="111111"/>
          <w:sz w:val="28"/>
          <w:szCs w:val="28"/>
          <w:rtl/>
        </w:rPr>
        <w:t xml:space="preserve">وجعلنا من بین أیدیهم سدا ومن خلفهم سدا</w:t>
      </w:r>
    </w:p>
    <w:p>
      <w:pPr>
        <w:pStyle w:val="BookText"/>
      </w:pPr>
      <w:r>
        <w:rPr>
          <w:rFonts w:ascii="IRNazanin" w:hAnsi="IRNazanin" w:eastAsia="IRNazanin" w:cs="IRNazanin"/>
          <w:lang w:bidi="fa-IR"/>
          <w:color w:val="111111"/>
          <w:sz w:val="28"/>
          <w:szCs w:val="28"/>
          <w:rtl/>
        </w:rPr>
        <w:t xml:space="preserve">فأغشیناهم فهم لا یبصرون ". ثم تکتب فی داخل الدائرة " انه علی رجعه</w:t>
      </w:r>
    </w:p>
    <w:p>
      <w:pPr>
        <w:pStyle w:val="BookText"/>
      </w:pPr>
      <w:r>
        <w:rPr>
          <w:rFonts w:ascii="IRNazanin" w:hAnsi="IRNazanin" w:eastAsia="IRNazanin" w:cs="IRNazanin"/>
          <w:lang w:bidi="fa-IR"/>
          <w:color w:val="111111"/>
          <w:sz w:val="28"/>
          <w:szCs w:val="28"/>
          <w:rtl/>
        </w:rPr>
        <w:t xml:space="preserve">لقادر " ثلاثا کذلک یرجع فلان بن فلانة إلی موضع خرج منه، ثم تکتب</w:t>
      </w:r>
    </w:p>
    <w:p>
      <w:pPr>
        <w:pStyle w:val="BookText"/>
      </w:pPr>
      <w:r>
        <w:rPr>
          <w:rFonts w:ascii="IRNazanin" w:hAnsi="IRNazanin" w:eastAsia="IRNazanin" w:cs="IRNazanin"/>
          <w:lang w:bidi="fa-IR"/>
          <w:color w:val="111111"/>
          <w:sz w:val="28"/>
          <w:szCs w:val="28"/>
          <w:rtl/>
        </w:rPr>
        <w:t xml:space="preserve">فی ظهر الورقة سطرا متطاولا " وهو علی جمعهم إذا یشاء قدیر " وان</w:t>
      </w:r>
    </w:p>
    <w:p>
      <w:pPr>
        <w:pStyle w:val="BookText"/>
      </w:pPr>
      <w:r>
        <w:rPr>
          <w:rFonts w:ascii="IRNazanin" w:hAnsi="IRNazanin" w:eastAsia="IRNazanin" w:cs="IRNazanin"/>
          <w:lang w:bidi="fa-IR"/>
          <w:color w:val="111111"/>
          <w:sz w:val="28"/>
          <w:szCs w:val="28"/>
          <w:rtl/>
        </w:rPr>
        <w:t xml:space="preserve">کان معه شئ من أثر المطلوب کان أجود، یغرز </w:t>
      </w:r>
      <w:r>
        <w:rPr>
          <w:rStyle w:val="FootnoteReference"/>
        </w:rPr>
        <w:footnoteReference w:id="914"/>
      </w:r>
      <w:r>
        <w:rPr>
          <w:rFonts w:ascii="IRNazanin" w:hAnsi="IRNazanin" w:eastAsia="IRNazanin" w:cs="IRNazanin"/>
          <w:lang w:bidi="fa-IR"/>
          <w:color w:val="111111"/>
          <w:sz w:val="28"/>
          <w:szCs w:val="28"/>
          <w:rtl/>
        </w:rPr>
        <w:t xml:space="preserve">فی اسم الشخص</w:t>
      </w:r>
    </w:p>
    <w:p>
      <w:pPr>
        <w:pStyle w:val="BookText"/>
      </w:pPr>
      <w:r>
        <w:rPr>
          <w:rFonts w:ascii="IRNazanin" w:hAnsi="IRNazanin" w:eastAsia="IRNazanin" w:cs="IRNazanin"/>
          <w:lang w:bidi="fa-IR"/>
          <w:color w:val="111111"/>
          <w:sz w:val="28"/>
          <w:szCs w:val="28"/>
          <w:rtl/>
        </w:rPr>
        <w:t xml:space="preserve">إبرة وینجر ویعلق بخیط نیرة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وفیه - وفی کتاب خواص القرآن انه من ضاع له شئ أو أبق</w:t>
      </w:r>
    </w:p>
    <w:p>
      <w:pPr>
        <w:pStyle w:val="BookText"/>
      </w:pPr>
      <w:r>
        <w:rPr>
          <w:rFonts w:ascii="IRNazanin" w:hAnsi="IRNazanin" w:eastAsia="IRNazanin" w:cs="IRNazanin"/>
          <w:lang w:bidi="fa-IR"/>
          <w:color w:val="111111"/>
          <w:sz w:val="28"/>
          <w:szCs w:val="28"/>
          <w:rtl/>
        </w:rPr>
        <w:t xml:space="preserve">فلیصل ضحی الجمعة ثمانی رکعات فإذا سلم قرأ الضحی سبعا وقال یا</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79" w:name="pg12422_156852"/>
    <w:bookmarkEnd w:id="179"/>
    <w:p>
      <w:pPr>
        <w:pStyle w:val="BookText"/>
      </w:pPr>
      <w:r>
        <w:rPr>
          <w:rFonts w:ascii="IRNazanin" w:hAnsi="IRNazanin" w:eastAsia="IRNazanin" w:cs="IRNazanin"/>
          <w:lang w:bidi="fa-IR"/>
          <w:color w:val="111111"/>
          <w:sz w:val="28"/>
          <w:szCs w:val="28"/>
          <w:rtl/>
        </w:rPr>
        <w:t xml:space="preserve">صانع العجائب، یا راد کل غائب، یا جامع الشتات یا من مقالید الأمور</w:t>
      </w:r>
    </w:p>
    <w:p>
      <w:pPr>
        <w:pStyle w:val="BookText"/>
      </w:pPr>
      <w:r>
        <w:rPr>
          <w:rFonts w:ascii="IRNazanin" w:hAnsi="IRNazanin" w:eastAsia="IRNazanin" w:cs="IRNazanin"/>
          <w:lang w:bidi="fa-IR"/>
          <w:color w:val="111111"/>
          <w:sz w:val="28"/>
          <w:szCs w:val="28"/>
          <w:rtl/>
        </w:rPr>
        <w:t xml:space="preserve">بیده اجمع علی کذا وکذا، فإنه لا جامع الا أنت.</w:t>
      </w:r>
    </w:p>
    <w:p>
      <w:pPr>
        <w:pStyle w:val="BookText"/>
      </w:pPr>
      <w:r>
        <w:rPr>
          <w:rFonts w:ascii="IRNazanin" w:hAnsi="IRNazanin" w:eastAsia="IRNazanin" w:cs="IRNazanin"/>
          <w:lang w:bidi="fa-IR"/>
          <w:color w:val="111111"/>
          <w:sz w:val="28"/>
          <w:szCs w:val="28"/>
          <w:rtl/>
        </w:rPr>
        <w:t xml:space="preserve">(6) فیه 483 ج 15 - ورأیت بخط الشهید (ره) ذکر لرد الضائع</w:t>
      </w:r>
    </w:p>
    <w:p>
      <w:pPr>
        <w:pStyle w:val="BookText"/>
      </w:pPr>
      <w:r>
        <w:rPr>
          <w:rFonts w:ascii="IRNazanin" w:hAnsi="IRNazanin" w:eastAsia="IRNazanin" w:cs="IRNazanin"/>
          <w:lang w:bidi="fa-IR"/>
          <w:color w:val="111111"/>
          <w:sz w:val="28"/>
          <w:szCs w:val="28"/>
          <w:rtl/>
        </w:rPr>
        <w:t xml:space="preserve">والآبق تکرار هذین البیتین.</w:t>
      </w:r>
    </w:p>
    <w:p>
      <w:pPr>
        <w:pStyle w:val="BookText"/>
      </w:pPr>
      <w:r>
        <w:rPr>
          <w:rFonts w:ascii="IRNazanin" w:hAnsi="IRNazanin" w:eastAsia="IRNazanin" w:cs="IRNazanin"/>
          <w:lang w:bidi="fa-IR"/>
          <w:color w:val="111111"/>
          <w:sz w:val="28"/>
          <w:szCs w:val="28"/>
          <w:rtl/>
        </w:rPr>
        <w:t xml:space="preserve">ناد علیا مظهر العجائب * تجده عونا لک فی النوائب</w:t>
      </w:r>
    </w:p>
    <w:p>
      <w:pPr>
        <w:pStyle w:val="BookText"/>
      </w:pPr>
      <w:r>
        <w:rPr>
          <w:rFonts w:ascii="IRNazanin" w:hAnsi="IRNazanin" w:eastAsia="IRNazanin" w:cs="IRNazanin"/>
          <w:lang w:bidi="fa-IR"/>
          <w:color w:val="111111"/>
          <w:sz w:val="28"/>
          <w:szCs w:val="28"/>
          <w:rtl/>
        </w:rPr>
        <w:t xml:space="preserve">کل هم وغم سینجلی * بولایتک یا علی یا علی یا علی</w:t>
      </w:r>
    </w:p>
    <w:p>
      <w:pPr>
        <w:pStyle w:val="BookText"/>
      </w:pPr>
      <w:r>
        <w:rPr>
          <w:rFonts w:ascii="IRNazanin" w:hAnsi="IRNazanin" w:eastAsia="IRNazanin" w:cs="IRNazanin"/>
          <w:lang w:bidi="fa-IR"/>
          <w:color w:val="111111"/>
          <w:sz w:val="28"/>
          <w:szCs w:val="28"/>
          <w:rtl/>
        </w:rPr>
        <w:t xml:space="preserve">(7) وفیه - کتاب مثنی بن الولید الحناط عن میسر بیاع الزطی</w:t>
      </w:r>
    </w:p>
    <w:p>
      <w:pPr>
        <w:pStyle w:val="BookText"/>
      </w:pPr>
      <w:r>
        <w:rPr>
          <w:rFonts w:ascii="IRNazanin" w:hAnsi="IRNazanin" w:eastAsia="IRNazanin" w:cs="IRNazanin"/>
          <w:lang w:bidi="fa-IR"/>
          <w:color w:val="111111"/>
          <w:sz w:val="28"/>
          <w:szCs w:val="28"/>
          <w:rtl/>
        </w:rPr>
        <w:t xml:space="preserve">عن أبی عبد الله علیه السلام انه علمه دعاء یدعو به: اللهم انی أسألک بقوتک</w:t>
      </w:r>
    </w:p>
    <w:p>
      <w:pPr>
        <w:pStyle w:val="BookText"/>
      </w:pPr>
      <w:r>
        <w:rPr>
          <w:rFonts w:ascii="IRNazanin" w:hAnsi="IRNazanin" w:eastAsia="IRNazanin" w:cs="IRNazanin"/>
          <w:lang w:bidi="fa-IR"/>
          <w:color w:val="111111"/>
          <w:sz w:val="28"/>
          <w:szCs w:val="28"/>
          <w:rtl/>
        </w:rPr>
        <w:t xml:space="preserve">وقدرتک وما أحاط به علمک یا حی یا قیوم أن ترد علی فلان بن فلان.</w:t>
      </w:r>
    </w:p>
    <w:p>
      <w:pPr>
        <w:pStyle w:val="Heading3"/>
      </w:pPr>
      <w:bookmarkStart w:id="532" w:name="_Toc269"/>
      <w:r>
        <w:t>(57) باب عدم جواز الرجوع فی العتق</w:t>
      </w:r>
      <w:bookmarkEnd w:id="532"/>
    </w:p>
    <w:p>
      <w:pPr>
        <w:pStyle w:val="BookText"/>
      </w:pPr>
      <w:r>
        <w:rPr>
          <w:rFonts w:ascii="IRNazanin" w:hAnsi="IRNazanin" w:eastAsia="IRNazanin" w:cs="IRNazanin"/>
          <w:lang w:bidi="fa-IR"/>
          <w:color w:val="111111"/>
          <w:sz w:val="28"/>
          <w:szCs w:val="28"/>
          <w:rtl/>
        </w:rPr>
        <w:t xml:space="preserve">1103 (1) یب 152 ج 9 - أحمد بن محمد عن محمد بن یحیی عن</w:t>
      </w:r>
    </w:p>
    <w:p>
      <w:pPr>
        <w:pStyle w:val="BookText"/>
      </w:pPr>
      <w:r>
        <w:rPr>
          <w:rFonts w:ascii="IRNazanin" w:hAnsi="IRNazanin" w:eastAsia="IRNazanin" w:cs="IRNazanin"/>
          <w:lang w:bidi="fa-IR"/>
          <w:color w:val="111111"/>
          <w:sz w:val="28"/>
          <w:szCs w:val="28"/>
          <w:rtl/>
        </w:rPr>
        <w:t xml:space="preserve">طلحة بن زید یب 152 ج 9 - علی بن الحسن بن فضال عن عمر وبن عثمان</w:t>
      </w:r>
    </w:p>
    <w:p>
      <w:pPr>
        <w:pStyle w:val="BookText"/>
      </w:pPr>
      <w:r>
        <w:rPr>
          <w:rFonts w:ascii="IRNazanin" w:hAnsi="IRNazanin" w:eastAsia="IRNazanin" w:cs="IRNazanin"/>
          <w:lang w:bidi="fa-IR"/>
          <w:color w:val="111111"/>
          <w:sz w:val="28"/>
          <w:szCs w:val="28"/>
          <w:rtl/>
        </w:rPr>
        <w:t xml:space="preserve">عن عبد الله بن المغیرة عن طلحة بن زید عن جعفر عن أبیه علیه السلام</w:t>
      </w:r>
    </w:p>
    <w:p>
      <w:pPr>
        <w:pStyle w:val="BookText"/>
      </w:pPr>
      <w:r>
        <w:rPr>
          <w:rFonts w:ascii="IRNazanin" w:hAnsi="IRNazanin" w:eastAsia="IRNazanin" w:cs="IRNazanin"/>
          <w:lang w:bidi="fa-IR"/>
          <w:color w:val="111111"/>
          <w:sz w:val="28"/>
          <w:szCs w:val="28"/>
          <w:rtl/>
        </w:rPr>
        <w:t xml:space="preserve">قال: من تصدق بصدقة ثم ردت علیه فلا یأکلها لأنه لا شریک لله فی شئ</w:t>
      </w:r>
    </w:p>
    <w:p>
      <w:pPr>
        <w:pStyle w:val="BookText"/>
      </w:pPr>
      <w:r>
        <w:rPr>
          <w:rFonts w:ascii="IRNazanin" w:hAnsi="IRNazanin" w:eastAsia="IRNazanin" w:cs="IRNazanin"/>
          <w:lang w:bidi="fa-IR"/>
          <w:color w:val="111111"/>
          <w:sz w:val="28"/>
          <w:szCs w:val="28"/>
          <w:rtl/>
        </w:rPr>
        <w:t xml:space="preserve">فیما </w:t>
      </w:r>
      <w:r>
        <w:rPr>
          <w:rStyle w:val="FootnoteReference"/>
        </w:rPr>
        <w:footnoteReference w:id="916"/>
      </w:r>
      <w:r>
        <w:rPr>
          <w:rFonts w:ascii="IRNazanin" w:hAnsi="IRNazanin" w:eastAsia="IRNazanin" w:cs="IRNazanin"/>
          <w:lang w:bidi="fa-IR"/>
          <w:color w:val="111111"/>
          <w:sz w:val="28"/>
          <w:szCs w:val="28"/>
          <w:rtl/>
        </w:rPr>
        <w:t xml:space="preserve">جعل له انما هو بمنزلة العتاقة لا یصح ردها بعد ما یعتق</w:t>
      </w:r>
    </w:p>
    <w:p>
      <w:pPr>
        <w:pStyle w:val="BookText"/>
      </w:pPr>
      <w:r>
        <w:rPr>
          <w:rFonts w:ascii="IRNazanin" w:hAnsi="IRNazanin" w:eastAsia="IRNazanin" w:cs="IRNazanin"/>
          <w:lang w:bidi="fa-IR"/>
          <w:color w:val="111111"/>
          <w:sz w:val="28"/>
          <w:szCs w:val="28"/>
          <w:rtl/>
        </w:rPr>
        <w:t xml:space="preserve">(2) قرب الإسناد 43 - الحسن بن ظریف عن الحسین بن علوان عن</w:t>
      </w:r>
    </w:p>
    <w:p>
      <w:pPr>
        <w:pStyle w:val="BookText"/>
      </w:pPr>
      <w:r>
        <w:rPr>
          <w:rFonts w:ascii="IRNazanin" w:hAnsi="IRNazanin" w:eastAsia="IRNazanin" w:cs="IRNazanin"/>
          <w:lang w:bidi="fa-IR"/>
          <w:color w:val="111111"/>
          <w:sz w:val="28"/>
          <w:szCs w:val="28"/>
          <w:rtl/>
        </w:rPr>
        <w:t xml:space="preserve">جعفر عن أبیه علیهما السلام أن علیا علیه السلام کان یقول: من تصدق</w:t>
      </w:r>
    </w:p>
    <w:p>
      <w:pPr>
        <w:pStyle w:val="BookText"/>
      </w:pPr>
      <w:r>
        <w:rPr>
          <w:rFonts w:ascii="IRNazanin" w:hAnsi="IRNazanin" w:eastAsia="IRNazanin" w:cs="IRNazanin"/>
          <w:lang w:bidi="fa-IR"/>
          <w:color w:val="111111"/>
          <w:sz w:val="28"/>
          <w:szCs w:val="28"/>
          <w:rtl/>
        </w:rPr>
        <w:t xml:space="preserve">بصدقة فردت علیه فلا یجوز له أکلها ولا یجوز له الا انفاذها، </w:t>
      </w:r>
      <w:r>
        <w:rPr>
          <w:rStyle w:val="FootnoteReference"/>
        </w:rPr>
        <w:footnoteReference w:id="917"/>
      </w:r>
    </w:p>
    <w:p>
      <w:pPr>
        <w:pStyle w:val="BookText"/>
      </w:pPr>
      <w:r>
        <w:rPr>
          <w:rFonts w:ascii="IRNazanin" w:hAnsi="IRNazanin" w:eastAsia="IRNazanin" w:cs="IRNazanin"/>
          <w:lang w:bidi="fa-IR"/>
          <w:color w:val="111111"/>
          <w:sz w:val="28"/>
          <w:szCs w:val="28"/>
          <w:rtl/>
        </w:rPr>
        <w:t xml:space="preserve">انما منزلتها بمنزلة العتق لله لو أن رجلا أعتق عبدا لله فرد ذلک الامر </w:t>
      </w:r>
      <w:r>
        <w:rPr>
          <w:rStyle w:val="FootnoteReference"/>
        </w:rPr>
        <w:footnoteReference w:id="918"/>
      </w:r>
    </w:p>
    <w:p>
      <w:pPr>
        <w:pStyle w:val="BookText"/>
      </w:pPr>
      <w:r>
        <w:rPr>
          <w:rFonts w:ascii="IRNazanin" w:hAnsi="IRNazanin" w:eastAsia="IRNazanin" w:cs="IRNazanin"/>
          <w:lang w:bidi="fa-IR"/>
          <w:color w:val="111111"/>
          <w:sz w:val="28"/>
          <w:szCs w:val="28"/>
          <w:rtl/>
        </w:rPr>
        <w:t xml:space="preserve">لم یرجع ذلک الامر الذی أنزله الله </w:t>
      </w:r>
      <w:r>
        <w:rPr>
          <w:rStyle w:val="FootnoteReference"/>
        </w:rPr>
        <w:footnoteReference w:id="919"/>
      </w:r>
      <w:r>
        <w:rPr>
          <w:rFonts w:ascii="IRNazanin" w:hAnsi="IRNazanin" w:eastAsia="IRNazanin" w:cs="IRNazanin"/>
          <w:lang w:bidi="fa-IR"/>
          <w:color w:val="111111"/>
          <w:sz w:val="28"/>
          <w:szCs w:val="28"/>
          <w:rtl/>
        </w:rPr>
        <w:t xml:space="preserve">فکذلک لا یرجع فی الصدقة.</w:t>
      </w:r>
    </w:p>
    <w:p>
      <w:pPr>
        <w:pStyle w:val="BookText"/>
      </w:pPr>
      <w:r>
        <w:rPr>
          <w:rFonts w:ascii="IRNazanin" w:hAnsi="IRNazanin" w:eastAsia="IRNazanin" w:cs="IRNazanin"/>
          <w:lang w:bidi="fa-IR"/>
          <w:color w:val="111111"/>
          <w:sz w:val="28"/>
          <w:szCs w:val="28"/>
          <w:rtl/>
        </w:rPr>
        <w:t xml:space="preserve">وتقدم فی روایة طلحة من باب (35) حکم الرجوع فی الصدقة</w:t>
      </w:r>
    </w:p>
    <w:p>
      <w:pPr>
        <w:pStyle w:val="BookText"/>
      </w:pPr>
      <w:r>
        <w:rPr>
          <w:rFonts w:ascii="IRNazanin" w:hAnsi="IRNazanin" w:eastAsia="IRNazanin" w:cs="IRNazanin"/>
          <w:lang w:bidi="fa-IR"/>
          <w:color w:val="111111"/>
          <w:sz w:val="28"/>
          <w:szCs w:val="28"/>
          <w:rtl/>
        </w:rPr>
        <w:t xml:space="preserve">من أبواب ما یتأکد استحبابه من الحقوق فی کتاب الزکاة قوله علیه السلام</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80" w:name="pg12422_156853"/>
    <w:bookmarkEnd w:id="180"/>
    <w:p>
      <w:pPr>
        <w:pStyle w:val="BookText"/>
      </w:pPr>
      <w:r>
        <w:rPr>
          <w:rFonts w:ascii="IRNazanin" w:hAnsi="IRNazanin" w:eastAsia="IRNazanin" w:cs="IRNazanin"/>
          <w:lang w:bidi="fa-IR"/>
          <w:color w:val="111111"/>
          <w:sz w:val="28"/>
          <w:szCs w:val="28"/>
          <w:rtl/>
        </w:rPr>
        <w:t xml:space="preserve">من تصدق بصدقة ثم ردت علیه فلا یأکلها لأنه لا شریک لله عز وجل فی</w:t>
      </w:r>
    </w:p>
    <w:p>
      <w:pPr>
        <w:pStyle w:val="BookText"/>
      </w:pPr>
      <w:r>
        <w:rPr>
          <w:rFonts w:ascii="IRNazanin" w:hAnsi="IRNazanin" w:eastAsia="IRNazanin" w:cs="IRNazanin"/>
          <w:lang w:bidi="fa-IR"/>
          <w:color w:val="111111"/>
          <w:sz w:val="28"/>
          <w:szCs w:val="28"/>
          <w:rtl/>
        </w:rPr>
        <w:t xml:space="preserve">شئ مما جعل له أنما هو بمنزلة العتاقة لا یصلح (یصح - خ) ردها بعد</w:t>
      </w:r>
    </w:p>
    <w:p>
      <w:pPr>
        <w:pStyle w:val="BookText"/>
      </w:pPr>
      <w:r>
        <w:rPr>
          <w:rFonts w:ascii="IRNazanin" w:hAnsi="IRNazanin" w:eastAsia="IRNazanin" w:cs="IRNazanin"/>
          <w:lang w:bidi="fa-IR"/>
          <w:color w:val="111111"/>
          <w:sz w:val="28"/>
          <w:szCs w:val="28"/>
          <w:rtl/>
        </w:rPr>
        <w:t xml:space="preserve">ما یعتق، ولا حظ سائر أحادیث الباب وباب (7) حکم الرجوع فی الهبة</w:t>
      </w:r>
    </w:p>
    <w:p>
      <w:pPr>
        <w:pStyle w:val="BookText"/>
      </w:pPr>
      <w:r>
        <w:rPr>
          <w:rFonts w:ascii="IRNazanin" w:hAnsi="IRNazanin" w:eastAsia="IRNazanin" w:cs="IRNazanin"/>
          <w:lang w:bidi="fa-IR"/>
          <w:color w:val="111111"/>
          <w:sz w:val="28"/>
          <w:szCs w:val="28"/>
          <w:rtl/>
        </w:rPr>
        <w:t xml:space="preserve">من أبوابها.</w:t>
      </w:r>
    </w:p>
    <w:p>
      <w:pPr>
        <w:pStyle w:val="Heading3"/>
      </w:pPr>
      <w:bookmarkStart w:id="533" w:name="_Toc270"/>
      <w:r>
        <w:t>(58) باب أن من باع عبده فأعتقه المشتری ولم یؤد ثمنه لیس للمالک أن یرده بل ثمنه دین علی المشتری</w:t>
      </w:r>
      <w:bookmarkEnd w:id="533"/>
    </w:p>
    <w:p>
      <w:pPr>
        <w:pStyle w:val="BookText"/>
      </w:pPr>
      <w:r>
        <w:rPr>
          <w:rFonts w:ascii="IRNazanin" w:hAnsi="IRNazanin" w:eastAsia="IRNazanin" w:cs="IRNazanin"/>
          <w:lang w:bidi="fa-IR"/>
          <w:color w:val="111111"/>
          <w:sz w:val="28"/>
          <w:szCs w:val="28"/>
          <w:rtl/>
        </w:rPr>
        <w:t xml:space="preserve">1105 (1) الغارات 370 ج 1 - حدثنی ابن أبی سیف عن عبد الرحمان</w:t>
      </w:r>
    </w:p>
    <w:p>
      <w:pPr>
        <w:pStyle w:val="BookText"/>
      </w:pPr>
      <w:r>
        <w:rPr>
          <w:rFonts w:ascii="IRNazanin" w:hAnsi="IRNazanin" w:eastAsia="IRNazanin" w:cs="IRNazanin"/>
          <w:lang w:bidi="fa-IR"/>
          <w:color w:val="111111"/>
          <w:sz w:val="28"/>
          <w:szCs w:val="28"/>
          <w:rtl/>
        </w:rPr>
        <w:t xml:space="preserve">بن جندب عن أبیه قال: قیل لعلی علیه السلام حین هرب مصقلة: أردد</w:t>
      </w:r>
    </w:p>
    <w:p>
      <w:pPr>
        <w:pStyle w:val="BookText"/>
      </w:pPr>
      <w:r>
        <w:rPr>
          <w:rFonts w:ascii="IRNazanin" w:hAnsi="IRNazanin" w:eastAsia="IRNazanin" w:cs="IRNazanin"/>
          <w:lang w:bidi="fa-IR"/>
          <w:color w:val="111111"/>
          <w:sz w:val="28"/>
          <w:szCs w:val="28"/>
          <w:rtl/>
        </w:rPr>
        <w:t xml:space="preserve">الذین سبوا ولم تستوف أثمانهم فی الرق قال: لیس ذلک فی القضاء بحق،</w:t>
      </w:r>
    </w:p>
    <w:p>
      <w:pPr>
        <w:pStyle w:val="BookText"/>
      </w:pPr>
      <w:r>
        <w:rPr>
          <w:rFonts w:ascii="IRNazanin" w:hAnsi="IRNazanin" w:eastAsia="IRNazanin" w:cs="IRNazanin"/>
          <w:lang w:bidi="fa-IR"/>
          <w:color w:val="111111"/>
          <w:sz w:val="28"/>
          <w:szCs w:val="28"/>
          <w:rtl/>
        </w:rPr>
        <w:t xml:space="preserve">قد أعتقوا إذ أعتقهم الذی اشتراهم وصار مالی دینا علی الذی اشتراهم.</w:t>
      </w:r>
    </w:p>
    <w:p>
      <w:pPr>
        <w:pStyle w:val="Heading3"/>
      </w:pPr>
      <w:bookmarkStart w:id="534" w:name="_Toc271"/>
      <w:r>
        <w:t>(59) باب ما ورد فیمن أعتق النسمة ثم یستخدمها</w:t>
      </w:r>
      <w:bookmarkEnd w:id="534"/>
    </w:p>
    <w:p>
      <w:pPr>
        <w:pStyle w:val="BookText"/>
      </w:pPr>
      <w:r>
        <w:rPr>
          <w:rFonts w:ascii="IRNazanin" w:hAnsi="IRNazanin" w:eastAsia="IRNazanin" w:cs="IRNazanin"/>
          <w:lang w:bidi="fa-IR"/>
          <w:color w:val="111111"/>
          <w:sz w:val="28"/>
          <w:szCs w:val="28"/>
          <w:rtl/>
        </w:rPr>
        <w:t xml:space="preserve">وتقدم فی روایة جعفر بن أحمد (6) من باب (13) ما ورد فی</w:t>
      </w:r>
    </w:p>
    <w:p>
      <w:pPr>
        <w:pStyle w:val="BookText"/>
      </w:pPr>
      <w:r>
        <w:rPr>
          <w:rFonts w:ascii="IRNazanin" w:hAnsi="IRNazanin" w:eastAsia="IRNazanin" w:cs="IRNazanin"/>
          <w:lang w:bidi="fa-IR"/>
          <w:color w:val="111111"/>
          <w:sz w:val="28"/>
          <w:szCs w:val="28"/>
          <w:rtl/>
        </w:rPr>
        <w:t xml:space="preserve">أوصاف شرار الناس من أبواب جهاد النفس قوله صلی الله علیه وآله</w:t>
      </w:r>
    </w:p>
    <w:p>
      <w:pPr>
        <w:pStyle w:val="BookText"/>
      </w:pPr>
      <w:r>
        <w:rPr>
          <w:rFonts w:ascii="IRNazanin" w:hAnsi="IRNazanin" w:eastAsia="IRNazanin" w:cs="IRNazanin"/>
          <w:lang w:bidi="fa-IR"/>
          <w:color w:val="111111"/>
          <w:sz w:val="28"/>
          <w:szCs w:val="28"/>
          <w:rtl/>
        </w:rPr>
        <w:t xml:space="preserve">شرارکم الذین لا یقرأون القرآن الا هجرا، ولا یعتقون محررهم قال:</w:t>
      </w:r>
    </w:p>
    <w:p>
      <w:pPr>
        <w:pStyle w:val="BookText"/>
      </w:pPr>
      <w:r>
        <w:rPr>
          <w:rFonts w:ascii="IRNazanin" w:hAnsi="IRNazanin" w:eastAsia="IRNazanin" w:cs="IRNazanin"/>
          <w:lang w:bidi="fa-IR"/>
          <w:color w:val="111111"/>
          <w:sz w:val="28"/>
          <w:szCs w:val="28"/>
          <w:rtl/>
        </w:rPr>
        <w:t xml:space="preserve">قلت: وکیف ذلک؟ قال: یعتقون النسمة ثم یستخدمونها.</w:t>
      </w:r>
    </w:p>
    <w:p>
      <w:pPr>
        <w:pStyle w:val="Heading3"/>
      </w:pPr>
      <w:bookmarkStart w:id="535" w:name="_Toc272"/>
      <w:r>
        <w:t>(60) باب ما ورد فی عتق علی علیه السلام سبی الفرس</w:t>
      </w:r>
      <w:bookmarkEnd w:id="535"/>
    </w:p>
    <w:p>
      <w:pPr>
        <w:pStyle w:val="BookText"/>
      </w:pPr>
      <w:r>
        <w:rPr>
          <w:rFonts w:ascii="IRNazanin" w:hAnsi="IRNazanin" w:eastAsia="IRNazanin" w:cs="IRNazanin"/>
          <w:lang w:bidi="fa-IR"/>
          <w:color w:val="111111"/>
          <w:sz w:val="28"/>
          <w:szCs w:val="28"/>
          <w:rtl/>
        </w:rPr>
        <w:t xml:space="preserve">1106 (1) البحار 199 ج 104 - عن کتاب العدد القویة - قال:</w:t>
      </w:r>
    </w:p>
    <w:p>
      <w:pPr>
        <w:pStyle w:val="BookText"/>
      </w:pPr>
      <w:r>
        <w:rPr>
          <w:rFonts w:ascii="IRNazanin" w:hAnsi="IRNazanin" w:eastAsia="IRNazanin" w:cs="IRNazanin"/>
          <w:lang w:bidi="fa-IR"/>
          <w:color w:val="111111"/>
          <w:sz w:val="28"/>
          <w:szCs w:val="28"/>
          <w:rtl/>
        </w:rPr>
        <w:t xml:space="preserve">أبو جعفر محمد بن جریر بن رستم الطبری لیس التاریخی: لما ورد سبی</w:t>
      </w:r>
    </w:p>
    <w:p>
      <w:pPr>
        <w:pStyle w:val="BookText"/>
      </w:pPr>
      <w:r>
        <w:rPr>
          <w:rFonts w:ascii="IRNazanin" w:hAnsi="IRNazanin" w:eastAsia="IRNazanin" w:cs="IRNazanin"/>
          <w:lang w:bidi="fa-IR"/>
          <w:color w:val="111111"/>
          <w:sz w:val="28"/>
          <w:szCs w:val="28"/>
          <w:rtl/>
        </w:rPr>
        <w:t xml:space="preserve">الفرس إلی المدینة أراد عمر بن الخطاب بیع النساء وأن یجعل الرجال</w:t>
      </w:r>
    </w:p>
    <w:p>
      <w:pPr>
        <w:pStyle w:val="BookText"/>
      </w:pPr>
      <w:r>
        <w:rPr>
          <w:rFonts w:ascii="IRNazanin" w:hAnsi="IRNazanin" w:eastAsia="IRNazanin" w:cs="IRNazanin"/>
          <w:lang w:bidi="fa-IR"/>
          <w:color w:val="111111"/>
          <w:sz w:val="28"/>
          <w:szCs w:val="28"/>
          <w:rtl/>
        </w:rPr>
        <w:t xml:space="preserve">عبیدا فقال له أمیر المؤمنین علیه السلام: ان رسول الله صلی الله علیه وآله</w:t>
      </w:r>
    </w:p>
    <w:p>
      <w:pPr>
        <w:pStyle w:val="BookText"/>
      </w:pPr>
      <w:r>
        <w:rPr>
          <w:rFonts w:ascii="IRNazanin" w:hAnsi="IRNazanin" w:eastAsia="IRNazanin" w:cs="IRNazanin"/>
          <w:lang w:bidi="fa-IR"/>
          <w:color w:val="111111"/>
          <w:sz w:val="28"/>
          <w:szCs w:val="28"/>
          <w:rtl/>
        </w:rPr>
        <w:t xml:space="preserve">قال: أکرموا کریم کل قوم فقال عمر: قد سمعته یقول: إذا أتاکم کریم</w:t>
      </w:r>
    </w:p>
    <w:p>
      <w:pPr>
        <w:pStyle w:val="BookText"/>
      </w:pPr>
      <w:r>
        <w:rPr>
          <w:rFonts w:ascii="IRNazanin" w:hAnsi="IRNazanin" w:eastAsia="IRNazanin" w:cs="IRNazanin"/>
          <w:lang w:bidi="fa-IR"/>
          <w:color w:val="111111"/>
          <w:sz w:val="28"/>
          <w:szCs w:val="28"/>
          <w:rtl/>
        </w:rPr>
        <w:t xml:space="preserve">کل قوم فأکرموه وان خالفکم فقال له أمیر المؤمنین: هؤلاء قوم قد</w:t>
      </w:r>
    </w:p>
    <w:p>
      <w:pPr>
        <w:pStyle w:val="BookText"/>
      </w:pPr>
      <w:r>
        <w:rPr>
          <w:rFonts w:ascii="IRNazanin" w:hAnsi="IRNazanin" w:eastAsia="IRNazanin" w:cs="IRNazanin"/>
          <w:lang w:bidi="fa-IR"/>
          <w:color w:val="111111"/>
          <w:sz w:val="28"/>
          <w:szCs w:val="28"/>
          <w:rtl/>
        </w:rPr>
        <w:t xml:space="preserve">ألقوا إلیکم السلام ورغبوا فی الاسلام ولا بد من أن یکون لی </w:t>
      </w:r>
      <w:r>
        <w:rPr>
          <w:rStyle w:val="FootnoteReference"/>
        </w:rPr>
        <w:footnoteReference w:id="920"/>
      </w:r>
      <w:r>
        <w:rPr>
          <w:rFonts w:ascii="IRNazanin" w:hAnsi="IRNazanin" w:eastAsia="IRNazanin" w:cs="IRNazanin"/>
          <w:lang w:bidi="fa-IR"/>
          <w:color w:val="111111"/>
          <w:sz w:val="28"/>
          <w:szCs w:val="28"/>
          <w:rtl/>
        </w:rPr>
        <w:t xml:space="preserve">فیهم</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81" w:name="pg12422_156854"/>
    <w:bookmarkEnd w:id="181"/>
    <w:p>
      <w:pPr>
        <w:pStyle w:val="BookText"/>
      </w:pPr>
      <w:r>
        <w:rPr>
          <w:rFonts w:ascii="IRNazanin" w:hAnsi="IRNazanin" w:eastAsia="IRNazanin" w:cs="IRNazanin"/>
          <w:lang w:bidi="fa-IR"/>
          <w:color w:val="111111"/>
          <w:sz w:val="28"/>
          <w:szCs w:val="28"/>
          <w:rtl/>
        </w:rPr>
        <w:t xml:space="preserve">ذریة، وأنا اشهد الله واشهد کم أنی قد أعتقت نصیبی منهم لوجه الله تعالی،</w:t>
      </w:r>
    </w:p>
    <w:p>
      <w:pPr>
        <w:pStyle w:val="BookText"/>
      </w:pPr>
      <w:r>
        <w:rPr>
          <w:rFonts w:ascii="IRNazanin" w:hAnsi="IRNazanin" w:eastAsia="IRNazanin" w:cs="IRNazanin"/>
          <w:lang w:bidi="fa-IR"/>
          <w:color w:val="111111"/>
          <w:sz w:val="28"/>
          <w:szCs w:val="28"/>
          <w:rtl/>
        </w:rPr>
        <w:t xml:space="preserve">فقال: جمیع بنی هاشم قد وهبنا حقنا أیضا لک فقال: اللهم اشهد أنی قد</w:t>
      </w:r>
    </w:p>
    <w:p>
      <w:pPr>
        <w:pStyle w:val="BookText"/>
      </w:pPr>
      <w:r>
        <w:rPr>
          <w:rFonts w:ascii="IRNazanin" w:hAnsi="IRNazanin" w:eastAsia="IRNazanin" w:cs="IRNazanin"/>
          <w:lang w:bidi="fa-IR"/>
          <w:color w:val="111111"/>
          <w:sz w:val="28"/>
          <w:szCs w:val="28"/>
          <w:rtl/>
        </w:rPr>
        <w:t xml:space="preserve">أعتقت ما وهبونی لوجه الله، فقال المهاجرون والأنصار: قد وهبنا حقنا</w:t>
      </w:r>
    </w:p>
    <w:p>
      <w:pPr>
        <w:pStyle w:val="BookText"/>
      </w:pPr>
      <w:r>
        <w:rPr>
          <w:rFonts w:ascii="IRNazanin" w:hAnsi="IRNazanin" w:eastAsia="IRNazanin" w:cs="IRNazanin"/>
          <w:lang w:bidi="fa-IR"/>
          <w:color w:val="111111"/>
          <w:sz w:val="28"/>
          <w:szCs w:val="28"/>
          <w:rtl/>
        </w:rPr>
        <w:t xml:space="preserve">لک یا أخا رسول الله فقال: اللهم اشهد أنهم قد وهبوا لی حقهم وقبلته</w:t>
      </w:r>
    </w:p>
    <w:p>
      <w:pPr>
        <w:pStyle w:val="BookText"/>
      </w:pPr>
      <w:r>
        <w:rPr>
          <w:rFonts w:ascii="IRNazanin" w:hAnsi="IRNazanin" w:eastAsia="IRNazanin" w:cs="IRNazanin"/>
          <w:lang w:bidi="fa-IR"/>
          <w:color w:val="111111"/>
          <w:sz w:val="28"/>
          <w:szCs w:val="28"/>
          <w:rtl/>
        </w:rPr>
        <w:t xml:space="preserve">وأشهدک أنی قد أعتقتهم لوجهک فقال عمر: لم نقضت علی عزمی فی</w:t>
      </w:r>
    </w:p>
    <w:p>
      <w:pPr>
        <w:pStyle w:val="BookText"/>
      </w:pPr>
      <w:r>
        <w:rPr>
          <w:rFonts w:ascii="IRNazanin" w:hAnsi="IRNazanin" w:eastAsia="IRNazanin" w:cs="IRNazanin"/>
          <w:lang w:bidi="fa-IR"/>
          <w:color w:val="111111"/>
          <w:sz w:val="28"/>
          <w:szCs w:val="28"/>
          <w:rtl/>
        </w:rPr>
        <w:t xml:space="preserve">الأعاجم وما الذی رغبک عن رأیی فیهم؟ فأعاد علیه ما قال رسول الله فی</w:t>
      </w:r>
    </w:p>
    <w:p>
      <w:pPr>
        <w:pStyle w:val="BookText"/>
      </w:pPr>
      <w:r>
        <w:rPr>
          <w:rFonts w:ascii="IRNazanin" w:hAnsi="IRNazanin" w:eastAsia="IRNazanin" w:cs="IRNazanin"/>
          <w:lang w:bidi="fa-IR"/>
          <w:color w:val="111111"/>
          <w:sz w:val="28"/>
          <w:szCs w:val="28"/>
          <w:rtl/>
        </w:rPr>
        <w:t xml:space="preserve">اکرام الکرماء فقال عمر: قد وهبت لله ولک یا أبا الحسن ما یخصنی و</w:t>
      </w:r>
    </w:p>
    <w:p>
      <w:pPr>
        <w:pStyle w:val="BookText"/>
      </w:pPr>
      <w:r>
        <w:rPr>
          <w:rFonts w:ascii="IRNazanin" w:hAnsi="IRNazanin" w:eastAsia="IRNazanin" w:cs="IRNazanin"/>
          <w:lang w:bidi="fa-IR"/>
          <w:color w:val="111111"/>
          <w:sz w:val="28"/>
          <w:szCs w:val="28"/>
          <w:rtl/>
        </w:rPr>
        <w:t xml:space="preserve">سائر ما لم یوهب لک فقال أمیر المؤمنین علیه السلام: اللهم اشهد علی</w:t>
      </w:r>
    </w:p>
    <w:p>
      <w:pPr>
        <w:pStyle w:val="BookText"/>
      </w:pPr>
      <w:r>
        <w:rPr>
          <w:rFonts w:ascii="IRNazanin" w:hAnsi="IRNazanin" w:eastAsia="IRNazanin" w:cs="IRNazanin"/>
          <w:lang w:bidi="fa-IR"/>
          <w:color w:val="111111"/>
          <w:sz w:val="28"/>
          <w:szCs w:val="28"/>
          <w:rtl/>
        </w:rPr>
        <w:t xml:space="preserve">ما قالوا </w:t>
      </w:r>
      <w:r>
        <w:rPr>
          <w:rStyle w:val="FootnoteReference"/>
        </w:rPr>
        <w:footnoteReference w:id="921"/>
      </w:r>
      <w:r>
        <w:rPr>
          <w:rFonts w:ascii="IRNazanin" w:hAnsi="IRNazanin" w:eastAsia="IRNazanin" w:cs="IRNazanin"/>
          <w:lang w:bidi="fa-IR"/>
          <w:color w:val="111111"/>
          <w:sz w:val="28"/>
          <w:szCs w:val="28"/>
          <w:rtl/>
        </w:rPr>
        <w:t xml:space="preserve">وعلی عتقی إیاهم. المناقب 48 ج 4 - لما ورد سبی الفرس</w:t>
      </w:r>
    </w:p>
    <w:p>
      <w:pPr>
        <w:pStyle w:val="BookText"/>
      </w:pPr>
      <w:r>
        <w:rPr>
          <w:rFonts w:ascii="IRNazanin" w:hAnsi="IRNazanin" w:eastAsia="IRNazanin" w:cs="IRNazanin"/>
          <w:lang w:bidi="fa-IR"/>
          <w:color w:val="111111"/>
          <w:sz w:val="28"/>
          <w:szCs w:val="28"/>
          <w:rtl/>
        </w:rPr>
        <w:t xml:space="preserve">إلی المدینة (وذکر نحوه باختلاف لا یضر بالمقصود).</w:t>
      </w:r>
    </w:p>
    <w:p>
      <w:pPr>
        <w:pStyle w:val="Heading3"/>
      </w:pPr>
      <w:bookmarkStart w:id="536" w:name="_Toc273"/>
      <w:r>
        <w:t>(61) باب ما ورد فی أن المملوک إذا أحسن عبادة ربه ونصح لسیده...</w:t>
      </w:r>
      <w:bookmarkEnd w:id="536"/>
    </w:p>
    <w:p>
      <w:pPr>
        <w:pStyle w:val="BookText"/>
      </w:pPr>
      <w:r>
        <w:rPr>
          <w:rFonts w:ascii="IRNazanin" w:hAnsi="IRNazanin" w:eastAsia="IRNazanin" w:cs="IRNazanin"/>
          <w:lang w:bidi="fa-IR"/>
          <w:color w:val="111111"/>
          <w:sz w:val="28"/>
          <w:szCs w:val="28"/>
          <w:rtl/>
        </w:rPr>
        <w:t xml:space="preserve">*باب ما ورد فی أن المملوک إذا أحسن عبادة ربه ونصح لسیده</w:t>
      </w:r>
    </w:p>
    <w:p>
      <w:pPr>
        <w:pStyle w:val="BookText"/>
      </w:pPr>
      <w:r>
        <w:rPr>
          <w:rFonts w:ascii="IRNazanin" w:hAnsi="IRNazanin" w:eastAsia="IRNazanin" w:cs="IRNazanin"/>
          <w:lang w:bidi="fa-IR"/>
          <w:color w:val="111111"/>
          <w:sz w:val="28"/>
          <w:szCs w:val="28"/>
          <w:rtl/>
        </w:rPr>
        <w:t xml:space="preserve">ولم یضر به دخل الجنة ورفع مقامه فی الدنیا *</w:t>
      </w:r>
    </w:p>
    <w:p>
      <w:pPr>
        <w:pStyle w:val="BookText"/>
      </w:pPr>
      <w:r>
        <w:rPr>
          <w:rFonts w:ascii="IRNazanin" w:hAnsi="IRNazanin" w:eastAsia="IRNazanin" w:cs="IRNazanin"/>
          <w:lang w:bidi="fa-IR"/>
          <w:color w:val="111111"/>
          <w:sz w:val="28"/>
          <w:szCs w:val="28"/>
          <w:rtl/>
        </w:rPr>
        <w:t xml:space="preserve">1107 (1) العیون 28 ج 2 - بالاسناد المتقدم فی باب (22) حرمة</w:t>
      </w:r>
    </w:p>
    <w:p>
      <w:pPr>
        <w:pStyle w:val="BookText"/>
      </w:pPr>
      <w:r>
        <w:rPr>
          <w:rFonts w:ascii="IRNazanin" w:hAnsi="IRNazanin" w:eastAsia="IRNazanin" w:cs="IRNazanin"/>
          <w:lang w:bidi="fa-IR"/>
          <w:color w:val="111111"/>
          <w:sz w:val="28"/>
          <w:szCs w:val="28"/>
          <w:rtl/>
        </w:rPr>
        <w:t xml:space="preserve">الزکاة المفروضة علی من انتسب إلی هاشم بأبیه من أبواب من یستحق</w:t>
      </w:r>
    </w:p>
    <w:p>
      <w:pPr>
        <w:pStyle w:val="BookText"/>
      </w:pPr>
      <w:r>
        <w:rPr>
          <w:rFonts w:ascii="IRNazanin" w:hAnsi="IRNazanin" w:eastAsia="IRNazanin" w:cs="IRNazanin"/>
          <w:lang w:bidi="fa-IR"/>
          <w:color w:val="111111"/>
          <w:sz w:val="28"/>
          <w:szCs w:val="28"/>
          <w:rtl/>
        </w:rPr>
        <w:t xml:space="preserve">الزکاة عن داود بن سلیمان الفراء عن علی بن موسی الرضا عن آبائه</w:t>
      </w:r>
    </w:p>
    <w:p>
      <w:pPr>
        <w:pStyle w:val="BookText"/>
      </w:pPr>
      <w:r>
        <w:rPr>
          <w:rFonts w:ascii="IRNazanin" w:hAnsi="IRNazanin" w:eastAsia="IRNazanin" w:cs="IRNazanin"/>
          <w:lang w:bidi="fa-IR"/>
          <w:color w:val="111111"/>
          <w:sz w:val="28"/>
          <w:szCs w:val="28"/>
          <w:rtl/>
        </w:rPr>
        <w:t xml:space="preserve">علیهم السلام قال: قال رسول الله صلی الله علیه وآله (فی حدیث) أول من</w:t>
      </w:r>
    </w:p>
    <w:p>
      <w:pPr>
        <w:pStyle w:val="BookText"/>
      </w:pPr>
      <w:r>
        <w:rPr>
          <w:rFonts w:ascii="IRNazanin" w:hAnsi="IRNazanin" w:eastAsia="IRNazanin" w:cs="IRNazanin"/>
          <w:lang w:bidi="fa-IR"/>
          <w:color w:val="111111"/>
          <w:sz w:val="28"/>
          <w:szCs w:val="28"/>
          <w:rtl/>
        </w:rPr>
        <w:t xml:space="preserve">یدخل الجنة شهید وعبد مملوک أحسن عبادة ربه ونصح لسیده ورجل</w:t>
      </w:r>
    </w:p>
    <w:p>
      <w:pPr>
        <w:pStyle w:val="BookText"/>
      </w:pPr>
      <w:r>
        <w:rPr>
          <w:rFonts w:ascii="IRNazanin" w:hAnsi="IRNazanin" w:eastAsia="IRNazanin" w:cs="IRNazanin"/>
          <w:lang w:bidi="fa-IR"/>
          <w:color w:val="111111"/>
          <w:sz w:val="28"/>
          <w:szCs w:val="28"/>
          <w:rtl/>
        </w:rPr>
        <w:t xml:space="preserve">عفیف متعفف ذو عبادة</w:t>
      </w:r>
    </w:p>
    <w:p>
      <w:pPr>
        <w:pStyle w:val="BookText"/>
      </w:pPr>
      <w:r>
        <w:rPr>
          <w:rFonts w:ascii="IRNazanin" w:hAnsi="IRNazanin" w:eastAsia="IRNazanin" w:cs="IRNazanin"/>
          <w:lang w:bidi="fa-IR"/>
          <w:color w:val="111111"/>
          <w:sz w:val="28"/>
          <w:szCs w:val="28"/>
          <w:rtl/>
        </w:rPr>
        <w:t xml:space="preserve">(2) عدة الداعی 235 - روی شعیب الأنصاری وهارون بن خارجة</w:t>
      </w:r>
    </w:p>
    <w:p>
      <w:pPr>
        <w:pStyle w:val="BookText"/>
      </w:pPr>
      <w:r>
        <w:rPr>
          <w:rFonts w:ascii="IRNazanin" w:hAnsi="IRNazanin" w:eastAsia="IRNazanin" w:cs="IRNazanin"/>
          <w:lang w:bidi="fa-IR"/>
          <w:color w:val="111111"/>
          <w:sz w:val="28"/>
          <w:szCs w:val="28"/>
          <w:rtl/>
        </w:rPr>
        <w:t xml:space="preserve">قالا: قال أبو عبد الله علیه السلام أن موسی علیه السلام انطلق ینظر فی</w:t>
      </w:r>
    </w:p>
    <w:p>
      <w:pPr>
        <w:pStyle w:val="BookText"/>
      </w:pPr>
      <w:r>
        <w:rPr>
          <w:rFonts w:ascii="IRNazanin" w:hAnsi="IRNazanin" w:eastAsia="IRNazanin" w:cs="IRNazanin"/>
          <w:lang w:bidi="fa-IR"/>
          <w:color w:val="111111"/>
          <w:sz w:val="28"/>
          <w:szCs w:val="28"/>
          <w:rtl/>
        </w:rPr>
        <w:t xml:space="preserve">أعمال العباد، فأتی رجلا من أعبد الناس، فلما أمسی الرجل حرک شجرة</w:t>
      </w:r>
    </w:p>
    <w:p>
      <w:pPr>
        <w:pStyle w:val="BookText"/>
      </w:pPr>
      <w:r>
        <w:rPr>
          <w:rFonts w:ascii="IRNazanin" w:hAnsi="IRNazanin" w:eastAsia="IRNazanin" w:cs="IRNazanin"/>
          <w:lang w:bidi="fa-IR"/>
          <w:color w:val="111111"/>
          <w:sz w:val="28"/>
          <w:szCs w:val="28"/>
          <w:rtl/>
        </w:rPr>
        <w:t xml:space="preserve">إلی جنبه فإذا فیها رمانتین. قال: فقال یا عبد الله من أنت؟ انک عبد صالح</w:t>
      </w:r>
    </w:p>
    <w:p>
      <w:pPr>
        <w:pStyle w:val="BookText"/>
      </w:pPr>
      <w:r>
        <w:rPr>
          <w:rFonts w:ascii="IRNazanin" w:hAnsi="IRNazanin" w:eastAsia="IRNazanin" w:cs="IRNazanin"/>
          <w:lang w:bidi="fa-IR"/>
          <w:color w:val="111111"/>
          <w:sz w:val="28"/>
          <w:szCs w:val="28"/>
          <w:rtl/>
        </w:rPr>
        <w:t xml:space="preserve">أنا هاهنا منذ ما شاء الله ما أجد فی هذه الشجرة الا رمانة واحدة، ولولا</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أنک عبد صالح ما وجدت رمانتین قال: أنا رجل أسکن أرض موسی بن</w:t>
      </w:r>
    </w:p>
    <w:p>
      <w:pPr>
        <w:pStyle w:val="BookText"/>
      </w:pPr>
      <w:r>
        <w:rPr>
          <w:rFonts w:ascii="IRNazanin" w:hAnsi="IRNazanin" w:eastAsia="IRNazanin" w:cs="IRNazanin"/>
          <w:lang w:bidi="fa-IR"/>
          <w:color w:val="111111"/>
          <w:sz w:val="28"/>
          <w:szCs w:val="28"/>
          <w:rtl/>
        </w:rPr>
        <w:t xml:space="preserve">عمران قال فلما أصبح قال تعمل أحدا أعبد منک قال نعم. " فلان الفلانی "</w:t>
      </w:r>
    </w:p>
    <w:p>
      <w:pPr>
        <w:pStyle w:val="BookText"/>
      </w:pPr>
      <w:r>
        <w:rPr>
          <w:rFonts w:ascii="IRNazanin" w:hAnsi="IRNazanin" w:eastAsia="IRNazanin" w:cs="IRNazanin"/>
          <w:lang w:bidi="fa-IR"/>
          <w:color w:val="111111"/>
          <w:sz w:val="28"/>
          <w:szCs w:val="28"/>
          <w:rtl/>
        </w:rPr>
        <w:t xml:space="preserve">قال فانطلق الیه فإذا هو أعبد منه کثیرا فلما أمسی أوتی برغیفین وماء</w:t>
      </w:r>
    </w:p>
    <w:p>
      <w:pPr>
        <w:pStyle w:val="BookText"/>
      </w:pPr>
      <w:r>
        <w:rPr>
          <w:rFonts w:ascii="IRNazanin" w:hAnsi="IRNazanin" w:eastAsia="IRNazanin" w:cs="IRNazanin"/>
          <w:lang w:bidi="fa-IR"/>
          <w:color w:val="111111"/>
          <w:sz w:val="28"/>
          <w:szCs w:val="28"/>
          <w:rtl/>
        </w:rPr>
        <w:t xml:space="preserve">فقال: یا عبد الله من أنت انک عبد صالح أنا هاهنا منذ ما شاء الله وما</w:t>
      </w:r>
    </w:p>
    <w:p>
      <w:pPr>
        <w:pStyle w:val="BookText"/>
      </w:pPr>
      <w:r>
        <w:rPr>
          <w:rFonts w:ascii="IRNazanin" w:hAnsi="IRNazanin" w:eastAsia="IRNazanin" w:cs="IRNazanin"/>
          <w:lang w:bidi="fa-IR"/>
          <w:color w:val="111111"/>
          <w:sz w:val="28"/>
          <w:szCs w:val="28"/>
          <w:rtl/>
        </w:rPr>
        <w:t xml:space="preserve">أوتی الا برغیف واحد، ولولا أنک عبد صالح ما أتیت برغیفین، فمن</w:t>
      </w:r>
    </w:p>
    <w:p>
      <w:pPr>
        <w:pStyle w:val="BookText"/>
      </w:pPr>
      <w:r>
        <w:rPr>
          <w:rFonts w:ascii="IRNazanin" w:hAnsi="IRNazanin" w:eastAsia="IRNazanin" w:cs="IRNazanin"/>
          <w:lang w:bidi="fa-IR"/>
          <w:color w:val="111111"/>
          <w:sz w:val="28"/>
          <w:szCs w:val="28"/>
          <w:rtl/>
        </w:rPr>
        <w:t xml:space="preserve">أنت؟ قال: أنا رجل أسکن أرض موسی بن عمران. ثم قال موسی هل تعلم</w:t>
      </w:r>
    </w:p>
    <w:p>
      <w:pPr>
        <w:pStyle w:val="BookText"/>
      </w:pPr>
      <w:r>
        <w:rPr>
          <w:rFonts w:ascii="IRNazanin" w:hAnsi="IRNazanin" w:eastAsia="IRNazanin" w:cs="IRNazanin"/>
          <w:lang w:bidi="fa-IR"/>
          <w:color w:val="111111"/>
          <w:sz w:val="28"/>
          <w:szCs w:val="28"/>
          <w:rtl/>
        </w:rPr>
        <w:t xml:space="preserve">أحدا أعبد منک قال: نعم. " فلان الحداد " فی مدینة کذا وکذا قال فأتاه</w:t>
      </w:r>
    </w:p>
    <w:p>
      <w:pPr>
        <w:pStyle w:val="BookText"/>
      </w:pPr>
      <w:r>
        <w:rPr>
          <w:rFonts w:ascii="IRNazanin" w:hAnsi="IRNazanin" w:eastAsia="IRNazanin" w:cs="IRNazanin"/>
          <w:lang w:bidi="fa-IR"/>
          <w:color w:val="111111"/>
          <w:sz w:val="28"/>
          <w:szCs w:val="28"/>
          <w:rtl/>
        </w:rPr>
        <w:t xml:space="preserve">فنظر إلی رجل لیس بصاحب العبادة، بل أنما هو ذاکر لله تعالی، وإذا</w:t>
      </w:r>
    </w:p>
    <w:p>
      <w:pPr>
        <w:pStyle w:val="BookText"/>
      </w:pPr>
      <w:r>
        <w:rPr>
          <w:rFonts w:ascii="IRNazanin" w:hAnsi="IRNazanin" w:eastAsia="IRNazanin" w:cs="IRNazanin"/>
          <w:lang w:bidi="fa-IR"/>
          <w:color w:val="111111"/>
          <w:sz w:val="28"/>
          <w:szCs w:val="28"/>
          <w:rtl/>
        </w:rPr>
        <w:t xml:space="preserve">دخل وقت الصلاة قام فصلی، فلما أمسی نظر إلی غلته فوجدها قد أضعفت</w:t>
      </w:r>
    </w:p>
    <w:p>
      <w:pPr>
        <w:pStyle w:val="BookText"/>
      </w:pPr>
      <w:r>
        <w:rPr>
          <w:rFonts w:ascii="IRNazanin" w:hAnsi="IRNazanin" w:eastAsia="IRNazanin" w:cs="IRNazanin"/>
          <w:lang w:bidi="fa-IR"/>
          <w:color w:val="111111"/>
          <w:sz w:val="28"/>
          <w:szCs w:val="28"/>
          <w:rtl/>
        </w:rPr>
        <w:t xml:space="preserve">فقال یا عبد الله من أنت انک عبد صالح أنا هاهنا منذ ما شاء الله غلتی </w:t>
      </w:r>
      <w:r>
        <w:rPr>
          <w:rStyle w:val="FootnoteReference"/>
        </w:rPr>
        <w:footnoteReference w:id="922"/>
      </w:r>
    </w:p>
    <w:p>
      <w:pPr>
        <w:pStyle w:val="BookText"/>
      </w:pPr>
      <w:r>
        <w:rPr>
          <w:rFonts w:ascii="IRNazanin" w:hAnsi="IRNazanin" w:eastAsia="IRNazanin" w:cs="IRNazanin"/>
          <w:lang w:bidi="fa-IR"/>
          <w:color w:val="111111"/>
          <w:sz w:val="28"/>
          <w:szCs w:val="28"/>
          <w:rtl/>
        </w:rPr>
        <w:t xml:space="preserve">قریب بعضها من بعض واللیلة قد أضعفت فمن أنت؟ قال أنا رجل أسکن</w:t>
      </w:r>
    </w:p>
    <w:p>
      <w:pPr>
        <w:pStyle w:val="BookText"/>
      </w:pPr>
      <w:r>
        <w:rPr>
          <w:rFonts w:ascii="IRNazanin" w:hAnsi="IRNazanin" w:eastAsia="IRNazanin" w:cs="IRNazanin"/>
          <w:lang w:bidi="fa-IR"/>
          <w:color w:val="111111"/>
          <w:sz w:val="28"/>
          <w:szCs w:val="28"/>
          <w:rtl/>
        </w:rPr>
        <w:t xml:space="preserve">أرض موسی بن عمران قال: فأخذ ثلث غلته فتصدق بها، وثلثا أعطی</w:t>
      </w:r>
    </w:p>
    <w:p>
      <w:pPr>
        <w:pStyle w:val="BookText"/>
      </w:pPr>
      <w:r>
        <w:rPr>
          <w:rFonts w:ascii="IRNazanin" w:hAnsi="IRNazanin" w:eastAsia="IRNazanin" w:cs="IRNazanin"/>
          <w:lang w:bidi="fa-IR"/>
          <w:color w:val="111111"/>
          <w:sz w:val="28"/>
          <w:szCs w:val="28"/>
          <w:rtl/>
        </w:rPr>
        <w:t xml:space="preserve">مولی له، وثلثا اشتری به طعاما، فأکل هو وموسی قال: فتبسم موسی،</w:t>
      </w:r>
    </w:p>
    <w:p>
      <w:pPr>
        <w:pStyle w:val="BookText"/>
      </w:pPr>
      <w:r>
        <w:rPr>
          <w:rFonts w:ascii="IRNazanin" w:hAnsi="IRNazanin" w:eastAsia="IRNazanin" w:cs="IRNazanin"/>
          <w:lang w:bidi="fa-IR"/>
          <w:color w:val="111111"/>
          <w:sz w:val="28"/>
          <w:szCs w:val="28"/>
          <w:rtl/>
        </w:rPr>
        <w:t xml:space="preserve">قال: من أی شئ تبسمت قال: دلنی بنی بنی إسرائیل علی فلان فوجدته</w:t>
      </w:r>
    </w:p>
    <w:p>
      <w:pPr>
        <w:pStyle w:val="BookText"/>
      </w:pPr>
      <w:r>
        <w:rPr>
          <w:rFonts w:ascii="IRNazanin" w:hAnsi="IRNazanin" w:eastAsia="IRNazanin" w:cs="IRNazanin"/>
          <w:lang w:bidi="fa-IR"/>
          <w:color w:val="111111"/>
          <w:sz w:val="28"/>
          <w:szCs w:val="28"/>
          <w:rtl/>
        </w:rPr>
        <w:t xml:space="preserve">من أعبد الخلق فدلنی علی فلان فوجدته أعبد منه، فدلنی فلان علیک</w:t>
      </w:r>
    </w:p>
    <w:p>
      <w:pPr>
        <w:pStyle w:val="BookText"/>
      </w:pPr>
      <w:r>
        <w:rPr>
          <w:rFonts w:ascii="IRNazanin" w:hAnsi="IRNazanin" w:eastAsia="IRNazanin" w:cs="IRNazanin"/>
          <w:lang w:bidi="fa-IR"/>
          <w:color w:val="111111"/>
          <w:sz w:val="28"/>
          <w:szCs w:val="28"/>
          <w:rtl/>
        </w:rPr>
        <w:t xml:space="preserve">وزعم أنک أعبد منه، ولست أراک شبیه القوم قال: أنا رجل مملوک ألیس</w:t>
      </w:r>
    </w:p>
    <w:p>
      <w:pPr>
        <w:pStyle w:val="BookText"/>
      </w:pPr>
      <w:r>
        <w:rPr>
          <w:rFonts w:ascii="IRNazanin" w:hAnsi="IRNazanin" w:eastAsia="IRNazanin" w:cs="IRNazanin"/>
          <w:lang w:bidi="fa-IR"/>
          <w:color w:val="111111"/>
          <w:sz w:val="28"/>
          <w:szCs w:val="28"/>
          <w:rtl/>
        </w:rPr>
        <w:t xml:space="preserve">ترانی ذاکرا لله؟ أولیس ترانی أصلی الصلاة لوقتها، وان أقبلت علی</w:t>
      </w:r>
    </w:p>
    <w:p>
      <w:pPr>
        <w:pStyle w:val="BookText"/>
      </w:pPr>
      <w:r>
        <w:rPr>
          <w:rFonts w:ascii="IRNazanin" w:hAnsi="IRNazanin" w:eastAsia="IRNazanin" w:cs="IRNazanin"/>
          <w:lang w:bidi="fa-IR"/>
          <w:color w:val="111111"/>
          <w:sz w:val="28"/>
          <w:szCs w:val="28"/>
          <w:rtl/>
        </w:rPr>
        <w:t xml:space="preserve">الصلاة أضررت بغلة مولای وأضررت بعمل الناس أتریدان تأتی بلادک؟</w:t>
      </w:r>
    </w:p>
    <w:p>
      <w:pPr>
        <w:pStyle w:val="BookText"/>
      </w:pPr>
      <w:r>
        <w:rPr>
          <w:rFonts w:ascii="IRNazanin" w:hAnsi="IRNazanin" w:eastAsia="IRNazanin" w:cs="IRNazanin"/>
          <w:lang w:bidi="fa-IR"/>
          <w:color w:val="111111"/>
          <w:sz w:val="28"/>
          <w:szCs w:val="28"/>
          <w:rtl/>
        </w:rPr>
        <w:t xml:space="preserve">قال: نعم قال: فمرت به سحابة فقال الحداد: یا سحابة تعالی فجاءت قال:</w:t>
      </w:r>
    </w:p>
    <w:p>
      <w:pPr>
        <w:pStyle w:val="BookText"/>
      </w:pPr>
      <w:r>
        <w:rPr>
          <w:rFonts w:ascii="IRNazanin" w:hAnsi="IRNazanin" w:eastAsia="IRNazanin" w:cs="IRNazanin"/>
          <w:lang w:bidi="fa-IR"/>
          <w:color w:val="111111"/>
          <w:sz w:val="28"/>
          <w:szCs w:val="28"/>
          <w:rtl/>
        </w:rPr>
        <w:t xml:space="preserve">أین تریدین؟ قالت أرید أرض کذا وکذا قال: انصرفی، ثم مرت به أخری</w:t>
      </w:r>
    </w:p>
    <w:p>
      <w:pPr>
        <w:pStyle w:val="BookText"/>
      </w:pPr>
      <w:r>
        <w:rPr>
          <w:rFonts w:ascii="IRNazanin" w:hAnsi="IRNazanin" w:eastAsia="IRNazanin" w:cs="IRNazanin"/>
          <w:lang w:bidi="fa-IR"/>
          <w:color w:val="111111"/>
          <w:sz w:val="28"/>
          <w:szCs w:val="28"/>
          <w:rtl/>
        </w:rPr>
        <w:t xml:space="preserve">فقال: یا سحابة تعالی فجاءت: فقال: أین تریدین: فقالت: أرید ارض کذا</w:t>
      </w:r>
    </w:p>
    <w:p>
      <w:pPr>
        <w:pStyle w:val="BookText"/>
      </w:pPr>
      <w:r>
        <w:rPr>
          <w:rFonts w:ascii="IRNazanin" w:hAnsi="IRNazanin" w:eastAsia="IRNazanin" w:cs="IRNazanin"/>
          <w:lang w:bidi="fa-IR"/>
          <w:color w:val="111111"/>
          <w:sz w:val="28"/>
          <w:szCs w:val="28"/>
          <w:rtl/>
        </w:rPr>
        <w:t xml:space="preserve">وکذا قال: انصرفی ثم مرت به أخری فقال: یا سحابة تعالی، فجاءته فقال:</w:t>
      </w:r>
    </w:p>
    <w:p>
      <w:pPr>
        <w:pStyle w:val="BookText"/>
      </w:pPr>
      <w:r>
        <w:rPr>
          <w:rFonts w:ascii="IRNazanin" w:hAnsi="IRNazanin" w:eastAsia="IRNazanin" w:cs="IRNazanin"/>
          <w:lang w:bidi="fa-IR"/>
          <w:color w:val="111111"/>
          <w:sz w:val="28"/>
          <w:szCs w:val="28"/>
          <w:rtl/>
        </w:rPr>
        <w:t xml:space="preserve">أین تریدین؟ قالت: أرید أرض موسی بن عمران قال: فقال: احملی هذا</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82" w:name="pg12422_156856"/>
    <w:bookmarkEnd w:id="182"/>
    <w:p>
      <w:pPr>
        <w:pStyle w:val="BookText"/>
      </w:pPr>
      <w:r>
        <w:rPr>
          <w:rFonts w:ascii="IRNazanin" w:hAnsi="IRNazanin" w:eastAsia="IRNazanin" w:cs="IRNazanin"/>
          <w:lang w:bidi="fa-IR"/>
          <w:color w:val="111111"/>
          <w:sz w:val="28"/>
          <w:szCs w:val="28"/>
          <w:rtl/>
        </w:rPr>
        <w:t xml:space="preserve">حمل رقیق وضعیه فی أرض موسی بن عمران وضع رقیقا قال: فلما بلغ</w:t>
      </w:r>
    </w:p>
    <w:p>
      <w:pPr>
        <w:pStyle w:val="BookText"/>
      </w:pPr>
      <w:r>
        <w:rPr>
          <w:rFonts w:ascii="IRNazanin" w:hAnsi="IRNazanin" w:eastAsia="IRNazanin" w:cs="IRNazanin"/>
          <w:lang w:bidi="fa-IR"/>
          <w:color w:val="111111"/>
          <w:sz w:val="28"/>
          <w:szCs w:val="28"/>
          <w:rtl/>
        </w:rPr>
        <w:t xml:space="preserve">موسی بلاده قال: یا رب بما بلغت هذا ما أری؟ قال تعالی: ان عبدی هذا</w:t>
      </w:r>
    </w:p>
    <w:p>
      <w:pPr>
        <w:pStyle w:val="BookText"/>
      </w:pPr>
      <w:r>
        <w:rPr>
          <w:rFonts w:ascii="IRNazanin" w:hAnsi="IRNazanin" w:eastAsia="IRNazanin" w:cs="IRNazanin"/>
          <w:lang w:bidi="fa-IR"/>
          <w:color w:val="111111"/>
          <w:sz w:val="28"/>
          <w:szCs w:val="28"/>
          <w:rtl/>
        </w:rPr>
        <w:t xml:space="preserve">یصبر علی بلائی ویرضی بقضائی ویشکر علی نعمائی.</w:t>
      </w:r>
    </w:p>
    <w:p>
      <w:pPr>
        <w:pStyle w:val="BookText"/>
      </w:pPr>
      <w:r>
        <w:rPr>
          <w:rFonts w:ascii="IRNazanin" w:hAnsi="IRNazanin" w:eastAsia="IRNazanin" w:cs="IRNazanin"/>
          <w:lang w:bidi="fa-IR"/>
          <w:color w:val="111111"/>
          <w:sz w:val="28"/>
          <w:szCs w:val="28"/>
          <w:rtl/>
        </w:rPr>
        <w:t xml:space="preserve">وتقدم فی روایة سعید بن المسیب (1) من باب (1) ما ورد فی حلیة</w:t>
      </w:r>
    </w:p>
    <w:p>
      <w:pPr>
        <w:pStyle w:val="BookText"/>
      </w:pPr>
      <w:r>
        <w:rPr>
          <w:rFonts w:ascii="IRNazanin" w:hAnsi="IRNazanin" w:eastAsia="IRNazanin" w:cs="IRNazanin"/>
          <w:lang w:bidi="fa-IR"/>
          <w:color w:val="111111"/>
          <w:sz w:val="28"/>
          <w:szCs w:val="28"/>
          <w:rtl/>
        </w:rPr>
        <w:t xml:space="preserve">الهبة من أبوابها قوله قحط المدینة فخرج الناس یمینا وشمالا فمددت</w:t>
      </w:r>
    </w:p>
    <w:p>
      <w:pPr>
        <w:pStyle w:val="BookText"/>
      </w:pPr>
      <w:r>
        <w:rPr>
          <w:rFonts w:ascii="IRNazanin" w:hAnsi="IRNazanin" w:eastAsia="IRNazanin" w:cs="IRNazanin"/>
          <w:lang w:bidi="fa-IR"/>
          <w:color w:val="111111"/>
          <w:sz w:val="28"/>
          <w:szCs w:val="28"/>
          <w:rtl/>
        </w:rPr>
        <w:t xml:space="preserve">عینی فرأیت شخصا أسود علی تل قد انفرد فقصدت نحوه فرأیته یحرک</w:t>
      </w:r>
    </w:p>
    <w:p>
      <w:pPr>
        <w:pStyle w:val="BookText"/>
      </w:pPr>
      <w:r>
        <w:rPr>
          <w:rFonts w:ascii="IRNazanin" w:hAnsi="IRNazanin" w:eastAsia="IRNazanin" w:cs="IRNazanin"/>
          <w:lang w:bidi="fa-IR"/>
          <w:color w:val="111111"/>
          <w:sz w:val="28"/>
          <w:szCs w:val="28"/>
          <w:rtl/>
        </w:rPr>
        <w:t xml:space="preserve">شفتیه فلم یتم دعاءه حتی أقبلت غمامة فلما نظر إلیها حمد الله وانصرف</w:t>
      </w:r>
    </w:p>
    <w:p>
      <w:pPr>
        <w:pStyle w:val="BookText"/>
      </w:pPr>
      <w:r>
        <w:rPr>
          <w:rFonts w:ascii="IRNazanin" w:hAnsi="IRNazanin" w:eastAsia="IRNazanin" w:cs="IRNazanin"/>
          <w:lang w:bidi="fa-IR"/>
          <w:color w:val="111111"/>
          <w:sz w:val="28"/>
          <w:szCs w:val="28"/>
          <w:rtl/>
        </w:rPr>
        <w:t xml:space="preserve">وأدرکنا المطر حتی ظنناه المغرق فاتبعته حتی دخل دار علی بن الحسین</w:t>
      </w:r>
    </w:p>
    <w:p>
      <w:pPr>
        <w:pStyle w:val="BookText"/>
      </w:pPr>
      <w:r>
        <w:rPr>
          <w:rFonts w:ascii="IRNazanin" w:hAnsi="IRNazanin" w:eastAsia="IRNazanin" w:cs="IRNazanin"/>
          <w:lang w:bidi="fa-IR"/>
          <w:color w:val="111111"/>
          <w:sz w:val="28"/>
          <w:szCs w:val="28"/>
          <w:rtl/>
        </w:rPr>
        <w:t xml:space="preserve">علیهما السلام الخ.</w:t>
      </w:r>
    </w:p>
    <w:p>
      <w:pPr>
        <w:pStyle w:val="Heading2"/>
      </w:pPr>
      <w:bookmarkStart w:id="537" w:name="_Toc274"/>
      <w:r>
        <w:t>کتاب التدبیر والمکاتبة والاستیلاد</w:t>
      </w:r>
      <w:bookmarkEnd w:id="537"/>
    </w:p>
    <w:p>
      <w:pPr>
        <w:pStyle w:val="Heading3"/>
      </w:pPr>
      <w:bookmarkStart w:id="538" w:name="_Toc275"/>
      <w:r>
        <w:t>أبواب التدبیر</w:t>
      </w:r>
      <w:bookmarkEnd w:id="538"/>
    </w:p>
    <w:p>
      <w:pPr>
        <w:pStyle w:val="Heading4"/>
      </w:pPr>
      <w:bookmarkStart w:id="539" w:name="_Toc276"/>
      <w:r>
        <w:t>(1) باب معنی التدبیر وأنه لا یخرج المدبر عن ملک مولاه فله أن...</w:t>
      </w:r>
      <w:bookmarkEnd w:id="539"/>
    </w:p>
    <w:p>
      <w:pPr>
        <w:pStyle w:val="BookText"/>
      </w:pPr>
      <w:r>
        <w:rPr>
          <w:rFonts w:ascii="IRNazanin" w:hAnsi="IRNazanin" w:eastAsia="IRNazanin" w:cs="IRNazanin"/>
          <w:lang w:bidi="fa-IR"/>
          <w:color w:val="111111"/>
          <w:sz w:val="28"/>
          <w:szCs w:val="28"/>
          <w:rtl/>
        </w:rPr>
        <w:t xml:space="preserve">*باب معنی التدبیر وأنه لا یخرج المدبر عن ملک مولاه فله أن یرجع فی تدبیره ویتصرف فیه تصرف المالک فی ملکه *</w:t>
      </w:r>
    </w:p>
    <w:p>
      <w:pPr>
        <w:pStyle w:val="BookText"/>
      </w:pPr>
      <w:r>
        <w:rPr>
          <w:rFonts w:ascii="IRNazanin" w:hAnsi="IRNazanin" w:eastAsia="IRNazanin" w:cs="IRNazanin"/>
          <w:lang w:bidi="fa-IR"/>
          <w:color w:val="111111"/>
          <w:sz w:val="28"/>
          <w:szCs w:val="28"/>
          <w:rtl/>
        </w:rPr>
        <w:t xml:space="preserve">1109 (1) فقه الرضا علیه السلام 305 - والتدبیر أن یقول الرجل</w:t>
      </w:r>
    </w:p>
    <w:p>
      <w:pPr>
        <w:pStyle w:val="BookText"/>
      </w:pPr>
      <w:r>
        <w:rPr>
          <w:rFonts w:ascii="IRNazanin" w:hAnsi="IRNazanin" w:eastAsia="IRNazanin" w:cs="IRNazanin"/>
          <w:lang w:bidi="fa-IR"/>
          <w:color w:val="111111"/>
          <w:sz w:val="28"/>
          <w:szCs w:val="28"/>
          <w:rtl/>
        </w:rPr>
        <w:t xml:space="preserve">لعبده أو لامته أنت مدبر فی حیاتی وحر بعد موتی علی سبیل العتق لا</w:t>
      </w:r>
    </w:p>
    <w:p>
      <w:pPr>
        <w:pStyle w:val="BookText"/>
      </w:pPr>
      <w:r>
        <w:rPr>
          <w:rFonts w:ascii="IRNazanin" w:hAnsi="IRNazanin" w:eastAsia="IRNazanin" w:cs="IRNazanin"/>
          <w:lang w:bidi="fa-IR"/>
          <w:color w:val="111111"/>
          <w:sz w:val="28"/>
          <w:szCs w:val="28"/>
          <w:rtl/>
        </w:rPr>
        <w:t xml:space="preserve">یرید بذلک الا ما شرحناه</w:t>
      </w:r>
    </w:p>
    <w:p>
      <w:pPr>
        <w:pStyle w:val="BookText"/>
      </w:pPr>
      <w:r>
        <w:rPr>
          <w:rFonts w:ascii="IRNazanin" w:hAnsi="IRNazanin" w:eastAsia="IRNazanin" w:cs="IRNazanin"/>
          <w:lang w:bidi="fa-IR"/>
          <w:color w:val="111111"/>
          <w:sz w:val="28"/>
          <w:szCs w:val="28"/>
          <w:rtl/>
        </w:rPr>
        <w:t xml:space="preserve">(2) کا 185 ج 6 - محمد بن یحیی عن أحمد بن محمد عن</w:t>
      </w:r>
    </w:p>
    <w:p>
      <w:pPr>
        <w:pStyle w:val="BookText"/>
      </w:pPr>
      <w:r>
        <w:rPr>
          <w:rFonts w:ascii="IRNazanin" w:hAnsi="IRNazanin" w:eastAsia="IRNazanin" w:cs="IRNazanin"/>
          <w:lang w:bidi="fa-IR"/>
          <w:color w:val="111111"/>
          <w:sz w:val="28"/>
          <w:szCs w:val="28"/>
          <w:rtl/>
        </w:rPr>
        <w:t xml:space="preserve">یب 259 ج 8 - صا 27 ج 4 - (الحسن - یب - صا) ابن محبوب عن أبی</w:t>
      </w:r>
    </w:p>
    <w:p>
      <w:pPr>
        <w:pStyle w:val="BookText"/>
      </w:pPr>
      <w:r>
        <w:rPr>
          <w:rFonts w:ascii="IRNazanin" w:hAnsi="IRNazanin" w:eastAsia="IRNazanin" w:cs="IRNazanin"/>
          <w:lang w:bidi="fa-IR"/>
          <w:color w:val="111111"/>
          <w:sz w:val="28"/>
          <w:szCs w:val="28"/>
          <w:rtl/>
        </w:rPr>
        <w:t xml:space="preserve">أیوب (الخزاز - کا) عن محمد بن مسلم قال: سألت أبا جعفر علیه</w:t>
      </w:r>
    </w:p>
    <w:p>
      <w:pPr>
        <w:pStyle w:val="BookText"/>
      </w:pPr>
      <w:r>
        <w:rPr>
          <w:rFonts w:ascii="IRNazanin" w:hAnsi="IRNazanin" w:eastAsia="IRNazanin" w:cs="IRNazanin"/>
          <w:lang w:bidi="fa-IR"/>
          <w:color w:val="111111"/>
          <w:sz w:val="28"/>
          <w:szCs w:val="28"/>
          <w:rtl/>
        </w:rPr>
        <w:t xml:space="preserve">السلام عن رجل دبر مملوکا له ثم احتاج إلی ثمنه (قال - یب - صا)</w:t>
      </w:r>
    </w:p>
    <w:p>
      <w:pPr>
        <w:pStyle w:val="BookText"/>
      </w:pPr>
      <w:r>
        <w:rPr>
          <w:rFonts w:ascii="IRNazanin" w:hAnsi="IRNazanin" w:eastAsia="IRNazanin" w:cs="IRNazanin"/>
          <w:lang w:bidi="fa-IR"/>
          <w:color w:val="111111"/>
          <w:sz w:val="28"/>
          <w:szCs w:val="28"/>
          <w:rtl/>
        </w:rPr>
        <w:t xml:space="preserve">فقال: هو مملوکه ان شاء باعه، وان شاء أعتقه، وان شاء أمسکه حتی یموت</w:t>
      </w:r>
    </w:p>
    <w:p>
      <w:pPr>
        <w:pStyle w:val="BookText"/>
      </w:pPr>
      <w:r>
        <w:rPr>
          <w:rFonts w:ascii="IRNazanin" w:hAnsi="IRNazanin" w:eastAsia="IRNazanin" w:cs="IRNazanin"/>
          <w:lang w:bidi="fa-IR"/>
          <w:color w:val="111111"/>
          <w:sz w:val="28"/>
          <w:szCs w:val="28"/>
          <w:rtl/>
        </w:rPr>
        <w:t xml:space="preserve">فإذا مات السید فهو حر من ثلثه.</w:t>
      </w:r>
    </w:p>
    <w:p>
      <w:pPr>
        <w:pStyle w:val="BookText"/>
      </w:pPr>
      <w:r>
        <w:rPr>
          <w:rFonts w:ascii="IRNazanin" w:hAnsi="IRNazanin" w:eastAsia="IRNazanin" w:cs="IRNazanin"/>
          <w:lang w:bidi="fa-IR"/>
          <w:color w:val="111111"/>
          <w:sz w:val="28"/>
          <w:szCs w:val="28"/>
          <w:rtl/>
        </w:rPr>
        <w:t xml:space="preserve">(3) یب 260 ج 8 - محمد بن یعقوب عن کا 185 ج 6 - علی بن</w:t>
      </w:r>
    </w:p>
    <w:p>
      <w:pPr>
        <w:pStyle w:val="BookText"/>
      </w:pPr>
      <w:r>
        <w:rPr>
          <w:rFonts w:ascii="IRNazanin" w:hAnsi="IRNazanin" w:eastAsia="IRNazanin" w:cs="IRNazanin"/>
          <w:lang w:bidi="fa-IR"/>
          <w:color w:val="111111"/>
          <w:sz w:val="28"/>
          <w:szCs w:val="28"/>
          <w:rtl/>
        </w:rPr>
        <w:t xml:space="preserve">إبراهیم عن أبیه عن إسماعیل بن مرار عن یونس فی المدبر والمدبرة</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یباعان یبیعهما صاحبهما فی حیاته فإذا مات فقد عتقا لان التدبیر عدة</w:t>
      </w:r>
    </w:p>
    <w:p>
      <w:pPr>
        <w:pStyle w:val="BookText"/>
      </w:pPr>
      <w:r>
        <w:rPr>
          <w:rFonts w:ascii="IRNazanin" w:hAnsi="IRNazanin" w:eastAsia="IRNazanin" w:cs="IRNazanin"/>
          <w:lang w:bidi="fa-IR"/>
          <w:color w:val="111111"/>
          <w:sz w:val="28"/>
          <w:szCs w:val="28"/>
          <w:rtl/>
        </w:rPr>
        <w:t xml:space="preserve">ولیس بشئ واجب فإذا مات کان المدبر من ثلثه الذی یترک وفرجها</w:t>
      </w:r>
    </w:p>
    <w:p>
      <w:pPr>
        <w:pStyle w:val="BookText"/>
      </w:pPr>
      <w:r>
        <w:rPr>
          <w:rFonts w:ascii="IRNazanin" w:hAnsi="IRNazanin" w:eastAsia="IRNazanin" w:cs="IRNazanin"/>
          <w:lang w:bidi="fa-IR"/>
          <w:color w:val="111111"/>
          <w:sz w:val="28"/>
          <w:szCs w:val="28"/>
          <w:rtl/>
        </w:rPr>
        <w:t xml:space="preserve">حلال لمولاها الذی دبرها وللمشتری إذا اشتراها حلال بشرائه </w:t>
      </w:r>
      <w:r>
        <w:rPr>
          <w:rStyle w:val="FootnoteReference"/>
        </w:rPr>
        <w:footnoteReference w:id="923"/>
      </w:r>
    </w:p>
    <w:p>
      <w:pPr>
        <w:pStyle w:val="BookText"/>
      </w:pPr>
      <w:r>
        <w:rPr>
          <w:rFonts w:ascii="IRNazanin" w:hAnsi="IRNazanin" w:eastAsia="IRNazanin" w:cs="IRNazanin"/>
          <w:lang w:bidi="fa-IR"/>
          <w:color w:val="111111"/>
          <w:sz w:val="28"/>
          <w:szCs w:val="28"/>
          <w:rtl/>
        </w:rPr>
        <w:t xml:space="preserve">قبل موته.</w:t>
      </w:r>
    </w:p>
    <w:p>
      <w:pPr>
        <w:pStyle w:val="BookText"/>
      </w:pPr>
      <w:r>
        <w:rPr>
          <w:rFonts w:ascii="IRNazanin" w:hAnsi="IRNazanin" w:eastAsia="IRNazanin" w:cs="IRNazanin"/>
          <w:lang w:bidi="fa-IR"/>
          <w:color w:val="111111"/>
          <w:sz w:val="28"/>
          <w:szCs w:val="28"/>
          <w:rtl/>
        </w:rPr>
        <w:t xml:space="preserve">(4) یب 262 ج 8 - 28 ج 4 - الحسین بن سعید عن صفوان عن</w:t>
      </w:r>
    </w:p>
    <w:p>
      <w:pPr>
        <w:pStyle w:val="BookText"/>
      </w:pPr>
      <w:r>
        <w:rPr>
          <w:rFonts w:ascii="IRNazanin" w:hAnsi="IRNazanin" w:eastAsia="IRNazanin" w:cs="IRNazanin"/>
          <w:lang w:bidi="fa-IR"/>
          <w:color w:val="111111"/>
          <w:sz w:val="28"/>
          <w:szCs w:val="28"/>
          <w:rtl/>
        </w:rPr>
        <w:t xml:space="preserve">إسحاق بن عمار قال: قلت لأبی إبراهیم علیه السلام (عن - فقیه) الرجل</w:t>
      </w:r>
    </w:p>
    <w:p>
      <w:pPr>
        <w:pStyle w:val="BookText"/>
      </w:pPr>
      <w:r>
        <w:rPr>
          <w:rFonts w:ascii="IRNazanin" w:hAnsi="IRNazanin" w:eastAsia="IRNazanin" w:cs="IRNazanin"/>
          <w:lang w:bidi="fa-IR"/>
          <w:color w:val="111111"/>
          <w:sz w:val="28"/>
          <w:szCs w:val="28"/>
          <w:rtl/>
        </w:rPr>
        <w:t xml:space="preserve">یعتق مملوکه عن دبر ثم یحتاج إلی ثمنه قال: یبیعه (قال - فقیه) قلت:</w:t>
      </w:r>
    </w:p>
    <w:p>
      <w:pPr>
        <w:pStyle w:val="BookText"/>
      </w:pPr>
      <w:r>
        <w:rPr>
          <w:rFonts w:ascii="IRNazanin" w:hAnsi="IRNazanin" w:eastAsia="IRNazanin" w:cs="IRNazanin"/>
          <w:lang w:bidi="fa-IR"/>
          <w:color w:val="111111"/>
          <w:sz w:val="28"/>
          <w:szCs w:val="28"/>
          <w:rtl/>
        </w:rPr>
        <w:t xml:space="preserve">فإن کان (له - فقیه) عن ثمنه غنیا </w:t>
      </w:r>
      <w:r>
        <w:rPr>
          <w:rStyle w:val="FootnoteReference"/>
        </w:rPr>
        <w:footnoteReference w:id="924"/>
      </w:r>
      <w:r>
        <w:rPr>
          <w:rFonts w:ascii="IRNazanin" w:hAnsi="IRNazanin" w:eastAsia="IRNazanin" w:cs="IRNazanin"/>
          <w:lang w:bidi="fa-IR"/>
          <w:color w:val="111111"/>
          <w:sz w:val="28"/>
          <w:szCs w:val="28"/>
          <w:rtl/>
        </w:rPr>
        <w:t xml:space="preserve">قال: إن </w:t>
      </w:r>
      <w:r>
        <w:rPr>
          <w:rStyle w:val="FootnoteReference"/>
        </w:rPr>
        <w:footnoteReference w:id="925"/>
      </w:r>
      <w:r>
        <w:rPr>
          <w:rFonts w:ascii="IRNazanin" w:hAnsi="IRNazanin" w:eastAsia="IRNazanin" w:cs="IRNazanin"/>
          <w:lang w:bidi="fa-IR"/>
          <w:color w:val="111111"/>
          <w:sz w:val="28"/>
          <w:szCs w:val="28"/>
          <w:rtl/>
        </w:rPr>
        <w:t xml:space="preserve">رضی المملوک (فلا</w:t>
      </w:r>
    </w:p>
    <w:p>
      <w:pPr>
        <w:pStyle w:val="BookText"/>
      </w:pPr>
      <w:r>
        <w:rPr>
          <w:rFonts w:ascii="IRNazanin" w:hAnsi="IRNazanin" w:eastAsia="IRNazanin" w:cs="IRNazanin"/>
          <w:lang w:bidi="fa-IR"/>
          <w:color w:val="111111"/>
          <w:sz w:val="28"/>
          <w:szCs w:val="28"/>
          <w:rtl/>
        </w:rPr>
        <w:t xml:space="preserve">بأس - فقیه). 70 ج 3 - سأل إسحاق بن عمار أبا إبراهیم علیه السلام</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(5) یب 258 ج 8 - صا 27 ج 4 - محمد بن یعقوب عن کا 183</w:t>
      </w:r>
    </w:p>
    <w:p>
      <w:pPr>
        <w:pStyle w:val="BookText"/>
      </w:pPr>
      <w:r>
        <w:rPr>
          <w:rFonts w:ascii="IRNazanin" w:hAnsi="IRNazanin" w:eastAsia="IRNazanin" w:cs="IRNazanin"/>
          <w:lang w:bidi="fa-IR"/>
          <w:color w:val="111111"/>
          <w:sz w:val="28"/>
          <w:szCs w:val="28"/>
          <w:rtl/>
        </w:rPr>
        <w:t xml:space="preserve">ج 6 - الحسین بن محمد عن المعلی (بن محمد - کا - صا) عن الوشاء</w:t>
      </w:r>
    </w:p>
    <w:p>
      <w:pPr>
        <w:pStyle w:val="BookText"/>
      </w:pPr>
      <w:r>
        <w:rPr>
          <w:rFonts w:ascii="IRNazanin" w:hAnsi="IRNazanin" w:eastAsia="IRNazanin" w:cs="IRNazanin"/>
          <w:lang w:bidi="fa-IR"/>
          <w:color w:val="111111"/>
          <w:sz w:val="28"/>
          <w:szCs w:val="28"/>
          <w:rtl/>
        </w:rPr>
        <w:t xml:space="preserve">حسن الحال ثم یحتاج (هل - کا) یجوز له أن یبیعه؟ قال نعم إذا احتاج</w:t>
      </w:r>
    </w:p>
    <w:p>
      <w:pPr>
        <w:pStyle w:val="BookText"/>
      </w:pPr>
      <w:r>
        <w:rPr>
          <w:rFonts w:ascii="IRNazanin" w:hAnsi="IRNazanin" w:eastAsia="IRNazanin" w:cs="IRNazanin"/>
          <w:lang w:bidi="fa-IR"/>
          <w:color w:val="111111"/>
          <w:sz w:val="28"/>
          <w:szCs w:val="28"/>
          <w:rtl/>
        </w:rPr>
        <w:t xml:space="preserve">إلی ذلک. فقیه 71 ج 3 - الحسن بن علی الوشاء قال سألت أبا الحسن علیه</w:t>
      </w:r>
    </w:p>
    <w:p>
      <w:pPr>
        <w:pStyle w:val="BookText"/>
      </w:pPr>
      <w:r>
        <w:rPr>
          <w:rFonts w:ascii="IRNazanin" w:hAnsi="IRNazanin" w:eastAsia="IRNazanin" w:cs="IRNazanin"/>
          <w:lang w:bidi="fa-IR"/>
          <w:color w:val="111111"/>
          <w:sz w:val="28"/>
          <w:szCs w:val="28"/>
          <w:rtl/>
        </w:rPr>
        <w:t xml:space="preserve">السلام عن الرجل (وذکر مثله).</w:t>
      </w:r>
    </w:p>
    <w:p>
      <w:pPr>
        <w:pStyle w:val="BookText"/>
      </w:pPr>
      <w:r>
        <w:rPr>
          <w:rFonts w:ascii="IRNazanin" w:hAnsi="IRNazanin" w:eastAsia="IRNazanin" w:cs="IRNazanin"/>
          <w:lang w:bidi="fa-IR"/>
          <w:color w:val="111111"/>
          <w:sz w:val="28"/>
          <w:szCs w:val="28"/>
          <w:rtl/>
        </w:rPr>
        <w:t xml:space="preserve">(6) یب 262 ج 8 - صا 28 ج 4 - الحسین بن سعید عن ابن أبی</w:t>
      </w:r>
    </w:p>
    <w:p>
      <w:pPr>
        <w:pStyle w:val="BookText"/>
      </w:pPr>
      <w:r>
        <w:rPr>
          <w:rFonts w:ascii="IRNazanin" w:hAnsi="IRNazanin" w:eastAsia="IRNazanin" w:cs="IRNazanin"/>
          <w:lang w:bidi="fa-IR"/>
          <w:color w:val="111111"/>
          <w:sz w:val="28"/>
          <w:szCs w:val="28"/>
          <w:rtl/>
        </w:rPr>
        <w:t xml:space="preserve">عمیر عن جمیل قال: سألت أبا عبد الله علیه السلام عن المدبر أیباع؟ قال: إن</w:t>
      </w:r>
    </w:p>
    <w:p>
      <w:pPr>
        <w:pStyle w:val="BookText"/>
      </w:pPr>
      <w:r>
        <w:rPr>
          <w:rFonts w:ascii="IRNazanin" w:hAnsi="IRNazanin" w:eastAsia="IRNazanin" w:cs="IRNazanin"/>
          <w:lang w:bidi="fa-IR"/>
          <w:color w:val="111111"/>
          <w:sz w:val="28"/>
          <w:szCs w:val="28"/>
          <w:rtl/>
        </w:rPr>
        <w:t xml:space="preserve">احتاج صاحبه إلی ثمنه و (قال: إذا - یب - صا) رضی المملوک فلا</w:t>
      </w:r>
    </w:p>
    <w:p>
      <w:pPr>
        <w:pStyle w:val="BookText"/>
      </w:pPr>
      <w:r>
        <w:rPr>
          <w:rFonts w:ascii="IRNazanin" w:hAnsi="IRNazanin" w:eastAsia="IRNazanin" w:cs="IRNazanin"/>
          <w:lang w:bidi="fa-IR"/>
          <w:color w:val="111111"/>
          <w:sz w:val="28"/>
          <w:szCs w:val="28"/>
          <w:rtl/>
        </w:rPr>
        <w:t xml:space="preserve">بأس. فقیه 71 ج 3 - روی جمیل عن أبی عبد الله علیه السلام قال: سألته</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(7) یب 262 ج 8 - صا 28 ج 4 - الحسین بن سعید عن صفوان و</w:t>
      </w:r>
    </w:p>
    <w:p>
      <w:pPr>
        <w:pStyle w:val="BookText"/>
      </w:pPr>
      <w:r>
        <w:rPr>
          <w:rFonts w:ascii="IRNazanin" w:hAnsi="IRNazanin" w:eastAsia="IRNazanin" w:cs="IRNazanin"/>
          <w:lang w:bidi="fa-IR"/>
          <w:color w:val="111111"/>
          <w:sz w:val="28"/>
          <w:szCs w:val="28"/>
          <w:rtl/>
        </w:rPr>
        <w:t xml:space="preserve">فضالة عن العلا عن محمد (بن مسلم - یب) قال: قلت لأبی جعفر علیه</w:t>
      </w:r>
    </w:p>
    <w:p>
      <w:pPr>
        <w:pStyle w:val="BookText"/>
      </w:pPr>
      <w:r>
        <w:rPr>
          <w:rFonts w:ascii="IRNazanin" w:hAnsi="IRNazanin" w:eastAsia="IRNazanin" w:cs="IRNazanin"/>
          <w:lang w:bidi="fa-IR"/>
          <w:color w:val="111111"/>
          <w:sz w:val="28"/>
          <w:szCs w:val="28"/>
          <w:rtl/>
        </w:rPr>
        <w:t xml:space="preserve">السلام: رجل دبر مملوکه ثم یحتاج إلی الثمن قال: إذا احتاج إلی الثمن</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فهو له یبیع ان شاء وان (شاء - یب) أعتق فذلک من الثلث.</w:t>
      </w:r>
    </w:p>
    <w:p>
      <w:pPr>
        <w:pStyle w:val="BookText"/>
      </w:pPr>
      <w:r>
        <w:rPr>
          <w:rFonts w:ascii="IRNazanin" w:hAnsi="IRNazanin" w:eastAsia="IRNazanin" w:cs="IRNazanin"/>
          <w:lang w:bidi="fa-IR"/>
          <w:color w:val="111111"/>
          <w:sz w:val="28"/>
          <w:szCs w:val="28"/>
          <w:rtl/>
        </w:rPr>
        <w:t xml:space="preserve">(8) الدعائم 315 ج 2 - عن رسول الله صلی الله علیه وآله أنه أذن</w:t>
      </w:r>
    </w:p>
    <w:p>
      <w:pPr>
        <w:pStyle w:val="BookText"/>
      </w:pPr>
      <w:r>
        <w:rPr>
          <w:rFonts w:ascii="IRNazanin" w:hAnsi="IRNazanin" w:eastAsia="IRNazanin" w:cs="IRNazanin"/>
          <w:lang w:bidi="fa-IR"/>
          <w:color w:val="111111"/>
          <w:sz w:val="28"/>
          <w:szCs w:val="28"/>
          <w:rtl/>
        </w:rPr>
        <w:t xml:space="preserve">لرجل فی بیع مدبر أراد بیعه.</w:t>
      </w:r>
    </w:p>
    <w:p>
      <w:pPr>
        <w:pStyle w:val="BookText"/>
      </w:pPr>
      <w:r>
        <w:rPr>
          <w:rFonts w:ascii="IRNazanin" w:hAnsi="IRNazanin" w:eastAsia="IRNazanin" w:cs="IRNazanin"/>
          <w:lang w:bidi="fa-IR"/>
          <w:color w:val="111111"/>
          <w:sz w:val="28"/>
          <w:szCs w:val="28"/>
          <w:rtl/>
        </w:rPr>
        <w:t xml:space="preserve">(9) الدعائم 315 ج 2 - عن أبی جعفر وأبی عبد الله علیهما السلام</w:t>
      </w:r>
    </w:p>
    <w:p>
      <w:pPr>
        <w:pStyle w:val="BookText"/>
      </w:pPr>
      <w:r>
        <w:rPr>
          <w:rFonts w:ascii="IRNazanin" w:hAnsi="IRNazanin" w:eastAsia="IRNazanin" w:cs="IRNazanin"/>
          <w:lang w:bidi="fa-IR"/>
          <w:color w:val="111111"/>
          <w:sz w:val="28"/>
          <w:szCs w:val="28"/>
          <w:rtl/>
        </w:rPr>
        <w:t xml:space="preserve">أنهما قالا: المدبر مملوک ما لم یمت من دبره غیر راجع عن تدبیره وهو</w:t>
      </w:r>
    </w:p>
    <w:p>
      <w:pPr>
        <w:pStyle w:val="BookText"/>
      </w:pPr>
      <w:r>
        <w:rPr>
          <w:rFonts w:ascii="IRNazanin" w:hAnsi="IRNazanin" w:eastAsia="IRNazanin" w:cs="IRNazanin"/>
          <w:lang w:bidi="fa-IR"/>
          <w:color w:val="111111"/>
          <w:sz w:val="28"/>
          <w:szCs w:val="28"/>
          <w:rtl/>
        </w:rPr>
        <w:t xml:space="preserve">مملوک ان شاء باعه، ان شاء وهبه، ان شاء أعتقه، ان شاء أمضی (فی - خ)</w:t>
      </w:r>
    </w:p>
    <w:p>
      <w:pPr>
        <w:pStyle w:val="BookText"/>
      </w:pPr>
      <w:r>
        <w:rPr>
          <w:rFonts w:ascii="IRNazanin" w:hAnsi="IRNazanin" w:eastAsia="IRNazanin" w:cs="IRNazanin"/>
          <w:lang w:bidi="fa-IR"/>
          <w:color w:val="111111"/>
          <w:sz w:val="28"/>
          <w:szCs w:val="28"/>
          <w:rtl/>
        </w:rPr>
        <w:t xml:space="preserve">تدبیره وان شاء رجع فیه انما هو کرجل أوصی بوصیة فان بدا له فغیرها</w:t>
      </w:r>
    </w:p>
    <w:p>
      <w:pPr>
        <w:pStyle w:val="BookText"/>
      </w:pPr>
      <w:r>
        <w:rPr>
          <w:rFonts w:ascii="IRNazanin" w:hAnsi="IRNazanin" w:eastAsia="IRNazanin" w:cs="IRNazanin"/>
          <w:lang w:bidi="fa-IR"/>
          <w:color w:val="111111"/>
          <w:sz w:val="28"/>
          <w:szCs w:val="28"/>
          <w:rtl/>
        </w:rPr>
        <w:t xml:space="preserve">قبل موته بطل منها ما رجع عنه وان ترکها حتی یموت مضت من ثلثه.</w:t>
      </w:r>
    </w:p>
    <w:p>
      <w:pPr>
        <w:pStyle w:val="BookText"/>
      </w:pPr>
      <w:r>
        <w:rPr>
          <w:rFonts w:ascii="IRNazanin" w:hAnsi="IRNazanin" w:eastAsia="IRNazanin" w:cs="IRNazanin"/>
          <w:lang w:bidi="fa-IR"/>
          <w:color w:val="111111"/>
          <w:sz w:val="28"/>
          <w:szCs w:val="28"/>
          <w:rtl/>
        </w:rPr>
        <w:t xml:space="preserve">(10) العوالی 307 ج 2 - وروی جابر الأنصاری أن رجلا أعتق</w:t>
      </w:r>
    </w:p>
    <w:p>
      <w:pPr>
        <w:pStyle w:val="BookText"/>
      </w:pPr>
      <w:r>
        <w:rPr>
          <w:rFonts w:ascii="IRNazanin" w:hAnsi="IRNazanin" w:eastAsia="IRNazanin" w:cs="IRNazanin"/>
          <w:lang w:bidi="fa-IR"/>
          <w:color w:val="111111"/>
          <w:sz w:val="28"/>
          <w:szCs w:val="28"/>
          <w:rtl/>
        </w:rPr>
        <w:t xml:space="preserve">مملوکا له عن دبر فاحتاج فقال رسول الله صلی الله علیه وآله: من یشتریه</w:t>
      </w:r>
    </w:p>
    <w:p>
      <w:pPr>
        <w:pStyle w:val="BookText"/>
      </w:pPr>
      <w:r>
        <w:rPr>
          <w:rFonts w:ascii="IRNazanin" w:hAnsi="IRNazanin" w:eastAsia="IRNazanin" w:cs="IRNazanin"/>
          <w:lang w:bidi="fa-IR"/>
          <w:color w:val="111111"/>
          <w:sz w:val="28"/>
          <w:szCs w:val="28"/>
          <w:rtl/>
        </w:rPr>
        <w:t xml:space="preserve">منه؟ فباعه من نعیم بن عبد الله بثمانمائة درهم فدفعها الیه، وقال له:</w:t>
      </w:r>
    </w:p>
    <w:p>
      <w:pPr>
        <w:pStyle w:val="BookText"/>
      </w:pPr>
      <w:r>
        <w:rPr>
          <w:rFonts w:ascii="IRNazanin" w:hAnsi="IRNazanin" w:eastAsia="IRNazanin" w:cs="IRNazanin"/>
          <w:lang w:bidi="fa-IR"/>
          <w:color w:val="111111"/>
          <w:sz w:val="28"/>
          <w:szCs w:val="28"/>
          <w:rtl/>
        </w:rPr>
        <w:t xml:space="preserve">أنت أحوج منه.</w:t>
      </w:r>
    </w:p>
    <w:p>
      <w:pPr>
        <w:pStyle w:val="BookText"/>
      </w:pPr>
      <w:r>
        <w:rPr>
          <w:rFonts w:ascii="IRNazanin" w:hAnsi="IRNazanin" w:eastAsia="IRNazanin" w:cs="IRNazanin"/>
          <w:lang w:bidi="fa-IR"/>
          <w:color w:val="111111"/>
          <w:sz w:val="28"/>
          <w:szCs w:val="28"/>
          <w:rtl/>
        </w:rPr>
        <w:t xml:space="preserve">(11) العوالی 308 ج 2 - روی محمد بن مسلم فی الصحیح عن</w:t>
      </w:r>
    </w:p>
    <w:p>
      <w:pPr>
        <w:pStyle w:val="BookText"/>
      </w:pPr>
      <w:r>
        <w:rPr>
          <w:rFonts w:ascii="IRNazanin" w:hAnsi="IRNazanin" w:eastAsia="IRNazanin" w:cs="IRNazanin"/>
          <w:lang w:bidi="fa-IR"/>
          <w:color w:val="111111"/>
          <w:sz w:val="28"/>
          <w:szCs w:val="28"/>
          <w:rtl/>
        </w:rPr>
        <w:t xml:space="preserve">الصادق علیه السلام أنه قال: إذا باع المدبر باع تدبیره.</w:t>
      </w:r>
    </w:p>
    <w:p>
      <w:pPr>
        <w:pStyle w:val="BookText"/>
      </w:pPr>
      <w:r>
        <w:rPr>
          <w:rFonts w:ascii="IRNazanin" w:hAnsi="IRNazanin" w:eastAsia="IRNazanin" w:cs="IRNazanin"/>
          <w:lang w:bidi="fa-IR"/>
          <w:color w:val="111111"/>
          <w:sz w:val="28"/>
          <w:szCs w:val="28"/>
          <w:rtl/>
        </w:rPr>
        <w:t xml:space="preserve">(12) یب 481 ج 7 الحسین بن سعید عن ابن أبی عمیر عن بعض</w:t>
      </w:r>
    </w:p>
    <w:p>
      <w:pPr>
        <w:pStyle w:val="BookText"/>
      </w:pPr>
      <w:r>
        <w:rPr>
          <w:rFonts w:ascii="IRNazanin" w:hAnsi="IRNazanin" w:eastAsia="IRNazanin" w:cs="IRNazanin"/>
          <w:lang w:bidi="fa-IR"/>
          <w:color w:val="111111"/>
          <w:sz w:val="28"/>
          <w:szCs w:val="28"/>
          <w:rtl/>
        </w:rPr>
        <w:t xml:space="preserve">أصحابه عن أبی عبد الله علیه السلام أنه سئل عن المدبرة یقع علیها سیدها؟</w:t>
      </w:r>
    </w:p>
    <w:p>
      <w:pPr>
        <w:pStyle w:val="BookText"/>
      </w:pPr>
      <w:r>
        <w:rPr>
          <w:rFonts w:ascii="IRNazanin" w:hAnsi="IRNazanin" w:eastAsia="IRNazanin" w:cs="IRNazanin"/>
          <w:lang w:bidi="fa-IR"/>
          <w:color w:val="111111"/>
          <w:sz w:val="28"/>
          <w:szCs w:val="28"/>
          <w:rtl/>
        </w:rPr>
        <w:t xml:space="preserve">فقال: نعم.</w:t>
      </w:r>
    </w:p>
    <w:p>
      <w:pPr>
        <w:pStyle w:val="BookText"/>
      </w:pPr>
      <w:r>
        <w:rPr>
          <w:rFonts w:ascii="IRNazanin" w:hAnsi="IRNazanin" w:eastAsia="IRNazanin" w:cs="IRNazanin"/>
          <w:lang w:bidi="fa-IR"/>
          <w:color w:val="111111"/>
          <w:sz w:val="28"/>
          <w:szCs w:val="28"/>
          <w:rtl/>
        </w:rPr>
        <w:t xml:space="preserve">(13) یب 266 ج 8 - صا 29 ج 4 - الحسین بن سعید عن فضالة عن</w:t>
      </w:r>
    </w:p>
    <w:p>
      <w:pPr>
        <w:pStyle w:val="BookText"/>
      </w:pPr>
      <w:r>
        <w:rPr>
          <w:rFonts w:ascii="IRNazanin" w:hAnsi="IRNazanin" w:eastAsia="IRNazanin" w:cs="IRNazanin"/>
          <w:lang w:bidi="fa-IR"/>
          <w:color w:val="111111"/>
          <w:sz w:val="28"/>
          <w:szCs w:val="28"/>
          <w:rtl/>
        </w:rPr>
        <w:t xml:space="preserve">أبان عن أبی مریم عن أبی عبد الله علیه السلام قال سئل عن رجل یعتق</w:t>
      </w:r>
    </w:p>
    <w:p>
      <w:pPr>
        <w:pStyle w:val="BookText"/>
      </w:pPr>
      <w:r>
        <w:rPr>
          <w:rFonts w:ascii="IRNazanin" w:hAnsi="IRNazanin" w:eastAsia="IRNazanin" w:cs="IRNazanin"/>
          <w:lang w:bidi="fa-IR"/>
          <w:color w:val="111111"/>
          <w:sz w:val="28"/>
          <w:szCs w:val="28"/>
          <w:rtl/>
        </w:rPr>
        <w:t xml:space="preserve">جاریته عن دبر أیطأها ان شاء أو ینکحها أو یبیع خدمتها (فی - یب)</w:t>
      </w:r>
    </w:p>
    <w:p>
      <w:pPr>
        <w:pStyle w:val="BookText"/>
      </w:pPr>
      <w:r>
        <w:rPr>
          <w:rFonts w:ascii="IRNazanin" w:hAnsi="IRNazanin" w:eastAsia="IRNazanin" w:cs="IRNazanin"/>
          <w:lang w:bidi="fa-IR"/>
          <w:color w:val="111111"/>
          <w:sz w:val="28"/>
          <w:szCs w:val="28"/>
          <w:rtl/>
        </w:rPr>
        <w:t xml:space="preserve">حیاته فقال نعم أی ذلک شاء فعل.</w:t>
      </w:r>
    </w:p>
    <w:p>
      <w:pPr>
        <w:pStyle w:val="BookText"/>
      </w:pPr>
      <w:r>
        <w:rPr>
          <w:rFonts w:ascii="IRNazanin" w:hAnsi="IRNazanin" w:eastAsia="IRNazanin" w:cs="IRNazanin"/>
          <w:lang w:bidi="fa-IR"/>
          <w:color w:val="111111"/>
          <w:sz w:val="28"/>
          <w:szCs w:val="28"/>
          <w:rtl/>
        </w:rPr>
        <w:t xml:space="preserve">(14) المقنع 158 - ولا بأس أن یطأ السید المدبرة. الدعائم 315</w:t>
      </w:r>
    </w:p>
    <w:p>
      <w:pPr>
        <w:pStyle w:val="BookText"/>
      </w:pPr>
      <w:r>
        <w:rPr>
          <w:rFonts w:ascii="IRNazanin" w:hAnsi="IRNazanin" w:eastAsia="IRNazanin" w:cs="IRNazanin"/>
          <w:lang w:bidi="fa-IR"/>
          <w:color w:val="111111"/>
          <w:sz w:val="28"/>
          <w:szCs w:val="28"/>
          <w:rtl/>
        </w:rPr>
        <w:t xml:space="preserve">ج 2 - وعنهم علیهم السلام أنهم قالوا لا بأس وذکر نحوه.</w:t>
      </w:r>
    </w:p>
    <w:p>
      <w:pPr>
        <w:pStyle w:val="BookText"/>
      </w:pPr>
      <w:r>
        <w:rPr>
          <w:rFonts w:ascii="IRNazanin" w:hAnsi="IRNazanin" w:eastAsia="IRNazanin" w:cs="IRNazanin"/>
          <w:lang w:bidi="fa-IR"/>
          <w:color w:val="111111"/>
          <w:sz w:val="28"/>
          <w:szCs w:val="28"/>
          <w:rtl/>
        </w:rPr>
        <w:t xml:space="preserve">(15) العیاشی 185 ج 1 - عن عمر بن یزید قال: کتبت إلی أبی</w:t>
      </w:r>
    </w:p>
    <w:p>
      <w:pPr>
        <w:pStyle w:val="BookText"/>
      </w:pPr>
      <w:r>
        <w:rPr>
          <w:rFonts w:ascii="IRNazanin" w:hAnsi="IRNazanin" w:eastAsia="IRNazanin" w:cs="IRNazanin"/>
          <w:lang w:bidi="fa-IR"/>
          <w:color w:val="111111"/>
          <w:sz w:val="28"/>
          <w:szCs w:val="28"/>
          <w:rtl/>
        </w:rPr>
        <w:t xml:space="preserve">الحسن علیه السلام أسأله عن رجل دبر مملوکه هل له أن یبیع عتقه؟</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کتب: " کل الطعام کان حلا لبنی إسرائیل الا ما حرم إسرائیل علی</w:t>
      </w:r>
    </w:p>
    <w:p>
      <w:pPr>
        <w:pStyle w:val="BookText"/>
      </w:pPr>
      <w:r>
        <w:rPr>
          <w:rFonts w:ascii="IRNazanin" w:hAnsi="IRNazanin" w:eastAsia="IRNazanin" w:cs="IRNazanin"/>
          <w:lang w:bidi="fa-IR"/>
          <w:color w:val="111111"/>
          <w:sz w:val="28"/>
          <w:szCs w:val="28"/>
          <w:rtl/>
        </w:rPr>
        <w:t xml:space="preserve">نفسه ".</w:t>
      </w:r>
    </w:p>
    <w:p>
      <w:pPr>
        <w:pStyle w:val="BookText"/>
      </w:pPr>
      <w:r>
        <w:rPr>
          <w:rFonts w:ascii="IRNazanin" w:hAnsi="IRNazanin" w:eastAsia="IRNazanin" w:cs="IRNazanin"/>
          <w:lang w:bidi="fa-IR"/>
          <w:color w:val="111111"/>
          <w:sz w:val="28"/>
          <w:szCs w:val="28"/>
          <w:rtl/>
        </w:rPr>
        <w:t xml:space="preserve">(16) فقه الرضا علیه السلام 41 - والمدبر مملوک للمدبر فإن کان</w:t>
      </w:r>
    </w:p>
    <w:p>
      <w:pPr>
        <w:pStyle w:val="BookText"/>
      </w:pPr>
      <w:r>
        <w:rPr>
          <w:rFonts w:ascii="IRNazanin" w:hAnsi="IRNazanin" w:eastAsia="IRNazanin" w:cs="IRNazanin"/>
          <w:lang w:bidi="fa-IR"/>
          <w:color w:val="111111"/>
          <w:sz w:val="28"/>
          <w:szCs w:val="28"/>
          <w:rtl/>
        </w:rPr>
        <w:t xml:space="preserve">مؤمنا لم یجز له بیعه وإن لم یکن مؤمنا جاز بیعه متی ما أراد المدبر و</w:t>
      </w:r>
    </w:p>
    <w:p>
      <w:pPr>
        <w:pStyle w:val="BookText"/>
      </w:pPr>
      <w:r>
        <w:rPr>
          <w:rFonts w:ascii="IRNazanin" w:hAnsi="IRNazanin" w:eastAsia="IRNazanin" w:cs="IRNazanin"/>
          <w:lang w:bidi="fa-IR"/>
          <w:color w:val="111111"/>
          <w:sz w:val="28"/>
          <w:szCs w:val="28"/>
          <w:rtl/>
        </w:rPr>
        <w:t xml:space="preserve">ما دام هو حی لا سبیل لاحد علیه ونروی أن </w:t>
      </w:r>
      <w:r>
        <w:rPr>
          <w:rStyle w:val="FootnoteReference"/>
        </w:rPr>
        <w:footnoteReference w:id="926"/>
      </w:r>
      <w:r>
        <w:rPr>
          <w:rFonts w:ascii="IRNazanin" w:hAnsi="IRNazanin" w:eastAsia="IRNazanin" w:cs="IRNazanin"/>
          <w:lang w:bidi="fa-IR"/>
          <w:color w:val="111111"/>
          <w:sz w:val="28"/>
          <w:szCs w:val="28"/>
          <w:rtl/>
        </w:rPr>
        <w:t xml:space="preserve">المدبر إذا باع المدبر</w:t>
      </w:r>
    </w:p>
    <w:p>
      <w:pPr>
        <w:pStyle w:val="BookText"/>
      </w:pPr>
      <w:r>
        <w:rPr>
          <w:rFonts w:ascii="IRNazanin" w:hAnsi="IRNazanin" w:eastAsia="IRNazanin" w:cs="IRNazanin"/>
          <w:lang w:bidi="fa-IR"/>
          <w:color w:val="111111"/>
          <w:sz w:val="28"/>
          <w:szCs w:val="28"/>
          <w:rtl/>
        </w:rPr>
        <w:t xml:space="preserve">أن یشترط علی المشتری أن یعتقه عند موته.</w:t>
      </w:r>
    </w:p>
    <w:p>
      <w:pPr>
        <w:pStyle w:val="BookText"/>
      </w:pPr>
      <w:r>
        <w:rPr>
          <w:rFonts w:ascii="IRNazanin" w:hAnsi="IRNazanin" w:eastAsia="IRNazanin" w:cs="IRNazanin"/>
          <w:lang w:bidi="fa-IR"/>
          <w:color w:val="111111"/>
          <w:sz w:val="28"/>
          <w:szCs w:val="28"/>
          <w:rtl/>
        </w:rPr>
        <w:t xml:space="preserve">(17) یب 263 ج 8 - صا 28 ج 4 - الحسین بن سعید عن صفوان</w:t>
      </w:r>
    </w:p>
    <w:p>
      <w:pPr>
        <w:pStyle w:val="BookText"/>
      </w:pPr>
      <w:r>
        <w:rPr>
          <w:rFonts w:ascii="IRNazanin" w:hAnsi="IRNazanin" w:eastAsia="IRNazanin" w:cs="IRNazanin"/>
          <w:lang w:bidi="fa-IR"/>
          <w:color w:val="111111"/>
          <w:sz w:val="28"/>
          <w:szCs w:val="28"/>
          <w:rtl/>
        </w:rPr>
        <w:t xml:space="preserve">فقیه 71 ج 3 - عن العلاء عن محمد (بن مسلم - صا - فقیه) عن أحدهما</w:t>
      </w:r>
    </w:p>
    <w:p>
      <w:pPr>
        <w:pStyle w:val="BookText"/>
      </w:pPr>
      <w:r>
        <w:rPr>
          <w:rFonts w:ascii="IRNazanin" w:hAnsi="IRNazanin" w:eastAsia="IRNazanin" w:cs="IRNazanin"/>
          <w:lang w:bidi="fa-IR"/>
          <w:color w:val="111111"/>
          <w:sz w:val="28"/>
          <w:szCs w:val="28"/>
          <w:rtl/>
        </w:rPr>
        <w:t xml:space="preserve">علیهما السلام فی الرجل یعتق غلامه وجاریته </w:t>
      </w:r>
      <w:r>
        <w:rPr>
          <w:rStyle w:val="FootnoteReference"/>
        </w:rPr>
        <w:footnoteReference w:id="927"/>
      </w:r>
      <w:r>
        <w:rPr>
          <w:rFonts w:ascii="IRNazanin" w:hAnsi="IRNazanin" w:eastAsia="IRNazanin" w:cs="IRNazanin"/>
          <w:lang w:bidi="fa-IR"/>
          <w:color w:val="111111"/>
          <w:sz w:val="28"/>
          <w:szCs w:val="28"/>
          <w:rtl/>
        </w:rPr>
        <w:t xml:space="preserve">عن دبر منه ثم یحتاج</w:t>
      </w:r>
    </w:p>
    <w:p>
      <w:pPr>
        <w:pStyle w:val="BookText"/>
      </w:pPr>
      <w:r>
        <w:rPr>
          <w:rFonts w:ascii="IRNazanin" w:hAnsi="IRNazanin" w:eastAsia="IRNazanin" w:cs="IRNazanin"/>
          <w:lang w:bidi="fa-IR"/>
          <w:color w:val="111111"/>
          <w:sz w:val="28"/>
          <w:szCs w:val="28"/>
          <w:rtl/>
        </w:rPr>
        <w:t xml:space="preserve">إلی ثمنه أیبیعه؟ فقال: لا. إلا أن یشترط علی الذی یبیعه إیاه أن یعتقه</w:t>
      </w:r>
    </w:p>
    <w:p>
      <w:pPr>
        <w:pStyle w:val="BookText"/>
      </w:pPr>
      <w:r>
        <w:rPr>
          <w:rFonts w:ascii="IRNazanin" w:hAnsi="IRNazanin" w:eastAsia="IRNazanin" w:cs="IRNazanin"/>
          <w:lang w:bidi="fa-IR"/>
          <w:color w:val="111111"/>
          <w:sz w:val="28"/>
          <w:szCs w:val="28"/>
          <w:rtl/>
        </w:rPr>
        <w:t xml:space="preserve">عند موته. المقنع 157 - وإذا أعتق الرجل غلامه أو جاریته عن دبر منه</w:t>
      </w:r>
    </w:p>
    <w:p>
      <w:pPr>
        <w:pStyle w:val="BookText"/>
      </w:pPr>
      <w:r>
        <w:rPr>
          <w:rFonts w:ascii="IRNazanin" w:hAnsi="IRNazanin" w:eastAsia="IRNazanin" w:cs="IRNazanin"/>
          <w:lang w:bidi="fa-IR"/>
          <w:color w:val="111111"/>
          <w:sz w:val="28"/>
          <w:szCs w:val="28"/>
          <w:rtl/>
        </w:rPr>
        <w:t xml:space="preserve">ثم یحتاج إلی ثمنه فلیس له أن یبیعه الا ان یشترط (وذکر مثله).</w:t>
      </w:r>
    </w:p>
    <w:p>
      <w:pPr>
        <w:pStyle w:val="BookText"/>
      </w:pPr>
      <w:r>
        <w:rPr>
          <w:rFonts w:ascii="IRNazanin" w:hAnsi="IRNazanin" w:eastAsia="IRNazanin" w:cs="IRNazanin"/>
          <w:lang w:bidi="fa-IR"/>
          <w:color w:val="111111"/>
          <w:sz w:val="28"/>
          <w:szCs w:val="28"/>
          <w:rtl/>
        </w:rPr>
        <w:t xml:space="preserve">(18) کا 22 ج 7 - علی بن إبراهیم عن أبیه ومحمد بن إسماعیل</w:t>
      </w:r>
    </w:p>
    <w:p>
      <w:pPr>
        <w:pStyle w:val="BookText"/>
      </w:pPr>
      <w:r>
        <w:rPr>
          <w:rFonts w:ascii="IRNazanin" w:hAnsi="IRNazanin" w:eastAsia="IRNazanin" w:cs="IRNazanin"/>
          <w:lang w:bidi="fa-IR"/>
          <w:color w:val="111111"/>
          <w:sz w:val="28"/>
          <w:szCs w:val="28"/>
          <w:rtl/>
        </w:rPr>
        <w:t xml:space="preserve">عن الفضل بن شاذان جمیعا عن ابن أبی عمیر عن هشام بن الحکم قال</w:t>
      </w:r>
    </w:p>
    <w:p>
      <w:pPr>
        <w:pStyle w:val="BookText"/>
      </w:pPr>
      <w:r>
        <w:rPr>
          <w:rFonts w:ascii="IRNazanin" w:hAnsi="IRNazanin" w:eastAsia="IRNazanin" w:cs="IRNazanin"/>
          <w:lang w:bidi="fa-IR"/>
          <w:color w:val="111111"/>
          <w:sz w:val="28"/>
          <w:szCs w:val="28"/>
          <w:rtl/>
        </w:rPr>
        <w:t xml:space="preserve">سألت أبا عبد الله علیه السلام عن الرجل یدبر مملوکه أله أن یرجع فیه</w:t>
      </w:r>
    </w:p>
    <w:p>
      <w:pPr>
        <w:pStyle w:val="BookText"/>
      </w:pPr>
      <w:r>
        <w:rPr>
          <w:rFonts w:ascii="IRNazanin" w:hAnsi="IRNazanin" w:eastAsia="IRNazanin" w:cs="IRNazanin"/>
          <w:lang w:bidi="fa-IR"/>
          <w:color w:val="111111"/>
          <w:sz w:val="28"/>
          <w:szCs w:val="28"/>
          <w:rtl/>
        </w:rPr>
        <w:t xml:space="preserve">قال نعم هو بمنزلة الوصیة. یب 225 ج 9 - محمد بن إسماعیل عن الفضل</w:t>
      </w:r>
    </w:p>
    <w:p>
      <w:pPr>
        <w:pStyle w:val="BookText"/>
      </w:pPr>
      <w:r>
        <w:rPr>
          <w:rFonts w:ascii="IRNazanin" w:hAnsi="IRNazanin" w:eastAsia="IRNazanin" w:cs="IRNazanin"/>
          <w:lang w:bidi="fa-IR"/>
          <w:color w:val="111111"/>
          <w:sz w:val="28"/>
          <w:szCs w:val="28"/>
          <w:rtl/>
        </w:rPr>
        <w:t xml:space="preserve">بن شاذان عن هشام بن الحکم فقیه 176 ج 4 - روی محمد ابن أبی عمیر</w:t>
      </w:r>
    </w:p>
    <w:p>
      <w:pPr>
        <w:pStyle w:val="BookText"/>
      </w:pPr>
      <w:r>
        <w:rPr>
          <w:rFonts w:ascii="IRNazanin" w:hAnsi="IRNazanin" w:eastAsia="IRNazanin" w:cs="IRNazanin"/>
          <w:lang w:bidi="fa-IR"/>
          <w:color w:val="111111"/>
          <w:sz w:val="28"/>
          <w:szCs w:val="28"/>
          <w:rtl/>
        </w:rPr>
        <w:t xml:space="preserve">عن هشام بن الحکم قال سألته عن الرجل (وذکر مثله).</w:t>
      </w:r>
    </w:p>
    <w:p>
      <w:pPr>
        <w:pStyle w:val="BookText"/>
      </w:pPr>
      <w:r>
        <w:rPr>
          <w:rFonts w:ascii="IRNazanin" w:hAnsi="IRNazanin" w:eastAsia="IRNazanin" w:cs="IRNazanin"/>
          <w:lang w:bidi="fa-IR"/>
          <w:color w:val="111111"/>
          <w:sz w:val="28"/>
          <w:szCs w:val="28"/>
          <w:rtl/>
        </w:rPr>
        <w:t xml:space="preserve">(19) کا 23 ج 7 - 183 ج 6 - یب 225 ج 9 - 258 ج 8 - صا 30</w:t>
      </w:r>
    </w:p>
    <w:p>
      <w:pPr>
        <w:pStyle w:val="BookText"/>
      </w:pPr>
      <w:r>
        <w:rPr>
          <w:rFonts w:ascii="IRNazanin" w:hAnsi="IRNazanin" w:eastAsia="IRNazanin" w:cs="IRNazanin"/>
          <w:lang w:bidi="fa-IR"/>
          <w:color w:val="111111"/>
          <w:sz w:val="28"/>
          <w:szCs w:val="28"/>
          <w:rtl/>
        </w:rPr>
        <w:t xml:space="preserve">ج 4 - علی بن إبراهیم عن أبیه (ومحمد بن إسماعیل عن الفضل بن</w:t>
      </w:r>
    </w:p>
    <w:p>
      <w:pPr>
        <w:pStyle w:val="BookText"/>
      </w:pPr>
      <w:r>
        <w:rPr>
          <w:rFonts w:ascii="IRNazanin" w:hAnsi="IRNazanin" w:eastAsia="IRNazanin" w:cs="IRNazanin"/>
          <w:lang w:bidi="fa-IR"/>
          <w:color w:val="111111"/>
          <w:sz w:val="28"/>
          <w:szCs w:val="28"/>
          <w:rtl/>
        </w:rPr>
        <w:t xml:space="preserve">شاذان جمیعا - کا ج 7) عن ابن أبی عمیر عن معاویة بن عمار قال:</w:t>
      </w:r>
    </w:p>
    <w:p>
      <w:pPr>
        <w:pStyle w:val="BookText"/>
      </w:pPr>
      <w:r>
        <w:rPr>
          <w:rFonts w:ascii="IRNazanin" w:hAnsi="IRNazanin" w:eastAsia="IRNazanin" w:cs="IRNazanin"/>
          <w:lang w:bidi="fa-IR"/>
          <w:color w:val="111111"/>
          <w:sz w:val="28"/>
          <w:szCs w:val="28"/>
          <w:rtl/>
        </w:rPr>
        <w:t xml:space="preserve">سألت أبا عبد الله علیه السلام عن التدبیر (المدبر - خ) فقال هو بمنزلة</w:t>
      </w:r>
    </w:p>
    <w:p>
      <w:pPr>
        <w:pStyle w:val="BookText"/>
      </w:pPr>
      <w:r>
        <w:rPr>
          <w:rFonts w:ascii="IRNazanin" w:hAnsi="IRNazanin" w:eastAsia="IRNazanin" w:cs="IRNazanin"/>
          <w:lang w:bidi="fa-IR"/>
          <w:color w:val="111111"/>
          <w:sz w:val="28"/>
          <w:szCs w:val="28"/>
          <w:rtl/>
        </w:rPr>
        <w:t xml:space="preserve">الوصیة یرجع (فیها و - کا) فیما شاء منها.</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کا 184 ج 6 - محمد بن یحیی عن أحمد عن یب 259 ج 8 -</w:t>
      </w:r>
    </w:p>
    <w:p>
      <w:pPr>
        <w:pStyle w:val="BookText"/>
      </w:pPr>
      <w:r>
        <w:rPr>
          <w:rFonts w:ascii="IRNazanin" w:hAnsi="IRNazanin" w:eastAsia="IRNazanin" w:cs="IRNazanin"/>
          <w:lang w:bidi="fa-IR"/>
          <w:color w:val="111111"/>
          <w:sz w:val="28"/>
          <w:szCs w:val="28"/>
          <w:rtl/>
        </w:rPr>
        <w:t xml:space="preserve">صا 30 ج 4 - (الحسن - یب - صا) ابن محبوب عن علی بن أبی حمزة</w:t>
      </w:r>
    </w:p>
    <w:p>
      <w:pPr>
        <w:pStyle w:val="BookText"/>
      </w:pPr>
      <w:r>
        <w:rPr>
          <w:rFonts w:ascii="IRNazanin" w:hAnsi="IRNazanin" w:eastAsia="IRNazanin" w:cs="IRNazanin"/>
          <w:lang w:bidi="fa-IR"/>
          <w:color w:val="111111"/>
          <w:sz w:val="28"/>
          <w:szCs w:val="28"/>
          <w:rtl/>
        </w:rPr>
        <w:t xml:space="preserve">عن أبی بصیر عن أبی عبد الله علیه السلام قال: المدبر مملوک ولمولاه ان</w:t>
      </w:r>
    </w:p>
    <w:p>
      <w:pPr>
        <w:pStyle w:val="BookText"/>
      </w:pPr>
      <w:r>
        <w:rPr>
          <w:rFonts w:ascii="IRNazanin" w:hAnsi="IRNazanin" w:eastAsia="IRNazanin" w:cs="IRNazanin"/>
          <w:lang w:bidi="fa-IR"/>
          <w:color w:val="111111"/>
          <w:sz w:val="28"/>
          <w:szCs w:val="28"/>
          <w:rtl/>
        </w:rPr>
        <w:t xml:space="preserve">یرجع فی تدبیره ان شاء باعه، وان شاء وهبه، وان شاء أمهره قال: وان</w:t>
      </w:r>
    </w:p>
    <w:p>
      <w:pPr>
        <w:pStyle w:val="BookText"/>
      </w:pPr>
      <w:r>
        <w:rPr>
          <w:rFonts w:ascii="IRNazanin" w:hAnsi="IRNazanin" w:eastAsia="IRNazanin" w:cs="IRNazanin"/>
          <w:lang w:bidi="fa-IR"/>
          <w:color w:val="111111"/>
          <w:sz w:val="28"/>
          <w:szCs w:val="28"/>
          <w:rtl/>
        </w:rPr>
        <w:t xml:space="preserve">ترکه سیده علی التدبیر ولم یحدث فیه حدثا حتی یموت سیده فان المدبر</w:t>
      </w:r>
    </w:p>
    <w:p>
      <w:pPr>
        <w:pStyle w:val="BookText"/>
      </w:pPr>
      <w:r>
        <w:rPr>
          <w:rFonts w:ascii="IRNazanin" w:hAnsi="IRNazanin" w:eastAsia="IRNazanin" w:cs="IRNazanin"/>
          <w:lang w:bidi="fa-IR"/>
          <w:color w:val="111111"/>
          <w:sz w:val="28"/>
          <w:szCs w:val="28"/>
          <w:rtl/>
        </w:rPr>
        <w:t xml:space="preserve">حر إذا مات سیده و (هو - کا) من الثلث انما هو بمنزلة رجل أوصی بوصیة</w:t>
      </w:r>
    </w:p>
    <w:p>
      <w:pPr>
        <w:pStyle w:val="BookText"/>
      </w:pPr>
      <w:r>
        <w:rPr>
          <w:rFonts w:ascii="IRNazanin" w:hAnsi="IRNazanin" w:eastAsia="IRNazanin" w:cs="IRNazanin"/>
          <w:lang w:bidi="fa-IR"/>
          <w:color w:val="111111"/>
          <w:sz w:val="28"/>
          <w:szCs w:val="28"/>
          <w:rtl/>
        </w:rPr>
        <w:t xml:space="preserve">ثم بدا له بعد فغیرها (من - کا) قبل موته وان هو ترکها ولم یغیرها</w:t>
      </w:r>
    </w:p>
    <w:p>
      <w:pPr>
        <w:pStyle w:val="BookText"/>
      </w:pPr>
      <w:r>
        <w:rPr>
          <w:rFonts w:ascii="IRNazanin" w:hAnsi="IRNazanin" w:eastAsia="IRNazanin" w:cs="IRNazanin"/>
          <w:lang w:bidi="fa-IR"/>
          <w:color w:val="111111"/>
          <w:sz w:val="28"/>
          <w:szCs w:val="28"/>
          <w:rtl/>
        </w:rPr>
        <w:t xml:space="preserve">حتی یموت أخذ بها.</w:t>
      </w:r>
    </w:p>
    <w:p>
      <w:pPr>
        <w:pStyle w:val="BookText"/>
      </w:pPr>
      <w:r>
        <w:rPr>
          <w:rFonts w:ascii="IRNazanin" w:hAnsi="IRNazanin" w:eastAsia="IRNazanin" w:cs="IRNazanin"/>
          <w:lang w:bidi="fa-IR"/>
          <w:color w:val="111111"/>
          <w:sz w:val="28"/>
          <w:szCs w:val="28"/>
          <w:rtl/>
        </w:rPr>
        <w:t xml:space="preserve">(21) یب 258 ج 8 - علی بن إبراهیم عن کا 184 ج 6 صا 30</w:t>
      </w:r>
    </w:p>
    <w:p>
      <w:pPr>
        <w:pStyle w:val="BookText"/>
      </w:pPr>
      <w:r>
        <w:rPr>
          <w:rFonts w:ascii="IRNazanin" w:hAnsi="IRNazanin" w:eastAsia="IRNazanin" w:cs="IRNazanin"/>
          <w:lang w:bidi="fa-IR"/>
          <w:color w:val="111111"/>
          <w:sz w:val="28"/>
          <w:szCs w:val="28"/>
          <w:rtl/>
        </w:rPr>
        <w:t xml:space="preserve">ج 4 - محمد بن یحیی عن أحمد بن محمد عن ابن فضال عن ابن بکیر عن</w:t>
      </w:r>
    </w:p>
    <w:p>
      <w:pPr>
        <w:pStyle w:val="BookText"/>
      </w:pPr>
      <w:r>
        <w:rPr>
          <w:rFonts w:ascii="IRNazanin" w:hAnsi="IRNazanin" w:eastAsia="IRNazanin" w:cs="IRNazanin"/>
          <w:lang w:bidi="fa-IR"/>
          <w:color w:val="111111"/>
          <w:sz w:val="28"/>
          <w:szCs w:val="28"/>
          <w:rtl/>
        </w:rPr>
        <w:t xml:space="preserve">زرارة عن أبی عبد الله علیه السلام قال سألته عن المدبر أهو من الثلث؟</w:t>
      </w:r>
    </w:p>
    <w:p>
      <w:pPr>
        <w:pStyle w:val="BookText"/>
      </w:pPr>
      <w:r>
        <w:rPr>
          <w:rFonts w:ascii="IRNazanin" w:hAnsi="IRNazanin" w:eastAsia="IRNazanin" w:cs="IRNazanin"/>
          <w:lang w:bidi="fa-IR"/>
          <w:color w:val="111111"/>
          <w:sz w:val="28"/>
          <w:szCs w:val="28"/>
          <w:rtl/>
        </w:rPr>
        <w:t xml:space="preserve">قال نعم وللموصی أن یرجع فی صحة </w:t>
      </w:r>
      <w:r>
        <w:rPr>
          <w:rStyle w:val="FootnoteReference"/>
        </w:rPr>
        <w:footnoteReference w:id="928"/>
      </w:r>
      <w:r>
        <w:rPr>
          <w:rFonts w:ascii="IRNazanin" w:hAnsi="IRNazanin" w:eastAsia="IRNazanin" w:cs="IRNazanin"/>
          <w:lang w:bidi="fa-IR"/>
          <w:color w:val="111111"/>
          <w:sz w:val="28"/>
          <w:szCs w:val="28"/>
          <w:rtl/>
        </w:rPr>
        <w:t xml:space="preserve">کانت وصیته أو مرض.</w:t>
      </w:r>
    </w:p>
    <w:p>
      <w:pPr>
        <w:pStyle w:val="BookText"/>
      </w:pPr>
      <w:r>
        <w:rPr>
          <w:rFonts w:ascii="IRNazanin" w:hAnsi="IRNazanin" w:eastAsia="IRNazanin" w:cs="IRNazanin"/>
          <w:lang w:bidi="fa-IR"/>
          <w:color w:val="111111"/>
          <w:sz w:val="28"/>
          <w:szCs w:val="28"/>
          <w:rtl/>
        </w:rPr>
        <w:t xml:space="preserve">(22) کا 22 ج 7 - یب 225 ج 9 - محمد بن یحیی عن محمد بن</w:t>
      </w:r>
    </w:p>
    <w:p>
      <w:pPr>
        <w:pStyle w:val="BookText"/>
      </w:pPr>
      <w:r>
        <w:rPr>
          <w:rFonts w:ascii="IRNazanin" w:hAnsi="IRNazanin" w:eastAsia="IRNazanin" w:cs="IRNazanin"/>
          <w:lang w:bidi="fa-IR"/>
          <w:color w:val="111111"/>
          <w:sz w:val="28"/>
          <w:szCs w:val="28"/>
          <w:rtl/>
        </w:rPr>
        <w:t xml:space="preserve">الحسین عن علی بن الحکم عن الفقیه 72 ج 3 - العلاء (بن رزین - کا</w:t>
      </w:r>
    </w:p>
    <w:p>
      <w:pPr>
        <w:pStyle w:val="BookText"/>
      </w:pPr>
      <w:r>
        <w:rPr>
          <w:rFonts w:ascii="IRNazanin" w:hAnsi="IRNazanin" w:eastAsia="IRNazanin" w:cs="IRNazanin"/>
          <w:lang w:bidi="fa-IR"/>
          <w:color w:val="111111"/>
          <w:sz w:val="28"/>
          <w:szCs w:val="28"/>
          <w:rtl/>
        </w:rPr>
        <w:t xml:space="preserve">یب) عن محمد بن مسلم عن أبی عبد الله علیه السلام </w:t>
      </w:r>
      <w:r>
        <w:rPr>
          <w:rStyle w:val="FootnoteReference"/>
        </w:rPr>
        <w:footnoteReference w:id="929"/>
      </w:r>
      <w:r>
        <w:rPr>
          <w:rFonts w:ascii="IRNazanin" w:hAnsi="IRNazanin" w:eastAsia="IRNazanin" w:cs="IRNazanin"/>
          <w:lang w:bidi="fa-IR"/>
          <w:color w:val="111111"/>
          <w:sz w:val="28"/>
          <w:szCs w:val="28"/>
          <w:rtl/>
        </w:rPr>
        <w:t xml:space="preserve">قال المدبر من</w:t>
      </w:r>
    </w:p>
    <w:p>
      <w:pPr>
        <w:pStyle w:val="BookText"/>
      </w:pPr>
      <w:r>
        <w:rPr>
          <w:rFonts w:ascii="IRNazanin" w:hAnsi="IRNazanin" w:eastAsia="IRNazanin" w:cs="IRNazanin"/>
          <w:lang w:bidi="fa-IR"/>
          <w:color w:val="111111"/>
          <w:sz w:val="28"/>
          <w:szCs w:val="28"/>
          <w:rtl/>
        </w:rPr>
        <w:t xml:space="preserve">الثلث وللرجل ان یرجع فی ثلثه ان کان أوصی فی صحة أو مرض.</w:t>
      </w:r>
    </w:p>
    <w:p>
      <w:pPr>
        <w:pStyle w:val="BookText"/>
      </w:pPr>
      <w:r>
        <w:rPr>
          <w:rFonts w:ascii="IRNazanin" w:hAnsi="IRNazanin" w:eastAsia="IRNazanin" w:cs="IRNazanin"/>
          <w:lang w:bidi="fa-IR"/>
          <w:color w:val="111111"/>
          <w:sz w:val="28"/>
          <w:szCs w:val="28"/>
          <w:rtl/>
        </w:rPr>
        <w:t xml:space="preserve">کا 22 ج 7 - یب 225 ج 9 - علی (بن إبراهیم - کا) عن أبیه عن</w:t>
      </w:r>
    </w:p>
    <w:p>
      <w:pPr>
        <w:pStyle w:val="BookText"/>
      </w:pPr>
      <w:r>
        <w:rPr>
          <w:rFonts w:ascii="IRNazanin" w:hAnsi="IRNazanin" w:eastAsia="IRNazanin" w:cs="IRNazanin"/>
          <w:lang w:bidi="fa-IR"/>
          <w:color w:val="111111"/>
          <w:sz w:val="28"/>
          <w:szCs w:val="28"/>
          <w:rtl/>
        </w:rPr>
        <w:t xml:space="preserve">ابن أبی عمیر عن جمیل عن زرارة عن أحدهما علیهما السلام قال المدبر</w:t>
      </w:r>
    </w:p>
    <w:p>
      <w:pPr>
        <w:pStyle w:val="BookText"/>
      </w:pPr>
      <w:r>
        <w:rPr>
          <w:rFonts w:ascii="IRNazanin" w:hAnsi="IRNazanin" w:eastAsia="IRNazanin" w:cs="IRNazanin"/>
          <w:lang w:bidi="fa-IR"/>
          <w:color w:val="111111"/>
          <w:sz w:val="28"/>
          <w:szCs w:val="28"/>
          <w:rtl/>
        </w:rPr>
        <w:t xml:space="preserve">من الثلث الدعائم 315 ج 2 - عن علی وأبی جعفر وأبی عبد الله علیهم</w:t>
      </w:r>
    </w:p>
    <w:p>
      <w:pPr>
        <w:pStyle w:val="BookText"/>
      </w:pPr>
      <w:r>
        <w:rPr>
          <w:rFonts w:ascii="IRNazanin" w:hAnsi="IRNazanin" w:eastAsia="IRNazanin" w:cs="IRNazanin"/>
          <w:lang w:bidi="fa-IR"/>
          <w:color w:val="111111"/>
          <w:sz w:val="28"/>
          <w:szCs w:val="28"/>
          <w:rtl/>
        </w:rPr>
        <w:t xml:space="preserve">السلام (مثله).</w:t>
      </w:r>
    </w:p>
    <w:p>
      <w:pPr>
        <w:pStyle w:val="BookText"/>
      </w:pPr>
      <w:r>
        <w:rPr>
          <w:rFonts w:ascii="IRNazanin" w:hAnsi="IRNazanin" w:eastAsia="IRNazanin" w:cs="IRNazanin"/>
          <w:lang w:bidi="fa-IR"/>
          <w:color w:val="111111"/>
          <w:sz w:val="28"/>
          <w:szCs w:val="28"/>
          <w:rtl/>
        </w:rPr>
        <w:t xml:space="preserve">(23) المقنع 158 - واعلم أن التدبیر بمنزلة الوصیة وللرجل أن</w:t>
      </w:r>
    </w:p>
    <w:p>
      <w:pPr>
        <w:pStyle w:val="BookText"/>
      </w:pPr>
      <w:r>
        <w:rPr>
          <w:rFonts w:ascii="IRNazanin" w:hAnsi="IRNazanin" w:eastAsia="IRNazanin" w:cs="IRNazanin"/>
          <w:lang w:bidi="fa-IR"/>
          <w:color w:val="111111"/>
          <w:sz w:val="28"/>
          <w:szCs w:val="28"/>
          <w:rtl/>
        </w:rPr>
        <w:t xml:space="preserve">یرجع فی وصیته متی شاء.</w:t>
      </w:r>
    </w:p>
    <w:p>
      <w:pPr>
        <w:pStyle w:val="BookText"/>
      </w:pPr>
      <w:r>
        <w:rPr>
          <w:rFonts w:ascii="IRNazanin" w:hAnsi="IRNazanin" w:eastAsia="IRNazanin" w:cs="IRNazanin"/>
          <w:lang w:bidi="fa-IR"/>
          <w:color w:val="111111"/>
          <w:sz w:val="28"/>
          <w:szCs w:val="28"/>
          <w:rtl/>
        </w:rPr>
        <w:t xml:space="preserve">(24) یب 260 ج 8 - صا 29 ج 4 - محمد بن أحمد بن یحیی عن</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إبراهیم بن هاشم عن النوفلی عن السکونی عن جعفر عن أبیه عن علی</w:t>
      </w:r>
    </w:p>
    <w:p>
      <w:pPr>
        <w:pStyle w:val="BookText"/>
      </w:pPr>
      <w:r>
        <w:rPr>
          <w:rFonts w:ascii="IRNazanin" w:hAnsi="IRNazanin" w:eastAsia="IRNazanin" w:cs="IRNazanin"/>
          <w:lang w:bidi="fa-IR"/>
          <w:color w:val="111111"/>
          <w:sz w:val="28"/>
          <w:szCs w:val="28"/>
          <w:rtl/>
        </w:rPr>
        <w:t xml:space="preserve">علیهم السلام قال: باع رسول الله صلی الله علیه وآله خدمة المدبر ولم</w:t>
      </w:r>
    </w:p>
    <w:p>
      <w:pPr>
        <w:pStyle w:val="BookText"/>
      </w:pPr>
      <w:r>
        <w:rPr>
          <w:rFonts w:ascii="IRNazanin" w:hAnsi="IRNazanin" w:eastAsia="IRNazanin" w:cs="IRNazanin"/>
          <w:lang w:bidi="fa-IR"/>
          <w:color w:val="111111"/>
          <w:sz w:val="28"/>
          <w:szCs w:val="28"/>
          <w:rtl/>
        </w:rPr>
        <w:t xml:space="preserve">یبع رقبته.</w:t>
      </w:r>
    </w:p>
    <w:p>
      <w:pPr>
        <w:pStyle w:val="BookText"/>
      </w:pPr>
      <w:r>
        <w:rPr>
          <w:rFonts w:ascii="IRNazanin" w:hAnsi="IRNazanin" w:eastAsia="IRNazanin" w:cs="IRNazanin"/>
          <w:lang w:bidi="fa-IR"/>
          <w:color w:val="111111"/>
          <w:sz w:val="28"/>
          <w:szCs w:val="28"/>
          <w:rtl/>
        </w:rPr>
        <w:t xml:space="preserve">(25) الدعائم 315 ج 2 - عن علی وأبی جعفر وأبی عبد الله علیهم السلام</w:t>
      </w:r>
    </w:p>
    <w:p>
      <w:pPr>
        <w:pStyle w:val="BookText"/>
      </w:pPr>
      <w:r>
        <w:rPr>
          <w:rFonts w:ascii="IRNazanin" w:hAnsi="IRNazanin" w:eastAsia="IRNazanin" w:cs="IRNazanin"/>
          <w:lang w:bidi="fa-IR"/>
          <w:color w:val="111111"/>
          <w:sz w:val="28"/>
          <w:szCs w:val="28"/>
          <w:rtl/>
        </w:rPr>
        <w:t xml:space="preserve">أنهم قالوا: لا بأس ببیع خدمة المدبر إذا ثبت المولی علی تدبیره ولم</w:t>
      </w:r>
    </w:p>
    <w:p>
      <w:pPr>
        <w:pStyle w:val="BookText"/>
      </w:pPr>
      <w:r>
        <w:rPr>
          <w:rFonts w:ascii="IRNazanin" w:hAnsi="IRNazanin" w:eastAsia="IRNazanin" w:cs="IRNazanin"/>
          <w:lang w:bidi="fa-IR"/>
          <w:color w:val="111111"/>
          <w:sz w:val="28"/>
          <w:szCs w:val="28"/>
          <w:rtl/>
        </w:rPr>
        <w:t xml:space="preserve">یرجع عنه فیشتری المشتری خدمته فإذا مات الذی دبره، عتق من ثلثه.</w:t>
      </w:r>
    </w:p>
    <w:p>
      <w:pPr>
        <w:pStyle w:val="BookText"/>
      </w:pPr>
      <w:r>
        <w:rPr>
          <w:rFonts w:ascii="IRNazanin" w:hAnsi="IRNazanin" w:eastAsia="IRNazanin" w:cs="IRNazanin"/>
          <w:lang w:bidi="fa-IR"/>
          <w:color w:val="111111"/>
          <w:sz w:val="28"/>
          <w:szCs w:val="28"/>
          <w:rtl/>
        </w:rPr>
        <w:t xml:space="preserve">(26) یب 263 ج 8 - صا 29 ج 4 - الحسین بن سعید عن النضر بن</w:t>
      </w:r>
    </w:p>
    <w:p>
      <w:pPr>
        <w:pStyle w:val="BookText"/>
      </w:pPr>
      <w:r>
        <w:rPr>
          <w:rFonts w:ascii="IRNazanin" w:hAnsi="IRNazanin" w:eastAsia="IRNazanin" w:cs="IRNazanin"/>
          <w:lang w:bidi="fa-IR"/>
          <w:color w:val="111111"/>
          <w:sz w:val="28"/>
          <w:szCs w:val="28"/>
          <w:rtl/>
        </w:rPr>
        <w:t xml:space="preserve">سوید عن فقیه 72 ج 3 - عاصم عن أبی بصیر قال: سألت أبا عبد الله علیه</w:t>
      </w:r>
    </w:p>
    <w:p>
      <w:pPr>
        <w:pStyle w:val="BookText"/>
      </w:pPr>
      <w:r>
        <w:rPr>
          <w:rFonts w:ascii="IRNazanin" w:hAnsi="IRNazanin" w:eastAsia="IRNazanin" w:cs="IRNazanin"/>
          <w:lang w:bidi="fa-IR"/>
          <w:color w:val="111111"/>
          <w:sz w:val="28"/>
          <w:szCs w:val="28"/>
          <w:rtl/>
        </w:rPr>
        <w:t xml:space="preserve">السلام عن العبد والأمة یعتقان عن دبر فقال: لمولاه أن یکاتبه ان شاء</w:t>
      </w:r>
    </w:p>
    <w:p>
      <w:pPr>
        <w:pStyle w:val="BookText"/>
      </w:pPr>
      <w:r>
        <w:rPr>
          <w:rFonts w:ascii="IRNazanin" w:hAnsi="IRNazanin" w:eastAsia="IRNazanin" w:cs="IRNazanin"/>
          <w:lang w:bidi="fa-IR"/>
          <w:color w:val="111111"/>
          <w:sz w:val="28"/>
          <w:szCs w:val="28"/>
          <w:rtl/>
        </w:rPr>
        <w:t xml:space="preserve">ولیس له أن یبیعه إلا أن یشاء العبد أن یبیعه قدر </w:t>
      </w:r>
      <w:r>
        <w:rPr>
          <w:rStyle w:val="FootnoteReference"/>
        </w:rPr>
        <w:footnoteReference w:id="930"/>
      </w:r>
      <w:r>
        <w:rPr>
          <w:rFonts w:ascii="IRNazanin" w:hAnsi="IRNazanin" w:eastAsia="IRNazanin" w:cs="IRNazanin"/>
          <w:lang w:bidi="fa-IR"/>
          <w:color w:val="111111"/>
          <w:sz w:val="28"/>
          <w:szCs w:val="28"/>
          <w:rtl/>
        </w:rPr>
        <w:t xml:space="preserve">حیاته وله ان</w:t>
      </w:r>
    </w:p>
    <w:p>
      <w:pPr>
        <w:pStyle w:val="BookText"/>
      </w:pPr>
      <w:r>
        <w:rPr>
          <w:rFonts w:ascii="IRNazanin" w:hAnsi="IRNazanin" w:eastAsia="IRNazanin" w:cs="IRNazanin"/>
          <w:lang w:bidi="fa-IR"/>
          <w:color w:val="111111"/>
          <w:sz w:val="28"/>
          <w:szCs w:val="28"/>
          <w:rtl/>
        </w:rPr>
        <w:t xml:space="preserve">یأخذ ماله ان کان له مال.</w:t>
      </w:r>
    </w:p>
    <w:p>
      <w:pPr>
        <w:pStyle w:val="BookText"/>
      </w:pPr>
      <w:r>
        <w:rPr>
          <w:rFonts w:ascii="IRNazanin" w:hAnsi="IRNazanin" w:eastAsia="IRNazanin" w:cs="IRNazanin"/>
          <w:lang w:bidi="fa-IR"/>
          <w:color w:val="111111"/>
          <w:sz w:val="28"/>
          <w:szCs w:val="28"/>
          <w:rtl/>
        </w:rPr>
        <w:t xml:space="preserve">المقنع 158 - روی أن العبد والجاریة (وذکر نحوه).</w:t>
      </w:r>
    </w:p>
    <w:p>
      <w:pPr>
        <w:pStyle w:val="BookText"/>
      </w:pPr>
      <w:r>
        <w:rPr>
          <w:rFonts w:ascii="IRNazanin" w:hAnsi="IRNazanin" w:eastAsia="IRNazanin" w:cs="IRNazanin"/>
          <w:lang w:bidi="fa-IR"/>
          <w:color w:val="111111"/>
          <w:sz w:val="28"/>
          <w:szCs w:val="28"/>
          <w:rtl/>
        </w:rPr>
        <w:t xml:space="preserve">(27) یب 264 ج 8 - صا 29 ج 4 - الحسین بن سعید عن القاسم بن</w:t>
      </w:r>
    </w:p>
    <w:p>
      <w:pPr>
        <w:pStyle w:val="BookText"/>
      </w:pPr>
      <w:r>
        <w:rPr>
          <w:rFonts w:ascii="IRNazanin" w:hAnsi="IRNazanin" w:eastAsia="IRNazanin" w:cs="IRNazanin"/>
          <w:lang w:bidi="fa-IR"/>
          <w:color w:val="111111"/>
          <w:sz w:val="28"/>
          <w:szCs w:val="28"/>
          <w:rtl/>
        </w:rPr>
        <w:t xml:space="preserve">محمد عن علی قال: سألت أبا عبد الله علیه السلام عن رجل أعتق جاریة له</w:t>
      </w:r>
    </w:p>
    <w:p>
      <w:pPr>
        <w:pStyle w:val="BookText"/>
      </w:pPr>
      <w:r>
        <w:rPr>
          <w:rFonts w:ascii="IRNazanin" w:hAnsi="IRNazanin" w:eastAsia="IRNazanin" w:cs="IRNazanin"/>
          <w:lang w:bidi="fa-IR"/>
          <w:color w:val="111111"/>
          <w:sz w:val="28"/>
          <w:szCs w:val="28"/>
          <w:rtl/>
        </w:rPr>
        <w:t xml:space="preserve">عن دبر فی حیاته قال: إن أراد بیعها باع خدمتها (فی - یب) حیاته فإذا</w:t>
      </w:r>
    </w:p>
    <w:p>
      <w:pPr>
        <w:pStyle w:val="BookText"/>
      </w:pPr>
      <w:r>
        <w:rPr>
          <w:rFonts w:ascii="IRNazanin" w:hAnsi="IRNazanin" w:eastAsia="IRNazanin" w:cs="IRNazanin"/>
          <w:lang w:bidi="fa-IR"/>
          <w:color w:val="111111"/>
          <w:sz w:val="28"/>
          <w:szCs w:val="28"/>
          <w:rtl/>
        </w:rPr>
        <w:t xml:space="preserve">مات أعتقت الجاریة، وان ولدت أولادا فهم بمنزلتها.</w:t>
      </w:r>
    </w:p>
    <w:p>
      <w:pPr>
        <w:pStyle w:val="BookText"/>
      </w:pPr>
      <w:r>
        <w:rPr>
          <w:rFonts w:ascii="IRNazanin" w:hAnsi="IRNazanin" w:eastAsia="IRNazanin" w:cs="IRNazanin"/>
          <w:lang w:bidi="fa-IR"/>
          <w:color w:val="111111"/>
          <w:sz w:val="28"/>
          <w:szCs w:val="28"/>
          <w:rtl/>
        </w:rPr>
        <w:t xml:space="preserve">(28) یب 262 ج 8 - صا 30 ج 4 - محمد بن أحمد بن یحیی عن أبی</w:t>
      </w:r>
    </w:p>
    <w:p>
      <w:pPr>
        <w:pStyle w:val="BookText"/>
      </w:pPr>
      <w:r>
        <w:rPr>
          <w:rFonts w:ascii="IRNazanin" w:hAnsi="IRNazanin" w:eastAsia="IRNazanin" w:cs="IRNazanin"/>
          <w:lang w:bidi="fa-IR"/>
          <w:color w:val="111111"/>
          <w:sz w:val="28"/>
          <w:szCs w:val="28"/>
          <w:rtl/>
        </w:rPr>
        <w:t xml:space="preserve">جعفر عن أبیه عن وهب عن جعفر عن أبیه علیه السلام أن علیا علیه</w:t>
      </w:r>
    </w:p>
    <w:p>
      <w:pPr>
        <w:pStyle w:val="BookText"/>
      </w:pPr>
      <w:r>
        <w:rPr>
          <w:rFonts w:ascii="IRNazanin" w:hAnsi="IRNazanin" w:eastAsia="IRNazanin" w:cs="IRNazanin"/>
          <w:lang w:bidi="fa-IR"/>
          <w:color w:val="111111"/>
          <w:sz w:val="28"/>
          <w:szCs w:val="28"/>
          <w:rtl/>
        </w:rPr>
        <w:t xml:space="preserve">السلام قال: لا یباع المدبر الا من نفسه.</w:t>
      </w:r>
    </w:p>
    <w:p>
      <w:pPr>
        <w:pStyle w:val="BookText"/>
      </w:pPr>
      <w:r>
        <w:rPr>
          <w:rFonts w:ascii="IRNazanin" w:hAnsi="IRNazanin" w:eastAsia="IRNazanin" w:cs="IRNazanin"/>
          <w:lang w:bidi="fa-IR"/>
          <w:color w:val="111111"/>
          <w:sz w:val="28"/>
          <w:szCs w:val="28"/>
          <w:rtl/>
        </w:rPr>
        <w:t xml:space="preserve">(قال الشیخ (ره) فی صا هذا الخبر یحتمل شیئین، أحدهما أنه لا</w:t>
      </w:r>
    </w:p>
    <w:p>
      <w:pPr>
        <w:pStyle w:val="BookText"/>
      </w:pPr>
      <w:r>
        <w:rPr>
          <w:rFonts w:ascii="IRNazanin" w:hAnsi="IRNazanin" w:eastAsia="IRNazanin" w:cs="IRNazanin"/>
          <w:lang w:bidi="fa-IR"/>
          <w:color w:val="111111"/>
          <w:sz w:val="28"/>
          <w:szCs w:val="28"/>
          <w:rtl/>
        </w:rPr>
        <w:t xml:space="preserve">یباع علی غیره بل ینبغی أن یباع من نفسه کما یباع المکاتب کذلک فان</w:t>
      </w:r>
    </w:p>
    <w:p>
      <w:pPr>
        <w:pStyle w:val="BookText"/>
      </w:pPr>
      <w:r>
        <w:rPr>
          <w:rFonts w:ascii="IRNazanin" w:hAnsi="IRNazanin" w:eastAsia="IRNazanin" w:cs="IRNazanin"/>
          <w:lang w:bidi="fa-IR"/>
          <w:color w:val="111111"/>
          <w:sz w:val="28"/>
          <w:szCs w:val="28"/>
          <w:rtl/>
        </w:rPr>
        <w:t xml:space="preserve">أراد ذلک فذلک محمول علی الاستحباب لان الاخبار الأولة عامة فی</w:t>
      </w:r>
    </w:p>
    <w:p>
      <w:pPr>
        <w:pStyle w:val="BookText"/>
      </w:pPr>
      <w:r>
        <w:rPr>
          <w:rFonts w:ascii="IRNazanin" w:hAnsi="IRNazanin" w:eastAsia="IRNazanin" w:cs="IRNazanin"/>
          <w:lang w:bidi="fa-IR"/>
          <w:color w:val="111111"/>
          <w:sz w:val="28"/>
          <w:szCs w:val="28"/>
          <w:rtl/>
        </w:rPr>
        <w:t xml:space="preserve">جواز بیعه علی من شاء، والوجه الاخر أنه لا یباع الا نفس المدبر ولا</w:t>
      </w:r>
    </w:p>
    <w:p>
      <w:pPr>
        <w:pStyle w:val="BookText"/>
      </w:pPr>
      <w:r>
        <w:rPr>
          <w:rFonts w:ascii="IRNazanin" w:hAnsi="IRNazanin" w:eastAsia="IRNazanin" w:cs="IRNazanin"/>
          <w:lang w:bidi="fa-IR"/>
          <w:color w:val="111111"/>
          <w:sz w:val="28"/>
          <w:szCs w:val="28"/>
          <w:rtl/>
        </w:rPr>
        <w:t xml:space="preserve">یباع أولاده).</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83" w:name="pg12422_156862"/>
    <w:bookmarkEnd w:id="183"/>
    <w:p>
      <w:pPr>
        <w:pStyle w:val="BookText"/>
      </w:pPr>
      <w:r>
        <w:rPr>
          <w:rFonts w:ascii="IRNazanin" w:hAnsi="IRNazanin" w:eastAsia="IRNazanin" w:cs="IRNazanin"/>
          <w:lang w:bidi="fa-IR"/>
          <w:color w:val="111111"/>
          <w:sz w:val="28"/>
          <w:szCs w:val="28"/>
          <w:rtl/>
        </w:rPr>
        <w:t xml:space="preserve">(29) یب 262 ج 8 - صا 31 ج 4 - محمد بن أحمد بن یحیی عن أبی</w:t>
      </w:r>
    </w:p>
    <w:p>
      <w:pPr>
        <w:pStyle w:val="BookText"/>
      </w:pPr>
      <w:r>
        <w:rPr>
          <w:rFonts w:ascii="IRNazanin" w:hAnsi="IRNazanin" w:eastAsia="IRNazanin" w:cs="IRNazanin"/>
          <w:lang w:bidi="fa-IR"/>
          <w:color w:val="111111"/>
          <w:sz w:val="28"/>
          <w:szCs w:val="28"/>
          <w:rtl/>
        </w:rPr>
        <w:t xml:space="preserve">جعفر عن أبی الجوزاء عن الحسین بن علوان عن عمرو بن خالد عن</w:t>
      </w:r>
    </w:p>
    <w:p>
      <w:pPr>
        <w:pStyle w:val="BookText"/>
      </w:pPr>
      <w:r>
        <w:rPr>
          <w:rFonts w:ascii="IRNazanin" w:hAnsi="IRNazanin" w:eastAsia="IRNazanin" w:cs="IRNazanin"/>
          <w:lang w:bidi="fa-IR"/>
          <w:color w:val="111111"/>
          <w:sz w:val="28"/>
          <w:szCs w:val="28"/>
          <w:rtl/>
        </w:rPr>
        <w:t xml:space="preserve">زید بن علی عن آبائه عن فقیه 73 ج 3 - علی علیه السلام قال المعتق علی</w:t>
      </w:r>
    </w:p>
    <w:p>
      <w:pPr>
        <w:pStyle w:val="BookText"/>
      </w:pPr>
      <w:r>
        <w:rPr>
          <w:rFonts w:ascii="IRNazanin" w:hAnsi="IRNazanin" w:eastAsia="IRNazanin" w:cs="IRNazanin"/>
          <w:lang w:bidi="fa-IR"/>
          <w:color w:val="111111"/>
          <w:sz w:val="28"/>
          <w:szCs w:val="28"/>
          <w:rtl/>
        </w:rPr>
        <w:t xml:space="preserve">دبر فهو من الثلث وما جنی هو والمکاتب وأم الولد فالمولی ضامن</w:t>
      </w:r>
    </w:p>
    <w:p>
      <w:pPr>
        <w:pStyle w:val="BookText"/>
      </w:pPr>
      <w:r>
        <w:rPr>
          <w:rFonts w:ascii="IRNazanin" w:hAnsi="IRNazanin" w:eastAsia="IRNazanin" w:cs="IRNazanin"/>
          <w:lang w:bidi="fa-IR"/>
          <w:color w:val="111111"/>
          <w:sz w:val="28"/>
          <w:szCs w:val="28"/>
          <w:rtl/>
        </w:rPr>
        <w:t xml:space="preserve">لجنایتهم.</w:t>
      </w:r>
    </w:p>
    <w:p>
      <w:pPr>
        <w:pStyle w:val="BookText"/>
      </w:pPr>
      <w:r>
        <w:rPr>
          <w:rFonts w:ascii="IRNazanin" w:hAnsi="IRNazanin" w:eastAsia="IRNazanin" w:cs="IRNazanin"/>
          <w:lang w:bidi="fa-IR"/>
          <w:color w:val="111111"/>
          <w:sz w:val="28"/>
          <w:szCs w:val="28"/>
          <w:rtl/>
        </w:rPr>
        <w:t xml:space="preserve">ویأتی فی روایة أبان (1) من الباب التالی قوله أیجوز للذی دبر أمهم أن یرد فی تدبیره أنهم إذا احتاج قال نعم (إلی أن قال) انما کان له أن</w:t>
      </w:r>
    </w:p>
    <w:p>
      <w:pPr>
        <w:pStyle w:val="BookText"/>
      </w:pPr>
      <w:r>
        <w:rPr>
          <w:rFonts w:ascii="IRNazanin" w:hAnsi="IRNazanin" w:eastAsia="IRNazanin" w:cs="IRNazanin"/>
          <w:lang w:bidi="fa-IR"/>
          <w:color w:val="111111"/>
          <w:sz w:val="28"/>
          <w:szCs w:val="28"/>
          <w:rtl/>
        </w:rPr>
        <w:t xml:space="preserve">یرجع فی تدبیر أمهم إذا احتاج ورضیت هی بذلک.</w:t>
      </w:r>
    </w:p>
    <w:p>
      <w:pPr>
        <w:pStyle w:val="BookText"/>
      </w:pPr>
      <w:r>
        <w:rPr>
          <w:rFonts w:ascii="IRNazanin" w:hAnsi="IRNazanin" w:eastAsia="IRNazanin" w:cs="IRNazanin"/>
          <w:lang w:bidi="fa-IR"/>
          <w:color w:val="111111"/>
          <w:sz w:val="28"/>
          <w:szCs w:val="28"/>
          <w:rtl/>
        </w:rPr>
        <w:t xml:space="preserve">وفی أحادیث باب (1) استحباب مکاتبة المملوک المسلم من أبواب</w:t>
      </w:r>
    </w:p>
    <w:p>
      <w:pPr>
        <w:pStyle w:val="BookText"/>
      </w:pPr>
      <w:r>
        <w:rPr>
          <w:rFonts w:ascii="IRNazanin" w:hAnsi="IRNazanin" w:eastAsia="IRNazanin" w:cs="IRNazanin"/>
          <w:lang w:bidi="fa-IR"/>
          <w:color w:val="111111"/>
          <w:sz w:val="28"/>
          <w:szCs w:val="28"/>
          <w:rtl/>
        </w:rPr>
        <w:t xml:space="preserve">المکاتبة ما یدل علی جواز مکاتبة المدبر بالعموم والاطلاق.</w:t>
      </w:r>
    </w:p>
    <w:p>
      <w:pPr>
        <w:pStyle w:val="Heading4"/>
      </w:pPr>
      <w:bookmarkStart w:id="540" w:name="_Toc277"/>
      <w:r>
        <w:t>(2) باب حکم أولاد المدبرة من مملوک أو حر وحکم أولاد المدبر من مملوکة</w:t>
      </w:r>
      <w:bookmarkEnd w:id="540"/>
    </w:p>
    <w:p>
      <w:pPr>
        <w:pStyle w:val="BookText"/>
      </w:pPr>
      <w:r>
        <w:rPr>
          <w:rFonts w:ascii="IRNazanin" w:hAnsi="IRNazanin" w:eastAsia="IRNazanin" w:cs="IRNazanin"/>
          <w:lang w:bidi="fa-IR"/>
          <w:color w:val="111111"/>
          <w:sz w:val="28"/>
          <w:szCs w:val="28"/>
          <w:rtl/>
        </w:rPr>
        <w:t xml:space="preserve">1138 (1) کا 184 ج 6 - محمد بن یحیی عن أحمد بن محمد عن</w:t>
      </w:r>
    </w:p>
    <w:p>
      <w:pPr>
        <w:pStyle w:val="BookText"/>
      </w:pPr>
      <w:r>
        <w:rPr>
          <w:rFonts w:ascii="IRNazanin" w:hAnsi="IRNazanin" w:eastAsia="IRNazanin" w:cs="IRNazanin"/>
          <w:lang w:bidi="fa-IR"/>
          <w:color w:val="111111"/>
          <w:sz w:val="28"/>
          <w:szCs w:val="28"/>
          <w:rtl/>
        </w:rPr>
        <w:t xml:space="preserve">ابن محبوب یب 259 ج 8 - صا 29 ج 4 - الحسن بن محبوب عن أبی</w:t>
      </w:r>
    </w:p>
    <w:p>
      <w:pPr>
        <w:pStyle w:val="BookText"/>
      </w:pPr>
      <w:r>
        <w:rPr>
          <w:rFonts w:ascii="IRNazanin" w:hAnsi="IRNazanin" w:eastAsia="IRNazanin" w:cs="IRNazanin"/>
          <w:lang w:bidi="fa-IR"/>
          <w:color w:val="111111"/>
          <w:sz w:val="28"/>
          <w:szCs w:val="28"/>
          <w:rtl/>
        </w:rPr>
        <w:t xml:space="preserve">أیوب عن ابان بن تغلب قال: سألت أبا عبد الله علیه السلام عن رجل دبر</w:t>
      </w:r>
    </w:p>
    <w:p>
      <w:pPr>
        <w:pStyle w:val="BookText"/>
      </w:pPr>
      <w:r>
        <w:rPr>
          <w:rFonts w:ascii="IRNazanin" w:hAnsi="IRNazanin" w:eastAsia="IRNazanin" w:cs="IRNazanin"/>
          <w:lang w:bidi="fa-IR"/>
          <w:color w:val="111111"/>
          <w:sz w:val="28"/>
          <w:szCs w:val="28"/>
          <w:rtl/>
        </w:rPr>
        <w:t xml:space="preserve">مملوکته، ثم زوجها من رجل آخر فولدت منه أولادا ثم مات زوجها و</w:t>
      </w:r>
    </w:p>
    <w:p>
      <w:pPr>
        <w:pStyle w:val="BookText"/>
      </w:pPr>
      <w:r>
        <w:rPr>
          <w:rFonts w:ascii="IRNazanin" w:hAnsi="IRNazanin" w:eastAsia="IRNazanin" w:cs="IRNazanin"/>
          <w:lang w:bidi="fa-IR"/>
          <w:color w:val="111111"/>
          <w:sz w:val="28"/>
          <w:szCs w:val="28"/>
          <w:rtl/>
        </w:rPr>
        <w:t xml:space="preserve">ترک أولاده </w:t>
      </w:r>
      <w:r>
        <w:rPr>
          <w:rStyle w:val="FootnoteReference"/>
        </w:rPr>
        <w:footnoteReference w:id="931"/>
      </w:r>
      <w:r>
        <w:rPr>
          <w:rFonts w:ascii="IRNazanin" w:hAnsi="IRNazanin" w:eastAsia="IRNazanin" w:cs="IRNazanin"/>
          <w:lang w:bidi="fa-IR"/>
          <w:color w:val="111111"/>
          <w:sz w:val="28"/>
          <w:szCs w:val="28"/>
          <w:rtl/>
        </w:rPr>
        <w:t xml:space="preserve">منها فقال أولاده منها کهیئتها، </w:t>
      </w:r>
      <w:r>
        <w:rPr>
          <w:rStyle w:val="FootnoteReference"/>
        </w:rPr>
        <w:footnoteReference w:id="932"/>
      </w:r>
      <w:r>
        <w:rPr>
          <w:rFonts w:ascii="IRNazanin" w:hAnsi="IRNazanin" w:eastAsia="IRNazanin" w:cs="IRNazanin"/>
          <w:lang w:bidi="fa-IR"/>
          <w:color w:val="111111"/>
          <w:sz w:val="28"/>
          <w:szCs w:val="28"/>
          <w:rtl/>
        </w:rPr>
        <w:t xml:space="preserve">فإذا مات الذی دبر</w:t>
      </w:r>
    </w:p>
    <w:p>
      <w:pPr>
        <w:pStyle w:val="BookText"/>
      </w:pPr>
      <w:r>
        <w:rPr>
          <w:rFonts w:ascii="IRNazanin" w:hAnsi="IRNazanin" w:eastAsia="IRNazanin" w:cs="IRNazanin"/>
          <w:lang w:bidi="fa-IR"/>
          <w:color w:val="111111"/>
          <w:sz w:val="28"/>
          <w:szCs w:val="28"/>
          <w:rtl/>
        </w:rPr>
        <w:t xml:space="preserve">أمهم فهم أحرار، قلت له أیجوز للذی دبر أمهم أن یرد </w:t>
      </w:r>
      <w:r>
        <w:rPr>
          <w:rStyle w:val="FootnoteReference"/>
        </w:rPr>
        <w:footnoteReference w:id="933"/>
      </w:r>
      <w:r>
        <w:rPr>
          <w:rFonts w:ascii="IRNazanin" w:hAnsi="IRNazanin" w:eastAsia="IRNazanin" w:cs="IRNazanin"/>
          <w:lang w:bidi="fa-IR"/>
          <w:color w:val="111111"/>
          <w:sz w:val="28"/>
          <w:szCs w:val="28"/>
          <w:rtl/>
        </w:rPr>
        <w:t xml:space="preserve">فی تدبیره</w:t>
      </w:r>
    </w:p>
    <w:p>
      <w:pPr>
        <w:pStyle w:val="BookText"/>
      </w:pPr>
      <w:r>
        <w:rPr>
          <w:rFonts w:ascii="IRNazanin" w:hAnsi="IRNazanin" w:eastAsia="IRNazanin" w:cs="IRNazanin"/>
          <w:lang w:bidi="fa-IR"/>
          <w:color w:val="111111"/>
          <w:sz w:val="28"/>
          <w:szCs w:val="28"/>
          <w:rtl/>
        </w:rPr>
        <w:t xml:space="preserve">إذا احتاج؟ قال نعم. قلت: أرأیت ان ماتت أمهم بعد ما مات الزوج وبقی</w:t>
      </w:r>
    </w:p>
    <w:p>
      <w:pPr>
        <w:pStyle w:val="BookText"/>
      </w:pPr>
      <w:r>
        <w:rPr>
          <w:rFonts w:ascii="IRNazanin" w:hAnsi="IRNazanin" w:eastAsia="IRNazanin" w:cs="IRNazanin"/>
          <w:lang w:bidi="fa-IR"/>
          <w:color w:val="111111"/>
          <w:sz w:val="28"/>
          <w:szCs w:val="28"/>
          <w:rtl/>
        </w:rPr>
        <w:t xml:space="preserve">أولادها من الزوج الحر أیجوز لسیدها أن یبیع أولادها و (ان - کا)</w:t>
      </w:r>
    </w:p>
    <w:p>
      <w:pPr>
        <w:pStyle w:val="BookText"/>
      </w:pPr>
      <w:r>
        <w:rPr>
          <w:rFonts w:ascii="IRNazanin" w:hAnsi="IRNazanin" w:eastAsia="IRNazanin" w:cs="IRNazanin"/>
          <w:lang w:bidi="fa-IR"/>
          <w:color w:val="111111"/>
          <w:sz w:val="28"/>
          <w:szCs w:val="28"/>
          <w:rtl/>
        </w:rPr>
        <w:t xml:space="preserve">یرجع علیهم فی التدبیر؟ قال: لا. انما کان له أن یرجع فی تدبیر أمهم</w:t>
      </w:r>
    </w:p>
    <w:p>
      <w:pPr>
        <w:pStyle w:val="BookText"/>
      </w:pPr>
      <w:r>
        <w:rPr>
          <w:rFonts w:ascii="IRNazanin" w:hAnsi="IRNazanin" w:eastAsia="IRNazanin" w:cs="IRNazanin"/>
          <w:lang w:bidi="fa-IR"/>
          <w:color w:val="111111"/>
          <w:sz w:val="28"/>
          <w:szCs w:val="28"/>
          <w:rtl/>
        </w:rPr>
        <w:t xml:space="preserve">إذا احتاج ورضیت هی بذلک</w:t>
      </w:r>
    </w:p>
    <w:p>
      <w:pPr>
        <w:pStyle w:val="BookText"/>
      </w:pPr>
      <w:r>
        <w:rPr>
          <w:rFonts w:ascii="IRNazanin" w:hAnsi="IRNazanin" w:eastAsia="IRNazanin" w:cs="IRNazanin"/>
          <w:lang w:bidi="fa-IR"/>
          <w:color w:val="111111"/>
          <w:sz w:val="28"/>
          <w:szCs w:val="28"/>
          <w:rtl/>
        </w:rPr>
        <w:t xml:space="preserve">(2) یب 260 ج 8 - صا 31 ج 4 - محمد بن یعقوب عن کا 184</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6 - عدة من أصحابنا عن أحمد بن محمد عن عثمان بن عیسی الکلابی</w:t>
      </w:r>
    </w:p>
    <w:p>
      <w:pPr>
        <w:pStyle w:val="BookText"/>
      </w:pPr>
      <w:r>
        <w:rPr>
          <w:rFonts w:ascii="IRNazanin" w:hAnsi="IRNazanin" w:eastAsia="IRNazanin" w:cs="IRNazanin"/>
          <w:lang w:bidi="fa-IR"/>
          <w:color w:val="111111"/>
          <w:sz w:val="28"/>
          <w:szCs w:val="28"/>
          <w:rtl/>
        </w:rPr>
        <w:t xml:space="preserve">عن أبی الحسن الأول علیه السلام قال: سألته عن امرأة دبرت جاریة لها،</w:t>
      </w:r>
    </w:p>
    <w:p>
      <w:pPr>
        <w:pStyle w:val="BookText"/>
      </w:pPr>
      <w:r>
        <w:rPr>
          <w:rFonts w:ascii="IRNazanin" w:hAnsi="IRNazanin" w:eastAsia="IRNazanin" w:cs="IRNazanin"/>
          <w:lang w:bidi="fa-IR"/>
          <w:color w:val="111111"/>
          <w:sz w:val="28"/>
          <w:szCs w:val="28"/>
          <w:rtl/>
        </w:rPr>
        <w:t xml:space="preserve">فولدت الجاریة جاریة نفیسة، فلم تعلم </w:t>
      </w:r>
      <w:r>
        <w:rPr>
          <w:rStyle w:val="FootnoteReference"/>
        </w:rPr>
        <w:footnoteReference w:id="934"/>
      </w:r>
      <w:r>
        <w:rPr>
          <w:rFonts w:ascii="IRNazanin" w:hAnsi="IRNazanin" w:eastAsia="IRNazanin" w:cs="IRNazanin"/>
          <w:lang w:bidi="fa-IR"/>
          <w:color w:val="111111"/>
          <w:sz w:val="28"/>
          <w:szCs w:val="28"/>
          <w:rtl/>
        </w:rPr>
        <w:t xml:space="preserve">المرأة (حال - کا) المولودة</w:t>
      </w:r>
    </w:p>
    <w:p>
      <w:pPr>
        <w:pStyle w:val="BookText"/>
      </w:pPr>
      <w:r>
        <w:rPr>
          <w:rFonts w:ascii="IRNazanin" w:hAnsi="IRNazanin" w:eastAsia="IRNazanin" w:cs="IRNazanin"/>
          <w:lang w:bidi="fa-IR"/>
          <w:color w:val="111111"/>
          <w:sz w:val="28"/>
          <w:szCs w:val="28"/>
          <w:rtl/>
        </w:rPr>
        <w:t xml:space="preserve">مدبرة (هی - کا) أو غیر مدبرة، فقال لی: متی کان الحمل بالمدبرة؟</w:t>
      </w:r>
    </w:p>
    <w:p>
      <w:pPr>
        <w:pStyle w:val="BookText"/>
      </w:pPr>
      <w:r>
        <w:rPr>
          <w:rFonts w:ascii="IRNazanin" w:hAnsi="IRNazanin" w:eastAsia="IRNazanin" w:cs="IRNazanin"/>
          <w:lang w:bidi="fa-IR"/>
          <w:color w:val="111111"/>
          <w:sz w:val="28"/>
          <w:szCs w:val="28"/>
          <w:rtl/>
        </w:rPr>
        <w:t xml:space="preserve">أقبل أن دبرت أو بعد ما دبرت فقلت: لست أدری ولکن أجبنی فیهما</w:t>
      </w:r>
    </w:p>
    <w:p>
      <w:pPr>
        <w:pStyle w:val="BookText"/>
      </w:pPr>
      <w:r>
        <w:rPr>
          <w:rFonts w:ascii="IRNazanin" w:hAnsi="IRNazanin" w:eastAsia="IRNazanin" w:cs="IRNazanin"/>
          <w:lang w:bidi="fa-IR"/>
          <w:color w:val="111111"/>
          <w:sz w:val="28"/>
          <w:szCs w:val="28"/>
          <w:rtl/>
        </w:rPr>
        <w:t xml:space="preserve">جمیعا فقال: ان کانت المرأة دبرت وبها حبل ولم تذکر ما فی بطنها</w:t>
      </w:r>
    </w:p>
    <w:p>
      <w:pPr>
        <w:pStyle w:val="BookText"/>
      </w:pPr>
      <w:r>
        <w:rPr>
          <w:rFonts w:ascii="IRNazanin" w:hAnsi="IRNazanin" w:eastAsia="IRNazanin" w:cs="IRNazanin"/>
          <w:lang w:bidi="fa-IR"/>
          <w:color w:val="111111"/>
          <w:sz w:val="28"/>
          <w:szCs w:val="28"/>
          <w:rtl/>
        </w:rPr>
        <w:t xml:space="preserve">فالجاریة مدبرة والولد رق، وان کان انما حدث الحمل بعد التدبیر</w:t>
      </w:r>
    </w:p>
    <w:p>
      <w:pPr>
        <w:pStyle w:val="BookText"/>
      </w:pPr>
      <w:r>
        <w:rPr>
          <w:rFonts w:ascii="IRNazanin" w:hAnsi="IRNazanin" w:eastAsia="IRNazanin" w:cs="IRNazanin"/>
          <w:lang w:bidi="fa-IR"/>
          <w:color w:val="111111"/>
          <w:sz w:val="28"/>
          <w:szCs w:val="28"/>
          <w:rtl/>
        </w:rPr>
        <w:t xml:space="preserve">فالولد مدبر فی تدبیر أمه.</w:t>
      </w:r>
    </w:p>
    <w:p>
      <w:pPr>
        <w:pStyle w:val="BookText"/>
      </w:pPr>
      <w:r>
        <w:rPr>
          <w:rFonts w:ascii="IRNazanin" w:hAnsi="IRNazanin" w:eastAsia="IRNazanin" w:cs="IRNazanin"/>
          <w:lang w:bidi="fa-IR"/>
          <w:color w:val="111111"/>
          <w:sz w:val="28"/>
          <w:szCs w:val="28"/>
          <w:rtl/>
        </w:rPr>
        <w:t xml:space="preserve">فقیه 71 ج 3 - سئل أبو إبراهیم علیه السلام عن امرأة دبرت جاریة</w:t>
      </w:r>
    </w:p>
    <w:p>
      <w:pPr>
        <w:pStyle w:val="BookText"/>
      </w:pPr>
      <w:r>
        <w:rPr>
          <w:rFonts w:ascii="IRNazanin" w:hAnsi="IRNazanin" w:eastAsia="IRNazanin" w:cs="IRNazanin"/>
          <w:lang w:bidi="fa-IR"/>
          <w:color w:val="111111"/>
          <w:sz w:val="28"/>
          <w:szCs w:val="28"/>
          <w:rtl/>
        </w:rPr>
        <w:t xml:space="preserve">لها فولدت الجاریة جاریة نفیسة فلم یدر أمدبرة هی مثل أمها أم لا؟</w:t>
      </w:r>
    </w:p>
    <w:p>
      <w:pPr>
        <w:pStyle w:val="BookText"/>
      </w:pPr>
      <w:r>
        <w:rPr>
          <w:rFonts w:ascii="IRNazanin" w:hAnsi="IRNazanin" w:eastAsia="IRNazanin" w:cs="IRNazanin"/>
          <w:lang w:bidi="fa-IR"/>
          <w:color w:val="111111"/>
          <w:sz w:val="28"/>
          <w:szCs w:val="28"/>
          <w:rtl/>
        </w:rPr>
        <w:t xml:space="preserve">فقال: متی کان الحمل کان وهی مدبرة أو قبل التدبیر؟ قلت: جعلت فداک</w:t>
      </w:r>
    </w:p>
    <w:p>
      <w:pPr>
        <w:pStyle w:val="BookText"/>
      </w:pPr>
      <w:r>
        <w:rPr>
          <w:rFonts w:ascii="IRNazanin" w:hAnsi="IRNazanin" w:eastAsia="IRNazanin" w:cs="IRNazanin"/>
          <w:lang w:bidi="fa-IR"/>
          <w:color w:val="111111"/>
          <w:sz w:val="28"/>
          <w:szCs w:val="28"/>
          <w:rtl/>
        </w:rPr>
        <w:t xml:space="preserve">لا أدری أجابنی فیهما جمیعا فقال: ان کانت الجاریة حبلی قبل التدبیر</w:t>
      </w:r>
    </w:p>
    <w:p>
      <w:pPr>
        <w:pStyle w:val="BookText"/>
      </w:pPr>
      <w:r>
        <w:rPr>
          <w:rFonts w:ascii="IRNazanin" w:hAnsi="IRNazanin" w:eastAsia="IRNazanin" w:cs="IRNazanin"/>
          <w:lang w:bidi="fa-IR"/>
          <w:color w:val="111111"/>
          <w:sz w:val="28"/>
          <w:szCs w:val="28"/>
          <w:rtl/>
        </w:rPr>
        <w:t xml:space="preserve">ولم یذکر ما فی بطنها فالجاریة مدبرة وما فی بطنها رق وان کان</w:t>
      </w:r>
    </w:p>
    <w:p>
      <w:pPr>
        <w:pStyle w:val="BookText"/>
      </w:pPr>
      <w:r>
        <w:rPr>
          <w:rFonts w:ascii="IRNazanin" w:hAnsi="IRNazanin" w:eastAsia="IRNazanin" w:cs="IRNazanin"/>
          <w:lang w:bidi="fa-IR"/>
          <w:color w:val="111111"/>
          <w:sz w:val="28"/>
          <w:szCs w:val="28"/>
          <w:rtl/>
        </w:rPr>
        <w:t xml:space="preserve">التدبیر قبل الحمل ثم حدث الحمل فالولد مدبر مع أمه لان الحمل انما</w:t>
      </w:r>
    </w:p>
    <w:p>
      <w:pPr>
        <w:pStyle w:val="BookText"/>
      </w:pPr>
      <w:r>
        <w:rPr>
          <w:rFonts w:ascii="IRNazanin" w:hAnsi="IRNazanin" w:eastAsia="IRNazanin" w:cs="IRNazanin"/>
          <w:lang w:bidi="fa-IR"/>
          <w:color w:val="111111"/>
          <w:sz w:val="28"/>
          <w:szCs w:val="28"/>
          <w:rtl/>
        </w:rPr>
        <w:t xml:space="preserve">حدث بعد التدبیر.</w:t>
      </w:r>
    </w:p>
    <w:p>
      <w:pPr>
        <w:pStyle w:val="BookText"/>
      </w:pPr>
      <w:r>
        <w:rPr>
          <w:rFonts w:ascii="IRNazanin" w:hAnsi="IRNazanin" w:eastAsia="IRNazanin" w:cs="IRNazanin"/>
          <w:lang w:bidi="fa-IR"/>
          <w:color w:val="111111"/>
          <w:sz w:val="28"/>
          <w:szCs w:val="28"/>
          <w:rtl/>
        </w:rPr>
        <w:t xml:space="preserve">(3) یب 260 ج 8 - صا 31 ج 4 - محمد بن یعقوب عن کا 184 ج 6 -</w:t>
      </w:r>
    </w:p>
    <w:p>
      <w:pPr>
        <w:pStyle w:val="BookText"/>
      </w:pPr>
      <w:r>
        <w:rPr>
          <w:rFonts w:ascii="IRNazanin" w:hAnsi="IRNazanin" w:eastAsia="IRNazanin" w:cs="IRNazanin"/>
          <w:lang w:bidi="fa-IR"/>
          <w:color w:val="111111"/>
          <w:sz w:val="28"/>
          <w:szCs w:val="28"/>
          <w:rtl/>
        </w:rPr>
        <w:t xml:space="preserve">الحسین بن محمد عن معلی بن محمد عن الحسن بن علی (الوشاء - کا)</w:t>
      </w:r>
    </w:p>
    <w:p>
      <w:pPr>
        <w:pStyle w:val="BookText"/>
      </w:pPr>
      <w:r>
        <w:rPr>
          <w:rFonts w:ascii="IRNazanin" w:hAnsi="IRNazanin" w:eastAsia="IRNazanin" w:cs="IRNazanin"/>
          <w:lang w:bidi="fa-IR"/>
          <w:color w:val="111111"/>
          <w:sz w:val="28"/>
          <w:szCs w:val="28"/>
          <w:rtl/>
        </w:rPr>
        <w:t xml:space="preserve">عن أبی الحسن الرضا علیه السلام قال سألته عن رجل دبر جاریته وهی</w:t>
      </w:r>
    </w:p>
    <w:p>
      <w:pPr>
        <w:pStyle w:val="BookText"/>
      </w:pPr>
      <w:r>
        <w:rPr>
          <w:rFonts w:ascii="IRNazanin" w:hAnsi="IRNazanin" w:eastAsia="IRNazanin" w:cs="IRNazanin"/>
          <w:lang w:bidi="fa-IR"/>
          <w:color w:val="111111"/>
          <w:sz w:val="28"/>
          <w:szCs w:val="28"/>
          <w:rtl/>
        </w:rPr>
        <w:t xml:space="preserve">حبلی فقال: ان کان علم بحبل الجاریة فما فی بطنها بمنزلتها، وان کان</w:t>
      </w:r>
    </w:p>
    <w:p>
      <w:pPr>
        <w:pStyle w:val="BookText"/>
      </w:pPr>
      <w:r>
        <w:rPr>
          <w:rFonts w:ascii="IRNazanin" w:hAnsi="IRNazanin" w:eastAsia="IRNazanin" w:cs="IRNazanin"/>
          <w:lang w:bidi="fa-IR"/>
          <w:color w:val="111111"/>
          <w:sz w:val="28"/>
          <w:szCs w:val="28"/>
          <w:rtl/>
        </w:rPr>
        <w:t xml:space="preserve">لم یعلم فما فی بطنها رق. یب 261 ج 8 - محمد بن أحمد بن یحیی عن</w:t>
      </w:r>
    </w:p>
    <w:p>
      <w:pPr>
        <w:pStyle w:val="BookText"/>
      </w:pPr>
      <w:r>
        <w:rPr>
          <w:rFonts w:ascii="IRNazanin" w:hAnsi="IRNazanin" w:eastAsia="IRNazanin" w:cs="IRNazanin"/>
          <w:lang w:bidi="fa-IR"/>
          <w:color w:val="111111"/>
          <w:sz w:val="28"/>
          <w:szCs w:val="28"/>
          <w:rtl/>
        </w:rPr>
        <w:t xml:space="preserve">محمد بن عیسی عن الوشاء قال: سألت الرضا علیه السلام عن رجل</w:t>
      </w:r>
    </w:p>
    <w:p>
      <w:pPr>
        <w:pStyle w:val="BookText"/>
      </w:pPr>
      <w:r>
        <w:rPr>
          <w:rFonts w:ascii="IRNazanin" w:hAnsi="IRNazanin" w:eastAsia="IRNazanin" w:cs="IRNazanin"/>
          <w:lang w:bidi="fa-IR"/>
          <w:color w:val="111111"/>
          <w:sz w:val="28"/>
          <w:szCs w:val="28"/>
          <w:rtl/>
        </w:rPr>
        <w:t xml:space="preserve">(وذکر مثله) فقیه 71 ج 3 - سأل الحسن بن علی الوشاء أبا الحسن علیه</w:t>
      </w:r>
    </w:p>
    <w:p>
      <w:pPr>
        <w:pStyle w:val="BookText"/>
      </w:pPr>
      <w:r>
        <w:rPr>
          <w:rFonts w:ascii="IRNazanin" w:hAnsi="IRNazanin" w:eastAsia="IRNazanin" w:cs="IRNazanin"/>
          <w:lang w:bidi="fa-IR"/>
          <w:color w:val="111111"/>
          <w:sz w:val="28"/>
          <w:szCs w:val="28"/>
          <w:rtl/>
        </w:rPr>
        <w:t xml:space="preserve">السلام عن الرجل وذکر مثله.</w:t>
      </w:r>
    </w:p>
    <w:p>
      <w:pPr>
        <w:pStyle w:val="BookText"/>
      </w:pPr>
      <w:r>
        <w:rPr>
          <w:rFonts w:ascii="IRNazanin" w:hAnsi="IRNazanin" w:eastAsia="IRNazanin" w:cs="IRNazanin"/>
          <w:lang w:bidi="fa-IR"/>
          <w:color w:val="111111"/>
          <w:sz w:val="28"/>
          <w:szCs w:val="28"/>
          <w:rtl/>
        </w:rPr>
        <w:t xml:space="preserve">(4) قرب الإسناد 63 - السندی بن محمد البزاز قال حدثنی أبو</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البختری وهب بن وهب القرشی عن جعفر بن محمد عن أبیه عن علی</w:t>
      </w:r>
    </w:p>
    <w:p>
      <w:pPr>
        <w:pStyle w:val="BookText"/>
      </w:pPr>
      <w:r>
        <w:rPr>
          <w:rFonts w:ascii="IRNazanin" w:hAnsi="IRNazanin" w:eastAsia="IRNazanin" w:cs="IRNazanin"/>
          <w:lang w:bidi="fa-IR"/>
          <w:color w:val="111111"/>
          <w:sz w:val="28"/>
          <w:szCs w:val="28"/>
          <w:rtl/>
        </w:rPr>
        <w:t xml:space="preserve">علیه السلام قال ما ولدت الضعیفة المعتقة عن دبر بعد التدبیر فهو</w:t>
      </w:r>
    </w:p>
    <w:p>
      <w:pPr>
        <w:pStyle w:val="BookText"/>
      </w:pPr>
      <w:r>
        <w:rPr>
          <w:rFonts w:ascii="IRNazanin" w:hAnsi="IRNazanin" w:eastAsia="IRNazanin" w:cs="IRNazanin"/>
          <w:lang w:bidi="fa-IR"/>
          <w:color w:val="111111"/>
          <w:sz w:val="28"/>
          <w:szCs w:val="28"/>
          <w:rtl/>
        </w:rPr>
        <w:t xml:space="preserve">بمنزلتها یرقون برقها ویعتقون بعتقها، وما ولد قبل ذلک فهو ممالیک</w:t>
      </w:r>
    </w:p>
    <w:p>
      <w:pPr>
        <w:pStyle w:val="BookText"/>
      </w:pPr>
      <w:r>
        <w:rPr>
          <w:rFonts w:ascii="IRNazanin" w:hAnsi="IRNazanin" w:eastAsia="IRNazanin" w:cs="IRNazanin"/>
          <w:lang w:bidi="fa-IR"/>
          <w:color w:val="111111"/>
          <w:sz w:val="28"/>
          <w:szCs w:val="28"/>
          <w:rtl/>
        </w:rPr>
        <w:t xml:space="preserve">لا یرقون برقها ولا یعتقون بعتقها، وما ولد قبل ذلک فهو ممالیک</w:t>
      </w:r>
    </w:p>
    <w:p>
      <w:pPr>
        <w:pStyle w:val="BookText"/>
      </w:pPr>
      <w:r>
        <w:rPr>
          <w:rFonts w:ascii="IRNazanin" w:hAnsi="IRNazanin" w:eastAsia="IRNazanin" w:cs="IRNazanin"/>
          <w:lang w:bidi="fa-IR"/>
          <w:color w:val="111111"/>
          <w:sz w:val="28"/>
          <w:szCs w:val="28"/>
          <w:rtl/>
        </w:rPr>
        <w:t xml:space="preserve">لا یرقون برقها ولا یعتقون بعتقها. الدعائم 316 ج 2 عن علی وأبی جعفر و</w:t>
      </w:r>
    </w:p>
    <w:p>
      <w:pPr>
        <w:pStyle w:val="BookText"/>
      </w:pPr>
      <w:r>
        <w:rPr>
          <w:rFonts w:ascii="IRNazanin" w:hAnsi="IRNazanin" w:eastAsia="IRNazanin" w:cs="IRNazanin"/>
          <w:lang w:bidi="fa-IR"/>
          <w:color w:val="111111"/>
          <w:sz w:val="28"/>
          <w:szCs w:val="28"/>
          <w:rtl/>
        </w:rPr>
        <w:t xml:space="preserve">أبی عبد الله علیهم السلام أنهم قالوا: ولد المدبرة التی تلده وهی مدبرة</w:t>
      </w:r>
    </w:p>
    <w:p>
      <w:pPr>
        <w:pStyle w:val="BookText"/>
      </w:pPr>
      <w:r>
        <w:rPr>
          <w:rFonts w:ascii="IRNazanin" w:hAnsi="IRNazanin" w:eastAsia="IRNazanin" w:cs="IRNazanin"/>
          <w:lang w:bidi="fa-IR"/>
          <w:color w:val="111111"/>
          <w:sz w:val="28"/>
          <w:szCs w:val="28"/>
          <w:rtl/>
        </w:rPr>
        <w:t xml:space="preserve">کهیئتها یعتقون بعتقها ویرقون برقها.</w:t>
      </w:r>
    </w:p>
    <w:p>
      <w:pPr>
        <w:pStyle w:val="BookText"/>
      </w:pPr>
      <w:r>
        <w:rPr>
          <w:rFonts w:ascii="IRNazanin" w:hAnsi="IRNazanin" w:eastAsia="IRNazanin" w:cs="IRNazanin"/>
          <w:lang w:bidi="fa-IR"/>
          <w:color w:val="111111"/>
          <w:sz w:val="28"/>
          <w:szCs w:val="28"/>
          <w:rtl/>
        </w:rPr>
        <w:t xml:space="preserve">(5) یب 261 ج 8 - صا 31 ج 4 - محمد بن أحمد بن یحیی عن</w:t>
      </w:r>
    </w:p>
    <w:p>
      <w:pPr>
        <w:pStyle w:val="BookText"/>
      </w:pPr>
      <w:r>
        <w:rPr>
          <w:rFonts w:ascii="IRNazanin" w:hAnsi="IRNazanin" w:eastAsia="IRNazanin" w:cs="IRNazanin"/>
          <w:lang w:bidi="fa-IR"/>
          <w:color w:val="111111"/>
          <w:sz w:val="28"/>
          <w:szCs w:val="28"/>
          <w:rtl/>
        </w:rPr>
        <w:t xml:space="preserve">محمد بن الحسین عن یزید (بن إسحاق - صا) شعر (رفعه - صا) عن أبی</w:t>
      </w:r>
    </w:p>
    <w:p>
      <w:pPr>
        <w:pStyle w:val="BookText"/>
      </w:pPr>
      <w:r>
        <w:rPr>
          <w:rFonts w:ascii="IRNazanin" w:hAnsi="IRNazanin" w:eastAsia="IRNazanin" w:cs="IRNazanin"/>
          <w:lang w:bidi="fa-IR"/>
          <w:color w:val="111111"/>
          <w:sz w:val="28"/>
          <w:szCs w:val="28"/>
          <w:rtl/>
        </w:rPr>
        <w:t xml:space="preserve">عبد الله علیه السلام قال سألته عن جاریة أعتقت عن دبر من سیدها قال:</w:t>
      </w:r>
    </w:p>
    <w:p>
      <w:pPr>
        <w:pStyle w:val="BookText"/>
      </w:pPr>
      <w:r>
        <w:rPr>
          <w:rFonts w:ascii="IRNazanin" w:hAnsi="IRNazanin" w:eastAsia="IRNazanin" w:cs="IRNazanin"/>
          <w:lang w:bidi="fa-IR"/>
          <w:color w:val="111111"/>
          <w:sz w:val="28"/>
          <w:szCs w:val="28"/>
          <w:rtl/>
        </w:rPr>
        <w:t xml:space="preserve">فما ولدت فهم بمنزلتها وهم من ثلثه، فان کانوا أکثر من الثلث استسعوا</w:t>
      </w:r>
    </w:p>
    <w:p>
      <w:pPr>
        <w:pStyle w:val="BookText"/>
      </w:pPr>
      <w:r>
        <w:rPr>
          <w:rFonts w:ascii="IRNazanin" w:hAnsi="IRNazanin" w:eastAsia="IRNazanin" w:cs="IRNazanin"/>
          <w:lang w:bidi="fa-IR"/>
          <w:color w:val="111111"/>
          <w:sz w:val="28"/>
          <w:szCs w:val="28"/>
          <w:rtl/>
        </w:rPr>
        <w:t xml:space="preserve">فی النقصان، والمکاتبة ما ولدت فی مکاتبتها فهم بمنزلتها ان ماتت فعلیهم</w:t>
      </w:r>
    </w:p>
    <w:p>
      <w:pPr>
        <w:pStyle w:val="BookText"/>
      </w:pPr>
      <w:r>
        <w:rPr>
          <w:rFonts w:ascii="IRNazanin" w:hAnsi="IRNazanin" w:eastAsia="IRNazanin" w:cs="IRNazanin"/>
          <w:lang w:bidi="fa-IR"/>
          <w:color w:val="111111"/>
          <w:sz w:val="28"/>
          <w:szCs w:val="28"/>
          <w:rtl/>
        </w:rPr>
        <w:t xml:space="preserve">ما بقی علیها ان شاءوا، فإذا أدوا عتقوا.</w:t>
      </w:r>
    </w:p>
    <w:p>
      <w:pPr>
        <w:pStyle w:val="BookText"/>
      </w:pPr>
      <w:r>
        <w:rPr>
          <w:rFonts w:ascii="IRNazanin" w:hAnsi="IRNazanin" w:eastAsia="IRNazanin" w:cs="IRNazanin"/>
          <w:lang w:bidi="fa-IR"/>
          <w:color w:val="111111"/>
          <w:sz w:val="28"/>
          <w:szCs w:val="28"/>
          <w:rtl/>
        </w:rPr>
        <w:t xml:space="preserve">(6) البحار 286 ج 10 - ما وصل الینا من أخبار علی بن جعفر عن</w:t>
      </w:r>
    </w:p>
    <w:p>
      <w:pPr>
        <w:pStyle w:val="BookText"/>
      </w:pPr>
      <w:r>
        <w:rPr>
          <w:rFonts w:ascii="IRNazanin" w:hAnsi="IRNazanin" w:eastAsia="IRNazanin" w:cs="IRNazanin"/>
          <w:lang w:bidi="fa-IR"/>
          <w:color w:val="111111"/>
          <w:sz w:val="28"/>
          <w:szCs w:val="28"/>
          <w:rtl/>
        </w:rPr>
        <w:t xml:space="preserve">أخیه موسی بن جعفر علیهم السلام قال: سألته عن رجل قال: إذا مت</w:t>
      </w:r>
    </w:p>
    <w:p>
      <w:pPr>
        <w:pStyle w:val="BookText"/>
      </w:pPr>
      <w:r>
        <w:rPr>
          <w:rFonts w:ascii="IRNazanin" w:hAnsi="IRNazanin" w:eastAsia="IRNazanin" w:cs="IRNazanin"/>
          <w:lang w:bidi="fa-IR"/>
          <w:color w:val="111111"/>
          <w:sz w:val="28"/>
          <w:szCs w:val="28"/>
          <w:rtl/>
        </w:rPr>
        <w:t xml:space="preserve">ففلانة جاریتی حرة فعاش حتی ولدت الجاریة أولادا ثم مات ما حالهم؟</w:t>
      </w:r>
    </w:p>
    <w:p>
      <w:pPr>
        <w:pStyle w:val="BookText"/>
      </w:pPr>
      <w:r>
        <w:rPr>
          <w:rFonts w:ascii="IRNazanin" w:hAnsi="IRNazanin" w:eastAsia="IRNazanin" w:cs="IRNazanin"/>
          <w:lang w:bidi="fa-IR"/>
          <w:color w:val="111111"/>
          <w:sz w:val="28"/>
          <w:szCs w:val="28"/>
          <w:rtl/>
        </w:rPr>
        <w:t xml:space="preserve">قال: عتقت الجاریة وأولادها ممالیک.</w:t>
      </w:r>
    </w:p>
    <w:p>
      <w:pPr>
        <w:pStyle w:val="BookText"/>
      </w:pPr>
      <w:r>
        <w:rPr>
          <w:rFonts w:ascii="IRNazanin" w:hAnsi="IRNazanin" w:eastAsia="IRNazanin" w:cs="IRNazanin"/>
          <w:lang w:bidi="fa-IR"/>
          <w:color w:val="111111"/>
          <w:sz w:val="28"/>
          <w:szCs w:val="28"/>
          <w:rtl/>
        </w:rPr>
        <w:t xml:space="preserve">قرب الإسناد 119 - عبد الله بن الحسن عن جده علی بن جعفر عن</w:t>
      </w:r>
    </w:p>
    <w:p>
      <w:pPr>
        <w:pStyle w:val="BookText"/>
      </w:pPr>
      <w:r>
        <w:rPr>
          <w:rFonts w:ascii="IRNazanin" w:hAnsi="IRNazanin" w:eastAsia="IRNazanin" w:cs="IRNazanin"/>
          <w:lang w:bidi="fa-IR"/>
          <w:color w:val="111111"/>
          <w:sz w:val="28"/>
          <w:szCs w:val="28"/>
          <w:rtl/>
        </w:rPr>
        <w:t xml:space="preserve">أخیه موسی بن جعفر علیهما السلام نحوه.</w:t>
      </w:r>
    </w:p>
    <w:p>
      <w:pPr>
        <w:pStyle w:val="BookText"/>
      </w:pPr>
      <w:r>
        <w:rPr>
          <w:rFonts w:ascii="IRNazanin" w:hAnsi="IRNazanin" w:eastAsia="IRNazanin" w:cs="IRNazanin"/>
          <w:lang w:bidi="fa-IR"/>
          <w:color w:val="111111"/>
          <w:sz w:val="28"/>
          <w:szCs w:val="28"/>
          <w:rtl/>
        </w:rPr>
        <w:t xml:space="preserve">(7) کا 185 ج 6 - محمد بن یحیی عن أحمد بن محمد عن یب 260</w:t>
      </w:r>
    </w:p>
    <w:p>
      <w:pPr>
        <w:pStyle w:val="BookText"/>
      </w:pPr>
      <w:r>
        <w:rPr>
          <w:rFonts w:ascii="IRNazanin" w:hAnsi="IRNazanin" w:eastAsia="IRNazanin" w:cs="IRNazanin"/>
          <w:lang w:bidi="fa-IR"/>
          <w:color w:val="111111"/>
          <w:sz w:val="28"/>
          <w:szCs w:val="28"/>
          <w:rtl/>
        </w:rPr>
        <w:t xml:space="preserve">ج 8 - فقیه 73 ج 3 (الحسن - یب) بن محبوب عن (علی - کا - فقیه)</w:t>
      </w:r>
    </w:p>
    <w:p>
      <w:pPr>
        <w:pStyle w:val="BookText"/>
      </w:pPr>
      <w:r>
        <w:rPr>
          <w:rFonts w:ascii="IRNazanin" w:hAnsi="IRNazanin" w:eastAsia="IRNazanin" w:cs="IRNazanin"/>
          <w:lang w:bidi="fa-IR"/>
          <w:color w:val="111111"/>
          <w:sz w:val="28"/>
          <w:szCs w:val="28"/>
          <w:rtl/>
        </w:rPr>
        <w:t xml:space="preserve">بن رئاب عن برید بن معاویة (العجلی - کا) قال: سألت أبا جعفر علیه</w:t>
      </w:r>
    </w:p>
    <w:p>
      <w:pPr>
        <w:pStyle w:val="BookText"/>
      </w:pPr>
      <w:r>
        <w:rPr>
          <w:rFonts w:ascii="IRNazanin" w:hAnsi="IRNazanin" w:eastAsia="IRNazanin" w:cs="IRNazanin"/>
          <w:lang w:bidi="fa-IR"/>
          <w:color w:val="111111"/>
          <w:sz w:val="28"/>
          <w:szCs w:val="28"/>
          <w:rtl/>
        </w:rPr>
        <w:t xml:space="preserve">السلام عن رجل دبر مملوکا له تاجرا مؤسرا. فاشتری المدبر جاریة</w:t>
      </w:r>
    </w:p>
    <w:p>
      <w:pPr>
        <w:pStyle w:val="BookText"/>
      </w:pPr>
      <w:r>
        <w:rPr>
          <w:rFonts w:ascii="IRNazanin" w:hAnsi="IRNazanin" w:eastAsia="IRNazanin" w:cs="IRNazanin"/>
          <w:lang w:bidi="fa-IR"/>
          <w:color w:val="111111"/>
          <w:sz w:val="28"/>
          <w:szCs w:val="28"/>
          <w:rtl/>
        </w:rPr>
        <w:t xml:space="preserve">(بأمر مولاه فولدت منه أولادا ثم إن المدبر - کا - فقیه) مات </w:t>
      </w:r>
      <w:r>
        <w:rPr>
          <w:rStyle w:val="FootnoteReference"/>
        </w:rPr>
        <w:footnoteReference w:id="935"/>
      </w:r>
    </w:p>
    <w:p>
      <w:pPr>
        <w:pStyle w:val="BookText"/>
      </w:pPr>
      <w:r>
        <w:rPr>
          <w:rFonts w:ascii="IRNazanin" w:hAnsi="IRNazanin" w:eastAsia="IRNazanin" w:cs="IRNazanin"/>
          <w:lang w:bidi="fa-IR"/>
          <w:color w:val="111111"/>
          <w:sz w:val="28"/>
          <w:szCs w:val="28"/>
          <w:rtl/>
        </w:rPr>
        <w:t xml:space="preserve">قبل سیده (قال - کا - یب) فقال أری أن جمیع ما ترک المدبر من</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84" w:name="pg12422_156865"/>
    <w:bookmarkEnd w:id="184"/>
    <w:p>
      <w:pPr>
        <w:pStyle w:val="BookText"/>
      </w:pPr>
      <w:r>
        <w:rPr>
          <w:rFonts w:ascii="IRNazanin" w:hAnsi="IRNazanin" w:eastAsia="IRNazanin" w:cs="IRNazanin"/>
          <w:lang w:bidi="fa-IR"/>
          <w:color w:val="111111"/>
          <w:sz w:val="28"/>
          <w:szCs w:val="28"/>
          <w:rtl/>
        </w:rPr>
        <w:t xml:space="preserve">(مال أو - کا - یب) متاع (أو ضیاع - فقیه) فهو للذی دبره، وأری</w:t>
      </w:r>
    </w:p>
    <w:p>
      <w:pPr>
        <w:pStyle w:val="BookText"/>
      </w:pPr>
      <w:r>
        <w:rPr>
          <w:rFonts w:ascii="IRNazanin" w:hAnsi="IRNazanin" w:eastAsia="IRNazanin" w:cs="IRNazanin"/>
          <w:lang w:bidi="fa-IR"/>
          <w:color w:val="111111"/>
          <w:sz w:val="28"/>
          <w:szCs w:val="28"/>
          <w:rtl/>
        </w:rPr>
        <w:t xml:space="preserve">أن أم ولده (رق - فقیه) للذی دبره، وأری أن ولدها مدبرون کهیئة</w:t>
      </w:r>
    </w:p>
    <w:p>
      <w:pPr>
        <w:pStyle w:val="BookText"/>
      </w:pPr>
      <w:r>
        <w:rPr>
          <w:rFonts w:ascii="IRNazanin" w:hAnsi="IRNazanin" w:eastAsia="IRNazanin" w:cs="IRNazanin"/>
          <w:lang w:bidi="fa-IR"/>
          <w:color w:val="111111"/>
          <w:sz w:val="28"/>
          <w:szCs w:val="28"/>
          <w:rtl/>
        </w:rPr>
        <w:t xml:space="preserve">أبیهم، فإذا مات الذی دبر أباهم فهم أحرار. المقنع 161 - سئل الرضا</w:t>
      </w:r>
    </w:p>
    <w:p>
      <w:pPr>
        <w:pStyle w:val="BookText"/>
      </w:pPr>
      <w:r>
        <w:rPr>
          <w:rFonts w:ascii="IRNazanin" w:hAnsi="IRNazanin" w:eastAsia="IRNazanin" w:cs="IRNazanin"/>
          <w:lang w:bidi="fa-IR"/>
          <w:color w:val="111111"/>
          <w:sz w:val="28"/>
          <w:szCs w:val="28"/>
          <w:rtl/>
        </w:rPr>
        <w:t xml:space="preserve">علیه السلام عن رجل دبر مملوکا له (وذکر مثله).</w:t>
      </w:r>
    </w:p>
    <w:p>
      <w:pPr>
        <w:pStyle w:val="BookText"/>
      </w:pPr>
      <w:r>
        <w:rPr>
          <w:rFonts w:ascii="IRNazanin" w:hAnsi="IRNazanin" w:eastAsia="IRNazanin" w:cs="IRNazanin"/>
          <w:lang w:bidi="fa-IR"/>
          <w:color w:val="111111"/>
          <w:sz w:val="28"/>
          <w:szCs w:val="28"/>
          <w:rtl/>
        </w:rPr>
        <w:t xml:space="preserve">(8) یب 336 ج 7 - صا 203 ج 3 - محمد بن الحسن الصفار عن</w:t>
      </w:r>
    </w:p>
    <w:p>
      <w:pPr>
        <w:pStyle w:val="BookText"/>
      </w:pPr>
      <w:r>
        <w:rPr>
          <w:rFonts w:ascii="IRNazanin" w:hAnsi="IRNazanin" w:eastAsia="IRNazanin" w:cs="IRNazanin"/>
          <w:lang w:bidi="fa-IR"/>
          <w:color w:val="111111"/>
          <w:sz w:val="28"/>
          <w:szCs w:val="28"/>
          <w:rtl/>
        </w:rPr>
        <w:t xml:space="preserve">إبراهیم بن هاشم عن أبی جعفر عن أبی سعید عن أبی بصیر عن أبی عبد الله</w:t>
      </w:r>
    </w:p>
    <w:p>
      <w:pPr>
        <w:pStyle w:val="BookText"/>
      </w:pPr>
      <w:r>
        <w:rPr>
          <w:rFonts w:ascii="IRNazanin" w:hAnsi="IRNazanin" w:eastAsia="IRNazanin" w:cs="IRNazanin"/>
          <w:lang w:bidi="fa-IR"/>
          <w:color w:val="111111"/>
          <w:sz w:val="28"/>
          <w:szCs w:val="28"/>
          <w:rtl/>
        </w:rPr>
        <w:t xml:space="preserve">علیه السلام قال لو أن رجلا دبر جاریة </w:t>
      </w:r>
      <w:r>
        <w:rPr>
          <w:rStyle w:val="FootnoteReference"/>
        </w:rPr>
        <w:footnoteReference w:id="936"/>
      </w:r>
      <w:r>
        <w:rPr>
          <w:rFonts w:ascii="IRNazanin" w:hAnsi="IRNazanin" w:eastAsia="IRNazanin" w:cs="IRNazanin"/>
          <w:lang w:bidi="fa-IR"/>
          <w:color w:val="111111"/>
          <w:sz w:val="28"/>
          <w:szCs w:val="28"/>
          <w:rtl/>
        </w:rPr>
        <w:t xml:space="preserve">ثم زوجها من رجل فوطأها</w:t>
      </w:r>
    </w:p>
    <w:p>
      <w:pPr>
        <w:pStyle w:val="BookText"/>
      </w:pPr>
      <w:r>
        <w:rPr>
          <w:rFonts w:ascii="IRNazanin" w:hAnsi="IRNazanin" w:eastAsia="IRNazanin" w:cs="IRNazanin"/>
          <w:lang w:bidi="fa-IR"/>
          <w:color w:val="111111"/>
          <w:sz w:val="28"/>
          <w:szCs w:val="28"/>
          <w:rtl/>
        </w:rPr>
        <w:t xml:space="preserve">کانت جاریته وولدها منه مدبرین کما لو أن رجلا أتی قوما فتزوج إلیهم</w:t>
      </w:r>
    </w:p>
    <w:p>
      <w:pPr>
        <w:pStyle w:val="BookText"/>
      </w:pPr>
      <w:r>
        <w:rPr>
          <w:rFonts w:ascii="IRNazanin" w:hAnsi="IRNazanin" w:eastAsia="IRNazanin" w:cs="IRNazanin"/>
          <w:lang w:bidi="fa-IR"/>
          <w:color w:val="111111"/>
          <w:sz w:val="28"/>
          <w:szCs w:val="28"/>
          <w:rtl/>
        </w:rPr>
        <w:t xml:space="preserve">مملوکتهم کان ما ولد لهم ممالیک (حملها الشیخ (ره) علی ما إذا</w:t>
      </w:r>
    </w:p>
    <w:p>
      <w:pPr>
        <w:pStyle w:val="BookText"/>
      </w:pPr>
      <w:r>
        <w:rPr>
          <w:rFonts w:ascii="IRNazanin" w:hAnsi="IRNazanin" w:eastAsia="IRNazanin" w:cs="IRNazanin"/>
          <w:lang w:bidi="fa-IR"/>
          <w:color w:val="111111"/>
          <w:sz w:val="28"/>
          <w:szCs w:val="28"/>
          <w:rtl/>
        </w:rPr>
        <w:t xml:space="preserve">شرطوا الرقیة).</w:t>
      </w:r>
    </w:p>
    <w:p>
      <w:pPr>
        <w:pStyle w:val="BookText"/>
      </w:pPr>
      <w:r>
        <w:rPr>
          <w:rFonts w:ascii="IRNazanin" w:hAnsi="IRNazanin" w:eastAsia="IRNazanin" w:cs="IRNazanin"/>
          <w:lang w:bidi="fa-IR"/>
          <w:color w:val="111111"/>
          <w:sz w:val="28"/>
          <w:szCs w:val="28"/>
          <w:rtl/>
        </w:rPr>
        <w:t xml:space="preserve">وتقدم فی روایة علی (27) من الباب المتقدم قوله علیه السلام</w:t>
      </w:r>
    </w:p>
    <w:p>
      <w:pPr>
        <w:pStyle w:val="BookText"/>
      </w:pPr>
      <w:r>
        <w:rPr>
          <w:rFonts w:ascii="IRNazanin" w:hAnsi="IRNazanin" w:eastAsia="IRNazanin" w:cs="IRNazanin"/>
          <w:lang w:bidi="fa-IR"/>
          <w:color w:val="111111"/>
          <w:sz w:val="28"/>
          <w:szCs w:val="28"/>
          <w:rtl/>
        </w:rPr>
        <w:t xml:space="preserve">فإذا مات (أی المدبر) أعتقت الجاریة وان ولدت أولادا فهم بمنزلتها.</w:t>
      </w:r>
    </w:p>
    <w:p>
      <w:pPr>
        <w:pStyle w:val="BookText"/>
      </w:pPr>
      <w:r>
        <w:rPr>
          <w:rFonts w:ascii="IRNazanin" w:hAnsi="IRNazanin" w:eastAsia="IRNazanin" w:cs="IRNazanin"/>
          <w:lang w:bidi="fa-IR"/>
          <w:color w:val="111111"/>
          <w:sz w:val="28"/>
          <w:szCs w:val="28"/>
          <w:rtl/>
        </w:rPr>
        <w:t xml:space="preserve">ویأتی فی أحادیث باب أن الولد إذا کان أحد أبویه حز فهو حر</w:t>
      </w:r>
    </w:p>
    <w:p>
      <w:pPr>
        <w:pStyle w:val="BookText"/>
      </w:pPr>
      <w:r>
        <w:rPr>
          <w:rFonts w:ascii="IRNazanin" w:hAnsi="IRNazanin" w:eastAsia="IRNazanin" w:cs="IRNazanin"/>
          <w:lang w:bidi="fa-IR"/>
          <w:color w:val="111111"/>
          <w:sz w:val="28"/>
          <w:szCs w:val="28"/>
          <w:rtl/>
        </w:rPr>
        <w:t xml:space="preserve">من أبواب نکاح العبید ما یمکن أن یستفاد منه أن أولاد المدبر والمدبرة</w:t>
      </w:r>
    </w:p>
    <w:p>
      <w:pPr>
        <w:pStyle w:val="BookText"/>
      </w:pPr>
      <w:r>
        <w:rPr>
          <w:rFonts w:ascii="IRNazanin" w:hAnsi="IRNazanin" w:eastAsia="IRNazanin" w:cs="IRNazanin"/>
          <w:lang w:bidi="fa-IR"/>
          <w:color w:val="111111"/>
          <w:sz w:val="28"/>
          <w:szCs w:val="28"/>
          <w:rtl/>
        </w:rPr>
        <w:t xml:space="preserve">مدبرون.</w:t>
      </w:r>
    </w:p>
    <w:p>
      <w:pPr>
        <w:pStyle w:val="Heading4"/>
      </w:pPr>
      <w:bookmarkStart w:id="541" w:name="_Toc278"/>
      <w:r>
        <w:t>(3) باب حکم من دبر مملوکه وعلیه دین</w:t>
      </w:r>
      <w:bookmarkEnd w:id="541"/>
    </w:p>
    <w:p>
      <w:pPr>
        <w:pStyle w:val="BookText"/>
      </w:pPr>
      <w:r>
        <w:rPr>
          <w:rFonts w:ascii="IRNazanin" w:hAnsi="IRNazanin" w:eastAsia="IRNazanin" w:cs="IRNazanin"/>
          <w:lang w:bidi="fa-IR"/>
          <w:color w:val="111111"/>
          <w:sz w:val="28"/>
          <w:szCs w:val="28"/>
          <w:rtl/>
        </w:rPr>
        <w:t xml:space="preserve">1146 (1) یب 262 ج 8 - محمد بن أحمد بن یحیی عن أحمد بن</w:t>
      </w:r>
    </w:p>
    <w:p>
      <w:pPr>
        <w:pStyle w:val="BookText"/>
      </w:pPr>
      <w:r>
        <w:rPr>
          <w:rFonts w:ascii="IRNazanin" w:hAnsi="IRNazanin" w:eastAsia="IRNazanin" w:cs="IRNazanin"/>
          <w:lang w:bidi="fa-IR"/>
          <w:color w:val="111111"/>
          <w:sz w:val="28"/>
          <w:szCs w:val="28"/>
          <w:rtl/>
        </w:rPr>
        <w:t xml:space="preserve">محمد ابن أبی نصر عن الحسن بن علی ابن أبی حمزة عن أبی الحسن علیه</w:t>
      </w:r>
    </w:p>
    <w:p>
      <w:pPr>
        <w:pStyle w:val="BookText"/>
      </w:pPr>
      <w:r>
        <w:rPr>
          <w:rFonts w:ascii="IRNazanin" w:hAnsi="IRNazanin" w:eastAsia="IRNazanin" w:cs="IRNazanin"/>
          <w:lang w:bidi="fa-IR"/>
          <w:color w:val="111111"/>
          <w:sz w:val="28"/>
          <w:szCs w:val="28"/>
          <w:rtl/>
        </w:rPr>
        <w:t xml:space="preserve">السلام قال قلت له ان أبی هلک وترک جاریتین قد دبرهما وأنا ممن</w:t>
      </w:r>
    </w:p>
    <w:p>
      <w:pPr>
        <w:pStyle w:val="BookText"/>
      </w:pPr>
      <w:r>
        <w:rPr>
          <w:rFonts w:ascii="IRNazanin" w:hAnsi="IRNazanin" w:eastAsia="IRNazanin" w:cs="IRNazanin"/>
          <w:lang w:bidi="fa-IR"/>
          <w:color w:val="111111"/>
          <w:sz w:val="28"/>
          <w:szCs w:val="28"/>
          <w:rtl/>
        </w:rPr>
        <w:t xml:space="preserve">أشهد لهما وعلیه دین کثیر فما رأیک؟ فقال رضی الله عن أبیک ورفعه مع</w:t>
      </w:r>
    </w:p>
    <w:p>
      <w:pPr>
        <w:pStyle w:val="BookText"/>
      </w:pPr>
      <w:r>
        <w:rPr>
          <w:rFonts w:ascii="IRNazanin" w:hAnsi="IRNazanin" w:eastAsia="IRNazanin" w:cs="IRNazanin"/>
          <w:lang w:bidi="fa-IR"/>
          <w:color w:val="111111"/>
          <w:sz w:val="28"/>
          <w:szCs w:val="28"/>
          <w:rtl/>
        </w:rPr>
        <w:t xml:space="preserve">محمد صلی الله علیه وآله وأهله فضاء دینه خیر له ان شاء الله</w:t>
      </w:r>
    </w:p>
    <w:p>
      <w:pPr>
        <w:pStyle w:val="BookText"/>
      </w:pPr>
      <w:r>
        <w:rPr>
          <w:rFonts w:ascii="IRNazanin" w:hAnsi="IRNazanin" w:eastAsia="IRNazanin" w:cs="IRNazanin"/>
          <w:lang w:bidi="fa-IR"/>
          <w:color w:val="111111"/>
          <w:sz w:val="28"/>
          <w:szCs w:val="28"/>
          <w:rtl/>
        </w:rPr>
        <w:t xml:space="preserve">(2) المقنع 157 - ولا بأس ببیع المدبر إذا کان علی من دبره دین</w:t>
      </w:r>
    </w:p>
    <w:p>
      <w:pPr>
        <w:pStyle w:val="BookText"/>
      </w:pPr>
      <w:r>
        <w:rPr>
          <w:rFonts w:ascii="IRNazanin" w:hAnsi="IRNazanin" w:eastAsia="IRNazanin" w:cs="IRNazanin"/>
          <w:lang w:bidi="fa-IR"/>
          <w:color w:val="111111"/>
          <w:sz w:val="28"/>
          <w:szCs w:val="28"/>
          <w:rtl/>
        </w:rPr>
        <w:t xml:space="preserve">ورضی المملوک.</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85" w:name="pg12422_156866"/>
    <w:bookmarkEnd w:id="185"/>
    <w:p>
      <w:pPr>
        <w:pStyle w:val="BookText"/>
      </w:pPr>
      <w:r>
        <w:rPr>
          <w:rFonts w:ascii="IRNazanin" w:hAnsi="IRNazanin" w:eastAsia="IRNazanin" w:cs="IRNazanin"/>
          <w:lang w:bidi="fa-IR"/>
          <w:color w:val="111111"/>
          <w:sz w:val="28"/>
          <w:szCs w:val="28"/>
          <w:rtl/>
        </w:rPr>
        <w:t xml:space="preserve">(3) یب 261 ج 8 - صا 28 ج 4 - أحمد بن محمد بن عیسی عن</w:t>
      </w:r>
    </w:p>
    <w:p>
      <w:pPr>
        <w:pStyle w:val="BookText"/>
      </w:pPr>
      <w:r>
        <w:rPr>
          <w:rFonts w:ascii="IRNazanin" w:hAnsi="IRNazanin" w:eastAsia="IRNazanin" w:cs="IRNazanin"/>
          <w:lang w:bidi="fa-IR"/>
          <w:color w:val="111111"/>
          <w:sz w:val="28"/>
          <w:szCs w:val="28"/>
          <w:rtl/>
        </w:rPr>
        <w:t xml:space="preserve">الحسن بن علی بن یقطین عن أخیه الحسین عن علی بن یقطین قال: سألت</w:t>
      </w:r>
    </w:p>
    <w:p>
      <w:pPr>
        <w:pStyle w:val="BookText"/>
      </w:pPr>
      <w:r>
        <w:rPr>
          <w:rFonts w:ascii="IRNazanin" w:hAnsi="IRNazanin" w:eastAsia="IRNazanin" w:cs="IRNazanin"/>
          <w:lang w:bidi="fa-IR"/>
          <w:color w:val="111111"/>
          <w:sz w:val="28"/>
          <w:szCs w:val="28"/>
          <w:rtl/>
        </w:rPr>
        <w:t xml:space="preserve">أبا الحسن علیه السلام عن بیع المدبر قال: إذا أذن فی ذلک فلا بأس به، وان کان</w:t>
      </w:r>
    </w:p>
    <w:p>
      <w:pPr>
        <w:pStyle w:val="BookText"/>
      </w:pPr>
      <w:r>
        <w:rPr>
          <w:rFonts w:ascii="IRNazanin" w:hAnsi="IRNazanin" w:eastAsia="IRNazanin" w:cs="IRNazanin"/>
          <w:lang w:bidi="fa-IR"/>
          <w:color w:val="111111"/>
          <w:sz w:val="28"/>
          <w:szCs w:val="28"/>
          <w:rtl/>
        </w:rPr>
        <w:t xml:space="preserve">علی مولی العبد دین فدبره فرارا من الدن فلا تدبیر له، وان کان دبره</w:t>
      </w:r>
    </w:p>
    <w:p>
      <w:pPr>
        <w:pStyle w:val="BookText"/>
      </w:pPr>
      <w:r>
        <w:rPr>
          <w:rFonts w:ascii="IRNazanin" w:hAnsi="IRNazanin" w:eastAsia="IRNazanin" w:cs="IRNazanin"/>
          <w:lang w:bidi="fa-IR"/>
          <w:color w:val="111111"/>
          <w:sz w:val="28"/>
          <w:szCs w:val="28"/>
          <w:rtl/>
        </w:rPr>
        <w:t xml:space="preserve">فی صحة وسلامة فلا سبیل للدیان علیه ویمضی تدبیره.</w:t>
      </w:r>
    </w:p>
    <w:p>
      <w:pPr>
        <w:pStyle w:val="BookText"/>
      </w:pPr>
      <w:r>
        <w:rPr>
          <w:rFonts w:ascii="IRNazanin" w:hAnsi="IRNazanin" w:eastAsia="IRNazanin" w:cs="IRNazanin"/>
          <w:lang w:bidi="fa-IR"/>
          <w:color w:val="111111"/>
          <w:sz w:val="28"/>
          <w:szCs w:val="28"/>
          <w:rtl/>
        </w:rPr>
        <w:t xml:space="preserve">(4) یب 261 ج 8 - محمد بن أحمد بن یحیی عن محمد بن الحسین</w:t>
      </w:r>
    </w:p>
    <w:p>
      <w:pPr>
        <w:pStyle w:val="BookText"/>
      </w:pPr>
      <w:r>
        <w:rPr>
          <w:rFonts w:ascii="IRNazanin" w:hAnsi="IRNazanin" w:eastAsia="IRNazanin" w:cs="IRNazanin"/>
          <w:lang w:bidi="fa-IR"/>
          <w:color w:val="111111"/>
          <w:sz w:val="28"/>
          <w:szCs w:val="28"/>
          <w:rtl/>
        </w:rPr>
        <w:t xml:space="preserve">عن فقیه 72 ج 3 - وهیب بن حفص عن أبی بصیر یب 311 ج 6 - محمد</w:t>
      </w:r>
    </w:p>
    <w:p>
      <w:pPr>
        <w:pStyle w:val="BookText"/>
      </w:pPr>
      <w:r>
        <w:rPr>
          <w:rFonts w:ascii="IRNazanin" w:hAnsi="IRNazanin" w:eastAsia="IRNazanin" w:cs="IRNazanin"/>
          <w:lang w:bidi="fa-IR"/>
          <w:color w:val="111111"/>
          <w:sz w:val="28"/>
          <w:szCs w:val="28"/>
          <w:rtl/>
        </w:rPr>
        <w:t xml:space="preserve">بن الحسن الصفار عن محمد بن الحسین ابن أبی الخطاب عن وهب بن</w:t>
      </w:r>
    </w:p>
    <w:p>
      <w:pPr>
        <w:pStyle w:val="BookText"/>
      </w:pPr>
      <w:r>
        <w:rPr>
          <w:rFonts w:ascii="IRNazanin" w:hAnsi="IRNazanin" w:eastAsia="IRNazanin" w:cs="IRNazanin"/>
          <w:lang w:bidi="fa-IR"/>
          <w:color w:val="111111"/>
          <w:sz w:val="28"/>
          <w:szCs w:val="28"/>
          <w:rtl/>
        </w:rPr>
        <w:t xml:space="preserve">حفص عن أبی بصیر قال سألت أبا عبد الله علیه السلام عن رجل دبر غلامه</w:t>
      </w:r>
    </w:p>
    <w:p>
      <w:pPr>
        <w:pStyle w:val="BookText"/>
      </w:pPr>
      <w:r>
        <w:rPr>
          <w:rFonts w:ascii="IRNazanin" w:hAnsi="IRNazanin" w:eastAsia="IRNazanin" w:cs="IRNazanin"/>
          <w:lang w:bidi="fa-IR"/>
          <w:color w:val="111111"/>
          <w:sz w:val="28"/>
          <w:szCs w:val="28"/>
          <w:rtl/>
        </w:rPr>
        <w:t xml:space="preserve">وعلیه دین فرارا من الدین قال: لا تدبیر له، وان کان دبره فی صحة</w:t>
      </w:r>
    </w:p>
    <w:p>
      <w:pPr>
        <w:pStyle w:val="BookText"/>
      </w:pPr>
      <w:r>
        <w:rPr>
          <w:rFonts w:ascii="IRNazanin" w:hAnsi="IRNazanin" w:eastAsia="IRNazanin" w:cs="IRNazanin"/>
          <w:lang w:bidi="fa-IR"/>
          <w:color w:val="111111"/>
          <w:sz w:val="28"/>
          <w:szCs w:val="28"/>
          <w:rtl/>
        </w:rPr>
        <w:t xml:space="preserve">منه وسلامة فلا سبیل للدیان علیه.</w:t>
      </w:r>
    </w:p>
    <w:p>
      <w:pPr>
        <w:pStyle w:val="BookText"/>
      </w:pPr>
      <w:r>
        <w:rPr>
          <w:rFonts w:ascii="IRNazanin" w:hAnsi="IRNazanin" w:eastAsia="IRNazanin" w:cs="IRNazanin"/>
          <w:lang w:bidi="fa-IR"/>
          <w:color w:val="111111"/>
          <w:sz w:val="28"/>
          <w:szCs w:val="28"/>
          <w:rtl/>
        </w:rPr>
        <w:t xml:space="preserve">وتقدم فی غیر واحد من أحادیث باب (1) معنی التدبیر، ان التدبیر</w:t>
      </w:r>
    </w:p>
    <w:p>
      <w:pPr>
        <w:pStyle w:val="BookText"/>
      </w:pPr>
      <w:r>
        <w:rPr>
          <w:rFonts w:ascii="IRNazanin" w:hAnsi="IRNazanin" w:eastAsia="IRNazanin" w:cs="IRNazanin"/>
          <w:lang w:bidi="fa-IR"/>
          <w:color w:val="111111"/>
          <w:sz w:val="28"/>
          <w:szCs w:val="28"/>
          <w:rtl/>
        </w:rPr>
        <w:t xml:space="preserve">بمنزلة الوصیة فکما أن الدین قدم علی الوصیة قدم أیضا علی التدبیر.</w:t>
      </w:r>
    </w:p>
    <w:p>
      <w:pPr>
        <w:pStyle w:val="Heading4"/>
      </w:pPr>
      <w:bookmarkStart w:id="542" w:name="_Toc279"/>
      <w:r>
        <w:t>(4) باب أن الاباق یبطل التدبیر</w:t>
      </w:r>
      <w:bookmarkEnd w:id="542"/>
    </w:p>
    <w:p>
      <w:pPr>
        <w:pStyle w:val="BookText"/>
      </w:pPr>
      <w:r>
        <w:rPr>
          <w:rFonts w:ascii="IRNazanin" w:hAnsi="IRNazanin" w:eastAsia="IRNazanin" w:cs="IRNazanin"/>
          <w:lang w:bidi="fa-IR"/>
          <w:color w:val="111111"/>
          <w:sz w:val="28"/>
          <w:szCs w:val="28"/>
          <w:rtl/>
        </w:rPr>
        <w:t xml:space="preserve">1150 (1) یب 264 ج 8 - صا 32 ج 4 - محمد بن یعقوب عن</w:t>
      </w:r>
    </w:p>
    <w:p>
      <w:pPr>
        <w:pStyle w:val="BookText"/>
      </w:pPr>
      <w:r>
        <w:rPr>
          <w:rFonts w:ascii="IRNazanin" w:hAnsi="IRNazanin" w:eastAsia="IRNazanin" w:cs="IRNazanin"/>
          <w:lang w:bidi="fa-IR"/>
          <w:color w:val="111111"/>
          <w:sz w:val="28"/>
          <w:szCs w:val="28"/>
          <w:rtl/>
        </w:rPr>
        <w:t xml:space="preserve">کا 200 ج 6 - محمد بن یحیی عن محمد بن الحسین عن محمد بن عبد الله</w:t>
      </w:r>
    </w:p>
    <w:p>
      <w:pPr>
        <w:pStyle w:val="BookText"/>
      </w:pPr>
      <w:r>
        <w:rPr>
          <w:rFonts w:ascii="IRNazanin" w:hAnsi="IRNazanin" w:eastAsia="IRNazanin" w:cs="IRNazanin"/>
          <w:lang w:bidi="fa-IR"/>
          <w:color w:val="111111"/>
          <w:sz w:val="28"/>
          <w:szCs w:val="28"/>
          <w:rtl/>
        </w:rPr>
        <w:t xml:space="preserve">بن هلال عن فقیه 87 ج 3 - محمد بن مسلم عن أبی جعفر (الأول - کا)</w:t>
      </w:r>
    </w:p>
    <w:p>
      <w:pPr>
        <w:pStyle w:val="BookText"/>
      </w:pPr>
      <w:r>
        <w:rPr>
          <w:rFonts w:ascii="IRNazanin" w:hAnsi="IRNazanin" w:eastAsia="IRNazanin" w:cs="IRNazanin"/>
          <w:lang w:bidi="fa-IR"/>
          <w:color w:val="111111"/>
          <w:sz w:val="28"/>
          <w:szCs w:val="28"/>
          <w:rtl/>
        </w:rPr>
        <w:t xml:space="preserve">علیه السلام قال سألته عن جاریة مدبرة أبقت من سیدها (مدة - کا)</w:t>
      </w:r>
    </w:p>
    <w:p>
      <w:pPr>
        <w:pStyle w:val="BookText"/>
      </w:pPr>
      <w:r>
        <w:rPr>
          <w:rFonts w:ascii="IRNazanin" w:hAnsi="IRNazanin" w:eastAsia="IRNazanin" w:cs="IRNazanin"/>
          <w:lang w:bidi="fa-IR"/>
          <w:color w:val="111111"/>
          <w:sz w:val="28"/>
          <w:szCs w:val="28"/>
          <w:rtl/>
        </w:rPr>
        <w:t xml:space="preserve">سنین </w:t>
      </w:r>
      <w:r>
        <w:rPr>
          <w:rStyle w:val="FootnoteReference"/>
        </w:rPr>
        <w:footnoteReference w:id="937"/>
      </w:r>
      <w:r>
        <w:rPr>
          <w:rFonts w:ascii="IRNazanin" w:hAnsi="IRNazanin" w:eastAsia="IRNazanin" w:cs="IRNazanin"/>
          <w:lang w:bidi="fa-IR"/>
          <w:color w:val="111111"/>
          <w:sz w:val="28"/>
          <w:szCs w:val="28"/>
          <w:rtl/>
        </w:rPr>
        <w:t xml:space="preserve">(کثیرة - کا) ثم (انها - فقیه) جاءت (من - کا) بعد ما</w:t>
      </w:r>
    </w:p>
    <w:p>
      <w:pPr>
        <w:pStyle w:val="BookText"/>
      </w:pPr>
      <w:r>
        <w:rPr>
          <w:rFonts w:ascii="IRNazanin" w:hAnsi="IRNazanin" w:eastAsia="IRNazanin" w:cs="IRNazanin"/>
          <w:lang w:bidi="fa-IR"/>
          <w:color w:val="111111"/>
          <w:sz w:val="28"/>
          <w:szCs w:val="28"/>
          <w:rtl/>
        </w:rPr>
        <w:t xml:space="preserve">مات سیدها بأولاد ومتاع کثیر وشهد لها شاهدان أن سیدها قد کان</w:t>
      </w:r>
    </w:p>
    <w:p>
      <w:pPr>
        <w:pStyle w:val="BookText"/>
      </w:pPr>
      <w:r>
        <w:rPr>
          <w:rFonts w:ascii="IRNazanin" w:hAnsi="IRNazanin" w:eastAsia="IRNazanin" w:cs="IRNazanin"/>
          <w:lang w:bidi="fa-IR"/>
          <w:color w:val="111111"/>
          <w:sz w:val="28"/>
          <w:szCs w:val="28"/>
          <w:rtl/>
        </w:rPr>
        <w:t xml:space="preserve">دبرها فی حیاته من قبل أن تأبق قال (فقال أبو جعفر علیه السلام - کا</w:t>
      </w:r>
    </w:p>
    <w:p>
      <w:pPr>
        <w:pStyle w:val="BookText"/>
      </w:pPr>
      <w:r>
        <w:rPr>
          <w:rFonts w:ascii="IRNazanin" w:hAnsi="IRNazanin" w:eastAsia="IRNazanin" w:cs="IRNazanin"/>
          <w:lang w:bidi="fa-IR"/>
          <w:color w:val="111111"/>
          <w:sz w:val="28"/>
          <w:szCs w:val="28"/>
          <w:rtl/>
        </w:rPr>
        <w:t xml:space="preserve">یب - صا) أری أنها وجمیع ما معها (فهو - کا) للورثة قلت (أ - صا</w:t>
      </w:r>
    </w:p>
    <w:p>
      <w:pPr>
        <w:pStyle w:val="BookText"/>
      </w:pPr>
      <w:r>
        <w:rPr>
          <w:rFonts w:ascii="IRNazanin" w:hAnsi="IRNazanin" w:eastAsia="IRNazanin" w:cs="IRNazanin"/>
          <w:lang w:bidi="fa-IR"/>
          <w:color w:val="111111"/>
          <w:sz w:val="28"/>
          <w:szCs w:val="28"/>
          <w:rtl/>
        </w:rPr>
        <w:t xml:space="preserve">یب) لا تعتق من ثلث سیدها؟ قال: لا لأنها أبقت عاصیة لله ولسیدها فأبطل</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86" w:name="pg12422_156867"/>
    <w:bookmarkEnd w:id="186"/>
    <w:p>
      <w:pPr>
        <w:pStyle w:val="BookText"/>
      </w:pPr>
      <w:r>
        <w:rPr>
          <w:rFonts w:ascii="IRNazanin" w:hAnsi="IRNazanin" w:eastAsia="IRNazanin" w:cs="IRNazanin"/>
          <w:lang w:bidi="fa-IR"/>
          <w:color w:val="111111"/>
          <w:sz w:val="28"/>
          <w:szCs w:val="28"/>
          <w:rtl/>
        </w:rPr>
        <w:t xml:space="preserve">الاباق التدبیر. المقنع 162 - سئل أبو جعفر علیه السلام عن جاریة</w:t>
      </w:r>
    </w:p>
    <w:p>
      <w:pPr>
        <w:pStyle w:val="BookText"/>
      </w:pPr>
      <w:r>
        <w:rPr>
          <w:rFonts w:ascii="IRNazanin" w:hAnsi="IRNazanin" w:eastAsia="IRNazanin" w:cs="IRNazanin"/>
          <w:lang w:bidi="fa-IR"/>
          <w:color w:val="111111"/>
          <w:sz w:val="28"/>
          <w:szCs w:val="28"/>
          <w:rtl/>
        </w:rPr>
        <w:t xml:space="preserve">(وذکر نحوه)</w:t>
      </w:r>
    </w:p>
    <w:p>
      <w:pPr>
        <w:pStyle w:val="BookText"/>
      </w:pPr>
      <w:r>
        <w:rPr>
          <w:rFonts w:ascii="IRNazanin" w:hAnsi="IRNazanin" w:eastAsia="IRNazanin" w:cs="IRNazanin"/>
          <w:lang w:bidi="fa-IR"/>
          <w:color w:val="111111"/>
          <w:sz w:val="28"/>
          <w:szCs w:val="28"/>
          <w:rtl/>
        </w:rPr>
        <w:t xml:space="preserve">(2) یب 265 ج 8 - صا 33 ج 4 - البزوفری عن أحمد بن إدریس</w:t>
      </w:r>
    </w:p>
    <w:p>
      <w:pPr>
        <w:pStyle w:val="BookText"/>
      </w:pPr>
      <w:r>
        <w:rPr>
          <w:rFonts w:ascii="IRNazanin" w:hAnsi="IRNazanin" w:eastAsia="IRNazanin" w:cs="IRNazanin"/>
          <w:lang w:bidi="fa-IR"/>
          <w:color w:val="111111"/>
          <w:sz w:val="28"/>
          <w:szCs w:val="28"/>
          <w:rtl/>
        </w:rPr>
        <w:t xml:space="preserve">عن الحسن بن علی عن </w:t>
      </w:r>
      <w:r>
        <w:rPr>
          <w:rStyle w:val="FootnoteReference"/>
        </w:rPr>
        <w:footnoteReference w:id="938"/>
      </w:r>
      <w:r>
        <w:rPr>
          <w:rFonts w:ascii="IRNazanin" w:hAnsi="IRNazanin" w:eastAsia="IRNazanin" w:cs="IRNazanin"/>
          <w:lang w:bidi="fa-IR"/>
          <w:color w:val="111111"/>
          <w:sz w:val="28"/>
          <w:szCs w:val="28"/>
          <w:rtl/>
        </w:rPr>
        <w:t xml:space="preserve">عبد الله بن المغیرة عن الحسن بن علی بن</w:t>
      </w:r>
    </w:p>
    <w:p>
      <w:pPr>
        <w:pStyle w:val="BookText"/>
      </w:pPr>
      <w:r>
        <w:rPr>
          <w:rFonts w:ascii="IRNazanin" w:hAnsi="IRNazanin" w:eastAsia="IRNazanin" w:cs="IRNazanin"/>
          <w:lang w:bidi="fa-IR"/>
          <w:color w:val="111111"/>
          <w:sz w:val="28"/>
          <w:szCs w:val="28"/>
          <w:rtl/>
        </w:rPr>
        <w:t xml:space="preserve">فضال عن العلاء بن رزین عن أبی عبد الله علیه السلام عن رجل دبر غلاما</w:t>
      </w:r>
    </w:p>
    <w:p>
      <w:pPr>
        <w:pStyle w:val="BookText"/>
      </w:pPr>
      <w:r>
        <w:rPr>
          <w:rFonts w:ascii="IRNazanin" w:hAnsi="IRNazanin" w:eastAsia="IRNazanin" w:cs="IRNazanin"/>
          <w:lang w:bidi="fa-IR"/>
          <w:color w:val="111111"/>
          <w:sz w:val="28"/>
          <w:szCs w:val="28"/>
          <w:rtl/>
        </w:rPr>
        <w:t xml:space="preserve">له فأبق الغلام، فمضی إلی قوم فتزوج منهم ولم یعلمهم أنه عبد فولد له</w:t>
      </w:r>
    </w:p>
    <w:p>
      <w:pPr>
        <w:pStyle w:val="BookText"/>
      </w:pPr>
      <w:r>
        <w:rPr>
          <w:rFonts w:ascii="IRNazanin" w:hAnsi="IRNazanin" w:eastAsia="IRNazanin" w:cs="IRNazanin"/>
          <w:lang w:bidi="fa-IR"/>
          <w:color w:val="111111"/>
          <w:sz w:val="28"/>
          <w:szCs w:val="28"/>
          <w:rtl/>
        </w:rPr>
        <w:t xml:space="preserve">وکسب مالا ومات مولاه الذی دبره فجاء ورثة المیت الذی دبر العبد</w:t>
      </w:r>
    </w:p>
    <w:p>
      <w:pPr>
        <w:pStyle w:val="BookText"/>
      </w:pPr>
      <w:r>
        <w:rPr>
          <w:rFonts w:ascii="IRNazanin" w:hAnsi="IRNazanin" w:eastAsia="IRNazanin" w:cs="IRNazanin"/>
          <w:lang w:bidi="fa-IR"/>
          <w:color w:val="111111"/>
          <w:sz w:val="28"/>
          <w:szCs w:val="28"/>
          <w:rtl/>
        </w:rPr>
        <w:t xml:space="preserve">فطلبوا العبد فما تری؟ فقال: العبد (رق - صا) وولده لورثة المیت قلت:</w:t>
      </w:r>
    </w:p>
    <w:p>
      <w:pPr>
        <w:pStyle w:val="BookText"/>
      </w:pPr>
      <w:r>
        <w:rPr>
          <w:rFonts w:ascii="IRNazanin" w:hAnsi="IRNazanin" w:eastAsia="IRNazanin" w:cs="IRNazanin"/>
          <w:lang w:bidi="fa-IR"/>
          <w:color w:val="111111"/>
          <w:sz w:val="28"/>
          <w:szCs w:val="28"/>
          <w:rtl/>
        </w:rPr>
        <w:t xml:space="preserve">ألیس قد دبر العبد؟ فذکر أنه لما أبق هدم تدبیره ورجع رقا.</w:t>
      </w:r>
    </w:p>
    <w:p>
      <w:pPr>
        <w:pStyle w:val="Heading4"/>
      </w:pPr>
      <w:bookmarkStart w:id="543" w:name="_Toc280"/>
      <w:r>
        <w:t>(5) باب حکم الأمة التی زوجها سیدها من رجل حر ثم قال لها إذا...</w:t>
      </w:r>
      <w:bookmarkEnd w:id="543"/>
    </w:p>
    <w:p>
      <w:pPr>
        <w:pStyle w:val="BookText"/>
      </w:pPr>
      <w:r>
        <w:rPr>
          <w:rFonts w:ascii="IRNazanin" w:hAnsi="IRNazanin" w:eastAsia="IRNazanin" w:cs="IRNazanin"/>
          <w:lang w:bidi="fa-IR"/>
          <w:color w:val="111111"/>
          <w:sz w:val="28"/>
          <w:szCs w:val="28"/>
          <w:rtl/>
        </w:rPr>
        <w:t xml:space="preserve">*باب حکم الأمة التی زوجها سیدها من رجل حر ثم قال لها إذا</w:t>
      </w:r>
    </w:p>
    <w:p>
      <w:pPr>
        <w:pStyle w:val="BookText"/>
      </w:pPr>
      <w:r>
        <w:rPr>
          <w:rFonts w:ascii="IRNazanin" w:hAnsi="IRNazanin" w:eastAsia="IRNazanin" w:cs="IRNazanin"/>
          <w:lang w:bidi="fa-IR"/>
          <w:color w:val="111111"/>
          <w:sz w:val="28"/>
          <w:szCs w:val="28"/>
          <w:rtl/>
        </w:rPr>
        <w:t xml:space="preserve">مات زوجک فأنت حرة وحکم من علق تدبیره علی من جعل له خدمته *</w:t>
      </w:r>
    </w:p>
    <w:p>
      <w:pPr>
        <w:pStyle w:val="BookText"/>
      </w:pPr>
      <w:r>
        <w:rPr>
          <w:rFonts w:ascii="IRNazanin" w:hAnsi="IRNazanin" w:eastAsia="IRNazanin" w:cs="IRNazanin"/>
          <w:lang w:bidi="fa-IR"/>
          <w:color w:val="111111"/>
          <w:sz w:val="28"/>
          <w:szCs w:val="28"/>
          <w:rtl/>
        </w:rPr>
        <w:t xml:space="preserve">1152 (1) یب 344 ج 7 - روی الحسن بن محبوب عن محمد بن</w:t>
      </w:r>
    </w:p>
    <w:p>
      <w:pPr>
        <w:pStyle w:val="BookText"/>
      </w:pPr>
      <w:r>
        <w:rPr>
          <w:rFonts w:ascii="IRNazanin" w:hAnsi="IRNazanin" w:eastAsia="IRNazanin" w:cs="IRNazanin"/>
          <w:lang w:bidi="fa-IR"/>
          <w:color w:val="111111"/>
          <w:sz w:val="28"/>
          <w:szCs w:val="28"/>
          <w:rtl/>
        </w:rPr>
        <w:t xml:space="preserve">حکیم قال سألت أبا الحسن موسی علیه السلام عن رجل زوج أمته من</w:t>
      </w:r>
    </w:p>
    <w:p>
      <w:pPr>
        <w:pStyle w:val="BookText"/>
      </w:pPr>
      <w:r>
        <w:rPr>
          <w:rFonts w:ascii="IRNazanin" w:hAnsi="IRNazanin" w:eastAsia="IRNazanin" w:cs="IRNazanin"/>
          <w:lang w:bidi="fa-IR"/>
          <w:color w:val="111111"/>
          <w:sz w:val="28"/>
          <w:szCs w:val="28"/>
          <w:rtl/>
        </w:rPr>
        <w:t xml:space="preserve">رجل حر ثم قال لها: إذا مات زوجک فأنت حرة فمات الزوج قال: فقال</w:t>
      </w:r>
    </w:p>
    <w:p>
      <w:pPr>
        <w:pStyle w:val="BookText"/>
      </w:pPr>
      <w:r>
        <w:rPr>
          <w:rFonts w:ascii="IRNazanin" w:hAnsi="IRNazanin" w:eastAsia="IRNazanin" w:cs="IRNazanin"/>
          <w:lang w:bidi="fa-IR"/>
          <w:color w:val="111111"/>
          <w:sz w:val="28"/>
          <w:szCs w:val="28"/>
          <w:rtl/>
        </w:rPr>
        <w:t xml:space="preserve">إذا مات الزوج فهی حرة تعتد منه عدة الحرة المتوفی عنها زوجها ولا</w:t>
      </w:r>
    </w:p>
    <w:p>
      <w:pPr>
        <w:pStyle w:val="BookText"/>
      </w:pPr>
      <w:r>
        <w:rPr>
          <w:rFonts w:ascii="IRNazanin" w:hAnsi="IRNazanin" w:eastAsia="IRNazanin" w:cs="IRNazanin"/>
          <w:lang w:bidi="fa-IR"/>
          <w:color w:val="111111"/>
          <w:sz w:val="28"/>
          <w:szCs w:val="28"/>
          <w:rtl/>
        </w:rPr>
        <w:t xml:space="preserve">میراث لها منه لأنها صارت حرة بعد موت الزوج.</w:t>
      </w:r>
    </w:p>
    <w:p>
      <w:pPr>
        <w:pStyle w:val="BookText"/>
      </w:pPr>
      <w:r>
        <w:rPr>
          <w:rFonts w:ascii="IRNazanin" w:hAnsi="IRNazanin" w:eastAsia="IRNazanin" w:cs="IRNazanin"/>
          <w:lang w:bidi="fa-IR"/>
          <w:color w:val="111111"/>
          <w:sz w:val="28"/>
          <w:szCs w:val="28"/>
          <w:rtl/>
        </w:rPr>
        <w:t xml:space="preserve">وتقدم فی روایة ابن شعیب (1) من باب (5) حکم من حبس مملوکة</w:t>
      </w:r>
    </w:p>
    <w:p>
      <w:pPr>
        <w:pStyle w:val="BookText"/>
      </w:pPr>
      <w:r>
        <w:rPr>
          <w:rFonts w:ascii="IRNazanin" w:hAnsi="IRNazanin" w:eastAsia="IRNazanin" w:cs="IRNazanin"/>
          <w:lang w:bidi="fa-IR"/>
          <w:color w:val="111111"/>
          <w:sz w:val="28"/>
          <w:szCs w:val="28"/>
          <w:rtl/>
        </w:rPr>
        <w:t xml:space="preserve">لاحد تخدمه مدة حیاته فأبقت من أبواب السکنی والحبیس قوله علیه</w:t>
      </w:r>
    </w:p>
    <w:p>
      <w:pPr>
        <w:pStyle w:val="BookText"/>
      </w:pPr>
      <w:r>
        <w:rPr>
          <w:rFonts w:ascii="IRNazanin" w:hAnsi="IRNazanin" w:eastAsia="IRNazanin" w:cs="IRNazanin"/>
          <w:lang w:bidi="fa-IR"/>
          <w:color w:val="111111"/>
          <w:sz w:val="28"/>
          <w:szCs w:val="28"/>
          <w:rtl/>
        </w:rPr>
        <w:t xml:space="preserve">السلام إذا مات الرجل فقد عتقت.</w:t>
      </w:r>
    </w:p>
    <w:p>
      <w:pPr>
        <w:pStyle w:val="Heading4"/>
      </w:pPr>
      <w:bookmarkStart w:id="544" w:name="_Toc281"/>
      <w:r>
        <w:t>(6) باب حکم أن من دبر عبده هل له أن یعتقه فی الکفارة أم لا؟</w:t>
      </w:r>
      <w:bookmarkEnd w:id="544"/>
    </w:p>
    <w:p>
      <w:pPr>
        <w:pStyle w:val="BookText"/>
      </w:pPr>
      <w:r>
        <w:rPr>
          <w:rFonts w:ascii="IRNazanin" w:hAnsi="IRNazanin" w:eastAsia="IRNazanin" w:cs="IRNazanin"/>
          <w:lang w:bidi="fa-IR"/>
          <w:color w:val="111111"/>
          <w:sz w:val="28"/>
          <w:szCs w:val="28"/>
          <w:rtl/>
        </w:rPr>
        <w:t xml:space="preserve">1153 (1) یب 265 ج 8 - الحسین بن سعید عن فضالة عن فقیه 72</w:t>
      </w:r>
    </w:p>
    <w:p>
      <w:pPr>
        <w:pStyle w:val="BookText"/>
      </w:pPr>
      <w:r>
        <w:rPr>
          <w:rFonts w:ascii="IRNazanin" w:hAnsi="IRNazanin" w:eastAsia="IRNazanin" w:cs="IRNazanin"/>
          <w:lang w:bidi="fa-IR"/>
          <w:color w:val="111111"/>
          <w:sz w:val="28"/>
          <w:szCs w:val="28"/>
          <w:rtl/>
        </w:rPr>
        <w:t xml:space="preserve">ج 3 - أبان عن عبد الرحمان قال سألت أبا عبد الله علیه السلام عن رجل</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87" w:name="pg12422_156868"/>
    <w:bookmarkEnd w:id="187"/>
    <w:p>
      <w:pPr>
        <w:pStyle w:val="BookText"/>
      </w:pPr>
      <w:r>
        <w:rPr>
          <w:rFonts w:ascii="IRNazanin" w:hAnsi="IRNazanin" w:eastAsia="IRNazanin" w:cs="IRNazanin"/>
          <w:lang w:bidi="fa-IR"/>
          <w:color w:val="111111"/>
          <w:sz w:val="28"/>
          <w:szCs w:val="28"/>
          <w:rtl/>
        </w:rPr>
        <w:t xml:space="preserve">قال لعبده: ان حدث بی حدث فهو حر، وعلی الرجل تحریر رقبة فی</w:t>
      </w:r>
    </w:p>
    <w:p>
      <w:pPr>
        <w:pStyle w:val="BookText"/>
      </w:pPr>
      <w:r>
        <w:rPr>
          <w:rFonts w:ascii="IRNazanin" w:hAnsi="IRNazanin" w:eastAsia="IRNazanin" w:cs="IRNazanin"/>
          <w:lang w:bidi="fa-IR"/>
          <w:color w:val="111111"/>
          <w:sz w:val="28"/>
          <w:szCs w:val="28"/>
          <w:rtl/>
        </w:rPr>
        <w:t xml:space="preserve">کفارة یمین أو ظهار </w:t>
      </w:r>
      <w:r>
        <w:rPr>
          <w:rStyle w:val="FootnoteReference"/>
        </w:rPr>
        <w:footnoteReference w:id="939"/>
      </w:r>
      <w:r>
        <w:rPr>
          <w:rFonts w:ascii="IRNazanin" w:hAnsi="IRNazanin" w:eastAsia="IRNazanin" w:cs="IRNazanin"/>
          <w:lang w:bidi="fa-IR"/>
          <w:color w:val="111111"/>
          <w:sz w:val="28"/>
          <w:szCs w:val="28"/>
          <w:rtl/>
        </w:rPr>
        <w:t xml:space="preserve">أله أن یعتق عبده الذی جعل له العتق ان حدث</w:t>
      </w:r>
    </w:p>
    <w:p>
      <w:pPr>
        <w:pStyle w:val="BookText"/>
      </w:pPr>
      <w:r>
        <w:rPr>
          <w:rFonts w:ascii="IRNazanin" w:hAnsi="IRNazanin" w:eastAsia="IRNazanin" w:cs="IRNazanin"/>
          <w:lang w:bidi="fa-IR"/>
          <w:color w:val="111111"/>
          <w:sz w:val="28"/>
          <w:szCs w:val="28"/>
          <w:rtl/>
        </w:rPr>
        <w:t xml:space="preserve">به حدث فی کفارة تلک الیمین قال: لا یجوز للذی </w:t>
      </w:r>
      <w:r>
        <w:rPr>
          <w:rStyle w:val="FootnoteReference"/>
        </w:rPr>
        <w:footnoteReference w:id="940"/>
      </w:r>
      <w:r>
        <w:rPr>
          <w:rFonts w:ascii="IRNazanin" w:hAnsi="IRNazanin" w:eastAsia="IRNazanin" w:cs="IRNazanin"/>
          <w:lang w:bidi="fa-IR"/>
          <w:color w:val="111111"/>
          <w:sz w:val="28"/>
          <w:szCs w:val="28"/>
          <w:rtl/>
        </w:rPr>
        <w:t xml:space="preserve">جعل له ذلک.</w:t>
      </w:r>
    </w:p>
    <w:p>
      <w:pPr>
        <w:pStyle w:val="BookText"/>
      </w:pPr>
      <w:r>
        <w:rPr>
          <w:rFonts w:ascii="IRNazanin" w:hAnsi="IRNazanin" w:eastAsia="IRNazanin" w:cs="IRNazanin"/>
          <w:lang w:bidi="fa-IR"/>
          <w:color w:val="111111"/>
          <w:sz w:val="28"/>
          <w:szCs w:val="28"/>
          <w:rtl/>
        </w:rPr>
        <w:t xml:space="preserve">المقنع 158 - إذا قال الرجل لعبده (وذکر نحو ما فی الفقیه)</w:t>
      </w:r>
    </w:p>
    <w:p>
      <w:pPr>
        <w:pStyle w:val="BookText"/>
      </w:pPr>
      <w:r>
        <w:rPr>
          <w:rFonts w:ascii="IRNazanin" w:hAnsi="IRNazanin" w:eastAsia="IRNazanin" w:cs="IRNazanin"/>
          <w:lang w:bidi="fa-IR"/>
          <w:color w:val="111111"/>
          <w:sz w:val="28"/>
          <w:szCs w:val="28"/>
          <w:rtl/>
        </w:rPr>
        <w:t xml:space="preserve">(2) الدعائم 316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لا یجزئ عتق المدبر من الرقبة الواجبة.</w:t>
      </w:r>
    </w:p>
    <w:p>
      <w:pPr>
        <w:pStyle w:val="Heading4"/>
      </w:pPr>
      <w:bookmarkStart w:id="545" w:name="_Toc282"/>
      <w:r>
        <w:t>(7) باب حکم تدبیر المرأة بغیر إذن زوجها</w:t>
      </w:r>
      <w:bookmarkEnd w:id="545"/>
    </w:p>
    <w:p>
      <w:pPr>
        <w:pStyle w:val="BookText"/>
      </w:pPr>
      <w:r>
        <w:rPr>
          <w:rFonts w:ascii="IRNazanin" w:hAnsi="IRNazanin" w:eastAsia="IRNazanin" w:cs="IRNazanin"/>
          <w:lang w:bidi="fa-IR"/>
          <w:color w:val="111111"/>
          <w:sz w:val="28"/>
          <w:szCs w:val="28"/>
          <w:rtl/>
        </w:rPr>
        <w:t xml:space="preserve">وتقدم فی روایة ابن سنان (1) من باب (37) صحة العتق بالإشارة مع</w:t>
      </w:r>
    </w:p>
    <w:p>
      <w:pPr>
        <w:pStyle w:val="BookText"/>
      </w:pPr>
      <w:r>
        <w:rPr>
          <w:rFonts w:ascii="IRNazanin" w:hAnsi="IRNazanin" w:eastAsia="IRNazanin" w:cs="IRNazanin"/>
          <w:lang w:bidi="fa-IR"/>
          <w:color w:val="111111"/>
          <w:sz w:val="28"/>
          <w:szCs w:val="28"/>
          <w:rtl/>
        </w:rPr>
        <w:t xml:space="preserve">العجز عن النطق من أبواب العتق قوله علیه السلام لیس للمرأة مع زوجها</w:t>
      </w:r>
    </w:p>
    <w:p>
      <w:pPr>
        <w:pStyle w:val="BookText"/>
      </w:pPr>
      <w:r>
        <w:rPr>
          <w:rFonts w:ascii="IRNazanin" w:hAnsi="IRNazanin" w:eastAsia="IRNazanin" w:cs="IRNazanin"/>
          <w:lang w:bidi="fa-IR"/>
          <w:color w:val="111111"/>
          <w:sz w:val="28"/>
          <w:szCs w:val="28"/>
          <w:rtl/>
        </w:rPr>
        <w:t xml:space="preserve">أمر فی عتق ولا صدقة ولا تدبیر.</w:t>
      </w:r>
    </w:p>
    <w:p>
      <w:pPr>
        <w:pStyle w:val="BookText"/>
      </w:pPr>
      <w:r>
        <w:rPr>
          <w:rFonts w:ascii="IRNazanin" w:hAnsi="IRNazanin" w:eastAsia="IRNazanin" w:cs="IRNazanin"/>
          <w:lang w:bidi="fa-IR"/>
          <w:color w:val="111111"/>
          <w:sz w:val="28"/>
          <w:szCs w:val="28"/>
          <w:rtl/>
        </w:rPr>
        <w:t xml:space="preserve">وما ورد من الآیات والاخبار فی جواز تصرف المالک فی ملکه</w:t>
      </w:r>
    </w:p>
    <w:p>
      <w:pPr>
        <w:pStyle w:val="BookText"/>
      </w:pPr>
      <w:r>
        <w:rPr>
          <w:rFonts w:ascii="IRNazanin" w:hAnsi="IRNazanin" w:eastAsia="IRNazanin" w:cs="IRNazanin"/>
          <w:lang w:bidi="fa-IR"/>
          <w:color w:val="111111"/>
          <w:sz w:val="28"/>
          <w:szCs w:val="28"/>
          <w:rtl/>
        </w:rPr>
        <w:t xml:space="preserve">باطلاقه یدل علی جواز تدبیر المرأة بغیر إذن زوجها.</w:t>
      </w:r>
    </w:p>
    <w:p>
      <w:pPr>
        <w:pStyle w:val="Heading3"/>
      </w:pPr>
      <w:bookmarkStart w:id="546" w:name="_Toc283"/>
      <w:r>
        <w:t>أبواب المکاتبة</w:t>
      </w:r>
      <w:bookmarkEnd w:id="546"/>
    </w:p>
    <w:p>
      <w:pPr>
        <w:pStyle w:val="Heading4"/>
      </w:pPr>
      <w:bookmarkStart w:id="547" w:name="_Toc284"/>
      <w:r>
        <w:t>(1) باب استحباب مکاتبة المملوک المسلم ولو لم یکن له مال وتأکد...</w:t>
      </w:r>
      <w:bookmarkEnd w:id="547"/>
    </w:p>
    <w:p>
      <w:pPr>
        <w:pStyle w:val="BookText"/>
      </w:pPr>
      <w:r>
        <w:rPr>
          <w:rFonts w:ascii="IRNazanin" w:hAnsi="IRNazanin" w:eastAsia="IRNazanin" w:cs="IRNazanin"/>
          <w:lang w:bidi="fa-IR"/>
          <w:color w:val="111111"/>
          <w:sz w:val="28"/>
          <w:szCs w:val="28"/>
          <w:i w:val="1"/>
          <w:iCs w:val="1"/>
          <w:rtl/>
        </w:rPr>
        <w:t xml:space="preserve">باب استحباب مکاتبة المملوک المسلم ولو لم یکن له مال وتأکد استحبابها إذا کان له مال أو کسب</w:t>
      </w:r>
    </w:p>
    <w:p>
      <w:pPr>
        <w:pStyle w:val="BookText"/>
      </w:pPr>
      <w:r>
        <w:rPr>
          <w:rFonts w:ascii="IRNazanin" w:hAnsi="IRNazanin" w:eastAsia="IRNazanin" w:cs="IRNazanin"/>
          <w:lang w:bidi="fa-IR"/>
          <w:color w:val="111111"/>
          <w:sz w:val="28"/>
          <w:szCs w:val="28"/>
          <w:rtl/>
        </w:rPr>
        <w:t xml:space="preserve">قال الله تعالی فی سورة النور (24) والذین یبتغون الکتاب مما</w:t>
      </w:r>
    </w:p>
    <w:p>
      <w:pPr>
        <w:pStyle w:val="BookText"/>
      </w:pPr>
      <w:r>
        <w:rPr>
          <w:rFonts w:ascii="IRNazanin" w:hAnsi="IRNazanin" w:eastAsia="IRNazanin" w:cs="IRNazanin"/>
          <w:lang w:bidi="fa-IR"/>
          <w:color w:val="111111"/>
          <w:sz w:val="28"/>
          <w:szCs w:val="28"/>
          <w:rtl/>
        </w:rPr>
        <w:t xml:space="preserve">ملکت أیمانکم فکاتبوهم ان علمتم فیهم خیرا وآتوهم من مال الله الذی</w:t>
      </w:r>
    </w:p>
    <w:p>
      <w:pPr>
        <w:pStyle w:val="BookText"/>
      </w:pPr>
      <w:r>
        <w:rPr>
          <w:rFonts w:ascii="IRNazanin" w:hAnsi="IRNazanin" w:eastAsia="IRNazanin" w:cs="IRNazanin"/>
          <w:lang w:bidi="fa-IR"/>
          <w:color w:val="111111"/>
          <w:sz w:val="28"/>
          <w:szCs w:val="28"/>
          <w:rtl/>
        </w:rPr>
        <w:t xml:space="preserve">آتاکم (33).</w:t>
      </w:r>
    </w:p>
    <w:p>
      <w:pPr>
        <w:pStyle w:val="BookText"/>
      </w:pPr>
      <w:r>
        <w:rPr>
          <w:rFonts w:ascii="IRNazanin" w:hAnsi="IRNazanin" w:eastAsia="IRNazanin" w:cs="IRNazanin"/>
          <w:lang w:bidi="fa-IR"/>
          <w:color w:val="111111"/>
          <w:sz w:val="28"/>
          <w:szCs w:val="28"/>
          <w:rtl/>
        </w:rPr>
        <w:t xml:space="preserve">1155 (1) کا 187 ج 6 - أبو علی الأشعری عن محمد بن عبد الجبار عن</w:t>
      </w:r>
    </w:p>
    <w:p>
      <w:pPr>
        <w:pStyle w:val="BookText"/>
      </w:pPr>
      <w:r>
        <w:rPr>
          <w:rFonts w:ascii="IRNazanin" w:hAnsi="IRNazanin" w:eastAsia="IRNazanin" w:cs="IRNazanin"/>
          <w:lang w:bidi="fa-IR"/>
          <w:color w:val="111111"/>
          <w:sz w:val="28"/>
          <w:szCs w:val="28"/>
          <w:rtl/>
        </w:rPr>
        <w:t xml:space="preserve">صفوان بن یحیی یب 270 ج 8 - الحسین بن سعید عن صفوان بن یحیی</w:t>
      </w:r>
    </w:p>
    <w:p>
      <w:pPr>
        <w:pStyle w:val="BookText"/>
      </w:pPr>
      <w:r>
        <w:rPr>
          <w:rFonts w:ascii="IRNazanin" w:hAnsi="IRNazanin" w:eastAsia="IRNazanin" w:cs="IRNazanin"/>
          <w:lang w:bidi="fa-IR"/>
          <w:color w:val="111111"/>
          <w:sz w:val="28"/>
          <w:szCs w:val="28"/>
          <w:rtl/>
        </w:rPr>
        <w:t xml:space="preserve">عن ابن مسکان عن الحلبی عن أبی عبد الله علیه السلام فی قول الله عز وجل:</w:t>
      </w:r>
    </w:p>
    <w:p>
      <w:pPr>
        <w:pStyle w:val="BookText"/>
      </w:pPr>
      <w:r>
        <w:rPr>
          <w:rFonts w:ascii="IRNazanin" w:hAnsi="IRNazanin" w:eastAsia="IRNazanin" w:cs="IRNazanin"/>
          <w:lang w:bidi="fa-IR"/>
          <w:color w:val="111111"/>
          <w:sz w:val="28"/>
          <w:szCs w:val="28"/>
          <w:rtl/>
        </w:rPr>
        <w:t xml:space="preserve">" فکاتبوهم ان علمتم فیهم خیرا " قال إن علمتم لهم مالا ودینا.</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یب 270 ج 8 - محمد بن یعقوب عن کا 189 ج 6 - محمد بن</w:t>
      </w:r>
    </w:p>
    <w:p>
      <w:pPr>
        <w:pStyle w:val="BookText"/>
      </w:pPr>
      <w:r>
        <w:rPr>
          <w:rFonts w:ascii="IRNazanin" w:hAnsi="IRNazanin" w:eastAsia="IRNazanin" w:cs="IRNazanin"/>
          <w:lang w:bidi="fa-IR"/>
          <w:color w:val="111111"/>
          <w:sz w:val="28"/>
          <w:szCs w:val="28"/>
          <w:rtl/>
        </w:rPr>
        <w:t xml:space="preserve">یحیی (عن أحمد بن یحیی - یب) عن أحمد بن محمد عن فقیه 73 ج 3 -</w:t>
      </w:r>
    </w:p>
    <w:p>
      <w:pPr>
        <w:pStyle w:val="BookText"/>
      </w:pPr>
      <w:r>
        <w:rPr>
          <w:rFonts w:ascii="IRNazanin" w:hAnsi="IRNazanin" w:eastAsia="IRNazanin" w:cs="IRNazanin"/>
          <w:lang w:bidi="fa-IR"/>
          <w:color w:val="111111"/>
          <w:sz w:val="28"/>
          <w:szCs w:val="28"/>
          <w:rtl/>
        </w:rPr>
        <w:t xml:space="preserve">محمد بن سنان عن العلاء بن الفضیل عن أبی عبد الله علیه السلام (قال - کا)</w:t>
      </w:r>
    </w:p>
    <w:p>
      <w:pPr>
        <w:pStyle w:val="BookText"/>
      </w:pPr>
      <w:r>
        <w:rPr>
          <w:rFonts w:ascii="IRNazanin" w:hAnsi="IRNazanin" w:eastAsia="IRNazanin" w:cs="IRNazanin"/>
          <w:lang w:bidi="fa-IR"/>
          <w:color w:val="111111"/>
          <w:sz w:val="28"/>
          <w:szCs w:val="28"/>
          <w:rtl/>
        </w:rPr>
        <w:t xml:space="preserve">فی قول الله عز وجل: " فکاتبوهم ان علمتم فیهم خیرا " (قال: إن علمتم</w:t>
      </w:r>
    </w:p>
    <w:p>
      <w:pPr>
        <w:pStyle w:val="BookText"/>
      </w:pPr>
      <w:r>
        <w:rPr>
          <w:rFonts w:ascii="IRNazanin" w:hAnsi="IRNazanin" w:eastAsia="IRNazanin" w:cs="IRNazanin"/>
          <w:lang w:bidi="fa-IR"/>
          <w:color w:val="111111"/>
          <w:sz w:val="28"/>
          <w:szCs w:val="28"/>
          <w:rtl/>
        </w:rPr>
        <w:t xml:space="preserve">لهم مالا، قال: قلت - فقیه) " وآتوهم من مال الله الذی آتاکم " قال: تضع</w:t>
      </w:r>
    </w:p>
    <w:p>
      <w:pPr>
        <w:pStyle w:val="BookText"/>
      </w:pPr>
      <w:r>
        <w:rPr>
          <w:rFonts w:ascii="IRNazanin" w:hAnsi="IRNazanin" w:eastAsia="IRNazanin" w:cs="IRNazanin"/>
          <w:lang w:bidi="fa-IR"/>
          <w:color w:val="111111"/>
          <w:sz w:val="28"/>
          <w:szCs w:val="28"/>
          <w:rtl/>
        </w:rPr>
        <w:t xml:space="preserve">عنه من نجومه التی لم تکن ترید أن تنقصه منها ولا تزید (ه - فقیه)</w:t>
      </w:r>
    </w:p>
    <w:p>
      <w:pPr>
        <w:pStyle w:val="BookText"/>
      </w:pPr>
      <w:r>
        <w:rPr>
          <w:rFonts w:ascii="IRNazanin" w:hAnsi="IRNazanin" w:eastAsia="IRNazanin" w:cs="IRNazanin"/>
          <w:lang w:bidi="fa-IR"/>
          <w:color w:val="111111"/>
          <w:sz w:val="28"/>
          <w:szCs w:val="28"/>
          <w:rtl/>
        </w:rPr>
        <w:t xml:space="preserve">فوق ما فی نفسک فقلت: کم؟ قال وضع أبو جعفر علیه السلام لمملوک</w:t>
      </w:r>
    </w:p>
    <w:p>
      <w:pPr>
        <w:pStyle w:val="BookText"/>
      </w:pPr>
      <w:r>
        <w:rPr>
          <w:rFonts w:ascii="IRNazanin" w:hAnsi="IRNazanin" w:eastAsia="IRNazanin" w:cs="IRNazanin"/>
          <w:lang w:bidi="fa-IR"/>
          <w:color w:val="111111"/>
          <w:sz w:val="28"/>
          <w:szCs w:val="28"/>
          <w:rtl/>
        </w:rPr>
        <w:t xml:space="preserve">له </w:t>
      </w:r>
      <w:r>
        <w:rPr>
          <w:rStyle w:val="FootnoteReference"/>
        </w:rPr>
        <w:footnoteReference w:id="941"/>
      </w:r>
      <w:r>
        <w:rPr>
          <w:rFonts w:ascii="Amiri" w:hAnsi="Amiri" w:eastAsia="Amiri" w:cs="Amiri"/>
          <w:lang w:bidi="ar-SA"/>
          <w:color w:val="111111"/>
          <w:sz w:val="28"/>
          <w:szCs w:val="28"/>
          <w:rtl/>
        </w:rPr>
        <w:t xml:space="preserve">ألفا من ستة آلاف.</w:t>
      </w:r>
    </w:p>
    <w:p>
      <w:pPr>
        <w:pStyle w:val="BookText"/>
      </w:pPr>
      <w:r>
        <w:rPr>
          <w:rFonts w:ascii="IRNazanin" w:hAnsi="IRNazanin" w:eastAsia="IRNazanin" w:cs="IRNazanin"/>
          <w:lang w:bidi="fa-IR"/>
          <w:color w:val="111111"/>
          <w:sz w:val="28"/>
          <w:szCs w:val="28"/>
          <w:rtl/>
        </w:rPr>
        <w:t xml:space="preserve">(3) المقنع 159 - روی فی تفسیر قول الله عز وجل " فکاتبوهم ان</w:t>
      </w:r>
    </w:p>
    <w:p>
      <w:pPr>
        <w:pStyle w:val="BookText"/>
      </w:pPr>
      <w:r>
        <w:rPr>
          <w:rFonts w:ascii="IRNazanin" w:hAnsi="IRNazanin" w:eastAsia="IRNazanin" w:cs="IRNazanin"/>
          <w:lang w:bidi="fa-IR"/>
          <w:color w:val="111111"/>
          <w:sz w:val="28"/>
          <w:szCs w:val="28"/>
          <w:rtl/>
        </w:rPr>
        <w:t xml:space="preserve">علمتم فیهم خیرا " ان علمتم لهم مالا. وروی فی تفسیرها أن إذا رأیتموهم</w:t>
      </w:r>
    </w:p>
    <w:p>
      <w:pPr>
        <w:pStyle w:val="BookText"/>
      </w:pPr>
      <w:r>
        <w:rPr>
          <w:rFonts w:ascii="IRNazanin" w:hAnsi="IRNazanin" w:eastAsia="IRNazanin" w:cs="IRNazanin"/>
          <w:lang w:bidi="fa-IR"/>
          <w:color w:val="111111"/>
          <w:sz w:val="28"/>
          <w:szCs w:val="28"/>
          <w:rtl/>
        </w:rPr>
        <w:t xml:space="preserve">یحبون آل محمد صلی الله علیه وآله فارفعوهم درجة.</w:t>
      </w:r>
    </w:p>
    <w:p>
      <w:pPr>
        <w:pStyle w:val="BookText"/>
      </w:pPr>
      <w:r>
        <w:rPr>
          <w:rFonts w:ascii="IRNazanin" w:hAnsi="IRNazanin" w:eastAsia="IRNazanin" w:cs="IRNazanin"/>
          <w:lang w:bidi="fa-IR"/>
          <w:color w:val="111111"/>
          <w:sz w:val="28"/>
          <w:szCs w:val="28"/>
          <w:rtl/>
        </w:rPr>
        <w:t xml:space="preserve">(4) الدعائم 310 ج 2 - روینا عن جعفر بن محمد عن أبیه عن</w:t>
      </w:r>
    </w:p>
    <w:p>
      <w:pPr>
        <w:pStyle w:val="BookText"/>
      </w:pPr>
      <w:r>
        <w:rPr>
          <w:rFonts w:ascii="IRNazanin" w:hAnsi="IRNazanin" w:eastAsia="IRNazanin" w:cs="IRNazanin"/>
          <w:lang w:bidi="fa-IR"/>
          <w:color w:val="111111"/>
          <w:sz w:val="28"/>
          <w:szCs w:val="28"/>
          <w:rtl/>
        </w:rPr>
        <w:t xml:space="preserve">آبائه أن علیا علیه السلام قال: فی قول الله عز وجل " فکاتبوهم ان علمتم</w:t>
      </w:r>
    </w:p>
    <w:p>
      <w:pPr>
        <w:pStyle w:val="BookText"/>
      </w:pPr>
      <w:r>
        <w:rPr>
          <w:rFonts w:ascii="IRNazanin" w:hAnsi="IRNazanin" w:eastAsia="IRNazanin" w:cs="IRNazanin"/>
          <w:lang w:bidi="fa-IR"/>
          <w:color w:val="111111"/>
          <w:sz w:val="28"/>
          <w:szCs w:val="28"/>
          <w:rtl/>
        </w:rPr>
        <w:t xml:space="preserve">فیهم خیرا " قال: - یعنی - قوة فی أداء المال. وعن أبی جعفر وأبی</w:t>
      </w:r>
    </w:p>
    <w:p>
      <w:pPr>
        <w:pStyle w:val="BookText"/>
      </w:pPr>
      <w:r>
        <w:rPr>
          <w:rFonts w:ascii="IRNazanin" w:hAnsi="IRNazanin" w:eastAsia="IRNazanin" w:cs="IRNazanin"/>
          <w:lang w:bidi="fa-IR"/>
          <w:color w:val="111111"/>
          <w:sz w:val="28"/>
          <w:szCs w:val="28"/>
          <w:rtl/>
        </w:rPr>
        <w:t xml:space="preserve">عبد الله علیهما السلام أنهما قالا: الخیر هاهنا المال.</w:t>
      </w:r>
    </w:p>
    <w:p>
      <w:pPr>
        <w:pStyle w:val="BookText"/>
      </w:pPr>
      <w:r>
        <w:rPr>
          <w:rFonts w:ascii="IRNazanin" w:hAnsi="IRNazanin" w:eastAsia="IRNazanin" w:cs="IRNazanin"/>
          <w:lang w:bidi="fa-IR"/>
          <w:color w:val="111111"/>
          <w:sz w:val="28"/>
          <w:szCs w:val="28"/>
          <w:rtl/>
        </w:rPr>
        <w:t xml:space="preserve">(5) الجعفریات 178 - بإسناده عن علی علیه السلام أن رجلا سأله</w:t>
      </w:r>
    </w:p>
    <w:p>
      <w:pPr>
        <w:pStyle w:val="BookText"/>
      </w:pPr>
      <w:r>
        <w:rPr>
          <w:rFonts w:ascii="IRNazanin" w:hAnsi="IRNazanin" w:eastAsia="IRNazanin" w:cs="IRNazanin"/>
          <w:lang w:bidi="fa-IR"/>
          <w:color w:val="111111"/>
          <w:sz w:val="28"/>
          <w:szCs w:val="28"/>
          <w:rtl/>
        </w:rPr>
        <w:t xml:space="preserve">عن قوله تعالی: " فکاتبوهم ان علمتم فیهم خیرا " قال علیه السلام: قوته</w:t>
      </w:r>
    </w:p>
    <w:p>
      <w:pPr>
        <w:pStyle w:val="BookText"/>
      </w:pPr>
      <w:r>
        <w:rPr>
          <w:rFonts w:ascii="IRNazanin" w:hAnsi="IRNazanin" w:eastAsia="IRNazanin" w:cs="IRNazanin"/>
          <w:lang w:bidi="fa-IR"/>
          <w:color w:val="111111"/>
          <w:sz w:val="28"/>
          <w:szCs w:val="28"/>
          <w:rtl/>
        </w:rPr>
        <w:t xml:space="preserve">لأداء المال.</w:t>
      </w:r>
    </w:p>
    <w:p>
      <w:pPr>
        <w:pStyle w:val="BookText"/>
      </w:pPr>
      <w:r>
        <w:rPr>
          <w:rFonts w:ascii="IRNazanin" w:hAnsi="IRNazanin" w:eastAsia="IRNazanin" w:cs="IRNazanin"/>
          <w:lang w:bidi="fa-IR"/>
          <w:color w:val="111111"/>
          <w:sz w:val="28"/>
          <w:szCs w:val="28"/>
          <w:rtl/>
        </w:rPr>
        <w:t xml:space="preserve">(6) فقیه 78 ج 3 - روی العلاء عن محمد بن مسلم عن أبی عبد الله</w:t>
      </w:r>
    </w:p>
    <w:p>
      <w:pPr>
        <w:pStyle w:val="BookText"/>
      </w:pPr>
      <w:r>
        <w:rPr>
          <w:rFonts w:ascii="IRNazanin" w:hAnsi="IRNazanin" w:eastAsia="IRNazanin" w:cs="IRNazanin"/>
          <w:lang w:bidi="fa-IR"/>
          <w:color w:val="111111"/>
          <w:sz w:val="28"/>
          <w:szCs w:val="28"/>
          <w:rtl/>
        </w:rPr>
        <w:t xml:space="preserve">علیه السلام فی قول الله عز وجل " فکاتبوهم ان علمتم فیهم خیرا " قال:</w:t>
      </w:r>
    </w:p>
    <w:p>
      <w:pPr>
        <w:pStyle w:val="BookText"/>
      </w:pPr>
      <w:r>
        <w:rPr>
          <w:rFonts w:ascii="IRNazanin" w:hAnsi="IRNazanin" w:eastAsia="IRNazanin" w:cs="IRNazanin"/>
          <w:lang w:bidi="fa-IR"/>
          <w:color w:val="111111"/>
          <w:sz w:val="28"/>
          <w:szCs w:val="28"/>
          <w:rtl/>
        </w:rPr>
        <w:t xml:space="preserve">الخیر أن یشهد أن لا إله إلا الله وأن محمدا رسول الله ویکون بیده عمل</w:t>
      </w:r>
    </w:p>
    <w:p>
      <w:pPr>
        <w:pStyle w:val="BookText"/>
      </w:pPr>
      <w:r>
        <w:rPr>
          <w:rFonts w:ascii="IRNazanin" w:hAnsi="IRNazanin" w:eastAsia="IRNazanin" w:cs="IRNazanin"/>
          <w:lang w:bidi="fa-IR"/>
          <w:color w:val="111111"/>
          <w:sz w:val="28"/>
          <w:szCs w:val="28"/>
          <w:rtl/>
        </w:rPr>
        <w:t xml:space="preserve">یکتسب به أو یکون له حرفة.</w:t>
      </w:r>
    </w:p>
    <w:p>
      <w:pPr>
        <w:pStyle w:val="BookText"/>
      </w:pPr>
      <w:r>
        <w:rPr>
          <w:rFonts w:ascii="IRNazanin" w:hAnsi="IRNazanin" w:eastAsia="IRNazanin" w:cs="IRNazanin"/>
          <w:lang w:bidi="fa-IR"/>
          <w:color w:val="111111"/>
          <w:sz w:val="28"/>
          <w:szCs w:val="28"/>
          <w:rtl/>
        </w:rPr>
        <w:t xml:space="preserve">(7) الجعفریات 178 - بأسناده عن علی بن أبی طالب علیه السلام</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أربع تعلیم من الله لیس بواجبات: قوله تعالی: " فکاتبوهم ان علمتم فیهم</w:t>
      </w:r>
    </w:p>
    <w:p>
      <w:pPr>
        <w:pStyle w:val="BookText"/>
      </w:pPr>
      <w:r>
        <w:rPr>
          <w:rFonts w:ascii="IRNazanin" w:hAnsi="IRNazanin" w:eastAsia="IRNazanin" w:cs="IRNazanin"/>
          <w:lang w:bidi="fa-IR"/>
          <w:color w:val="111111"/>
          <w:sz w:val="28"/>
          <w:szCs w:val="28"/>
          <w:rtl/>
        </w:rPr>
        <w:t xml:space="preserve">خیرا " فمن شاء کاتب رقیقه، ومن شاء ترک لم یکاتب الحدیث.</w:t>
      </w:r>
    </w:p>
    <w:p>
      <w:pPr>
        <w:pStyle w:val="BookText"/>
      </w:pPr>
      <w:r>
        <w:rPr>
          <w:rFonts w:ascii="IRNazanin" w:hAnsi="IRNazanin" w:eastAsia="IRNazanin" w:cs="IRNazanin"/>
          <w:lang w:bidi="fa-IR"/>
          <w:color w:val="111111"/>
          <w:sz w:val="28"/>
          <w:szCs w:val="28"/>
          <w:rtl/>
        </w:rPr>
        <w:t xml:space="preserve">الدعائم 309 ج 2 - روینا عن جعفر بن محمد عن أبیه عن آبائه علیهم</w:t>
      </w:r>
    </w:p>
    <w:p>
      <w:pPr>
        <w:pStyle w:val="BookText"/>
      </w:pPr>
      <w:r>
        <w:rPr>
          <w:rFonts w:ascii="IRNazanin" w:hAnsi="IRNazanin" w:eastAsia="IRNazanin" w:cs="IRNazanin"/>
          <w:lang w:bidi="fa-IR"/>
          <w:color w:val="111111"/>
          <w:sz w:val="28"/>
          <w:szCs w:val="28"/>
          <w:rtl/>
        </w:rPr>
        <w:t xml:space="preserve">السلام أن علیا علیه السلام قال: أربع (وذکر مثله).</w:t>
      </w:r>
    </w:p>
    <w:p>
      <w:pPr>
        <w:pStyle w:val="BookText"/>
      </w:pPr>
      <w:r>
        <w:rPr>
          <w:rFonts w:ascii="IRNazanin" w:hAnsi="IRNazanin" w:eastAsia="IRNazanin" w:cs="IRNazanin"/>
          <w:lang w:bidi="fa-IR"/>
          <w:color w:val="111111"/>
          <w:sz w:val="28"/>
          <w:szCs w:val="28"/>
          <w:rtl/>
        </w:rPr>
        <w:t xml:space="preserve">(8) کا 187 ج 6 - عدة من أصحابنا عن أحمد بن محمد بن عیسی</w:t>
      </w:r>
    </w:p>
    <w:p>
      <w:pPr>
        <w:pStyle w:val="BookText"/>
      </w:pPr>
      <w:r>
        <w:rPr>
          <w:rFonts w:ascii="IRNazanin" w:hAnsi="IRNazanin" w:eastAsia="IRNazanin" w:cs="IRNazanin"/>
          <w:lang w:bidi="fa-IR"/>
          <w:color w:val="111111"/>
          <w:sz w:val="28"/>
          <w:szCs w:val="28"/>
          <w:rtl/>
        </w:rPr>
        <w:t xml:space="preserve">عن یب 272 ج 8 - الحسین بن سعید عن (أخیه - کا) الحسن عن زرعة</w:t>
      </w:r>
    </w:p>
    <w:p>
      <w:pPr>
        <w:pStyle w:val="BookText"/>
      </w:pPr>
      <w:r>
        <w:rPr>
          <w:rFonts w:ascii="IRNazanin" w:hAnsi="IRNazanin" w:eastAsia="IRNazanin" w:cs="IRNazanin"/>
          <w:lang w:bidi="fa-IR"/>
          <w:color w:val="111111"/>
          <w:sz w:val="28"/>
          <w:szCs w:val="28"/>
          <w:rtl/>
        </w:rPr>
        <w:t xml:space="preserve">عن فقیه 76 ج 3 - سماعة </w:t>
      </w:r>
      <w:r>
        <w:rPr>
          <w:rStyle w:val="FootnoteReference"/>
        </w:rPr>
        <w:footnoteReference w:id="942"/>
      </w:r>
      <w:r>
        <w:rPr>
          <w:rFonts w:ascii="IRNazanin" w:hAnsi="IRNazanin" w:eastAsia="IRNazanin" w:cs="IRNazanin"/>
          <w:lang w:bidi="fa-IR"/>
          <w:color w:val="111111"/>
          <w:sz w:val="28"/>
          <w:szCs w:val="28"/>
          <w:rtl/>
        </w:rPr>
        <w:t xml:space="preserve">قال سألته عن العبد یکاتبه مولاه وهو</w:t>
      </w:r>
    </w:p>
    <w:p>
      <w:pPr>
        <w:pStyle w:val="BookText"/>
      </w:pPr>
      <w:r>
        <w:rPr>
          <w:rFonts w:ascii="IRNazanin" w:hAnsi="IRNazanin" w:eastAsia="IRNazanin" w:cs="IRNazanin"/>
          <w:lang w:bidi="fa-IR"/>
          <w:color w:val="111111"/>
          <w:sz w:val="28"/>
          <w:szCs w:val="28"/>
          <w:rtl/>
        </w:rPr>
        <w:t xml:space="preserve">یعلم (أنه لا یملک قلیلا ولا کثیرا - کا) </w:t>
      </w:r>
      <w:r>
        <w:rPr>
          <w:rStyle w:val="FootnoteReference"/>
        </w:rPr>
        <w:footnoteReference w:id="943"/>
      </w:r>
      <w:r>
        <w:rPr>
          <w:rFonts w:ascii="IRNazanin" w:hAnsi="IRNazanin" w:eastAsia="IRNazanin" w:cs="IRNazanin"/>
          <w:lang w:bidi="fa-IR"/>
          <w:color w:val="111111"/>
          <w:sz w:val="28"/>
          <w:szCs w:val="28"/>
          <w:rtl/>
        </w:rPr>
        <w:t xml:space="preserve">قال یکاتبه </w:t>
      </w:r>
      <w:r>
        <w:rPr>
          <w:rStyle w:val="FootnoteReference"/>
        </w:rPr>
        <w:footnoteReference w:id="944"/>
      </w:r>
      <w:r>
        <w:rPr>
          <w:rFonts w:ascii="IRNazanin" w:hAnsi="IRNazanin" w:eastAsia="IRNazanin" w:cs="IRNazanin"/>
          <w:lang w:bidi="fa-IR"/>
          <w:color w:val="111111"/>
          <w:sz w:val="28"/>
          <w:szCs w:val="28"/>
          <w:rtl/>
        </w:rPr>
        <w:t xml:space="preserve">ولو </w:t>
      </w:r>
      <w:r>
        <w:rPr>
          <w:rStyle w:val="FootnoteReference"/>
        </w:rPr>
        <w:footnoteReference w:id="945"/>
      </w:r>
    </w:p>
    <w:p>
      <w:pPr>
        <w:pStyle w:val="BookText"/>
      </w:pPr>
      <w:r>
        <w:rPr>
          <w:rFonts w:ascii="IRNazanin" w:hAnsi="IRNazanin" w:eastAsia="IRNazanin" w:cs="IRNazanin"/>
          <w:lang w:bidi="fa-IR"/>
          <w:color w:val="111111"/>
          <w:sz w:val="28"/>
          <w:szCs w:val="28"/>
          <w:rtl/>
        </w:rPr>
        <w:t xml:space="preserve">کان یسأل الناس ولا یمنعه المکاتبة من أجل انه لیس له مال فان الله</w:t>
      </w:r>
    </w:p>
    <w:p>
      <w:pPr>
        <w:pStyle w:val="BookText"/>
      </w:pPr>
      <w:r>
        <w:rPr>
          <w:rFonts w:ascii="IRNazanin" w:hAnsi="IRNazanin" w:eastAsia="IRNazanin" w:cs="IRNazanin"/>
          <w:lang w:bidi="fa-IR"/>
          <w:color w:val="111111"/>
          <w:sz w:val="28"/>
          <w:szCs w:val="28"/>
          <w:rtl/>
        </w:rPr>
        <w:t xml:space="preserve">عز وجل یرزق العباد بعضهم من بعض (والمؤمن معان ویقال: - کا</w:t>
      </w:r>
    </w:p>
    <w:p>
      <w:pPr>
        <w:pStyle w:val="BookText"/>
      </w:pPr>
      <w:r>
        <w:rPr>
          <w:rFonts w:ascii="IRNazanin" w:hAnsi="IRNazanin" w:eastAsia="IRNazanin" w:cs="IRNazanin"/>
          <w:lang w:bidi="fa-IR"/>
          <w:color w:val="111111"/>
          <w:sz w:val="28"/>
          <w:szCs w:val="28"/>
          <w:rtl/>
        </w:rPr>
        <w:t xml:space="preserve">والمحسن معان.</w:t>
      </w:r>
    </w:p>
    <w:p>
      <w:pPr>
        <w:pStyle w:val="BookText"/>
      </w:pPr>
      <w:r>
        <w:rPr>
          <w:rFonts w:ascii="IRNazanin" w:hAnsi="IRNazanin" w:eastAsia="IRNazanin" w:cs="IRNazanin"/>
          <w:lang w:bidi="fa-IR"/>
          <w:color w:val="111111"/>
          <w:sz w:val="28"/>
          <w:szCs w:val="28"/>
          <w:rtl/>
        </w:rPr>
        <w:t xml:space="preserve">(9) الدعائم 310 ج 2 - عن علی علیه السلام أنه قال: کاتب أهل</w:t>
      </w:r>
    </w:p>
    <w:p>
      <w:pPr>
        <w:pStyle w:val="BookText"/>
      </w:pPr>
      <w:r>
        <w:rPr>
          <w:rFonts w:ascii="IRNazanin" w:hAnsi="IRNazanin" w:eastAsia="IRNazanin" w:cs="IRNazanin"/>
          <w:lang w:bidi="fa-IR"/>
          <w:color w:val="111111"/>
          <w:sz w:val="28"/>
          <w:szCs w:val="28"/>
          <w:rtl/>
        </w:rPr>
        <w:t xml:space="preserve">بریرة، بریرة وکانت تسأل الناس فذکرت عائشة أمرها للنبی فلم ینکر</w:t>
      </w:r>
    </w:p>
    <w:p>
      <w:pPr>
        <w:pStyle w:val="BookText"/>
      </w:pPr>
      <w:r>
        <w:rPr>
          <w:rFonts w:ascii="IRNazanin" w:hAnsi="IRNazanin" w:eastAsia="IRNazanin" w:cs="IRNazanin"/>
          <w:lang w:bidi="fa-IR"/>
          <w:color w:val="111111"/>
          <w:sz w:val="28"/>
          <w:szCs w:val="28"/>
          <w:rtl/>
        </w:rPr>
        <w:t xml:space="preserve">کتابتها وهی تسأل الناس.</w:t>
      </w:r>
    </w:p>
    <w:p>
      <w:pPr>
        <w:pStyle w:val="BookText"/>
      </w:pPr>
      <w:r>
        <w:rPr>
          <w:rFonts w:ascii="IRNazanin" w:hAnsi="IRNazanin" w:eastAsia="IRNazanin" w:cs="IRNazanin"/>
          <w:lang w:bidi="fa-IR"/>
          <w:color w:val="111111"/>
          <w:sz w:val="28"/>
          <w:szCs w:val="28"/>
          <w:rtl/>
        </w:rPr>
        <w:t xml:space="preserve">(10) الدعائم 311 ج 2 - وعن جعفر بن محمد علیهما السلام أنه</w:t>
      </w:r>
    </w:p>
    <w:p>
      <w:pPr>
        <w:pStyle w:val="BookText"/>
      </w:pPr>
      <w:r>
        <w:rPr>
          <w:rFonts w:ascii="IRNazanin" w:hAnsi="IRNazanin" w:eastAsia="IRNazanin" w:cs="IRNazanin"/>
          <w:lang w:bidi="fa-IR"/>
          <w:color w:val="111111"/>
          <w:sz w:val="28"/>
          <w:szCs w:val="28"/>
          <w:rtl/>
        </w:rPr>
        <w:t xml:space="preserve">سئل عن العبد یسأل مولاه الکتابة ولیس له قلیل ولا کثیر، قال: یکاتبه</w:t>
      </w:r>
    </w:p>
    <w:p>
      <w:pPr>
        <w:pStyle w:val="BookText"/>
      </w:pPr>
      <w:r>
        <w:rPr>
          <w:rFonts w:ascii="IRNazanin" w:hAnsi="IRNazanin" w:eastAsia="IRNazanin" w:cs="IRNazanin"/>
          <w:lang w:bidi="fa-IR"/>
          <w:color w:val="111111"/>
          <w:sz w:val="28"/>
          <w:szCs w:val="28"/>
          <w:rtl/>
        </w:rPr>
        <w:t xml:space="preserve">وان کان یسأل الناس فان الله یرزق العباد بعضهم عن بعض.</w:t>
      </w:r>
    </w:p>
    <w:p>
      <w:pPr>
        <w:pStyle w:val="BookText"/>
      </w:pPr>
      <w:r>
        <w:rPr>
          <w:rFonts w:ascii="IRNazanin" w:hAnsi="IRNazanin" w:eastAsia="IRNazanin" w:cs="IRNazanin"/>
          <w:lang w:bidi="fa-IR"/>
          <w:color w:val="111111"/>
          <w:sz w:val="28"/>
          <w:szCs w:val="28"/>
          <w:rtl/>
        </w:rPr>
        <w:t xml:space="preserve">(11) الدعائم 310 ج 2 - وعن علی علیه السلام أنه جلس</w:t>
      </w:r>
    </w:p>
    <w:p>
      <w:pPr>
        <w:pStyle w:val="BookText"/>
      </w:pPr>
      <w:r>
        <w:rPr>
          <w:rFonts w:ascii="IRNazanin" w:hAnsi="IRNazanin" w:eastAsia="IRNazanin" w:cs="IRNazanin"/>
          <w:lang w:bidi="fa-IR"/>
          <w:color w:val="111111"/>
          <w:sz w:val="28"/>
          <w:szCs w:val="28"/>
          <w:rtl/>
        </w:rPr>
        <w:t xml:space="preserve">(یوما - خ) یقسم مالا بین المسلمین فوقف به شیخ کبیر فقال: یا أمیر</w:t>
      </w:r>
    </w:p>
    <w:p>
      <w:pPr>
        <w:pStyle w:val="BookText"/>
      </w:pPr>
      <w:r>
        <w:rPr>
          <w:rFonts w:ascii="IRNazanin" w:hAnsi="IRNazanin" w:eastAsia="IRNazanin" w:cs="IRNazanin"/>
          <w:lang w:bidi="fa-IR"/>
          <w:color w:val="111111"/>
          <w:sz w:val="28"/>
          <w:szCs w:val="28"/>
          <w:rtl/>
        </w:rPr>
        <w:t xml:space="preserve">المؤمنین، انی شیخ کبیر کما تری وأنا مکاتب فأعنی من هذا المال</w:t>
      </w:r>
    </w:p>
    <w:p>
      <w:pPr>
        <w:pStyle w:val="BookText"/>
      </w:pPr>
      <w:r>
        <w:rPr>
          <w:rFonts w:ascii="IRNazanin" w:hAnsi="IRNazanin" w:eastAsia="IRNazanin" w:cs="IRNazanin"/>
          <w:lang w:bidi="fa-IR"/>
          <w:color w:val="111111"/>
          <w:sz w:val="28"/>
          <w:szCs w:val="28"/>
          <w:rtl/>
        </w:rPr>
        <w:t xml:space="preserve">فقال والله ما هو بکد </w:t>
      </w:r>
      <w:r>
        <w:rPr>
          <w:rStyle w:val="FootnoteReference"/>
        </w:rPr>
        <w:footnoteReference w:id="946"/>
      </w:r>
    </w:p>
    <w:p>
      <w:pPr>
        <w:pStyle w:val="BookText"/>
      </w:pPr>
      <w:r>
        <w:rPr>
          <w:rFonts w:ascii="IRNazanin" w:hAnsi="IRNazanin" w:eastAsia="IRNazanin" w:cs="IRNazanin"/>
          <w:lang w:bidi="fa-IR"/>
          <w:color w:val="111111"/>
          <w:sz w:val="28"/>
          <w:szCs w:val="28"/>
          <w:rtl/>
        </w:rPr>
        <w:t xml:space="preserve">ص 377.</w:t>
      </w:r>
    </w:p>
    <w:p>
      <w:pPr>
        <w:pStyle w:val="BookText"/>
      </w:pPr>
      <w:r>
        <w:rPr>
          <w:rFonts w:ascii="IRNazanin" w:hAnsi="IRNazanin" w:eastAsia="IRNazanin" w:cs="IRNazanin"/>
          <w:lang w:bidi="fa-IR"/>
          <w:color w:val="111111"/>
          <w:sz w:val="28"/>
          <w:szCs w:val="28"/>
          <w:rtl/>
        </w:rPr>
        <w:t xml:space="preserve">یدی ولا تراثی من الوالد ولکن أمانة أرعیتها</w:t>
      </w:r>
    </w:p>
    <w:p>
      <w:pPr>
        <w:pStyle w:val="BookText"/>
      </w:pPr>
      <w:r>
        <w:rPr>
          <w:rFonts w:ascii="IRNazanin" w:hAnsi="IRNazanin" w:eastAsia="IRNazanin" w:cs="IRNazanin"/>
          <w:lang w:bidi="fa-IR"/>
          <w:color w:val="111111"/>
          <w:sz w:val="28"/>
          <w:szCs w:val="28"/>
          <w:rtl/>
        </w:rPr>
        <w:t xml:space="preserve">فأنا أؤدیها إلی أهلها ولکن اجلس فجلس والناس حول أمیر المؤمنین</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88" w:name="pg12422_156871"/>
    <w:bookmarkEnd w:id="188"/>
    <w:p>
      <w:pPr>
        <w:pStyle w:val="BookText"/>
      </w:pPr>
      <w:r>
        <w:rPr>
          <w:rFonts w:ascii="IRNazanin" w:hAnsi="IRNazanin" w:eastAsia="IRNazanin" w:cs="IRNazanin"/>
          <w:lang w:bidi="fa-IR"/>
          <w:color w:val="111111"/>
          <w:sz w:val="28"/>
          <w:szCs w:val="28"/>
          <w:rtl/>
        </w:rPr>
        <w:t xml:space="preserve">فنظر إلیهم فقال: رحم الله من أعان شیخا کبیرا مثقلا، فجعل الناس</w:t>
      </w:r>
    </w:p>
    <w:p>
      <w:pPr>
        <w:pStyle w:val="BookText"/>
      </w:pPr>
      <w:r>
        <w:rPr>
          <w:rFonts w:ascii="IRNazanin" w:hAnsi="IRNazanin" w:eastAsia="IRNazanin" w:cs="IRNazanin"/>
          <w:lang w:bidi="fa-IR"/>
          <w:color w:val="111111"/>
          <w:sz w:val="28"/>
          <w:szCs w:val="28"/>
          <w:rtl/>
        </w:rPr>
        <w:t xml:space="preserve">یعطونه.</w:t>
      </w:r>
    </w:p>
    <w:p>
      <w:pPr>
        <w:pStyle w:val="BookText"/>
      </w:pPr>
      <w:r>
        <w:rPr>
          <w:rFonts w:ascii="IRNazanin" w:hAnsi="IRNazanin" w:eastAsia="IRNazanin" w:cs="IRNazanin"/>
          <w:lang w:bidi="fa-IR"/>
          <w:color w:val="111111"/>
          <w:sz w:val="28"/>
          <w:szCs w:val="28"/>
          <w:rtl/>
        </w:rPr>
        <w:t xml:space="preserve">ویأتی فی روایة الحلبی (9) من باب (6) أن المکاتب إذا أدی</w:t>
      </w:r>
    </w:p>
    <w:p>
      <w:pPr>
        <w:pStyle w:val="BookText"/>
      </w:pPr>
      <w:r>
        <w:rPr>
          <w:rFonts w:ascii="IRNazanin" w:hAnsi="IRNazanin" w:eastAsia="IRNazanin" w:cs="IRNazanin"/>
          <w:lang w:bidi="fa-IR"/>
          <w:color w:val="111111"/>
          <w:sz w:val="28"/>
          <w:szCs w:val="28"/>
          <w:rtl/>
        </w:rPr>
        <w:t xml:space="preserve">شیئا أعتق بقدر ما أدی قوله علیه السلام کاتبوهم ان علمتم أن لهم مالا</w:t>
      </w:r>
    </w:p>
    <w:p>
      <w:pPr>
        <w:pStyle w:val="BookText"/>
      </w:pPr>
      <w:r>
        <w:rPr>
          <w:rFonts w:ascii="IRNazanin" w:hAnsi="IRNazanin" w:eastAsia="IRNazanin" w:cs="IRNazanin"/>
          <w:lang w:bidi="fa-IR"/>
          <w:color w:val="111111"/>
          <w:sz w:val="28"/>
          <w:szCs w:val="28"/>
          <w:rtl/>
        </w:rPr>
        <w:t xml:space="preserve">وفی روایة ابن مسلم (1) من باب (10) أنه یستحب للسید وضع شئ</w:t>
      </w:r>
    </w:p>
    <w:p>
      <w:pPr>
        <w:pStyle w:val="BookText"/>
      </w:pPr>
      <w:r>
        <w:rPr>
          <w:rFonts w:ascii="IRNazanin" w:hAnsi="IRNazanin" w:eastAsia="IRNazanin" w:cs="IRNazanin"/>
          <w:lang w:bidi="fa-IR"/>
          <w:color w:val="111111"/>
          <w:sz w:val="28"/>
          <w:szCs w:val="28"/>
          <w:rtl/>
        </w:rPr>
        <w:t xml:space="preserve">من مال المکاتبة الأصلی قوله علیه السلام الخیر، ان علمت أن عنده مالا.</w:t>
      </w:r>
    </w:p>
    <w:p>
      <w:pPr>
        <w:pStyle w:val="Heading4"/>
      </w:pPr>
      <w:bookmarkStart w:id="548" w:name="_Toc285"/>
      <w:r>
        <w:t>(2) باب حکم ما إذا أدی المکاتب بعض نجومه ومطل بالباقی</w:t>
      </w:r>
      <w:bookmarkEnd w:id="548"/>
    </w:p>
    <w:p>
      <w:pPr>
        <w:pStyle w:val="BookText"/>
      </w:pPr>
      <w:r>
        <w:rPr>
          <w:rFonts w:ascii="IRNazanin" w:hAnsi="IRNazanin" w:eastAsia="IRNazanin" w:cs="IRNazanin"/>
          <w:lang w:bidi="fa-IR"/>
          <w:color w:val="111111"/>
          <w:sz w:val="28"/>
          <w:szCs w:val="28"/>
          <w:rtl/>
        </w:rPr>
        <w:t xml:space="preserve">1166 (1) الدعائم 314 ج 2 - عن علی علیه السلام أنه قال: إذا</w:t>
      </w:r>
    </w:p>
    <w:p>
      <w:pPr>
        <w:pStyle w:val="BookText"/>
      </w:pPr>
      <w:r>
        <w:rPr>
          <w:rFonts w:ascii="IRNazanin" w:hAnsi="IRNazanin" w:eastAsia="IRNazanin" w:cs="IRNazanin"/>
          <w:lang w:bidi="fa-IR"/>
          <w:color w:val="111111"/>
          <w:sz w:val="28"/>
          <w:szCs w:val="28"/>
          <w:rtl/>
        </w:rPr>
        <w:t xml:space="preserve">أدی المکاتب بعض نجومه </w:t>
      </w:r>
      <w:r>
        <w:rPr>
          <w:rStyle w:val="FootnoteReference"/>
        </w:rPr>
        <w:footnoteReference w:id="947"/>
      </w:r>
    </w:p>
    <w:p>
      <w:pPr>
        <w:pStyle w:val="BookText"/>
      </w:pPr>
      <w:r>
        <w:rPr>
          <w:rFonts w:ascii="IRNazanin" w:hAnsi="IRNazanin" w:eastAsia="IRNazanin" w:cs="IRNazanin"/>
          <w:lang w:bidi="fa-IR"/>
          <w:color w:val="111111"/>
          <w:sz w:val="28"/>
          <w:szCs w:val="28"/>
          <w:rtl/>
        </w:rPr>
        <w:t xml:space="preserve">المکاتب ونجوم الکتابة - اللسان</w:t>
      </w:r>
    </w:p>
    <w:p>
      <w:pPr>
        <w:pStyle w:val="BookText"/>
      </w:pPr>
      <w:r>
        <w:rPr>
          <w:rFonts w:ascii="IRNazanin" w:hAnsi="IRNazanin" w:eastAsia="IRNazanin" w:cs="IRNazanin"/>
          <w:lang w:bidi="fa-IR"/>
          <w:color w:val="111111"/>
          <w:sz w:val="28"/>
          <w:szCs w:val="28"/>
          <w:rtl/>
        </w:rPr>
        <w:t xml:space="preserve">ومطل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بالباقی وعنده ما یؤدی</w:t>
      </w:r>
    </w:p>
    <w:p>
      <w:pPr>
        <w:pStyle w:val="BookText"/>
      </w:pPr>
      <w:r>
        <w:rPr>
          <w:rFonts w:ascii="IRNazanin" w:hAnsi="IRNazanin" w:eastAsia="IRNazanin" w:cs="IRNazanin"/>
          <w:lang w:bidi="fa-IR"/>
          <w:color w:val="111111"/>
          <w:sz w:val="28"/>
          <w:szCs w:val="28"/>
          <w:rtl/>
        </w:rPr>
        <w:t xml:space="preserve">حبس فی السجن، وان تبین عدمه أخرج یستسعی فی الدین الذی علیه.</w:t>
      </w:r>
    </w:p>
    <w:p>
      <w:pPr>
        <w:pStyle w:val="Heading4"/>
      </w:pPr>
      <w:bookmarkStart w:id="549" w:name="_Toc286"/>
      <w:r>
        <w:t>(3) باب ما ورد فی أن المرأة إذا کان لها مکاتب وکان عنده ما علیه فلیحتجب منه</w:t>
      </w:r>
      <w:bookmarkEnd w:id="549"/>
    </w:p>
    <w:p>
      <w:pPr>
        <w:pStyle w:val="BookText"/>
      </w:pPr>
      <w:r>
        <w:rPr>
          <w:rFonts w:ascii="IRNazanin" w:hAnsi="IRNazanin" w:eastAsia="IRNazanin" w:cs="IRNazanin"/>
          <w:lang w:bidi="fa-IR"/>
          <w:color w:val="111111"/>
          <w:sz w:val="28"/>
          <w:szCs w:val="28"/>
          <w:rtl/>
        </w:rPr>
        <w:t xml:space="preserve">1167 (1) العوالی 434 ج 3 - روت أم سلمة قالت: قال رسول الله صلی الله</w:t>
      </w:r>
    </w:p>
    <w:p>
      <w:pPr>
        <w:pStyle w:val="BookText"/>
      </w:pPr>
      <w:r>
        <w:rPr>
          <w:rFonts w:ascii="IRNazanin" w:hAnsi="IRNazanin" w:eastAsia="IRNazanin" w:cs="IRNazanin"/>
          <w:lang w:bidi="fa-IR"/>
          <w:color w:val="111111"/>
          <w:sz w:val="28"/>
          <w:szCs w:val="28"/>
          <w:rtl/>
        </w:rPr>
        <w:t xml:space="preserve">علیه وآله: إذا کان لإحداکن مکاتبا فکان عنده ما یؤدی فلتحتجب منه.</w:t>
      </w:r>
    </w:p>
    <w:p>
      <w:pPr>
        <w:pStyle w:val="Heading4"/>
      </w:pPr>
      <w:bookmarkStart w:id="550" w:name="_Toc287"/>
      <w:r>
        <w:t>(4) باب أن المکاتبة إذا أعانها زوجها حتی عتقت هل لها الخیار أم لا؟</w:t>
      </w:r>
      <w:bookmarkEnd w:id="550"/>
    </w:p>
    <w:p>
      <w:pPr>
        <w:pStyle w:val="BookText"/>
      </w:pPr>
      <w:r>
        <w:rPr>
          <w:rFonts w:ascii="IRNazanin" w:hAnsi="IRNazanin" w:eastAsia="IRNazanin" w:cs="IRNazanin"/>
          <w:lang w:bidi="fa-IR"/>
          <w:color w:val="111111"/>
          <w:sz w:val="28"/>
          <w:szCs w:val="28"/>
          <w:rtl/>
        </w:rPr>
        <w:t xml:space="preserve">1168 (1) ک 27 ج 16 - السید فضل الله الراوندی فی نوادره</w:t>
      </w:r>
    </w:p>
    <w:p>
      <w:pPr>
        <w:pStyle w:val="BookText"/>
      </w:pPr>
      <w:r>
        <w:rPr>
          <w:rFonts w:ascii="IRNazanin" w:hAnsi="IRNazanin" w:eastAsia="IRNazanin" w:cs="IRNazanin"/>
          <w:lang w:bidi="fa-IR"/>
          <w:color w:val="111111"/>
          <w:sz w:val="28"/>
          <w:szCs w:val="28"/>
          <w:rtl/>
        </w:rPr>
        <w:t xml:space="preserve">بإسناده عن موسی بن جعفر عن أبیه عن آبائه عن علی علیهم السلام قال</w:t>
      </w:r>
    </w:p>
    <w:p>
      <w:pPr>
        <w:pStyle w:val="BookText"/>
      </w:pPr>
      <w:r>
        <w:rPr>
          <w:rFonts w:ascii="IRNazanin" w:hAnsi="IRNazanin" w:eastAsia="IRNazanin" w:cs="IRNazanin"/>
          <w:lang w:bidi="fa-IR"/>
          <w:color w:val="111111"/>
          <w:sz w:val="28"/>
          <w:szCs w:val="28"/>
          <w:rtl/>
        </w:rPr>
        <w:t xml:space="preserve">فی مکاتبة أعانها زوجها حتی عتقت: لا خیار لها.</w:t>
      </w:r>
    </w:p>
    <w:p>
      <w:pPr>
        <w:pStyle w:val="Heading4"/>
      </w:pPr>
      <w:bookmarkStart w:id="551" w:name="_Toc288"/>
      <w:r>
        <w:t>(5) باب أنه لا بأس للرجل أن یکاتب مملوکه علی رقیق موصوفین و...</w:t>
      </w:r>
      <w:bookmarkEnd w:id="551"/>
    </w:p>
    <w:p>
      <w:pPr>
        <w:pStyle w:val="BookText"/>
      </w:pPr>
      <w:r>
        <w:rPr>
          <w:rFonts w:ascii="IRNazanin" w:hAnsi="IRNazanin" w:eastAsia="IRNazanin" w:cs="IRNazanin"/>
          <w:lang w:bidi="fa-IR"/>
          <w:color w:val="111111"/>
          <w:sz w:val="28"/>
          <w:szCs w:val="28"/>
          <w:rtl/>
        </w:rPr>
        <w:t xml:space="preserve">*باب أنه لا بأس للرجل أن یکاتب مملوکه علی رقیق موصوفین و</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89" w:name="pg12422_156872"/>
    <w:bookmarkEnd w:id="189"/>
    <w:p>
      <w:pPr>
        <w:pStyle w:val="BookText"/>
      </w:pPr>
      <w:r>
        <w:rPr>
          <w:rFonts w:ascii="IRNazanin" w:hAnsi="IRNazanin" w:eastAsia="IRNazanin" w:cs="IRNazanin"/>
          <w:lang w:bidi="fa-IR"/>
          <w:color w:val="111111"/>
          <w:sz w:val="28"/>
          <w:szCs w:val="28"/>
          <w:rtl/>
        </w:rPr>
        <w:t xml:space="preserve">لا بأس أن یضمن علی المکاتب غیره ما کوتب علیه *</w:t>
      </w:r>
    </w:p>
    <w:p>
      <w:pPr>
        <w:pStyle w:val="BookText"/>
      </w:pPr>
      <w:r>
        <w:rPr>
          <w:rFonts w:ascii="IRNazanin" w:hAnsi="IRNazanin" w:eastAsia="IRNazanin" w:cs="IRNazanin"/>
          <w:lang w:bidi="fa-IR"/>
          <w:color w:val="111111"/>
          <w:sz w:val="28"/>
          <w:szCs w:val="28"/>
          <w:rtl/>
        </w:rPr>
        <w:t xml:space="preserve">1169 (1) قرب الإسناد 120 - عبد الله بن الحسن عن جده علی بن جعفر</w:t>
      </w:r>
    </w:p>
    <w:p>
      <w:pPr>
        <w:pStyle w:val="BookText"/>
      </w:pPr>
      <w:r>
        <w:rPr>
          <w:rFonts w:ascii="IRNazanin" w:hAnsi="IRNazanin" w:eastAsia="IRNazanin" w:cs="IRNazanin"/>
          <w:lang w:bidi="fa-IR"/>
          <w:color w:val="111111"/>
          <w:sz w:val="28"/>
          <w:szCs w:val="28"/>
          <w:rtl/>
        </w:rPr>
        <w:t xml:space="preserve">عن أخیه موسی بن جعفر علیهما السلام قال سألته عن رجل یکاتب مملوکه</w:t>
      </w:r>
    </w:p>
    <w:p>
      <w:pPr>
        <w:pStyle w:val="BookText"/>
      </w:pPr>
      <w:r>
        <w:rPr>
          <w:rFonts w:ascii="IRNazanin" w:hAnsi="IRNazanin" w:eastAsia="IRNazanin" w:cs="IRNazanin"/>
          <w:lang w:bidi="fa-IR"/>
          <w:color w:val="111111"/>
          <w:sz w:val="28"/>
          <w:szCs w:val="28"/>
          <w:rtl/>
        </w:rPr>
        <w:t xml:space="preserve">علی وصیف یضمن عنه غیره أیصلح ذلک قال إذا قال خماسیا أو رباعیا</w:t>
      </w:r>
    </w:p>
    <w:p>
      <w:pPr>
        <w:pStyle w:val="BookText"/>
      </w:pPr>
      <w:r>
        <w:rPr>
          <w:rFonts w:ascii="IRNazanin" w:hAnsi="IRNazanin" w:eastAsia="IRNazanin" w:cs="IRNazanin"/>
          <w:lang w:bidi="fa-IR"/>
          <w:color w:val="111111"/>
          <w:sz w:val="28"/>
          <w:szCs w:val="28"/>
          <w:rtl/>
        </w:rPr>
        <w:t xml:space="preserve">أو غیر ذلک فلا بأس. ئل 101 ج 16 - علی بن جعفر فی کتابه عن أخیه</w:t>
      </w:r>
    </w:p>
    <w:p>
      <w:pPr>
        <w:pStyle w:val="BookText"/>
      </w:pPr>
      <w:r>
        <w:rPr>
          <w:rFonts w:ascii="IRNazanin" w:hAnsi="IRNazanin" w:eastAsia="IRNazanin" w:cs="IRNazanin"/>
          <w:lang w:bidi="fa-IR"/>
          <w:color w:val="111111"/>
          <w:sz w:val="28"/>
          <w:szCs w:val="28"/>
          <w:rtl/>
        </w:rPr>
        <w:t xml:space="preserve">موسی بن جعفر علیهما السلام (نحوه)</w:t>
      </w:r>
    </w:p>
    <w:p>
      <w:pPr>
        <w:pStyle w:val="BookText"/>
      </w:pPr>
      <w:r>
        <w:rPr>
          <w:rFonts w:ascii="IRNazanin" w:hAnsi="IRNazanin" w:eastAsia="IRNazanin" w:cs="IRNazanin"/>
          <w:lang w:bidi="fa-IR"/>
          <w:color w:val="111111"/>
          <w:sz w:val="28"/>
          <w:szCs w:val="28"/>
          <w:rtl/>
        </w:rPr>
        <w:t xml:space="preserve">(2) الدعائم 314 ج 2 - عن علی علیه السلام أنه قال: لا بأس</w:t>
      </w:r>
    </w:p>
    <w:p>
      <w:pPr>
        <w:pStyle w:val="BookText"/>
      </w:pPr>
      <w:r>
        <w:rPr>
          <w:rFonts w:ascii="IRNazanin" w:hAnsi="IRNazanin" w:eastAsia="IRNazanin" w:cs="IRNazanin"/>
          <w:lang w:bidi="fa-IR"/>
          <w:color w:val="111111"/>
          <w:sz w:val="28"/>
          <w:szCs w:val="28"/>
          <w:rtl/>
        </w:rPr>
        <w:t xml:space="preserve">بالکتابة علی رقیق موصوفین ولا بأس أن یضمن علی المکاتب غیره</w:t>
      </w:r>
    </w:p>
    <w:p>
      <w:pPr>
        <w:pStyle w:val="BookText"/>
      </w:pPr>
      <w:r>
        <w:rPr>
          <w:rFonts w:ascii="IRNazanin" w:hAnsi="IRNazanin" w:eastAsia="IRNazanin" w:cs="IRNazanin"/>
          <w:lang w:bidi="fa-IR"/>
          <w:color w:val="111111"/>
          <w:sz w:val="28"/>
          <w:szCs w:val="28"/>
          <w:rtl/>
        </w:rPr>
        <w:t xml:space="preserve">ما کوتب علیه.</w:t>
      </w:r>
    </w:p>
    <w:p>
      <w:pPr>
        <w:pStyle w:val="Heading4"/>
      </w:pPr>
      <w:bookmarkStart w:id="552" w:name="_Toc289"/>
      <w:r>
        <w:t>(6) باب أن المکاتب إذا أدی شیئا أعتق بقدر ما أدی الا ان یشترط...</w:t>
      </w:r>
      <w:bookmarkEnd w:id="552"/>
    </w:p>
    <w:p>
      <w:pPr>
        <w:pStyle w:val="BookText"/>
      </w:pPr>
      <w:r>
        <w:rPr>
          <w:rFonts w:ascii="IRNazanin" w:hAnsi="IRNazanin" w:eastAsia="IRNazanin" w:cs="IRNazanin"/>
          <w:lang w:bidi="fa-IR"/>
          <w:color w:val="111111"/>
          <w:sz w:val="28"/>
          <w:szCs w:val="28"/>
          <w:rtl/>
        </w:rPr>
        <w:t xml:space="preserve">*باب أن المکاتب إذا أدی شیئا أعتق بقدر ما أدی الا ان یشترط علیه ان عجر رد فی الرق، وما ورد فی حد العجر *</w:t>
      </w:r>
    </w:p>
    <w:p>
      <w:pPr>
        <w:pStyle w:val="BookText"/>
      </w:pPr>
      <w:r>
        <w:rPr>
          <w:rFonts w:ascii="IRNazanin" w:hAnsi="IRNazanin" w:eastAsia="IRNazanin" w:cs="IRNazanin"/>
          <w:lang w:bidi="fa-IR"/>
          <w:color w:val="111111"/>
          <w:sz w:val="28"/>
          <w:szCs w:val="28"/>
          <w:rtl/>
        </w:rPr>
        <w:t xml:space="preserve">1171 (1) یب 266 ج 8 - محمد بن یعقوب عن کا 186 ج 6 -</w:t>
      </w:r>
    </w:p>
    <w:p>
      <w:pPr>
        <w:pStyle w:val="BookText"/>
      </w:pPr>
      <w:r>
        <w:rPr>
          <w:rFonts w:ascii="IRNazanin" w:hAnsi="IRNazanin" w:eastAsia="IRNazanin" w:cs="IRNazanin"/>
          <w:lang w:bidi="fa-IR"/>
          <w:color w:val="111111"/>
          <w:sz w:val="28"/>
          <w:szCs w:val="28"/>
          <w:rtl/>
        </w:rPr>
        <w:t xml:space="preserve">محمد بن یحیی عن أحمد بن محمد عن صفوان (بن یحیی - کا) عن</w:t>
      </w:r>
    </w:p>
    <w:p>
      <w:pPr>
        <w:pStyle w:val="BookText"/>
      </w:pPr>
      <w:r>
        <w:rPr>
          <w:rFonts w:ascii="IRNazanin" w:hAnsi="IRNazanin" w:eastAsia="IRNazanin" w:cs="IRNazanin"/>
          <w:lang w:bidi="fa-IR"/>
          <w:color w:val="111111"/>
          <w:sz w:val="28"/>
          <w:szCs w:val="28"/>
          <w:rtl/>
        </w:rPr>
        <w:t xml:space="preserve">العلاء بن رزین عن محمد بن مسلم عن أبی جعفر علیه السلام قال: إن</w:t>
      </w:r>
    </w:p>
    <w:p>
      <w:pPr>
        <w:pStyle w:val="BookText"/>
      </w:pPr>
      <w:r>
        <w:rPr>
          <w:rFonts w:ascii="IRNazanin" w:hAnsi="IRNazanin" w:eastAsia="IRNazanin" w:cs="IRNazanin"/>
          <w:lang w:bidi="fa-IR"/>
          <w:color w:val="111111"/>
          <w:sz w:val="28"/>
          <w:szCs w:val="28"/>
          <w:rtl/>
        </w:rPr>
        <w:t xml:space="preserve">المکاتب إذا أدی شیئا أعتق بقدر ما أدی إلا أن یشترط موالیه ان</w:t>
      </w:r>
    </w:p>
    <w:p>
      <w:pPr>
        <w:pStyle w:val="BookText"/>
      </w:pPr>
      <w:r>
        <w:rPr>
          <w:rFonts w:ascii="IRNazanin" w:hAnsi="IRNazanin" w:eastAsia="IRNazanin" w:cs="IRNazanin"/>
          <w:lang w:bidi="fa-IR"/>
          <w:color w:val="111111"/>
          <w:sz w:val="28"/>
          <w:szCs w:val="28"/>
          <w:rtl/>
        </w:rPr>
        <w:t xml:space="preserve">(هو - کا) عجز فهو مردود </w:t>
      </w:r>
      <w:r>
        <w:rPr>
          <w:rStyle w:val="FootnoteReference"/>
        </w:rPr>
        <w:footnoteReference w:id="948"/>
      </w:r>
      <w:r>
        <w:rPr>
          <w:rFonts w:ascii="IRNazanin" w:hAnsi="IRNazanin" w:eastAsia="IRNazanin" w:cs="IRNazanin"/>
          <w:lang w:bidi="fa-IR"/>
          <w:color w:val="111111"/>
          <w:sz w:val="28"/>
          <w:szCs w:val="28"/>
          <w:rtl/>
        </w:rPr>
        <w:t xml:space="preserve">فلهم شرطهم</w:t>
      </w:r>
    </w:p>
    <w:p>
      <w:pPr>
        <w:pStyle w:val="BookText"/>
      </w:pPr>
      <w:r>
        <w:rPr>
          <w:rFonts w:ascii="IRNazanin" w:hAnsi="IRNazanin" w:eastAsia="IRNazanin" w:cs="IRNazanin"/>
          <w:lang w:bidi="fa-IR"/>
          <w:color w:val="111111"/>
          <w:sz w:val="28"/>
          <w:szCs w:val="28"/>
          <w:rtl/>
        </w:rPr>
        <w:t xml:space="preserve">(2) فقیه 75 ج 3 - روی القاسم بن یزید عن محمد بن مسلم عن أبی</w:t>
      </w:r>
    </w:p>
    <w:p>
      <w:pPr>
        <w:pStyle w:val="BookText"/>
      </w:pPr>
      <w:r>
        <w:rPr>
          <w:rFonts w:ascii="IRNazanin" w:hAnsi="IRNazanin" w:eastAsia="IRNazanin" w:cs="IRNazanin"/>
          <w:lang w:bidi="fa-IR"/>
          <w:color w:val="111111"/>
          <w:sz w:val="28"/>
          <w:szCs w:val="28"/>
          <w:rtl/>
        </w:rPr>
        <w:t xml:space="preserve">جعفر علیه السلام فی مکاتب شرط علیه ان عجر أن یرد فی الرق</w:t>
      </w:r>
    </w:p>
    <w:p>
      <w:pPr>
        <w:pStyle w:val="BookText"/>
      </w:pPr>
      <w:r>
        <w:rPr>
          <w:rFonts w:ascii="IRNazanin" w:hAnsi="IRNazanin" w:eastAsia="IRNazanin" w:cs="IRNazanin"/>
          <w:lang w:bidi="fa-IR"/>
          <w:color w:val="111111"/>
          <w:sz w:val="28"/>
          <w:szCs w:val="28"/>
          <w:rtl/>
        </w:rPr>
        <w:t xml:space="preserve">قال: المسلمون عند شروطهم.</w:t>
      </w:r>
    </w:p>
    <w:p>
      <w:pPr>
        <w:pStyle w:val="BookText"/>
      </w:pPr>
      <w:r>
        <w:rPr>
          <w:rFonts w:ascii="IRNazanin" w:hAnsi="IRNazanin" w:eastAsia="IRNazanin" w:cs="IRNazanin"/>
          <w:lang w:bidi="fa-IR"/>
          <w:color w:val="111111"/>
          <w:sz w:val="28"/>
          <w:szCs w:val="28"/>
          <w:rtl/>
        </w:rPr>
        <w:t xml:space="preserve">(3) الدعائم 311 ج 2 - عن أبی جعفر علیه السلام أنه قال: فی</w:t>
      </w:r>
    </w:p>
    <w:p>
      <w:pPr>
        <w:pStyle w:val="BookText"/>
      </w:pPr>
      <w:r>
        <w:rPr>
          <w:rFonts w:ascii="IRNazanin" w:hAnsi="IRNazanin" w:eastAsia="IRNazanin" w:cs="IRNazanin"/>
          <w:lang w:bidi="fa-IR"/>
          <w:color w:val="111111"/>
          <w:sz w:val="28"/>
          <w:szCs w:val="28"/>
          <w:rtl/>
        </w:rPr>
        <w:t xml:space="preserve">مکاتب شرط علیه أنه ان عجز رد فی الرق فقال: المسلمون عند شروطهم</w:t>
      </w:r>
    </w:p>
    <w:p>
      <w:pPr>
        <w:pStyle w:val="BookText"/>
      </w:pPr>
      <w:r>
        <w:rPr>
          <w:rFonts w:ascii="IRNazanin" w:hAnsi="IRNazanin" w:eastAsia="IRNazanin" w:cs="IRNazanin"/>
          <w:lang w:bidi="fa-IR"/>
          <w:color w:val="111111"/>
          <w:sz w:val="28"/>
          <w:szCs w:val="28"/>
          <w:rtl/>
        </w:rPr>
        <w:t xml:space="preserve">قال: جعفر بن محمد علیهما السلام إذا شرط ذلک علیه فعجز رد فی الرق</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الناس أولا لا یشترطون ذلک وهم الیوم یشترطونه، والمسلمون</w:t>
      </w:r>
    </w:p>
    <w:p>
      <w:pPr>
        <w:pStyle w:val="BookText"/>
      </w:pPr>
      <w:r>
        <w:rPr>
          <w:rFonts w:ascii="IRNazanin" w:hAnsi="IRNazanin" w:eastAsia="IRNazanin" w:cs="IRNazanin"/>
          <w:lang w:bidi="fa-IR"/>
          <w:color w:val="111111"/>
          <w:sz w:val="28"/>
          <w:szCs w:val="28"/>
          <w:rtl/>
        </w:rPr>
        <w:t xml:space="preserve">عند شروطهم.</w:t>
      </w:r>
    </w:p>
    <w:p>
      <w:pPr>
        <w:pStyle w:val="BookText"/>
      </w:pPr>
      <w:r>
        <w:rPr>
          <w:rFonts w:ascii="IRNazanin" w:hAnsi="IRNazanin" w:eastAsia="IRNazanin" w:cs="IRNazanin"/>
          <w:lang w:bidi="fa-IR"/>
          <w:color w:val="111111"/>
          <w:sz w:val="28"/>
          <w:szCs w:val="28"/>
          <w:rtl/>
        </w:rPr>
        <w:t xml:space="preserve">(4) کا 185 ج 6 - محمد بن یحیی عن أحمد بن محمد وعلی بن</w:t>
      </w:r>
    </w:p>
    <w:p>
      <w:pPr>
        <w:pStyle w:val="BookText"/>
      </w:pPr>
      <w:r>
        <w:rPr>
          <w:rFonts w:ascii="IRNazanin" w:hAnsi="IRNazanin" w:eastAsia="IRNazanin" w:cs="IRNazanin"/>
          <w:lang w:bidi="fa-IR"/>
          <w:color w:val="111111"/>
          <w:sz w:val="28"/>
          <w:szCs w:val="28"/>
          <w:rtl/>
        </w:rPr>
        <w:t xml:space="preserve">إبراهیم عن أبیه جمیعا عن ابن محبوب یب 265 ج 8 - صا 33 ج 4 -</w:t>
      </w:r>
    </w:p>
    <w:p>
      <w:pPr>
        <w:pStyle w:val="BookText"/>
      </w:pPr>
      <w:r>
        <w:rPr>
          <w:rFonts w:ascii="IRNazanin" w:hAnsi="IRNazanin" w:eastAsia="IRNazanin" w:cs="IRNazanin"/>
          <w:lang w:bidi="fa-IR"/>
          <w:color w:val="111111"/>
          <w:sz w:val="28"/>
          <w:szCs w:val="28"/>
          <w:rtl/>
        </w:rPr>
        <w:t xml:space="preserve">الحسن بن محبوب عن معاویة بن وهب عن أبی عبد الله علیه السلام قال:</w:t>
      </w:r>
    </w:p>
    <w:p>
      <w:pPr>
        <w:pStyle w:val="BookText"/>
      </w:pPr>
      <w:r>
        <w:rPr>
          <w:rFonts w:ascii="IRNazanin" w:hAnsi="IRNazanin" w:eastAsia="IRNazanin" w:cs="IRNazanin"/>
          <w:lang w:bidi="fa-IR"/>
          <w:color w:val="111111"/>
          <w:sz w:val="28"/>
          <w:szCs w:val="28"/>
          <w:rtl/>
        </w:rPr>
        <w:t xml:space="preserve">قلت له: انی کاتبت جاریة لأیتام لنا واشترطت علیها ان هی عجزت فهی</w:t>
      </w:r>
    </w:p>
    <w:p>
      <w:pPr>
        <w:pStyle w:val="BookText"/>
      </w:pPr>
      <w:r>
        <w:rPr>
          <w:rFonts w:ascii="IRNazanin" w:hAnsi="IRNazanin" w:eastAsia="IRNazanin" w:cs="IRNazanin"/>
          <w:lang w:bidi="fa-IR"/>
          <w:color w:val="111111"/>
          <w:sz w:val="28"/>
          <w:szCs w:val="28"/>
          <w:rtl/>
        </w:rPr>
        <w:t xml:space="preserve">رد فی الرق وأنا فی حل مما أخذت منها قال فقال (لی - کا) لک</w:t>
      </w:r>
    </w:p>
    <w:p>
      <w:pPr>
        <w:pStyle w:val="BookText"/>
      </w:pPr>
      <w:r>
        <w:rPr>
          <w:rFonts w:ascii="IRNazanin" w:hAnsi="IRNazanin" w:eastAsia="IRNazanin" w:cs="IRNazanin"/>
          <w:lang w:bidi="fa-IR"/>
          <w:color w:val="111111"/>
          <w:sz w:val="28"/>
          <w:szCs w:val="28"/>
          <w:rtl/>
        </w:rPr>
        <w:t xml:space="preserve">شرطک وسیقال لک: ان علیا علیه السلام کان یقول: یعتق من المکاتب</w:t>
      </w:r>
    </w:p>
    <w:p>
      <w:pPr>
        <w:pStyle w:val="BookText"/>
      </w:pPr>
      <w:r>
        <w:rPr>
          <w:rFonts w:ascii="IRNazanin" w:hAnsi="IRNazanin" w:eastAsia="IRNazanin" w:cs="IRNazanin"/>
          <w:lang w:bidi="fa-IR"/>
          <w:color w:val="111111"/>
          <w:sz w:val="28"/>
          <w:szCs w:val="28"/>
          <w:rtl/>
        </w:rPr>
        <w:t xml:space="preserve">بقدر ما أدی من مکاتبته فقل: انما کان ذلک من قول علی علیه السلام</w:t>
      </w:r>
    </w:p>
    <w:p>
      <w:pPr>
        <w:pStyle w:val="BookText"/>
      </w:pPr>
      <w:r>
        <w:rPr>
          <w:rFonts w:ascii="IRNazanin" w:hAnsi="IRNazanin" w:eastAsia="IRNazanin" w:cs="IRNazanin"/>
          <w:lang w:bidi="fa-IR"/>
          <w:color w:val="111111"/>
          <w:sz w:val="28"/>
          <w:szCs w:val="28"/>
          <w:rtl/>
        </w:rPr>
        <w:t xml:space="preserve">قبل الشرط، فلما اشترط الناس کان لهم شرطهم فقلت له: ما حد العجز</w:t>
      </w:r>
    </w:p>
    <w:p>
      <w:pPr>
        <w:pStyle w:val="BookText"/>
      </w:pPr>
      <w:r>
        <w:rPr>
          <w:rFonts w:ascii="IRNazanin" w:hAnsi="IRNazanin" w:eastAsia="IRNazanin" w:cs="IRNazanin"/>
          <w:lang w:bidi="fa-IR"/>
          <w:color w:val="111111"/>
          <w:sz w:val="28"/>
          <w:szCs w:val="28"/>
          <w:rtl/>
        </w:rPr>
        <w:t xml:space="preserve">فقال: ان قضاتنا یقولون: ان عجز المکاتب أن یؤخر النجم إلی النجم</w:t>
      </w:r>
    </w:p>
    <w:p>
      <w:pPr>
        <w:pStyle w:val="BookText"/>
      </w:pPr>
      <w:r>
        <w:rPr>
          <w:rFonts w:ascii="IRNazanin" w:hAnsi="IRNazanin" w:eastAsia="IRNazanin" w:cs="IRNazanin"/>
          <w:lang w:bidi="fa-IR"/>
          <w:color w:val="111111"/>
          <w:sz w:val="28"/>
          <w:szCs w:val="28"/>
          <w:rtl/>
        </w:rPr>
        <w:t xml:space="preserve">الاخر (و - کا) حتی یحول علیه الحول قلت: فما (ذا - کا) تقول أنت؟</w:t>
      </w:r>
    </w:p>
    <w:p>
      <w:pPr>
        <w:pStyle w:val="BookText"/>
      </w:pPr>
      <w:r>
        <w:rPr>
          <w:rFonts w:ascii="IRNazanin" w:hAnsi="IRNazanin" w:eastAsia="IRNazanin" w:cs="IRNazanin"/>
          <w:lang w:bidi="fa-IR"/>
          <w:color w:val="111111"/>
          <w:sz w:val="28"/>
          <w:szCs w:val="28"/>
          <w:rtl/>
        </w:rPr>
        <w:t xml:space="preserve">قال: لا ولا کرامة، لیس له أن یؤخر نجما عن أجله إذا کان ذلک</w:t>
      </w:r>
    </w:p>
    <w:p>
      <w:pPr>
        <w:pStyle w:val="BookText"/>
      </w:pPr>
      <w:r>
        <w:rPr>
          <w:rFonts w:ascii="IRNazanin" w:hAnsi="IRNazanin" w:eastAsia="IRNazanin" w:cs="IRNazanin"/>
          <w:lang w:bidi="fa-IR"/>
          <w:color w:val="111111"/>
          <w:sz w:val="28"/>
          <w:szCs w:val="28"/>
          <w:rtl/>
        </w:rPr>
        <w:t xml:space="preserve">فی شرطه.</w:t>
      </w:r>
    </w:p>
    <w:p>
      <w:pPr>
        <w:pStyle w:val="BookText"/>
      </w:pPr>
      <w:r>
        <w:rPr>
          <w:rFonts w:ascii="IRNazanin" w:hAnsi="IRNazanin" w:eastAsia="IRNazanin" w:cs="IRNazanin"/>
          <w:lang w:bidi="fa-IR"/>
          <w:color w:val="111111"/>
          <w:sz w:val="28"/>
          <w:szCs w:val="28"/>
          <w:rtl/>
        </w:rPr>
        <w:t xml:space="preserve">(5) فقیه 29 ج 3 - روی حماد عن الحلبی قال: سمعت أبا عبد الله</w:t>
      </w:r>
    </w:p>
    <w:p>
      <w:pPr>
        <w:pStyle w:val="BookText"/>
      </w:pPr>
      <w:r>
        <w:rPr>
          <w:rFonts w:ascii="IRNazanin" w:hAnsi="IRNazanin" w:eastAsia="IRNazanin" w:cs="IRNazanin"/>
          <w:lang w:bidi="fa-IR"/>
          <w:color w:val="111111"/>
          <w:sz w:val="28"/>
          <w:szCs w:val="28"/>
          <w:rtl/>
        </w:rPr>
        <w:t xml:space="preserve">علیه السلام یقول فی المکاتب کان الناس مدة لا یشترطون ان عجر</w:t>
      </w:r>
    </w:p>
    <w:p>
      <w:pPr>
        <w:pStyle w:val="BookText"/>
      </w:pPr>
      <w:r>
        <w:rPr>
          <w:rFonts w:ascii="IRNazanin" w:hAnsi="IRNazanin" w:eastAsia="IRNazanin" w:cs="IRNazanin"/>
          <w:lang w:bidi="fa-IR"/>
          <w:color w:val="111111"/>
          <w:sz w:val="28"/>
          <w:szCs w:val="28"/>
          <w:rtl/>
        </w:rPr>
        <w:t xml:space="preserve">فهو رد فی الرق فهم الیوم یشترطون والمسلمون عند شروطهم ویجلد</w:t>
      </w:r>
    </w:p>
    <w:p>
      <w:pPr>
        <w:pStyle w:val="BookText"/>
      </w:pPr>
      <w:r>
        <w:rPr>
          <w:rFonts w:ascii="IRNazanin" w:hAnsi="IRNazanin" w:eastAsia="IRNazanin" w:cs="IRNazanin"/>
          <w:lang w:bidi="fa-IR"/>
          <w:color w:val="111111"/>
          <w:sz w:val="28"/>
          <w:szCs w:val="28"/>
          <w:rtl/>
        </w:rPr>
        <w:t xml:space="preserve">فی الحد علی قدر ما أعتق منه قلت: أرأیت ان أعتق نصفه أتجوز شهادته</w:t>
      </w:r>
    </w:p>
    <w:p>
      <w:pPr>
        <w:pStyle w:val="BookText"/>
      </w:pPr>
      <w:r>
        <w:rPr>
          <w:rFonts w:ascii="IRNazanin" w:hAnsi="IRNazanin" w:eastAsia="IRNazanin" w:cs="IRNazanin"/>
          <w:lang w:bidi="fa-IR"/>
          <w:color w:val="111111"/>
          <w:sz w:val="28"/>
          <w:szCs w:val="28"/>
          <w:rtl/>
        </w:rPr>
        <w:t xml:space="preserve">فی الطلاق؟ قال إن کان معه رجل وامرأة جازت شهادته.</w:t>
      </w:r>
    </w:p>
    <w:p>
      <w:pPr>
        <w:pStyle w:val="BookText"/>
      </w:pPr>
      <w:r>
        <w:rPr>
          <w:rFonts w:ascii="IRNazanin" w:hAnsi="IRNazanin" w:eastAsia="IRNazanin" w:cs="IRNazanin"/>
          <w:lang w:bidi="fa-IR"/>
          <w:color w:val="111111"/>
          <w:sz w:val="28"/>
          <w:szCs w:val="28"/>
          <w:rtl/>
        </w:rPr>
        <w:t xml:space="preserve">(قال مصنف هذا الکتاب - رحمه الله - انما قال ذلک علی جهة</w:t>
      </w:r>
    </w:p>
    <w:p>
      <w:pPr>
        <w:pStyle w:val="BookText"/>
      </w:pPr>
      <w:r>
        <w:rPr>
          <w:rFonts w:ascii="IRNazanin" w:hAnsi="IRNazanin" w:eastAsia="IRNazanin" w:cs="IRNazanin"/>
          <w:lang w:bidi="fa-IR"/>
          <w:color w:val="111111"/>
          <w:sz w:val="28"/>
          <w:szCs w:val="28"/>
          <w:rtl/>
        </w:rPr>
        <w:t xml:space="preserve">التقیة وفی الحقیقة تقبل شهادة المکاتب والرجل معه شاهدین وأدخل</w:t>
      </w:r>
    </w:p>
    <w:p>
      <w:pPr>
        <w:pStyle w:val="BookText"/>
      </w:pPr>
      <w:r>
        <w:rPr>
          <w:rFonts w:ascii="IRNazanin" w:hAnsi="IRNazanin" w:eastAsia="IRNazanin" w:cs="IRNazanin"/>
          <w:lang w:bidi="fa-IR"/>
          <w:color w:val="111111"/>
          <w:sz w:val="28"/>
          <w:szCs w:val="28"/>
          <w:rtl/>
        </w:rPr>
        <w:t xml:space="preserve">المرأة فی ذلک لئلا یقول المخالفون أنه قبل شهادة قد ردها امامهم وأما</w:t>
      </w:r>
    </w:p>
    <w:p>
      <w:pPr>
        <w:pStyle w:val="BookText"/>
      </w:pPr>
      <w:r>
        <w:rPr>
          <w:rFonts w:ascii="IRNazanin" w:hAnsi="IRNazanin" w:eastAsia="IRNazanin" w:cs="IRNazanin"/>
          <w:lang w:bidi="fa-IR"/>
          <w:color w:val="111111"/>
          <w:sz w:val="28"/>
          <w:szCs w:val="28"/>
          <w:rtl/>
        </w:rPr>
        <w:t xml:space="preserve">شهادة النساء فی الطلاق فعیر مقبولة علی أصلنا).</w:t>
      </w:r>
    </w:p>
    <w:p>
      <w:pPr>
        <w:pStyle w:val="BookText"/>
      </w:pPr>
      <w:r>
        <w:rPr>
          <w:rFonts w:ascii="IRNazanin" w:hAnsi="IRNazanin" w:eastAsia="IRNazanin" w:cs="IRNazanin"/>
          <w:lang w:bidi="fa-IR"/>
          <w:color w:val="111111"/>
          <w:sz w:val="28"/>
          <w:szCs w:val="28"/>
          <w:rtl/>
        </w:rPr>
        <w:t xml:space="preserve">(6) فقیه 76 ج 3 - روی حماد عن الحلبی عن أبی عبد الله علیه السلام</w:t>
      </w:r>
    </w:p>
    <w:p>
      <w:pPr>
        <w:pStyle w:val="BookText"/>
      </w:pPr>
      <w:r>
        <w:rPr>
          <w:rFonts w:ascii="IRNazanin" w:hAnsi="IRNazanin" w:eastAsia="IRNazanin" w:cs="IRNazanin"/>
          <w:lang w:bidi="fa-IR"/>
          <w:color w:val="111111"/>
          <w:sz w:val="28"/>
          <w:szCs w:val="28"/>
          <w:rtl/>
        </w:rPr>
        <w:t xml:space="preserve">فی المکاتب یکاتب ویشترط علیه موالیه أنه ان عجز فهو مملوک ولهم ما</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أخذوا منه قال: یأخذه موالیه بشرطهم.</w:t>
      </w:r>
    </w:p>
    <w:p>
      <w:pPr>
        <w:pStyle w:val="BookText"/>
      </w:pPr>
      <w:r>
        <w:rPr>
          <w:rFonts w:ascii="IRNazanin" w:hAnsi="IRNazanin" w:eastAsia="IRNazanin" w:cs="IRNazanin"/>
          <w:lang w:bidi="fa-IR"/>
          <w:color w:val="111111"/>
          <w:sz w:val="28"/>
          <w:szCs w:val="28"/>
          <w:rtl/>
        </w:rPr>
        <w:t xml:space="preserve">(7) کا 186 ج 6 - الحسین بن محمد عن معلی بن محمد عن الحسن</w:t>
      </w:r>
    </w:p>
    <w:p>
      <w:pPr>
        <w:pStyle w:val="BookText"/>
      </w:pPr>
      <w:r>
        <w:rPr>
          <w:rFonts w:ascii="IRNazanin" w:hAnsi="IRNazanin" w:eastAsia="IRNazanin" w:cs="IRNazanin"/>
          <w:lang w:bidi="fa-IR"/>
          <w:color w:val="111111"/>
          <w:sz w:val="28"/>
          <w:szCs w:val="28"/>
          <w:rtl/>
        </w:rPr>
        <w:t xml:space="preserve">بن علی عن أبان عمن أخبره عن أبی عبد الله علیه السلام قال: سألته عن</w:t>
      </w:r>
    </w:p>
    <w:p>
      <w:pPr>
        <w:pStyle w:val="BookText"/>
      </w:pPr>
      <w:r>
        <w:rPr>
          <w:rFonts w:ascii="IRNazanin" w:hAnsi="IRNazanin" w:eastAsia="IRNazanin" w:cs="IRNazanin"/>
          <w:lang w:bidi="fa-IR"/>
          <w:color w:val="111111"/>
          <w:sz w:val="28"/>
          <w:szCs w:val="28"/>
          <w:rtl/>
        </w:rPr>
        <w:t xml:space="preserve">المکاتب قال یجوز علیه ما شرطت علیه. فقیه 75 ج 3 - سئل الصادق</w:t>
      </w:r>
    </w:p>
    <w:p>
      <w:pPr>
        <w:pStyle w:val="BookText"/>
      </w:pPr>
      <w:r>
        <w:rPr>
          <w:rFonts w:ascii="IRNazanin" w:hAnsi="IRNazanin" w:eastAsia="IRNazanin" w:cs="IRNazanin"/>
          <w:lang w:bidi="fa-IR"/>
          <w:color w:val="111111"/>
          <w:sz w:val="28"/>
          <w:szCs w:val="28"/>
          <w:rtl/>
        </w:rPr>
        <w:t xml:space="preserve">علیه السلام عن المکاتب (وذکر مثله).</w:t>
      </w:r>
    </w:p>
    <w:p>
      <w:pPr>
        <w:pStyle w:val="BookText"/>
      </w:pPr>
      <w:r>
        <w:rPr>
          <w:rFonts w:ascii="IRNazanin" w:hAnsi="IRNazanin" w:eastAsia="IRNazanin" w:cs="IRNazanin"/>
          <w:lang w:bidi="fa-IR"/>
          <w:color w:val="111111"/>
          <w:sz w:val="28"/>
          <w:szCs w:val="28"/>
          <w:rtl/>
        </w:rPr>
        <w:t xml:space="preserve">(8) یب 267 ج 8 - صا 34 ج 4 - أحمد بن محمد عن علی بن الحکم</w:t>
      </w:r>
    </w:p>
    <w:p>
      <w:pPr>
        <w:pStyle w:val="BookText"/>
      </w:pPr>
      <w:r>
        <w:rPr>
          <w:rFonts w:ascii="IRNazanin" w:hAnsi="IRNazanin" w:eastAsia="IRNazanin" w:cs="IRNazanin"/>
          <w:lang w:bidi="fa-IR"/>
          <w:color w:val="111111"/>
          <w:sz w:val="28"/>
          <w:szCs w:val="28"/>
          <w:rtl/>
        </w:rPr>
        <w:t xml:space="preserve">عن سیف عن فقیه 73 ج 3 - عمرو بن شمر عن جابر عن أبی جعفر علیه</w:t>
      </w:r>
    </w:p>
    <w:p>
      <w:pPr>
        <w:pStyle w:val="BookText"/>
      </w:pPr>
      <w:r>
        <w:rPr>
          <w:rFonts w:ascii="IRNazanin" w:hAnsi="IRNazanin" w:eastAsia="IRNazanin" w:cs="IRNazanin"/>
          <w:lang w:bidi="fa-IR"/>
          <w:color w:val="111111"/>
          <w:sz w:val="28"/>
          <w:szCs w:val="28"/>
          <w:rtl/>
        </w:rPr>
        <w:t xml:space="preserve">السلام قال: سألته عن المکاتب یشترط علیه ان عجز فهو رد فی الرق</w:t>
      </w:r>
    </w:p>
    <w:p>
      <w:pPr>
        <w:pStyle w:val="BookText"/>
      </w:pPr>
      <w:r>
        <w:rPr>
          <w:rFonts w:ascii="IRNazanin" w:hAnsi="IRNazanin" w:eastAsia="IRNazanin" w:cs="IRNazanin"/>
          <w:lang w:bidi="fa-IR"/>
          <w:color w:val="111111"/>
          <w:sz w:val="28"/>
          <w:szCs w:val="28"/>
          <w:rtl/>
        </w:rPr>
        <w:t xml:space="preserve">فعجز قبل أن یؤدی شیئا فقال أبو جعفر علیه السلام لا یرده فی الرق حتی</w:t>
      </w:r>
    </w:p>
    <w:p>
      <w:pPr>
        <w:pStyle w:val="BookText"/>
      </w:pPr>
      <w:r>
        <w:rPr>
          <w:rFonts w:ascii="IRNazanin" w:hAnsi="IRNazanin" w:eastAsia="IRNazanin" w:cs="IRNazanin"/>
          <w:lang w:bidi="fa-IR"/>
          <w:color w:val="111111"/>
          <w:sz w:val="28"/>
          <w:szCs w:val="28"/>
          <w:rtl/>
        </w:rPr>
        <w:t xml:space="preserve">یمضی له ثلاث سنین ویعتق منه مقدار ما أدی (صدرا - فقیه) فإذا أدی</w:t>
      </w:r>
    </w:p>
    <w:p>
      <w:pPr>
        <w:pStyle w:val="BookText"/>
      </w:pPr>
      <w:r>
        <w:rPr>
          <w:rFonts w:ascii="IRNazanin" w:hAnsi="IRNazanin" w:eastAsia="IRNazanin" w:cs="IRNazanin"/>
          <w:lang w:bidi="fa-IR"/>
          <w:color w:val="111111"/>
          <w:sz w:val="28"/>
          <w:szCs w:val="28"/>
          <w:rtl/>
        </w:rPr>
        <w:t xml:space="preserve">صدرا </w:t>
      </w:r>
      <w:r>
        <w:rPr>
          <w:rStyle w:val="FootnoteReference"/>
        </w:rPr>
        <w:footnoteReference w:id="949"/>
      </w:r>
      <w:r>
        <w:rPr>
          <w:rFonts w:ascii="IRNazanin" w:hAnsi="IRNazanin" w:eastAsia="IRNazanin" w:cs="IRNazanin"/>
          <w:lang w:bidi="fa-IR"/>
          <w:color w:val="111111"/>
          <w:sz w:val="28"/>
          <w:szCs w:val="28"/>
          <w:rtl/>
        </w:rPr>
        <w:t xml:space="preserve">فلیس لهم أن یردوه فی الرق </w:t>
      </w:r>
      <w:r>
        <w:rPr>
          <w:rStyle w:val="FootnoteReference"/>
        </w:rPr>
        <w:footnoteReference w:id="950"/>
      </w:r>
      <w:r>
        <w:rPr>
          <w:rFonts w:ascii="IRNazanin" w:hAnsi="IRNazanin" w:eastAsia="IRNazanin" w:cs="IRNazanin"/>
          <w:lang w:bidi="fa-IR"/>
          <w:color w:val="111111"/>
          <w:sz w:val="28"/>
          <w:szCs w:val="28"/>
          <w:rtl/>
        </w:rPr>
        <w:t xml:space="preserve">المقنع 160 - سئل أبو جعفر</w:t>
      </w:r>
    </w:p>
    <w:p>
      <w:pPr>
        <w:pStyle w:val="BookText"/>
      </w:pPr>
      <w:r>
        <w:rPr>
          <w:rFonts w:ascii="IRNazanin" w:hAnsi="IRNazanin" w:eastAsia="IRNazanin" w:cs="IRNazanin"/>
          <w:lang w:bidi="fa-IR"/>
          <w:color w:val="111111"/>
          <w:sz w:val="28"/>
          <w:szCs w:val="28"/>
          <w:rtl/>
        </w:rPr>
        <w:t xml:space="preserve">علیه السلام عن المکاتب (وذکر مثله).</w:t>
      </w:r>
    </w:p>
    <w:p>
      <w:pPr>
        <w:pStyle w:val="BookText"/>
      </w:pPr>
      <w:r>
        <w:rPr>
          <w:rFonts w:ascii="IRNazanin" w:hAnsi="IRNazanin" w:eastAsia="IRNazanin" w:cs="IRNazanin"/>
          <w:lang w:bidi="fa-IR"/>
          <w:color w:val="111111"/>
          <w:sz w:val="28"/>
          <w:szCs w:val="28"/>
          <w:rtl/>
        </w:rPr>
        <w:t xml:space="preserve">(قال الشیخ (ره) الوجه فی هذه الروایات أحد شیئین: أحدهما أن یکون</w:t>
      </w:r>
    </w:p>
    <w:p>
      <w:pPr>
        <w:pStyle w:val="BookText"/>
      </w:pPr>
      <w:r>
        <w:rPr>
          <w:rFonts w:ascii="IRNazanin" w:hAnsi="IRNazanin" w:eastAsia="IRNazanin" w:cs="IRNazanin"/>
          <w:lang w:bidi="fa-IR"/>
          <w:color w:val="111111"/>
          <w:sz w:val="28"/>
          <w:szCs w:val="28"/>
          <w:rtl/>
        </w:rPr>
        <w:t xml:space="preserve">وردت موافقة للعامة. والاخر أن یکون ذلک محمولا علی الاستحباب</w:t>
      </w:r>
    </w:p>
    <w:p>
      <w:pPr>
        <w:pStyle w:val="BookText"/>
      </w:pPr>
      <w:r>
        <w:rPr>
          <w:rFonts w:ascii="IRNazanin" w:hAnsi="IRNazanin" w:eastAsia="IRNazanin" w:cs="IRNazanin"/>
          <w:lang w:bidi="fa-IR"/>
          <w:color w:val="111111"/>
          <w:sz w:val="28"/>
          <w:szCs w:val="28"/>
          <w:rtl/>
        </w:rPr>
        <w:t xml:space="preserve">(9) کا 187 ج 6 -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یب 268 ج 8 صا 35 ج 4 - الحسین بن سعید عن ابن أبی عمیر عن حماد</w:t>
      </w:r>
    </w:p>
    <w:p>
      <w:pPr>
        <w:pStyle w:val="BookText"/>
      </w:pPr>
      <w:r>
        <w:rPr>
          <w:rFonts w:ascii="IRNazanin" w:hAnsi="IRNazanin" w:eastAsia="IRNazanin" w:cs="IRNazanin"/>
          <w:lang w:bidi="fa-IR"/>
          <w:color w:val="111111"/>
          <w:sz w:val="28"/>
          <w:szCs w:val="28"/>
          <w:rtl/>
        </w:rPr>
        <w:t xml:space="preserve">عن الحلبی عن أبی عبد الله علیه السلام قال: فی المکاتب (إذا - کا)</w:t>
      </w:r>
    </w:p>
    <w:p>
      <w:pPr>
        <w:pStyle w:val="BookText"/>
      </w:pPr>
      <w:r>
        <w:rPr>
          <w:rFonts w:ascii="IRNazanin" w:hAnsi="IRNazanin" w:eastAsia="IRNazanin" w:cs="IRNazanin"/>
          <w:lang w:bidi="fa-IR"/>
          <w:color w:val="111111"/>
          <w:sz w:val="28"/>
          <w:szCs w:val="28"/>
          <w:rtl/>
        </w:rPr>
        <w:t xml:space="preserve">أدی بعض مکاتبته فقال: ان الناس کانوا لا یشترطون وهم الیوم</w:t>
      </w:r>
    </w:p>
    <w:p>
      <w:pPr>
        <w:pStyle w:val="BookText"/>
      </w:pPr>
      <w:r>
        <w:rPr>
          <w:rFonts w:ascii="IRNazanin" w:hAnsi="IRNazanin" w:eastAsia="IRNazanin" w:cs="IRNazanin"/>
          <w:lang w:bidi="fa-IR"/>
          <w:color w:val="111111"/>
          <w:sz w:val="28"/>
          <w:szCs w:val="28"/>
          <w:rtl/>
        </w:rPr>
        <w:t xml:space="preserve">یشترطون والمسلمون عند شروطهم فإن کان شرط علیه أنه ان عجز</w:t>
      </w:r>
    </w:p>
    <w:p>
      <w:pPr>
        <w:pStyle w:val="BookText"/>
      </w:pPr>
      <w:r>
        <w:rPr>
          <w:rFonts w:ascii="IRNazanin" w:hAnsi="IRNazanin" w:eastAsia="IRNazanin" w:cs="IRNazanin"/>
          <w:lang w:bidi="fa-IR"/>
          <w:color w:val="111111"/>
          <w:sz w:val="28"/>
          <w:szCs w:val="28"/>
          <w:rtl/>
        </w:rPr>
        <w:t xml:space="preserve">رجع </w:t>
      </w:r>
      <w:r>
        <w:rPr>
          <w:rStyle w:val="FootnoteReference"/>
        </w:rPr>
        <w:footnoteReference w:id="951"/>
      </w:r>
      <w:r>
        <w:rPr>
          <w:rFonts w:ascii="IRNazanin" w:hAnsi="IRNazanin" w:eastAsia="IRNazanin" w:cs="IRNazanin"/>
          <w:lang w:bidi="fa-IR"/>
          <w:color w:val="111111"/>
          <w:sz w:val="28"/>
          <w:szCs w:val="28"/>
          <w:rtl/>
        </w:rPr>
        <w:t xml:space="preserve">وإن لم یشترط علیه لم یرجع (کا یب: وفی قول الله عز وجل</w:t>
      </w:r>
    </w:p>
    <w:p>
      <w:pPr>
        <w:pStyle w:val="BookText"/>
      </w:pPr>
      <w:r>
        <w:rPr>
          <w:rFonts w:ascii="IRNazanin" w:hAnsi="IRNazanin" w:eastAsia="IRNazanin" w:cs="IRNazanin"/>
          <w:lang w:bidi="fa-IR"/>
          <w:color w:val="111111"/>
          <w:sz w:val="28"/>
          <w:szCs w:val="28"/>
          <w:rtl/>
        </w:rPr>
        <w:t xml:space="preserve">" فکاتبوهم ان علمتم فیهم خیرا " قال: کاتبوهم ان علمتم (أن - کا)</w:t>
      </w:r>
    </w:p>
    <w:p>
      <w:pPr>
        <w:pStyle w:val="BookText"/>
      </w:pPr>
      <w:r>
        <w:rPr>
          <w:rFonts w:ascii="IRNazanin" w:hAnsi="IRNazanin" w:eastAsia="IRNazanin" w:cs="IRNazanin"/>
          <w:lang w:bidi="fa-IR"/>
          <w:color w:val="111111"/>
          <w:sz w:val="28"/>
          <w:szCs w:val="28"/>
          <w:rtl/>
        </w:rPr>
        <w:t xml:space="preserve">لهم مالا) (کا: قال: وقال: فی المکاتب یشترط علیه مولاه أن لا یتزوج</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 باذن منه حتی یؤدی مکاتبته قال: ینبغی له أن لا یتزوج الا باذن منه</w:t>
      </w:r>
    </w:p>
    <w:p>
      <w:pPr>
        <w:pStyle w:val="BookText"/>
      </w:pPr>
      <w:r>
        <w:rPr>
          <w:rFonts w:ascii="IRNazanin" w:hAnsi="IRNazanin" w:eastAsia="IRNazanin" w:cs="IRNazanin"/>
          <w:lang w:bidi="fa-IR"/>
          <w:color w:val="111111"/>
          <w:sz w:val="28"/>
          <w:szCs w:val="28"/>
          <w:rtl/>
        </w:rPr>
        <w:t xml:space="preserve">فان له شرطه).</w:t>
      </w:r>
    </w:p>
    <w:p>
      <w:pPr>
        <w:pStyle w:val="BookText"/>
      </w:pPr>
      <w:r>
        <w:rPr>
          <w:rFonts w:ascii="IRNazanin" w:hAnsi="IRNazanin" w:eastAsia="IRNazanin" w:cs="IRNazanin"/>
          <w:lang w:bidi="fa-IR"/>
          <w:color w:val="111111"/>
          <w:sz w:val="28"/>
          <w:szCs w:val="28"/>
          <w:rtl/>
        </w:rPr>
        <w:t xml:space="preserve">(10) یب 267 ج 8 - الحسین بن سعید عن النضر فقیه 78 ج 3 - عن</w:t>
      </w:r>
    </w:p>
    <w:p>
      <w:pPr>
        <w:pStyle w:val="BookText"/>
      </w:pPr>
      <w:r>
        <w:rPr>
          <w:rFonts w:ascii="IRNazanin" w:hAnsi="IRNazanin" w:eastAsia="IRNazanin" w:cs="IRNazanin"/>
          <w:lang w:bidi="fa-IR"/>
          <w:color w:val="111111"/>
          <w:sz w:val="28"/>
          <w:szCs w:val="28"/>
          <w:rtl/>
        </w:rPr>
        <w:t xml:space="preserve">القاسم بن سلیمان عن أبی عبد الله علیه السلام أن علیا علیه السلام کان یستسعی</w:t>
      </w:r>
    </w:p>
    <w:p>
      <w:pPr>
        <w:pStyle w:val="BookText"/>
      </w:pPr>
      <w:r>
        <w:rPr>
          <w:rFonts w:ascii="IRNazanin" w:hAnsi="IRNazanin" w:eastAsia="IRNazanin" w:cs="IRNazanin"/>
          <w:lang w:bidi="fa-IR"/>
          <w:color w:val="111111"/>
          <w:sz w:val="28"/>
          <w:szCs w:val="28"/>
          <w:rtl/>
        </w:rPr>
        <w:t xml:space="preserve">المکاتب لأنهم لم یکونوا یشترطون ان عجز فهو رقیق </w:t>
      </w:r>
      <w:r>
        <w:rPr>
          <w:rStyle w:val="FootnoteReference"/>
        </w:rPr>
        <w:footnoteReference w:id="952"/>
      </w:r>
      <w:r>
        <w:rPr>
          <w:rFonts w:ascii="IRNazanin" w:hAnsi="IRNazanin" w:eastAsia="IRNazanin" w:cs="IRNazanin"/>
          <w:lang w:bidi="fa-IR"/>
          <w:color w:val="111111"/>
          <w:sz w:val="28"/>
          <w:szCs w:val="28"/>
          <w:rtl/>
        </w:rPr>
        <w:t xml:space="preserve">وقال أبو</w:t>
      </w:r>
    </w:p>
    <w:p>
      <w:pPr>
        <w:pStyle w:val="BookText"/>
      </w:pPr>
      <w:r>
        <w:rPr>
          <w:rFonts w:ascii="IRNazanin" w:hAnsi="IRNazanin" w:eastAsia="IRNazanin" w:cs="IRNazanin"/>
          <w:lang w:bidi="fa-IR"/>
          <w:color w:val="111111"/>
          <w:sz w:val="28"/>
          <w:szCs w:val="28"/>
          <w:rtl/>
        </w:rPr>
        <w:t xml:space="preserve">عبد الله علیه السلام: لهم شرطهم </w:t>
      </w:r>
      <w:r>
        <w:rPr>
          <w:rStyle w:val="FootnoteReference"/>
        </w:rPr>
        <w:footnoteReference w:id="953"/>
      </w:r>
      <w:r>
        <w:rPr>
          <w:rFonts w:ascii="IRNazanin" w:hAnsi="IRNazanin" w:eastAsia="IRNazanin" w:cs="IRNazanin"/>
          <w:lang w:bidi="fa-IR"/>
          <w:color w:val="111111"/>
          <w:sz w:val="28"/>
          <w:szCs w:val="28"/>
          <w:rtl/>
        </w:rPr>
        <w:t xml:space="preserve">وقال علیه السلام: ینتظر بالمکاتب</w:t>
      </w:r>
    </w:p>
    <w:p>
      <w:pPr>
        <w:pStyle w:val="BookText"/>
      </w:pPr>
      <w:r>
        <w:rPr>
          <w:rFonts w:ascii="IRNazanin" w:hAnsi="IRNazanin" w:eastAsia="IRNazanin" w:cs="IRNazanin"/>
          <w:lang w:bidi="fa-IR"/>
          <w:color w:val="111111"/>
          <w:sz w:val="28"/>
          <w:szCs w:val="28"/>
          <w:rtl/>
        </w:rPr>
        <w:t xml:space="preserve">ثلاثة أنجم فان هو عجز رد رقیقا.</w:t>
      </w:r>
    </w:p>
    <w:p>
      <w:pPr>
        <w:pStyle w:val="BookText"/>
      </w:pPr>
      <w:r>
        <w:rPr>
          <w:rFonts w:ascii="IRNazanin" w:hAnsi="IRNazanin" w:eastAsia="IRNazanin" w:cs="IRNazanin"/>
          <w:lang w:bidi="fa-IR"/>
          <w:color w:val="111111"/>
          <w:sz w:val="28"/>
          <w:szCs w:val="28"/>
          <w:rtl/>
        </w:rPr>
        <w:t xml:space="preserve">(11) قرب الإسناد 120 - عبد الله بن الحسن عن جده علی بن جعفر</w:t>
      </w:r>
    </w:p>
    <w:p>
      <w:pPr>
        <w:pStyle w:val="BookText"/>
      </w:pPr>
      <w:r>
        <w:rPr>
          <w:rFonts w:ascii="IRNazanin" w:hAnsi="IRNazanin" w:eastAsia="IRNazanin" w:cs="IRNazanin"/>
          <w:lang w:bidi="fa-IR"/>
          <w:color w:val="111111"/>
          <w:sz w:val="28"/>
          <w:szCs w:val="28"/>
          <w:rtl/>
        </w:rPr>
        <w:t xml:space="preserve">عن أخیه موسی بن جعفر علیهما السلام قال سألته عن مکاتب قوم أعتق</w:t>
      </w:r>
    </w:p>
    <w:p>
      <w:pPr>
        <w:pStyle w:val="BookText"/>
      </w:pPr>
      <w:r>
        <w:rPr>
          <w:rFonts w:ascii="IRNazanin" w:hAnsi="IRNazanin" w:eastAsia="IRNazanin" w:cs="IRNazanin"/>
          <w:lang w:bidi="fa-IR"/>
          <w:color w:val="111111"/>
          <w:sz w:val="28"/>
          <w:szCs w:val="28"/>
          <w:rtl/>
        </w:rPr>
        <w:t xml:space="preserve">بعضهم نصیبه ثم عجز المکاتب بعد ذلک ما حاله قال یعتق ما یعتق ثم</w:t>
      </w:r>
    </w:p>
    <w:p>
      <w:pPr>
        <w:pStyle w:val="BookText"/>
      </w:pPr>
      <w:r>
        <w:rPr>
          <w:rFonts w:ascii="IRNazanin" w:hAnsi="IRNazanin" w:eastAsia="IRNazanin" w:cs="IRNazanin"/>
          <w:lang w:bidi="fa-IR"/>
          <w:color w:val="111111"/>
          <w:sz w:val="28"/>
          <w:szCs w:val="28"/>
          <w:rtl/>
        </w:rPr>
        <w:t xml:space="preserve">یستسعی فیما بقی. البحار 263 ج 10 ما وصل الینا من أخبار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(نحوه).</w:t>
      </w:r>
    </w:p>
    <w:p>
      <w:pPr>
        <w:pStyle w:val="BookText"/>
      </w:pPr>
      <w:r>
        <w:rPr>
          <w:rFonts w:ascii="IRNazanin" w:hAnsi="IRNazanin" w:eastAsia="IRNazanin" w:cs="IRNazanin"/>
          <w:lang w:bidi="fa-IR"/>
          <w:color w:val="111111"/>
          <w:sz w:val="28"/>
          <w:szCs w:val="28"/>
          <w:rtl/>
        </w:rPr>
        <w:t xml:space="preserve">(12) قرب الإسناد 120 - بهذا الاسناد قال: سألته عن مکاتب أدی</w:t>
      </w:r>
    </w:p>
    <w:p>
      <w:pPr>
        <w:pStyle w:val="BookText"/>
      </w:pPr>
      <w:r>
        <w:rPr>
          <w:rFonts w:ascii="IRNazanin" w:hAnsi="IRNazanin" w:eastAsia="IRNazanin" w:cs="IRNazanin"/>
          <w:lang w:bidi="fa-IR"/>
          <w:color w:val="111111"/>
          <w:sz w:val="28"/>
          <w:szCs w:val="28"/>
          <w:rtl/>
        </w:rPr>
        <w:t xml:space="preserve">نصف مکاتبته أو بعضها، ثم مات وترک ولدا ومالا کثیرا (ما حاله -</w:t>
      </w:r>
    </w:p>
    <w:p>
      <w:pPr>
        <w:pStyle w:val="BookText"/>
      </w:pPr>
      <w:r>
        <w:rPr>
          <w:rFonts w:ascii="IRNazanin" w:hAnsi="IRNazanin" w:eastAsia="IRNazanin" w:cs="IRNazanin"/>
          <w:lang w:bidi="fa-IR"/>
          <w:color w:val="111111"/>
          <w:sz w:val="28"/>
          <w:szCs w:val="28"/>
          <w:rtl/>
        </w:rPr>
        <w:t xml:space="preserve">البحار) قال: إذا أدی النصف عتق ویؤدی (عنه - قرب الإسناد) مکاتبته</w:t>
      </w:r>
    </w:p>
    <w:p>
      <w:pPr>
        <w:pStyle w:val="BookText"/>
      </w:pPr>
      <w:r>
        <w:rPr>
          <w:rFonts w:ascii="IRNazanin" w:hAnsi="IRNazanin" w:eastAsia="IRNazanin" w:cs="IRNazanin"/>
          <w:lang w:bidi="fa-IR"/>
          <w:color w:val="111111"/>
          <w:sz w:val="28"/>
          <w:szCs w:val="28"/>
          <w:rtl/>
        </w:rPr>
        <w:t xml:space="preserve">من ماله، ومیراثه لولده البحار 263 ج 10 - ما وصل الینا من أخبار</w:t>
      </w:r>
    </w:p>
    <w:p>
      <w:pPr>
        <w:pStyle w:val="BookText"/>
      </w:pPr>
      <w:r>
        <w:rPr>
          <w:rFonts w:ascii="IRNazanin" w:hAnsi="IRNazanin" w:eastAsia="IRNazanin" w:cs="IRNazanin"/>
          <w:lang w:bidi="fa-IR"/>
          <w:color w:val="111111"/>
          <w:sz w:val="28"/>
          <w:szCs w:val="28"/>
          <w:rtl/>
        </w:rPr>
        <w:t xml:space="preserve">علی بن جعفر عن أخیه موسی بن جعفر علیهما السلام (مثله).</w:t>
      </w:r>
    </w:p>
    <w:p>
      <w:pPr>
        <w:pStyle w:val="BookText"/>
      </w:pPr>
      <w:r>
        <w:rPr>
          <w:rFonts w:ascii="IRNazanin" w:hAnsi="IRNazanin" w:eastAsia="IRNazanin" w:cs="IRNazanin"/>
          <w:lang w:bidi="fa-IR"/>
          <w:color w:val="111111"/>
          <w:sz w:val="28"/>
          <w:szCs w:val="28"/>
          <w:rtl/>
        </w:rPr>
        <w:t xml:space="preserve">(13) قرب الإسناد 120 - بهذا الاسناد قال سألته عن مکاتب جنی</w:t>
      </w:r>
    </w:p>
    <w:p>
      <w:pPr>
        <w:pStyle w:val="BookText"/>
      </w:pPr>
      <w:r>
        <w:rPr>
          <w:rFonts w:ascii="IRNazanin" w:hAnsi="IRNazanin" w:eastAsia="IRNazanin" w:cs="IRNazanin"/>
          <w:lang w:bidi="fa-IR"/>
          <w:color w:val="111111"/>
          <w:sz w:val="28"/>
          <w:szCs w:val="28"/>
          <w:rtl/>
        </w:rPr>
        <w:t xml:space="preserve">جنایة علی من ما جنی قال علی المکاتب. البحار 263 ج 10 - ما وصل</w:t>
      </w:r>
    </w:p>
    <w:p>
      <w:pPr>
        <w:pStyle w:val="BookText"/>
      </w:pPr>
      <w:r>
        <w:rPr>
          <w:rFonts w:ascii="IRNazanin" w:hAnsi="IRNazanin" w:eastAsia="IRNazanin" w:cs="IRNazanin"/>
          <w:lang w:bidi="fa-IR"/>
          <w:color w:val="111111"/>
          <w:sz w:val="28"/>
          <w:szCs w:val="28"/>
          <w:rtl/>
        </w:rPr>
        <w:t xml:space="preserve">الینا من اخبار علی بن جعفر عن أخیه موسی بن جعفر علیهما السلام</w:t>
      </w:r>
    </w:p>
    <w:p>
      <w:pPr>
        <w:pStyle w:val="BookText"/>
      </w:pPr>
      <w:r>
        <w:rPr>
          <w:rFonts w:ascii="IRNazanin" w:hAnsi="IRNazanin" w:eastAsia="IRNazanin" w:cs="IRNazanin"/>
          <w:lang w:bidi="fa-IR"/>
          <w:color w:val="111111"/>
          <w:sz w:val="28"/>
          <w:szCs w:val="28"/>
          <w:rtl/>
        </w:rPr>
        <w:t xml:space="preserve">(نحوه).</w:t>
      </w:r>
    </w:p>
    <w:p>
      <w:pPr>
        <w:pStyle w:val="BookText"/>
      </w:pPr>
      <w:r>
        <w:rPr>
          <w:rFonts w:ascii="IRNazanin" w:hAnsi="IRNazanin" w:eastAsia="IRNazanin" w:cs="IRNazanin"/>
          <w:lang w:bidi="fa-IR"/>
          <w:color w:val="111111"/>
          <w:sz w:val="28"/>
          <w:szCs w:val="28"/>
          <w:rtl/>
        </w:rPr>
        <w:t xml:space="preserve">(14) یب 266 ج 8 - صا 34 ج 4 - محمد بن أحمد بن یحیی عن</w:t>
      </w:r>
    </w:p>
    <w:p>
      <w:pPr>
        <w:pStyle w:val="BookText"/>
      </w:pPr>
      <w:r>
        <w:rPr>
          <w:rFonts w:ascii="IRNazanin" w:hAnsi="IRNazanin" w:eastAsia="IRNazanin" w:cs="IRNazanin"/>
          <w:lang w:bidi="fa-IR"/>
          <w:color w:val="111111"/>
          <w:sz w:val="28"/>
          <w:szCs w:val="28"/>
          <w:rtl/>
        </w:rPr>
        <w:t xml:space="preserve">الحسن بن موسی الخشاب عن غیاث بن کلوب عن إسحاق بن عمار عن</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 یب) جعفر عن أبیه علیهما السلام أن علیا علیه السلام کان یقول:</w:t>
      </w:r>
    </w:p>
    <w:p>
      <w:pPr>
        <w:pStyle w:val="BookText"/>
      </w:pPr>
      <w:r>
        <w:rPr>
          <w:rFonts w:ascii="IRNazanin" w:hAnsi="IRNazanin" w:eastAsia="IRNazanin" w:cs="IRNazanin"/>
          <w:lang w:bidi="fa-IR"/>
          <w:color w:val="111111"/>
          <w:sz w:val="28"/>
          <w:szCs w:val="28"/>
          <w:rtl/>
        </w:rPr>
        <w:t xml:space="preserve">إذا عجز المکاتب لم ترد مکاتبته فی الرق ولکن ینتظر عاما أو عامین</w:t>
      </w:r>
    </w:p>
    <w:p>
      <w:pPr>
        <w:pStyle w:val="BookText"/>
      </w:pPr>
      <w:r>
        <w:rPr>
          <w:rFonts w:ascii="IRNazanin" w:hAnsi="IRNazanin" w:eastAsia="IRNazanin" w:cs="IRNazanin"/>
          <w:lang w:bidi="fa-IR"/>
          <w:color w:val="111111"/>
          <w:sz w:val="28"/>
          <w:szCs w:val="28"/>
          <w:rtl/>
        </w:rPr>
        <w:t xml:space="preserve">فان قام بمکاتبته والا رد مملوکا.</w:t>
      </w:r>
    </w:p>
    <w:p>
      <w:pPr>
        <w:pStyle w:val="BookText"/>
      </w:pPr>
      <w:r>
        <w:rPr>
          <w:rFonts w:ascii="IRNazanin" w:hAnsi="IRNazanin" w:eastAsia="IRNazanin" w:cs="IRNazanin"/>
          <w:lang w:bidi="fa-IR"/>
          <w:color w:val="111111"/>
          <w:sz w:val="28"/>
          <w:szCs w:val="28"/>
          <w:rtl/>
        </w:rPr>
        <w:t xml:space="preserve">(15) ک 13 ج 16 - السید فضل الله الراوندی فی نوادره باسناده</w:t>
      </w:r>
    </w:p>
    <w:p>
      <w:pPr>
        <w:pStyle w:val="BookText"/>
      </w:pPr>
      <w:r>
        <w:rPr>
          <w:rFonts w:ascii="IRNazanin" w:hAnsi="IRNazanin" w:eastAsia="IRNazanin" w:cs="IRNazanin"/>
          <w:lang w:bidi="fa-IR"/>
          <w:color w:val="111111"/>
          <w:sz w:val="28"/>
          <w:szCs w:val="28"/>
          <w:rtl/>
        </w:rPr>
        <w:t xml:space="preserve">الصحیح عن موسی بن جعفر عن آبائه علیهم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لو أن مکاتبا أدی مکاتبته ثم بقی علیه أوقیة (فعجز -</w:t>
      </w:r>
    </w:p>
    <w:p>
      <w:pPr>
        <w:pStyle w:val="BookText"/>
      </w:pPr>
      <w:r>
        <w:rPr>
          <w:rFonts w:ascii="IRNazanin" w:hAnsi="IRNazanin" w:eastAsia="IRNazanin" w:cs="IRNazanin"/>
          <w:lang w:bidi="fa-IR"/>
          <w:color w:val="111111"/>
          <w:sz w:val="28"/>
          <w:szCs w:val="28"/>
          <w:rtl/>
        </w:rPr>
        <w:t xml:space="preserve">الجعفریات) رد فی الرق. الجعفریات 113 - بإسناده عن علی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(فی حدیث) ولو أن مکاتبا</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(16) فقه الرضا علیه السلام 305 - المکاتب حکمه فی الرق</w:t>
      </w:r>
    </w:p>
    <w:p>
      <w:pPr>
        <w:pStyle w:val="BookText"/>
      </w:pPr>
      <w:r>
        <w:rPr>
          <w:rFonts w:ascii="IRNazanin" w:hAnsi="IRNazanin" w:eastAsia="IRNazanin" w:cs="IRNazanin"/>
          <w:lang w:bidi="fa-IR"/>
          <w:color w:val="111111"/>
          <w:sz w:val="28"/>
          <w:szCs w:val="28"/>
          <w:rtl/>
        </w:rPr>
        <w:t xml:space="preserve">والمواریث حکم الرق إلی أن یؤدی النصف من مکاتبته، فإذا أدی النصف</w:t>
      </w:r>
    </w:p>
    <w:p>
      <w:pPr>
        <w:pStyle w:val="BookText"/>
      </w:pPr>
      <w:r>
        <w:rPr>
          <w:rFonts w:ascii="IRNazanin" w:hAnsi="IRNazanin" w:eastAsia="IRNazanin" w:cs="IRNazanin"/>
          <w:lang w:bidi="fa-IR"/>
          <w:color w:val="111111"/>
          <w:sz w:val="28"/>
          <w:szCs w:val="28"/>
          <w:rtl/>
        </w:rPr>
        <w:t xml:space="preserve">صار حکمه حکم الأحرار لان الحریة إذا صارت والعبودیة سواء غلبت</w:t>
      </w:r>
    </w:p>
    <w:p>
      <w:pPr>
        <w:pStyle w:val="BookText"/>
      </w:pPr>
      <w:r>
        <w:rPr>
          <w:rFonts w:ascii="IRNazanin" w:hAnsi="IRNazanin" w:eastAsia="IRNazanin" w:cs="IRNazanin"/>
          <w:lang w:bidi="fa-IR"/>
          <w:color w:val="111111"/>
          <w:sz w:val="28"/>
          <w:szCs w:val="28"/>
          <w:rtl/>
        </w:rPr>
        <w:t xml:space="preserve">الحریة علی العبودیة فصار حرا فی نفسه، وأنه إذا أعتق عتقاء جاز، فان</w:t>
      </w:r>
    </w:p>
    <w:p>
      <w:pPr>
        <w:pStyle w:val="BookText"/>
      </w:pPr>
      <w:r>
        <w:rPr>
          <w:rFonts w:ascii="IRNazanin" w:hAnsi="IRNazanin" w:eastAsia="IRNazanin" w:cs="IRNazanin"/>
          <w:lang w:bidi="fa-IR"/>
          <w:color w:val="111111"/>
          <w:sz w:val="28"/>
          <w:szCs w:val="28"/>
          <w:rtl/>
        </w:rPr>
        <w:t xml:space="preserve">شرط أنهم أحرار فالشرط أملک، وعلی ما بقی من المکاتبة أداه حتی</w:t>
      </w:r>
    </w:p>
    <w:p>
      <w:pPr>
        <w:pStyle w:val="BookText"/>
      </w:pPr>
      <w:r>
        <w:rPr>
          <w:rFonts w:ascii="IRNazanin" w:hAnsi="IRNazanin" w:eastAsia="IRNazanin" w:cs="IRNazanin"/>
          <w:lang w:bidi="fa-IR"/>
          <w:color w:val="111111"/>
          <w:sz w:val="28"/>
          <w:szCs w:val="28"/>
          <w:rtl/>
        </w:rPr>
        <w:t xml:space="preserve">یستتم ما وقعت المکاتبة علیه، وأنما بلغت الحریة فی النصف وما بعده</w:t>
      </w:r>
    </w:p>
    <w:p>
      <w:pPr>
        <w:pStyle w:val="BookText"/>
      </w:pPr>
      <w:r>
        <w:rPr>
          <w:rFonts w:ascii="IRNazanin" w:hAnsi="IRNazanin" w:eastAsia="IRNazanin" w:cs="IRNazanin"/>
          <w:lang w:bidi="fa-IR"/>
          <w:color w:val="111111"/>
          <w:sz w:val="28"/>
          <w:szCs w:val="28"/>
          <w:rtl/>
        </w:rPr>
        <w:t xml:space="preserve">إذا لم یمکنه أداء ما یبقی علیه فکان ممنوعا من البیع، وان مات اجری</w:t>
      </w:r>
    </w:p>
    <w:p>
      <w:pPr>
        <w:pStyle w:val="BookText"/>
      </w:pPr>
      <w:r>
        <w:rPr>
          <w:rFonts w:ascii="IRNazanin" w:hAnsi="IRNazanin" w:eastAsia="IRNazanin" w:cs="IRNazanin"/>
          <w:lang w:bidi="fa-IR"/>
          <w:color w:val="111111"/>
          <w:sz w:val="28"/>
          <w:szCs w:val="28"/>
          <w:rtl/>
        </w:rPr>
        <w:t xml:space="preserve">مجری الأحرار وبالله التوفیق.</w:t>
      </w:r>
    </w:p>
    <w:p>
      <w:pPr>
        <w:pStyle w:val="BookText"/>
      </w:pPr>
      <w:r>
        <w:rPr>
          <w:rFonts w:ascii="IRNazanin" w:hAnsi="IRNazanin" w:eastAsia="IRNazanin" w:cs="IRNazanin"/>
          <w:lang w:bidi="fa-IR"/>
          <w:color w:val="111111"/>
          <w:sz w:val="28"/>
          <w:szCs w:val="28"/>
          <w:rtl/>
        </w:rPr>
        <w:t xml:space="preserve">(17) العوالی 437 ج 3 - قال النبی صلی الله علیه وآله: المشروط</w:t>
      </w:r>
    </w:p>
    <w:p>
      <w:pPr>
        <w:pStyle w:val="BookText"/>
      </w:pPr>
      <w:r>
        <w:rPr>
          <w:rFonts w:ascii="IRNazanin" w:hAnsi="IRNazanin" w:eastAsia="IRNazanin" w:cs="IRNazanin"/>
          <w:lang w:bidi="fa-IR"/>
          <w:color w:val="111111"/>
          <w:sz w:val="28"/>
          <w:szCs w:val="28"/>
          <w:rtl/>
        </w:rPr>
        <w:t xml:space="preserve">رق ما بقی علیه درهم. وفیه 311 ج 1 - روی عن النبی صلی الله علیه وآله</w:t>
      </w:r>
    </w:p>
    <w:p>
      <w:pPr>
        <w:pStyle w:val="BookText"/>
      </w:pPr>
      <w:r>
        <w:rPr>
          <w:rFonts w:ascii="IRNazanin" w:hAnsi="IRNazanin" w:eastAsia="IRNazanin" w:cs="IRNazanin"/>
          <w:lang w:bidi="fa-IR"/>
          <w:color w:val="111111"/>
          <w:sz w:val="28"/>
          <w:szCs w:val="28"/>
          <w:rtl/>
        </w:rPr>
        <w:t xml:space="preserve">أنه قال: المکاتب رق (وذکر مثله).</w:t>
      </w:r>
    </w:p>
    <w:p>
      <w:pPr>
        <w:pStyle w:val="BookText"/>
      </w:pPr>
      <w:r>
        <w:rPr>
          <w:rFonts w:ascii="IRNazanin" w:hAnsi="IRNazanin" w:eastAsia="IRNazanin" w:cs="IRNazanin"/>
          <w:lang w:bidi="fa-IR"/>
          <w:color w:val="111111"/>
          <w:sz w:val="28"/>
          <w:szCs w:val="28"/>
          <w:rtl/>
        </w:rPr>
        <w:t xml:space="preserve">(18) وفیه 312 ج 1 - روی عن النبی صلی الله علیه وآله: أیما</w:t>
      </w:r>
    </w:p>
    <w:p>
      <w:pPr>
        <w:pStyle w:val="BookText"/>
      </w:pPr>
      <w:r>
        <w:rPr>
          <w:rFonts w:ascii="IRNazanin" w:hAnsi="IRNazanin" w:eastAsia="IRNazanin" w:cs="IRNazanin"/>
          <w:lang w:bidi="fa-IR"/>
          <w:color w:val="111111"/>
          <w:sz w:val="28"/>
          <w:szCs w:val="28"/>
          <w:rtl/>
        </w:rPr>
        <w:t xml:space="preserve">رجل کاتب عبدا علی مائة أوقیة فأداها الا عشرة أواقی، وأیما رجل کاتب</w:t>
      </w:r>
    </w:p>
    <w:p>
      <w:pPr>
        <w:pStyle w:val="BookText"/>
      </w:pPr>
      <w:r>
        <w:rPr>
          <w:rFonts w:ascii="IRNazanin" w:hAnsi="IRNazanin" w:eastAsia="IRNazanin" w:cs="IRNazanin"/>
          <w:lang w:bidi="fa-IR"/>
          <w:color w:val="111111"/>
          <w:sz w:val="28"/>
          <w:szCs w:val="28"/>
          <w:rtl/>
        </w:rPr>
        <w:t xml:space="preserve">عبدا علی مائة دینار فأداها الا عشرة دنانیر فهو مکاتب.</w:t>
      </w:r>
    </w:p>
    <w:p>
      <w:pPr>
        <w:pStyle w:val="BookText"/>
      </w:pPr>
      <w:r>
        <w:rPr>
          <w:rFonts w:ascii="IRNazanin" w:hAnsi="IRNazanin" w:eastAsia="IRNazanin" w:cs="IRNazanin"/>
          <w:lang w:bidi="fa-IR"/>
          <w:color w:val="111111"/>
          <w:sz w:val="28"/>
          <w:szCs w:val="28"/>
          <w:rtl/>
        </w:rPr>
        <w:t xml:space="preserve">(19) یب 266 ج 8 - صا 34 ج 3 - محمد بن یعقوب عن کا 187</w:t>
      </w:r>
    </w:p>
    <w:p>
      <w:pPr>
        <w:pStyle w:val="BookText"/>
      </w:pPr>
      <w:r>
        <w:rPr>
          <w:rFonts w:ascii="IRNazanin" w:hAnsi="IRNazanin" w:eastAsia="IRNazanin" w:cs="IRNazanin"/>
          <w:lang w:bidi="fa-IR"/>
          <w:color w:val="111111"/>
          <w:sz w:val="28"/>
          <w:szCs w:val="28"/>
          <w:rtl/>
        </w:rPr>
        <w:t xml:space="preserve">ج 6 - محمد بن یحیی عن أحمد بن محمد عن علی بن الحکم عن معاویة</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وهب قال: سألت أبا عبد الله علیه السلام عن مکاتبة أدت ثلثی مکاتبتها</w:t>
      </w:r>
    </w:p>
    <w:p>
      <w:pPr>
        <w:pStyle w:val="BookText"/>
      </w:pPr>
      <w:r>
        <w:rPr>
          <w:rFonts w:ascii="IRNazanin" w:hAnsi="IRNazanin" w:eastAsia="IRNazanin" w:cs="IRNazanin"/>
          <w:lang w:bidi="fa-IR"/>
          <w:color w:val="111111"/>
          <w:sz w:val="28"/>
          <w:szCs w:val="28"/>
          <w:rtl/>
        </w:rPr>
        <w:t xml:space="preserve">وقد شرط علیها ان عجزت فهی رد فی الرق ونحن فی حل مما أخذنا</w:t>
      </w:r>
    </w:p>
    <w:p>
      <w:pPr>
        <w:pStyle w:val="BookText"/>
      </w:pPr>
      <w:r>
        <w:rPr>
          <w:rFonts w:ascii="IRNazanin" w:hAnsi="IRNazanin" w:eastAsia="IRNazanin" w:cs="IRNazanin"/>
          <w:lang w:bidi="fa-IR"/>
          <w:color w:val="111111"/>
          <w:sz w:val="28"/>
          <w:szCs w:val="28"/>
          <w:rtl/>
        </w:rPr>
        <w:t xml:space="preserve">منها وقد اجتمع علیها نجمان قال ترد وتطیب لهم ما أخذوا (منها - کا) و</w:t>
      </w:r>
    </w:p>
    <w:p>
      <w:pPr>
        <w:pStyle w:val="BookText"/>
      </w:pPr>
      <w:r>
        <w:rPr>
          <w:rFonts w:ascii="IRNazanin" w:hAnsi="IRNazanin" w:eastAsia="IRNazanin" w:cs="IRNazanin"/>
          <w:lang w:bidi="fa-IR"/>
          <w:color w:val="111111"/>
          <w:sz w:val="28"/>
          <w:szCs w:val="28"/>
          <w:rtl/>
        </w:rPr>
        <w:t xml:space="preserve">(قال - یب - کا) لیس لها أن تؤخر النجم بعد حله شهرا واحدا الا بأذنهم.</w:t>
      </w:r>
    </w:p>
    <w:p>
      <w:pPr>
        <w:pStyle w:val="BookText"/>
      </w:pPr>
      <w:r>
        <w:rPr>
          <w:rFonts w:ascii="IRNazanin" w:hAnsi="IRNazanin" w:eastAsia="IRNazanin" w:cs="IRNazanin"/>
          <w:lang w:bidi="fa-IR"/>
          <w:color w:val="111111"/>
          <w:sz w:val="28"/>
          <w:szCs w:val="28"/>
          <w:rtl/>
        </w:rPr>
        <w:t xml:space="preserve">(20) الجعفریات 113 - بإسناده عن علی علیه السلام قال: المکاتب</w:t>
      </w:r>
    </w:p>
    <w:p>
      <w:pPr>
        <w:pStyle w:val="BookText"/>
      </w:pPr>
      <w:r>
        <w:rPr>
          <w:rFonts w:ascii="IRNazanin" w:hAnsi="IRNazanin" w:eastAsia="IRNazanin" w:cs="IRNazanin"/>
          <w:lang w:bidi="fa-IR"/>
          <w:color w:val="111111"/>
          <w:sz w:val="28"/>
          <w:szCs w:val="28"/>
          <w:rtl/>
        </w:rPr>
        <w:t xml:space="preserve">إذا عجز لم یرد فی الرق حتی تتوالی علیه نجمان.</w:t>
      </w:r>
    </w:p>
    <w:p>
      <w:pPr>
        <w:pStyle w:val="BookText"/>
      </w:pPr>
      <w:r>
        <w:rPr>
          <w:rFonts w:ascii="IRNazanin" w:hAnsi="IRNazanin" w:eastAsia="IRNazanin" w:cs="IRNazanin"/>
          <w:lang w:bidi="fa-IR"/>
          <w:color w:val="111111"/>
          <w:sz w:val="28"/>
          <w:szCs w:val="28"/>
          <w:rtl/>
        </w:rPr>
        <w:t xml:space="preserve">(21) الدعائم 313 ج 2 - قد جاء عن علی صلوات الله علیه أنه قال:</w:t>
      </w:r>
    </w:p>
    <w:p>
      <w:pPr>
        <w:pStyle w:val="BookText"/>
      </w:pPr>
      <w:r>
        <w:rPr>
          <w:rFonts w:ascii="IRNazanin" w:hAnsi="IRNazanin" w:eastAsia="IRNazanin" w:cs="IRNazanin"/>
          <w:lang w:bidi="fa-IR"/>
          <w:color w:val="111111"/>
          <w:sz w:val="28"/>
          <w:szCs w:val="28"/>
          <w:rtl/>
        </w:rPr>
        <w:t xml:space="preserve">لا یرد فی الرق حتی یتوالی علیه نجمان - یعنی علیه السلام، أنه یمهل إذا</w:t>
      </w:r>
    </w:p>
    <w:p>
      <w:pPr>
        <w:pStyle w:val="BookText"/>
      </w:pPr>
      <w:r>
        <w:rPr>
          <w:rFonts w:ascii="IRNazanin" w:hAnsi="IRNazanin" w:eastAsia="IRNazanin" w:cs="IRNazanin"/>
          <w:lang w:bidi="fa-IR"/>
          <w:color w:val="111111"/>
          <w:sz w:val="28"/>
          <w:szCs w:val="28"/>
          <w:rtl/>
        </w:rPr>
        <w:t xml:space="preserve">عجز عند محل النجم </w:t>
      </w:r>
      <w:r>
        <w:rPr>
          <w:rStyle w:val="FootnoteReference"/>
        </w:rPr>
        <w:footnoteReference w:id="954"/>
      </w:r>
      <w:r>
        <w:rPr>
          <w:rFonts w:ascii="IRNazanin" w:hAnsi="IRNazanin" w:eastAsia="IRNazanin" w:cs="IRNazanin"/>
          <w:lang w:bidi="fa-IR"/>
          <w:color w:val="111111"/>
          <w:sz w:val="28"/>
          <w:szCs w:val="28"/>
          <w:rtl/>
        </w:rPr>
        <w:t xml:space="preserve">الأول إلی ما بینه وبین أن یحل علیه الثانی،</w:t>
      </w:r>
    </w:p>
    <w:p>
      <w:pPr>
        <w:pStyle w:val="BookText"/>
      </w:pPr>
      <w:r>
        <w:rPr>
          <w:rFonts w:ascii="IRNazanin" w:hAnsi="IRNazanin" w:eastAsia="IRNazanin" w:cs="IRNazanin"/>
          <w:lang w:bidi="fa-IR"/>
          <w:color w:val="111111"/>
          <w:sz w:val="28"/>
          <w:szCs w:val="28"/>
          <w:rtl/>
        </w:rPr>
        <w:t xml:space="preserve">فإذا حل علیه الثانی ولم یؤد رد فی (الثانی إلی - خ) الرق.</w:t>
      </w:r>
    </w:p>
    <w:p>
      <w:pPr>
        <w:pStyle w:val="BookText"/>
      </w:pPr>
      <w:r>
        <w:rPr>
          <w:rFonts w:ascii="IRNazanin" w:hAnsi="IRNazanin" w:eastAsia="IRNazanin" w:cs="IRNazanin"/>
          <w:lang w:bidi="fa-IR"/>
          <w:color w:val="111111"/>
          <w:sz w:val="28"/>
          <w:szCs w:val="28"/>
          <w:rtl/>
        </w:rPr>
        <w:t xml:space="preserve">(22) المقنع 158 - ان کاتب رجل عبده واشترط علیه ان عجز</w:t>
      </w:r>
    </w:p>
    <w:p>
      <w:pPr>
        <w:pStyle w:val="BookText"/>
      </w:pPr>
      <w:r>
        <w:rPr>
          <w:rFonts w:ascii="IRNazanin" w:hAnsi="IRNazanin" w:eastAsia="IRNazanin" w:cs="IRNazanin"/>
          <w:lang w:bidi="fa-IR"/>
          <w:color w:val="111111"/>
          <w:sz w:val="28"/>
          <w:szCs w:val="28"/>
          <w:rtl/>
        </w:rPr>
        <w:t xml:space="preserve">فهو رد فی الرق فله شرطه ینتظر بالمکاتب ثلاثة أنجم فان هو عجز رد</w:t>
      </w:r>
    </w:p>
    <w:p>
      <w:pPr>
        <w:pStyle w:val="BookText"/>
      </w:pPr>
      <w:r>
        <w:rPr>
          <w:rFonts w:ascii="IRNazanin" w:hAnsi="IRNazanin" w:eastAsia="IRNazanin" w:cs="IRNazanin"/>
          <w:lang w:bidi="fa-IR"/>
          <w:color w:val="111111"/>
          <w:sz w:val="28"/>
          <w:szCs w:val="28"/>
          <w:rtl/>
        </w:rPr>
        <w:t xml:space="preserve">رقیقا.</w:t>
      </w:r>
    </w:p>
    <w:p>
      <w:pPr>
        <w:pStyle w:val="BookText"/>
      </w:pPr>
      <w:r>
        <w:rPr>
          <w:rFonts w:ascii="IRNazanin" w:hAnsi="IRNazanin" w:eastAsia="IRNazanin" w:cs="IRNazanin"/>
          <w:lang w:bidi="fa-IR"/>
          <w:color w:val="111111"/>
          <w:sz w:val="28"/>
          <w:szCs w:val="28"/>
          <w:rtl/>
        </w:rPr>
        <w:t xml:space="preserve">(23) قرب الإسناد 52 - الحسن بن ظریف عن الحسین بن علوان</w:t>
      </w:r>
    </w:p>
    <w:p>
      <w:pPr>
        <w:pStyle w:val="BookText"/>
      </w:pPr>
      <w:r>
        <w:rPr>
          <w:rFonts w:ascii="IRNazanin" w:hAnsi="IRNazanin" w:eastAsia="IRNazanin" w:cs="IRNazanin"/>
          <w:lang w:bidi="fa-IR"/>
          <w:color w:val="111111"/>
          <w:sz w:val="28"/>
          <w:szCs w:val="28"/>
          <w:rtl/>
        </w:rPr>
        <w:t xml:space="preserve">عن جعفر عن أبیه أن علیا علیه السلام کان یؤجل المکاتب بعد ما یعجز</w:t>
      </w:r>
    </w:p>
    <w:p>
      <w:pPr>
        <w:pStyle w:val="BookText"/>
      </w:pPr>
      <w:r>
        <w:rPr>
          <w:rFonts w:ascii="IRNazanin" w:hAnsi="IRNazanin" w:eastAsia="IRNazanin" w:cs="IRNazanin"/>
          <w:lang w:bidi="fa-IR"/>
          <w:color w:val="111111"/>
          <w:sz w:val="28"/>
          <w:szCs w:val="28"/>
          <w:rtl/>
        </w:rPr>
        <w:t xml:space="preserve">عامین معلومة فان أقام بحریته والا رده رقیقا. قرب الإسناد 70 - السندی</w:t>
      </w:r>
    </w:p>
    <w:p>
      <w:pPr>
        <w:pStyle w:val="BookText"/>
      </w:pPr>
      <w:r>
        <w:rPr>
          <w:rFonts w:ascii="IRNazanin" w:hAnsi="IRNazanin" w:eastAsia="IRNazanin" w:cs="IRNazanin"/>
          <w:lang w:bidi="fa-IR"/>
          <w:color w:val="111111"/>
          <w:sz w:val="28"/>
          <w:szCs w:val="28"/>
          <w:rtl/>
        </w:rPr>
        <w:t xml:space="preserve">بن محمد قال: حدثنی أبو البختری عن جعفر عن أبیه أن علی بن أبی طالب</w:t>
      </w:r>
    </w:p>
    <w:p>
      <w:pPr>
        <w:pStyle w:val="BookText"/>
      </w:pPr>
      <w:r>
        <w:rPr>
          <w:rFonts w:ascii="IRNazanin" w:hAnsi="IRNazanin" w:eastAsia="IRNazanin" w:cs="IRNazanin"/>
          <w:lang w:bidi="fa-IR"/>
          <w:color w:val="111111"/>
          <w:sz w:val="28"/>
          <w:szCs w:val="28"/>
          <w:rtl/>
        </w:rPr>
        <w:t xml:space="preserve">علیه السلام کان یؤجل (وذکر نحوه).</w:t>
      </w:r>
    </w:p>
    <w:p>
      <w:pPr>
        <w:pStyle w:val="BookText"/>
      </w:pPr>
      <w:r>
        <w:rPr>
          <w:rFonts w:ascii="IRNazanin" w:hAnsi="IRNazanin" w:eastAsia="IRNazanin" w:cs="IRNazanin"/>
          <w:lang w:bidi="fa-IR"/>
          <w:color w:val="111111"/>
          <w:sz w:val="28"/>
          <w:szCs w:val="28"/>
          <w:rtl/>
        </w:rPr>
        <w:t xml:space="preserve">وتقدم فی روایة ابن مسلم (1) من باب (3) أنه لیس علی الأمة</w:t>
      </w:r>
    </w:p>
    <w:p>
      <w:pPr>
        <w:pStyle w:val="BookText"/>
      </w:pPr>
      <w:r>
        <w:rPr>
          <w:rFonts w:ascii="IRNazanin" w:hAnsi="IRNazanin" w:eastAsia="IRNazanin" w:cs="IRNazanin"/>
          <w:lang w:bidi="fa-IR"/>
          <w:color w:val="111111"/>
          <w:sz w:val="28"/>
          <w:szCs w:val="28"/>
          <w:rtl/>
        </w:rPr>
        <w:t xml:space="preserve">قناع فی الصلاة من أبواب الستر فی الصلاة قوله علیه السلام وهی مملوکة</w:t>
      </w:r>
    </w:p>
    <w:p>
      <w:pPr>
        <w:pStyle w:val="BookText"/>
      </w:pPr>
      <w:r>
        <w:rPr>
          <w:rFonts w:ascii="IRNazanin" w:hAnsi="IRNazanin" w:eastAsia="IRNazanin" w:cs="IRNazanin"/>
          <w:lang w:bidi="fa-IR"/>
          <w:color w:val="111111"/>
          <w:sz w:val="28"/>
          <w:szCs w:val="28"/>
          <w:rtl/>
        </w:rPr>
        <w:t xml:space="preserve">حتی تؤدی جمیع مکاتبتها ویجری علیها ما یجری علی المملوک فی</w:t>
      </w:r>
    </w:p>
    <w:p>
      <w:pPr>
        <w:pStyle w:val="BookText"/>
      </w:pPr>
      <w:r>
        <w:rPr>
          <w:rFonts w:ascii="IRNazanin" w:hAnsi="IRNazanin" w:eastAsia="IRNazanin" w:cs="IRNazanin"/>
          <w:lang w:bidi="fa-IR"/>
          <w:color w:val="111111"/>
          <w:sz w:val="28"/>
          <w:szCs w:val="28"/>
          <w:rtl/>
        </w:rPr>
        <w:t xml:space="preserve">الحدود کلها، وفی أحادیث باب (6) ثبوت خیار الشرط من أبواب</w:t>
      </w:r>
    </w:p>
    <w:p>
      <w:pPr>
        <w:pStyle w:val="BookText"/>
      </w:pPr>
      <w:r>
        <w:rPr>
          <w:rFonts w:ascii="IRNazanin" w:hAnsi="IRNazanin" w:eastAsia="IRNazanin" w:cs="IRNazanin"/>
          <w:lang w:bidi="fa-IR"/>
          <w:color w:val="111111"/>
          <w:sz w:val="28"/>
          <w:szCs w:val="28"/>
          <w:rtl/>
        </w:rPr>
        <w:t xml:space="preserve">الخیار ما یدل علی لزوم مراعاة الشرط.</w:t>
      </w:r>
    </w:p>
    <w:p>
      <w:pPr>
        <w:pStyle w:val="BookText"/>
      </w:pPr>
      <w:r>
        <w:rPr>
          <w:rFonts w:ascii="IRNazanin" w:hAnsi="IRNazanin" w:eastAsia="IRNazanin" w:cs="IRNazanin"/>
          <w:lang w:bidi="fa-IR"/>
          <w:color w:val="111111"/>
          <w:sz w:val="28"/>
          <w:szCs w:val="28"/>
          <w:rtl/>
        </w:rPr>
        <w:t xml:space="preserve">وراجع باب حکم میراث المکاتب من أبواب موانع الإرث.</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90" w:name="pg12422_156878"/>
    <w:bookmarkEnd w:id="190"/>
    <w:p>
      <w:pPr>
        <w:pStyle w:val="Heading4"/>
      </w:pPr>
      <w:bookmarkStart w:id="553" w:name="_Toc290"/>
      <w:r>
        <w:t>(7) باب أن المکاتب لا یجوز له التزویج ولا الحج ولا التصرف...</w:t>
      </w:r>
      <w:bookmarkEnd w:id="553"/>
    </w:p>
    <w:p>
      <w:pPr>
        <w:pStyle w:val="BookText"/>
      </w:pPr>
      <w:r>
        <w:rPr>
          <w:rFonts w:ascii="IRNazanin" w:hAnsi="IRNazanin" w:eastAsia="IRNazanin" w:cs="IRNazanin"/>
          <w:lang w:bidi="fa-IR"/>
          <w:color w:val="111111"/>
          <w:sz w:val="28"/>
          <w:szCs w:val="28"/>
          <w:rtl/>
        </w:rPr>
        <w:t xml:space="preserve">*باب أن المکاتب لا یجوز له التزویج ولا الحج ولا التصرف</w:t>
      </w:r>
    </w:p>
    <w:p>
      <w:pPr>
        <w:pStyle w:val="BookText"/>
      </w:pPr>
      <w:r>
        <w:rPr>
          <w:rFonts w:ascii="IRNazanin" w:hAnsi="IRNazanin" w:eastAsia="IRNazanin" w:cs="IRNazanin"/>
          <w:lang w:bidi="fa-IR"/>
          <w:color w:val="111111"/>
          <w:sz w:val="28"/>
          <w:szCs w:val="28"/>
          <w:rtl/>
        </w:rPr>
        <w:t xml:space="preserve">فی ماله بما زاد عن القوت الا باذن مولاه وحکم تزویج المکاتبة *</w:t>
      </w:r>
    </w:p>
    <w:p>
      <w:pPr>
        <w:pStyle w:val="BookText"/>
      </w:pPr>
      <w:r>
        <w:rPr>
          <w:rFonts w:ascii="IRNazanin" w:hAnsi="IRNazanin" w:eastAsia="IRNazanin" w:cs="IRNazanin"/>
          <w:lang w:bidi="fa-IR"/>
          <w:color w:val="111111"/>
          <w:sz w:val="28"/>
          <w:szCs w:val="28"/>
          <w:rtl/>
        </w:rPr>
        <w:t xml:space="preserve">1194 (1) یب 269 ج 8 - محمد بن یعقوب عن کا 188 ج 6 -</w:t>
      </w:r>
    </w:p>
    <w:p>
      <w:pPr>
        <w:pStyle w:val="BookText"/>
      </w:pPr>
      <w:r>
        <w:rPr>
          <w:rFonts w:ascii="IRNazanin" w:hAnsi="IRNazanin" w:eastAsia="IRNazanin" w:cs="IRNazanin"/>
          <w:lang w:bidi="fa-IR"/>
          <w:color w:val="111111"/>
          <w:sz w:val="28"/>
          <w:szCs w:val="28"/>
          <w:rtl/>
        </w:rPr>
        <w:t xml:space="preserve">محمد بن یحیی عن أحمد بن محمد عن علی بن الحکم عن فقیه 76 ج 3 -</w:t>
      </w:r>
    </w:p>
    <w:p>
      <w:pPr>
        <w:pStyle w:val="BookText"/>
      </w:pPr>
      <w:r>
        <w:rPr>
          <w:rFonts w:ascii="IRNazanin" w:hAnsi="IRNazanin" w:eastAsia="IRNazanin" w:cs="IRNazanin"/>
          <w:lang w:bidi="fa-IR"/>
          <w:color w:val="111111"/>
          <w:sz w:val="28"/>
          <w:szCs w:val="28"/>
          <w:rtl/>
        </w:rPr>
        <w:t xml:space="preserve">معاویة بن وهب عن أبی عبد الله علیه السلام أنه قال فی رجل </w:t>
      </w:r>
      <w:r>
        <w:rPr>
          <w:rStyle w:val="FootnoteReference"/>
        </w:rPr>
        <w:footnoteReference w:id="955"/>
      </w:r>
      <w:r>
        <w:rPr>
          <w:rFonts w:ascii="IRNazanin" w:hAnsi="IRNazanin" w:eastAsia="IRNazanin" w:cs="IRNazanin"/>
          <w:lang w:bidi="fa-IR"/>
          <w:color w:val="111111"/>
          <w:sz w:val="28"/>
          <w:szCs w:val="28"/>
          <w:rtl/>
        </w:rPr>
        <w:t xml:space="preserve">کاتب</w:t>
      </w:r>
    </w:p>
    <w:p>
      <w:pPr>
        <w:pStyle w:val="BookText"/>
      </w:pPr>
      <w:r>
        <w:rPr>
          <w:rFonts w:ascii="IRNazanin" w:hAnsi="IRNazanin" w:eastAsia="IRNazanin" w:cs="IRNazanin"/>
          <w:lang w:bidi="fa-IR"/>
          <w:color w:val="111111"/>
          <w:sz w:val="28"/>
          <w:szCs w:val="28"/>
          <w:rtl/>
        </w:rPr>
        <w:t xml:space="preserve">علی نفسه وماله وله أمة وقد شرط علیه أن لا یتزوج فأعتق الأمة</w:t>
      </w:r>
    </w:p>
    <w:p>
      <w:pPr>
        <w:pStyle w:val="BookText"/>
      </w:pPr>
      <w:r>
        <w:rPr>
          <w:rFonts w:ascii="IRNazanin" w:hAnsi="IRNazanin" w:eastAsia="IRNazanin" w:cs="IRNazanin"/>
          <w:lang w:bidi="fa-IR"/>
          <w:color w:val="111111"/>
          <w:sz w:val="28"/>
          <w:szCs w:val="28"/>
          <w:rtl/>
        </w:rPr>
        <w:t xml:space="preserve">وتزوجها قال: لا یصلح له أن یحدث فی ماله الا أکله </w:t>
      </w:r>
      <w:r>
        <w:rPr>
          <w:rStyle w:val="FootnoteReference"/>
        </w:rPr>
        <w:footnoteReference w:id="956"/>
      </w:r>
      <w:r>
        <w:rPr>
          <w:rFonts w:ascii="IRNazanin" w:hAnsi="IRNazanin" w:eastAsia="IRNazanin" w:cs="IRNazanin"/>
          <w:lang w:bidi="fa-IR"/>
          <w:color w:val="111111"/>
          <w:sz w:val="28"/>
          <w:szCs w:val="28"/>
          <w:rtl/>
        </w:rPr>
        <w:t xml:space="preserve">من الطعام</w:t>
      </w:r>
    </w:p>
    <w:p>
      <w:pPr>
        <w:pStyle w:val="BookText"/>
      </w:pPr>
      <w:r>
        <w:rPr>
          <w:rFonts w:ascii="IRNazanin" w:hAnsi="IRNazanin" w:eastAsia="IRNazanin" w:cs="IRNazanin"/>
          <w:lang w:bidi="fa-IR"/>
          <w:color w:val="111111"/>
          <w:sz w:val="28"/>
          <w:szCs w:val="28"/>
          <w:rtl/>
        </w:rPr>
        <w:t xml:space="preserve">ونکاحه فاسد مردود قیل: فان سیده علم بنکاحه ولم یقل شیئا؟ قال:</w:t>
      </w:r>
    </w:p>
    <w:p>
      <w:pPr>
        <w:pStyle w:val="BookText"/>
      </w:pPr>
      <w:r>
        <w:rPr>
          <w:rFonts w:ascii="IRNazanin" w:hAnsi="IRNazanin" w:eastAsia="IRNazanin" w:cs="IRNazanin"/>
          <w:lang w:bidi="fa-IR"/>
          <w:color w:val="111111"/>
          <w:sz w:val="28"/>
          <w:szCs w:val="28"/>
          <w:rtl/>
        </w:rPr>
        <w:t xml:space="preserve">إذا صمت حین یعلم ذلک فقد أقر </w:t>
      </w:r>
      <w:r>
        <w:rPr>
          <w:rStyle w:val="FootnoteReference"/>
        </w:rPr>
        <w:footnoteReference w:id="957"/>
      </w:r>
      <w:r>
        <w:rPr>
          <w:rFonts w:ascii="IRNazanin" w:hAnsi="IRNazanin" w:eastAsia="IRNazanin" w:cs="IRNazanin"/>
          <w:lang w:bidi="fa-IR"/>
          <w:color w:val="111111"/>
          <w:sz w:val="28"/>
          <w:szCs w:val="28"/>
          <w:rtl/>
        </w:rPr>
        <w:t xml:space="preserve">قیل: فان (کان - یب - فقیه)</w:t>
      </w:r>
    </w:p>
    <w:p>
      <w:pPr>
        <w:pStyle w:val="BookText"/>
      </w:pPr>
      <w:r>
        <w:rPr>
          <w:rFonts w:ascii="IRNazanin" w:hAnsi="IRNazanin" w:eastAsia="IRNazanin" w:cs="IRNazanin"/>
          <w:lang w:bidi="fa-IR"/>
          <w:color w:val="111111"/>
          <w:sz w:val="28"/>
          <w:szCs w:val="28"/>
          <w:rtl/>
        </w:rPr>
        <w:t xml:space="preserve">المکاتب عتق أفتری أن یجدد النکاح </w:t>
      </w:r>
      <w:r>
        <w:rPr>
          <w:rStyle w:val="FootnoteReference"/>
        </w:rPr>
        <w:footnoteReference w:id="958"/>
      </w:r>
      <w:r>
        <w:rPr>
          <w:rFonts w:ascii="IRNazanin" w:hAnsi="IRNazanin" w:eastAsia="IRNazanin" w:cs="IRNazanin"/>
          <w:lang w:bidi="fa-IR"/>
          <w:color w:val="111111"/>
          <w:sz w:val="28"/>
          <w:szCs w:val="28"/>
          <w:rtl/>
        </w:rPr>
        <w:t xml:space="preserve">أو یمضی علی النکاح الأول؟</w:t>
      </w:r>
    </w:p>
    <w:p>
      <w:pPr>
        <w:pStyle w:val="BookText"/>
      </w:pPr>
      <w:r>
        <w:rPr>
          <w:rFonts w:ascii="IRNazanin" w:hAnsi="IRNazanin" w:eastAsia="IRNazanin" w:cs="IRNazanin"/>
          <w:lang w:bidi="fa-IR"/>
          <w:color w:val="111111"/>
          <w:sz w:val="28"/>
          <w:szCs w:val="28"/>
          <w:rtl/>
        </w:rPr>
        <w:t xml:space="preserve">قال: یمضی علی نکاحه.</w:t>
      </w:r>
    </w:p>
    <w:p>
      <w:pPr>
        <w:pStyle w:val="BookText"/>
      </w:pPr>
      <w:r>
        <w:rPr>
          <w:rFonts w:ascii="IRNazanin" w:hAnsi="IRNazanin" w:eastAsia="IRNazanin" w:cs="IRNazanin"/>
          <w:lang w:bidi="fa-IR"/>
          <w:color w:val="111111"/>
          <w:sz w:val="28"/>
          <w:szCs w:val="28"/>
          <w:rtl/>
        </w:rPr>
        <w:t xml:space="preserve">المقنع 159 - ان کاتب رجل عبدا علی نفسه (وذکر نحوه)</w:t>
      </w:r>
    </w:p>
    <w:p>
      <w:pPr>
        <w:pStyle w:val="BookText"/>
      </w:pPr>
      <w:r>
        <w:rPr>
          <w:rFonts w:ascii="IRNazanin" w:hAnsi="IRNazanin" w:eastAsia="IRNazanin" w:cs="IRNazanin"/>
          <w:lang w:bidi="fa-IR"/>
          <w:color w:val="111111"/>
          <w:sz w:val="28"/>
          <w:szCs w:val="28"/>
          <w:rtl/>
        </w:rPr>
        <w:t xml:space="preserve">(2) المقنع 159 - المکاتب یجوز علیه جمیع ما شرطت علیه ولو</w:t>
      </w:r>
    </w:p>
    <w:p>
      <w:pPr>
        <w:pStyle w:val="BookText"/>
      </w:pPr>
      <w:r>
        <w:rPr>
          <w:rFonts w:ascii="IRNazanin" w:hAnsi="IRNazanin" w:eastAsia="IRNazanin" w:cs="IRNazanin"/>
          <w:lang w:bidi="fa-IR"/>
          <w:color w:val="111111"/>
          <w:sz w:val="28"/>
          <w:szCs w:val="28"/>
          <w:rtl/>
        </w:rPr>
        <w:t xml:space="preserve">أن رجلا کاتب مملوکا واشترط علیه أن لا یبرح </w:t>
      </w:r>
      <w:r>
        <w:rPr>
          <w:rStyle w:val="FootnoteReference"/>
        </w:rPr>
        <w:footnoteReference w:id="959"/>
      </w:r>
      <w:r>
        <w:rPr>
          <w:rFonts w:ascii="IRNazanin" w:hAnsi="IRNazanin" w:eastAsia="IRNazanin" w:cs="IRNazanin"/>
          <w:lang w:bidi="fa-IR"/>
          <w:color w:val="111111"/>
          <w:sz w:val="28"/>
          <w:szCs w:val="28"/>
          <w:rtl/>
        </w:rPr>
        <w:t xml:space="preserve">الا باذنه حتی</w:t>
      </w:r>
    </w:p>
    <w:p>
      <w:pPr>
        <w:pStyle w:val="BookText"/>
      </w:pPr>
      <w:r>
        <w:rPr>
          <w:rFonts w:ascii="IRNazanin" w:hAnsi="IRNazanin" w:eastAsia="IRNazanin" w:cs="IRNazanin"/>
          <w:lang w:bidi="fa-IR"/>
          <w:color w:val="111111"/>
          <w:sz w:val="28"/>
          <w:szCs w:val="28"/>
          <w:rtl/>
        </w:rPr>
        <w:t xml:space="preserve">یؤدی مکاتبته لما جاز له أن یبرح الا باذنه.</w:t>
      </w:r>
    </w:p>
    <w:p>
      <w:pPr>
        <w:pStyle w:val="BookText"/>
      </w:pPr>
      <w:r>
        <w:rPr>
          <w:rFonts w:ascii="IRNazanin" w:hAnsi="IRNazanin" w:eastAsia="IRNazanin" w:cs="IRNazanin"/>
          <w:lang w:bidi="fa-IR"/>
          <w:color w:val="111111"/>
          <w:sz w:val="28"/>
          <w:szCs w:val="28"/>
          <w:rtl/>
        </w:rPr>
        <w:t xml:space="preserve">(3) الدعائم 312 ج 2 - عن جعفر بن محمد علیه السلام أنه سئل</w:t>
      </w:r>
    </w:p>
    <w:p>
      <w:pPr>
        <w:pStyle w:val="BookText"/>
      </w:pPr>
      <w:r>
        <w:rPr>
          <w:rFonts w:ascii="IRNazanin" w:hAnsi="IRNazanin" w:eastAsia="IRNazanin" w:cs="IRNazanin"/>
          <w:lang w:bidi="fa-IR"/>
          <w:color w:val="111111"/>
          <w:sz w:val="28"/>
          <w:szCs w:val="28"/>
          <w:rtl/>
        </w:rPr>
        <w:t xml:space="preserve">عن المکاتب یشترط علیه أن لا یتزوج الا بأذن الذی کاتبه حتی یؤدی</w:t>
      </w:r>
    </w:p>
    <w:p>
      <w:pPr>
        <w:pStyle w:val="BookText"/>
      </w:pPr>
      <w:r>
        <w:rPr>
          <w:rFonts w:ascii="IRNazanin" w:hAnsi="IRNazanin" w:eastAsia="IRNazanin" w:cs="IRNazanin"/>
          <w:lang w:bidi="fa-IR"/>
          <w:color w:val="111111"/>
          <w:sz w:val="28"/>
          <w:szCs w:val="28"/>
          <w:rtl/>
        </w:rPr>
        <w:t xml:space="preserve">مکاتبته قال: یلزمه ذلک إذا اشترط علیه فان نکح فنکاحه فاسد مردود</w:t>
      </w:r>
    </w:p>
    <w:p>
      <w:pPr>
        <w:pStyle w:val="BookText"/>
      </w:pPr>
      <w:r>
        <w:rPr>
          <w:rFonts w:ascii="IRNazanin" w:hAnsi="IRNazanin" w:eastAsia="IRNazanin" w:cs="IRNazanin"/>
          <w:lang w:bidi="fa-IR"/>
          <w:color w:val="111111"/>
          <w:sz w:val="28"/>
          <w:szCs w:val="28"/>
          <w:rtl/>
        </w:rPr>
        <w:t xml:space="preserve">إلا أن یعتق فیمضی علی نکاحه.</w:t>
      </w:r>
    </w:p>
    <w:p>
      <w:pPr>
        <w:pStyle w:val="BookText"/>
      </w:pPr>
      <w:r>
        <w:rPr>
          <w:rFonts w:ascii="IRNazanin" w:hAnsi="IRNazanin" w:eastAsia="IRNazanin" w:cs="IRNazanin"/>
          <w:lang w:bidi="fa-IR"/>
          <w:color w:val="111111"/>
          <w:sz w:val="28"/>
          <w:szCs w:val="28"/>
          <w:rtl/>
        </w:rPr>
        <w:t xml:space="preserve">(4) کا 186 ج 6 - محمد بن یحیی عن أحمد بن محمد وعلی بن</w:t>
      </w:r>
    </w:p>
    <w:p>
      <w:pPr>
        <w:pStyle w:val="BookText"/>
      </w:pPr>
      <w:r>
        <w:rPr>
          <w:rFonts w:ascii="IRNazanin" w:hAnsi="IRNazanin" w:eastAsia="IRNazanin" w:cs="IRNazanin"/>
          <w:lang w:bidi="fa-IR"/>
          <w:color w:val="111111"/>
          <w:sz w:val="28"/>
          <w:szCs w:val="28"/>
          <w:rtl/>
        </w:rPr>
        <w:t xml:space="preserve">إبراهیم عن أبیه جمیعا عن یب 268 ج 8 - ابن محبوب عن علی ابن أبی</w:t>
      </w:r>
    </w:p>
    <w:p>
      <w:pPr>
        <w:pStyle w:val="BookText"/>
      </w:pPr>
      <w:r>
        <w:rPr>
          <w:rFonts w:ascii="IRNazanin" w:hAnsi="IRNazanin" w:eastAsia="IRNazanin" w:cs="IRNazanin"/>
          <w:lang w:bidi="fa-IR"/>
          <w:color w:val="111111"/>
          <w:sz w:val="28"/>
          <w:szCs w:val="28"/>
          <w:rtl/>
        </w:rPr>
        <w:t xml:space="preserve">حمزة عن أبی بصیر عن أبی جعفر علیه السلام قال: المکاتب لا یجوز</w:t>
      </w:r>
    </w:p>
    <w:p>
      <w:pPr>
        <w:pStyle w:val="BookText"/>
      </w:pPr>
      <w:r>
        <w:rPr>
          <w:rFonts w:ascii="IRNazanin" w:hAnsi="IRNazanin" w:eastAsia="IRNazanin" w:cs="IRNazanin"/>
          <w:lang w:bidi="fa-IR"/>
          <w:color w:val="111111"/>
          <w:sz w:val="28"/>
          <w:szCs w:val="28"/>
          <w:rtl/>
        </w:rPr>
        <w:t xml:space="preserve">له عتق ولا هبة ولا نکاح ولا شهادة ولا حج حتی یؤدی جمیع ما علیه</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کان مولاه (قد - کا) شرط علیه ان (هو - کا) عجز عن نجم من</w:t>
      </w:r>
    </w:p>
    <w:p>
      <w:pPr>
        <w:pStyle w:val="BookText"/>
      </w:pPr>
      <w:r>
        <w:rPr>
          <w:rFonts w:ascii="IRNazanin" w:hAnsi="IRNazanin" w:eastAsia="IRNazanin" w:cs="IRNazanin"/>
          <w:lang w:bidi="fa-IR"/>
          <w:color w:val="111111"/>
          <w:sz w:val="28"/>
          <w:szCs w:val="28"/>
          <w:rtl/>
        </w:rPr>
        <w:t xml:space="preserve">نجومه فهو رد فی الرق.</w:t>
      </w:r>
    </w:p>
    <w:p>
      <w:pPr>
        <w:pStyle w:val="BookText"/>
      </w:pPr>
      <w:r>
        <w:rPr>
          <w:rFonts w:ascii="IRNazanin" w:hAnsi="IRNazanin" w:eastAsia="IRNazanin" w:cs="IRNazanin"/>
          <w:lang w:bidi="fa-IR"/>
          <w:color w:val="111111"/>
          <w:sz w:val="28"/>
          <w:szCs w:val="28"/>
          <w:rtl/>
        </w:rPr>
        <w:t xml:space="preserve">(5) یب 275 ج 8 - الحسن بن محبوب عن علی بن رئاب عن أبی</w:t>
      </w:r>
    </w:p>
    <w:p>
      <w:pPr>
        <w:pStyle w:val="BookText"/>
      </w:pPr>
      <w:r>
        <w:rPr>
          <w:rFonts w:ascii="IRNazanin" w:hAnsi="IRNazanin" w:eastAsia="IRNazanin" w:cs="IRNazanin"/>
          <w:lang w:bidi="fa-IR"/>
          <w:color w:val="111111"/>
          <w:sz w:val="28"/>
          <w:szCs w:val="28"/>
          <w:rtl/>
        </w:rPr>
        <w:t xml:space="preserve">بصیر عن أبی جعفر علیه السلام قال: المکاتب لا یجوز له عتق ولا هبة</w:t>
      </w:r>
    </w:p>
    <w:p>
      <w:pPr>
        <w:pStyle w:val="BookText"/>
      </w:pPr>
      <w:r>
        <w:rPr>
          <w:rFonts w:ascii="IRNazanin" w:hAnsi="IRNazanin" w:eastAsia="IRNazanin" w:cs="IRNazanin"/>
          <w:lang w:bidi="fa-IR"/>
          <w:color w:val="111111"/>
          <w:sz w:val="28"/>
          <w:szCs w:val="28"/>
          <w:rtl/>
        </w:rPr>
        <w:t xml:space="preserve">ولا تزویج حتی یؤدی ما علیه ان کان مولاه شرط علیه ان هو عجز فهو</w:t>
      </w:r>
    </w:p>
    <w:p>
      <w:pPr>
        <w:pStyle w:val="BookText"/>
      </w:pPr>
      <w:r>
        <w:rPr>
          <w:rFonts w:ascii="IRNazanin" w:hAnsi="IRNazanin" w:eastAsia="IRNazanin" w:cs="IRNazanin"/>
          <w:lang w:bidi="fa-IR"/>
          <w:color w:val="111111"/>
          <w:sz w:val="28"/>
          <w:szCs w:val="28"/>
          <w:rtl/>
        </w:rPr>
        <w:t xml:space="preserve">رد فی الرق ولکن یبیع ویشتری وان وقع علیه دین فی تجارة کان</w:t>
      </w:r>
    </w:p>
    <w:p>
      <w:pPr>
        <w:pStyle w:val="BookText"/>
      </w:pPr>
      <w:r>
        <w:rPr>
          <w:rFonts w:ascii="IRNazanin" w:hAnsi="IRNazanin" w:eastAsia="IRNazanin" w:cs="IRNazanin"/>
          <w:lang w:bidi="fa-IR"/>
          <w:color w:val="111111"/>
          <w:sz w:val="28"/>
          <w:szCs w:val="28"/>
          <w:rtl/>
        </w:rPr>
        <w:t xml:space="preserve">علی مولاه أن یقضی دینه لأنه عبده.</w:t>
      </w:r>
    </w:p>
    <w:p>
      <w:pPr>
        <w:pStyle w:val="BookText"/>
      </w:pPr>
      <w:r>
        <w:rPr>
          <w:rFonts w:ascii="IRNazanin" w:hAnsi="IRNazanin" w:eastAsia="IRNazanin" w:cs="IRNazanin"/>
          <w:lang w:bidi="fa-IR"/>
          <w:color w:val="111111"/>
          <w:sz w:val="28"/>
          <w:szCs w:val="28"/>
          <w:rtl/>
        </w:rPr>
        <w:t xml:space="preserve">(6) یب 214 ج 8 - الحسن بن محبوب عن علی بن رئاب عن أبی</w:t>
      </w:r>
    </w:p>
    <w:p>
      <w:pPr>
        <w:pStyle w:val="BookText"/>
      </w:pPr>
      <w:r>
        <w:rPr>
          <w:rFonts w:ascii="IRNazanin" w:hAnsi="IRNazanin" w:eastAsia="IRNazanin" w:cs="IRNazanin"/>
          <w:lang w:bidi="fa-IR"/>
          <w:color w:val="111111"/>
          <w:sz w:val="28"/>
          <w:szCs w:val="28"/>
          <w:rtl/>
        </w:rPr>
        <w:t xml:space="preserve">بصیر قال: سألت أبا عبد الله علیه السلام قلت له: الرجل المسلم أله أن</w:t>
      </w:r>
    </w:p>
    <w:p>
      <w:pPr>
        <w:pStyle w:val="BookText"/>
      </w:pPr>
      <w:r>
        <w:rPr>
          <w:rFonts w:ascii="IRNazanin" w:hAnsi="IRNazanin" w:eastAsia="IRNazanin" w:cs="IRNazanin"/>
          <w:lang w:bidi="fa-IR"/>
          <w:color w:val="111111"/>
          <w:sz w:val="28"/>
          <w:szCs w:val="28"/>
          <w:rtl/>
        </w:rPr>
        <w:t xml:space="preserve">یتزوج المکاتبة التی قد أدت نصف مکاتبتها؟ قال: فقال: ان کان سیدها</w:t>
      </w:r>
    </w:p>
    <w:p>
      <w:pPr>
        <w:pStyle w:val="BookText"/>
      </w:pPr>
      <w:r>
        <w:rPr>
          <w:rFonts w:ascii="IRNazanin" w:hAnsi="IRNazanin" w:eastAsia="IRNazanin" w:cs="IRNazanin"/>
          <w:lang w:bidi="fa-IR"/>
          <w:color w:val="111111"/>
          <w:sz w:val="28"/>
          <w:szCs w:val="28"/>
          <w:rtl/>
        </w:rPr>
        <w:t xml:space="preserve">حین کاتبها شرط علیها ان هی عجزت فهی رد فی الرق فلا یجوز نکاحها</w:t>
      </w:r>
    </w:p>
    <w:p>
      <w:pPr>
        <w:pStyle w:val="BookText"/>
      </w:pPr>
      <w:r>
        <w:rPr>
          <w:rFonts w:ascii="IRNazanin" w:hAnsi="IRNazanin" w:eastAsia="IRNazanin" w:cs="IRNazanin"/>
          <w:lang w:bidi="fa-IR"/>
          <w:color w:val="111111"/>
          <w:sz w:val="28"/>
          <w:szCs w:val="28"/>
          <w:rtl/>
        </w:rPr>
        <w:t xml:space="preserve">حتی تؤدی جمیع ما علیها.</w:t>
      </w:r>
    </w:p>
    <w:p>
      <w:pPr>
        <w:pStyle w:val="BookText"/>
      </w:pPr>
      <w:r>
        <w:rPr>
          <w:rFonts w:ascii="IRNazanin" w:hAnsi="IRNazanin" w:eastAsia="IRNazanin" w:cs="IRNazanin"/>
          <w:lang w:bidi="fa-IR"/>
          <w:color w:val="111111"/>
          <w:sz w:val="28"/>
          <w:szCs w:val="28"/>
          <w:rtl/>
        </w:rPr>
        <w:t xml:space="preserve">(7) الدعائم 312 ج 2 - عن أبی جعفر وأبی عبد الله علیهما السلام</w:t>
      </w:r>
    </w:p>
    <w:p>
      <w:pPr>
        <w:pStyle w:val="BookText"/>
      </w:pPr>
      <w:r>
        <w:rPr>
          <w:rFonts w:ascii="IRNazanin" w:hAnsi="IRNazanin" w:eastAsia="IRNazanin" w:cs="IRNazanin"/>
          <w:lang w:bidi="fa-IR"/>
          <w:color w:val="111111"/>
          <w:sz w:val="28"/>
          <w:szCs w:val="28"/>
          <w:rtl/>
        </w:rPr>
        <w:t xml:space="preserve">أنهما قالا: إذا اشترط علی المکاتب أنه ان عجز رد فی الرق فحکمه حکم</w:t>
      </w:r>
    </w:p>
    <w:p>
      <w:pPr>
        <w:pStyle w:val="BookText"/>
      </w:pPr>
      <w:r>
        <w:rPr>
          <w:rFonts w:ascii="IRNazanin" w:hAnsi="IRNazanin" w:eastAsia="IRNazanin" w:cs="IRNazanin"/>
          <w:lang w:bidi="fa-IR"/>
          <w:color w:val="111111"/>
          <w:sz w:val="28"/>
          <w:szCs w:val="28"/>
          <w:rtl/>
        </w:rPr>
        <w:t xml:space="preserve">المملوک فی کل شئ خلا ما یملکه فإنه له یؤدی منه نجومه، فإذا أعتق</w:t>
      </w:r>
    </w:p>
    <w:p>
      <w:pPr>
        <w:pStyle w:val="BookText"/>
      </w:pPr>
      <w:r>
        <w:rPr>
          <w:rFonts w:ascii="IRNazanin" w:hAnsi="IRNazanin" w:eastAsia="IRNazanin" w:cs="IRNazanin"/>
          <w:lang w:bidi="fa-IR"/>
          <w:color w:val="111111"/>
          <w:sz w:val="28"/>
          <w:szCs w:val="28"/>
          <w:rtl/>
        </w:rPr>
        <w:t xml:space="preserve">کان ما بقی فی یدیه له، وله أن یشتری ویبیع، فان وقع علیه دین فی</w:t>
      </w:r>
    </w:p>
    <w:p>
      <w:pPr>
        <w:pStyle w:val="BookText"/>
      </w:pPr>
      <w:r>
        <w:rPr>
          <w:rFonts w:ascii="IRNazanin" w:hAnsi="IRNazanin" w:eastAsia="IRNazanin" w:cs="IRNazanin"/>
          <w:lang w:bidi="fa-IR"/>
          <w:color w:val="111111"/>
          <w:sz w:val="28"/>
          <w:szCs w:val="28"/>
          <w:rtl/>
        </w:rPr>
        <w:t xml:space="preserve">مکاتبته فی تجارته ثم عجز فان علی مولاه أن یؤدی عنه لأنه عبده یؤدی</w:t>
      </w:r>
    </w:p>
    <w:p>
      <w:pPr>
        <w:pStyle w:val="BookText"/>
      </w:pPr>
      <w:r>
        <w:rPr>
          <w:rFonts w:ascii="IRNazanin" w:hAnsi="IRNazanin" w:eastAsia="IRNazanin" w:cs="IRNazanin"/>
          <w:lang w:bidi="fa-IR"/>
          <w:color w:val="111111"/>
          <w:sz w:val="28"/>
          <w:szCs w:val="28"/>
          <w:rtl/>
        </w:rPr>
        <w:t xml:space="preserve">ما علیه ولا یرث ولا یورث وله ما للمملوکین وعلیه ما هو علیهم،</w:t>
      </w:r>
    </w:p>
    <w:p>
      <w:pPr>
        <w:pStyle w:val="BookText"/>
      </w:pPr>
      <w:r>
        <w:rPr>
          <w:rFonts w:ascii="IRNazanin" w:hAnsi="IRNazanin" w:eastAsia="IRNazanin" w:cs="IRNazanin"/>
          <w:lang w:bidi="fa-IR"/>
          <w:color w:val="111111"/>
          <w:sz w:val="28"/>
          <w:szCs w:val="28"/>
          <w:rtl/>
        </w:rPr>
        <w:t xml:space="preserve">ولا یجوز له عتق ولا هبة ولا نکاح ولا حج الا بأذن موالیه حتی یؤدی</w:t>
      </w:r>
    </w:p>
    <w:p>
      <w:pPr>
        <w:pStyle w:val="BookText"/>
      </w:pPr>
      <w:r>
        <w:rPr>
          <w:rFonts w:ascii="IRNazanin" w:hAnsi="IRNazanin" w:eastAsia="IRNazanin" w:cs="IRNazanin"/>
          <w:lang w:bidi="fa-IR"/>
          <w:color w:val="111111"/>
          <w:sz w:val="28"/>
          <w:szCs w:val="28"/>
          <w:rtl/>
        </w:rPr>
        <w:t xml:space="preserve">جمیع ما علیه، وإن لم یشترط علیه أنه ان عجر رد فی الرق وکوتب علی</w:t>
      </w:r>
    </w:p>
    <w:p>
      <w:pPr>
        <w:pStyle w:val="BookText"/>
      </w:pPr>
      <w:r>
        <w:rPr>
          <w:rFonts w:ascii="IRNazanin" w:hAnsi="IRNazanin" w:eastAsia="IRNazanin" w:cs="IRNazanin"/>
          <w:lang w:bidi="fa-IR"/>
          <w:color w:val="111111"/>
          <w:sz w:val="28"/>
          <w:szCs w:val="28"/>
          <w:rtl/>
        </w:rPr>
        <w:t xml:space="preserve">نجوم معلومة فان العتق یجری فیه مع أول نجم یؤدیه فیعتق منه بقدر ما</w:t>
      </w:r>
    </w:p>
    <w:p>
      <w:pPr>
        <w:pStyle w:val="BookText"/>
      </w:pPr>
      <w:r>
        <w:rPr>
          <w:rFonts w:ascii="IRNazanin" w:hAnsi="IRNazanin" w:eastAsia="IRNazanin" w:cs="IRNazanin"/>
          <w:lang w:bidi="fa-IR"/>
          <w:color w:val="111111"/>
          <w:sz w:val="28"/>
          <w:szCs w:val="28"/>
          <w:rtl/>
        </w:rPr>
        <w:t xml:space="preserve">أدی ویرق منه بقدر ما بقی علیه (ویکون کذلک حاله فی جمیع الأسباب</w:t>
      </w:r>
    </w:p>
    <w:p>
      <w:pPr>
        <w:pStyle w:val="BookText"/>
      </w:pPr>
      <w:r>
        <w:rPr>
          <w:rFonts w:ascii="IRNazanin" w:hAnsi="IRNazanin" w:eastAsia="IRNazanin" w:cs="IRNazanin"/>
          <w:lang w:bidi="fa-IR"/>
          <w:color w:val="111111"/>
          <w:sz w:val="28"/>
          <w:szCs w:val="28"/>
          <w:rtl/>
        </w:rPr>
        <w:t xml:space="preserve">من المواریث والحدود والعتق والهبات والجنایات وجمیع ما یتجزأ</w:t>
      </w:r>
    </w:p>
    <w:p>
      <w:pPr>
        <w:pStyle w:val="BookText"/>
      </w:pPr>
      <w:r>
        <w:rPr>
          <w:rFonts w:ascii="IRNazanin" w:hAnsi="IRNazanin" w:eastAsia="IRNazanin" w:cs="IRNazanin"/>
          <w:lang w:bidi="fa-IR"/>
          <w:color w:val="111111"/>
          <w:sz w:val="28"/>
          <w:szCs w:val="28"/>
          <w:rtl/>
        </w:rPr>
        <w:t xml:space="preserve">فیه فیجوز من ذلک له بقدر ما عتق منه ویبطل ما سوی ذلک والشرط</w:t>
      </w:r>
    </w:p>
    <w:p>
      <w:pPr>
        <w:pStyle w:val="BookText"/>
      </w:pPr>
      <w:r>
        <w:rPr>
          <w:rFonts w:ascii="IRNazanin" w:hAnsi="IRNazanin" w:eastAsia="IRNazanin" w:cs="IRNazanin"/>
          <w:lang w:bidi="fa-IR"/>
          <w:color w:val="111111"/>
          <w:sz w:val="28"/>
          <w:szCs w:val="28"/>
          <w:rtl/>
        </w:rPr>
        <w:t xml:space="preserve">فی العجز یلزمه علی ما اشترط علیه ان اشترط علیه أنه ان عجز عن نجم</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أو نجمین أو ثلاثة أو ما کان الشرط رد فی الرق فهم علی</w:t>
      </w:r>
    </w:p>
    <w:p>
      <w:pPr>
        <w:pStyle w:val="BookText"/>
      </w:pPr>
      <w:r>
        <w:rPr>
          <w:rFonts w:ascii="IRNazanin" w:hAnsi="IRNazanin" w:eastAsia="IRNazanin" w:cs="IRNazanin"/>
          <w:lang w:bidi="fa-IR"/>
          <w:color w:val="111111"/>
          <w:sz w:val="28"/>
          <w:szCs w:val="28"/>
          <w:rtl/>
        </w:rPr>
        <w:t xml:space="preserve">شروطهم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کا 188 ج 6 - محمد بن یحیی عن أحمد بن محمد عن ابن</w:t>
      </w:r>
    </w:p>
    <w:p>
      <w:pPr>
        <w:pStyle w:val="BookText"/>
      </w:pPr>
      <w:r>
        <w:rPr>
          <w:rFonts w:ascii="IRNazanin" w:hAnsi="IRNazanin" w:eastAsia="IRNazanin" w:cs="IRNazanin"/>
          <w:lang w:bidi="fa-IR"/>
          <w:color w:val="111111"/>
          <w:sz w:val="28"/>
          <w:szCs w:val="28"/>
          <w:rtl/>
        </w:rPr>
        <w:t xml:space="preserve">محبوب عن مالک بن عطیة عن أبی بصیر قال: سألت أبا جعفر علیه السلام</w:t>
      </w:r>
    </w:p>
    <w:p>
      <w:pPr>
        <w:pStyle w:val="BookText"/>
      </w:pPr>
      <w:r>
        <w:rPr>
          <w:rFonts w:ascii="IRNazanin" w:hAnsi="IRNazanin" w:eastAsia="IRNazanin" w:cs="IRNazanin"/>
          <w:lang w:bidi="fa-IR"/>
          <w:color w:val="111111"/>
          <w:sz w:val="28"/>
          <w:szCs w:val="28"/>
          <w:rtl/>
        </w:rPr>
        <w:t xml:space="preserve">عن رجل أعتق نصف جاریته ثم إنه کاتبها علی النصف الاخر بعد ذلک</w:t>
      </w:r>
    </w:p>
    <w:p>
      <w:pPr>
        <w:pStyle w:val="BookText"/>
      </w:pPr>
      <w:r>
        <w:rPr>
          <w:rFonts w:ascii="IRNazanin" w:hAnsi="IRNazanin" w:eastAsia="IRNazanin" w:cs="IRNazanin"/>
          <w:lang w:bidi="fa-IR"/>
          <w:color w:val="111111"/>
          <w:sz w:val="28"/>
          <w:szCs w:val="28"/>
          <w:rtl/>
        </w:rPr>
        <w:t xml:space="preserve">قال: فقال: فلیشترط علیها أنها ان عجزت عن نجومها فإنها ترد فی الرق</w:t>
      </w:r>
    </w:p>
    <w:p>
      <w:pPr>
        <w:pStyle w:val="BookText"/>
      </w:pPr>
      <w:r>
        <w:rPr>
          <w:rFonts w:ascii="IRNazanin" w:hAnsi="IRNazanin" w:eastAsia="IRNazanin" w:cs="IRNazanin"/>
          <w:lang w:bidi="fa-IR"/>
          <w:color w:val="111111"/>
          <w:sz w:val="28"/>
          <w:szCs w:val="28"/>
          <w:rtl/>
        </w:rPr>
        <w:t xml:space="preserve">فی نصف رقبتها قال: فإن شاء کان له فی الخدمة یوم ولها یوم، وإن لم</w:t>
      </w:r>
    </w:p>
    <w:p>
      <w:pPr>
        <w:pStyle w:val="BookText"/>
      </w:pPr>
      <w:r>
        <w:rPr>
          <w:rFonts w:ascii="IRNazanin" w:hAnsi="IRNazanin" w:eastAsia="IRNazanin" w:cs="IRNazanin"/>
          <w:lang w:bidi="fa-IR"/>
          <w:color w:val="111111"/>
          <w:sz w:val="28"/>
          <w:szCs w:val="28"/>
          <w:rtl/>
        </w:rPr>
        <w:t xml:space="preserve">یکاتبها قلت: فلها أن تتزوج فی تلک الحال؟ قال: لا حتی تؤدی جمیع</w:t>
      </w:r>
    </w:p>
    <w:p>
      <w:pPr>
        <w:pStyle w:val="BookText"/>
      </w:pPr>
      <w:r>
        <w:rPr>
          <w:rFonts w:ascii="IRNazanin" w:hAnsi="IRNazanin" w:eastAsia="IRNazanin" w:cs="IRNazanin"/>
          <w:lang w:bidi="fa-IR"/>
          <w:color w:val="111111"/>
          <w:sz w:val="28"/>
          <w:szCs w:val="28"/>
          <w:rtl/>
        </w:rPr>
        <w:t xml:space="preserve">ما علیها فی نصف رقبتها.</w:t>
      </w:r>
    </w:p>
    <w:p>
      <w:pPr>
        <w:pStyle w:val="BookText"/>
      </w:pPr>
      <w:r>
        <w:rPr>
          <w:rFonts w:ascii="IRNazanin" w:hAnsi="IRNazanin" w:eastAsia="IRNazanin" w:cs="IRNazanin"/>
          <w:lang w:bidi="fa-IR"/>
          <w:color w:val="111111"/>
          <w:sz w:val="28"/>
          <w:szCs w:val="28"/>
          <w:rtl/>
        </w:rPr>
        <w:t xml:space="preserve">(9) الدعائم 247 ج 2 - وعنه علیه السلام أنه سئل عن نکاح</w:t>
      </w:r>
    </w:p>
    <w:p>
      <w:pPr>
        <w:pStyle w:val="BookText"/>
      </w:pPr>
      <w:r>
        <w:rPr>
          <w:rFonts w:ascii="IRNazanin" w:hAnsi="IRNazanin" w:eastAsia="IRNazanin" w:cs="IRNazanin"/>
          <w:lang w:bidi="fa-IR"/>
          <w:color w:val="111111"/>
          <w:sz w:val="28"/>
          <w:szCs w:val="28"/>
          <w:rtl/>
        </w:rPr>
        <w:t xml:space="preserve">المکاتبة فقال: انکحها إن شئت، یعنی باذن السید واذنها، وان کان</w:t>
      </w:r>
    </w:p>
    <w:p>
      <w:pPr>
        <w:pStyle w:val="BookText"/>
      </w:pPr>
      <w:r>
        <w:rPr>
          <w:rFonts w:ascii="IRNazanin" w:hAnsi="IRNazanin" w:eastAsia="IRNazanin" w:cs="IRNazanin"/>
          <w:lang w:bidi="fa-IR"/>
          <w:color w:val="111111"/>
          <w:sz w:val="28"/>
          <w:szCs w:val="28"/>
          <w:rtl/>
        </w:rPr>
        <w:t xml:space="preserve">العتق جری فیها.</w:t>
      </w:r>
    </w:p>
    <w:p>
      <w:pPr>
        <w:pStyle w:val="BookText"/>
      </w:pPr>
      <w:r>
        <w:rPr>
          <w:rFonts w:ascii="IRNazanin" w:hAnsi="IRNazanin" w:eastAsia="IRNazanin" w:cs="IRNazanin"/>
          <w:lang w:bidi="fa-IR"/>
          <w:color w:val="111111"/>
          <w:sz w:val="28"/>
          <w:szCs w:val="28"/>
          <w:rtl/>
        </w:rPr>
        <w:t xml:space="preserve">وتقدم فی روایة الحلبی (9) من الباب المتقدم قوله فی المکاتب</w:t>
      </w:r>
    </w:p>
    <w:p>
      <w:pPr>
        <w:pStyle w:val="BookText"/>
      </w:pPr>
      <w:r>
        <w:rPr>
          <w:rFonts w:ascii="IRNazanin" w:hAnsi="IRNazanin" w:eastAsia="IRNazanin" w:cs="IRNazanin"/>
          <w:lang w:bidi="fa-IR"/>
          <w:color w:val="111111"/>
          <w:sz w:val="28"/>
          <w:szCs w:val="28"/>
          <w:rtl/>
        </w:rPr>
        <w:t xml:space="preserve">یشترط علیه مولاه أن لا یتزوج الا بأذن منه حتی یؤدی مکاتبته قال ینبغی</w:t>
      </w:r>
    </w:p>
    <w:p>
      <w:pPr>
        <w:pStyle w:val="BookText"/>
      </w:pPr>
      <w:r>
        <w:rPr>
          <w:rFonts w:ascii="IRNazanin" w:hAnsi="IRNazanin" w:eastAsia="IRNazanin" w:cs="IRNazanin"/>
          <w:lang w:bidi="fa-IR"/>
          <w:color w:val="111111"/>
          <w:sz w:val="28"/>
          <w:szCs w:val="28"/>
          <w:rtl/>
        </w:rPr>
        <w:t xml:space="preserve">له أن لا یتزوج الا بأذن منه فان له شرطه. وفی روایة حمزة (10) من</w:t>
      </w:r>
    </w:p>
    <w:p>
      <w:pPr>
        <w:pStyle w:val="BookText"/>
      </w:pPr>
      <w:r>
        <w:rPr>
          <w:rFonts w:ascii="IRNazanin" w:hAnsi="IRNazanin" w:eastAsia="IRNazanin" w:cs="IRNazanin"/>
          <w:lang w:bidi="fa-IR"/>
          <w:color w:val="111111"/>
          <w:sz w:val="28"/>
          <w:szCs w:val="28"/>
          <w:rtl/>
        </w:rPr>
        <w:t xml:space="preserve">باب (50) حکم من أعتق بعض مملوکه من أبواب العتق قوله علیه السلام</w:t>
      </w:r>
    </w:p>
    <w:p>
      <w:pPr>
        <w:pStyle w:val="BookText"/>
      </w:pPr>
      <w:r>
        <w:rPr>
          <w:rFonts w:ascii="IRNazanin" w:hAnsi="IRNazanin" w:eastAsia="IRNazanin" w:cs="IRNazanin"/>
          <w:lang w:bidi="fa-IR"/>
          <w:color w:val="111111"/>
          <w:sz w:val="28"/>
          <w:szCs w:val="28"/>
          <w:rtl/>
        </w:rPr>
        <w:t xml:space="preserve">ولا تتزوج حتی تؤدی ما علیها أو یعتق النصف الاخر.</w:t>
      </w:r>
    </w:p>
    <w:p>
      <w:pPr>
        <w:pStyle w:val="BookText"/>
      </w:pPr>
      <w:r>
        <w:rPr>
          <w:rFonts w:ascii="IRNazanin" w:hAnsi="IRNazanin" w:eastAsia="IRNazanin" w:cs="IRNazanin"/>
          <w:lang w:bidi="fa-IR"/>
          <w:color w:val="111111"/>
          <w:sz w:val="28"/>
          <w:szCs w:val="28"/>
          <w:rtl/>
        </w:rPr>
        <w:t xml:space="preserve">ویأتی فی روایة مالک (1) من باب (12) حکم من أعتق نصف جاریته</w:t>
      </w:r>
    </w:p>
    <w:p>
      <w:pPr>
        <w:pStyle w:val="BookText"/>
      </w:pPr>
      <w:r>
        <w:rPr>
          <w:rFonts w:ascii="IRNazanin" w:hAnsi="IRNazanin" w:eastAsia="IRNazanin" w:cs="IRNazanin"/>
          <w:lang w:bidi="fa-IR"/>
          <w:color w:val="111111"/>
          <w:sz w:val="28"/>
          <w:szCs w:val="28"/>
          <w:rtl/>
        </w:rPr>
        <w:t xml:space="preserve">وکاتبها علی النصف الاخر من أبواب المکاتبة قوله فلها أن تتزوج فی</w:t>
      </w:r>
    </w:p>
    <w:p>
      <w:pPr>
        <w:pStyle w:val="BookText"/>
      </w:pPr>
      <w:r>
        <w:rPr>
          <w:rFonts w:ascii="IRNazanin" w:hAnsi="IRNazanin" w:eastAsia="IRNazanin" w:cs="IRNazanin"/>
          <w:lang w:bidi="fa-IR"/>
          <w:color w:val="111111"/>
          <w:sz w:val="28"/>
          <w:szCs w:val="28"/>
          <w:rtl/>
        </w:rPr>
        <w:t xml:space="preserve">تلک الحال قال علیه السلام لا حتی تؤدی جمیع ما علیها فی نصف رقبتها.</w:t>
      </w:r>
    </w:p>
    <w:p>
      <w:pPr>
        <w:pStyle w:val="BookText"/>
      </w:pPr>
      <w:r>
        <w:rPr>
          <w:rFonts w:ascii="IRNazanin" w:hAnsi="IRNazanin" w:eastAsia="IRNazanin" w:cs="IRNazanin"/>
          <w:lang w:bidi="fa-IR"/>
          <w:color w:val="111111"/>
          <w:sz w:val="28"/>
          <w:szCs w:val="28"/>
          <w:rtl/>
        </w:rPr>
        <w:t xml:space="preserve">وفی روایة إبراهیم من باب (1) أقسام المحرمات فی النکاح من</w:t>
      </w:r>
    </w:p>
    <w:p>
      <w:pPr>
        <w:pStyle w:val="BookText"/>
      </w:pPr>
      <w:r>
        <w:rPr>
          <w:rFonts w:ascii="IRNazanin" w:hAnsi="IRNazanin" w:eastAsia="IRNazanin" w:cs="IRNazanin"/>
          <w:lang w:bidi="fa-IR"/>
          <w:color w:val="111111"/>
          <w:sz w:val="28"/>
          <w:szCs w:val="28"/>
          <w:rtl/>
        </w:rPr>
        <w:t xml:space="preserve">أبواب ما یحرم بالمصاهرة ونحوها قوله علیه السلام وأما التی (حرم</w:t>
      </w:r>
    </w:p>
    <w:p>
      <w:pPr>
        <w:pStyle w:val="BookText"/>
      </w:pPr>
      <w:r>
        <w:rPr>
          <w:rFonts w:ascii="IRNazanin" w:hAnsi="IRNazanin" w:eastAsia="IRNazanin" w:cs="IRNazanin"/>
          <w:lang w:bidi="fa-IR"/>
          <w:color w:val="111111"/>
          <w:sz w:val="28"/>
          <w:szCs w:val="28"/>
          <w:rtl/>
        </w:rPr>
        <w:t xml:space="preserve">رسول الله صلی الله علیه وآله من الفروج) فی السنة فالمواقعة فی شهر</w:t>
      </w:r>
    </w:p>
    <w:p>
      <w:pPr>
        <w:pStyle w:val="BookText"/>
      </w:pPr>
      <w:r>
        <w:rPr>
          <w:rFonts w:ascii="IRNazanin" w:hAnsi="IRNazanin" w:eastAsia="IRNazanin" w:cs="IRNazanin"/>
          <w:lang w:bidi="fa-IR"/>
          <w:color w:val="111111"/>
          <w:sz w:val="28"/>
          <w:szCs w:val="28"/>
          <w:rtl/>
        </w:rPr>
        <w:t xml:space="preserve">رمضان نهارا (إلی أن قال) وتزویج المکاتبة التی قد أدت بعض المکاتبة.</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91" w:name="pg12422_156881"/>
    <w:bookmarkEnd w:id="191"/>
    <w:p>
      <w:pPr>
        <w:pStyle w:val="Heading4"/>
      </w:pPr>
      <w:bookmarkStart w:id="554" w:name="_Toc291"/>
      <w:r>
        <w:t>(8) باب أن المکاتب المطلق إذا تحرر منه شئ تحرر من أولاده...</w:t>
      </w:r>
      <w:bookmarkEnd w:id="554"/>
    </w:p>
    <w:p>
      <w:pPr>
        <w:pStyle w:val="BookText"/>
      </w:pPr>
      <w:r>
        <w:rPr>
          <w:rFonts w:ascii="IRNazanin" w:hAnsi="IRNazanin" w:eastAsia="IRNazanin" w:cs="IRNazanin"/>
          <w:lang w:bidi="fa-IR"/>
          <w:color w:val="111111"/>
          <w:sz w:val="28"/>
          <w:szCs w:val="28"/>
          <w:rtl/>
        </w:rPr>
        <w:t xml:space="preserve">*باب أن المکاتب المطلق إذا تحرر منه شئ تحرر من أولاده بقدره حتی یؤدوا ما بقی، فیتحررون، وورثوا منه بقدر الحریة *</w:t>
      </w:r>
    </w:p>
    <w:p>
      <w:pPr>
        <w:pStyle w:val="BookText"/>
      </w:pPr>
      <w:r>
        <w:rPr>
          <w:rFonts w:ascii="IRNazanin" w:hAnsi="IRNazanin" w:eastAsia="IRNazanin" w:cs="IRNazanin"/>
          <w:lang w:bidi="fa-IR"/>
          <w:color w:val="111111"/>
          <w:sz w:val="28"/>
          <w:szCs w:val="28"/>
          <w:rtl/>
        </w:rPr>
        <w:t xml:space="preserve">1203 (1) کا 186 ج 6 - محمد بن یحیی عن أحمد بن محمد و</w:t>
      </w:r>
    </w:p>
    <w:p>
      <w:pPr>
        <w:pStyle w:val="BookText"/>
      </w:pPr>
      <w:r>
        <w:rPr>
          <w:rFonts w:ascii="IRNazanin" w:hAnsi="IRNazanin" w:eastAsia="IRNazanin" w:cs="IRNazanin"/>
          <w:lang w:bidi="fa-IR"/>
          <w:color w:val="111111"/>
          <w:sz w:val="28"/>
          <w:szCs w:val="28"/>
          <w:rtl/>
        </w:rPr>
        <w:t xml:space="preserve">علی بن إبراهیم عن أبیه جمیعا عن ابن محبوب یب 266 ج 8 - صا 37 ج 4</w:t>
      </w:r>
    </w:p>
    <w:p>
      <w:pPr>
        <w:pStyle w:val="BookText"/>
      </w:pPr>
      <w:r>
        <w:rPr>
          <w:rFonts w:ascii="IRNazanin" w:hAnsi="IRNazanin" w:eastAsia="IRNazanin" w:cs="IRNazanin"/>
          <w:lang w:bidi="fa-IR"/>
          <w:color w:val="111111"/>
          <w:sz w:val="28"/>
          <w:szCs w:val="28"/>
          <w:rtl/>
        </w:rPr>
        <w:t xml:space="preserve">الحسن ابن محبوب عن عمر بن یزید عن برید العجلی قال: سألته عن</w:t>
      </w:r>
    </w:p>
    <w:p>
      <w:pPr>
        <w:pStyle w:val="BookText"/>
      </w:pPr>
      <w:r>
        <w:rPr>
          <w:rFonts w:ascii="IRNazanin" w:hAnsi="IRNazanin" w:eastAsia="IRNazanin" w:cs="IRNazanin"/>
          <w:lang w:bidi="fa-IR"/>
          <w:color w:val="111111"/>
          <w:sz w:val="28"/>
          <w:szCs w:val="28"/>
          <w:rtl/>
        </w:rPr>
        <w:t xml:space="preserve">رجل کاتب عبدا له علی ألف درهم ولم یشترط علیه حین کاتبه ان هو</w:t>
      </w:r>
    </w:p>
    <w:p>
      <w:pPr>
        <w:pStyle w:val="BookText"/>
      </w:pPr>
      <w:r>
        <w:rPr>
          <w:rFonts w:ascii="IRNazanin" w:hAnsi="IRNazanin" w:eastAsia="IRNazanin" w:cs="IRNazanin"/>
          <w:lang w:bidi="fa-IR"/>
          <w:color w:val="111111"/>
          <w:sz w:val="28"/>
          <w:szCs w:val="28"/>
          <w:rtl/>
        </w:rPr>
        <w:t xml:space="preserve">عجز عن مکاتبته فهو رد فی الرق، وان المکاتب أدی إلی مولاه خمسمائة</w:t>
      </w:r>
    </w:p>
    <w:p>
      <w:pPr>
        <w:pStyle w:val="BookText"/>
      </w:pPr>
      <w:r>
        <w:rPr>
          <w:rFonts w:ascii="IRNazanin" w:hAnsi="IRNazanin" w:eastAsia="IRNazanin" w:cs="IRNazanin"/>
          <w:lang w:bidi="fa-IR"/>
          <w:color w:val="111111"/>
          <w:sz w:val="28"/>
          <w:szCs w:val="28"/>
          <w:rtl/>
        </w:rPr>
        <w:t xml:space="preserve">درهم، ثم مات المکاتب وترک مالا وترک ابنا له مدرکا فقال: نصف ما ترک</w:t>
      </w:r>
    </w:p>
    <w:p>
      <w:pPr>
        <w:pStyle w:val="BookText"/>
      </w:pPr>
      <w:r>
        <w:rPr>
          <w:rFonts w:ascii="IRNazanin" w:hAnsi="IRNazanin" w:eastAsia="IRNazanin" w:cs="IRNazanin"/>
          <w:lang w:bidi="fa-IR"/>
          <w:color w:val="111111"/>
          <w:sz w:val="28"/>
          <w:szCs w:val="28"/>
          <w:rtl/>
        </w:rPr>
        <w:t xml:space="preserve">المکاتب من شئ فإنه لمولاه الذی کاتبه، والنصف الباقی لابن المکاتب،</w:t>
      </w:r>
    </w:p>
    <w:p>
      <w:pPr>
        <w:pStyle w:val="BookText"/>
      </w:pPr>
      <w:r>
        <w:rPr>
          <w:rFonts w:ascii="IRNazanin" w:hAnsi="IRNazanin" w:eastAsia="IRNazanin" w:cs="IRNazanin"/>
          <w:lang w:bidi="fa-IR"/>
          <w:color w:val="111111"/>
          <w:sz w:val="28"/>
          <w:szCs w:val="28"/>
          <w:rtl/>
        </w:rPr>
        <w:t xml:space="preserve">لان المکاتب مات ونصفه حر ونصفه عبد للذی کاتبه، فابن المکاتب</w:t>
      </w:r>
    </w:p>
    <w:p>
      <w:pPr>
        <w:pStyle w:val="BookText"/>
      </w:pPr>
      <w:r>
        <w:rPr>
          <w:rFonts w:ascii="IRNazanin" w:hAnsi="IRNazanin" w:eastAsia="IRNazanin" w:cs="IRNazanin"/>
          <w:lang w:bidi="fa-IR"/>
          <w:color w:val="111111"/>
          <w:sz w:val="28"/>
          <w:szCs w:val="28"/>
          <w:rtl/>
        </w:rPr>
        <w:t xml:space="preserve">کهیئة أبیه نصفه حر ونصفه عبد (للذی کاتب أباه - یب - صا)، فان</w:t>
      </w:r>
    </w:p>
    <w:p>
      <w:pPr>
        <w:pStyle w:val="BookText"/>
      </w:pPr>
      <w:r>
        <w:rPr>
          <w:rFonts w:ascii="IRNazanin" w:hAnsi="IRNazanin" w:eastAsia="IRNazanin" w:cs="IRNazanin"/>
          <w:lang w:bidi="fa-IR"/>
          <w:color w:val="111111"/>
          <w:sz w:val="28"/>
          <w:szCs w:val="28"/>
          <w:rtl/>
        </w:rPr>
        <w:t xml:space="preserve">أدی إلی الذی کاتب أباه ما بقی علی أبیه فهو حر لا سبیل لاحد من الناس</w:t>
      </w:r>
    </w:p>
    <w:p>
      <w:pPr>
        <w:pStyle w:val="BookText"/>
      </w:pPr>
      <w:r>
        <w:rPr>
          <w:rFonts w:ascii="IRNazanin" w:hAnsi="IRNazanin" w:eastAsia="IRNazanin" w:cs="IRNazanin"/>
          <w:lang w:bidi="fa-IR"/>
          <w:color w:val="111111"/>
          <w:sz w:val="28"/>
          <w:szCs w:val="28"/>
          <w:rtl/>
        </w:rPr>
        <w:t xml:space="preserve">علیه</w:t>
      </w:r>
    </w:p>
    <w:p>
      <w:pPr>
        <w:pStyle w:val="BookText"/>
      </w:pPr>
      <w:r>
        <w:rPr>
          <w:rFonts w:ascii="IRNazanin" w:hAnsi="IRNazanin" w:eastAsia="IRNazanin" w:cs="IRNazanin"/>
          <w:lang w:bidi="fa-IR"/>
          <w:color w:val="111111"/>
          <w:sz w:val="28"/>
          <w:szCs w:val="28"/>
          <w:rtl/>
        </w:rPr>
        <w:t xml:space="preserve">(2) یب 271 ج 8 - الحسین بن سعید عن النضر عن عاصم بن حمید</w:t>
      </w:r>
    </w:p>
    <w:p>
      <w:pPr>
        <w:pStyle w:val="BookText"/>
      </w:pPr>
      <w:r>
        <w:rPr>
          <w:rFonts w:ascii="IRNazanin" w:hAnsi="IRNazanin" w:eastAsia="IRNazanin" w:cs="IRNazanin"/>
          <w:lang w:bidi="fa-IR"/>
          <w:color w:val="111111"/>
          <w:sz w:val="28"/>
          <w:szCs w:val="28"/>
          <w:rtl/>
        </w:rPr>
        <w:t xml:space="preserve">عن فقیه 77 ج 3 - محمد بن قیس عن أبی جعفر علیه السلام قال: قضی</w:t>
      </w:r>
    </w:p>
    <w:p>
      <w:pPr>
        <w:pStyle w:val="BookText"/>
      </w:pPr>
      <w:r>
        <w:rPr>
          <w:rFonts w:ascii="IRNazanin" w:hAnsi="IRNazanin" w:eastAsia="IRNazanin" w:cs="IRNazanin"/>
          <w:lang w:bidi="fa-IR"/>
          <w:color w:val="111111"/>
          <w:sz w:val="28"/>
          <w:szCs w:val="28"/>
          <w:rtl/>
        </w:rPr>
        <w:t xml:space="preserve">أمیر المؤمنین </w:t>
      </w:r>
      <w:r>
        <w:rPr>
          <w:rStyle w:val="FootnoteReference"/>
        </w:rPr>
        <w:footnoteReference w:id="961"/>
      </w:r>
      <w:r>
        <w:rPr>
          <w:rFonts w:ascii="IRNazanin" w:hAnsi="IRNazanin" w:eastAsia="IRNazanin" w:cs="IRNazanin"/>
          <w:lang w:bidi="fa-IR"/>
          <w:color w:val="111111"/>
          <w:sz w:val="28"/>
          <w:szCs w:val="28"/>
          <w:rtl/>
        </w:rPr>
        <w:t xml:space="preserve">علیه السلام فی مکاتبة توفیت وقد قضت عامة الذی</w:t>
      </w:r>
    </w:p>
    <w:p>
      <w:pPr>
        <w:pStyle w:val="BookText"/>
      </w:pPr>
      <w:r>
        <w:rPr>
          <w:rFonts w:ascii="IRNazanin" w:hAnsi="IRNazanin" w:eastAsia="IRNazanin" w:cs="IRNazanin"/>
          <w:lang w:bidi="fa-IR"/>
          <w:color w:val="111111"/>
          <w:sz w:val="28"/>
          <w:szCs w:val="28"/>
          <w:rtl/>
        </w:rPr>
        <w:t xml:space="preserve">علیها وقد ولدت </w:t>
      </w:r>
      <w:r>
        <w:rPr>
          <w:rStyle w:val="FootnoteReference"/>
        </w:rPr>
        <w:footnoteReference w:id="962"/>
      </w:r>
      <w:r>
        <w:rPr>
          <w:rFonts w:ascii="IRNazanin" w:hAnsi="IRNazanin" w:eastAsia="IRNazanin" w:cs="IRNazanin"/>
          <w:lang w:bidi="fa-IR"/>
          <w:color w:val="111111"/>
          <w:sz w:val="28"/>
          <w:szCs w:val="28"/>
          <w:rtl/>
        </w:rPr>
        <w:t xml:space="preserve">ولدا فی مکاتبتها (قال - یب) فقضی فی ولدها</w:t>
      </w:r>
    </w:p>
    <w:p>
      <w:pPr>
        <w:pStyle w:val="BookText"/>
      </w:pPr>
      <w:r>
        <w:rPr>
          <w:rFonts w:ascii="IRNazanin" w:hAnsi="IRNazanin" w:eastAsia="IRNazanin" w:cs="IRNazanin"/>
          <w:lang w:bidi="fa-IR"/>
          <w:color w:val="111111"/>
          <w:sz w:val="28"/>
          <w:szCs w:val="28"/>
          <w:rtl/>
        </w:rPr>
        <w:t xml:space="preserve">أن یعتق منه مثل الذی أعتق منها ویرق منه ما </w:t>
      </w:r>
      <w:r>
        <w:rPr>
          <w:rStyle w:val="FootnoteReference"/>
        </w:rPr>
        <w:footnoteReference w:id="963"/>
      </w:r>
      <w:r>
        <w:rPr>
          <w:rFonts w:ascii="IRNazanin" w:hAnsi="IRNazanin" w:eastAsia="IRNazanin" w:cs="IRNazanin"/>
          <w:lang w:bidi="fa-IR"/>
          <w:color w:val="111111"/>
          <w:sz w:val="28"/>
          <w:szCs w:val="28"/>
          <w:rtl/>
        </w:rPr>
        <w:t xml:space="preserve">رق منها. المقنع 158 -</w:t>
      </w:r>
    </w:p>
    <w:p>
      <w:pPr>
        <w:pStyle w:val="BookText"/>
      </w:pPr>
      <w:r>
        <w:rPr>
          <w:rFonts w:ascii="IRNazanin" w:hAnsi="IRNazanin" w:eastAsia="IRNazanin" w:cs="IRNazanin"/>
          <w:lang w:bidi="fa-IR"/>
          <w:color w:val="111111"/>
          <w:sz w:val="28"/>
          <w:szCs w:val="28"/>
          <w:rtl/>
        </w:rPr>
        <w:t xml:space="preserve">إذا توفیت مکاتبة وقد قضت عامة الذی علیها (وذکر نحوه).</w:t>
      </w:r>
    </w:p>
    <w:p>
      <w:pPr>
        <w:pStyle w:val="BookText"/>
      </w:pPr>
      <w:r>
        <w:rPr>
          <w:rFonts w:ascii="IRNazanin" w:hAnsi="IRNazanin" w:eastAsia="IRNazanin" w:cs="IRNazanin"/>
          <w:lang w:bidi="fa-IR"/>
          <w:color w:val="111111"/>
          <w:sz w:val="28"/>
          <w:szCs w:val="28"/>
          <w:rtl/>
        </w:rPr>
        <w:t xml:space="preserve">(3) الدعائم 313 ج 2 - فقد روینا عن جعفر بن محمد علیهما السلام،</w:t>
      </w:r>
    </w:p>
    <w:p>
      <w:pPr>
        <w:pStyle w:val="BookText"/>
      </w:pPr>
      <w:r>
        <w:rPr>
          <w:rFonts w:ascii="IRNazanin" w:hAnsi="IRNazanin" w:eastAsia="IRNazanin" w:cs="IRNazanin"/>
          <w:lang w:bidi="fa-IR"/>
          <w:color w:val="111111"/>
          <w:sz w:val="28"/>
          <w:szCs w:val="28"/>
          <w:rtl/>
        </w:rPr>
        <w:t xml:space="preserve">أنه قال: فی المکاتب یموت وقد أدی بعض نجومه وله ابن من جاریته</w:t>
      </w:r>
    </w:p>
    <w:p>
      <w:pPr>
        <w:pStyle w:val="BookText"/>
      </w:pPr>
      <w:r>
        <w:rPr>
          <w:rFonts w:ascii="IRNazanin" w:hAnsi="IRNazanin" w:eastAsia="IRNazanin" w:cs="IRNazanin"/>
          <w:lang w:bidi="fa-IR"/>
          <w:color w:val="111111"/>
          <w:sz w:val="28"/>
          <w:szCs w:val="28"/>
          <w:rtl/>
        </w:rPr>
        <w:t xml:space="preserve">قال: إن کان قد اشترط علیه أنه ان عجز فهو مملوک رجع الیه مملوکا</w:t>
      </w:r>
    </w:p>
    <w:p>
      <w:pPr>
        <w:pStyle w:val="BookText"/>
      </w:pPr>
      <w:r>
        <w:rPr>
          <w:rFonts w:ascii="IRNazanin" w:hAnsi="IRNazanin" w:eastAsia="IRNazanin" w:cs="IRNazanin"/>
          <w:lang w:bidi="fa-IR"/>
          <w:color w:val="111111"/>
          <w:sz w:val="28"/>
          <w:szCs w:val="28"/>
          <w:rtl/>
        </w:rPr>
        <w:t xml:space="preserve">ابنه والجاریة، وإن لم یکن اشترط علیه ذلک أدی ابنه ما بقی من کتابته</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حرا وورث ما بقی وما ولدت المکاتبة فی مکاتبتها من ولد فهو</w:t>
      </w:r>
    </w:p>
    <w:p>
      <w:pPr>
        <w:pStyle w:val="BookText"/>
      </w:pPr>
      <w:r>
        <w:rPr>
          <w:rFonts w:ascii="IRNazanin" w:hAnsi="IRNazanin" w:eastAsia="IRNazanin" w:cs="IRNazanin"/>
          <w:lang w:bidi="fa-IR"/>
          <w:color w:val="111111"/>
          <w:sz w:val="28"/>
          <w:szCs w:val="28"/>
          <w:rtl/>
        </w:rPr>
        <w:t xml:space="preserve">بمنزلتها یعتقون بعتقها ویرقون برقها ولا یجوز للسید بیع من کاتبه</w:t>
      </w:r>
    </w:p>
    <w:p>
      <w:pPr>
        <w:pStyle w:val="BookText"/>
      </w:pPr>
      <w:r>
        <w:rPr>
          <w:rFonts w:ascii="IRNazanin" w:hAnsi="IRNazanin" w:eastAsia="IRNazanin" w:cs="IRNazanin"/>
          <w:lang w:bidi="fa-IR"/>
          <w:color w:val="111111"/>
          <w:sz w:val="28"/>
          <w:szCs w:val="28"/>
          <w:rtl/>
        </w:rPr>
        <w:t xml:space="preserve">إذا کان ماضیا فی أداء ما یجب علیه علی أن یبطل کتابته فان باعه ممن</w:t>
      </w:r>
    </w:p>
    <w:p>
      <w:pPr>
        <w:pStyle w:val="BookText"/>
      </w:pPr>
      <w:r>
        <w:rPr>
          <w:rFonts w:ascii="IRNazanin" w:hAnsi="IRNazanin" w:eastAsia="IRNazanin" w:cs="IRNazanin"/>
          <w:lang w:bidi="fa-IR"/>
          <w:color w:val="111111"/>
          <w:sz w:val="28"/>
          <w:szCs w:val="28"/>
          <w:rtl/>
        </w:rPr>
        <w:t xml:space="preserve">یکون مکاتبا عنده بحاله کما بیعت بریرة فذلک جائز ویکون عند</w:t>
      </w:r>
    </w:p>
    <w:p>
      <w:pPr>
        <w:pStyle w:val="BookText"/>
      </w:pPr>
      <w:r>
        <w:rPr>
          <w:rFonts w:ascii="IRNazanin" w:hAnsi="IRNazanin" w:eastAsia="IRNazanin" w:cs="IRNazanin"/>
          <w:lang w:bidi="fa-IR"/>
          <w:color w:val="111111"/>
          <w:sz w:val="28"/>
          <w:szCs w:val="28"/>
          <w:rtl/>
        </w:rPr>
        <w:t xml:space="preserve">المشتری بحاله کما کان عند البایع إذا أدی ما علیه عتق.</w:t>
      </w:r>
    </w:p>
    <w:p>
      <w:pPr>
        <w:pStyle w:val="BookText"/>
      </w:pPr>
      <w:r>
        <w:rPr>
          <w:rFonts w:ascii="IRNazanin" w:hAnsi="IRNazanin" w:eastAsia="IRNazanin" w:cs="IRNazanin"/>
          <w:lang w:bidi="fa-IR"/>
          <w:color w:val="111111"/>
          <w:sz w:val="28"/>
          <w:szCs w:val="28"/>
          <w:rtl/>
        </w:rPr>
        <w:t xml:space="preserve">(4) الغارات 230 ج 1 - عن الحارث بن کعب عن أبیه قال: بعث</w:t>
      </w:r>
    </w:p>
    <w:p>
      <w:pPr>
        <w:pStyle w:val="BookText"/>
      </w:pPr>
      <w:r>
        <w:rPr>
          <w:rFonts w:ascii="IRNazanin" w:hAnsi="IRNazanin" w:eastAsia="IRNazanin" w:cs="IRNazanin"/>
          <w:lang w:bidi="fa-IR"/>
          <w:color w:val="111111"/>
          <w:sz w:val="28"/>
          <w:szCs w:val="28"/>
          <w:rtl/>
        </w:rPr>
        <w:t xml:space="preserve">علی علیه السلام محمد ابن أبی بکر أمیرا علی مصر (إلی أن قال) وکتب</w:t>
      </w:r>
    </w:p>
    <w:p>
      <w:pPr>
        <w:pStyle w:val="BookText"/>
      </w:pPr>
      <w:r>
        <w:rPr>
          <w:rFonts w:ascii="IRNazanin" w:hAnsi="IRNazanin" w:eastAsia="IRNazanin" w:cs="IRNazanin"/>
          <w:lang w:bidi="fa-IR"/>
          <w:color w:val="111111"/>
          <w:sz w:val="28"/>
          <w:szCs w:val="28"/>
          <w:rtl/>
        </w:rPr>
        <w:t xml:space="preserve">إلی علی علیه السلام یسأله عن مکاتب مات وترک مالا وولدا فکتب الیه</w:t>
      </w:r>
    </w:p>
    <w:p>
      <w:pPr>
        <w:pStyle w:val="BookText"/>
      </w:pPr>
      <w:r>
        <w:rPr>
          <w:rFonts w:ascii="IRNazanin" w:hAnsi="IRNazanin" w:eastAsia="IRNazanin" w:cs="IRNazanin"/>
          <w:lang w:bidi="fa-IR"/>
          <w:color w:val="111111"/>
          <w:sz w:val="28"/>
          <w:szCs w:val="28"/>
          <w:rtl/>
        </w:rPr>
        <w:t xml:space="preserve">علی علیه السلام (إلی أن قال) وأمره فی المکاتب: ان کان ترک وفاء</w:t>
      </w:r>
    </w:p>
    <w:p>
      <w:pPr>
        <w:pStyle w:val="BookText"/>
      </w:pPr>
      <w:r>
        <w:rPr>
          <w:rFonts w:ascii="IRNazanin" w:hAnsi="IRNazanin" w:eastAsia="IRNazanin" w:cs="IRNazanin"/>
          <w:lang w:bidi="fa-IR"/>
          <w:color w:val="111111"/>
          <w:sz w:val="28"/>
          <w:szCs w:val="28"/>
          <w:rtl/>
        </w:rPr>
        <w:t xml:space="preserve">بمکاتبته فهو غریم </w:t>
      </w:r>
      <w:r>
        <w:rPr>
          <w:rStyle w:val="FootnoteReference"/>
        </w:rPr>
        <w:footnoteReference w:id="964"/>
      </w:r>
      <w:r>
        <w:rPr>
          <w:rFonts w:ascii="IRNazanin" w:hAnsi="IRNazanin" w:eastAsia="IRNazanin" w:cs="IRNazanin"/>
          <w:lang w:bidi="fa-IR"/>
          <w:color w:val="111111"/>
          <w:sz w:val="28"/>
          <w:szCs w:val="28"/>
          <w:rtl/>
        </w:rPr>
        <w:t xml:space="preserve">بید موالیه فیستوفون ما بقی من مکاتبته وما بقی</w:t>
      </w:r>
    </w:p>
    <w:p>
      <w:pPr>
        <w:pStyle w:val="BookText"/>
      </w:pPr>
      <w:r>
        <w:rPr>
          <w:rFonts w:ascii="IRNazanin" w:hAnsi="IRNazanin" w:eastAsia="IRNazanin" w:cs="IRNazanin"/>
          <w:lang w:bidi="fa-IR"/>
          <w:color w:val="111111"/>
          <w:sz w:val="28"/>
          <w:szCs w:val="28"/>
          <w:rtl/>
        </w:rPr>
        <w:t xml:space="preserve">فلولده.</w:t>
      </w:r>
    </w:p>
    <w:p>
      <w:pPr>
        <w:pStyle w:val="BookText"/>
      </w:pPr>
      <w:r>
        <w:rPr>
          <w:rFonts w:ascii="IRNazanin" w:hAnsi="IRNazanin" w:eastAsia="IRNazanin" w:cs="IRNazanin"/>
          <w:lang w:bidi="fa-IR"/>
          <w:color w:val="111111"/>
          <w:sz w:val="28"/>
          <w:szCs w:val="28"/>
          <w:rtl/>
        </w:rPr>
        <w:t xml:space="preserve">(5) یب 273 ج 8 - صا 38 ج 4 - البزوفری عن جعفر بن محمد بن</w:t>
      </w:r>
    </w:p>
    <w:p>
      <w:pPr>
        <w:pStyle w:val="BookText"/>
      </w:pPr>
      <w:r>
        <w:rPr>
          <w:rFonts w:ascii="IRNazanin" w:hAnsi="IRNazanin" w:eastAsia="IRNazanin" w:cs="IRNazanin"/>
          <w:lang w:bidi="fa-IR"/>
          <w:color w:val="111111"/>
          <w:sz w:val="28"/>
          <w:szCs w:val="28"/>
          <w:rtl/>
        </w:rPr>
        <w:t xml:space="preserve">مالک عن محمد بن الحسین ابن أبی الخطاب عن الحسن بن محبوب عن</w:t>
      </w:r>
    </w:p>
    <w:p>
      <w:pPr>
        <w:pStyle w:val="BookText"/>
      </w:pPr>
      <w:r>
        <w:rPr>
          <w:rFonts w:ascii="IRNazanin" w:hAnsi="IRNazanin" w:eastAsia="IRNazanin" w:cs="IRNazanin"/>
          <w:lang w:bidi="fa-IR"/>
          <w:color w:val="111111"/>
          <w:sz w:val="28"/>
          <w:szCs w:val="28"/>
          <w:rtl/>
        </w:rPr>
        <w:t xml:space="preserve">مالک بن عطیة قال: سئل أبو عبد الله علیه السلام عن مکاتب مات ولم یؤد</w:t>
      </w:r>
    </w:p>
    <w:p>
      <w:pPr>
        <w:pStyle w:val="BookText"/>
      </w:pPr>
      <w:r>
        <w:rPr>
          <w:rFonts w:ascii="IRNazanin" w:hAnsi="IRNazanin" w:eastAsia="IRNazanin" w:cs="IRNazanin"/>
          <w:lang w:bidi="fa-IR"/>
          <w:color w:val="111111"/>
          <w:sz w:val="28"/>
          <w:szCs w:val="28"/>
          <w:rtl/>
        </w:rPr>
        <w:t xml:space="preserve">من مکاتبته وترک مالا وولدا من یرثه؟ قال: إن کان سیده حین کاتبه</w:t>
      </w:r>
    </w:p>
    <w:p>
      <w:pPr>
        <w:pStyle w:val="BookText"/>
      </w:pPr>
      <w:r>
        <w:rPr>
          <w:rFonts w:ascii="IRNazanin" w:hAnsi="IRNazanin" w:eastAsia="IRNazanin" w:cs="IRNazanin"/>
          <w:lang w:bidi="fa-IR"/>
          <w:color w:val="111111"/>
          <w:sz w:val="28"/>
          <w:szCs w:val="28"/>
          <w:rtl/>
        </w:rPr>
        <w:t xml:space="preserve">اشترط علیه أنه ان عجز عن (أداء - صا) نجومه فهو رد (فی الرق - یب) وکان قد عجز عن أداء نجومه فان ما ترک </w:t>
      </w:r>
      <w:r>
        <w:rPr>
          <w:rStyle w:val="FootnoteReference"/>
        </w:rPr>
        <w:footnoteReference w:id="965"/>
      </w:r>
      <w:r>
        <w:rPr>
          <w:rFonts w:ascii="IRNazanin" w:hAnsi="IRNazanin" w:eastAsia="IRNazanin" w:cs="IRNazanin"/>
          <w:lang w:bidi="fa-IR"/>
          <w:color w:val="111111"/>
          <w:sz w:val="28"/>
          <w:szCs w:val="28"/>
          <w:rtl/>
        </w:rPr>
        <w:t xml:space="preserve">من شئ فهو لسیده وابنه</w:t>
      </w:r>
    </w:p>
    <w:p>
      <w:pPr>
        <w:pStyle w:val="BookText"/>
      </w:pPr>
      <w:r>
        <w:rPr>
          <w:rFonts w:ascii="IRNazanin" w:hAnsi="IRNazanin" w:eastAsia="IRNazanin" w:cs="IRNazanin"/>
          <w:lang w:bidi="fa-IR"/>
          <w:color w:val="111111"/>
          <w:sz w:val="28"/>
          <w:szCs w:val="28"/>
          <w:rtl/>
        </w:rPr>
        <w:t xml:space="preserve">رد فی الرق، وان کان ولده بعده أو کان کاتبه معه وان کان لم یشترط</w:t>
      </w:r>
    </w:p>
    <w:p>
      <w:pPr>
        <w:pStyle w:val="BookText"/>
      </w:pPr>
      <w:r>
        <w:rPr>
          <w:rFonts w:ascii="IRNazanin" w:hAnsi="IRNazanin" w:eastAsia="IRNazanin" w:cs="IRNazanin"/>
          <w:lang w:bidi="fa-IR"/>
          <w:color w:val="111111"/>
          <w:sz w:val="28"/>
          <w:szCs w:val="28"/>
          <w:rtl/>
        </w:rPr>
        <w:t xml:space="preserve">ذلک علیه فان ابنه حر ویؤدی عن أبیه ما بقی مما ترک أبوه ولیس لابنه</w:t>
      </w:r>
    </w:p>
    <w:p>
      <w:pPr>
        <w:pStyle w:val="BookText"/>
      </w:pPr>
      <w:r>
        <w:rPr>
          <w:rFonts w:ascii="IRNazanin" w:hAnsi="IRNazanin" w:eastAsia="IRNazanin" w:cs="IRNazanin"/>
          <w:lang w:bidi="fa-IR"/>
          <w:color w:val="111111"/>
          <w:sz w:val="28"/>
          <w:szCs w:val="28"/>
          <w:rtl/>
        </w:rPr>
        <w:t xml:space="preserve">شئ حتی یؤدی ما علیه وإن لم یترک أبوه شیئا فلا شئ علی ابنه.</w:t>
      </w:r>
    </w:p>
    <w:p>
      <w:pPr>
        <w:pStyle w:val="BookText"/>
      </w:pPr>
      <w:r>
        <w:rPr>
          <w:rFonts w:ascii="IRNazanin" w:hAnsi="IRNazanin" w:eastAsia="IRNazanin" w:cs="IRNazanin"/>
          <w:lang w:bidi="fa-IR"/>
          <w:color w:val="111111"/>
          <w:sz w:val="28"/>
          <w:szCs w:val="28"/>
          <w:rtl/>
        </w:rPr>
        <w:t xml:space="preserve">(قال محمد بن الحسن (ره) فی یب: قوله علیه السلام: وإن لم یترک</w:t>
      </w:r>
    </w:p>
    <w:p>
      <w:pPr>
        <w:pStyle w:val="BookText"/>
      </w:pPr>
      <w:r>
        <w:rPr>
          <w:rFonts w:ascii="IRNazanin" w:hAnsi="IRNazanin" w:eastAsia="IRNazanin" w:cs="IRNazanin"/>
          <w:lang w:bidi="fa-IR"/>
          <w:color w:val="111111"/>
          <w:sz w:val="28"/>
          <w:szCs w:val="28"/>
          <w:rtl/>
        </w:rPr>
        <w:t xml:space="preserve">أبوه شیئا فلا شئ علی ابنه. محمول علی أنه لیس علیه أکثر مما بقی علی</w:t>
      </w:r>
    </w:p>
    <w:p>
      <w:pPr>
        <w:pStyle w:val="BookText"/>
      </w:pPr>
      <w:r>
        <w:rPr>
          <w:rFonts w:ascii="IRNazanin" w:hAnsi="IRNazanin" w:eastAsia="IRNazanin" w:cs="IRNazanin"/>
          <w:lang w:bidi="fa-IR"/>
          <w:color w:val="111111"/>
          <w:sz w:val="28"/>
          <w:szCs w:val="28"/>
          <w:rtl/>
        </w:rPr>
        <w:t xml:space="preserve">أبیه).</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یب 272 ج 8 - صا 37 ج 4 - الحسین بن سعید عن فقیه 77</w:t>
      </w:r>
    </w:p>
    <w:p>
      <w:pPr>
        <w:pStyle w:val="BookText"/>
      </w:pPr>
      <w:r>
        <w:rPr>
          <w:rFonts w:ascii="IRNazanin" w:hAnsi="IRNazanin" w:eastAsia="IRNazanin" w:cs="IRNazanin"/>
          <w:lang w:bidi="fa-IR"/>
          <w:color w:val="111111"/>
          <w:sz w:val="28"/>
          <w:szCs w:val="28"/>
          <w:rtl/>
        </w:rPr>
        <w:t xml:space="preserve">ج 3 - ابن أبی عمیر عن (عبد الله - فقیه) بن سنان عن أبی عبد الله علیه</w:t>
      </w:r>
    </w:p>
    <w:p>
      <w:pPr>
        <w:pStyle w:val="BookText"/>
      </w:pPr>
      <w:r>
        <w:rPr>
          <w:rFonts w:ascii="IRNazanin" w:hAnsi="IRNazanin" w:eastAsia="IRNazanin" w:cs="IRNazanin"/>
          <w:lang w:bidi="fa-IR"/>
          <w:color w:val="111111"/>
          <w:sz w:val="28"/>
          <w:szCs w:val="28"/>
          <w:rtl/>
        </w:rPr>
        <w:t xml:space="preserve">السلام فی مکاتب یموت وقد أدی بعض مکاتبته وله ابن من جاریته </w:t>
      </w:r>
      <w:r>
        <w:rPr>
          <w:rStyle w:val="FootnoteReference"/>
        </w:rPr>
        <w:footnoteReference w:id="966"/>
      </w:r>
    </w:p>
    <w:p>
      <w:pPr>
        <w:pStyle w:val="BookText"/>
      </w:pPr>
      <w:r>
        <w:rPr>
          <w:rFonts w:ascii="IRNazanin" w:hAnsi="IRNazanin" w:eastAsia="IRNazanin" w:cs="IRNazanin"/>
          <w:lang w:bidi="fa-IR"/>
          <w:color w:val="111111"/>
          <w:sz w:val="28"/>
          <w:szCs w:val="28"/>
          <w:rtl/>
        </w:rPr>
        <w:t xml:space="preserve">قال إن (کان - فقیه) اشترط علیه ان عجز فهو مملوک رجع أبنه مملوکا</w:t>
      </w:r>
    </w:p>
    <w:p>
      <w:pPr>
        <w:pStyle w:val="BookText"/>
      </w:pPr>
      <w:r>
        <w:rPr>
          <w:rFonts w:ascii="IRNazanin" w:hAnsi="IRNazanin" w:eastAsia="IRNazanin" w:cs="IRNazanin"/>
          <w:lang w:bidi="fa-IR"/>
          <w:color w:val="111111"/>
          <w:sz w:val="28"/>
          <w:szCs w:val="28"/>
          <w:rtl/>
        </w:rPr>
        <w:t xml:space="preserve">والجاریة وإن لم یکن اشترط علیه أدی أبنه ما بقی من مکاتبته وورث</w:t>
      </w:r>
    </w:p>
    <w:p>
      <w:pPr>
        <w:pStyle w:val="BookText"/>
      </w:pPr>
      <w:r>
        <w:rPr>
          <w:rFonts w:ascii="IRNazanin" w:hAnsi="IRNazanin" w:eastAsia="IRNazanin" w:cs="IRNazanin"/>
          <w:lang w:bidi="fa-IR"/>
          <w:color w:val="111111"/>
          <w:sz w:val="28"/>
          <w:szCs w:val="28"/>
          <w:rtl/>
        </w:rPr>
        <w:t xml:space="preserve">ما بقی.</w:t>
      </w:r>
    </w:p>
    <w:p>
      <w:pPr>
        <w:pStyle w:val="BookText"/>
      </w:pPr>
      <w:r>
        <w:rPr>
          <w:rFonts w:ascii="IRNazanin" w:hAnsi="IRNazanin" w:eastAsia="IRNazanin" w:cs="IRNazanin"/>
          <w:lang w:bidi="fa-IR"/>
          <w:color w:val="111111"/>
          <w:sz w:val="28"/>
          <w:szCs w:val="28"/>
          <w:rtl/>
        </w:rPr>
        <w:t xml:space="preserve">(7) یب 272 ج 8 - صا 38 ج 4 - الحسین بن سعید عن ابن أبی عمیر</w:t>
      </w:r>
    </w:p>
    <w:p>
      <w:pPr>
        <w:pStyle w:val="BookText"/>
      </w:pPr>
      <w:r>
        <w:rPr>
          <w:rFonts w:ascii="IRNazanin" w:hAnsi="IRNazanin" w:eastAsia="IRNazanin" w:cs="IRNazanin"/>
          <w:lang w:bidi="fa-IR"/>
          <w:color w:val="111111"/>
          <w:sz w:val="28"/>
          <w:szCs w:val="28"/>
          <w:rtl/>
        </w:rPr>
        <w:t xml:space="preserve">وفضالة عن جمیل بن دراج قال: سألت أبا عبد الله علیه السلام عن مکاتب</w:t>
      </w:r>
    </w:p>
    <w:p>
      <w:pPr>
        <w:pStyle w:val="BookText"/>
      </w:pPr>
      <w:r>
        <w:rPr>
          <w:rFonts w:ascii="IRNazanin" w:hAnsi="IRNazanin" w:eastAsia="IRNazanin" w:cs="IRNazanin"/>
          <w:lang w:bidi="fa-IR"/>
          <w:color w:val="111111"/>
          <w:sz w:val="28"/>
          <w:szCs w:val="28"/>
          <w:rtl/>
        </w:rPr>
        <w:t xml:space="preserve">یؤدی بعض مکاتبته ثم یموت ویترک ابنا له من جاریة له فقال: ان کان</w:t>
      </w:r>
    </w:p>
    <w:p>
      <w:pPr>
        <w:pStyle w:val="BookText"/>
      </w:pPr>
      <w:r>
        <w:rPr>
          <w:rFonts w:ascii="IRNazanin" w:hAnsi="IRNazanin" w:eastAsia="IRNazanin" w:cs="IRNazanin"/>
          <w:lang w:bidi="fa-IR"/>
          <w:color w:val="111111"/>
          <w:sz w:val="28"/>
          <w:szCs w:val="28"/>
          <w:rtl/>
        </w:rPr>
        <w:t xml:space="preserve">اشترط علیه أنه ان عجز فهو رق رجع ابنه مملوکا والجاریة، وإن لم</w:t>
      </w:r>
    </w:p>
    <w:p>
      <w:pPr>
        <w:pStyle w:val="BookText"/>
      </w:pPr>
      <w:r>
        <w:rPr>
          <w:rFonts w:ascii="IRNazanin" w:hAnsi="IRNazanin" w:eastAsia="IRNazanin" w:cs="IRNazanin"/>
          <w:lang w:bidi="fa-IR"/>
          <w:color w:val="111111"/>
          <w:sz w:val="28"/>
          <w:szCs w:val="28"/>
          <w:rtl/>
        </w:rPr>
        <w:t xml:space="preserve">یشترط علیه صار ابنه حرا ویرد علی المولی بقیة المکاتبة وورثه ابنه</w:t>
      </w:r>
    </w:p>
    <w:p>
      <w:pPr>
        <w:pStyle w:val="BookText"/>
      </w:pPr>
      <w:r>
        <w:rPr>
          <w:rFonts w:ascii="IRNazanin" w:hAnsi="IRNazanin" w:eastAsia="IRNazanin" w:cs="IRNazanin"/>
          <w:lang w:bidi="fa-IR"/>
          <w:color w:val="111111"/>
          <w:sz w:val="28"/>
          <w:szCs w:val="28"/>
          <w:rtl/>
        </w:rPr>
        <w:t xml:space="preserve">ما بقی.</w:t>
      </w:r>
    </w:p>
    <w:p>
      <w:pPr>
        <w:pStyle w:val="BookText"/>
      </w:pPr>
      <w:r>
        <w:rPr>
          <w:rFonts w:ascii="IRNazanin" w:hAnsi="IRNazanin" w:eastAsia="IRNazanin" w:cs="IRNazanin"/>
          <w:lang w:bidi="fa-IR"/>
          <w:color w:val="111111"/>
          <w:sz w:val="28"/>
          <w:szCs w:val="28"/>
          <w:rtl/>
        </w:rPr>
        <w:t xml:space="preserve">(8) یب 271 ج 8 - الحسین بن سعید عن ابن أبی عمیر عن جمیل</w:t>
      </w:r>
    </w:p>
    <w:p>
      <w:pPr>
        <w:pStyle w:val="BookText"/>
      </w:pPr>
      <w:r>
        <w:rPr>
          <w:rFonts w:ascii="IRNazanin" w:hAnsi="IRNazanin" w:eastAsia="IRNazanin" w:cs="IRNazanin"/>
          <w:lang w:bidi="fa-IR"/>
          <w:color w:val="111111"/>
          <w:sz w:val="28"/>
          <w:szCs w:val="28"/>
          <w:rtl/>
        </w:rPr>
        <w:t xml:space="preserve">بن دراج عن أبی عبد الله علیه السلام فی مکاتب یموت وقد أدی بعض</w:t>
      </w:r>
    </w:p>
    <w:p>
      <w:pPr>
        <w:pStyle w:val="BookText"/>
      </w:pPr>
      <w:r>
        <w:rPr>
          <w:rFonts w:ascii="IRNazanin" w:hAnsi="IRNazanin" w:eastAsia="IRNazanin" w:cs="IRNazanin"/>
          <w:lang w:bidi="fa-IR"/>
          <w:color w:val="111111"/>
          <w:sz w:val="28"/>
          <w:szCs w:val="28"/>
          <w:rtl/>
        </w:rPr>
        <w:t xml:space="preserve">مکاتبته وله ابن من جاریة وترک مالا قال: یؤدی ابنه بقیة مکاتبته و</w:t>
      </w:r>
    </w:p>
    <w:p>
      <w:pPr>
        <w:pStyle w:val="BookText"/>
      </w:pPr>
      <w:r>
        <w:rPr>
          <w:rFonts w:ascii="IRNazanin" w:hAnsi="IRNazanin" w:eastAsia="IRNazanin" w:cs="IRNazanin"/>
          <w:lang w:bidi="fa-IR"/>
          <w:color w:val="111111"/>
          <w:sz w:val="28"/>
          <w:szCs w:val="28"/>
          <w:rtl/>
        </w:rPr>
        <w:t xml:space="preserve">یعتق ویرث ما بقی. المقنع 159 - وان مات مکاتب وقد أدی وذکر نحوه.</w:t>
      </w:r>
    </w:p>
    <w:p>
      <w:pPr>
        <w:pStyle w:val="BookText"/>
      </w:pPr>
      <w:r>
        <w:rPr>
          <w:rFonts w:ascii="IRNazanin" w:hAnsi="IRNazanin" w:eastAsia="IRNazanin" w:cs="IRNazanin"/>
          <w:lang w:bidi="fa-IR"/>
          <w:color w:val="111111"/>
          <w:sz w:val="28"/>
          <w:szCs w:val="28"/>
          <w:rtl/>
        </w:rPr>
        <w:t xml:space="preserve">(9) یب 272 ج 8 - صا 38 ج 4 - الحسین بن سعید عن ابن أبی عمیر</w:t>
      </w:r>
    </w:p>
    <w:p>
      <w:pPr>
        <w:pStyle w:val="BookText"/>
      </w:pPr>
      <w:r>
        <w:rPr>
          <w:rFonts w:ascii="IRNazanin" w:hAnsi="IRNazanin" w:eastAsia="IRNazanin" w:cs="IRNazanin"/>
          <w:lang w:bidi="fa-IR"/>
          <w:color w:val="111111"/>
          <w:sz w:val="28"/>
          <w:szCs w:val="28"/>
          <w:rtl/>
        </w:rPr>
        <w:t xml:space="preserve">عن فقیه 77 ج 3 - جمیل (ابن دراج - فقیه) عن مهزم قال: سألت</w:t>
      </w:r>
    </w:p>
    <w:p>
      <w:pPr>
        <w:pStyle w:val="BookText"/>
      </w:pPr>
      <w:r>
        <w:rPr>
          <w:rFonts w:ascii="IRNazanin" w:hAnsi="IRNazanin" w:eastAsia="IRNazanin" w:cs="IRNazanin"/>
          <w:lang w:bidi="fa-IR"/>
          <w:color w:val="111111"/>
          <w:sz w:val="28"/>
          <w:szCs w:val="28"/>
          <w:rtl/>
        </w:rPr>
        <w:t xml:space="preserve">أبا عبد الله علیه السلام عن المکاتب یموت وله ولد فقال: ان کان اشترط</w:t>
      </w:r>
    </w:p>
    <w:p>
      <w:pPr>
        <w:pStyle w:val="BookText"/>
      </w:pPr>
      <w:r>
        <w:rPr>
          <w:rFonts w:ascii="IRNazanin" w:hAnsi="IRNazanin" w:eastAsia="IRNazanin" w:cs="IRNazanin"/>
          <w:lang w:bidi="fa-IR"/>
          <w:color w:val="111111"/>
          <w:sz w:val="28"/>
          <w:szCs w:val="28"/>
          <w:rtl/>
        </w:rPr>
        <w:t xml:space="preserve">علیه فولده ممالیک، وإن لم یکن اشترط علیه سعی ولده فی مکاتبة أبیهم</w:t>
      </w:r>
    </w:p>
    <w:p>
      <w:pPr>
        <w:pStyle w:val="BookText"/>
      </w:pPr>
      <w:r>
        <w:rPr>
          <w:rFonts w:ascii="IRNazanin" w:hAnsi="IRNazanin" w:eastAsia="IRNazanin" w:cs="IRNazanin"/>
          <w:lang w:bidi="fa-IR"/>
          <w:color w:val="111111"/>
          <w:sz w:val="28"/>
          <w:szCs w:val="28"/>
          <w:rtl/>
        </w:rPr>
        <w:t xml:space="preserve">وعتقوا إذا أدوا.</w:t>
      </w:r>
    </w:p>
    <w:p>
      <w:pPr>
        <w:pStyle w:val="BookText"/>
      </w:pPr>
      <w:r>
        <w:rPr>
          <w:rFonts w:ascii="IRNazanin" w:hAnsi="IRNazanin" w:eastAsia="IRNazanin" w:cs="IRNazanin"/>
          <w:lang w:bidi="fa-IR"/>
          <w:color w:val="111111"/>
          <w:sz w:val="28"/>
          <w:szCs w:val="28"/>
          <w:rtl/>
        </w:rPr>
        <w:t xml:space="preserve">(10) الدعائم 247 ج 2 - عن علی علیه السلام (فی حدیث) وقال</w:t>
      </w:r>
    </w:p>
    <w:p>
      <w:pPr>
        <w:pStyle w:val="BookText"/>
      </w:pPr>
      <w:r>
        <w:rPr>
          <w:rFonts w:ascii="IRNazanin" w:hAnsi="IRNazanin" w:eastAsia="IRNazanin" w:cs="IRNazanin"/>
          <w:lang w:bidi="fa-IR"/>
          <w:color w:val="111111"/>
          <w:sz w:val="28"/>
          <w:szCs w:val="28"/>
          <w:rtl/>
        </w:rPr>
        <w:t xml:space="preserve">علیه السلام: واعلم أن ما ولدت من ولد فی مکاتبتها فإنما یعتق منه ما عتق</w:t>
      </w:r>
    </w:p>
    <w:p>
      <w:pPr>
        <w:pStyle w:val="BookText"/>
      </w:pPr>
      <w:r>
        <w:rPr>
          <w:rFonts w:ascii="IRNazanin" w:hAnsi="IRNazanin" w:eastAsia="IRNazanin" w:cs="IRNazanin"/>
          <w:lang w:bidi="fa-IR"/>
          <w:color w:val="111111"/>
          <w:sz w:val="28"/>
          <w:szCs w:val="28"/>
          <w:rtl/>
        </w:rPr>
        <w:t xml:space="preserve">منها، ویرق منه مارق منها.</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92" w:name="pg12422_156884"/>
    <w:bookmarkEnd w:id="192"/>
    <w:p>
      <w:pPr>
        <w:pStyle w:val="BookText"/>
      </w:pPr>
      <w:r>
        <w:rPr>
          <w:rFonts w:ascii="IRNazanin" w:hAnsi="IRNazanin" w:eastAsia="IRNazanin" w:cs="IRNazanin"/>
          <w:lang w:bidi="fa-IR"/>
          <w:color w:val="111111"/>
          <w:sz w:val="28"/>
          <w:szCs w:val="28"/>
          <w:rtl/>
        </w:rPr>
        <w:t xml:space="preserve">ویأتی فی باب حکم میراث المکاتب من أبواب موانع الإرث ما یدل</w:t>
      </w:r>
    </w:p>
    <w:p>
      <w:pPr>
        <w:pStyle w:val="BookText"/>
      </w:pPr>
      <w:r>
        <w:rPr>
          <w:rFonts w:ascii="IRNazanin" w:hAnsi="IRNazanin" w:eastAsia="IRNazanin" w:cs="IRNazanin"/>
          <w:lang w:bidi="fa-IR"/>
          <w:color w:val="111111"/>
          <w:sz w:val="28"/>
          <w:szCs w:val="28"/>
          <w:rtl/>
        </w:rPr>
        <w:t xml:space="preserve">علی ذلک.</w:t>
      </w:r>
    </w:p>
    <w:p>
      <w:pPr>
        <w:pStyle w:val="Heading4"/>
      </w:pPr>
      <w:bookmarkStart w:id="555" w:name="_Toc292"/>
      <w:r>
        <w:t>(9) باب ان المکاتبة یحرم علی مولاها وطئها فان فعل لزمه المهر...</w:t>
      </w:r>
      <w:bookmarkEnd w:id="555"/>
    </w:p>
    <w:p>
      <w:pPr>
        <w:pStyle w:val="BookText"/>
      </w:pPr>
      <w:r>
        <w:rPr>
          <w:rFonts w:ascii="IRNazanin" w:hAnsi="IRNazanin" w:eastAsia="IRNazanin" w:cs="IRNazanin"/>
          <w:lang w:bidi="fa-IR"/>
          <w:color w:val="111111"/>
          <w:sz w:val="28"/>
          <w:szCs w:val="28"/>
          <w:rtl/>
        </w:rPr>
        <w:t xml:space="preserve">*باب ان المکاتبة یحرم علی مولاها وطئها فان فعل لزمه المهر والحد فأن حملت لم تبطل الکتابة ولو عجزت فهی أم ولد *</w:t>
      </w:r>
    </w:p>
    <w:p>
      <w:pPr>
        <w:pStyle w:val="BookText"/>
      </w:pPr>
      <w:r>
        <w:rPr>
          <w:rFonts w:ascii="IRNazanin" w:hAnsi="IRNazanin" w:eastAsia="IRNazanin" w:cs="IRNazanin"/>
          <w:lang w:bidi="fa-IR"/>
          <w:color w:val="111111"/>
          <w:sz w:val="28"/>
          <w:szCs w:val="28"/>
          <w:rtl/>
        </w:rPr>
        <w:t xml:space="preserve">1213 (1) یب 268 ج 8 - صا 36 ج 4 - محمد بن یعقوب عن</w:t>
      </w:r>
    </w:p>
    <w:p>
      <w:pPr>
        <w:pStyle w:val="BookText"/>
      </w:pPr>
      <w:r>
        <w:rPr>
          <w:rFonts w:ascii="IRNazanin" w:hAnsi="IRNazanin" w:eastAsia="IRNazanin" w:cs="IRNazanin"/>
          <w:lang w:bidi="fa-IR"/>
          <w:color w:val="111111"/>
          <w:sz w:val="28"/>
          <w:szCs w:val="28"/>
          <w:rtl/>
        </w:rPr>
        <w:t xml:space="preserve">کا 186 ج 6 - علی بن إبراهیم عن أبیه عن عمرو بن عثمان عن الحسین</w:t>
      </w:r>
    </w:p>
    <w:p>
      <w:pPr>
        <w:pStyle w:val="BookText"/>
      </w:pPr>
      <w:r>
        <w:rPr>
          <w:rFonts w:ascii="IRNazanin" w:hAnsi="IRNazanin" w:eastAsia="IRNazanin" w:cs="IRNazanin"/>
          <w:lang w:bidi="fa-IR"/>
          <w:color w:val="111111"/>
          <w:sz w:val="28"/>
          <w:szCs w:val="28"/>
          <w:rtl/>
        </w:rPr>
        <w:t xml:space="preserve">بن خالد عن الصادق علیه السلام قال: سئل عن رجل کاتب أمة (له - کا):</w:t>
      </w:r>
    </w:p>
    <w:p>
      <w:pPr>
        <w:pStyle w:val="BookText"/>
      </w:pPr>
      <w:r>
        <w:rPr>
          <w:rFonts w:ascii="IRNazanin" w:hAnsi="IRNazanin" w:eastAsia="IRNazanin" w:cs="IRNazanin"/>
          <w:lang w:bidi="fa-IR"/>
          <w:color w:val="111111"/>
          <w:sz w:val="28"/>
          <w:szCs w:val="28"/>
          <w:rtl/>
        </w:rPr>
        <w:t xml:space="preserve">فقالت الأمة: ما أدیت من مکاتبتی فأنا به حرة علی حساب ذلک؟ فقال</w:t>
      </w:r>
    </w:p>
    <w:p>
      <w:pPr>
        <w:pStyle w:val="BookText"/>
      </w:pPr>
      <w:r>
        <w:rPr>
          <w:rFonts w:ascii="IRNazanin" w:hAnsi="IRNazanin" w:eastAsia="IRNazanin" w:cs="IRNazanin"/>
          <w:lang w:bidi="fa-IR"/>
          <w:color w:val="111111"/>
          <w:sz w:val="28"/>
          <w:szCs w:val="28"/>
          <w:rtl/>
        </w:rPr>
        <w:t xml:space="preserve">لها: نعم فأدت بعض مکاتبتها وجامعها مولاها بعد ذلک فقال: ان کان</w:t>
      </w:r>
    </w:p>
    <w:p>
      <w:pPr>
        <w:pStyle w:val="BookText"/>
      </w:pPr>
      <w:r>
        <w:rPr>
          <w:rFonts w:ascii="IRNazanin" w:hAnsi="IRNazanin" w:eastAsia="IRNazanin" w:cs="IRNazanin"/>
          <w:lang w:bidi="fa-IR"/>
          <w:color w:val="111111"/>
          <w:sz w:val="28"/>
          <w:szCs w:val="28"/>
          <w:rtl/>
        </w:rPr>
        <w:t xml:space="preserve">استکرهها علی ذلک ضرب من الحد بقدر ما أدت من مکاتبتها ودرء </w:t>
      </w:r>
      <w:r>
        <w:rPr>
          <w:rStyle w:val="FootnoteReference"/>
        </w:rPr>
        <w:footnoteReference w:id="967"/>
      </w:r>
    </w:p>
    <w:p>
      <w:pPr>
        <w:pStyle w:val="BookText"/>
      </w:pPr>
      <w:r>
        <w:rPr>
          <w:rFonts w:ascii="IRNazanin" w:hAnsi="IRNazanin" w:eastAsia="IRNazanin" w:cs="IRNazanin"/>
          <w:lang w:bidi="fa-IR"/>
          <w:color w:val="111111"/>
          <w:sz w:val="28"/>
          <w:szCs w:val="28"/>
          <w:rtl/>
        </w:rPr>
        <w:t xml:space="preserve">عنه (من - کا - یب) الحد بقدر ما بقی له من مکاتبتها، وان کانت</w:t>
      </w:r>
    </w:p>
    <w:p>
      <w:pPr>
        <w:pStyle w:val="BookText"/>
      </w:pPr>
      <w:r>
        <w:rPr>
          <w:rFonts w:ascii="IRNazanin" w:hAnsi="IRNazanin" w:eastAsia="IRNazanin" w:cs="IRNazanin"/>
          <w:lang w:bidi="fa-IR"/>
          <w:color w:val="111111"/>
          <w:sz w:val="28"/>
          <w:szCs w:val="28"/>
          <w:rtl/>
        </w:rPr>
        <w:t xml:space="preserve">تابعته فهی شریکته </w:t>
      </w:r>
      <w:r>
        <w:rPr>
          <w:rStyle w:val="FootnoteReference"/>
        </w:rPr>
        <w:footnoteReference w:id="968"/>
      </w:r>
      <w:r>
        <w:rPr>
          <w:rFonts w:ascii="IRNazanin" w:hAnsi="IRNazanin" w:eastAsia="IRNazanin" w:cs="IRNazanin"/>
          <w:lang w:bidi="fa-IR"/>
          <w:color w:val="111111"/>
          <w:sz w:val="28"/>
          <w:szCs w:val="28"/>
          <w:rtl/>
        </w:rPr>
        <w:t xml:space="preserve">فی الحد تضرب </w:t>
      </w:r>
      <w:r>
        <w:rPr>
          <w:rStyle w:val="FootnoteReference"/>
        </w:rPr>
        <w:footnoteReference w:id="969"/>
      </w:r>
      <w:r>
        <w:rPr>
          <w:rFonts w:ascii="IRNazanin" w:hAnsi="IRNazanin" w:eastAsia="IRNazanin" w:cs="IRNazanin"/>
          <w:lang w:bidi="fa-IR"/>
          <w:color w:val="111111"/>
          <w:sz w:val="28"/>
          <w:szCs w:val="28"/>
          <w:rtl/>
        </w:rPr>
        <w:t xml:space="preserve">مثل ما یضرب</w:t>
      </w:r>
    </w:p>
    <w:p>
      <w:pPr>
        <w:pStyle w:val="BookText"/>
      </w:pPr>
      <w:r>
        <w:rPr>
          <w:rFonts w:ascii="IRNazanin" w:hAnsi="IRNazanin" w:eastAsia="IRNazanin" w:cs="IRNazanin"/>
          <w:lang w:bidi="fa-IR"/>
          <w:color w:val="111111"/>
          <w:sz w:val="28"/>
          <w:szCs w:val="28"/>
          <w:rtl/>
        </w:rPr>
        <w:t xml:space="preserve">(2) الدعائم 314 ج 2 - عن علی علیه السلام أنه قا لا یطأ الرجل</w:t>
      </w:r>
    </w:p>
    <w:p>
      <w:pPr>
        <w:pStyle w:val="BookText"/>
      </w:pPr>
      <w:r>
        <w:rPr>
          <w:rFonts w:ascii="IRNazanin" w:hAnsi="IRNazanin" w:eastAsia="IRNazanin" w:cs="IRNazanin"/>
          <w:lang w:bidi="fa-IR"/>
          <w:color w:val="111111"/>
          <w:sz w:val="28"/>
          <w:szCs w:val="28"/>
          <w:rtl/>
        </w:rPr>
        <w:t xml:space="preserve">مکاتبته إذا کاتبها وقال: لا بأس بالکتابة علی رقیق موصوفین ولا بأس</w:t>
      </w:r>
    </w:p>
    <w:p>
      <w:pPr>
        <w:pStyle w:val="BookText"/>
      </w:pPr>
      <w:r>
        <w:rPr>
          <w:rFonts w:ascii="IRNazanin" w:hAnsi="IRNazanin" w:eastAsia="IRNazanin" w:cs="IRNazanin"/>
          <w:lang w:bidi="fa-IR"/>
          <w:color w:val="111111"/>
          <w:sz w:val="28"/>
          <w:szCs w:val="28"/>
          <w:rtl/>
        </w:rPr>
        <w:t xml:space="preserve">أن یضمن عن المکاتب غیره ما کوتب علیه.</w:t>
      </w:r>
    </w:p>
    <w:p>
      <w:pPr>
        <w:pStyle w:val="BookText"/>
      </w:pPr>
      <w:r>
        <w:rPr>
          <w:rFonts w:ascii="IRNazanin" w:hAnsi="IRNazanin" w:eastAsia="IRNazanin" w:cs="IRNazanin"/>
          <w:lang w:bidi="fa-IR"/>
          <w:color w:val="111111"/>
          <w:sz w:val="28"/>
          <w:szCs w:val="28"/>
          <w:rtl/>
        </w:rPr>
        <w:t xml:space="preserve">(3) یب 277 ج 8 - قال علی بن جعفر عن أخیه موسی بن جعفر</w:t>
      </w:r>
    </w:p>
    <w:p>
      <w:pPr>
        <w:pStyle w:val="BookText"/>
      </w:pPr>
      <w:r>
        <w:rPr>
          <w:rFonts w:ascii="IRNazanin" w:hAnsi="IRNazanin" w:eastAsia="IRNazanin" w:cs="IRNazanin"/>
          <w:lang w:bidi="fa-IR"/>
          <w:color w:val="111111"/>
          <w:sz w:val="28"/>
          <w:szCs w:val="28"/>
          <w:rtl/>
        </w:rPr>
        <w:t xml:space="preserve">علیه السلام قال: قال رسول الله صلی الله علیه وآله فی رجل وقع علی</w:t>
      </w:r>
    </w:p>
    <w:p>
      <w:pPr>
        <w:pStyle w:val="BookText"/>
      </w:pPr>
      <w:r>
        <w:rPr>
          <w:rFonts w:ascii="IRNazanin" w:hAnsi="IRNazanin" w:eastAsia="IRNazanin" w:cs="IRNazanin"/>
          <w:lang w:bidi="fa-IR"/>
          <w:color w:val="111111"/>
          <w:sz w:val="28"/>
          <w:szCs w:val="28"/>
          <w:rtl/>
        </w:rPr>
        <w:t xml:space="preserve">مکاتبته فنال من مکاتبته فوطئها قال: علیه مهر مثلها، فان ولدت منه</w:t>
      </w:r>
    </w:p>
    <w:p>
      <w:pPr>
        <w:pStyle w:val="BookText"/>
      </w:pPr>
      <w:r>
        <w:rPr>
          <w:rFonts w:ascii="IRNazanin" w:hAnsi="IRNazanin" w:eastAsia="IRNazanin" w:cs="IRNazanin"/>
          <w:lang w:bidi="fa-IR"/>
          <w:color w:val="111111"/>
          <w:sz w:val="28"/>
          <w:szCs w:val="28"/>
          <w:rtl/>
        </w:rPr>
        <w:t xml:space="preserve">فهی علی مکاتبتها، وان عجزت فردت فی الرق فهی من أمهات الأولاد</w:t>
      </w:r>
    </w:p>
    <w:p>
      <w:pPr>
        <w:pStyle w:val="BookText"/>
      </w:pPr>
      <w:r>
        <w:rPr>
          <w:rFonts w:ascii="IRNazanin" w:hAnsi="IRNazanin" w:eastAsia="IRNazanin" w:cs="IRNazanin"/>
          <w:lang w:bidi="fa-IR"/>
          <w:color w:val="111111"/>
          <w:sz w:val="28"/>
          <w:szCs w:val="28"/>
          <w:rtl/>
        </w:rPr>
        <w:t xml:space="preserve">قال: وسألته عن الیهودی والنصرانی والمجوسی هل یصلح أن یسکنوا</w:t>
      </w:r>
    </w:p>
    <w:p>
      <w:pPr>
        <w:pStyle w:val="BookText"/>
      </w:pPr>
      <w:r>
        <w:rPr>
          <w:rFonts w:ascii="IRNazanin" w:hAnsi="IRNazanin" w:eastAsia="IRNazanin" w:cs="IRNazanin"/>
          <w:lang w:bidi="fa-IR"/>
          <w:color w:val="111111"/>
          <w:sz w:val="28"/>
          <w:szCs w:val="28"/>
          <w:rtl/>
        </w:rPr>
        <w:t xml:space="preserve">فی دار الهجرة؟ قال: اما ان یلبثوا فیها فلا یصلح وقال: ان نزلوا نهارا</w:t>
      </w:r>
    </w:p>
    <w:p>
      <w:pPr>
        <w:pStyle w:val="BookText"/>
      </w:pPr>
      <w:r>
        <w:rPr>
          <w:rFonts w:ascii="IRNazanin" w:hAnsi="IRNazanin" w:eastAsia="IRNazanin" w:cs="IRNazanin"/>
          <w:lang w:bidi="fa-IR"/>
          <w:color w:val="111111"/>
          <w:sz w:val="28"/>
          <w:szCs w:val="28"/>
          <w:rtl/>
        </w:rPr>
        <w:t xml:space="preserve">ویخرجوا منها باللیل فلا بأس.</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93" w:name="pg12422_156885"/>
    <w:bookmarkEnd w:id="193"/>
    <w:p>
      <w:pPr>
        <w:pStyle w:val="BookText"/>
      </w:pPr>
      <w:r>
        <w:rPr>
          <w:rFonts w:ascii="IRNazanin" w:hAnsi="IRNazanin" w:eastAsia="IRNazanin" w:cs="IRNazanin"/>
          <w:lang w:bidi="fa-IR"/>
          <w:color w:val="111111"/>
          <w:sz w:val="28"/>
          <w:szCs w:val="28"/>
          <w:rtl/>
        </w:rPr>
        <w:t xml:space="preserve">(4) یب 269 ج 8 - محمد بن یعقوب عن کا 188 ج 6 - علی بن</w:t>
      </w:r>
    </w:p>
    <w:p>
      <w:pPr>
        <w:pStyle w:val="BookText"/>
      </w:pPr>
      <w:r>
        <w:rPr>
          <w:rFonts w:ascii="IRNazanin" w:hAnsi="IRNazanin" w:eastAsia="IRNazanin" w:cs="IRNazanin"/>
          <w:lang w:bidi="fa-IR"/>
          <w:color w:val="111111"/>
          <w:sz w:val="28"/>
          <w:szCs w:val="28"/>
          <w:rtl/>
        </w:rPr>
        <w:t xml:space="preserve">إبراهیم عن أبیه عن النوفلی عن السکونی عن أبی عبد الله علیه السلام أن</w:t>
      </w:r>
    </w:p>
    <w:p>
      <w:pPr>
        <w:pStyle w:val="BookText"/>
      </w:pPr>
      <w:r>
        <w:rPr>
          <w:rFonts w:ascii="IRNazanin" w:hAnsi="IRNazanin" w:eastAsia="IRNazanin" w:cs="IRNazanin"/>
          <w:lang w:bidi="fa-IR"/>
          <w:color w:val="111111"/>
          <w:sz w:val="28"/>
          <w:szCs w:val="28"/>
          <w:rtl/>
        </w:rPr>
        <w:t xml:space="preserve">أمیر المؤمنین علیه السلام قال فی مکاتبة یطأها مولاها فتحمل قال: یرد</w:t>
      </w:r>
    </w:p>
    <w:p>
      <w:pPr>
        <w:pStyle w:val="BookText"/>
      </w:pPr>
      <w:r>
        <w:rPr>
          <w:rFonts w:ascii="IRNazanin" w:hAnsi="IRNazanin" w:eastAsia="IRNazanin" w:cs="IRNazanin"/>
          <w:lang w:bidi="fa-IR"/>
          <w:color w:val="111111"/>
          <w:sz w:val="28"/>
          <w:szCs w:val="28"/>
          <w:rtl/>
        </w:rPr>
        <w:t xml:space="preserve">علیها مهر مثلها وتسعی فی قیمتها، فان عجزت فهی من أمهات الأولاد.</w:t>
      </w:r>
    </w:p>
    <w:p>
      <w:pPr>
        <w:pStyle w:val="BookText"/>
      </w:pPr>
      <w:r>
        <w:rPr>
          <w:rFonts w:ascii="IRNazanin" w:hAnsi="IRNazanin" w:eastAsia="IRNazanin" w:cs="IRNazanin"/>
          <w:lang w:bidi="fa-IR"/>
          <w:color w:val="111111"/>
          <w:sz w:val="28"/>
          <w:szCs w:val="28"/>
          <w:rtl/>
        </w:rPr>
        <w:t xml:space="preserve">فقیه 93 ج 3 - روی السکونی عن جعفر بن محمد عن أبیه</w:t>
      </w:r>
    </w:p>
    <w:p>
      <w:pPr>
        <w:pStyle w:val="BookText"/>
      </w:pPr>
      <w:r>
        <w:rPr>
          <w:rFonts w:ascii="IRNazanin" w:hAnsi="IRNazanin" w:eastAsia="IRNazanin" w:cs="IRNazanin"/>
          <w:lang w:bidi="fa-IR"/>
          <w:color w:val="111111"/>
          <w:sz w:val="28"/>
          <w:szCs w:val="28"/>
          <w:rtl/>
        </w:rPr>
        <w:t xml:space="preserve">علیهما السلام قال: قال علی بن الحسین علیه السلام (وذکر مثله الا ان</w:t>
      </w:r>
    </w:p>
    <w:p>
      <w:pPr>
        <w:pStyle w:val="BookText"/>
      </w:pPr>
      <w:r>
        <w:rPr>
          <w:rFonts w:ascii="IRNazanin" w:hAnsi="IRNazanin" w:eastAsia="IRNazanin" w:cs="IRNazanin"/>
          <w:lang w:bidi="fa-IR"/>
          <w:color w:val="111111"/>
          <w:sz w:val="28"/>
          <w:szCs w:val="28"/>
          <w:rtl/>
        </w:rPr>
        <w:t xml:space="preserve">فیه فتحبل).</w:t>
      </w:r>
    </w:p>
    <w:p>
      <w:pPr>
        <w:pStyle w:val="BookText"/>
      </w:pPr>
      <w:r>
        <w:rPr>
          <w:rFonts w:ascii="IRNazanin" w:hAnsi="IRNazanin" w:eastAsia="IRNazanin" w:cs="IRNazanin"/>
          <w:lang w:bidi="fa-IR"/>
          <w:color w:val="111111"/>
          <w:sz w:val="28"/>
          <w:szCs w:val="28"/>
          <w:rtl/>
        </w:rPr>
        <w:t xml:space="preserve">ویأتی فی روایة الحلبی من باب حکم من وطأ مکاتبته وقد تحرر</w:t>
      </w:r>
    </w:p>
    <w:p>
      <w:pPr>
        <w:pStyle w:val="BookText"/>
      </w:pPr>
      <w:r>
        <w:rPr>
          <w:rFonts w:ascii="IRNazanin" w:hAnsi="IRNazanin" w:eastAsia="IRNazanin" w:cs="IRNazanin"/>
          <w:lang w:bidi="fa-IR"/>
          <w:color w:val="111111"/>
          <w:sz w:val="28"/>
          <w:szCs w:val="28"/>
          <w:rtl/>
        </w:rPr>
        <w:t xml:space="preserve">بعضها من أبواب حد الزنا قوله الرجل وقع علی مکاتبته قال علیه السلام</w:t>
      </w:r>
    </w:p>
    <w:p>
      <w:pPr>
        <w:pStyle w:val="BookText"/>
      </w:pPr>
      <w:r>
        <w:rPr>
          <w:rFonts w:ascii="IRNazanin" w:hAnsi="IRNazanin" w:eastAsia="IRNazanin" w:cs="IRNazanin"/>
          <w:lang w:bidi="fa-IR"/>
          <w:color w:val="111111"/>
          <w:sz w:val="28"/>
          <w:szCs w:val="28"/>
          <w:rtl/>
        </w:rPr>
        <w:t xml:space="preserve">ان کانت أدت الربع جلد وأن کان محصنا رجم وإن لم تکن أدت شیئا</w:t>
      </w:r>
    </w:p>
    <w:p>
      <w:pPr>
        <w:pStyle w:val="BookText"/>
      </w:pPr>
      <w:r>
        <w:rPr>
          <w:rFonts w:ascii="IRNazanin" w:hAnsi="IRNazanin" w:eastAsia="IRNazanin" w:cs="IRNazanin"/>
          <w:lang w:bidi="fa-IR"/>
          <w:color w:val="111111"/>
          <w:sz w:val="28"/>
          <w:szCs w:val="28"/>
          <w:rtl/>
        </w:rPr>
        <w:t xml:space="preserve">فلیس علیه شئ.</w:t>
      </w:r>
    </w:p>
    <w:p>
      <w:pPr>
        <w:pStyle w:val="Heading4"/>
      </w:pPr>
      <w:bookmarkStart w:id="556" w:name="_Toc293"/>
      <w:r>
        <w:t>(10) باب أنه یستحب للسید وضع شئ من مال المکاتبة الأصلی الذی...</w:t>
      </w:r>
      <w:bookmarkEnd w:id="556"/>
    </w:p>
    <w:p>
      <w:pPr>
        <w:pStyle w:val="BookText"/>
      </w:pPr>
      <w:r>
        <w:rPr>
          <w:rFonts w:ascii="IRNazanin" w:hAnsi="IRNazanin" w:eastAsia="IRNazanin" w:cs="IRNazanin"/>
          <w:lang w:bidi="fa-IR"/>
          <w:color w:val="111111"/>
          <w:sz w:val="28"/>
          <w:szCs w:val="28"/>
          <w:rtl/>
        </w:rPr>
        <w:t xml:space="preserve">*باب أنه یستحب للسید وضع شئ من مال المکاتبة الأصلی الذی أضمره لامها زاده لاجل الوضع ویستحب وضع السدس *</w:t>
      </w:r>
    </w:p>
    <w:p>
      <w:pPr>
        <w:pStyle w:val="BookText"/>
      </w:pPr>
      <w:r>
        <w:rPr>
          <w:rFonts w:ascii="IRNazanin" w:hAnsi="IRNazanin" w:eastAsia="IRNazanin" w:cs="IRNazanin"/>
          <w:lang w:bidi="fa-IR"/>
          <w:color w:val="111111"/>
          <w:sz w:val="28"/>
          <w:szCs w:val="28"/>
          <w:rtl/>
        </w:rPr>
        <w:t xml:space="preserve">قال الله تعالی فی سورة النور (24) والذین یبتغون الکتاب مما</w:t>
      </w:r>
    </w:p>
    <w:p>
      <w:pPr>
        <w:pStyle w:val="BookText"/>
      </w:pPr>
      <w:r>
        <w:rPr>
          <w:rFonts w:ascii="IRNazanin" w:hAnsi="IRNazanin" w:eastAsia="IRNazanin" w:cs="IRNazanin"/>
          <w:lang w:bidi="fa-IR"/>
          <w:color w:val="111111"/>
          <w:sz w:val="28"/>
          <w:szCs w:val="28"/>
          <w:rtl/>
        </w:rPr>
        <w:t xml:space="preserve">ملکت أیمانکم فکاتبوهم علمتم فیهم خیرا وآتوهم من مال الله الذی</w:t>
      </w:r>
    </w:p>
    <w:p>
      <w:pPr>
        <w:pStyle w:val="BookText"/>
      </w:pPr>
      <w:r>
        <w:rPr>
          <w:rFonts w:ascii="IRNazanin" w:hAnsi="IRNazanin" w:eastAsia="IRNazanin" w:cs="IRNazanin"/>
          <w:lang w:bidi="fa-IR"/>
          <w:color w:val="111111"/>
          <w:sz w:val="28"/>
          <w:szCs w:val="28"/>
          <w:rtl/>
        </w:rPr>
        <w:t xml:space="preserve">آتاکم (33).</w:t>
      </w:r>
    </w:p>
    <w:p>
      <w:pPr>
        <w:pStyle w:val="BookText"/>
      </w:pPr>
      <w:r>
        <w:rPr>
          <w:rFonts w:ascii="IRNazanin" w:hAnsi="IRNazanin" w:eastAsia="IRNazanin" w:cs="IRNazanin"/>
          <w:lang w:bidi="fa-IR"/>
          <w:color w:val="111111"/>
          <w:sz w:val="28"/>
          <w:szCs w:val="28"/>
          <w:rtl/>
        </w:rPr>
        <w:t xml:space="preserve">1217 (1) کا 186 ج 6 - محمد بن یحیی عن أحمد بن محمد عن</w:t>
      </w:r>
    </w:p>
    <w:p>
      <w:pPr>
        <w:pStyle w:val="BookText"/>
      </w:pPr>
      <w:r>
        <w:rPr>
          <w:rFonts w:ascii="IRNazanin" w:hAnsi="IRNazanin" w:eastAsia="IRNazanin" w:cs="IRNazanin"/>
          <w:lang w:bidi="fa-IR"/>
          <w:color w:val="111111"/>
          <w:sz w:val="28"/>
          <w:szCs w:val="28"/>
          <w:rtl/>
        </w:rPr>
        <w:t xml:space="preserve">صفوان بن یحیی عن العلاء بن رزین عن محمد بن مسلم یب 271 ج 8 -</w:t>
      </w:r>
    </w:p>
    <w:p>
      <w:pPr>
        <w:pStyle w:val="BookText"/>
      </w:pPr>
      <w:r>
        <w:rPr>
          <w:rFonts w:ascii="IRNazanin" w:hAnsi="IRNazanin" w:eastAsia="IRNazanin" w:cs="IRNazanin"/>
          <w:lang w:bidi="fa-IR"/>
          <w:color w:val="111111"/>
          <w:sz w:val="28"/>
          <w:szCs w:val="28"/>
          <w:rtl/>
        </w:rPr>
        <w:t xml:space="preserve">الحسین بن سعید عن صفوان عن العلا وحماد عن حریز جمیعا عن محمد</w:t>
      </w:r>
    </w:p>
    <w:p>
      <w:pPr>
        <w:pStyle w:val="BookText"/>
      </w:pPr>
      <w:r>
        <w:rPr>
          <w:rFonts w:ascii="IRNazanin" w:hAnsi="IRNazanin" w:eastAsia="IRNazanin" w:cs="IRNazanin"/>
          <w:lang w:bidi="fa-IR"/>
          <w:color w:val="111111"/>
          <w:sz w:val="28"/>
          <w:szCs w:val="28"/>
          <w:rtl/>
        </w:rPr>
        <w:t xml:space="preserve">بن مسلم عن أحدهما علیهما السلام قال: سألته عن قول الله عز وجل</w:t>
      </w:r>
    </w:p>
    <w:p>
      <w:pPr>
        <w:pStyle w:val="BookText"/>
      </w:pPr>
      <w:r>
        <w:rPr>
          <w:rFonts w:ascii="IRNazanin" w:hAnsi="IRNazanin" w:eastAsia="IRNazanin" w:cs="IRNazanin"/>
          <w:lang w:bidi="fa-IR"/>
          <w:color w:val="111111"/>
          <w:sz w:val="28"/>
          <w:szCs w:val="28"/>
          <w:rtl/>
        </w:rPr>
        <w:t xml:space="preserve">" وآتوهم من مال الله الذی اتاکم " قال: الذی أضمرت أن تکاتبه علیه لا</w:t>
      </w:r>
    </w:p>
    <w:p>
      <w:pPr>
        <w:pStyle w:val="BookText"/>
      </w:pPr>
      <w:r>
        <w:rPr>
          <w:rFonts w:ascii="IRNazanin" w:hAnsi="IRNazanin" w:eastAsia="IRNazanin" w:cs="IRNazanin"/>
          <w:lang w:bidi="fa-IR"/>
          <w:color w:val="111111"/>
          <w:sz w:val="28"/>
          <w:szCs w:val="28"/>
          <w:rtl/>
        </w:rPr>
        <w:t xml:space="preserve">تقول أکاتبه بخمسة آلاف وأترک له ألفا ولکن انظر إلی الذی أضمرت</w:t>
      </w:r>
    </w:p>
    <w:p>
      <w:pPr>
        <w:pStyle w:val="BookText"/>
      </w:pPr>
      <w:r>
        <w:rPr>
          <w:rFonts w:ascii="IRNazanin" w:hAnsi="IRNazanin" w:eastAsia="IRNazanin" w:cs="IRNazanin"/>
          <w:lang w:bidi="fa-IR"/>
          <w:color w:val="111111"/>
          <w:sz w:val="28"/>
          <w:szCs w:val="28"/>
          <w:rtl/>
        </w:rPr>
        <w:t xml:space="preserve">علیه فأعطه (منه - یب - المقنع) (کا - وعن قوله عز وجل: " فکاتبوهم ان</w:t>
      </w:r>
    </w:p>
    <w:p>
      <w:pPr>
        <w:pStyle w:val="BookText"/>
      </w:pPr>
      <w:r>
        <w:rPr>
          <w:rFonts w:ascii="IRNazanin" w:hAnsi="IRNazanin" w:eastAsia="IRNazanin" w:cs="IRNazanin"/>
          <w:lang w:bidi="fa-IR"/>
          <w:color w:val="111111"/>
          <w:sz w:val="28"/>
          <w:szCs w:val="28"/>
          <w:rtl/>
        </w:rPr>
        <w:t xml:space="preserve">علمتم فیهم خیرا " قال: الخیر ان علمت ان عنده مالا). المقنع 158: سئل</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عبد الله علیه السلام (وذکر مثله) إلی قوله فأعطه منه</w:t>
      </w:r>
    </w:p>
    <w:p>
      <w:pPr>
        <w:pStyle w:val="BookText"/>
      </w:pPr>
      <w:r>
        <w:rPr>
          <w:rFonts w:ascii="IRNazanin" w:hAnsi="IRNazanin" w:eastAsia="IRNazanin" w:cs="IRNazanin"/>
          <w:lang w:bidi="fa-IR"/>
          <w:color w:val="111111"/>
          <w:sz w:val="28"/>
          <w:szCs w:val="28"/>
          <w:rtl/>
        </w:rPr>
        <w:t xml:space="preserve">(2) الدعائم 311 ج 2 - قال أبو جعفر علیه السلام: لا تقل أکاتبک</w:t>
      </w:r>
    </w:p>
    <w:p>
      <w:pPr>
        <w:pStyle w:val="BookText"/>
      </w:pPr>
      <w:r>
        <w:rPr>
          <w:rFonts w:ascii="IRNazanin" w:hAnsi="IRNazanin" w:eastAsia="IRNazanin" w:cs="IRNazanin"/>
          <w:lang w:bidi="fa-IR"/>
          <w:color w:val="111111"/>
          <w:sz w:val="28"/>
          <w:szCs w:val="28"/>
          <w:rtl/>
        </w:rPr>
        <w:t xml:space="preserve">بخمسة آلاف فأترک لک ألفا ولکن انظر الذی أضمرت علیه وعقدت</w:t>
      </w:r>
    </w:p>
    <w:p>
      <w:pPr>
        <w:pStyle w:val="BookText"/>
      </w:pPr>
      <w:r>
        <w:rPr>
          <w:rFonts w:ascii="IRNazanin" w:hAnsi="IRNazanin" w:eastAsia="IRNazanin" w:cs="IRNazanin"/>
          <w:lang w:bidi="fa-IR"/>
          <w:color w:val="111111"/>
          <w:sz w:val="28"/>
          <w:szCs w:val="28"/>
          <w:rtl/>
        </w:rPr>
        <w:t xml:space="preserve">فأعطه منه وقال جعفر بن محمد علیه السلام: لا یزید علیه ثم یضع الزیادة</w:t>
      </w:r>
    </w:p>
    <w:p>
      <w:pPr>
        <w:pStyle w:val="BookText"/>
      </w:pPr>
      <w:r>
        <w:rPr>
          <w:rFonts w:ascii="IRNazanin" w:hAnsi="IRNazanin" w:eastAsia="IRNazanin" w:cs="IRNazanin"/>
          <w:lang w:bidi="fa-IR"/>
          <w:color w:val="111111"/>
          <w:sz w:val="28"/>
          <w:szCs w:val="28"/>
          <w:rtl/>
        </w:rPr>
        <w:t xml:space="preserve">ولکن یضع عنه من مکاتبته علیه.</w:t>
      </w:r>
    </w:p>
    <w:p>
      <w:pPr>
        <w:pStyle w:val="BookText"/>
      </w:pPr>
      <w:r>
        <w:rPr>
          <w:rFonts w:ascii="IRNazanin" w:hAnsi="IRNazanin" w:eastAsia="IRNazanin" w:cs="IRNazanin"/>
          <w:lang w:bidi="fa-IR"/>
          <w:color w:val="111111"/>
          <w:sz w:val="28"/>
          <w:szCs w:val="28"/>
          <w:rtl/>
        </w:rPr>
        <w:t xml:space="preserve">(3) فقیه 78 ج 3 - روی عن القاسم بن سلیمان </w:t>
      </w:r>
      <w:r>
        <w:rPr>
          <w:rStyle w:val="FootnoteReference"/>
        </w:rPr>
        <w:footnoteReference w:id="970"/>
      </w:r>
      <w:r>
        <w:rPr>
          <w:rFonts w:ascii="IRNazanin" w:hAnsi="IRNazanin" w:eastAsia="IRNazanin" w:cs="IRNazanin"/>
          <w:lang w:bidi="fa-IR"/>
          <w:color w:val="111111"/>
          <w:sz w:val="28"/>
          <w:szCs w:val="28"/>
          <w:rtl/>
        </w:rPr>
        <w:t xml:space="preserve">قال وسألت</w:t>
      </w:r>
    </w:p>
    <w:p>
      <w:pPr>
        <w:pStyle w:val="BookText"/>
      </w:pPr>
      <w:r>
        <w:rPr>
          <w:rFonts w:ascii="IRNazanin" w:hAnsi="IRNazanin" w:eastAsia="IRNazanin" w:cs="IRNazanin"/>
          <w:lang w:bidi="fa-IR"/>
          <w:color w:val="111111"/>
          <w:sz w:val="28"/>
          <w:szCs w:val="28"/>
          <w:rtl/>
        </w:rPr>
        <w:t xml:space="preserve">أبا عبد الله علیه السلام عن قول الله عز وجل: " وآتوهم من مال الله الذی</w:t>
      </w:r>
    </w:p>
    <w:p>
      <w:pPr>
        <w:pStyle w:val="BookText"/>
      </w:pPr>
      <w:r>
        <w:rPr>
          <w:rFonts w:ascii="IRNazanin" w:hAnsi="IRNazanin" w:eastAsia="IRNazanin" w:cs="IRNazanin"/>
          <w:lang w:bidi="fa-IR"/>
          <w:color w:val="111111"/>
          <w:sz w:val="28"/>
          <w:szCs w:val="28"/>
          <w:rtl/>
        </w:rPr>
        <w:t xml:space="preserve">آتاکم " قال: سمعت أبی علیه السلام یقول: لا یکاتبه علی الذی أراد أن</w:t>
      </w:r>
    </w:p>
    <w:p>
      <w:pPr>
        <w:pStyle w:val="BookText"/>
      </w:pPr>
      <w:r>
        <w:rPr>
          <w:rFonts w:ascii="IRNazanin" w:hAnsi="IRNazanin" w:eastAsia="IRNazanin" w:cs="IRNazanin"/>
          <w:lang w:bidi="fa-IR"/>
          <w:color w:val="111111"/>
          <w:sz w:val="28"/>
          <w:szCs w:val="28"/>
          <w:rtl/>
        </w:rPr>
        <w:t xml:space="preserve">یکاتبه ثم یزید علیه ثم یضع عنه ولکنه یضع عنه مما نوی أن یکاتبه علیه.</w:t>
      </w:r>
    </w:p>
    <w:p>
      <w:pPr>
        <w:pStyle w:val="BookText"/>
      </w:pPr>
      <w:r>
        <w:rPr>
          <w:rFonts w:ascii="IRNazanin" w:hAnsi="IRNazanin" w:eastAsia="IRNazanin" w:cs="IRNazanin"/>
          <w:lang w:bidi="fa-IR"/>
          <w:color w:val="111111"/>
          <w:sz w:val="28"/>
          <w:szCs w:val="28"/>
          <w:rtl/>
        </w:rPr>
        <w:t xml:space="preserve">(4) تفسیر القمی 102 ج 2 - اما قوله: " والذین یبتغون الکتاب</w:t>
      </w:r>
    </w:p>
    <w:p>
      <w:pPr>
        <w:pStyle w:val="BookText"/>
      </w:pPr>
      <w:r>
        <w:rPr>
          <w:rFonts w:ascii="IRNazanin" w:hAnsi="IRNazanin" w:eastAsia="IRNazanin" w:cs="IRNazanin"/>
          <w:lang w:bidi="fa-IR"/>
          <w:color w:val="111111"/>
          <w:sz w:val="28"/>
          <w:szCs w:val="28"/>
          <w:rtl/>
        </w:rPr>
        <w:t xml:space="preserve">مما ملکت أیمانهم فکاتبوهم ان علمتم فیهم خیرا " فان العبید والإماء</w:t>
      </w:r>
    </w:p>
    <w:p>
      <w:pPr>
        <w:pStyle w:val="BookText"/>
      </w:pPr>
      <w:r>
        <w:rPr>
          <w:rFonts w:ascii="IRNazanin" w:hAnsi="IRNazanin" w:eastAsia="IRNazanin" w:cs="IRNazanin"/>
          <w:lang w:bidi="fa-IR"/>
          <w:color w:val="111111"/>
          <w:sz w:val="28"/>
          <w:szCs w:val="28"/>
          <w:rtl/>
        </w:rPr>
        <w:t xml:space="preserve">کانوا یقولون لأصحابهم کاتبونا ومعنی ذلک انهم یشترون أنفسهم من</w:t>
      </w:r>
    </w:p>
    <w:p>
      <w:pPr>
        <w:pStyle w:val="BookText"/>
      </w:pPr>
      <w:r>
        <w:rPr>
          <w:rFonts w:ascii="IRNazanin" w:hAnsi="IRNazanin" w:eastAsia="IRNazanin" w:cs="IRNazanin"/>
          <w:lang w:bidi="fa-IR"/>
          <w:color w:val="111111"/>
          <w:sz w:val="28"/>
          <w:szCs w:val="28"/>
          <w:rtl/>
        </w:rPr>
        <w:t xml:space="preserve">أصحابهم علی أنهم یؤدون ثمنهم فی نجمین أو ثلاثة أنجم فیمتنعون علیهم</w:t>
      </w:r>
    </w:p>
    <w:p>
      <w:pPr>
        <w:pStyle w:val="BookText"/>
      </w:pPr>
      <w:r>
        <w:rPr>
          <w:rFonts w:ascii="IRNazanin" w:hAnsi="IRNazanin" w:eastAsia="IRNazanin" w:cs="IRNazanin"/>
          <w:lang w:bidi="fa-IR"/>
          <w:color w:val="111111"/>
          <w:sz w:val="28"/>
          <w:szCs w:val="28"/>
          <w:rtl/>
        </w:rPr>
        <w:t xml:space="preserve">فقال: (کاتبوهم ان علمتم فیهم خیرا) ومعنی قوله (وآتوهم من مال</w:t>
      </w:r>
    </w:p>
    <w:p>
      <w:pPr>
        <w:pStyle w:val="BookText"/>
      </w:pPr>
      <w:r>
        <w:rPr>
          <w:rFonts w:ascii="IRNazanin" w:hAnsi="IRNazanin" w:eastAsia="IRNazanin" w:cs="IRNazanin"/>
          <w:lang w:bidi="fa-IR"/>
          <w:color w:val="111111"/>
          <w:sz w:val="28"/>
          <w:szCs w:val="28"/>
          <w:rtl/>
        </w:rPr>
        <w:t xml:space="preserve">الله الذی آتاکم) قال: إذا کاتبتم تجعل لهم من ذلک شیئا.</w:t>
      </w:r>
    </w:p>
    <w:p>
      <w:pPr>
        <w:pStyle w:val="BookText"/>
      </w:pPr>
      <w:r>
        <w:rPr>
          <w:rFonts w:ascii="IRNazanin" w:hAnsi="IRNazanin" w:eastAsia="IRNazanin" w:cs="IRNazanin"/>
          <w:lang w:bidi="fa-IR"/>
          <w:color w:val="111111"/>
          <w:sz w:val="28"/>
          <w:szCs w:val="28"/>
          <w:rtl/>
        </w:rPr>
        <w:t xml:space="preserve">(5) الدعائم 311 ج 2 - عن علی علیه السلام أنه قال: قال رسول الله</w:t>
      </w:r>
    </w:p>
    <w:p>
      <w:pPr>
        <w:pStyle w:val="BookText"/>
      </w:pPr>
      <w:r>
        <w:rPr>
          <w:rFonts w:ascii="IRNazanin" w:hAnsi="IRNazanin" w:eastAsia="IRNazanin" w:cs="IRNazanin"/>
          <w:lang w:bidi="fa-IR"/>
          <w:color w:val="111111"/>
          <w:sz w:val="28"/>
          <w:szCs w:val="28"/>
          <w:rtl/>
        </w:rPr>
        <w:t xml:space="preserve">صلی الله علیه وآله فی قول الله عز وجل: " وآتوهم من مال الله الذی</w:t>
      </w:r>
    </w:p>
    <w:p>
      <w:pPr>
        <w:pStyle w:val="BookText"/>
      </w:pPr>
      <w:r>
        <w:rPr>
          <w:rFonts w:ascii="IRNazanin" w:hAnsi="IRNazanin" w:eastAsia="IRNazanin" w:cs="IRNazanin"/>
          <w:lang w:bidi="fa-IR"/>
          <w:color w:val="111111"/>
          <w:sz w:val="28"/>
          <w:szCs w:val="28"/>
          <w:rtl/>
        </w:rPr>
        <w:t xml:space="preserve">آتاکم "، قال: ربع الکتابة.</w:t>
      </w:r>
    </w:p>
    <w:p>
      <w:pPr>
        <w:pStyle w:val="BookText"/>
      </w:pPr>
      <w:r>
        <w:rPr>
          <w:rFonts w:ascii="IRNazanin" w:hAnsi="IRNazanin" w:eastAsia="IRNazanin" w:cs="IRNazanin"/>
          <w:lang w:bidi="fa-IR"/>
          <w:color w:val="111111"/>
          <w:sz w:val="28"/>
          <w:szCs w:val="28"/>
          <w:rtl/>
        </w:rPr>
        <w:t xml:space="preserve">(6) الدعائم 311 ج 2 - قال علی علیه السلام: یترک للمکاتب ربع</w:t>
      </w:r>
    </w:p>
    <w:p>
      <w:pPr>
        <w:pStyle w:val="BookText"/>
      </w:pPr>
      <w:r>
        <w:rPr>
          <w:rFonts w:ascii="IRNazanin" w:hAnsi="IRNazanin" w:eastAsia="IRNazanin" w:cs="IRNazanin"/>
          <w:lang w:bidi="fa-IR"/>
          <w:color w:val="111111"/>
          <w:sz w:val="28"/>
          <w:szCs w:val="28"/>
          <w:rtl/>
        </w:rPr>
        <w:t xml:space="preserve">الکتابة.</w:t>
      </w:r>
    </w:p>
    <w:p>
      <w:pPr>
        <w:pStyle w:val="BookText"/>
      </w:pPr>
      <w:r>
        <w:rPr>
          <w:rFonts w:ascii="IRNazanin" w:hAnsi="IRNazanin" w:eastAsia="IRNazanin" w:cs="IRNazanin"/>
          <w:lang w:bidi="fa-IR"/>
          <w:color w:val="111111"/>
          <w:sz w:val="28"/>
          <w:szCs w:val="28"/>
          <w:rtl/>
        </w:rPr>
        <w:t xml:space="preserve">(7) الجعفریات 178 - بأسناده عن علی بن أبی طالب علیه السلام</w:t>
      </w:r>
    </w:p>
    <w:p>
      <w:pPr>
        <w:pStyle w:val="BookText"/>
      </w:pPr>
      <w:r>
        <w:rPr>
          <w:rFonts w:ascii="IRNazanin" w:hAnsi="IRNazanin" w:eastAsia="IRNazanin" w:cs="IRNazanin"/>
          <w:lang w:bidi="fa-IR"/>
          <w:color w:val="111111"/>
          <w:sz w:val="28"/>
          <w:szCs w:val="28"/>
          <w:rtl/>
        </w:rPr>
        <w:t xml:space="preserve">أن رجلا سأله (إلی أن قال) قال: وقوله تعالی " وآتوهم من مال الله</w:t>
      </w:r>
    </w:p>
    <w:p>
      <w:pPr>
        <w:pStyle w:val="BookText"/>
      </w:pPr>
      <w:r>
        <w:rPr>
          <w:rFonts w:ascii="IRNazanin" w:hAnsi="IRNazanin" w:eastAsia="IRNazanin" w:cs="IRNazanin"/>
          <w:lang w:bidi="fa-IR"/>
          <w:color w:val="111111"/>
          <w:sz w:val="28"/>
          <w:szCs w:val="28"/>
          <w:rtl/>
        </w:rPr>
        <w:t xml:space="preserve">الذی آتاکم " - أی یحط عنه الکتابة الربع.</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94" w:name="pg12422_156887"/>
    <w:bookmarkEnd w:id="194"/>
    <w:p>
      <w:pPr>
        <w:pStyle w:val="BookText"/>
      </w:pPr>
      <w:r>
        <w:rPr>
          <w:rFonts w:ascii="IRNazanin" w:hAnsi="IRNazanin" w:eastAsia="IRNazanin" w:cs="IRNazanin"/>
          <w:lang w:bidi="fa-IR"/>
          <w:color w:val="111111"/>
          <w:sz w:val="28"/>
          <w:szCs w:val="28"/>
          <w:rtl/>
        </w:rPr>
        <w:t xml:space="preserve">وتقدم فی روایة العلاء (2) من باب (1) استحباب مکاتبة المملوک</w:t>
      </w:r>
    </w:p>
    <w:p>
      <w:pPr>
        <w:pStyle w:val="BookText"/>
      </w:pPr>
      <w:r>
        <w:rPr>
          <w:rFonts w:ascii="IRNazanin" w:hAnsi="IRNazanin" w:eastAsia="IRNazanin" w:cs="IRNazanin"/>
          <w:lang w:bidi="fa-IR"/>
          <w:color w:val="111111"/>
          <w:sz w:val="28"/>
          <w:szCs w:val="28"/>
          <w:rtl/>
        </w:rPr>
        <w:t xml:space="preserve">قوله علیه السلام تضع عنه من نجومه التی لم تکن تریدان تنقصه منها ولا</w:t>
      </w:r>
    </w:p>
    <w:p>
      <w:pPr>
        <w:pStyle w:val="BookText"/>
      </w:pPr>
      <w:r>
        <w:rPr>
          <w:rFonts w:ascii="IRNazanin" w:hAnsi="IRNazanin" w:eastAsia="IRNazanin" w:cs="IRNazanin"/>
          <w:lang w:bidi="fa-IR"/>
          <w:color w:val="111111"/>
          <w:sz w:val="28"/>
          <w:szCs w:val="28"/>
          <w:rtl/>
        </w:rPr>
        <w:t xml:space="preserve">تزیده فوق ما فی نفسک فقلت کم قال وضع أبو جعفر علیه السلام لمملوک</w:t>
      </w:r>
    </w:p>
    <w:p>
      <w:pPr>
        <w:pStyle w:val="BookText"/>
      </w:pPr>
      <w:r>
        <w:rPr>
          <w:rFonts w:ascii="Amiri" w:hAnsi="Amiri" w:eastAsia="Amiri" w:cs="Amiri"/>
          <w:lang w:bidi="ar-SA"/>
          <w:color w:val="111111"/>
          <w:sz w:val="28"/>
          <w:szCs w:val="28"/>
          <w:rtl/>
        </w:rPr>
        <w:t xml:space="preserve">له ألفا من ستة آلاف.</w:t>
      </w:r>
    </w:p>
    <w:p>
      <w:pPr>
        <w:pStyle w:val="BookText"/>
      </w:pPr>
      <w:r>
        <w:rPr>
          <w:rFonts w:ascii="IRNazanin" w:hAnsi="IRNazanin" w:eastAsia="IRNazanin" w:cs="IRNazanin"/>
          <w:lang w:bidi="fa-IR"/>
          <w:color w:val="111111"/>
          <w:sz w:val="28"/>
          <w:szCs w:val="28"/>
          <w:rtl/>
        </w:rPr>
        <w:t xml:space="preserve">ویأتی فی روایة علی بن جعفر (1) من باب (13) جواز وضع</w:t>
      </w:r>
    </w:p>
    <w:p>
      <w:pPr>
        <w:pStyle w:val="BookText"/>
      </w:pPr>
      <w:r>
        <w:rPr>
          <w:rFonts w:ascii="IRNazanin" w:hAnsi="IRNazanin" w:eastAsia="IRNazanin" w:cs="IRNazanin"/>
          <w:lang w:bidi="fa-IR"/>
          <w:color w:val="111111"/>
          <w:sz w:val="28"/>
          <w:szCs w:val="28"/>
          <w:rtl/>
        </w:rPr>
        <w:t xml:space="preserve">بعض مال المکاتبة لتعجیلها قوله فقال بعد ما کاتبه هب لی بعضا و</w:t>
      </w:r>
    </w:p>
    <w:p>
      <w:pPr>
        <w:pStyle w:val="BookText"/>
      </w:pPr>
      <w:r>
        <w:rPr>
          <w:rFonts w:ascii="IRNazanin" w:hAnsi="IRNazanin" w:eastAsia="IRNazanin" w:cs="IRNazanin"/>
          <w:lang w:bidi="fa-IR"/>
          <w:color w:val="111111"/>
          <w:sz w:val="28"/>
          <w:szCs w:val="28"/>
          <w:rtl/>
        </w:rPr>
        <w:t xml:space="preserve">أعجل لک ما کان مکاتبتی أیحل ذلک قال إذا کان هبة فلا بأس.</w:t>
      </w:r>
    </w:p>
    <w:p>
      <w:pPr>
        <w:pStyle w:val="Heading4"/>
      </w:pPr>
      <w:bookmarkStart w:id="557" w:name="_Toc294"/>
      <w:r>
        <w:t>(11) باب ان من کان له أب مملوک وکانت لأبیه امرأة مکاتبة فأعانها...</w:t>
      </w:r>
      <w:bookmarkEnd w:id="557"/>
    </w:p>
    <w:p>
      <w:pPr>
        <w:pStyle w:val="BookText"/>
      </w:pPr>
      <w:r>
        <w:rPr>
          <w:rFonts w:ascii="IRNazanin" w:hAnsi="IRNazanin" w:eastAsia="IRNazanin" w:cs="IRNazanin"/>
          <w:lang w:bidi="fa-IR"/>
          <w:color w:val="111111"/>
          <w:sz w:val="28"/>
          <w:szCs w:val="28"/>
          <w:rtl/>
        </w:rPr>
        <w:t xml:space="preserve">*باب ان من کان له أب مملوک وکانت لأبیه امرأة مکاتبة فأعانها</w:t>
      </w:r>
    </w:p>
    <w:p>
      <w:pPr>
        <w:pStyle w:val="BookText"/>
      </w:pPr>
      <w:r>
        <w:rPr>
          <w:rFonts w:ascii="IRNazanin" w:hAnsi="IRNazanin" w:eastAsia="IRNazanin" w:cs="IRNazanin"/>
          <w:lang w:bidi="fa-IR"/>
          <w:color w:val="111111"/>
          <w:sz w:val="28"/>
          <w:szCs w:val="28"/>
          <w:rtl/>
        </w:rPr>
        <w:t xml:space="preserve">فی مکاتبتها بشرط أن لا یکون لها علی أبیه خیار إذا ملکت نفسها لزم الشرط *</w:t>
      </w:r>
    </w:p>
    <w:p>
      <w:pPr>
        <w:pStyle w:val="BookText"/>
      </w:pPr>
      <w:r>
        <w:rPr>
          <w:rFonts w:ascii="IRNazanin" w:hAnsi="IRNazanin" w:eastAsia="IRNazanin" w:cs="IRNazanin"/>
          <w:lang w:bidi="fa-IR"/>
          <w:color w:val="111111"/>
          <w:sz w:val="28"/>
          <w:szCs w:val="28"/>
          <w:rtl/>
        </w:rPr>
        <w:t xml:space="preserve">1224 (1) کا 188 ج 6 - محمد بن یحیی عن أحمد بن محمد عن</w:t>
      </w:r>
    </w:p>
    <w:p>
      <w:pPr>
        <w:pStyle w:val="BookText"/>
      </w:pPr>
      <w:r>
        <w:rPr>
          <w:rFonts w:ascii="IRNazanin" w:hAnsi="IRNazanin" w:eastAsia="IRNazanin" w:cs="IRNazanin"/>
          <w:lang w:bidi="fa-IR"/>
          <w:color w:val="111111"/>
          <w:sz w:val="28"/>
          <w:szCs w:val="28"/>
          <w:rtl/>
        </w:rPr>
        <w:t xml:space="preserve">یب 269 ج 8 - (الحسن - یب) ابن محبوب عن مالک بن عطیة عن</w:t>
      </w:r>
    </w:p>
    <w:p>
      <w:pPr>
        <w:pStyle w:val="BookText"/>
      </w:pPr>
      <w:r>
        <w:rPr>
          <w:rFonts w:ascii="IRNazanin" w:hAnsi="IRNazanin" w:eastAsia="IRNazanin" w:cs="IRNazanin"/>
          <w:lang w:bidi="fa-IR"/>
          <w:color w:val="111111"/>
          <w:sz w:val="28"/>
          <w:szCs w:val="28"/>
          <w:rtl/>
        </w:rPr>
        <w:t xml:space="preserve">سلیمان بن خالد عن أبی عبد الله علیه السلام قال: سألته عن رجل کان له</w:t>
      </w:r>
    </w:p>
    <w:p>
      <w:pPr>
        <w:pStyle w:val="BookText"/>
      </w:pPr>
      <w:r>
        <w:rPr>
          <w:rFonts w:ascii="IRNazanin" w:hAnsi="IRNazanin" w:eastAsia="IRNazanin" w:cs="IRNazanin"/>
          <w:lang w:bidi="fa-IR"/>
          <w:color w:val="111111"/>
          <w:sz w:val="28"/>
          <w:szCs w:val="28"/>
          <w:rtl/>
        </w:rPr>
        <w:t xml:space="preserve">أب مملوک وکانت لأبیه امرأة مکاتبة قد أدت بعض ما علیها فقال لها</w:t>
      </w:r>
    </w:p>
    <w:p>
      <w:pPr>
        <w:pStyle w:val="BookText"/>
      </w:pPr>
      <w:r>
        <w:rPr>
          <w:rFonts w:ascii="IRNazanin" w:hAnsi="IRNazanin" w:eastAsia="IRNazanin" w:cs="IRNazanin"/>
          <w:lang w:bidi="fa-IR"/>
          <w:color w:val="111111"/>
          <w:sz w:val="28"/>
          <w:szCs w:val="28"/>
          <w:rtl/>
        </w:rPr>
        <w:t xml:space="preserve">ابن العبد: هل لک أن أعینک فی مکاتبتک حتی تؤدی ما علیک بشرط أن</w:t>
      </w:r>
    </w:p>
    <w:p>
      <w:pPr>
        <w:pStyle w:val="BookText"/>
      </w:pPr>
      <w:r>
        <w:rPr>
          <w:rFonts w:ascii="IRNazanin" w:hAnsi="IRNazanin" w:eastAsia="IRNazanin" w:cs="IRNazanin"/>
          <w:lang w:bidi="fa-IR"/>
          <w:color w:val="111111"/>
          <w:sz w:val="28"/>
          <w:szCs w:val="28"/>
          <w:rtl/>
        </w:rPr>
        <w:t xml:space="preserve">لا یکون لک الخیار علی أبی إذا أنت ملکت نفسک؟ قالت: نعم. فأعطاها</w:t>
      </w:r>
    </w:p>
    <w:p>
      <w:pPr>
        <w:pStyle w:val="BookText"/>
      </w:pPr>
      <w:r>
        <w:rPr>
          <w:rFonts w:ascii="IRNazanin" w:hAnsi="IRNazanin" w:eastAsia="IRNazanin" w:cs="IRNazanin"/>
          <w:lang w:bidi="fa-IR"/>
          <w:color w:val="111111"/>
          <w:sz w:val="28"/>
          <w:szCs w:val="28"/>
          <w:rtl/>
        </w:rPr>
        <w:t xml:space="preserve">فی مکاتبتها علی أن لا یکون لها الخیار (علیه - کا) بعد ما ملک؟ </w:t>
      </w:r>
      <w:r>
        <w:rPr>
          <w:rStyle w:val="FootnoteReference"/>
        </w:rPr>
        <w:footnoteReference w:id="971"/>
      </w:r>
    </w:p>
    <w:p>
      <w:pPr>
        <w:pStyle w:val="BookText"/>
      </w:pPr>
      <w:r>
        <w:rPr>
          <w:rFonts w:ascii="IRNazanin" w:hAnsi="IRNazanin" w:eastAsia="IRNazanin" w:cs="IRNazanin"/>
          <w:lang w:bidi="fa-IR"/>
          <w:color w:val="111111"/>
          <w:sz w:val="28"/>
          <w:szCs w:val="28"/>
          <w:rtl/>
        </w:rPr>
        <w:t xml:space="preserve">قال: لا یکون لها الخیار، المسلمون عند شروطهم.</w:t>
      </w:r>
    </w:p>
    <w:p>
      <w:pPr>
        <w:pStyle w:val="BookText"/>
      </w:pPr>
      <w:r>
        <w:rPr>
          <w:rFonts w:ascii="IRNazanin" w:hAnsi="IRNazanin" w:eastAsia="IRNazanin" w:cs="IRNazanin"/>
          <w:lang w:bidi="fa-IR"/>
          <w:color w:val="111111"/>
          <w:sz w:val="28"/>
          <w:szCs w:val="28"/>
          <w:rtl/>
        </w:rPr>
        <w:t xml:space="preserve">وتقدم فی أحادیث باب (6) ثبوت خیار الشرط من أبواب الخیار</w:t>
      </w:r>
    </w:p>
    <w:p>
      <w:pPr>
        <w:pStyle w:val="BookText"/>
      </w:pPr>
      <w:r>
        <w:rPr>
          <w:rFonts w:ascii="IRNazanin" w:hAnsi="IRNazanin" w:eastAsia="IRNazanin" w:cs="IRNazanin"/>
          <w:lang w:bidi="fa-IR"/>
          <w:color w:val="111111"/>
          <w:sz w:val="28"/>
          <w:szCs w:val="28"/>
          <w:rtl/>
        </w:rPr>
        <w:t xml:space="preserve">ما یدل علی لزوم الشرط.</w:t>
      </w:r>
    </w:p>
    <w:p>
      <w:pPr>
        <w:pStyle w:val="BookText"/>
      </w:pPr>
      <w:r>
        <w:rPr>
          <w:rFonts w:ascii="IRNazanin" w:hAnsi="IRNazanin" w:eastAsia="IRNazanin" w:cs="IRNazanin"/>
          <w:lang w:bidi="fa-IR"/>
          <w:color w:val="111111"/>
          <w:sz w:val="28"/>
          <w:szCs w:val="28"/>
          <w:rtl/>
        </w:rPr>
        <w:t xml:space="preserve">ولاحظ باب (6) أن المکاتب إذا أدی شیئا أعتق بقدر ما أدی من</w:t>
      </w:r>
    </w:p>
    <w:p>
      <w:pPr>
        <w:pStyle w:val="BookText"/>
      </w:pPr>
      <w:r>
        <w:rPr>
          <w:rFonts w:ascii="IRNazanin" w:hAnsi="IRNazanin" w:eastAsia="IRNazanin" w:cs="IRNazanin"/>
          <w:lang w:bidi="fa-IR"/>
          <w:color w:val="111111"/>
          <w:sz w:val="28"/>
          <w:szCs w:val="28"/>
          <w:rtl/>
        </w:rPr>
        <w:t xml:space="preserve">أبواب المکاتبة فان فیه ما یدل علی لزوم رعایة ما شرط علی المکاتب.</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95" w:name="pg12422_156888"/>
    <w:bookmarkEnd w:id="195"/>
    <w:p>
      <w:pPr>
        <w:pStyle w:val="Heading4"/>
      </w:pPr>
      <w:bookmarkStart w:id="558" w:name="_Toc295"/>
      <w:r>
        <w:t>(12) باب حکم من أعتق نصف جاریته وکاتبها علی النصف الاخر...</w:t>
      </w:r>
      <w:bookmarkEnd w:id="558"/>
    </w:p>
    <w:p>
      <w:pPr>
        <w:pStyle w:val="BookText"/>
      </w:pPr>
      <w:r>
        <w:rPr>
          <w:rFonts w:ascii="IRNazanin" w:hAnsi="IRNazanin" w:eastAsia="IRNazanin" w:cs="IRNazanin"/>
          <w:lang w:bidi="fa-IR"/>
          <w:color w:val="111111"/>
          <w:sz w:val="28"/>
          <w:szCs w:val="28"/>
          <w:rtl/>
        </w:rPr>
        <w:t xml:space="preserve">*باب حکم من أعتق نصف جاریته وکاتبها علی النصف الاخر وحکم من أعتق نصفها ولم یکاتبها *</w:t>
      </w:r>
    </w:p>
    <w:p>
      <w:pPr>
        <w:pStyle w:val="BookText"/>
      </w:pPr>
      <w:r>
        <w:rPr>
          <w:rFonts w:ascii="IRNazanin" w:hAnsi="IRNazanin" w:eastAsia="IRNazanin" w:cs="IRNazanin"/>
          <w:lang w:bidi="fa-IR"/>
          <w:color w:val="111111"/>
          <w:sz w:val="28"/>
          <w:szCs w:val="28"/>
          <w:rtl/>
        </w:rPr>
        <w:t xml:space="preserve">1225 (1) کا 188 ج 6 - محمد بن یحیی عن أحمد بن محمد عن</w:t>
      </w:r>
    </w:p>
    <w:p>
      <w:pPr>
        <w:pStyle w:val="BookText"/>
      </w:pPr>
      <w:r>
        <w:rPr>
          <w:rFonts w:ascii="IRNazanin" w:hAnsi="IRNazanin" w:eastAsia="IRNazanin" w:cs="IRNazanin"/>
          <w:lang w:bidi="fa-IR"/>
          <w:color w:val="111111"/>
          <w:sz w:val="28"/>
          <w:szCs w:val="28"/>
          <w:rtl/>
        </w:rPr>
        <w:t xml:space="preserve">یب 269 ج 8 - (الحسن - یب) ابن محبوب عن مالک (ابن عطیة - کا)</w:t>
      </w:r>
    </w:p>
    <w:p>
      <w:pPr>
        <w:pStyle w:val="BookText"/>
      </w:pPr>
      <w:r>
        <w:rPr>
          <w:rFonts w:ascii="IRNazanin" w:hAnsi="IRNazanin" w:eastAsia="IRNazanin" w:cs="IRNazanin"/>
          <w:lang w:bidi="fa-IR"/>
          <w:color w:val="111111"/>
          <w:sz w:val="28"/>
          <w:szCs w:val="28"/>
          <w:rtl/>
        </w:rPr>
        <w:t xml:space="preserve">عن أبی بصیر، قال: سألت أبا جعفر علیه السلام عن رجل أعتق نصف جاریته</w:t>
      </w:r>
    </w:p>
    <w:p>
      <w:pPr>
        <w:pStyle w:val="BookText"/>
      </w:pPr>
      <w:r>
        <w:rPr>
          <w:rFonts w:ascii="IRNazanin" w:hAnsi="IRNazanin" w:eastAsia="IRNazanin" w:cs="IRNazanin"/>
          <w:lang w:bidi="fa-IR"/>
          <w:color w:val="111111"/>
          <w:sz w:val="28"/>
          <w:szCs w:val="28"/>
          <w:rtl/>
        </w:rPr>
        <w:t xml:space="preserve">ثم إنه کاتبها علی النصف الاخر بعد ذلک قال: فقال: فلیشترط علیها أنها</w:t>
      </w:r>
    </w:p>
    <w:p>
      <w:pPr>
        <w:pStyle w:val="BookText"/>
      </w:pPr>
      <w:r>
        <w:rPr>
          <w:rFonts w:ascii="IRNazanin" w:hAnsi="IRNazanin" w:eastAsia="IRNazanin" w:cs="IRNazanin"/>
          <w:lang w:bidi="fa-IR"/>
          <w:color w:val="111111"/>
          <w:sz w:val="28"/>
          <w:szCs w:val="28"/>
          <w:rtl/>
        </w:rPr>
        <w:t xml:space="preserve">ان عجزت عن نجومها فإنها ترد فی الرق فی نصف رقبتها قال: فإن شاء</w:t>
      </w:r>
    </w:p>
    <w:p>
      <w:pPr>
        <w:pStyle w:val="BookText"/>
      </w:pPr>
      <w:r>
        <w:rPr>
          <w:rFonts w:ascii="IRNazanin" w:hAnsi="IRNazanin" w:eastAsia="IRNazanin" w:cs="IRNazanin"/>
          <w:lang w:bidi="fa-IR"/>
          <w:color w:val="111111"/>
          <w:sz w:val="28"/>
          <w:szCs w:val="28"/>
          <w:rtl/>
        </w:rPr>
        <w:t xml:space="preserve">کان له فی الخدمة یوم ولها یوم إن لم یکاتبها قلت: فلها أن تتزوج فی</w:t>
      </w:r>
    </w:p>
    <w:p>
      <w:pPr>
        <w:pStyle w:val="BookText"/>
      </w:pPr>
      <w:r>
        <w:rPr>
          <w:rFonts w:ascii="IRNazanin" w:hAnsi="IRNazanin" w:eastAsia="IRNazanin" w:cs="IRNazanin"/>
          <w:lang w:bidi="fa-IR"/>
          <w:color w:val="111111"/>
          <w:sz w:val="28"/>
          <w:szCs w:val="28"/>
          <w:rtl/>
        </w:rPr>
        <w:t xml:space="preserve">تلک الحال؟ قال: لا حتی تؤدی جمیع ما علیها فی نصف رقبتها.</w:t>
      </w:r>
    </w:p>
    <w:p>
      <w:pPr>
        <w:pStyle w:val="Heading4"/>
      </w:pPr>
      <w:bookmarkStart w:id="559" w:name="_Toc296"/>
      <w:r>
        <w:t>(13) باب جواز وضع بعض مال المکاتبة لتعجیلها قبل الاجل بلفظ الهبة لا بلفظ الحط</w:t>
      </w:r>
      <w:bookmarkEnd w:id="559"/>
    </w:p>
    <w:p>
      <w:pPr>
        <w:pStyle w:val="BookText"/>
      </w:pPr>
      <w:r>
        <w:rPr>
          <w:rFonts w:ascii="IRNazanin" w:hAnsi="IRNazanin" w:eastAsia="IRNazanin" w:cs="IRNazanin"/>
          <w:lang w:bidi="fa-IR"/>
          <w:color w:val="111111"/>
          <w:sz w:val="28"/>
          <w:szCs w:val="28"/>
          <w:rtl/>
        </w:rPr>
        <w:t xml:space="preserve">1226 (1) یب 276 ج 8 - محمد بن أحمد بن یحیی عن محمد بن</w:t>
      </w:r>
    </w:p>
    <w:p>
      <w:pPr>
        <w:pStyle w:val="BookText"/>
      </w:pPr>
      <w:r>
        <w:rPr>
          <w:rFonts w:ascii="IRNazanin" w:hAnsi="IRNazanin" w:eastAsia="IRNazanin" w:cs="IRNazanin"/>
          <w:lang w:bidi="fa-IR"/>
          <w:color w:val="111111"/>
          <w:sz w:val="28"/>
          <w:szCs w:val="28"/>
          <w:rtl/>
        </w:rPr>
        <w:t xml:space="preserve">أحمد عن العمر کی کا 188 ج 6 - محمد بن یحیی عن العمر کی</w:t>
      </w:r>
    </w:p>
    <w:p>
      <w:pPr>
        <w:pStyle w:val="BookText"/>
      </w:pPr>
      <w:r>
        <w:rPr>
          <w:rFonts w:ascii="IRNazanin" w:hAnsi="IRNazanin" w:eastAsia="IRNazanin" w:cs="IRNazanin"/>
          <w:lang w:bidi="fa-IR"/>
          <w:color w:val="111111"/>
          <w:sz w:val="28"/>
          <w:szCs w:val="28"/>
          <w:rtl/>
        </w:rPr>
        <w:t xml:space="preserve">بن علی عن علی بن جعفر عن أخیه أبی الحسن </w:t>
      </w:r>
      <w:r>
        <w:rPr>
          <w:rStyle w:val="FootnoteReference"/>
        </w:rPr>
        <w:footnoteReference w:id="972"/>
      </w: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قال: سألته عن رجل کاتب مملوکة فقال </w:t>
      </w:r>
      <w:r>
        <w:rPr>
          <w:rStyle w:val="FootnoteReference"/>
        </w:rPr>
        <w:footnoteReference w:id="973"/>
      </w:r>
      <w:r>
        <w:rPr>
          <w:rFonts w:ascii="IRNazanin" w:hAnsi="IRNazanin" w:eastAsia="IRNazanin" w:cs="IRNazanin"/>
          <w:lang w:bidi="fa-IR"/>
          <w:color w:val="111111"/>
          <w:sz w:val="28"/>
          <w:szCs w:val="28"/>
          <w:rtl/>
        </w:rPr>
        <w:t xml:space="preserve">بعد ما کاتبه:</w:t>
      </w:r>
    </w:p>
    <w:p>
      <w:pPr>
        <w:pStyle w:val="BookText"/>
      </w:pPr>
      <w:r>
        <w:rPr>
          <w:rFonts w:ascii="IRNazanin" w:hAnsi="IRNazanin" w:eastAsia="IRNazanin" w:cs="IRNazanin"/>
          <w:lang w:bidi="fa-IR"/>
          <w:color w:val="111111"/>
          <w:sz w:val="28"/>
          <w:szCs w:val="28"/>
          <w:rtl/>
        </w:rPr>
        <w:t xml:space="preserve">هب لی بعضا </w:t>
      </w:r>
      <w:r>
        <w:rPr>
          <w:rStyle w:val="FootnoteReference"/>
        </w:rPr>
        <w:footnoteReference w:id="974"/>
      </w:r>
      <w:r>
        <w:rPr>
          <w:rFonts w:ascii="IRNazanin" w:hAnsi="IRNazanin" w:eastAsia="IRNazanin" w:cs="IRNazanin"/>
          <w:lang w:bidi="fa-IR"/>
          <w:color w:val="111111"/>
          <w:sz w:val="28"/>
          <w:szCs w:val="28"/>
          <w:rtl/>
        </w:rPr>
        <w:t xml:space="preserve">وأعجل لک ما کان (مکان - یب) مکاتبتی</w:t>
      </w:r>
    </w:p>
    <w:p>
      <w:pPr>
        <w:pStyle w:val="BookText"/>
      </w:pPr>
      <w:r>
        <w:rPr>
          <w:rFonts w:ascii="IRNazanin" w:hAnsi="IRNazanin" w:eastAsia="IRNazanin" w:cs="IRNazanin"/>
          <w:lang w:bidi="fa-IR"/>
          <w:color w:val="111111"/>
          <w:sz w:val="28"/>
          <w:szCs w:val="28"/>
          <w:rtl/>
        </w:rPr>
        <w:t xml:space="preserve">أیحل ذلک؟ قال: إذا کان هبة فلا بأس، وان قال: حط </w:t>
      </w:r>
      <w:r>
        <w:rPr>
          <w:rStyle w:val="FootnoteReference"/>
        </w:rPr>
        <w:footnoteReference w:id="975"/>
      </w:r>
      <w:r>
        <w:rPr>
          <w:rFonts w:ascii="IRNazanin" w:hAnsi="IRNazanin" w:eastAsia="IRNazanin" w:cs="IRNazanin"/>
          <w:lang w:bidi="fa-IR"/>
          <w:color w:val="111111"/>
          <w:sz w:val="28"/>
          <w:szCs w:val="28"/>
          <w:rtl/>
        </w:rPr>
        <w:t xml:space="preserve">عنی و</w:t>
      </w:r>
    </w:p>
    <w:p>
      <w:pPr>
        <w:pStyle w:val="BookText"/>
      </w:pPr>
      <w:r>
        <w:rPr>
          <w:rFonts w:ascii="IRNazanin" w:hAnsi="IRNazanin" w:eastAsia="IRNazanin" w:cs="IRNazanin"/>
          <w:lang w:bidi="fa-IR"/>
          <w:color w:val="111111"/>
          <w:sz w:val="28"/>
          <w:szCs w:val="28"/>
          <w:rtl/>
        </w:rPr>
        <w:t xml:space="preserve">أعجل لک فلا یصلح.</w:t>
      </w:r>
    </w:p>
    <w:p>
      <w:pPr>
        <w:pStyle w:val="BookText"/>
      </w:pPr>
      <w:r>
        <w:rPr>
          <w:rFonts w:ascii="IRNazanin" w:hAnsi="IRNazanin" w:eastAsia="IRNazanin" w:cs="IRNazanin"/>
          <w:lang w:bidi="fa-IR"/>
          <w:color w:val="111111"/>
          <w:sz w:val="28"/>
          <w:szCs w:val="28"/>
          <w:rtl/>
        </w:rPr>
        <w:t xml:space="preserve">فقیه 74 ج 3 - سأل علی بن جعفر أخاه موسی بن جعفر علیهما السلام</w:t>
      </w:r>
    </w:p>
    <w:p>
      <w:pPr>
        <w:pStyle w:val="BookText"/>
      </w:pPr>
      <w:r>
        <w:rPr>
          <w:rFonts w:ascii="IRNazanin" w:hAnsi="IRNazanin" w:eastAsia="IRNazanin" w:cs="IRNazanin"/>
          <w:lang w:bidi="fa-IR"/>
          <w:color w:val="111111"/>
          <w:sz w:val="28"/>
          <w:szCs w:val="28"/>
          <w:rtl/>
        </w:rPr>
        <w:t xml:space="preserve">عن رجل (وذکر مثله) وأسقط قوله (ما کان) قرب الإسناد 120 -</w:t>
      </w:r>
    </w:p>
    <w:p>
      <w:pPr>
        <w:pStyle w:val="BookText"/>
      </w:pPr>
      <w:r>
        <w:rPr>
          <w:rFonts w:ascii="IRNazanin" w:hAnsi="IRNazanin" w:eastAsia="IRNazanin" w:cs="IRNazanin"/>
          <w:lang w:bidi="fa-IR"/>
          <w:color w:val="111111"/>
          <w:sz w:val="28"/>
          <w:szCs w:val="28"/>
          <w:rtl/>
        </w:rPr>
        <w:t xml:space="preserve">عبد الله بن الحسن عن جده علی بن جعفر عن أخیه موسی بن جعفر علیهما السلام (مثله). البحار 263 ج 10 - ما وصل الینا من أخبار علی بن</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96" w:name="pg12422_156889"/>
    <w:bookmarkEnd w:id="196"/>
    <w:p>
      <w:pPr>
        <w:pStyle w:val="BookText"/>
      </w:pPr>
      <w:r>
        <w:rPr>
          <w:rFonts w:ascii="IRNazanin" w:hAnsi="IRNazanin" w:eastAsia="IRNazanin" w:cs="IRNazanin"/>
          <w:lang w:bidi="fa-IR"/>
          <w:color w:val="111111"/>
          <w:sz w:val="28"/>
          <w:szCs w:val="28"/>
          <w:rtl/>
        </w:rPr>
        <w:t xml:space="preserve">جعفر عن أخیه موسی بن جعفر علیهما السلام (نحوه).</w:t>
      </w:r>
    </w:p>
    <w:p>
      <w:pPr>
        <w:pStyle w:val="Heading4"/>
      </w:pPr>
      <w:bookmarkStart w:id="560" w:name="_Toc297"/>
      <w:r>
        <w:t>(14) باب حکم ولاء المکاتب وولده وان من شرط میراث المکاتب لم یصح</w:t>
      </w:r>
      <w:bookmarkEnd w:id="560"/>
    </w:p>
    <w:p>
      <w:pPr>
        <w:pStyle w:val="BookText"/>
      </w:pPr>
      <w:r>
        <w:rPr>
          <w:rFonts w:ascii="IRNazanin" w:hAnsi="IRNazanin" w:eastAsia="IRNazanin" w:cs="IRNazanin"/>
          <w:lang w:bidi="fa-IR"/>
          <w:color w:val="111111"/>
          <w:sz w:val="28"/>
          <w:szCs w:val="28"/>
          <w:rtl/>
        </w:rPr>
        <w:t xml:space="preserve">1227 (1) یب 270 ج 8 - الحسین بن سعید عن یوسف ابن عقیل</w:t>
      </w:r>
    </w:p>
    <w:p>
      <w:pPr>
        <w:pStyle w:val="BookText"/>
      </w:pPr>
      <w:r>
        <w:rPr>
          <w:rFonts w:ascii="IRNazanin" w:hAnsi="IRNazanin" w:eastAsia="IRNazanin" w:cs="IRNazanin"/>
          <w:lang w:bidi="fa-IR"/>
          <w:color w:val="111111"/>
          <w:sz w:val="28"/>
          <w:szCs w:val="28"/>
          <w:rtl/>
        </w:rPr>
        <w:t xml:space="preserve">عن محمد بن قیس عن أبی جعفر علیه السلام قال: إن اشترط المملوک</w:t>
      </w:r>
    </w:p>
    <w:p>
      <w:pPr>
        <w:pStyle w:val="BookText"/>
      </w:pPr>
      <w:r>
        <w:rPr>
          <w:rFonts w:ascii="IRNazanin" w:hAnsi="IRNazanin" w:eastAsia="IRNazanin" w:cs="IRNazanin"/>
          <w:lang w:bidi="fa-IR"/>
          <w:color w:val="111111"/>
          <w:sz w:val="28"/>
          <w:szCs w:val="28"/>
          <w:rtl/>
        </w:rPr>
        <w:t xml:space="preserve">المکاتب علی مولاه أنه لا ولاء لاحد علیه إذا قضی المال فأقر بذلک الذی</w:t>
      </w:r>
    </w:p>
    <w:p>
      <w:pPr>
        <w:pStyle w:val="BookText"/>
      </w:pPr>
      <w:r>
        <w:rPr>
          <w:rFonts w:ascii="IRNazanin" w:hAnsi="IRNazanin" w:eastAsia="IRNazanin" w:cs="IRNazanin"/>
          <w:lang w:bidi="fa-IR"/>
          <w:color w:val="111111"/>
          <w:sz w:val="28"/>
          <w:szCs w:val="28"/>
          <w:rtl/>
        </w:rPr>
        <w:t xml:space="preserve">کاتبه فإنه لا ولاء لاحد علیه، وان اشترط السید ولاء المکاتب فأقر الذی</w:t>
      </w:r>
    </w:p>
    <w:p>
      <w:pPr>
        <w:pStyle w:val="BookText"/>
      </w:pPr>
      <w:r>
        <w:rPr>
          <w:rFonts w:ascii="IRNazanin" w:hAnsi="IRNazanin" w:eastAsia="IRNazanin" w:cs="IRNazanin"/>
          <w:lang w:bidi="fa-IR"/>
          <w:color w:val="111111"/>
          <w:sz w:val="28"/>
          <w:szCs w:val="28"/>
          <w:rtl/>
        </w:rPr>
        <w:t xml:space="preserve">کوتب فله ولاؤه</w:t>
      </w:r>
    </w:p>
    <w:p>
      <w:pPr>
        <w:pStyle w:val="BookText"/>
      </w:pPr>
      <w:r>
        <w:rPr>
          <w:rFonts w:ascii="IRNazanin" w:hAnsi="IRNazanin" w:eastAsia="IRNazanin" w:cs="IRNazanin"/>
          <w:lang w:bidi="fa-IR"/>
          <w:color w:val="111111"/>
          <w:sz w:val="28"/>
          <w:szCs w:val="28"/>
          <w:rtl/>
        </w:rPr>
        <w:t xml:space="preserve">(2) فقیه 77 ج 3 - روی محمد بن قیس عن أبی جعفر علیه السلام قال: إن اشترط المملوک المکاتب علی مولاه أنه لا ولاء </w:t>
      </w:r>
      <w:r>
        <w:rPr>
          <w:rStyle w:val="FootnoteReference"/>
        </w:rPr>
        <w:footnoteReference w:id="976"/>
      </w:r>
      <w:r>
        <w:rPr>
          <w:rFonts w:ascii="IRNazanin" w:hAnsi="IRNazanin" w:eastAsia="IRNazanin" w:cs="IRNazanin"/>
          <w:lang w:bidi="fa-IR"/>
          <w:color w:val="111111"/>
          <w:sz w:val="28"/>
          <w:szCs w:val="28"/>
          <w:rtl/>
        </w:rPr>
        <w:t xml:space="preserve">لاحد علیه</w:t>
      </w:r>
    </w:p>
    <w:p>
      <w:pPr>
        <w:pStyle w:val="BookText"/>
      </w:pPr>
      <w:r>
        <w:rPr>
          <w:rFonts w:ascii="IRNazanin" w:hAnsi="IRNazanin" w:eastAsia="IRNazanin" w:cs="IRNazanin"/>
          <w:lang w:bidi="fa-IR"/>
          <w:color w:val="111111"/>
          <w:sz w:val="28"/>
          <w:szCs w:val="28"/>
          <w:rtl/>
        </w:rPr>
        <w:t xml:space="preserve">أو اشترط السید ولاء المکاتب فأقر المکاتب الذی کوتب فله ولاؤه،</w:t>
      </w:r>
    </w:p>
    <w:p>
      <w:pPr>
        <w:pStyle w:val="BookText"/>
      </w:pPr>
      <w:r>
        <w:rPr>
          <w:rFonts w:ascii="IRNazanin" w:hAnsi="IRNazanin" w:eastAsia="IRNazanin" w:cs="IRNazanin"/>
          <w:lang w:bidi="fa-IR"/>
          <w:color w:val="111111"/>
          <w:sz w:val="28"/>
          <w:szCs w:val="28"/>
          <w:rtl/>
        </w:rPr>
        <w:t xml:space="preserve">قال: وقضی أمیر المؤمنین علیه الصلاة والسلام فی مکاتب اشترط علیه</w:t>
      </w:r>
    </w:p>
    <w:p>
      <w:pPr>
        <w:pStyle w:val="BookText"/>
      </w:pPr>
      <w:r>
        <w:rPr>
          <w:rFonts w:ascii="IRNazanin" w:hAnsi="IRNazanin" w:eastAsia="IRNazanin" w:cs="IRNazanin"/>
          <w:lang w:bidi="fa-IR"/>
          <w:color w:val="111111"/>
          <w:sz w:val="28"/>
          <w:szCs w:val="28"/>
          <w:rtl/>
        </w:rPr>
        <w:t xml:space="preserve">ولاؤه إذا أعتق فنکح ولیدة لرجل آخر فولدت له ولدا فحرر ولده ثم</w:t>
      </w:r>
    </w:p>
    <w:p>
      <w:pPr>
        <w:pStyle w:val="BookText"/>
      </w:pPr>
      <w:r>
        <w:rPr>
          <w:rFonts w:ascii="IRNazanin" w:hAnsi="IRNazanin" w:eastAsia="IRNazanin" w:cs="IRNazanin"/>
          <w:lang w:bidi="fa-IR"/>
          <w:color w:val="111111"/>
          <w:sz w:val="28"/>
          <w:szCs w:val="28"/>
          <w:rtl/>
        </w:rPr>
        <w:t xml:space="preserve">توفی المکاتب فورثه ولده فاختلفوا فی ولده من یرثه فألحق ولده</w:t>
      </w:r>
    </w:p>
    <w:p>
      <w:pPr>
        <w:pStyle w:val="BookText"/>
      </w:pPr>
      <w:r>
        <w:rPr>
          <w:rFonts w:ascii="IRNazanin" w:hAnsi="IRNazanin" w:eastAsia="IRNazanin" w:cs="IRNazanin"/>
          <w:lang w:bidi="fa-IR"/>
          <w:color w:val="111111"/>
          <w:sz w:val="28"/>
          <w:szCs w:val="28"/>
          <w:rtl/>
        </w:rPr>
        <w:t xml:space="preserve">بموالی أبیه.</w:t>
      </w:r>
    </w:p>
    <w:p>
      <w:pPr>
        <w:pStyle w:val="BookText"/>
      </w:pPr>
      <w:r>
        <w:rPr>
          <w:rFonts w:ascii="IRNazanin" w:hAnsi="IRNazanin" w:eastAsia="IRNazanin" w:cs="IRNazanin"/>
          <w:lang w:bidi="fa-IR"/>
          <w:color w:val="111111"/>
          <w:sz w:val="28"/>
          <w:szCs w:val="28"/>
          <w:rtl/>
        </w:rPr>
        <w:t xml:space="preserve">وتقدم فی أحادیث باب (6) ثبوت خیار الشرط من أبواب الخیار</w:t>
      </w:r>
    </w:p>
    <w:p>
      <w:pPr>
        <w:pStyle w:val="BookText"/>
      </w:pPr>
      <w:r>
        <w:rPr>
          <w:rFonts w:ascii="IRNazanin" w:hAnsi="IRNazanin" w:eastAsia="IRNazanin" w:cs="IRNazanin"/>
          <w:lang w:bidi="fa-IR"/>
          <w:color w:val="111111"/>
          <w:sz w:val="28"/>
          <w:szCs w:val="28"/>
          <w:rtl/>
        </w:rPr>
        <w:t xml:space="preserve">ما یناسب ذلک.</w:t>
      </w:r>
    </w:p>
    <w:p>
      <w:pPr>
        <w:pStyle w:val="BookText"/>
      </w:pPr>
      <w:r>
        <w:rPr>
          <w:rFonts w:ascii="IRNazanin" w:hAnsi="IRNazanin" w:eastAsia="IRNazanin" w:cs="IRNazanin"/>
          <w:lang w:bidi="fa-IR"/>
          <w:color w:val="111111"/>
          <w:sz w:val="28"/>
          <w:szCs w:val="28"/>
          <w:rtl/>
        </w:rPr>
        <w:t xml:space="preserve">ویأتی فی أحادیث باب ان من شرط میراث المکاتب بطل الشرط</w:t>
      </w:r>
    </w:p>
    <w:p>
      <w:pPr>
        <w:pStyle w:val="BookText"/>
      </w:pPr>
      <w:r>
        <w:rPr>
          <w:rFonts w:ascii="IRNazanin" w:hAnsi="IRNazanin" w:eastAsia="IRNazanin" w:cs="IRNazanin"/>
          <w:lang w:bidi="fa-IR"/>
          <w:color w:val="111111"/>
          <w:sz w:val="28"/>
          <w:szCs w:val="28"/>
          <w:rtl/>
        </w:rPr>
        <w:t xml:space="preserve">من أبواب موانع الإرث، وباب أن میراث المکاتب إذا أدی ما علیه ومات</w:t>
      </w:r>
    </w:p>
    <w:p>
      <w:pPr>
        <w:pStyle w:val="BookText"/>
      </w:pPr>
      <w:r>
        <w:rPr>
          <w:rFonts w:ascii="IRNazanin" w:hAnsi="IRNazanin" w:eastAsia="IRNazanin" w:cs="IRNazanin"/>
          <w:lang w:bidi="fa-IR"/>
          <w:color w:val="111111"/>
          <w:sz w:val="28"/>
          <w:szCs w:val="28"/>
          <w:rtl/>
        </w:rPr>
        <w:t xml:space="preserve">ولا قرابة له للامام من أبواب ولاء العتق ما یدل علی ذلک.</w:t>
      </w:r>
    </w:p>
    <w:p>
      <w:pPr>
        <w:pStyle w:val="Heading4"/>
      </w:pPr>
      <w:bookmarkStart w:id="561" w:name="_Toc298"/>
      <w:r>
        <w:t>(15) باب ان المکاتب إذا أدی بعض مال المکاتبة هل له ان یؤدی...</w:t>
      </w:r>
      <w:bookmarkEnd w:id="561"/>
    </w:p>
    <w:p>
      <w:pPr>
        <w:pStyle w:val="BookText"/>
      </w:pPr>
      <w:r>
        <w:rPr>
          <w:rFonts w:ascii="IRNazanin" w:hAnsi="IRNazanin" w:eastAsia="IRNazanin" w:cs="IRNazanin"/>
          <w:lang w:bidi="fa-IR"/>
          <w:color w:val="111111"/>
          <w:sz w:val="28"/>
          <w:szCs w:val="28"/>
          <w:rtl/>
        </w:rPr>
        <w:t xml:space="preserve">*باب ان المکاتب إذا أدی بعض مال المکاتبة هل له ان یؤدی ما بقی ضربة واحدة فیعتق أم لا *</w:t>
      </w:r>
    </w:p>
    <w:p>
      <w:pPr>
        <w:pStyle w:val="BookText"/>
      </w:pPr>
      <w:r>
        <w:rPr>
          <w:rFonts w:ascii="IRNazanin" w:hAnsi="IRNazanin" w:eastAsia="IRNazanin" w:cs="IRNazanin"/>
          <w:lang w:bidi="fa-IR"/>
          <w:color w:val="111111"/>
          <w:sz w:val="28"/>
          <w:szCs w:val="28"/>
          <w:rtl/>
        </w:rPr>
        <w:t xml:space="preserve">1229 (1) یب 271 ج 8 - صا 39 ج 4 - الحسین بن سعید عن</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فقیه 76 ج 3 - علی بن النعمان عن أبی الصباح عن أبی عبد الله علیه السلام</w:t>
      </w:r>
    </w:p>
    <w:p>
      <w:pPr>
        <w:pStyle w:val="BookText"/>
      </w:pPr>
      <w:r>
        <w:rPr>
          <w:rFonts w:ascii="IRNazanin" w:hAnsi="IRNazanin" w:eastAsia="IRNazanin" w:cs="IRNazanin"/>
          <w:lang w:bidi="fa-IR"/>
          <w:color w:val="111111"/>
          <w:sz w:val="28"/>
          <w:szCs w:val="28"/>
          <w:rtl/>
        </w:rPr>
        <w:t xml:space="preserve">فی المکاتب یؤدی نصف مکاتبته ویبقی علیه النصف ثم یدعو موالیه</w:t>
      </w:r>
    </w:p>
    <w:p>
      <w:pPr>
        <w:pStyle w:val="BookText"/>
      </w:pPr>
      <w:r>
        <w:rPr>
          <w:rFonts w:ascii="IRNazanin" w:hAnsi="IRNazanin" w:eastAsia="IRNazanin" w:cs="IRNazanin"/>
          <w:lang w:bidi="fa-IR"/>
          <w:color w:val="111111"/>
          <w:sz w:val="28"/>
          <w:szCs w:val="28"/>
          <w:rtl/>
        </w:rPr>
        <w:t xml:space="preserve">إلی بقیة مکاتبته فیقول (لهم - فقیه) خذوا ما بقی ضربة واحدة قال:</w:t>
      </w:r>
    </w:p>
    <w:p>
      <w:pPr>
        <w:pStyle w:val="BookText"/>
      </w:pPr>
      <w:r>
        <w:rPr>
          <w:rFonts w:ascii="IRNazanin" w:hAnsi="IRNazanin" w:eastAsia="IRNazanin" w:cs="IRNazanin"/>
          <w:lang w:bidi="fa-IR"/>
          <w:color w:val="111111"/>
          <w:sz w:val="28"/>
          <w:szCs w:val="28"/>
          <w:rtl/>
        </w:rPr>
        <w:t xml:space="preserve">یأخذون ما بقی ثم یعتق، وقال فی المکاتب یؤدی بعض مکاتبته ثم یموت</w:t>
      </w:r>
    </w:p>
    <w:p>
      <w:pPr>
        <w:pStyle w:val="BookText"/>
      </w:pPr>
      <w:r>
        <w:rPr>
          <w:rFonts w:ascii="IRNazanin" w:hAnsi="IRNazanin" w:eastAsia="IRNazanin" w:cs="IRNazanin"/>
          <w:lang w:bidi="fa-IR"/>
          <w:color w:val="111111"/>
          <w:sz w:val="28"/>
          <w:szCs w:val="28"/>
          <w:rtl/>
        </w:rPr>
        <w:t xml:space="preserve">ویترک ابنا ویترک مالا أکثر مما علیه من مکاتبته قال یوفی موالیه</w:t>
      </w:r>
    </w:p>
    <w:p>
      <w:pPr>
        <w:pStyle w:val="BookText"/>
      </w:pPr>
      <w:r>
        <w:rPr>
          <w:rFonts w:ascii="IRNazanin" w:hAnsi="IRNazanin" w:eastAsia="IRNazanin" w:cs="IRNazanin"/>
          <w:lang w:bidi="fa-IR"/>
          <w:color w:val="111111"/>
          <w:sz w:val="28"/>
          <w:szCs w:val="28"/>
          <w:rtl/>
        </w:rPr>
        <w:t xml:space="preserve">ما بقی من (عن - یب) مکاتبته وما بقی فلولده.</w:t>
      </w:r>
    </w:p>
    <w:p>
      <w:pPr>
        <w:pStyle w:val="BookText"/>
      </w:pPr>
      <w:r>
        <w:rPr>
          <w:rFonts w:ascii="IRNazanin" w:hAnsi="IRNazanin" w:eastAsia="IRNazanin" w:cs="IRNazanin"/>
          <w:lang w:bidi="fa-IR"/>
          <w:color w:val="111111"/>
          <w:sz w:val="28"/>
          <w:szCs w:val="28"/>
          <w:rtl/>
        </w:rPr>
        <w:t xml:space="preserve">صا 39 ج 4 - عنه عن ابن أبی عمیر عن حماد عن الحلبی عن أبی</w:t>
      </w:r>
    </w:p>
    <w:p>
      <w:pPr>
        <w:pStyle w:val="BookText"/>
      </w:pPr>
      <w:r>
        <w:rPr>
          <w:rFonts w:ascii="IRNazanin" w:hAnsi="IRNazanin" w:eastAsia="IRNazanin" w:cs="IRNazanin"/>
          <w:lang w:bidi="fa-IR"/>
          <w:color w:val="111111"/>
          <w:sz w:val="28"/>
          <w:szCs w:val="28"/>
          <w:rtl/>
        </w:rPr>
        <w:t xml:space="preserve">عبد الله علیه السلام (مثل ذلک).</w:t>
      </w:r>
    </w:p>
    <w:p>
      <w:pPr>
        <w:pStyle w:val="BookText"/>
      </w:pPr>
      <w:r>
        <w:rPr>
          <w:rFonts w:ascii="IRNazanin" w:hAnsi="IRNazanin" w:eastAsia="IRNazanin" w:cs="IRNazanin"/>
          <w:lang w:bidi="fa-IR"/>
          <w:color w:val="111111"/>
          <w:sz w:val="28"/>
          <w:szCs w:val="28"/>
          <w:rtl/>
        </w:rPr>
        <w:t xml:space="preserve">فیه 36 ج 4 - فأما ما رواه أحمد بن محمد عن ابن أبی عمیر عن</w:t>
      </w:r>
    </w:p>
    <w:p>
      <w:pPr>
        <w:pStyle w:val="BookText"/>
      </w:pPr>
      <w:r>
        <w:rPr>
          <w:rFonts w:ascii="IRNazanin" w:hAnsi="IRNazanin" w:eastAsia="IRNazanin" w:cs="IRNazanin"/>
          <w:lang w:bidi="fa-IR"/>
          <w:color w:val="111111"/>
          <w:sz w:val="28"/>
          <w:szCs w:val="28"/>
          <w:rtl/>
        </w:rPr>
        <w:t xml:space="preserve">حماد عن الحلبی عن أبی عبد الله علیه السلام قال: فی مکاتب ینقد نصف</w:t>
      </w:r>
    </w:p>
    <w:p>
      <w:pPr>
        <w:pStyle w:val="BookText"/>
      </w:pPr>
      <w:r>
        <w:rPr>
          <w:rFonts w:ascii="IRNazanin" w:hAnsi="IRNazanin" w:eastAsia="IRNazanin" w:cs="IRNazanin"/>
          <w:lang w:bidi="fa-IR"/>
          <w:color w:val="111111"/>
          <w:sz w:val="28"/>
          <w:szCs w:val="28"/>
          <w:rtl/>
        </w:rPr>
        <w:t xml:space="preserve">مکاتبته ویبقی علیه النصف فیدعو موالیه فیقول: خذوا ما بقی ضربة</w:t>
      </w:r>
    </w:p>
    <w:p>
      <w:pPr>
        <w:pStyle w:val="BookText"/>
      </w:pPr>
      <w:r>
        <w:rPr>
          <w:rFonts w:ascii="IRNazanin" w:hAnsi="IRNazanin" w:eastAsia="IRNazanin" w:cs="IRNazanin"/>
          <w:lang w:bidi="fa-IR"/>
          <w:color w:val="111111"/>
          <w:sz w:val="28"/>
          <w:szCs w:val="28"/>
          <w:rtl/>
        </w:rPr>
        <w:t xml:space="preserve">واحدة قال: یأخذون ما بقی ویعتق</w:t>
      </w:r>
    </w:p>
    <w:p>
      <w:pPr>
        <w:pStyle w:val="BookText"/>
      </w:pPr>
      <w:r>
        <w:rPr>
          <w:rFonts w:ascii="IRNazanin" w:hAnsi="IRNazanin" w:eastAsia="IRNazanin" w:cs="IRNazanin"/>
          <w:lang w:bidi="fa-IR"/>
          <w:color w:val="111111"/>
          <w:sz w:val="28"/>
          <w:szCs w:val="28"/>
          <w:rtl/>
        </w:rPr>
        <w:t xml:space="preserve">(2) یب 273 ج 8 - صا 35 ج 4 - محمد بن أحمد بن یحیی عن</w:t>
      </w:r>
    </w:p>
    <w:p>
      <w:pPr>
        <w:pStyle w:val="BookText"/>
      </w:pPr>
      <w:r>
        <w:rPr>
          <w:rFonts w:ascii="IRNazanin" w:hAnsi="IRNazanin" w:eastAsia="IRNazanin" w:cs="IRNazanin"/>
          <w:lang w:bidi="fa-IR"/>
          <w:color w:val="111111"/>
          <w:sz w:val="28"/>
          <w:szCs w:val="28"/>
          <w:rtl/>
        </w:rPr>
        <w:t xml:space="preserve">الحسن بن موسی الخشاب عن غیاث بن کلوب عن إسحاق بن عمار عن</w:t>
      </w:r>
    </w:p>
    <w:p>
      <w:pPr>
        <w:pStyle w:val="BookText"/>
      </w:pPr>
      <w:r>
        <w:rPr>
          <w:rFonts w:ascii="IRNazanin" w:hAnsi="IRNazanin" w:eastAsia="IRNazanin" w:cs="IRNazanin"/>
          <w:lang w:bidi="fa-IR"/>
          <w:color w:val="111111"/>
          <w:sz w:val="28"/>
          <w:szCs w:val="28"/>
          <w:rtl/>
        </w:rPr>
        <w:t xml:space="preserve">جعفر عن أبیه علیهما السلام أن مکاتبا أتی علیا علیه السلام وقال إن</w:t>
      </w:r>
    </w:p>
    <w:p>
      <w:pPr>
        <w:pStyle w:val="BookText"/>
      </w:pPr>
      <w:r>
        <w:rPr>
          <w:rFonts w:ascii="IRNazanin" w:hAnsi="IRNazanin" w:eastAsia="IRNazanin" w:cs="IRNazanin"/>
          <w:lang w:bidi="fa-IR"/>
          <w:color w:val="111111"/>
          <w:sz w:val="28"/>
          <w:szCs w:val="28"/>
          <w:rtl/>
        </w:rPr>
        <w:t xml:space="preserve">سیدی کاتبنی وشرط علی نجوما فی کل سنة فجئته بالمال کله ضربة فسألته أن یأخذه کله ضربة ویجیز عتقی فأبی علی فدعاه علی علیه السلام</w:t>
      </w:r>
    </w:p>
    <w:p>
      <w:pPr>
        <w:pStyle w:val="BookText"/>
      </w:pPr>
      <w:r>
        <w:rPr>
          <w:rFonts w:ascii="IRNazanin" w:hAnsi="IRNazanin" w:eastAsia="IRNazanin" w:cs="IRNazanin"/>
          <w:lang w:bidi="fa-IR"/>
          <w:color w:val="111111"/>
          <w:sz w:val="28"/>
          <w:szCs w:val="28"/>
          <w:rtl/>
        </w:rPr>
        <w:t xml:space="preserve">فقال: صدق فقال له: مالک لا تأخذ المال وتمضی عتقه قال ما أخذ الا</w:t>
      </w:r>
    </w:p>
    <w:p>
      <w:pPr>
        <w:pStyle w:val="BookText"/>
      </w:pPr>
      <w:r>
        <w:rPr>
          <w:rFonts w:ascii="IRNazanin" w:hAnsi="IRNazanin" w:eastAsia="IRNazanin" w:cs="IRNazanin"/>
          <w:lang w:bidi="fa-IR"/>
          <w:color w:val="111111"/>
          <w:sz w:val="28"/>
          <w:szCs w:val="28"/>
          <w:rtl/>
        </w:rPr>
        <w:t xml:space="preserve">النجوم التی شرطت وأتعرض من ذلک إلی میراثه فقال (له - صا) علی علیه</w:t>
      </w:r>
    </w:p>
    <w:p>
      <w:pPr>
        <w:pStyle w:val="BookText"/>
      </w:pPr>
      <w:r>
        <w:rPr>
          <w:rFonts w:ascii="IRNazanin" w:hAnsi="IRNazanin" w:eastAsia="IRNazanin" w:cs="IRNazanin"/>
          <w:lang w:bidi="fa-IR"/>
          <w:color w:val="111111"/>
          <w:sz w:val="28"/>
          <w:szCs w:val="28"/>
          <w:rtl/>
        </w:rPr>
        <w:t xml:space="preserve">السلام: أنت أحق بشرطک.</w:t>
      </w:r>
    </w:p>
    <w:p>
      <w:pPr>
        <w:pStyle w:val="BookText"/>
      </w:pPr>
      <w:r>
        <w:rPr>
          <w:rFonts w:ascii="IRNazanin" w:hAnsi="IRNazanin" w:eastAsia="IRNazanin" w:cs="IRNazanin"/>
          <w:lang w:bidi="fa-IR"/>
          <w:color w:val="111111"/>
          <w:sz w:val="28"/>
          <w:szCs w:val="28"/>
          <w:rtl/>
        </w:rPr>
        <w:t xml:space="preserve">(3) الدعائم 313 ج 2 - عن علی وجعفر علیهما السلام أنهما قالا:</w:t>
      </w:r>
    </w:p>
    <w:p>
      <w:pPr>
        <w:pStyle w:val="BookText"/>
      </w:pPr>
      <w:r>
        <w:rPr>
          <w:rFonts w:ascii="IRNazanin" w:hAnsi="IRNazanin" w:eastAsia="IRNazanin" w:cs="IRNazanin"/>
          <w:lang w:bidi="fa-IR"/>
          <w:color w:val="111111"/>
          <w:sz w:val="28"/>
          <w:szCs w:val="28"/>
          <w:rtl/>
        </w:rPr>
        <w:t xml:space="preserve">فی المکاتب یعجل ما علیه من النجوم </w:t>
      </w:r>
      <w:r>
        <w:rPr>
          <w:rStyle w:val="FootnoteReference"/>
        </w:rPr>
        <w:footnoteReference w:id="977"/>
      </w:r>
    </w:p>
    <w:p>
      <w:pPr>
        <w:pStyle w:val="BookText"/>
      </w:pPr>
      <w:r>
        <w:rPr>
          <w:rFonts w:ascii="IRNazanin" w:hAnsi="IRNazanin" w:eastAsia="IRNazanin" w:cs="IRNazanin"/>
          <w:lang w:bidi="fa-IR"/>
          <w:color w:val="111111"/>
          <w:sz w:val="28"/>
          <w:szCs w:val="28"/>
          <w:rtl/>
        </w:rPr>
        <w:t xml:space="preserve">یقال جعلت مالی علیه نجوما منجمة یؤدی کل نجم منها فی وقت کذا - المنجد.</w:t>
      </w:r>
    </w:p>
    <w:p>
      <w:pPr>
        <w:pStyle w:val="BookText"/>
      </w:pPr>
      <w:r>
        <w:rPr>
          <w:rFonts w:ascii="IRNazanin" w:hAnsi="IRNazanin" w:eastAsia="IRNazanin" w:cs="IRNazanin"/>
          <w:lang w:bidi="fa-IR"/>
          <w:color w:val="111111"/>
          <w:sz w:val="28"/>
          <w:szCs w:val="28"/>
          <w:rtl/>
        </w:rPr>
        <w:t xml:space="preserve">فیأبی الذی کاتبه ان یأخذ</w:t>
      </w:r>
    </w:p>
    <w:p>
      <w:pPr>
        <w:pStyle w:val="BookText"/>
      </w:pPr>
      <w:r>
        <w:rPr>
          <w:rFonts w:ascii="IRNazanin" w:hAnsi="IRNazanin" w:eastAsia="IRNazanin" w:cs="IRNazanin"/>
          <w:lang w:bidi="fa-IR"/>
          <w:color w:val="111111"/>
          <w:sz w:val="28"/>
          <w:szCs w:val="28"/>
          <w:rtl/>
        </w:rPr>
        <w:t xml:space="preserve">منه الا ما اشترط علیه عند محل کل نجم فإن کان شرط علیه أنه ان عجز</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97" w:name="pg12422_156891"/>
    <w:bookmarkEnd w:id="197"/>
    <w:p>
      <w:pPr>
        <w:pStyle w:val="BookText"/>
      </w:pPr>
      <w:r>
        <w:rPr>
          <w:rFonts w:ascii="IRNazanin" w:hAnsi="IRNazanin" w:eastAsia="IRNazanin" w:cs="IRNazanin"/>
          <w:lang w:bidi="fa-IR"/>
          <w:color w:val="111111"/>
          <w:sz w:val="28"/>
          <w:szCs w:val="28"/>
          <w:rtl/>
        </w:rPr>
        <w:t xml:space="preserve">رد فی الرق لم یجبر المولی علی أن یتعجل الکتابة لأنه لعله قد یعجز</w:t>
      </w:r>
    </w:p>
    <w:p>
      <w:pPr>
        <w:pStyle w:val="BookText"/>
      </w:pPr>
      <w:r>
        <w:rPr>
          <w:rFonts w:ascii="IRNazanin" w:hAnsi="IRNazanin" w:eastAsia="IRNazanin" w:cs="IRNazanin"/>
          <w:lang w:bidi="fa-IR"/>
          <w:color w:val="111111"/>
          <w:sz w:val="28"/>
          <w:szCs w:val="28"/>
          <w:rtl/>
        </w:rPr>
        <w:t xml:space="preserve">فیرجع الیه فإن کان لم یشترط علیه ذلک وحل علیه نجم فدفعه الیه مع</w:t>
      </w:r>
    </w:p>
    <w:p>
      <w:pPr>
        <w:pStyle w:val="BookText"/>
      </w:pPr>
      <w:r>
        <w:rPr>
          <w:rFonts w:ascii="IRNazanin" w:hAnsi="IRNazanin" w:eastAsia="IRNazanin" w:cs="IRNazanin"/>
          <w:lang w:bidi="fa-IR"/>
          <w:color w:val="111111"/>
          <w:sz w:val="28"/>
          <w:szCs w:val="28"/>
          <w:rtl/>
        </w:rPr>
        <w:t xml:space="preserve">باقی کتابته لم یکن له أن یمتنع من ذلک لان العتق قد جری فیه ولا یعود</w:t>
      </w:r>
    </w:p>
    <w:p>
      <w:pPr>
        <w:pStyle w:val="BookText"/>
      </w:pPr>
      <w:r>
        <w:rPr>
          <w:rFonts w:ascii="IRNazanin" w:hAnsi="IRNazanin" w:eastAsia="IRNazanin" w:cs="IRNazanin"/>
          <w:lang w:bidi="fa-IR"/>
          <w:color w:val="111111"/>
          <w:sz w:val="28"/>
          <w:szCs w:val="28"/>
          <w:rtl/>
        </w:rPr>
        <w:t xml:space="preserve">فی الرق أبدا وانما علیه أن یسعی فی باقی کتابته.</w:t>
      </w:r>
    </w:p>
    <w:p>
      <w:pPr>
        <w:pStyle w:val="Heading4"/>
      </w:pPr>
      <w:bookmarkStart w:id="562" w:name="_Toc299"/>
      <w:r>
        <w:t>(16) باب جواز مکاتبة المملوک علی ما یزید عن قیمته أو ینقص أو یساوی</w:t>
      </w:r>
      <w:bookmarkEnd w:id="562"/>
    </w:p>
    <w:p>
      <w:pPr>
        <w:pStyle w:val="BookText"/>
      </w:pPr>
      <w:r>
        <w:rPr>
          <w:rFonts w:ascii="IRNazanin" w:hAnsi="IRNazanin" w:eastAsia="IRNazanin" w:cs="IRNazanin"/>
          <w:lang w:bidi="fa-IR"/>
          <w:color w:val="111111"/>
          <w:sz w:val="28"/>
          <w:szCs w:val="28"/>
          <w:rtl/>
        </w:rPr>
        <w:t xml:space="preserve">1232 (1) یب 272 ج 8 - الحسین بن سعید عن فضالة عن أبان</w:t>
      </w:r>
    </w:p>
    <w:p>
      <w:pPr>
        <w:pStyle w:val="BookText"/>
      </w:pPr>
      <w:r>
        <w:rPr>
          <w:rFonts w:ascii="IRNazanin" w:hAnsi="IRNazanin" w:eastAsia="IRNazanin" w:cs="IRNazanin"/>
          <w:lang w:bidi="fa-IR"/>
          <w:color w:val="111111"/>
          <w:sz w:val="28"/>
          <w:szCs w:val="28"/>
          <w:rtl/>
        </w:rPr>
        <w:t xml:space="preserve">عمن أخبره عن فقیه 76 ج 3 - أبی عبد الله علیه السلام فی رجل ملک</w:t>
      </w:r>
    </w:p>
    <w:p>
      <w:pPr>
        <w:pStyle w:val="BookText"/>
      </w:pPr>
      <w:r>
        <w:rPr>
          <w:rFonts w:ascii="IRNazanin" w:hAnsi="IRNazanin" w:eastAsia="IRNazanin" w:cs="IRNazanin"/>
          <w:lang w:bidi="fa-IR"/>
          <w:color w:val="111111"/>
          <w:sz w:val="28"/>
          <w:szCs w:val="28"/>
          <w:rtl/>
        </w:rPr>
        <w:t xml:space="preserve">مملوکا له (مال - یب) فسأل صاحبه المکاتبة أله أن لا یکاتبه الا علی</w:t>
      </w:r>
    </w:p>
    <w:p>
      <w:pPr>
        <w:pStyle w:val="BookText"/>
      </w:pPr>
      <w:r>
        <w:rPr>
          <w:rFonts w:ascii="IRNazanin" w:hAnsi="IRNazanin" w:eastAsia="IRNazanin" w:cs="IRNazanin"/>
          <w:lang w:bidi="fa-IR"/>
          <w:color w:val="111111"/>
          <w:sz w:val="28"/>
          <w:szCs w:val="28"/>
          <w:rtl/>
        </w:rPr>
        <w:t xml:space="preserve">الغلاء؟ قال: نعم</w:t>
      </w:r>
    </w:p>
    <w:p>
      <w:pPr>
        <w:pStyle w:val="BookText"/>
      </w:pPr>
      <w:r>
        <w:rPr>
          <w:rFonts w:ascii="IRNazanin" w:hAnsi="IRNazanin" w:eastAsia="IRNazanin" w:cs="IRNazanin"/>
          <w:lang w:bidi="fa-IR"/>
          <w:color w:val="111111"/>
          <w:sz w:val="28"/>
          <w:szCs w:val="28"/>
          <w:rtl/>
        </w:rPr>
        <w:t xml:space="preserve">(2) الدعائم 310 ج 2 - عن علی علیه السلام انه سئل عن مملوک</w:t>
      </w:r>
    </w:p>
    <w:p>
      <w:pPr>
        <w:pStyle w:val="BookText"/>
      </w:pPr>
      <w:r>
        <w:rPr>
          <w:rFonts w:ascii="IRNazanin" w:hAnsi="IRNazanin" w:eastAsia="IRNazanin" w:cs="IRNazanin"/>
          <w:lang w:bidi="fa-IR"/>
          <w:color w:val="111111"/>
          <w:sz w:val="28"/>
          <w:szCs w:val="28"/>
          <w:rtl/>
        </w:rPr>
        <w:t xml:space="preserve">سئل الکتابة هل لمولاه أن لا یکاتب الا علی الغلاء؟ قال: ذلک الیه ولا</w:t>
      </w:r>
    </w:p>
    <w:p>
      <w:pPr>
        <w:pStyle w:val="BookText"/>
      </w:pPr>
      <w:r>
        <w:rPr>
          <w:rFonts w:ascii="IRNazanin" w:hAnsi="IRNazanin" w:eastAsia="IRNazanin" w:cs="IRNazanin"/>
          <w:lang w:bidi="fa-IR"/>
          <w:color w:val="111111"/>
          <w:sz w:val="28"/>
          <w:szCs w:val="28"/>
          <w:rtl/>
        </w:rPr>
        <w:t xml:space="preserve">توقیت فی الکتابة علیه.</w:t>
      </w:r>
    </w:p>
    <w:p>
      <w:pPr>
        <w:pStyle w:val="BookText"/>
      </w:pPr>
      <w:r>
        <w:rPr>
          <w:rFonts w:ascii="IRNazanin" w:hAnsi="IRNazanin" w:eastAsia="IRNazanin" w:cs="IRNazanin"/>
          <w:lang w:bidi="fa-IR"/>
          <w:color w:val="111111"/>
          <w:sz w:val="28"/>
          <w:szCs w:val="28"/>
          <w:rtl/>
        </w:rPr>
        <w:t xml:space="preserve">(3) العوالی 311 ج 1 - روی ابن مسعود عن النبی صلی الله علیه</w:t>
      </w:r>
    </w:p>
    <w:p>
      <w:pPr>
        <w:pStyle w:val="BookText"/>
      </w:pPr>
      <w:r>
        <w:rPr>
          <w:rFonts w:ascii="IRNazanin" w:hAnsi="IRNazanin" w:eastAsia="IRNazanin" w:cs="IRNazanin"/>
          <w:lang w:bidi="fa-IR"/>
          <w:color w:val="111111"/>
          <w:sz w:val="28"/>
          <w:szCs w:val="28"/>
          <w:rtl/>
        </w:rPr>
        <w:t xml:space="preserve">وآله أنه قال: إذا أدی المکاتب قدر قیمته عتق، وکان ما بقی علیه من</w:t>
      </w:r>
    </w:p>
    <w:p>
      <w:pPr>
        <w:pStyle w:val="BookText"/>
      </w:pPr>
      <w:r>
        <w:rPr>
          <w:rFonts w:ascii="IRNazanin" w:hAnsi="IRNazanin" w:eastAsia="IRNazanin" w:cs="IRNazanin"/>
          <w:lang w:bidi="fa-IR"/>
          <w:color w:val="111111"/>
          <w:sz w:val="28"/>
          <w:szCs w:val="28"/>
          <w:rtl/>
        </w:rPr>
        <w:t xml:space="preserve">مال الکتابة دینا فی ذمته.</w:t>
      </w:r>
    </w:p>
    <w:p>
      <w:pPr>
        <w:pStyle w:val="BookText"/>
      </w:pPr>
      <w:r>
        <w:rPr>
          <w:rFonts w:ascii="IRNazanin" w:hAnsi="IRNazanin" w:eastAsia="IRNazanin" w:cs="IRNazanin"/>
          <w:lang w:bidi="fa-IR"/>
          <w:color w:val="111111"/>
          <w:sz w:val="28"/>
          <w:szCs w:val="28"/>
          <w:rtl/>
        </w:rPr>
        <w:t xml:space="preserve">وتقدم فی أحادیث باب (1) استحباب مکاتبة المملوک وباب (5)</w:t>
      </w:r>
    </w:p>
    <w:p>
      <w:pPr>
        <w:pStyle w:val="BookText"/>
      </w:pPr>
      <w:r>
        <w:rPr>
          <w:rFonts w:ascii="IRNazanin" w:hAnsi="IRNazanin" w:eastAsia="IRNazanin" w:cs="IRNazanin"/>
          <w:lang w:bidi="fa-IR"/>
          <w:color w:val="111111"/>
          <w:sz w:val="28"/>
          <w:szCs w:val="28"/>
          <w:rtl/>
        </w:rPr>
        <w:t xml:space="preserve">انه لا بأس للرجل ان یکاتب مملوکه علی رقیق موصوفین ما یمکن ان</w:t>
      </w:r>
    </w:p>
    <w:p>
      <w:pPr>
        <w:pStyle w:val="BookText"/>
      </w:pPr>
      <w:r>
        <w:rPr>
          <w:rFonts w:ascii="IRNazanin" w:hAnsi="IRNazanin" w:eastAsia="IRNazanin" w:cs="IRNazanin"/>
          <w:lang w:bidi="fa-IR"/>
          <w:color w:val="111111"/>
          <w:sz w:val="28"/>
          <w:szCs w:val="28"/>
          <w:rtl/>
        </w:rPr>
        <w:t xml:space="preserve">یستدل باطلاقه وعمومه علی ذلک.</w:t>
      </w:r>
    </w:p>
    <w:p>
      <w:pPr>
        <w:pStyle w:val="Heading4"/>
      </w:pPr>
      <w:bookmarkStart w:id="563" w:name="_Toc300"/>
      <w:r>
        <w:t>(17) باب حکم المکاتب إذا کان بین شریکین فیعتق أحدهما نصیبه</w:t>
      </w:r>
      <w:bookmarkEnd w:id="563"/>
    </w:p>
    <w:p>
      <w:pPr>
        <w:pStyle w:val="BookText"/>
      </w:pPr>
      <w:r>
        <w:rPr>
          <w:rFonts w:ascii="IRNazanin" w:hAnsi="IRNazanin" w:eastAsia="IRNazanin" w:cs="IRNazanin"/>
          <w:lang w:bidi="fa-IR"/>
          <w:color w:val="111111"/>
          <w:sz w:val="28"/>
          <w:szCs w:val="28"/>
          <w:rtl/>
        </w:rPr>
        <w:t xml:space="preserve">1235 (1) یب 275 ج 8 - محمد بن أحمد بن یحیی عن أحمد بن</w:t>
      </w:r>
    </w:p>
    <w:p>
      <w:pPr>
        <w:pStyle w:val="BookText"/>
      </w:pPr>
      <w:r>
        <w:rPr>
          <w:rFonts w:ascii="IRNazanin" w:hAnsi="IRNazanin" w:eastAsia="IRNazanin" w:cs="IRNazanin"/>
          <w:lang w:bidi="fa-IR"/>
          <w:color w:val="111111"/>
          <w:sz w:val="28"/>
          <w:szCs w:val="28"/>
          <w:rtl/>
        </w:rPr>
        <w:t xml:space="preserve">الحسن بن علی بن فضال عن عمرو بن سعید عن مصدق بن صدقة عن</w:t>
      </w:r>
    </w:p>
    <w:p>
      <w:pPr>
        <w:pStyle w:val="BookText"/>
      </w:pPr>
      <w:r>
        <w:rPr>
          <w:rFonts w:ascii="IRNazanin" w:hAnsi="IRNazanin" w:eastAsia="IRNazanin" w:cs="IRNazanin"/>
          <w:lang w:bidi="fa-IR"/>
          <w:color w:val="111111"/>
          <w:sz w:val="28"/>
          <w:szCs w:val="28"/>
          <w:rtl/>
        </w:rPr>
        <w:t xml:space="preserve">فقیه 74 ج 3 - عمار بن موسی (الساباطی - فقیه) عن أبی عبد الله علیه السلام</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98" w:name="pg12422_156892"/>
    <w:bookmarkEnd w:id="198"/>
    <w:p>
      <w:pPr>
        <w:pStyle w:val="BookText"/>
      </w:pPr>
      <w:r>
        <w:rPr>
          <w:rFonts w:ascii="IRNazanin" w:hAnsi="IRNazanin" w:eastAsia="IRNazanin" w:cs="IRNazanin"/>
          <w:lang w:bidi="fa-IR"/>
          <w:color w:val="111111"/>
          <w:sz w:val="28"/>
          <w:szCs w:val="28"/>
          <w:rtl/>
        </w:rPr>
        <w:t xml:space="preserve">(فی - یب) مکاتب بین شریکین فیعتق أحدهما نصیبه کیف تصنع الخادم</w:t>
      </w:r>
    </w:p>
    <w:p>
      <w:pPr>
        <w:pStyle w:val="BookText"/>
      </w:pPr>
      <w:r>
        <w:rPr>
          <w:rFonts w:ascii="IRNazanin" w:hAnsi="IRNazanin" w:eastAsia="IRNazanin" w:cs="IRNazanin"/>
          <w:lang w:bidi="fa-IR"/>
          <w:color w:val="111111"/>
          <w:sz w:val="28"/>
          <w:szCs w:val="28"/>
          <w:rtl/>
        </w:rPr>
        <w:t xml:space="preserve">قال: تخدم الثانی یوما وتخدم نفسها یوما قلت فان ماتت وترکت مالا</w:t>
      </w:r>
    </w:p>
    <w:p>
      <w:pPr>
        <w:pStyle w:val="BookText"/>
      </w:pPr>
      <w:r>
        <w:rPr>
          <w:rFonts w:ascii="IRNazanin" w:hAnsi="IRNazanin" w:eastAsia="IRNazanin" w:cs="IRNazanin"/>
          <w:lang w:bidi="fa-IR"/>
          <w:color w:val="111111"/>
          <w:sz w:val="28"/>
          <w:szCs w:val="28"/>
          <w:rtl/>
        </w:rPr>
        <w:t xml:space="preserve">قال المال بینهما نصفان بین الذی أعتق وبین الذی أمسک. المقنع 160</w:t>
      </w:r>
    </w:p>
    <w:p>
      <w:pPr>
        <w:pStyle w:val="BookText"/>
      </w:pPr>
      <w:r>
        <w:rPr>
          <w:rFonts w:ascii="IRNazanin" w:hAnsi="IRNazanin" w:eastAsia="IRNazanin" w:cs="IRNazanin"/>
          <w:lang w:bidi="fa-IR"/>
          <w:color w:val="111111"/>
          <w:sz w:val="28"/>
          <w:szCs w:val="28"/>
          <w:rtl/>
        </w:rPr>
        <w:t xml:space="preserve">قال أبو عبد الله فی مملوکة بین شریکین أعتق أحدهما نصیبه ولم یعتق</w:t>
      </w:r>
    </w:p>
    <w:p>
      <w:pPr>
        <w:pStyle w:val="BookText"/>
      </w:pPr>
      <w:r>
        <w:rPr>
          <w:rFonts w:ascii="IRNazanin" w:hAnsi="IRNazanin" w:eastAsia="IRNazanin" w:cs="IRNazanin"/>
          <w:lang w:bidi="fa-IR"/>
          <w:color w:val="111111"/>
          <w:sz w:val="28"/>
          <w:szCs w:val="28"/>
          <w:rtl/>
        </w:rPr>
        <w:t xml:space="preserve">الثانی (وذکر نحوه).</w:t>
      </w:r>
    </w:p>
    <w:p>
      <w:pPr>
        <w:pStyle w:val="Heading4"/>
      </w:pPr>
      <w:bookmarkStart w:id="564" w:name="_Toc301"/>
      <w:r>
        <w:t>(18) باب أن المکاتب المبعض ان أوصی أو أوصی له جاز له من...</w:t>
      </w:r>
      <w:bookmarkEnd w:id="564"/>
    </w:p>
    <w:p>
      <w:pPr>
        <w:pStyle w:val="BookText"/>
      </w:pPr>
      <w:r>
        <w:rPr>
          <w:rFonts w:ascii="IRNazanin" w:hAnsi="IRNazanin" w:eastAsia="IRNazanin" w:cs="IRNazanin"/>
          <w:lang w:bidi="fa-IR"/>
          <w:color w:val="111111"/>
          <w:sz w:val="28"/>
          <w:szCs w:val="28"/>
          <w:rtl/>
        </w:rPr>
        <w:t xml:space="preserve">*باب أن المکاتب المبعض ان أوصی أو أوصی له جاز له من</w:t>
      </w:r>
    </w:p>
    <w:p>
      <w:pPr>
        <w:pStyle w:val="BookText"/>
      </w:pPr>
      <w:r>
        <w:rPr>
          <w:rFonts w:ascii="IRNazanin" w:hAnsi="IRNazanin" w:eastAsia="IRNazanin" w:cs="IRNazanin"/>
          <w:lang w:bidi="fa-IR"/>
          <w:color w:val="111111"/>
          <w:sz w:val="28"/>
          <w:szCs w:val="28"/>
          <w:rtl/>
        </w:rPr>
        <w:t xml:space="preserve">الوصیة بقدر الحریة وکذا کل مبعض ویرث ویورث بقدر ما أعتق منه*</w:t>
      </w:r>
    </w:p>
    <w:p>
      <w:pPr>
        <w:pStyle w:val="BookText"/>
      </w:pPr>
      <w:r>
        <w:rPr>
          <w:rFonts w:ascii="IRNazanin" w:hAnsi="IRNazanin" w:eastAsia="IRNazanin" w:cs="IRNazanin"/>
          <w:lang w:bidi="fa-IR"/>
          <w:color w:val="111111"/>
          <w:sz w:val="28"/>
          <w:szCs w:val="28"/>
          <w:rtl/>
        </w:rPr>
        <w:t xml:space="preserve">1236 (1) یب 275 ج 8 - البزوفری عن أحمد بن إدریس عن</w:t>
      </w:r>
    </w:p>
    <w:p>
      <w:pPr>
        <w:pStyle w:val="BookText"/>
      </w:pPr>
      <w:r>
        <w:rPr>
          <w:rFonts w:ascii="IRNazanin" w:hAnsi="IRNazanin" w:eastAsia="IRNazanin" w:cs="IRNazanin"/>
          <w:lang w:bidi="fa-IR"/>
          <w:color w:val="111111"/>
          <w:sz w:val="28"/>
          <w:szCs w:val="28"/>
          <w:rtl/>
        </w:rPr>
        <w:t xml:space="preserve">أحمد بن محمد عن عبد الرحمن ابن أبی نجران عن عاصم بن حمید عن</w:t>
      </w:r>
    </w:p>
    <w:p>
      <w:pPr>
        <w:pStyle w:val="BookText"/>
      </w:pPr>
      <w:r>
        <w:rPr>
          <w:rFonts w:ascii="IRNazanin" w:hAnsi="IRNazanin" w:eastAsia="IRNazanin" w:cs="IRNazanin"/>
          <w:lang w:bidi="fa-IR"/>
          <w:color w:val="111111"/>
          <w:sz w:val="28"/>
          <w:szCs w:val="28"/>
          <w:rtl/>
        </w:rPr>
        <w:t xml:space="preserve">محمد بن قیس عن أبی جعفر علیه السلام قال: قضی أمیر المؤمنین علیه</w:t>
      </w:r>
    </w:p>
    <w:p>
      <w:pPr>
        <w:pStyle w:val="BookText"/>
      </w:pPr>
      <w:r>
        <w:rPr>
          <w:rFonts w:ascii="IRNazanin" w:hAnsi="IRNazanin" w:eastAsia="IRNazanin" w:cs="IRNazanin"/>
          <w:lang w:bidi="fa-IR"/>
          <w:color w:val="111111"/>
          <w:sz w:val="28"/>
          <w:szCs w:val="28"/>
          <w:rtl/>
        </w:rPr>
        <w:t xml:space="preserve">السلام فی مکاتب تحته حرة فأوصت له عند موتها بوصیة فقال أهل المرأة:</w:t>
      </w:r>
    </w:p>
    <w:p>
      <w:pPr>
        <w:pStyle w:val="BookText"/>
      </w:pPr>
      <w:r>
        <w:rPr>
          <w:rFonts w:ascii="IRNazanin" w:hAnsi="IRNazanin" w:eastAsia="IRNazanin" w:cs="IRNazanin"/>
          <w:lang w:bidi="fa-IR"/>
          <w:color w:val="111111"/>
          <w:sz w:val="28"/>
          <w:szCs w:val="28"/>
          <w:rtl/>
        </w:rPr>
        <w:t xml:space="preserve">لا تجوز وصیتها له لأنه مکاتب لم یعتق ولا یرث، فقضی أنه یرث بحساب</w:t>
      </w:r>
    </w:p>
    <w:p>
      <w:pPr>
        <w:pStyle w:val="BookText"/>
      </w:pPr>
      <w:r>
        <w:rPr>
          <w:rFonts w:ascii="IRNazanin" w:hAnsi="IRNazanin" w:eastAsia="IRNazanin" w:cs="IRNazanin"/>
          <w:lang w:bidi="fa-IR"/>
          <w:color w:val="111111"/>
          <w:sz w:val="28"/>
          <w:szCs w:val="28"/>
          <w:rtl/>
        </w:rPr>
        <w:t xml:space="preserve">ما أعتق منه، ویجوز له من الوصیة بحساب ما أعتق منه، وقضی فی مکاتب</w:t>
      </w:r>
    </w:p>
    <w:p>
      <w:pPr>
        <w:pStyle w:val="BookText"/>
      </w:pPr>
      <w:r>
        <w:rPr>
          <w:rFonts w:ascii="IRNazanin" w:hAnsi="IRNazanin" w:eastAsia="IRNazanin" w:cs="IRNazanin"/>
          <w:lang w:bidi="fa-IR"/>
          <w:color w:val="111111"/>
          <w:sz w:val="28"/>
          <w:szCs w:val="28"/>
          <w:rtl/>
        </w:rPr>
        <w:t xml:space="preserve">قضی ربع ما علیه فأوصی له بوصیة فأجاز له ربع الوصیة، وقضی فی رجل</w:t>
      </w:r>
    </w:p>
    <w:p>
      <w:pPr>
        <w:pStyle w:val="BookText"/>
      </w:pPr>
      <w:r>
        <w:rPr>
          <w:rFonts w:ascii="IRNazanin" w:hAnsi="IRNazanin" w:eastAsia="IRNazanin" w:cs="IRNazanin"/>
          <w:lang w:bidi="fa-IR"/>
          <w:color w:val="111111"/>
          <w:sz w:val="28"/>
          <w:szCs w:val="28"/>
          <w:rtl/>
        </w:rPr>
        <w:t xml:space="preserve">حر أوصی لمکاتبته وقد قضت سدس ما کان علیها فأجاز بحساب ما أعتق</w:t>
      </w:r>
    </w:p>
    <w:p>
      <w:pPr>
        <w:pStyle w:val="BookText"/>
      </w:pPr>
      <w:r>
        <w:rPr>
          <w:rFonts w:ascii="IRNazanin" w:hAnsi="IRNazanin" w:eastAsia="IRNazanin" w:cs="IRNazanin"/>
          <w:lang w:bidi="fa-IR"/>
          <w:color w:val="111111"/>
          <w:sz w:val="28"/>
          <w:szCs w:val="28"/>
          <w:rtl/>
        </w:rPr>
        <w:t xml:space="preserve">منها وقضی فی وصیة مکاتب قد قضی بعض ما کوتب علیه أن یجاز</w:t>
      </w:r>
    </w:p>
    <w:p>
      <w:pPr>
        <w:pStyle w:val="BookText"/>
      </w:pPr>
      <w:r>
        <w:rPr>
          <w:rFonts w:ascii="IRNazanin" w:hAnsi="IRNazanin" w:eastAsia="IRNazanin" w:cs="IRNazanin"/>
          <w:lang w:bidi="fa-IR"/>
          <w:color w:val="111111"/>
          <w:sz w:val="28"/>
          <w:szCs w:val="28"/>
          <w:rtl/>
        </w:rPr>
        <w:t xml:space="preserve">من وصیته بحساب ما أعتق منه</w:t>
      </w:r>
    </w:p>
    <w:p>
      <w:pPr>
        <w:pStyle w:val="BookText"/>
      </w:pPr>
      <w:r>
        <w:rPr>
          <w:rFonts w:ascii="IRNazanin" w:hAnsi="IRNazanin" w:eastAsia="IRNazanin" w:cs="IRNazanin"/>
          <w:lang w:bidi="fa-IR"/>
          <w:color w:val="111111"/>
          <w:sz w:val="28"/>
          <w:szCs w:val="28"/>
          <w:rtl/>
        </w:rPr>
        <w:t xml:space="preserve">(2) الدعائم 362 ج 2 - عن علی علیه السلام أنه سئل عن وصیة</w:t>
      </w:r>
    </w:p>
    <w:p>
      <w:pPr>
        <w:pStyle w:val="BookText"/>
      </w:pPr>
      <w:r>
        <w:rPr>
          <w:rFonts w:ascii="IRNazanin" w:hAnsi="IRNazanin" w:eastAsia="IRNazanin" w:cs="IRNazanin"/>
          <w:lang w:bidi="fa-IR"/>
          <w:color w:val="111111"/>
          <w:sz w:val="28"/>
          <w:szCs w:val="28"/>
          <w:rtl/>
        </w:rPr>
        <w:t xml:space="preserve">المکاتب والوصیة له فقال: یجوز منها بقدر ما عتق منه.</w:t>
      </w:r>
    </w:p>
    <w:p>
      <w:pPr>
        <w:pStyle w:val="BookText"/>
      </w:pPr>
      <w:r>
        <w:rPr>
          <w:rFonts w:ascii="IRNazanin" w:hAnsi="IRNazanin" w:eastAsia="IRNazanin" w:cs="IRNazanin"/>
          <w:lang w:bidi="fa-IR"/>
          <w:color w:val="111111"/>
          <w:sz w:val="28"/>
          <w:szCs w:val="28"/>
          <w:rtl/>
        </w:rPr>
        <w:t xml:space="preserve">وتقدم فی روایة ابان (4) من باب (48) ان المکاتب ان أوصی</w:t>
      </w:r>
    </w:p>
    <w:p>
      <w:pPr>
        <w:pStyle w:val="BookText"/>
      </w:pPr>
      <w:r>
        <w:rPr>
          <w:rFonts w:ascii="IRNazanin" w:hAnsi="IRNazanin" w:eastAsia="IRNazanin" w:cs="IRNazanin"/>
          <w:lang w:bidi="fa-IR"/>
          <w:color w:val="111111"/>
          <w:sz w:val="28"/>
          <w:szCs w:val="28"/>
          <w:rtl/>
        </w:rPr>
        <w:t xml:space="preserve">صحت وصیته بقدر ما أعتق منه من أبواب الوصایا قوله علیه السلام یجوز</w:t>
      </w:r>
    </w:p>
    <w:p>
      <w:pPr>
        <w:pStyle w:val="BookText"/>
      </w:pPr>
      <w:r>
        <w:rPr>
          <w:rFonts w:ascii="IRNazanin" w:hAnsi="IRNazanin" w:eastAsia="IRNazanin" w:cs="IRNazanin"/>
          <w:lang w:bidi="fa-IR"/>
          <w:color w:val="111111"/>
          <w:sz w:val="28"/>
          <w:szCs w:val="28"/>
          <w:rtl/>
        </w:rPr>
        <w:t xml:space="preserve">بحساب ما أعتق منه.</w:t>
      </w:r>
    </w:p>
    <w:p>
      <w:pPr>
        <w:pStyle w:val="BookText"/>
      </w:pPr>
      <w:r>
        <w:rPr>
          <w:rFonts w:ascii="IRNazanin" w:hAnsi="IRNazanin" w:eastAsia="IRNazanin" w:cs="IRNazanin"/>
          <w:lang w:bidi="fa-IR"/>
          <w:color w:val="111111"/>
          <w:sz w:val="28"/>
          <w:szCs w:val="28"/>
          <w:rtl/>
        </w:rPr>
        <w:t xml:space="preserve">ویأتی فی روایة ابن سنان (1) من الباب التالی ما یناسب ذلک.</w:t>
      </w:r>
    </w:p>
    <w:p>
      <w:pPr>
        <w:pStyle w:val="BookText"/>
      </w:pPr>
      <w:r>
        <w:rPr>
          <w:rFonts w:ascii="IRNazanin" w:hAnsi="IRNazanin" w:eastAsia="IRNazanin" w:cs="IRNazanin"/>
          <w:lang w:bidi="fa-IR"/>
          <w:color w:val="111111"/>
          <w:sz w:val="28"/>
          <w:szCs w:val="28"/>
          <w:rtl/>
        </w:rPr>
        <w:t xml:space="preserve">وفی باب ان المبعض یرث ویورث بقدر ما أعتق منه من أبواب</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99" w:name="pg12422_156893"/>
    <w:bookmarkEnd w:id="199"/>
    <w:p>
      <w:pPr>
        <w:pStyle w:val="BookText"/>
      </w:pPr>
      <w:r>
        <w:rPr>
          <w:rFonts w:ascii="IRNazanin" w:hAnsi="IRNazanin" w:eastAsia="IRNazanin" w:cs="IRNazanin"/>
          <w:lang w:bidi="fa-IR"/>
          <w:color w:val="111111"/>
          <w:sz w:val="28"/>
          <w:szCs w:val="28"/>
          <w:rtl/>
        </w:rPr>
        <w:t xml:space="preserve">موانع الإرث وباب حکم میراث المکاتب ما یدل علی ذلک وفی روایة</w:t>
      </w:r>
    </w:p>
    <w:p>
      <w:pPr>
        <w:pStyle w:val="BookText"/>
      </w:pPr>
      <w:r>
        <w:rPr>
          <w:rFonts w:ascii="IRNazanin" w:hAnsi="IRNazanin" w:eastAsia="IRNazanin" w:cs="IRNazanin"/>
          <w:lang w:bidi="fa-IR"/>
          <w:color w:val="111111"/>
          <w:sz w:val="28"/>
          <w:szCs w:val="28"/>
          <w:rtl/>
        </w:rPr>
        <w:t xml:space="preserve">الحارث من باب حکم المسلم إذا فجر بالنصرانیة من أبواب حد الزنا قوله</w:t>
      </w:r>
    </w:p>
    <w:p>
      <w:pPr>
        <w:pStyle w:val="BookText"/>
      </w:pPr>
      <w:r>
        <w:rPr>
          <w:rFonts w:ascii="IRNazanin" w:hAnsi="IRNazanin" w:eastAsia="IRNazanin" w:cs="IRNazanin"/>
          <w:lang w:bidi="fa-IR"/>
          <w:color w:val="111111"/>
          <w:sz w:val="28"/>
          <w:szCs w:val="28"/>
          <w:rtl/>
        </w:rPr>
        <w:t xml:space="preserve">علیه السلام ان کان ترک وفاءا لمکاتبته فهو غریم بید موالیه یستوفون</w:t>
      </w:r>
    </w:p>
    <w:p>
      <w:pPr>
        <w:pStyle w:val="BookText"/>
      </w:pPr>
      <w:r>
        <w:rPr>
          <w:rFonts w:ascii="IRNazanin" w:hAnsi="IRNazanin" w:eastAsia="IRNazanin" w:cs="IRNazanin"/>
          <w:lang w:bidi="fa-IR"/>
          <w:color w:val="111111"/>
          <w:sz w:val="28"/>
          <w:szCs w:val="28"/>
          <w:rtl/>
        </w:rPr>
        <w:t xml:space="preserve">ما بقی من مکاتبته وما بقی فلولده.</w:t>
      </w:r>
    </w:p>
    <w:p>
      <w:pPr>
        <w:pStyle w:val="Heading4"/>
      </w:pPr>
      <w:bookmarkStart w:id="565" w:name="_Toc302"/>
      <w:r>
        <w:t>(19) باب ان من أعتق عند موته ثلث خادمه لا یجب علی اهله أن...</w:t>
      </w:r>
      <w:bookmarkEnd w:id="565"/>
    </w:p>
    <w:p>
      <w:pPr>
        <w:pStyle w:val="BookText"/>
      </w:pPr>
      <w:r>
        <w:rPr>
          <w:rFonts w:ascii="IRNazanin" w:hAnsi="IRNazanin" w:eastAsia="IRNazanin" w:cs="IRNazanin"/>
          <w:lang w:bidi="fa-IR"/>
          <w:color w:val="111111"/>
          <w:sz w:val="28"/>
          <w:szCs w:val="28"/>
          <w:rtl/>
        </w:rPr>
        <w:t xml:space="preserve">*باب ان من أعتق عند موته ثلث خادمه لا یجب علی اهله أن یکاتبوه بل لها من نفسها ثلثها وللوارث ثلثاها *</w:t>
      </w:r>
    </w:p>
    <w:p>
      <w:pPr>
        <w:pStyle w:val="BookText"/>
      </w:pPr>
      <w:r>
        <w:rPr>
          <w:rFonts w:ascii="IRNazanin" w:hAnsi="IRNazanin" w:eastAsia="IRNazanin" w:cs="IRNazanin"/>
          <w:lang w:bidi="fa-IR"/>
          <w:color w:val="111111"/>
          <w:sz w:val="28"/>
          <w:szCs w:val="28"/>
          <w:rtl/>
        </w:rPr>
        <w:t xml:space="preserve">1238 (1) فقیه 72 ج 3 - سأل أبا عبد الله علیه السلام عبد الله بن</w:t>
      </w:r>
    </w:p>
    <w:p>
      <w:pPr>
        <w:pStyle w:val="BookText"/>
      </w:pPr>
      <w:r>
        <w:rPr>
          <w:rFonts w:ascii="IRNazanin" w:hAnsi="IRNazanin" w:eastAsia="IRNazanin" w:cs="IRNazanin"/>
          <w:lang w:bidi="fa-IR"/>
          <w:color w:val="111111"/>
          <w:sz w:val="28"/>
          <w:szCs w:val="28"/>
          <w:rtl/>
        </w:rPr>
        <w:t xml:space="preserve">سنان عن امرأة أعتقت ثلث خادمها عند موتها أعلی أهلها ان یکاتبوها</w:t>
      </w:r>
    </w:p>
    <w:p>
      <w:pPr>
        <w:pStyle w:val="BookText"/>
      </w:pPr>
      <w:r>
        <w:rPr>
          <w:rFonts w:ascii="IRNazanin" w:hAnsi="IRNazanin" w:eastAsia="IRNazanin" w:cs="IRNazanin"/>
          <w:lang w:bidi="fa-IR"/>
          <w:color w:val="111111"/>
          <w:sz w:val="28"/>
          <w:szCs w:val="28"/>
          <w:rtl/>
        </w:rPr>
        <w:t xml:space="preserve">ان شاءوا وان ابوا قال لا ولکن لها من نفسها ثلثها وللوارث ثلثاها</w:t>
      </w:r>
    </w:p>
    <w:p>
      <w:pPr>
        <w:pStyle w:val="BookText"/>
      </w:pPr>
      <w:r>
        <w:rPr>
          <w:rFonts w:ascii="IRNazanin" w:hAnsi="IRNazanin" w:eastAsia="IRNazanin" w:cs="IRNazanin"/>
          <w:lang w:bidi="fa-IR"/>
          <w:color w:val="111111"/>
          <w:sz w:val="28"/>
          <w:szCs w:val="28"/>
          <w:rtl/>
        </w:rPr>
        <w:t xml:space="preserve">یستخدمها بحساب الذی له منها ویکون لها من نفسها بحساب ما أعتق</w:t>
      </w:r>
    </w:p>
    <w:p>
      <w:pPr>
        <w:pStyle w:val="BookText"/>
      </w:pPr>
      <w:r>
        <w:rPr>
          <w:rFonts w:ascii="IRNazanin" w:hAnsi="IRNazanin" w:eastAsia="IRNazanin" w:cs="IRNazanin"/>
          <w:lang w:bidi="fa-IR"/>
          <w:color w:val="111111"/>
          <w:sz w:val="28"/>
          <w:szCs w:val="28"/>
          <w:rtl/>
        </w:rPr>
        <w:t xml:space="preserve">منها. المقنع 158 سئل أبو عبد الله علیه السلام عن امرأة (وذکر نحوه).</w:t>
      </w:r>
    </w:p>
    <w:p>
      <w:pPr>
        <w:pStyle w:val="Heading4"/>
      </w:pPr>
      <w:bookmarkStart w:id="566" w:name="_Toc303"/>
      <w:r>
        <w:t>(20) باب جواز اعطاء المکاتب من مال الصدقة والزکاة لیؤدی مکاتبته</w:t>
      </w:r>
      <w:bookmarkEnd w:id="566"/>
    </w:p>
    <w:p>
      <w:pPr>
        <w:pStyle w:val="BookText"/>
      </w:pPr>
      <w:r>
        <w:rPr>
          <w:rFonts w:ascii="IRNazanin" w:hAnsi="IRNazanin" w:eastAsia="IRNazanin" w:cs="IRNazanin"/>
          <w:lang w:bidi="fa-IR"/>
          <w:color w:val="111111"/>
          <w:sz w:val="28"/>
          <w:szCs w:val="28"/>
          <w:rtl/>
        </w:rPr>
        <w:t xml:space="preserve">قال الله تبارک وتعالی فی سورة التوبة (9) أنما الصدقات للفقراء</w:t>
      </w:r>
    </w:p>
    <w:p>
      <w:pPr>
        <w:pStyle w:val="BookText"/>
      </w:pPr>
      <w:r>
        <w:rPr>
          <w:rFonts w:ascii="IRNazanin" w:hAnsi="IRNazanin" w:eastAsia="IRNazanin" w:cs="IRNazanin"/>
          <w:lang w:bidi="fa-IR"/>
          <w:color w:val="111111"/>
          <w:sz w:val="28"/>
          <w:szCs w:val="28"/>
          <w:rtl/>
        </w:rPr>
        <w:t xml:space="preserve">والمساکین والعاملین علیها والمؤلفة قلوبهم وفی الرقاب والغارمین</w:t>
      </w:r>
    </w:p>
    <w:p>
      <w:pPr>
        <w:pStyle w:val="BookText"/>
      </w:pPr>
      <w:r>
        <w:rPr>
          <w:rFonts w:ascii="IRNazanin" w:hAnsi="IRNazanin" w:eastAsia="IRNazanin" w:cs="IRNazanin"/>
          <w:lang w:bidi="fa-IR"/>
          <w:color w:val="111111"/>
          <w:sz w:val="28"/>
          <w:szCs w:val="28"/>
          <w:rtl/>
        </w:rPr>
        <w:t xml:space="preserve">وفی سبیل الله وابن السبیل فریضة من الله والله علیم حکیم (60).</w:t>
      </w:r>
    </w:p>
    <w:p>
      <w:pPr>
        <w:pStyle w:val="BookText"/>
      </w:pPr>
      <w:r>
        <w:rPr>
          <w:rFonts w:ascii="IRNazanin" w:hAnsi="IRNazanin" w:eastAsia="IRNazanin" w:cs="IRNazanin"/>
          <w:lang w:bidi="fa-IR"/>
          <w:color w:val="111111"/>
          <w:sz w:val="28"/>
          <w:szCs w:val="28"/>
          <w:rtl/>
        </w:rPr>
        <w:t xml:space="preserve">1439 (1) یب 275 ج 8 محمد بن أحمد بن یحیی عن أبی إسحاق</w:t>
      </w:r>
    </w:p>
    <w:p>
      <w:pPr>
        <w:pStyle w:val="BookText"/>
      </w:pPr>
      <w:r>
        <w:rPr>
          <w:rFonts w:ascii="IRNazanin" w:hAnsi="IRNazanin" w:eastAsia="IRNazanin" w:cs="IRNazanin"/>
          <w:lang w:bidi="fa-IR"/>
          <w:color w:val="111111"/>
          <w:sz w:val="28"/>
          <w:szCs w:val="28"/>
          <w:rtl/>
        </w:rPr>
        <w:t xml:space="preserve">عن الصادق علیه السلام قال: سئل عن مکاتب عجز عن مکاتبته وقد أدی</w:t>
      </w:r>
    </w:p>
    <w:p>
      <w:pPr>
        <w:pStyle w:val="BookText"/>
      </w:pPr>
      <w:r>
        <w:rPr>
          <w:rFonts w:ascii="IRNazanin" w:hAnsi="IRNazanin" w:eastAsia="IRNazanin" w:cs="IRNazanin"/>
          <w:lang w:bidi="fa-IR"/>
          <w:color w:val="111111"/>
          <w:sz w:val="28"/>
          <w:szCs w:val="28"/>
          <w:rtl/>
        </w:rPr>
        <w:t xml:space="preserve">بعضها قال: یؤدی عنه من مال الصدقة ان الله تعالی یقول: فی کتابه " وفی</w:t>
      </w:r>
    </w:p>
    <w:p>
      <w:pPr>
        <w:pStyle w:val="BookText"/>
      </w:pPr>
      <w:r>
        <w:rPr>
          <w:rFonts w:ascii="IRNazanin" w:hAnsi="IRNazanin" w:eastAsia="IRNazanin" w:cs="IRNazanin"/>
          <w:lang w:bidi="fa-IR"/>
          <w:color w:val="111111"/>
          <w:sz w:val="28"/>
          <w:szCs w:val="28"/>
          <w:rtl/>
        </w:rPr>
        <w:t xml:space="preserve">الرقاب ". فقیه 74 ج 3 - سئل الصادق علیه السلام عن مکاتب (وذکر</w:t>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تفسیر العیاشی 93 ج 2 - عن أبی إسحاق عن بعض أصحابنا عن</w:t>
      </w:r>
    </w:p>
    <w:p>
      <w:pPr>
        <w:pStyle w:val="BookText"/>
      </w:pPr>
      <w:r>
        <w:rPr>
          <w:rFonts w:ascii="IRNazanin" w:hAnsi="IRNazanin" w:eastAsia="IRNazanin" w:cs="IRNazanin"/>
          <w:lang w:bidi="fa-IR"/>
          <w:color w:val="111111"/>
          <w:sz w:val="28"/>
          <w:szCs w:val="28"/>
          <w:rtl/>
        </w:rPr>
        <w:t xml:space="preserve">الصادق علیه السلام (مثله)</w:t>
      </w:r>
    </w:p>
    <w:p>
      <w:pPr>
        <w:pStyle w:val="BookText"/>
      </w:pPr>
      <w:r>
        <w:rPr>
          <w:rFonts w:ascii="IRNazanin" w:hAnsi="IRNazanin" w:eastAsia="IRNazanin" w:cs="IRNazanin"/>
          <w:lang w:bidi="fa-IR"/>
          <w:color w:val="111111"/>
          <w:sz w:val="28"/>
          <w:szCs w:val="28"/>
          <w:rtl/>
        </w:rPr>
        <w:t xml:space="preserve">(2) العوالی 434 ج 3 - روی سهل بن حنیف أن النبی صلی الله علیه</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قال: من أعان غارما أو غازیا </w:t>
      </w:r>
      <w:r>
        <w:rPr>
          <w:rStyle w:val="FootnoteReference"/>
        </w:rPr>
        <w:footnoteReference w:id="978"/>
      </w:r>
      <w:r>
        <w:rPr>
          <w:rFonts w:ascii="IRNazanin" w:hAnsi="IRNazanin" w:eastAsia="IRNazanin" w:cs="IRNazanin"/>
          <w:lang w:bidi="fa-IR"/>
          <w:color w:val="111111"/>
          <w:sz w:val="28"/>
          <w:szCs w:val="28"/>
          <w:rtl/>
        </w:rPr>
        <w:t xml:space="preserve">أو مکاتبا فی کتابته أظله الله یوم</w:t>
      </w:r>
    </w:p>
    <w:p>
      <w:pPr>
        <w:pStyle w:val="BookText"/>
      </w:pPr>
      <w:r>
        <w:rPr>
          <w:rFonts w:ascii="IRNazanin" w:hAnsi="IRNazanin" w:eastAsia="IRNazanin" w:cs="IRNazanin"/>
          <w:lang w:bidi="fa-IR"/>
          <w:color w:val="111111"/>
          <w:sz w:val="28"/>
          <w:szCs w:val="28"/>
          <w:rtl/>
        </w:rPr>
        <w:t xml:space="preserve">لا ظل الا ظله.</w:t>
      </w:r>
    </w:p>
    <w:p>
      <w:pPr>
        <w:pStyle w:val="BookText"/>
      </w:pPr>
      <w:r>
        <w:rPr>
          <w:rFonts w:ascii="IRNazanin" w:hAnsi="IRNazanin" w:eastAsia="IRNazanin" w:cs="IRNazanin"/>
          <w:lang w:bidi="fa-IR"/>
          <w:color w:val="111111"/>
          <w:sz w:val="28"/>
          <w:szCs w:val="28"/>
          <w:rtl/>
        </w:rPr>
        <w:t xml:space="preserve">(4) ک 22 ج 16 - القطب الراوندی فی قصص الأنبیاء بإسناده عن</w:t>
      </w:r>
    </w:p>
    <w:p>
      <w:pPr>
        <w:pStyle w:val="BookText"/>
      </w:pPr>
      <w:r>
        <w:rPr>
          <w:rFonts w:ascii="IRNazanin" w:hAnsi="IRNazanin" w:eastAsia="IRNazanin" w:cs="IRNazanin"/>
          <w:lang w:bidi="fa-IR"/>
          <w:color w:val="111111"/>
          <w:sz w:val="28"/>
          <w:szCs w:val="28"/>
          <w:rtl/>
        </w:rPr>
        <w:t xml:space="preserve">الصدوق عن أبی عبد الله بن حامد </w:t>
      </w:r>
      <w:r>
        <w:rPr>
          <w:rStyle w:val="FootnoteReference"/>
        </w:rPr>
        <w:footnoteReference w:id="979"/>
      </w:r>
      <w:r>
        <w:rPr>
          <w:rFonts w:ascii="IRNazanin" w:hAnsi="IRNazanin" w:eastAsia="IRNazanin" w:cs="IRNazanin"/>
          <w:lang w:bidi="fa-IR"/>
          <w:color w:val="111111"/>
          <w:sz w:val="28"/>
          <w:szCs w:val="28"/>
          <w:rtl/>
        </w:rPr>
        <w:t xml:space="preserve">عن محمد بن یعقوب عن</w:t>
      </w:r>
    </w:p>
    <w:p>
      <w:pPr>
        <w:pStyle w:val="BookText"/>
      </w:pPr>
      <w:r>
        <w:rPr>
          <w:rFonts w:ascii="IRNazanin" w:hAnsi="IRNazanin" w:eastAsia="IRNazanin" w:cs="IRNazanin"/>
          <w:lang w:bidi="fa-IR"/>
          <w:color w:val="111111"/>
          <w:sz w:val="28"/>
          <w:szCs w:val="28"/>
          <w:rtl/>
        </w:rPr>
        <w:t xml:space="preserve">أحمد بن عبد الجبار عن یونس عن ابن إسحاق عن عاصم بن عمرو بن</w:t>
      </w:r>
    </w:p>
    <w:p>
      <w:pPr>
        <w:pStyle w:val="BookText"/>
      </w:pPr>
      <w:r>
        <w:rPr>
          <w:rFonts w:ascii="IRNazanin" w:hAnsi="IRNazanin" w:eastAsia="IRNazanin" w:cs="IRNazanin"/>
          <w:lang w:bidi="fa-IR"/>
          <w:color w:val="111111"/>
          <w:sz w:val="28"/>
          <w:szCs w:val="28"/>
          <w:rtl/>
        </w:rPr>
        <w:t xml:space="preserve">قتادة عن محمود بن أسد عن ابن عباس عن سلمان الفارسی - فی</w:t>
      </w:r>
    </w:p>
    <w:p>
      <w:pPr>
        <w:pStyle w:val="BookText"/>
      </w:pPr>
      <w:r>
        <w:rPr>
          <w:rFonts w:ascii="IRNazanin" w:hAnsi="IRNazanin" w:eastAsia="IRNazanin" w:cs="IRNazanin"/>
          <w:lang w:bidi="fa-IR"/>
          <w:color w:val="111111"/>
          <w:sz w:val="28"/>
          <w:szCs w:val="28"/>
          <w:rtl/>
        </w:rPr>
        <w:t xml:space="preserve">حدیث طویل فی سبب اسلامه (إلی أن قال) فلما فرغت - ای من ذکر</w:t>
      </w:r>
    </w:p>
    <w:p>
      <w:pPr>
        <w:pStyle w:val="BookText"/>
      </w:pPr>
      <w:r>
        <w:rPr>
          <w:rFonts w:ascii="IRNazanin" w:hAnsi="IRNazanin" w:eastAsia="IRNazanin" w:cs="IRNazanin"/>
          <w:lang w:bidi="fa-IR"/>
          <w:color w:val="111111"/>
          <w:sz w:val="28"/>
          <w:szCs w:val="28"/>
          <w:rtl/>
        </w:rPr>
        <w:t xml:space="preserve">قصته - قال رسول الله صلی الله علیه وآله: کاتب یا سلمان، فکاتبت</w:t>
      </w:r>
    </w:p>
    <w:p>
      <w:pPr>
        <w:pStyle w:val="BookText"/>
      </w:pPr>
      <w:r>
        <w:rPr>
          <w:rFonts w:ascii="IRNazanin" w:hAnsi="IRNazanin" w:eastAsia="IRNazanin" w:cs="IRNazanin"/>
          <w:lang w:bidi="fa-IR"/>
          <w:color w:val="111111"/>
          <w:sz w:val="28"/>
          <w:szCs w:val="28"/>
          <w:rtl/>
        </w:rPr>
        <w:t xml:space="preserve">صاحبی علی ثلاثمائة نخلة أحییها له وأربعین أوقیة فأعاننی أصحاب</w:t>
      </w:r>
    </w:p>
    <w:p>
      <w:pPr>
        <w:pStyle w:val="BookText"/>
      </w:pPr>
      <w:r>
        <w:rPr>
          <w:rFonts w:ascii="IRNazanin" w:hAnsi="IRNazanin" w:eastAsia="IRNazanin" w:cs="IRNazanin"/>
          <w:lang w:bidi="fa-IR"/>
          <w:color w:val="111111"/>
          <w:sz w:val="28"/>
          <w:szCs w:val="28"/>
          <w:rtl/>
        </w:rPr>
        <w:t xml:space="preserve">رسول الله ثلاثین ودیة </w:t>
      </w:r>
      <w:r>
        <w:rPr>
          <w:rStyle w:val="FootnoteReference"/>
        </w:rPr>
        <w:footnoteReference w:id="980"/>
      </w:r>
      <w:r>
        <w:rPr>
          <w:rFonts w:ascii="IRNazanin" w:hAnsi="IRNazanin" w:eastAsia="IRNazanin" w:cs="IRNazanin"/>
          <w:lang w:bidi="fa-IR"/>
          <w:color w:val="111111"/>
          <w:sz w:val="28"/>
          <w:szCs w:val="28"/>
          <w:rtl/>
        </w:rPr>
        <w:t xml:space="preserve">وعشرین ودیة کل رجل علی قدر ما عنده</w:t>
      </w:r>
    </w:p>
    <w:p>
      <w:pPr>
        <w:pStyle w:val="BookText"/>
      </w:pPr>
      <w:r>
        <w:rPr>
          <w:rFonts w:ascii="IRNazanin" w:hAnsi="IRNazanin" w:eastAsia="IRNazanin" w:cs="IRNazanin"/>
          <w:lang w:bidi="fa-IR"/>
          <w:color w:val="111111"/>
          <w:sz w:val="28"/>
          <w:szCs w:val="28"/>
          <w:rtl/>
        </w:rPr>
        <w:t xml:space="preserve">فقال رسول الله صلی الله علیه وآله: انی أضعها بیدی فحفرت لها حیث</w:t>
      </w:r>
    </w:p>
    <w:p>
      <w:pPr>
        <w:pStyle w:val="BookText"/>
      </w:pPr>
      <w:r>
        <w:rPr>
          <w:rFonts w:ascii="IRNazanin" w:hAnsi="IRNazanin" w:eastAsia="IRNazanin" w:cs="IRNazanin"/>
          <w:lang w:bidi="fa-IR"/>
          <w:color w:val="111111"/>
          <w:sz w:val="28"/>
          <w:szCs w:val="28"/>
          <w:rtl/>
        </w:rPr>
        <w:t xml:space="preserve">توضع، ثم جئت رسول الله صلی الله علیه وآله، فقلت: قد فرغت منها،</w:t>
      </w:r>
    </w:p>
    <w:p>
      <w:pPr>
        <w:pStyle w:val="BookText"/>
      </w:pPr>
      <w:r>
        <w:rPr>
          <w:rFonts w:ascii="IRNazanin" w:hAnsi="IRNazanin" w:eastAsia="IRNazanin" w:cs="IRNazanin"/>
          <w:lang w:bidi="fa-IR"/>
          <w:color w:val="111111"/>
          <w:sz w:val="28"/>
          <w:szCs w:val="28"/>
          <w:rtl/>
        </w:rPr>
        <w:t xml:space="preserve">فخرج معی حتی جاءها، فکنا نحمل الیه الودی فیضعه بیده فیستولی </w:t>
      </w:r>
      <w:r>
        <w:rPr>
          <w:rStyle w:val="FootnoteReference"/>
        </w:rPr>
        <w:footnoteReference w:id="981"/>
      </w:r>
    </w:p>
    <w:p>
      <w:pPr>
        <w:pStyle w:val="BookText"/>
      </w:pPr>
      <w:r>
        <w:rPr>
          <w:rFonts w:ascii="IRNazanin" w:hAnsi="IRNazanin" w:eastAsia="IRNazanin" w:cs="IRNazanin"/>
          <w:lang w:bidi="fa-IR"/>
          <w:color w:val="111111"/>
          <w:sz w:val="28"/>
          <w:szCs w:val="28"/>
          <w:rtl/>
        </w:rPr>
        <w:t xml:space="preserve">علیها فوالذی بعثه بالحق نبیا ما مات منها ودیة واحدة وبقیت علی</w:t>
      </w:r>
    </w:p>
    <w:p>
      <w:pPr>
        <w:pStyle w:val="BookText"/>
      </w:pPr>
      <w:r>
        <w:rPr>
          <w:rFonts w:ascii="IRNazanin" w:hAnsi="IRNazanin" w:eastAsia="IRNazanin" w:cs="IRNazanin"/>
          <w:lang w:bidi="fa-IR"/>
          <w:color w:val="111111"/>
          <w:sz w:val="28"/>
          <w:szCs w:val="28"/>
          <w:rtl/>
        </w:rPr>
        <w:t xml:space="preserve">الدراهم، فأتاه رجل من بعض المغازی بمثل البیضة من الذهب، فقال</w:t>
      </w:r>
    </w:p>
    <w:p>
      <w:pPr>
        <w:pStyle w:val="BookText"/>
      </w:pPr>
      <w:r>
        <w:rPr>
          <w:rFonts w:ascii="IRNazanin" w:hAnsi="IRNazanin" w:eastAsia="IRNazanin" w:cs="IRNazanin"/>
          <w:lang w:bidi="fa-IR"/>
          <w:color w:val="111111"/>
          <w:sz w:val="28"/>
          <w:szCs w:val="28"/>
          <w:rtl/>
        </w:rPr>
        <w:t xml:space="preserve">رسول الله صلی الله علیه وآله: أین الفارسی المکاتب المسلم؟ فدعیت</w:t>
      </w:r>
    </w:p>
    <w:p>
      <w:pPr>
        <w:pStyle w:val="BookText"/>
      </w:pPr>
      <w:r>
        <w:rPr>
          <w:rFonts w:ascii="IRNazanin" w:hAnsi="IRNazanin" w:eastAsia="IRNazanin" w:cs="IRNazanin"/>
          <w:lang w:bidi="fa-IR"/>
          <w:color w:val="111111"/>
          <w:sz w:val="28"/>
          <w:szCs w:val="28"/>
          <w:rtl/>
        </w:rPr>
        <w:t xml:space="preserve">له، فقال: خذ هذه یا سلمان، فأدها مما علیک، فقلت: یا رسول الله، أین</w:t>
      </w:r>
    </w:p>
    <w:p>
      <w:pPr>
        <w:pStyle w:val="BookText"/>
      </w:pPr>
      <w:r>
        <w:rPr>
          <w:rFonts w:ascii="IRNazanin" w:hAnsi="IRNazanin" w:eastAsia="IRNazanin" w:cs="IRNazanin"/>
          <w:lang w:bidi="fa-IR"/>
          <w:color w:val="111111"/>
          <w:sz w:val="28"/>
          <w:szCs w:val="28"/>
          <w:rtl/>
        </w:rPr>
        <w:t xml:space="preserve">تقع هذه مما علی؟ فقال: ان الله عز وجل سیوفی بها عنک، فوالذی</w:t>
      </w:r>
    </w:p>
    <w:p>
      <w:pPr>
        <w:pStyle w:val="BookText"/>
      </w:pPr>
      <w:r>
        <w:rPr>
          <w:rFonts w:ascii="IRNazanin" w:hAnsi="IRNazanin" w:eastAsia="IRNazanin" w:cs="IRNazanin"/>
          <w:lang w:bidi="fa-IR"/>
          <w:color w:val="111111"/>
          <w:sz w:val="28"/>
          <w:szCs w:val="28"/>
          <w:rtl/>
        </w:rPr>
        <w:t xml:space="preserve">نفس سلمان بیده لوزنت لهم منها أربعین أوقیة فأدیتها إلیهم، وعتق</w:t>
      </w:r>
    </w:p>
    <w:p>
      <w:pPr>
        <w:pStyle w:val="BookText"/>
      </w:pPr>
      <w:r>
        <w:rPr>
          <w:rFonts w:ascii="IRNazanin" w:hAnsi="IRNazanin" w:eastAsia="IRNazanin" w:cs="IRNazanin"/>
          <w:lang w:bidi="fa-IR"/>
          <w:color w:val="111111"/>
          <w:sz w:val="28"/>
          <w:szCs w:val="28"/>
          <w:rtl/>
        </w:rPr>
        <w:t xml:space="preserve">سلمان. الخبر.</w:t>
      </w:r>
    </w:p>
    <w:p>
      <w:pPr>
        <w:pStyle w:val="BookText"/>
      </w:pPr>
      <w:r>
        <w:rPr>
          <w:rFonts w:ascii="IRNazanin" w:hAnsi="IRNazanin" w:eastAsia="IRNazanin" w:cs="IRNazanin"/>
          <w:lang w:bidi="fa-IR"/>
          <w:color w:val="111111"/>
          <w:sz w:val="28"/>
          <w:szCs w:val="28"/>
          <w:rtl/>
        </w:rPr>
        <w:t xml:space="preserve">(5) ک 23 ج 16 - القطب الراوندی فی الخرائج: روی أنه لما</w:t>
      </w:r>
    </w:p>
    <w:p>
      <w:pPr>
        <w:pStyle w:val="BookText"/>
      </w:pPr>
      <w:r>
        <w:rPr>
          <w:rFonts w:ascii="IRNazanin" w:hAnsi="IRNazanin" w:eastAsia="IRNazanin" w:cs="IRNazanin"/>
          <w:lang w:bidi="fa-IR"/>
          <w:color w:val="111111"/>
          <w:sz w:val="28"/>
          <w:szCs w:val="28"/>
          <w:rtl/>
        </w:rPr>
        <w:t xml:space="preserve">وافی رسول الله صلی الله علیه وآله مهاجرا انزل بقبا قال: لا أدخل</w:t>
      </w:r>
    </w:p>
    <w:p>
      <w:pPr>
        <w:pStyle w:val="BookText"/>
      </w:pPr>
      <w:r>
        <w:rPr>
          <w:rFonts w:ascii="IRNazanin" w:hAnsi="IRNazanin" w:eastAsia="IRNazanin" w:cs="IRNazanin"/>
          <w:lang w:bidi="fa-IR"/>
          <w:color w:val="111111"/>
          <w:sz w:val="28"/>
          <w:szCs w:val="28"/>
          <w:rtl/>
        </w:rPr>
        <w:t xml:space="preserve">المدینة حتی یلحق بی علی علیه السلام وکان سلمان کثیر السؤال عن</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وآله، وکان اشتراه بعض الیهود، وکان یخدم</w:t>
      </w:r>
    </w:p>
    <w:p>
      <w:pPr>
        <w:pStyle w:val="BookText"/>
      </w:pPr>
      <w:r>
        <w:rPr>
          <w:rFonts w:ascii="IRNazanin" w:hAnsi="IRNazanin" w:eastAsia="IRNazanin" w:cs="IRNazanin"/>
          <w:lang w:bidi="fa-IR"/>
          <w:color w:val="111111"/>
          <w:sz w:val="28"/>
          <w:szCs w:val="28"/>
          <w:rtl/>
        </w:rPr>
        <w:t xml:space="preserve">نخلا لصاحبه (إلی أن قال) ثم قال: انی عبد لیهودی فما تأمرنی؟ فقال</w:t>
      </w:r>
    </w:p>
    <w:p>
      <w:pPr>
        <w:pStyle w:val="BookText"/>
      </w:pPr>
      <w:r>
        <w:rPr>
          <w:rFonts w:ascii="IRNazanin" w:hAnsi="IRNazanin" w:eastAsia="IRNazanin" w:cs="IRNazanin"/>
          <w:lang w:bidi="fa-IR"/>
          <w:color w:val="111111"/>
          <w:sz w:val="28"/>
          <w:szCs w:val="28"/>
          <w:rtl/>
        </w:rPr>
        <w:t xml:space="preserve">صلی الله علیه وآله: اذهب وکاتبه علی شئ فادفعه </w:t>
      </w:r>
      <w:r>
        <w:rPr>
          <w:rStyle w:val="FootnoteReference"/>
        </w:rPr>
        <w:footnoteReference w:id="982"/>
      </w:r>
      <w:r>
        <w:rPr>
          <w:rFonts w:ascii="IRNazanin" w:hAnsi="IRNazanin" w:eastAsia="IRNazanin" w:cs="IRNazanin"/>
          <w:lang w:bidi="fa-IR"/>
          <w:color w:val="111111"/>
          <w:sz w:val="28"/>
          <w:szCs w:val="28"/>
          <w:rtl/>
        </w:rPr>
        <w:t xml:space="preserve">الیه، فصار سلمان</w:t>
      </w:r>
    </w:p>
    <w:p>
      <w:pPr>
        <w:pStyle w:val="BookText"/>
      </w:pPr>
      <w:r>
        <w:rPr>
          <w:rFonts w:ascii="IRNazanin" w:hAnsi="IRNazanin" w:eastAsia="IRNazanin" w:cs="IRNazanin"/>
          <w:lang w:bidi="fa-IR"/>
          <w:color w:val="111111"/>
          <w:sz w:val="28"/>
          <w:szCs w:val="28"/>
          <w:rtl/>
        </w:rPr>
        <w:t xml:space="preserve">إلی الیهودی فقال انی أسلمت لهذا النبی علی دینه ولا تنتفع بی، فکاتبنی</w:t>
      </w:r>
    </w:p>
    <w:p>
      <w:pPr>
        <w:pStyle w:val="BookText"/>
      </w:pPr>
      <w:r>
        <w:rPr>
          <w:rFonts w:ascii="IRNazanin" w:hAnsi="IRNazanin" w:eastAsia="IRNazanin" w:cs="IRNazanin"/>
          <w:lang w:bidi="fa-IR"/>
          <w:color w:val="111111"/>
          <w:sz w:val="28"/>
          <w:szCs w:val="28"/>
          <w:rtl/>
        </w:rPr>
        <w:t xml:space="preserve">علی شئ أدفعه إلیک وأملک نفسی، فقال الیهودی: أکاتبک علی أن</w:t>
      </w:r>
    </w:p>
    <w:p>
      <w:pPr>
        <w:pStyle w:val="BookText"/>
      </w:pPr>
      <w:r>
        <w:rPr>
          <w:rFonts w:ascii="IRNazanin" w:hAnsi="IRNazanin" w:eastAsia="IRNazanin" w:cs="IRNazanin"/>
          <w:lang w:bidi="fa-IR"/>
          <w:color w:val="111111"/>
          <w:sz w:val="28"/>
          <w:szCs w:val="28"/>
          <w:rtl/>
        </w:rPr>
        <w:t xml:space="preserve">تغرس لی خمسمائة نخلة وتخدمها حتی تحمل، ثم تسلمها إلی وعلی</w:t>
      </w:r>
    </w:p>
    <w:p>
      <w:pPr>
        <w:pStyle w:val="BookText"/>
      </w:pPr>
      <w:r>
        <w:rPr>
          <w:rFonts w:ascii="IRNazanin" w:hAnsi="IRNazanin" w:eastAsia="IRNazanin" w:cs="IRNazanin"/>
          <w:lang w:bidi="fa-IR"/>
          <w:color w:val="111111"/>
          <w:sz w:val="28"/>
          <w:szCs w:val="28"/>
          <w:rtl/>
        </w:rPr>
        <w:t xml:space="preserve">أربعین أوقیة ذهبا جیدا، فانصرف إلی رسول الله صلی الله علیه وآله</w:t>
      </w:r>
    </w:p>
    <w:p>
      <w:pPr>
        <w:pStyle w:val="BookText"/>
      </w:pPr>
      <w:r>
        <w:rPr>
          <w:rFonts w:ascii="IRNazanin" w:hAnsi="IRNazanin" w:eastAsia="IRNazanin" w:cs="IRNazanin"/>
          <w:lang w:bidi="fa-IR"/>
          <w:color w:val="111111"/>
          <w:sz w:val="28"/>
          <w:szCs w:val="28"/>
          <w:rtl/>
        </w:rPr>
        <w:t xml:space="preserve">فأخبره بذلک فقال رسول الله صلی الله علیه وآله: اذهب فکاتبه علی ذلک</w:t>
      </w:r>
    </w:p>
    <w:p>
      <w:pPr>
        <w:pStyle w:val="BookText"/>
      </w:pPr>
      <w:r>
        <w:rPr>
          <w:rFonts w:ascii="IRNazanin" w:hAnsi="IRNazanin" w:eastAsia="IRNazanin" w:cs="IRNazanin"/>
          <w:lang w:bidi="fa-IR"/>
          <w:color w:val="111111"/>
          <w:sz w:val="28"/>
          <w:szCs w:val="28"/>
          <w:rtl/>
        </w:rPr>
        <w:t xml:space="preserve">وقدر الیهودی أن هذا لا یکون الا بعد سنین، وانصرف سلمان بالکتاب</w:t>
      </w:r>
    </w:p>
    <w:p>
      <w:pPr>
        <w:pStyle w:val="BookText"/>
      </w:pPr>
      <w:r>
        <w:rPr>
          <w:rFonts w:ascii="IRNazanin" w:hAnsi="IRNazanin" w:eastAsia="IRNazanin" w:cs="IRNazanin"/>
          <w:lang w:bidi="fa-IR"/>
          <w:color w:val="111111"/>
          <w:sz w:val="28"/>
          <w:szCs w:val="28"/>
          <w:rtl/>
        </w:rPr>
        <w:t xml:space="preserve">فقال صلی الله علیه وآله: فأتنی بخمسمائة نواة، وفی روایة الحشویة</w:t>
      </w:r>
    </w:p>
    <w:p>
      <w:pPr>
        <w:pStyle w:val="BookText"/>
      </w:pPr>
      <w:r>
        <w:rPr>
          <w:rFonts w:ascii="IRNazanin" w:hAnsi="IRNazanin" w:eastAsia="IRNazanin" w:cs="IRNazanin"/>
          <w:lang w:bidi="fa-IR"/>
          <w:color w:val="111111"/>
          <w:sz w:val="28"/>
          <w:szCs w:val="28"/>
          <w:rtl/>
        </w:rPr>
        <w:t xml:space="preserve">بخمسمائة فسیلة </w:t>
      </w:r>
      <w:r>
        <w:rPr>
          <w:rStyle w:val="FootnoteReference"/>
        </w:rPr>
        <w:footnoteReference w:id="983"/>
      </w:r>
      <w:r>
        <w:rPr>
          <w:rFonts w:ascii="IRNazanin" w:hAnsi="IRNazanin" w:eastAsia="IRNazanin" w:cs="IRNazanin"/>
          <w:lang w:bidi="fa-IR"/>
          <w:color w:val="111111"/>
          <w:sz w:val="28"/>
          <w:szCs w:val="28"/>
          <w:rtl/>
        </w:rPr>
        <w:t xml:space="preserve">فجاء سلمان بخمسمائة نواة فقال: سلمها إلی علی علیه</w:t>
      </w:r>
    </w:p>
    <w:p>
      <w:pPr>
        <w:pStyle w:val="BookText"/>
      </w:pPr>
      <w:r>
        <w:rPr>
          <w:rFonts w:ascii="IRNazanin" w:hAnsi="IRNazanin" w:eastAsia="IRNazanin" w:cs="IRNazanin"/>
          <w:lang w:bidi="fa-IR"/>
          <w:color w:val="111111"/>
          <w:sz w:val="28"/>
          <w:szCs w:val="28"/>
          <w:rtl/>
        </w:rPr>
        <w:t xml:space="preserve">السلام، ثم قال لسلمان: اذهب بنا إلی الأرض التی طلب النخل فیها</w:t>
      </w:r>
    </w:p>
    <w:p>
      <w:pPr>
        <w:pStyle w:val="BookText"/>
      </w:pPr>
      <w:r>
        <w:rPr>
          <w:rFonts w:ascii="IRNazanin" w:hAnsi="IRNazanin" w:eastAsia="IRNazanin" w:cs="IRNazanin"/>
          <w:lang w:bidi="fa-IR"/>
          <w:color w:val="111111"/>
          <w:sz w:val="28"/>
          <w:szCs w:val="28"/>
          <w:rtl/>
        </w:rPr>
        <w:t xml:space="preserve">فذهبوا إلیها فکان رسول الله صلی الله علیه وآله یثقب الأرض بأصبعه ثم</w:t>
      </w:r>
    </w:p>
    <w:p>
      <w:pPr>
        <w:pStyle w:val="BookText"/>
      </w:pPr>
      <w:r>
        <w:rPr>
          <w:rFonts w:ascii="IRNazanin" w:hAnsi="IRNazanin" w:eastAsia="IRNazanin" w:cs="IRNazanin"/>
          <w:lang w:bidi="fa-IR"/>
          <w:color w:val="111111"/>
          <w:sz w:val="28"/>
          <w:szCs w:val="28"/>
          <w:rtl/>
        </w:rPr>
        <w:t xml:space="preserve">یقول لعلی علیه السلام: ضع فی النقب نواة ثم یرد التراب علیها ویفتح</w:t>
      </w:r>
    </w:p>
    <w:p>
      <w:pPr>
        <w:pStyle w:val="BookText"/>
      </w:pPr>
      <w:r>
        <w:rPr>
          <w:rFonts w:ascii="IRNazanin" w:hAnsi="IRNazanin" w:eastAsia="IRNazanin" w:cs="IRNazanin"/>
          <w:lang w:bidi="fa-IR"/>
          <w:color w:val="111111"/>
          <w:sz w:val="28"/>
          <w:szCs w:val="28"/>
          <w:rtl/>
        </w:rPr>
        <w:t xml:space="preserve">رسول الله صلی الله علیه وآله أصابعه فینفجر الماء من بینها فیستقی ذلک</w:t>
      </w:r>
    </w:p>
    <w:p>
      <w:pPr>
        <w:pStyle w:val="BookText"/>
      </w:pPr>
      <w:r>
        <w:rPr>
          <w:rFonts w:ascii="IRNazanin" w:hAnsi="IRNazanin" w:eastAsia="IRNazanin" w:cs="IRNazanin"/>
          <w:lang w:bidi="fa-IR"/>
          <w:color w:val="111111"/>
          <w:sz w:val="28"/>
          <w:szCs w:val="28"/>
          <w:rtl/>
        </w:rPr>
        <w:t xml:space="preserve">الموضع ثم یصیر إلی موضع ثان فیفعل به کذلک فإذا فرغ من الثانیة</w:t>
      </w:r>
    </w:p>
    <w:p>
      <w:pPr>
        <w:pStyle w:val="BookText"/>
      </w:pPr>
      <w:r>
        <w:rPr>
          <w:rFonts w:ascii="IRNazanin" w:hAnsi="IRNazanin" w:eastAsia="IRNazanin" w:cs="IRNazanin"/>
          <w:lang w:bidi="fa-IR"/>
          <w:color w:val="111111"/>
          <w:sz w:val="28"/>
          <w:szCs w:val="28"/>
          <w:rtl/>
        </w:rPr>
        <w:t xml:space="preserve">تکون الأولی قد نبتت ثم یصیر إلی موضع الثالثة، فإذا فرغ منها تکون</w:t>
      </w:r>
    </w:p>
    <w:p>
      <w:pPr>
        <w:pStyle w:val="BookText"/>
      </w:pPr>
      <w:r>
        <w:rPr>
          <w:rFonts w:ascii="IRNazanin" w:hAnsi="IRNazanin" w:eastAsia="IRNazanin" w:cs="IRNazanin"/>
          <w:lang w:bidi="fa-IR"/>
          <w:color w:val="111111"/>
          <w:sz w:val="28"/>
          <w:szCs w:val="28"/>
          <w:rtl/>
        </w:rPr>
        <w:t xml:space="preserve">الأولی قد حملت، ثم یصیر إلی موضع الرابعة وقد نبتت الثالثة وحملت</w:t>
      </w:r>
    </w:p>
    <w:p>
      <w:pPr>
        <w:pStyle w:val="BookText"/>
      </w:pPr>
      <w:r>
        <w:rPr>
          <w:rFonts w:ascii="IRNazanin" w:hAnsi="IRNazanin" w:eastAsia="IRNazanin" w:cs="IRNazanin"/>
          <w:lang w:bidi="fa-IR"/>
          <w:color w:val="111111"/>
          <w:sz w:val="28"/>
          <w:szCs w:val="28"/>
          <w:rtl/>
        </w:rPr>
        <w:t xml:space="preserve">الثانیة، وهکذا حتی فرغ من غرس الخمسمائة وقد حملت کلها فنظر</w:t>
      </w:r>
    </w:p>
    <w:p>
      <w:pPr>
        <w:pStyle w:val="BookText"/>
      </w:pPr>
      <w:r>
        <w:rPr>
          <w:rFonts w:ascii="IRNazanin" w:hAnsi="IRNazanin" w:eastAsia="IRNazanin" w:cs="IRNazanin"/>
          <w:lang w:bidi="fa-IR"/>
          <w:color w:val="111111"/>
          <w:sz w:val="28"/>
          <w:szCs w:val="28"/>
          <w:rtl/>
        </w:rPr>
        <w:t xml:space="preserve">الیهودی فقال: صدق قریش أن محمدا صلی الله علیه وآله ساحر، وقال</w:t>
      </w:r>
    </w:p>
    <w:p>
      <w:pPr>
        <w:pStyle w:val="BookText"/>
      </w:pPr>
      <w:r>
        <w:rPr>
          <w:rFonts w:ascii="IRNazanin" w:hAnsi="IRNazanin" w:eastAsia="IRNazanin" w:cs="IRNazanin"/>
          <w:lang w:bidi="fa-IR"/>
          <w:color w:val="111111"/>
          <w:sz w:val="28"/>
          <w:szCs w:val="28"/>
          <w:rtl/>
        </w:rPr>
        <w:t xml:space="preserve">قد قبضت منک النخل فأین الذهب؟ فتناول رسول الله صلی الله علیه وآله</w:t>
      </w:r>
    </w:p>
    <w:p>
      <w:pPr>
        <w:pStyle w:val="BookText"/>
      </w:pPr>
      <w:r>
        <w:rPr>
          <w:rFonts w:ascii="IRNazanin" w:hAnsi="IRNazanin" w:eastAsia="IRNazanin" w:cs="IRNazanin"/>
          <w:lang w:bidi="fa-IR"/>
          <w:color w:val="111111"/>
          <w:sz w:val="28"/>
          <w:szCs w:val="28"/>
          <w:rtl/>
        </w:rPr>
        <w:t xml:space="preserve">حجرا بین یدیه فصار ذهبا أجود ما یکون فقال الیهودی: ما رأیت ذهبا</w:t>
      </w:r>
    </w:p>
    <w:p>
      <w:pPr>
        <w:pStyle w:val="BookText"/>
      </w:pPr>
      <w:r>
        <w:rPr>
          <w:rFonts w:ascii="IRNazanin" w:hAnsi="IRNazanin" w:eastAsia="IRNazanin" w:cs="IRNazanin"/>
          <w:lang w:bidi="fa-IR"/>
          <w:color w:val="111111"/>
          <w:sz w:val="28"/>
          <w:szCs w:val="28"/>
          <w:rtl/>
        </w:rPr>
        <w:t xml:space="preserve">قط مثله! وقدره مثل تقدیر عشرة أواقی، فوضعه فی الکفة فرجح، فزاد</w:t>
      </w:r>
    </w:p>
    <w:p>
      <w:pPr>
        <w:pStyle w:val="BookText"/>
      </w:pPr>
      <w:r>
        <w:rPr>
          <w:rFonts w:ascii="IRNazanin" w:hAnsi="IRNazanin" w:eastAsia="IRNazanin" w:cs="IRNazanin"/>
          <w:lang w:bidi="fa-IR"/>
          <w:color w:val="111111"/>
          <w:sz w:val="28"/>
          <w:szCs w:val="28"/>
          <w:rtl/>
        </w:rPr>
        <w:t xml:space="preserve">عشرا فرجح، حتی صار أربعین أوقیة لا تزید ولا تنقص الخبر.</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00" w:name="pg12422_156896"/>
    <w:bookmarkEnd w:id="200"/>
    <w:p>
      <w:pPr>
        <w:pStyle w:val="BookText"/>
      </w:pPr>
      <w:r>
        <w:rPr>
          <w:rFonts w:ascii="IRNazanin" w:hAnsi="IRNazanin" w:eastAsia="IRNazanin" w:cs="IRNazanin"/>
          <w:lang w:bidi="fa-IR"/>
          <w:color w:val="111111"/>
          <w:sz w:val="28"/>
          <w:szCs w:val="28"/>
          <w:rtl/>
        </w:rPr>
        <w:t xml:space="preserve">(6) ک 25 ج 16 - القطب الراوندی فی الخرائج: روی أن سلمان</w:t>
      </w:r>
    </w:p>
    <w:p>
      <w:pPr>
        <w:pStyle w:val="BookText"/>
      </w:pPr>
      <w:r>
        <w:rPr>
          <w:rFonts w:ascii="IRNazanin" w:hAnsi="IRNazanin" w:eastAsia="IRNazanin" w:cs="IRNazanin"/>
          <w:lang w:bidi="fa-IR"/>
          <w:color w:val="111111"/>
          <w:sz w:val="28"/>
          <w:szCs w:val="28"/>
          <w:rtl/>
        </w:rPr>
        <w:t xml:space="preserve">أتاه - یعنی رسول الله صلی الله علیه وآله - فأخبره أنه قد کاتب موالیه</w:t>
      </w:r>
    </w:p>
    <w:p>
      <w:pPr>
        <w:pStyle w:val="BookText"/>
      </w:pPr>
      <w:r>
        <w:rPr>
          <w:rFonts w:ascii="IRNazanin" w:hAnsi="IRNazanin" w:eastAsia="IRNazanin" w:cs="IRNazanin"/>
          <w:lang w:bidi="fa-IR"/>
          <w:color w:val="111111"/>
          <w:sz w:val="28"/>
          <w:szCs w:val="28"/>
          <w:rtl/>
        </w:rPr>
        <w:t xml:space="preserve">علی کذا وکذا ودیة - وهی صغار النخل - کلها تعلق وکان العلوق</w:t>
      </w:r>
    </w:p>
    <w:p>
      <w:pPr>
        <w:pStyle w:val="BookText"/>
      </w:pPr>
      <w:r>
        <w:rPr>
          <w:rFonts w:ascii="IRNazanin" w:hAnsi="IRNazanin" w:eastAsia="IRNazanin" w:cs="IRNazanin"/>
          <w:lang w:bidi="fa-IR"/>
          <w:color w:val="111111"/>
          <w:sz w:val="28"/>
          <w:szCs w:val="28"/>
          <w:rtl/>
        </w:rPr>
        <w:t xml:space="preserve">امرا غیر مضمون عند العاملین علی ما جرت به عادتهم لولا ما علم من</w:t>
      </w:r>
    </w:p>
    <w:p>
      <w:pPr>
        <w:pStyle w:val="BookText"/>
      </w:pPr>
      <w:r>
        <w:rPr>
          <w:rFonts w:ascii="IRNazanin" w:hAnsi="IRNazanin" w:eastAsia="IRNazanin" w:cs="IRNazanin"/>
          <w:lang w:bidi="fa-IR"/>
          <w:color w:val="111111"/>
          <w:sz w:val="28"/>
          <w:szCs w:val="28"/>
          <w:rtl/>
        </w:rPr>
        <w:t xml:space="preserve">تأیید الله لنبیه صلی الله علیه وآله فأمر سلمان بضمان ذلک لهم فجمعها</w:t>
      </w:r>
    </w:p>
    <w:p>
      <w:pPr>
        <w:pStyle w:val="BookText"/>
      </w:pPr>
      <w:r>
        <w:rPr>
          <w:rFonts w:ascii="IRNazanin" w:hAnsi="IRNazanin" w:eastAsia="IRNazanin" w:cs="IRNazanin"/>
          <w:lang w:bidi="fa-IR"/>
          <w:color w:val="111111"/>
          <w:sz w:val="28"/>
          <w:szCs w:val="28"/>
          <w:rtl/>
        </w:rPr>
        <w:t xml:space="preserve">لهم ثم قام وغرسها بیده فما سقطت واحدة منها وبقیت علما معجزا</w:t>
      </w:r>
    </w:p>
    <w:p>
      <w:pPr>
        <w:pStyle w:val="BookText"/>
      </w:pPr>
      <w:r>
        <w:rPr>
          <w:rFonts w:ascii="IRNazanin" w:hAnsi="IRNazanin" w:eastAsia="IRNazanin" w:cs="IRNazanin"/>
          <w:lang w:bidi="fa-IR"/>
          <w:color w:val="111111"/>
          <w:sz w:val="28"/>
          <w:szCs w:val="28"/>
          <w:rtl/>
        </w:rPr>
        <w:t xml:space="preserve">یستشفی بتمرها وترجی برکاتها وأعطاه تبرة </w:t>
      </w:r>
      <w:r>
        <w:rPr>
          <w:rStyle w:val="FootnoteReference"/>
        </w:rPr>
        <w:footnoteReference w:id="984"/>
      </w:r>
      <w:r>
        <w:rPr>
          <w:rFonts w:ascii="IRNazanin" w:hAnsi="IRNazanin" w:eastAsia="IRNazanin" w:cs="IRNazanin"/>
          <w:lang w:bidi="fa-IR"/>
          <w:color w:val="111111"/>
          <w:sz w:val="28"/>
          <w:szCs w:val="28"/>
          <w:rtl/>
        </w:rPr>
        <w:t xml:space="preserve">من ذهب کبیضة</w:t>
      </w:r>
    </w:p>
    <w:p>
      <w:pPr>
        <w:pStyle w:val="BookText"/>
      </w:pPr>
      <w:r>
        <w:rPr>
          <w:rFonts w:ascii="IRNazanin" w:hAnsi="IRNazanin" w:eastAsia="IRNazanin" w:cs="IRNazanin"/>
          <w:lang w:bidi="fa-IR"/>
          <w:color w:val="111111"/>
          <w:sz w:val="28"/>
          <w:szCs w:val="28"/>
          <w:rtl/>
        </w:rPr>
        <w:t xml:space="preserve">الدیک فقال اذهب بها وأوف بها أصحاب الدیون فقال متعجبا به مستقلا</w:t>
      </w:r>
    </w:p>
    <w:p>
      <w:pPr>
        <w:pStyle w:val="BookText"/>
      </w:pPr>
      <w:r>
        <w:rPr>
          <w:rFonts w:ascii="IRNazanin" w:hAnsi="IRNazanin" w:eastAsia="IRNazanin" w:cs="IRNazanin"/>
          <w:lang w:bidi="fa-IR"/>
          <w:color w:val="111111"/>
          <w:sz w:val="28"/>
          <w:szCs w:val="28"/>
          <w:rtl/>
        </w:rPr>
        <w:t xml:space="preserve">لها وأین تقع هذه مما علی؟ فأدارها علی لسانه ثم أعطاه إیاها وقد کان</w:t>
      </w:r>
    </w:p>
    <w:p>
      <w:pPr>
        <w:pStyle w:val="BookText"/>
      </w:pPr>
      <w:r>
        <w:rPr>
          <w:rFonts w:ascii="IRNazanin" w:hAnsi="IRNazanin" w:eastAsia="IRNazanin" w:cs="IRNazanin"/>
          <w:lang w:bidi="fa-IR"/>
          <w:color w:val="111111"/>
          <w:sz w:val="28"/>
          <w:szCs w:val="28"/>
          <w:rtl/>
        </w:rPr>
        <w:t xml:space="preserve">کهیئتها الأولی ووزنها لا یفی بربع حقهم فذهب بها وأوفی القوم منها</w:t>
      </w:r>
    </w:p>
    <w:p>
      <w:pPr>
        <w:pStyle w:val="BookText"/>
      </w:pPr>
      <w:r>
        <w:rPr>
          <w:rFonts w:ascii="IRNazanin" w:hAnsi="IRNazanin" w:eastAsia="IRNazanin" w:cs="IRNazanin"/>
          <w:lang w:bidi="fa-IR"/>
          <w:color w:val="111111"/>
          <w:sz w:val="28"/>
          <w:szCs w:val="28"/>
          <w:rtl/>
        </w:rPr>
        <w:t xml:space="preserve">حقوقهم.</w:t>
      </w:r>
    </w:p>
    <w:p>
      <w:pPr>
        <w:pStyle w:val="Heading4"/>
      </w:pPr>
      <w:bookmarkStart w:id="567" w:name="_Toc304"/>
      <w:r>
        <w:t>(21) باب حکم المکاتب فی الحدود والدیات والشهادات والفطرة</w:t>
      </w:r>
      <w:bookmarkEnd w:id="567"/>
    </w:p>
    <w:p>
      <w:pPr>
        <w:pStyle w:val="BookText"/>
      </w:pPr>
      <w:r>
        <w:rPr>
          <w:rFonts w:ascii="IRNazanin" w:hAnsi="IRNazanin" w:eastAsia="IRNazanin" w:cs="IRNazanin"/>
          <w:lang w:bidi="fa-IR"/>
          <w:color w:val="111111"/>
          <w:sz w:val="28"/>
          <w:szCs w:val="28"/>
          <w:rtl/>
        </w:rPr>
        <w:t xml:space="preserve">1245 (1) یب 276 ج 8 - أحمد بن محمد بن عیسی عن علی بن</w:t>
      </w:r>
    </w:p>
    <w:p>
      <w:pPr>
        <w:pStyle w:val="BookText"/>
      </w:pPr>
      <w:r>
        <w:rPr>
          <w:rFonts w:ascii="IRNazanin" w:hAnsi="IRNazanin" w:eastAsia="IRNazanin" w:cs="IRNazanin"/>
          <w:lang w:bidi="fa-IR"/>
          <w:color w:val="111111"/>
          <w:sz w:val="28"/>
          <w:szCs w:val="28"/>
          <w:rtl/>
        </w:rPr>
        <w:t xml:space="preserve">الحکم عن أبی المعزی عن الحلبی قال: قال أبو عبد الله علیه السلام فی</w:t>
      </w:r>
    </w:p>
    <w:p>
      <w:pPr>
        <w:pStyle w:val="BookText"/>
      </w:pPr>
      <w:r>
        <w:rPr>
          <w:rFonts w:ascii="IRNazanin" w:hAnsi="IRNazanin" w:eastAsia="IRNazanin" w:cs="IRNazanin"/>
          <w:lang w:bidi="fa-IR"/>
          <w:color w:val="111111"/>
          <w:sz w:val="28"/>
          <w:szCs w:val="28"/>
          <w:rtl/>
        </w:rPr>
        <w:t xml:space="preserve">المکاتب یجلد الحد بقدر ما أعتق منه قلت أرأیت ان أعتق نصفه أتجوز</w:t>
      </w:r>
    </w:p>
    <w:p>
      <w:pPr>
        <w:pStyle w:val="BookText"/>
      </w:pPr>
      <w:r>
        <w:rPr>
          <w:rFonts w:ascii="IRNazanin" w:hAnsi="IRNazanin" w:eastAsia="IRNazanin" w:cs="IRNazanin"/>
          <w:lang w:bidi="fa-IR"/>
          <w:color w:val="111111"/>
          <w:sz w:val="28"/>
          <w:szCs w:val="28"/>
          <w:rtl/>
        </w:rPr>
        <w:t xml:space="preserve">شهادته فی الطلاق؟ قال: إن کان معه رجل وامرأة جازت شهادته</w:t>
      </w:r>
    </w:p>
    <w:p>
      <w:pPr>
        <w:pStyle w:val="BookText"/>
      </w:pPr>
      <w:r>
        <w:rPr>
          <w:rFonts w:ascii="IRNazanin" w:hAnsi="IRNazanin" w:eastAsia="IRNazanin" w:cs="IRNazanin"/>
          <w:lang w:bidi="fa-IR"/>
          <w:color w:val="111111"/>
          <w:sz w:val="28"/>
          <w:szCs w:val="28"/>
          <w:rtl/>
        </w:rPr>
        <w:t xml:space="preserve">(2) یب 277 ج 8 - محمد بن علی بن محبوب عن محمد بن أحمد</w:t>
      </w:r>
    </w:p>
    <w:p>
      <w:pPr>
        <w:pStyle w:val="BookText"/>
      </w:pPr>
      <w:r>
        <w:rPr>
          <w:rFonts w:ascii="IRNazanin" w:hAnsi="IRNazanin" w:eastAsia="IRNazanin" w:cs="IRNazanin"/>
          <w:lang w:bidi="fa-IR"/>
          <w:color w:val="111111"/>
          <w:sz w:val="28"/>
          <w:szCs w:val="28"/>
          <w:rtl/>
        </w:rPr>
        <w:t xml:space="preserve">العلوی (عن العمر کی - ئل) عن علی بن جعفر عن أخیه موسی بن جعفر</w:t>
      </w:r>
    </w:p>
    <w:p>
      <w:pPr>
        <w:pStyle w:val="BookText"/>
      </w:pPr>
      <w:r>
        <w:rPr>
          <w:rFonts w:ascii="IRNazanin" w:hAnsi="IRNazanin" w:eastAsia="IRNazanin" w:cs="IRNazanin"/>
          <w:lang w:bidi="fa-IR"/>
          <w:color w:val="111111"/>
          <w:sz w:val="28"/>
          <w:szCs w:val="28"/>
          <w:rtl/>
        </w:rPr>
        <w:t xml:space="preserve">علیهما السلام قال: سألته عن المکاتب هل علیه فطرة (شهر - فقیه)</w:t>
      </w:r>
    </w:p>
    <w:p>
      <w:pPr>
        <w:pStyle w:val="BookText"/>
      </w:pPr>
      <w:r>
        <w:rPr>
          <w:rFonts w:ascii="IRNazanin" w:hAnsi="IRNazanin" w:eastAsia="IRNazanin" w:cs="IRNazanin"/>
          <w:lang w:bidi="fa-IR"/>
          <w:color w:val="111111"/>
          <w:sz w:val="28"/>
          <w:szCs w:val="28"/>
          <w:rtl/>
        </w:rPr>
        <w:t xml:space="preserve">رمضان أو علی من کاتبه (أ - یب) ویجوز شهادته قال: الفطرة علیه</w:t>
      </w:r>
    </w:p>
    <w:p>
      <w:pPr>
        <w:pStyle w:val="BookText"/>
      </w:pPr>
      <w:r>
        <w:rPr>
          <w:rFonts w:ascii="IRNazanin" w:hAnsi="IRNazanin" w:eastAsia="IRNazanin" w:cs="IRNazanin"/>
          <w:lang w:bidi="fa-IR"/>
          <w:color w:val="111111"/>
          <w:sz w:val="28"/>
          <w:szCs w:val="28"/>
          <w:rtl/>
        </w:rPr>
        <w:t xml:space="preserve">ولا تجوز شهادته. فقیه 117 ج 2 - سأل علی بن جعفر أخاه موسی بن</w:t>
      </w:r>
    </w:p>
    <w:p>
      <w:pPr>
        <w:pStyle w:val="BookText"/>
      </w:pPr>
      <w:r>
        <w:rPr>
          <w:rFonts w:ascii="IRNazanin" w:hAnsi="IRNazanin" w:eastAsia="IRNazanin" w:cs="IRNazanin"/>
          <w:lang w:bidi="fa-IR"/>
          <w:color w:val="111111"/>
          <w:sz w:val="28"/>
          <w:szCs w:val="28"/>
          <w:rtl/>
        </w:rPr>
        <w:t xml:space="preserve">جعفر علیهم السلام عن المکاتب (وذکر مثله). قرب الإسناد 120 - عبد الله</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الحسن عن جده علی بن جعفر عن أخیه موسی بن جعفر علیهما السلام</w:t>
      </w:r>
    </w:p>
    <w:p>
      <w:pPr>
        <w:pStyle w:val="BookText"/>
      </w:pPr>
      <w:r>
        <w:rPr>
          <w:rFonts w:ascii="IRNazanin" w:hAnsi="IRNazanin" w:eastAsia="IRNazanin" w:cs="IRNazanin"/>
          <w:lang w:bidi="fa-IR"/>
          <w:color w:val="111111"/>
          <w:sz w:val="28"/>
          <w:szCs w:val="28"/>
          <w:rtl/>
        </w:rPr>
        <w:t xml:space="preserve">(نحوه). البحار 263 ج 10 - ما وصل الینا من أخبار علی بن جعفر عن</w:t>
      </w:r>
    </w:p>
    <w:p>
      <w:pPr>
        <w:pStyle w:val="BookText"/>
      </w:pPr>
      <w:r>
        <w:rPr>
          <w:rFonts w:ascii="IRNazanin" w:hAnsi="IRNazanin" w:eastAsia="IRNazanin" w:cs="IRNazanin"/>
          <w:lang w:bidi="fa-IR"/>
          <w:color w:val="111111"/>
          <w:sz w:val="28"/>
          <w:szCs w:val="28"/>
          <w:rtl/>
        </w:rPr>
        <w:t xml:space="preserve">أخیه موسی بن جعفر علیهما السلام (نحوه).</w:t>
      </w:r>
    </w:p>
    <w:p>
      <w:pPr>
        <w:pStyle w:val="BookText"/>
      </w:pPr>
      <w:r>
        <w:rPr>
          <w:rFonts w:ascii="IRNazanin" w:hAnsi="IRNazanin" w:eastAsia="IRNazanin" w:cs="IRNazanin"/>
          <w:lang w:bidi="fa-IR"/>
          <w:color w:val="111111"/>
          <w:sz w:val="28"/>
          <w:szCs w:val="28"/>
          <w:rtl/>
        </w:rPr>
        <w:t xml:space="preserve">وتقدم فی کثیر من أحادیث باب (3) وجوب الصوم والافطار عند</w:t>
      </w:r>
    </w:p>
    <w:p>
      <w:pPr>
        <w:pStyle w:val="BookText"/>
      </w:pPr>
      <w:r>
        <w:rPr>
          <w:rFonts w:ascii="IRNazanin" w:hAnsi="IRNazanin" w:eastAsia="IRNazanin" w:cs="IRNazanin"/>
          <w:lang w:bidi="fa-IR"/>
          <w:color w:val="111111"/>
          <w:sz w:val="28"/>
          <w:szCs w:val="28"/>
          <w:rtl/>
        </w:rPr>
        <w:t xml:space="preserve">رؤیة الهلال من أبواب فضل صوم شهر رمضان وباب (6) أن الهلال</w:t>
      </w:r>
    </w:p>
    <w:p>
      <w:pPr>
        <w:pStyle w:val="BookText"/>
      </w:pPr>
      <w:r>
        <w:rPr>
          <w:rFonts w:ascii="IRNazanin" w:hAnsi="IRNazanin" w:eastAsia="IRNazanin" w:cs="IRNazanin"/>
          <w:lang w:bidi="fa-IR"/>
          <w:color w:val="111111"/>
          <w:sz w:val="28"/>
          <w:szCs w:val="28"/>
          <w:rtl/>
        </w:rPr>
        <w:t xml:space="preserve">یثبت بشهادة رجلین عدلین ما یدل باطلاقه علی قبول شهادة المکاتب إذا</w:t>
      </w:r>
    </w:p>
    <w:p>
      <w:pPr>
        <w:pStyle w:val="BookText"/>
      </w:pPr>
      <w:r>
        <w:rPr>
          <w:rFonts w:ascii="IRNazanin" w:hAnsi="IRNazanin" w:eastAsia="IRNazanin" w:cs="IRNazanin"/>
          <w:lang w:bidi="fa-IR"/>
          <w:color w:val="111111"/>
          <w:sz w:val="28"/>
          <w:szCs w:val="28"/>
          <w:rtl/>
        </w:rPr>
        <w:t xml:space="preserve">کان عادلا وفی أحادیث باب (3) وجوب أداء الفطرة عن النفس وعن</w:t>
      </w:r>
    </w:p>
    <w:p>
      <w:pPr>
        <w:pStyle w:val="BookText"/>
      </w:pPr>
      <w:r>
        <w:rPr>
          <w:rFonts w:ascii="IRNazanin" w:hAnsi="IRNazanin" w:eastAsia="IRNazanin" w:cs="IRNazanin"/>
          <w:lang w:bidi="fa-IR"/>
          <w:color w:val="111111"/>
          <w:sz w:val="28"/>
          <w:szCs w:val="28"/>
          <w:rtl/>
        </w:rPr>
        <w:t xml:space="preserve">جمیع من یعول من أبواب زکاة الفطرة ما یدل علی أن فطرة العبد علی</w:t>
      </w:r>
    </w:p>
    <w:p>
      <w:pPr>
        <w:pStyle w:val="BookText"/>
      </w:pPr>
      <w:r>
        <w:rPr>
          <w:rFonts w:ascii="IRNazanin" w:hAnsi="IRNazanin" w:eastAsia="IRNazanin" w:cs="IRNazanin"/>
          <w:lang w:bidi="fa-IR"/>
          <w:color w:val="111111"/>
          <w:sz w:val="28"/>
          <w:szCs w:val="28"/>
          <w:rtl/>
        </w:rPr>
        <w:t xml:space="preserve">مولاه وفی روایة حماد (1) من باب (4) أن المالک یؤدی الفطرة عن</w:t>
      </w:r>
    </w:p>
    <w:p>
      <w:pPr>
        <w:pStyle w:val="BookText"/>
      </w:pPr>
      <w:r>
        <w:rPr>
          <w:rFonts w:ascii="IRNazanin" w:hAnsi="IRNazanin" w:eastAsia="IRNazanin" w:cs="IRNazanin"/>
          <w:lang w:bidi="fa-IR"/>
          <w:color w:val="111111"/>
          <w:sz w:val="28"/>
          <w:szCs w:val="28"/>
          <w:rtl/>
        </w:rPr>
        <w:t xml:space="preserve">المکاتب وعبده قوله علیه السلام یؤدی الرجل زکاة الفطرة عن مکاتبه</w:t>
      </w:r>
    </w:p>
    <w:p>
      <w:pPr>
        <w:pStyle w:val="BookText"/>
      </w:pPr>
      <w:r>
        <w:rPr>
          <w:rFonts w:ascii="IRNazanin" w:hAnsi="IRNazanin" w:eastAsia="IRNazanin" w:cs="IRNazanin"/>
          <w:lang w:bidi="fa-IR"/>
          <w:color w:val="111111"/>
          <w:sz w:val="28"/>
          <w:szCs w:val="28"/>
          <w:rtl/>
        </w:rPr>
        <w:t xml:space="preserve">ورقیق امرأته وفی روایة علی بن جعفر (2) قوله الفطرة علیه (ای علی</w:t>
      </w:r>
    </w:p>
    <w:p>
      <w:pPr>
        <w:pStyle w:val="BookText"/>
      </w:pPr>
      <w:r>
        <w:rPr>
          <w:rFonts w:ascii="IRNazanin" w:hAnsi="IRNazanin" w:eastAsia="IRNazanin" w:cs="IRNazanin"/>
          <w:lang w:bidi="fa-IR"/>
          <w:color w:val="111111"/>
          <w:sz w:val="28"/>
          <w:szCs w:val="28"/>
          <w:rtl/>
        </w:rPr>
        <w:t xml:space="preserve">المکاتب) ولا تجوز شهادته، ولا حظ سائر أحادیث الباب فان فیها</w:t>
      </w:r>
    </w:p>
    <w:p>
      <w:pPr>
        <w:pStyle w:val="BookText"/>
      </w:pPr>
      <w:r>
        <w:rPr>
          <w:rFonts w:ascii="IRNazanin" w:hAnsi="IRNazanin" w:eastAsia="IRNazanin" w:cs="IRNazanin"/>
          <w:lang w:bidi="fa-IR"/>
          <w:color w:val="111111"/>
          <w:sz w:val="28"/>
          <w:szCs w:val="28"/>
          <w:rtl/>
        </w:rPr>
        <w:t xml:space="preserve">ما یناسب ذلک.</w:t>
      </w:r>
    </w:p>
    <w:p>
      <w:pPr>
        <w:pStyle w:val="BookText"/>
      </w:pPr>
      <w:r>
        <w:rPr>
          <w:rFonts w:ascii="IRNazanin" w:hAnsi="IRNazanin" w:eastAsia="IRNazanin" w:cs="IRNazanin"/>
          <w:lang w:bidi="fa-IR"/>
          <w:color w:val="111111"/>
          <w:sz w:val="28"/>
          <w:szCs w:val="28"/>
          <w:rtl/>
        </w:rPr>
        <w:t xml:space="preserve">وفی روایة الحلبی (5) من باب (6) أن المکاتب إذا أدی شیئا أعتق</w:t>
      </w:r>
    </w:p>
    <w:p>
      <w:pPr>
        <w:pStyle w:val="BookText"/>
      </w:pPr>
      <w:r>
        <w:rPr>
          <w:rFonts w:ascii="IRNazanin" w:hAnsi="IRNazanin" w:eastAsia="IRNazanin" w:cs="IRNazanin"/>
          <w:lang w:bidi="fa-IR"/>
          <w:color w:val="111111"/>
          <w:sz w:val="28"/>
          <w:szCs w:val="28"/>
          <w:rtl/>
        </w:rPr>
        <w:t xml:space="preserve">بقدر ما أدی من أبوابه قوله علیه السلام ویجلد (المکاتب) فی الحد علی</w:t>
      </w:r>
    </w:p>
    <w:p>
      <w:pPr>
        <w:pStyle w:val="BookText"/>
      </w:pPr>
      <w:r>
        <w:rPr>
          <w:rFonts w:ascii="IRNazanin" w:hAnsi="IRNazanin" w:eastAsia="IRNazanin" w:cs="IRNazanin"/>
          <w:lang w:bidi="fa-IR"/>
          <w:color w:val="111111"/>
          <w:sz w:val="28"/>
          <w:szCs w:val="28"/>
          <w:rtl/>
        </w:rPr>
        <w:t xml:space="preserve">قدر ما أعتق منه، وقوله علیه السلام ان کان معه (ای المکاتب) رجل</w:t>
      </w:r>
    </w:p>
    <w:p>
      <w:pPr>
        <w:pStyle w:val="BookText"/>
      </w:pPr>
      <w:r>
        <w:rPr>
          <w:rFonts w:ascii="Amiri" w:hAnsi="Amiri" w:eastAsia="Amiri" w:cs="Amiri"/>
          <w:lang w:bidi="ar-SA"/>
          <w:color w:val="111111"/>
          <w:sz w:val="28"/>
          <w:szCs w:val="28"/>
          <w:rtl/>
        </w:rPr>
        <w:t xml:space="preserve">وامرأة جازت شهادته.</w:t>
      </w:r>
    </w:p>
    <w:p>
      <w:pPr>
        <w:pStyle w:val="BookText"/>
      </w:pPr>
      <w:r>
        <w:rPr>
          <w:rFonts w:ascii="IRNazanin" w:hAnsi="IRNazanin" w:eastAsia="IRNazanin" w:cs="IRNazanin"/>
          <w:lang w:bidi="fa-IR"/>
          <w:color w:val="111111"/>
          <w:sz w:val="28"/>
          <w:szCs w:val="28"/>
          <w:rtl/>
        </w:rPr>
        <w:t xml:space="preserve">ویأتی فی أحادیث باب قبول شهادة المملوک والمکاتب لغیر موالیهما</w:t>
      </w:r>
    </w:p>
    <w:p>
      <w:pPr>
        <w:pStyle w:val="BookText"/>
      </w:pPr>
      <w:r>
        <w:rPr>
          <w:rFonts w:ascii="IRNazanin" w:hAnsi="IRNazanin" w:eastAsia="IRNazanin" w:cs="IRNazanin"/>
          <w:lang w:bidi="fa-IR"/>
          <w:color w:val="111111"/>
          <w:sz w:val="28"/>
          <w:szCs w:val="28"/>
          <w:rtl/>
        </w:rPr>
        <w:t xml:space="preserve">من أبواب الشهادات ما یدل علی بعض المقصود.</w:t>
      </w:r>
    </w:p>
    <w:p>
      <w:pPr>
        <w:pStyle w:val="BookText"/>
      </w:pPr>
      <w:r>
        <w:rPr>
          <w:rFonts w:ascii="IRNazanin" w:hAnsi="IRNazanin" w:eastAsia="IRNazanin" w:cs="IRNazanin"/>
          <w:lang w:bidi="fa-IR"/>
          <w:color w:val="111111"/>
          <w:sz w:val="28"/>
          <w:szCs w:val="28"/>
          <w:rtl/>
        </w:rPr>
        <w:t xml:space="preserve">وفی أحادیث باب ان المملوک إذا تحرر بعضه ثم زنی فعلیه الحد</w:t>
      </w:r>
    </w:p>
    <w:p>
      <w:pPr>
        <w:pStyle w:val="BookText"/>
      </w:pPr>
      <w:r>
        <w:rPr>
          <w:rFonts w:ascii="IRNazanin" w:hAnsi="IRNazanin" w:eastAsia="IRNazanin" w:cs="IRNazanin"/>
          <w:lang w:bidi="fa-IR"/>
          <w:color w:val="111111"/>
          <w:sz w:val="28"/>
          <w:szCs w:val="28"/>
          <w:rtl/>
        </w:rPr>
        <w:t xml:space="preserve">بقدر الحریة من أبواب حد الزنی ما یدل علی بعض المقصود وفی روایة</w:t>
      </w:r>
    </w:p>
    <w:p>
      <w:pPr>
        <w:pStyle w:val="BookText"/>
      </w:pPr>
      <w:r>
        <w:rPr>
          <w:rFonts w:ascii="IRNazanin" w:hAnsi="IRNazanin" w:eastAsia="IRNazanin" w:cs="IRNazanin"/>
          <w:lang w:bidi="fa-IR"/>
          <w:color w:val="111111"/>
          <w:sz w:val="28"/>
          <w:szCs w:val="28"/>
          <w:rtl/>
        </w:rPr>
        <w:t xml:space="preserve">ابن سنان من باب حکم جنایة المکاتب خطأ من أبواب العاقلة قوله (ع) علیه</w:t>
      </w:r>
    </w:p>
    <w:p>
      <w:pPr>
        <w:pStyle w:val="BookText"/>
      </w:pPr>
      <w:r>
        <w:rPr>
          <w:rFonts w:ascii="IRNazanin" w:hAnsi="IRNazanin" w:eastAsia="IRNazanin" w:cs="IRNazanin"/>
          <w:lang w:bidi="fa-IR"/>
          <w:color w:val="111111"/>
          <w:sz w:val="28"/>
          <w:szCs w:val="28"/>
          <w:rtl/>
        </w:rPr>
        <w:t xml:space="preserve">(ای المکاتب) دیته بقدر ما أعتق وعلی مولاه ما بقی من قیمة المملوک</w:t>
      </w:r>
    </w:p>
    <w:p>
      <w:pPr>
        <w:pStyle w:val="BookText"/>
      </w:pPr>
      <w:r>
        <w:rPr>
          <w:rFonts w:ascii="IRNazanin" w:hAnsi="IRNazanin" w:eastAsia="IRNazanin" w:cs="IRNazanin"/>
          <w:lang w:bidi="fa-IR"/>
          <w:color w:val="111111"/>
          <w:sz w:val="28"/>
          <w:szCs w:val="28"/>
          <w:rtl/>
        </w:rPr>
        <w:t xml:space="preserve">فان عجز المکاتب فلا عاقلة له انما ذلک علی امام المسلمین.</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01" w:name="pg12422_156898"/>
    <w:bookmarkEnd w:id="201"/>
    <w:p>
      <w:pPr>
        <w:pStyle w:val="Heading4"/>
      </w:pPr>
      <w:bookmarkStart w:id="568" w:name="_Toc305"/>
      <w:r>
        <w:t>(22) باب ما ورد فی أن أول من کاتب لقمان الحکیم</w:t>
      </w:r>
      <w:bookmarkEnd w:id="568"/>
    </w:p>
    <w:p>
      <w:pPr>
        <w:pStyle w:val="BookText"/>
      </w:pPr>
      <w:r>
        <w:rPr>
          <w:rFonts w:ascii="IRNazanin" w:hAnsi="IRNazanin" w:eastAsia="IRNazanin" w:cs="IRNazanin"/>
          <w:lang w:bidi="fa-IR"/>
          <w:color w:val="111111"/>
          <w:sz w:val="28"/>
          <w:szCs w:val="28"/>
          <w:rtl/>
        </w:rPr>
        <w:t xml:space="preserve">1246 (1) الجعفریات 240 - بأسناده عن علی علیه السلام أنه قال</w:t>
      </w:r>
    </w:p>
    <w:p>
      <w:pPr>
        <w:pStyle w:val="BookText"/>
      </w:pPr>
      <w:r>
        <w:rPr>
          <w:rFonts w:ascii="IRNazanin" w:hAnsi="IRNazanin" w:eastAsia="IRNazanin" w:cs="IRNazanin"/>
          <w:lang w:bidi="fa-IR"/>
          <w:color w:val="111111"/>
          <w:sz w:val="28"/>
          <w:szCs w:val="28"/>
          <w:rtl/>
        </w:rPr>
        <w:t xml:space="preserve">أول من هشم من العرب جمیعا جدنا هاشم وأول من عرقب جعفر بن أبی</w:t>
      </w:r>
    </w:p>
    <w:p>
      <w:pPr>
        <w:pStyle w:val="BookText"/>
      </w:pPr>
      <w:r>
        <w:rPr>
          <w:rFonts w:ascii="IRNazanin" w:hAnsi="IRNazanin" w:eastAsia="IRNazanin" w:cs="IRNazanin"/>
          <w:lang w:bidi="fa-IR"/>
          <w:color w:val="111111"/>
          <w:sz w:val="28"/>
          <w:szCs w:val="28"/>
          <w:rtl/>
        </w:rPr>
        <w:t xml:space="preserve">طالب ذو الجناحین یوم موتة وأول من ارتبط فرسا فی سبیل الله</w:t>
      </w:r>
    </w:p>
    <w:p>
      <w:pPr>
        <w:pStyle w:val="BookText"/>
      </w:pPr>
      <w:r>
        <w:rPr>
          <w:rFonts w:ascii="IRNazanin" w:hAnsi="IRNazanin" w:eastAsia="IRNazanin" w:cs="IRNazanin"/>
          <w:lang w:bidi="fa-IR"/>
          <w:color w:val="111111"/>
          <w:sz w:val="28"/>
          <w:szCs w:val="28"/>
          <w:rtl/>
        </w:rPr>
        <w:t xml:space="preserve">تبارک وتعالی المقداد بن اسود الکندی وأول من رمی سهما فی سبیل الله</w:t>
      </w:r>
    </w:p>
    <w:p>
      <w:pPr>
        <w:pStyle w:val="BookText"/>
      </w:pPr>
      <w:r>
        <w:rPr>
          <w:rFonts w:ascii="IRNazanin" w:hAnsi="IRNazanin" w:eastAsia="IRNazanin" w:cs="IRNazanin"/>
          <w:lang w:bidi="fa-IR"/>
          <w:color w:val="111111"/>
          <w:sz w:val="28"/>
          <w:szCs w:val="28"/>
          <w:rtl/>
        </w:rPr>
        <w:t xml:space="preserve">تبارک وتعالی سعد ابن أبی وقاص وأول شهید فی الاسلام مهجع وأول</w:t>
      </w:r>
    </w:p>
    <w:p>
      <w:pPr>
        <w:pStyle w:val="BookText"/>
      </w:pPr>
      <w:r>
        <w:rPr>
          <w:rFonts w:ascii="IRNazanin" w:hAnsi="IRNazanin" w:eastAsia="IRNazanin" w:cs="IRNazanin"/>
          <w:lang w:bidi="fa-IR"/>
          <w:color w:val="111111"/>
          <w:sz w:val="28"/>
          <w:szCs w:val="28"/>
          <w:rtl/>
        </w:rPr>
        <w:t xml:space="preserve">مولود فی الاسلام عبد الله بن الزبیر وأول من کاتب لقمان الحکیم وکان</w:t>
      </w:r>
    </w:p>
    <w:p>
      <w:pPr>
        <w:pStyle w:val="BookText"/>
      </w:pPr>
      <w:r>
        <w:rPr>
          <w:rFonts w:ascii="IRNazanin" w:hAnsi="IRNazanin" w:eastAsia="IRNazanin" w:cs="IRNazanin"/>
          <w:lang w:bidi="fa-IR"/>
          <w:color w:val="111111"/>
          <w:sz w:val="28"/>
          <w:szCs w:val="28"/>
          <w:rtl/>
        </w:rPr>
        <w:t xml:space="preserve">عبدا حبشیا.</w:t>
      </w:r>
    </w:p>
    <w:p>
      <w:pPr>
        <w:pStyle w:val="Heading3"/>
      </w:pPr>
      <w:bookmarkStart w:id="569" w:name="_Toc306"/>
      <w:r>
        <w:t>أبواب الاستیلاد</w:t>
      </w:r>
      <w:bookmarkEnd w:id="569"/>
    </w:p>
    <w:p>
      <w:pPr>
        <w:pStyle w:val="Heading4"/>
      </w:pPr>
      <w:bookmarkStart w:id="570" w:name="_Toc307"/>
      <w:r>
        <w:t>(1) باب ان أم الولد مملوکة ما دام سیدها حیا وجواز أخذ الرجل...</w:t>
      </w:r>
      <w:bookmarkEnd w:id="570"/>
    </w:p>
    <w:p>
      <w:pPr>
        <w:pStyle w:val="BookText"/>
      </w:pPr>
      <w:r>
        <w:rPr>
          <w:rFonts w:ascii="IRNazanin" w:hAnsi="IRNazanin" w:eastAsia="IRNazanin" w:cs="IRNazanin"/>
          <w:lang w:bidi="fa-IR"/>
          <w:color w:val="111111"/>
          <w:sz w:val="28"/>
          <w:szCs w:val="28"/>
          <w:rtl/>
        </w:rPr>
        <w:t xml:space="preserve">*باب ان أم الولد مملوکة ما دام سیدها حیا وجواز أخذ الرجل ما وهبه لام ولده وجواز بیعها فی ثمن رقبتها مع اعسار مولاها *</w:t>
      </w:r>
    </w:p>
    <w:p>
      <w:pPr>
        <w:pStyle w:val="BookText"/>
      </w:pPr>
      <w:r>
        <w:rPr>
          <w:rFonts w:ascii="IRNazanin" w:hAnsi="IRNazanin" w:eastAsia="IRNazanin" w:cs="IRNazanin"/>
          <w:lang w:bidi="fa-IR"/>
          <w:color w:val="111111"/>
          <w:sz w:val="28"/>
          <w:szCs w:val="28"/>
          <w:rtl/>
        </w:rPr>
        <w:t xml:space="preserve">1247 (1) یب 237 ج 8 - صا 11 ج 4 - محمد بن یعقوب عن</w:t>
      </w:r>
    </w:p>
    <w:p>
      <w:pPr>
        <w:pStyle w:val="BookText"/>
      </w:pPr>
      <w:r>
        <w:rPr>
          <w:rFonts w:ascii="IRNazanin" w:hAnsi="IRNazanin" w:eastAsia="IRNazanin" w:cs="IRNazanin"/>
          <w:lang w:bidi="fa-IR"/>
          <w:color w:val="111111"/>
          <w:sz w:val="28"/>
          <w:szCs w:val="28"/>
          <w:rtl/>
        </w:rPr>
        <w:t xml:space="preserve">کا 191 ج 6 - علی بن إبراهیم عن أبیه عن فقیه 82 ج 3 - (الحسن -</w:t>
      </w:r>
    </w:p>
    <w:p>
      <w:pPr>
        <w:pStyle w:val="BookText"/>
      </w:pPr>
      <w:r>
        <w:rPr>
          <w:rFonts w:ascii="IRNazanin" w:hAnsi="IRNazanin" w:eastAsia="IRNazanin" w:cs="IRNazanin"/>
          <w:lang w:bidi="fa-IR"/>
          <w:color w:val="111111"/>
          <w:sz w:val="28"/>
          <w:szCs w:val="28"/>
          <w:rtl/>
        </w:rPr>
        <w:t xml:space="preserve">فقیه) ابن محبوب عن (علی - کا - فقیه) ابن رئاب عن زرارة عن أبی</w:t>
      </w:r>
    </w:p>
    <w:p>
      <w:pPr>
        <w:pStyle w:val="BookText"/>
      </w:pPr>
      <w:r>
        <w:rPr>
          <w:rFonts w:ascii="IRNazanin" w:hAnsi="IRNazanin" w:eastAsia="IRNazanin" w:cs="IRNazanin"/>
          <w:lang w:bidi="fa-IR"/>
          <w:color w:val="111111"/>
          <w:sz w:val="28"/>
          <w:szCs w:val="28"/>
          <w:rtl/>
        </w:rPr>
        <w:t xml:space="preserve">جعفر علیه السلام قال: سألته عن أم الولد قال: أمة تباع وتورث وتوهب</w:t>
      </w:r>
    </w:p>
    <w:p>
      <w:pPr>
        <w:pStyle w:val="BookText"/>
      </w:pPr>
      <w:r>
        <w:rPr>
          <w:rFonts w:ascii="IRNazanin" w:hAnsi="IRNazanin" w:eastAsia="IRNazanin" w:cs="IRNazanin"/>
          <w:lang w:bidi="fa-IR"/>
          <w:color w:val="111111"/>
          <w:sz w:val="28"/>
          <w:szCs w:val="28"/>
          <w:rtl/>
        </w:rPr>
        <w:t xml:space="preserve">وحدها حد الأمة. (قال الشیخ (ره) فی صا - هذا الخبر عام فی جواز</w:t>
      </w:r>
    </w:p>
    <w:p>
      <w:pPr>
        <w:pStyle w:val="BookText"/>
      </w:pPr>
      <w:r>
        <w:rPr>
          <w:rFonts w:ascii="IRNazanin" w:hAnsi="IRNazanin" w:eastAsia="IRNazanin" w:cs="IRNazanin"/>
          <w:lang w:bidi="fa-IR"/>
          <w:color w:val="111111"/>
          <w:sz w:val="28"/>
          <w:szCs w:val="28"/>
          <w:rtl/>
        </w:rPr>
        <w:t xml:space="preserve">بیع أمهات الأولاد علی کل حال وینبغی ان نخصه بما ورد من الاخبار</w:t>
      </w:r>
    </w:p>
    <w:p>
      <w:pPr>
        <w:pStyle w:val="BookText"/>
      </w:pPr>
      <w:r>
        <w:rPr>
          <w:rFonts w:ascii="IRNazanin" w:hAnsi="IRNazanin" w:eastAsia="IRNazanin" w:cs="IRNazanin"/>
          <w:lang w:bidi="fa-IR"/>
          <w:color w:val="111111"/>
          <w:sz w:val="28"/>
          <w:szCs w:val="28"/>
          <w:rtl/>
        </w:rPr>
        <w:t xml:space="preserve">التی تضمنت أنها أنما تباع فی ثمن رقبتها).</w:t>
      </w:r>
    </w:p>
    <w:p>
      <w:pPr>
        <w:pStyle w:val="BookText"/>
      </w:pPr>
      <w:r>
        <w:rPr>
          <w:rFonts w:ascii="IRNazanin" w:hAnsi="IRNazanin" w:eastAsia="IRNazanin" w:cs="IRNazanin"/>
          <w:lang w:bidi="fa-IR"/>
          <w:color w:val="111111"/>
          <w:sz w:val="28"/>
          <w:szCs w:val="28"/>
          <w:rtl/>
        </w:rPr>
        <w:t xml:space="preserve">وتقدم فی أحادیث باب (5) جواز بیع أم الولد فی ثمن رقبتها من</w:t>
      </w:r>
    </w:p>
    <w:p>
      <w:pPr>
        <w:pStyle w:val="BookText"/>
      </w:pPr>
      <w:r>
        <w:rPr>
          <w:rFonts w:ascii="IRNazanin" w:hAnsi="IRNazanin" w:eastAsia="IRNazanin" w:cs="IRNazanin"/>
          <w:lang w:bidi="fa-IR"/>
          <w:color w:val="111111"/>
          <w:sz w:val="28"/>
          <w:szCs w:val="28"/>
          <w:rtl/>
        </w:rPr>
        <w:t xml:space="preserve">أبواب بیع العبید ما یدل علی بعض المقصود فراجع.</w:t>
      </w:r>
    </w:p>
    <w:p>
      <w:pPr>
        <w:pStyle w:val="BookText"/>
      </w:pPr>
      <w:r>
        <w:rPr>
          <w:rFonts w:ascii="IRNazanin" w:hAnsi="IRNazanin" w:eastAsia="IRNazanin" w:cs="IRNazanin"/>
          <w:lang w:bidi="fa-IR"/>
          <w:color w:val="111111"/>
          <w:sz w:val="28"/>
          <w:szCs w:val="28"/>
          <w:rtl/>
        </w:rPr>
        <w:t xml:space="preserve">وفی روایة ابن بزیع (13) من باب (7) حکم الرجوع فی الهبة</w:t>
      </w:r>
    </w:p>
    <w:p>
      <w:pPr>
        <w:pStyle w:val="BookText"/>
      </w:pPr>
      <w:r>
        <w:rPr>
          <w:rFonts w:ascii="IRNazanin" w:hAnsi="IRNazanin" w:eastAsia="IRNazanin" w:cs="IRNazanin"/>
          <w:lang w:bidi="fa-IR"/>
          <w:color w:val="111111"/>
          <w:sz w:val="28"/>
          <w:szCs w:val="28"/>
          <w:rtl/>
        </w:rPr>
        <w:t xml:space="preserve">والنحل قبل القبض وبعده من أبواب الهبات قوله یأخذ من أم ولده شیئا</w:t>
      </w:r>
    </w:p>
    <w:p>
      <w:pPr>
        <w:pStyle w:val="BookText"/>
      </w:pPr>
      <w:r>
        <w:rPr>
          <w:rFonts w:ascii="IRNazanin" w:hAnsi="IRNazanin" w:eastAsia="IRNazanin" w:cs="IRNazanin"/>
          <w:lang w:bidi="fa-IR"/>
          <w:color w:val="111111"/>
          <w:sz w:val="28"/>
          <w:szCs w:val="28"/>
          <w:rtl/>
        </w:rPr>
        <w:t xml:space="preserve">وهبه لها (إلی أن قال علیه السلام) نعم إذا کانت أم ولده.</w:t>
      </w:r>
    </w:p>
    <w:p>
      <w:pPr>
        <w:pStyle w:val="BookText"/>
      </w:pPr>
      <w:r>
        <w:rPr>
          <w:rFonts w:ascii="IRNazanin" w:hAnsi="IRNazanin" w:eastAsia="IRNazanin" w:cs="IRNazanin"/>
          <w:lang w:bidi="fa-IR"/>
          <w:color w:val="111111"/>
          <w:sz w:val="28"/>
          <w:szCs w:val="28"/>
          <w:rtl/>
        </w:rPr>
        <w:t xml:space="preserve">ویأتی فی أحادیث الباب التالی وما یتلوه وغیرها ما یدل علی صدر</w:t>
      </w:r>
    </w:p>
    <w:p>
      <w:pPr>
        <w:pStyle w:val="BookText"/>
      </w:pPr>
      <w:r>
        <w:rPr>
          <w:rFonts w:ascii="IRNazanin" w:hAnsi="IRNazanin" w:eastAsia="IRNazanin" w:cs="IRNazanin"/>
          <w:lang w:bidi="fa-IR"/>
          <w:color w:val="111111"/>
          <w:sz w:val="28"/>
          <w:szCs w:val="28"/>
          <w:rtl/>
        </w:rPr>
        <w:t xml:space="preserve">الباب. وفی روایة أبی بصیر (1) من باب (4) ان أم الولد إذا مات ولدها</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02" w:name="pg12422_156899"/>
    <w:bookmarkEnd w:id="202"/>
    <w:p>
      <w:pPr>
        <w:pStyle w:val="BookText"/>
      </w:pPr>
      <w:r>
        <w:rPr>
          <w:rFonts w:ascii="IRNazanin" w:hAnsi="IRNazanin" w:eastAsia="IRNazanin" w:cs="IRNazanin"/>
          <w:lang w:bidi="fa-IR"/>
          <w:color w:val="111111"/>
          <w:sz w:val="28"/>
          <w:szCs w:val="28"/>
          <w:rtl/>
        </w:rPr>
        <w:t xml:space="preserve">قبل أبیه فهی أمة قوله علیه السلام ان شاءوا باعوها فی الدین الذی</w:t>
      </w:r>
    </w:p>
    <w:p>
      <w:pPr>
        <w:pStyle w:val="BookText"/>
      </w:pPr>
      <w:r>
        <w:rPr>
          <w:rFonts w:ascii="IRNazanin" w:hAnsi="IRNazanin" w:eastAsia="IRNazanin" w:cs="IRNazanin"/>
          <w:lang w:bidi="fa-IR"/>
          <w:color w:val="111111"/>
          <w:sz w:val="28"/>
          <w:szCs w:val="28"/>
          <w:rtl/>
        </w:rPr>
        <w:t xml:space="preserve">یکون علی مولاها من ثمنها الخ.</w:t>
      </w:r>
    </w:p>
    <w:p>
      <w:pPr>
        <w:pStyle w:val="Heading4"/>
      </w:pPr>
      <w:bookmarkStart w:id="571" w:name="_Toc308"/>
      <w:r>
        <w:t>(2) باب أن الجاریة إذا أسقطت من سیدها بعد موته فهی أم ولد...</w:t>
      </w:r>
      <w:bookmarkEnd w:id="571"/>
    </w:p>
    <w:p>
      <w:pPr>
        <w:pStyle w:val="BookText"/>
      </w:pPr>
      <w:r>
        <w:rPr>
          <w:rFonts w:ascii="IRNazanin" w:hAnsi="IRNazanin" w:eastAsia="IRNazanin" w:cs="IRNazanin"/>
          <w:lang w:bidi="fa-IR"/>
          <w:color w:val="111111"/>
          <w:sz w:val="28"/>
          <w:szCs w:val="28"/>
          <w:rtl/>
        </w:rPr>
        <w:t xml:space="preserve">*باب أن الجاریة إذا أسقطت من سیدها بعد موته فهی أم ولد وتنعتق وحکم بیع أم الولد من الرضاع *</w:t>
      </w:r>
    </w:p>
    <w:p>
      <w:pPr>
        <w:pStyle w:val="BookText"/>
      </w:pPr>
      <w:r>
        <w:rPr>
          <w:rFonts w:ascii="IRNazanin" w:hAnsi="IRNazanin" w:eastAsia="IRNazanin" w:cs="IRNazanin"/>
          <w:lang w:bidi="fa-IR"/>
          <w:color w:val="111111"/>
          <w:sz w:val="28"/>
          <w:szCs w:val="28"/>
          <w:rtl/>
        </w:rPr>
        <w:t xml:space="preserve">1248 (1) فقیه 287 ج 3 - روی العلا عن محمد بن مسلم عن أبی</w:t>
      </w:r>
    </w:p>
    <w:p>
      <w:pPr>
        <w:pStyle w:val="BookText"/>
      </w:pPr>
      <w:r>
        <w:rPr>
          <w:rFonts w:ascii="IRNazanin" w:hAnsi="IRNazanin" w:eastAsia="IRNazanin" w:cs="IRNazanin"/>
          <w:lang w:bidi="fa-IR"/>
          <w:color w:val="111111"/>
          <w:sz w:val="28"/>
          <w:szCs w:val="28"/>
          <w:rtl/>
        </w:rPr>
        <w:t xml:space="preserve">عبد الله علیه السلام فی حدیث وقال فی جاریة لرجل وکان یأتیها</w:t>
      </w:r>
    </w:p>
    <w:p>
      <w:pPr>
        <w:pStyle w:val="BookText"/>
      </w:pPr>
      <w:r>
        <w:rPr>
          <w:rFonts w:ascii="IRNazanin" w:hAnsi="IRNazanin" w:eastAsia="IRNazanin" w:cs="IRNazanin"/>
          <w:lang w:bidi="fa-IR"/>
          <w:color w:val="111111"/>
          <w:sz w:val="28"/>
          <w:szCs w:val="28"/>
          <w:rtl/>
        </w:rPr>
        <w:t xml:space="preserve">فأسقطت سقطا منه بعد ثلاثة أشهر قال: هی أم ولد</w:t>
      </w:r>
    </w:p>
    <w:p>
      <w:pPr>
        <w:pStyle w:val="BookText"/>
      </w:pPr>
      <w:r>
        <w:rPr>
          <w:rFonts w:ascii="IRNazanin" w:hAnsi="IRNazanin" w:eastAsia="IRNazanin" w:cs="IRNazanin"/>
          <w:lang w:bidi="fa-IR"/>
          <w:color w:val="111111"/>
          <w:sz w:val="28"/>
          <w:szCs w:val="28"/>
          <w:rtl/>
        </w:rPr>
        <w:t xml:space="preserve">(2) قرب الإسناد 74 - السندی بن محمد البزاز قال حدثنی أبو</w:t>
      </w:r>
    </w:p>
    <w:p>
      <w:pPr>
        <w:pStyle w:val="BookText"/>
      </w:pPr>
      <w:r>
        <w:rPr>
          <w:rFonts w:ascii="IRNazanin" w:hAnsi="IRNazanin" w:eastAsia="IRNazanin" w:cs="IRNazanin"/>
          <w:lang w:bidi="fa-IR"/>
          <w:color w:val="111111"/>
          <w:sz w:val="28"/>
          <w:szCs w:val="28"/>
          <w:rtl/>
        </w:rPr>
        <w:t xml:space="preserve">البختری عن جعفر بن محمد عن أبیه قال: إذا أسقطت الجاریة عن سیدها</w:t>
      </w:r>
    </w:p>
    <w:p>
      <w:pPr>
        <w:pStyle w:val="BookText"/>
      </w:pPr>
      <w:r>
        <w:rPr>
          <w:rFonts w:ascii="IRNazanin" w:hAnsi="IRNazanin" w:eastAsia="IRNazanin" w:cs="IRNazanin"/>
          <w:lang w:bidi="fa-IR"/>
          <w:color w:val="111111"/>
          <w:sz w:val="28"/>
          <w:szCs w:val="28"/>
          <w:rtl/>
        </w:rPr>
        <w:t xml:space="preserve">فقد عتقت.</w:t>
      </w:r>
    </w:p>
    <w:p>
      <w:pPr>
        <w:pStyle w:val="BookText"/>
      </w:pPr>
      <w:r>
        <w:rPr>
          <w:rFonts w:ascii="IRNazanin" w:hAnsi="IRNazanin" w:eastAsia="IRNazanin" w:cs="IRNazanin"/>
          <w:lang w:bidi="fa-IR"/>
          <w:color w:val="111111"/>
          <w:sz w:val="28"/>
          <w:szCs w:val="28"/>
          <w:rtl/>
        </w:rPr>
        <w:t xml:space="preserve">ویأتی فی أحادیث باب أن الأمة إذا أرضعت ولدها سیدها صارت أم ولد</w:t>
      </w:r>
    </w:p>
    <w:p>
      <w:pPr>
        <w:pStyle w:val="BookText"/>
      </w:pPr>
      <w:r>
        <w:rPr>
          <w:rFonts w:ascii="IRNazanin" w:hAnsi="IRNazanin" w:eastAsia="IRNazanin" w:cs="IRNazanin"/>
          <w:lang w:bidi="fa-IR"/>
          <w:color w:val="111111"/>
          <w:sz w:val="28"/>
          <w:szCs w:val="28"/>
          <w:rtl/>
        </w:rPr>
        <w:t xml:space="preserve">من أبواب الرضاع ما یدل علی ذیل الباب.</w:t>
      </w:r>
    </w:p>
    <w:p>
      <w:pPr>
        <w:pStyle w:val="Heading4"/>
      </w:pPr>
      <w:bookmarkStart w:id="572" w:name="_Toc309"/>
      <w:r>
        <w:t>(3) باب ان من تزوج أمة فأولدها ثم اشتراها لم تکن أم ولد ولم...</w:t>
      </w:r>
      <w:bookmarkEnd w:id="572"/>
    </w:p>
    <w:p>
      <w:pPr>
        <w:pStyle w:val="BookText"/>
      </w:pPr>
      <w:r>
        <w:rPr>
          <w:rFonts w:ascii="IRNazanin" w:hAnsi="IRNazanin" w:eastAsia="IRNazanin" w:cs="IRNazanin"/>
          <w:lang w:bidi="fa-IR"/>
          <w:color w:val="111111"/>
          <w:sz w:val="28"/>
          <w:szCs w:val="28"/>
          <w:rtl/>
        </w:rPr>
        <w:t xml:space="preserve">*باب ان من تزوج أمة فأولدها ثم اشتراها لم تکن أم ولد ولم یحرم بیعها حتی تحمل منه بعد تملکها *</w:t>
      </w:r>
    </w:p>
    <w:p>
      <w:pPr>
        <w:pStyle w:val="BookText"/>
      </w:pPr>
      <w:r>
        <w:rPr>
          <w:rFonts w:ascii="IRNazanin" w:hAnsi="IRNazanin" w:eastAsia="IRNazanin" w:cs="IRNazanin"/>
          <w:lang w:bidi="fa-IR"/>
          <w:color w:val="111111"/>
          <w:sz w:val="28"/>
          <w:szCs w:val="28"/>
          <w:rtl/>
        </w:rPr>
        <w:t xml:space="preserve">1250 (1) یب 482 ج 7 - الحسن بن محبوب عن محمد بن مارد</w:t>
      </w:r>
    </w:p>
    <w:p>
      <w:pPr>
        <w:pStyle w:val="BookText"/>
      </w:pPr>
      <w:r>
        <w:rPr>
          <w:rFonts w:ascii="IRNazanin" w:hAnsi="IRNazanin" w:eastAsia="IRNazanin" w:cs="IRNazanin"/>
          <w:lang w:bidi="fa-IR"/>
          <w:color w:val="111111"/>
          <w:sz w:val="28"/>
          <w:szCs w:val="28"/>
          <w:rtl/>
        </w:rPr>
        <w:t xml:space="preserve">عن أبی عبد الله علیه السلام فی الرجل یتزوج الأمة فتلد منه أولادا ثم</w:t>
      </w:r>
    </w:p>
    <w:p>
      <w:pPr>
        <w:pStyle w:val="BookText"/>
      </w:pPr>
      <w:r>
        <w:rPr>
          <w:rFonts w:ascii="IRNazanin" w:hAnsi="IRNazanin" w:eastAsia="IRNazanin" w:cs="IRNazanin"/>
          <w:lang w:bidi="fa-IR"/>
          <w:color w:val="111111"/>
          <w:sz w:val="28"/>
          <w:szCs w:val="28"/>
          <w:rtl/>
        </w:rPr>
        <w:t xml:space="preserve">یشتریها فتمکث عنده ما شاء الله لم تلد منه شیئا بعد ما ملکها ثم یبدو له</w:t>
      </w:r>
    </w:p>
    <w:p>
      <w:pPr>
        <w:pStyle w:val="BookText"/>
      </w:pPr>
      <w:r>
        <w:rPr>
          <w:rFonts w:ascii="IRNazanin" w:hAnsi="IRNazanin" w:eastAsia="IRNazanin" w:cs="IRNazanin"/>
          <w:lang w:bidi="fa-IR"/>
          <w:color w:val="111111"/>
          <w:sz w:val="28"/>
          <w:szCs w:val="28"/>
          <w:rtl/>
        </w:rPr>
        <w:t xml:space="preserve">فی بیعها قال هی أمة ان شاء باع ما لم یحدث عنده حمل بعد ذلک،</w:t>
      </w:r>
    </w:p>
    <w:p>
      <w:pPr>
        <w:pStyle w:val="BookText"/>
      </w:pPr>
      <w:r>
        <w:rPr>
          <w:rFonts w:ascii="IRNazanin" w:hAnsi="IRNazanin" w:eastAsia="IRNazanin" w:cs="IRNazanin"/>
          <w:lang w:bidi="fa-IR"/>
          <w:color w:val="111111"/>
          <w:sz w:val="28"/>
          <w:szCs w:val="28"/>
          <w:rtl/>
        </w:rPr>
        <w:t xml:space="preserve">وان شاء أعتق.</w:t>
      </w:r>
    </w:p>
    <w:p>
      <w:pPr>
        <w:pStyle w:val="Heading4"/>
      </w:pPr>
      <w:bookmarkStart w:id="573" w:name="_Toc310"/>
      <w:r>
        <w:t>(4) باب أن أم الولد إذا مات ولدها قبل أبیه فهی أمة لا تنعتق بموت سیدها ویجوز بیعها حینئذ</w:t>
      </w:r>
      <w:bookmarkEnd w:id="573"/>
    </w:p>
    <w:p>
      <w:pPr>
        <w:pStyle w:val="BookText"/>
      </w:pPr>
      <w:r>
        <w:rPr>
          <w:rFonts w:ascii="IRNazanin" w:hAnsi="IRNazanin" w:eastAsia="IRNazanin" w:cs="IRNazanin"/>
          <w:lang w:bidi="fa-IR"/>
          <w:color w:val="111111"/>
          <w:sz w:val="28"/>
          <w:szCs w:val="28"/>
          <w:rtl/>
        </w:rPr>
        <w:t xml:space="preserve">1251 (1) یب 238 ج 8 - صا 12 ج 4 - محمد بن یعقوب عن</w:t>
      </w:r>
    </w:p>
    <w:p>
      <w:pPr>
        <w:pStyle w:val="BookText"/>
      </w:pPr>
      <w:r>
        <w:rPr>
          <w:rFonts w:ascii="IRNazanin" w:hAnsi="IRNazanin" w:eastAsia="IRNazanin" w:cs="IRNazanin"/>
          <w:lang w:bidi="fa-IR"/>
          <w:color w:val="111111"/>
          <w:sz w:val="28"/>
          <w:szCs w:val="28"/>
          <w:rtl/>
        </w:rPr>
        <w:t xml:space="preserve">کا 192 ج 6 - علی (بن إبراهیم - کا، صا) عن أبیه عن ابن أبی عمیر</w:t>
      </w:r>
    </w:p>
    <w:p>
      <w:pPr>
        <w:pStyle w:val="BookText"/>
      </w:pPr>
      <w:r>
        <w:rPr>
          <w:rFonts w:ascii="IRNazanin" w:hAnsi="IRNazanin" w:eastAsia="IRNazanin" w:cs="IRNazanin"/>
          <w:lang w:bidi="fa-IR"/>
          <w:color w:val="111111"/>
          <w:sz w:val="28"/>
          <w:szCs w:val="28"/>
          <w:rtl/>
        </w:rPr>
        <w:t xml:space="preserve">عن بعض أصحابنا (عن أبی بصیر - یب، صا) عن أبی عبد الله علیه السلام</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رجل اشتری جاریة یطأها فولدت له (ولدا - کا) فمات ولدها فقال:</w:t>
      </w:r>
    </w:p>
    <w:p>
      <w:pPr>
        <w:pStyle w:val="BookText"/>
      </w:pPr>
      <w:r>
        <w:rPr>
          <w:rFonts w:ascii="IRNazanin" w:hAnsi="IRNazanin" w:eastAsia="IRNazanin" w:cs="IRNazanin"/>
          <w:lang w:bidi="fa-IR"/>
          <w:color w:val="111111"/>
          <w:sz w:val="28"/>
          <w:szCs w:val="28"/>
          <w:rtl/>
        </w:rPr>
        <w:t xml:space="preserve">ان شاءوا باعوها فی الدین الذی یکون علی مولاها من ثمنها، وان کان</w:t>
      </w:r>
    </w:p>
    <w:p>
      <w:pPr>
        <w:pStyle w:val="BookText"/>
      </w:pPr>
      <w:r>
        <w:rPr>
          <w:rFonts w:ascii="IRNazanin" w:hAnsi="IRNazanin" w:eastAsia="IRNazanin" w:cs="IRNazanin"/>
          <w:lang w:bidi="fa-IR"/>
          <w:color w:val="111111"/>
          <w:sz w:val="28"/>
          <w:szCs w:val="28"/>
          <w:rtl/>
        </w:rPr>
        <w:t xml:space="preserve">لها ولد قومت علی ولدها من نصیبه</w:t>
      </w:r>
    </w:p>
    <w:p>
      <w:pPr>
        <w:pStyle w:val="BookText"/>
      </w:pPr>
      <w:r>
        <w:rPr>
          <w:rFonts w:ascii="IRNazanin" w:hAnsi="IRNazanin" w:eastAsia="IRNazanin" w:cs="IRNazanin"/>
          <w:lang w:bidi="fa-IR"/>
          <w:color w:val="111111"/>
          <w:sz w:val="28"/>
          <w:szCs w:val="28"/>
          <w:rtl/>
        </w:rPr>
        <w:t xml:space="preserve">(2) یب 239 ج 8 - صا 13 ج 4 - محمد بن یعقوب عن کا 193</w:t>
      </w:r>
    </w:p>
    <w:p>
      <w:pPr>
        <w:pStyle w:val="BookText"/>
      </w:pPr>
      <w:r>
        <w:rPr>
          <w:rFonts w:ascii="IRNazanin" w:hAnsi="IRNazanin" w:eastAsia="IRNazanin" w:cs="IRNazanin"/>
          <w:lang w:bidi="fa-IR"/>
          <w:color w:val="111111"/>
          <w:sz w:val="28"/>
          <w:szCs w:val="28"/>
          <w:rtl/>
        </w:rPr>
        <w:t xml:space="preserve">ج 6 - علی بن إبراهیم عن أبیه عن إسماعیل بن مرار وغیره عن یونس</w:t>
      </w:r>
    </w:p>
    <w:p>
      <w:pPr>
        <w:pStyle w:val="BookText"/>
      </w:pPr>
      <w:r>
        <w:rPr>
          <w:rFonts w:ascii="IRNazanin" w:hAnsi="IRNazanin" w:eastAsia="IRNazanin" w:cs="IRNazanin"/>
          <w:lang w:bidi="fa-IR"/>
          <w:color w:val="111111"/>
          <w:sz w:val="28"/>
          <w:szCs w:val="28"/>
          <w:rtl/>
        </w:rPr>
        <w:t xml:space="preserve">فی أم ولد لیس لها ولد مات ولدها ومات عنها صاحبها ولم یعتقها هل</w:t>
      </w:r>
    </w:p>
    <w:p>
      <w:pPr>
        <w:pStyle w:val="BookText"/>
      </w:pPr>
      <w:r>
        <w:rPr>
          <w:rFonts w:ascii="IRNazanin" w:hAnsi="IRNazanin" w:eastAsia="IRNazanin" w:cs="IRNazanin"/>
          <w:lang w:bidi="fa-IR"/>
          <w:color w:val="111111"/>
          <w:sz w:val="28"/>
          <w:szCs w:val="28"/>
          <w:rtl/>
        </w:rPr>
        <w:t xml:space="preserve">یحل لاحد تزویجها؟ قال: لا. هی أمة لا یحل لاحد تزویجها الا بعتق من</w:t>
      </w:r>
    </w:p>
    <w:p>
      <w:pPr>
        <w:pStyle w:val="BookText"/>
      </w:pPr>
      <w:r>
        <w:rPr>
          <w:rFonts w:ascii="IRNazanin" w:hAnsi="IRNazanin" w:eastAsia="IRNazanin" w:cs="IRNazanin"/>
          <w:lang w:bidi="fa-IR"/>
          <w:color w:val="111111"/>
          <w:sz w:val="28"/>
          <w:szCs w:val="28"/>
          <w:rtl/>
        </w:rPr>
        <w:t xml:space="preserve">الورثة، فإن کان لها ولد ولیس علی المیت دین فهی للولد، وإذا ملکها</w:t>
      </w:r>
    </w:p>
    <w:p>
      <w:pPr>
        <w:pStyle w:val="BookText"/>
      </w:pPr>
      <w:r>
        <w:rPr>
          <w:rFonts w:ascii="IRNazanin" w:hAnsi="IRNazanin" w:eastAsia="IRNazanin" w:cs="IRNazanin"/>
          <w:lang w:bidi="fa-IR"/>
          <w:color w:val="111111"/>
          <w:sz w:val="28"/>
          <w:szCs w:val="28"/>
          <w:rtl/>
        </w:rPr>
        <w:t xml:space="preserve">الولد فقد عتقت بملک ولدها لها، وان کانت بین شرکاء فقد عتقت من</w:t>
      </w:r>
    </w:p>
    <w:p>
      <w:pPr>
        <w:pStyle w:val="BookText"/>
      </w:pPr>
      <w:r>
        <w:rPr>
          <w:rFonts w:ascii="IRNazanin" w:hAnsi="IRNazanin" w:eastAsia="IRNazanin" w:cs="IRNazanin"/>
          <w:lang w:bidi="fa-IR"/>
          <w:color w:val="111111"/>
          <w:sz w:val="28"/>
          <w:szCs w:val="28"/>
          <w:rtl/>
        </w:rPr>
        <w:t xml:space="preserve">نصیب ولدها وتستسعی </w:t>
      </w:r>
      <w:r>
        <w:rPr>
          <w:rStyle w:val="FootnoteReference"/>
        </w:rPr>
        <w:footnoteReference w:id="985"/>
      </w:r>
      <w:r>
        <w:rPr>
          <w:rFonts w:ascii="IRNazanin" w:hAnsi="IRNazanin" w:eastAsia="IRNazanin" w:cs="IRNazanin"/>
          <w:lang w:bidi="fa-IR"/>
          <w:color w:val="111111"/>
          <w:sz w:val="28"/>
          <w:szCs w:val="28"/>
          <w:rtl/>
        </w:rPr>
        <w:t xml:space="preserve">فی بقیة ثمنها.</w:t>
      </w:r>
    </w:p>
    <w:p>
      <w:pPr>
        <w:pStyle w:val="BookText"/>
      </w:pPr>
      <w:r>
        <w:rPr>
          <w:rFonts w:ascii="IRNazanin" w:hAnsi="IRNazanin" w:eastAsia="IRNazanin" w:cs="IRNazanin"/>
          <w:lang w:bidi="fa-IR"/>
          <w:color w:val="111111"/>
          <w:sz w:val="28"/>
          <w:szCs w:val="28"/>
          <w:rtl/>
        </w:rPr>
        <w:t xml:space="preserve">(3) یب 206 ج 8 - فقیه 82 ج 3 - الحسن بن محبوب عن وهب بن</w:t>
      </w:r>
    </w:p>
    <w:p>
      <w:pPr>
        <w:pStyle w:val="BookText"/>
      </w:pPr>
      <w:r>
        <w:rPr>
          <w:rFonts w:ascii="IRNazanin" w:hAnsi="IRNazanin" w:eastAsia="IRNazanin" w:cs="IRNazanin"/>
          <w:lang w:bidi="fa-IR"/>
          <w:color w:val="111111"/>
          <w:sz w:val="28"/>
          <w:szCs w:val="28"/>
          <w:rtl/>
        </w:rPr>
        <w:t xml:space="preserve">عبد ربه عن أبی عبد الله علیه السلام فی رجل زوج عبدا له من أم ولد له </w:t>
      </w:r>
      <w:r>
        <w:rPr>
          <w:rStyle w:val="FootnoteReference"/>
        </w:rPr>
        <w:footnoteReference w:id="986"/>
      </w:r>
    </w:p>
    <w:p>
      <w:pPr>
        <w:pStyle w:val="BookText"/>
      </w:pPr>
      <w:r>
        <w:rPr>
          <w:rFonts w:ascii="IRNazanin" w:hAnsi="IRNazanin" w:eastAsia="IRNazanin" w:cs="IRNazanin"/>
          <w:lang w:bidi="fa-IR"/>
          <w:color w:val="111111"/>
          <w:sz w:val="28"/>
          <w:szCs w:val="28"/>
          <w:rtl/>
        </w:rPr>
        <w:t xml:space="preserve">(ولا ولد لها من السید - یب)، ثم مات السید قال: لا خیار لها علی العبد،</w:t>
      </w:r>
    </w:p>
    <w:p>
      <w:pPr>
        <w:pStyle w:val="BookText"/>
      </w:pPr>
      <w:r>
        <w:rPr>
          <w:rFonts w:ascii="IRNazanin" w:hAnsi="IRNazanin" w:eastAsia="IRNazanin" w:cs="IRNazanin"/>
          <w:lang w:bidi="fa-IR"/>
          <w:color w:val="111111"/>
          <w:sz w:val="28"/>
          <w:szCs w:val="28"/>
          <w:rtl/>
        </w:rPr>
        <w:t xml:space="preserve">هی مملوکة للورثة.</w:t>
      </w:r>
    </w:p>
    <w:p>
      <w:pPr>
        <w:pStyle w:val="BookText"/>
      </w:pPr>
      <w:r>
        <w:rPr>
          <w:rFonts w:ascii="IRNazanin" w:hAnsi="IRNazanin" w:eastAsia="IRNazanin" w:cs="IRNazanin"/>
          <w:lang w:bidi="fa-IR"/>
          <w:color w:val="111111"/>
          <w:sz w:val="28"/>
          <w:szCs w:val="28"/>
          <w:rtl/>
        </w:rPr>
        <w:t xml:space="preserve">(4) کا 197 ج 6 - محمد بن یحیی عن أحمد بن محمد عن صفوان</w:t>
      </w:r>
    </w:p>
    <w:p>
      <w:pPr>
        <w:pStyle w:val="BookText"/>
      </w:pPr>
      <w:r>
        <w:rPr>
          <w:rFonts w:ascii="IRNazanin" w:hAnsi="IRNazanin" w:eastAsia="IRNazanin" w:cs="IRNazanin"/>
          <w:lang w:bidi="fa-IR"/>
          <w:color w:val="111111"/>
          <w:sz w:val="28"/>
          <w:szCs w:val="28"/>
          <w:rtl/>
        </w:rPr>
        <w:t xml:space="preserve">بن یحیی عن أبی مخلد السراج قال: قال أبو عبد الله علیه السلام " لإسماعیل</w:t>
      </w:r>
    </w:p>
    <w:p>
      <w:pPr>
        <w:pStyle w:val="BookText"/>
      </w:pPr>
      <w:r>
        <w:rPr>
          <w:rFonts w:ascii="IRNazanin" w:hAnsi="IRNazanin" w:eastAsia="IRNazanin" w:cs="IRNazanin"/>
          <w:lang w:bidi="fa-IR"/>
          <w:color w:val="111111"/>
          <w:sz w:val="28"/>
          <w:szCs w:val="28"/>
          <w:rtl/>
        </w:rPr>
        <w:t xml:space="preserve">حقیبة والحارث النصری " اطلبوا إلی جاریة من هذا الذی یسمونه</w:t>
      </w:r>
    </w:p>
    <w:p>
      <w:pPr>
        <w:pStyle w:val="BookText"/>
      </w:pPr>
      <w:r>
        <w:rPr>
          <w:rFonts w:ascii="IRNazanin" w:hAnsi="IRNazanin" w:eastAsia="IRNazanin" w:cs="IRNazanin"/>
          <w:lang w:bidi="fa-IR"/>
          <w:color w:val="111111"/>
          <w:sz w:val="28"/>
          <w:szCs w:val="28"/>
          <w:rtl/>
        </w:rPr>
        <w:t xml:space="preserve">" کد بانوجه " تکون مع أم فروة فدلونا علی جاریة لرجل من السراجین</w:t>
      </w:r>
    </w:p>
    <w:p>
      <w:pPr>
        <w:pStyle w:val="BookText"/>
      </w:pPr>
      <w:r>
        <w:rPr>
          <w:rFonts w:ascii="IRNazanin" w:hAnsi="IRNazanin" w:eastAsia="IRNazanin" w:cs="IRNazanin"/>
          <w:lang w:bidi="fa-IR"/>
          <w:color w:val="111111"/>
          <w:sz w:val="28"/>
          <w:szCs w:val="28"/>
          <w:rtl/>
        </w:rPr>
        <w:t xml:space="preserve">قد ولدت له ابنا ومات ولدها فأخبروه بخبرها، فأمرهم فاشتروها وکان</w:t>
      </w:r>
    </w:p>
    <w:p>
      <w:pPr>
        <w:pStyle w:val="BookText"/>
      </w:pPr>
      <w:r>
        <w:rPr>
          <w:rFonts w:ascii="IRNazanin" w:hAnsi="IRNazanin" w:eastAsia="IRNazanin" w:cs="IRNazanin"/>
          <w:lang w:bidi="fa-IR"/>
          <w:color w:val="111111"/>
          <w:sz w:val="28"/>
          <w:szCs w:val="28"/>
          <w:rtl/>
        </w:rPr>
        <w:t xml:space="preserve">اسمها " رسالة " فغیر اسمها وسماها " سلمی " وزوجها سالما مولاه وهی</w:t>
      </w:r>
    </w:p>
    <w:p>
      <w:pPr>
        <w:pStyle w:val="BookText"/>
      </w:pPr>
      <w:r>
        <w:rPr>
          <w:rFonts w:ascii="IRNazanin" w:hAnsi="IRNazanin" w:eastAsia="IRNazanin" w:cs="IRNazanin"/>
          <w:lang w:bidi="fa-IR"/>
          <w:color w:val="111111"/>
          <w:sz w:val="28"/>
          <w:szCs w:val="28"/>
          <w:rtl/>
        </w:rPr>
        <w:t xml:space="preserve">" أم الحسین بن سالم ".</w:t>
      </w:r>
    </w:p>
    <w:p>
      <w:pPr>
        <w:pStyle w:val="BookText"/>
      </w:pPr>
      <w:r>
        <w:rPr>
          <w:rFonts w:ascii="IRNazanin" w:hAnsi="IRNazanin" w:eastAsia="IRNazanin" w:cs="IRNazanin"/>
          <w:lang w:bidi="fa-IR"/>
          <w:color w:val="111111"/>
          <w:sz w:val="28"/>
          <w:szCs w:val="28"/>
          <w:rtl/>
        </w:rPr>
        <w:t xml:space="preserve">(5) المقنع 178 - إذا ترک الرجل جاریة أم ولده ولم یکن ولده</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03" w:name="pg12422_156901"/>
    <w:bookmarkEnd w:id="203"/>
    <w:p>
      <w:pPr>
        <w:pStyle w:val="BookText"/>
      </w:pPr>
      <w:r>
        <w:rPr>
          <w:rFonts w:ascii="IRNazanin" w:hAnsi="IRNazanin" w:eastAsia="IRNazanin" w:cs="IRNazanin"/>
          <w:lang w:bidi="fa-IR"/>
          <w:color w:val="111111"/>
          <w:sz w:val="28"/>
          <w:szCs w:val="28"/>
          <w:rtl/>
        </w:rPr>
        <w:t xml:space="preserve">منها باقیا فإنها مملوکة للورثة. فقه الرضا علیه السلام 291 - نحوه.</w:t>
      </w:r>
    </w:p>
    <w:p>
      <w:pPr>
        <w:pStyle w:val="BookText"/>
      </w:pPr>
      <w:r>
        <w:rPr>
          <w:rFonts w:ascii="IRNazanin" w:hAnsi="IRNazanin" w:eastAsia="IRNazanin" w:cs="IRNazanin"/>
          <w:lang w:bidi="fa-IR"/>
          <w:color w:val="111111"/>
          <w:sz w:val="28"/>
          <w:szCs w:val="28"/>
          <w:rtl/>
        </w:rPr>
        <w:t xml:space="preserve">(6) فقیه 82 ج 3 - فی روایة محمد بن علی بن محبوب عن أحمد</w:t>
      </w:r>
    </w:p>
    <w:p>
      <w:pPr>
        <w:pStyle w:val="BookText"/>
      </w:pPr>
      <w:r>
        <w:rPr>
          <w:rFonts w:ascii="IRNazanin" w:hAnsi="IRNazanin" w:eastAsia="IRNazanin" w:cs="IRNazanin"/>
          <w:lang w:bidi="fa-IR"/>
          <w:color w:val="111111"/>
          <w:sz w:val="28"/>
          <w:szCs w:val="28"/>
          <w:rtl/>
        </w:rPr>
        <w:t xml:space="preserve">بن محمد بن عیسی عن البزنطی عن عبد الله بن سنان قال: سألت أبا عبد الله</w:t>
      </w:r>
    </w:p>
    <w:p>
      <w:pPr>
        <w:pStyle w:val="BookText"/>
      </w:pPr>
      <w:r>
        <w:rPr>
          <w:rFonts w:ascii="IRNazanin" w:hAnsi="IRNazanin" w:eastAsia="IRNazanin" w:cs="IRNazanin"/>
          <w:lang w:bidi="fa-IR"/>
          <w:color w:val="111111"/>
          <w:sz w:val="28"/>
          <w:szCs w:val="28"/>
          <w:rtl/>
        </w:rPr>
        <w:t xml:space="preserve">علیه السلام عن الرجل یموت وله أم ولد وله منها ولد أیصلح للرجل</w:t>
      </w:r>
    </w:p>
    <w:p>
      <w:pPr>
        <w:pStyle w:val="BookText"/>
      </w:pPr>
      <w:r>
        <w:rPr>
          <w:rFonts w:ascii="IRNazanin" w:hAnsi="IRNazanin" w:eastAsia="IRNazanin" w:cs="IRNazanin"/>
          <w:lang w:bidi="fa-IR"/>
          <w:color w:val="111111"/>
          <w:sz w:val="28"/>
          <w:szCs w:val="28"/>
          <w:rtl/>
        </w:rPr>
        <w:t xml:space="preserve">أن یتزوجها؟ فقال أخبرت أن علیا علیه السلام أوصی فی أمهات الأولاد</w:t>
      </w:r>
    </w:p>
    <w:p>
      <w:pPr>
        <w:pStyle w:val="BookText"/>
      </w:pPr>
      <w:r>
        <w:rPr>
          <w:rFonts w:ascii="IRNazanin" w:hAnsi="IRNazanin" w:eastAsia="IRNazanin" w:cs="IRNazanin"/>
          <w:lang w:bidi="fa-IR"/>
          <w:color w:val="111111"/>
          <w:sz w:val="28"/>
          <w:szCs w:val="28"/>
          <w:rtl/>
        </w:rPr>
        <w:t xml:space="preserve">اللاتی کان یطوف علیهن، فمن کان منهن لها ولد فهی من نصیب ولدها،</w:t>
      </w:r>
    </w:p>
    <w:p>
      <w:pPr>
        <w:pStyle w:val="BookText"/>
      </w:pPr>
      <w:r>
        <w:rPr>
          <w:rFonts w:ascii="IRNazanin" w:hAnsi="IRNazanin" w:eastAsia="IRNazanin" w:cs="IRNazanin"/>
          <w:lang w:bidi="fa-IR"/>
          <w:color w:val="111111"/>
          <w:sz w:val="28"/>
          <w:szCs w:val="28"/>
          <w:rtl/>
        </w:rPr>
        <w:t xml:space="preserve">ومن لم یکن لها ولد فهی حرة، وانما جعل من کان منهن لها ولد من</w:t>
      </w:r>
    </w:p>
    <w:p>
      <w:pPr>
        <w:pStyle w:val="BookText"/>
      </w:pPr>
      <w:r>
        <w:rPr>
          <w:rFonts w:ascii="IRNazanin" w:hAnsi="IRNazanin" w:eastAsia="IRNazanin" w:cs="IRNazanin"/>
          <w:lang w:bidi="fa-IR"/>
          <w:color w:val="111111"/>
          <w:sz w:val="28"/>
          <w:szCs w:val="28"/>
          <w:rtl/>
        </w:rPr>
        <w:t xml:space="preserve">نصیب ولدها لکیلا تنکح الا باذن أهلها.</w:t>
      </w:r>
    </w:p>
    <w:p>
      <w:pPr>
        <w:pStyle w:val="BookText"/>
      </w:pPr>
      <w:r>
        <w:rPr>
          <w:rFonts w:ascii="IRNazanin" w:hAnsi="IRNazanin" w:eastAsia="IRNazanin" w:cs="IRNazanin"/>
          <w:lang w:bidi="fa-IR"/>
          <w:color w:val="111111"/>
          <w:sz w:val="28"/>
          <w:szCs w:val="28"/>
          <w:rtl/>
        </w:rPr>
        <w:t xml:space="preserve">ویأتی فی روایة أبی بصیر (1) من الباب التالی قوله علیه السلام</w:t>
      </w:r>
    </w:p>
    <w:p>
      <w:pPr>
        <w:pStyle w:val="BookText"/>
      </w:pPr>
      <w:r>
        <w:rPr>
          <w:rFonts w:ascii="IRNazanin" w:hAnsi="IRNazanin" w:eastAsia="IRNazanin" w:cs="IRNazanin"/>
          <w:lang w:bidi="fa-IR"/>
          <w:color w:val="111111"/>
          <w:sz w:val="28"/>
          <w:szCs w:val="28"/>
          <w:rtl/>
        </w:rPr>
        <w:t xml:space="preserve">ان شاء أن یبیعها باعها فی الدین الذی یکون علی مولاها من ثمنها الخ.</w:t>
      </w:r>
    </w:p>
    <w:p>
      <w:pPr>
        <w:pStyle w:val="Heading4"/>
      </w:pPr>
      <w:bookmarkStart w:id="574" w:name="_Toc311"/>
      <w:r>
        <w:t>(5) باب أن أم الولد إذا کان ولدها حیا وقت موت أبیه صارت من...</w:t>
      </w:r>
      <w:bookmarkEnd w:id="574"/>
    </w:p>
    <w:p>
      <w:pPr>
        <w:pStyle w:val="BookText"/>
      </w:pPr>
      <w:r>
        <w:rPr>
          <w:rFonts w:ascii="IRNazanin" w:hAnsi="IRNazanin" w:eastAsia="IRNazanin" w:cs="IRNazanin"/>
          <w:lang w:bidi="fa-IR"/>
          <w:color w:val="111111"/>
          <w:sz w:val="28"/>
          <w:szCs w:val="28"/>
          <w:rtl/>
        </w:rPr>
        <w:t xml:space="preserve">*باب أن أم الولد إذا کان ولدها حیا وقت موت أبیه صارت من نصیب ولدها</w:t>
      </w:r>
    </w:p>
    <w:p>
      <w:pPr>
        <w:pStyle w:val="BookText"/>
      </w:pPr>
      <w:r>
        <w:rPr>
          <w:rFonts w:ascii="IRNazanin" w:hAnsi="IRNazanin" w:eastAsia="IRNazanin" w:cs="IRNazanin"/>
          <w:lang w:bidi="fa-IR"/>
          <w:color w:val="111111"/>
          <w:sz w:val="28"/>
          <w:szCs w:val="28"/>
          <w:rtl/>
        </w:rPr>
        <w:t xml:space="preserve">وانعتقت علیه إن لم یعتقها سیدها قبل أو یوصی بعتقها أو یکون علیه دین مستوعب *</w:t>
      </w:r>
    </w:p>
    <w:p>
      <w:pPr>
        <w:pStyle w:val="BookText"/>
      </w:pPr>
      <w:r>
        <w:rPr>
          <w:rFonts w:ascii="IRNazanin" w:hAnsi="IRNazanin" w:eastAsia="IRNazanin" w:cs="IRNazanin"/>
          <w:lang w:bidi="fa-IR"/>
          <w:color w:val="111111"/>
          <w:sz w:val="28"/>
          <w:szCs w:val="28"/>
          <w:rtl/>
        </w:rPr>
        <w:t xml:space="preserve">1257 (1) یب 214 ج 8 - علی بن الحسن عن علی بن أسباط عن</w:t>
      </w:r>
    </w:p>
    <w:p>
      <w:pPr>
        <w:pStyle w:val="BookText"/>
      </w:pPr>
      <w:r>
        <w:rPr>
          <w:rFonts w:ascii="IRNazanin" w:hAnsi="IRNazanin" w:eastAsia="IRNazanin" w:cs="IRNazanin"/>
          <w:lang w:bidi="fa-IR"/>
          <w:color w:val="111111"/>
          <w:sz w:val="28"/>
          <w:szCs w:val="28"/>
          <w:rtl/>
        </w:rPr>
        <w:t xml:space="preserve">عمه یعقوب الأحمر عن أبی بصیر عن أبی عبد الله علیه السلام قال: إذا</w:t>
      </w:r>
    </w:p>
    <w:p>
      <w:pPr>
        <w:pStyle w:val="BookText"/>
      </w:pPr>
      <w:r>
        <w:rPr>
          <w:rFonts w:ascii="IRNazanin" w:hAnsi="IRNazanin" w:eastAsia="IRNazanin" w:cs="IRNazanin"/>
          <w:lang w:bidi="fa-IR"/>
          <w:color w:val="111111"/>
          <w:sz w:val="28"/>
          <w:szCs w:val="28"/>
          <w:rtl/>
        </w:rPr>
        <w:t xml:space="preserve">أعتق رجل جاریة ثم أراد أن یتزوجها مکانه فلا بأس ولا تعتد من مائه،</w:t>
      </w:r>
    </w:p>
    <w:p>
      <w:pPr>
        <w:pStyle w:val="BookText"/>
      </w:pPr>
      <w:r>
        <w:rPr>
          <w:rFonts w:ascii="IRNazanin" w:hAnsi="IRNazanin" w:eastAsia="IRNazanin" w:cs="IRNazanin"/>
          <w:lang w:bidi="fa-IR"/>
          <w:color w:val="111111"/>
          <w:sz w:val="28"/>
          <w:szCs w:val="28"/>
          <w:rtl/>
        </w:rPr>
        <w:t xml:space="preserve">وان أرادت أن تتزوج من غیره فلها مثل عدة الحرة، وأی رجل اشتری</w:t>
      </w:r>
    </w:p>
    <w:p>
      <w:pPr>
        <w:pStyle w:val="BookText"/>
      </w:pPr>
      <w:r>
        <w:rPr>
          <w:rFonts w:ascii="IRNazanin" w:hAnsi="IRNazanin" w:eastAsia="IRNazanin" w:cs="IRNazanin"/>
          <w:lang w:bidi="fa-IR"/>
          <w:color w:val="111111"/>
          <w:sz w:val="28"/>
          <w:szCs w:val="28"/>
          <w:rtl/>
        </w:rPr>
        <w:t xml:space="preserve">جاریة فولدت منه ولدا فمات ان شاء أن یبیعها باعها فی الدین الذی</w:t>
      </w:r>
    </w:p>
    <w:p>
      <w:pPr>
        <w:pStyle w:val="BookText"/>
      </w:pPr>
      <w:r>
        <w:rPr>
          <w:rFonts w:ascii="IRNazanin" w:hAnsi="IRNazanin" w:eastAsia="IRNazanin" w:cs="IRNazanin"/>
          <w:lang w:bidi="fa-IR"/>
          <w:color w:val="111111"/>
          <w:sz w:val="28"/>
          <w:szCs w:val="28"/>
          <w:rtl/>
        </w:rPr>
        <w:t xml:space="preserve">یکون علی مولاها من ثمنها وان کان لها ولد قومت علی ابنها من نصیبه</w:t>
      </w:r>
    </w:p>
    <w:p>
      <w:pPr>
        <w:pStyle w:val="BookText"/>
      </w:pPr>
      <w:r>
        <w:rPr>
          <w:rFonts w:ascii="IRNazanin" w:hAnsi="IRNazanin" w:eastAsia="IRNazanin" w:cs="IRNazanin"/>
          <w:lang w:bidi="fa-IR"/>
          <w:color w:val="111111"/>
          <w:sz w:val="28"/>
          <w:szCs w:val="28"/>
          <w:rtl/>
        </w:rPr>
        <w:t xml:space="preserve">وان کان ابنها صغیرا انتظر به حتی یکبر ثم یجبر علی ثمنها، وان مات</w:t>
      </w:r>
    </w:p>
    <w:p>
      <w:pPr>
        <w:pStyle w:val="BookText"/>
      </w:pPr>
      <w:r>
        <w:rPr>
          <w:rFonts w:ascii="IRNazanin" w:hAnsi="IRNazanin" w:eastAsia="IRNazanin" w:cs="IRNazanin"/>
          <w:lang w:bidi="fa-IR"/>
          <w:color w:val="111111"/>
          <w:sz w:val="28"/>
          <w:szCs w:val="28"/>
          <w:rtl/>
        </w:rPr>
        <w:t xml:space="preserve">ابنها قبل أمه بیعت فی میراثه ان شاء الورثة</w:t>
      </w:r>
    </w:p>
    <w:p>
      <w:pPr>
        <w:pStyle w:val="BookText"/>
      </w:pPr>
      <w:r>
        <w:rPr>
          <w:rFonts w:ascii="IRNazanin" w:hAnsi="IRNazanin" w:eastAsia="IRNazanin" w:cs="IRNazanin"/>
          <w:lang w:bidi="fa-IR"/>
          <w:color w:val="111111"/>
          <w:sz w:val="28"/>
          <w:szCs w:val="28"/>
          <w:rtl/>
        </w:rPr>
        <w:t xml:space="preserve">(2) یب 240 ج 8 - صا 14 ج 4 - محمد بن أحمد بن یحیی عن محمد</w:t>
      </w:r>
    </w:p>
    <w:p>
      <w:pPr>
        <w:pStyle w:val="BookText"/>
      </w:pPr>
      <w:r>
        <w:rPr>
          <w:rFonts w:ascii="IRNazanin" w:hAnsi="IRNazanin" w:eastAsia="IRNazanin" w:cs="IRNazanin"/>
          <w:lang w:bidi="fa-IR"/>
          <w:color w:val="111111"/>
          <w:sz w:val="28"/>
          <w:szCs w:val="28"/>
          <w:rtl/>
        </w:rPr>
        <w:t xml:space="preserve">بن الحسین عن وهیب بن حفص عن أبی بصیر قال: سألت أبا عبد الله علیه</w:t>
      </w:r>
    </w:p>
    <w:p>
      <w:pPr>
        <w:pStyle w:val="BookText"/>
      </w:pPr>
      <w:r>
        <w:rPr>
          <w:rFonts w:ascii="IRNazanin" w:hAnsi="IRNazanin" w:eastAsia="IRNazanin" w:cs="IRNazanin"/>
          <w:lang w:bidi="fa-IR"/>
          <w:color w:val="111111"/>
          <w:sz w:val="28"/>
          <w:szCs w:val="28"/>
          <w:rtl/>
        </w:rPr>
        <w:t xml:space="preserve">السلام عن رجل اشتری جاریة فولدت منه ولدا فمات قال: إن شاء أن</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یبیعها باعها وان مات مولاها وعلیه دین قومت علی ابنها فإن کان أبنها</w:t>
      </w:r>
    </w:p>
    <w:p>
      <w:pPr>
        <w:pStyle w:val="BookText"/>
      </w:pPr>
      <w:r>
        <w:rPr>
          <w:rFonts w:ascii="IRNazanin" w:hAnsi="IRNazanin" w:eastAsia="IRNazanin" w:cs="IRNazanin"/>
          <w:lang w:bidi="fa-IR"/>
          <w:color w:val="111111"/>
          <w:sz w:val="28"/>
          <w:szCs w:val="28"/>
          <w:rtl/>
        </w:rPr>
        <w:t xml:space="preserve">صغیرا انتظر به حتی یکبر ثم یجبر علی قیمتها فان مات أبنها قبل أمه</w:t>
      </w:r>
    </w:p>
    <w:p>
      <w:pPr>
        <w:pStyle w:val="BookText"/>
      </w:pPr>
      <w:r>
        <w:rPr>
          <w:rFonts w:ascii="IRNazanin" w:hAnsi="IRNazanin" w:eastAsia="IRNazanin" w:cs="IRNazanin"/>
          <w:lang w:bidi="fa-IR"/>
          <w:color w:val="111111"/>
          <w:sz w:val="28"/>
          <w:szCs w:val="28"/>
          <w:rtl/>
        </w:rPr>
        <w:t xml:space="preserve">بیعت فی میراث الورثة ان شاء الورثة.</w:t>
      </w:r>
    </w:p>
    <w:p>
      <w:pPr>
        <w:pStyle w:val="BookText"/>
      </w:pPr>
      <w:r>
        <w:rPr>
          <w:rFonts w:ascii="IRNazanin" w:hAnsi="IRNazanin" w:eastAsia="IRNazanin" w:cs="IRNazanin"/>
          <w:lang w:bidi="fa-IR"/>
          <w:color w:val="111111"/>
          <w:sz w:val="28"/>
          <w:szCs w:val="28"/>
          <w:rtl/>
        </w:rPr>
        <w:t xml:space="preserve">(3) البحار 267 ج 10 - ما وصل الینا من أخبار علی بن جعفر عن</w:t>
      </w:r>
    </w:p>
    <w:p>
      <w:pPr>
        <w:pStyle w:val="BookText"/>
      </w:pPr>
      <w:r>
        <w:rPr>
          <w:rFonts w:ascii="IRNazanin" w:hAnsi="IRNazanin" w:eastAsia="IRNazanin" w:cs="IRNazanin"/>
          <w:lang w:bidi="fa-IR"/>
          <w:color w:val="111111"/>
          <w:sz w:val="28"/>
          <w:szCs w:val="28"/>
          <w:rtl/>
        </w:rPr>
        <w:t xml:space="preserve">أخیه موسی بن جعفر علیهما السلام: قال سألته: عن الرجل یموت وله</w:t>
      </w:r>
    </w:p>
    <w:p>
      <w:pPr>
        <w:pStyle w:val="BookText"/>
      </w:pPr>
      <w:r>
        <w:rPr>
          <w:rFonts w:ascii="IRNazanin" w:hAnsi="IRNazanin" w:eastAsia="IRNazanin" w:cs="IRNazanin"/>
          <w:lang w:bidi="fa-IR"/>
          <w:color w:val="111111"/>
          <w:sz w:val="28"/>
          <w:szCs w:val="28"/>
          <w:rtl/>
        </w:rPr>
        <w:t xml:space="preserve">أم ولد وله معها ولد أیصلح للرجل ان یتزوجها؟ قال: أخبرک ما أوصی</w:t>
      </w:r>
    </w:p>
    <w:p>
      <w:pPr>
        <w:pStyle w:val="BookText"/>
      </w:pPr>
      <w:r>
        <w:rPr>
          <w:rFonts w:ascii="IRNazanin" w:hAnsi="IRNazanin" w:eastAsia="IRNazanin" w:cs="IRNazanin"/>
          <w:lang w:bidi="fa-IR"/>
          <w:color w:val="111111"/>
          <w:sz w:val="28"/>
          <w:szCs w:val="28"/>
          <w:rtl/>
        </w:rPr>
        <w:t xml:space="preserve">(به - ئل) علی علیه السلام فی أمهات الأولاد قلت: نعم. قال: إن علیا</w:t>
      </w:r>
    </w:p>
    <w:p>
      <w:pPr>
        <w:pStyle w:val="BookText"/>
      </w:pPr>
      <w:r>
        <w:rPr>
          <w:rFonts w:ascii="IRNazanin" w:hAnsi="IRNazanin" w:eastAsia="IRNazanin" w:cs="IRNazanin"/>
          <w:lang w:bidi="fa-IR"/>
          <w:color w:val="111111"/>
          <w:sz w:val="28"/>
          <w:szCs w:val="28"/>
          <w:rtl/>
        </w:rPr>
        <w:t xml:space="preserve">علیه السلام أوصی أیما امرأة منهن کان لها ولد فهی من نصیب ولدها.</w:t>
      </w:r>
    </w:p>
    <w:p>
      <w:pPr>
        <w:pStyle w:val="BookText"/>
      </w:pPr>
      <w:r>
        <w:rPr>
          <w:rFonts w:ascii="IRNazanin" w:hAnsi="IRNazanin" w:eastAsia="IRNazanin" w:cs="IRNazanin"/>
          <w:lang w:bidi="fa-IR"/>
          <w:color w:val="111111"/>
          <w:sz w:val="28"/>
          <w:szCs w:val="28"/>
          <w:rtl/>
        </w:rPr>
        <w:t xml:space="preserve">(4) فقه الرضا علیه السلام 291 - وإذا ترک الرجل جاریة أم ولد</w:t>
      </w:r>
    </w:p>
    <w:p>
      <w:pPr>
        <w:pStyle w:val="BookText"/>
      </w:pPr>
      <w:r>
        <w:rPr>
          <w:rFonts w:ascii="IRNazanin" w:hAnsi="IRNazanin" w:eastAsia="IRNazanin" w:cs="IRNazanin"/>
          <w:lang w:bidi="fa-IR"/>
          <w:color w:val="111111"/>
          <w:sz w:val="28"/>
          <w:szCs w:val="28"/>
          <w:rtl/>
        </w:rPr>
        <w:t xml:space="preserve">ولم یکن ولده منها باقیا فإنها مملوکة للورثة وان کان ولدها باقیا فإنها</w:t>
      </w:r>
    </w:p>
    <w:p>
      <w:pPr>
        <w:pStyle w:val="BookText"/>
      </w:pPr>
      <w:r>
        <w:rPr>
          <w:rFonts w:ascii="IRNazanin" w:hAnsi="IRNazanin" w:eastAsia="IRNazanin" w:cs="IRNazanin"/>
          <w:lang w:bidi="fa-IR"/>
          <w:color w:val="111111"/>
          <w:sz w:val="28"/>
          <w:szCs w:val="28"/>
          <w:rtl/>
        </w:rPr>
        <w:t xml:space="preserve">للولد وهم لا یملکونها وهی حرة لان الانسان لا یملک أبویه ولا ولده،</w:t>
      </w:r>
    </w:p>
    <w:p>
      <w:pPr>
        <w:pStyle w:val="BookText"/>
      </w:pPr>
      <w:r>
        <w:rPr>
          <w:rFonts w:ascii="IRNazanin" w:hAnsi="IRNazanin" w:eastAsia="IRNazanin" w:cs="IRNazanin"/>
          <w:lang w:bidi="fa-IR"/>
          <w:color w:val="111111"/>
          <w:sz w:val="28"/>
          <w:szCs w:val="28"/>
          <w:rtl/>
        </w:rPr>
        <w:t xml:space="preserve">فإن کان للمیت ولد من غیر هذه التی هی أم ولده فإنها تجعل فی نصیب</w:t>
      </w:r>
    </w:p>
    <w:p>
      <w:pPr>
        <w:pStyle w:val="BookText"/>
      </w:pPr>
      <w:r>
        <w:rPr>
          <w:rFonts w:ascii="IRNazanin" w:hAnsi="IRNazanin" w:eastAsia="IRNazanin" w:cs="IRNazanin"/>
          <w:lang w:bidi="fa-IR"/>
          <w:color w:val="111111"/>
          <w:sz w:val="28"/>
          <w:szCs w:val="28"/>
          <w:rtl/>
        </w:rPr>
        <w:t xml:space="preserve">ولدها إذا کانوا صغارا فإذا أدرکوا تولوا هم عتقها فان ماتوا قبل أن</w:t>
      </w:r>
    </w:p>
    <w:p>
      <w:pPr>
        <w:pStyle w:val="BookText"/>
      </w:pPr>
      <w:r>
        <w:rPr>
          <w:rFonts w:ascii="IRNazanin" w:hAnsi="IRNazanin" w:eastAsia="IRNazanin" w:cs="IRNazanin"/>
          <w:lang w:bidi="fa-IR"/>
          <w:color w:val="111111"/>
          <w:sz w:val="28"/>
          <w:szCs w:val="28"/>
          <w:rtl/>
        </w:rPr>
        <w:t xml:space="preserve">یدرکوا ألحقت میراثا للورثة. المقنع 178 - نحوه.</w:t>
      </w:r>
    </w:p>
    <w:p>
      <w:pPr>
        <w:pStyle w:val="BookText"/>
      </w:pPr>
      <w:r>
        <w:rPr>
          <w:rFonts w:ascii="IRNazanin" w:hAnsi="IRNazanin" w:eastAsia="IRNazanin" w:cs="IRNazanin"/>
          <w:lang w:bidi="fa-IR"/>
          <w:color w:val="111111"/>
          <w:sz w:val="28"/>
          <w:szCs w:val="28"/>
          <w:rtl/>
        </w:rPr>
        <w:t xml:space="preserve">وتقدم فی روایة یونس (10) من باب (19) انه یستحب للعبد</w:t>
      </w:r>
    </w:p>
    <w:p>
      <w:pPr>
        <w:pStyle w:val="BookText"/>
      </w:pPr>
      <w:r>
        <w:rPr>
          <w:rFonts w:ascii="IRNazanin" w:hAnsi="IRNazanin" w:eastAsia="IRNazanin" w:cs="IRNazanin"/>
          <w:lang w:bidi="fa-IR"/>
          <w:color w:val="111111"/>
          <w:sz w:val="28"/>
          <w:szCs w:val="28"/>
          <w:rtl/>
        </w:rPr>
        <w:t xml:space="preserve">والأمة أن یحجا بأذن المالک من أبواب وجوب الحج قوله ان أم امرأة کانت</w:t>
      </w:r>
    </w:p>
    <w:p>
      <w:pPr>
        <w:pStyle w:val="BookText"/>
      </w:pPr>
      <w:r>
        <w:rPr>
          <w:rFonts w:ascii="IRNazanin" w:hAnsi="IRNazanin" w:eastAsia="IRNazanin" w:cs="IRNazanin"/>
          <w:lang w:bidi="fa-IR"/>
          <w:color w:val="111111"/>
          <w:sz w:val="28"/>
          <w:szCs w:val="28"/>
          <w:rtl/>
        </w:rPr>
        <w:t xml:space="preserve">أم ولد فماتت فأرادت المرأة أن تحج عنها قال علیه السلام أولیس قد عتقت</w:t>
      </w:r>
    </w:p>
    <w:p>
      <w:pPr>
        <w:pStyle w:val="BookText"/>
      </w:pPr>
      <w:r>
        <w:rPr>
          <w:rFonts w:ascii="IRNazanin" w:hAnsi="IRNazanin" w:eastAsia="IRNazanin" w:cs="IRNazanin"/>
          <w:lang w:bidi="fa-IR"/>
          <w:color w:val="111111"/>
          <w:sz w:val="28"/>
          <w:szCs w:val="28"/>
          <w:rtl/>
        </w:rPr>
        <w:t xml:space="preserve">بولدها (لولدها - خ) یحج عنها وفی روایة أبی بصیر (3) من باب (5)</w:t>
      </w:r>
    </w:p>
    <w:p>
      <w:pPr>
        <w:pStyle w:val="BookText"/>
      </w:pPr>
      <w:r>
        <w:rPr>
          <w:rFonts w:ascii="IRNazanin" w:hAnsi="IRNazanin" w:eastAsia="IRNazanin" w:cs="IRNazanin"/>
          <w:lang w:bidi="fa-IR"/>
          <w:color w:val="111111"/>
          <w:sz w:val="28"/>
          <w:szCs w:val="28"/>
          <w:rtl/>
        </w:rPr>
        <w:t xml:space="preserve">جواز بیع أم الولد فی ثمن رقبتها من أبواب بیع العبید قوله علیه السلام</w:t>
      </w:r>
    </w:p>
    <w:p>
      <w:pPr>
        <w:pStyle w:val="BookText"/>
      </w:pPr>
      <w:r>
        <w:rPr>
          <w:rFonts w:ascii="IRNazanin" w:hAnsi="IRNazanin" w:eastAsia="IRNazanin" w:cs="IRNazanin"/>
          <w:lang w:bidi="fa-IR"/>
          <w:color w:val="111111"/>
          <w:sz w:val="28"/>
          <w:szCs w:val="28"/>
          <w:rtl/>
        </w:rPr>
        <w:t xml:space="preserve">ان کان لها ولد قومت علی ولدها من نصیبه الخ.</w:t>
      </w:r>
    </w:p>
    <w:p>
      <w:pPr>
        <w:pStyle w:val="BookText"/>
      </w:pPr>
      <w:r>
        <w:rPr>
          <w:rFonts w:ascii="IRNazanin" w:hAnsi="IRNazanin" w:eastAsia="IRNazanin" w:cs="IRNazanin"/>
          <w:lang w:bidi="fa-IR"/>
          <w:color w:val="111111"/>
          <w:sz w:val="28"/>
          <w:szCs w:val="28"/>
          <w:rtl/>
        </w:rPr>
        <w:t xml:space="preserve">وفی روایة عبد الرحمن (15) من باب (1) استحباب الوقوف</w:t>
      </w:r>
    </w:p>
    <w:p>
      <w:pPr>
        <w:pStyle w:val="BookText"/>
      </w:pPr>
      <w:r>
        <w:rPr>
          <w:rFonts w:ascii="IRNazanin" w:hAnsi="IRNazanin" w:eastAsia="IRNazanin" w:cs="IRNazanin"/>
          <w:lang w:bidi="fa-IR"/>
          <w:color w:val="111111"/>
          <w:sz w:val="28"/>
          <w:szCs w:val="28"/>
          <w:rtl/>
        </w:rPr>
        <w:t xml:space="preserve">والصدقات من أبواب الوقوف قوله علیه السلام ومن کان منهن لها ولد</w:t>
      </w:r>
    </w:p>
    <w:p>
      <w:pPr>
        <w:pStyle w:val="BookText"/>
      </w:pPr>
      <w:r>
        <w:rPr>
          <w:rFonts w:ascii="IRNazanin" w:hAnsi="IRNazanin" w:eastAsia="IRNazanin" w:cs="IRNazanin"/>
          <w:lang w:bidi="fa-IR"/>
          <w:color w:val="111111"/>
          <w:sz w:val="28"/>
          <w:szCs w:val="28"/>
          <w:rtl/>
        </w:rPr>
        <w:t xml:space="preserve">أو هی حبلی فتمسک علی ولدها وهی من حظه، ولاحظ باب (5) ان</w:t>
      </w:r>
    </w:p>
    <w:p>
      <w:pPr>
        <w:pStyle w:val="BookText"/>
      </w:pPr>
      <w:r>
        <w:rPr>
          <w:rFonts w:ascii="IRNazanin" w:hAnsi="IRNazanin" w:eastAsia="IRNazanin" w:cs="IRNazanin"/>
          <w:lang w:bidi="fa-IR"/>
          <w:color w:val="111111"/>
          <w:sz w:val="28"/>
          <w:szCs w:val="28"/>
          <w:rtl/>
        </w:rPr>
        <w:t xml:space="preserve">الرجل إذا ملک أحد الاباء انعتق علیه من أبواب العتق فان فیها ما یناسب</w:t>
      </w:r>
    </w:p>
    <w:p>
      <w:pPr>
        <w:pStyle w:val="BookText"/>
      </w:pPr>
      <w:r>
        <w:rPr>
          <w:rFonts w:ascii="IRNazanin" w:hAnsi="IRNazanin" w:eastAsia="IRNazanin" w:cs="IRNazanin"/>
          <w:lang w:bidi="fa-IR"/>
          <w:color w:val="111111"/>
          <w:sz w:val="28"/>
          <w:szCs w:val="28"/>
          <w:rtl/>
        </w:rPr>
        <w:t xml:space="preserve">المقام. وفی روایة الولید (3) من باب (15) ان عتق المکره لیس بعتق</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04" w:name="pg12422_156903"/>
    <w:bookmarkEnd w:id="204"/>
    <w:p>
      <w:pPr>
        <w:pStyle w:val="BookText"/>
      </w:pPr>
      <w:r>
        <w:rPr>
          <w:rFonts w:ascii="IRNazanin" w:hAnsi="IRNazanin" w:eastAsia="IRNazanin" w:cs="IRNazanin"/>
          <w:lang w:bidi="fa-IR"/>
          <w:color w:val="111111"/>
          <w:sz w:val="28"/>
          <w:szCs w:val="28"/>
          <w:rtl/>
        </w:rPr>
        <w:t xml:space="preserve">قوله علیه السلام إذا هلک سیدها صارت من نصیب ولدها.</w:t>
      </w:r>
    </w:p>
    <w:p>
      <w:pPr>
        <w:pStyle w:val="BookText"/>
      </w:pPr>
      <w:r>
        <w:rPr>
          <w:rFonts w:ascii="IRNazanin" w:hAnsi="IRNazanin" w:eastAsia="IRNazanin" w:cs="IRNazanin"/>
          <w:lang w:bidi="fa-IR"/>
          <w:color w:val="111111"/>
          <w:sz w:val="28"/>
          <w:szCs w:val="28"/>
          <w:rtl/>
        </w:rPr>
        <w:t xml:space="preserve">وفی روایة ابن قیس (2) من باب (47) حکم عتق الصبی مملوکه</w:t>
      </w:r>
    </w:p>
    <w:p>
      <w:pPr>
        <w:pStyle w:val="BookText"/>
      </w:pPr>
      <w:r>
        <w:rPr>
          <w:rFonts w:ascii="IRNazanin" w:hAnsi="IRNazanin" w:eastAsia="IRNazanin" w:cs="IRNazanin"/>
          <w:lang w:bidi="fa-IR"/>
          <w:color w:val="111111"/>
          <w:sz w:val="28"/>
          <w:szCs w:val="28"/>
          <w:rtl/>
        </w:rPr>
        <w:t xml:space="preserve">إذا بلغ عشر سنین قوله علیه السلام فإن کان لها ولد وترک مالا جعلت</w:t>
      </w:r>
    </w:p>
    <w:p>
      <w:pPr>
        <w:pStyle w:val="BookText"/>
      </w:pPr>
      <w:r>
        <w:rPr>
          <w:rFonts w:ascii="IRNazanin" w:hAnsi="IRNazanin" w:eastAsia="IRNazanin" w:cs="IRNazanin"/>
          <w:lang w:bidi="fa-IR"/>
          <w:color w:val="111111"/>
          <w:sz w:val="28"/>
          <w:szCs w:val="28"/>
          <w:rtl/>
        </w:rPr>
        <w:t xml:space="preserve">فی نصیب ولدها. ویأتی فی روایة یونس من باب (14) حکم من أعتق أمته</w:t>
      </w:r>
    </w:p>
    <w:p>
      <w:pPr>
        <w:pStyle w:val="BookText"/>
      </w:pPr>
      <w:r>
        <w:rPr>
          <w:rFonts w:ascii="IRNazanin" w:hAnsi="IRNazanin" w:eastAsia="IRNazanin" w:cs="IRNazanin"/>
          <w:lang w:bidi="fa-IR"/>
          <w:color w:val="111111"/>
          <w:sz w:val="28"/>
          <w:szCs w:val="28"/>
          <w:rtl/>
        </w:rPr>
        <w:t xml:space="preserve">وتزوجها وجعل عتقها مهرها من أبواب نکاح العبید قوله علیه السلام</w:t>
      </w:r>
    </w:p>
    <w:p>
      <w:pPr>
        <w:pStyle w:val="BookText"/>
      </w:pPr>
      <w:r>
        <w:rPr>
          <w:rFonts w:ascii="IRNazanin" w:hAnsi="IRNazanin" w:eastAsia="IRNazanin" w:cs="IRNazanin"/>
          <w:lang w:bidi="fa-IR"/>
          <w:color w:val="111111"/>
          <w:sz w:val="28"/>
          <w:szCs w:val="28"/>
          <w:rtl/>
        </w:rPr>
        <w:t xml:space="preserve">وان کان لها ولد وله مال أدی عنها نصف قیمتها وعتقت.</w:t>
      </w:r>
    </w:p>
    <w:p>
      <w:pPr>
        <w:pStyle w:val="Heading4"/>
      </w:pPr>
      <w:bookmarkStart w:id="575" w:name="_Toc312"/>
      <w:r>
        <w:t>(6) باب جواز جبر أم الولد علی الخدمة وعلی ارضاع الولد</w:t>
      </w:r>
      <w:bookmarkEnd w:id="575"/>
    </w:p>
    <w:p>
      <w:pPr>
        <w:pStyle w:val="BookText"/>
      </w:pPr>
      <w:r>
        <w:rPr>
          <w:rFonts w:ascii="IRNazanin" w:hAnsi="IRNazanin" w:eastAsia="IRNazanin" w:cs="IRNazanin"/>
          <w:lang w:bidi="fa-IR"/>
          <w:color w:val="111111"/>
          <w:sz w:val="28"/>
          <w:szCs w:val="28"/>
          <w:rtl/>
        </w:rPr>
        <w:t xml:space="preserve">1261 (1) فقیه 83 ج 3 - روی سلیمان بن داود المنقری عن</w:t>
      </w:r>
    </w:p>
    <w:p>
      <w:pPr>
        <w:pStyle w:val="BookText"/>
      </w:pPr>
      <w:r>
        <w:rPr>
          <w:rFonts w:ascii="IRNazanin" w:hAnsi="IRNazanin" w:eastAsia="IRNazanin" w:cs="IRNazanin"/>
          <w:lang w:bidi="fa-IR"/>
          <w:color w:val="111111"/>
          <w:sz w:val="28"/>
          <w:szCs w:val="28"/>
          <w:rtl/>
        </w:rPr>
        <w:t xml:space="preserve">عبد العزیز بن محمد قال: سألت أبا عبد الله علیه السلام أو سمعته یقول</w:t>
      </w:r>
    </w:p>
    <w:p>
      <w:pPr>
        <w:pStyle w:val="BookText"/>
      </w:pPr>
      <w:r>
        <w:rPr>
          <w:rFonts w:ascii="IRNazanin" w:hAnsi="IRNazanin" w:eastAsia="IRNazanin" w:cs="IRNazanin"/>
          <w:lang w:bidi="fa-IR"/>
          <w:color w:val="111111"/>
          <w:sz w:val="28"/>
          <w:szCs w:val="28"/>
          <w:rtl/>
        </w:rPr>
        <w:t xml:space="preserve">لا تجبر الحرة علی رضاع الولد وتجبر أم الولد.</w:t>
      </w:r>
    </w:p>
    <w:p>
      <w:pPr>
        <w:pStyle w:val="Heading4"/>
      </w:pPr>
      <w:bookmarkStart w:id="576" w:name="_Toc313"/>
      <w:r>
        <w:t>(7) باب حکم أم الولد إذا مات سیدها فأعتقت ثم تنصرت وتزوجت نصرانیا وولدت</w:t>
      </w:r>
      <w:bookmarkEnd w:id="576"/>
    </w:p>
    <w:p>
      <w:pPr>
        <w:pStyle w:val="BookText"/>
      </w:pPr>
      <w:r>
        <w:rPr>
          <w:rFonts w:ascii="IRNazanin" w:hAnsi="IRNazanin" w:eastAsia="IRNazanin" w:cs="IRNazanin"/>
          <w:lang w:bidi="fa-IR"/>
          <w:color w:val="111111"/>
          <w:sz w:val="28"/>
          <w:szCs w:val="28"/>
          <w:rtl/>
        </w:rPr>
        <w:t xml:space="preserve">1262 (1) یب 213 ج 8 - علی بن الحسن عن عبد الرحمن ابن أبی</w:t>
      </w:r>
    </w:p>
    <w:p>
      <w:pPr>
        <w:pStyle w:val="BookText"/>
      </w:pPr>
      <w:r>
        <w:rPr>
          <w:rFonts w:ascii="IRNazanin" w:hAnsi="IRNazanin" w:eastAsia="IRNazanin" w:cs="IRNazanin"/>
          <w:lang w:bidi="fa-IR"/>
          <w:color w:val="111111"/>
          <w:sz w:val="28"/>
          <w:szCs w:val="28"/>
          <w:rtl/>
        </w:rPr>
        <w:t xml:space="preserve">نجران وسندی ابن محمد البزاز عن عاصم بن حمید عن محمد بن</w:t>
      </w:r>
    </w:p>
    <w:p>
      <w:pPr>
        <w:pStyle w:val="BookText"/>
      </w:pPr>
      <w:r>
        <w:rPr>
          <w:rFonts w:ascii="IRNazanin" w:hAnsi="IRNazanin" w:eastAsia="IRNazanin" w:cs="IRNazanin"/>
          <w:lang w:bidi="fa-IR"/>
          <w:color w:val="111111"/>
          <w:sz w:val="28"/>
          <w:szCs w:val="28"/>
          <w:rtl/>
        </w:rPr>
        <w:t xml:space="preserve">قیس عن أبی جعفر علیه السلام قال: قضی علی علیه السلام فی ولیدة کانت</w:t>
      </w:r>
    </w:p>
    <w:p>
      <w:pPr>
        <w:pStyle w:val="BookText"/>
      </w:pPr>
      <w:r>
        <w:rPr>
          <w:rFonts w:ascii="IRNazanin" w:hAnsi="IRNazanin" w:eastAsia="IRNazanin" w:cs="IRNazanin"/>
          <w:lang w:bidi="fa-IR"/>
          <w:color w:val="111111"/>
          <w:sz w:val="28"/>
          <w:szCs w:val="28"/>
          <w:rtl/>
        </w:rPr>
        <w:t xml:space="preserve">نصرانیة فأسلمت عند رجل فولدت لسیدها غلاما ثم إن سیدها مات فأصابها</w:t>
      </w:r>
    </w:p>
    <w:p>
      <w:pPr>
        <w:pStyle w:val="BookText"/>
      </w:pPr>
      <w:r>
        <w:rPr>
          <w:rFonts w:ascii="IRNazanin" w:hAnsi="IRNazanin" w:eastAsia="IRNazanin" w:cs="IRNazanin"/>
          <w:lang w:bidi="fa-IR"/>
          <w:color w:val="111111"/>
          <w:sz w:val="28"/>
          <w:szCs w:val="28"/>
          <w:rtl/>
        </w:rPr>
        <w:t xml:space="preserve">عتاق السریة فنکحت رجلا نصرانیا داریا </w:t>
      </w:r>
      <w:r>
        <w:rPr>
          <w:rStyle w:val="FootnoteReference"/>
        </w:rPr>
        <w:footnoteReference w:id="987"/>
      </w:r>
    </w:p>
    <w:p>
      <w:pPr>
        <w:pStyle w:val="BookText"/>
      </w:pPr>
      <w:r>
        <w:rPr>
          <w:rFonts w:ascii="IRNazanin" w:hAnsi="IRNazanin" w:eastAsia="IRNazanin" w:cs="IRNazanin"/>
          <w:lang w:bidi="fa-IR"/>
          <w:color w:val="111111"/>
          <w:sz w:val="28"/>
          <w:szCs w:val="28"/>
          <w:rtl/>
        </w:rPr>
        <w:t xml:space="preserve">من ناحیة الهند - اللسان.</w:t>
      </w:r>
    </w:p>
    <w:p>
      <w:pPr>
        <w:pStyle w:val="BookText"/>
      </w:pPr>
      <w:r>
        <w:rPr>
          <w:rFonts w:ascii="IRNazanin" w:hAnsi="IRNazanin" w:eastAsia="IRNazanin" w:cs="IRNazanin"/>
          <w:lang w:bidi="fa-IR"/>
          <w:color w:val="111111"/>
          <w:sz w:val="28"/>
          <w:szCs w:val="28"/>
          <w:rtl/>
        </w:rPr>
        <w:t xml:space="preserve">وهو العطار فتنصرت ثم</w:t>
      </w:r>
    </w:p>
    <w:p>
      <w:pPr>
        <w:pStyle w:val="BookText"/>
      </w:pPr>
      <w:r>
        <w:rPr>
          <w:rFonts w:ascii="IRNazanin" w:hAnsi="IRNazanin" w:eastAsia="IRNazanin" w:cs="IRNazanin"/>
          <w:lang w:bidi="fa-IR"/>
          <w:color w:val="111111"/>
          <w:sz w:val="28"/>
          <w:szCs w:val="28"/>
          <w:rtl/>
        </w:rPr>
        <w:t xml:space="preserve">ولدت ولدین وحملت آخر فقضی فیها أن یعرض علیها الاسلام فأبت</w:t>
      </w:r>
    </w:p>
    <w:p>
      <w:pPr>
        <w:pStyle w:val="BookText"/>
      </w:pPr>
      <w:r>
        <w:rPr>
          <w:rFonts w:ascii="IRNazanin" w:hAnsi="IRNazanin" w:eastAsia="IRNazanin" w:cs="IRNazanin"/>
          <w:lang w:bidi="fa-IR"/>
          <w:color w:val="111111"/>
          <w:sz w:val="28"/>
          <w:szCs w:val="28"/>
          <w:rtl/>
        </w:rPr>
        <w:t xml:space="preserve">فقال أما ما ولدت من ولد فإنه لابنها من سیدها الأول وأحبسها حتی</w:t>
      </w:r>
    </w:p>
    <w:p>
      <w:pPr>
        <w:pStyle w:val="BookText"/>
      </w:pPr>
      <w:r>
        <w:rPr>
          <w:rFonts w:ascii="IRNazanin" w:hAnsi="IRNazanin" w:eastAsia="IRNazanin" w:cs="IRNazanin"/>
          <w:lang w:bidi="fa-IR"/>
          <w:color w:val="111111"/>
          <w:sz w:val="28"/>
          <w:szCs w:val="28"/>
          <w:rtl/>
        </w:rPr>
        <w:t xml:space="preserve">تضع ما فی بطنها فإذا ولدت فاقتلها</w:t>
      </w:r>
    </w:p>
    <w:p>
      <w:pPr>
        <w:pStyle w:val="BookText"/>
      </w:pPr>
      <w:r>
        <w:rPr>
          <w:rFonts w:ascii="IRNazanin" w:hAnsi="IRNazanin" w:eastAsia="IRNazanin" w:cs="IRNazanin"/>
          <w:lang w:bidi="fa-IR"/>
          <w:color w:val="111111"/>
          <w:sz w:val="28"/>
          <w:szCs w:val="28"/>
          <w:rtl/>
        </w:rPr>
        <w:t xml:space="preserve">(2) صا 255 ج 4 - الحسین بن سعید عن النضر بن سوید عن عاصم</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05" w:name="pg12422_156904"/>
    <w:bookmarkEnd w:id="205"/>
    <w:p>
      <w:pPr>
        <w:pStyle w:val="BookText"/>
      </w:pPr>
      <w:r>
        <w:rPr>
          <w:rFonts w:ascii="IRNazanin" w:hAnsi="IRNazanin" w:eastAsia="IRNazanin" w:cs="IRNazanin"/>
          <w:lang w:bidi="fa-IR"/>
          <w:color w:val="111111"/>
          <w:sz w:val="28"/>
          <w:szCs w:val="28"/>
          <w:rtl/>
        </w:rPr>
        <w:t xml:space="preserve">بن حمید عن محمد بن قیس عن أبی جعفر علیه السلام قال: قضی أمیر</w:t>
      </w:r>
    </w:p>
    <w:p>
      <w:pPr>
        <w:pStyle w:val="BookText"/>
      </w:pPr>
      <w:r>
        <w:rPr>
          <w:rFonts w:ascii="IRNazanin" w:hAnsi="IRNazanin" w:eastAsia="IRNazanin" w:cs="IRNazanin"/>
          <w:lang w:bidi="fa-IR"/>
          <w:color w:val="111111"/>
          <w:sz w:val="28"/>
          <w:szCs w:val="28"/>
          <w:rtl/>
        </w:rPr>
        <w:t xml:space="preserve">المؤمنین علیه السلام فی ولیدة کانت نصرانیة فأسلمت وولدت لسیدها</w:t>
      </w:r>
    </w:p>
    <w:p>
      <w:pPr>
        <w:pStyle w:val="BookText"/>
      </w:pPr>
      <w:r>
        <w:rPr>
          <w:rFonts w:ascii="IRNazanin" w:hAnsi="IRNazanin" w:eastAsia="IRNazanin" w:cs="IRNazanin"/>
          <w:lang w:bidi="fa-IR"/>
          <w:color w:val="111111"/>
          <w:sz w:val="28"/>
          <w:szCs w:val="28"/>
          <w:rtl/>
        </w:rPr>
        <w:t xml:space="preserve">ثم إن سیدها مات فأوصی بها عتاقة السریة علی عهد عمر، فنکحت نصرانیا</w:t>
      </w:r>
    </w:p>
    <w:p>
      <w:pPr>
        <w:pStyle w:val="BookText"/>
      </w:pPr>
      <w:r>
        <w:rPr>
          <w:rFonts w:ascii="IRNazanin" w:hAnsi="IRNazanin" w:eastAsia="IRNazanin" w:cs="IRNazanin"/>
          <w:lang w:bidi="fa-IR"/>
          <w:color w:val="111111"/>
          <w:sz w:val="28"/>
          <w:szCs w:val="28"/>
          <w:rtl/>
        </w:rPr>
        <w:t xml:space="preserve">دیرانیا </w:t>
      </w:r>
      <w:r>
        <w:rPr>
          <w:rStyle w:val="FootnoteReference"/>
        </w:rPr>
        <w:footnoteReference w:id="988"/>
      </w:r>
      <w:r>
        <w:rPr>
          <w:rFonts w:ascii="IRNazanin" w:hAnsi="IRNazanin" w:eastAsia="IRNazanin" w:cs="IRNazanin"/>
          <w:lang w:bidi="fa-IR"/>
          <w:color w:val="111111"/>
          <w:sz w:val="28"/>
          <w:szCs w:val="28"/>
          <w:rtl/>
        </w:rPr>
        <w:t xml:space="preserve">وتنصرت، فولدت ولدین وحبلت بالثالث قال: فقضی أن</w:t>
      </w:r>
    </w:p>
    <w:p>
      <w:pPr>
        <w:pStyle w:val="BookText"/>
      </w:pPr>
      <w:r>
        <w:rPr>
          <w:rFonts w:ascii="IRNazanin" w:hAnsi="IRNazanin" w:eastAsia="IRNazanin" w:cs="IRNazanin"/>
          <w:lang w:bidi="fa-IR"/>
          <w:color w:val="111111"/>
          <w:sz w:val="28"/>
          <w:szCs w:val="28"/>
          <w:rtl/>
        </w:rPr>
        <w:t xml:space="preserve">یعرض علیها الاسلام فعرض علیها فأبت فقال ما ولدت من ولد نصرانی</w:t>
      </w:r>
    </w:p>
    <w:p>
      <w:pPr>
        <w:pStyle w:val="BookText"/>
      </w:pPr>
      <w:r>
        <w:rPr>
          <w:rFonts w:ascii="IRNazanin" w:hAnsi="IRNazanin" w:eastAsia="IRNazanin" w:cs="IRNazanin"/>
          <w:lang w:bidi="fa-IR"/>
          <w:color w:val="111111"/>
          <w:sz w:val="28"/>
          <w:szCs w:val="28"/>
          <w:rtl/>
        </w:rPr>
        <w:t xml:space="preserve">فهم عبید لأخیهم الذی ولدت لسیدها الأول وأنا أحبسها حتی تضع ولدها</w:t>
      </w:r>
    </w:p>
    <w:p>
      <w:pPr>
        <w:pStyle w:val="BookText"/>
      </w:pPr>
      <w:r>
        <w:rPr>
          <w:rFonts w:ascii="IRNazanin" w:hAnsi="IRNazanin" w:eastAsia="IRNazanin" w:cs="IRNazanin"/>
          <w:lang w:bidi="fa-IR"/>
          <w:color w:val="111111"/>
          <w:sz w:val="28"/>
          <w:szCs w:val="28"/>
          <w:rtl/>
        </w:rPr>
        <w:t xml:space="preserve">الذی فی بطنها فإذا ولدت قتلتها.</w:t>
      </w:r>
    </w:p>
    <w:p>
      <w:pPr>
        <w:pStyle w:val="Heading4"/>
      </w:pPr>
      <w:bookmarkStart w:id="577" w:name="_Toc314"/>
      <w:r>
        <w:t>(8) باب حکم من زوج أم ولده فولدت</w:t>
      </w:r>
      <w:bookmarkEnd w:id="577"/>
    </w:p>
    <w:p>
      <w:pPr>
        <w:pStyle w:val="BookText"/>
      </w:pPr>
      <w:r>
        <w:rPr>
          <w:rFonts w:ascii="IRNazanin" w:hAnsi="IRNazanin" w:eastAsia="IRNazanin" w:cs="IRNazanin"/>
          <w:lang w:bidi="fa-IR"/>
          <w:color w:val="111111"/>
          <w:sz w:val="28"/>
          <w:szCs w:val="28"/>
          <w:rtl/>
        </w:rPr>
        <w:t xml:space="preserve">1264 (1) الدعائم 316 ج 2 - عن جعفر بن محمد صلوات الله</w:t>
      </w:r>
    </w:p>
    <w:p>
      <w:pPr>
        <w:pStyle w:val="BookText"/>
      </w:pPr>
      <w:r>
        <w:rPr>
          <w:rFonts w:ascii="IRNazanin" w:hAnsi="IRNazanin" w:eastAsia="IRNazanin" w:cs="IRNazanin"/>
          <w:lang w:bidi="fa-IR"/>
          <w:color w:val="111111"/>
          <w:sz w:val="28"/>
          <w:szCs w:val="28"/>
          <w:rtl/>
        </w:rPr>
        <w:t xml:space="preserve">علیهما أنه قال: إذا زوج الرجل أم ولده فولدت فولدها بمنزلتها یخدم</w:t>
      </w:r>
    </w:p>
    <w:p>
      <w:pPr>
        <w:pStyle w:val="BookText"/>
      </w:pPr>
      <w:r>
        <w:rPr>
          <w:rFonts w:ascii="IRNazanin" w:hAnsi="IRNazanin" w:eastAsia="IRNazanin" w:cs="IRNazanin"/>
          <w:lang w:bidi="fa-IR"/>
          <w:color w:val="111111"/>
          <w:sz w:val="28"/>
          <w:szCs w:val="28"/>
          <w:rtl/>
        </w:rPr>
        <w:t xml:space="preserve">المولی ویعتق بعتقها إذا مات سیدها، وان کان أبوه حرا فمات اشتری</w:t>
      </w:r>
    </w:p>
    <w:p>
      <w:pPr>
        <w:pStyle w:val="BookText"/>
      </w:pPr>
      <w:r>
        <w:rPr>
          <w:rFonts w:ascii="IRNazanin" w:hAnsi="IRNazanin" w:eastAsia="IRNazanin" w:cs="IRNazanin"/>
          <w:lang w:bidi="fa-IR"/>
          <w:color w:val="111111"/>
          <w:sz w:val="28"/>
          <w:szCs w:val="28"/>
          <w:rtl/>
        </w:rPr>
        <w:t xml:space="preserve">الولد من میراثه منه وورث ما بقی، وإذا زوج الرجل أم ولده فمات</w:t>
      </w:r>
    </w:p>
    <w:p>
      <w:pPr>
        <w:pStyle w:val="BookText"/>
      </w:pPr>
      <w:r>
        <w:rPr>
          <w:rFonts w:ascii="IRNazanin" w:hAnsi="IRNazanin" w:eastAsia="IRNazanin" w:cs="IRNazanin"/>
          <w:lang w:bidi="fa-IR"/>
          <w:color w:val="111111"/>
          <w:sz w:val="28"/>
          <w:szCs w:val="28"/>
          <w:rtl/>
        </w:rPr>
        <w:t xml:space="preserve">عنها الزوج أو طلقها رجعت إلی سیدها وتعتد من الوفاة شهرین وخمسة</w:t>
      </w:r>
    </w:p>
    <w:p>
      <w:pPr>
        <w:pStyle w:val="BookText"/>
      </w:pPr>
      <w:r>
        <w:rPr>
          <w:rFonts w:ascii="IRNazanin" w:hAnsi="IRNazanin" w:eastAsia="IRNazanin" w:cs="IRNazanin"/>
          <w:lang w:bidi="fa-IR"/>
          <w:color w:val="111111"/>
          <w:sz w:val="28"/>
          <w:szCs w:val="28"/>
          <w:rtl/>
        </w:rPr>
        <w:t xml:space="preserve">أیام ومن الطلاق حیضتین ان کانت تحیض، فان کانت ممن لا تحیض</w:t>
      </w:r>
    </w:p>
    <w:p>
      <w:pPr>
        <w:pStyle w:val="BookText"/>
      </w:pPr>
      <w:r>
        <w:rPr>
          <w:rFonts w:ascii="IRNazanin" w:hAnsi="IRNazanin" w:eastAsia="IRNazanin" w:cs="IRNazanin"/>
          <w:lang w:bidi="fa-IR"/>
          <w:color w:val="111111"/>
          <w:sz w:val="28"/>
          <w:szCs w:val="28"/>
          <w:rtl/>
        </w:rPr>
        <w:t xml:space="preserve">فشهر ونصف ثم للمولی أن یطأها ان شاء بالملک بلا نکاح.</w:t>
      </w:r>
    </w:p>
    <w:p>
      <w:pPr>
        <w:pStyle w:val="Heading3"/>
      </w:pPr>
      <w:bookmarkStart w:id="578" w:name="_Toc315"/>
      <w:r>
        <w:t>کتاب الاقرار وأبوابه</w:t>
      </w:r>
      <w:bookmarkEnd w:id="578"/>
    </w:p>
    <w:p>
      <w:pPr>
        <w:pStyle w:val="Heading4"/>
      </w:pPr>
      <w:bookmarkStart w:id="579" w:name="_Toc316"/>
      <w:r>
        <w:t>(1) باب صحة الاقرار من البالغ العاقل ولزومه له</w:t>
      </w:r>
      <w:bookmarkEnd w:id="579"/>
    </w:p>
    <w:p>
      <w:pPr>
        <w:pStyle w:val="BookText"/>
      </w:pPr>
      <w:r>
        <w:rPr>
          <w:rFonts w:ascii="IRNazanin" w:hAnsi="IRNazanin" w:eastAsia="IRNazanin" w:cs="IRNazanin"/>
          <w:lang w:bidi="fa-IR"/>
          <w:color w:val="111111"/>
          <w:sz w:val="28"/>
          <w:szCs w:val="28"/>
          <w:rtl/>
        </w:rPr>
        <w:t xml:space="preserve">1265 (1) صفات الشیعة 79 - حدثنا محمد بن الحسن بن أحمد بن</w:t>
      </w:r>
    </w:p>
    <w:p>
      <w:pPr>
        <w:pStyle w:val="BookText"/>
      </w:pPr>
      <w:r>
        <w:rPr>
          <w:rFonts w:ascii="IRNazanin" w:hAnsi="IRNazanin" w:eastAsia="IRNazanin" w:cs="IRNazanin"/>
          <w:lang w:bidi="fa-IR"/>
          <w:color w:val="111111"/>
          <w:sz w:val="28"/>
          <w:szCs w:val="28"/>
          <w:rtl/>
        </w:rPr>
        <w:t xml:space="preserve">الولید (ره) قال حدثنا محمد بن یحیی العطار عن بعض أصحابه عن أبی</w:t>
      </w:r>
    </w:p>
    <w:p>
      <w:pPr>
        <w:pStyle w:val="BookText"/>
      </w:pPr>
      <w:r>
        <w:rPr>
          <w:rFonts w:ascii="IRNazanin" w:hAnsi="IRNazanin" w:eastAsia="IRNazanin" w:cs="IRNazanin"/>
          <w:lang w:bidi="fa-IR"/>
          <w:color w:val="111111"/>
          <w:sz w:val="28"/>
          <w:szCs w:val="28"/>
          <w:rtl/>
        </w:rPr>
        <w:t xml:space="preserve">عبد الله علیه السلام قال المؤمن أصدق علی نفسه من سبعین مؤمنا علیه</w:t>
      </w:r>
    </w:p>
    <w:p>
      <w:pPr>
        <w:pStyle w:val="BookText"/>
      </w:pPr>
      <w:r>
        <w:rPr>
          <w:rFonts w:ascii="IRNazanin" w:hAnsi="IRNazanin" w:eastAsia="IRNazanin" w:cs="IRNazanin"/>
          <w:lang w:bidi="fa-IR"/>
          <w:color w:val="111111"/>
          <w:sz w:val="28"/>
          <w:szCs w:val="28"/>
          <w:rtl/>
        </w:rPr>
        <w:t xml:space="preserve">(2) ئل 133 ج 16 - روی جماعة من علمائنا فی کتب الاستدلال</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06" w:name="pg12422_156905"/>
    <w:bookmarkEnd w:id="206"/>
    <w:p>
      <w:pPr>
        <w:pStyle w:val="BookText"/>
      </w:pPr>
      <w:r>
        <w:rPr>
          <w:rFonts w:ascii="IRNazanin" w:hAnsi="IRNazanin" w:eastAsia="IRNazanin" w:cs="IRNazanin"/>
          <w:lang w:bidi="fa-IR"/>
          <w:color w:val="111111"/>
          <w:sz w:val="28"/>
          <w:szCs w:val="28"/>
          <w:rtl/>
        </w:rPr>
        <w:t xml:space="preserve">عن النبی صلی الله علیه وآله أنه قال اقرار العقلاء علی أنفسهم جائز.</w:t>
      </w:r>
    </w:p>
    <w:p>
      <w:pPr>
        <w:pStyle w:val="BookText"/>
      </w:pPr>
      <w:r>
        <w:rPr>
          <w:rFonts w:ascii="IRNazanin" w:hAnsi="IRNazanin" w:eastAsia="IRNazanin" w:cs="IRNazanin"/>
          <w:lang w:bidi="fa-IR"/>
          <w:color w:val="111111"/>
          <w:sz w:val="28"/>
          <w:szCs w:val="28"/>
          <w:rtl/>
        </w:rPr>
        <w:t xml:space="preserve">العوالی 442 ج 3 - عن النبی صلی الله علیه وآله (مثله).</w:t>
      </w:r>
    </w:p>
    <w:p>
      <w:pPr>
        <w:pStyle w:val="BookText"/>
      </w:pPr>
      <w:r>
        <w:rPr>
          <w:rFonts w:ascii="IRNazanin" w:hAnsi="IRNazanin" w:eastAsia="IRNazanin" w:cs="IRNazanin"/>
          <w:lang w:bidi="fa-IR"/>
          <w:color w:val="111111"/>
          <w:sz w:val="28"/>
          <w:szCs w:val="28"/>
          <w:rtl/>
        </w:rPr>
        <w:t xml:space="preserve">(3) العوالی 442 ج 3 - قال النبی صلی الله علیه وآله: لا انکار</w:t>
      </w:r>
    </w:p>
    <w:p>
      <w:pPr>
        <w:pStyle w:val="BookText"/>
      </w:pPr>
      <w:r>
        <w:rPr>
          <w:rFonts w:ascii="IRNazanin" w:hAnsi="IRNazanin" w:eastAsia="IRNazanin" w:cs="IRNazanin"/>
          <w:lang w:bidi="fa-IR"/>
          <w:color w:val="111111"/>
          <w:sz w:val="28"/>
          <w:szCs w:val="28"/>
          <w:rtl/>
        </w:rPr>
        <w:t xml:space="preserve">بعد اقرار.</w:t>
      </w:r>
    </w:p>
    <w:p>
      <w:pPr>
        <w:pStyle w:val="BookText"/>
      </w:pPr>
      <w:r>
        <w:rPr>
          <w:rFonts w:ascii="IRNazanin" w:hAnsi="IRNazanin" w:eastAsia="IRNazanin" w:cs="IRNazanin"/>
          <w:lang w:bidi="fa-IR"/>
          <w:color w:val="111111"/>
          <w:sz w:val="28"/>
          <w:szCs w:val="28"/>
          <w:rtl/>
        </w:rPr>
        <w:t xml:space="preserve">وتقدم فی روایة سماعة (2) من باب (10) حکم الزکاة فی المال</w:t>
      </w:r>
    </w:p>
    <w:p>
      <w:pPr>
        <w:pStyle w:val="BookText"/>
      </w:pPr>
      <w:r>
        <w:rPr>
          <w:rFonts w:ascii="IRNazanin" w:hAnsi="IRNazanin" w:eastAsia="IRNazanin" w:cs="IRNazanin"/>
          <w:lang w:bidi="fa-IR"/>
          <w:color w:val="111111"/>
          <w:sz w:val="28"/>
          <w:szCs w:val="28"/>
          <w:rtl/>
        </w:rPr>
        <w:t xml:space="preserve">المأخوذ مضاربة من أبواب ما تجب فیه الزکاة قوله علیه السلام اذاهم</w:t>
      </w:r>
    </w:p>
    <w:p>
      <w:pPr>
        <w:pStyle w:val="BookText"/>
      </w:pPr>
      <w:r>
        <w:rPr>
          <w:rFonts w:ascii="IRNazanin" w:hAnsi="IRNazanin" w:eastAsia="IRNazanin" w:cs="IRNazanin"/>
          <w:lang w:bidi="fa-IR"/>
          <w:color w:val="111111"/>
          <w:sz w:val="28"/>
          <w:szCs w:val="28"/>
          <w:rtl/>
        </w:rPr>
        <w:t xml:space="preserve">أقروا بأنهم یزکونه فلیس علیه غیر ذلک وفی أحادیث باب (24) ان</w:t>
      </w:r>
    </w:p>
    <w:p>
      <w:pPr>
        <w:pStyle w:val="BookText"/>
      </w:pPr>
      <w:r>
        <w:rPr>
          <w:rFonts w:ascii="IRNazanin" w:hAnsi="IRNazanin" w:eastAsia="IRNazanin" w:cs="IRNazanin"/>
          <w:lang w:bidi="fa-IR"/>
          <w:color w:val="111111"/>
          <w:sz w:val="28"/>
          <w:szCs w:val="28"/>
          <w:rtl/>
        </w:rPr>
        <w:t xml:space="preserve">الأصل فی الناس الحریة حتی تثبت الرقیة بالاقرار من أبواب العتق</w:t>
      </w:r>
    </w:p>
    <w:p>
      <w:pPr>
        <w:pStyle w:val="BookText"/>
      </w:pPr>
      <w:r>
        <w:rPr>
          <w:rFonts w:ascii="IRNazanin" w:hAnsi="IRNazanin" w:eastAsia="IRNazanin" w:cs="IRNazanin"/>
          <w:lang w:bidi="fa-IR"/>
          <w:color w:val="111111"/>
          <w:sz w:val="28"/>
          <w:szCs w:val="28"/>
          <w:rtl/>
        </w:rPr>
        <w:t xml:space="preserve">ما یدل علی ذلک.</w:t>
      </w:r>
    </w:p>
    <w:p>
      <w:pPr>
        <w:pStyle w:val="BookText"/>
      </w:pPr>
      <w:r>
        <w:rPr>
          <w:rFonts w:ascii="IRNazanin" w:hAnsi="IRNazanin" w:eastAsia="IRNazanin" w:cs="IRNazanin"/>
          <w:lang w:bidi="fa-IR"/>
          <w:color w:val="111111"/>
          <w:sz w:val="28"/>
          <w:szCs w:val="28"/>
          <w:rtl/>
        </w:rPr>
        <w:t xml:space="preserve">ویأتی فی أحادیث الباب التالی وما یتلوه وسائر الأحادیث المربوطة</w:t>
      </w:r>
    </w:p>
    <w:p>
      <w:pPr>
        <w:pStyle w:val="BookText"/>
      </w:pPr>
      <w:r>
        <w:rPr>
          <w:rFonts w:ascii="IRNazanin" w:hAnsi="IRNazanin" w:eastAsia="IRNazanin" w:cs="IRNazanin"/>
          <w:lang w:bidi="fa-IR"/>
          <w:color w:val="111111"/>
          <w:sz w:val="28"/>
          <w:szCs w:val="28"/>
          <w:rtl/>
        </w:rPr>
        <w:t xml:space="preserve">بأبواب الاقرار ما یناسب ذلک وفی روایة السکونی من باب أن من أقر</w:t>
      </w:r>
    </w:p>
    <w:p>
      <w:pPr>
        <w:pStyle w:val="BookText"/>
      </w:pPr>
      <w:r>
        <w:rPr>
          <w:rFonts w:ascii="IRNazanin" w:hAnsi="IRNazanin" w:eastAsia="IRNazanin" w:cs="IRNazanin"/>
          <w:lang w:bidi="fa-IR"/>
          <w:color w:val="111111"/>
          <w:sz w:val="28"/>
          <w:szCs w:val="28"/>
          <w:rtl/>
        </w:rPr>
        <w:t xml:space="preserve">بالولد لم یقبل انکاره بعد ذلک من احکام الأولاد قوله علیه السلام إذا</w:t>
      </w:r>
    </w:p>
    <w:p>
      <w:pPr>
        <w:pStyle w:val="BookText"/>
      </w:pPr>
      <w:r>
        <w:rPr>
          <w:rFonts w:ascii="IRNazanin" w:hAnsi="IRNazanin" w:eastAsia="IRNazanin" w:cs="IRNazanin"/>
          <w:lang w:bidi="fa-IR"/>
          <w:color w:val="111111"/>
          <w:sz w:val="28"/>
          <w:szCs w:val="28"/>
          <w:rtl/>
        </w:rPr>
        <w:t xml:space="preserve">أقر الرجل بالولد ساعة لم ینف عنه ابدا.</w:t>
      </w:r>
    </w:p>
    <w:p>
      <w:pPr>
        <w:pStyle w:val="BookText"/>
      </w:pPr>
      <w:r>
        <w:rPr>
          <w:rFonts w:ascii="IRNazanin" w:hAnsi="IRNazanin" w:eastAsia="IRNazanin" w:cs="IRNazanin"/>
          <w:lang w:bidi="fa-IR"/>
          <w:color w:val="111111"/>
          <w:sz w:val="28"/>
          <w:szCs w:val="28"/>
          <w:rtl/>
        </w:rPr>
        <w:t xml:space="preserve">وفی أحادیث باب جملة من القضایا والاحکام المنقولة عن علی علیه</w:t>
      </w:r>
    </w:p>
    <w:p>
      <w:pPr>
        <w:pStyle w:val="BookText"/>
      </w:pPr>
      <w:r>
        <w:rPr>
          <w:rFonts w:ascii="IRNazanin" w:hAnsi="IRNazanin" w:eastAsia="IRNazanin" w:cs="IRNazanin"/>
          <w:lang w:bidi="fa-IR"/>
          <w:color w:val="111111"/>
          <w:sz w:val="28"/>
          <w:szCs w:val="28"/>
          <w:rtl/>
        </w:rPr>
        <w:t xml:space="preserve">السلام وغیرها من أبواب کیفیة الحکم وباب ان من أقر علی نفسه بحد</w:t>
      </w:r>
    </w:p>
    <w:p>
      <w:pPr>
        <w:pStyle w:val="BookText"/>
      </w:pPr>
      <w:r>
        <w:rPr>
          <w:rFonts w:ascii="IRNazanin" w:hAnsi="IRNazanin" w:eastAsia="IRNazanin" w:cs="IRNazanin"/>
          <w:lang w:bidi="fa-IR"/>
          <w:color w:val="111111"/>
          <w:sz w:val="28"/>
          <w:szCs w:val="28"/>
          <w:rtl/>
        </w:rPr>
        <w:t xml:space="preserve">ولم یعین جلد حتی ینهی عن نفسه من أبواب الحدود وباب أن من أقر</w:t>
      </w:r>
    </w:p>
    <w:p>
      <w:pPr>
        <w:pStyle w:val="BookText"/>
      </w:pPr>
      <w:r>
        <w:rPr>
          <w:rFonts w:ascii="IRNazanin" w:hAnsi="IRNazanin" w:eastAsia="IRNazanin" w:cs="IRNazanin"/>
          <w:lang w:bidi="fa-IR"/>
          <w:color w:val="111111"/>
          <w:sz w:val="28"/>
          <w:szCs w:val="28"/>
          <w:rtl/>
        </w:rPr>
        <w:t xml:space="preserve">بحد ثم أنکر لزمه الحد وباب أنه لا یعفو عن الحدود التی لله الا الامام</w:t>
      </w:r>
    </w:p>
    <w:p>
      <w:pPr>
        <w:pStyle w:val="BookText"/>
      </w:pPr>
      <w:r>
        <w:rPr>
          <w:rFonts w:ascii="IRNazanin" w:hAnsi="IRNazanin" w:eastAsia="IRNazanin" w:cs="IRNazanin"/>
          <w:lang w:bidi="fa-IR"/>
          <w:color w:val="111111"/>
          <w:sz w:val="28"/>
          <w:szCs w:val="28"/>
          <w:rtl/>
        </w:rPr>
        <w:t xml:space="preserve">مع الاقرار وباب حکم الزانی إذا هرب من الحفیرة من أبواب حد الزنا</w:t>
      </w:r>
    </w:p>
    <w:p>
      <w:pPr>
        <w:pStyle w:val="BookText"/>
      </w:pPr>
      <w:r>
        <w:rPr>
          <w:rFonts w:ascii="Amiri" w:hAnsi="Amiri" w:eastAsia="Amiri" w:cs="Amiri"/>
          <w:lang w:bidi="ar-SA"/>
          <w:color w:val="111111"/>
          <w:sz w:val="28"/>
          <w:szCs w:val="28"/>
          <w:rtl/>
        </w:rPr>
        <w:t xml:space="preserve">وباب ثبوت الزنا بالاقرار أربع مرات وباب أن المرأة إذا أقرت أربعا</w:t>
      </w:r>
    </w:p>
    <w:p>
      <w:pPr>
        <w:pStyle w:val="BookText"/>
      </w:pPr>
      <w:r>
        <w:rPr>
          <w:rFonts w:ascii="IRNazanin" w:hAnsi="IRNazanin" w:eastAsia="IRNazanin" w:cs="IRNazanin"/>
          <w:lang w:bidi="fa-IR"/>
          <w:color w:val="111111"/>
          <w:sz w:val="28"/>
          <w:szCs w:val="28"/>
          <w:rtl/>
        </w:rPr>
        <w:t xml:space="preserve">أنها زنت لزمها حد الزنا والقذف وباب ثبوت اللواط بالاقرار أربعا</w:t>
      </w:r>
    </w:p>
    <w:p>
      <w:pPr>
        <w:pStyle w:val="BookText"/>
      </w:pPr>
      <w:r>
        <w:rPr>
          <w:rFonts w:ascii="IRNazanin" w:hAnsi="IRNazanin" w:eastAsia="IRNazanin" w:cs="IRNazanin"/>
          <w:lang w:bidi="fa-IR"/>
          <w:color w:val="111111"/>
          <w:sz w:val="28"/>
          <w:szCs w:val="28"/>
          <w:rtl/>
        </w:rPr>
        <w:t xml:space="preserve">من أبواب اللواط وباب ان من وطأ أمة زوجته وادعی الهبة فأنکرت ثم</w:t>
      </w:r>
    </w:p>
    <w:p>
      <w:pPr>
        <w:pStyle w:val="BookText"/>
      </w:pPr>
      <w:r>
        <w:rPr>
          <w:rFonts w:ascii="IRNazanin" w:hAnsi="IRNazanin" w:eastAsia="IRNazanin" w:cs="IRNazanin"/>
          <w:lang w:bidi="fa-IR"/>
          <w:color w:val="111111"/>
          <w:sz w:val="28"/>
          <w:szCs w:val="28"/>
          <w:rtl/>
        </w:rPr>
        <w:t xml:space="preserve">أقرت لزمها حد القذف وغیرها مما وردت فی الأبواب المختلفة فی</w:t>
      </w:r>
    </w:p>
    <w:p>
      <w:pPr>
        <w:pStyle w:val="BookText"/>
      </w:pPr>
      <w:r>
        <w:rPr>
          <w:rFonts w:ascii="IRNazanin" w:hAnsi="IRNazanin" w:eastAsia="IRNazanin" w:cs="IRNazanin"/>
          <w:lang w:bidi="fa-IR"/>
          <w:color w:val="111111"/>
          <w:sz w:val="28"/>
          <w:szCs w:val="28"/>
          <w:rtl/>
        </w:rPr>
        <w:t xml:space="preserve">القضاء والحدود والقصاص ما یدل علی ذلک.</w:t>
      </w:r>
    </w:p>
    <w:p>
      <w:pPr>
        <w:pStyle w:val="Heading4"/>
      </w:pPr>
      <w:bookmarkStart w:id="580" w:name="_Toc317"/>
      <w:r>
        <w:t>(2) باب أن من أقر لوارث أو غیره بدین أو شئ جاز اقراره إذا کان مأمونا مصدقا</w:t>
      </w:r>
      <w:bookmarkEnd w:id="580"/>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1268 (1) کا 42 ج 7 - محمد بن یحیی عن یب 160 ج 9 - صا 112</w:t>
      </w:r>
    </w:p>
    <w:p>
      <w:pPr>
        <w:pStyle w:val="BookText"/>
      </w:pPr>
      <w:r>
        <w:rPr>
          <w:rFonts w:ascii="IRNazanin" w:hAnsi="IRNazanin" w:eastAsia="IRNazanin" w:cs="IRNazanin"/>
          <w:lang w:bidi="fa-IR"/>
          <w:color w:val="111111"/>
          <w:sz w:val="28"/>
          <w:szCs w:val="28"/>
          <w:rtl/>
        </w:rPr>
        <w:t xml:space="preserve">ج 4 - أحمد بن محمد عن ابن محبوب عن أبی ولاد قال: سألت أبا عبد الله</w:t>
      </w:r>
    </w:p>
    <w:p>
      <w:pPr>
        <w:pStyle w:val="BookText"/>
      </w:pPr>
      <w:r>
        <w:rPr>
          <w:rFonts w:ascii="IRNazanin" w:hAnsi="IRNazanin" w:eastAsia="IRNazanin" w:cs="IRNazanin"/>
          <w:lang w:bidi="fa-IR"/>
          <w:color w:val="111111"/>
          <w:sz w:val="28"/>
          <w:szCs w:val="28"/>
          <w:rtl/>
        </w:rPr>
        <w:t xml:space="preserve">علیه السلام عن رجل مریض أقر عند الموت لوارث بدین له علیه قال</w:t>
      </w:r>
    </w:p>
    <w:p>
      <w:pPr>
        <w:pStyle w:val="BookText"/>
      </w:pPr>
      <w:r>
        <w:rPr>
          <w:rFonts w:ascii="IRNazanin" w:hAnsi="IRNazanin" w:eastAsia="IRNazanin" w:cs="IRNazanin"/>
          <w:lang w:bidi="fa-IR"/>
          <w:color w:val="111111"/>
          <w:sz w:val="28"/>
          <w:szCs w:val="28"/>
          <w:rtl/>
        </w:rPr>
        <w:t xml:space="preserve">یجوز ذلک قلت فان أوصی لوارث بشئ قال جائز</w:t>
      </w:r>
    </w:p>
    <w:p>
      <w:pPr>
        <w:pStyle w:val="BookText"/>
      </w:pPr>
      <w:r>
        <w:rPr>
          <w:rFonts w:ascii="IRNazanin" w:hAnsi="IRNazanin" w:eastAsia="IRNazanin" w:cs="IRNazanin"/>
          <w:lang w:bidi="fa-IR"/>
          <w:color w:val="111111"/>
          <w:sz w:val="28"/>
          <w:szCs w:val="28"/>
          <w:rtl/>
        </w:rPr>
        <w:t xml:space="preserve">(2) کا 41 ج 7 - یب 159 ج 9 - صا 111 ج 4</w:t>
      </w:r>
    </w:p>
    <w:p>
      <w:pPr>
        <w:pStyle w:val="BookText"/>
      </w:pPr>
      <w:r>
        <w:rPr>
          <w:rFonts w:ascii="IRNazanin" w:hAnsi="IRNazanin" w:eastAsia="IRNazanin" w:cs="IRNazanin"/>
          <w:lang w:bidi="fa-IR"/>
          <w:color w:val="111111"/>
          <w:sz w:val="28"/>
          <w:szCs w:val="28"/>
          <w:rtl/>
        </w:rPr>
        <w:t xml:space="preserve">أبو علی الأشعری</w:t>
      </w:r>
    </w:p>
    <w:p>
      <w:pPr>
        <w:pStyle w:val="BookText"/>
      </w:pPr>
      <w:r>
        <w:rPr>
          <w:rFonts w:ascii="IRNazanin" w:hAnsi="IRNazanin" w:eastAsia="IRNazanin" w:cs="IRNazanin"/>
          <w:lang w:bidi="fa-IR"/>
          <w:color w:val="111111"/>
          <w:sz w:val="28"/>
          <w:szCs w:val="28"/>
          <w:rtl/>
        </w:rPr>
        <w:t xml:space="preserve">عن محمد بن عبد الجبار عن فقیه 170 ج 4 - صفوان (بن یحیی - فقیه)</w:t>
      </w:r>
    </w:p>
    <w:p>
      <w:pPr>
        <w:pStyle w:val="BookText"/>
      </w:pPr>
      <w:r>
        <w:rPr>
          <w:rFonts w:ascii="IRNazanin" w:hAnsi="IRNazanin" w:eastAsia="IRNazanin" w:cs="IRNazanin"/>
          <w:lang w:bidi="fa-IR"/>
          <w:color w:val="111111"/>
          <w:sz w:val="28"/>
          <w:szCs w:val="28"/>
          <w:rtl/>
        </w:rPr>
        <w:t xml:space="preserve">عن منصور بن حازم قال: سألت أبا عبد الله علیه السلام عن رجل أوصی</w:t>
      </w:r>
    </w:p>
    <w:p>
      <w:pPr>
        <w:pStyle w:val="BookText"/>
      </w:pPr>
      <w:r>
        <w:rPr>
          <w:rFonts w:ascii="IRNazanin" w:hAnsi="IRNazanin" w:eastAsia="IRNazanin" w:cs="IRNazanin"/>
          <w:lang w:bidi="fa-IR"/>
          <w:color w:val="111111"/>
          <w:sz w:val="28"/>
          <w:szCs w:val="28"/>
          <w:rtl/>
        </w:rPr>
        <w:t xml:space="preserve">لبعض ورثته أن له علیه دینا فقال: ان کان المیت مرضیا فأعطه الذی</w:t>
      </w:r>
    </w:p>
    <w:p>
      <w:pPr>
        <w:pStyle w:val="BookText"/>
      </w:pPr>
      <w:r>
        <w:rPr>
          <w:rFonts w:ascii="IRNazanin" w:hAnsi="IRNazanin" w:eastAsia="IRNazanin" w:cs="IRNazanin"/>
          <w:lang w:bidi="fa-IR"/>
          <w:color w:val="111111"/>
          <w:sz w:val="28"/>
          <w:szCs w:val="28"/>
          <w:rtl/>
        </w:rPr>
        <w:t xml:space="preserve">أوصی له. یب 160 ج 9 - صا 111 ج 4 - علی بن الحسن بن فضال عن</w:t>
      </w:r>
    </w:p>
    <w:p>
      <w:pPr>
        <w:pStyle w:val="BookText"/>
      </w:pPr>
      <w:r>
        <w:rPr>
          <w:rFonts w:ascii="IRNazanin" w:hAnsi="IRNazanin" w:eastAsia="IRNazanin" w:cs="IRNazanin"/>
          <w:lang w:bidi="fa-IR"/>
          <w:color w:val="111111"/>
          <w:sz w:val="28"/>
          <w:szCs w:val="28"/>
          <w:rtl/>
        </w:rPr>
        <w:t xml:space="preserve">العباس بن عامر عن داود بن الحصین عن أبی أیوب عن أبی عبد الله علیه</w:t>
      </w:r>
    </w:p>
    <w:p>
      <w:pPr>
        <w:pStyle w:val="BookText"/>
      </w:pPr>
      <w:r>
        <w:rPr>
          <w:rFonts w:ascii="IRNazanin" w:hAnsi="IRNazanin" w:eastAsia="IRNazanin" w:cs="IRNazanin"/>
          <w:lang w:bidi="fa-IR"/>
          <w:color w:val="111111"/>
          <w:sz w:val="28"/>
          <w:szCs w:val="28"/>
          <w:rtl/>
        </w:rPr>
        <w:t xml:space="preserve">السلام (مثله).</w:t>
      </w:r>
    </w:p>
    <w:p>
      <w:pPr>
        <w:pStyle w:val="BookText"/>
      </w:pPr>
      <w:r>
        <w:rPr>
          <w:rFonts w:ascii="IRNazanin" w:hAnsi="IRNazanin" w:eastAsia="IRNazanin" w:cs="IRNazanin"/>
          <w:lang w:bidi="fa-IR"/>
          <w:color w:val="111111"/>
          <w:sz w:val="28"/>
          <w:szCs w:val="28"/>
          <w:rtl/>
        </w:rPr>
        <w:t xml:space="preserve">(3) الدعائم 359 ج 2 - عن جعفر بن محمد علیهما السلام أنه سئل</w:t>
      </w:r>
    </w:p>
    <w:p>
      <w:pPr>
        <w:pStyle w:val="BookText"/>
      </w:pPr>
      <w:r>
        <w:rPr>
          <w:rFonts w:ascii="IRNazanin" w:hAnsi="IRNazanin" w:eastAsia="IRNazanin" w:cs="IRNazanin"/>
          <w:lang w:bidi="fa-IR"/>
          <w:color w:val="111111"/>
          <w:sz w:val="28"/>
          <w:szCs w:val="28"/>
          <w:rtl/>
        </w:rPr>
        <w:t xml:space="preserve">عن الرجل یقر بالدین فی مرضه الذی یموت منه لوارث من ورثته قال:</w:t>
      </w:r>
    </w:p>
    <w:p>
      <w:pPr>
        <w:pStyle w:val="BookText"/>
      </w:pPr>
      <w:r>
        <w:rPr>
          <w:rFonts w:ascii="IRNazanin" w:hAnsi="IRNazanin" w:eastAsia="IRNazanin" w:cs="IRNazanin"/>
          <w:lang w:bidi="fa-IR"/>
          <w:color w:val="111111"/>
          <w:sz w:val="28"/>
          <w:szCs w:val="28"/>
          <w:rtl/>
        </w:rPr>
        <w:t xml:space="preserve">ینظر حال المقر فإن کان عدلا مأمونا من الجنف </w:t>
      </w:r>
      <w:r>
        <w:rPr>
          <w:rStyle w:val="FootnoteReference"/>
        </w:rPr>
        <w:footnoteReference w:id="989"/>
      </w:r>
      <w:r>
        <w:rPr>
          <w:rFonts w:ascii="IRNazanin" w:hAnsi="IRNazanin" w:eastAsia="IRNazanin" w:cs="IRNazanin"/>
          <w:lang w:bidi="fa-IR"/>
          <w:color w:val="111111"/>
          <w:sz w:val="28"/>
          <w:szCs w:val="28"/>
          <w:rtl/>
        </w:rPr>
        <w:t xml:space="preserve">جاز اقراره و</w:t>
      </w:r>
    </w:p>
    <w:p>
      <w:pPr>
        <w:pStyle w:val="BookText"/>
      </w:pPr>
      <w:r>
        <w:rPr>
          <w:rFonts w:ascii="IRNazanin" w:hAnsi="IRNazanin" w:eastAsia="IRNazanin" w:cs="IRNazanin"/>
          <w:lang w:bidi="fa-IR"/>
          <w:color w:val="111111"/>
          <w:sz w:val="28"/>
          <w:szCs w:val="28"/>
          <w:rtl/>
        </w:rPr>
        <w:t xml:space="preserve">ان </w:t>
      </w:r>
      <w:r>
        <w:rPr>
          <w:rStyle w:val="FootnoteReference"/>
        </w:rPr>
        <w:footnoteReference w:id="990"/>
      </w:r>
      <w:r>
        <w:rPr>
          <w:rFonts w:ascii="IRNazanin" w:hAnsi="IRNazanin" w:eastAsia="IRNazanin" w:cs="IRNazanin"/>
          <w:lang w:bidi="fa-IR"/>
          <w:color w:val="111111"/>
          <w:sz w:val="28"/>
          <w:szCs w:val="28"/>
          <w:rtl/>
        </w:rPr>
        <w:t xml:space="preserve">کان علی خلاف ذلک لم یجز اقراره إلا أن یجیزه الورثة.</w:t>
      </w:r>
    </w:p>
    <w:p>
      <w:pPr>
        <w:pStyle w:val="BookText"/>
      </w:pPr>
      <w:r>
        <w:rPr>
          <w:rFonts w:ascii="IRNazanin" w:hAnsi="IRNazanin" w:eastAsia="IRNazanin" w:cs="IRNazanin"/>
          <w:lang w:bidi="fa-IR"/>
          <w:color w:val="111111"/>
          <w:sz w:val="28"/>
          <w:szCs w:val="28"/>
          <w:rtl/>
        </w:rPr>
        <w:t xml:space="preserve">(4) یب 167 ج 9 - الحسین بن سعید عن حماد بن عیسی عن شعیب</w:t>
      </w:r>
    </w:p>
    <w:p>
      <w:pPr>
        <w:pStyle w:val="BookText"/>
      </w:pPr>
      <w:r>
        <w:rPr>
          <w:rFonts w:ascii="IRNazanin" w:hAnsi="IRNazanin" w:eastAsia="IRNazanin" w:cs="IRNazanin"/>
          <w:lang w:bidi="fa-IR"/>
          <w:color w:val="111111"/>
          <w:sz w:val="28"/>
          <w:szCs w:val="28"/>
          <w:rtl/>
        </w:rPr>
        <w:t xml:space="preserve">عن أبی بصیر عن أبی عبد الله علیه السلام قال: سألته عن رجل معه مال</w:t>
      </w:r>
    </w:p>
    <w:p>
      <w:pPr>
        <w:pStyle w:val="BookText"/>
      </w:pPr>
      <w:r>
        <w:rPr>
          <w:rFonts w:ascii="IRNazanin" w:hAnsi="IRNazanin" w:eastAsia="IRNazanin" w:cs="IRNazanin"/>
          <w:lang w:bidi="fa-IR"/>
          <w:color w:val="111111"/>
          <w:sz w:val="28"/>
          <w:szCs w:val="28"/>
          <w:rtl/>
        </w:rPr>
        <w:t xml:space="preserve">مضاربة فمات وعلیه دین وأوصی أن هذا الذی ترک لأهل المضاربة</w:t>
      </w:r>
    </w:p>
    <w:p>
      <w:pPr>
        <w:pStyle w:val="BookText"/>
      </w:pPr>
      <w:r>
        <w:rPr>
          <w:rFonts w:ascii="IRNazanin" w:hAnsi="IRNazanin" w:eastAsia="IRNazanin" w:cs="IRNazanin"/>
          <w:lang w:bidi="fa-IR"/>
          <w:color w:val="111111"/>
          <w:sz w:val="28"/>
          <w:szCs w:val="28"/>
          <w:rtl/>
        </w:rPr>
        <w:t xml:space="preserve">أیجوز ذلک؟ قال: نعم. إذا کان مصدقا.</w:t>
      </w:r>
    </w:p>
    <w:p>
      <w:pPr>
        <w:pStyle w:val="BookText"/>
      </w:pPr>
      <w:r>
        <w:rPr>
          <w:rFonts w:ascii="IRNazanin" w:hAnsi="IRNazanin" w:eastAsia="IRNazanin" w:cs="IRNazanin"/>
          <w:lang w:bidi="fa-IR"/>
          <w:color w:val="111111"/>
          <w:sz w:val="28"/>
          <w:szCs w:val="28"/>
          <w:rtl/>
        </w:rPr>
        <w:t xml:space="preserve">(5) یب 166 ج 9 - صا 116 ج 4 - الحسین بن سعید عن حماد بن</w:t>
      </w:r>
    </w:p>
    <w:p>
      <w:pPr>
        <w:pStyle w:val="BookText"/>
      </w:pPr>
      <w:r>
        <w:rPr>
          <w:rFonts w:ascii="IRNazanin" w:hAnsi="IRNazanin" w:eastAsia="IRNazanin" w:cs="IRNazanin"/>
          <w:lang w:bidi="fa-IR"/>
          <w:color w:val="111111"/>
          <w:sz w:val="28"/>
          <w:szCs w:val="28"/>
          <w:rtl/>
        </w:rPr>
        <w:t xml:space="preserve">عیسی عن شعیب عن أبی بصیر عن أبی عبد الله علیه السلام انه سئل عن</w:t>
      </w:r>
    </w:p>
    <w:p>
      <w:pPr>
        <w:pStyle w:val="BookText"/>
      </w:pPr>
      <w:r>
        <w:rPr>
          <w:rFonts w:ascii="IRNazanin" w:hAnsi="IRNazanin" w:eastAsia="IRNazanin" w:cs="IRNazanin"/>
          <w:lang w:bidi="fa-IR"/>
          <w:color w:val="111111"/>
          <w:sz w:val="28"/>
          <w:szCs w:val="28"/>
          <w:rtl/>
        </w:rPr>
        <w:t xml:space="preserve">رجل کانت عنده مضاربة أو ودیعة </w:t>
      </w:r>
      <w:r>
        <w:rPr>
          <w:rStyle w:val="FootnoteReference"/>
        </w:rPr>
        <w:footnoteReference w:id="991"/>
      </w:r>
      <w:r>
        <w:rPr>
          <w:rFonts w:ascii="IRNazanin" w:hAnsi="IRNazanin" w:eastAsia="IRNazanin" w:cs="IRNazanin"/>
          <w:lang w:bidi="fa-IR"/>
          <w:color w:val="111111"/>
          <w:sz w:val="28"/>
          <w:szCs w:val="28"/>
          <w:rtl/>
        </w:rPr>
        <w:t xml:space="preserve">أو أموال أیتام أو بضائع </w:t>
      </w:r>
      <w:r>
        <w:rPr>
          <w:rStyle w:val="FootnoteReference"/>
        </w:rPr>
        <w:footnoteReference w:id="992"/>
      </w:r>
    </w:p>
    <w:p>
      <w:pPr>
        <w:pStyle w:val="BookText"/>
      </w:pPr>
      <w:r>
        <w:rPr>
          <w:rFonts w:ascii="IRNazanin" w:hAnsi="IRNazanin" w:eastAsia="IRNazanin" w:cs="IRNazanin"/>
          <w:lang w:bidi="fa-IR"/>
          <w:color w:val="111111"/>
          <w:sz w:val="28"/>
          <w:szCs w:val="28"/>
          <w:rtl/>
        </w:rPr>
        <w:t xml:space="preserve">وعلیه سلف لقوم فهلک وترک الف درهم أو أکثر من ذلک والذی للناس</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أکثر مما ترک فقال یقسم لهؤلاء الذین ذکرت کلهم علی قدر</w:t>
      </w:r>
    </w:p>
    <w:p>
      <w:pPr>
        <w:pStyle w:val="BookText"/>
      </w:pPr>
      <w:r>
        <w:rPr>
          <w:rFonts w:ascii="IRNazanin" w:hAnsi="IRNazanin" w:eastAsia="IRNazanin" w:cs="IRNazanin"/>
          <w:lang w:bidi="fa-IR"/>
          <w:color w:val="111111"/>
          <w:sz w:val="28"/>
          <w:szCs w:val="28"/>
          <w:rtl/>
        </w:rPr>
        <w:t xml:space="preserve">حصصهم أموالهم.</w:t>
      </w:r>
    </w:p>
    <w:p>
      <w:pPr>
        <w:pStyle w:val="BookText"/>
      </w:pPr>
      <w:r>
        <w:rPr>
          <w:rFonts w:ascii="IRNazanin" w:hAnsi="IRNazanin" w:eastAsia="IRNazanin" w:cs="IRNazanin"/>
          <w:lang w:bidi="fa-IR"/>
          <w:color w:val="111111"/>
          <w:sz w:val="28"/>
          <w:szCs w:val="28"/>
          <w:rtl/>
        </w:rPr>
        <w:t xml:space="preserve">(6) کا 41 ج 7 - یب 159 ج 9 - صا 111 ج 4 - علی بن إبراهیم</w:t>
      </w:r>
    </w:p>
    <w:p>
      <w:pPr>
        <w:pStyle w:val="BookText"/>
      </w:pPr>
      <w:r>
        <w:rPr>
          <w:rFonts w:ascii="IRNazanin" w:hAnsi="IRNazanin" w:eastAsia="IRNazanin" w:cs="IRNazanin"/>
          <w:lang w:bidi="fa-IR"/>
          <w:color w:val="111111"/>
          <w:sz w:val="28"/>
          <w:szCs w:val="28"/>
          <w:rtl/>
        </w:rPr>
        <w:t xml:space="preserve">عن أبیه عن ابن أبی عمیر عن فقیه 170 ج 4 - حماد عن الحلبی عن أبی</w:t>
      </w:r>
    </w:p>
    <w:p>
      <w:pPr>
        <w:pStyle w:val="BookText"/>
      </w:pPr>
      <w:r>
        <w:rPr>
          <w:rFonts w:ascii="IRNazanin" w:hAnsi="IRNazanin" w:eastAsia="IRNazanin" w:cs="IRNazanin"/>
          <w:lang w:bidi="fa-IR"/>
          <w:color w:val="111111"/>
          <w:sz w:val="28"/>
          <w:szCs w:val="28"/>
          <w:rtl/>
        </w:rPr>
        <w:t xml:space="preserve">عبد الله علیه السلام قال: قلت له: الرجل یقر لوارث بدین (علیه - فقیه)</w:t>
      </w:r>
    </w:p>
    <w:p>
      <w:pPr>
        <w:pStyle w:val="BookText"/>
      </w:pPr>
      <w:r>
        <w:rPr>
          <w:rFonts w:ascii="IRNazanin" w:hAnsi="IRNazanin" w:eastAsia="IRNazanin" w:cs="IRNazanin"/>
          <w:lang w:bidi="fa-IR"/>
          <w:color w:val="111111"/>
          <w:sz w:val="28"/>
          <w:szCs w:val="28"/>
          <w:rtl/>
        </w:rPr>
        <w:t xml:space="preserve">فقال یجوز (ذلک - یب - صا) إذا کان ملیا.</w:t>
      </w:r>
    </w:p>
    <w:p>
      <w:pPr>
        <w:pStyle w:val="BookText"/>
      </w:pPr>
      <w:r>
        <w:rPr>
          <w:rFonts w:ascii="IRNazanin" w:hAnsi="IRNazanin" w:eastAsia="IRNazanin" w:cs="IRNazanin"/>
          <w:lang w:bidi="fa-IR"/>
          <w:color w:val="111111"/>
          <w:sz w:val="28"/>
          <w:szCs w:val="28"/>
          <w:rtl/>
        </w:rPr>
        <w:t xml:space="preserve">(7) یب 190 ج 6 - أحمد بن محمد بن عیسی عن علی بن الحکم</w:t>
      </w:r>
    </w:p>
    <w:p>
      <w:pPr>
        <w:pStyle w:val="BookText"/>
      </w:pPr>
      <w:r>
        <w:rPr>
          <w:rFonts w:ascii="IRNazanin" w:hAnsi="IRNazanin" w:eastAsia="IRNazanin" w:cs="IRNazanin"/>
          <w:lang w:bidi="fa-IR"/>
          <w:color w:val="111111"/>
          <w:sz w:val="28"/>
          <w:szCs w:val="28"/>
          <w:rtl/>
        </w:rPr>
        <w:t xml:space="preserve">عن أبی المعزا عن الحلبی قال: سئل أبو عبد الله علیه السلام عن رجل أقر</w:t>
      </w:r>
    </w:p>
    <w:p>
      <w:pPr>
        <w:pStyle w:val="BookText"/>
      </w:pPr>
      <w:r>
        <w:rPr>
          <w:rFonts w:ascii="IRNazanin" w:hAnsi="IRNazanin" w:eastAsia="IRNazanin" w:cs="IRNazanin"/>
          <w:lang w:bidi="fa-IR"/>
          <w:color w:val="111111"/>
          <w:sz w:val="28"/>
          <w:szCs w:val="28"/>
          <w:rtl/>
        </w:rPr>
        <w:t xml:space="preserve">لوارث بدین فی مرضه أیجوز ذلک؟ قال: نعم إذا کان ملیا.</w:t>
      </w:r>
    </w:p>
    <w:p>
      <w:pPr>
        <w:pStyle w:val="BookText"/>
      </w:pPr>
      <w:r>
        <w:rPr>
          <w:rFonts w:ascii="IRNazanin" w:hAnsi="IRNazanin" w:eastAsia="IRNazanin" w:cs="IRNazanin"/>
          <w:lang w:bidi="fa-IR"/>
          <w:color w:val="111111"/>
          <w:sz w:val="28"/>
          <w:szCs w:val="28"/>
          <w:rtl/>
        </w:rPr>
        <w:t xml:space="preserve">(8) کا 42 ج 7 - محمد بن یحیی عن یب 160 ج 9 - صا 112 ج 4 -</w:t>
      </w:r>
    </w:p>
    <w:p>
      <w:pPr>
        <w:pStyle w:val="BookText"/>
      </w:pPr>
      <w:r>
        <w:rPr>
          <w:rFonts w:ascii="IRNazanin" w:hAnsi="IRNazanin" w:eastAsia="IRNazanin" w:cs="IRNazanin"/>
          <w:lang w:bidi="fa-IR"/>
          <w:color w:val="111111"/>
          <w:sz w:val="28"/>
          <w:szCs w:val="28"/>
          <w:rtl/>
        </w:rPr>
        <w:t xml:space="preserve">أحمد بن محمد عن فقیه 170 ج 4 - (الحسن - فقیه) ابن محبوب عن</w:t>
      </w:r>
    </w:p>
    <w:p>
      <w:pPr>
        <w:pStyle w:val="BookText"/>
      </w:pPr>
      <w:r>
        <w:rPr>
          <w:rFonts w:ascii="IRNazanin" w:hAnsi="IRNazanin" w:eastAsia="IRNazanin" w:cs="IRNazanin"/>
          <w:lang w:bidi="fa-IR"/>
          <w:color w:val="111111"/>
          <w:sz w:val="28"/>
          <w:szCs w:val="28"/>
          <w:rtl/>
        </w:rPr>
        <w:t xml:space="preserve">هشام بن سالم عن إسماعیل بن جابر قال: سألت أبا عبد الله علیه السلام عن</w:t>
      </w:r>
    </w:p>
    <w:p>
      <w:pPr>
        <w:pStyle w:val="BookText"/>
      </w:pPr>
      <w:r>
        <w:rPr>
          <w:rFonts w:ascii="IRNazanin" w:hAnsi="IRNazanin" w:eastAsia="IRNazanin" w:cs="IRNazanin"/>
          <w:lang w:bidi="fa-IR"/>
          <w:color w:val="111111"/>
          <w:sz w:val="28"/>
          <w:szCs w:val="28"/>
          <w:rtl/>
        </w:rPr>
        <w:t xml:space="preserve">رجل أقر لوارث له وهو مریض بدین علیه قال: یجوز (علیه - کا - یب</w:t>
      </w:r>
    </w:p>
    <w:p>
      <w:pPr>
        <w:pStyle w:val="BookText"/>
      </w:pPr>
      <w:r>
        <w:rPr>
          <w:rFonts w:ascii="IRNazanin" w:hAnsi="IRNazanin" w:eastAsia="IRNazanin" w:cs="IRNazanin"/>
          <w:lang w:bidi="fa-IR"/>
          <w:color w:val="111111"/>
          <w:sz w:val="28"/>
          <w:szCs w:val="28"/>
          <w:rtl/>
        </w:rPr>
        <w:t xml:space="preserve">صا) إذا (کان الذی - فقیه) أقربه دون الثلث.</w:t>
      </w:r>
    </w:p>
    <w:p>
      <w:pPr>
        <w:pStyle w:val="BookText"/>
      </w:pPr>
      <w:r>
        <w:rPr>
          <w:rFonts w:ascii="IRNazanin" w:hAnsi="IRNazanin" w:eastAsia="IRNazanin" w:cs="IRNazanin"/>
          <w:lang w:bidi="fa-IR"/>
          <w:color w:val="111111"/>
          <w:sz w:val="28"/>
          <w:szCs w:val="28"/>
          <w:rtl/>
        </w:rPr>
        <w:t xml:space="preserve">المقنع 165 - وإذا أقر الرجل (وذکر نحو ما فی الفقیه).</w:t>
      </w:r>
    </w:p>
    <w:p>
      <w:pPr>
        <w:pStyle w:val="BookText"/>
      </w:pPr>
      <w:r>
        <w:rPr>
          <w:rFonts w:ascii="IRNazanin" w:hAnsi="IRNazanin" w:eastAsia="IRNazanin" w:cs="IRNazanin"/>
          <w:lang w:bidi="fa-IR"/>
          <w:color w:val="111111"/>
          <w:sz w:val="28"/>
          <w:szCs w:val="28"/>
          <w:rtl/>
        </w:rPr>
        <w:t xml:space="preserve">(9) یب 160 ج 9 - صا 111 ج 4 - الحسین بن سعید عن عثمان بن</w:t>
      </w:r>
    </w:p>
    <w:p>
      <w:pPr>
        <w:pStyle w:val="BookText"/>
      </w:pPr>
      <w:r>
        <w:rPr>
          <w:rFonts w:ascii="IRNazanin" w:hAnsi="IRNazanin" w:eastAsia="IRNazanin" w:cs="IRNazanin"/>
          <w:lang w:bidi="fa-IR"/>
          <w:color w:val="111111"/>
          <w:sz w:val="28"/>
          <w:szCs w:val="28"/>
          <w:rtl/>
        </w:rPr>
        <w:t xml:space="preserve">عیسی عن سماعة قال: سألته عمن أقر للورثة بدین علیه وهو مریض قال:</w:t>
      </w:r>
    </w:p>
    <w:p>
      <w:pPr>
        <w:pStyle w:val="BookText"/>
      </w:pPr>
      <w:r>
        <w:rPr>
          <w:rFonts w:ascii="IRNazanin" w:hAnsi="IRNazanin" w:eastAsia="IRNazanin" w:cs="IRNazanin"/>
          <w:lang w:bidi="fa-IR"/>
          <w:color w:val="111111"/>
          <w:sz w:val="28"/>
          <w:szCs w:val="28"/>
          <w:rtl/>
        </w:rPr>
        <w:t xml:space="preserve">یجوز علیه ما أقربه إذا کان قلیلا.</w:t>
      </w:r>
    </w:p>
    <w:p>
      <w:pPr>
        <w:pStyle w:val="BookText"/>
      </w:pPr>
      <w:r>
        <w:rPr>
          <w:rFonts w:ascii="IRNazanin" w:hAnsi="IRNazanin" w:eastAsia="IRNazanin" w:cs="IRNazanin"/>
          <w:lang w:bidi="fa-IR"/>
          <w:color w:val="111111"/>
          <w:sz w:val="28"/>
          <w:szCs w:val="28"/>
          <w:rtl/>
        </w:rPr>
        <w:t xml:space="preserve">(10) کا 462 ج 7 - (محمد بن یحیی - معلق) عن أحمد بن محمد عن</w:t>
      </w:r>
    </w:p>
    <w:p>
      <w:pPr>
        <w:pStyle w:val="BookText"/>
      </w:pPr>
      <w:r>
        <w:rPr>
          <w:rFonts w:ascii="IRNazanin" w:hAnsi="IRNazanin" w:eastAsia="IRNazanin" w:cs="IRNazanin"/>
          <w:lang w:bidi="fa-IR"/>
          <w:color w:val="111111"/>
          <w:sz w:val="28"/>
          <w:szCs w:val="28"/>
          <w:rtl/>
        </w:rPr>
        <w:t xml:space="preserve">یب 294 ج 8 - الحسین بن سعید عن علی بن النعمان کا 42 ج 7 - محمد</w:t>
      </w:r>
    </w:p>
    <w:p>
      <w:pPr>
        <w:pStyle w:val="BookText"/>
      </w:pPr>
      <w:r>
        <w:rPr>
          <w:rFonts w:ascii="IRNazanin" w:hAnsi="IRNazanin" w:eastAsia="IRNazanin" w:cs="IRNazanin"/>
          <w:lang w:bidi="fa-IR"/>
          <w:color w:val="111111"/>
          <w:sz w:val="28"/>
          <w:szCs w:val="28"/>
          <w:rtl/>
        </w:rPr>
        <w:t xml:space="preserve">بن یحیی عن یب 160 ج 9 - صا 112 ج 4 - أحمد بن محمد (بن</w:t>
      </w:r>
    </w:p>
    <w:p>
      <w:pPr>
        <w:pStyle w:val="BookText"/>
      </w:pPr>
      <w:r>
        <w:rPr>
          <w:rFonts w:ascii="IRNazanin" w:hAnsi="IRNazanin" w:eastAsia="IRNazanin" w:cs="IRNazanin"/>
          <w:lang w:bidi="fa-IR"/>
          <w:color w:val="111111"/>
          <w:sz w:val="28"/>
          <w:szCs w:val="28"/>
          <w:rtl/>
        </w:rPr>
        <w:t xml:space="preserve">عیسی - کا) عن فقیه 170 ج 4 - علی بن النعمان عن (عبد الله - خ)</w:t>
      </w:r>
    </w:p>
    <w:p>
      <w:pPr>
        <w:pStyle w:val="BookText"/>
      </w:pPr>
      <w:r>
        <w:rPr>
          <w:rFonts w:ascii="IRNazanin" w:hAnsi="IRNazanin" w:eastAsia="IRNazanin" w:cs="IRNazanin"/>
          <w:lang w:bidi="fa-IR"/>
          <w:color w:val="111111"/>
          <w:sz w:val="28"/>
          <w:szCs w:val="28"/>
          <w:rtl/>
        </w:rPr>
        <w:t xml:space="preserve">ابن مسکان عن العلاء بیاع السابری قال: سألت أبا عبد الله علیه السلام عن</w:t>
      </w:r>
    </w:p>
    <w:p>
      <w:pPr>
        <w:pStyle w:val="BookText"/>
      </w:pPr>
      <w:r>
        <w:rPr>
          <w:rFonts w:ascii="Amiri" w:hAnsi="Amiri" w:eastAsia="Amiri" w:cs="Amiri"/>
          <w:lang w:bidi="ar-SA"/>
          <w:color w:val="111111"/>
          <w:sz w:val="28"/>
          <w:szCs w:val="28"/>
          <w:rtl/>
        </w:rPr>
        <w:t xml:space="preserve">امرأة استودعت رجلا مالا، فلما حضرها </w:t>
      </w:r>
      <w:r>
        <w:rPr>
          <w:rStyle w:val="FootnoteReference"/>
        </w:rPr>
        <w:footnoteReference w:id="993"/>
      </w:r>
      <w:r>
        <w:rPr>
          <w:rFonts w:ascii="IRNazanin" w:hAnsi="IRNazanin" w:eastAsia="IRNazanin" w:cs="IRNazanin"/>
          <w:lang w:bidi="fa-IR"/>
          <w:color w:val="111111"/>
          <w:sz w:val="28"/>
          <w:szCs w:val="28"/>
          <w:rtl/>
        </w:rPr>
        <w:t xml:space="preserve">الموت قالت له: ان المال</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دفعته إلیک لفلانة، وماتت المرأة فأتی أولیاؤها الرجل فقالوا</w:t>
      </w:r>
    </w:p>
    <w:p>
      <w:pPr>
        <w:pStyle w:val="BookText"/>
      </w:pPr>
      <w:r>
        <w:rPr>
          <w:rFonts w:ascii="IRNazanin" w:hAnsi="IRNazanin" w:eastAsia="IRNazanin" w:cs="IRNazanin"/>
          <w:lang w:bidi="fa-IR"/>
          <w:color w:val="111111"/>
          <w:sz w:val="28"/>
          <w:szCs w:val="28"/>
          <w:rtl/>
        </w:rPr>
        <w:t xml:space="preserve">(له - کا - یب): انه کان لصاحبتنا مال (و - کا) لا نراه الا عندک</w:t>
      </w:r>
    </w:p>
    <w:p>
      <w:pPr>
        <w:pStyle w:val="BookText"/>
      </w:pPr>
      <w:r>
        <w:rPr>
          <w:rFonts w:ascii="IRNazanin" w:hAnsi="IRNazanin" w:eastAsia="IRNazanin" w:cs="IRNazanin"/>
          <w:lang w:bidi="fa-IR"/>
          <w:color w:val="111111"/>
          <w:sz w:val="28"/>
          <w:szCs w:val="28"/>
          <w:rtl/>
        </w:rPr>
        <w:t xml:space="preserve">فاحلف لنا (ان - کا) ما (لها - کا) </w:t>
      </w:r>
      <w:r>
        <w:rPr>
          <w:rStyle w:val="FootnoteReference"/>
        </w:rPr>
        <w:footnoteReference w:id="994"/>
      </w:r>
      <w:r>
        <w:rPr>
          <w:rFonts w:ascii="IRNazanin" w:hAnsi="IRNazanin" w:eastAsia="IRNazanin" w:cs="IRNazanin"/>
          <w:lang w:bidi="fa-IR"/>
          <w:color w:val="111111"/>
          <w:sz w:val="28"/>
          <w:szCs w:val="28"/>
          <w:rtl/>
        </w:rPr>
        <w:t xml:space="preserve">قبلک شئ أفیحلف لهم؟ فقال</w:t>
      </w:r>
    </w:p>
    <w:p>
      <w:pPr>
        <w:pStyle w:val="BookText"/>
      </w:pPr>
      <w:r>
        <w:rPr>
          <w:rFonts w:ascii="IRNazanin" w:hAnsi="IRNazanin" w:eastAsia="IRNazanin" w:cs="IRNazanin"/>
          <w:lang w:bidi="fa-IR"/>
          <w:color w:val="111111"/>
          <w:sz w:val="28"/>
          <w:szCs w:val="28"/>
          <w:rtl/>
        </w:rPr>
        <w:t xml:space="preserve">(لهم - صا): ان کانت (المرأة - صا) مأمونة عنده </w:t>
      </w:r>
      <w:r>
        <w:rPr>
          <w:rStyle w:val="FootnoteReference"/>
        </w:rPr>
        <w:footnoteReference w:id="995"/>
      </w:r>
      <w:r>
        <w:rPr>
          <w:rFonts w:ascii="IRNazanin" w:hAnsi="IRNazanin" w:eastAsia="IRNazanin" w:cs="IRNazanin"/>
          <w:lang w:bidi="fa-IR"/>
          <w:color w:val="111111"/>
          <w:sz w:val="28"/>
          <w:szCs w:val="28"/>
          <w:rtl/>
        </w:rPr>
        <w:t xml:space="preserve">فیحلف </w:t>
      </w:r>
      <w:r>
        <w:rPr>
          <w:rStyle w:val="FootnoteReference"/>
        </w:rPr>
        <w:footnoteReference w:id="996"/>
      </w:r>
    </w:p>
    <w:p>
      <w:pPr>
        <w:pStyle w:val="BookText"/>
      </w:pPr>
      <w:r>
        <w:rPr>
          <w:rFonts w:ascii="IRNazanin" w:hAnsi="IRNazanin" w:eastAsia="IRNazanin" w:cs="IRNazanin"/>
          <w:lang w:bidi="fa-IR"/>
          <w:color w:val="111111"/>
          <w:sz w:val="28"/>
          <w:szCs w:val="28"/>
          <w:rtl/>
        </w:rPr>
        <w:t xml:space="preserve">(لهم - کا - یب - صا) وان کانت متهمة فلا یحلف، ویضع الامر علی</w:t>
      </w:r>
    </w:p>
    <w:p>
      <w:pPr>
        <w:pStyle w:val="BookText"/>
      </w:pPr>
      <w:r>
        <w:rPr>
          <w:rFonts w:ascii="IRNazanin" w:hAnsi="IRNazanin" w:eastAsia="IRNazanin" w:cs="IRNazanin"/>
          <w:lang w:bidi="fa-IR"/>
          <w:color w:val="111111"/>
          <w:sz w:val="28"/>
          <w:szCs w:val="28"/>
          <w:rtl/>
        </w:rPr>
        <w:t xml:space="preserve">ما کان فإنما لها من مالها ثلثه.</w:t>
      </w:r>
    </w:p>
    <w:p>
      <w:pPr>
        <w:pStyle w:val="BookText"/>
      </w:pPr>
      <w:r>
        <w:rPr>
          <w:rFonts w:ascii="IRNazanin" w:hAnsi="IRNazanin" w:eastAsia="IRNazanin" w:cs="IRNazanin"/>
          <w:lang w:bidi="fa-IR"/>
          <w:color w:val="111111"/>
          <w:sz w:val="28"/>
          <w:szCs w:val="28"/>
          <w:rtl/>
        </w:rPr>
        <w:t xml:space="preserve">(11) کا 63 ج 7 -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سعد بن إسماعیل بن الأحوص عن أبیه قال: سألت أبا الحسن علیه السلام</w:t>
      </w:r>
    </w:p>
    <w:p>
      <w:pPr>
        <w:pStyle w:val="BookText"/>
      </w:pPr>
      <w:r>
        <w:rPr>
          <w:rFonts w:ascii="IRNazanin" w:hAnsi="IRNazanin" w:eastAsia="IRNazanin" w:cs="IRNazanin"/>
          <w:lang w:bidi="fa-IR"/>
          <w:color w:val="111111"/>
          <w:sz w:val="28"/>
          <w:szCs w:val="28"/>
          <w:rtl/>
        </w:rPr>
        <w:t xml:space="preserve">عن رجل مسافر حضره الموت، فدفع ماله </w:t>
      </w:r>
      <w:r>
        <w:rPr>
          <w:rStyle w:val="FootnoteReference"/>
        </w:rPr>
        <w:footnoteReference w:id="997"/>
      </w:r>
      <w:r>
        <w:rPr>
          <w:rFonts w:ascii="IRNazanin" w:hAnsi="IRNazanin" w:eastAsia="IRNazanin" w:cs="IRNazanin"/>
          <w:lang w:bidi="fa-IR"/>
          <w:color w:val="111111"/>
          <w:sz w:val="28"/>
          <w:szCs w:val="28"/>
          <w:rtl/>
        </w:rPr>
        <w:t xml:space="preserve">إلی رجل من التجار فقال</w:t>
      </w:r>
    </w:p>
    <w:p>
      <w:pPr>
        <w:pStyle w:val="BookText"/>
      </w:pPr>
      <w:r>
        <w:rPr>
          <w:rFonts w:ascii="IRNazanin" w:hAnsi="IRNazanin" w:eastAsia="IRNazanin" w:cs="IRNazanin"/>
          <w:lang w:bidi="fa-IR"/>
          <w:color w:val="111111"/>
          <w:sz w:val="28"/>
          <w:szCs w:val="28"/>
          <w:rtl/>
        </w:rPr>
        <w:t xml:space="preserve">(له - یب): ان هذا المال لفلان بن فلان لیس لی (له - یب) فیه قلیل</w:t>
      </w:r>
    </w:p>
    <w:p>
      <w:pPr>
        <w:pStyle w:val="BookText"/>
      </w:pPr>
      <w:r>
        <w:rPr>
          <w:rFonts w:ascii="IRNazanin" w:hAnsi="IRNazanin" w:eastAsia="IRNazanin" w:cs="IRNazanin"/>
          <w:lang w:bidi="fa-IR"/>
          <w:color w:val="111111"/>
          <w:sz w:val="28"/>
          <w:szCs w:val="28"/>
          <w:rtl/>
        </w:rPr>
        <w:t xml:space="preserve">ولا کثیر فادفعه الیه یضعه </w:t>
      </w:r>
      <w:r>
        <w:rPr>
          <w:rStyle w:val="FootnoteReference"/>
        </w:rPr>
        <w:footnoteReference w:id="998"/>
      </w:r>
      <w:r>
        <w:rPr>
          <w:rFonts w:ascii="IRNazanin" w:hAnsi="IRNazanin" w:eastAsia="IRNazanin" w:cs="IRNazanin"/>
          <w:lang w:bidi="fa-IR"/>
          <w:color w:val="111111"/>
          <w:sz w:val="28"/>
          <w:szCs w:val="28"/>
          <w:rtl/>
        </w:rPr>
        <w:t xml:space="preserve">حیث یشاء </w:t>
      </w:r>
      <w:r>
        <w:rPr>
          <w:rStyle w:val="FootnoteReference"/>
        </w:rPr>
        <w:footnoteReference w:id="999"/>
      </w:r>
      <w:r>
        <w:rPr>
          <w:rFonts w:ascii="IRNazanin" w:hAnsi="IRNazanin" w:eastAsia="IRNazanin" w:cs="IRNazanin"/>
          <w:lang w:bidi="fa-IR"/>
          <w:color w:val="111111"/>
          <w:sz w:val="28"/>
          <w:szCs w:val="28"/>
          <w:rtl/>
        </w:rPr>
        <w:t xml:space="preserve">فمات ولم یأمر (فیه -</w:t>
      </w:r>
    </w:p>
    <w:p>
      <w:pPr>
        <w:pStyle w:val="BookText"/>
      </w:pPr>
      <w:r>
        <w:rPr>
          <w:rFonts w:ascii="IRNazanin" w:hAnsi="IRNazanin" w:eastAsia="IRNazanin" w:cs="IRNazanin"/>
          <w:lang w:bidi="fa-IR"/>
          <w:color w:val="111111"/>
          <w:sz w:val="28"/>
          <w:szCs w:val="28"/>
          <w:rtl/>
        </w:rPr>
        <w:t xml:space="preserve">یب) صاحبه الذی جعل </w:t>
      </w:r>
      <w:r>
        <w:rPr>
          <w:rStyle w:val="FootnoteReference"/>
        </w:rPr>
        <w:footnoteReference w:id="1000"/>
      </w:r>
      <w:r>
        <w:rPr>
          <w:rFonts w:ascii="IRNazanin" w:hAnsi="IRNazanin" w:eastAsia="IRNazanin" w:cs="IRNazanin"/>
          <w:lang w:bidi="fa-IR"/>
          <w:color w:val="111111"/>
          <w:sz w:val="28"/>
          <w:szCs w:val="28"/>
          <w:rtl/>
        </w:rPr>
        <w:t xml:space="preserve">له بأمر ولا یدری صاحبه ما الذی حمله</w:t>
      </w:r>
    </w:p>
    <w:p>
      <w:pPr>
        <w:pStyle w:val="BookText"/>
      </w:pPr>
      <w:r>
        <w:rPr>
          <w:rFonts w:ascii="IRNazanin" w:hAnsi="IRNazanin" w:eastAsia="IRNazanin" w:cs="IRNazanin"/>
          <w:lang w:bidi="fa-IR"/>
          <w:color w:val="111111"/>
          <w:sz w:val="28"/>
          <w:szCs w:val="28"/>
          <w:rtl/>
        </w:rPr>
        <w:t xml:space="preserve">علی ذلک کیف یصنع (به - کا)؟ قال یضعه حیث یشاء (6) (کا - إذا</w:t>
      </w:r>
    </w:p>
    <w:p>
      <w:pPr>
        <w:pStyle w:val="BookText"/>
      </w:pPr>
      <w:r>
        <w:rPr>
          <w:rFonts w:ascii="IRNazanin" w:hAnsi="IRNazanin" w:eastAsia="IRNazanin" w:cs="IRNazanin"/>
          <w:lang w:bidi="fa-IR"/>
          <w:color w:val="111111"/>
          <w:sz w:val="28"/>
          <w:szCs w:val="28"/>
          <w:rtl/>
        </w:rPr>
        <w:t xml:space="preserve">لم یکن یأمره). یب 160 ج 9 - أحمد بن محمد عن البرقی عن سعد بن</w:t>
      </w:r>
    </w:p>
    <w:p>
      <w:pPr>
        <w:pStyle w:val="BookText"/>
      </w:pPr>
      <w:r>
        <w:rPr>
          <w:rFonts w:ascii="IRNazanin" w:hAnsi="IRNazanin" w:eastAsia="IRNazanin" w:cs="IRNazanin"/>
          <w:lang w:bidi="fa-IR"/>
          <w:color w:val="111111"/>
          <w:sz w:val="28"/>
          <w:szCs w:val="28"/>
          <w:rtl/>
        </w:rPr>
        <w:t xml:space="preserve">سعد عن الرضا علیه السلام قال: سألته عن رجل مسافر (وذکر مثله).</w:t>
      </w:r>
    </w:p>
    <w:p>
      <w:pPr>
        <w:pStyle w:val="BookText"/>
      </w:pPr>
      <w:r>
        <w:rPr>
          <w:rFonts w:ascii="IRNazanin" w:hAnsi="IRNazanin" w:eastAsia="IRNazanin" w:cs="IRNazanin"/>
          <w:lang w:bidi="fa-IR"/>
          <w:color w:val="111111"/>
          <w:sz w:val="28"/>
          <w:szCs w:val="28"/>
          <w:rtl/>
        </w:rPr>
        <w:t xml:space="preserve">(12) یب 161 ج 9 - صا 113 ج 4 - محمد بن أحمد بن یحیی عن</w:t>
      </w:r>
    </w:p>
    <w:p>
      <w:pPr>
        <w:pStyle w:val="BookText"/>
      </w:pPr>
      <w:r>
        <w:rPr>
          <w:rFonts w:ascii="IRNazanin" w:hAnsi="IRNazanin" w:eastAsia="IRNazanin" w:cs="IRNazanin"/>
          <w:lang w:bidi="fa-IR"/>
          <w:color w:val="111111"/>
          <w:sz w:val="28"/>
          <w:szCs w:val="28"/>
          <w:rtl/>
        </w:rPr>
        <w:t xml:space="preserve">محمد بن عبد الجبار قال: کتبت إلی العسکری علیه السلام: امرأة أوصت</w:t>
      </w:r>
    </w:p>
    <w:p>
      <w:pPr>
        <w:pStyle w:val="BookText"/>
      </w:pPr>
      <w:r>
        <w:rPr>
          <w:rFonts w:ascii="IRNazanin" w:hAnsi="IRNazanin" w:eastAsia="IRNazanin" w:cs="IRNazanin"/>
          <w:lang w:bidi="fa-IR"/>
          <w:color w:val="111111"/>
          <w:sz w:val="28"/>
          <w:szCs w:val="28"/>
          <w:rtl/>
        </w:rPr>
        <w:t xml:space="preserve">إلی رجل وأقرت له بدین ثمانیة آلاف درهم، وکذلک ما کان لها من</w:t>
      </w:r>
    </w:p>
    <w:p>
      <w:pPr>
        <w:pStyle w:val="BookText"/>
      </w:pPr>
      <w:r>
        <w:rPr>
          <w:rFonts w:ascii="IRNazanin" w:hAnsi="IRNazanin" w:eastAsia="IRNazanin" w:cs="IRNazanin"/>
          <w:lang w:bidi="fa-IR"/>
          <w:color w:val="111111"/>
          <w:sz w:val="28"/>
          <w:szCs w:val="28"/>
          <w:rtl/>
        </w:rPr>
        <w:t xml:space="preserve">متاع البیت من صوف وشعر وشبه وصفر ونحاس وکل مالها أقرت</w:t>
      </w:r>
    </w:p>
    <w:p>
      <w:pPr>
        <w:pStyle w:val="BookText"/>
      </w:pPr>
      <w:r>
        <w:rPr>
          <w:rFonts w:ascii="IRNazanin" w:hAnsi="IRNazanin" w:eastAsia="IRNazanin" w:cs="IRNazanin"/>
          <w:lang w:bidi="fa-IR"/>
          <w:color w:val="111111"/>
          <w:sz w:val="28"/>
          <w:szCs w:val="28"/>
          <w:rtl/>
        </w:rPr>
        <w:t xml:space="preserve">به للموصی الیه، وأشهدت علی وصیتها، وأوصت أن یحج عنها من هذه</w:t>
      </w:r>
    </w:p>
    <w:p>
      <w:pPr>
        <w:pStyle w:val="BookText"/>
      </w:pPr>
      <w:r>
        <w:rPr>
          <w:rFonts w:ascii="IRNazanin" w:hAnsi="IRNazanin" w:eastAsia="IRNazanin" w:cs="IRNazanin"/>
          <w:lang w:bidi="fa-IR"/>
          <w:color w:val="111111"/>
          <w:sz w:val="28"/>
          <w:szCs w:val="28"/>
          <w:rtl/>
        </w:rPr>
        <w:t xml:space="preserve">الترکة حجتین </w:t>
      </w:r>
      <w:r>
        <w:rPr>
          <w:rStyle w:val="FootnoteReference"/>
        </w:rPr>
        <w:footnoteReference w:id="1001"/>
      </w:r>
      <w:r>
        <w:rPr>
          <w:rFonts w:ascii="IRNazanin" w:hAnsi="IRNazanin" w:eastAsia="IRNazanin" w:cs="IRNazanin"/>
          <w:lang w:bidi="fa-IR"/>
          <w:color w:val="111111"/>
          <w:sz w:val="28"/>
          <w:szCs w:val="28"/>
          <w:rtl/>
        </w:rPr>
        <w:t xml:space="preserve">ویعطی مولاة لها أربعمائة درهم وماتت المرأة و</w:t>
      </w:r>
    </w:p>
    <w:p>
      <w:pPr>
        <w:pStyle w:val="BookText"/>
      </w:pPr>
      <w:r>
        <w:rPr>
          <w:rFonts w:ascii="IRNazanin" w:hAnsi="IRNazanin" w:eastAsia="IRNazanin" w:cs="IRNazanin"/>
          <w:lang w:bidi="fa-IR"/>
          <w:color w:val="111111"/>
          <w:sz w:val="28"/>
          <w:szCs w:val="28"/>
          <w:rtl/>
        </w:rPr>
        <w:t xml:space="preserve">ترکت زوجا فلم ندر کیف الخروج من هذا؟ واشتبه علینا الامر وذکر</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الکاتب: أن المرأة استشارته، فسألته أن یکتب لها ما یصح لهذا الوصی</w:t>
      </w:r>
    </w:p>
    <w:p>
      <w:pPr>
        <w:pStyle w:val="BookText"/>
      </w:pPr>
      <w:r>
        <w:rPr>
          <w:rFonts w:ascii="IRNazanin" w:hAnsi="IRNazanin" w:eastAsia="IRNazanin" w:cs="IRNazanin"/>
          <w:lang w:bidi="fa-IR"/>
          <w:color w:val="111111"/>
          <w:sz w:val="28"/>
          <w:szCs w:val="28"/>
          <w:rtl/>
        </w:rPr>
        <w:t xml:space="preserve">فقال لا تصح ترکتک (لهذا الوصی - یب) الا باقرارک له بدین (یحیط بترکتک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یب) بشهادة الشهود وتأمریه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بعد (ها - صا) أن ینفذ ما توصیه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فکتبت له بالوصیة علی هذا، وأقرب للوصی بهذا الدین، فرأیک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أدام الله عزک - فی مسألة الفقهاء قبلک عن هذا وتعریفنا ذلک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لنعمل به ان شاء الله؟ فکتب علیه السلام بخطه: ان کان الدین صحیحا</w:t>
      </w:r>
    </w:p>
    <w:p>
      <w:pPr>
        <w:pStyle w:val="BookText"/>
      </w:pPr>
      <w:r>
        <w:rPr>
          <w:rFonts w:ascii="IRNazanin" w:hAnsi="IRNazanin" w:eastAsia="IRNazanin" w:cs="IRNazanin"/>
          <w:lang w:bidi="fa-IR"/>
          <w:color w:val="111111"/>
          <w:sz w:val="28"/>
          <w:szCs w:val="28"/>
          <w:rtl/>
        </w:rPr>
        <w:t xml:space="preserve">معروفا مفهوما فیخرج الدین من رأس المال ان شاء الله، وإن لم یکن</w:t>
      </w:r>
    </w:p>
    <w:p>
      <w:pPr>
        <w:pStyle w:val="BookText"/>
      </w:pPr>
      <w:r>
        <w:rPr>
          <w:rFonts w:ascii="IRNazanin" w:hAnsi="IRNazanin" w:eastAsia="IRNazanin" w:cs="IRNazanin"/>
          <w:lang w:bidi="fa-IR"/>
          <w:color w:val="111111"/>
          <w:sz w:val="28"/>
          <w:szCs w:val="28"/>
          <w:rtl/>
        </w:rPr>
        <w:t xml:space="preserve">الدین حقا أنفذ لها ما أوصت به من ثلثها کفی أولم یکف.</w:t>
      </w:r>
    </w:p>
    <w:p>
      <w:pPr>
        <w:pStyle w:val="BookText"/>
      </w:pPr>
      <w:r>
        <w:rPr>
          <w:rFonts w:ascii="IRNazanin" w:hAnsi="IRNazanin" w:eastAsia="IRNazanin" w:cs="IRNazanin"/>
          <w:lang w:bidi="fa-IR"/>
          <w:color w:val="111111"/>
          <w:sz w:val="28"/>
          <w:szCs w:val="28"/>
          <w:rtl/>
        </w:rPr>
        <w:t xml:space="preserve">(13) یب 161 ج 9 - صا 112 ج 4 - محمد بن أحمد بن یحیی عن</w:t>
      </w:r>
    </w:p>
    <w:p>
      <w:pPr>
        <w:pStyle w:val="BookText"/>
      </w:pPr>
      <w:r>
        <w:rPr>
          <w:rFonts w:ascii="IRNazanin" w:hAnsi="IRNazanin" w:eastAsia="IRNazanin" w:cs="IRNazanin"/>
          <w:lang w:bidi="fa-IR"/>
          <w:color w:val="111111"/>
          <w:sz w:val="28"/>
          <w:szCs w:val="28"/>
          <w:rtl/>
        </w:rPr>
        <w:t xml:space="preserve">بنان بن محمد عن أبیه عن عبد الله بن المغیرة عن السکونی عن جعفر عن</w:t>
      </w:r>
    </w:p>
    <w:p>
      <w:pPr>
        <w:pStyle w:val="BookText"/>
      </w:pPr>
      <w:r>
        <w:rPr>
          <w:rFonts w:ascii="IRNazanin" w:hAnsi="IRNazanin" w:eastAsia="IRNazanin" w:cs="IRNazanin"/>
          <w:lang w:bidi="fa-IR"/>
          <w:color w:val="111111"/>
          <w:sz w:val="28"/>
          <w:szCs w:val="28"/>
          <w:rtl/>
        </w:rPr>
        <w:t xml:space="preserve">أبیه عن علی علیهم السلام انه کان یرد النحلة فی الوصیة (و - یب - صا)</w:t>
      </w:r>
    </w:p>
    <w:p>
      <w:pPr>
        <w:pStyle w:val="BookText"/>
      </w:pPr>
      <w:r>
        <w:rPr>
          <w:rFonts w:ascii="IRNazanin" w:hAnsi="IRNazanin" w:eastAsia="IRNazanin" w:cs="IRNazanin"/>
          <w:lang w:bidi="fa-IR"/>
          <w:color w:val="111111"/>
          <w:sz w:val="28"/>
          <w:szCs w:val="28"/>
          <w:rtl/>
        </w:rPr>
        <w:t xml:space="preserve">ما أقر عند موته بلا ثبت ولا بینة رده، فقیه 184 ج 4 - فی روایة السکونی</w:t>
      </w:r>
    </w:p>
    <w:p>
      <w:pPr>
        <w:pStyle w:val="BookText"/>
      </w:pPr>
      <w:r>
        <w:rPr>
          <w:rFonts w:ascii="IRNazanin" w:hAnsi="IRNazanin" w:eastAsia="IRNazanin" w:cs="IRNazanin"/>
          <w:lang w:bidi="fa-IR"/>
          <w:color w:val="111111"/>
          <w:sz w:val="28"/>
          <w:szCs w:val="28"/>
          <w:rtl/>
        </w:rPr>
        <w:t xml:space="preserve">أن علیا علیه السلام کان (وذکر مثله) (حمله الشیخ (ره) علی ما إذا</w:t>
      </w:r>
    </w:p>
    <w:p>
      <w:pPr>
        <w:pStyle w:val="BookText"/>
      </w:pPr>
      <w:r>
        <w:rPr>
          <w:rFonts w:ascii="IRNazanin" w:hAnsi="IRNazanin" w:eastAsia="IRNazanin" w:cs="IRNazanin"/>
          <w:lang w:bidi="fa-IR"/>
          <w:color w:val="111111"/>
          <w:sz w:val="28"/>
          <w:szCs w:val="28"/>
          <w:rtl/>
        </w:rPr>
        <w:t xml:space="preserve">کان المقر متهما علی الورثة لم یقبل اقراره).</w:t>
      </w:r>
    </w:p>
    <w:p>
      <w:pPr>
        <w:pStyle w:val="BookText"/>
      </w:pPr>
      <w:r>
        <w:rPr>
          <w:rFonts w:ascii="IRNazanin" w:hAnsi="IRNazanin" w:eastAsia="IRNazanin" w:cs="IRNazanin"/>
          <w:lang w:bidi="fa-IR"/>
          <w:color w:val="111111"/>
          <w:sz w:val="28"/>
          <w:szCs w:val="28"/>
          <w:rtl/>
        </w:rPr>
        <w:t xml:space="preserve">(14) یب 162 ج 9 - محمد بن أحمد بن یحیی عن إبراهیم بن</w:t>
      </w:r>
    </w:p>
    <w:p>
      <w:pPr>
        <w:pStyle w:val="BookText"/>
      </w:pPr>
      <w:r>
        <w:rPr>
          <w:rFonts w:ascii="IRNazanin" w:hAnsi="IRNazanin" w:eastAsia="IRNazanin" w:cs="IRNazanin"/>
          <w:lang w:bidi="fa-IR"/>
          <w:color w:val="111111"/>
          <w:sz w:val="28"/>
          <w:szCs w:val="28"/>
          <w:rtl/>
        </w:rPr>
        <w:t xml:space="preserve">مهزیار عن أخیه علی بن مهزیار قال: سألته عن رجل له امرأة لم یکن له</w:t>
      </w:r>
    </w:p>
    <w:p>
      <w:pPr>
        <w:pStyle w:val="BookText"/>
      </w:pPr>
      <w:r>
        <w:rPr>
          <w:rFonts w:ascii="IRNazanin" w:hAnsi="IRNazanin" w:eastAsia="IRNazanin" w:cs="IRNazanin"/>
          <w:lang w:bidi="fa-IR"/>
          <w:color w:val="111111"/>
          <w:sz w:val="28"/>
          <w:szCs w:val="28"/>
          <w:rtl/>
        </w:rPr>
        <w:t xml:space="preserve">منها ولد وله ولد من غیرها فأحب أن لا یجعل لها فی ماله نصیبا فأشهد</w:t>
      </w:r>
    </w:p>
    <w:p>
      <w:pPr>
        <w:pStyle w:val="BookText"/>
      </w:pPr>
      <w:r>
        <w:rPr>
          <w:rFonts w:ascii="IRNazanin" w:hAnsi="IRNazanin" w:eastAsia="IRNazanin" w:cs="IRNazanin"/>
          <w:lang w:bidi="fa-IR"/>
          <w:color w:val="111111"/>
          <w:sz w:val="28"/>
          <w:szCs w:val="28"/>
          <w:rtl/>
        </w:rPr>
        <w:t xml:space="preserve">بکل شئ له فی حیاته وصحته لولده دونها وأقامت معه بعد ذلک سنین</w:t>
      </w:r>
    </w:p>
    <w:p>
      <w:pPr>
        <w:pStyle w:val="BookText"/>
      </w:pPr>
      <w:r>
        <w:rPr>
          <w:rFonts w:ascii="IRNazanin" w:hAnsi="IRNazanin" w:eastAsia="IRNazanin" w:cs="IRNazanin"/>
          <w:lang w:bidi="fa-IR"/>
          <w:color w:val="111111"/>
          <w:sz w:val="28"/>
          <w:szCs w:val="28"/>
          <w:rtl/>
        </w:rPr>
        <w:t xml:space="preserve">أیحل له ذلک إذا لم یعلمها ولم یتحللها؟ وأن ما عمل به علی أن المال</w:t>
      </w:r>
    </w:p>
    <w:p>
      <w:pPr>
        <w:pStyle w:val="BookText"/>
      </w:pPr>
      <w:r>
        <w:rPr>
          <w:rFonts w:ascii="IRNazanin" w:hAnsi="IRNazanin" w:eastAsia="IRNazanin" w:cs="IRNazanin"/>
          <w:lang w:bidi="fa-IR"/>
          <w:color w:val="111111"/>
          <w:sz w:val="28"/>
          <w:szCs w:val="28"/>
          <w:rtl/>
        </w:rPr>
        <w:t xml:space="preserve">له یصنع فیه ما شاء فی حیاته وصحته؟ فکتب علیه السلام: حقها واجب</w:t>
      </w:r>
    </w:p>
    <w:p>
      <w:pPr>
        <w:pStyle w:val="BookText"/>
      </w:pPr>
      <w:r>
        <w:rPr>
          <w:rFonts w:ascii="IRNazanin" w:hAnsi="IRNazanin" w:eastAsia="IRNazanin" w:cs="IRNazanin"/>
          <w:lang w:bidi="fa-IR"/>
          <w:color w:val="111111"/>
          <w:sz w:val="28"/>
          <w:szCs w:val="28"/>
          <w:rtl/>
        </w:rPr>
        <w:t xml:space="preserve">فینبغی أن یتحللها.</w:t>
      </w:r>
    </w:p>
    <w:p>
      <w:pPr>
        <w:pStyle w:val="BookText"/>
      </w:pPr>
      <w:r>
        <w:rPr>
          <w:rFonts w:ascii="IRNazanin" w:hAnsi="IRNazanin" w:eastAsia="IRNazanin" w:cs="IRNazanin"/>
          <w:lang w:bidi="fa-IR"/>
          <w:color w:val="111111"/>
          <w:sz w:val="28"/>
          <w:szCs w:val="28"/>
          <w:rtl/>
        </w:rPr>
        <w:t xml:space="preserve">(15) یب 162 ج 9 - صا 113 ج 4 - محمد بن أحمد بن یحیی عن</w:t>
      </w:r>
    </w:p>
    <w:p>
      <w:pPr>
        <w:pStyle w:val="BookText"/>
      </w:pPr>
      <w:r>
        <w:rPr>
          <w:rFonts w:ascii="Amiri" w:hAnsi="Amiri" w:eastAsia="Amiri" w:cs="Amiri"/>
          <w:lang w:bidi="ar-SA"/>
          <w:color w:val="111111"/>
          <w:sz w:val="28"/>
          <w:szCs w:val="28"/>
          <w:rtl/>
        </w:rPr>
        <w:t xml:space="preserve">هارون بن مسلم عن ابن سعدان عن مسعدة بن صدقة عن جعفر بن محمد</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07" w:name="pg12422_156910"/>
    <w:bookmarkEnd w:id="207"/>
    <w:p>
      <w:pPr>
        <w:pStyle w:val="BookText"/>
      </w:pPr>
      <w:r>
        <w:rPr>
          <w:rFonts w:ascii="IRNazanin" w:hAnsi="IRNazanin" w:eastAsia="IRNazanin" w:cs="IRNazanin"/>
          <w:lang w:bidi="fa-IR"/>
          <w:color w:val="111111"/>
          <w:sz w:val="28"/>
          <w:szCs w:val="28"/>
          <w:rtl/>
        </w:rPr>
        <w:t xml:space="preserve">عن أبیه علیهما السلام قال: قال علی علیه السلام: لا وصیة لوارث ولا</w:t>
      </w:r>
    </w:p>
    <w:p>
      <w:pPr>
        <w:pStyle w:val="BookText"/>
      </w:pPr>
      <w:r>
        <w:rPr>
          <w:rFonts w:ascii="IRNazanin" w:hAnsi="IRNazanin" w:eastAsia="IRNazanin" w:cs="IRNazanin"/>
          <w:lang w:bidi="fa-IR"/>
          <w:color w:val="111111"/>
          <w:sz w:val="28"/>
          <w:szCs w:val="28"/>
          <w:rtl/>
        </w:rPr>
        <w:t xml:space="preserve">اقرار بدین - یعنی - إذا أقر المریض لاحد من الورثة بدین له فلیس له</w:t>
      </w:r>
    </w:p>
    <w:p>
      <w:pPr>
        <w:pStyle w:val="BookText"/>
      </w:pPr>
      <w:r>
        <w:rPr>
          <w:rFonts w:ascii="IRNazanin" w:hAnsi="IRNazanin" w:eastAsia="IRNazanin" w:cs="IRNazanin"/>
          <w:lang w:bidi="fa-IR"/>
          <w:color w:val="111111"/>
          <w:sz w:val="28"/>
          <w:szCs w:val="28"/>
          <w:rtl/>
        </w:rPr>
        <w:t xml:space="preserve">ذلک. (حمله الشیخ (ره) علی التقیة).</w:t>
      </w:r>
    </w:p>
    <w:p>
      <w:pPr>
        <w:pStyle w:val="BookText"/>
      </w:pPr>
      <w:r>
        <w:rPr>
          <w:rFonts w:ascii="IRNazanin" w:hAnsi="IRNazanin" w:eastAsia="IRNazanin" w:cs="IRNazanin"/>
          <w:lang w:bidi="fa-IR"/>
          <w:color w:val="111111"/>
          <w:sz w:val="28"/>
          <w:szCs w:val="28"/>
          <w:rtl/>
        </w:rPr>
        <w:t xml:space="preserve">وتقدم فی أحادیث باب (11) أن من کان بیده مال مضاربة فمات</w:t>
      </w:r>
    </w:p>
    <w:p>
      <w:pPr>
        <w:pStyle w:val="BookText"/>
      </w:pPr>
      <w:r>
        <w:rPr>
          <w:rFonts w:ascii="IRNazanin" w:hAnsi="IRNazanin" w:eastAsia="IRNazanin" w:cs="IRNazanin"/>
          <w:lang w:bidi="fa-IR"/>
          <w:color w:val="111111"/>
          <w:sz w:val="28"/>
          <w:szCs w:val="28"/>
          <w:rtl/>
        </w:rPr>
        <w:t xml:space="preserve">فأن عینها لواحد بعینه فهی له من أبواب المضاربة ما یدل علی ذلک.</w:t>
      </w:r>
    </w:p>
    <w:p>
      <w:pPr>
        <w:pStyle w:val="BookText"/>
      </w:pPr>
      <w:r>
        <w:rPr>
          <w:rFonts w:ascii="IRNazanin" w:hAnsi="IRNazanin" w:eastAsia="IRNazanin" w:cs="IRNazanin"/>
          <w:lang w:bidi="fa-IR"/>
          <w:color w:val="111111"/>
          <w:sz w:val="28"/>
          <w:szCs w:val="28"/>
          <w:rtl/>
        </w:rPr>
        <w:t xml:space="preserve">وفی أحادیث باب (6) ان الورثة إذا أجازوا الوصیة فی حیاة الموصی</w:t>
      </w:r>
    </w:p>
    <w:p>
      <w:pPr>
        <w:pStyle w:val="BookText"/>
      </w:pPr>
      <w:r>
        <w:rPr>
          <w:rFonts w:ascii="IRNazanin" w:hAnsi="IRNazanin" w:eastAsia="IRNazanin" w:cs="IRNazanin"/>
          <w:lang w:bidi="fa-IR"/>
          <w:color w:val="111111"/>
          <w:sz w:val="28"/>
          <w:szCs w:val="28"/>
          <w:rtl/>
        </w:rPr>
        <w:t xml:space="preserve">لم یکن لهم الرجوع فی الإجازة من أبواب الوصایا ما یناسب ذلک فراجع.</w:t>
      </w:r>
    </w:p>
    <w:p>
      <w:pPr>
        <w:pStyle w:val="BookText"/>
      </w:pPr>
      <w:r>
        <w:rPr>
          <w:rFonts w:ascii="IRNazanin" w:hAnsi="IRNazanin" w:eastAsia="IRNazanin" w:cs="IRNazanin"/>
          <w:lang w:bidi="fa-IR"/>
          <w:color w:val="111111"/>
          <w:sz w:val="28"/>
          <w:szCs w:val="28"/>
          <w:rtl/>
        </w:rPr>
        <w:t xml:space="preserve">وفی روایة القاسم (9) من باب (13) جواز الوصیة لوارث قوله</w:t>
      </w:r>
    </w:p>
    <w:p>
      <w:pPr>
        <w:pStyle w:val="BookText"/>
      </w:pPr>
      <w:r>
        <w:rPr>
          <w:rFonts w:ascii="IRNazanin" w:hAnsi="IRNazanin" w:eastAsia="IRNazanin" w:cs="IRNazanin"/>
          <w:lang w:bidi="fa-IR"/>
          <w:color w:val="111111"/>
          <w:sz w:val="28"/>
          <w:szCs w:val="28"/>
          <w:rtl/>
        </w:rPr>
        <w:t xml:space="preserve">رجل اعترف لوارث بدین فی مرضه فقال لا تجوز وصیة لوارث ولا</w:t>
      </w:r>
    </w:p>
    <w:p>
      <w:pPr>
        <w:pStyle w:val="BookText"/>
      </w:pPr>
      <w:r>
        <w:rPr>
          <w:rFonts w:ascii="IRNazanin" w:hAnsi="IRNazanin" w:eastAsia="IRNazanin" w:cs="IRNazanin"/>
          <w:lang w:bidi="fa-IR"/>
          <w:color w:val="111111"/>
          <w:sz w:val="28"/>
          <w:szCs w:val="28"/>
          <w:rtl/>
        </w:rPr>
        <w:t xml:space="preserve">اعتراف (حمله الشیخ (ره) علی التقیة).</w:t>
      </w:r>
    </w:p>
    <w:p>
      <w:pPr>
        <w:pStyle w:val="BookText"/>
      </w:pPr>
      <w:r>
        <w:rPr>
          <w:rFonts w:ascii="IRNazanin" w:hAnsi="IRNazanin" w:eastAsia="IRNazanin" w:cs="IRNazanin"/>
          <w:lang w:bidi="fa-IR"/>
          <w:color w:val="111111"/>
          <w:sz w:val="28"/>
          <w:szCs w:val="28"/>
          <w:rtl/>
        </w:rPr>
        <w:t xml:space="preserve">وفی روایة عقبة (4) من باب (39) حکم من أوصی لرجل بصندوق</w:t>
      </w:r>
    </w:p>
    <w:p>
      <w:pPr>
        <w:pStyle w:val="BookText"/>
      </w:pPr>
      <w:r>
        <w:rPr>
          <w:rFonts w:ascii="IRNazanin" w:hAnsi="IRNazanin" w:eastAsia="IRNazanin" w:cs="IRNazanin"/>
          <w:lang w:bidi="fa-IR"/>
          <w:color w:val="111111"/>
          <w:sz w:val="28"/>
          <w:szCs w:val="28"/>
          <w:rtl/>
        </w:rPr>
        <w:t xml:space="preserve">فیه مال قوله رجل قال هذه السفینة لفلان ولم یسم ما فیها أیعطیها الرجل</w:t>
      </w:r>
    </w:p>
    <w:p>
      <w:pPr>
        <w:pStyle w:val="BookText"/>
      </w:pPr>
      <w:r>
        <w:rPr>
          <w:rFonts w:ascii="IRNazanin" w:hAnsi="IRNazanin" w:eastAsia="IRNazanin" w:cs="IRNazanin"/>
          <w:lang w:bidi="fa-IR"/>
          <w:color w:val="111111"/>
          <w:sz w:val="28"/>
          <w:szCs w:val="28"/>
          <w:rtl/>
        </w:rPr>
        <w:t xml:space="preserve">وما فیها قال علیه السلام هی للذی أوصی له بها إلا أن یکون صاحبها</w:t>
      </w:r>
    </w:p>
    <w:p>
      <w:pPr>
        <w:pStyle w:val="BookText"/>
      </w:pPr>
      <w:r>
        <w:rPr>
          <w:rFonts w:ascii="IRNazanin" w:hAnsi="IRNazanin" w:eastAsia="IRNazanin" w:cs="IRNazanin"/>
          <w:lang w:bidi="fa-IR"/>
          <w:color w:val="111111"/>
          <w:sz w:val="28"/>
          <w:szCs w:val="28"/>
          <w:rtl/>
        </w:rPr>
        <w:t xml:space="preserve">متهما ولیس للورثة شئ.</w:t>
      </w:r>
    </w:p>
    <w:p>
      <w:pPr>
        <w:pStyle w:val="BookText"/>
      </w:pPr>
      <w:r>
        <w:rPr>
          <w:rFonts w:ascii="IRNazanin" w:hAnsi="IRNazanin" w:eastAsia="IRNazanin" w:cs="IRNazanin"/>
          <w:lang w:bidi="fa-IR"/>
          <w:color w:val="111111"/>
          <w:sz w:val="28"/>
          <w:szCs w:val="28"/>
          <w:rtl/>
        </w:rPr>
        <w:t xml:space="preserve">وفی أحادیث باب (1) صحة الاقرار من البالغ العاقل ولزومه له</w:t>
      </w:r>
    </w:p>
    <w:p>
      <w:pPr>
        <w:pStyle w:val="BookText"/>
      </w:pPr>
      <w:r>
        <w:rPr>
          <w:rFonts w:ascii="IRNazanin" w:hAnsi="IRNazanin" w:eastAsia="IRNazanin" w:cs="IRNazanin"/>
          <w:lang w:bidi="fa-IR"/>
          <w:color w:val="111111"/>
          <w:sz w:val="28"/>
          <w:szCs w:val="28"/>
          <w:rtl/>
        </w:rPr>
        <w:t xml:space="preserve">من أبواب الاقرار والباب التالی وما یتلوه ما یدل علی ذلک.</w:t>
      </w:r>
    </w:p>
    <w:p>
      <w:pPr>
        <w:pStyle w:val="Heading4"/>
      </w:pPr>
      <w:bookmarkStart w:id="581" w:name="_Toc318"/>
      <w:r>
        <w:t>(3) باب ان من أقر لواحد من اثنین بمال ومات ولم یعین فأیهما أقام...</w:t>
      </w:r>
      <w:bookmarkEnd w:id="581"/>
    </w:p>
    <w:p>
      <w:pPr>
        <w:pStyle w:val="BookText"/>
      </w:pPr>
      <w:r>
        <w:rPr>
          <w:rFonts w:ascii="IRNazanin" w:hAnsi="IRNazanin" w:eastAsia="IRNazanin" w:cs="IRNazanin"/>
          <w:lang w:bidi="fa-IR"/>
          <w:color w:val="111111"/>
          <w:sz w:val="28"/>
          <w:szCs w:val="28"/>
          <w:rtl/>
        </w:rPr>
        <w:t xml:space="preserve">*باب ان من أقر لواحد من اثنین بمال ومات ولم یعین فأیهما أقام</w:t>
      </w:r>
    </w:p>
    <w:p>
      <w:pPr>
        <w:pStyle w:val="BookText"/>
      </w:pPr>
      <w:r>
        <w:rPr>
          <w:rFonts w:ascii="IRNazanin" w:hAnsi="IRNazanin" w:eastAsia="IRNazanin" w:cs="IRNazanin"/>
          <w:lang w:bidi="fa-IR"/>
          <w:color w:val="111111"/>
          <w:sz w:val="28"/>
          <w:szCs w:val="28"/>
          <w:rtl/>
        </w:rPr>
        <w:t xml:space="preserve">البینة فالمال له وإن لم یقم أحدهما بینة فالمال بینهما نصفان*</w:t>
      </w:r>
    </w:p>
    <w:p>
      <w:pPr>
        <w:pStyle w:val="BookText"/>
      </w:pPr>
      <w:r>
        <w:rPr>
          <w:rFonts w:ascii="IRNazanin" w:hAnsi="IRNazanin" w:eastAsia="IRNazanin" w:cs="IRNazanin"/>
          <w:lang w:bidi="fa-IR"/>
          <w:color w:val="111111"/>
          <w:sz w:val="28"/>
          <w:szCs w:val="28"/>
          <w:rtl/>
        </w:rPr>
        <w:t xml:space="preserve">1283 (1) کا 58 ج 7 -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قال أمیر المؤمنین صلوات الله</w:t>
      </w:r>
    </w:p>
    <w:p>
      <w:pPr>
        <w:pStyle w:val="BookText"/>
      </w:pPr>
      <w:r>
        <w:rPr>
          <w:rFonts w:ascii="IRNazanin" w:hAnsi="IRNazanin" w:eastAsia="IRNazanin" w:cs="IRNazanin"/>
          <w:lang w:bidi="fa-IR"/>
          <w:color w:val="111111"/>
          <w:sz w:val="28"/>
          <w:szCs w:val="28"/>
          <w:rtl/>
        </w:rPr>
        <w:t xml:space="preserve">علیه: فی رجل أقر عند موته (فقال - فقیه) لفلان وفلان لأحدهما عندی</w:t>
      </w:r>
    </w:p>
    <w:p>
      <w:pPr>
        <w:pStyle w:val="BookText"/>
      </w:pPr>
      <w:r>
        <w:rPr>
          <w:rFonts w:ascii="IRNazanin" w:hAnsi="IRNazanin" w:eastAsia="IRNazanin" w:cs="IRNazanin"/>
          <w:lang w:bidi="fa-IR"/>
          <w:color w:val="111111"/>
          <w:sz w:val="28"/>
          <w:szCs w:val="28"/>
          <w:rtl/>
        </w:rPr>
        <w:t xml:space="preserve">ألف درهم، ثم مات علی تلک الحال فقال: (علی علیه السلام - یب)</w:t>
      </w:r>
    </w:p>
    <w:p>
      <w:pPr>
        <w:pStyle w:val="BookText"/>
      </w:pPr>
      <w:r>
        <w:rPr>
          <w:rFonts w:ascii="IRNazanin" w:hAnsi="IRNazanin" w:eastAsia="IRNazanin" w:cs="IRNazanin"/>
          <w:lang w:bidi="fa-IR"/>
          <w:color w:val="111111"/>
          <w:sz w:val="28"/>
          <w:szCs w:val="28"/>
          <w:rtl/>
        </w:rPr>
        <w:t xml:space="preserve">أیهما أقام البینة فله المال، فان لم یقم واحد منهما البینة فالمال بینهما</w:t>
      </w:r>
    </w:p>
    <w:p>
      <w:pPr>
        <w:pStyle w:val="BookText"/>
      </w:pPr>
      <w:r>
        <w:rPr>
          <w:rFonts w:ascii="IRNazanin" w:hAnsi="IRNazanin" w:eastAsia="IRNazanin" w:cs="IRNazanin"/>
          <w:lang w:bidi="fa-IR"/>
          <w:color w:val="111111"/>
          <w:sz w:val="28"/>
          <w:szCs w:val="28"/>
          <w:rtl/>
        </w:rPr>
        <w:t xml:space="preserve">نصفان. یب 162 ج 9 - محمد بن أحمد بن یحیی عن أبی إسحاق عن</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08" w:name="pg12422_156911"/>
    <w:bookmarkEnd w:id="208"/>
    <w:p>
      <w:pPr>
        <w:pStyle w:val="BookText"/>
      </w:pPr>
      <w:r>
        <w:rPr>
          <w:rFonts w:ascii="IRNazanin" w:hAnsi="IRNazanin" w:eastAsia="IRNazanin" w:cs="IRNazanin"/>
          <w:lang w:bidi="fa-IR"/>
          <w:color w:val="111111"/>
          <w:sz w:val="28"/>
          <w:szCs w:val="28"/>
          <w:rtl/>
        </w:rPr>
        <w:t xml:space="preserve">النوفلی عن السکونی عن جعفر عن علی علیهما السلام (مثله).</w:t>
      </w:r>
    </w:p>
    <w:p>
      <w:pPr>
        <w:pStyle w:val="BookText"/>
      </w:pPr>
      <w:r>
        <w:rPr>
          <w:rFonts w:ascii="IRNazanin" w:hAnsi="IRNazanin" w:eastAsia="IRNazanin" w:cs="IRNazanin"/>
          <w:lang w:bidi="fa-IR"/>
          <w:color w:val="111111"/>
          <w:sz w:val="28"/>
          <w:szCs w:val="28"/>
          <w:rtl/>
        </w:rPr>
        <w:t xml:space="preserve">فقیه 174 ج 4 - روی السکونی باسناده قال: قال أمیر المؤمنین علیه</w:t>
      </w:r>
    </w:p>
    <w:p>
      <w:pPr>
        <w:pStyle w:val="BookText"/>
      </w:pPr>
      <w:r>
        <w:rPr>
          <w:rFonts w:ascii="IRNazanin" w:hAnsi="IRNazanin" w:eastAsia="IRNazanin" w:cs="IRNazanin"/>
          <w:lang w:bidi="fa-IR"/>
          <w:color w:val="111111"/>
          <w:sz w:val="28"/>
          <w:szCs w:val="28"/>
          <w:rtl/>
        </w:rPr>
        <w:t xml:space="preserve">السلام (وذکر مثله). المقنع 167 - فان قال رجل عند موته (وذکر</w:t>
      </w:r>
    </w:p>
    <w:p>
      <w:pPr>
        <w:pStyle w:val="BookText"/>
      </w:pPr>
      <w:r>
        <w:rPr>
          <w:rFonts w:ascii="IRNazanin" w:hAnsi="IRNazanin" w:eastAsia="IRNazanin" w:cs="IRNazanin"/>
          <w:lang w:bidi="fa-IR"/>
          <w:color w:val="111111"/>
          <w:sz w:val="28"/>
          <w:szCs w:val="28"/>
          <w:rtl/>
        </w:rPr>
        <w:t xml:space="preserve">نحوه).</w:t>
      </w:r>
    </w:p>
    <w:p>
      <w:pPr>
        <w:pStyle w:val="Heading4"/>
      </w:pPr>
      <w:bookmarkStart w:id="582" w:name="_Toc319"/>
      <w:r>
        <w:t>(4) باب انه إذا أقر واحد من الورثة أو اثنان غیر عدلین بوارث أو...</w:t>
      </w:r>
      <w:bookmarkEnd w:id="582"/>
    </w:p>
    <w:p>
      <w:pPr>
        <w:pStyle w:val="BookText"/>
      </w:pPr>
      <w:r>
        <w:rPr>
          <w:rFonts w:ascii="IRNazanin" w:hAnsi="IRNazanin" w:eastAsia="IRNazanin" w:cs="IRNazanin"/>
          <w:lang w:bidi="fa-IR"/>
          <w:color w:val="111111"/>
          <w:sz w:val="28"/>
          <w:szCs w:val="28"/>
          <w:rtl/>
        </w:rPr>
        <w:t xml:space="preserve">*باب انه إذا أقر واحد من الورثة أو اثنان غیر عدلین بوارث أو</w:t>
      </w:r>
    </w:p>
    <w:p>
      <w:pPr>
        <w:pStyle w:val="BookText"/>
      </w:pPr>
      <w:r>
        <w:rPr>
          <w:rFonts w:ascii="IRNazanin" w:hAnsi="IRNazanin" w:eastAsia="IRNazanin" w:cs="IRNazanin"/>
          <w:lang w:bidi="fa-IR"/>
          <w:color w:val="111111"/>
          <w:sz w:val="28"/>
          <w:szCs w:val="28"/>
          <w:rtl/>
        </w:rPr>
        <w:t xml:space="preserve">عتق أو</w:t>
      </w:r>
    </w:p>
    <w:p>
      <w:pPr>
        <w:pStyle w:val="BookText"/>
      </w:pPr>
      <w:r>
        <w:rPr>
          <w:rFonts w:ascii="IRNazanin" w:hAnsi="IRNazanin" w:eastAsia="IRNazanin" w:cs="IRNazanin"/>
          <w:lang w:bidi="fa-IR"/>
          <w:color w:val="111111"/>
          <w:sz w:val="28"/>
          <w:szCs w:val="28"/>
          <w:rtl/>
        </w:rPr>
        <w:t xml:space="preserve">دین لزمهم ذلک بنسبة حصصهم وإذا أقر اثنان عدلان أجیز علی جمیع الوراث*</w:t>
      </w:r>
    </w:p>
    <w:p>
      <w:pPr>
        <w:pStyle w:val="BookText"/>
      </w:pPr>
      <w:r>
        <w:rPr>
          <w:rFonts w:ascii="IRNazanin" w:hAnsi="IRNazanin" w:eastAsia="IRNazanin" w:cs="IRNazanin"/>
          <w:lang w:bidi="fa-IR"/>
          <w:color w:val="111111"/>
          <w:sz w:val="28"/>
          <w:szCs w:val="28"/>
          <w:rtl/>
        </w:rPr>
        <w:t xml:space="preserve">1284 (1) یب 199 ج 6 - 163 ج 9 - صا 114 ج 4 - محمد بن</w:t>
      </w:r>
    </w:p>
    <w:p>
      <w:pPr>
        <w:pStyle w:val="BookText"/>
      </w:pPr>
      <w:r>
        <w:rPr>
          <w:rFonts w:ascii="IRNazanin" w:hAnsi="IRNazanin" w:eastAsia="IRNazanin" w:cs="IRNazanin"/>
          <w:lang w:bidi="fa-IR"/>
          <w:color w:val="111111"/>
          <w:sz w:val="28"/>
          <w:szCs w:val="28"/>
          <w:rtl/>
        </w:rPr>
        <w:t xml:space="preserve">أحمد بن یحیی عن أبی عبد الله عن السندی بن محمد عن فقیه 117 ج 3 -</w:t>
      </w:r>
    </w:p>
    <w:p>
      <w:pPr>
        <w:pStyle w:val="BookText"/>
      </w:pPr>
      <w:r>
        <w:rPr>
          <w:rFonts w:ascii="IRNazanin" w:hAnsi="IRNazanin" w:eastAsia="IRNazanin" w:cs="IRNazanin"/>
          <w:lang w:bidi="fa-IR"/>
          <w:color w:val="111111"/>
          <w:sz w:val="28"/>
          <w:szCs w:val="28"/>
          <w:rtl/>
        </w:rPr>
        <w:t xml:space="preserve">أبی البختری - وهب بن وهب - عن جعفر بن محمد عن أبیه علیهما السلام</w:t>
      </w:r>
    </w:p>
    <w:p>
      <w:pPr>
        <w:pStyle w:val="BookText"/>
      </w:pPr>
      <w:r>
        <w:rPr>
          <w:rFonts w:ascii="IRNazanin" w:hAnsi="IRNazanin" w:eastAsia="IRNazanin" w:cs="IRNazanin"/>
          <w:lang w:bidi="fa-IR"/>
          <w:color w:val="111111"/>
          <w:sz w:val="28"/>
          <w:szCs w:val="28"/>
          <w:rtl/>
        </w:rPr>
        <w:t xml:space="preserve">قال: قضی (أمیر المؤمنین - صا ج 4) علی علیه السلام فی رجل مات و</w:t>
      </w:r>
    </w:p>
    <w:p>
      <w:pPr>
        <w:pStyle w:val="BookText"/>
      </w:pPr>
      <w:r>
        <w:rPr>
          <w:rFonts w:ascii="IRNazanin" w:hAnsi="IRNazanin" w:eastAsia="IRNazanin" w:cs="IRNazanin"/>
          <w:lang w:bidi="fa-IR"/>
          <w:color w:val="111111"/>
          <w:sz w:val="28"/>
          <w:szCs w:val="28"/>
          <w:rtl/>
        </w:rPr>
        <w:t xml:space="preserve">ترک ورثة فأقر أحد الورثة بدین علی أبیه أنه یلزمه ذلک فی حصته بقدر</w:t>
      </w:r>
    </w:p>
    <w:p>
      <w:pPr>
        <w:pStyle w:val="BookText"/>
      </w:pPr>
      <w:r>
        <w:rPr>
          <w:rFonts w:ascii="IRNazanin" w:hAnsi="IRNazanin" w:eastAsia="IRNazanin" w:cs="IRNazanin"/>
          <w:lang w:bidi="fa-IR"/>
          <w:color w:val="111111"/>
          <w:sz w:val="28"/>
          <w:szCs w:val="28"/>
          <w:rtl/>
        </w:rPr>
        <w:t xml:space="preserve">ما ورث ولا یکون ذلک کله فی ماله وان أقر اثنان من الورثة وکانا</w:t>
      </w:r>
    </w:p>
    <w:p>
      <w:pPr>
        <w:pStyle w:val="BookText"/>
      </w:pPr>
      <w:r>
        <w:rPr>
          <w:rFonts w:ascii="IRNazanin" w:hAnsi="IRNazanin" w:eastAsia="IRNazanin" w:cs="IRNazanin"/>
          <w:lang w:bidi="fa-IR"/>
          <w:color w:val="111111"/>
          <w:sz w:val="28"/>
          <w:szCs w:val="28"/>
          <w:rtl/>
        </w:rPr>
        <w:t xml:space="preserve">عدلین أجیز ذلک علی الورثة، وإن لم یکونا عدلین ألزما</w:t>
      </w:r>
    </w:p>
    <w:p>
      <w:pPr>
        <w:pStyle w:val="BookText"/>
      </w:pPr>
      <w:r>
        <w:rPr>
          <w:rFonts w:ascii="IRNazanin" w:hAnsi="IRNazanin" w:eastAsia="IRNazanin" w:cs="IRNazanin"/>
          <w:lang w:bidi="fa-IR"/>
          <w:color w:val="111111"/>
          <w:sz w:val="28"/>
          <w:szCs w:val="28"/>
          <w:rtl/>
        </w:rPr>
        <w:t xml:space="preserve">فی حصتهما بقدر ما ورثا، وکذلک ان أقر بعض الورثة بأخ أو</w:t>
      </w:r>
    </w:p>
    <w:p>
      <w:pPr>
        <w:pStyle w:val="BookText"/>
      </w:pPr>
      <w:r>
        <w:rPr>
          <w:rFonts w:ascii="IRNazanin" w:hAnsi="IRNazanin" w:eastAsia="IRNazanin" w:cs="IRNazanin"/>
          <w:lang w:bidi="fa-IR"/>
          <w:color w:val="111111"/>
          <w:sz w:val="28"/>
          <w:szCs w:val="28"/>
          <w:rtl/>
        </w:rPr>
        <w:t xml:space="preserve">أخت انما یلزمه فی حصته وقال علی علیه السلام: من أقر لأخیه فهو</w:t>
      </w:r>
    </w:p>
    <w:p>
      <w:pPr>
        <w:pStyle w:val="BookText"/>
      </w:pPr>
      <w:r>
        <w:rPr>
          <w:rFonts w:ascii="IRNazanin" w:hAnsi="IRNazanin" w:eastAsia="IRNazanin" w:cs="IRNazanin"/>
          <w:lang w:bidi="fa-IR"/>
          <w:color w:val="111111"/>
          <w:sz w:val="28"/>
          <w:szCs w:val="28"/>
          <w:rtl/>
        </w:rPr>
        <w:t xml:space="preserve">شریک </w:t>
      </w:r>
      <w:r>
        <w:rPr>
          <w:rStyle w:val="FootnoteReference"/>
        </w:rPr>
        <w:footnoteReference w:id="1002"/>
      </w:r>
      <w:r>
        <w:rPr>
          <w:rFonts w:ascii="IRNazanin" w:hAnsi="IRNazanin" w:eastAsia="IRNazanin" w:cs="IRNazanin"/>
          <w:lang w:bidi="fa-IR"/>
          <w:color w:val="111111"/>
          <w:sz w:val="28"/>
          <w:szCs w:val="28"/>
          <w:rtl/>
        </w:rPr>
        <w:t xml:space="preserve">فی المال، ولا یثبت نسبه، فان أقر اثنان فکذلک إلا أن یکونا</w:t>
      </w:r>
    </w:p>
    <w:p>
      <w:pPr>
        <w:pStyle w:val="BookText"/>
      </w:pPr>
      <w:r>
        <w:rPr>
          <w:rFonts w:ascii="IRNazanin" w:hAnsi="IRNazanin" w:eastAsia="IRNazanin" w:cs="IRNazanin"/>
          <w:lang w:bidi="fa-IR"/>
          <w:color w:val="111111"/>
          <w:sz w:val="28"/>
          <w:szCs w:val="28"/>
          <w:rtl/>
        </w:rPr>
        <w:t xml:space="preserve">عدلین فیلحق نسبه، ویضرب فی المیراث معهم. صا 8 ج 3 - (مثله سندا،</w:t>
      </w:r>
    </w:p>
    <w:p>
      <w:pPr>
        <w:pStyle w:val="BookText"/>
      </w:pPr>
      <w:r>
        <w:rPr>
          <w:rFonts w:ascii="IRNazanin" w:hAnsi="IRNazanin" w:eastAsia="IRNazanin" w:cs="IRNazanin"/>
          <w:lang w:bidi="fa-IR"/>
          <w:color w:val="111111"/>
          <w:sz w:val="28"/>
          <w:szCs w:val="28"/>
          <w:rtl/>
        </w:rPr>
        <w:t xml:space="preserve">ومتنا إلی قوله بقدر ما ورثا).</w:t>
      </w:r>
    </w:p>
    <w:p>
      <w:pPr>
        <w:pStyle w:val="BookText"/>
      </w:pPr>
      <w:r>
        <w:rPr>
          <w:rFonts w:ascii="IRNazanin" w:hAnsi="IRNazanin" w:eastAsia="IRNazanin" w:cs="IRNazanin"/>
          <w:lang w:bidi="fa-IR"/>
          <w:color w:val="111111"/>
          <w:sz w:val="28"/>
          <w:szCs w:val="28"/>
          <w:rtl/>
        </w:rPr>
        <w:t xml:space="preserve">قرب الإسناد 25 - السندی بن محمد عن أبی البختری عن جعفر بن</w:t>
      </w:r>
    </w:p>
    <w:p>
      <w:pPr>
        <w:pStyle w:val="BookText"/>
      </w:pPr>
      <w:r>
        <w:rPr>
          <w:rFonts w:ascii="IRNazanin" w:hAnsi="IRNazanin" w:eastAsia="IRNazanin" w:cs="IRNazanin"/>
          <w:lang w:bidi="fa-IR"/>
          <w:color w:val="111111"/>
          <w:sz w:val="28"/>
          <w:szCs w:val="28"/>
          <w:rtl/>
        </w:rPr>
        <w:t xml:space="preserve">محمد عن أبیه علیهما السلام (نحو ما فی یب)</w:t>
      </w:r>
    </w:p>
    <w:p>
      <w:pPr>
        <w:pStyle w:val="BookText"/>
      </w:pPr>
      <w:r>
        <w:rPr>
          <w:rFonts w:ascii="IRNazanin" w:hAnsi="IRNazanin" w:eastAsia="IRNazanin" w:cs="IRNazanin"/>
          <w:lang w:bidi="fa-IR"/>
          <w:color w:val="111111"/>
          <w:sz w:val="28"/>
          <w:szCs w:val="28"/>
          <w:rtl/>
        </w:rPr>
        <w:t xml:space="preserve">(2) کا 43 - 168 ج 7 - یب 163 ج 9 - صا 115 ج 4 - علی بن</w:t>
      </w:r>
    </w:p>
    <w:p>
      <w:pPr>
        <w:pStyle w:val="BookText"/>
      </w:pPr>
      <w:r>
        <w:rPr>
          <w:rFonts w:ascii="IRNazanin" w:hAnsi="IRNazanin" w:eastAsia="IRNazanin" w:cs="IRNazanin"/>
          <w:lang w:bidi="fa-IR"/>
          <w:color w:val="111111"/>
          <w:sz w:val="28"/>
          <w:szCs w:val="28"/>
          <w:rtl/>
        </w:rPr>
        <w:t xml:space="preserve">إبراهیم عن أبیه عن فقیه 171 ج 4 - ابن أبی عمیر یب 190 ج 6 - صا 7</w:t>
      </w:r>
    </w:p>
    <w:p>
      <w:pPr>
        <w:pStyle w:val="BookText"/>
      </w:pPr>
      <w:r>
        <w:rPr>
          <w:rFonts w:ascii="IRNazanin" w:hAnsi="IRNazanin" w:eastAsia="IRNazanin" w:cs="IRNazanin"/>
          <w:lang w:bidi="fa-IR"/>
          <w:color w:val="111111"/>
          <w:sz w:val="28"/>
          <w:szCs w:val="28"/>
          <w:rtl/>
        </w:rPr>
        <w:t xml:space="preserve">ج 3 - أحمد بن محمد بن عیسی عن محمد ابن أبی عمیر عن محمد بن</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حمزة وحسین بن عثمان عن إسحاق بن عمار عن أبی عبد الله علیه</w:t>
      </w:r>
    </w:p>
    <w:p>
      <w:pPr>
        <w:pStyle w:val="BookText"/>
      </w:pPr>
      <w:r>
        <w:rPr>
          <w:rFonts w:ascii="IRNazanin" w:hAnsi="IRNazanin" w:eastAsia="IRNazanin" w:cs="IRNazanin"/>
          <w:lang w:bidi="fa-IR"/>
          <w:color w:val="111111"/>
          <w:sz w:val="28"/>
          <w:szCs w:val="28"/>
          <w:rtl/>
        </w:rPr>
        <w:t xml:space="preserve">السلام فی رجل مات فأقر (علیه - کا) بعض ورثته لرجل بدین قال</w:t>
      </w:r>
    </w:p>
    <w:p>
      <w:pPr>
        <w:pStyle w:val="BookText"/>
      </w:pPr>
      <w:r>
        <w:rPr>
          <w:rFonts w:ascii="IRNazanin" w:hAnsi="IRNazanin" w:eastAsia="IRNazanin" w:cs="IRNazanin"/>
          <w:lang w:bidi="fa-IR"/>
          <w:color w:val="111111"/>
          <w:sz w:val="28"/>
          <w:szCs w:val="28"/>
          <w:rtl/>
        </w:rPr>
        <w:t xml:space="preserve">یلزمه ذلک فی حصته. فقیه - وفی خیر آخر: أنه إذا شهد اثنان من الورثة</w:t>
      </w:r>
    </w:p>
    <w:p>
      <w:pPr>
        <w:pStyle w:val="BookText"/>
      </w:pPr>
      <w:r>
        <w:rPr>
          <w:rFonts w:ascii="IRNazanin" w:hAnsi="IRNazanin" w:eastAsia="IRNazanin" w:cs="IRNazanin"/>
          <w:lang w:bidi="fa-IR"/>
          <w:color w:val="111111"/>
          <w:sz w:val="28"/>
          <w:szCs w:val="28"/>
          <w:rtl/>
        </w:rPr>
        <w:t xml:space="preserve">وکانا عدلین أجیز ذلک علی الورثة وإن لم یکونا عدلین الزما ذلک فی</w:t>
      </w:r>
    </w:p>
    <w:p>
      <w:pPr>
        <w:pStyle w:val="BookText"/>
      </w:pPr>
      <w:r>
        <w:rPr>
          <w:rFonts w:ascii="IRNazanin" w:hAnsi="IRNazanin" w:eastAsia="IRNazanin" w:cs="IRNazanin"/>
          <w:lang w:bidi="fa-IR"/>
          <w:color w:val="111111"/>
          <w:sz w:val="28"/>
          <w:szCs w:val="28"/>
          <w:rtl/>
        </w:rPr>
        <w:t xml:space="preserve">حصتهما. (قال الشیخ (ره) فی صا: هذا الخبر محمول علی أنه یلزم فی</w:t>
      </w:r>
    </w:p>
    <w:p>
      <w:pPr>
        <w:pStyle w:val="BookText"/>
      </w:pPr>
      <w:r>
        <w:rPr>
          <w:rFonts w:ascii="IRNazanin" w:hAnsi="IRNazanin" w:eastAsia="IRNazanin" w:cs="IRNazanin"/>
          <w:lang w:bidi="fa-IR"/>
          <w:color w:val="111111"/>
          <w:sz w:val="28"/>
          <w:szCs w:val="28"/>
          <w:rtl/>
        </w:rPr>
        <w:t xml:space="preserve">حصته بمقدار ما یصیبه من المیراث لا أنه یلزمه جمیع الدین فی حصته).</w:t>
      </w:r>
    </w:p>
    <w:p>
      <w:pPr>
        <w:pStyle w:val="BookText"/>
      </w:pPr>
      <w:r>
        <w:rPr>
          <w:rFonts w:ascii="IRNazanin" w:hAnsi="IRNazanin" w:eastAsia="IRNazanin" w:cs="IRNazanin"/>
          <w:lang w:bidi="fa-IR"/>
          <w:color w:val="111111"/>
          <w:sz w:val="28"/>
          <w:szCs w:val="28"/>
          <w:rtl/>
        </w:rPr>
        <w:t xml:space="preserve">ک 112 ج 14 - کتاب حسین بن عثمان بن شریک عن إسحاق بن</w:t>
      </w:r>
    </w:p>
    <w:p>
      <w:pPr>
        <w:pStyle w:val="BookText"/>
      </w:pPr>
      <w:r>
        <w:rPr>
          <w:rFonts w:ascii="IRNazanin" w:hAnsi="IRNazanin" w:eastAsia="IRNazanin" w:cs="IRNazanin"/>
          <w:lang w:bidi="fa-IR"/>
          <w:color w:val="111111"/>
          <w:sz w:val="28"/>
          <w:szCs w:val="28"/>
          <w:rtl/>
        </w:rPr>
        <w:t xml:space="preserve">عمار عن عمار عن أبی عبد الله علیه السلام (نحوه).</w:t>
      </w:r>
    </w:p>
    <w:p>
      <w:pPr>
        <w:pStyle w:val="BookText"/>
      </w:pPr>
      <w:r>
        <w:rPr>
          <w:rFonts w:ascii="IRNazanin" w:hAnsi="IRNazanin" w:eastAsia="IRNazanin" w:cs="IRNazanin"/>
          <w:lang w:bidi="fa-IR"/>
          <w:color w:val="111111"/>
          <w:sz w:val="28"/>
          <w:szCs w:val="28"/>
          <w:rtl/>
        </w:rPr>
        <w:t xml:space="preserve">(3) الدعائم 392 ج 2 - عن علی علیه السلام أنه قال إذا أقر بعض</w:t>
      </w:r>
    </w:p>
    <w:p>
      <w:pPr>
        <w:pStyle w:val="BookText"/>
      </w:pPr>
      <w:r>
        <w:rPr>
          <w:rFonts w:ascii="IRNazanin" w:hAnsi="IRNazanin" w:eastAsia="IRNazanin" w:cs="IRNazanin"/>
          <w:lang w:bidi="fa-IR"/>
          <w:color w:val="111111"/>
          <w:sz w:val="28"/>
          <w:szCs w:val="28"/>
          <w:rtl/>
        </w:rPr>
        <w:t xml:space="preserve">الورثة بوارث لا یعرف جاز علیه فی نصیبه ولم یلحق نسبه ولم یورث</w:t>
      </w:r>
    </w:p>
    <w:p>
      <w:pPr>
        <w:pStyle w:val="BookText"/>
      </w:pPr>
      <w:r>
        <w:rPr>
          <w:rFonts w:ascii="IRNazanin" w:hAnsi="IRNazanin" w:eastAsia="IRNazanin" w:cs="IRNazanin"/>
          <w:lang w:bidi="fa-IR"/>
          <w:color w:val="111111"/>
          <w:sz w:val="28"/>
          <w:szCs w:val="28"/>
          <w:rtl/>
        </w:rPr>
        <w:t xml:space="preserve">بشهادته ویجعل کأنه وارث ثم ینظر ما نقص الذی أقر به بسببه فیدفع</w:t>
      </w:r>
    </w:p>
    <w:p>
      <w:pPr>
        <w:pStyle w:val="BookText"/>
      </w:pPr>
      <w:r>
        <w:rPr>
          <w:rFonts w:ascii="IRNazanin" w:hAnsi="IRNazanin" w:eastAsia="IRNazanin" w:cs="IRNazanin"/>
          <w:lang w:bidi="fa-IR"/>
          <w:color w:val="111111"/>
          <w:sz w:val="28"/>
          <w:szCs w:val="28"/>
          <w:rtl/>
        </w:rPr>
        <w:t xml:space="preserve">مما صار الیه من المیراث مثل ذلک الیه (له - خ).</w:t>
      </w:r>
    </w:p>
    <w:p>
      <w:pPr>
        <w:pStyle w:val="BookText"/>
      </w:pPr>
      <w:r>
        <w:rPr>
          <w:rFonts w:ascii="IRNazanin" w:hAnsi="IRNazanin" w:eastAsia="IRNazanin" w:cs="IRNazanin"/>
          <w:lang w:bidi="fa-IR"/>
          <w:color w:val="111111"/>
          <w:sz w:val="28"/>
          <w:szCs w:val="28"/>
          <w:rtl/>
        </w:rPr>
        <w:t xml:space="preserve">(4) کا 167 ج 7 - علی بن إبراهیم عن أبیه ومحمد بن إسماعیل</w:t>
      </w:r>
    </w:p>
    <w:p>
      <w:pPr>
        <w:pStyle w:val="BookText"/>
      </w:pPr>
      <w:r>
        <w:rPr>
          <w:rFonts w:ascii="IRNazanin" w:hAnsi="IRNazanin" w:eastAsia="IRNazanin" w:cs="IRNazanin"/>
          <w:lang w:bidi="fa-IR"/>
          <w:color w:val="111111"/>
          <w:sz w:val="28"/>
          <w:szCs w:val="28"/>
          <w:rtl/>
        </w:rPr>
        <w:t xml:space="preserve">عن یب 164 ج 9 - صا 114 ج 4 - الفضل بن شاذان (جمیعا - کا) عن</w:t>
      </w:r>
    </w:p>
    <w:p>
      <w:pPr>
        <w:pStyle w:val="BookText"/>
      </w:pPr>
      <w:r>
        <w:rPr>
          <w:rFonts w:ascii="IRNazanin" w:hAnsi="IRNazanin" w:eastAsia="IRNazanin" w:cs="IRNazanin"/>
          <w:lang w:bidi="fa-IR"/>
          <w:color w:val="111111"/>
          <w:sz w:val="28"/>
          <w:szCs w:val="28"/>
          <w:rtl/>
        </w:rPr>
        <w:t xml:space="preserve">ابن أبی عمیر عن جمیل بن دراج (عن زکریا بن یحیی - کا) عن</w:t>
      </w:r>
    </w:p>
    <w:p>
      <w:pPr>
        <w:pStyle w:val="BookText"/>
      </w:pPr>
      <w:r>
        <w:rPr>
          <w:rFonts w:ascii="IRNazanin" w:hAnsi="IRNazanin" w:eastAsia="IRNazanin" w:cs="IRNazanin"/>
          <w:lang w:bidi="fa-IR"/>
          <w:color w:val="111111"/>
          <w:sz w:val="28"/>
          <w:szCs w:val="28"/>
          <w:rtl/>
        </w:rPr>
        <w:t xml:space="preserve">(یحیی - خ کا) الشعیری (و - صا) عن الحکم بن عتیبة قال </w:t>
      </w:r>
      <w:r>
        <w:rPr>
          <w:rStyle w:val="FootnoteReference"/>
        </w:rPr>
        <w:footnoteReference w:id="1003"/>
      </w:r>
      <w:r>
        <w:rPr>
          <w:rFonts w:ascii="IRNazanin" w:hAnsi="IRNazanin" w:eastAsia="IRNazanin" w:cs="IRNazanin"/>
          <w:lang w:bidi="fa-IR"/>
          <w:color w:val="111111"/>
          <w:sz w:val="28"/>
          <w:szCs w:val="28"/>
          <w:rtl/>
        </w:rPr>
        <w:t xml:space="preserve">کنا</w:t>
      </w:r>
    </w:p>
    <w:p>
      <w:pPr>
        <w:pStyle w:val="BookText"/>
      </w:pPr>
      <w:r>
        <w:rPr>
          <w:rFonts w:ascii="IRNazanin" w:hAnsi="IRNazanin" w:eastAsia="IRNazanin" w:cs="IRNazanin"/>
          <w:lang w:bidi="fa-IR"/>
          <w:color w:val="111111"/>
          <w:sz w:val="28"/>
          <w:szCs w:val="28"/>
          <w:rtl/>
        </w:rPr>
        <w:t xml:space="preserve">علی باب </w:t>
      </w:r>
      <w:r>
        <w:rPr>
          <w:rStyle w:val="FootnoteReference"/>
        </w:rPr>
        <w:footnoteReference w:id="1004"/>
      </w:r>
      <w:r>
        <w:rPr>
          <w:rFonts w:ascii="IRNazanin" w:hAnsi="IRNazanin" w:eastAsia="IRNazanin" w:cs="IRNazanin"/>
          <w:lang w:bidi="fa-IR"/>
          <w:color w:val="111111"/>
          <w:sz w:val="28"/>
          <w:szCs w:val="28"/>
          <w:rtl/>
        </w:rPr>
        <w:t xml:space="preserve">أبی جعفر علیه السلام (ونحن جماعة ننتظر أن یخرج -</w:t>
      </w:r>
    </w:p>
    <w:p>
      <w:pPr>
        <w:pStyle w:val="BookText"/>
      </w:pPr>
      <w:r>
        <w:rPr>
          <w:rFonts w:ascii="IRNazanin" w:hAnsi="IRNazanin" w:eastAsia="IRNazanin" w:cs="IRNazanin"/>
          <w:lang w:bidi="fa-IR"/>
          <w:color w:val="111111"/>
          <w:sz w:val="28"/>
          <w:szCs w:val="28"/>
          <w:rtl/>
        </w:rPr>
        <w:t xml:space="preserve">کا - فقیه) إذ جاءت </w:t>
      </w:r>
      <w:r>
        <w:rPr>
          <w:rStyle w:val="FootnoteReference"/>
        </w:rPr>
        <w:footnoteReference w:id="1005"/>
      </w:r>
      <w:r>
        <w:rPr>
          <w:rFonts w:ascii="IRNazanin" w:hAnsi="IRNazanin" w:eastAsia="IRNazanin" w:cs="IRNazanin"/>
          <w:lang w:bidi="fa-IR"/>
          <w:color w:val="111111"/>
          <w:sz w:val="28"/>
          <w:szCs w:val="28"/>
          <w:rtl/>
        </w:rPr>
        <w:t xml:space="preserve">امرأة فقالت: أیکم أبو جعفر فقال </w:t>
      </w:r>
      <w:r>
        <w:rPr>
          <w:rStyle w:val="FootnoteReference"/>
        </w:rPr>
        <w:footnoteReference w:id="1006"/>
      </w:r>
      <w:r>
        <w:rPr>
          <w:rFonts w:ascii="IRNazanin" w:hAnsi="IRNazanin" w:eastAsia="IRNazanin" w:cs="IRNazanin"/>
          <w:lang w:bidi="fa-IR"/>
          <w:color w:val="111111"/>
          <w:sz w:val="28"/>
          <w:szCs w:val="28"/>
          <w:rtl/>
        </w:rPr>
        <w:t xml:space="preserve">لها</w:t>
      </w:r>
    </w:p>
    <w:p>
      <w:pPr>
        <w:pStyle w:val="BookText"/>
      </w:pPr>
      <w:r>
        <w:rPr>
          <w:rFonts w:ascii="IRNazanin" w:hAnsi="IRNazanin" w:eastAsia="IRNazanin" w:cs="IRNazanin"/>
          <w:lang w:bidi="fa-IR"/>
          <w:color w:val="111111"/>
          <w:sz w:val="28"/>
          <w:szCs w:val="28"/>
          <w:rtl/>
        </w:rPr>
        <w:t xml:space="preserve">(القوم - کا - فقیه): ما تریدین؟ (منه - کا - یب - فقیه) قالت: (أرید</w:t>
      </w:r>
    </w:p>
    <w:p>
      <w:pPr>
        <w:pStyle w:val="BookText"/>
      </w:pPr>
      <w:r>
        <w:rPr>
          <w:rFonts w:ascii="IRNazanin" w:hAnsi="IRNazanin" w:eastAsia="IRNazanin" w:cs="IRNazanin"/>
          <w:lang w:bidi="fa-IR"/>
          <w:color w:val="111111"/>
          <w:sz w:val="28"/>
          <w:szCs w:val="28"/>
          <w:rtl/>
        </w:rPr>
        <w:t xml:space="preserve">أن - کا) أسأله عن مسألة فقالوا لها: هذا فقیه أهل العراق، فسلیه فقالت:</w:t>
      </w:r>
    </w:p>
    <w:p>
      <w:pPr>
        <w:pStyle w:val="BookText"/>
      </w:pPr>
      <w:r>
        <w:rPr>
          <w:rFonts w:ascii="IRNazanin" w:hAnsi="IRNazanin" w:eastAsia="IRNazanin" w:cs="IRNazanin"/>
          <w:lang w:bidi="fa-IR"/>
          <w:color w:val="111111"/>
          <w:sz w:val="28"/>
          <w:szCs w:val="28"/>
          <w:rtl/>
        </w:rPr>
        <w:t xml:space="preserve">ان زوجی مات وترک ألف درهم و (کان - کا - فقیه) لی علیه (دین -</w:t>
      </w:r>
    </w:p>
    <w:p>
      <w:pPr>
        <w:pStyle w:val="BookText"/>
      </w:pPr>
      <w:r>
        <w:rPr>
          <w:rFonts w:ascii="IRNazanin" w:hAnsi="IRNazanin" w:eastAsia="IRNazanin" w:cs="IRNazanin"/>
          <w:lang w:bidi="fa-IR"/>
          <w:color w:val="111111"/>
          <w:sz w:val="28"/>
          <w:szCs w:val="28"/>
          <w:rtl/>
        </w:rPr>
        <w:t xml:space="preserve">فقیه) (من - کا - فقیه) صداقی </w:t>
      </w:r>
      <w:r>
        <w:rPr>
          <w:rStyle w:val="FootnoteReference"/>
        </w:rPr>
        <w:footnoteReference w:id="1007"/>
      </w:r>
      <w:r>
        <w:rPr>
          <w:rFonts w:ascii="IRNazanin" w:hAnsi="IRNazanin" w:eastAsia="IRNazanin" w:cs="IRNazanin"/>
          <w:lang w:bidi="fa-IR"/>
          <w:color w:val="111111"/>
          <w:sz w:val="28"/>
          <w:szCs w:val="28"/>
          <w:rtl/>
        </w:rPr>
        <w:t xml:space="preserve">خمسمائة درهم، فأخذت صداقی </w:t>
      </w:r>
      <w:r>
        <w:rPr>
          <w:rStyle w:val="FootnoteReference"/>
        </w:rPr>
        <w:footnoteReference w:id="1008"/>
      </w:r>
    </w:p>
    <w:p>
      <w:pPr>
        <w:pStyle w:val="BookText"/>
      </w:pPr>
      <w:r>
        <w:rPr>
          <w:rFonts w:ascii="IRNazanin" w:hAnsi="IRNazanin" w:eastAsia="IRNazanin" w:cs="IRNazanin"/>
          <w:lang w:bidi="fa-IR"/>
          <w:color w:val="111111"/>
          <w:sz w:val="28"/>
          <w:szCs w:val="28"/>
          <w:rtl/>
        </w:rPr>
        <w:t xml:space="preserve">وأخذت میراثی (مما بقی - یب - صا) ثم جاء رجل فادعی علیه ألف</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درهم، فشهدت له (بذلک علی زوجی - یب - صا) فقال الحکم: فبینا</w:t>
      </w:r>
    </w:p>
    <w:p>
      <w:pPr>
        <w:pStyle w:val="BookText"/>
      </w:pPr>
      <w:r>
        <w:rPr>
          <w:rFonts w:ascii="IRNazanin" w:hAnsi="IRNazanin" w:eastAsia="IRNazanin" w:cs="IRNazanin"/>
          <w:lang w:bidi="fa-IR"/>
          <w:color w:val="111111"/>
          <w:sz w:val="28"/>
          <w:szCs w:val="28"/>
          <w:rtl/>
        </w:rPr>
        <w:t xml:space="preserve">أنا أحسب </w:t>
      </w:r>
      <w:r>
        <w:rPr>
          <w:rStyle w:val="FootnoteReference"/>
        </w:rPr>
        <w:footnoteReference w:id="1009"/>
      </w:r>
      <w:r>
        <w:rPr>
          <w:rFonts w:ascii="IRNazanin" w:hAnsi="IRNazanin" w:eastAsia="IRNazanin" w:cs="IRNazanin"/>
          <w:lang w:bidi="fa-IR"/>
          <w:color w:val="111111"/>
          <w:sz w:val="28"/>
          <w:szCs w:val="28"/>
          <w:rtl/>
        </w:rPr>
        <w:t xml:space="preserve">(ما یصیبها - کا 167 - یب - صا) إذ خرج أبو جعفر</w:t>
      </w:r>
    </w:p>
    <w:p>
      <w:pPr>
        <w:pStyle w:val="BookText"/>
      </w:pPr>
      <w:r>
        <w:rPr>
          <w:rFonts w:ascii="IRNazanin" w:hAnsi="IRNazanin" w:eastAsia="IRNazanin" w:cs="IRNazanin"/>
          <w:lang w:bidi="fa-IR"/>
          <w:color w:val="111111"/>
          <w:sz w:val="28"/>
          <w:szCs w:val="28"/>
          <w:rtl/>
        </w:rPr>
        <w:t xml:space="preserve">علیه السلام (فقال: ما هذا الذی أراک تحرک به أصابعک یا حکم؟ - کا -</w:t>
      </w:r>
    </w:p>
    <w:p>
      <w:pPr>
        <w:pStyle w:val="BookText"/>
      </w:pPr>
      <w:r>
        <w:rPr>
          <w:rFonts w:ascii="IRNazanin" w:hAnsi="IRNazanin" w:eastAsia="IRNazanin" w:cs="IRNazanin"/>
          <w:lang w:bidi="fa-IR"/>
          <w:color w:val="111111"/>
          <w:sz w:val="28"/>
          <w:szCs w:val="28"/>
          <w:rtl/>
        </w:rPr>
        <w:t xml:space="preserve">فقیه) فأخبرته </w:t>
      </w:r>
      <w:r>
        <w:rPr>
          <w:rStyle w:val="FootnoteReference"/>
        </w:rPr>
        <w:footnoteReference w:id="1010"/>
      </w:r>
      <w:r>
        <w:rPr>
          <w:rFonts w:ascii="IRNazanin" w:hAnsi="IRNazanin" w:eastAsia="IRNazanin" w:cs="IRNazanin"/>
          <w:lang w:bidi="fa-IR"/>
          <w:color w:val="111111"/>
          <w:sz w:val="28"/>
          <w:szCs w:val="28"/>
          <w:rtl/>
        </w:rPr>
        <w:t xml:space="preserve">بمقالة المرأة وما سألت عنه، فقال أبو جعفر علیه</w:t>
      </w:r>
    </w:p>
    <w:p>
      <w:pPr>
        <w:pStyle w:val="BookText"/>
      </w:pPr>
      <w:r>
        <w:rPr>
          <w:rFonts w:ascii="IRNazanin" w:hAnsi="IRNazanin" w:eastAsia="IRNazanin" w:cs="IRNazanin"/>
          <w:lang w:bidi="fa-IR"/>
          <w:color w:val="111111"/>
          <w:sz w:val="28"/>
          <w:szCs w:val="28"/>
          <w:rtl/>
        </w:rPr>
        <w:t xml:space="preserve">السلام: أقرت (له - یب) بثلث </w:t>
      </w:r>
      <w:r>
        <w:rPr>
          <w:rStyle w:val="FootnoteReference"/>
        </w:rPr>
        <w:footnoteReference w:id="1011"/>
      </w:r>
      <w:r>
        <w:rPr>
          <w:rFonts w:ascii="IRNazanin" w:hAnsi="IRNazanin" w:eastAsia="IRNazanin" w:cs="IRNazanin"/>
          <w:lang w:bidi="fa-IR"/>
          <w:color w:val="111111"/>
          <w:sz w:val="28"/>
          <w:szCs w:val="28"/>
          <w:rtl/>
        </w:rPr>
        <w:t xml:space="preserve">ما فی یدیها ولا میراث لها قال</w:t>
      </w:r>
    </w:p>
    <w:p>
      <w:pPr>
        <w:pStyle w:val="BookText"/>
      </w:pPr>
      <w:r>
        <w:rPr>
          <w:rFonts w:ascii="IRNazanin" w:hAnsi="IRNazanin" w:eastAsia="IRNazanin" w:cs="IRNazanin"/>
          <w:lang w:bidi="fa-IR"/>
          <w:color w:val="111111"/>
          <w:sz w:val="28"/>
          <w:szCs w:val="28"/>
          <w:rtl/>
        </w:rPr>
        <w:t xml:space="preserve">الحکم: فوالله ما رأیت أحدا أفهم من أبی جعفر علیه السلام!</w:t>
      </w:r>
    </w:p>
    <w:p>
      <w:pPr>
        <w:pStyle w:val="BookText"/>
      </w:pPr>
      <w:r>
        <w:rPr>
          <w:rFonts w:ascii="IRNazanin" w:hAnsi="IRNazanin" w:eastAsia="IRNazanin" w:cs="IRNazanin"/>
          <w:lang w:bidi="fa-IR"/>
          <w:color w:val="111111"/>
          <w:sz w:val="28"/>
          <w:szCs w:val="28"/>
          <w:rtl/>
        </w:rPr>
        <w:t xml:space="preserve">(قال الشیخ (ره) فی یب المعول علیه أنه إذا أقر لوارث بدین لزمه</w:t>
      </w:r>
    </w:p>
    <w:p>
      <w:pPr>
        <w:pStyle w:val="BookText"/>
      </w:pPr>
      <w:r>
        <w:rPr>
          <w:rFonts w:ascii="IRNazanin" w:hAnsi="IRNazanin" w:eastAsia="IRNazanin" w:cs="IRNazanin"/>
          <w:lang w:bidi="fa-IR"/>
          <w:color w:val="111111"/>
          <w:sz w:val="28"/>
          <w:szCs w:val="28"/>
          <w:rtl/>
        </w:rPr>
        <w:t xml:space="preserve">منه بقدر ما یصیبه فی حصته ولا یلزمه جمیع الدین).</w:t>
      </w:r>
    </w:p>
    <w:p>
      <w:pPr>
        <w:pStyle w:val="BookText"/>
      </w:pPr>
      <w:r>
        <w:rPr>
          <w:rFonts w:ascii="IRNazanin" w:hAnsi="IRNazanin" w:eastAsia="IRNazanin" w:cs="IRNazanin"/>
          <w:lang w:bidi="fa-IR"/>
          <w:color w:val="111111"/>
          <w:sz w:val="28"/>
          <w:szCs w:val="28"/>
          <w:rtl/>
        </w:rPr>
        <w:t xml:space="preserve">(5) کا 24 ج 7 - علی بن إبراهیم وذکر مثل کا سندا، ومتنا إلی</w:t>
      </w:r>
    </w:p>
    <w:p>
      <w:pPr>
        <w:pStyle w:val="BookText"/>
      </w:pPr>
      <w:r>
        <w:rPr>
          <w:rFonts w:ascii="IRNazanin" w:hAnsi="IRNazanin" w:eastAsia="IRNazanin" w:cs="IRNazanin"/>
          <w:lang w:bidi="fa-IR"/>
          <w:color w:val="111111"/>
          <w:sz w:val="28"/>
          <w:szCs w:val="28"/>
          <w:rtl/>
        </w:rPr>
        <w:t xml:space="preserve">قوله (یا حکم وزاد) فقلت ان هذه المرأة ذکرت أن زوجها مات وترک</w:t>
      </w:r>
    </w:p>
    <w:p>
      <w:pPr>
        <w:pStyle w:val="BookText"/>
      </w:pPr>
      <w:r>
        <w:rPr>
          <w:rFonts w:ascii="IRNazanin" w:hAnsi="IRNazanin" w:eastAsia="IRNazanin" w:cs="IRNazanin"/>
          <w:lang w:bidi="fa-IR"/>
          <w:color w:val="111111"/>
          <w:sz w:val="28"/>
          <w:szCs w:val="28"/>
          <w:rtl/>
        </w:rPr>
        <w:t xml:space="preserve">ألف درهم، وکان لها علیه من صداقها خمسمائة درهم، فأخذت (منه -</w:t>
      </w:r>
    </w:p>
    <w:p>
      <w:pPr>
        <w:pStyle w:val="BookText"/>
      </w:pPr>
      <w:r>
        <w:rPr>
          <w:rFonts w:ascii="IRNazanin" w:hAnsi="IRNazanin" w:eastAsia="IRNazanin" w:cs="IRNazanin"/>
          <w:lang w:bidi="fa-IR"/>
          <w:color w:val="111111"/>
          <w:sz w:val="28"/>
          <w:szCs w:val="28"/>
          <w:rtl/>
        </w:rPr>
        <w:t xml:space="preserve">فقیه) صداقها وأخذت (منه - فقیه) میراثها، ثم جاء رجل فادعی علیه</w:t>
      </w:r>
    </w:p>
    <w:p>
      <w:pPr>
        <w:pStyle w:val="BookText"/>
      </w:pPr>
      <w:r>
        <w:rPr>
          <w:rFonts w:ascii="IRNazanin" w:hAnsi="IRNazanin" w:eastAsia="IRNazanin" w:cs="IRNazanin"/>
          <w:lang w:bidi="fa-IR"/>
          <w:color w:val="111111"/>
          <w:sz w:val="28"/>
          <w:szCs w:val="28"/>
          <w:rtl/>
        </w:rPr>
        <w:t xml:space="preserve">ألف درهم، فشهدت له فقال الحکم فوالله ما أتممت الکلام حتی قال</w:t>
      </w:r>
    </w:p>
    <w:p>
      <w:pPr>
        <w:pStyle w:val="BookText"/>
      </w:pPr>
      <w:r>
        <w:rPr>
          <w:rFonts w:ascii="IRNazanin" w:hAnsi="IRNazanin" w:eastAsia="IRNazanin" w:cs="IRNazanin"/>
          <w:lang w:bidi="fa-IR"/>
          <w:color w:val="111111"/>
          <w:sz w:val="28"/>
          <w:szCs w:val="28"/>
          <w:rtl/>
        </w:rPr>
        <w:t xml:space="preserve">أقرت بثلث </w:t>
      </w:r>
      <w:r>
        <w:rPr>
          <w:rStyle w:val="FootnoteReference"/>
        </w:rPr>
        <w:footnoteReference w:id="1012"/>
      </w:r>
      <w:r>
        <w:rPr>
          <w:rFonts w:ascii="IRNazanin" w:hAnsi="IRNazanin" w:eastAsia="IRNazanin" w:cs="IRNazanin"/>
          <w:lang w:bidi="fa-IR"/>
          <w:color w:val="111111"/>
          <w:sz w:val="28"/>
          <w:szCs w:val="28"/>
          <w:rtl/>
        </w:rPr>
        <w:t xml:space="preserve">ما فی یدیها ولا میراث لها قال الحکم: فما رأیت والله</w:t>
      </w:r>
    </w:p>
    <w:p>
      <w:pPr>
        <w:pStyle w:val="BookText"/>
      </w:pPr>
      <w:r>
        <w:rPr>
          <w:rFonts w:ascii="IRNazanin" w:hAnsi="IRNazanin" w:eastAsia="IRNazanin" w:cs="IRNazanin"/>
          <w:lang w:bidi="fa-IR"/>
          <w:color w:val="111111"/>
          <w:sz w:val="28"/>
          <w:szCs w:val="28"/>
          <w:rtl/>
        </w:rPr>
        <w:t xml:space="preserve">أفهم من أبی جعفر علیه السلام قط!.</w:t>
      </w:r>
    </w:p>
    <w:p>
      <w:pPr>
        <w:pStyle w:val="BookText"/>
      </w:pPr>
      <w:r>
        <w:rPr>
          <w:rFonts w:ascii="IRNazanin" w:hAnsi="IRNazanin" w:eastAsia="IRNazanin" w:cs="IRNazanin"/>
          <w:lang w:bidi="fa-IR"/>
          <w:color w:val="111111"/>
          <w:sz w:val="28"/>
          <w:szCs w:val="28"/>
          <w:rtl/>
        </w:rPr>
        <w:t xml:space="preserve">فقیه 166 ج 4 - روی محمد ابن أبی عمیر عن جمیل بن دراج عن</w:t>
      </w:r>
    </w:p>
    <w:p>
      <w:pPr>
        <w:pStyle w:val="BookText"/>
      </w:pPr>
      <w:r>
        <w:rPr>
          <w:rFonts w:ascii="IRNazanin" w:hAnsi="IRNazanin" w:eastAsia="IRNazanin" w:cs="IRNazanin"/>
          <w:lang w:bidi="fa-IR"/>
          <w:color w:val="111111"/>
          <w:sz w:val="28"/>
          <w:szCs w:val="28"/>
          <w:rtl/>
        </w:rPr>
        <w:t xml:space="preserve">زکریا بن یحیی السعدی عن الحکم بن عیینة قال: کنا (وذکر مثل ما</w:t>
      </w:r>
    </w:p>
    <w:p>
      <w:pPr>
        <w:pStyle w:val="BookText"/>
      </w:pPr>
      <w:r>
        <w:rPr>
          <w:rFonts w:ascii="IRNazanin" w:hAnsi="IRNazanin" w:eastAsia="IRNazanin" w:cs="IRNazanin"/>
          <w:lang w:bidi="fa-IR"/>
          <w:color w:val="111111"/>
          <w:sz w:val="28"/>
          <w:szCs w:val="28"/>
          <w:rtl/>
        </w:rPr>
        <w:t xml:space="preserve">فی کا 24 - ثم قال) قال ابن أبی عمیر وتفسیر ذلک أنه لا میراث لها</w:t>
      </w:r>
    </w:p>
    <w:p>
      <w:pPr>
        <w:pStyle w:val="BookText"/>
      </w:pPr>
      <w:r>
        <w:rPr>
          <w:rFonts w:ascii="IRNazanin" w:hAnsi="IRNazanin" w:eastAsia="IRNazanin" w:cs="IRNazanin"/>
          <w:lang w:bidi="fa-IR"/>
          <w:color w:val="111111"/>
          <w:sz w:val="28"/>
          <w:szCs w:val="28"/>
          <w:rtl/>
        </w:rPr>
        <w:t xml:space="preserve">حتی یقضی الدین وانما ترک الف درهم وعلیه من الدین الف وخمسمأة</w:t>
      </w:r>
    </w:p>
    <w:p>
      <w:pPr>
        <w:pStyle w:val="BookText"/>
      </w:pPr>
      <w:r>
        <w:rPr>
          <w:rFonts w:ascii="Amiri" w:hAnsi="Amiri" w:eastAsia="Amiri" w:cs="Amiri"/>
          <w:lang w:bidi="ar-SA"/>
          <w:color w:val="111111"/>
          <w:sz w:val="28"/>
          <w:szCs w:val="28"/>
          <w:rtl/>
        </w:rPr>
        <w:t xml:space="preserve">درهم لها وللرجل فلها ثلث الألف لان لها خمسمائة درهم وللرجل الف</w:t>
      </w:r>
    </w:p>
    <w:p>
      <w:pPr>
        <w:pStyle w:val="BookText"/>
      </w:pPr>
      <w:r>
        <w:rPr>
          <w:rFonts w:ascii="IRNazanin" w:hAnsi="IRNazanin" w:eastAsia="IRNazanin" w:cs="IRNazanin"/>
          <w:lang w:bidi="fa-IR"/>
          <w:color w:val="111111"/>
          <w:sz w:val="28"/>
          <w:szCs w:val="28"/>
          <w:rtl/>
        </w:rPr>
        <w:t xml:space="preserve">درهم فله ثلثاها.</w:t>
      </w:r>
    </w:p>
    <w:p>
      <w:pPr>
        <w:pStyle w:val="BookText"/>
      </w:pPr>
      <w:r>
        <w:rPr>
          <w:rFonts w:ascii="IRNazanin" w:hAnsi="IRNazanin" w:eastAsia="IRNazanin" w:cs="IRNazanin"/>
          <w:lang w:bidi="fa-IR"/>
          <w:color w:val="111111"/>
          <w:sz w:val="28"/>
          <w:szCs w:val="28"/>
          <w:rtl/>
        </w:rPr>
        <w:t xml:space="preserve">الدعائم 360 ج 2 - عن الحکم بن عیینة، قال: کنت جالسا علی باب</w:t>
      </w:r>
    </w:p>
    <w:p>
      <w:pPr>
        <w:pStyle w:val="BookText"/>
      </w:pPr>
      <w:r>
        <w:rPr>
          <w:rFonts w:ascii="IRNazanin" w:hAnsi="IRNazanin" w:eastAsia="IRNazanin" w:cs="IRNazanin"/>
          <w:lang w:bidi="fa-IR"/>
          <w:color w:val="111111"/>
          <w:sz w:val="28"/>
          <w:szCs w:val="28"/>
          <w:rtl/>
        </w:rPr>
        <w:t xml:space="preserve">(وذکر نحو ما فی کا) إلی قوله: ولا میراث لها وزاد، (حتی تقضیه)</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09" w:name="pg12422_156914"/>
    <w:bookmarkEnd w:id="209"/>
    <w:p>
      <w:pPr>
        <w:pStyle w:val="BookText"/>
      </w:pPr>
      <w:r>
        <w:rPr>
          <w:rFonts w:ascii="IRNazanin" w:hAnsi="IRNazanin" w:eastAsia="IRNazanin" w:cs="IRNazanin"/>
          <w:lang w:bidi="fa-IR"/>
          <w:color w:val="111111"/>
          <w:sz w:val="28"/>
          <w:szCs w:val="28"/>
          <w:rtl/>
        </w:rPr>
        <w:t xml:space="preserve">إلا أنه ذکر قوله: (بثلثی ما فی یدیها) بدل قوله: (بثلث ما فی یدها).</w:t>
      </w:r>
    </w:p>
    <w:p>
      <w:pPr>
        <w:pStyle w:val="BookText"/>
      </w:pPr>
      <w:r>
        <w:rPr>
          <w:rFonts w:ascii="IRNazanin" w:hAnsi="IRNazanin" w:eastAsia="IRNazanin" w:cs="IRNazanin"/>
          <w:lang w:bidi="fa-IR"/>
          <w:color w:val="111111"/>
          <w:sz w:val="28"/>
          <w:szCs w:val="28"/>
          <w:rtl/>
        </w:rPr>
        <w:t xml:space="preserve">(6) یب 169 ج 9 - علی بن الحسن بن فضال عن محمد بن الحسن</w:t>
      </w:r>
    </w:p>
    <w:p>
      <w:pPr>
        <w:pStyle w:val="BookText"/>
      </w:pPr>
      <w:r>
        <w:rPr>
          <w:rFonts w:ascii="IRNazanin" w:hAnsi="IRNazanin" w:eastAsia="IRNazanin" w:cs="IRNazanin"/>
          <w:lang w:bidi="fa-IR"/>
          <w:color w:val="111111"/>
          <w:sz w:val="28"/>
          <w:szCs w:val="28"/>
          <w:rtl/>
        </w:rPr>
        <w:t xml:space="preserve">عن أبیه عن أبی جمیلة عن محمد بن مروان عن الفضیل بن یسار قال:</w:t>
      </w:r>
    </w:p>
    <w:p>
      <w:pPr>
        <w:pStyle w:val="BookText"/>
      </w:pPr>
      <w:r>
        <w:rPr>
          <w:rFonts w:ascii="IRNazanin" w:hAnsi="IRNazanin" w:eastAsia="IRNazanin" w:cs="IRNazanin"/>
          <w:lang w:bidi="fa-IR"/>
          <w:color w:val="111111"/>
          <w:sz w:val="28"/>
          <w:szCs w:val="28"/>
          <w:rtl/>
        </w:rPr>
        <w:t xml:space="preserve">قال أبو جعفر علیه السلام: فی رجل مات وترک امرأته وعصبته، وترک</w:t>
      </w:r>
    </w:p>
    <w:p>
      <w:pPr>
        <w:pStyle w:val="BookText"/>
      </w:pPr>
      <w:r>
        <w:rPr>
          <w:rFonts w:ascii="IRNazanin" w:hAnsi="IRNazanin" w:eastAsia="IRNazanin" w:cs="IRNazanin"/>
          <w:lang w:bidi="fa-IR"/>
          <w:color w:val="111111"/>
          <w:sz w:val="28"/>
          <w:szCs w:val="28"/>
          <w:rtl/>
        </w:rPr>
        <w:t xml:space="preserve">ألف درهم فأقامت امرأته البینة علی خمسمائة درهم، فأخذتها وأخذت</w:t>
      </w:r>
    </w:p>
    <w:p>
      <w:pPr>
        <w:pStyle w:val="BookText"/>
      </w:pPr>
      <w:r>
        <w:rPr>
          <w:rFonts w:ascii="IRNazanin" w:hAnsi="IRNazanin" w:eastAsia="IRNazanin" w:cs="IRNazanin"/>
          <w:lang w:bidi="fa-IR"/>
          <w:color w:val="111111"/>
          <w:sz w:val="28"/>
          <w:szCs w:val="28"/>
          <w:rtl/>
        </w:rPr>
        <w:t xml:space="preserve">میراثها، ثم إن رجلا ادعی علیه ألف درهم ولم یکن له بینة، فأقرت له</w:t>
      </w:r>
    </w:p>
    <w:p>
      <w:pPr>
        <w:pStyle w:val="BookText"/>
      </w:pPr>
      <w:r>
        <w:rPr>
          <w:rFonts w:ascii="IRNazanin" w:hAnsi="IRNazanin" w:eastAsia="IRNazanin" w:cs="IRNazanin"/>
          <w:lang w:bidi="fa-IR"/>
          <w:color w:val="111111"/>
          <w:sz w:val="28"/>
          <w:szCs w:val="28"/>
          <w:rtl/>
        </w:rPr>
        <w:t xml:space="preserve">المرأة فقال أبو جعفر علیه السلام: أقرت بذهاب ثلث مالها ولا میراث</w:t>
      </w:r>
    </w:p>
    <w:p>
      <w:pPr>
        <w:pStyle w:val="BookText"/>
      </w:pPr>
      <w:r>
        <w:rPr>
          <w:rFonts w:ascii="IRNazanin" w:hAnsi="IRNazanin" w:eastAsia="IRNazanin" w:cs="IRNazanin"/>
          <w:lang w:bidi="fa-IR"/>
          <w:color w:val="111111"/>
          <w:sz w:val="28"/>
          <w:szCs w:val="28"/>
          <w:rtl/>
        </w:rPr>
        <w:t xml:space="preserve">لها، تأخذ المرأة ثلثی الخمسمائة وترد علیه ما بقی لان اقرارها علی</w:t>
      </w:r>
    </w:p>
    <w:p>
      <w:pPr>
        <w:pStyle w:val="BookText"/>
      </w:pPr>
      <w:r>
        <w:rPr>
          <w:rFonts w:ascii="IRNazanin" w:hAnsi="IRNazanin" w:eastAsia="IRNazanin" w:cs="IRNazanin"/>
          <w:lang w:bidi="fa-IR"/>
          <w:color w:val="111111"/>
          <w:sz w:val="28"/>
          <w:szCs w:val="28"/>
          <w:rtl/>
        </w:rPr>
        <w:t xml:space="preserve">نفسها بمنزلة البینة.</w:t>
      </w:r>
    </w:p>
    <w:p>
      <w:pPr>
        <w:pStyle w:val="BookText"/>
      </w:pPr>
      <w:r>
        <w:rPr>
          <w:rFonts w:ascii="IRNazanin" w:hAnsi="IRNazanin" w:eastAsia="IRNazanin" w:cs="IRNazanin"/>
          <w:lang w:bidi="fa-IR"/>
          <w:color w:val="111111"/>
          <w:sz w:val="28"/>
          <w:szCs w:val="28"/>
          <w:rtl/>
        </w:rPr>
        <w:t xml:space="preserve">وتقدم فی أحادیث باب (44) ان أحد الورثة لو شهد بعتق المملوک</w:t>
      </w:r>
    </w:p>
    <w:p>
      <w:pPr>
        <w:pStyle w:val="BookText"/>
      </w:pPr>
      <w:r>
        <w:rPr>
          <w:rFonts w:ascii="IRNazanin" w:hAnsi="IRNazanin" w:eastAsia="IRNazanin" w:cs="IRNazanin"/>
          <w:lang w:bidi="fa-IR"/>
          <w:color w:val="111111"/>
          <w:sz w:val="28"/>
          <w:szCs w:val="28"/>
          <w:rtl/>
        </w:rPr>
        <w:t xml:space="preserve">جازت شهادته فی حصته من أبواب العتق ما یناسب ذلک.</w:t>
      </w:r>
    </w:p>
    <w:p>
      <w:pPr>
        <w:pStyle w:val="Heading4"/>
      </w:pPr>
      <w:bookmarkStart w:id="583" w:name="_Toc320"/>
      <w:r>
        <w:t>(5) باب أن من أقر عند الحبس أو التخویف أو التجرید أو التهدید لم یحد</w:t>
      </w:r>
      <w:bookmarkEnd w:id="583"/>
    </w:p>
    <w:p>
      <w:pPr>
        <w:pStyle w:val="BookText"/>
      </w:pPr>
      <w:r>
        <w:rPr>
          <w:rFonts w:ascii="IRNazanin" w:hAnsi="IRNazanin" w:eastAsia="IRNazanin" w:cs="IRNazanin"/>
          <w:lang w:bidi="fa-IR"/>
          <w:color w:val="111111"/>
          <w:sz w:val="28"/>
          <w:szCs w:val="28"/>
          <w:rtl/>
        </w:rPr>
        <w:t xml:space="preserve">1290 (1) کا 261 ج 7 - علی بن محمد بن بندار عن یب 148</w:t>
      </w:r>
    </w:p>
    <w:p>
      <w:pPr>
        <w:pStyle w:val="BookText"/>
      </w:pPr>
      <w:r>
        <w:rPr>
          <w:rFonts w:ascii="IRNazanin" w:hAnsi="IRNazanin" w:eastAsia="IRNazanin" w:cs="IRNazanin"/>
          <w:lang w:bidi="fa-IR"/>
          <w:color w:val="111111"/>
          <w:sz w:val="28"/>
          <w:szCs w:val="28"/>
          <w:rtl/>
        </w:rPr>
        <w:t xml:space="preserve">ج 10 - أحمد ابن أبی عبد الله عن أبیه عن أبی البختری عن أبی عبد الله</w:t>
      </w:r>
    </w:p>
    <w:p>
      <w:pPr>
        <w:pStyle w:val="BookText"/>
      </w:pPr>
      <w:r>
        <w:rPr>
          <w:rFonts w:ascii="IRNazanin" w:hAnsi="IRNazanin" w:eastAsia="IRNazanin" w:cs="IRNazanin"/>
          <w:lang w:bidi="fa-IR"/>
          <w:color w:val="111111"/>
          <w:sz w:val="28"/>
          <w:szCs w:val="28"/>
          <w:rtl/>
        </w:rPr>
        <w:t xml:space="preserve">علیه السلام أن أمیر المؤمنین علیه السلام قال: من أقر عند تجرید أو</w:t>
      </w:r>
    </w:p>
    <w:p>
      <w:pPr>
        <w:pStyle w:val="BookText"/>
      </w:pPr>
      <w:r>
        <w:rPr>
          <w:rFonts w:ascii="IRNazanin" w:hAnsi="IRNazanin" w:eastAsia="IRNazanin" w:cs="IRNazanin"/>
          <w:lang w:bidi="fa-IR"/>
          <w:color w:val="111111"/>
          <w:sz w:val="28"/>
          <w:szCs w:val="28"/>
          <w:rtl/>
        </w:rPr>
        <w:t xml:space="preserve">حبس أو تخویف أو تهدید فلا حد علیه. قرب الإسناد 26 - السندی بن</w:t>
      </w:r>
    </w:p>
    <w:p>
      <w:pPr>
        <w:pStyle w:val="BookText"/>
      </w:pPr>
      <w:r>
        <w:rPr>
          <w:rFonts w:ascii="IRNazanin" w:hAnsi="IRNazanin" w:eastAsia="IRNazanin" w:cs="IRNazanin"/>
          <w:lang w:bidi="fa-IR"/>
          <w:color w:val="111111"/>
          <w:sz w:val="28"/>
          <w:szCs w:val="28"/>
          <w:rtl/>
        </w:rPr>
        <w:t xml:space="preserve">محمد عن أبی البختری عن جعفر عن أبیه أن علیا علیه السلام قال من أقر</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(2) الدعائم 466 ج 2 - عن علی علیه السلام أنه قال من أقر بحد</w:t>
      </w:r>
    </w:p>
    <w:p>
      <w:pPr>
        <w:pStyle w:val="BookText"/>
      </w:pPr>
      <w:r>
        <w:rPr>
          <w:rFonts w:ascii="IRNazanin" w:hAnsi="IRNazanin" w:eastAsia="IRNazanin" w:cs="IRNazanin"/>
          <w:lang w:bidi="fa-IR"/>
          <w:color w:val="111111"/>
          <w:sz w:val="28"/>
          <w:szCs w:val="28"/>
          <w:rtl/>
        </w:rPr>
        <w:t xml:space="preserve">علی تخویف أو حبس أو ضرب لم یجز ذلک علیه ولا یحد.</w:t>
      </w:r>
    </w:p>
    <w:p>
      <w:pPr>
        <w:pStyle w:val="BookText"/>
      </w:pPr>
      <w:r>
        <w:rPr>
          <w:rFonts w:ascii="IRNazanin" w:hAnsi="IRNazanin" w:eastAsia="IRNazanin" w:cs="IRNazanin"/>
          <w:lang w:bidi="fa-IR"/>
          <w:color w:val="111111"/>
          <w:sz w:val="28"/>
          <w:szCs w:val="28"/>
          <w:rtl/>
        </w:rPr>
        <w:t xml:space="preserve">ویأتی فی باب حکم من أقر بالسرقة بعد الضرب أو العذاب من</w:t>
      </w:r>
    </w:p>
    <w:p>
      <w:pPr>
        <w:pStyle w:val="BookText"/>
      </w:pPr>
      <w:r>
        <w:rPr>
          <w:rFonts w:ascii="IRNazanin" w:hAnsi="IRNazanin" w:eastAsia="IRNazanin" w:cs="IRNazanin"/>
          <w:lang w:bidi="fa-IR"/>
          <w:color w:val="111111"/>
          <w:sz w:val="28"/>
          <w:szCs w:val="28"/>
          <w:rtl/>
        </w:rPr>
        <w:t xml:space="preserve">أبواب حد السرقة ما یدل علی ذلک.</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10" w:name="pg12422_156915"/>
    <w:bookmarkEnd w:id="210"/>
    <w:p>
      <w:pPr>
        <w:pStyle w:val="Heading2"/>
      </w:pPr>
      <w:bookmarkStart w:id="584" w:name="_Toc321"/>
      <w:r>
        <w:t>کتاب الایمان وأبوابها</w:t>
      </w:r>
      <w:bookmarkEnd w:id="584"/>
    </w:p>
    <w:p>
      <w:pPr>
        <w:pStyle w:val="Heading3"/>
      </w:pPr>
      <w:bookmarkStart w:id="585" w:name="_Toc322"/>
      <w:r>
        <w:t>(1) باب کراهة الیمین الصادقة وحرمة الیمین الکاذبة الا للتقیة...</w:t>
      </w:r>
      <w:bookmarkEnd w:id="585"/>
    </w:p>
    <w:p>
      <w:pPr>
        <w:pStyle w:val="BookText"/>
      </w:pPr>
      <w:r>
        <w:rPr>
          <w:rFonts w:ascii="IRNazanin" w:hAnsi="IRNazanin" w:eastAsia="IRNazanin" w:cs="IRNazanin"/>
          <w:lang w:bidi="fa-IR"/>
          <w:color w:val="111111"/>
          <w:sz w:val="28"/>
          <w:szCs w:val="28"/>
          <w:rtl/>
        </w:rPr>
        <w:t xml:space="preserve">*باب کراهة الیمین الصادقة وحرمة الیمین الکاذبة الا للتقیة</w:t>
      </w:r>
    </w:p>
    <w:p>
      <w:pPr>
        <w:pStyle w:val="BookText"/>
      </w:pPr>
      <w:r>
        <w:rPr>
          <w:rFonts w:ascii="IRNazanin" w:hAnsi="IRNazanin" w:eastAsia="IRNazanin" w:cs="IRNazanin"/>
          <w:lang w:bidi="fa-IR"/>
          <w:color w:val="111111"/>
          <w:sz w:val="28"/>
          <w:szCs w:val="28"/>
          <w:rtl/>
        </w:rPr>
        <w:t xml:space="preserve">کدفع الظالم عن نفسه أو ماله أو نفس مؤمن أو ماله وحرمة نکثها*</w:t>
      </w:r>
    </w:p>
    <w:p>
      <w:pPr>
        <w:pStyle w:val="BookText"/>
      </w:pPr>
      <w:r>
        <w:rPr>
          <w:rFonts w:ascii="IRNazanin" w:hAnsi="IRNazanin" w:eastAsia="IRNazanin" w:cs="IRNazanin"/>
          <w:lang w:bidi="fa-IR"/>
          <w:color w:val="111111"/>
          <w:sz w:val="28"/>
          <w:szCs w:val="28"/>
          <w:rtl/>
        </w:rPr>
        <w:t xml:space="preserve">قال الله تعالی فی سورة البقرة (2) ولا تجعلوا الله عرضة لایمانکم</w:t>
      </w:r>
    </w:p>
    <w:p>
      <w:pPr>
        <w:pStyle w:val="BookText"/>
      </w:pPr>
      <w:r>
        <w:rPr>
          <w:rFonts w:ascii="IRNazanin" w:hAnsi="IRNazanin" w:eastAsia="IRNazanin" w:cs="IRNazanin"/>
          <w:lang w:bidi="fa-IR"/>
          <w:color w:val="111111"/>
          <w:sz w:val="28"/>
          <w:szCs w:val="28"/>
          <w:rtl/>
        </w:rPr>
        <w:t xml:space="preserve">أن تبروا وتتقوا وتصلحوا بین الناس والله سمیع علیم (224).</w:t>
      </w:r>
    </w:p>
    <w:p>
      <w:pPr>
        <w:pStyle w:val="BookText"/>
      </w:pPr>
      <w:r>
        <w:rPr>
          <w:rFonts w:ascii="IRNazanin" w:hAnsi="IRNazanin" w:eastAsia="IRNazanin" w:cs="IRNazanin"/>
          <w:lang w:bidi="fa-IR"/>
          <w:color w:val="111111"/>
          <w:sz w:val="28"/>
          <w:szCs w:val="28"/>
          <w:rtl/>
        </w:rPr>
        <w:t xml:space="preserve">آل عمران (3) ان الذین یشترون بعهد الله وأیمانهم ثمنا قلیلا</w:t>
      </w:r>
    </w:p>
    <w:p>
      <w:pPr>
        <w:pStyle w:val="BookText"/>
      </w:pPr>
      <w:r>
        <w:rPr>
          <w:rFonts w:ascii="IRNazanin" w:hAnsi="IRNazanin" w:eastAsia="IRNazanin" w:cs="IRNazanin"/>
          <w:lang w:bidi="fa-IR"/>
          <w:color w:val="111111"/>
          <w:sz w:val="28"/>
          <w:szCs w:val="28"/>
          <w:rtl/>
        </w:rPr>
        <w:t xml:space="preserve">أولئک لا خلاق لهم فی الآخرة ولا یکلمهم الله ولا ینظر إلیهم یوم</w:t>
      </w:r>
    </w:p>
    <w:p>
      <w:pPr>
        <w:pStyle w:val="BookText"/>
      </w:pPr>
      <w:r>
        <w:rPr>
          <w:rFonts w:ascii="IRNazanin" w:hAnsi="IRNazanin" w:eastAsia="IRNazanin" w:cs="IRNazanin"/>
          <w:lang w:bidi="fa-IR"/>
          <w:color w:val="111111"/>
          <w:sz w:val="28"/>
          <w:szCs w:val="28"/>
          <w:rtl/>
        </w:rPr>
        <w:t xml:space="preserve">القیامة ولا یزکیهم ولهم عذاب ألیم (77).</w:t>
      </w:r>
    </w:p>
    <w:p>
      <w:pPr>
        <w:pStyle w:val="BookText"/>
      </w:pPr>
      <w:r>
        <w:rPr>
          <w:rFonts w:ascii="IRNazanin" w:hAnsi="IRNazanin" w:eastAsia="IRNazanin" w:cs="IRNazanin"/>
          <w:lang w:bidi="fa-IR"/>
          <w:color w:val="111111"/>
          <w:sz w:val="28"/>
          <w:szCs w:val="28"/>
          <w:rtl/>
        </w:rPr>
        <w:t xml:space="preserve">المائة (5) ویقول الذین آمنوا أهؤلاء الذین أقسموا بالله جهد</w:t>
      </w:r>
    </w:p>
    <w:p>
      <w:pPr>
        <w:pStyle w:val="BookText"/>
      </w:pPr>
      <w:r>
        <w:rPr>
          <w:rFonts w:ascii="IRNazanin" w:hAnsi="IRNazanin" w:eastAsia="IRNazanin" w:cs="IRNazanin"/>
          <w:lang w:bidi="fa-IR"/>
          <w:color w:val="111111"/>
          <w:sz w:val="28"/>
          <w:szCs w:val="28"/>
          <w:rtl/>
        </w:rPr>
        <w:t xml:space="preserve">أیمانهم انهم لمعکم حبطت أعمالهم فأصبحوا خاسرین (53).</w:t>
      </w:r>
    </w:p>
    <w:p>
      <w:pPr>
        <w:pStyle w:val="BookText"/>
      </w:pPr>
      <w:r>
        <w:rPr>
          <w:rFonts w:ascii="IRNazanin" w:hAnsi="IRNazanin" w:eastAsia="IRNazanin" w:cs="IRNazanin"/>
          <w:lang w:bidi="fa-IR"/>
          <w:color w:val="111111"/>
          <w:sz w:val="28"/>
          <w:szCs w:val="28"/>
          <w:rtl/>
        </w:rPr>
        <w:t xml:space="preserve">الانعام (6) وأقسموا بالله جهد أیمانهم لئن جاءتهم آیة لیؤمنن بها</w:t>
      </w:r>
    </w:p>
    <w:p>
      <w:pPr>
        <w:pStyle w:val="BookText"/>
      </w:pPr>
      <w:r>
        <w:rPr>
          <w:rFonts w:ascii="IRNazanin" w:hAnsi="IRNazanin" w:eastAsia="IRNazanin" w:cs="IRNazanin"/>
          <w:lang w:bidi="fa-IR"/>
          <w:color w:val="111111"/>
          <w:sz w:val="28"/>
          <w:szCs w:val="28"/>
          <w:rtl/>
        </w:rPr>
        <w:t xml:space="preserve">قل انما الآیات عند الله وما یشعرکم أنها إذا جاءت لا یؤمنون (109).</w:t>
      </w:r>
    </w:p>
    <w:p>
      <w:pPr>
        <w:pStyle w:val="BookText"/>
      </w:pPr>
      <w:r>
        <w:rPr>
          <w:rFonts w:ascii="IRNazanin" w:hAnsi="IRNazanin" w:eastAsia="IRNazanin" w:cs="IRNazanin"/>
          <w:lang w:bidi="fa-IR"/>
          <w:color w:val="111111"/>
          <w:sz w:val="28"/>
          <w:szCs w:val="28"/>
          <w:rtl/>
        </w:rPr>
        <w:t xml:space="preserve">التوبة (9) ألا تقاتلون قوما نکثوا أیمانهم وهموا باخراج الرسول</w:t>
      </w:r>
    </w:p>
    <w:p>
      <w:pPr>
        <w:pStyle w:val="BookText"/>
      </w:pPr>
      <w:r>
        <w:rPr>
          <w:rFonts w:ascii="IRNazanin" w:hAnsi="IRNazanin" w:eastAsia="IRNazanin" w:cs="IRNazanin"/>
          <w:lang w:bidi="fa-IR"/>
          <w:color w:val="111111"/>
          <w:sz w:val="28"/>
          <w:szCs w:val="28"/>
          <w:rtl/>
        </w:rPr>
        <w:t xml:space="preserve">وهم بدأوکم أول مرة أتخشونهم فالله أحق أن تخشوه ان کنتم</w:t>
      </w:r>
    </w:p>
    <w:p>
      <w:pPr>
        <w:pStyle w:val="BookText"/>
      </w:pPr>
      <w:r>
        <w:rPr>
          <w:rFonts w:ascii="IRNazanin" w:hAnsi="IRNazanin" w:eastAsia="IRNazanin" w:cs="IRNazanin"/>
          <w:lang w:bidi="fa-IR"/>
          <w:color w:val="111111"/>
          <w:sz w:val="28"/>
          <w:szCs w:val="28"/>
          <w:rtl/>
        </w:rPr>
        <w:t xml:space="preserve">مؤمنین (13).</w:t>
      </w:r>
    </w:p>
    <w:p>
      <w:pPr>
        <w:pStyle w:val="BookText"/>
      </w:pPr>
      <w:r>
        <w:rPr>
          <w:rFonts w:ascii="IRNazanin" w:hAnsi="IRNazanin" w:eastAsia="IRNazanin" w:cs="IRNazanin"/>
          <w:lang w:bidi="fa-IR"/>
          <w:color w:val="111111"/>
          <w:sz w:val="28"/>
          <w:szCs w:val="28"/>
          <w:rtl/>
        </w:rPr>
        <w:t xml:space="preserve">النحل (16) وأقسموا بالله جهد أیمانهم لا یبعث الله من یموت بلی</w:t>
      </w:r>
    </w:p>
    <w:p>
      <w:pPr>
        <w:pStyle w:val="BookText"/>
      </w:pPr>
      <w:r>
        <w:rPr>
          <w:rFonts w:ascii="IRNazanin" w:hAnsi="IRNazanin" w:eastAsia="IRNazanin" w:cs="IRNazanin"/>
          <w:lang w:bidi="fa-IR"/>
          <w:color w:val="111111"/>
          <w:sz w:val="28"/>
          <w:szCs w:val="28"/>
          <w:rtl/>
        </w:rPr>
        <w:t xml:space="preserve">وعدا علیه حقا ولکن أکثر الناس لا یعلمون (38) ولا تکونوا کالتی</w:t>
      </w:r>
    </w:p>
    <w:p>
      <w:pPr>
        <w:pStyle w:val="BookText"/>
      </w:pPr>
      <w:r>
        <w:rPr>
          <w:rFonts w:ascii="IRNazanin" w:hAnsi="IRNazanin" w:eastAsia="IRNazanin" w:cs="IRNazanin"/>
          <w:lang w:bidi="fa-IR"/>
          <w:color w:val="111111"/>
          <w:sz w:val="28"/>
          <w:szCs w:val="28"/>
          <w:rtl/>
        </w:rPr>
        <w:t xml:space="preserve">نقضت غزلها من بعد قوة أنکاثا تتخذون أیمانکم دخلا بینکم أن تکون</w:t>
      </w:r>
    </w:p>
    <w:p>
      <w:pPr>
        <w:pStyle w:val="BookText"/>
      </w:pPr>
      <w:r>
        <w:rPr>
          <w:rFonts w:ascii="IRNazanin" w:hAnsi="IRNazanin" w:eastAsia="IRNazanin" w:cs="IRNazanin"/>
          <w:lang w:bidi="fa-IR"/>
          <w:color w:val="111111"/>
          <w:sz w:val="28"/>
          <w:szCs w:val="28"/>
          <w:rtl/>
        </w:rPr>
        <w:t xml:space="preserve">أمة أربی من أمة انما یبلوکم الله به ولیبینن لکم یوم القیامة ما کنتم فیه</w:t>
      </w:r>
    </w:p>
    <w:p>
      <w:pPr>
        <w:pStyle w:val="BookText"/>
      </w:pPr>
      <w:r>
        <w:rPr>
          <w:rFonts w:ascii="IRNazanin" w:hAnsi="IRNazanin" w:eastAsia="IRNazanin" w:cs="IRNazanin"/>
          <w:lang w:bidi="fa-IR"/>
          <w:color w:val="111111"/>
          <w:sz w:val="28"/>
          <w:szCs w:val="28"/>
          <w:rtl/>
        </w:rPr>
        <w:t xml:space="preserve">تختلفون (92). ولا تتخذوا أیمانکم دخلا بینکم فتنزل قدم بعد ثبوتها</w:t>
      </w:r>
    </w:p>
    <w:p>
      <w:pPr>
        <w:pStyle w:val="BookText"/>
      </w:pPr>
      <w:r>
        <w:rPr>
          <w:rFonts w:ascii="IRNazanin" w:hAnsi="IRNazanin" w:eastAsia="IRNazanin" w:cs="IRNazanin"/>
          <w:lang w:bidi="fa-IR"/>
          <w:color w:val="111111"/>
          <w:sz w:val="28"/>
          <w:szCs w:val="28"/>
          <w:rtl/>
        </w:rPr>
        <w:t xml:space="preserve">وتذوقوا السوء بما صددتم عن سبیل الله ولکم عذاب عظیم (94).</w:t>
      </w:r>
    </w:p>
    <w:p>
      <w:pPr>
        <w:pStyle w:val="BookText"/>
      </w:pPr>
      <w:r>
        <w:rPr>
          <w:rFonts w:ascii="IRNazanin" w:hAnsi="IRNazanin" w:eastAsia="IRNazanin" w:cs="IRNazanin"/>
          <w:lang w:bidi="fa-IR"/>
          <w:color w:val="111111"/>
          <w:sz w:val="28"/>
          <w:szCs w:val="28"/>
          <w:rtl/>
        </w:rPr>
        <w:t xml:space="preserve">النور (24) وأقسموا جهد أیمانهم لئن أمرتهم لیخرجن قل لا</w:t>
      </w:r>
    </w:p>
    <w:p>
      <w:pPr>
        <w:pStyle w:val="BookText"/>
      </w:pPr>
      <w:r>
        <w:rPr>
          <w:rFonts w:ascii="IRNazanin" w:hAnsi="IRNazanin" w:eastAsia="IRNazanin" w:cs="IRNazanin"/>
          <w:lang w:bidi="fa-IR"/>
          <w:color w:val="111111"/>
          <w:sz w:val="28"/>
          <w:szCs w:val="28"/>
          <w:rtl/>
        </w:rPr>
        <w:t xml:space="preserve">تقسموا طاعة معروفة ان الله خبیر بما تعملون (53).</w:t>
      </w:r>
    </w:p>
    <w:p>
      <w:pPr>
        <w:pStyle w:val="BookText"/>
      </w:pPr>
      <w:r>
        <w:rPr>
          <w:rFonts w:ascii="IRNazanin" w:hAnsi="IRNazanin" w:eastAsia="IRNazanin" w:cs="IRNazanin"/>
          <w:lang w:bidi="fa-IR"/>
          <w:color w:val="111111"/>
          <w:sz w:val="28"/>
          <w:szCs w:val="28"/>
          <w:rtl/>
        </w:rPr>
        <w:t xml:space="preserve">المجادلة (58) اتخذوا أیمانهم جنة فصدوا عن سبیل الله فلهم</w:t>
      </w:r>
    </w:p>
    <w:p>
      <w:pPr>
        <w:pStyle w:val="BookText"/>
      </w:pPr>
      <w:r>
        <w:rPr>
          <w:rFonts w:ascii="IRNazanin" w:hAnsi="IRNazanin" w:eastAsia="IRNazanin" w:cs="IRNazanin"/>
          <w:lang w:bidi="fa-IR"/>
          <w:color w:val="111111"/>
          <w:sz w:val="28"/>
          <w:szCs w:val="28"/>
          <w:rtl/>
        </w:rPr>
        <w:t xml:space="preserve">عذاب مهین (16).</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المنافقون (63) اتخذوا أیمانهم جنة فصدوا عن سبیل الله انهم ساء</w:t>
      </w:r>
    </w:p>
    <w:p>
      <w:pPr>
        <w:pStyle w:val="BookText"/>
      </w:pPr>
      <w:r>
        <w:rPr>
          <w:rFonts w:ascii="IRNazanin" w:hAnsi="IRNazanin" w:eastAsia="IRNazanin" w:cs="IRNazanin"/>
          <w:lang w:bidi="fa-IR"/>
          <w:color w:val="111111"/>
          <w:sz w:val="28"/>
          <w:szCs w:val="28"/>
          <w:rtl/>
        </w:rPr>
        <w:t xml:space="preserve">ما کانوا یعملون (2).</w:t>
      </w:r>
    </w:p>
    <w:p>
      <w:pPr>
        <w:pStyle w:val="BookText"/>
      </w:pPr>
      <w:r>
        <w:rPr>
          <w:rFonts w:ascii="IRNazanin" w:hAnsi="IRNazanin" w:eastAsia="IRNazanin" w:cs="IRNazanin"/>
          <w:lang w:bidi="fa-IR"/>
          <w:color w:val="111111"/>
          <w:sz w:val="28"/>
          <w:szCs w:val="28"/>
          <w:rtl/>
        </w:rPr>
        <w:t xml:space="preserve">1292 (1) کا 343 ج 7 - علی بن إبراهیم عن أبیه عن عمرو بن</w:t>
      </w:r>
    </w:p>
    <w:p>
      <w:pPr>
        <w:pStyle w:val="BookText"/>
      </w:pPr>
      <w:r>
        <w:rPr>
          <w:rFonts w:ascii="IRNazanin" w:hAnsi="IRNazanin" w:eastAsia="IRNazanin" w:cs="IRNazanin"/>
          <w:lang w:bidi="fa-IR"/>
          <w:color w:val="111111"/>
          <w:sz w:val="28"/>
          <w:szCs w:val="28"/>
          <w:rtl/>
        </w:rPr>
        <w:t xml:space="preserve">عثمان عن عبد الله بن سنان عن أبی عبد الله علیه السلام قال اجتمع</w:t>
      </w:r>
    </w:p>
    <w:p>
      <w:pPr>
        <w:pStyle w:val="BookText"/>
      </w:pPr>
      <w:r>
        <w:rPr>
          <w:rFonts w:ascii="IRNazanin" w:hAnsi="IRNazanin" w:eastAsia="IRNazanin" w:cs="IRNazanin"/>
          <w:lang w:bidi="fa-IR"/>
          <w:color w:val="111111"/>
          <w:sz w:val="28"/>
          <w:szCs w:val="28"/>
          <w:rtl/>
        </w:rPr>
        <w:t xml:space="preserve">الحواریون إلی عیسی علیه السلام فقالوا له یا معلم الخیر أرشدنا فقال</w:t>
      </w:r>
    </w:p>
    <w:p>
      <w:pPr>
        <w:pStyle w:val="BookText"/>
      </w:pPr>
      <w:r>
        <w:rPr>
          <w:rFonts w:ascii="IRNazanin" w:hAnsi="IRNazanin" w:eastAsia="IRNazanin" w:cs="IRNazanin"/>
          <w:lang w:bidi="fa-IR"/>
          <w:color w:val="111111"/>
          <w:sz w:val="28"/>
          <w:szCs w:val="28"/>
          <w:rtl/>
        </w:rPr>
        <w:t xml:space="preserve">لهم ان موسی نبی الله أمرکم أن لا تحلفوا بالله کاذبین وأنا آمرکم أن</w:t>
      </w:r>
    </w:p>
    <w:p>
      <w:pPr>
        <w:pStyle w:val="BookText"/>
      </w:pPr>
      <w:r>
        <w:rPr>
          <w:rFonts w:ascii="IRNazanin" w:hAnsi="IRNazanin" w:eastAsia="IRNazanin" w:cs="IRNazanin"/>
          <w:lang w:bidi="fa-IR"/>
          <w:color w:val="111111"/>
          <w:sz w:val="28"/>
          <w:szCs w:val="28"/>
          <w:rtl/>
        </w:rPr>
        <w:t xml:space="preserve">لا تحلفوا بالله کاذبین ولا صادقین. ئل 140 ج 16 - وعنه عن أبیه وعن</w:t>
      </w:r>
    </w:p>
    <w:p>
      <w:pPr>
        <w:pStyle w:val="BookText"/>
      </w:pPr>
      <w:r>
        <w:rPr>
          <w:rFonts w:ascii="IRNazanin" w:hAnsi="IRNazanin" w:eastAsia="IRNazanin" w:cs="IRNazanin"/>
          <w:lang w:bidi="fa-IR"/>
          <w:color w:val="111111"/>
          <w:sz w:val="28"/>
          <w:szCs w:val="28"/>
          <w:rtl/>
        </w:rPr>
        <w:t xml:space="preserve">عدة من أصحابنا عن أحمد بن محمد عن أبی العباس الکوفی جمیعا عن</w:t>
      </w:r>
    </w:p>
    <w:p>
      <w:pPr>
        <w:pStyle w:val="BookText"/>
      </w:pPr>
      <w:r>
        <w:rPr>
          <w:rFonts w:ascii="IRNazanin" w:hAnsi="IRNazanin" w:eastAsia="IRNazanin" w:cs="IRNazanin"/>
          <w:lang w:bidi="fa-IR"/>
          <w:color w:val="111111"/>
          <w:sz w:val="28"/>
          <w:szCs w:val="28"/>
          <w:rtl/>
        </w:rPr>
        <w:t xml:space="preserve">عمرو بن عثمان (مثله) الدعوات 106 - وقال الحواریون لعیسی علیه</w:t>
      </w:r>
    </w:p>
    <w:p>
      <w:pPr>
        <w:pStyle w:val="BookText"/>
      </w:pPr>
      <w:r>
        <w:rPr>
          <w:rFonts w:ascii="IRNazanin" w:hAnsi="IRNazanin" w:eastAsia="IRNazanin" w:cs="IRNazanin"/>
          <w:lang w:bidi="fa-IR"/>
          <w:color w:val="111111"/>
          <w:sz w:val="28"/>
          <w:szCs w:val="28"/>
          <w:rtl/>
        </w:rPr>
        <w:t xml:space="preserve">السلام أوصنا فقال قال موسی علیه السلام لقومه لا تحلفوا (وذکر نحوه)</w:t>
      </w:r>
    </w:p>
    <w:p>
      <w:pPr>
        <w:pStyle w:val="BookText"/>
      </w:pPr>
      <w:r>
        <w:rPr>
          <w:rFonts w:ascii="IRNazanin" w:hAnsi="IRNazanin" w:eastAsia="IRNazanin" w:cs="IRNazanin"/>
          <w:lang w:bidi="fa-IR"/>
          <w:color w:val="111111"/>
          <w:sz w:val="28"/>
          <w:szCs w:val="28"/>
          <w:rtl/>
        </w:rPr>
        <w:t xml:space="preserve">(2) یب 282 ج 8 - محمد بن یعقوب عن کا 343 ج 7 - عدة من</w:t>
      </w:r>
    </w:p>
    <w:p>
      <w:pPr>
        <w:pStyle w:val="BookText"/>
      </w:pPr>
      <w:r>
        <w:rPr>
          <w:rFonts w:ascii="IRNazanin" w:hAnsi="IRNazanin" w:eastAsia="IRNazanin" w:cs="IRNazanin"/>
          <w:lang w:bidi="fa-IR"/>
          <w:color w:val="111111"/>
          <w:sz w:val="28"/>
          <w:szCs w:val="28"/>
          <w:rtl/>
        </w:rPr>
        <w:t xml:space="preserve">أصحابنا عن أحمد بن محمد عن عثمان بن عیسی عن أبی أیوب الخزاز</w:t>
      </w:r>
    </w:p>
    <w:p>
      <w:pPr>
        <w:pStyle w:val="BookText"/>
      </w:pPr>
      <w:r>
        <w:rPr>
          <w:rFonts w:ascii="IRNazanin" w:hAnsi="IRNazanin" w:eastAsia="IRNazanin" w:cs="IRNazanin"/>
          <w:lang w:bidi="fa-IR"/>
          <w:color w:val="111111"/>
          <w:sz w:val="28"/>
          <w:szCs w:val="28"/>
          <w:rtl/>
        </w:rPr>
        <w:t xml:space="preserve">قال سمعت أبا عبد الله علیه السلام یقول لا تحلفوا بالله صادقین ولا کاذبین</w:t>
      </w:r>
    </w:p>
    <w:p>
      <w:pPr>
        <w:pStyle w:val="BookText"/>
      </w:pPr>
      <w:r>
        <w:rPr>
          <w:rFonts w:ascii="IRNazanin" w:hAnsi="IRNazanin" w:eastAsia="IRNazanin" w:cs="IRNazanin"/>
          <w:lang w:bidi="fa-IR"/>
          <w:color w:val="111111"/>
          <w:sz w:val="28"/>
          <w:szCs w:val="28"/>
          <w:rtl/>
        </w:rPr>
        <w:t xml:space="preserve">فإنه عز وجل یقول " ولا تجعلوا الله عرضة لایمانکم ".</w:t>
      </w:r>
    </w:p>
    <w:p>
      <w:pPr>
        <w:pStyle w:val="BookText"/>
      </w:pPr>
      <w:r>
        <w:rPr>
          <w:rFonts w:ascii="IRNazanin" w:hAnsi="IRNazanin" w:eastAsia="IRNazanin" w:cs="IRNazanin"/>
          <w:lang w:bidi="fa-IR"/>
          <w:color w:val="111111"/>
          <w:sz w:val="28"/>
          <w:szCs w:val="28"/>
          <w:rtl/>
        </w:rPr>
        <w:t xml:space="preserve">(3) تفسیر العیاشی 112 ج 1 - عن أبی أیوب قال سمعت أبا جعفر</w:t>
      </w:r>
    </w:p>
    <w:p>
      <w:pPr>
        <w:pStyle w:val="BookText"/>
      </w:pPr>
      <w:r>
        <w:rPr>
          <w:rFonts w:ascii="IRNazanin" w:hAnsi="IRNazanin" w:eastAsia="IRNazanin" w:cs="IRNazanin"/>
          <w:lang w:bidi="fa-IR"/>
          <w:color w:val="111111"/>
          <w:sz w:val="28"/>
          <w:szCs w:val="28"/>
          <w:rtl/>
        </w:rPr>
        <w:t xml:space="preserve">الباقر علیه السلام یقول لا تحلفوا بالله صادقین ولا کاذبین فان الله یقول</w:t>
      </w:r>
    </w:p>
    <w:p>
      <w:pPr>
        <w:pStyle w:val="BookText"/>
      </w:pPr>
      <w:r>
        <w:rPr>
          <w:rFonts w:ascii="IRNazanin" w:hAnsi="IRNazanin" w:eastAsia="IRNazanin" w:cs="IRNazanin"/>
          <w:lang w:bidi="fa-IR"/>
          <w:color w:val="111111"/>
          <w:sz w:val="28"/>
          <w:szCs w:val="28"/>
          <w:rtl/>
        </w:rPr>
        <w:t xml:space="preserve">" ولا تجعلوا الله عرضة لایمانکم " قال إذا استعان رجل برجل علی صلح</w:t>
      </w:r>
    </w:p>
    <w:p>
      <w:pPr>
        <w:pStyle w:val="BookText"/>
      </w:pPr>
      <w:r>
        <w:rPr>
          <w:rFonts w:ascii="IRNazanin" w:hAnsi="IRNazanin" w:eastAsia="IRNazanin" w:cs="IRNazanin"/>
          <w:lang w:bidi="fa-IR"/>
          <w:color w:val="111111"/>
          <w:sz w:val="28"/>
          <w:szCs w:val="28"/>
          <w:rtl/>
        </w:rPr>
        <w:t xml:space="preserve">بینه وبین رجل فلا تقولن ان علی یمینا أن لا أفعل وهو قول الله " ولا</w:t>
      </w:r>
    </w:p>
    <w:p>
      <w:pPr>
        <w:pStyle w:val="BookText"/>
      </w:pPr>
      <w:r>
        <w:rPr>
          <w:rFonts w:ascii="IRNazanin" w:hAnsi="IRNazanin" w:eastAsia="IRNazanin" w:cs="IRNazanin"/>
          <w:lang w:bidi="fa-IR"/>
          <w:color w:val="111111"/>
          <w:sz w:val="28"/>
          <w:szCs w:val="28"/>
          <w:rtl/>
        </w:rPr>
        <w:t xml:space="preserve">تجعلوا الله عرضة لایمانکم أن تبروا وتتقوا وتصلحوا بین الناس ".</w:t>
      </w:r>
    </w:p>
    <w:p>
      <w:pPr>
        <w:pStyle w:val="BookText"/>
      </w:pPr>
      <w:r>
        <w:rPr>
          <w:rFonts w:ascii="IRNazanin" w:hAnsi="IRNazanin" w:eastAsia="IRNazanin" w:cs="IRNazanin"/>
          <w:lang w:bidi="fa-IR"/>
          <w:color w:val="111111"/>
          <w:sz w:val="28"/>
          <w:szCs w:val="28"/>
          <w:rtl/>
        </w:rPr>
        <w:t xml:space="preserve">(4) فقیه 229 ج 3 - نوادر أحمد بن محمد 51 - عثمان بن عیسی </w:t>
      </w:r>
      <w:r>
        <w:rPr>
          <w:rStyle w:val="FootnoteReference"/>
        </w:rPr>
        <w:footnoteReference w:id="1013"/>
      </w:r>
    </w:p>
    <w:p>
      <w:pPr>
        <w:pStyle w:val="BookText"/>
      </w:pPr>
      <w:r>
        <w:rPr>
          <w:rFonts w:ascii="IRNazanin" w:hAnsi="IRNazanin" w:eastAsia="IRNazanin" w:cs="IRNazanin"/>
          <w:lang w:bidi="fa-IR"/>
          <w:color w:val="111111"/>
          <w:sz w:val="28"/>
          <w:szCs w:val="28"/>
          <w:rtl/>
        </w:rPr>
        <w:t xml:space="preserve">عن أبی أیوب عن أبی عبد الله علیه السلام قال لا تحلفوا بالله صادقین ولا</w:t>
      </w:r>
    </w:p>
    <w:p>
      <w:pPr>
        <w:pStyle w:val="BookText"/>
      </w:pPr>
      <w:r>
        <w:rPr>
          <w:rFonts w:ascii="IRNazanin" w:hAnsi="IRNazanin" w:eastAsia="IRNazanin" w:cs="IRNazanin"/>
          <w:lang w:bidi="fa-IR"/>
          <w:color w:val="111111"/>
          <w:sz w:val="28"/>
          <w:szCs w:val="28"/>
          <w:rtl/>
        </w:rPr>
        <w:t xml:space="preserve">کاذبین فان الله عز وجل قد نهی عن ذلک فقال عز وجل " ولا تجعلوا الله</w:t>
      </w:r>
    </w:p>
    <w:p>
      <w:pPr>
        <w:pStyle w:val="BookText"/>
      </w:pPr>
      <w:r>
        <w:rPr>
          <w:rFonts w:ascii="IRNazanin" w:hAnsi="IRNazanin" w:eastAsia="IRNazanin" w:cs="IRNazanin"/>
          <w:lang w:bidi="fa-IR"/>
          <w:color w:val="111111"/>
          <w:sz w:val="28"/>
          <w:szCs w:val="28"/>
          <w:rtl/>
        </w:rPr>
        <w:t xml:space="preserve">عرضة لایمانکم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یب 282 ج 8 - محمد بن یعقوب عن کا 434 ج 7 - عدة من</w:t>
      </w:r>
    </w:p>
    <w:p>
      <w:pPr>
        <w:pStyle w:val="BookText"/>
      </w:pPr>
      <w:r>
        <w:rPr>
          <w:rFonts w:ascii="IRNazanin" w:hAnsi="IRNazanin" w:eastAsia="IRNazanin" w:cs="IRNazanin"/>
          <w:lang w:bidi="fa-IR"/>
          <w:color w:val="111111"/>
          <w:sz w:val="28"/>
          <w:szCs w:val="28"/>
          <w:rtl/>
        </w:rPr>
        <w:t xml:space="preserve">أصحابنا عن أحمد بن محمد بن خالد عن یحیی بن إبراهیم عن أبیه عن أبی</w:t>
      </w:r>
    </w:p>
    <w:p>
      <w:pPr>
        <w:pStyle w:val="BookText"/>
      </w:pPr>
      <w:r>
        <w:rPr>
          <w:rFonts w:ascii="IRNazanin" w:hAnsi="IRNazanin" w:eastAsia="IRNazanin" w:cs="IRNazanin"/>
          <w:lang w:bidi="fa-IR"/>
          <w:color w:val="111111"/>
          <w:sz w:val="28"/>
          <w:szCs w:val="28"/>
          <w:rtl/>
        </w:rPr>
        <w:t xml:space="preserve">سلام المتعبد فقیه 234 ج 3 - روی محمد بن إسماعیل عن سلام بن</w:t>
      </w:r>
    </w:p>
    <w:p>
      <w:pPr>
        <w:pStyle w:val="BookText"/>
      </w:pPr>
      <w:r>
        <w:rPr>
          <w:rFonts w:ascii="IRNazanin" w:hAnsi="IRNazanin" w:eastAsia="IRNazanin" w:cs="IRNazanin"/>
          <w:lang w:bidi="fa-IR"/>
          <w:color w:val="111111"/>
          <w:sz w:val="28"/>
          <w:szCs w:val="28"/>
          <w:rtl/>
        </w:rPr>
        <w:t xml:space="preserve">سهم الشیخ المتعبد أنه سمع أبا عبد الله علیه السلام یقول لسدیر یا سدیر</w:t>
      </w:r>
    </w:p>
    <w:p>
      <w:pPr>
        <w:pStyle w:val="BookText"/>
      </w:pPr>
      <w:r>
        <w:rPr>
          <w:rFonts w:ascii="IRNazanin" w:hAnsi="IRNazanin" w:eastAsia="IRNazanin" w:cs="IRNazanin"/>
          <w:lang w:bidi="fa-IR"/>
          <w:color w:val="111111"/>
          <w:sz w:val="28"/>
          <w:szCs w:val="28"/>
          <w:rtl/>
        </w:rPr>
        <w:t xml:space="preserve">(أنه - فقیه) من حلف بالله کاذبا کفر ومن حلف بالله صادقا أثم ان الله</w:t>
      </w:r>
    </w:p>
    <w:p>
      <w:pPr>
        <w:pStyle w:val="BookText"/>
      </w:pPr>
      <w:r>
        <w:rPr>
          <w:rFonts w:ascii="IRNazanin" w:hAnsi="IRNazanin" w:eastAsia="IRNazanin" w:cs="IRNazanin"/>
          <w:lang w:bidi="fa-IR"/>
          <w:color w:val="111111"/>
          <w:sz w:val="28"/>
          <w:szCs w:val="28"/>
          <w:rtl/>
        </w:rPr>
        <w:t xml:space="preserve">عز وجل یقول " ولا تجعلوا الله عرضة لایمانکم ". الاختصاص 25 - قال</w:t>
      </w:r>
    </w:p>
    <w:p>
      <w:pPr>
        <w:pStyle w:val="BookText"/>
      </w:pPr>
      <w:r>
        <w:rPr>
          <w:rFonts w:ascii="IRNazanin" w:hAnsi="IRNazanin" w:eastAsia="IRNazanin" w:cs="IRNazanin"/>
          <w:lang w:bidi="fa-IR"/>
          <w:color w:val="111111"/>
          <w:sz w:val="28"/>
          <w:szCs w:val="28"/>
          <w:rtl/>
        </w:rPr>
        <w:t xml:space="preserve">الصادق علیه السلام من حلف بالله (وذکر مثله).</w:t>
      </w:r>
    </w:p>
    <w:p>
      <w:pPr>
        <w:pStyle w:val="BookText"/>
      </w:pPr>
      <w:r>
        <w:rPr>
          <w:rFonts w:ascii="IRNazanin" w:hAnsi="IRNazanin" w:eastAsia="IRNazanin" w:cs="IRNazanin"/>
          <w:lang w:bidi="fa-IR"/>
          <w:color w:val="111111"/>
          <w:sz w:val="28"/>
          <w:szCs w:val="28"/>
          <w:rtl/>
        </w:rPr>
        <w:t xml:space="preserve">(6) یب 290 ج 8 - نوادر أحمد بن محمد 52 - علی بن مهزیار قال</w:t>
      </w:r>
    </w:p>
    <w:p>
      <w:pPr>
        <w:pStyle w:val="BookText"/>
      </w:pPr>
      <w:r>
        <w:rPr>
          <w:rFonts w:ascii="IRNazanin" w:hAnsi="IRNazanin" w:eastAsia="IRNazanin" w:cs="IRNazanin"/>
          <w:lang w:bidi="fa-IR"/>
          <w:color w:val="111111"/>
          <w:sz w:val="28"/>
          <w:szCs w:val="28"/>
          <w:rtl/>
        </w:rPr>
        <w:t xml:space="preserve">کتب رجل إلی أبی جعفر علیه السلام یحکی له شیئا فکتب علیه السلام</w:t>
      </w:r>
    </w:p>
    <w:p>
      <w:pPr>
        <w:pStyle w:val="BookText"/>
      </w:pPr>
      <w:r>
        <w:rPr>
          <w:rFonts w:ascii="IRNazanin" w:hAnsi="IRNazanin" w:eastAsia="IRNazanin" w:cs="IRNazanin"/>
          <w:lang w:bidi="fa-IR"/>
          <w:color w:val="111111"/>
          <w:sz w:val="28"/>
          <w:szCs w:val="28"/>
          <w:rtl/>
        </w:rPr>
        <w:t xml:space="preserve">الیه والله ما کان ذاک </w:t>
      </w:r>
      <w:r>
        <w:rPr>
          <w:rStyle w:val="FootnoteReference"/>
        </w:rPr>
        <w:footnoteReference w:id="1014"/>
      </w:r>
      <w:r>
        <w:rPr>
          <w:rFonts w:ascii="IRNazanin" w:hAnsi="IRNazanin" w:eastAsia="IRNazanin" w:cs="IRNazanin"/>
          <w:lang w:bidi="fa-IR"/>
          <w:color w:val="111111"/>
          <w:sz w:val="28"/>
          <w:szCs w:val="28"/>
          <w:rtl/>
        </w:rPr>
        <w:t xml:space="preserve">وأنی لأکره أن أقول والله علی حال من</w:t>
      </w:r>
    </w:p>
    <w:p>
      <w:pPr>
        <w:pStyle w:val="BookText"/>
      </w:pPr>
      <w:r>
        <w:rPr>
          <w:rFonts w:ascii="IRNazanin" w:hAnsi="IRNazanin" w:eastAsia="IRNazanin" w:cs="IRNazanin"/>
          <w:lang w:bidi="fa-IR"/>
          <w:color w:val="111111"/>
          <w:sz w:val="28"/>
          <w:szCs w:val="28"/>
          <w:rtl/>
        </w:rPr>
        <w:t xml:space="preserve">الأحوال ولکنه غمنی أن یقول </w:t>
      </w:r>
      <w:r>
        <w:rPr>
          <w:rStyle w:val="FootnoteReference"/>
        </w:rPr>
        <w:footnoteReference w:id="1015"/>
      </w:r>
      <w:r>
        <w:rPr>
          <w:rFonts w:ascii="IRNazanin" w:hAnsi="IRNazanin" w:eastAsia="IRNazanin" w:cs="IRNazanin"/>
          <w:lang w:bidi="fa-IR"/>
          <w:color w:val="111111"/>
          <w:sz w:val="28"/>
          <w:szCs w:val="28"/>
          <w:rtl/>
        </w:rPr>
        <w:t xml:space="preserve">ما لم یکن.</w:t>
      </w:r>
    </w:p>
    <w:p>
      <w:pPr>
        <w:pStyle w:val="BookText"/>
      </w:pPr>
      <w:r>
        <w:rPr>
          <w:rFonts w:ascii="IRNazanin" w:hAnsi="IRNazanin" w:eastAsia="IRNazanin" w:cs="IRNazanin"/>
          <w:lang w:bidi="fa-IR"/>
          <w:color w:val="111111"/>
          <w:sz w:val="28"/>
          <w:szCs w:val="28"/>
          <w:rtl/>
        </w:rPr>
        <w:t xml:space="preserve">(7) 282 ج 8 - محمد بن یعقوب عن کا 343 ج 7 - علی (بن</w:t>
      </w:r>
    </w:p>
    <w:p>
      <w:pPr>
        <w:pStyle w:val="BookText"/>
      </w:pPr>
      <w:r>
        <w:rPr>
          <w:rFonts w:ascii="IRNazanin" w:hAnsi="IRNazanin" w:eastAsia="IRNazanin" w:cs="IRNazanin"/>
          <w:lang w:bidi="fa-IR"/>
          <w:color w:val="111111"/>
          <w:sz w:val="28"/>
          <w:szCs w:val="28"/>
          <w:rtl/>
        </w:rPr>
        <w:t xml:space="preserve">إبراهیم - کا) عن أبیه عن النوفلی عن السکونی عن أبی عبد الله علیه</w:t>
      </w:r>
    </w:p>
    <w:p>
      <w:pPr>
        <w:pStyle w:val="BookText"/>
      </w:pPr>
      <w:r>
        <w:rPr>
          <w:rFonts w:ascii="IRNazanin" w:hAnsi="IRNazanin" w:eastAsia="IRNazanin" w:cs="IRNazanin"/>
          <w:lang w:bidi="fa-IR"/>
          <w:color w:val="111111"/>
          <w:sz w:val="28"/>
          <w:szCs w:val="28"/>
          <w:rtl/>
        </w:rPr>
        <w:t xml:space="preserve">السلام قال: فقیه 232 ج 3 - قال رسول الله صلی الله علیه وآله: من أجل</w:t>
      </w:r>
    </w:p>
    <w:p>
      <w:pPr>
        <w:pStyle w:val="BookText"/>
      </w:pPr>
      <w:r>
        <w:rPr>
          <w:rFonts w:ascii="IRNazanin" w:hAnsi="IRNazanin" w:eastAsia="IRNazanin" w:cs="IRNazanin"/>
          <w:lang w:bidi="fa-IR"/>
          <w:color w:val="111111"/>
          <w:sz w:val="28"/>
          <w:szCs w:val="28"/>
          <w:rtl/>
        </w:rPr>
        <w:t xml:space="preserve">الله أن یحلف به (صادقا - فقیه) أعطاه الله خیرا مما ذهب منه.</w:t>
      </w:r>
    </w:p>
    <w:p>
      <w:pPr>
        <w:pStyle w:val="BookText"/>
      </w:pPr>
      <w:r>
        <w:rPr>
          <w:rFonts w:ascii="IRNazanin" w:hAnsi="IRNazanin" w:eastAsia="IRNazanin" w:cs="IRNazanin"/>
          <w:lang w:bidi="fa-IR"/>
          <w:color w:val="111111"/>
          <w:sz w:val="28"/>
          <w:szCs w:val="28"/>
          <w:rtl/>
        </w:rPr>
        <w:t xml:space="preserve">(8) نهج البلاغة 1058 - قال علیه السلام فی ضمن کتابه إلی الحارث</w:t>
      </w:r>
    </w:p>
    <w:p>
      <w:pPr>
        <w:pStyle w:val="BookText"/>
      </w:pPr>
      <w:r>
        <w:rPr>
          <w:rFonts w:ascii="IRNazanin" w:hAnsi="IRNazanin" w:eastAsia="IRNazanin" w:cs="IRNazanin"/>
          <w:lang w:bidi="fa-IR"/>
          <w:color w:val="111111"/>
          <w:sz w:val="28"/>
          <w:szCs w:val="28"/>
          <w:rtl/>
        </w:rPr>
        <w:t xml:space="preserve">الهمدانی وعظم اسم الله أن تذکره الا علی حق.</w:t>
      </w:r>
    </w:p>
    <w:p>
      <w:pPr>
        <w:pStyle w:val="BookText"/>
      </w:pPr>
      <w:r>
        <w:rPr>
          <w:rFonts w:ascii="IRNazanin" w:hAnsi="IRNazanin" w:eastAsia="IRNazanin" w:cs="IRNazanin"/>
          <w:lang w:bidi="fa-IR"/>
          <w:color w:val="111111"/>
          <w:sz w:val="28"/>
          <w:szCs w:val="28"/>
          <w:rtl/>
        </w:rPr>
        <w:t xml:space="preserve">(9) کا 463 ج 7 - عدة من أصحابنا عن سهل بن زیاد عن النوفلی</w:t>
      </w:r>
    </w:p>
    <w:p>
      <w:pPr>
        <w:pStyle w:val="BookText"/>
      </w:pPr>
      <w:r>
        <w:rPr>
          <w:rFonts w:ascii="IRNazanin" w:hAnsi="IRNazanin" w:eastAsia="IRNazanin" w:cs="IRNazanin"/>
          <w:lang w:bidi="fa-IR"/>
          <w:color w:val="111111"/>
          <w:sz w:val="28"/>
          <w:szCs w:val="28"/>
          <w:rtl/>
        </w:rPr>
        <w:t xml:space="preserve">عن عیسی بن عبد الله بن محمد بن عمر بن علی عن أبیه عن جده قال کانت</w:t>
      </w:r>
    </w:p>
    <w:p>
      <w:pPr>
        <w:pStyle w:val="BookText"/>
      </w:pPr>
      <w:r>
        <w:rPr>
          <w:rFonts w:ascii="IRNazanin" w:hAnsi="IRNazanin" w:eastAsia="IRNazanin" w:cs="IRNazanin"/>
          <w:lang w:bidi="fa-IR"/>
          <w:color w:val="111111"/>
          <w:sz w:val="28"/>
          <w:szCs w:val="28"/>
          <w:rtl/>
        </w:rPr>
        <w:t xml:space="preserve">من أیمان رسول الله صلی الله علیه وآله لا واستغفر الله.</w:t>
      </w:r>
    </w:p>
    <w:p>
      <w:pPr>
        <w:pStyle w:val="BookText"/>
      </w:pPr>
      <w:r>
        <w:rPr>
          <w:rFonts w:ascii="IRNazanin" w:hAnsi="IRNazanin" w:eastAsia="IRNazanin" w:cs="IRNazanin"/>
          <w:lang w:bidi="fa-IR"/>
          <w:color w:val="111111"/>
          <w:sz w:val="28"/>
          <w:szCs w:val="28"/>
          <w:rtl/>
        </w:rPr>
        <w:t xml:space="preserve">(10) العوالی 443 ج 3 - روی ابن عباس أن النبی صلی الله علیه</w:t>
      </w:r>
    </w:p>
    <w:p>
      <w:pPr>
        <w:pStyle w:val="BookText"/>
      </w:pPr>
      <w:r>
        <w:rPr>
          <w:rFonts w:ascii="IRNazanin" w:hAnsi="IRNazanin" w:eastAsia="IRNazanin" w:cs="IRNazanin"/>
          <w:lang w:bidi="fa-IR"/>
          <w:color w:val="111111"/>
          <w:sz w:val="28"/>
          <w:szCs w:val="28"/>
          <w:rtl/>
        </w:rPr>
        <w:t xml:space="preserve">وآله قال والله لأغزون قریشا والله لأغزون قریشا، وفی بعض الروایات</w:t>
      </w:r>
    </w:p>
    <w:p>
      <w:pPr>
        <w:pStyle w:val="BookText"/>
      </w:pPr>
      <w:r>
        <w:rPr>
          <w:rFonts w:ascii="IRNazanin" w:hAnsi="IRNazanin" w:eastAsia="IRNazanin" w:cs="IRNazanin"/>
          <w:lang w:bidi="fa-IR"/>
          <w:color w:val="111111"/>
          <w:sz w:val="28"/>
          <w:szCs w:val="28"/>
          <w:rtl/>
        </w:rPr>
        <w:t xml:space="preserve">ثم قال: إن شاء الله.</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العوالی 443 ج 3 - روی أنه علیه السلام کان کثیرا ما یقول</w:t>
      </w:r>
    </w:p>
    <w:p>
      <w:pPr>
        <w:pStyle w:val="BookText"/>
      </w:pPr>
      <w:r>
        <w:rPr>
          <w:rFonts w:ascii="IRNazanin" w:hAnsi="IRNazanin" w:eastAsia="IRNazanin" w:cs="IRNazanin"/>
          <w:lang w:bidi="fa-IR"/>
          <w:color w:val="111111"/>
          <w:sz w:val="28"/>
          <w:szCs w:val="28"/>
          <w:rtl/>
        </w:rPr>
        <w:t xml:space="preserve">فی یمینه ویحلف بهذه الیمین ومقلب القلوب والابصار.</w:t>
      </w:r>
    </w:p>
    <w:p>
      <w:pPr>
        <w:pStyle w:val="BookText"/>
      </w:pPr>
      <w:r>
        <w:rPr>
          <w:rFonts w:ascii="IRNazanin" w:hAnsi="IRNazanin" w:eastAsia="IRNazanin" w:cs="IRNazanin"/>
          <w:lang w:bidi="fa-IR"/>
          <w:color w:val="111111"/>
          <w:sz w:val="28"/>
          <w:szCs w:val="28"/>
          <w:rtl/>
        </w:rPr>
        <w:t xml:space="preserve">(12) نوادر أحمد بن محمد 52 - ابن فضال عن یونس بن یعقوب</w:t>
      </w:r>
    </w:p>
    <w:p>
      <w:pPr>
        <w:pStyle w:val="BookText"/>
      </w:pPr>
      <w:r>
        <w:rPr>
          <w:rFonts w:ascii="IRNazanin" w:hAnsi="IRNazanin" w:eastAsia="IRNazanin" w:cs="IRNazanin"/>
          <w:lang w:bidi="fa-IR"/>
          <w:color w:val="111111"/>
          <w:sz w:val="28"/>
          <w:szCs w:val="28"/>
          <w:rtl/>
        </w:rPr>
        <w:t xml:space="preserve">قال: کان أبو عبد الله علیه السلام کثیرا ما یقول والله.</w:t>
      </w:r>
    </w:p>
    <w:p>
      <w:pPr>
        <w:pStyle w:val="BookText"/>
      </w:pPr>
      <w:r>
        <w:rPr>
          <w:rFonts w:ascii="IRNazanin" w:hAnsi="IRNazanin" w:eastAsia="IRNazanin" w:cs="IRNazanin"/>
          <w:lang w:bidi="fa-IR"/>
          <w:color w:val="111111"/>
          <w:sz w:val="28"/>
          <w:szCs w:val="28"/>
          <w:rtl/>
        </w:rPr>
        <w:t xml:space="preserve">(13) فقیه 229 ج 3 - روی بکر بن محمد الأزدی عن أبی بصیر</w:t>
      </w:r>
    </w:p>
    <w:p>
      <w:pPr>
        <w:pStyle w:val="BookText"/>
      </w:pPr>
      <w:r>
        <w:rPr>
          <w:rFonts w:ascii="IRNazanin" w:hAnsi="IRNazanin" w:eastAsia="IRNazanin" w:cs="IRNazanin"/>
          <w:lang w:bidi="fa-IR"/>
          <w:color w:val="111111"/>
          <w:sz w:val="28"/>
          <w:szCs w:val="28"/>
          <w:rtl/>
        </w:rPr>
        <w:t xml:space="preserve">عنه </w:t>
      </w:r>
      <w:r>
        <w:rPr>
          <w:rStyle w:val="FootnoteReference"/>
        </w:rPr>
        <w:footnoteReference w:id="1016"/>
      </w:r>
      <w:r>
        <w:rPr>
          <w:rFonts w:ascii="IRNazanin" w:hAnsi="IRNazanin" w:eastAsia="IRNazanin" w:cs="IRNazanin"/>
          <w:lang w:bidi="fa-IR"/>
          <w:color w:val="111111"/>
          <w:sz w:val="28"/>
          <w:szCs w:val="28"/>
          <w:rtl/>
        </w:rPr>
        <w:t xml:space="preserve">علیه السلام أنه قال: لو حلف الرجل أن لا یحک أنفه بالحائط</w:t>
      </w:r>
    </w:p>
    <w:p>
      <w:pPr>
        <w:pStyle w:val="BookText"/>
      </w:pPr>
      <w:r>
        <w:rPr>
          <w:rFonts w:ascii="IRNazanin" w:hAnsi="IRNazanin" w:eastAsia="IRNazanin" w:cs="IRNazanin"/>
          <w:lang w:bidi="fa-IR"/>
          <w:color w:val="111111"/>
          <w:sz w:val="28"/>
          <w:szCs w:val="28"/>
          <w:rtl/>
        </w:rPr>
        <w:t xml:space="preserve">لابتلاه الله حتی یحک أنفه بالحائط و (قال - نوادر) لو حلف الرجل</w:t>
      </w:r>
    </w:p>
    <w:p>
      <w:pPr>
        <w:pStyle w:val="BookText"/>
      </w:pPr>
      <w:r>
        <w:rPr>
          <w:rFonts w:ascii="IRNazanin" w:hAnsi="IRNazanin" w:eastAsia="IRNazanin" w:cs="IRNazanin"/>
          <w:lang w:bidi="fa-IR"/>
          <w:color w:val="111111"/>
          <w:sz w:val="28"/>
          <w:szCs w:val="28"/>
          <w:rtl/>
        </w:rPr>
        <w:t xml:space="preserve">(أن - فقیه) لا ینطح برأسه الحائط لو کل الله عز وجل به شیطانا حتی</w:t>
      </w:r>
    </w:p>
    <w:p>
      <w:pPr>
        <w:pStyle w:val="BookText"/>
      </w:pPr>
      <w:r>
        <w:rPr>
          <w:rFonts w:ascii="IRNazanin" w:hAnsi="IRNazanin" w:eastAsia="IRNazanin" w:cs="IRNazanin"/>
          <w:lang w:bidi="fa-IR"/>
          <w:color w:val="111111"/>
          <w:sz w:val="28"/>
          <w:szCs w:val="28"/>
          <w:rtl/>
        </w:rPr>
        <w:t xml:space="preserve">ینطح برأسه </w:t>
      </w:r>
      <w:r>
        <w:rPr>
          <w:rStyle w:val="FootnoteReference"/>
        </w:rPr>
        <w:footnoteReference w:id="1017"/>
      </w:r>
      <w:r>
        <w:rPr>
          <w:rFonts w:ascii="IRNazanin" w:hAnsi="IRNazanin" w:eastAsia="IRNazanin" w:cs="IRNazanin"/>
          <w:lang w:bidi="fa-IR"/>
          <w:color w:val="111111"/>
          <w:sz w:val="28"/>
          <w:szCs w:val="28"/>
          <w:rtl/>
        </w:rPr>
        <w:t xml:space="preserve">الحائط. نوادر أحمد بن محمد 52 - عن أبی بصیر عن أبی</w:t>
      </w:r>
    </w:p>
    <w:p>
      <w:pPr>
        <w:pStyle w:val="BookText"/>
      </w:pPr>
      <w:r>
        <w:rPr>
          <w:rFonts w:ascii="IRNazanin" w:hAnsi="IRNazanin" w:eastAsia="IRNazanin" w:cs="IRNazanin"/>
          <w:lang w:bidi="fa-IR"/>
          <w:color w:val="111111"/>
          <w:sz w:val="28"/>
          <w:szCs w:val="28"/>
          <w:rtl/>
        </w:rPr>
        <w:t xml:space="preserve">عبد الله علیه السلام (مثله).</w:t>
      </w:r>
    </w:p>
    <w:p>
      <w:pPr>
        <w:pStyle w:val="BookText"/>
      </w:pPr>
      <w:r>
        <w:rPr>
          <w:rFonts w:ascii="IRNazanin" w:hAnsi="IRNazanin" w:eastAsia="IRNazanin" w:cs="IRNazanin"/>
          <w:lang w:bidi="fa-IR"/>
          <w:color w:val="111111"/>
          <w:sz w:val="28"/>
          <w:szCs w:val="28"/>
          <w:rtl/>
        </w:rPr>
        <w:t xml:space="preserve">(14) کا 436 ج 7 - محمد بن یحیی عن أحمد بن محمد عن ابن</w:t>
      </w:r>
    </w:p>
    <w:p>
      <w:pPr>
        <w:pStyle w:val="BookText"/>
      </w:pPr>
      <w:r>
        <w:rPr>
          <w:rFonts w:ascii="IRNazanin" w:hAnsi="IRNazanin" w:eastAsia="IRNazanin" w:cs="IRNazanin"/>
          <w:lang w:bidi="fa-IR"/>
          <w:color w:val="111111"/>
          <w:sz w:val="28"/>
          <w:szCs w:val="28"/>
          <w:rtl/>
        </w:rPr>
        <w:t xml:space="preserve">محبوب عن مالک بن عطیة عن أبی عبیدة الحذاء عن أبی جعفر علیه السلام</w:t>
      </w:r>
    </w:p>
    <w:p>
      <w:pPr>
        <w:pStyle w:val="BookText"/>
      </w:pPr>
      <w:r>
        <w:rPr>
          <w:rFonts w:ascii="IRNazanin" w:hAnsi="IRNazanin" w:eastAsia="IRNazanin" w:cs="IRNazanin"/>
          <w:lang w:bidi="fa-IR"/>
          <w:color w:val="111111"/>
          <w:sz w:val="28"/>
          <w:szCs w:val="28"/>
          <w:rtl/>
        </w:rPr>
        <w:t xml:space="preserve">قال: إن فی کتاب علی علیه السلام: أن الیمین الکاذبة وقطیعة الرحم</w:t>
      </w:r>
    </w:p>
    <w:p>
      <w:pPr>
        <w:pStyle w:val="BookText"/>
      </w:pPr>
      <w:r>
        <w:rPr>
          <w:rFonts w:ascii="IRNazanin" w:hAnsi="IRNazanin" w:eastAsia="IRNazanin" w:cs="IRNazanin"/>
          <w:lang w:bidi="fa-IR"/>
          <w:color w:val="111111"/>
          <w:sz w:val="28"/>
          <w:szCs w:val="28"/>
          <w:rtl/>
        </w:rPr>
        <w:t xml:space="preserve">تذران الدیار بلاقع </w:t>
      </w:r>
      <w:r>
        <w:rPr>
          <w:rStyle w:val="FootnoteReference"/>
        </w:rPr>
        <w:footnoteReference w:id="1018"/>
      </w:r>
      <w:r>
        <w:rPr>
          <w:rFonts w:ascii="IRNazanin" w:hAnsi="IRNazanin" w:eastAsia="IRNazanin" w:cs="IRNazanin"/>
          <w:lang w:bidi="fa-IR"/>
          <w:color w:val="111111"/>
          <w:sz w:val="28"/>
          <w:szCs w:val="28"/>
          <w:rtl/>
        </w:rPr>
        <w:t xml:space="preserve">من أهلها، وتنغل الرحم - یعنی انقطاع النسل -</w:t>
      </w:r>
    </w:p>
    <w:p>
      <w:pPr>
        <w:pStyle w:val="BookText"/>
      </w:pPr>
      <w:r>
        <w:rPr>
          <w:rFonts w:ascii="IRNazanin" w:hAnsi="IRNazanin" w:eastAsia="IRNazanin" w:cs="IRNazanin"/>
          <w:lang w:bidi="fa-IR"/>
          <w:color w:val="111111"/>
          <w:sz w:val="28"/>
          <w:szCs w:val="28"/>
          <w:rtl/>
        </w:rPr>
        <w:t xml:space="preserve">العقاب 270 - حدثنی محمد بن موسی بن المتوکل (رض) قال: حدثنی</w:t>
      </w:r>
    </w:p>
    <w:p>
      <w:pPr>
        <w:pStyle w:val="BookText"/>
      </w:pPr>
      <w:r>
        <w:rPr>
          <w:rFonts w:ascii="IRNazanin" w:hAnsi="IRNazanin" w:eastAsia="IRNazanin" w:cs="IRNazanin"/>
          <w:lang w:bidi="fa-IR"/>
          <w:color w:val="111111"/>
          <w:sz w:val="28"/>
          <w:szCs w:val="28"/>
          <w:rtl/>
        </w:rPr>
        <w:t xml:space="preserve">عبد الله بن جعفر الحمیری عن أحمد بن محمد عن الحسن بن محبوب</w:t>
      </w:r>
    </w:p>
    <w:p>
      <w:pPr>
        <w:pStyle w:val="BookText"/>
      </w:pPr>
      <w:r>
        <w:rPr>
          <w:rFonts w:ascii="IRNazanin" w:hAnsi="IRNazanin" w:eastAsia="IRNazanin" w:cs="IRNazanin"/>
          <w:lang w:bidi="fa-IR"/>
          <w:color w:val="111111"/>
          <w:sz w:val="28"/>
          <w:szCs w:val="28"/>
          <w:rtl/>
        </w:rPr>
        <w:t xml:space="preserve">(مثله سندا ونحوه متنا. إلا أن فیه وتنقلان </w:t>
      </w:r>
      <w:r>
        <w:rPr>
          <w:rStyle w:val="FootnoteReference"/>
        </w:rPr>
        <w:footnoteReference w:id="1019"/>
      </w:r>
      <w:r>
        <w:rPr>
          <w:rFonts w:ascii="IRNazanin" w:hAnsi="IRNazanin" w:eastAsia="IRNazanin" w:cs="IRNazanin"/>
          <w:lang w:bidi="fa-IR"/>
          <w:color w:val="111111"/>
          <w:sz w:val="28"/>
          <w:szCs w:val="28"/>
          <w:rtl/>
        </w:rPr>
        <w:t xml:space="preserve">الرحم وان انتقال </w:t>
      </w:r>
      <w:r>
        <w:rPr>
          <w:rStyle w:val="FootnoteReference"/>
        </w:rPr>
        <w:footnoteReference w:id="1020"/>
      </w:r>
    </w:p>
    <w:p>
      <w:pPr>
        <w:pStyle w:val="BookText"/>
      </w:pPr>
      <w:r>
        <w:rPr>
          <w:rFonts w:ascii="IRNazanin" w:hAnsi="IRNazanin" w:eastAsia="IRNazanin" w:cs="IRNazanin"/>
          <w:lang w:bidi="fa-IR"/>
          <w:color w:val="111111"/>
          <w:sz w:val="28"/>
          <w:szCs w:val="28"/>
          <w:rtl/>
        </w:rPr>
        <w:t xml:space="preserve">الرحم انقطاع النسل).</w:t>
      </w:r>
    </w:p>
    <w:p>
      <w:pPr>
        <w:pStyle w:val="BookText"/>
      </w:pPr>
      <w:r>
        <w:rPr>
          <w:rFonts w:ascii="IRNazanin" w:hAnsi="IRNazanin" w:eastAsia="IRNazanin" w:cs="IRNazanin"/>
          <w:lang w:bidi="fa-IR"/>
          <w:color w:val="111111"/>
          <w:sz w:val="28"/>
          <w:szCs w:val="28"/>
          <w:rtl/>
        </w:rPr>
        <w:t xml:space="preserve">(15) الخصال 124 - العقاب 261 - حدثنا </w:t>
      </w:r>
      <w:r>
        <w:rPr>
          <w:rStyle w:val="FootnoteReference"/>
        </w:rPr>
        <w:footnoteReference w:id="1021"/>
      </w:r>
      <w:r>
        <w:rPr>
          <w:rFonts w:ascii="IRNazanin" w:hAnsi="IRNazanin" w:eastAsia="IRNazanin" w:cs="IRNazanin"/>
          <w:lang w:bidi="fa-IR"/>
          <w:color w:val="111111"/>
          <w:sz w:val="28"/>
          <w:szCs w:val="28"/>
          <w:rtl/>
        </w:rPr>
        <w:t xml:space="preserve">محمد بن موسی</w:t>
      </w:r>
    </w:p>
    <w:p>
      <w:pPr>
        <w:pStyle w:val="BookText"/>
      </w:pPr>
      <w:r>
        <w:rPr>
          <w:rFonts w:ascii="IRNazanin" w:hAnsi="IRNazanin" w:eastAsia="IRNazanin" w:cs="IRNazanin"/>
          <w:lang w:bidi="fa-IR"/>
          <w:color w:val="111111"/>
          <w:sz w:val="28"/>
          <w:szCs w:val="28"/>
          <w:rtl/>
        </w:rPr>
        <w:t xml:space="preserve">بن المتوکل (رض) قال: حدثنا (6) عبد الله بن جعفر الحمیر عن أحمد</w:t>
      </w:r>
    </w:p>
    <w:p>
      <w:pPr>
        <w:pStyle w:val="BookText"/>
      </w:pPr>
      <w:r>
        <w:rPr>
          <w:rFonts w:ascii="IRNazanin" w:hAnsi="IRNazanin" w:eastAsia="IRNazanin" w:cs="IRNazanin"/>
          <w:lang w:bidi="fa-IR"/>
          <w:color w:val="111111"/>
          <w:sz w:val="28"/>
          <w:szCs w:val="28"/>
          <w:rtl/>
        </w:rPr>
        <w:t xml:space="preserve">بن محمد بن (خالد - خصال) عن الحسن بن محبوب عن مالک بن عطیة</w:t>
      </w:r>
    </w:p>
    <w:p>
      <w:pPr>
        <w:pStyle w:val="BookText"/>
      </w:pPr>
      <w:r>
        <w:rPr>
          <w:rFonts w:ascii="IRNazanin" w:hAnsi="IRNazanin" w:eastAsia="IRNazanin" w:cs="IRNazanin"/>
          <w:lang w:bidi="fa-IR"/>
          <w:color w:val="111111"/>
          <w:sz w:val="28"/>
          <w:szCs w:val="28"/>
          <w:rtl/>
        </w:rPr>
        <w:t xml:space="preserve">عن أبی عبیدة (الحذاء - العقاب) عن أبی جعفر علیه السلام قال: فی</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علی علیه السلام ثلاث خصال لا یموت صاحبهن أبدا حتی یری</w:t>
      </w:r>
    </w:p>
    <w:p>
      <w:pPr>
        <w:pStyle w:val="BookText"/>
      </w:pPr>
      <w:r>
        <w:rPr>
          <w:rFonts w:ascii="IRNazanin" w:hAnsi="IRNazanin" w:eastAsia="IRNazanin" w:cs="IRNazanin"/>
          <w:lang w:bidi="fa-IR"/>
          <w:color w:val="111111"/>
          <w:sz w:val="28"/>
          <w:szCs w:val="28"/>
          <w:rtl/>
        </w:rPr>
        <w:t xml:space="preserve">وبالهن: البغی وقطیعة الرحم والیمین الکاذبة یبارز الله بها (الخصال -</w:t>
      </w:r>
    </w:p>
    <w:p>
      <w:pPr>
        <w:pStyle w:val="BookText"/>
      </w:pPr>
      <w:r>
        <w:rPr>
          <w:rFonts w:ascii="IRNazanin" w:hAnsi="IRNazanin" w:eastAsia="IRNazanin" w:cs="IRNazanin"/>
          <w:lang w:bidi="fa-IR"/>
          <w:color w:val="111111"/>
          <w:sz w:val="28"/>
          <w:szCs w:val="28"/>
          <w:rtl/>
        </w:rPr>
        <w:t xml:space="preserve">وأن أعجل الطاعة ثوابا لصلة الرحم وأن القوم لیکونون فجارا</w:t>
      </w:r>
    </w:p>
    <w:p>
      <w:pPr>
        <w:pStyle w:val="BookText"/>
      </w:pPr>
      <w:r>
        <w:rPr>
          <w:rFonts w:ascii="IRNazanin" w:hAnsi="IRNazanin" w:eastAsia="IRNazanin" w:cs="IRNazanin"/>
          <w:lang w:bidi="fa-IR"/>
          <w:color w:val="111111"/>
          <w:sz w:val="28"/>
          <w:szCs w:val="28"/>
          <w:rtl/>
        </w:rPr>
        <w:t xml:space="preserve">فیتواصلون فتنمی أموالهم ویبرون فتزداد أعمارهم، وأن الیمین الکاذبة</w:t>
      </w:r>
    </w:p>
    <w:p>
      <w:pPr>
        <w:pStyle w:val="BookText"/>
      </w:pPr>
      <w:r>
        <w:rPr>
          <w:rFonts w:ascii="IRNazanin" w:hAnsi="IRNazanin" w:eastAsia="IRNazanin" w:cs="IRNazanin"/>
          <w:lang w:bidi="fa-IR"/>
          <w:color w:val="111111"/>
          <w:sz w:val="28"/>
          <w:szCs w:val="28"/>
          <w:rtl/>
        </w:rPr>
        <w:t xml:space="preserve">وقطیعة الرحم لتذران الدیار بلاقع من أهلها ویثقلان الرحم، وأن</w:t>
      </w:r>
    </w:p>
    <w:p>
      <w:pPr>
        <w:pStyle w:val="BookText"/>
      </w:pPr>
      <w:r>
        <w:rPr>
          <w:rFonts w:ascii="IRNazanin" w:hAnsi="IRNazanin" w:eastAsia="IRNazanin" w:cs="IRNazanin"/>
          <w:lang w:bidi="fa-IR"/>
          <w:color w:val="111111"/>
          <w:sz w:val="28"/>
          <w:szCs w:val="28"/>
          <w:rtl/>
        </w:rPr>
        <w:t xml:space="preserve">تثقل الرحم انقطاع النسل).</w:t>
      </w:r>
    </w:p>
    <w:p>
      <w:pPr>
        <w:pStyle w:val="BookText"/>
      </w:pPr>
      <w:r>
        <w:rPr>
          <w:rFonts w:ascii="IRNazanin" w:hAnsi="IRNazanin" w:eastAsia="IRNazanin" w:cs="IRNazanin"/>
          <w:lang w:bidi="fa-IR"/>
          <w:color w:val="111111"/>
          <w:sz w:val="28"/>
          <w:szCs w:val="28"/>
          <w:rtl/>
        </w:rPr>
        <w:t xml:space="preserve">(16) کا 436 ج 7 - محمد بن یحیی عن عبد الله بن محمد عن ابن أبی</w:t>
      </w:r>
    </w:p>
    <w:p>
      <w:pPr>
        <w:pStyle w:val="BookText"/>
      </w:pPr>
      <w:r>
        <w:rPr>
          <w:rFonts w:ascii="IRNazanin" w:hAnsi="IRNazanin" w:eastAsia="IRNazanin" w:cs="IRNazanin"/>
          <w:lang w:bidi="fa-IR"/>
          <w:color w:val="111111"/>
          <w:sz w:val="28"/>
          <w:szCs w:val="28"/>
          <w:rtl/>
        </w:rPr>
        <w:t xml:space="preserve">عمیر عن هشام بن سالم عن أبی عبد الله علیه السلام قال إن یمین الصبر</w:t>
      </w:r>
    </w:p>
    <w:p>
      <w:pPr>
        <w:pStyle w:val="BookText"/>
      </w:pPr>
      <w:r>
        <w:rPr>
          <w:rFonts w:ascii="IRNazanin" w:hAnsi="IRNazanin" w:eastAsia="IRNazanin" w:cs="IRNazanin"/>
          <w:lang w:bidi="fa-IR"/>
          <w:color w:val="111111"/>
          <w:sz w:val="28"/>
          <w:szCs w:val="28"/>
          <w:rtl/>
        </w:rPr>
        <w:t xml:space="preserve">الکاذبة تترک الدیار بلاقع.</w:t>
      </w:r>
    </w:p>
    <w:p>
      <w:pPr>
        <w:pStyle w:val="BookText"/>
      </w:pPr>
      <w:r>
        <w:rPr>
          <w:rFonts w:ascii="IRNazanin" w:hAnsi="IRNazanin" w:eastAsia="IRNazanin" w:cs="IRNazanin"/>
          <w:lang w:bidi="fa-IR"/>
          <w:color w:val="111111"/>
          <w:sz w:val="28"/>
          <w:szCs w:val="28"/>
          <w:rtl/>
        </w:rPr>
        <w:t xml:space="preserve">العقاب 269 - حدثنی محمد بن علی ماجیلویه (رض) قال: حدثنی</w:t>
      </w:r>
    </w:p>
    <w:p>
      <w:pPr>
        <w:pStyle w:val="BookText"/>
      </w:pPr>
      <w:r>
        <w:rPr>
          <w:rFonts w:ascii="IRNazanin" w:hAnsi="IRNazanin" w:eastAsia="IRNazanin" w:cs="IRNazanin"/>
          <w:lang w:bidi="fa-IR"/>
          <w:color w:val="111111"/>
          <w:sz w:val="28"/>
          <w:szCs w:val="28"/>
          <w:rtl/>
        </w:rPr>
        <w:t xml:space="preserve">علی بن إبراهیم عن أبیه عن محمد ابن أبی عمیر عن هشام بن سالم عن أبی</w:t>
      </w:r>
    </w:p>
    <w:p>
      <w:pPr>
        <w:pStyle w:val="BookText"/>
      </w:pPr>
      <w:r>
        <w:rPr>
          <w:rFonts w:ascii="IRNazanin" w:hAnsi="IRNazanin" w:eastAsia="IRNazanin" w:cs="IRNazanin"/>
          <w:lang w:bidi="fa-IR"/>
          <w:color w:val="111111"/>
          <w:sz w:val="28"/>
          <w:szCs w:val="28"/>
          <w:rtl/>
        </w:rPr>
        <w:t xml:space="preserve">عبد الله علیه السلام (مثله).</w:t>
      </w:r>
    </w:p>
    <w:p>
      <w:pPr>
        <w:pStyle w:val="BookText"/>
      </w:pPr>
      <w:r>
        <w:rPr>
          <w:rFonts w:ascii="IRNazanin" w:hAnsi="IRNazanin" w:eastAsia="IRNazanin" w:cs="IRNazanin"/>
          <w:lang w:bidi="fa-IR"/>
          <w:color w:val="111111"/>
          <w:sz w:val="28"/>
          <w:szCs w:val="28"/>
          <w:rtl/>
        </w:rPr>
        <w:t xml:space="preserve">(17) کا 435 ج 7 - عدة من أصحابنا عن سهل بن زیاد عن جعفر</w:t>
      </w:r>
    </w:p>
    <w:p>
      <w:pPr>
        <w:pStyle w:val="BookText"/>
      </w:pPr>
      <w:r>
        <w:rPr>
          <w:rFonts w:ascii="IRNazanin" w:hAnsi="IRNazanin" w:eastAsia="IRNazanin" w:cs="IRNazanin"/>
          <w:lang w:bidi="fa-IR"/>
          <w:color w:val="111111"/>
          <w:sz w:val="28"/>
          <w:szCs w:val="28"/>
          <w:rtl/>
        </w:rPr>
        <w:t xml:space="preserve">بن محمد الأشعری عن ابن القداح عن أبی عبد الله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الیمین الصبر </w:t>
      </w:r>
      <w:r>
        <w:rPr>
          <w:rStyle w:val="FootnoteReference"/>
        </w:rPr>
        <w:footnoteReference w:id="1022"/>
      </w:r>
      <w:r>
        <w:rPr>
          <w:rFonts w:ascii="Amiri" w:hAnsi="Amiri" w:eastAsia="Amiri" w:cs="Amiri"/>
          <w:lang w:bidi="ar-SA"/>
          <w:color w:val="111111"/>
          <w:sz w:val="28"/>
          <w:szCs w:val="28"/>
          <w:rtl/>
        </w:rPr>
        <w:t xml:space="preserve">الفاجرة تدع</w:t>
      </w:r>
    </w:p>
    <w:p>
      <w:pPr>
        <w:pStyle w:val="BookText"/>
      </w:pPr>
      <w:r>
        <w:rPr>
          <w:rFonts w:ascii="IRNazanin" w:hAnsi="IRNazanin" w:eastAsia="IRNazanin" w:cs="IRNazanin"/>
          <w:lang w:bidi="fa-IR"/>
          <w:color w:val="111111"/>
          <w:sz w:val="28"/>
          <w:szCs w:val="28"/>
          <w:rtl/>
        </w:rPr>
        <w:t xml:space="preserve">الدیار بلاقع. المجازات النبویة 80 - من ذلک قوله علیه الصلاة والسلام</w:t>
      </w:r>
    </w:p>
    <w:p>
      <w:pPr>
        <w:pStyle w:val="BookText"/>
      </w:pPr>
      <w:r>
        <w:rPr>
          <w:rFonts w:ascii="IRNazanin" w:hAnsi="IRNazanin" w:eastAsia="IRNazanin" w:cs="IRNazanin"/>
          <w:lang w:bidi="fa-IR"/>
          <w:color w:val="111111"/>
          <w:sz w:val="28"/>
          <w:szCs w:val="28"/>
          <w:rtl/>
        </w:rPr>
        <w:t xml:space="preserve">الیمین الفاجرة وذکر مثله.</w:t>
      </w:r>
    </w:p>
    <w:p>
      <w:pPr>
        <w:pStyle w:val="BookText"/>
      </w:pPr>
      <w:r>
        <w:rPr>
          <w:rFonts w:ascii="IRNazanin" w:hAnsi="IRNazanin" w:eastAsia="IRNazanin" w:cs="IRNazanin"/>
          <w:lang w:bidi="fa-IR"/>
          <w:color w:val="111111"/>
          <w:sz w:val="28"/>
          <w:szCs w:val="28"/>
          <w:rtl/>
        </w:rPr>
        <w:t xml:space="preserve">(18) کا 436 ج 7 - علی بن محمد بن بندار عن أحمد ابن أبی</w:t>
      </w:r>
    </w:p>
    <w:p>
      <w:pPr>
        <w:pStyle w:val="BookText"/>
      </w:pPr>
      <w:r>
        <w:rPr>
          <w:rFonts w:ascii="IRNazanin" w:hAnsi="IRNazanin" w:eastAsia="IRNazanin" w:cs="IRNazanin"/>
          <w:lang w:bidi="fa-IR"/>
          <w:color w:val="111111"/>
          <w:sz w:val="28"/>
          <w:szCs w:val="28"/>
          <w:rtl/>
        </w:rPr>
        <w:t xml:space="preserve">عبد الله عن محمد بن علی عن علی بن عثمان بن رزین العقاب 270 -</w:t>
      </w:r>
    </w:p>
    <w:p>
      <w:pPr>
        <w:pStyle w:val="BookText"/>
      </w:pPr>
      <w:r>
        <w:rPr>
          <w:rFonts w:ascii="IRNazanin" w:hAnsi="IRNazanin" w:eastAsia="IRNazanin" w:cs="IRNazanin"/>
          <w:lang w:bidi="fa-IR"/>
          <w:color w:val="111111"/>
          <w:sz w:val="28"/>
          <w:szCs w:val="28"/>
          <w:rtl/>
        </w:rPr>
        <w:t xml:space="preserve">حدثنی محمد بن علی ما جیلویه (رضی الله عنه) عن محمد ابن أبی القاسم</w:t>
      </w:r>
    </w:p>
    <w:p>
      <w:pPr>
        <w:pStyle w:val="BookText"/>
      </w:pPr>
      <w:r>
        <w:rPr>
          <w:rFonts w:ascii="IRNazanin" w:hAnsi="IRNazanin" w:eastAsia="IRNazanin" w:cs="IRNazanin"/>
          <w:lang w:bidi="fa-IR"/>
          <w:color w:val="111111"/>
          <w:sz w:val="28"/>
          <w:szCs w:val="28"/>
          <w:rtl/>
        </w:rPr>
        <w:t xml:space="preserve">عن محمد بن علی القرشی عن علی بن عثمان بن رزین عن محمد بن فرات</w:t>
      </w:r>
    </w:p>
    <w:p>
      <w:pPr>
        <w:pStyle w:val="BookText"/>
      </w:pPr>
      <w:r>
        <w:rPr>
          <w:rFonts w:ascii="IRNazanin" w:hAnsi="IRNazanin" w:eastAsia="IRNazanin" w:cs="IRNazanin"/>
          <w:lang w:bidi="fa-IR"/>
          <w:color w:val="111111"/>
          <w:sz w:val="28"/>
          <w:szCs w:val="28"/>
          <w:rtl/>
        </w:rPr>
        <w:t xml:space="preserve">خال أبی عمار الصیرفی عن جابر بن یزید عن أبی جعفر علیه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إیاکم والیمین الفاجرة فإنها تدع الدیار</w:t>
      </w:r>
    </w:p>
    <w:p>
      <w:pPr>
        <w:pStyle w:val="BookText"/>
      </w:pPr>
      <w:r>
        <w:rPr>
          <w:rFonts w:ascii="IRNazanin" w:hAnsi="IRNazanin" w:eastAsia="IRNazanin" w:cs="IRNazanin"/>
          <w:lang w:bidi="fa-IR"/>
          <w:color w:val="111111"/>
          <w:sz w:val="28"/>
          <w:szCs w:val="28"/>
          <w:rtl/>
        </w:rPr>
        <w:t xml:space="preserve">من أهلها بلاقع.</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فقیه 232 ج 3 - قال الصادق علیه السلام: الیمین الکاذبة تدع</w:t>
      </w:r>
    </w:p>
    <w:p>
      <w:pPr>
        <w:pStyle w:val="BookText"/>
      </w:pPr>
      <w:r>
        <w:rPr>
          <w:rFonts w:ascii="IRNazanin" w:hAnsi="IRNazanin" w:eastAsia="IRNazanin" w:cs="IRNazanin"/>
          <w:lang w:bidi="fa-IR"/>
          <w:color w:val="111111"/>
          <w:sz w:val="28"/>
          <w:szCs w:val="28"/>
          <w:rtl/>
        </w:rPr>
        <w:t xml:space="preserve">الدیار بلاقع من أهلها.</w:t>
      </w:r>
    </w:p>
    <w:p>
      <w:pPr>
        <w:pStyle w:val="BookText"/>
      </w:pPr>
      <w:r>
        <w:rPr>
          <w:rFonts w:ascii="IRNazanin" w:hAnsi="IRNazanin" w:eastAsia="IRNazanin" w:cs="IRNazanin"/>
          <w:lang w:bidi="fa-IR"/>
          <w:color w:val="111111"/>
          <w:sz w:val="28"/>
          <w:szCs w:val="28"/>
          <w:rtl/>
        </w:rPr>
        <w:t xml:space="preserve">(20) فقیه 4 ج 4 - بالاسناد المتقدم فی حدیث مناهی النبی صلی الله</w:t>
      </w:r>
    </w:p>
    <w:p>
      <w:pPr>
        <w:pStyle w:val="BookText"/>
      </w:pPr>
      <w:r>
        <w:rPr>
          <w:rFonts w:ascii="IRNazanin" w:hAnsi="IRNazanin" w:eastAsia="IRNazanin" w:cs="IRNazanin"/>
          <w:lang w:bidi="fa-IR"/>
          <w:color w:val="111111"/>
          <w:sz w:val="28"/>
          <w:szCs w:val="28"/>
          <w:rtl/>
        </w:rPr>
        <w:t xml:space="preserve">علیه وآله: نهی صلی الله علیه وآله عن الیمین الکاذبة وقال: انها تترک</w:t>
      </w:r>
    </w:p>
    <w:p>
      <w:pPr>
        <w:pStyle w:val="BookText"/>
      </w:pPr>
      <w:r>
        <w:rPr>
          <w:rFonts w:ascii="IRNazanin" w:hAnsi="IRNazanin" w:eastAsia="IRNazanin" w:cs="IRNazanin"/>
          <w:lang w:bidi="fa-IR"/>
          <w:color w:val="111111"/>
          <w:sz w:val="28"/>
          <w:szCs w:val="28"/>
          <w:rtl/>
        </w:rPr>
        <w:t xml:space="preserve">الدیار بلاقع.</w:t>
      </w:r>
    </w:p>
    <w:p>
      <w:pPr>
        <w:pStyle w:val="BookText"/>
      </w:pPr>
      <w:r>
        <w:rPr>
          <w:rFonts w:ascii="IRNazanin" w:hAnsi="IRNazanin" w:eastAsia="IRNazanin" w:cs="IRNazanin"/>
          <w:lang w:bidi="fa-IR"/>
          <w:color w:val="111111"/>
          <w:sz w:val="28"/>
          <w:szCs w:val="28"/>
          <w:rtl/>
        </w:rPr>
        <w:t xml:space="preserve">(21) کا 437 ج 7 - علی بن إبراهیم عن أبیه عن محمد بن یحیی</w:t>
      </w:r>
    </w:p>
    <w:p>
      <w:pPr>
        <w:pStyle w:val="BookText"/>
      </w:pPr>
      <w:r>
        <w:rPr>
          <w:rFonts w:ascii="IRNazanin" w:hAnsi="IRNazanin" w:eastAsia="IRNazanin" w:cs="IRNazanin"/>
          <w:lang w:bidi="fa-IR"/>
          <w:color w:val="111111"/>
          <w:sz w:val="28"/>
          <w:szCs w:val="28"/>
          <w:rtl/>
        </w:rPr>
        <w:t xml:space="preserve">عن طلحة بن زید العقاب 270 - أبی (رحمه الله) قال: حدثنی سعد بن</w:t>
      </w:r>
    </w:p>
    <w:p>
      <w:pPr>
        <w:pStyle w:val="BookText"/>
      </w:pPr>
      <w:r>
        <w:rPr>
          <w:rFonts w:ascii="IRNazanin" w:hAnsi="IRNazanin" w:eastAsia="IRNazanin" w:cs="IRNazanin"/>
          <w:lang w:bidi="fa-IR"/>
          <w:color w:val="111111"/>
          <w:sz w:val="28"/>
          <w:szCs w:val="28"/>
          <w:rtl/>
        </w:rPr>
        <w:t xml:space="preserve">عبد الله عن أحمد ابن أبی عبد الله عن أبیه عن محمد بن یحیی الخزاز و</w:t>
      </w:r>
    </w:p>
    <w:p>
      <w:pPr>
        <w:pStyle w:val="BookText"/>
      </w:pPr>
      <w:r>
        <w:rPr>
          <w:rFonts w:ascii="IRNazanin" w:hAnsi="IRNazanin" w:eastAsia="IRNazanin" w:cs="IRNazanin"/>
          <w:lang w:bidi="fa-IR"/>
          <w:color w:val="111111"/>
          <w:sz w:val="28"/>
          <w:szCs w:val="28"/>
          <w:rtl/>
        </w:rPr>
        <w:t xml:space="preserve">محمد بن سنان وعبد الله بن المغیرة عن طلحة بن زید عن أبی عبد الله</w:t>
      </w:r>
    </w:p>
    <w:p>
      <w:pPr>
        <w:pStyle w:val="BookText"/>
      </w:pPr>
      <w:r>
        <w:rPr>
          <w:rFonts w:ascii="IRNazanin" w:hAnsi="IRNazanin" w:eastAsia="IRNazanin" w:cs="IRNazanin"/>
          <w:lang w:bidi="fa-IR"/>
          <w:color w:val="111111"/>
          <w:sz w:val="28"/>
          <w:szCs w:val="28"/>
          <w:rtl/>
        </w:rPr>
        <w:t xml:space="preserve">علیه السلام قال إن الیمین الفاجرة تنغل </w:t>
      </w:r>
      <w:r>
        <w:rPr>
          <w:rStyle w:val="FootnoteReference"/>
        </w:rPr>
        <w:footnoteReference w:id="1023"/>
      </w:r>
      <w:r>
        <w:rPr>
          <w:rFonts w:ascii="IRNazanin" w:hAnsi="IRNazanin" w:eastAsia="IRNazanin" w:cs="IRNazanin"/>
          <w:lang w:bidi="fa-IR"/>
          <w:color w:val="111111"/>
          <w:sz w:val="28"/>
          <w:szCs w:val="28"/>
          <w:rtl/>
        </w:rPr>
        <w:t xml:space="preserve">(فی - کا) الرحم (قال - کا)</w:t>
      </w:r>
    </w:p>
    <w:p>
      <w:pPr>
        <w:pStyle w:val="BookText"/>
      </w:pPr>
      <w:r>
        <w:rPr>
          <w:rFonts w:ascii="IRNazanin" w:hAnsi="IRNazanin" w:eastAsia="IRNazanin" w:cs="IRNazanin"/>
          <w:lang w:bidi="fa-IR"/>
          <w:color w:val="111111"/>
          <w:sz w:val="28"/>
          <w:szCs w:val="28"/>
          <w:rtl/>
        </w:rPr>
        <w:t xml:space="preserve">قلت: (جعلت فداک - کا) ما معنی تنغل (1) (فی - کا) الرحم قال:</w:t>
      </w:r>
    </w:p>
    <w:p>
      <w:pPr>
        <w:pStyle w:val="BookText"/>
      </w:pPr>
      <w:r>
        <w:rPr>
          <w:rFonts w:ascii="IRNazanin" w:hAnsi="IRNazanin" w:eastAsia="IRNazanin" w:cs="IRNazanin"/>
          <w:lang w:bidi="fa-IR"/>
          <w:color w:val="111111"/>
          <w:sz w:val="28"/>
          <w:szCs w:val="28"/>
          <w:rtl/>
        </w:rPr>
        <w:t xml:space="preserve">تعقر </w:t>
      </w:r>
      <w:r>
        <w:rPr>
          <w:rStyle w:val="FootnoteReference"/>
        </w:rPr>
        <w:footnoteReference w:id="1024"/>
      </w:r>
      <w:r>
        <w:rPr>
          <w:rFonts w:ascii="IRNazanin" w:hAnsi="IRNazanin" w:eastAsia="IRNazanin" w:cs="IRNazanin"/>
          <w:lang w:bidi="fa-IR"/>
          <w:color w:val="111111"/>
          <w:sz w:val="28"/>
          <w:szCs w:val="28"/>
          <w:rtl/>
        </w:rPr>
        <w:t xml:space="preserve">(العقاب - وأما محمد بن یحیی فإنه روی تثقل فی الرحم).</w:t>
      </w:r>
    </w:p>
    <w:p>
      <w:pPr>
        <w:pStyle w:val="BookText"/>
      </w:pPr>
      <w:r>
        <w:rPr>
          <w:rFonts w:ascii="IRNazanin" w:hAnsi="IRNazanin" w:eastAsia="IRNazanin" w:cs="IRNazanin"/>
          <w:lang w:bidi="fa-IR"/>
          <w:color w:val="111111"/>
          <w:sz w:val="28"/>
          <w:szCs w:val="28"/>
          <w:rtl/>
        </w:rPr>
        <w:t xml:space="preserve">(22) کا 336 ج 7 - علی بن إبراهیم عن أبیه عن حنان العقاب 270 -</w:t>
      </w:r>
    </w:p>
    <w:p>
      <w:pPr>
        <w:pStyle w:val="BookText"/>
      </w:pPr>
      <w:r>
        <w:rPr>
          <w:rFonts w:ascii="IRNazanin" w:hAnsi="IRNazanin" w:eastAsia="IRNazanin" w:cs="IRNazanin"/>
          <w:lang w:bidi="fa-IR"/>
          <w:color w:val="111111"/>
          <w:sz w:val="28"/>
          <w:szCs w:val="28"/>
          <w:rtl/>
        </w:rPr>
        <w:t xml:space="preserve">حدثنی محمد بن الحسن (رض) قال: حدثنی محمد بن الحسن الصفار</w:t>
      </w:r>
    </w:p>
    <w:p>
      <w:pPr>
        <w:pStyle w:val="BookText"/>
      </w:pPr>
      <w:r>
        <w:rPr>
          <w:rFonts w:ascii="IRNazanin" w:hAnsi="IRNazanin" w:eastAsia="IRNazanin" w:cs="IRNazanin"/>
          <w:lang w:bidi="fa-IR"/>
          <w:color w:val="111111"/>
          <w:sz w:val="28"/>
          <w:szCs w:val="28"/>
          <w:rtl/>
        </w:rPr>
        <w:t xml:space="preserve">عن یعقوب بن زید عن عبد الرحمن بن حماد عن حنان بن سدیر عن</w:t>
      </w:r>
    </w:p>
    <w:p>
      <w:pPr>
        <w:pStyle w:val="BookText"/>
      </w:pPr>
      <w:r>
        <w:rPr>
          <w:rFonts w:ascii="IRNazanin" w:hAnsi="IRNazanin" w:eastAsia="IRNazanin" w:cs="IRNazanin"/>
          <w:lang w:bidi="fa-IR"/>
          <w:color w:val="111111"/>
          <w:sz w:val="28"/>
          <w:szCs w:val="28"/>
          <w:rtl/>
        </w:rPr>
        <w:t xml:space="preserve">فلیح </w:t>
      </w:r>
      <w:r>
        <w:rPr>
          <w:rStyle w:val="FootnoteReference"/>
        </w:rPr>
        <w:footnoteReference w:id="1025"/>
      </w:r>
      <w:r>
        <w:rPr>
          <w:rFonts w:ascii="IRNazanin" w:hAnsi="IRNazanin" w:eastAsia="IRNazanin" w:cs="IRNazanin"/>
          <w:lang w:bidi="fa-IR"/>
          <w:color w:val="111111"/>
          <w:sz w:val="28"/>
          <w:szCs w:val="28"/>
          <w:rtl/>
        </w:rPr>
        <w:t xml:space="preserve">ابن أبی بکر الشیبانی قال: قال أبو عبد الله علیه السلام الیمین</w:t>
      </w:r>
    </w:p>
    <w:p>
      <w:pPr>
        <w:pStyle w:val="BookText"/>
      </w:pPr>
      <w:r>
        <w:rPr>
          <w:rFonts w:ascii="IRNazanin" w:hAnsi="IRNazanin" w:eastAsia="IRNazanin" w:cs="IRNazanin"/>
          <w:lang w:bidi="fa-IR"/>
          <w:color w:val="111111"/>
          <w:sz w:val="28"/>
          <w:szCs w:val="28"/>
          <w:rtl/>
        </w:rPr>
        <w:t xml:space="preserve">(الصبر - کا - ئل) الکاذبة تورث العقب الفقر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 الدعائم 94 ج 2 - عن علی علیه السلام أنه قال: اتقوا (الله - خ)</w:t>
      </w:r>
    </w:p>
    <w:p>
      <w:pPr>
        <w:pStyle w:val="BookText"/>
      </w:pPr>
      <w:r>
        <w:rPr>
          <w:rFonts w:ascii="IRNazanin" w:hAnsi="IRNazanin" w:eastAsia="IRNazanin" w:cs="IRNazanin"/>
          <w:lang w:bidi="fa-IR"/>
          <w:color w:val="111111"/>
          <w:sz w:val="28"/>
          <w:szCs w:val="28"/>
          <w:rtl/>
        </w:rPr>
        <w:t xml:space="preserve">الیمین الکاذبة فإنها منفقة للسلعة وممحقة للبرکة، ومن حلف یمینا</w:t>
      </w:r>
    </w:p>
    <w:p>
      <w:pPr>
        <w:pStyle w:val="BookText"/>
      </w:pPr>
      <w:r>
        <w:rPr>
          <w:rFonts w:ascii="IRNazanin" w:hAnsi="IRNazanin" w:eastAsia="IRNazanin" w:cs="IRNazanin"/>
          <w:lang w:bidi="fa-IR"/>
          <w:color w:val="111111"/>
          <w:sz w:val="28"/>
          <w:szCs w:val="28"/>
          <w:rtl/>
        </w:rPr>
        <w:t xml:space="preserve">کاذبة فقد اجتری علی الله، فلینتظر عقوبته.</w:t>
      </w:r>
    </w:p>
    <w:p>
      <w:pPr>
        <w:pStyle w:val="BookText"/>
      </w:pPr>
      <w:r>
        <w:rPr>
          <w:rFonts w:ascii="IRNazanin" w:hAnsi="IRNazanin" w:eastAsia="IRNazanin" w:cs="IRNazanin"/>
          <w:lang w:bidi="fa-IR"/>
          <w:color w:val="111111"/>
          <w:sz w:val="28"/>
          <w:szCs w:val="28"/>
          <w:rtl/>
        </w:rPr>
        <w:t xml:space="preserve">(24) کا 435 ج 7 - عدة من أصحابنا عن أحمد بن محمد عن ابن</w:t>
      </w:r>
    </w:p>
    <w:p>
      <w:pPr>
        <w:pStyle w:val="BookText"/>
      </w:pPr>
      <w:r>
        <w:rPr>
          <w:rFonts w:ascii="IRNazanin" w:hAnsi="IRNazanin" w:eastAsia="IRNazanin" w:cs="IRNazanin"/>
          <w:lang w:bidi="fa-IR"/>
          <w:color w:val="111111"/>
          <w:sz w:val="28"/>
          <w:szCs w:val="28"/>
          <w:rtl/>
        </w:rPr>
        <w:t xml:space="preserve">فضال المحاسن 119 - البرقی عن محمد بن علی عن ابن فضال</w:t>
      </w:r>
    </w:p>
    <w:p>
      <w:pPr>
        <w:pStyle w:val="BookText"/>
      </w:pPr>
      <w:r>
        <w:rPr>
          <w:rFonts w:ascii="IRNazanin" w:hAnsi="IRNazanin" w:eastAsia="IRNazanin" w:cs="IRNazanin"/>
          <w:lang w:bidi="fa-IR"/>
          <w:color w:val="111111"/>
          <w:sz w:val="28"/>
          <w:szCs w:val="28"/>
          <w:rtl/>
        </w:rPr>
        <w:t xml:space="preserve">العقاب 269 - أبی (رحمه الله) قال: حدثنی سعد بن عبد الله عن أحمد</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محمد عن ابن فضال عن ثعلبة (بن میمون - کا - العقاب) عن یعقوب</w:t>
      </w:r>
    </w:p>
    <w:p>
      <w:pPr>
        <w:pStyle w:val="BookText"/>
      </w:pPr>
      <w:r>
        <w:rPr>
          <w:rFonts w:ascii="IRNazanin" w:hAnsi="IRNazanin" w:eastAsia="IRNazanin" w:cs="IRNazanin"/>
          <w:lang w:bidi="fa-IR"/>
          <w:color w:val="111111"/>
          <w:sz w:val="28"/>
          <w:szCs w:val="28"/>
          <w:rtl/>
        </w:rPr>
        <w:t xml:space="preserve">الأحمر قال: قال أبو عبد الله علیه السلام </w:t>
      </w:r>
      <w:r>
        <w:rPr>
          <w:rStyle w:val="FootnoteReference"/>
        </w:rPr>
        <w:footnoteReference w:id="1027"/>
      </w:r>
      <w:r>
        <w:rPr>
          <w:rFonts w:ascii="IRNazanin" w:hAnsi="IRNazanin" w:eastAsia="IRNazanin" w:cs="IRNazanin"/>
          <w:lang w:bidi="fa-IR"/>
          <w:color w:val="111111"/>
          <w:sz w:val="28"/>
          <w:szCs w:val="28"/>
          <w:rtl/>
        </w:rPr>
        <w:t xml:space="preserve">من حلف علی یمین وهو</w:t>
      </w:r>
    </w:p>
    <w:p>
      <w:pPr>
        <w:pStyle w:val="BookText"/>
      </w:pPr>
      <w:r>
        <w:rPr>
          <w:rFonts w:ascii="IRNazanin" w:hAnsi="IRNazanin" w:eastAsia="IRNazanin" w:cs="IRNazanin"/>
          <w:lang w:bidi="fa-IR"/>
          <w:color w:val="111111"/>
          <w:sz w:val="28"/>
          <w:szCs w:val="28"/>
          <w:rtl/>
        </w:rPr>
        <w:t xml:space="preserve">یعلم أنه کاذب فقد بارز الله عز وجل.</w:t>
      </w:r>
    </w:p>
    <w:p>
      <w:pPr>
        <w:pStyle w:val="BookText"/>
      </w:pPr>
      <w:r>
        <w:rPr>
          <w:rFonts w:ascii="IRNazanin" w:hAnsi="IRNazanin" w:eastAsia="IRNazanin" w:cs="IRNazanin"/>
          <w:lang w:bidi="fa-IR"/>
          <w:color w:val="111111"/>
          <w:sz w:val="28"/>
          <w:szCs w:val="28"/>
          <w:rtl/>
        </w:rPr>
        <w:t xml:space="preserve">(25) نوادر أحمد بن محمد 170 - یحیی بن عمران عن أبیه عن</w:t>
      </w:r>
    </w:p>
    <w:p>
      <w:pPr>
        <w:pStyle w:val="BookText"/>
      </w:pPr>
      <w:r>
        <w:rPr>
          <w:rFonts w:ascii="IRNazanin" w:hAnsi="IRNazanin" w:eastAsia="IRNazanin" w:cs="IRNazanin"/>
          <w:lang w:bidi="fa-IR"/>
          <w:color w:val="111111"/>
          <w:sz w:val="28"/>
          <w:szCs w:val="28"/>
          <w:rtl/>
        </w:rPr>
        <w:t xml:space="preserve">عبد الله بن سلیمان عن أبی جعفر علیه السلام قال: قال رسول الله صلی الله</w:t>
      </w:r>
    </w:p>
    <w:p>
      <w:pPr>
        <w:pStyle w:val="BookText"/>
      </w:pPr>
      <w:r>
        <w:rPr>
          <w:rFonts w:ascii="IRNazanin" w:hAnsi="IRNazanin" w:eastAsia="IRNazanin" w:cs="IRNazanin"/>
          <w:lang w:bidi="fa-IR"/>
          <w:color w:val="111111"/>
          <w:sz w:val="28"/>
          <w:szCs w:val="28"/>
          <w:rtl/>
        </w:rPr>
        <w:t xml:space="preserve">علیه وآله من حلف علی یمین صبر فقطع بها مال امرئ مسلم فإنما قطع</w:t>
      </w:r>
    </w:p>
    <w:p>
      <w:pPr>
        <w:pStyle w:val="BookText"/>
      </w:pPr>
      <w:r>
        <w:rPr>
          <w:rFonts w:ascii="Amiri" w:hAnsi="Amiri" w:eastAsia="Amiri" w:cs="Amiri"/>
          <w:lang w:bidi="ar-SA"/>
          <w:color w:val="111111"/>
          <w:sz w:val="28"/>
          <w:szCs w:val="28"/>
          <w:rtl/>
        </w:rPr>
        <w:t xml:space="preserve">جذوة </w:t>
      </w:r>
      <w:r>
        <w:rPr>
          <w:rStyle w:val="FootnoteReference"/>
        </w:rPr>
        <w:footnoteReference w:id="1028"/>
      </w:r>
      <w:r>
        <w:rPr>
          <w:rFonts w:ascii="IRNazanin" w:hAnsi="IRNazanin" w:eastAsia="IRNazanin" w:cs="IRNazanin"/>
          <w:lang w:bidi="fa-IR"/>
          <w:color w:val="111111"/>
          <w:sz w:val="28"/>
          <w:szCs w:val="28"/>
          <w:rtl/>
        </w:rPr>
        <w:t xml:space="preserve">من النار.</w:t>
      </w:r>
    </w:p>
    <w:p>
      <w:pPr>
        <w:pStyle w:val="BookText"/>
      </w:pPr>
      <w:r>
        <w:rPr>
          <w:rFonts w:ascii="IRNazanin" w:hAnsi="IRNazanin" w:eastAsia="IRNazanin" w:cs="IRNazanin"/>
          <w:lang w:bidi="fa-IR"/>
          <w:color w:val="111111"/>
          <w:sz w:val="28"/>
          <w:szCs w:val="28"/>
          <w:rtl/>
        </w:rPr>
        <w:t xml:space="preserve">(26) أمالی الصدوق 390 - حدثنا أحمد بن محمد بن یحیی العطار</w:t>
      </w:r>
    </w:p>
    <w:p>
      <w:pPr>
        <w:pStyle w:val="BookText"/>
      </w:pPr>
      <w:r>
        <w:rPr>
          <w:rFonts w:ascii="IRNazanin" w:hAnsi="IRNazanin" w:eastAsia="IRNazanin" w:cs="IRNazanin"/>
          <w:lang w:bidi="fa-IR"/>
          <w:color w:val="111111"/>
          <w:sz w:val="28"/>
          <w:szCs w:val="28"/>
          <w:rtl/>
        </w:rPr>
        <w:t xml:space="preserve">قال: حدثنا أبی قال: حدثنا المحاسن 119 - أحمد بن أبی عبد الله البرقی</w:t>
      </w:r>
    </w:p>
    <w:p>
      <w:pPr>
        <w:pStyle w:val="BookText"/>
      </w:pPr>
      <w:r>
        <w:rPr>
          <w:rFonts w:ascii="IRNazanin" w:hAnsi="IRNazanin" w:eastAsia="IRNazanin" w:cs="IRNazanin"/>
          <w:lang w:bidi="fa-IR"/>
          <w:color w:val="111111"/>
          <w:sz w:val="28"/>
          <w:szCs w:val="28"/>
          <w:rtl/>
        </w:rPr>
        <w:t xml:space="preserve">عن أبیه (البرقی - المحاسن) العقاب 271 - أبی رحمه الله قال حدثنی</w:t>
      </w:r>
    </w:p>
    <w:p>
      <w:pPr>
        <w:pStyle w:val="BookText"/>
      </w:pPr>
      <w:r>
        <w:rPr>
          <w:rFonts w:ascii="IRNazanin" w:hAnsi="IRNazanin" w:eastAsia="IRNazanin" w:cs="IRNazanin"/>
          <w:lang w:bidi="fa-IR"/>
          <w:color w:val="111111"/>
          <w:sz w:val="28"/>
          <w:szCs w:val="28"/>
          <w:rtl/>
        </w:rPr>
        <w:t xml:space="preserve">محمد بن یحیی قال: حدثنی أحمد بن أبی عبد الله عن أبیه عن محمد بن</w:t>
      </w:r>
    </w:p>
    <w:p>
      <w:pPr>
        <w:pStyle w:val="BookText"/>
      </w:pPr>
      <w:r>
        <w:rPr>
          <w:rFonts w:ascii="IRNazanin" w:hAnsi="IRNazanin" w:eastAsia="IRNazanin" w:cs="IRNazanin"/>
          <w:lang w:bidi="fa-IR"/>
          <w:color w:val="111111"/>
          <w:sz w:val="28"/>
          <w:szCs w:val="28"/>
          <w:rtl/>
        </w:rPr>
        <w:t xml:space="preserve">سنان عن أبی الجارود عن رجل من عبد القیس عن سلمان (ره) أنه</w:t>
      </w:r>
    </w:p>
    <w:p>
      <w:pPr>
        <w:pStyle w:val="BookText"/>
      </w:pPr>
      <w:r>
        <w:rPr>
          <w:rFonts w:ascii="IRNazanin" w:hAnsi="IRNazanin" w:eastAsia="IRNazanin" w:cs="IRNazanin"/>
          <w:lang w:bidi="fa-IR"/>
          <w:color w:val="111111"/>
          <w:sz w:val="28"/>
          <w:szCs w:val="28"/>
          <w:rtl/>
        </w:rPr>
        <w:t xml:space="preserve">مر </w:t>
      </w:r>
      <w:r>
        <w:rPr>
          <w:rStyle w:val="FootnoteReference"/>
        </w:rPr>
        <w:footnoteReference w:id="1029"/>
      </w:r>
      <w:r>
        <w:rPr>
          <w:rFonts w:ascii="IRNazanin" w:hAnsi="IRNazanin" w:eastAsia="IRNazanin" w:cs="IRNazanin"/>
          <w:lang w:bidi="fa-IR"/>
          <w:color w:val="111111"/>
          <w:sz w:val="28"/>
          <w:szCs w:val="28"/>
          <w:rtl/>
        </w:rPr>
        <w:t xml:space="preserve">علی المقابر فقال: السلام علیکم یا أهل القبور </w:t>
      </w:r>
      <w:r>
        <w:rPr>
          <w:rStyle w:val="FootnoteReference"/>
        </w:rPr>
        <w:footnoteReference w:id="1030"/>
      </w:r>
      <w:r>
        <w:rPr>
          <w:rFonts w:ascii="IRNazanin" w:hAnsi="IRNazanin" w:eastAsia="IRNazanin" w:cs="IRNazanin"/>
          <w:lang w:bidi="fa-IR"/>
          <w:color w:val="111111"/>
          <w:sz w:val="28"/>
          <w:szCs w:val="28"/>
          <w:rtl/>
        </w:rPr>
        <w:t xml:space="preserve">من المؤمنین</w:t>
      </w:r>
    </w:p>
    <w:p>
      <w:pPr>
        <w:pStyle w:val="BookText"/>
      </w:pPr>
      <w:r>
        <w:rPr>
          <w:rFonts w:ascii="IRNazanin" w:hAnsi="IRNazanin" w:eastAsia="IRNazanin" w:cs="IRNazanin"/>
          <w:lang w:bidi="fa-IR"/>
          <w:color w:val="111111"/>
          <w:sz w:val="28"/>
          <w:szCs w:val="28"/>
          <w:rtl/>
        </w:rPr>
        <w:t xml:space="preserve">والمسلمین یا أهل الدیار هل علمتم أن الیوم جمعة فلما انصرف إلی منزله</w:t>
      </w:r>
    </w:p>
    <w:p>
      <w:pPr>
        <w:pStyle w:val="BookText"/>
      </w:pPr>
      <w:r>
        <w:rPr>
          <w:rFonts w:ascii="IRNazanin" w:hAnsi="IRNazanin" w:eastAsia="IRNazanin" w:cs="IRNazanin"/>
          <w:lang w:bidi="fa-IR"/>
          <w:color w:val="111111"/>
          <w:sz w:val="28"/>
          <w:szCs w:val="28"/>
          <w:rtl/>
        </w:rPr>
        <w:t xml:space="preserve">(ونام - الأمالی - العقاب) وملکته عیناه </w:t>
      </w:r>
      <w:r>
        <w:rPr>
          <w:rStyle w:val="FootnoteReference"/>
        </w:rPr>
        <w:footnoteReference w:id="1031"/>
      </w:r>
      <w:r>
        <w:rPr>
          <w:rFonts w:ascii="IRNazanin" w:hAnsi="IRNazanin" w:eastAsia="IRNazanin" w:cs="IRNazanin"/>
          <w:lang w:bidi="fa-IR"/>
          <w:color w:val="111111"/>
          <w:sz w:val="28"/>
          <w:szCs w:val="28"/>
          <w:rtl/>
        </w:rPr>
        <w:t xml:space="preserve">أتاه آت فقال: وعلیک</w:t>
      </w:r>
    </w:p>
    <w:p>
      <w:pPr>
        <w:pStyle w:val="BookText"/>
      </w:pPr>
      <w:r>
        <w:rPr>
          <w:rFonts w:ascii="IRNazanin" w:hAnsi="IRNazanin" w:eastAsia="IRNazanin" w:cs="IRNazanin"/>
          <w:lang w:bidi="fa-IR"/>
          <w:color w:val="111111"/>
          <w:sz w:val="28"/>
          <w:szCs w:val="28"/>
          <w:rtl/>
        </w:rPr>
        <w:t xml:space="preserve">السلام یا أبا عبد الله تکلمت فسمعنا وسلمت فرددنا وقلت: هل تعلمون</w:t>
      </w:r>
    </w:p>
    <w:p>
      <w:pPr>
        <w:pStyle w:val="BookText"/>
      </w:pPr>
      <w:r>
        <w:rPr>
          <w:rFonts w:ascii="IRNazanin" w:hAnsi="IRNazanin" w:eastAsia="IRNazanin" w:cs="IRNazanin"/>
          <w:lang w:bidi="fa-IR"/>
          <w:color w:val="111111"/>
          <w:sz w:val="28"/>
          <w:szCs w:val="28"/>
          <w:rtl/>
        </w:rPr>
        <w:t xml:space="preserve">أن الیوم جمعة؟ وقد علمنا ما تقول الطیر فی یوم الجمعة قال: وما تقول</w:t>
      </w:r>
    </w:p>
    <w:p>
      <w:pPr>
        <w:pStyle w:val="BookText"/>
      </w:pPr>
      <w:r>
        <w:rPr>
          <w:rFonts w:ascii="IRNazanin" w:hAnsi="IRNazanin" w:eastAsia="IRNazanin" w:cs="IRNazanin"/>
          <w:lang w:bidi="fa-IR"/>
          <w:color w:val="111111"/>
          <w:sz w:val="28"/>
          <w:szCs w:val="28"/>
          <w:rtl/>
        </w:rPr>
        <w:t xml:space="preserve">الطیر فی یوم الجمعة قال: تقول: قدوس قدوس ربنا الرحمن الملک،</w:t>
      </w:r>
    </w:p>
    <w:p>
      <w:pPr>
        <w:pStyle w:val="BookText"/>
      </w:pPr>
      <w:r>
        <w:rPr>
          <w:rFonts w:ascii="IRNazanin" w:hAnsi="IRNazanin" w:eastAsia="IRNazanin" w:cs="IRNazanin"/>
          <w:lang w:bidi="fa-IR"/>
          <w:color w:val="111111"/>
          <w:sz w:val="28"/>
          <w:szCs w:val="28"/>
          <w:rtl/>
        </w:rPr>
        <w:t xml:space="preserve">ما یعرف عظمة ربنا من یحلف باسمه کاذبا.</w:t>
      </w:r>
    </w:p>
    <w:p>
      <w:pPr>
        <w:pStyle w:val="BookText"/>
      </w:pPr>
      <w:r>
        <w:rPr>
          <w:rFonts w:ascii="IRNazanin" w:hAnsi="IRNazanin" w:eastAsia="IRNazanin" w:cs="IRNazanin"/>
          <w:lang w:bidi="fa-IR"/>
          <w:color w:val="111111"/>
          <w:sz w:val="28"/>
          <w:szCs w:val="28"/>
          <w:rtl/>
        </w:rPr>
        <w:t xml:space="preserve">(27) العوالی 262 ج 1 - قال رسول الله صلی الله علیه وآله:</w:t>
      </w:r>
    </w:p>
    <w:p>
      <w:pPr>
        <w:pStyle w:val="BookText"/>
      </w:pPr>
      <w:r>
        <w:rPr>
          <w:rFonts w:ascii="IRNazanin" w:hAnsi="IRNazanin" w:eastAsia="IRNazanin" w:cs="IRNazanin"/>
          <w:lang w:bidi="fa-IR"/>
          <w:color w:val="111111"/>
          <w:sz w:val="28"/>
          <w:szCs w:val="28"/>
          <w:rtl/>
        </w:rPr>
        <w:t xml:space="preserve">الیمین الفاجرة تخرب الدیار وتقصر الأعمار.</w:t>
      </w:r>
    </w:p>
    <w:p>
      <w:pPr>
        <w:pStyle w:val="BookText"/>
      </w:pPr>
      <w:r>
        <w:rPr>
          <w:rFonts w:ascii="IRNazanin" w:hAnsi="IRNazanin" w:eastAsia="IRNazanin" w:cs="IRNazanin"/>
          <w:lang w:bidi="fa-IR"/>
          <w:color w:val="111111"/>
          <w:sz w:val="28"/>
          <w:szCs w:val="28"/>
          <w:rtl/>
        </w:rPr>
        <w:t xml:space="preserve">(28) الاختصاص 242 - قال الرضا علیه السلام: من بارز الله</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بالایمان الکاذبة برئ الله منه.</w:t>
      </w:r>
    </w:p>
    <w:p>
      <w:pPr>
        <w:pStyle w:val="BookText"/>
      </w:pPr>
      <w:r>
        <w:rPr>
          <w:rFonts w:ascii="IRNazanin" w:hAnsi="IRNazanin" w:eastAsia="IRNazanin" w:cs="IRNazanin"/>
          <w:lang w:bidi="fa-IR"/>
          <w:color w:val="111111"/>
          <w:sz w:val="28"/>
          <w:szCs w:val="28"/>
          <w:rtl/>
        </w:rPr>
        <w:t xml:space="preserve">(29) فقیه 13 ج 4 - روی علی ابن إسماعیل المیثمی عن بشیر قال</w:t>
      </w:r>
    </w:p>
    <w:p>
      <w:pPr>
        <w:pStyle w:val="BookText"/>
      </w:pPr>
      <w:r>
        <w:rPr>
          <w:rFonts w:ascii="IRNazanin" w:hAnsi="IRNazanin" w:eastAsia="IRNazanin" w:cs="IRNazanin"/>
          <w:lang w:bidi="fa-IR"/>
          <w:color w:val="111111"/>
          <w:sz w:val="28"/>
          <w:szCs w:val="28"/>
          <w:rtl/>
        </w:rPr>
        <w:t xml:space="preserve">قرأت فی بعض الکتب قال الله تبارک وتعالی لا أنیل رحمتی من یعرضنی</w:t>
      </w:r>
    </w:p>
    <w:p>
      <w:pPr>
        <w:pStyle w:val="BookText"/>
      </w:pPr>
      <w:r>
        <w:rPr>
          <w:rFonts w:ascii="IRNazanin" w:hAnsi="IRNazanin" w:eastAsia="IRNazanin" w:cs="IRNazanin"/>
          <w:lang w:bidi="fa-IR"/>
          <w:color w:val="111111"/>
          <w:sz w:val="28"/>
          <w:szCs w:val="28"/>
          <w:rtl/>
        </w:rPr>
        <w:t xml:space="preserve">للایمان الکاذبة ولا أدنی منی یوم القیامة من کان زانیا.</w:t>
      </w:r>
    </w:p>
    <w:p>
      <w:pPr>
        <w:pStyle w:val="BookText"/>
      </w:pPr>
      <w:r>
        <w:rPr>
          <w:rFonts w:ascii="IRNazanin" w:hAnsi="IRNazanin" w:eastAsia="IRNazanin" w:cs="IRNazanin"/>
          <w:lang w:bidi="fa-IR"/>
          <w:color w:val="111111"/>
          <w:sz w:val="28"/>
          <w:szCs w:val="28"/>
          <w:rtl/>
        </w:rPr>
        <w:t xml:space="preserve">العقاب 261 - أبی (رحمه الله) قال: حدثنی سعد بن عبد الله عن</w:t>
      </w:r>
    </w:p>
    <w:p>
      <w:pPr>
        <w:pStyle w:val="BookText"/>
      </w:pPr>
      <w:r>
        <w:rPr>
          <w:rFonts w:ascii="IRNazanin" w:hAnsi="IRNazanin" w:eastAsia="IRNazanin" w:cs="IRNazanin"/>
          <w:lang w:bidi="fa-IR"/>
          <w:color w:val="111111"/>
          <w:sz w:val="28"/>
          <w:szCs w:val="28"/>
          <w:rtl/>
        </w:rPr>
        <w:t xml:space="preserve">أحمد ابن أبی عبد الله عن بعض أصحابنا عن علی بن إسماعیل المیثمی عن</w:t>
      </w:r>
    </w:p>
    <w:p>
      <w:pPr>
        <w:pStyle w:val="BookText"/>
      </w:pPr>
      <w:r>
        <w:rPr>
          <w:rFonts w:ascii="IRNazanin" w:hAnsi="IRNazanin" w:eastAsia="IRNazanin" w:cs="IRNazanin"/>
          <w:lang w:bidi="fa-IR"/>
          <w:color w:val="111111"/>
          <w:sz w:val="28"/>
          <w:szCs w:val="28"/>
          <w:rtl/>
        </w:rPr>
        <w:t xml:space="preserve">بشیر الدهان عمن ذکره عن میثم </w:t>
      </w:r>
      <w:r>
        <w:rPr>
          <w:rStyle w:val="FootnoteReference"/>
        </w:rPr>
        <w:footnoteReference w:id="1032"/>
      </w:r>
      <w:r>
        <w:rPr>
          <w:rFonts w:ascii="IRNazanin" w:hAnsi="IRNazanin" w:eastAsia="IRNazanin" w:cs="IRNazanin"/>
          <w:lang w:bidi="fa-IR"/>
          <w:color w:val="111111"/>
          <w:sz w:val="28"/>
          <w:szCs w:val="28"/>
          <w:rtl/>
        </w:rPr>
        <w:t xml:space="preserve">رفعه قال: قال الله عز وجل لا أنیل</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(30) أمالی ابن الطوسی 368 ج 1 - أخبرنا الشیخ المفید أبو علی</w:t>
      </w:r>
    </w:p>
    <w:p>
      <w:pPr>
        <w:pStyle w:val="BookText"/>
      </w:pPr>
      <w:r>
        <w:rPr>
          <w:rFonts w:ascii="IRNazanin" w:hAnsi="IRNazanin" w:eastAsia="IRNazanin" w:cs="IRNazanin"/>
          <w:lang w:bidi="fa-IR"/>
          <w:color w:val="111111"/>
          <w:sz w:val="28"/>
          <w:szCs w:val="28"/>
          <w:rtl/>
        </w:rPr>
        <w:t xml:space="preserve">الحسن بن محمد الطوسی قال أخبرنا والدی (ره) قال: أخبرنا الحفار</w:t>
      </w:r>
    </w:p>
    <w:p>
      <w:pPr>
        <w:pStyle w:val="BookText"/>
      </w:pPr>
      <w:r>
        <w:rPr>
          <w:rFonts w:ascii="Amiri" w:hAnsi="Amiri" w:eastAsia="Amiri" w:cs="Amiri"/>
          <w:lang w:bidi="ar-SA"/>
          <w:color w:val="111111"/>
          <w:sz w:val="28"/>
          <w:szCs w:val="28"/>
          <w:rtl/>
        </w:rPr>
        <w:t xml:space="preserve">قال: حدثنا عثمان بن أحمد قال: حدثنا أبو قلابة قال: حدثنا وهب بن</w:t>
      </w:r>
    </w:p>
    <w:p>
      <w:pPr>
        <w:pStyle w:val="BookText"/>
      </w:pPr>
      <w:r>
        <w:rPr>
          <w:rFonts w:ascii="IRNazanin" w:hAnsi="IRNazanin" w:eastAsia="IRNazanin" w:cs="IRNazanin"/>
          <w:lang w:bidi="fa-IR"/>
          <w:color w:val="111111"/>
          <w:sz w:val="28"/>
          <w:szCs w:val="28"/>
          <w:rtl/>
        </w:rPr>
        <w:t xml:space="preserve">جریر </w:t>
      </w:r>
      <w:r>
        <w:rPr>
          <w:rStyle w:val="FootnoteReference"/>
        </w:rPr>
        <w:footnoteReference w:id="1033"/>
      </w:r>
      <w:r>
        <w:rPr>
          <w:rFonts w:ascii="IRNazanin" w:hAnsi="IRNazanin" w:eastAsia="IRNazanin" w:cs="IRNazanin"/>
          <w:lang w:bidi="fa-IR"/>
          <w:color w:val="111111"/>
          <w:sz w:val="28"/>
          <w:szCs w:val="28"/>
          <w:rtl/>
        </w:rPr>
        <w:t xml:space="preserve">وأبو زید - یعنی الهروی - قال: حدثنا شعبة عن الأعمش</w:t>
      </w:r>
    </w:p>
    <w:p>
      <w:pPr>
        <w:pStyle w:val="BookText"/>
      </w:pPr>
      <w:r>
        <w:rPr>
          <w:rFonts w:ascii="IRNazanin" w:hAnsi="IRNazanin" w:eastAsia="IRNazanin" w:cs="IRNazanin"/>
          <w:lang w:bidi="fa-IR"/>
          <w:color w:val="111111"/>
          <w:sz w:val="28"/>
          <w:szCs w:val="28"/>
          <w:rtl/>
        </w:rPr>
        <w:t xml:space="preserve">عن أبی وائل عن عبد الله عن النبی صلی الله علیه وآله قال: من حلف</w:t>
      </w:r>
    </w:p>
    <w:p>
      <w:pPr>
        <w:pStyle w:val="BookText"/>
      </w:pPr>
      <w:r>
        <w:rPr>
          <w:rFonts w:ascii="IRNazanin" w:hAnsi="IRNazanin" w:eastAsia="IRNazanin" w:cs="IRNazanin"/>
          <w:lang w:bidi="fa-IR"/>
          <w:color w:val="111111"/>
          <w:sz w:val="28"/>
          <w:szCs w:val="28"/>
          <w:rtl/>
        </w:rPr>
        <w:t xml:space="preserve">یمینا یقتطع بها مال أخیه لقی الله عز وجل وهو علیه غضبان فأنزل الله</w:t>
      </w:r>
    </w:p>
    <w:p>
      <w:pPr>
        <w:pStyle w:val="BookText"/>
      </w:pPr>
      <w:r>
        <w:rPr>
          <w:rFonts w:ascii="IRNazanin" w:hAnsi="IRNazanin" w:eastAsia="IRNazanin" w:cs="IRNazanin"/>
          <w:lang w:bidi="fa-IR"/>
          <w:color w:val="111111"/>
          <w:sz w:val="28"/>
          <w:szCs w:val="28"/>
          <w:rtl/>
        </w:rPr>
        <w:t xml:space="preserve">تصدیق ذلک فی کتابه " ان الذین یشترون بعهد الله وأیمانهم ثمنا قلیلا "</w:t>
      </w:r>
    </w:p>
    <w:p>
      <w:pPr>
        <w:pStyle w:val="BookText"/>
      </w:pPr>
      <w:r>
        <w:rPr>
          <w:rFonts w:ascii="IRNazanin" w:hAnsi="IRNazanin" w:eastAsia="IRNazanin" w:cs="IRNazanin"/>
          <w:lang w:bidi="fa-IR"/>
          <w:color w:val="111111"/>
          <w:sz w:val="28"/>
          <w:szCs w:val="28"/>
          <w:rtl/>
        </w:rPr>
        <w:t xml:space="preserve">قال: فبرز الأشعث بن قیس فقال فی نزلت خاصمت إلی رسول الله صلی الله</w:t>
      </w:r>
    </w:p>
    <w:p>
      <w:pPr>
        <w:pStyle w:val="BookText"/>
      </w:pPr>
      <w:r>
        <w:rPr>
          <w:rFonts w:ascii="IRNazanin" w:hAnsi="IRNazanin" w:eastAsia="IRNazanin" w:cs="IRNazanin"/>
          <w:lang w:bidi="fa-IR"/>
          <w:color w:val="111111"/>
          <w:sz w:val="28"/>
          <w:szCs w:val="28"/>
          <w:rtl/>
        </w:rPr>
        <w:t xml:space="preserve">علیه وآله فقضی علی بالیمین.</w:t>
      </w:r>
    </w:p>
    <w:p>
      <w:pPr>
        <w:pStyle w:val="BookText"/>
      </w:pPr>
      <w:r>
        <w:rPr>
          <w:rFonts w:ascii="IRNazanin" w:hAnsi="IRNazanin" w:eastAsia="IRNazanin" w:cs="IRNazanin"/>
          <w:lang w:bidi="fa-IR"/>
          <w:color w:val="111111"/>
          <w:sz w:val="28"/>
          <w:szCs w:val="28"/>
          <w:rtl/>
        </w:rPr>
        <w:t xml:space="preserve">(31) العوالی 262 ج 1 - قال رسول الله صلی الله علیه وآله: من</w:t>
      </w:r>
    </w:p>
    <w:p>
      <w:pPr>
        <w:pStyle w:val="BookText"/>
      </w:pPr>
      <w:r>
        <w:rPr>
          <w:rFonts w:ascii="IRNazanin" w:hAnsi="IRNazanin" w:eastAsia="IRNazanin" w:cs="IRNazanin"/>
          <w:lang w:bidi="fa-IR"/>
          <w:color w:val="111111"/>
          <w:sz w:val="28"/>
          <w:szCs w:val="28"/>
          <w:rtl/>
        </w:rPr>
        <w:t xml:space="preserve">حلف یمینا کاذبة لیقطع بها مال امرئ مسلم لقی الله وهو علیه غضبان.</w:t>
      </w:r>
    </w:p>
    <w:p>
      <w:pPr>
        <w:pStyle w:val="BookText"/>
      </w:pPr>
      <w:r>
        <w:rPr>
          <w:rFonts w:ascii="IRNazanin" w:hAnsi="IRNazanin" w:eastAsia="IRNazanin" w:cs="IRNazanin"/>
          <w:lang w:bidi="fa-IR"/>
          <w:color w:val="111111"/>
          <w:sz w:val="28"/>
          <w:szCs w:val="28"/>
          <w:rtl/>
        </w:rPr>
        <w:t xml:space="preserve">(32) کا 436 ج 6 - علی عن أبیه عن النوفلی عن السکونی عن أبی</w:t>
      </w:r>
    </w:p>
    <w:p>
      <w:pPr>
        <w:pStyle w:val="BookText"/>
      </w:pPr>
      <w:r>
        <w:rPr>
          <w:rFonts w:ascii="IRNazanin" w:hAnsi="IRNazanin" w:eastAsia="IRNazanin" w:cs="IRNazanin"/>
          <w:lang w:bidi="fa-IR"/>
          <w:color w:val="111111"/>
          <w:sz w:val="28"/>
          <w:szCs w:val="28"/>
          <w:rtl/>
        </w:rPr>
        <w:t xml:space="preserve">عبد الله علیه السلام قال: قال رسول الله صلی الله علیه وآله: ان لله</w:t>
      </w:r>
    </w:p>
    <w:p>
      <w:pPr>
        <w:pStyle w:val="BookText"/>
      </w:pPr>
      <w:r>
        <w:rPr>
          <w:rFonts w:ascii="IRNazanin" w:hAnsi="IRNazanin" w:eastAsia="IRNazanin" w:cs="IRNazanin"/>
          <w:lang w:bidi="fa-IR"/>
          <w:color w:val="111111"/>
          <w:sz w:val="28"/>
          <w:szCs w:val="28"/>
          <w:rtl/>
        </w:rPr>
        <w:t xml:space="preserve">ملکا رجلاه فی الأرض السفلی مسیرة خمسمائة عام، ورأسه فی السماء</w:t>
      </w:r>
    </w:p>
    <w:p>
      <w:pPr>
        <w:pStyle w:val="BookText"/>
      </w:pPr>
      <w:r>
        <w:rPr>
          <w:rFonts w:ascii="IRNazanin" w:hAnsi="IRNazanin" w:eastAsia="IRNazanin" w:cs="IRNazanin"/>
          <w:lang w:bidi="fa-IR"/>
          <w:color w:val="111111"/>
          <w:sz w:val="28"/>
          <w:szCs w:val="28"/>
          <w:rtl/>
        </w:rPr>
        <w:t xml:space="preserve">العلیا مسیرة ألف سنة یقول: سبحانک سبحانک حیث کنت فما أعظمک</w:t>
      </w:r>
    </w:p>
    <w:p>
      <w:pPr>
        <w:pStyle w:val="BookText"/>
      </w:pPr>
      <w:r>
        <w:rPr>
          <w:rFonts w:ascii="IRNazanin" w:hAnsi="IRNazanin" w:eastAsia="IRNazanin" w:cs="IRNazanin"/>
          <w:lang w:bidi="fa-IR"/>
          <w:color w:val="111111"/>
          <w:sz w:val="28"/>
          <w:szCs w:val="28"/>
          <w:rtl/>
        </w:rPr>
        <w:t xml:space="preserve">قال فیوحی الله عز وجل الیه ما یعلم ذلک من یحلف بی کاذبا.</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 کا 437 ج 7 - علی عن أبیه ومحمد بن إسماعیل عن الفضل</w:t>
      </w:r>
    </w:p>
    <w:p>
      <w:pPr>
        <w:pStyle w:val="BookText"/>
      </w:pPr>
      <w:r>
        <w:rPr>
          <w:rFonts w:ascii="IRNazanin" w:hAnsi="IRNazanin" w:eastAsia="IRNazanin" w:cs="IRNazanin"/>
          <w:lang w:bidi="fa-IR"/>
          <w:color w:val="111111"/>
          <w:sz w:val="28"/>
          <w:szCs w:val="28"/>
          <w:rtl/>
        </w:rPr>
        <w:t xml:space="preserve">بن شاذان جمیعا عن ابن أبی عمیر عن إبراهیم بن عبد الحمید عن شیخ</w:t>
      </w:r>
    </w:p>
    <w:p>
      <w:pPr>
        <w:pStyle w:val="BookText"/>
      </w:pPr>
      <w:r>
        <w:rPr>
          <w:rFonts w:ascii="IRNazanin" w:hAnsi="IRNazanin" w:eastAsia="IRNazanin" w:cs="IRNazanin"/>
          <w:lang w:bidi="fa-IR"/>
          <w:color w:val="111111"/>
          <w:sz w:val="28"/>
          <w:szCs w:val="28"/>
          <w:rtl/>
        </w:rPr>
        <w:t xml:space="preserve">من أصحابنا یکنی أبا الحسن عن أبی جعفر علیه السلام قال: إن الله تبارک</w:t>
      </w:r>
    </w:p>
    <w:p>
      <w:pPr>
        <w:pStyle w:val="BookText"/>
      </w:pPr>
      <w:r>
        <w:rPr>
          <w:rFonts w:ascii="IRNazanin" w:hAnsi="IRNazanin" w:eastAsia="IRNazanin" w:cs="IRNazanin"/>
          <w:lang w:bidi="fa-IR"/>
          <w:color w:val="111111"/>
          <w:sz w:val="28"/>
          <w:szCs w:val="28"/>
          <w:rtl/>
        </w:rPr>
        <w:t xml:space="preserve">وتعالی خلق دیکا أبیض عنقه تحت العرش ورجلاه فی تخوم </w:t>
      </w:r>
      <w:r>
        <w:rPr>
          <w:rStyle w:val="FootnoteReference"/>
        </w:rPr>
        <w:footnoteReference w:id="1034"/>
      </w:r>
    </w:p>
    <w:p>
      <w:pPr>
        <w:pStyle w:val="BookText"/>
      </w:pPr>
      <w:r>
        <w:rPr>
          <w:rFonts w:ascii="IRNazanin" w:hAnsi="IRNazanin" w:eastAsia="IRNazanin" w:cs="IRNazanin"/>
          <w:lang w:bidi="fa-IR"/>
          <w:color w:val="111111"/>
          <w:sz w:val="28"/>
          <w:szCs w:val="28"/>
          <w:rtl/>
        </w:rPr>
        <w:t xml:space="preserve">الأرض السابعة، له جناح فی المشرق وجناح فی المغرب لا تصیح الدیوک</w:t>
      </w:r>
    </w:p>
    <w:p>
      <w:pPr>
        <w:pStyle w:val="BookText"/>
      </w:pPr>
      <w:r>
        <w:rPr>
          <w:rFonts w:ascii="IRNazanin" w:hAnsi="IRNazanin" w:eastAsia="IRNazanin" w:cs="IRNazanin"/>
          <w:lang w:bidi="fa-IR"/>
          <w:color w:val="111111"/>
          <w:sz w:val="28"/>
          <w:szCs w:val="28"/>
          <w:rtl/>
        </w:rPr>
        <w:t xml:space="preserve">حتی یصیح، فإذا صاح خفق </w:t>
      </w:r>
      <w:r>
        <w:rPr>
          <w:rStyle w:val="FootnoteReference"/>
        </w:rPr>
        <w:footnoteReference w:id="1035"/>
      </w:r>
      <w:r>
        <w:rPr>
          <w:rFonts w:ascii="IRNazanin" w:hAnsi="IRNazanin" w:eastAsia="IRNazanin" w:cs="IRNazanin"/>
          <w:lang w:bidi="fa-IR"/>
          <w:color w:val="111111"/>
          <w:sz w:val="28"/>
          <w:szCs w:val="28"/>
          <w:rtl/>
        </w:rPr>
        <w:t xml:space="preserve">بجناحیه ثم قال: سبحان الله، سبحان الله</w:t>
      </w:r>
    </w:p>
    <w:p>
      <w:pPr>
        <w:pStyle w:val="BookText"/>
      </w:pPr>
      <w:r>
        <w:rPr>
          <w:rFonts w:ascii="IRNazanin" w:hAnsi="IRNazanin" w:eastAsia="IRNazanin" w:cs="IRNazanin"/>
          <w:lang w:bidi="fa-IR"/>
          <w:color w:val="111111"/>
          <w:sz w:val="28"/>
          <w:szCs w:val="28"/>
          <w:rtl/>
        </w:rPr>
        <w:t xml:space="preserve">العظیم الذی لیس کمثله شئ قال فیجیبه الله تبارک وتعالی فیقول:</w:t>
      </w:r>
    </w:p>
    <w:p>
      <w:pPr>
        <w:pStyle w:val="BookText"/>
      </w:pPr>
      <w:r>
        <w:rPr>
          <w:rFonts w:ascii="IRNazanin" w:hAnsi="IRNazanin" w:eastAsia="IRNazanin" w:cs="IRNazanin"/>
          <w:lang w:bidi="fa-IR"/>
          <w:color w:val="111111"/>
          <w:sz w:val="28"/>
          <w:szCs w:val="28"/>
          <w:rtl/>
        </w:rPr>
        <w:t xml:space="preserve">لا یحلف بی کاذبا من یعرف ما تقول ئل 147 ج 16 - ورواه الصدوق</w:t>
      </w:r>
    </w:p>
    <w:p>
      <w:pPr>
        <w:pStyle w:val="BookText"/>
      </w:pPr>
      <w:r>
        <w:rPr>
          <w:rFonts w:ascii="IRNazanin" w:hAnsi="IRNazanin" w:eastAsia="IRNazanin" w:cs="IRNazanin"/>
          <w:lang w:bidi="fa-IR"/>
          <w:color w:val="111111"/>
          <w:sz w:val="28"/>
          <w:szCs w:val="28"/>
          <w:rtl/>
        </w:rPr>
        <w:t xml:space="preserve">مرسلا المحاسن 118 - البرقی عن محمد بن علی عن محمد ابن أبی عمیر</w:t>
      </w:r>
    </w:p>
    <w:p>
      <w:pPr>
        <w:pStyle w:val="BookText"/>
      </w:pPr>
      <w:r>
        <w:rPr>
          <w:rFonts w:ascii="IRNazanin" w:hAnsi="IRNazanin" w:eastAsia="IRNazanin" w:cs="IRNazanin"/>
          <w:lang w:bidi="fa-IR"/>
          <w:color w:val="111111"/>
          <w:sz w:val="28"/>
          <w:szCs w:val="28"/>
          <w:rtl/>
        </w:rPr>
        <w:t xml:space="preserve">عن إبراهیم بن عبد الحمید عن أبی الحسن شیخ من أصحابنا عن أبی جعفر</w:t>
      </w:r>
    </w:p>
    <w:p>
      <w:pPr>
        <w:pStyle w:val="BookText"/>
      </w:pPr>
      <w:r>
        <w:rPr>
          <w:rFonts w:ascii="IRNazanin" w:hAnsi="IRNazanin" w:eastAsia="IRNazanin" w:cs="IRNazanin"/>
          <w:lang w:bidi="fa-IR"/>
          <w:color w:val="111111"/>
          <w:sz w:val="28"/>
          <w:szCs w:val="28"/>
          <w:rtl/>
        </w:rPr>
        <w:t xml:space="preserve">علیه السلام (نحوه) العقاب 271 - حدثنی محمد بن الحسن (رض)</w:t>
      </w:r>
    </w:p>
    <w:p>
      <w:pPr>
        <w:pStyle w:val="BookText"/>
      </w:pPr>
      <w:r>
        <w:rPr>
          <w:rFonts w:ascii="IRNazanin" w:hAnsi="IRNazanin" w:eastAsia="IRNazanin" w:cs="IRNazanin"/>
          <w:lang w:bidi="fa-IR"/>
          <w:color w:val="111111"/>
          <w:sz w:val="28"/>
          <w:szCs w:val="28"/>
          <w:rtl/>
        </w:rPr>
        <w:t xml:space="preserve">حدثنی محمد بن الحسن الصفار عن یعقوب بن یزید عن محمد ابن أبی</w:t>
      </w:r>
    </w:p>
    <w:p>
      <w:pPr>
        <w:pStyle w:val="BookText"/>
      </w:pPr>
      <w:r>
        <w:rPr>
          <w:rFonts w:ascii="IRNazanin" w:hAnsi="IRNazanin" w:eastAsia="IRNazanin" w:cs="IRNazanin"/>
          <w:lang w:bidi="fa-IR"/>
          <w:color w:val="111111"/>
          <w:sz w:val="28"/>
          <w:szCs w:val="28"/>
          <w:rtl/>
        </w:rPr>
        <w:t xml:space="preserve">عمیر عن إبراهیم بن عبد الحمید عن أبی الحسن شیخ من أصحابنا عن أبی</w:t>
      </w:r>
    </w:p>
    <w:p>
      <w:pPr>
        <w:pStyle w:val="BookText"/>
      </w:pPr>
      <w:r>
        <w:rPr>
          <w:rFonts w:ascii="IRNazanin" w:hAnsi="IRNazanin" w:eastAsia="IRNazanin" w:cs="IRNazanin"/>
          <w:lang w:bidi="fa-IR"/>
          <w:color w:val="111111"/>
          <w:sz w:val="28"/>
          <w:szCs w:val="28"/>
          <w:rtl/>
        </w:rPr>
        <w:t xml:space="preserve">جعفر علیه السلام (نحوه).</w:t>
      </w:r>
    </w:p>
    <w:p>
      <w:pPr>
        <w:pStyle w:val="BookText"/>
      </w:pPr>
      <w:r>
        <w:rPr>
          <w:rFonts w:ascii="IRNazanin" w:hAnsi="IRNazanin" w:eastAsia="IRNazanin" w:cs="IRNazanin"/>
          <w:lang w:bidi="fa-IR"/>
          <w:color w:val="111111"/>
          <w:sz w:val="28"/>
          <w:szCs w:val="28"/>
          <w:rtl/>
        </w:rPr>
        <w:t xml:space="preserve">(34) ک 38 ج 16 - جعفر بن أحمد القمی فی کتاب الاعمال المانعة</w:t>
      </w:r>
    </w:p>
    <w:p>
      <w:pPr>
        <w:pStyle w:val="BookText"/>
      </w:pPr>
      <w:r>
        <w:rPr>
          <w:rFonts w:ascii="IRNazanin" w:hAnsi="IRNazanin" w:eastAsia="IRNazanin" w:cs="IRNazanin"/>
          <w:lang w:bidi="fa-IR"/>
          <w:color w:val="111111"/>
          <w:sz w:val="28"/>
          <w:szCs w:val="28"/>
          <w:rtl/>
        </w:rPr>
        <w:t xml:space="preserve">من الجنة: عن أبی امامة الحارثی أن رسول الله صلی الله علیه وآله قال:</w:t>
      </w:r>
    </w:p>
    <w:p>
      <w:pPr>
        <w:pStyle w:val="BookText"/>
      </w:pPr>
      <w:r>
        <w:rPr>
          <w:rFonts w:ascii="IRNazanin" w:hAnsi="IRNazanin" w:eastAsia="IRNazanin" w:cs="IRNazanin"/>
          <w:lang w:bidi="fa-IR"/>
          <w:color w:val="111111"/>
          <w:sz w:val="28"/>
          <w:szCs w:val="28"/>
          <w:rtl/>
        </w:rPr>
        <w:t xml:space="preserve">ما من رجل أقطع مال </w:t>
      </w:r>
      <w:r>
        <w:rPr>
          <w:rStyle w:val="FootnoteReference"/>
        </w:rPr>
        <w:footnoteReference w:id="1036"/>
      </w:r>
      <w:r>
        <w:rPr>
          <w:rFonts w:ascii="IRNazanin" w:hAnsi="IRNazanin" w:eastAsia="IRNazanin" w:cs="IRNazanin"/>
          <w:lang w:bidi="fa-IR"/>
          <w:color w:val="111111"/>
          <w:sz w:val="28"/>
          <w:szCs w:val="28"/>
          <w:rtl/>
        </w:rPr>
        <w:t xml:space="preserve">امرئ مسلم بیمینه الا حرم الله علیه الجنة</w:t>
      </w:r>
    </w:p>
    <w:p>
      <w:pPr>
        <w:pStyle w:val="BookText"/>
      </w:pPr>
      <w:r>
        <w:rPr>
          <w:rFonts w:ascii="IRNazanin" w:hAnsi="IRNazanin" w:eastAsia="IRNazanin" w:cs="IRNazanin"/>
          <w:lang w:bidi="fa-IR"/>
          <w:color w:val="111111"/>
          <w:sz w:val="28"/>
          <w:szCs w:val="28"/>
          <w:rtl/>
        </w:rPr>
        <w:t xml:space="preserve">وأوجب له النار فقیل: یا رسول الله وان کان شیئا یسیرا قال: وان کان</w:t>
      </w:r>
    </w:p>
    <w:p>
      <w:pPr>
        <w:pStyle w:val="BookText"/>
      </w:pPr>
      <w:r>
        <w:rPr>
          <w:rFonts w:ascii="IRNazanin" w:hAnsi="IRNazanin" w:eastAsia="IRNazanin" w:cs="IRNazanin"/>
          <w:lang w:bidi="fa-IR"/>
          <w:color w:val="111111"/>
          <w:sz w:val="28"/>
          <w:szCs w:val="28"/>
          <w:rtl/>
        </w:rPr>
        <w:t xml:space="preserve">سواکا من أراک </w:t>
      </w:r>
      <w:r>
        <w:rPr>
          <w:rStyle w:val="FootnoteReference"/>
        </w:rPr>
        <w:footnoteReference w:id="1037"/>
      </w:r>
      <w:r>
        <w:rPr>
          <w:rFonts w:ascii="IRNazanin" w:hAnsi="IRNazanin" w:eastAsia="IRNazanin" w:cs="IRNazanin"/>
          <w:lang w:bidi="fa-IR"/>
          <w:color w:val="111111"/>
          <w:sz w:val="28"/>
          <w:szCs w:val="28"/>
          <w:rtl/>
        </w:rPr>
        <w:t xml:space="preserve">. العوالی 443 ج 3 - روی أبو أمامة المازنی واسمه</w:t>
      </w:r>
    </w:p>
    <w:p>
      <w:pPr>
        <w:pStyle w:val="BookText"/>
      </w:pPr>
      <w:r>
        <w:rPr>
          <w:rFonts w:ascii="IRNazanin" w:hAnsi="IRNazanin" w:eastAsia="IRNazanin" w:cs="IRNazanin"/>
          <w:lang w:bidi="fa-IR"/>
          <w:color w:val="111111"/>
          <w:sz w:val="28"/>
          <w:szCs w:val="28"/>
          <w:rtl/>
        </w:rPr>
        <w:t xml:space="preserve">ایاس بن تغلب ان النبی صلی الله علیه وآله (وذکر نحوه).</w:t>
      </w:r>
    </w:p>
    <w:p>
      <w:pPr>
        <w:pStyle w:val="BookText"/>
      </w:pPr>
      <w:r>
        <w:rPr>
          <w:rFonts w:ascii="IRNazanin" w:hAnsi="IRNazanin" w:eastAsia="IRNazanin" w:cs="IRNazanin"/>
          <w:lang w:bidi="fa-IR"/>
          <w:color w:val="111111"/>
          <w:sz w:val="28"/>
          <w:szCs w:val="28"/>
          <w:rtl/>
        </w:rPr>
        <w:t xml:space="preserve">(35) الدعائم 518 ج 2 - روینا عن جعفر بن محمد عن أبیه عن</w:t>
      </w:r>
    </w:p>
    <w:p>
      <w:pPr>
        <w:pStyle w:val="BookText"/>
      </w:pPr>
      <w:r>
        <w:rPr>
          <w:rFonts w:ascii="IRNazanin" w:hAnsi="IRNazanin" w:eastAsia="IRNazanin" w:cs="IRNazanin"/>
          <w:lang w:bidi="fa-IR"/>
          <w:color w:val="111111"/>
          <w:sz w:val="28"/>
          <w:szCs w:val="28"/>
          <w:rtl/>
        </w:rPr>
        <w:t xml:space="preserve">آبائه عن علی أن رسول الله صلی الله علیه وآله نهی عن اقتطاع مال المسلم</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بالیمین الکاذبة.</w:t>
      </w:r>
    </w:p>
    <w:p>
      <w:pPr>
        <w:pStyle w:val="BookText"/>
      </w:pPr>
      <w:r>
        <w:rPr>
          <w:rFonts w:ascii="IRNazanin" w:hAnsi="IRNazanin" w:eastAsia="IRNazanin" w:cs="IRNazanin"/>
          <w:lang w:bidi="fa-IR"/>
          <w:color w:val="111111"/>
          <w:sz w:val="28"/>
          <w:szCs w:val="28"/>
          <w:rtl/>
        </w:rPr>
        <w:t xml:space="preserve">(36) ک 40 ج 16 - القطب الراوندی فی لب اللباب عن النبی</w:t>
      </w:r>
    </w:p>
    <w:p>
      <w:pPr>
        <w:pStyle w:val="BookText"/>
      </w:pPr>
      <w:r>
        <w:rPr>
          <w:rFonts w:ascii="IRNazanin" w:hAnsi="IRNazanin" w:eastAsia="IRNazanin" w:cs="IRNazanin"/>
          <w:lang w:bidi="fa-IR"/>
          <w:color w:val="111111"/>
          <w:sz w:val="28"/>
          <w:szCs w:val="28"/>
          <w:rtl/>
        </w:rPr>
        <w:t xml:space="preserve">صلی الله علیه وآله قال: (وروی - خ) ان أربعة من الذنوب یعاقب بها</w:t>
      </w:r>
    </w:p>
    <w:p>
      <w:pPr>
        <w:pStyle w:val="BookText"/>
      </w:pPr>
      <w:r>
        <w:rPr>
          <w:rFonts w:ascii="IRNazanin" w:hAnsi="IRNazanin" w:eastAsia="IRNazanin" w:cs="IRNazanin"/>
          <w:lang w:bidi="fa-IR"/>
          <w:color w:val="111111"/>
          <w:sz w:val="28"/>
          <w:szCs w:val="28"/>
          <w:rtl/>
        </w:rPr>
        <w:t xml:space="preserve">فی الدنیا قبل الآخرة: ترک الصلاة وأذی الوالدین والیمین الکاذبة</w:t>
      </w:r>
    </w:p>
    <w:p>
      <w:pPr>
        <w:pStyle w:val="BookText"/>
      </w:pPr>
      <w:r>
        <w:rPr>
          <w:rFonts w:ascii="IRNazanin" w:hAnsi="IRNazanin" w:eastAsia="IRNazanin" w:cs="IRNazanin"/>
          <w:lang w:bidi="fa-IR"/>
          <w:color w:val="111111"/>
          <w:sz w:val="28"/>
          <w:szCs w:val="28"/>
          <w:rtl/>
        </w:rPr>
        <w:t xml:space="preserve">والغیبة.</w:t>
      </w:r>
    </w:p>
    <w:p>
      <w:pPr>
        <w:pStyle w:val="BookText"/>
      </w:pPr>
      <w:r>
        <w:rPr>
          <w:rFonts w:ascii="IRNazanin" w:hAnsi="IRNazanin" w:eastAsia="IRNazanin" w:cs="IRNazanin"/>
          <w:lang w:bidi="fa-IR"/>
          <w:color w:val="111111"/>
          <w:sz w:val="28"/>
          <w:szCs w:val="28"/>
          <w:rtl/>
        </w:rPr>
        <w:t xml:space="preserve">(37) الغرر 185 - عن أمیر المؤمنین علیه السلام قال: أسرع شئ</w:t>
      </w:r>
    </w:p>
    <w:p>
      <w:pPr>
        <w:pStyle w:val="BookText"/>
      </w:pPr>
      <w:r>
        <w:rPr>
          <w:rFonts w:ascii="IRNazanin" w:hAnsi="IRNazanin" w:eastAsia="IRNazanin" w:cs="IRNazanin"/>
          <w:lang w:bidi="fa-IR"/>
          <w:color w:val="111111"/>
          <w:sz w:val="28"/>
          <w:szCs w:val="28"/>
          <w:rtl/>
        </w:rPr>
        <w:t xml:space="preserve">عقوبة عقوبة الیمین الفاجرة.</w:t>
      </w:r>
    </w:p>
    <w:p>
      <w:pPr>
        <w:pStyle w:val="BookText"/>
      </w:pPr>
      <w:r>
        <w:rPr>
          <w:rFonts w:ascii="IRNazanin" w:hAnsi="IRNazanin" w:eastAsia="IRNazanin" w:cs="IRNazanin"/>
          <w:lang w:bidi="fa-IR"/>
          <w:color w:val="111111"/>
          <w:sz w:val="28"/>
          <w:szCs w:val="28"/>
          <w:rtl/>
        </w:rPr>
        <w:t xml:space="preserve">(38) الغرر 554 - عن أمیر المؤمنین علیه السلام قال: کیف یسلم</w:t>
      </w:r>
    </w:p>
    <w:p>
      <w:pPr>
        <w:pStyle w:val="BookText"/>
      </w:pPr>
      <w:r>
        <w:rPr>
          <w:rFonts w:ascii="IRNazanin" w:hAnsi="IRNazanin" w:eastAsia="IRNazanin" w:cs="IRNazanin"/>
          <w:lang w:bidi="fa-IR"/>
          <w:color w:val="111111"/>
          <w:sz w:val="28"/>
          <w:szCs w:val="28"/>
          <w:rtl/>
        </w:rPr>
        <w:t xml:space="preserve">من عذاب الله المتسرع </w:t>
      </w:r>
      <w:r>
        <w:rPr>
          <w:rStyle w:val="FootnoteReference"/>
        </w:rPr>
        <w:footnoteReference w:id="1038"/>
      </w:r>
      <w:r>
        <w:rPr>
          <w:rFonts w:ascii="IRNazanin" w:hAnsi="IRNazanin" w:eastAsia="IRNazanin" w:cs="IRNazanin"/>
          <w:lang w:bidi="fa-IR"/>
          <w:color w:val="111111"/>
          <w:sz w:val="28"/>
          <w:szCs w:val="28"/>
          <w:rtl/>
        </w:rPr>
        <w:t xml:space="preserve">إلی الیمین الفاجرة.</w:t>
      </w:r>
    </w:p>
    <w:p>
      <w:pPr>
        <w:pStyle w:val="BookText"/>
      </w:pPr>
      <w:r>
        <w:rPr>
          <w:rFonts w:ascii="IRNazanin" w:hAnsi="IRNazanin" w:eastAsia="IRNazanin" w:cs="IRNazanin"/>
          <w:lang w:bidi="fa-IR"/>
          <w:color w:val="111111"/>
          <w:sz w:val="28"/>
          <w:szCs w:val="28"/>
          <w:rtl/>
        </w:rPr>
        <w:t xml:space="preserve">(39) کا 442 ج 7 - محمد بن یحیی عن أحمد بن محمد عن علی بن</w:t>
      </w:r>
    </w:p>
    <w:p>
      <w:pPr>
        <w:pStyle w:val="BookText"/>
      </w:pPr>
      <w:r>
        <w:rPr>
          <w:rFonts w:ascii="IRNazanin" w:hAnsi="IRNazanin" w:eastAsia="IRNazanin" w:cs="IRNazanin"/>
          <w:lang w:bidi="fa-IR"/>
          <w:color w:val="111111"/>
          <w:sz w:val="28"/>
          <w:szCs w:val="28"/>
          <w:rtl/>
        </w:rPr>
        <w:t xml:space="preserve">الحکم یب 286 ج 8 - أحمد بن محمد عن علی بن الحکم عن سیف</w:t>
      </w:r>
    </w:p>
    <w:p>
      <w:pPr>
        <w:pStyle w:val="BookText"/>
      </w:pPr>
      <w:r>
        <w:rPr>
          <w:rFonts w:ascii="IRNazanin" w:hAnsi="IRNazanin" w:eastAsia="IRNazanin" w:cs="IRNazanin"/>
          <w:lang w:bidi="fa-IR"/>
          <w:color w:val="111111"/>
          <w:sz w:val="28"/>
          <w:szCs w:val="28"/>
          <w:rtl/>
        </w:rPr>
        <w:t xml:space="preserve">بن عمیرة عن أبی الصباح قال: والله لقد قال لی جعفر بن محمد علیهما</w:t>
      </w:r>
    </w:p>
    <w:p>
      <w:pPr>
        <w:pStyle w:val="BookText"/>
      </w:pPr>
      <w:r>
        <w:rPr>
          <w:rFonts w:ascii="IRNazanin" w:hAnsi="IRNazanin" w:eastAsia="IRNazanin" w:cs="IRNazanin"/>
          <w:lang w:bidi="fa-IR"/>
          <w:color w:val="111111"/>
          <w:sz w:val="28"/>
          <w:szCs w:val="28"/>
          <w:rtl/>
        </w:rPr>
        <w:t xml:space="preserve">السلام: ان الله علم نبیه التنزیل والتأویل فعلمه رسول الله صلی الله علیه</w:t>
      </w:r>
    </w:p>
    <w:p>
      <w:pPr>
        <w:pStyle w:val="BookText"/>
      </w:pPr>
      <w:r>
        <w:rPr>
          <w:rFonts w:ascii="IRNazanin" w:hAnsi="IRNazanin" w:eastAsia="IRNazanin" w:cs="IRNazanin"/>
          <w:lang w:bidi="fa-IR"/>
          <w:color w:val="111111"/>
          <w:sz w:val="28"/>
          <w:szCs w:val="28"/>
          <w:rtl/>
        </w:rPr>
        <w:t xml:space="preserve">وآله علیا علیه السلام، قال وعلمنا (و - کا) الله، ثم قال: ما صنعتم من</w:t>
      </w:r>
    </w:p>
    <w:p>
      <w:pPr>
        <w:pStyle w:val="BookText"/>
      </w:pPr>
      <w:r>
        <w:rPr>
          <w:rFonts w:ascii="IRNazanin" w:hAnsi="IRNazanin" w:eastAsia="IRNazanin" w:cs="IRNazanin"/>
          <w:lang w:bidi="fa-IR"/>
          <w:color w:val="111111"/>
          <w:sz w:val="28"/>
          <w:szCs w:val="28"/>
          <w:rtl/>
        </w:rPr>
        <w:t xml:space="preserve">شئ أو حلفتم علیه من یمین فی تقیة فأنتم منه فی سعة.</w:t>
      </w:r>
    </w:p>
    <w:p>
      <w:pPr>
        <w:pStyle w:val="BookText"/>
      </w:pPr>
      <w:r>
        <w:rPr>
          <w:rFonts w:ascii="IRNazanin" w:hAnsi="IRNazanin" w:eastAsia="IRNazanin" w:cs="IRNazanin"/>
          <w:lang w:bidi="fa-IR"/>
          <w:color w:val="111111"/>
          <w:sz w:val="28"/>
          <w:szCs w:val="28"/>
          <w:rtl/>
        </w:rPr>
        <w:t xml:space="preserve">(40) العیون 124 ج 2 - بالاسناد المتقدم فی باب (316) أن جلد</w:t>
      </w:r>
    </w:p>
    <w:p>
      <w:pPr>
        <w:pStyle w:val="BookText"/>
      </w:pPr>
      <w:r>
        <w:rPr>
          <w:rFonts w:ascii="IRNazanin" w:hAnsi="IRNazanin" w:eastAsia="IRNazanin" w:cs="IRNazanin"/>
          <w:lang w:bidi="fa-IR"/>
          <w:color w:val="111111"/>
          <w:sz w:val="28"/>
          <w:szCs w:val="28"/>
          <w:rtl/>
        </w:rPr>
        <w:t xml:space="preserve">المیتة لا یطهر بالدباغ من أبواب النجاسات عن ابن شاذان فی حدیث</w:t>
      </w:r>
    </w:p>
    <w:p>
      <w:pPr>
        <w:pStyle w:val="BookText"/>
      </w:pPr>
      <w:r>
        <w:rPr>
          <w:rFonts w:ascii="IRNazanin" w:hAnsi="IRNazanin" w:eastAsia="IRNazanin" w:cs="IRNazanin"/>
          <w:lang w:bidi="fa-IR"/>
          <w:color w:val="111111"/>
          <w:sz w:val="28"/>
          <w:szCs w:val="28"/>
          <w:rtl/>
        </w:rPr>
        <w:t xml:space="preserve">محض الاسلام </w:t>
      </w:r>
      <w:r>
        <w:rPr>
          <w:rStyle w:val="FootnoteReference"/>
        </w:rPr>
        <w:footnoteReference w:id="1039"/>
      </w:r>
      <w:r>
        <w:rPr>
          <w:rFonts w:ascii="IRNazanin" w:hAnsi="IRNazanin" w:eastAsia="IRNazanin" w:cs="IRNazanin"/>
          <w:lang w:bidi="fa-IR"/>
          <w:color w:val="111111"/>
          <w:sz w:val="28"/>
          <w:szCs w:val="28"/>
          <w:rtl/>
        </w:rPr>
        <w:t xml:space="preserve">عن الرضا علیه السلام والتقیة فی دار التقیة واجبة،</w:t>
      </w:r>
    </w:p>
    <w:p>
      <w:pPr>
        <w:pStyle w:val="BookText"/>
      </w:pPr>
      <w:r>
        <w:rPr>
          <w:rFonts w:ascii="IRNazanin" w:hAnsi="IRNazanin" w:eastAsia="IRNazanin" w:cs="IRNazanin"/>
          <w:lang w:bidi="fa-IR"/>
          <w:color w:val="111111"/>
          <w:sz w:val="28"/>
          <w:szCs w:val="28"/>
          <w:rtl/>
        </w:rPr>
        <w:t xml:space="preserve">ولا حنث علی من حلف تقیة یدفع بها ظلما عن نفسه.</w:t>
      </w:r>
    </w:p>
    <w:p>
      <w:pPr>
        <w:pStyle w:val="BookText"/>
      </w:pPr>
      <w:r>
        <w:rPr>
          <w:rFonts w:ascii="IRNazanin" w:hAnsi="IRNazanin" w:eastAsia="IRNazanin" w:cs="IRNazanin"/>
          <w:lang w:bidi="fa-IR"/>
          <w:color w:val="111111"/>
          <w:sz w:val="28"/>
          <w:szCs w:val="28"/>
          <w:rtl/>
        </w:rPr>
        <w:t xml:space="preserve">(41) نوادر أحمد بن محمد 75 - عن أبی بکر الحضرمی قال: قلت</w:t>
      </w:r>
    </w:p>
    <w:p>
      <w:pPr>
        <w:pStyle w:val="BookText"/>
      </w:pPr>
      <w:r>
        <w:rPr>
          <w:rFonts w:ascii="IRNazanin" w:hAnsi="IRNazanin" w:eastAsia="IRNazanin" w:cs="IRNazanin"/>
          <w:lang w:bidi="fa-IR"/>
          <w:color w:val="111111"/>
          <w:sz w:val="28"/>
          <w:szCs w:val="28"/>
          <w:rtl/>
        </w:rPr>
        <w:t xml:space="preserve">لأبی عبد الله علیه السلام: نحلف لصاحب العشار </w:t>
      </w:r>
      <w:r>
        <w:rPr>
          <w:rStyle w:val="FootnoteReference"/>
        </w:rPr>
        <w:footnoteReference w:id="1040"/>
      </w:r>
      <w:r>
        <w:rPr>
          <w:rFonts w:ascii="IRNazanin" w:hAnsi="IRNazanin" w:eastAsia="IRNazanin" w:cs="IRNazanin"/>
          <w:lang w:bidi="fa-IR"/>
          <w:color w:val="111111"/>
          <w:sz w:val="28"/>
          <w:szCs w:val="28"/>
          <w:rtl/>
        </w:rPr>
        <w:t xml:space="preserve">نجیز بذلک مالنا</w:t>
      </w:r>
    </w:p>
    <w:p>
      <w:pPr>
        <w:pStyle w:val="BookText"/>
      </w:pPr>
      <w:r>
        <w:rPr>
          <w:rFonts w:ascii="IRNazanin" w:hAnsi="IRNazanin" w:eastAsia="IRNazanin" w:cs="IRNazanin"/>
          <w:lang w:bidi="fa-IR"/>
          <w:color w:val="111111"/>
          <w:sz w:val="28"/>
          <w:szCs w:val="28"/>
          <w:rtl/>
        </w:rPr>
        <w:t xml:space="preserve">قال نعم. وفی الرجل یحلف تقیة قال: إن خشیت علی دمک ومالک</w:t>
      </w:r>
    </w:p>
    <w:p>
      <w:pPr>
        <w:pStyle w:val="BookText"/>
      </w:pPr>
      <w:r>
        <w:rPr>
          <w:rFonts w:ascii="IRNazanin" w:hAnsi="IRNazanin" w:eastAsia="IRNazanin" w:cs="IRNazanin"/>
          <w:lang w:bidi="fa-IR"/>
          <w:color w:val="111111"/>
          <w:sz w:val="28"/>
          <w:szCs w:val="28"/>
          <w:rtl/>
        </w:rPr>
        <w:t xml:space="preserve">فاحلف ترده عنک بیمینک، وان رأیت أن یمینک لا یرد عنک شیئا فلا</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تحلف لهم. فقیه 230 ج 3 - قال (أبو عبد الله) علیه السلام فی رجل حلف تقیة</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(42) المحاسن 339 - البرقی عن أبیه عن ابن أبی عمیر عن أبی</w:t>
      </w:r>
    </w:p>
    <w:p>
      <w:pPr>
        <w:pStyle w:val="BookText"/>
      </w:pPr>
      <w:r>
        <w:rPr>
          <w:rFonts w:ascii="IRNazanin" w:hAnsi="IRNazanin" w:eastAsia="IRNazanin" w:cs="IRNazanin"/>
          <w:lang w:bidi="fa-IR"/>
          <w:color w:val="111111"/>
          <w:sz w:val="28"/>
          <w:szCs w:val="28"/>
          <w:rtl/>
        </w:rPr>
        <w:t xml:space="preserve">أیوب نوادر أحمد بن محمد 75 - عن معاذ بیاع الأکسیة قال: قلت لأبی</w:t>
      </w:r>
    </w:p>
    <w:p>
      <w:pPr>
        <w:pStyle w:val="BookText"/>
      </w:pPr>
      <w:r>
        <w:rPr>
          <w:rFonts w:ascii="IRNazanin" w:hAnsi="IRNazanin" w:eastAsia="IRNazanin" w:cs="IRNazanin"/>
          <w:lang w:bidi="fa-IR"/>
          <w:color w:val="111111"/>
          <w:sz w:val="28"/>
          <w:szCs w:val="28"/>
          <w:rtl/>
        </w:rPr>
        <w:t xml:space="preserve">عبد الله علیه السلام: أنا أستحلف بالطلاق والعتاق، فما تری أحلف لهم قال:</w:t>
      </w:r>
    </w:p>
    <w:p>
      <w:pPr>
        <w:pStyle w:val="BookText"/>
      </w:pPr>
      <w:r>
        <w:rPr>
          <w:rFonts w:ascii="IRNazanin" w:hAnsi="IRNazanin" w:eastAsia="IRNazanin" w:cs="IRNazanin"/>
          <w:lang w:bidi="fa-IR"/>
          <w:color w:val="111111"/>
          <w:sz w:val="28"/>
          <w:szCs w:val="28"/>
          <w:rtl/>
        </w:rPr>
        <w:t xml:space="preserve">احلف لهم بما أرادوا إذا خفت.</w:t>
      </w:r>
    </w:p>
    <w:p>
      <w:pPr>
        <w:pStyle w:val="BookText"/>
      </w:pPr>
      <w:r>
        <w:rPr>
          <w:rFonts w:ascii="IRNazanin" w:hAnsi="IRNazanin" w:eastAsia="IRNazanin" w:cs="IRNazanin"/>
          <w:lang w:bidi="fa-IR"/>
          <w:color w:val="111111"/>
          <w:sz w:val="28"/>
          <w:szCs w:val="28"/>
          <w:rtl/>
        </w:rPr>
        <w:t xml:space="preserve">(43) کا 463 ج 7 - علی بن إبراهیم عن أبیه عن إسماعیل بن مرار</w:t>
      </w:r>
    </w:p>
    <w:p>
      <w:pPr>
        <w:pStyle w:val="BookText"/>
      </w:pPr>
      <w:r>
        <w:rPr>
          <w:rFonts w:ascii="IRNazanin" w:hAnsi="IRNazanin" w:eastAsia="IRNazanin" w:cs="IRNazanin"/>
          <w:lang w:bidi="fa-IR"/>
          <w:color w:val="111111"/>
          <w:sz w:val="28"/>
          <w:szCs w:val="28"/>
          <w:rtl/>
        </w:rPr>
        <w:t xml:space="preserve">عن یونس عن بعض أصحابه عن أحدهما علیهما السلام فی رجل حلف تقیة</w:t>
      </w:r>
    </w:p>
    <w:p>
      <w:pPr>
        <w:pStyle w:val="BookText"/>
      </w:pPr>
      <w:r>
        <w:rPr>
          <w:rFonts w:ascii="IRNazanin" w:hAnsi="IRNazanin" w:eastAsia="IRNazanin" w:cs="IRNazanin"/>
          <w:lang w:bidi="fa-IR"/>
          <w:color w:val="111111"/>
          <w:sz w:val="28"/>
          <w:szCs w:val="28"/>
          <w:rtl/>
        </w:rPr>
        <w:t xml:space="preserve">قال: إن خفت علی مالک ودمک فاحلف ترده بیمینک، فان لم تر أن ذلک</w:t>
      </w:r>
    </w:p>
    <w:p>
      <w:pPr>
        <w:pStyle w:val="BookText"/>
      </w:pPr>
      <w:r>
        <w:rPr>
          <w:rFonts w:ascii="IRNazanin" w:hAnsi="IRNazanin" w:eastAsia="IRNazanin" w:cs="IRNazanin"/>
          <w:lang w:bidi="fa-IR"/>
          <w:color w:val="111111"/>
          <w:sz w:val="28"/>
          <w:szCs w:val="28"/>
          <w:rtl/>
        </w:rPr>
        <w:t xml:space="preserve">یرد شیئا فلا تحلف لهم.</w:t>
      </w:r>
    </w:p>
    <w:p>
      <w:pPr>
        <w:pStyle w:val="BookText"/>
      </w:pPr>
      <w:r>
        <w:rPr>
          <w:rFonts w:ascii="IRNazanin" w:hAnsi="IRNazanin" w:eastAsia="IRNazanin" w:cs="IRNazanin"/>
          <w:lang w:bidi="fa-IR"/>
          <w:color w:val="111111"/>
          <w:sz w:val="28"/>
          <w:szCs w:val="28"/>
          <w:rtl/>
        </w:rPr>
        <w:t xml:space="preserve">(44) یب 300 ج 8 - عن الصفار عن إبراهیم بن هاشم عن النوفلی عن السکونی عن جعفر عن أبیه عن آبائه عن علی علیهم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احلف بالله کاذبا ونج أخاک من القتل.</w:t>
      </w:r>
    </w:p>
    <w:p>
      <w:pPr>
        <w:pStyle w:val="BookText"/>
      </w:pPr>
      <w:r>
        <w:rPr>
          <w:rFonts w:ascii="IRNazanin" w:hAnsi="IRNazanin" w:eastAsia="IRNazanin" w:cs="IRNazanin"/>
          <w:lang w:bidi="fa-IR"/>
          <w:color w:val="111111"/>
          <w:sz w:val="28"/>
          <w:szCs w:val="28"/>
          <w:rtl/>
        </w:rPr>
        <w:t xml:space="preserve">فقیه 235 ج 2 - قال علی علیه السلام احلف (وذکر مثله).</w:t>
      </w:r>
    </w:p>
    <w:p>
      <w:pPr>
        <w:pStyle w:val="BookText"/>
      </w:pPr>
      <w:r>
        <w:rPr>
          <w:rFonts w:ascii="IRNazanin" w:hAnsi="IRNazanin" w:eastAsia="IRNazanin" w:cs="IRNazanin"/>
          <w:lang w:bidi="fa-IR"/>
          <w:color w:val="111111"/>
          <w:sz w:val="28"/>
          <w:szCs w:val="28"/>
          <w:rtl/>
        </w:rPr>
        <w:t xml:space="preserve">(45) الدعائم 95 ج 2 - عن أبی جعفر محمد بن علی صلوات الله</w:t>
      </w:r>
    </w:p>
    <w:p>
      <w:pPr>
        <w:pStyle w:val="BookText"/>
      </w:pPr>
      <w:r>
        <w:rPr>
          <w:rFonts w:ascii="IRNazanin" w:hAnsi="IRNazanin" w:eastAsia="IRNazanin" w:cs="IRNazanin"/>
          <w:lang w:bidi="fa-IR"/>
          <w:color w:val="111111"/>
          <w:sz w:val="28"/>
          <w:szCs w:val="28"/>
          <w:rtl/>
        </w:rPr>
        <w:t xml:space="preserve">علیهما أنه سئل عن الرجل یحلف تقیة فقال: ان خشیت علی أخیک أو</w:t>
      </w:r>
    </w:p>
    <w:p>
      <w:pPr>
        <w:pStyle w:val="BookText"/>
      </w:pPr>
      <w:r>
        <w:rPr>
          <w:rFonts w:ascii="IRNazanin" w:hAnsi="IRNazanin" w:eastAsia="IRNazanin" w:cs="IRNazanin"/>
          <w:lang w:bidi="fa-IR"/>
          <w:color w:val="111111"/>
          <w:sz w:val="28"/>
          <w:szCs w:val="28"/>
          <w:rtl/>
        </w:rPr>
        <w:t xml:space="preserve">علی دمک أو مالک فاحلف ترد عن ذلک بیمینک وإن لم تر ذلک یرد</w:t>
      </w:r>
    </w:p>
    <w:p>
      <w:pPr>
        <w:pStyle w:val="BookText"/>
      </w:pPr>
      <w:r>
        <w:rPr>
          <w:rFonts w:ascii="IRNazanin" w:hAnsi="IRNazanin" w:eastAsia="IRNazanin" w:cs="IRNazanin"/>
          <w:lang w:bidi="fa-IR"/>
          <w:color w:val="111111"/>
          <w:sz w:val="28"/>
          <w:szCs w:val="28"/>
          <w:rtl/>
        </w:rPr>
        <w:t xml:space="preserve">شیئا فلا تحلف وفی کل شئ خاف المؤمن علی نفسه فیه الضرر فله</w:t>
      </w:r>
    </w:p>
    <w:p>
      <w:pPr>
        <w:pStyle w:val="BookText"/>
      </w:pPr>
      <w:r>
        <w:rPr>
          <w:rFonts w:ascii="IRNazanin" w:hAnsi="IRNazanin" w:eastAsia="IRNazanin" w:cs="IRNazanin"/>
          <w:lang w:bidi="fa-IR"/>
          <w:color w:val="111111"/>
          <w:sz w:val="28"/>
          <w:szCs w:val="28"/>
          <w:rtl/>
        </w:rPr>
        <w:t xml:space="preserve">علیه التقیة.</w:t>
      </w:r>
    </w:p>
    <w:p>
      <w:pPr>
        <w:pStyle w:val="BookText"/>
      </w:pPr>
      <w:r>
        <w:rPr>
          <w:rFonts w:ascii="IRNazanin" w:hAnsi="IRNazanin" w:eastAsia="IRNazanin" w:cs="IRNazanin"/>
          <w:lang w:bidi="fa-IR"/>
          <w:color w:val="111111"/>
          <w:sz w:val="28"/>
          <w:szCs w:val="28"/>
          <w:rtl/>
        </w:rPr>
        <w:t xml:space="preserve">(46) العیاشی 272 ج 2 - عن أبی بکر قال: قلت لأبی عبد الله علیه</w:t>
      </w:r>
    </w:p>
    <w:p>
      <w:pPr>
        <w:pStyle w:val="BookText"/>
      </w:pPr>
      <w:r>
        <w:rPr>
          <w:rFonts w:ascii="IRNazanin" w:hAnsi="IRNazanin" w:eastAsia="IRNazanin" w:cs="IRNazanin"/>
          <w:lang w:bidi="fa-IR"/>
          <w:color w:val="111111"/>
          <w:sz w:val="28"/>
          <w:szCs w:val="28"/>
          <w:rtl/>
        </w:rPr>
        <w:t xml:space="preserve">السلام: وما الحروریة </w:t>
      </w:r>
      <w:r>
        <w:rPr>
          <w:rStyle w:val="FootnoteReference"/>
        </w:rPr>
        <w:footnoteReference w:id="1041"/>
      </w:r>
    </w:p>
    <w:p>
      <w:pPr>
        <w:pStyle w:val="BookText"/>
      </w:pPr>
      <w:r>
        <w:rPr>
          <w:rFonts w:ascii="IRNazanin" w:hAnsi="IRNazanin" w:eastAsia="IRNazanin" w:cs="IRNazanin"/>
          <w:lang w:bidi="fa-IR"/>
          <w:color w:val="111111"/>
          <w:sz w:val="28"/>
          <w:szCs w:val="28"/>
          <w:rtl/>
        </w:rPr>
        <w:t xml:space="preserve">موضع بظاهر الکوفة تنسب الیه الحروریة من الخوارج - اللسان ج 4 ص 185</w:t>
      </w:r>
    </w:p>
    <w:p>
      <w:pPr>
        <w:pStyle w:val="BookText"/>
      </w:pPr>
      <w:r>
        <w:rPr>
          <w:rFonts w:ascii="IRNazanin" w:hAnsi="IRNazanin" w:eastAsia="IRNazanin" w:cs="IRNazanin"/>
          <w:lang w:bidi="fa-IR"/>
          <w:color w:val="111111"/>
          <w:sz w:val="28"/>
          <w:szCs w:val="28"/>
          <w:rtl/>
        </w:rPr>
        <w:t xml:space="preserve">أنا قد کنا وهم متتابعین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فهم الیوم فی</w:t>
      </w:r>
    </w:p>
    <w:p>
      <w:pPr>
        <w:pStyle w:val="BookText"/>
      </w:pPr>
      <w:r>
        <w:rPr>
          <w:rFonts w:ascii="IRNazanin" w:hAnsi="IRNazanin" w:eastAsia="IRNazanin" w:cs="IRNazanin"/>
          <w:lang w:bidi="fa-IR"/>
          <w:color w:val="111111"/>
          <w:sz w:val="28"/>
          <w:szCs w:val="28"/>
          <w:rtl/>
        </w:rPr>
        <w:t xml:space="preserve">دورنا أرأیت ان أخذونا بالایمان قال: فرخص لی فی الحلف لهم بالعتاق</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والطلاق فقال بعضنا: مد الرقاب أحب إلیک أم البراءة عن علی علیه</w:t>
      </w:r>
    </w:p>
    <w:p>
      <w:pPr>
        <w:pStyle w:val="BookText"/>
      </w:pPr>
      <w:r>
        <w:rPr>
          <w:rFonts w:ascii="IRNazanin" w:hAnsi="IRNazanin" w:eastAsia="IRNazanin" w:cs="IRNazanin"/>
          <w:lang w:bidi="fa-IR"/>
          <w:color w:val="111111"/>
          <w:sz w:val="28"/>
          <w:szCs w:val="28"/>
          <w:rtl/>
        </w:rPr>
        <w:t xml:space="preserve">السلام فقال: الرخصة أحب إلی أما سمعت قول الله فی عمار: " ا لامن</w:t>
      </w:r>
    </w:p>
    <w:p>
      <w:pPr>
        <w:pStyle w:val="BookText"/>
      </w:pPr>
      <w:r>
        <w:rPr>
          <w:rFonts w:ascii="IRNazanin" w:hAnsi="IRNazanin" w:eastAsia="IRNazanin" w:cs="IRNazanin"/>
          <w:lang w:bidi="fa-IR"/>
          <w:color w:val="111111"/>
          <w:sz w:val="28"/>
          <w:szCs w:val="28"/>
          <w:rtl/>
        </w:rPr>
        <w:t xml:space="preserve">أکره وقلبه مطمئن بالایمان ".</w:t>
      </w:r>
    </w:p>
    <w:p>
      <w:pPr>
        <w:pStyle w:val="BookText"/>
      </w:pPr>
      <w:r>
        <w:rPr>
          <w:rFonts w:ascii="IRNazanin" w:hAnsi="IRNazanin" w:eastAsia="IRNazanin" w:cs="IRNazanin"/>
          <w:lang w:bidi="fa-IR"/>
          <w:color w:val="111111"/>
          <w:sz w:val="28"/>
          <w:szCs w:val="28"/>
          <w:rtl/>
        </w:rPr>
        <w:t xml:space="preserve">(47) نوادر أحمد بن محمد 75 - عن سماعة قال: قال علیه السلام</w:t>
      </w:r>
    </w:p>
    <w:p>
      <w:pPr>
        <w:pStyle w:val="BookText"/>
      </w:pPr>
      <w:r>
        <w:rPr>
          <w:rFonts w:ascii="IRNazanin" w:hAnsi="IRNazanin" w:eastAsia="IRNazanin" w:cs="IRNazanin"/>
          <w:lang w:bidi="fa-IR"/>
          <w:color w:val="111111"/>
          <w:sz w:val="28"/>
          <w:szCs w:val="28"/>
          <w:rtl/>
        </w:rPr>
        <w:t xml:space="preserve">إذا حلف الرجل بالله تقیة لم یضره وبالطلاق والعتاق أیضا لا یضره، إذا</w:t>
      </w:r>
    </w:p>
    <w:p>
      <w:pPr>
        <w:pStyle w:val="BookText"/>
      </w:pPr>
      <w:r>
        <w:rPr>
          <w:rFonts w:ascii="IRNazanin" w:hAnsi="IRNazanin" w:eastAsia="IRNazanin" w:cs="IRNazanin"/>
          <w:lang w:bidi="fa-IR"/>
          <w:color w:val="111111"/>
          <w:sz w:val="28"/>
          <w:szCs w:val="28"/>
          <w:rtl/>
        </w:rPr>
        <w:t xml:space="preserve">هو أکره واضطر الیه. وقال علیه السلام: لیس شئ مما حرم الله الا وقد</w:t>
      </w:r>
    </w:p>
    <w:p>
      <w:pPr>
        <w:pStyle w:val="BookText"/>
      </w:pPr>
      <w:r>
        <w:rPr>
          <w:rFonts w:ascii="IRNazanin" w:hAnsi="IRNazanin" w:eastAsia="IRNazanin" w:cs="IRNazanin"/>
          <w:lang w:bidi="fa-IR"/>
          <w:color w:val="111111"/>
          <w:sz w:val="28"/>
          <w:szCs w:val="28"/>
          <w:rtl/>
        </w:rPr>
        <w:t xml:space="preserve">أحله لمن اضطر الیه.</w:t>
      </w:r>
    </w:p>
    <w:p>
      <w:pPr>
        <w:pStyle w:val="BookText"/>
      </w:pPr>
      <w:r>
        <w:rPr>
          <w:rFonts w:ascii="IRNazanin" w:hAnsi="IRNazanin" w:eastAsia="IRNazanin" w:cs="IRNazanin"/>
          <w:lang w:bidi="fa-IR"/>
          <w:color w:val="111111"/>
          <w:sz w:val="28"/>
          <w:szCs w:val="28"/>
          <w:rtl/>
        </w:rPr>
        <w:t xml:space="preserve">(48) نوادر أحمد بن محمد 73 - الحسن بن علی بن فضال وفضالة</w:t>
      </w:r>
    </w:p>
    <w:p>
      <w:pPr>
        <w:pStyle w:val="BookText"/>
      </w:pPr>
      <w:r>
        <w:rPr>
          <w:rFonts w:ascii="IRNazanin" w:hAnsi="IRNazanin" w:eastAsia="IRNazanin" w:cs="IRNazanin"/>
          <w:lang w:bidi="fa-IR"/>
          <w:color w:val="111111"/>
          <w:sz w:val="28"/>
          <w:szCs w:val="28"/>
          <w:rtl/>
        </w:rPr>
        <w:t xml:space="preserve">عن ابن بکیر عن زرارة قال: قلت لأبی جعفر علیه السلام انا نمر بهؤلاء</w:t>
      </w:r>
    </w:p>
    <w:p>
      <w:pPr>
        <w:pStyle w:val="BookText"/>
      </w:pPr>
      <w:r>
        <w:rPr>
          <w:rFonts w:ascii="IRNazanin" w:hAnsi="IRNazanin" w:eastAsia="IRNazanin" w:cs="IRNazanin"/>
          <w:lang w:bidi="fa-IR"/>
          <w:color w:val="111111"/>
          <w:sz w:val="28"/>
          <w:szCs w:val="28"/>
          <w:rtl/>
        </w:rPr>
        <w:t xml:space="preserve">القوم فیستحلفونا علی أموالنا ولقد أدینا زکاتها فقال: یا زرارة إذا</w:t>
      </w:r>
    </w:p>
    <w:p>
      <w:pPr>
        <w:pStyle w:val="BookText"/>
      </w:pPr>
      <w:r>
        <w:rPr>
          <w:rFonts w:ascii="IRNazanin" w:hAnsi="IRNazanin" w:eastAsia="IRNazanin" w:cs="IRNazanin"/>
          <w:lang w:bidi="fa-IR"/>
          <w:color w:val="111111"/>
          <w:sz w:val="28"/>
          <w:szCs w:val="28"/>
          <w:rtl/>
        </w:rPr>
        <w:t xml:space="preserve">خفت فاحلف لهم بما شاؤوا فقلت - جعلت فداک - بطلاق وعتاق؟ قال:</w:t>
      </w:r>
    </w:p>
    <w:p>
      <w:pPr>
        <w:pStyle w:val="BookText"/>
      </w:pPr>
      <w:r>
        <w:rPr>
          <w:rFonts w:ascii="IRNazanin" w:hAnsi="IRNazanin" w:eastAsia="IRNazanin" w:cs="IRNazanin"/>
          <w:lang w:bidi="fa-IR"/>
          <w:color w:val="111111"/>
          <w:sz w:val="28"/>
          <w:szCs w:val="28"/>
          <w:rtl/>
        </w:rPr>
        <w:t xml:space="preserve">بما شاؤوا.</w:t>
      </w:r>
    </w:p>
    <w:p>
      <w:pPr>
        <w:pStyle w:val="BookText"/>
      </w:pPr>
      <w:r>
        <w:rPr>
          <w:rFonts w:ascii="IRNazanin" w:hAnsi="IRNazanin" w:eastAsia="IRNazanin" w:cs="IRNazanin"/>
          <w:lang w:bidi="fa-IR"/>
          <w:color w:val="111111"/>
          <w:sz w:val="28"/>
          <w:szCs w:val="28"/>
          <w:rtl/>
        </w:rPr>
        <w:t xml:space="preserve">(49) المحاسن 339 - البرقی عن أبیه عن، نوادر أحمد بن محمد 73 -</w:t>
      </w:r>
    </w:p>
    <w:p>
      <w:pPr>
        <w:pStyle w:val="BookText"/>
      </w:pPr>
      <w:r>
        <w:rPr>
          <w:rFonts w:ascii="IRNazanin" w:hAnsi="IRNazanin" w:eastAsia="IRNazanin" w:cs="IRNazanin"/>
          <w:lang w:bidi="fa-IR"/>
          <w:color w:val="111111"/>
          <w:sz w:val="28"/>
          <w:szCs w:val="28"/>
          <w:rtl/>
        </w:rPr>
        <w:t xml:space="preserve">فضالة عن سیف (بن عمیرة - نوادر) عن أبی بکر الحضرمی قال: قلت</w:t>
      </w:r>
    </w:p>
    <w:p>
      <w:pPr>
        <w:pStyle w:val="BookText"/>
      </w:pPr>
      <w:r>
        <w:rPr>
          <w:rFonts w:ascii="IRNazanin" w:hAnsi="IRNazanin" w:eastAsia="IRNazanin" w:cs="IRNazanin"/>
          <w:lang w:bidi="fa-IR"/>
          <w:color w:val="111111"/>
          <w:sz w:val="28"/>
          <w:szCs w:val="28"/>
          <w:rtl/>
        </w:rPr>
        <w:t xml:space="preserve">لأبی عبد الله علیه السلام: رجل حلف للسلطان بالطلاق والعتاق فقال: إذا</w:t>
      </w:r>
    </w:p>
    <w:p>
      <w:pPr>
        <w:pStyle w:val="BookText"/>
      </w:pPr>
      <w:r>
        <w:rPr>
          <w:rFonts w:ascii="IRNazanin" w:hAnsi="IRNazanin" w:eastAsia="IRNazanin" w:cs="IRNazanin"/>
          <w:lang w:bidi="fa-IR"/>
          <w:color w:val="111111"/>
          <w:sz w:val="28"/>
          <w:szCs w:val="28"/>
          <w:rtl/>
        </w:rPr>
        <w:t xml:space="preserve">خشی سیفه وسوطه فلیس علیه شئ یا أبا بکر، ان الله عز وجل یعفو والناس</w:t>
      </w:r>
    </w:p>
    <w:p>
      <w:pPr>
        <w:pStyle w:val="BookText"/>
      </w:pPr>
      <w:r>
        <w:rPr>
          <w:rFonts w:ascii="IRNazanin" w:hAnsi="IRNazanin" w:eastAsia="IRNazanin" w:cs="IRNazanin"/>
          <w:lang w:bidi="fa-IR"/>
          <w:color w:val="111111"/>
          <w:sz w:val="28"/>
          <w:szCs w:val="28"/>
          <w:rtl/>
        </w:rPr>
        <w:t xml:space="preserve">لا یعفون.</w:t>
      </w:r>
    </w:p>
    <w:p>
      <w:pPr>
        <w:pStyle w:val="BookText"/>
      </w:pPr>
      <w:r>
        <w:rPr>
          <w:rFonts w:ascii="IRNazanin" w:hAnsi="IRNazanin" w:eastAsia="IRNazanin" w:cs="IRNazanin"/>
          <w:lang w:bidi="fa-IR"/>
          <w:color w:val="111111"/>
          <w:sz w:val="28"/>
          <w:szCs w:val="28"/>
          <w:rtl/>
        </w:rPr>
        <w:t xml:space="preserve">(50) فقیه 231 ج 3 - روی حماد عن الحلبی عن أبی عبد الله علیه</w:t>
      </w:r>
    </w:p>
    <w:p>
      <w:pPr>
        <w:pStyle w:val="BookText"/>
      </w:pPr>
      <w:r>
        <w:rPr>
          <w:rFonts w:ascii="IRNazanin" w:hAnsi="IRNazanin" w:eastAsia="IRNazanin" w:cs="IRNazanin"/>
          <w:lang w:bidi="fa-IR"/>
          <w:color w:val="111111"/>
          <w:sz w:val="28"/>
          <w:szCs w:val="28"/>
          <w:rtl/>
        </w:rPr>
        <w:t xml:space="preserve">السلام قال: وسألته عن الرجل یحلف لصاحب العشور یحرز بذلک ماله</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(51) المحاسن 339 - البرقی عن أبیه عن صفوان بن یحیی عن أبی</w:t>
      </w:r>
    </w:p>
    <w:p>
      <w:pPr>
        <w:pStyle w:val="BookText"/>
      </w:pPr>
      <w:r>
        <w:rPr>
          <w:rFonts w:ascii="IRNazanin" w:hAnsi="IRNazanin" w:eastAsia="IRNazanin" w:cs="IRNazanin"/>
          <w:lang w:bidi="fa-IR"/>
          <w:color w:val="111111"/>
          <w:sz w:val="28"/>
          <w:szCs w:val="28"/>
          <w:rtl/>
        </w:rPr>
        <w:t xml:space="preserve">الحسن وأحمد بن محمد ابن أبی نصر جمیعا عن أبی الحسن علیه السلام</w:t>
      </w:r>
    </w:p>
    <w:p>
      <w:pPr>
        <w:pStyle w:val="BookText"/>
      </w:pPr>
      <w:r>
        <w:rPr>
          <w:rFonts w:ascii="IRNazanin" w:hAnsi="IRNazanin" w:eastAsia="IRNazanin" w:cs="IRNazanin"/>
          <w:lang w:bidi="fa-IR"/>
          <w:color w:val="111111"/>
          <w:sz w:val="28"/>
          <w:szCs w:val="28"/>
          <w:rtl/>
        </w:rPr>
        <w:t xml:space="preserve">قال: سألته عن الرجل یستکره علی الیمین فیحلف بالطلاق والعتاق وصدقة</w:t>
      </w:r>
    </w:p>
    <w:p>
      <w:pPr>
        <w:pStyle w:val="BookText"/>
      </w:pPr>
      <w:r>
        <w:rPr>
          <w:rFonts w:ascii="IRNazanin" w:hAnsi="IRNazanin" w:eastAsia="IRNazanin" w:cs="IRNazanin"/>
          <w:lang w:bidi="fa-IR"/>
          <w:color w:val="111111"/>
          <w:sz w:val="28"/>
          <w:szCs w:val="28"/>
          <w:rtl/>
        </w:rPr>
        <w:t xml:space="preserve">ما یملک أیلزمه ذلک؟ فقال: لا قال رسول الله صلی الله علیه وآله وضع</w:t>
      </w:r>
    </w:p>
    <w:p>
      <w:pPr>
        <w:pStyle w:val="BookText"/>
      </w:pPr>
      <w:r>
        <w:rPr>
          <w:rFonts w:ascii="IRNazanin" w:hAnsi="IRNazanin" w:eastAsia="IRNazanin" w:cs="IRNazanin"/>
          <w:lang w:bidi="fa-IR"/>
          <w:color w:val="111111"/>
          <w:sz w:val="28"/>
          <w:szCs w:val="28"/>
          <w:rtl/>
        </w:rPr>
        <w:t xml:space="preserve">عن أمتی ما أکرهوا علیه وما لم یطیقوا وما أخطأوا. نوادر أحمد بن</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75 - عن أبی الحسن علیه السلام (مثله).</w:t>
      </w:r>
    </w:p>
    <w:p>
      <w:pPr>
        <w:pStyle w:val="BookText"/>
      </w:pPr>
      <w:r>
        <w:rPr>
          <w:rFonts w:ascii="IRNazanin" w:hAnsi="IRNazanin" w:eastAsia="IRNazanin" w:cs="IRNazanin"/>
          <w:lang w:bidi="fa-IR"/>
          <w:color w:val="111111"/>
          <w:sz w:val="28"/>
          <w:szCs w:val="28"/>
          <w:rtl/>
        </w:rPr>
        <w:t xml:space="preserve">(52) فقیه 230 ج 3 - وروی ابن بکیر نوادر أحمد بن محمد 73 -</w:t>
      </w:r>
    </w:p>
    <w:p>
      <w:pPr>
        <w:pStyle w:val="BookText"/>
      </w:pPr>
      <w:r>
        <w:rPr>
          <w:rFonts w:ascii="IRNazanin" w:hAnsi="IRNazanin" w:eastAsia="IRNazanin" w:cs="IRNazanin"/>
          <w:lang w:bidi="fa-IR"/>
          <w:color w:val="111111"/>
          <w:sz w:val="28"/>
          <w:szCs w:val="28"/>
          <w:rtl/>
        </w:rPr>
        <w:t xml:space="preserve">الحسن بن علی بن فضال وفضالة عن ابن بکیر عن زرارة قال قلت لأبی</w:t>
      </w:r>
    </w:p>
    <w:p>
      <w:pPr>
        <w:pStyle w:val="BookText"/>
      </w:pPr>
      <w:r>
        <w:rPr>
          <w:rFonts w:ascii="IRNazanin" w:hAnsi="IRNazanin" w:eastAsia="IRNazanin" w:cs="IRNazanin"/>
          <w:lang w:bidi="fa-IR"/>
          <w:color w:val="111111"/>
          <w:sz w:val="28"/>
          <w:szCs w:val="28"/>
          <w:rtl/>
        </w:rPr>
        <w:t xml:space="preserve">جعفر علیه السلام نمر بالمال علی العشار فیطلبون منا أن نحلف لهم</w:t>
      </w:r>
    </w:p>
    <w:p>
      <w:pPr>
        <w:pStyle w:val="BookText"/>
      </w:pPr>
      <w:r>
        <w:rPr>
          <w:rFonts w:ascii="IRNazanin" w:hAnsi="IRNazanin" w:eastAsia="IRNazanin" w:cs="IRNazanin"/>
          <w:lang w:bidi="fa-IR"/>
          <w:color w:val="111111"/>
          <w:sz w:val="28"/>
          <w:szCs w:val="28"/>
          <w:rtl/>
        </w:rPr>
        <w:t xml:space="preserve">ویخلون سبیلنا ولا یرضون منا الا بذلک قال: فاحلف </w:t>
      </w:r>
      <w:r>
        <w:rPr>
          <w:rStyle w:val="FootnoteReference"/>
        </w:rPr>
        <w:footnoteReference w:id="1042"/>
      </w:r>
      <w:r>
        <w:rPr>
          <w:rFonts w:ascii="IRNazanin" w:hAnsi="IRNazanin" w:eastAsia="IRNazanin" w:cs="IRNazanin"/>
          <w:lang w:bidi="fa-IR"/>
          <w:color w:val="111111"/>
          <w:sz w:val="28"/>
          <w:szCs w:val="28"/>
          <w:rtl/>
        </w:rPr>
        <w:t xml:space="preserve">لهم فهو</w:t>
      </w:r>
    </w:p>
    <w:p>
      <w:pPr>
        <w:pStyle w:val="BookText"/>
      </w:pPr>
      <w:r>
        <w:rPr>
          <w:rFonts w:ascii="IRNazanin" w:hAnsi="IRNazanin" w:eastAsia="IRNazanin" w:cs="IRNazanin"/>
          <w:lang w:bidi="fa-IR"/>
          <w:color w:val="111111"/>
          <w:sz w:val="28"/>
          <w:szCs w:val="28"/>
          <w:rtl/>
        </w:rPr>
        <w:t xml:space="preserve">أحل من التمر والزبد.</w:t>
      </w:r>
    </w:p>
    <w:p>
      <w:pPr>
        <w:pStyle w:val="BookText"/>
      </w:pPr>
      <w:r>
        <w:rPr>
          <w:rFonts w:ascii="IRNazanin" w:hAnsi="IRNazanin" w:eastAsia="IRNazanin" w:cs="IRNazanin"/>
          <w:lang w:bidi="fa-IR"/>
          <w:color w:val="111111"/>
          <w:sz w:val="28"/>
          <w:szCs w:val="28"/>
          <w:rtl/>
        </w:rPr>
        <w:t xml:space="preserve">(53) کا 128 ج 6 - محمد بن یحیی عن أحمد بن محمد عن علی بن</w:t>
      </w:r>
    </w:p>
    <w:p>
      <w:pPr>
        <w:pStyle w:val="BookText"/>
      </w:pPr>
      <w:r>
        <w:rPr>
          <w:rFonts w:ascii="IRNazanin" w:hAnsi="IRNazanin" w:eastAsia="IRNazanin" w:cs="IRNazanin"/>
          <w:lang w:bidi="fa-IR"/>
          <w:color w:val="111111"/>
          <w:sz w:val="28"/>
          <w:szCs w:val="28"/>
          <w:rtl/>
        </w:rPr>
        <w:t xml:space="preserve">الحکم عن معویة بن وهب عن إسماعیل الجعفی قال قلت لأبی جعفر</w:t>
      </w:r>
    </w:p>
    <w:p>
      <w:pPr>
        <w:pStyle w:val="BookText"/>
      </w:pPr>
      <w:r>
        <w:rPr>
          <w:rFonts w:ascii="IRNazanin" w:hAnsi="IRNazanin" w:eastAsia="IRNazanin" w:cs="IRNazanin"/>
          <w:lang w:bidi="fa-IR"/>
          <w:color w:val="111111"/>
          <w:sz w:val="28"/>
          <w:szCs w:val="28"/>
          <w:rtl/>
        </w:rPr>
        <w:t xml:space="preserve">علیه السلام أمر بالعشار ومعی مال فیستحلفنی فان حلفت له ترکنی وإن لم</w:t>
      </w:r>
    </w:p>
    <w:p>
      <w:pPr>
        <w:pStyle w:val="BookText"/>
      </w:pPr>
      <w:r>
        <w:rPr>
          <w:rFonts w:ascii="IRNazanin" w:hAnsi="IRNazanin" w:eastAsia="IRNazanin" w:cs="IRNazanin"/>
          <w:lang w:bidi="fa-IR"/>
          <w:color w:val="111111"/>
          <w:sz w:val="28"/>
          <w:szCs w:val="28"/>
          <w:rtl/>
        </w:rPr>
        <w:t xml:space="preserve">احلف له فتشنی وظلمنی فقال احلف له قلت فإنه یستحلفنی بالطلاق</w:t>
      </w:r>
    </w:p>
    <w:p>
      <w:pPr>
        <w:pStyle w:val="BookText"/>
      </w:pPr>
      <w:r>
        <w:rPr>
          <w:rFonts w:ascii="IRNazanin" w:hAnsi="IRNazanin" w:eastAsia="IRNazanin" w:cs="IRNazanin"/>
          <w:lang w:bidi="fa-IR"/>
          <w:color w:val="111111"/>
          <w:sz w:val="28"/>
          <w:szCs w:val="28"/>
          <w:rtl/>
        </w:rPr>
        <w:t xml:space="preserve">فقال احلف له فقلت فان المال لا یکون لی قال فعن مال أخیک ان رسول</w:t>
      </w:r>
    </w:p>
    <w:p>
      <w:pPr>
        <w:pStyle w:val="BookText"/>
      </w:pPr>
      <w:r>
        <w:rPr>
          <w:rFonts w:ascii="IRNazanin" w:hAnsi="IRNazanin" w:eastAsia="IRNazanin" w:cs="IRNazanin"/>
          <w:lang w:bidi="fa-IR"/>
          <w:color w:val="111111"/>
          <w:sz w:val="28"/>
          <w:szCs w:val="28"/>
          <w:rtl/>
        </w:rPr>
        <w:t xml:space="preserve">الله صلی الله علیه وآله رد طلاق ابن عمر وقد طلق امرأته ثلاثا وهی</w:t>
      </w:r>
    </w:p>
    <w:p>
      <w:pPr>
        <w:pStyle w:val="BookText"/>
      </w:pPr>
      <w:r>
        <w:rPr>
          <w:rFonts w:ascii="IRNazanin" w:hAnsi="IRNazanin" w:eastAsia="IRNazanin" w:cs="IRNazanin"/>
          <w:lang w:bidi="fa-IR"/>
          <w:color w:val="111111"/>
          <w:sz w:val="28"/>
          <w:szCs w:val="28"/>
          <w:rtl/>
        </w:rPr>
        <w:t xml:space="preserve">حائض فلم یر ذلک رسول الله شیئا. النوادر 74 - عن إسماعیل الجعفی</w:t>
      </w:r>
    </w:p>
    <w:p>
      <w:pPr>
        <w:pStyle w:val="BookText"/>
      </w:pPr>
      <w:r>
        <w:rPr>
          <w:rFonts w:ascii="IRNazanin" w:hAnsi="IRNazanin" w:eastAsia="IRNazanin" w:cs="IRNazanin"/>
          <w:lang w:bidi="fa-IR"/>
          <w:color w:val="111111"/>
          <w:sz w:val="28"/>
          <w:szCs w:val="28"/>
          <w:rtl/>
        </w:rPr>
        <w:t xml:space="preserve">قال قلت لأبی جعفر (وذکر نحوه إلی قوله مال أخیک).</w:t>
      </w:r>
    </w:p>
    <w:p>
      <w:pPr>
        <w:pStyle w:val="BookText"/>
      </w:pPr>
      <w:r>
        <w:rPr>
          <w:rFonts w:ascii="IRNazanin" w:hAnsi="IRNazanin" w:eastAsia="IRNazanin" w:cs="IRNazanin"/>
          <w:lang w:bidi="fa-IR"/>
          <w:color w:val="111111"/>
          <w:sz w:val="28"/>
          <w:szCs w:val="28"/>
          <w:rtl/>
        </w:rPr>
        <w:t xml:space="preserve">(54) النوادر 73 - عن معمر بن یحیی قال قلت لأبی جعفر علیه</w:t>
      </w:r>
    </w:p>
    <w:p>
      <w:pPr>
        <w:pStyle w:val="BookText"/>
      </w:pPr>
      <w:r>
        <w:rPr>
          <w:rFonts w:ascii="IRNazanin" w:hAnsi="IRNazanin" w:eastAsia="IRNazanin" w:cs="IRNazanin"/>
          <w:lang w:bidi="fa-IR"/>
          <w:color w:val="111111"/>
          <w:sz w:val="28"/>
          <w:szCs w:val="28"/>
          <w:rtl/>
        </w:rPr>
        <w:t xml:space="preserve">السلام ان معی بضایع للناس ونحن نمر بها علی هؤلاء العشار فیحلفونا</w:t>
      </w:r>
    </w:p>
    <w:p>
      <w:pPr>
        <w:pStyle w:val="BookText"/>
      </w:pPr>
      <w:r>
        <w:rPr>
          <w:rFonts w:ascii="IRNazanin" w:hAnsi="IRNazanin" w:eastAsia="IRNazanin" w:cs="IRNazanin"/>
          <w:lang w:bidi="fa-IR"/>
          <w:color w:val="111111"/>
          <w:sz w:val="28"/>
          <w:szCs w:val="28"/>
          <w:rtl/>
        </w:rPr>
        <w:t xml:space="preserve">علیها فنحلف لهم قال: وددت أنی أقدر (علی - ئل) أن أجیز أموال</w:t>
      </w:r>
    </w:p>
    <w:p>
      <w:pPr>
        <w:pStyle w:val="BookText"/>
      </w:pPr>
      <w:r>
        <w:rPr>
          <w:rFonts w:ascii="IRNazanin" w:hAnsi="IRNazanin" w:eastAsia="IRNazanin" w:cs="IRNazanin"/>
          <w:lang w:bidi="fa-IR"/>
          <w:color w:val="111111"/>
          <w:sz w:val="28"/>
          <w:szCs w:val="28"/>
          <w:rtl/>
        </w:rPr>
        <w:t xml:space="preserve">المسلمین کلها وأحلف علیها کلما خاف المؤمن علی نفسه فیه ضرورة</w:t>
      </w:r>
    </w:p>
    <w:p>
      <w:pPr>
        <w:pStyle w:val="BookText"/>
      </w:pPr>
      <w:r>
        <w:rPr>
          <w:rFonts w:ascii="IRNazanin" w:hAnsi="IRNazanin" w:eastAsia="IRNazanin" w:cs="IRNazanin"/>
          <w:lang w:bidi="fa-IR"/>
          <w:color w:val="111111"/>
          <w:sz w:val="28"/>
          <w:szCs w:val="28"/>
          <w:rtl/>
        </w:rPr>
        <w:t xml:space="preserve">فله فیه التقیة.</w:t>
      </w:r>
    </w:p>
    <w:p>
      <w:pPr>
        <w:pStyle w:val="BookText"/>
      </w:pPr>
      <w:r>
        <w:rPr>
          <w:rFonts w:ascii="IRNazanin" w:hAnsi="IRNazanin" w:eastAsia="IRNazanin" w:cs="IRNazanin"/>
          <w:lang w:bidi="fa-IR"/>
          <w:color w:val="111111"/>
          <w:sz w:val="28"/>
          <w:szCs w:val="28"/>
          <w:rtl/>
        </w:rPr>
        <w:t xml:space="preserve">(55) یب 301 ج 8 - الصفار عن أحمد بن محمد عن الحسن بن علی</w:t>
      </w:r>
    </w:p>
    <w:p>
      <w:pPr>
        <w:pStyle w:val="BookText"/>
      </w:pPr>
      <w:r>
        <w:rPr>
          <w:rFonts w:ascii="IRNazanin" w:hAnsi="IRNazanin" w:eastAsia="IRNazanin" w:cs="IRNazanin"/>
          <w:lang w:bidi="fa-IR"/>
          <w:color w:val="111111"/>
          <w:sz w:val="28"/>
          <w:szCs w:val="28"/>
          <w:rtl/>
        </w:rPr>
        <w:t xml:space="preserve">بن نعمان عن العیص بن محمد عن الحسن بن قرة عن مسعدة عن أبی</w:t>
      </w:r>
    </w:p>
    <w:p>
      <w:pPr>
        <w:pStyle w:val="BookText"/>
      </w:pPr>
      <w:r>
        <w:rPr>
          <w:rFonts w:ascii="IRNazanin" w:hAnsi="IRNazanin" w:eastAsia="IRNazanin" w:cs="IRNazanin"/>
          <w:lang w:bidi="fa-IR"/>
          <w:color w:val="111111"/>
          <w:sz w:val="28"/>
          <w:szCs w:val="28"/>
          <w:rtl/>
        </w:rPr>
        <w:t xml:space="preserve">عبد الله علیه السلام قال: ما آمن بالله من وفی لهم بیمین. (ای</w:t>
      </w:r>
    </w:p>
    <w:p>
      <w:pPr>
        <w:pStyle w:val="BookText"/>
      </w:pPr>
      <w:r>
        <w:rPr>
          <w:rFonts w:ascii="IRNazanin" w:hAnsi="IRNazanin" w:eastAsia="IRNazanin" w:cs="IRNazanin"/>
          <w:lang w:bidi="fa-IR"/>
          <w:color w:val="111111"/>
          <w:sz w:val="28"/>
          <w:szCs w:val="28"/>
          <w:rtl/>
        </w:rPr>
        <w:t xml:space="preserve">للمخالفین بالایمان المبتدعة کالطلاق والعتاق).</w:t>
      </w:r>
    </w:p>
    <w:p>
      <w:pPr>
        <w:pStyle w:val="BookText"/>
      </w:pPr>
      <w:r>
        <w:rPr>
          <w:rFonts w:ascii="IRNazanin" w:hAnsi="IRNazanin" w:eastAsia="IRNazanin" w:cs="IRNazanin"/>
          <w:lang w:bidi="fa-IR"/>
          <w:color w:val="111111"/>
          <w:sz w:val="28"/>
          <w:szCs w:val="28"/>
          <w:rtl/>
        </w:rPr>
        <w:t xml:space="preserve">(56) الجعفریات 242 - بإسناده عن علی علیه السلام أنه قال لرجل</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احلف بالله تعالی کاذبا وأنج أباک </w:t>
      </w:r>
      <w:r>
        <w:rPr>
          <w:rStyle w:val="FootnoteReference"/>
        </w:rPr>
        <w:footnoteReference w:id="1043"/>
      </w:r>
      <w:r>
        <w:rPr>
          <w:rFonts w:ascii="IRNazanin" w:hAnsi="IRNazanin" w:eastAsia="IRNazanin" w:cs="IRNazanin"/>
          <w:lang w:bidi="fa-IR"/>
          <w:color w:val="111111"/>
          <w:sz w:val="28"/>
          <w:szCs w:val="28"/>
          <w:rtl/>
        </w:rPr>
        <w:t xml:space="preserve">من القتل.</w:t>
      </w:r>
    </w:p>
    <w:p>
      <w:pPr>
        <w:pStyle w:val="BookText"/>
      </w:pPr>
      <w:r>
        <w:rPr>
          <w:rFonts w:ascii="IRNazanin" w:hAnsi="IRNazanin" w:eastAsia="IRNazanin" w:cs="IRNazanin"/>
          <w:lang w:bidi="fa-IR"/>
          <w:color w:val="111111"/>
          <w:sz w:val="28"/>
          <w:szCs w:val="28"/>
          <w:rtl/>
        </w:rPr>
        <w:t xml:space="preserve">وتقدم فی روایة أبو محمد (63) من باب (35) فضل یوم الجمعة من</w:t>
      </w:r>
    </w:p>
    <w:p>
      <w:pPr>
        <w:pStyle w:val="BookText"/>
      </w:pPr>
      <w:r>
        <w:rPr>
          <w:rFonts w:ascii="IRNazanin" w:hAnsi="IRNazanin" w:eastAsia="IRNazanin" w:cs="IRNazanin"/>
          <w:lang w:bidi="fa-IR"/>
          <w:color w:val="111111"/>
          <w:sz w:val="28"/>
          <w:szCs w:val="28"/>
          <w:rtl/>
        </w:rPr>
        <w:t xml:space="preserve">أبواب صلاة الجمعة قوله یقول الطیر فی یوم الجمعة سبقت رحمتک غضبک</w:t>
      </w:r>
    </w:p>
    <w:p>
      <w:pPr>
        <w:pStyle w:val="BookText"/>
      </w:pPr>
      <w:r>
        <w:rPr>
          <w:rFonts w:ascii="IRNazanin" w:hAnsi="IRNazanin" w:eastAsia="IRNazanin" w:cs="IRNazanin"/>
          <w:lang w:bidi="fa-IR"/>
          <w:color w:val="111111"/>
          <w:sz w:val="28"/>
          <w:szCs w:val="28"/>
          <w:rtl/>
        </w:rPr>
        <w:t xml:space="preserve">ما عرف عظمتک من حلف باسمک کاذبا. وفی روایة أبی بصیر (25) من باب (32)</w:t>
      </w:r>
    </w:p>
    <w:p>
      <w:pPr>
        <w:pStyle w:val="BookText"/>
      </w:pPr>
      <w:r>
        <w:rPr>
          <w:rFonts w:ascii="IRNazanin" w:hAnsi="IRNazanin" w:eastAsia="IRNazanin" w:cs="IRNazanin"/>
          <w:lang w:bidi="fa-IR"/>
          <w:color w:val="111111"/>
          <w:sz w:val="28"/>
          <w:szCs w:val="28"/>
          <w:rtl/>
        </w:rPr>
        <w:t xml:space="preserve">استحباب اعطاء الصدقة المندوبة لیلا من أبواب ما یتأکد استحبابه من</w:t>
      </w:r>
    </w:p>
    <w:p>
      <w:pPr>
        <w:pStyle w:val="BookText"/>
      </w:pPr>
      <w:r>
        <w:rPr>
          <w:rFonts w:ascii="IRNazanin" w:hAnsi="IRNazanin" w:eastAsia="IRNazanin" w:cs="IRNazanin"/>
          <w:lang w:bidi="fa-IR"/>
          <w:color w:val="111111"/>
          <w:sz w:val="28"/>
          <w:szCs w:val="28"/>
          <w:rtl/>
        </w:rPr>
        <w:t xml:space="preserve">الحقوق فی المال فی کتاب الزکاة قوله علیه السلام وان قطیعة الرحم</w:t>
      </w:r>
    </w:p>
    <w:p>
      <w:pPr>
        <w:pStyle w:val="BookText"/>
      </w:pPr>
      <w:r>
        <w:rPr>
          <w:rFonts w:ascii="IRNazanin" w:hAnsi="IRNazanin" w:eastAsia="IRNazanin" w:cs="IRNazanin"/>
          <w:lang w:bidi="fa-IR"/>
          <w:color w:val="111111"/>
          <w:sz w:val="28"/>
          <w:szCs w:val="28"/>
          <w:rtl/>
        </w:rPr>
        <w:t xml:space="preserve">والیمین الکاذبة لتذران الدیار بلاقع من أهلها وتثقلان الرحم وأن</w:t>
      </w:r>
    </w:p>
    <w:p>
      <w:pPr>
        <w:pStyle w:val="BookText"/>
      </w:pPr>
      <w:r>
        <w:rPr>
          <w:rFonts w:ascii="IRNazanin" w:hAnsi="IRNazanin" w:eastAsia="IRNazanin" w:cs="IRNazanin"/>
          <w:lang w:bidi="fa-IR"/>
          <w:color w:val="111111"/>
          <w:sz w:val="28"/>
          <w:szCs w:val="28"/>
          <w:rtl/>
        </w:rPr>
        <w:t xml:space="preserve">تثقل الرحم انقطاع النسل.</w:t>
      </w:r>
    </w:p>
    <w:p>
      <w:pPr>
        <w:pStyle w:val="BookText"/>
      </w:pPr>
      <w:r>
        <w:rPr>
          <w:rFonts w:ascii="IRNazanin" w:hAnsi="IRNazanin" w:eastAsia="IRNazanin" w:cs="IRNazanin"/>
          <w:lang w:bidi="fa-IR"/>
          <w:color w:val="111111"/>
          <w:sz w:val="28"/>
          <w:szCs w:val="28"/>
          <w:rtl/>
        </w:rPr>
        <w:t xml:space="preserve">وفی روایة تحف العقول (26) من باب (21) حکم قتال البغاة</w:t>
      </w:r>
    </w:p>
    <w:p>
      <w:pPr>
        <w:pStyle w:val="BookText"/>
      </w:pPr>
      <w:r>
        <w:rPr>
          <w:rFonts w:ascii="IRNazanin" w:hAnsi="IRNazanin" w:eastAsia="IRNazanin" w:cs="IRNazanin"/>
          <w:lang w:bidi="fa-IR"/>
          <w:color w:val="111111"/>
          <w:sz w:val="28"/>
          <w:szCs w:val="28"/>
          <w:rtl/>
        </w:rPr>
        <w:t xml:space="preserve">من أبواب جهاد العدو قوله علیه السلام ولا حنث علی من حلف تقیة یدفع بها</w:t>
      </w:r>
    </w:p>
    <w:p>
      <w:pPr>
        <w:pStyle w:val="BookText"/>
      </w:pPr>
      <w:r>
        <w:rPr>
          <w:rFonts w:ascii="IRNazanin" w:hAnsi="IRNazanin" w:eastAsia="IRNazanin" w:cs="IRNazanin"/>
          <w:lang w:bidi="fa-IR"/>
          <w:color w:val="111111"/>
          <w:sz w:val="28"/>
          <w:szCs w:val="28"/>
          <w:rtl/>
        </w:rPr>
        <w:t xml:space="preserve">ظلما عن نفسه وفی روایة أبی خالد (26) من باب (11) ما ورد فی</w:t>
      </w:r>
    </w:p>
    <w:p>
      <w:pPr>
        <w:pStyle w:val="BookText"/>
      </w:pPr>
      <w:r>
        <w:rPr>
          <w:rFonts w:ascii="IRNazanin" w:hAnsi="IRNazanin" w:eastAsia="IRNazanin" w:cs="IRNazanin"/>
          <w:lang w:bidi="fa-IR"/>
          <w:color w:val="111111"/>
          <w:sz w:val="28"/>
          <w:szCs w:val="28"/>
          <w:rtl/>
        </w:rPr>
        <w:t xml:space="preserve">جملة من الخصال المحرمة من أبواب جهاد النفس قوله علیه السلام</w:t>
      </w:r>
    </w:p>
    <w:p>
      <w:pPr>
        <w:pStyle w:val="BookText"/>
      </w:pPr>
      <w:r>
        <w:rPr>
          <w:rFonts w:ascii="IRNazanin" w:hAnsi="IRNazanin" w:eastAsia="IRNazanin" w:cs="IRNazanin"/>
          <w:lang w:bidi="fa-IR"/>
          <w:color w:val="111111"/>
          <w:sz w:val="28"/>
          <w:szCs w:val="28"/>
          <w:rtl/>
        </w:rPr>
        <w:t xml:space="preserve">والذنوب التی تعجل الفناء قطیعة الرحم والیمین الفاجرة والأقوال الکاذبة</w:t>
      </w:r>
    </w:p>
    <w:p>
      <w:pPr>
        <w:pStyle w:val="BookText"/>
      </w:pPr>
      <w:r>
        <w:rPr>
          <w:rFonts w:ascii="IRNazanin" w:hAnsi="IRNazanin" w:eastAsia="IRNazanin" w:cs="IRNazanin"/>
          <w:lang w:bidi="fa-IR"/>
          <w:color w:val="111111"/>
          <w:sz w:val="28"/>
          <w:szCs w:val="28"/>
          <w:rtl/>
        </w:rPr>
        <w:t xml:space="preserve">وفی روایة حمران (32) قوله علیه السلام وإذا رأیت الایمان بالله</w:t>
      </w:r>
    </w:p>
    <w:p>
      <w:pPr>
        <w:pStyle w:val="BookText"/>
      </w:pPr>
      <w:r>
        <w:rPr>
          <w:rFonts w:ascii="IRNazanin" w:hAnsi="IRNazanin" w:eastAsia="IRNazanin" w:cs="IRNazanin"/>
          <w:lang w:bidi="fa-IR"/>
          <w:color w:val="111111"/>
          <w:sz w:val="28"/>
          <w:szCs w:val="28"/>
          <w:rtl/>
        </w:rPr>
        <w:t xml:space="preserve">عز وجل کثیرة علی الزور (إلی أن قال علیه السلام) فکن علی حذر و</w:t>
      </w:r>
    </w:p>
    <w:p>
      <w:pPr>
        <w:pStyle w:val="BookText"/>
      </w:pPr>
      <w:r>
        <w:rPr>
          <w:rFonts w:ascii="IRNazanin" w:hAnsi="IRNazanin" w:eastAsia="IRNazanin" w:cs="IRNazanin"/>
          <w:lang w:bidi="fa-IR"/>
          <w:color w:val="111111"/>
          <w:sz w:val="28"/>
          <w:szCs w:val="28"/>
          <w:rtl/>
        </w:rPr>
        <w:t xml:space="preserve">اطلب إلی الله عز وجل النجاة واعلم أن الناس فی سخط الله عز وجل و</w:t>
      </w:r>
    </w:p>
    <w:p>
      <w:pPr>
        <w:pStyle w:val="BookText"/>
      </w:pPr>
      <w:r>
        <w:rPr>
          <w:rFonts w:ascii="IRNazanin" w:hAnsi="IRNazanin" w:eastAsia="IRNazanin" w:cs="IRNazanin"/>
          <w:lang w:bidi="fa-IR"/>
          <w:color w:val="111111"/>
          <w:sz w:val="28"/>
          <w:szCs w:val="28"/>
          <w:rtl/>
        </w:rPr>
        <w:t xml:space="preserve">انما یمهلهم لامر یراد بهم الخ.</w:t>
      </w:r>
    </w:p>
    <w:p>
      <w:pPr>
        <w:pStyle w:val="BookText"/>
      </w:pPr>
      <w:r>
        <w:rPr>
          <w:rFonts w:ascii="IRNazanin" w:hAnsi="IRNazanin" w:eastAsia="IRNazanin" w:cs="IRNazanin"/>
          <w:lang w:bidi="fa-IR"/>
          <w:color w:val="111111"/>
          <w:sz w:val="28"/>
          <w:szCs w:val="28"/>
          <w:rtl/>
        </w:rPr>
        <w:t xml:space="preserve">وفی أحادیث باب (37) وجوب الصدق ما یناسب ذلک وفی</w:t>
      </w:r>
    </w:p>
    <w:p>
      <w:pPr>
        <w:pStyle w:val="BookText"/>
      </w:pPr>
      <w:r>
        <w:rPr>
          <w:rFonts w:ascii="IRNazanin" w:hAnsi="IRNazanin" w:eastAsia="IRNazanin" w:cs="IRNazanin"/>
          <w:lang w:bidi="fa-IR"/>
          <w:color w:val="111111"/>
          <w:sz w:val="28"/>
          <w:szCs w:val="28"/>
          <w:rtl/>
        </w:rPr>
        <w:t xml:space="preserve">أحادیث باب (52) ما رفع عن أمة النبی صلی الله علیه وآله ما یناسب</w:t>
      </w:r>
    </w:p>
    <w:p>
      <w:pPr>
        <w:pStyle w:val="BookText"/>
      </w:pPr>
      <w:r>
        <w:rPr>
          <w:rFonts w:ascii="IRNazanin" w:hAnsi="IRNazanin" w:eastAsia="IRNazanin" w:cs="IRNazanin"/>
          <w:lang w:bidi="fa-IR"/>
          <w:color w:val="111111"/>
          <w:sz w:val="28"/>
          <w:szCs w:val="28"/>
          <w:rtl/>
        </w:rPr>
        <w:t xml:space="preserve">ذیل الباب.</w:t>
      </w:r>
    </w:p>
    <w:p>
      <w:pPr>
        <w:pStyle w:val="BookText"/>
      </w:pPr>
      <w:r>
        <w:rPr>
          <w:rFonts w:ascii="IRNazanin" w:hAnsi="IRNazanin" w:eastAsia="IRNazanin" w:cs="IRNazanin"/>
          <w:lang w:bidi="fa-IR"/>
          <w:color w:val="111111"/>
          <w:sz w:val="28"/>
          <w:szCs w:val="28"/>
          <w:rtl/>
        </w:rPr>
        <w:t xml:space="preserve">وفی أحادیث أبواب التقیة خصوصا باب (2) ما ورد من الاهتمام</w:t>
      </w:r>
    </w:p>
    <w:p>
      <w:pPr>
        <w:pStyle w:val="BookText"/>
      </w:pPr>
      <w:r>
        <w:rPr>
          <w:rFonts w:ascii="IRNazanin" w:hAnsi="IRNazanin" w:eastAsia="IRNazanin" w:cs="IRNazanin"/>
          <w:lang w:bidi="fa-IR"/>
          <w:color w:val="111111"/>
          <w:sz w:val="28"/>
          <w:szCs w:val="28"/>
          <w:rtl/>
        </w:rPr>
        <w:t xml:space="preserve">بالتقیة وقضاء حقوق الاخوان ما یدل علی ذیل الباب. وفی روایة</w:t>
      </w:r>
    </w:p>
    <w:p>
      <w:pPr>
        <w:pStyle w:val="BookText"/>
      </w:pPr>
      <w:r>
        <w:rPr>
          <w:rFonts w:ascii="IRNazanin" w:hAnsi="IRNazanin" w:eastAsia="IRNazanin" w:cs="IRNazanin"/>
          <w:lang w:bidi="fa-IR"/>
          <w:color w:val="111111"/>
          <w:sz w:val="28"/>
          <w:szCs w:val="28"/>
          <w:rtl/>
        </w:rPr>
        <w:t xml:space="preserve">الدعائم (9) من باب (8) جواز بیع الماء من أبواب البیع قوله صلی الله</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وآله ثلاثة لا ینظر الله تعالی إلیهم یوم القیامة ولا یزکیهم ولهم</w:t>
      </w:r>
    </w:p>
    <w:p>
      <w:pPr>
        <w:pStyle w:val="BookText"/>
      </w:pPr>
      <w:r>
        <w:rPr>
          <w:rFonts w:ascii="IRNazanin" w:hAnsi="IRNazanin" w:eastAsia="IRNazanin" w:cs="IRNazanin"/>
          <w:lang w:bidi="fa-IR"/>
          <w:color w:val="111111"/>
          <w:sz w:val="28"/>
          <w:szCs w:val="28"/>
          <w:rtl/>
        </w:rPr>
        <w:t xml:space="preserve">عذاب الیم رجل حلف بعد العصر لقد أعطی بسلعته کذا وکذا فأخذها</w:t>
      </w:r>
    </w:p>
    <w:p>
      <w:pPr>
        <w:pStyle w:val="BookText"/>
      </w:pPr>
      <w:r>
        <w:rPr>
          <w:rFonts w:ascii="IRNazanin" w:hAnsi="IRNazanin" w:eastAsia="IRNazanin" w:cs="IRNazanin"/>
          <w:lang w:bidi="fa-IR"/>
          <w:color w:val="111111"/>
          <w:sz w:val="28"/>
          <w:szCs w:val="28"/>
          <w:rtl/>
        </w:rPr>
        <w:t xml:space="preserve">الاخر بقوله مصدقا له وهو کاذب، وفی أحادیث باب (25) کراهة الحلف</w:t>
      </w:r>
    </w:p>
    <w:p>
      <w:pPr>
        <w:pStyle w:val="BookText"/>
      </w:pPr>
      <w:r>
        <w:rPr>
          <w:rFonts w:ascii="IRNazanin" w:hAnsi="IRNazanin" w:eastAsia="IRNazanin" w:cs="IRNazanin"/>
          <w:lang w:bidi="fa-IR"/>
          <w:color w:val="111111"/>
          <w:sz w:val="28"/>
          <w:szCs w:val="28"/>
          <w:rtl/>
        </w:rPr>
        <w:t xml:space="preserve">علی البیع والشراء صادقا وحرمته کاذبا من أبواب ما یستحب للتاجر</w:t>
      </w:r>
    </w:p>
    <w:p>
      <w:pPr>
        <w:pStyle w:val="BookText"/>
      </w:pPr>
      <w:r>
        <w:rPr>
          <w:rFonts w:ascii="IRNazanin" w:hAnsi="IRNazanin" w:eastAsia="IRNazanin" w:cs="IRNazanin"/>
          <w:lang w:bidi="fa-IR"/>
          <w:color w:val="111111"/>
          <w:sz w:val="28"/>
          <w:szCs w:val="28"/>
          <w:rtl/>
        </w:rPr>
        <w:t xml:space="preserve">ما یناسب الباب وفی روایة أبی الصباح (8) من باب (5) جواز وقف</w:t>
      </w:r>
    </w:p>
    <w:p>
      <w:pPr>
        <w:pStyle w:val="BookText"/>
      </w:pPr>
      <w:r>
        <w:rPr>
          <w:rFonts w:ascii="IRNazanin" w:hAnsi="IRNazanin" w:eastAsia="IRNazanin" w:cs="IRNazanin"/>
          <w:lang w:bidi="fa-IR"/>
          <w:color w:val="111111"/>
          <w:sz w:val="28"/>
          <w:szCs w:val="28"/>
          <w:rtl/>
        </w:rPr>
        <w:t xml:space="preserve">المشاع من أبواب الوقوف قوله ان أمی تصدقت علی بنصیب لها فی دار</w:t>
      </w:r>
    </w:p>
    <w:p>
      <w:pPr>
        <w:pStyle w:val="BookText"/>
      </w:pPr>
      <w:r>
        <w:rPr>
          <w:rFonts w:ascii="IRNazanin" w:hAnsi="IRNazanin" w:eastAsia="IRNazanin" w:cs="IRNazanin"/>
          <w:lang w:bidi="fa-IR"/>
          <w:color w:val="111111"/>
          <w:sz w:val="28"/>
          <w:szCs w:val="28"/>
          <w:rtl/>
        </w:rPr>
        <w:t xml:space="preserve">فقلت لها ان القضاة لا یجیزون هذا ولکن اکتبیه شراء (إلی أن قال)</w:t>
      </w:r>
    </w:p>
    <w:p>
      <w:pPr>
        <w:pStyle w:val="BookText"/>
      </w:pPr>
      <w:r>
        <w:rPr>
          <w:rFonts w:ascii="IRNazanin" w:hAnsi="IRNazanin" w:eastAsia="IRNazanin" w:cs="IRNazanin"/>
          <w:lang w:bidi="fa-IR"/>
          <w:color w:val="111111"/>
          <w:sz w:val="28"/>
          <w:szCs w:val="28"/>
          <w:rtl/>
        </w:rPr>
        <w:t xml:space="preserve">فأراد بعض الورثة ان یستحلفنی أنی قد نقدتها الثمن ولم أنقدها شیئا</w:t>
      </w:r>
    </w:p>
    <w:p>
      <w:pPr>
        <w:pStyle w:val="BookText"/>
      </w:pPr>
      <w:r>
        <w:rPr>
          <w:rFonts w:ascii="IRNazanin" w:hAnsi="IRNazanin" w:eastAsia="IRNazanin" w:cs="IRNazanin"/>
          <w:lang w:bidi="fa-IR"/>
          <w:color w:val="111111"/>
          <w:sz w:val="28"/>
          <w:szCs w:val="28"/>
          <w:rtl/>
        </w:rPr>
        <w:t xml:space="preserve">فما تری قال علیه السلام احلف له وفی روایة العلاء (10) من باب (2)</w:t>
      </w:r>
    </w:p>
    <w:p>
      <w:pPr>
        <w:pStyle w:val="BookText"/>
      </w:pPr>
      <w:r>
        <w:rPr>
          <w:rFonts w:ascii="IRNazanin" w:hAnsi="IRNazanin" w:eastAsia="IRNazanin" w:cs="IRNazanin"/>
          <w:lang w:bidi="fa-IR"/>
          <w:color w:val="111111"/>
          <w:sz w:val="28"/>
          <w:szCs w:val="28"/>
          <w:rtl/>
        </w:rPr>
        <w:t xml:space="preserve">من أقر لوارث جاز اقراره من أبوابه قولها ان المال الذی دفعته إلیک</w:t>
      </w:r>
    </w:p>
    <w:p>
      <w:pPr>
        <w:pStyle w:val="BookText"/>
      </w:pPr>
      <w:r>
        <w:rPr>
          <w:rFonts w:ascii="IRNazanin" w:hAnsi="IRNazanin" w:eastAsia="IRNazanin" w:cs="IRNazanin"/>
          <w:lang w:bidi="fa-IR"/>
          <w:color w:val="111111"/>
          <w:sz w:val="28"/>
          <w:szCs w:val="28"/>
          <w:rtl/>
        </w:rPr>
        <w:t xml:space="preserve">لفلانة وماتت المرأة فاتی أولیاؤها الرجل فقالوا انه کان لصاحبتنا</w:t>
      </w:r>
    </w:p>
    <w:p>
      <w:pPr>
        <w:pStyle w:val="BookText"/>
      </w:pPr>
      <w:r>
        <w:rPr>
          <w:rFonts w:ascii="IRNazanin" w:hAnsi="IRNazanin" w:eastAsia="IRNazanin" w:cs="IRNazanin"/>
          <w:lang w:bidi="fa-IR"/>
          <w:color w:val="111111"/>
          <w:sz w:val="28"/>
          <w:szCs w:val="28"/>
          <w:rtl/>
        </w:rPr>
        <w:t xml:space="preserve">مال ولا نراه الا عندک فاحلف لنا مالها قبلک شئ أفیحلف لهم فقال علیه</w:t>
      </w:r>
    </w:p>
    <w:p>
      <w:pPr>
        <w:pStyle w:val="BookText"/>
      </w:pPr>
      <w:r>
        <w:rPr>
          <w:rFonts w:ascii="IRNazanin" w:hAnsi="IRNazanin" w:eastAsia="IRNazanin" w:cs="IRNazanin"/>
          <w:lang w:bidi="fa-IR"/>
          <w:color w:val="111111"/>
          <w:sz w:val="28"/>
          <w:szCs w:val="28"/>
          <w:rtl/>
        </w:rPr>
        <w:t xml:space="preserve">السلام لهم ان کانت المرأة مأمونة عنده فیحلف لهم وان کانت متهمة فلا یحلف.</w:t>
      </w:r>
    </w:p>
    <w:p>
      <w:pPr>
        <w:pStyle w:val="BookText"/>
      </w:pPr>
      <w:r>
        <w:rPr>
          <w:rFonts w:ascii="IRNazanin" w:hAnsi="IRNazanin" w:eastAsia="IRNazanin" w:cs="IRNazanin"/>
          <w:lang w:bidi="fa-IR"/>
          <w:color w:val="111111"/>
          <w:sz w:val="28"/>
          <w:szCs w:val="28"/>
          <w:rtl/>
        </w:rPr>
        <w:t xml:space="preserve">ویأتی فی الباب التالی وباب (17) ان الیمین لا تنعقد فی غضب</w:t>
      </w:r>
    </w:p>
    <w:p>
      <w:pPr>
        <w:pStyle w:val="BookText"/>
      </w:pPr>
      <w:r>
        <w:rPr>
          <w:rFonts w:ascii="IRNazanin" w:hAnsi="IRNazanin" w:eastAsia="IRNazanin" w:cs="IRNazanin"/>
          <w:lang w:bidi="fa-IR"/>
          <w:color w:val="111111"/>
          <w:sz w:val="28"/>
          <w:szCs w:val="28"/>
          <w:rtl/>
        </w:rPr>
        <w:t xml:space="preserve">ولا جبر وباب (31) جواز الحلف فی الدعوی علی غیر الواقع للتوصل</w:t>
      </w:r>
    </w:p>
    <w:p>
      <w:pPr>
        <w:pStyle w:val="BookText"/>
      </w:pPr>
      <w:r>
        <w:rPr>
          <w:rFonts w:ascii="IRNazanin" w:hAnsi="IRNazanin" w:eastAsia="IRNazanin" w:cs="IRNazanin"/>
          <w:lang w:bidi="fa-IR"/>
          <w:color w:val="111111"/>
          <w:sz w:val="28"/>
          <w:szCs w:val="28"/>
          <w:rtl/>
        </w:rPr>
        <w:t xml:space="preserve">إلی الحق ودفع ظلم قضاء الجور وباب (40) جواز الاقتصاص بقدر الحق من مال المنکر ما یناسب الباب وفی روایة زرارة من باب انه</w:t>
      </w:r>
    </w:p>
    <w:p>
      <w:pPr>
        <w:pStyle w:val="BookText"/>
      </w:pPr>
      <w:r>
        <w:rPr>
          <w:rFonts w:ascii="IRNazanin" w:hAnsi="IRNazanin" w:eastAsia="IRNazanin" w:cs="IRNazanin"/>
          <w:lang w:bidi="fa-IR"/>
          <w:color w:val="111111"/>
          <w:sz w:val="28"/>
          <w:szCs w:val="28"/>
          <w:rtl/>
        </w:rPr>
        <w:t xml:space="preserve">یشترط فی صحة الطلاق الاختیار من أبوابه قوله فان حلفنی (العشار)</w:t>
      </w:r>
    </w:p>
    <w:p>
      <w:pPr>
        <w:pStyle w:val="BookText"/>
      </w:pPr>
      <w:r>
        <w:rPr>
          <w:rFonts w:ascii="IRNazanin" w:hAnsi="IRNazanin" w:eastAsia="IRNazanin" w:cs="IRNazanin"/>
          <w:lang w:bidi="fa-IR"/>
          <w:color w:val="111111"/>
          <w:sz w:val="28"/>
          <w:szCs w:val="28"/>
          <w:rtl/>
        </w:rPr>
        <w:t xml:space="preserve">بالطلاق والعتاق فقال علیه السلام احلف له.</w:t>
      </w:r>
    </w:p>
    <w:p>
      <w:pPr>
        <w:pStyle w:val="BookText"/>
      </w:pPr>
      <w:r>
        <w:rPr>
          <w:rFonts w:ascii="IRNazanin" w:hAnsi="IRNazanin" w:eastAsia="IRNazanin" w:cs="IRNazanin"/>
          <w:lang w:bidi="fa-IR"/>
          <w:color w:val="111111"/>
          <w:sz w:val="28"/>
          <w:szCs w:val="28"/>
          <w:rtl/>
        </w:rPr>
        <w:t xml:space="preserve">وفی روایة الجعفی من باب انه لا یقع الطلاق المعلق علی شرط قوله</w:t>
      </w:r>
    </w:p>
    <w:p>
      <w:pPr>
        <w:pStyle w:val="BookText"/>
      </w:pPr>
      <w:r>
        <w:rPr>
          <w:rFonts w:ascii="IRNazanin" w:hAnsi="IRNazanin" w:eastAsia="IRNazanin" w:cs="IRNazanin"/>
          <w:lang w:bidi="fa-IR"/>
          <w:color w:val="111111"/>
          <w:sz w:val="28"/>
          <w:szCs w:val="28"/>
          <w:rtl/>
        </w:rPr>
        <w:t xml:space="preserve">أمر بالعشار ومعی مال فیستحلفنی فان حلفت له ترکنی وإن لم احلف له</w:t>
      </w:r>
    </w:p>
    <w:p>
      <w:pPr>
        <w:pStyle w:val="BookText"/>
      </w:pPr>
      <w:r>
        <w:rPr>
          <w:rFonts w:ascii="IRNazanin" w:hAnsi="IRNazanin" w:eastAsia="IRNazanin" w:cs="IRNazanin"/>
          <w:lang w:bidi="fa-IR"/>
          <w:color w:val="111111"/>
          <w:sz w:val="28"/>
          <w:szCs w:val="28"/>
          <w:rtl/>
        </w:rPr>
        <w:t xml:space="preserve">فتشنی وظلمنی قال علیه السلام احلف له (إلی أن قال) فقلت فان المال</w:t>
      </w:r>
    </w:p>
    <w:p>
      <w:pPr>
        <w:pStyle w:val="BookText"/>
      </w:pPr>
      <w:r>
        <w:rPr>
          <w:rFonts w:ascii="IRNazanin" w:hAnsi="IRNazanin" w:eastAsia="IRNazanin" w:cs="IRNazanin"/>
          <w:lang w:bidi="fa-IR"/>
          <w:color w:val="111111"/>
          <w:sz w:val="28"/>
          <w:szCs w:val="28"/>
          <w:rtl/>
        </w:rPr>
        <w:t xml:space="preserve">لا یکون لی قال فعن مال أخیک.</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11" w:name="pg12422_156930"/>
    <w:bookmarkEnd w:id="211"/>
    <w:p>
      <w:pPr>
        <w:pStyle w:val="Heading3"/>
      </w:pPr>
      <w:bookmarkStart w:id="586" w:name="_Toc323"/>
      <w:r>
        <w:t>(2) باب ان المحق یستحب له ان یختار الغرم علی الیمین اجلالا لله...</w:t>
      </w:r>
      <w:bookmarkEnd w:id="586"/>
    </w:p>
    <w:p>
      <w:pPr>
        <w:pStyle w:val="BookText"/>
      </w:pPr>
      <w:r>
        <w:rPr>
          <w:rFonts w:ascii="IRNazanin" w:hAnsi="IRNazanin" w:eastAsia="IRNazanin" w:cs="IRNazanin"/>
          <w:lang w:bidi="fa-IR"/>
          <w:color w:val="111111"/>
          <w:sz w:val="28"/>
          <w:szCs w:val="28"/>
          <w:rtl/>
        </w:rPr>
        <w:t xml:space="preserve">*باب ان المحق یستحب له ان یختار الغرم علی الیمین اجلالا لله تبارک وتعالی</w:t>
      </w:r>
    </w:p>
    <w:p>
      <w:pPr>
        <w:pStyle w:val="BookText"/>
      </w:pPr>
      <w:r>
        <w:rPr>
          <w:rFonts w:ascii="IRNazanin" w:hAnsi="IRNazanin" w:eastAsia="IRNazanin" w:cs="IRNazanin"/>
          <w:lang w:bidi="fa-IR"/>
          <w:color w:val="111111"/>
          <w:sz w:val="28"/>
          <w:szCs w:val="28"/>
          <w:rtl/>
        </w:rPr>
        <w:t xml:space="preserve">والمدعی یستحب له ان یترک الغریم ولا یستحلفه تعظیما لله عز وجل *</w:t>
      </w:r>
    </w:p>
    <w:p>
      <w:pPr>
        <w:pStyle w:val="BookText"/>
      </w:pPr>
      <w:r>
        <w:rPr>
          <w:rFonts w:ascii="IRNazanin" w:hAnsi="IRNazanin" w:eastAsia="IRNazanin" w:cs="IRNazanin"/>
          <w:lang w:bidi="fa-IR"/>
          <w:color w:val="111111"/>
          <w:sz w:val="28"/>
          <w:szCs w:val="28"/>
          <w:rtl/>
        </w:rPr>
        <w:t xml:space="preserve">1348 (1) کا 435 ج 7 - عدة من أصحابنا عن یب 283 ج 8 - أحمد</w:t>
      </w:r>
    </w:p>
    <w:p>
      <w:pPr>
        <w:pStyle w:val="BookText"/>
      </w:pPr>
      <w:r>
        <w:rPr>
          <w:rFonts w:ascii="IRNazanin" w:hAnsi="IRNazanin" w:eastAsia="IRNazanin" w:cs="IRNazanin"/>
          <w:lang w:bidi="fa-IR"/>
          <w:color w:val="111111"/>
          <w:sz w:val="28"/>
          <w:szCs w:val="28"/>
          <w:rtl/>
        </w:rPr>
        <w:t xml:space="preserve">بن محمد عن علی بن الحکم عن علی ابن أبی حمزة عن أبی بصیر (عن أبی</w:t>
      </w:r>
    </w:p>
    <w:p>
      <w:pPr>
        <w:pStyle w:val="BookText"/>
      </w:pPr>
      <w:r>
        <w:rPr>
          <w:rFonts w:ascii="IRNazanin" w:hAnsi="IRNazanin" w:eastAsia="IRNazanin" w:cs="IRNazanin"/>
          <w:lang w:bidi="fa-IR"/>
          <w:color w:val="111111"/>
          <w:sz w:val="28"/>
          <w:szCs w:val="28"/>
          <w:rtl/>
        </w:rPr>
        <w:t xml:space="preserve">عبد الله (ع) - یب) قال حدثنی أبو جعفر (ع): أن أباه کانت عنده امرأة</w:t>
      </w:r>
    </w:p>
    <w:p>
      <w:pPr>
        <w:pStyle w:val="BookText"/>
      </w:pPr>
      <w:r>
        <w:rPr>
          <w:rFonts w:ascii="IRNazanin" w:hAnsi="IRNazanin" w:eastAsia="IRNazanin" w:cs="IRNazanin"/>
          <w:lang w:bidi="fa-IR"/>
          <w:color w:val="111111"/>
          <w:sz w:val="28"/>
          <w:szCs w:val="28"/>
          <w:rtl/>
        </w:rPr>
        <w:t xml:space="preserve">من الخوارج أظنه قال: من " بنی حنیفة " فقال له مولی له یا ابن رسول الله:</w:t>
      </w:r>
    </w:p>
    <w:p>
      <w:pPr>
        <w:pStyle w:val="BookText"/>
      </w:pPr>
      <w:r>
        <w:rPr>
          <w:rFonts w:ascii="IRNazanin" w:hAnsi="IRNazanin" w:eastAsia="IRNazanin" w:cs="IRNazanin"/>
          <w:lang w:bidi="fa-IR"/>
          <w:color w:val="111111"/>
          <w:sz w:val="28"/>
          <w:szCs w:val="28"/>
          <w:rtl/>
        </w:rPr>
        <w:t xml:space="preserve">ان عندک امرأة تبرأ من جدک فقضی لأبی أنه طلقها فادعت علیه صداقها</w:t>
      </w:r>
    </w:p>
    <w:p>
      <w:pPr>
        <w:pStyle w:val="BookText"/>
      </w:pPr>
      <w:r>
        <w:rPr>
          <w:rFonts w:ascii="IRNazanin" w:hAnsi="IRNazanin" w:eastAsia="IRNazanin" w:cs="IRNazanin"/>
          <w:lang w:bidi="fa-IR"/>
          <w:color w:val="111111"/>
          <w:sz w:val="28"/>
          <w:szCs w:val="28"/>
          <w:rtl/>
        </w:rPr>
        <w:t xml:space="preserve">فجاءت به إلی أمیر المدینة تستعدیه </w:t>
      </w:r>
      <w:r>
        <w:rPr>
          <w:rStyle w:val="FootnoteReference"/>
        </w:rPr>
        <w:footnoteReference w:id="1044"/>
      </w:r>
    </w:p>
    <w:p>
      <w:pPr>
        <w:pStyle w:val="BookText"/>
      </w:pPr>
      <w:r>
        <w:rPr>
          <w:rFonts w:ascii="IRNazanin" w:hAnsi="IRNazanin" w:eastAsia="IRNazanin" w:cs="IRNazanin"/>
          <w:lang w:bidi="fa-IR"/>
          <w:color w:val="111111"/>
          <w:sz w:val="28"/>
          <w:szCs w:val="28"/>
          <w:rtl/>
        </w:rPr>
        <w:t xml:space="preserve">ج 15 ص 39.</w:t>
      </w:r>
    </w:p>
    <w:p>
      <w:pPr>
        <w:pStyle w:val="BookText"/>
      </w:pPr>
      <w:r>
        <w:rPr>
          <w:rFonts w:ascii="IRNazanin" w:hAnsi="IRNazanin" w:eastAsia="IRNazanin" w:cs="IRNazanin"/>
          <w:lang w:bidi="fa-IR"/>
          <w:color w:val="111111"/>
          <w:sz w:val="28"/>
          <w:szCs w:val="28"/>
          <w:rtl/>
        </w:rPr>
        <w:t xml:space="preserve">فقال له أمیر المدینة: یا علی،</w:t>
      </w:r>
    </w:p>
    <w:p>
      <w:pPr>
        <w:pStyle w:val="BookText"/>
      </w:pPr>
      <w:r>
        <w:rPr>
          <w:rFonts w:ascii="IRNazanin" w:hAnsi="IRNazanin" w:eastAsia="IRNazanin" w:cs="IRNazanin"/>
          <w:lang w:bidi="fa-IR"/>
          <w:color w:val="111111"/>
          <w:sz w:val="28"/>
          <w:szCs w:val="28"/>
          <w:rtl/>
        </w:rPr>
        <w:t xml:space="preserve">اما أن تحلف واما أن تعطیها (حقها - خ کا) فقال لی: قم یا بنی فأعطها</w:t>
      </w:r>
    </w:p>
    <w:p>
      <w:pPr>
        <w:pStyle w:val="BookText"/>
      </w:pPr>
      <w:r>
        <w:rPr>
          <w:rFonts w:ascii="IRNazanin" w:hAnsi="IRNazanin" w:eastAsia="IRNazanin" w:cs="IRNazanin"/>
          <w:lang w:bidi="fa-IR"/>
          <w:color w:val="111111"/>
          <w:sz w:val="28"/>
          <w:szCs w:val="28"/>
          <w:rtl/>
        </w:rPr>
        <w:t xml:space="preserve">أربعمائة دینار فقلت له: یا أبه - جعلت فداک - ألست محقا؟! قال بلی</w:t>
      </w:r>
    </w:p>
    <w:p>
      <w:pPr>
        <w:pStyle w:val="BookText"/>
      </w:pPr>
      <w:r>
        <w:rPr>
          <w:rFonts w:ascii="IRNazanin" w:hAnsi="IRNazanin" w:eastAsia="IRNazanin" w:cs="IRNazanin"/>
          <w:lang w:bidi="fa-IR"/>
          <w:color w:val="111111"/>
          <w:sz w:val="28"/>
          <w:szCs w:val="28"/>
          <w:rtl/>
        </w:rPr>
        <w:t xml:space="preserve">(یا بنی - کا) ولکنی أجللت الله عز وجل أن أحلف به یمین صبر. نوادر</w:t>
      </w:r>
    </w:p>
    <w:p>
      <w:pPr>
        <w:pStyle w:val="BookText"/>
      </w:pPr>
      <w:r>
        <w:rPr>
          <w:rFonts w:ascii="IRNazanin" w:hAnsi="IRNazanin" w:eastAsia="IRNazanin" w:cs="IRNazanin"/>
          <w:lang w:bidi="fa-IR"/>
          <w:color w:val="111111"/>
          <w:sz w:val="28"/>
          <w:szCs w:val="28"/>
          <w:rtl/>
        </w:rPr>
        <w:t xml:space="preserve">أحمد بن محمد 49 - القاسم بن محمد عن علی عن أبی بصیر قال: حدثنی</w:t>
      </w:r>
    </w:p>
    <w:p>
      <w:pPr>
        <w:pStyle w:val="BookText"/>
      </w:pPr>
      <w:r>
        <w:rPr>
          <w:rFonts w:ascii="IRNazanin" w:hAnsi="IRNazanin" w:eastAsia="IRNazanin" w:cs="IRNazanin"/>
          <w:lang w:bidi="fa-IR"/>
          <w:color w:val="111111"/>
          <w:sz w:val="28"/>
          <w:szCs w:val="28"/>
          <w:rtl/>
        </w:rPr>
        <w:t xml:space="preserve">أبو جعفر علیه السلام أن أباه کان تحته امرأة من الخوارج (وذکر نحوه)</w:t>
      </w:r>
    </w:p>
    <w:p>
      <w:pPr>
        <w:pStyle w:val="BookText"/>
      </w:pPr>
      <w:r>
        <w:rPr>
          <w:rFonts w:ascii="IRNazanin" w:hAnsi="IRNazanin" w:eastAsia="IRNazanin" w:cs="IRNazanin"/>
          <w:lang w:bidi="fa-IR"/>
          <w:color w:val="111111"/>
          <w:sz w:val="28"/>
          <w:szCs w:val="28"/>
          <w:rtl/>
        </w:rPr>
        <w:t xml:space="preserve">(2) فقیه 233 ج 3 - قال أبو جعفر الباقر علیه السلام: ما ترک عبد</w:t>
      </w:r>
    </w:p>
    <w:p>
      <w:pPr>
        <w:pStyle w:val="BookText"/>
      </w:pPr>
      <w:r>
        <w:rPr>
          <w:rFonts w:ascii="IRNazanin" w:hAnsi="IRNazanin" w:eastAsia="IRNazanin" w:cs="IRNazanin"/>
          <w:lang w:bidi="fa-IR"/>
          <w:color w:val="111111"/>
          <w:sz w:val="28"/>
          <w:szCs w:val="28"/>
          <w:rtl/>
        </w:rPr>
        <w:t xml:space="preserve">شیئا لله عز وجل ففقده. (یعنی یعوضه الله تعالی فی الدارین أو فی</w:t>
      </w:r>
    </w:p>
    <w:p>
      <w:pPr>
        <w:pStyle w:val="BookText"/>
      </w:pPr>
      <w:r>
        <w:rPr>
          <w:rFonts w:ascii="IRNazanin" w:hAnsi="IRNazanin" w:eastAsia="IRNazanin" w:cs="IRNazanin"/>
          <w:lang w:bidi="fa-IR"/>
          <w:color w:val="111111"/>
          <w:sz w:val="28"/>
          <w:szCs w:val="28"/>
          <w:rtl/>
        </w:rPr>
        <w:t xml:space="preserve">أحدهما).</w:t>
      </w:r>
    </w:p>
    <w:p>
      <w:pPr>
        <w:pStyle w:val="BookText"/>
      </w:pPr>
      <w:r>
        <w:rPr>
          <w:rFonts w:ascii="IRNazanin" w:hAnsi="IRNazanin" w:eastAsia="IRNazanin" w:cs="IRNazanin"/>
          <w:lang w:bidi="fa-IR"/>
          <w:color w:val="111111"/>
          <w:sz w:val="28"/>
          <w:szCs w:val="28"/>
          <w:rtl/>
        </w:rPr>
        <w:t xml:space="preserve">کا 435 ج 7 - محمد بن یحیی عن یب 283 ج 8 - أحمد بن</w:t>
      </w:r>
    </w:p>
    <w:p>
      <w:pPr>
        <w:pStyle w:val="BookText"/>
      </w:pPr>
      <w:r>
        <w:rPr>
          <w:rFonts w:ascii="IRNazanin" w:hAnsi="IRNazanin" w:eastAsia="IRNazanin" w:cs="IRNazanin"/>
          <w:lang w:bidi="fa-IR"/>
          <w:color w:val="111111"/>
          <w:sz w:val="28"/>
          <w:szCs w:val="28"/>
          <w:rtl/>
        </w:rPr>
        <w:t xml:space="preserve">محمد (بن عیسی - کا) عن علی بن الحکم عن بعض أصحابنا عن أبی</w:t>
      </w:r>
    </w:p>
    <w:p>
      <w:pPr>
        <w:pStyle w:val="BookText"/>
      </w:pPr>
      <w:r>
        <w:rPr>
          <w:rFonts w:ascii="IRNazanin" w:hAnsi="IRNazanin" w:eastAsia="IRNazanin" w:cs="IRNazanin"/>
          <w:lang w:bidi="fa-IR"/>
          <w:color w:val="111111"/>
          <w:sz w:val="28"/>
          <w:szCs w:val="28"/>
          <w:rtl/>
        </w:rPr>
        <w:t xml:space="preserve">عبد الله علیه السلام قال: إذا ادعی علیک مال ولم یکن له علیک (شئ - یب) فأراد أن یحلفک، فان بلغ مقدار ثلاثین درهما فأعطه ولا تحلف</w:t>
      </w:r>
    </w:p>
    <w:p>
      <w:pPr>
        <w:pStyle w:val="BookText"/>
      </w:pPr>
      <w:r>
        <w:rPr>
          <w:rFonts w:ascii="IRNazanin" w:hAnsi="IRNazanin" w:eastAsia="IRNazanin" w:cs="IRNazanin"/>
          <w:lang w:bidi="fa-IR"/>
          <w:color w:val="111111"/>
          <w:sz w:val="28"/>
          <w:szCs w:val="28"/>
          <w:rtl/>
        </w:rPr>
        <w:t xml:space="preserve">وان کان أکثر من ذلک فاحلف ولا تعطه.</w:t>
      </w:r>
    </w:p>
    <w:p>
      <w:pPr>
        <w:pStyle w:val="BookText"/>
      </w:pPr>
      <w:r>
        <w:rPr>
          <w:rFonts w:ascii="IRNazanin" w:hAnsi="IRNazanin" w:eastAsia="IRNazanin" w:cs="IRNazanin"/>
          <w:lang w:bidi="fa-IR"/>
          <w:color w:val="111111"/>
          <w:sz w:val="28"/>
          <w:szCs w:val="28"/>
          <w:rtl/>
        </w:rPr>
        <w:t xml:space="preserve">(4) یب 193 ج 6 - محمد بن أحمد بن یحیی عن أبی إسحاق عن</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12" w:name="pg12422_156931"/>
    <w:bookmarkEnd w:id="212"/>
    <w:p>
      <w:pPr>
        <w:pStyle w:val="BookText"/>
      </w:pPr>
      <w:r>
        <w:rPr>
          <w:rFonts w:ascii="IRNazanin" w:hAnsi="IRNazanin" w:eastAsia="IRNazanin" w:cs="IRNazanin"/>
          <w:lang w:bidi="fa-IR"/>
          <w:color w:val="111111"/>
          <w:sz w:val="28"/>
          <w:szCs w:val="28"/>
          <w:rtl/>
        </w:rPr>
        <w:t xml:space="preserve">علی بن درست الثواب 159 - أبی (رحمه الله) قال: حدثنا سعد بن عبد الله</w:t>
      </w:r>
    </w:p>
    <w:p>
      <w:pPr>
        <w:pStyle w:val="BookText"/>
      </w:pPr>
      <w:r>
        <w:rPr>
          <w:rFonts w:ascii="IRNazanin" w:hAnsi="IRNazanin" w:eastAsia="IRNazanin" w:cs="IRNazanin"/>
          <w:lang w:bidi="fa-IR"/>
          <w:color w:val="111111"/>
          <w:sz w:val="28"/>
          <w:szCs w:val="28"/>
          <w:rtl/>
        </w:rPr>
        <w:t xml:space="preserve">قال: حدثنا إبراهیم بن هاشم عن علی بن معبد عن درست عن عبد الحمید</w:t>
      </w:r>
    </w:p>
    <w:p>
      <w:pPr>
        <w:pStyle w:val="BookText"/>
      </w:pPr>
      <w:r>
        <w:rPr>
          <w:rFonts w:ascii="IRNazanin" w:hAnsi="IRNazanin" w:eastAsia="IRNazanin" w:cs="IRNazanin"/>
          <w:lang w:bidi="fa-IR"/>
          <w:color w:val="111111"/>
          <w:sz w:val="28"/>
          <w:szCs w:val="28"/>
          <w:rtl/>
        </w:rPr>
        <w:t xml:space="preserve">الطائی عن أبی الحسن الأول علیه السلام قال: قال النبی صلی الله علیه</w:t>
      </w:r>
    </w:p>
    <w:p>
      <w:pPr>
        <w:pStyle w:val="BookText"/>
      </w:pPr>
      <w:r>
        <w:rPr>
          <w:rFonts w:ascii="IRNazanin" w:hAnsi="IRNazanin" w:eastAsia="IRNazanin" w:cs="IRNazanin"/>
          <w:lang w:bidi="fa-IR"/>
          <w:color w:val="111111"/>
          <w:sz w:val="28"/>
          <w:szCs w:val="28"/>
          <w:rtl/>
        </w:rPr>
        <w:t xml:space="preserve">وآله: من قدم غریما إلی السلطان یستحلفه وهو یعلم أنه یحلف، ثم ترکه</w:t>
      </w:r>
    </w:p>
    <w:p>
      <w:pPr>
        <w:pStyle w:val="BookText"/>
      </w:pPr>
      <w:r>
        <w:rPr>
          <w:rFonts w:ascii="IRNazanin" w:hAnsi="IRNazanin" w:eastAsia="IRNazanin" w:cs="IRNazanin"/>
          <w:lang w:bidi="fa-IR"/>
          <w:color w:val="111111"/>
          <w:sz w:val="28"/>
          <w:szCs w:val="28"/>
          <w:rtl/>
        </w:rPr>
        <w:t xml:space="preserve">تعظیما لله تعالی لم یرض الله تعالی له بمنزلة یوم القیامة الا بمنزلة</w:t>
      </w:r>
    </w:p>
    <w:p>
      <w:pPr>
        <w:pStyle w:val="BookText"/>
      </w:pPr>
      <w:r>
        <w:rPr>
          <w:rFonts w:ascii="IRNazanin" w:hAnsi="IRNazanin" w:eastAsia="IRNazanin" w:cs="IRNazanin"/>
          <w:lang w:bidi="fa-IR"/>
          <w:color w:val="111111"/>
          <w:sz w:val="28"/>
          <w:szCs w:val="28"/>
          <w:rtl/>
        </w:rPr>
        <w:t xml:space="preserve">(منزلة - ثواب) إبراهیم خلیل الرحمن علیه السلام.</w:t>
      </w:r>
    </w:p>
    <w:p>
      <w:pPr>
        <w:pStyle w:val="BookText"/>
      </w:pPr>
      <w:r>
        <w:rPr>
          <w:rFonts w:ascii="IRNazanin" w:hAnsi="IRNazanin" w:eastAsia="IRNazanin" w:cs="IRNazanin"/>
          <w:lang w:bidi="fa-IR"/>
          <w:color w:val="111111"/>
          <w:sz w:val="28"/>
          <w:szCs w:val="28"/>
          <w:rtl/>
        </w:rPr>
        <w:t xml:space="preserve">وتقدم فی أحادیث الباب المتقدم ما یمکن ان یستدل به علی ذلک.</w:t>
      </w:r>
    </w:p>
    <w:p>
      <w:pPr>
        <w:pStyle w:val="Heading3"/>
      </w:pPr>
      <w:bookmarkStart w:id="587" w:name="_Toc324"/>
      <w:r>
        <w:t>(3) باب ما ورد فی أن من حلف بالله تعالی فلیصدق ومن لم یصدق...</w:t>
      </w:r>
      <w:bookmarkEnd w:id="587"/>
    </w:p>
    <w:p>
      <w:pPr>
        <w:pStyle w:val="BookText"/>
      </w:pPr>
      <w:r>
        <w:rPr>
          <w:rFonts w:ascii="IRNazanin" w:hAnsi="IRNazanin" w:eastAsia="IRNazanin" w:cs="IRNazanin"/>
          <w:lang w:bidi="fa-IR"/>
          <w:color w:val="111111"/>
          <w:sz w:val="28"/>
          <w:szCs w:val="28"/>
          <w:rtl/>
        </w:rPr>
        <w:t xml:space="preserve">*باب ما ورد فی أن من حلف بالله تعالی فلیصدق ومن لم یصدق فلیس من الله عز وجل فی شئ *</w:t>
      </w:r>
    </w:p>
    <w:p>
      <w:pPr>
        <w:pStyle w:val="BookText"/>
      </w:pPr>
      <w:r>
        <w:rPr>
          <w:rFonts w:ascii="IRNazanin" w:hAnsi="IRNazanin" w:eastAsia="IRNazanin" w:cs="IRNazanin"/>
          <w:lang w:bidi="fa-IR"/>
          <w:color w:val="111111"/>
          <w:sz w:val="28"/>
          <w:szCs w:val="28"/>
          <w:rtl/>
        </w:rPr>
        <w:t xml:space="preserve">1352 (1) کا 438 ج 7 - عدة من أصحابنا عن أحمد بن محمد عن</w:t>
      </w:r>
    </w:p>
    <w:p>
      <w:pPr>
        <w:pStyle w:val="BookText"/>
      </w:pPr>
      <w:r>
        <w:rPr>
          <w:rFonts w:ascii="IRNazanin" w:hAnsi="IRNazanin" w:eastAsia="IRNazanin" w:cs="IRNazanin"/>
          <w:lang w:bidi="fa-IR"/>
          <w:color w:val="111111"/>
          <w:sz w:val="28"/>
          <w:szCs w:val="28"/>
          <w:rtl/>
        </w:rPr>
        <w:t xml:space="preserve">عثمان بن عیسی المحاسن 120 - البرقی عن أبی محمد بن عن عثمان بن عیسی</w:t>
      </w:r>
    </w:p>
    <w:p>
      <w:pPr>
        <w:pStyle w:val="BookText"/>
      </w:pPr>
      <w:r>
        <w:rPr>
          <w:rFonts w:ascii="IRNazanin" w:hAnsi="IRNazanin" w:eastAsia="IRNazanin" w:cs="IRNazanin"/>
          <w:lang w:bidi="fa-IR"/>
          <w:color w:val="111111"/>
          <w:sz w:val="28"/>
          <w:szCs w:val="28"/>
          <w:rtl/>
        </w:rPr>
        <w:t xml:space="preserve">العامری أمالی الصدوق 391 - حدثنا الحسین بن أحمد بن إدریس قال:</w:t>
      </w:r>
    </w:p>
    <w:p>
      <w:pPr>
        <w:pStyle w:val="BookText"/>
      </w:pPr>
      <w:r>
        <w:rPr>
          <w:rFonts w:ascii="IRNazanin" w:hAnsi="IRNazanin" w:eastAsia="IRNazanin" w:cs="IRNazanin"/>
          <w:lang w:bidi="fa-IR"/>
          <w:color w:val="111111"/>
          <w:sz w:val="28"/>
          <w:szCs w:val="28"/>
          <w:rtl/>
        </w:rPr>
        <w:t xml:space="preserve">حدثنا أبی قال: حدثنا محمد بن الحسین ابن أبی الخطاب عن عثمان بن</w:t>
      </w:r>
    </w:p>
    <w:p>
      <w:pPr>
        <w:pStyle w:val="BookText"/>
      </w:pPr>
      <w:r>
        <w:rPr>
          <w:rFonts w:ascii="IRNazanin" w:hAnsi="IRNazanin" w:eastAsia="IRNazanin" w:cs="IRNazanin"/>
          <w:lang w:bidi="fa-IR"/>
          <w:color w:val="111111"/>
          <w:sz w:val="28"/>
          <w:szCs w:val="28"/>
          <w:rtl/>
        </w:rPr>
        <w:t xml:space="preserve">عیسی عن أبی أیوب (الخزاز - کا - أمالی) عن أبی عبد الله (الصادق -</w:t>
      </w:r>
    </w:p>
    <w:p>
      <w:pPr>
        <w:pStyle w:val="BookText"/>
      </w:pPr>
      <w:r>
        <w:rPr>
          <w:rFonts w:ascii="IRNazanin" w:hAnsi="IRNazanin" w:eastAsia="IRNazanin" w:cs="IRNazanin"/>
          <w:lang w:bidi="fa-IR"/>
          <w:color w:val="111111"/>
          <w:sz w:val="28"/>
          <w:szCs w:val="28"/>
          <w:rtl/>
        </w:rPr>
        <w:t xml:space="preserve">أمالی) علیه السلام قال: من حلف بالله فلیصدق، ومن لم یصدق فلیس</w:t>
      </w:r>
    </w:p>
    <w:p>
      <w:pPr>
        <w:pStyle w:val="BookText"/>
      </w:pPr>
      <w:r>
        <w:rPr>
          <w:rFonts w:ascii="IRNazanin" w:hAnsi="IRNazanin" w:eastAsia="IRNazanin" w:cs="IRNazanin"/>
          <w:lang w:bidi="fa-IR"/>
          <w:color w:val="111111"/>
          <w:sz w:val="28"/>
          <w:szCs w:val="28"/>
          <w:rtl/>
        </w:rPr>
        <w:t xml:space="preserve">من الله (فی شئ - فقیه - العقاب) ومن حلف له بالله عز وجل فلیرض،</w:t>
      </w:r>
    </w:p>
    <w:p>
      <w:pPr>
        <w:pStyle w:val="BookText"/>
      </w:pPr>
      <w:r>
        <w:rPr>
          <w:rFonts w:ascii="IRNazanin" w:hAnsi="IRNazanin" w:eastAsia="IRNazanin" w:cs="IRNazanin"/>
          <w:lang w:bidi="fa-IR"/>
          <w:color w:val="111111"/>
          <w:sz w:val="28"/>
          <w:szCs w:val="28"/>
          <w:rtl/>
        </w:rPr>
        <w:t xml:space="preserve">ومن لم یرض فلیس من الله عز وجل (فی شئ - فقیه - العقاب)</w:t>
      </w:r>
    </w:p>
    <w:p>
      <w:pPr>
        <w:pStyle w:val="BookText"/>
      </w:pPr>
      <w:r>
        <w:rPr>
          <w:rFonts w:ascii="IRNazanin" w:hAnsi="IRNazanin" w:eastAsia="IRNazanin" w:cs="IRNazanin"/>
          <w:lang w:bidi="fa-IR"/>
          <w:color w:val="111111"/>
          <w:sz w:val="28"/>
          <w:szCs w:val="28"/>
          <w:rtl/>
        </w:rPr>
        <w:t xml:space="preserve">نوادر أحمد بن محمد 51 - فقیه 229 ج 3 - قال أبو أیوب قال أبو عبد الله</w:t>
      </w:r>
    </w:p>
    <w:p>
      <w:pPr>
        <w:pStyle w:val="BookText"/>
      </w:pPr>
      <w:r>
        <w:rPr>
          <w:rFonts w:ascii="IRNazanin" w:hAnsi="IRNazanin" w:eastAsia="IRNazanin" w:cs="IRNazanin"/>
          <w:lang w:bidi="fa-IR"/>
          <w:color w:val="111111"/>
          <w:sz w:val="28"/>
          <w:szCs w:val="28"/>
          <w:rtl/>
        </w:rPr>
        <w:t xml:space="preserve">(وذکر مثله) العقاب 272 - أبی (رحمه الله) قال: حدثنی سعد بن</w:t>
      </w:r>
    </w:p>
    <w:p>
      <w:pPr>
        <w:pStyle w:val="BookText"/>
      </w:pPr>
      <w:r>
        <w:rPr>
          <w:rFonts w:ascii="IRNazanin" w:hAnsi="IRNazanin" w:eastAsia="IRNazanin" w:cs="IRNazanin"/>
          <w:lang w:bidi="fa-IR"/>
          <w:color w:val="111111"/>
          <w:sz w:val="28"/>
          <w:szCs w:val="28"/>
          <w:rtl/>
        </w:rPr>
        <w:t xml:space="preserve">عبد الله عن محمد بن الحسین ابن أبی الخطاب عن حماد بن عیسی عن</w:t>
      </w:r>
    </w:p>
    <w:p>
      <w:pPr>
        <w:pStyle w:val="BookText"/>
      </w:pPr>
      <w:r>
        <w:rPr>
          <w:rFonts w:ascii="IRNazanin" w:hAnsi="IRNazanin" w:eastAsia="IRNazanin" w:cs="IRNazanin"/>
          <w:lang w:bidi="fa-IR"/>
          <w:color w:val="111111"/>
          <w:sz w:val="28"/>
          <w:szCs w:val="28"/>
          <w:rtl/>
        </w:rPr>
        <w:t xml:space="preserve">الحسین بن المختار عن أبی عبد الله علیه السلام (وذکر مثله)</w:t>
      </w:r>
    </w:p>
    <w:p>
      <w:pPr>
        <w:pStyle w:val="BookText"/>
      </w:pPr>
      <w:r>
        <w:rPr>
          <w:rFonts w:ascii="IRNazanin" w:hAnsi="IRNazanin" w:eastAsia="IRNazanin" w:cs="IRNazanin"/>
          <w:lang w:bidi="fa-IR"/>
          <w:color w:val="111111"/>
          <w:sz w:val="28"/>
          <w:szCs w:val="28"/>
          <w:rtl/>
        </w:rPr>
        <w:t xml:space="preserve">(2) کا 438 ج 7 -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منصور بن یونس عن أبی حمزة عن علی بن الحسین علیهما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لا تحلفوا الا بالله ومن حلف بالله</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13" w:name="pg12422_156932"/>
    <w:bookmarkEnd w:id="213"/>
    <w:p>
      <w:pPr>
        <w:pStyle w:val="BookText"/>
      </w:pPr>
      <w:r>
        <w:rPr>
          <w:rFonts w:ascii="IRNazanin" w:hAnsi="IRNazanin" w:eastAsia="IRNazanin" w:cs="IRNazanin"/>
          <w:lang w:bidi="fa-IR"/>
          <w:color w:val="111111"/>
          <w:sz w:val="28"/>
          <w:szCs w:val="28"/>
          <w:rtl/>
        </w:rPr>
        <w:t xml:space="preserve">فلیصدق ومن حلف له بالله فلیرض ومن حلف له بالله فلم یرض فلیس</w:t>
      </w:r>
    </w:p>
    <w:p>
      <w:pPr>
        <w:pStyle w:val="BookText"/>
      </w:pPr>
      <w:r>
        <w:rPr>
          <w:rFonts w:ascii="IRNazanin" w:hAnsi="IRNazanin" w:eastAsia="IRNazanin" w:cs="IRNazanin"/>
          <w:lang w:bidi="fa-IR"/>
          <w:color w:val="111111"/>
          <w:sz w:val="28"/>
          <w:szCs w:val="28"/>
          <w:rtl/>
        </w:rPr>
        <w:t xml:space="preserve">من الله عز وجل. نوادر أحمد بن محمد 50 - ابن أبی عمیر عن منصور</w:t>
      </w:r>
    </w:p>
    <w:p>
      <w:pPr>
        <w:pStyle w:val="BookText"/>
      </w:pPr>
      <w:r>
        <w:rPr>
          <w:rFonts w:ascii="IRNazanin" w:hAnsi="IRNazanin" w:eastAsia="IRNazanin" w:cs="IRNazanin"/>
          <w:lang w:bidi="fa-IR"/>
          <w:color w:val="111111"/>
          <w:sz w:val="28"/>
          <w:szCs w:val="28"/>
          <w:rtl/>
        </w:rPr>
        <w:t xml:space="preserve">بن یونس عن الثمالی عن علی بن الحسین علیهما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لا تحلفوا (وذکر مثله).</w:t>
      </w:r>
    </w:p>
    <w:p>
      <w:pPr>
        <w:pStyle w:val="BookText"/>
      </w:pPr>
      <w:r>
        <w:rPr>
          <w:rFonts w:ascii="IRNazanin" w:hAnsi="IRNazanin" w:eastAsia="IRNazanin" w:cs="IRNazanin"/>
          <w:lang w:bidi="fa-IR"/>
          <w:color w:val="111111"/>
          <w:sz w:val="28"/>
          <w:szCs w:val="28"/>
          <w:rtl/>
        </w:rPr>
        <w:t xml:space="preserve">(3) الدعائم 521 ج 2 - عن رسول الله صلی الله علیه وآله أنه نهی</w:t>
      </w:r>
    </w:p>
    <w:p>
      <w:pPr>
        <w:pStyle w:val="BookText"/>
      </w:pPr>
      <w:r>
        <w:rPr>
          <w:rFonts w:ascii="IRNazanin" w:hAnsi="IRNazanin" w:eastAsia="IRNazanin" w:cs="IRNazanin"/>
          <w:lang w:bidi="fa-IR"/>
          <w:color w:val="111111"/>
          <w:sz w:val="28"/>
          <w:szCs w:val="28"/>
          <w:rtl/>
        </w:rPr>
        <w:t xml:space="preserve">أن یحلف أحد بغیر الله وقال من حلف له بالله فلیرض ومن لم یفعل</w:t>
      </w:r>
    </w:p>
    <w:p>
      <w:pPr>
        <w:pStyle w:val="BookText"/>
      </w:pPr>
      <w:r>
        <w:rPr>
          <w:rFonts w:ascii="IRNazanin" w:hAnsi="IRNazanin" w:eastAsia="IRNazanin" w:cs="IRNazanin"/>
          <w:lang w:bidi="fa-IR"/>
          <w:color w:val="111111"/>
          <w:sz w:val="28"/>
          <w:szCs w:val="28"/>
          <w:rtl/>
        </w:rPr>
        <w:t xml:space="preserve">فلیس بمسلم.</w:t>
      </w:r>
    </w:p>
    <w:p>
      <w:pPr>
        <w:pStyle w:val="BookText"/>
      </w:pPr>
      <w:r>
        <w:rPr>
          <w:rFonts w:ascii="IRNazanin" w:hAnsi="IRNazanin" w:eastAsia="IRNazanin" w:cs="IRNazanin"/>
          <w:lang w:bidi="fa-IR"/>
          <w:color w:val="111111"/>
          <w:sz w:val="28"/>
          <w:szCs w:val="28"/>
          <w:rtl/>
        </w:rPr>
        <w:t xml:space="preserve">(4) المقنع 124 قال النبی صلی الله علیه وآله: من حلف بالله</w:t>
      </w:r>
    </w:p>
    <w:p>
      <w:pPr>
        <w:pStyle w:val="BookText"/>
      </w:pPr>
      <w:r>
        <w:rPr>
          <w:rFonts w:ascii="IRNazanin" w:hAnsi="IRNazanin" w:eastAsia="IRNazanin" w:cs="IRNazanin"/>
          <w:lang w:bidi="fa-IR"/>
          <w:color w:val="111111"/>
          <w:sz w:val="28"/>
          <w:szCs w:val="28"/>
          <w:rtl/>
        </w:rPr>
        <w:t xml:space="preserve">فلیصدق ومن خلف له فلیرض، ومن لم یرض فلیس من الله.</w:t>
      </w:r>
    </w:p>
    <w:p>
      <w:pPr>
        <w:pStyle w:val="BookText"/>
      </w:pPr>
      <w:r>
        <w:rPr>
          <w:rFonts w:ascii="IRNazanin" w:hAnsi="IRNazanin" w:eastAsia="IRNazanin" w:cs="IRNazanin"/>
          <w:lang w:bidi="fa-IR"/>
          <w:color w:val="111111"/>
          <w:sz w:val="28"/>
          <w:szCs w:val="28"/>
          <w:rtl/>
        </w:rPr>
        <w:t xml:space="preserve">ویأتی فی باب (41) أن من کان له علی غیره مال فأنکره فاستحلفه</w:t>
      </w:r>
    </w:p>
    <w:p>
      <w:pPr>
        <w:pStyle w:val="BookText"/>
      </w:pPr>
      <w:r>
        <w:rPr>
          <w:rFonts w:ascii="IRNazanin" w:hAnsi="IRNazanin" w:eastAsia="IRNazanin" w:cs="IRNazanin"/>
          <w:lang w:bidi="fa-IR"/>
          <w:color w:val="111111"/>
          <w:sz w:val="28"/>
          <w:szCs w:val="28"/>
          <w:rtl/>
        </w:rPr>
        <w:t xml:space="preserve">لم یجز له الاقتصاص من ماله ما یدل علی ذلک.</w:t>
      </w:r>
    </w:p>
    <w:p>
      <w:pPr>
        <w:pStyle w:val="Heading3"/>
      </w:pPr>
      <w:bookmarkStart w:id="588" w:name="_Toc325"/>
      <w:r>
        <w:t>(4) باب ما ورد فی أقسام الیمین وما یترتب علیها</w:t>
      </w:r>
      <w:bookmarkEnd w:id="588"/>
    </w:p>
    <w:p>
      <w:pPr>
        <w:pStyle w:val="BookText"/>
      </w:pPr>
      <w:r>
        <w:rPr>
          <w:rFonts w:ascii="IRNazanin" w:hAnsi="IRNazanin" w:eastAsia="IRNazanin" w:cs="IRNazanin"/>
          <w:lang w:bidi="fa-IR"/>
          <w:color w:val="111111"/>
          <w:sz w:val="28"/>
          <w:szCs w:val="28"/>
          <w:rtl/>
        </w:rPr>
        <w:t xml:space="preserve">1356 (1) کا 438 ج 7 - محمد بن یحیی عن أحمد بن محمد عن علی</w:t>
      </w:r>
    </w:p>
    <w:p>
      <w:pPr>
        <w:pStyle w:val="BookText"/>
      </w:pPr>
      <w:r>
        <w:rPr>
          <w:rFonts w:ascii="IRNazanin" w:hAnsi="IRNazanin" w:eastAsia="IRNazanin" w:cs="IRNazanin"/>
          <w:lang w:bidi="fa-IR"/>
          <w:color w:val="111111"/>
          <w:sz w:val="28"/>
          <w:szCs w:val="28"/>
          <w:rtl/>
        </w:rPr>
        <w:t xml:space="preserve">بن حدید عن بعض أصحابنا عن أبی عبد الله علیه السلام قال الایمان</w:t>
      </w:r>
    </w:p>
    <w:p>
      <w:pPr>
        <w:pStyle w:val="BookText"/>
      </w:pPr>
      <w:r>
        <w:rPr>
          <w:rFonts w:ascii="IRNazanin" w:hAnsi="IRNazanin" w:eastAsia="IRNazanin" w:cs="IRNazanin"/>
          <w:lang w:bidi="fa-IR"/>
          <w:color w:val="111111"/>
          <w:sz w:val="28"/>
          <w:szCs w:val="28"/>
          <w:rtl/>
        </w:rPr>
        <w:t xml:space="preserve">ثلاث یمین لیس فیها کفارة ویمین فیها کفارة ویمین غموس توجب النار</w:t>
      </w:r>
    </w:p>
    <w:p>
      <w:pPr>
        <w:pStyle w:val="BookText"/>
      </w:pPr>
      <w:r>
        <w:rPr>
          <w:rFonts w:ascii="IRNazanin" w:hAnsi="IRNazanin" w:eastAsia="IRNazanin" w:cs="IRNazanin"/>
          <w:lang w:bidi="fa-IR"/>
          <w:color w:val="111111"/>
          <w:sz w:val="28"/>
          <w:szCs w:val="28"/>
          <w:rtl/>
        </w:rPr>
        <w:t xml:space="preserve">فالیمین التی لیست فیها کفارة الرجل یحلف بالله علی باب بر أن لا یفعله</w:t>
      </w:r>
    </w:p>
    <w:p>
      <w:pPr>
        <w:pStyle w:val="BookText"/>
      </w:pPr>
      <w:r>
        <w:rPr>
          <w:rFonts w:ascii="IRNazanin" w:hAnsi="IRNazanin" w:eastAsia="IRNazanin" w:cs="IRNazanin"/>
          <w:lang w:bidi="fa-IR"/>
          <w:color w:val="111111"/>
          <w:sz w:val="28"/>
          <w:szCs w:val="28"/>
          <w:rtl/>
        </w:rPr>
        <w:t xml:space="preserve">فکفارته أن یفعله والیمین التی تجب فیها الکفارة الرجل یحلف علی</w:t>
      </w:r>
    </w:p>
    <w:p>
      <w:pPr>
        <w:pStyle w:val="BookText"/>
      </w:pPr>
      <w:r>
        <w:rPr>
          <w:rFonts w:ascii="IRNazanin" w:hAnsi="IRNazanin" w:eastAsia="IRNazanin" w:cs="IRNazanin"/>
          <w:lang w:bidi="fa-IR"/>
          <w:color w:val="111111"/>
          <w:sz w:val="28"/>
          <w:szCs w:val="28"/>
          <w:rtl/>
        </w:rPr>
        <w:t xml:space="preserve">باب معصیة أن لا یفعله فیفعله فتجب علیه الکفارة والیمین الغموس التی توجب</w:t>
      </w:r>
    </w:p>
    <w:p>
      <w:pPr>
        <w:pStyle w:val="BookText"/>
      </w:pPr>
      <w:r>
        <w:rPr>
          <w:rFonts w:ascii="IRNazanin" w:hAnsi="IRNazanin" w:eastAsia="IRNazanin" w:cs="IRNazanin"/>
          <w:lang w:bidi="fa-IR"/>
          <w:color w:val="111111"/>
          <w:sz w:val="28"/>
          <w:szCs w:val="28"/>
          <w:rtl/>
        </w:rPr>
        <w:t xml:space="preserve">النار الرجل یحلف علی حق امرئ مسلم علی حبس ماله</w:t>
      </w:r>
    </w:p>
    <w:p>
      <w:pPr>
        <w:pStyle w:val="BookText"/>
      </w:pPr>
      <w:r>
        <w:rPr>
          <w:rFonts w:ascii="IRNazanin" w:hAnsi="IRNazanin" w:eastAsia="IRNazanin" w:cs="IRNazanin"/>
          <w:lang w:bidi="fa-IR"/>
          <w:color w:val="111111"/>
          <w:sz w:val="28"/>
          <w:szCs w:val="28"/>
          <w:rtl/>
        </w:rPr>
        <w:t xml:space="preserve">(2) کا 436 ج 7 - أبو علی الأشعری عن محمد بن حسان عن محمد</w:t>
      </w:r>
    </w:p>
    <w:p>
      <w:pPr>
        <w:pStyle w:val="BookText"/>
      </w:pPr>
      <w:r>
        <w:rPr>
          <w:rFonts w:ascii="IRNazanin" w:hAnsi="IRNazanin" w:eastAsia="IRNazanin" w:cs="IRNazanin"/>
          <w:lang w:bidi="fa-IR"/>
          <w:color w:val="111111"/>
          <w:sz w:val="28"/>
          <w:szCs w:val="28"/>
          <w:rtl/>
        </w:rPr>
        <w:t xml:space="preserve">بن علی المحاسن 119 - البرقی عن محمد بن علی عن علی بن حماد عن</w:t>
      </w:r>
    </w:p>
    <w:p>
      <w:pPr>
        <w:pStyle w:val="BookText"/>
      </w:pPr>
      <w:r>
        <w:rPr>
          <w:rFonts w:ascii="IRNazanin" w:hAnsi="IRNazanin" w:eastAsia="IRNazanin" w:cs="IRNazanin"/>
          <w:lang w:bidi="fa-IR"/>
          <w:color w:val="111111"/>
          <w:sz w:val="28"/>
          <w:szCs w:val="28"/>
          <w:rtl/>
        </w:rPr>
        <w:t xml:space="preserve">ابن أبی یعفور عن أبی عبد الله علیه السلام قال الیمن الغموس ینتظر بها</w:t>
      </w:r>
    </w:p>
    <w:p>
      <w:pPr>
        <w:pStyle w:val="BookText"/>
      </w:pPr>
      <w:r>
        <w:rPr>
          <w:rFonts w:ascii="IRNazanin" w:hAnsi="IRNazanin" w:eastAsia="IRNazanin" w:cs="IRNazanin"/>
          <w:lang w:bidi="fa-IR"/>
          <w:color w:val="111111"/>
          <w:sz w:val="28"/>
          <w:szCs w:val="28"/>
          <w:rtl/>
        </w:rPr>
        <w:t xml:space="preserve">أربعین لیلة.</w:t>
      </w:r>
    </w:p>
    <w:p>
      <w:pPr>
        <w:pStyle w:val="BookText"/>
      </w:pPr>
      <w:r>
        <w:rPr>
          <w:rFonts w:ascii="IRNazanin" w:hAnsi="IRNazanin" w:eastAsia="IRNazanin" w:cs="IRNazanin"/>
          <w:lang w:bidi="fa-IR"/>
          <w:color w:val="111111"/>
          <w:sz w:val="28"/>
          <w:szCs w:val="28"/>
          <w:rtl/>
        </w:rPr>
        <w:t xml:space="preserve">(3) کا 436 ج 7 - أبو علی الأشعری عن محمد بن علی عن علی بن</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حماد عن حریز العقاب 271 - حدثنی محمد بن موسی بن المتوکل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رضی الله عنه - قال: حدثنی علی بن الحسین السعدآبادی عن أحمد</w:t>
      </w:r>
    </w:p>
    <w:p>
      <w:pPr>
        <w:pStyle w:val="BookText"/>
      </w:pPr>
      <w:r>
        <w:rPr>
          <w:rFonts w:ascii="IRNazanin" w:hAnsi="IRNazanin" w:eastAsia="IRNazanin" w:cs="IRNazanin"/>
          <w:lang w:bidi="fa-IR"/>
          <w:color w:val="111111"/>
          <w:sz w:val="28"/>
          <w:szCs w:val="28"/>
          <w:rtl/>
        </w:rPr>
        <w:t xml:space="preserve">ابن أبی عبد الله عن البزنطی عن علی المحاسن 119 - البرقی عن أحمد</w:t>
      </w:r>
    </w:p>
    <w:p>
      <w:pPr>
        <w:pStyle w:val="BookText"/>
      </w:pPr>
      <w:r>
        <w:rPr>
          <w:rFonts w:ascii="IRNazanin" w:hAnsi="IRNazanin" w:eastAsia="IRNazanin" w:cs="IRNazanin"/>
          <w:lang w:bidi="fa-IR"/>
          <w:color w:val="111111"/>
          <w:sz w:val="28"/>
          <w:szCs w:val="28"/>
          <w:rtl/>
        </w:rPr>
        <w:t xml:space="preserve">بن محمد عن علی عن حریز عن بعض أصحابه عن أبی عبد الله علیه السلام</w:t>
      </w:r>
    </w:p>
    <w:p>
      <w:pPr>
        <w:pStyle w:val="BookText"/>
      </w:pPr>
      <w:r>
        <w:rPr>
          <w:rFonts w:ascii="IRNazanin" w:hAnsi="IRNazanin" w:eastAsia="IRNazanin" w:cs="IRNazanin"/>
          <w:lang w:bidi="fa-IR"/>
          <w:color w:val="111111"/>
          <w:sz w:val="28"/>
          <w:szCs w:val="28"/>
          <w:rtl/>
        </w:rPr>
        <w:t xml:space="preserve">قال: الیمین الغموس </w:t>
      </w:r>
      <w:r>
        <w:rPr>
          <w:rStyle w:val="FootnoteReference"/>
        </w:rPr>
        <w:footnoteReference w:id="1045"/>
      </w:r>
      <w:r>
        <w:rPr>
          <w:rFonts w:ascii="IRNazanin" w:hAnsi="IRNazanin" w:eastAsia="IRNazanin" w:cs="IRNazanin"/>
          <w:lang w:bidi="fa-IR"/>
          <w:color w:val="111111"/>
          <w:sz w:val="28"/>
          <w:szCs w:val="28"/>
          <w:rtl/>
        </w:rPr>
        <w:t xml:space="preserve">التی توجب النار الرجل یحلف علی حق امرئ</w:t>
      </w:r>
    </w:p>
    <w:p>
      <w:pPr>
        <w:pStyle w:val="BookText"/>
      </w:pPr>
      <w:r>
        <w:rPr>
          <w:rFonts w:ascii="IRNazanin" w:hAnsi="IRNazanin" w:eastAsia="IRNazanin" w:cs="IRNazanin"/>
          <w:lang w:bidi="fa-IR"/>
          <w:color w:val="111111"/>
          <w:sz w:val="28"/>
          <w:szCs w:val="28"/>
          <w:rtl/>
        </w:rPr>
        <w:t xml:space="preserve">مسلم علی حبس ماله.</w:t>
      </w:r>
    </w:p>
    <w:p>
      <w:pPr>
        <w:pStyle w:val="BookText"/>
      </w:pPr>
      <w:r>
        <w:rPr>
          <w:rFonts w:ascii="IRNazanin" w:hAnsi="IRNazanin" w:eastAsia="IRNazanin" w:cs="IRNazanin"/>
          <w:lang w:bidi="fa-IR"/>
          <w:color w:val="111111"/>
          <w:sz w:val="28"/>
          <w:szCs w:val="28"/>
          <w:rtl/>
        </w:rPr>
        <w:t xml:space="preserve">(4) فقیه 231 ج 3 - قال الصادق علیه السلام: الیمین علی وجهین:</w:t>
      </w:r>
    </w:p>
    <w:p>
      <w:pPr>
        <w:pStyle w:val="BookText"/>
      </w:pPr>
      <w:r>
        <w:rPr>
          <w:rFonts w:ascii="IRNazanin" w:hAnsi="IRNazanin" w:eastAsia="IRNazanin" w:cs="IRNazanin"/>
          <w:lang w:bidi="fa-IR"/>
          <w:color w:val="111111"/>
          <w:sz w:val="28"/>
          <w:szCs w:val="28"/>
          <w:rtl/>
        </w:rPr>
        <w:t xml:space="preserve">أحدهما أن یحلف الرجل علی شئ لا یلزمه أن یفعل، فیحلف أنه یفعل</w:t>
      </w:r>
    </w:p>
    <w:p>
      <w:pPr>
        <w:pStyle w:val="BookText"/>
      </w:pPr>
      <w:r>
        <w:rPr>
          <w:rFonts w:ascii="IRNazanin" w:hAnsi="IRNazanin" w:eastAsia="IRNazanin" w:cs="IRNazanin"/>
          <w:lang w:bidi="fa-IR"/>
          <w:color w:val="111111"/>
          <w:sz w:val="28"/>
          <w:szCs w:val="28"/>
          <w:rtl/>
        </w:rPr>
        <w:t xml:space="preserve">ذلک الشئ أو یحلف علی ما یلزمه أن یفعل، فیحلف فعلیه الکفارة إذا</w:t>
      </w:r>
    </w:p>
    <w:p>
      <w:pPr>
        <w:pStyle w:val="BookText"/>
      </w:pPr>
      <w:r>
        <w:rPr>
          <w:rFonts w:ascii="IRNazanin" w:hAnsi="IRNazanin" w:eastAsia="IRNazanin" w:cs="IRNazanin"/>
          <w:lang w:bidi="fa-IR"/>
          <w:color w:val="111111"/>
          <w:sz w:val="28"/>
          <w:szCs w:val="28"/>
          <w:rtl/>
        </w:rPr>
        <w:t xml:space="preserve">لم یفعله، والأخری علی ثلاثة أوجه: فمنها ما یؤجر الرجل علیه إذا حلف</w:t>
      </w:r>
    </w:p>
    <w:p>
      <w:pPr>
        <w:pStyle w:val="BookText"/>
      </w:pPr>
      <w:r>
        <w:rPr>
          <w:rFonts w:ascii="IRNazanin" w:hAnsi="IRNazanin" w:eastAsia="IRNazanin" w:cs="IRNazanin"/>
          <w:lang w:bidi="fa-IR"/>
          <w:color w:val="111111"/>
          <w:sz w:val="28"/>
          <w:szCs w:val="28"/>
          <w:rtl/>
        </w:rPr>
        <w:t xml:space="preserve">کاذبا ومنها مالا کفارة علیه ولا أجر له، ومنها مالا کفارة علیه فیها</w:t>
      </w:r>
    </w:p>
    <w:p>
      <w:pPr>
        <w:pStyle w:val="BookText"/>
      </w:pPr>
      <w:r>
        <w:rPr>
          <w:rFonts w:ascii="IRNazanin" w:hAnsi="IRNazanin" w:eastAsia="IRNazanin" w:cs="IRNazanin"/>
          <w:lang w:bidi="fa-IR"/>
          <w:color w:val="111111"/>
          <w:sz w:val="28"/>
          <w:szCs w:val="28"/>
          <w:rtl/>
        </w:rPr>
        <w:t xml:space="preserve">والعقوبة فیها دخول النار، فأما التی یؤجر علیها الرجل: إذا حلف</w:t>
      </w:r>
    </w:p>
    <w:p>
      <w:pPr>
        <w:pStyle w:val="BookText"/>
      </w:pPr>
      <w:r>
        <w:rPr>
          <w:rFonts w:ascii="IRNazanin" w:hAnsi="IRNazanin" w:eastAsia="IRNazanin" w:cs="IRNazanin"/>
          <w:lang w:bidi="fa-IR"/>
          <w:color w:val="111111"/>
          <w:sz w:val="28"/>
          <w:szCs w:val="28"/>
          <w:rtl/>
        </w:rPr>
        <w:t xml:space="preserve">کاذبا ولم یلزمه الکفارة فهو أن یحلف الرجل فی خلاص امرئ مسلم</w:t>
      </w:r>
    </w:p>
    <w:p>
      <w:pPr>
        <w:pStyle w:val="BookText"/>
      </w:pPr>
      <w:r>
        <w:rPr>
          <w:rFonts w:ascii="IRNazanin" w:hAnsi="IRNazanin" w:eastAsia="IRNazanin" w:cs="IRNazanin"/>
          <w:lang w:bidi="fa-IR"/>
          <w:color w:val="111111"/>
          <w:sz w:val="28"/>
          <w:szCs w:val="28"/>
          <w:rtl/>
        </w:rPr>
        <w:t xml:space="preserve">أو خلاص ماله من متعد یتعدی علیه من لص أو غیره، وأما التی لا کفارة</w:t>
      </w:r>
    </w:p>
    <w:p>
      <w:pPr>
        <w:pStyle w:val="BookText"/>
      </w:pPr>
      <w:r>
        <w:rPr>
          <w:rFonts w:ascii="IRNazanin" w:hAnsi="IRNazanin" w:eastAsia="IRNazanin" w:cs="IRNazanin"/>
          <w:lang w:bidi="fa-IR"/>
          <w:color w:val="111111"/>
          <w:sz w:val="28"/>
          <w:szCs w:val="28"/>
          <w:rtl/>
        </w:rPr>
        <w:t xml:space="preserve">علیه فیها ولا أجر له فهو أن یحلف الرجل علی شئ ثم یجد ما هو خیر</w:t>
      </w:r>
    </w:p>
    <w:p>
      <w:pPr>
        <w:pStyle w:val="BookText"/>
      </w:pPr>
      <w:r>
        <w:rPr>
          <w:rFonts w:ascii="IRNazanin" w:hAnsi="IRNazanin" w:eastAsia="IRNazanin" w:cs="IRNazanin"/>
          <w:lang w:bidi="fa-IR"/>
          <w:color w:val="111111"/>
          <w:sz w:val="28"/>
          <w:szCs w:val="28"/>
          <w:rtl/>
        </w:rPr>
        <w:t xml:space="preserve">من الیمین فیترک الیمین ویرجع إلی الذی هو خیر، وأما التی عقوبتها</w:t>
      </w:r>
    </w:p>
    <w:p>
      <w:pPr>
        <w:pStyle w:val="BookText"/>
      </w:pPr>
      <w:r>
        <w:rPr>
          <w:rFonts w:ascii="IRNazanin" w:hAnsi="IRNazanin" w:eastAsia="IRNazanin" w:cs="IRNazanin"/>
          <w:lang w:bidi="fa-IR"/>
          <w:color w:val="111111"/>
          <w:sz w:val="28"/>
          <w:szCs w:val="28"/>
          <w:rtl/>
        </w:rPr>
        <w:t xml:space="preserve">دخول النار فهو أن یحلف الرجل علی مال امرئ مسلم أو علی حقه</w:t>
      </w:r>
    </w:p>
    <w:p>
      <w:pPr>
        <w:pStyle w:val="BookText"/>
      </w:pPr>
      <w:r>
        <w:rPr>
          <w:rFonts w:ascii="IRNazanin" w:hAnsi="IRNazanin" w:eastAsia="IRNazanin" w:cs="IRNazanin"/>
          <w:lang w:bidi="fa-IR"/>
          <w:color w:val="111111"/>
          <w:sz w:val="28"/>
          <w:szCs w:val="28"/>
          <w:rtl/>
        </w:rPr>
        <w:t xml:space="preserve">ظلما فهذه یمین غموس توجب النار ولا کفارة علیه فی الدنیا، الهدایة 72</w:t>
      </w:r>
    </w:p>
    <w:p>
      <w:pPr>
        <w:pStyle w:val="BookText"/>
      </w:pPr>
      <w:r>
        <w:rPr>
          <w:rFonts w:ascii="IRNazanin" w:hAnsi="IRNazanin" w:eastAsia="IRNazanin" w:cs="IRNazanin"/>
          <w:lang w:bidi="fa-IR"/>
          <w:color w:val="111111"/>
          <w:sz w:val="28"/>
          <w:szCs w:val="28"/>
          <w:rtl/>
        </w:rPr>
        <w:t xml:space="preserve">المقنع 136 - الیمین علی وجهین (وذکر مثله) فقه الرضا علیه السلام</w:t>
      </w:r>
    </w:p>
    <w:p>
      <w:pPr>
        <w:pStyle w:val="BookText"/>
      </w:pPr>
      <w:r>
        <w:rPr>
          <w:rFonts w:ascii="IRNazanin" w:hAnsi="IRNazanin" w:eastAsia="IRNazanin" w:cs="IRNazanin"/>
          <w:lang w:bidi="fa-IR"/>
          <w:color w:val="111111"/>
          <w:sz w:val="28"/>
          <w:szCs w:val="28"/>
          <w:rtl/>
        </w:rPr>
        <w:t xml:space="preserve">273 - واعلم أن الیمین علی وجهین (وذکر نحوه الا انه زاد بعد قوله إلی</w:t>
      </w:r>
    </w:p>
    <w:p>
      <w:pPr>
        <w:pStyle w:val="BookText"/>
      </w:pPr>
      <w:r>
        <w:rPr>
          <w:rFonts w:ascii="IRNazanin" w:hAnsi="IRNazanin" w:eastAsia="IRNazanin" w:cs="IRNazanin"/>
          <w:lang w:bidi="fa-IR"/>
          <w:color w:val="111111"/>
          <w:sz w:val="28"/>
          <w:szCs w:val="28"/>
          <w:rtl/>
        </w:rPr>
        <w:t xml:space="preserve">الذی هو خیر) وقال العالم علیه السلام لا کفارة علیه وذلک من خطوات</w:t>
      </w:r>
    </w:p>
    <w:p>
      <w:pPr>
        <w:pStyle w:val="BookText"/>
      </w:pPr>
      <w:r>
        <w:rPr>
          <w:rFonts w:ascii="IRNazanin" w:hAnsi="IRNazanin" w:eastAsia="IRNazanin" w:cs="IRNazanin"/>
          <w:lang w:bidi="fa-IR"/>
          <w:color w:val="111111"/>
          <w:sz w:val="28"/>
          <w:szCs w:val="28"/>
          <w:rtl/>
        </w:rPr>
        <w:t xml:space="preserve">الشیطان.</w:t>
      </w:r>
    </w:p>
    <w:p>
      <w:pPr>
        <w:pStyle w:val="BookText"/>
      </w:pPr>
      <w:r>
        <w:rPr>
          <w:rFonts w:ascii="IRNazanin" w:hAnsi="IRNazanin" w:eastAsia="IRNazanin" w:cs="IRNazanin"/>
          <w:lang w:bidi="fa-IR"/>
          <w:color w:val="111111"/>
          <w:sz w:val="28"/>
          <w:szCs w:val="28"/>
          <w:rtl/>
        </w:rPr>
        <w:t xml:space="preserve">(5) کا 463 ج 7 - علی بن إبراهیم عن أبیه عن النوفلی عن</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14" w:name="pg12422_156934"/>
    <w:bookmarkEnd w:id="214"/>
    <w:p>
      <w:pPr>
        <w:pStyle w:val="BookText"/>
      </w:pPr>
      <w:r>
        <w:rPr>
          <w:rFonts w:ascii="IRNazanin" w:hAnsi="IRNazanin" w:eastAsia="IRNazanin" w:cs="IRNazanin"/>
          <w:lang w:bidi="fa-IR"/>
          <w:color w:val="111111"/>
          <w:sz w:val="28"/>
          <w:szCs w:val="28"/>
          <w:rtl/>
        </w:rPr>
        <w:t xml:space="preserve">السکونی عن أبی عبد الله علیه السلام قال: قال أمیر المؤمنین علیه السلام</w:t>
      </w:r>
    </w:p>
    <w:p>
      <w:pPr>
        <w:pStyle w:val="BookText"/>
      </w:pPr>
      <w:r>
        <w:rPr>
          <w:rFonts w:ascii="IRNazanin" w:hAnsi="IRNazanin" w:eastAsia="IRNazanin" w:cs="IRNazanin"/>
          <w:lang w:bidi="fa-IR"/>
          <w:color w:val="111111"/>
          <w:sz w:val="28"/>
          <w:szCs w:val="28"/>
          <w:rtl/>
        </w:rPr>
        <w:t xml:space="preserve">فی رجل قیل له فعلت کذا وکذا قال: لا والله ما فعلته وقد فعله، فقال:</w:t>
      </w:r>
    </w:p>
    <w:p>
      <w:pPr>
        <w:pStyle w:val="BookText"/>
      </w:pPr>
      <w:r>
        <w:rPr>
          <w:rFonts w:ascii="IRNazanin" w:hAnsi="IRNazanin" w:eastAsia="IRNazanin" w:cs="IRNazanin"/>
          <w:lang w:bidi="fa-IR"/>
          <w:color w:val="111111"/>
          <w:sz w:val="28"/>
          <w:szCs w:val="28"/>
          <w:rtl/>
        </w:rPr>
        <w:t xml:space="preserve">کذبة کذبها یستغفر الله منها.</w:t>
      </w:r>
    </w:p>
    <w:p>
      <w:pPr>
        <w:pStyle w:val="Heading3"/>
      </w:pPr>
      <w:bookmarkStart w:id="589" w:name="_Toc326"/>
      <w:r>
        <w:t>(5) باب تحریم البراءة من دین النبی صلی الله علیه وآله والحلف...</w:t>
      </w:r>
      <w:bookmarkEnd w:id="589"/>
    </w:p>
    <w:p>
      <w:pPr>
        <w:pStyle w:val="BookText"/>
      </w:pPr>
      <w:r>
        <w:rPr>
          <w:rFonts w:ascii="IRNazanin" w:hAnsi="IRNazanin" w:eastAsia="IRNazanin" w:cs="IRNazanin"/>
          <w:lang w:bidi="fa-IR"/>
          <w:color w:val="111111"/>
          <w:sz w:val="28"/>
          <w:szCs w:val="28"/>
          <w:rtl/>
        </w:rPr>
        <w:t xml:space="preserve">*باب تحریم البراءة من دین النبی صلی الله علیه وآله والحلف بالبراءة من الله عز وجل ورسوله والأئمة علیهم السلام *</w:t>
      </w:r>
    </w:p>
    <w:p>
      <w:pPr>
        <w:pStyle w:val="BookText"/>
      </w:pPr>
      <w:r>
        <w:rPr>
          <w:rFonts w:ascii="IRNazanin" w:hAnsi="IRNazanin" w:eastAsia="IRNazanin" w:cs="IRNazanin"/>
          <w:lang w:bidi="fa-IR"/>
          <w:color w:val="111111"/>
          <w:sz w:val="28"/>
          <w:szCs w:val="28"/>
          <w:rtl/>
        </w:rPr>
        <w:t xml:space="preserve">قال الله فی سورة الواقعة (56) فلا أقسم بمواقع النجوم (75)</w:t>
      </w:r>
    </w:p>
    <w:p>
      <w:pPr>
        <w:pStyle w:val="BookText"/>
      </w:pPr>
      <w:r>
        <w:rPr>
          <w:rFonts w:ascii="IRNazanin" w:hAnsi="IRNazanin" w:eastAsia="IRNazanin" w:cs="IRNazanin"/>
          <w:lang w:bidi="fa-IR"/>
          <w:color w:val="111111"/>
          <w:sz w:val="28"/>
          <w:szCs w:val="28"/>
          <w:rtl/>
        </w:rPr>
        <w:t xml:space="preserve">وأنه لقسم لو تعلمون عظیم (76).</w:t>
      </w:r>
    </w:p>
    <w:p>
      <w:pPr>
        <w:pStyle w:val="BookText"/>
      </w:pPr>
      <w:r>
        <w:rPr>
          <w:rFonts w:ascii="IRNazanin" w:hAnsi="IRNazanin" w:eastAsia="IRNazanin" w:cs="IRNazanin"/>
          <w:lang w:bidi="fa-IR"/>
          <w:color w:val="111111"/>
          <w:sz w:val="28"/>
          <w:szCs w:val="28"/>
          <w:rtl/>
        </w:rPr>
        <w:t xml:space="preserve">1361 (1) یب 284 ج 8 - محمد بن یعقوب عن کا 438 ج 7 -</w:t>
      </w:r>
    </w:p>
    <w:p>
      <w:pPr>
        <w:pStyle w:val="BookText"/>
      </w:pPr>
      <w:r>
        <w:rPr>
          <w:rFonts w:ascii="IRNazanin" w:hAnsi="IRNazanin" w:eastAsia="IRNazanin" w:cs="IRNazanin"/>
          <w:lang w:bidi="fa-IR"/>
          <w:color w:val="111111"/>
          <w:sz w:val="28"/>
          <w:szCs w:val="28"/>
          <w:rtl/>
        </w:rPr>
        <w:t xml:space="preserve">علی بن إبراهیم عن أبیه عن ابن أبی عمیر رفعه قال فقیه 234 ج 3 -</w:t>
      </w:r>
    </w:p>
    <w:p>
      <w:pPr>
        <w:pStyle w:val="BookText"/>
      </w:pPr>
      <w:r>
        <w:rPr>
          <w:rFonts w:ascii="IRNazanin" w:hAnsi="IRNazanin" w:eastAsia="IRNazanin" w:cs="IRNazanin"/>
          <w:lang w:bidi="fa-IR"/>
          <w:color w:val="111111"/>
          <w:sz w:val="28"/>
          <w:szCs w:val="28"/>
          <w:rtl/>
        </w:rPr>
        <w:t xml:space="preserve">سمع رسول الله صلی الله علیه وآله رجلا یقول: أنا برئ من دین محمد</w:t>
      </w:r>
    </w:p>
    <w:p>
      <w:pPr>
        <w:pStyle w:val="BookText"/>
      </w:pPr>
      <w:r>
        <w:rPr>
          <w:rFonts w:ascii="IRNazanin" w:hAnsi="IRNazanin" w:eastAsia="IRNazanin" w:cs="IRNazanin"/>
          <w:lang w:bidi="fa-IR"/>
          <w:color w:val="111111"/>
          <w:sz w:val="28"/>
          <w:szCs w:val="28"/>
          <w:rtl/>
        </w:rPr>
        <w:t xml:space="preserve">فقال (له - کا - فقیه) رسول الله صلی الله علیه وآله: ویلک إذا برئت من</w:t>
      </w:r>
    </w:p>
    <w:p>
      <w:pPr>
        <w:pStyle w:val="BookText"/>
      </w:pPr>
      <w:r>
        <w:rPr>
          <w:rFonts w:ascii="IRNazanin" w:hAnsi="IRNazanin" w:eastAsia="IRNazanin" w:cs="IRNazanin"/>
          <w:lang w:bidi="fa-IR"/>
          <w:color w:val="111111"/>
          <w:sz w:val="28"/>
          <w:szCs w:val="28"/>
          <w:rtl/>
        </w:rPr>
        <w:t xml:space="preserve">دین محمد فعلی دین من تکون؟ (قال - یب - کا) فما کلمه رسول الله</w:t>
      </w:r>
    </w:p>
    <w:p>
      <w:pPr>
        <w:pStyle w:val="BookText"/>
      </w:pPr>
      <w:r>
        <w:rPr>
          <w:rFonts w:ascii="IRNazanin" w:hAnsi="IRNazanin" w:eastAsia="IRNazanin" w:cs="IRNazanin"/>
          <w:lang w:bidi="fa-IR"/>
          <w:color w:val="111111"/>
          <w:sz w:val="28"/>
          <w:szCs w:val="28"/>
          <w:rtl/>
        </w:rPr>
        <w:t xml:space="preserve">صلی الله علیه وآله حتی مات</w:t>
      </w:r>
    </w:p>
    <w:p>
      <w:pPr>
        <w:pStyle w:val="BookText"/>
      </w:pPr>
      <w:r>
        <w:rPr>
          <w:rFonts w:ascii="IRNazanin" w:hAnsi="IRNazanin" w:eastAsia="IRNazanin" w:cs="IRNazanin"/>
          <w:lang w:bidi="fa-IR"/>
          <w:color w:val="111111"/>
          <w:sz w:val="28"/>
          <w:szCs w:val="28"/>
          <w:rtl/>
        </w:rPr>
        <w:t xml:space="preserve">(2) یب 284 ج 8 - محمد بن یعقوب عن کا 438 ج 7 محمد بن</w:t>
      </w:r>
    </w:p>
    <w:p>
      <w:pPr>
        <w:pStyle w:val="BookText"/>
      </w:pPr>
      <w:r>
        <w:rPr>
          <w:rFonts w:ascii="IRNazanin" w:hAnsi="IRNazanin" w:eastAsia="IRNazanin" w:cs="IRNazanin"/>
          <w:lang w:bidi="fa-IR"/>
          <w:color w:val="111111"/>
          <w:sz w:val="28"/>
          <w:szCs w:val="28"/>
          <w:rtl/>
        </w:rPr>
        <w:t xml:space="preserve">یحیی عن محمد بن الحسین عن محمد بن إسماعیل عن صالح بن</w:t>
      </w:r>
    </w:p>
    <w:p>
      <w:pPr>
        <w:pStyle w:val="BookText"/>
      </w:pPr>
      <w:r>
        <w:rPr>
          <w:rFonts w:ascii="IRNazanin" w:hAnsi="IRNazanin" w:eastAsia="IRNazanin" w:cs="IRNazanin"/>
          <w:lang w:bidi="fa-IR"/>
          <w:color w:val="111111"/>
          <w:sz w:val="28"/>
          <w:szCs w:val="28"/>
          <w:rtl/>
        </w:rPr>
        <w:t xml:space="preserve">عقبة عن یونس بن ظبیان قال: قال لی: یا یونس، لا تحلف بالبراءة منا</w:t>
      </w:r>
    </w:p>
    <w:p>
      <w:pPr>
        <w:pStyle w:val="BookText"/>
      </w:pPr>
      <w:r>
        <w:rPr>
          <w:rFonts w:ascii="IRNazanin" w:hAnsi="IRNazanin" w:eastAsia="IRNazanin" w:cs="IRNazanin"/>
          <w:lang w:bidi="fa-IR"/>
          <w:color w:val="111111"/>
          <w:sz w:val="28"/>
          <w:szCs w:val="28"/>
          <w:rtl/>
        </w:rPr>
        <w:t xml:space="preserve">فإنه من حلف بالبراءة منا صادقا أو کاذبا فقد برئ منا فقیه 236 ج 3 -</w:t>
      </w:r>
    </w:p>
    <w:p>
      <w:pPr>
        <w:pStyle w:val="BookText"/>
      </w:pPr>
      <w:r>
        <w:rPr>
          <w:rFonts w:ascii="IRNazanin" w:hAnsi="IRNazanin" w:eastAsia="IRNazanin" w:cs="IRNazanin"/>
          <w:lang w:bidi="fa-IR"/>
          <w:color w:val="111111"/>
          <w:sz w:val="28"/>
          <w:szCs w:val="28"/>
          <w:rtl/>
        </w:rPr>
        <w:t xml:space="preserve">قال الصادق علیه السلام لیونس بن ظبیان یا یونس، لا یحلف بالبراءة منا</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(3) کا 461 ج 7 - محمد بن یحیی قال فقیه 237 ج 3 - کتب</w:t>
      </w:r>
    </w:p>
    <w:p>
      <w:pPr>
        <w:pStyle w:val="BookText"/>
      </w:pPr>
      <w:r>
        <w:rPr>
          <w:rFonts w:ascii="IRNazanin" w:hAnsi="IRNazanin" w:eastAsia="IRNazanin" w:cs="IRNazanin"/>
          <w:lang w:bidi="fa-IR"/>
          <w:color w:val="111111"/>
          <w:sz w:val="28"/>
          <w:szCs w:val="28"/>
          <w:rtl/>
        </w:rPr>
        <w:t xml:space="preserve">محمد بن الحسن (الصفار (رض) - فقیه) إلی أبی محمد (الحسن بن علی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فقیه) علیه السلام رجل حلف بالبراءة من الله عز وجل و</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من</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15" w:name="pg12422_156935"/>
    <w:bookmarkEnd w:id="215"/>
    <w:p>
      <w:pPr>
        <w:pStyle w:val="BookText"/>
      </w:pPr>
      <w:r>
        <w:rPr>
          <w:rFonts w:ascii="IRNazanin" w:hAnsi="IRNazanin" w:eastAsia="IRNazanin" w:cs="IRNazanin"/>
          <w:lang w:bidi="fa-IR"/>
          <w:color w:val="111111"/>
          <w:sz w:val="28"/>
          <w:szCs w:val="28"/>
          <w:rtl/>
        </w:rPr>
        <w:t xml:space="preserve">رسوله </w:t>
      </w:r>
      <w:r>
        <w:rPr>
          <w:rStyle w:val="FootnoteReference"/>
        </w:rPr>
        <w:footnoteReference w:id="1046"/>
      </w:r>
      <w:r>
        <w:rPr>
          <w:rFonts w:ascii="IRNazanin" w:hAnsi="IRNazanin" w:eastAsia="IRNazanin" w:cs="IRNazanin"/>
          <w:lang w:bidi="fa-IR"/>
          <w:color w:val="111111"/>
          <w:sz w:val="28"/>
          <w:szCs w:val="28"/>
          <w:rtl/>
        </w:rPr>
        <w:t xml:space="preserve">صلی الله علیه وآله فحنث </w:t>
      </w:r>
      <w:r>
        <w:rPr>
          <w:rStyle w:val="FootnoteReference"/>
        </w:rPr>
        <w:footnoteReference w:id="1047"/>
      </w:r>
      <w:r>
        <w:rPr>
          <w:rFonts w:ascii="IRNazanin" w:hAnsi="IRNazanin" w:eastAsia="IRNazanin" w:cs="IRNazanin"/>
          <w:lang w:bidi="fa-IR"/>
          <w:color w:val="111111"/>
          <w:sz w:val="28"/>
          <w:szCs w:val="28"/>
          <w:rtl/>
        </w:rPr>
        <w:t xml:space="preserve">ما توبته وکفارته؟ فوقع علیه</w:t>
      </w:r>
    </w:p>
    <w:p>
      <w:pPr>
        <w:pStyle w:val="BookText"/>
      </w:pPr>
      <w:r>
        <w:rPr>
          <w:rFonts w:ascii="IRNazanin" w:hAnsi="IRNazanin" w:eastAsia="IRNazanin" w:cs="IRNazanin"/>
          <w:lang w:bidi="fa-IR"/>
          <w:color w:val="111111"/>
          <w:sz w:val="28"/>
          <w:szCs w:val="28"/>
          <w:rtl/>
        </w:rPr>
        <w:t xml:space="preserve">السلام یطعم عشرة مساکین لکل مسکین مد ویستغفر الله عز وجل.</w:t>
      </w:r>
    </w:p>
    <w:p>
      <w:pPr>
        <w:pStyle w:val="BookText"/>
      </w:pPr>
      <w:r>
        <w:rPr>
          <w:rFonts w:ascii="IRNazanin" w:hAnsi="IRNazanin" w:eastAsia="IRNazanin" w:cs="IRNazanin"/>
          <w:lang w:bidi="fa-IR"/>
          <w:color w:val="111111"/>
          <w:sz w:val="28"/>
          <w:szCs w:val="28"/>
          <w:rtl/>
        </w:rPr>
        <w:t xml:space="preserve">(4) فقیه 236 ج 3 - قال الصادق علیه السلام من برئ من الله</w:t>
      </w:r>
    </w:p>
    <w:p>
      <w:pPr>
        <w:pStyle w:val="BookText"/>
      </w:pPr>
      <w:r>
        <w:rPr>
          <w:rFonts w:ascii="IRNazanin" w:hAnsi="IRNazanin" w:eastAsia="IRNazanin" w:cs="IRNazanin"/>
          <w:lang w:bidi="fa-IR"/>
          <w:color w:val="111111"/>
          <w:sz w:val="28"/>
          <w:szCs w:val="28"/>
          <w:rtl/>
        </w:rPr>
        <w:t xml:space="preserve">عز وجل صادقا کان أو کاذبا فقد برئ الله منه.</w:t>
      </w:r>
    </w:p>
    <w:p>
      <w:pPr>
        <w:pStyle w:val="BookText"/>
      </w:pPr>
      <w:r>
        <w:rPr>
          <w:rFonts w:ascii="IRNazanin" w:hAnsi="IRNazanin" w:eastAsia="IRNazanin" w:cs="IRNazanin"/>
          <w:lang w:bidi="fa-IR"/>
          <w:color w:val="111111"/>
          <w:sz w:val="28"/>
          <w:szCs w:val="28"/>
          <w:rtl/>
        </w:rPr>
        <w:t xml:space="preserve">(5) فقیه 237 ج 3 - روی عن المفضل بن عمر الجعفی قال: سمعت</w:t>
      </w:r>
    </w:p>
    <w:p>
      <w:pPr>
        <w:pStyle w:val="BookText"/>
      </w:pPr>
      <w:r>
        <w:rPr>
          <w:rFonts w:ascii="IRNazanin" w:hAnsi="IRNazanin" w:eastAsia="IRNazanin" w:cs="IRNazanin"/>
          <w:lang w:bidi="fa-IR"/>
          <w:color w:val="111111"/>
          <w:sz w:val="28"/>
          <w:szCs w:val="28"/>
          <w:rtl/>
        </w:rPr>
        <w:t xml:space="preserve">أبا عبد الله علیه السلام یقول فی قول الله عز وجل: " فلا أقسم بمواقع</w:t>
      </w:r>
    </w:p>
    <w:p>
      <w:pPr>
        <w:pStyle w:val="BookText"/>
      </w:pPr>
      <w:r>
        <w:rPr>
          <w:rFonts w:ascii="IRNazanin" w:hAnsi="IRNazanin" w:eastAsia="IRNazanin" w:cs="IRNazanin"/>
          <w:lang w:bidi="fa-IR"/>
          <w:color w:val="111111"/>
          <w:sz w:val="28"/>
          <w:szCs w:val="28"/>
          <w:rtl/>
        </w:rPr>
        <w:t xml:space="preserve">النجوم وانه لقسم لو تعلمون عظیم " یعنی به الیمین بالبراءة من الأئمة</w:t>
      </w:r>
    </w:p>
    <w:p>
      <w:pPr>
        <w:pStyle w:val="BookText"/>
      </w:pPr>
      <w:r>
        <w:rPr>
          <w:rFonts w:ascii="IRNazanin" w:hAnsi="IRNazanin" w:eastAsia="IRNazanin" w:cs="IRNazanin"/>
          <w:lang w:bidi="fa-IR"/>
          <w:color w:val="111111"/>
          <w:sz w:val="28"/>
          <w:szCs w:val="28"/>
          <w:rtl/>
        </w:rPr>
        <w:t xml:space="preserve">علیهم السلام یحلف بها الرجل یقول: ان ذلک عند الله عظیم. وهذا</w:t>
      </w:r>
    </w:p>
    <w:p>
      <w:pPr>
        <w:pStyle w:val="BookText"/>
      </w:pPr>
      <w:r>
        <w:rPr>
          <w:rFonts w:ascii="IRNazanin" w:hAnsi="IRNazanin" w:eastAsia="IRNazanin" w:cs="IRNazanin"/>
          <w:lang w:bidi="fa-IR"/>
          <w:color w:val="111111"/>
          <w:sz w:val="28"/>
          <w:szCs w:val="28"/>
          <w:rtl/>
        </w:rPr>
        <w:t xml:space="preserve">الحدیث فی نوادر الحکمة.</w:t>
      </w:r>
    </w:p>
    <w:p>
      <w:pPr>
        <w:pStyle w:val="BookText"/>
      </w:pPr>
      <w:r>
        <w:rPr>
          <w:rFonts w:ascii="IRNazanin" w:hAnsi="IRNazanin" w:eastAsia="IRNazanin" w:cs="IRNazanin"/>
          <w:lang w:bidi="fa-IR"/>
          <w:color w:val="111111"/>
          <w:sz w:val="28"/>
          <w:szCs w:val="28"/>
          <w:rtl/>
        </w:rPr>
        <w:t xml:space="preserve">ویأتی فی باب کفارة من حلف بالبراءة من الله ورسوله فحنث من</w:t>
      </w:r>
    </w:p>
    <w:p>
      <w:pPr>
        <w:pStyle w:val="BookText"/>
      </w:pPr>
      <w:r>
        <w:rPr>
          <w:rFonts w:ascii="IRNazanin" w:hAnsi="IRNazanin" w:eastAsia="IRNazanin" w:cs="IRNazanin"/>
          <w:lang w:bidi="fa-IR"/>
          <w:color w:val="111111"/>
          <w:sz w:val="28"/>
          <w:szCs w:val="28"/>
          <w:rtl/>
        </w:rPr>
        <w:t xml:space="preserve">أبواب الکفارات ما یدل علی ذلک.</w:t>
      </w:r>
    </w:p>
    <w:p>
      <w:pPr>
        <w:pStyle w:val="Heading3"/>
      </w:pPr>
      <w:bookmarkStart w:id="590" w:name="_Toc327"/>
      <w:r>
        <w:t>(6) باب أن من قال الله یعلم فیما لم یعلم اهتز العرش اعظاما له</w:t>
      </w:r>
      <w:bookmarkEnd w:id="590"/>
    </w:p>
    <w:p>
      <w:pPr>
        <w:pStyle w:val="BookText"/>
      </w:pPr>
      <w:r>
        <w:rPr>
          <w:rFonts w:ascii="IRNazanin" w:hAnsi="IRNazanin" w:eastAsia="IRNazanin" w:cs="IRNazanin"/>
          <w:lang w:bidi="fa-IR"/>
          <w:color w:val="111111"/>
          <w:sz w:val="28"/>
          <w:szCs w:val="28"/>
          <w:rtl/>
        </w:rPr>
        <w:t xml:space="preserve">1366 (1) کا 437 ج 7 - عدة من أصحابنا عن یب 283 ج 8 - أحمد بن محمد عن عثمان بن عیسی عن وهب بن عبد ربه عن أبی عبد الله</w:t>
      </w:r>
    </w:p>
    <w:p>
      <w:pPr>
        <w:pStyle w:val="BookText"/>
      </w:pPr>
      <w:r>
        <w:rPr>
          <w:rFonts w:ascii="IRNazanin" w:hAnsi="IRNazanin" w:eastAsia="IRNazanin" w:cs="IRNazanin"/>
          <w:lang w:bidi="fa-IR"/>
          <w:color w:val="111111"/>
          <w:sz w:val="28"/>
          <w:szCs w:val="28"/>
          <w:rtl/>
        </w:rPr>
        <w:t xml:space="preserve">علیه السلام قال: من قال الله یعلم (فی - الأمالی) ما لم یعلم اهتز لذلک</w:t>
      </w:r>
    </w:p>
    <w:p>
      <w:pPr>
        <w:pStyle w:val="BookText"/>
      </w:pPr>
      <w:r>
        <w:rPr>
          <w:rFonts w:ascii="IRNazanin" w:hAnsi="IRNazanin" w:eastAsia="IRNazanin" w:cs="IRNazanin"/>
          <w:lang w:bidi="fa-IR"/>
          <w:color w:val="111111"/>
          <w:sz w:val="28"/>
          <w:szCs w:val="28"/>
          <w:rtl/>
        </w:rPr>
        <w:t xml:space="preserve">عرشه اعظاما له أمالی الصدوق 342 - حدثنا أبی قال: حدثنا سعد بن عبد الله</w:t>
      </w:r>
    </w:p>
    <w:p>
      <w:pPr>
        <w:pStyle w:val="BookText"/>
      </w:pPr>
      <w:r>
        <w:rPr>
          <w:rFonts w:ascii="IRNazanin" w:hAnsi="IRNazanin" w:eastAsia="IRNazanin" w:cs="IRNazanin"/>
          <w:lang w:bidi="fa-IR"/>
          <w:color w:val="111111"/>
          <w:sz w:val="28"/>
          <w:szCs w:val="28"/>
          <w:rtl/>
        </w:rPr>
        <w:t xml:space="preserve">عن أحمد بن محمد عن عثمان بن عیسی عن وهب عن شهاب ابن عبد ربه</w:t>
      </w:r>
    </w:p>
    <w:p>
      <w:pPr>
        <w:pStyle w:val="BookText"/>
      </w:pPr>
      <w:r>
        <w:rPr>
          <w:rFonts w:ascii="IRNazanin" w:hAnsi="IRNazanin" w:eastAsia="IRNazanin" w:cs="IRNazanin"/>
          <w:lang w:bidi="fa-IR"/>
          <w:color w:val="111111"/>
          <w:sz w:val="28"/>
          <w:szCs w:val="28"/>
          <w:rtl/>
        </w:rPr>
        <w:t xml:space="preserve">عن أبی عبد الله الصادق علیه السلام (مثله)</w:t>
      </w:r>
    </w:p>
    <w:p>
      <w:pPr>
        <w:pStyle w:val="BookText"/>
      </w:pPr>
      <w:r>
        <w:rPr>
          <w:rFonts w:ascii="IRNazanin" w:hAnsi="IRNazanin" w:eastAsia="IRNazanin" w:cs="IRNazanin"/>
          <w:lang w:bidi="fa-IR"/>
          <w:color w:val="111111"/>
          <w:sz w:val="28"/>
          <w:szCs w:val="28"/>
          <w:rtl/>
        </w:rPr>
        <w:t xml:space="preserve">(2) کا 437 ج 7 - حمید بن زیاد عن الحسن بن محمد عن وهب</w:t>
      </w:r>
    </w:p>
    <w:p>
      <w:pPr>
        <w:pStyle w:val="BookText"/>
      </w:pPr>
      <w:r>
        <w:rPr>
          <w:rFonts w:ascii="IRNazanin" w:hAnsi="IRNazanin" w:eastAsia="IRNazanin" w:cs="IRNazanin"/>
          <w:lang w:bidi="fa-IR"/>
          <w:color w:val="111111"/>
          <w:sz w:val="28"/>
          <w:szCs w:val="28"/>
          <w:rtl/>
        </w:rPr>
        <w:t xml:space="preserve">بن حفص عن أبی عبد الله علیه السلام قال من قال: علم الله ما لم تعلم اهتز</w:t>
      </w:r>
    </w:p>
    <w:p>
      <w:pPr>
        <w:pStyle w:val="BookText"/>
      </w:pPr>
      <w:r>
        <w:rPr>
          <w:rFonts w:ascii="IRNazanin" w:hAnsi="IRNazanin" w:eastAsia="IRNazanin" w:cs="IRNazanin"/>
          <w:lang w:bidi="fa-IR"/>
          <w:color w:val="111111"/>
          <w:sz w:val="28"/>
          <w:szCs w:val="28"/>
          <w:rtl/>
        </w:rPr>
        <w:t xml:space="preserve">العرش اعظاما له.</w:t>
      </w:r>
    </w:p>
    <w:p>
      <w:pPr>
        <w:pStyle w:val="BookText"/>
      </w:pPr>
      <w:r>
        <w:rPr>
          <w:rFonts w:ascii="IRNazanin" w:hAnsi="IRNazanin" w:eastAsia="IRNazanin" w:cs="IRNazanin"/>
          <w:lang w:bidi="fa-IR"/>
          <w:color w:val="111111"/>
          <w:sz w:val="28"/>
          <w:szCs w:val="28"/>
          <w:rtl/>
        </w:rPr>
        <w:t xml:space="preserve">(3) کا 437 ج 7 - عدة من أصحابنا عن یب 283 ج 8 - أحمد بن</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16" w:name="pg12422_156936"/>
    <w:bookmarkEnd w:id="216"/>
    <w:p>
      <w:pPr>
        <w:pStyle w:val="BookText"/>
      </w:pPr>
      <w:r>
        <w:rPr>
          <w:rFonts w:ascii="IRNazanin" w:hAnsi="IRNazanin" w:eastAsia="IRNazanin" w:cs="IRNazanin"/>
          <w:lang w:bidi="fa-IR"/>
          <w:color w:val="111111"/>
          <w:sz w:val="28"/>
          <w:szCs w:val="28"/>
          <w:rtl/>
        </w:rPr>
        <w:t xml:space="preserve">محمد عن ابن فضال عن ثعلبة (بن میمون - الأمالی) عن أبی جمیلة</w:t>
      </w:r>
    </w:p>
    <w:p>
      <w:pPr>
        <w:pStyle w:val="BookText"/>
      </w:pPr>
      <w:r>
        <w:rPr>
          <w:rFonts w:ascii="IRNazanin" w:hAnsi="IRNazanin" w:eastAsia="IRNazanin" w:cs="IRNazanin"/>
          <w:lang w:bidi="fa-IR"/>
          <w:color w:val="111111"/>
          <w:sz w:val="28"/>
          <w:szCs w:val="28"/>
          <w:rtl/>
        </w:rPr>
        <w:t xml:space="preserve">المفضل بن صالح عن أبان بن تغلب قال: (قال أبو عبد الله علیه السلام - کا)</w:t>
      </w:r>
    </w:p>
    <w:p>
      <w:pPr>
        <w:pStyle w:val="BookText"/>
      </w:pPr>
      <w:r>
        <w:rPr>
          <w:rFonts w:ascii="IRNazanin" w:hAnsi="IRNazanin" w:eastAsia="IRNazanin" w:cs="IRNazanin"/>
          <w:lang w:bidi="fa-IR"/>
          <w:color w:val="111111"/>
          <w:sz w:val="28"/>
          <w:szCs w:val="28"/>
          <w:rtl/>
        </w:rPr>
        <w:t xml:space="preserve">إذا قال العبد: علم الله وکان کاذبا قال الله عز وجل: أما وجدت أحدا</w:t>
      </w:r>
    </w:p>
    <w:p>
      <w:pPr>
        <w:pStyle w:val="BookText"/>
      </w:pPr>
      <w:r>
        <w:rPr>
          <w:rFonts w:ascii="IRNazanin" w:hAnsi="IRNazanin" w:eastAsia="IRNazanin" w:cs="IRNazanin"/>
          <w:lang w:bidi="fa-IR"/>
          <w:color w:val="111111"/>
          <w:sz w:val="28"/>
          <w:szCs w:val="28"/>
          <w:rtl/>
        </w:rPr>
        <w:t xml:space="preserve">تکذب علیه غیری؟. أمالی الصدوق 342 - حدثنا سعد بن عبد الله عن</w:t>
      </w:r>
    </w:p>
    <w:p>
      <w:pPr>
        <w:pStyle w:val="BookText"/>
      </w:pPr>
      <w:r>
        <w:rPr>
          <w:rFonts w:ascii="IRNazanin" w:hAnsi="IRNazanin" w:eastAsia="IRNazanin" w:cs="IRNazanin"/>
          <w:lang w:bidi="fa-IR"/>
          <w:color w:val="111111"/>
          <w:sz w:val="28"/>
          <w:szCs w:val="28"/>
          <w:rtl/>
        </w:rPr>
        <w:t xml:space="preserve">أحمد بن محمد بن عیسی عن الحسن بن فضال مثله سندا ومتنا کما فی کا.</w:t>
      </w:r>
    </w:p>
    <w:p>
      <w:pPr>
        <w:pStyle w:val="Heading3"/>
      </w:pPr>
      <w:bookmarkStart w:id="591" w:name="_Toc328"/>
      <w:r>
        <w:t>(7) باب ان الیمین لا ینعقد بغیر الله وأسمائه الخاصة وحکم الحلف بغیره</w:t>
      </w:r>
      <w:bookmarkEnd w:id="591"/>
    </w:p>
    <w:p>
      <w:pPr>
        <w:pStyle w:val="BookText"/>
      </w:pPr>
      <w:r>
        <w:rPr>
          <w:rFonts w:ascii="IRNazanin" w:hAnsi="IRNazanin" w:eastAsia="IRNazanin" w:cs="IRNazanin"/>
          <w:lang w:bidi="fa-IR"/>
          <w:color w:val="111111"/>
          <w:sz w:val="28"/>
          <w:szCs w:val="28"/>
          <w:rtl/>
        </w:rPr>
        <w:t xml:space="preserve">قال الله تعالی فی سورة البقرة (2) یا أیها الناس کلوا مما فی الأرض</w:t>
      </w:r>
    </w:p>
    <w:p>
      <w:pPr>
        <w:pStyle w:val="BookText"/>
      </w:pPr>
      <w:r>
        <w:rPr>
          <w:rFonts w:ascii="IRNazanin" w:hAnsi="IRNazanin" w:eastAsia="IRNazanin" w:cs="IRNazanin"/>
          <w:lang w:bidi="fa-IR"/>
          <w:color w:val="111111"/>
          <w:sz w:val="28"/>
          <w:szCs w:val="28"/>
          <w:rtl/>
        </w:rPr>
        <w:t xml:space="preserve">حلالا طیبا ولا تتبعوا خطوات الشیطان انه لکم عدو مبین (168) انما</w:t>
      </w:r>
    </w:p>
    <w:p>
      <w:pPr>
        <w:pStyle w:val="BookText"/>
      </w:pPr>
      <w:r>
        <w:rPr>
          <w:rFonts w:ascii="IRNazanin" w:hAnsi="IRNazanin" w:eastAsia="IRNazanin" w:cs="IRNazanin"/>
          <w:lang w:bidi="fa-IR"/>
          <w:color w:val="111111"/>
          <w:sz w:val="28"/>
          <w:szCs w:val="28"/>
          <w:rtl/>
        </w:rPr>
        <w:t xml:space="preserve">یأمرکم بالسوء والفحشاء وأن تقولوا علی الله ما لا تعلمون (169).</w:t>
      </w:r>
    </w:p>
    <w:p>
      <w:pPr>
        <w:pStyle w:val="BookText"/>
      </w:pPr>
      <w:r>
        <w:rPr>
          <w:rFonts w:ascii="IRNazanin" w:hAnsi="IRNazanin" w:eastAsia="IRNazanin" w:cs="IRNazanin"/>
          <w:lang w:bidi="fa-IR"/>
          <w:color w:val="111111"/>
          <w:sz w:val="28"/>
          <w:szCs w:val="28"/>
          <w:rtl/>
        </w:rPr>
        <w:t xml:space="preserve">1369 (1) یب 301 ج 8 - محمد بن علی بن محبوب عن أحمد بن</w:t>
      </w:r>
    </w:p>
    <w:p>
      <w:pPr>
        <w:pStyle w:val="BookText"/>
      </w:pPr>
      <w:r>
        <w:rPr>
          <w:rFonts w:ascii="IRNazanin" w:hAnsi="IRNazanin" w:eastAsia="IRNazanin" w:cs="IRNazanin"/>
          <w:lang w:bidi="fa-IR"/>
          <w:color w:val="111111"/>
          <w:sz w:val="28"/>
          <w:szCs w:val="28"/>
          <w:rtl/>
        </w:rPr>
        <w:t xml:space="preserve">محمد بن عن البرقی عن النوفلی عن السکونی عن جعفر عن أبیه عن علی</w:t>
      </w:r>
    </w:p>
    <w:p>
      <w:pPr>
        <w:pStyle w:val="BookText"/>
      </w:pPr>
      <w:r>
        <w:rPr>
          <w:rFonts w:ascii="IRNazanin" w:hAnsi="IRNazanin" w:eastAsia="IRNazanin" w:cs="IRNazanin"/>
          <w:lang w:bidi="fa-IR"/>
          <w:color w:val="111111"/>
          <w:sz w:val="28"/>
          <w:szCs w:val="28"/>
          <w:rtl/>
        </w:rPr>
        <w:t xml:space="preserve">علیه السلام قال إذا قال الرجل: أقسمت أو حلفت فلیس بشئ حتی یقول:</w:t>
      </w:r>
    </w:p>
    <w:p>
      <w:pPr>
        <w:pStyle w:val="BookText"/>
      </w:pPr>
      <w:r>
        <w:rPr>
          <w:rFonts w:ascii="IRNazanin" w:hAnsi="IRNazanin" w:eastAsia="IRNazanin" w:cs="IRNazanin"/>
          <w:lang w:bidi="fa-IR"/>
          <w:color w:val="111111"/>
          <w:sz w:val="28"/>
          <w:szCs w:val="28"/>
          <w:rtl/>
        </w:rPr>
        <w:t xml:space="preserve">أقسمت بالله أو حلفت بالله فقیه 234 ج 3 - وروی السکونی عن جعفر بن</w:t>
      </w:r>
    </w:p>
    <w:p>
      <w:pPr>
        <w:pStyle w:val="BookText"/>
      </w:pPr>
      <w:r>
        <w:rPr>
          <w:rFonts w:ascii="IRNazanin" w:hAnsi="IRNazanin" w:eastAsia="IRNazanin" w:cs="IRNazanin"/>
          <w:lang w:bidi="fa-IR"/>
          <w:color w:val="111111"/>
          <w:sz w:val="28"/>
          <w:szCs w:val="28"/>
          <w:rtl/>
        </w:rPr>
        <w:t xml:space="preserve">محمد علیه السلام (مثله)</w:t>
      </w:r>
    </w:p>
    <w:p>
      <w:pPr>
        <w:pStyle w:val="BookText"/>
      </w:pPr>
      <w:r>
        <w:rPr>
          <w:rFonts w:ascii="IRNazanin" w:hAnsi="IRNazanin" w:eastAsia="IRNazanin" w:cs="IRNazanin"/>
          <w:lang w:bidi="fa-IR"/>
          <w:color w:val="111111"/>
          <w:sz w:val="28"/>
          <w:szCs w:val="28"/>
          <w:rtl/>
        </w:rPr>
        <w:t xml:space="preserve">(2) العیاشی 74 ج 1 - عن محمد بن مسلم قال سمعت أبا جعفر علیه</w:t>
      </w:r>
    </w:p>
    <w:p>
      <w:pPr>
        <w:pStyle w:val="BookText"/>
      </w:pPr>
      <w:r>
        <w:rPr>
          <w:rFonts w:ascii="IRNazanin" w:hAnsi="IRNazanin" w:eastAsia="IRNazanin" w:cs="IRNazanin"/>
          <w:lang w:bidi="fa-IR"/>
          <w:color w:val="111111"/>
          <w:sz w:val="28"/>
          <w:szCs w:val="28"/>
          <w:rtl/>
        </w:rPr>
        <w:t xml:space="preserve">السلام یقول: " لا تتبعوا خطوات الشیطان " قال: کل یمین بغیر الله فهی</w:t>
      </w:r>
    </w:p>
    <w:p>
      <w:pPr>
        <w:pStyle w:val="BookText"/>
      </w:pPr>
      <w:r>
        <w:rPr>
          <w:rFonts w:ascii="IRNazanin" w:hAnsi="IRNazanin" w:eastAsia="IRNazanin" w:cs="IRNazanin"/>
          <w:lang w:bidi="fa-IR"/>
          <w:color w:val="111111"/>
          <w:sz w:val="28"/>
          <w:szCs w:val="28"/>
          <w:rtl/>
        </w:rPr>
        <w:t xml:space="preserve">من خطوات الشیطان.</w:t>
      </w:r>
    </w:p>
    <w:p>
      <w:pPr>
        <w:pStyle w:val="BookText"/>
      </w:pPr>
      <w:r>
        <w:rPr>
          <w:rFonts w:ascii="IRNazanin" w:hAnsi="IRNazanin" w:eastAsia="IRNazanin" w:cs="IRNazanin"/>
          <w:lang w:bidi="fa-IR"/>
          <w:color w:val="111111"/>
          <w:sz w:val="28"/>
          <w:szCs w:val="28"/>
          <w:rtl/>
        </w:rPr>
        <w:t xml:space="preserve">(3) الدعائم 96 ج 2 - عن جعفر بن محمد صلوات الله علیهما أنه</w:t>
      </w:r>
    </w:p>
    <w:p>
      <w:pPr>
        <w:pStyle w:val="BookText"/>
      </w:pPr>
      <w:r>
        <w:rPr>
          <w:rFonts w:ascii="IRNazanin" w:hAnsi="IRNazanin" w:eastAsia="IRNazanin" w:cs="IRNazanin"/>
          <w:lang w:bidi="fa-IR"/>
          <w:color w:val="111111"/>
          <w:sz w:val="28"/>
          <w:szCs w:val="28"/>
          <w:rtl/>
        </w:rPr>
        <w:t xml:space="preserve">قال الایمان لا تکون الا بالله، ولا یلزم العباد شئ مما یحلفون به الا ما</w:t>
      </w:r>
    </w:p>
    <w:p>
      <w:pPr>
        <w:pStyle w:val="BookText"/>
      </w:pPr>
      <w:r>
        <w:rPr>
          <w:rFonts w:ascii="IRNazanin" w:hAnsi="IRNazanin" w:eastAsia="IRNazanin" w:cs="IRNazanin"/>
          <w:lang w:bidi="fa-IR"/>
          <w:color w:val="111111"/>
          <w:sz w:val="28"/>
          <w:szCs w:val="28"/>
          <w:rtl/>
        </w:rPr>
        <w:t xml:space="preserve">کان بالله، وما کان غیر ذلک مما یحلف به فلیس فی شئ منه حنث، ولا</w:t>
      </w:r>
    </w:p>
    <w:p>
      <w:pPr>
        <w:pStyle w:val="BookText"/>
      </w:pPr>
      <w:r>
        <w:rPr>
          <w:rFonts w:ascii="IRNazanin" w:hAnsi="IRNazanin" w:eastAsia="IRNazanin" w:cs="IRNazanin"/>
          <w:lang w:bidi="fa-IR"/>
          <w:color w:val="111111"/>
          <w:sz w:val="28"/>
          <w:szCs w:val="28"/>
          <w:rtl/>
        </w:rPr>
        <w:t xml:space="preserve">تجب فیه کفارة وقال لا أری لاحد أن یحلف الا بالله والحالف بالله</w:t>
      </w:r>
    </w:p>
    <w:p>
      <w:pPr>
        <w:pStyle w:val="BookText"/>
      </w:pPr>
      <w:r>
        <w:rPr>
          <w:rFonts w:ascii="IRNazanin" w:hAnsi="IRNazanin" w:eastAsia="IRNazanin" w:cs="IRNazanin"/>
          <w:lang w:bidi="fa-IR"/>
          <w:color w:val="111111"/>
          <w:sz w:val="28"/>
          <w:szCs w:val="28"/>
          <w:rtl/>
        </w:rPr>
        <w:t xml:space="preserve">الصادق معظم لله.</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العوالی 158 ج 1 و 444 ج 3 - عن النبی صلی الله علیه وآله</w:t>
      </w:r>
    </w:p>
    <w:p>
      <w:pPr>
        <w:pStyle w:val="BookText"/>
      </w:pPr>
      <w:r>
        <w:rPr>
          <w:rFonts w:ascii="IRNazanin" w:hAnsi="IRNazanin" w:eastAsia="IRNazanin" w:cs="IRNazanin"/>
          <w:lang w:bidi="fa-IR"/>
          <w:color w:val="111111"/>
          <w:sz w:val="28"/>
          <w:szCs w:val="28"/>
          <w:rtl/>
        </w:rPr>
        <w:t xml:space="preserve">أنه قال: من حلف بغیر الله فقد أشرک. (ج 3 - وفی بعض الروایات فقد</w:t>
      </w:r>
    </w:p>
    <w:p>
      <w:pPr>
        <w:pStyle w:val="BookText"/>
      </w:pPr>
      <w:r>
        <w:rPr>
          <w:rFonts w:ascii="IRNazanin" w:hAnsi="IRNazanin" w:eastAsia="IRNazanin" w:cs="IRNazanin"/>
          <w:lang w:bidi="fa-IR"/>
          <w:color w:val="111111"/>
          <w:sz w:val="28"/>
          <w:szCs w:val="28"/>
          <w:rtl/>
        </w:rPr>
        <w:t xml:space="preserve">کفر بالله).</w:t>
      </w:r>
    </w:p>
    <w:p>
      <w:pPr>
        <w:pStyle w:val="BookText"/>
      </w:pPr>
      <w:r>
        <w:rPr>
          <w:rFonts w:ascii="IRNazanin" w:hAnsi="IRNazanin" w:eastAsia="IRNazanin" w:cs="IRNazanin"/>
          <w:lang w:bidi="fa-IR"/>
          <w:color w:val="111111"/>
          <w:sz w:val="28"/>
          <w:szCs w:val="28"/>
          <w:rtl/>
        </w:rPr>
        <w:t xml:space="preserve">(5) العوالی 262 ج 1 - قال رسول الله صلی الله علیه وآله: من</w:t>
      </w:r>
    </w:p>
    <w:p>
      <w:pPr>
        <w:pStyle w:val="BookText"/>
      </w:pPr>
      <w:r>
        <w:rPr>
          <w:rFonts w:ascii="IRNazanin" w:hAnsi="IRNazanin" w:eastAsia="IRNazanin" w:cs="IRNazanin"/>
          <w:lang w:bidi="fa-IR"/>
          <w:color w:val="111111"/>
          <w:sz w:val="28"/>
          <w:szCs w:val="28"/>
          <w:rtl/>
        </w:rPr>
        <w:t xml:space="preserve">حلف بغیر الله فقد کفر وأشرک.</w:t>
      </w:r>
    </w:p>
    <w:p>
      <w:pPr>
        <w:pStyle w:val="BookText"/>
      </w:pPr>
      <w:r>
        <w:rPr>
          <w:rFonts w:ascii="IRNazanin" w:hAnsi="IRNazanin" w:eastAsia="IRNazanin" w:cs="IRNazanin"/>
          <w:lang w:bidi="fa-IR"/>
          <w:color w:val="111111"/>
          <w:sz w:val="28"/>
          <w:szCs w:val="28"/>
          <w:rtl/>
        </w:rPr>
        <w:t xml:space="preserve">(6) العیاشی 98 ج 1 - عن زرارة عن أبی جعفر علیه السلام قال:</w:t>
      </w:r>
    </w:p>
    <w:p>
      <w:pPr>
        <w:pStyle w:val="BookText"/>
      </w:pPr>
      <w:r>
        <w:rPr>
          <w:rFonts w:ascii="IRNazanin" w:hAnsi="IRNazanin" w:eastAsia="IRNazanin" w:cs="IRNazanin"/>
          <w:lang w:bidi="fa-IR"/>
          <w:color w:val="111111"/>
          <w:sz w:val="28"/>
          <w:szCs w:val="28"/>
          <w:rtl/>
        </w:rPr>
        <w:t xml:space="preserve">سألته عن قوله: " اذکروا الله کذکرکم آبائکم أو أشد ذکرا " قال: إن</w:t>
      </w:r>
    </w:p>
    <w:p>
      <w:pPr>
        <w:pStyle w:val="BookText"/>
      </w:pPr>
      <w:r>
        <w:rPr>
          <w:rFonts w:ascii="IRNazanin" w:hAnsi="IRNazanin" w:eastAsia="IRNazanin" w:cs="IRNazanin"/>
          <w:lang w:bidi="fa-IR"/>
          <w:color w:val="111111"/>
          <w:sz w:val="28"/>
          <w:szCs w:val="28"/>
          <w:rtl/>
        </w:rPr>
        <w:t xml:space="preserve">أهل الجاهلیة کان من قولهم: کلا وأبیک، بلی وأبیک، فأمروا أن یقولوا</w:t>
      </w:r>
    </w:p>
    <w:p>
      <w:pPr>
        <w:pStyle w:val="BookText"/>
      </w:pPr>
      <w:r>
        <w:rPr>
          <w:rFonts w:ascii="IRNazanin" w:hAnsi="IRNazanin" w:eastAsia="IRNazanin" w:cs="IRNazanin"/>
          <w:lang w:bidi="fa-IR"/>
          <w:color w:val="111111"/>
          <w:sz w:val="28"/>
          <w:szCs w:val="28"/>
          <w:rtl/>
        </w:rPr>
        <w:t xml:space="preserve">لا والله، وبلی والله.</w:t>
      </w:r>
    </w:p>
    <w:p>
      <w:pPr>
        <w:pStyle w:val="BookText"/>
      </w:pPr>
      <w:r>
        <w:rPr>
          <w:rFonts w:ascii="IRNazanin" w:hAnsi="IRNazanin" w:eastAsia="IRNazanin" w:cs="IRNazanin"/>
          <w:lang w:bidi="fa-IR"/>
          <w:color w:val="111111"/>
          <w:sz w:val="28"/>
          <w:szCs w:val="28"/>
          <w:rtl/>
        </w:rPr>
        <w:t xml:space="preserve">(7) فقیه 231 ج 3 - عن الحلبی عن أبی عبد الله علیه السلام فی</w:t>
      </w:r>
    </w:p>
    <w:p>
      <w:pPr>
        <w:pStyle w:val="BookText"/>
      </w:pPr>
      <w:r>
        <w:rPr>
          <w:rFonts w:ascii="IRNazanin" w:hAnsi="IRNazanin" w:eastAsia="IRNazanin" w:cs="IRNazanin"/>
          <w:lang w:bidi="fa-IR"/>
          <w:color w:val="111111"/>
          <w:sz w:val="28"/>
          <w:szCs w:val="28"/>
          <w:rtl/>
        </w:rPr>
        <w:t xml:space="preserve">رجل قال لا وأبی قال: یستغفر الله.</w:t>
      </w:r>
    </w:p>
    <w:p>
      <w:pPr>
        <w:pStyle w:val="BookText"/>
      </w:pPr>
      <w:r>
        <w:rPr>
          <w:rFonts w:ascii="IRNazanin" w:hAnsi="IRNazanin" w:eastAsia="IRNazanin" w:cs="IRNazanin"/>
          <w:lang w:bidi="fa-IR"/>
          <w:color w:val="111111"/>
          <w:sz w:val="28"/>
          <w:szCs w:val="28"/>
          <w:rtl/>
        </w:rPr>
        <w:t xml:space="preserve">(8) الغارات 111 - حدثنا محمد قال: حدثنا الحسن قال: حدثنا</w:t>
      </w:r>
    </w:p>
    <w:p>
      <w:pPr>
        <w:pStyle w:val="BookText"/>
      </w:pPr>
      <w:r>
        <w:rPr>
          <w:rFonts w:ascii="IRNazanin" w:hAnsi="IRNazanin" w:eastAsia="IRNazanin" w:cs="IRNazanin"/>
          <w:lang w:bidi="fa-IR"/>
          <w:color w:val="111111"/>
          <w:sz w:val="28"/>
          <w:szCs w:val="28"/>
          <w:rtl/>
        </w:rPr>
        <w:t xml:space="preserve">إبراهیم قال: وحدثنی بشیر بن خیثمة المرادی قال: حدثنا عبد القدوس</w:t>
      </w:r>
    </w:p>
    <w:p>
      <w:pPr>
        <w:pStyle w:val="BookText"/>
      </w:pPr>
      <w:r>
        <w:rPr>
          <w:rFonts w:ascii="IRNazanin" w:hAnsi="IRNazanin" w:eastAsia="IRNazanin" w:cs="IRNazanin"/>
          <w:lang w:bidi="fa-IR"/>
          <w:color w:val="111111"/>
          <w:sz w:val="28"/>
          <w:szCs w:val="28"/>
          <w:rtl/>
        </w:rPr>
        <w:t xml:space="preserve">عن أبی إسحاق عن الحارث عن علی علیه السلام أنه دخل السوق فقال:</w:t>
      </w:r>
    </w:p>
    <w:p>
      <w:pPr>
        <w:pStyle w:val="BookText"/>
      </w:pPr>
      <w:r>
        <w:rPr>
          <w:rFonts w:ascii="IRNazanin" w:hAnsi="IRNazanin" w:eastAsia="IRNazanin" w:cs="IRNazanin"/>
          <w:lang w:bidi="fa-IR"/>
          <w:color w:val="111111"/>
          <w:sz w:val="28"/>
          <w:szCs w:val="28"/>
          <w:rtl/>
        </w:rPr>
        <w:t xml:space="preserve">یا معشر اللحامین من نفخ منکم فی اللحم فلیس منا، فإذا هو برجل مولیه</w:t>
      </w:r>
    </w:p>
    <w:p>
      <w:pPr>
        <w:pStyle w:val="BookText"/>
      </w:pPr>
      <w:r>
        <w:rPr>
          <w:rFonts w:ascii="IRNazanin" w:hAnsi="IRNazanin" w:eastAsia="IRNazanin" w:cs="IRNazanin"/>
          <w:lang w:bidi="fa-IR"/>
          <w:color w:val="111111"/>
          <w:sz w:val="28"/>
          <w:szCs w:val="28"/>
          <w:rtl/>
        </w:rPr>
        <w:t xml:space="preserve">ظهره فقال کلا والذی احتجب بالسبع، فضربه علی علیه السلام علی ظهره</w:t>
      </w:r>
    </w:p>
    <w:p>
      <w:pPr>
        <w:pStyle w:val="BookText"/>
      </w:pPr>
      <w:r>
        <w:rPr>
          <w:rFonts w:ascii="IRNazanin" w:hAnsi="IRNazanin" w:eastAsia="IRNazanin" w:cs="IRNazanin"/>
          <w:lang w:bidi="fa-IR"/>
          <w:color w:val="111111"/>
          <w:sz w:val="28"/>
          <w:szCs w:val="28"/>
          <w:rtl/>
        </w:rPr>
        <w:t xml:space="preserve">ثم قال یا لحام ومن الذی احتجب بالسبع قال: رب العالمین یا أمیر</w:t>
      </w:r>
    </w:p>
    <w:p>
      <w:pPr>
        <w:pStyle w:val="BookText"/>
      </w:pPr>
      <w:r>
        <w:rPr>
          <w:rFonts w:ascii="IRNazanin" w:hAnsi="IRNazanin" w:eastAsia="IRNazanin" w:cs="IRNazanin"/>
          <w:lang w:bidi="fa-IR"/>
          <w:color w:val="111111"/>
          <w:sz w:val="28"/>
          <w:szCs w:val="28"/>
          <w:rtl/>
        </w:rPr>
        <w:t xml:space="preserve">المؤمنین فقال له: أخطأت ثکلتک </w:t>
      </w:r>
      <w:r>
        <w:rPr>
          <w:rStyle w:val="FootnoteReference"/>
        </w:rPr>
        <w:footnoteReference w:id="1048"/>
      </w:r>
      <w:r>
        <w:rPr>
          <w:rFonts w:ascii="IRNazanin" w:hAnsi="IRNazanin" w:eastAsia="IRNazanin" w:cs="IRNazanin"/>
          <w:lang w:bidi="fa-IR"/>
          <w:color w:val="111111"/>
          <w:sz w:val="28"/>
          <w:szCs w:val="28"/>
          <w:rtl/>
        </w:rPr>
        <w:t xml:space="preserve">أمک ان الله لیس بینه وبین خلقه</w:t>
      </w:r>
    </w:p>
    <w:p>
      <w:pPr>
        <w:pStyle w:val="BookText"/>
      </w:pPr>
      <w:r>
        <w:rPr>
          <w:rFonts w:ascii="IRNazanin" w:hAnsi="IRNazanin" w:eastAsia="IRNazanin" w:cs="IRNazanin"/>
          <w:lang w:bidi="fa-IR"/>
          <w:color w:val="111111"/>
          <w:sz w:val="28"/>
          <w:szCs w:val="28"/>
          <w:rtl/>
        </w:rPr>
        <w:t xml:space="preserve">حجاب لأنه معهم أینما کانوا فقال الرجل: ما کفارة ما قلت یا أمیر المؤمنین؟</w:t>
      </w:r>
    </w:p>
    <w:p>
      <w:pPr>
        <w:pStyle w:val="BookText"/>
      </w:pPr>
      <w:r>
        <w:rPr>
          <w:rFonts w:ascii="IRNazanin" w:hAnsi="IRNazanin" w:eastAsia="IRNazanin" w:cs="IRNazanin"/>
          <w:lang w:bidi="fa-IR"/>
          <w:color w:val="111111"/>
          <w:sz w:val="28"/>
          <w:szCs w:val="28"/>
          <w:rtl/>
        </w:rPr>
        <w:t xml:space="preserve">قال: أن تعلم أن الله معک حیث کنت قال: أطعم المساکین؟ قال: لا. انما</w:t>
      </w:r>
    </w:p>
    <w:p>
      <w:pPr>
        <w:pStyle w:val="BookText"/>
      </w:pPr>
      <w:r>
        <w:rPr>
          <w:rFonts w:ascii="IRNazanin" w:hAnsi="IRNazanin" w:eastAsia="IRNazanin" w:cs="IRNazanin"/>
          <w:lang w:bidi="fa-IR"/>
          <w:color w:val="111111"/>
          <w:sz w:val="28"/>
          <w:szCs w:val="28"/>
          <w:rtl/>
        </w:rPr>
        <w:t xml:space="preserve">حلفت بغیر ربک.</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فقیه 5 ج 4 - بالاسناد المتقدم فی حدیث مناهی النبی صلی الله</w:t>
      </w:r>
    </w:p>
    <w:p>
      <w:pPr>
        <w:pStyle w:val="BookText"/>
      </w:pPr>
      <w:r>
        <w:rPr>
          <w:rFonts w:ascii="IRNazanin" w:hAnsi="IRNazanin" w:eastAsia="IRNazanin" w:cs="IRNazanin"/>
          <w:lang w:bidi="fa-IR"/>
          <w:color w:val="111111"/>
          <w:sz w:val="28"/>
          <w:szCs w:val="28"/>
          <w:rtl/>
        </w:rPr>
        <w:t xml:space="preserve">علیه وآله قال: ونهی ان یحلف الرجل بغیر الله وقال: من حلف بغیر</w:t>
      </w:r>
    </w:p>
    <w:p>
      <w:pPr>
        <w:pStyle w:val="BookText"/>
      </w:pPr>
      <w:r>
        <w:rPr>
          <w:rFonts w:ascii="IRNazanin" w:hAnsi="IRNazanin" w:eastAsia="IRNazanin" w:cs="IRNazanin"/>
          <w:lang w:bidi="fa-IR"/>
          <w:color w:val="111111"/>
          <w:sz w:val="28"/>
          <w:szCs w:val="28"/>
          <w:rtl/>
        </w:rPr>
        <w:t xml:space="preserve">الله عز وجل فلیس من الله فی شئ ونهی أن یحلف الرجل بسورة من</w:t>
      </w:r>
    </w:p>
    <w:p>
      <w:pPr>
        <w:pStyle w:val="BookText"/>
      </w:pPr>
      <w:r>
        <w:rPr>
          <w:rFonts w:ascii="IRNazanin" w:hAnsi="IRNazanin" w:eastAsia="IRNazanin" w:cs="IRNazanin"/>
          <w:lang w:bidi="fa-IR"/>
          <w:color w:val="111111"/>
          <w:sz w:val="28"/>
          <w:szCs w:val="28"/>
          <w:rtl/>
        </w:rPr>
        <w:t xml:space="preserve">کتاب الله عز وجل وقال: من حلف بسورة من کتاب الله فعلیه بکل آیة</w:t>
      </w:r>
    </w:p>
    <w:p>
      <w:pPr>
        <w:pStyle w:val="BookText"/>
      </w:pPr>
      <w:r>
        <w:rPr>
          <w:rFonts w:ascii="IRNazanin" w:hAnsi="IRNazanin" w:eastAsia="IRNazanin" w:cs="IRNazanin"/>
          <w:lang w:bidi="fa-IR"/>
          <w:color w:val="111111"/>
          <w:sz w:val="28"/>
          <w:szCs w:val="28"/>
          <w:rtl/>
        </w:rPr>
        <w:t xml:space="preserve">منها کفارة یمین فمن شاء بر ومن شاء فجر ونهی أن یقول الرجل للرجل</w:t>
      </w:r>
    </w:p>
    <w:p>
      <w:pPr>
        <w:pStyle w:val="BookText"/>
      </w:pPr>
      <w:r>
        <w:rPr>
          <w:rFonts w:ascii="IRNazanin" w:hAnsi="IRNazanin" w:eastAsia="IRNazanin" w:cs="IRNazanin"/>
          <w:lang w:bidi="fa-IR"/>
          <w:color w:val="111111"/>
          <w:sz w:val="28"/>
          <w:szCs w:val="28"/>
          <w:rtl/>
        </w:rPr>
        <w:t xml:space="preserve">لا وحیاتک وحیاة فلان.</w:t>
      </w:r>
    </w:p>
    <w:p>
      <w:pPr>
        <w:pStyle w:val="BookText"/>
      </w:pPr>
      <w:r>
        <w:rPr>
          <w:rFonts w:ascii="IRNazanin" w:hAnsi="IRNazanin" w:eastAsia="IRNazanin" w:cs="IRNazanin"/>
          <w:lang w:bidi="fa-IR"/>
          <w:color w:val="111111"/>
          <w:sz w:val="28"/>
          <w:szCs w:val="28"/>
          <w:rtl/>
        </w:rPr>
        <w:t xml:space="preserve">(11) الدعائم 96 ج 2 - عن رسول الله صلی الله علیه وآله أنه نهی</w:t>
      </w:r>
    </w:p>
    <w:p>
      <w:pPr>
        <w:pStyle w:val="BookText"/>
      </w:pPr>
      <w:r>
        <w:rPr>
          <w:rFonts w:ascii="IRNazanin" w:hAnsi="IRNazanin" w:eastAsia="IRNazanin" w:cs="IRNazanin"/>
          <w:lang w:bidi="fa-IR"/>
          <w:color w:val="111111"/>
          <w:sz w:val="28"/>
          <w:szCs w:val="28"/>
          <w:rtl/>
        </w:rPr>
        <w:t xml:space="preserve">أن یحلف بغیر الله.</w:t>
      </w:r>
    </w:p>
    <w:p>
      <w:pPr>
        <w:pStyle w:val="BookText"/>
      </w:pPr>
      <w:r>
        <w:rPr>
          <w:rFonts w:ascii="IRNazanin" w:hAnsi="IRNazanin" w:eastAsia="IRNazanin" w:cs="IRNazanin"/>
          <w:lang w:bidi="fa-IR"/>
          <w:color w:val="111111"/>
          <w:sz w:val="28"/>
          <w:szCs w:val="28"/>
          <w:rtl/>
        </w:rPr>
        <w:t xml:space="preserve">(12) نوادر أحمد بن محمد 50 - ابن أبی عمیر عن منصور بن یونس</w:t>
      </w:r>
    </w:p>
    <w:p>
      <w:pPr>
        <w:pStyle w:val="BookText"/>
      </w:pPr>
      <w:r>
        <w:rPr>
          <w:rFonts w:ascii="IRNazanin" w:hAnsi="IRNazanin" w:eastAsia="IRNazanin" w:cs="IRNazanin"/>
          <w:lang w:bidi="fa-IR"/>
          <w:color w:val="111111"/>
          <w:sz w:val="28"/>
          <w:szCs w:val="28"/>
          <w:rtl/>
        </w:rPr>
        <w:t xml:space="preserve">عن الثمالی عن علی بن الحسین علیهما السلام قال قال رسول الله صلی الله</w:t>
      </w:r>
    </w:p>
    <w:p>
      <w:pPr>
        <w:pStyle w:val="BookText"/>
      </w:pPr>
      <w:r>
        <w:rPr>
          <w:rFonts w:ascii="IRNazanin" w:hAnsi="IRNazanin" w:eastAsia="IRNazanin" w:cs="IRNazanin"/>
          <w:lang w:bidi="fa-IR"/>
          <w:color w:val="111111"/>
          <w:sz w:val="28"/>
          <w:szCs w:val="28"/>
          <w:rtl/>
        </w:rPr>
        <w:t xml:space="preserve">علیه وآله وسلم لا تحلفوا الا بالله ومن حلف بالله فلیصدق ومن حلف</w:t>
      </w:r>
    </w:p>
    <w:p>
      <w:pPr>
        <w:pStyle w:val="BookText"/>
      </w:pPr>
      <w:r>
        <w:rPr>
          <w:rFonts w:ascii="IRNazanin" w:hAnsi="IRNazanin" w:eastAsia="IRNazanin" w:cs="IRNazanin"/>
          <w:lang w:bidi="fa-IR"/>
          <w:color w:val="111111"/>
          <w:sz w:val="28"/>
          <w:szCs w:val="28"/>
          <w:rtl/>
        </w:rPr>
        <w:t xml:space="preserve">له بالله فلیرض ومن حلف له بالله فلم یرض فلیس من الله.</w:t>
      </w:r>
    </w:p>
    <w:p>
      <w:pPr>
        <w:pStyle w:val="BookText"/>
      </w:pPr>
      <w:r>
        <w:rPr>
          <w:rFonts w:ascii="IRNazanin" w:hAnsi="IRNazanin" w:eastAsia="IRNazanin" w:cs="IRNazanin"/>
          <w:lang w:bidi="fa-IR"/>
          <w:color w:val="111111"/>
          <w:sz w:val="28"/>
          <w:szCs w:val="28"/>
          <w:rtl/>
        </w:rPr>
        <w:t xml:space="preserve">(13) الدعائم 521 ج 2 - قال جعفر بن محمد علیهما السلام لا یمین</w:t>
      </w:r>
    </w:p>
    <w:p>
      <w:pPr>
        <w:pStyle w:val="BookText"/>
      </w:pPr>
      <w:r>
        <w:rPr>
          <w:rFonts w:ascii="IRNazanin" w:hAnsi="IRNazanin" w:eastAsia="IRNazanin" w:cs="IRNazanin"/>
          <w:lang w:bidi="fa-IR"/>
          <w:color w:val="111111"/>
          <w:sz w:val="28"/>
          <w:szCs w:val="28"/>
          <w:rtl/>
        </w:rPr>
        <w:t xml:space="preserve">الا بالله.</w:t>
      </w:r>
    </w:p>
    <w:p>
      <w:pPr>
        <w:pStyle w:val="BookText"/>
      </w:pPr>
      <w:r>
        <w:rPr>
          <w:rFonts w:ascii="IRNazanin" w:hAnsi="IRNazanin" w:eastAsia="IRNazanin" w:cs="IRNazanin"/>
          <w:lang w:bidi="fa-IR"/>
          <w:color w:val="111111"/>
          <w:sz w:val="28"/>
          <w:szCs w:val="28"/>
          <w:rtl/>
        </w:rPr>
        <w:t xml:space="preserve">(14) یب 278 ج 8 - محمد بن یعقوب عن کا 449 ج 7 - علی</w:t>
      </w:r>
    </w:p>
    <w:p>
      <w:pPr>
        <w:pStyle w:val="BookText"/>
      </w:pPr>
      <w:r>
        <w:rPr>
          <w:rFonts w:ascii="IRNazanin" w:hAnsi="IRNazanin" w:eastAsia="IRNazanin" w:cs="IRNazanin"/>
          <w:lang w:bidi="fa-IR"/>
          <w:color w:val="111111"/>
          <w:sz w:val="28"/>
          <w:szCs w:val="28"/>
          <w:rtl/>
        </w:rPr>
        <w:t xml:space="preserve">(بن إبراهیم - کا) عن أبیه عن ابن أبی عمیر عن فقیه 230 ج 3 - حماد</w:t>
      </w:r>
    </w:p>
    <w:p>
      <w:pPr>
        <w:pStyle w:val="BookText"/>
      </w:pPr>
      <w:r>
        <w:rPr>
          <w:rFonts w:ascii="IRNazanin" w:hAnsi="IRNazanin" w:eastAsia="IRNazanin" w:cs="IRNazanin"/>
          <w:lang w:bidi="fa-IR"/>
          <w:color w:val="111111"/>
          <w:sz w:val="28"/>
          <w:szCs w:val="28"/>
          <w:rtl/>
        </w:rPr>
        <w:t xml:space="preserve">عن الحلبی عن أبی عبد الله علیه السلام قال: لا أری </w:t>
      </w:r>
      <w:r>
        <w:rPr>
          <w:rStyle w:val="FootnoteReference"/>
        </w:rPr>
        <w:footnoteReference w:id="1049"/>
      </w:r>
      <w:r>
        <w:rPr>
          <w:rFonts w:ascii="IRNazanin" w:hAnsi="IRNazanin" w:eastAsia="IRNazanin" w:cs="IRNazanin"/>
          <w:lang w:bidi="fa-IR"/>
          <w:color w:val="111111"/>
          <w:sz w:val="28"/>
          <w:szCs w:val="28"/>
          <w:rtl/>
        </w:rPr>
        <w:t xml:space="preserve">أن یحلف الرجل</w:t>
      </w:r>
    </w:p>
    <w:p>
      <w:pPr>
        <w:pStyle w:val="BookText"/>
      </w:pPr>
      <w:r>
        <w:rPr>
          <w:rFonts w:ascii="IRNazanin" w:hAnsi="IRNazanin" w:eastAsia="IRNazanin" w:cs="IRNazanin"/>
          <w:lang w:bidi="fa-IR"/>
          <w:color w:val="111111"/>
          <w:sz w:val="28"/>
          <w:szCs w:val="28"/>
          <w:rtl/>
        </w:rPr>
        <w:t xml:space="preserve">الا بالله فأما قول الرجل: لا بل شانئک </w:t>
      </w:r>
      <w:r>
        <w:rPr>
          <w:rStyle w:val="FootnoteReference"/>
        </w:rPr>
        <w:footnoteReference w:id="1050"/>
      </w:r>
      <w:r>
        <w:rPr>
          <w:rFonts w:ascii="IRNazanin" w:hAnsi="IRNazanin" w:eastAsia="IRNazanin" w:cs="IRNazanin"/>
          <w:lang w:bidi="fa-IR"/>
          <w:color w:val="111111"/>
          <w:sz w:val="28"/>
          <w:szCs w:val="28"/>
          <w:rtl/>
        </w:rPr>
        <w:t xml:space="preserve">فإنه من قول (أهل - کا -</w:t>
      </w:r>
    </w:p>
    <w:p>
      <w:pPr>
        <w:pStyle w:val="BookText"/>
      </w:pPr>
      <w:r>
        <w:rPr>
          <w:rFonts w:ascii="IRNazanin" w:hAnsi="IRNazanin" w:eastAsia="IRNazanin" w:cs="IRNazanin"/>
          <w:lang w:bidi="fa-IR"/>
          <w:color w:val="111111"/>
          <w:sz w:val="28"/>
          <w:szCs w:val="28"/>
          <w:rtl/>
        </w:rPr>
        <w:t xml:space="preserve">یب) الجاهلیة، ولو حلف الرجل </w:t>
      </w:r>
      <w:r>
        <w:rPr>
          <w:rStyle w:val="FootnoteReference"/>
        </w:rPr>
        <w:footnoteReference w:id="1051"/>
      </w:r>
      <w:r>
        <w:rPr>
          <w:rFonts w:ascii="IRNazanin" w:hAnsi="IRNazanin" w:eastAsia="IRNazanin" w:cs="IRNazanin"/>
          <w:lang w:bidi="fa-IR"/>
          <w:color w:val="111111"/>
          <w:sz w:val="28"/>
          <w:szCs w:val="28"/>
          <w:rtl/>
        </w:rPr>
        <w:t xml:space="preserve">بهذا وأشباهه </w:t>
      </w:r>
      <w:r>
        <w:rPr>
          <w:rStyle w:val="FootnoteReference"/>
        </w:rPr>
        <w:footnoteReference w:id="1052"/>
      </w:r>
      <w:r>
        <w:rPr>
          <w:rFonts w:ascii="IRNazanin" w:hAnsi="IRNazanin" w:eastAsia="IRNazanin" w:cs="IRNazanin"/>
          <w:lang w:bidi="fa-IR"/>
          <w:color w:val="111111"/>
          <w:sz w:val="28"/>
          <w:szCs w:val="28"/>
          <w:rtl/>
        </w:rPr>
        <w:t xml:space="preserve">لترک الحلف</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بالله </w:t>
      </w:r>
      <w:r>
        <w:rPr>
          <w:rStyle w:val="FootnoteReference"/>
        </w:rPr>
        <w:footnoteReference w:id="1053"/>
      </w:r>
      <w:r>
        <w:rPr>
          <w:rFonts w:ascii="IRNazanin" w:hAnsi="IRNazanin" w:eastAsia="IRNazanin" w:cs="IRNazanin"/>
          <w:lang w:bidi="fa-IR"/>
          <w:color w:val="111111"/>
          <w:sz w:val="28"/>
          <w:szCs w:val="28"/>
          <w:rtl/>
        </w:rPr>
        <w:t xml:space="preserve">فأما قول الرجل یا هیاه ویا هناه </w:t>
      </w:r>
      <w:r>
        <w:rPr>
          <w:rStyle w:val="FootnoteReference"/>
        </w:rPr>
        <w:footnoteReference w:id="1054"/>
      </w:r>
    </w:p>
    <w:p>
      <w:pPr>
        <w:pStyle w:val="BookText"/>
      </w:pPr>
      <w:r>
        <w:rPr>
          <w:rFonts w:ascii="IRNazanin" w:hAnsi="IRNazanin" w:eastAsia="IRNazanin" w:cs="IRNazanin"/>
          <w:lang w:bidi="fa-IR"/>
          <w:color w:val="111111"/>
          <w:sz w:val="28"/>
          <w:szCs w:val="28"/>
          <w:rtl/>
        </w:rPr>
        <w:t xml:space="preserve">هیاه - یب خ.</w:t>
      </w:r>
    </w:p>
    <w:p>
      <w:pPr>
        <w:pStyle w:val="BookText"/>
      </w:pPr>
      <w:r>
        <w:rPr>
          <w:rFonts w:ascii="IRNazanin" w:hAnsi="IRNazanin" w:eastAsia="IRNazanin" w:cs="IRNazanin"/>
          <w:lang w:bidi="fa-IR"/>
          <w:color w:val="111111"/>
          <w:sz w:val="28"/>
          <w:szCs w:val="28"/>
          <w:rtl/>
        </w:rPr>
        <w:t xml:space="preserve">فإنما ذلک لطلب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الاسم ولا أری به بأسا، وأما (قوله - کا - یب) لعمر الله و (قوله - کا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یب) لاها (الله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یب) فإنما ذلک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بالله عز وجل. نوادر أحمد</w:t>
      </w:r>
    </w:p>
    <w:p>
      <w:pPr>
        <w:pStyle w:val="BookText"/>
      </w:pPr>
      <w:r>
        <w:rPr>
          <w:rFonts w:ascii="IRNazanin" w:hAnsi="IRNazanin" w:eastAsia="IRNazanin" w:cs="IRNazanin"/>
          <w:lang w:bidi="fa-IR"/>
          <w:color w:val="111111"/>
          <w:sz w:val="28"/>
          <w:szCs w:val="28"/>
          <w:rtl/>
        </w:rPr>
        <w:t xml:space="preserve">بن محمد 50 - عن زرارة عن أبی جعفر أو عن أبی عبد الله علیهما السلام</w:t>
      </w:r>
    </w:p>
    <w:p>
      <w:pPr>
        <w:pStyle w:val="BookText"/>
      </w:pPr>
      <w:r>
        <w:rPr>
          <w:rFonts w:ascii="IRNazanin" w:hAnsi="IRNazanin" w:eastAsia="IRNazanin" w:cs="IRNazanin"/>
          <w:lang w:bidi="fa-IR"/>
          <w:color w:val="111111"/>
          <w:sz w:val="28"/>
          <w:szCs w:val="28"/>
          <w:rtl/>
        </w:rPr>
        <w:t xml:space="preserve">قال: قال (وذکر نحو ما فی فقیه).</w:t>
      </w:r>
    </w:p>
    <w:p>
      <w:pPr>
        <w:pStyle w:val="BookText"/>
      </w:pPr>
      <w:r>
        <w:rPr>
          <w:rFonts w:ascii="IRNazanin" w:hAnsi="IRNazanin" w:eastAsia="IRNazanin" w:cs="IRNazanin"/>
          <w:lang w:bidi="fa-IR"/>
          <w:color w:val="111111"/>
          <w:sz w:val="28"/>
          <w:szCs w:val="28"/>
          <w:rtl/>
        </w:rPr>
        <w:t xml:space="preserve">(15) قرب الإسناد 121 - عبد الله بن الحسن عن جده علی بن جعفر</w:t>
      </w:r>
    </w:p>
    <w:p>
      <w:pPr>
        <w:pStyle w:val="BookText"/>
      </w:pPr>
      <w:r>
        <w:rPr>
          <w:rFonts w:ascii="IRNazanin" w:hAnsi="IRNazanin" w:eastAsia="IRNazanin" w:cs="IRNazanin"/>
          <w:lang w:bidi="fa-IR"/>
          <w:color w:val="111111"/>
          <w:sz w:val="28"/>
          <w:szCs w:val="28"/>
          <w:rtl/>
        </w:rPr>
        <w:t xml:space="preserve">عن أخیه موسی بن جعفر علیهما السلام قال: وقال: لا یحلف الا بالله،</w:t>
      </w:r>
    </w:p>
    <w:p>
      <w:pPr>
        <w:pStyle w:val="BookText"/>
      </w:pPr>
      <w:r>
        <w:rPr>
          <w:rFonts w:ascii="IRNazanin" w:hAnsi="IRNazanin" w:eastAsia="IRNazanin" w:cs="IRNazanin"/>
          <w:lang w:bidi="fa-IR"/>
          <w:color w:val="111111"/>
          <w:sz w:val="28"/>
          <w:szCs w:val="28"/>
          <w:rtl/>
        </w:rPr>
        <w:t xml:space="preserve">فأما قول لا بل شانیک فإنه من قول أهل الجاهلیة ولو حلف بهذا أو شبهه</w:t>
      </w:r>
    </w:p>
    <w:p>
      <w:pPr>
        <w:pStyle w:val="BookText"/>
      </w:pPr>
      <w:r>
        <w:rPr>
          <w:rFonts w:ascii="IRNazanin" w:hAnsi="IRNazanin" w:eastAsia="IRNazanin" w:cs="IRNazanin"/>
          <w:lang w:bidi="fa-IR"/>
          <w:color w:val="111111"/>
          <w:sz w:val="28"/>
          <w:szCs w:val="28"/>
          <w:rtl/>
        </w:rPr>
        <w:t xml:space="preserve">ترک أن یحلف بالله، وأما قول الرجل یا هناه فإنما طلب الاسم، وأما قوله</w:t>
      </w:r>
    </w:p>
    <w:p>
      <w:pPr>
        <w:pStyle w:val="BookText"/>
      </w:pPr>
      <w:r>
        <w:rPr>
          <w:rFonts w:ascii="IRNazanin" w:hAnsi="IRNazanin" w:eastAsia="IRNazanin" w:cs="IRNazanin"/>
          <w:lang w:bidi="fa-IR"/>
          <w:color w:val="111111"/>
          <w:sz w:val="28"/>
          <w:szCs w:val="28"/>
          <w:rtl/>
        </w:rPr>
        <w:t xml:space="preserve">لعمر الله </w:t>
      </w:r>
      <w:r>
        <w:rPr>
          <w:rStyle w:val="FootnoteReference"/>
        </w:rPr>
        <w:footnoteReference w:id="1055"/>
      </w:r>
      <w:r>
        <w:rPr>
          <w:rFonts w:ascii="IRNazanin" w:hAnsi="IRNazanin" w:eastAsia="IRNazanin" w:cs="IRNazanin"/>
          <w:lang w:bidi="fa-IR"/>
          <w:color w:val="111111"/>
          <w:sz w:val="28"/>
          <w:szCs w:val="28"/>
          <w:rtl/>
        </w:rPr>
        <w:t xml:space="preserve">ولأیم الله </w:t>
      </w:r>
      <w:r>
        <w:rPr>
          <w:rStyle w:val="FootnoteReference"/>
        </w:rPr>
        <w:footnoteReference w:id="1056"/>
      </w:r>
      <w:r>
        <w:rPr>
          <w:rFonts w:ascii="IRNazanin" w:hAnsi="IRNazanin" w:eastAsia="IRNazanin" w:cs="IRNazanin"/>
          <w:lang w:bidi="fa-IR"/>
          <w:color w:val="111111"/>
          <w:sz w:val="28"/>
          <w:szCs w:val="28"/>
          <w:rtl/>
        </w:rPr>
        <w:t xml:space="preserve">فإنما هو بالله.</w:t>
      </w:r>
    </w:p>
    <w:p>
      <w:pPr>
        <w:pStyle w:val="BookText"/>
      </w:pPr>
      <w:r>
        <w:rPr>
          <w:rFonts w:ascii="IRNazanin" w:hAnsi="IRNazanin" w:eastAsia="IRNazanin" w:cs="IRNazanin"/>
          <w:lang w:bidi="fa-IR"/>
          <w:color w:val="111111"/>
          <w:sz w:val="28"/>
          <w:szCs w:val="28"/>
          <w:rtl/>
        </w:rPr>
        <w:t xml:space="preserve">(16) یب 278 ج 8 - محمد بن یعقوب عن کا 450 ج 7 - عدة من</w:t>
      </w:r>
    </w:p>
    <w:p>
      <w:pPr>
        <w:pStyle w:val="BookText"/>
      </w:pPr>
      <w:r>
        <w:rPr>
          <w:rFonts w:ascii="IRNazanin" w:hAnsi="IRNazanin" w:eastAsia="IRNazanin" w:cs="IRNazanin"/>
          <w:lang w:bidi="fa-IR"/>
          <w:color w:val="111111"/>
          <w:sz w:val="28"/>
          <w:szCs w:val="28"/>
          <w:rtl/>
        </w:rPr>
        <w:t xml:space="preserve">أصحابنا عن سهل بن زیاد عن ابن أبی نصر عن عبد الکریم عن سماعة عن أبی</w:t>
      </w:r>
    </w:p>
    <w:p>
      <w:pPr>
        <w:pStyle w:val="BookText"/>
      </w:pPr>
      <w:r>
        <w:rPr>
          <w:rFonts w:ascii="IRNazanin" w:hAnsi="IRNazanin" w:eastAsia="IRNazanin" w:cs="IRNazanin"/>
          <w:lang w:bidi="fa-IR"/>
          <w:color w:val="111111"/>
          <w:sz w:val="28"/>
          <w:szCs w:val="28"/>
          <w:rtl/>
        </w:rPr>
        <w:t xml:space="preserve">عبد الله علیه السلام قال: لا أری للرجل أن یحلف الا بالله وقال: قول</w:t>
      </w:r>
    </w:p>
    <w:p>
      <w:pPr>
        <w:pStyle w:val="BookText"/>
      </w:pPr>
      <w:r>
        <w:rPr>
          <w:rFonts w:ascii="IRNazanin" w:hAnsi="IRNazanin" w:eastAsia="IRNazanin" w:cs="IRNazanin"/>
          <w:lang w:bidi="fa-IR"/>
          <w:color w:val="111111"/>
          <w:sz w:val="28"/>
          <w:szCs w:val="28"/>
          <w:rtl/>
        </w:rPr>
        <w:t xml:space="preserve">الرجل حین یقول: لابل شانئک، فإنما هو من قول الجاهلیة، ولو </w:t>
      </w:r>
      <w:r>
        <w:rPr>
          <w:rStyle w:val="FootnoteReference"/>
        </w:rPr>
        <w:footnoteReference w:id="1057"/>
      </w:r>
    </w:p>
    <w:p>
      <w:pPr>
        <w:pStyle w:val="BookText"/>
      </w:pPr>
      <w:r>
        <w:rPr>
          <w:rFonts w:ascii="IRNazanin" w:hAnsi="IRNazanin" w:eastAsia="IRNazanin" w:cs="IRNazanin"/>
          <w:lang w:bidi="fa-IR"/>
          <w:color w:val="111111"/>
          <w:sz w:val="28"/>
          <w:szCs w:val="28"/>
          <w:rtl/>
        </w:rPr>
        <w:t xml:space="preserve">حلف الناس بهذا وشبهه </w:t>
      </w:r>
      <w:r>
        <w:rPr>
          <w:rStyle w:val="FootnoteReference"/>
        </w:rPr>
        <w:footnoteReference w:id="1058"/>
      </w:r>
      <w:r>
        <w:rPr>
          <w:rFonts w:ascii="IRNazanin" w:hAnsi="IRNazanin" w:eastAsia="IRNazanin" w:cs="IRNazanin"/>
          <w:lang w:bidi="fa-IR"/>
          <w:color w:val="111111"/>
          <w:sz w:val="28"/>
          <w:szCs w:val="28"/>
          <w:rtl/>
        </w:rPr>
        <w:t xml:space="preserve">ترک أن یحلف بالله.</w:t>
      </w:r>
    </w:p>
    <w:p>
      <w:pPr>
        <w:pStyle w:val="BookText"/>
      </w:pPr>
      <w:r>
        <w:rPr>
          <w:rFonts w:ascii="IRNazanin" w:hAnsi="IRNazanin" w:eastAsia="IRNazanin" w:cs="IRNazanin"/>
          <w:lang w:bidi="fa-IR"/>
          <w:color w:val="111111"/>
          <w:sz w:val="28"/>
          <w:szCs w:val="28"/>
          <w:rtl/>
        </w:rPr>
        <w:t xml:space="preserve">(17) فقیه 236 ج 3 روی عن علی بن مهزیار قال: قلت لأبی جعفر</w:t>
      </w:r>
    </w:p>
    <w:p>
      <w:pPr>
        <w:pStyle w:val="BookText"/>
      </w:pPr>
      <w:r>
        <w:rPr>
          <w:rFonts w:ascii="IRNazanin" w:hAnsi="IRNazanin" w:eastAsia="IRNazanin" w:cs="IRNazanin"/>
          <w:lang w:bidi="fa-IR"/>
          <w:color w:val="111111"/>
          <w:sz w:val="28"/>
          <w:szCs w:val="28"/>
          <w:rtl/>
        </w:rPr>
        <w:t xml:space="preserve">الثانی علیه السلام: قوله عز وجل: " واللیل إذا یغشی والنهار إذا تجلی "</w:t>
      </w:r>
    </w:p>
    <w:p>
      <w:pPr>
        <w:pStyle w:val="BookText"/>
      </w:pPr>
      <w:r>
        <w:rPr>
          <w:rFonts w:ascii="IRNazanin" w:hAnsi="IRNazanin" w:eastAsia="IRNazanin" w:cs="IRNazanin"/>
          <w:lang w:bidi="fa-IR"/>
          <w:color w:val="111111"/>
          <w:sz w:val="28"/>
          <w:szCs w:val="28"/>
          <w:rtl/>
        </w:rPr>
        <w:t xml:space="preserve">وقوله عز وجل: " والنجم إذا هوی " وما أشبه هذا فقال إن الله عز وجل</w:t>
      </w:r>
    </w:p>
    <w:p>
      <w:pPr>
        <w:pStyle w:val="BookText"/>
      </w:pPr>
      <w:r>
        <w:rPr>
          <w:rFonts w:ascii="IRNazanin" w:hAnsi="IRNazanin" w:eastAsia="IRNazanin" w:cs="IRNazanin"/>
          <w:lang w:bidi="fa-IR"/>
          <w:color w:val="111111"/>
          <w:sz w:val="28"/>
          <w:szCs w:val="28"/>
          <w:rtl/>
        </w:rPr>
        <w:t xml:space="preserve">یقسم من خلقه بما یشاء ولیس لخلقه أن یقسموا الا به عز وجل.</w:t>
      </w:r>
    </w:p>
    <w:p>
      <w:pPr>
        <w:pStyle w:val="BookText"/>
      </w:pPr>
      <w:r>
        <w:rPr>
          <w:rFonts w:ascii="IRNazanin" w:hAnsi="IRNazanin" w:eastAsia="IRNazanin" w:cs="IRNazanin"/>
          <w:lang w:bidi="fa-IR"/>
          <w:color w:val="111111"/>
          <w:sz w:val="28"/>
          <w:szCs w:val="28"/>
          <w:rtl/>
        </w:rPr>
        <w:t xml:space="preserve">(18) یب 277 ج 8 - محمد بن یعقوب عن کا 449 ج 7 - علی بن</w:t>
      </w:r>
    </w:p>
    <w:p>
      <w:pPr>
        <w:pStyle w:val="BookText"/>
      </w:pPr>
      <w:r>
        <w:rPr>
          <w:rFonts w:ascii="IRNazanin" w:hAnsi="IRNazanin" w:eastAsia="IRNazanin" w:cs="IRNazanin"/>
          <w:lang w:bidi="fa-IR"/>
          <w:color w:val="111111"/>
          <w:sz w:val="28"/>
          <w:szCs w:val="28"/>
          <w:rtl/>
        </w:rPr>
        <w:t xml:space="preserve">إبراهیم عن أبیه عن ابن أبی عمیر عن حماد (عن الحلبی - یب عن</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نوادر أحمد بن محمد 51 - محمد بن مسلم قال قلت لأبی جعفر علیه السلام</w:t>
      </w:r>
    </w:p>
    <w:p>
      <w:pPr>
        <w:pStyle w:val="BookText"/>
      </w:pPr>
      <w:r>
        <w:rPr>
          <w:rFonts w:ascii="IRNazanin" w:hAnsi="IRNazanin" w:eastAsia="IRNazanin" w:cs="IRNazanin"/>
          <w:lang w:bidi="fa-IR"/>
          <w:color w:val="111111"/>
          <w:sz w:val="28"/>
          <w:szCs w:val="28"/>
          <w:rtl/>
        </w:rPr>
        <w:t xml:space="preserve">(فی - نوادر) قول الله عز وجل " واللیل إذا یغشی " " والنجم إذا هوی "</w:t>
      </w:r>
    </w:p>
    <w:p>
      <w:pPr>
        <w:pStyle w:val="BookText"/>
      </w:pPr>
      <w:r>
        <w:rPr>
          <w:rFonts w:ascii="IRNazanin" w:hAnsi="IRNazanin" w:eastAsia="IRNazanin" w:cs="IRNazanin"/>
          <w:lang w:bidi="fa-IR"/>
          <w:color w:val="111111"/>
          <w:sz w:val="28"/>
          <w:szCs w:val="28"/>
          <w:rtl/>
        </w:rPr>
        <w:t xml:space="preserve">وما أشبه ذلک فقال: ان لله عز وجل أن یقسم من خلقه بما شاء </w:t>
      </w:r>
      <w:r>
        <w:rPr>
          <w:rStyle w:val="FootnoteReference"/>
        </w:rPr>
        <w:footnoteReference w:id="1059"/>
      </w:r>
      <w:r>
        <w:rPr>
          <w:rFonts w:ascii="IRNazanin" w:hAnsi="IRNazanin" w:eastAsia="IRNazanin" w:cs="IRNazanin"/>
          <w:lang w:bidi="fa-IR"/>
          <w:color w:val="111111"/>
          <w:sz w:val="28"/>
          <w:szCs w:val="28"/>
          <w:rtl/>
        </w:rPr>
        <w:t xml:space="preserve">ولیس</w:t>
      </w:r>
    </w:p>
    <w:p>
      <w:pPr>
        <w:pStyle w:val="BookText"/>
      </w:pPr>
      <w:r>
        <w:rPr>
          <w:rFonts w:ascii="IRNazanin" w:hAnsi="IRNazanin" w:eastAsia="IRNazanin" w:cs="IRNazanin"/>
          <w:lang w:bidi="fa-IR"/>
          <w:color w:val="111111"/>
          <w:sz w:val="28"/>
          <w:szCs w:val="28"/>
          <w:rtl/>
        </w:rPr>
        <w:t xml:space="preserve">لخلفه أن یقسموا الا به.</w:t>
      </w:r>
    </w:p>
    <w:p>
      <w:pPr>
        <w:pStyle w:val="BookText"/>
      </w:pPr>
      <w:r>
        <w:rPr>
          <w:rFonts w:ascii="IRNazanin" w:hAnsi="IRNazanin" w:eastAsia="IRNazanin" w:cs="IRNazanin"/>
          <w:lang w:bidi="fa-IR"/>
          <w:color w:val="111111"/>
          <w:sz w:val="28"/>
          <w:szCs w:val="28"/>
          <w:rtl/>
        </w:rPr>
        <w:t xml:space="preserve">(19) نوادر أحمد بن محمد 171 - عن العلاء عن أبی جعفر علیه</w:t>
      </w:r>
    </w:p>
    <w:p>
      <w:pPr>
        <w:pStyle w:val="BookText"/>
      </w:pPr>
      <w:r>
        <w:rPr>
          <w:rFonts w:ascii="IRNazanin" w:hAnsi="IRNazanin" w:eastAsia="IRNazanin" w:cs="IRNazanin"/>
          <w:lang w:bidi="fa-IR"/>
          <w:color w:val="111111"/>
          <w:sz w:val="28"/>
          <w:szCs w:val="28"/>
          <w:rtl/>
        </w:rPr>
        <w:t xml:space="preserve">السلام قال سألته: عن قول الله " فلا أقسم بمواقع النجوم " قال عظم </w:t>
      </w:r>
      <w:r>
        <w:rPr>
          <w:rStyle w:val="FootnoteReference"/>
        </w:rPr>
        <w:footnoteReference w:id="1060"/>
      </w:r>
    </w:p>
    <w:p>
      <w:pPr>
        <w:pStyle w:val="BookText"/>
      </w:pPr>
      <w:r>
        <w:rPr>
          <w:rFonts w:ascii="IRNazanin" w:hAnsi="IRNazanin" w:eastAsia="IRNazanin" w:cs="IRNazanin"/>
          <w:lang w:bidi="fa-IR"/>
          <w:color w:val="111111"/>
          <w:sz w:val="28"/>
          <w:szCs w:val="28"/>
          <w:rtl/>
        </w:rPr>
        <w:t xml:space="preserve">اثم من یقسم بها.</w:t>
      </w:r>
    </w:p>
    <w:p>
      <w:pPr>
        <w:pStyle w:val="BookText"/>
      </w:pPr>
      <w:r>
        <w:rPr>
          <w:rFonts w:ascii="IRNazanin" w:hAnsi="IRNazanin" w:eastAsia="IRNazanin" w:cs="IRNazanin"/>
          <w:lang w:bidi="fa-IR"/>
          <w:color w:val="111111"/>
          <w:sz w:val="28"/>
          <w:szCs w:val="28"/>
          <w:rtl/>
        </w:rPr>
        <w:t xml:space="preserve">(20) العوالی 445 ج 1 - 444 ج 3 - عن النبی صلی الله علیه وآله</w:t>
      </w:r>
    </w:p>
    <w:p>
      <w:pPr>
        <w:pStyle w:val="BookText"/>
      </w:pPr>
      <w:r>
        <w:rPr>
          <w:rFonts w:ascii="IRNazanin" w:hAnsi="IRNazanin" w:eastAsia="IRNazanin" w:cs="IRNazanin"/>
          <w:lang w:bidi="fa-IR"/>
          <w:color w:val="111111"/>
          <w:sz w:val="28"/>
          <w:szCs w:val="28"/>
          <w:rtl/>
        </w:rPr>
        <w:t xml:space="preserve">أنه قال من کان حالفا فلیحلف بالله أو لیذر.</w:t>
      </w:r>
    </w:p>
    <w:p>
      <w:pPr>
        <w:pStyle w:val="BookText"/>
      </w:pPr>
      <w:r>
        <w:rPr>
          <w:rFonts w:ascii="IRNazanin" w:hAnsi="IRNazanin" w:eastAsia="IRNazanin" w:cs="IRNazanin"/>
          <w:lang w:bidi="fa-IR"/>
          <w:color w:val="111111"/>
          <w:sz w:val="28"/>
          <w:szCs w:val="28"/>
          <w:rtl/>
        </w:rPr>
        <w:t xml:space="preserve">(21) العوالی 262 ج 1 - قال رسول الله صلی الله علیه وآله إذا</w:t>
      </w:r>
    </w:p>
    <w:p>
      <w:pPr>
        <w:pStyle w:val="BookText"/>
      </w:pPr>
      <w:r>
        <w:rPr>
          <w:rFonts w:ascii="IRNazanin" w:hAnsi="IRNazanin" w:eastAsia="IRNazanin" w:cs="IRNazanin"/>
          <w:lang w:bidi="fa-IR"/>
          <w:color w:val="111111"/>
          <w:sz w:val="28"/>
          <w:szCs w:val="28"/>
          <w:rtl/>
        </w:rPr>
        <w:t xml:space="preserve">حلفتم فاحلفوا بالله والا فاترکوا.</w:t>
      </w:r>
    </w:p>
    <w:p>
      <w:pPr>
        <w:pStyle w:val="BookText"/>
      </w:pPr>
      <w:r>
        <w:rPr>
          <w:rFonts w:ascii="IRNazanin" w:hAnsi="IRNazanin" w:eastAsia="IRNazanin" w:cs="IRNazanin"/>
          <w:lang w:bidi="fa-IR"/>
          <w:color w:val="111111"/>
          <w:sz w:val="28"/>
          <w:szCs w:val="28"/>
          <w:rtl/>
        </w:rPr>
        <w:t xml:space="preserve">(22) نوادر أحمد بن محمد 47 - عن عبد الله ابن أبی یعفور عن أبی</w:t>
      </w:r>
    </w:p>
    <w:p>
      <w:pPr>
        <w:pStyle w:val="BookText"/>
      </w:pPr>
      <w:r>
        <w:rPr>
          <w:rFonts w:ascii="IRNazanin" w:hAnsi="IRNazanin" w:eastAsia="IRNazanin" w:cs="IRNazanin"/>
          <w:lang w:bidi="fa-IR"/>
          <w:color w:val="111111"/>
          <w:sz w:val="28"/>
          <w:szCs w:val="28"/>
          <w:rtl/>
        </w:rPr>
        <w:t xml:space="preserve">عبد الله علیه السلام أنه قال الیمین التی تکفر أن یقول الرجل لا والله</w:t>
      </w:r>
    </w:p>
    <w:p>
      <w:pPr>
        <w:pStyle w:val="BookText"/>
      </w:pPr>
      <w:r>
        <w:rPr>
          <w:rFonts w:ascii="IRNazanin" w:hAnsi="IRNazanin" w:eastAsia="IRNazanin" w:cs="IRNazanin"/>
          <w:lang w:bidi="fa-IR"/>
          <w:color w:val="111111"/>
          <w:sz w:val="28"/>
          <w:szCs w:val="28"/>
          <w:rtl/>
        </w:rPr>
        <w:t xml:space="preserve">ونحو ذلک.</w:t>
      </w:r>
    </w:p>
    <w:p>
      <w:pPr>
        <w:pStyle w:val="BookText"/>
      </w:pPr>
      <w:r>
        <w:rPr>
          <w:rFonts w:ascii="IRNazanin" w:hAnsi="IRNazanin" w:eastAsia="IRNazanin" w:cs="IRNazanin"/>
          <w:lang w:bidi="fa-IR"/>
          <w:color w:val="111111"/>
          <w:sz w:val="28"/>
          <w:szCs w:val="28"/>
          <w:rtl/>
        </w:rPr>
        <w:t xml:space="preserve">(23) العوالی 262 ج 1 - قال رسول الله صلی الله علیه وآله من</w:t>
      </w:r>
    </w:p>
    <w:p>
      <w:pPr>
        <w:pStyle w:val="BookText"/>
      </w:pPr>
      <w:r>
        <w:rPr>
          <w:rFonts w:ascii="IRNazanin" w:hAnsi="IRNazanin" w:eastAsia="IRNazanin" w:cs="IRNazanin"/>
          <w:lang w:bidi="fa-IR"/>
          <w:color w:val="111111"/>
          <w:sz w:val="28"/>
          <w:szCs w:val="28"/>
          <w:rtl/>
        </w:rPr>
        <w:t xml:space="preserve">حلف بغیر الله فقد کفر وأشرک.</w:t>
      </w:r>
    </w:p>
    <w:p>
      <w:pPr>
        <w:pStyle w:val="BookText"/>
      </w:pPr>
      <w:r>
        <w:rPr>
          <w:rFonts w:ascii="IRNazanin" w:hAnsi="IRNazanin" w:eastAsia="IRNazanin" w:cs="IRNazanin"/>
          <w:lang w:bidi="fa-IR"/>
          <w:color w:val="111111"/>
          <w:sz w:val="28"/>
          <w:szCs w:val="28"/>
          <w:rtl/>
        </w:rPr>
        <w:t xml:space="preserve">(24) العیاشی 199 ج 2 - عن زرارة عن أبی جعفر علیه السلام قال</w:t>
      </w:r>
    </w:p>
    <w:p>
      <w:pPr>
        <w:pStyle w:val="BookText"/>
      </w:pPr>
      <w:r>
        <w:rPr>
          <w:rFonts w:ascii="IRNazanin" w:hAnsi="IRNazanin" w:eastAsia="IRNazanin" w:cs="IRNazanin"/>
          <w:lang w:bidi="fa-IR"/>
          <w:color w:val="111111"/>
          <w:sz w:val="28"/>
          <w:szCs w:val="28"/>
          <w:rtl/>
        </w:rPr>
        <w:t xml:space="preserve">شرک طاعة قول الرجل لا والله وفلان ولولا الله لوکلت فلان</w:t>
      </w:r>
    </w:p>
    <w:p>
      <w:pPr>
        <w:pStyle w:val="BookText"/>
      </w:pPr>
      <w:r>
        <w:rPr>
          <w:rFonts w:ascii="IRNazanin" w:hAnsi="IRNazanin" w:eastAsia="IRNazanin" w:cs="IRNazanin"/>
          <w:lang w:bidi="fa-IR"/>
          <w:color w:val="111111"/>
          <w:sz w:val="28"/>
          <w:szCs w:val="28"/>
          <w:rtl/>
        </w:rPr>
        <w:t xml:space="preserve">والمعصیة منه.</w:t>
      </w:r>
    </w:p>
    <w:p>
      <w:pPr>
        <w:pStyle w:val="BookText"/>
      </w:pPr>
      <w:r>
        <w:rPr>
          <w:rFonts w:ascii="IRNazanin" w:hAnsi="IRNazanin" w:eastAsia="IRNazanin" w:cs="IRNazanin"/>
          <w:lang w:bidi="fa-IR"/>
          <w:color w:val="111111"/>
          <w:sz w:val="28"/>
          <w:szCs w:val="28"/>
          <w:rtl/>
        </w:rPr>
        <w:t xml:space="preserve">(25) ئل 194 ج 16 - محمد بن محمد بن النعمان المفید فی</w:t>
      </w:r>
    </w:p>
    <w:p>
      <w:pPr>
        <w:pStyle w:val="BookText"/>
      </w:pPr>
      <w:r>
        <w:rPr>
          <w:rFonts w:ascii="IRNazanin" w:hAnsi="IRNazanin" w:eastAsia="IRNazanin" w:cs="IRNazanin"/>
          <w:lang w:bidi="fa-IR"/>
          <w:color w:val="111111"/>
          <w:sz w:val="28"/>
          <w:szCs w:val="28"/>
          <w:rtl/>
        </w:rPr>
        <w:t xml:space="preserve">(العیون والمحاسن </w:t>
      </w:r>
      <w:r>
        <w:rPr>
          <w:rStyle w:val="FootnoteReference"/>
        </w:rPr>
        <w:footnoteReference w:id="1061"/>
      </w:r>
      <w:r>
        <w:rPr>
          <w:rFonts w:ascii="IRNazanin" w:hAnsi="IRNazanin" w:eastAsia="IRNazanin" w:cs="IRNazanin"/>
          <w:lang w:bidi="fa-IR"/>
          <w:color w:val="111111"/>
          <w:sz w:val="28"/>
          <w:szCs w:val="28"/>
          <w:rtl/>
        </w:rPr>
        <w:t xml:space="preserve">) عن علی بن عاصم عن عطاء بن السائب عن</w:t>
      </w:r>
    </w:p>
    <w:p>
      <w:pPr>
        <w:pStyle w:val="BookText"/>
      </w:pPr>
      <w:r>
        <w:rPr>
          <w:rFonts w:ascii="IRNazanin" w:hAnsi="IRNazanin" w:eastAsia="IRNazanin" w:cs="IRNazanin"/>
          <w:lang w:bidi="fa-IR"/>
          <w:color w:val="111111"/>
          <w:sz w:val="28"/>
          <w:szCs w:val="28"/>
          <w:rtl/>
        </w:rPr>
        <w:t xml:space="preserve">مسیرة قال: إن أمیر المؤمنین علیه السلام مر برحبة القصابین بالکوفة</w:t>
      </w:r>
    </w:p>
    <w:p>
      <w:pPr>
        <w:pStyle w:val="BookText"/>
      </w:pPr>
      <w:r>
        <w:rPr>
          <w:rFonts w:ascii="IRNazanin" w:hAnsi="IRNazanin" w:eastAsia="IRNazanin" w:cs="IRNazanin"/>
          <w:lang w:bidi="fa-IR"/>
          <w:color w:val="111111"/>
          <w:sz w:val="28"/>
          <w:szCs w:val="28"/>
          <w:rtl/>
        </w:rPr>
        <w:t xml:space="preserve">فسمع رجلا یقول: لا والذی احتجب بسبع طباق قال: فعلاه بالدرة وقال</w:t>
      </w:r>
    </w:p>
    <w:p>
      <w:pPr>
        <w:pStyle w:val="BookText"/>
      </w:pPr>
      <w:r>
        <w:rPr>
          <w:rFonts w:ascii="IRNazanin" w:hAnsi="IRNazanin" w:eastAsia="IRNazanin" w:cs="IRNazanin"/>
          <w:lang w:bidi="fa-IR"/>
          <w:color w:val="111111"/>
          <w:sz w:val="28"/>
          <w:szCs w:val="28"/>
          <w:rtl/>
        </w:rPr>
        <w:t xml:space="preserve">له: ویحک! ان الله لا یحجبه شئ، ولا یحتجب عن شئ قال الرجل:</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 أکفر عن یمینی یا أمیر المؤمنین؟ قال: لا. لأنک حلفت بغیر الله.</w:t>
      </w:r>
    </w:p>
    <w:p>
      <w:pPr>
        <w:pStyle w:val="BookText"/>
      </w:pPr>
      <w:r>
        <w:rPr>
          <w:rFonts w:ascii="IRNazanin" w:hAnsi="IRNazanin" w:eastAsia="IRNazanin" w:cs="IRNazanin"/>
          <w:lang w:bidi="fa-IR"/>
          <w:color w:val="111111"/>
          <w:sz w:val="28"/>
          <w:szCs w:val="28"/>
          <w:rtl/>
        </w:rPr>
        <w:t xml:space="preserve">ک 50 ج 16 - السید المرتضی فی الفصول قال أخبرنا الشیخ أدام الله</w:t>
      </w:r>
    </w:p>
    <w:p>
      <w:pPr>
        <w:pStyle w:val="BookText"/>
      </w:pPr>
      <w:r>
        <w:rPr>
          <w:rFonts w:ascii="IRNazanin" w:hAnsi="IRNazanin" w:eastAsia="IRNazanin" w:cs="IRNazanin"/>
          <w:lang w:bidi="fa-IR"/>
          <w:color w:val="111111"/>
          <w:sz w:val="28"/>
          <w:szCs w:val="28"/>
          <w:rtl/>
        </w:rPr>
        <w:t xml:space="preserve">عزه مرسلا عن علی بن عاصم مثله سندا ونحوه متنا.</w:t>
      </w:r>
    </w:p>
    <w:p>
      <w:pPr>
        <w:pStyle w:val="BookText"/>
      </w:pPr>
      <w:r>
        <w:rPr>
          <w:rFonts w:ascii="IRNazanin" w:hAnsi="IRNazanin" w:eastAsia="IRNazanin" w:cs="IRNazanin"/>
          <w:lang w:bidi="fa-IR"/>
          <w:color w:val="111111"/>
          <w:sz w:val="28"/>
          <w:szCs w:val="28"/>
          <w:rtl/>
        </w:rPr>
        <w:t xml:space="preserve">إرشاد المفید - 120 الشعبی قال سمع أمیر المؤمنین علیه السلام رجلا</w:t>
      </w:r>
    </w:p>
    <w:p>
      <w:pPr>
        <w:pStyle w:val="BookText"/>
      </w:pPr>
      <w:r>
        <w:rPr>
          <w:rFonts w:ascii="IRNazanin" w:hAnsi="IRNazanin" w:eastAsia="IRNazanin" w:cs="IRNazanin"/>
          <w:lang w:bidi="fa-IR"/>
          <w:color w:val="111111"/>
          <w:sz w:val="28"/>
          <w:szCs w:val="28"/>
          <w:rtl/>
        </w:rPr>
        <w:t xml:space="preserve">یقول وذکر نحوه.</w:t>
      </w:r>
    </w:p>
    <w:p>
      <w:pPr>
        <w:pStyle w:val="BookText"/>
      </w:pPr>
      <w:r>
        <w:rPr>
          <w:rFonts w:ascii="IRNazanin" w:hAnsi="IRNazanin" w:eastAsia="IRNazanin" w:cs="IRNazanin"/>
          <w:lang w:bidi="fa-IR"/>
          <w:color w:val="111111"/>
          <w:sz w:val="28"/>
          <w:szCs w:val="28"/>
          <w:rtl/>
        </w:rPr>
        <w:t xml:space="preserve">(26) العوالی 443 ج 3 - روی ابن عباس أن النبی صلی الله علیه</w:t>
      </w:r>
    </w:p>
    <w:p>
      <w:pPr>
        <w:pStyle w:val="BookText"/>
      </w:pPr>
      <w:r>
        <w:rPr>
          <w:rFonts w:ascii="IRNazanin" w:hAnsi="IRNazanin" w:eastAsia="IRNazanin" w:cs="IRNazanin"/>
          <w:lang w:bidi="fa-IR"/>
          <w:color w:val="111111"/>
          <w:sz w:val="28"/>
          <w:szCs w:val="28"/>
          <w:rtl/>
        </w:rPr>
        <w:t xml:space="preserve">وآله کان کثیرا ما یقول فی یمینه ویحلف بهذا الیمین: ومقلب القلوب</w:t>
      </w:r>
    </w:p>
    <w:p>
      <w:pPr>
        <w:pStyle w:val="BookText"/>
      </w:pPr>
      <w:r>
        <w:rPr>
          <w:rFonts w:ascii="IRNazanin" w:hAnsi="IRNazanin" w:eastAsia="IRNazanin" w:cs="IRNazanin"/>
          <w:lang w:bidi="fa-IR"/>
          <w:color w:val="111111"/>
          <w:sz w:val="28"/>
          <w:szCs w:val="28"/>
          <w:rtl/>
        </w:rPr>
        <w:t xml:space="preserve">والابصار.</w:t>
      </w:r>
    </w:p>
    <w:p>
      <w:pPr>
        <w:pStyle w:val="BookText"/>
      </w:pPr>
      <w:r>
        <w:rPr>
          <w:rFonts w:ascii="IRNazanin" w:hAnsi="IRNazanin" w:eastAsia="IRNazanin" w:cs="IRNazanin"/>
          <w:lang w:bidi="fa-IR"/>
          <w:color w:val="111111"/>
          <w:sz w:val="28"/>
          <w:szCs w:val="28"/>
          <w:rtl/>
        </w:rPr>
        <w:t xml:space="preserve">(27) کا 380 ج 1 - أحمد بن إدریس عن محمد بن عبد الجبار عن</w:t>
      </w:r>
    </w:p>
    <w:p>
      <w:pPr>
        <w:pStyle w:val="BookText"/>
      </w:pPr>
      <w:r>
        <w:rPr>
          <w:rFonts w:ascii="IRNazanin" w:hAnsi="IRNazanin" w:eastAsia="IRNazanin" w:cs="IRNazanin"/>
          <w:lang w:bidi="fa-IR"/>
          <w:color w:val="111111"/>
          <w:sz w:val="28"/>
          <w:szCs w:val="28"/>
          <w:rtl/>
        </w:rPr>
        <w:t xml:space="preserve">صفوان بن یحیی عن أبی جریر القمی قال: قلت لأبی الحسن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جعلت فداک - قد عرفت انقطاعی إلی أبیک ثم إلیک ثم حلفت له وحق</w:t>
      </w:r>
    </w:p>
    <w:p>
      <w:pPr>
        <w:pStyle w:val="BookText"/>
      </w:pPr>
      <w:r>
        <w:rPr>
          <w:rFonts w:ascii="IRNazanin" w:hAnsi="IRNazanin" w:eastAsia="IRNazanin" w:cs="IRNazanin"/>
          <w:lang w:bidi="fa-IR"/>
          <w:color w:val="111111"/>
          <w:sz w:val="28"/>
          <w:szCs w:val="28"/>
          <w:rtl/>
        </w:rPr>
        <w:t xml:space="preserve">رسول الله صلی الله علیه وآله وحق فلان وفلان حتی انتهیت الیه بأنه</w:t>
      </w:r>
    </w:p>
    <w:p>
      <w:pPr>
        <w:pStyle w:val="BookText"/>
      </w:pPr>
      <w:r>
        <w:rPr>
          <w:rFonts w:ascii="IRNazanin" w:hAnsi="IRNazanin" w:eastAsia="IRNazanin" w:cs="IRNazanin"/>
          <w:lang w:bidi="fa-IR"/>
          <w:color w:val="111111"/>
          <w:sz w:val="28"/>
          <w:szCs w:val="28"/>
          <w:rtl/>
        </w:rPr>
        <w:t xml:space="preserve">لا یخرج (منی - کا) ما تخبرنی به إلی أحد من الناس، وسألته عن أبیه</w:t>
      </w:r>
    </w:p>
    <w:p>
      <w:pPr>
        <w:pStyle w:val="BookText"/>
      </w:pPr>
      <w:r>
        <w:rPr>
          <w:rFonts w:ascii="IRNazanin" w:hAnsi="IRNazanin" w:eastAsia="IRNazanin" w:cs="IRNazanin"/>
          <w:lang w:bidi="fa-IR"/>
          <w:color w:val="111111"/>
          <w:sz w:val="28"/>
          <w:szCs w:val="28"/>
          <w:rtl/>
        </w:rPr>
        <w:t xml:space="preserve">أحی هو أو میت فقال: قد والله مات فقلت: - جعلت فداک - ان شیعتک</w:t>
      </w:r>
    </w:p>
    <w:p>
      <w:pPr>
        <w:pStyle w:val="BookText"/>
      </w:pPr>
      <w:r>
        <w:rPr>
          <w:rFonts w:ascii="IRNazanin" w:hAnsi="IRNazanin" w:eastAsia="IRNazanin" w:cs="IRNazanin"/>
          <w:lang w:bidi="fa-IR"/>
          <w:color w:val="111111"/>
          <w:sz w:val="28"/>
          <w:szCs w:val="28"/>
          <w:rtl/>
        </w:rPr>
        <w:t xml:space="preserve">یروون أن فیه سنة أربعة أنبیاء قال: قد والله الذی لا اله الا هو هلک قلت:</w:t>
      </w:r>
    </w:p>
    <w:p>
      <w:pPr>
        <w:pStyle w:val="BookText"/>
      </w:pPr>
      <w:r>
        <w:rPr>
          <w:rFonts w:ascii="IRNazanin" w:hAnsi="IRNazanin" w:eastAsia="IRNazanin" w:cs="IRNazanin"/>
          <w:lang w:bidi="fa-IR"/>
          <w:color w:val="111111"/>
          <w:sz w:val="28"/>
          <w:szCs w:val="28"/>
          <w:rtl/>
        </w:rPr>
        <w:t xml:space="preserve">هلاک غیبة أو هلاک موت قال: هلاک موت فقلت: لعلک منی فی تقیة فقال:</w:t>
      </w:r>
    </w:p>
    <w:p>
      <w:pPr>
        <w:pStyle w:val="BookText"/>
      </w:pPr>
      <w:r>
        <w:rPr>
          <w:rFonts w:ascii="IRNazanin" w:hAnsi="IRNazanin" w:eastAsia="IRNazanin" w:cs="IRNazanin"/>
          <w:lang w:bidi="fa-IR"/>
          <w:color w:val="111111"/>
          <w:sz w:val="28"/>
          <w:szCs w:val="28"/>
          <w:rtl/>
        </w:rPr>
        <w:t xml:space="preserve">سبحان الله قلت فأوصی إلیک قال: نعم. قلت: فأشرک معک فیها أحدا قال:</w:t>
      </w:r>
    </w:p>
    <w:p>
      <w:pPr>
        <w:pStyle w:val="BookText"/>
      </w:pPr>
      <w:r>
        <w:rPr>
          <w:rFonts w:ascii="IRNazanin" w:hAnsi="IRNazanin" w:eastAsia="IRNazanin" w:cs="IRNazanin"/>
          <w:lang w:bidi="fa-IR"/>
          <w:color w:val="111111"/>
          <w:sz w:val="28"/>
          <w:szCs w:val="28"/>
          <w:rtl/>
        </w:rPr>
        <w:t xml:space="preserve">لا قلت: فعلیک من اخوتک امام قال: لا قلت: فأنت الامام؟ قال: نعم.</w:t>
      </w:r>
    </w:p>
    <w:p>
      <w:pPr>
        <w:pStyle w:val="BookText"/>
      </w:pPr>
      <w:r>
        <w:rPr>
          <w:rFonts w:ascii="IRNazanin" w:hAnsi="IRNazanin" w:eastAsia="IRNazanin" w:cs="IRNazanin"/>
          <w:lang w:bidi="fa-IR"/>
          <w:color w:val="111111"/>
          <w:sz w:val="28"/>
          <w:szCs w:val="28"/>
          <w:rtl/>
        </w:rPr>
        <w:t xml:space="preserve">(28) کا 187 ج 1 - عدة من أصحابنا عن أحمد بن محمد عن علی بن</w:t>
      </w:r>
    </w:p>
    <w:p>
      <w:pPr>
        <w:pStyle w:val="BookText"/>
      </w:pPr>
      <w:r>
        <w:rPr>
          <w:rFonts w:ascii="IRNazanin" w:hAnsi="IRNazanin" w:eastAsia="IRNazanin" w:cs="IRNazanin"/>
          <w:lang w:bidi="fa-IR"/>
          <w:color w:val="111111"/>
          <w:sz w:val="28"/>
          <w:szCs w:val="28"/>
          <w:rtl/>
        </w:rPr>
        <w:t xml:space="preserve">الحکم عن مروک بن عبید عن محمد بن زید الطبری قال: کنت قائما</w:t>
      </w:r>
    </w:p>
    <w:p>
      <w:pPr>
        <w:pStyle w:val="BookText"/>
      </w:pPr>
      <w:r>
        <w:rPr>
          <w:rFonts w:ascii="IRNazanin" w:hAnsi="IRNazanin" w:eastAsia="IRNazanin" w:cs="IRNazanin"/>
          <w:lang w:bidi="fa-IR"/>
          <w:color w:val="111111"/>
          <w:sz w:val="28"/>
          <w:szCs w:val="28"/>
          <w:rtl/>
        </w:rPr>
        <w:t xml:space="preserve">علی رأس الرضا علیه السلام بخراسان وعنده عدة من بنی هاشم وفیهم</w:t>
      </w:r>
    </w:p>
    <w:p>
      <w:pPr>
        <w:pStyle w:val="BookText"/>
      </w:pPr>
      <w:r>
        <w:rPr>
          <w:rFonts w:ascii="IRNazanin" w:hAnsi="IRNazanin" w:eastAsia="IRNazanin" w:cs="IRNazanin"/>
          <w:lang w:bidi="fa-IR"/>
          <w:color w:val="111111"/>
          <w:sz w:val="28"/>
          <w:szCs w:val="28"/>
          <w:rtl/>
        </w:rPr>
        <w:t xml:space="preserve">إسحاق بن موسی بن عیسی العباسی فقال: یا إسحاق بلغنی أن الناس</w:t>
      </w:r>
    </w:p>
    <w:p>
      <w:pPr>
        <w:pStyle w:val="BookText"/>
      </w:pPr>
      <w:r>
        <w:rPr>
          <w:rFonts w:ascii="IRNazanin" w:hAnsi="IRNazanin" w:eastAsia="IRNazanin" w:cs="IRNazanin"/>
          <w:lang w:bidi="fa-IR"/>
          <w:color w:val="111111"/>
          <w:sz w:val="28"/>
          <w:szCs w:val="28"/>
          <w:rtl/>
        </w:rPr>
        <w:t xml:space="preserve">یقولون: انا نزعم أن الناس عبید لنا، لا وقرابتی من رسول الله صلی الله</w:t>
      </w:r>
    </w:p>
    <w:p>
      <w:pPr>
        <w:pStyle w:val="BookText"/>
      </w:pPr>
      <w:r>
        <w:rPr>
          <w:rFonts w:ascii="IRNazanin" w:hAnsi="IRNazanin" w:eastAsia="IRNazanin" w:cs="IRNazanin"/>
          <w:lang w:bidi="fa-IR"/>
          <w:color w:val="111111"/>
          <w:sz w:val="28"/>
          <w:szCs w:val="28"/>
          <w:rtl/>
        </w:rPr>
        <w:t xml:space="preserve">علیه وآله ما قلته قط ولا سمعته من آبائی قاله ولا بلغنی عن أحد من</w:t>
      </w:r>
    </w:p>
    <w:p>
      <w:pPr>
        <w:pStyle w:val="BookText"/>
      </w:pPr>
      <w:r>
        <w:rPr>
          <w:rFonts w:ascii="IRNazanin" w:hAnsi="IRNazanin" w:eastAsia="IRNazanin" w:cs="IRNazanin"/>
          <w:lang w:bidi="fa-IR"/>
          <w:color w:val="111111"/>
          <w:sz w:val="28"/>
          <w:szCs w:val="28"/>
          <w:rtl/>
        </w:rPr>
        <w:t xml:space="preserve">آبائی قاله ولکنی أقول: الناس عبید لنا فی الطاعة موال لنا فی الدین</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فلیبلغ الشاهد الغائب.</w:t>
      </w:r>
    </w:p>
    <w:p>
      <w:pPr>
        <w:pStyle w:val="BookText"/>
      </w:pPr>
      <w:r>
        <w:rPr>
          <w:rFonts w:ascii="IRNazanin" w:hAnsi="IRNazanin" w:eastAsia="IRNazanin" w:cs="IRNazanin"/>
          <w:lang w:bidi="fa-IR"/>
          <w:color w:val="111111"/>
          <w:sz w:val="28"/>
          <w:szCs w:val="28"/>
          <w:rtl/>
        </w:rPr>
        <w:t xml:space="preserve">(29) ک 66 ج 16 - علی بن طاووس فی المهج عن أبی علی بن</w:t>
      </w:r>
    </w:p>
    <w:p>
      <w:pPr>
        <w:pStyle w:val="BookText"/>
      </w:pPr>
      <w:r>
        <w:rPr>
          <w:rFonts w:ascii="IRNazanin" w:hAnsi="IRNazanin" w:eastAsia="IRNazanin" w:cs="IRNazanin"/>
          <w:lang w:bidi="fa-IR"/>
          <w:color w:val="111111"/>
          <w:sz w:val="28"/>
          <w:szCs w:val="28"/>
          <w:rtl/>
        </w:rPr>
        <w:t xml:space="preserve">الحسین بن محمد بن علی الطوسی، وعبد الجبار بن عبد الله بن علی</w:t>
      </w:r>
    </w:p>
    <w:p>
      <w:pPr>
        <w:pStyle w:val="BookText"/>
      </w:pPr>
      <w:r>
        <w:rPr>
          <w:rFonts w:ascii="IRNazanin" w:hAnsi="IRNazanin" w:eastAsia="IRNazanin" w:cs="IRNazanin"/>
          <w:lang w:bidi="fa-IR"/>
          <w:color w:val="111111"/>
          <w:sz w:val="28"/>
          <w:szCs w:val="28"/>
          <w:rtl/>
        </w:rPr>
        <w:t xml:space="preserve">الرازی وأبی الفضل منتهی ابن أبی یزید الحسینی ومحمد بن أحمد بن</w:t>
      </w:r>
    </w:p>
    <w:p>
      <w:pPr>
        <w:pStyle w:val="BookText"/>
      </w:pPr>
      <w:r>
        <w:rPr>
          <w:rFonts w:ascii="IRNazanin" w:hAnsi="IRNazanin" w:eastAsia="IRNazanin" w:cs="IRNazanin"/>
          <w:lang w:bidi="fa-IR"/>
          <w:color w:val="111111"/>
          <w:sz w:val="28"/>
          <w:szCs w:val="28"/>
          <w:rtl/>
        </w:rPr>
        <w:t xml:space="preserve">شهریار الخازن جمیعا عن محمد بن الحسن الطوسی عن ابن الغضائری</w:t>
      </w:r>
    </w:p>
    <w:p>
      <w:pPr>
        <w:pStyle w:val="BookText"/>
      </w:pPr>
      <w:r>
        <w:rPr>
          <w:rFonts w:ascii="IRNazanin" w:hAnsi="IRNazanin" w:eastAsia="IRNazanin" w:cs="IRNazanin"/>
          <w:lang w:bidi="fa-IR"/>
          <w:color w:val="111111"/>
          <w:sz w:val="28"/>
          <w:szCs w:val="28"/>
          <w:rtl/>
        </w:rPr>
        <w:t xml:space="preserve">وأحمد بن عبدون وأبی طالب بن الغرور وأبی الحسن الصفار والحسن</w:t>
      </w:r>
    </w:p>
    <w:p>
      <w:pPr>
        <w:pStyle w:val="BookText"/>
      </w:pPr>
      <w:r>
        <w:rPr>
          <w:rFonts w:ascii="IRNazanin" w:hAnsi="IRNazanin" w:eastAsia="IRNazanin" w:cs="IRNazanin"/>
          <w:lang w:bidi="fa-IR"/>
          <w:color w:val="111111"/>
          <w:sz w:val="28"/>
          <w:szCs w:val="28"/>
          <w:rtl/>
        </w:rPr>
        <w:t xml:space="preserve">بن إسماعیل بن أشناس جمیعا عن أبی المفضل الشیبانی عن محمد بن</w:t>
      </w:r>
    </w:p>
    <w:p>
      <w:pPr>
        <w:pStyle w:val="BookText"/>
      </w:pPr>
      <w:r>
        <w:rPr>
          <w:rFonts w:ascii="IRNazanin" w:hAnsi="IRNazanin" w:eastAsia="IRNazanin" w:cs="IRNazanin"/>
          <w:lang w:bidi="fa-IR"/>
          <w:color w:val="111111"/>
          <w:sz w:val="28"/>
          <w:szCs w:val="28"/>
          <w:rtl/>
        </w:rPr>
        <w:t xml:space="preserve">یزید الأزهری عن أبی الوضاح محمد بن عبد الله النهشلی عن أبیه عن أبی</w:t>
      </w:r>
    </w:p>
    <w:p>
      <w:pPr>
        <w:pStyle w:val="BookText"/>
      </w:pPr>
      <w:r>
        <w:rPr>
          <w:rFonts w:ascii="IRNazanin" w:hAnsi="IRNazanin" w:eastAsia="IRNazanin" w:cs="IRNazanin"/>
          <w:lang w:bidi="fa-IR"/>
          <w:color w:val="111111"/>
          <w:sz w:val="28"/>
          <w:szCs w:val="28"/>
          <w:rtl/>
        </w:rPr>
        <w:t xml:space="preserve">الحسن موسی بن جعفر علیهما السلام (فی حدیث طویل إلی أن قال)</w:t>
      </w:r>
    </w:p>
    <w:p>
      <w:pPr>
        <w:pStyle w:val="BookText"/>
      </w:pPr>
      <w:r>
        <w:rPr>
          <w:rFonts w:ascii="IRNazanin" w:hAnsi="IRNazanin" w:eastAsia="IRNazanin" w:cs="IRNazanin"/>
          <w:lang w:bidi="fa-IR"/>
          <w:color w:val="111111"/>
          <w:sz w:val="28"/>
          <w:szCs w:val="28"/>
          <w:rtl/>
        </w:rPr>
        <w:t xml:space="preserve">ثم أقبل علیه السلام علی من حضره من موالیه وأهل بیته فقال لیفرح</w:t>
      </w:r>
    </w:p>
    <w:p>
      <w:pPr>
        <w:pStyle w:val="BookText"/>
      </w:pPr>
      <w:r>
        <w:rPr>
          <w:rFonts w:ascii="IRNazanin" w:hAnsi="IRNazanin" w:eastAsia="IRNazanin" w:cs="IRNazanin"/>
          <w:lang w:bidi="fa-IR"/>
          <w:color w:val="111111"/>
          <w:sz w:val="28"/>
          <w:szCs w:val="28"/>
          <w:rtl/>
        </w:rPr>
        <w:t xml:space="preserve">روحکم انه لا یرد أول کتاب من العراق الا بموت موسی بن المهدی</w:t>
      </w:r>
    </w:p>
    <w:p>
      <w:pPr>
        <w:pStyle w:val="BookText"/>
      </w:pPr>
      <w:r>
        <w:rPr>
          <w:rFonts w:ascii="IRNazanin" w:hAnsi="IRNazanin" w:eastAsia="IRNazanin" w:cs="IRNazanin"/>
          <w:lang w:bidi="fa-IR"/>
          <w:color w:val="111111"/>
          <w:sz w:val="28"/>
          <w:szCs w:val="28"/>
          <w:rtl/>
        </w:rPr>
        <w:t xml:space="preserve">وهلاکه فقال: وما ذلک أصلحک الله؟ قال: قد وحرمة هذا القبر مات فی</w:t>
      </w:r>
    </w:p>
    <w:p>
      <w:pPr>
        <w:pStyle w:val="BookText"/>
      </w:pPr>
      <w:r>
        <w:rPr>
          <w:rFonts w:ascii="IRNazanin" w:hAnsi="IRNazanin" w:eastAsia="IRNazanin" w:cs="IRNazanin"/>
          <w:lang w:bidi="fa-IR"/>
          <w:color w:val="111111"/>
          <w:sz w:val="28"/>
          <w:szCs w:val="28"/>
          <w:rtl/>
        </w:rPr>
        <w:t xml:space="preserve">یومه هذا الخبر.</w:t>
      </w:r>
    </w:p>
    <w:p>
      <w:pPr>
        <w:pStyle w:val="BookText"/>
      </w:pPr>
      <w:r>
        <w:rPr>
          <w:rFonts w:ascii="IRNazanin" w:hAnsi="IRNazanin" w:eastAsia="IRNazanin" w:cs="IRNazanin"/>
          <w:lang w:bidi="fa-IR"/>
          <w:color w:val="111111"/>
          <w:sz w:val="28"/>
          <w:szCs w:val="28"/>
          <w:rtl/>
        </w:rPr>
        <w:t xml:space="preserve">(30) أمالی الصدوق 54 - حدثنا الشیخ الفقیه أبو جعفر محمد بن علی</w:t>
      </w:r>
    </w:p>
    <w:p>
      <w:pPr>
        <w:pStyle w:val="BookText"/>
      </w:pPr>
      <w:r>
        <w:rPr>
          <w:rFonts w:ascii="IRNazanin" w:hAnsi="IRNazanin" w:eastAsia="IRNazanin" w:cs="IRNazanin"/>
          <w:lang w:bidi="fa-IR"/>
          <w:color w:val="111111"/>
          <w:sz w:val="28"/>
          <w:szCs w:val="28"/>
          <w:rtl/>
        </w:rPr>
        <w:t xml:space="preserve">بن الحسین بن موسی بن بابویه قال: حدثنا محمد بن موسی بن</w:t>
      </w:r>
    </w:p>
    <w:p>
      <w:pPr>
        <w:pStyle w:val="BookText"/>
      </w:pPr>
      <w:r>
        <w:rPr>
          <w:rFonts w:ascii="IRNazanin" w:hAnsi="IRNazanin" w:eastAsia="IRNazanin" w:cs="IRNazanin"/>
          <w:lang w:bidi="fa-IR"/>
          <w:color w:val="111111"/>
          <w:sz w:val="28"/>
          <w:szCs w:val="28"/>
          <w:rtl/>
        </w:rPr>
        <w:t xml:space="preserve">المتوکل قال: حدثنا محمد بن یعقوب قال: حدثنا أبو محمد القاسم بن</w:t>
      </w:r>
    </w:p>
    <w:p>
      <w:pPr>
        <w:pStyle w:val="BookText"/>
      </w:pPr>
      <w:r>
        <w:rPr>
          <w:rFonts w:ascii="IRNazanin" w:hAnsi="IRNazanin" w:eastAsia="IRNazanin" w:cs="IRNazanin"/>
          <w:lang w:bidi="fa-IR"/>
          <w:color w:val="111111"/>
          <w:sz w:val="28"/>
          <w:szCs w:val="28"/>
          <w:rtl/>
        </w:rPr>
        <w:t xml:space="preserve">العلاء عن عبد العزیز بن مسلم العیون 222 ج 1 - حدثنا أبو العباس محمد</w:t>
      </w:r>
    </w:p>
    <w:p>
      <w:pPr>
        <w:pStyle w:val="BookText"/>
      </w:pPr>
      <w:r>
        <w:rPr>
          <w:rFonts w:ascii="IRNazanin" w:hAnsi="IRNazanin" w:eastAsia="IRNazanin" w:cs="IRNazanin"/>
          <w:lang w:bidi="fa-IR"/>
          <w:color w:val="111111"/>
          <w:sz w:val="28"/>
          <w:szCs w:val="28"/>
          <w:rtl/>
        </w:rPr>
        <w:t xml:space="preserve">بن إبراهیم بن إسحاق الطالقانی (رض) قال: حدثنا أبو أحمد القاسم بن</w:t>
      </w:r>
    </w:p>
    <w:p>
      <w:pPr>
        <w:pStyle w:val="BookText"/>
      </w:pPr>
      <w:r>
        <w:rPr>
          <w:rFonts w:ascii="IRNazanin" w:hAnsi="IRNazanin" w:eastAsia="IRNazanin" w:cs="IRNazanin"/>
          <w:lang w:bidi="fa-IR"/>
          <w:color w:val="111111"/>
          <w:sz w:val="28"/>
          <w:szCs w:val="28"/>
          <w:rtl/>
        </w:rPr>
        <w:t xml:space="preserve">محمد بن علی الهارونی قال: حدثنی أبو حامد عمران بن موسی بن</w:t>
      </w:r>
    </w:p>
    <w:p>
      <w:pPr>
        <w:pStyle w:val="BookText"/>
      </w:pPr>
      <w:r>
        <w:rPr>
          <w:rFonts w:ascii="IRNazanin" w:hAnsi="IRNazanin" w:eastAsia="IRNazanin" w:cs="IRNazanin"/>
          <w:lang w:bidi="fa-IR"/>
          <w:color w:val="111111"/>
          <w:sz w:val="28"/>
          <w:szCs w:val="28"/>
          <w:rtl/>
        </w:rPr>
        <w:t xml:space="preserve">إبراهیم عن الحسن بن القاسم الرقام قال: حدثنی القاسم بن مسلم عن</w:t>
      </w:r>
    </w:p>
    <w:p>
      <w:pPr>
        <w:pStyle w:val="BookText"/>
      </w:pPr>
      <w:r>
        <w:rPr>
          <w:rFonts w:ascii="IRNazanin" w:hAnsi="IRNazanin" w:eastAsia="IRNazanin" w:cs="IRNazanin"/>
          <w:lang w:bidi="fa-IR"/>
          <w:color w:val="111111"/>
          <w:sz w:val="28"/>
          <w:szCs w:val="28"/>
          <w:rtl/>
        </w:rPr>
        <w:t xml:space="preserve">أخیه عبد العزیز بن مسلم کا 203 ج 1 - أبو محمد القاسم بن العلاء رفعه</w:t>
      </w:r>
    </w:p>
    <w:p>
      <w:pPr>
        <w:pStyle w:val="BookText"/>
      </w:pPr>
      <w:r>
        <w:rPr>
          <w:rFonts w:ascii="IRNazanin" w:hAnsi="IRNazanin" w:eastAsia="IRNazanin" w:cs="IRNazanin"/>
          <w:lang w:bidi="fa-IR"/>
          <w:color w:val="111111"/>
          <w:sz w:val="28"/>
          <w:szCs w:val="28"/>
          <w:rtl/>
        </w:rPr>
        <w:t xml:space="preserve">عن عبد العزیز بن مسلم قال: کنا مع الرضا </w:t>
      </w:r>
      <w:r>
        <w:rPr>
          <w:rStyle w:val="FootnoteReference"/>
        </w:rPr>
        <w:footnoteReference w:id="1062"/>
      </w:r>
      <w:r>
        <w:rPr>
          <w:rFonts w:ascii="IRNazanin" w:hAnsi="IRNazanin" w:eastAsia="IRNazanin" w:cs="IRNazanin"/>
          <w:lang w:bidi="fa-IR"/>
          <w:color w:val="111111"/>
          <w:sz w:val="28"/>
          <w:szCs w:val="28"/>
          <w:rtl/>
        </w:rPr>
        <w:t xml:space="preserve">علیه السلام بمرو (إلی</w:t>
      </w:r>
    </w:p>
    <w:p>
      <w:pPr>
        <w:pStyle w:val="BookText"/>
      </w:pPr>
      <w:r>
        <w:rPr>
          <w:rFonts w:ascii="IRNazanin" w:hAnsi="IRNazanin" w:eastAsia="IRNazanin" w:cs="IRNazanin"/>
          <w:lang w:bidi="fa-IR"/>
          <w:color w:val="111111"/>
          <w:sz w:val="28"/>
          <w:szCs w:val="28"/>
          <w:rtl/>
        </w:rPr>
        <w:t xml:space="preserve">أن قال) نبذوا </w:t>
      </w:r>
      <w:r>
        <w:rPr>
          <w:rStyle w:val="FootnoteReference"/>
        </w:rPr>
        <w:footnoteReference w:id="1063"/>
      </w:r>
      <w:r>
        <w:rPr>
          <w:rFonts w:ascii="IRNazanin" w:hAnsi="IRNazanin" w:eastAsia="IRNazanin" w:cs="IRNazanin"/>
          <w:lang w:bidi="fa-IR"/>
          <w:color w:val="111111"/>
          <w:sz w:val="28"/>
          <w:szCs w:val="28"/>
          <w:rtl/>
        </w:rPr>
        <w:t xml:space="preserve">وبیت الله الحق ونبذوا کتاب الله وراء ظهورهم</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کأنهم لا یعلمون الحدیث.</w:t>
      </w:r>
    </w:p>
    <w:p>
      <w:pPr>
        <w:pStyle w:val="BookText"/>
      </w:pPr>
      <w:r>
        <w:rPr>
          <w:rFonts w:ascii="IRNazanin" w:hAnsi="IRNazanin" w:eastAsia="IRNazanin" w:cs="IRNazanin"/>
          <w:lang w:bidi="fa-IR"/>
          <w:color w:val="111111"/>
          <w:sz w:val="28"/>
          <w:szCs w:val="28"/>
          <w:rtl/>
        </w:rPr>
        <w:t xml:space="preserve">(31) العیاشی 199 ج 2 - عن زرارة قال: سألت أبا جعفر علیه السلام</w:t>
      </w:r>
    </w:p>
    <w:p>
      <w:pPr>
        <w:pStyle w:val="BookText"/>
      </w:pPr>
      <w:r>
        <w:rPr>
          <w:rFonts w:ascii="IRNazanin" w:hAnsi="IRNazanin" w:eastAsia="IRNazanin" w:cs="IRNazanin"/>
          <w:lang w:bidi="fa-IR"/>
          <w:color w:val="111111"/>
          <w:sz w:val="28"/>
          <w:szCs w:val="28"/>
          <w:rtl/>
        </w:rPr>
        <w:t xml:space="preserve">عن قول الله عز وجل: " وما یؤمن أکثرهم بالله الا وهم مشرکون " قال:</w:t>
      </w:r>
    </w:p>
    <w:p>
      <w:pPr>
        <w:pStyle w:val="BookText"/>
      </w:pPr>
      <w:r>
        <w:rPr>
          <w:rFonts w:ascii="IRNazanin" w:hAnsi="IRNazanin" w:eastAsia="IRNazanin" w:cs="IRNazanin"/>
          <w:lang w:bidi="fa-IR"/>
          <w:color w:val="111111"/>
          <w:sz w:val="28"/>
          <w:szCs w:val="28"/>
          <w:rtl/>
        </w:rPr>
        <w:t xml:space="preserve">من ذلک قول الرجل لا وحیاتک.</w:t>
      </w:r>
    </w:p>
    <w:p>
      <w:pPr>
        <w:pStyle w:val="BookText"/>
      </w:pPr>
      <w:r>
        <w:rPr>
          <w:rFonts w:ascii="IRNazanin" w:hAnsi="IRNazanin" w:eastAsia="IRNazanin" w:cs="IRNazanin"/>
          <w:lang w:bidi="fa-IR"/>
          <w:color w:val="111111"/>
          <w:sz w:val="28"/>
          <w:szCs w:val="28"/>
          <w:rtl/>
        </w:rPr>
        <w:t xml:space="preserve">(32) نوادر أحمد بن محمد 52 - علی </w:t>
      </w:r>
      <w:r>
        <w:rPr>
          <w:rStyle w:val="FootnoteReference"/>
        </w:rPr>
        <w:footnoteReference w:id="1064"/>
      </w:r>
      <w:r>
        <w:rPr>
          <w:rFonts w:ascii="IRNazanin" w:hAnsi="IRNazanin" w:eastAsia="IRNazanin" w:cs="IRNazanin"/>
          <w:lang w:bidi="fa-IR"/>
          <w:color w:val="111111"/>
          <w:sz w:val="28"/>
          <w:szCs w:val="28"/>
          <w:rtl/>
        </w:rPr>
        <w:t xml:space="preserve">قال: قرأت فی کتاب</w:t>
      </w:r>
    </w:p>
    <w:p>
      <w:pPr>
        <w:pStyle w:val="BookText"/>
      </w:pPr>
      <w:r>
        <w:rPr>
          <w:rFonts w:ascii="IRNazanin" w:hAnsi="IRNazanin" w:eastAsia="IRNazanin" w:cs="IRNazanin"/>
          <w:lang w:bidi="fa-IR"/>
          <w:color w:val="111111"/>
          <w:sz w:val="28"/>
          <w:szCs w:val="28"/>
          <w:rtl/>
        </w:rPr>
        <w:t xml:space="preserve">أبی </w:t>
      </w:r>
      <w:r>
        <w:rPr>
          <w:rStyle w:val="FootnoteReference"/>
        </w:rPr>
        <w:footnoteReference w:id="1065"/>
      </w:r>
      <w:r>
        <w:rPr>
          <w:rFonts w:ascii="IRNazanin" w:hAnsi="IRNazanin" w:eastAsia="IRNazanin" w:cs="IRNazanin"/>
          <w:lang w:bidi="fa-IR"/>
          <w:color w:val="111111"/>
          <w:sz w:val="28"/>
          <w:szCs w:val="28"/>
          <w:rtl/>
        </w:rPr>
        <w:t xml:space="preserve">جعفر علیه السلام إلی داود بن القاسم انی (قد - ئل) جئت</w:t>
      </w:r>
    </w:p>
    <w:p>
      <w:pPr>
        <w:pStyle w:val="BookText"/>
      </w:pPr>
      <w:r>
        <w:rPr>
          <w:rFonts w:ascii="IRNazanin" w:hAnsi="IRNazanin" w:eastAsia="IRNazanin" w:cs="IRNazanin"/>
          <w:lang w:bidi="fa-IR"/>
          <w:color w:val="111111"/>
          <w:sz w:val="28"/>
          <w:szCs w:val="28"/>
          <w:rtl/>
        </w:rPr>
        <w:t xml:space="preserve">وحیاتک.</w:t>
      </w:r>
    </w:p>
    <w:p>
      <w:pPr>
        <w:pStyle w:val="BookText"/>
      </w:pPr>
      <w:r>
        <w:rPr>
          <w:rFonts w:ascii="IRNazanin" w:hAnsi="IRNazanin" w:eastAsia="IRNazanin" w:cs="IRNazanin"/>
          <w:lang w:bidi="fa-IR"/>
          <w:color w:val="111111"/>
          <w:sz w:val="28"/>
          <w:szCs w:val="28"/>
          <w:rtl/>
        </w:rPr>
        <w:t xml:space="preserve">(33) ک 66 ج 16 - زید الزراد فی أصله قال: سمع أبو عبد الله علیه</w:t>
      </w:r>
    </w:p>
    <w:p>
      <w:pPr>
        <w:pStyle w:val="BookText"/>
      </w:pPr>
      <w:r>
        <w:rPr>
          <w:rFonts w:ascii="IRNazanin" w:hAnsi="IRNazanin" w:eastAsia="IRNazanin" w:cs="IRNazanin"/>
          <w:lang w:bidi="fa-IR"/>
          <w:color w:val="111111"/>
          <w:sz w:val="28"/>
          <w:szCs w:val="28"/>
          <w:rtl/>
        </w:rPr>
        <w:t xml:space="preserve">السلام رجلا یقول لاخر: وحیاتک الغریزة لقد کان کذا وکذا قال</w:t>
      </w:r>
    </w:p>
    <w:p>
      <w:pPr>
        <w:pStyle w:val="BookText"/>
      </w:pPr>
      <w:r>
        <w:rPr>
          <w:rFonts w:ascii="IRNazanin" w:hAnsi="IRNazanin" w:eastAsia="IRNazanin" w:cs="IRNazanin"/>
          <w:lang w:bidi="fa-IR"/>
          <w:color w:val="111111"/>
          <w:sz w:val="28"/>
          <w:szCs w:val="28"/>
          <w:rtl/>
        </w:rPr>
        <w:t xml:space="preserve">أبو عبد الله علیه السلام: أما انه قد کفر وذلک أنه لا یملک من حیاته شیئا.</w:t>
      </w:r>
    </w:p>
    <w:p>
      <w:pPr>
        <w:pStyle w:val="BookText"/>
      </w:pPr>
      <w:r>
        <w:rPr>
          <w:rFonts w:ascii="IRNazanin" w:hAnsi="IRNazanin" w:eastAsia="IRNazanin" w:cs="IRNazanin"/>
          <w:lang w:bidi="fa-IR"/>
          <w:color w:val="111111"/>
          <w:sz w:val="28"/>
          <w:szCs w:val="28"/>
          <w:rtl/>
        </w:rPr>
        <w:t xml:space="preserve">(34) نوادر أحمد بن محمد 171 - عن العلاء عن أبی جعفر علیه</w:t>
      </w:r>
    </w:p>
    <w:p>
      <w:pPr>
        <w:pStyle w:val="BookText"/>
      </w:pPr>
      <w:r>
        <w:rPr>
          <w:rFonts w:ascii="IRNazanin" w:hAnsi="IRNazanin" w:eastAsia="IRNazanin" w:cs="IRNazanin"/>
          <w:lang w:bidi="fa-IR"/>
          <w:color w:val="111111"/>
          <w:sz w:val="28"/>
          <w:szCs w:val="28"/>
          <w:rtl/>
        </w:rPr>
        <w:t xml:space="preserve">السلام قال وقول الرجل لابل شانئک فان ذلک قسم أهل الجاهلیة، فلو</w:t>
      </w:r>
    </w:p>
    <w:p>
      <w:pPr>
        <w:pStyle w:val="BookText"/>
      </w:pPr>
      <w:r>
        <w:rPr>
          <w:rFonts w:ascii="IRNazanin" w:hAnsi="IRNazanin" w:eastAsia="IRNazanin" w:cs="IRNazanin"/>
          <w:lang w:bidi="fa-IR"/>
          <w:color w:val="111111"/>
          <w:sz w:val="28"/>
          <w:szCs w:val="28"/>
          <w:rtl/>
        </w:rPr>
        <w:t xml:space="preserve">حلف به الرجل وهو یرید الله کان قسما وأما قوله: (لعمر والله) و</w:t>
      </w:r>
    </w:p>
    <w:p>
      <w:pPr>
        <w:pStyle w:val="BookText"/>
      </w:pPr>
      <w:r>
        <w:rPr>
          <w:rFonts w:ascii="IRNazanin" w:hAnsi="IRNazanin" w:eastAsia="IRNazanin" w:cs="IRNazanin"/>
          <w:lang w:bidi="fa-IR"/>
          <w:color w:val="111111"/>
          <w:sz w:val="28"/>
          <w:szCs w:val="28"/>
          <w:rtl/>
        </w:rPr>
        <w:t xml:space="preserve">(وأیم الله) فإنما هو بالله وقولهم یا هناه ویا هماه </w:t>
      </w:r>
      <w:r>
        <w:rPr>
          <w:rStyle w:val="FootnoteReference"/>
        </w:rPr>
        <w:footnoteReference w:id="1066"/>
      </w:r>
      <w:r>
        <w:rPr>
          <w:rFonts w:ascii="IRNazanin" w:hAnsi="IRNazanin" w:eastAsia="IRNazanin" w:cs="IRNazanin"/>
          <w:lang w:bidi="fa-IR"/>
          <w:color w:val="111111"/>
          <w:sz w:val="28"/>
          <w:szCs w:val="28"/>
          <w:rtl/>
        </w:rPr>
        <w:t xml:space="preserve">فان ذلک طلب</w:t>
      </w:r>
    </w:p>
    <w:p>
      <w:pPr>
        <w:pStyle w:val="BookText"/>
      </w:pPr>
      <w:r>
        <w:rPr>
          <w:rFonts w:ascii="IRNazanin" w:hAnsi="IRNazanin" w:eastAsia="IRNazanin" w:cs="IRNazanin"/>
          <w:lang w:bidi="fa-IR"/>
          <w:color w:val="111111"/>
          <w:sz w:val="28"/>
          <w:szCs w:val="28"/>
          <w:rtl/>
        </w:rPr>
        <w:t xml:space="preserve">الاسم.</w:t>
      </w:r>
    </w:p>
    <w:p>
      <w:pPr>
        <w:pStyle w:val="BookText"/>
      </w:pPr>
      <w:r>
        <w:rPr>
          <w:rFonts w:ascii="IRNazanin" w:hAnsi="IRNazanin" w:eastAsia="IRNazanin" w:cs="IRNazanin"/>
          <w:lang w:bidi="fa-IR"/>
          <w:color w:val="111111"/>
          <w:sz w:val="28"/>
          <w:szCs w:val="28"/>
          <w:rtl/>
        </w:rPr>
        <w:t xml:space="preserve">(35) الجعفریات 166 - بإسناده عن علی بن أبی طالب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من قال لأخیه المسلم لا أم لک</w:t>
      </w:r>
    </w:p>
    <w:p>
      <w:pPr>
        <w:pStyle w:val="BookText"/>
      </w:pPr>
      <w:r>
        <w:rPr>
          <w:rFonts w:ascii="IRNazanin" w:hAnsi="IRNazanin" w:eastAsia="IRNazanin" w:cs="IRNazanin"/>
          <w:lang w:bidi="fa-IR"/>
          <w:color w:val="111111"/>
          <w:sz w:val="28"/>
          <w:szCs w:val="28"/>
          <w:rtl/>
        </w:rPr>
        <w:t xml:space="preserve">فلیتصدق بشئ ومن قال: لا وأبی فلیقل: لا إله إلا الله.</w:t>
      </w:r>
    </w:p>
    <w:p>
      <w:pPr>
        <w:pStyle w:val="BookText"/>
      </w:pPr>
      <w:r>
        <w:rPr>
          <w:rFonts w:ascii="IRNazanin" w:hAnsi="IRNazanin" w:eastAsia="IRNazanin" w:cs="IRNazanin"/>
          <w:lang w:bidi="fa-IR"/>
          <w:color w:val="111111"/>
          <w:sz w:val="28"/>
          <w:szCs w:val="28"/>
          <w:rtl/>
        </w:rPr>
        <w:t xml:space="preserve">وتقدم فی روایة أبی أبی حمزة (7) من باب (7) ما ورد فی أن لکل</w:t>
      </w:r>
    </w:p>
    <w:p>
      <w:pPr>
        <w:pStyle w:val="BookText"/>
      </w:pPr>
      <w:r>
        <w:rPr>
          <w:rFonts w:ascii="IRNazanin" w:hAnsi="IRNazanin" w:eastAsia="IRNazanin" w:cs="IRNazanin"/>
          <w:lang w:bidi="fa-IR"/>
          <w:color w:val="111111"/>
          <w:sz w:val="28"/>
          <w:szCs w:val="28"/>
          <w:rtl/>
        </w:rPr>
        <w:t xml:space="preserve">شهر عمرة من أبواب العمرة قوله وحقک لقد کان فی عامی هذه السنة</w:t>
      </w:r>
    </w:p>
    <w:p>
      <w:pPr>
        <w:pStyle w:val="BookText"/>
      </w:pPr>
      <w:r>
        <w:rPr>
          <w:rFonts w:ascii="IRNazanin" w:hAnsi="IRNazanin" w:eastAsia="IRNazanin" w:cs="IRNazanin"/>
          <w:lang w:bidi="fa-IR"/>
          <w:color w:val="111111"/>
          <w:sz w:val="28"/>
          <w:szCs w:val="28"/>
          <w:rtl/>
        </w:rPr>
        <w:t xml:space="preserve">ست عمر.</w:t>
      </w:r>
    </w:p>
    <w:p>
      <w:pPr>
        <w:pStyle w:val="BookText"/>
      </w:pPr>
      <w:r>
        <w:rPr>
          <w:rFonts w:ascii="IRNazanin" w:hAnsi="IRNazanin" w:eastAsia="IRNazanin" w:cs="IRNazanin"/>
          <w:lang w:bidi="fa-IR"/>
          <w:color w:val="111111"/>
          <w:sz w:val="28"/>
          <w:szCs w:val="28"/>
          <w:rtl/>
        </w:rPr>
        <w:t xml:space="preserve">وفی روایة عیسی (9) من باب (1) کراهة الیمین الصادقة من</w:t>
      </w:r>
    </w:p>
    <w:p>
      <w:pPr>
        <w:pStyle w:val="BookText"/>
      </w:pPr>
      <w:r>
        <w:rPr>
          <w:rFonts w:ascii="IRNazanin" w:hAnsi="IRNazanin" w:eastAsia="IRNazanin" w:cs="IRNazanin"/>
          <w:lang w:bidi="fa-IR"/>
          <w:color w:val="111111"/>
          <w:sz w:val="28"/>
          <w:szCs w:val="28"/>
          <w:rtl/>
        </w:rPr>
        <w:t xml:space="preserve">أبواب الایمان قوله کانت من أیمان رسول الله صلی الله علیه وآله لا و</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217" w:name="pg12422_156944"/>
    <w:bookmarkEnd w:id="217"/>
    <w:p>
      <w:pPr>
        <w:pStyle w:val="BookText"/>
      </w:pPr>
      <w:r>
        <w:rPr>
          <w:rFonts w:ascii="IRNazanin" w:hAnsi="IRNazanin" w:eastAsia="IRNazanin" w:cs="IRNazanin"/>
          <w:lang w:bidi="fa-IR"/>
          <w:color w:val="111111"/>
          <w:sz w:val="28"/>
          <w:szCs w:val="28"/>
          <w:rtl/>
        </w:rPr>
        <w:t xml:space="preserve">استغفر الله.</w:t>
      </w:r>
    </w:p>
    <w:p>
      <w:pPr>
        <w:pStyle w:val="BookText"/>
      </w:pPr>
      <w:r>
        <w:rPr>
          <w:rFonts w:ascii="IRNazanin" w:hAnsi="IRNazanin" w:eastAsia="IRNazanin" w:cs="IRNazanin"/>
          <w:lang w:bidi="fa-IR"/>
          <w:color w:val="111111"/>
          <w:sz w:val="28"/>
          <w:szCs w:val="28"/>
          <w:rtl/>
        </w:rPr>
        <w:t xml:space="preserve">ویأتی فی أحادیث الباب التالی وما یتلوه وباب (10) انه لا تنعقد</w:t>
      </w:r>
    </w:p>
    <w:p>
      <w:pPr>
        <w:pStyle w:val="BookText"/>
      </w:pPr>
      <w:r>
        <w:rPr>
          <w:rFonts w:ascii="IRNazanin" w:hAnsi="IRNazanin" w:eastAsia="IRNazanin" w:cs="IRNazanin"/>
          <w:lang w:bidi="fa-IR"/>
          <w:color w:val="111111"/>
          <w:sz w:val="28"/>
          <w:szCs w:val="28"/>
          <w:rtl/>
        </w:rPr>
        <w:t xml:space="preserve">الیمین بالکواکب ما یناسب الباب.</w:t>
      </w:r>
    </w:p>
    <w:p>
      <w:pPr>
        <w:pStyle w:val="BookText"/>
      </w:pPr>
      <w:r>
        <w:rPr>
          <w:rFonts w:ascii="IRNazanin" w:hAnsi="IRNazanin" w:eastAsia="IRNazanin" w:cs="IRNazanin"/>
          <w:lang w:bidi="fa-IR"/>
          <w:color w:val="111111"/>
          <w:sz w:val="28"/>
          <w:szCs w:val="28"/>
          <w:rtl/>
        </w:rPr>
        <w:t xml:space="preserve">وفی روایة صفوان (4) من باب (12) أنه لا تنعقد الیمین بالطلاق</w:t>
      </w:r>
    </w:p>
    <w:p>
      <w:pPr>
        <w:pStyle w:val="BookText"/>
      </w:pPr>
      <w:r>
        <w:rPr>
          <w:rFonts w:ascii="IRNazanin" w:hAnsi="IRNazanin" w:eastAsia="IRNazanin" w:cs="IRNazanin"/>
          <w:lang w:bidi="fa-IR"/>
          <w:color w:val="111111"/>
          <w:sz w:val="28"/>
          <w:szCs w:val="28"/>
          <w:rtl/>
        </w:rPr>
        <w:t xml:space="preserve">قوله أبا لأنداد من دون الله تأمرنی أن أحلف انه من لم یرض بالله فلیس</w:t>
      </w:r>
    </w:p>
    <w:p>
      <w:pPr>
        <w:pStyle w:val="BookText"/>
      </w:pPr>
      <w:r>
        <w:rPr>
          <w:rFonts w:ascii="IRNazanin" w:hAnsi="IRNazanin" w:eastAsia="IRNazanin" w:cs="IRNazanin"/>
          <w:lang w:bidi="fa-IR"/>
          <w:color w:val="111111"/>
          <w:sz w:val="28"/>
          <w:szCs w:val="28"/>
          <w:rtl/>
        </w:rPr>
        <w:t xml:space="preserve">من الله فی شئ ولا حظ سائر أحادیث الباب.</w:t>
      </w:r>
    </w:p>
    <w:p>
      <w:pPr>
        <w:pStyle w:val="BookText"/>
      </w:pPr>
      <w:r>
        <w:rPr>
          <w:rFonts w:ascii="IRNazanin" w:hAnsi="IRNazanin" w:eastAsia="IRNazanin" w:cs="IRNazanin"/>
          <w:lang w:bidi="fa-IR"/>
          <w:color w:val="111111"/>
          <w:sz w:val="28"/>
          <w:szCs w:val="28"/>
          <w:rtl/>
        </w:rPr>
        <w:t xml:space="preserve">وفی روایة سعید (1) من باب (17) أن الیمین لا تنعقد فی غضب</w:t>
      </w:r>
    </w:p>
    <w:p>
      <w:pPr>
        <w:pStyle w:val="BookText"/>
      </w:pPr>
      <w:r>
        <w:rPr>
          <w:rFonts w:ascii="IRNazanin" w:hAnsi="IRNazanin" w:eastAsia="IRNazanin" w:cs="IRNazanin"/>
          <w:lang w:bidi="fa-IR"/>
          <w:color w:val="111111"/>
          <w:sz w:val="28"/>
          <w:szCs w:val="28"/>
          <w:rtl/>
        </w:rPr>
        <w:t xml:space="preserve">قولها لا والله لا یکون بینی وبینک خیر أبدا حتی تحلف لی بعتق کل</w:t>
      </w:r>
    </w:p>
    <w:p>
      <w:pPr>
        <w:pStyle w:val="BookText"/>
      </w:pPr>
      <w:r>
        <w:rPr>
          <w:rFonts w:ascii="IRNazanin" w:hAnsi="IRNazanin" w:eastAsia="IRNazanin" w:cs="IRNazanin"/>
          <w:lang w:bidi="fa-IR"/>
          <w:color w:val="111111"/>
          <w:sz w:val="28"/>
          <w:szCs w:val="28"/>
          <w:rtl/>
        </w:rPr>
        <w:t xml:space="preserve">جاریة لک (إلی أن قال) فقال علیه السلام لیس علیک فیما أحلفتک علیه</w:t>
      </w:r>
    </w:p>
    <w:p>
      <w:pPr>
        <w:pStyle w:val="BookText"/>
      </w:pPr>
      <w:r>
        <w:rPr>
          <w:rFonts w:ascii="IRNazanin" w:hAnsi="IRNazanin" w:eastAsia="IRNazanin" w:cs="IRNazanin"/>
          <w:lang w:bidi="fa-IR"/>
          <w:color w:val="111111"/>
          <w:sz w:val="28"/>
          <w:szCs w:val="28"/>
          <w:rtl/>
        </w:rPr>
        <w:t xml:space="preserve">شئ واعلم أنه لا یجوز عتق ولا صدقة الا ما أرید به وجه الله عز وجل</w:t>
      </w:r>
    </w:p>
    <w:p>
      <w:pPr>
        <w:pStyle w:val="BookText"/>
      </w:pPr>
      <w:r>
        <w:rPr>
          <w:rFonts w:ascii="IRNazanin" w:hAnsi="IRNazanin" w:eastAsia="IRNazanin" w:cs="IRNazanin"/>
          <w:lang w:bidi="fa-IR"/>
          <w:color w:val="111111"/>
          <w:sz w:val="28"/>
          <w:szCs w:val="28"/>
          <w:rtl/>
        </w:rPr>
        <w:t xml:space="preserve">وثوابه.</w:t>
      </w:r>
    </w:p>
    <w:p>
      <w:pPr>
        <w:pStyle w:val="Heading3"/>
      </w:pPr>
      <w:bookmarkStart w:id="592" w:name="_Toc329"/>
      <w:r>
        <w:t>(8) باب حکم من حلف برب المصحف وبسورة من کتاب الله</w:t>
      </w:r>
      <w:bookmarkEnd w:id="592"/>
    </w:p>
    <w:p>
      <w:pPr>
        <w:pStyle w:val="BookText"/>
      </w:pPr>
      <w:r>
        <w:rPr>
          <w:rFonts w:ascii="IRNazanin" w:hAnsi="IRNazanin" w:eastAsia="IRNazanin" w:cs="IRNazanin"/>
          <w:lang w:bidi="fa-IR"/>
          <w:color w:val="111111"/>
          <w:sz w:val="28"/>
          <w:szCs w:val="28"/>
          <w:rtl/>
        </w:rPr>
        <w:t xml:space="preserve">1404 (1) یب 294 ج 8 - محمد بن یعقوب عن کا 461 ج 7 -</w:t>
      </w:r>
    </w:p>
    <w:p>
      <w:pPr>
        <w:pStyle w:val="BookText"/>
      </w:pPr>
      <w:r>
        <w:rPr>
          <w:rFonts w:ascii="IRNazanin" w:hAnsi="IRNazanin" w:eastAsia="IRNazanin" w:cs="IRNazanin"/>
          <w:lang w:bidi="fa-IR"/>
          <w:color w:val="111111"/>
          <w:sz w:val="28"/>
          <w:szCs w:val="28"/>
          <w:rtl/>
        </w:rPr>
        <w:t xml:space="preserve">علی (بن إبراهیم - کا) عن أبیه عن النوفلی عن السکونی عن أبی عبد الله</w:t>
      </w:r>
    </w:p>
    <w:p>
      <w:pPr>
        <w:pStyle w:val="BookText"/>
      </w:pPr>
      <w:r>
        <w:rPr>
          <w:rFonts w:ascii="IRNazanin" w:hAnsi="IRNazanin" w:eastAsia="IRNazanin" w:cs="IRNazanin"/>
          <w:lang w:bidi="fa-IR"/>
          <w:color w:val="111111"/>
          <w:sz w:val="28"/>
          <w:szCs w:val="28"/>
          <w:rtl/>
        </w:rPr>
        <w:t xml:space="preserve">علیه السلام قال قال أمیر المؤمنین علیه السلام من حلف فقال لا ورب</w:t>
      </w:r>
    </w:p>
    <w:p>
      <w:pPr>
        <w:pStyle w:val="BookText"/>
      </w:pPr>
      <w:r>
        <w:rPr>
          <w:rFonts w:ascii="IRNazanin" w:hAnsi="IRNazanin" w:eastAsia="IRNazanin" w:cs="IRNazanin"/>
          <w:lang w:bidi="fa-IR"/>
          <w:color w:val="111111"/>
          <w:sz w:val="28"/>
          <w:szCs w:val="28"/>
          <w:rtl/>
        </w:rPr>
        <w:t xml:space="preserve">المصحف (فحنت - کا - یب) فعلیه کفارة واحدة یب 302 ج 8 - محمد</w:t>
      </w:r>
    </w:p>
    <w:p>
      <w:pPr>
        <w:pStyle w:val="BookText"/>
      </w:pPr>
      <w:r>
        <w:rPr>
          <w:rFonts w:ascii="IRNazanin" w:hAnsi="IRNazanin" w:eastAsia="IRNazanin" w:cs="IRNazanin"/>
          <w:lang w:bidi="fa-IR"/>
          <w:color w:val="111111"/>
          <w:sz w:val="28"/>
          <w:szCs w:val="28"/>
          <w:rtl/>
        </w:rPr>
        <w:t xml:space="preserve">بن علی بن محبوب عن أحمد بن محمد عن البرقی عن النوفلی عن</w:t>
      </w:r>
    </w:p>
    <w:p>
      <w:pPr>
        <w:pStyle w:val="BookText"/>
      </w:pPr>
      <w:r>
        <w:rPr>
          <w:rFonts w:ascii="IRNazanin" w:hAnsi="IRNazanin" w:eastAsia="IRNazanin" w:cs="IRNazanin"/>
          <w:lang w:bidi="fa-IR"/>
          <w:color w:val="111111"/>
          <w:sz w:val="28"/>
          <w:szCs w:val="28"/>
          <w:rtl/>
        </w:rPr>
        <w:t xml:space="preserve">السکونی عن جعفر عن أبیه عن علی علیه السلام قال: من قال (وذکر</w:t>
      </w:r>
    </w:p>
    <w:p>
      <w:pPr>
        <w:pStyle w:val="BookText"/>
      </w:pPr>
      <w:r>
        <w:rPr>
          <w:rFonts w:ascii="IRNazanin" w:hAnsi="IRNazanin" w:eastAsia="IRNazanin" w:cs="IRNazanin"/>
          <w:lang w:bidi="fa-IR"/>
          <w:color w:val="111111"/>
          <w:sz w:val="28"/>
          <w:szCs w:val="28"/>
          <w:rtl/>
        </w:rPr>
        <w:t xml:space="preserve">مثله). فقیه 238 ج 3 - قال: قال أمیر المؤمنین علیه السلام (وذکر مثله).</w:t>
      </w:r>
    </w:p>
    <w:p>
      <w:pPr>
        <w:pStyle w:val="BookText"/>
      </w:pPr>
      <w:r>
        <w:rPr>
          <w:rFonts w:ascii="IRNazanin" w:hAnsi="IRNazanin" w:eastAsia="IRNazanin" w:cs="IRNazanin"/>
          <w:lang w:bidi="fa-IR"/>
          <w:color w:val="111111"/>
          <w:sz w:val="28"/>
          <w:szCs w:val="28"/>
          <w:rtl/>
        </w:rPr>
        <w:t xml:space="preserve">وتقدم فی روایة فقیه (10) من الباب المتقدم قوله علیه السلام</w:t>
      </w:r>
    </w:p>
    <w:p>
      <w:pPr>
        <w:pStyle w:val="BookText"/>
      </w:pPr>
      <w:r>
        <w:rPr>
          <w:rFonts w:ascii="IRNazanin" w:hAnsi="IRNazanin" w:eastAsia="IRNazanin" w:cs="IRNazanin"/>
          <w:lang w:bidi="fa-IR"/>
          <w:color w:val="111111"/>
          <w:sz w:val="28"/>
          <w:szCs w:val="28"/>
          <w:rtl/>
        </w:rPr>
        <w:t xml:space="preserve">من حلف بسورة من کتاب الله فعلیه بکل آیة منها کفارة یمین وفی سائر</w:t>
      </w:r>
    </w:p>
    <w:p>
      <w:pPr>
        <w:pStyle w:val="BookText"/>
      </w:pPr>
      <w:r>
        <w:rPr>
          <w:rFonts w:ascii="IRNazanin" w:hAnsi="IRNazanin" w:eastAsia="IRNazanin" w:cs="IRNazanin"/>
          <w:lang w:bidi="fa-IR"/>
          <w:color w:val="111111"/>
          <w:sz w:val="28"/>
          <w:szCs w:val="28"/>
          <w:rtl/>
        </w:rPr>
        <w:t xml:space="preserve">أحادیث الباب ما یناسب ذلک.</w:t>
      </w:r>
    </w:p>
    <w:p>
      <w:pPr>
        <w:pStyle w:val="Heading3"/>
      </w:pPr>
      <w:bookmarkStart w:id="593" w:name="_Toc330"/>
      <w:r>
        <w:t>(9) باب حکم استحلاف الکفار بغیر الله مما یعتقدونه</w:t>
      </w:r>
      <w:bookmarkEnd w:id="593"/>
    </w:p>
    <w:p>
      <w:pPr>
        <w:pStyle w:val="BookText"/>
      </w:pPr>
      <w:r>
        <w:rPr>
          <w:rFonts w:ascii="IRNazanin" w:hAnsi="IRNazanin" w:eastAsia="IRNazanin" w:cs="IRNazanin"/>
          <w:lang w:bidi="fa-IR"/>
          <w:color w:val="111111"/>
          <w:sz w:val="28"/>
          <w:szCs w:val="28"/>
          <w:rtl/>
        </w:rPr>
        <w:t xml:space="preserve">قال الله تعالی فی سورة المائدة (5) وأن احکم بینهم بما انزل الله ولا</w:t>
      </w:r>
    </w:p>
    <w:p>
      <w:pPr>
        <w:pStyle w:val="BookText"/>
      </w:pPr>
      <w:r>
        <w:rPr>
          <w:rFonts w:ascii="IRNazanin" w:hAnsi="IRNazanin" w:eastAsia="IRNazanin" w:cs="IRNazanin"/>
          <w:lang w:bidi="fa-IR"/>
          <w:color w:val="111111"/>
          <w:sz w:val="28"/>
          <w:szCs w:val="28"/>
          <w:rtl/>
        </w:rPr>
        <w:t xml:space="preserve">تتبع أهوائهم واحذرهم أن یفتنوک عن بعض ما أنزل الله إلیک الآیة (49)</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1405 (1) کا 451 ج 7 - محمد بن یحیی عن أحمد بن محمد عن</w:t>
      </w:r>
    </w:p>
    <w:p>
      <w:pPr>
        <w:pStyle w:val="BookText"/>
      </w:pPr>
      <w:r>
        <w:rPr>
          <w:rFonts w:ascii="IRNazanin" w:hAnsi="IRNazanin" w:eastAsia="IRNazanin" w:cs="IRNazanin"/>
          <w:lang w:bidi="fa-IR"/>
          <w:color w:val="111111"/>
          <w:sz w:val="28"/>
          <w:szCs w:val="28"/>
          <w:rtl/>
        </w:rPr>
        <w:t xml:space="preserve">یب 278 ج 8 - صا 39 ج 4 - الحسین بن سعید عن النضر بن سوید عن</w:t>
      </w:r>
    </w:p>
    <w:p>
      <w:pPr>
        <w:pStyle w:val="BookText"/>
      </w:pPr>
      <w:r>
        <w:rPr>
          <w:rFonts w:ascii="IRNazanin" w:hAnsi="IRNazanin" w:eastAsia="IRNazanin" w:cs="IRNazanin"/>
          <w:lang w:bidi="fa-IR"/>
          <w:color w:val="111111"/>
          <w:sz w:val="28"/>
          <w:szCs w:val="28"/>
          <w:rtl/>
        </w:rPr>
        <w:t xml:space="preserve">هشام بن سالم عن سلیمان بن خالد عن أبی عبد الله علیه السلام قال: لا یحلف</w:t>
      </w:r>
    </w:p>
    <w:p>
      <w:pPr>
        <w:pStyle w:val="BookText"/>
      </w:pPr>
      <w:r>
        <w:rPr>
          <w:rFonts w:ascii="IRNazanin" w:hAnsi="IRNazanin" w:eastAsia="IRNazanin" w:cs="IRNazanin"/>
          <w:lang w:bidi="fa-IR"/>
          <w:color w:val="111111"/>
          <w:sz w:val="28"/>
          <w:szCs w:val="28"/>
          <w:rtl/>
        </w:rPr>
        <w:t xml:space="preserve">الیهودی ولا النصرانی ولا المجوسی بغیر الله، ان الله عز وجل یقول</w:t>
      </w:r>
    </w:p>
    <w:p>
      <w:pPr>
        <w:pStyle w:val="BookText"/>
      </w:pPr>
      <w:r>
        <w:rPr>
          <w:rFonts w:ascii="IRNazanin" w:hAnsi="IRNazanin" w:eastAsia="IRNazanin" w:cs="IRNazanin"/>
          <w:lang w:bidi="fa-IR"/>
          <w:color w:val="111111"/>
          <w:sz w:val="28"/>
          <w:szCs w:val="28"/>
          <w:rtl/>
        </w:rPr>
        <w:t xml:space="preserve">" وأن احکم بینهم بما أنزل الله ". العیاشی 325 ج 1 - عن سلیمان بن</w:t>
      </w:r>
    </w:p>
    <w:p>
      <w:pPr>
        <w:pStyle w:val="BookText"/>
      </w:pPr>
      <w:r>
        <w:rPr>
          <w:rFonts w:ascii="IRNazanin" w:hAnsi="IRNazanin" w:eastAsia="IRNazanin" w:cs="IRNazanin"/>
          <w:lang w:bidi="fa-IR"/>
          <w:color w:val="111111"/>
          <w:sz w:val="28"/>
          <w:szCs w:val="28"/>
          <w:rtl/>
        </w:rPr>
        <w:t xml:space="preserve">خالد عن أبی عبد الله علیه السلام (مثله) نوادر أحمد بن محمد 53 -</w:t>
      </w:r>
    </w:p>
    <w:p>
      <w:pPr>
        <w:pStyle w:val="BookText"/>
      </w:pPr>
      <w:r>
        <w:rPr>
          <w:rFonts w:ascii="IRNazanin" w:hAnsi="IRNazanin" w:eastAsia="IRNazanin" w:cs="IRNazanin"/>
          <w:lang w:bidi="fa-IR"/>
          <w:color w:val="111111"/>
          <w:sz w:val="28"/>
          <w:szCs w:val="28"/>
          <w:rtl/>
        </w:rPr>
        <w:t xml:space="preserve">النضر بن سوید عن هشام بن سالم عن سلیمان بن خالد عن أبی عبد الله</w:t>
      </w:r>
    </w:p>
    <w:p>
      <w:pPr>
        <w:pStyle w:val="BookText"/>
      </w:pPr>
      <w:r>
        <w:rPr>
          <w:rFonts w:ascii="IRNazanin" w:hAnsi="IRNazanin" w:eastAsia="IRNazanin" w:cs="IRNazanin"/>
          <w:lang w:bidi="fa-IR"/>
          <w:color w:val="111111"/>
          <w:sz w:val="28"/>
          <w:szCs w:val="28"/>
          <w:rtl/>
        </w:rPr>
        <w:t xml:space="preserve">علیه السلام (مثله)</w:t>
      </w:r>
    </w:p>
    <w:p>
      <w:pPr>
        <w:pStyle w:val="BookText"/>
      </w:pPr>
      <w:r>
        <w:rPr>
          <w:rFonts w:ascii="IRNazanin" w:hAnsi="IRNazanin" w:eastAsia="IRNazanin" w:cs="IRNazanin"/>
          <w:lang w:bidi="fa-IR"/>
          <w:color w:val="111111"/>
          <w:sz w:val="28"/>
          <w:szCs w:val="28"/>
          <w:rtl/>
        </w:rPr>
        <w:t xml:space="preserve">(2) کا 451 ج 7 - محمد بن یحیی عن أحمد بن محمد عن یب 278</w:t>
      </w:r>
    </w:p>
    <w:p>
      <w:pPr>
        <w:pStyle w:val="BookText"/>
      </w:pPr>
      <w:r>
        <w:rPr>
          <w:rFonts w:ascii="IRNazanin" w:hAnsi="IRNazanin" w:eastAsia="IRNazanin" w:cs="IRNazanin"/>
          <w:lang w:bidi="fa-IR"/>
          <w:color w:val="111111"/>
          <w:sz w:val="28"/>
          <w:szCs w:val="28"/>
          <w:rtl/>
        </w:rPr>
        <w:t xml:space="preserve">ج 8 - صا 39 ج 4 - الحسین بن سعید عن النضر بن سوید عن القاسم بن</w:t>
      </w:r>
    </w:p>
    <w:p>
      <w:pPr>
        <w:pStyle w:val="BookText"/>
      </w:pPr>
      <w:r>
        <w:rPr>
          <w:rFonts w:ascii="IRNazanin" w:hAnsi="IRNazanin" w:eastAsia="IRNazanin" w:cs="IRNazanin"/>
          <w:lang w:bidi="fa-IR"/>
          <w:color w:val="111111"/>
          <w:sz w:val="28"/>
          <w:szCs w:val="28"/>
          <w:rtl/>
        </w:rPr>
        <w:t xml:space="preserve">سلیمان نوادر أحمد بن محمد 53 - عن جراح المدائنی عن أبی عبد الله</w:t>
      </w:r>
    </w:p>
    <w:p>
      <w:pPr>
        <w:pStyle w:val="BookText"/>
      </w:pPr>
      <w:r>
        <w:rPr>
          <w:rFonts w:ascii="IRNazanin" w:hAnsi="IRNazanin" w:eastAsia="IRNazanin" w:cs="IRNazanin"/>
          <w:lang w:bidi="fa-IR"/>
          <w:color w:val="111111"/>
          <w:sz w:val="28"/>
          <w:szCs w:val="28"/>
          <w:rtl/>
        </w:rPr>
        <w:t xml:space="preserve">علیه السلام قال: لا یحلف بغیر الله، وقال: الیهودی والنصرانی والمجوسی</w:t>
      </w:r>
    </w:p>
    <w:p>
      <w:pPr>
        <w:pStyle w:val="BookText"/>
      </w:pPr>
      <w:r>
        <w:rPr>
          <w:rFonts w:ascii="IRNazanin" w:hAnsi="IRNazanin" w:eastAsia="IRNazanin" w:cs="IRNazanin"/>
          <w:lang w:bidi="fa-IR"/>
          <w:color w:val="111111"/>
          <w:sz w:val="28"/>
          <w:szCs w:val="28"/>
          <w:rtl/>
        </w:rPr>
        <w:t xml:space="preserve">لا تحلفوهم الا بالله عز وجل.</w:t>
      </w:r>
    </w:p>
    <w:p>
      <w:pPr>
        <w:pStyle w:val="BookText"/>
      </w:pPr>
      <w:r>
        <w:rPr>
          <w:rFonts w:ascii="IRNazanin" w:hAnsi="IRNazanin" w:eastAsia="IRNazanin" w:cs="IRNazanin"/>
          <w:lang w:bidi="fa-IR"/>
          <w:color w:val="111111"/>
          <w:sz w:val="28"/>
          <w:szCs w:val="28"/>
          <w:rtl/>
        </w:rPr>
        <w:t xml:space="preserve">(3) کا 450 ج 7 -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یب 279 ج 8 - صا 40 ج 4 - الحسین بن سعید عن ابن أبی عمیر نوادر</w:t>
      </w:r>
    </w:p>
    <w:p>
      <w:pPr>
        <w:pStyle w:val="BookText"/>
      </w:pPr>
      <w:r>
        <w:rPr>
          <w:rFonts w:ascii="IRNazanin" w:hAnsi="IRNazanin" w:eastAsia="IRNazanin" w:cs="IRNazanin"/>
          <w:lang w:bidi="fa-IR"/>
          <w:color w:val="111111"/>
          <w:sz w:val="28"/>
          <w:szCs w:val="28"/>
          <w:rtl/>
        </w:rPr>
        <w:t xml:space="preserve">أحمد بن محمد 54 - عن حماد عن الحلبی قال: سألت أبا عبد الله علیه</w:t>
      </w:r>
    </w:p>
    <w:p>
      <w:pPr>
        <w:pStyle w:val="BookText"/>
      </w:pPr>
      <w:r>
        <w:rPr>
          <w:rFonts w:ascii="IRNazanin" w:hAnsi="IRNazanin" w:eastAsia="IRNazanin" w:cs="IRNazanin"/>
          <w:lang w:bidi="fa-IR"/>
          <w:color w:val="111111"/>
          <w:sz w:val="28"/>
          <w:szCs w:val="28"/>
          <w:rtl/>
        </w:rPr>
        <w:t xml:space="preserve">السلام عن أهل الملل (کیف - یب - صا) یستحلفون؟ فقال: لا تحلفوهم</w:t>
      </w:r>
    </w:p>
    <w:p>
      <w:pPr>
        <w:pStyle w:val="BookText"/>
      </w:pPr>
      <w:r>
        <w:rPr>
          <w:rFonts w:ascii="IRNazanin" w:hAnsi="IRNazanin" w:eastAsia="IRNazanin" w:cs="IRNazanin"/>
          <w:lang w:bidi="fa-IR"/>
          <w:color w:val="111111"/>
          <w:sz w:val="28"/>
          <w:szCs w:val="28"/>
          <w:rtl/>
        </w:rPr>
        <w:t xml:space="preserve">الا بالله عز وجل.</w:t>
      </w:r>
    </w:p>
    <w:p>
      <w:pPr>
        <w:pStyle w:val="BookText"/>
      </w:pPr>
      <w:r>
        <w:rPr>
          <w:rFonts w:ascii="IRNazanin" w:hAnsi="IRNazanin" w:eastAsia="IRNazanin" w:cs="IRNazanin"/>
          <w:lang w:bidi="fa-IR"/>
          <w:color w:val="111111"/>
          <w:sz w:val="28"/>
          <w:szCs w:val="28"/>
          <w:rtl/>
        </w:rPr>
        <w:t xml:space="preserve">(4) نوادر أحمد بن محمد 51 - عن ابن أبی عمیر عن الحلبی عن أبی</w:t>
      </w:r>
    </w:p>
    <w:p>
      <w:pPr>
        <w:pStyle w:val="BookText"/>
      </w:pPr>
      <w:r>
        <w:rPr>
          <w:rFonts w:ascii="IRNazanin" w:hAnsi="IRNazanin" w:eastAsia="IRNazanin" w:cs="IRNazanin"/>
          <w:lang w:bidi="fa-IR"/>
          <w:color w:val="111111"/>
          <w:sz w:val="28"/>
          <w:szCs w:val="28"/>
          <w:rtl/>
        </w:rPr>
        <w:t xml:space="preserve">عبد الله علیه السلام قال: سألته عن استحلاف أهل الذمة فقال:</w:t>
      </w:r>
    </w:p>
    <w:p>
      <w:pPr>
        <w:pStyle w:val="BookText"/>
      </w:pPr>
      <w:r>
        <w:rPr>
          <w:rFonts w:ascii="IRNazanin" w:hAnsi="IRNazanin" w:eastAsia="IRNazanin" w:cs="IRNazanin"/>
          <w:lang w:bidi="fa-IR"/>
          <w:color w:val="111111"/>
          <w:sz w:val="28"/>
          <w:szCs w:val="28"/>
          <w:rtl/>
        </w:rPr>
        <w:t xml:space="preserve">لا تحلفوهم الا بالله.</w:t>
      </w:r>
    </w:p>
    <w:p>
      <w:pPr>
        <w:pStyle w:val="BookText"/>
      </w:pPr>
      <w:r>
        <w:rPr>
          <w:rFonts w:ascii="IRNazanin" w:hAnsi="IRNazanin" w:eastAsia="IRNazanin" w:cs="IRNazanin"/>
          <w:lang w:bidi="fa-IR"/>
          <w:color w:val="111111"/>
          <w:sz w:val="28"/>
          <w:szCs w:val="28"/>
          <w:rtl/>
        </w:rPr>
        <w:t xml:space="preserve">(5) کا 451 ج 7 -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عثمان بن عیسی یب 279 ج 8 - صا 39 ج 4 - الحسین بن سعید عن</w:t>
      </w:r>
    </w:p>
    <w:p>
      <w:pPr>
        <w:pStyle w:val="BookText"/>
      </w:pPr>
      <w:r>
        <w:rPr>
          <w:rFonts w:ascii="IRNazanin" w:hAnsi="IRNazanin" w:eastAsia="IRNazanin" w:cs="IRNazanin"/>
          <w:lang w:bidi="fa-IR"/>
          <w:color w:val="111111"/>
          <w:sz w:val="28"/>
          <w:szCs w:val="28"/>
          <w:rtl/>
        </w:rPr>
        <w:t xml:space="preserve">عثمان بن عیسی عن سماعة (عن أبی عبد الله علیه السلام - کا) قال:</w:t>
      </w:r>
    </w:p>
    <w:p>
      <w:pPr>
        <w:pStyle w:val="BookText"/>
      </w:pPr>
      <w:r>
        <w:rPr>
          <w:rFonts w:ascii="IRNazanin" w:hAnsi="IRNazanin" w:eastAsia="IRNazanin" w:cs="IRNazanin"/>
          <w:lang w:bidi="fa-IR"/>
          <w:color w:val="111111"/>
          <w:sz w:val="28"/>
          <w:szCs w:val="28"/>
          <w:rtl/>
        </w:rPr>
        <w:t xml:space="preserve">سألته هل یصلح لاحد أن یحلف أحدا من الیهود والنصاری والمجوس</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بآلهتهم قال: لا یصلح لاحد أن یحلف أحدا الا بالله عز وجل نوادر أحمد</w:t>
      </w:r>
    </w:p>
    <w:p>
      <w:pPr>
        <w:pStyle w:val="BookText"/>
      </w:pPr>
      <w:r>
        <w:rPr>
          <w:rFonts w:ascii="IRNazanin" w:hAnsi="IRNazanin" w:eastAsia="IRNazanin" w:cs="IRNazanin"/>
          <w:lang w:bidi="fa-IR"/>
          <w:color w:val="111111"/>
          <w:sz w:val="28"/>
          <w:szCs w:val="28"/>
          <w:rtl/>
        </w:rPr>
        <w:t xml:space="preserve">بن محمد 53 - عثمان بن عیسی عن سماعة قال: سألته علیه السلام (وذکر</w:t>
      </w:r>
    </w:p>
    <w:p>
      <w:pPr>
        <w:pStyle w:val="BookText"/>
      </w:pPr>
      <w:r>
        <w:rPr>
          <w:rFonts w:ascii="IRNazanin" w:hAnsi="IRNazanin" w:eastAsia="IRNazanin" w:cs="IRNazanin"/>
          <w:lang w:bidi="fa-IR"/>
          <w:color w:val="111111"/>
          <w:sz w:val="28"/>
          <w:szCs w:val="28"/>
          <w:rtl/>
        </w:rPr>
        <w:t xml:space="preserve">مثله) إلا أنه أسقط قوله: لاحد.</w:t>
      </w:r>
    </w:p>
    <w:p>
      <w:pPr>
        <w:pStyle w:val="BookText"/>
      </w:pPr>
      <w:r>
        <w:rPr>
          <w:rFonts w:ascii="IRNazanin" w:hAnsi="IRNazanin" w:eastAsia="IRNazanin" w:cs="IRNazanin"/>
          <w:lang w:bidi="fa-IR"/>
          <w:color w:val="111111"/>
          <w:sz w:val="28"/>
          <w:szCs w:val="28"/>
          <w:rtl/>
        </w:rPr>
        <w:t xml:space="preserve">(6) نوادر أحمد بن محمد 173 - عن العلاء (عن محمد بن مسلم - ک</w:t>
      </w:r>
    </w:p>
    <w:p>
      <w:pPr>
        <w:pStyle w:val="BookText"/>
      </w:pPr>
      <w:r>
        <w:rPr>
          <w:rFonts w:ascii="IRNazanin" w:hAnsi="IRNazanin" w:eastAsia="IRNazanin" w:cs="IRNazanin"/>
          <w:lang w:bidi="fa-IR"/>
          <w:color w:val="111111"/>
          <w:sz w:val="28"/>
          <w:szCs w:val="28"/>
          <w:rtl/>
        </w:rPr>
        <w:t xml:space="preserve">عن أبی جعفر علیه السلام قال ولا یحلف الیهودی والنصرانی الا بالله</w:t>
      </w:r>
    </w:p>
    <w:p>
      <w:pPr>
        <w:pStyle w:val="BookText"/>
      </w:pPr>
      <w:r>
        <w:rPr>
          <w:rFonts w:ascii="IRNazanin" w:hAnsi="IRNazanin" w:eastAsia="IRNazanin" w:cs="IRNazanin"/>
          <w:lang w:bidi="fa-IR"/>
          <w:color w:val="111111"/>
          <w:sz w:val="28"/>
          <w:szCs w:val="28"/>
          <w:rtl/>
        </w:rPr>
        <w:t xml:space="preserve">ولا یصلح لاحد أن یستحلفهم بآلهتهم.</w:t>
      </w:r>
    </w:p>
    <w:p>
      <w:pPr>
        <w:pStyle w:val="BookText"/>
      </w:pPr>
      <w:r>
        <w:rPr>
          <w:rFonts w:ascii="IRNazanin" w:hAnsi="IRNazanin" w:eastAsia="IRNazanin" w:cs="IRNazanin"/>
          <w:lang w:bidi="fa-IR"/>
          <w:color w:val="111111"/>
          <w:sz w:val="28"/>
          <w:szCs w:val="28"/>
          <w:rtl/>
        </w:rPr>
        <w:t xml:space="preserve">(7) یب 279 ج 8 - صا 40 ج 4 - محمد بن یعقوب عن کا 451</w:t>
      </w:r>
    </w:p>
    <w:p>
      <w:pPr>
        <w:pStyle w:val="BookText"/>
      </w:pPr>
      <w:r>
        <w:rPr>
          <w:rFonts w:ascii="IRNazanin" w:hAnsi="IRNazanin" w:eastAsia="IRNazanin" w:cs="IRNazanin"/>
          <w:lang w:bidi="fa-IR"/>
          <w:color w:val="111111"/>
          <w:sz w:val="28"/>
          <w:szCs w:val="28"/>
          <w:rtl/>
        </w:rPr>
        <w:t xml:space="preserve">ج 7 - علی بن إبراهیم عن أبیه عن النوفلی عن السکونی عن أبی عبد الله</w:t>
      </w:r>
    </w:p>
    <w:p>
      <w:pPr>
        <w:pStyle w:val="BookText"/>
      </w:pPr>
      <w:r>
        <w:rPr>
          <w:rFonts w:ascii="IRNazanin" w:hAnsi="IRNazanin" w:eastAsia="IRNazanin" w:cs="IRNazanin"/>
          <w:lang w:bidi="fa-IR"/>
          <w:color w:val="111111"/>
          <w:sz w:val="28"/>
          <w:szCs w:val="28"/>
          <w:rtl/>
        </w:rPr>
        <w:t xml:space="preserve">علیه السلام: أن أمیر المؤمنین علیه السلام: استحلف یهودیا بالتوراة التی</w:t>
      </w:r>
    </w:p>
    <w:p>
      <w:pPr>
        <w:pStyle w:val="BookText"/>
      </w:pPr>
      <w:r>
        <w:rPr>
          <w:rFonts w:ascii="IRNazanin" w:hAnsi="IRNazanin" w:eastAsia="IRNazanin" w:cs="IRNazanin"/>
          <w:lang w:bidi="fa-IR"/>
          <w:color w:val="111111"/>
          <w:sz w:val="28"/>
          <w:szCs w:val="28"/>
          <w:rtl/>
        </w:rPr>
        <w:t xml:space="preserve">أنزلت علی موسی علیه السلام.</w:t>
      </w:r>
    </w:p>
    <w:p>
      <w:pPr>
        <w:pStyle w:val="BookText"/>
      </w:pPr>
      <w:r>
        <w:rPr>
          <w:rFonts w:ascii="IRNazanin" w:hAnsi="IRNazanin" w:eastAsia="IRNazanin" w:cs="IRNazanin"/>
          <w:lang w:bidi="fa-IR"/>
          <w:color w:val="111111"/>
          <w:sz w:val="28"/>
          <w:szCs w:val="28"/>
          <w:rtl/>
        </w:rPr>
        <w:t xml:space="preserve">(8) قرب الإسناد 71 - السندی بن محمد البزاز قال: حدثنی</w:t>
      </w:r>
    </w:p>
    <w:p>
      <w:pPr>
        <w:pStyle w:val="BookText"/>
      </w:pPr>
      <w:r>
        <w:rPr>
          <w:rFonts w:ascii="IRNazanin" w:hAnsi="IRNazanin" w:eastAsia="IRNazanin" w:cs="IRNazanin"/>
          <w:lang w:bidi="fa-IR"/>
          <w:color w:val="111111"/>
          <w:sz w:val="28"/>
          <w:szCs w:val="28"/>
          <w:rtl/>
        </w:rPr>
        <w:t xml:space="preserve">أبو البختری عن جعفر عن أبیه أن علیا علیه السلام: کان یستحلف الیهود</w:t>
      </w:r>
    </w:p>
    <w:p>
      <w:pPr>
        <w:pStyle w:val="BookText"/>
      </w:pPr>
      <w:r>
        <w:rPr>
          <w:rFonts w:ascii="IRNazanin" w:hAnsi="IRNazanin" w:eastAsia="IRNazanin" w:cs="IRNazanin"/>
          <w:lang w:bidi="fa-IR"/>
          <w:color w:val="111111"/>
          <w:sz w:val="28"/>
          <w:szCs w:val="28"/>
          <w:rtl/>
        </w:rPr>
        <w:t xml:space="preserve">والنصاری بکنایسهم </w:t>
      </w:r>
      <w:r>
        <w:rPr>
          <w:rStyle w:val="FootnoteReference"/>
        </w:rPr>
        <w:footnoteReference w:id="1067"/>
      </w:r>
      <w:r>
        <w:rPr>
          <w:rFonts w:ascii="IRNazanin" w:hAnsi="IRNazanin" w:eastAsia="IRNazanin" w:cs="IRNazanin"/>
          <w:lang w:bidi="fa-IR"/>
          <w:color w:val="111111"/>
          <w:sz w:val="28"/>
          <w:szCs w:val="28"/>
          <w:rtl/>
        </w:rPr>
        <w:t xml:space="preserve">ویستحلف المجوس ببیوت نارهم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یب 279 ج 8 - صا 40 ج 4 - الحسین بن سعید عن النصر بن</w:t>
      </w:r>
    </w:p>
    <w:p>
      <w:pPr>
        <w:pStyle w:val="BookText"/>
      </w:pPr>
      <w:r>
        <w:rPr>
          <w:rFonts w:ascii="IRNazanin" w:hAnsi="IRNazanin" w:eastAsia="IRNazanin" w:cs="IRNazanin"/>
          <w:lang w:bidi="fa-IR"/>
          <w:color w:val="111111"/>
          <w:sz w:val="28"/>
          <w:szCs w:val="28"/>
          <w:rtl/>
        </w:rPr>
        <w:t xml:space="preserve">سوید وابن أبی نجران جمیعا عن عاصم بن حمید عن محمد بن قیس قال:</w:t>
      </w:r>
    </w:p>
    <w:p>
      <w:pPr>
        <w:pStyle w:val="BookText"/>
      </w:pPr>
      <w:r>
        <w:rPr>
          <w:rFonts w:ascii="IRNazanin" w:hAnsi="IRNazanin" w:eastAsia="IRNazanin" w:cs="IRNazanin"/>
          <w:lang w:bidi="fa-IR"/>
          <w:color w:val="111111"/>
          <w:sz w:val="28"/>
          <w:szCs w:val="28"/>
          <w:rtl/>
        </w:rPr>
        <w:t xml:space="preserve">سمعت أبا جعفر علیه السلام یقول: فقیه 236 ج 3 - قضی علی </w:t>
      </w:r>
      <w:r>
        <w:rPr>
          <w:rStyle w:val="FootnoteReference"/>
        </w:rPr>
        <w:footnoteReference w:id="1069"/>
      </w:r>
      <w:r>
        <w:rPr>
          <w:rFonts w:ascii="IRNazanin" w:hAnsi="IRNazanin" w:eastAsia="IRNazanin" w:cs="IRNazanin"/>
          <w:lang w:bidi="fa-IR"/>
          <w:color w:val="111111"/>
          <w:sz w:val="28"/>
          <w:szCs w:val="28"/>
          <w:rtl/>
        </w:rPr>
        <w:t xml:space="preserve">علیه</w:t>
      </w:r>
    </w:p>
    <w:p>
      <w:pPr>
        <w:pStyle w:val="BookText"/>
      </w:pPr>
      <w:r>
        <w:rPr>
          <w:rFonts w:ascii="IRNazanin" w:hAnsi="IRNazanin" w:eastAsia="IRNazanin" w:cs="IRNazanin"/>
          <w:lang w:bidi="fa-IR"/>
          <w:color w:val="111111"/>
          <w:sz w:val="28"/>
          <w:szCs w:val="28"/>
          <w:rtl/>
        </w:rPr>
        <w:t xml:space="preserve">السلام فیمن </w:t>
      </w:r>
      <w:r>
        <w:rPr>
          <w:rStyle w:val="FootnoteReference"/>
        </w:rPr>
        <w:footnoteReference w:id="1070"/>
      </w:r>
      <w:r>
        <w:rPr>
          <w:rFonts w:ascii="IRNazanin" w:hAnsi="IRNazanin" w:eastAsia="IRNazanin" w:cs="IRNazanin"/>
          <w:lang w:bidi="fa-IR"/>
          <w:color w:val="111111"/>
          <w:sz w:val="28"/>
          <w:szCs w:val="28"/>
          <w:rtl/>
        </w:rPr>
        <w:t xml:space="preserve">استحلف (رجلا من - یب - فقیه) أهل الکتاب بیمین</w:t>
      </w:r>
    </w:p>
    <w:p>
      <w:pPr>
        <w:pStyle w:val="BookText"/>
      </w:pPr>
      <w:r>
        <w:rPr>
          <w:rFonts w:ascii="IRNazanin" w:hAnsi="IRNazanin" w:eastAsia="IRNazanin" w:cs="IRNazanin"/>
          <w:lang w:bidi="fa-IR"/>
          <w:color w:val="111111"/>
          <w:sz w:val="28"/>
          <w:szCs w:val="28"/>
          <w:rtl/>
        </w:rPr>
        <w:t xml:space="preserve">صبر أن یستحلف </w:t>
      </w:r>
      <w:r>
        <w:rPr>
          <w:rStyle w:val="FootnoteReference"/>
        </w:rPr>
        <w:footnoteReference w:id="1071"/>
      </w:r>
      <w:r>
        <w:rPr>
          <w:rFonts w:ascii="IRNazanin" w:hAnsi="IRNazanin" w:eastAsia="IRNazanin" w:cs="IRNazanin"/>
          <w:lang w:bidi="fa-IR"/>
          <w:color w:val="111111"/>
          <w:sz w:val="28"/>
          <w:szCs w:val="28"/>
          <w:rtl/>
        </w:rPr>
        <w:t xml:space="preserve">بکتابه وملته نوادر أحمد بن محمد 54 - عن محمد بن</w:t>
      </w:r>
    </w:p>
    <w:p>
      <w:pPr>
        <w:pStyle w:val="BookText"/>
      </w:pPr>
      <w:r>
        <w:rPr>
          <w:rFonts w:ascii="IRNazanin" w:hAnsi="IRNazanin" w:eastAsia="IRNazanin" w:cs="IRNazanin"/>
          <w:lang w:bidi="fa-IR"/>
          <w:color w:val="111111"/>
          <w:sz w:val="28"/>
          <w:szCs w:val="28"/>
          <w:rtl/>
        </w:rPr>
        <w:t xml:space="preserve">قیس قال سمعت أبا جعفر علیه السلام یقول: (وذکر مثله).</w:t>
      </w:r>
    </w:p>
    <w:p>
      <w:pPr>
        <w:pStyle w:val="BookText"/>
      </w:pPr>
      <w:r>
        <w:rPr>
          <w:rFonts w:ascii="IRNazanin" w:hAnsi="IRNazanin" w:eastAsia="IRNazanin" w:cs="IRNazanin"/>
          <w:lang w:bidi="fa-IR"/>
          <w:color w:val="111111"/>
          <w:sz w:val="28"/>
          <w:szCs w:val="28"/>
          <w:rtl/>
        </w:rPr>
        <w:t xml:space="preserve">(10) یب 279 ج 8 - صا 40 ج 4 - الحسین بن سعید عن فضالة عن</w:t>
      </w:r>
    </w:p>
    <w:p>
      <w:pPr>
        <w:pStyle w:val="BookText"/>
      </w:pPr>
      <w:r>
        <w:rPr>
          <w:rFonts w:ascii="IRNazanin" w:hAnsi="IRNazanin" w:eastAsia="IRNazanin" w:cs="IRNazanin"/>
          <w:lang w:bidi="fa-IR"/>
          <w:color w:val="111111"/>
          <w:sz w:val="28"/>
          <w:szCs w:val="28"/>
          <w:rtl/>
        </w:rPr>
        <w:t xml:space="preserve">العلاء والحسین عن صفوان بن یحیی عن العلاء عن محمد بن مسلم عن</w:t>
      </w:r>
    </w:p>
    <w:p>
      <w:pPr>
        <w:pStyle w:val="BookText"/>
      </w:pPr>
      <w:r>
        <w:rPr>
          <w:rFonts w:ascii="IRNazanin" w:hAnsi="IRNazanin" w:eastAsia="IRNazanin" w:cs="IRNazanin"/>
          <w:lang w:bidi="fa-IR"/>
          <w:color w:val="111111"/>
          <w:sz w:val="28"/>
          <w:szCs w:val="28"/>
          <w:rtl/>
        </w:rPr>
        <w:t xml:space="preserve">أحدهما علیهما السلام قال سألته عن الاحکام فقال فی کل دین ما</w:t>
      </w:r>
    </w:p>
    <w:p>
      <w:pPr>
        <w:pStyle w:val="BookText"/>
      </w:pPr>
      <w:r>
        <w:rPr>
          <w:rFonts w:ascii="IRNazanin" w:hAnsi="IRNazanin" w:eastAsia="IRNazanin" w:cs="IRNazanin"/>
          <w:lang w:bidi="fa-IR"/>
          <w:color w:val="111111"/>
          <w:sz w:val="28"/>
          <w:szCs w:val="28"/>
          <w:rtl/>
        </w:rPr>
        <w:t xml:space="preserve">یستحلفون (به - یب).</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218" w:name="pg12422_156947"/>
    <w:bookmarkEnd w:id="218"/>
    <w:p>
      <w:pPr>
        <w:pStyle w:val="BookText"/>
      </w:pPr>
      <w:r>
        <w:rPr>
          <w:rFonts w:ascii="IRNazanin" w:hAnsi="IRNazanin" w:eastAsia="IRNazanin" w:cs="IRNazanin"/>
          <w:lang w:bidi="fa-IR"/>
          <w:color w:val="111111"/>
          <w:sz w:val="28"/>
          <w:szCs w:val="28"/>
          <w:rtl/>
        </w:rPr>
        <w:t xml:space="preserve">(11) فقیه 236 ج 3 - العلاء عن محمد بن مسلم قال: سألته علیه</w:t>
      </w:r>
    </w:p>
    <w:p>
      <w:pPr>
        <w:pStyle w:val="BookText"/>
      </w:pPr>
      <w:r>
        <w:rPr>
          <w:rFonts w:ascii="IRNazanin" w:hAnsi="IRNazanin" w:eastAsia="IRNazanin" w:cs="IRNazanin"/>
          <w:lang w:bidi="fa-IR"/>
          <w:color w:val="111111"/>
          <w:sz w:val="28"/>
          <w:szCs w:val="28"/>
          <w:rtl/>
        </w:rPr>
        <w:t xml:space="preserve">السلام عن الاحکام فقال یجوز علی </w:t>
      </w:r>
      <w:r>
        <w:rPr>
          <w:rStyle w:val="FootnoteReference"/>
        </w:rPr>
        <w:footnoteReference w:id="1072"/>
      </w:r>
      <w:r>
        <w:rPr>
          <w:rFonts w:ascii="IRNazanin" w:hAnsi="IRNazanin" w:eastAsia="IRNazanin" w:cs="IRNazanin"/>
          <w:lang w:bidi="fa-IR"/>
          <w:color w:val="111111"/>
          <w:sz w:val="28"/>
          <w:szCs w:val="28"/>
          <w:rtl/>
        </w:rPr>
        <w:t xml:space="preserve">کل دین بما یستحلفون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نوادر أحمد بن محمد 54 - عن محمد بن مسلم قال: سألته علیه السلام</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(12) الدعائم 521 ج 2 - قال جعفر بن محمد علیهما السلام: و</w:t>
      </w:r>
    </w:p>
    <w:p>
      <w:pPr>
        <w:pStyle w:val="BookText"/>
      </w:pPr>
      <w:r>
        <w:rPr>
          <w:rFonts w:ascii="IRNazanin" w:hAnsi="IRNazanin" w:eastAsia="IRNazanin" w:cs="IRNazanin"/>
          <w:lang w:bidi="fa-IR"/>
          <w:color w:val="111111"/>
          <w:sz w:val="28"/>
          <w:szCs w:val="28"/>
          <w:rtl/>
        </w:rPr>
        <w:t xml:space="preserve">یستحلف أهل الکتاب بکتابهم وملتهم.</w:t>
      </w:r>
    </w:p>
    <w:p>
      <w:pPr>
        <w:pStyle w:val="BookText"/>
      </w:pPr>
      <w:r>
        <w:rPr>
          <w:rFonts w:ascii="IRNazanin" w:hAnsi="IRNazanin" w:eastAsia="IRNazanin" w:cs="IRNazanin"/>
          <w:lang w:bidi="fa-IR"/>
          <w:color w:val="111111"/>
          <w:sz w:val="28"/>
          <w:szCs w:val="28"/>
          <w:rtl/>
        </w:rPr>
        <w:t xml:space="preserve">(13) قرب الإسناد 42 - الحسن بن ظریف عن الحسین بن علوان</w:t>
      </w:r>
    </w:p>
    <w:p>
      <w:pPr>
        <w:pStyle w:val="BookText"/>
      </w:pPr>
      <w:r>
        <w:rPr>
          <w:rFonts w:ascii="IRNazanin" w:hAnsi="IRNazanin" w:eastAsia="IRNazanin" w:cs="IRNazanin"/>
          <w:lang w:bidi="fa-IR"/>
          <w:color w:val="111111"/>
          <w:sz w:val="28"/>
          <w:szCs w:val="28"/>
          <w:rtl/>
        </w:rPr>
        <w:t xml:space="preserve">عن جعفر عن أبیه عن علی علیه السلام: أنه کان یستحلف النصاری</w:t>
      </w:r>
    </w:p>
    <w:p>
      <w:pPr>
        <w:pStyle w:val="BookText"/>
      </w:pPr>
      <w:r>
        <w:rPr>
          <w:rFonts w:ascii="IRNazanin" w:hAnsi="IRNazanin" w:eastAsia="IRNazanin" w:cs="IRNazanin"/>
          <w:lang w:bidi="fa-IR"/>
          <w:color w:val="111111"/>
          <w:sz w:val="28"/>
          <w:szCs w:val="28"/>
          <w:rtl/>
        </w:rPr>
        <w:t xml:space="preserve">والیهود فی بیعهم وکنائسهم والمجوس فی بیوت نیرانهم ویقول شددوا</w:t>
      </w:r>
    </w:p>
    <w:p>
      <w:pPr>
        <w:pStyle w:val="BookText"/>
      </w:pPr>
      <w:r>
        <w:rPr>
          <w:rFonts w:ascii="IRNazanin" w:hAnsi="IRNazanin" w:eastAsia="IRNazanin" w:cs="IRNazanin"/>
          <w:lang w:bidi="fa-IR"/>
          <w:color w:val="111111"/>
          <w:sz w:val="28"/>
          <w:szCs w:val="28"/>
          <w:rtl/>
        </w:rPr>
        <w:t xml:space="preserve">علیهم احتیاطا للمسلمین.</w:t>
      </w:r>
    </w:p>
    <w:p>
      <w:pPr>
        <w:pStyle w:val="BookText"/>
      </w:pPr>
      <w:r>
        <w:rPr>
          <w:rFonts w:ascii="IRNazanin" w:hAnsi="IRNazanin" w:eastAsia="IRNazanin" w:cs="IRNazanin"/>
          <w:lang w:bidi="fa-IR"/>
          <w:color w:val="111111"/>
          <w:sz w:val="28"/>
          <w:szCs w:val="28"/>
          <w:rtl/>
        </w:rPr>
        <w:t xml:space="preserve">ویأتی فی روایة ابن عمران من باب حد المرتد من أبواب الحدود</w:t>
      </w:r>
    </w:p>
    <w:p>
      <w:pPr>
        <w:pStyle w:val="BookText"/>
      </w:pPr>
      <w:r>
        <w:rPr>
          <w:rFonts w:ascii="IRNazanin" w:hAnsi="IRNazanin" w:eastAsia="IRNazanin" w:cs="IRNazanin"/>
          <w:lang w:bidi="fa-IR"/>
          <w:color w:val="111111"/>
          <w:sz w:val="28"/>
          <w:szCs w:val="28"/>
          <w:rtl/>
        </w:rPr>
        <w:t xml:space="preserve">قوله علیه السلام للیهودی فنشدتک بالتسع الآیات التی أنزلت علی موسی</w:t>
      </w:r>
    </w:p>
    <w:p>
      <w:pPr>
        <w:pStyle w:val="BookText"/>
      </w:pPr>
      <w:r>
        <w:rPr>
          <w:rFonts w:ascii="IRNazanin" w:hAnsi="IRNazanin" w:eastAsia="IRNazanin" w:cs="IRNazanin"/>
          <w:lang w:bidi="fa-IR"/>
          <w:color w:val="111111"/>
          <w:sz w:val="28"/>
          <w:szCs w:val="28"/>
          <w:rtl/>
        </w:rPr>
        <w:t xml:space="preserve">علیه السلام بطور سیناء وبحق الکنائس الخمس القدس وبحق السمت</w:t>
      </w:r>
    </w:p>
    <w:p>
      <w:pPr>
        <w:pStyle w:val="BookText"/>
      </w:pPr>
      <w:r>
        <w:rPr>
          <w:rFonts w:ascii="IRNazanin" w:hAnsi="IRNazanin" w:eastAsia="IRNazanin" w:cs="IRNazanin"/>
          <w:lang w:bidi="fa-IR"/>
          <w:color w:val="111111"/>
          <w:sz w:val="28"/>
          <w:szCs w:val="28"/>
          <w:rtl/>
        </w:rPr>
        <w:t xml:space="preserve">الدیان هل تعلم ان یوشع بن نون أتی بالقوم بعد وفاة موسی شهدوا أن</w:t>
      </w:r>
    </w:p>
    <w:p>
      <w:pPr>
        <w:pStyle w:val="BookText"/>
      </w:pPr>
      <w:r>
        <w:rPr>
          <w:rFonts w:ascii="IRNazanin" w:hAnsi="IRNazanin" w:eastAsia="IRNazanin" w:cs="IRNazanin"/>
          <w:lang w:bidi="fa-IR"/>
          <w:color w:val="111111"/>
          <w:sz w:val="28"/>
          <w:szCs w:val="28"/>
          <w:rtl/>
        </w:rPr>
        <w:t xml:space="preserve">لا إله إلا الله ولم یقروا ان موسی رسول الله فقتلهم بمثل هذه القتلة فقال</w:t>
      </w:r>
    </w:p>
    <w:p>
      <w:pPr>
        <w:pStyle w:val="BookText"/>
      </w:pPr>
      <w:r>
        <w:rPr>
          <w:rFonts w:ascii="IRNazanin" w:hAnsi="IRNazanin" w:eastAsia="IRNazanin" w:cs="IRNazanin"/>
          <w:lang w:bidi="fa-IR"/>
          <w:color w:val="111111"/>
          <w:sz w:val="28"/>
          <w:szCs w:val="28"/>
          <w:rtl/>
        </w:rPr>
        <w:t xml:space="preserve">الیهودی نعم.</w:t>
      </w:r>
    </w:p>
    <w:p>
      <w:pPr>
        <w:pStyle w:val="Heading3"/>
      </w:pPr>
      <w:bookmarkStart w:id="594" w:name="_Toc331"/>
      <w:r>
        <w:t>(10) باب انه لا تنعقد الیمین بالکواکب ولا بالأشهر الحرم ولا...</w:t>
      </w:r>
      <w:bookmarkEnd w:id="594"/>
    </w:p>
    <w:p>
      <w:pPr>
        <w:pStyle w:val="BookText"/>
      </w:pPr>
      <w:r>
        <w:rPr>
          <w:rFonts w:ascii="IRNazanin" w:hAnsi="IRNazanin" w:eastAsia="IRNazanin" w:cs="IRNazanin"/>
          <w:lang w:bidi="fa-IR"/>
          <w:color w:val="111111"/>
          <w:sz w:val="28"/>
          <w:szCs w:val="28"/>
          <w:rtl/>
        </w:rPr>
        <w:t xml:space="preserve">*باب انه لا تنعقد الیمین بالکواکب ولا بالأشهر الحرم ولا</w:t>
      </w:r>
    </w:p>
    <w:p>
      <w:pPr>
        <w:pStyle w:val="BookText"/>
      </w:pPr>
      <w:r>
        <w:rPr>
          <w:rFonts w:ascii="IRNazanin" w:hAnsi="IRNazanin" w:eastAsia="IRNazanin" w:cs="IRNazanin"/>
          <w:lang w:bidi="fa-IR"/>
          <w:color w:val="111111"/>
          <w:sz w:val="28"/>
          <w:szCs w:val="28"/>
          <w:rtl/>
        </w:rPr>
        <w:t xml:space="preserve">بمکة ولا بالکعبة ولا بالحرم ولا بالاباء ولا بالطواغیت وحکم الحلف بها*</w:t>
      </w:r>
    </w:p>
    <w:p>
      <w:pPr>
        <w:pStyle w:val="BookText"/>
      </w:pPr>
      <w:r>
        <w:rPr>
          <w:rFonts w:ascii="IRNazanin" w:hAnsi="IRNazanin" w:eastAsia="IRNazanin" w:cs="IRNazanin"/>
          <w:lang w:bidi="fa-IR"/>
          <w:color w:val="111111"/>
          <w:sz w:val="28"/>
          <w:szCs w:val="28"/>
          <w:rtl/>
        </w:rPr>
        <w:t xml:space="preserve">قال الله تعالی فی سورة الواقعة (56) فلا اقسم بمواقع النجوم (75)</w:t>
      </w:r>
    </w:p>
    <w:p>
      <w:pPr>
        <w:pStyle w:val="BookText"/>
      </w:pPr>
      <w:r>
        <w:rPr>
          <w:rFonts w:ascii="IRNazanin" w:hAnsi="IRNazanin" w:eastAsia="IRNazanin" w:cs="IRNazanin"/>
          <w:lang w:bidi="fa-IR"/>
          <w:color w:val="111111"/>
          <w:sz w:val="28"/>
          <w:szCs w:val="28"/>
          <w:rtl/>
        </w:rPr>
        <w:t xml:space="preserve">وأنه قسم لو تعلمون عظیم (76).</w:t>
      </w:r>
    </w:p>
    <w:p>
      <w:pPr>
        <w:pStyle w:val="BookText"/>
      </w:pPr>
      <w:r>
        <w:rPr>
          <w:rFonts w:ascii="IRNazanin" w:hAnsi="IRNazanin" w:eastAsia="IRNazanin" w:cs="IRNazanin"/>
          <w:lang w:bidi="fa-IR"/>
          <w:color w:val="111111"/>
          <w:sz w:val="28"/>
          <w:szCs w:val="28"/>
          <w:rtl/>
        </w:rPr>
        <w:t xml:space="preserve">البلد (90) لا اقسم بهذا البلد (1) وأنت حل بهذا البلد (2) و</w:t>
      </w:r>
    </w:p>
    <w:p>
      <w:pPr>
        <w:pStyle w:val="BookText"/>
      </w:pPr>
      <w:r>
        <w:rPr>
          <w:rFonts w:ascii="IRNazanin" w:hAnsi="IRNazanin" w:eastAsia="IRNazanin" w:cs="IRNazanin"/>
          <w:lang w:bidi="fa-IR"/>
          <w:color w:val="111111"/>
          <w:sz w:val="28"/>
          <w:szCs w:val="28"/>
          <w:rtl/>
        </w:rPr>
        <w:t xml:space="preserve">والد وما ولد (3).</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1418 (1) کا 450 ج 7 - علی بن إبراهیم عن هارون بن مسلم عن</w:t>
      </w:r>
    </w:p>
    <w:p>
      <w:pPr>
        <w:pStyle w:val="BookText"/>
      </w:pPr>
      <w:r>
        <w:rPr>
          <w:rFonts w:ascii="IRNazanin" w:hAnsi="IRNazanin" w:eastAsia="IRNazanin" w:cs="IRNazanin"/>
          <w:lang w:bidi="fa-IR"/>
          <w:color w:val="111111"/>
          <w:sz w:val="28"/>
          <w:szCs w:val="28"/>
          <w:rtl/>
        </w:rPr>
        <w:t xml:space="preserve">مسعدة بن صدقة قال: قال أبو عبد الله علیه السلام فی قول الله عز وجل:</w:t>
      </w:r>
    </w:p>
    <w:p>
      <w:pPr>
        <w:pStyle w:val="BookText"/>
      </w:pPr>
      <w:r>
        <w:rPr>
          <w:rFonts w:ascii="IRNazanin" w:hAnsi="IRNazanin" w:eastAsia="IRNazanin" w:cs="IRNazanin"/>
          <w:lang w:bidi="fa-IR"/>
          <w:color w:val="111111"/>
          <w:sz w:val="28"/>
          <w:szCs w:val="28"/>
          <w:rtl/>
        </w:rPr>
        <w:t xml:space="preserve">" فلا اقسم بمواقع النجوم " قال کان أهل الجاهلیة یحلفون بها فقال الله</w:t>
      </w:r>
    </w:p>
    <w:p>
      <w:pPr>
        <w:pStyle w:val="BookText"/>
      </w:pPr>
      <w:r>
        <w:rPr>
          <w:rFonts w:ascii="IRNazanin" w:hAnsi="IRNazanin" w:eastAsia="IRNazanin" w:cs="IRNazanin"/>
          <w:lang w:bidi="fa-IR"/>
          <w:color w:val="111111"/>
          <w:sz w:val="28"/>
          <w:szCs w:val="28"/>
          <w:rtl/>
        </w:rPr>
        <w:t xml:space="preserve">عز وجل: " فلا أقسم بمواقع النجوم " قال عظم أمر من یحلف بها قال:</w:t>
      </w:r>
    </w:p>
    <w:p>
      <w:pPr>
        <w:pStyle w:val="BookText"/>
      </w:pPr>
      <w:r>
        <w:rPr>
          <w:rFonts w:ascii="IRNazanin" w:hAnsi="IRNazanin" w:eastAsia="IRNazanin" w:cs="IRNazanin"/>
          <w:lang w:bidi="fa-IR"/>
          <w:color w:val="111111"/>
          <w:sz w:val="28"/>
          <w:szCs w:val="28"/>
          <w:rtl/>
        </w:rPr>
        <w:t xml:space="preserve">وکانت الجاهلیة یعظمون المحرم ولا یقسمون به ولا بشهر رجب ولا</w:t>
      </w:r>
    </w:p>
    <w:p>
      <w:pPr>
        <w:pStyle w:val="BookText"/>
      </w:pPr>
      <w:r>
        <w:rPr>
          <w:rFonts w:ascii="IRNazanin" w:hAnsi="IRNazanin" w:eastAsia="IRNazanin" w:cs="IRNazanin"/>
          <w:lang w:bidi="fa-IR"/>
          <w:color w:val="111111"/>
          <w:sz w:val="28"/>
          <w:szCs w:val="28"/>
          <w:rtl/>
        </w:rPr>
        <w:t xml:space="preserve">یعرضون فیهما لمن کان فیهما ذاهبا أو جائیا وان کان قد قتل أباه ولا</w:t>
      </w:r>
    </w:p>
    <w:p>
      <w:pPr>
        <w:pStyle w:val="BookText"/>
      </w:pPr>
      <w:r>
        <w:rPr>
          <w:rFonts w:ascii="IRNazanin" w:hAnsi="IRNazanin" w:eastAsia="IRNazanin" w:cs="IRNazanin"/>
          <w:lang w:bidi="fa-IR"/>
          <w:color w:val="111111"/>
          <w:sz w:val="28"/>
          <w:szCs w:val="28"/>
          <w:rtl/>
        </w:rPr>
        <w:t xml:space="preserve">لشئ یخرج من الحرم دابة أو شاة أو بعیرا أو غیر ذلک فقال الله عز وجل</w:t>
      </w:r>
    </w:p>
    <w:p>
      <w:pPr>
        <w:pStyle w:val="BookText"/>
      </w:pPr>
      <w:r>
        <w:rPr>
          <w:rFonts w:ascii="IRNazanin" w:hAnsi="IRNazanin" w:eastAsia="IRNazanin" w:cs="IRNazanin"/>
          <w:lang w:bidi="fa-IR"/>
          <w:color w:val="111111"/>
          <w:sz w:val="28"/>
          <w:szCs w:val="28"/>
          <w:rtl/>
        </w:rPr>
        <w:t xml:space="preserve">لنبیه صلی الله علیه وآله: " لا أقسم بهذا البلد وأنت حل بهذا البلد " قال:</w:t>
      </w:r>
    </w:p>
    <w:p>
      <w:pPr>
        <w:pStyle w:val="BookText"/>
      </w:pPr>
      <w:r>
        <w:rPr>
          <w:rFonts w:ascii="IRNazanin" w:hAnsi="IRNazanin" w:eastAsia="IRNazanin" w:cs="IRNazanin"/>
          <w:lang w:bidi="fa-IR"/>
          <w:color w:val="111111"/>
          <w:sz w:val="28"/>
          <w:szCs w:val="28"/>
          <w:rtl/>
        </w:rPr>
        <w:t xml:space="preserve">فبلغ من جهلهم أنهم استحلوا قتل النبی صلی الله علیه وآله وعظموا</w:t>
      </w:r>
    </w:p>
    <w:p>
      <w:pPr>
        <w:pStyle w:val="BookText"/>
      </w:pPr>
      <w:r>
        <w:rPr>
          <w:rFonts w:ascii="IRNazanin" w:hAnsi="IRNazanin" w:eastAsia="IRNazanin" w:cs="IRNazanin"/>
          <w:lang w:bidi="fa-IR"/>
          <w:color w:val="111111"/>
          <w:sz w:val="28"/>
          <w:szCs w:val="28"/>
          <w:rtl/>
        </w:rPr>
        <w:t xml:space="preserve">أیام الشهر حیث یقسمون به فیفون</w:t>
      </w:r>
    </w:p>
    <w:p>
      <w:pPr>
        <w:pStyle w:val="BookText"/>
      </w:pPr>
      <w:r>
        <w:rPr>
          <w:rFonts w:ascii="IRNazanin" w:hAnsi="IRNazanin" w:eastAsia="IRNazanin" w:cs="IRNazanin"/>
          <w:lang w:bidi="fa-IR"/>
          <w:color w:val="111111"/>
          <w:sz w:val="28"/>
          <w:szCs w:val="28"/>
          <w:rtl/>
        </w:rPr>
        <w:t xml:space="preserve">(2) کا 450 ج 7 - علی بن إبراهیم عن أبیه عن إسماعیل بن مرار</w:t>
      </w:r>
    </w:p>
    <w:p>
      <w:pPr>
        <w:pStyle w:val="BookText"/>
      </w:pPr>
      <w:r>
        <w:rPr>
          <w:rFonts w:ascii="IRNazanin" w:hAnsi="IRNazanin" w:eastAsia="IRNazanin" w:cs="IRNazanin"/>
          <w:lang w:bidi="fa-IR"/>
          <w:color w:val="111111"/>
          <w:sz w:val="28"/>
          <w:szCs w:val="28"/>
          <w:rtl/>
        </w:rPr>
        <w:t xml:space="preserve">عن یونس عن بعض أصحابنا قال: سألته عن قول الله عز وجل: " فلا أقسم</w:t>
      </w:r>
    </w:p>
    <w:p>
      <w:pPr>
        <w:pStyle w:val="BookText"/>
      </w:pPr>
      <w:r>
        <w:rPr>
          <w:rFonts w:ascii="IRNazanin" w:hAnsi="IRNazanin" w:eastAsia="IRNazanin" w:cs="IRNazanin"/>
          <w:lang w:bidi="fa-IR"/>
          <w:color w:val="111111"/>
          <w:sz w:val="28"/>
          <w:szCs w:val="28"/>
          <w:rtl/>
        </w:rPr>
        <w:t xml:space="preserve">بمواقع النجوم " قال: أعظم اثم من یحلف بها قال: وکان أهل الجاهلیة</w:t>
      </w:r>
    </w:p>
    <w:p>
      <w:pPr>
        <w:pStyle w:val="BookText"/>
      </w:pPr>
      <w:r>
        <w:rPr>
          <w:rFonts w:ascii="IRNazanin" w:hAnsi="IRNazanin" w:eastAsia="IRNazanin" w:cs="IRNazanin"/>
          <w:lang w:bidi="fa-IR"/>
          <w:color w:val="111111"/>
          <w:sz w:val="28"/>
          <w:szCs w:val="28"/>
          <w:rtl/>
        </w:rPr>
        <w:t xml:space="preserve">یعظمون الحرم ولا یقسمون به (و - ئل) یستحلون حرمة الله فیه ولا</w:t>
      </w:r>
    </w:p>
    <w:p>
      <w:pPr>
        <w:pStyle w:val="BookText"/>
      </w:pPr>
      <w:r>
        <w:rPr>
          <w:rFonts w:ascii="IRNazanin" w:hAnsi="IRNazanin" w:eastAsia="IRNazanin" w:cs="IRNazanin"/>
          <w:lang w:bidi="fa-IR"/>
          <w:color w:val="111111"/>
          <w:sz w:val="28"/>
          <w:szCs w:val="28"/>
          <w:rtl/>
        </w:rPr>
        <w:t xml:space="preserve">یعرضون لمن کان فیه ولا یخرجون منه دابة فقال الله تبارک وتعالی</w:t>
      </w:r>
    </w:p>
    <w:p>
      <w:pPr>
        <w:pStyle w:val="BookText"/>
      </w:pPr>
      <w:r>
        <w:rPr>
          <w:rFonts w:ascii="IRNazanin" w:hAnsi="IRNazanin" w:eastAsia="IRNazanin" w:cs="IRNazanin"/>
          <w:lang w:bidi="fa-IR"/>
          <w:color w:val="111111"/>
          <w:sz w:val="28"/>
          <w:szCs w:val="28"/>
          <w:rtl/>
        </w:rPr>
        <w:t xml:space="preserve">" لا أقسم بهذا البلد وأنت حل بهذا البلد ووالد وما ولد " قال: یعظمون</w:t>
      </w:r>
    </w:p>
    <w:p>
      <w:pPr>
        <w:pStyle w:val="BookText"/>
      </w:pPr>
      <w:r>
        <w:rPr>
          <w:rFonts w:ascii="IRNazanin" w:hAnsi="IRNazanin" w:eastAsia="IRNazanin" w:cs="IRNazanin"/>
          <w:lang w:bidi="fa-IR"/>
          <w:color w:val="111111"/>
          <w:sz w:val="28"/>
          <w:szCs w:val="28"/>
          <w:rtl/>
        </w:rPr>
        <w:t xml:space="preserve">البلد أن یحلفوا به ویستحلون فیه حرمة رسول الله صلی الله علیه وآله</w:t>
      </w:r>
    </w:p>
    <w:p>
      <w:pPr>
        <w:pStyle w:val="BookText"/>
      </w:pPr>
      <w:r>
        <w:rPr>
          <w:rFonts w:ascii="IRNazanin" w:hAnsi="IRNazanin" w:eastAsia="IRNazanin" w:cs="IRNazanin"/>
          <w:lang w:bidi="fa-IR"/>
          <w:color w:val="111111"/>
          <w:sz w:val="28"/>
          <w:szCs w:val="28"/>
          <w:rtl/>
        </w:rPr>
        <w:t xml:space="preserve">نوادر أحمد بن محمد 171 - عن العلاء عن (محمد - ک) أبی جعفر علیه</w:t>
      </w:r>
    </w:p>
    <w:p>
      <w:pPr>
        <w:pStyle w:val="BookText"/>
      </w:pPr>
      <w:r>
        <w:rPr>
          <w:rFonts w:ascii="IRNazanin" w:hAnsi="IRNazanin" w:eastAsia="IRNazanin" w:cs="IRNazanin"/>
          <w:lang w:bidi="fa-IR"/>
          <w:color w:val="111111"/>
          <w:sz w:val="28"/>
          <w:szCs w:val="28"/>
          <w:rtl/>
        </w:rPr>
        <w:t xml:space="preserve">السلام قال: سألته (وذکر نحوه).</w:t>
      </w:r>
    </w:p>
    <w:p>
      <w:pPr>
        <w:pStyle w:val="BookText"/>
      </w:pPr>
      <w:r>
        <w:rPr>
          <w:rFonts w:ascii="IRNazanin" w:hAnsi="IRNazanin" w:eastAsia="IRNazanin" w:cs="IRNazanin"/>
          <w:lang w:bidi="fa-IR"/>
          <w:color w:val="111111"/>
          <w:sz w:val="28"/>
          <w:szCs w:val="28"/>
          <w:rtl/>
        </w:rPr>
        <w:t xml:space="preserve">(3) ک 54 ج 3 - محمد بن الحسن الشیبانی فی نهج البیان قال:</w:t>
      </w:r>
    </w:p>
    <w:p>
      <w:pPr>
        <w:pStyle w:val="BookText"/>
      </w:pPr>
      <w:r>
        <w:rPr>
          <w:rFonts w:ascii="IRNazanin" w:hAnsi="IRNazanin" w:eastAsia="IRNazanin" w:cs="IRNazanin"/>
          <w:lang w:bidi="fa-IR"/>
          <w:color w:val="111111"/>
          <w:sz w:val="28"/>
          <w:szCs w:val="28"/>
          <w:rtl/>
        </w:rPr>
        <w:t xml:space="preserve">روی عن الصادق جعفر بن محمد علیهما السلام أنه قال: کان أهل الجاهلیة</w:t>
      </w:r>
    </w:p>
    <w:p>
      <w:pPr>
        <w:pStyle w:val="BookText"/>
      </w:pPr>
      <w:r>
        <w:rPr>
          <w:rFonts w:ascii="IRNazanin" w:hAnsi="IRNazanin" w:eastAsia="IRNazanin" w:cs="IRNazanin"/>
          <w:lang w:bidi="fa-IR"/>
          <w:color w:val="111111"/>
          <w:sz w:val="28"/>
          <w:szCs w:val="28"/>
          <w:rtl/>
        </w:rPr>
        <w:t xml:space="preserve">یحلفون بالنجوم فقال الله سبحانه: لا أحلف بها وقال علیه السلام: ما أعظم</w:t>
      </w:r>
    </w:p>
    <w:p>
      <w:pPr>
        <w:pStyle w:val="BookText"/>
      </w:pPr>
      <w:r>
        <w:rPr>
          <w:rFonts w:ascii="IRNazanin" w:hAnsi="IRNazanin" w:eastAsia="IRNazanin" w:cs="IRNazanin"/>
          <w:lang w:bidi="fa-IR"/>
          <w:color w:val="111111"/>
          <w:sz w:val="28"/>
          <w:szCs w:val="28"/>
          <w:rtl/>
        </w:rPr>
        <w:t xml:space="preserve">اثم من یحلف بها وانه لقسم عظیم عند أهل الجاهلیة.</w:t>
      </w:r>
    </w:p>
    <w:p>
      <w:pPr>
        <w:pStyle w:val="BookText"/>
      </w:pPr>
      <w:r>
        <w:rPr>
          <w:rFonts w:ascii="IRNazanin" w:hAnsi="IRNazanin" w:eastAsia="IRNazanin" w:cs="IRNazanin"/>
          <w:lang w:bidi="fa-IR"/>
          <w:color w:val="111111"/>
          <w:sz w:val="28"/>
          <w:szCs w:val="28"/>
          <w:rtl/>
        </w:rPr>
        <w:t xml:space="preserve">(4) العوالی 444 ج 3 - روی عن النبی صلی الله علیه وآله انه سمع</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219" w:name="pg12422_156949"/>
    <w:bookmarkEnd w:id="219"/>
    <w:p>
      <w:pPr>
        <w:pStyle w:val="BookText"/>
      </w:pPr>
      <w:r>
        <w:rPr>
          <w:rFonts w:ascii="IRNazanin" w:hAnsi="IRNazanin" w:eastAsia="IRNazanin" w:cs="IRNazanin"/>
          <w:lang w:bidi="fa-IR"/>
          <w:color w:val="111111"/>
          <w:sz w:val="28"/>
          <w:szCs w:val="28"/>
          <w:rtl/>
        </w:rPr>
        <w:t xml:space="preserve">عمر بن الخطاب یحلف بأبیه فقال صلی الله علیه وآله ان الله ینهاکم ان</w:t>
      </w:r>
    </w:p>
    <w:p>
      <w:pPr>
        <w:pStyle w:val="BookText"/>
      </w:pPr>
      <w:r>
        <w:rPr>
          <w:rFonts w:ascii="IRNazanin" w:hAnsi="IRNazanin" w:eastAsia="IRNazanin" w:cs="IRNazanin"/>
          <w:lang w:bidi="fa-IR"/>
          <w:color w:val="111111"/>
          <w:sz w:val="28"/>
          <w:szCs w:val="28"/>
          <w:rtl/>
        </w:rPr>
        <w:t xml:space="preserve">تحلفوا بآبائکم.</w:t>
      </w:r>
    </w:p>
    <w:p>
      <w:pPr>
        <w:pStyle w:val="BookText"/>
      </w:pPr>
      <w:r>
        <w:rPr>
          <w:rFonts w:ascii="IRNazanin" w:hAnsi="IRNazanin" w:eastAsia="IRNazanin" w:cs="IRNazanin"/>
          <w:lang w:bidi="fa-IR"/>
          <w:color w:val="111111"/>
          <w:sz w:val="28"/>
          <w:szCs w:val="28"/>
          <w:rtl/>
        </w:rPr>
        <w:t xml:space="preserve">(5) العوالی 445 ج 1 - عن النبی صلی الله علیه وآله قال: لا تحلفوا</w:t>
      </w:r>
    </w:p>
    <w:p>
      <w:pPr>
        <w:pStyle w:val="BookText"/>
      </w:pPr>
      <w:r>
        <w:rPr>
          <w:rFonts w:ascii="IRNazanin" w:hAnsi="IRNazanin" w:eastAsia="IRNazanin" w:cs="IRNazanin"/>
          <w:lang w:bidi="fa-IR"/>
          <w:color w:val="111111"/>
          <w:sz w:val="28"/>
          <w:szCs w:val="28"/>
          <w:rtl/>
        </w:rPr>
        <w:t xml:space="preserve">بآبائکم ولا بالطواغیت.</w:t>
      </w:r>
    </w:p>
    <w:p>
      <w:pPr>
        <w:pStyle w:val="BookText"/>
      </w:pPr>
      <w:r>
        <w:rPr>
          <w:rFonts w:ascii="IRNazanin" w:hAnsi="IRNazanin" w:eastAsia="IRNazanin" w:cs="IRNazanin"/>
          <w:lang w:bidi="fa-IR"/>
          <w:color w:val="111111"/>
          <w:sz w:val="28"/>
          <w:szCs w:val="28"/>
          <w:rtl/>
        </w:rPr>
        <w:t xml:space="preserve">وتقدم فی أحادیث باب (7) ان الیمین لا تنعقد بغیر الله ما یدل</w:t>
      </w:r>
    </w:p>
    <w:p>
      <w:pPr>
        <w:pStyle w:val="BookText"/>
      </w:pPr>
      <w:r>
        <w:rPr>
          <w:rFonts w:ascii="IRNazanin" w:hAnsi="IRNazanin" w:eastAsia="IRNazanin" w:cs="IRNazanin"/>
          <w:lang w:bidi="fa-IR"/>
          <w:color w:val="111111"/>
          <w:sz w:val="28"/>
          <w:szCs w:val="28"/>
          <w:rtl/>
        </w:rPr>
        <w:t xml:space="preserve">علی ذلک.</w:t>
      </w:r>
    </w:p>
    <w:p>
      <w:pPr>
        <w:pStyle w:val="Heading3"/>
      </w:pPr>
      <w:bookmarkStart w:id="595" w:name="_Toc332"/>
      <w:r>
        <w:t>(11) باب أن من قال هو یهودی أو نصرانی إن لم یفعل کذا لم تنعقد...</w:t>
      </w:r>
      <w:bookmarkEnd w:id="595"/>
    </w:p>
    <w:p>
      <w:pPr>
        <w:pStyle w:val="BookText"/>
      </w:pPr>
      <w:r>
        <w:rPr>
          <w:rFonts w:ascii="IRNazanin" w:hAnsi="IRNazanin" w:eastAsia="IRNazanin" w:cs="IRNazanin"/>
          <w:lang w:bidi="fa-IR"/>
          <w:color w:val="111111"/>
          <w:sz w:val="28"/>
          <w:szCs w:val="28"/>
          <w:rtl/>
        </w:rPr>
        <w:t xml:space="preserve">*باب أن من قال هو یهودی أو نصرانی إن لم یفعل کذا لم تنعقد یمینه</w:t>
      </w:r>
    </w:p>
    <w:p>
      <w:pPr>
        <w:pStyle w:val="BookText"/>
      </w:pPr>
      <w:r>
        <w:rPr>
          <w:rFonts w:ascii="IRNazanin" w:hAnsi="IRNazanin" w:eastAsia="IRNazanin" w:cs="IRNazanin"/>
          <w:lang w:bidi="fa-IR"/>
          <w:color w:val="111111"/>
          <w:sz w:val="28"/>
          <w:szCs w:val="28"/>
          <w:rtl/>
        </w:rPr>
        <w:t xml:space="preserve">ولم تلزمه الکفارة وان حنث وکذا لو قال هو محرم بحجة إن لم یفعل کذا *</w:t>
      </w:r>
    </w:p>
    <w:p>
      <w:pPr>
        <w:pStyle w:val="BookText"/>
      </w:pPr>
      <w:r>
        <w:rPr>
          <w:rFonts w:ascii="IRNazanin" w:hAnsi="IRNazanin" w:eastAsia="IRNazanin" w:cs="IRNazanin"/>
          <w:lang w:bidi="fa-IR"/>
          <w:color w:val="111111"/>
          <w:sz w:val="28"/>
          <w:szCs w:val="28"/>
          <w:rtl/>
        </w:rPr>
        <w:t xml:space="preserve">1423 (1) یب 278 ج 8 - یونس بن عبد الرحمن عن إسحاق بن</w:t>
      </w:r>
    </w:p>
    <w:p>
      <w:pPr>
        <w:pStyle w:val="BookText"/>
      </w:pPr>
      <w:r>
        <w:rPr>
          <w:rFonts w:ascii="IRNazanin" w:hAnsi="IRNazanin" w:eastAsia="IRNazanin" w:cs="IRNazanin"/>
          <w:lang w:bidi="fa-IR"/>
          <w:color w:val="111111"/>
          <w:sz w:val="28"/>
          <w:szCs w:val="28"/>
          <w:rtl/>
        </w:rPr>
        <w:t xml:space="preserve">عمار قال: قلت لأبی إبراهیم علیه السلام رجل قال هو یهودی أو نصرانی</w:t>
      </w:r>
    </w:p>
    <w:p>
      <w:pPr>
        <w:pStyle w:val="BookText"/>
      </w:pPr>
      <w:r>
        <w:rPr>
          <w:rFonts w:ascii="IRNazanin" w:hAnsi="IRNazanin" w:eastAsia="IRNazanin" w:cs="IRNazanin"/>
          <w:lang w:bidi="fa-IR"/>
          <w:color w:val="111111"/>
          <w:sz w:val="28"/>
          <w:szCs w:val="28"/>
          <w:rtl/>
        </w:rPr>
        <w:t xml:space="preserve">إن لم یفعل کذا وکذا فقال بئس ما قال ولیس علیه شئ</w:t>
      </w:r>
    </w:p>
    <w:p>
      <w:pPr>
        <w:pStyle w:val="BookText"/>
      </w:pPr>
      <w:r>
        <w:rPr>
          <w:rFonts w:ascii="IRNazanin" w:hAnsi="IRNazanin" w:eastAsia="IRNazanin" w:cs="IRNazanin"/>
          <w:lang w:bidi="fa-IR"/>
          <w:color w:val="111111"/>
          <w:sz w:val="28"/>
          <w:szCs w:val="28"/>
          <w:rtl/>
        </w:rPr>
        <w:t xml:space="preserve">(2) وفیه 288 ج 8 - الحسین بن سعید عن القاسم بن محمد عن علی</w:t>
      </w:r>
    </w:p>
    <w:p>
      <w:pPr>
        <w:pStyle w:val="BookText"/>
      </w:pPr>
      <w:r>
        <w:rPr>
          <w:rFonts w:ascii="IRNazanin" w:hAnsi="IRNazanin" w:eastAsia="IRNazanin" w:cs="IRNazanin"/>
          <w:lang w:bidi="fa-IR"/>
          <w:color w:val="111111"/>
          <w:sz w:val="28"/>
          <w:szCs w:val="28"/>
          <w:rtl/>
        </w:rPr>
        <w:t xml:space="preserve">نوادر أحمد بن محمد 35 - عن أبی بصیر قال: سألت أبا عبد الله علیه</w:t>
      </w:r>
    </w:p>
    <w:p>
      <w:pPr>
        <w:pStyle w:val="BookText"/>
      </w:pPr>
      <w:r>
        <w:rPr>
          <w:rFonts w:ascii="IRNazanin" w:hAnsi="IRNazanin" w:eastAsia="IRNazanin" w:cs="IRNazanin"/>
          <w:lang w:bidi="fa-IR"/>
          <w:color w:val="111111"/>
          <w:sz w:val="28"/>
          <w:szCs w:val="28"/>
          <w:rtl/>
        </w:rPr>
        <w:t xml:space="preserve">السلام عن الرجل یقول: هو یهودی أو نصرانی إن لم یفعل کذا وکذا</w:t>
      </w:r>
    </w:p>
    <w:p>
      <w:pPr>
        <w:pStyle w:val="BookText"/>
      </w:pPr>
      <w:r>
        <w:rPr>
          <w:rFonts w:ascii="IRNazanin" w:hAnsi="IRNazanin" w:eastAsia="IRNazanin" w:cs="IRNazanin"/>
          <w:lang w:bidi="fa-IR"/>
          <w:color w:val="111111"/>
          <w:sz w:val="28"/>
          <w:szCs w:val="28"/>
          <w:rtl/>
        </w:rPr>
        <w:t xml:space="preserve">قال: لیس بشئ.</w:t>
      </w:r>
    </w:p>
    <w:p>
      <w:pPr>
        <w:pStyle w:val="BookText"/>
      </w:pPr>
      <w:r>
        <w:rPr>
          <w:rFonts w:ascii="IRNazanin" w:hAnsi="IRNazanin" w:eastAsia="IRNazanin" w:cs="IRNazanin"/>
          <w:lang w:bidi="fa-IR"/>
          <w:color w:val="111111"/>
          <w:sz w:val="28"/>
          <w:szCs w:val="28"/>
          <w:rtl/>
        </w:rPr>
        <w:t xml:space="preserve">(3) یب 288 ج 8 - الحسین بن سعید عن فضالة عن أبان عن زرارة</w:t>
      </w:r>
    </w:p>
    <w:p>
      <w:pPr>
        <w:pStyle w:val="BookText"/>
      </w:pPr>
      <w:r>
        <w:rPr>
          <w:rFonts w:ascii="IRNazanin" w:hAnsi="IRNazanin" w:eastAsia="IRNazanin" w:cs="IRNazanin"/>
          <w:lang w:bidi="fa-IR"/>
          <w:color w:val="111111"/>
          <w:sz w:val="28"/>
          <w:szCs w:val="28"/>
          <w:rtl/>
        </w:rPr>
        <w:t xml:space="preserve">وعبد الرحمان عن أبی عبد الله علیه السلام فی رجل قال: هو محرم بحجة</w:t>
      </w:r>
    </w:p>
    <w:p>
      <w:pPr>
        <w:pStyle w:val="BookText"/>
      </w:pPr>
      <w:r>
        <w:rPr>
          <w:rFonts w:ascii="IRNazanin" w:hAnsi="IRNazanin" w:eastAsia="IRNazanin" w:cs="IRNazanin"/>
          <w:lang w:bidi="fa-IR"/>
          <w:color w:val="111111"/>
          <w:sz w:val="28"/>
          <w:szCs w:val="28"/>
          <w:rtl/>
        </w:rPr>
        <w:t xml:space="preserve">إن لم یفعل کذا وکذا فلم یفعله قال: لیس بشئ نوادر أحمد بن محمد 32 -</w:t>
      </w:r>
    </w:p>
    <w:p>
      <w:pPr>
        <w:pStyle w:val="BookText"/>
      </w:pPr>
      <w:r>
        <w:rPr>
          <w:rFonts w:ascii="IRNazanin" w:hAnsi="IRNazanin" w:eastAsia="IRNazanin" w:cs="IRNazanin"/>
          <w:lang w:bidi="fa-IR"/>
          <w:color w:val="111111"/>
          <w:sz w:val="28"/>
          <w:szCs w:val="28"/>
          <w:rtl/>
        </w:rPr>
        <w:t xml:space="preserve">عن زرارة عن أبی عبد الله علیه السلام (مثله).</w:t>
      </w:r>
    </w:p>
    <w:p>
      <w:pPr>
        <w:pStyle w:val="BookText"/>
      </w:pPr>
      <w:r>
        <w:rPr>
          <w:rFonts w:ascii="IRNazanin" w:hAnsi="IRNazanin" w:eastAsia="IRNazanin" w:cs="IRNazanin"/>
          <w:lang w:bidi="fa-IR"/>
          <w:color w:val="111111"/>
          <w:sz w:val="28"/>
          <w:szCs w:val="28"/>
          <w:rtl/>
        </w:rPr>
        <w:t xml:space="preserve">وتقدم فی أحادیث باب (7) أن الیمین لا تنعقد بغیر الله ما یدل</w:t>
      </w:r>
    </w:p>
    <w:p>
      <w:pPr>
        <w:pStyle w:val="BookText"/>
      </w:pPr>
      <w:r>
        <w:rPr>
          <w:rFonts w:ascii="IRNazanin" w:hAnsi="IRNazanin" w:eastAsia="IRNazanin" w:cs="IRNazanin"/>
          <w:lang w:bidi="fa-IR"/>
          <w:color w:val="111111"/>
          <w:sz w:val="28"/>
          <w:szCs w:val="28"/>
          <w:rtl/>
        </w:rPr>
        <w:t xml:space="preserve">علی ذلک.</w:t>
      </w:r>
    </w:p>
    <w:p>
      <w:pPr>
        <w:pStyle w:val="Heading3"/>
      </w:pPr>
      <w:bookmarkStart w:id="596" w:name="_Toc333"/>
      <w:r>
        <w:t>(12) باب أنه لا تنعقد الیمین بالطلاق والعتاق والصدقة</w:t>
      </w:r>
      <w:bookmarkEnd w:id="596"/>
    </w:p>
    <w:p>
      <w:pPr>
        <w:pStyle w:val="BookText"/>
      </w:pPr>
      <w:r>
        <w:rPr>
          <w:rFonts w:ascii="IRNazanin" w:hAnsi="IRNazanin" w:eastAsia="IRNazanin" w:cs="IRNazanin"/>
          <w:lang w:bidi="fa-IR"/>
          <w:color w:val="111111"/>
          <w:sz w:val="28"/>
          <w:szCs w:val="28"/>
          <w:rtl/>
        </w:rPr>
        <w:t xml:space="preserve">1426 (1) کا 442 ج 7 - محمد بن یحیی عن أحمد بن محمد عن</w:t>
      </w:r>
    </w:p>
    <w:p>
      <w:pPr>
        <w:pStyle w:val="BookText"/>
      </w:pPr>
      <w:r>
        <w:rPr>
          <w:rFonts w:ascii="IRNazanin" w:hAnsi="IRNazanin" w:eastAsia="IRNazanin" w:cs="IRNazanin"/>
          <w:lang w:bidi="fa-IR"/>
          <w:color w:val="111111"/>
          <w:sz w:val="28"/>
          <w:szCs w:val="28"/>
          <w:rtl/>
        </w:rPr>
        <w:t xml:space="preserve">صفوان عن ابن مسکان عن الحلبی عن أبی عبد الله علیه السلام قال کل</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یمین لا یراد بها وجه الله تعالی فی طلاق أو عتق فلیس بشئ</w:t>
      </w:r>
    </w:p>
    <w:p>
      <w:pPr>
        <w:pStyle w:val="BookText"/>
      </w:pPr>
      <w:r>
        <w:rPr>
          <w:rFonts w:ascii="IRNazanin" w:hAnsi="IRNazanin" w:eastAsia="IRNazanin" w:cs="IRNazanin"/>
          <w:lang w:bidi="fa-IR"/>
          <w:color w:val="111111"/>
          <w:sz w:val="28"/>
          <w:szCs w:val="28"/>
          <w:rtl/>
        </w:rPr>
        <w:t xml:space="preserve">(2) کا 441 ج 7 -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یب 288 ج 8 - صا 47 ج 4 - الحسین بن سعید عن (محمد - یب) ابن أبی</w:t>
      </w:r>
    </w:p>
    <w:p>
      <w:pPr>
        <w:pStyle w:val="BookText"/>
      </w:pPr>
      <w:r>
        <w:rPr>
          <w:rFonts w:ascii="IRNazanin" w:hAnsi="IRNazanin" w:eastAsia="IRNazanin" w:cs="IRNazanin"/>
          <w:lang w:bidi="fa-IR"/>
          <w:color w:val="111111"/>
          <w:sz w:val="28"/>
          <w:szCs w:val="28"/>
          <w:rtl/>
        </w:rPr>
        <w:t xml:space="preserve">عمیر عن نوادر أحمد بن محمد 33 - حماد (بن عثمان - نوادر)</w:t>
      </w:r>
    </w:p>
    <w:p>
      <w:pPr>
        <w:pStyle w:val="BookText"/>
      </w:pPr>
      <w:r>
        <w:rPr>
          <w:rFonts w:ascii="IRNazanin" w:hAnsi="IRNazanin" w:eastAsia="IRNazanin" w:cs="IRNazanin"/>
          <w:lang w:bidi="fa-IR"/>
          <w:color w:val="111111"/>
          <w:sz w:val="28"/>
          <w:szCs w:val="28"/>
          <w:rtl/>
        </w:rPr>
        <w:t xml:space="preserve">عن (عبید الله بن علی - نوادر) الحلبی (عن أبی عبد الله علیه السلام - صا - کا)</w:t>
      </w:r>
    </w:p>
    <w:p>
      <w:pPr>
        <w:pStyle w:val="BookText"/>
      </w:pPr>
      <w:r>
        <w:rPr>
          <w:rFonts w:ascii="IRNazanin" w:hAnsi="IRNazanin" w:eastAsia="IRNazanin" w:cs="IRNazanin"/>
          <w:lang w:bidi="fa-IR"/>
          <w:color w:val="111111"/>
          <w:sz w:val="28"/>
          <w:szCs w:val="28"/>
          <w:rtl/>
        </w:rPr>
        <w:t xml:space="preserve">قال کل یمین لا یراد بها وجه الله عز وجل فلیس بشئ فی طلاق ولا</w:t>
      </w:r>
    </w:p>
    <w:p>
      <w:pPr>
        <w:pStyle w:val="BookText"/>
      </w:pPr>
      <w:r>
        <w:rPr>
          <w:rFonts w:ascii="IRNazanin" w:hAnsi="IRNazanin" w:eastAsia="IRNazanin" w:cs="IRNazanin"/>
          <w:lang w:bidi="fa-IR"/>
          <w:color w:val="111111"/>
          <w:sz w:val="28"/>
          <w:szCs w:val="28"/>
          <w:rtl/>
        </w:rPr>
        <w:t xml:space="preserve">غیره </w:t>
      </w:r>
      <w:r>
        <w:rPr>
          <w:rStyle w:val="FootnoteReference"/>
        </w:rPr>
        <w:footnoteReference w:id="1074"/>
      </w:r>
      <w:r>
        <w:rPr>
          <w:rFonts w:ascii="IRNazanin" w:hAnsi="IRNazanin" w:eastAsia="IRNazanin" w:cs="IRNazanin"/>
          <w:lang w:bidi="fa-IR"/>
          <w:color w:val="111111"/>
          <w:sz w:val="28"/>
          <w:szCs w:val="28"/>
          <w:rtl/>
        </w:rPr>
        <w:t xml:space="preserve">فقیه 230 ج 3 - الحلبی عن أبی عبد الله علیه السلام قال (وذکر</w:t>
      </w:r>
    </w:p>
    <w:p>
      <w:pPr>
        <w:pStyle w:val="BookText"/>
      </w:pPr>
      <w:r>
        <w:rPr>
          <w:rFonts w:ascii="IRNazanin" w:hAnsi="IRNazanin" w:eastAsia="IRNazanin" w:cs="IRNazanin"/>
          <w:lang w:bidi="fa-IR"/>
          <w:color w:val="111111"/>
          <w:sz w:val="28"/>
          <w:szCs w:val="28"/>
          <w:rtl/>
        </w:rPr>
        <w:t xml:space="preserve">مثله وزاد: قال فی کفارة الیمین: مد وحفنة).</w:t>
      </w:r>
    </w:p>
    <w:p>
      <w:pPr>
        <w:pStyle w:val="BookText"/>
      </w:pPr>
      <w:r>
        <w:rPr>
          <w:rFonts w:ascii="IRNazanin" w:hAnsi="IRNazanin" w:eastAsia="IRNazanin" w:cs="IRNazanin"/>
          <w:lang w:bidi="fa-IR"/>
          <w:color w:val="111111"/>
          <w:sz w:val="28"/>
          <w:szCs w:val="28"/>
          <w:rtl/>
        </w:rPr>
        <w:t xml:space="preserve">(3) یب 287 ج 8 - الحسین بن سعید عن نوادر أحمد بن محمد 31 -</w:t>
      </w:r>
    </w:p>
    <w:p>
      <w:pPr>
        <w:pStyle w:val="BookText"/>
      </w:pPr>
      <w:r>
        <w:rPr>
          <w:rFonts w:ascii="IRNazanin" w:hAnsi="IRNazanin" w:eastAsia="IRNazanin" w:cs="IRNazanin"/>
          <w:lang w:bidi="fa-IR"/>
          <w:color w:val="111111"/>
          <w:sz w:val="28"/>
          <w:szCs w:val="28"/>
          <w:rtl/>
        </w:rPr>
        <w:t xml:space="preserve">صفوان العیاشی 73 ج 1 - عن منصور بن حازم قال قال (لی - یب -</w:t>
      </w:r>
    </w:p>
    <w:p>
      <w:pPr>
        <w:pStyle w:val="BookText"/>
      </w:pPr>
      <w:r>
        <w:rPr>
          <w:rFonts w:ascii="IRNazanin" w:hAnsi="IRNazanin" w:eastAsia="IRNazanin" w:cs="IRNazanin"/>
          <w:lang w:bidi="fa-IR"/>
          <w:color w:val="111111"/>
          <w:sz w:val="28"/>
          <w:szCs w:val="28"/>
          <w:rtl/>
        </w:rPr>
        <w:t xml:space="preserve">نوادر) أبو عبد الله علیه السلام أما سمعت بطارق؟ ان طارقا کان نخاسا </w:t>
      </w:r>
      <w:r>
        <w:rPr>
          <w:rStyle w:val="FootnoteReference"/>
        </w:rPr>
        <w:footnoteReference w:id="1075"/>
      </w:r>
    </w:p>
    <w:p>
      <w:pPr>
        <w:pStyle w:val="BookText"/>
      </w:pPr>
      <w:r>
        <w:rPr>
          <w:rFonts w:ascii="IRNazanin" w:hAnsi="IRNazanin" w:eastAsia="IRNazanin" w:cs="IRNazanin"/>
          <w:lang w:bidi="fa-IR"/>
          <w:color w:val="111111"/>
          <w:sz w:val="28"/>
          <w:szCs w:val="28"/>
          <w:rtl/>
        </w:rPr>
        <w:t xml:space="preserve">بالمدینة، فأتی أبا جعفر علیه السلام فقال: یا أبا جعفر أنی هالک (أنی</w:t>
      </w:r>
    </w:p>
    <w:p>
      <w:pPr>
        <w:pStyle w:val="BookText"/>
      </w:pPr>
      <w:r>
        <w:rPr>
          <w:rFonts w:ascii="IRNazanin" w:hAnsi="IRNazanin" w:eastAsia="IRNazanin" w:cs="IRNazanin"/>
          <w:lang w:bidi="fa-IR"/>
          <w:color w:val="111111"/>
          <w:sz w:val="28"/>
          <w:szCs w:val="28"/>
          <w:rtl/>
        </w:rPr>
        <w:t xml:space="preserve">هالک - یب) أنی حلفت بالطلاق والعتاق والنذور فقال له: یا طارق، ان</w:t>
      </w:r>
    </w:p>
    <w:p>
      <w:pPr>
        <w:pStyle w:val="BookText"/>
      </w:pPr>
      <w:r>
        <w:rPr>
          <w:rFonts w:ascii="IRNazanin" w:hAnsi="IRNazanin" w:eastAsia="IRNazanin" w:cs="IRNazanin"/>
          <w:lang w:bidi="fa-IR"/>
          <w:color w:val="111111"/>
          <w:sz w:val="28"/>
          <w:szCs w:val="28"/>
          <w:rtl/>
        </w:rPr>
        <w:t xml:space="preserve">هذه من خطوات الشیطان.</w:t>
      </w:r>
    </w:p>
    <w:p>
      <w:pPr>
        <w:pStyle w:val="BookText"/>
      </w:pPr>
      <w:r>
        <w:rPr>
          <w:rFonts w:ascii="IRNazanin" w:hAnsi="IRNazanin" w:eastAsia="IRNazanin" w:cs="IRNazanin"/>
          <w:lang w:bidi="fa-IR"/>
          <w:color w:val="111111"/>
          <w:sz w:val="28"/>
          <w:szCs w:val="28"/>
          <w:rtl/>
        </w:rPr>
        <w:t xml:space="preserve">(4) کا 445 ج 6 - عدة من أصحابنا عن أحمد ابن أبی عبد الله عن</w:t>
      </w:r>
    </w:p>
    <w:p>
      <w:pPr>
        <w:pStyle w:val="BookText"/>
      </w:pPr>
      <w:r>
        <w:rPr>
          <w:rFonts w:ascii="IRNazanin" w:hAnsi="IRNazanin" w:eastAsia="IRNazanin" w:cs="IRNazanin"/>
          <w:lang w:bidi="fa-IR"/>
          <w:color w:val="111111"/>
          <w:sz w:val="28"/>
          <w:szCs w:val="28"/>
          <w:rtl/>
        </w:rPr>
        <w:t xml:space="preserve">بعض أصحابه عن صفوان الجمال قال: حملت أبا عبد الله علیه السلام</w:t>
      </w:r>
    </w:p>
    <w:p>
      <w:pPr>
        <w:pStyle w:val="BookText"/>
      </w:pPr>
      <w:r>
        <w:rPr>
          <w:rFonts w:ascii="IRNazanin" w:hAnsi="IRNazanin" w:eastAsia="IRNazanin" w:cs="IRNazanin"/>
          <w:lang w:bidi="fa-IR"/>
          <w:color w:val="111111"/>
          <w:sz w:val="28"/>
          <w:szCs w:val="28"/>
          <w:rtl/>
        </w:rPr>
        <w:t xml:space="preserve">الحملة الثانیة إلی الکوفة وأبو جعفر المنصور بها، فلما أشرف علی</w:t>
      </w:r>
    </w:p>
    <w:p>
      <w:pPr>
        <w:pStyle w:val="BookText"/>
      </w:pPr>
      <w:r>
        <w:rPr>
          <w:rFonts w:ascii="IRNazanin" w:hAnsi="IRNazanin" w:eastAsia="IRNazanin" w:cs="IRNazanin"/>
          <w:lang w:bidi="fa-IR"/>
          <w:color w:val="111111"/>
          <w:sz w:val="28"/>
          <w:szCs w:val="28"/>
          <w:rtl/>
        </w:rPr>
        <w:t xml:space="preserve">الهاشمیة - مدینة أبی جعفر - أخرج رجله من غرز الرجل </w:t>
      </w:r>
      <w:r>
        <w:rPr>
          <w:rStyle w:val="FootnoteReference"/>
        </w:rPr>
        <w:footnoteReference w:id="1076"/>
      </w:r>
      <w:r>
        <w:rPr>
          <w:rFonts w:ascii="IRNazanin" w:hAnsi="IRNazanin" w:eastAsia="IRNazanin" w:cs="IRNazanin"/>
          <w:lang w:bidi="fa-IR"/>
          <w:color w:val="111111"/>
          <w:sz w:val="28"/>
          <w:szCs w:val="28"/>
          <w:rtl/>
        </w:rPr>
        <w:t xml:space="preserve">، ثم</w:t>
      </w:r>
    </w:p>
    <w:p>
      <w:pPr>
        <w:pStyle w:val="BookText"/>
      </w:pPr>
      <w:r>
        <w:rPr>
          <w:rFonts w:ascii="IRNazanin" w:hAnsi="IRNazanin" w:eastAsia="IRNazanin" w:cs="IRNazanin"/>
          <w:lang w:bidi="fa-IR"/>
          <w:color w:val="111111"/>
          <w:sz w:val="28"/>
          <w:szCs w:val="28"/>
          <w:rtl/>
        </w:rPr>
        <w:t xml:space="preserve">نزل ودعا ببغلة شهباء ولبس ثیاب بیض وکمة </w:t>
      </w:r>
      <w:r>
        <w:rPr>
          <w:rStyle w:val="FootnoteReference"/>
        </w:rPr>
        <w:footnoteReference w:id="1077"/>
      </w:r>
      <w:r>
        <w:rPr>
          <w:rFonts w:ascii="IRNazanin" w:hAnsi="IRNazanin" w:eastAsia="IRNazanin" w:cs="IRNazanin"/>
          <w:lang w:bidi="fa-IR"/>
          <w:color w:val="111111"/>
          <w:sz w:val="28"/>
          <w:szCs w:val="28"/>
          <w:rtl/>
        </w:rPr>
        <w:t xml:space="preserve">بیضاء فلما دخل علیه</w:t>
      </w:r>
    </w:p>
    <w:p>
      <w:pPr>
        <w:pStyle w:val="BookText"/>
      </w:pPr>
      <w:r>
        <w:rPr>
          <w:rFonts w:ascii="IRNazanin" w:hAnsi="IRNazanin" w:eastAsia="IRNazanin" w:cs="IRNazanin"/>
          <w:lang w:bidi="fa-IR"/>
          <w:color w:val="111111"/>
          <w:sz w:val="28"/>
          <w:szCs w:val="28"/>
          <w:rtl/>
        </w:rPr>
        <w:t xml:space="preserve">قال له أبو جعفر: لقد تشبهت بالأنبیاء فقال أبو عبد الله علیه السلام: وأنی</w:t>
      </w:r>
    </w:p>
    <w:p>
      <w:pPr>
        <w:pStyle w:val="BookText"/>
      </w:pPr>
      <w:r>
        <w:rPr>
          <w:rFonts w:ascii="IRNazanin" w:hAnsi="IRNazanin" w:eastAsia="IRNazanin" w:cs="IRNazanin"/>
          <w:lang w:bidi="fa-IR"/>
          <w:color w:val="111111"/>
          <w:sz w:val="28"/>
          <w:szCs w:val="28"/>
          <w:rtl/>
        </w:rPr>
        <w:t xml:space="preserve">تبعدنی من أبناء الأنبیاء فقال: لقد هممت أن أبعث إلی المدینة من یعقر </w:t>
      </w:r>
      <w:r>
        <w:rPr>
          <w:rStyle w:val="FootnoteReference"/>
        </w:rPr>
        <w:footnoteReference w:id="1078"/>
      </w:r>
    </w:p>
    <w:p>
      <w:pPr>
        <w:pStyle w:val="BookText"/>
      </w:pPr>
      <w:r>
        <w:rPr>
          <w:rFonts w:ascii="IRNazanin" w:hAnsi="IRNazanin" w:eastAsia="IRNazanin" w:cs="IRNazanin"/>
          <w:lang w:bidi="fa-IR"/>
          <w:color w:val="111111"/>
          <w:sz w:val="28"/>
          <w:szCs w:val="28"/>
          <w:rtl/>
        </w:rPr>
        <w:t xml:space="preserve">نخلها ویسبی ذریتها فقال: ولم ذلک یا أمیر المؤمنین فقال: رفع إلی أن</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مولاک المعلی بن خنیس یدعو إلیک ویجمع لک الأموال فقال: والله</w:t>
      </w:r>
    </w:p>
    <w:p>
      <w:pPr>
        <w:pStyle w:val="BookText"/>
      </w:pPr>
      <w:r>
        <w:rPr>
          <w:rFonts w:ascii="IRNazanin" w:hAnsi="IRNazanin" w:eastAsia="IRNazanin" w:cs="IRNazanin"/>
          <w:lang w:bidi="fa-IR"/>
          <w:color w:val="111111"/>
          <w:sz w:val="28"/>
          <w:szCs w:val="28"/>
          <w:rtl/>
        </w:rPr>
        <w:t xml:space="preserve">ما کان فقال: لست أرضی منک الا بالطلاق والعتاق والهدی والمشی فقال</w:t>
      </w:r>
    </w:p>
    <w:p>
      <w:pPr>
        <w:pStyle w:val="BookText"/>
      </w:pPr>
      <w:r>
        <w:rPr>
          <w:rFonts w:ascii="IRNazanin" w:hAnsi="IRNazanin" w:eastAsia="IRNazanin" w:cs="IRNazanin"/>
          <w:lang w:bidi="fa-IR"/>
          <w:color w:val="111111"/>
          <w:sz w:val="28"/>
          <w:szCs w:val="28"/>
          <w:rtl/>
        </w:rPr>
        <w:t xml:space="preserve">أبا لأنداد </w:t>
      </w:r>
      <w:r>
        <w:rPr>
          <w:rStyle w:val="FootnoteReference"/>
        </w:rPr>
        <w:footnoteReference w:id="1079"/>
      </w:r>
      <w:r>
        <w:rPr>
          <w:rFonts w:ascii="IRNazanin" w:hAnsi="IRNazanin" w:eastAsia="IRNazanin" w:cs="IRNazanin"/>
          <w:lang w:bidi="fa-IR"/>
          <w:color w:val="111111"/>
          <w:sz w:val="28"/>
          <w:szCs w:val="28"/>
          <w:rtl/>
        </w:rPr>
        <w:t xml:space="preserve">من دون الله تأمرنی أن أحلف أنه من لم یرض بالله فلیس من الله</w:t>
      </w:r>
    </w:p>
    <w:p>
      <w:pPr>
        <w:pStyle w:val="BookText"/>
      </w:pPr>
      <w:r>
        <w:rPr>
          <w:rFonts w:ascii="IRNazanin" w:hAnsi="IRNazanin" w:eastAsia="IRNazanin" w:cs="IRNazanin"/>
          <w:lang w:bidi="fa-IR"/>
          <w:color w:val="111111"/>
          <w:sz w:val="28"/>
          <w:szCs w:val="28"/>
          <w:rtl/>
        </w:rPr>
        <w:t xml:space="preserve">فی شئ فقال: أتتفقه علی؟ فقال: وأنی تبعدنی من الفقه وأنا ابن رسول</w:t>
      </w:r>
    </w:p>
    <w:p>
      <w:pPr>
        <w:pStyle w:val="BookText"/>
      </w:pPr>
      <w:r>
        <w:rPr>
          <w:rFonts w:ascii="IRNazanin" w:hAnsi="IRNazanin" w:eastAsia="IRNazanin" w:cs="IRNazanin"/>
          <w:lang w:bidi="fa-IR"/>
          <w:color w:val="111111"/>
          <w:sz w:val="28"/>
          <w:szCs w:val="28"/>
          <w:rtl/>
        </w:rPr>
        <w:t xml:space="preserve">الله صلی الله علیه وآله، فقال: فانی أجمع بینک وبین من سعی بک فقال:</w:t>
      </w:r>
    </w:p>
    <w:p>
      <w:pPr>
        <w:pStyle w:val="BookText"/>
      </w:pPr>
      <w:r>
        <w:rPr>
          <w:rFonts w:ascii="IRNazanin" w:hAnsi="IRNazanin" w:eastAsia="IRNazanin" w:cs="IRNazanin"/>
          <w:lang w:bidi="fa-IR"/>
          <w:color w:val="111111"/>
          <w:sz w:val="28"/>
          <w:szCs w:val="28"/>
          <w:rtl/>
        </w:rPr>
        <w:t xml:space="preserve">فافعل فجاء الرجل الذی سعی به فقال له أبو عبد الله: یا هذا (أتحلف - ئل)</w:t>
      </w:r>
    </w:p>
    <w:p>
      <w:pPr>
        <w:pStyle w:val="BookText"/>
      </w:pPr>
      <w:r>
        <w:rPr>
          <w:rFonts w:ascii="IRNazanin" w:hAnsi="IRNazanin" w:eastAsia="IRNazanin" w:cs="IRNazanin"/>
          <w:lang w:bidi="fa-IR"/>
          <w:color w:val="111111"/>
          <w:sz w:val="28"/>
          <w:szCs w:val="28"/>
          <w:rtl/>
        </w:rPr>
        <w:t xml:space="preserve">فقال له أبو عبد الله علیه السلام ویلک، تمجد الله فیستحیی من تعذیبک</w:t>
      </w:r>
    </w:p>
    <w:p>
      <w:pPr>
        <w:pStyle w:val="BookText"/>
      </w:pPr>
      <w:r>
        <w:rPr>
          <w:rFonts w:ascii="IRNazanin" w:hAnsi="IRNazanin" w:eastAsia="IRNazanin" w:cs="IRNazanin"/>
          <w:lang w:bidi="fa-IR"/>
          <w:color w:val="111111"/>
          <w:sz w:val="28"/>
          <w:szCs w:val="28"/>
          <w:rtl/>
        </w:rPr>
        <w:t xml:space="preserve">ولکن قل برءت من حول الله وقوته وألجئت إلی حولی وقوتی، فحلف</w:t>
      </w:r>
    </w:p>
    <w:p>
      <w:pPr>
        <w:pStyle w:val="BookText"/>
      </w:pPr>
      <w:r>
        <w:rPr>
          <w:rFonts w:ascii="IRNazanin" w:hAnsi="IRNazanin" w:eastAsia="IRNazanin" w:cs="IRNazanin"/>
          <w:lang w:bidi="fa-IR"/>
          <w:color w:val="111111"/>
          <w:sz w:val="28"/>
          <w:szCs w:val="28"/>
          <w:rtl/>
        </w:rPr>
        <w:t xml:space="preserve">بها الرجل، فلم یستتمها حتی وقع میتا فقال له أبو جعفر: لا أصدق بعدها</w:t>
      </w:r>
    </w:p>
    <w:p>
      <w:pPr>
        <w:pStyle w:val="BookText"/>
      </w:pPr>
      <w:r>
        <w:rPr>
          <w:rFonts w:ascii="IRNazanin" w:hAnsi="IRNazanin" w:eastAsia="IRNazanin" w:cs="IRNazanin"/>
          <w:lang w:bidi="fa-IR"/>
          <w:color w:val="111111"/>
          <w:sz w:val="28"/>
          <w:szCs w:val="28"/>
          <w:rtl/>
        </w:rPr>
        <w:t xml:space="preserve">علیک أبدا، وأحسن جائزته ورده.</w:t>
      </w:r>
    </w:p>
    <w:p>
      <w:pPr>
        <w:pStyle w:val="BookText"/>
      </w:pPr>
      <w:r>
        <w:rPr>
          <w:rFonts w:ascii="IRNazanin" w:hAnsi="IRNazanin" w:eastAsia="IRNazanin" w:cs="IRNazanin"/>
          <w:lang w:bidi="fa-IR"/>
          <w:color w:val="111111"/>
          <w:sz w:val="28"/>
          <w:szCs w:val="28"/>
          <w:rtl/>
        </w:rPr>
        <w:t xml:space="preserve">(5) یب 300 ج 8 - صا 44 ج 4 - الصفار عن محمد بن السندی عن علی</w:t>
      </w:r>
    </w:p>
    <w:p>
      <w:pPr>
        <w:pStyle w:val="BookText"/>
      </w:pPr>
      <w:r>
        <w:rPr>
          <w:rFonts w:ascii="IRNazanin" w:hAnsi="IRNazanin" w:eastAsia="IRNazanin" w:cs="IRNazanin"/>
          <w:lang w:bidi="fa-IR"/>
          <w:color w:val="111111"/>
          <w:sz w:val="28"/>
          <w:szCs w:val="28"/>
          <w:rtl/>
        </w:rPr>
        <w:t xml:space="preserve">بن الحکم عن أبان بن عثمان عن عبد الأعلی مولی آل سام عن أبی</w:t>
      </w:r>
    </w:p>
    <w:p>
      <w:pPr>
        <w:pStyle w:val="BookText"/>
      </w:pPr>
      <w:r>
        <w:rPr>
          <w:rFonts w:ascii="IRNazanin" w:hAnsi="IRNazanin" w:eastAsia="IRNazanin" w:cs="IRNazanin"/>
          <w:lang w:bidi="fa-IR"/>
          <w:color w:val="111111"/>
          <w:sz w:val="28"/>
          <w:szCs w:val="28"/>
          <w:rtl/>
        </w:rPr>
        <w:t xml:space="preserve">عبد الله علیه السلام قال لاطلاق الا علی کتاب الله ولا عتق الا لوجه الله.</w:t>
      </w:r>
    </w:p>
    <w:p>
      <w:pPr>
        <w:pStyle w:val="BookText"/>
      </w:pPr>
      <w:r>
        <w:rPr>
          <w:rFonts w:ascii="IRNazanin" w:hAnsi="IRNazanin" w:eastAsia="IRNazanin" w:cs="IRNazanin"/>
          <w:lang w:bidi="fa-IR"/>
          <w:color w:val="111111"/>
          <w:sz w:val="28"/>
          <w:szCs w:val="28"/>
          <w:rtl/>
        </w:rPr>
        <w:t xml:space="preserve">(6) الدعائم 99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من حلف بطلاق أو عتقا ثم حنث فلیس ذلک بشئ. لا تطلق علیه امرأته</w:t>
      </w:r>
    </w:p>
    <w:p>
      <w:pPr>
        <w:pStyle w:val="BookText"/>
      </w:pPr>
      <w:r>
        <w:rPr>
          <w:rFonts w:ascii="IRNazanin" w:hAnsi="IRNazanin" w:eastAsia="IRNazanin" w:cs="IRNazanin"/>
          <w:lang w:bidi="fa-IR"/>
          <w:color w:val="111111"/>
          <w:sz w:val="28"/>
          <w:szCs w:val="28"/>
          <w:rtl/>
        </w:rPr>
        <w:t xml:space="preserve">ولا یعتق علیه عبده وکذلک من حلف بالحج أو الهدی لان رسول الله</w:t>
      </w:r>
    </w:p>
    <w:p>
      <w:pPr>
        <w:pStyle w:val="BookText"/>
      </w:pPr>
      <w:r>
        <w:rPr>
          <w:rFonts w:ascii="IRNazanin" w:hAnsi="IRNazanin" w:eastAsia="IRNazanin" w:cs="IRNazanin"/>
          <w:lang w:bidi="fa-IR"/>
          <w:color w:val="111111"/>
          <w:sz w:val="28"/>
          <w:szCs w:val="28"/>
          <w:rtl/>
        </w:rPr>
        <w:t xml:space="preserve">صلی الله علیه وآله نهی عن الیمین بغیر الله وعن الطلاق لغیر السنة</w:t>
      </w:r>
    </w:p>
    <w:p>
      <w:pPr>
        <w:pStyle w:val="BookText"/>
      </w:pPr>
      <w:r>
        <w:rPr>
          <w:rFonts w:ascii="IRNazanin" w:hAnsi="IRNazanin" w:eastAsia="IRNazanin" w:cs="IRNazanin"/>
          <w:lang w:bidi="fa-IR"/>
          <w:color w:val="111111"/>
          <w:sz w:val="28"/>
          <w:szCs w:val="28"/>
          <w:rtl/>
        </w:rPr>
        <w:t xml:space="preserve">وعن العتق لغیر وجه الله وعن الحج لغیر الله.</w:t>
      </w:r>
    </w:p>
    <w:p>
      <w:pPr>
        <w:pStyle w:val="BookText"/>
      </w:pPr>
      <w:r>
        <w:rPr>
          <w:rFonts w:ascii="IRNazanin" w:hAnsi="IRNazanin" w:eastAsia="IRNazanin" w:cs="IRNazanin"/>
          <w:lang w:bidi="fa-IR"/>
          <w:color w:val="111111"/>
          <w:sz w:val="28"/>
          <w:szCs w:val="28"/>
          <w:rtl/>
        </w:rPr>
        <w:t xml:space="preserve">(7) العوالی 263 ج 1 - قال رسول الله صلی الله علیه وآله ملعون</w:t>
      </w:r>
    </w:p>
    <w:p>
      <w:pPr>
        <w:pStyle w:val="BookText"/>
      </w:pPr>
      <w:r>
        <w:rPr>
          <w:rFonts w:ascii="IRNazanin" w:hAnsi="IRNazanin" w:eastAsia="IRNazanin" w:cs="IRNazanin"/>
          <w:lang w:bidi="fa-IR"/>
          <w:color w:val="111111"/>
          <w:sz w:val="28"/>
          <w:szCs w:val="28"/>
          <w:rtl/>
        </w:rPr>
        <w:t xml:space="preserve">ملعون من حلف بالطلاق أو حلف به.</w:t>
      </w:r>
    </w:p>
    <w:p>
      <w:pPr>
        <w:pStyle w:val="BookText"/>
      </w:pPr>
      <w:r>
        <w:rPr>
          <w:rFonts w:ascii="IRNazanin" w:hAnsi="IRNazanin" w:eastAsia="IRNazanin" w:cs="IRNazanin"/>
          <w:lang w:bidi="fa-IR"/>
          <w:color w:val="111111"/>
          <w:sz w:val="28"/>
          <w:szCs w:val="28"/>
          <w:rtl/>
        </w:rPr>
        <w:t xml:space="preserve">(8) 292 ج 8 - صا 43 - 44 ج 4 - محمد بن أحمد بن یحیی</w:t>
      </w:r>
    </w:p>
    <w:p>
      <w:pPr>
        <w:pStyle w:val="BookText"/>
      </w:pPr>
      <w:r>
        <w:rPr>
          <w:rFonts w:ascii="IRNazanin" w:hAnsi="IRNazanin" w:eastAsia="IRNazanin" w:cs="IRNazanin"/>
          <w:lang w:bidi="fa-IR"/>
          <w:color w:val="111111"/>
          <w:sz w:val="28"/>
          <w:szCs w:val="28"/>
          <w:rtl/>
        </w:rPr>
        <w:t xml:space="preserve">عن بنان بن محمد (عن أبیه - یب - صا 43) عن ابن المغیرة عن السکونی</w:t>
      </w:r>
    </w:p>
    <w:p>
      <w:pPr>
        <w:pStyle w:val="BookText"/>
      </w:pPr>
      <w:r>
        <w:rPr>
          <w:rFonts w:ascii="IRNazanin" w:hAnsi="IRNazanin" w:eastAsia="IRNazanin" w:cs="IRNazanin"/>
          <w:lang w:bidi="fa-IR"/>
          <w:color w:val="111111"/>
          <w:sz w:val="28"/>
          <w:szCs w:val="28"/>
          <w:rtl/>
        </w:rPr>
        <w:t xml:space="preserve">عن جعفر عن أبیه عن علی علیهم السلام قال: قال رسول الله صلی الله علیه</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کل یمین فیها کفارة الا ما کان من طلاق أو عتاق أو عهد أو</w:t>
      </w:r>
    </w:p>
    <w:p>
      <w:pPr>
        <w:pStyle w:val="BookText"/>
      </w:pPr>
      <w:r>
        <w:rPr>
          <w:rFonts w:ascii="IRNazanin" w:hAnsi="IRNazanin" w:eastAsia="IRNazanin" w:cs="IRNazanin"/>
          <w:lang w:bidi="fa-IR"/>
          <w:color w:val="111111"/>
          <w:sz w:val="28"/>
          <w:szCs w:val="28"/>
          <w:rtl/>
        </w:rPr>
        <w:t xml:space="preserve">میثاق (قال الشیخ (ره) فی صا 43 - فالوجه فی هذا الخبر أن نحمله</w:t>
      </w:r>
    </w:p>
    <w:p>
      <w:pPr>
        <w:pStyle w:val="BookText"/>
      </w:pPr>
      <w:r>
        <w:rPr>
          <w:rFonts w:ascii="IRNazanin" w:hAnsi="IRNazanin" w:eastAsia="IRNazanin" w:cs="IRNazanin"/>
          <w:lang w:bidi="fa-IR"/>
          <w:color w:val="111111"/>
          <w:sz w:val="28"/>
          <w:szCs w:val="28"/>
          <w:rtl/>
        </w:rPr>
        <w:t xml:space="preserve">علی ضرب من التقیة لان فی العامة من یقول بذلک ویوجب الکفارة</w:t>
      </w:r>
    </w:p>
    <w:p>
      <w:pPr>
        <w:pStyle w:val="BookText"/>
      </w:pPr>
      <w:r>
        <w:rPr>
          <w:rFonts w:ascii="IRNazanin" w:hAnsi="IRNazanin" w:eastAsia="IRNazanin" w:cs="IRNazanin"/>
          <w:lang w:bidi="fa-IR"/>
          <w:color w:val="111111"/>
          <w:sz w:val="28"/>
          <w:szCs w:val="28"/>
          <w:rtl/>
        </w:rPr>
        <w:t xml:space="preserve">فی کل یمین وان کان فی خلافه صلاح دینی أو دنیوی الخ).</w:t>
      </w:r>
    </w:p>
    <w:p>
      <w:pPr>
        <w:pStyle w:val="BookText"/>
      </w:pPr>
      <w:r>
        <w:rPr>
          <w:rFonts w:ascii="IRNazanin" w:hAnsi="IRNazanin" w:eastAsia="IRNazanin" w:cs="IRNazanin"/>
          <w:lang w:bidi="fa-IR"/>
          <w:color w:val="111111"/>
          <w:sz w:val="28"/>
          <w:szCs w:val="28"/>
          <w:rtl/>
        </w:rPr>
        <w:t xml:space="preserve">(9) یب 289 ج 8 - الحسین بن سعید عن فضالة عن أبان نوادر</w:t>
      </w:r>
    </w:p>
    <w:p>
      <w:pPr>
        <w:pStyle w:val="BookText"/>
      </w:pPr>
      <w:r>
        <w:rPr>
          <w:rFonts w:ascii="IRNazanin" w:hAnsi="IRNazanin" w:eastAsia="IRNazanin" w:cs="IRNazanin"/>
          <w:lang w:bidi="fa-IR"/>
          <w:color w:val="111111"/>
          <w:sz w:val="28"/>
          <w:szCs w:val="28"/>
          <w:rtl/>
        </w:rPr>
        <w:t xml:space="preserve">أحمد بن محمد 41 - عن زرارة قال سألت أبا جعفر علیه السلام عن الرجل</w:t>
      </w:r>
    </w:p>
    <w:p>
      <w:pPr>
        <w:pStyle w:val="BookText"/>
      </w:pPr>
      <w:r>
        <w:rPr>
          <w:rFonts w:ascii="IRNazanin" w:hAnsi="IRNazanin" w:eastAsia="IRNazanin" w:cs="IRNazanin"/>
          <w:lang w:bidi="fa-IR"/>
          <w:color w:val="111111"/>
          <w:sz w:val="28"/>
          <w:szCs w:val="28"/>
          <w:rtl/>
        </w:rPr>
        <w:t xml:space="preserve">یقول: ان اشتریت فلانة أو فلانا فهو حز وان اشتریت هذا الثوب فهو</w:t>
      </w:r>
    </w:p>
    <w:p>
      <w:pPr>
        <w:pStyle w:val="BookText"/>
      </w:pPr>
      <w:r>
        <w:rPr>
          <w:rFonts w:ascii="IRNazanin" w:hAnsi="IRNazanin" w:eastAsia="IRNazanin" w:cs="IRNazanin"/>
          <w:lang w:bidi="fa-IR"/>
          <w:color w:val="111111"/>
          <w:sz w:val="28"/>
          <w:szCs w:val="28"/>
          <w:rtl/>
        </w:rPr>
        <w:t xml:space="preserve">فی المساکین وان نکحت فلانة فهی طالق قال: لیس ذلک کله بشئ،</w:t>
      </w:r>
    </w:p>
    <w:p>
      <w:pPr>
        <w:pStyle w:val="BookText"/>
      </w:pPr>
      <w:r>
        <w:rPr>
          <w:rFonts w:ascii="IRNazanin" w:hAnsi="IRNazanin" w:eastAsia="IRNazanin" w:cs="IRNazanin"/>
          <w:lang w:bidi="fa-IR"/>
          <w:color w:val="111111"/>
          <w:sz w:val="28"/>
          <w:szCs w:val="28"/>
          <w:rtl/>
        </w:rPr>
        <w:t xml:space="preserve">لا یطلق الا ما یملک، ولا یصدق </w:t>
      </w:r>
      <w:r>
        <w:rPr>
          <w:rStyle w:val="FootnoteReference"/>
        </w:rPr>
        <w:footnoteReference w:id="1080"/>
      </w:r>
      <w:r>
        <w:rPr>
          <w:rFonts w:ascii="IRNazanin" w:hAnsi="IRNazanin" w:eastAsia="IRNazanin" w:cs="IRNazanin"/>
          <w:lang w:bidi="fa-IR"/>
          <w:color w:val="111111"/>
          <w:sz w:val="28"/>
          <w:szCs w:val="28"/>
          <w:rtl/>
        </w:rPr>
        <w:t xml:space="preserve">الا بما یملک، ولا یعتق الا ما </w:t>
      </w:r>
      <w:r>
        <w:rPr>
          <w:rStyle w:val="FootnoteReference"/>
        </w:rPr>
        <w:footnoteReference w:id="1081"/>
      </w:r>
    </w:p>
    <w:p>
      <w:pPr>
        <w:pStyle w:val="BookText"/>
      </w:pPr>
      <w:r>
        <w:rPr>
          <w:rFonts w:ascii="IRNazanin" w:hAnsi="IRNazanin" w:eastAsia="IRNazanin" w:cs="IRNazanin"/>
          <w:lang w:bidi="fa-IR"/>
          <w:color w:val="111111"/>
          <w:sz w:val="28"/>
          <w:szCs w:val="28"/>
          <w:rtl/>
        </w:rPr>
        <w:t xml:space="preserve">یملک.</w:t>
      </w:r>
    </w:p>
    <w:p>
      <w:pPr>
        <w:pStyle w:val="BookText"/>
      </w:pPr>
      <w:r>
        <w:rPr>
          <w:rFonts w:ascii="IRNazanin" w:hAnsi="IRNazanin" w:eastAsia="IRNazanin" w:cs="IRNazanin"/>
          <w:lang w:bidi="fa-IR"/>
          <w:color w:val="111111"/>
          <w:sz w:val="28"/>
          <w:szCs w:val="28"/>
          <w:rtl/>
        </w:rPr>
        <w:t xml:space="preserve">(10) یب 299 ج 8 - صا 44 ج 4 - محمد بن الحسن الصفار عن</w:t>
      </w:r>
    </w:p>
    <w:p>
      <w:pPr>
        <w:pStyle w:val="BookText"/>
      </w:pPr>
      <w:r>
        <w:rPr>
          <w:rFonts w:ascii="IRNazanin" w:hAnsi="IRNazanin" w:eastAsia="IRNazanin" w:cs="IRNazanin"/>
          <w:lang w:bidi="fa-IR"/>
          <w:color w:val="111111"/>
          <w:sz w:val="28"/>
          <w:szCs w:val="28"/>
          <w:rtl/>
        </w:rPr>
        <w:t xml:space="preserve">یعقوب بن یزید عن محمد بن عمر </w:t>
      </w:r>
      <w:r>
        <w:rPr>
          <w:rStyle w:val="FootnoteReference"/>
        </w:rPr>
        <w:footnoteReference w:id="1082"/>
      </w:r>
      <w:r>
        <w:rPr>
          <w:rFonts w:ascii="IRNazanin" w:hAnsi="IRNazanin" w:eastAsia="IRNazanin" w:cs="IRNazanin"/>
          <w:lang w:bidi="fa-IR"/>
          <w:color w:val="111111"/>
          <w:sz w:val="28"/>
          <w:szCs w:val="28"/>
          <w:rtl/>
        </w:rPr>
        <w:t xml:space="preserve">عن محمد بن عذافر عن عمر بن</w:t>
      </w:r>
    </w:p>
    <w:p>
      <w:pPr>
        <w:pStyle w:val="BookText"/>
      </w:pPr>
      <w:r>
        <w:rPr>
          <w:rFonts w:ascii="IRNazanin" w:hAnsi="IRNazanin" w:eastAsia="IRNazanin" w:cs="IRNazanin"/>
          <w:lang w:bidi="fa-IR"/>
          <w:color w:val="111111"/>
          <w:sz w:val="28"/>
          <w:szCs w:val="28"/>
          <w:rtl/>
        </w:rPr>
        <w:t xml:space="preserve">یزید قال سألت أبا عبد الله علیه السلام عن حلف الرجل بالعتق بغیر ضمیر</w:t>
      </w:r>
    </w:p>
    <w:p>
      <w:pPr>
        <w:pStyle w:val="BookText"/>
      </w:pPr>
      <w:r>
        <w:rPr>
          <w:rFonts w:ascii="IRNazanin" w:hAnsi="IRNazanin" w:eastAsia="IRNazanin" w:cs="IRNazanin"/>
          <w:lang w:bidi="fa-IR"/>
          <w:color w:val="111111"/>
          <w:sz w:val="28"/>
          <w:szCs w:val="28"/>
          <w:rtl/>
        </w:rPr>
        <w:t xml:space="preserve">علی ذلک فقال: من حلف بذلک (ولله - یب) فیه رضی فهو له لازم</w:t>
      </w:r>
    </w:p>
    <w:p>
      <w:pPr>
        <w:pStyle w:val="BookText"/>
      </w:pPr>
      <w:r>
        <w:rPr>
          <w:rFonts w:ascii="IRNazanin" w:hAnsi="IRNazanin" w:eastAsia="IRNazanin" w:cs="IRNazanin"/>
          <w:lang w:bidi="fa-IR"/>
          <w:color w:val="111111"/>
          <w:sz w:val="28"/>
          <w:szCs w:val="28"/>
          <w:rtl/>
        </w:rPr>
        <w:t xml:space="preserve">فیما بینه وبین الله ولیس ذلک علی المستکره. (قال الشیخ فی صا</w:t>
      </w:r>
    </w:p>
    <w:p>
      <w:pPr>
        <w:pStyle w:val="BookText"/>
      </w:pPr>
      <w:r>
        <w:rPr>
          <w:rFonts w:ascii="IRNazanin" w:hAnsi="IRNazanin" w:eastAsia="IRNazanin" w:cs="IRNazanin"/>
          <w:lang w:bidi="fa-IR"/>
          <w:color w:val="111111"/>
          <w:sz w:val="28"/>
          <w:szCs w:val="28"/>
          <w:rtl/>
        </w:rPr>
        <w:t xml:space="preserve">فالوجه فی هذا الخبر ان نحمله علی ضرب من الاستحباب).</w:t>
      </w:r>
    </w:p>
    <w:p>
      <w:pPr>
        <w:pStyle w:val="BookText"/>
      </w:pPr>
      <w:r>
        <w:rPr>
          <w:rFonts w:ascii="IRNazanin" w:hAnsi="IRNazanin" w:eastAsia="IRNazanin" w:cs="IRNazanin"/>
          <w:lang w:bidi="fa-IR"/>
          <w:color w:val="111111"/>
          <w:sz w:val="28"/>
          <w:szCs w:val="28"/>
          <w:rtl/>
        </w:rPr>
        <w:t xml:space="preserve">(11) العیون 237 - حدثنا الحاکم أبو علی الحسین بن أحمد</w:t>
      </w:r>
    </w:p>
    <w:p>
      <w:pPr>
        <w:pStyle w:val="BookText"/>
      </w:pPr>
      <w:r>
        <w:rPr>
          <w:rFonts w:ascii="IRNazanin" w:hAnsi="IRNazanin" w:eastAsia="IRNazanin" w:cs="IRNazanin"/>
          <w:lang w:bidi="fa-IR"/>
          <w:color w:val="111111"/>
          <w:sz w:val="28"/>
          <w:szCs w:val="28"/>
          <w:rtl/>
        </w:rPr>
        <w:t xml:space="preserve">البیهقی قال حدثنی محمد بن یحیی الصولی قال حدثنا أبو ذکوان قال</w:t>
      </w:r>
    </w:p>
    <w:p>
      <w:pPr>
        <w:pStyle w:val="BookText"/>
      </w:pPr>
      <w:r>
        <w:rPr>
          <w:rFonts w:ascii="IRNazanin" w:hAnsi="IRNazanin" w:eastAsia="IRNazanin" w:cs="IRNazanin"/>
          <w:lang w:bidi="fa-IR"/>
          <w:color w:val="111111"/>
          <w:sz w:val="28"/>
          <w:szCs w:val="28"/>
          <w:rtl/>
        </w:rPr>
        <w:t xml:space="preserve">سمعت إبراهیم بن العباس یقول سمعت علی بن موسی الرضا علیه السلام</w:t>
      </w:r>
    </w:p>
    <w:p>
      <w:pPr>
        <w:pStyle w:val="BookText"/>
      </w:pPr>
      <w:r>
        <w:rPr>
          <w:rFonts w:ascii="IRNazanin" w:hAnsi="IRNazanin" w:eastAsia="IRNazanin" w:cs="IRNazanin"/>
          <w:lang w:bidi="fa-IR"/>
          <w:color w:val="111111"/>
          <w:sz w:val="28"/>
          <w:szCs w:val="28"/>
          <w:rtl/>
        </w:rPr>
        <w:t xml:space="preserve">یقول حلفت بالعتق ألا أحلف </w:t>
      </w:r>
      <w:r>
        <w:rPr>
          <w:rStyle w:val="FootnoteReference"/>
        </w:rPr>
        <w:footnoteReference w:id="1083"/>
      </w:r>
    </w:p>
    <w:p>
      <w:pPr>
        <w:pStyle w:val="BookText"/>
      </w:pPr>
      <w:r>
        <w:rPr>
          <w:rFonts w:ascii="IRNazanin" w:hAnsi="IRNazanin" w:eastAsia="IRNazanin" w:cs="IRNazanin"/>
          <w:lang w:bidi="fa-IR"/>
          <w:color w:val="111111"/>
          <w:sz w:val="28"/>
          <w:szCs w:val="28"/>
          <w:rtl/>
        </w:rPr>
        <w:t xml:space="preserve">بعدها جمیع ما أملک ان کان أری أنی خیر من هذا الخ.</w:t>
      </w:r>
    </w:p>
    <w:p>
      <w:pPr>
        <w:pStyle w:val="BookText"/>
      </w:pPr>
      <w:r>
        <w:rPr>
          <w:rFonts w:ascii="Amiri" w:hAnsi="Amiri" w:eastAsia="Amiri" w:cs="Amiri"/>
          <w:lang w:bidi="ar-SA"/>
          <w:color w:val="111111"/>
          <w:sz w:val="28"/>
          <w:szCs w:val="28"/>
          <w:rtl/>
        </w:rPr>
        <w:t xml:space="preserve">بالعتق الا أعتقت رقبة وأعتقت بعدها</w:t>
      </w:r>
    </w:p>
    <w:p>
      <w:pPr>
        <w:pStyle w:val="BookText"/>
      </w:pPr>
      <w:r>
        <w:rPr>
          <w:rFonts w:ascii="IRNazanin" w:hAnsi="IRNazanin" w:eastAsia="IRNazanin" w:cs="IRNazanin"/>
          <w:lang w:bidi="fa-IR"/>
          <w:color w:val="111111"/>
          <w:sz w:val="28"/>
          <w:szCs w:val="28"/>
          <w:rtl/>
        </w:rPr>
        <w:t xml:space="preserve">جمیع ما أملک ان کان یری أنه </w:t>
      </w:r>
      <w:r>
        <w:rPr>
          <w:rStyle w:val="FootnoteReference"/>
        </w:rPr>
        <w:footnoteReference w:id="1084"/>
      </w:r>
      <w:r>
        <w:rPr>
          <w:rFonts w:ascii="IRNazanin" w:hAnsi="IRNazanin" w:eastAsia="IRNazanin" w:cs="IRNazanin"/>
          <w:lang w:bidi="fa-IR"/>
          <w:color w:val="111111"/>
          <w:sz w:val="28"/>
          <w:szCs w:val="28"/>
          <w:rtl/>
        </w:rPr>
        <w:t xml:space="preserve">خیر من هذا [وأومی إلی عبد</w:t>
      </w:r>
    </w:p>
    <w:p>
      <w:pPr>
        <w:pStyle w:val="BookText"/>
      </w:pPr>
      <w:r>
        <w:rPr>
          <w:rFonts w:ascii="IRNazanin" w:hAnsi="IRNazanin" w:eastAsia="IRNazanin" w:cs="IRNazanin"/>
          <w:lang w:bidi="fa-IR"/>
          <w:color w:val="111111"/>
          <w:sz w:val="28"/>
          <w:szCs w:val="28"/>
          <w:rtl/>
        </w:rPr>
        <w:t xml:space="preserve">أسود من غلمانه] بقرابتی من رسول الله صلی الله علیه وآله إلا أن یکون</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 عمل صالح فأکون أفضل به منه.</w:t>
      </w:r>
    </w:p>
    <w:p>
      <w:pPr>
        <w:pStyle w:val="BookText"/>
      </w:pPr>
      <w:r>
        <w:rPr>
          <w:rFonts w:ascii="IRNazanin" w:hAnsi="IRNazanin" w:eastAsia="IRNazanin" w:cs="IRNazanin"/>
          <w:lang w:bidi="fa-IR"/>
          <w:color w:val="111111"/>
          <w:sz w:val="28"/>
          <w:szCs w:val="28"/>
          <w:rtl/>
        </w:rPr>
        <w:t xml:space="preserve">(12) نوادر أحمد بن محمد 41 - عن زید الحناط </w:t>
      </w:r>
      <w:r>
        <w:rPr>
          <w:rStyle w:val="FootnoteReference"/>
        </w:rPr>
        <w:footnoteReference w:id="1085"/>
      </w:r>
      <w:r>
        <w:rPr>
          <w:rFonts w:ascii="IRNazanin" w:hAnsi="IRNazanin" w:eastAsia="IRNazanin" w:cs="IRNazanin"/>
          <w:lang w:bidi="fa-IR"/>
          <w:color w:val="111111"/>
          <w:sz w:val="28"/>
          <w:szCs w:val="28"/>
          <w:rtl/>
        </w:rPr>
        <w:t xml:space="preserve">قال قلت</w:t>
      </w:r>
    </w:p>
    <w:p>
      <w:pPr>
        <w:pStyle w:val="BookText"/>
      </w:pPr>
      <w:r>
        <w:rPr>
          <w:rFonts w:ascii="IRNazanin" w:hAnsi="IRNazanin" w:eastAsia="IRNazanin" w:cs="IRNazanin"/>
          <w:lang w:bidi="fa-IR"/>
          <w:color w:val="111111"/>
          <w:sz w:val="28"/>
          <w:szCs w:val="28"/>
          <w:rtl/>
        </w:rPr>
        <w:t xml:space="preserve">لأبی عبد الله علیه السلام ان امرأتی خرجت بغیر اذنی فقلت لها ان خرجت</w:t>
      </w:r>
    </w:p>
    <w:p>
      <w:pPr>
        <w:pStyle w:val="BookText"/>
      </w:pPr>
      <w:r>
        <w:rPr>
          <w:rFonts w:ascii="IRNazanin" w:hAnsi="IRNazanin" w:eastAsia="IRNazanin" w:cs="IRNazanin"/>
          <w:lang w:bidi="fa-IR"/>
          <w:color w:val="111111"/>
          <w:sz w:val="28"/>
          <w:szCs w:val="28"/>
          <w:rtl/>
        </w:rPr>
        <w:t xml:space="preserve">بغیر اذنی فأنت طالق فخرجت فلما أن ذکرت دخلت فقال أبو عبد الله</w:t>
      </w:r>
    </w:p>
    <w:p>
      <w:pPr>
        <w:pStyle w:val="BookText"/>
      </w:pPr>
      <w:r>
        <w:rPr>
          <w:rFonts w:ascii="IRNazanin" w:hAnsi="IRNazanin" w:eastAsia="IRNazanin" w:cs="IRNazanin"/>
          <w:lang w:bidi="fa-IR"/>
          <w:color w:val="111111"/>
          <w:sz w:val="28"/>
          <w:szCs w:val="28"/>
          <w:rtl/>
        </w:rPr>
        <w:t xml:space="preserve">علیه السلام: خرجت سبعین ذراعا قال: لا. قال وما أشد من هذا یجیئ</w:t>
      </w:r>
    </w:p>
    <w:p>
      <w:pPr>
        <w:pStyle w:val="BookText"/>
      </w:pPr>
      <w:r>
        <w:rPr>
          <w:rFonts w:ascii="IRNazanin" w:hAnsi="IRNazanin" w:eastAsia="IRNazanin" w:cs="IRNazanin"/>
          <w:lang w:bidi="fa-IR"/>
          <w:color w:val="111111"/>
          <w:sz w:val="28"/>
          <w:szCs w:val="28"/>
          <w:rtl/>
        </w:rPr>
        <w:t xml:space="preserve">مثل هذا من المشرکین فیقول لامرأته القول فتنتزع فتتزوج زوجا آخر</w:t>
      </w:r>
    </w:p>
    <w:p>
      <w:pPr>
        <w:pStyle w:val="BookText"/>
      </w:pPr>
      <w:r>
        <w:rPr>
          <w:rFonts w:ascii="IRNazanin" w:hAnsi="IRNazanin" w:eastAsia="IRNazanin" w:cs="IRNazanin"/>
          <w:lang w:bidi="fa-IR"/>
          <w:color w:val="111111"/>
          <w:sz w:val="28"/>
          <w:szCs w:val="28"/>
          <w:rtl/>
        </w:rPr>
        <w:t xml:space="preserve">وهی امرأته.</w:t>
      </w:r>
    </w:p>
    <w:p>
      <w:pPr>
        <w:pStyle w:val="BookText"/>
      </w:pPr>
      <w:r>
        <w:rPr>
          <w:rFonts w:ascii="IRNazanin" w:hAnsi="IRNazanin" w:eastAsia="IRNazanin" w:cs="IRNazanin"/>
          <w:lang w:bidi="fa-IR"/>
          <w:color w:val="111111"/>
          <w:sz w:val="28"/>
          <w:szCs w:val="28"/>
          <w:rtl/>
        </w:rPr>
        <w:t xml:space="preserve">وتقدم فی روایة داود (11) من باب (39) تحریم الولایة من قبل</w:t>
      </w:r>
    </w:p>
    <w:p>
      <w:pPr>
        <w:pStyle w:val="BookText"/>
      </w:pPr>
      <w:r>
        <w:rPr>
          <w:rFonts w:ascii="IRNazanin" w:hAnsi="IRNazanin" w:eastAsia="IRNazanin" w:cs="IRNazanin"/>
          <w:lang w:bidi="fa-IR"/>
          <w:color w:val="111111"/>
          <w:sz w:val="28"/>
          <w:szCs w:val="28"/>
          <w:rtl/>
        </w:rPr>
        <w:t xml:space="preserve">الجائر من أبواب ما یکتسب به قوله وأن کل امرأة لی طالق وکل مملوک</w:t>
      </w:r>
    </w:p>
    <w:p>
      <w:pPr>
        <w:pStyle w:val="BookText"/>
      </w:pPr>
      <w:r>
        <w:rPr>
          <w:rFonts w:ascii="IRNazanin" w:hAnsi="IRNazanin" w:eastAsia="IRNazanin" w:cs="IRNazanin"/>
          <w:lang w:bidi="fa-IR"/>
          <w:color w:val="111111"/>
          <w:sz w:val="28"/>
          <w:szCs w:val="28"/>
          <w:rtl/>
        </w:rPr>
        <w:t xml:space="preserve">لی حر علی وعلی ان ظلمت أحدا أو جرت علیه وإن لم أعدل قال کیف قلت</w:t>
      </w:r>
    </w:p>
    <w:p>
      <w:pPr>
        <w:pStyle w:val="BookText"/>
      </w:pPr>
      <w:r>
        <w:rPr>
          <w:rFonts w:ascii="IRNazanin" w:hAnsi="IRNazanin" w:eastAsia="IRNazanin" w:cs="IRNazanin"/>
          <w:lang w:bidi="fa-IR"/>
          <w:color w:val="111111"/>
          <w:sz w:val="28"/>
          <w:szCs w:val="28"/>
          <w:rtl/>
        </w:rPr>
        <w:t xml:space="preserve">قال فأعدت علیه الایمان فرفع رأسه إلی السماء فقال تناول السماء أیسر</w:t>
      </w:r>
    </w:p>
    <w:p>
      <w:pPr>
        <w:pStyle w:val="BookText"/>
      </w:pPr>
      <w:r>
        <w:rPr>
          <w:rFonts w:ascii="IRNazanin" w:hAnsi="IRNazanin" w:eastAsia="IRNazanin" w:cs="IRNazanin"/>
          <w:lang w:bidi="fa-IR"/>
          <w:color w:val="111111"/>
          <w:sz w:val="28"/>
          <w:szCs w:val="28"/>
          <w:rtl/>
        </w:rPr>
        <w:t xml:space="preserve">علیک من ذلک.</w:t>
      </w:r>
    </w:p>
    <w:p>
      <w:pPr>
        <w:pStyle w:val="BookText"/>
      </w:pPr>
      <w:r>
        <w:rPr>
          <w:rFonts w:ascii="IRNazanin" w:hAnsi="IRNazanin" w:eastAsia="IRNazanin" w:cs="IRNazanin"/>
          <w:lang w:bidi="fa-IR"/>
          <w:color w:val="111111"/>
          <w:sz w:val="28"/>
          <w:szCs w:val="28"/>
          <w:rtl/>
        </w:rPr>
        <w:t xml:space="preserve">وفی روایة زرارة (48) من باب (1) کراهة الیمین الصادقة قوله</w:t>
      </w:r>
    </w:p>
    <w:p>
      <w:pPr>
        <w:pStyle w:val="BookText"/>
      </w:pPr>
      <w:r>
        <w:rPr>
          <w:rFonts w:ascii="IRNazanin" w:hAnsi="IRNazanin" w:eastAsia="IRNazanin" w:cs="IRNazanin"/>
          <w:lang w:bidi="fa-IR"/>
          <w:color w:val="111111"/>
          <w:sz w:val="28"/>
          <w:szCs w:val="28"/>
          <w:rtl/>
        </w:rPr>
        <w:t xml:space="preserve">علیه السلام إذا خفت فاحلف لهم ما شاؤوا فقلت جعلت فداک بطلاق وعتاق</w:t>
      </w:r>
    </w:p>
    <w:p>
      <w:pPr>
        <w:pStyle w:val="BookText"/>
      </w:pPr>
      <w:r>
        <w:rPr>
          <w:rFonts w:ascii="IRNazanin" w:hAnsi="IRNazanin" w:eastAsia="IRNazanin" w:cs="IRNazanin"/>
          <w:lang w:bidi="fa-IR"/>
          <w:color w:val="111111"/>
          <w:sz w:val="28"/>
          <w:szCs w:val="28"/>
          <w:rtl/>
        </w:rPr>
        <w:t xml:space="preserve">قال علیه السلام بما شاؤوا.</w:t>
      </w:r>
    </w:p>
    <w:p>
      <w:pPr>
        <w:pStyle w:val="BookText"/>
      </w:pPr>
      <w:r>
        <w:rPr>
          <w:rFonts w:ascii="IRNazanin" w:hAnsi="IRNazanin" w:eastAsia="IRNazanin" w:cs="IRNazanin"/>
          <w:lang w:bidi="fa-IR"/>
          <w:color w:val="111111"/>
          <w:sz w:val="28"/>
          <w:szCs w:val="28"/>
          <w:rtl/>
        </w:rPr>
        <w:t xml:space="preserve">وفی روایة أبی بکر (49) قوله رجل حلف للسلطان بالطلاق والعتاق</w:t>
      </w:r>
    </w:p>
    <w:p>
      <w:pPr>
        <w:pStyle w:val="BookText"/>
      </w:pPr>
      <w:r>
        <w:rPr>
          <w:rFonts w:ascii="IRNazanin" w:hAnsi="IRNazanin" w:eastAsia="IRNazanin" w:cs="IRNazanin"/>
          <w:lang w:bidi="fa-IR"/>
          <w:color w:val="111111"/>
          <w:sz w:val="28"/>
          <w:szCs w:val="28"/>
          <w:rtl/>
        </w:rPr>
        <w:t xml:space="preserve">فقال علیه السلام إذا خشی سیفه وسوطه فلیس علیه شئ، وفی روایة</w:t>
      </w:r>
    </w:p>
    <w:p>
      <w:pPr>
        <w:pStyle w:val="BookText"/>
      </w:pPr>
      <w:r>
        <w:rPr>
          <w:rFonts w:ascii="IRNazanin" w:hAnsi="IRNazanin" w:eastAsia="IRNazanin" w:cs="IRNazanin"/>
          <w:lang w:bidi="fa-IR"/>
          <w:color w:val="111111"/>
          <w:sz w:val="28"/>
          <w:szCs w:val="28"/>
          <w:rtl/>
        </w:rPr>
        <w:t xml:space="preserve">الجعفی (53) قوله فإنه یستحلفنی بالطلاق فقال احلف له فقلت فان المال</w:t>
      </w:r>
    </w:p>
    <w:p>
      <w:pPr>
        <w:pStyle w:val="BookText"/>
      </w:pPr>
      <w:r>
        <w:rPr>
          <w:rFonts w:ascii="IRNazanin" w:hAnsi="IRNazanin" w:eastAsia="IRNazanin" w:cs="IRNazanin"/>
          <w:lang w:bidi="fa-IR"/>
          <w:color w:val="111111"/>
          <w:sz w:val="28"/>
          <w:szCs w:val="28"/>
          <w:rtl/>
        </w:rPr>
        <w:t xml:space="preserve">لا یکون لی قال فعن مال أخیک.</w:t>
      </w:r>
    </w:p>
    <w:p>
      <w:pPr>
        <w:pStyle w:val="BookText"/>
      </w:pPr>
      <w:r>
        <w:rPr>
          <w:rFonts w:ascii="IRNazanin" w:hAnsi="IRNazanin" w:eastAsia="IRNazanin" w:cs="IRNazanin"/>
          <w:lang w:bidi="fa-IR"/>
          <w:color w:val="111111"/>
          <w:sz w:val="28"/>
          <w:szCs w:val="28"/>
          <w:rtl/>
        </w:rPr>
        <w:t xml:space="preserve">ویأتی فی روایة ابن مسلم (4) من باب (15) ان الیمین لا تنعقد</w:t>
      </w:r>
    </w:p>
    <w:p>
      <w:pPr>
        <w:pStyle w:val="BookText"/>
      </w:pPr>
      <w:r>
        <w:rPr>
          <w:rFonts w:ascii="IRNazanin" w:hAnsi="IRNazanin" w:eastAsia="IRNazanin" w:cs="IRNazanin"/>
          <w:lang w:bidi="fa-IR"/>
          <w:color w:val="111111"/>
          <w:sz w:val="28"/>
          <w:szCs w:val="28"/>
          <w:rtl/>
        </w:rPr>
        <w:t xml:space="preserve">فی معصیة قوله علیه السلام کل یمین فی معصیة فلیس بشئ عتق أو طلاق</w:t>
      </w:r>
    </w:p>
    <w:p>
      <w:pPr>
        <w:pStyle w:val="BookText"/>
      </w:pPr>
      <w:r>
        <w:rPr>
          <w:rFonts w:ascii="IRNazanin" w:hAnsi="IRNazanin" w:eastAsia="IRNazanin" w:cs="IRNazanin"/>
          <w:lang w:bidi="fa-IR"/>
          <w:color w:val="111111"/>
          <w:sz w:val="28"/>
          <w:szCs w:val="28"/>
          <w:rtl/>
        </w:rPr>
        <w:t xml:space="preserve">أو غیره وفی روایة ابن بکیر (18) قولها جاریتی حرة إن لم تفطری</w:t>
      </w:r>
    </w:p>
    <w:p>
      <w:pPr>
        <w:pStyle w:val="BookText"/>
      </w:pPr>
      <w:r>
        <w:rPr>
          <w:rFonts w:ascii="IRNazanin" w:hAnsi="IRNazanin" w:eastAsia="IRNazanin" w:cs="IRNazanin"/>
          <w:lang w:bidi="fa-IR"/>
          <w:color w:val="111111"/>
          <w:sz w:val="28"/>
          <w:szCs w:val="28"/>
          <w:rtl/>
        </w:rPr>
        <w:t xml:space="preserve">ان کلمتک أبدا (إلی أن قال علیه السلام) فلتکلمها ان هذا کله لیس بشئ</w:t>
      </w:r>
    </w:p>
    <w:p>
      <w:pPr>
        <w:pStyle w:val="BookText"/>
      </w:pPr>
      <w:r>
        <w:rPr>
          <w:rFonts w:ascii="IRNazanin" w:hAnsi="IRNazanin" w:eastAsia="IRNazanin" w:cs="IRNazanin"/>
          <w:lang w:bidi="fa-IR"/>
          <w:color w:val="111111"/>
          <w:sz w:val="28"/>
          <w:szCs w:val="28"/>
          <w:rtl/>
        </w:rPr>
        <w:t xml:space="preserve">وانما هو من خطوات الشیطان.</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220" w:name="pg12422_156954"/>
    <w:bookmarkEnd w:id="220"/>
    <w:p>
      <w:pPr>
        <w:pStyle w:val="BookText"/>
      </w:pPr>
      <w:r>
        <w:rPr>
          <w:rFonts w:ascii="IRNazanin" w:hAnsi="IRNazanin" w:eastAsia="IRNazanin" w:cs="IRNazanin"/>
          <w:lang w:bidi="fa-IR"/>
          <w:color w:val="111111"/>
          <w:sz w:val="28"/>
          <w:szCs w:val="28"/>
          <w:rtl/>
        </w:rPr>
        <w:t xml:space="preserve">وفی روایة الحلبی (22) قوله علیه السلام کل یمین لا یراد بها</w:t>
      </w:r>
    </w:p>
    <w:p>
      <w:pPr>
        <w:pStyle w:val="BookText"/>
      </w:pPr>
      <w:r>
        <w:rPr>
          <w:rFonts w:ascii="IRNazanin" w:hAnsi="IRNazanin" w:eastAsia="IRNazanin" w:cs="IRNazanin"/>
          <w:lang w:bidi="fa-IR"/>
          <w:color w:val="111111"/>
          <w:sz w:val="28"/>
          <w:szCs w:val="28"/>
          <w:rtl/>
        </w:rPr>
        <w:t xml:space="preserve">وجه الله عز وجل لیس بشئ وفی روایة علی بن جعفر (24) قوله علیه</w:t>
      </w:r>
    </w:p>
    <w:p>
      <w:pPr>
        <w:pStyle w:val="BookText"/>
      </w:pPr>
      <w:r>
        <w:rPr>
          <w:rFonts w:ascii="IRNazanin" w:hAnsi="IRNazanin" w:eastAsia="IRNazanin" w:cs="IRNazanin"/>
          <w:lang w:bidi="fa-IR"/>
          <w:color w:val="111111"/>
          <w:sz w:val="28"/>
          <w:szCs w:val="28"/>
          <w:rtl/>
        </w:rPr>
        <w:t xml:space="preserve">السلام إن لم یکن علیه طلاق أو عتق فلیکلمه. وفی روایة سعد (1) من</w:t>
      </w:r>
    </w:p>
    <w:p>
      <w:pPr>
        <w:pStyle w:val="BookText"/>
      </w:pPr>
      <w:r>
        <w:rPr>
          <w:rFonts w:ascii="IRNazanin" w:hAnsi="IRNazanin" w:eastAsia="IRNazanin" w:cs="IRNazanin"/>
          <w:lang w:bidi="fa-IR"/>
          <w:color w:val="111111"/>
          <w:sz w:val="28"/>
          <w:szCs w:val="28"/>
          <w:rtl/>
        </w:rPr>
        <w:t xml:space="preserve">باب (17) ان الیمین لا تنعقد فی غضب قوله فقالت لا والله لا یکون</w:t>
      </w:r>
    </w:p>
    <w:p>
      <w:pPr>
        <w:pStyle w:val="BookText"/>
      </w:pPr>
      <w:r>
        <w:rPr>
          <w:rFonts w:ascii="IRNazanin" w:hAnsi="IRNazanin" w:eastAsia="IRNazanin" w:cs="IRNazanin"/>
          <w:lang w:bidi="fa-IR"/>
          <w:color w:val="111111"/>
          <w:sz w:val="28"/>
          <w:szCs w:val="28"/>
          <w:rtl/>
        </w:rPr>
        <w:t xml:space="preserve">بینی وبینک خیر أبدا حتی تحلف لی بعتق کل جاریة لک (إلی أن قال</w:t>
      </w:r>
    </w:p>
    <w:p>
      <w:pPr>
        <w:pStyle w:val="BookText"/>
      </w:pPr>
      <w:r>
        <w:rPr>
          <w:rFonts w:ascii="IRNazanin" w:hAnsi="IRNazanin" w:eastAsia="IRNazanin" w:cs="IRNazanin"/>
          <w:lang w:bidi="fa-IR"/>
          <w:color w:val="111111"/>
          <w:sz w:val="28"/>
          <w:szCs w:val="28"/>
          <w:rtl/>
        </w:rPr>
        <w:t xml:space="preserve">علیه السلام) لیس علیک فیما أحلفتک علیه شئ.</w:t>
      </w:r>
    </w:p>
    <w:p>
      <w:pPr>
        <w:pStyle w:val="BookText"/>
      </w:pPr>
      <w:r>
        <w:rPr>
          <w:rFonts w:ascii="IRNazanin" w:hAnsi="IRNazanin" w:eastAsia="IRNazanin" w:cs="IRNazanin"/>
          <w:lang w:bidi="fa-IR"/>
          <w:color w:val="111111"/>
          <w:sz w:val="28"/>
          <w:szCs w:val="28"/>
          <w:rtl/>
        </w:rPr>
        <w:t xml:space="preserve">وفی أحادیث باب (34) أن المرأة إذا حلفت لزوجها أن لا تتزوج</w:t>
      </w:r>
    </w:p>
    <w:p>
      <w:pPr>
        <w:pStyle w:val="BookText"/>
      </w:pPr>
      <w:r>
        <w:rPr>
          <w:rFonts w:ascii="IRNazanin" w:hAnsi="IRNazanin" w:eastAsia="IRNazanin" w:cs="IRNazanin"/>
          <w:lang w:bidi="fa-IR"/>
          <w:color w:val="111111"/>
          <w:sz w:val="28"/>
          <w:szCs w:val="28"/>
          <w:rtl/>
        </w:rPr>
        <w:t xml:space="preserve">بعده لم تنعقد ما یدل علی عدم انعقاد الیمین بالعتاق والصدقة. وفی روایة</w:t>
      </w:r>
    </w:p>
    <w:p>
      <w:pPr>
        <w:pStyle w:val="BookText"/>
      </w:pPr>
      <w:r>
        <w:rPr>
          <w:rFonts w:ascii="IRNazanin" w:hAnsi="IRNazanin" w:eastAsia="IRNazanin" w:cs="IRNazanin"/>
          <w:lang w:bidi="fa-IR"/>
          <w:color w:val="111111"/>
          <w:sz w:val="28"/>
          <w:szCs w:val="28"/>
          <w:rtl/>
        </w:rPr>
        <w:t xml:space="preserve">أبی بصیر (1) من باب (35) أن من أعجبته جاریة عمته فخاف الاثم</w:t>
      </w:r>
    </w:p>
    <w:p>
      <w:pPr>
        <w:pStyle w:val="BookText"/>
      </w:pPr>
      <w:r>
        <w:rPr>
          <w:rFonts w:ascii="IRNazanin" w:hAnsi="IRNazanin" w:eastAsia="IRNazanin" w:cs="IRNazanin"/>
          <w:lang w:bidi="fa-IR"/>
          <w:color w:val="111111"/>
          <w:sz w:val="28"/>
          <w:szCs w:val="28"/>
          <w:rtl/>
        </w:rPr>
        <w:t xml:space="preserve">فحلف أن لا یمسها قوله واعتق کل مملوک له وحلف بالایمان أن لا یمسها</w:t>
      </w:r>
    </w:p>
    <w:p>
      <w:pPr>
        <w:pStyle w:val="BookText"/>
      </w:pPr>
      <w:r>
        <w:rPr>
          <w:rFonts w:ascii="IRNazanin" w:hAnsi="IRNazanin" w:eastAsia="IRNazanin" w:cs="IRNazanin"/>
          <w:lang w:bidi="fa-IR"/>
          <w:color w:val="111111"/>
          <w:sz w:val="28"/>
          <w:szCs w:val="28"/>
          <w:rtl/>
        </w:rPr>
        <w:t xml:space="preserve">ابدا (إلی أن قال علیه السلام) أنما حلف علی الحرام ولا حظ باب ان من</w:t>
      </w:r>
    </w:p>
    <w:p>
      <w:pPr>
        <w:pStyle w:val="BookText"/>
      </w:pPr>
      <w:r>
        <w:rPr>
          <w:rFonts w:ascii="IRNazanin" w:hAnsi="IRNazanin" w:eastAsia="IRNazanin" w:cs="IRNazanin"/>
          <w:lang w:bidi="fa-IR"/>
          <w:color w:val="111111"/>
          <w:sz w:val="28"/>
          <w:szCs w:val="28"/>
          <w:rtl/>
        </w:rPr>
        <w:t xml:space="preserve">شرط لزوجته أن لا یتزوج علیها من أبواب المهور.</w:t>
      </w:r>
    </w:p>
    <w:p>
      <w:pPr>
        <w:pStyle w:val="BookText"/>
      </w:pPr>
      <w:r>
        <w:rPr>
          <w:rFonts w:ascii="IRNazanin" w:hAnsi="IRNazanin" w:eastAsia="IRNazanin" w:cs="IRNazanin"/>
          <w:lang w:bidi="fa-IR"/>
          <w:color w:val="111111"/>
          <w:sz w:val="28"/>
          <w:szCs w:val="28"/>
          <w:rtl/>
        </w:rPr>
        <w:t xml:space="preserve">وفی روایة أسامة من باب انه لا یقع الطلاق المعلق علی الشرط من</w:t>
      </w:r>
    </w:p>
    <w:p>
      <w:pPr>
        <w:pStyle w:val="BookText"/>
      </w:pPr>
      <w:r>
        <w:rPr>
          <w:rFonts w:ascii="IRNazanin" w:hAnsi="IRNazanin" w:eastAsia="IRNazanin" w:cs="IRNazanin"/>
          <w:lang w:bidi="fa-IR"/>
          <w:color w:val="111111"/>
          <w:sz w:val="28"/>
          <w:szCs w:val="28"/>
          <w:rtl/>
        </w:rPr>
        <w:t xml:space="preserve">أبواب الطلاق قوله ان صهرا لی حلف ان خرجت امرأته من الباب فهی</w:t>
      </w:r>
    </w:p>
    <w:p>
      <w:pPr>
        <w:pStyle w:val="BookText"/>
      </w:pPr>
      <w:r>
        <w:rPr>
          <w:rFonts w:ascii="IRNazanin" w:hAnsi="IRNazanin" w:eastAsia="IRNazanin" w:cs="IRNazanin"/>
          <w:lang w:bidi="fa-IR"/>
          <w:color w:val="111111"/>
          <w:sz w:val="28"/>
          <w:szCs w:val="28"/>
          <w:rtl/>
        </w:rPr>
        <w:t xml:space="preserve">طالق ثلاثا (إلی أن قال علیه السلام) فلیمسکها فلیس بشئ.</w:t>
      </w:r>
    </w:p>
    <w:p>
      <w:pPr>
        <w:pStyle w:val="BookText"/>
      </w:pPr>
      <w:r>
        <w:rPr>
          <w:rFonts w:ascii="IRNazanin" w:hAnsi="IRNazanin" w:eastAsia="IRNazanin" w:cs="IRNazanin"/>
          <w:lang w:bidi="fa-IR"/>
          <w:color w:val="111111"/>
          <w:sz w:val="28"/>
          <w:szCs w:val="28"/>
          <w:rtl/>
        </w:rPr>
        <w:t xml:space="preserve">وفی روایة الطبرسی قولهما علیهما السلام ان من خطوات الشیطان</w:t>
      </w:r>
    </w:p>
    <w:p>
      <w:pPr>
        <w:pStyle w:val="BookText"/>
      </w:pPr>
      <w:r>
        <w:rPr>
          <w:rFonts w:ascii="IRNazanin" w:hAnsi="IRNazanin" w:eastAsia="IRNazanin" w:cs="IRNazanin"/>
          <w:lang w:bidi="fa-IR"/>
          <w:color w:val="111111"/>
          <w:sz w:val="28"/>
          <w:szCs w:val="28"/>
          <w:rtl/>
        </w:rPr>
        <w:t xml:space="preserve">الحلف بالطلاق والنذور فی المعاصی. وفی روایة صفوان من باب ان</w:t>
      </w:r>
    </w:p>
    <w:p>
      <w:pPr>
        <w:pStyle w:val="BookText"/>
      </w:pPr>
      <w:r>
        <w:rPr>
          <w:rFonts w:ascii="IRNazanin" w:hAnsi="IRNazanin" w:eastAsia="IRNazanin" w:cs="IRNazanin"/>
          <w:lang w:bidi="fa-IR"/>
          <w:color w:val="111111"/>
          <w:sz w:val="28"/>
          <w:szCs w:val="28"/>
          <w:rtl/>
        </w:rPr>
        <w:t xml:space="preserve">الظهار لا یقع یقصد الحلف من أبوابه قوله ویحلف علی ذلک بالطلاق</w:t>
      </w:r>
    </w:p>
    <w:p>
      <w:pPr>
        <w:pStyle w:val="BookText"/>
      </w:pPr>
      <w:r>
        <w:rPr>
          <w:rFonts w:ascii="IRNazanin" w:hAnsi="IRNazanin" w:eastAsia="IRNazanin" w:cs="IRNazanin"/>
          <w:lang w:bidi="fa-IR"/>
          <w:color w:val="111111"/>
          <w:sz w:val="28"/>
          <w:szCs w:val="28"/>
          <w:rtl/>
        </w:rPr>
        <w:t xml:space="preserve">فقال علیه السلام هذا من خطوات الشیطان لیس علیه شئ. وفی روایة</w:t>
      </w:r>
    </w:p>
    <w:p>
      <w:pPr>
        <w:pStyle w:val="BookText"/>
      </w:pPr>
      <w:r>
        <w:rPr>
          <w:rFonts w:ascii="IRNazanin" w:hAnsi="IRNazanin" w:eastAsia="IRNazanin" w:cs="IRNazanin"/>
          <w:lang w:bidi="fa-IR"/>
          <w:color w:val="111111"/>
          <w:sz w:val="28"/>
          <w:szCs w:val="28"/>
          <w:rtl/>
        </w:rPr>
        <w:t xml:space="preserve">ابن سنان قوله قلت امرأتی طالق علی السنة ان أعدت الصلاة فأعدت</w:t>
      </w:r>
    </w:p>
    <w:p>
      <w:pPr>
        <w:pStyle w:val="BookText"/>
      </w:pPr>
      <w:r>
        <w:rPr>
          <w:rFonts w:ascii="IRNazanin" w:hAnsi="IRNazanin" w:eastAsia="IRNazanin" w:cs="IRNazanin"/>
          <w:lang w:bidi="fa-IR"/>
          <w:color w:val="111111"/>
          <w:sz w:val="28"/>
          <w:szCs w:val="28"/>
          <w:rtl/>
        </w:rPr>
        <w:t xml:space="preserve">الصلاة (إلی أن قال علیه السلام) الأهل اهله ولا شئ علیه أنما هذا</w:t>
      </w:r>
    </w:p>
    <w:p>
      <w:pPr>
        <w:pStyle w:val="BookText"/>
      </w:pPr>
      <w:r>
        <w:rPr>
          <w:rFonts w:ascii="IRNazanin" w:hAnsi="IRNazanin" w:eastAsia="IRNazanin" w:cs="IRNazanin"/>
          <w:lang w:bidi="fa-IR"/>
          <w:color w:val="111111"/>
          <w:sz w:val="28"/>
          <w:szCs w:val="28"/>
          <w:rtl/>
        </w:rPr>
        <w:t xml:space="preserve">وشبهه من خطوات الشیطان.</w:t>
      </w:r>
    </w:p>
    <w:p>
      <w:pPr>
        <w:pStyle w:val="Heading3"/>
      </w:pPr>
      <w:bookmarkStart w:id="597" w:name="_Toc334"/>
      <w:r>
        <w:t>(13) باب جواز استحلاف الظالم بالبراءة من حول الله وقوته</w:t>
      </w:r>
      <w:bookmarkEnd w:id="597"/>
    </w:p>
    <w:p>
      <w:pPr>
        <w:pStyle w:val="BookText"/>
      </w:pPr>
      <w:r>
        <w:rPr>
          <w:rFonts w:ascii="IRNazanin" w:hAnsi="IRNazanin" w:eastAsia="IRNazanin" w:cs="IRNazanin"/>
          <w:lang w:bidi="fa-IR"/>
          <w:color w:val="111111"/>
          <w:sz w:val="28"/>
          <w:szCs w:val="28"/>
          <w:rtl/>
        </w:rPr>
        <w:t xml:space="preserve">1438 (1) نهج البلاغة 1188 ج 2 - کان علیه السلام یقول: أحلفوا</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الظالم إذا أردتم یمینه بأنه برئ من حول الله وقوته فإنه إذا حلف کاذبا</w:t>
      </w:r>
    </w:p>
    <w:p>
      <w:pPr>
        <w:pStyle w:val="BookText"/>
      </w:pPr>
      <w:r>
        <w:rPr>
          <w:rFonts w:ascii="IRNazanin" w:hAnsi="IRNazanin" w:eastAsia="IRNazanin" w:cs="IRNazanin"/>
          <w:lang w:bidi="fa-IR"/>
          <w:color w:val="111111"/>
          <w:sz w:val="28"/>
          <w:szCs w:val="28"/>
          <w:rtl/>
        </w:rPr>
        <w:t xml:space="preserve">عوجل العقوبة، وإذا حلف بالله الذی لا اله الا هو لم یعاجل لأنه قد وحد</w:t>
      </w:r>
    </w:p>
    <w:p>
      <w:pPr>
        <w:pStyle w:val="BookText"/>
      </w:pPr>
      <w:r>
        <w:rPr>
          <w:rFonts w:ascii="IRNazanin" w:hAnsi="IRNazanin" w:eastAsia="IRNazanin" w:cs="IRNazanin"/>
          <w:lang w:bidi="fa-IR"/>
          <w:color w:val="111111"/>
          <w:sz w:val="28"/>
          <w:szCs w:val="28"/>
          <w:rtl/>
        </w:rPr>
        <w:t xml:space="preserve">الله سبحانه</w:t>
      </w:r>
    </w:p>
    <w:p>
      <w:pPr>
        <w:pStyle w:val="BookText"/>
      </w:pPr>
      <w:r>
        <w:rPr>
          <w:rFonts w:ascii="IRNazanin" w:hAnsi="IRNazanin" w:eastAsia="IRNazanin" w:cs="IRNazanin"/>
          <w:lang w:bidi="fa-IR"/>
          <w:color w:val="111111"/>
          <w:sz w:val="28"/>
          <w:szCs w:val="28"/>
          <w:rtl/>
        </w:rPr>
        <w:t xml:space="preserve">(2) ئل 201 ج 16 - سعید بن هبة الله الراوندی فی (الخرائج</w:t>
      </w:r>
    </w:p>
    <w:p>
      <w:pPr>
        <w:pStyle w:val="BookText"/>
      </w:pPr>
      <w:r>
        <w:rPr>
          <w:rFonts w:ascii="IRNazanin" w:hAnsi="IRNazanin" w:eastAsia="IRNazanin" w:cs="IRNazanin"/>
          <w:lang w:bidi="fa-IR"/>
          <w:color w:val="111111"/>
          <w:sz w:val="28"/>
          <w:szCs w:val="28"/>
          <w:rtl/>
        </w:rPr>
        <w:t xml:space="preserve">والجرائح) عن الرضا عن أبیه علیهما السلام أن رجلا وشی إلی المنصور</w:t>
      </w:r>
    </w:p>
    <w:p>
      <w:pPr>
        <w:pStyle w:val="BookText"/>
      </w:pPr>
      <w:r>
        <w:rPr>
          <w:rFonts w:ascii="IRNazanin" w:hAnsi="IRNazanin" w:eastAsia="IRNazanin" w:cs="IRNazanin"/>
          <w:lang w:bidi="fa-IR"/>
          <w:color w:val="111111"/>
          <w:sz w:val="28"/>
          <w:szCs w:val="28"/>
          <w:rtl/>
        </w:rPr>
        <w:t xml:space="preserve">أن جعفر بن محمد علیهما السلام یأخذ البیعة لنفسه علی الناس لیخرج</w:t>
      </w:r>
    </w:p>
    <w:p>
      <w:pPr>
        <w:pStyle w:val="BookText"/>
      </w:pPr>
      <w:r>
        <w:rPr>
          <w:rFonts w:ascii="IRNazanin" w:hAnsi="IRNazanin" w:eastAsia="IRNazanin" w:cs="IRNazanin"/>
          <w:lang w:bidi="fa-IR"/>
          <w:color w:val="111111"/>
          <w:sz w:val="28"/>
          <w:szCs w:val="28"/>
          <w:rtl/>
        </w:rPr>
        <w:t xml:space="preserve">علیهم فأحضره المنصور فقال الصادق علیه السلام ما فعلت شیئا من ذلک</w:t>
      </w:r>
    </w:p>
    <w:p>
      <w:pPr>
        <w:pStyle w:val="BookText"/>
      </w:pPr>
      <w:r>
        <w:rPr>
          <w:rFonts w:ascii="IRNazanin" w:hAnsi="IRNazanin" w:eastAsia="IRNazanin" w:cs="IRNazanin"/>
          <w:lang w:bidi="fa-IR"/>
          <w:color w:val="111111"/>
          <w:sz w:val="28"/>
          <w:szCs w:val="28"/>
          <w:rtl/>
        </w:rPr>
        <w:t xml:space="preserve">فقال المنصور لحاجبه: حلف هذا الرجل علی ما حکاه عن هذا - یعنی</w:t>
      </w:r>
    </w:p>
    <w:p>
      <w:pPr>
        <w:pStyle w:val="BookText"/>
      </w:pPr>
      <w:r>
        <w:rPr>
          <w:rFonts w:ascii="IRNazanin" w:hAnsi="IRNazanin" w:eastAsia="IRNazanin" w:cs="IRNazanin"/>
          <w:lang w:bidi="fa-IR"/>
          <w:color w:val="111111"/>
          <w:sz w:val="28"/>
          <w:szCs w:val="28"/>
          <w:rtl/>
        </w:rPr>
        <w:t xml:space="preserve">الصادق علیه السلام - فقال الحاجب، قل والله الذی لا اله الا هو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وجعل یغلظ علیه الیمین - فقال الصادق علیه السلام: لا تحلفه هکذا</w:t>
      </w:r>
    </w:p>
    <w:p>
      <w:pPr>
        <w:pStyle w:val="BookText"/>
      </w:pPr>
      <w:r>
        <w:rPr>
          <w:rFonts w:ascii="IRNazanin" w:hAnsi="IRNazanin" w:eastAsia="IRNazanin" w:cs="IRNazanin"/>
          <w:lang w:bidi="fa-IR"/>
          <w:color w:val="111111"/>
          <w:sz w:val="28"/>
          <w:szCs w:val="28"/>
          <w:rtl/>
        </w:rPr>
        <w:t xml:space="preserve">فانی سمعت أبی یذکر عن جدی رسول الله صلی الله علیه وآله أنه قال: إن</w:t>
      </w:r>
    </w:p>
    <w:p>
      <w:pPr>
        <w:pStyle w:val="BookText"/>
      </w:pPr>
      <w:r>
        <w:rPr>
          <w:rFonts w:ascii="IRNazanin" w:hAnsi="IRNazanin" w:eastAsia="IRNazanin" w:cs="IRNazanin"/>
          <w:lang w:bidi="fa-IR"/>
          <w:color w:val="111111"/>
          <w:sz w:val="28"/>
          <w:szCs w:val="28"/>
          <w:rtl/>
        </w:rPr>
        <w:t xml:space="preserve">من الناس من یحلف بالله کاذبا فیعظم الله فی یمینه ویصفه بصفاته</w:t>
      </w:r>
    </w:p>
    <w:p>
      <w:pPr>
        <w:pStyle w:val="BookText"/>
      </w:pPr>
      <w:r>
        <w:rPr>
          <w:rFonts w:ascii="IRNazanin" w:hAnsi="IRNazanin" w:eastAsia="IRNazanin" w:cs="IRNazanin"/>
          <w:lang w:bidi="fa-IR"/>
          <w:color w:val="111111"/>
          <w:sz w:val="28"/>
          <w:szCs w:val="28"/>
          <w:rtl/>
        </w:rPr>
        <w:t xml:space="preserve">الحسنی فیأتی تعظیمه لله علی اثم کذبه ویمینه ولکن دعنی أحلفه بالیمین</w:t>
      </w:r>
    </w:p>
    <w:p>
      <w:pPr>
        <w:pStyle w:val="BookText"/>
      </w:pPr>
      <w:r>
        <w:rPr>
          <w:rFonts w:ascii="IRNazanin" w:hAnsi="IRNazanin" w:eastAsia="IRNazanin" w:cs="IRNazanin"/>
          <w:lang w:bidi="fa-IR"/>
          <w:color w:val="111111"/>
          <w:sz w:val="28"/>
          <w:szCs w:val="28"/>
          <w:rtl/>
        </w:rPr>
        <w:t xml:space="preserve">التی حدثنی أبی عن رسول الله صلی الله علیه وآله أنه لا یحلف بها حالف</w:t>
      </w:r>
    </w:p>
    <w:p>
      <w:pPr>
        <w:pStyle w:val="BookText"/>
      </w:pPr>
      <w:r>
        <w:rPr>
          <w:rFonts w:ascii="IRNazanin" w:hAnsi="IRNazanin" w:eastAsia="IRNazanin" w:cs="IRNazanin"/>
          <w:lang w:bidi="fa-IR"/>
          <w:color w:val="111111"/>
          <w:sz w:val="28"/>
          <w:szCs w:val="28"/>
          <w:rtl/>
        </w:rPr>
        <w:t xml:space="preserve">الاباء بإثمه فقال المنصور: فحلفه إذا یا جعفر، فقال الصادق علیه السلام</w:t>
      </w:r>
    </w:p>
    <w:p>
      <w:pPr>
        <w:pStyle w:val="BookText"/>
      </w:pPr>
      <w:r>
        <w:rPr>
          <w:rFonts w:ascii="IRNazanin" w:hAnsi="IRNazanin" w:eastAsia="IRNazanin" w:cs="IRNazanin"/>
          <w:lang w:bidi="fa-IR"/>
          <w:color w:val="111111"/>
          <w:sz w:val="28"/>
          <w:szCs w:val="28"/>
          <w:rtl/>
        </w:rPr>
        <w:t xml:space="preserve">للرجل: قل ان کنت کاذبا علیک فبرئت من حول الله وقوته ولجأت</w:t>
      </w:r>
    </w:p>
    <w:p>
      <w:pPr>
        <w:pStyle w:val="BookText"/>
      </w:pPr>
      <w:r>
        <w:rPr>
          <w:rFonts w:ascii="IRNazanin" w:hAnsi="IRNazanin" w:eastAsia="IRNazanin" w:cs="IRNazanin"/>
          <w:lang w:bidi="fa-IR"/>
          <w:color w:val="111111"/>
          <w:sz w:val="28"/>
          <w:szCs w:val="28"/>
          <w:rtl/>
        </w:rPr>
        <w:t xml:space="preserve">إلی حولی وقوتی، فقالها الرجل، فقال الصادق علیه السلام: اللهم ان</w:t>
      </w:r>
    </w:p>
    <w:p>
      <w:pPr>
        <w:pStyle w:val="BookText"/>
      </w:pPr>
      <w:r>
        <w:rPr>
          <w:rFonts w:ascii="IRNazanin" w:hAnsi="IRNazanin" w:eastAsia="IRNazanin" w:cs="IRNazanin"/>
          <w:lang w:bidi="fa-IR"/>
          <w:color w:val="111111"/>
          <w:sz w:val="28"/>
          <w:szCs w:val="28"/>
          <w:rtl/>
        </w:rPr>
        <w:t xml:space="preserve">کان کاذبا فأمته فما استتم کلامه حتی سقط الرجل میتا واحتمل ومضی</w:t>
      </w:r>
    </w:p>
    <w:p>
      <w:pPr>
        <w:pStyle w:val="BookText"/>
      </w:pPr>
      <w:r>
        <w:rPr>
          <w:rFonts w:ascii="IRNazanin" w:hAnsi="IRNazanin" w:eastAsia="IRNazanin" w:cs="IRNazanin"/>
          <w:lang w:bidi="fa-IR"/>
          <w:color w:val="111111"/>
          <w:sz w:val="28"/>
          <w:szCs w:val="28"/>
          <w:rtl/>
        </w:rPr>
        <w:t xml:space="preserve">به. الحدیث.</w:t>
      </w:r>
    </w:p>
    <w:p>
      <w:pPr>
        <w:pStyle w:val="BookText"/>
      </w:pPr>
      <w:r>
        <w:rPr>
          <w:rFonts w:ascii="IRNazanin" w:hAnsi="IRNazanin" w:eastAsia="IRNazanin" w:cs="IRNazanin"/>
          <w:lang w:bidi="fa-IR"/>
          <w:color w:val="111111"/>
          <w:sz w:val="28"/>
          <w:szCs w:val="28"/>
          <w:rtl/>
        </w:rPr>
        <w:t xml:space="preserve">(3) إرشاد المفید 272 - فمن ذلک ما رواه نقلة الآثار من خبره</w:t>
      </w:r>
    </w:p>
    <w:p>
      <w:pPr>
        <w:pStyle w:val="BookText"/>
      </w:pPr>
      <w:r>
        <w:rPr>
          <w:rFonts w:ascii="IRNazanin" w:hAnsi="IRNazanin" w:eastAsia="IRNazanin" w:cs="IRNazanin"/>
          <w:lang w:bidi="fa-IR"/>
          <w:color w:val="111111"/>
          <w:sz w:val="28"/>
          <w:szCs w:val="28"/>
          <w:rtl/>
        </w:rPr>
        <w:t xml:space="preserve">علیه السلام مع المنصور لما أمر الربیع باحضار أبی عبد الله علیه السلام</w:t>
      </w:r>
    </w:p>
    <w:p>
      <w:pPr>
        <w:pStyle w:val="BookText"/>
      </w:pPr>
      <w:r>
        <w:rPr>
          <w:rFonts w:ascii="IRNazanin" w:hAnsi="IRNazanin" w:eastAsia="IRNazanin" w:cs="IRNazanin"/>
          <w:lang w:bidi="fa-IR"/>
          <w:color w:val="111111"/>
          <w:sz w:val="28"/>
          <w:szCs w:val="28"/>
          <w:rtl/>
        </w:rPr>
        <w:t xml:space="preserve">فأحضره، فلما بصر به المنصور قال: له: قتلنی الله إن لم أقتلک، أتلحد فی</w:t>
      </w:r>
    </w:p>
    <w:p>
      <w:pPr>
        <w:pStyle w:val="BookText"/>
      </w:pPr>
      <w:r>
        <w:rPr>
          <w:rFonts w:ascii="IRNazanin" w:hAnsi="IRNazanin" w:eastAsia="IRNazanin" w:cs="IRNazanin"/>
          <w:lang w:bidi="fa-IR"/>
          <w:color w:val="111111"/>
          <w:sz w:val="28"/>
          <w:szCs w:val="28"/>
          <w:rtl/>
        </w:rPr>
        <w:t xml:space="preserve">سلطانی وتبغینی الغوائل </w:t>
      </w:r>
      <w:r>
        <w:rPr>
          <w:rStyle w:val="FootnoteReference"/>
        </w:rPr>
        <w:footnoteReference w:id="1086"/>
      </w:r>
      <w:r>
        <w:rPr>
          <w:rFonts w:ascii="IRNazanin" w:hAnsi="IRNazanin" w:eastAsia="IRNazanin" w:cs="IRNazanin"/>
          <w:lang w:bidi="fa-IR"/>
          <w:color w:val="111111"/>
          <w:sz w:val="28"/>
          <w:szCs w:val="28"/>
          <w:rtl/>
        </w:rPr>
        <w:t xml:space="preserve">، فقال له أبو عبد الله علیه السلام: والله ما</w:t>
      </w:r>
    </w:p>
    <w:p>
      <w:pPr>
        <w:pStyle w:val="BookText"/>
      </w:pPr>
      <w:r>
        <w:rPr>
          <w:rFonts w:ascii="IRNazanin" w:hAnsi="IRNazanin" w:eastAsia="IRNazanin" w:cs="IRNazanin"/>
          <w:lang w:bidi="fa-IR"/>
          <w:color w:val="111111"/>
          <w:sz w:val="28"/>
          <w:szCs w:val="28"/>
          <w:rtl/>
        </w:rPr>
        <w:t xml:space="preserve">فعلت ولا أردت، وان کان بلغک فمن کاذب، ولو کنت فعلت فقد ظلم</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یوسف فغفر، وابتلی أیوب فصبر، وأعطی سلیمان فشکر فهؤلاء أنبیاء الله</w:t>
      </w:r>
    </w:p>
    <w:p>
      <w:pPr>
        <w:pStyle w:val="BookText"/>
      </w:pPr>
      <w:r>
        <w:rPr>
          <w:rFonts w:ascii="IRNazanin" w:hAnsi="IRNazanin" w:eastAsia="IRNazanin" w:cs="IRNazanin"/>
          <w:lang w:bidi="fa-IR"/>
          <w:color w:val="111111"/>
          <w:sz w:val="28"/>
          <w:szCs w:val="28"/>
          <w:rtl/>
        </w:rPr>
        <w:t xml:space="preserve">والیهم یرجع نسبک فقال له المنصور: أجل ارتفع هاهنا فارتفع فقال له:</w:t>
      </w:r>
    </w:p>
    <w:p>
      <w:pPr>
        <w:pStyle w:val="BookText"/>
      </w:pPr>
      <w:r>
        <w:rPr>
          <w:rFonts w:ascii="IRNazanin" w:hAnsi="IRNazanin" w:eastAsia="IRNazanin" w:cs="IRNazanin"/>
          <w:lang w:bidi="fa-IR"/>
          <w:color w:val="111111"/>
          <w:sz w:val="28"/>
          <w:szCs w:val="28"/>
          <w:rtl/>
        </w:rPr>
        <w:t xml:space="preserve">ان فلان بن فلان أخبرنی عنک بما ذکرت فقال أحضره یا أمیر المؤمنین</w:t>
      </w:r>
    </w:p>
    <w:p>
      <w:pPr>
        <w:pStyle w:val="BookText"/>
      </w:pPr>
      <w:r>
        <w:rPr>
          <w:rFonts w:ascii="IRNazanin" w:hAnsi="IRNazanin" w:eastAsia="IRNazanin" w:cs="IRNazanin"/>
          <w:lang w:bidi="fa-IR"/>
          <w:color w:val="111111"/>
          <w:sz w:val="28"/>
          <w:szCs w:val="28"/>
          <w:rtl/>
        </w:rPr>
        <w:t xml:space="preserve">لیوافقنی علی ذلک، فأحضر الرجل المذکور فقال له المنصور: أنت</w:t>
      </w:r>
    </w:p>
    <w:p>
      <w:pPr>
        <w:pStyle w:val="BookText"/>
      </w:pPr>
      <w:r>
        <w:rPr>
          <w:rFonts w:ascii="IRNazanin" w:hAnsi="IRNazanin" w:eastAsia="IRNazanin" w:cs="IRNazanin"/>
          <w:lang w:bidi="fa-IR"/>
          <w:color w:val="111111"/>
          <w:sz w:val="28"/>
          <w:szCs w:val="28"/>
          <w:rtl/>
        </w:rPr>
        <w:t xml:space="preserve">سمعت ما حکیت عن جعفر علیه السلام قال: نعم. فقال له أبو عبد الله علیه</w:t>
      </w:r>
    </w:p>
    <w:p>
      <w:pPr>
        <w:pStyle w:val="BookText"/>
      </w:pPr>
      <w:r>
        <w:rPr>
          <w:rFonts w:ascii="IRNazanin" w:hAnsi="IRNazanin" w:eastAsia="IRNazanin" w:cs="IRNazanin"/>
          <w:lang w:bidi="fa-IR"/>
          <w:color w:val="111111"/>
          <w:sz w:val="28"/>
          <w:szCs w:val="28"/>
          <w:rtl/>
        </w:rPr>
        <w:t xml:space="preserve">السلام: فاستحلفه علی ذلک، فقال له المنصور: أتحلف؟ قال: نعم، وابتدأ</w:t>
      </w:r>
    </w:p>
    <w:p>
      <w:pPr>
        <w:pStyle w:val="BookText"/>
      </w:pPr>
      <w:r>
        <w:rPr>
          <w:rFonts w:ascii="IRNazanin" w:hAnsi="IRNazanin" w:eastAsia="IRNazanin" w:cs="IRNazanin"/>
          <w:lang w:bidi="fa-IR"/>
          <w:color w:val="111111"/>
          <w:sz w:val="28"/>
          <w:szCs w:val="28"/>
          <w:rtl/>
        </w:rPr>
        <w:t xml:space="preserve">بالیمین فقال له أبو عبد الله علیه السلام: دعنی یا أمیر المؤمنین أحلفه أنا</w:t>
      </w:r>
    </w:p>
    <w:p>
      <w:pPr>
        <w:pStyle w:val="BookText"/>
      </w:pPr>
      <w:r>
        <w:rPr>
          <w:rFonts w:ascii="IRNazanin" w:hAnsi="IRNazanin" w:eastAsia="IRNazanin" w:cs="IRNazanin"/>
          <w:lang w:bidi="fa-IR"/>
          <w:color w:val="111111"/>
          <w:sz w:val="28"/>
          <w:szCs w:val="28"/>
          <w:rtl/>
        </w:rPr>
        <w:t xml:space="preserve">فقال له: افعل فقال أبو عبد الله علیه السلام للساعی </w:t>
      </w:r>
      <w:r>
        <w:rPr>
          <w:rStyle w:val="FootnoteReference"/>
        </w:rPr>
        <w:footnoteReference w:id="1087"/>
      </w:r>
      <w:r>
        <w:rPr>
          <w:rFonts w:ascii="IRNazanin" w:hAnsi="IRNazanin" w:eastAsia="IRNazanin" w:cs="IRNazanin"/>
          <w:lang w:bidi="fa-IR"/>
          <w:color w:val="111111"/>
          <w:sz w:val="28"/>
          <w:szCs w:val="28"/>
          <w:rtl/>
        </w:rPr>
        <w:t xml:space="preserve">: قل برئت من</w:t>
      </w:r>
    </w:p>
    <w:p>
      <w:pPr>
        <w:pStyle w:val="BookText"/>
      </w:pPr>
      <w:r>
        <w:rPr>
          <w:rFonts w:ascii="IRNazanin" w:hAnsi="IRNazanin" w:eastAsia="IRNazanin" w:cs="IRNazanin"/>
          <w:lang w:bidi="fa-IR"/>
          <w:color w:val="111111"/>
          <w:sz w:val="28"/>
          <w:szCs w:val="28"/>
          <w:rtl/>
        </w:rPr>
        <w:t xml:space="preserve">حول الله وقوته والتجأت إلی حولی وقوتی لقد فعل کذا وکذا جعفر</w:t>
      </w:r>
    </w:p>
    <w:p>
      <w:pPr>
        <w:pStyle w:val="BookText"/>
      </w:pPr>
      <w:r>
        <w:rPr>
          <w:rFonts w:ascii="IRNazanin" w:hAnsi="IRNazanin" w:eastAsia="IRNazanin" w:cs="IRNazanin"/>
          <w:lang w:bidi="fa-IR"/>
          <w:color w:val="111111"/>
          <w:sz w:val="28"/>
          <w:szCs w:val="28"/>
          <w:rtl/>
        </w:rPr>
        <w:t xml:space="preserve">وقال کذا وکذا جعفر، فامتنع منها هنیئة </w:t>
      </w:r>
      <w:r>
        <w:rPr>
          <w:rStyle w:val="FootnoteReference"/>
        </w:rPr>
        <w:footnoteReference w:id="1088"/>
      </w:r>
      <w:r>
        <w:rPr>
          <w:rFonts w:ascii="IRNazanin" w:hAnsi="IRNazanin" w:eastAsia="IRNazanin" w:cs="IRNazanin"/>
          <w:lang w:bidi="fa-IR"/>
          <w:color w:val="111111"/>
          <w:sz w:val="28"/>
          <w:szCs w:val="28"/>
          <w:rtl/>
        </w:rPr>
        <w:t xml:space="preserve">ثم حلف بها فما برح حتی</w:t>
      </w:r>
    </w:p>
    <w:p>
      <w:pPr>
        <w:pStyle w:val="BookText"/>
      </w:pPr>
      <w:r>
        <w:rPr>
          <w:rFonts w:ascii="IRNazanin" w:hAnsi="IRNazanin" w:eastAsia="IRNazanin" w:cs="IRNazanin"/>
          <w:lang w:bidi="fa-IR"/>
          <w:color w:val="111111"/>
          <w:sz w:val="28"/>
          <w:szCs w:val="28"/>
          <w:rtl/>
        </w:rPr>
        <w:t xml:space="preserve">ضرب برجله فقال أبو جعفر: جروا برجله فاخرجوه - لعنه الله - الخبر.</w:t>
      </w:r>
    </w:p>
    <w:p>
      <w:pPr>
        <w:pStyle w:val="BookText"/>
      </w:pPr>
      <w:r>
        <w:rPr>
          <w:rFonts w:ascii="IRNazanin" w:hAnsi="IRNazanin" w:eastAsia="IRNazanin" w:cs="IRNazanin"/>
          <w:lang w:bidi="fa-IR"/>
          <w:color w:val="111111"/>
          <w:sz w:val="28"/>
          <w:szCs w:val="28"/>
          <w:rtl/>
        </w:rPr>
        <w:t xml:space="preserve">أمالی ابن الطوسی 76 ج 2 - حدثنا الشیخ المفید أبو علی الحسن بن علی</w:t>
      </w:r>
    </w:p>
    <w:p>
      <w:pPr>
        <w:pStyle w:val="BookText"/>
      </w:pPr>
      <w:r>
        <w:rPr>
          <w:rFonts w:ascii="IRNazanin" w:hAnsi="IRNazanin" w:eastAsia="IRNazanin" w:cs="IRNazanin"/>
          <w:lang w:bidi="fa-IR"/>
          <w:color w:val="111111"/>
          <w:sz w:val="28"/>
          <w:szCs w:val="28"/>
          <w:rtl/>
        </w:rPr>
        <w:t xml:space="preserve">الطوسی (ره) قال: أخبرنا الشیخ السعید الوالد محمد بن الحسن</w:t>
      </w:r>
    </w:p>
    <w:p>
      <w:pPr>
        <w:pStyle w:val="BookText"/>
      </w:pPr>
      <w:r>
        <w:rPr>
          <w:rFonts w:ascii="IRNazanin" w:hAnsi="IRNazanin" w:eastAsia="IRNazanin" w:cs="IRNazanin"/>
          <w:lang w:bidi="fa-IR"/>
          <w:color w:val="111111"/>
          <w:sz w:val="28"/>
          <w:szCs w:val="28"/>
          <w:rtl/>
        </w:rPr>
        <w:t xml:space="preserve">بن علی الطوسی (ره) قال: أخبرنا جماعة عن أبی المفضل قال: حدثنا</w:t>
      </w:r>
    </w:p>
    <w:p>
      <w:pPr>
        <w:pStyle w:val="BookText"/>
      </w:pPr>
      <w:r>
        <w:rPr>
          <w:rFonts w:ascii="IRNazanin" w:hAnsi="IRNazanin" w:eastAsia="IRNazanin" w:cs="IRNazanin"/>
          <w:lang w:bidi="fa-IR"/>
          <w:color w:val="111111"/>
          <w:sz w:val="28"/>
          <w:szCs w:val="28"/>
          <w:rtl/>
        </w:rPr>
        <w:t xml:space="preserve">أحمد بن محمد بن عیسی العراد قال: حدثنا محمد بن الحسن بن شمعون</w:t>
      </w:r>
    </w:p>
    <w:p>
      <w:pPr>
        <w:pStyle w:val="BookText"/>
      </w:pPr>
      <w:r>
        <w:rPr>
          <w:rFonts w:ascii="IRNazanin" w:hAnsi="IRNazanin" w:eastAsia="IRNazanin" w:cs="IRNazanin"/>
          <w:lang w:bidi="fa-IR"/>
          <w:color w:val="111111"/>
          <w:sz w:val="28"/>
          <w:szCs w:val="28"/>
          <w:rtl/>
        </w:rPr>
        <w:t xml:space="preserve">البصری قال: حدثنی الحسین بن الفضل بن الربیع حاجب المنصور لقیته</w:t>
      </w:r>
    </w:p>
    <w:p>
      <w:pPr>
        <w:pStyle w:val="BookText"/>
      </w:pPr>
      <w:r>
        <w:rPr>
          <w:rFonts w:ascii="IRNazanin" w:hAnsi="IRNazanin" w:eastAsia="IRNazanin" w:cs="IRNazanin"/>
          <w:lang w:bidi="fa-IR"/>
          <w:color w:val="111111"/>
          <w:sz w:val="28"/>
          <w:szCs w:val="28"/>
          <w:rtl/>
        </w:rPr>
        <w:t xml:space="preserve">بمکة قال: حدثنی أبی عن جدی الربیع قال: دعانی المنصور یوما فقال:</w:t>
      </w:r>
    </w:p>
    <w:p>
      <w:pPr>
        <w:pStyle w:val="BookText"/>
      </w:pPr>
      <w:r>
        <w:rPr>
          <w:rFonts w:ascii="IRNazanin" w:hAnsi="IRNazanin" w:eastAsia="IRNazanin" w:cs="IRNazanin"/>
          <w:lang w:bidi="fa-IR"/>
          <w:color w:val="111111"/>
          <w:sz w:val="28"/>
          <w:szCs w:val="28"/>
          <w:rtl/>
        </w:rPr>
        <w:t xml:space="preserve">یا ربیع أحضر لی جعفر بن محمد الساعة، والله لأقتلنه، فوجهت الیه فلما</w:t>
      </w:r>
    </w:p>
    <w:p>
      <w:pPr>
        <w:pStyle w:val="BookText"/>
      </w:pPr>
      <w:r>
        <w:rPr>
          <w:rFonts w:ascii="IRNazanin" w:hAnsi="IRNazanin" w:eastAsia="IRNazanin" w:cs="IRNazanin"/>
          <w:lang w:bidi="fa-IR"/>
          <w:color w:val="111111"/>
          <w:sz w:val="28"/>
          <w:szCs w:val="28"/>
          <w:rtl/>
        </w:rPr>
        <w:t xml:space="preserve">وافی قلت: یا ابن رسول الله ان کان لک وصیة أو عهد تعهده إلی أحد</w:t>
      </w:r>
    </w:p>
    <w:p>
      <w:pPr>
        <w:pStyle w:val="BookText"/>
      </w:pPr>
      <w:r>
        <w:rPr>
          <w:rFonts w:ascii="IRNazanin" w:hAnsi="IRNazanin" w:eastAsia="IRNazanin" w:cs="IRNazanin"/>
          <w:lang w:bidi="fa-IR"/>
          <w:color w:val="111111"/>
          <w:sz w:val="28"/>
          <w:szCs w:val="28"/>
          <w:rtl/>
        </w:rPr>
        <w:t xml:space="preserve">فافعل قال: فاستأذن لی علیه: فدخلت إلی المنصور فأعلمته موضعه فقال:</w:t>
      </w:r>
    </w:p>
    <w:p>
      <w:pPr>
        <w:pStyle w:val="BookText"/>
      </w:pPr>
      <w:r>
        <w:rPr>
          <w:rFonts w:ascii="IRNazanin" w:hAnsi="IRNazanin" w:eastAsia="IRNazanin" w:cs="IRNazanin"/>
          <w:lang w:bidi="fa-IR"/>
          <w:color w:val="111111"/>
          <w:sz w:val="28"/>
          <w:szCs w:val="28"/>
          <w:rtl/>
        </w:rPr>
        <w:t xml:space="preserve">أدخله، فلما وقعت عین جعفر علیه السلام علی المنصور رأیته یحرک شفتیه</w:t>
      </w:r>
    </w:p>
    <w:p>
      <w:pPr>
        <w:pStyle w:val="BookText"/>
      </w:pPr>
      <w:r>
        <w:rPr>
          <w:rFonts w:ascii="IRNazanin" w:hAnsi="IRNazanin" w:eastAsia="IRNazanin" w:cs="IRNazanin"/>
          <w:lang w:bidi="fa-IR"/>
          <w:color w:val="111111"/>
          <w:sz w:val="28"/>
          <w:szCs w:val="28"/>
          <w:rtl/>
        </w:rPr>
        <w:t xml:space="preserve">بشئ لم أفهمه، فلما سلم علی المنصور نهض الیه فاعتنقه وأجلسه إلی</w:t>
      </w:r>
    </w:p>
    <w:p>
      <w:pPr>
        <w:pStyle w:val="BookText"/>
      </w:pPr>
      <w:r>
        <w:rPr>
          <w:rFonts w:ascii="IRNazanin" w:hAnsi="IRNazanin" w:eastAsia="IRNazanin" w:cs="IRNazanin"/>
          <w:lang w:bidi="fa-IR"/>
          <w:color w:val="111111"/>
          <w:sz w:val="28"/>
          <w:szCs w:val="28"/>
          <w:rtl/>
        </w:rPr>
        <w:t xml:space="preserve">جانبه فقال له: ارفع حوائجک، فأخرج رقاعا </w:t>
      </w:r>
      <w:r>
        <w:rPr>
          <w:rStyle w:val="FootnoteReference"/>
        </w:rPr>
        <w:footnoteReference w:id="1089"/>
      </w:r>
      <w:r>
        <w:rPr>
          <w:rFonts w:ascii="IRNazanin" w:hAnsi="IRNazanin" w:eastAsia="IRNazanin" w:cs="IRNazanin"/>
          <w:lang w:bidi="fa-IR"/>
          <w:color w:val="111111"/>
          <w:sz w:val="28"/>
          <w:szCs w:val="28"/>
          <w:rtl/>
        </w:rPr>
        <w:t xml:space="preserve">لأقوام وسأل فی</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آخرین فقضیت حوائجه فقال المنصور. ارفع حوائجک فی نفسک، فقال</w:t>
      </w:r>
    </w:p>
    <w:p>
      <w:pPr>
        <w:pStyle w:val="BookText"/>
      </w:pPr>
      <w:r>
        <w:rPr>
          <w:rFonts w:ascii="IRNazanin" w:hAnsi="IRNazanin" w:eastAsia="IRNazanin" w:cs="IRNazanin"/>
          <w:lang w:bidi="fa-IR"/>
          <w:color w:val="111111"/>
          <w:sz w:val="28"/>
          <w:szCs w:val="28"/>
          <w:rtl/>
        </w:rPr>
        <w:t xml:space="preserve">له جعفر: لا تدعنی حتی آتیک فقال له المنصور: ما إلی ذلک سبیل وأنت</w:t>
      </w:r>
    </w:p>
    <w:p>
      <w:pPr>
        <w:pStyle w:val="BookText"/>
      </w:pPr>
      <w:r>
        <w:rPr>
          <w:rFonts w:ascii="IRNazanin" w:hAnsi="IRNazanin" w:eastAsia="IRNazanin" w:cs="IRNazanin"/>
          <w:lang w:bidi="fa-IR"/>
          <w:color w:val="111111"/>
          <w:sz w:val="28"/>
          <w:szCs w:val="28"/>
          <w:rtl/>
        </w:rPr>
        <w:t xml:space="preserve">تزعم للناس یا أبا عبد الله أنک تعلم الغیب فقال جعفر علیه السلام: من</w:t>
      </w:r>
    </w:p>
    <w:p>
      <w:pPr>
        <w:pStyle w:val="BookText"/>
      </w:pPr>
      <w:r>
        <w:rPr>
          <w:rFonts w:ascii="IRNazanin" w:hAnsi="IRNazanin" w:eastAsia="IRNazanin" w:cs="IRNazanin"/>
          <w:lang w:bidi="fa-IR"/>
          <w:color w:val="111111"/>
          <w:sz w:val="28"/>
          <w:szCs w:val="28"/>
          <w:rtl/>
        </w:rPr>
        <w:t xml:space="preserve">أخبرک بهذا فأومأ المنصور إلی شیخ قاعد بین یدیه فقال جعفر علیه السلام</w:t>
      </w:r>
    </w:p>
    <w:p>
      <w:pPr>
        <w:pStyle w:val="BookText"/>
      </w:pPr>
      <w:r>
        <w:rPr>
          <w:rFonts w:ascii="IRNazanin" w:hAnsi="IRNazanin" w:eastAsia="IRNazanin" w:cs="IRNazanin"/>
          <w:lang w:bidi="fa-IR"/>
          <w:color w:val="111111"/>
          <w:sz w:val="28"/>
          <w:szCs w:val="28"/>
          <w:rtl/>
        </w:rPr>
        <w:t xml:space="preserve">للشیخ: أنت سمعتنی أقول هذا القول؟ قال الشیخ: نعم. قال جعفر للمنصور:</w:t>
      </w:r>
    </w:p>
    <w:p>
      <w:pPr>
        <w:pStyle w:val="BookText"/>
      </w:pPr>
      <w:r>
        <w:rPr>
          <w:rFonts w:ascii="IRNazanin" w:hAnsi="IRNazanin" w:eastAsia="IRNazanin" w:cs="IRNazanin"/>
          <w:lang w:bidi="fa-IR"/>
          <w:color w:val="111111"/>
          <w:sz w:val="28"/>
          <w:szCs w:val="28"/>
          <w:rtl/>
        </w:rPr>
        <w:t xml:space="preserve">أیحلف یا أمیر المؤمنین فقال له المنصور: احلف، فلما بدأ الشیخ فی الیمین</w:t>
      </w:r>
    </w:p>
    <w:p>
      <w:pPr>
        <w:pStyle w:val="BookText"/>
      </w:pPr>
      <w:r>
        <w:rPr>
          <w:rFonts w:ascii="IRNazanin" w:hAnsi="IRNazanin" w:eastAsia="IRNazanin" w:cs="IRNazanin"/>
          <w:lang w:bidi="fa-IR"/>
          <w:color w:val="111111"/>
          <w:sz w:val="28"/>
          <w:szCs w:val="28"/>
          <w:rtl/>
        </w:rPr>
        <w:t xml:space="preserve">قال جعفر علیه السلام للمنصور: حدثنی أبی عن أبیه عن جده أمیر</w:t>
      </w:r>
    </w:p>
    <w:p>
      <w:pPr>
        <w:pStyle w:val="BookText"/>
      </w:pPr>
      <w:r>
        <w:rPr>
          <w:rFonts w:ascii="IRNazanin" w:hAnsi="IRNazanin" w:eastAsia="IRNazanin" w:cs="IRNazanin"/>
          <w:lang w:bidi="fa-IR"/>
          <w:color w:val="111111"/>
          <w:sz w:val="28"/>
          <w:szCs w:val="28"/>
          <w:rtl/>
        </w:rPr>
        <w:t xml:space="preserve">المؤمنین علیه السلام أن العبد إذا حلف بالیمین التی ینزه الله عز وجل</w:t>
      </w:r>
    </w:p>
    <w:p>
      <w:pPr>
        <w:pStyle w:val="BookText"/>
      </w:pPr>
      <w:r>
        <w:rPr>
          <w:rFonts w:ascii="IRNazanin" w:hAnsi="IRNazanin" w:eastAsia="IRNazanin" w:cs="IRNazanin"/>
          <w:lang w:bidi="fa-IR"/>
          <w:color w:val="111111"/>
          <w:sz w:val="28"/>
          <w:szCs w:val="28"/>
          <w:rtl/>
        </w:rPr>
        <w:t xml:space="preserve">فیها وهو کاذب امتنع الله من عقوبته علیها فی عاجلته لما نزه الله عز وجل</w:t>
      </w:r>
    </w:p>
    <w:p>
      <w:pPr>
        <w:pStyle w:val="BookText"/>
      </w:pPr>
      <w:r>
        <w:rPr>
          <w:rFonts w:ascii="IRNazanin" w:hAnsi="IRNazanin" w:eastAsia="IRNazanin" w:cs="IRNazanin"/>
          <w:lang w:bidi="fa-IR"/>
          <w:color w:val="111111"/>
          <w:sz w:val="28"/>
          <w:szCs w:val="28"/>
          <w:rtl/>
        </w:rPr>
        <w:t xml:space="preserve">ولکنی أنا استحلفه، فقال المنصور: ذلک لک. فقال جعفر علیه السلام</w:t>
      </w:r>
    </w:p>
    <w:p>
      <w:pPr>
        <w:pStyle w:val="BookText"/>
      </w:pPr>
      <w:r>
        <w:rPr>
          <w:rFonts w:ascii="IRNazanin" w:hAnsi="IRNazanin" w:eastAsia="IRNazanin" w:cs="IRNazanin"/>
          <w:lang w:bidi="fa-IR"/>
          <w:color w:val="111111"/>
          <w:sz w:val="28"/>
          <w:szCs w:val="28"/>
          <w:rtl/>
        </w:rPr>
        <w:t xml:space="preserve">للشیخ: قل أبرأ إلی الله من حوله وقوته وألجأ إلی حولی وقوتی إن لم</w:t>
      </w:r>
    </w:p>
    <w:p>
      <w:pPr>
        <w:pStyle w:val="BookText"/>
      </w:pPr>
      <w:r>
        <w:rPr>
          <w:rFonts w:ascii="IRNazanin" w:hAnsi="IRNazanin" w:eastAsia="IRNazanin" w:cs="IRNazanin"/>
          <w:lang w:bidi="fa-IR"/>
          <w:color w:val="111111"/>
          <w:sz w:val="28"/>
          <w:szCs w:val="28"/>
          <w:rtl/>
        </w:rPr>
        <w:t xml:space="preserve">أکن سمعتک تقول هذا القول فتلکأ الشیخ فرفع المنصور عمودا کان فی</w:t>
      </w:r>
    </w:p>
    <w:p>
      <w:pPr>
        <w:pStyle w:val="BookText"/>
      </w:pPr>
      <w:r>
        <w:rPr>
          <w:rFonts w:ascii="IRNazanin" w:hAnsi="IRNazanin" w:eastAsia="IRNazanin" w:cs="IRNazanin"/>
          <w:lang w:bidi="fa-IR"/>
          <w:color w:val="111111"/>
          <w:sz w:val="28"/>
          <w:szCs w:val="28"/>
          <w:rtl/>
        </w:rPr>
        <w:t xml:space="preserve">یده وقال: والله لئن لم تحلف لأعلونک بهذا العمود، فحلف الشیخ فما</w:t>
      </w:r>
    </w:p>
    <w:p>
      <w:pPr>
        <w:pStyle w:val="BookText"/>
      </w:pPr>
      <w:r>
        <w:rPr>
          <w:rFonts w:ascii="IRNazanin" w:hAnsi="IRNazanin" w:eastAsia="IRNazanin" w:cs="IRNazanin"/>
          <w:lang w:bidi="fa-IR"/>
          <w:color w:val="111111"/>
          <w:sz w:val="28"/>
          <w:szCs w:val="28"/>
          <w:rtl/>
        </w:rPr>
        <w:t xml:space="preserve">أتم الیمین حتی دلع لسانه کما یدلع الکلب، ومات لوقته ونهض جعفر</w:t>
      </w:r>
    </w:p>
    <w:p>
      <w:pPr>
        <w:pStyle w:val="BookText"/>
      </w:pPr>
      <w:r>
        <w:rPr>
          <w:rFonts w:ascii="IRNazanin" w:hAnsi="IRNazanin" w:eastAsia="IRNazanin" w:cs="IRNazanin"/>
          <w:lang w:bidi="fa-IR"/>
          <w:color w:val="111111"/>
          <w:sz w:val="28"/>
          <w:szCs w:val="28"/>
          <w:rtl/>
        </w:rPr>
        <w:t xml:space="preserve">علیه السلام الخبر.</w:t>
      </w:r>
    </w:p>
    <w:p>
      <w:pPr>
        <w:pStyle w:val="BookText"/>
      </w:pPr>
      <w:r>
        <w:rPr>
          <w:rFonts w:ascii="IRNazanin" w:hAnsi="IRNazanin" w:eastAsia="IRNazanin" w:cs="IRNazanin"/>
          <w:lang w:bidi="fa-IR"/>
          <w:color w:val="111111"/>
          <w:sz w:val="28"/>
          <w:szCs w:val="28"/>
          <w:rtl/>
        </w:rPr>
        <w:t xml:space="preserve">(4) ک 71 ج 16 - السید علی بن طاووس فی مهج الدعوات:</w:t>
      </w:r>
    </w:p>
    <w:p>
      <w:pPr>
        <w:pStyle w:val="BookText"/>
      </w:pPr>
      <w:r>
        <w:rPr>
          <w:rFonts w:ascii="IRNazanin" w:hAnsi="IRNazanin" w:eastAsia="IRNazanin" w:cs="IRNazanin"/>
          <w:lang w:bidi="fa-IR"/>
          <w:color w:val="111111"/>
          <w:sz w:val="28"/>
          <w:szCs w:val="28"/>
          <w:rtl/>
        </w:rPr>
        <w:t xml:space="preserve">وجدت فی کتاب عتیق: حدثنا محمد بن جعفر الرزاز عن محمد بن عیسی</w:t>
      </w:r>
    </w:p>
    <w:p>
      <w:pPr>
        <w:pStyle w:val="BookText"/>
      </w:pPr>
      <w:r>
        <w:rPr>
          <w:rFonts w:ascii="IRNazanin" w:hAnsi="IRNazanin" w:eastAsia="IRNazanin" w:cs="IRNazanin"/>
          <w:lang w:bidi="fa-IR"/>
          <w:color w:val="111111"/>
          <w:sz w:val="28"/>
          <w:szCs w:val="28"/>
          <w:rtl/>
        </w:rPr>
        <w:t xml:space="preserve">بن عبیدة عن بشیر بن حماد عن صفوان بن مهران الجمال قال: رفع رجل</w:t>
      </w:r>
    </w:p>
    <w:p>
      <w:pPr>
        <w:pStyle w:val="BookText"/>
      </w:pPr>
      <w:r>
        <w:rPr>
          <w:rFonts w:ascii="IRNazanin" w:hAnsi="IRNazanin" w:eastAsia="IRNazanin" w:cs="IRNazanin"/>
          <w:lang w:bidi="fa-IR"/>
          <w:color w:val="111111"/>
          <w:sz w:val="28"/>
          <w:szCs w:val="28"/>
          <w:rtl/>
        </w:rPr>
        <w:t xml:space="preserve">من قریش المدینة من بنی مخزوم إلی أبی جعفر المنصور وذلک بعد</w:t>
      </w:r>
    </w:p>
    <w:p>
      <w:pPr>
        <w:pStyle w:val="BookText"/>
      </w:pPr>
      <w:r>
        <w:rPr>
          <w:rFonts w:ascii="IRNazanin" w:hAnsi="IRNazanin" w:eastAsia="IRNazanin" w:cs="IRNazanin"/>
          <w:lang w:bidi="fa-IR"/>
          <w:color w:val="111111"/>
          <w:sz w:val="28"/>
          <w:szCs w:val="28"/>
          <w:rtl/>
        </w:rPr>
        <w:t xml:space="preserve">قتله لمحمد وإبراهیم ابنی عبد الله بن الحسن، أن جعفر بن محمد بعث</w:t>
      </w:r>
    </w:p>
    <w:p>
      <w:pPr>
        <w:pStyle w:val="BookText"/>
      </w:pPr>
      <w:r>
        <w:rPr>
          <w:rFonts w:ascii="IRNazanin" w:hAnsi="IRNazanin" w:eastAsia="IRNazanin" w:cs="IRNazanin"/>
          <w:lang w:bidi="fa-IR"/>
          <w:color w:val="111111"/>
          <w:sz w:val="28"/>
          <w:szCs w:val="28"/>
          <w:rtl/>
        </w:rPr>
        <w:t xml:space="preserve">مولاه المعلی بن خنیس لجبایة الأموال من شیعته، وأنه کان یمد بها</w:t>
      </w:r>
    </w:p>
    <w:p>
      <w:pPr>
        <w:pStyle w:val="BookText"/>
      </w:pPr>
      <w:r>
        <w:rPr>
          <w:rFonts w:ascii="IRNazanin" w:hAnsi="IRNazanin" w:eastAsia="IRNazanin" w:cs="IRNazanin"/>
          <w:lang w:bidi="fa-IR"/>
          <w:color w:val="111111"/>
          <w:sz w:val="28"/>
          <w:szCs w:val="28"/>
          <w:rtl/>
        </w:rPr>
        <w:t xml:space="preserve">محمد بن عبد الله فکاد المنصور أن یأکل کفه علی جعفر علیه السلام</w:t>
      </w:r>
    </w:p>
    <w:p>
      <w:pPr>
        <w:pStyle w:val="BookText"/>
      </w:pPr>
      <w:r>
        <w:rPr>
          <w:rFonts w:ascii="IRNazanin" w:hAnsi="IRNazanin" w:eastAsia="IRNazanin" w:cs="IRNazanin"/>
          <w:lang w:bidi="fa-IR"/>
          <w:color w:val="111111"/>
          <w:sz w:val="28"/>
          <w:szCs w:val="28"/>
          <w:rtl/>
        </w:rPr>
        <w:t xml:space="preserve">غیظا وکتب إلی عمه داود - وداود إذ ذاک أمیر المدینة - أن یسیر الیه</w:t>
      </w:r>
    </w:p>
    <w:p>
      <w:pPr>
        <w:pStyle w:val="BookText"/>
      </w:pPr>
      <w:r>
        <w:rPr>
          <w:rFonts w:ascii="IRNazanin" w:hAnsi="IRNazanin" w:eastAsia="IRNazanin" w:cs="IRNazanin"/>
          <w:lang w:bidi="fa-IR"/>
          <w:color w:val="111111"/>
          <w:sz w:val="28"/>
          <w:szCs w:val="28"/>
          <w:rtl/>
        </w:rPr>
        <w:t xml:space="preserve">جعفر بن محمد علیهما السلام ولا یرخص له التلوم </w:t>
      </w:r>
      <w:r>
        <w:rPr>
          <w:rStyle w:val="FootnoteReference"/>
        </w:rPr>
        <w:footnoteReference w:id="1090"/>
      </w:r>
      <w:r>
        <w:rPr>
          <w:rFonts w:ascii="IRNazanin" w:hAnsi="IRNazanin" w:eastAsia="IRNazanin" w:cs="IRNazanin"/>
          <w:lang w:bidi="fa-IR"/>
          <w:color w:val="111111"/>
          <w:sz w:val="28"/>
          <w:szCs w:val="28"/>
          <w:rtl/>
        </w:rPr>
        <w:t xml:space="preserve">والمقام، فبعث</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الیه علیه السلام داود، بکتاب المنصور فقال: اعمل فی </w:t>
      </w:r>
      <w:r>
        <w:rPr>
          <w:rStyle w:val="FootnoteReference"/>
        </w:rPr>
        <w:footnoteReference w:id="1091"/>
      </w:r>
      <w:r>
        <w:rPr>
          <w:rFonts w:ascii="IRNazanin" w:hAnsi="IRNazanin" w:eastAsia="IRNazanin" w:cs="IRNazanin"/>
          <w:lang w:bidi="fa-IR"/>
          <w:color w:val="111111"/>
          <w:sz w:val="28"/>
          <w:szCs w:val="28"/>
          <w:rtl/>
        </w:rPr>
        <w:t xml:space="preserve">المسیر إلی</w:t>
      </w:r>
    </w:p>
    <w:p>
      <w:pPr>
        <w:pStyle w:val="BookText"/>
      </w:pPr>
      <w:r>
        <w:rPr>
          <w:rFonts w:ascii="IRNazanin" w:hAnsi="IRNazanin" w:eastAsia="IRNazanin" w:cs="IRNazanin"/>
          <w:lang w:bidi="fa-IR"/>
          <w:color w:val="111111"/>
          <w:sz w:val="28"/>
          <w:szCs w:val="28"/>
          <w:rtl/>
        </w:rPr>
        <w:t xml:space="preserve">أمیر المؤمنین فی غد ولا تتأخر قال صفوان: وکنت بالمدینة یومئذ</w:t>
      </w:r>
    </w:p>
    <w:p>
      <w:pPr>
        <w:pStyle w:val="BookText"/>
      </w:pPr>
      <w:r>
        <w:rPr>
          <w:rFonts w:ascii="IRNazanin" w:hAnsi="IRNazanin" w:eastAsia="IRNazanin" w:cs="IRNazanin"/>
          <w:lang w:bidi="fa-IR"/>
          <w:color w:val="111111"/>
          <w:sz w:val="28"/>
          <w:szCs w:val="28"/>
          <w:rtl/>
        </w:rPr>
        <w:t xml:space="preserve">فانفذ إلی جعفر علیه السلام فصرت الیه فقال لی: تعهد راحلتک </w:t>
      </w:r>
      <w:r>
        <w:rPr>
          <w:rStyle w:val="FootnoteReference"/>
        </w:rPr>
        <w:footnoteReference w:id="1092"/>
      </w:r>
    </w:p>
    <w:p>
      <w:pPr>
        <w:pStyle w:val="BookText"/>
      </w:pPr>
      <w:r>
        <w:rPr>
          <w:rFonts w:ascii="IRNazanin" w:hAnsi="IRNazanin" w:eastAsia="IRNazanin" w:cs="IRNazanin"/>
          <w:lang w:bidi="fa-IR"/>
          <w:color w:val="111111"/>
          <w:sz w:val="28"/>
          <w:szCs w:val="28"/>
          <w:rtl/>
        </w:rPr>
        <w:t xml:space="preserve">اللسان ج 11 - 277.</w:t>
      </w:r>
    </w:p>
    <w:p>
      <w:pPr>
        <w:pStyle w:val="BookText"/>
      </w:pPr>
      <w:r>
        <w:rPr>
          <w:rFonts w:ascii="IRNazanin" w:hAnsi="IRNazanin" w:eastAsia="IRNazanin" w:cs="IRNazanin"/>
          <w:lang w:bidi="fa-IR"/>
          <w:color w:val="111111"/>
          <w:sz w:val="28"/>
          <w:szCs w:val="28"/>
          <w:rtl/>
        </w:rPr>
        <w:t xml:space="preserve">فانا غادون فی غد ان شاء الله إلی العراق - إلی أن قال - وسار متوجها</w:t>
      </w:r>
    </w:p>
    <w:p>
      <w:pPr>
        <w:pStyle w:val="BookText"/>
      </w:pPr>
      <w:r>
        <w:rPr>
          <w:rFonts w:ascii="IRNazanin" w:hAnsi="IRNazanin" w:eastAsia="IRNazanin" w:cs="IRNazanin"/>
          <w:lang w:bidi="fa-IR"/>
          <w:color w:val="111111"/>
          <w:sz w:val="28"/>
          <w:szCs w:val="28"/>
          <w:rtl/>
        </w:rPr>
        <w:t xml:space="preserve">إلی العراق حتی قدم مدینة أبی جعفر وأقبل حتی استأذن، فأذن له. قال</w:t>
      </w:r>
    </w:p>
    <w:p>
      <w:pPr>
        <w:pStyle w:val="BookText"/>
      </w:pPr>
      <w:r>
        <w:rPr>
          <w:rFonts w:ascii="IRNazanin" w:hAnsi="IRNazanin" w:eastAsia="IRNazanin" w:cs="IRNazanin"/>
          <w:lang w:bidi="fa-IR"/>
          <w:color w:val="111111"/>
          <w:sz w:val="28"/>
          <w:szCs w:val="28"/>
          <w:rtl/>
        </w:rPr>
        <w:t xml:space="preserve">صفوان: فأخبرنی بعض من شهد عند أبی جعفر قال: فلما رآه أبو جعفر</w:t>
      </w:r>
    </w:p>
    <w:p>
      <w:pPr>
        <w:pStyle w:val="BookText"/>
      </w:pPr>
      <w:r>
        <w:rPr>
          <w:rFonts w:ascii="IRNazanin" w:hAnsi="IRNazanin" w:eastAsia="IRNazanin" w:cs="IRNazanin"/>
          <w:lang w:bidi="fa-IR"/>
          <w:color w:val="111111"/>
          <w:sz w:val="28"/>
          <w:szCs w:val="28"/>
          <w:rtl/>
        </w:rPr>
        <w:t xml:space="preserve">قربه وأدناه، ثم استدعی </w:t>
      </w:r>
      <w:r>
        <w:rPr>
          <w:rStyle w:val="FootnoteReference"/>
        </w:rPr>
        <w:footnoteReference w:id="1093"/>
      </w:r>
      <w:r>
        <w:rPr>
          <w:rFonts w:ascii="IRNazanin" w:hAnsi="IRNazanin" w:eastAsia="IRNazanin" w:cs="IRNazanin"/>
          <w:lang w:bidi="fa-IR"/>
          <w:color w:val="111111"/>
          <w:sz w:val="28"/>
          <w:szCs w:val="28"/>
          <w:rtl/>
        </w:rPr>
        <w:t xml:space="preserve">قصة الرافع علی أبی عبد الله علیه السلام</w:t>
      </w:r>
    </w:p>
    <w:p>
      <w:pPr>
        <w:pStyle w:val="BookText"/>
      </w:pPr>
      <w:r>
        <w:rPr>
          <w:rFonts w:ascii="IRNazanin" w:hAnsi="IRNazanin" w:eastAsia="IRNazanin" w:cs="IRNazanin"/>
          <w:lang w:bidi="fa-IR"/>
          <w:color w:val="111111"/>
          <w:sz w:val="28"/>
          <w:szCs w:val="28"/>
          <w:rtl/>
        </w:rPr>
        <w:t xml:space="preserve">یقول فی قصته: أن معلی بن خنیس - مولی جعفر بن محمد علیهما السلام -</w:t>
      </w:r>
    </w:p>
    <w:p>
      <w:pPr>
        <w:pStyle w:val="BookText"/>
      </w:pPr>
      <w:r>
        <w:rPr>
          <w:rFonts w:ascii="IRNazanin" w:hAnsi="IRNazanin" w:eastAsia="IRNazanin" w:cs="IRNazanin"/>
          <w:lang w:bidi="fa-IR"/>
          <w:color w:val="111111"/>
          <w:sz w:val="28"/>
          <w:szCs w:val="28"/>
          <w:rtl/>
        </w:rPr>
        <w:t xml:space="preserve">یجبی له الأموال فقال أبو عبد الله علیه السلام: معاذ الله من ذلک یا أمیر</w:t>
      </w:r>
    </w:p>
    <w:p>
      <w:pPr>
        <w:pStyle w:val="BookText"/>
      </w:pPr>
      <w:r>
        <w:rPr>
          <w:rFonts w:ascii="IRNazanin" w:hAnsi="IRNazanin" w:eastAsia="IRNazanin" w:cs="IRNazanin"/>
          <w:lang w:bidi="fa-IR"/>
          <w:color w:val="111111"/>
          <w:sz w:val="28"/>
          <w:szCs w:val="28"/>
          <w:rtl/>
        </w:rPr>
        <w:t xml:space="preserve">المؤمنین قال له: تحلف علی براءتک من ذلک قال: نعم أحلف بالله، أنه</w:t>
      </w:r>
    </w:p>
    <w:p>
      <w:pPr>
        <w:pStyle w:val="BookText"/>
      </w:pPr>
      <w:r>
        <w:rPr>
          <w:rFonts w:ascii="IRNazanin" w:hAnsi="IRNazanin" w:eastAsia="IRNazanin" w:cs="IRNazanin"/>
          <w:lang w:bidi="fa-IR"/>
          <w:color w:val="111111"/>
          <w:sz w:val="28"/>
          <w:szCs w:val="28"/>
          <w:rtl/>
        </w:rPr>
        <w:t xml:space="preserve">ما کان من ذلک من شئ قال أبو جعفر: لابل تحلف بالطلاق والعتاق، فقال أبو</w:t>
      </w:r>
    </w:p>
    <w:p>
      <w:pPr>
        <w:pStyle w:val="BookText"/>
      </w:pPr>
      <w:r>
        <w:rPr>
          <w:rFonts w:ascii="IRNazanin" w:hAnsi="IRNazanin" w:eastAsia="IRNazanin" w:cs="IRNazanin"/>
          <w:lang w:bidi="fa-IR"/>
          <w:color w:val="111111"/>
          <w:sz w:val="28"/>
          <w:szCs w:val="28"/>
          <w:rtl/>
        </w:rPr>
        <w:t xml:space="preserve">عبد الله علیه السلام: أما ترضی یمینی بالله الذی لا اله الا هو قال أبو جعفر</w:t>
      </w:r>
    </w:p>
    <w:p>
      <w:pPr>
        <w:pStyle w:val="BookText"/>
      </w:pPr>
      <w:r>
        <w:rPr>
          <w:rFonts w:ascii="IRNazanin" w:hAnsi="IRNazanin" w:eastAsia="IRNazanin" w:cs="IRNazanin"/>
          <w:lang w:bidi="fa-IR"/>
          <w:color w:val="111111"/>
          <w:sz w:val="28"/>
          <w:szCs w:val="28"/>
          <w:rtl/>
        </w:rPr>
        <w:t xml:space="preserve">فلا تفقه علی، فقال أبو عبد الله علیه السلام: فأین یذهب بالفقه منی یا أمیر</w:t>
      </w:r>
    </w:p>
    <w:p>
      <w:pPr>
        <w:pStyle w:val="BookText"/>
      </w:pPr>
      <w:r>
        <w:rPr>
          <w:rFonts w:ascii="IRNazanin" w:hAnsi="IRNazanin" w:eastAsia="IRNazanin" w:cs="IRNazanin"/>
          <w:lang w:bidi="fa-IR"/>
          <w:color w:val="111111"/>
          <w:sz w:val="28"/>
          <w:szCs w:val="28"/>
          <w:rtl/>
        </w:rPr>
        <w:t xml:space="preserve">المؤمنین قال له: دع عنک هذا فانی أجمع الساعة بینک وبین الرجل</w:t>
      </w:r>
    </w:p>
    <w:p>
      <w:pPr>
        <w:pStyle w:val="BookText"/>
      </w:pPr>
      <w:r>
        <w:rPr>
          <w:rFonts w:ascii="IRNazanin" w:hAnsi="IRNazanin" w:eastAsia="IRNazanin" w:cs="IRNazanin"/>
          <w:lang w:bidi="fa-IR"/>
          <w:color w:val="111111"/>
          <w:sz w:val="28"/>
          <w:szCs w:val="28"/>
          <w:rtl/>
        </w:rPr>
        <w:t xml:space="preserve">الذی رفع عنک حتی یواجهک فأتوا بالرجل وسألوه بحضرة جعفر علیه</w:t>
      </w:r>
    </w:p>
    <w:p>
      <w:pPr>
        <w:pStyle w:val="BookText"/>
      </w:pPr>
      <w:r>
        <w:rPr>
          <w:rFonts w:ascii="IRNazanin" w:hAnsi="IRNazanin" w:eastAsia="IRNazanin" w:cs="IRNazanin"/>
          <w:lang w:bidi="fa-IR"/>
          <w:color w:val="111111"/>
          <w:sz w:val="28"/>
          <w:szCs w:val="28"/>
          <w:rtl/>
        </w:rPr>
        <w:t xml:space="preserve">السلام فقال: نعم. هذا صحیح، وهذا جعفر بن محمد، والذی قلت فیه</w:t>
      </w:r>
    </w:p>
    <w:p>
      <w:pPr>
        <w:pStyle w:val="BookText"/>
      </w:pPr>
      <w:r>
        <w:rPr>
          <w:rFonts w:ascii="IRNazanin" w:hAnsi="IRNazanin" w:eastAsia="IRNazanin" w:cs="IRNazanin"/>
          <w:lang w:bidi="fa-IR"/>
          <w:color w:val="111111"/>
          <w:sz w:val="28"/>
          <w:szCs w:val="28"/>
          <w:rtl/>
        </w:rPr>
        <w:t xml:space="preserve">کما قلت، فقال أبو عبد الله علیه السلام: تحلف أیها الرجل أن هذا الذی رفعته صحیح؟ قال: نعم. ثم ابتدأ الرجل بالیمین، فقال: والله الذی لا اله</w:t>
      </w:r>
    </w:p>
    <w:p>
      <w:pPr>
        <w:pStyle w:val="BookText"/>
      </w:pPr>
      <w:r>
        <w:rPr>
          <w:rFonts w:ascii="IRNazanin" w:hAnsi="IRNazanin" w:eastAsia="IRNazanin" w:cs="IRNazanin"/>
          <w:lang w:bidi="fa-IR"/>
          <w:color w:val="111111"/>
          <w:sz w:val="28"/>
          <w:szCs w:val="28"/>
          <w:rtl/>
        </w:rPr>
        <w:t xml:space="preserve">الا هو، الطالب الغالب الحی القیوم فقال له جعفر علیه السلام: لا تعجل</w:t>
      </w:r>
    </w:p>
    <w:p>
      <w:pPr>
        <w:pStyle w:val="BookText"/>
      </w:pPr>
      <w:r>
        <w:rPr>
          <w:rFonts w:ascii="IRNazanin" w:hAnsi="IRNazanin" w:eastAsia="IRNazanin" w:cs="IRNazanin"/>
          <w:lang w:bidi="fa-IR"/>
          <w:color w:val="111111"/>
          <w:sz w:val="28"/>
          <w:szCs w:val="28"/>
          <w:rtl/>
        </w:rPr>
        <w:t xml:space="preserve">فی یمینک، فانی أنا أستحلف قال المنصور: وما أنکرت من هذا الیمین</w:t>
      </w:r>
    </w:p>
    <w:p>
      <w:pPr>
        <w:pStyle w:val="BookText"/>
      </w:pPr>
      <w:r>
        <w:rPr>
          <w:rFonts w:ascii="IRNazanin" w:hAnsi="IRNazanin" w:eastAsia="IRNazanin" w:cs="IRNazanin"/>
          <w:lang w:bidi="fa-IR"/>
          <w:color w:val="111111"/>
          <w:sz w:val="28"/>
          <w:szCs w:val="28"/>
          <w:rtl/>
        </w:rPr>
        <w:t xml:space="preserve">قال: إن الله حیی کریم یستحیی من عبده إذا أثنی علیه أن یعاجله بالعقوبة</w:t>
      </w:r>
    </w:p>
    <w:p>
      <w:pPr>
        <w:pStyle w:val="BookText"/>
      </w:pPr>
      <w:r>
        <w:rPr>
          <w:rFonts w:ascii="IRNazanin" w:hAnsi="IRNazanin" w:eastAsia="IRNazanin" w:cs="IRNazanin"/>
          <w:lang w:bidi="fa-IR"/>
          <w:color w:val="111111"/>
          <w:sz w:val="28"/>
          <w:szCs w:val="28"/>
          <w:rtl/>
        </w:rPr>
        <w:t xml:space="preserve">لمدحه له، ولکن قل یا أیها الرجل: أبرأ إلی الله من حوله وقوته وألجأ</w:t>
      </w:r>
    </w:p>
    <w:p>
      <w:pPr>
        <w:pStyle w:val="BookText"/>
      </w:pPr>
      <w:r>
        <w:rPr>
          <w:rFonts w:ascii="IRNazanin" w:hAnsi="IRNazanin" w:eastAsia="IRNazanin" w:cs="IRNazanin"/>
          <w:lang w:bidi="fa-IR"/>
          <w:color w:val="111111"/>
          <w:sz w:val="28"/>
          <w:szCs w:val="28"/>
          <w:rtl/>
        </w:rPr>
        <w:t xml:space="preserve">إلی حولی وقوتی، انی لصادق بر فیما أقول، فقال المنصور للقرشی:</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احلف بما استحلفک به أبو عبد الله علیه السلام، فحلف الرجل بهذه الیمین،</w:t>
      </w:r>
    </w:p>
    <w:p>
      <w:pPr>
        <w:pStyle w:val="BookText"/>
      </w:pPr>
      <w:r>
        <w:rPr>
          <w:rFonts w:ascii="IRNazanin" w:hAnsi="IRNazanin" w:eastAsia="IRNazanin" w:cs="IRNazanin"/>
          <w:lang w:bidi="fa-IR"/>
          <w:color w:val="111111"/>
          <w:sz w:val="28"/>
          <w:szCs w:val="28"/>
          <w:rtl/>
        </w:rPr>
        <w:t xml:space="preserve">فلم یستتم الکلام حتی أجزم </w:t>
      </w:r>
      <w:r>
        <w:rPr>
          <w:rStyle w:val="FootnoteReference"/>
        </w:rPr>
        <w:footnoteReference w:id="1094"/>
      </w:r>
      <w:r>
        <w:rPr>
          <w:rFonts w:ascii="IRNazanin" w:hAnsi="IRNazanin" w:eastAsia="IRNazanin" w:cs="IRNazanin"/>
          <w:lang w:bidi="fa-IR"/>
          <w:color w:val="111111"/>
          <w:sz w:val="28"/>
          <w:szCs w:val="28"/>
          <w:rtl/>
        </w:rPr>
        <w:t xml:space="preserve">وخر میتا، فراع أبا جعفر ذلک وارتعدت</w:t>
      </w:r>
    </w:p>
    <w:p>
      <w:pPr>
        <w:pStyle w:val="BookText"/>
      </w:pPr>
      <w:r>
        <w:rPr>
          <w:rFonts w:ascii="IRNazanin" w:hAnsi="IRNazanin" w:eastAsia="IRNazanin" w:cs="IRNazanin"/>
          <w:lang w:bidi="fa-IR"/>
          <w:color w:val="111111"/>
          <w:sz w:val="28"/>
          <w:szCs w:val="28"/>
          <w:rtl/>
        </w:rPr>
        <w:t xml:space="preserve">فریصته </w:t>
      </w:r>
      <w:r>
        <w:rPr>
          <w:rStyle w:val="FootnoteReference"/>
        </w:rPr>
        <w:footnoteReference w:id="1095"/>
      </w:r>
      <w:r>
        <w:rPr>
          <w:rFonts w:ascii="IRNazanin" w:hAnsi="IRNazanin" w:eastAsia="IRNazanin" w:cs="IRNazanin"/>
          <w:lang w:bidi="fa-IR"/>
          <w:color w:val="111111"/>
          <w:sz w:val="28"/>
          <w:szCs w:val="28"/>
          <w:rtl/>
        </w:rPr>
        <w:t xml:space="preserve">... الخبر.</w:t>
      </w:r>
    </w:p>
    <w:p>
      <w:pPr>
        <w:pStyle w:val="BookText"/>
      </w:pPr>
      <w:r>
        <w:rPr>
          <w:rFonts w:ascii="IRNazanin" w:hAnsi="IRNazanin" w:eastAsia="IRNazanin" w:cs="IRNazanin"/>
          <w:lang w:bidi="fa-IR"/>
          <w:color w:val="111111"/>
          <w:sz w:val="28"/>
          <w:szCs w:val="28"/>
          <w:rtl/>
        </w:rPr>
        <w:t xml:space="preserve">(5) ک 73 ج 16 - مجموعة الشهید (ره) نقلا من کتاب قضایا</w:t>
      </w:r>
    </w:p>
    <w:p>
      <w:pPr>
        <w:pStyle w:val="BookText"/>
      </w:pPr>
      <w:r>
        <w:rPr>
          <w:rFonts w:ascii="IRNazanin" w:hAnsi="IRNazanin" w:eastAsia="IRNazanin" w:cs="IRNazanin"/>
          <w:lang w:bidi="fa-IR"/>
          <w:color w:val="111111"/>
          <w:sz w:val="28"/>
          <w:szCs w:val="28"/>
          <w:rtl/>
        </w:rPr>
        <w:t xml:space="preserve">أمیر المؤمنین علیه السلام عن أویس القرنی قال: کنا عند أمیر المؤمنین</w:t>
      </w:r>
    </w:p>
    <w:p>
      <w:pPr>
        <w:pStyle w:val="BookText"/>
      </w:pPr>
      <w:r>
        <w:rPr>
          <w:rFonts w:ascii="IRNazanin" w:hAnsi="IRNazanin" w:eastAsia="IRNazanin" w:cs="IRNazanin"/>
          <w:lang w:bidi="fa-IR"/>
          <w:color w:val="111111"/>
          <w:sz w:val="28"/>
          <w:szCs w:val="28"/>
          <w:rtl/>
        </w:rPr>
        <w:t xml:space="preserve">علیه السلام إذ أقبلت امرأة متشبثة برجل وهی تقول یا أمیر المؤمنین لی</w:t>
      </w:r>
    </w:p>
    <w:p>
      <w:pPr>
        <w:pStyle w:val="BookText"/>
      </w:pPr>
      <w:r>
        <w:rPr>
          <w:rFonts w:ascii="IRNazanin" w:hAnsi="IRNazanin" w:eastAsia="IRNazanin" w:cs="IRNazanin"/>
          <w:lang w:bidi="fa-IR"/>
          <w:color w:val="111111"/>
          <w:sz w:val="28"/>
          <w:szCs w:val="28"/>
          <w:rtl/>
        </w:rPr>
        <w:t xml:space="preserve">علی هذا الرجل أربعمائة دینار، فقال علیه السلام للرجل: ما تقول المرأة:</w:t>
      </w:r>
    </w:p>
    <w:p>
      <w:pPr>
        <w:pStyle w:val="BookText"/>
      </w:pPr>
      <w:r>
        <w:rPr>
          <w:rFonts w:ascii="IRNazanin" w:hAnsi="IRNazanin" w:eastAsia="IRNazanin" w:cs="IRNazanin"/>
          <w:lang w:bidi="fa-IR"/>
          <w:color w:val="111111"/>
          <w:sz w:val="28"/>
          <w:szCs w:val="28"/>
          <w:rtl/>
        </w:rPr>
        <w:t xml:space="preserve">فقال: مالها عندی الا خمسون درهما مهرها فقالت: یا أمیر المؤمنین</w:t>
      </w:r>
    </w:p>
    <w:p>
      <w:pPr>
        <w:pStyle w:val="BookText"/>
      </w:pPr>
      <w:r>
        <w:rPr>
          <w:rFonts w:ascii="IRNazanin" w:hAnsi="IRNazanin" w:eastAsia="IRNazanin" w:cs="IRNazanin"/>
          <w:lang w:bidi="fa-IR"/>
          <w:color w:val="111111"/>
          <w:sz w:val="28"/>
          <w:szCs w:val="28"/>
          <w:rtl/>
        </w:rPr>
        <w:t xml:space="preserve">أعرض علیه الیمین فقال علیه السلام: تقول بارکا وتشخص </w:t>
      </w:r>
      <w:r>
        <w:rPr>
          <w:rStyle w:val="FootnoteReference"/>
        </w:rPr>
        <w:footnoteReference w:id="1096"/>
      </w:r>
      <w:r>
        <w:rPr>
          <w:rFonts w:ascii="IRNazanin" w:hAnsi="IRNazanin" w:eastAsia="IRNazanin" w:cs="IRNazanin"/>
          <w:lang w:bidi="fa-IR"/>
          <w:color w:val="111111"/>
          <w:sz w:val="28"/>
          <w:szCs w:val="28"/>
          <w:rtl/>
        </w:rPr>
        <w:t xml:space="preserve">ببصرک</w:t>
      </w:r>
    </w:p>
    <w:p>
      <w:pPr>
        <w:pStyle w:val="BookText"/>
      </w:pPr>
      <w:r>
        <w:rPr>
          <w:rFonts w:ascii="IRNazanin" w:hAnsi="IRNazanin" w:eastAsia="IRNazanin" w:cs="IRNazanin"/>
          <w:lang w:bidi="fa-IR"/>
          <w:color w:val="111111"/>
          <w:sz w:val="28"/>
          <w:szCs w:val="28"/>
          <w:rtl/>
        </w:rPr>
        <w:t xml:space="preserve">إلی السماء " اللهم ان کنت تعلم أن لهذه المرأة شیئا أرید ذهاب حقها</w:t>
      </w:r>
    </w:p>
    <w:p>
      <w:pPr>
        <w:pStyle w:val="BookText"/>
      </w:pPr>
      <w:r>
        <w:rPr>
          <w:rFonts w:ascii="IRNazanin" w:hAnsi="IRNazanin" w:eastAsia="IRNazanin" w:cs="IRNazanin"/>
          <w:lang w:bidi="fa-IR"/>
          <w:color w:val="111111"/>
          <w:sz w:val="28"/>
          <w:szCs w:val="28"/>
          <w:rtl/>
        </w:rPr>
        <w:t xml:space="preserve">وطلب نشوا </w:t>
      </w:r>
      <w:r>
        <w:rPr>
          <w:rStyle w:val="FootnoteReference"/>
        </w:rPr>
        <w:footnoteReference w:id="1097"/>
      </w:r>
      <w:r>
        <w:rPr>
          <w:rFonts w:ascii="IRNazanin" w:hAnsi="IRNazanin" w:eastAsia="IRNazanin" w:cs="IRNazanin"/>
          <w:lang w:bidi="fa-IR"/>
          <w:color w:val="111111"/>
          <w:sz w:val="28"/>
          <w:szCs w:val="28"/>
          <w:rtl/>
        </w:rPr>
        <w:t xml:space="preserve">وأنکر ما ذکرته من مهرها فلا استعنت بک من مصیبة</w:t>
      </w:r>
    </w:p>
    <w:p>
      <w:pPr>
        <w:pStyle w:val="BookText"/>
      </w:pPr>
      <w:r>
        <w:rPr>
          <w:rFonts w:ascii="IRNazanin" w:hAnsi="IRNazanin" w:eastAsia="IRNazanin" w:cs="IRNazanin"/>
          <w:lang w:bidi="fa-IR"/>
          <w:color w:val="111111"/>
          <w:sz w:val="28"/>
          <w:szCs w:val="28"/>
          <w:rtl/>
        </w:rPr>
        <w:t xml:space="preserve">ولا سألتک فرج کربة ولا احتجت إلیک فی حاجة، وإن کنت أعلم أنک</w:t>
      </w:r>
    </w:p>
    <w:p>
      <w:pPr>
        <w:pStyle w:val="BookText"/>
      </w:pPr>
      <w:r>
        <w:rPr>
          <w:rFonts w:ascii="IRNazanin" w:hAnsi="IRNazanin" w:eastAsia="IRNazanin" w:cs="IRNazanin"/>
          <w:lang w:bidi="fa-IR"/>
          <w:color w:val="111111"/>
          <w:sz w:val="28"/>
          <w:szCs w:val="28"/>
          <w:rtl/>
        </w:rPr>
        <w:t xml:space="preserve">تعلم أن لیس لهذه المرأة شیئا أرید ذهاب حقها فلا تقمنی من مقامی هذا</w:t>
      </w:r>
    </w:p>
    <w:p>
      <w:pPr>
        <w:pStyle w:val="BookText"/>
      </w:pPr>
      <w:r>
        <w:rPr>
          <w:rFonts w:ascii="IRNazanin" w:hAnsi="IRNazanin" w:eastAsia="IRNazanin" w:cs="IRNazanin"/>
          <w:lang w:bidi="fa-IR"/>
          <w:color w:val="111111"/>
          <w:sz w:val="28"/>
          <w:szCs w:val="28"/>
          <w:rtl/>
        </w:rPr>
        <w:t xml:space="preserve">حتی تریها نقمتها منک " فقال: والله یا أمیر المؤمنین لا حلفت بهذا الیمین</w:t>
      </w:r>
    </w:p>
    <w:p>
      <w:pPr>
        <w:pStyle w:val="BookText"/>
      </w:pPr>
      <w:r>
        <w:rPr>
          <w:rFonts w:ascii="IRNazanin" w:hAnsi="IRNazanin" w:eastAsia="IRNazanin" w:cs="IRNazanin"/>
          <w:lang w:bidi="fa-IR"/>
          <w:color w:val="111111"/>
          <w:sz w:val="28"/>
          <w:szCs w:val="28"/>
          <w:rtl/>
        </w:rPr>
        <w:t xml:space="preserve">أبدا وقد رأیت أعرابیا حلف بها بین یدی رسول الله صلی الله علیه وآله</w:t>
      </w:r>
    </w:p>
    <w:p>
      <w:pPr>
        <w:pStyle w:val="BookText"/>
      </w:pPr>
      <w:r>
        <w:rPr>
          <w:rFonts w:ascii="IRNazanin" w:hAnsi="IRNazanin" w:eastAsia="IRNazanin" w:cs="IRNazanin"/>
          <w:lang w:bidi="fa-IR"/>
          <w:color w:val="111111"/>
          <w:sz w:val="28"/>
          <w:szCs w:val="28"/>
          <w:rtl/>
        </w:rPr>
        <w:t xml:space="preserve">فسلط الله علیه نارا فأحرقته من قبل أن یقوم من مقامه وأنا أوفیها ما</w:t>
      </w:r>
    </w:p>
    <w:p>
      <w:pPr>
        <w:pStyle w:val="BookText"/>
      </w:pPr>
      <w:r>
        <w:rPr>
          <w:rFonts w:ascii="IRNazanin" w:hAnsi="IRNazanin" w:eastAsia="IRNazanin" w:cs="IRNazanin"/>
          <w:lang w:bidi="fa-IR"/>
          <w:color w:val="111111"/>
          <w:sz w:val="28"/>
          <w:szCs w:val="28"/>
          <w:rtl/>
        </w:rPr>
        <w:t xml:space="preserve">ادعته علی.</w:t>
      </w:r>
    </w:p>
    <w:p>
      <w:pPr>
        <w:pStyle w:val="BookText"/>
      </w:pPr>
      <w:r>
        <w:rPr>
          <w:rFonts w:ascii="IRNazanin" w:hAnsi="IRNazanin" w:eastAsia="IRNazanin" w:cs="IRNazanin"/>
          <w:lang w:bidi="fa-IR"/>
          <w:color w:val="111111"/>
          <w:sz w:val="28"/>
          <w:szCs w:val="28"/>
          <w:rtl/>
        </w:rPr>
        <w:t xml:space="preserve">وتقدم فی روایة صفوان (4) من الباب المتقدم قوله علیه السلام</w:t>
      </w:r>
    </w:p>
    <w:p>
      <w:pPr>
        <w:pStyle w:val="BookText"/>
      </w:pPr>
      <w:r>
        <w:rPr>
          <w:rFonts w:ascii="IRNazanin" w:hAnsi="IRNazanin" w:eastAsia="IRNazanin" w:cs="IRNazanin"/>
          <w:lang w:bidi="fa-IR"/>
          <w:color w:val="111111"/>
          <w:sz w:val="28"/>
          <w:szCs w:val="28"/>
          <w:rtl/>
        </w:rPr>
        <w:t xml:space="preserve">ویلک تمجد الله فیستحیی من تعذیبک ولکن قل برئت من حول الله وقوته</w:t>
      </w:r>
    </w:p>
    <w:p>
      <w:pPr>
        <w:pStyle w:val="BookText"/>
      </w:pPr>
      <w:r>
        <w:rPr>
          <w:rFonts w:ascii="IRNazanin" w:hAnsi="IRNazanin" w:eastAsia="IRNazanin" w:cs="IRNazanin"/>
          <w:lang w:bidi="fa-IR"/>
          <w:color w:val="111111"/>
          <w:sz w:val="28"/>
          <w:szCs w:val="28"/>
          <w:rtl/>
        </w:rPr>
        <w:t xml:space="preserve">وألجئت إلی حولی وقوتی فحلف بها الرجل فلم یستتمها حتی وقع</w:t>
      </w:r>
    </w:p>
    <w:p>
      <w:pPr>
        <w:pStyle w:val="BookText"/>
      </w:pPr>
      <w:r>
        <w:rPr>
          <w:rFonts w:ascii="IRNazanin" w:hAnsi="IRNazanin" w:eastAsia="IRNazanin" w:cs="IRNazanin"/>
          <w:lang w:bidi="fa-IR"/>
          <w:color w:val="111111"/>
          <w:sz w:val="28"/>
          <w:szCs w:val="28"/>
          <w:rtl/>
        </w:rPr>
        <w:t xml:space="preserve">میتا فقال له أبو جعفر (المنصور) لا أصدق بعدها علیک ابدا.</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21" w:name="pg12422_156960"/>
    <w:bookmarkEnd w:id="221"/>
    <w:p>
      <w:pPr>
        <w:pStyle w:val="Heading3"/>
      </w:pPr>
      <w:bookmarkStart w:id="598" w:name="_Toc335"/>
      <w:r>
        <w:t>(14) باب ما ورد فی أنه لا یمین للولد مع والده ولا للمرأة مع زوجها ولا للمملوک مع سیده</w:t>
      </w:r>
      <w:bookmarkEnd w:id="598"/>
    </w:p>
    <w:p>
      <w:pPr>
        <w:pStyle w:val="BookText"/>
      </w:pPr>
      <w:r>
        <w:rPr>
          <w:rFonts w:ascii="IRNazanin" w:hAnsi="IRNazanin" w:eastAsia="IRNazanin" w:cs="IRNazanin"/>
          <w:lang w:bidi="fa-IR"/>
          <w:color w:val="111111"/>
          <w:sz w:val="28"/>
          <w:szCs w:val="28"/>
          <w:rtl/>
        </w:rPr>
        <w:t xml:space="preserve">1443 (1) یب 285 ج 8 - محمد بن یعقوب عن کا 439 ج 7 -</w:t>
      </w:r>
    </w:p>
    <w:p>
      <w:pPr>
        <w:pStyle w:val="BookText"/>
      </w:pPr>
      <w:r>
        <w:rPr>
          <w:rFonts w:ascii="IRNazanin" w:hAnsi="IRNazanin" w:eastAsia="IRNazanin" w:cs="IRNazanin"/>
          <w:lang w:bidi="fa-IR"/>
          <w:color w:val="111111"/>
          <w:sz w:val="28"/>
          <w:szCs w:val="28"/>
          <w:rtl/>
        </w:rPr>
        <w:t xml:space="preserve">عدة من أصحابنا عن سهل بن زیاد عن جعفر بن محمد الأشعری عن ابن</w:t>
      </w:r>
    </w:p>
    <w:p>
      <w:pPr>
        <w:pStyle w:val="BookText"/>
      </w:pPr>
      <w:r>
        <w:rPr>
          <w:rFonts w:ascii="IRNazanin" w:hAnsi="IRNazanin" w:eastAsia="IRNazanin" w:cs="IRNazanin"/>
          <w:lang w:bidi="fa-IR"/>
          <w:color w:val="111111"/>
          <w:sz w:val="28"/>
          <w:szCs w:val="28"/>
          <w:rtl/>
        </w:rPr>
        <w:t xml:space="preserve">القداح عن أبی عبد الله علیه السلام قال: قال: لا یمین للولد </w:t>
      </w:r>
      <w:r>
        <w:rPr>
          <w:rStyle w:val="FootnoteReference"/>
        </w:rPr>
        <w:footnoteReference w:id="1098"/>
      </w:r>
      <w:r>
        <w:rPr>
          <w:rFonts w:ascii="IRNazanin" w:hAnsi="IRNazanin" w:eastAsia="IRNazanin" w:cs="IRNazanin"/>
          <w:lang w:bidi="fa-IR"/>
          <w:color w:val="111111"/>
          <w:sz w:val="28"/>
          <w:szCs w:val="28"/>
          <w:rtl/>
        </w:rPr>
        <w:t xml:space="preserve">مع</w:t>
      </w:r>
    </w:p>
    <w:p>
      <w:pPr>
        <w:pStyle w:val="BookText"/>
      </w:pPr>
      <w:r>
        <w:rPr>
          <w:rFonts w:ascii="IRNazanin" w:hAnsi="IRNazanin" w:eastAsia="IRNazanin" w:cs="IRNazanin"/>
          <w:lang w:bidi="fa-IR"/>
          <w:color w:val="111111"/>
          <w:sz w:val="28"/>
          <w:szCs w:val="28"/>
          <w:rtl/>
        </w:rPr>
        <w:t xml:space="preserve">والده ولا للمرأة مع زوجها ولا للمملوک مع سیده</w:t>
      </w:r>
    </w:p>
    <w:p>
      <w:pPr>
        <w:pStyle w:val="BookText"/>
      </w:pPr>
      <w:r>
        <w:rPr>
          <w:rFonts w:ascii="IRNazanin" w:hAnsi="IRNazanin" w:eastAsia="IRNazanin" w:cs="IRNazanin"/>
          <w:lang w:bidi="fa-IR"/>
          <w:color w:val="111111"/>
          <w:sz w:val="28"/>
          <w:szCs w:val="28"/>
          <w:rtl/>
        </w:rPr>
        <w:t xml:space="preserve">(2) یب 285 ج 8 - محمد بن یعقوب عن کا 440 ج 7 - علی بن</w:t>
      </w:r>
    </w:p>
    <w:p>
      <w:pPr>
        <w:pStyle w:val="BookText"/>
      </w:pPr>
      <w:r>
        <w:rPr>
          <w:rFonts w:ascii="IRNazanin" w:hAnsi="IRNazanin" w:eastAsia="IRNazanin" w:cs="IRNazanin"/>
          <w:lang w:bidi="fa-IR"/>
          <w:color w:val="111111"/>
          <w:sz w:val="28"/>
          <w:szCs w:val="28"/>
          <w:rtl/>
        </w:rPr>
        <w:t xml:space="preserve">إبراهیم عن أبیه عن ابن أبی عمیر عن منصور بن حازم عن أبی عبد الله</w:t>
      </w:r>
    </w:p>
    <w:p>
      <w:pPr>
        <w:pStyle w:val="BookText"/>
      </w:pPr>
      <w:r>
        <w:rPr>
          <w:rFonts w:ascii="IRNazanin" w:hAnsi="IRNazanin" w:eastAsia="IRNazanin" w:cs="IRNazanin"/>
          <w:lang w:bidi="fa-IR"/>
          <w:color w:val="111111"/>
          <w:sz w:val="28"/>
          <w:szCs w:val="28"/>
          <w:rtl/>
        </w:rPr>
        <w:t xml:space="preserve">علیه السلام قال: قال رسول الله صلی الله علیه وآله: لا یمین لولد مع والده</w:t>
      </w:r>
    </w:p>
    <w:p>
      <w:pPr>
        <w:pStyle w:val="BookText"/>
      </w:pPr>
      <w:r>
        <w:rPr>
          <w:rFonts w:ascii="IRNazanin" w:hAnsi="IRNazanin" w:eastAsia="IRNazanin" w:cs="IRNazanin"/>
          <w:lang w:bidi="fa-IR"/>
          <w:color w:val="111111"/>
          <w:sz w:val="28"/>
          <w:szCs w:val="28"/>
          <w:rtl/>
        </w:rPr>
        <w:t xml:space="preserve">ولا لمملوک </w:t>
      </w:r>
      <w:r>
        <w:rPr>
          <w:rStyle w:val="FootnoteReference"/>
        </w:rPr>
        <w:footnoteReference w:id="1099"/>
      </w:r>
      <w:r>
        <w:rPr>
          <w:rFonts w:ascii="IRNazanin" w:hAnsi="IRNazanin" w:eastAsia="IRNazanin" w:cs="IRNazanin"/>
          <w:lang w:bidi="fa-IR"/>
          <w:color w:val="111111"/>
          <w:sz w:val="28"/>
          <w:szCs w:val="28"/>
          <w:rtl/>
        </w:rPr>
        <w:t xml:space="preserve">مع مولاه ولا للمرأة مع زوجها ولا نذر فی معصیة</w:t>
      </w:r>
    </w:p>
    <w:p>
      <w:pPr>
        <w:pStyle w:val="BookText"/>
      </w:pPr>
      <w:r>
        <w:rPr>
          <w:rFonts w:ascii="IRNazanin" w:hAnsi="IRNazanin" w:eastAsia="IRNazanin" w:cs="IRNazanin"/>
          <w:lang w:bidi="fa-IR"/>
          <w:color w:val="111111"/>
          <w:sz w:val="28"/>
          <w:szCs w:val="28"/>
          <w:rtl/>
        </w:rPr>
        <w:t xml:space="preserve">ولا یمین فی قطیعة (رحم - کا) ویأتی مثله فی روایة منصور من باب</w:t>
      </w:r>
    </w:p>
    <w:p>
      <w:pPr>
        <w:pStyle w:val="BookText"/>
      </w:pPr>
      <w:r>
        <w:rPr>
          <w:rFonts w:ascii="IRNazanin" w:hAnsi="IRNazanin" w:eastAsia="IRNazanin" w:cs="IRNazanin"/>
          <w:lang w:bidi="fa-IR"/>
          <w:color w:val="111111"/>
          <w:sz w:val="28"/>
          <w:szCs w:val="28"/>
          <w:rtl/>
        </w:rPr>
        <w:t xml:space="preserve">انه یشترط فی نشر الحرمة بالرضاع کونه فی الحولین عن فقیه وأمالی</w:t>
      </w:r>
    </w:p>
    <w:p>
      <w:pPr>
        <w:pStyle w:val="BookText"/>
      </w:pPr>
      <w:r>
        <w:rPr>
          <w:rFonts w:ascii="IRNazanin" w:hAnsi="IRNazanin" w:eastAsia="IRNazanin" w:cs="IRNazanin"/>
          <w:lang w:bidi="fa-IR"/>
          <w:color w:val="111111"/>
          <w:sz w:val="28"/>
          <w:szCs w:val="28"/>
          <w:rtl/>
        </w:rPr>
        <w:t xml:space="preserve">الشیخ وأمالی الصدوق. نوادر أحمد بن محمد 26 - ابن أبی عمیر و</w:t>
      </w:r>
    </w:p>
    <w:p>
      <w:pPr>
        <w:pStyle w:val="BookText"/>
      </w:pPr>
      <w:r>
        <w:rPr>
          <w:rFonts w:ascii="IRNazanin" w:hAnsi="IRNazanin" w:eastAsia="IRNazanin" w:cs="IRNazanin"/>
          <w:lang w:bidi="fa-IR"/>
          <w:color w:val="111111"/>
          <w:sz w:val="28"/>
          <w:szCs w:val="28"/>
          <w:rtl/>
        </w:rPr>
        <w:t xml:space="preserve">محمد بن إسماعیل عن منصور بن یونس وعلی بن إسماعیل المیثمی عن</w:t>
      </w:r>
    </w:p>
    <w:p>
      <w:pPr>
        <w:pStyle w:val="BookText"/>
      </w:pPr>
      <w:r>
        <w:rPr>
          <w:rFonts w:ascii="IRNazanin" w:hAnsi="IRNazanin" w:eastAsia="IRNazanin" w:cs="IRNazanin"/>
          <w:lang w:bidi="fa-IR"/>
          <w:color w:val="111111"/>
          <w:sz w:val="28"/>
          <w:szCs w:val="28"/>
          <w:rtl/>
        </w:rPr>
        <w:t xml:space="preserve">منصور بن حازم عن أبی عبد الله علیه السلام مثله. الجعفریات 113 - فی</w:t>
      </w:r>
    </w:p>
    <w:p>
      <w:pPr>
        <w:pStyle w:val="BookText"/>
      </w:pPr>
      <w:r>
        <w:rPr>
          <w:rFonts w:ascii="IRNazanin" w:hAnsi="IRNazanin" w:eastAsia="IRNazanin" w:cs="IRNazanin"/>
          <w:lang w:bidi="fa-IR"/>
          <w:color w:val="111111"/>
          <w:sz w:val="28"/>
          <w:szCs w:val="28"/>
          <w:rtl/>
        </w:rPr>
        <w:t xml:space="preserve">حدیث مثله.</w:t>
      </w:r>
    </w:p>
    <w:p>
      <w:pPr>
        <w:pStyle w:val="BookText"/>
      </w:pPr>
      <w:r>
        <w:rPr>
          <w:rFonts w:ascii="IRNazanin" w:hAnsi="IRNazanin" w:eastAsia="IRNazanin" w:cs="IRNazanin"/>
          <w:lang w:bidi="fa-IR"/>
          <w:color w:val="111111"/>
          <w:sz w:val="28"/>
          <w:szCs w:val="28"/>
          <w:rtl/>
        </w:rPr>
        <w:t xml:space="preserve">(3) فقیه 265 ج 4 - فی حدیث وصیة النبی صلی الله علیه وآله</w:t>
      </w:r>
    </w:p>
    <w:p>
      <w:pPr>
        <w:pStyle w:val="BookText"/>
      </w:pPr>
      <w:r>
        <w:rPr>
          <w:rFonts w:ascii="IRNazanin" w:hAnsi="IRNazanin" w:eastAsia="IRNazanin" w:cs="IRNazanin"/>
          <w:lang w:bidi="fa-IR"/>
          <w:color w:val="111111"/>
          <w:sz w:val="28"/>
          <w:szCs w:val="28"/>
          <w:rtl/>
        </w:rPr>
        <w:t xml:space="preserve">لعلی علیه السلام یا علی لا یمین فی قطیعة رحم، ولا یمین لولد مع والده،</w:t>
      </w:r>
    </w:p>
    <w:p>
      <w:pPr>
        <w:pStyle w:val="BookText"/>
      </w:pPr>
      <w:r>
        <w:rPr>
          <w:rFonts w:ascii="Amiri" w:hAnsi="Amiri" w:eastAsia="Amiri" w:cs="Amiri"/>
          <w:lang w:bidi="ar-SA"/>
          <w:color w:val="111111"/>
          <w:sz w:val="28"/>
          <w:szCs w:val="28"/>
          <w:rtl/>
        </w:rPr>
        <w:t xml:space="preserve">ولا لامرأة مع زوجها، ولا للعبد مع مولاه.</w:t>
      </w:r>
    </w:p>
    <w:p>
      <w:pPr>
        <w:pStyle w:val="BookText"/>
      </w:pPr>
      <w:r>
        <w:rPr>
          <w:rFonts w:ascii="IRNazanin" w:hAnsi="IRNazanin" w:eastAsia="IRNazanin" w:cs="IRNazanin"/>
          <w:lang w:bidi="fa-IR"/>
          <w:color w:val="111111"/>
          <w:sz w:val="28"/>
          <w:szCs w:val="28"/>
          <w:rtl/>
        </w:rPr>
        <w:t xml:space="preserve">(4) الخصال 621 - فی حدیث الأربعمائة عن علی علیه السلام لا یمین</w:t>
      </w:r>
    </w:p>
    <w:p>
      <w:pPr>
        <w:pStyle w:val="BookText"/>
      </w:pPr>
      <w:r>
        <w:rPr>
          <w:rFonts w:ascii="Amiri" w:hAnsi="Amiri" w:eastAsia="Amiri" w:cs="Amiri"/>
          <w:lang w:bidi="ar-SA"/>
          <w:color w:val="111111"/>
          <w:sz w:val="28"/>
          <w:szCs w:val="28"/>
          <w:rtl/>
        </w:rPr>
        <w:t xml:space="preserve">لولد مع والده ولا للمرأة مع زوجها.</w:t>
      </w:r>
    </w:p>
    <w:p>
      <w:pPr>
        <w:pStyle w:val="Heading3"/>
      </w:pPr>
      <w:bookmarkStart w:id="599" w:name="_Toc336"/>
      <w:r>
        <w:t>(15) باب أن الیمین لا تنعقد فی معصیة کتحریم حلال أو تحلیل حرام أو قطیعة رحم</w:t>
      </w:r>
      <w:bookmarkEnd w:id="599"/>
    </w:p>
    <w:p>
      <w:pPr>
        <w:pStyle w:val="BookText"/>
      </w:pPr>
      <w:r>
        <w:rPr>
          <w:rFonts w:ascii="IRNazanin" w:hAnsi="IRNazanin" w:eastAsia="IRNazanin" w:cs="IRNazanin"/>
          <w:lang w:bidi="fa-IR"/>
          <w:color w:val="111111"/>
          <w:sz w:val="28"/>
          <w:szCs w:val="28"/>
          <w:rtl/>
        </w:rPr>
        <w:t xml:space="preserve">قال الله تعالی فی سورة البقرة (2) ولا تجعلوا الله عرضة لایمانکم</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تبروا وتتقوا وتصلحوا بین الناس والله سمیع علیم (224).</w:t>
      </w:r>
    </w:p>
    <w:p>
      <w:pPr>
        <w:pStyle w:val="BookText"/>
      </w:pPr>
      <w:r>
        <w:rPr>
          <w:rFonts w:ascii="IRNazanin" w:hAnsi="IRNazanin" w:eastAsia="IRNazanin" w:cs="IRNazanin"/>
          <w:lang w:bidi="fa-IR"/>
          <w:color w:val="111111"/>
          <w:sz w:val="28"/>
          <w:szCs w:val="28"/>
          <w:rtl/>
        </w:rPr>
        <w:t xml:space="preserve">1447 (1) کا 439 ج 7 - محمد بن یحیی عن أحمد بن محمد عن</w:t>
      </w:r>
    </w:p>
    <w:p>
      <w:pPr>
        <w:pStyle w:val="BookText"/>
      </w:pPr>
      <w:r>
        <w:rPr>
          <w:rFonts w:ascii="IRNazanin" w:hAnsi="IRNazanin" w:eastAsia="IRNazanin" w:cs="IRNazanin"/>
          <w:lang w:bidi="fa-IR"/>
          <w:color w:val="111111"/>
          <w:sz w:val="28"/>
          <w:szCs w:val="28"/>
          <w:rtl/>
        </w:rPr>
        <w:t xml:space="preserve">یب 285 ج 8 - (الحسن - یب) ابن محبوب عن خالد بن جریر عن أبی</w:t>
      </w:r>
    </w:p>
    <w:p>
      <w:pPr>
        <w:pStyle w:val="BookText"/>
      </w:pPr>
      <w:r>
        <w:rPr>
          <w:rFonts w:ascii="IRNazanin" w:hAnsi="IRNazanin" w:eastAsia="IRNazanin" w:cs="IRNazanin"/>
          <w:lang w:bidi="fa-IR"/>
          <w:color w:val="111111"/>
          <w:sz w:val="28"/>
          <w:szCs w:val="28"/>
          <w:rtl/>
        </w:rPr>
        <w:t xml:space="preserve">الربیع الشامی عن أبی عبد الله علیه السلام قال: لا یجوز یمین فی تحلیل</w:t>
      </w:r>
    </w:p>
    <w:p>
      <w:pPr>
        <w:pStyle w:val="BookText"/>
      </w:pPr>
      <w:r>
        <w:rPr>
          <w:rFonts w:ascii="IRNazanin" w:hAnsi="IRNazanin" w:eastAsia="IRNazanin" w:cs="IRNazanin"/>
          <w:lang w:bidi="fa-IR"/>
          <w:color w:val="111111"/>
          <w:sz w:val="28"/>
          <w:szCs w:val="28"/>
          <w:rtl/>
        </w:rPr>
        <w:t xml:space="preserve">حرام ولا تحریم حلال ولا قطیعة رحم.</w:t>
      </w:r>
    </w:p>
    <w:p>
      <w:pPr>
        <w:pStyle w:val="BookText"/>
      </w:pPr>
      <w:r>
        <w:rPr>
          <w:rFonts w:ascii="IRNazanin" w:hAnsi="IRNazanin" w:eastAsia="IRNazanin" w:cs="IRNazanin"/>
          <w:lang w:bidi="fa-IR"/>
          <w:color w:val="111111"/>
          <w:sz w:val="28"/>
          <w:szCs w:val="28"/>
          <w:rtl/>
        </w:rPr>
        <w:t xml:space="preserve">یب 285 ج 8 - محمد بن یعقوب عن کا 439 ج 7 - الحسین بن</w:t>
      </w:r>
    </w:p>
    <w:p>
      <w:pPr>
        <w:pStyle w:val="BookText"/>
      </w:pPr>
      <w:r>
        <w:rPr>
          <w:rFonts w:ascii="IRNazanin" w:hAnsi="IRNazanin" w:eastAsia="IRNazanin" w:cs="IRNazanin"/>
          <w:lang w:bidi="fa-IR"/>
          <w:color w:val="111111"/>
          <w:sz w:val="28"/>
          <w:szCs w:val="28"/>
          <w:rtl/>
        </w:rPr>
        <w:t xml:space="preserve">محمد عن معلی بن محمد عن الوشاء عن عبد الله بن سنان قال: سمعت</w:t>
      </w:r>
    </w:p>
    <w:p>
      <w:pPr>
        <w:pStyle w:val="BookText"/>
      </w:pPr>
      <w:r>
        <w:rPr>
          <w:rFonts w:ascii="IRNazanin" w:hAnsi="IRNazanin" w:eastAsia="IRNazanin" w:cs="IRNazanin"/>
          <w:lang w:bidi="fa-IR"/>
          <w:color w:val="111111"/>
          <w:sz w:val="28"/>
          <w:szCs w:val="28"/>
          <w:rtl/>
        </w:rPr>
        <w:t xml:space="preserve">أبا عبد الله علیه السلام یقول: (وذکر مثله)</w:t>
      </w:r>
    </w:p>
    <w:p>
      <w:pPr>
        <w:pStyle w:val="BookText"/>
      </w:pPr>
      <w:r>
        <w:rPr>
          <w:rFonts w:ascii="IRNazanin" w:hAnsi="IRNazanin" w:eastAsia="IRNazanin" w:cs="IRNazanin"/>
          <w:lang w:bidi="fa-IR"/>
          <w:color w:val="111111"/>
          <w:sz w:val="28"/>
          <w:szCs w:val="28"/>
          <w:rtl/>
        </w:rPr>
        <w:t xml:space="preserve">(2) یب 288 ج 8 - الحسین بن سعید عن نوادر أحمد بن محمد 32</w:t>
      </w:r>
    </w:p>
    <w:p>
      <w:pPr>
        <w:pStyle w:val="BookText"/>
      </w:pPr>
      <w:r>
        <w:rPr>
          <w:rFonts w:ascii="IRNazanin" w:hAnsi="IRNazanin" w:eastAsia="IRNazanin" w:cs="IRNazanin"/>
          <w:lang w:bidi="fa-IR"/>
          <w:color w:val="111111"/>
          <w:sz w:val="28"/>
          <w:szCs w:val="28"/>
          <w:rtl/>
        </w:rPr>
        <w:t xml:space="preserve">القاسم عن علی عن أبی عبد الله علیه السلام قال: لا یمین فی معصیة الله</w:t>
      </w:r>
    </w:p>
    <w:p>
      <w:pPr>
        <w:pStyle w:val="BookText"/>
      </w:pPr>
      <w:r>
        <w:rPr>
          <w:rFonts w:ascii="IRNazanin" w:hAnsi="IRNazanin" w:eastAsia="IRNazanin" w:cs="IRNazanin"/>
          <w:lang w:bidi="fa-IR"/>
          <w:color w:val="111111"/>
          <w:sz w:val="28"/>
          <w:szCs w:val="28"/>
          <w:rtl/>
        </w:rPr>
        <w:t xml:space="preserve">ولا فی قطیعة رحم.</w:t>
      </w:r>
    </w:p>
    <w:p>
      <w:pPr>
        <w:pStyle w:val="BookText"/>
      </w:pPr>
      <w:r>
        <w:rPr>
          <w:rFonts w:ascii="IRNazanin" w:hAnsi="IRNazanin" w:eastAsia="IRNazanin" w:cs="IRNazanin"/>
          <w:lang w:bidi="fa-IR"/>
          <w:color w:val="111111"/>
          <w:sz w:val="28"/>
          <w:szCs w:val="28"/>
          <w:rtl/>
        </w:rPr>
        <w:t xml:space="preserve">(3) نوادر أحمد بن محمد 32 - عن محمد بن مسلم عن أحدهما</w:t>
      </w:r>
    </w:p>
    <w:p>
      <w:pPr>
        <w:pStyle w:val="BookText"/>
      </w:pPr>
      <w:r>
        <w:rPr>
          <w:rFonts w:ascii="IRNazanin" w:hAnsi="IRNazanin" w:eastAsia="IRNazanin" w:cs="IRNazanin"/>
          <w:lang w:bidi="fa-IR"/>
          <w:color w:val="111111"/>
          <w:sz w:val="28"/>
          <w:szCs w:val="28"/>
          <w:rtl/>
        </w:rPr>
        <w:t xml:space="preserve">علیهما السلام أنه قال: فی رجل حلف یمینا فیها معصیة الله قال لیس علیه</w:t>
      </w:r>
    </w:p>
    <w:p>
      <w:pPr>
        <w:pStyle w:val="BookText"/>
      </w:pPr>
      <w:r>
        <w:rPr>
          <w:rFonts w:ascii="IRNazanin" w:hAnsi="IRNazanin" w:eastAsia="IRNazanin" w:cs="IRNazanin"/>
          <w:lang w:bidi="fa-IR"/>
          <w:color w:val="111111"/>
          <w:sz w:val="28"/>
          <w:szCs w:val="28"/>
          <w:rtl/>
        </w:rPr>
        <w:t xml:space="preserve">شئ فلیکلم الذی حلف علی هجرانه.</w:t>
      </w:r>
    </w:p>
    <w:p>
      <w:pPr>
        <w:pStyle w:val="BookText"/>
      </w:pPr>
      <w:r>
        <w:rPr>
          <w:rFonts w:ascii="IRNazanin" w:hAnsi="IRNazanin" w:eastAsia="IRNazanin" w:cs="IRNazanin"/>
          <w:lang w:bidi="fa-IR"/>
          <w:color w:val="111111"/>
          <w:sz w:val="28"/>
          <w:szCs w:val="28"/>
          <w:rtl/>
        </w:rPr>
        <w:t xml:space="preserve">(4) نوادر أحمد بن محمد 33 - عن محمد بن مسلم عن أبی جعفر</w:t>
      </w:r>
    </w:p>
    <w:p>
      <w:pPr>
        <w:pStyle w:val="BookText"/>
      </w:pPr>
      <w:r>
        <w:rPr>
          <w:rFonts w:ascii="IRNazanin" w:hAnsi="IRNazanin" w:eastAsia="IRNazanin" w:cs="IRNazanin"/>
          <w:lang w:bidi="fa-IR"/>
          <w:color w:val="111111"/>
          <w:sz w:val="28"/>
          <w:szCs w:val="28"/>
          <w:rtl/>
        </w:rPr>
        <w:t xml:space="preserve">علیه السلام قال کل یمین فی معصیة فلیس بشئ، عتق، أو طلاق، أو غیره.</w:t>
      </w:r>
    </w:p>
    <w:p>
      <w:pPr>
        <w:pStyle w:val="BookText"/>
      </w:pPr>
      <w:r>
        <w:rPr>
          <w:rFonts w:ascii="IRNazanin" w:hAnsi="IRNazanin" w:eastAsia="IRNazanin" w:cs="IRNazanin"/>
          <w:lang w:bidi="fa-IR"/>
          <w:color w:val="111111"/>
          <w:sz w:val="28"/>
          <w:szCs w:val="28"/>
          <w:rtl/>
        </w:rPr>
        <w:t xml:space="preserve">(5) الدعائم 94 ج 2 - روینا عن جعفر بن محمد عن أبیه عن آبائه</w:t>
      </w:r>
    </w:p>
    <w:p>
      <w:pPr>
        <w:pStyle w:val="BookText"/>
      </w:pPr>
      <w:r>
        <w:rPr>
          <w:rFonts w:ascii="IRNazanin" w:hAnsi="IRNazanin" w:eastAsia="IRNazanin" w:cs="IRNazanin"/>
          <w:lang w:bidi="fa-IR"/>
          <w:color w:val="111111"/>
          <w:sz w:val="28"/>
          <w:szCs w:val="28"/>
          <w:rtl/>
        </w:rPr>
        <w:t xml:space="preserve">أن رسول الله صلی الله علیه وآله قال بئس القوم قوما یجعلون أیمانهم دون</w:t>
      </w:r>
    </w:p>
    <w:p>
      <w:pPr>
        <w:pStyle w:val="BookText"/>
      </w:pPr>
      <w:r>
        <w:rPr>
          <w:rFonts w:ascii="Amiri" w:hAnsi="Amiri" w:eastAsia="Amiri" w:cs="Amiri"/>
          <w:lang w:bidi="ar-SA"/>
          <w:color w:val="111111"/>
          <w:sz w:val="28"/>
          <w:szCs w:val="28"/>
          <w:rtl/>
        </w:rPr>
        <w:t xml:space="preserve">طاعة الله.</w:t>
      </w:r>
    </w:p>
    <w:p>
      <w:pPr>
        <w:pStyle w:val="BookText"/>
      </w:pPr>
      <w:r>
        <w:rPr>
          <w:rFonts w:ascii="IRNazanin" w:hAnsi="IRNazanin" w:eastAsia="IRNazanin" w:cs="IRNazanin"/>
          <w:lang w:bidi="fa-IR"/>
          <w:color w:val="111111"/>
          <w:sz w:val="28"/>
          <w:szCs w:val="28"/>
          <w:rtl/>
        </w:rPr>
        <w:t xml:space="preserve">(6) ک 45 ج 16 - السید فضل الله الراوندی فی نوادره بإسناده عن</w:t>
      </w:r>
    </w:p>
    <w:p>
      <w:pPr>
        <w:pStyle w:val="BookText"/>
      </w:pPr>
      <w:r>
        <w:rPr>
          <w:rFonts w:ascii="IRNazanin" w:hAnsi="IRNazanin" w:eastAsia="IRNazanin" w:cs="IRNazanin"/>
          <w:lang w:bidi="fa-IR"/>
          <w:color w:val="111111"/>
          <w:sz w:val="28"/>
          <w:szCs w:val="28"/>
          <w:rtl/>
        </w:rPr>
        <w:t xml:space="preserve">جعفر بن محمد عن آبائه علیهم السلام قال: قال رسول الله صلی الله علیه</w:t>
      </w:r>
    </w:p>
    <w:p>
      <w:pPr>
        <w:pStyle w:val="BookText"/>
      </w:pPr>
      <w:r>
        <w:rPr>
          <w:rFonts w:ascii="IRNazanin" w:hAnsi="IRNazanin" w:eastAsia="IRNazanin" w:cs="IRNazanin"/>
          <w:lang w:bidi="fa-IR"/>
          <w:color w:val="111111"/>
          <w:sz w:val="28"/>
          <w:szCs w:val="28"/>
          <w:rtl/>
        </w:rPr>
        <w:t xml:space="preserve">وآله: بئس القوم قوم جعلوا طاعة أیمانهم دون طاعة الله الخبر.</w:t>
      </w:r>
    </w:p>
    <w:p>
      <w:pPr>
        <w:pStyle w:val="BookText"/>
      </w:pPr>
      <w:r>
        <w:rPr>
          <w:rFonts w:ascii="IRNazanin" w:hAnsi="IRNazanin" w:eastAsia="IRNazanin" w:cs="IRNazanin"/>
          <w:lang w:bidi="fa-IR"/>
          <w:color w:val="111111"/>
          <w:sz w:val="28"/>
          <w:szCs w:val="28"/>
          <w:rtl/>
        </w:rPr>
        <w:t xml:space="preserve">(7) نوادر أحمد بن محمد 173 - عن العلاء عن أبی جعفر علیه</w:t>
      </w:r>
    </w:p>
    <w:p>
      <w:pPr>
        <w:pStyle w:val="BookText"/>
      </w:pPr>
      <w:r>
        <w:rPr>
          <w:rFonts w:ascii="IRNazanin" w:hAnsi="IRNazanin" w:eastAsia="IRNazanin" w:cs="IRNazanin"/>
          <w:lang w:bidi="fa-IR"/>
          <w:color w:val="111111"/>
          <w:sz w:val="28"/>
          <w:szCs w:val="28"/>
          <w:rtl/>
        </w:rPr>
        <w:t xml:space="preserve">السلام قال: کل ما خالف کتاب الله فی شئ من الأشیاء من یمین أو غیره</w:t>
      </w:r>
    </w:p>
    <w:p>
      <w:pPr>
        <w:pStyle w:val="BookText"/>
      </w:pPr>
      <w:r>
        <w:rPr>
          <w:rFonts w:ascii="IRNazanin" w:hAnsi="IRNazanin" w:eastAsia="IRNazanin" w:cs="IRNazanin"/>
          <w:lang w:bidi="fa-IR"/>
          <w:color w:val="111111"/>
          <w:sz w:val="28"/>
          <w:szCs w:val="28"/>
          <w:rtl/>
        </w:rPr>
        <w:t xml:space="preserve">رد إلی کتاب الله.</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وفیه 171 - عن العلاء عن أبی جعفر علیه السلام قال: سئل</w:t>
      </w:r>
    </w:p>
    <w:p>
      <w:pPr>
        <w:pStyle w:val="BookText"/>
      </w:pPr>
      <w:r>
        <w:rPr>
          <w:rFonts w:ascii="IRNazanin" w:hAnsi="IRNazanin" w:eastAsia="IRNazanin" w:cs="IRNazanin"/>
          <w:lang w:bidi="fa-IR"/>
          <w:color w:val="111111"/>
          <w:sz w:val="28"/>
          <w:szCs w:val="28"/>
          <w:rtl/>
        </w:rPr>
        <w:t xml:space="preserve">(عن - ک) رجل جعل علی نفسه المشی إلی الکعبة أو صدقة أو عتقا</w:t>
      </w:r>
    </w:p>
    <w:p>
      <w:pPr>
        <w:pStyle w:val="BookText"/>
      </w:pPr>
      <w:r>
        <w:rPr>
          <w:rFonts w:ascii="IRNazanin" w:hAnsi="IRNazanin" w:eastAsia="IRNazanin" w:cs="IRNazanin"/>
          <w:lang w:bidi="fa-IR"/>
          <w:color w:val="111111"/>
          <w:sz w:val="28"/>
          <w:szCs w:val="28"/>
          <w:rtl/>
        </w:rPr>
        <w:t xml:space="preserve">أو نذرا أو هدیا ان عافی أباه أو أخاه أو ذا رحم أو قطع قرابة أو امر</w:t>
      </w:r>
    </w:p>
    <w:p>
      <w:pPr>
        <w:pStyle w:val="BookText"/>
      </w:pPr>
      <w:r>
        <w:rPr>
          <w:rFonts w:ascii="IRNazanin" w:hAnsi="IRNazanin" w:eastAsia="IRNazanin" w:cs="IRNazanin"/>
          <w:lang w:bidi="fa-IR"/>
          <w:color w:val="111111"/>
          <w:sz w:val="28"/>
          <w:szCs w:val="28"/>
          <w:rtl/>
        </w:rPr>
        <w:t xml:space="preserve">مأثم قال: کتاب الله قبل الیمین، لا یمین فی معصیة. انما الیمین الواجبة</w:t>
      </w:r>
    </w:p>
    <w:p>
      <w:pPr>
        <w:pStyle w:val="BookText"/>
      </w:pPr>
      <w:r>
        <w:rPr>
          <w:rFonts w:ascii="IRNazanin" w:hAnsi="IRNazanin" w:eastAsia="IRNazanin" w:cs="IRNazanin"/>
          <w:lang w:bidi="fa-IR"/>
          <w:color w:val="111111"/>
          <w:sz w:val="28"/>
          <w:szCs w:val="28"/>
          <w:rtl/>
        </w:rPr>
        <w:t xml:space="preserve">التی ینبغی لصاحبها أن یفی ما جعل لله علیه من الشکر ان هو عافاه</w:t>
      </w:r>
    </w:p>
    <w:p>
      <w:pPr>
        <w:pStyle w:val="BookText"/>
      </w:pPr>
      <w:r>
        <w:rPr>
          <w:rFonts w:ascii="IRNazanin" w:hAnsi="IRNazanin" w:eastAsia="IRNazanin" w:cs="IRNazanin"/>
          <w:lang w:bidi="fa-IR"/>
          <w:color w:val="111111"/>
          <w:sz w:val="28"/>
          <w:szCs w:val="28"/>
          <w:rtl/>
        </w:rPr>
        <w:t xml:space="preserve">من مرض أو من أمر یخافه أو رد غائب أورد من سفره أو رزقه الله وهذا</w:t>
      </w:r>
    </w:p>
    <w:p>
      <w:pPr>
        <w:pStyle w:val="BookText"/>
      </w:pPr>
      <w:r>
        <w:rPr>
          <w:rFonts w:ascii="IRNazanin" w:hAnsi="IRNazanin" w:eastAsia="IRNazanin" w:cs="IRNazanin"/>
          <w:lang w:bidi="fa-IR"/>
          <w:color w:val="111111"/>
          <w:sz w:val="28"/>
          <w:szCs w:val="28"/>
          <w:rtl/>
        </w:rPr>
        <w:t xml:space="preserve">الواجب علی صاحبه ینبغی له أن یفی لربه.</w:t>
      </w:r>
    </w:p>
    <w:p>
      <w:pPr>
        <w:pStyle w:val="BookText"/>
      </w:pPr>
      <w:r>
        <w:rPr>
          <w:rFonts w:ascii="IRNazanin" w:hAnsi="IRNazanin" w:eastAsia="IRNazanin" w:cs="IRNazanin"/>
          <w:lang w:bidi="fa-IR"/>
          <w:color w:val="111111"/>
          <w:sz w:val="28"/>
          <w:szCs w:val="28"/>
          <w:rtl/>
        </w:rPr>
        <w:t xml:space="preserve">(9) العیاشی 112 ج 1 - عن منصور بن حازم عن أبی عبد الله علیه</w:t>
      </w:r>
    </w:p>
    <w:p>
      <w:pPr>
        <w:pStyle w:val="BookText"/>
      </w:pPr>
      <w:r>
        <w:rPr>
          <w:rFonts w:ascii="IRNazanin" w:hAnsi="IRNazanin" w:eastAsia="IRNazanin" w:cs="IRNazanin"/>
          <w:lang w:bidi="fa-IR"/>
          <w:color w:val="111111"/>
          <w:sz w:val="28"/>
          <w:szCs w:val="28"/>
          <w:rtl/>
        </w:rPr>
        <w:t xml:space="preserve">السلام ومحمد بن مسلم عن أبی جعفر علیه السلام فی قول الله: " ولا</w:t>
      </w:r>
    </w:p>
    <w:p>
      <w:pPr>
        <w:pStyle w:val="BookText"/>
      </w:pPr>
      <w:r>
        <w:rPr>
          <w:rFonts w:ascii="IRNazanin" w:hAnsi="IRNazanin" w:eastAsia="IRNazanin" w:cs="IRNazanin"/>
          <w:lang w:bidi="fa-IR"/>
          <w:color w:val="111111"/>
          <w:sz w:val="28"/>
          <w:szCs w:val="28"/>
          <w:rtl/>
        </w:rPr>
        <w:t xml:space="preserve">تجعلوا الله عرضة لایمانکم " قال: یعنی الرجل یحلف أن لا یکلم أخاه</w:t>
      </w:r>
    </w:p>
    <w:p>
      <w:pPr>
        <w:pStyle w:val="BookText"/>
      </w:pPr>
      <w:r>
        <w:rPr>
          <w:rFonts w:ascii="IRNazanin" w:hAnsi="IRNazanin" w:eastAsia="IRNazanin" w:cs="IRNazanin"/>
          <w:lang w:bidi="fa-IR"/>
          <w:color w:val="111111"/>
          <w:sz w:val="28"/>
          <w:szCs w:val="28"/>
          <w:rtl/>
        </w:rPr>
        <w:t xml:space="preserve">وما أشبه ذلک، أو لا یکلم أمه.</w:t>
      </w:r>
    </w:p>
    <w:p>
      <w:pPr>
        <w:pStyle w:val="BookText"/>
      </w:pPr>
      <w:r>
        <w:rPr>
          <w:rFonts w:ascii="IRNazanin" w:hAnsi="IRNazanin" w:eastAsia="IRNazanin" w:cs="IRNazanin"/>
          <w:lang w:bidi="fa-IR"/>
          <w:color w:val="111111"/>
          <w:sz w:val="28"/>
          <w:szCs w:val="28"/>
          <w:rtl/>
        </w:rPr>
        <w:t xml:space="preserve">(10) نوادر أحمد بن محمد 36 - عن الربعی عن أبی عبد الله علیه</w:t>
      </w:r>
    </w:p>
    <w:p>
      <w:pPr>
        <w:pStyle w:val="BookText"/>
      </w:pPr>
      <w:r>
        <w:rPr>
          <w:rFonts w:ascii="IRNazanin" w:hAnsi="IRNazanin" w:eastAsia="IRNazanin" w:cs="IRNazanin"/>
          <w:lang w:bidi="fa-IR"/>
          <w:color w:val="111111"/>
          <w:sz w:val="28"/>
          <w:szCs w:val="28"/>
          <w:rtl/>
        </w:rPr>
        <w:t xml:space="preserve">السلام نحوه الا ان فیه بدل قوله أخاه - أباه.</w:t>
      </w:r>
    </w:p>
    <w:p>
      <w:pPr>
        <w:pStyle w:val="BookText"/>
      </w:pPr>
      <w:r>
        <w:rPr>
          <w:rFonts w:ascii="IRNazanin" w:hAnsi="IRNazanin" w:eastAsia="IRNazanin" w:cs="IRNazanin"/>
          <w:lang w:bidi="fa-IR"/>
          <w:color w:val="111111"/>
          <w:sz w:val="28"/>
          <w:szCs w:val="28"/>
          <w:rtl/>
        </w:rPr>
        <w:t xml:space="preserve">(11) الدعائم 99 ج 2 - عن جعفر بن محمد صلوات الله علیهما أنه</w:t>
      </w:r>
    </w:p>
    <w:p>
      <w:pPr>
        <w:pStyle w:val="BookText"/>
      </w:pPr>
      <w:r>
        <w:rPr>
          <w:rFonts w:ascii="IRNazanin" w:hAnsi="IRNazanin" w:eastAsia="IRNazanin" w:cs="IRNazanin"/>
          <w:lang w:bidi="fa-IR"/>
          <w:color w:val="111111"/>
          <w:sz w:val="28"/>
          <w:szCs w:val="28"/>
          <w:rtl/>
        </w:rPr>
        <w:t xml:space="preserve">قال فی قول الله عز وجل: " ولا تجعلوا الله عرضة لایمانکم " قال: هو</w:t>
      </w:r>
    </w:p>
    <w:p>
      <w:pPr>
        <w:pStyle w:val="BookText"/>
      </w:pPr>
      <w:r>
        <w:rPr>
          <w:rFonts w:ascii="IRNazanin" w:hAnsi="IRNazanin" w:eastAsia="IRNazanin" w:cs="IRNazanin"/>
          <w:lang w:bidi="fa-IR"/>
          <w:color w:val="111111"/>
          <w:sz w:val="28"/>
          <w:szCs w:val="28"/>
          <w:rtl/>
        </w:rPr>
        <w:t xml:space="preserve">الرجل یحلف أن لا یکلم أخاه أو أباه (أو أمه - ک) أو ما أشبه ذلک من</w:t>
      </w:r>
    </w:p>
    <w:p>
      <w:pPr>
        <w:pStyle w:val="BookText"/>
      </w:pPr>
      <w:r>
        <w:rPr>
          <w:rFonts w:ascii="IRNazanin" w:hAnsi="IRNazanin" w:eastAsia="IRNazanin" w:cs="IRNazanin"/>
          <w:lang w:bidi="fa-IR"/>
          <w:color w:val="111111"/>
          <w:sz w:val="28"/>
          <w:szCs w:val="28"/>
          <w:rtl/>
        </w:rPr>
        <w:t xml:space="preserve">قطیعة رحم أو ظلم أو اثم، فعلیه أن یفعل ما أمر الله به ولا حنث علیه ان</w:t>
      </w:r>
    </w:p>
    <w:p>
      <w:pPr>
        <w:pStyle w:val="BookText"/>
      </w:pPr>
      <w:r>
        <w:rPr>
          <w:rFonts w:ascii="IRNazanin" w:hAnsi="IRNazanin" w:eastAsia="IRNazanin" w:cs="IRNazanin"/>
          <w:lang w:bidi="fa-IR"/>
          <w:color w:val="111111"/>
          <w:sz w:val="28"/>
          <w:szCs w:val="28"/>
          <w:rtl/>
        </w:rPr>
        <w:t xml:space="preserve">حلف أن لا یفعله.</w:t>
      </w:r>
    </w:p>
    <w:p>
      <w:pPr>
        <w:pStyle w:val="BookText"/>
      </w:pPr>
      <w:r>
        <w:rPr>
          <w:rFonts w:ascii="IRNazanin" w:hAnsi="IRNazanin" w:eastAsia="IRNazanin" w:cs="IRNazanin"/>
          <w:lang w:bidi="fa-IR"/>
          <w:color w:val="111111"/>
          <w:sz w:val="28"/>
          <w:szCs w:val="28"/>
          <w:rtl/>
        </w:rPr>
        <w:t xml:space="preserve">(12) الخصال 621 - فی حدیث الأربعمائة بإسناده عن علی علیه</w:t>
      </w:r>
    </w:p>
    <w:p>
      <w:pPr>
        <w:pStyle w:val="BookText"/>
      </w:pPr>
      <w:r>
        <w:rPr>
          <w:rFonts w:ascii="IRNazanin" w:hAnsi="IRNazanin" w:eastAsia="IRNazanin" w:cs="IRNazanin"/>
          <w:lang w:bidi="fa-IR"/>
          <w:color w:val="111111"/>
          <w:sz w:val="28"/>
          <w:szCs w:val="28"/>
          <w:rtl/>
        </w:rPr>
        <w:t xml:space="preserve">السلام قال: ولا نذر فی معصیة، ولا یمین فی قطیعة (رحم - ئل).</w:t>
      </w:r>
    </w:p>
    <w:p>
      <w:pPr>
        <w:pStyle w:val="BookText"/>
      </w:pPr>
      <w:r>
        <w:rPr>
          <w:rFonts w:ascii="IRNazanin" w:hAnsi="IRNazanin" w:eastAsia="IRNazanin" w:cs="IRNazanin"/>
          <w:lang w:bidi="fa-IR"/>
          <w:color w:val="111111"/>
          <w:sz w:val="28"/>
          <w:szCs w:val="28"/>
          <w:rtl/>
        </w:rPr>
        <w:t xml:space="preserve">(13) کا 440 ج 7 - یب 285 ج 8 - أحمد بن محمد عن إسماعیل</w:t>
      </w:r>
    </w:p>
    <w:p>
      <w:pPr>
        <w:pStyle w:val="BookText"/>
      </w:pPr>
      <w:r>
        <w:rPr>
          <w:rFonts w:ascii="IRNazanin" w:hAnsi="IRNazanin" w:eastAsia="IRNazanin" w:cs="IRNazanin"/>
          <w:lang w:bidi="fa-IR"/>
          <w:color w:val="111111"/>
          <w:sz w:val="28"/>
          <w:szCs w:val="28"/>
          <w:rtl/>
        </w:rPr>
        <w:t xml:space="preserve">بن سعد الأشعری عن أبی الحسن الرضا علیه السلام قال: سألته عن رجل</w:t>
      </w:r>
    </w:p>
    <w:p>
      <w:pPr>
        <w:pStyle w:val="BookText"/>
      </w:pPr>
      <w:r>
        <w:rPr>
          <w:rFonts w:ascii="IRNazanin" w:hAnsi="IRNazanin" w:eastAsia="IRNazanin" w:cs="IRNazanin"/>
          <w:lang w:bidi="fa-IR"/>
          <w:color w:val="111111"/>
          <w:sz w:val="28"/>
          <w:szCs w:val="28"/>
          <w:rtl/>
        </w:rPr>
        <w:t xml:space="preserve">حلف فی قطیعة رحم فقال: قال رسول الله صلی الله علیه وآله: لا نذر فی</w:t>
      </w:r>
    </w:p>
    <w:p>
      <w:pPr>
        <w:pStyle w:val="BookText"/>
      </w:pPr>
      <w:r>
        <w:rPr>
          <w:rFonts w:ascii="IRNazanin" w:hAnsi="IRNazanin" w:eastAsia="IRNazanin" w:cs="IRNazanin"/>
          <w:lang w:bidi="fa-IR"/>
          <w:color w:val="111111"/>
          <w:sz w:val="28"/>
          <w:szCs w:val="28"/>
          <w:rtl/>
        </w:rPr>
        <w:t xml:space="preserve">معصیة، ولا یمین فی قطیعة رحم، قال: وسألته عن رجل أحلفه السلطان</w:t>
      </w:r>
    </w:p>
    <w:p>
      <w:pPr>
        <w:pStyle w:val="BookText"/>
      </w:pPr>
      <w:r>
        <w:rPr>
          <w:rFonts w:ascii="IRNazanin" w:hAnsi="IRNazanin" w:eastAsia="IRNazanin" w:cs="IRNazanin"/>
          <w:lang w:bidi="fa-IR"/>
          <w:color w:val="111111"/>
          <w:sz w:val="28"/>
          <w:szCs w:val="28"/>
          <w:rtl/>
        </w:rPr>
        <w:t xml:space="preserve">بالطلاق وغیر ذلک فحلف قال: لا جناح علیه وسألته عن رجل یخاف</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ماله من السلطان فیحلف لینجو به منه قال: لا جناح علیه، وسألته</w:t>
      </w:r>
    </w:p>
    <w:p>
      <w:pPr>
        <w:pStyle w:val="BookText"/>
      </w:pPr>
      <w:r>
        <w:rPr>
          <w:rFonts w:ascii="IRNazanin" w:hAnsi="IRNazanin" w:eastAsia="IRNazanin" w:cs="IRNazanin"/>
          <w:lang w:bidi="fa-IR"/>
          <w:color w:val="111111"/>
          <w:sz w:val="28"/>
          <w:szCs w:val="28"/>
          <w:rtl/>
        </w:rPr>
        <w:t xml:space="preserve">هل یحلف الرجل علی مال أخیه کما (یحلف - یب) علی ماله؟ قال: نعم.</w:t>
      </w:r>
    </w:p>
    <w:p>
      <w:pPr>
        <w:pStyle w:val="BookText"/>
      </w:pPr>
      <w:r>
        <w:rPr>
          <w:rFonts w:ascii="IRNazanin" w:hAnsi="IRNazanin" w:eastAsia="IRNazanin" w:cs="IRNazanin"/>
          <w:lang w:bidi="fa-IR"/>
          <w:color w:val="111111"/>
          <w:sz w:val="28"/>
          <w:szCs w:val="28"/>
          <w:rtl/>
        </w:rPr>
        <w:t xml:space="preserve">(14) یب 286 ج 8 - محمد بن یعقوب عن کا 442 ج 7 - محمد بن</w:t>
      </w:r>
    </w:p>
    <w:p>
      <w:pPr>
        <w:pStyle w:val="BookText"/>
      </w:pPr>
      <w:r>
        <w:rPr>
          <w:rFonts w:ascii="IRNazanin" w:hAnsi="IRNazanin" w:eastAsia="IRNazanin" w:cs="IRNazanin"/>
          <w:lang w:bidi="fa-IR"/>
          <w:color w:val="111111"/>
          <w:sz w:val="28"/>
          <w:szCs w:val="28"/>
          <w:rtl/>
        </w:rPr>
        <w:t xml:space="preserve">یحیی عن محمد بن علی عن موسی بن سعدان بن سعدان کا 442 ج 7 - علی بن</w:t>
      </w:r>
    </w:p>
    <w:p>
      <w:pPr>
        <w:pStyle w:val="BookText"/>
      </w:pPr>
      <w:r>
        <w:rPr>
          <w:rFonts w:ascii="IRNazanin" w:hAnsi="IRNazanin" w:eastAsia="IRNazanin" w:cs="IRNazanin"/>
          <w:lang w:bidi="fa-IR"/>
          <w:color w:val="111111"/>
          <w:sz w:val="28"/>
          <w:szCs w:val="28"/>
          <w:rtl/>
        </w:rPr>
        <w:t xml:space="preserve">إبراهیم عن محمد بن علی عن موسی بن سعدان عن فقیه 235 ج 3 - عبد الله</w:t>
      </w:r>
    </w:p>
    <w:p>
      <w:pPr>
        <w:pStyle w:val="BookText"/>
      </w:pPr>
      <w:r>
        <w:rPr>
          <w:rFonts w:ascii="IRNazanin" w:hAnsi="IRNazanin" w:eastAsia="IRNazanin" w:cs="IRNazanin"/>
          <w:lang w:bidi="fa-IR"/>
          <w:color w:val="111111"/>
          <w:sz w:val="28"/>
          <w:szCs w:val="28"/>
          <w:rtl/>
        </w:rPr>
        <w:t xml:space="preserve">بن القاسم عن عبد الله بن سنان قال: قال أبو عبد الله علیه السلام: لا یمین</w:t>
      </w:r>
    </w:p>
    <w:p>
      <w:pPr>
        <w:pStyle w:val="BookText"/>
      </w:pPr>
      <w:r>
        <w:rPr>
          <w:rFonts w:ascii="IRNazanin" w:hAnsi="IRNazanin" w:eastAsia="IRNazanin" w:cs="IRNazanin"/>
          <w:lang w:bidi="fa-IR"/>
          <w:color w:val="111111"/>
          <w:sz w:val="28"/>
          <w:szCs w:val="28"/>
          <w:rtl/>
        </w:rPr>
        <w:t xml:space="preserve">فی غضب ولا فی قطیعة رحم ولا فی جبر </w:t>
      </w:r>
      <w:r>
        <w:rPr>
          <w:rStyle w:val="FootnoteReference"/>
        </w:rPr>
        <w:footnoteReference w:id="1100"/>
      </w:r>
      <w:r>
        <w:rPr>
          <w:rFonts w:ascii="IRNazanin" w:hAnsi="IRNazanin" w:eastAsia="IRNazanin" w:cs="IRNazanin"/>
          <w:lang w:bidi="fa-IR"/>
          <w:color w:val="111111"/>
          <w:sz w:val="28"/>
          <w:szCs w:val="28"/>
          <w:rtl/>
        </w:rPr>
        <w:t xml:space="preserve">ولا فی اکراه قال قلت</w:t>
      </w:r>
    </w:p>
    <w:p>
      <w:pPr>
        <w:pStyle w:val="BookText"/>
      </w:pPr>
      <w:r>
        <w:rPr>
          <w:rFonts w:ascii="IRNazanin" w:hAnsi="IRNazanin" w:eastAsia="IRNazanin" w:cs="IRNazanin"/>
          <w:lang w:bidi="fa-IR"/>
          <w:color w:val="111111"/>
          <w:sz w:val="28"/>
          <w:szCs w:val="28"/>
          <w:rtl/>
        </w:rPr>
        <w:t xml:space="preserve">أصلحک الله فما فرق بین الاکراه والجبر </w:t>
      </w:r>
      <w:r>
        <w:rPr>
          <w:rStyle w:val="FootnoteReference"/>
        </w:rPr>
        <w:footnoteReference w:id="1101"/>
      </w:r>
      <w:r>
        <w:rPr>
          <w:rFonts w:ascii="IRNazanin" w:hAnsi="IRNazanin" w:eastAsia="IRNazanin" w:cs="IRNazanin"/>
          <w:lang w:bidi="fa-IR"/>
          <w:color w:val="111111"/>
          <w:sz w:val="28"/>
          <w:szCs w:val="28"/>
          <w:rtl/>
        </w:rPr>
        <w:t xml:space="preserve">قال الجبر </w:t>
      </w:r>
      <w:r>
        <w:rPr>
          <w:rStyle w:val="FootnoteReference"/>
        </w:rPr>
        <w:footnoteReference w:id="1102"/>
      </w:r>
      <w:r>
        <w:rPr>
          <w:rFonts w:ascii="IRNazanin" w:hAnsi="IRNazanin" w:eastAsia="IRNazanin" w:cs="IRNazanin"/>
          <w:lang w:bidi="fa-IR"/>
          <w:color w:val="111111"/>
          <w:sz w:val="28"/>
          <w:szCs w:val="28"/>
          <w:rtl/>
        </w:rPr>
        <w:t xml:space="preserve">من السلطان</w:t>
      </w:r>
    </w:p>
    <w:p>
      <w:pPr>
        <w:pStyle w:val="BookText"/>
      </w:pPr>
      <w:r>
        <w:rPr>
          <w:rFonts w:ascii="IRNazanin" w:hAnsi="IRNazanin" w:eastAsia="IRNazanin" w:cs="IRNazanin"/>
          <w:lang w:bidi="fa-IR"/>
          <w:color w:val="111111"/>
          <w:sz w:val="28"/>
          <w:szCs w:val="28"/>
          <w:rtl/>
        </w:rPr>
        <w:t xml:space="preserve">ویکون الاکراه </w:t>
      </w:r>
      <w:r>
        <w:rPr>
          <w:rStyle w:val="FootnoteReference"/>
        </w:rPr>
        <w:footnoteReference w:id="1103"/>
      </w:r>
      <w:r>
        <w:rPr>
          <w:rFonts w:ascii="IRNazanin" w:hAnsi="IRNazanin" w:eastAsia="IRNazanin" w:cs="IRNazanin"/>
          <w:lang w:bidi="fa-IR"/>
          <w:color w:val="111111"/>
          <w:sz w:val="28"/>
          <w:szCs w:val="28"/>
          <w:rtl/>
        </w:rPr>
        <w:t xml:space="preserve">من الزوجة والأم والأب ولیس ذلک بشئ.</w:t>
      </w:r>
    </w:p>
    <w:p>
      <w:pPr>
        <w:pStyle w:val="BookText"/>
      </w:pPr>
      <w:r>
        <w:rPr>
          <w:rFonts w:ascii="IRNazanin" w:hAnsi="IRNazanin" w:eastAsia="IRNazanin" w:cs="IRNazanin"/>
          <w:lang w:bidi="fa-IR"/>
          <w:color w:val="111111"/>
          <w:sz w:val="28"/>
          <w:szCs w:val="28"/>
          <w:rtl/>
        </w:rPr>
        <w:t xml:space="preserve">المعانی 389 - حدثنا أبی (ره) قال: حدثنا سعد بن عبد الله عن</w:t>
      </w:r>
    </w:p>
    <w:p>
      <w:pPr>
        <w:pStyle w:val="BookText"/>
      </w:pPr>
      <w:r>
        <w:rPr>
          <w:rFonts w:ascii="IRNazanin" w:hAnsi="IRNazanin" w:eastAsia="IRNazanin" w:cs="IRNazanin"/>
          <w:lang w:bidi="fa-IR"/>
          <w:color w:val="111111"/>
          <w:sz w:val="28"/>
          <w:szCs w:val="28"/>
          <w:rtl/>
        </w:rPr>
        <w:t xml:space="preserve">یعقوب بن یزید عن حماد بن عیسی عن عبد الله بن القاسم عن عبد الله بن</w:t>
      </w:r>
    </w:p>
    <w:p>
      <w:pPr>
        <w:pStyle w:val="BookText"/>
      </w:pPr>
      <w:r>
        <w:rPr>
          <w:rFonts w:ascii="IRNazanin" w:hAnsi="IRNazanin" w:eastAsia="IRNazanin" w:cs="IRNazanin"/>
          <w:lang w:bidi="fa-IR"/>
          <w:color w:val="111111"/>
          <w:sz w:val="28"/>
          <w:szCs w:val="28"/>
          <w:rtl/>
        </w:rPr>
        <w:t xml:space="preserve">سنان عن أبی عبد الله علیه السلام (مثله إلا أنه أسقط قوله: والأم).</w:t>
      </w:r>
    </w:p>
    <w:p>
      <w:pPr>
        <w:pStyle w:val="BookText"/>
      </w:pPr>
      <w:r>
        <w:rPr>
          <w:rFonts w:ascii="IRNazanin" w:hAnsi="IRNazanin" w:eastAsia="IRNazanin" w:cs="IRNazanin"/>
          <w:lang w:bidi="fa-IR"/>
          <w:color w:val="111111"/>
          <w:sz w:val="28"/>
          <w:szCs w:val="28"/>
          <w:rtl/>
        </w:rPr>
        <w:t xml:space="preserve">المعانی 166 - حدثنا محمد بن ماجیلویه عن عمه محمد ابن أبی القاسم</w:t>
      </w:r>
    </w:p>
    <w:p>
      <w:pPr>
        <w:pStyle w:val="BookText"/>
      </w:pPr>
      <w:r>
        <w:rPr>
          <w:rFonts w:ascii="IRNazanin" w:hAnsi="IRNazanin" w:eastAsia="IRNazanin" w:cs="IRNazanin"/>
          <w:lang w:bidi="fa-IR"/>
          <w:color w:val="111111"/>
          <w:sz w:val="28"/>
          <w:szCs w:val="28"/>
          <w:rtl/>
        </w:rPr>
        <w:t xml:space="preserve">عن محمد بن علی الکوفی عن موسی بن سعدان عن عبد الله بن</w:t>
      </w:r>
    </w:p>
    <w:p>
      <w:pPr>
        <w:pStyle w:val="BookText"/>
      </w:pPr>
      <w:r>
        <w:rPr>
          <w:rFonts w:ascii="IRNazanin" w:hAnsi="IRNazanin" w:eastAsia="IRNazanin" w:cs="IRNazanin"/>
          <w:lang w:bidi="fa-IR"/>
          <w:color w:val="111111"/>
          <w:sz w:val="28"/>
          <w:szCs w:val="28"/>
          <w:rtl/>
        </w:rPr>
        <w:t xml:space="preserve">القاسم عن عبد الله بن سنان قال: قال أبو عبد الله علیه السلام (وذکر</w:t>
      </w:r>
    </w:p>
    <w:p>
      <w:pPr>
        <w:pStyle w:val="BookText"/>
      </w:pPr>
      <w:r>
        <w:rPr>
          <w:rFonts w:ascii="IRNazanin" w:hAnsi="IRNazanin" w:eastAsia="IRNazanin" w:cs="IRNazanin"/>
          <w:lang w:bidi="fa-IR"/>
          <w:color w:val="111111"/>
          <w:sz w:val="28"/>
          <w:szCs w:val="28"/>
          <w:rtl/>
        </w:rPr>
        <w:t xml:space="preserve">نحوه) إلا أنه أسقط قوله: ولا فی قطیعة رحم.</w:t>
      </w:r>
    </w:p>
    <w:p>
      <w:pPr>
        <w:pStyle w:val="BookText"/>
      </w:pPr>
      <w:r>
        <w:rPr>
          <w:rFonts w:ascii="IRNazanin" w:hAnsi="IRNazanin" w:eastAsia="IRNazanin" w:cs="IRNazanin"/>
          <w:lang w:bidi="fa-IR"/>
          <w:color w:val="111111"/>
          <w:sz w:val="28"/>
          <w:szCs w:val="28"/>
          <w:rtl/>
        </w:rPr>
        <w:t xml:space="preserve">(15) الجعفریات 113 - بإسناده عن علی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فی حدیث ولا یمین فی قطیعة رحم ولا</w:t>
      </w:r>
    </w:p>
    <w:p>
      <w:pPr>
        <w:pStyle w:val="BookText"/>
      </w:pPr>
      <w:r>
        <w:rPr>
          <w:rFonts w:ascii="IRNazanin" w:hAnsi="IRNazanin" w:eastAsia="IRNazanin" w:cs="IRNazanin"/>
          <w:lang w:bidi="fa-IR"/>
          <w:color w:val="111111"/>
          <w:sz w:val="28"/>
          <w:szCs w:val="28"/>
          <w:rtl/>
        </w:rPr>
        <w:t xml:space="preserve">یمین فیما لا یبذل ولا یمین فی معصیة الحدیث.</w:t>
      </w:r>
    </w:p>
    <w:p>
      <w:pPr>
        <w:pStyle w:val="BookText"/>
      </w:pPr>
      <w:r>
        <w:rPr>
          <w:rFonts w:ascii="IRNazanin" w:hAnsi="IRNazanin" w:eastAsia="IRNazanin" w:cs="IRNazanin"/>
          <w:lang w:bidi="fa-IR"/>
          <w:color w:val="111111"/>
          <w:sz w:val="28"/>
          <w:szCs w:val="28"/>
          <w:rtl/>
        </w:rPr>
        <w:t xml:space="preserve">(16) نوادر أحمد بن محمد 26 - صفوان بن یحیی وفضالة بن</w:t>
      </w:r>
    </w:p>
    <w:p>
      <w:pPr>
        <w:pStyle w:val="BookText"/>
      </w:pPr>
      <w:r>
        <w:rPr>
          <w:rFonts w:ascii="IRNazanin" w:hAnsi="IRNazanin" w:eastAsia="IRNazanin" w:cs="IRNazanin"/>
          <w:lang w:bidi="fa-IR"/>
          <w:color w:val="111111"/>
          <w:sz w:val="28"/>
          <w:szCs w:val="28"/>
          <w:rtl/>
        </w:rPr>
        <w:t xml:space="preserve">أیوب جمیعا عن فقیه 228 ج 3 - العیاشی 73 ج 1 - العلاء (بن رزین -</w:t>
      </w:r>
    </w:p>
    <w:p>
      <w:pPr>
        <w:pStyle w:val="BookText"/>
      </w:pPr>
      <w:r>
        <w:rPr>
          <w:rFonts w:ascii="IRNazanin" w:hAnsi="IRNazanin" w:eastAsia="IRNazanin" w:cs="IRNazanin"/>
          <w:lang w:bidi="fa-IR"/>
          <w:color w:val="111111"/>
          <w:sz w:val="28"/>
          <w:szCs w:val="28"/>
          <w:rtl/>
        </w:rPr>
        <w:t xml:space="preserve">نوادر - العیاشی) القلا - نوادر) عن محمد بن مسلم عن أحدهما</w:t>
      </w:r>
    </w:p>
    <w:p>
      <w:pPr>
        <w:pStyle w:val="BookText"/>
      </w:pPr>
      <w:r>
        <w:rPr>
          <w:rFonts w:ascii="IRNazanin" w:hAnsi="IRNazanin" w:eastAsia="IRNazanin" w:cs="IRNazanin"/>
          <w:lang w:bidi="fa-IR"/>
          <w:color w:val="111111"/>
          <w:sz w:val="28"/>
          <w:szCs w:val="28"/>
          <w:rtl/>
        </w:rPr>
        <w:t xml:space="preserve">علیهما السلام أنه سئل عن امرأة جعلت مالها هدیا وکل مملوک لها</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حرا ان کلمت أختها أبدا، قال: تکلمها ولیس هذا بشئ انما هذا وشبهه</w:t>
      </w:r>
    </w:p>
    <w:p>
      <w:pPr>
        <w:pStyle w:val="BookText"/>
      </w:pPr>
      <w:r>
        <w:rPr>
          <w:rFonts w:ascii="IRNazanin" w:hAnsi="IRNazanin" w:eastAsia="IRNazanin" w:cs="IRNazanin"/>
          <w:lang w:bidi="fa-IR"/>
          <w:color w:val="111111"/>
          <w:sz w:val="28"/>
          <w:szCs w:val="28"/>
          <w:rtl/>
        </w:rPr>
        <w:t xml:space="preserve">من خطوات الشیطان.</w:t>
      </w:r>
    </w:p>
    <w:p>
      <w:pPr>
        <w:pStyle w:val="BookText"/>
      </w:pPr>
      <w:r>
        <w:rPr>
          <w:rFonts w:ascii="IRNazanin" w:hAnsi="IRNazanin" w:eastAsia="IRNazanin" w:cs="IRNazanin"/>
          <w:lang w:bidi="fa-IR"/>
          <w:color w:val="111111"/>
          <w:sz w:val="28"/>
          <w:szCs w:val="28"/>
          <w:rtl/>
        </w:rPr>
        <w:t xml:space="preserve">(17) کا 440 ج 7 - أبو علی الأشعری عن محمد بن عبد الجبار عن</w:t>
      </w:r>
    </w:p>
    <w:p>
      <w:pPr>
        <w:pStyle w:val="BookText"/>
      </w:pPr>
      <w:r>
        <w:rPr>
          <w:rFonts w:ascii="IRNazanin" w:hAnsi="IRNazanin" w:eastAsia="IRNazanin" w:cs="IRNazanin"/>
          <w:lang w:bidi="fa-IR"/>
          <w:color w:val="111111"/>
          <w:sz w:val="28"/>
          <w:szCs w:val="28"/>
          <w:rtl/>
        </w:rPr>
        <w:t xml:space="preserve">صفوان عن العلاء عن محمد بن مسلم أن امرأة من آل المختار حلفت علی</w:t>
      </w:r>
    </w:p>
    <w:p>
      <w:pPr>
        <w:pStyle w:val="BookText"/>
      </w:pPr>
      <w:r>
        <w:rPr>
          <w:rFonts w:ascii="IRNazanin" w:hAnsi="IRNazanin" w:eastAsia="IRNazanin" w:cs="IRNazanin"/>
          <w:lang w:bidi="fa-IR"/>
          <w:color w:val="111111"/>
          <w:sz w:val="28"/>
          <w:szCs w:val="28"/>
          <w:rtl/>
        </w:rPr>
        <w:t xml:space="preserve">أختها أو ذات قرابة لها فقالت: أدنی یا فلانة فکلی معی فقالت: لا فحلفت</w:t>
      </w:r>
    </w:p>
    <w:p>
      <w:pPr>
        <w:pStyle w:val="BookText"/>
      </w:pPr>
      <w:r>
        <w:rPr>
          <w:rFonts w:ascii="IRNazanin" w:hAnsi="IRNazanin" w:eastAsia="IRNazanin" w:cs="IRNazanin"/>
          <w:lang w:bidi="fa-IR"/>
          <w:color w:val="111111"/>
          <w:sz w:val="28"/>
          <w:szCs w:val="28"/>
          <w:rtl/>
        </w:rPr>
        <w:t xml:space="preserve">وجعلت علیها المشی إلی بیت الله وعتق ما تملک وألا یظلها وإیاها</w:t>
      </w:r>
    </w:p>
    <w:p>
      <w:pPr>
        <w:pStyle w:val="BookText"/>
      </w:pPr>
      <w:r>
        <w:rPr>
          <w:rFonts w:ascii="IRNazanin" w:hAnsi="IRNazanin" w:eastAsia="IRNazanin" w:cs="IRNazanin"/>
          <w:lang w:bidi="fa-IR"/>
          <w:color w:val="111111"/>
          <w:sz w:val="28"/>
          <w:szCs w:val="28"/>
          <w:rtl/>
        </w:rPr>
        <w:t xml:space="preserve">سقف بیت ولا تأکل معها علی خوان أبدا فقالت الأخری مثل ذلک فحمل</w:t>
      </w:r>
    </w:p>
    <w:p>
      <w:pPr>
        <w:pStyle w:val="BookText"/>
      </w:pPr>
      <w:r>
        <w:rPr>
          <w:rFonts w:ascii="IRNazanin" w:hAnsi="IRNazanin" w:eastAsia="IRNazanin" w:cs="IRNazanin"/>
          <w:lang w:bidi="fa-IR"/>
          <w:color w:val="111111"/>
          <w:sz w:val="28"/>
          <w:szCs w:val="28"/>
          <w:rtl/>
        </w:rPr>
        <w:t xml:space="preserve">عمر بن حنظلة إلی أبی جعفر علیه السلام مقالتهما فقال: أنا قاض فی ذا</w:t>
      </w:r>
    </w:p>
    <w:p>
      <w:pPr>
        <w:pStyle w:val="BookText"/>
      </w:pPr>
      <w:r>
        <w:rPr>
          <w:rFonts w:ascii="IRNazanin" w:hAnsi="IRNazanin" w:eastAsia="IRNazanin" w:cs="IRNazanin"/>
          <w:lang w:bidi="fa-IR"/>
          <w:color w:val="111111"/>
          <w:sz w:val="28"/>
          <w:szCs w:val="28"/>
          <w:rtl/>
        </w:rPr>
        <w:t xml:space="preserve">قل لها: فلتأکل ولیظلها وإیاها سقف بیت ولا تمشی ولا تعتق ولتتق</w:t>
      </w:r>
    </w:p>
    <w:p>
      <w:pPr>
        <w:pStyle w:val="BookText"/>
      </w:pPr>
      <w:r>
        <w:rPr>
          <w:rFonts w:ascii="IRNazanin" w:hAnsi="IRNazanin" w:eastAsia="IRNazanin" w:cs="IRNazanin"/>
          <w:lang w:bidi="fa-IR"/>
          <w:color w:val="111111"/>
          <w:sz w:val="28"/>
          <w:szCs w:val="28"/>
          <w:rtl/>
        </w:rPr>
        <w:t xml:space="preserve">الله ربها ولا تعد إلی ذلک فان هذا من خطوات الشیطان. نوادر أحمد بن</w:t>
      </w:r>
    </w:p>
    <w:p>
      <w:pPr>
        <w:pStyle w:val="BookText"/>
      </w:pPr>
      <w:r>
        <w:rPr>
          <w:rFonts w:ascii="IRNazanin" w:hAnsi="IRNazanin" w:eastAsia="IRNazanin" w:cs="IRNazanin"/>
          <w:lang w:bidi="fa-IR"/>
          <w:color w:val="111111"/>
          <w:sz w:val="28"/>
          <w:szCs w:val="28"/>
          <w:rtl/>
        </w:rPr>
        <w:t xml:space="preserve">محمد 27 - صفوان بن یحیی وفضالة بن أیوب عن العلاء عن محمد</w:t>
      </w:r>
    </w:p>
    <w:p>
      <w:pPr>
        <w:pStyle w:val="BookText"/>
      </w:pPr>
      <w:r>
        <w:rPr>
          <w:rFonts w:ascii="IRNazanin" w:hAnsi="IRNazanin" w:eastAsia="IRNazanin" w:cs="IRNazanin"/>
          <w:lang w:bidi="fa-IR"/>
          <w:color w:val="111111"/>
          <w:sz w:val="28"/>
          <w:szCs w:val="28"/>
          <w:rtl/>
        </w:rPr>
        <w:t xml:space="preserve">بن مسلم أن امرأة وذکر نحوه. العیاشی 73 ج 1 - عن محمد بن مسلم</w:t>
      </w:r>
    </w:p>
    <w:p>
      <w:pPr>
        <w:pStyle w:val="BookText"/>
      </w:pPr>
      <w:r>
        <w:rPr>
          <w:rFonts w:ascii="IRNazanin" w:hAnsi="IRNazanin" w:eastAsia="IRNazanin" w:cs="IRNazanin"/>
          <w:lang w:bidi="fa-IR"/>
          <w:color w:val="111111"/>
          <w:sz w:val="28"/>
          <w:szCs w:val="28"/>
          <w:rtl/>
        </w:rPr>
        <w:t xml:space="preserve">أن امرأة من آل المختار (وذکر نحوه).</w:t>
      </w:r>
    </w:p>
    <w:p>
      <w:pPr>
        <w:pStyle w:val="BookText"/>
      </w:pPr>
      <w:r>
        <w:rPr>
          <w:rFonts w:ascii="IRNazanin" w:hAnsi="IRNazanin" w:eastAsia="IRNazanin" w:cs="IRNazanin"/>
          <w:lang w:bidi="fa-IR"/>
          <w:color w:val="111111"/>
          <w:sz w:val="28"/>
          <w:szCs w:val="28"/>
          <w:rtl/>
        </w:rPr>
        <w:t xml:space="preserve">(18) نوادر أحمد بن محمد 29 - عن حماد بن عثمان عن ابن بکیر</w:t>
      </w:r>
    </w:p>
    <w:p>
      <w:pPr>
        <w:pStyle w:val="BookText"/>
      </w:pPr>
      <w:r>
        <w:rPr>
          <w:rFonts w:ascii="IRNazanin" w:hAnsi="IRNazanin" w:eastAsia="IRNazanin" w:cs="IRNazanin"/>
          <w:lang w:bidi="fa-IR"/>
          <w:color w:val="111111"/>
          <w:sz w:val="28"/>
          <w:szCs w:val="28"/>
          <w:rtl/>
        </w:rPr>
        <w:t xml:space="preserve">بن أعین قال: إن أخت عبد الله جد ابن </w:t>
      </w:r>
      <w:r>
        <w:rPr>
          <w:rStyle w:val="FootnoteReference"/>
        </w:rPr>
        <w:footnoteReference w:id="1104"/>
      </w:r>
      <w:r>
        <w:rPr>
          <w:rFonts w:ascii="IRNazanin" w:hAnsi="IRNazanin" w:eastAsia="IRNazanin" w:cs="IRNazanin"/>
          <w:lang w:bidi="fa-IR"/>
          <w:color w:val="111111"/>
          <w:sz w:val="28"/>
          <w:szCs w:val="28"/>
          <w:rtl/>
        </w:rPr>
        <w:t xml:space="preserve">المختار دخلت علی أخت لها</w:t>
      </w:r>
    </w:p>
    <w:p>
      <w:pPr>
        <w:pStyle w:val="BookText"/>
      </w:pPr>
      <w:r>
        <w:rPr>
          <w:rFonts w:ascii="IRNazanin" w:hAnsi="IRNazanin" w:eastAsia="IRNazanin" w:cs="IRNazanin"/>
          <w:lang w:bidi="fa-IR"/>
          <w:color w:val="111111"/>
          <w:sz w:val="28"/>
          <w:szCs w:val="28"/>
          <w:rtl/>
        </w:rPr>
        <w:t xml:space="preserve">وهی مریضة فقالت لها أختها: أفطری، فأبت فقالت أختها: جاریتی</w:t>
      </w:r>
    </w:p>
    <w:p>
      <w:pPr>
        <w:pStyle w:val="BookText"/>
      </w:pPr>
      <w:r>
        <w:rPr>
          <w:rFonts w:ascii="IRNazanin" w:hAnsi="IRNazanin" w:eastAsia="IRNazanin" w:cs="IRNazanin"/>
          <w:lang w:bidi="fa-IR"/>
          <w:color w:val="111111"/>
          <w:sz w:val="28"/>
          <w:szCs w:val="28"/>
          <w:rtl/>
        </w:rPr>
        <w:t xml:space="preserve">حرة إن لم تفطری إن کلمتک أبدا فقالت: جاریتی حرة ان أفطرت فقالت:</w:t>
      </w:r>
    </w:p>
    <w:p>
      <w:pPr>
        <w:pStyle w:val="BookText"/>
      </w:pPr>
      <w:r>
        <w:rPr>
          <w:rFonts w:ascii="IRNazanin" w:hAnsi="IRNazanin" w:eastAsia="IRNazanin" w:cs="IRNazanin"/>
          <w:lang w:bidi="fa-IR"/>
          <w:color w:val="111111"/>
          <w:sz w:val="28"/>
          <w:szCs w:val="28"/>
          <w:rtl/>
        </w:rPr>
        <w:t xml:space="preserve">الأخری: فعلی المشی إلی بیت الله وکل مالی فی المساکین إن لم تفطری</w:t>
      </w:r>
    </w:p>
    <w:p>
      <w:pPr>
        <w:pStyle w:val="BookText"/>
      </w:pPr>
      <w:r>
        <w:rPr>
          <w:rFonts w:ascii="IRNazanin" w:hAnsi="IRNazanin" w:eastAsia="IRNazanin" w:cs="IRNazanin"/>
          <w:lang w:bidi="fa-IR"/>
          <w:color w:val="111111"/>
          <w:sz w:val="28"/>
          <w:szCs w:val="28"/>
          <w:rtl/>
        </w:rPr>
        <w:t xml:space="preserve">فقالت: علی مثل ذلک أن أفطرت، فسئل أبو جعفر عن ذلک فقال علیه</w:t>
      </w:r>
    </w:p>
    <w:p>
      <w:pPr>
        <w:pStyle w:val="BookText"/>
      </w:pPr>
      <w:r>
        <w:rPr>
          <w:rFonts w:ascii="IRNazanin" w:hAnsi="IRNazanin" w:eastAsia="IRNazanin" w:cs="IRNazanin"/>
          <w:lang w:bidi="fa-IR"/>
          <w:color w:val="111111"/>
          <w:sz w:val="28"/>
          <w:szCs w:val="28"/>
          <w:rtl/>
        </w:rPr>
        <w:t xml:space="preserve">السلام: فلتکلمها، ان هذا کله لیس بشئ وانما هو من خطوات الشیطان.</w:t>
      </w:r>
    </w:p>
    <w:p>
      <w:pPr>
        <w:pStyle w:val="BookText"/>
      </w:pPr>
      <w:r>
        <w:rPr>
          <w:rFonts w:ascii="IRNazanin" w:hAnsi="IRNazanin" w:eastAsia="IRNazanin" w:cs="IRNazanin"/>
          <w:lang w:bidi="fa-IR"/>
          <w:color w:val="111111"/>
          <w:sz w:val="28"/>
          <w:szCs w:val="28"/>
          <w:rtl/>
        </w:rPr>
        <w:t xml:space="preserve">(19) فقیه 228 ج 3 - قال أبو عبد الله علیه السلام فی رجل حلف ان</w:t>
      </w:r>
    </w:p>
    <w:p>
      <w:pPr>
        <w:pStyle w:val="BookText"/>
      </w:pPr>
      <w:r>
        <w:rPr>
          <w:rFonts w:ascii="IRNazanin" w:hAnsi="IRNazanin" w:eastAsia="IRNazanin" w:cs="IRNazanin"/>
          <w:lang w:bidi="fa-IR"/>
          <w:color w:val="111111"/>
          <w:sz w:val="28"/>
          <w:szCs w:val="28"/>
          <w:rtl/>
        </w:rPr>
        <w:t xml:space="preserve">کلم أباه أو أمه فهو یحرم بحجة قال لیس بشئ. نوادر أحمد بن محمد 30 -</w:t>
      </w:r>
    </w:p>
    <w:p>
      <w:pPr>
        <w:pStyle w:val="BookText"/>
      </w:pPr>
      <w:r>
        <w:rPr>
          <w:rFonts w:ascii="IRNazanin" w:hAnsi="IRNazanin" w:eastAsia="IRNazanin" w:cs="IRNazanin"/>
          <w:lang w:bidi="fa-IR"/>
          <w:color w:val="111111"/>
          <w:sz w:val="28"/>
          <w:szCs w:val="28"/>
          <w:rtl/>
        </w:rPr>
        <w:t xml:space="preserve">عن ابان عن زرارة وعبد الرحمن ابن أبی عبد الله عن أبی عبد الله علیه</w:t>
      </w:r>
    </w:p>
    <w:p>
      <w:pPr>
        <w:pStyle w:val="BookText"/>
      </w:pPr>
      <w:r>
        <w:rPr>
          <w:rFonts w:ascii="IRNazanin" w:hAnsi="IRNazanin" w:eastAsia="IRNazanin" w:cs="IRNazanin"/>
          <w:lang w:bidi="fa-IR"/>
          <w:color w:val="111111"/>
          <w:sz w:val="28"/>
          <w:szCs w:val="28"/>
          <w:rtl/>
        </w:rPr>
        <w:t xml:space="preserve">السلام نحوه.</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کا 440 ج 7 - أحمد بن محمد عن علی بن الحکم عن عمرو</w:t>
      </w:r>
    </w:p>
    <w:p>
      <w:pPr>
        <w:pStyle w:val="BookText"/>
      </w:pPr>
      <w:r>
        <w:rPr>
          <w:rFonts w:ascii="IRNazanin" w:hAnsi="IRNazanin" w:eastAsia="IRNazanin" w:cs="IRNazanin"/>
          <w:lang w:bidi="fa-IR"/>
          <w:color w:val="111111"/>
          <w:sz w:val="28"/>
          <w:szCs w:val="28"/>
          <w:rtl/>
        </w:rPr>
        <w:t xml:space="preserve">بن البراء قال سئل أبو عبد الله علیه السلام وأنا أسمع عن رجل جعل علیه</w:t>
      </w:r>
    </w:p>
    <w:p>
      <w:pPr>
        <w:pStyle w:val="BookText"/>
      </w:pPr>
      <w:r>
        <w:rPr>
          <w:rFonts w:ascii="IRNazanin" w:hAnsi="IRNazanin" w:eastAsia="IRNazanin" w:cs="IRNazanin"/>
          <w:lang w:bidi="fa-IR"/>
          <w:color w:val="111111"/>
          <w:sz w:val="28"/>
          <w:szCs w:val="28"/>
          <w:rtl/>
        </w:rPr>
        <w:t xml:space="preserve">المشی إلی بیت الله والهدی قال: وحلف بکل یمین غلیظ </w:t>
      </w:r>
      <w:r>
        <w:rPr>
          <w:rStyle w:val="FootnoteReference"/>
        </w:rPr>
        <w:footnoteReference w:id="1105"/>
      </w:r>
      <w:r>
        <w:rPr>
          <w:rFonts w:ascii="IRNazanin" w:hAnsi="IRNazanin" w:eastAsia="IRNazanin" w:cs="IRNazanin"/>
          <w:lang w:bidi="fa-IR"/>
          <w:color w:val="111111"/>
          <w:sz w:val="28"/>
          <w:szCs w:val="28"/>
          <w:rtl/>
        </w:rPr>
        <w:t xml:space="preserve">الا أکلم</w:t>
      </w:r>
    </w:p>
    <w:p>
      <w:pPr>
        <w:pStyle w:val="BookText"/>
      </w:pPr>
      <w:r>
        <w:rPr>
          <w:rFonts w:ascii="IRNazanin" w:hAnsi="IRNazanin" w:eastAsia="IRNazanin" w:cs="IRNazanin"/>
          <w:lang w:bidi="fa-IR"/>
          <w:color w:val="111111"/>
          <w:sz w:val="28"/>
          <w:szCs w:val="28"/>
          <w:rtl/>
        </w:rPr>
        <w:t xml:space="preserve">أبی أبدا ولا أشهد له خیرا، ولا یأکل معی علی الخوان أبدا ولا یأوینی</w:t>
      </w:r>
    </w:p>
    <w:p>
      <w:pPr>
        <w:pStyle w:val="BookText"/>
      </w:pPr>
      <w:r>
        <w:rPr>
          <w:rFonts w:ascii="IRNazanin" w:hAnsi="IRNazanin" w:eastAsia="IRNazanin" w:cs="IRNazanin"/>
          <w:lang w:bidi="fa-IR"/>
          <w:color w:val="111111"/>
          <w:sz w:val="28"/>
          <w:szCs w:val="28"/>
          <w:rtl/>
        </w:rPr>
        <w:t xml:space="preserve">وإیاه سقف بیت أبدا قال: ثم سکت فقال أبو عبد الله علیه السلام: أبقی</w:t>
      </w:r>
    </w:p>
    <w:p>
      <w:pPr>
        <w:pStyle w:val="BookText"/>
      </w:pPr>
      <w:r>
        <w:rPr>
          <w:rFonts w:ascii="IRNazanin" w:hAnsi="IRNazanin" w:eastAsia="IRNazanin" w:cs="IRNazanin"/>
          <w:lang w:bidi="fa-IR"/>
          <w:color w:val="111111"/>
          <w:sz w:val="28"/>
          <w:szCs w:val="28"/>
          <w:rtl/>
        </w:rPr>
        <w:t xml:space="preserve">شئ؟ قال: لا جعلت فداک قال: کل قطیعة رحم فلیس بشئ.</w:t>
      </w:r>
    </w:p>
    <w:p>
      <w:pPr>
        <w:pStyle w:val="BookText"/>
      </w:pPr>
      <w:r>
        <w:rPr>
          <w:rFonts w:ascii="IRNazanin" w:hAnsi="IRNazanin" w:eastAsia="IRNazanin" w:cs="IRNazanin"/>
          <w:lang w:bidi="fa-IR"/>
          <w:color w:val="111111"/>
          <w:sz w:val="28"/>
          <w:szCs w:val="28"/>
          <w:rtl/>
        </w:rPr>
        <w:t xml:space="preserve">(21) یب 311 ج 8 - صا 46 ج 4 - الحسین بن سعید عن عثمان بن</w:t>
      </w:r>
    </w:p>
    <w:p>
      <w:pPr>
        <w:pStyle w:val="BookText"/>
      </w:pPr>
      <w:r>
        <w:rPr>
          <w:rFonts w:ascii="IRNazanin" w:hAnsi="IRNazanin" w:eastAsia="IRNazanin" w:cs="IRNazanin"/>
          <w:lang w:bidi="fa-IR"/>
          <w:color w:val="111111"/>
          <w:sz w:val="28"/>
          <w:szCs w:val="28"/>
          <w:rtl/>
        </w:rPr>
        <w:t xml:space="preserve">عیسی عن سماعة قال سألته عن رجل کا 440 ج 7 - عدة من أصحابنا عن</w:t>
      </w:r>
    </w:p>
    <w:p>
      <w:pPr>
        <w:pStyle w:val="BookText"/>
      </w:pPr>
      <w:r>
        <w:rPr>
          <w:rFonts w:ascii="IRNazanin" w:hAnsi="IRNazanin" w:eastAsia="IRNazanin" w:cs="IRNazanin"/>
          <w:lang w:bidi="fa-IR"/>
          <w:color w:val="111111"/>
          <w:sz w:val="28"/>
          <w:szCs w:val="28"/>
          <w:rtl/>
        </w:rPr>
        <w:t xml:space="preserve">أحمد بن محمد عن عثمان بن عیسی عن سماعة (بن مهران - کا) قال</w:t>
      </w:r>
    </w:p>
    <w:p>
      <w:pPr>
        <w:pStyle w:val="BookText"/>
      </w:pPr>
      <w:r>
        <w:rPr>
          <w:rFonts w:ascii="IRNazanin" w:hAnsi="IRNazanin" w:eastAsia="IRNazanin" w:cs="IRNazanin"/>
          <w:lang w:bidi="fa-IR"/>
          <w:color w:val="111111"/>
          <w:sz w:val="28"/>
          <w:szCs w:val="28"/>
          <w:rtl/>
        </w:rPr>
        <w:t xml:space="preserve">سألت أبا عبد الله علیه السلام عن رجل جعل علیه أیمانا أن یمشی إلی</w:t>
      </w:r>
    </w:p>
    <w:p>
      <w:pPr>
        <w:pStyle w:val="BookText"/>
      </w:pPr>
      <w:r>
        <w:rPr>
          <w:rFonts w:ascii="IRNazanin" w:hAnsi="IRNazanin" w:eastAsia="IRNazanin" w:cs="IRNazanin"/>
          <w:lang w:bidi="fa-IR"/>
          <w:color w:val="111111"/>
          <w:sz w:val="28"/>
          <w:szCs w:val="28"/>
          <w:rtl/>
        </w:rPr>
        <w:t xml:space="preserve">الکعبة أو صدقة أو (عتقا أو - کا) نذرا أو هدیا ان هو کلم أباه أو أمه</w:t>
      </w:r>
    </w:p>
    <w:p>
      <w:pPr>
        <w:pStyle w:val="BookText"/>
      </w:pPr>
      <w:r>
        <w:rPr>
          <w:rFonts w:ascii="IRNazanin" w:hAnsi="IRNazanin" w:eastAsia="IRNazanin" w:cs="IRNazanin"/>
          <w:lang w:bidi="fa-IR"/>
          <w:color w:val="111111"/>
          <w:sz w:val="28"/>
          <w:szCs w:val="28"/>
          <w:rtl/>
        </w:rPr>
        <w:t xml:space="preserve">أو أخاه أو ذا رحم (أو قطع قرابة أو مأثما (فیه - کا) یقیم علیه أوامر</w:t>
      </w:r>
    </w:p>
    <w:p>
      <w:pPr>
        <w:pStyle w:val="BookText"/>
      </w:pPr>
      <w:r>
        <w:rPr>
          <w:rFonts w:ascii="IRNazanin" w:hAnsi="IRNazanin" w:eastAsia="IRNazanin" w:cs="IRNazanin"/>
          <w:lang w:bidi="fa-IR"/>
          <w:color w:val="111111"/>
          <w:sz w:val="28"/>
          <w:szCs w:val="28"/>
          <w:rtl/>
        </w:rPr>
        <w:t xml:space="preserve">لا یصلح له فعله فقال (کتاب الله قبل الیمین و - کا) لا یمین فی</w:t>
      </w:r>
    </w:p>
    <w:p>
      <w:pPr>
        <w:pStyle w:val="BookText"/>
      </w:pPr>
      <w:r>
        <w:rPr>
          <w:rFonts w:ascii="IRNazanin" w:hAnsi="IRNazanin" w:eastAsia="IRNazanin" w:cs="IRNazanin"/>
          <w:lang w:bidi="fa-IR"/>
          <w:color w:val="111111"/>
          <w:sz w:val="28"/>
          <w:szCs w:val="28"/>
          <w:rtl/>
        </w:rPr>
        <w:t xml:space="preserve">معصیة </w:t>
      </w:r>
      <w:r>
        <w:rPr>
          <w:rStyle w:val="FootnoteReference"/>
        </w:rPr>
        <w:footnoteReference w:id="1106"/>
      </w:r>
      <w:r>
        <w:rPr>
          <w:rFonts w:ascii="IRNazanin" w:hAnsi="IRNazanin" w:eastAsia="IRNazanin" w:cs="IRNazanin"/>
          <w:lang w:bidi="fa-IR"/>
          <w:color w:val="111111"/>
          <w:sz w:val="28"/>
          <w:szCs w:val="28"/>
          <w:rtl/>
        </w:rPr>
        <w:t xml:space="preserve">(یب - صا - انما الیمین الواجبة التی ینبغی لصاحبها أن</w:t>
      </w:r>
    </w:p>
    <w:p>
      <w:pPr>
        <w:pStyle w:val="BookText"/>
      </w:pPr>
      <w:r>
        <w:rPr>
          <w:rFonts w:ascii="IRNazanin" w:hAnsi="IRNazanin" w:eastAsia="IRNazanin" w:cs="IRNazanin"/>
          <w:lang w:bidi="fa-IR"/>
          <w:color w:val="111111"/>
          <w:sz w:val="28"/>
          <w:szCs w:val="28"/>
          <w:rtl/>
        </w:rPr>
        <w:t xml:space="preserve">یفی بها ما جعل الله علیه فی الشکر ان هو عافاه الله من مرضه أو عافاه</w:t>
      </w:r>
    </w:p>
    <w:p>
      <w:pPr>
        <w:pStyle w:val="BookText"/>
      </w:pPr>
      <w:r>
        <w:rPr>
          <w:rFonts w:ascii="IRNazanin" w:hAnsi="IRNazanin" w:eastAsia="IRNazanin" w:cs="IRNazanin"/>
          <w:lang w:bidi="fa-IR"/>
          <w:color w:val="111111"/>
          <w:sz w:val="28"/>
          <w:szCs w:val="28"/>
          <w:rtl/>
        </w:rPr>
        <w:t xml:space="preserve">من أمر یخافه أو رد علیه ماله أو رده من سفر أو رزقه رزقا فقال - لله</w:t>
      </w:r>
    </w:p>
    <w:p>
      <w:pPr>
        <w:pStyle w:val="BookText"/>
      </w:pPr>
      <w:r>
        <w:rPr>
          <w:rFonts w:ascii="IRNazanin" w:hAnsi="IRNazanin" w:eastAsia="IRNazanin" w:cs="IRNazanin"/>
          <w:lang w:bidi="fa-IR"/>
          <w:color w:val="111111"/>
          <w:sz w:val="28"/>
          <w:szCs w:val="28"/>
          <w:rtl/>
        </w:rPr>
        <w:t xml:space="preserve">علی کذا وکذا شکرا - فهذا الواجب علی صاحبه ینبغی له أن یفی به)</w:t>
      </w:r>
    </w:p>
    <w:p>
      <w:pPr>
        <w:pStyle w:val="BookText"/>
      </w:pPr>
      <w:r>
        <w:rPr>
          <w:rFonts w:ascii="IRNazanin" w:hAnsi="IRNazanin" w:eastAsia="IRNazanin" w:cs="IRNazanin"/>
          <w:lang w:bidi="fa-IR"/>
          <w:color w:val="111111"/>
          <w:sz w:val="28"/>
          <w:szCs w:val="28"/>
          <w:rtl/>
        </w:rPr>
        <w:t xml:space="preserve">النوادر 27 - عثمان بن عیسی عن سماعة بن مهران قال سألته وذکر</w:t>
      </w:r>
    </w:p>
    <w:p>
      <w:pPr>
        <w:pStyle w:val="BookText"/>
      </w:pPr>
      <w:r>
        <w:rPr>
          <w:rFonts w:ascii="IRNazanin" w:hAnsi="IRNazanin" w:eastAsia="IRNazanin" w:cs="IRNazanin"/>
          <w:lang w:bidi="fa-IR"/>
          <w:color w:val="111111"/>
          <w:sz w:val="28"/>
          <w:szCs w:val="28"/>
          <w:rtl/>
        </w:rPr>
        <w:t xml:space="preserve">نحو ما فی یب صا.</w:t>
      </w:r>
    </w:p>
    <w:p>
      <w:pPr>
        <w:pStyle w:val="BookText"/>
      </w:pPr>
      <w:r>
        <w:rPr>
          <w:rFonts w:ascii="IRNazanin" w:hAnsi="IRNazanin" w:eastAsia="IRNazanin" w:cs="IRNazanin"/>
          <w:lang w:bidi="fa-IR"/>
          <w:color w:val="111111"/>
          <w:sz w:val="28"/>
          <w:szCs w:val="28"/>
          <w:rtl/>
        </w:rPr>
        <w:t xml:space="preserve">(22) کا 441 ج 7 -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یب 312 ج 8 - الحسین بن سعید عن ابن أبی عمیر عن حماد عن الحلبی</w:t>
      </w:r>
    </w:p>
    <w:p>
      <w:pPr>
        <w:pStyle w:val="BookText"/>
      </w:pPr>
      <w:r>
        <w:rPr>
          <w:rFonts w:ascii="IRNazanin" w:hAnsi="IRNazanin" w:eastAsia="IRNazanin" w:cs="IRNazanin"/>
          <w:lang w:bidi="fa-IR"/>
          <w:color w:val="111111"/>
          <w:sz w:val="28"/>
          <w:szCs w:val="28"/>
          <w:rtl/>
        </w:rPr>
        <w:t xml:space="preserve">عن أبی عبد الله علیه السلام أنه قال فی رجل حلف بیمین أن لا یکلم ذا</w:t>
      </w:r>
    </w:p>
    <w:p>
      <w:pPr>
        <w:pStyle w:val="BookText"/>
      </w:pPr>
      <w:r>
        <w:rPr>
          <w:rFonts w:ascii="IRNazanin" w:hAnsi="IRNazanin" w:eastAsia="IRNazanin" w:cs="IRNazanin"/>
          <w:lang w:bidi="fa-IR"/>
          <w:color w:val="111111"/>
          <w:sz w:val="28"/>
          <w:szCs w:val="28"/>
          <w:rtl/>
        </w:rPr>
        <w:t xml:space="preserve">قرابة له قال: لیس بشئ فلیکلم الذی حلف علیه وقال کل یمین لا یراد</w:t>
      </w:r>
    </w:p>
    <w:p>
      <w:pPr>
        <w:pStyle w:val="BookText"/>
      </w:pPr>
      <w:r>
        <w:rPr>
          <w:rFonts w:ascii="IRNazanin" w:hAnsi="IRNazanin" w:eastAsia="IRNazanin" w:cs="IRNazanin"/>
          <w:lang w:bidi="fa-IR"/>
          <w:color w:val="111111"/>
          <w:sz w:val="28"/>
          <w:szCs w:val="28"/>
          <w:rtl/>
        </w:rPr>
        <w:t xml:space="preserve">بها وجه الله عز وجل فلیس بشئ فی طلاق أو عتق </w:t>
      </w:r>
      <w:r>
        <w:rPr>
          <w:rStyle w:val="FootnoteReference"/>
        </w:rPr>
        <w:footnoteReference w:id="1107"/>
      </w:r>
      <w:r>
        <w:rPr>
          <w:rFonts w:ascii="IRNazanin" w:hAnsi="IRNazanin" w:eastAsia="IRNazanin" w:cs="IRNazanin"/>
          <w:lang w:bidi="fa-IR"/>
          <w:color w:val="111111"/>
          <w:sz w:val="28"/>
          <w:szCs w:val="28"/>
          <w:rtl/>
        </w:rPr>
        <w:t xml:space="preserve">قال</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(الحلبی - یب) وسألته عن امرأة جعلت مالها هدیا لبیت الله ان أعارت</w:t>
      </w:r>
    </w:p>
    <w:p>
      <w:pPr>
        <w:pStyle w:val="BookText"/>
      </w:pPr>
      <w:r>
        <w:rPr>
          <w:rFonts w:ascii="Amiri" w:hAnsi="Amiri" w:eastAsia="Amiri" w:cs="Amiri"/>
          <w:lang w:bidi="ar-SA"/>
          <w:color w:val="111111"/>
          <w:sz w:val="28"/>
          <w:szCs w:val="28"/>
          <w:rtl/>
        </w:rPr>
        <w:t xml:space="preserve">متاعها لفلانة وفلانة </w:t>
      </w:r>
      <w:r>
        <w:rPr>
          <w:rStyle w:val="FootnoteReference"/>
        </w:rPr>
        <w:footnoteReference w:id="1108"/>
      </w:r>
      <w:r>
        <w:rPr>
          <w:rFonts w:ascii="IRNazanin" w:hAnsi="IRNazanin" w:eastAsia="IRNazanin" w:cs="IRNazanin"/>
          <w:lang w:bidi="fa-IR"/>
          <w:color w:val="111111"/>
          <w:sz w:val="28"/>
          <w:szCs w:val="28"/>
          <w:rtl/>
        </w:rPr>
        <w:t xml:space="preserve">فأعار بعض أهلها بغیر أمرها قال لیس علیها</w:t>
      </w:r>
    </w:p>
    <w:p>
      <w:pPr>
        <w:pStyle w:val="BookText"/>
      </w:pPr>
      <w:r>
        <w:rPr>
          <w:rFonts w:ascii="IRNazanin" w:hAnsi="IRNazanin" w:eastAsia="IRNazanin" w:cs="IRNazanin"/>
          <w:lang w:bidi="fa-IR"/>
          <w:color w:val="111111"/>
          <w:sz w:val="28"/>
          <w:szCs w:val="28"/>
          <w:rtl/>
        </w:rPr>
        <w:t xml:space="preserve">هدی انما الهدی ما جعل لله هدیا للکعبة فذلک الذی یوفی به إذا جعل</w:t>
      </w:r>
    </w:p>
    <w:p>
      <w:pPr>
        <w:pStyle w:val="BookText"/>
      </w:pPr>
      <w:r>
        <w:rPr>
          <w:rFonts w:ascii="IRNazanin" w:hAnsi="IRNazanin" w:eastAsia="IRNazanin" w:cs="IRNazanin"/>
          <w:lang w:bidi="fa-IR"/>
          <w:color w:val="111111"/>
          <w:sz w:val="28"/>
          <w:szCs w:val="28"/>
          <w:rtl/>
        </w:rPr>
        <w:t xml:space="preserve">لله وما کان من أشباه هذا فلیس بشئ ولا هدی لا یذکر </w:t>
      </w:r>
      <w:r>
        <w:rPr>
          <w:rStyle w:val="FootnoteReference"/>
        </w:rPr>
        <w:footnoteReference w:id="1109"/>
      </w:r>
      <w:r>
        <w:rPr>
          <w:rFonts w:ascii="IRNazanin" w:hAnsi="IRNazanin" w:eastAsia="IRNazanin" w:cs="IRNazanin"/>
          <w:lang w:bidi="fa-IR"/>
          <w:color w:val="111111"/>
          <w:sz w:val="28"/>
          <w:szCs w:val="28"/>
          <w:rtl/>
        </w:rPr>
        <w:t xml:space="preserve">فیه الله</w:t>
      </w:r>
    </w:p>
    <w:p>
      <w:pPr>
        <w:pStyle w:val="BookText"/>
      </w:pPr>
      <w:r>
        <w:rPr>
          <w:rFonts w:ascii="IRNazanin" w:hAnsi="IRNazanin" w:eastAsia="IRNazanin" w:cs="IRNazanin"/>
          <w:lang w:bidi="fa-IR"/>
          <w:color w:val="111111"/>
          <w:sz w:val="28"/>
          <w:szCs w:val="28"/>
          <w:rtl/>
        </w:rPr>
        <w:t xml:space="preserve">عز وجل وسئل عن الرجل یقول علی الف بدنة وهو محرم بألف حجة</w:t>
      </w:r>
    </w:p>
    <w:p>
      <w:pPr>
        <w:pStyle w:val="BookText"/>
      </w:pPr>
      <w:r>
        <w:rPr>
          <w:rFonts w:ascii="IRNazanin" w:hAnsi="IRNazanin" w:eastAsia="IRNazanin" w:cs="IRNazanin"/>
          <w:lang w:bidi="fa-IR"/>
          <w:color w:val="111111"/>
          <w:sz w:val="28"/>
          <w:szCs w:val="28"/>
          <w:rtl/>
        </w:rPr>
        <w:t xml:space="preserve">قال ذلک من خطوات الشیطان وعن الرجل یقول وهو محرم بحجة قال</w:t>
      </w:r>
    </w:p>
    <w:p>
      <w:pPr>
        <w:pStyle w:val="BookText"/>
      </w:pPr>
      <w:r>
        <w:rPr>
          <w:rFonts w:ascii="IRNazanin" w:hAnsi="IRNazanin" w:eastAsia="IRNazanin" w:cs="IRNazanin"/>
          <w:lang w:bidi="fa-IR"/>
          <w:color w:val="111111"/>
          <w:sz w:val="28"/>
          <w:szCs w:val="28"/>
          <w:rtl/>
        </w:rPr>
        <w:t xml:space="preserve">لیس بشئ أو یقول أنا أهدی هذا الطعام قال: لیس بشئ أن الطعام</w:t>
      </w:r>
    </w:p>
    <w:p>
      <w:pPr>
        <w:pStyle w:val="BookText"/>
      </w:pPr>
      <w:r>
        <w:rPr>
          <w:rFonts w:ascii="IRNazanin" w:hAnsi="IRNazanin" w:eastAsia="IRNazanin" w:cs="IRNazanin"/>
          <w:lang w:bidi="fa-IR"/>
          <w:color w:val="111111"/>
          <w:sz w:val="28"/>
          <w:szCs w:val="28"/>
          <w:rtl/>
        </w:rPr>
        <w:t xml:space="preserve">لا یهدی أو یقول الجزور بعد ما نحرت هو یهدی بها لبیت الله تعالی</w:t>
      </w:r>
    </w:p>
    <w:p>
      <w:pPr>
        <w:pStyle w:val="BookText"/>
      </w:pPr>
      <w:r>
        <w:rPr>
          <w:rFonts w:ascii="IRNazanin" w:hAnsi="IRNazanin" w:eastAsia="IRNazanin" w:cs="IRNazanin"/>
          <w:lang w:bidi="fa-IR"/>
          <w:color w:val="111111"/>
          <w:sz w:val="28"/>
          <w:szCs w:val="28"/>
          <w:rtl/>
        </w:rPr>
        <w:t xml:space="preserve">قال أنما تهدی البدن وهن أحیاء ولیس تهدی حین صارت لحما صا 47</w:t>
      </w:r>
    </w:p>
    <w:p>
      <w:pPr>
        <w:pStyle w:val="BookText"/>
      </w:pPr>
      <w:r>
        <w:rPr>
          <w:rFonts w:ascii="IRNazanin" w:hAnsi="IRNazanin" w:eastAsia="IRNazanin" w:cs="IRNazanin"/>
          <w:lang w:bidi="fa-IR"/>
          <w:color w:val="111111"/>
          <w:sz w:val="28"/>
          <w:szCs w:val="28"/>
          <w:rtl/>
        </w:rPr>
        <w:t xml:space="preserve">ج 4 - الحسین بن سعید عن ابن أبی عمیر (وذکر مثله سندا ومتنا إلی</w:t>
      </w:r>
    </w:p>
    <w:p>
      <w:pPr>
        <w:pStyle w:val="BookText"/>
      </w:pPr>
      <w:r>
        <w:rPr>
          <w:rFonts w:ascii="IRNazanin" w:hAnsi="IRNazanin" w:eastAsia="IRNazanin" w:cs="IRNazanin"/>
          <w:lang w:bidi="fa-IR"/>
          <w:color w:val="111111"/>
          <w:sz w:val="28"/>
          <w:szCs w:val="28"/>
          <w:rtl/>
        </w:rPr>
        <w:t xml:space="preserve">قوله فی طلاق أو غیره) فقیه 230 ج 3 - و 231 قال الحلبی قال أبو</w:t>
      </w:r>
    </w:p>
    <w:p>
      <w:pPr>
        <w:pStyle w:val="BookText"/>
      </w:pPr>
      <w:r>
        <w:rPr>
          <w:rFonts w:ascii="IRNazanin" w:hAnsi="IRNazanin" w:eastAsia="IRNazanin" w:cs="IRNazanin"/>
          <w:lang w:bidi="fa-IR"/>
          <w:color w:val="111111"/>
          <w:sz w:val="28"/>
          <w:szCs w:val="28"/>
          <w:rtl/>
        </w:rPr>
        <w:t xml:space="preserve">عبد الله علیه السلام کل یمین لا یراد به وجه الله عز وجل فلیس بشئ</w:t>
      </w:r>
    </w:p>
    <w:p>
      <w:pPr>
        <w:pStyle w:val="BookText"/>
      </w:pPr>
      <w:r>
        <w:rPr>
          <w:rFonts w:ascii="IRNazanin" w:hAnsi="IRNazanin" w:eastAsia="IRNazanin" w:cs="IRNazanin"/>
          <w:lang w:bidi="fa-IR"/>
          <w:color w:val="111111"/>
          <w:sz w:val="28"/>
          <w:szCs w:val="28"/>
          <w:rtl/>
        </w:rPr>
        <w:t xml:space="preserve">(وذکر مثله الا انه أورد بعض المسائل فی بینها).</w:t>
      </w:r>
    </w:p>
    <w:p>
      <w:pPr>
        <w:pStyle w:val="BookText"/>
      </w:pPr>
      <w:r>
        <w:rPr>
          <w:rFonts w:ascii="IRNazanin" w:hAnsi="IRNazanin" w:eastAsia="IRNazanin" w:cs="IRNazanin"/>
          <w:lang w:bidi="fa-IR"/>
          <w:color w:val="111111"/>
          <w:sz w:val="28"/>
          <w:szCs w:val="28"/>
          <w:rtl/>
        </w:rPr>
        <w:t xml:space="preserve">(23) نوادر أحمد بن محمد 39 - عن الحلبی عن أبی عبد الله علیه</w:t>
      </w:r>
    </w:p>
    <w:p>
      <w:pPr>
        <w:pStyle w:val="BookText"/>
      </w:pPr>
      <w:r>
        <w:rPr>
          <w:rFonts w:ascii="IRNazanin" w:hAnsi="IRNazanin" w:eastAsia="IRNazanin" w:cs="IRNazanin"/>
          <w:lang w:bidi="fa-IR"/>
          <w:color w:val="111111"/>
          <w:sz w:val="28"/>
          <w:szCs w:val="28"/>
          <w:rtl/>
        </w:rPr>
        <w:t xml:space="preserve">السلام أنه قال فی رجل حلف بیمین أن لا یکلم ذا قرابة له قال</w:t>
      </w:r>
    </w:p>
    <w:p>
      <w:pPr>
        <w:pStyle w:val="BookText"/>
      </w:pPr>
      <w:r>
        <w:rPr>
          <w:rFonts w:ascii="IRNazanin" w:hAnsi="IRNazanin" w:eastAsia="IRNazanin" w:cs="IRNazanin"/>
          <w:lang w:bidi="fa-IR"/>
          <w:color w:val="111111"/>
          <w:sz w:val="28"/>
          <w:szCs w:val="28"/>
          <w:rtl/>
        </w:rPr>
        <w:t xml:space="preserve">علیه السلام لیس بشئ فلیس بشئ فی طلاق أو عتق قال الحلبی وسألته</w:t>
      </w:r>
    </w:p>
    <w:p>
      <w:pPr>
        <w:pStyle w:val="BookText"/>
      </w:pPr>
      <w:r>
        <w:rPr>
          <w:rFonts w:ascii="IRNazanin" w:hAnsi="IRNazanin" w:eastAsia="IRNazanin" w:cs="IRNazanin"/>
          <w:lang w:bidi="fa-IR"/>
          <w:color w:val="111111"/>
          <w:sz w:val="28"/>
          <w:szCs w:val="28"/>
          <w:rtl/>
        </w:rPr>
        <w:t xml:space="preserve">عن امرأة جعلت وذکر مثله.</w:t>
      </w:r>
    </w:p>
    <w:p>
      <w:pPr>
        <w:pStyle w:val="BookText"/>
      </w:pPr>
      <w:r>
        <w:rPr>
          <w:rFonts w:ascii="IRNazanin" w:hAnsi="IRNazanin" w:eastAsia="IRNazanin" w:cs="IRNazanin"/>
          <w:lang w:bidi="fa-IR"/>
          <w:color w:val="111111"/>
          <w:sz w:val="28"/>
          <w:szCs w:val="28"/>
          <w:rtl/>
        </w:rPr>
        <w:t xml:space="preserve">(24) البحار 268 ج 10 - ما وصل الینا من أخبار علی بن جعفر</w:t>
      </w:r>
    </w:p>
    <w:p>
      <w:pPr>
        <w:pStyle w:val="BookText"/>
      </w:pPr>
      <w:r>
        <w:rPr>
          <w:rFonts w:ascii="IRNazanin" w:hAnsi="IRNazanin" w:eastAsia="IRNazanin" w:cs="IRNazanin"/>
          <w:lang w:bidi="fa-IR"/>
          <w:color w:val="111111"/>
          <w:sz w:val="28"/>
          <w:szCs w:val="28"/>
          <w:rtl/>
        </w:rPr>
        <w:t xml:space="preserve">عن أخیه موسی بن جعفر علیهما السلام قال: سألته عن الرجل یصرم </w:t>
      </w:r>
      <w:r>
        <w:rPr>
          <w:rStyle w:val="FootnoteReference"/>
        </w:rPr>
        <w:footnoteReference w:id="1110"/>
      </w:r>
    </w:p>
    <w:p>
      <w:pPr>
        <w:pStyle w:val="BookText"/>
      </w:pPr>
      <w:r>
        <w:rPr>
          <w:rFonts w:ascii="IRNazanin" w:hAnsi="IRNazanin" w:eastAsia="IRNazanin" w:cs="IRNazanin"/>
          <w:lang w:bidi="fa-IR"/>
          <w:color w:val="111111"/>
          <w:sz w:val="28"/>
          <w:szCs w:val="28"/>
          <w:rtl/>
        </w:rPr>
        <w:t xml:space="preserve">أخاه وذا قرابته ممن لا یعرف الولایة؟ قال: إن لم یکن علیه طلاق أو</w:t>
      </w:r>
    </w:p>
    <w:p>
      <w:pPr>
        <w:pStyle w:val="BookText"/>
      </w:pPr>
      <w:r>
        <w:rPr>
          <w:rFonts w:ascii="IRNazanin" w:hAnsi="IRNazanin" w:eastAsia="IRNazanin" w:cs="IRNazanin"/>
          <w:lang w:bidi="fa-IR"/>
          <w:color w:val="111111"/>
          <w:sz w:val="28"/>
          <w:szCs w:val="28"/>
          <w:rtl/>
        </w:rPr>
        <w:t xml:space="preserve">عتق فلیکلمه.</w:t>
      </w:r>
    </w:p>
    <w:p>
      <w:pPr>
        <w:pStyle w:val="BookText"/>
      </w:pPr>
      <w:r>
        <w:rPr>
          <w:rFonts w:ascii="IRNazanin" w:hAnsi="IRNazanin" w:eastAsia="IRNazanin" w:cs="IRNazanin"/>
          <w:lang w:bidi="fa-IR"/>
          <w:color w:val="111111"/>
          <w:sz w:val="28"/>
          <w:szCs w:val="28"/>
          <w:rtl/>
        </w:rPr>
        <w:t xml:space="preserve">(25) نوادر أحمد بن محمد 30 - عن عثمان بن عیسی عن سماعة</w:t>
      </w:r>
    </w:p>
    <w:p>
      <w:pPr>
        <w:pStyle w:val="BookText"/>
      </w:pPr>
      <w:r>
        <w:rPr>
          <w:rFonts w:ascii="IRNazanin" w:hAnsi="IRNazanin" w:eastAsia="IRNazanin" w:cs="IRNazanin"/>
          <w:lang w:bidi="fa-IR"/>
          <w:color w:val="111111"/>
          <w:sz w:val="28"/>
          <w:szCs w:val="28"/>
          <w:rtl/>
        </w:rPr>
        <w:t xml:space="preserve">قال سألته عن امرأة تصدقت بمالها علی المساکین ان خرجت مع زوجها</w:t>
      </w:r>
    </w:p>
    <w:p>
      <w:pPr>
        <w:pStyle w:val="BookText"/>
      </w:pPr>
      <w:r>
        <w:rPr>
          <w:rFonts w:ascii="IRNazanin" w:hAnsi="IRNazanin" w:eastAsia="IRNazanin" w:cs="IRNazanin"/>
          <w:lang w:bidi="fa-IR"/>
          <w:color w:val="111111"/>
          <w:sz w:val="28"/>
          <w:szCs w:val="28"/>
          <w:rtl/>
        </w:rPr>
        <w:t xml:space="preserve">ثم خرجت معه قال لیس علیها شئ.</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222" w:name="pg12422_156967"/>
    <w:bookmarkEnd w:id="222"/>
    <w:p>
      <w:pPr>
        <w:pStyle w:val="BookText"/>
      </w:pPr>
      <w:r>
        <w:rPr>
          <w:rFonts w:ascii="IRNazanin" w:hAnsi="IRNazanin" w:eastAsia="IRNazanin" w:cs="IRNazanin"/>
          <w:lang w:bidi="fa-IR"/>
          <w:color w:val="111111"/>
          <w:sz w:val="28"/>
          <w:szCs w:val="28"/>
          <w:rtl/>
        </w:rPr>
        <w:t xml:space="preserve">(26) فقه الرضا علیه السلام 270 - فان حلف أن لا یقرب معصیة أو</w:t>
      </w:r>
    </w:p>
    <w:p>
      <w:pPr>
        <w:pStyle w:val="BookText"/>
      </w:pPr>
      <w:r>
        <w:rPr>
          <w:rFonts w:ascii="IRNazanin" w:hAnsi="IRNazanin" w:eastAsia="IRNazanin" w:cs="IRNazanin"/>
          <w:lang w:bidi="fa-IR"/>
          <w:color w:val="111111"/>
          <w:sz w:val="28"/>
          <w:szCs w:val="28"/>
          <w:rtl/>
        </w:rPr>
        <w:t xml:space="preserve">حراما ثم حنث فقد وجب علیه الکفارة.</w:t>
      </w:r>
    </w:p>
    <w:p>
      <w:pPr>
        <w:pStyle w:val="BookText"/>
      </w:pPr>
      <w:r>
        <w:rPr>
          <w:rFonts w:ascii="IRNazanin" w:hAnsi="IRNazanin" w:eastAsia="IRNazanin" w:cs="IRNazanin"/>
          <w:lang w:bidi="fa-IR"/>
          <w:color w:val="111111"/>
          <w:sz w:val="28"/>
          <w:szCs w:val="28"/>
          <w:rtl/>
        </w:rPr>
        <w:t xml:space="preserve">(27) وفیه 305 - أروی عن العالم علیه السلام أنه قال: ولا یمین</w:t>
      </w:r>
    </w:p>
    <w:p>
      <w:pPr>
        <w:pStyle w:val="BookText"/>
      </w:pPr>
      <w:r>
        <w:rPr>
          <w:rFonts w:ascii="IRNazanin" w:hAnsi="IRNazanin" w:eastAsia="IRNazanin" w:cs="IRNazanin"/>
          <w:lang w:bidi="fa-IR"/>
          <w:color w:val="111111"/>
          <w:sz w:val="28"/>
          <w:szCs w:val="28"/>
          <w:rtl/>
        </w:rPr>
        <w:t xml:space="preserve">فی استکراه ولا علی سکر ولا علی عصبیة ولا علی معصیة.</w:t>
      </w:r>
    </w:p>
    <w:p>
      <w:pPr>
        <w:pStyle w:val="BookText"/>
      </w:pPr>
      <w:r>
        <w:rPr>
          <w:rFonts w:ascii="IRNazanin" w:hAnsi="IRNazanin" w:eastAsia="IRNazanin" w:cs="IRNazanin"/>
          <w:lang w:bidi="fa-IR"/>
          <w:color w:val="111111"/>
          <w:sz w:val="28"/>
          <w:szCs w:val="28"/>
          <w:rtl/>
        </w:rPr>
        <w:t xml:space="preserve">(28) الدعائم 99 ج 2 - عن جعفر بن محمد علیهما السلام: انما</w:t>
      </w:r>
    </w:p>
    <w:p>
      <w:pPr>
        <w:pStyle w:val="BookText"/>
      </w:pPr>
      <w:r>
        <w:rPr>
          <w:rFonts w:ascii="IRNazanin" w:hAnsi="IRNazanin" w:eastAsia="IRNazanin" w:cs="IRNazanin"/>
          <w:lang w:bidi="fa-IR"/>
          <w:color w:val="111111"/>
          <w:sz w:val="28"/>
          <w:szCs w:val="28"/>
          <w:rtl/>
        </w:rPr>
        <w:t xml:space="preserve">تکفر من الایمان ما لم یکن علیک واجبا أن تفعله، فحلفت أن لا تفعله ثم</w:t>
      </w:r>
    </w:p>
    <w:p>
      <w:pPr>
        <w:pStyle w:val="BookText"/>
      </w:pPr>
      <w:r>
        <w:rPr>
          <w:rFonts w:ascii="IRNazanin" w:hAnsi="IRNazanin" w:eastAsia="IRNazanin" w:cs="IRNazanin"/>
          <w:lang w:bidi="fa-IR"/>
          <w:color w:val="111111"/>
          <w:sz w:val="28"/>
          <w:szCs w:val="28"/>
          <w:rtl/>
        </w:rPr>
        <w:t xml:space="preserve">فعلته، فعلیک الکفارة وما کان علیک أن تفعله، فحلفت أن لا تفعله ثم</w:t>
      </w:r>
    </w:p>
    <w:p>
      <w:pPr>
        <w:pStyle w:val="BookText"/>
      </w:pPr>
      <w:r>
        <w:rPr>
          <w:rFonts w:ascii="IRNazanin" w:hAnsi="IRNazanin" w:eastAsia="IRNazanin" w:cs="IRNazanin"/>
          <w:lang w:bidi="fa-IR"/>
          <w:color w:val="111111"/>
          <w:sz w:val="28"/>
          <w:szCs w:val="28"/>
          <w:rtl/>
        </w:rPr>
        <w:t xml:space="preserve">فعلته، فلیس علیک فیه شئ، ولا حنث فی معصیة ولا کفارة. ومن حلف</w:t>
      </w:r>
    </w:p>
    <w:p>
      <w:pPr>
        <w:pStyle w:val="BookText"/>
      </w:pPr>
      <w:r>
        <w:rPr>
          <w:rFonts w:ascii="IRNazanin" w:hAnsi="IRNazanin" w:eastAsia="IRNazanin" w:cs="IRNazanin"/>
          <w:lang w:bidi="fa-IR"/>
          <w:color w:val="111111"/>
          <w:sz w:val="28"/>
          <w:szCs w:val="28"/>
          <w:rtl/>
        </w:rPr>
        <w:t xml:space="preserve">فی معصیة فلیستغفر الله قال: ومن حلف علی شئ من الطاعات أن یفعله</w:t>
      </w:r>
    </w:p>
    <w:p>
      <w:pPr>
        <w:pStyle w:val="BookText"/>
      </w:pPr>
      <w:r>
        <w:rPr>
          <w:rFonts w:ascii="IRNazanin" w:hAnsi="IRNazanin" w:eastAsia="IRNazanin" w:cs="IRNazanin"/>
          <w:lang w:bidi="fa-IR"/>
          <w:color w:val="111111"/>
          <w:sz w:val="28"/>
          <w:szCs w:val="28"/>
          <w:rtl/>
        </w:rPr>
        <w:t xml:space="preserve">ثم لم یفعله، فعلیه الکفارة. وذلک مثل أن یحلف أن یصلی تطوعا صلاة</w:t>
      </w:r>
    </w:p>
    <w:p>
      <w:pPr>
        <w:pStyle w:val="BookText"/>
      </w:pPr>
      <w:r>
        <w:rPr>
          <w:rFonts w:ascii="IRNazanin" w:hAnsi="IRNazanin" w:eastAsia="IRNazanin" w:cs="IRNazanin"/>
          <w:lang w:bidi="fa-IR"/>
          <w:color w:val="111111"/>
          <w:sz w:val="28"/>
          <w:szCs w:val="28"/>
          <w:rtl/>
        </w:rPr>
        <w:t xml:space="preserve">معلومة، أو یصوم أو یتصدق، فأما ان حلف أن لا یصلی أو حلف لیظلمن</w:t>
      </w:r>
    </w:p>
    <w:p>
      <w:pPr>
        <w:pStyle w:val="BookText"/>
      </w:pPr>
      <w:r>
        <w:rPr>
          <w:rFonts w:ascii="IRNazanin" w:hAnsi="IRNazanin" w:eastAsia="IRNazanin" w:cs="IRNazanin"/>
          <w:lang w:bidi="fa-IR"/>
          <w:color w:val="111111"/>
          <w:sz w:val="28"/>
          <w:szCs w:val="28"/>
          <w:rtl/>
        </w:rPr>
        <w:t xml:space="preserve">أو لیخونن أو لیفعلن شیئا من المعاصی، فلا یفعل شیئا من ذلک ولا حنث</w:t>
      </w:r>
    </w:p>
    <w:p>
      <w:pPr>
        <w:pStyle w:val="BookText"/>
      </w:pPr>
      <w:r>
        <w:rPr>
          <w:rFonts w:ascii="IRNazanin" w:hAnsi="IRNazanin" w:eastAsia="IRNazanin" w:cs="IRNazanin"/>
          <w:lang w:bidi="fa-IR"/>
          <w:color w:val="111111"/>
          <w:sz w:val="28"/>
          <w:szCs w:val="28"/>
          <w:rtl/>
        </w:rPr>
        <w:t xml:space="preserve">علیه فیه ولا کفارة.</w:t>
      </w:r>
    </w:p>
    <w:p>
      <w:pPr>
        <w:pStyle w:val="BookText"/>
      </w:pPr>
      <w:r>
        <w:rPr>
          <w:rFonts w:ascii="IRNazanin" w:hAnsi="IRNazanin" w:eastAsia="IRNazanin" w:cs="IRNazanin"/>
          <w:lang w:bidi="fa-IR"/>
          <w:color w:val="111111"/>
          <w:sz w:val="28"/>
          <w:szCs w:val="28"/>
          <w:rtl/>
        </w:rPr>
        <w:t xml:space="preserve">وتقدم فی روایة ابن حدید (1) من باب (4) ما ورد فی أقسام</w:t>
      </w:r>
    </w:p>
    <w:p>
      <w:pPr>
        <w:pStyle w:val="BookText"/>
      </w:pPr>
      <w:r>
        <w:rPr>
          <w:rFonts w:ascii="IRNazanin" w:hAnsi="IRNazanin" w:eastAsia="IRNazanin" w:cs="IRNazanin"/>
          <w:lang w:bidi="fa-IR"/>
          <w:color w:val="111111"/>
          <w:sz w:val="28"/>
          <w:szCs w:val="28"/>
          <w:rtl/>
        </w:rPr>
        <w:t xml:space="preserve">الیمین من أبوابه قوله علیه السلام الیمین الغموس التی توجب النار</w:t>
      </w:r>
    </w:p>
    <w:p>
      <w:pPr>
        <w:pStyle w:val="BookText"/>
      </w:pPr>
      <w:r>
        <w:rPr>
          <w:rFonts w:ascii="IRNazanin" w:hAnsi="IRNazanin" w:eastAsia="IRNazanin" w:cs="IRNazanin"/>
          <w:lang w:bidi="fa-IR"/>
          <w:color w:val="111111"/>
          <w:sz w:val="28"/>
          <w:szCs w:val="28"/>
          <w:rtl/>
        </w:rPr>
        <w:t xml:space="preserve">الرجل یحلف علی حق امرئ مسلم علی حبس ماله.</w:t>
      </w:r>
    </w:p>
    <w:p>
      <w:pPr>
        <w:pStyle w:val="BookText"/>
      </w:pPr>
      <w:r>
        <w:rPr>
          <w:rFonts w:ascii="IRNazanin" w:hAnsi="IRNazanin" w:eastAsia="IRNazanin" w:cs="IRNazanin"/>
          <w:lang w:bidi="fa-IR"/>
          <w:color w:val="111111"/>
          <w:sz w:val="28"/>
          <w:szCs w:val="28"/>
          <w:rtl/>
        </w:rPr>
        <w:t xml:space="preserve">وفی روایة منصور (2) من الباب المتقدم قوله صلی الله علیه وآله</w:t>
      </w:r>
    </w:p>
    <w:p>
      <w:pPr>
        <w:pStyle w:val="BookText"/>
      </w:pPr>
      <w:r>
        <w:rPr>
          <w:rFonts w:ascii="IRNazanin" w:hAnsi="IRNazanin" w:eastAsia="IRNazanin" w:cs="IRNazanin"/>
          <w:lang w:bidi="fa-IR"/>
          <w:color w:val="111111"/>
          <w:sz w:val="28"/>
          <w:szCs w:val="28"/>
          <w:rtl/>
        </w:rPr>
        <w:t xml:space="preserve">لا یمین فی قطیعة رحم وفی روایة فقیه (3) والجعفریات مثله.</w:t>
      </w:r>
    </w:p>
    <w:p>
      <w:pPr>
        <w:pStyle w:val="BookText"/>
      </w:pPr>
      <w:r>
        <w:rPr>
          <w:rFonts w:ascii="IRNazanin" w:hAnsi="IRNazanin" w:eastAsia="IRNazanin" w:cs="IRNazanin"/>
          <w:lang w:bidi="fa-IR"/>
          <w:color w:val="111111"/>
          <w:sz w:val="28"/>
          <w:szCs w:val="28"/>
          <w:rtl/>
        </w:rPr>
        <w:t xml:space="preserve">وفی روایة عبد الله من باب انه لا یقع الطلاق المعلق علی شرط من</w:t>
      </w:r>
    </w:p>
    <w:p>
      <w:pPr>
        <w:pStyle w:val="BookText"/>
      </w:pPr>
      <w:r>
        <w:rPr>
          <w:rFonts w:ascii="IRNazanin" w:hAnsi="IRNazanin" w:eastAsia="IRNazanin" w:cs="IRNazanin"/>
          <w:lang w:bidi="fa-IR"/>
          <w:color w:val="111111"/>
          <w:sz w:val="28"/>
          <w:szCs w:val="28"/>
          <w:rtl/>
        </w:rPr>
        <w:t xml:space="preserve">أبواب الطلاق قوله علیه السلام ولا تجوز یمین فی قطیعة رحم ولا فی</w:t>
      </w:r>
    </w:p>
    <w:p>
      <w:pPr>
        <w:pStyle w:val="BookText"/>
      </w:pPr>
      <w:r>
        <w:rPr>
          <w:rFonts w:ascii="IRNazanin" w:hAnsi="IRNazanin" w:eastAsia="IRNazanin" w:cs="IRNazanin"/>
          <w:lang w:bidi="fa-IR"/>
          <w:color w:val="111111"/>
          <w:sz w:val="28"/>
          <w:szCs w:val="28"/>
          <w:rtl/>
        </w:rPr>
        <w:t xml:space="preserve">شئ من معصیة الله.</w:t>
      </w:r>
    </w:p>
    <w:p>
      <w:pPr>
        <w:pStyle w:val="Heading3"/>
      </w:pPr>
      <w:bookmarkStart w:id="600" w:name="_Toc337"/>
      <w:r>
        <w:t>(16) باب ان من حلف أن لا یشتری لأهله شیئا فلیشتر لهم</w:t>
      </w:r>
      <w:bookmarkEnd w:id="600"/>
    </w:p>
    <w:p>
      <w:pPr>
        <w:pStyle w:val="BookText"/>
      </w:pPr>
      <w:r>
        <w:rPr>
          <w:rFonts w:ascii="IRNazanin" w:hAnsi="IRNazanin" w:eastAsia="IRNazanin" w:cs="IRNazanin"/>
          <w:lang w:bidi="fa-IR"/>
          <w:color w:val="111111"/>
          <w:sz w:val="28"/>
          <w:szCs w:val="28"/>
          <w:rtl/>
        </w:rPr>
        <w:t xml:space="preserve">1475 (1) یب 301 ج 8 - الصفار عن یعقوب عن محمد بن أبی</w:t>
      </w:r>
    </w:p>
    <w:p>
      <w:pPr>
        <w:pStyle w:val="BookText"/>
      </w:pPr>
      <w:r>
        <w:rPr>
          <w:rFonts w:ascii="IRNazanin" w:hAnsi="IRNazanin" w:eastAsia="IRNazanin" w:cs="IRNazanin"/>
          <w:lang w:bidi="fa-IR"/>
          <w:color w:val="111111"/>
          <w:sz w:val="28"/>
          <w:szCs w:val="28"/>
          <w:rtl/>
        </w:rPr>
        <w:t xml:space="preserve">عمیر عن الحکم الأعشی عن إسحاق بن عمار عن أبی عبد الله علیه السلام</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223" w:name="pg12422_156968"/>
    <w:bookmarkEnd w:id="223"/>
    <w:p>
      <w:pPr>
        <w:pStyle w:val="BookText"/>
      </w:pPr>
      <w:r>
        <w:rPr>
          <w:rFonts w:ascii="IRNazanin" w:hAnsi="IRNazanin" w:eastAsia="IRNazanin" w:cs="IRNazanin"/>
          <w:lang w:bidi="fa-IR"/>
          <w:color w:val="111111"/>
          <w:sz w:val="28"/>
          <w:szCs w:val="28"/>
          <w:rtl/>
        </w:rPr>
        <w:t xml:space="preserve">قال قلت الرجل یحلف أن لا یشتری لأهله من السوق الحاجة قال فلیشتر</w:t>
      </w:r>
    </w:p>
    <w:p>
      <w:pPr>
        <w:pStyle w:val="BookText"/>
      </w:pPr>
      <w:r>
        <w:rPr>
          <w:rFonts w:ascii="IRNazanin" w:hAnsi="IRNazanin" w:eastAsia="IRNazanin" w:cs="IRNazanin"/>
          <w:lang w:bidi="fa-IR"/>
          <w:color w:val="111111"/>
          <w:sz w:val="28"/>
          <w:szCs w:val="28"/>
          <w:rtl/>
        </w:rPr>
        <w:t xml:space="preserve">لهم قال قلت له من یکفیه قال یشتری لهم قال قلت: إن له من یکفیه</w:t>
      </w:r>
    </w:p>
    <w:p>
      <w:pPr>
        <w:pStyle w:val="BookText"/>
      </w:pPr>
      <w:r>
        <w:rPr>
          <w:rFonts w:ascii="IRNazanin" w:hAnsi="IRNazanin" w:eastAsia="IRNazanin" w:cs="IRNazanin"/>
          <w:lang w:bidi="fa-IR"/>
          <w:color w:val="111111"/>
          <w:sz w:val="28"/>
          <w:szCs w:val="28"/>
          <w:rtl/>
        </w:rPr>
        <w:t xml:space="preserve">والذی یشتری له أبلغ منه ولیس علیه فیه ضرر قال یشتری لهم</w:t>
      </w:r>
    </w:p>
    <w:p>
      <w:pPr>
        <w:pStyle w:val="BookText"/>
      </w:pPr>
      <w:r>
        <w:rPr>
          <w:rFonts w:ascii="IRNazanin" w:hAnsi="IRNazanin" w:eastAsia="IRNazanin" w:cs="IRNazanin"/>
          <w:lang w:bidi="fa-IR"/>
          <w:color w:val="111111"/>
          <w:sz w:val="28"/>
          <w:szCs w:val="28"/>
          <w:rtl/>
        </w:rPr>
        <w:t xml:space="preserve">(2) کا 442 ج 7 - یب 286 ج 8 - أحمد بن محمد عن ابن فضال</w:t>
      </w:r>
    </w:p>
    <w:p>
      <w:pPr>
        <w:pStyle w:val="BookText"/>
      </w:pPr>
      <w:r>
        <w:rPr>
          <w:rFonts w:ascii="IRNazanin" w:hAnsi="IRNazanin" w:eastAsia="IRNazanin" w:cs="IRNazanin"/>
          <w:lang w:bidi="fa-IR"/>
          <w:color w:val="111111"/>
          <w:sz w:val="28"/>
          <w:szCs w:val="28"/>
          <w:rtl/>
        </w:rPr>
        <w:t xml:space="preserve">عن ابن بکیر یب 288 ج 8 - الحسین بن سعید عن ابن فضال عن علی بن</w:t>
      </w:r>
    </w:p>
    <w:p>
      <w:pPr>
        <w:pStyle w:val="BookText"/>
      </w:pPr>
      <w:r>
        <w:rPr>
          <w:rFonts w:ascii="IRNazanin" w:hAnsi="IRNazanin" w:eastAsia="IRNazanin" w:cs="IRNazanin"/>
          <w:lang w:bidi="fa-IR"/>
          <w:color w:val="111111"/>
          <w:sz w:val="28"/>
          <w:szCs w:val="28"/>
          <w:rtl/>
        </w:rPr>
        <w:t xml:space="preserve">الحسین بن رباط عن ابن بکیر عن زرارة عن أبی جعفر علیه السلام قال:</w:t>
      </w:r>
    </w:p>
    <w:p>
      <w:pPr>
        <w:pStyle w:val="BookText"/>
      </w:pPr>
      <w:r>
        <w:rPr>
          <w:rFonts w:ascii="IRNazanin" w:hAnsi="IRNazanin" w:eastAsia="IRNazanin" w:cs="IRNazanin"/>
          <w:lang w:bidi="fa-IR"/>
          <w:color w:val="111111"/>
          <w:sz w:val="28"/>
          <w:szCs w:val="28"/>
          <w:rtl/>
        </w:rPr>
        <w:t xml:space="preserve">قلت له الرجل یحلف بالایمان المغلظة أن لا یشتری لأهله شیئا قال</w:t>
      </w:r>
    </w:p>
    <w:p>
      <w:pPr>
        <w:pStyle w:val="BookText"/>
      </w:pPr>
      <w:r>
        <w:rPr>
          <w:rFonts w:ascii="IRNazanin" w:hAnsi="IRNazanin" w:eastAsia="IRNazanin" w:cs="IRNazanin"/>
          <w:lang w:bidi="fa-IR"/>
          <w:color w:val="111111"/>
          <w:sz w:val="28"/>
          <w:szCs w:val="28"/>
          <w:rtl/>
        </w:rPr>
        <w:t xml:space="preserve">فلیشتر لهم ولیس علیه شئ فی یمینه.</w:t>
      </w:r>
    </w:p>
    <w:p>
      <w:pPr>
        <w:pStyle w:val="BookText"/>
      </w:pPr>
      <w:r>
        <w:rPr>
          <w:rFonts w:ascii="IRNazanin" w:hAnsi="IRNazanin" w:eastAsia="IRNazanin" w:cs="IRNazanin"/>
          <w:lang w:bidi="fa-IR"/>
          <w:color w:val="111111"/>
          <w:sz w:val="28"/>
          <w:szCs w:val="28"/>
          <w:rtl/>
        </w:rPr>
        <w:t xml:space="preserve">ویأتی فی باب (5) ان من نذر أن لا یشتری لأهله شیئا بالنسیئة من</w:t>
      </w:r>
    </w:p>
    <w:p>
      <w:pPr>
        <w:pStyle w:val="BookText"/>
      </w:pPr>
      <w:r>
        <w:rPr>
          <w:rFonts w:ascii="IRNazanin" w:hAnsi="IRNazanin" w:eastAsia="IRNazanin" w:cs="IRNazanin"/>
          <w:lang w:bidi="fa-IR"/>
          <w:color w:val="111111"/>
          <w:sz w:val="28"/>
          <w:szCs w:val="28"/>
          <w:rtl/>
        </w:rPr>
        <w:t xml:space="preserve">أبواب النذر ما یدل علی ذلک.</w:t>
      </w:r>
    </w:p>
    <w:p>
      <w:pPr>
        <w:pStyle w:val="Heading3"/>
      </w:pPr>
      <w:bookmarkStart w:id="601" w:name="_Toc338"/>
      <w:r>
        <w:t>(17) باب ان الیمین لا تنعقد فی غضب ولا جبر ولا اکراه ولا بغیر قصد وإرادة</w:t>
      </w:r>
      <w:bookmarkEnd w:id="601"/>
    </w:p>
    <w:p>
      <w:pPr>
        <w:pStyle w:val="BookText"/>
      </w:pPr>
      <w:r>
        <w:rPr>
          <w:rFonts w:ascii="IRNazanin" w:hAnsi="IRNazanin" w:eastAsia="IRNazanin" w:cs="IRNazanin"/>
          <w:lang w:bidi="fa-IR"/>
          <w:color w:val="111111"/>
          <w:sz w:val="28"/>
          <w:szCs w:val="28"/>
          <w:rtl/>
        </w:rPr>
        <w:t xml:space="preserve">قال الله تعالی فی سورة البقرة (2) لا یؤاخذکم الله باللغو فی</w:t>
      </w:r>
    </w:p>
    <w:p>
      <w:pPr>
        <w:pStyle w:val="BookText"/>
      </w:pPr>
      <w:r>
        <w:rPr>
          <w:rFonts w:ascii="IRNazanin" w:hAnsi="IRNazanin" w:eastAsia="IRNazanin" w:cs="IRNazanin"/>
          <w:lang w:bidi="fa-IR"/>
          <w:color w:val="111111"/>
          <w:sz w:val="28"/>
          <w:szCs w:val="28"/>
          <w:rtl/>
        </w:rPr>
        <w:t xml:space="preserve">أیمانکم ولکن یؤاخذکم بما کسبت قلوبکم والله غفور حلیم (225).</w:t>
      </w:r>
    </w:p>
    <w:p>
      <w:pPr>
        <w:pStyle w:val="BookText"/>
      </w:pPr>
      <w:r>
        <w:rPr>
          <w:rFonts w:ascii="IRNazanin" w:hAnsi="IRNazanin" w:eastAsia="IRNazanin" w:cs="IRNazanin"/>
          <w:lang w:bidi="fa-IR"/>
          <w:color w:val="111111"/>
          <w:sz w:val="28"/>
          <w:szCs w:val="28"/>
          <w:rtl/>
        </w:rPr>
        <w:t xml:space="preserve">1477 (1) کا 442 ج 7 - محمد بن یحیی عن أحمد بن محمد عن</w:t>
      </w:r>
    </w:p>
    <w:p>
      <w:pPr>
        <w:pStyle w:val="BookText"/>
      </w:pPr>
      <w:r>
        <w:rPr>
          <w:rFonts w:ascii="IRNazanin" w:hAnsi="IRNazanin" w:eastAsia="IRNazanin" w:cs="IRNazanin"/>
          <w:lang w:bidi="fa-IR"/>
          <w:color w:val="111111"/>
          <w:sz w:val="28"/>
          <w:szCs w:val="28"/>
          <w:rtl/>
        </w:rPr>
        <w:t xml:space="preserve">یب 286 ج 8 - (الحسن - یب -) بن محبوب بن یحیی عن سعد ابن أبی خلف قال</w:t>
      </w:r>
    </w:p>
    <w:p>
      <w:pPr>
        <w:pStyle w:val="BookText"/>
      </w:pPr>
      <w:r>
        <w:rPr>
          <w:rFonts w:ascii="IRNazanin" w:hAnsi="IRNazanin" w:eastAsia="IRNazanin" w:cs="IRNazanin"/>
          <w:lang w:bidi="fa-IR"/>
          <w:color w:val="111111"/>
          <w:sz w:val="28"/>
          <w:szCs w:val="28"/>
          <w:rtl/>
        </w:rPr>
        <w:t xml:space="preserve">قلت لأبی الحسن موسی علیه السلام انی کنت اشتریت جاریة </w:t>
      </w:r>
      <w:r>
        <w:rPr>
          <w:rStyle w:val="FootnoteReference"/>
        </w:rPr>
        <w:footnoteReference w:id="1111"/>
      </w:r>
      <w:r>
        <w:rPr>
          <w:rFonts w:ascii="IRNazanin" w:hAnsi="IRNazanin" w:eastAsia="IRNazanin" w:cs="IRNazanin"/>
          <w:lang w:bidi="fa-IR"/>
          <w:color w:val="111111"/>
          <w:sz w:val="28"/>
          <w:szCs w:val="28"/>
          <w:rtl/>
        </w:rPr>
        <w:t xml:space="preserve">سرا</w:t>
      </w:r>
    </w:p>
    <w:p>
      <w:pPr>
        <w:pStyle w:val="BookText"/>
      </w:pPr>
      <w:r>
        <w:rPr>
          <w:rFonts w:ascii="IRNazanin" w:hAnsi="IRNazanin" w:eastAsia="IRNazanin" w:cs="IRNazanin"/>
          <w:lang w:bidi="fa-IR"/>
          <w:color w:val="111111"/>
          <w:sz w:val="28"/>
          <w:szCs w:val="28"/>
          <w:rtl/>
        </w:rPr>
        <w:t xml:space="preserve">من امرأتی وأنه بلغها ذلک فخرجت من منزلی وأبت أن ترجع إلی</w:t>
      </w:r>
    </w:p>
    <w:p>
      <w:pPr>
        <w:pStyle w:val="BookText"/>
      </w:pPr>
      <w:r>
        <w:rPr>
          <w:rFonts w:ascii="IRNazanin" w:hAnsi="IRNazanin" w:eastAsia="IRNazanin" w:cs="IRNazanin"/>
          <w:lang w:bidi="fa-IR"/>
          <w:color w:val="111111"/>
          <w:sz w:val="28"/>
          <w:szCs w:val="28"/>
          <w:rtl/>
        </w:rPr>
        <w:t xml:space="preserve">منزلی فأتیتها فی منزل أهلها فقلت لها ان الذی بلغک باطل وان الذی</w:t>
      </w:r>
    </w:p>
    <w:p>
      <w:pPr>
        <w:pStyle w:val="BookText"/>
      </w:pPr>
      <w:r>
        <w:rPr>
          <w:rFonts w:ascii="IRNazanin" w:hAnsi="IRNazanin" w:eastAsia="IRNazanin" w:cs="IRNazanin"/>
          <w:lang w:bidi="fa-IR"/>
          <w:color w:val="111111"/>
          <w:sz w:val="28"/>
          <w:szCs w:val="28"/>
          <w:rtl/>
        </w:rPr>
        <w:t xml:space="preserve">أتاک بهذا عدو لک أراد أن یستفزک </w:t>
      </w:r>
      <w:r>
        <w:rPr>
          <w:rStyle w:val="FootnoteReference"/>
        </w:rPr>
        <w:footnoteReference w:id="1112"/>
      </w:r>
      <w:r>
        <w:rPr>
          <w:rFonts w:ascii="IRNazanin" w:hAnsi="IRNazanin" w:eastAsia="IRNazanin" w:cs="IRNazanin"/>
          <w:lang w:bidi="fa-IR"/>
          <w:color w:val="111111"/>
          <w:sz w:val="28"/>
          <w:szCs w:val="28"/>
          <w:rtl/>
        </w:rPr>
        <w:t xml:space="preserve">فقالت لا والله لا یکون (شئ -</w:t>
      </w:r>
    </w:p>
    <w:p>
      <w:pPr>
        <w:pStyle w:val="BookText"/>
      </w:pPr>
      <w:r>
        <w:rPr>
          <w:rFonts w:ascii="IRNazanin" w:hAnsi="IRNazanin" w:eastAsia="IRNazanin" w:cs="IRNazanin"/>
          <w:lang w:bidi="fa-IR"/>
          <w:color w:val="111111"/>
          <w:sz w:val="28"/>
          <w:szCs w:val="28"/>
          <w:rtl/>
        </w:rPr>
        <w:t xml:space="preserve">یب) بینی وبینک خیر أبدا حتی تحلف لی بعتق کل جاریة (لک - کا)</w:t>
      </w:r>
    </w:p>
    <w:p>
      <w:pPr>
        <w:pStyle w:val="BookText"/>
      </w:pPr>
      <w:r>
        <w:rPr>
          <w:rFonts w:ascii="IRNazanin" w:hAnsi="IRNazanin" w:eastAsia="IRNazanin" w:cs="IRNazanin"/>
          <w:lang w:bidi="fa-IR"/>
          <w:color w:val="111111"/>
          <w:sz w:val="28"/>
          <w:szCs w:val="28"/>
          <w:rtl/>
        </w:rPr>
        <w:t xml:space="preserve">وبصدقة مالک ان کنت اشتریت جاریة وهی فی ملکک الیوم فحلفت</w:t>
      </w:r>
    </w:p>
    <w:p>
      <w:pPr>
        <w:pStyle w:val="BookText"/>
      </w:pPr>
      <w:r>
        <w:rPr>
          <w:rFonts w:ascii="IRNazanin" w:hAnsi="IRNazanin" w:eastAsia="IRNazanin" w:cs="IRNazanin"/>
          <w:lang w:bidi="fa-IR"/>
          <w:color w:val="111111"/>
          <w:sz w:val="28"/>
          <w:szCs w:val="28"/>
          <w:rtl/>
        </w:rPr>
        <w:t xml:space="preserve">لها بذلک وأعادت الیمین وقالت لی فقل کل جاریة لی الساعة فهی</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حرة فقلت لها کل جاریة لی الساعة فهی حرة وقد اعتزلت جاریتی</w:t>
      </w:r>
    </w:p>
    <w:p>
      <w:pPr>
        <w:pStyle w:val="BookText"/>
      </w:pPr>
      <w:r>
        <w:rPr>
          <w:rFonts w:ascii="IRNazanin" w:hAnsi="IRNazanin" w:eastAsia="IRNazanin" w:cs="IRNazanin"/>
          <w:lang w:bidi="fa-IR"/>
          <w:color w:val="111111"/>
          <w:sz w:val="28"/>
          <w:szCs w:val="28"/>
          <w:rtl/>
        </w:rPr>
        <w:t xml:space="preserve">وهممت أن أعتقها وأتزوجها لهوای فیها فقال (لی - یب) لیس علیک</w:t>
      </w:r>
    </w:p>
    <w:p>
      <w:pPr>
        <w:pStyle w:val="BookText"/>
      </w:pPr>
      <w:r>
        <w:rPr>
          <w:rFonts w:ascii="IRNazanin" w:hAnsi="IRNazanin" w:eastAsia="IRNazanin" w:cs="IRNazanin"/>
          <w:lang w:bidi="fa-IR"/>
          <w:color w:val="111111"/>
          <w:sz w:val="28"/>
          <w:szCs w:val="28"/>
          <w:rtl/>
        </w:rPr>
        <w:t xml:space="preserve">فیما أحلفتک علیه شئ، واعلم أنه لا یجوز عتق ولا صدقة الا ما أرید به</w:t>
      </w:r>
    </w:p>
    <w:p>
      <w:pPr>
        <w:pStyle w:val="BookText"/>
      </w:pPr>
      <w:r>
        <w:rPr>
          <w:rFonts w:ascii="IRNazanin" w:hAnsi="IRNazanin" w:eastAsia="IRNazanin" w:cs="IRNazanin"/>
          <w:lang w:bidi="fa-IR"/>
          <w:color w:val="111111"/>
          <w:sz w:val="28"/>
          <w:szCs w:val="28"/>
          <w:rtl/>
        </w:rPr>
        <w:t xml:space="preserve">وجه الله وثوابه</w:t>
      </w:r>
    </w:p>
    <w:p>
      <w:pPr>
        <w:pStyle w:val="BookText"/>
      </w:pPr>
      <w:r>
        <w:rPr>
          <w:rFonts w:ascii="IRNazanin" w:hAnsi="IRNazanin" w:eastAsia="IRNazanin" w:cs="IRNazanin"/>
          <w:lang w:bidi="fa-IR"/>
          <w:color w:val="111111"/>
          <w:sz w:val="28"/>
          <w:szCs w:val="28"/>
          <w:rtl/>
        </w:rPr>
        <w:t xml:space="preserve">(2) الدعائم 95 ج 2 -</w:t>
      </w:r>
    </w:p>
    <w:p>
      <w:pPr>
        <w:pStyle w:val="BookText"/>
      </w:pPr>
      <w:r>
        <w:rPr>
          <w:rFonts w:ascii="IRNazanin" w:hAnsi="IRNazanin" w:eastAsia="IRNazanin" w:cs="IRNazanin"/>
          <w:lang w:bidi="fa-IR"/>
          <w:color w:val="111111"/>
          <w:sz w:val="28"/>
          <w:szCs w:val="28"/>
          <w:rtl/>
        </w:rPr>
        <w:t xml:space="preserve">عن رسول الله صلی الله علیه وآله أنه قال:</w:t>
      </w:r>
    </w:p>
    <w:p>
      <w:pPr>
        <w:pStyle w:val="BookText"/>
      </w:pPr>
      <w:r>
        <w:rPr>
          <w:rFonts w:ascii="IRNazanin" w:hAnsi="IRNazanin" w:eastAsia="IRNazanin" w:cs="IRNazanin"/>
          <w:lang w:bidi="fa-IR"/>
          <w:color w:val="111111"/>
          <w:sz w:val="28"/>
          <w:szCs w:val="28"/>
          <w:rtl/>
        </w:rPr>
        <w:t xml:space="preserve">لا یمین لمکره قال الله عز وجل: " الا من اکره وقلبه مطمئن بالایمان ".</w:t>
      </w:r>
    </w:p>
    <w:p>
      <w:pPr>
        <w:pStyle w:val="BookText"/>
      </w:pPr>
      <w:r>
        <w:rPr>
          <w:rFonts w:ascii="IRNazanin" w:hAnsi="IRNazanin" w:eastAsia="IRNazanin" w:cs="IRNazanin"/>
          <w:lang w:bidi="fa-IR"/>
          <w:color w:val="111111"/>
          <w:sz w:val="28"/>
          <w:szCs w:val="28"/>
          <w:rtl/>
        </w:rPr>
        <w:t xml:space="preserve">(3) یب 280 ج 8 - محمد بن یعقوب عن کا 443 ج 7 - علی بن</w:t>
      </w:r>
    </w:p>
    <w:p>
      <w:pPr>
        <w:pStyle w:val="BookText"/>
      </w:pPr>
      <w:r>
        <w:rPr>
          <w:rFonts w:ascii="IRNazanin" w:hAnsi="IRNazanin" w:eastAsia="IRNazanin" w:cs="IRNazanin"/>
          <w:lang w:bidi="fa-IR"/>
          <w:color w:val="111111"/>
          <w:sz w:val="28"/>
          <w:szCs w:val="28"/>
          <w:rtl/>
        </w:rPr>
        <w:t xml:space="preserve">إبراهیم عن هارون بن مسلم عن مسعدة بن صدقة عن أبی عبد الله علیه</w:t>
      </w:r>
    </w:p>
    <w:p>
      <w:pPr>
        <w:pStyle w:val="BookText"/>
      </w:pPr>
      <w:r>
        <w:rPr>
          <w:rFonts w:ascii="IRNazanin" w:hAnsi="IRNazanin" w:eastAsia="IRNazanin" w:cs="IRNazanin"/>
          <w:lang w:bidi="fa-IR"/>
          <w:color w:val="111111"/>
          <w:sz w:val="28"/>
          <w:szCs w:val="28"/>
          <w:rtl/>
        </w:rPr>
        <w:t xml:space="preserve">السلام قال: سمعته یقول </w:t>
      </w:r>
      <w:r>
        <w:rPr>
          <w:rStyle w:val="FootnoteReference"/>
        </w:rPr>
        <w:footnoteReference w:id="1113"/>
      </w:r>
      <w:r>
        <w:rPr>
          <w:rFonts w:ascii="IRNazanin" w:hAnsi="IRNazanin" w:eastAsia="IRNazanin" w:cs="IRNazanin"/>
          <w:lang w:bidi="fa-IR"/>
          <w:color w:val="111111"/>
          <w:sz w:val="28"/>
          <w:szCs w:val="28"/>
          <w:rtl/>
        </w:rPr>
        <w:t xml:space="preserve">فی قول الله عز وجل " لا یؤاخذکم الله</w:t>
      </w:r>
    </w:p>
    <w:p>
      <w:pPr>
        <w:pStyle w:val="BookText"/>
      </w:pPr>
      <w:r>
        <w:rPr>
          <w:rFonts w:ascii="IRNazanin" w:hAnsi="IRNazanin" w:eastAsia="IRNazanin" w:cs="IRNazanin"/>
          <w:lang w:bidi="fa-IR"/>
          <w:color w:val="111111"/>
          <w:sz w:val="28"/>
          <w:szCs w:val="28"/>
          <w:rtl/>
        </w:rPr>
        <w:t xml:space="preserve">باللغو فی ایمانکم " قال: اللغو (هو - یب) قول الرجل: لا والله</w:t>
      </w:r>
    </w:p>
    <w:p>
      <w:pPr>
        <w:pStyle w:val="BookText"/>
      </w:pPr>
      <w:r>
        <w:rPr>
          <w:rFonts w:ascii="IRNazanin" w:hAnsi="IRNazanin" w:eastAsia="IRNazanin" w:cs="IRNazanin"/>
          <w:lang w:bidi="fa-IR"/>
          <w:color w:val="111111"/>
          <w:sz w:val="28"/>
          <w:szCs w:val="28"/>
          <w:rtl/>
        </w:rPr>
        <w:t xml:space="preserve">وبلی والله ولا یعقد علی شئ. العیاشی 336 ج 1 - عن عبد الله بن سنان</w:t>
      </w:r>
    </w:p>
    <w:p>
      <w:pPr>
        <w:pStyle w:val="BookText"/>
      </w:pPr>
      <w:r>
        <w:rPr>
          <w:rFonts w:ascii="IRNazanin" w:hAnsi="IRNazanin" w:eastAsia="IRNazanin" w:cs="IRNazanin"/>
          <w:lang w:bidi="fa-IR"/>
          <w:color w:val="111111"/>
          <w:sz w:val="28"/>
          <w:szCs w:val="28"/>
          <w:rtl/>
        </w:rPr>
        <w:t xml:space="preserve">عن أبی عبد الله علیه السلام قال: قول الله (وذکر نحوه). وفیه - وفی</w:t>
      </w:r>
    </w:p>
    <w:p>
      <w:pPr>
        <w:pStyle w:val="BookText"/>
      </w:pPr>
      <w:r>
        <w:rPr>
          <w:rFonts w:ascii="IRNazanin" w:hAnsi="IRNazanin" w:eastAsia="IRNazanin" w:cs="IRNazanin"/>
          <w:lang w:bidi="fa-IR"/>
          <w:color w:val="111111"/>
          <w:sz w:val="28"/>
          <w:szCs w:val="28"/>
          <w:rtl/>
        </w:rPr>
        <w:t xml:space="preserve">روایة أخری عن محمد بن مسلم قال ولا یعقد علیها.</w:t>
      </w:r>
    </w:p>
    <w:p>
      <w:pPr>
        <w:pStyle w:val="BookText"/>
      </w:pPr>
      <w:r>
        <w:rPr>
          <w:rFonts w:ascii="IRNazanin" w:hAnsi="IRNazanin" w:eastAsia="IRNazanin" w:cs="IRNazanin"/>
          <w:lang w:bidi="fa-IR"/>
          <w:color w:val="111111"/>
          <w:sz w:val="28"/>
          <w:szCs w:val="28"/>
          <w:rtl/>
        </w:rPr>
        <w:t xml:space="preserve">(4) فقیه 228 ج 3 - روی أبو بصیر عن أبی عبد الله علیه السلام فی</w:t>
      </w:r>
    </w:p>
    <w:p>
      <w:pPr>
        <w:pStyle w:val="BookText"/>
      </w:pPr>
      <w:r>
        <w:rPr>
          <w:rFonts w:ascii="IRNazanin" w:hAnsi="IRNazanin" w:eastAsia="IRNazanin" w:cs="IRNazanin"/>
          <w:lang w:bidi="fa-IR"/>
          <w:color w:val="111111"/>
          <w:sz w:val="28"/>
          <w:szCs w:val="28"/>
          <w:rtl/>
        </w:rPr>
        <w:t xml:space="preserve">قول الله عز وجل: " لا یؤاخذکم الله باللغو فی أیمانکم " قال هو لا والله</w:t>
      </w:r>
    </w:p>
    <w:p>
      <w:pPr>
        <w:pStyle w:val="BookText"/>
      </w:pPr>
      <w:r>
        <w:rPr>
          <w:rFonts w:ascii="IRNazanin" w:hAnsi="IRNazanin" w:eastAsia="IRNazanin" w:cs="IRNazanin"/>
          <w:lang w:bidi="fa-IR"/>
          <w:color w:val="111111"/>
          <w:sz w:val="28"/>
          <w:szCs w:val="28"/>
          <w:rtl/>
        </w:rPr>
        <w:t xml:space="preserve">وبلی والله. العیاشی 111 ج 1 - عن محمد بن مسلم قال: سألت أبا عبد الله</w:t>
      </w:r>
    </w:p>
    <w:p>
      <w:pPr>
        <w:pStyle w:val="BookText"/>
      </w:pPr>
      <w:r>
        <w:rPr>
          <w:rFonts w:ascii="IRNazanin" w:hAnsi="IRNazanin" w:eastAsia="IRNazanin" w:cs="IRNazanin"/>
          <w:lang w:bidi="fa-IR"/>
          <w:color w:val="111111"/>
          <w:sz w:val="28"/>
          <w:szCs w:val="28"/>
          <w:rtl/>
        </w:rPr>
        <w:t xml:space="preserve">علیه السلام عن قول الله تبارک وتعالی لا اله غیره (وذکر نحوه).</w:t>
      </w:r>
    </w:p>
    <w:p>
      <w:pPr>
        <w:pStyle w:val="BookText"/>
      </w:pPr>
      <w:r>
        <w:rPr>
          <w:rFonts w:ascii="IRNazanin" w:hAnsi="IRNazanin" w:eastAsia="IRNazanin" w:cs="IRNazanin"/>
          <w:lang w:bidi="fa-IR"/>
          <w:color w:val="111111"/>
          <w:sz w:val="28"/>
          <w:szCs w:val="28"/>
          <w:rtl/>
        </w:rPr>
        <w:t xml:space="preserve">(5) العیاشی 112 ج 1 - عن أبی الصباح قال سألت أبا عبد الله علیه</w:t>
      </w:r>
    </w:p>
    <w:p>
      <w:pPr>
        <w:pStyle w:val="BookText"/>
      </w:pPr>
      <w:r>
        <w:rPr>
          <w:rFonts w:ascii="IRNazanin" w:hAnsi="IRNazanin" w:eastAsia="IRNazanin" w:cs="IRNazanin"/>
          <w:lang w:bidi="fa-IR"/>
          <w:color w:val="111111"/>
          <w:sz w:val="28"/>
          <w:szCs w:val="28"/>
          <w:rtl/>
        </w:rPr>
        <w:t xml:space="preserve">السلام عن قول الله عز وجل " لا یؤاخذکم الله باللغو فی أیمانکم " قال</w:t>
      </w:r>
    </w:p>
    <w:p>
      <w:pPr>
        <w:pStyle w:val="BookText"/>
      </w:pPr>
      <w:r>
        <w:rPr>
          <w:rFonts w:ascii="IRNazanin" w:hAnsi="IRNazanin" w:eastAsia="IRNazanin" w:cs="IRNazanin"/>
          <w:lang w:bidi="fa-IR"/>
          <w:color w:val="111111"/>
          <w:sz w:val="28"/>
          <w:szCs w:val="28"/>
          <w:rtl/>
        </w:rPr>
        <w:t xml:space="preserve">هو لا والله وبلی والله وکلا والله لا یعقد علیها أو لا یعقد علی شئ.</w:t>
      </w:r>
    </w:p>
    <w:p>
      <w:pPr>
        <w:pStyle w:val="BookText"/>
      </w:pPr>
      <w:r>
        <w:rPr>
          <w:rFonts w:ascii="IRNazanin" w:hAnsi="IRNazanin" w:eastAsia="IRNazanin" w:cs="IRNazanin"/>
          <w:lang w:bidi="fa-IR"/>
          <w:color w:val="111111"/>
          <w:sz w:val="28"/>
          <w:szCs w:val="28"/>
          <w:rtl/>
        </w:rPr>
        <w:t xml:space="preserve">وتقدم فی أحادیث باب (52) ما رفع عن أمة النبی صلی الله علیه</w:t>
      </w:r>
    </w:p>
    <w:p>
      <w:pPr>
        <w:pStyle w:val="BookText"/>
      </w:pPr>
      <w:r>
        <w:rPr>
          <w:rFonts w:ascii="IRNazanin" w:hAnsi="IRNazanin" w:eastAsia="IRNazanin" w:cs="IRNazanin"/>
          <w:lang w:bidi="fa-IR"/>
          <w:color w:val="111111"/>
          <w:sz w:val="28"/>
          <w:szCs w:val="28"/>
          <w:rtl/>
        </w:rPr>
        <w:t xml:space="preserve">وآله من أبواب جهاد النفس ما یدل علی ذلک وفی روایة ابن أبی</w:t>
      </w:r>
    </w:p>
    <w:p>
      <w:pPr>
        <w:pStyle w:val="BookText"/>
      </w:pPr>
      <w:r>
        <w:rPr>
          <w:rFonts w:ascii="IRNazanin" w:hAnsi="IRNazanin" w:eastAsia="IRNazanin" w:cs="IRNazanin"/>
          <w:lang w:bidi="fa-IR"/>
          <w:color w:val="111111"/>
          <w:sz w:val="28"/>
          <w:szCs w:val="28"/>
          <w:rtl/>
        </w:rPr>
        <w:t xml:space="preserve">نصر (51) من باب (1) کراهة الیمین الصادقة من أبواب الایمان قوله</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224" w:name="pg12422_156970"/>
    <w:bookmarkEnd w:id="224"/>
    <w:p>
      <w:pPr>
        <w:pStyle w:val="BookText"/>
      </w:pPr>
      <w:r>
        <w:rPr>
          <w:rFonts w:ascii="IRNazanin" w:hAnsi="IRNazanin" w:eastAsia="IRNazanin" w:cs="IRNazanin"/>
          <w:lang w:bidi="fa-IR"/>
          <w:color w:val="111111"/>
          <w:sz w:val="28"/>
          <w:szCs w:val="28"/>
          <w:rtl/>
        </w:rPr>
        <w:t xml:space="preserve">الرجل یستکره علی الیمین فیحلف بالطلاق والعتاق وصدقة ما یملک</w:t>
      </w:r>
    </w:p>
    <w:p>
      <w:pPr>
        <w:pStyle w:val="BookText"/>
      </w:pPr>
      <w:r>
        <w:rPr>
          <w:rFonts w:ascii="IRNazanin" w:hAnsi="IRNazanin" w:eastAsia="IRNazanin" w:cs="IRNazanin"/>
          <w:lang w:bidi="fa-IR"/>
          <w:color w:val="111111"/>
          <w:sz w:val="28"/>
          <w:szCs w:val="28"/>
          <w:rtl/>
        </w:rPr>
        <w:t xml:space="preserve">أیلزمه ذلک فقال علیه السلام لا وفی روایة ابن یزید (10) من باب (12)</w:t>
      </w:r>
    </w:p>
    <w:p>
      <w:pPr>
        <w:pStyle w:val="BookText"/>
      </w:pPr>
      <w:r>
        <w:rPr>
          <w:rFonts w:ascii="IRNazanin" w:hAnsi="IRNazanin" w:eastAsia="IRNazanin" w:cs="IRNazanin"/>
          <w:lang w:bidi="fa-IR"/>
          <w:color w:val="111111"/>
          <w:sz w:val="28"/>
          <w:szCs w:val="28"/>
          <w:rtl/>
        </w:rPr>
        <w:t xml:space="preserve">أنه لا تنعقد الیمین بالطلاق قوله سألت أبا عبد الله علیه السلام عن حلف</w:t>
      </w:r>
    </w:p>
    <w:p>
      <w:pPr>
        <w:pStyle w:val="BookText"/>
      </w:pPr>
      <w:r>
        <w:rPr>
          <w:rFonts w:ascii="IRNazanin" w:hAnsi="IRNazanin" w:eastAsia="IRNazanin" w:cs="IRNazanin"/>
          <w:lang w:bidi="fa-IR"/>
          <w:color w:val="111111"/>
          <w:sz w:val="28"/>
          <w:szCs w:val="28"/>
          <w:rtl/>
        </w:rPr>
        <w:t xml:space="preserve">الرجل بالعتق بغیر ضمیر علی ذلک فقال علیه السلام من حلف بذلک ولله</w:t>
      </w:r>
    </w:p>
    <w:p>
      <w:pPr>
        <w:pStyle w:val="BookText"/>
      </w:pPr>
      <w:r>
        <w:rPr>
          <w:rFonts w:ascii="IRNazanin" w:hAnsi="IRNazanin" w:eastAsia="IRNazanin" w:cs="IRNazanin"/>
          <w:lang w:bidi="fa-IR"/>
          <w:color w:val="111111"/>
          <w:sz w:val="28"/>
          <w:szCs w:val="28"/>
          <w:rtl/>
        </w:rPr>
        <w:t xml:space="preserve">فیه رضی فهو له لازم فیما بینه وبین الله ولیس ذلک علی المستکره.</w:t>
      </w:r>
    </w:p>
    <w:p>
      <w:pPr>
        <w:pStyle w:val="BookText"/>
      </w:pPr>
      <w:r>
        <w:rPr>
          <w:rFonts w:ascii="IRNazanin" w:hAnsi="IRNazanin" w:eastAsia="IRNazanin" w:cs="IRNazanin"/>
          <w:lang w:bidi="fa-IR"/>
          <w:color w:val="111111"/>
          <w:sz w:val="28"/>
          <w:szCs w:val="28"/>
          <w:rtl/>
        </w:rPr>
        <w:t xml:space="preserve">وفی روایة ابن سنان (14) من باب (15) ان الیمین لا تنعقد فی</w:t>
      </w:r>
    </w:p>
    <w:p>
      <w:pPr>
        <w:pStyle w:val="BookText"/>
      </w:pPr>
      <w:r>
        <w:rPr>
          <w:rFonts w:ascii="IRNazanin" w:hAnsi="IRNazanin" w:eastAsia="IRNazanin" w:cs="IRNazanin"/>
          <w:lang w:bidi="fa-IR"/>
          <w:color w:val="111111"/>
          <w:sz w:val="28"/>
          <w:szCs w:val="28"/>
          <w:rtl/>
        </w:rPr>
        <w:t xml:space="preserve">معصیة قوله علیه السلام لا یمین فی غضب ولا فی قطیعة رحم ولا فی جبر</w:t>
      </w:r>
    </w:p>
    <w:p>
      <w:pPr>
        <w:pStyle w:val="BookText"/>
      </w:pPr>
      <w:r>
        <w:rPr>
          <w:rFonts w:ascii="IRNazanin" w:hAnsi="IRNazanin" w:eastAsia="IRNazanin" w:cs="IRNazanin"/>
          <w:lang w:bidi="fa-IR"/>
          <w:color w:val="111111"/>
          <w:sz w:val="28"/>
          <w:szCs w:val="28"/>
          <w:rtl/>
        </w:rPr>
        <w:t xml:space="preserve">ولا فی اکراه.</w:t>
      </w:r>
    </w:p>
    <w:p>
      <w:pPr>
        <w:pStyle w:val="BookText"/>
      </w:pPr>
      <w:r>
        <w:rPr>
          <w:rFonts w:ascii="IRNazanin" w:hAnsi="IRNazanin" w:eastAsia="IRNazanin" w:cs="IRNazanin"/>
          <w:lang w:bidi="fa-IR"/>
          <w:color w:val="111111"/>
          <w:sz w:val="28"/>
          <w:szCs w:val="28"/>
          <w:rtl/>
        </w:rPr>
        <w:t xml:space="preserve">ویأتی فی روایة عبد الرحمن (2) من باب (34) أن المرأة إذا</w:t>
      </w:r>
    </w:p>
    <w:p>
      <w:pPr>
        <w:pStyle w:val="BookText"/>
      </w:pPr>
      <w:r>
        <w:rPr>
          <w:rFonts w:ascii="IRNazanin" w:hAnsi="IRNazanin" w:eastAsia="IRNazanin" w:cs="IRNazanin"/>
          <w:lang w:bidi="fa-IR"/>
          <w:color w:val="111111"/>
          <w:sz w:val="28"/>
          <w:szCs w:val="28"/>
          <w:rtl/>
        </w:rPr>
        <w:t xml:space="preserve">حلفت لزوجها أن لا تتزوج بعده لم تنعقد قوله علیه السلام انها وان</w:t>
      </w:r>
    </w:p>
    <w:p>
      <w:pPr>
        <w:pStyle w:val="BookText"/>
      </w:pPr>
      <w:r>
        <w:rPr>
          <w:rFonts w:ascii="IRNazanin" w:hAnsi="IRNazanin" w:eastAsia="IRNazanin" w:cs="IRNazanin"/>
          <w:lang w:bidi="fa-IR"/>
          <w:color w:val="111111"/>
          <w:sz w:val="28"/>
          <w:szCs w:val="28"/>
          <w:rtl/>
        </w:rPr>
        <w:t xml:space="preserve">کانت غضبی فإنها حلفت حیث حلفت وهی تنوی أن لا تخرج الیه طائعة</w:t>
      </w:r>
    </w:p>
    <w:p>
      <w:pPr>
        <w:pStyle w:val="BookText"/>
      </w:pPr>
      <w:r>
        <w:rPr>
          <w:rFonts w:ascii="IRNazanin" w:hAnsi="IRNazanin" w:eastAsia="IRNazanin" w:cs="IRNazanin"/>
          <w:lang w:bidi="fa-IR"/>
          <w:color w:val="111111"/>
          <w:sz w:val="28"/>
          <w:szCs w:val="28"/>
          <w:rtl/>
        </w:rPr>
        <w:t xml:space="preserve">وهی تستطیع ذلک ولو علمت ان ذلک لا ینبغی لها لم تحلف الخ. وفی روایة یحیی من باب انه لا یقع الطلاق المعلق علی شرط من أبواب الطلاق</w:t>
      </w:r>
    </w:p>
    <w:p>
      <w:pPr>
        <w:pStyle w:val="BookText"/>
      </w:pPr>
      <w:r>
        <w:rPr>
          <w:rFonts w:ascii="IRNazanin" w:hAnsi="IRNazanin" w:eastAsia="IRNazanin" w:cs="IRNazanin"/>
          <w:lang w:bidi="fa-IR"/>
          <w:color w:val="111111"/>
          <w:sz w:val="28"/>
          <w:szCs w:val="28"/>
          <w:rtl/>
        </w:rPr>
        <w:t xml:space="preserve">قوله علیه السلام ولا یجوز عتق فی استکراه فمن حلف أو حلف فی شئ</w:t>
      </w:r>
    </w:p>
    <w:p>
      <w:pPr>
        <w:pStyle w:val="BookText"/>
      </w:pPr>
      <w:r>
        <w:rPr>
          <w:rFonts w:ascii="IRNazanin" w:hAnsi="IRNazanin" w:eastAsia="IRNazanin" w:cs="IRNazanin"/>
          <w:lang w:bidi="fa-IR"/>
          <w:color w:val="111111"/>
          <w:sz w:val="28"/>
          <w:szCs w:val="28"/>
          <w:rtl/>
        </w:rPr>
        <w:t xml:space="preserve">من هذا وفعله فلا شئ علیه.</w:t>
      </w:r>
    </w:p>
    <w:p>
      <w:pPr>
        <w:pStyle w:val="Heading3"/>
      </w:pPr>
      <w:bookmarkStart w:id="602" w:name="_Toc339"/>
      <w:r>
        <w:t>(18) باب أن من حلف یمینا ثم رأی مخالفتها خیرا من الوفاء بها فلیأت بالذی هو خیر ولا کفارة علیه</w:t>
      </w:r>
      <w:bookmarkEnd w:id="602"/>
    </w:p>
    <w:p>
      <w:pPr>
        <w:pStyle w:val="BookText"/>
      </w:pPr>
      <w:r>
        <w:rPr>
          <w:rFonts w:ascii="IRNazanin" w:hAnsi="IRNazanin" w:eastAsia="IRNazanin" w:cs="IRNazanin"/>
          <w:lang w:bidi="fa-IR"/>
          <w:color w:val="111111"/>
          <w:sz w:val="28"/>
          <w:szCs w:val="28"/>
          <w:rtl/>
        </w:rPr>
        <w:t xml:space="preserve">1482 (1) یب 284 ج 8 - محمد بن یعقوب عن کا 444 ج 7 -</w:t>
      </w:r>
    </w:p>
    <w:p>
      <w:pPr>
        <w:pStyle w:val="BookText"/>
      </w:pPr>
      <w:r>
        <w:rPr>
          <w:rFonts w:ascii="IRNazanin" w:hAnsi="IRNazanin" w:eastAsia="IRNazanin" w:cs="IRNazanin"/>
          <w:lang w:bidi="fa-IR"/>
          <w:color w:val="111111"/>
          <w:sz w:val="28"/>
          <w:szCs w:val="28"/>
          <w:rtl/>
        </w:rPr>
        <w:t xml:space="preserve">علی بن إبراهیم عن أبیه عن علی بن النعمان کا 444 ج 7 - أبو علی</w:t>
      </w:r>
    </w:p>
    <w:p>
      <w:pPr>
        <w:pStyle w:val="BookText"/>
      </w:pPr>
      <w:r>
        <w:rPr>
          <w:rFonts w:ascii="IRNazanin" w:hAnsi="IRNazanin" w:eastAsia="IRNazanin" w:cs="IRNazanin"/>
          <w:lang w:bidi="fa-IR"/>
          <w:color w:val="111111"/>
          <w:sz w:val="28"/>
          <w:szCs w:val="28"/>
          <w:rtl/>
        </w:rPr>
        <w:t xml:space="preserve">الأشعری عن محمد بن عبد الجبار عن محمد بن إسماعیل عن علی بن</w:t>
      </w:r>
    </w:p>
    <w:p>
      <w:pPr>
        <w:pStyle w:val="BookText"/>
      </w:pPr>
      <w:r>
        <w:rPr>
          <w:rFonts w:ascii="IRNazanin" w:hAnsi="IRNazanin" w:eastAsia="IRNazanin" w:cs="IRNazanin"/>
          <w:lang w:bidi="fa-IR"/>
          <w:color w:val="111111"/>
          <w:sz w:val="28"/>
          <w:szCs w:val="28"/>
          <w:rtl/>
        </w:rPr>
        <w:t xml:space="preserve">النعمان عن سعید الأعرج قال: سألت أبا عبد الله علیه السلام عن الرجل</w:t>
      </w:r>
    </w:p>
    <w:p>
      <w:pPr>
        <w:pStyle w:val="BookText"/>
      </w:pPr>
      <w:r>
        <w:rPr>
          <w:rFonts w:ascii="IRNazanin" w:hAnsi="IRNazanin" w:eastAsia="IRNazanin" w:cs="IRNazanin"/>
          <w:lang w:bidi="fa-IR"/>
          <w:color w:val="111111"/>
          <w:sz w:val="28"/>
          <w:szCs w:val="28"/>
          <w:rtl/>
        </w:rPr>
        <w:t xml:space="preserve">یحلف علی الیمین فیری أن ترکها أفضل، وإن لم یترکها </w:t>
      </w:r>
      <w:r>
        <w:rPr>
          <w:rStyle w:val="FootnoteReference"/>
        </w:rPr>
        <w:footnoteReference w:id="1114"/>
      </w:r>
      <w:r>
        <w:rPr>
          <w:rFonts w:ascii="IRNazanin" w:hAnsi="IRNazanin" w:eastAsia="IRNazanin" w:cs="IRNazanin"/>
          <w:lang w:bidi="fa-IR"/>
          <w:color w:val="111111"/>
          <w:sz w:val="28"/>
          <w:szCs w:val="28"/>
          <w:rtl/>
        </w:rPr>
        <w:t xml:space="preserve">خشی أن</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یأثم أیترکها؟ فقال: أما سمعت قول رسول الله صلی الله علیه وآله: إذا</w:t>
      </w:r>
    </w:p>
    <w:p>
      <w:pPr>
        <w:pStyle w:val="BookText"/>
      </w:pPr>
      <w:r>
        <w:rPr>
          <w:rFonts w:ascii="IRNazanin" w:hAnsi="IRNazanin" w:eastAsia="IRNazanin" w:cs="IRNazanin"/>
          <w:lang w:bidi="fa-IR"/>
          <w:color w:val="111111"/>
          <w:sz w:val="28"/>
          <w:szCs w:val="28"/>
          <w:rtl/>
        </w:rPr>
        <w:t xml:space="preserve">رأیت خیرا من یمینک فدعها نوادر أحمد بن محمد 39 - عن سعید الأعرج</w:t>
      </w:r>
    </w:p>
    <w:p>
      <w:pPr>
        <w:pStyle w:val="BookText"/>
      </w:pPr>
      <w:r>
        <w:rPr>
          <w:rFonts w:ascii="IRNazanin" w:hAnsi="IRNazanin" w:eastAsia="IRNazanin" w:cs="IRNazanin"/>
          <w:lang w:bidi="fa-IR"/>
          <w:color w:val="111111"/>
          <w:sz w:val="28"/>
          <w:szCs w:val="28"/>
          <w:rtl/>
        </w:rPr>
        <w:t xml:space="preserve">قال: سألت أبا عبد الله علیه السلام (وذکر مثله)</w:t>
      </w:r>
    </w:p>
    <w:p>
      <w:pPr>
        <w:pStyle w:val="BookText"/>
      </w:pPr>
      <w:r>
        <w:rPr>
          <w:rFonts w:ascii="IRNazanin" w:hAnsi="IRNazanin" w:eastAsia="IRNazanin" w:cs="IRNazanin"/>
          <w:lang w:bidi="fa-IR"/>
          <w:color w:val="111111"/>
          <w:sz w:val="28"/>
          <w:szCs w:val="28"/>
          <w:rtl/>
        </w:rPr>
        <w:t xml:space="preserve">(2) یب 284 ج 8 - محمد بن یعقوب عن کا 443 ج 7 - الحسین</w:t>
      </w:r>
    </w:p>
    <w:p>
      <w:pPr>
        <w:pStyle w:val="BookText"/>
      </w:pPr>
      <w:r>
        <w:rPr>
          <w:rFonts w:ascii="IRNazanin" w:hAnsi="IRNazanin" w:eastAsia="IRNazanin" w:cs="IRNazanin"/>
          <w:lang w:bidi="fa-IR"/>
          <w:color w:val="111111"/>
          <w:sz w:val="28"/>
          <w:szCs w:val="28"/>
          <w:rtl/>
        </w:rPr>
        <w:t xml:space="preserve">بن محمد عن معلی بن محمد عن الحسن بن علی الوشاء عن أبان بن عثمان</w:t>
      </w:r>
    </w:p>
    <w:p>
      <w:pPr>
        <w:pStyle w:val="BookText"/>
      </w:pPr>
      <w:r>
        <w:rPr>
          <w:rFonts w:ascii="IRNazanin" w:hAnsi="IRNazanin" w:eastAsia="IRNazanin" w:cs="IRNazanin"/>
          <w:lang w:bidi="fa-IR"/>
          <w:color w:val="111111"/>
          <w:sz w:val="28"/>
          <w:szCs w:val="28"/>
          <w:rtl/>
        </w:rPr>
        <w:t xml:space="preserve">عن عبد الرحمن ابن أبی عبد الله عن أبی عبد الله علیه السلام قال: إذا حلف</w:t>
      </w:r>
    </w:p>
    <w:p>
      <w:pPr>
        <w:pStyle w:val="BookText"/>
      </w:pPr>
      <w:r>
        <w:rPr>
          <w:rFonts w:ascii="IRNazanin" w:hAnsi="IRNazanin" w:eastAsia="IRNazanin" w:cs="IRNazanin"/>
          <w:lang w:bidi="fa-IR"/>
          <w:color w:val="111111"/>
          <w:sz w:val="28"/>
          <w:szCs w:val="28"/>
          <w:rtl/>
        </w:rPr>
        <w:t xml:space="preserve">الرجل علی شئ والذی حلف علیه اتیانه خیر من ترکه فلیأت الذی </w:t>
      </w:r>
      <w:r>
        <w:rPr>
          <w:rStyle w:val="FootnoteReference"/>
        </w:rPr>
        <w:footnoteReference w:id="1115"/>
      </w:r>
    </w:p>
    <w:p>
      <w:pPr>
        <w:pStyle w:val="BookText"/>
      </w:pPr>
      <w:r>
        <w:rPr>
          <w:rFonts w:ascii="IRNazanin" w:hAnsi="IRNazanin" w:eastAsia="IRNazanin" w:cs="IRNazanin"/>
          <w:lang w:bidi="fa-IR"/>
          <w:color w:val="111111"/>
          <w:sz w:val="28"/>
          <w:szCs w:val="28"/>
          <w:rtl/>
        </w:rPr>
        <w:t xml:space="preserve">هو خیر ولا کفارة علیه وانما ذلک من خطوات الشیطان نوادر</w:t>
      </w:r>
    </w:p>
    <w:p>
      <w:pPr>
        <w:pStyle w:val="BookText"/>
      </w:pPr>
      <w:r>
        <w:rPr>
          <w:rFonts w:ascii="IRNazanin" w:hAnsi="IRNazanin" w:eastAsia="IRNazanin" w:cs="IRNazanin"/>
          <w:lang w:bidi="fa-IR"/>
          <w:color w:val="111111"/>
          <w:sz w:val="28"/>
          <w:szCs w:val="28"/>
          <w:rtl/>
        </w:rPr>
        <w:t xml:space="preserve">أحمد بن محمد 36 - عن زرارة عن أبی عبد الله علیه السلام (مثله).</w:t>
      </w:r>
    </w:p>
    <w:p>
      <w:pPr>
        <w:pStyle w:val="BookText"/>
      </w:pPr>
      <w:r>
        <w:rPr>
          <w:rFonts w:ascii="IRNazanin" w:hAnsi="IRNazanin" w:eastAsia="IRNazanin" w:cs="IRNazanin"/>
          <w:lang w:bidi="fa-IR"/>
          <w:color w:val="111111"/>
          <w:sz w:val="28"/>
          <w:szCs w:val="28"/>
          <w:rtl/>
        </w:rPr>
        <w:t xml:space="preserve">(3) کا 444 ج 7 - محمد بن یحیی عن أحمد بن محمد عن ابن فضال</w:t>
      </w:r>
    </w:p>
    <w:p>
      <w:pPr>
        <w:pStyle w:val="BookText"/>
      </w:pPr>
      <w:r>
        <w:rPr>
          <w:rFonts w:ascii="IRNazanin" w:hAnsi="IRNazanin" w:eastAsia="IRNazanin" w:cs="IRNazanin"/>
          <w:lang w:bidi="fa-IR"/>
          <w:color w:val="111111"/>
          <w:sz w:val="28"/>
          <w:szCs w:val="28"/>
          <w:rtl/>
        </w:rPr>
        <w:t xml:space="preserve">عن بعض أصحابنا عن أبی عبد الله علیه السلام قال من حلف علی یمین</w:t>
      </w:r>
    </w:p>
    <w:p>
      <w:pPr>
        <w:pStyle w:val="BookText"/>
      </w:pPr>
      <w:r>
        <w:rPr>
          <w:rFonts w:ascii="IRNazanin" w:hAnsi="IRNazanin" w:eastAsia="IRNazanin" w:cs="IRNazanin"/>
          <w:lang w:bidi="fa-IR"/>
          <w:color w:val="111111"/>
          <w:sz w:val="28"/>
          <w:szCs w:val="28"/>
          <w:rtl/>
        </w:rPr>
        <w:t xml:space="preserve">فرأی ما هو خیر منها فلیأت الذی هو خیر (منها - فقیه) وله (زیادة -</w:t>
      </w:r>
    </w:p>
    <w:p>
      <w:pPr>
        <w:pStyle w:val="BookText"/>
      </w:pPr>
      <w:r>
        <w:rPr>
          <w:rFonts w:ascii="IRNazanin" w:hAnsi="IRNazanin" w:eastAsia="IRNazanin" w:cs="IRNazanin"/>
          <w:lang w:bidi="fa-IR"/>
          <w:color w:val="111111"/>
          <w:sz w:val="28"/>
          <w:szCs w:val="28"/>
          <w:rtl/>
        </w:rPr>
        <w:t xml:space="preserve">فقیه) حسنة. فقیه 228 ج 3 - قال الصادق علیه السلام (وذکر مثله).</w:t>
      </w:r>
    </w:p>
    <w:p>
      <w:pPr>
        <w:pStyle w:val="BookText"/>
      </w:pPr>
      <w:r>
        <w:rPr>
          <w:rFonts w:ascii="IRNazanin" w:hAnsi="IRNazanin" w:eastAsia="IRNazanin" w:cs="IRNazanin"/>
          <w:lang w:bidi="fa-IR"/>
          <w:color w:val="111111"/>
          <w:sz w:val="28"/>
          <w:szCs w:val="28"/>
          <w:rtl/>
        </w:rPr>
        <w:t xml:space="preserve">(4) الجعفریات 167 - بأسناده عن علی بن أبی طالب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من حلف علی یمین فرأی غیرها</w:t>
      </w:r>
    </w:p>
    <w:p>
      <w:pPr>
        <w:pStyle w:val="BookText"/>
      </w:pPr>
      <w:r>
        <w:rPr>
          <w:rFonts w:ascii="IRNazanin" w:hAnsi="IRNazanin" w:eastAsia="IRNazanin" w:cs="IRNazanin"/>
          <w:lang w:bidi="fa-IR"/>
          <w:color w:val="111111"/>
          <w:sz w:val="28"/>
          <w:szCs w:val="28"/>
          <w:rtl/>
        </w:rPr>
        <w:t xml:space="preserve">خیرا منها فلیأت الذی هو خیر (منها - الجعفریات) ولیکفر عن یمینه.</w:t>
      </w:r>
    </w:p>
    <w:p>
      <w:pPr>
        <w:pStyle w:val="BookText"/>
      </w:pPr>
      <w:r>
        <w:rPr>
          <w:rFonts w:ascii="IRNazanin" w:hAnsi="IRNazanin" w:eastAsia="IRNazanin" w:cs="IRNazanin"/>
          <w:lang w:bidi="fa-IR"/>
          <w:color w:val="111111"/>
          <w:sz w:val="28"/>
          <w:szCs w:val="28"/>
          <w:rtl/>
        </w:rPr>
        <w:t xml:space="preserve">الدعائم 101 ج 2 - روینا عن جعفر بن محمد عن أبیه عن آبائه عن</w:t>
      </w:r>
    </w:p>
    <w:p>
      <w:pPr>
        <w:pStyle w:val="BookText"/>
      </w:pPr>
      <w:r>
        <w:rPr>
          <w:rFonts w:ascii="IRNazanin" w:hAnsi="IRNazanin" w:eastAsia="IRNazanin" w:cs="IRNazanin"/>
          <w:lang w:bidi="fa-IR"/>
          <w:color w:val="111111"/>
          <w:sz w:val="28"/>
          <w:szCs w:val="28"/>
          <w:rtl/>
        </w:rPr>
        <w:t xml:space="preserve">رسول الله صلی الله علیه وآله أنه قال من حلف (وذکر مثله).</w:t>
      </w:r>
    </w:p>
    <w:p>
      <w:pPr>
        <w:pStyle w:val="BookText"/>
      </w:pPr>
      <w:r>
        <w:rPr>
          <w:rFonts w:ascii="IRNazanin" w:hAnsi="IRNazanin" w:eastAsia="IRNazanin" w:cs="IRNazanin"/>
          <w:lang w:bidi="fa-IR"/>
          <w:color w:val="111111"/>
          <w:sz w:val="28"/>
          <w:szCs w:val="28"/>
          <w:rtl/>
        </w:rPr>
        <w:t xml:space="preserve">(5) العوالی 445 ج 3 - عن النبی صلی الله علیه وآله قال: من حلف</w:t>
      </w:r>
    </w:p>
    <w:p>
      <w:pPr>
        <w:pStyle w:val="BookText"/>
      </w:pPr>
      <w:r>
        <w:rPr>
          <w:rFonts w:ascii="IRNazanin" w:hAnsi="IRNazanin" w:eastAsia="IRNazanin" w:cs="IRNazanin"/>
          <w:lang w:bidi="fa-IR"/>
          <w:color w:val="111111"/>
          <w:sz w:val="28"/>
          <w:szCs w:val="28"/>
          <w:rtl/>
        </w:rPr>
        <w:t xml:space="preserve">علی شئ ورأی خیرا منه فلیکفر ولیأت الذی هو خیر.</w:t>
      </w:r>
    </w:p>
    <w:p>
      <w:pPr>
        <w:pStyle w:val="BookText"/>
      </w:pPr>
      <w:r>
        <w:rPr>
          <w:rFonts w:ascii="IRNazanin" w:hAnsi="IRNazanin" w:eastAsia="IRNazanin" w:cs="IRNazanin"/>
          <w:lang w:bidi="fa-IR"/>
          <w:color w:val="111111"/>
          <w:sz w:val="28"/>
          <w:szCs w:val="28"/>
          <w:rtl/>
        </w:rPr>
        <w:t xml:space="preserve">(6) وفیه 263 ج 1 - وعنه صلی الله علیه وآله قال: إذا حلفت علی</w:t>
      </w:r>
    </w:p>
    <w:p>
      <w:pPr>
        <w:pStyle w:val="BookText"/>
      </w:pPr>
      <w:r>
        <w:rPr>
          <w:rFonts w:ascii="IRNazanin" w:hAnsi="IRNazanin" w:eastAsia="IRNazanin" w:cs="IRNazanin"/>
          <w:lang w:bidi="fa-IR"/>
          <w:color w:val="111111"/>
          <w:sz w:val="28"/>
          <w:szCs w:val="28"/>
          <w:rtl/>
        </w:rPr>
        <w:t xml:space="preserve">یمین ورأیت غیرها خیرا منها فأت بالذی هو خیر وکفر عن یمینک.</w:t>
      </w:r>
    </w:p>
    <w:p>
      <w:pPr>
        <w:pStyle w:val="BookText"/>
      </w:pPr>
      <w:r>
        <w:rPr>
          <w:rFonts w:ascii="IRNazanin" w:hAnsi="IRNazanin" w:eastAsia="IRNazanin" w:cs="IRNazanin"/>
          <w:lang w:bidi="fa-IR"/>
          <w:color w:val="111111"/>
          <w:sz w:val="28"/>
          <w:szCs w:val="28"/>
          <w:rtl/>
        </w:rPr>
        <w:t xml:space="preserve">(7) فقیه 234 ج 3 - روی عن سعد بن الحسن عن أبی عبد الله علیه</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أنه سئل عن الرجل یحلف أن لا یبیع سلعته بکذا وکذا ثم یبدو</w:t>
      </w:r>
    </w:p>
    <w:p>
      <w:pPr>
        <w:pStyle w:val="BookText"/>
      </w:pPr>
      <w:r>
        <w:rPr>
          <w:rFonts w:ascii="IRNazanin" w:hAnsi="IRNazanin" w:eastAsia="IRNazanin" w:cs="IRNazanin"/>
          <w:lang w:bidi="fa-IR"/>
          <w:color w:val="111111"/>
          <w:sz w:val="28"/>
          <w:szCs w:val="28"/>
          <w:rtl/>
        </w:rPr>
        <w:t xml:space="preserve">له قال: یبیع ولا یکفر.</w:t>
      </w:r>
    </w:p>
    <w:p>
      <w:pPr>
        <w:pStyle w:val="BookText"/>
      </w:pPr>
      <w:r>
        <w:rPr>
          <w:rFonts w:ascii="IRNazanin" w:hAnsi="IRNazanin" w:eastAsia="IRNazanin" w:cs="IRNazanin"/>
          <w:lang w:bidi="fa-IR"/>
          <w:color w:val="111111"/>
          <w:sz w:val="28"/>
          <w:szCs w:val="28"/>
          <w:rtl/>
        </w:rPr>
        <w:t xml:space="preserve">(8) یب 302 ج 8 - أحمد بن محمد بن عیسی عن أحمد بن محمد</w:t>
      </w:r>
    </w:p>
    <w:p>
      <w:pPr>
        <w:pStyle w:val="BookText"/>
      </w:pPr>
      <w:r>
        <w:rPr>
          <w:rFonts w:ascii="IRNazanin" w:hAnsi="IRNazanin" w:eastAsia="IRNazanin" w:cs="IRNazanin"/>
          <w:lang w:bidi="fa-IR"/>
          <w:color w:val="111111"/>
          <w:sz w:val="28"/>
          <w:szCs w:val="28"/>
          <w:rtl/>
        </w:rPr>
        <w:t xml:space="preserve">ابن أبی نصر عن أبی الحسن علیه السلام قال: إن أبی علیه السلام کان</w:t>
      </w:r>
    </w:p>
    <w:p>
      <w:pPr>
        <w:pStyle w:val="BookText"/>
      </w:pPr>
      <w:r>
        <w:rPr>
          <w:rFonts w:ascii="IRNazanin" w:hAnsi="IRNazanin" w:eastAsia="IRNazanin" w:cs="IRNazanin"/>
          <w:lang w:bidi="fa-IR"/>
          <w:color w:val="111111"/>
          <w:sz w:val="28"/>
          <w:szCs w:val="28"/>
          <w:rtl/>
        </w:rPr>
        <w:t xml:space="preserve">حلف </w:t>
      </w:r>
      <w:r>
        <w:rPr>
          <w:rStyle w:val="FootnoteReference"/>
        </w:rPr>
        <w:footnoteReference w:id="1116"/>
      </w:r>
      <w:r>
        <w:rPr>
          <w:rFonts w:ascii="IRNazanin" w:hAnsi="IRNazanin" w:eastAsia="IRNazanin" w:cs="IRNazanin"/>
          <w:lang w:bidi="fa-IR"/>
          <w:color w:val="111111"/>
          <w:sz w:val="28"/>
          <w:szCs w:val="28"/>
          <w:rtl/>
        </w:rPr>
        <w:t xml:space="preserve">عن بعض أمهات أولاده أن لا یسافر بها، فإن شاء سافر بها فعلیه</w:t>
      </w:r>
    </w:p>
    <w:p>
      <w:pPr>
        <w:pStyle w:val="BookText"/>
      </w:pPr>
      <w:r>
        <w:rPr>
          <w:rFonts w:ascii="IRNazanin" w:hAnsi="IRNazanin" w:eastAsia="IRNazanin" w:cs="IRNazanin"/>
          <w:lang w:bidi="fa-IR"/>
          <w:color w:val="111111"/>
          <w:sz w:val="28"/>
          <w:szCs w:val="28"/>
          <w:rtl/>
        </w:rPr>
        <w:t xml:space="preserve">أن یعتق نسمة تبلغ مائة دینار فأخرجها معه وأمرنی فاشتریت نسمة</w:t>
      </w:r>
    </w:p>
    <w:p>
      <w:pPr>
        <w:pStyle w:val="BookText"/>
      </w:pPr>
      <w:r>
        <w:rPr>
          <w:rFonts w:ascii="IRNazanin" w:hAnsi="IRNazanin" w:eastAsia="IRNazanin" w:cs="IRNazanin"/>
          <w:lang w:bidi="fa-IR"/>
          <w:color w:val="111111"/>
          <w:sz w:val="28"/>
          <w:szCs w:val="28"/>
          <w:rtl/>
        </w:rPr>
        <w:t xml:space="preserve">بمائة دینار فأعتقها.</w:t>
      </w:r>
    </w:p>
    <w:p>
      <w:pPr>
        <w:pStyle w:val="BookText"/>
      </w:pPr>
      <w:r>
        <w:rPr>
          <w:rFonts w:ascii="IRNazanin" w:hAnsi="IRNazanin" w:eastAsia="IRNazanin" w:cs="IRNazanin"/>
          <w:lang w:bidi="fa-IR"/>
          <w:color w:val="111111"/>
          <w:sz w:val="28"/>
          <w:szCs w:val="28"/>
          <w:rtl/>
        </w:rPr>
        <w:t xml:space="preserve">(9) نوادر أحمد بن محمد 43 - عن عبد الرحمن ابن أبی عبد الله</w:t>
      </w:r>
    </w:p>
    <w:p>
      <w:pPr>
        <w:pStyle w:val="BookText"/>
      </w:pPr>
      <w:r>
        <w:rPr>
          <w:rFonts w:ascii="IRNazanin" w:hAnsi="IRNazanin" w:eastAsia="IRNazanin" w:cs="IRNazanin"/>
          <w:lang w:bidi="fa-IR"/>
          <w:color w:val="111111"/>
          <w:sz w:val="28"/>
          <w:szCs w:val="28"/>
          <w:rtl/>
        </w:rPr>
        <w:t xml:space="preserve">قال: سألت أبا عبد الله علیه السلام عن الیمین التی یجب فیها (بها - خ)</w:t>
      </w:r>
    </w:p>
    <w:p>
      <w:pPr>
        <w:pStyle w:val="BookText"/>
      </w:pPr>
      <w:r>
        <w:rPr>
          <w:rFonts w:ascii="IRNazanin" w:hAnsi="IRNazanin" w:eastAsia="IRNazanin" w:cs="IRNazanin"/>
          <w:lang w:bidi="fa-IR"/>
          <w:color w:val="111111"/>
          <w:sz w:val="28"/>
          <w:szCs w:val="28"/>
          <w:rtl/>
        </w:rPr>
        <w:t xml:space="preserve">الکفارة قال الکفارات فی الذی یحلف علی المتاع ألا یبیعه ولا یشتریه</w:t>
      </w:r>
    </w:p>
    <w:p>
      <w:pPr>
        <w:pStyle w:val="BookText"/>
      </w:pPr>
      <w:r>
        <w:rPr>
          <w:rFonts w:ascii="IRNazanin" w:hAnsi="IRNazanin" w:eastAsia="IRNazanin" w:cs="IRNazanin"/>
          <w:lang w:bidi="fa-IR"/>
          <w:color w:val="111111"/>
          <w:sz w:val="28"/>
          <w:szCs w:val="28"/>
          <w:rtl/>
        </w:rPr>
        <w:t xml:space="preserve">ثم یبدو له فیشتریه فیکفر (عن - ئل) یمینه.</w:t>
      </w:r>
    </w:p>
    <w:p>
      <w:pPr>
        <w:pStyle w:val="BookText"/>
      </w:pPr>
      <w:r>
        <w:rPr>
          <w:rFonts w:ascii="IRNazanin" w:hAnsi="IRNazanin" w:eastAsia="IRNazanin" w:cs="IRNazanin"/>
          <w:lang w:bidi="fa-IR"/>
          <w:color w:val="111111"/>
          <w:sz w:val="28"/>
          <w:szCs w:val="28"/>
          <w:rtl/>
        </w:rPr>
        <w:t xml:space="preserve">(10) یب 284 ج 8 - محمد بن یعقوب عن کا 443 ج 7 - محمد بن</w:t>
      </w:r>
    </w:p>
    <w:p>
      <w:pPr>
        <w:pStyle w:val="BookText"/>
      </w:pPr>
      <w:r>
        <w:rPr>
          <w:rFonts w:ascii="IRNazanin" w:hAnsi="IRNazanin" w:eastAsia="IRNazanin" w:cs="IRNazanin"/>
          <w:lang w:bidi="fa-IR"/>
          <w:color w:val="111111"/>
          <w:sz w:val="28"/>
          <w:szCs w:val="28"/>
          <w:rtl/>
        </w:rPr>
        <w:t xml:space="preserve">یحیی عن أحمد بن محمد عن محمد بن سنان عمن رواه عن أبی عبد الله</w:t>
      </w:r>
    </w:p>
    <w:p>
      <w:pPr>
        <w:pStyle w:val="BookText"/>
      </w:pPr>
      <w:r>
        <w:rPr>
          <w:rFonts w:ascii="IRNazanin" w:hAnsi="IRNazanin" w:eastAsia="IRNazanin" w:cs="IRNazanin"/>
          <w:lang w:bidi="fa-IR"/>
          <w:color w:val="111111"/>
          <w:sz w:val="28"/>
          <w:szCs w:val="28"/>
          <w:rtl/>
        </w:rPr>
        <w:t xml:space="preserve">علیه السلام قال: من حلف علی یمین فرأی غیرها خیرا منها فأتی ذلک فهو</w:t>
      </w:r>
    </w:p>
    <w:p>
      <w:pPr>
        <w:pStyle w:val="BookText"/>
      </w:pPr>
      <w:r>
        <w:rPr>
          <w:rFonts w:ascii="IRNazanin" w:hAnsi="IRNazanin" w:eastAsia="IRNazanin" w:cs="IRNazanin"/>
          <w:lang w:bidi="fa-IR"/>
          <w:color w:val="111111"/>
          <w:sz w:val="28"/>
          <w:szCs w:val="28"/>
          <w:rtl/>
        </w:rPr>
        <w:t xml:space="preserve">کفارة یمینه وله حسنة.</w:t>
      </w:r>
    </w:p>
    <w:p>
      <w:pPr>
        <w:pStyle w:val="BookText"/>
      </w:pPr>
      <w:r>
        <w:rPr>
          <w:rFonts w:ascii="IRNazanin" w:hAnsi="IRNazanin" w:eastAsia="IRNazanin" w:cs="IRNazanin"/>
          <w:lang w:bidi="fa-IR"/>
          <w:color w:val="111111"/>
          <w:sz w:val="28"/>
          <w:szCs w:val="28"/>
          <w:rtl/>
        </w:rPr>
        <w:t xml:space="preserve">(11) یب 292 ج 8 - محمد بن أحمد بن یحیی عن بنان بن محمد</w:t>
      </w:r>
    </w:p>
    <w:p>
      <w:pPr>
        <w:pStyle w:val="BookText"/>
      </w:pPr>
      <w:r>
        <w:rPr>
          <w:rFonts w:ascii="IRNazanin" w:hAnsi="IRNazanin" w:eastAsia="IRNazanin" w:cs="IRNazanin"/>
          <w:lang w:bidi="fa-IR"/>
          <w:color w:val="111111"/>
          <w:sz w:val="28"/>
          <w:szCs w:val="28"/>
          <w:rtl/>
        </w:rPr>
        <w:t xml:space="preserve">عن أبیه عن ابن المغیرة عن السکونی عن جعفر عن أبیه عن علی علیه</w:t>
      </w:r>
    </w:p>
    <w:p>
      <w:pPr>
        <w:pStyle w:val="BookText"/>
      </w:pPr>
      <w:r>
        <w:rPr>
          <w:rFonts w:ascii="IRNazanin" w:hAnsi="IRNazanin" w:eastAsia="IRNazanin" w:cs="IRNazanin"/>
          <w:lang w:bidi="fa-IR"/>
          <w:color w:val="111111"/>
          <w:sz w:val="28"/>
          <w:szCs w:val="28"/>
          <w:rtl/>
        </w:rPr>
        <w:t xml:space="preserve">السلام قال: قال رسول الله صلی الله علیه وآله: کل یمین فیها کفارة الا</w:t>
      </w:r>
    </w:p>
    <w:p>
      <w:pPr>
        <w:pStyle w:val="BookText"/>
      </w:pPr>
      <w:r>
        <w:rPr>
          <w:rFonts w:ascii="IRNazanin" w:hAnsi="IRNazanin" w:eastAsia="IRNazanin" w:cs="IRNazanin"/>
          <w:lang w:bidi="fa-IR"/>
          <w:color w:val="111111"/>
          <w:sz w:val="28"/>
          <w:szCs w:val="28"/>
          <w:rtl/>
        </w:rPr>
        <w:t xml:space="preserve">ما کان من طلاق أو عتاق أو عهد أو میثاق.</w:t>
      </w:r>
    </w:p>
    <w:p>
      <w:pPr>
        <w:pStyle w:val="BookText"/>
      </w:pPr>
      <w:r>
        <w:rPr>
          <w:rFonts w:ascii="IRNazanin" w:hAnsi="IRNazanin" w:eastAsia="IRNazanin" w:cs="IRNazanin"/>
          <w:lang w:bidi="fa-IR"/>
          <w:color w:val="111111"/>
          <w:sz w:val="28"/>
          <w:szCs w:val="28"/>
          <w:rtl/>
        </w:rPr>
        <w:t xml:space="preserve">وتقدم فی روایة ابن حدید (1) من باب (4) ما ورد فی أقسام</w:t>
      </w:r>
    </w:p>
    <w:p>
      <w:pPr>
        <w:pStyle w:val="BookText"/>
      </w:pPr>
      <w:r>
        <w:rPr>
          <w:rFonts w:ascii="IRNazanin" w:hAnsi="IRNazanin" w:eastAsia="IRNazanin" w:cs="IRNazanin"/>
          <w:lang w:bidi="fa-IR"/>
          <w:color w:val="111111"/>
          <w:sz w:val="28"/>
          <w:szCs w:val="28"/>
          <w:rtl/>
        </w:rPr>
        <w:t xml:space="preserve">الیمین قوله علیه السلام فالیمین التی لیست فیها کفارة الرجل یحلف بالله</w:t>
      </w:r>
    </w:p>
    <w:p>
      <w:pPr>
        <w:pStyle w:val="BookText"/>
      </w:pPr>
      <w:r>
        <w:rPr>
          <w:rFonts w:ascii="IRNazanin" w:hAnsi="IRNazanin" w:eastAsia="IRNazanin" w:cs="IRNazanin"/>
          <w:lang w:bidi="fa-IR"/>
          <w:color w:val="111111"/>
          <w:sz w:val="28"/>
          <w:szCs w:val="28"/>
          <w:rtl/>
        </w:rPr>
        <w:t xml:space="preserve">علی باب بر أن لا یفعله فکفارته ان یفعله.</w:t>
      </w:r>
    </w:p>
    <w:p>
      <w:pPr>
        <w:pStyle w:val="BookText"/>
      </w:pPr>
      <w:r>
        <w:rPr>
          <w:rFonts w:ascii="IRNazanin" w:hAnsi="IRNazanin" w:eastAsia="IRNazanin" w:cs="IRNazanin"/>
          <w:lang w:bidi="fa-IR"/>
          <w:color w:val="111111"/>
          <w:sz w:val="28"/>
          <w:szCs w:val="28"/>
          <w:rtl/>
        </w:rPr>
        <w:t xml:space="preserve">ولاحظ باب (21) أن من حلف لیضربن عبده جاز له العفو و</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225" w:name="pg12422_156973"/>
    <w:bookmarkEnd w:id="225"/>
    <w:p>
      <w:pPr>
        <w:pStyle w:val="BookText"/>
      </w:pPr>
      <w:r>
        <w:rPr>
          <w:rFonts w:ascii="IRNazanin" w:hAnsi="IRNazanin" w:eastAsia="IRNazanin" w:cs="IRNazanin"/>
          <w:lang w:bidi="fa-IR"/>
          <w:color w:val="111111"/>
          <w:sz w:val="28"/>
          <w:szCs w:val="28"/>
          <w:rtl/>
        </w:rPr>
        <w:t xml:space="preserve">باب (26) أن الیمین تنعقد علی فعل الواجب وترک الحرام وباب (27)</w:t>
      </w:r>
    </w:p>
    <w:p>
      <w:pPr>
        <w:pStyle w:val="BookText"/>
      </w:pPr>
      <w:r>
        <w:rPr>
          <w:rFonts w:ascii="IRNazanin" w:hAnsi="IRNazanin" w:eastAsia="IRNazanin" w:cs="IRNazanin"/>
          <w:lang w:bidi="fa-IR"/>
          <w:color w:val="111111"/>
          <w:sz w:val="28"/>
          <w:szCs w:val="28"/>
          <w:rtl/>
        </w:rPr>
        <w:t xml:space="preserve">ان الیمین لا تنعقد الا علی المستقبل إذا کان البر أرجح.</w:t>
      </w:r>
    </w:p>
    <w:p>
      <w:pPr>
        <w:pStyle w:val="BookText"/>
      </w:pPr>
      <w:r>
        <w:rPr>
          <w:rFonts w:ascii="IRNazanin" w:hAnsi="IRNazanin" w:eastAsia="IRNazanin" w:cs="IRNazanin"/>
          <w:lang w:bidi="fa-IR"/>
          <w:color w:val="111111"/>
          <w:sz w:val="28"/>
          <w:szCs w:val="28"/>
          <w:rtl/>
        </w:rPr>
        <w:t xml:space="preserve">ویأتی فی روایة ابن أبی نصر (13) من باب (3) أنه لا ینعقد النذر</w:t>
      </w:r>
    </w:p>
    <w:p>
      <w:pPr>
        <w:pStyle w:val="BookText"/>
      </w:pPr>
      <w:r>
        <w:rPr>
          <w:rFonts w:ascii="IRNazanin" w:hAnsi="IRNazanin" w:eastAsia="IRNazanin" w:cs="IRNazanin"/>
          <w:lang w:bidi="fa-IR"/>
          <w:color w:val="111111"/>
          <w:sz w:val="28"/>
          <w:szCs w:val="28"/>
          <w:rtl/>
        </w:rPr>
        <w:t xml:space="preserve">فی معصیة ولا مرجوح من أبواب النذر قوله انی کنت حلفت فیها بیمین</w:t>
      </w:r>
    </w:p>
    <w:p>
      <w:pPr>
        <w:pStyle w:val="BookText"/>
      </w:pPr>
      <w:r>
        <w:rPr>
          <w:rFonts w:ascii="IRNazanin" w:hAnsi="IRNazanin" w:eastAsia="IRNazanin" w:cs="IRNazanin"/>
          <w:lang w:bidi="fa-IR"/>
          <w:color w:val="111111"/>
          <w:sz w:val="28"/>
          <w:szCs w:val="28"/>
          <w:rtl/>
        </w:rPr>
        <w:t xml:space="preserve">فقلت لله علی أن لا أبیعها ابدا وبی إلی ثمنها حاجة مع تخفیف المؤنة</w:t>
      </w:r>
    </w:p>
    <w:p>
      <w:pPr>
        <w:pStyle w:val="BookText"/>
      </w:pPr>
      <w:r>
        <w:rPr>
          <w:rFonts w:ascii="IRNazanin" w:hAnsi="IRNazanin" w:eastAsia="IRNazanin" w:cs="IRNazanin"/>
          <w:lang w:bidi="fa-IR"/>
          <w:color w:val="111111"/>
          <w:sz w:val="28"/>
          <w:szCs w:val="28"/>
          <w:rtl/>
        </w:rPr>
        <w:t xml:space="preserve">فقال ف لله بقولک له وفی روایة الحسین نحوه.</w:t>
      </w:r>
    </w:p>
    <w:p>
      <w:pPr>
        <w:pStyle w:val="Heading3"/>
      </w:pPr>
      <w:bookmarkStart w:id="603" w:name="_Toc340"/>
      <w:r>
        <w:t>(19) باب حکم الحلف علی ترک الطیبات</w:t>
      </w:r>
      <w:bookmarkEnd w:id="603"/>
    </w:p>
    <w:p>
      <w:pPr>
        <w:pStyle w:val="BookText"/>
      </w:pPr>
      <w:r>
        <w:rPr>
          <w:rFonts w:ascii="IRNazanin" w:hAnsi="IRNazanin" w:eastAsia="IRNazanin" w:cs="IRNazanin"/>
          <w:lang w:bidi="fa-IR"/>
          <w:color w:val="111111"/>
          <w:sz w:val="28"/>
          <w:szCs w:val="28"/>
          <w:rtl/>
        </w:rPr>
        <w:t xml:space="preserve">قال الله تعالی فی سورة المائدة (5) یا أیها الذین آمنوا لا تحرموا</w:t>
      </w:r>
    </w:p>
    <w:p>
      <w:pPr>
        <w:pStyle w:val="BookText"/>
      </w:pPr>
      <w:r>
        <w:rPr>
          <w:rFonts w:ascii="IRNazanin" w:hAnsi="IRNazanin" w:eastAsia="IRNazanin" w:cs="IRNazanin"/>
          <w:lang w:bidi="fa-IR"/>
          <w:color w:val="111111"/>
          <w:sz w:val="28"/>
          <w:szCs w:val="28"/>
          <w:rtl/>
        </w:rPr>
        <w:t xml:space="preserve">طیبات ما أحل الله لکم ولا تعتدوا ان الله لا یحب المعتدین (87)</w:t>
      </w:r>
    </w:p>
    <w:p>
      <w:pPr>
        <w:pStyle w:val="BookText"/>
      </w:pPr>
      <w:r>
        <w:rPr>
          <w:rFonts w:ascii="IRNazanin" w:hAnsi="IRNazanin" w:eastAsia="IRNazanin" w:cs="IRNazanin"/>
          <w:lang w:bidi="fa-IR"/>
          <w:color w:val="111111"/>
          <w:sz w:val="28"/>
          <w:szCs w:val="28"/>
          <w:rtl/>
        </w:rPr>
        <w:t xml:space="preserve">وکلوا مما رزقکم الله حلالا طیبا واتقوا الله الذی أنتم به مؤمنون (88)</w:t>
      </w:r>
    </w:p>
    <w:p>
      <w:pPr>
        <w:pStyle w:val="BookText"/>
      </w:pPr>
      <w:r>
        <w:rPr>
          <w:rFonts w:ascii="IRNazanin" w:hAnsi="IRNazanin" w:eastAsia="IRNazanin" w:cs="IRNazanin"/>
          <w:lang w:bidi="fa-IR"/>
          <w:color w:val="111111"/>
          <w:sz w:val="28"/>
          <w:szCs w:val="28"/>
          <w:rtl/>
        </w:rPr>
        <w:t xml:space="preserve">لا یؤاخذکم الله باللغو فی أیمانکم ولکن یؤاخذکم بما عقدتم الایمان</w:t>
      </w:r>
    </w:p>
    <w:p>
      <w:pPr>
        <w:pStyle w:val="BookText"/>
      </w:pPr>
      <w:r>
        <w:rPr>
          <w:rFonts w:ascii="IRNazanin" w:hAnsi="IRNazanin" w:eastAsia="IRNazanin" w:cs="IRNazanin"/>
          <w:lang w:bidi="fa-IR"/>
          <w:color w:val="111111"/>
          <w:sz w:val="28"/>
          <w:szCs w:val="28"/>
          <w:rtl/>
        </w:rPr>
        <w:t xml:space="preserve">الآیة (89).</w:t>
      </w:r>
    </w:p>
    <w:p>
      <w:pPr>
        <w:pStyle w:val="BookText"/>
      </w:pPr>
      <w:r>
        <w:rPr>
          <w:rFonts w:ascii="IRNazanin" w:hAnsi="IRNazanin" w:eastAsia="IRNazanin" w:cs="IRNazanin"/>
          <w:lang w:bidi="fa-IR"/>
          <w:color w:val="111111"/>
          <w:sz w:val="28"/>
          <w:szCs w:val="28"/>
          <w:rtl/>
        </w:rPr>
        <w:t xml:space="preserve">1493 (1) تفسیر القمی 179 ج 1 - حدثنی أبی عن ابن أبی عمیر</w:t>
      </w:r>
    </w:p>
    <w:p>
      <w:pPr>
        <w:pStyle w:val="BookText"/>
      </w:pPr>
      <w:r>
        <w:rPr>
          <w:rFonts w:ascii="IRNazanin" w:hAnsi="IRNazanin" w:eastAsia="IRNazanin" w:cs="IRNazanin"/>
          <w:lang w:bidi="fa-IR"/>
          <w:color w:val="111111"/>
          <w:sz w:val="28"/>
          <w:szCs w:val="28"/>
          <w:rtl/>
        </w:rPr>
        <w:t xml:space="preserve">عن بعض رجاله عن أبی عبد الله علیه السلام فی قوله تعالی: " یا أیها</w:t>
      </w:r>
    </w:p>
    <w:p>
      <w:pPr>
        <w:pStyle w:val="BookText"/>
      </w:pPr>
      <w:r>
        <w:rPr>
          <w:rFonts w:ascii="IRNazanin" w:hAnsi="IRNazanin" w:eastAsia="IRNazanin" w:cs="IRNazanin"/>
          <w:lang w:bidi="fa-IR"/>
          <w:color w:val="111111"/>
          <w:sz w:val="28"/>
          <w:szCs w:val="28"/>
          <w:rtl/>
        </w:rPr>
        <w:t xml:space="preserve">الذین آمنوا لا تحرموا طیبات ما أحل الله لکم " قال: نزلت هذه</w:t>
      </w:r>
    </w:p>
    <w:p>
      <w:pPr>
        <w:pStyle w:val="BookText"/>
      </w:pPr>
      <w:r>
        <w:rPr>
          <w:rFonts w:ascii="IRNazanin" w:hAnsi="IRNazanin" w:eastAsia="IRNazanin" w:cs="IRNazanin"/>
          <w:lang w:bidi="fa-IR"/>
          <w:color w:val="111111"/>
          <w:sz w:val="28"/>
          <w:szCs w:val="28"/>
          <w:rtl/>
        </w:rPr>
        <w:t xml:space="preserve">الآیة فی أمیر المؤمنین علیه السلام وبلال وعثمان بن مظعون فأمر أمیر</w:t>
      </w:r>
    </w:p>
    <w:p>
      <w:pPr>
        <w:pStyle w:val="BookText"/>
      </w:pPr>
      <w:r>
        <w:rPr>
          <w:rFonts w:ascii="IRNazanin" w:hAnsi="IRNazanin" w:eastAsia="IRNazanin" w:cs="IRNazanin"/>
          <w:lang w:bidi="fa-IR"/>
          <w:color w:val="111111"/>
          <w:sz w:val="28"/>
          <w:szCs w:val="28"/>
          <w:rtl/>
        </w:rPr>
        <w:t xml:space="preserve">المؤمنین علیه السلام فحلف أن لا ینام باللیل أبدا وأما بلال فإنه حلف</w:t>
      </w:r>
    </w:p>
    <w:p>
      <w:pPr>
        <w:pStyle w:val="BookText"/>
      </w:pPr>
      <w:r>
        <w:rPr>
          <w:rFonts w:ascii="IRNazanin" w:hAnsi="IRNazanin" w:eastAsia="IRNazanin" w:cs="IRNazanin"/>
          <w:lang w:bidi="fa-IR"/>
          <w:color w:val="111111"/>
          <w:sz w:val="28"/>
          <w:szCs w:val="28"/>
          <w:rtl/>
        </w:rPr>
        <w:t xml:space="preserve">أن لا یفطر بالنهار أبدا وأما عثمان بن مظعون فإنه حلف أن لا ینکح</w:t>
      </w:r>
    </w:p>
    <w:p>
      <w:pPr>
        <w:pStyle w:val="BookText"/>
      </w:pPr>
      <w:r>
        <w:rPr>
          <w:rFonts w:ascii="IRNazanin" w:hAnsi="IRNazanin" w:eastAsia="IRNazanin" w:cs="IRNazanin"/>
          <w:lang w:bidi="fa-IR"/>
          <w:color w:val="111111"/>
          <w:sz w:val="28"/>
          <w:szCs w:val="28"/>
          <w:rtl/>
        </w:rPr>
        <w:t xml:space="preserve">أبدا فدخلت امرأة عثمان علی عائشة وکانت امرأة جمیلة فقالت عائشة:</w:t>
      </w:r>
    </w:p>
    <w:p>
      <w:pPr>
        <w:pStyle w:val="BookText"/>
      </w:pPr>
      <w:r>
        <w:rPr>
          <w:rFonts w:ascii="IRNazanin" w:hAnsi="IRNazanin" w:eastAsia="IRNazanin" w:cs="IRNazanin"/>
          <w:lang w:bidi="fa-IR"/>
          <w:color w:val="111111"/>
          <w:sz w:val="28"/>
          <w:szCs w:val="28"/>
          <w:rtl/>
        </w:rPr>
        <w:t xml:space="preserve">مالی أراک معطلة فقالت: ولمن أتزین فوالله ما قاربنی زوجی منذ کذا</w:t>
      </w:r>
    </w:p>
    <w:p>
      <w:pPr>
        <w:pStyle w:val="BookText"/>
      </w:pPr>
      <w:r>
        <w:rPr>
          <w:rFonts w:ascii="IRNazanin" w:hAnsi="IRNazanin" w:eastAsia="IRNazanin" w:cs="IRNazanin"/>
          <w:lang w:bidi="fa-IR"/>
          <w:color w:val="111111"/>
          <w:sz w:val="28"/>
          <w:szCs w:val="28"/>
          <w:rtl/>
        </w:rPr>
        <w:t xml:space="preserve">وکذا فإنه قد ترهب ولبس المسوح وزهد فی الدنیا فلما دخل رسول الله</w:t>
      </w:r>
    </w:p>
    <w:p>
      <w:pPr>
        <w:pStyle w:val="BookText"/>
      </w:pPr>
      <w:r>
        <w:rPr>
          <w:rFonts w:ascii="IRNazanin" w:hAnsi="IRNazanin" w:eastAsia="IRNazanin" w:cs="IRNazanin"/>
          <w:lang w:bidi="fa-IR"/>
          <w:color w:val="111111"/>
          <w:sz w:val="28"/>
          <w:szCs w:val="28"/>
          <w:rtl/>
        </w:rPr>
        <w:t xml:space="preserve">صلی الله علیه وآله أخبرته عائشة بذلک، فخرج فنادی الصلاة جامعة</w:t>
      </w:r>
    </w:p>
    <w:p>
      <w:pPr>
        <w:pStyle w:val="BookText"/>
      </w:pPr>
      <w:r>
        <w:rPr>
          <w:rFonts w:ascii="IRNazanin" w:hAnsi="IRNazanin" w:eastAsia="IRNazanin" w:cs="IRNazanin"/>
          <w:lang w:bidi="fa-IR"/>
          <w:color w:val="111111"/>
          <w:sz w:val="28"/>
          <w:szCs w:val="28"/>
          <w:rtl/>
        </w:rPr>
        <w:t xml:space="preserve">فاجتمع الناس فصعد المنبر فحمد الله وأثنی علیه ثم قال: ما بال أقوام</w:t>
      </w:r>
    </w:p>
    <w:p>
      <w:pPr>
        <w:pStyle w:val="BookText"/>
      </w:pPr>
      <w:r>
        <w:rPr>
          <w:rFonts w:ascii="IRNazanin" w:hAnsi="IRNazanin" w:eastAsia="IRNazanin" w:cs="IRNazanin"/>
          <w:lang w:bidi="fa-IR"/>
          <w:color w:val="111111"/>
          <w:sz w:val="28"/>
          <w:szCs w:val="28"/>
          <w:rtl/>
        </w:rPr>
        <w:t xml:space="preserve">یحرمون علی أنفسهم الطیبات ألا انی أنام باللیل وأنکح وأفطر بالنهار</w:t>
      </w:r>
    </w:p>
    <w:p>
      <w:pPr>
        <w:pStyle w:val="BookText"/>
      </w:pPr>
      <w:r>
        <w:rPr>
          <w:rFonts w:ascii="IRNazanin" w:hAnsi="IRNazanin" w:eastAsia="IRNazanin" w:cs="IRNazanin"/>
          <w:lang w:bidi="fa-IR"/>
          <w:color w:val="111111"/>
          <w:sz w:val="28"/>
          <w:szCs w:val="28"/>
          <w:rtl/>
        </w:rPr>
        <w:t xml:space="preserve">فمن رغب عن سنتی فلیس منی فقاموا هؤلاء فقالوا یا رسول الله فقد حلفنا</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ذلک فأنزل الله تعالی " لا یؤاخذکم الله باللغو فی أیمانکم ولکن</w:t>
      </w:r>
    </w:p>
    <w:p>
      <w:pPr>
        <w:pStyle w:val="BookText"/>
      </w:pPr>
      <w:r>
        <w:rPr>
          <w:rFonts w:ascii="IRNazanin" w:hAnsi="IRNazanin" w:eastAsia="IRNazanin" w:cs="IRNazanin"/>
          <w:lang w:bidi="fa-IR"/>
          <w:color w:val="111111"/>
          <w:sz w:val="28"/>
          <w:szCs w:val="28"/>
          <w:rtl/>
        </w:rPr>
        <w:t xml:space="preserve">یؤاخذکم بما عقدتم الایمان فکفارته اطعام عشرة مساکین من أوسط ما</w:t>
      </w:r>
    </w:p>
    <w:p>
      <w:pPr>
        <w:pStyle w:val="BookText"/>
      </w:pPr>
      <w:r>
        <w:rPr>
          <w:rFonts w:ascii="IRNazanin" w:hAnsi="IRNazanin" w:eastAsia="IRNazanin" w:cs="IRNazanin"/>
          <w:lang w:bidi="fa-IR"/>
          <w:color w:val="111111"/>
          <w:sz w:val="28"/>
          <w:szCs w:val="28"/>
          <w:rtl/>
        </w:rPr>
        <w:t xml:space="preserve">تطعمون أهلیکم أو کسوتهم أو تحریر رقبة فمن لم یجد فصیام ثلاثة أیام</w:t>
      </w:r>
    </w:p>
    <w:p>
      <w:pPr>
        <w:pStyle w:val="BookText"/>
      </w:pPr>
      <w:r>
        <w:rPr>
          <w:rFonts w:ascii="IRNazanin" w:hAnsi="IRNazanin" w:eastAsia="IRNazanin" w:cs="IRNazanin"/>
          <w:lang w:bidi="fa-IR"/>
          <w:color w:val="111111"/>
          <w:sz w:val="28"/>
          <w:szCs w:val="28"/>
          <w:rtl/>
        </w:rPr>
        <w:t xml:space="preserve">ذلک کفارة أیمانکم إذا حلفتم " الآیة</w:t>
      </w:r>
    </w:p>
    <w:p>
      <w:pPr>
        <w:pStyle w:val="BookText"/>
      </w:pPr>
      <w:r>
        <w:rPr>
          <w:rFonts w:ascii="IRNazanin" w:hAnsi="IRNazanin" w:eastAsia="IRNazanin" w:cs="IRNazanin"/>
          <w:lang w:bidi="fa-IR"/>
          <w:color w:val="111111"/>
          <w:sz w:val="28"/>
          <w:szCs w:val="28"/>
          <w:rtl/>
        </w:rPr>
        <w:t xml:space="preserve">(2) المناقب 100 ج 2 - ابن عباس ومجاهد وقتادة فی قوله: " یا</w:t>
      </w:r>
    </w:p>
    <w:p>
      <w:pPr>
        <w:pStyle w:val="BookText"/>
      </w:pPr>
      <w:r>
        <w:rPr>
          <w:rFonts w:ascii="IRNazanin" w:hAnsi="IRNazanin" w:eastAsia="IRNazanin" w:cs="IRNazanin"/>
          <w:lang w:bidi="fa-IR"/>
          <w:color w:val="111111"/>
          <w:sz w:val="28"/>
          <w:szCs w:val="28"/>
          <w:rtl/>
        </w:rPr>
        <w:t xml:space="preserve">ایها الذین آمنوا لا تحرموا طیبات " الآیة - نزلت فی علی وأبی ذر و</w:t>
      </w:r>
    </w:p>
    <w:p>
      <w:pPr>
        <w:pStyle w:val="BookText"/>
      </w:pPr>
      <w:r>
        <w:rPr>
          <w:rFonts w:ascii="IRNazanin" w:hAnsi="IRNazanin" w:eastAsia="IRNazanin" w:cs="IRNazanin"/>
          <w:lang w:bidi="fa-IR"/>
          <w:color w:val="111111"/>
          <w:sz w:val="28"/>
          <w:szCs w:val="28"/>
          <w:rtl/>
        </w:rPr>
        <w:t xml:space="preserve">سلمان والمقداد وعثمان بن مظعون وسالم أنهم اتفقوا علی أن یصوموا</w:t>
      </w:r>
    </w:p>
    <w:p>
      <w:pPr>
        <w:pStyle w:val="BookText"/>
      </w:pPr>
      <w:r>
        <w:rPr>
          <w:rFonts w:ascii="IRNazanin" w:hAnsi="IRNazanin" w:eastAsia="IRNazanin" w:cs="IRNazanin"/>
          <w:lang w:bidi="fa-IR"/>
          <w:color w:val="111111"/>
          <w:sz w:val="28"/>
          <w:szCs w:val="28"/>
          <w:rtl/>
        </w:rPr>
        <w:t xml:space="preserve">النهار ویقوموا اللیل ولا یناموا علی الفراش ولا یأکلوا اللحم ولا</w:t>
      </w:r>
    </w:p>
    <w:p>
      <w:pPr>
        <w:pStyle w:val="BookText"/>
      </w:pPr>
      <w:r>
        <w:rPr>
          <w:rFonts w:ascii="IRNazanin" w:hAnsi="IRNazanin" w:eastAsia="IRNazanin" w:cs="IRNazanin"/>
          <w:lang w:bidi="fa-IR"/>
          <w:color w:val="111111"/>
          <w:sz w:val="28"/>
          <w:szCs w:val="28"/>
          <w:rtl/>
        </w:rPr>
        <w:t xml:space="preserve">یقربوا النساء والطیب ویلبسوا المسوح ویرفضوا الدنیا ویسیحوا فی</w:t>
      </w:r>
    </w:p>
    <w:p>
      <w:pPr>
        <w:pStyle w:val="BookText"/>
      </w:pPr>
      <w:r>
        <w:rPr>
          <w:rFonts w:ascii="IRNazanin" w:hAnsi="IRNazanin" w:eastAsia="IRNazanin" w:cs="IRNazanin"/>
          <w:lang w:bidi="fa-IR"/>
          <w:color w:val="111111"/>
          <w:sz w:val="28"/>
          <w:szCs w:val="28"/>
          <w:rtl/>
        </w:rPr>
        <w:t xml:space="preserve">الأرض وهم بعضهم أن یجب مذاکیره، فخطب النبی صلی الله علیه وآله</w:t>
      </w:r>
    </w:p>
    <w:p>
      <w:pPr>
        <w:pStyle w:val="BookText"/>
      </w:pPr>
      <w:r>
        <w:rPr>
          <w:rFonts w:ascii="IRNazanin" w:hAnsi="IRNazanin" w:eastAsia="IRNazanin" w:cs="IRNazanin"/>
          <w:lang w:bidi="fa-IR"/>
          <w:color w:val="111111"/>
          <w:sz w:val="28"/>
          <w:szCs w:val="28"/>
          <w:rtl/>
        </w:rPr>
        <w:t xml:space="preserve">وقال: ما بال أقوام حرموا النساء والطیب والنوم وشهوات الدنیا، أما</w:t>
      </w:r>
    </w:p>
    <w:p>
      <w:pPr>
        <w:pStyle w:val="BookText"/>
      </w:pPr>
      <w:r>
        <w:rPr>
          <w:rFonts w:ascii="IRNazanin" w:hAnsi="IRNazanin" w:eastAsia="IRNazanin" w:cs="IRNazanin"/>
          <w:lang w:bidi="fa-IR"/>
          <w:color w:val="111111"/>
          <w:sz w:val="28"/>
          <w:szCs w:val="28"/>
          <w:rtl/>
        </w:rPr>
        <w:t xml:space="preserve">انی لست آمرکم أن تکونوا قسیسین ورهبانا فإنه لیس فی دینی ترک</w:t>
      </w:r>
    </w:p>
    <w:p>
      <w:pPr>
        <w:pStyle w:val="BookText"/>
      </w:pPr>
      <w:r>
        <w:rPr>
          <w:rFonts w:ascii="IRNazanin" w:hAnsi="IRNazanin" w:eastAsia="IRNazanin" w:cs="IRNazanin"/>
          <w:lang w:bidi="fa-IR"/>
          <w:color w:val="111111"/>
          <w:sz w:val="28"/>
          <w:szCs w:val="28"/>
          <w:rtl/>
        </w:rPr>
        <w:t xml:space="preserve">اللحم والنساء ولا اتخاذ الصوامع، وان سیاحة أمتی ورهبانیتهم الجهاد.</w:t>
      </w:r>
    </w:p>
    <w:p>
      <w:pPr>
        <w:pStyle w:val="BookText"/>
      </w:pPr>
      <w:r>
        <w:rPr>
          <w:rFonts w:ascii="IRNazanin" w:hAnsi="IRNazanin" w:eastAsia="IRNazanin" w:cs="IRNazanin"/>
          <w:lang w:bidi="fa-IR"/>
          <w:color w:val="111111"/>
          <w:sz w:val="28"/>
          <w:szCs w:val="28"/>
          <w:rtl/>
        </w:rPr>
        <w:t xml:space="preserve">إلی آخر الخبر.</w:t>
      </w:r>
    </w:p>
    <w:p>
      <w:pPr>
        <w:pStyle w:val="BookText"/>
      </w:pPr>
      <w:r>
        <w:rPr>
          <w:rFonts w:ascii="IRNazanin" w:hAnsi="IRNazanin" w:eastAsia="IRNazanin" w:cs="IRNazanin"/>
          <w:lang w:bidi="fa-IR"/>
          <w:color w:val="111111"/>
          <w:sz w:val="28"/>
          <w:szCs w:val="28"/>
          <w:rtl/>
        </w:rPr>
        <w:t xml:space="preserve">(3) العوالی 149 ج 2 - روی فی حدیث أن النبی صلی الله علیه وآله</w:t>
      </w:r>
    </w:p>
    <w:p>
      <w:pPr>
        <w:pStyle w:val="BookText"/>
      </w:pPr>
      <w:r>
        <w:rPr>
          <w:rFonts w:ascii="IRNazanin" w:hAnsi="IRNazanin" w:eastAsia="IRNazanin" w:cs="IRNazanin"/>
          <w:lang w:bidi="fa-IR"/>
          <w:color w:val="111111"/>
          <w:sz w:val="28"/>
          <w:szCs w:val="28"/>
          <w:rtl/>
        </w:rPr>
        <w:t xml:space="preserve">جلس للناس ووصف یوم القیامة ولم یزدهم علی التخویف، فرق الناس</w:t>
      </w:r>
    </w:p>
    <w:p>
      <w:pPr>
        <w:pStyle w:val="BookText"/>
      </w:pPr>
      <w:r>
        <w:rPr>
          <w:rFonts w:ascii="IRNazanin" w:hAnsi="IRNazanin" w:eastAsia="IRNazanin" w:cs="IRNazanin"/>
          <w:lang w:bidi="fa-IR"/>
          <w:color w:val="111111"/>
          <w:sz w:val="28"/>
          <w:szCs w:val="28"/>
          <w:rtl/>
        </w:rPr>
        <w:t xml:space="preserve">وبکوا فاجتمع عشرة من الصحابة فی بیت عثمان بن مظعون، واتفقوا</w:t>
      </w:r>
    </w:p>
    <w:p>
      <w:pPr>
        <w:pStyle w:val="BookText"/>
      </w:pPr>
      <w:r>
        <w:rPr>
          <w:rFonts w:ascii="IRNazanin" w:hAnsi="IRNazanin" w:eastAsia="IRNazanin" w:cs="IRNazanin"/>
          <w:lang w:bidi="fa-IR"/>
          <w:color w:val="111111"/>
          <w:sz w:val="28"/>
          <w:szCs w:val="28"/>
          <w:rtl/>
        </w:rPr>
        <w:t xml:space="preserve">علی أن یصوموا النهار، ویقوموا اللیل، ولا یقربوا النساء، ولا الطیب</w:t>
      </w:r>
    </w:p>
    <w:p>
      <w:pPr>
        <w:pStyle w:val="BookText"/>
      </w:pPr>
      <w:r>
        <w:rPr>
          <w:rFonts w:ascii="IRNazanin" w:hAnsi="IRNazanin" w:eastAsia="IRNazanin" w:cs="IRNazanin"/>
          <w:lang w:bidi="fa-IR"/>
          <w:color w:val="111111"/>
          <w:sz w:val="28"/>
          <w:szCs w:val="28"/>
          <w:rtl/>
        </w:rPr>
        <w:t xml:space="preserve">ویلبسوا المسوح، ویرفضوا الدنیا، ویسیحوا فی الأرض ویترهبوا،</w:t>
      </w:r>
    </w:p>
    <w:p>
      <w:pPr>
        <w:pStyle w:val="BookText"/>
      </w:pPr>
      <w:r>
        <w:rPr>
          <w:rFonts w:ascii="IRNazanin" w:hAnsi="IRNazanin" w:eastAsia="IRNazanin" w:cs="IRNazanin"/>
          <w:lang w:bidi="fa-IR"/>
          <w:color w:val="111111"/>
          <w:sz w:val="28"/>
          <w:szCs w:val="28"/>
          <w:rtl/>
        </w:rPr>
        <w:t xml:space="preserve">ویخصوا المذاکیر، فبلغ ذلک النبی صلی الله علیه وآله، فأتی منزل</w:t>
      </w:r>
    </w:p>
    <w:p>
      <w:pPr>
        <w:pStyle w:val="BookText"/>
      </w:pPr>
      <w:r>
        <w:rPr>
          <w:rFonts w:ascii="IRNazanin" w:hAnsi="IRNazanin" w:eastAsia="IRNazanin" w:cs="IRNazanin"/>
          <w:lang w:bidi="fa-IR"/>
          <w:color w:val="111111"/>
          <w:sz w:val="28"/>
          <w:szCs w:val="28"/>
          <w:rtl/>
        </w:rPr>
        <w:t xml:space="preserve">عثمان فلم یجده، فقال لامرأته: أحق ما بلغنی؟ فکرهت أن یکذب رسول</w:t>
      </w:r>
    </w:p>
    <w:p>
      <w:pPr>
        <w:pStyle w:val="BookText"/>
      </w:pPr>
      <w:r>
        <w:rPr>
          <w:rFonts w:ascii="IRNazanin" w:hAnsi="IRNazanin" w:eastAsia="IRNazanin" w:cs="IRNazanin"/>
          <w:lang w:bidi="fa-IR"/>
          <w:color w:val="111111"/>
          <w:sz w:val="28"/>
          <w:szCs w:val="28"/>
          <w:rtl/>
        </w:rPr>
        <w:t xml:space="preserve">الله صلی الله علیه وآله وأن تبتدئ علی زوجها، فقالت یا رسول الله، ان</w:t>
      </w:r>
    </w:p>
    <w:p>
      <w:pPr>
        <w:pStyle w:val="BookText"/>
      </w:pPr>
      <w:r>
        <w:rPr>
          <w:rFonts w:ascii="IRNazanin" w:hAnsi="IRNazanin" w:eastAsia="IRNazanin" w:cs="IRNazanin"/>
          <w:lang w:bidi="fa-IR"/>
          <w:color w:val="111111"/>
          <w:sz w:val="28"/>
          <w:szCs w:val="28"/>
          <w:rtl/>
        </w:rPr>
        <w:t xml:space="preserve">کان أخبرک عثمان فقد صدقک، وانصرف رسول الله صلی الله علیه وآله،</w:t>
      </w:r>
    </w:p>
    <w:p>
      <w:pPr>
        <w:pStyle w:val="BookText"/>
      </w:pPr>
      <w:r>
        <w:rPr>
          <w:rFonts w:ascii="IRNazanin" w:hAnsi="IRNazanin" w:eastAsia="IRNazanin" w:cs="IRNazanin"/>
          <w:lang w:bidi="fa-IR"/>
          <w:color w:val="111111"/>
          <w:sz w:val="28"/>
          <w:szCs w:val="28"/>
          <w:rtl/>
        </w:rPr>
        <w:t xml:space="preserve">وأتی عثمان منزله، فأخبرته زوجته بذلک، فأتی هو وأصحابه إلی النبی</w:t>
      </w:r>
    </w:p>
    <w:p>
      <w:pPr>
        <w:pStyle w:val="BookText"/>
      </w:pPr>
      <w:r>
        <w:rPr>
          <w:rFonts w:ascii="IRNazanin" w:hAnsi="IRNazanin" w:eastAsia="IRNazanin" w:cs="IRNazanin"/>
          <w:lang w:bidi="fa-IR"/>
          <w:color w:val="111111"/>
          <w:sz w:val="28"/>
          <w:szCs w:val="28"/>
          <w:rtl/>
        </w:rPr>
        <w:t xml:space="preserve">صلی الله علیه وآله فقال لهم: ألم أنبأ أنکم اتفقتم، فقالوا: ما أردنا الا</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الخیر، فقال: انی لم اؤمر بذلک ثم قال: إن لأنفسکم علیکم حقا، فصوموا</w:t>
      </w:r>
    </w:p>
    <w:p>
      <w:pPr>
        <w:pStyle w:val="BookText"/>
      </w:pPr>
      <w:r>
        <w:rPr>
          <w:rFonts w:ascii="IRNazanin" w:hAnsi="IRNazanin" w:eastAsia="IRNazanin" w:cs="IRNazanin"/>
          <w:lang w:bidi="fa-IR"/>
          <w:color w:val="111111"/>
          <w:sz w:val="28"/>
          <w:szCs w:val="28"/>
          <w:rtl/>
        </w:rPr>
        <w:t xml:space="preserve">وافطروا وقوموا وناموا، فانی أصوم وأفطر وأقوم وأنام وآکل اللحم</w:t>
      </w:r>
    </w:p>
    <w:p>
      <w:pPr>
        <w:pStyle w:val="BookText"/>
      </w:pPr>
      <w:r>
        <w:rPr>
          <w:rFonts w:ascii="IRNazanin" w:hAnsi="IRNazanin" w:eastAsia="IRNazanin" w:cs="IRNazanin"/>
          <w:lang w:bidi="fa-IR"/>
          <w:color w:val="111111"/>
          <w:sz w:val="28"/>
          <w:szCs w:val="28"/>
          <w:rtl/>
        </w:rPr>
        <w:t xml:space="preserve">والدسم وآتی النساء (فمن رغب عن سنتی فلیس منی) ثم جمع الناس</w:t>
      </w:r>
    </w:p>
    <w:p>
      <w:pPr>
        <w:pStyle w:val="BookText"/>
      </w:pPr>
      <w:r>
        <w:rPr>
          <w:rFonts w:ascii="IRNazanin" w:hAnsi="IRNazanin" w:eastAsia="IRNazanin" w:cs="IRNazanin"/>
          <w:lang w:bidi="fa-IR"/>
          <w:color w:val="111111"/>
          <w:sz w:val="28"/>
          <w:szCs w:val="28"/>
          <w:rtl/>
        </w:rPr>
        <w:t xml:space="preserve">وخطبهم وقال: ما بال قوم حرموا النساء، والطیب والنوم وشهوات</w:t>
      </w:r>
    </w:p>
    <w:p>
      <w:pPr>
        <w:pStyle w:val="BookText"/>
      </w:pPr>
      <w:r>
        <w:rPr>
          <w:rFonts w:ascii="IRNazanin" w:hAnsi="IRNazanin" w:eastAsia="IRNazanin" w:cs="IRNazanin"/>
          <w:lang w:bidi="fa-IR"/>
          <w:color w:val="111111"/>
          <w:sz w:val="28"/>
          <w:szCs w:val="28"/>
          <w:rtl/>
        </w:rPr>
        <w:t xml:space="preserve">الدنیا، وأما أنا فلست آمرکم أن تکونوا قسیسین ورهبانا، انه لیس فی</w:t>
      </w:r>
    </w:p>
    <w:p>
      <w:pPr>
        <w:pStyle w:val="BookText"/>
      </w:pPr>
      <w:r>
        <w:rPr>
          <w:rFonts w:ascii="IRNazanin" w:hAnsi="IRNazanin" w:eastAsia="IRNazanin" w:cs="IRNazanin"/>
          <w:lang w:bidi="fa-IR"/>
          <w:color w:val="111111"/>
          <w:sz w:val="28"/>
          <w:szCs w:val="28"/>
          <w:rtl/>
        </w:rPr>
        <w:t xml:space="preserve">دینی ترک اللحم والنساء، واتخاذ الصوامع، ان سیاحة أمتی فی الصوم،</w:t>
      </w:r>
    </w:p>
    <w:p>
      <w:pPr>
        <w:pStyle w:val="BookText"/>
      </w:pPr>
      <w:r>
        <w:rPr>
          <w:rFonts w:ascii="IRNazanin" w:hAnsi="IRNazanin" w:eastAsia="IRNazanin" w:cs="IRNazanin"/>
          <w:lang w:bidi="fa-IR"/>
          <w:color w:val="111111"/>
          <w:sz w:val="28"/>
          <w:szCs w:val="28"/>
          <w:rtl/>
        </w:rPr>
        <w:t xml:space="preserve">ورهبانیتها الجهاد، اعبدوا الله ولا تشرکوا به شیئا، وحجوا واعتمروا،</w:t>
      </w:r>
    </w:p>
    <w:p>
      <w:pPr>
        <w:pStyle w:val="BookText"/>
      </w:pPr>
      <w:r>
        <w:rPr>
          <w:rFonts w:ascii="IRNazanin" w:hAnsi="IRNazanin" w:eastAsia="IRNazanin" w:cs="IRNazanin"/>
          <w:lang w:bidi="fa-IR"/>
          <w:color w:val="111111"/>
          <w:sz w:val="28"/>
          <w:szCs w:val="28"/>
          <w:rtl/>
        </w:rPr>
        <w:t xml:space="preserve">وأقیموا الصلاة، وآتوا الزکاة، وصوموا شهر رمضان، واستقیموا یستقم</w:t>
      </w:r>
    </w:p>
    <w:p>
      <w:pPr>
        <w:pStyle w:val="BookText"/>
      </w:pPr>
      <w:r>
        <w:rPr>
          <w:rFonts w:ascii="IRNazanin" w:hAnsi="IRNazanin" w:eastAsia="IRNazanin" w:cs="IRNazanin"/>
          <w:lang w:bidi="fa-IR"/>
          <w:color w:val="111111"/>
          <w:sz w:val="28"/>
          <w:szCs w:val="28"/>
          <w:rtl/>
        </w:rPr>
        <w:t xml:space="preserve">لکم، فإنما هلک من قبلکم بالتشدید، شددوا علی أنفسهم، فشدد الله علیهم،</w:t>
      </w:r>
    </w:p>
    <w:p>
      <w:pPr>
        <w:pStyle w:val="BookText"/>
      </w:pPr>
      <w:r>
        <w:rPr>
          <w:rFonts w:ascii="IRNazanin" w:hAnsi="IRNazanin" w:eastAsia="IRNazanin" w:cs="IRNazanin"/>
          <w:lang w:bidi="fa-IR"/>
          <w:color w:val="111111"/>
          <w:sz w:val="28"/>
          <w:szCs w:val="28"/>
          <w:rtl/>
        </w:rPr>
        <w:t xml:space="preserve">فأولئک بقایاهم فی الدیارات والصوامع.</w:t>
      </w:r>
    </w:p>
    <w:p>
      <w:pPr>
        <w:pStyle w:val="BookText"/>
      </w:pPr>
      <w:r>
        <w:rPr>
          <w:rFonts w:ascii="IRNazanin" w:hAnsi="IRNazanin" w:eastAsia="IRNazanin" w:cs="IRNazanin"/>
          <w:lang w:bidi="fa-IR"/>
          <w:color w:val="111111"/>
          <w:sz w:val="28"/>
          <w:szCs w:val="28"/>
          <w:rtl/>
        </w:rPr>
        <w:t xml:space="preserve">(4) العیاشی 336 ج 1 - عن عبد الله بن سنان قال: سألته عن رجل</w:t>
      </w:r>
    </w:p>
    <w:p>
      <w:pPr>
        <w:pStyle w:val="BookText"/>
      </w:pPr>
      <w:r>
        <w:rPr>
          <w:rFonts w:ascii="IRNazanin" w:hAnsi="IRNazanin" w:eastAsia="IRNazanin" w:cs="IRNazanin"/>
          <w:lang w:bidi="fa-IR"/>
          <w:color w:val="111111"/>
          <w:sz w:val="28"/>
          <w:szCs w:val="28"/>
          <w:rtl/>
        </w:rPr>
        <w:t xml:space="preserve">قال لامرأته: طالق، أو ممالیکه أحرار ان شربت حراما ولا حلالا، فقال</w:t>
      </w:r>
    </w:p>
    <w:p>
      <w:pPr>
        <w:pStyle w:val="BookText"/>
      </w:pPr>
      <w:r>
        <w:rPr>
          <w:rFonts w:ascii="IRNazanin" w:hAnsi="IRNazanin" w:eastAsia="IRNazanin" w:cs="IRNazanin"/>
          <w:lang w:bidi="fa-IR"/>
          <w:color w:val="111111"/>
          <w:sz w:val="28"/>
          <w:szCs w:val="28"/>
          <w:rtl/>
        </w:rPr>
        <w:t xml:space="preserve">أما الحرام فلا یقربه حلف أو لم یحلف وأما الحلال فلا یترکه، فإنه لیس</w:t>
      </w:r>
    </w:p>
    <w:p>
      <w:pPr>
        <w:pStyle w:val="BookText"/>
      </w:pPr>
      <w:r>
        <w:rPr>
          <w:rFonts w:ascii="IRNazanin" w:hAnsi="IRNazanin" w:eastAsia="IRNazanin" w:cs="IRNazanin"/>
          <w:lang w:bidi="fa-IR"/>
          <w:color w:val="111111"/>
          <w:sz w:val="28"/>
          <w:szCs w:val="28"/>
          <w:rtl/>
        </w:rPr>
        <w:t xml:space="preserve">له أن یحرم ما أحل الله، لان الله یقول: " یا أیها الذین آمنوا لا تحرموا</w:t>
      </w:r>
    </w:p>
    <w:p>
      <w:pPr>
        <w:pStyle w:val="BookText"/>
      </w:pPr>
      <w:r>
        <w:rPr>
          <w:rFonts w:ascii="IRNazanin" w:hAnsi="IRNazanin" w:eastAsia="IRNazanin" w:cs="IRNazanin"/>
          <w:lang w:bidi="fa-IR"/>
          <w:color w:val="111111"/>
          <w:sz w:val="28"/>
          <w:szCs w:val="28"/>
          <w:rtl/>
        </w:rPr>
        <w:t xml:space="preserve">طیبات ما أحل الله لکم " فلیس علیه شئ فی یمینه من الحلال.</w:t>
      </w:r>
    </w:p>
    <w:p>
      <w:pPr>
        <w:pStyle w:val="BookText"/>
      </w:pPr>
      <w:r>
        <w:rPr>
          <w:rFonts w:ascii="IRNazanin" w:hAnsi="IRNazanin" w:eastAsia="IRNazanin" w:cs="IRNazanin"/>
          <w:lang w:bidi="fa-IR"/>
          <w:color w:val="111111"/>
          <w:sz w:val="28"/>
          <w:szCs w:val="28"/>
          <w:rtl/>
        </w:rPr>
        <w:t xml:space="preserve">(5) الدعائم 98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من حرم علی نفسه الحلال فلیأته فلا شئ علیه، وان حلف أن لا یأتی ما</w:t>
      </w:r>
    </w:p>
    <w:p>
      <w:pPr>
        <w:pStyle w:val="BookText"/>
      </w:pPr>
      <w:r>
        <w:rPr>
          <w:rFonts w:ascii="IRNazanin" w:hAnsi="IRNazanin" w:eastAsia="IRNazanin" w:cs="IRNazanin"/>
          <w:lang w:bidi="fa-IR"/>
          <w:color w:val="111111"/>
          <w:sz w:val="28"/>
          <w:szCs w:val="28"/>
          <w:rtl/>
        </w:rPr>
        <w:t xml:space="preserve">أحل الله له فلیکفر عن یمینه ولیأته ان شاء، وان حلف لیأتین الحرام.</w:t>
      </w:r>
    </w:p>
    <w:p>
      <w:pPr>
        <w:pStyle w:val="BookText"/>
      </w:pPr>
      <w:r>
        <w:rPr>
          <w:rFonts w:ascii="IRNazanin" w:hAnsi="IRNazanin" w:eastAsia="IRNazanin" w:cs="IRNazanin"/>
          <w:lang w:bidi="fa-IR"/>
          <w:color w:val="111111"/>
          <w:sz w:val="28"/>
          <w:szCs w:val="28"/>
          <w:rtl/>
        </w:rPr>
        <w:t xml:space="preserve">فلا یأته ولا حنث علیه.</w:t>
      </w:r>
    </w:p>
    <w:p>
      <w:pPr>
        <w:pStyle w:val="BookText"/>
      </w:pPr>
      <w:r>
        <w:rPr>
          <w:rFonts w:ascii="IRNazanin" w:hAnsi="IRNazanin" w:eastAsia="IRNazanin" w:cs="IRNazanin"/>
          <w:lang w:bidi="fa-IR"/>
          <w:color w:val="111111"/>
          <w:sz w:val="28"/>
          <w:szCs w:val="28"/>
          <w:rtl/>
        </w:rPr>
        <w:t xml:space="preserve">وتقدم فی بعض أحادیث باب (1) ان السفر فی معصیة الله حرام من</w:t>
      </w:r>
    </w:p>
    <w:p>
      <w:pPr>
        <w:pStyle w:val="BookText"/>
      </w:pPr>
      <w:r>
        <w:rPr>
          <w:rFonts w:ascii="IRNazanin" w:hAnsi="IRNazanin" w:eastAsia="IRNazanin" w:cs="IRNazanin"/>
          <w:lang w:bidi="fa-IR"/>
          <w:color w:val="111111"/>
          <w:sz w:val="28"/>
          <w:szCs w:val="28"/>
          <w:rtl/>
        </w:rPr>
        <w:t xml:space="preserve">أبواب السفر وبعض إشاراته ما یدل علی ذلک.</w:t>
      </w:r>
    </w:p>
    <w:p>
      <w:pPr>
        <w:pStyle w:val="BookText"/>
      </w:pPr>
      <w:r>
        <w:rPr>
          <w:rFonts w:ascii="IRNazanin" w:hAnsi="IRNazanin" w:eastAsia="IRNazanin" w:cs="IRNazanin"/>
          <w:lang w:bidi="fa-IR"/>
          <w:color w:val="111111"/>
          <w:sz w:val="28"/>
          <w:szCs w:val="28"/>
          <w:rtl/>
        </w:rPr>
        <w:t xml:space="preserve">ویأتی فی أحادیث باب کراهة ترک النکاح من أبواب التزویج</w:t>
      </w:r>
    </w:p>
    <w:p>
      <w:pPr>
        <w:pStyle w:val="BookText"/>
      </w:pPr>
      <w:r>
        <w:rPr>
          <w:rFonts w:ascii="IRNazanin" w:hAnsi="IRNazanin" w:eastAsia="IRNazanin" w:cs="IRNazanin"/>
          <w:lang w:bidi="fa-IR"/>
          <w:color w:val="111111"/>
          <w:sz w:val="28"/>
          <w:szCs w:val="28"/>
          <w:rtl/>
        </w:rPr>
        <w:t xml:space="preserve">وباب استحباب المتعة وان عاهد الله علی ترکها من أبواب المتعة</w:t>
      </w:r>
    </w:p>
    <w:p>
      <w:pPr>
        <w:pStyle w:val="BookText"/>
      </w:pPr>
      <w:r>
        <w:rPr>
          <w:rFonts w:ascii="IRNazanin" w:hAnsi="IRNazanin" w:eastAsia="IRNazanin" w:cs="IRNazanin"/>
          <w:lang w:bidi="fa-IR"/>
          <w:color w:val="111111"/>
          <w:sz w:val="28"/>
          <w:szCs w:val="28"/>
          <w:rtl/>
        </w:rPr>
        <w:t xml:space="preserve">ما یناسب ذلک.</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226" w:name="pg12422_156976"/>
    <w:bookmarkEnd w:id="226"/>
    <w:p>
      <w:pPr>
        <w:pStyle w:val="Heading3"/>
      </w:pPr>
      <w:bookmarkStart w:id="604" w:name="_Toc341"/>
      <w:r>
        <w:t>(20) باب أن من حلف أن لا یشرب من لبن عنزه ولا یأکل من لحمها هل یتعدی إلی أولادها أم لا</w:t>
      </w:r>
      <w:bookmarkEnd w:id="604"/>
    </w:p>
    <w:p>
      <w:pPr>
        <w:pStyle w:val="BookText"/>
      </w:pPr>
      <w:r>
        <w:rPr>
          <w:rFonts w:ascii="IRNazanin" w:hAnsi="IRNazanin" w:eastAsia="IRNazanin" w:cs="IRNazanin"/>
          <w:lang w:bidi="fa-IR"/>
          <w:color w:val="111111"/>
          <w:sz w:val="28"/>
          <w:szCs w:val="28"/>
          <w:rtl/>
        </w:rPr>
        <w:t xml:space="preserve">1498 (1) کا 460 ج 7 - أبو علی الأشعری عن محمد بن حسان</w:t>
      </w:r>
    </w:p>
    <w:p>
      <w:pPr>
        <w:pStyle w:val="BookText"/>
      </w:pPr>
      <w:r>
        <w:rPr>
          <w:rFonts w:ascii="IRNazanin" w:hAnsi="IRNazanin" w:eastAsia="IRNazanin" w:cs="IRNazanin"/>
          <w:lang w:bidi="fa-IR"/>
          <w:color w:val="111111"/>
          <w:sz w:val="28"/>
          <w:szCs w:val="28"/>
          <w:rtl/>
        </w:rPr>
        <w:t xml:space="preserve">عن أبی عمران الأرمنی عن عبد الله بن الحکم یب 293 ج 8 - محمد بن</w:t>
      </w:r>
    </w:p>
    <w:p>
      <w:pPr>
        <w:pStyle w:val="BookText"/>
      </w:pPr>
      <w:r>
        <w:rPr>
          <w:rFonts w:ascii="IRNazanin" w:hAnsi="IRNazanin" w:eastAsia="IRNazanin" w:cs="IRNazanin"/>
          <w:lang w:bidi="fa-IR"/>
          <w:color w:val="111111"/>
          <w:sz w:val="28"/>
          <w:szCs w:val="28"/>
          <w:rtl/>
        </w:rPr>
        <w:t xml:space="preserve">أحمد بن یحیی عن سهل بن الحسن عن یعقوب بن إسحاق الضبی عن أبی</w:t>
      </w:r>
    </w:p>
    <w:p>
      <w:pPr>
        <w:pStyle w:val="BookText"/>
      </w:pPr>
      <w:r>
        <w:rPr>
          <w:rFonts w:ascii="IRNazanin" w:hAnsi="IRNazanin" w:eastAsia="IRNazanin" w:cs="IRNazanin"/>
          <w:lang w:bidi="fa-IR"/>
          <w:color w:val="111111"/>
          <w:sz w:val="28"/>
          <w:szCs w:val="28"/>
          <w:rtl/>
        </w:rPr>
        <w:t xml:space="preserve">محمد الأرمنی عن عبد الله بن الحکم عن عیسی بن عطیة قال: قلت لأبی</w:t>
      </w:r>
    </w:p>
    <w:p>
      <w:pPr>
        <w:pStyle w:val="BookText"/>
      </w:pPr>
      <w:r>
        <w:rPr>
          <w:rFonts w:ascii="IRNazanin" w:hAnsi="IRNazanin" w:eastAsia="IRNazanin" w:cs="IRNazanin"/>
          <w:lang w:bidi="fa-IR"/>
          <w:color w:val="111111"/>
          <w:sz w:val="28"/>
          <w:szCs w:val="28"/>
          <w:rtl/>
        </w:rPr>
        <w:t xml:space="preserve">جعفر علیه السلام: انی آلیت أن لا أشرب من لبن عنزی ولا آکل من</w:t>
      </w:r>
    </w:p>
    <w:p>
      <w:pPr>
        <w:pStyle w:val="BookText"/>
      </w:pPr>
      <w:r>
        <w:rPr>
          <w:rFonts w:ascii="IRNazanin" w:hAnsi="IRNazanin" w:eastAsia="IRNazanin" w:cs="IRNazanin"/>
          <w:lang w:bidi="fa-IR"/>
          <w:color w:val="111111"/>
          <w:sz w:val="28"/>
          <w:szCs w:val="28"/>
          <w:rtl/>
        </w:rPr>
        <w:t xml:space="preserve">لحمها فبعتها وعندی من أولادها فقال: لا تشرب من لبنها ولا تأکل من</w:t>
      </w:r>
    </w:p>
    <w:p>
      <w:pPr>
        <w:pStyle w:val="BookText"/>
      </w:pPr>
      <w:r>
        <w:rPr>
          <w:rFonts w:ascii="IRNazanin" w:hAnsi="IRNazanin" w:eastAsia="IRNazanin" w:cs="IRNazanin"/>
          <w:lang w:bidi="fa-IR"/>
          <w:color w:val="111111"/>
          <w:sz w:val="28"/>
          <w:szCs w:val="28"/>
          <w:rtl/>
        </w:rPr>
        <w:t xml:space="preserve">لحمها فإنها منها.</w:t>
      </w:r>
    </w:p>
    <w:p>
      <w:pPr>
        <w:pStyle w:val="Heading3"/>
      </w:pPr>
      <w:bookmarkStart w:id="605" w:name="_Toc342"/>
      <w:r>
        <w:t>(21) باب أن من حلف لیضربن عبده جاز له العفو عنه، بل یستحب...</w:t>
      </w:r>
      <w:bookmarkEnd w:id="605"/>
    </w:p>
    <w:p>
      <w:pPr>
        <w:pStyle w:val="BookText"/>
      </w:pPr>
      <w:r>
        <w:rPr>
          <w:rFonts w:ascii="IRNazanin" w:hAnsi="IRNazanin" w:eastAsia="IRNazanin" w:cs="IRNazanin"/>
          <w:lang w:bidi="fa-IR"/>
          <w:color w:val="111111"/>
          <w:sz w:val="28"/>
          <w:szCs w:val="28"/>
          <w:rtl/>
        </w:rPr>
        <w:t xml:space="preserve">*باب أن من حلف لیضربن عبده جاز له العفو عنه، بل یستحب له</w:t>
      </w:r>
    </w:p>
    <w:p>
      <w:pPr>
        <w:pStyle w:val="BookText"/>
      </w:pPr>
      <w:r>
        <w:rPr>
          <w:rFonts w:ascii="IRNazanin" w:hAnsi="IRNazanin" w:eastAsia="IRNazanin" w:cs="IRNazanin"/>
          <w:lang w:bidi="fa-IR"/>
          <w:color w:val="111111"/>
          <w:sz w:val="28"/>
          <w:szCs w:val="28"/>
          <w:rtl/>
        </w:rPr>
        <w:t xml:space="preserve">ومن حلف أن یضرب عبده عددا جاز أن یجمع خشبا فیضربه فیحسب بعدده *</w:t>
      </w:r>
    </w:p>
    <w:p>
      <w:pPr>
        <w:pStyle w:val="BookText"/>
      </w:pPr>
      <w:r>
        <w:rPr>
          <w:rFonts w:ascii="IRNazanin" w:hAnsi="IRNazanin" w:eastAsia="IRNazanin" w:cs="IRNazanin"/>
          <w:lang w:bidi="fa-IR"/>
          <w:color w:val="111111"/>
          <w:sz w:val="28"/>
          <w:szCs w:val="28"/>
          <w:rtl/>
        </w:rPr>
        <w:t xml:space="preserve">قال الله تعالی فی سورة البقرة (2) وان طلقتموهن من قبل أن</w:t>
      </w:r>
    </w:p>
    <w:p>
      <w:pPr>
        <w:pStyle w:val="BookText"/>
      </w:pPr>
      <w:r>
        <w:rPr>
          <w:rFonts w:ascii="IRNazanin" w:hAnsi="IRNazanin" w:eastAsia="IRNazanin" w:cs="IRNazanin"/>
          <w:lang w:bidi="fa-IR"/>
          <w:color w:val="111111"/>
          <w:sz w:val="28"/>
          <w:szCs w:val="28"/>
          <w:rtl/>
        </w:rPr>
        <w:t xml:space="preserve">تمسوهن وقد فرضتم لهن فریضة فنصف ما فرضتم الا ان یعفون أو یعفو</w:t>
      </w:r>
    </w:p>
    <w:p>
      <w:pPr>
        <w:pStyle w:val="BookText"/>
      </w:pPr>
      <w:r>
        <w:rPr>
          <w:rFonts w:ascii="IRNazanin" w:hAnsi="IRNazanin" w:eastAsia="IRNazanin" w:cs="IRNazanin"/>
          <w:lang w:bidi="fa-IR"/>
          <w:color w:val="111111"/>
          <w:sz w:val="28"/>
          <w:szCs w:val="28"/>
          <w:rtl/>
        </w:rPr>
        <w:t xml:space="preserve">الذی بیده عقدة النکاح وأن تعفوا أقرب للتقوی ولا تنسوا الفضل</w:t>
      </w:r>
    </w:p>
    <w:p>
      <w:pPr>
        <w:pStyle w:val="BookText"/>
      </w:pPr>
      <w:r>
        <w:rPr>
          <w:rFonts w:ascii="IRNazanin" w:hAnsi="IRNazanin" w:eastAsia="IRNazanin" w:cs="IRNazanin"/>
          <w:lang w:bidi="fa-IR"/>
          <w:color w:val="111111"/>
          <w:sz w:val="28"/>
          <w:szCs w:val="28"/>
          <w:rtl/>
        </w:rPr>
        <w:t xml:space="preserve">بینکم ان الله بما تعملون بصیر (237).</w:t>
      </w:r>
    </w:p>
    <w:p>
      <w:pPr>
        <w:pStyle w:val="BookText"/>
      </w:pPr>
      <w:r>
        <w:rPr>
          <w:rFonts w:ascii="IRNazanin" w:hAnsi="IRNazanin" w:eastAsia="IRNazanin" w:cs="IRNazanin"/>
          <w:lang w:bidi="fa-IR"/>
          <w:color w:val="111111"/>
          <w:sz w:val="28"/>
          <w:szCs w:val="28"/>
          <w:rtl/>
        </w:rPr>
        <w:t xml:space="preserve">1499 (1) کا 460 ج 7 - محمد بن یحیی عن أحمد بن محمد عن</w:t>
      </w:r>
    </w:p>
    <w:p>
      <w:pPr>
        <w:pStyle w:val="BookText"/>
      </w:pPr>
      <w:r>
        <w:rPr>
          <w:rFonts w:ascii="IRNazanin" w:hAnsi="IRNazanin" w:eastAsia="IRNazanin" w:cs="IRNazanin"/>
          <w:lang w:bidi="fa-IR"/>
          <w:color w:val="111111"/>
          <w:sz w:val="28"/>
          <w:szCs w:val="28"/>
          <w:rtl/>
        </w:rPr>
        <w:t xml:space="preserve">القاسم بن یحیی عن جده الحسن بن راشد عن نجیة العطار </w:t>
      </w:r>
      <w:r>
        <w:rPr>
          <w:rStyle w:val="FootnoteReference"/>
        </w:rPr>
        <w:footnoteReference w:id="1117"/>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سافرت مع أبی جعفر علیه السلام إلی مکة فأمر غلامه بشئ فخالفه إلی</w:t>
      </w:r>
    </w:p>
    <w:p>
      <w:pPr>
        <w:pStyle w:val="BookText"/>
      </w:pPr>
      <w:r>
        <w:rPr>
          <w:rFonts w:ascii="IRNazanin" w:hAnsi="IRNazanin" w:eastAsia="IRNazanin" w:cs="IRNazanin"/>
          <w:lang w:bidi="fa-IR"/>
          <w:color w:val="111111"/>
          <w:sz w:val="28"/>
          <w:szCs w:val="28"/>
          <w:rtl/>
        </w:rPr>
        <w:t xml:space="preserve">غیره فقال أبو جعفر علیه السلام: والله لأضربنک یا غلام قال: فلم أره ضربه</w:t>
      </w:r>
    </w:p>
    <w:p>
      <w:pPr>
        <w:pStyle w:val="BookText"/>
      </w:pPr>
      <w:r>
        <w:rPr>
          <w:rFonts w:ascii="IRNazanin" w:hAnsi="IRNazanin" w:eastAsia="IRNazanin" w:cs="IRNazanin"/>
          <w:lang w:bidi="fa-IR"/>
          <w:color w:val="111111"/>
          <w:sz w:val="28"/>
          <w:szCs w:val="28"/>
          <w:rtl/>
        </w:rPr>
        <w:t xml:space="preserve">فقلت - جعلت فداک - انک حلفت لتضربن غلامک فلم أرک ضربته فقال:</w:t>
      </w:r>
    </w:p>
    <w:p>
      <w:pPr>
        <w:pStyle w:val="BookText"/>
      </w:pPr>
      <w:r>
        <w:rPr>
          <w:rFonts w:ascii="IRNazanin" w:hAnsi="IRNazanin" w:eastAsia="IRNazanin" w:cs="IRNazanin"/>
          <w:lang w:bidi="fa-IR"/>
          <w:color w:val="111111"/>
          <w:sz w:val="28"/>
          <w:szCs w:val="28"/>
          <w:rtl/>
        </w:rPr>
        <w:t xml:space="preserve">ألیس الله عز وجل یقول: " وان تعفوا أقرب للتقوی ". یب 290 ج 8 -</w:t>
      </w:r>
    </w:p>
    <w:p>
      <w:pPr>
        <w:pStyle w:val="BookText"/>
      </w:pPr>
      <w:r>
        <w:rPr>
          <w:rFonts w:ascii="IRNazanin" w:hAnsi="IRNazanin" w:eastAsia="IRNazanin" w:cs="IRNazanin"/>
          <w:lang w:bidi="fa-IR"/>
          <w:color w:val="111111"/>
          <w:sz w:val="28"/>
          <w:szCs w:val="28"/>
          <w:rtl/>
        </w:rPr>
        <w:t xml:space="preserve">محمد بن أحمد بن یحیی عن إبراهیم بن إسحاق عن القاسم بن محمد عن</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227" w:name="pg12422_156977"/>
    <w:bookmarkEnd w:id="227"/>
    <w:p>
      <w:pPr>
        <w:pStyle w:val="BookText"/>
      </w:pPr>
      <w:r>
        <w:rPr>
          <w:rFonts w:ascii="IRNazanin" w:hAnsi="IRNazanin" w:eastAsia="IRNazanin" w:cs="IRNazanin"/>
          <w:lang w:bidi="fa-IR"/>
          <w:color w:val="111111"/>
          <w:sz w:val="28"/>
          <w:szCs w:val="28"/>
          <w:rtl/>
        </w:rPr>
        <w:t xml:space="preserve">أبیه عن جده الحسن بن راشد عن محمد العطار قال (وذکر مثله).</w:t>
      </w:r>
    </w:p>
    <w:p>
      <w:pPr>
        <w:pStyle w:val="BookText"/>
      </w:pPr>
      <w:r>
        <w:rPr>
          <w:rFonts w:ascii="IRNazanin" w:hAnsi="IRNazanin" w:eastAsia="IRNazanin" w:cs="IRNazanin"/>
          <w:lang w:bidi="fa-IR"/>
          <w:color w:val="111111"/>
          <w:sz w:val="28"/>
          <w:szCs w:val="28"/>
          <w:rtl/>
        </w:rPr>
        <w:t xml:space="preserve">نوادر أحمد بن محمد 172 - سئل أبو جعفر (یعنی الثانی - ئل)</w:t>
      </w:r>
    </w:p>
    <w:p>
      <w:pPr>
        <w:pStyle w:val="BookText"/>
      </w:pPr>
      <w:r>
        <w:rPr>
          <w:rFonts w:ascii="IRNazanin" w:hAnsi="IRNazanin" w:eastAsia="IRNazanin" w:cs="IRNazanin"/>
          <w:lang w:bidi="fa-IR"/>
          <w:color w:val="111111"/>
          <w:sz w:val="28"/>
          <w:szCs w:val="28"/>
          <w:rtl/>
        </w:rPr>
        <w:t xml:space="preserve">علیه السلام هل یصح إذا حلف الرجل أن یضرب عبده عددا أن یجمع</w:t>
      </w:r>
    </w:p>
    <w:p>
      <w:pPr>
        <w:pStyle w:val="BookText"/>
      </w:pPr>
      <w:r>
        <w:rPr>
          <w:rFonts w:ascii="IRNazanin" w:hAnsi="IRNazanin" w:eastAsia="IRNazanin" w:cs="IRNazanin"/>
          <w:lang w:bidi="fa-IR"/>
          <w:color w:val="111111"/>
          <w:sz w:val="28"/>
          <w:szCs w:val="28"/>
          <w:rtl/>
        </w:rPr>
        <w:t xml:space="preserve">خشبا فیضربه فیحسب بعدده قال: نعم ان علیا جلد الولید بن عقبة فی الخمر</w:t>
      </w:r>
    </w:p>
    <w:p>
      <w:pPr>
        <w:pStyle w:val="BookText"/>
      </w:pPr>
      <w:r>
        <w:rPr>
          <w:rFonts w:ascii="IRNazanin" w:hAnsi="IRNazanin" w:eastAsia="IRNazanin" w:cs="IRNazanin"/>
          <w:lang w:bidi="fa-IR"/>
          <w:color w:val="111111"/>
          <w:sz w:val="28"/>
          <w:szCs w:val="28"/>
          <w:rtl/>
        </w:rPr>
        <w:t xml:space="preserve">بسوط له رأسان فحسب کل جلدة بجلدتین.</w:t>
      </w:r>
    </w:p>
    <w:p>
      <w:pPr>
        <w:pStyle w:val="BookText"/>
      </w:pPr>
      <w:r>
        <w:rPr>
          <w:rFonts w:ascii="IRNazanin" w:hAnsi="IRNazanin" w:eastAsia="IRNazanin" w:cs="IRNazanin"/>
          <w:lang w:bidi="fa-IR"/>
          <w:color w:val="111111"/>
          <w:sz w:val="28"/>
          <w:szCs w:val="28"/>
          <w:rtl/>
        </w:rPr>
        <w:t xml:space="preserve">(3) الجعفریات 177 - بإسناده عن جعفر بن محمد عن أبیه عن</w:t>
      </w:r>
    </w:p>
    <w:p>
      <w:pPr>
        <w:pStyle w:val="BookText"/>
      </w:pPr>
      <w:r>
        <w:rPr>
          <w:rFonts w:ascii="IRNazanin" w:hAnsi="IRNazanin" w:eastAsia="IRNazanin" w:cs="IRNazanin"/>
          <w:lang w:bidi="fa-IR"/>
          <w:color w:val="111111"/>
          <w:sz w:val="28"/>
          <w:szCs w:val="28"/>
          <w:rtl/>
        </w:rPr>
        <w:t xml:space="preserve">جده علی بن الحسین عن أبیه أن علی بن أبی طالب علیه السلام أتاه رجل</w:t>
      </w:r>
    </w:p>
    <w:p>
      <w:pPr>
        <w:pStyle w:val="BookText"/>
      </w:pPr>
      <w:r>
        <w:rPr>
          <w:rFonts w:ascii="IRNazanin" w:hAnsi="IRNazanin" w:eastAsia="IRNazanin" w:cs="IRNazanin"/>
          <w:lang w:bidi="fa-IR"/>
          <w:color w:val="111111"/>
          <w:sz w:val="28"/>
          <w:szCs w:val="28"/>
          <w:rtl/>
        </w:rPr>
        <w:t xml:space="preserve">فقال یا أمیر المؤمنین انی حلفت بالطلاق (والعتاق أن - ک) اضرب امرأتی</w:t>
      </w:r>
    </w:p>
    <w:p>
      <w:pPr>
        <w:pStyle w:val="BookText"/>
      </w:pPr>
      <w:r>
        <w:rPr>
          <w:rFonts w:ascii="IRNazanin" w:hAnsi="IRNazanin" w:eastAsia="IRNazanin" w:cs="IRNazanin"/>
          <w:lang w:bidi="fa-IR"/>
          <w:color w:val="111111"/>
          <w:sz w:val="28"/>
          <w:szCs w:val="28"/>
          <w:rtl/>
        </w:rPr>
        <w:t xml:space="preserve">وغلامی مائة ضربة فقال ویحک خذ مائة قضیب من أی القضبان شئت</w:t>
      </w:r>
    </w:p>
    <w:p>
      <w:pPr>
        <w:pStyle w:val="BookText"/>
      </w:pPr>
      <w:r>
        <w:rPr>
          <w:rFonts w:ascii="IRNazanin" w:hAnsi="IRNazanin" w:eastAsia="IRNazanin" w:cs="IRNazanin"/>
          <w:lang w:bidi="fa-IR"/>
          <w:color w:val="111111"/>
          <w:sz w:val="28"/>
          <w:szCs w:val="28"/>
          <w:rtl/>
        </w:rPr>
        <w:t xml:space="preserve">وعرضهن ما استطعت وإن شئت ضممت </w:t>
      </w:r>
      <w:r>
        <w:rPr>
          <w:rStyle w:val="FootnoteReference"/>
        </w:rPr>
        <w:footnoteReference w:id="1118"/>
      </w:r>
      <w:r>
        <w:rPr>
          <w:rFonts w:ascii="IRNazanin" w:hAnsi="IRNazanin" w:eastAsia="IRNazanin" w:cs="IRNazanin"/>
          <w:lang w:bidi="fa-IR"/>
          <w:color w:val="111111"/>
          <w:sz w:val="28"/>
          <w:szCs w:val="28"/>
          <w:rtl/>
        </w:rPr>
        <w:t xml:space="preserve">العود إلی العود حتی تنبسط</w:t>
      </w:r>
    </w:p>
    <w:p>
      <w:pPr>
        <w:pStyle w:val="BookText"/>
      </w:pPr>
      <w:r>
        <w:rPr>
          <w:rFonts w:ascii="IRNazanin" w:hAnsi="IRNazanin" w:eastAsia="IRNazanin" w:cs="IRNazanin"/>
          <w:lang w:bidi="fa-IR"/>
          <w:color w:val="111111"/>
          <w:sz w:val="28"/>
          <w:szCs w:val="28"/>
          <w:rtl/>
        </w:rPr>
        <w:t xml:space="preserve">لک القضبان ثم ارفع یدک حتی تضرب الظهر ما بین المنکبین إلی الأیسر</w:t>
      </w:r>
    </w:p>
    <w:p>
      <w:pPr>
        <w:pStyle w:val="BookText"/>
      </w:pPr>
      <w:r>
        <w:rPr>
          <w:rFonts w:ascii="IRNazanin" w:hAnsi="IRNazanin" w:eastAsia="IRNazanin" w:cs="IRNazanin"/>
          <w:lang w:bidi="fa-IR"/>
          <w:color w:val="111111"/>
          <w:sz w:val="28"/>
          <w:szCs w:val="28"/>
          <w:rtl/>
        </w:rPr>
        <w:t xml:space="preserve">فیجزئ عنک کما أجزأ عن أیوب علیه السلام.</w:t>
      </w:r>
    </w:p>
    <w:p>
      <w:pPr>
        <w:pStyle w:val="BookText"/>
      </w:pPr>
      <w:r>
        <w:rPr>
          <w:rFonts w:ascii="IRNazanin" w:hAnsi="IRNazanin" w:eastAsia="IRNazanin" w:cs="IRNazanin"/>
          <w:lang w:bidi="fa-IR"/>
          <w:color w:val="111111"/>
          <w:sz w:val="28"/>
          <w:szCs w:val="28"/>
          <w:rtl/>
        </w:rPr>
        <w:t xml:space="preserve">وتقدم فی أحادیث باب (18) أن من حلف یمینا ثم رأی مخالفتها</w:t>
      </w:r>
    </w:p>
    <w:p>
      <w:pPr>
        <w:pStyle w:val="BookText"/>
      </w:pPr>
      <w:r>
        <w:rPr>
          <w:rFonts w:ascii="IRNazanin" w:hAnsi="IRNazanin" w:eastAsia="IRNazanin" w:cs="IRNazanin"/>
          <w:lang w:bidi="fa-IR"/>
          <w:color w:val="111111"/>
          <w:sz w:val="28"/>
          <w:szCs w:val="28"/>
          <w:rtl/>
        </w:rPr>
        <w:t xml:space="preserve">خیرا من الوفاء بها فلیأت بالذی هو خیر ولا کفارة علیه ما یناسب ذلک.</w:t>
      </w:r>
    </w:p>
    <w:p>
      <w:pPr>
        <w:pStyle w:val="BookText"/>
      </w:pPr>
      <w:r>
        <w:rPr>
          <w:rFonts w:ascii="IRNazanin" w:hAnsi="IRNazanin" w:eastAsia="IRNazanin" w:cs="IRNazanin"/>
          <w:lang w:bidi="fa-IR"/>
          <w:color w:val="111111"/>
          <w:sz w:val="28"/>
          <w:szCs w:val="28"/>
          <w:rtl/>
        </w:rPr>
        <w:t xml:space="preserve">ویأتی فی روایة زرارة من باب أنه یجوز للامام ضرب الشارب بسوط</w:t>
      </w:r>
    </w:p>
    <w:p>
      <w:pPr>
        <w:pStyle w:val="BookText"/>
      </w:pPr>
      <w:r>
        <w:rPr>
          <w:rFonts w:ascii="IRNazanin" w:hAnsi="IRNazanin" w:eastAsia="IRNazanin" w:cs="IRNazanin"/>
          <w:lang w:bidi="fa-IR"/>
          <w:color w:val="111111"/>
          <w:sz w:val="28"/>
          <w:szCs w:val="28"/>
          <w:rtl/>
        </w:rPr>
        <w:t xml:space="preserve">له شعبتان أربعین جلدة من أبواب حد شارب المسکر.</w:t>
      </w:r>
    </w:p>
    <w:p>
      <w:pPr>
        <w:pStyle w:val="Heading3"/>
      </w:pPr>
      <w:bookmarkStart w:id="606" w:name="_Toc343"/>
      <w:r>
        <w:t>(22) باب حکم تحریم الزوجة والجاریة</w:t>
      </w:r>
      <w:bookmarkEnd w:id="606"/>
    </w:p>
    <w:p>
      <w:pPr>
        <w:pStyle w:val="BookText"/>
      </w:pPr>
      <w:r>
        <w:rPr>
          <w:rFonts w:ascii="IRNazanin" w:hAnsi="IRNazanin" w:eastAsia="IRNazanin" w:cs="IRNazanin"/>
          <w:lang w:bidi="fa-IR"/>
          <w:color w:val="111111"/>
          <w:sz w:val="28"/>
          <w:szCs w:val="28"/>
          <w:rtl/>
        </w:rPr>
        <w:t xml:space="preserve">قال الله تعالی فی سورة التحریم (66) یا أیها النبی لم تحرم ما أحل</w:t>
      </w:r>
    </w:p>
    <w:p>
      <w:pPr>
        <w:pStyle w:val="BookText"/>
      </w:pPr>
      <w:r>
        <w:rPr>
          <w:rFonts w:ascii="IRNazanin" w:hAnsi="IRNazanin" w:eastAsia="IRNazanin" w:cs="IRNazanin"/>
          <w:lang w:bidi="fa-IR"/>
          <w:color w:val="111111"/>
          <w:sz w:val="28"/>
          <w:szCs w:val="28"/>
          <w:rtl/>
        </w:rPr>
        <w:t xml:space="preserve">الله لک تبتغی مرضات أزواجک والله غفور رحیم (1) قد فرض الله لکم</w:t>
      </w:r>
    </w:p>
    <w:p>
      <w:pPr>
        <w:pStyle w:val="BookText"/>
      </w:pPr>
      <w:r>
        <w:rPr>
          <w:rFonts w:ascii="IRNazanin" w:hAnsi="IRNazanin" w:eastAsia="IRNazanin" w:cs="IRNazanin"/>
          <w:lang w:bidi="fa-IR"/>
          <w:color w:val="111111"/>
          <w:sz w:val="28"/>
          <w:szCs w:val="28"/>
          <w:rtl/>
        </w:rPr>
        <w:t xml:space="preserve">تحلة أیمانکم والله مولاکم وهو العلیم الحکیم (2).</w:t>
      </w:r>
    </w:p>
    <w:p>
      <w:pPr>
        <w:pStyle w:val="BookText"/>
      </w:pPr>
      <w:r>
        <w:rPr>
          <w:rFonts w:ascii="IRNazanin" w:hAnsi="IRNazanin" w:eastAsia="IRNazanin" w:cs="IRNazanin"/>
          <w:lang w:bidi="fa-IR"/>
          <w:color w:val="111111"/>
          <w:sz w:val="28"/>
          <w:szCs w:val="28"/>
          <w:rtl/>
        </w:rPr>
        <w:t xml:space="preserve">1502 (1) کا 135 ج 6 - حمید بن زیاد عن ابن سماعة عن</w:t>
      </w:r>
    </w:p>
    <w:p>
      <w:pPr>
        <w:pStyle w:val="BookText"/>
      </w:pPr>
      <w:r>
        <w:rPr>
          <w:rFonts w:ascii="IRNazanin" w:hAnsi="IRNazanin" w:eastAsia="IRNazanin" w:cs="IRNazanin"/>
          <w:lang w:bidi="fa-IR"/>
          <w:color w:val="111111"/>
          <w:sz w:val="28"/>
          <w:szCs w:val="28"/>
          <w:rtl/>
        </w:rPr>
        <w:t xml:space="preserve">صفوان عن حریز عن محمد بن مسلم قال: قلت لأبی عبد الله علیه السلام:</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228" w:name="pg12422_156978"/>
    <w:bookmarkEnd w:id="228"/>
    <w:p>
      <w:pPr>
        <w:pStyle w:val="BookText"/>
      </w:pPr>
      <w:r>
        <w:rPr>
          <w:rFonts w:ascii="IRNazanin" w:hAnsi="IRNazanin" w:eastAsia="IRNazanin" w:cs="IRNazanin"/>
          <w:lang w:bidi="fa-IR"/>
          <w:color w:val="111111"/>
          <w:sz w:val="28"/>
          <w:szCs w:val="28"/>
          <w:rtl/>
        </w:rPr>
        <w:t xml:space="preserve">رجل قال لامرأته: أنت علی حرام قال: لیس علیه کفارة ولا طلاق</w:t>
      </w:r>
    </w:p>
    <w:p>
      <w:pPr>
        <w:pStyle w:val="BookText"/>
      </w:pPr>
      <w:r>
        <w:rPr>
          <w:rFonts w:ascii="IRNazanin" w:hAnsi="IRNazanin" w:eastAsia="IRNazanin" w:cs="IRNazanin"/>
          <w:lang w:bidi="fa-IR"/>
          <w:color w:val="111111"/>
          <w:sz w:val="28"/>
          <w:szCs w:val="28"/>
          <w:rtl/>
        </w:rPr>
        <w:t xml:space="preserve">(2) کا 134 ج 6 - عدة من أصحابنا عن سهل بن زیاد عن ابن أبی</w:t>
      </w:r>
    </w:p>
    <w:p>
      <w:pPr>
        <w:pStyle w:val="BookText"/>
      </w:pPr>
      <w:r>
        <w:rPr>
          <w:rFonts w:ascii="IRNazanin" w:hAnsi="IRNazanin" w:eastAsia="IRNazanin" w:cs="IRNazanin"/>
          <w:lang w:bidi="fa-IR"/>
          <w:color w:val="111111"/>
          <w:sz w:val="28"/>
          <w:szCs w:val="28"/>
          <w:rtl/>
        </w:rPr>
        <w:t xml:space="preserve">نصر عن محمد بن سماعة عن زرارة عن أبی جعفر علیه السلام قال: سألته</w:t>
      </w:r>
    </w:p>
    <w:p>
      <w:pPr>
        <w:pStyle w:val="BookText"/>
      </w:pPr>
      <w:r>
        <w:rPr>
          <w:rFonts w:ascii="IRNazanin" w:hAnsi="IRNazanin" w:eastAsia="IRNazanin" w:cs="IRNazanin"/>
          <w:lang w:bidi="fa-IR"/>
          <w:color w:val="111111"/>
          <w:sz w:val="28"/>
          <w:szCs w:val="28"/>
          <w:rtl/>
        </w:rPr>
        <w:t xml:space="preserve">عن رجل قال لامرأته: أنت علی حرام فقال لی: لو کان لی علیه سلطان لأوجعت</w:t>
      </w:r>
    </w:p>
    <w:p>
      <w:pPr>
        <w:pStyle w:val="BookText"/>
      </w:pPr>
      <w:r>
        <w:rPr>
          <w:rFonts w:ascii="IRNazanin" w:hAnsi="IRNazanin" w:eastAsia="IRNazanin" w:cs="IRNazanin"/>
          <w:lang w:bidi="fa-IR"/>
          <w:color w:val="111111"/>
          <w:sz w:val="28"/>
          <w:szCs w:val="28"/>
          <w:rtl/>
        </w:rPr>
        <w:t xml:space="preserve">رأسه وقلت له: الله أحلها لک فما حرمها علیک، انه لم یزد علی أن کذب</w:t>
      </w:r>
    </w:p>
    <w:p>
      <w:pPr>
        <w:pStyle w:val="BookText"/>
      </w:pPr>
      <w:r>
        <w:rPr>
          <w:rFonts w:ascii="IRNazanin" w:hAnsi="IRNazanin" w:eastAsia="IRNazanin" w:cs="IRNazanin"/>
          <w:lang w:bidi="fa-IR"/>
          <w:color w:val="111111"/>
          <w:sz w:val="28"/>
          <w:szCs w:val="28"/>
          <w:rtl/>
        </w:rPr>
        <w:t xml:space="preserve">فزعم أن ما أحل الله له حرام ولا یدخل علیه طلاق ولا کفارة فقلت:</w:t>
      </w:r>
    </w:p>
    <w:p>
      <w:pPr>
        <w:pStyle w:val="BookText"/>
      </w:pPr>
      <w:r>
        <w:rPr>
          <w:rFonts w:ascii="IRNazanin" w:hAnsi="IRNazanin" w:eastAsia="IRNazanin" w:cs="IRNazanin"/>
          <w:lang w:bidi="fa-IR"/>
          <w:color w:val="111111"/>
          <w:sz w:val="28"/>
          <w:szCs w:val="28"/>
          <w:rtl/>
        </w:rPr>
        <w:t xml:space="preserve">قول الله عز وجل: " یا أیها النبی لم تحرم ما أحل الله لک " فجعل فیه</w:t>
      </w:r>
    </w:p>
    <w:p>
      <w:pPr>
        <w:pStyle w:val="BookText"/>
      </w:pPr>
      <w:r>
        <w:rPr>
          <w:rFonts w:ascii="IRNazanin" w:hAnsi="IRNazanin" w:eastAsia="IRNazanin" w:cs="IRNazanin"/>
          <w:lang w:bidi="fa-IR"/>
          <w:color w:val="111111"/>
          <w:sz w:val="28"/>
          <w:szCs w:val="28"/>
          <w:rtl/>
        </w:rPr>
        <w:t xml:space="preserve">الکفارة فقال: انما حرم علیه جاریته ماریة وحلف أن لا یقربها فإنما</w:t>
      </w:r>
    </w:p>
    <w:p>
      <w:pPr>
        <w:pStyle w:val="BookText"/>
      </w:pPr>
      <w:r>
        <w:rPr>
          <w:rFonts w:ascii="IRNazanin" w:hAnsi="IRNazanin" w:eastAsia="IRNazanin" w:cs="IRNazanin"/>
          <w:lang w:bidi="fa-IR"/>
          <w:color w:val="111111"/>
          <w:sz w:val="28"/>
          <w:szCs w:val="28"/>
          <w:rtl/>
        </w:rPr>
        <w:t xml:space="preserve">جعل علیه الکفارة فی الحلف ولم یجعل علیه فی التحریم.</w:t>
      </w:r>
    </w:p>
    <w:p>
      <w:pPr>
        <w:pStyle w:val="BookText"/>
      </w:pPr>
      <w:r>
        <w:rPr>
          <w:rFonts w:ascii="IRNazanin" w:hAnsi="IRNazanin" w:eastAsia="IRNazanin" w:cs="IRNazanin"/>
          <w:lang w:bidi="fa-IR"/>
          <w:color w:val="111111"/>
          <w:sz w:val="28"/>
          <w:szCs w:val="28"/>
          <w:rtl/>
        </w:rPr>
        <w:t xml:space="preserve">(3) کا 452 ج 7 - علی بن إبراهیم عن أبیه عن ابن أبی نجران عن</w:t>
      </w:r>
    </w:p>
    <w:p>
      <w:pPr>
        <w:pStyle w:val="BookText"/>
      </w:pPr>
      <w:r>
        <w:rPr>
          <w:rFonts w:ascii="IRNazanin" w:hAnsi="IRNazanin" w:eastAsia="IRNazanin" w:cs="IRNazanin"/>
          <w:lang w:bidi="fa-IR"/>
          <w:color w:val="111111"/>
          <w:sz w:val="28"/>
          <w:szCs w:val="28"/>
          <w:rtl/>
        </w:rPr>
        <w:t xml:space="preserve">عاصم بن حمید عن محمد بن قیس قال: قال أبو جعفر علیه السلام: قال الله</w:t>
      </w:r>
    </w:p>
    <w:p>
      <w:pPr>
        <w:pStyle w:val="BookText"/>
      </w:pPr>
      <w:r>
        <w:rPr>
          <w:rFonts w:ascii="IRNazanin" w:hAnsi="IRNazanin" w:eastAsia="IRNazanin" w:cs="IRNazanin"/>
          <w:lang w:bidi="fa-IR"/>
          <w:color w:val="111111"/>
          <w:sz w:val="28"/>
          <w:szCs w:val="28"/>
          <w:rtl/>
        </w:rPr>
        <w:t xml:space="preserve">عز وجل لنبیه صلی الله علیه وآله: " یا أیها النبی لم تحرم ما أحل الله</w:t>
      </w:r>
    </w:p>
    <w:p>
      <w:pPr>
        <w:pStyle w:val="BookText"/>
      </w:pPr>
      <w:r>
        <w:rPr>
          <w:rFonts w:ascii="IRNazanin" w:hAnsi="IRNazanin" w:eastAsia="IRNazanin" w:cs="IRNazanin"/>
          <w:lang w:bidi="fa-IR"/>
          <w:color w:val="111111"/>
          <w:sz w:val="28"/>
          <w:szCs w:val="28"/>
          <w:rtl/>
        </w:rPr>
        <w:t xml:space="preserve">لک " " قد فرض الله لکم تحلة أیمانکم " فجعلها یمینا وکفرها رسول الله</w:t>
      </w:r>
    </w:p>
    <w:p>
      <w:pPr>
        <w:pStyle w:val="BookText"/>
      </w:pPr>
      <w:r>
        <w:rPr>
          <w:rFonts w:ascii="IRNazanin" w:hAnsi="IRNazanin" w:eastAsia="IRNazanin" w:cs="IRNazanin"/>
          <w:lang w:bidi="fa-IR"/>
          <w:color w:val="111111"/>
          <w:sz w:val="28"/>
          <w:szCs w:val="28"/>
          <w:rtl/>
        </w:rPr>
        <w:t xml:space="preserve">صلی الله علیه وآله قلت: بما کفر قال: أطعم عشرة مساکین لکل مسکین</w:t>
      </w:r>
    </w:p>
    <w:p>
      <w:pPr>
        <w:pStyle w:val="BookText"/>
      </w:pPr>
      <w:r>
        <w:rPr>
          <w:rFonts w:ascii="IRNazanin" w:hAnsi="IRNazanin" w:eastAsia="IRNazanin" w:cs="IRNazanin"/>
          <w:lang w:bidi="fa-IR"/>
          <w:color w:val="111111"/>
          <w:sz w:val="28"/>
          <w:szCs w:val="28"/>
          <w:rtl/>
        </w:rPr>
        <w:t xml:space="preserve">مد، قلنا فما حد الکسوة؟ قال ثوب یواری به عورته.</w:t>
      </w:r>
    </w:p>
    <w:p>
      <w:pPr>
        <w:pStyle w:val="BookText"/>
      </w:pPr>
      <w:r>
        <w:rPr>
          <w:rFonts w:ascii="IRNazanin" w:hAnsi="IRNazanin" w:eastAsia="IRNazanin" w:cs="IRNazanin"/>
          <w:lang w:bidi="fa-IR"/>
          <w:color w:val="111111"/>
          <w:sz w:val="28"/>
          <w:szCs w:val="28"/>
          <w:rtl/>
        </w:rPr>
        <w:t xml:space="preserve">(4) الدعائم 98 ج 2 - عن أبی جعفر صلوات الله علیه أنه قال فی</w:t>
      </w:r>
    </w:p>
    <w:p>
      <w:pPr>
        <w:pStyle w:val="BookText"/>
      </w:pPr>
      <w:r>
        <w:rPr>
          <w:rFonts w:ascii="IRNazanin" w:hAnsi="IRNazanin" w:eastAsia="IRNazanin" w:cs="IRNazanin"/>
          <w:lang w:bidi="fa-IR"/>
          <w:color w:val="111111"/>
          <w:sz w:val="28"/>
          <w:szCs w:val="28"/>
          <w:rtl/>
        </w:rPr>
        <w:t xml:space="preserve">قوله تعالی: " یا أیها النبی لم تحرم ما أحل الله لک تبتغی مرضاة أزواجک "</w:t>
      </w:r>
    </w:p>
    <w:p>
      <w:pPr>
        <w:pStyle w:val="BookText"/>
      </w:pPr>
      <w:r>
        <w:rPr>
          <w:rFonts w:ascii="IRNazanin" w:hAnsi="IRNazanin" w:eastAsia="IRNazanin" w:cs="IRNazanin"/>
          <w:lang w:bidi="fa-IR"/>
          <w:color w:val="111111"/>
          <w:sz w:val="28"/>
          <w:szCs w:val="28"/>
          <w:rtl/>
        </w:rPr>
        <w:t xml:space="preserve">إلی قوله " وأبکارا " فقال علیه السلام کان رسول الله صلی الله علیه وآله</w:t>
      </w:r>
    </w:p>
    <w:p>
      <w:pPr>
        <w:pStyle w:val="BookText"/>
      </w:pPr>
      <w:r>
        <w:rPr>
          <w:rFonts w:ascii="IRNazanin" w:hAnsi="IRNazanin" w:eastAsia="IRNazanin" w:cs="IRNazanin"/>
          <w:lang w:bidi="fa-IR"/>
          <w:color w:val="111111"/>
          <w:sz w:val="28"/>
          <w:szCs w:val="28"/>
          <w:rtl/>
        </w:rPr>
        <w:t xml:space="preserve">قد خلا بماریة القبطیة قبل أن تلد إبراهیم فاطلعت علیه عائشة فأمرها أن</w:t>
      </w:r>
    </w:p>
    <w:p>
      <w:pPr>
        <w:pStyle w:val="BookText"/>
      </w:pPr>
      <w:r>
        <w:rPr>
          <w:rFonts w:ascii="IRNazanin" w:hAnsi="IRNazanin" w:eastAsia="IRNazanin" w:cs="IRNazanin"/>
          <w:lang w:bidi="fa-IR"/>
          <w:color w:val="111111"/>
          <w:sz w:val="28"/>
          <w:szCs w:val="28"/>
          <w:rtl/>
        </w:rPr>
        <w:t xml:space="preserve">تکتم ذلک وحرمها علی نفسه فحدثت عائشة بذلک حفصة فانزل الله</w:t>
      </w:r>
    </w:p>
    <w:p>
      <w:pPr>
        <w:pStyle w:val="BookText"/>
      </w:pPr>
      <w:r>
        <w:rPr>
          <w:rFonts w:ascii="IRNazanin" w:hAnsi="IRNazanin" w:eastAsia="IRNazanin" w:cs="IRNazanin"/>
          <w:lang w:bidi="fa-IR"/>
          <w:color w:val="111111"/>
          <w:sz w:val="28"/>
          <w:szCs w:val="28"/>
          <w:rtl/>
        </w:rPr>
        <w:t xml:space="preserve">عز وجل " یا أیها النبی لم تحرم ما أحل الله لک تبتغی مرضاة أزواجک</w:t>
      </w:r>
    </w:p>
    <w:p>
      <w:pPr>
        <w:pStyle w:val="BookText"/>
      </w:pPr>
      <w:r>
        <w:rPr>
          <w:rFonts w:ascii="IRNazanin" w:hAnsi="IRNazanin" w:eastAsia="IRNazanin" w:cs="IRNazanin"/>
          <w:lang w:bidi="fa-IR"/>
          <w:color w:val="111111"/>
          <w:sz w:val="28"/>
          <w:szCs w:val="28"/>
          <w:rtl/>
        </w:rPr>
        <w:t xml:space="preserve">والله غفور رحیم " " قد فرض الله لکم تحلة أیمانکم " إلی قوله " وأبکارا "</w:t>
      </w:r>
    </w:p>
    <w:p>
      <w:pPr>
        <w:pStyle w:val="Heading3"/>
      </w:pPr>
      <w:bookmarkStart w:id="607" w:name="_Toc344"/>
      <w:r>
        <w:t>(23) باب أن الیمین تقع علی نیة المظلوم دون الظالم</w:t>
      </w:r>
      <w:bookmarkEnd w:id="607"/>
    </w:p>
    <w:p>
      <w:pPr>
        <w:pStyle w:val="BookText"/>
      </w:pPr>
      <w:r>
        <w:rPr>
          <w:rFonts w:ascii="IRNazanin" w:hAnsi="IRNazanin" w:eastAsia="IRNazanin" w:cs="IRNazanin"/>
          <w:lang w:bidi="fa-IR"/>
          <w:color w:val="111111"/>
          <w:sz w:val="28"/>
          <w:szCs w:val="28"/>
          <w:rtl/>
        </w:rPr>
        <w:t xml:space="preserve">1506 (1) یب 280 ج 8 - محمد بن یعقوب عن کا 444 ج 7 -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229" w:name="pg12422_156979"/>
    <w:bookmarkEnd w:id="229"/>
    <w:p>
      <w:pPr>
        <w:pStyle w:val="BookText"/>
      </w:pPr>
      <w:r>
        <w:rPr>
          <w:rFonts w:ascii="IRNazanin" w:hAnsi="IRNazanin" w:eastAsia="IRNazanin" w:cs="IRNazanin"/>
          <w:lang w:bidi="fa-IR"/>
          <w:color w:val="111111"/>
          <w:sz w:val="28"/>
          <w:szCs w:val="28"/>
          <w:rtl/>
        </w:rPr>
        <w:t xml:space="preserve">علی بن إبراهیم عن هارون بن مسلم عن مسعدة بن صدقة قال: سمعت</w:t>
      </w:r>
    </w:p>
    <w:p>
      <w:pPr>
        <w:pStyle w:val="BookText"/>
      </w:pPr>
      <w:r>
        <w:rPr>
          <w:rFonts w:ascii="IRNazanin" w:hAnsi="IRNazanin" w:eastAsia="IRNazanin" w:cs="IRNazanin"/>
          <w:lang w:bidi="fa-IR"/>
          <w:color w:val="111111"/>
          <w:sz w:val="28"/>
          <w:szCs w:val="28"/>
          <w:rtl/>
        </w:rPr>
        <w:t xml:space="preserve">أبا عبد الله علیه السلام یقول: وسئل (عما یجوز و - کا) عما لا یجوز</w:t>
      </w:r>
    </w:p>
    <w:p>
      <w:pPr>
        <w:pStyle w:val="BookText"/>
      </w:pPr>
      <w:r>
        <w:rPr>
          <w:rFonts w:ascii="IRNazanin" w:hAnsi="IRNazanin" w:eastAsia="IRNazanin" w:cs="IRNazanin"/>
          <w:lang w:bidi="fa-IR"/>
          <w:color w:val="111111"/>
          <w:sz w:val="28"/>
          <w:szCs w:val="28"/>
          <w:rtl/>
        </w:rPr>
        <w:t xml:space="preserve">من النیة علی الاضمار فی الیمین فقال: قد یجوز فی موضع ولا یجوز</w:t>
      </w:r>
    </w:p>
    <w:p>
      <w:pPr>
        <w:pStyle w:val="BookText"/>
      </w:pPr>
      <w:r>
        <w:rPr>
          <w:rFonts w:ascii="IRNazanin" w:hAnsi="IRNazanin" w:eastAsia="IRNazanin" w:cs="IRNazanin"/>
          <w:lang w:bidi="fa-IR"/>
          <w:color w:val="111111"/>
          <w:sz w:val="28"/>
          <w:szCs w:val="28"/>
          <w:rtl/>
        </w:rPr>
        <w:t xml:space="preserve">فی آخر، فأما ما یجوز فإذا کان مظلوما فما حلف به ونوی الیمین فعلی</w:t>
      </w:r>
    </w:p>
    <w:p>
      <w:pPr>
        <w:pStyle w:val="BookText"/>
      </w:pPr>
      <w:r>
        <w:rPr>
          <w:rFonts w:ascii="IRNazanin" w:hAnsi="IRNazanin" w:eastAsia="IRNazanin" w:cs="IRNazanin"/>
          <w:lang w:bidi="fa-IR"/>
          <w:color w:val="111111"/>
          <w:sz w:val="28"/>
          <w:szCs w:val="28"/>
          <w:rtl/>
        </w:rPr>
        <w:t xml:space="preserve">نیته، وأما إذا کان ظالما فالیمین علی نیة المظلوم قرب الإسناد 6 - حدثنی</w:t>
      </w:r>
    </w:p>
    <w:p>
      <w:pPr>
        <w:pStyle w:val="BookText"/>
      </w:pPr>
      <w:r>
        <w:rPr>
          <w:rFonts w:ascii="IRNazanin" w:hAnsi="IRNazanin" w:eastAsia="IRNazanin" w:cs="IRNazanin"/>
          <w:lang w:bidi="fa-IR"/>
          <w:color w:val="111111"/>
          <w:sz w:val="28"/>
          <w:szCs w:val="28"/>
          <w:rtl/>
        </w:rPr>
        <w:t xml:space="preserve">هارون بن مسلم قال: حدثنی مسعدة بن صدقة قال: سئل جعفر بن محمد</w:t>
      </w:r>
    </w:p>
    <w:p>
      <w:pPr>
        <w:pStyle w:val="BookText"/>
      </w:pPr>
      <w:r>
        <w:rPr>
          <w:rFonts w:ascii="IRNazanin" w:hAnsi="IRNazanin" w:eastAsia="IRNazanin" w:cs="IRNazanin"/>
          <w:lang w:bidi="fa-IR"/>
          <w:color w:val="111111"/>
          <w:sz w:val="28"/>
          <w:szCs w:val="28"/>
          <w:rtl/>
        </w:rPr>
        <w:t xml:space="preserve">علیهما السلام (وذکر نحوه)</w:t>
      </w:r>
    </w:p>
    <w:p>
      <w:pPr>
        <w:pStyle w:val="BookText"/>
      </w:pPr>
      <w:r>
        <w:rPr>
          <w:rFonts w:ascii="IRNazanin" w:hAnsi="IRNazanin" w:eastAsia="IRNazanin" w:cs="IRNazanin"/>
          <w:lang w:bidi="fa-IR"/>
          <w:color w:val="111111"/>
          <w:sz w:val="28"/>
          <w:szCs w:val="28"/>
          <w:rtl/>
        </w:rPr>
        <w:t xml:space="preserve">(2) الدعائم 96 ج 2 - عن رسول الله صلی الله علیه وآله أنه نهی</w:t>
      </w:r>
    </w:p>
    <w:p>
      <w:pPr>
        <w:pStyle w:val="BookText"/>
      </w:pPr>
      <w:r>
        <w:rPr>
          <w:rFonts w:ascii="IRNazanin" w:hAnsi="IRNazanin" w:eastAsia="IRNazanin" w:cs="IRNazanin"/>
          <w:lang w:bidi="fa-IR"/>
          <w:color w:val="111111"/>
          <w:sz w:val="28"/>
          <w:szCs w:val="28"/>
          <w:rtl/>
        </w:rPr>
        <w:t xml:space="preserve">أن یلغز فی الایمان وقال: إذا کان مظلوما فعلی نیة الحالف، وان کان</w:t>
      </w:r>
    </w:p>
    <w:p>
      <w:pPr>
        <w:pStyle w:val="BookText"/>
      </w:pPr>
      <w:r>
        <w:rPr>
          <w:rFonts w:ascii="IRNazanin" w:hAnsi="IRNazanin" w:eastAsia="IRNazanin" w:cs="IRNazanin"/>
          <w:lang w:bidi="fa-IR"/>
          <w:color w:val="111111"/>
          <w:sz w:val="28"/>
          <w:szCs w:val="28"/>
          <w:rtl/>
        </w:rPr>
        <w:t xml:space="preserve">ظالما فعلی نیة المستحلف. قال جعفر بن محمد علیهما السلام: الیمین</w:t>
      </w:r>
    </w:p>
    <w:p>
      <w:pPr>
        <w:pStyle w:val="BookText"/>
      </w:pPr>
      <w:r>
        <w:rPr>
          <w:rFonts w:ascii="IRNazanin" w:hAnsi="IRNazanin" w:eastAsia="IRNazanin" w:cs="IRNazanin"/>
          <w:lang w:bidi="fa-IR"/>
          <w:color w:val="111111"/>
          <w:sz w:val="28"/>
          <w:szCs w:val="28"/>
          <w:rtl/>
        </w:rPr>
        <w:t xml:space="preserve">علی ما یستحلف الطالب.</w:t>
      </w:r>
    </w:p>
    <w:p>
      <w:pPr>
        <w:pStyle w:val="BookText"/>
      </w:pPr>
      <w:r>
        <w:rPr>
          <w:rFonts w:ascii="IRNazanin" w:hAnsi="IRNazanin" w:eastAsia="IRNazanin" w:cs="IRNazanin"/>
          <w:lang w:bidi="fa-IR"/>
          <w:color w:val="111111"/>
          <w:sz w:val="28"/>
          <w:szCs w:val="28"/>
          <w:rtl/>
        </w:rPr>
        <w:t xml:space="preserve">ولاحظ باب (17) ان الیمین لا تنعقد فی غضب وباب (36) حکم من</w:t>
      </w:r>
    </w:p>
    <w:p>
      <w:pPr>
        <w:pStyle w:val="BookText"/>
      </w:pPr>
      <w:r>
        <w:rPr>
          <w:rFonts w:ascii="IRNazanin" w:hAnsi="IRNazanin" w:eastAsia="IRNazanin" w:cs="IRNazanin"/>
          <w:lang w:bidi="fa-IR"/>
          <w:color w:val="111111"/>
          <w:sz w:val="28"/>
          <w:szCs w:val="28"/>
          <w:rtl/>
        </w:rPr>
        <w:t xml:space="preserve">حلف ونسی ما قال.</w:t>
      </w:r>
    </w:p>
    <w:p>
      <w:pPr>
        <w:pStyle w:val="Heading3"/>
      </w:pPr>
      <w:bookmarkStart w:id="608" w:name="_Toc345"/>
      <w:r>
        <w:t>(24) باب أن من حلف وضمیره علی غیر ما حلف فیمینه علی الضمیر</w:t>
      </w:r>
      <w:bookmarkEnd w:id="608"/>
    </w:p>
    <w:p>
      <w:pPr>
        <w:pStyle w:val="BookText"/>
      </w:pPr>
      <w:r>
        <w:rPr>
          <w:rFonts w:ascii="IRNazanin" w:hAnsi="IRNazanin" w:eastAsia="IRNazanin" w:cs="IRNazanin"/>
          <w:lang w:bidi="fa-IR"/>
          <w:color w:val="111111"/>
          <w:sz w:val="28"/>
          <w:szCs w:val="28"/>
          <w:rtl/>
        </w:rPr>
        <w:t xml:space="preserve">1508 (1) کا 444 ج 7 - محمد بن یحیی عن أحمد بن محمد عن</w:t>
      </w:r>
    </w:p>
    <w:p>
      <w:pPr>
        <w:pStyle w:val="BookText"/>
      </w:pPr>
      <w:r>
        <w:rPr>
          <w:rFonts w:ascii="IRNazanin" w:hAnsi="IRNazanin" w:eastAsia="IRNazanin" w:cs="IRNazanin"/>
          <w:lang w:bidi="fa-IR"/>
          <w:color w:val="111111"/>
          <w:sz w:val="28"/>
          <w:szCs w:val="28"/>
          <w:rtl/>
        </w:rPr>
        <w:t xml:space="preserve">إسماعیل بن سعد الأشعری عن أبی الحسن الرضا علیه السلام قال: سألته عن</w:t>
      </w:r>
    </w:p>
    <w:p>
      <w:pPr>
        <w:pStyle w:val="BookText"/>
      </w:pPr>
      <w:r>
        <w:rPr>
          <w:rFonts w:ascii="IRNazanin" w:hAnsi="IRNazanin" w:eastAsia="IRNazanin" w:cs="IRNazanin"/>
          <w:lang w:bidi="fa-IR"/>
          <w:color w:val="111111"/>
          <w:sz w:val="28"/>
          <w:szCs w:val="28"/>
          <w:rtl/>
        </w:rPr>
        <w:t xml:space="preserve">رجل حلف وضمیره علی غیر ما حلف قال: الیمین علی الضمیر</w:t>
      </w:r>
    </w:p>
    <w:p>
      <w:pPr>
        <w:pStyle w:val="BookText"/>
      </w:pPr>
      <w:r>
        <w:rPr>
          <w:rFonts w:ascii="IRNazanin" w:hAnsi="IRNazanin" w:eastAsia="IRNazanin" w:cs="IRNazanin"/>
          <w:lang w:bidi="fa-IR"/>
          <w:color w:val="111111"/>
          <w:sz w:val="28"/>
          <w:szCs w:val="28"/>
          <w:rtl/>
        </w:rPr>
        <w:t xml:space="preserve">(2) فقیه 233 ج 3 - سأل إسماعیل بن سعد أبا الحسن الرضا علیه</w:t>
      </w:r>
    </w:p>
    <w:p>
      <w:pPr>
        <w:pStyle w:val="BookText"/>
      </w:pPr>
      <w:r>
        <w:rPr>
          <w:rFonts w:ascii="IRNazanin" w:hAnsi="IRNazanin" w:eastAsia="IRNazanin" w:cs="IRNazanin"/>
          <w:lang w:bidi="fa-IR"/>
          <w:color w:val="111111"/>
          <w:sz w:val="28"/>
          <w:szCs w:val="28"/>
          <w:rtl/>
        </w:rPr>
        <w:t xml:space="preserve">السلام عن الرجل یحلف بالیمین وضمیره علی غیر ما حلف قال: الیمین</w:t>
      </w:r>
    </w:p>
    <w:p>
      <w:pPr>
        <w:pStyle w:val="BookText"/>
      </w:pPr>
      <w:r>
        <w:rPr>
          <w:rFonts w:ascii="IRNazanin" w:hAnsi="IRNazanin" w:eastAsia="IRNazanin" w:cs="IRNazanin"/>
          <w:lang w:bidi="fa-IR"/>
          <w:color w:val="111111"/>
          <w:sz w:val="28"/>
          <w:szCs w:val="28"/>
          <w:rtl/>
        </w:rPr>
        <w:t xml:space="preserve">علی الضمیر - یعنی علی ضمیره المظلوم.</w:t>
      </w:r>
    </w:p>
    <w:p>
      <w:pPr>
        <w:pStyle w:val="BookText"/>
      </w:pPr>
      <w:r>
        <w:rPr>
          <w:rFonts w:ascii="IRNazanin" w:hAnsi="IRNazanin" w:eastAsia="IRNazanin" w:cs="IRNazanin"/>
          <w:lang w:bidi="fa-IR"/>
          <w:color w:val="111111"/>
          <w:sz w:val="28"/>
          <w:szCs w:val="28"/>
          <w:rtl/>
        </w:rPr>
        <w:t xml:space="preserve">(3) یب 280 ج 8 - محمد بن یعقوب عن کا 444 ج 7 - علی (بن</w:t>
      </w:r>
    </w:p>
    <w:p>
      <w:pPr>
        <w:pStyle w:val="BookText"/>
      </w:pPr>
      <w:r>
        <w:rPr>
          <w:rFonts w:ascii="IRNazanin" w:hAnsi="IRNazanin" w:eastAsia="IRNazanin" w:cs="IRNazanin"/>
          <w:lang w:bidi="fa-IR"/>
          <w:color w:val="111111"/>
          <w:sz w:val="28"/>
          <w:szCs w:val="28"/>
          <w:rtl/>
        </w:rPr>
        <w:t xml:space="preserve">إبراهیم - کا) عن أبیه عن صفوان بن یحیی قال: سألت أبا الحسن علیه</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230" w:name="pg12422_156980"/>
    <w:bookmarkEnd w:id="230"/>
    <w:p>
      <w:pPr>
        <w:pStyle w:val="BookText"/>
      </w:pPr>
      <w:r>
        <w:rPr>
          <w:rFonts w:ascii="IRNazanin" w:hAnsi="IRNazanin" w:eastAsia="IRNazanin" w:cs="IRNazanin"/>
          <w:lang w:bidi="fa-IR"/>
          <w:color w:val="111111"/>
          <w:sz w:val="28"/>
          <w:szCs w:val="28"/>
          <w:rtl/>
        </w:rPr>
        <w:t xml:space="preserve">السلام عن الرجل یحلف وضمیره علی غیر ما حلف علیه قال: الیمین</w:t>
      </w:r>
    </w:p>
    <w:p>
      <w:pPr>
        <w:pStyle w:val="BookText"/>
      </w:pPr>
      <w:r>
        <w:rPr>
          <w:rFonts w:ascii="IRNazanin" w:hAnsi="IRNazanin" w:eastAsia="IRNazanin" w:cs="IRNazanin"/>
          <w:lang w:bidi="fa-IR"/>
          <w:color w:val="111111"/>
          <w:sz w:val="28"/>
          <w:szCs w:val="28"/>
          <w:rtl/>
        </w:rPr>
        <w:t xml:space="preserve">علی الضمیر.</w:t>
      </w:r>
    </w:p>
    <w:p>
      <w:pPr>
        <w:pStyle w:val="Heading3"/>
      </w:pPr>
      <w:bookmarkStart w:id="609" w:name="_Toc346"/>
      <w:r>
        <w:t>(25) باب أن الرجل لا یحلف ولا یستحلف الا علی علمه</w:t>
      </w:r>
      <w:bookmarkEnd w:id="609"/>
    </w:p>
    <w:p>
      <w:pPr>
        <w:pStyle w:val="BookText"/>
      </w:pPr>
      <w:r>
        <w:rPr>
          <w:rFonts w:ascii="IRNazanin" w:hAnsi="IRNazanin" w:eastAsia="IRNazanin" w:cs="IRNazanin"/>
          <w:lang w:bidi="fa-IR"/>
          <w:color w:val="111111"/>
          <w:sz w:val="28"/>
          <w:szCs w:val="28"/>
          <w:rtl/>
        </w:rPr>
        <w:t xml:space="preserve">1511 (1) یب 280 ج 8 - محمد بن یعقوب عن کا 445 ج 7 -</w:t>
      </w:r>
    </w:p>
    <w:p>
      <w:pPr>
        <w:pStyle w:val="BookText"/>
      </w:pPr>
      <w:r>
        <w:rPr>
          <w:rFonts w:ascii="IRNazanin" w:hAnsi="IRNazanin" w:eastAsia="IRNazanin" w:cs="IRNazanin"/>
          <w:lang w:bidi="fa-IR"/>
          <w:color w:val="111111"/>
          <w:sz w:val="28"/>
          <w:szCs w:val="28"/>
          <w:rtl/>
        </w:rPr>
        <w:t xml:space="preserve">محمد بن یحیی عن أحمد بن محمد عن علی بن الحکم عن هشام بن سالم</w:t>
      </w:r>
    </w:p>
    <w:p>
      <w:pPr>
        <w:pStyle w:val="BookText"/>
      </w:pPr>
      <w:r>
        <w:rPr>
          <w:rFonts w:ascii="IRNazanin" w:hAnsi="IRNazanin" w:eastAsia="IRNazanin" w:cs="IRNazanin"/>
          <w:lang w:bidi="fa-IR"/>
          <w:color w:val="111111"/>
          <w:sz w:val="28"/>
          <w:szCs w:val="28"/>
          <w:rtl/>
        </w:rPr>
        <w:t xml:space="preserve">عن أبی عبد الله علیه السلام قال: لا یحلف الرجل الا علی علمه کا 445</w:t>
      </w:r>
    </w:p>
    <w:p>
      <w:pPr>
        <w:pStyle w:val="BookText"/>
      </w:pPr>
      <w:r>
        <w:rPr>
          <w:rFonts w:ascii="IRNazanin" w:hAnsi="IRNazanin" w:eastAsia="IRNazanin" w:cs="IRNazanin"/>
          <w:lang w:bidi="fa-IR"/>
          <w:color w:val="111111"/>
          <w:sz w:val="28"/>
          <w:szCs w:val="28"/>
          <w:rtl/>
        </w:rPr>
        <w:t xml:space="preserve">ج 7 - علی بن إبراهیم عن أبیه عن ابن أبی عمیر عن هشام بن سالم عن أبی</w:t>
      </w:r>
    </w:p>
    <w:p>
      <w:pPr>
        <w:pStyle w:val="BookText"/>
      </w:pPr>
      <w:r>
        <w:rPr>
          <w:rFonts w:ascii="IRNazanin" w:hAnsi="IRNazanin" w:eastAsia="IRNazanin" w:cs="IRNazanin"/>
          <w:lang w:bidi="fa-IR"/>
          <w:color w:val="111111"/>
          <w:sz w:val="28"/>
          <w:szCs w:val="28"/>
          <w:rtl/>
        </w:rPr>
        <w:t xml:space="preserve">عبد الله علیه السلام (مثله)</w:t>
      </w:r>
    </w:p>
    <w:p>
      <w:pPr>
        <w:pStyle w:val="BookText"/>
      </w:pPr>
      <w:r>
        <w:rPr>
          <w:rFonts w:ascii="IRNazanin" w:hAnsi="IRNazanin" w:eastAsia="IRNazanin" w:cs="IRNazanin"/>
          <w:lang w:bidi="fa-IR"/>
          <w:color w:val="111111"/>
          <w:sz w:val="28"/>
          <w:szCs w:val="28"/>
          <w:rtl/>
        </w:rPr>
        <w:t xml:space="preserve">(2) یب 280 ج 8 - محمد بن یعقوب عن کا 445 ج 7 - علی بن</w:t>
      </w:r>
    </w:p>
    <w:p>
      <w:pPr>
        <w:pStyle w:val="BookText"/>
      </w:pPr>
      <w:r>
        <w:rPr>
          <w:rFonts w:ascii="IRNazanin" w:hAnsi="IRNazanin" w:eastAsia="IRNazanin" w:cs="IRNazanin"/>
          <w:lang w:bidi="fa-IR"/>
          <w:color w:val="111111"/>
          <w:sz w:val="28"/>
          <w:szCs w:val="28"/>
          <w:rtl/>
        </w:rPr>
        <w:t xml:space="preserve">إبراهیم عن أبیه عن عبد الله بن المغیرة عن خالد بن أیمن </w:t>
      </w:r>
      <w:r>
        <w:rPr>
          <w:rStyle w:val="FootnoteReference"/>
        </w:rPr>
        <w:footnoteReference w:id="1119"/>
      </w:r>
      <w:r>
        <w:rPr>
          <w:rFonts w:ascii="IRNazanin" w:hAnsi="IRNazanin" w:eastAsia="IRNazanin" w:cs="IRNazanin"/>
          <w:lang w:bidi="fa-IR"/>
          <w:color w:val="111111"/>
          <w:sz w:val="28"/>
          <w:szCs w:val="28"/>
          <w:rtl/>
        </w:rPr>
        <w:t xml:space="preserve">الحناط</w:t>
      </w:r>
    </w:p>
    <w:p>
      <w:pPr>
        <w:pStyle w:val="BookText"/>
      </w:pPr>
      <w:r>
        <w:rPr>
          <w:rFonts w:ascii="IRNazanin" w:hAnsi="IRNazanin" w:eastAsia="IRNazanin" w:cs="IRNazanin"/>
          <w:lang w:bidi="fa-IR"/>
          <w:color w:val="111111"/>
          <w:sz w:val="28"/>
          <w:szCs w:val="28"/>
          <w:rtl/>
        </w:rPr>
        <w:t xml:space="preserve">عن أبی بصیر عن أبی عبد الله علیه السلام قال لا یستحلف </w:t>
      </w:r>
      <w:r>
        <w:rPr>
          <w:rStyle w:val="FootnoteReference"/>
        </w:rPr>
        <w:footnoteReference w:id="1120"/>
      </w:r>
      <w:r>
        <w:rPr>
          <w:rFonts w:ascii="IRNazanin" w:hAnsi="IRNazanin" w:eastAsia="IRNazanin" w:cs="IRNazanin"/>
          <w:lang w:bidi="fa-IR"/>
          <w:color w:val="111111"/>
          <w:sz w:val="28"/>
          <w:szCs w:val="28"/>
          <w:rtl/>
        </w:rPr>
        <w:t xml:space="preserve">الرجل الا</w:t>
      </w:r>
    </w:p>
    <w:p>
      <w:pPr>
        <w:pStyle w:val="BookText"/>
      </w:pPr>
      <w:r>
        <w:rPr>
          <w:rFonts w:ascii="IRNazanin" w:hAnsi="IRNazanin" w:eastAsia="IRNazanin" w:cs="IRNazanin"/>
          <w:lang w:bidi="fa-IR"/>
          <w:color w:val="111111"/>
          <w:sz w:val="28"/>
          <w:szCs w:val="28"/>
          <w:rtl/>
        </w:rPr>
        <w:t xml:space="preserve">علی علمه. نوادر أحمد بن محمد 170 - عن العلاء عن أبی جعفر علیه</w:t>
      </w:r>
    </w:p>
    <w:p>
      <w:pPr>
        <w:pStyle w:val="BookText"/>
      </w:pPr>
      <w:r>
        <w:rPr>
          <w:rFonts w:ascii="IRNazanin" w:hAnsi="IRNazanin" w:eastAsia="IRNazanin" w:cs="IRNazanin"/>
          <w:lang w:bidi="fa-IR"/>
          <w:color w:val="111111"/>
          <w:sz w:val="28"/>
          <w:szCs w:val="28"/>
          <w:rtl/>
        </w:rPr>
        <w:t xml:space="preserve">السلام (مثله).</w:t>
      </w:r>
    </w:p>
    <w:p>
      <w:pPr>
        <w:pStyle w:val="BookText"/>
      </w:pPr>
      <w:r>
        <w:rPr>
          <w:rFonts w:ascii="IRNazanin" w:hAnsi="IRNazanin" w:eastAsia="IRNazanin" w:cs="IRNazanin"/>
          <w:lang w:bidi="fa-IR"/>
          <w:color w:val="111111"/>
          <w:sz w:val="28"/>
          <w:szCs w:val="28"/>
          <w:rtl/>
        </w:rPr>
        <w:t xml:space="preserve">(3) کا 445 ج 7 - علی بن إبراهیم عن أبیه عن إسماعیل بن مرار</w:t>
      </w:r>
    </w:p>
    <w:p>
      <w:pPr>
        <w:pStyle w:val="BookText"/>
      </w:pPr>
      <w:r>
        <w:rPr>
          <w:rFonts w:ascii="IRNazanin" w:hAnsi="IRNazanin" w:eastAsia="IRNazanin" w:cs="IRNazanin"/>
          <w:lang w:bidi="fa-IR"/>
          <w:color w:val="111111"/>
          <w:sz w:val="28"/>
          <w:szCs w:val="28"/>
          <w:rtl/>
        </w:rPr>
        <w:t xml:space="preserve">عن یونس عن بعض أصحابنا یب 280 ج 8 - محمد بن یعقوب عن بعض</w:t>
      </w:r>
    </w:p>
    <w:p>
      <w:pPr>
        <w:pStyle w:val="BookText"/>
      </w:pPr>
      <w:r>
        <w:rPr>
          <w:rFonts w:ascii="IRNazanin" w:hAnsi="IRNazanin" w:eastAsia="IRNazanin" w:cs="IRNazanin"/>
          <w:lang w:bidi="fa-IR"/>
          <w:color w:val="111111"/>
          <w:sz w:val="28"/>
          <w:szCs w:val="28"/>
          <w:rtl/>
        </w:rPr>
        <w:t xml:space="preserve">أصحابه عن أبی عبد الله علیه السلام قال: لا یستحلف الرجل </w:t>
      </w:r>
      <w:r>
        <w:rPr>
          <w:rStyle w:val="FootnoteReference"/>
        </w:rPr>
        <w:footnoteReference w:id="1121"/>
      </w:r>
      <w:r>
        <w:rPr>
          <w:rFonts w:ascii="IRNazanin" w:hAnsi="IRNazanin" w:eastAsia="IRNazanin" w:cs="IRNazanin"/>
          <w:lang w:bidi="fa-IR"/>
          <w:color w:val="111111"/>
          <w:sz w:val="28"/>
          <w:szCs w:val="28"/>
          <w:rtl/>
        </w:rPr>
        <w:t xml:space="preserve">الا علی</w:t>
      </w:r>
    </w:p>
    <w:p>
      <w:pPr>
        <w:pStyle w:val="BookText"/>
      </w:pPr>
      <w:r>
        <w:rPr>
          <w:rFonts w:ascii="IRNazanin" w:hAnsi="IRNazanin" w:eastAsia="IRNazanin" w:cs="IRNazanin"/>
          <w:lang w:bidi="fa-IR"/>
          <w:color w:val="111111"/>
          <w:sz w:val="28"/>
          <w:szCs w:val="28"/>
          <w:rtl/>
        </w:rPr>
        <w:t xml:space="preserve">علمه ولا یقع (الیمین - کا) الا علی العلم استحلف </w:t>
      </w:r>
      <w:r>
        <w:rPr>
          <w:rStyle w:val="FootnoteReference"/>
        </w:rPr>
        <w:footnoteReference w:id="1122"/>
      </w:r>
      <w:r>
        <w:rPr>
          <w:rFonts w:ascii="IRNazanin" w:hAnsi="IRNazanin" w:eastAsia="IRNazanin" w:cs="IRNazanin"/>
          <w:lang w:bidi="fa-IR"/>
          <w:color w:val="111111"/>
          <w:sz w:val="28"/>
          <w:szCs w:val="28"/>
          <w:rtl/>
        </w:rPr>
        <w:t xml:space="preserve">أولم یستحلف.</w:t>
      </w:r>
    </w:p>
    <w:p>
      <w:pPr>
        <w:pStyle w:val="Heading3"/>
      </w:pPr>
      <w:bookmarkStart w:id="610" w:name="_Toc347"/>
      <w:r>
        <w:t>(26) باب أن الیمین تنعقد علی فعل الواجب وترک الحرام فتجب الکفارة بالمخالفة</w:t>
      </w:r>
      <w:bookmarkEnd w:id="610"/>
    </w:p>
    <w:p>
      <w:pPr>
        <w:pStyle w:val="BookText"/>
      </w:pPr>
      <w:r>
        <w:rPr>
          <w:rFonts w:ascii="IRNazanin" w:hAnsi="IRNazanin" w:eastAsia="IRNazanin" w:cs="IRNazanin"/>
          <w:lang w:bidi="fa-IR"/>
          <w:color w:val="111111"/>
          <w:sz w:val="28"/>
          <w:szCs w:val="28"/>
          <w:rtl/>
        </w:rPr>
        <w:t xml:space="preserve">1514 (1) کا 446 ج 7 - محمد بن یحیی عن أحمد بن محمد عن</w:t>
      </w:r>
    </w:p>
    <w:p>
      <w:pPr>
        <w:pStyle w:val="BookText"/>
      </w:pPr>
      <w:r>
        <w:rPr>
          <w:rFonts w:ascii="IRNazanin" w:hAnsi="IRNazanin" w:eastAsia="IRNazanin" w:cs="IRNazanin"/>
          <w:lang w:bidi="fa-IR"/>
          <w:color w:val="111111"/>
          <w:sz w:val="28"/>
          <w:szCs w:val="28"/>
          <w:rtl/>
        </w:rPr>
        <w:t xml:space="preserve">الحسین بن سعید عن فضالة بن أیوب عن القاسم بن برید نوادر أحمد بن</w:t>
      </w:r>
    </w:p>
    <w:p>
      <w:pPr>
        <w:pStyle w:val="BookText"/>
      </w:pPr>
      <w:r>
        <w:rPr>
          <w:rFonts w:ascii="IRNazanin" w:hAnsi="IRNazanin" w:eastAsia="IRNazanin" w:cs="IRNazanin"/>
          <w:lang w:bidi="fa-IR"/>
          <w:color w:val="111111"/>
          <w:sz w:val="28"/>
          <w:szCs w:val="28"/>
          <w:rtl/>
        </w:rPr>
        <w:t xml:space="preserve">محمد 45 - عن محمد بن مسلم قال: سألت أبا جعفر علیه السلام عن</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الایمان والنذور والیمین التی هی لله طاعة فقال: ما جعل الله (علیه -</w:t>
      </w:r>
    </w:p>
    <w:p>
      <w:pPr>
        <w:pStyle w:val="BookText"/>
      </w:pPr>
      <w:r>
        <w:rPr>
          <w:rFonts w:ascii="IRNazanin" w:hAnsi="IRNazanin" w:eastAsia="IRNazanin" w:cs="IRNazanin"/>
          <w:lang w:bidi="fa-IR"/>
          <w:color w:val="111111"/>
          <w:sz w:val="28"/>
          <w:szCs w:val="28"/>
          <w:rtl/>
        </w:rPr>
        <w:t xml:space="preserve">نوادر - ئل) فی طاعة فلیقضه، فان جعل لله شیئا من ذلک ثم لم یفعله</w:t>
      </w:r>
    </w:p>
    <w:p>
      <w:pPr>
        <w:pStyle w:val="BookText"/>
      </w:pPr>
      <w:r>
        <w:rPr>
          <w:rFonts w:ascii="IRNazanin" w:hAnsi="IRNazanin" w:eastAsia="IRNazanin" w:cs="IRNazanin"/>
          <w:lang w:bidi="fa-IR"/>
          <w:color w:val="111111"/>
          <w:sz w:val="28"/>
          <w:szCs w:val="28"/>
          <w:rtl/>
        </w:rPr>
        <w:t xml:space="preserve">فلیکفر (عن - ئل - نوادر) یمینه وأما ما کانت یمین فی معصیة فلیس</w:t>
      </w:r>
    </w:p>
    <w:p>
      <w:pPr>
        <w:pStyle w:val="BookText"/>
      </w:pPr>
      <w:r>
        <w:rPr>
          <w:rFonts w:ascii="IRNazanin" w:hAnsi="IRNazanin" w:eastAsia="IRNazanin" w:cs="IRNazanin"/>
          <w:lang w:bidi="fa-IR"/>
          <w:color w:val="111111"/>
          <w:sz w:val="28"/>
          <w:szCs w:val="28"/>
          <w:rtl/>
        </w:rPr>
        <w:t xml:space="preserve">بشئ</w:t>
      </w:r>
    </w:p>
    <w:p>
      <w:pPr>
        <w:pStyle w:val="BookText"/>
      </w:pPr>
      <w:r>
        <w:rPr>
          <w:rFonts w:ascii="IRNazanin" w:hAnsi="IRNazanin" w:eastAsia="IRNazanin" w:cs="IRNazanin"/>
          <w:lang w:bidi="fa-IR"/>
          <w:color w:val="111111"/>
          <w:sz w:val="28"/>
          <w:szCs w:val="28"/>
          <w:rtl/>
        </w:rPr>
        <w:t xml:space="preserve">(2) کا 445 ج 7 - محمد بن یحیی عن أحمد بن محمد عن ابن</w:t>
      </w:r>
    </w:p>
    <w:p>
      <w:pPr>
        <w:pStyle w:val="BookText"/>
      </w:pPr>
      <w:r>
        <w:rPr>
          <w:rFonts w:ascii="IRNazanin" w:hAnsi="IRNazanin" w:eastAsia="IRNazanin" w:cs="IRNazanin"/>
          <w:lang w:bidi="fa-IR"/>
          <w:color w:val="111111"/>
          <w:sz w:val="28"/>
          <w:szCs w:val="28"/>
          <w:rtl/>
        </w:rPr>
        <w:t xml:space="preserve">فضال عن ابن بکیر عن زرارة عن أبی جعفر علیه السلام قال: کل یمین</w:t>
      </w:r>
    </w:p>
    <w:p>
      <w:pPr>
        <w:pStyle w:val="BookText"/>
      </w:pPr>
      <w:r>
        <w:rPr>
          <w:rFonts w:ascii="IRNazanin" w:hAnsi="IRNazanin" w:eastAsia="IRNazanin" w:cs="IRNazanin"/>
          <w:lang w:bidi="fa-IR"/>
          <w:color w:val="111111"/>
          <w:sz w:val="28"/>
          <w:szCs w:val="28"/>
          <w:rtl/>
        </w:rPr>
        <w:t xml:space="preserve">حلفت علیها لک فیها منفعة فی أمر دین أو دنیا فلا شئ علیک فیها وانما</w:t>
      </w:r>
    </w:p>
    <w:p>
      <w:pPr>
        <w:pStyle w:val="BookText"/>
      </w:pPr>
      <w:r>
        <w:rPr>
          <w:rFonts w:ascii="IRNazanin" w:hAnsi="IRNazanin" w:eastAsia="IRNazanin" w:cs="IRNazanin"/>
          <w:lang w:bidi="fa-IR"/>
          <w:color w:val="111111"/>
          <w:sz w:val="28"/>
          <w:szCs w:val="28"/>
          <w:rtl/>
        </w:rPr>
        <w:t xml:space="preserve">تقع علیک الکفارة فیما حلفت علیه فیما لله (فیه - ئل) معصیة أن لا تفعله</w:t>
      </w:r>
    </w:p>
    <w:p>
      <w:pPr>
        <w:pStyle w:val="BookText"/>
      </w:pPr>
      <w:r>
        <w:rPr>
          <w:rFonts w:ascii="IRNazanin" w:hAnsi="IRNazanin" w:eastAsia="IRNazanin" w:cs="IRNazanin"/>
          <w:lang w:bidi="fa-IR"/>
          <w:color w:val="111111"/>
          <w:sz w:val="28"/>
          <w:szCs w:val="28"/>
          <w:rtl/>
        </w:rPr>
        <w:t xml:space="preserve">ثم تفعله.</w:t>
      </w:r>
    </w:p>
    <w:p>
      <w:pPr>
        <w:pStyle w:val="BookText"/>
      </w:pPr>
      <w:r>
        <w:rPr>
          <w:rFonts w:ascii="IRNazanin" w:hAnsi="IRNazanin" w:eastAsia="IRNazanin" w:cs="IRNazanin"/>
          <w:lang w:bidi="fa-IR"/>
          <w:color w:val="111111"/>
          <w:sz w:val="28"/>
          <w:szCs w:val="28"/>
          <w:rtl/>
        </w:rPr>
        <w:t xml:space="preserve">(3) کا 447 ج 7 - عدة من أصحابنا عن سهل بن زیاد ومحمد بن</w:t>
      </w:r>
    </w:p>
    <w:p>
      <w:pPr>
        <w:pStyle w:val="BookText"/>
      </w:pPr>
      <w:r>
        <w:rPr>
          <w:rFonts w:ascii="IRNazanin" w:hAnsi="IRNazanin" w:eastAsia="IRNazanin" w:cs="IRNazanin"/>
          <w:lang w:bidi="fa-IR"/>
          <w:color w:val="111111"/>
          <w:sz w:val="28"/>
          <w:szCs w:val="28"/>
          <w:rtl/>
        </w:rPr>
        <w:t xml:space="preserve">یحیی عن أحمد بن محمد بن عیسی جمیعا عن أحمد بن محمد ابن أبی نصر</w:t>
      </w:r>
    </w:p>
    <w:p>
      <w:pPr>
        <w:pStyle w:val="BookText"/>
      </w:pPr>
      <w:r>
        <w:rPr>
          <w:rFonts w:ascii="IRNazanin" w:hAnsi="IRNazanin" w:eastAsia="IRNazanin" w:cs="IRNazanin"/>
          <w:lang w:bidi="fa-IR"/>
          <w:color w:val="111111"/>
          <w:sz w:val="28"/>
          <w:szCs w:val="28"/>
          <w:rtl/>
        </w:rPr>
        <w:t xml:space="preserve">یب 291 ج 8 - محمد بن یعقوب عن عدة من أصحابنا عن سهل بن زیاد</w:t>
      </w:r>
    </w:p>
    <w:p>
      <w:pPr>
        <w:pStyle w:val="BookText"/>
      </w:pPr>
      <w:r>
        <w:rPr>
          <w:rFonts w:ascii="IRNazanin" w:hAnsi="IRNazanin" w:eastAsia="IRNazanin" w:cs="IRNazanin"/>
          <w:lang w:bidi="fa-IR"/>
          <w:color w:val="111111"/>
          <w:sz w:val="28"/>
          <w:szCs w:val="28"/>
          <w:rtl/>
        </w:rPr>
        <w:t xml:space="preserve">عن أحمد بن محمد ابن أبی نصر عن ثعلبة عن زرارة عن أبی جعفر علیه</w:t>
      </w:r>
    </w:p>
    <w:p>
      <w:pPr>
        <w:pStyle w:val="BookText"/>
      </w:pPr>
      <w:r>
        <w:rPr>
          <w:rFonts w:ascii="IRNazanin" w:hAnsi="IRNazanin" w:eastAsia="IRNazanin" w:cs="IRNazanin"/>
          <w:lang w:bidi="fa-IR"/>
          <w:color w:val="111111"/>
          <w:sz w:val="28"/>
          <w:szCs w:val="28"/>
          <w:rtl/>
        </w:rPr>
        <w:t xml:space="preserve">السلام قال: کل یمین حلف علیها أن لا یفعلها مما له فیه منفعة فی الدنیا</w:t>
      </w:r>
    </w:p>
    <w:p>
      <w:pPr>
        <w:pStyle w:val="BookText"/>
      </w:pPr>
      <w:r>
        <w:rPr>
          <w:rFonts w:ascii="IRNazanin" w:hAnsi="IRNazanin" w:eastAsia="IRNazanin" w:cs="IRNazanin"/>
          <w:lang w:bidi="fa-IR"/>
          <w:color w:val="111111"/>
          <w:sz w:val="28"/>
          <w:szCs w:val="28"/>
          <w:rtl/>
        </w:rPr>
        <w:t xml:space="preserve">والآخرة فلا کفارة علیه وانما الکفارة فی أن یحلف الرجل والله لا أزنی</w:t>
      </w:r>
    </w:p>
    <w:p>
      <w:pPr>
        <w:pStyle w:val="BookText"/>
      </w:pPr>
      <w:r>
        <w:rPr>
          <w:rFonts w:ascii="IRNazanin" w:hAnsi="IRNazanin" w:eastAsia="IRNazanin" w:cs="IRNazanin"/>
          <w:lang w:bidi="fa-IR"/>
          <w:color w:val="111111"/>
          <w:sz w:val="28"/>
          <w:szCs w:val="28"/>
          <w:rtl/>
        </w:rPr>
        <w:t xml:space="preserve">والله لا أشرب (الخمر والله لا أسرق - کا) والله لا أخون وأشباه هذا ولا</w:t>
      </w:r>
    </w:p>
    <w:p>
      <w:pPr>
        <w:pStyle w:val="BookText"/>
      </w:pPr>
      <w:r>
        <w:rPr>
          <w:rFonts w:ascii="IRNazanin" w:hAnsi="IRNazanin" w:eastAsia="IRNazanin" w:cs="IRNazanin"/>
          <w:lang w:bidi="fa-IR"/>
          <w:color w:val="111111"/>
          <w:sz w:val="28"/>
          <w:szCs w:val="28"/>
          <w:rtl/>
        </w:rPr>
        <w:t xml:space="preserve">أعصی ثم فعل فعلیه الکفارة (فیه - کا).</w:t>
      </w:r>
    </w:p>
    <w:p>
      <w:pPr>
        <w:pStyle w:val="BookText"/>
      </w:pPr>
      <w:r>
        <w:rPr>
          <w:rFonts w:ascii="IRNazanin" w:hAnsi="IRNazanin" w:eastAsia="IRNazanin" w:cs="IRNazanin"/>
          <w:lang w:bidi="fa-IR"/>
          <w:color w:val="111111"/>
          <w:sz w:val="28"/>
          <w:szCs w:val="28"/>
          <w:rtl/>
        </w:rPr>
        <w:t xml:space="preserve">(4) کا 447 ج 7 - (عدة من أصحابنا عن سهل بن زیاد ومحمد بن</w:t>
      </w:r>
    </w:p>
    <w:p>
      <w:pPr>
        <w:pStyle w:val="BookText"/>
      </w:pPr>
      <w:r>
        <w:rPr>
          <w:rFonts w:ascii="IRNazanin" w:hAnsi="IRNazanin" w:eastAsia="IRNazanin" w:cs="IRNazanin"/>
          <w:lang w:bidi="fa-IR"/>
          <w:color w:val="111111"/>
          <w:sz w:val="28"/>
          <w:szCs w:val="28"/>
          <w:rtl/>
        </w:rPr>
        <w:t xml:space="preserve">یحیی عن أحمد بن محمد بن عیسی جمیعا - معلق) عن أحمد بن محمد</w:t>
      </w:r>
    </w:p>
    <w:p>
      <w:pPr>
        <w:pStyle w:val="BookText"/>
      </w:pPr>
      <w:r>
        <w:rPr>
          <w:rFonts w:ascii="IRNazanin" w:hAnsi="IRNazanin" w:eastAsia="IRNazanin" w:cs="IRNazanin"/>
          <w:lang w:bidi="fa-IR"/>
          <w:color w:val="111111"/>
          <w:sz w:val="28"/>
          <w:szCs w:val="28"/>
          <w:rtl/>
        </w:rPr>
        <w:t xml:space="preserve">ابن أبی نصر عن ثعلبة وحدثنا [ء] من ذکره عن میسرة (جمیعا - ئل) قال قال أبو عبد الله علیه السلام: الیمین التی تجب فیها الکفارة ما کان</w:t>
      </w:r>
    </w:p>
    <w:p>
      <w:pPr>
        <w:pStyle w:val="BookText"/>
      </w:pPr>
      <w:r>
        <w:rPr>
          <w:rFonts w:ascii="IRNazanin" w:hAnsi="IRNazanin" w:eastAsia="IRNazanin" w:cs="IRNazanin"/>
          <w:lang w:bidi="fa-IR"/>
          <w:color w:val="111111"/>
          <w:sz w:val="28"/>
          <w:szCs w:val="28"/>
          <w:rtl/>
        </w:rPr>
        <w:t xml:space="preserve">علیک أن تفعله فحلفت أن لا تفعله ففعلته فلیس علیک شئ لان فعلک</w:t>
      </w:r>
    </w:p>
    <w:p>
      <w:pPr>
        <w:pStyle w:val="BookText"/>
      </w:pPr>
      <w:r>
        <w:rPr>
          <w:rFonts w:ascii="IRNazanin" w:hAnsi="IRNazanin" w:eastAsia="IRNazanin" w:cs="IRNazanin"/>
          <w:lang w:bidi="fa-IR"/>
          <w:color w:val="111111"/>
          <w:sz w:val="28"/>
          <w:szCs w:val="28"/>
          <w:rtl/>
        </w:rPr>
        <w:t xml:space="preserve">طاعة لله عز وجل وما کان علیک أن لا تفعله فحلفت أن لا تفعله ففعلته</w:t>
      </w:r>
    </w:p>
    <w:p>
      <w:pPr>
        <w:pStyle w:val="BookText"/>
      </w:pPr>
      <w:r>
        <w:rPr>
          <w:rFonts w:ascii="IRNazanin" w:hAnsi="IRNazanin" w:eastAsia="IRNazanin" w:cs="IRNazanin"/>
          <w:lang w:bidi="fa-IR"/>
          <w:color w:val="111111"/>
          <w:sz w:val="28"/>
          <w:szCs w:val="28"/>
          <w:rtl/>
        </w:rPr>
        <w:t xml:space="preserve">فعلیک الکفارة.</w:t>
      </w:r>
    </w:p>
    <w:p>
      <w:pPr>
        <w:pStyle w:val="BookText"/>
      </w:pPr>
      <w:r>
        <w:rPr>
          <w:rFonts w:ascii="IRNazanin" w:hAnsi="IRNazanin" w:eastAsia="IRNazanin" w:cs="IRNazanin"/>
          <w:lang w:bidi="fa-IR"/>
          <w:color w:val="111111"/>
          <w:sz w:val="28"/>
          <w:szCs w:val="28"/>
          <w:rtl/>
        </w:rPr>
        <w:t xml:space="preserve">وتقدم فی روایة ابن حدید (1) من باب (4) ما ورد فی أقسام</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231" w:name="pg12422_156982"/>
    <w:bookmarkEnd w:id="231"/>
    <w:p>
      <w:pPr>
        <w:pStyle w:val="BookText"/>
      </w:pPr>
      <w:r>
        <w:rPr>
          <w:rFonts w:ascii="IRNazanin" w:hAnsi="IRNazanin" w:eastAsia="IRNazanin" w:cs="IRNazanin"/>
          <w:lang w:bidi="fa-IR"/>
          <w:color w:val="111111"/>
          <w:sz w:val="28"/>
          <w:szCs w:val="28"/>
          <w:rtl/>
        </w:rPr>
        <w:t xml:space="preserve">الیمین قوله علیه السلام فالیمین التی لیست فیها کفارة الرجل یحلف</w:t>
      </w:r>
    </w:p>
    <w:p>
      <w:pPr>
        <w:pStyle w:val="BookText"/>
      </w:pPr>
      <w:r>
        <w:rPr>
          <w:rFonts w:ascii="IRNazanin" w:hAnsi="IRNazanin" w:eastAsia="IRNazanin" w:cs="IRNazanin"/>
          <w:lang w:bidi="fa-IR"/>
          <w:color w:val="111111"/>
          <w:sz w:val="28"/>
          <w:szCs w:val="28"/>
          <w:rtl/>
        </w:rPr>
        <w:t xml:space="preserve">بالله علی باب بر أن لا یفعله فکفارته أن یفعله والیمین التی تجب فیها</w:t>
      </w:r>
    </w:p>
    <w:p>
      <w:pPr>
        <w:pStyle w:val="BookText"/>
      </w:pPr>
      <w:r>
        <w:rPr>
          <w:rFonts w:ascii="IRNazanin" w:hAnsi="IRNazanin" w:eastAsia="IRNazanin" w:cs="IRNazanin"/>
          <w:lang w:bidi="fa-IR"/>
          <w:color w:val="111111"/>
          <w:sz w:val="28"/>
          <w:szCs w:val="28"/>
          <w:rtl/>
        </w:rPr>
        <w:t xml:space="preserve">الکفارة الرجل یحلف علی باب معصیة أن لا یفعله فیفعله فتجب علیه</w:t>
      </w:r>
    </w:p>
    <w:p>
      <w:pPr>
        <w:pStyle w:val="BookText"/>
      </w:pPr>
      <w:r>
        <w:rPr>
          <w:rFonts w:ascii="IRNazanin" w:hAnsi="IRNazanin" w:eastAsia="IRNazanin" w:cs="IRNazanin"/>
          <w:lang w:bidi="fa-IR"/>
          <w:color w:val="111111"/>
          <w:sz w:val="28"/>
          <w:szCs w:val="28"/>
          <w:rtl/>
        </w:rPr>
        <w:t xml:space="preserve">الکفارة ولا حظ سائر أحادیث الباب وفی روایة العلاء (8) من باب (15)</w:t>
      </w:r>
    </w:p>
    <w:p>
      <w:pPr>
        <w:pStyle w:val="BookText"/>
      </w:pPr>
      <w:r>
        <w:rPr>
          <w:rFonts w:ascii="IRNazanin" w:hAnsi="IRNazanin" w:eastAsia="IRNazanin" w:cs="IRNazanin"/>
          <w:lang w:bidi="fa-IR"/>
          <w:color w:val="111111"/>
          <w:sz w:val="28"/>
          <w:szCs w:val="28"/>
          <w:rtl/>
        </w:rPr>
        <w:t xml:space="preserve">أن الیمین لا تنعقد فی معصیة قوله علیه السلام انما الیمین الواجبة التی</w:t>
      </w:r>
    </w:p>
    <w:p>
      <w:pPr>
        <w:pStyle w:val="BookText"/>
      </w:pPr>
      <w:r>
        <w:rPr>
          <w:rFonts w:ascii="IRNazanin" w:hAnsi="IRNazanin" w:eastAsia="IRNazanin" w:cs="IRNazanin"/>
          <w:lang w:bidi="fa-IR"/>
          <w:color w:val="111111"/>
          <w:sz w:val="28"/>
          <w:szCs w:val="28"/>
          <w:rtl/>
        </w:rPr>
        <w:t xml:space="preserve">ینبغی لصاحبها أن یفی بها ما جعل لله علیه من الشکر ان هو عافاه من مرض</w:t>
      </w:r>
    </w:p>
    <w:p>
      <w:pPr>
        <w:pStyle w:val="BookText"/>
      </w:pPr>
      <w:r>
        <w:rPr>
          <w:rFonts w:ascii="IRNazanin" w:hAnsi="IRNazanin" w:eastAsia="IRNazanin" w:cs="IRNazanin"/>
          <w:lang w:bidi="fa-IR"/>
          <w:color w:val="111111"/>
          <w:sz w:val="28"/>
          <w:szCs w:val="28"/>
          <w:rtl/>
        </w:rPr>
        <w:t xml:space="preserve">أو من أمر یخافه أو رد غائب أو رد من سفره أو رزقه الله وهذا الواجب</w:t>
      </w:r>
    </w:p>
    <w:p>
      <w:pPr>
        <w:pStyle w:val="BookText"/>
      </w:pPr>
      <w:r>
        <w:rPr>
          <w:rFonts w:ascii="IRNazanin" w:hAnsi="IRNazanin" w:eastAsia="IRNazanin" w:cs="IRNazanin"/>
          <w:lang w:bidi="fa-IR"/>
          <w:color w:val="111111"/>
          <w:sz w:val="28"/>
          <w:szCs w:val="28"/>
          <w:rtl/>
        </w:rPr>
        <w:t xml:space="preserve">علی صاحبه ینبغی له أن یفی لربه.</w:t>
      </w:r>
    </w:p>
    <w:p>
      <w:pPr>
        <w:pStyle w:val="BookText"/>
      </w:pPr>
      <w:r>
        <w:rPr>
          <w:rFonts w:ascii="IRNazanin" w:hAnsi="IRNazanin" w:eastAsia="IRNazanin" w:cs="IRNazanin"/>
          <w:lang w:bidi="fa-IR"/>
          <w:color w:val="111111"/>
          <w:sz w:val="28"/>
          <w:szCs w:val="28"/>
          <w:rtl/>
        </w:rPr>
        <w:t xml:space="preserve">وفی روایة ابن سنان (4) من باب (19) حکم الحلف علی ترک</w:t>
      </w:r>
    </w:p>
    <w:p>
      <w:pPr>
        <w:pStyle w:val="BookText"/>
      </w:pPr>
      <w:r>
        <w:rPr>
          <w:rFonts w:ascii="IRNazanin" w:hAnsi="IRNazanin" w:eastAsia="IRNazanin" w:cs="IRNazanin"/>
          <w:lang w:bidi="fa-IR"/>
          <w:color w:val="111111"/>
          <w:sz w:val="28"/>
          <w:szCs w:val="28"/>
          <w:rtl/>
        </w:rPr>
        <w:t xml:space="preserve">الطیبات قوله علیه السلام أما الحرام فلا یقربه حلف أو لم یحلف وأما</w:t>
      </w:r>
    </w:p>
    <w:p>
      <w:pPr>
        <w:pStyle w:val="BookText"/>
      </w:pPr>
      <w:r>
        <w:rPr>
          <w:rFonts w:ascii="IRNazanin" w:hAnsi="IRNazanin" w:eastAsia="IRNazanin" w:cs="IRNazanin"/>
          <w:lang w:bidi="fa-IR"/>
          <w:color w:val="111111"/>
          <w:sz w:val="28"/>
          <w:szCs w:val="28"/>
          <w:rtl/>
        </w:rPr>
        <w:t xml:space="preserve">الحلال فلا یترکه فإنه لیس له أن یحرم ما أحل الله ویأتی فی الباب</w:t>
      </w:r>
    </w:p>
    <w:p>
      <w:pPr>
        <w:pStyle w:val="BookText"/>
      </w:pPr>
      <w:r>
        <w:rPr>
          <w:rFonts w:ascii="IRNazanin" w:hAnsi="IRNazanin" w:eastAsia="IRNazanin" w:cs="IRNazanin"/>
          <w:lang w:bidi="fa-IR"/>
          <w:color w:val="111111"/>
          <w:sz w:val="28"/>
          <w:szCs w:val="28"/>
          <w:rtl/>
        </w:rPr>
        <w:t xml:space="preserve">التالی ما یناسب الباب.</w:t>
      </w:r>
    </w:p>
    <w:p>
      <w:pPr>
        <w:pStyle w:val="Heading3"/>
      </w:pPr>
      <w:bookmarkStart w:id="611" w:name="_Toc348"/>
      <w:r>
        <w:t>(27) باب أن الیمین لا تنعقد الا علی المستقبل إذا کان البر أرجح...</w:t>
      </w:r>
      <w:bookmarkEnd w:id="611"/>
    </w:p>
    <w:p>
      <w:pPr>
        <w:pStyle w:val="BookText"/>
      </w:pPr>
      <w:r>
        <w:rPr>
          <w:rFonts w:ascii="IRNazanin" w:hAnsi="IRNazanin" w:eastAsia="IRNazanin" w:cs="IRNazanin"/>
          <w:lang w:bidi="fa-IR"/>
          <w:color w:val="111111"/>
          <w:sz w:val="28"/>
          <w:szCs w:val="28"/>
          <w:rtl/>
        </w:rPr>
        <w:t xml:space="preserve">*باب أن الیمین لا تنعقد الا علی المستقبل إذا کان البر أرجح فلو خالف اثم</w:t>
      </w:r>
    </w:p>
    <w:p>
      <w:pPr>
        <w:pStyle w:val="BookText"/>
      </w:pPr>
      <w:r>
        <w:rPr>
          <w:rFonts w:ascii="IRNazanin" w:hAnsi="IRNazanin" w:eastAsia="IRNazanin" w:cs="IRNazanin"/>
          <w:lang w:bidi="fa-IR"/>
          <w:color w:val="111111"/>
          <w:sz w:val="28"/>
          <w:szCs w:val="28"/>
          <w:rtl/>
        </w:rPr>
        <w:t xml:space="preserve">ولزمته الکفارة ولو حلف علی ترک الراجح أو فعل المرجوح لم تنعقد *</w:t>
      </w:r>
    </w:p>
    <w:p>
      <w:pPr>
        <w:pStyle w:val="BookText"/>
      </w:pPr>
      <w:r>
        <w:rPr>
          <w:rFonts w:ascii="IRNazanin" w:hAnsi="IRNazanin" w:eastAsia="IRNazanin" w:cs="IRNazanin"/>
          <w:lang w:bidi="fa-IR"/>
          <w:color w:val="111111"/>
          <w:sz w:val="28"/>
          <w:szCs w:val="28"/>
          <w:rtl/>
        </w:rPr>
        <w:t xml:space="preserve">1518 (1) کا 445 ج 7 - محمد بن یحیی عن أحمد بن محمد عن</w:t>
      </w:r>
    </w:p>
    <w:p>
      <w:pPr>
        <w:pStyle w:val="BookText"/>
      </w:pPr>
      <w:r>
        <w:rPr>
          <w:rFonts w:ascii="IRNazanin" w:hAnsi="IRNazanin" w:eastAsia="IRNazanin" w:cs="IRNazanin"/>
          <w:lang w:bidi="fa-IR"/>
          <w:color w:val="111111"/>
          <w:sz w:val="28"/>
          <w:szCs w:val="28"/>
          <w:rtl/>
        </w:rPr>
        <w:t xml:space="preserve">یب 291 ج 8 - صا 42 ج 4 - (الحسن - یب - صا) ابن محبوب عن</w:t>
      </w:r>
    </w:p>
    <w:p>
      <w:pPr>
        <w:pStyle w:val="BookText"/>
      </w:pPr>
      <w:r>
        <w:rPr>
          <w:rFonts w:ascii="IRNazanin" w:hAnsi="IRNazanin" w:eastAsia="IRNazanin" w:cs="IRNazanin"/>
          <w:lang w:bidi="fa-IR"/>
          <w:color w:val="111111"/>
          <w:sz w:val="28"/>
          <w:szCs w:val="28"/>
          <w:rtl/>
        </w:rPr>
        <w:t xml:space="preserve">عبد الرحمن بن الحجاج قال: سمعت أبا عبد الله علیه السلام یقول: لیس</w:t>
      </w:r>
    </w:p>
    <w:p>
      <w:pPr>
        <w:pStyle w:val="BookText"/>
      </w:pPr>
      <w:r>
        <w:rPr>
          <w:rFonts w:ascii="IRNazanin" w:hAnsi="IRNazanin" w:eastAsia="IRNazanin" w:cs="IRNazanin"/>
          <w:lang w:bidi="fa-IR"/>
          <w:color w:val="111111"/>
          <w:sz w:val="28"/>
          <w:szCs w:val="28"/>
          <w:rtl/>
        </w:rPr>
        <w:t xml:space="preserve">کل یمین فیها کفارة، أما ما کان منها مما أوجب الله تعالی علیک أن تفعله</w:t>
      </w:r>
    </w:p>
    <w:p>
      <w:pPr>
        <w:pStyle w:val="BookText"/>
      </w:pPr>
      <w:r>
        <w:rPr>
          <w:rFonts w:ascii="IRNazanin" w:hAnsi="IRNazanin" w:eastAsia="IRNazanin" w:cs="IRNazanin"/>
          <w:lang w:bidi="fa-IR"/>
          <w:color w:val="111111"/>
          <w:sz w:val="28"/>
          <w:szCs w:val="28"/>
          <w:rtl/>
        </w:rPr>
        <w:t xml:space="preserve">فحلفت أن لا تفعله ففعلت </w:t>
      </w:r>
      <w:r>
        <w:rPr>
          <w:rStyle w:val="FootnoteReference"/>
        </w:rPr>
        <w:footnoteReference w:id="1123"/>
      </w:r>
      <w:r>
        <w:rPr>
          <w:rFonts w:ascii="IRNazanin" w:hAnsi="IRNazanin" w:eastAsia="IRNazanin" w:cs="IRNazanin"/>
          <w:lang w:bidi="fa-IR"/>
          <w:color w:val="111111"/>
          <w:sz w:val="28"/>
          <w:szCs w:val="28"/>
          <w:rtl/>
        </w:rPr>
        <w:t xml:space="preserve">فلیس علیک فیها الکفارة، وأما ما لم یکن</w:t>
      </w:r>
    </w:p>
    <w:p>
      <w:pPr>
        <w:pStyle w:val="BookText"/>
      </w:pPr>
      <w:r>
        <w:rPr>
          <w:rFonts w:ascii="IRNazanin" w:hAnsi="IRNazanin" w:eastAsia="IRNazanin" w:cs="IRNazanin"/>
          <w:lang w:bidi="fa-IR"/>
          <w:color w:val="111111"/>
          <w:sz w:val="28"/>
          <w:szCs w:val="28"/>
          <w:rtl/>
        </w:rPr>
        <w:t xml:space="preserve">مما أوجب الله علیک أن تفعله فحلفت أن لا تفعله ففعلته فان علیک</w:t>
      </w:r>
    </w:p>
    <w:p>
      <w:pPr>
        <w:pStyle w:val="BookText"/>
      </w:pPr>
      <w:r>
        <w:rPr>
          <w:rFonts w:ascii="IRNazanin" w:hAnsi="IRNazanin" w:eastAsia="IRNazanin" w:cs="IRNazanin"/>
          <w:lang w:bidi="fa-IR"/>
          <w:color w:val="111111"/>
          <w:sz w:val="28"/>
          <w:szCs w:val="28"/>
          <w:rtl/>
        </w:rPr>
        <w:t xml:space="preserve">فیها الکفارة</w:t>
      </w:r>
    </w:p>
    <w:p>
      <w:pPr>
        <w:pStyle w:val="BookText"/>
      </w:pPr>
      <w:r>
        <w:rPr>
          <w:rFonts w:ascii="IRNazanin" w:hAnsi="IRNazanin" w:eastAsia="IRNazanin" w:cs="IRNazanin"/>
          <w:lang w:bidi="fa-IR"/>
          <w:color w:val="111111"/>
          <w:sz w:val="28"/>
          <w:szCs w:val="28"/>
          <w:rtl/>
        </w:rPr>
        <w:t xml:space="preserve">(2) کا 446 ج 7 - محمد بن یحیی عن یب 291 ج 8 - صا 42</w:t>
      </w:r>
    </w:p>
    <w:p>
      <w:pPr>
        <w:pStyle w:val="BookText"/>
      </w:pPr>
      <w:r>
        <w:rPr>
          <w:rFonts w:ascii="IRNazanin" w:hAnsi="IRNazanin" w:eastAsia="IRNazanin" w:cs="IRNazanin"/>
          <w:lang w:bidi="fa-IR"/>
          <w:color w:val="111111"/>
          <w:sz w:val="28"/>
          <w:szCs w:val="28"/>
          <w:rtl/>
        </w:rPr>
        <w:t xml:space="preserve">ج 4 - أحمد بن محمد (بن عیسی - صا) عن سعد بن سعد عن</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القاسم بن الفضیل عن حمزة بن حمران عن داود بن</w:t>
      </w:r>
    </w:p>
    <w:p>
      <w:pPr>
        <w:pStyle w:val="BookText"/>
      </w:pPr>
      <w:r>
        <w:rPr>
          <w:rFonts w:ascii="IRNazanin" w:hAnsi="IRNazanin" w:eastAsia="IRNazanin" w:cs="IRNazanin"/>
          <w:lang w:bidi="fa-IR"/>
          <w:color w:val="111111"/>
          <w:sz w:val="28"/>
          <w:szCs w:val="28"/>
          <w:rtl/>
        </w:rPr>
        <w:t xml:space="preserve">فرقد عن حمران قال: قلت: لأبی جعفر وأبی عبد الله علیهما</w:t>
      </w:r>
    </w:p>
    <w:p>
      <w:pPr>
        <w:pStyle w:val="BookText"/>
      </w:pPr>
      <w:r>
        <w:rPr>
          <w:rFonts w:ascii="IRNazanin" w:hAnsi="IRNazanin" w:eastAsia="IRNazanin" w:cs="IRNazanin"/>
          <w:lang w:bidi="fa-IR"/>
          <w:color w:val="111111"/>
          <w:sz w:val="28"/>
          <w:szCs w:val="28"/>
          <w:rtl/>
        </w:rPr>
        <w:t xml:space="preserve">السلام: الیمین التی تلزمنی فیها الکفارة؟ فقالا: ما حلفت علیه مما لله فیه</w:t>
      </w:r>
    </w:p>
    <w:p>
      <w:pPr>
        <w:pStyle w:val="BookText"/>
      </w:pPr>
      <w:r>
        <w:rPr>
          <w:rFonts w:ascii="IRNazanin" w:hAnsi="IRNazanin" w:eastAsia="IRNazanin" w:cs="IRNazanin"/>
          <w:lang w:bidi="fa-IR"/>
          <w:color w:val="111111"/>
          <w:sz w:val="28"/>
          <w:szCs w:val="28"/>
          <w:rtl/>
        </w:rPr>
        <w:t xml:space="preserve">طاعة أن تفعله فلم تفعله فعلیک فیه الکفارة، وما حلفت علیه مما لله فیه</w:t>
      </w:r>
    </w:p>
    <w:p>
      <w:pPr>
        <w:pStyle w:val="BookText"/>
      </w:pPr>
      <w:r>
        <w:rPr>
          <w:rFonts w:ascii="IRNazanin" w:hAnsi="IRNazanin" w:eastAsia="IRNazanin" w:cs="IRNazanin"/>
          <w:lang w:bidi="fa-IR"/>
          <w:color w:val="111111"/>
          <w:sz w:val="28"/>
          <w:szCs w:val="28"/>
          <w:rtl/>
        </w:rPr>
        <w:t xml:space="preserve">المعصیة فکفارته ترکه، وما لم یکن فیه معصیة ولا طاعة فلیس (هو -</w:t>
      </w:r>
    </w:p>
    <w:p>
      <w:pPr>
        <w:pStyle w:val="BookText"/>
      </w:pPr>
      <w:r>
        <w:rPr>
          <w:rFonts w:ascii="IRNazanin" w:hAnsi="IRNazanin" w:eastAsia="IRNazanin" w:cs="IRNazanin"/>
          <w:lang w:bidi="fa-IR"/>
          <w:color w:val="111111"/>
          <w:sz w:val="28"/>
          <w:szCs w:val="28"/>
          <w:rtl/>
        </w:rPr>
        <w:t xml:space="preserve">کا - صا) بشئ.</w:t>
      </w:r>
    </w:p>
    <w:p>
      <w:pPr>
        <w:pStyle w:val="BookText"/>
      </w:pPr>
      <w:r>
        <w:rPr>
          <w:rFonts w:ascii="IRNazanin" w:hAnsi="IRNazanin" w:eastAsia="IRNazanin" w:cs="IRNazanin"/>
          <w:lang w:bidi="fa-IR"/>
          <w:color w:val="111111"/>
          <w:sz w:val="28"/>
          <w:szCs w:val="28"/>
          <w:rtl/>
        </w:rPr>
        <w:t xml:space="preserve">(3) کا 446 ج 7 - محمد بن یحیی عن أحمد بن محمد عن</w:t>
      </w:r>
    </w:p>
    <w:p>
      <w:pPr>
        <w:pStyle w:val="BookText"/>
      </w:pPr>
      <w:r>
        <w:rPr>
          <w:rFonts w:ascii="IRNazanin" w:hAnsi="IRNazanin" w:eastAsia="IRNazanin" w:cs="IRNazanin"/>
          <w:lang w:bidi="fa-IR"/>
          <w:color w:val="111111"/>
          <w:sz w:val="28"/>
          <w:szCs w:val="28"/>
          <w:rtl/>
        </w:rPr>
        <w:t xml:space="preserve">یب 291 ج 8 - صا 42 ج 4 - الحسین بن سعید عن فضالة بن أیوب عن</w:t>
      </w:r>
    </w:p>
    <w:p>
      <w:pPr>
        <w:pStyle w:val="BookText"/>
      </w:pPr>
      <w:r>
        <w:rPr>
          <w:rFonts w:ascii="IRNazanin" w:hAnsi="IRNazanin" w:eastAsia="IRNazanin" w:cs="IRNazanin"/>
          <w:lang w:bidi="fa-IR"/>
          <w:color w:val="111111"/>
          <w:sz w:val="28"/>
          <w:szCs w:val="28"/>
          <w:rtl/>
        </w:rPr>
        <w:t xml:space="preserve">ابن مسکان عن حمزة بن حمران عن زرارة قال: قال: قلت لأبی عبد الله علیه</w:t>
      </w:r>
    </w:p>
    <w:p>
      <w:pPr>
        <w:pStyle w:val="BookText"/>
      </w:pPr>
      <w:r>
        <w:rPr>
          <w:rFonts w:ascii="IRNazanin" w:hAnsi="IRNazanin" w:eastAsia="IRNazanin" w:cs="IRNazanin"/>
          <w:lang w:bidi="fa-IR"/>
          <w:color w:val="111111"/>
          <w:sz w:val="28"/>
          <w:szCs w:val="28"/>
          <w:rtl/>
        </w:rPr>
        <w:t xml:space="preserve">السلام: أی شئ الذی (تکون - صا) فیه الکفارة من الایمان؟ فقال: ما</w:t>
      </w:r>
    </w:p>
    <w:p>
      <w:pPr>
        <w:pStyle w:val="BookText"/>
      </w:pPr>
      <w:r>
        <w:rPr>
          <w:rFonts w:ascii="IRNazanin" w:hAnsi="IRNazanin" w:eastAsia="IRNazanin" w:cs="IRNazanin"/>
          <w:lang w:bidi="fa-IR"/>
          <w:color w:val="111111"/>
          <w:sz w:val="28"/>
          <w:szCs w:val="28"/>
          <w:rtl/>
        </w:rPr>
        <w:t xml:space="preserve">حلفت علیه مما فیه البر فعلیه </w:t>
      </w:r>
      <w:r>
        <w:rPr>
          <w:rStyle w:val="FootnoteReference"/>
        </w:rPr>
        <w:footnoteReference w:id="1124"/>
      </w:r>
      <w:r>
        <w:rPr>
          <w:rFonts w:ascii="IRNazanin" w:hAnsi="IRNazanin" w:eastAsia="IRNazanin" w:cs="IRNazanin"/>
          <w:lang w:bidi="fa-IR"/>
          <w:color w:val="111111"/>
          <w:sz w:val="28"/>
          <w:szCs w:val="28"/>
          <w:rtl/>
        </w:rPr>
        <w:t xml:space="preserve">الکفارة إذا لم تف به، وما حلفت علیه</w:t>
      </w:r>
    </w:p>
    <w:p>
      <w:pPr>
        <w:pStyle w:val="BookText"/>
      </w:pPr>
      <w:r>
        <w:rPr>
          <w:rFonts w:ascii="IRNazanin" w:hAnsi="IRNazanin" w:eastAsia="IRNazanin" w:cs="IRNazanin"/>
          <w:lang w:bidi="fa-IR"/>
          <w:color w:val="111111"/>
          <w:sz w:val="28"/>
          <w:szCs w:val="28"/>
          <w:rtl/>
        </w:rPr>
        <w:t xml:space="preserve">مما فیه المعصیة فلیس علیک فیه الکفارة إذا رجعت عنه، وما کان سوی</w:t>
      </w:r>
    </w:p>
    <w:p>
      <w:pPr>
        <w:pStyle w:val="BookText"/>
      </w:pPr>
      <w:r>
        <w:rPr>
          <w:rFonts w:ascii="IRNazanin" w:hAnsi="IRNazanin" w:eastAsia="IRNazanin" w:cs="IRNazanin"/>
          <w:lang w:bidi="fa-IR"/>
          <w:color w:val="111111"/>
          <w:sz w:val="28"/>
          <w:szCs w:val="28"/>
          <w:rtl/>
        </w:rPr>
        <w:t xml:space="preserve">ذلک </w:t>
      </w:r>
      <w:r>
        <w:rPr>
          <w:rStyle w:val="FootnoteReference"/>
        </w:rPr>
        <w:footnoteReference w:id="1125"/>
      </w:r>
      <w:r>
        <w:rPr>
          <w:rFonts w:ascii="IRNazanin" w:hAnsi="IRNazanin" w:eastAsia="IRNazanin" w:cs="IRNazanin"/>
          <w:lang w:bidi="fa-IR"/>
          <w:color w:val="111111"/>
          <w:sz w:val="28"/>
          <w:szCs w:val="28"/>
          <w:rtl/>
        </w:rPr>
        <w:t xml:space="preserve">مما لیس فیه بر ولا معصیة فلیس بشئ.</w:t>
      </w:r>
    </w:p>
    <w:p>
      <w:pPr>
        <w:pStyle w:val="BookText"/>
      </w:pPr>
      <w:r>
        <w:rPr>
          <w:rFonts w:ascii="IRNazanin" w:hAnsi="IRNazanin" w:eastAsia="IRNazanin" w:cs="IRNazanin"/>
          <w:lang w:bidi="fa-IR"/>
          <w:color w:val="111111"/>
          <w:sz w:val="28"/>
          <w:szCs w:val="28"/>
          <w:rtl/>
        </w:rPr>
        <w:t xml:space="preserve">(4) کا 446 ج 7 -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جمیل (بن دراج - کا) یب 291 ج 8 - أحمد بن محمد بن عیسی صا 42</w:t>
      </w:r>
    </w:p>
    <w:p>
      <w:pPr>
        <w:pStyle w:val="BookText"/>
      </w:pPr>
      <w:r>
        <w:rPr>
          <w:rFonts w:ascii="IRNazanin" w:hAnsi="IRNazanin" w:eastAsia="IRNazanin" w:cs="IRNazanin"/>
          <w:lang w:bidi="fa-IR"/>
          <w:color w:val="111111"/>
          <w:sz w:val="28"/>
          <w:szCs w:val="28"/>
          <w:rtl/>
        </w:rPr>
        <w:t xml:space="preserve">ج 4 - أحمد بن محمد بن أبی نصر عن جمیل عن زرارة عن أحدهما</w:t>
      </w:r>
    </w:p>
    <w:p>
      <w:pPr>
        <w:pStyle w:val="BookText"/>
      </w:pPr>
      <w:r>
        <w:rPr>
          <w:rFonts w:ascii="IRNazanin" w:hAnsi="IRNazanin" w:eastAsia="IRNazanin" w:cs="IRNazanin"/>
          <w:lang w:bidi="fa-IR"/>
          <w:color w:val="111111"/>
          <w:sz w:val="28"/>
          <w:szCs w:val="28"/>
          <w:rtl/>
        </w:rPr>
        <w:t xml:space="preserve">علیهما السلام </w:t>
      </w:r>
      <w:r>
        <w:rPr>
          <w:rStyle w:val="FootnoteReference"/>
        </w:rPr>
        <w:footnoteReference w:id="1126"/>
      </w:r>
      <w:r>
        <w:rPr>
          <w:rFonts w:ascii="IRNazanin" w:hAnsi="IRNazanin" w:eastAsia="IRNazanin" w:cs="IRNazanin"/>
          <w:lang w:bidi="fa-IR"/>
          <w:color w:val="111111"/>
          <w:sz w:val="28"/>
          <w:szCs w:val="28"/>
          <w:rtl/>
        </w:rPr>
        <w:t xml:space="preserve">قال: سألته عما یکفر من الایمان فقال: ما کان علیک</w:t>
      </w:r>
    </w:p>
    <w:p>
      <w:pPr>
        <w:pStyle w:val="BookText"/>
      </w:pPr>
      <w:r>
        <w:rPr>
          <w:rFonts w:ascii="IRNazanin" w:hAnsi="IRNazanin" w:eastAsia="IRNazanin" w:cs="IRNazanin"/>
          <w:lang w:bidi="fa-IR"/>
          <w:color w:val="111111"/>
          <w:sz w:val="28"/>
          <w:szCs w:val="28"/>
          <w:rtl/>
        </w:rPr>
        <w:t xml:space="preserve">أن تفعله فحلفت أن لا تفعله ففعلته </w:t>
      </w:r>
      <w:r>
        <w:rPr>
          <w:rStyle w:val="FootnoteReference"/>
        </w:rPr>
        <w:footnoteReference w:id="1127"/>
      </w:r>
      <w:r>
        <w:rPr>
          <w:rFonts w:ascii="IRNazanin" w:hAnsi="IRNazanin" w:eastAsia="IRNazanin" w:cs="IRNazanin"/>
          <w:lang w:bidi="fa-IR"/>
          <w:color w:val="111111"/>
          <w:sz w:val="28"/>
          <w:szCs w:val="28"/>
          <w:rtl/>
        </w:rPr>
        <w:t xml:space="preserve">فلیس علیک شئ (إذا فعلته - کا)</w:t>
      </w:r>
    </w:p>
    <w:p>
      <w:pPr>
        <w:pStyle w:val="BookText"/>
      </w:pPr>
      <w:r>
        <w:rPr>
          <w:rFonts w:ascii="IRNazanin" w:hAnsi="IRNazanin" w:eastAsia="IRNazanin" w:cs="IRNazanin"/>
          <w:lang w:bidi="fa-IR"/>
          <w:color w:val="111111"/>
          <w:sz w:val="28"/>
          <w:szCs w:val="28"/>
          <w:rtl/>
        </w:rPr>
        <w:t xml:space="preserve">وما لم یکن (علیک - کا) واجبا أن تفعله فحلفت أن لا تفعله ثم فعلته</w:t>
      </w:r>
    </w:p>
    <w:p>
      <w:pPr>
        <w:pStyle w:val="BookText"/>
      </w:pPr>
      <w:r>
        <w:rPr>
          <w:rFonts w:ascii="IRNazanin" w:hAnsi="IRNazanin" w:eastAsia="IRNazanin" w:cs="IRNazanin"/>
          <w:lang w:bidi="fa-IR"/>
          <w:color w:val="111111"/>
          <w:sz w:val="28"/>
          <w:szCs w:val="28"/>
          <w:rtl/>
        </w:rPr>
        <w:t xml:space="preserve">فعلیک الکفارة. نوادر أحمد بن محمد 42 - محمد ابن أبی عمیر وفضالة بن</w:t>
      </w:r>
    </w:p>
    <w:p>
      <w:pPr>
        <w:pStyle w:val="BookText"/>
      </w:pPr>
      <w:r>
        <w:rPr>
          <w:rFonts w:ascii="IRNazanin" w:hAnsi="IRNazanin" w:eastAsia="IRNazanin" w:cs="IRNazanin"/>
          <w:lang w:bidi="fa-IR"/>
          <w:color w:val="111111"/>
          <w:sz w:val="28"/>
          <w:szCs w:val="28"/>
          <w:rtl/>
        </w:rPr>
        <w:t xml:space="preserve">أیوب عن جمیل بن دراج عن زرارة بن أعین عن أحدهما علیهما السلام</w:t>
      </w:r>
    </w:p>
    <w:p>
      <w:pPr>
        <w:pStyle w:val="BookText"/>
      </w:pPr>
      <w:r>
        <w:rPr>
          <w:rFonts w:ascii="IRNazanin" w:hAnsi="IRNazanin" w:eastAsia="IRNazanin" w:cs="IRNazanin"/>
          <w:lang w:bidi="fa-IR"/>
          <w:color w:val="111111"/>
          <w:sz w:val="28"/>
          <w:szCs w:val="28"/>
          <w:rtl/>
        </w:rPr>
        <w:t xml:space="preserve">(مثل ما فی کا).</w:t>
      </w:r>
    </w:p>
    <w:p>
      <w:pPr>
        <w:pStyle w:val="BookText"/>
      </w:pPr>
      <w:r>
        <w:rPr>
          <w:rFonts w:ascii="IRNazanin" w:hAnsi="IRNazanin" w:eastAsia="IRNazanin" w:cs="IRNazanin"/>
          <w:lang w:bidi="fa-IR"/>
          <w:color w:val="111111"/>
          <w:sz w:val="28"/>
          <w:szCs w:val="28"/>
          <w:rtl/>
        </w:rPr>
        <w:t xml:space="preserve">(5) فقه الرضا علیه السلام 270 - اعلم - یرحمک الله - أن أعظم</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الایمان الحلف بالله عز وجل، فإذا حلف الرجل بالله علی طاعة - نظیر</w:t>
      </w:r>
    </w:p>
    <w:p>
      <w:pPr>
        <w:pStyle w:val="BookText"/>
      </w:pPr>
      <w:r>
        <w:rPr>
          <w:rFonts w:ascii="IRNazanin" w:hAnsi="IRNazanin" w:eastAsia="IRNazanin" w:cs="IRNazanin"/>
          <w:lang w:bidi="fa-IR"/>
          <w:color w:val="111111"/>
          <w:sz w:val="28"/>
          <w:szCs w:val="28"/>
          <w:rtl/>
        </w:rPr>
        <w:t xml:space="preserve">رجل حلف بالله أن یصلی صلاة معلومة أو أن یعمل شیئا من خصال البر -</w:t>
      </w:r>
    </w:p>
    <w:p>
      <w:pPr>
        <w:pStyle w:val="BookText"/>
      </w:pPr>
      <w:r>
        <w:rPr>
          <w:rFonts w:ascii="IRNazanin" w:hAnsi="IRNazanin" w:eastAsia="IRNazanin" w:cs="IRNazanin"/>
          <w:lang w:bidi="fa-IR"/>
          <w:color w:val="111111"/>
          <w:sz w:val="28"/>
          <w:szCs w:val="28"/>
          <w:rtl/>
        </w:rPr>
        <w:t xml:space="preserve">فقد وجب علیه فی یمینه أن یفی بما حلف علیه لان الذی حلف علیه لله</w:t>
      </w:r>
    </w:p>
    <w:p>
      <w:pPr>
        <w:pStyle w:val="BookText"/>
      </w:pPr>
      <w:r>
        <w:rPr>
          <w:rFonts w:ascii="IRNazanin" w:hAnsi="IRNazanin" w:eastAsia="IRNazanin" w:cs="IRNazanin"/>
          <w:lang w:bidi="fa-IR"/>
          <w:color w:val="111111"/>
          <w:sz w:val="28"/>
          <w:szCs w:val="28"/>
          <w:rtl/>
        </w:rPr>
        <w:t xml:space="preserve">طاعة فان لم یف بما حلف وجاز الوقت فقد حنث ووجب علیه الکفارة،</w:t>
      </w:r>
    </w:p>
    <w:p>
      <w:pPr>
        <w:pStyle w:val="BookText"/>
      </w:pPr>
      <w:r>
        <w:rPr>
          <w:rFonts w:ascii="IRNazanin" w:hAnsi="IRNazanin" w:eastAsia="IRNazanin" w:cs="IRNazanin"/>
          <w:lang w:bidi="fa-IR"/>
          <w:color w:val="111111"/>
          <w:sz w:val="28"/>
          <w:szCs w:val="28"/>
          <w:rtl/>
        </w:rPr>
        <w:t xml:space="preserve">فان حلف أن لا یقرب معصیة أو حراما ثم حنث فقد وجب علیه الکفارة.</w:t>
      </w:r>
    </w:p>
    <w:p>
      <w:pPr>
        <w:pStyle w:val="BookText"/>
      </w:pPr>
      <w:r>
        <w:rPr>
          <w:rFonts w:ascii="IRNazanin" w:hAnsi="IRNazanin" w:eastAsia="IRNazanin" w:cs="IRNazanin"/>
          <w:lang w:bidi="fa-IR"/>
          <w:color w:val="111111"/>
          <w:sz w:val="28"/>
          <w:szCs w:val="28"/>
          <w:rtl/>
        </w:rPr>
        <w:t xml:space="preserve">(6) نوادر أحمد بن محمد 45 - عن سعید بن عبد الله الأعرج قال:</w:t>
      </w:r>
    </w:p>
    <w:p>
      <w:pPr>
        <w:pStyle w:val="BookText"/>
      </w:pPr>
      <w:r>
        <w:rPr>
          <w:rFonts w:ascii="IRNazanin" w:hAnsi="IRNazanin" w:eastAsia="IRNazanin" w:cs="IRNazanin"/>
          <w:lang w:bidi="fa-IR"/>
          <w:color w:val="111111"/>
          <w:sz w:val="28"/>
          <w:szCs w:val="28"/>
          <w:rtl/>
        </w:rPr>
        <w:t xml:space="preserve">سألت أبا عبد الله علیه السلام عن الرجل یحلف بالمشی إلی بیت الله ویحرم</w:t>
      </w:r>
    </w:p>
    <w:p>
      <w:pPr>
        <w:pStyle w:val="BookText"/>
      </w:pPr>
      <w:r>
        <w:rPr>
          <w:rFonts w:ascii="IRNazanin" w:hAnsi="IRNazanin" w:eastAsia="IRNazanin" w:cs="IRNazanin"/>
          <w:lang w:bidi="fa-IR"/>
          <w:color w:val="111111"/>
          <w:sz w:val="28"/>
          <w:szCs w:val="28"/>
          <w:rtl/>
        </w:rPr>
        <w:t xml:space="preserve">بحجة والهدی فقال: ما جعل لله فهو واجب علیه.</w:t>
      </w:r>
    </w:p>
    <w:p>
      <w:pPr>
        <w:pStyle w:val="BookText"/>
      </w:pPr>
      <w:r>
        <w:rPr>
          <w:rFonts w:ascii="IRNazanin" w:hAnsi="IRNazanin" w:eastAsia="IRNazanin" w:cs="IRNazanin"/>
          <w:lang w:bidi="fa-IR"/>
          <w:color w:val="111111"/>
          <w:sz w:val="28"/>
          <w:szCs w:val="28"/>
          <w:rtl/>
        </w:rPr>
        <w:t xml:space="preserve">(7) وفیه 172 - عن العلاء </w:t>
      </w:r>
      <w:r>
        <w:rPr>
          <w:rStyle w:val="FootnoteReference"/>
        </w:rPr>
        <w:footnoteReference w:id="1128"/>
      </w:r>
      <w:r>
        <w:rPr>
          <w:rFonts w:ascii="IRNazanin" w:hAnsi="IRNazanin" w:eastAsia="IRNazanin" w:cs="IRNazanin"/>
          <w:lang w:bidi="fa-IR"/>
          <w:color w:val="111111"/>
          <w:sz w:val="28"/>
          <w:szCs w:val="28"/>
          <w:rtl/>
        </w:rPr>
        <w:t xml:space="preserve">عن أبی جعفر علیه السلام أنه قال:</w:t>
      </w:r>
    </w:p>
    <w:p>
      <w:pPr>
        <w:pStyle w:val="BookText"/>
      </w:pPr>
      <w:r>
        <w:rPr>
          <w:rFonts w:ascii="IRNazanin" w:hAnsi="IRNazanin" w:eastAsia="IRNazanin" w:cs="IRNazanin"/>
          <w:lang w:bidi="fa-IR"/>
          <w:color w:val="111111"/>
          <w:sz w:val="28"/>
          <w:szCs w:val="28"/>
          <w:rtl/>
        </w:rPr>
        <w:t xml:space="preserve">ما کان علیه واجبا فحلف أن لا یفعله ففعله فلیس علیه فیه شئ، وما لم یکن</w:t>
      </w:r>
    </w:p>
    <w:p>
      <w:pPr>
        <w:pStyle w:val="BookText"/>
      </w:pPr>
      <w:r>
        <w:rPr>
          <w:rFonts w:ascii="IRNazanin" w:hAnsi="IRNazanin" w:eastAsia="IRNazanin" w:cs="IRNazanin"/>
          <w:lang w:bidi="fa-IR"/>
          <w:color w:val="111111"/>
          <w:sz w:val="28"/>
          <w:szCs w:val="28"/>
          <w:rtl/>
        </w:rPr>
        <w:t xml:space="preserve">علیه واجبا فحلف أن لا یفعله ففعله فالکفارة.</w:t>
      </w:r>
    </w:p>
    <w:p>
      <w:pPr>
        <w:pStyle w:val="BookText"/>
      </w:pPr>
      <w:r>
        <w:rPr>
          <w:rFonts w:ascii="IRNazanin" w:hAnsi="IRNazanin" w:eastAsia="IRNazanin" w:cs="IRNazanin"/>
          <w:lang w:bidi="fa-IR"/>
          <w:color w:val="111111"/>
          <w:sz w:val="28"/>
          <w:szCs w:val="28"/>
          <w:rtl/>
        </w:rPr>
        <w:t xml:space="preserve">(8) وفیه 38 - عن أبی الصباح الکنانی عن أبی عبد الله علیه السلام</w:t>
      </w:r>
    </w:p>
    <w:p>
      <w:pPr>
        <w:pStyle w:val="BookText"/>
      </w:pPr>
      <w:r>
        <w:rPr>
          <w:rFonts w:ascii="IRNazanin" w:hAnsi="IRNazanin" w:eastAsia="IRNazanin" w:cs="IRNazanin"/>
          <w:lang w:bidi="fa-IR"/>
          <w:color w:val="111111"/>
          <w:sz w:val="28"/>
          <w:szCs w:val="28"/>
          <w:rtl/>
        </w:rPr>
        <w:t xml:space="preserve">قال: لیس من شئ هو لله طاعة یجعله الرجل علیه الا [أنه] ینبغی له أن</w:t>
      </w:r>
    </w:p>
    <w:p>
      <w:pPr>
        <w:pStyle w:val="BookText"/>
      </w:pPr>
      <w:r>
        <w:rPr>
          <w:rFonts w:ascii="IRNazanin" w:hAnsi="IRNazanin" w:eastAsia="IRNazanin" w:cs="IRNazanin"/>
          <w:lang w:bidi="fa-IR"/>
          <w:color w:val="111111"/>
          <w:sz w:val="28"/>
          <w:szCs w:val="28"/>
          <w:rtl/>
        </w:rPr>
        <w:t xml:space="preserve">یفی به إلی طاعة (الله - ک) ولیس من رجل جعل لله علیه شیئا فی معصیة</w:t>
      </w:r>
    </w:p>
    <w:p>
      <w:pPr>
        <w:pStyle w:val="BookText"/>
      </w:pPr>
      <w:r>
        <w:rPr>
          <w:rFonts w:ascii="IRNazanin" w:hAnsi="IRNazanin" w:eastAsia="IRNazanin" w:cs="IRNazanin"/>
          <w:lang w:bidi="fa-IR"/>
          <w:color w:val="111111"/>
          <w:sz w:val="28"/>
          <w:szCs w:val="28"/>
          <w:rtl/>
        </w:rPr>
        <w:t xml:space="preserve">الله إلا أنه ینبغی له أن یترکها إلی طاعة الله.</w:t>
      </w:r>
    </w:p>
    <w:p>
      <w:pPr>
        <w:pStyle w:val="BookText"/>
      </w:pPr>
      <w:r>
        <w:rPr>
          <w:rFonts w:ascii="IRNazanin" w:hAnsi="IRNazanin" w:eastAsia="IRNazanin" w:cs="IRNazanin"/>
          <w:lang w:bidi="fa-IR"/>
          <w:color w:val="111111"/>
          <w:sz w:val="28"/>
          <w:szCs w:val="28"/>
          <w:rtl/>
        </w:rPr>
        <w:t xml:space="preserve">(9) الدعائم 99 ج 2 - عن جعفر بن محمد علیهما السلام (أنه</w:t>
      </w:r>
    </w:p>
    <w:p>
      <w:pPr>
        <w:pStyle w:val="BookText"/>
      </w:pPr>
      <w:r>
        <w:rPr>
          <w:rFonts w:ascii="IRNazanin" w:hAnsi="IRNazanin" w:eastAsia="IRNazanin" w:cs="IRNazanin"/>
          <w:lang w:bidi="fa-IR"/>
          <w:color w:val="111111"/>
          <w:sz w:val="28"/>
          <w:szCs w:val="28"/>
          <w:rtl/>
        </w:rPr>
        <w:t xml:space="preserve">قال - ک): انما تکفر من الایمان ما لم یکن علیک واجبا أن تفعله فحلفت</w:t>
      </w:r>
    </w:p>
    <w:p>
      <w:pPr>
        <w:pStyle w:val="BookText"/>
      </w:pPr>
      <w:r>
        <w:rPr>
          <w:rFonts w:ascii="IRNazanin" w:hAnsi="IRNazanin" w:eastAsia="IRNazanin" w:cs="IRNazanin"/>
          <w:lang w:bidi="fa-IR"/>
          <w:color w:val="111111"/>
          <w:sz w:val="28"/>
          <w:szCs w:val="28"/>
          <w:rtl/>
        </w:rPr>
        <w:t xml:space="preserve">أن لا تفعله ثم فعلته فعلیک الکفارة. وما کان علیک أن تفعله فحلفت أن</w:t>
      </w:r>
    </w:p>
    <w:p>
      <w:pPr>
        <w:pStyle w:val="BookText"/>
      </w:pPr>
      <w:r>
        <w:rPr>
          <w:rFonts w:ascii="IRNazanin" w:hAnsi="IRNazanin" w:eastAsia="IRNazanin" w:cs="IRNazanin"/>
          <w:lang w:bidi="fa-IR"/>
          <w:color w:val="111111"/>
          <w:sz w:val="28"/>
          <w:szCs w:val="28"/>
          <w:rtl/>
        </w:rPr>
        <w:t xml:space="preserve">لا تفعله ثم فعلته فعلیک الکفارة، وما کان علیک أن تفعله فحلفت أن</w:t>
      </w:r>
    </w:p>
    <w:p>
      <w:pPr>
        <w:pStyle w:val="BookText"/>
      </w:pPr>
      <w:r>
        <w:rPr>
          <w:rFonts w:ascii="IRNazanin" w:hAnsi="IRNazanin" w:eastAsia="IRNazanin" w:cs="IRNazanin"/>
          <w:lang w:bidi="fa-IR"/>
          <w:color w:val="111111"/>
          <w:sz w:val="28"/>
          <w:szCs w:val="28"/>
          <w:rtl/>
        </w:rPr>
        <w:t xml:space="preserve">لا تفعله ثم فعلته فلیس علیک فیه شئ ولا حنث فی معصیة ولا کفارة،</w:t>
      </w:r>
    </w:p>
    <w:p>
      <w:pPr>
        <w:pStyle w:val="BookText"/>
      </w:pPr>
      <w:r>
        <w:rPr>
          <w:rFonts w:ascii="IRNazanin" w:hAnsi="IRNazanin" w:eastAsia="IRNazanin" w:cs="IRNazanin"/>
          <w:lang w:bidi="fa-IR"/>
          <w:color w:val="111111"/>
          <w:sz w:val="28"/>
          <w:szCs w:val="28"/>
          <w:rtl/>
        </w:rPr>
        <w:t xml:space="preserve">ومن حلف فی معصیة فلیستغفر الله، قال: ومن حلف علی شئ من الطاعات</w:t>
      </w:r>
    </w:p>
    <w:p>
      <w:pPr>
        <w:pStyle w:val="BookText"/>
      </w:pPr>
      <w:r>
        <w:rPr>
          <w:rFonts w:ascii="IRNazanin" w:hAnsi="IRNazanin" w:eastAsia="IRNazanin" w:cs="IRNazanin"/>
          <w:lang w:bidi="fa-IR"/>
          <w:color w:val="111111"/>
          <w:sz w:val="28"/>
          <w:szCs w:val="28"/>
          <w:rtl/>
        </w:rPr>
        <w:t xml:space="preserve">أن یفعله ثم لم یفعله فعلیه الکفارة. وذلک مثل أن یحلف أن یصلی تطوعا</w:t>
      </w:r>
    </w:p>
    <w:p>
      <w:pPr>
        <w:pStyle w:val="BookText"/>
      </w:pPr>
      <w:r>
        <w:rPr>
          <w:rFonts w:ascii="IRNazanin" w:hAnsi="IRNazanin" w:eastAsia="IRNazanin" w:cs="IRNazanin"/>
          <w:lang w:bidi="fa-IR"/>
          <w:color w:val="111111"/>
          <w:sz w:val="28"/>
          <w:szCs w:val="28"/>
          <w:rtl/>
        </w:rPr>
        <w:t xml:space="preserve">صلاة معلومة أو یصوم أو یتصدق، فأما ان حلف أن لا یصلی أو حلف</w:t>
      </w:r>
    </w:p>
    <w:p>
      <w:pPr>
        <w:pStyle w:val="BookText"/>
      </w:pPr>
      <w:r>
        <w:rPr>
          <w:rFonts w:ascii="IRNazanin" w:hAnsi="IRNazanin" w:eastAsia="IRNazanin" w:cs="IRNazanin"/>
          <w:lang w:bidi="fa-IR"/>
          <w:color w:val="111111"/>
          <w:sz w:val="28"/>
          <w:szCs w:val="28"/>
          <w:rtl/>
        </w:rPr>
        <w:t xml:space="preserve">لیظلمن أو لیخونن أو لیفعلن شیئا من المعاصی فلا یفعل شیئا من ذلک</w:t>
      </w:r>
    </w:p>
    <w:p>
      <w:pPr>
        <w:pStyle w:val="BookText"/>
      </w:pPr>
      <w:r>
        <w:rPr>
          <w:rFonts w:ascii="IRNazanin" w:hAnsi="IRNazanin" w:eastAsia="IRNazanin" w:cs="IRNazanin"/>
          <w:lang w:bidi="fa-IR"/>
          <w:color w:val="111111"/>
          <w:sz w:val="28"/>
          <w:szCs w:val="28"/>
          <w:rtl/>
        </w:rPr>
        <w:t xml:space="preserve">ولا حنث علیه فیه ولا کفارة.</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232" w:name="pg12422_156985"/>
    <w:bookmarkEnd w:id="232"/>
    <w:p>
      <w:pPr>
        <w:pStyle w:val="BookText"/>
      </w:pPr>
      <w:r>
        <w:rPr>
          <w:rFonts w:ascii="IRNazanin" w:hAnsi="IRNazanin" w:eastAsia="IRNazanin" w:cs="IRNazanin"/>
          <w:lang w:bidi="fa-IR"/>
          <w:color w:val="111111"/>
          <w:sz w:val="28"/>
          <w:szCs w:val="28"/>
          <w:rtl/>
        </w:rPr>
        <w:t xml:space="preserve">(10) یب 292 ج 8 - صا 41 ج 4 - محمد بن یعقوب عن کا 446</w:t>
      </w:r>
    </w:p>
    <w:p>
      <w:pPr>
        <w:pStyle w:val="BookText"/>
      </w:pPr>
      <w:r>
        <w:rPr>
          <w:rFonts w:ascii="IRNazanin" w:hAnsi="IRNazanin" w:eastAsia="IRNazanin" w:cs="IRNazanin"/>
          <w:lang w:bidi="fa-IR"/>
          <w:color w:val="111111"/>
          <w:sz w:val="28"/>
          <w:szCs w:val="28"/>
          <w:rtl/>
        </w:rPr>
        <w:t xml:space="preserve">ج 7 - الحسین بن محمد عن معلی بن محمد عن (الحسن بن علی - یب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 الوشاء عن أبان بن عثمان عن عبد الرحمان ابن أبی عبد الله عن أبی</w:t>
      </w:r>
    </w:p>
    <w:p>
      <w:pPr>
        <w:pStyle w:val="BookText"/>
      </w:pPr>
      <w:r>
        <w:rPr>
          <w:rFonts w:ascii="IRNazanin" w:hAnsi="IRNazanin" w:eastAsia="IRNazanin" w:cs="IRNazanin"/>
          <w:lang w:bidi="fa-IR"/>
          <w:color w:val="111111"/>
          <w:sz w:val="28"/>
          <w:szCs w:val="28"/>
          <w:rtl/>
        </w:rPr>
        <w:t xml:space="preserve">عبد الله علیه السلام قال: سألته عن الرجل یقسم علی الرجل فی الطعام</w:t>
      </w:r>
    </w:p>
    <w:p>
      <w:pPr>
        <w:pStyle w:val="BookText"/>
      </w:pPr>
      <w:r>
        <w:rPr>
          <w:rFonts w:ascii="IRNazanin" w:hAnsi="IRNazanin" w:eastAsia="IRNazanin" w:cs="IRNazanin"/>
          <w:lang w:bidi="fa-IR"/>
          <w:color w:val="111111"/>
          <w:sz w:val="28"/>
          <w:szCs w:val="28"/>
          <w:rtl/>
        </w:rPr>
        <w:t xml:space="preserve">لیأکل فلم یطعم هل علیه فی ذلک الکفارة وما الیمین التی تجب فیها</w:t>
      </w:r>
    </w:p>
    <w:p>
      <w:pPr>
        <w:pStyle w:val="BookText"/>
      </w:pPr>
      <w:r>
        <w:rPr>
          <w:rFonts w:ascii="IRNazanin" w:hAnsi="IRNazanin" w:eastAsia="IRNazanin" w:cs="IRNazanin"/>
          <w:lang w:bidi="fa-IR"/>
          <w:color w:val="111111"/>
          <w:sz w:val="28"/>
          <w:szCs w:val="28"/>
          <w:rtl/>
        </w:rPr>
        <w:t xml:space="preserve">الکفارة فقال: الکفارة فی الذی یحلف علی المتاع أن لا یبیعه ولا یشتریه</w:t>
      </w:r>
    </w:p>
    <w:p>
      <w:pPr>
        <w:pStyle w:val="BookText"/>
      </w:pPr>
      <w:r>
        <w:rPr>
          <w:rFonts w:ascii="IRNazanin" w:hAnsi="IRNazanin" w:eastAsia="IRNazanin" w:cs="IRNazanin"/>
          <w:lang w:bidi="fa-IR"/>
          <w:color w:val="111111"/>
          <w:sz w:val="28"/>
          <w:szCs w:val="28"/>
          <w:rtl/>
        </w:rPr>
        <w:t xml:space="preserve">ثم یبدو له (فیه - کا) فیکفر عن یمینه وان حلف علی شئ والذی</w:t>
      </w:r>
    </w:p>
    <w:p>
      <w:pPr>
        <w:pStyle w:val="BookText"/>
      </w:pPr>
      <w:r>
        <w:rPr>
          <w:rFonts w:ascii="IRNazanin" w:hAnsi="IRNazanin" w:eastAsia="IRNazanin" w:cs="IRNazanin"/>
          <w:lang w:bidi="fa-IR"/>
          <w:color w:val="111111"/>
          <w:sz w:val="28"/>
          <w:szCs w:val="28"/>
          <w:rtl/>
        </w:rPr>
        <w:t xml:space="preserve">(حلف - یب - صا) علیه اتیانه خیر من ترکه، فلیأت الذی هو خیر ولا</w:t>
      </w:r>
    </w:p>
    <w:p>
      <w:pPr>
        <w:pStyle w:val="BookText"/>
      </w:pPr>
      <w:r>
        <w:rPr>
          <w:rFonts w:ascii="IRNazanin" w:hAnsi="IRNazanin" w:eastAsia="IRNazanin" w:cs="IRNazanin"/>
          <w:lang w:bidi="fa-IR"/>
          <w:color w:val="111111"/>
          <w:sz w:val="28"/>
          <w:szCs w:val="28"/>
          <w:rtl/>
        </w:rPr>
        <w:t xml:space="preserve">کفارة علیه انما ذلک من خطوات الشیطان.</w:t>
      </w:r>
    </w:p>
    <w:p>
      <w:pPr>
        <w:pStyle w:val="BookText"/>
      </w:pPr>
      <w:r>
        <w:rPr>
          <w:rFonts w:ascii="Amiri" w:hAnsi="Amiri" w:eastAsia="Amiri" w:cs="Amiri"/>
          <w:lang w:bidi="ar-SA"/>
          <w:color w:val="111111"/>
          <w:sz w:val="28"/>
          <w:szCs w:val="28"/>
          <w:rtl/>
        </w:rPr>
        <w:t xml:space="preserve">(11) نوادر أحمد بن محمد 46 - عن حمزة بن حمران عن زرارة</w:t>
      </w:r>
    </w:p>
    <w:p>
      <w:pPr>
        <w:pStyle w:val="BookText"/>
      </w:pPr>
      <w:r>
        <w:rPr>
          <w:rFonts w:ascii="IRNazanin" w:hAnsi="IRNazanin" w:eastAsia="IRNazanin" w:cs="IRNazanin"/>
          <w:lang w:bidi="fa-IR"/>
          <w:color w:val="111111"/>
          <w:sz w:val="28"/>
          <w:szCs w:val="28"/>
          <w:rtl/>
        </w:rPr>
        <w:t xml:space="preserve">قال قلت لأبی عبد الله علیه السلام أی شئ الذی فیه الکفارة من الایمان</w:t>
      </w:r>
    </w:p>
    <w:p>
      <w:pPr>
        <w:pStyle w:val="BookText"/>
      </w:pPr>
      <w:r>
        <w:rPr>
          <w:rFonts w:ascii="IRNazanin" w:hAnsi="IRNazanin" w:eastAsia="IRNazanin" w:cs="IRNazanin"/>
          <w:lang w:bidi="fa-IR"/>
          <w:color w:val="111111"/>
          <w:sz w:val="28"/>
          <w:szCs w:val="28"/>
          <w:rtl/>
        </w:rPr>
        <w:t xml:space="preserve">قال ما حلفت علیه مما فیه المعصیة فلیس علیک فیه الکفارة إذا رجعت عنه</w:t>
      </w:r>
    </w:p>
    <w:p>
      <w:pPr>
        <w:pStyle w:val="BookText"/>
      </w:pPr>
      <w:r>
        <w:rPr>
          <w:rFonts w:ascii="IRNazanin" w:hAnsi="IRNazanin" w:eastAsia="IRNazanin" w:cs="IRNazanin"/>
          <w:lang w:bidi="fa-IR"/>
          <w:color w:val="111111"/>
          <w:sz w:val="28"/>
          <w:szCs w:val="28"/>
          <w:rtl/>
        </w:rPr>
        <w:t xml:space="preserve">وما کان سوی ذلک مما لیس فیه بر ولا معصیة فلیس بشئ.</w:t>
      </w:r>
    </w:p>
    <w:p>
      <w:pPr>
        <w:pStyle w:val="BookText"/>
      </w:pPr>
      <w:r>
        <w:rPr>
          <w:rFonts w:ascii="IRNazanin" w:hAnsi="IRNazanin" w:eastAsia="IRNazanin" w:cs="IRNazanin"/>
          <w:lang w:bidi="fa-IR"/>
          <w:color w:val="111111"/>
          <w:sz w:val="28"/>
          <w:szCs w:val="28"/>
          <w:rtl/>
        </w:rPr>
        <w:t xml:space="preserve">وتقدم فی باب (18) ان من حلف یمینا ثم رأی مخالفتها خیرا من</w:t>
      </w:r>
    </w:p>
    <w:p>
      <w:pPr>
        <w:pStyle w:val="BookText"/>
      </w:pPr>
      <w:r>
        <w:rPr>
          <w:rFonts w:ascii="IRNazanin" w:hAnsi="IRNazanin" w:eastAsia="IRNazanin" w:cs="IRNazanin"/>
          <w:lang w:bidi="fa-IR"/>
          <w:color w:val="111111"/>
          <w:sz w:val="28"/>
          <w:szCs w:val="28"/>
          <w:rtl/>
        </w:rPr>
        <w:t xml:space="preserve">الوفاء بها فلیأت بالذی هو خیر ولا کفارة علیه وباب (19) حکم الحلف</w:t>
      </w:r>
    </w:p>
    <w:p>
      <w:pPr>
        <w:pStyle w:val="BookText"/>
      </w:pPr>
      <w:r>
        <w:rPr>
          <w:rFonts w:ascii="IRNazanin" w:hAnsi="IRNazanin" w:eastAsia="IRNazanin" w:cs="IRNazanin"/>
          <w:lang w:bidi="fa-IR"/>
          <w:color w:val="111111"/>
          <w:sz w:val="28"/>
          <w:szCs w:val="28"/>
          <w:rtl/>
        </w:rPr>
        <w:t xml:space="preserve">علی ترک الطیبات وباب (21) ان من حلف لیضربن عبده جاز له العفو</w:t>
      </w:r>
    </w:p>
    <w:p>
      <w:pPr>
        <w:pStyle w:val="BookText"/>
      </w:pPr>
      <w:r>
        <w:rPr>
          <w:rFonts w:ascii="IRNazanin" w:hAnsi="IRNazanin" w:eastAsia="IRNazanin" w:cs="IRNazanin"/>
          <w:lang w:bidi="fa-IR"/>
          <w:color w:val="111111"/>
          <w:sz w:val="28"/>
          <w:szCs w:val="28"/>
          <w:rtl/>
        </w:rPr>
        <w:t xml:space="preserve">ما یناسب ذلک.</w:t>
      </w:r>
    </w:p>
    <w:p>
      <w:pPr>
        <w:pStyle w:val="Heading3"/>
      </w:pPr>
      <w:bookmarkStart w:id="612" w:name="_Toc349"/>
      <w:r>
        <w:t>(28) باب أن من حلف لغریمه أن لا یخرج من البلد الا بعلمه وکان علیه فی ذلک ضرر لم تنعقد</w:t>
      </w:r>
      <w:bookmarkEnd w:id="612"/>
    </w:p>
    <w:p>
      <w:pPr>
        <w:pStyle w:val="BookText"/>
      </w:pPr>
      <w:r>
        <w:rPr>
          <w:rFonts w:ascii="IRNazanin" w:hAnsi="IRNazanin" w:eastAsia="IRNazanin" w:cs="IRNazanin"/>
          <w:lang w:bidi="fa-IR"/>
          <w:color w:val="111111"/>
          <w:sz w:val="28"/>
          <w:szCs w:val="28"/>
          <w:rtl/>
        </w:rPr>
        <w:t xml:space="preserve">1529 (1) کا 462 ج 7 - محمد بن یحیی عن یب 290 ج 8 -</w:t>
      </w:r>
    </w:p>
    <w:p>
      <w:pPr>
        <w:pStyle w:val="BookText"/>
      </w:pPr>
      <w:r>
        <w:rPr>
          <w:rFonts w:ascii="IRNazanin" w:hAnsi="IRNazanin" w:eastAsia="IRNazanin" w:cs="IRNazanin"/>
          <w:lang w:bidi="fa-IR"/>
          <w:color w:val="111111"/>
          <w:sz w:val="28"/>
          <w:szCs w:val="28"/>
          <w:rtl/>
        </w:rPr>
        <w:t xml:space="preserve">أحمد بن محمد بن (محمد بن - یب) سهل عن (محمد - کا) ابن سنان</w:t>
      </w:r>
    </w:p>
    <w:p>
      <w:pPr>
        <w:pStyle w:val="BookText"/>
      </w:pPr>
      <w:r>
        <w:rPr>
          <w:rFonts w:ascii="IRNazanin" w:hAnsi="IRNazanin" w:eastAsia="IRNazanin" w:cs="IRNazanin"/>
          <w:lang w:bidi="fa-IR"/>
          <w:color w:val="111111"/>
          <w:sz w:val="28"/>
          <w:szCs w:val="28"/>
          <w:rtl/>
        </w:rPr>
        <w:t xml:space="preserve">عن إسحاق بن عمار قال: قلت لأبی عبد الله علیه السلام: الرجل یکون</w:t>
      </w:r>
    </w:p>
    <w:p>
      <w:pPr>
        <w:pStyle w:val="BookText"/>
      </w:pPr>
      <w:r>
        <w:rPr>
          <w:rFonts w:ascii="IRNazanin" w:hAnsi="IRNazanin" w:eastAsia="IRNazanin" w:cs="IRNazanin"/>
          <w:lang w:bidi="fa-IR"/>
          <w:color w:val="111111"/>
          <w:sz w:val="28"/>
          <w:szCs w:val="28"/>
          <w:rtl/>
        </w:rPr>
        <w:t xml:space="preserve">علیه الیمین </w:t>
      </w:r>
      <w:r>
        <w:rPr>
          <w:rStyle w:val="FootnoteReference"/>
        </w:rPr>
        <w:footnoteReference w:id="1129"/>
      </w:r>
      <w:r>
        <w:rPr>
          <w:rFonts w:ascii="IRNazanin" w:hAnsi="IRNazanin" w:eastAsia="IRNazanin" w:cs="IRNazanin"/>
          <w:lang w:bidi="fa-IR"/>
          <w:color w:val="111111"/>
          <w:sz w:val="28"/>
          <w:szCs w:val="28"/>
          <w:rtl/>
        </w:rPr>
        <w:t xml:space="preserve">فیحلفه غریمه بالایمان المغلظة أن لا یخرج من البلد</w:t>
      </w:r>
    </w:p>
    <w:p>
      <w:pPr>
        <w:pStyle w:val="BookText"/>
      </w:pPr>
      <w:r>
        <w:rPr>
          <w:rFonts w:ascii="IRNazanin" w:hAnsi="IRNazanin" w:eastAsia="IRNazanin" w:cs="IRNazanin"/>
          <w:lang w:bidi="fa-IR"/>
          <w:color w:val="111111"/>
          <w:sz w:val="28"/>
          <w:szCs w:val="28"/>
          <w:rtl/>
        </w:rPr>
        <w:t xml:space="preserve">(الا یعلمه </w:t>
      </w:r>
      <w:r>
        <w:rPr>
          <w:rStyle w:val="FootnoteReference"/>
        </w:rPr>
        <w:footnoteReference w:id="1130"/>
      </w:r>
      <w:r>
        <w:rPr>
          <w:rFonts w:ascii="IRNazanin" w:hAnsi="IRNazanin" w:eastAsia="IRNazanin" w:cs="IRNazanin"/>
          <w:lang w:bidi="fa-IR"/>
          <w:color w:val="111111"/>
          <w:sz w:val="28"/>
          <w:szCs w:val="28"/>
          <w:rtl/>
        </w:rPr>
        <w:t xml:space="preserve">- کا) فقال لا یخرج حتی یعلمه (قال - یب) قلت: إن</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233" w:name="pg12422_156986"/>
    <w:bookmarkEnd w:id="233"/>
    <w:p>
      <w:pPr>
        <w:pStyle w:val="BookText"/>
      </w:pPr>
      <w:r>
        <w:rPr>
          <w:rFonts w:ascii="IRNazanin" w:hAnsi="IRNazanin" w:eastAsia="IRNazanin" w:cs="IRNazanin"/>
          <w:lang w:bidi="fa-IR"/>
          <w:color w:val="111111"/>
          <w:sz w:val="28"/>
          <w:szCs w:val="28"/>
          <w:rtl/>
        </w:rPr>
        <w:t xml:space="preserve">أعلمه لم یدعه قال: إن کان علمه ضررا علیه وعلی عیاله </w:t>
      </w:r>
      <w:r>
        <w:rPr>
          <w:rStyle w:val="FootnoteReference"/>
        </w:rPr>
        <w:footnoteReference w:id="1131"/>
      </w:r>
      <w:r>
        <w:rPr>
          <w:rFonts w:ascii="IRNazanin" w:hAnsi="IRNazanin" w:eastAsia="IRNazanin" w:cs="IRNazanin"/>
          <w:lang w:bidi="fa-IR"/>
          <w:color w:val="111111"/>
          <w:sz w:val="28"/>
          <w:szCs w:val="28"/>
          <w:rtl/>
        </w:rPr>
        <w:t xml:space="preserve">فلیخرج</w:t>
      </w:r>
    </w:p>
    <w:p>
      <w:pPr>
        <w:pStyle w:val="BookText"/>
      </w:pPr>
      <w:r>
        <w:rPr>
          <w:rFonts w:ascii="IRNazanin" w:hAnsi="IRNazanin" w:eastAsia="IRNazanin" w:cs="IRNazanin"/>
          <w:lang w:bidi="fa-IR"/>
          <w:color w:val="111111"/>
          <w:sz w:val="28"/>
          <w:szCs w:val="28"/>
          <w:rtl/>
        </w:rPr>
        <w:t xml:space="preserve">ولا شئ علیه</w:t>
      </w:r>
    </w:p>
    <w:p>
      <w:pPr>
        <w:pStyle w:val="BookText"/>
      </w:pPr>
      <w:r>
        <w:rPr>
          <w:rFonts w:ascii="IRNazanin" w:hAnsi="IRNazanin" w:eastAsia="IRNazanin" w:cs="IRNazanin"/>
          <w:lang w:bidi="fa-IR"/>
          <w:color w:val="111111"/>
          <w:sz w:val="28"/>
          <w:szCs w:val="28"/>
          <w:rtl/>
        </w:rPr>
        <w:t xml:space="preserve">(2) کا 460 ج 7 - محمد بن یحیی عن محمد بن الحسین عن محمد</w:t>
      </w:r>
    </w:p>
    <w:p>
      <w:pPr>
        <w:pStyle w:val="BookText"/>
      </w:pPr>
      <w:r>
        <w:rPr>
          <w:rFonts w:ascii="IRNazanin" w:hAnsi="IRNazanin" w:eastAsia="IRNazanin" w:cs="IRNazanin"/>
          <w:lang w:bidi="fa-IR"/>
          <w:color w:val="111111"/>
          <w:sz w:val="28"/>
          <w:szCs w:val="28"/>
          <w:rtl/>
        </w:rPr>
        <w:t xml:space="preserve">بن عبد الله بن هلال عن عقبة بن خالد عن أبی عبد الله علیه السلام فی رجل</w:t>
      </w:r>
    </w:p>
    <w:p>
      <w:pPr>
        <w:pStyle w:val="BookText"/>
      </w:pPr>
      <w:r>
        <w:rPr>
          <w:rFonts w:ascii="IRNazanin" w:hAnsi="IRNazanin" w:eastAsia="IRNazanin" w:cs="IRNazanin"/>
          <w:lang w:bidi="fa-IR"/>
          <w:color w:val="111111"/>
          <w:sz w:val="28"/>
          <w:szCs w:val="28"/>
          <w:rtl/>
        </w:rPr>
        <w:t xml:space="preserve">کان لرجل علیه دین فلزمه فقال الملزوم کل حل علیه حرام ان برح</w:t>
      </w:r>
    </w:p>
    <w:p>
      <w:pPr>
        <w:pStyle w:val="BookText"/>
      </w:pPr>
      <w:r>
        <w:rPr>
          <w:rFonts w:ascii="IRNazanin" w:hAnsi="IRNazanin" w:eastAsia="IRNazanin" w:cs="IRNazanin"/>
          <w:lang w:bidi="fa-IR"/>
          <w:color w:val="111111"/>
          <w:sz w:val="28"/>
          <w:szCs w:val="28"/>
          <w:rtl/>
        </w:rPr>
        <w:t xml:space="preserve">حتی یرضیک، فخرج من قبل أن یرضیه کیف یصنع ولا یدری ما یبلغ</w:t>
      </w:r>
    </w:p>
    <w:p>
      <w:pPr>
        <w:pStyle w:val="BookText"/>
      </w:pPr>
      <w:r>
        <w:rPr>
          <w:rFonts w:ascii="IRNazanin" w:hAnsi="IRNazanin" w:eastAsia="IRNazanin" w:cs="IRNazanin"/>
          <w:lang w:bidi="fa-IR"/>
          <w:color w:val="111111"/>
          <w:sz w:val="28"/>
          <w:szCs w:val="28"/>
          <w:rtl/>
        </w:rPr>
        <w:t xml:space="preserve">یمینه ولیس له فیها نیة قال: لیس بشئ.</w:t>
      </w:r>
    </w:p>
    <w:p>
      <w:pPr>
        <w:pStyle w:val="BookText"/>
      </w:pPr>
      <w:r>
        <w:rPr>
          <w:rFonts w:ascii="IRNazanin" w:hAnsi="IRNazanin" w:eastAsia="IRNazanin" w:cs="IRNazanin"/>
          <w:lang w:bidi="fa-IR"/>
          <w:color w:val="111111"/>
          <w:sz w:val="28"/>
          <w:szCs w:val="28"/>
          <w:rtl/>
        </w:rPr>
        <w:t xml:space="preserve">وتقدم فی باب (18) ان من حلف یمینا ثم رأی مخالفتها خیرا من</w:t>
      </w:r>
    </w:p>
    <w:p>
      <w:pPr>
        <w:pStyle w:val="BookText"/>
      </w:pPr>
      <w:r>
        <w:rPr>
          <w:rFonts w:ascii="IRNazanin" w:hAnsi="IRNazanin" w:eastAsia="IRNazanin" w:cs="IRNazanin"/>
          <w:lang w:bidi="fa-IR"/>
          <w:color w:val="111111"/>
          <w:sz w:val="28"/>
          <w:szCs w:val="28"/>
          <w:rtl/>
        </w:rPr>
        <w:t xml:space="preserve">الوفاء بها فلیأت بالذی هو خیر ولا کفارة علیه وباب (27) ان الیمین لا</w:t>
      </w:r>
    </w:p>
    <w:p>
      <w:pPr>
        <w:pStyle w:val="BookText"/>
      </w:pPr>
      <w:r>
        <w:rPr>
          <w:rFonts w:ascii="IRNazanin" w:hAnsi="IRNazanin" w:eastAsia="IRNazanin" w:cs="IRNazanin"/>
          <w:lang w:bidi="fa-IR"/>
          <w:color w:val="111111"/>
          <w:sz w:val="28"/>
          <w:szCs w:val="28"/>
          <w:rtl/>
        </w:rPr>
        <w:t xml:space="preserve">تنعقد الا علی المستقبل إذا کان البر أرجح ما یمکن ان یستدل به علی</w:t>
      </w:r>
    </w:p>
    <w:p>
      <w:pPr>
        <w:pStyle w:val="BookText"/>
      </w:pPr>
      <w:r>
        <w:rPr>
          <w:rFonts w:ascii="IRNazanin" w:hAnsi="IRNazanin" w:eastAsia="IRNazanin" w:cs="IRNazanin"/>
          <w:lang w:bidi="fa-IR"/>
          <w:color w:val="111111"/>
          <w:sz w:val="28"/>
          <w:szCs w:val="28"/>
          <w:rtl/>
        </w:rPr>
        <w:t xml:space="preserve">ذلک.</w:t>
      </w:r>
    </w:p>
    <w:p>
      <w:pPr>
        <w:pStyle w:val="Heading3"/>
      </w:pPr>
      <w:bookmarkStart w:id="613" w:name="_Toc350"/>
      <w:r>
        <w:t>(29) باب حکم من حلف علی الرجل</w:t>
      </w:r>
      <w:bookmarkEnd w:id="613"/>
    </w:p>
    <w:p>
      <w:pPr>
        <w:pStyle w:val="BookText"/>
      </w:pPr>
      <w:r>
        <w:rPr>
          <w:rFonts w:ascii="IRNazanin" w:hAnsi="IRNazanin" w:eastAsia="IRNazanin" w:cs="IRNazanin"/>
          <w:lang w:bidi="fa-IR"/>
          <w:color w:val="111111"/>
          <w:sz w:val="28"/>
          <w:szCs w:val="28"/>
          <w:rtl/>
        </w:rPr>
        <w:t xml:space="preserve">1531 (1) کا 462 ج 7 - یب 294 ج 8 - صا 41 ج 4 - أحمد بن</w:t>
      </w:r>
    </w:p>
    <w:p>
      <w:pPr>
        <w:pStyle w:val="BookText"/>
      </w:pPr>
      <w:r>
        <w:rPr>
          <w:rFonts w:ascii="IRNazanin" w:hAnsi="IRNazanin" w:eastAsia="IRNazanin" w:cs="IRNazanin"/>
          <w:lang w:bidi="fa-IR"/>
          <w:color w:val="111111"/>
          <w:sz w:val="28"/>
          <w:szCs w:val="28"/>
          <w:rtl/>
        </w:rPr>
        <w:t xml:space="preserve">محمد عن ابن فضال عن حفص وغیر واحد من أصحابنا عن أبی عبد الله</w:t>
      </w:r>
    </w:p>
    <w:p>
      <w:pPr>
        <w:pStyle w:val="BookText"/>
      </w:pPr>
      <w:r>
        <w:rPr>
          <w:rFonts w:ascii="IRNazanin" w:hAnsi="IRNazanin" w:eastAsia="IRNazanin" w:cs="IRNazanin"/>
          <w:lang w:bidi="fa-IR"/>
          <w:color w:val="111111"/>
          <w:sz w:val="28"/>
          <w:szCs w:val="28"/>
          <w:rtl/>
        </w:rPr>
        <w:t xml:space="preserve">علیه السلام قال: سئل عن الرجل یقسم علی أخیه قال لیس علیه شئ انما</w:t>
      </w:r>
    </w:p>
    <w:p>
      <w:pPr>
        <w:pStyle w:val="BookText"/>
      </w:pPr>
      <w:r>
        <w:rPr>
          <w:rFonts w:ascii="IRNazanin" w:hAnsi="IRNazanin" w:eastAsia="IRNazanin" w:cs="IRNazanin"/>
          <w:lang w:bidi="fa-IR"/>
          <w:color w:val="111111"/>
          <w:sz w:val="28"/>
          <w:szCs w:val="28"/>
          <w:rtl/>
        </w:rPr>
        <w:t xml:space="preserve">أراد اکرامه</w:t>
      </w:r>
    </w:p>
    <w:p>
      <w:pPr>
        <w:pStyle w:val="BookText"/>
      </w:pPr>
      <w:r>
        <w:rPr>
          <w:rFonts w:ascii="IRNazanin" w:hAnsi="IRNazanin" w:eastAsia="IRNazanin" w:cs="IRNazanin"/>
          <w:lang w:bidi="fa-IR"/>
          <w:color w:val="111111"/>
          <w:sz w:val="28"/>
          <w:szCs w:val="28"/>
          <w:rtl/>
        </w:rPr>
        <w:t xml:space="preserve">(2) یب 287 ج 8 - صا 40 ج 4 - الحسین بن سعید عن حماد عن</w:t>
      </w:r>
    </w:p>
    <w:p>
      <w:pPr>
        <w:pStyle w:val="BookText"/>
      </w:pPr>
      <w:r>
        <w:rPr>
          <w:rFonts w:ascii="IRNazanin" w:hAnsi="IRNazanin" w:eastAsia="IRNazanin" w:cs="IRNazanin"/>
          <w:lang w:bidi="fa-IR"/>
          <w:color w:val="111111"/>
          <w:sz w:val="28"/>
          <w:szCs w:val="28"/>
          <w:rtl/>
        </w:rPr>
        <w:t xml:space="preserve">ابن المغیرة عن (عبد الله - صا) ابن سنان عن عبد الرحمن ابن أبی عبد الله</w:t>
      </w:r>
    </w:p>
    <w:p>
      <w:pPr>
        <w:pStyle w:val="BookText"/>
      </w:pPr>
      <w:r>
        <w:rPr>
          <w:rFonts w:ascii="IRNazanin" w:hAnsi="IRNazanin" w:eastAsia="IRNazanin" w:cs="IRNazanin"/>
          <w:lang w:bidi="fa-IR"/>
          <w:color w:val="111111"/>
          <w:sz w:val="28"/>
          <w:szCs w:val="28"/>
          <w:rtl/>
        </w:rPr>
        <w:t xml:space="preserve">قال: سألت أبا عبد الله علیه السلام عن الرجل یقسم علی الرجل فی الطعام</w:t>
      </w:r>
    </w:p>
    <w:p>
      <w:pPr>
        <w:pStyle w:val="BookText"/>
      </w:pPr>
      <w:r>
        <w:rPr>
          <w:rFonts w:ascii="IRNazanin" w:hAnsi="IRNazanin" w:eastAsia="IRNazanin" w:cs="IRNazanin"/>
          <w:lang w:bidi="fa-IR"/>
          <w:color w:val="111111"/>
          <w:sz w:val="28"/>
          <w:szCs w:val="28"/>
          <w:rtl/>
        </w:rPr>
        <w:t xml:space="preserve">یأکل معه فلم یأکل هل علیه فی ذلک کفارة؟ قال: لا. نوادر أحمد بن</w:t>
      </w:r>
    </w:p>
    <w:p>
      <w:pPr>
        <w:pStyle w:val="BookText"/>
      </w:pPr>
      <w:r>
        <w:rPr>
          <w:rFonts w:ascii="IRNazanin" w:hAnsi="IRNazanin" w:eastAsia="IRNazanin" w:cs="IRNazanin"/>
          <w:lang w:bidi="fa-IR"/>
          <w:color w:val="111111"/>
          <w:sz w:val="28"/>
          <w:szCs w:val="28"/>
          <w:rtl/>
        </w:rPr>
        <w:t xml:space="preserve">محمد 30 - عن أبان عن زرارة وعبد الرحمان ابن أبی عبد الله قال:</w:t>
      </w:r>
    </w:p>
    <w:p>
      <w:pPr>
        <w:pStyle w:val="BookText"/>
      </w:pPr>
      <w:r>
        <w:rPr>
          <w:rFonts w:ascii="IRNazanin" w:hAnsi="IRNazanin" w:eastAsia="IRNazanin" w:cs="IRNazanin"/>
          <w:lang w:bidi="fa-IR"/>
          <w:color w:val="111111"/>
          <w:sz w:val="28"/>
          <w:szCs w:val="28"/>
          <w:rtl/>
        </w:rPr>
        <w:t xml:space="preserve">سألنا أبا عبد الله علیه السلام (وذکر مثله).</w:t>
      </w:r>
    </w:p>
    <w:p>
      <w:pPr>
        <w:pStyle w:val="BookText"/>
      </w:pPr>
      <w:r>
        <w:rPr>
          <w:rFonts w:ascii="IRNazanin" w:hAnsi="IRNazanin" w:eastAsia="IRNazanin" w:cs="IRNazanin"/>
          <w:lang w:bidi="fa-IR"/>
          <w:color w:val="111111"/>
          <w:sz w:val="28"/>
          <w:szCs w:val="28"/>
          <w:rtl/>
        </w:rPr>
        <w:t xml:space="preserve">(3) یب 292 ج 8 - صا 41 ج 4 - الحسین بن سعید عن الحسن بن</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234" w:name="pg12422_156987"/>
    <w:bookmarkEnd w:id="234"/>
    <w:p>
      <w:pPr>
        <w:pStyle w:val="BookText"/>
      </w:pPr>
      <w:r>
        <w:rPr>
          <w:rFonts w:ascii="IRNazanin" w:hAnsi="IRNazanin" w:eastAsia="IRNazanin" w:cs="IRNazanin"/>
          <w:lang w:bidi="fa-IR"/>
          <w:color w:val="111111"/>
          <w:sz w:val="28"/>
          <w:szCs w:val="28"/>
          <w:rtl/>
        </w:rPr>
        <w:t xml:space="preserve">علی الوشا عن عبد الله بن سنان عن رجل عن علی بن الحسین علیه السلام</w:t>
      </w:r>
    </w:p>
    <w:p>
      <w:pPr>
        <w:pStyle w:val="BookText"/>
      </w:pPr>
      <w:r>
        <w:rPr>
          <w:rFonts w:ascii="IRNazanin" w:hAnsi="IRNazanin" w:eastAsia="IRNazanin" w:cs="IRNazanin"/>
          <w:lang w:bidi="fa-IR"/>
          <w:color w:val="111111"/>
          <w:sz w:val="28"/>
          <w:szCs w:val="28"/>
          <w:rtl/>
        </w:rPr>
        <w:t xml:space="preserve">قال: إذا أقسم الرجل علی أخیه فلم یبر </w:t>
      </w:r>
      <w:r>
        <w:rPr>
          <w:rStyle w:val="FootnoteReference"/>
        </w:rPr>
        <w:footnoteReference w:id="1132"/>
      </w:r>
      <w:r>
        <w:rPr>
          <w:rFonts w:ascii="IRNazanin" w:hAnsi="IRNazanin" w:eastAsia="IRNazanin" w:cs="IRNazanin"/>
          <w:lang w:bidi="fa-IR"/>
          <w:color w:val="111111"/>
          <w:sz w:val="28"/>
          <w:szCs w:val="28"/>
          <w:rtl/>
        </w:rPr>
        <w:t xml:space="preserve">قسمه فعلی المقسم کفارة</w:t>
      </w:r>
    </w:p>
    <w:p>
      <w:pPr>
        <w:pStyle w:val="BookText"/>
      </w:pPr>
      <w:r>
        <w:rPr>
          <w:rFonts w:ascii="IRNazanin" w:hAnsi="IRNazanin" w:eastAsia="IRNazanin" w:cs="IRNazanin"/>
          <w:lang w:bidi="fa-IR"/>
          <w:color w:val="111111"/>
          <w:sz w:val="28"/>
          <w:szCs w:val="28"/>
          <w:rtl/>
        </w:rPr>
        <w:t xml:space="preserve">یمین. قال الشیخ (ره) فی صا - فالوجه فی هذه الروایة أن نحملها علی</w:t>
      </w:r>
    </w:p>
    <w:p>
      <w:pPr>
        <w:pStyle w:val="BookText"/>
      </w:pPr>
      <w:r>
        <w:rPr>
          <w:rFonts w:ascii="IRNazanin" w:hAnsi="IRNazanin" w:eastAsia="IRNazanin" w:cs="IRNazanin"/>
          <w:lang w:bidi="fa-IR"/>
          <w:color w:val="111111"/>
          <w:sz w:val="28"/>
          <w:szCs w:val="28"/>
          <w:rtl/>
        </w:rPr>
        <w:t xml:space="preserve">ضرب من الاستحباب.</w:t>
      </w:r>
    </w:p>
    <w:p>
      <w:pPr>
        <w:pStyle w:val="BookText"/>
      </w:pPr>
      <w:r>
        <w:rPr>
          <w:rFonts w:ascii="IRNazanin" w:hAnsi="IRNazanin" w:eastAsia="IRNazanin" w:cs="IRNazanin"/>
          <w:lang w:bidi="fa-IR"/>
          <w:color w:val="111111"/>
          <w:sz w:val="28"/>
          <w:szCs w:val="28"/>
          <w:rtl/>
        </w:rPr>
        <w:t xml:space="preserve">وتقدم فی روایة عبد الرحمن (10) من باب (27) أن الیمین لا</w:t>
      </w:r>
    </w:p>
    <w:p>
      <w:pPr>
        <w:pStyle w:val="BookText"/>
      </w:pPr>
      <w:r>
        <w:rPr>
          <w:rFonts w:ascii="IRNazanin" w:hAnsi="IRNazanin" w:eastAsia="IRNazanin" w:cs="IRNazanin"/>
          <w:lang w:bidi="fa-IR"/>
          <w:color w:val="111111"/>
          <w:sz w:val="28"/>
          <w:szCs w:val="28"/>
          <w:rtl/>
        </w:rPr>
        <w:t xml:space="preserve">تنعقد الا علی المستقبل إذا کان البر أرجح قوله علیه السلام فی الرجل</w:t>
      </w:r>
    </w:p>
    <w:p>
      <w:pPr>
        <w:pStyle w:val="BookText"/>
      </w:pPr>
      <w:r>
        <w:rPr>
          <w:rFonts w:ascii="IRNazanin" w:hAnsi="IRNazanin" w:eastAsia="IRNazanin" w:cs="IRNazanin"/>
          <w:lang w:bidi="fa-IR"/>
          <w:color w:val="111111"/>
          <w:sz w:val="28"/>
          <w:szCs w:val="28"/>
          <w:rtl/>
        </w:rPr>
        <w:t xml:space="preserve">یقسم علی الرجل فی الطعام لیأکل فلم یطعم هل علیه فی ذلک الکفارة الخ.</w:t>
      </w:r>
    </w:p>
    <w:p>
      <w:pPr>
        <w:pStyle w:val="Heading3"/>
      </w:pPr>
      <w:bookmarkStart w:id="614" w:name="_Toc351"/>
      <w:r>
        <w:t>(30) باب حکم من سأل الناس بوجه الله تعالی</w:t>
      </w:r>
      <w:bookmarkEnd w:id="614"/>
    </w:p>
    <w:p>
      <w:pPr>
        <w:pStyle w:val="BookText"/>
      </w:pPr>
      <w:r>
        <w:rPr>
          <w:rFonts w:ascii="IRNazanin" w:hAnsi="IRNazanin" w:eastAsia="IRNazanin" w:cs="IRNazanin"/>
          <w:lang w:bidi="fa-IR"/>
          <w:color w:val="111111"/>
          <w:sz w:val="28"/>
          <w:szCs w:val="28"/>
          <w:rtl/>
        </w:rPr>
        <w:t xml:space="preserve">1534 (1) فقیه 228 ج 3 - نوادر أحمد بن محمد 40 - محمد بن</w:t>
      </w:r>
    </w:p>
    <w:p>
      <w:pPr>
        <w:pStyle w:val="BookText"/>
      </w:pPr>
      <w:r>
        <w:rPr>
          <w:rFonts w:ascii="IRNazanin" w:hAnsi="IRNazanin" w:eastAsia="IRNazanin" w:cs="IRNazanin"/>
          <w:lang w:bidi="fa-IR"/>
          <w:color w:val="111111"/>
          <w:sz w:val="28"/>
          <w:szCs w:val="28"/>
          <w:rtl/>
        </w:rPr>
        <w:t xml:space="preserve">مسلم قال سألت أحدهما علیهما السلام عن رجل قالت له امرأته أسألک</w:t>
      </w:r>
    </w:p>
    <w:p>
      <w:pPr>
        <w:pStyle w:val="BookText"/>
      </w:pPr>
      <w:r>
        <w:rPr>
          <w:rFonts w:ascii="IRNazanin" w:hAnsi="IRNazanin" w:eastAsia="IRNazanin" w:cs="IRNazanin"/>
          <w:lang w:bidi="fa-IR"/>
          <w:color w:val="111111"/>
          <w:sz w:val="28"/>
          <w:szCs w:val="28"/>
          <w:rtl/>
        </w:rPr>
        <w:t xml:space="preserve">بوجه الله الا ما طلقتنی قال یوجعها ضربا أو یعفو عنها ک 76 ج 16 -</w:t>
      </w:r>
    </w:p>
    <w:p>
      <w:pPr>
        <w:pStyle w:val="BookText"/>
      </w:pPr>
      <w:r>
        <w:rPr>
          <w:rFonts w:ascii="IRNazanin" w:hAnsi="IRNazanin" w:eastAsia="IRNazanin" w:cs="IRNazanin"/>
          <w:lang w:bidi="fa-IR"/>
          <w:color w:val="111111"/>
          <w:sz w:val="28"/>
          <w:szCs w:val="28"/>
          <w:rtl/>
        </w:rPr>
        <w:t xml:space="preserve">کتاب العلا بن رزین عن محمد بن مسلم قال سألته علیه السلام (وذکر</w:t>
      </w:r>
    </w:p>
    <w:p>
      <w:pPr>
        <w:pStyle w:val="BookText"/>
      </w:pPr>
      <w:r>
        <w:rPr>
          <w:rFonts w:ascii="IRNazanin" w:hAnsi="IRNazanin" w:eastAsia="IRNazanin" w:cs="IRNazanin"/>
          <w:lang w:bidi="fa-IR"/>
          <w:color w:val="111111"/>
          <w:sz w:val="28"/>
          <w:szCs w:val="28"/>
          <w:rtl/>
        </w:rPr>
        <w:t xml:space="preserve">مثله).</w:t>
      </w:r>
    </w:p>
    <w:p>
      <w:pPr>
        <w:pStyle w:val="Heading3"/>
      </w:pPr>
      <w:bookmarkStart w:id="615" w:name="_Toc352"/>
      <w:r>
        <w:t>(31) باب جواز الحلف فی الدعوی علی غیر الواقع للتوصل إلی الحق ودفع ظلم قضاة الجور</w:t>
      </w:r>
      <w:bookmarkEnd w:id="615"/>
    </w:p>
    <w:p>
      <w:pPr>
        <w:pStyle w:val="BookText"/>
      </w:pPr>
      <w:r>
        <w:rPr>
          <w:rFonts w:ascii="IRNazanin" w:hAnsi="IRNazanin" w:eastAsia="IRNazanin" w:cs="IRNazanin"/>
          <w:lang w:bidi="fa-IR"/>
          <w:color w:val="111111"/>
          <w:sz w:val="28"/>
          <w:szCs w:val="28"/>
          <w:rtl/>
        </w:rPr>
        <w:t xml:space="preserve">1535 (1) یب 287 ج 8 - الحسین بن سعید عن أحمد بن محمد عن</w:t>
      </w:r>
    </w:p>
    <w:p>
      <w:pPr>
        <w:pStyle w:val="BookText"/>
      </w:pPr>
      <w:r>
        <w:rPr>
          <w:rFonts w:ascii="IRNazanin" w:hAnsi="IRNazanin" w:eastAsia="IRNazanin" w:cs="IRNazanin"/>
          <w:lang w:bidi="fa-IR"/>
          <w:color w:val="111111"/>
          <w:sz w:val="28"/>
          <w:szCs w:val="28"/>
          <w:rtl/>
        </w:rPr>
        <w:t xml:space="preserve">فقیه 228 ج 3 - حماد بن عثمان عن محمد ابن أبی الصباح </w:t>
      </w:r>
      <w:r>
        <w:rPr>
          <w:rStyle w:val="FootnoteReference"/>
        </w:rPr>
        <w:footnoteReference w:id="1133"/>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قلت لأبی الحسن علیه السلام: ان أمی تصدقت علی بنصیب لها فی دار</w:t>
      </w:r>
    </w:p>
    <w:p>
      <w:pPr>
        <w:pStyle w:val="BookText"/>
      </w:pPr>
      <w:r>
        <w:rPr>
          <w:rFonts w:ascii="IRNazanin" w:hAnsi="IRNazanin" w:eastAsia="IRNazanin" w:cs="IRNazanin"/>
          <w:lang w:bidi="fa-IR"/>
          <w:color w:val="111111"/>
          <w:sz w:val="28"/>
          <w:szCs w:val="28"/>
          <w:rtl/>
        </w:rPr>
        <w:t xml:space="preserve">فقلت لها: ان القضاة لا یجیزون هذا ولکن اکتبیه شراءا (شری - خ)</w:t>
      </w:r>
    </w:p>
    <w:p>
      <w:pPr>
        <w:pStyle w:val="BookText"/>
      </w:pPr>
      <w:r>
        <w:rPr>
          <w:rFonts w:ascii="IRNazanin" w:hAnsi="IRNazanin" w:eastAsia="IRNazanin" w:cs="IRNazanin"/>
          <w:lang w:bidi="fa-IR"/>
          <w:color w:val="111111"/>
          <w:sz w:val="28"/>
          <w:szCs w:val="28"/>
          <w:rtl/>
        </w:rPr>
        <w:t xml:space="preserve">فقالت: اصنع من ذلک ما بدا لک فی کل </w:t>
      </w:r>
      <w:r>
        <w:rPr>
          <w:rStyle w:val="FootnoteReference"/>
        </w:rPr>
        <w:footnoteReference w:id="1134"/>
      </w:r>
      <w:r>
        <w:rPr>
          <w:rFonts w:ascii="IRNazanin" w:hAnsi="IRNazanin" w:eastAsia="IRNazanin" w:cs="IRNazanin"/>
          <w:lang w:bidi="fa-IR"/>
          <w:color w:val="111111"/>
          <w:sz w:val="28"/>
          <w:szCs w:val="28"/>
          <w:rtl/>
        </w:rPr>
        <w:t xml:space="preserve">ما تری أنه </w:t>
      </w:r>
      <w:r>
        <w:rPr>
          <w:rStyle w:val="FootnoteReference"/>
        </w:rPr>
        <w:footnoteReference w:id="1135"/>
      </w:r>
      <w:r>
        <w:rPr>
          <w:rFonts w:ascii="IRNazanin" w:hAnsi="IRNazanin" w:eastAsia="IRNazanin" w:cs="IRNazanin"/>
          <w:lang w:bidi="fa-IR"/>
          <w:color w:val="111111"/>
          <w:sz w:val="28"/>
          <w:szCs w:val="28"/>
          <w:rtl/>
        </w:rPr>
        <w:t xml:space="preserve">یسوغ لک،</w:t>
      </w:r>
    </w:p>
    <w:p>
      <w:pPr>
        <w:pStyle w:val="BookText"/>
      </w:pPr>
      <w:r>
        <w:rPr>
          <w:rFonts w:ascii="IRNazanin" w:hAnsi="IRNazanin" w:eastAsia="IRNazanin" w:cs="IRNazanin"/>
          <w:lang w:bidi="fa-IR"/>
          <w:color w:val="111111"/>
          <w:sz w:val="28"/>
          <w:szCs w:val="28"/>
          <w:rtl/>
        </w:rPr>
        <w:t xml:space="preserve">فتوثقت فأراد بعض الورثة أن یستحلفنی أنی قد نقدتها الثمن ولم أنقدها</w:t>
      </w:r>
    </w:p>
    <w:p>
      <w:pPr>
        <w:pStyle w:val="BookText"/>
      </w:pPr>
      <w:r>
        <w:rPr>
          <w:rFonts w:ascii="IRNazanin" w:hAnsi="IRNazanin" w:eastAsia="IRNazanin" w:cs="IRNazanin"/>
          <w:lang w:bidi="fa-IR"/>
          <w:color w:val="111111"/>
          <w:sz w:val="28"/>
          <w:szCs w:val="28"/>
          <w:rtl/>
        </w:rPr>
        <w:t xml:space="preserve">شیئا قما تری؟ قال: احلف له. نوادر أحمد بن محمد 29 - عن حماد بن</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235" w:name="pg12422_156988"/>
    <w:bookmarkEnd w:id="235"/>
    <w:p>
      <w:pPr>
        <w:pStyle w:val="BookText"/>
      </w:pPr>
      <w:r>
        <w:rPr>
          <w:rFonts w:ascii="IRNazanin" w:hAnsi="IRNazanin" w:eastAsia="IRNazanin" w:cs="IRNazanin"/>
          <w:lang w:bidi="fa-IR"/>
          <w:color w:val="111111"/>
          <w:sz w:val="28"/>
          <w:szCs w:val="28"/>
          <w:rtl/>
        </w:rPr>
        <w:t xml:space="preserve">عثمان عن معاویة ابن أبی الصباح قال: قلت لأبی الحسن علیه السلام: ان</w:t>
      </w:r>
    </w:p>
    <w:p>
      <w:pPr>
        <w:pStyle w:val="BookText"/>
      </w:pPr>
      <w:r>
        <w:rPr>
          <w:rFonts w:ascii="IRNazanin" w:hAnsi="IRNazanin" w:eastAsia="IRNazanin" w:cs="IRNazanin"/>
          <w:lang w:bidi="fa-IR"/>
          <w:color w:val="111111"/>
          <w:sz w:val="28"/>
          <w:szCs w:val="28"/>
          <w:rtl/>
        </w:rPr>
        <w:t xml:space="preserve">أمی (وذکر نحوه).</w:t>
      </w:r>
    </w:p>
    <w:p>
      <w:pPr>
        <w:pStyle w:val="BookText"/>
      </w:pPr>
      <w:r>
        <w:rPr>
          <w:rFonts w:ascii="IRNazanin" w:hAnsi="IRNazanin" w:eastAsia="IRNazanin" w:cs="IRNazanin"/>
          <w:lang w:bidi="fa-IR"/>
          <w:color w:val="111111"/>
          <w:sz w:val="28"/>
          <w:szCs w:val="28"/>
          <w:rtl/>
        </w:rPr>
        <w:t xml:space="preserve">وتقدم فی غیر واحد من أحادیث باب (1) کراهة الیمین الصادقة</w:t>
      </w:r>
    </w:p>
    <w:p>
      <w:pPr>
        <w:pStyle w:val="BookText"/>
      </w:pPr>
      <w:r>
        <w:rPr>
          <w:rFonts w:ascii="IRNazanin" w:hAnsi="IRNazanin" w:eastAsia="IRNazanin" w:cs="IRNazanin"/>
          <w:lang w:bidi="fa-IR"/>
          <w:color w:val="111111"/>
          <w:sz w:val="28"/>
          <w:szCs w:val="28"/>
          <w:rtl/>
        </w:rPr>
        <w:t xml:space="preserve">وحرمة الیمین الکاذبة الا للتقیة ما یدل علی ذلک.</w:t>
      </w:r>
    </w:p>
    <w:p>
      <w:pPr>
        <w:pStyle w:val="Heading3"/>
      </w:pPr>
      <w:bookmarkStart w:id="616" w:name="_Toc353"/>
      <w:r>
        <w:t>(32) باب أن من حلف لینحرن ولده لم تنعقد یمینه</w:t>
      </w:r>
      <w:bookmarkEnd w:id="616"/>
    </w:p>
    <w:p>
      <w:pPr>
        <w:pStyle w:val="BookText"/>
      </w:pPr>
      <w:r>
        <w:rPr>
          <w:rFonts w:ascii="IRNazanin" w:hAnsi="IRNazanin" w:eastAsia="IRNazanin" w:cs="IRNazanin"/>
          <w:lang w:bidi="fa-IR"/>
          <w:color w:val="111111"/>
          <w:sz w:val="28"/>
          <w:szCs w:val="28"/>
          <w:rtl/>
        </w:rPr>
        <w:t xml:space="preserve">1536 (1) یب 288 ج 8 - الحسین بن سعید عن القاسم بن محمد</w:t>
      </w:r>
    </w:p>
    <w:p>
      <w:pPr>
        <w:pStyle w:val="BookText"/>
      </w:pPr>
      <w:r>
        <w:rPr>
          <w:rFonts w:ascii="IRNazanin" w:hAnsi="IRNazanin" w:eastAsia="IRNazanin" w:cs="IRNazanin"/>
          <w:lang w:bidi="fa-IR"/>
          <w:color w:val="111111"/>
          <w:sz w:val="28"/>
          <w:szCs w:val="28"/>
          <w:rtl/>
        </w:rPr>
        <w:t xml:space="preserve">یب 317 ج 8 - صا 48 ج 4 - إبراهیم بن مهزیار عن الحسن عن القاسم</w:t>
      </w:r>
    </w:p>
    <w:p>
      <w:pPr>
        <w:pStyle w:val="BookText"/>
      </w:pPr>
      <w:r>
        <w:rPr>
          <w:rFonts w:ascii="IRNazanin" w:hAnsi="IRNazanin" w:eastAsia="IRNazanin" w:cs="IRNazanin"/>
          <w:lang w:bidi="fa-IR"/>
          <w:color w:val="111111"/>
          <w:sz w:val="28"/>
          <w:szCs w:val="28"/>
          <w:rtl/>
        </w:rPr>
        <w:t xml:space="preserve">بن محمد عن أبان بن عثمان عن عبد الرحمان ابن أبی عبد الله قال: سألت</w:t>
      </w:r>
    </w:p>
    <w:p>
      <w:pPr>
        <w:pStyle w:val="BookText"/>
      </w:pPr>
      <w:r>
        <w:rPr>
          <w:rFonts w:ascii="IRNazanin" w:hAnsi="IRNazanin" w:eastAsia="IRNazanin" w:cs="IRNazanin"/>
          <w:lang w:bidi="fa-IR"/>
          <w:color w:val="111111"/>
          <w:sz w:val="28"/>
          <w:szCs w:val="28"/>
          <w:rtl/>
        </w:rPr>
        <w:t xml:space="preserve">أبا عبد الله علیه السلام عن رجل حلف أن ینحر ولده فقال: ذلک من</w:t>
      </w:r>
    </w:p>
    <w:p>
      <w:pPr>
        <w:pStyle w:val="BookText"/>
      </w:pPr>
      <w:r>
        <w:rPr>
          <w:rFonts w:ascii="IRNazanin" w:hAnsi="IRNazanin" w:eastAsia="IRNazanin" w:cs="IRNazanin"/>
          <w:lang w:bidi="fa-IR"/>
          <w:color w:val="111111"/>
          <w:sz w:val="28"/>
          <w:szCs w:val="28"/>
          <w:rtl/>
        </w:rPr>
        <w:t xml:space="preserve">خطوات الشیطان. نوادر أحمد بن محمد 33 - العیاشی 73 ج 1 - عن</w:t>
      </w:r>
    </w:p>
    <w:p>
      <w:pPr>
        <w:pStyle w:val="BookText"/>
      </w:pPr>
      <w:r>
        <w:rPr>
          <w:rFonts w:ascii="IRNazanin" w:hAnsi="IRNazanin" w:eastAsia="IRNazanin" w:cs="IRNazanin"/>
          <w:lang w:bidi="fa-IR"/>
          <w:color w:val="111111"/>
          <w:sz w:val="28"/>
          <w:szCs w:val="28"/>
          <w:rtl/>
        </w:rPr>
        <w:t xml:space="preserve">عبد الرحمن ابن أبی عبد الله قال: سألت أبا عبد الله علیه السلام (وذکر</w:t>
      </w:r>
    </w:p>
    <w:p>
      <w:pPr>
        <w:pStyle w:val="BookText"/>
      </w:pPr>
      <w:r>
        <w:rPr>
          <w:rFonts w:ascii="IRNazanin" w:hAnsi="IRNazanin" w:eastAsia="IRNazanin" w:cs="IRNazanin"/>
          <w:lang w:bidi="fa-IR"/>
          <w:color w:val="111111"/>
          <w:sz w:val="28"/>
          <w:szCs w:val="28"/>
          <w:rtl/>
        </w:rPr>
        <w:t xml:space="preserve">مثله). ویأتی فی باب (6) أن من نذر أن ینحر ولده لم ینعقد من أبواب</w:t>
      </w:r>
    </w:p>
    <w:p>
      <w:pPr>
        <w:pStyle w:val="BookText"/>
      </w:pPr>
      <w:r>
        <w:rPr>
          <w:rFonts w:ascii="IRNazanin" w:hAnsi="IRNazanin" w:eastAsia="IRNazanin" w:cs="IRNazanin"/>
          <w:lang w:bidi="fa-IR"/>
          <w:color w:val="111111"/>
          <w:sz w:val="28"/>
          <w:szCs w:val="28"/>
          <w:rtl/>
        </w:rPr>
        <w:t xml:space="preserve">النذر ما یناسب ذلک.</w:t>
      </w:r>
    </w:p>
    <w:p>
      <w:pPr>
        <w:pStyle w:val="Heading3"/>
      </w:pPr>
      <w:bookmarkStart w:id="617" w:name="_Toc354"/>
      <w:r>
        <w:t>(33) باب أن من حلف علی ترک الاصلاح بین الناس لا ینعقد</w:t>
      </w:r>
      <w:bookmarkEnd w:id="617"/>
    </w:p>
    <w:p>
      <w:pPr>
        <w:pStyle w:val="BookText"/>
      </w:pPr>
      <w:r>
        <w:rPr>
          <w:rFonts w:ascii="IRNazanin" w:hAnsi="IRNazanin" w:eastAsia="IRNazanin" w:cs="IRNazanin"/>
          <w:lang w:bidi="fa-IR"/>
          <w:color w:val="111111"/>
          <w:sz w:val="28"/>
          <w:szCs w:val="28"/>
          <w:rtl/>
        </w:rPr>
        <w:t xml:space="preserve">قال الله تعالی فی سورة البقرة (2) ولا تجعلوا الله عرضة لایمانکم</w:t>
      </w:r>
    </w:p>
    <w:p>
      <w:pPr>
        <w:pStyle w:val="BookText"/>
      </w:pPr>
      <w:r>
        <w:rPr>
          <w:rFonts w:ascii="IRNazanin" w:hAnsi="IRNazanin" w:eastAsia="IRNazanin" w:cs="IRNazanin"/>
          <w:lang w:bidi="fa-IR"/>
          <w:color w:val="111111"/>
          <w:sz w:val="28"/>
          <w:szCs w:val="28"/>
          <w:rtl/>
        </w:rPr>
        <w:t xml:space="preserve">أن تبروا وتتقوا وتصلحوا بین الناس والله سمیع علیم (224).</w:t>
      </w:r>
    </w:p>
    <w:p>
      <w:pPr>
        <w:pStyle w:val="BookText"/>
      </w:pPr>
      <w:r>
        <w:rPr>
          <w:rFonts w:ascii="IRNazanin" w:hAnsi="IRNazanin" w:eastAsia="IRNazanin" w:cs="IRNazanin"/>
          <w:lang w:bidi="fa-IR"/>
          <w:color w:val="111111"/>
          <w:sz w:val="28"/>
          <w:szCs w:val="28"/>
          <w:rtl/>
        </w:rPr>
        <w:t xml:space="preserve">1537 (1) یب 289 ج 8 - الحسین بن سعید عن ابن أبی نجران</w:t>
      </w:r>
    </w:p>
    <w:p>
      <w:pPr>
        <w:pStyle w:val="BookText"/>
      </w:pPr>
      <w:r>
        <w:rPr>
          <w:rFonts w:ascii="IRNazanin" w:hAnsi="IRNazanin" w:eastAsia="IRNazanin" w:cs="IRNazanin"/>
          <w:lang w:bidi="fa-IR"/>
          <w:color w:val="111111"/>
          <w:sz w:val="28"/>
          <w:szCs w:val="28"/>
          <w:rtl/>
        </w:rPr>
        <w:t xml:space="preserve">عن ابن أبی عمیر عن علی بن إسماعیل عن إسحاق بن عمار عن أبی عبد الله</w:t>
      </w:r>
    </w:p>
    <w:p>
      <w:pPr>
        <w:pStyle w:val="BookText"/>
      </w:pPr>
      <w:r>
        <w:rPr>
          <w:rFonts w:ascii="IRNazanin" w:hAnsi="IRNazanin" w:eastAsia="IRNazanin" w:cs="IRNazanin"/>
          <w:lang w:bidi="fa-IR"/>
          <w:color w:val="111111"/>
          <w:sz w:val="28"/>
          <w:szCs w:val="28"/>
          <w:rtl/>
        </w:rPr>
        <w:t xml:space="preserve">علیه السلام فی قول الله عز وجل " ولا تجعلوا الله عرضة لایمانکم " قال:</w:t>
      </w:r>
    </w:p>
    <w:p>
      <w:pPr>
        <w:pStyle w:val="BookText"/>
      </w:pPr>
      <w:r>
        <w:rPr>
          <w:rFonts w:ascii="IRNazanin" w:hAnsi="IRNazanin" w:eastAsia="IRNazanin" w:cs="IRNazanin"/>
          <w:lang w:bidi="fa-IR"/>
          <w:color w:val="111111"/>
          <w:sz w:val="28"/>
          <w:szCs w:val="28"/>
          <w:rtl/>
        </w:rPr>
        <w:t xml:space="preserve">هو إذا دعیت لصلح بین اثنین لا تقل علی یمین أن لا أفعل</w:t>
      </w:r>
    </w:p>
    <w:p>
      <w:pPr>
        <w:pStyle w:val="BookText"/>
      </w:pPr>
      <w:r>
        <w:rPr>
          <w:rFonts w:ascii="IRNazanin" w:hAnsi="IRNazanin" w:eastAsia="IRNazanin" w:cs="IRNazanin"/>
          <w:lang w:bidi="fa-IR"/>
          <w:color w:val="111111"/>
          <w:sz w:val="28"/>
          <w:szCs w:val="28"/>
          <w:rtl/>
        </w:rPr>
        <w:t xml:space="preserve">(2) العیاشی 112 ج 1 - عن زرارة وحمران ومحمد بن مسلم عن أبی</w:t>
      </w:r>
    </w:p>
    <w:p>
      <w:pPr>
        <w:pStyle w:val="BookText"/>
      </w:pPr>
      <w:r>
        <w:rPr>
          <w:rFonts w:ascii="IRNazanin" w:hAnsi="IRNazanin" w:eastAsia="IRNazanin" w:cs="IRNazanin"/>
          <w:lang w:bidi="fa-IR"/>
          <w:color w:val="111111"/>
          <w:sz w:val="28"/>
          <w:szCs w:val="28"/>
          <w:rtl/>
        </w:rPr>
        <w:t xml:space="preserve">جعفر وأبی عبد الله علیهما السلام " ولا تجعلوا الله عرضة لایمانکم "</w:t>
      </w:r>
    </w:p>
    <w:p>
      <w:pPr>
        <w:pStyle w:val="BookText"/>
      </w:pPr>
      <w:r>
        <w:rPr>
          <w:rFonts w:ascii="IRNazanin" w:hAnsi="IRNazanin" w:eastAsia="IRNazanin" w:cs="IRNazanin"/>
          <w:lang w:bidi="fa-IR"/>
          <w:color w:val="111111"/>
          <w:sz w:val="28"/>
          <w:szCs w:val="28"/>
          <w:rtl/>
        </w:rPr>
        <w:t xml:space="preserve">قالا: هو الرجل یصلح بین اثنین فیحمل ما بینهما من الاثم.</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236" w:name="pg12422_156989"/>
    <w:bookmarkEnd w:id="236"/>
    <w:p>
      <w:pPr>
        <w:pStyle w:val="BookText"/>
      </w:pPr>
      <w:r>
        <w:rPr>
          <w:rFonts w:ascii="IRNazanin" w:hAnsi="IRNazanin" w:eastAsia="IRNazanin" w:cs="IRNazanin"/>
          <w:lang w:bidi="fa-IR"/>
          <w:color w:val="111111"/>
          <w:sz w:val="28"/>
          <w:szCs w:val="28"/>
          <w:rtl/>
        </w:rPr>
        <w:t xml:space="preserve">(3) وفیه - عن أیوب </w:t>
      </w:r>
      <w:r>
        <w:rPr>
          <w:rStyle w:val="FootnoteReference"/>
        </w:rPr>
        <w:footnoteReference w:id="1136"/>
      </w:r>
      <w:r>
        <w:rPr>
          <w:rFonts w:ascii="IRNazanin" w:hAnsi="IRNazanin" w:eastAsia="IRNazanin" w:cs="IRNazanin"/>
          <w:lang w:bidi="fa-IR"/>
          <w:color w:val="111111"/>
          <w:sz w:val="28"/>
          <w:szCs w:val="28"/>
          <w:rtl/>
        </w:rPr>
        <w:t xml:space="preserve">قال سمعته علیه السلام یقول لا تحلفوا بالله</w:t>
      </w:r>
    </w:p>
    <w:p>
      <w:pPr>
        <w:pStyle w:val="BookText"/>
      </w:pPr>
      <w:r>
        <w:rPr>
          <w:rFonts w:ascii="IRNazanin" w:hAnsi="IRNazanin" w:eastAsia="IRNazanin" w:cs="IRNazanin"/>
          <w:lang w:bidi="fa-IR"/>
          <w:color w:val="111111"/>
          <w:sz w:val="28"/>
          <w:szCs w:val="28"/>
          <w:rtl/>
        </w:rPr>
        <w:t xml:space="preserve">صادقین ولا کاذبین فان الله یقول - ولا تجعلوا الله عرضة لایمانکم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إذا استعان رجل برجل علی صلح بینه وبین رجل فلا یقولن ان</w:t>
      </w:r>
    </w:p>
    <w:p>
      <w:pPr>
        <w:pStyle w:val="BookText"/>
      </w:pPr>
      <w:r>
        <w:rPr>
          <w:rFonts w:ascii="IRNazanin" w:hAnsi="IRNazanin" w:eastAsia="IRNazanin" w:cs="IRNazanin"/>
          <w:lang w:bidi="fa-IR"/>
          <w:color w:val="111111"/>
          <w:sz w:val="28"/>
          <w:szCs w:val="28"/>
          <w:rtl/>
        </w:rPr>
        <w:t xml:space="preserve">علی یمینا أن لا أفعل وهو قول الله " ولا تجعلوا الله عرضة لایمانکم أن</w:t>
      </w:r>
    </w:p>
    <w:p>
      <w:pPr>
        <w:pStyle w:val="BookText"/>
      </w:pPr>
      <w:r>
        <w:rPr>
          <w:rFonts w:ascii="IRNazanin" w:hAnsi="IRNazanin" w:eastAsia="IRNazanin" w:cs="IRNazanin"/>
          <w:lang w:bidi="fa-IR"/>
          <w:color w:val="111111"/>
          <w:sz w:val="28"/>
          <w:szCs w:val="28"/>
          <w:rtl/>
        </w:rPr>
        <w:t xml:space="preserve">تبروا وتتقوا وتصلحوا بین الناس ".</w:t>
      </w:r>
    </w:p>
    <w:p>
      <w:pPr>
        <w:pStyle w:val="BookText"/>
      </w:pPr>
      <w:r>
        <w:rPr>
          <w:rFonts w:ascii="IRNazanin" w:hAnsi="IRNazanin" w:eastAsia="IRNazanin" w:cs="IRNazanin"/>
          <w:lang w:bidi="fa-IR"/>
          <w:color w:val="111111"/>
          <w:sz w:val="28"/>
          <w:szCs w:val="28"/>
          <w:rtl/>
        </w:rPr>
        <w:t xml:space="preserve">ولاحظ باب (18) ان من حلف یمینا ثم رآی مخالفتها خیرا من</w:t>
      </w:r>
    </w:p>
    <w:p>
      <w:pPr>
        <w:pStyle w:val="BookText"/>
      </w:pPr>
      <w:r>
        <w:rPr>
          <w:rFonts w:ascii="IRNazanin" w:hAnsi="IRNazanin" w:eastAsia="IRNazanin" w:cs="IRNazanin"/>
          <w:lang w:bidi="fa-IR"/>
          <w:color w:val="111111"/>
          <w:sz w:val="28"/>
          <w:szCs w:val="28"/>
          <w:rtl/>
        </w:rPr>
        <w:t xml:space="preserve">الوفاء بها فلیأت بالذی هو خیر ولا کفارة علیه.</w:t>
      </w:r>
    </w:p>
    <w:p>
      <w:pPr>
        <w:pStyle w:val="Heading3"/>
      </w:pPr>
      <w:bookmarkStart w:id="618" w:name="_Toc355"/>
      <w:r>
        <w:t>(34) باب أن المرأة إذا حلفت لزوجها أن لا تتزوج بعده لم تنعقد وکذا لو حلفت أن لا تخرج الیه من البلد</w:t>
      </w:r>
      <w:bookmarkEnd w:id="618"/>
    </w:p>
    <w:p>
      <w:pPr>
        <w:pStyle w:val="BookText"/>
      </w:pPr>
      <w:r>
        <w:rPr>
          <w:rFonts w:ascii="IRNazanin" w:hAnsi="IRNazanin" w:eastAsia="IRNazanin" w:cs="IRNazanin"/>
          <w:lang w:bidi="fa-IR"/>
          <w:color w:val="111111"/>
          <w:sz w:val="28"/>
          <w:szCs w:val="28"/>
          <w:rtl/>
        </w:rPr>
        <w:t xml:space="preserve">1540 (1) یب 289 ج 8 - الحسین بن سعید عن صفوان عن نوادر</w:t>
      </w:r>
    </w:p>
    <w:p>
      <w:pPr>
        <w:pStyle w:val="BookText"/>
      </w:pPr>
      <w:r>
        <w:rPr>
          <w:rFonts w:ascii="IRNazanin" w:hAnsi="IRNazanin" w:eastAsia="IRNazanin" w:cs="IRNazanin"/>
          <w:lang w:bidi="fa-IR"/>
          <w:color w:val="111111"/>
          <w:sz w:val="28"/>
          <w:szCs w:val="28"/>
          <w:rtl/>
        </w:rPr>
        <w:t xml:space="preserve">أحمد بن محمد 37 - منصور بن حازم قال سألت أبا عبد الله علیه السلام</w:t>
      </w:r>
    </w:p>
    <w:p>
      <w:pPr>
        <w:pStyle w:val="BookText"/>
      </w:pPr>
      <w:r>
        <w:rPr>
          <w:rFonts w:ascii="IRNazanin" w:hAnsi="IRNazanin" w:eastAsia="IRNazanin" w:cs="IRNazanin"/>
          <w:lang w:bidi="fa-IR"/>
          <w:color w:val="111111"/>
          <w:sz w:val="28"/>
          <w:szCs w:val="28"/>
          <w:rtl/>
        </w:rPr>
        <w:t xml:space="preserve">عن امرأة حلفت لزوجها بالعتاق والهدی ان هو مات أن لا تتزوج بعده</w:t>
      </w:r>
    </w:p>
    <w:p>
      <w:pPr>
        <w:pStyle w:val="BookText"/>
      </w:pPr>
      <w:r>
        <w:rPr>
          <w:rFonts w:ascii="IRNazanin" w:hAnsi="IRNazanin" w:eastAsia="IRNazanin" w:cs="IRNazanin"/>
          <w:lang w:bidi="fa-IR"/>
          <w:color w:val="111111"/>
          <w:sz w:val="28"/>
          <w:szCs w:val="28"/>
          <w:rtl/>
        </w:rPr>
        <w:t xml:space="preserve">أبدا ثم بدا لها ان تتزوج فقال تبیع مملوکها انی أخاف علیها الشیطان </w:t>
      </w:r>
      <w:r>
        <w:rPr>
          <w:rStyle w:val="FootnoteReference"/>
        </w:rPr>
        <w:footnoteReference w:id="1137"/>
      </w:r>
    </w:p>
    <w:p>
      <w:pPr>
        <w:pStyle w:val="BookText"/>
      </w:pPr>
      <w:r>
        <w:rPr>
          <w:rFonts w:ascii="IRNazanin" w:hAnsi="IRNazanin" w:eastAsia="IRNazanin" w:cs="IRNazanin"/>
          <w:lang w:bidi="fa-IR"/>
          <w:color w:val="111111"/>
          <w:sz w:val="28"/>
          <w:szCs w:val="28"/>
          <w:rtl/>
        </w:rPr>
        <w:t xml:space="preserve">ولیس علیها فی الحق شئ فإن شاءت أن تهدی هدیا فعلت</w:t>
      </w:r>
    </w:p>
    <w:p>
      <w:pPr>
        <w:pStyle w:val="BookText"/>
      </w:pPr>
      <w:r>
        <w:rPr>
          <w:rFonts w:ascii="IRNazanin" w:hAnsi="IRNazanin" w:eastAsia="IRNazanin" w:cs="IRNazanin"/>
          <w:lang w:bidi="fa-IR"/>
          <w:color w:val="111111"/>
          <w:sz w:val="28"/>
          <w:szCs w:val="28"/>
          <w:rtl/>
        </w:rPr>
        <w:t xml:space="preserve">(2) یب 290 ج 8 - الحسین بن سعید عن صفوان عن عبد الرحمان</w:t>
      </w:r>
    </w:p>
    <w:p>
      <w:pPr>
        <w:pStyle w:val="BookText"/>
      </w:pPr>
      <w:r>
        <w:rPr>
          <w:rFonts w:ascii="IRNazanin" w:hAnsi="IRNazanin" w:eastAsia="IRNazanin" w:cs="IRNazanin"/>
          <w:lang w:bidi="fa-IR"/>
          <w:color w:val="111111"/>
          <w:sz w:val="28"/>
          <w:szCs w:val="28"/>
          <w:rtl/>
        </w:rPr>
        <w:t xml:space="preserve">الحجاج قال سألت أبا الحسن علیه السلام عن امرأة حلفت بعتق رقیقها</w:t>
      </w:r>
    </w:p>
    <w:p>
      <w:pPr>
        <w:pStyle w:val="BookText"/>
      </w:pPr>
      <w:r>
        <w:rPr>
          <w:rFonts w:ascii="IRNazanin" w:hAnsi="IRNazanin" w:eastAsia="IRNazanin" w:cs="IRNazanin"/>
          <w:lang w:bidi="fa-IR"/>
          <w:color w:val="111111"/>
          <w:sz w:val="28"/>
          <w:szCs w:val="28"/>
          <w:rtl/>
        </w:rPr>
        <w:t xml:space="preserve">أو بالمشی إلی بیت الله أن لا تخرج إلی زوجها أبدا وهو ببلد غیر الأرض</w:t>
      </w:r>
    </w:p>
    <w:p>
      <w:pPr>
        <w:pStyle w:val="BookText"/>
      </w:pPr>
      <w:r>
        <w:rPr>
          <w:rFonts w:ascii="IRNazanin" w:hAnsi="IRNazanin" w:eastAsia="IRNazanin" w:cs="IRNazanin"/>
          <w:lang w:bidi="fa-IR"/>
          <w:color w:val="111111"/>
          <w:sz w:val="28"/>
          <w:szCs w:val="28"/>
          <w:rtl/>
        </w:rPr>
        <w:t xml:space="preserve">التی هی بها فلم یرسل إلیها نفقة واحتاجت حاجة شدیدة ولم تقدر علی</w:t>
      </w:r>
    </w:p>
    <w:p>
      <w:pPr>
        <w:pStyle w:val="BookText"/>
      </w:pPr>
      <w:r>
        <w:rPr>
          <w:rFonts w:ascii="IRNazanin" w:hAnsi="IRNazanin" w:eastAsia="IRNazanin" w:cs="IRNazanin"/>
          <w:lang w:bidi="fa-IR"/>
          <w:color w:val="111111"/>
          <w:sz w:val="28"/>
          <w:szCs w:val="28"/>
          <w:rtl/>
        </w:rPr>
        <w:t xml:space="preserve">نفقة فقال إنها وان کانت غضبی فإنها حلفت حیث حلفت وهی تنوی أن</w:t>
      </w:r>
    </w:p>
    <w:p>
      <w:pPr>
        <w:pStyle w:val="BookText"/>
      </w:pPr>
      <w:r>
        <w:rPr>
          <w:rFonts w:ascii="IRNazanin" w:hAnsi="IRNazanin" w:eastAsia="IRNazanin" w:cs="IRNazanin"/>
          <w:lang w:bidi="fa-IR"/>
          <w:color w:val="111111"/>
          <w:sz w:val="28"/>
          <w:szCs w:val="28"/>
          <w:rtl/>
        </w:rPr>
        <w:t xml:space="preserve">لا تخرج الیه طائعة وهی تستطیع ذلک ولو علمت أن ذلک لا ینبغی لها</w:t>
      </w:r>
    </w:p>
    <w:p>
      <w:pPr>
        <w:pStyle w:val="BookText"/>
      </w:pPr>
      <w:r>
        <w:rPr>
          <w:rFonts w:ascii="IRNazanin" w:hAnsi="IRNazanin" w:eastAsia="IRNazanin" w:cs="IRNazanin"/>
          <w:lang w:bidi="fa-IR"/>
          <w:color w:val="111111"/>
          <w:sz w:val="28"/>
          <w:szCs w:val="28"/>
          <w:rtl/>
        </w:rPr>
        <w:t xml:space="preserve">لم تحلف فلتخرج إلی زوجها ولیس علیها شئ فی یمینها فان هذا أبر.</w:t>
      </w:r>
    </w:p>
    <w:p>
      <w:pPr>
        <w:pStyle w:val="BookText"/>
      </w:pPr>
      <w:r>
        <w:rPr>
          <w:rFonts w:ascii="IRNazanin" w:hAnsi="IRNazanin" w:eastAsia="IRNazanin" w:cs="IRNazanin"/>
          <w:lang w:bidi="fa-IR"/>
          <w:color w:val="111111"/>
          <w:sz w:val="28"/>
          <w:szCs w:val="28"/>
          <w:rtl/>
        </w:rPr>
        <w:t xml:space="preserve">(3) یب 311 ج 8 - الحسین بن سعید عن نوادر أحمد بن محمد 30 -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237" w:name="pg12422_156990"/>
    <w:bookmarkEnd w:id="237"/>
    <w:p>
      <w:pPr>
        <w:pStyle w:val="BookText"/>
      </w:pPr>
      <w:r>
        <w:rPr>
          <w:rFonts w:ascii="IRNazanin" w:hAnsi="IRNazanin" w:eastAsia="IRNazanin" w:cs="IRNazanin"/>
          <w:lang w:bidi="fa-IR"/>
          <w:color w:val="111111"/>
          <w:sz w:val="28"/>
          <w:szCs w:val="28"/>
          <w:rtl/>
        </w:rPr>
        <w:t xml:space="preserve">عثمان بن عیسی عن سماعة قال سألته </w:t>
      </w:r>
      <w:r>
        <w:rPr>
          <w:rStyle w:val="FootnoteReference"/>
        </w:rPr>
        <w:footnoteReference w:id="1138"/>
      </w:r>
      <w:r>
        <w:rPr>
          <w:rFonts w:ascii="IRNazanin" w:hAnsi="IRNazanin" w:eastAsia="IRNazanin" w:cs="IRNazanin"/>
          <w:lang w:bidi="fa-IR"/>
          <w:color w:val="111111"/>
          <w:sz w:val="28"/>
          <w:szCs w:val="28"/>
          <w:rtl/>
        </w:rPr>
        <w:t xml:space="preserve">عن امرأة تصدقت بمالها علی</w:t>
      </w:r>
    </w:p>
    <w:p>
      <w:pPr>
        <w:pStyle w:val="BookText"/>
      </w:pPr>
      <w:r>
        <w:rPr>
          <w:rFonts w:ascii="IRNazanin" w:hAnsi="IRNazanin" w:eastAsia="IRNazanin" w:cs="IRNazanin"/>
          <w:lang w:bidi="fa-IR"/>
          <w:color w:val="111111"/>
          <w:sz w:val="28"/>
          <w:szCs w:val="28"/>
          <w:rtl/>
        </w:rPr>
        <w:t xml:space="preserve">المساکین ان خرجت مع زوجها ثم خرجت معه قال لیس علیها شئ.</w:t>
      </w:r>
    </w:p>
    <w:p>
      <w:pPr>
        <w:pStyle w:val="BookText"/>
      </w:pPr>
      <w:r>
        <w:rPr>
          <w:rFonts w:ascii="IRNazanin" w:hAnsi="IRNazanin" w:eastAsia="IRNazanin" w:cs="IRNazanin"/>
          <w:lang w:bidi="fa-IR"/>
          <w:color w:val="111111"/>
          <w:sz w:val="28"/>
          <w:szCs w:val="28"/>
          <w:rtl/>
        </w:rPr>
        <w:t xml:space="preserve">وتقدم فی باب (15) أن الیمین لا ینعقد فی معصیة وباب (18)</w:t>
      </w:r>
    </w:p>
    <w:p>
      <w:pPr>
        <w:pStyle w:val="BookText"/>
      </w:pPr>
      <w:r>
        <w:rPr>
          <w:rFonts w:ascii="IRNazanin" w:hAnsi="IRNazanin" w:eastAsia="IRNazanin" w:cs="IRNazanin"/>
          <w:lang w:bidi="fa-IR"/>
          <w:color w:val="111111"/>
          <w:sz w:val="28"/>
          <w:szCs w:val="28"/>
          <w:rtl/>
        </w:rPr>
        <w:t xml:space="preserve">أن من حلف یمینا ثم رأی مخالفتها خیرا من الوفاء بها فلیأت بالذی هو خیر</w:t>
      </w:r>
    </w:p>
    <w:p>
      <w:pPr>
        <w:pStyle w:val="BookText"/>
      </w:pPr>
      <w:r>
        <w:rPr>
          <w:rFonts w:ascii="IRNazanin" w:hAnsi="IRNazanin" w:eastAsia="IRNazanin" w:cs="IRNazanin"/>
          <w:lang w:bidi="fa-IR"/>
          <w:color w:val="111111"/>
          <w:sz w:val="28"/>
          <w:szCs w:val="28"/>
          <w:rtl/>
        </w:rPr>
        <w:t xml:space="preserve">ما یناسب ذلک.</w:t>
      </w:r>
    </w:p>
    <w:p>
      <w:pPr>
        <w:pStyle w:val="BookText"/>
      </w:pPr>
      <w:r>
        <w:rPr>
          <w:rFonts w:ascii="IRNazanin" w:hAnsi="IRNazanin" w:eastAsia="IRNazanin" w:cs="IRNazanin"/>
          <w:lang w:bidi="fa-IR"/>
          <w:color w:val="111111"/>
          <w:sz w:val="28"/>
          <w:szCs w:val="28"/>
          <w:rtl/>
        </w:rPr>
        <w:t xml:space="preserve">ویأتی فی روایة زرارة من باب أن من شرط لزوجته أن لا یتزوج</w:t>
      </w:r>
    </w:p>
    <w:p>
      <w:pPr>
        <w:pStyle w:val="BookText"/>
      </w:pPr>
      <w:r>
        <w:rPr>
          <w:rFonts w:ascii="IRNazanin" w:hAnsi="IRNazanin" w:eastAsia="IRNazanin" w:cs="IRNazanin"/>
          <w:lang w:bidi="fa-IR"/>
          <w:color w:val="111111"/>
          <w:sz w:val="28"/>
          <w:szCs w:val="28"/>
          <w:rtl/>
        </w:rPr>
        <w:t xml:space="preserve">علیها لم یلزم الشرط من أبواب المهور قوله فجعل لها أن لا یتزوج علیها</w:t>
      </w:r>
    </w:p>
    <w:p>
      <w:pPr>
        <w:pStyle w:val="BookText"/>
      </w:pPr>
      <w:r>
        <w:rPr>
          <w:rFonts w:ascii="IRNazanin" w:hAnsi="IRNazanin" w:eastAsia="IRNazanin" w:cs="IRNazanin"/>
          <w:lang w:bidi="fa-IR"/>
          <w:color w:val="111111"/>
          <w:sz w:val="28"/>
          <w:szCs w:val="28"/>
          <w:rtl/>
        </w:rPr>
        <w:t xml:space="preserve">ولا یتسری أبدا فی حیاتها ولا بعد موتها علی أن جعلت له هی أن لا تتزوج</w:t>
      </w:r>
    </w:p>
    <w:p>
      <w:pPr>
        <w:pStyle w:val="BookText"/>
      </w:pPr>
      <w:r>
        <w:rPr>
          <w:rFonts w:ascii="IRNazanin" w:hAnsi="IRNazanin" w:eastAsia="IRNazanin" w:cs="IRNazanin"/>
          <w:lang w:bidi="fa-IR"/>
          <w:color w:val="111111"/>
          <w:sz w:val="28"/>
          <w:szCs w:val="28"/>
          <w:rtl/>
        </w:rPr>
        <w:t xml:space="preserve">بعده أبدا (إلی أن قال علیه السلام) فان ذلک لیس بشئ ولیس علیک ولا</w:t>
      </w:r>
    </w:p>
    <w:p>
      <w:pPr>
        <w:pStyle w:val="BookText"/>
      </w:pPr>
      <w:r>
        <w:rPr>
          <w:rFonts w:ascii="IRNazanin" w:hAnsi="IRNazanin" w:eastAsia="IRNazanin" w:cs="IRNazanin"/>
          <w:lang w:bidi="fa-IR"/>
          <w:color w:val="111111"/>
          <w:sz w:val="28"/>
          <w:szCs w:val="28"/>
          <w:rtl/>
        </w:rPr>
        <w:t xml:space="preserve">علیها ولیس ذلک الذی صنعتما بشئ ولاحظ سائر أحادیث الباب.</w:t>
      </w:r>
    </w:p>
    <w:p>
      <w:pPr>
        <w:pStyle w:val="Heading3"/>
      </w:pPr>
      <w:bookmarkStart w:id="619" w:name="_Toc356"/>
      <w:r>
        <w:t>(35) باب أن من أعجبته جاریة عمته فخاف الاثم فحلف أن لا یمسها أبدا ثم ورثها انحلت الیمین وحلت له</w:t>
      </w:r>
      <w:bookmarkEnd w:id="619"/>
    </w:p>
    <w:p>
      <w:pPr>
        <w:pStyle w:val="BookText"/>
      </w:pPr>
      <w:r>
        <w:rPr>
          <w:rFonts w:ascii="IRNazanin" w:hAnsi="IRNazanin" w:eastAsia="IRNazanin" w:cs="IRNazanin"/>
          <w:lang w:bidi="fa-IR"/>
          <w:color w:val="111111"/>
          <w:sz w:val="28"/>
          <w:szCs w:val="28"/>
          <w:rtl/>
        </w:rPr>
        <w:t xml:space="preserve">1543 (1) یب 301 ج 8 - عبیس بن هشام الناشری عن ثابت عن أبی</w:t>
      </w:r>
    </w:p>
    <w:p>
      <w:pPr>
        <w:pStyle w:val="BookText"/>
      </w:pPr>
      <w:r>
        <w:rPr>
          <w:rFonts w:ascii="IRNazanin" w:hAnsi="IRNazanin" w:eastAsia="IRNazanin" w:cs="IRNazanin"/>
          <w:lang w:bidi="fa-IR"/>
          <w:color w:val="111111"/>
          <w:sz w:val="28"/>
          <w:szCs w:val="28"/>
          <w:rtl/>
        </w:rPr>
        <w:t xml:space="preserve">بصیر عن أبی عبد الله علیه السلام قال: سألته عن رجل أعجبته جاریة</w:t>
      </w:r>
    </w:p>
    <w:p>
      <w:pPr>
        <w:pStyle w:val="BookText"/>
      </w:pPr>
      <w:r>
        <w:rPr>
          <w:rFonts w:ascii="IRNazanin" w:hAnsi="IRNazanin" w:eastAsia="IRNazanin" w:cs="IRNazanin"/>
          <w:lang w:bidi="fa-IR"/>
          <w:color w:val="111111"/>
          <w:sz w:val="28"/>
          <w:szCs w:val="28"/>
          <w:rtl/>
        </w:rPr>
        <w:t xml:space="preserve">عمته فخاف الاثم وخاف أن یصیبها حراما وأعتق کل مملوک له وحلف</w:t>
      </w:r>
    </w:p>
    <w:p>
      <w:pPr>
        <w:pStyle w:val="BookText"/>
      </w:pPr>
      <w:r>
        <w:rPr>
          <w:rFonts w:ascii="IRNazanin" w:hAnsi="IRNazanin" w:eastAsia="IRNazanin" w:cs="IRNazanin"/>
          <w:lang w:bidi="fa-IR"/>
          <w:color w:val="111111"/>
          <w:sz w:val="28"/>
          <w:szCs w:val="28"/>
          <w:rtl/>
        </w:rPr>
        <w:t xml:space="preserve">بالایمان أن لا یمسها أبدا فماتت عمته فورث الجاریة أعلیه جناج أن</w:t>
      </w:r>
    </w:p>
    <w:p>
      <w:pPr>
        <w:pStyle w:val="BookText"/>
      </w:pPr>
      <w:r>
        <w:rPr>
          <w:rFonts w:ascii="IRNazanin" w:hAnsi="IRNazanin" w:eastAsia="IRNazanin" w:cs="IRNazanin"/>
          <w:lang w:bidi="fa-IR"/>
          <w:color w:val="111111"/>
          <w:sz w:val="28"/>
          <w:szCs w:val="28"/>
          <w:rtl/>
        </w:rPr>
        <w:t xml:space="preserve">یطأها فقال: انما حلف علی الحرام ولعل الله أن یکون رحمه فورثه إیاها</w:t>
      </w:r>
    </w:p>
    <w:p>
      <w:pPr>
        <w:pStyle w:val="BookText"/>
      </w:pPr>
      <w:r>
        <w:rPr>
          <w:rFonts w:ascii="IRNazanin" w:hAnsi="IRNazanin" w:eastAsia="IRNazanin" w:cs="IRNazanin"/>
          <w:lang w:bidi="fa-IR"/>
          <w:color w:val="111111"/>
          <w:sz w:val="28"/>
          <w:szCs w:val="28"/>
          <w:rtl/>
        </w:rPr>
        <w:t xml:space="preserve">لما علم من عفته.</w:t>
      </w:r>
    </w:p>
    <w:p>
      <w:pPr>
        <w:pStyle w:val="Heading3"/>
      </w:pPr>
      <w:bookmarkStart w:id="620" w:name="_Toc357"/>
      <w:r>
        <w:t>(36) باب حکم من حلف ونسی ما قال</w:t>
      </w:r>
      <w:bookmarkEnd w:id="620"/>
    </w:p>
    <w:p>
      <w:pPr>
        <w:pStyle w:val="BookText"/>
      </w:pPr>
      <w:r>
        <w:rPr>
          <w:rFonts w:ascii="IRNazanin" w:hAnsi="IRNazanin" w:eastAsia="IRNazanin" w:cs="IRNazanin"/>
          <w:lang w:bidi="fa-IR"/>
          <w:color w:val="111111"/>
          <w:sz w:val="28"/>
          <w:szCs w:val="28"/>
          <w:rtl/>
        </w:rPr>
        <w:t xml:space="preserve">1544 (1) فقیه 233 ج 3 - سأل علی بن جعفر أخاه موسی بن جعفر</w:t>
      </w:r>
    </w:p>
    <w:p>
      <w:pPr>
        <w:pStyle w:val="BookText"/>
      </w:pPr>
      <w:r>
        <w:rPr>
          <w:rFonts w:ascii="IRNazanin" w:hAnsi="IRNazanin" w:eastAsia="IRNazanin" w:cs="IRNazanin"/>
          <w:lang w:bidi="fa-IR"/>
          <w:color w:val="111111"/>
          <w:sz w:val="28"/>
          <w:szCs w:val="28"/>
          <w:rtl/>
        </w:rPr>
        <w:t xml:space="preserve">علیه السلام عن الرجل یحلف وینسی ما قاله قال: هو علی ما نوی.</w:t>
      </w:r>
    </w:p>
    <w:p>
      <w:pPr>
        <w:pStyle w:val="BookText"/>
      </w:pPr>
      <w:r>
        <w:rPr>
          <w:rFonts w:ascii="IRNazanin" w:hAnsi="IRNazanin" w:eastAsia="IRNazanin" w:cs="IRNazanin"/>
          <w:lang w:bidi="fa-IR"/>
          <w:color w:val="111111"/>
          <w:sz w:val="28"/>
          <w:szCs w:val="28"/>
          <w:rtl/>
        </w:rPr>
        <w:t xml:space="preserve">قرب الإسناد 121 - عبد الله بن الحسن عن جده علی بن جعفر عن أخیه</w:t>
      </w:r>
    </w:p>
    <w:p>
      <w:pPr>
        <w:pStyle w:val="BookText"/>
      </w:pPr>
      <w:r>
        <w:rPr>
          <w:rFonts w:ascii="IRNazanin" w:hAnsi="IRNazanin" w:eastAsia="IRNazanin" w:cs="IRNazanin"/>
          <w:lang w:bidi="fa-IR"/>
          <w:color w:val="111111"/>
          <w:sz w:val="28"/>
          <w:szCs w:val="28"/>
          <w:rtl/>
        </w:rPr>
        <w:t xml:space="preserve">موسی بن جعفر علیهما السلام قال سألته عن الرجل (وذکر نحوه).</w:t>
      </w:r>
    </w:p>
    <w:p>
      <w:pPr>
        <w:pStyle w:val="BookText"/>
      </w:pPr>
      <w:r>
        <w:rPr>
          <w:rFonts w:ascii="IRNazanin" w:hAnsi="IRNazanin" w:eastAsia="IRNazanin" w:cs="IRNazanin"/>
          <w:lang w:bidi="fa-IR"/>
          <w:color w:val="111111"/>
          <w:sz w:val="28"/>
          <w:szCs w:val="28"/>
          <w:rtl/>
        </w:rPr>
        <w:t xml:space="preserve">وتقدم فی باب (24) أن من حلف وضمیره علی غیر ما حلف فیمینه</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238" w:name="pg12422_156991"/>
    <w:bookmarkEnd w:id="238"/>
    <w:p>
      <w:pPr>
        <w:pStyle w:val="BookText"/>
      </w:pPr>
      <w:r>
        <w:rPr>
          <w:rFonts w:ascii="IRNazanin" w:hAnsi="IRNazanin" w:eastAsia="IRNazanin" w:cs="IRNazanin"/>
          <w:lang w:bidi="fa-IR"/>
          <w:color w:val="111111"/>
          <w:sz w:val="28"/>
          <w:szCs w:val="28"/>
          <w:rtl/>
        </w:rPr>
        <w:t xml:space="preserve">علی الضمیر.</w:t>
      </w:r>
    </w:p>
    <w:p>
      <w:pPr>
        <w:pStyle w:val="Heading3"/>
      </w:pPr>
      <w:bookmarkStart w:id="621" w:name="_Toc358"/>
      <w:r>
        <w:t>(37) باب حکم استثناء مشیئة الله فی الیمین وغیرها من الکلام والکتابة وکل موضع یناسب</w:t>
      </w:r>
      <w:bookmarkEnd w:id="621"/>
    </w:p>
    <w:p>
      <w:pPr>
        <w:pStyle w:val="BookText"/>
      </w:pPr>
      <w:r>
        <w:rPr>
          <w:rFonts w:ascii="IRNazanin" w:hAnsi="IRNazanin" w:eastAsia="IRNazanin" w:cs="IRNazanin"/>
          <w:lang w:bidi="fa-IR"/>
          <w:color w:val="111111"/>
          <w:sz w:val="28"/>
          <w:szCs w:val="28"/>
          <w:rtl/>
        </w:rPr>
        <w:t xml:space="preserve">قال الله تعالی فی سورة الکهف (18) ولا تقولن لشئ انی فاعل</w:t>
      </w:r>
    </w:p>
    <w:p>
      <w:pPr>
        <w:pStyle w:val="BookText"/>
      </w:pPr>
      <w:r>
        <w:rPr>
          <w:rFonts w:ascii="IRNazanin" w:hAnsi="IRNazanin" w:eastAsia="IRNazanin" w:cs="IRNazanin"/>
          <w:lang w:bidi="fa-IR"/>
          <w:color w:val="111111"/>
          <w:sz w:val="28"/>
          <w:szCs w:val="28"/>
          <w:rtl/>
        </w:rPr>
        <w:t xml:space="preserve">ذلک غدا الا ان یشاء الله واذکر ربک إذا نسیت وقل عسی أن یهدین ربی</w:t>
      </w:r>
    </w:p>
    <w:p>
      <w:pPr>
        <w:pStyle w:val="BookText"/>
      </w:pPr>
      <w:r>
        <w:rPr>
          <w:rFonts w:ascii="IRNazanin" w:hAnsi="IRNazanin" w:eastAsia="IRNazanin" w:cs="IRNazanin"/>
          <w:lang w:bidi="fa-IR"/>
          <w:color w:val="111111"/>
          <w:sz w:val="28"/>
          <w:szCs w:val="28"/>
          <w:rtl/>
        </w:rPr>
        <w:t xml:space="preserve">لأقرب من هذا رشدا (24).</w:t>
      </w:r>
    </w:p>
    <w:p>
      <w:pPr>
        <w:pStyle w:val="BookText"/>
      </w:pPr>
      <w:r>
        <w:rPr>
          <w:rFonts w:ascii="IRNazanin" w:hAnsi="IRNazanin" w:eastAsia="IRNazanin" w:cs="IRNazanin"/>
          <w:lang w:bidi="fa-IR"/>
          <w:color w:val="111111"/>
          <w:sz w:val="28"/>
          <w:szCs w:val="28"/>
          <w:rtl/>
        </w:rPr>
        <w:t xml:space="preserve">1545 (1) یب 282 ج 8 - محمد بن یعقوب عن کا 448 ج 7 - علی بن</w:t>
      </w:r>
    </w:p>
    <w:p>
      <w:pPr>
        <w:pStyle w:val="BookText"/>
      </w:pPr>
      <w:r>
        <w:rPr>
          <w:rFonts w:ascii="IRNazanin" w:hAnsi="IRNazanin" w:eastAsia="IRNazanin" w:cs="IRNazanin"/>
          <w:lang w:bidi="fa-IR"/>
          <w:color w:val="111111"/>
          <w:sz w:val="28"/>
          <w:szCs w:val="28"/>
          <w:rtl/>
        </w:rPr>
        <w:t xml:space="preserve">إبراهیم عن أبیه عن النوفلی عن السکونی عن أبی عبد الله علیه السلام</w:t>
      </w:r>
    </w:p>
    <w:p>
      <w:pPr>
        <w:pStyle w:val="BookText"/>
      </w:pPr>
      <w:r>
        <w:rPr>
          <w:rFonts w:ascii="IRNazanin" w:hAnsi="IRNazanin" w:eastAsia="IRNazanin" w:cs="IRNazanin"/>
          <w:lang w:bidi="fa-IR"/>
          <w:color w:val="111111"/>
          <w:sz w:val="28"/>
          <w:szCs w:val="28"/>
          <w:rtl/>
        </w:rPr>
        <w:t xml:space="preserve">قال: قال أمیر المؤمنین علیه السلام: من استثنی فی یمین فلا حنث</w:t>
      </w:r>
    </w:p>
    <w:p>
      <w:pPr>
        <w:pStyle w:val="BookText"/>
      </w:pPr>
      <w:r>
        <w:rPr>
          <w:rFonts w:ascii="IRNazanin" w:hAnsi="IRNazanin" w:eastAsia="IRNazanin" w:cs="IRNazanin"/>
          <w:lang w:bidi="fa-IR"/>
          <w:color w:val="111111"/>
          <w:sz w:val="28"/>
          <w:szCs w:val="28"/>
          <w:rtl/>
        </w:rPr>
        <w:t xml:space="preserve">(علیه - یب) ولا کفارة</w:t>
      </w:r>
    </w:p>
    <w:p>
      <w:pPr>
        <w:pStyle w:val="BookText"/>
      </w:pPr>
      <w:r>
        <w:rPr>
          <w:rFonts w:ascii="IRNazanin" w:hAnsi="IRNazanin" w:eastAsia="IRNazanin" w:cs="IRNazanin"/>
          <w:lang w:bidi="fa-IR"/>
          <w:color w:val="111111"/>
          <w:sz w:val="28"/>
          <w:szCs w:val="28"/>
          <w:rtl/>
        </w:rPr>
        <w:t xml:space="preserve">(2) الدعائم 97 ج 2 - عن علی علیه السلام أنه قال: من حلف ثم</w:t>
      </w:r>
    </w:p>
    <w:p>
      <w:pPr>
        <w:pStyle w:val="BookText"/>
      </w:pPr>
      <w:r>
        <w:rPr>
          <w:rFonts w:ascii="IRNazanin" w:hAnsi="IRNazanin" w:eastAsia="IRNazanin" w:cs="IRNazanin"/>
          <w:lang w:bidi="fa-IR"/>
          <w:color w:val="111111"/>
          <w:sz w:val="28"/>
          <w:szCs w:val="28"/>
          <w:rtl/>
        </w:rPr>
        <w:t xml:space="preserve">قال: إن شاء الله فلا حنث علیه.</w:t>
      </w:r>
    </w:p>
    <w:p>
      <w:pPr>
        <w:pStyle w:val="BookText"/>
      </w:pPr>
      <w:r>
        <w:rPr>
          <w:rFonts w:ascii="IRNazanin" w:hAnsi="IRNazanin" w:eastAsia="IRNazanin" w:cs="IRNazanin"/>
          <w:lang w:bidi="fa-IR"/>
          <w:color w:val="111111"/>
          <w:sz w:val="28"/>
          <w:szCs w:val="28"/>
          <w:rtl/>
        </w:rPr>
        <w:t xml:space="preserve">(3) البحار 260 ج 10 - ما وصل الینا من أخبار علی بن جعفر عن</w:t>
      </w:r>
    </w:p>
    <w:p>
      <w:pPr>
        <w:pStyle w:val="BookText"/>
      </w:pPr>
      <w:r>
        <w:rPr>
          <w:rFonts w:ascii="IRNazanin" w:hAnsi="IRNazanin" w:eastAsia="IRNazanin" w:cs="IRNazanin"/>
          <w:lang w:bidi="fa-IR"/>
          <w:color w:val="111111"/>
          <w:sz w:val="28"/>
          <w:szCs w:val="28"/>
          <w:rtl/>
        </w:rPr>
        <w:t xml:space="preserve">أخیه موسی بن جعفر علیهما السلام قال: سألته عن الرجل یحلف علی</w:t>
      </w:r>
    </w:p>
    <w:p>
      <w:pPr>
        <w:pStyle w:val="BookText"/>
      </w:pPr>
      <w:r>
        <w:rPr>
          <w:rFonts w:ascii="IRNazanin" w:hAnsi="IRNazanin" w:eastAsia="IRNazanin" w:cs="IRNazanin"/>
          <w:lang w:bidi="fa-IR"/>
          <w:color w:val="111111"/>
          <w:sz w:val="28"/>
          <w:szCs w:val="28"/>
          <w:rtl/>
        </w:rPr>
        <w:t xml:space="preserve">الیمین ویستثنی ما حاله؟ قال هو علی ما استثنی.</w:t>
      </w:r>
    </w:p>
    <w:p>
      <w:pPr>
        <w:pStyle w:val="BookText"/>
      </w:pPr>
      <w:r>
        <w:rPr>
          <w:rFonts w:ascii="IRNazanin" w:hAnsi="IRNazanin" w:eastAsia="IRNazanin" w:cs="IRNazanin"/>
          <w:lang w:bidi="fa-IR"/>
          <w:color w:val="111111"/>
          <w:sz w:val="28"/>
          <w:szCs w:val="28"/>
          <w:rtl/>
        </w:rPr>
        <w:t xml:space="preserve">(4) یب 281 ج 8 - محمد بن یعقوب عن کا 448 ج 7 - عدة من</w:t>
      </w:r>
    </w:p>
    <w:p>
      <w:pPr>
        <w:pStyle w:val="BookText"/>
      </w:pPr>
      <w:r>
        <w:rPr>
          <w:rFonts w:ascii="IRNazanin" w:hAnsi="IRNazanin" w:eastAsia="IRNazanin" w:cs="IRNazanin"/>
          <w:lang w:bidi="fa-IR"/>
          <w:color w:val="111111"/>
          <w:sz w:val="28"/>
          <w:szCs w:val="28"/>
          <w:rtl/>
        </w:rPr>
        <w:t xml:space="preserve">أصحابنا عن سهل بن زیاد ومحمد بن یحیی عن أحمد بن محمد جمیعا</w:t>
      </w:r>
    </w:p>
    <w:p>
      <w:pPr>
        <w:pStyle w:val="BookText"/>
      </w:pPr>
      <w:r>
        <w:rPr>
          <w:rFonts w:ascii="Amiri" w:hAnsi="Amiri" w:eastAsia="Amiri" w:cs="Amiri"/>
          <w:lang w:bidi="ar-SA"/>
          <w:color w:val="111111"/>
          <w:sz w:val="28"/>
          <w:szCs w:val="28"/>
          <w:rtl/>
        </w:rPr>
        <w:t xml:space="preserve">عن ابن محبوب عن ابن رئاب عن حمزة بن حمران قال: سألت أبا عبد الله</w:t>
      </w:r>
    </w:p>
    <w:p>
      <w:pPr>
        <w:pStyle w:val="BookText"/>
      </w:pPr>
      <w:r>
        <w:rPr>
          <w:rFonts w:ascii="IRNazanin" w:hAnsi="IRNazanin" w:eastAsia="IRNazanin" w:cs="IRNazanin"/>
          <w:lang w:bidi="fa-IR"/>
          <w:color w:val="111111"/>
          <w:sz w:val="28"/>
          <w:szCs w:val="28"/>
          <w:rtl/>
        </w:rPr>
        <w:t xml:space="preserve">علیه السلام عن قول الله عز وجل: " واذکر ربک إذا نسیت " قال: ذلک</w:t>
      </w:r>
    </w:p>
    <w:p>
      <w:pPr>
        <w:pStyle w:val="BookText"/>
      </w:pPr>
      <w:r>
        <w:rPr>
          <w:rFonts w:ascii="IRNazanin" w:hAnsi="IRNazanin" w:eastAsia="IRNazanin" w:cs="IRNazanin"/>
          <w:lang w:bidi="fa-IR"/>
          <w:color w:val="111111"/>
          <w:sz w:val="28"/>
          <w:szCs w:val="28"/>
          <w:rtl/>
        </w:rPr>
        <w:t xml:space="preserve">فی الیمین إذا قلت: والله لا أفعل کذا وکذا، فإذا ذکرت أنک لم تستثن</w:t>
      </w:r>
    </w:p>
    <w:p>
      <w:pPr>
        <w:pStyle w:val="BookText"/>
      </w:pPr>
      <w:r>
        <w:rPr>
          <w:rFonts w:ascii="IRNazanin" w:hAnsi="IRNazanin" w:eastAsia="IRNazanin" w:cs="IRNazanin"/>
          <w:lang w:bidi="fa-IR"/>
          <w:color w:val="111111"/>
          <w:sz w:val="28"/>
          <w:szCs w:val="28"/>
          <w:rtl/>
        </w:rPr>
        <w:t xml:space="preserve">فقل: ان شاء الله.</w:t>
      </w:r>
    </w:p>
    <w:p>
      <w:pPr>
        <w:pStyle w:val="BookText"/>
      </w:pPr>
      <w:r>
        <w:rPr>
          <w:rFonts w:ascii="IRNazanin" w:hAnsi="IRNazanin" w:eastAsia="IRNazanin" w:cs="IRNazanin"/>
          <w:lang w:bidi="fa-IR"/>
          <w:color w:val="111111"/>
          <w:sz w:val="28"/>
          <w:szCs w:val="28"/>
          <w:rtl/>
        </w:rPr>
        <w:t xml:space="preserve">(5) العیاشی 325 ج 2 - عن حمزة بن حمران قال: سألت أبا عبد الله</w:t>
      </w:r>
    </w:p>
    <w:p>
      <w:pPr>
        <w:pStyle w:val="BookText"/>
      </w:pPr>
      <w:r>
        <w:rPr>
          <w:rFonts w:ascii="IRNazanin" w:hAnsi="IRNazanin" w:eastAsia="IRNazanin" w:cs="IRNazanin"/>
          <w:lang w:bidi="fa-IR"/>
          <w:color w:val="111111"/>
          <w:sz w:val="28"/>
          <w:szCs w:val="28"/>
          <w:rtl/>
        </w:rPr>
        <w:t xml:space="preserve">علیه السلام عن قول الله: " واذکر ربک إذا نسیت " فقال: أن تستثنی ثم</w:t>
      </w:r>
    </w:p>
    <w:p>
      <w:pPr>
        <w:pStyle w:val="BookText"/>
      </w:pPr>
      <w:r>
        <w:rPr>
          <w:rFonts w:ascii="IRNazanin" w:hAnsi="IRNazanin" w:eastAsia="IRNazanin" w:cs="IRNazanin"/>
          <w:lang w:bidi="fa-IR"/>
          <w:color w:val="111111"/>
          <w:sz w:val="28"/>
          <w:szCs w:val="28"/>
          <w:rtl/>
        </w:rPr>
        <w:t xml:space="preserve">ذکرت بعد فاستثن حین تذکر وفیه - وعنه قال سألته عن قول الله:</w:t>
      </w:r>
    </w:p>
    <w:p>
      <w:pPr>
        <w:pStyle w:val="BookText"/>
      </w:pPr>
      <w:r>
        <w:rPr>
          <w:rFonts w:ascii="IRNazanin" w:hAnsi="IRNazanin" w:eastAsia="IRNazanin" w:cs="IRNazanin"/>
          <w:lang w:bidi="fa-IR"/>
          <w:color w:val="111111"/>
          <w:sz w:val="28"/>
          <w:szCs w:val="28"/>
          <w:rtl/>
        </w:rPr>
        <w:t xml:space="preserve">" واذکر ربک إذا نسیت " قال: إذا حلفت ناسیا ثم ذکرت بعد فاستثنه</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حین تذکر.</w:t>
      </w:r>
    </w:p>
    <w:p>
      <w:pPr>
        <w:pStyle w:val="BookText"/>
      </w:pPr>
      <w:r>
        <w:rPr>
          <w:rFonts w:ascii="IRNazanin" w:hAnsi="IRNazanin" w:eastAsia="IRNazanin" w:cs="IRNazanin"/>
          <w:lang w:bidi="fa-IR"/>
          <w:color w:val="111111"/>
          <w:sz w:val="28"/>
          <w:szCs w:val="28"/>
          <w:rtl/>
        </w:rPr>
        <w:t xml:space="preserve">(6) یب 281 ج 8 - محمد بن یعقوب عن کا 447 ج 7 - محمد بن</w:t>
      </w:r>
    </w:p>
    <w:p>
      <w:pPr>
        <w:pStyle w:val="BookText"/>
      </w:pPr>
      <w:r>
        <w:rPr>
          <w:rFonts w:ascii="IRNazanin" w:hAnsi="IRNazanin" w:eastAsia="IRNazanin" w:cs="IRNazanin"/>
          <w:lang w:bidi="fa-IR"/>
          <w:color w:val="111111"/>
          <w:sz w:val="28"/>
          <w:szCs w:val="28"/>
          <w:rtl/>
        </w:rPr>
        <w:t xml:space="preserve">یحیی عن أحمد بن محمد عن علی بن الحکم عن أبی جمیلة المفضل بن</w:t>
      </w:r>
    </w:p>
    <w:p>
      <w:pPr>
        <w:pStyle w:val="BookText"/>
      </w:pPr>
      <w:r>
        <w:rPr>
          <w:rFonts w:ascii="IRNazanin" w:hAnsi="IRNazanin" w:eastAsia="IRNazanin" w:cs="IRNazanin"/>
          <w:lang w:bidi="fa-IR"/>
          <w:color w:val="111111"/>
          <w:sz w:val="28"/>
          <w:szCs w:val="28"/>
          <w:rtl/>
        </w:rPr>
        <w:t xml:space="preserve">صالح عن محمد الحلبی وزرارة ومحمد بن مسلم عن أبی جعفر وأبی</w:t>
      </w:r>
    </w:p>
    <w:p>
      <w:pPr>
        <w:pStyle w:val="BookText"/>
      </w:pPr>
      <w:r>
        <w:rPr>
          <w:rFonts w:ascii="IRNazanin" w:hAnsi="IRNazanin" w:eastAsia="IRNazanin" w:cs="IRNazanin"/>
          <w:lang w:bidi="fa-IR"/>
          <w:color w:val="111111"/>
          <w:sz w:val="28"/>
          <w:szCs w:val="28"/>
          <w:rtl/>
        </w:rPr>
        <w:t xml:space="preserve">عبد الله علیهما السلام فی قول الله عز وجل: " واذکر ربک إذا نسیت "</w:t>
      </w:r>
    </w:p>
    <w:p>
      <w:pPr>
        <w:pStyle w:val="BookText"/>
      </w:pPr>
      <w:r>
        <w:rPr>
          <w:rFonts w:ascii="IRNazanin" w:hAnsi="IRNazanin" w:eastAsia="IRNazanin" w:cs="IRNazanin"/>
          <w:lang w:bidi="fa-IR"/>
          <w:color w:val="111111"/>
          <w:sz w:val="28"/>
          <w:szCs w:val="28"/>
          <w:rtl/>
        </w:rPr>
        <w:t xml:space="preserve">قال: إذا حلف الرجل فنسی أن یستثنی فلیستثن إذا ذکر نوادر أحمد بن</w:t>
      </w:r>
    </w:p>
    <w:p>
      <w:pPr>
        <w:pStyle w:val="BookText"/>
      </w:pPr>
      <w:r>
        <w:rPr>
          <w:rFonts w:ascii="IRNazanin" w:hAnsi="IRNazanin" w:eastAsia="IRNazanin" w:cs="IRNazanin"/>
          <w:lang w:bidi="fa-IR"/>
          <w:color w:val="111111"/>
          <w:sz w:val="28"/>
          <w:szCs w:val="28"/>
          <w:rtl/>
        </w:rPr>
        <w:t xml:space="preserve">محمد 56 - محمد بن مسلم عن أبی جعفر وأبی عبد الله علیهما السلام</w:t>
      </w:r>
    </w:p>
    <w:p>
      <w:pPr>
        <w:pStyle w:val="BookText"/>
      </w:pPr>
      <w:r>
        <w:rPr>
          <w:rFonts w:ascii="IRNazanin" w:hAnsi="IRNazanin" w:eastAsia="IRNazanin" w:cs="IRNazanin"/>
          <w:lang w:bidi="fa-IR"/>
          <w:color w:val="111111"/>
          <w:sz w:val="28"/>
          <w:szCs w:val="28"/>
          <w:rtl/>
        </w:rPr>
        <w:t xml:space="preserve">(مثله) العیاشی 325 ج 2 - عن زرارة ومحمد بن مسلم عن أبی جعفر</w:t>
      </w:r>
    </w:p>
    <w:p>
      <w:pPr>
        <w:pStyle w:val="BookText"/>
      </w:pPr>
      <w:r>
        <w:rPr>
          <w:rFonts w:ascii="IRNazanin" w:hAnsi="IRNazanin" w:eastAsia="IRNazanin" w:cs="IRNazanin"/>
          <w:lang w:bidi="fa-IR"/>
          <w:color w:val="111111"/>
          <w:sz w:val="28"/>
          <w:szCs w:val="28"/>
          <w:rtl/>
        </w:rPr>
        <w:t xml:space="preserve">وأبی عبد الله علیهما السلام (مثله).</w:t>
      </w:r>
    </w:p>
    <w:p>
      <w:pPr>
        <w:pStyle w:val="BookText"/>
      </w:pPr>
      <w:r>
        <w:rPr>
          <w:rFonts w:ascii="IRNazanin" w:hAnsi="IRNazanin" w:eastAsia="IRNazanin" w:cs="IRNazanin"/>
          <w:lang w:bidi="fa-IR"/>
          <w:color w:val="111111"/>
          <w:sz w:val="28"/>
          <w:szCs w:val="28"/>
          <w:rtl/>
        </w:rPr>
        <w:t xml:space="preserve">(7) کا 449 ج 7 - أحمد بن محمد (یعنی العاصمی - ئل) عن علی بن</w:t>
      </w:r>
    </w:p>
    <w:p>
      <w:pPr>
        <w:pStyle w:val="BookText"/>
      </w:pPr>
      <w:r>
        <w:rPr>
          <w:rFonts w:ascii="IRNazanin" w:hAnsi="IRNazanin" w:eastAsia="IRNazanin" w:cs="IRNazanin"/>
          <w:lang w:bidi="fa-IR"/>
          <w:color w:val="111111"/>
          <w:sz w:val="28"/>
          <w:szCs w:val="28"/>
          <w:rtl/>
        </w:rPr>
        <w:t xml:space="preserve">الحسن عن علی بن أسباط عن الحسین بن زرارة قال: سألت أبا عبد الله</w:t>
      </w:r>
    </w:p>
    <w:p>
      <w:pPr>
        <w:pStyle w:val="BookText"/>
      </w:pPr>
      <w:r>
        <w:rPr>
          <w:rFonts w:ascii="IRNazanin" w:hAnsi="IRNazanin" w:eastAsia="IRNazanin" w:cs="IRNazanin"/>
          <w:lang w:bidi="fa-IR"/>
          <w:color w:val="111111"/>
          <w:sz w:val="28"/>
          <w:szCs w:val="28"/>
          <w:rtl/>
        </w:rPr>
        <w:t xml:space="preserve">علیه السلام عن قول الله عز وجل: " واذکر ربک إذا نسیت " فقال: إذا</w:t>
      </w:r>
    </w:p>
    <w:p>
      <w:pPr>
        <w:pStyle w:val="BookText"/>
      </w:pPr>
      <w:r>
        <w:rPr>
          <w:rFonts w:ascii="IRNazanin" w:hAnsi="IRNazanin" w:eastAsia="IRNazanin" w:cs="IRNazanin"/>
          <w:lang w:bidi="fa-IR"/>
          <w:color w:val="111111"/>
          <w:sz w:val="28"/>
          <w:szCs w:val="28"/>
          <w:rtl/>
        </w:rPr>
        <w:t xml:space="preserve">حلفت علی یمین ونسیت أن تستثنی فاستثن إذا ذکرت.</w:t>
      </w:r>
    </w:p>
    <w:p>
      <w:pPr>
        <w:pStyle w:val="BookText"/>
      </w:pPr>
      <w:r>
        <w:rPr>
          <w:rFonts w:ascii="IRNazanin" w:hAnsi="IRNazanin" w:eastAsia="IRNazanin" w:cs="IRNazanin"/>
          <w:lang w:bidi="fa-IR"/>
          <w:color w:val="111111"/>
          <w:sz w:val="28"/>
          <w:szCs w:val="28"/>
          <w:rtl/>
        </w:rPr>
        <w:t xml:space="preserve">(8) العیاشی 325 ج 2 - عن عبد الله بن سلیمان عن أبی عبد الله علیه</w:t>
      </w:r>
    </w:p>
    <w:p>
      <w:pPr>
        <w:pStyle w:val="BookText"/>
      </w:pPr>
      <w:r>
        <w:rPr>
          <w:rFonts w:ascii="IRNazanin" w:hAnsi="IRNazanin" w:eastAsia="IRNazanin" w:cs="IRNazanin"/>
          <w:lang w:bidi="fa-IR"/>
          <w:color w:val="111111"/>
          <w:sz w:val="28"/>
          <w:szCs w:val="28"/>
          <w:rtl/>
        </w:rPr>
        <w:t xml:space="preserve">السلام فی قول الله: " واذکر ربک إذا نسیت " قال: هو الرجل یحلف</w:t>
      </w:r>
    </w:p>
    <w:p>
      <w:pPr>
        <w:pStyle w:val="BookText"/>
      </w:pPr>
      <w:r>
        <w:rPr>
          <w:rFonts w:ascii="IRNazanin" w:hAnsi="IRNazanin" w:eastAsia="IRNazanin" w:cs="IRNazanin"/>
          <w:lang w:bidi="fa-IR"/>
          <w:color w:val="111111"/>
          <w:sz w:val="28"/>
          <w:szCs w:val="28"/>
          <w:rtl/>
        </w:rPr>
        <w:t xml:space="preserve">فینسی أن یقول: ان شاء الله فلیقلها إذا ذکر.</w:t>
      </w:r>
    </w:p>
    <w:p>
      <w:pPr>
        <w:pStyle w:val="BookText"/>
      </w:pPr>
      <w:r>
        <w:rPr>
          <w:rFonts w:ascii="IRNazanin" w:hAnsi="IRNazanin" w:eastAsia="IRNazanin" w:cs="IRNazanin"/>
          <w:lang w:bidi="fa-IR"/>
          <w:color w:val="111111"/>
          <w:sz w:val="28"/>
          <w:szCs w:val="28"/>
          <w:rtl/>
        </w:rPr>
        <w:t xml:space="preserve">(9) کا 448 ج 7 - محمد بن یحیی عن أحمد بن محمد عن</w:t>
      </w:r>
    </w:p>
    <w:p>
      <w:pPr>
        <w:pStyle w:val="BookText"/>
      </w:pPr>
      <w:r>
        <w:rPr>
          <w:rFonts w:ascii="IRNazanin" w:hAnsi="IRNazanin" w:eastAsia="IRNazanin" w:cs="IRNazanin"/>
          <w:lang w:bidi="fa-IR"/>
          <w:color w:val="111111"/>
          <w:sz w:val="28"/>
          <w:szCs w:val="28"/>
          <w:rtl/>
        </w:rPr>
        <w:t xml:space="preserve">یب 281 ج 8 - الحسین بن سعید عن حماد بن عیسی عن الحسین القلانسی</w:t>
      </w:r>
    </w:p>
    <w:p>
      <w:pPr>
        <w:pStyle w:val="BookText"/>
      </w:pPr>
      <w:r>
        <w:rPr>
          <w:rFonts w:ascii="IRNazanin" w:hAnsi="IRNazanin" w:eastAsia="IRNazanin" w:cs="IRNazanin"/>
          <w:lang w:bidi="fa-IR"/>
          <w:color w:val="111111"/>
          <w:sz w:val="28"/>
          <w:szCs w:val="28"/>
          <w:rtl/>
        </w:rPr>
        <w:t xml:space="preserve">أو بعض أصحابه عن أبی عبد الله علیه السلام قال: للعبد أن یستثنی فی</w:t>
      </w:r>
    </w:p>
    <w:p>
      <w:pPr>
        <w:pStyle w:val="BookText"/>
      </w:pPr>
      <w:r>
        <w:rPr>
          <w:rFonts w:ascii="IRNazanin" w:hAnsi="IRNazanin" w:eastAsia="IRNazanin" w:cs="IRNazanin"/>
          <w:lang w:bidi="fa-IR"/>
          <w:color w:val="111111"/>
          <w:sz w:val="28"/>
          <w:szCs w:val="28"/>
          <w:rtl/>
        </w:rPr>
        <w:t xml:space="preserve">الیمین فیما بینه وبین أربعین یوما إذا نسی. یب 281 ج 8 - الحسین بن</w:t>
      </w:r>
    </w:p>
    <w:p>
      <w:pPr>
        <w:pStyle w:val="BookText"/>
      </w:pPr>
      <w:r>
        <w:rPr>
          <w:rFonts w:ascii="IRNazanin" w:hAnsi="IRNazanin" w:eastAsia="IRNazanin" w:cs="IRNazanin"/>
          <w:lang w:bidi="fa-IR"/>
          <w:color w:val="111111"/>
          <w:sz w:val="28"/>
          <w:szCs w:val="28"/>
          <w:rtl/>
        </w:rPr>
        <w:t xml:space="preserve">سعید عن حماد بن عیسی عن عبد الله بن میمون قال: سمعت أبا عبد الله علیه</w:t>
      </w:r>
    </w:p>
    <w:p>
      <w:pPr>
        <w:pStyle w:val="BookText"/>
      </w:pPr>
      <w:r>
        <w:rPr>
          <w:rFonts w:ascii="IRNazanin" w:hAnsi="IRNazanin" w:eastAsia="IRNazanin" w:cs="IRNazanin"/>
          <w:lang w:bidi="fa-IR"/>
          <w:color w:val="111111"/>
          <w:sz w:val="28"/>
          <w:szCs w:val="28"/>
          <w:rtl/>
        </w:rPr>
        <w:t xml:space="preserve">السلام یقول: (وذکر مثله إلا أنه أسقط قوله فی الیمین).</w:t>
      </w:r>
    </w:p>
    <w:p>
      <w:pPr>
        <w:pStyle w:val="BookText"/>
      </w:pPr>
      <w:r>
        <w:rPr>
          <w:rFonts w:ascii="IRNazanin" w:hAnsi="IRNazanin" w:eastAsia="IRNazanin" w:cs="IRNazanin"/>
          <w:lang w:bidi="fa-IR"/>
          <w:color w:val="111111"/>
          <w:sz w:val="28"/>
          <w:szCs w:val="28"/>
          <w:rtl/>
        </w:rPr>
        <w:t xml:space="preserve">(10) کا 448 ج 7 - عدة من أصحابنا عن سهل بن زیاد عن جعفر</w:t>
      </w:r>
    </w:p>
    <w:p>
      <w:pPr>
        <w:pStyle w:val="BookText"/>
      </w:pPr>
      <w:r>
        <w:rPr>
          <w:rFonts w:ascii="IRNazanin" w:hAnsi="IRNazanin" w:eastAsia="IRNazanin" w:cs="IRNazanin"/>
          <w:lang w:bidi="fa-IR"/>
          <w:color w:val="111111"/>
          <w:sz w:val="28"/>
          <w:szCs w:val="28"/>
          <w:rtl/>
        </w:rPr>
        <w:t xml:space="preserve">بن محمد الأشعری عن ابن القداح عن أبی عبد الله علیه السلام قال قال</w:t>
      </w:r>
    </w:p>
    <w:p>
      <w:pPr>
        <w:pStyle w:val="BookText"/>
      </w:pPr>
      <w:r>
        <w:rPr>
          <w:rFonts w:ascii="IRNazanin" w:hAnsi="IRNazanin" w:eastAsia="IRNazanin" w:cs="IRNazanin"/>
          <w:lang w:bidi="fa-IR"/>
          <w:color w:val="111111"/>
          <w:sz w:val="28"/>
          <w:szCs w:val="28"/>
          <w:rtl/>
        </w:rPr>
        <w:t xml:space="preserve">أمیر المؤمنین علیه السلام الاستثناء فی الیمین متی ما ذکر وان کان بعد</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أربعین صباحا ثم تلا هذه الآیة " واذکر ربک إذا نسیت " العیاشی 325</w:t>
      </w:r>
    </w:p>
    <w:p>
      <w:pPr>
        <w:pStyle w:val="BookText"/>
      </w:pPr>
      <w:r>
        <w:rPr>
          <w:rFonts w:ascii="IRNazanin" w:hAnsi="IRNazanin" w:eastAsia="IRNazanin" w:cs="IRNazanin"/>
          <w:lang w:bidi="fa-IR"/>
          <w:color w:val="111111"/>
          <w:sz w:val="28"/>
          <w:szCs w:val="28"/>
          <w:rtl/>
        </w:rPr>
        <w:t xml:space="preserve">ج 2 - عن القداح عن جعفر بن محمد عن أبیه عن علی علیه السلام (مثله).</w:t>
      </w:r>
    </w:p>
    <w:p>
      <w:pPr>
        <w:pStyle w:val="BookText"/>
      </w:pPr>
      <w:r>
        <w:rPr>
          <w:rFonts w:ascii="IRNazanin" w:hAnsi="IRNazanin" w:eastAsia="IRNazanin" w:cs="IRNazanin"/>
          <w:lang w:bidi="fa-IR"/>
          <w:color w:val="111111"/>
          <w:sz w:val="28"/>
          <w:szCs w:val="28"/>
          <w:rtl/>
        </w:rPr>
        <w:t xml:space="preserve">(11) العیاشی 324 ج 2 - عن عبد الله بن میمون عن أبی عبد الله</w:t>
      </w:r>
    </w:p>
    <w:p>
      <w:pPr>
        <w:pStyle w:val="BookText"/>
      </w:pPr>
      <w:r>
        <w:rPr>
          <w:rFonts w:ascii="IRNazanin" w:hAnsi="IRNazanin" w:eastAsia="IRNazanin" w:cs="IRNazanin"/>
          <w:lang w:bidi="fa-IR"/>
          <w:color w:val="111111"/>
          <w:sz w:val="28"/>
          <w:szCs w:val="28"/>
          <w:rtl/>
        </w:rPr>
        <w:t xml:space="preserve">علیه السلام عن أبیه علی بن أبی طالب صلوات الله علیه قال إذا حلف</w:t>
      </w:r>
    </w:p>
    <w:p>
      <w:pPr>
        <w:pStyle w:val="BookText"/>
      </w:pPr>
      <w:r>
        <w:rPr>
          <w:rFonts w:ascii="IRNazanin" w:hAnsi="IRNazanin" w:eastAsia="IRNazanin" w:cs="IRNazanin"/>
          <w:lang w:bidi="fa-IR"/>
          <w:color w:val="111111"/>
          <w:sz w:val="28"/>
          <w:szCs w:val="28"/>
          <w:rtl/>
        </w:rPr>
        <w:t xml:space="preserve">الرجل بالله فله ثنیاها </w:t>
      </w:r>
      <w:r>
        <w:rPr>
          <w:rStyle w:val="FootnoteReference"/>
        </w:rPr>
        <w:footnoteReference w:id="1139"/>
      </w:r>
      <w:r>
        <w:rPr>
          <w:rFonts w:ascii="IRNazanin" w:hAnsi="IRNazanin" w:eastAsia="IRNazanin" w:cs="IRNazanin"/>
          <w:lang w:bidi="fa-IR"/>
          <w:color w:val="111111"/>
          <w:sz w:val="28"/>
          <w:szCs w:val="28"/>
          <w:rtl/>
        </w:rPr>
        <w:t xml:space="preserve">إلی أربعین یوما وذلک أن قوما من الیهود</w:t>
      </w:r>
    </w:p>
    <w:p>
      <w:pPr>
        <w:pStyle w:val="BookText"/>
      </w:pPr>
      <w:r>
        <w:rPr>
          <w:rFonts w:ascii="IRNazanin" w:hAnsi="IRNazanin" w:eastAsia="IRNazanin" w:cs="IRNazanin"/>
          <w:lang w:bidi="fa-IR"/>
          <w:color w:val="111111"/>
          <w:sz w:val="28"/>
          <w:szCs w:val="28"/>
          <w:rtl/>
        </w:rPr>
        <w:t xml:space="preserve">سألوا النبی صلی الله علیه وآله عن شئ فقال: ائتونی غدا - ولم یستثن -</w:t>
      </w:r>
    </w:p>
    <w:p>
      <w:pPr>
        <w:pStyle w:val="BookText"/>
      </w:pPr>
      <w:r>
        <w:rPr>
          <w:rFonts w:ascii="IRNazanin" w:hAnsi="IRNazanin" w:eastAsia="IRNazanin" w:cs="IRNazanin"/>
          <w:lang w:bidi="fa-IR"/>
          <w:color w:val="111111"/>
          <w:sz w:val="28"/>
          <w:szCs w:val="28"/>
          <w:rtl/>
        </w:rPr>
        <w:t xml:space="preserve">حتی أخبرکم فاحتبس عنه جبرئیل علیه السلام أربعین یوما ثم أتاه وقال:</w:t>
      </w:r>
    </w:p>
    <w:p>
      <w:pPr>
        <w:pStyle w:val="BookText"/>
      </w:pPr>
      <w:r>
        <w:rPr>
          <w:rFonts w:ascii="IRNazanin" w:hAnsi="IRNazanin" w:eastAsia="IRNazanin" w:cs="IRNazanin"/>
          <w:lang w:bidi="fa-IR"/>
          <w:color w:val="111111"/>
          <w:sz w:val="28"/>
          <w:szCs w:val="28"/>
          <w:rtl/>
        </w:rPr>
        <w:t xml:space="preserve">" ولا تقولن لشئ انی فاعل ذلک غدا إلا أن یشاء الله واذکر ربک إذا</w:t>
      </w:r>
    </w:p>
    <w:p>
      <w:pPr>
        <w:pStyle w:val="BookText"/>
      </w:pPr>
      <w:r>
        <w:rPr>
          <w:rFonts w:ascii="IRNazanin" w:hAnsi="IRNazanin" w:eastAsia="IRNazanin" w:cs="IRNazanin"/>
          <w:lang w:bidi="fa-IR"/>
          <w:color w:val="111111"/>
          <w:sz w:val="28"/>
          <w:szCs w:val="28"/>
          <w:rtl/>
        </w:rPr>
        <w:t xml:space="preserve">نسیت ".</w:t>
      </w:r>
    </w:p>
    <w:p>
      <w:pPr>
        <w:pStyle w:val="BookText"/>
      </w:pPr>
      <w:r>
        <w:rPr>
          <w:rFonts w:ascii="IRNazanin" w:hAnsi="IRNazanin" w:eastAsia="IRNazanin" w:cs="IRNazanin"/>
          <w:lang w:bidi="fa-IR"/>
          <w:color w:val="111111"/>
          <w:sz w:val="28"/>
          <w:szCs w:val="28"/>
          <w:rtl/>
        </w:rPr>
        <w:t xml:space="preserve">(12) وفیه - فی روایة عبد الله بن میمون عن أبی عبد الله علیه السلام</w:t>
      </w:r>
    </w:p>
    <w:p>
      <w:pPr>
        <w:pStyle w:val="BookText"/>
      </w:pPr>
      <w:r>
        <w:rPr>
          <w:rFonts w:ascii="IRNazanin" w:hAnsi="IRNazanin" w:eastAsia="IRNazanin" w:cs="IRNazanin"/>
          <w:lang w:bidi="fa-IR"/>
          <w:color w:val="111111"/>
          <w:sz w:val="28"/>
          <w:szCs w:val="28"/>
          <w:rtl/>
        </w:rPr>
        <w:t xml:space="preserve">فی قوله: " ولا تقولن لشئ انی فاعل ذلک غدا إلا أن یشاء الله واذکر</w:t>
      </w:r>
    </w:p>
    <w:p>
      <w:pPr>
        <w:pStyle w:val="BookText"/>
      </w:pPr>
      <w:r>
        <w:rPr>
          <w:rFonts w:ascii="IRNazanin" w:hAnsi="IRNazanin" w:eastAsia="IRNazanin" w:cs="IRNazanin"/>
          <w:lang w:bidi="fa-IR"/>
          <w:color w:val="111111"/>
          <w:sz w:val="28"/>
          <w:szCs w:val="28"/>
          <w:rtl/>
        </w:rPr>
        <w:t xml:space="preserve">ربک إذا نسیت " أن تقول الا من بعد الأربعین فللعبد الاستثناء فی الیمین</w:t>
      </w:r>
    </w:p>
    <w:p>
      <w:pPr>
        <w:pStyle w:val="BookText"/>
      </w:pPr>
      <w:r>
        <w:rPr>
          <w:rFonts w:ascii="IRNazanin" w:hAnsi="IRNazanin" w:eastAsia="IRNazanin" w:cs="IRNazanin"/>
          <w:lang w:bidi="fa-IR"/>
          <w:color w:val="111111"/>
          <w:sz w:val="28"/>
          <w:szCs w:val="28"/>
          <w:rtl/>
        </w:rPr>
        <w:t xml:space="preserve">ما بینه وبین الأربعین یوما إذا نسی.</w:t>
      </w:r>
    </w:p>
    <w:p>
      <w:pPr>
        <w:pStyle w:val="BookText"/>
      </w:pPr>
      <w:r>
        <w:rPr>
          <w:rFonts w:ascii="IRNazanin" w:hAnsi="IRNazanin" w:eastAsia="IRNazanin" w:cs="IRNazanin"/>
          <w:lang w:bidi="fa-IR"/>
          <w:color w:val="111111"/>
          <w:sz w:val="28"/>
          <w:szCs w:val="28"/>
          <w:rtl/>
        </w:rPr>
        <w:t xml:space="preserve">(13) فیه 325 ج 2 - عن أبی بصیر عن أبی عبد الله علیه السلام قال:</w:t>
      </w:r>
    </w:p>
    <w:p>
      <w:pPr>
        <w:pStyle w:val="BookText"/>
      </w:pPr>
      <w:r>
        <w:rPr>
          <w:rFonts w:ascii="IRNazanin" w:hAnsi="IRNazanin" w:eastAsia="IRNazanin" w:cs="IRNazanin"/>
          <w:lang w:bidi="fa-IR"/>
          <w:color w:val="111111"/>
          <w:sz w:val="28"/>
          <w:szCs w:val="28"/>
          <w:rtl/>
        </w:rPr>
        <w:t xml:space="preserve">سألته عن قول الله: ولا تقولن لشئ انی فاعل ذلک غدا إلا أن یشاء الله "</w:t>
      </w:r>
    </w:p>
    <w:p>
      <w:pPr>
        <w:pStyle w:val="BookText"/>
      </w:pPr>
      <w:r>
        <w:rPr>
          <w:rFonts w:ascii="IRNazanin" w:hAnsi="IRNazanin" w:eastAsia="IRNazanin" w:cs="IRNazanin"/>
          <w:lang w:bidi="fa-IR"/>
          <w:color w:val="111111"/>
          <w:sz w:val="28"/>
          <w:szCs w:val="28"/>
          <w:rtl/>
        </w:rPr>
        <w:t xml:space="preserve">قال: هو الرجل یحلف علی الشئ وینسی أن یستثنی فیقولن لأفعلن کذا</w:t>
      </w:r>
    </w:p>
    <w:p>
      <w:pPr>
        <w:pStyle w:val="BookText"/>
      </w:pPr>
      <w:r>
        <w:rPr>
          <w:rFonts w:ascii="IRNazanin" w:hAnsi="IRNazanin" w:eastAsia="IRNazanin" w:cs="IRNazanin"/>
          <w:lang w:bidi="fa-IR"/>
          <w:color w:val="111111"/>
          <w:sz w:val="28"/>
          <w:szCs w:val="28"/>
          <w:rtl/>
        </w:rPr>
        <w:t xml:space="preserve">وکذا غدا أو بعد غد عن قوله (عن قول کذا - خ) " واذکر ربک إذا</w:t>
      </w:r>
    </w:p>
    <w:p>
      <w:pPr>
        <w:pStyle w:val="BookText"/>
      </w:pPr>
      <w:r>
        <w:rPr>
          <w:rFonts w:ascii="IRNazanin" w:hAnsi="IRNazanin" w:eastAsia="IRNazanin" w:cs="IRNazanin"/>
          <w:lang w:bidi="fa-IR"/>
          <w:color w:val="111111"/>
          <w:sz w:val="28"/>
          <w:szCs w:val="28"/>
          <w:rtl/>
        </w:rPr>
        <w:t xml:space="preserve">نسیت ".</w:t>
      </w:r>
    </w:p>
    <w:p>
      <w:pPr>
        <w:pStyle w:val="BookText"/>
      </w:pPr>
      <w:r>
        <w:rPr>
          <w:rFonts w:ascii="IRNazanin" w:hAnsi="IRNazanin" w:eastAsia="IRNazanin" w:cs="IRNazanin"/>
          <w:lang w:bidi="fa-IR"/>
          <w:color w:val="111111"/>
          <w:sz w:val="28"/>
          <w:szCs w:val="28"/>
          <w:rtl/>
        </w:rPr>
        <w:t xml:space="preserve">(14) فقیه 229 ج 3 - نوادر أحمد بن محمد 55 - حماد بن عیسی</w:t>
      </w:r>
    </w:p>
    <w:p>
      <w:pPr>
        <w:pStyle w:val="BookText"/>
      </w:pPr>
      <w:r>
        <w:rPr>
          <w:rFonts w:ascii="IRNazanin" w:hAnsi="IRNazanin" w:eastAsia="IRNazanin" w:cs="IRNazanin"/>
          <w:lang w:bidi="fa-IR"/>
          <w:color w:val="111111"/>
          <w:sz w:val="28"/>
          <w:szCs w:val="28"/>
          <w:rtl/>
        </w:rPr>
        <w:t xml:space="preserve">عن عبد الله بن میمون عن أبی عبد الله علیه السلام قال </w:t>
      </w:r>
      <w:r>
        <w:rPr>
          <w:rStyle w:val="FootnoteReference"/>
        </w:rPr>
        <w:footnoteReference w:id="1140"/>
      </w:r>
      <w:r>
        <w:rPr>
          <w:rFonts w:ascii="IRNazanin" w:hAnsi="IRNazanin" w:eastAsia="IRNazanin" w:cs="IRNazanin"/>
          <w:lang w:bidi="fa-IR"/>
          <w:color w:val="111111"/>
          <w:sz w:val="28"/>
          <w:szCs w:val="28"/>
          <w:rtl/>
        </w:rPr>
        <w:t xml:space="preserve">: للعبد أن</w:t>
      </w:r>
    </w:p>
    <w:p>
      <w:pPr>
        <w:pStyle w:val="BookText"/>
      </w:pPr>
      <w:r>
        <w:rPr>
          <w:rFonts w:ascii="IRNazanin" w:hAnsi="IRNazanin" w:eastAsia="IRNazanin" w:cs="IRNazanin"/>
          <w:lang w:bidi="fa-IR"/>
          <w:color w:val="111111"/>
          <w:sz w:val="28"/>
          <w:szCs w:val="28"/>
          <w:rtl/>
        </w:rPr>
        <w:t xml:space="preserve">یستثنی ما بینه وبین أربعین یوما إذا نسی، ان رسول الله صلی الله علیه</w:t>
      </w:r>
    </w:p>
    <w:p>
      <w:pPr>
        <w:pStyle w:val="BookText"/>
      </w:pPr>
      <w:r>
        <w:rPr>
          <w:rFonts w:ascii="IRNazanin" w:hAnsi="IRNazanin" w:eastAsia="IRNazanin" w:cs="IRNazanin"/>
          <w:lang w:bidi="fa-IR"/>
          <w:color w:val="111111"/>
          <w:sz w:val="28"/>
          <w:szCs w:val="28"/>
          <w:rtl/>
        </w:rPr>
        <w:t xml:space="preserve">وآله أتاه ناس من الیهود فسألوه عن أشیاء فقال لهم: تعالوا غدا أحدثکم</w:t>
      </w:r>
    </w:p>
    <w:p>
      <w:pPr>
        <w:pStyle w:val="BookText"/>
      </w:pPr>
      <w:r>
        <w:rPr>
          <w:rFonts w:ascii="IRNazanin" w:hAnsi="IRNazanin" w:eastAsia="IRNazanin" w:cs="IRNazanin"/>
          <w:lang w:bidi="fa-IR"/>
          <w:color w:val="111111"/>
          <w:sz w:val="28"/>
          <w:szCs w:val="28"/>
          <w:rtl/>
        </w:rPr>
        <w:t xml:space="preserve">ولم یستثن فاحتبس جبرئیل علیه السلام (عنه - فقیه) أربعین یوما ثم</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أتاه وقال: " ولا تقولن لشئ انی فاعل ذلک غدا إلا أن یشاء الله واذکر</w:t>
      </w:r>
    </w:p>
    <w:p>
      <w:pPr>
        <w:pStyle w:val="BookText"/>
      </w:pPr>
      <w:r>
        <w:rPr>
          <w:rFonts w:ascii="IRNazanin" w:hAnsi="IRNazanin" w:eastAsia="IRNazanin" w:cs="IRNazanin"/>
          <w:lang w:bidi="fa-IR"/>
          <w:color w:val="111111"/>
          <w:sz w:val="28"/>
          <w:szCs w:val="28"/>
          <w:rtl/>
        </w:rPr>
        <w:t xml:space="preserve">ربک إذا نسیت ". نوادر أحمد بن محمد 55 - عن حسین القلانسی عن أبی</w:t>
      </w:r>
    </w:p>
    <w:p>
      <w:pPr>
        <w:pStyle w:val="BookText"/>
      </w:pPr>
      <w:r>
        <w:rPr>
          <w:rFonts w:ascii="IRNazanin" w:hAnsi="IRNazanin" w:eastAsia="IRNazanin" w:cs="IRNazanin"/>
          <w:lang w:bidi="fa-IR"/>
          <w:color w:val="111111"/>
          <w:sz w:val="28"/>
          <w:szCs w:val="28"/>
          <w:rtl/>
        </w:rPr>
        <w:t xml:space="preserve">عبد الله علیه السلام (بمثل ذلک) وقال: للعبد ان یستثنی فی الیمین</w:t>
      </w:r>
    </w:p>
    <w:p>
      <w:pPr>
        <w:pStyle w:val="BookText"/>
      </w:pPr>
      <w:r>
        <w:rPr>
          <w:rFonts w:ascii="IRNazanin" w:hAnsi="IRNazanin" w:eastAsia="IRNazanin" w:cs="IRNazanin"/>
          <w:lang w:bidi="fa-IR"/>
          <w:color w:val="111111"/>
          <w:sz w:val="28"/>
          <w:szCs w:val="28"/>
          <w:rtl/>
        </w:rPr>
        <w:t xml:space="preserve">ما بینه وبین أربعین یوما إذا نسی.</w:t>
      </w:r>
    </w:p>
    <w:p>
      <w:pPr>
        <w:pStyle w:val="BookText"/>
      </w:pPr>
      <w:r>
        <w:rPr>
          <w:rFonts w:ascii="IRNazanin" w:hAnsi="IRNazanin" w:eastAsia="IRNazanin" w:cs="IRNazanin"/>
          <w:lang w:bidi="fa-IR"/>
          <w:color w:val="111111"/>
          <w:sz w:val="28"/>
          <w:szCs w:val="28"/>
          <w:rtl/>
        </w:rPr>
        <w:t xml:space="preserve">(15) الدعائم 98 ج 2 - قد روینا عن جعفر بن محمد علیه السلام</w:t>
      </w:r>
    </w:p>
    <w:p>
      <w:pPr>
        <w:pStyle w:val="BookText"/>
      </w:pPr>
      <w:r>
        <w:rPr>
          <w:rFonts w:ascii="IRNazanin" w:hAnsi="IRNazanin" w:eastAsia="IRNazanin" w:cs="IRNazanin"/>
          <w:lang w:bidi="fa-IR"/>
          <w:color w:val="111111"/>
          <w:sz w:val="28"/>
          <w:szCs w:val="28"/>
          <w:rtl/>
        </w:rPr>
        <w:t xml:space="preserve">أنه قال: الاستثناء جائز بعد أربعین یوما أو بعد السنة.</w:t>
      </w:r>
    </w:p>
    <w:p>
      <w:pPr>
        <w:pStyle w:val="BookText"/>
      </w:pPr>
      <w:r>
        <w:rPr>
          <w:rFonts w:ascii="IRNazanin" w:hAnsi="IRNazanin" w:eastAsia="IRNazanin" w:cs="IRNazanin"/>
          <w:lang w:bidi="fa-IR"/>
          <w:color w:val="111111"/>
          <w:sz w:val="28"/>
          <w:szCs w:val="28"/>
          <w:rtl/>
        </w:rPr>
        <w:t xml:space="preserve">(16) کا 447 ج 7 - محمد بن یحیی عن أحمد بن محمد وعلی بن</w:t>
      </w:r>
    </w:p>
    <w:p>
      <w:pPr>
        <w:pStyle w:val="BookText"/>
      </w:pPr>
      <w:r>
        <w:rPr>
          <w:rFonts w:ascii="IRNazanin" w:hAnsi="IRNazanin" w:eastAsia="IRNazanin" w:cs="IRNazanin"/>
          <w:lang w:bidi="fa-IR"/>
          <w:color w:val="111111"/>
          <w:sz w:val="28"/>
          <w:szCs w:val="28"/>
          <w:rtl/>
        </w:rPr>
        <w:t xml:space="preserve">إبراهیم عن أبیه جمیعا عن ابن محبوب نوادر أحمد بن محمد 55 - عن أبی</w:t>
      </w:r>
    </w:p>
    <w:p>
      <w:pPr>
        <w:pStyle w:val="BookText"/>
      </w:pPr>
      <w:r>
        <w:rPr>
          <w:rFonts w:ascii="IRNazanin" w:hAnsi="IRNazanin" w:eastAsia="IRNazanin" w:cs="IRNazanin"/>
          <w:lang w:bidi="fa-IR"/>
          <w:color w:val="111111"/>
          <w:sz w:val="28"/>
          <w:szCs w:val="28"/>
          <w:rtl/>
        </w:rPr>
        <w:t xml:space="preserve">جعفر الأحول عن سلام بن المستنیر عن أبی جعفر علیه السلام فی</w:t>
      </w:r>
    </w:p>
    <w:p>
      <w:pPr>
        <w:pStyle w:val="BookText"/>
      </w:pPr>
      <w:r>
        <w:rPr>
          <w:rFonts w:ascii="IRNazanin" w:hAnsi="IRNazanin" w:eastAsia="IRNazanin" w:cs="IRNazanin"/>
          <w:lang w:bidi="fa-IR"/>
          <w:color w:val="111111"/>
          <w:sz w:val="28"/>
          <w:szCs w:val="28"/>
          <w:rtl/>
        </w:rPr>
        <w:t xml:space="preserve">قول الله عز وجل: " ولقد عهدنا إلی آدم من قبل فنسی ولم نجد له عزما "</w:t>
      </w:r>
    </w:p>
    <w:p>
      <w:pPr>
        <w:pStyle w:val="BookText"/>
      </w:pPr>
      <w:r>
        <w:rPr>
          <w:rFonts w:ascii="IRNazanin" w:hAnsi="IRNazanin" w:eastAsia="IRNazanin" w:cs="IRNazanin"/>
          <w:lang w:bidi="fa-IR"/>
          <w:color w:val="111111"/>
          <w:sz w:val="28"/>
          <w:szCs w:val="28"/>
          <w:rtl/>
        </w:rPr>
        <w:t xml:space="preserve">قال: فقال: ان الله عز وجل لما قال لادم: ادخل الجنة قال له: یا آدم</w:t>
      </w:r>
    </w:p>
    <w:p>
      <w:pPr>
        <w:pStyle w:val="BookText"/>
      </w:pPr>
      <w:r>
        <w:rPr>
          <w:rFonts w:ascii="IRNazanin" w:hAnsi="IRNazanin" w:eastAsia="IRNazanin" w:cs="IRNazanin"/>
          <w:lang w:bidi="fa-IR"/>
          <w:color w:val="111111"/>
          <w:sz w:val="28"/>
          <w:szCs w:val="28"/>
          <w:rtl/>
        </w:rPr>
        <w:t xml:space="preserve">لا تقرب هذه الشجرة قال: وأراه إیاها فقال آدم لربه کیف أقربها وقد</w:t>
      </w:r>
    </w:p>
    <w:p>
      <w:pPr>
        <w:pStyle w:val="BookText"/>
      </w:pPr>
      <w:r>
        <w:rPr>
          <w:rFonts w:ascii="IRNazanin" w:hAnsi="IRNazanin" w:eastAsia="IRNazanin" w:cs="IRNazanin"/>
          <w:lang w:bidi="fa-IR"/>
          <w:color w:val="111111"/>
          <w:sz w:val="28"/>
          <w:szCs w:val="28"/>
          <w:rtl/>
        </w:rPr>
        <w:t xml:space="preserve">نهیتنی عنها أنا وزوجتی؟ قال: فقال لهما: لا تقرباها یعنی، لا تأکلا منها</w:t>
      </w:r>
    </w:p>
    <w:p>
      <w:pPr>
        <w:pStyle w:val="BookText"/>
      </w:pPr>
      <w:r>
        <w:rPr>
          <w:rFonts w:ascii="IRNazanin" w:hAnsi="IRNazanin" w:eastAsia="IRNazanin" w:cs="IRNazanin"/>
          <w:lang w:bidi="fa-IR"/>
          <w:color w:val="111111"/>
          <w:sz w:val="28"/>
          <w:szCs w:val="28"/>
          <w:rtl/>
        </w:rPr>
        <w:t xml:space="preserve">فقال آدم وزوجته: نعم یا ربنا لا نقربها ولا نأکل منها، ولم یستثنیا فی</w:t>
      </w:r>
    </w:p>
    <w:p>
      <w:pPr>
        <w:pStyle w:val="BookText"/>
      </w:pPr>
      <w:r>
        <w:rPr>
          <w:rFonts w:ascii="IRNazanin" w:hAnsi="IRNazanin" w:eastAsia="IRNazanin" w:cs="IRNazanin"/>
          <w:lang w:bidi="fa-IR"/>
          <w:color w:val="111111"/>
          <w:sz w:val="28"/>
          <w:szCs w:val="28"/>
          <w:rtl/>
        </w:rPr>
        <w:t xml:space="preserve">قولهما: نعم. فوکلهما الله فی ذلک إلی أنفسهما والی ذکرهما، قال: وقد</w:t>
      </w:r>
    </w:p>
    <w:p>
      <w:pPr>
        <w:pStyle w:val="BookText"/>
      </w:pPr>
      <w:r>
        <w:rPr>
          <w:rFonts w:ascii="IRNazanin" w:hAnsi="IRNazanin" w:eastAsia="IRNazanin" w:cs="IRNazanin"/>
          <w:lang w:bidi="fa-IR"/>
          <w:color w:val="111111"/>
          <w:sz w:val="28"/>
          <w:szCs w:val="28"/>
          <w:rtl/>
        </w:rPr>
        <w:t xml:space="preserve">قال الله عز وجل لنبیه صلی الله علیه وآله فی الکتاب: " ولا تقولن لشئ</w:t>
      </w:r>
    </w:p>
    <w:p>
      <w:pPr>
        <w:pStyle w:val="BookText"/>
      </w:pPr>
      <w:r>
        <w:rPr>
          <w:rFonts w:ascii="IRNazanin" w:hAnsi="IRNazanin" w:eastAsia="IRNazanin" w:cs="IRNazanin"/>
          <w:lang w:bidi="fa-IR"/>
          <w:color w:val="111111"/>
          <w:sz w:val="28"/>
          <w:szCs w:val="28"/>
          <w:rtl/>
        </w:rPr>
        <w:t xml:space="preserve">انی فاعل ذلک غدا إلا أن یشاء الله " أن لا أفعله فتسبق مشیئة الله فی أن</w:t>
      </w:r>
    </w:p>
    <w:p>
      <w:pPr>
        <w:pStyle w:val="BookText"/>
      </w:pPr>
      <w:r>
        <w:rPr>
          <w:rFonts w:ascii="IRNazanin" w:hAnsi="IRNazanin" w:eastAsia="IRNazanin" w:cs="IRNazanin"/>
          <w:lang w:bidi="fa-IR"/>
          <w:color w:val="111111"/>
          <w:sz w:val="28"/>
          <w:szCs w:val="28"/>
          <w:rtl/>
        </w:rPr>
        <w:t xml:space="preserve">لا أفعله فلا أقدر علی أن (لا - ئل) أفعله قال: فلذلک قال الله عز وجل:</w:t>
      </w:r>
    </w:p>
    <w:p>
      <w:pPr>
        <w:pStyle w:val="BookText"/>
      </w:pPr>
      <w:r>
        <w:rPr>
          <w:rFonts w:ascii="IRNazanin" w:hAnsi="IRNazanin" w:eastAsia="IRNazanin" w:cs="IRNazanin"/>
          <w:lang w:bidi="fa-IR"/>
          <w:color w:val="111111"/>
          <w:sz w:val="28"/>
          <w:szCs w:val="28"/>
          <w:rtl/>
        </w:rPr>
        <w:t xml:space="preserve">" واذکر ربک إذا نسیت " أی: استثن مشیئة الله فی فعلک. العیاشی 325</w:t>
      </w:r>
    </w:p>
    <w:p>
      <w:pPr>
        <w:pStyle w:val="BookText"/>
      </w:pPr>
      <w:r>
        <w:rPr>
          <w:rFonts w:ascii="IRNazanin" w:hAnsi="IRNazanin" w:eastAsia="IRNazanin" w:cs="IRNazanin"/>
          <w:lang w:bidi="fa-IR"/>
          <w:color w:val="111111"/>
          <w:sz w:val="28"/>
          <w:szCs w:val="28"/>
          <w:rtl/>
        </w:rPr>
        <w:t xml:space="preserve">ج 2 - عن سلام بن المستنیر عن أبی جعفر علیه السلام قال: قال الله: (و</w:t>
      </w:r>
    </w:p>
    <w:p>
      <w:pPr>
        <w:pStyle w:val="BookText"/>
      </w:pPr>
      <w:r>
        <w:rPr>
          <w:rFonts w:ascii="IRNazanin" w:hAnsi="IRNazanin" w:eastAsia="IRNazanin" w:cs="IRNazanin"/>
          <w:lang w:bidi="fa-IR"/>
          <w:color w:val="111111"/>
          <w:sz w:val="28"/>
          <w:szCs w:val="28"/>
          <w:rtl/>
        </w:rPr>
        <w:t xml:space="preserve">ذکر مثله إلا أن فیه فسبق مشیئة الله).</w:t>
      </w:r>
    </w:p>
    <w:p>
      <w:pPr>
        <w:pStyle w:val="BookText"/>
      </w:pPr>
      <w:r>
        <w:rPr>
          <w:rFonts w:ascii="IRNazanin" w:hAnsi="IRNazanin" w:eastAsia="IRNazanin" w:cs="IRNazanin"/>
          <w:lang w:bidi="fa-IR"/>
          <w:color w:val="111111"/>
          <w:sz w:val="28"/>
          <w:szCs w:val="28"/>
          <w:rtl/>
        </w:rPr>
        <w:t xml:space="preserve">(17) العیاشی 324 ج 2 - عن أبی حمزة عن أبی جعفر علیه السلام</w:t>
      </w:r>
    </w:p>
    <w:p>
      <w:pPr>
        <w:pStyle w:val="BookText"/>
      </w:pPr>
      <w:r>
        <w:rPr>
          <w:rFonts w:ascii="IRNazanin" w:hAnsi="IRNazanin" w:eastAsia="IRNazanin" w:cs="IRNazanin"/>
          <w:lang w:bidi="fa-IR"/>
          <w:color w:val="111111"/>
          <w:sz w:val="28"/>
          <w:szCs w:val="28"/>
          <w:rtl/>
        </w:rPr>
        <w:t xml:space="preserve">ذکر أن آدم لما أسکنه الله الجنة فقال له: یا آدم لا تقرب هذه الشجرة</w:t>
      </w:r>
    </w:p>
    <w:p>
      <w:pPr>
        <w:pStyle w:val="BookText"/>
      </w:pPr>
      <w:r>
        <w:rPr>
          <w:rFonts w:ascii="IRNazanin" w:hAnsi="IRNazanin" w:eastAsia="IRNazanin" w:cs="IRNazanin"/>
          <w:lang w:bidi="fa-IR"/>
          <w:color w:val="111111"/>
          <w:sz w:val="28"/>
          <w:szCs w:val="28"/>
          <w:rtl/>
        </w:rPr>
        <w:t xml:space="preserve">فقال: نعم یا رب، ولم یستثن فأمر الله نبیه فقال: " ولا تقولن لشئ</w:t>
      </w:r>
    </w:p>
    <w:p>
      <w:pPr>
        <w:pStyle w:val="BookText"/>
      </w:pPr>
      <w:r>
        <w:rPr>
          <w:rFonts w:ascii="IRNazanin" w:hAnsi="IRNazanin" w:eastAsia="IRNazanin" w:cs="IRNazanin"/>
          <w:lang w:bidi="fa-IR"/>
          <w:color w:val="111111"/>
          <w:sz w:val="28"/>
          <w:szCs w:val="28"/>
          <w:rtl/>
        </w:rPr>
        <w:t xml:space="preserve">انی فاعل ذلک غدا إلا أن یشاء الله واذکر ربک إذا نسیت " ولو بعد سنة.</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یب 282 ج 8 - محمد بن یعقوب عن علی عن أبیه عن النوفلی</w:t>
      </w:r>
    </w:p>
    <w:p>
      <w:pPr>
        <w:pStyle w:val="BookText"/>
      </w:pPr>
      <w:r>
        <w:rPr>
          <w:rFonts w:ascii="IRNazanin" w:hAnsi="IRNazanin" w:eastAsia="IRNazanin" w:cs="IRNazanin"/>
          <w:lang w:bidi="fa-IR"/>
          <w:color w:val="111111"/>
          <w:sz w:val="28"/>
          <w:szCs w:val="28"/>
          <w:rtl/>
        </w:rPr>
        <w:t xml:space="preserve">عن السکونی کا 449 ج 7 - علی عن أبیه بإسناده عن السکونی عن أبی</w:t>
      </w:r>
    </w:p>
    <w:p>
      <w:pPr>
        <w:pStyle w:val="BookText"/>
      </w:pPr>
      <w:r>
        <w:rPr>
          <w:rFonts w:ascii="IRNazanin" w:hAnsi="IRNazanin" w:eastAsia="IRNazanin" w:cs="IRNazanin"/>
          <w:lang w:bidi="fa-IR"/>
          <w:color w:val="111111"/>
          <w:sz w:val="28"/>
          <w:szCs w:val="28"/>
          <w:rtl/>
        </w:rPr>
        <w:t xml:space="preserve">عبد الله علیه السلام قال فقیه 233 ج 3 - قال رسول الله صلی الله علیه وآله:</w:t>
      </w:r>
    </w:p>
    <w:p>
      <w:pPr>
        <w:pStyle w:val="BookText"/>
      </w:pPr>
      <w:r>
        <w:rPr>
          <w:rFonts w:ascii="IRNazanin" w:hAnsi="IRNazanin" w:eastAsia="IRNazanin" w:cs="IRNazanin"/>
          <w:lang w:bidi="fa-IR"/>
          <w:color w:val="111111"/>
          <w:sz w:val="28"/>
          <w:szCs w:val="28"/>
          <w:rtl/>
        </w:rPr>
        <w:t xml:space="preserve">من حلف سرا فلیستثن سرا ومن حلف علانیة فلیستثن علانیة الدعائم 97 ج 2 -</w:t>
      </w:r>
    </w:p>
    <w:p>
      <w:pPr>
        <w:pStyle w:val="BookText"/>
      </w:pPr>
      <w:r>
        <w:rPr>
          <w:rFonts w:ascii="IRNazanin" w:hAnsi="IRNazanin" w:eastAsia="IRNazanin" w:cs="IRNazanin"/>
          <w:lang w:bidi="fa-IR"/>
          <w:color w:val="111111"/>
          <w:sz w:val="28"/>
          <w:szCs w:val="28"/>
          <w:rtl/>
        </w:rPr>
        <w:t xml:space="preserve">قد جاء عن علی علیه السلام أنه قال: من حلف (وذکر مثله بتقدیم وتأخیر).</w:t>
      </w:r>
    </w:p>
    <w:p>
      <w:pPr>
        <w:pStyle w:val="BookText"/>
      </w:pPr>
      <w:r>
        <w:rPr>
          <w:rFonts w:ascii="IRNazanin" w:hAnsi="IRNazanin" w:eastAsia="IRNazanin" w:cs="IRNazanin"/>
          <w:lang w:bidi="fa-IR"/>
          <w:color w:val="111111"/>
          <w:sz w:val="28"/>
          <w:szCs w:val="28"/>
          <w:rtl/>
        </w:rPr>
        <w:t xml:space="preserve">(19) الدعائم 97 ج 2 - روینا عن جعفر بن محمد علیهما السلام</w:t>
      </w:r>
    </w:p>
    <w:p>
      <w:pPr>
        <w:pStyle w:val="BookText"/>
      </w:pPr>
      <w:r>
        <w:rPr>
          <w:rFonts w:ascii="IRNazanin" w:hAnsi="IRNazanin" w:eastAsia="IRNazanin" w:cs="IRNazanin"/>
          <w:lang w:bidi="fa-IR"/>
          <w:color w:val="111111"/>
          <w:sz w:val="28"/>
          <w:szCs w:val="28"/>
          <w:rtl/>
        </w:rPr>
        <w:t xml:space="preserve">أنه قال: فی قول الله عز وجل: " واذکر ربک إذا نسیت " فقال: ذلک فی</w:t>
      </w:r>
    </w:p>
    <w:p>
      <w:pPr>
        <w:pStyle w:val="BookText"/>
      </w:pPr>
      <w:r>
        <w:rPr>
          <w:rFonts w:ascii="IRNazanin" w:hAnsi="IRNazanin" w:eastAsia="IRNazanin" w:cs="IRNazanin"/>
          <w:lang w:bidi="fa-IR"/>
          <w:color w:val="111111"/>
          <w:sz w:val="28"/>
          <w:szCs w:val="28"/>
          <w:rtl/>
        </w:rPr>
        <w:t xml:space="preserve">الیمین إذا قلت: والله لأفعلن کذا وکذا وإذا ذکرت أنک لم تستثن فقل:</w:t>
      </w:r>
    </w:p>
    <w:p>
      <w:pPr>
        <w:pStyle w:val="BookText"/>
      </w:pPr>
      <w:r>
        <w:rPr>
          <w:rFonts w:ascii="IRNazanin" w:hAnsi="IRNazanin" w:eastAsia="IRNazanin" w:cs="IRNazanin"/>
          <w:lang w:bidi="fa-IR"/>
          <w:color w:val="111111"/>
          <w:sz w:val="28"/>
          <w:szCs w:val="28"/>
          <w:rtl/>
        </w:rPr>
        <w:t xml:space="preserve">ان شاء الله وقال: ان قوما من الیهود سألوا النبی صلی الله علیه وآله عن</w:t>
      </w:r>
    </w:p>
    <w:p>
      <w:pPr>
        <w:pStyle w:val="BookText"/>
      </w:pPr>
      <w:r>
        <w:rPr>
          <w:rFonts w:ascii="IRNazanin" w:hAnsi="IRNazanin" w:eastAsia="IRNazanin" w:cs="IRNazanin"/>
          <w:lang w:bidi="fa-IR"/>
          <w:color w:val="111111"/>
          <w:sz w:val="28"/>
          <w:szCs w:val="28"/>
          <w:rtl/>
        </w:rPr>
        <w:t xml:space="preserve">شئ فقال (للقوم - خ) ألقونی غدا أخبرکم به فلم یستثن فاحتبس</w:t>
      </w:r>
    </w:p>
    <w:p>
      <w:pPr>
        <w:pStyle w:val="BookText"/>
      </w:pPr>
      <w:r>
        <w:rPr>
          <w:rFonts w:ascii="IRNazanin" w:hAnsi="IRNazanin" w:eastAsia="IRNazanin" w:cs="IRNazanin"/>
          <w:lang w:bidi="fa-IR"/>
          <w:color w:val="111111"/>
          <w:sz w:val="28"/>
          <w:szCs w:val="28"/>
          <w:rtl/>
        </w:rPr>
        <w:t xml:space="preserve">(عنه - خ) عند ذلک جبرئیل أربعین یوما ثم أتاه فقال له: " ولا تقولن</w:t>
      </w:r>
    </w:p>
    <w:p>
      <w:pPr>
        <w:pStyle w:val="BookText"/>
      </w:pPr>
      <w:r>
        <w:rPr>
          <w:rFonts w:ascii="IRNazanin" w:hAnsi="IRNazanin" w:eastAsia="IRNazanin" w:cs="IRNazanin"/>
          <w:lang w:bidi="fa-IR"/>
          <w:color w:val="111111"/>
          <w:sz w:val="28"/>
          <w:szCs w:val="28"/>
          <w:rtl/>
        </w:rPr>
        <w:t xml:space="preserve">لشئ انی فاعل ذلک غدا إلا أن یشاء الله واذکر ربک إذا نسیت ".</w:t>
      </w:r>
    </w:p>
    <w:p>
      <w:pPr>
        <w:pStyle w:val="BookText"/>
      </w:pPr>
      <w:r>
        <w:rPr>
          <w:rFonts w:ascii="IRNazanin" w:hAnsi="IRNazanin" w:eastAsia="IRNazanin" w:cs="IRNazanin"/>
          <w:lang w:bidi="fa-IR"/>
          <w:color w:val="111111"/>
          <w:sz w:val="28"/>
          <w:szCs w:val="28"/>
          <w:rtl/>
        </w:rPr>
        <w:t xml:space="preserve">(20) وفیه - عن رسول الله صلی الله علیه وآله أنه أمر بالاستثناء</w:t>
      </w:r>
    </w:p>
    <w:p>
      <w:pPr>
        <w:pStyle w:val="BookText"/>
      </w:pPr>
      <w:r>
        <w:rPr>
          <w:rFonts w:ascii="IRNazanin" w:hAnsi="IRNazanin" w:eastAsia="IRNazanin" w:cs="IRNazanin"/>
          <w:lang w:bidi="fa-IR"/>
          <w:color w:val="111111"/>
          <w:sz w:val="28"/>
          <w:szCs w:val="28"/>
          <w:rtl/>
        </w:rPr>
        <w:t xml:space="preserve">فی الایمان فقال: قدم </w:t>
      </w:r>
      <w:r>
        <w:rPr>
          <w:rStyle w:val="FootnoteReference"/>
        </w:rPr>
        <w:footnoteReference w:id="1141"/>
      </w:r>
      <w:r>
        <w:rPr>
          <w:rFonts w:ascii="IRNazanin" w:hAnsi="IRNazanin" w:eastAsia="IRNazanin" w:cs="IRNazanin"/>
          <w:lang w:bidi="fa-IR"/>
          <w:color w:val="111111"/>
          <w:sz w:val="28"/>
          <w:szCs w:val="28"/>
          <w:rtl/>
        </w:rPr>
        <w:t xml:space="preserve">المشیئة.</w:t>
      </w:r>
    </w:p>
    <w:p>
      <w:pPr>
        <w:pStyle w:val="BookText"/>
      </w:pPr>
      <w:r>
        <w:rPr>
          <w:rFonts w:ascii="IRNazanin" w:hAnsi="IRNazanin" w:eastAsia="IRNazanin" w:cs="IRNazanin"/>
          <w:lang w:bidi="fa-IR"/>
          <w:color w:val="111111"/>
          <w:sz w:val="28"/>
          <w:szCs w:val="28"/>
          <w:rtl/>
        </w:rPr>
        <w:t xml:space="preserve">(21) ئل 186 ج 16 -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أبی بصیر عن أبی عبد الله علیه السلام فی حدیث أن قریشا سألوا رسول</w:t>
      </w:r>
    </w:p>
    <w:p>
      <w:pPr>
        <w:pStyle w:val="BookText"/>
      </w:pPr>
      <w:r>
        <w:rPr>
          <w:rFonts w:ascii="IRNazanin" w:hAnsi="IRNazanin" w:eastAsia="IRNazanin" w:cs="IRNazanin"/>
          <w:lang w:bidi="fa-IR"/>
          <w:color w:val="111111"/>
          <w:sz w:val="28"/>
          <w:szCs w:val="28"/>
          <w:rtl/>
        </w:rPr>
        <w:t xml:space="preserve">الله صلی الله علیه وآله عن مسائل منها قصة أصحاب الکهف فقال رسول الله</w:t>
      </w:r>
    </w:p>
    <w:p>
      <w:pPr>
        <w:pStyle w:val="BookText"/>
      </w:pPr>
      <w:r>
        <w:rPr>
          <w:rFonts w:ascii="IRNazanin" w:hAnsi="IRNazanin" w:eastAsia="IRNazanin" w:cs="IRNazanin"/>
          <w:lang w:bidi="fa-IR"/>
          <w:color w:val="111111"/>
          <w:sz w:val="28"/>
          <w:szCs w:val="28"/>
          <w:rtl/>
        </w:rPr>
        <w:t xml:space="preserve">صلی الله علیه وآله عن مسائل منها قصة أصحاب الکهف فقال رسول الله</w:t>
      </w:r>
    </w:p>
    <w:p>
      <w:pPr>
        <w:pStyle w:val="BookText"/>
      </w:pPr>
      <w:r>
        <w:rPr>
          <w:rFonts w:ascii="IRNazanin" w:hAnsi="IRNazanin" w:eastAsia="IRNazanin" w:cs="IRNazanin"/>
          <w:lang w:bidi="fa-IR"/>
          <w:color w:val="111111"/>
          <w:sz w:val="28"/>
          <w:szCs w:val="28"/>
          <w:rtl/>
        </w:rPr>
        <w:t xml:space="preserve">صلی الله علیه وآله: غدا أخبرکم ولم یستثن فاحتبس الوحی عنه أربعین</w:t>
      </w:r>
    </w:p>
    <w:p>
      <w:pPr>
        <w:pStyle w:val="BookText"/>
      </w:pPr>
      <w:r>
        <w:rPr>
          <w:rFonts w:ascii="IRNazanin" w:hAnsi="IRNazanin" w:eastAsia="IRNazanin" w:cs="IRNazanin"/>
          <w:lang w:bidi="fa-IR"/>
          <w:color w:val="111111"/>
          <w:sz w:val="28"/>
          <w:szCs w:val="28"/>
          <w:rtl/>
        </w:rPr>
        <w:t xml:space="preserve">یوما حتی اغتم وشک أصحابه فلما کان بعد أربعین صباحا نزل علیه سورة</w:t>
      </w:r>
    </w:p>
    <w:p>
      <w:pPr>
        <w:pStyle w:val="BookText"/>
      </w:pPr>
      <w:r>
        <w:rPr>
          <w:rFonts w:ascii="IRNazanin" w:hAnsi="IRNazanin" w:eastAsia="IRNazanin" w:cs="IRNazanin"/>
          <w:lang w:bidi="fa-IR"/>
          <w:color w:val="111111"/>
          <w:sz w:val="28"/>
          <w:szCs w:val="28"/>
          <w:rtl/>
        </w:rPr>
        <w:t xml:space="preserve">الکهف (إلی أن قال) " ولا تقولن لشئ انی فاعل ذلک غدا إلا أن یشاء</w:t>
      </w:r>
    </w:p>
    <w:p>
      <w:pPr>
        <w:pStyle w:val="BookText"/>
      </w:pPr>
      <w:r>
        <w:rPr>
          <w:rFonts w:ascii="IRNazanin" w:hAnsi="IRNazanin" w:eastAsia="IRNazanin" w:cs="IRNazanin"/>
          <w:lang w:bidi="fa-IR"/>
          <w:color w:val="111111"/>
          <w:sz w:val="28"/>
          <w:szCs w:val="28"/>
          <w:rtl/>
        </w:rPr>
        <w:t xml:space="preserve">الله " وأخبره أنه احتبس الوحی عنه أربعین صباحا لأنه قال لقریش:</w:t>
      </w:r>
    </w:p>
    <w:p>
      <w:pPr>
        <w:pStyle w:val="BookText"/>
      </w:pPr>
      <w:r>
        <w:rPr>
          <w:rFonts w:ascii="IRNazanin" w:hAnsi="IRNazanin" w:eastAsia="IRNazanin" w:cs="IRNazanin"/>
          <w:lang w:bidi="fa-IR"/>
          <w:color w:val="111111"/>
          <w:sz w:val="28"/>
          <w:szCs w:val="28"/>
          <w:rtl/>
        </w:rPr>
        <w:t xml:space="preserve">غدا أخبرکم بجواب مسائلکم ولم یستثن.</w:t>
      </w:r>
    </w:p>
    <w:p>
      <w:pPr>
        <w:pStyle w:val="BookText"/>
      </w:pPr>
      <w:r>
        <w:rPr>
          <w:rFonts w:ascii="IRNazanin" w:hAnsi="IRNazanin" w:eastAsia="IRNazanin" w:cs="IRNazanin"/>
          <w:lang w:bidi="fa-IR"/>
          <w:color w:val="111111"/>
          <w:sz w:val="28"/>
          <w:szCs w:val="28"/>
          <w:rtl/>
        </w:rPr>
        <w:t xml:space="preserve">وتقدم فی أحادیث باب (83) ما ورد فی الکتابة والابتداء بالبسملة</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239" w:name="pg12422_156996"/>
    <w:bookmarkEnd w:id="239"/>
    <w:p>
      <w:pPr>
        <w:pStyle w:val="BookText"/>
      </w:pPr>
      <w:r>
        <w:rPr>
          <w:rFonts w:ascii="IRNazanin" w:hAnsi="IRNazanin" w:eastAsia="IRNazanin" w:cs="IRNazanin"/>
          <w:lang w:bidi="fa-IR"/>
          <w:color w:val="111111"/>
          <w:sz w:val="28"/>
          <w:szCs w:val="28"/>
          <w:rtl/>
        </w:rPr>
        <w:t xml:space="preserve">من أبواب العشرة ما یدل علی حکم الاستثناء فی الکتابة.</w:t>
      </w:r>
    </w:p>
    <w:p>
      <w:pPr>
        <w:pStyle w:val="Heading3"/>
      </w:pPr>
      <w:bookmarkStart w:id="622" w:name="_Toc359"/>
      <w:r>
        <w:t>(38) باب جواز الحلف علی غیر الواقع جهرا واستثناء مشیئة الله سرا للخدعة فی الحرب</w:t>
      </w:r>
      <w:bookmarkEnd w:id="622"/>
    </w:p>
    <w:p>
      <w:pPr>
        <w:pStyle w:val="BookText"/>
      </w:pPr>
      <w:r>
        <w:rPr>
          <w:rFonts w:ascii="IRNazanin" w:hAnsi="IRNazanin" w:eastAsia="IRNazanin" w:cs="IRNazanin"/>
          <w:lang w:bidi="fa-IR"/>
          <w:color w:val="111111"/>
          <w:sz w:val="28"/>
          <w:szCs w:val="28"/>
          <w:rtl/>
        </w:rPr>
        <w:t xml:space="preserve">1566 (1) یب 163 ج 6 - محمد بن أحمد بن یحیی عن هارون بن</w:t>
      </w:r>
    </w:p>
    <w:p>
      <w:pPr>
        <w:pStyle w:val="BookText"/>
      </w:pPr>
      <w:r>
        <w:rPr>
          <w:rFonts w:ascii="IRNazanin" w:hAnsi="IRNazanin" w:eastAsia="IRNazanin" w:cs="IRNazanin"/>
          <w:lang w:bidi="fa-IR"/>
          <w:color w:val="111111"/>
          <w:sz w:val="28"/>
          <w:szCs w:val="28"/>
          <w:rtl/>
        </w:rPr>
        <w:t xml:space="preserve">مسلم کا 460 ج 7 - علی بن إبراهیم عن هارون بن مسلم عن مسعدة بن</w:t>
      </w:r>
    </w:p>
    <w:p>
      <w:pPr>
        <w:pStyle w:val="BookText"/>
      </w:pPr>
      <w:r>
        <w:rPr>
          <w:rFonts w:ascii="IRNazanin" w:hAnsi="IRNazanin" w:eastAsia="IRNazanin" w:cs="IRNazanin"/>
          <w:lang w:bidi="fa-IR"/>
          <w:color w:val="111111"/>
          <w:sz w:val="28"/>
          <w:szCs w:val="28"/>
          <w:rtl/>
        </w:rPr>
        <w:t xml:space="preserve">صدقة قال: حدثنی شیخ من ولد عدی عدی بن حاتم عن أبیه عن جده عدی</w:t>
      </w:r>
    </w:p>
    <w:p>
      <w:pPr>
        <w:pStyle w:val="BookText"/>
      </w:pPr>
      <w:r>
        <w:rPr>
          <w:rFonts w:ascii="IRNazanin" w:hAnsi="IRNazanin" w:eastAsia="IRNazanin" w:cs="IRNazanin"/>
          <w:lang w:bidi="fa-IR"/>
          <w:color w:val="111111"/>
          <w:sz w:val="28"/>
          <w:szCs w:val="28"/>
          <w:rtl/>
        </w:rPr>
        <w:t xml:space="preserve">(بن حاتم - یب) وکان مع أمیر المؤمنین علیه السلام فی حروبه </w:t>
      </w:r>
      <w:r>
        <w:rPr>
          <w:rStyle w:val="FootnoteReference"/>
        </w:rPr>
        <w:footnoteReference w:id="1142"/>
      </w:r>
    </w:p>
    <w:p>
      <w:pPr>
        <w:pStyle w:val="BookText"/>
      </w:pPr>
      <w:r>
        <w:rPr>
          <w:rFonts w:ascii="IRNazanin" w:hAnsi="IRNazanin" w:eastAsia="IRNazanin" w:cs="IRNazanin"/>
          <w:lang w:bidi="fa-IR"/>
          <w:color w:val="111111"/>
          <w:sz w:val="28"/>
          <w:szCs w:val="28"/>
          <w:rtl/>
        </w:rPr>
        <w:t xml:space="preserve">أن أمیر المؤمنین </w:t>
      </w:r>
      <w:r>
        <w:rPr>
          <w:rStyle w:val="FootnoteReference"/>
        </w:rPr>
        <w:footnoteReference w:id="1143"/>
      </w:r>
      <w:r>
        <w:rPr>
          <w:rFonts w:ascii="IRNazanin" w:hAnsi="IRNazanin" w:eastAsia="IRNazanin" w:cs="IRNazanin"/>
          <w:lang w:bidi="fa-IR"/>
          <w:color w:val="111111"/>
          <w:sz w:val="28"/>
          <w:szCs w:val="28"/>
          <w:rtl/>
        </w:rPr>
        <w:t xml:space="preserve">علیه السلام قال (فی - کا) یوم التقی هو ومعاویة</w:t>
      </w:r>
    </w:p>
    <w:p>
      <w:pPr>
        <w:pStyle w:val="BookText"/>
      </w:pPr>
      <w:r>
        <w:rPr>
          <w:rFonts w:ascii="IRNazanin" w:hAnsi="IRNazanin" w:eastAsia="IRNazanin" w:cs="IRNazanin"/>
          <w:lang w:bidi="fa-IR"/>
          <w:color w:val="111111"/>
          <w:sz w:val="28"/>
          <w:szCs w:val="28"/>
          <w:rtl/>
        </w:rPr>
        <w:t xml:space="preserve">بصفین ورفع </w:t>
      </w:r>
      <w:r>
        <w:rPr>
          <w:rStyle w:val="FootnoteReference"/>
        </w:rPr>
        <w:footnoteReference w:id="1144"/>
      </w:r>
      <w:r>
        <w:rPr>
          <w:rFonts w:ascii="IRNazanin" w:hAnsi="IRNazanin" w:eastAsia="IRNazanin" w:cs="IRNazanin"/>
          <w:lang w:bidi="fa-IR"/>
          <w:color w:val="111111"/>
          <w:sz w:val="28"/>
          <w:szCs w:val="28"/>
          <w:rtl/>
        </w:rPr>
        <w:t xml:space="preserve">بها صوته لیسمع أصحابه: والله لأقتلن معاویة وأصحابه</w:t>
      </w:r>
    </w:p>
    <w:p>
      <w:pPr>
        <w:pStyle w:val="BookText"/>
      </w:pPr>
      <w:r>
        <w:rPr>
          <w:rFonts w:ascii="IRNazanin" w:hAnsi="IRNazanin" w:eastAsia="IRNazanin" w:cs="IRNazanin"/>
          <w:lang w:bidi="fa-IR"/>
          <w:color w:val="111111"/>
          <w:sz w:val="28"/>
          <w:szCs w:val="28"/>
          <w:rtl/>
        </w:rPr>
        <w:t xml:space="preserve">ثم یقول </w:t>
      </w:r>
      <w:r>
        <w:rPr>
          <w:rStyle w:val="FootnoteReference"/>
        </w:rPr>
        <w:footnoteReference w:id="1145"/>
      </w:r>
      <w:r>
        <w:rPr>
          <w:rFonts w:ascii="IRNazanin" w:hAnsi="IRNazanin" w:eastAsia="IRNazanin" w:cs="IRNazanin"/>
          <w:lang w:bidi="fa-IR"/>
          <w:color w:val="111111"/>
          <w:sz w:val="28"/>
          <w:szCs w:val="28"/>
          <w:rtl/>
        </w:rPr>
        <w:t xml:space="preserve">فی آخر قوله: ان شاء الله - یخفض </w:t>
      </w:r>
      <w:r>
        <w:rPr>
          <w:rStyle w:val="FootnoteReference"/>
        </w:rPr>
        <w:footnoteReference w:id="1146"/>
      </w:r>
      <w:r>
        <w:rPr>
          <w:rFonts w:ascii="IRNazanin" w:hAnsi="IRNazanin" w:eastAsia="IRNazanin" w:cs="IRNazanin"/>
          <w:lang w:bidi="fa-IR"/>
          <w:color w:val="111111"/>
          <w:sz w:val="28"/>
          <w:szCs w:val="28"/>
          <w:rtl/>
        </w:rPr>
        <w:t xml:space="preserve">بها صوته - وکنت</w:t>
      </w:r>
    </w:p>
    <w:p>
      <w:pPr>
        <w:pStyle w:val="BookText"/>
      </w:pPr>
      <w:r>
        <w:rPr>
          <w:rFonts w:ascii="IRNazanin" w:hAnsi="IRNazanin" w:eastAsia="IRNazanin" w:cs="IRNazanin"/>
          <w:lang w:bidi="fa-IR"/>
          <w:color w:val="111111"/>
          <w:sz w:val="28"/>
          <w:szCs w:val="28"/>
          <w:rtl/>
        </w:rPr>
        <w:t xml:space="preserve">قریبا منه فقلت: یا أمیر المؤمنین انک حلفت علی ما فعلت </w:t>
      </w:r>
      <w:r>
        <w:rPr>
          <w:rStyle w:val="FootnoteReference"/>
        </w:rPr>
        <w:footnoteReference w:id="1147"/>
      </w:r>
      <w:r>
        <w:rPr>
          <w:rFonts w:ascii="IRNazanin" w:hAnsi="IRNazanin" w:eastAsia="IRNazanin" w:cs="IRNazanin"/>
          <w:lang w:bidi="fa-IR"/>
          <w:color w:val="111111"/>
          <w:sz w:val="28"/>
          <w:szCs w:val="28"/>
          <w:rtl/>
        </w:rPr>
        <w:t xml:space="preserve">ثم استثنیت</w:t>
      </w:r>
    </w:p>
    <w:p>
      <w:pPr>
        <w:pStyle w:val="BookText"/>
      </w:pPr>
      <w:r>
        <w:rPr>
          <w:rFonts w:ascii="IRNazanin" w:hAnsi="IRNazanin" w:eastAsia="IRNazanin" w:cs="IRNazanin"/>
          <w:lang w:bidi="fa-IR"/>
          <w:color w:val="111111"/>
          <w:sz w:val="28"/>
          <w:szCs w:val="28"/>
          <w:rtl/>
        </w:rPr>
        <w:t xml:space="preserve">فما أردت بذلک فقال (لی - کا) ان الحرب خدعة وأنا عند المؤمنین</w:t>
      </w:r>
    </w:p>
    <w:p>
      <w:pPr>
        <w:pStyle w:val="BookText"/>
      </w:pPr>
      <w:r>
        <w:rPr>
          <w:rFonts w:ascii="IRNazanin" w:hAnsi="IRNazanin" w:eastAsia="IRNazanin" w:cs="IRNazanin"/>
          <w:lang w:bidi="fa-IR"/>
          <w:color w:val="111111"/>
          <w:sz w:val="28"/>
          <w:szCs w:val="28"/>
          <w:rtl/>
        </w:rPr>
        <w:t xml:space="preserve">غیر کذوب فأردت أن أحرض أصحابی علیهم کیلا یفشلوا وکی یطمعوا </w:t>
      </w:r>
      <w:r>
        <w:rPr>
          <w:rStyle w:val="FootnoteReference"/>
        </w:rPr>
        <w:footnoteReference w:id="1148"/>
      </w:r>
    </w:p>
    <w:p>
      <w:pPr>
        <w:pStyle w:val="BookText"/>
      </w:pPr>
      <w:r>
        <w:rPr>
          <w:rFonts w:ascii="IRNazanin" w:hAnsi="IRNazanin" w:eastAsia="IRNazanin" w:cs="IRNazanin"/>
          <w:lang w:bidi="fa-IR"/>
          <w:color w:val="111111"/>
          <w:sz w:val="28"/>
          <w:szCs w:val="28"/>
          <w:rtl/>
        </w:rPr>
        <w:t xml:space="preserve">فیهم فأفقههم ینتفع بها بعد الیوم ان شاء الله، وأعلم أن الله جل ثناؤه</w:t>
      </w:r>
    </w:p>
    <w:p>
      <w:pPr>
        <w:pStyle w:val="BookText"/>
      </w:pPr>
      <w:r>
        <w:rPr>
          <w:rFonts w:ascii="IRNazanin" w:hAnsi="IRNazanin" w:eastAsia="IRNazanin" w:cs="IRNazanin"/>
          <w:lang w:bidi="fa-IR"/>
          <w:color w:val="111111"/>
          <w:sz w:val="28"/>
          <w:szCs w:val="28"/>
          <w:rtl/>
        </w:rPr>
        <w:t xml:space="preserve">قال لموسی علیه السلام حیث أرسله إلی فرعون " فقولا له قولا لینا لعله</w:t>
      </w:r>
    </w:p>
    <w:p>
      <w:pPr>
        <w:pStyle w:val="BookText"/>
      </w:pPr>
      <w:r>
        <w:rPr>
          <w:rFonts w:ascii="IRNazanin" w:hAnsi="IRNazanin" w:eastAsia="IRNazanin" w:cs="IRNazanin"/>
          <w:lang w:bidi="fa-IR"/>
          <w:color w:val="111111"/>
          <w:sz w:val="28"/>
          <w:szCs w:val="28"/>
          <w:rtl/>
        </w:rPr>
        <w:t xml:space="preserve">یتذکر أو یخشی " وقد علم أنه لا یتذکر ولا یخشی، ولکن لیکون ذلک</w:t>
      </w:r>
    </w:p>
    <w:p>
      <w:pPr>
        <w:pStyle w:val="BookText"/>
      </w:pPr>
      <w:r>
        <w:rPr>
          <w:rFonts w:ascii="IRNazanin" w:hAnsi="IRNazanin" w:eastAsia="IRNazanin" w:cs="IRNazanin"/>
          <w:lang w:bidi="fa-IR"/>
          <w:color w:val="111111"/>
          <w:sz w:val="28"/>
          <w:szCs w:val="28"/>
          <w:rtl/>
        </w:rPr>
        <w:t xml:space="preserve">أحرص لموسی علیه السلام علی الذهب تفسیر القمی 60 ج 2 - حدثنی</w:t>
      </w:r>
    </w:p>
    <w:p>
      <w:pPr>
        <w:pStyle w:val="BookText"/>
      </w:pPr>
      <w:r>
        <w:rPr>
          <w:rFonts w:ascii="IRNazanin" w:hAnsi="IRNazanin" w:eastAsia="IRNazanin" w:cs="IRNazanin"/>
          <w:lang w:bidi="fa-IR"/>
          <w:color w:val="111111"/>
          <w:sz w:val="28"/>
          <w:szCs w:val="28"/>
          <w:rtl/>
        </w:rPr>
        <w:t xml:space="preserve">هارون بن مسلم عن مسعدة بن صدقة قال: حدثنی رجل من بنی عدی بن حاتم عن</w:t>
      </w:r>
    </w:p>
    <w:p>
      <w:pPr>
        <w:pStyle w:val="BookText"/>
      </w:pPr>
      <w:r>
        <w:rPr>
          <w:rFonts w:ascii="IRNazanin" w:hAnsi="IRNazanin" w:eastAsia="IRNazanin" w:cs="IRNazanin"/>
          <w:lang w:bidi="fa-IR"/>
          <w:color w:val="111111"/>
          <w:sz w:val="28"/>
          <w:szCs w:val="28"/>
          <w:rtl/>
        </w:rPr>
        <w:t xml:space="preserve">أبیه عن جده عدی بن حاتم - وکان مع علی صلوات الله علیه وآله فی</w:t>
      </w:r>
    </w:p>
    <w:p>
      <w:pPr>
        <w:pStyle w:val="BookText"/>
      </w:pPr>
      <w:r>
        <w:rPr>
          <w:rFonts w:ascii="IRNazanin" w:hAnsi="IRNazanin" w:eastAsia="IRNazanin" w:cs="IRNazanin"/>
          <w:lang w:bidi="fa-IR"/>
          <w:color w:val="111111"/>
          <w:sz w:val="28"/>
          <w:szCs w:val="28"/>
          <w:rtl/>
        </w:rPr>
        <w:t xml:space="preserve">حروبه - ان علیا علیه السلام قال لیلة الهریر بصفین (وذکر نحوه إلی</w:t>
      </w:r>
    </w:p>
    <w:p>
      <w:pPr>
        <w:pStyle w:val="BookText"/>
      </w:pPr>
      <w:r>
        <w:rPr>
          <w:rFonts w:ascii="IRNazanin" w:hAnsi="IRNazanin" w:eastAsia="IRNazanin" w:cs="IRNazanin"/>
          <w:lang w:bidi="fa-IR"/>
          <w:color w:val="111111"/>
          <w:sz w:val="28"/>
          <w:szCs w:val="28"/>
          <w:rtl/>
        </w:rPr>
        <w:t xml:space="preserve">قوله: بعد الیوم ان شاء الله). ک 75 ج 16 - محمد بن مسعود العیاشی فی</w:t>
      </w:r>
    </w:p>
    <w:p>
      <w:pPr>
        <w:pStyle w:val="BookText"/>
      </w:pPr>
      <w:r>
        <w:rPr>
          <w:rFonts w:ascii="IRNazanin" w:hAnsi="IRNazanin" w:eastAsia="IRNazanin" w:cs="IRNazanin"/>
          <w:lang w:bidi="fa-IR"/>
          <w:color w:val="111111"/>
          <w:sz w:val="28"/>
          <w:szCs w:val="28"/>
          <w:rtl/>
        </w:rPr>
        <w:t xml:space="preserve">تفسیره عن عدی بن حاتم عن أمیر المؤمنین علیه السلام (نحوه) إلی</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240" w:name="pg12422_156997"/>
    <w:bookmarkEnd w:id="240"/>
    <w:p>
      <w:pPr>
        <w:pStyle w:val="BookText"/>
      </w:pPr>
      <w:r>
        <w:rPr>
          <w:rFonts w:ascii="IRNazanin" w:hAnsi="IRNazanin" w:eastAsia="IRNazanin" w:cs="IRNazanin"/>
          <w:lang w:bidi="fa-IR"/>
          <w:color w:val="111111"/>
          <w:sz w:val="28"/>
          <w:szCs w:val="28"/>
          <w:rtl/>
        </w:rPr>
        <w:t xml:space="preserve">قوله - ینتفع بها ان شاء الله تعالی -</w:t>
      </w:r>
    </w:p>
    <w:p>
      <w:pPr>
        <w:pStyle w:val="Heading3"/>
      </w:pPr>
      <w:bookmarkStart w:id="623" w:name="_Toc360"/>
      <w:r>
        <w:t>(39) باب ما ورد فیمن حلف بما لا یطیق وأتی به عند علی علیه السلام</w:t>
      </w:r>
      <w:bookmarkEnd w:id="623"/>
    </w:p>
    <w:p>
      <w:pPr>
        <w:pStyle w:val="BookText"/>
      </w:pPr>
      <w:r>
        <w:rPr>
          <w:rFonts w:ascii="IRNazanin" w:hAnsi="IRNazanin" w:eastAsia="IRNazanin" w:cs="IRNazanin"/>
          <w:lang w:bidi="fa-IR"/>
          <w:color w:val="111111"/>
          <w:sz w:val="28"/>
          <w:szCs w:val="28"/>
          <w:rtl/>
        </w:rPr>
        <w:t xml:space="preserve">1567 (1) یب 318 ج 8 - الحسین بن سعید عن بعض أصحابنا</w:t>
      </w:r>
    </w:p>
    <w:p>
      <w:pPr>
        <w:pStyle w:val="BookText"/>
      </w:pPr>
      <w:r>
        <w:rPr>
          <w:rFonts w:ascii="IRNazanin" w:hAnsi="IRNazanin" w:eastAsia="IRNazanin" w:cs="IRNazanin"/>
          <w:lang w:bidi="fa-IR"/>
          <w:color w:val="111111"/>
          <w:sz w:val="28"/>
          <w:szCs w:val="28"/>
          <w:rtl/>
        </w:rPr>
        <w:t xml:space="preserve">یرفعه إلی أمیر المؤمنین علیه السلام فی رجل حلف أن یزن الفیل فأتوه</w:t>
      </w:r>
    </w:p>
    <w:p>
      <w:pPr>
        <w:pStyle w:val="BookText"/>
      </w:pPr>
      <w:r>
        <w:rPr>
          <w:rFonts w:ascii="IRNazanin" w:hAnsi="IRNazanin" w:eastAsia="IRNazanin" w:cs="IRNazanin"/>
          <w:lang w:bidi="fa-IR"/>
          <w:color w:val="111111"/>
          <w:sz w:val="28"/>
          <w:szCs w:val="28"/>
          <w:rtl/>
        </w:rPr>
        <w:t xml:space="preserve">به فقال: ولم تحلفون بما لا تطیقون فقلت: قد ابتلیت فأمر بقرقور فیه</w:t>
      </w:r>
    </w:p>
    <w:p>
      <w:pPr>
        <w:pStyle w:val="BookText"/>
      </w:pPr>
      <w:r>
        <w:rPr>
          <w:rFonts w:ascii="IRNazanin" w:hAnsi="IRNazanin" w:eastAsia="IRNazanin" w:cs="IRNazanin"/>
          <w:lang w:bidi="fa-IR"/>
          <w:color w:val="111111"/>
          <w:sz w:val="28"/>
          <w:szCs w:val="28"/>
          <w:rtl/>
        </w:rPr>
        <w:t xml:space="preserve">قصب، فأخرج منه قصب کثیر، ثم علم صبغ الماء بقدر ما عرف صبغ الماء</w:t>
      </w:r>
    </w:p>
    <w:p>
      <w:pPr>
        <w:pStyle w:val="BookText"/>
      </w:pPr>
      <w:r>
        <w:rPr>
          <w:rFonts w:ascii="IRNazanin" w:hAnsi="IRNazanin" w:eastAsia="IRNazanin" w:cs="IRNazanin"/>
          <w:lang w:bidi="fa-IR"/>
          <w:color w:val="111111"/>
          <w:sz w:val="28"/>
          <w:szCs w:val="28"/>
          <w:rtl/>
        </w:rPr>
        <w:t xml:space="preserve">قبل أن یخرج القصب، ثم صیر الفیل فیه حتی رجع إلی مقداره الذی</w:t>
      </w:r>
    </w:p>
    <w:p>
      <w:pPr>
        <w:pStyle w:val="BookText"/>
      </w:pPr>
      <w:r>
        <w:rPr>
          <w:rFonts w:ascii="IRNazanin" w:hAnsi="IRNazanin" w:eastAsia="IRNazanin" w:cs="IRNazanin"/>
          <w:lang w:bidi="fa-IR"/>
          <w:color w:val="111111"/>
          <w:sz w:val="28"/>
          <w:szCs w:val="28"/>
          <w:rtl/>
        </w:rPr>
        <w:t xml:space="preserve">کان انتهی الیه صبغ الماء أولا، ثم أمر أن یوزن القصب الذی اخرج،</w:t>
      </w:r>
    </w:p>
    <w:p>
      <w:pPr>
        <w:pStyle w:val="BookText"/>
      </w:pPr>
      <w:r>
        <w:rPr>
          <w:rFonts w:ascii="IRNazanin" w:hAnsi="IRNazanin" w:eastAsia="IRNazanin" w:cs="IRNazanin"/>
          <w:lang w:bidi="fa-IR"/>
          <w:color w:val="111111"/>
          <w:sz w:val="28"/>
          <w:szCs w:val="28"/>
          <w:rtl/>
        </w:rPr>
        <w:t xml:space="preserve">فلما وزن قال: هذا وزن الفیل: وقال: فی رجل مقید حلف أن لا یقوم</w:t>
      </w:r>
    </w:p>
    <w:p>
      <w:pPr>
        <w:pStyle w:val="BookText"/>
      </w:pPr>
      <w:r>
        <w:rPr>
          <w:rFonts w:ascii="IRNazanin" w:hAnsi="IRNazanin" w:eastAsia="IRNazanin" w:cs="IRNazanin"/>
          <w:lang w:bidi="fa-IR"/>
          <w:color w:val="111111"/>
          <w:sz w:val="28"/>
          <w:szCs w:val="28"/>
          <w:rtl/>
        </w:rPr>
        <w:t xml:space="preserve">من موضعه حتی یعرف وزن قیده، فأمر فوضعت رجله فی أجانة فیها ماء</w:t>
      </w:r>
    </w:p>
    <w:p>
      <w:pPr>
        <w:pStyle w:val="BookText"/>
      </w:pPr>
      <w:r>
        <w:rPr>
          <w:rFonts w:ascii="IRNazanin" w:hAnsi="IRNazanin" w:eastAsia="IRNazanin" w:cs="IRNazanin"/>
          <w:lang w:bidi="fa-IR"/>
          <w:color w:val="111111"/>
          <w:sz w:val="28"/>
          <w:szCs w:val="28"/>
          <w:rtl/>
        </w:rPr>
        <w:t xml:space="preserve">حتی إذا عرف مقداره مع وضعه رجله فیه، ثم رفع القید إلی رکبته ثم</w:t>
      </w:r>
    </w:p>
    <w:p>
      <w:pPr>
        <w:pStyle w:val="BookText"/>
      </w:pPr>
      <w:r>
        <w:rPr>
          <w:rFonts w:ascii="IRNazanin" w:hAnsi="IRNazanin" w:eastAsia="IRNazanin" w:cs="IRNazanin"/>
          <w:lang w:bidi="fa-IR"/>
          <w:color w:val="111111"/>
          <w:sz w:val="28"/>
          <w:szCs w:val="28"/>
          <w:rtl/>
        </w:rPr>
        <w:t xml:space="preserve">عرف مقدار صبغه، ثم أمر فألقی فی الماء الأوزان حتی رجع الماء إلی</w:t>
      </w:r>
    </w:p>
    <w:p>
      <w:pPr>
        <w:pStyle w:val="BookText"/>
      </w:pPr>
      <w:r>
        <w:rPr>
          <w:rFonts w:ascii="IRNazanin" w:hAnsi="IRNazanin" w:eastAsia="IRNazanin" w:cs="IRNazanin"/>
          <w:lang w:bidi="fa-IR"/>
          <w:color w:val="111111"/>
          <w:sz w:val="28"/>
          <w:szCs w:val="28"/>
          <w:rtl/>
        </w:rPr>
        <w:t xml:space="preserve">مقدار ما کان من القید فی الماء، فلما صار الماء علی ذلک الصبغ الذی</w:t>
      </w:r>
    </w:p>
    <w:p>
      <w:pPr>
        <w:pStyle w:val="BookText"/>
      </w:pPr>
      <w:r>
        <w:rPr>
          <w:rFonts w:ascii="IRNazanin" w:hAnsi="IRNazanin" w:eastAsia="IRNazanin" w:cs="IRNazanin"/>
          <w:lang w:bidi="fa-IR"/>
          <w:color w:val="111111"/>
          <w:sz w:val="28"/>
          <w:szCs w:val="28"/>
          <w:rtl/>
        </w:rPr>
        <w:t xml:space="preserve">کان والقید فی الماء، نظرکم الوزن الذی ألقی فی الماء، فلما وزن فقال:</w:t>
      </w:r>
    </w:p>
    <w:p>
      <w:pPr>
        <w:pStyle w:val="BookText"/>
      </w:pPr>
      <w:r>
        <w:rPr>
          <w:rFonts w:ascii="IRNazanin" w:hAnsi="IRNazanin" w:eastAsia="IRNazanin" w:cs="IRNazanin"/>
          <w:lang w:bidi="fa-IR"/>
          <w:color w:val="111111"/>
          <w:sz w:val="28"/>
          <w:szCs w:val="28"/>
          <w:rtl/>
        </w:rPr>
        <w:t xml:space="preserve">هذا وزن قیدک قال: وکان رجل جالس وبین یدیه خمسة أرغفة وجاء</w:t>
      </w:r>
    </w:p>
    <w:p>
      <w:pPr>
        <w:pStyle w:val="BookText"/>
      </w:pPr>
      <w:r>
        <w:rPr>
          <w:rFonts w:ascii="Amiri" w:hAnsi="Amiri" w:eastAsia="Amiri" w:cs="Amiri"/>
          <w:lang w:bidi="ar-SA"/>
          <w:color w:val="111111"/>
          <w:sz w:val="28"/>
          <w:szCs w:val="28"/>
          <w:rtl/>
        </w:rPr>
        <w:t xml:space="preserve">رجل ومعه ثلاثة أرغفة، فألقاها معه فجاء رجل لا شئ معه فجلس معهما</w:t>
      </w:r>
    </w:p>
    <w:p>
      <w:pPr>
        <w:pStyle w:val="BookText"/>
      </w:pPr>
      <w:r>
        <w:rPr>
          <w:rFonts w:ascii="IRNazanin" w:hAnsi="IRNazanin" w:eastAsia="IRNazanin" w:cs="IRNazanin"/>
          <w:lang w:bidi="fa-IR"/>
          <w:color w:val="111111"/>
          <w:sz w:val="28"/>
          <w:szCs w:val="28"/>
          <w:rtl/>
        </w:rPr>
        <w:t xml:space="preserve">یأکلون فلما فرغوا ألقی إلیهما ثمانیة دراهم ومضی فقال صاحب الخمسة</w:t>
      </w:r>
    </w:p>
    <w:p>
      <w:pPr>
        <w:pStyle w:val="BookText"/>
      </w:pPr>
      <w:r>
        <w:rPr>
          <w:rFonts w:ascii="IRNazanin" w:hAnsi="IRNazanin" w:eastAsia="IRNazanin" w:cs="IRNazanin"/>
          <w:lang w:bidi="fa-IR"/>
          <w:color w:val="111111"/>
          <w:sz w:val="28"/>
          <w:szCs w:val="28"/>
          <w:rtl/>
        </w:rPr>
        <w:t xml:space="preserve">لصاحب الثلاثة: خذ ثلاثة دراهم وامض فقال: لا أری دون النصف فقال:</w:t>
      </w:r>
    </w:p>
    <w:p>
      <w:pPr>
        <w:pStyle w:val="BookText"/>
      </w:pPr>
      <w:r>
        <w:rPr>
          <w:rFonts w:ascii="IRNazanin" w:hAnsi="IRNazanin" w:eastAsia="IRNazanin" w:cs="IRNazanin"/>
          <w:lang w:bidi="fa-IR"/>
          <w:color w:val="111111"/>
          <w:sz w:val="28"/>
          <w:szCs w:val="28"/>
          <w:rtl/>
        </w:rPr>
        <w:t xml:space="preserve">لا تفعل، فحلف أنه لا یرضی دون النصف فارتفعا إلی أمیر المؤمنین علیه</w:t>
      </w:r>
    </w:p>
    <w:p>
      <w:pPr>
        <w:pStyle w:val="BookText"/>
      </w:pPr>
      <w:r>
        <w:rPr>
          <w:rFonts w:ascii="IRNazanin" w:hAnsi="IRNazanin" w:eastAsia="IRNazanin" w:cs="IRNazanin"/>
          <w:lang w:bidi="fa-IR"/>
          <w:color w:val="111111"/>
          <w:sz w:val="28"/>
          <w:szCs w:val="28"/>
          <w:rtl/>
        </w:rPr>
        <w:t xml:space="preserve">السلام، فقصا علیه قصتهما فقال: کم لک؟ قال: خمسة فقال: هذه خمسة</w:t>
      </w:r>
    </w:p>
    <w:p>
      <w:pPr>
        <w:pStyle w:val="BookText"/>
      </w:pPr>
      <w:r>
        <w:rPr>
          <w:rFonts w:ascii="IRNazanin" w:hAnsi="IRNazanin" w:eastAsia="IRNazanin" w:cs="IRNazanin"/>
          <w:lang w:bidi="fa-IR"/>
          <w:color w:val="111111"/>
          <w:sz w:val="28"/>
          <w:szCs w:val="28"/>
          <w:rtl/>
        </w:rPr>
        <w:t xml:space="preserve">عشر وقال لاخر: کم لک؟ قال ثلاثة فقال: هذه تسعة وذلک أربعة و</w:t>
      </w:r>
    </w:p>
    <w:p>
      <w:pPr>
        <w:pStyle w:val="BookText"/>
      </w:pPr>
      <w:r>
        <w:rPr>
          <w:rFonts w:ascii="IRNazanin" w:hAnsi="IRNazanin" w:eastAsia="IRNazanin" w:cs="IRNazanin"/>
          <w:lang w:bidi="fa-IR"/>
          <w:color w:val="111111"/>
          <w:sz w:val="28"/>
          <w:szCs w:val="28"/>
          <w:rtl/>
        </w:rPr>
        <w:t xml:space="preserve">عشرون نصیب کل واحد ثمانیة فلصاحب الثلاثة تسعة قد أکلت ثمانیة</w:t>
      </w:r>
    </w:p>
    <w:p>
      <w:pPr>
        <w:pStyle w:val="BookText"/>
      </w:pPr>
      <w:r>
        <w:rPr>
          <w:rFonts w:ascii="IRNazanin" w:hAnsi="IRNazanin" w:eastAsia="IRNazanin" w:cs="IRNazanin"/>
          <w:lang w:bidi="fa-IR"/>
          <w:color w:val="111111"/>
          <w:sz w:val="28"/>
          <w:szCs w:val="28"/>
          <w:rtl/>
        </w:rPr>
        <w:t xml:space="preserve">فإنما بقی لک واحد ولصاحب الخمسة خمسة عشر أکل ثمانیة وبقی له</w:t>
      </w:r>
    </w:p>
    <w:p>
      <w:pPr>
        <w:pStyle w:val="BookText"/>
      </w:pPr>
      <w:r>
        <w:rPr>
          <w:rFonts w:ascii="Amiri" w:hAnsi="Amiri" w:eastAsia="Amiri" w:cs="Amiri"/>
          <w:lang w:bidi="ar-SA"/>
          <w:color w:val="111111"/>
          <w:sz w:val="28"/>
          <w:szCs w:val="28"/>
          <w:rtl/>
        </w:rPr>
        <w:t xml:space="preserve">سبعة.</w:t>
      </w:r>
    </w:p>
    <w:p>
      <w:pPr>
        <w:pStyle w:val="BookText"/>
      </w:pPr>
      <w:r>
        <w:rPr>
          <w:rFonts w:ascii="IRNazanin" w:hAnsi="IRNazanin" w:eastAsia="IRNazanin" w:cs="IRNazanin"/>
          <w:lang w:bidi="fa-IR"/>
          <w:color w:val="111111"/>
          <w:sz w:val="28"/>
          <w:szCs w:val="28"/>
          <w:rtl/>
        </w:rPr>
        <w:t xml:space="preserve">ویأتی فی الرضوی (8) من باب (1) انه لا ینعقد النذر حتی یقول</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241" w:name="pg12422_156998"/>
    <w:bookmarkEnd w:id="241"/>
    <w:p>
      <w:pPr>
        <w:pStyle w:val="BookText"/>
      </w:pPr>
      <w:r>
        <w:rPr>
          <w:rFonts w:ascii="IRNazanin" w:hAnsi="IRNazanin" w:eastAsia="IRNazanin" w:cs="IRNazanin"/>
          <w:lang w:bidi="fa-IR"/>
          <w:color w:val="111111"/>
          <w:sz w:val="28"/>
          <w:szCs w:val="28"/>
          <w:rtl/>
        </w:rPr>
        <w:t xml:space="preserve">لله علی کذا من أبواب النذر قوله علیه السلام إلا أن یکون جعل علی</w:t>
      </w:r>
    </w:p>
    <w:p>
      <w:pPr>
        <w:pStyle w:val="BookText"/>
      </w:pPr>
      <w:r>
        <w:rPr>
          <w:rFonts w:ascii="IRNazanin" w:hAnsi="IRNazanin" w:eastAsia="IRNazanin" w:cs="IRNazanin"/>
          <w:lang w:bidi="fa-IR"/>
          <w:color w:val="111111"/>
          <w:sz w:val="28"/>
          <w:szCs w:val="28"/>
          <w:rtl/>
        </w:rPr>
        <w:t xml:space="preserve">نفسه مالا یطیقه فلا شئ علیه الا بمقدار ما یحتمله وهذا ممن یجب أن</w:t>
      </w:r>
    </w:p>
    <w:p>
      <w:pPr>
        <w:pStyle w:val="BookText"/>
      </w:pPr>
      <w:r>
        <w:rPr>
          <w:rFonts w:ascii="IRNazanin" w:hAnsi="IRNazanin" w:eastAsia="IRNazanin" w:cs="IRNazanin"/>
          <w:lang w:bidi="fa-IR"/>
          <w:color w:val="111111"/>
          <w:sz w:val="28"/>
          <w:szCs w:val="28"/>
          <w:rtl/>
        </w:rPr>
        <w:t xml:space="preserve">یستغفر الله منه ولا یعود إلی مثله.</w:t>
      </w:r>
    </w:p>
    <w:p>
      <w:pPr>
        <w:pStyle w:val="BookText"/>
      </w:pPr>
      <w:r>
        <w:rPr>
          <w:rFonts w:ascii="IRNazanin" w:hAnsi="IRNazanin" w:eastAsia="IRNazanin" w:cs="IRNazanin"/>
          <w:lang w:bidi="fa-IR"/>
          <w:color w:val="111111"/>
          <w:sz w:val="28"/>
          <w:szCs w:val="28"/>
          <w:rtl/>
        </w:rPr>
        <w:t xml:space="preserve">وفی روایة النضر من باب جملة من القضایا والاحکام المنقولة عن</w:t>
      </w:r>
    </w:p>
    <w:p>
      <w:pPr>
        <w:pStyle w:val="BookText"/>
      </w:pPr>
      <w:r>
        <w:rPr>
          <w:rFonts w:ascii="IRNazanin" w:hAnsi="IRNazanin" w:eastAsia="IRNazanin" w:cs="IRNazanin"/>
          <w:lang w:bidi="fa-IR"/>
          <w:color w:val="111111"/>
          <w:sz w:val="28"/>
          <w:szCs w:val="28"/>
          <w:rtl/>
        </w:rPr>
        <w:t xml:space="preserve">أمیر المؤمنین علیه السلام من أبواب کیفیة الحکم قوله صلی الله علیه وآله</w:t>
      </w:r>
    </w:p>
    <w:p>
      <w:pPr>
        <w:pStyle w:val="BookText"/>
      </w:pPr>
      <w:r>
        <w:rPr>
          <w:rFonts w:ascii="IRNazanin" w:hAnsi="IRNazanin" w:eastAsia="IRNazanin" w:cs="IRNazanin"/>
          <w:lang w:bidi="fa-IR"/>
          <w:color w:val="111111"/>
          <w:sz w:val="28"/>
          <w:szCs w:val="28"/>
          <w:rtl/>
        </w:rPr>
        <w:t xml:space="preserve">یدخل الفیل سفینة ثم ینظر إلی موضع مبلغ الماء من السفینة فیعلم علیه</w:t>
      </w:r>
    </w:p>
    <w:p>
      <w:pPr>
        <w:pStyle w:val="BookText"/>
      </w:pPr>
      <w:r>
        <w:rPr>
          <w:rFonts w:ascii="IRNazanin" w:hAnsi="IRNazanin" w:eastAsia="IRNazanin" w:cs="IRNazanin"/>
          <w:lang w:bidi="fa-IR"/>
          <w:color w:val="111111"/>
          <w:sz w:val="28"/>
          <w:szCs w:val="28"/>
          <w:rtl/>
        </w:rPr>
        <w:t xml:space="preserve">ثم یخرج الفیل ویلقی فی السفینة حدیدا أو صفرا أو ما شاء فإذا بلغ</w:t>
      </w:r>
    </w:p>
    <w:p>
      <w:pPr>
        <w:pStyle w:val="BookText"/>
      </w:pPr>
      <w:r>
        <w:rPr>
          <w:rFonts w:ascii="IRNazanin" w:hAnsi="IRNazanin" w:eastAsia="IRNazanin" w:cs="IRNazanin"/>
          <w:lang w:bidi="fa-IR"/>
          <w:color w:val="111111"/>
          <w:sz w:val="28"/>
          <w:szCs w:val="28"/>
          <w:rtl/>
        </w:rPr>
        <w:t xml:space="preserve">الذی علم علیه أخرجه ووزنه.</w:t>
      </w:r>
    </w:p>
    <w:p>
      <w:pPr>
        <w:pStyle w:val="Heading3"/>
      </w:pPr>
      <w:bookmarkStart w:id="624" w:name="_Toc361"/>
      <w:r>
        <w:t>(40) باب جواز الاقتصاص بقدر الحق من مال المنکر فان استحلفه جاز له أن یحلف أنه لیس علیه شئ</w:t>
      </w:r>
      <w:bookmarkEnd w:id="624"/>
    </w:p>
    <w:p>
      <w:pPr>
        <w:pStyle w:val="BookText"/>
      </w:pPr>
      <w:r>
        <w:rPr>
          <w:rFonts w:ascii="IRNazanin" w:hAnsi="IRNazanin" w:eastAsia="IRNazanin" w:cs="IRNazanin"/>
          <w:lang w:bidi="fa-IR"/>
          <w:color w:val="111111"/>
          <w:sz w:val="28"/>
          <w:szCs w:val="28"/>
          <w:rtl/>
        </w:rPr>
        <w:t xml:space="preserve">1568 (1) یب 293 ج 8 - محمد بن أحمد بن یحیی عن أبی عبد الله</w:t>
      </w:r>
    </w:p>
    <w:p>
      <w:pPr>
        <w:pStyle w:val="BookText"/>
      </w:pPr>
      <w:r>
        <w:rPr>
          <w:rFonts w:ascii="IRNazanin" w:hAnsi="IRNazanin" w:eastAsia="IRNazanin" w:cs="IRNazanin"/>
          <w:lang w:bidi="fa-IR"/>
          <w:color w:val="111111"/>
          <w:sz w:val="28"/>
          <w:szCs w:val="28"/>
          <w:rtl/>
        </w:rPr>
        <w:t xml:space="preserve">الرازی عن الحسن بن علی ابن أبی حمزة عن أبی بکر الأرمنی قال:</w:t>
      </w:r>
    </w:p>
    <w:p>
      <w:pPr>
        <w:pStyle w:val="BookText"/>
      </w:pPr>
      <w:r>
        <w:rPr>
          <w:rFonts w:ascii="IRNazanin" w:hAnsi="IRNazanin" w:eastAsia="IRNazanin" w:cs="IRNazanin"/>
          <w:lang w:bidi="fa-IR"/>
          <w:color w:val="111111"/>
          <w:sz w:val="28"/>
          <w:szCs w:val="28"/>
          <w:rtl/>
        </w:rPr>
        <w:t xml:space="preserve">کتبت إلی العبد الصالح علیه السلام - جعلت فداک - انه کان لی علی</w:t>
      </w:r>
    </w:p>
    <w:p>
      <w:pPr>
        <w:pStyle w:val="BookText"/>
      </w:pPr>
      <w:r>
        <w:rPr>
          <w:rFonts w:ascii="IRNazanin" w:hAnsi="IRNazanin" w:eastAsia="IRNazanin" w:cs="IRNazanin"/>
          <w:lang w:bidi="fa-IR"/>
          <w:color w:val="111111"/>
          <w:sz w:val="28"/>
          <w:szCs w:val="28"/>
          <w:rtl/>
        </w:rPr>
        <w:t xml:space="preserve">رجل دراهم فجحدنی فوقعت له عندی دراهم فأقبض </w:t>
      </w:r>
      <w:r>
        <w:rPr>
          <w:rStyle w:val="FootnoteReference"/>
        </w:rPr>
        <w:footnoteReference w:id="1149"/>
      </w:r>
      <w:r>
        <w:rPr>
          <w:rFonts w:ascii="IRNazanin" w:hAnsi="IRNazanin" w:eastAsia="IRNazanin" w:cs="IRNazanin"/>
          <w:lang w:bidi="fa-IR"/>
          <w:color w:val="111111"/>
          <w:sz w:val="28"/>
          <w:szCs w:val="28"/>
          <w:rtl/>
        </w:rPr>
        <w:t xml:space="preserve">من تحت یدی</w:t>
      </w:r>
    </w:p>
    <w:p>
      <w:pPr>
        <w:pStyle w:val="BookText"/>
      </w:pPr>
      <w:r>
        <w:rPr>
          <w:rFonts w:ascii="IRNazanin" w:hAnsi="IRNazanin" w:eastAsia="IRNazanin" w:cs="IRNazanin"/>
          <w:lang w:bidi="fa-IR"/>
          <w:color w:val="111111"/>
          <w:sz w:val="28"/>
          <w:szCs w:val="28"/>
          <w:rtl/>
        </w:rPr>
        <w:t xml:space="preserve">مالی علیه، وان استحلفنی حلفت أن لیس له علی شئ؟ قال: نعم. فاقبض</w:t>
      </w:r>
    </w:p>
    <w:p>
      <w:pPr>
        <w:pStyle w:val="BookText"/>
      </w:pPr>
      <w:r>
        <w:rPr>
          <w:rFonts w:ascii="IRNazanin" w:hAnsi="IRNazanin" w:eastAsia="IRNazanin" w:cs="IRNazanin"/>
          <w:lang w:bidi="fa-IR"/>
          <w:color w:val="111111"/>
          <w:sz w:val="28"/>
          <w:szCs w:val="28"/>
          <w:rtl/>
        </w:rPr>
        <w:t xml:space="preserve">من تحت یدک وان استحلفک فاحلف له أنه لیس له علیک شئ. ولاحظ</w:t>
      </w:r>
    </w:p>
    <w:p>
      <w:pPr>
        <w:pStyle w:val="BookText"/>
      </w:pPr>
      <w:r>
        <w:rPr>
          <w:rFonts w:ascii="IRNazanin" w:hAnsi="IRNazanin" w:eastAsia="IRNazanin" w:cs="IRNazanin"/>
          <w:lang w:bidi="fa-IR"/>
          <w:color w:val="111111"/>
          <w:sz w:val="28"/>
          <w:szCs w:val="28"/>
          <w:rtl/>
        </w:rPr>
        <w:t xml:space="preserve">باب (73) جواز استیفاء الدین من مال الغریم الممتنع من الأداء بغیر</w:t>
      </w:r>
    </w:p>
    <w:p>
      <w:pPr>
        <w:pStyle w:val="BookText"/>
      </w:pPr>
      <w:r>
        <w:rPr>
          <w:rFonts w:ascii="IRNazanin" w:hAnsi="IRNazanin" w:eastAsia="IRNazanin" w:cs="IRNazanin"/>
          <w:lang w:bidi="fa-IR"/>
          <w:color w:val="111111"/>
          <w:sz w:val="28"/>
          <w:szCs w:val="28"/>
          <w:rtl/>
        </w:rPr>
        <w:t xml:space="preserve">اذنه من أبواب ما یکتسب به.</w:t>
      </w:r>
    </w:p>
    <w:p>
      <w:pPr>
        <w:pStyle w:val="BookText"/>
      </w:pPr>
      <w:r>
        <w:rPr>
          <w:rFonts w:ascii="IRNazanin" w:hAnsi="IRNazanin" w:eastAsia="IRNazanin" w:cs="IRNazanin"/>
          <w:lang w:bidi="fa-IR"/>
          <w:color w:val="111111"/>
          <w:sz w:val="28"/>
          <w:szCs w:val="28"/>
          <w:rtl/>
        </w:rPr>
        <w:t xml:space="preserve">ویأتی فی الباب التالی ما یناسب ذلک.</w:t>
      </w:r>
    </w:p>
    <w:p>
      <w:pPr>
        <w:pStyle w:val="Heading3"/>
      </w:pPr>
      <w:bookmarkStart w:id="625" w:name="_Toc362"/>
      <w:r>
        <w:t>(41) باب أن من کان له علی غیره مال فأنکره فاستحلفه لم یجز له...</w:t>
      </w:r>
      <w:bookmarkEnd w:id="625"/>
    </w:p>
    <w:p>
      <w:pPr>
        <w:pStyle w:val="BookText"/>
      </w:pPr>
      <w:r>
        <w:rPr>
          <w:rFonts w:ascii="IRNazanin" w:hAnsi="IRNazanin" w:eastAsia="IRNazanin" w:cs="IRNazanin"/>
          <w:lang w:bidi="fa-IR"/>
          <w:color w:val="111111"/>
          <w:sz w:val="28"/>
          <w:szCs w:val="28"/>
          <w:rtl/>
        </w:rPr>
        <w:t xml:space="preserve">*باب أن من کان له علی غیره مال فأنکره فاستحلفه لم یجز له الاقتصاص</w:t>
      </w:r>
    </w:p>
    <w:p>
      <w:pPr>
        <w:pStyle w:val="BookText"/>
      </w:pPr>
      <w:r>
        <w:rPr>
          <w:rFonts w:ascii="IRNazanin" w:hAnsi="IRNazanin" w:eastAsia="IRNazanin" w:cs="IRNazanin"/>
          <w:lang w:bidi="fa-IR"/>
          <w:color w:val="111111"/>
          <w:sz w:val="28"/>
          <w:szCs w:val="28"/>
          <w:rtl/>
        </w:rPr>
        <w:t xml:space="preserve">من ماله بعد الیمین ویجوز قبلها، فان رد المال بعد الیمین جاز قبوله *</w:t>
      </w:r>
    </w:p>
    <w:p>
      <w:pPr>
        <w:pStyle w:val="BookText"/>
      </w:pPr>
      <w:r>
        <w:rPr>
          <w:rFonts w:ascii="IRNazanin" w:hAnsi="IRNazanin" w:eastAsia="IRNazanin" w:cs="IRNazanin"/>
          <w:lang w:bidi="fa-IR"/>
          <w:color w:val="111111"/>
          <w:sz w:val="28"/>
          <w:szCs w:val="28"/>
          <w:rtl/>
        </w:rPr>
        <w:t xml:space="preserve">1569 (1) کا 101 ج 5 - علی بن إبراهیم عن أبیه ومحمد بن</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إسماعیل عن الفضل بن شاذان جمیعا عن ابن أبی عمیر یب 293 ج 8 -</w:t>
      </w:r>
    </w:p>
    <w:p>
      <w:pPr>
        <w:pStyle w:val="BookText"/>
      </w:pPr>
      <w:r>
        <w:rPr>
          <w:rFonts w:ascii="IRNazanin" w:hAnsi="IRNazanin" w:eastAsia="IRNazanin" w:cs="IRNazanin"/>
          <w:lang w:bidi="fa-IR"/>
          <w:color w:val="111111"/>
          <w:sz w:val="28"/>
          <w:szCs w:val="28"/>
          <w:rtl/>
        </w:rPr>
        <w:t xml:space="preserve">محمد بن أحمد بن یحیی عن محمد بن عیسی عن ابن أبی عمیر عن</w:t>
      </w:r>
    </w:p>
    <w:p>
      <w:pPr>
        <w:pStyle w:val="BookText"/>
      </w:pPr>
      <w:r>
        <w:rPr>
          <w:rFonts w:ascii="IRNazanin" w:hAnsi="IRNazanin" w:eastAsia="IRNazanin" w:cs="IRNazanin"/>
          <w:lang w:bidi="fa-IR"/>
          <w:color w:val="111111"/>
          <w:sz w:val="28"/>
          <w:szCs w:val="28"/>
          <w:rtl/>
        </w:rPr>
        <w:t xml:space="preserve">فقیه 113 ج 3 - إبراهیم بن عبد الحمید عن خضر (بن عمرو - کا - فقیه)</w:t>
      </w:r>
    </w:p>
    <w:p>
      <w:pPr>
        <w:pStyle w:val="BookText"/>
      </w:pPr>
      <w:r>
        <w:rPr>
          <w:rFonts w:ascii="IRNazanin" w:hAnsi="IRNazanin" w:eastAsia="IRNazanin" w:cs="IRNazanin"/>
          <w:lang w:bidi="fa-IR"/>
          <w:color w:val="111111"/>
          <w:sz w:val="28"/>
          <w:szCs w:val="28"/>
          <w:rtl/>
        </w:rPr>
        <w:t xml:space="preserve">النخعی (قال: قال أحدهما علیهما السلام </w:t>
      </w:r>
      <w:r>
        <w:rPr>
          <w:rStyle w:val="FootnoteReference"/>
        </w:rPr>
        <w:footnoteReference w:id="1150"/>
      </w:r>
      <w:r>
        <w:rPr>
          <w:rFonts w:ascii="IRNazanin" w:hAnsi="IRNazanin" w:eastAsia="IRNazanin" w:cs="IRNazanin"/>
          <w:lang w:bidi="fa-IR"/>
          <w:color w:val="111111"/>
          <w:sz w:val="28"/>
          <w:szCs w:val="28"/>
          <w:rtl/>
        </w:rPr>
        <w:t xml:space="preserve">- کا) فی الرجل یکون</w:t>
      </w:r>
    </w:p>
    <w:p>
      <w:pPr>
        <w:pStyle w:val="BookText"/>
      </w:pPr>
      <w:r>
        <w:rPr>
          <w:rFonts w:ascii="IRNazanin" w:hAnsi="IRNazanin" w:eastAsia="IRNazanin" w:cs="IRNazanin"/>
          <w:lang w:bidi="fa-IR"/>
          <w:color w:val="111111"/>
          <w:sz w:val="28"/>
          <w:szCs w:val="28"/>
          <w:rtl/>
        </w:rPr>
        <w:t xml:space="preserve">له علی رجل مال فیجحده </w:t>
      </w:r>
      <w:r>
        <w:rPr>
          <w:rStyle w:val="FootnoteReference"/>
        </w:rPr>
        <w:footnoteReference w:id="1151"/>
      </w:r>
      <w:r>
        <w:rPr>
          <w:rFonts w:ascii="IRNazanin" w:hAnsi="IRNazanin" w:eastAsia="IRNazanin" w:cs="IRNazanin"/>
          <w:lang w:bidi="fa-IR"/>
          <w:color w:val="111111"/>
          <w:sz w:val="28"/>
          <w:szCs w:val="28"/>
          <w:rtl/>
        </w:rPr>
        <w:t xml:space="preserve">قال إن استحلفه فلیس له أن یأخذ (منه</w:t>
      </w:r>
    </w:p>
    <w:p>
      <w:pPr>
        <w:pStyle w:val="BookText"/>
      </w:pPr>
      <w:r>
        <w:rPr>
          <w:rFonts w:ascii="IRNazanin" w:hAnsi="IRNazanin" w:eastAsia="IRNazanin" w:cs="IRNazanin"/>
          <w:lang w:bidi="fa-IR"/>
          <w:color w:val="111111"/>
          <w:sz w:val="28"/>
          <w:szCs w:val="28"/>
          <w:rtl/>
        </w:rPr>
        <w:t xml:space="preserve">بعد الیمین - کا - فقیه) شیئا (وان حبسه فلیس له أن یأخذ منه شیئا - فقیه) وان ترکه ولم یستحلفه فهو علی حقه</w:t>
      </w:r>
    </w:p>
    <w:p>
      <w:pPr>
        <w:pStyle w:val="BookText"/>
      </w:pPr>
      <w:r>
        <w:rPr>
          <w:rFonts w:ascii="IRNazanin" w:hAnsi="IRNazanin" w:eastAsia="IRNazanin" w:cs="IRNazanin"/>
          <w:lang w:bidi="fa-IR"/>
          <w:color w:val="111111"/>
          <w:sz w:val="28"/>
          <w:szCs w:val="28"/>
          <w:rtl/>
        </w:rPr>
        <w:t xml:space="preserve">(2) یب 294 ج 8 - محمد بن أحمد بن یحیی عن أبی إسحاق عن</w:t>
      </w:r>
    </w:p>
    <w:p>
      <w:pPr>
        <w:pStyle w:val="BookText"/>
      </w:pPr>
      <w:r>
        <w:rPr>
          <w:rFonts w:ascii="IRNazanin" w:hAnsi="IRNazanin" w:eastAsia="IRNazanin" w:cs="IRNazanin"/>
          <w:lang w:bidi="fa-IR"/>
          <w:color w:val="111111"/>
          <w:sz w:val="28"/>
          <w:szCs w:val="28"/>
          <w:rtl/>
        </w:rPr>
        <w:t xml:space="preserve">عبد الرحمان بن حماد عن إبراهیم بن عبد الحمید عن بعض أصحابنا فی</w:t>
      </w:r>
    </w:p>
    <w:p>
      <w:pPr>
        <w:pStyle w:val="BookText"/>
      </w:pPr>
      <w:r>
        <w:rPr>
          <w:rFonts w:ascii="IRNazanin" w:hAnsi="IRNazanin" w:eastAsia="IRNazanin" w:cs="IRNazanin"/>
          <w:lang w:bidi="fa-IR"/>
          <w:color w:val="111111"/>
          <w:sz w:val="28"/>
          <w:szCs w:val="28"/>
          <w:rtl/>
        </w:rPr>
        <w:t xml:space="preserve">الرجل یکون له علی الرجل مال فیجحده إیاه فیحلف یمین صبر أن ماله</w:t>
      </w:r>
    </w:p>
    <w:p>
      <w:pPr>
        <w:pStyle w:val="BookText"/>
      </w:pPr>
      <w:r>
        <w:rPr>
          <w:rFonts w:ascii="IRNazanin" w:hAnsi="IRNazanin" w:eastAsia="IRNazanin" w:cs="IRNazanin"/>
          <w:lang w:bidi="fa-IR"/>
          <w:color w:val="111111"/>
          <w:sz w:val="28"/>
          <w:szCs w:val="28"/>
          <w:rtl/>
        </w:rPr>
        <w:t xml:space="preserve">علیه شئ قال: لا لیس له أن یطلب منه وکذلک ان احتسبه عند الله فلیس</w:t>
      </w:r>
    </w:p>
    <w:p>
      <w:pPr>
        <w:pStyle w:val="BookText"/>
      </w:pPr>
      <w:r>
        <w:rPr>
          <w:rFonts w:ascii="IRNazanin" w:hAnsi="IRNazanin" w:eastAsia="IRNazanin" w:cs="IRNazanin"/>
          <w:lang w:bidi="fa-IR"/>
          <w:color w:val="111111"/>
          <w:sz w:val="28"/>
          <w:szCs w:val="28"/>
          <w:rtl/>
        </w:rPr>
        <w:t xml:space="preserve">له أن یطلبه منه.</w:t>
      </w:r>
    </w:p>
    <w:p>
      <w:pPr>
        <w:pStyle w:val="BookText"/>
      </w:pPr>
      <w:r>
        <w:rPr>
          <w:rFonts w:ascii="IRNazanin" w:hAnsi="IRNazanin" w:eastAsia="IRNazanin" w:cs="IRNazanin"/>
          <w:lang w:bidi="fa-IR"/>
          <w:color w:val="111111"/>
          <w:sz w:val="28"/>
          <w:szCs w:val="28"/>
          <w:rtl/>
        </w:rPr>
        <w:t xml:space="preserve">(3) فقیه 194 ج 3 - روی عن مسمع ابن أبی سیار </w:t>
      </w:r>
      <w:r>
        <w:rPr>
          <w:rStyle w:val="FootnoteReference"/>
        </w:rPr>
        <w:footnoteReference w:id="1152"/>
      </w:r>
      <w:r>
        <w:rPr>
          <w:rFonts w:ascii="IRNazanin" w:hAnsi="IRNazanin" w:eastAsia="IRNazanin" w:cs="IRNazanin"/>
          <w:lang w:bidi="fa-IR"/>
          <w:color w:val="111111"/>
          <w:sz w:val="28"/>
          <w:szCs w:val="28"/>
          <w:rtl/>
        </w:rPr>
        <w:t xml:space="preserve">قال: قلت</w:t>
      </w:r>
    </w:p>
    <w:p>
      <w:pPr>
        <w:pStyle w:val="BookText"/>
      </w:pPr>
      <w:r>
        <w:rPr>
          <w:rFonts w:ascii="IRNazanin" w:hAnsi="IRNazanin" w:eastAsia="IRNazanin" w:cs="IRNazanin"/>
          <w:lang w:bidi="fa-IR"/>
          <w:color w:val="111111"/>
          <w:sz w:val="28"/>
          <w:szCs w:val="28"/>
          <w:rtl/>
        </w:rPr>
        <w:t xml:space="preserve">لأبی عبد الله علیه السلام انی کنت استودعت رجلا مالا فجحدنیه وحلف</w:t>
      </w:r>
    </w:p>
    <w:p>
      <w:pPr>
        <w:pStyle w:val="BookText"/>
      </w:pPr>
      <w:r>
        <w:rPr>
          <w:rFonts w:ascii="IRNazanin" w:hAnsi="IRNazanin" w:eastAsia="IRNazanin" w:cs="IRNazanin"/>
          <w:lang w:bidi="fa-IR"/>
          <w:color w:val="111111"/>
          <w:sz w:val="28"/>
          <w:szCs w:val="28"/>
          <w:rtl/>
        </w:rPr>
        <w:t xml:space="preserve">لی علیه، ثم إنه جاءنی بعد ذلک بسنتین بالمال الذی أودعته إیاه فقال:</w:t>
      </w:r>
    </w:p>
    <w:p>
      <w:pPr>
        <w:pStyle w:val="BookText"/>
      </w:pPr>
      <w:r>
        <w:rPr>
          <w:rFonts w:ascii="IRNazanin" w:hAnsi="IRNazanin" w:eastAsia="IRNazanin" w:cs="IRNazanin"/>
          <w:lang w:bidi="fa-IR"/>
          <w:color w:val="111111"/>
          <w:sz w:val="28"/>
          <w:szCs w:val="28"/>
          <w:rtl/>
        </w:rPr>
        <w:t xml:space="preserve">هذا مالک فخذه وهذه أربعة آلاف درهم ربحتها فهی لک مع مالک و</w:t>
      </w:r>
    </w:p>
    <w:p>
      <w:pPr>
        <w:pStyle w:val="BookText"/>
      </w:pPr>
      <w:r>
        <w:rPr>
          <w:rFonts w:ascii="IRNazanin" w:hAnsi="IRNazanin" w:eastAsia="IRNazanin" w:cs="IRNazanin"/>
          <w:lang w:bidi="fa-IR"/>
          <w:color w:val="111111"/>
          <w:sz w:val="28"/>
          <w:szCs w:val="28"/>
          <w:rtl/>
        </w:rPr>
        <w:t xml:space="preserve">اجعلنی فی حل فأخذت منه المال وأبیت أن آخذ الربح منه ووقفت</w:t>
      </w:r>
    </w:p>
    <w:p>
      <w:pPr>
        <w:pStyle w:val="BookText"/>
      </w:pPr>
      <w:r>
        <w:rPr>
          <w:rFonts w:ascii="IRNazanin" w:hAnsi="IRNazanin" w:eastAsia="IRNazanin" w:cs="IRNazanin"/>
          <w:lang w:bidi="fa-IR"/>
          <w:color w:val="111111"/>
          <w:sz w:val="28"/>
          <w:szCs w:val="28"/>
          <w:rtl/>
        </w:rPr>
        <w:t xml:space="preserve">المال الذی کنت استودعته وأبیت أن آخذه حتی أستطلع رأیک فما تری؟</w:t>
      </w:r>
    </w:p>
    <w:p>
      <w:pPr>
        <w:pStyle w:val="BookText"/>
      </w:pPr>
      <w:r>
        <w:rPr>
          <w:rFonts w:ascii="IRNazanin" w:hAnsi="IRNazanin" w:eastAsia="IRNazanin" w:cs="IRNazanin"/>
          <w:lang w:bidi="fa-IR"/>
          <w:color w:val="111111"/>
          <w:sz w:val="28"/>
          <w:szCs w:val="28"/>
          <w:rtl/>
        </w:rPr>
        <w:t xml:space="preserve">فقال: خذ نصف الربح واعطه النصف وحلله فان هذا رجل تائب والله</w:t>
      </w:r>
    </w:p>
    <w:p>
      <w:pPr>
        <w:pStyle w:val="BookText"/>
      </w:pPr>
      <w:r>
        <w:rPr>
          <w:rFonts w:ascii="IRNazanin" w:hAnsi="IRNazanin" w:eastAsia="IRNazanin" w:cs="IRNazanin"/>
          <w:lang w:bidi="fa-IR"/>
          <w:color w:val="111111"/>
          <w:sz w:val="28"/>
          <w:szCs w:val="28"/>
          <w:rtl/>
        </w:rPr>
        <w:t xml:space="preserve">یحب التوابین.</w:t>
      </w:r>
    </w:p>
    <w:p>
      <w:pPr>
        <w:pStyle w:val="BookText"/>
      </w:pPr>
      <w:r>
        <w:rPr>
          <w:rFonts w:ascii="IRNazanin" w:hAnsi="IRNazanin" w:eastAsia="IRNazanin" w:cs="IRNazanin"/>
          <w:lang w:bidi="fa-IR"/>
          <w:color w:val="111111"/>
          <w:sz w:val="28"/>
          <w:szCs w:val="28"/>
          <w:rtl/>
        </w:rPr>
        <w:t xml:space="preserve">(4) البحار 281 ج 10 - ما وصل الینا من أخبار علی بن جعفر</w:t>
      </w:r>
    </w:p>
    <w:p>
      <w:pPr>
        <w:pStyle w:val="BookText"/>
      </w:pPr>
      <w:r>
        <w:rPr>
          <w:rFonts w:ascii="IRNazanin" w:hAnsi="IRNazanin" w:eastAsia="IRNazanin" w:cs="IRNazanin"/>
          <w:lang w:bidi="fa-IR"/>
          <w:color w:val="111111"/>
          <w:sz w:val="28"/>
          <w:szCs w:val="28"/>
          <w:rtl/>
        </w:rPr>
        <w:t xml:space="preserve">عن أخیه موسی بن جعفر علیهما السلام قال: سألته عن رجل کان له علی</w:t>
      </w:r>
    </w:p>
    <w:p>
      <w:pPr>
        <w:pStyle w:val="BookText"/>
      </w:pPr>
      <w:r>
        <w:rPr>
          <w:rFonts w:ascii="IRNazanin" w:hAnsi="IRNazanin" w:eastAsia="IRNazanin" w:cs="IRNazanin"/>
          <w:lang w:bidi="fa-IR"/>
          <w:color w:val="111111"/>
          <w:sz w:val="28"/>
          <w:szCs w:val="28"/>
          <w:rtl/>
        </w:rPr>
        <w:t xml:space="preserve">آخر دراهم فجحده ثم وقعت للجاحد مثلها عند المجحود أیحل أن</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242" w:name="pg12422_157000"/>
    <w:bookmarkEnd w:id="242"/>
    <w:p>
      <w:pPr>
        <w:pStyle w:val="BookText"/>
      </w:pPr>
      <w:r>
        <w:rPr>
          <w:rFonts w:ascii="IRNazanin" w:hAnsi="IRNazanin" w:eastAsia="IRNazanin" w:cs="IRNazanin"/>
          <w:lang w:bidi="fa-IR"/>
          <w:color w:val="111111"/>
          <w:sz w:val="28"/>
          <w:szCs w:val="28"/>
          <w:rtl/>
        </w:rPr>
        <w:t xml:space="preserve">یجحده مثل ما جحده قال نعم ولا یزداد.</w:t>
      </w:r>
    </w:p>
    <w:p>
      <w:pPr>
        <w:pStyle w:val="BookText"/>
      </w:pPr>
      <w:r>
        <w:rPr>
          <w:rFonts w:ascii="IRNazanin" w:hAnsi="IRNazanin" w:eastAsia="IRNazanin" w:cs="IRNazanin"/>
          <w:lang w:bidi="fa-IR"/>
          <w:color w:val="111111"/>
          <w:sz w:val="28"/>
          <w:szCs w:val="28"/>
          <w:rtl/>
        </w:rPr>
        <w:t xml:space="preserve">وتقدم فی باب (73) جواز استیفاء الدین من مال الغریم الممتنع</w:t>
      </w:r>
    </w:p>
    <w:p>
      <w:pPr>
        <w:pStyle w:val="BookText"/>
      </w:pPr>
      <w:r>
        <w:rPr>
          <w:rFonts w:ascii="IRNazanin" w:hAnsi="IRNazanin" w:eastAsia="IRNazanin" w:cs="IRNazanin"/>
          <w:lang w:bidi="fa-IR"/>
          <w:color w:val="111111"/>
          <w:sz w:val="28"/>
          <w:szCs w:val="28"/>
          <w:rtl/>
        </w:rPr>
        <w:t xml:space="preserve">من الأداء بغیر اذنه من أبواب ما یکتسب به ما یناسب ذلک.</w:t>
      </w:r>
    </w:p>
    <w:p>
      <w:pPr>
        <w:pStyle w:val="Heading3"/>
      </w:pPr>
      <w:bookmarkStart w:id="626" w:name="_Toc363"/>
      <w:r>
        <w:t>(42) باب أول من حلف بالله کاذبا</w:t>
      </w:r>
      <w:bookmarkEnd w:id="626"/>
    </w:p>
    <w:p>
      <w:pPr>
        <w:pStyle w:val="BookText"/>
      </w:pPr>
      <w:r>
        <w:rPr>
          <w:rFonts w:ascii="IRNazanin" w:hAnsi="IRNazanin" w:eastAsia="IRNazanin" w:cs="IRNazanin"/>
          <w:lang w:bidi="fa-IR"/>
          <w:color w:val="111111"/>
          <w:sz w:val="28"/>
          <w:szCs w:val="28"/>
          <w:rtl/>
        </w:rPr>
        <w:t xml:space="preserve">1573 (1) العیون 196 ج 1 - حدثنا تمیم بن عبد الله بن تمیم</w:t>
      </w:r>
    </w:p>
    <w:p>
      <w:pPr>
        <w:pStyle w:val="BookText"/>
      </w:pPr>
      <w:r>
        <w:rPr>
          <w:rFonts w:ascii="IRNazanin" w:hAnsi="IRNazanin" w:eastAsia="IRNazanin" w:cs="IRNazanin"/>
          <w:lang w:bidi="fa-IR"/>
          <w:color w:val="111111"/>
          <w:sz w:val="28"/>
          <w:szCs w:val="28"/>
          <w:rtl/>
        </w:rPr>
        <w:t xml:space="preserve">القرشی (رض) قال: حدثنی أبی عن حمدان بن سلیمان النیسابوری عن علی</w:t>
      </w:r>
    </w:p>
    <w:p>
      <w:pPr>
        <w:pStyle w:val="BookText"/>
      </w:pPr>
      <w:r>
        <w:rPr>
          <w:rFonts w:ascii="IRNazanin" w:hAnsi="IRNazanin" w:eastAsia="IRNazanin" w:cs="IRNazanin"/>
          <w:lang w:bidi="fa-IR"/>
          <w:color w:val="111111"/>
          <w:sz w:val="28"/>
          <w:szCs w:val="28"/>
          <w:rtl/>
        </w:rPr>
        <w:t xml:space="preserve">بن محمد بن الجهم قال: حضرت مجلس المأمون وعنده الرضا</w:t>
      </w:r>
    </w:p>
    <w:p>
      <w:pPr>
        <w:pStyle w:val="BookText"/>
      </w:pPr>
      <w:r>
        <w:rPr>
          <w:rFonts w:ascii="IRNazanin" w:hAnsi="IRNazanin" w:eastAsia="IRNazanin" w:cs="IRNazanin"/>
          <w:lang w:bidi="fa-IR"/>
          <w:color w:val="111111"/>
          <w:sz w:val="28"/>
          <w:szCs w:val="28"/>
          <w:rtl/>
        </w:rPr>
        <w:t xml:space="preserve">علی بن موسی علیهما السلام، فقال له المأمون: یا ابن رسول الله، ألیس</w:t>
      </w:r>
    </w:p>
    <w:p>
      <w:pPr>
        <w:pStyle w:val="BookText"/>
      </w:pPr>
      <w:r>
        <w:rPr>
          <w:rFonts w:ascii="IRNazanin" w:hAnsi="IRNazanin" w:eastAsia="IRNazanin" w:cs="IRNazanin"/>
          <w:lang w:bidi="fa-IR"/>
          <w:color w:val="111111"/>
          <w:sz w:val="28"/>
          <w:szCs w:val="28"/>
          <w:rtl/>
        </w:rPr>
        <w:t xml:space="preserve">من قولک: ان الأنبیاء معصومون؟ قال: بلی. قال: فما معنی قول الله</w:t>
      </w:r>
    </w:p>
    <w:p>
      <w:pPr>
        <w:pStyle w:val="BookText"/>
      </w:pPr>
      <w:r>
        <w:rPr>
          <w:rFonts w:ascii="IRNazanin" w:hAnsi="IRNazanin" w:eastAsia="IRNazanin" w:cs="IRNazanin"/>
          <w:lang w:bidi="fa-IR"/>
          <w:color w:val="111111"/>
          <w:sz w:val="28"/>
          <w:szCs w:val="28"/>
          <w:rtl/>
        </w:rPr>
        <w:t xml:space="preserve">عز وجل " وعصی آدم ربه فغوی " </w:t>
      </w:r>
      <w:r>
        <w:rPr>
          <w:rStyle w:val="FootnoteReference"/>
        </w:rPr>
        <w:footnoteReference w:id="1153"/>
      </w:r>
      <w:r>
        <w:rPr>
          <w:rFonts w:ascii="IRNazanin" w:hAnsi="IRNazanin" w:eastAsia="IRNazanin" w:cs="IRNazanin"/>
          <w:lang w:bidi="fa-IR"/>
          <w:color w:val="111111"/>
          <w:sz w:val="28"/>
          <w:szCs w:val="28"/>
          <w:rtl/>
        </w:rPr>
        <w:t xml:space="preserve">فقال علیه السلام: (إلی أن قال)</w:t>
      </w:r>
    </w:p>
    <w:p>
      <w:pPr>
        <w:pStyle w:val="BookText"/>
      </w:pPr>
      <w:r>
        <w:rPr>
          <w:rFonts w:ascii="IRNazanin" w:hAnsi="IRNazanin" w:eastAsia="IRNazanin" w:cs="IRNazanin"/>
          <w:lang w:bidi="fa-IR"/>
          <w:color w:val="111111"/>
          <w:sz w:val="28"/>
          <w:szCs w:val="28"/>
          <w:rtl/>
        </w:rPr>
        <w:t xml:space="preserve">لما أن وسوس الشیطان إلیهما </w:t>
      </w:r>
      <w:r>
        <w:rPr>
          <w:rStyle w:val="FootnoteReference"/>
        </w:rPr>
        <w:footnoteReference w:id="1154"/>
      </w:r>
      <w:r>
        <w:rPr>
          <w:rFonts w:ascii="IRNazanin" w:hAnsi="IRNazanin" w:eastAsia="IRNazanin" w:cs="IRNazanin"/>
          <w:lang w:bidi="fa-IR"/>
          <w:color w:val="111111"/>
          <w:sz w:val="28"/>
          <w:szCs w:val="28"/>
          <w:rtl/>
        </w:rPr>
        <w:t xml:space="preserve">وقال " ما نهاکما ربکما عن هذه</w:t>
      </w:r>
    </w:p>
    <w:p>
      <w:pPr>
        <w:pStyle w:val="BookText"/>
      </w:pPr>
      <w:r>
        <w:rPr>
          <w:rFonts w:ascii="Amiri" w:hAnsi="Amiri" w:eastAsia="Amiri" w:cs="Amiri"/>
          <w:lang w:bidi="ar-SA"/>
          <w:color w:val="111111"/>
          <w:sz w:val="28"/>
          <w:szCs w:val="28"/>
          <w:rtl/>
        </w:rPr>
        <w:t xml:space="preserve">الشجرة </w:t>
      </w:r>
      <w:r>
        <w:rPr>
          <w:rStyle w:val="FootnoteReference"/>
        </w:rPr>
        <w:footnoteReference w:id="1155"/>
      </w:r>
      <w:r>
        <w:rPr>
          <w:rFonts w:ascii="IRNazanin" w:hAnsi="IRNazanin" w:eastAsia="IRNazanin" w:cs="IRNazanin"/>
          <w:lang w:bidi="fa-IR"/>
          <w:color w:val="111111"/>
          <w:sz w:val="28"/>
          <w:szCs w:val="28"/>
          <w:rtl/>
        </w:rPr>
        <w:t xml:space="preserve">" وأنما ینهاکما أن تقربا غیرها ولم ینهکما عن الأکل</w:t>
      </w:r>
    </w:p>
    <w:p>
      <w:pPr>
        <w:pStyle w:val="BookText"/>
      </w:pPr>
      <w:r>
        <w:rPr>
          <w:rFonts w:ascii="IRNazanin" w:hAnsi="IRNazanin" w:eastAsia="IRNazanin" w:cs="IRNazanin"/>
          <w:lang w:bidi="fa-IR"/>
          <w:color w:val="111111"/>
          <w:sz w:val="28"/>
          <w:szCs w:val="28"/>
          <w:rtl/>
        </w:rPr>
        <w:t xml:space="preserve">منها " إلا أن تکونا ملکین أو تکونا من الخالدین وقاسمهما أنی لکما لمن</w:t>
      </w:r>
    </w:p>
    <w:p>
      <w:pPr>
        <w:pStyle w:val="BookText"/>
      </w:pPr>
      <w:r>
        <w:rPr>
          <w:rFonts w:ascii="IRNazanin" w:hAnsi="IRNazanin" w:eastAsia="IRNazanin" w:cs="IRNazanin"/>
          <w:lang w:bidi="fa-IR"/>
          <w:color w:val="111111"/>
          <w:sz w:val="28"/>
          <w:szCs w:val="28"/>
          <w:rtl/>
        </w:rPr>
        <w:t xml:space="preserve">الناصحین " ولم یکن آدم وحواء شاهدا قبل ذلک من یحلف بالله کاذبا</w:t>
      </w:r>
    </w:p>
    <w:p>
      <w:pPr>
        <w:pStyle w:val="BookText"/>
      </w:pPr>
      <w:r>
        <w:rPr>
          <w:rFonts w:ascii="IRNazanin" w:hAnsi="IRNazanin" w:eastAsia="IRNazanin" w:cs="IRNazanin"/>
          <w:lang w:bidi="fa-IR"/>
          <w:color w:val="111111"/>
          <w:sz w:val="28"/>
          <w:szCs w:val="28"/>
          <w:rtl/>
        </w:rPr>
        <w:t xml:space="preserve">فدلاهما بغرور - فأکلا منها ثقة بیمینه بالله الحدیث</w:t>
      </w:r>
    </w:p>
    <w:p>
      <w:pPr>
        <w:pStyle w:val="BookText"/>
      </w:pPr>
      <w:r>
        <w:rPr>
          <w:rFonts w:ascii="IRNazanin" w:hAnsi="IRNazanin" w:eastAsia="IRNazanin" w:cs="IRNazanin"/>
          <w:lang w:bidi="fa-IR"/>
          <w:color w:val="111111"/>
          <w:sz w:val="28"/>
          <w:szCs w:val="28"/>
          <w:rtl/>
        </w:rPr>
        <w:t xml:space="preserve">(2) العیاشی 10 ج 2 - عن مسعدة بن صدقة عن أبی عبد الله رفعه</w:t>
      </w:r>
    </w:p>
    <w:p>
      <w:pPr>
        <w:pStyle w:val="BookText"/>
      </w:pPr>
      <w:r>
        <w:rPr>
          <w:rFonts w:ascii="IRNazanin" w:hAnsi="IRNazanin" w:eastAsia="IRNazanin" w:cs="IRNazanin"/>
          <w:lang w:bidi="fa-IR"/>
          <w:color w:val="111111"/>
          <w:sz w:val="28"/>
          <w:szCs w:val="28"/>
          <w:rtl/>
        </w:rPr>
        <w:t xml:space="preserve">إلی النبی صلی الله علیه وآله أن موسی سأل ربه أن یجمع بینه وبین أبیه</w:t>
      </w:r>
    </w:p>
    <w:p>
      <w:pPr>
        <w:pStyle w:val="BookText"/>
      </w:pPr>
      <w:r>
        <w:rPr>
          <w:rFonts w:ascii="IRNazanin" w:hAnsi="IRNazanin" w:eastAsia="IRNazanin" w:cs="IRNazanin"/>
          <w:lang w:bidi="fa-IR"/>
          <w:color w:val="111111"/>
          <w:sz w:val="28"/>
          <w:szCs w:val="28"/>
          <w:rtl/>
        </w:rPr>
        <w:t xml:space="preserve">آدم حیث عرج إلی السماء فی أمر الصلاة ففعل فقال له موسی یا آدم</w:t>
      </w:r>
    </w:p>
    <w:p>
      <w:pPr>
        <w:pStyle w:val="BookText"/>
      </w:pPr>
      <w:r>
        <w:rPr>
          <w:rFonts w:ascii="IRNazanin" w:hAnsi="IRNazanin" w:eastAsia="IRNazanin" w:cs="IRNazanin"/>
          <w:lang w:bidi="fa-IR"/>
          <w:color w:val="111111"/>
          <w:sz w:val="28"/>
          <w:szCs w:val="28"/>
          <w:rtl/>
        </w:rPr>
        <w:t xml:space="preserve">أنت الذی خلقک الله بیده (إلی أن قال) فأنت الذی أخرجتنا من الجنة</w:t>
      </w:r>
    </w:p>
    <w:p>
      <w:pPr>
        <w:pStyle w:val="BookText"/>
      </w:pPr>
      <w:r>
        <w:rPr>
          <w:rFonts w:ascii="IRNazanin" w:hAnsi="IRNazanin" w:eastAsia="IRNazanin" w:cs="IRNazanin"/>
          <w:lang w:bidi="fa-IR"/>
          <w:color w:val="111111"/>
          <w:sz w:val="28"/>
          <w:szCs w:val="28"/>
          <w:rtl/>
        </w:rPr>
        <w:t xml:space="preserve">بمعصیتک فقال له آدم: أرفق بأبیک أی بنی محنة ما (فیما - خ ل) لقی</w:t>
      </w:r>
    </w:p>
    <w:p>
      <w:pPr>
        <w:pStyle w:val="BookText"/>
      </w:pPr>
      <w:r>
        <w:rPr>
          <w:rFonts w:ascii="IRNazanin" w:hAnsi="IRNazanin" w:eastAsia="IRNazanin" w:cs="IRNazanin"/>
          <w:lang w:bidi="fa-IR"/>
          <w:color w:val="111111"/>
          <w:sz w:val="28"/>
          <w:szCs w:val="28"/>
          <w:rtl/>
        </w:rPr>
        <w:t xml:space="preserve">فی أمر هذه الشجرة [یا بنی] ان عدوی أتانی من وجه المکر والخدیعة</w:t>
      </w:r>
    </w:p>
    <w:p>
      <w:pPr>
        <w:pStyle w:val="BookText"/>
      </w:pPr>
      <w:r>
        <w:rPr>
          <w:rFonts w:ascii="IRNazanin" w:hAnsi="IRNazanin" w:eastAsia="IRNazanin" w:cs="IRNazanin"/>
          <w:lang w:bidi="fa-IR"/>
          <w:color w:val="111111"/>
          <w:sz w:val="28"/>
          <w:szCs w:val="28"/>
          <w:rtl/>
        </w:rPr>
        <w:t xml:space="preserve">فحلف لی بالله أنه فی مشورته علی لمن الناصحین (إلی أن قال) وحلف</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243" w:name="pg12422_157001"/>
    <w:bookmarkEnd w:id="243"/>
    <w:p>
      <w:pPr>
        <w:pStyle w:val="BookText"/>
      </w:pPr>
      <w:r>
        <w:rPr>
          <w:rFonts w:ascii="IRNazanin" w:hAnsi="IRNazanin" w:eastAsia="IRNazanin" w:cs="IRNazanin"/>
          <w:lang w:bidi="fa-IR"/>
          <w:color w:val="111111"/>
          <w:sz w:val="28"/>
          <w:szCs w:val="28"/>
          <w:rtl/>
        </w:rPr>
        <w:t xml:space="preserve">لی بالله کاذبا أنه لمن الناصحین، ولم أظن یا موسی أن أحدا یحلف بالله</w:t>
      </w:r>
    </w:p>
    <w:p>
      <w:pPr>
        <w:pStyle w:val="BookText"/>
      </w:pPr>
      <w:r>
        <w:rPr>
          <w:rFonts w:ascii="IRNazanin" w:hAnsi="IRNazanin" w:eastAsia="IRNazanin" w:cs="IRNazanin"/>
          <w:lang w:bidi="fa-IR"/>
          <w:color w:val="111111"/>
          <w:sz w:val="28"/>
          <w:szCs w:val="28"/>
          <w:rtl/>
        </w:rPr>
        <w:t xml:space="preserve">کاذبا، فوثقت بیمینه فهذا عذری الخبر.</w:t>
      </w:r>
    </w:p>
    <w:p>
      <w:pPr>
        <w:pStyle w:val="Heading3"/>
      </w:pPr>
      <w:bookmarkStart w:id="627" w:name="_Toc364"/>
      <w:r>
        <w:t>(43) باب ما ورد فی تخلف أسامة عن علی علیه السلام فی حروبه...</w:t>
      </w:r>
      <w:bookmarkEnd w:id="627"/>
    </w:p>
    <w:p>
      <w:pPr>
        <w:pStyle w:val="BookText"/>
      </w:pPr>
      <w:r>
        <w:rPr>
          <w:rFonts w:ascii="IRNazanin" w:hAnsi="IRNazanin" w:eastAsia="IRNazanin" w:cs="IRNazanin"/>
          <w:lang w:bidi="fa-IR"/>
          <w:color w:val="111111"/>
          <w:sz w:val="28"/>
          <w:szCs w:val="28"/>
          <w:rtl/>
        </w:rPr>
        <w:t xml:space="preserve">*باب ما ورد فی تخلف أسامة عن علی علیه السلام فی حروبه</w:t>
      </w:r>
    </w:p>
    <w:p>
      <w:pPr>
        <w:pStyle w:val="BookText"/>
      </w:pPr>
      <w:r>
        <w:rPr>
          <w:rFonts w:ascii="IRNazanin" w:hAnsi="IRNazanin" w:eastAsia="IRNazanin" w:cs="IRNazanin"/>
          <w:lang w:bidi="fa-IR"/>
          <w:color w:val="111111"/>
          <w:sz w:val="28"/>
          <w:szCs w:val="28"/>
          <w:rtl/>
        </w:rPr>
        <w:t xml:space="preserve">لأنه حلف أن لا یقتل من شهد أن لا إله إلا الله وأن محمدا رسول الله *</w:t>
      </w:r>
    </w:p>
    <w:p>
      <w:pPr>
        <w:pStyle w:val="BookText"/>
      </w:pPr>
      <w:r>
        <w:rPr>
          <w:rFonts w:ascii="IRNazanin" w:hAnsi="IRNazanin" w:eastAsia="IRNazanin" w:cs="IRNazanin"/>
          <w:lang w:bidi="fa-IR"/>
          <w:color w:val="111111"/>
          <w:sz w:val="28"/>
          <w:szCs w:val="28"/>
          <w:rtl/>
        </w:rPr>
        <w:t xml:space="preserve">1575 (1) رجال الکشی 39 - قال أبو عمرو الکشی وجدت فی</w:t>
      </w:r>
    </w:p>
    <w:p>
      <w:pPr>
        <w:pStyle w:val="BookText"/>
      </w:pPr>
      <w:r>
        <w:rPr>
          <w:rFonts w:ascii="IRNazanin" w:hAnsi="IRNazanin" w:eastAsia="IRNazanin" w:cs="IRNazanin"/>
          <w:lang w:bidi="fa-IR"/>
          <w:color w:val="111111"/>
          <w:sz w:val="28"/>
          <w:szCs w:val="28"/>
          <w:rtl/>
        </w:rPr>
        <w:t xml:space="preserve">کتاب أبی عبد الله الشاذانی قال: حدثنی جعفر بن محمد المداینی عن</w:t>
      </w:r>
    </w:p>
    <w:p>
      <w:pPr>
        <w:pStyle w:val="BookText"/>
      </w:pPr>
      <w:r>
        <w:rPr>
          <w:rFonts w:ascii="IRNazanin" w:hAnsi="IRNazanin" w:eastAsia="IRNazanin" w:cs="IRNazanin"/>
          <w:lang w:bidi="fa-IR"/>
          <w:color w:val="111111"/>
          <w:sz w:val="28"/>
          <w:szCs w:val="28"/>
          <w:rtl/>
        </w:rPr>
        <w:t xml:space="preserve">موسی البجلی (العجلی - خ ل) عن صفوان عن عبد الرحمن بن الحجاج</w:t>
      </w:r>
    </w:p>
    <w:p>
      <w:pPr>
        <w:pStyle w:val="BookText"/>
      </w:pPr>
      <w:r>
        <w:rPr>
          <w:rFonts w:ascii="IRNazanin" w:hAnsi="IRNazanin" w:eastAsia="IRNazanin" w:cs="IRNazanin"/>
          <w:lang w:bidi="fa-IR"/>
          <w:color w:val="111111"/>
          <w:sz w:val="28"/>
          <w:szCs w:val="28"/>
          <w:rtl/>
        </w:rPr>
        <w:t xml:space="preserve">عن أبی عبد الله عن آبائه علیهم السلام قال: کتب علی علیه السلام إلی</w:t>
      </w:r>
    </w:p>
    <w:p>
      <w:pPr>
        <w:pStyle w:val="BookText"/>
      </w:pPr>
      <w:r>
        <w:rPr>
          <w:rFonts w:ascii="IRNazanin" w:hAnsi="IRNazanin" w:eastAsia="IRNazanin" w:cs="IRNazanin"/>
          <w:lang w:bidi="fa-IR"/>
          <w:color w:val="111111"/>
          <w:sz w:val="28"/>
          <w:szCs w:val="28"/>
          <w:rtl/>
        </w:rPr>
        <w:t xml:space="preserve">والی المدینة لا تعطین سعدا ولا ابن عمر من الفئ شیئا، فأما أسامة بن</w:t>
      </w:r>
    </w:p>
    <w:p>
      <w:pPr>
        <w:pStyle w:val="BookText"/>
      </w:pPr>
      <w:r>
        <w:rPr>
          <w:rFonts w:ascii="IRNazanin" w:hAnsi="IRNazanin" w:eastAsia="IRNazanin" w:cs="IRNazanin"/>
          <w:lang w:bidi="fa-IR"/>
          <w:color w:val="111111"/>
          <w:sz w:val="28"/>
          <w:szCs w:val="28"/>
          <w:rtl/>
        </w:rPr>
        <w:t xml:space="preserve">زید فانی قد عذرته فی الیمین التی کانت علیه</w:t>
      </w:r>
    </w:p>
    <w:p>
      <w:pPr>
        <w:pStyle w:val="BookText"/>
      </w:pPr>
      <w:r>
        <w:rPr>
          <w:rFonts w:ascii="IRNazanin" w:hAnsi="IRNazanin" w:eastAsia="IRNazanin" w:cs="IRNazanin"/>
          <w:lang w:bidi="fa-IR"/>
          <w:color w:val="111111"/>
          <w:sz w:val="28"/>
          <w:szCs w:val="28"/>
          <w:rtl/>
        </w:rPr>
        <w:t xml:space="preserve">(2) تفسیر القمی 148 ج 1 - قوله: " یا أیها الذین آمنوا إذا ضربتم</w:t>
      </w:r>
    </w:p>
    <w:p>
      <w:pPr>
        <w:pStyle w:val="BookText"/>
      </w:pPr>
      <w:r>
        <w:rPr>
          <w:rFonts w:ascii="IRNazanin" w:hAnsi="IRNazanin" w:eastAsia="IRNazanin" w:cs="IRNazanin"/>
          <w:lang w:bidi="fa-IR"/>
          <w:color w:val="111111"/>
          <w:sz w:val="28"/>
          <w:szCs w:val="28"/>
          <w:rtl/>
        </w:rPr>
        <w:t xml:space="preserve">فی سبیل الله فتبینوا ولا تقولوا لمن ألقی إلیکم السلام لست مؤمنا</w:t>
      </w:r>
    </w:p>
    <w:p>
      <w:pPr>
        <w:pStyle w:val="BookText"/>
      </w:pPr>
      <w:r>
        <w:rPr>
          <w:rFonts w:ascii="IRNazanin" w:hAnsi="IRNazanin" w:eastAsia="IRNazanin" w:cs="IRNazanin"/>
          <w:lang w:bidi="fa-IR"/>
          <w:color w:val="111111"/>
          <w:sz w:val="28"/>
          <w:szCs w:val="28"/>
          <w:rtl/>
        </w:rPr>
        <w:t xml:space="preserve">تبتغون عرض الحیاة الدنیا " فإنها نزلت لما رجع رسول الله صلی الله</w:t>
      </w:r>
    </w:p>
    <w:p>
      <w:pPr>
        <w:pStyle w:val="BookText"/>
      </w:pPr>
      <w:r>
        <w:rPr>
          <w:rFonts w:ascii="IRNazanin" w:hAnsi="IRNazanin" w:eastAsia="IRNazanin" w:cs="IRNazanin"/>
          <w:lang w:bidi="fa-IR"/>
          <w:color w:val="111111"/>
          <w:sz w:val="28"/>
          <w:szCs w:val="28"/>
          <w:rtl/>
        </w:rPr>
        <w:t xml:space="preserve">علیه وآله من غزوة خیبر وبعث أسامة بن زید فی خیل إلی بعض قری</w:t>
      </w:r>
    </w:p>
    <w:p>
      <w:pPr>
        <w:pStyle w:val="BookText"/>
      </w:pPr>
      <w:r>
        <w:rPr>
          <w:rFonts w:ascii="IRNazanin" w:hAnsi="IRNazanin" w:eastAsia="IRNazanin" w:cs="IRNazanin"/>
          <w:lang w:bidi="fa-IR"/>
          <w:color w:val="111111"/>
          <w:sz w:val="28"/>
          <w:szCs w:val="28"/>
          <w:rtl/>
        </w:rPr>
        <w:t xml:space="preserve">الیهود فی ناحیة " فدک " لیدعوهم إلی الاسلام، وکان رجل من الیهود</w:t>
      </w:r>
    </w:p>
    <w:p>
      <w:pPr>
        <w:pStyle w:val="BookText"/>
      </w:pPr>
      <w:r>
        <w:rPr>
          <w:rFonts w:ascii="IRNazanin" w:hAnsi="IRNazanin" w:eastAsia="IRNazanin" w:cs="IRNazanin"/>
          <w:lang w:bidi="fa-IR"/>
          <w:color w:val="111111"/>
          <w:sz w:val="28"/>
          <w:szCs w:val="28"/>
          <w:rtl/>
        </w:rPr>
        <w:t xml:space="preserve">یقال له " مرداس بن نهیک الفدکی " فی بعض القری، فلما أحس بخیل</w:t>
      </w:r>
    </w:p>
    <w:p>
      <w:pPr>
        <w:pStyle w:val="BookText"/>
      </w:pPr>
      <w:r>
        <w:rPr>
          <w:rFonts w:ascii="IRNazanin" w:hAnsi="IRNazanin" w:eastAsia="IRNazanin" w:cs="IRNazanin"/>
          <w:lang w:bidi="fa-IR"/>
          <w:color w:val="111111"/>
          <w:sz w:val="28"/>
          <w:szCs w:val="28"/>
          <w:rtl/>
        </w:rPr>
        <w:t xml:space="preserve">رسول الله صلی الله علیه وآله جمع أهله وماله وصار فی ناحیة الجبل</w:t>
      </w:r>
    </w:p>
    <w:p>
      <w:pPr>
        <w:pStyle w:val="BookText"/>
      </w:pPr>
      <w:r>
        <w:rPr>
          <w:rFonts w:ascii="IRNazanin" w:hAnsi="IRNazanin" w:eastAsia="IRNazanin" w:cs="IRNazanin"/>
          <w:lang w:bidi="fa-IR"/>
          <w:color w:val="111111"/>
          <w:sz w:val="28"/>
          <w:szCs w:val="28"/>
          <w:rtl/>
        </w:rPr>
        <w:t xml:space="preserve">فأقبل یقول: أشهد أن لا إله إلا الله وأن محمدا رسول الله (صلی الله علیه</w:t>
      </w:r>
    </w:p>
    <w:p>
      <w:pPr>
        <w:pStyle w:val="BookText"/>
      </w:pPr>
      <w:r>
        <w:rPr>
          <w:rFonts w:ascii="IRNazanin" w:hAnsi="IRNazanin" w:eastAsia="IRNazanin" w:cs="IRNazanin"/>
          <w:lang w:bidi="fa-IR"/>
          <w:color w:val="111111"/>
          <w:sz w:val="28"/>
          <w:szCs w:val="28"/>
          <w:rtl/>
        </w:rPr>
        <w:t xml:space="preserve">وآله) فمر بأسامة بن زید فطعنه فقتله فلما رجع إلی رسول الله صلی الله</w:t>
      </w:r>
    </w:p>
    <w:p>
      <w:pPr>
        <w:pStyle w:val="BookText"/>
      </w:pPr>
      <w:r>
        <w:rPr>
          <w:rFonts w:ascii="IRNazanin" w:hAnsi="IRNazanin" w:eastAsia="IRNazanin" w:cs="IRNazanin"/>
          <w:lang w:bidi="fa-IR"/>
          <w:color w:val="111111"/>
          <w:sz w:val="28"/>
          <w:szCs w:val="28"/>
          <w:rtl/>
        </w:rPr>
        <w:t xml:space="preserve">علیه وآله أخبر بذلک فقال له رسول الله صلی الله علیه وآله: قتلت رجلا</w:t>
      </w:r>
    </w:p>
    <w:p>
      <w:pPr>
        <w:pStyle w:val="BookText"/>
      </w:pPr>
      <w:r>
        <w:rPr>
          <w:rFonts w:ascii="IRNazanin" w:hAnsi="IRNazanin" w:eastAsia="IRNazanin" w:cs="IRNazanin"/>
          <w:lang w:bidi="fa-IR"/>
          <w:color w:val="111111"/>
          <w:sz w:val="28"/>
          <w:szCs w:val="28"/>
          <w:rtl/>
        </w:rPr>
        <w:t xml:space="preserve">شهد أن لا إله إلا الله وأنی رسول الله فقال: یا رسول الله، انما قال تعوذا</w:t>
      </w:r>
    </w:p>
    <w:p>
      <w:pPr>
        <w:pStyle w:val="BookText"/>
      </w:pPr>
      <w:r>
        <w:rPr>
          <w:rFonts w:ascii="IRNazanin" w:hAnsi="IRNazanin" w:eastAsia="IRNazanin" w:cs="IRNazanin"/>
          <w:lang w:bidi="fa-IR"/>
          <w:color w:val="111111"/>
          <w:sz w:val="28"/>
          <w:szCs w:val="28"/>
          <w:rtl/>
        </w:rPr>
        <w:t xml:space="preserve">من القتل فقال رسول الله صلی الله علیه وآله فلا شققت الغطاء عن قلبه</w:t>
      </w:r>
    </w:p>
    <w:p>
      <w:pPr>
        <w:pStyle w:val="BookText"/>
      </w:pPr>
      <w:r>
        <w:rPr>
          <w:rFonts w:ascii="IRNazanin" w:hAnsi="IRNazanin" w:eastAsia="IRNazanin" w:cs="IRNazanin"/>
          <w:lang w:bidi="fa-IR"/>
          <w:color w:val="111111"/>
          <w:sz w:val="28"/>
          <w:szCs w:val="28"/>
          <w:rtl/>
        </w:rPr>
        <w:t xml:space="preserve">ولا ما قال بلسانه قبلت ولا ما کان فی نفسه علمت فحلف بعد ذلک أنه</w:t>
      </w:r>
    </w:p>
    <w:p>
      <w:pPr>
        <w:pStyle w:val="BookText"/>
      </w:pPr>
      <w:r>
        <w:rPr>
          <w:rFonts w:ascii="IRNazanin" w:hAnsi="IRNazanin" w:eastAsia="IRNazanin" w:cs="IRNazanin"/>
          <w:lang w:bidi="fa-IR"/>
          <w:color w:val="111111"/>
          <w:sz w:val="28"/>
          <w:szCs w:val="28"/>
          <w:rtl/>
        </w:rPr>
        <w:t xml:space="preserve">لا یقتل أحدا شهد أن لا إله إلا الله وأن محمدا رسول الله (صلی الله علیه</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244" w:name="pg12422_157002"/>
    <w:bookmarkEnd w:id="244"/>
    <w:p>
      <w:pPr>
        <w:pStyle w:val="BookText"/>
      </w:pPr>
      <w:r>
        <w:rPr>
          <w:rFonts w:ascii="IRNazanin" w:hAnsi="IRNazanin" w:eastAsia="IRNazanin" w:cs="IRNazanin"/>
          <w:lang w:bidi="fa-IR"/>
          <w:color w:val="111111"/>
          <w:sz w:val="28"/>
          <w:szCs w:val="28"/>
          <w:rtl/>
        </w:rPr>
        <w:t xml:space="preserve">وآله) فتخلف عن أمیر المؤمنین علیه السلام فی حروبه وانزل الله فی</w:t>
      </w:r>
    </w:p>
    <w:p>
      <w:pPr>
        <w:pStyle w:val="BookText"/>
      </w:pPr>
      <w:r>
        <w:rPr>
          <w:rFonts w:ascii="IRNazanin" w:hAnsi="IRNazanin" w:eastAsia="IRNazanin" w:cs="IRNazanin"/>
          <w:lang w:bidi="fa-IR"/>
          <w:color w:val="111111"/>
          <w:sz w:val="28"/>
          <w:szCs w:val="28"/>
          <w:rtl/>
        </w:rPr>
        <w:t xml:space="preserve">ذلک " ولا تقولوا لمن ألقی إلیکم السلام لست مؤمنا... الخ الآیة ".</w:t>
      </w:r>
    </w:p>
    <w:p>
      <w:pPr>
        <w:pStyle w:val="Heading2"/>
      </w:pPr>
      <w:bookmarkStart w:id="628" w:name="_Toc365"/>
      <w:r>
        <w:t>کتاب النذر والعهد</w:t>
      </w:r>
      <w:bookmarkEnd w:id="628"/>
    </w:p>
    <w:p>
      <w:pPr>
        <w:pStyle w:val="Heading3"/>
      </w:pPr>
      <w:bookmarkStart w:id="629" w:name="_Toc366"/>
      <w:r>
        <w:t>(1) باب أنه لا ینعقد النذر حتی یقول لله علی کذا ویسمی المنذور...</w:t>
      </w:r>
      <w:bookmarkEnd w:id="629"/>
    </w:p>
    <w:p>
      <w:pPr>
        <w:pStyle w:val="BookText"/>
      </w:pPr>
      <w:r>
        <w:rPr>
          <w:rFonts w:ascii="IRNazanin" w:hAnsi="IRNazanin" w:eastAsia="IRNazanin" w:cs="IRNazanin"/>
          <w:lang w:bidi="fa-IR"/>
          <w:color w:val="111111"/>
          <w:sz w:val="28"/>
          <w:szCs w:val="28"/>
          <w:rtl/>
        </w:rPr>
        <w:t xml:space="preserve">*باب أنه لا ینعقد النذر حتی یقول لله علی کذا ویسمی المنذور ویکون عبادة</w:t>
      </w:r>
    </w:p>
    <w:p>
      <w:pPr>
        <w:pStyle w:val="BookText"/>
      </w:pPr>
      <w:r>
        <w:rPr>
          <w:rFonts w:ascii="IRNazanin" w:hAnsi="IRNazanin" w:eastAsia="IRNazanin" w:cs="IRNazanin"/>
          <w:lang w:bidi="fa-IR"/>
          <w:color w:val="111111"/>
          <w:sz w:val="28"/>
          <w:szCs w:val="28"/>
          <w:rtl/>
        </w:rPr>
        <w:t xml:space="preserve">ولا ینعقد فی غضب ولا یصح لارضاء الزوجة ولا فیما لا یطیق *</w:t>
      </w:r>
    </w:p>
    <w:p>
      <w:pPr>
        <w:pStyle w:val="BookText"/>
      </w:pPr>
      <w:r>
        <w:rPr>
          <w:rFonts w:ascii="IRNazanin" w:hAnsi="IRNazanin" w:eastAsia="IRNazanin" w:cs="IRNazanin"/>
          <w:lang w:bidi="fa-IR"/>
          <w:color w:val="111111"/>
          <w:sz w:val="28"/>
          <w:szCs w:val="28"/>
          <w:rtl/>
        </w:rPr>
        <w:t xml:space="preserve">1577 (1) یب 303 ج 8 - محمد بن یعقوب عن کا 454 ج 7 -</w:t>
      </w:r>
    </w:p>
    <w:p>
      <w:pPr>
        <w:pStyle w:val="BookText"/>
      </w:pPr>
      <w:r>
        <w:rPr>
          <w:rFonts w:ascii="IRNazanin" w:hAnsi="IRNazanin" w:eastAsia="IRNazanin" w:cs="IRNazanin"/>
          <w:lang w:bidi="fa-IR"/>
          <w:color w:val="111111"/>
          <w:sz w:val="28"/>
          <w:szCs w:val="28"/>
          <w:rtl/>
        </w:rPr>
        <w:t xml:space="preserve">أبی علی الأشعری عن محمد بن عبد الجبار عن نوادر أحمد بن محمد 31 -</w:t>
      </w:r>
    </w:p>
    <w:p>
      <w:pPr>
        <w:pStyle w:val="BookText"/>
      </w:pPr>
      <w:r>
        <w:rPr>
          <w:rFonts w:ascii="IRNazanin" w:hAnsi="IRNazanin" w:eastAsia="IRNazanin" w:cs="IRNazanin"/>
          <w:lang w:bidi="fa-IR"/>
          <w:color w:val="111111"/>
          <w:sz w:val="28"/>
          <w:szCs w:val="28"/>
          <w:rtl/>
        </w:rPr>
        <w:t xml:space="preserve">صفوان عن منصور بن حازم عن أبی عبد الله علیه السلام قال: إذا قال</w:t>
      </w:r>
    </w:p>
    <w:p>
      <w:pPr>
        <w:pStyle w:val="BookText"/>
      </w:pPr>
      <w:r>
        <w:rPr>
          <w:rFonts w:ascii="IRNazanin" w:hAnsi="IRNazanin" w:eastAsia="IRNazanin" w:cs="IRNazanin"/>
          <w:lang w:bidi="fa-IR"/>
          <w:color w:val="111111"/>
          <w:sz w:val="28"/>
          <w:szCs w:val="28"/>
          <w:rtl/>
        </w:rPr>
        <w:t xml:space="preserve">الرجل: علی المشی إلی بیت الله وهو محرم بحجة، أو علی هدی کذا و</w:t>
      </w:r>
    </w:p>
    <w:p>
      <w:pPr>
        <w:pStyle w:val="BookText"/>
      </w:pPr>
      <w:r>
        <w:rPr>
          <w:rFonts w:ascii="IRNazanin" w:hAnsi="IRNazanin" w:eastAsia="IRNazanin" w:cs="IRNazanin"/>
          <w:lang w:bidi="fa-IR"/>
          <w:color w:val="111111"/>
          <w:sz w:val="28"/>
          <w:szCs w:val="28"/>
          <w:rtl/>
        </w:rPr>
        <w:t xml:space="preserve">کذا فلیس بشئ حتی یقول: لله علی المشی إلی بیته (أو یقول لله علی</w:t>
      </w:r>
    </w:p>
    <w:p>
      <w:pPr>
        <w:pStyle w:val="BookText"/>
      </w:pPr>
      <w:r>
        <w:rPr>
          <w:rFonts w:ascii="IRNazanin" w:hAnsi="IRNazanin" w:eastAsia="IRNazanin" w:cs="IRNazanin"/>
          <w:lang w:bidi="fa-IR"/>
          <w:color w:val="111111"/>
          <w:sz w:val="28"/>
          <w:szCs w:val="28"/>
          <w:rtl/>
        </w:rPr>
        <w:t xml:space="preserve">أن أحرم بحجة - کا - النوادر) أو یقول: لله علی هدی کذا وکذا إن لم</w:t>
      </w:r>
    </w:p>
    <w:p>
      <w:pPr>
        <w:pStyle w:val="BookText"/>
      </w:pPr>
      <w:r>
        <w:rPr>
          <w:rFonts w:ascii="IRNazanin" w:hAnsi="IRNazanin" w:eastAsia="IRNazanin" w:cs="IRNazanin"/>
          <w:lang w:bidi="fa-IR"/>
          <w:color w:val="111111"/>
          <w:sz w:val="28"/>
          <w:szCs w:val="28"/>
          <w:rtl/>
        </w:rPr>
        <w:t xml:space="preserve">أفعل کذا وکذا</w:t>
      </w:r>
    </w:p>
    <w:p>
      <w:pPr>
        <w:pStyle w:val="BookText"/>
      </w:pPr>
      <w:r>
        <w:rPr>
          <w:rFonts w:ascii="IRNazanin" w:hAnsi="IRNazanin" w:eastAsia="IRNazanin" w:cs="IRNazanin"/>
          <w:lang w:bidi="fa-IR"/>
          <w:color w:val="111111"/>
          <w:sz w:val="28"/>
          <w:szCs w:val="28"/>
          <w:rtl/>
        </w:rPr>
        <w:t xml:space="preserve">(2) فقیه 228 ج 3 - سئل (أبو عبد الله) علیه السلام عن رجل</w:t>
      </w:r>
    </w:p>
    <w:p>
      <w:pPr>
        <w:pStyle w:val="BookText"/>
      </w:pPr>
      <w:r>
        <w:rPr>
          <w:rFonts w:ascii="IRNazanin" w:hAnsi="IRNazanin" w:eastAsia="IRNazanin" w:cs="IRNazanin"/>
          <w:lang w:bidi="fa-IR"/>
          <w:color w:val="111111"/>
          <w:sz w:val="28"/>
          <w:szCs w:val="28"/>
          <w:rtl/>
        </w:rPr>
        <w:t xml:space="preserve">غضب فقال علی المشی إلی بیت الله الحرام قال إذا لم یقل لله علی فلیس</w:t>
      </w:r>
    </w:p>
    <w:p>
      <w:pPr>
        <w:pStyle w:val="BookText"/>
      </w:pPr>
      <w:r>
        <w:rPr>
          <w:rFonts w:ascii="IRNazanin" w:hAnsi="IRNazanin" w:eastAsia="IRNazanin" w:cs="IRNazanin"/>
          <w:lang w:bidi="fa-IR"/>
          <w:color w:val="111111"/>
          <w:sz w:val="28"/>
          <w:szCs w:val="28"/>
          <w:rtl/>
        </w:rPr>
        <w:t xml:space="preserve">بشئ نوادر أحمد بن محمد 31 - صفوان عن منصور بن حازم عن أبی</w:t>
      </w:r>
    </w:p>
    <w:p>
      <w:pPr>
        <w:pStyle w:val="BookText"/>
      </w:pPr>
      <w:r>
        <w:rPr>
          <w:rFonts w:ascii="IRNazanin" w:hAnsi="IRNazanin" w:eastAsia="IRNazanin" w:cs="IRNazanin"/>
          <w:lang w:bidi="fa-IR"/>
          <w:color w:val="111111"/>
          <w:sz w:val="28"/>
          <w:szCs w:val="28"/>
          <w:rtl/>
        </w:rPr>
        <w:t xml:space="preserve">عبد الله علیه السلام قال: سألته عن رجل غضب (وذکر مثله).</w:t>
      </w:r>
    </w:p>
    <w:p>
      <w:pPr>
        <w:pStyle w:val="BookText"/>
      </w:pPr>
      <w:r>
        <w:rPr>
          <w:rFonts w:ascii="IRNazanin" w:hAnsi="IRNazanin" w:eastAsia="IRNazanin" w:cs="IRNazanin"/>
          <w:lang w:bidi="fa-IR"/>
          <w:color w:val="111111"/>
          <w:sz w:val="28"/>
          <w:szCs w:val="28"/>
          <w:rtl/>
        </w:rPr>
        <w:t xml:space="preserve">(3) یب 307 ج 8 - محمد بن یعقوب عن کا 458 ج 7 - علی (بن</w:t>
      </w:r>
    </w:p>
    <w:p>
      <w:pPr>
        <w:pStyle w:val="BookText"/>
      </w:pPr>
      <w:r>
        <w:rPr>
          <w:rFonts w:ascii="IRNazanin" w:hAnsi="IRNazanin" w:eastAsia="IRNazanin" w:cs="IRNazanin"/>
          <w:lang w:bidi="fa-IR"/>
          <w:color w:val="111111"/>
          <w:sz w:val="28"/>
          <w:szCs w:val="28"/>
          <w:rtl/>
        </w:rPr>
        <w:t xml:space="preserve">إبراهیم - کا) عن هارون بن مسلم عن مسعدة بن صدقة قال: سمعت أبا</w:t>
      </w:r>
    </w:p>
    <w:p>
      <w:pPr>
        <w:pStyle w:val="BookText"/>
      </w:pPr>
      <w:r>
        <w:rPr>
          <w:rFonts w:ascii="IRNazanin" w:hAnsi="IRNazanin" w:eastAsia="IRNazanin" w:cs="IRNazanin"/>
          <w:lang w:bidi="fa-IR"/>
          <w:color w:val="111111"/>
          <w:sz w:val="28"/>
          <w:szCs w:val="28"/>
          <w:rtl/>
        </w:rPr>
        <w:t xml:space="preserve">عبد الله علیه السلام وسئل عن الرجل یحلف بالنذر ونیته فی یمینه التی</w:t>
      </w:r>
    </w:p>
    <w:p>
      <w:pPr>
        <w:pStyle w:val="BookText"/>
      </w:pPr>
      <w:r>
        <w:rPr>
          <w:rFonts w:ascii="IRNazanin" w:hAnsi="IRNazanin" w:eastAsia="IRNazanin" w:cs="IRNazanin"/>
          <w:lang w:bidi="fa-IR"/>
          <w:color w:val="111111"/>
          <w:sz w:val="28"/>
          <w:szCs w:val="28"/>
          <w:rtl/>
        </w:rPr>
        <w:t xml:space="preserve">حلف علیها درهم أو أقل قال: إذا لم یجعل لله فلیس بشئ.</w:t>
      </w:r>
    </w:p>
    <w:p>
      <w:pPr>
        <w:pStyle w:val="BookText"/>
      </w:pPr>
      <w:r>
        <w:rPr>
          <w:rFonts w:ascii="IRNazanin" w:hAnsi="IRNazanin" w:eastAsia="IRNazanin" w:cs="IRNazanin"/>
          <w:lang w:bidi="fa-IR"/>
          <w:color w:val="111111"/>
          <w:sz w:val="28"/>
          <w:szCs w:val="28"/>
          <w:rtl/>
        </w:rPr>
        <w:t xml:space="preserve">(4) نوادر أحمد بن محمد 30 - القاسم بن محمد عن محمد بن یحیی</w:t>
      </w:r>
    </w:p>
    <w:p>
      <w:pPr>
        <w:pStyle w:val="BookText"/>
      </w:pPr>
      <w:r>
        <w:rPr>
          <w:rFonts w:ascii="IRNazanin" w:hAnsi="IRNazanin" w:eastAsia="IRNazanin" w:cs="IRNazanin"/>
          <w:lang w:bidi="fa-IR"/>
          <w:color w:val="111111"/>
          <w:sz w:val="28"/>
          <w:szCs w:val="28"/>
          <w:rtl/>
        </w:rPr>
        <w:t xml:space="preserve">الخثعمی قال: قلت له: الرجل یقول: علی المشی إلی بیت الله أو مالی</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صدقة أو هدی </w:t>
      </w:r>
      <w:r>
        <w:rPr>
          <w:rStyle w:val="FootnoteReference"/>
        </w:rPr>
        <w:footnoteReference w:id="1156"/>
      </w:r>
      <w:r>
        <w:rPr>
          <w:rFonts w:ascii="IRNazanin" w:hAnsi="IRNazanin" w:eastAsia="IRNazanin" w:cs="IRNazanin"/>
          <w:lang w:bidi="fa-IR"/>
          <w:color w:val="111111"/>
          <w:sz w:val="28"/>
          <w:szCs w:val="28"/>
          <w:rtl/>
        </w:rPr>
        <w:t xml:space="preserve">فقال (علیه السلام - کا) ان أبی علیه السلام - ک)</w:t>
      </w:r>
    </w:p>
    <w:p>
      <w:pPr>
        <w:pStyle w:val="BookText"/>
      </w:pPr>
      <w:r>
        <w:rPr>
          <w:rFonts w:ascii="IRNazanin" w:hAnsi="IRNazanin" w:eastAsia="IRNazanin" w:cs="IRNazanin"/>
          <w:lang w:bidi="fa-IR"/>
          <w:color w:val="111111"/>
          <w:sz w:val="28"/>
          <w:szCs w:val="28"/>
          <w:rtl/>
        </w:rPr>
        <w:t xml:space="preserve">لا یری ذلک شیئا إلا أن یجعله لله علیه.</w:t>
      </w:r>
    </w:p>
    <w:p>
      <w:pPr>
        <w:pStyle w:val="BookText"/>
      </w:pPr>
      <w:r>
        <w:rPr>
          <w:rFonts w:ascii="IRNazanin" w:hAnsi="IRNazanin" w:eastAsia="IRNazanin" w:cs="IRNazanin"/>
          <w:lang w:bidi="fa-IR"/>
          <w:color w:val="111111"/>
          <w:sz w:val="28"/>
          <w:szCs w:val="28"/>
          <w:rtl/>
        </w:rPr>
        <w:t xml:space="preserve">(5) وفیه 45 عن سعید بن عبد الله الأعرج قال: سألت أبا عبد الله</w:t>
      </w:r>
    </w:p>
    <w:p>
      <w:pPr>
        <w:pStyle w:val="BookText"/>
      </w:pPr>
      <w:r>
        <w:rPr>
          <w:rFonts w:ascii="IRNazanin" w:hAnsi="IRNazanin" w:eastAsia="IRNazanin" w:cs="IRNazanin"/>
          <w:lang w:bidi="fa-IR"/>
          <w:color w:val="111111"/>
          <w:sz w:val="28"/>
          <w:szCs w:val="28"/>
          <w:rtl/>
        </w:rPr>
        <w:t xml:space="preserve">علیه السلام عن الرجل یحلف بالمشی إلی بیت الله ویحرم بحجة والهدی</w:t>
      </w:r>
    </w:p>
    <w:p>
      <w:pPr>
        <w:pStyle w:val="BookText"/>
      </w:pPr>
      <w:r>
        <w:rPr>
          <w:rFonts w:ascii="IRNazanin" w:hAnsi="IRNazanin" w:eastAsia="IRNazanin" w:cs="IRNazanin"/>
          <w:lang w:bidi="fa-IR"/>
          <w:color w:val="111111"/>
          <w:sz w:val="28"/>
          <w:szCs w:val="28"/>
          <w:rtl/>
        </w:rPr>
        <w:t xml:space="preserve">فقال ما جعل لله فهو واجب علیه.</w:t>
      </w:r>
    </w:p>
    <w:p>
      <w:pPr>
        <w:pStyle w:val="BookText"/>
      </w:pPr>
      <w:r>
        <w:rPr>
          <w:rFonts w:ascii="IRNazanin" w:hAnsi="IRNazanin" w:eastAsia="IRNazanin" w:cs="IRNazanin"/>
          <w:lang w:bidi="fa-IR"/>
          <w:color w:val="111111"/>
          <w:sz w:val="28"/>
          <w:szCs w:val="28"/>
          <w:rtl/>
        </w:rPr>
        <w:t xml:space="preserve">(6) یب 303 ج 8 - محمد بن یعقوب عن کا 455 ج 7 - محمد بن</w:t>
      </w:r>
    </w:p>
    <w:p>
      <w:pPr>
        <w:pStyle w:val="BookText"/>
      </w:pPr>
      <w:r>
        <w:rPr>
          <w:rFonts w:ascii="IRNazanin" w:hAnsi="IRNazanin" w:eastAsia="IRNazanin" w:cs="IRNazanin"/>
          <w:lang w:bidi="fa-IR"/>
          <w:color w:val="111111"/>
          <w:sz w:val="28"/>
          <w:szCs w:val="28"/>
          <w:rtl/>
        </w:rPr>
        <w:t xml:space="preserve">یحیی عن أحمد بن محمد عن محمد بن إسماعیل عن محمد بن الفضیل</w:t>
      </w:r>
    </w:p>
    <w:p>
      <w:pPr>
        <w:pStyle w:val="BookText"/>
      </w:pPr>
      <w:r>
        <w:rPr>
          <w:rFonts w:ascii="IRNazanin" w:hAnsi="IRNazanin" w:eastAsia="IRNazanin" w:cs="IRNazanin"/>
          <w:lang w:bidi="fa-IR"/>
          <w:color w:val="111111"/>
          <w:sz w:val="28"/>
          <w:szCs w:val="28"/>
          <w:rtl/>
        </w:rPr>
        <w:t xml:space="preserve">عن أبی الصباح الکنانی قال: سألت أبا عبد الله علیه السلام عن رجل قال:</w:t>
      </w:r>
    </w:p>
    <w:p>
      <w:pPr>
        <w:pStyle w:val="BookText"/>
      </w:pPr>
      <w:r>
        <w:rPr>
          <w:rFonts w:ascii="IRNazanin" w:hAnsi="IRNazanin" w:eastAsia="IRNazanin" w:cs="IRNazanin"/>
          <w:lang w:bidi="fa-IR"/>
          <w:color w:val="111111"/>
          <w:sz w:val="28"/>
          <w:szCs w:val="28"/>
          <w:rtl/>
        </w:rPr>
        <w:t xml:space="preserve">علی نذر (انه - یب) قال: لیس النذر بشئ حتی یسمی شیئا لله صیاما</w:t>
      </w:r>
    </w:p>
    <w:p>
      <w:pPr>
        <w:pStyle w:val="BookText"/>
      </w:pPr>
      <w:r>
        <w:rPr>
          <w:rFonts w:ascii="IRNazanin" w:hAnsi="IRNazanin" w:eastAsia="IRNazanin" w:cs="IRNazanin"/>
          <w:lang w:bidi="fa-IR"/>
          <w:color w:val="111111"/>
          <w:sz w:val="28"/>
          <w:szCs w:val="28"/>
          <w:rtl/>
        </w:rPr>
        <w:t xml:space="preserve">أو صدقة أو هدیا أو حجا. نوادر أحمد بن محمد 34 - عن أبی الصباح</w:t>
      </w:r>
    </w:p>
    <w:p>
      <w:pPr>
        <w:pStyle w:val="BookText"/>
      </w:pPr>
      <w:r>
        <w:rPr>
          <w:rFonts w:ascii="IRNazanin" w:hAnsi="IRNazanin" w:eastAsia="IRNazanin" w:cs="IRNazanin"/>
          <w:lang w:bidi="fa-IR"/>
          <w:color w:val="111111"/>
          <w:sz w:val="28"/>
          <w:szCs w:val="28"/>
          <w:rtl/>
        </w:rPr>
        <w:t xml:space="preserve">الکنانی قال: سألت أبا عبد الله علیه السلام قلت: رجل قال: وذکر مثله)</w:t>
      </w:r>
    </w:p>
    <w:p>
      <w:pPr>
        <w:pStyle w:val="BookText"/>
      </w:pPr>
      <w:r>
        <w:rPr>
          <w:rFonts w:ascii="IRNazanin" w:hAnsi="IRNazanin" w:eastAsia="IRNazanin" w:cs="IRNazanin"/>
          <w:lang w:bidi="fa-IR"/>
          <w:color w:val="111111"/>
          <w:sz w:val="28"/>
          <w:szCs w:val="28"/>
          <w:rtl/>
        </w:rPr>
        <w:t xml:space="preserve">(7) کا 455 ج 7 - محمد بن یحیی عن یب 303 ج 8 - أحمد بن</w:t>
      </w:r>
    </w:p>
    <w:p>
      <w:pPr>
        <w:pStyle w:val="BookText"/>
      </w:pPr>
      <w:r>
        <w:rPr>
          <w:rFonts w:ascii="IRNazanin" w:hAnsi="IRNazanin" w:eastAsia="IRNazanin" w:cs="IRNazanin"/>
          <w:lang w:bidi="fa-IR"/>
          <w:color w:val="111111"/>
          <w:sz w:val="28"/>
          <w:szCs w:val="28"/>
          <w:rtl/>
        </w:rPr>
        <w:t xml:space="preserve">محمد عن علی بن الحکم عن علی ابن أبی حمزة عن أبی بصیر قال: سألت</w:t>
      </w:r>
    </w:p>
    <w:p>
      <w:pPr>
        <w:pStyle w:val="BookText"/>
      </w:pPr>
      <w:r>
        <w:rPr>
          <w:rFonts w:ascii="IRNazanin" w:hAnsi="IRNazanin" w:eastAsia="IRNazanin" w:cs="IRNazanin"/>
          <w:lang w:bidi="fa-IR"/>
          <w:color w:val="111111"/>
          <w:sz w:val="28"/>
          <w:szCs w:val="28"/>
          <w:rtl/>
        </w:rPr>
        <w:t xml:space="preserve">أبا عبد الله علیه السلام عن الرجل یقول: علی نذر قال: لیس بشئ حتی</w:t>
      </w:r>
    </w:p>
    <w:p>
      <w:pPr>
        <w:pStyle w:val="BookText"/>
      </w:pPr>
      <w:r>
        <w:rPr>
          <w:rFonts w:ascii="IRNazanin" w:hAnsi="IRNazanin" w:eastAsia="IRNazanin" w:cs="IRNazanin"/>
          <w:lang w:bidi="fa-IR"/>
          <w:color w:val="111111"/>
          <w:sz w:val="28"/>
          <w:szCs w:val="28"/>
          <w:rtl/>
        </w:rPr>
        <w:t xml:space="preserve">یسمی النذر ویقول علی صوم لله أو یتصدق أو یعتق أو یهدی هدیا وان</w:t>
      </w:r>
    </w:p>
    <w:p>
      <w:pPr>
        <w:pStyle w:val="BookText"/>
      </w:pPr>
      <w:r>
        <w:rPr>
          <w:rFonts w:ascii="IRNazanin" w:hAnsi="IRNazanin" w:eastAsia="IRNazanin" w:cs="IRNazanin"/>
          <w:lang w:bidi="fa-IR"/>
          <w:color w:val="111111"/>
          <w:sz w:val="28"/>
          <w:szCs w:val="28"/>
          <w:rtl/>
        </w:rPr>
        <w:t xml:space="preserve">قال الرجل انا اهدی هذا الطعام فلیس هذا بشئ انما تهدی البدن. نوادر أحمد بن محمد 34 - عن أبی بصیر قال: سألت أبا عبد الله علیه</w:t>
      </w:r>
    </w:p>
    <w:p>
      <w:pPr>
        <w:pStyle w:val="BookText"/>
      </w:pPr>
      <w:r>
        <w:rPr>
          <w:rFonts w:ascii="IRNazanin" w:hAnsi="IRNazanin" w:eastAsia="IRNazanin" w:cs="IRNazanin"/>
          <w:lang w:bidi="fa-IR"/>
          <w:color w:val="111111"/>
          <w:sz w:val="28"/>
          <w:szCs w:val="28"/>
          <w:rtl/>
        </w:rPr>
        <w:t xml:space="preserve">السلام (وذکر نحوه).</w:t>
      </w:r>
    </w:p>
    <w:p>
      <w:pPr>
        <w:pStyle w:val="BookText"/>
      </w:pPr>
      <w:r>
        <w:rPr>
          <w:rFonts w:ascii="IRNazanin" w:hAnsi="IRNazanin" w:eastAsia="IRNazanin" w:cs="IRNazanin"/>
          <w:lang w:bidi="fa-IR"/>
          <w:color w:val="111111"/>
          <w:sz w:val="28"/>
          <w:szCs w:val="28"/>
          <w:rtl/>
        </w:rPr>
        <w:t xml:space="preserve">(8) فقه الرضا علیه السلام 270 - اعلم أن کل ما کان من قول</w:t>
      </w:r>
    </w:p>
    <w:p>
      <w:pPr>
        <w:pStyle w:val="BookText"/>
      </w:pPr>
      <w:r>
        <w:rPr>
          <w:rFonts w:ascii="IRNazanin" w:hAnsi="IRNazanin" w:eastAsia="IRNazanin" w:cs="IRNazanin"/>
          <w:lang w:bidi="fa-IR"/>
          <w:color w:val="111111"/>
          <w:sz w:val="28"/>
          <w:szCs w:val="28"/>
          <w:rtl/>
        </w:rPr>
        <w:t xml:space="preserve">الانسان: لله علی نذر من وجوه الطاعة ووجوه البر فعلیه الوفاء بما جعل</w:t>
      </w:r>
    </w:p>
    <w:p>
      <w:pPr>
        <w:pStyle w:val="BookText"/>
      </w:pPr>
      <w:r>
        <w:rPr>
          <w:rFonts w:ascii="IRNazanin" w:hAnsi="IRNazanin" w:eastAsia="IRNazanin" w:cs="IRNazanin"/>
          <w:lang w:bidi="fa-IR"/>
          <w:color w:val="111111"/>
          <w:sz w:val="28"/>
          <w:szCs w:val="28"/>
          <w:rtl/>
        </w:rPr>
        <w:t xml:space="preserve">علی نفسه، وان کان النذر لغیر الله فإنه إن لم یعط ولم یف بما جعله علی</w:t>
      </w:r>
    </w:p>
    <w:p>
      <w:pPr>
        <w:pStyle w:val="BookText"/>
      </w:pPr>
      <w:r>
        <w:rPr>
          <w:rFonts w:ascii="IRNazanin" w:hAnsi="IRNazanin" w:eastAsia="IRNazanin" w:cs="IRNazanin"/>
          <w:lang w:bidi="fa-IR"/>
          <w:color w:val="111111"/>
          <w:sz w:val="28"/>
          <w:szCs w:val="28"/>
          <w:rtl/>
        </w:rPr>
        <w:t xml:space="preserve">نفسه، فلا کفارة علیه ولا صوم ولا صدقة نظیر ذلک أن تقول لله علی</w:t>
      </w:r>
    </w:p>
    <w:p>
      <w:pPr>
        <w:pStyle w:val="BookText"/>
      </w:pPr>
      <w:r>
        <w:rPr>
          <w:rFonts w:ascii="IRNazanin" w:hAnsi="IRNazanin" w:eastAsia="IRNazanin" w:cs="IRNazanin"/>
          <w:lang w:bidi="fa-IR"/>
          <w:color w:val="111111"/>
          <w:sz w:val="28"/>
          <w:szCs w:val="28"/>
          <w:rtl/>
        </w:rPr>
        <w:t xml:space="preserve">صلاة معلومة أو صوم معلوم أو بر أو وجه من وجوه البر فیقول: ان</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عافانی الله من مرضی أو ردنی من سفری أو رد علی غائبی أو ارزقنی</w:t>
      </w:r>
    </w:p>
    <w:p>
      <w:pPr>
        <w:pStyle w:val="BookText"/>
      </w:pPr>
      <w:r>
        <w:rPr>
          <w:rFonts w:ascii="IRNazanin" w:hAnsi="IRNazanin" w:eastAsia="IRNazanin" w:cs="IRNazanin"/>
          <w:lang w:bidi="fa-IR"/>
          <w:color w:val="111111"/>
          <w:sz w:val="28"/>
          <w:szCs w:val="28"/>
          <w:rtl/>
        </w:rPr>
        <w:t xml:space="preserve">رزقا أو وصلنی إلی محبوبی حلالا فأعطی ما تمنی لزمه ما جعل علی</w:t>
      </w:r>
    </w:p>
    <w:p>
      <w:pPr>
        <w:pStyle w:val="BookText"/>
      </w:pPr>
      <w:r>
        <w:rPr>
          <w:rFonts w:ascii="IRNazanin" w:hAnsi="IRNazanin" w:eastAsia="IRNazanin" w:cs="IRNazanin"/>
          <w:lang w:bidi="fa-IR"/>
          <w:color w:val="111111"/>
          <w:sz w:val="28"/>
          <w:szCs w:val="28"/>
          <w:rtl/>
        </w:rPr>
        <w:t xml:space="preserve">نفسه إلا أن یکون جعل علی نفسه مالا یطیقه فلا شئ علیه الا بمقدار ما</w:t>
      </w:r>
    </w:p>
    <w:p>
      <w:pPr>
        <w:pStyle w:val="BookText"/>
      </w:pPr>
      <w:r>
        <w:rPr>
          <w:rFonts w:ascii="IRNazanin" w:hAnsi="IRNazanin" w:eastAsia="IRNazanin" w:cs="IRNazanin"/>
          <w:lang w:bidi="fa-IR"/>
          <w:color w:val="111111"/>
          <w:sz w:val="28"/>
          <w:szCs w:val="28"/>
          <w:rtl/>
        </w:rPr>
        <w:t xml:space="preserve">یحتمله، وهذا ممن یجب أن یستغفر الله منه ولا یعود إلی مثله.</w:t>
      </w:r>
    </w:p>
    <w:p>
      <w:pPr>
        <w:pStyle w:val="BookText"/>
      </w:pPr>
      <w:r>
        <w:rPr>
          <w:rFonts w:ascii="IRNazanin" w:hAnsi="IRNazanin" w:eastAsia="IRNazanin" w:cs="IRNazanin"/>
          <w:lang w:bidi="fa-IR"/>
          <w:color w:val="111111"/>
          <w:sz w:val="28"/>
          <w:szCs w:val="28"/>
          <w:rtl/>
        </w:rPr>
        <w:t xml:space="preserve">(9) وفیه 273 - والنذر علی وجهین: أحدهما: أن یقول الرجل</w:t>
      </w:r>
    </w:p>
    <w:p>
      <w:pPr>
        <w:pStyle w:val="BookText"/>
      </w:pPr>
      <w:r>
        <w:rPr>
          <w:rFonts w:ascii="IRNazanin" w:hAnsi="IRNazanin" w:eastAsia="IRNazanin" w:cs="IRNazanin"/>
          <w:lang w:bidi="fa-IR"/>
          <w:color w:val="111111"/>
          <w:sz w:val="28"/>
          <w:szCs w:val="28"/>
          <w:rtl/>
        </w:rPr>
        <w:t xml:space="preserve">ان عوفیت من مرضی أو تخلصت من کذا وکذا فعلی صدقة أو صوم أو</w:t>
      </w:r>
    </w:p>
    <w:p>
      <w:pPr>
        <w:pStyle w:val="BookText"/>
      </w:pPr>
      <w:r>
        <w:rPr>
          <w:rFonts w:ascii="IRNazanin" w:hAnsi="IRNazanin" w:eastAsia="IRNazanin" w:cs="IRNazanin"/>
          <w:lang w:bidi="fa-IR"/>
          <w:color w:val="111111"/>
          <w:sz w:val="28"/>
          <w:szCs w:val="28"/>
          <w:rtl/>
        </w:rPr>
        <w:t xml:space="preserve">شئ من أفعال البر فهو بالخیار ان شاء فعل وان شاء لم یفعل، فان قال</w:t>
      </w:r>
    </w:p>
    <w:p>
      <w:pPr>
        <w:pStyle w:val="BookText"/>
      </w:pPr>
      <w:r>
        <w:rPr>
          <w:rFonts w:ascii="IRNazanin" w:hAnsi="IRNazanin" w:eastAsia="IRNazanin" w:cs="IRNazanin"/>
          <w:lang w:bidi="fa-IR"/>
          <w:color w:val="111111"/>
          <w:sz w:val="28"/>
          <w:szCs w:val="28"/>
          <w:rtl/>
        </w:rPr>
        <w:t xml:space="preserve">لله علی کذا وکذا من أفعال البر فعلیه أن یفی ولا یسعه ترکه، فان خالف</w:t>
      </w:r>
    </w:p>
    <w:p>
      <w:pPr>
        <w:pStyle w:val="BookText"/>
      </w:pPr>
      <w:r>
        <w:rPr>
          <w:rFonts w:ascii="IRNazanin" w:hAnsi="IRNazanin" w:eastAsia="IRNazanin" w:cs="IRNazanin"/>
          <w:lang w:bidi="fa-IR"/>
          <w:color w:val="111111"/>
          <w:sz w:val="28"/>
          <w:szCs w:val="28"/>
          <w:rtl/>
        </w:rPr>
        <w:t xml:space="preserve">لزمه صیام شهرین متتابعین وروی کفارة یمین.</w:t>
      </w:r>
    </w:p>
    <w:p>
      <w:pPr>
        <w:pStyle w:val="BookText"/>
      </w:pPr>
      <w:r>
        <w:rPr>
          <w:rFonts w:ascii="IRNazanin" w:hAnsi="IRNazanin" w:eastAsia="IRNazanin" w:cs="IRNazanin"/>
          <w:lang w:bidi="fa-IR"/>
          <w:color w:val="111111"/>
          <w:sz w:val="28"/>
          <w:szCs w:val="28"/>
          <w:rtl/>
        </w:rPr>
        <w:t xml:space="preserve">المقنع 137 - النذر علی وجهین: أحدهما: أن یقول الرجال ان</w:t>
      </w:r>
    </w:p>
    <w:p>
      <w:pPr>
        <w:pStyle w:val="BookText"/>
      </w:pPr>
      <w:r>
        <w:rPr>
          <w:rFonts w:ascii="IRNazanin" w:hAnsi="IRNazanin" w:eastAsia="IRNazanin" w:cs="IRNazanin"/>
          <w:lang w:bidi="fa-IR"/>
          <w:color w:val="111111"/>
          <w:sz w:val="28"/>
          <w:szCs w:val="28"/>
          <w:rtl/>
        </w:rPr>
        <w:t xml:space="preserve">کان کذا وکذا صمت أو صلیت أو حججت أو فعلت شیئا من الخیر فهو</w:t>
      </w:r>
    </w:p>
    <w:p>
      <w:pPr>
        <w:pStyle w:val="BookText"/>
      </w:pPr>
      <w:r>
        <w:rPr>
          <w:rFonts w:ascii="IRNazanin" w:hAnsi="IRNazanin" w:eastAsia="IRNazanin" w:cs="IRNazanin"/>
          <w:lang w:bidi="fa-IR"/>
          <w:color w:val="111111"/>
          <w:sz w:val="28"/>
          <w:szCs w:val="28"/>
          <w:rtl/>
        </w:rPr>
        <w:t xml:space="preserve">بالخیار (وذکر نحوه).</w:t>
      </w:r>
    </w:p>
    <w:p>
      <w:pPr>
        <w:pStyle w:val="BookText"/>
      </w:pPr>
      <w:r>
        <w:rPr>
          <w:rFonts w:ascii="IRNazanin" w:hAnsi="IRNazanin" w:eastAsia="IRNazanin" w:cs="IRNazanin"/>
          <w:lang w:bidi="fa-IR"/>
          <w:color w:val="111111"/>
          <w:sz w:val="28"/>
          <w:szCs w:val="28"/>
          <w:rtl/>
        </w:rPr>
        <w:t xml:space="preserve">الهدایة 73 - والنذر علی وجهین: فأحدهما أن یقول الرجل: ان</w:t>
      </w:r>
    </w:p>
    <w:p>
      <w:pPr>
        <w:pStyle w:val="BookText"/>
      </w:pPr>
      <w:r>
        <w:rPr>
          <w:rFonts w:ascii="IRNazanin" w:hAnsi="IRNazanin" w:eastAsia="IRNazanin" w:cs="IRNazanin"/>
          <w:lang w:bidi="fa-IR"/>
          <w:color w:val="111111"/>
          <w:sz w:val="28"/>
          <w:szCs w:val="28"/>
          <w:rtl/>
        </w:rPr>
        <w:t xml:space="preserve">عوفیت من مرضی أو تخلصت من دین أو عدو أو کان کذا وکذا صمت</w:t>
      </w:r>
    </w:p>
    <w:p>
      <w:pPr>
        <w:pStyle w:val="BookText"/>
      </w:pPr>
      <w:r>
        <w:rPr>
          <w:rFonts w:ascii="IRNazanin" w:hAnsi="IRNazanin" w:eastAsia="IRNazanin" w:cs="IRNazanin"/>
          <w:lang w:bidi="fa-IR"/>
          <w:color w:val="111111"/>
          <w:sz w:val="28"/>
          <w:szCs w:val="28"/>
          <w:rtl/>
        </w:rPr>
        <w:t xml:space="preserve">أو صلیت أو تصدقت أو حججت أو فعلت شیئا من الخیر فهو بالخیار ان</w:t>
      </w:r>
    </w:p>
    <w:p>
      <w:pPr>
        <w:pStyle w:val="BookText"/>
      </w:pPr>
      <w:r>
        <w:rPr>
          <w:rFonts w:ascii="IRNazanin" w:hAnsi="IRNazanin" w:eastAsia="IRNazanin" w:cs="IRNazanin"/>
          <w:lang w:bidi="fa-IR"/>
          <w:color w:val="111111"/>
          <w:sz w:val="28"/>
          <w:szCs w:val="28"/>
          <w:rtl/>
        </w:rPr>
        <w:t xml:space="preserve">شاء فعل متتابعا وان شاء متفرقا وان شاء لم یفعل (وذکر نحوه).</w:t>
      </w:r>
    </w:p>
    <w:p>
      <w:pPr>
        <w:pStyle w:val="BookText"/>
      </w:pPr>
      <w:r>
        <w:rPr>
          <w:rFonts w:ascii="IRNazanin" w:hAnsi="IRNazanin" w:eastAsia="IRNazanin" w:cs="IRNazanin"/>
          <w:lang w:bidi="fa-IR"/>
          <w:color w:val="111111"/>
          <w:sz w:val="28"/>
          <w:szCs w:val="28"/>
          <w:rtl/>
        </w:rPr>
        <w:t xml:space="preserve">(10) نوادر أحمد بن محمد 172 - عن العلاء عن أبی جعفر (یعنی</w:t>
      </w:r>
    </w:p>
    <w:p>
      <w:pPr>
        <w:pStyle w:val="BookText"/>
      </w:pPr>
      <w:r>
        <w:rPr>
          <w:rFonts w:ascii="IRNazanin" w:hAnsi="IRNazanin" w:eastAsia="IRNazanin" w:cs="IRNazanin"/>
          <w:lang w:bidi="fa-IR"/>
          <w:color w:val="111111"/>
          <w:sz w:val="28"/>
          <w:szCs w:val="28"/>
          <w:rtl/>
        </w:rPr>
        <w:t xml:space="preserve">الثانی - ئل) علیه السلام قال: وسألته عن الرجل یقول: علی مائة بدنة</w:t>
      </w:r>
    </w:p>
    <w:p>
      <w:pPr>
        <w:pStyle w:val="BookText"/>
      </w:pPr>
      <w:r>
        <w:rPr>
          <w:rFonts w:ascii="IRNazanin" w:hAnsi="IRNazanin" w:eastAsia="IRNazanin" w:cs="IRNazanin"/>
          <w:lang w:bidi="fa-IR"/>
          <w:color w:val="111111"/>
          <w:sz w:val="28"/>
          <w:szCs w:val="28"/>
          <w:rtl/>
        </w:rPr>
        <w:t xml:space="preserve">أو ألف بدنة أو مالا یطیق فقال: قال رسول الله صلی الله علیه وآله: ذلک</w:t>
      </w:r>
    </w:p>
    <w:p>
      <w:pPr>
        <w:pStyle w:val="BookText"/>
      </w:pPr>
      <w:r>
        <w:rPr>
          <w:rFonts w:ascii="IRNazanin" w:hAnsi="IRNazanin" w:eastAsia="IRNazanin" w:cs="IRNazanin"/>
          <w:lang w:bidi="fa-IR"/>
          <w:color w:val="111111"/>
          <w:sz w:val="28"/>
          <w:szCs w:val="28"/>
          <w:rtl/>
        </w:rPr>
        <w:t xml:space="preserve">من خطوات الشیطان.</w:t>
      </w:r>
    </w:p>
    <w:p>
      <w:pPr>
        <w:pStyle w:val="BookText"/>
      </w:pPr>
      <w:r>
        <w:rPr>
          <w:rFonts w:ascii="IRNazanin" w:hAnsi="IRNazanin" w:eastAsia="IRNazanin" w:cs="IRNazanin"/>
          <w:lang w:bidi="fa-IR"/>
          <w:color w:val="111111"/>
          <w:sz w:val="28"/>
          <w:szCs w:val="28"/>
          <w:rtl/>
        </w:rPr>
        <w:t xml:space="preserve">(11) وفیه 39 - عن الحلبی عن أبی عبد الله علیه السلام قال وسئل</w:t>
      </w:r>
    </w:p>
    <w:p>
      <w:pPr>
        <w:pStyle w:val="BookText"/>
      </w:pPr>
      <w:r>
        <w:rPr>
          <w:rFonts w:ascii="IRNazanin" w:hAnsi="IRNazanin" w:eastAsia="IRNazanin" w:cs="IRNazanin"/>
          <w:lang w:bidi="fa-IR"/>
          <w:color w:val="111111"/>
          <w:sz w:val="28"/>
          <w:szCs w:val="28"/>
          <w:rtl/>
        </w:rPr>
        <w:t xml:space="preserve">عن الرجل یقول علی ألف بدنة وهو محرم بألف حجة قال تلک من</w:t>
      </w:r>
    </w:p>
    <w:p>
      <w:pPr>
        <w:pStyle w:val="BookText"/>
      </w:pPr>
      <w:r>
        <w:rPr>
          <w:rFonts w:ascii="IRNazanin" w:hAnsi="IRNazanin" w:eastAsia="IRNazanin" w:cs="IRNazanin"/>
          <w:lang w:bidi="fa-IR"/>
          <w:color w:val="111111"/>
          <w:sz w:val="28"/>
          <w:szCs w:val="28"/>
          <w:rtl/>
        </w:rPr>
        <w:t xml:space="preserve">خطوات الشیطان.</w:t>
      </w:r>
    </w:p>
    <w:p>
      <w:pPr>
        <w:pStyle w:val="BookText"/>
      </w:pPr>
      <w:r>
        <w:rPr>
          <w:rFonts w:ascii="IRNazanin" w:hAnsi="IRNazanin" w:eastAsia="IRNazanin" w:cs="IRNazanin"/>
          <w:lang w:bidi="fa-IR"/>
          <w:color w:val="111111"/>
          <w:sz w:val="28"/>
          <w:szCs w:val="28"/>
          <w:rtl/>
        </w:rPr>
        <w:t xml:space="preserve">(12) کا 456 ج 7 - محمد بن یحیی عن أحمد بن محمد عن</w:t>
      </w:r>
    </w:p>
    <w:p>
      <w:pPr>
        <w:pStyle w:val="BookText"/>
      </w:pPr>
      <w:r>
        <w:rPr>
          <w:rFonts w:ascii="IRNazanin" w:hAnsi="IRNazanin" w:eastAsia="IRNazanin" w:cs="IRNazanin"/>
          <w:lang w:bidi="fa-IR"/>
          <w:color w:val="111111"/>
          <w:sz w:val="28"/>
          <w:szCs w:val="28"/>
          <w:rtl/>
        </w:rPr>
        <w:t xml:space="preserve">یب 305 ج 8 - (الحسن - یب) بن محبوب عن خالد بن جریر عن أبی</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الربیع قال: سئل أبو عبد الله علیه السلام عن الرجل یقول للشئ یبیعه:</w:t>
      </w:r>
    </w:p>
    <w:p>
      <w:pPr>
        <w:pStyle w:val="BookText"/>
      </w:pPr>
      <w:r>
        <w:rPr>
          <w:rFonts w:ascii="IRNazanin" w:hAnsi="IRNazanin" w:eastAsia="IRNazanin" w:cs="IRNazanin"/>
          <w:lang w:bidi="fa-IR"/>
          <w:color w:val="111111"/>
          <w:sz w:val="28"/>
          <w:szCs w:val="28"/>
          <w:rtl/>
        </w:rPr>
        <w:t xml:space="preserve">أنا أهدیه إلی بیت الله (الحرام - کا) قال: فقال: لیس بشئ کذبة کذبها.</w:t>
      </w:r>
    </w:p>
    <w:p>
      <w:pPr>
        <w:pStyle w:val="BookText"/>
      </w:pPr>
      <w:r>
        <w:rPr>
          <w:rFonts w:ascii="IRNazanin" w:hAnsi="IRNazanin" w:eastAsia="IRNazanin" w:cs="IRNazanin"/>
          <w:lang w:bidi="fa-IR"/>
          <w:color w:val="111111"/>
          <w:sz w:val="28"/>
          <w:szCs w:val="28"/>
          <w:rtl/>
        </w:rPr>
        <w:t xml:space="preserve">(13) الدعائم 100 ج 2 - روینا عن جعفر بن محمد صلوات الله</w:t>
      </w:r>
    </w:p>
    <w:p>
      <w:pPr>
        <w:pStyle w:val="BookText"/>
      </w:pPr>
      <w:r>
        <w:rPr>
          <w:rFonts w:ascii="IRNazanin" w:hAnsi="IRNazanin" w:eastAsia="IRNazanin" w:cs="IRNazanin"/>
          <w:lang w:bidi="fa-IR"/>
          <w:color w:val="111111"/>
          <w:sz w:val="28"/>
          <w:szCs w:val="28"/>
          <w:rtl/>
        </w:rPr>
        <w:t xml:space="preserve">علیه عن أبیه عن آبائه أن رسول الله صلی الله علیه وآله نهی عن النذر</w:t>
      </w:r>
    </w:p>
    <w:p>
      <w:pPr>
        <w:pStyle w:val="BookText"/>
      </w:pPr>
      <w:r>
        <w:rPr>
          <w:rFonts w:ascii="IRNazanin" w:hAnsi="IRNazanin" w:eastAsia="IRNazanin" w:cs="IRNazanin"/>
          <w:lang w:bidi="fa-IR"/>
          <w:color w:val="111111"/>
          <w:sz w:val="28"/>
          <w:szCs w:val="28"/>
          <w:rtl/>
        </w:rPr>
        <w:t xml:space="preserve">لغیر الله ونهی عن النذر فی معصیة أو قطیعة رحم.</w:t>
      </w:r>
    </w:p>
    <w:p>
      <w:pPr>
        <w:pStyle w:val="BookText"/>
      </w:pPr>
      <w:r>
        <w:rPr>
          <w:rFonts w:ascii="IRNazanin" w:hAnsi="IRNazanin" w:eastAsia="IRNazanin" w:cs="IRNazanin"/>
          <w:lang w:bidi="fa-IR"/>
          <w:color w:val="111111"/>
          <w:sz w:val="28"/>
          <w:szCs w:val="28"/>
          <w:rtl/>
        </w:rPr>
        <w:t xml:space="preserve">(14) ک 83 ج 16 - الشیخ أبو الفتوح فی تفسیره عن النبی صلی الله</w:t>
      </w:r>
    </w:p>
    <w:p>
      <w:pPr>
        <w:pStyle w:val="BookText"/>
      </w:pPr>
      <w:r>
        <w:rPr>
          <w:rFonts w:ascii="IRNazanin" w:hAnsi="IRNazanin" w:eastAsia="IRNazanin" w:cs="IRNazanin"/>
          <w:lang w:bidi="fa-IR"/>
          <w:color w:val="111111"/>
          <w:sz w:val="28"/>
          <w:szCs w:val="28"/>
          <w:rtl/>
        </w:rPr>
        <w:t xml:space="preserve">علیه وآله أنه قال لا نذر فی معصیة الله ولا فیما لا یملکه ابن آدم.</w:t>
      </w:r>
    </w:p>
    <w:p>
      <w:pPr>
        <w:pStyle w:val="BookText"/>
      </w:pPr>
      <w:r>
        <w:rPr>
          <w:rFonts w:ascii="IRNazanin" w:hAnsi="IRNazanin" w:eastAsia="IRNazanin" w:cs="IRNazanin"/>
          <w:lang w:bidi="fa-IR"/>
          <w:color w:val="111111"/>
          <w:sz w:val="28"/>
          <w:szCs w:val="28"/>
          <w:rtl/>
        </w:rPr>
        <w:t xml:space="preserve">(15) یب 316 ج 8 - صا 47 ج 4 - الصفار عن محمد بن عبد الجبار</w:t>
      </w:r>
    </w:p>
    <w:p>
      <w:pPr>
        <w:pStyle w:val="BookText"/>
      </w:pPr>
      <w:r>
        <w:rPr>
          <w:rFonts w:ascii="IRNazanin" w:hAnsi="IRNazanin" w:eastAsia="IRNazanin" w:cs="IRNazanin"/>
          <w:lang w:bidi="fa-IR"/>
          <w:color w:val="111111"/>
          <w:sz w:val="28"/>
          <w:szCs w:val="28"/>
          <w:rtl/>
        </w:rPr>
        <w:t xml:space="preserve">عن صفوان (بن یحیی - یب) عن عبد الله بن مسکان عن محمد بن بشیر</w:t>
      </w:r>
    </w:p>
    <w:p>
      <w:pPr>
        <w:pStyle w:val="BookText"/>
      </w:pPr>
      <w:r>
        <w:rPr>
          <w:rFonts w:ascii="IRNazanin" w:hAnsi="IRNazanin" w:eastAsia="IRNazanin" w:cs="IRNazanin"/>
          <w:lang w:bidi="fa-IR"/>
          <w:color w:val="111111"/>
          <w:sz w:val="28"/>
          <w:szCs w:val="28"/>
          <w:rtl/>
        </w:rPr>
        <w:t xml:space="preserve">عن العبد الصالح علیه السلام قال: قلت له: جعلت فداک انی جعلت لله علی</w:t>
      </w:r>
    </w:p>
    <w:p>
      <w:pPr>
        <w:pStyle w:val="BookText"/>
      </w:pPr>
      <w:r>
        <w:rPr>
          <w:rFonts w:ascii="IRNazanin" w:hAnsi="IRNazanin" w:eastAsia="IRNazanin" w:cs="IRNazanin"/>
          <w:lang w:bidi="fa-IR"/>
          <w:color w:val="111111"/>
          <w:sz w:val="28"/>
          <w:szCs w:val="28"/>
          <w:rtl/>
        </w:rPr>
        <w:t xml:space="preserve">أن لا أقبل من بنی عمی صلة ولا اخرج متاعی فی سوق منی (من - صا)</w:t>
      </w:r>
    </w:p>
    <w:p>
      <w:pPr>
        <w:pStyle w:val="BookText"/>
      </w:pPr>
      <w:r>
        <w:rPr>
          <w:rFonts w:ascii="IRNazanin" w:hAnsi="IRNazanin" w:eastAsia="IRNazanin" w:cs="IRNazanin"/>
          <w:lang w:bidi="fa-IR"/>
          <w:color w:val="111111"/>
          <w:sz w:val="28"/>
          <w:szCs w:val="28"/>
          <w:rtl/>
        </w:rPr>
        <w:t xml:space="preserve">تلک الأیام قال: فقال: ان کنت جعلت ذلک شکرا فف به، وإن کنت انما</w:t>
      </w:r>
    </w:p>
    <w:p>
      <w:pPr>
        <w:pStyle w:val="BookText"/>
      </w:pPr>
      <w:r>
        <w:rPr>
          <w:rFonts w:ascii="IRNazanin" w:hAnsi="IRNazanin" w:eastAsia="IRNazanin" w:cs="IRNazanin"/>
          <w:lang w:bidi="fa-IR"/>
          <w:color w:val="111111"/>
          <w:sz w:val="28"/>
          <w:szCs w:val="28"/>
          <w:rtl/>
        </w:rPr>
        <w:t xml:space="preserve">قلت ذلک من غضب فلا شئ علیک.</w:t>
      </w:r>
    </w:p>
    <w:p>
      <w:pPr>
        <w:pStyle w:val="BookText"/>
      </w:pPr>
      <w:r>
        <w:rPr>
          <w:rFonts w:ascii="IRNazanin" w:hAnsi="IRNazanin" w:eastAsia="IRNazanin" w:cs="IRNazanin"/>
          <w:lang w:bidi="fa-IR"/>
          <w:color w:val="111111"/>
          <w:sz w:val="28"/>
          <w:szCs w:val="28"/>
          <w:rtl/>
        </w:rPr>
        <w:t xml:space="preserve">(16) یب 317 ج 8 - صا 45 ج 4 - أحمد بن محمد عن الحسین بن</w:t>
      </w:r>
    </w:p>
    <w:p>
      <w:pPr>
        <w:pStyle w:val="BookText"/>
      </w:pPr>
      <w:r>
        <w:rPr>
          <w:rFonts w:ascii="IRNazanin" w:hAnsi="IRNazanin" w:eastAsia="IRNazanin" w:cs="IRNazanin"/>
          <w:lang w:bidi="fa-IR"/>
          <w:color w:val="111111"/>
          <w:sz w:val="28"/>
          <w:szCs w:val="28"/>
          <w:rtl/>
        </w:rPr>
        <w:t xml:space="preserve">سعید عن ابن أبی عمیر عن غیر واحد من أصحابنا عن أبی عبد الله علیه</w:t>
      </w:r>
    </w:p>
    <w:p>
      <w:pPr>
        <w:pStyle w:val="BookText"/>
      </w:pPr>
      <w:r>
        <w:rPr>
          <w:rFonts w:ascii="IRNazanin" w:hAnsi="IRNazanin" w:eastAsia="IRNazanin" w:cs="IRNazanin"/>
          <w:lang w:bidi="fa-IR"/>
          <w:color w:val="111111"/>
          <w:sz w:val="28"/>
          <w:szCs w:val="28"/>
          <w:rtl/>
        </w:rPr>
        <w:t xml:space="preserve">السلام فی الرجل تکون له الجاریة فتؤذیه امرأته وتغار علیه فیقول: هی</w:t>
      </w:r>
    </w:p>
    <w:p>
      <w:pPr>
        <w:pStyle w:val="BookText"/>
      </w:pPr>
      <w:r>
        <w:rPr>
          <w:rFonts w:ascii="IRNazanin" w:hAnsi="IRNazanin" w:eastAsia="IRNazanin" w:cs="IRNazanin"/>
          <w:lang w:bidi="fa-IR"/>
          <w:color w:val="111111"/>
          <w:sz w:val="28"/>
          <w:szCs w:val="28"/>
          <w:rtl/>
        </w:rPr>
        <w:t xml:space="preserve">علیک صدقة قال: إن (کان - یب) جعلها لله وذکر الله فلیس له أن</w:t>
      </w:r>
    </w:p>
    <w:p>
      <w:pPr>
        <w:pStyle w:val="BookText"/>
      </w:pPr>
      <w:r>
        <w:rPr>
          <w:rFonts w:ascii="IRNazanin" w:hAnsi="IRNazanin" w:eastAsia="IRNazanin" w:cs="IRNazanin"/>
          <w:lang w:bidi="fa-IR"/>
          <w:color w:val="111111"/>
          <w:sz w:val="28"/>
          <w:szCs w:val="28"/>
          <w:rtl/>
        </w:rPr>
        <w:t xml:space="preserve">یقربها، وإن لم یکن ذکر الله فهی جاریته یصنع بها ما شاء. (وذکر الشیخ</w:t>
      </w:r>
    </w:p>
    <w:p>
      <w:pPr>
        <w:pStyle w:val="BookText"/>
      </w:pPr>
      <w:r>
        <w:rPr>
          <w:rFonts w:ascii="IRNazanin" w:hAnsi="IRNazanin" w:eastAsia="IRNazanin" w:cs="IRNazanin"/>
          <w:lang w:bidi="fa-IR"/>
          <w:color w:val="111111"/>
          <w:sz w:val="28"/>
          <w:szCs w:val="28"/>
          <w:rtl/>
        </w:rPr>
        <w:t xml:space="preserve">أنه محمول علی ما لو جعله نذرا صحیحا ولیس فی خلافه مصلحة أو</w:t>
      </w:r>
    </w:p>
    <w:p>
      <w:pPr>
        <w:pStyle w:val="BookText"/>
      </w:pPr>
      <w:r>
        <w:rPr>
          <w:rFonts w:ascii="IRNazanin" w:hAnsi="IRNazanin" w:eastAsia="IRNazanin" w:cs="IRNazanin"/>
          <w:lang w:bidi="fa-IR"/>
          <w:color w:val="111111"/>
          <w:sz w:val="28"/>
          <w:szCs w:val="28"/>
          <w:rtl/>
        </w:rPr>
        <w:t xml:space="preserve">نحمله علی الاستحباب).</w:t>
      </w:r>
    </w:p>
    <w:p>
      <w:pPr>
        <w:pStyle w:val="BookText"/>
      </w:pPr>
      <w:r>
        <w:rPr>
          <w:rFonts w:ascii="IRNazanin" w:hAnsi="IRNazanin" w:eastAsia="IRNazanin" w:cs="IRNazanin"/>
          <w:lang w:bidi="fa-IR"/>
          <w:color w:val="111111"/>
          <w:sz w:val="28"/>
          <w:szCs w:val="28"/>
          <w:rtl/>
        </w:rPr>
        <w:t xml:space="preserve">وتقدم فی روایة عمار (3) من باب (11) أن المسافر لا یجوز له فی</w:t>
      </w:r>
    </w:p>
    <w:p>
      <w:pPr>
        <w:pStyle w:val="BookText"/>
      </w:pPr>
      <w:r>
        <w:rPr>
          <w:rFonts w:ascii="IRNazanin" w:hAnsi="IRNazanin" w:eastAsia="IRNazanin" w:cs="IRNazanin"/>
          <w:lang w:bidi="fa-IR"/>
          <w:color w:val="111111"/>
          <w:sz w:val="28"/>
          <w:szCs w:val="28"/>
          <w:rtl/>
        </w:rPr>
        <w:t xml:space="preserve">السفر أن یقضی ما فاته من صوم شهر رمضان من أبواب من یجب علیه</w:t>
      </w:r>
    </w:p>
    <w:p>
      <w:pPr>
        <w:pStyle w:val="BookText"/>
      </w:pPr>
      <w:r>
        <w:rPr>
          <w:rFonts w:ascii="IRNazanin" w:hAnsi="IRNazanin" w:eastAsia="IRNazanin" w:cs="IRNazanin"/>
          <w:lang w:bidi="fa-IR"/>
          <w:color w:val="111111"/>
          <w:sz w:val="28"/>
          <w:szCs w:val="28"/>
          <w:rtl/>
        </w:rPr>
        <w:t xml:space="preserve">الصوم قوله الرجل یقول لله علی أن أصوم شهرا أو أکثر من ذلک أو</w:t>
      </w:r>
    </w:p>
    <w:p>
      <w:pPr>
        <w:pStyle w:val="BookText"/>
      </w:pPr>
      <w:r>
        <w:rPr>
          <w:rFonts w:ascii="IRNazanin" w:hAnsi="IRNazanin" w:eastAsia="IRNazanin" w:cs="IRNazanin"/>
          <w:lang w:bidi="fa-IR"/>
          <w:color w:val="111111"/>
          <w:sz w:val="28"/>
          <w:szCs w:val="28"/>
          <w:rtl/>
        </w:rPr>
        <w:t xml:space="preserve">أقل (إلی أن قال علیه السلام) فلیفطر ولا حظ باب (19) مصرف ما جعل</w:t>
      </w:r>
    </w:p>
    <w:p>
      <w:pPr>
        <w:pStyle w:val="BookText"/>
      </w:pPr>
      <w:r>
        <w:rPr>
          <w:rFonts w:ascii="IRNazanin" w:hAnsi="IRNazanin" w:eastAsia="IRNazanin" w:cs="IRNazanin"/>
          <w:lang w:bidi="fa-IR"/>
          <w:color w:val="111111"/>
          <w:sz w:val="28"/>
          <w:szCs w:val="28"/>
          <w:rtl/>
        </w:rPr>
        <w:t xml:space="preserve">للکعبة من أبواب بدء المشاعر وباب (14) أن من نذر أن یحرم قبل</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245" w:name="pg12422_157006"/>
    <w:bookmarkEnd w:id="245"/>
    <w:p>
      <w:pPr>
        <w:pStyle w:val="BookText"/>
      </w:pPr>
      <w:r>
        <w:rPr>
          <w:rFonts w:ascii="IRNazanin" w:hAnsi="IRNazanin" w:eastAsia="IRNazanin" w:cs="IRNazanin"/>
          <w:lang w:bidi="fa-IR"/>
          <w:color w:val="111111"/>
          <w:sz w:val="28"/>
          <w:szCs w:val="28"/>
          <w:rtl/>
        </w:rPr>
        <w:t xml:space="preserve">المیقات من أبواب مواقیت الاحرام ما یناسب ذلک.</w:t>
      </w:r>
    </w:p>
    <w:p>
      <w:pPr>
        <w:pStyle w:val="BookText"/>
      </w:pPr>
      <w:r>
        <w:rPr>
          <w:rFonts w:ascii="IRNazanin" w:hAnsi="IRNazanin" w:eastAsia="IRNazanin" w:cs="IRNazanin"/>
          <w:lang w:bidi="fa-IR"/>
          <w:color w:val="111111"/>
          <w:sz w:val="28"/>
          <w:szCs w:val="28"/>
          <w:rtl/>
        </w:rPr>
        <w:t xml:space="preserve">وفی روایة زرارة وعبد الرحمن (3) من باب (11) ان من قال هو</w:t>
      </w:r>
    </w:p>
    <w:p>
      <w:pPr>
        <w:pStyle w:val="BookText"/>
      </w:pPr>
      <w:r>
        <w:rPr>
          <w:rFonts w:ascii="IRNazanin" w:hAnsi="IRNazanin" w:eastAsia="IRNazanin" w:cs="IRNazanin"/>
          <w:lang w:bidi="fa-IR"/>
          <w:color w:val="111111"/>
          <w:sz w:val="28"/>
          <w:szCs w:val="28"/>
          <w:rtl/>
        </w:rPr>
        <w:t xml:space="preserve">یهودی أو نصرانی إن لم یفعل کذا وکذا من أبواب الایمان قوله فی رجل قال</w:t>
      </w:r>
    </w:p>
    <w:p>
      <w:pPr>
        <w:pStyle w:val="BookText"/>
      </w:pPr>
      <w:r>
        <w:rPr>
          <w:rFonts w:ascii="IRNazanin" w:hAnsi="IRNazanin" w:eastAsia="IRNazanin" w:cs="IRNazanin"/>
          <w:lang w:bidi="fa-IR"/>
          <w:color w:val="111111"/>
          <w:sz w:val="28"/>
          <w:szCs w:val="28"/>
          <w:rtl/>
        </w:rPr>
        <w:t xml:space="preserve">هو محرم بحجة إن لم یفعل کذا وکذا فلم یفعله قال لیس بشئ وفی</w:t>
      </w:r>
    </w:p>
    <w:p>
      <w:pPr>
        <w:pStyle w:val="BookText"/>
      </w:pPr>
      <w:r>
        <w:rPr>
          <w:rFonts w:ascii="IRNazanin" w:hAnsi="IRNazanin" w:eastAsia="IRNazanin" w:cs="IRNazanin"/>
          <w:lang w:bidi="fa-IR"/>
          <w:color w:val="111111"/>
          <w:sz w:val="28"/>
          <w:szCs w:val="28"/>
          <w:rtl/>
        </w:rPr>
        <w:t xml:space="preserve">باب (17) ان الیمین لا تنعقد فی غضب ما یدل علی أن النذر لا ینعقد</w:t>
      </w:r>
    </w:p>
    <w:p>
      <w:pPr>
        <w:pStyle w:val="BookText"/>
      </w:pPr>
      <w:r>
        <w:rPr>
          <w:rFonts w:ascii="IRNazanin" w:hAnsi="IRNazanin" w:eastAsia="IRNazanin" w:cs="IRNazanin"/>
          <w:lang w:bidi="fa-IR"/>
          <w:color w:val="111111"/>
          <w:sz w:val="28"/>
          <w:szCs w:val="28"/>
          <w:rtl/>
        </w:rPr>
        <w:t xml:space="preserve">فی غضب.</w:t>
      </w:r>
    </w:p>
    <w:p>
      <w:pPr>
        <w:pStyle w:val="BookText"/>
      </w:pPr>
      <w:r>
        <w:rPr>
          <w:rFonts w:ascii="IRNazanin" w:hAnsi="IRNazanin" w:eastAsia="IRNazanin" w:cs="IRNazanin"/>
          <w:lang w:bidi="fa-IR"/>
          <w:color w:val="111111"/>
          <w:sz w:val="28"/>
          <w:szCs w:val="28"/>
          <w:rtl/>
        </w:rPr>
        <w:t xml:space="preserve">ویأتی فی الباب التالی وما یتلوه ما یناسب الباب.</w:t>
      </w:r>
    </w:p>
    <w:p>
      <w:pPr>
        <w:pStyle w:val="BookText"/>
      </w:pPr>
      <w:r>
        <w:rPr>
          <w:rFonts w:ascii="IRNazanin" w:hAnsi="IRNazanin" w:eastAsia="IRNazanin" w:cs="IRNazanin"/>
          <w:lang w:bidi="fa-IR"/>
          <w:color w:val="111111"/>
          <w:sz w:val="28"/>
          <w:szCs w:val="28"/>
          <w:rtl/>
        </w:rPr>
        <w:t xml:space="preserve">ولا حظ باب (3) انه لا ینعقد النذر فی معصیة ولا مرجوح وکذا</w:t>
      </w:r>
    </w:p>
    <w:p>
      <w:pPr>
        <w:pStyle w:val="BookText"/>
      </w:pPr>
      <w:r>
        <w:rPr>
          <w:rFonts w:ascii="IRNazanin" w:hAnsi="IRNazanin" w:eastAsia="IRNazanin" w:cs="IRNazanin"/>
          <w:lang w:bidi="fa-IR"/>
          <w:color w:val="111111"/>
          <w:sz w:val="28"/>
          <w:szCs w:val="28"/>
          <w:rtl/>
        </w:rPr>
        <w:t xml:space="preserve">باب (9) حکم من نذر إن لم یحج قبل التزویج ان یعتق غلامه فان فیه</w:t>
      </w:r>
    </w:p>
    <w:p>
      <w:pPr>
        <w:pStyle w:val="BookText"/>
      </w:pPr>
      <w:r>
        <w:rPr>
          <w:rFonts w:ascii="IRNazanin" w:hAnsi="IRNazanin" w:eastAsia="IRNazanin" w:cs="IRNazanin"/>
          <w:lang w:bidi="fa-IR"/>
          <w:color w:val="111111"/>
          <w:sz w:val="28"/>
          <w:szCs w:val="28"/>
          <w:rtl/>
        </w:rPr>
        <w:t xml:space="preserve">ما بظاهره ینافی الباب.</w:t>
      </w:r>
    </w:p>
    <w:p>
      <w:pPr>
        <w:pStyle w:val="BookText"/>
      </w:pPr>
      <w:r>
        <w:rPr>
          <w:rFonts w:ascii="IRNazanin" w:hAnsi="IRNazanin" w:eastAsia="IRNazanin" w:cs="IRNazanin"/>
          <w:lang w:bidi="fa-IR"/>
          <w:color w:val="111111"/>
          <w:sz w:val="28"/>
          <w:szCs w:val="28"/>
          <w:rtl/>
        </w:rPr>
        <w:t xml:space="preserve">وفی روایة إسحاق (1) من باب (20) کراهة ایجاب الشئ علی</w:t>
      </w:r>
    </w:p>
    <w:p>
      <w:pPr>
        <w:pStyle w:val="BookText"/>
      </w:pPr>
      <w:r>
        <w:rPr>
          <w:rFonts w:ascii="IRNazanin" w:hAnsi="IRNazanin" w:eastAsia="IRNazanin" w:cs="IRNazanin"/>
          <w:lang w:bidi="fa-IR"/>
          <w:color w:val="111111"/>
          <w:sz w:val="28"/>
          <w:szCs w:val="28"/>
          <w:rtl/>
        </w:rPr>
        <w:t xml:space="preserve">النفس دائما بنذر وشبهه قوله انی لم أجعلهما لله علی انما جعلت ذلک علی</w:t>
      </w:r>
    </w:p>
    <w:p>
      <w:pPr>
        <w:pStyle w:val="BookText"/>
      </w:pPr>
      <w:r>
        <w:rPr>
          <w:rFonts w:ascii="IRNazanin" w:hAnsi="IRNazanin" w:eastAsia="IRNazanin" w:cs="IRNazanin"/>
          <w:lang w:bidi="fa-IR"/>
          <w:color w:val="111111"/>
          <w:sz w:val="28"/>
          <w:szCs w:val="28"/>
          <w:rtl/>
        </w:rPr>
        <w:t xml:space="preserve">نفسی أصلیهما شکرا لله وفی روایة مسلم (4) قوله یا أبا الحسن لو نذرت</w:t>
      </w:r>
    </w:p>
    <w:p>
      <w:pPr>
        <w:pStyle w:val="BookText"/>
      </w:pPr>
      <w:r>
        <w:rPr>
          <w:rFonts w:ascii="IRNazanin" w:hAnsi="IRNazanin" w:eastAsia="IRNazanin" w:cs="IRNazanin"/>
          <w:lang w:bidi="fa-IR"/>
          <w:color w:val="111111"/>
          <w:sz w:val="28"/>
          <w:szCs w:val="28"/>
          <w:rtl/>
        </w:rPr>
        <w:t xml:space="preserve">فی ابنیک نذرا ان الله عافاهما فقال علیه السلام أصوم ثلاثة أیام شکرا لله</w:t>
      </w:r>
    </w:p>
    <w:p>
      <w:pPr>
        <w:pStyle w:val="BookText"/>
      </w:pPr>
      <w:r>
        <w:rPr>
          <w:rFonts w:ascii="IRNazanin" w:hAnsi="IRNazanin" w:eastAsia="IRNazanin" w:cs="IRNazanin"/>
          <w:lang w:bidi="fa-IR"/>
          <w:color w:val="111111"/>
          <w:sz w:val="28"/>
          <w:szCs w:val="28"/>
          <w:rtl/>
        </w:rPr>
        <w:t xml:space="preserve">عز وجل وکذلک قالت فاطمة علیها السلام الخ.</w:t>
      </w:r>
    </w:p>
    <w:p>
      <w:pPr>
        <w:pStyle w:val="BookText"/>
      </w:pPr>
      <w:r>
        <w:rPr>
          <w:rFonts w:ascii="IRNazanin" w:hAnsi="IRNazanin" w:eastAsia="IRNazanin" w:cs="IRNazanin"/>
          <w:lang w:bidi="fa-IR"/>
          <w:color w:val="111111"/>
          <w:sz w:val="28"/>
          <w:szCs w:val="28"/>
          <w:rtl/>
        </w:rPr>
        <w:t xml:space="preserve">وفی روایة حفص من باب کراهة کثرة الأکل من أبواب المائدة</w:t>
      </w:r>
    </w:p>
    <w:p>
      <w:pPr>
        <w:pStyle w:val="BookText"/>
      </w:pPr>
      <w:r>
        <w:rPr>
          <w:rFonts w:ascii="IRNazanin" w:hAnsi="IRNazanin" w:eastAsia="IRNazanin" w:cs="IRNazanin"/>
          <w:lang w:bidi="fa-IR"/>
          <w:color w:val="111111"/>
          <w:sz w:val="28"/>
          <w:szCs w:val="28"/>
          <w:rtl/>
        </w:rPr>
        <w:t xml:space="preserve">قوله علیه السلام لله علی أن لا أملا بطنی من طعام ابدا وقال إبلیس (لع) لله</w:t>
      </w:r>
    </w:p>
    <w:p>
      <w:pPr>
        <w:pStyle w:val="BookText"/>
      </w:pPr>
      <w:r>
        <w:rPr>
          <w:rFonts w:ascii="IRNazanin" w:hAnsi="IRNazanin" w:eastAsia="IRNazanin" w:cs="IRNazanin"/>
          <w:lang w:bidi="fa-IR"/>
          <w:color w:val="111111"/>
          <w:sz w:val="28"/>
          <w:szCs w:val="28"/>
          <w:rtl/>
        </w:rPr>
        <w:t xml:space="preserve">علی أن لا أنصح مسلما أبدا ثم قال أبو عبد الله علیه السلام یا حفص لله</w:t>
      </w:r>
    </w:p>
    <w:p>
      <w:pPr>
        <w:pStyle w:val="BookText"/>
      </w:pPr>
      <w:r>
        <w:rPr>
          <w:rFonts w:ascii="IRNazanin" w:hAnsi="IRNazanin" w:eastAsia="IRNazanin" w:cs="IRNazanin"/>
          <w:lang w:bidi="fa-IR"/>
          <w:color w:val="111111"/>
          <w:sz w:val="28"/>
          <w:szCs w:val="28"/>
          <w:rtl/>
        </w:rPr>
        <w:t xml:space="preserve">علی جعفر وآل جعفر أن لا یملأوا بطونهم من اطعام ابدا.</w:t>
      </w:r>
    </w:p>
    <w:p>
      <w:pPr>
        <w:pStyle w:val="Heading3"/>
      </w:pPr>
      <w:bookmarkStart w:id="630" w:name="_Toc367"/>
      <w:r>
        <w:t>(2) باب أن من نذر وسمی المنذور فهو علیه وإن لم یسم فلیس علیه...</w:t>
      </w:r>
      <w:bookmarkEnd w:id="630"/>
    </w:p>
    <w:p>
      <w:pPr>
        <w:pStyle w:val="BookText"/>
      </w:pPr>
      <w:r>
        <w:rPr>
          <w:rFonts w:ascii="IRNazanin" w:hAnsi="IRNazanin" w:eastAsia="IRNazanin" w:cs="IRNazanin"/>
          <w:lang w:bidi="fa-IR"/>
          <w:color w:val="111111"/>
          <w:sz w:val="28"/>
          <w:szCs w:val="28"/>
          <w:rtl/>
        </w:rPr>
        <w:t xml:space="preserve">*باب أن من نذر وسمی المنذور فهو علیه وإن لم یسم فلیس علیه</w:t>
      </w:r>
    </w:p>
    <w:p>
      <w:pPr>
        <w:pStyle w:val="BookText"/>
      </w:pPr>
      <w:r>
        <w:rPr>
          <w:rFonts w:ascii="IRNazanin" w:hAnsi="IRNazanin" w:eastAsia="IRNazanin" w:cs="IRNazanin"/>
          <w:lang w:bidi="fa-IR"/>
          <w:color w:val="111111"/>
          <w:sz w:val="28"/>
          <w:szCs w:val="28"/>
          <w:rtl/>
        </w:rPr>
        <w:t xml:space="preserve">شئ ویستحب له أن یصلی رکعتین أو یصوم یوما أو یتصدق بشئ *</w:t>
      </w:r>
    </w:p>
    <w:p>
      <w:pPr>
        <w:pStyle w:val="BookText"/>
      </w:pPr>
      <w:r>
        <w:rPr>
          <w:rFonts w:ascii="IRNazanin" w:hAnsi="IRNazanin" w:eastAsia="IRNazanin" w:cs="IRNazanin"/>
          <w:lang w:bidi="fa-IR"/>
          <w:color w:val="111111"/>
          <w:sz w:val="28"/>
          <w:szCs w:val="28"/>
          <w:rtl/>
        </w:rPr>
        <w:t xml:space="preserve">1593 (1) کا 441 ج 7 -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حماد - نوادر أحمد بن محمد 37 - عن الحلبی عن أبی عبد الله علیه</w:t>
      </w:r>
    </w:p>
    <w:p>
      <w:pPr>
        <w:pStyle w:val="BookText"/>
      </w:pPr>
      <w:r>
        <w:rPr>
          <w:rFonts w:ascii="IRNazanin" w:hAnsi="IRNazanin" w:eastAsia="IRNazanin" w:cs="IRNazanin"/>
          <w:lang w:bidi="fa-IR"/>
          <w:color w:val="111111"/>
          <w:sz w:val="28"/>
          <w:szCs w:val="28"/>
          <w:rtl/>
        </w:rPr>
        <w:t xml:space="preserve">السلام فی رجل جعل الله علیه نذرا ولم یسمه قال: إن سمی فهو</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سمی، وإن لم یسم فلیس علیه شئ</w:t>
      </w:r>
    </w:p>
    <w:p>
      <w:pPr>
        <w:pStyle w:val="BookText"/>
      </w:pPr>
      <w:r>
        <w:rPr>
          <w:rFonts w:ascii="IRNazanin" w:hAnsi="IRNazanin" w:eastAsia="IRNazanin" w:cs="IRNazanin"/>
          <w:lang w:bidi="fa-IR"/>
          <w:color w:val="111111"/>
          <w:sz w:val="28"/>
          <w:szCs w:val="28"/>
          <w:rtl/>
        </w:rPr>
        <w:t xml:space="preserve">(2) فقیه 230 ج 3 - قال الحلبی: وسألت أبا عبد الله علیه السلام</w:t>
      </w:r>
    </w:p>
    <w:p>
      <w:pPr>
        <w:pStyle w:val="BookText"/>
      </w:pPr>
      <w:r>
        <w:rPr>
          <w:rFonts w:ascii="IRNazanin" w:hAnsi="IRNazanin" w:eastAsia="IRNazanin" w:cs="IRNazanin"/>
          <w:lang w:bidi="fa-IR"/>
          <w:color w:val="111111"/>
          <w:sz w:val="28"/>
          <w:szCs w:val="28"/>
          <w:rtl/>
        </w:rPr>
        <w:t xml:space="preserve">عن الرجل یجعل علیه نذرا ولا یسمیه قال: إن سمیته فهو ما سمیت، وإن لم</w:t>
      </w:r>
    </w:p>
    <w:p>
      <w:pPr>
        <w:pStyle w:val="BookText"/>
      </w:pPr>
      <w:r>
        <w:rPr>
          <w:rFonts w:ascii="IRNazanin" w:hAnsi="IRNazanin" w:eastAsia="IRNazanin" w:cs="IRNazanin"/>
          <w:lang w:bidi="fa-IR"/>
          <w:color w:val="111111"/>
          <w:sz w:val="28"/>
          <w:szCs w:val="28"/>
          <w:rtl/>
        </w:rPr>
        <w:t xml:space="preserve">تسم شیئا فلیس بشئ، فان قلت لله علی فکفارة یمین.</w:t>
      </w:r>
    </w:p>
    <w:p>
      <w:pPr>
        <w:pStyle w:val="BookText"/>
      </w:pPr>
      <w:r>
        <w:rPr>
          <w:rFonts w:ascii="IRNazanin" w:hAnsi="IRNazanin" w:eastAsia="IRNazanin" w:cs="IRNazanin"/>
          <w:lang w:bidi="fa-IR"/>
          <w:color w:val="111111"/>
          <w:sz w:val="28"/>
          <w:szCs w:val="28"/>
          <w:rtl/>
        </w:rPr>
        <w:t xml:space="preserve">(3) نوادر أحمد بن محمد 33 - عن محمد بن علی الحلبی قال: سألته علیه السلام عن رجل قال: علی نذر ولم یسم قال: لیس بشئ.</w:t>
      </w:r>
    </w:p>
    <w:p>
      <w:pPr>
        <w:pStyle w:val="BookText"/>
      </w:pPr>
      <w:r>
        <w:rPr>
          <w:rFonts w:ascii="IRNazanin" w:hAnsi="IRNazanin" w:eastAsia="IRNazanin" w:cs="IRNazanin"/>
          <w:lang w:bidi="fa-IR"/>
          <w:color w:val="111111"/>
          <w:sz w:val="28"/>
          <w:szCs w:val="28"/>
          <w:rtl/>
        </w:rPr>
        <w:t xml:space="preserve">(4) کا 441 ج 7 - عدة من أصحابنا عن سهل بن زیاد عن أحمد بن</w:t>
      </w:r>
    </w:p>
    <w:p>
      <w:pPr>
        <w:pStyle w:val="BookText"/>
      </w:pPr>
      <w:r>
        <w:rPr>
          <w:rFonts w:ascii="IRNazanin" w:hAnsi="IRNazanin" w:eastAsia="IRNazanin" w:cs="IRNazanin"/>
          <w:lang w:bidi="fa-IR"/>
          <w:color w:val="111111"/>
          <w:sz w:val="28"/>
          <w:szCs w:val="28"/>
          <w:rtl/>
        </w:rPr>
        <w:t xml:space="preserve">محمد ابن أبی نصر عن ثعلبة بن میمون نوادر أحمد بن محمد 42 - عن</w:t>
      </w:r>
    </w:p>
    <w:p>
      <w:pPr>
        <w:pStyle w:val="BookText"/>
      </w:pPr>
      <w:r>
        <w:rPr>
          <w:rFonts w:ascii="IRNazanin" w:hAnsi="IRNazanin" w:eastAsia="IRNazanin" w:cs="IRNazanin"/>
          <w:lang w:bidi="fa-IR"/>
          <w:color w:val="111111"/>
          <w:sz w:val="28"/>
          <w:szCs w:val="28"/>
          <w:rtl/>
        </w:rPr>
        <w:t xml:space="preserve">معمر بن عمر قال: سألت أبا عبد الله علیه السلام عن الرجل یقول: علی</w:t>
      </w:r>
    </w:p>
    <w:p>
      <w:pPr>
        <w:pStyle w:val="BookText"/>
      </w:pPr>
      <w:r>
        <w:rPr>
          <w:rFonts w:ascii="IRNazanin" w:hAnsi="IRNazanin" w:eastAsia="IRNazanin" w:cs="IRNazanin"/>
          <w:lang w:bidi="fa-IR"/>
          <w:color w:val="111111"/>
          <w:sz w:val="28"/>
          <w:szCs w:val="28"/>
          <w:rtl/>
        </w:rPr>
        <w:t xml:space="preserve">نذر ولم یسم شیئا قال: لیس بشئ البحار 267 ج 10 - ما وصل الینا من</w:t>
      </w:r>
    </w:p>
    <w:p>
      <w:pPr>
        <w:pStyle w:val="BookText"/>
      </w:pPr>
      <w:r>
        <w:rPr>
          <w:rFonts w:ascii="IRNazanin" w:hAnsi="IRNazanin" w:eastAsia="IRNazanin" w:cs="IRNazanin"/>
          <w:lang w:bidi="fa-IR"/>
          <w:color w:val="111111"/>
          <w:sz w:val="28"/>
          <w:szCs w:val="28"/>
          <w:rtl/>
        </w:rPr>
        <w:t xml:space="preserve">أخبار علی بن جعفر عن أخیه موسی بن جعفر علیهما السلام قال: وسألته</w:t>
      </w:r>
    </w:p>
    <w:p>
      <w:pPr>
        <w:pStyle w:val="BookText"/>
      </w:pPr>
      <w:r>
        <w:rPr>
          <w:rFonts w:ascii="IRNazanin" w:hAnsi="IRNazanin" w:eastAsia="IRNazanin" w:cs="IRNazanin"/>
          <w:lang w:bidi="fa-IR"/>
          <w:color w:val="111111"/>
          <w:sz w:val="28"/>
          <w:szCs w:val="28"/>
          <w:rtl/>
        </w:rPr>
        <w:t xml:space="preserve">عن رجل (وذکر مثله إلا أن فیه ولا یسمی).</w:t>
      </w:r>
    </w:p>
    <w:p>
      <w:pPr>
        <w:pStyle w:val="BookText"/>
      </w:pPr>
      <w:r>
        <w:rPr>
          <w:rFonts w:ascii="IRNazanin" w:hAnsi="IRNazanin" w:eastAsia="IRNazanin" w:cs="IRNazanin"/>
          <w:lang w:bidi="fa-IR"/>
          <w:color w:val="111111"/>
          <w:sz w:val="28"/>
          <w:szCs w:val="28"/>
          <w:rtl/>
        </w:rPr>
        <w:t xml:space="preserve">(5) الدعائم 101 ج 2 - قال جعفر بن محمد صلوات الله علیهما: وان</w:t>
      </w:r>
    </w:p>
    <w:p>
      <w:pPr>
        <w:pStyle w:val="BookText"/>
      </w:pPr>
      <w:r>
        <w:rPr>
          <w:rFonts w:ascii="IRNazanin" w:hAnsi="IRNazanin" w:eastAsia="IRNazanin" w:cs="IRNazanin"/>
          <w:lang w:bidi="fa-IR"/>
          <w:color w:val="111111"/>
          <w:sz w:val="28"/>
          <w:szCs w:val="28"/>
          <w:rtl/>
        </w:rPr>
        <w:t xml:space="preserve">قال: لله علی نذر ولم یسم شیئا فلا شئ علیه.</w:t>
      </w:r>
    </w:p>
    <w:p>
      <w:pPr>
        <w:pStyle w:val="BookText"/>
      </w:pPr>
      <w:r>
        <w:rPr>
          <w:rFonts w:ascii="IRNazanin" w:hAnsi="IRNazanin" w:eastAsia="IRNazanin" w:cs="IRNazanin"/>
          <w:lang w:bidi="fa-IR"/>
          <w:color w:val="111111"/>
          <w:sz w:val="28"/>
          <w:szCs w:val="28"/>
          <w:rtl/>
        </w:rPr>
        <w:t xml:space="preserve">(6) یب 308 ج 8 - محمد بن یعقوب عن کا 463 ج 7 - عدة من</w:t>
      </w:r>
    </w:p>
    <w:p>
      <w:pPr>
        <w:pStyle w:val="BookText"/>
      </w:pPr>
      <w:r>
        <w:rPr>
          <w:rFonts w:ascii="IRNazanin" w:hAnsi="IRNazanin" w:eastAsia="IRNazanin" w:cs="IRNazanin"/>
          <w:lang w:bidi="fa-IR"/>
          <w:color w:val="111111"/>
          <w:sz w:val="28"/>
          <w:szCs w:val="28"/>
          <w:rtl/>
        </w:rPr>
        <w:t xml:space="preserve">أصحابنا عن سهل بن زیاد عن محمد بن الحسن بن شمون عن عبد الله بن</w:t>
      </w:r>
    </w:p>
    <w:p>
      <w:pPr>
        <w:pStyle w:val="BookText"/>
      </w:pPr>
      <w:r>
        <w:rPr>
          <w:rFonts w:ascii="IRNazanin" w:hAnsi="IRNazanin" w:eastAsia="IRNazanin" w:cs="IRNazanin"/>
          <w:lang w:bidi="fa-IR"/>
          <w:color w:val="111111"/>
          <w:sz w:val="28"/>
          <w:szCs w:val="28"/>
          <w:rtl/>
        </w:rPr>
        <w:t xml:space="preserve">عبد الرحمن الأصم عن مسمع بن عبد الملک عن أبی عبد الله علیه السلام</w:t>
      </w:r>
    </w:p>
    <w:p>
      <w:pPr>
        <w:pStyle w:val="BookText"/>
      </w:pPr>
      <w:r>
        <w:rPr>
          <w:rFonts w:ascii="IRNazanin" w:hAnsi="IRNazanin" w:eastAsia="IRNazanin" w:cs="IRNazanin"/>
          <w:lang w:bidi="fa-IR"/>
          <w:color w:val="111111"/>
          <w:sz w:val="28"/>
          <w:szCs w:val="28"/>
          <w:rtl/>
        </w:rPr>
        <w:t xml:space="preserve">أن أمیر المؤمنین علیه السلام سئل عن رجل نذر ولم یسم شیئا قال: إن شاء</w:t>
      </w:r>
    </w:p>
    <w:p>
      <w:pPr>
        <w:pStyle w:val="BookText"/>
      </w:pPr>
      <w:r>
        <w:rPr>
          <w:rFonts w:ascii="IRNazanin" w:hAnsi="IRNazanin" w:eastAsia="IRNazanin" w:cs="IRNazanin"/>
          <w:lang w:bidi="fa-IR"/>
          <w:color w:val="111111"/>
          <w:sz w:val="28"/>
          <w:szCs w:val="28"/>
          <w:rtl/>
        </w:rPr>
        <w:t xml:space="preserve">صلی رکعتین، وان شاء صام یوما، وان شاء تصدق برغیف.</w:t>
      </w:r>
    </w:p>
    <w:p>
      <w:pPr>
        <w:pStyle w:val="BookText"/>
      </w:pPr>
      <w:r>
        <w:rPr>
          <w:rFonts w:ascii="IRNazanin" w:hAnsi="IRNazanin" w:eastAsia="IRNazanin" w:cs="IRNazanin"/>
          <w:lang w:bidi="fa-IR"/>
          <w:color w:val="111111"/>
          <w:sz w:val="28"/>
          <w:szCs w:val="28"/>
          <w:rtl/>
        </w:rPr>
        <w:t xml:space="preserve">(7) فقه الرضا علیه السلام 274 - الهدایة 74 - ولو أن رجلا نذر</w:t>
      </w:r>
    </w:p>
    <w:p>
      <w:pPr>
        <w:pStyle w:val="BookText"/>
      </w:pPr>
      <w:r>
        <w:rPr>
          <w:rFonts w:ascii="IRNazanin" w:hAnsi="IRNazanin" w:eastAsia="IRNazanin" w:cs="IRNazanin"/>
          <w:lang w:bidi="fa-IR"/>
          <w:color w:val="111111"/>
          <w:sz w:val="28"/>
          <w:szCs w:val="28"/>
          <w:rtl/>
        </w:rPr>
        <w:t xml:space="preserve">نذرا ولم یسم شیئا فهو بالخیار ان شاء تصدق بشئ، وان شاء صلی</w:t>
      </w:r>
    </w:p>
    <w:p>
      <w:pPr>
        <w:pStyle w:val="BookText"/>
      </w:pPr>
      <w:r>
        <w:rPr>
          <w:rFonts w:ascii="IRNazanin" w:hAnsi="IRNazanin" w:eastAsia="IRNazanin" w:cs="IRNazanin"/>
          <w:lang w:bidi="fa-IR"/>
          <w:color w:val="111111"/>
          <w:sz w:val="28"/>
          <w:szCs w:val="28"/>
          <w:rtl/>
        </w:rPr>
        <w:t xml:space="preserve">رکعتین أو صام یوما إلا أن یکون ینوی </w:t>
      </w:r>
      <w:r>
        <w:rPr>
          <w:rStyle w:val="FootnoteReference"/>
        </w:rPr>
        <w:footnoteReference w:id="1157"/>
      </w:r>
      <w:r>
        <w:rPr>
          <w:rFonts w:ascii="IRNazanin" w:hAnsi="IRNazanin" w:eastAsia="IRNazanin" w:cs="IRNazanin"/>
          <w:lang w:bidi="fa-IR"/>
          <w:color w:val="111111"/>
          <w:sz w:val="28"/>
          <w:szCs w:val="28"/>
          <w:rtl/>
        </w:rPr>
        <w:t xml:space="preserve">شیئا فی نذره ویلزمه</w:t>
      </w:r>
    </w:p>
    <w:p>
      <w:pPr>
        <w:pStyle w:val="BookText"/>
      </w:pPr>
      <w:r>
        <w:rPr>
          <w:rFonts w:ascii="IRNazanin" w:hAnsi="IRNazanin" w:eastAsia="IRNazanin" w:cs="IRNazanin"/>
          <w:lang w:bidi="fa-IR"/>
          <w:color w:val="111111"/>
          <w:sz w:val="28"/>
          <w:szCs w:val="28"/>
          <w:rtl/>
        </w:rPr>
        <w:t xml:space="preserve">(فعل - الهدایة) ذلک الشئ (بعینه - فقه الرضا) (من صدقة أو صوم</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246" w:name="pg12422_157008"/>
    <w:bookmarkEnd w:id="246"/>
    <w:p>
      <w:pPr>
        <w:pStyle w:val="BookText"/>
      </w:pPr>
      <w:r>
        <w:rPr>
          <w:rFonts w:ascii="IRNazanin" w:hAnsi="IRNazanin" w:eastAsia="IRNazanin" w:cs="IRNazanin"/>
          <w:lang w:bidi="fa-IR"/>
          <w:color w:val="111111"/>
          <w:sz w:val="28"/>
          <w:szCs w:val="28"/>
          <w:rtl/>
        </w:rPr>
        <w:t xml:space="preserve">أو حج أو غیر ذلک - الهدایة). المقنع 137 - وان نذر رجل نذرا</w:t>
      </w:r>
    </w:p>
    <w:p>
      <w:pPr>
        <w:pStyle w:val="BookText"/>
      </w:pPr>
      <w:r>
        <w:rPr>
          <w:rFonts w:ascii="IRNazanin" w:hAnsi="IRNazanin" w:eastAsia="IRNazanin" w:cs="IRNazanin"/>
          <w:lang w:bidi="fa-IR"/>
          <w:color w:val="111111"/>
          <w:sz w:val="28"/>
          <w:szCs w:val="28"/>
          <w:rtl/>
        </w:rPr>
        <w:t xml:space="preserve">(وذکر مثله إلی قوله: وان شاء صام یوما).</w:t>
      </w:r>
    </w:p>
    <w:p>
      <w:pPr>
        <w:pStyle w:val="BookText"/>
      </w:pPr>
      <w:r>
        <w:rPr>
          <w:rFonts w:ascii="IRNazanin" w:hAnsi="IRNazanin" w:eastAsia="IRNazanin" w:cs="IRNazanin"/>
          <w:lang w:bidi="fa-IR"/>
          <w:color w:val="111111"/>
          <w:sz w:val="28"/>
          <w:szCs w:val="28"/>
          <w:rtl/>
        </w:rPr>
        <w:t xml:space="preserve">(8) کا 457 ج 7 - محمد بن یحیی عن محمد بن أحمد عن الحسن</w:t>
      </w:r>
    </w:p>
    <w:p>
      <w:pPr>
        <w:pStyle w:val="BookText"/>
      </w:pPr>
      <w:r>
        <w:rPr>
          <w:rFonts w:ascii="IRNazanin" w:hAnsi="IRNazanin" w:eastAsia="IRNazanin" w:cs="IRNazanin"/>
          <w:lang w:bidi="fa-IR"/>
          <w:color w:val="111111"/>
          <w:sz w:val="28"/>
          <w:szCs w:val="28"/>
          <w:rtl/>
        </w:rPr>
        <w:t xml:space="preserve">بن الحسین اللؤلؤی رفعه عن أبی عبد الله علیه السلام قال: قلت له: الرجل</w:t>
      </w:r>
    </w:p>
    <w:p>
      <w:pPr>
        <w:pStyle w:val="BookText"/>
      </w:pPr>
      <w:r>
        <w:rPr>
          <w:rFonts w:ascii="IRNazanin" w:hAnsi="IRNazanin" w:eastAsia="IRNazanin" w:cs="IRNazanin"/>
          <w:lang w:bidi="fa-IR"/>
          <w:color w:val="111111"/>
          <w:sz w:val="28"/>
          <w:szCs w:val="28"/>
          <w:rtl/>
        </w:rPr>
        <w:t xml:space="preserve">یقول: علی نذر ولا یسمی شیئا قال: کف من بر غلظ علیه أو شدد.</w:t>
      </w:r>
    </w:p>
    <w:p>
      <w:pPr>
        <w:pStyle w:val="BookText"/>
      </w:pPr>
      <w:r>
        <w:rPr>
          <w:rFonts w:ascii="IRNazanin" w:hAnsi="IRNazanin" w:eastAsia="IRNazanin" w:cs="IRNazanin"/>
          <w:lang w:bidi="fa-IR"/>
          <w:color w:val="111111"/>
          <w:sz w:val="28"/>
          <w:szCs w:val="28"/>
          <w:rtl/>
        </w:rPr>
        <w:t xml:space="preserve">وتقدم فی روایة أبی جمیلة (3) من باب (13) أن من نذر أن یصوم</w:t>
      </w:r>
    </w:p>
    <w:p>
      <w:pPr>
        <w:pStyle w:val="BookText"/>
      </w:pPr>
      <w:r>
        <w:rPr>
          <w:rFonts w:ascii="IRNazanin" w:hAnsi="IRNazanin" w:eastAsia="IRNazanin" w:cs="IRNazanin"/>
          <w:lang w:bidi="fa-IR"/>
          <w:color w:val="111111"/>
          <w:sz w:val="28"/>
          <w:szCs w:val="28"/>
          <w:rtl/>
        </w:rPr>
        <w:t xml:space="preserve">زمانا یصوم خمسة أشهر من أبواب بقیة الصوم الواجب قوله رجل جعل</w:t>
      </w:r>
    </w:p>
    <w:p>
      <w:pPr>
        <w:pStyle w:val="BookText"/>
      </w:pPr>
      <w:r>
        <w:rPr>
          <w:rFonts w:ascii="IRNazanin" w:hAnsi="IRNazanin" w:eastAsia="IRNazanin" w:cs="IRNazanin"/>
          <w:lang w:bidi="fa-IR"/>
          <w:color w:val="111111"/>
          <w:sz w:val="28"/>
          <w:szCs w:val="28"/>
          <w:rtl/>
        </w:rPr>
        <w:t xml:space="preserve">لله نذرا ولم یسم شیئا قال یصوم ستة أیام.</w:t>
      </w:r>
    </w:p>
    <w:p>
      <w:pPr>
        <w:pStyle w:val="BookText"/>
      </w:pPr>
      <w:r>
        <w:rPr>
          <w:rFonts w:ascii="IRNazanin" w:hAnsi="IRNazanin" w:eastAsia="IRNazanin" w:cs="IRNazanin"/>
          <w:lang w:bidi="fa-IR"/>
          <w:color w:val="111111"/>
          <w:sz w:val="28"/>
          <w:szCs w:val="28"/>
          <w:rtl/>
        </w:rPr>
        <w:t xml:space="preserve">وفی روایة أبی بصیر (7) من الباب المتقدم قوله الرجل یقول</w:t>
      </w:r>
    </w:p>
    <w:p>
      <w:pPr>
        <w:pStyle w:val="BookText"/>
      </w:pPr>
      <w:r>
        <w:rPr>
          <w:rFonts w:ascii="IRNazanin" w:hAnsi="IRNazanin" w:eastAsia="IRNazanin" w:cs="IRNazanin"/>
          <w:lang w:bidi="fa-IR"/>
          <w:color w:val="111111"/>
          <w:sz w:val="28"/>
          <w:szCs w:val="28"/>
          <w:rtl/>
        </w:rPr>
        <w:t xml:space="preserve">علی نذر قال لیس بشئ حتی یسمی النذر الخ.</w:t>
      </w:r>
    </w:p>
    <w:p>
      <w:pPr>
        <w:pStyle w:val="Heading3"/>
      </w:pPr>
      <w:bookmarkStart w:id="631" w:name="_Toc368"/>
      <w:r>
        <w:t>(3) باب أنه لا ینعقد النذر فی معصیة ولا مرجوح وحکم نذر الشکر والزجر</w:t>
      </w:r>
      <w:bookmarkEnd w:id="631"/>
    </w:p>
    <w:p>
      <w:pPr>
        <w:pStyle w:val="BookText"/>
      </w:pPr>
      <w:r>
        <w:rPr>
          <w:rFonts w:ascii="IRNazanin" w:hAnsi="IRNazanin" w:eastAsia="IRNazanin" w:cs="IRNazanin"/>
          <w:lang w:bidi="fa-IR"/>
          <w:color w:val="111111"/>
          <w:sz w:val="28"/>
          <w:szCs w:val="28"/>
          <w:rtl/>
        </w:rPr>
        <w:t xml:space="preserve">1601 (1) کا 462 ج 7 -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صا 45 ج 4 - الحسین بن سعید عن یب 312 ج 8 - ابن أبی عمیر عن</w:t>
      </w:r>
    </w:p>
    <w:p>
      <w:pPr>
        <w:pStyle w:val="BookText"/>
      </w:pPr>
      <w:r>
        <w:rPr>
          <w:rFonts w:ascii="IRNazanin" w:hAnsi="IRNazanin" w:eastAsia="IRNazanin" w:cs="IRNazanin"/>
          <w:lang w:bidi="fa-IR"/>
          <w:color w:val="111111"/>
          <w:sz w:val="28"/>
          <w:szCs w:val="28"/>
          <w:rtl/>
        </w:rPr>
        <w:t xml:space="preserve">حفص بن سوقة یب 300 ج 8 - الصفار عن یعقوب بن یزید عن محمد ابن أبی</w:t>
      </w:r>
    </w:p>
    <w:p>
      <w:pPr>
        <w:pStyle w:val="BookText"/>
      </w:pPr>
      <w:r>
        <w:rPr>
          <w:rFonts w:ascii="IRNazanin" w:hAnsi="IRNazanin" w:eastAsia="IRNazanin" w:cs="IRNazanin"/>
          <w:lang w:bidi="fa-IR"/>
          <w:color w:val="111111"/>
          <w:sz w:val="28"/>
          <w:szCs w:val="28"/>
          <w:rtl/>
        </w:rPr>
        <w:t xml:space="preserve">بکر عن حفص بن سوقة عن (عبد الله - یب الثانی) ابن بکیر عن</w:t>
      </w:r>
    </w:p>
    <w:p>
      <w:pPr>
        <w:pStyle w:val="BookText"/>
      </w:pPr>
      <w:r>
        <w:rPr>
          <w:rFonts w:ascii="IRNazanin" w:hAnsi="IRNazanin" w:eastAsia="IRNazanin" w:cs="IRNazanin"/>
          <w:lang w:bidi="fa-IR"/>
          <w:color w:val="111111"/>
          <w:sz w:val="28"/>
          <w:szCs w:val="28"/>
          <w:rtl/>
        </w:rPr>
        <w:t xml:space="preserve">زرارة قال: قلت لأبی عبد الله علیه السلام أی شئ لا نذر فیه </w:t>
      </w:r>
      <w:r>
        <w:rPr>
          <w:rStyle w:val="FootnoteReference"/>
        </w:rPr>
        <w:footnoteReference w:id="1158"/>
      </w:r>
      <w:r>
        <w:rPr>
          <w:rFonts w:ascii="IRNazanin" w:hAnsi="IRNazanin" w:eastAsia="IRNazanin" w:cs="IRNazanin"/>
          <w:lang w:bidi="fa-IR"/>
          <w:color w:val="111111"/>
          <w:sz w:val="28"/>
          <w:szCs w:val="28"/>
          <w:rtl/>
        </w:rPr>
        <w:t xml:space="preserve">؟ قال:</w:t>
      </w:r>
    </w:p>
    <w:p>
      <w:pPr>
        <w:pStyle w:val="BookText"/>
      </w:pPr>
      <w:r>
        <w:rPr>
          <w:rFonts w:ascii="IRNazanin" w:hAnsi="IRNazanin" w:eastAsia="IRNazanin" w:cs="IRNazanin"/>
          <w:lang w:bidi="fa-IR"/>
          <w:color w:val="111111"/>
          <w:sz w:val="28"/>
          <w:szCs w:val="28"/>
          <w:rtl/>
        </w:rPr>
        <w:t xml:space="preserve">فقال: کل ما کان لک فیه منفعة فی دین أو دنیا فلا حنث علیک فیه.</w:t>
      </w:r>
    </w:p>
    <w:p>
      <w:pPr>
        <w:pStyle w:val="BookText"/>
      </w:pPr>
      <w:r>
        <w:rPr>
          <w:rFonts w:ascii="IRNazanin" w:hAnsi="IRNazanin" w:eastAsia="IRNazanin" w:cs="IRNazanin"/>
          <w:lang w:bidi="fa-IR"/>
          <w:color w:val="111111"/>
          <w:sz w:val="28"/>
          <w:szCs w:val="28"/>
          <w:rtl/>
        </w:rPr>
        <w:t xml:space="preserve">نوادر أحمد بن محمد 35 - عن زرارة قال: قلت لأبی عبد الله علیه السلام:</w:t>
      </w:r>
    </w:p>
    <w:p>
      <w:pPr>
        <w:pStyle w:val="BookText"/>
      </w:pPr>
      <w:r>
        <w:rPr>
          <w:rFonts w:ascii="IRNazanin" w:hAnsi="IRNazanin" w:eastAsia="IRNazanin" w:cs="IRNazanin"/>
          <w:lang w:bidi="fa-IR"/>
          <w:color w:val="111111"/>
          <w:sz w:val="28"/>
          <w:szCs w:val="28"/>
          <w:rtl/>
        </w:rPr>
        <w:t xml:space="preserve">أی شئ لا نذر فی معصیة الله قال (وذکر مثله)</w:t>
      </w:r>
    </w:p>
    <w:p>
      <w:pPr>
        <w:pStyle w:val="BookText"/>
      </w:pPr>
      <w:r>
        <w:rPr>
          <w:rFonts w:ascii="IRNazanin" w:hAnsi="IRNazanin" w:eastAsia="IRNazanin" w:cs="IRNazanin"/>
          <w:lang w:bidi="fa-IR"/>
          <w:color w:val="111111"/>
          <w:sz w:val="28"/>
          <w:szCs w:val="28"/>
          <w:rtl/>
        </w:rPr>
        <w:t xml:space="preserve">(2) الخصال 621 - فی حدیث الأربعمائة بإسناده عن علی علیه السلام</w:t>
      </w:r>
    </w:p>
    <w:p>
      <w:pPr>
        <w:pStyle w:val="BookText"/>
      </w:pPr>
      <w:r>
        <w:rPr>
          <w:rFonts w:ascii="IRNazanin" w:hAnsi="IRNazanin" w:eastAsia="IRNazanin" w:cs="IRNazanin"/>
          <w:lang w:bidi="fa-IR"/>
          <w:color w:val="111111"/>
          <w:sz w:val="28"/>
          <w:szCs w:val="28"/>
          <w:rtl/>
        </w:rPr>
        <w:t xml:space="preserve">قال: لا نذر فی معصیة.</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نوادر أحمد بن محمد 32 - عن إسحاق بن عمار عن أبی إبراهیم</w:t>
      </w:r>
    </w:p>
    <w:p>
      <w:pPr>
        <w:pStyle w:val="BookText"/>
      </w:pPr>
      <w:r>
        <w:rPr>
          <w:rFonts w:ascii="IRNazanin" w:hAnsi="IRNazanin" w:eastAsia="IRNazanin" w:cs="IRNazanin"/>
          <w:lang w:bidi="fa-IR"/>
          <w:color w:val="111111"/>
          <w:sz w:val="28"/>
          <w:szCs w:val="28"/>
          <w:rtl/>
        </w:rPr>
        <w:t xml:space="preserve">علیه السلام قال: سألته أقال رسول الله صلی الله علیه وآله لا نذر فی</w:t>
      </w:r>
    </w:p>
    <w:p>
      <w:pPr>
        <w:pStyle w:val="BookText"/>
      </w:pPr>
      <w:r>
        <w:rPr>
          <w:rFonts w:ascii="IRNazanin" w:hAnsi="IRNazanin" w:eastAsia="IRNazanin" w:cs="IRNazanin"/>
          <w:lang w:bidi="fa-IR"/>
          <w:color w:val="111111"/>
          <w:sz w:val="28"/>
          <w:szCs w:val="28"/>
          <w:rtl/>
        </w:rPr>
        <w:t xml:space="preserve">معصیة؟ قال: نعم.</w:t>
      </w:r>
    </w:p>
    <w:p>
      <w:pPr>
        <w:pStyle w:val="BookText"/>
      </w:pPr>
      <w:r>
        <w:rPr>
          <w:rFonts w:ascii="IRNazanin" w:hAnsi="IRNazanin" w:eastAsia="IRNazanin" w:cs="IRNazanin"/>
          <w:lang w:bidi="fa-IR"/>
          <w:color w:val="111111"/>
          <w:sz w:val="28"/>
          <w:szCs w:val="28"/>
          <w:rtl/>
        </w:rPr>
        <w:t xml:space="preserve">(4) العوالی 448 ج 3 - روی عن النبی صلی الله علیه وآله أنه</w:t>
      </w:r>
    </w:p>
    <w:p>
      <w:pPr>
        <w:pStyle w:val="BookText"/>
      </w:pPr>
      <w:r>
        <w:rPr>
          <w:rFonts w:ascii="IRNazanin" w:hAnsi="IRNazanin" w:eastAsia="IRNazanin" w:cs="IRNazanin"/>
          <w:lang w:bidi="fa-IR"/>
          <w:color w:val="111111"/>
          <w:sz w:val="28"/>
          <w:szCs w:val="28"/>
          <w:rtl/>
        </w:rPr>
        <w:t xml:space="preserve">قال: من نذر أن یطیع الله فلیطعه، ومن نذر أن یعصی الله فلا یعصیه.</w:t>
      </w:r>
    </w:p>
    <w:p>
      <w:pPr>
        <w:pStyle w:val="BookText"/>
      </w:pPr>
      <w:r>
        <w:rPr>
          <w:rFonts w:ascii="IRNazanin" w:hAnsi="IRNazanin" w:eastAsia="IRNazanin" w:cs="IRNazanin"/>
          <w:lang w:bidi="fa-IR"/>
          <w:color w:val="111111"/>
          <w:sz w:val="28"/>
          <w:szCs w:val="28"/>
          <w:rtl/>
        </w:rPr>
        <w:t xml:space="preserve">(5) یب 312 ج 8 - الحسین بن سعید عن الحسن بن علی نوادر</w:t>
      </w:r>
    </w:p>
    <w:p>
      <w:pPr>
        <w:pStyle w:val="BookText"/>
      </w:pPr>
      <w:r>
        <w:rPr>
          <w:rFonts w:ascii="IRNazanin" w:hAnsi="IRNazanin" w:eastAsia="IRNazanin" w:cs="IRNazanin"/>
          <w:lang w:bidi="fa-IR"/>
          <w:color w:val="111111"/>
          <w:sz w:val="28"/>
          <w:szCs w:val="28"/>
          <w:rtl/>
        </w:rPr>
        <w:t xml:space="preserve">أحمد بن محمد 38 - عن أبی الصباح الکنانی عن أبی عبد الله علیه السلام</w:t>
      </w:r>
    </w:p>
    <w:p>
      <w:pPr>
        <w:pStyle w:val="BookText"/>
      </w:pPr>
      <w:r>
        <w:rPr>
          <w:rFonts w:ascii="IRNazanin" w:hAnsi="IRNazanin" w:eastAsia="IRNazanin" w:cs="IRNazanin"/>
          <w:lang w:bidi="fa-IR"/>
          <w:color w:val="111111"/>
          <w:sz w:val="28"/>
          <w:szCs w:val="28"/>
          <w:rtl/>
        </w:rPr>
        <w:t xml:space="preserve">قال: لیس من شئ هو لله طاعة یجعله الرجل علیه الا (أنه - نوادر خ)</w:t>
      </w:r>
    </w:p>
    <w:p>
      <w:pPr>
        <w:pStyle w:val="BookText"/>
      </w:pPr>
      <w:r>
        <w:rPr>
          <w:rFonts w:ascii="IRNazanin" w:hAnsi="IRNazanin" w:eastAsia="IRNazanin" w:cs="IRNazanin"/>
          <w:lang w:bidi="fa-IR"/>
          <w:color w:val="111111"/>
          <w:sz w:val="28"/>
          <w:szCs w:val="28"/>
          <w:rtl/>
        </w:rPr>
        <w:t xml:space="preserve">ینبغی له أن یفی به (إلی طاعة - نوادر خ)، ولیس من رجل جعل لله</w:t>
      </w:r>
    </w:p>
    <w:p>
      <w:pPr>
        <w:pStyle w:val="BookText"/>
      </w:pPr>
      <w:r>
        <w:rPr>
          <w:rFonts w:ascii="IRNazanin" w:hAnsi="IRNazanin" w:eastAsia="IRNazanin" w:cs="IRNazanin"/>
          <w:lang w:bidi="fa-IR"/>
          <w:color w:val="111111"/>
          <w:sz w:val="28"/>
          <w:szCs w:val="28"/>
          <w:rtl/>
        </w:rPr>
        <w:t xml:space="preserve">علیه شیئا فی معصیة الله إلا أنه ینبغی له أن یترکها إلی طاعة الله.</w:t>
      </w:r>
    </w:p>
    <w:p>
      <w:pPr>
        <w:pStyle w:val="BookText"/>
      </w:pPr>
      <w:r>
        <w:rPr>
          <w:rFonts w:ascii="IRNazanin" w:hAnsi="IRNazanin" w:eastAsia="IRNazanin" w:cs="IRNazanin"/>
          <w:lang w:bidi="fa-IR"/>
          <w:color w:val="111111"/>
          <w:sz w:val="28"/>
          <w:szCs w:val="28"/>
          <w:rtl/>
        </w:rPr>
        <w:t xml:space="preserve">(6) فقه الرضا علیه السلام 271 - وان هو نذر لوجه من وجوه</w:t>
      </w:r>
    </w:p>
    <w:p>
      <w:pPr>
        <w:pStyle w:val="BookText"/>
      </w:pPr>
      <w:r>
        <w:rPr>
          <w:rFonts w:ascii="IRNazanin" w:hAnsi="IRNazanin" w:eastAsia="IRNazanin" w:cs="IRNazanin"/>
          <w:lang w:bidi="fa-IR"/>
          <w:color w:val="111111"/>
          <w:sz w:val="28"/>
          <w:szCs w:val="28"/>
          <w:rtl/>
        </w:rPr>
        <w:t xml:space="preserve">المعاصی مثل الرجل یجعل علی نفسه نذرا علی شرب الخمر أو فسق أو</w:t>
      </w:r>
    </w:p>
    <w:p>
      <w:pPr>
        <w:pStyle w:val="BookText"/>
      </w:pPr>
      <w:r>
        <w:rPr>
          <w:rFonts w:ascii="IRNazanin" w:hAnsi="IRNazanin" w:eastAsia="IRNazanin" w:cs="IRNazanin"/>
          <w:lang w:bidi="fa-IR"/>
          <w:color w:val="111111"/>
          <w:sz w:val="28"/>
          <w:szCs w:val="28"/>
          <w:rtl/>
        </w:rPr>
        <w:t xml:space="preserve">زنا أو سرقة أو قتل أو موت أو إساءة مؤمن، أو عقوق، أو قطیعة رحم،</w:t>
      </w:r>
    </w:p>
    <w:p>
      <w:pPr>
        <w:pStyle w:val="BookText"/>
      </w:pPr>
      <w:r>
        <w:rPr>
          <w:rFonts w:ascii="IRNazanin" w:hAnsi="IRNazanin" w:eastAsia="IRNazanin" w:cs="IRNazanin"/>
          <w:lang w:bidi="fa-IR"/>
          <w:color w:val="111111"/>
          <w:sz w:val="28"/>
          <w:szCs w:val="28"/>
          <w:rtl/>
        </w:rPr>
        <w:t xml:space="preserve">فلا شئ علیه فی نذره، وقد روی أن علیه فی ذلک کفارة یمین بالله</w:t>
      </w:r>
    </w:p>
    <w:p>
      <w:pPr>
        <w:pStyle w:val="BookText"/>
      </w:pPr>
      <w:r>
        <w:rPr>
          <w:rFonts w:ascii="IRNazanin" w:hAnsi="IRNazanin" w:eastAsia="IRNazanin" w:cs="IRNazanin"/>
          <w:lang w:bidi="fa-IR"/>
          <w:color w:val="111111"/>
          <w:sz w:val="28"/>
          <w:szCs w:val="28"/>
          <w:rtl/>
        </w:rPr>
        <w:t xml:space="preserve">للعقوبة - لا غیر - لاقدامه علی نذر فی معصیة.</w:t>
      </w:r>
    </w:p>
    <w:p>
      <w:pPr>
        <w:pStyle w:val="BookText"/>
      </w:pPr>
      <w:r>
        <w:rPr>
          <w:rFonts w:ascii="IRNazanin" w:hAnsi="IRNazanin" w:eastAsia="IRNazanin" w:cs="IRNazanin"/>
          <w:lang w:bidi="fa-IR"/>
          <w:color w:val="111111"/>
          <w:sz w:val="28"/>
          <w:szCs w:val="28"/>
          <w:rtl/>
        </w:rPr>
        <w:t xml:space="preserve">(7) یب 313 ج 8 - صا 47 ج 4 - الحسین بن سعید عن حماد بن</w:t>
      </w:r>
    </w:p>
    <w:p>
      <w:pPr>
        <w:pStyle w:val="BookText"/>
      </w:pPr>
      <w:r>
        <w:rPr>
          <w:rFonts w:ascii="IRNazanin" w:hAnsi="IRNazanin" w:eastAsia="IRNazanin" w:cs="IRNazanin"/>
          <w:lang w:bidi="fa-IR"/>
          <w:color w:val="111111"/>
          <w:sz w:val="28"/>
          <w:szCs w:val="28"/>
          <w:rtl/>
        </w:rPr>
        <w:t xml:space="preserve">عیسی عن علی ابن أبی حمزة قال: سألت أبا عبد الله علیه السلام عن رجل</w:t>
      </w:r>
    </w:p>
    <w:p>
      <w:pPr>
        <w:pStyle w:val="BookText"/>
      </w:pPr>
      <w:r>
        <w:rPr>
          <w:rFonts w:ascii="IRNazanin" w:hAnsi="IRNazanin" w:eastAsia="IRNazanin" w:cs="IRNazanin"/>
          <w:lang w:bidi="fa-IR"/>
          <w:color w:val="111111"/>
          <w:sz w:val="28"/>
          <w:szCs w:val="28"/>
          <w:rtl/>
        </w:rPr>
        <w:t xml:space="preserve">جعل علیه مشیا إلی بیت الله الحرام وکل مملوک له حر ان خرج مع</w:t>
      </w:r>
    </w:p>
    <w:p>
      <w:pPr>
        <w:pStyle w:val="BookText"/>
      </w:pPr>
      <w:r>
        <w:rPr>
          <w:rFonts w:ascii="IRNazanin" w:hAnsi="IRNazanin" w:eastAsia="IRNazanin" w:cs="IRNazanin"/>
          <w:lang w:bidi="fa-IR"/>
          <w:color w:val="111111"/>
          <w:sz w:val="28"/>
          <w:szCs w:val="28"/>
          <w:rtl/>
        </w:rPr>
        <w:t xml:space="preserve">عمته إلی مکة ولا یکاری لها ولا یصحبها فقال: لیس بشئ لیتکار لها</w:t>
      </w:r>
    </w:p>
    <w:p>
      <w:pPr>
        <w:pStyle w:val="BookText"/>
      </w:pPr>
      <w:r>
        <w:rPr>
          <w:rFonts w:ascii="IRNazanin" w:hAnsi="IRNazanin" w:eastAsia="IRNazanin" w:cs="IRNazanin"/>
          <w:lang w:bidi="fa-IR"/>
          <w:color w:val="111111"/>
          <w:sz w:val="28"/>
          <w:szCs w:val="28"/>
          <w:rtl/>
        </w:rPr>
        <w:t xml:space="preserve">ولیخرج معها.</w:t>
      </w:r>
    </w:p>
    <w:p>
      <w:pPr>
        <w:pStyle w:val="BookText"/>
      </w:pPr>
      <w:r>
        <w:rPr>
          <w:rFonts w:ascii="IRNazanin" w:hAnsi="IRNazanin" w:eastAsia="IRNazanin" w:cs="IRNazanin"/>
          <w:lang w:bidi="fa-IR"/>
          <w:color w:val="111111"/>
          <w:sz w:val="28"/>
          <w:szCs w:val="28"/>
          <w:rtl/>
        </w:rPr>
        <w:t xml:space="preserve">(8) العوالی 312 ج 2 - روی أن النبی صلی الله علیه وآله رأی</w:t>
      </w:r>
    </w:p>
    <w:p>
      <w:pPr>
        <w:pStyle w:val="BookText"/>
      </w:pPr>
      <w:r>
        <w:rPr>
          <w:rFonts w:ascii="IRNazanin" w:hAnsi="IRNazanin" w:eastAsia="IRNazanin" w:cs="IRNazanin"/>
          <w:lang w:bidi="fa-IR"/>
          <w:color w:val="111111"/>
          <w:sz w:val="28"/>
          <w:szCs w:val="28"/>
          <w:rtl/>
        </w:rPr>
        <w:t xml:space="preserve">رجلا قائما فی الشمس، فسأل عنه فقالوا: انه نذر أن یصوم ولا یستظل ولا</w:t>
      </w:r>
    </w:p>
    <w:p>
      <w:pPr>
        <w:pStyle w:val="BookText"/>
      </w:pPr>
      <w:r>
        <w:rPr>
          <w:rFonts w:ascii="IRNazanin" w:hAnsi="IRNazanin" w:eastAsia="IRNazanin" w:cs="IRNazanin"/>
          <w:lang w:bidi="fa-IR"/>
          <w:color w:val="111111"/>
          <w:sz w:val="28"/>
          <w:szCs w:val="28"/>
          <w:rtl/>
        </w:rPr>
        <w:t xml:space="preserve">یتکلم ولا یزال قائما فقال صلی الله علیه وآله: مروه فلیتکلم، ولیستظل</w:t>
      </w:r>
    </w:p>
    <w:p>
      <w:pPr>
        <w:pStyle w:val="BookText"/>
      </w:pPr>
      <w:r>
        <w:rPr>
          <w:rFonts w:ascii="IRNazanin" w:hAnsi="IRNazanin" w:eastAsia="IRNazanin" w:cs="IRNazanin"/>
          <w:lang w:bidi="fa-IR"/>
          <w:color w:val="111111"/>
          <w:sz w:val="28"/>
          <w:szCs w:val="28"/>
          <w:rtl/>
        </w:rPr>
        <w:t xml:space="preserve">ولیقعد ولیتم صومه.</w:t>
      </w:r>
    </w:p>
    <w:p>
      <w:pPr>
        <w:pStyle w:val="BookText"/>
      </w:pPr>
      <w:r>
        <w:rPr>
          <w:rFonts w:ascii="IRNazanin" w:hAnsi="IRNazanin" w:eastAsia="IRNazanin" w:cs="IRNazanin"/>
          <w:lang w:bidi="fa-IR"/>
          <w:color w:val="111111"/>
          <w:sz w:val="28"/>
          <w:szCs w:val="28"/>
          <w:rtl/>
        </w:rPr>
        <w:t xml:space="preserve">(9) یب 313 ج 8 - الحسین بن سعید عن فضالة عن أبان</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نوادر أحمد بن محمد 40 - عن یحیی ابن أبی العلاء عن أبی عبد الله عن</w:t>
      </w:r>
    </w:p>
    <w:p>
      <w:pPr>
        <w:pStyle w:val="BookText"/>
      </w:pPr>
      <w:r>
        <w:rPr>
          <w:rFonts w:ascii="IRNazanin" w:hAnsi="IRNazanin" w:eastAsia="IRNazanin" w:cs="IRNazanin"/>
          <w:lang w:bidi="fa-IR"/>
          <w:color w:val="111111"/>
          <w:sz w:val="28"/>
          <w:szCs w:val="28"/>
          <w:rtl/>
        </w:rPr>
        <w:t xml:space="preserve">أبیه علیهما السلام أن امرأة نذرت أن تقاد مزمومة بزمام فی أنفها فوقع</w:t>
      </w:r>
    </w:p>
    <w:p>
      <w:pPr>
        <w:pStyle w:val="BookText"/>
      </w:pPr>
      <w:r>
        <w:rPr>
          <w:rFonts w:ascii="IRNazanin" w:hAnsi="IRNazanin" w:eastAsia="IRNazanin" w:cs="IRNazanin"/>
          <w:lang w:bidi="fa-IR"/>
          <w:color w:val="111111"/>
          <w:sz w:val="28"/>
          <w:szCs w:val="28"/>
          <w:rtl/>
        </w:rPr>
        <w:t xml:space="preserve">بعیر فخرم أنفها فأتت علیا علیه السلام تخاصم فأبطله فقال انما</w:t>
      </w:r>
    </w:p>
    <w:p>
      <w:pPr>
        <w:pStyle w:val="BookText"/>
      </w:pPr>
      <w:r>
        <w:rPr>
          <w:rFonts w:ascii="IRNazanin" w:hAnsi="IRNazanin" w:eastAsia="IRNazanin" w:cs="IRNazanin"/>
          <w:lang w:bidi="fa-IR"/>
          <w:color w:val="111111"/>
          <w:sz w:val="28"/>
          <w:szCs w:val="28"/>
          <w:rtl/>
        </w:rPr>
        <w:t xml:space="preserve">نذرت </w:t>
      </w:r>
      <w:r>
        <w:rPr>
          <w:rStyle w:val="FootnoteReference"/>
        </w:rPr>
        <w:footnoteReference w:id="1159"/>
      </w:r>
      <w:r>
        <w:rPr>
          <w:rFonts w:ascii="IRNazanin" w:hAnsi="IRNazanin" w:eastAsia="IRNazanin" w:cs="IRNazanin"/>
          <w:lang w:bidi="fa-IR"/>
          <w:color w:val="111111"/>
          <w:sz w:val="28"/>
          <w:szCs w:val="28"/>
          <w:rtl/>
        </w:rPr>
        <w:t xml:space="preserve">لله.</w:t>
      </w:r>
    </w:p>
    <w:p>
      <w:pPr>
        <w:pStyle w:val="BookText"/>
      </w:pPr>
      <w:r>
        <w:rPr>
          <w:rFonts w:ascii="IRNazanin" w:hAnsi="IRNazanin" w:eastAsia="IRNazanin" w:cs="IRNazanin"/>
          <w:lang w:bidi="fa-IR"/>
          <w:color w:val="111111"/>
          <w:sz w:val="28"/>
          <w:szCs w:val="28"/>
          <w:rtl/>
        </w:rPr>
        <w:t xml:space="preserve">(10) یب 310 ج 8 - صا 46 ج 4 - محمد بن أحمد بن یحیی عن</w:t>
      </w:r>
    </w:p>
    <w:p>
      <w:pPr>
        <w:pStyle w:val="BookText"/>
      </w:pPr>
      <w:r>
        <w:rPr>
          <w:rFonts w:ascii="IRNazanin" w:hAnsi="IRNazanin" w:eastAsia="IRNazanin" w:cs="IRNazanin"/>
          <w:lang w:bidi="fa-IR"/>
          <w:color w:val="111111"/>
          <w:sz w:val="28"/>
          <w:szCs w:val="28"/>
          <w:rtl/>
        </w:rPr>
        <w:t xml:space="preserve">محمد بن عبد الحمید </w:t>
      </w:r>
      <w:r>
        <w:rPr>
          <w:rStyle w:val="FootnoteReference"/>
        </w:rPr>
        <w:footnoteReference w:id="1160"/>
      </w:r>
      <w:r>
        <w:rPr>
          <w:rFonts w:ascii="IRNazanin" w:hAnsi="IRNazanin" w:eastAsia="IRNazanin" w:cs="IRNazanin"/>
          <w:lang w:bidi="fa-IR"/>
          <w:color w:val="111111"/>
          <w:sz w:val="28"/>
          <w:szCs w:val="28"/>
          <w:rtl/>
        </w:rPr>
        <w:t xml:space="preserve">عن أبی جمیلة عن عمرو بن حریث عن أبی</w:t>
      </w:r>
    </w:p>
    <w:p>
      <w:pPr>
        <w:pStyle w:val="BookText"/>
      </w:pPr>
      <w:r>
        <w:rPr>
          <w:rFonts w:ascii="IRNazanin" w:hAnsi="IRNazanin" w:eastAsia="IRNazanin" w:cs="IRNazanin"/>
          <w:lang w:bidi="fa-IR"/>
          <w:color w:val="111111"/>
          <w:sz w:val="28"/>
          <w:szCs w:val="28"/>
          <w:rtl/>
        </w:rPr>
        <w:t xml:space="preserve">عبد الله علیه السلام قال: سألته عن رجل قال: إن کلم ذا قرابة له فعلیه</w:t>
      </w:r>
    </w:p>
    <w:p>
      <w:pPr>
        <w:pStyle w:val="BookText"/>
      </w:pPr>
      <w:r>
        <w:rPr>
          <w:rFonts w:ascii="IRNazanin" w:hAnsi="IRNazanin" w:eastAsia="IRNazanin" w:cs="IRNazanin"/>
          <w:lang w:bidi="fa-IR"/>
          <w:color w:val="111111"/>
          <w:sz w:val="28"/>
          <w:szCs w:val="28"/>
          <w:rtl/>
        </w:rPr>
        <w:t xml:space="preserve">المشی إلی بیت الله وکل ما یملکه فی سبیل الله وهو برئ من دین محمد</w:t>
      </w:r>
    </w:p>
    <w:p>
      <w:pPr>
        <w:pStyle w:val="BookText"/>
      </w:pPr>
      <w:r>
        <w:rPr>
          <w:rFonts w:ascii="IRNazanin" w:hAnsi="IRNazanin" w:eastAsia="IRNazanin" w:cs="IRNazanin"/>
          <w:lang w:bidi="fa-IR"/>
          <w:color w:val="111111"/>
          <w:sz w:val="28"/>
          <w:szCs w:val="28"/>
          <w:rtl/>
        </w:rPr>
        <w:t xml:space="preserve">(صلی الله علیه وآله - یب) قال: یصوم ثلاثة أیام، ویتصدق علی عشرة</w:t>
      </w:r>
    </w:p>
    <w:p>
      <w:pPr>
        <w:pStyle w:val="BookText"/>
      </w:pPr>
      <w:r>
        <w:rPr>
          <w:rFonts w:ascii="IRNazanin" w:hAnsi="IRNazanin" w:eastAsia="IRNazanin" w:cs="IRNazanin"/>
          <w:lang w:bidi="fa-IR"/>
          <w:color w:val="111111"/>
          <w:sz w:val="28"/>
          <w:szCs w:val="28"/>
          <w:rtl/>
        </w:rPr>
        <w:t xml:space="preserve">مساکین. (وحمله الشیخ (ره) فی صا - علی الاستحباب وجوز حمله علی</w:t>
      </w:r>
    </w:p>
    <w:p>
      <w:pPr>
        <w:pStyle w:val="BookText"/>
      </w:pPr>
      <w:r>
        <w:rPr>
          <w:rFonts w:ascii="IRNazanin" w:hAnsi="IRNazanin" w:eastAsia="IRNazanin" w:cs="IRNazanin"/>
          <w:lang w:bidi="fa-IR"/>
          <w:color w:val="111111"/>
          <w:sz w:val="28"/>
          <w:szCs w:val="28"/>
          <w:rtl/>
        </w:rPr>
        <w:t xml:space="preserve">أن یجعل ذلک شکرا لله لمخالفة المعصیة لا لخلف النذر).</w:t>
      </w:r>
    </w:p>
    <w:p>
      <w:pPr>
        <w:pStyle w:val="BookText"/>
      </w:pPr>
      <w:r>
        <w:rPr>
          <w:rFonts w:ascii="IRNazanin" w:hAnsi="IRNazanin" w:eastAsia="IRNazanin" w:cs="IRNazanin"/>
          <w:lang w:bidi="fa-IR"/>
          <w:color w:val="111111"/>
          <w:sz w:val="28"/>
          <w:szCs w:val="28"/>
          <w:rtl/>
        </w:rPr>
        <w:t xml:space="preserve">(11) یب 310 ج 8 - صا 46 ج 4 - محمد بن أحمد بن یحیی عن أبی</w:t>
      </w:r>
    </w:p>
    <w:p>
      <w:pPr>
        <w:pStyle w:val="BookText"/>
      </w:pPr>
      <w:r>
        <w:rPr>
          <w:rFonts w:ascii="IRNazanin" w:hAnsi="IRNazanin" w:eastAsia="IRNazanin" w:cs="IRNazanin"/>
          <w:lang w:bidi="fa-IR"/>
          <w:color w:val="111111"/>
          <w:sz w:val="28"/>
          <w:szCs w:val="28"/>
          <w:rtl/>
        </w:rPr>
        <w:t xml:space="preserve">عبد الله الرازی عن أحمد بن محمد ابن أبی نصر عن الحسن بن علی</w:t>
      </w:r>
    </w:p>
    <w:p>
      <w:pPr>
        <w:pStyle w:val="BookText"/>
      </w:pPr>
      <w:r>
        <w:rPr>
          <w:rFonts w:ascii="IRNazanin" w:hAnsi="IRNazanin" w:eastAsia="IRNazanin" w:cs="IRNazanin"/>
          <w:lang w:bidi="fa-IR"/>
          <w:color w:val="111111"/>
          <w:sz w:val="28"/>
          <w:szCs w:val="28"/>
          <w:rtl/>
        </w:rPr>
        <w:t xml:space="preserve">عن أبی الحسن علیه السلام قال: قلت له: ان لی جاریة لیس لها منی مکان</w:t>
      </w:r>
    </w:p>
    <w:p>
      <w:pPr>
        <w:pStyle w:val="BookText"/>
      </w:pPr>
      <w:r>
        <w:rPr>
          <w:rFonts w:ascii="IRNazanin" w:hAnsi="IRNazanin" w:eastAsia="IRNazanin" w:cs="IRNazanin"/>
          <w:lang w:bidi="fa-IR"/>
          <w:color w:val="111111"/>
          <w:sz w:val="28"/>
          <w:szCs w:val="28"/>
          <w:rtl/>
        </w:rPr>
        <w:t xml:space="preserve">(ولا ناحیة - یب) وهی تحتمل الثمن الا أنی کنت حلفت فیها بیمین</w:t>
      </w:r>
    </w:p>
    <w:p>
      <w:pPr>
        <w:pStyle w:val="BookText"/>
      </w:pPr>
      <w:r>
        <w:rPr>
          <w:rFonts w:ascii="IRNazanin" w:hAnsi="IRNazanin" w:eastAsia="IRNazanin" w:cs="IRNazanin"/>
          <w:lang w:bidi="fa-IR"/>
          <w:color w:val="111111"/>
          <w:sz w:val="28"/>
          <w:szCs w:val="28"/>
          <w:rtl/>
        </w:rPr>
        <w:t xml:space="preserve">فقلت: لله علی أن لا أبیعها أبدا وبی </w:t>
      </w:r>
      <w:r>
        <w:rPr>
          <w:rStyle w:val="FootnoteReference"/>
        </w:rPr>
        <w:footnoteReference w:id="1161"/>
      </w:r>
      <w:r>
        <w:rPr>
          <w:rFonts w:ascii="IRNazanin" w:hAnsi="IRNazanin" w:eastAsia="IRNazanin" w:cs="IRNazanin"/>
          <w:lang w:bidi="fa-IR"/>
          <w:color w:val="111111"/>
          <w:sz w:val="28"/>
          <w:szCs w:val="28"/>
          <w:rtl/>
        </w:rPr>
        <w:t xml:space="preserve">إلی ثمنها حاجة مع تخفیف</w:t>
      </w:r>
    </w:p>
    <w:p>
      <w:pPr>
        <w:pStyle w:val="BookText"/>
      </w:pPr>
      <w:r>
        <w:rPr>
          <w:rFonts w:ascii="IRNazanin" w:hAnsi="IRNazanin" w:eastAsia="IRNazanin" w:cs="IRNazanin"/>
          <w:lang w:bidi="fa-IR"/>
          <w:color w:val="111111"/>
          <w:sz w:val="28"/>
          <w:szCs w:val="28"/>
          <w:rtl/>
        </w:rPr>
        <w:t xml:space="preserve">المؤنة فقال ف لله بقولک (له - یب).</w:t>
      </w:r>
    </w:p>
    <w:p>
      <w:pPr>
        <w:pStyle w:val="BookText"/>
      </w:pPr>
      <w:r>
        <w:rPr>
          <w:rFonts w:ascii="IRNazanin" w:hAnsi="IRNazanin" w:eastAsia="IRNazanin" w:cs="IRNazanin"/>
          <w:lang w:bidi="fa-IR"/>
          <w:color w:val="111111"/>
          <w:sz w:val="28"/>
          <w:szCs w:val="28"/>
          <w:rtl/>
        </w:rPr>
        <w:t xml:space="preserve">یب 301 ج 8 - صا 43 ج 4 - الصفار عن عبد الله بن عامر عن</w:t>
      </w:r>
    </w:p>
    <w:p>
      <w:pPr>
        <w:pStyle w:val="BookText"/>
      </w:pPr>
      <w:r>
        <w:rPr>
          <w:rFonts w:ascii="IRNazanin" w:hAnsi="IRNazanin" w:eastAsia="IRNazanin" w:cs="IRNazanin"/>
          <w:lang w:bidi="fa-IR"/>
          <w:color w:val="111111"/>
          <w:sz w:val="28"/>
          <w:szCs w:val="28"/>
          <w:rtl/>
        </w:rPr>
        <w:t xml:space="preserve">عبد الرحمن ابن أبی نجران عن الحسین بن بشر </w:t>
      </w:r>
      <w:r>
        <w:rPr>
          <w:rStyle w:val="FootnoteReference"/>
        </w:rPr>
        <w:footnoteReference w:id="1162"/>
      </w:r>
      <w:r>
        <w:rPr>
          <w:rFonts w:ascii="IRNazanin" w:hAnsi="IRNazanin" w:eastAsia="IRNazanin" w:cs="IRNazanin"/>
          <w:lang w:bidi="fa-IR"/>
          <w:color w:val="111111"/>
          <w:sz w:val="28"/>
          <w:szCs w:val="28"/>
          <w:rtl/>
        </w:rPr>
        <w:t xml:space="preserve">قال سألته عن رجل</w:t>
      </w:r>
    </w:p>
    <w:p>
      <w:pPr>
        <w:pStyle w:val="BookText"/>
      </w:pPr>
      <w:r>
        <w:rPr>
          <w:rFonts w:ascii="IRNazanin" w:hAnsi="IRNazanin" w:eastAsia="IRNazanin" w:cs="IRNazanin"/>
          <w:lang w:bidi="fa-IR"/>
          <w:color w:val="111111"/>
          <w:sz w:val="28"/>
          <w:szCs w:val="28"/>
          <w:rtl/>
        </w:rPr>
        <w:t xml:space="preserve">له جاریة حلف بیمین شدیدة والیمین لله علیه أن لا یبیعها أبدا وله إلی</w:t>
      </w:r>
    </w:p>
    <w:p>
      <w:pPr>
        <w:pStyle w:val="BookText"/>
      </w:pPr>
      <w:r>
        <w:rPr>
          <w:rFonts w:ascii="IRNazanin" w:hAnsi="IRNazanin" w:eastAsia="IRNazanin" w:cs="IRNazanin"/>
          <w:lang w:bidi="fa-IR"/>
          <w:color w:val="111111"/>
          <w:sz w:val="28"/>
          <w:szCs w:val="28"/>
          <w:rtl/>
        </w:rPr>
        <w:t xml:space="preserve">ثمنها حاجة مع تخفیف المؤنة قال ف لله بقولک له.</w:t>
      </w:r>
    </w:p>
    <w:p>
      <w:pPr>
        <w:pStyle w:val="BookText"/>
      </w:pPr>
      <w:r>
        <w:rPr>
          <w:rFonts w:ascii="IRNazanin" w:hAnsi="IRNazanin" w:eastAsia="IRNazanin" w:cs="IRNazanin"/>
          <w:lang w:bidi="fa-IR"/>
          <w:color w:val="111111"/>
          <w:sz w:val="28"/>
          <w:szCs w:val="28"/>
          <w:rtl/>
        </w:rPr>
        <w:t xml:space="preserve">(12) الدعائم 100 ج 2 - روینا عن جعفر بن محمد صلوات الله</w:t>
      </w:r>
    </w:p>
    <w:p>
      <w:pPr>
        <w:pStyle w:val="BookText"/>
      </w:pPr>
      <w:r>
        <w:rPr>
          <w:rFonts w:ascii="IRNazanin" w:hAnsi="IRNazanin" w:eastAsia="IRNazanin" w:cs="IRNazanin"/>
          <w:lang w:bidi="fa-IR"/>
          <w:color w:val="111111"/>
          <w:sz w:val="28"/>
          <w:szCs w:val="28"/>
          <w:rtl/>
        </w:rPr>
        <w:t xml:space="preserve">علیهما عن أبیه عن آبائه أن رسول الله صلی الله علیه وآله نهی عن النذر</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247" w:name="pg12422_157011"/>
    <w:bookmarkEnd w:id="247"/>
    <w:p>
      <w:pPr>
        <w:pStyle w:val="BookText"/>
      </w:pPr>
      <w:r>
        <w:rPr>
          <w:rFonts w:ascii="IRNazanin" w:hAnsi="IRNazanin" w:eastAsia="IRNazanin" w:cs="IRNazanin"/>
          <w:lang w:bidi="fa-IR"/>
          <w:color w:val="111111"/>
          <w:sz w:val="28"/>
          <w:szCs w:val="28"/>
          <w:rtl/>
        </w:rPr>
        <w:t xml:space="preserve">لغیر الله، ونهی عن النذر فی معصیة أو قطیعة الرحم. قال جعفر بن محمد</w:t>
      </w:r>
    </w:p>
    <w:p>
      <w:pPr>
        <w:pStyle w:val="BookText"/>
      </w:pPr>
      <w:r>
        <w:rPr>
          <w:rFonts w:ascii="IRNazanin" w:hAnsi="IRNazanin" w:eastAsia="IRNazanin" w:cs="IRNazanin"/>
          <w:lang w:bidi="fa-IR"/>
          <w:color w:val="111111"/>
          <w:sz w:val="28"/>
          <w:szCs w:val="28"/>
          <w:rtl/>
        </w:rPr>
        <w:t xml:space="preserve">صلوات الله علیهما: ومن نذر فی شئ من ذلک فلا نذر علیه، لان نذره</w:t>
      </w:r>
    </w:p>
    <w:p>
      <w:pPr>
        <w:pStyle w:val="BookText"/>
      </w:pPr>
      <w:r>
        <w:rPr>
          <w:rFonts w:ascii="IRNazanin" w:hAnsi="IRNazanin" w:eastAsia="IRNazanin" w:cs="IRNazanin"/>
          <w:lang w:bidi="fa-IR"/>
          <w:color w:val="111111"/>
          <w:sz w:val="28"/>
          <w:szCs w:val="28"/>
          <w:rtl/>
        </w:rPr>
        <w:t xml:space="preserve">کان فی معصیة الله، ولیس علیه شئ، وهو کالرجل یجعل لله علی نفسه</w:t>
      </w:r>
    </w:p>
    <w:p>
      <w:pPr>
        <w:pStyle w:val="BookText"/>
      </w:pPr>
      <w:r>
        <w:rPr>
          <w:rFonts w:ascii="IRNazanin" w:hAnsi="IRNazanin" w:eastAsia="IRNazanin" w:cs="IRNazanin"/>
          <w:lang w:bidi="fa-IR"/>
          <w:color w:val="111111"/>
          <w:sz w:val="28"/>
          <w:szCs w:val="28"/>
          <w:rtl/>
        </w:rPr>
        <w:t xml:space="preserve">نذرا واجبا ان قدر علی معصیة أن یفعلها، فان قدر علی ذلک فلا یفعله و</w:t>
      </w:r>
    </w:p>
    <w:p>
      <w:pPr>
        <w:pStyle w:val="BookText"/>
      </w:pPr>
      <w:r>
        <w:rPr>
          <w:rFonts w:ascii="IRNazanin" w:hAnsi="IRNazanin" w:eastAsia="IRNazanin" w:cs="IRNazanin"/>
          <w:lang w:bidi="fa-IR"/>
          <w:color w:val="111111"/>
          <w:sz w:val="28"/>
          <w:szCs w:val="28"/>
          <w:rtl/>
        </w:rPr>
        <w:t xml:space="preserve">لا نذر علیه وان کان النذر فی وجه من وجوه الطاعات وسمی النذر</w:t>
      </w:r>
    </w:p>
    <w:p>
      <w:pPr>
        <w:pStyle w:val="BookText"/>
      </w:pPr>
      <w:r>
        <w:rPr>
          <w:rFonts w:ascii="IRNazanin" w:hAnsi="IRNazanin" w:eastAsia="IRNazanin" w:cs="IRNazanin"/>
          <w:lang w:bidi="fa-IR"/>
          <w:color w:val="111111"/>
          <w:sz w:val="28"/>
          <w:szCs w:val="28"/>
          <w:rtl/>
        </w:rPr>
        <w:t xml:space="preserve">الذی جعله لله عز وجل علیه فعلیه الوفاء به وذلک مثل أن یقول لله علی</w:t>
      </w:r>
    </w:p>
    <w:p>
      <w:pPr>
        <w:pStyle w:val="BookText"/>
      </w:pPr>
      <w:r>
        <w:rPr>
          <w:rFonts w:ascii="Amiri" w:hAnsi="Amiri" w:eastAsia="Amiri" w:cs="Amiri"/>
          <w:lang w:bidi="ar-SA"/>
          <w:color w:val="111111"/>
          <w:sz w:val="28"/>
          <w:szCs w:val="28"/>
          <w:rtl/>
        </w:rPr>
        <w:t xml:space="preserve">صلاة معلومة، أو صوم معلوم، أو حج، أو عتق أو وجه من وجوه البر ان</w:t>
      </w:r>
    </w:p>
    <w:p>
      <w:pPr>
        <w:pStyle w:val="BookText"/>
      </w:pPr>
      <w:r>
        <w:rPr>
          <w:rFonts w:ascii="IRNazanin" w:hAnsi="IRNazanin" w:eastAsia="IRNazanin" w:cs="IRNazanin"/>
          <w:lang w:bidi="fa-IR"/>
          <w:color w:val="111111"/>
          <w:sz w:val="28"/>
          <w:szCs w:val="28"/>
          <w:rtl/>
        </w:rPr>
        <w:t xml:space="preserve">عافانی الله من شئ کذا، أو رزقنی لله رزقا کذا أو بلغنی أمرا کذا من</w:t>
      </w:r>
    </w:p>
    <w:p>
      <w:pPr>
        <w:pStyle w:val="BookText"/>
      </w:pPr>
      <w:r>
        <w:rPr>
          <w:rFonts w:ascii="IRNazanin" w:hAnsi="IRNazanin" w:eastAsia="IRNazanin" w:cs="IRNazanin"/>
          <w:lang w:bidi="fa-IR"/>
          <w:color w:val="111111"/>
          <w:sz w:val="28"/>
          <w:szCs w:val="28"/>
          <w:rtl/>
        </w:rPr>
        <w:t xml:space="preserve">الأمور الجائزة من أمور الدنیا والآخرة.</w:t>
      </w:r>
    </w:p>
    <w:p>
      <w:pPr>
        <w:pStyle w:val="BookText"/>
      </w:pPr>
      <w:r>
        <w:rPr>
          <w:rFonts w:ascii="IRNazanin" w:hAnsi="IRNazanin" w:eastAsia="IRNazanin" w:cs="IRNazanin"/>
          <w:lang w:bidi="fa-IR"/>
          <w:color w:val="111111"/>
          <w:sz w:val="28"/>
          <w:szCs w:val="28"/>
          <w:rtl/>
        </w:rPr>
        <w:t xml:space="preserve">وتقدم فی روایة أبی بصیر (6) من باب (14) أن من نذر أن یحرم</w:t>
      </w:r>
    </w:p>
    <w:p>
      <w:pPr>
        <w:pStyle w:val="BookText"/>
      </w:pPr>
      <w:r>
        <w:rPr>
          <w:rFonts w:ascii="IRNazanin" w:hAnsi="IRNazanin" w:eastAsia="IRNazanin" w:cs="IRNazanin"/>
          <w:lang w:bidi="fa-IR"/>
          <w:color w:val="111111"/>
          <w:sz w:val="28"/>
          <w:szCs w:val="28"/>
          <w:rtl/>
        </w:rPr>
        <w:t xml:space="preserve">قبل المیقات فلیحرم ولیف لله من أبواب مواقیت الاحرام قوله علیه السلام</w:t>
      </w:r>
    </w:p>
    <w:p>
      <w:pPr>
        <w:pStyle w:val="BookText"/>
      </w:pPr>
      <w:r>
        <w:rPr>
          <w:rFonts w:ascii="IRNazanin" w:hAnsi="IRNazanin" w:eastAsia="IRNazanin" w:cs="IRNazanin"/>
          <w:lang w:bidi="fa-IR"/>
          <w:color w:val="111111"/>
          <w:sz w:val="28"/>
          <w:szCs w:val="28"/>
          <w:rtl/>
        </w:rPr>
        <w:t xml:space="preserve">لو أن عبدا أنعم الله علیه نعمة اما أن یکون مریضا أو مبتلی ببلیة فعافاه</w:t>
      </w:r>
    </w:p>
    <w:p>
      <w:pPr>
        <w:pStyle w:val="BookText"/>
      </w:pPr>
      <w:r>
        <w:rPr>
          <w:rFonts w:ascii="IRNazanin" w:hAnsi="IRNazanin" w:eastAsia="IRNazanin" w:cs="IRNazanin"/>
          <w:lang w:bidi="fa-IR"/>
          <w:color w:val="111111"/>
          <w:sz w:val="28"/>
          <w:szCs w:val="28"/>
          <w:rtl/>
        </w:rPr>
        <w:t xml:space="preserve">الله من تلک البلیة فجعل علی نفسه أن یحرم من خراسان فان علیه أن یتم،</w:t>
      </w:r>
    </w:p>
    <w:p>
      <w:pPr>
        <w:pStyle w:val="BookText"/>
      </w:pPr>
      <w:r>
        <w:rPr>
          <w:rFonts w:ascii="IRNazanin" w:hAnsi="IRNazanin" w:eastAsia="IRNazanin" w:cs="IRNazanin"/>
          <w:lang w:bidi="fa-IR"/>
          <w:color w:val="111111"/>
          <w:sz w:val="28"/>
          <w:szCs w:val="28"/>
          <w:rtl/>
        </w:rPr>
        <w:t xml:space="preserve">وفی روایة ابن حازم (2) من باب (14) أنه لا یمین للولد مع والده ولا</w:t>
      </w:r>
    </w:p>
    <w:p>
      <w:pPr>
        <w:pStyle w:val="BookText"/>
      </w:pPr>
      <w:r>
        <w:rPr>
          <w:rFonts w:ascii="IRNazanin" w:hAnsi="IRNazanin" w:eastAsia="IRNazanin" w:cs="IRNazanin"/>
          <w:lang w:bidi="fa-IR"/>
          <w:color w:val="111111"/>
          <w:sz w:val="28"/>
          <w:szCs w:val="28"/>
          <w:rtl/>
        </w:rPr>
        <w:t xml:space="preserve">للمرأة مع زوجها. من أبواب الایمان قوله صلی الله علیه وآله لا نذر</w:t>
      </w:r>
    </w:p>
    <w:p>
      <w:pPr>
        <w:pStyle w:val="BookText"/>
      </w:pPr>
      <w:r>
        <w:rPr>
          <w:rFonts w:ascii="IRNazanin" w:hAnsi="IRNazanin" w:eastAsia="IRNazanin" w:cs="IRNazanin"/>
          <w:lang w:bidi="fa-IR"/>
          <w:color w:val="111111"/>
          <w:sz w:val="28"/>
          <w:szCs w:val="28"/>
          <w:rtl/>
        </w:rPr>
        <w:t xml:space="preserve">فی معصیة ولا یمین فی قطیعة رحم، وفی أحادیث باب (15) أن الیمین</w:t>
      </w:r>
    </w:p>
    <w:p>
      <w:pPr>
        <w:pStyle w:val="BookText"/>
      </w:pPr>
      <w:r>
        <w:rPr>
          <w:rFonts w:ascii="IRNazanin" w:hAnsi="IRNazanin" w:eastAsia="IRNazanin" w:cs="IRNazanin"/>
          <w:lang w:bidi="fa-IR"/>
          <w:color w:val="111111"/>
          <w:sz w:val="28"/>
          <w:szCs w:val="28"/>
          <w:rtl/>
        </w:rPr>
        <w:t xml:space="preserve">لا تنعقد فی معصیة ما یناسب الباب، وفی أحادیث باب (1) أنه لا ینعقد</w:t>
      </w:r>
    </w:p>
    <w:p>
      <w:pPr>
        <w:pStyle w:val="BookText"/>
      </w:pPr>
      <w:r>
        <w:rPr>
          <w:rFonts w:ascii="IRNazanin" w:hAnsi="IRNazanin" w:eastAsia="IRNazanin" w:cs="IRNazanin"/>
          <w:lang w:bidi="fa-IR"/>
          <w:color w:val="111111"/>
          <w:sz w:val="28"/>
          <w:szCs w:val="28"/>
          <w:rtl/>
        </w:rPr>
        <w:t xml:space="preserve">النذر حتی یقول لله علی کذا ما یدل علی ذلک.</w:t>
      </w:r>
    </w:p>
    <w:p>
      <w:pPr>
        <w:pStyle w:val="BookText"/>
      </w:pPr>
      <w:r>
        <w:rPr>
          <w:rFonts w:ascii="IRNazanin" w:hAnsi="IRNazanin" w:eastAsia="IRNazanin" w:cs="IRNazanin"/>
          <w:lang w:bidi="fa-IR"/>
          <w:color w:val="111111"/>
          <w:sz w:val="28"/>
          <w:szCs w:val="28"/>
          <w:rtl/>
        </w:rPr>
        <w:t xml:space="preserve">ولاحظ باب استحباب المتعة وان عاهد الله علی ترکها من أبوابها</w:t>
      </w:r>
    </w:p>
    <w:p>
      <w:pPr>
        <w:pStyle w:val="BookText"/>
      </w:pPr>
      <w:r>
        <w:rPr>
          <w:rFonts w:ascii="IRNazanin" w:hAnsi="IRNazanin" w:eastAsia="IRNazanin" w:cs="IRNazanin"/>
          <w:lang w:bidi="fa-IR"/>
          <w:color w:val="111111"/>
          <w:sz w:val="28"/>
          <w:szCs w:val="28"/>
          <w:rtl/>
        </w:rPr>
        <w:t xml:space="preserve">فان فیها ما یمکن أن یناسب الباب.</w:t>
      </w:r>
    </w:p>
    <w:p>
      <w:pPr>
        <w:pStyle w:val="Heading3"/>
      </w:pPr>
      <w:bookmarkStart w:id="632" w:name="_Toc369"/>
      <w:r>
        <w:t>(4) باب أن من نذر هدیا لا یقدر علیه لم یلزمه وحکم من نذر هدیا للکعبة من غیر الانعام</w:t>
      </w:r>
      <w:bookmarkEnd w:id="632"/>
    </w:p>
    <w:p>
      <w:pPr>
        <w:pStyle w:val="BookText"/>
      </w:pPr>
      <w:r>
        <w:rPr>
          <w:rFonts w:ascii="IRNazanin" w:hAnsi="IRNazanin" w:eastAsia="IRNazanin" w:cs="IRNazanin"/>
          <w:lang w:bidi="fa-IR"/>
          <w:color w:val="111111"/>
          <w:sz w:val="28"/>
          <w:szCs w:val="28"/>
          <w:rtl/>
        </w:rPr>
        <w:t xml:space="preserve">1613 (1) یب 310 ج 8 - صا 55 ج 4 - محمد بن أحمد (بن</w:t>
      </w:r>
    </w:p>
    <w:p>
      <w:pPr>
        <w:pStyle w:val="BookText"/>
      </w:pPr>
      <w:r>
        <w:rPr>
          <w:rFonts w:ascii="IRNazanin" w:hAnsi="IRNazanin" w:eastAsia="IRNazanin" w:cs="IRNazanin"/>
          <w:lang w:bidi="fa-IR"/>
          <w:color w:val="111111"/>
          <w:sz w:val="28"/>
          <w:szCs w:val="28"/>
          <w:rtl/>
        </w:rPr>
        <w:t xml:space="preserve">یحیی - صا) عن أبی عبد الله عن ففیه 235 ج 3 - محمد بن عبد الله بن</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248" w:name="pg12422_157012"/>
    <w:bookmarkEnd w:id="248"/>
    <w:p>
      <w:pPr>
        <w:pStyle w:val="BookText"/>
      </w:pPr>
      <w:r>
        <w:rPr>
          <w:rFonts w:ascii="IRNazanin" w:hAnsi="IRNazanin" w:eastAsia="IRNazanin" w:cs="IRNazanin"/>
          <w:lang w:bidi="fa-IR"/>
          <w:color w:val="111111"/>
          <w:sz w:val="28"/>
          <w:szCs w:val="28"/>
          <w:rtl/>
        </w:rPr>
        <w:t xml:space="preserve">مهران عن علی بن جعفر عن أخیه موسی بن جعفر علیهما السلام قال:</w:t>
      </w:r>
    </w:p>
    <w:p>
      <w:pPr>
        <w:pStyle w:val="BookText"/>
      </w:pPr>
      <w:r>
        <w:rPr>
          <w:rFonts w:ascii="IRNazanin" w:hAnsi="IRNazanin" w:eastAsia="IRNazanin" w:cs="IRNazanin"/>
          <w:lang w:bidi="fa-IR"/>
          <w:color w:val="111111"/>
          <w:sz w:val="28"/>
          <w:szCs w:val="28"/>
          <w:rtl/>
        </w:rPr>
        <w:t xml:space="preserve">سألته عن الرجل یقول هو یهدی إلی الکعبة کذا وکذا ما علیه إذا کان</w:t>
      </w:r>
    </w:p>
    <w:p>
      <w:pPr>
        <w:pStyle w:val="BookText"/>
      </w:pPr>
      <w:r>
        <w:rPr>
          <w:rFonts w:ascii="IRNazanin" w:hAnsi="IRNazanin" w:eastAsia="IRNazanin" w:cs="IRNazanin"/>
          <w:lang w:bidi="fa-IR"/>
          <w:color w:val="111111"/>
          <w:sz w:val="28"/>
          <w:szCs w:val="28"/>
          <w:rtl/>
        </w:rPr>
        <w:t xml:space="preserve">لا یقدر علی ما یهدیه؟ قال: إن کان جعله نذرا ولا یملکه فلا شئ علیه،</w:t>
      </w:r>
    </w:p>
    <w:p>
      <w:pPr>
        <w:pStyle w:val="BookText"/>
      </w:pPr>
      <w:r>
        <w:rPr>
          <w:rFonts w:ascii="IRNazanin" w:hAnsi="IRNazanin" w:eastAsia="IRNazanin" w:cs="IRNazanin"/>
          <w:lang w:bidi="fa-IR"/>
          <w:color w:val="111111"/>
          <w:sz w:val="28"/>
          <w:szCs w:val="28"/>
          <w:rtl/>
        </w:rPr>
        <w:t xml:space="preserve">وان کان مما یملک غلاما أو جاریة أو شبهه باعه </w:t>
      </w:r>
      <w:r>
        <w:rPr>
          <w:rStyle w:val="FootnoteReference"/>
        </w:rPr>
        <w:footnoteReference w:id="1163"/>
      </w:r>
      <w:r>
        <w:rPr>
          <w:rFonts w:ascii="IRNazanin" w:hAnsi="IRNazanin" w:eastAsia="IRNazanin" w:cs="IRNazanin"/>
          <w:lang w:bidi="fa-IR"/>
          <w:color w:val="111111"/>
          <w:sz w:val="28"/>
          <w:szCs w:val="28"/>
          <w:rtl/>
        </w:rPr>
        <w:t xml:space="preserve">واشتری بثمنه</w:t>
      </w:r>
    </w:p>
    <w:p>
      <w:pPr>
        <w:pStyle w:val="BookText"/>
      </w:pPr>
      <w:r>
        <w:rPr>
          <w:rFonts w:ascii="IRNazanin" w:hAnsi="IRNazanin" w:eastAsia="IRNazanin" w:cs="IRNazanin"/>
          <w:lang w:bidi="fa-IR"/>
          <w:color w:val="111111"/>
          <w:sz w:val="28"/>
          <w:szCs w:val="28"/>
          <w:rtl/>
        </w:rPr>
        <w:t xml:space="preserve">طیبا فیطیب به الکعبة، وان کانت دابة فلیس علیه شئ.</w:t>
      </w:r>
    </w:p>
    <w:p>
      <w:pPr>
        <w:pStyle w:val="BookText"/>
      </w:pPr>
      <w:r>
        <w:rPr>
          <w:rFonts w:ascii="IRNazanin" w:hAnsi="IRNazanin" w:eastAsia="IRNazanin" w:cs="IRNazanin"/>
          <w:lang w:bidi="fa-IR"/>
          <w:color w:val="111111"/>
          <w:sz w:val="28"/>
          <w:szCs w:val="28"/>
          <w:rtl/>
        </w:rPr>
        <w:t xml:space="preserve">وتقدم فی الرضوی (8) من باب (1) انه لا ینعقد النذر حتی یقول</w:t>
      </w:r>
    </w:p>
    <w:p>
      <w:pPr>
        <w:pStyle w:val="BookText"/>
      </w:pPr>
      <w:r>
        <w:rPr>
          <w:rFonts w:ascii="IRNazanin" w:hAnsi="IRNazanin" w:eastAsia="IRNazanin" w:cs="IRNazanin"/>
          <w:lang w:bidi="fa-IR"/>
          <w:color w:val="111111"/>
          <w:sz w:val="28"/>
          <w:szCs w:val="28"/>
          <w:rtl/>
        </w:rPr>
        <w:t xml:space="preserve">لله علی کذا قوله علیه السلام لزمه ما جعل علی نفسه إلا أن یکون جعل</w:t>
      </w:r>
    </w:p>
    <w:p>
      <w:pPr>
        <w:pStyle w:val="BookText"/>
      </w:pPr>
      <w:r>
        <w:rPr>
          <w:rFonts w:ascii="IRNazanin" w:hAnsi="IRNazanin" w:eastAsia="IRNazanin" w:cs="IRNazanin"/>
          <w:lang w:bidi="fa-IR"/>
          <w:color w:val="111111"/>
          <w:sz w:val="28"/>
          <w:szCs w:val="28"/>
          <w:rtl/>
        </w:rPr>
        <w:t xml:space="preserve">علی نفسه مالا یطیقه فلا شئ علیه الا بمقدار ما یحتمله وهذا ممن یجب.</w:t>
      </w:r>
    </w:p>
    <w:p>
      <w:pPr>
        <w:pStyle w:val="BookText"/>
      </w:pPr>
      <w:r>
        <w:rPr>
          <w:rFonts w:ascii="IRNazanin" w:hAnsi="IRNazanin" w:eastAsia="IRNazanin" w:cs="IRNazanin"/>
          <w:lang w:bidi="fa-IR"/>
          <w:color w:val="111111"/>
          <w:sz w:val="28"/>
          <w:szCs w:val="28"/>
          <w:rtl/>
        </w:rPr>
        <w:t xml:space="preserve">ان یستغفر الله منه ولا یعود إلی مثله.</w:t>
      </w:r>
    </w:p>
    <w:p>
      <w:pPr>
        <w:pStyle w:val="BookText"/>
      </w:pPr>
      <w:r>
        <w:rPr>
          <w:rFonts w:ascii="IRNazanin" w:hAnsi="IRNazanin" w:eastAsia="IRNazanin" w:cs="IRNazanin"/>
          <w:lang w:bidi="fa-IR"/>
          <w:color w:val="111111"/>
          <w:sz w:val="28"/>
          <w:szCs w:val="28"/>
          <w:rtl/>
        </w:rPr>
        <w:t xml:space="preserve">وفی روایة العلاء (10) قوله علیه السلام قال رسول الله صلی الله</w:t>
      </w:r>
    </w:p>
    <w:p>
      <w:pPr>
        <w:pStyle w:val="BookText"/>
      </w:pPr>
      <w:r>
        <w:rPr>
          <w:rFonts w:ascii="IRNazanin" w:hAnsi="IRNazanin" w:eastAsia="IRNazanin" w:cs="IRNazanin"/>
          <w:lang w:bidi="fa-IR"/>
          <w:color w:val="111111"/>
          <w:sz w:val="28"/>
          <w:szCs w:val="28"/>
          <w:rtl/>
        </w:rPr>
        <w:t xml:space="preserve">علیه وآله ذلک (أی نذر ما لا یطیق) من خطوات الشیطان وفی روایة</w:t>
      </w:r>
    </w:p>
    <w:p>
      <w:pPr>
        <w:pStyle w:val="BookText"/>
      </w:pPr>
      <w:r>
        <w:rPr>
          <w:rFonts w:ascii="IRNazanin" w:hAnsi="IRNazanin" w:eastAsia="IRNazanin" w:cs="IRNazanin"/>
          <w:lang w:bidi="fa-IR"/>
          <w:color w:val="111111"/>
          <w:sz w:val="28"/>
          <w:szCs w:val="28"/>
          <w:rtl/>
        </w:rPr>
        <w:t xml:space="preserve">الحلبی (11) ما یقرب ذلک.</w:t>
      </w:r>
    </w:p>
    <w:p>
      <w:pPr>
        <w:pStyle w:val="Heading3"/>
      </w:pPr>
      <w:bookmarkStart w:id="633" w:name="_Toc370"/>
      <w:r>
        <w:t>(5) باب ان من نذر أن لا یشتری لأهله شیئا بنسیئة فلیشتر لهم</w:t>
      </w:r>
      <w:bookmarkEnd w:id="633"/>
    </w:p>
    <w:p>
      <w:pPr>
        <w:pStyle w:val="BookText"/>
      </w:pPr>
      <w:r>
        <w:rPr>
          <w:rFonts w:ascii="IRNazanin" w:hAnsi="IRNazanin" w:eastAsia="IRNazanin" w:cs="IRNazanin"/>
          <w:lang w:bidi="fa-IR"/>
          <w:color w:val="111111"/>
          <w:sz w:val="28"/>
          <w:szCs w:val="28"/>
          <w:rtl/>
        </w:rPr>
        <w:t xml:space="preserve">1614 (1) کا 441 ج 7 - علی بن إبراهیم عن أبیه عن صفوان بن</w:t>
      </w:r>
    </w:p>
    <w:p>
      <w:pPr>
        <w:pStyle w:val="BookText"/>
      </w:pPr>
      <w:r>
        <w:rPr>
          <w:rFonts w:ascii="IRNazanin" w:hAnsi="IRNazanin" w:eastAsia="IRNazanin" w:cs="IRNazanin"/>
          <w:lang w:bidi="fa-IR"/>
          <w:color w:val="111111"/>
          <w:sz w:val="28"/>
          <w:szCs w:val="28"/>
          <w:rtl/>
        </w:rPr>
        <w:t xml:space="preserve">یحیی عن إسحاق بن عمار قال سألت أبا إبراهیم علیه السلا عن رجل قال</w:t>
      </w:r>
    </w:p>
    <w:p>
      <w:pPr>
        <w:pStyle w:val="BookText"/>
      </w:pPr>
      <w:r>
        <w:rPr>
          <w:rFonts w:ascii="IRNazanin" w:hAnsi="IRNazanin" w:eastAsia="IRNazanin" w:cs="IRNazanin"/>
          <w:lang w:bidi="fa-IR"/>
          <w:color w:val="111111"/>
          <w:sz w:val="28"/>
          <w:szCs w:val="28"/>
          <w:rtl/>
        </w:rPr>
        <w:t xml:space="preserve">لله علی المشی إلی الکعبة ان اشتریت لأهلی شیئا بنسیئة فقال أیشق ذلک</w:t>
      </w:r>
    </w:p>
    <w:p>
      <w:pPr>
        <w:pStyle w:val="BookText"/>
      </w:pPr>
      <w:r>
        <w:rPr>
          <w:rFonts w:ascii="IRNazanin" w:hAnsi="IRNazanin" w:eastAsia="IRNazanin" w:cs="IRNazanin"/>
          <w:lang w:bidi="fa-IR"/>
          <w:color w:val="111111"/>
          <w:sz w:val="28"/>
          <w:szCs w:val="28"/>
          <w:rtl/>
        </w:rPr>
        <w:t xml:space="preserve">علیهم قال نعم یشق علیهم أن لا یأخذ لهم شیئا بنسیئة قال فلیأخذ لهم</w:t>
      </w:r>
    </w:p>
    <w:p>
      <w:pPr>
        <w:pStyle w:val="BookText"/>
      </w:pPr>
      <w:r>
        <w:rPr>
          <w:rFonts w:ascii="IRNazanin" w:hAnsi="IRNazanin" w:eastAsia="IRNazanin" w:cs="IRNazanin"/>
          <w:lang w:bidi="fa-IR"/>
          <w:color w:val="111111"/>
          <w:sz w:val="28"/>
          <w:szCs w:val="28"/>
          <w:rtl/>
        </w:rPr>
        <w:t xml:space="preserve">بنسیئة ولیس علیه شئ. نوادر أحمد بن محمد 35 - عن إسحاق بن عمار</w:t>
      </w:r>
    </w:p>
    <w:p>
      <w:pPr>
        <w:pStyle w:val="BookText"/>
      </w:pPr>
      <w:r>
        <w:rPr>
          <w:rFonts w:ascii="IRNazanin" w:hAnsi="IRNazanin" w:eastAsia="IRNazanin" w:cs="IRNazanin"/>
          <w:lang w:bidi="fa-IR"/>
          <w:color w:val="111111"/>
          <w:sz w:val="28"/>
          <w:szCs w:val="28"/>
          <w:rtl/>
        </w:rPr>
        <w:t xml:space="preserve">قال سألت أبا إبراهیم علیه السلام وذکر نحوه</w:t>
      </w:r>
    </w:p>
    <w:p>
      <w:pPr>
        <w:pStyle w:val="BookText"/>
      </w:pPr>
      <w:r>
        <w:rPr>
          <w:rFonts w:ascii="IRNazanin" w:hAnsi="IRNazanin" w:eastAsia="IRNazanin" w:cs="IRNazanin"/>
          <w:lang w:bidi="fa-IR"/>
          <w:color w:val="111111"/>
          <w:sz w:val="28"/>
          <w:szCs w:val="28"/>
          <w:rtl/>
        </w:rPr>
        <w:t xml:space="preserve">(2) یب 300 ج 8 - الصفار عن أحمد بن الحسن بن فضال عن أبیه</w:t>
      </w:r>
    </w:p>
    <w:p>
      <w:pPr>
        <w:pStyle w:val="BookText"/>
      </w:pPr>
      <w:r>
        <w:rPr>
          <w:rFonts w:ascii="IRNazanin" w:hAnsi="IRNazanin" w:eastAsia="IRNazanin" w:cs="IRNazanin"/>
          <w:lang w:bidi="fa-IR"/>
          <w:color w:val="111111"/>
          <w:sz w:val="28"/>
          <w:szCs w:val="28"/>
          <w:rtl/>
        </w:rPr>
        <w:t xml:space="preserve">عن أبی المعزا (أبی المغرا - خ) عن إسحاق بن عمار عن العبد الصالح</w:t>
      </w:r>
    </w:p>
    <w:p>
      <w:pPr>
        <w:pStyle w:val="BookText"/>
      </w:pPr>
      <w:r>
        <w:rPr>
          <w:rFonts w:ascii="IRNazanin" w:hAnsi="IRNazanin" w:eastAsia="IRNazanin" w:cs="IRNazanin"/>
          <w:lang w:bidi="fa-IR"/>
          <w:color w:val="111111"/>
          <w:sz w:val="28"/>
          <w:szCs w:val="28"/>
          <w:rtl/>
        </w:rPr>
        <w:t xml:space="preserve">علیه السلام قال سألته عن الرجل جعل علیه المشی إلی بیت الله لا یشتری</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249" w:name="pg12422_157013"/>
    <w:bookmarkEnd w:id="249"/>
    <w:p>
      <w:pPr>
        <w:pStyle w:val="BookText"/>
      </w:pPr>
      <w:r>
        <w:rPr>
          <w:rFonts w:ascii="IRNazanin" w:hAnsi="IRNazanin" w:eastAsia="IRNazanin" w:cs="IRNazanin"/>
          <w:lang w:bidi="fa-IR"/>
          <w:color w:val="111111"/>
          <w:sz w:val="28"/>
          <w:szCs w:val="28"/>
          <w:rtl/>
        </w:rPr>
        <w:t xml:space="preserve">لأهله ثیابا بالنسیئة سنة قال یضر ذلک بهم ویشق علیهم قلت نعم یشق علیهم</w:t>
      </w:r>
    </w:p>
    <w:p>
      <w:pPr>
        <w:pStyle w:val="BookText"/>
      </w:pPr>
      <w:r>
        <w:rPr>
          <w:rFonts w:ascii="IRNazanin" w:hAnsi="IRNazanin" w:eastAsia="IRNazanin" w:cs="IRNazanin"/>
          <w:lang w:bidi="fa-IR"/>
          <w:color w:val="111111"/>
          <w:sz w:val="28"/>
          <w:szCs w:val="28"/>
          <w:rtl/>
        </w:rPr>
        <w:t xml:space="preserve">قال فلیشتر لهم ولا شئ علیه.</w:t>
      </w:r>
    </w:p>
    <w:p>
      <w:pPr>
        <w:pStyle w:val="BookText"/>
      </w:pPr>
      <w:r>
        <w:rPr>
          <w:rFonts w:ascii="IRNazanin" w:hAnsi="IRNazanin" w:eastAsia="IRNazanin" w:cs="IRNazanin"/>
          <w:lang w:bidi="fa-IR"/>
          <w:color w:val="111111"/>
          <w:sz w:val="28"/>
          <w:szCs w:val="28"/>
          <w:rtl/>
        </w:rPr>
        <w:t xml:space="preserve">وتقدم فی باب (16) ان من حلف أن لا یشتری لأهله شیئا فلیشتر</w:t>
      </w:r>
    </w:p>
    <w:p>
      <w:pPr>
        <w:pStyle w:val="BookText"/>
      </w:pPr>
      <w:r>
        <w:rPr>
          <w:rFonts w:ascii="IRNazanin" w:hAnsi="IRNazanin" w:eastAsia="IRNazanin" w:cs="IRNazanin"/>
          <w:lang w:bidi="fa-IR"/>
          <w:color w:val="111111"/>
          <w:sz w:val="28"/>
          <w:szCs w:val="28"/>
          <w:rtl/>
        </w:rPr>
        <w:t xml:space="preserve">لهم من أبواب الایمان ما یدل علی ذلک.</w:t>
      </w:r>
    </w:p>
    <w:p>
      <w:pPr>
        <w:pStyle w:val="Heading3"/>
      </w:pPr>
      <w:bookmarkStart w:id="634" w:name="_Toc371"/>
      <w:r>
        <w:t>(6) باب أن من نذر أن ینحر ولده لم ینعقد ویستحب له أن ینحر مکانه کبشا</w:t>
      </w:r>
      <w:bookmarkEnd w:id="634"/>
    </w:p>
    <w:p>
      <w:pPr>
        <w:pStyle w:val="BookText"/>
      </w:pPr>
      <w:r>
        <w:rPr>
          <w:rFonts w:ascii="IRNazanin" w:hAnsi="IRNazanin" w:eastAsia="IRNazanin" w:cs="IRNazanin"/>
          <w:lang w:bidi="fa-IR"/>
          <w:color w:val="111111"/>
          <w:sz w:val="28"/>
          <w:szCs w:val="28"/>
          <w:rtl/>
        </w:rPr>
        <w:t xml:space="preserve">1616 (1) یب 317 ج 8 - صا 47 ج 4 - محمد بن علی بن محبوب</w:t>
      </w:r>
    </w:p>
    <w:p>
      <w:pPr>
        <w:pStyle w:val="BookText"/>
      </w:pPr>
      <w:r>
        <w:rPr>
          <w:rFonts w:ascii="IRNazanin" w:hAnsi="IRNazanin" w:eastAsia="IRNazanin" w:cs="IRNazanin"/>
          <w:lang w:bidi="fa-IR"/>
          <w:color w:val="111111"/>
          <w:sz w:val="28"/>
          <w:szCs w:val="28"/>
          <w:rtl/>
        </w:rPr>
        <w:t xml:space="preserve">عن أحمد بن محمد عن البرقی عن النوفلی عن السکونی عن جعفر عن</w:t>
      </w:r>
    </w:p>
    <w:p>
      <w:pPr>
        <w:pStyle w:val="BookText"/>
      </w:pPr>
      <w:r>
        <w:rPr>
          <w:rFonts w:ascii="IRNazanin" w:hAnsi="IRNazanin" w:eastAsia="IRNazanin" w:cs="IRNazanin"/>
          <w:lang w:bidi="fa-IR"/>
          <w:color w:val="111111"/>
          <w:sz w:val="28"/>
          <w:szCs w:val="28"/>
          <w:rtl/>
        </w:rPr>
        <w:t xml:space="preserve">أبیه عن علی علیهم السلام أنه أتاه رجل فقال (له - صا) انی نذرت أن</w:t>
      </w:r>
    </w:p>
    <w:p>
      <w:pPr>
        <w:pStyle w:val="BookText"/>
      </w:pPr>
      <w:r>
        <w:rPr>
          <w:rFonts w:ascii="IRNazanin" w:hAnsi="IRNazanin" w:eastAsia="IRNazanin" w:cs="IRNazanin"/>
          <w:lang w:bidi="fa-IR"/>
          <w:color w:val="111111"/>
          <w:sz w:val="28"/>
          <w:szCs w:val="28"/>
          <w:rtl/>
        </w:rPr>
        <w:t xml:space="preserve">أنحر ولدی عند مقام إبراهیم علیه السلام ان فعلت کذا وکذا، ففعلته</w:t>
      </w:r>
    </w:p>
    <w:p>
      <w:pPr>
        <w:pStyle w:val="BookText"/>
      </w:pPr>
      <w:r>
        <w:rPr>
          <w:rFonts w:ascii="IRNazanin" w:hAnsi="IRNazanin" w:eastAsia="IRNazanin" w:cs="IRNazanin"/>
          <w:lang w:bidi="fa-IR"/>
          <w:color w:val="111111"/>
          <w:sz w:val="28"/>
          <w:szCs w:val="28"/>
          <w:rtl/>
        </w:rPr>
        <w:t xml:space="preserve">(فقال علیه السلام - یب) قال علی علیه السلام: اذبح کبشا سمینا تتصدق</w:t>
      </w:r>
    </w:p>
    <w:p>
      <w:pPr>
        <w:pStyle w:val="BookText"/>
      </w:pPr>
      <w:r>
        <w:rPr>
          <w:rFonts w:ascii="IRNazanin" w:hAnsi="IRNazanin" w:eastAsia="IRNazanin" w:cs="IRNazanin"/>
          <w:lang w:bidi="fa-IR"/>
          <w:color w:val="111111"/>
          <w:sz w:val="28"/>
          <w:szCs w:val="28"/>
          <w:rtl/>
        </w:rPr>
        <w:t xml:space="preserve">بلحمه علی المساکین</w:t>
      </w:r>
    </w:p>
    <w:p>
      <w:pPr>
        <w:pStyle w:val="BookText"/>
      </w:pPr>
      <w:r>
        <w:rPr>
          <w:rFonts w:ascii="IRNazanin" w:hAnsi="IRNazanin" w:eastAsia="IRNazanin" w:cs="IRNazanin"/>
          <w:lang w:bidi="fa-IR"/>
          <w:color w:val="111111"/>
          <w:sz w:val="28"/>
          <w:szCs w:val="28"/>
          <w:rtl/>
        </w:rPr>
        <w:t xml:space="preserve">(2) الخصال 156 - حدثنا أحمد بن هارون الفامی وجعفر بن محمد</w:t>
      </w:r>
    </w:p>
    <w:p>
      <w:pPr>
        <w:pStyle w:val="BookText"/>
      </w:pPr>
      <w:r>
        <w:rPr>
          <w:rFonts w:ascii="Amiri" w:hAnsi="Amiri" w:eastAsia="Amiri" w:cs="Amiri"/>
          <w:lang w:bidi="ar-SA"/>
          <w:color w:val="111111"/>
          <w:sz w:val="28"/>
          <w:szCs w:val="28"/>
          <w:rtl/>
        </w:rPr>
        <w:t xml:space="preserve">بن مسرور (رض) قالا: حدثنا محمد بن جعفر بن بطة </w:t>
      </w:r>
      <w:r>
        <w:rPr>
          <w:rStyle w:val="FootnoteReference"/>
        </w:rPr>
        <w:footnoteReference w:id="1164"/>
      </w:r>
      <w:r>
        <w:rPr>
          <w:rFonts w:ascii="IRNazanin" w:hAnsi="IRNazanin" w:eastAsia="IRNazanin" w:cs="IRNazanin"/>
          <w:lang w:bidi="fa-IR"/>
          <w:color w:val="111111"/>
          <w:sz w:val="28"/>
          <w:szCs w:val="28"/>
          <w:rtl/>
        </w:rPr>
        <w:t xml:space="preserve">عن محمد بن</w:t>
      </w:r>
    </w:p>
    <w:p>
      <w:pPr>
        <w:pStyle w:val="BookText"/>
      </w:pPr>
      <w:r>
        <w:rPr>
          <w:rFonts w:ascii="IRNazanin" w:hAnsi="IRNazanin" w:eastAsia="IRNazanin" w:cs="IRNazanin"/>
          <w:lang w:bidi="fa-IR"/>
          <w:color w:val="111111"/>
          <w:sz w:val="28"/>
          <w:szCs w:val="28"/>
          <w:rtl/>
        </w:rPr>
        <w:t xml:space="preserve">الحسن الصفار عن العباس بن معروف عن حماد بن عیسی عن حریز عمن</w:t>
      </w:r>
    </w:p>
    <w:p>
      <w:pPr>
        <w:pStyle w:val="BookText"/>
      </w:pPr>
      <w:r>
        <w:rPr>
          <w:rFonts w:ascii="IRNazanin" w:hAnsi="IRNazanin" w:eastAsia="IRNazanin" w:cs="IRNazanin"/>
          <w:lang w:bidi="fa-IR"/>
          <w:color w:val="111111"/>
          <w:sz w:val="28"/>
          <w:szCs w:val="28"/>
          <w:rtl/>
        </w:rPr>
        <w:t xml:space="preserve">أخبره عن أبی جعفر علیه السلام قال: أول من سوهم علیه مریم بنت عمران</w:t>
      </w:r>
    </w:p>
    <w:p>
      <w:pPr>
        <w:pStyle w:val="BookText"/>
      </w:pPr>
      <w:r>
        <w:rPr>
          <w:rFonts w:ascii="IRNazanin" w:hAnsi="IRNazanin" w:eastAsia="IRNazanin" w:cs="IRNazanin"/>
          <w:lang w:bidi="fa-IR"/>
          <w:color w:val="111111"/>
          <w:sz w:val="28"/>
          <w:szCs w:val="28"/>
          <w:rtl/>
        </w:rPr>
        <w:t xml:space="preserve">وهو قول الله عز وجل: " وما کنت لدیهم إذ یلقون أقلامهم أیهم یکفل</w:t>
      </w:r>
    </w:p>
    <w:p>
      <w:pPr>
        <w:pStyle w:val="BookText"/>
      </w:pPr>
      <w:r>
        <w:rPr>
          <w:rFonts w:ascii="IRNazanin" w:hAnsi="IRNazanin" w:eastAsia="IRNazanin" w:cs="IRNazanin"/>
          <w:lang w:bidi="fa-IR"/>
          <w:color w:val="111111"/>
          <w:sz w:val="28"/>
          <w:szCs w:val="28"/>
          <w:rtl/>
        </w:rPr>
        <w:t xml:space="preserve">مریم " والسهام ستة ثم استهموا فی یونس لما رکب مع القوم فوقفت</w:t>
      </w:r>
    </w:p>
    <w:p>
      <w:pPr>
        <w:pStyle w:val="BookText"/>
      </w:pPr>
      <w:r>
        <w:rPr>
          <w:rFonts w:ascii="IRNazanin" w:hAnsi="IRNazanin" w:eastAsia="IRNazanin" w:cs="IRNazanin"/>
          <w:lang w:bidi="fa-IR"/>
          <w:color w:val="111111"/>
          <w:sz w:val="28"/>
          <w:szCs w:val="28"/>
          <w:rtl/>
        </w:rPr>
        <w:t xml:space="preserve">السفینة فی اللجة فاستهموا فوقع السهم علی یونس ثلاث مرات قال:</w:t>
      </w:r>
    </w:p>
    <w:p>
      <w:pPr>
        <w:pStyle w:val="BookText"/>
      </w:pPr>
      <w:r>
        <w:rPr>
          <w:rFonts w:ascii="IRNazanin" w:hAnsi="IRNazanin" w:eastAsia="IRNazanin" w:cs="IRNazanin"/>
          <w:lang w:bidi="fa-IR"/>
          <w:color w:val="111111"/>
          <w:sz w:val="28"/>
          <w:szCs w:val="28"/>
          <w:rtl/>
        </w:rPr>
        <w:t xml:space="preserve">فمضی یونس إلی صدر السفینة فإذا الحوت فاتح فاه فرمی بنفسه، ثم کان</w:t>
      </w:r>
    </w:p>
    <w:p>
      <w:pPr>
        <w:pStyle w:val="BookText"/>
      </w:pPr>
      <w:r>
        <w:rPr>
          <w:rFonts w:ascii="IRNazanin" w:hAnsi="IRNazanin" w:eastAsia="IRNazanin" w:cs="IRNazanin"/>
          <w:lang w:bidi="fa-IR"/>
          <w:color w:val="111111"/>
          <w:sz w:val="28"/>
          <w:szCs w:val="28"/>
          <w:rtl/>
        </w:rPr>
        <w:t xml:space="preserve">عبد المطلب ولد له تسعة فنذر فی العاشر ان یرزقه الله غلاما أو یذبحه قال:</w:t>
      </w:r>
    </w:p>
    <w:p>
      <w:pPr>
        <w:pStyle w:val="BookText"/>
      </w:pPr>
      <w:r>
        <w:rPr>
          <w:rFonts w:ascii="IRNazanin" w:hAnsi="IRNazanin" w:eastAsia="IRNazanin" w:cs="IRNazanin"/>
          <w:lang w:bidi="fa-IR"/>
          <w:color w:val="111111"/>
          <w:sz w:val="28"/>
          <w:szCs w:val="28"/>
          <w:rtl/>
        </w:rPr>
        <w:t xml:space="preserve">فلما ولد عبد الله لم یکن یقدر أن یذبحه ورسول الله صلی الله علیه وآله</w:t>
      </w:r>
    </w:p>
    <w:p>
      <w:pPr>
        <w:pStyle w:val="BookText"/>
      </w:pPr>
      <w:r>
        <w:rPr>
          <w:rFonts w:ascii="IRNazanin" w:hAnsi="IRNazanin" w:eastAsia="IRNazanin" w:cs="IRNazanin"/>
          <w:lang w:bidi="fa-IR"/>
          <w:color w:val="111111"/>
          <w:sz w:val="28"/>
          <w:szCs w:val="28"/>
          <w:rtl/>
        </w:rPr>
        <w:t xml:space="preserve">فی صلبه، فجاء بعشر من الإبل وساهم علیها وعلی عبد الله فخرج السهام</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عبد الله فزاد عشرا فلم تزل السهام تخرج علی عبد الله ویزید</w:t>
      </w:r>
    </w:p>
    <w:p>
      <w:pPr>
        <w:pStyle w:val="BookText"/>
      </w:pPr>
      <w:r>
        <w:rPr>
          <w:rFonts w:ascii="IRNazanin" w:hAnsi="IRNazanin" w:eastAsia="IRNazanin" w:cs="IRNazanin"/>
          <w:lang w:bidi="fa-IR"/>
          <w:color w:val="111111"/>
          <w:sz w:val="28"/>
          <w:szCs w:val="28"/>
          <w:rtl/>
        </w:rPr>
        <w:t xml:space="preserve">عشرا، فلما [أن] بلغت مائة خرجت السهام علی الإبل فقال عبد المطلب:</w:t>
      </w:r>
    </w:p>
    <w:p>
      <w:pPr>
        <w:pStyle w:val="BookText"/>
      </w:pPr>
      <w:r>
        <w:rPr>
          <w:rFonts w:ascii="IRNazanin" w:hAnsi="IRNazanin" w:eastAsia="IRNazanin" w:cs="IRNazanin"/>
          <w:lang w:bidi="fa-IR"/>
          <w:color w:val="111111"/>
          <w:sz w:val="28"/>
          <w:szCs w:val="28"/>
          <w:rtl/>
        </w:rPr>
        <w:t xml:space="preserve">ما أنصفت ربی فأعاد السهام ثلاثا فخرجت علی الإبل فقال: الآن علمت</w:t>
      </w:r>
    </w:p>
    <w:p>
      <w:pPr>
        <w:pStyle w:val="BookText"/>
      </w:pPr>
      <w:r>
        <w:rPr>
          <w:rFonts w:ascii="IRNazanin" w:hAnsi="IRNazanin" w:eastAsia="IRNazanin" w:cs="IRNazanin"/>
          <w:lang w:bidi="fa-IR"/>
          <w:color w:val="111111"/>
          <w:sz w:val="28"/>
          <w:szCs w:val="28"/>
          <w:rtl/>
        </w:rPr>
        <w:t xml:space="preserve">أن ربی قد رضی فنحرها.</w:t>
      </w:r>
    </w:p>
    <w:p>
      <w:pPr>
        <w:pStyle w:val="BookText"/>
      </w:pPr>
      <w:r>
        <w:rPr>
          <w:rFonts w:ascii="IRNazanin" w:hAnsi="IRNazanin" w:eastAsia="IRNazanin" w:cs="IRNazanin"/>
          <w:lang w:bidi="fa-IR"/>
          <w:color w:val="111111"/>
          <w:sz w:val="28"/>
          <w:szCs w:val="28"/>
          <w:rtl/>
        </w:rPr>
        <w:t xml:space="preserve">(3) العیون 210 ج 1 - حدثنا أحمد بن الحسین القطان </w:t>
      </w:r>
      <w:r>
        <w:rPr>
          <w:rStyle w:val="FootnoteReference"/>
        </w:rPr>
        <w:footnoteReference w:id="1165"/>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أخبرنا أحمد بن محمد بن سعید الکوفی </w:t>
      </w:r>
      <w:r>
        <w:rPr>
          <w:rStyle w:val="FootnoteReference"/>
        </w:rPr>
        <w:footnoteReference w:id="1166"/>
      </w:r>
      <w:r>
        <w:rPr>
          <w:rFonts w:ascii="IRNazanin" w:hAnsi="IRNazanin" w:eastAsia="IRNazanin" w:cs="IRNazanin"/>
          <w:lang w:bidi="fa-IR"/>
          <w:color w:val="111111"/>
          <w:sz w:val="28"/>
          <w:szCs w:val="28"/>
          <w:rtl/>
        </w:rPr>
        <w:t xml:space="preserve">قال: حدثنا علی بن الحسن</w:t>
      </w:r>
    </w:p>
    <w:p>
      <w:pPr>
        <w:pStyle w:val="BookText"/>
      </w:pPr>
      <w:r>
        <w:rPr>
          <w:rFonts w:ascii="IRNazanin" w:hAnsi="IRNazanin" w:eastAsia="IRNazanin" w:cs="IRNazanin"/>
          <w:lang w:bidi="fa-IR"/>
          <w:color w:val="111111"/>
          <w:sz w:val="28"/>
          <w:szCs w:val="28"/>
          <w:rtl/>
        </w:rPr>
        <w:t xml:space="preserve">بن علی بن الفضال عن أبیه: قال: سألت أبا الحسن علی بن موسی الرضا</w:t>
      </w:r>
    </w:p>
    <w:p>
      <w:pPr>
        <w:pStyle w:val="BookText"/>
      </w:pPr>
      <w:r>
        <w:rPr>
          <w:rFonts w:ascii="IRNazanin" w:hAnsi="IRNazanin" w:eastAsia="IRNazanin" w:cs="IRNazanin"/>
          <w:lang w:bidi="fa-IR"/>
          <w:color w:val="111111"/>
          <w:sz w:val="28"/>
          <w:szCs w:val="28"/>
          <w:rtl/>
        </w:rPr>
        <w:t xml:space="preserve">علیهما السلام عن معنی قول النبی صلی الله علیه وآله: أنا ابن الذبیحین</w:t>
      </w:r>
    </w:p>
    <w:p>
      <w:pPr>
        <w:pStyle w:val="BookText"/>
      </w:pPr>
      <w:r>
        <w:rPr>
          <w:rFonts w:ascii="IRNazanin" w:hAnsi="IRNazanin" w:eastAsia="IRNazanin" w:cs="IRNazanin"/>
          <w:lang w:bidi="fa-IR"/>
          <w:color w:val="111111"/>
          <w:sz w:val="28"/>
          <w:szCs w:val="28"/>
          <w:rtl/>
        </w:rPr>
        <w:t xml:space="preserve">قال: یعنی إسماعیل بن إبراهیم الخلیل علیه السلام وعبد الله بن عبد المطلب،</w:t>
      </w:r>
    </w:p>
    <w:p>
      <w:pPr>
        <w:pStyle w:val="BookText"/>
      </w:pPr>
      <w:r>
        <w:rPr>
          <w:rFonts w:ascii="IRNazanin" w:hAnsi="IRNazanin" w:eastAsia="IRNazanin" w:cs="IRNazanin"/>
          <w:lang w:bidi="fa-IR"/>
          <w:color w:val="111111"/>
          <w:sz w:val="28"/>
          <w:szCs w:val="28"/>
          <w:rtl/>
        </w:rPr>
        <w:t xml:space="preserve">أما إسماعیل: فهو الغلام الحلیم الذی بشر الله به إبراهیم " فلما بلغ معه</w:t>
      </w:r>
    </w:p>
    <w:p>
      <w:pPr>
        <w:pStyle w:val="BookText"/>
      </w:pPr>
      <w:r>
        <w:rPr>
          <w:rFonts w:ascii="IRNazanin" w:hAnsi="IRNazanin" w:eastAsia="IRNazanin" w:cs="IRNazanin"/>
          <w:lang w:bidi="fa-IR"/>
          <w:color w:val="111111"/>
          <w:sz w:val="28"/>
          <w:szCs w:val="28"/>
          <w:rtl/>
        </w:rPr>
        <w:t xml:space="preserve">السعی " وهو لما عمل مثل عمله " قال یا بنی انی أری فی المنام أنی</w:t>
      </w:r>
    </w:p>
    <w:p>
      <w:pPr>
        <w:pStyle w:val="BookText"/>
      </w:pPr>
      <w:r>
        <w:rPr>
          <w:rFonts w:ascii="IRNazanin" w:hAnsi="IRNazanin" w:eastAsia="IRNazanin" w:cs="IRNazanin"/>
          <w:lang w:bidi="fa-IR"/>
          <w:color w:val="111111"/>
          <w:sz w:val="28"/>
          <w:szCs w:val="28"/>
          <w:rtl/>
        </w:rPr>
        <w:t xml:space="preserve">أذبحک فانظر ماذا تری قال یا أبت افعل ما تؤمر " ولم یقل: یا أبت افعل</w:t>
      </w:r>
    </w:p>
    <w:p>
      <w:pPr>
        <w:pStyle w:val="BookText"/>
      </w:pPr>
      <w:r>
        <w:rPr>
          <w:rFonts w:ascii="IRNazanin" w:hAnsi="IRNazanin" w:eastAsia="IRNazanin" w:cs="IRNazanin"/>
          <w:lang w:bidi="fa-IR"/>
          <w:color w:val="111111"/>
          <w:sz w:val="28"/>
          <w:szCs w:val="28"/>
          <w:rtl/>
        </w:rPr>
        <w:t xml:space="preserve">ما رأیت " ستجدنی ان شاء الله من الصابرین " فلما عزم علی ذبحه فداه</w:t>
      </w:r>
    </w:p>
    <w:p>
      <w:pPr>
        <w:pStyle w:val="BookText"/>
      </w:pPr>
      <w:r>
        <w:rPr>
          <w:rFonts w:ascii="IRNazanin" w:hAnsi="IRNazanin" w:eastAsia="IRNazanin" w:cs="IRNazanin"/>
          <w:lang w:bidi="fa-IR"/>
          <w:color w:val="111111"/>
          <w:sz w:val="28"/>
          <w:szCs w:val="28"/>
          <w:rtl/>
        </w:rPr>
        <w:t xml:space="preserve">الله بذبح عظیم بکبش أملح یأکل فی سواد، ویشرب فی سواد، وینظر</w:t>
      </w:r>
    </w:p>
    <w:p>
      <w:pPr>
        <w:pStyle w:val="BookText"/>
      </w:pPr>
      <w:r>
        <w:rPr>
          <w:rFonts w:ascii="IRNazanin" w:hAnsi="IRNazanin" w:eastAsia="IRNazanin" w:cs="IRNazanin"/>
          <w:lang w:bidi="fa-IR"/>
          <w:color w:val="111111"/>
          <w:sz w:val="28"/>
          <w:szCs w:val="28"/>
          <w:rtl/>
        </w:rPr>
        <w:t xml:space="preserve">فی سواد، ویمشی فی سواد، ویبول </w:t>
      </w:r>
      <w:r>
        <w:rPr>
          <w:rStyle w:val="FootnoteReference"/>
        </w:rPr>
        <w:footnoteReference w:id="1167"/>
      </w:r>
      <w:r>
        <w:rPr>
          <w:rFonts w:ascii="IRNazanin" w:hAnsi="IRNazanin" w:eastAsia="IRNazanin" w:cs="IRNazanin"/>
          <w:lang w:bidi="fa-IR"/>
          <w:color w:val="111111"/>
          <w:sz w:val="28"/>
          <w:szCs w:val="28"/>
          <w:rtl/>
        </w:rPr>
        <w:t xml:space="preserve">فی سواد، ویبعر فی سواد،</w:t>
      </w:r>
    </w:p>
    <w:p>
      <w:pPr>
        <w:pStyle w:val="BookText"/>
      </w:pPr>
      <w:r>
        <w:rPr>
          <w:rFonts w:ascii="IRNazanin" w:hAnsi="IRNazanin" w:eastAsia="IRNazanin" w:cs="IRNazanin"/>
          <w:lang w:bidi="fa-IR"/>
          <w:color w:val="111111"/>
          <w:sz w:val="28"/>
          <w:szCs w:val="28"/>
          <w:rtl/>
        </w:rPr>
        <w:t xml:space="preserve">وکان یرتع قبل ذلک فی ریاض الجنة أربعین عاما، وما خرج من رحم</w:t>
      </w:r>
    </w:p>
    <w:p>
      <w:pPr>
        <w:pStyle w:val="BookText"/>
      </w:pPr>
      <w:r>
        <w:rPr>
          <w:rFonts w:ascii="IRNazanin" w:hAnsi="IRNazanin" w:eastAsia="IRNazanin" w:cs="IRNazanin"/>
          <w:lang w:bidi="fa-IR"/>
          <w:color w:val="111111"/>
          <w:sz w:val="28"/>
          <w:szCs w:val="28"/>
          <w:rtl/>
        </w:rPr>
        <w:t xml:space="preserve">أنثی، وانما قال الله عز وجل له: " کن فیکون " فکان لیفدی به إسماعیل،</w:t>
      </w:r>
    </w:p>
    <w:p>
      <w:pPr>
        <w:pStyle w:val="BookText"/>
      </w:pPr>
      <w:r>
        <w:rPr>
          <w:rFonts w:ascii="IRNazanin" w:hAnsi="IRNazanin" w:eastAsia="IRNazanin" w:cs="IRNazanin"/>
          <w:lang w:bidi="fa-IR"/>
          <w:color w:val="111111"/>
          <w:sz w:val="28"/>
          <w:szCs w:val="28"/>
          <w:rtl/>
        </w:rPr>
        <w:t xml:space="preserve">فکل ما یذبح فی منی فهو فدیة لإسماعیل إلی یوم القیامة فهذا أحد</w:t>
      </w:r>
    </w:p>
    <w:p>
      <w:pPr>
        <w:pStyle w:val="BookText"/>
      </w:pPr>
      <w:r>
        <w:rPr>
          <w:rFonts w:ascii="IRNazanin" w:hAnsi="IRNazanin" w:eastAsia="IRNazanin" w:cs="IRNazanin"/>
          <w:lang w:bidi="fa-IR"/>
          <w:color w:val="111111"/>
          <w:sz w:val="28"/>
          <w:szCs w:val="28"/>
          <w:rtl/>
        </w:rPr>
        <w:t xml:space="preserve">الذبیحین، وأما الاخر: فان عبد المطلب کان تعلق بحلقة باب الکعبة و</w:t>
      </w:r>
    </w:p>
    <w:p>
      <w:pPr>
        <w:pStyle w:val="BookText"/>
      </w:pPr>
      <w:r>
        <w:rPr>
          <w:rFonts w:ascii="IRNazanin" w:hAnsi="IRNazanin" w:eastAsia="IRNazanin" w:cs="IRNazanin"/>
          <w:lang w:bidi="fa-IR"/>
          <w:color w:val="111111"/>
          <w:sz w:val="28"/>
          <w:szCs w:val="28"/>
          <w:rtl/>
        </w:rPr>
        <w:t xml:space="preserve">دعا الله أن یرزقه عشرة بنین، ونذر لله عز وجل أن یذبح واحدا منهم متی</w:t>
      </w:r>
    </w:p>
    <w:p>
      <w:pPr>
        <w:pStyle w:val="BookText"/>
      </w:pPr>
      <w:r>
        <w:rPr>
          <w:rFonts w:ascii="IRNazanin" w:hAnsi="IRNazanin" w:eastAsia="IRNazanin" w:cs="IRNazanin"/>
          <w:lang w:bidi="fa-IR"/>
          <w:color w:val="111111"/>
          <w:sz w:val="28"/>
          <w:szCs w:val="28"/>
          <w:rtl/>
        </w:rPr>
        <w:t xml:space="preserve">أجاب الله دعوته فلما بلغوا عشرة قال: قد وفی الله لی، فلأوفین لله عز وجل،</w:t>
      </w:r>
    </w:p>
    <w:p>
      <w:pPr>
        <w:pStyle w:val="BookText"/>
      </w:pPr>
      <w:r>
        <w:rPr>
          <w:rFonts w:ascii="IRNazanin" w:hAnsi="IRNazanin" w:eastAsia="IRNazanin" w:cs="IRNazanin"/>
          <w:lang w:bidi="fa-IR"/>
          <w:color w:val="111111"/>
          <w:sz w:val="28"/>
          <w:szCs w:val="28"/>
          <w:rtl/>
        </w:rPr>
        <w:t xml:space="preserve">فأدخل ولده الکعبة، وأسهم بینهم، فخرج سهم عبد الله أبی رسول الله</w:t>
      </w:r>
    </w:p>
    <w:p>
      <w:pPr>
        <w:pStyle w:val="BookText"/>
      </w:pPr>
      <w:r>
        <w:rPr>
          <w:rFonts w:ascii="IRNazanin" w:hAnsi="IRNazanin" w:eastAsia="IRNazanin" w:cs="IRNazanin"/>
          <w:lang w:bidi="fa-IR"/>
          <w:color w:val="111111"/>
          <w:sz w:val="28"/>
          <w:szCs w:val="28"/>
          <w:rtl/>
        </w:rPr>
        <w:t xml:space="preserve">صلی الله علیه وآله، وکان أحب ولده الیه ثم أجالها ثانیة فخرج سهم</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250" w:name="pg12422_157015"/>
    <w:bookmarkEnd w:id="250"/>
    <w:p>
      <w:pPr>
        <w:pStyle w:val="BookText"/>
      </w:pPr>
      <w:r>
        <w:rPr>
          <w:rFonts w:ascii="IRNazanin" w:hAnsi="IRNazanin" w:eastAsia="IRNazanin" w:cs="IRNazanin"/>
          <w:lang w:bidi="fa-IR"/>
          <w:color w:val="111111"/>
          <w:sz w:val="28"/>
          <w:szCs w:val="28"/>
          <w:rtl/>
        </w:rPr>
        <w:t xml:space="preserve">عبد الله، ثم أجالها ثالثة فخرج سهم عبد الله، فأخذه وحبسه وعزم علی</w:t>
      </w:r>
    </w:p>
    <w:p>
      <w:pPr>
        <w:pStyle w:val="BookText"/>
      </w:pPr>
      <w:r>
        <w:rPr>
          <w:rFonts w:ascii="IRNazanin" w:hAnsi="IRNazanin" w:eastAsia="IRNazanin" w:cs="IRNazanin"/>
          <w:lang w:bidi="fa-IR"/>
          <w:color w:val="111111"/>
          <w:sz w:val="28"/>
          <w:szCs w:val="28"/>
          <w:rtl/>
        </w:rPr>
        <w:t xml:space="preserve">ذبحه فاجتمعت قریش ومنعته من ذلک، واجتمع نساء عبد المطلب یبکین</w:t>
      </w:r>
    </w:p>
    <w:p>
      <w:pPr>
        <w:pStyle w:val="BookText"/>
      </w:pPr>
      <w:r>
        <w:rPr>
          <w:rFonts w:ascii="IRNazanin" w:hAnsi="IRNazanin" w:eastAsia="IRNazanin" w:cs="IRNazanin"/>
          <w:lang w:bidi="fa-IR"/>
          <w:color w:val="111111"/>
          <w:sz w:val="28"/>
          <w:szCs w:val="28"/>
          <w:rtl/>
        </w:rPr>
        <w:t xml:space="preserve">ویصحن، فقالت له ابنته عاتکة: یا أبتاه أعذر فیما بینک وبین الله عز وجل</w:t>
      </w:r>
    </w:p>
    <w:p>
      <w:pPr>
        <w:pStyle w:val="BookText"/>
      </w:pPr>
      <w:r>
        <w:rPr>
          <w:rFonts w:ascii="IRNazanin" w:hAnsi="IRNazanin" w:eastAsia="IRNazanin" w:cs="IRNazanin"/>
          <w:lang w:bidi="fa-IR"/>
          <w:color w:val="111111"/>
          <w:sz w:val="28"/>
          <w:szCs w:val="28"/>
          <w:rtl/>
        </w:rPr>
        <w:t xml:space="preserve">فی قتل ابنک، قا: وکیف أغدر یا بنیة، فإنک مبارکة قالت: أعمد إلی تلک السوائم التی لک فی الحرم، فاضرب بالقداح علی ابنک وعلی</w:t>
      </w:r>
    </w:p>
    <w:p>
      <w:pPr>
        <w:pStyle w:val="BookText"/>
      </w:pPr>
      <w:r>
        <w:rPr>
          <w:rFonts w:ascii="IRNazanin" w:hAnsi="IRNazanin" w:eastAsia="IRNazanin" w:cs="IRNazanin"/>
          <w:lang w:bidi="fa-IR"/>
          <w:color w:val="111111"/>
          <w:sz w:val="28"/>
          <w:szCs w:val="28"/>
          <w:rtl/>
        </w:rPr>
        <w:t xml:space="preserve">الإبل </w:t>
      </w:r>
      <w:r>
        <w:rPr>
          <w:rStyle w:val="FootnoteReference"/>
        </w:rPr>
        <w:footnoteReference w:id="1168"/>
      </w:r>
      <w:r>
        <w:rPr>
          <w:rFonts w:ascii="IRNazanin" w:hAnsi="IRNazanin" w:eastAsia="IRNazanin" w:cs="IRNazanin"/>
          <w:lang w:bidi="fa-IR"/>
          <w:color w:val="111111"/>
          <w:sz w:val="28"/>
          <w:szCs w:val="28"/>
          <w:rtl/>
        </w:rPr>
        <w:t xml:space="preserve">وأعط ربک حتی یرضی فبعث عبد المطلب إلی إبله فأحضرها</w:t>
      </w:r>
    </w:p>
    <w:p>
      <w:pPr>
        <w:pStyle w:val="BookText"/>
      </w:pPr>
      <w:r>
        <w:rPr>
          <w:rFonts w:ascii="IRNazanin" w:hAnsi="IRNazanin" w:eastAsia="IRNazanin" w:cs="IRNazanin"/>
          <w:lang w:bidi="fa-IR"/>
          <w:color w:val="111111"/>
          <w:sz w:val="28"/>
          <w:szCs w:val="28"/>
          <w:rtl/>
        </w:rPr>
        <w:t xml:space="preserve">وأعزل منها عشرا وضرب بالسهام فخرج سهم عبد الله فما زال یزید</w:t>
      </w:r>
    </w:p>
    <w:p>
      <w:pPr>
        <w:pStyle w:val="BookText"/>
      </w:pPr>
      <w:r>
        <w:rPr>
          <w:rFonts w:ascii="IRNazanin" w:hAnsi="IRNazanin" w:eastAsia="IRNazanin" w:cs="IRNazanin"/>
          <w:lang w:bidi="fa-IR"/>
          <w:color w:val="111111"/>
          <w:sz w:val="28"/>
          <w:szCs w:val="28"/>
          <w:rtl/>
        </w:rPr>
        <w:t xml:space="preserve">عشرا عشرا حتی بلغت مائة فضرب فخرج السهم علی الإبل فکبرت قریش</w:t>
      </w:r>
    </w:p>
    <w:p>
      <w:pPr>
        <w:pStyle w:val="BookText"/>
      </w:pPr>
      <w:r>
        <w:rPr>
          <w:rFonts w:ascii="IRNazanin" w:hAnsi="IRNazanin" w:eastAsia="IRNazanin" w:cs="IRNazanin"/>
          <w:lang w:bidi="fa-IR"/>
          <w:color w:val="111111"/>
          <w:sz w:val="28"/>
          <w:szCs w:val="28"/>
          <w:rtl/>
        </w:rPr>
        <w:t xml:space="preserve">تکبیرة ارتجت لها جبال تهامة، فقال عبد المطلب: لا، حتی أضرب بالقداح</w:t>
      </w:r>
    </w:p>
    <w:p>
      <w:pPr>
        <w:pStyle w:val="BookText"/>
      </w:pPr>
      <w:r>
        <w:rPr>
          <w:rFonts w:ascii="IRNazanin" w:hAnsi="IRNazanin" w:eastAsia="IRNazanin" w:cs="IRNazanin"/>
          <w:lang w:bidi="fa-IR"/>
          <w:color w:val="111111"/>
          <w:sz w:val="28"/>
          <w:szCs w:val="28"/>
          <w:rtl/>
        </w:rPr>
        <w:t xml:space="preserve">ثلاث مرات فضرب ثلاثا کل ذلک یخرج السهم علی الإبل، فلما کانت</w:t>
      </w:r>
    </w:p>
    <w:p>
      <w:pPr>
        <w:pStyle w:val="BookText"/>
      </w:pPr>
      <w:r>
        <w:rPr>
          <w:rFonts w:ascii="IRNazanin" w:hAnsi="IRNazanin" w:eastAsia="IRNazanin" w:cs="IRNazanin"/>
          <w:lang w:bidi="fa-IR"/>
          <w:color w:val="111111"/>
          <w:sz w:val="28"/>
          <w:szCs w:val="28"/>
          <w:rtl/>
        </w:rPr>
        <w:t xml:space="preserve">فی الثلاثة اجتذبه الزبیر وأبو طالب وأخواتهما </w:t>
      </w:r>
      <w:r>
        <w:rPr>
          <w:rStyle w:val="FootnoteReference"/>
        </w:rPr>
        <w:footnoteReference w:id="1169"/>
      </w:r>
      <w:r>
        <w:rPr>
          <w:rFonts w:ascii="IRNazanin" w:hAnsi="IRNazanin" w:eastAsia="IRNazanin" w:cs="IRNazanin"/>
          <w:lang w:bidi="fa-IR"/>
          <w:color w:val="111111"/>
          <w:sz w:val="28"/>
          <w:szCs w:val="28"/>
          <w:rtl/>
        </w:rPr>
        <w:t xml:space="preserve">من تحت رجلیه</w:t>
      </w:r>
    </w:p>
    <w:p>
      <w:pPr>
        <w:pStyle w:val="BookText"/>
      </w:pPr>
      <w:r>
        <w:rPr>
          <w:rFonts w:ascii="IRNazanin" w:hAnsi="IRNazanin" w:eastAsia="IRNazanin" w:cs="IRNazanin"/>
          <w:lang w:bidi="fa-IR"/>
          <w:color w:val="111111"/>
          <w:sz w:val="28"/>
          <w:szCs w:val="28"/>
          <w:rtl/>
        </w:rPr>
        <w:t xml:space="preserve">فحملوه، وقد انسلخت جلدة خده التی کانت علی الأرض وأقبلوا</w:t>
      </w:r>
    </w:p>
    <w:p>
      <w:pPr>
        <w:pStyle w:val="BookText"/>
      </w:pPr>
      <w:r>
        <w:rPr>
          <w:rFonts w:ascii="IRNazanin" w:hAnsi="IRNazanin" w:eastAsia="IRNazanin" w:cs="IRNazanin"/>
          <w:lang w:bidi="fa-IR"/>
          <w:color w:val="111111"/>
          <w:sz w:val="28"/>
          <w:szCs w:val="28"/>
          <w:rtl/>
        </w:rPr>
        <w:t xml:space="preserve">یرفعونه ویقبلونه ویمسحون عنه التراب، فأمر عبد المطلب أن تنحر الإبل</w:t>
      </w:r>
    </w:p>
    <w:p>
      <w:pPr>
        <w:pStyle w:val="BookText"/>
      </w:pPr>
      <w:r>
        <w:rPr>
          <w:rFonts w:ascii="IRNazanin" w:hAnsi="IRNazanin" w:eastAsia="IRNazanin" w:cs="IRNazanin"/>
          <w:lang w:bidi="fa-IR"/>
          <w:color w:val="111111"/>
          <w:sz w:val="28"/>
          <w:szCs w:val="28"/>
          <w:rtl/>
        </w:rPr>
        <w:t xml:space="preserve">بالحزورة ولا یمنع أحد منها الحدیث.</w:t>
      </w:r>
    </w:p>
    <w:p>
      <w:pPr>
        <w:pStyle w:val="BookText"/>
      </w:pPr>
      <w:r>
        <w:rPr>
          <w:rFonts w:ascii="Amiri" w:hAnsi="Amiri" w:eastAsia="Amiri" w:cs="Amiri"/>
          <w:lang w:bidi="ar-SA"/>
          <w:color w:val="111111"/>
          <w:sz w:val="28"/>
          <w:szCs w:val="28"/>
          <w:rtl/>
        </w:rPr>
        <w:t xml:space="preserve">المناقب 20 ج 1 - تصور لعبد المطلب أن ذبح الولد أفضل قربة</w:t>
      </w:r>
    </w:p>
    <w:p>
      <w:pPr>
        <w:pStyle w:val="BookText"/>
      </w:pPr>
      <w:r>
        <w:rPr>
          <w:rFonts w:ascii="IRNazanin" w:hAnsi="IRNazanin" w:eastAsia="IRNazanin" w:cs="IRNazanin"/>
          <w:lang w:bidi="fa-IR"/>
          <w:color w:val="111111"/>
          <w:sz w:val="28"/>
          <w:szCs w:val="28"/>
          <w:rtl/>
        </w:rPr>
        <w:t xml:space="preserve">لما علم من حال إسماعیل فنذر أنه متی رزق عشرة أولاد ذکور أن ینحر</w:t>
      </w:r>
    </w:p>
    <w:p>
      <w:pPr>
        <w:pStyle w:val="BookText"/>
      </w:pPr>
      <w:r>
        <w:rPr>
          <w:rFonts w:ascii="IRNazanin" w:hAnsi="IRNazanin" w:eastAsia="IRNazanin" w:cs="IRNazanin"/>
          <w:lang w:bidi="fa-IR"/>
          <w:color w:val="111111"/>
          <w:sz w:val="28"/>
          <w:szCs w:val="28"/>
          <w:rtl/>
        </w:rPr>
        <w:t xml:space="preserve">أحدهم للکعبة شکرا لربه فلما وجدهم عشرة قال لهم: یا بنی ما تقولون</w:t>
      </w:r>
    </w:p>
    <w:p>
      <w:pPr>
        <w:pStyle w:val="BookText"/>
      </w:pPr>
      <w:r>
        <w:rPr>
          <w:rFonts w:ascii="IRNazanin" w:hAnsi="IRNazanin" w:eastAsia="IRNazanin" w:cs="IRNazanin"/>
          <w:lang w:bidi="fa-IR"/>
          <w:color w:val="111111"/>
          <w:sz w:val="28"/>
          <w:szCs w:val="28"/>
          <w:rtl/>
        </w:rPr>
        <w:t xml:space="preserve">فی نذری؟ فقالوا: الامر إلیک ونحن بین یدیک. الخبر.</w:t>
      </w:r>
    </w:p>
    <w:p>
      <w:pPr>
        <w:pStyle w:val="BookText"/>
      </w:pPr>
      <w:r>
        <w:rPr>
          <w:rFonts w:ascii="IRNazanin" w:hAnsi="IRNazanin" w:eastAsia="IRNazanin" w:cs="IRNazanin"/>
          <w:lang w:bidi="fa-IR"/>
          <w:color w:val="111111"/>
          <w:sz w:val="28"/>
          <w:szCs w:val="28"/>
          <w:rtl/>
        </w:rPr>
        <w:t xml:space="preserve">وتقدم فی روایة عبد الرحمن (1) من باب (32) ان من حلف لینحرن</w:t>
      </w:r>
    </w:p>
    <w:p>
      <w:pPr>
        <w:pStyle w:val="BookText"/>
      </w:pPr>
      <w:r>
        <w:rPr>
          <w:rFonts w:ascii="IRNazanin" w:hAnsi="IRNazanin" w:eastAsia="IRNazanin" w:cs="IRNazanin"/>
          <w:lang w:bidi="fa-IR"/>
          <w:color w:val="111111"/>
          <w:sz w:val="28"/>
          <w:szCs w:val="28"/>
          <w:rtl/>
        </w:rPr>
        <w:t xml:space="preserve">ولده لم تنعقد من أبواب الایمان قوله رجل حلف ان ینحر ولده قال علیه</w:t>
      </w:r>
    </w:p>
    <w:p>
      <w:pPr>
        <w:pStyle w:val="BookText"/>
      </w:pPr>
      <w:r>
        <w:rPr>
          <w:rFonts w:ascii="IRNazanin" w:hAnsi="IRNazanin" w:eastAsia="IRNazanin" w:cs="IRNazanin"/>
          <w:lang w:bidi="fa-IR"/>
          <w:color w:val="111111"/>
          <w:sz w:val="28"/>
          <w:szCs w:val="28"/>
          <w:rtl/>
        </w:rPr>
        <w:t xml:space="preserve">السلام ذلک من خطوات الشیطان.</w:t>
      </w:r>
    </w:p>
    <w:p>
      <w:pPr>
        <w:pStyle w:val="Heading3"/>
      </w:pPr>
      <w:bookmarkStart w:id="635" w:name="_Toc372"/>
      <w:r>
        <w:t>(7) باب أن من نذر أن یهدی طعاما أو لحما لم ینعقد، وانما ینعقد...</w:t>
      </w:r>
      <w:bookmarkEnd w:id="635"/>
    </w:p>
    <w:p>
      <w:pPr>
        <w:pStyle w:val="BookText"/>
      </w:pPr>
      <w:r>
        <w:rPr>
          <w:rFonts w:ascii="IRNazanin" w:hAnsi="IRNazanin" w:eastAsia="IRNazanin" w:cs="IRNazanin"/>
          <w:lang w:bidi="fa-IR"/>
          <w:color w:val="111111"/>
          <w:sz w:val="28"/>
          <w:szCs w:val="28"/>
          <w:rtl/>
        </w:rPr>
        <w:t xml:space="preserve">*باب أن من نذر أن یهدی طعاما أو لحما لم ینعقد، وانما ینعقد إذا نذر أن یهدی إلی الکعبة بدنة أو نحوها قبل الذبح *</w:t>
      </w:r>
    </w:p>
    <w:p>
      <w:pPr>
        <w:pStyle w:val="BookText"/>
      </w:pPr>
      <w:r>
        <w:rPr>
          <w:rFonts w:ascii="IRNazanin" w:hAnsi="IRNazanin" w:eastAsia="IRNazanin" w:cs="IRNazanin"/>
          <w:lang w:bidi="fa-IR"/>
          <w:color w:val="111111"/>
          <w:sz w:val="28"/>
          <w:szCs w:val="28"/>
          <w:rtl/>
        </w:rPr>
        <w:t xml:space="preserve">1619 (1) نوادر أحمد بن محمد 34 - عن محمد بن الفضل الکنانی</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251" w:name="pg12422_157016"/>
    <w:bookmarkEnd w:id="251"/>
    <w:p>
      <w:pPr>
        <w:pStyle w:val="BookText"/>
      </w:pPr>
      <w:r>
        <w:rPr>
          <w:rFonts w:ascii="IRNazanin" w:hAnsi="IRNazanin" w:eastAsia="IRNazanin" w:cs="IRNazanin"/>
          <w:lang w:bidi="fa-IR"/>
          <w:color w:val="111111"/>
          <w:sz w:val="28"/>
          <w:szCs w:val="28"/>
          <w:rtl/>
        </w:rPr>
        <w:t xml:space="preserve">قال سألت أبا عبد الله علیه السلام عن رجل قال لطعام هو یهدیه فقال</w:t>
      </w:r>
    </w:p>
    <w:p>
      <w:pPr>
        <w:pStyle w:val="BookText"/>
      </w:pPr>
      <w:r>
        <w:rPr>
          <w:rFonts w:ascii="IRNazanin" w:hAnsi="IRNazanin" w:eastAsia="IRNazanin" w:cs="IRNazanin"/>
          <w:lang w:bidi="fa-IR"/>
          <w:color w:val="111111"/>
          <w:sz w:val="28"/>
          <w:szCs w:val="28"/>
          <w:rtl/>
        </w:rPr>
        <w:t xml:space="preserve">لا یهدی الطعام ولو أن رجلا قال لجزور بعد ما نحرت هو یهدیها لم</w:t>
      </w:r>
    </w:p>
    <w:p>
      <w:pPr>
        <w:pStyle w:val="BookText"/>
      </w:pPr>
      <w:r>
        <w:rPr>
          <w:rFonts w:ascii="IRNazanin" w:hAnsi="IRNazanin" w:eastAsia="IRNazanin" w:cs="IRNazanin"/>
          <w:lang w:bidi="fa-IR"/>
          <w:color w:val="111111"/>
          <w:sz w:val="28"/>
          <w:szCs w:val="28"/>
          <w:rtl/>
        </w:rPr>
        <w:t xml:space="preserve">یکن یهدیها حین صارت لحما انما الهدی وهن أحیاء.</w:t>
      </w:r>
    </w:p>
    <w:p>
      <w:pPr>
        <w:pStyle w:val="BookText"/>
      </w:pPr>
      <w:r>
        <w:rPr>
          <w:rFonts w:ascii="IRNazanin" w:hAnsi="IRNazanin" w:eastAsia="IRNazanin" w:cs="IRNazanin"/>
          <w:lang w:bidi="fa-IR"/>
          <w:color w:val="111111"/>
          <w:sz w:val="28"/>
          <w:szCs w:val="28"/>
          <w:rtl/>
        </w:rPr>
        <w:t xml:space="preserve">وتقدم فی روایة الحلبی (22) من باب (15) أن الیمین لا تنعقد</w:t>
      </w:r>
    </w:p>
    <w:p>
      <w:pPr>
        <w:pStyle w:val="BookText"/>
      </w:pPr>
      <w:r>
        <w:rPr>
          <w:rFonts w:ascii="IRNazanin" w:hAnsi="IRNazanin" w:eastAsia="IRNazanin" w:cs="IRNazanin"/>
          <w:lang w:bidi="fa-IR"/>
          <w:color w:val="111111"/>
          <w:sz w:val="28"/>
          <w:szCs w:val="28"/>
          <w:rtl/>
        </w:rPr>
        <w:t xml:space="preserve">فی معصیة قوله علیه السلام ان الطعام لا یهدی وقوله علیه السلام انما</w:t>
      </w:r>
    </w:p>
    <w:p>
      <w:pPr>
        <w:pStyle w:val="BookText"/>
      </w:pPr>
      <w:r>
        <w:rPr>
          <w:rFonts w:ascii="IRNazanin" w:hAnsi="IRNazanin" w:eastAsia="IRNazanin" w:cs="IRNazanin"/>
          <w:lang w:bidi="fa-IR"/>
          <w:color w:val="111111"/>
          <w:sz w:val="28"/>
          <w:szCs w:val="28"/>
          <w:rtl/>
        </w:rPr>
        <w:t xml:space="preserve">تهدی البدن وهن أحیاء ولیس تهدی حین صارت لحما، وفی روایة أبی بصیر (7)</w:t>
      </w:r>
    </w:p>
    <w:p>
      <w:pPr>
        <w:pStyle w:val="BookText"/>
      </w:pPr>
      <w:r>
        <w:rPr>
          <w:rFonts w:ascii="IRNazanin" w:hAnsi="IRNazanin" w:eastAsia="IRNazanin" w:cs="IRNazanin"/>
          <w:lang w:bidi="fa-IR"/>
          <w:color w:val="111111"/>
          <w:sz w:val="28"/>
          <w:szCs w:val="28"/>
          <w:rtl/>
        </w:rPr>
        <w:t xml:space="preserve">من باب (1) أنه لا ینعقد النذر حتی یقول لله علی کذا قوله وان قال</w:t>
      </w:r>
    </w:p>
    <w:p>
      <w:pPr>
        <w:pStyle w:val="BookText"/>
      </w:pPr>
      <w:r>
        <w:rPr>
          <w:rFonts w:ascii="IRNazanin" w:hAnsi="IRNazanin" w:eastAsia="IRNazanin" w:cs="IRNazanin"/>
          <w:lang w:bidi="fa-IR"/>
          <w:color w:val="111111"/>
          <w:sz w:val="28"/>
          <w:szCs w:val="28"/>
          <w:rtl/>
        </w:rPr>
        <w:t xml:space="preserve">الرجل أنا أهدی هذا الطعام فلیس هذا بشئ انما تهدی البدن.</w:t>
      </w:r>
    </w:p>
    <w:p>
      <w:pPr>
        <w:pStyle w:val="Heading3"/>
      </w:pPr>
      <w:bookmarkStart w:id="636" w:name="_Toc373"/>
      <w:r>
        <w:t>(8) باب ان من نذر هدیا هل علیه اشعاره وتقلیده والوقوف به بعرفة وأین ینحره</w:t>
      </w:r>
      <w:bookmarkEnd w:id="636"/>
    </w:p>
    <w:p>
      <w:pPr>
        <w:pStyle w:val="BookText"/>
      </w:pPr>
      <w:r>
        <w:rPr>
          <w:rFonts w:ascii="IRNazanin" w:hAnsi="IRNazanin" w:eastAsia="IRNazanin" w:cs="IRNazanin"/>
          <w:lang w:bidi="fa-IR"/>
          <w:color w:val="111111"/>
          <w:sz w:val="28"/>
          <w:szCs w:val="28"/>
          <w:rtl/>
        </w:rPr>
        <w:t xml:space="preserve">1620 (1) یب 314 ج 8 - الحسین بن سعید عن فضالة عن فقیه 234</w:t>
      </w:r>
    </w:p>
    <w:p>
      <w:pPr>
        <w:pStyle w:val="BookText"/>
      </w:pPr>
      <w:r>
        <w:rPr>
          <w:rFonts w:ascii="IRNazanin" w:hAnsi="IRNazanin" w:eastAsia="IRNazanin" w:cs="IRNazanin"/>
          <w:lang w:bidi="fa-IR"/>
          <w:color w:val="111111"/>
          <w:sz w:val="28"/>
          <w:szCs w:val="28"/>
          <w:rtl/>
        </w:rPr>
        <w:t xml:space="preserve">ج 3 - أبان عن نوادر أحمد بن محمد 46 - محمد (بن مسلم - فقیه -</w:t>
      </w:r>
    </w:p>
    <w:p>
      <w:pPr>
        <w:pStyle w:val="BookText"/>
      </w:pPr>
      <w:r>
        <w:rPr>
          <w:rFonts w:ascii="IRNazanin" w:hAnsi="IRNazanin" w:eastAsia="IRNazanin" w:cs="IRNazanin"/>
          <w:lang w:bidi="fa-IR"/>
          <w:color w:val="111111"/>
          <w:sz w:val="28"/>
          <w:szCs w:val="28"/>
          <w:rtl/>
        </w:rPr>
        <w:t xml:space="preserve">نوادر) عن أبی جعفر علیه السلام فی رجل قال: علیه </w:t>
      </w:r>
      <w:r>
        <w:rPr>
          <w:rStyle w:val="FootnoteReference"/>
        </w:rPr>
        <w:footnoteReference w:id="1170"/>
      </w:r>
      <w:r>
        <w:rPr>
          <w:rFonts w:ascii="IRNazanin" w:hAnsi="IRNazanin" w:eastAsia="IRNazanin" w:cs="IRNazanin"/>
          <w:lang w:bidi="fa-IR"/>
          <w:color w:val="111111"/>
          <w:sz w:val="28"/>
          <w:szCs w:val="28"/>
          <w:rtl/>
        </w:rPr>
        <w:t xml:space="preserve">بدنة ولم یسم</w:t>
      </w:r>
    </w:p>
    <w:p>
      <w:pPr>
        <w:pStyle w:val="BookText"/>
      </w:pPr>
      <w:r>
        <w:rPr>
          <w:rFonts w:ascii="IRNazanin" w:hAnsi="IRNazanin" w:eastAsia="IRNazanin" w:cs="IRNazanin"/>
          <w:lang w:bidi="fa-IR"/>
          <w:color w:val="111111"/>
          <w:sz w:val="28"/>
          <w:szCs w:val="28"/>
          <w:rtl/>
        </w:rPr>
        <w:t xml:space="preserve">أین ینحرها؟ قال: انما المنحر </w:t>
      </w:r>
      <w:r>
        <w:rPr>
          <w:rStyle w:val="FootnoteReference"/>
        </w:rPr>
        <w:footnoteReference w:id="1171"/>
      </w:r>
      <w:r>
        <w:rPr>
          <w:rFonts w:ascii="IRNazanin" w:hAnsi="IRNazanin" w:eastAsia="IRNazanin" w:cs="IRNazanin"/>
          <w:lang w:bidi="fa-IR"/>
          <w:color w:val="111111"/>
          <w:sz w:val="28"/>
          <w:szCs w:val="28"/>
          <w:rtl/>
        </w:rPr>
        <w:t xml:space="preserve">بمنی یقسمها بین المساکین (یب -</w:t>
      </w:r>
    </w:p>
    <w:p>
      <w:pPr>
        <w:pStyle w:val="BookText"/>
      </w:pPr>
      <w:r>
        <w:rPr>
          <w:rFonts w:ascii="IRNazanin" w:hAnsi="IRNazanin" w:eastAsia="IRNazanin" w:cs="IRNazanin"/>
          <w:lang w:bidi="fa-IR"/>
          <w:color w:val="111111"/>
          <w:sz w:val="28"/>
          <w:szCs w:val="28"/>
          <w:rtl/>
        </w:rPr>
        <w:t xml:space="preserve">نوادر - وقال فی رجل قال: علیه بدنة ینحرها بالکوفة فقال: إذا سمی</w:t>
      </w:r>
    </w:p>
    <w:p>
      <w:pPr>
        <w:pStyle w:val="BookText"/>
      </w:pPr>
      <w:r>
        <w:rPr>
          <w:rFonts w:ascii="IRNazanin" w:hAnsi="IRNazanin" w:eastAsia="IRNazanin" w:cs="IRNazanin"/>
          <w:lang w:bidi="fa-IR"/>
          <w:color w:val="111111"/>
          <w:sz w:val="28"/>
          <w:szCs w:val="28"/>
          <w:rtl/>
        </w:rPr>
        <w:t xml:space="preserve">مکانا فلینحر فیه فإنه یجزی عنه)</w:t>
      </w:r>
    </w:p>
    <w:p>
      <w:pPr>
        <w:pStyle w:val="BookText"/>
      </w:pPr>
      <w:r>
        <w:rPr>
          <w:rFonts w:ascii="IRNazanin" w:hAnsi="IRNazanin" w:eastAsia="IRNazanin" w:cs="IRNazanin"/>
          <w:lang w:bidi="fa-IR"/>
          <w:color w:val="111111"/>
          <w:sz w:val="28"/>
          <w:szCs w:val="28"/>
          <w:rtl/>
        </w:rPr>
        <w:t xml:space="preserve">(2) کا 457 ج 7 - علی بن إبراهیم عن أبیه عن القاسم بن محمد</w:t>
      </w:r>
    </w:p>
    <w:p>
      <w:pPr>
        <w:pStyle w:val="BookText"/>
      </w:pPr>
      <w:r>
        <w:rPr>
          <w:rFonts w:ascii="IRNazanin" w:hAnsi="IRNazanin" w:eastAsia="IRNazanin" w:cs="IRNazanin"/>
          <w:lang w:bidi="fa-IR"/>
          <w:color w:val="111111"/>
          <w:sz w:val="28"/>
          <w:szCs w:val="28"/>
          <w:rtl/>
        </w:rPr>
        <w:t xml:space="preserve">یب 316 ج 8 - صا 54 ج 4 - الصفار عن علی بن محمد القاسانی عن</w:t>
      </w:r>
    </w:p>
    <w:p>
      <w:pPr>
        <w:pStyle w:val="BookText"/>
      </w:pPr>
      <w:r>
        <w:rPr>
          <w:rFonts w:ascii="IRNazanin" w:hAnsi="IRNazanin" w:eastAsia="IRNazanin" w:cs="IRNazanin"/>
          <w:lang w:bidi="fa-IR"/>
          <w:color w:val="111111"/>
          <w:sz w:val="28"/>
          <w:szCs w:val="28"/>
          <w:rtl/>
        </w:rPr>
        <w:t xml:space="preserve">القاسم بن محمد (الأصبهانی </w:t>
      </w:r>
      <w:r>
        <w:rPr>
          <w:rStyle w:val="FootnoteReference"/>
        </w:rPr>
        <w:footnoteReference w:id="1172"/>
      </w:r>
      <w:r>
        <w:rPr>
          <w:rFonts w:ascii="IRNazanin" w:hAnsi="IRNazanin" w:eastAsia="IRNazanin" w:cs="IRNazanin"/>
          <w:lang w:bidi="fa-IR"/>
          <w:color w:val="111111"/>
          <w:sz w:val="28"/>
          <w:szCs w:val="28"/>
          <w:rtl/>
        </w:rPr>
        <w:t xml:space="preserve">- یب) عن سلیمان بن داود (المنقری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یب - صا) عن حفص بن غیاث عن أبی عبد الله علیه السلام قال:</w:t>
      </w:r>
    </w:p>
    <w:p>
      <w:pPr>
        <w:pStyle w:val="BookText"/>
      </w:pPr>
      <w:r>
        <w:rPr>
          <w:rFonts w:ascii="IRNazanin" w:hAnsi="IRNazanin" w:eastAsia="IRNazanin" w:cs="IRNazanin"/>
          <w:lang w:bidi="fa-IR"/>
          <w:color w:val="111111"/>
          <w:sz w:val="28"/>
          <w:szCs w:val="28"/>
          <w:rtl/>
        </w:rPr>
        <w:t xml:space="preserve">سألته </w:t>
      </w:r>
      <w:r>
        <w:rPr>
          <w:rStyle w:val="FootnoteReference"/>
        </w:rPr>
        <w:footnoteReference w:id="1173"/>
      </w:r>
      <w:r>
        <w:rPr>
          <w:rFonts w:ascii="IRNazanin" w:hAnsi="IRNazanin" w:eastAsia="IRNazanin" w:cs="IRNazanin"/>
          <w:lang w:bidi="fa-IR"/>
          <w:color w:val="111111"/>
          <w:sz w:val="28"/>
          <w:szCs w:val="28"/>
          <w:rtl/>
        </w:rPr>
        <w:t xml:space="preserve">عن کفارة النذر فقال: کفارة النذر کفارة الیمین، ومن نذر</w:t>
      </w:r>
    </w:p>
    <w:p>
      <w:pPr>
        <w:pStyle w:val="BookText"/>
      </w:pPr>
      <w:r>
        <w:rPr>
          <w:rFonts w:ascii="IRNazanin" w:hAnsi="IRNazanin" w:eastAsia="IRNazanin" w:cs="IRNazanin"/>
          <w:lang w:bidi="fa-IR"/>
          <w:color w:val="111111"/>
          <w:sz w:val="28"/>
          <w:szCs w:val="28"/>
          <w:rtl/>
        </w:rPr>
        <w:t xml:space="preserve">هدیا </w:t>
      </w:r>
      <w:r>
        <w:rPr>
          <w:rStyle w:val="FootnoteReference"/>
        </w:rPr>
        <w:footnoteReference w:id="1174"/>
      </w:r>
      <w:r>
        <w:rPr>
          <w:rFonts w:ascii="IRNazanin" w:hAnsi="IRNazanin" w:eastAsia="IRNazanin" w:cs="IRNazanin"/>
          <w:lang w:bidi="fa-IR"/>
          <w:color w:val="111111"/>
          <w:sz w:val="28"/>
          <w:szCs w:val="28"/>
          <w:rtl/>
        </w:rPr>
        <w:t xml:space="preserve">فعلیه ناقة یقلدها ویشعرها ویقف بها بعرفة ومن نذر</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252" w:name="pg12422_157017"/>
    <w:bookmarkEnd w:id="252"/>
    <w:p>
      <w:pPr>
        <w:pStyle w:val="BookText"/>
      </w:pPr>
      <w:r>
        <w:rPr>
          <w:rFonts w:ascii="IRNazanin" w:hAnsi="IRNazanin" w:eastAsia="IRNazanin" w:cs="IRNazanin"/>
          <w:lang w:bidi="fa-IR"/>
          <w:color w:val="111111"/>
          <w:sz w:val="28"/>
          <w:szCs w:val="28"/>
          <w:rtl/>
        </w:rPr>
        <w:t xml:space="preserve">جزورا فحیث شاء نحره.</w:t>
      </w:r>
    </w:p>
    <w:p>
      <w:pPr>
        <w:pStyle w:val="BookText"/>
      </w:pPr>
      <w:r>
        <w:rPr>
          <w:rFonts w:ascii="IRNazanin" w:hAnsi="IRNazanin" w:eastAsia="IRNazanin" w:cs="IRNazanin"/>
          <w:lang w:bidi="fa-IR"/>
          <w:color w:val="111111"/>
          <w:sz w:val="28"/>
          <w:szCs w:val="28"/>
          <w:rtl/>
        </w:rPr>
        <w:t xml:space="preserve">(3) یب 239 ج 5 - أحمد بن محمد بن عیسی عن الحسین بن سعید</w:t>
      </w:r>
    </w:p>
    <w:p>
      <w:pPr>
        <w:pStyle w:val="BookText"/>
      </w:pPr>
      <w:r>
        <w:rPr>
          <w:rFonts w:ascii="IRNazanin" w:hAnsi="IRNazanin" w:eastAsia="IRNazanin" w:cs="IRNazanin"/>
          <w:lang w:bidi="fa-IR"/>
          <w:color w:val="111111"/>
          <w:sz w:val="28"/>
          <w:szCs w:val="28"/>
          <w:rtl/>
        </w:rPr>
        <w:t xml:space="preserve">عن إسحاق الأزرق الصایغ قال سألت أبا الحسن علیه السلام عن رجل جعل</w:t>
      </w:r>
    </w:p>
    <w:p>
      <w:pPr>
        <w:pStyle w:val="BookText"/>
      </w:pPr>
      <w:r>
        <w:rPr>
          <w:rFonts w:ascii="IRNazanin" w:hAnsi="IRNazanin" w:eastAsia="IRNazanin" w:cs="IRNazanin"/>
          <w:lang w:bidi="fa-IR"/>
          <w:color w:val="111111"/>
          <w:sz w:val="28"/>
          <w:szCs w:val="28"/>
          <w:rtl/>
        </w:rPr>
        <w:t xml:space="preserve">لله علیه بدنة ینحرها بالکوفة فی شکر فقال لی: علیه أن ینحرها حیث جعل</w:t>
      </w:r>
    </w:p>
    <w:p>
      <w:pPr>
        <w:pStyle w:val="BookText"/>
      </w:pPr>
      <w:r>
        <w:rPr>
          <w:rFonts w:ascii="IRNazanin" w:hAnsi="IRNazanin" w:eastAsia="IRNazanin" w:cs="IRNazanin"/>
          <w:lang w:bidi="fa-IR"/>
          <w:color w:val="111111"/>
          <w:sz w:val="28"/>
          <w:szCs w:val="28"/>
          <w:rtl/>
        </w:rPr>
        <w:t xml:space="preserve">لله علیه، وإن لم یکن سمی بلدا فإنه ینحرها قبالة الکعبة منحر البدن.</w:t>
      </w:r>
    </w:p>
    <w:p>
      <w:pPr>
        <w:pStyle w:val="BookText"/>
      </w:pPr>
      <w:r>
        <w:rPr>
          <w:rFonts w:ascii="IRNazanin" w:hAnsi="IRNazanin" w:eastAsia="IRNazanin" w:cs="IRNazanin"/>
          <w:lang w:bidi="fa-IR"/>
          <w:color w:val="111111"/>
          <w:sz w:val="28"/>
          <w:szCs w:val="28"/>
          <w:rtl/>
        </w:rPr>
        <w:t xml:space="preserve">(4) یب 481 ج 5 - النوفلی عن السکونی عن جعفر عن أبیه عن علی</w:t>
      </w:r>
    </w:p>
    <w:p>
      <w:pPr>
        <w:pStyle w:val="BookText"/>
      </w:pPr>
      <w:r>
        <w:rPr>
          <w:rFonts w:ascii="IRNazanin" w:hAnsi="IRNazanin" w:eastAsia="IRNazanin" w:cs="IRNazanin"/>
          <w:lang w:bidi="fa-IR"/>
          <w:color w:val="111111"/>
          <w:sz w:val="28"/>
          <w:szCs w:val="28"/>
          <w:rtl/>
        </w:rPr>
        <w:t xml:space="preserve">علیهم السلام قال: فی الرجل یقول: علی بدنة قال: یجزی عنه بقرة</w:t>
      </w:r>
    </w:p>
    <w:p>
      <w:pPr>
        <w:pStyle w:val="BookText"/>
      </w:pPr>
      <w:r>
        <w:rPr>
          <w:rFonts w:ascii="IRNazanin" w:hAnsi="IRNazanin" w:eastAsia="IRNazanin" w:cs="IRNazanin"/>
          <w:lang w:bidi="fa-IR"/>
          <w:color w:val="111111"/>
          <w:sz w:val="28"/>
          <w:szCs w:val="28"/>
          <w:rtl/>
        </w:rPr>
        <w:t xml:space="preserve">إلا أن یکون عنی بدنة من الإبل.</w:t>
      </w:r>
    </w:p>
    <w:p>
      <w:pPr>
        <w:pStyle w:val="Heading3"/>
      </w:pPr>
      <w:bookmarkStart w:id="637" w:name="_Toc374"/>
      <w:r>
        <w:t>(9) باب أن من نذر إن لم یحج قبل التزویج أن یعتق غلامه لزم وان...</w:t>
      </w:r>
      <w:bookmarkEnd w:id="637"/>
    </w:p>
    <w:p>
      <w:pPr>
        <w:pStyle w:val="BookText"/>
      </w:pPr>
      <w:r>
        <w:rPr>
          <w:rFonts w:ascii="IRNazanin" w:hAnsi="IRNazanin" w:eastAsia="IRNazanin" w:cs="IRNazanin"/>
          <w:lang w:bidi="fa-IR"/>
          <w:color w:val="111111"/>
          <w:sz w:val="28"/>
          <w:szCs w:val="28"/>
          <w:rtl/>
        </w:rPr>
        <w:t xml:space="preserve">*باب أن من نذر إن لم یحج قبل التزویج أن یعتق غلامه لزم وان</w:t>
      </w:r>
    </w:p>
    <w:p>
      <w:pPr>
        <w:pStyle w:val="BookText"/>
      </w:pPr>
      <w:r>
        <w:rPr>
          <w:rFonts w:ascii="IRNazanin" w:hAnsi="IRNazanin" w:eastAsia="IRNazanin" w:cs="IRNazanin"/>
          <w:lang w:bidi="fa-IR"/>
          <w:color w:val="111111"/>
          <w:sz w:val="28"/>
          <w:szCs w:val="28"/>
          <w:rtl/>
        </w:rPr>
        <w:t xml:space="preserve">کان الحج ندبا، وحکم من جعل علی نفسه عتق رقبة من ولد إسماعیل</w:t>
      </w:r>
    </w:p>
    <w:p>
      <w:pPr>
        <w:pStyle w:val="BookText"/>
      </w:pPr>
      <w:r>
        <w:rPr>
          <w:rFonts w:ascii="IRNazanin" w:hAnsi="IRNazanin" w:eastAsia="IRNazanin" w:cs="IRNazanin"/>
          <w:lang w:bidi="fa-IR"/>
          <w:color w:val="111111"/>
          <w:sz w:val="28"/>
          <w:szCs w:val="28"/>
          <w:rtl/>
        </w:rPr>
        <w:t xml:space="preserve">ومن نذر أن یمشی إلی بیت الله ومن نذر أن یصوم یوما معینا أو نذر صیاما فعجز *</w:t>
      </w:r>
    </w:p>
    <w:p>
      <w:pPr>
        <w:pStyle w:val="BookText"/>
      </w:pPr>
      <w:r>
        <w:rPr>
          <w:rFonts w:ascii="IRNazanin" w:hAnsi="IRNazanin" w:eastAsia="IRNazanin" w:cs="IRNazanin"/>
          <w:lang w:bidi="fa-IR"/>
          <w:color w:val="111111"/>
          <w:sz w:val="28"/>
          <w:szCs w:val="28"/>
          <w:rtl/>
        </w:rPr>
        <w:t xml:space="preserve">1624 (1) یب 304 ج 7 - محمد بن یعقوب عن کا 455 ج 7 -</w:t>
      </w:r>
    </w:p>
    <w:p>
      <w:pPr>
        <w:pStyle w:val="BookText"/>
      </w:pPr>
      <w:r>
        <w:rPr>
          <w:rFonts w:ascii="IRNazanin" w:hAnsi="IRNazanin" w:eastAsia="IRNazanin" w:cs="IRNazanin"/>
          <w:lang w:bidi="fa-IR"/>
          <w:color w:val="111111"/>
          <w:sz w:val="28"/>
          <w:szCs w:val="28"/>
          <w:rtl/>
        </w:rPr>
        <w:t xml:space="preserve">صا 48 ج 4 - علی بن إبراهیم عن أبیه عن صفوان بن یحیی عن نوادر</w:t>
      </w:r>
    </w:p>
    <w:p>
      <w:pPr>
        <w:pStyle w:val="BookText"/>
      </w:pPr>
      <w:r>
        <w:rPr>
          <w:rFonts w:ascii="IRNazanin" w:hAnsi="IRNazanin" w:eastAsia="IRNazanin" w:cs="IRNazanin"/>
          <w:lang w:bidi="fa-IR"/>
          <w:color w:val="111111"/>
          <w:sz w:val="28"/>
          <w:szCs w:val="28"/>
          <w:rtl/>
        </w:rPr>
        <w:t xml:space="preserve">أحمد بن محمد 44 - إسحاق بن عمار عن أبی إبراهیم علیه السلام قال:</w:t>
      </w:r>
    </w:p>
    <w:p>
      <w:pPr>
        <w:pStyle w:val="BookText"/>
      </w:pPr>
      <w:r>
        <w:rPr>
          <w:rFonts w:ascii="IRNazanin" w:hAnsi="IRNazanin" w:eastAsia="IRNazanin" w:cs="IRNazanin"/>
          <w:lang w:bidi="fa-IR"/>
          <w:color w:val="111111"/>
          <w:sz w:val="28"/>
          <w:szCs w:val="28"/>
          <w:rtl/>
        </w:rPr>
        <w:t xml:space="preserve">قلت له: رجل کانت علیه حجة الاسلام فأراد أن یحج فقیل له: تزوج ثم</w:t>
      </w:r>
    </w:p>
    <w:p>
      <w:pPr>
        <w:pStyle w:val="BookText"/>
      </w:pPr>
      <w:r>
        <w:rPr>
          <w:rFonts w:ascii="IRNazanin" w:hAnsi="IRNazanin" w:eastAsia="IRNazanin" w:cs="IRNazanin"/>
          <w:lang w:bidi="fa-IR"/>
          <w:color w:val="111111"/>
          <w:sz w:val="28"/>
          <w:szCs w:val="28"/>
          <w:rtl/>
        </w:rPr>
        <w:t xml:space="preserve">حج فقال: ان تزوجت قبل أن أحج فغلامی حر فتزوج قبل أن یحج</w:t>
      </w:r>
    </w:p>
    <w:p>
      <w:pPr>
        <w:pStyle w:val="BookText"/>
      </w:pPr>
      <w:r>
        <w:rPr>
          <w:rFonts w:ascii="IRNazanin" w:hAnsi="IRNazanin" w:eastAsia="IRNazanin" w:cs="IRNazanin"/>
          <w:lang w:bidi="fa-IR"/>
          <w:color w:val="111111"/>
          <w:sz w:val="28"/>
          <w:szCs w:val="28"/>
          <w:rtl/>
        </w:rPr>
        <w:t xml:space="preserve">فقال: أعتق غلامه فقلت: لم یرد بعتقه وجه الله تعالی فقال: انه نذر فی</w:t>
      </w:r>
    </w:p>
    <w:p>
      <w:pPr>
        <w:pStyle w:val="BookText"/>
      </w:pPr>
      <w:r>
        <w:rPr>
          <w:rFonts w:ascii="IRNazanin" w:hAnsi="IRNazanin" w:eastAsia="IRNazanin" w:cs="IRNazanin"/>
          <w:lang w:bidi="fa-IR"/>
          <w:color w:val="111111"/>
          <w:sz w:val="28"/>
          <w:szCs w:val="28"/>
          <w:rtl/>
        </w:rPr>
        <w:t xml:space="preserve">طاعة الله والحج أحق من التزویج وأوجب علیه من التزویج، قلت: فان</w:t>
      </w:r>
    </w:p>
    <w:p>
      <w:pPr>
        <w:pStyle w:val="BookText"/>
      </w:pPr>
      <w:r>
        <w:rPr>
          <w:rFonts w:ascii="IRNazanin" w:hAnsi="IRNazanin" w:eastAsia="IRNazanin" w:cs="IRNazanin"/>
          <w:lang w:bidi="fa-IR"/>
          <w:color w:val="111111"/>
          <w:sz w:val="28"/>
          <w:szCs w:val="28"/>
          <w:rtl/>
        </w:rPr>
        <w:t xml:space="preserve">الحج تطوع (لیس بحجة الاسلام - نوادر) قال: وان کان تطوعا فهی</w:t>
      </w:r>
    </w:p>
    <w:p>
      <w:pPr>
        <w:pStyle w:val="BookText"/>
      </w:pPr>
      <w:r>
        <w:rPr>
          <w:rFonts w:ascii="Amiri" w:hAnsi="Amiri" w:eastAsia="Amiri" w:cs="Amiri"/>
          <w:lang w:bidi="ar-SA"/>
          <w:color w:val="111111"/>
          <w:sz w:val="28"/>
          <w:szCs w:val="28"/>
          <w:rtl/>
        </w:rPr>
        <w:t xml:space="preserve">طاعة لله عز وجل قد أعتق غلامه</w:t>
      </w:r>
    </w:p>
    <w:p>
      <w:pPr>
        <w:pStyle w:val="BookText"/>
      </w:pPr>
      <w:r>
        <w:rPr>
          <w:rFonts w:ascii="IRNazanin" w:hAnsi="IRNazanin" w:eastAsia="IRNazanin" w:cs="IRNazanin"/>
          <w:lang w:bidi="fa-IR"/>
          <w:color w:val="111111"/>
          <w:sz w:val="28"/>
          <w:szCs w:val="28"/>
          <w:rtl/>
        </w:rPr>
        <w:t xml:space="preserve">(2) نوادر أحمد بن محمد 172 - عن العلاء عن أبی جعفر علیه</w:t>
      </w:r>
    </w:p>
    <w:p>
      <w:pPr>
        <w:pStyle w:val="BookText"/>
      </w:pPr>
      <w:r>
        <w:rPr>
          <w:rFonts w:ascii="IRNazanin" w:hAnsi="IRNazanin" w:eastAsia="IRNazanin" w:cs="IRNazanin"/>
          <w:lang w:bidi="fa-IR"/>
          <w:color w:val="111111"/>
          <w:sz w:val="28"/>
          <w:szCs w:val="28"/>
          <w:rtl/>
        </w:rPr>
        <w:t xml:space="preserve">السلام سئل عن رجل جعل علی نفسه عتق رقبة من ولد إسماعیل قال ومن</w:t>
      </w:r>
    </w:p>
    <w:p>
      <w:pPr>
        <w:pStyle w:val="BookText"/>
      </w:pPr>
      <w:r>
        <w:rPr>
          <w:rFonts w:ascii="IRNazanin" w:hAnsi="IRNazanin" w:eastAsia="IRNazanin" w:cs="IRNazanin"/>
          <w:lang w:bidi="fa-IR"/>
          <w:color w:val="111111"/>
          <w:sz w:val="28"/>
          <w:szCs w:val="28"/>
          <w:rtl/>
        </w:rPr>
        <w:t xml:space="preserve">عسی أن یکون من ولد إسماعیل الا هؤلاء وأشار بیده إلی أهله وولده.</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253" w:name="pg12422_157018"/>
    <w:bookmarkEnd w:id="253"/>
    <w:p>
      <w:pPr>
        <w:pStyle w:val="BookText"/>
      </w:pPr>
      <w:r>
        <w:rPr>
          <w:rFonts w:ascii="IRNazanin" w:hAnsi="IRNazanin" w:eastAsia="IRNazanin" w:cs="IRNazanin"/>
          <w:lang w:bidi="fa-IR"/>
          <w:color w:val="111111"/>
          <w:sz w:val="28"/>
          <w:szCs w:val="28"/>
          <w:rtl/>
        </w:rPr>
        <w:t xml:space="preserve">ئل 229 ج 16 - أحمد بن محمد بن عیسی فی نوادره عن أبیه قال: سمعت</w:t>
      </w:r>
    </w:p>
    <w:p>
      <w:pPr>
        <w:pStyle w:val="BookText"/>
      </w:pPr>
      <w:r>
        <w:rPr>
          <w:rFonts w:ascii="IRNazanin" w:hAnsi="IRNazanin" w:eastAsia="IRNazanin" w:cs="IRNazanin"/>
          <w:lang w:bidi="fa-IR"/>
          <w:color w:val="111111"/>
          <w:sz w:val="28"/>
          <w:szCs w:val="28"/>
          <w:rtl/>
        </w:rPr>
        <w:t xml:space="preserve">أبا جعفر علیه السلام ورجل یسأله عن رجل جعل علیه رقبة من ولد</w:t>
      </w:r>
    </w:p>
    <w:p>
      <w:pPr>
        <w:pStyle w:val="BookText"/>
      </w:pPr>
      <w:r>
        <w:rPr>
          <w:rFonts w:ascii="IRNazanin" w:hAnsi="IRNazanin" w:eastAsia="IRNazanin" w:cs="IRNazanin"/>
          <w:lang w:bidi="fa-IR"/>
          <w:color w:val="111111"/>
          <w:sz w:val="28"/>
          <w:szCs w:val="28"/>
          <w:rtl/>
        </w:rPr>
        <w:t xml:space="preserve">إسماعیل فقال: ومن عسی أن یکون من ولد إسماعیل الا وأشار بیده</w:t>
      </w:r>
    </w:p>
    <w:p>
      <w:pPr>
        <w:pStyle w:val="BookText"/>
      </w:pPr>
      <w:r>
        <w:rPr>
          <w:rFonts w:ascii="IRNazanin" w:hAnsi="IRNazanin" w:eastAsia="IRNazanin" w:cs="IRNazanin"/>
          <w:lang w:bidi="fa-IR"/>
          <w:color w:val="111111"/>
          <w:sz w:val="28"/>
          <w:szCs w:val="28"/>
          <w:rtl/>
        </w:rPr>
        <w:t xml:space="preserve">إلی ابنته.</w:t>
      </w:r>
    </w:p>
    <w:p>
      <w:pPr>
        <w:pStyle w:val="BookText"/>
      </w:pPr>
      <w:r>
        <w:rPr>
          <w:rFonts w:ascii="IRNazanin" w:hAnsi="IRNazanin" w:eastAsia="IRNazanin" w:cs="IRNazanin"/>
          <w:lang w:bidi="fa-IR"/>
          <w:color w:val="111111"/>
          <w:sz w:val="28"/>
          <w:szCs w:val="28"/>
          <w:rtl/>
        </w:rPr>
        <w:t xml:space="preserve">(3) العوالی 314 ج 2 - روی ابن عباس أن النبی صلی الله علیه وآله</w:t>
      </w:r>
    </w:p>
    <w:p>
      <w:pPr>
        <w:pStyle w:val="BookText"/>
      </w:pPr>
      <w:r>
        <w:rPr>
          <w:rFonts w:ascii="IRNazanin" w:hAnsi="IRNazanin" w:eastAsia="IRNazanin" w:cs="IRNazanin"/>
          <w:lang w:bidi="fa-IR"/>
          <w:color w:val="111111"/>
          <w:sz w:val="28"/>
          <w:szCs w:val="28"/>
          <w:rtl/>
        </w:rPr>
        <w:t xml:space="preserve">أمر أخت عقبة بن عامر وقد نذرت أن تمشی إلی بیت الله، أن تمشی</w:t>
      </w:r>
    </w:p>
    <w:p>
      <w:pPr>
        <w:pStyle w:val="BookText"/>
      </w:pPr>
      <w:r>
        <w:rPr>
          <w:rFonts w:ascii="Amiri" w:hAnsi="Amiri" w:eastAsia="Amiri" w:cs="Amiri"/>
          <w:lang w:bidi="ar-SA"/>
          <w:color w:val="111111"/>
          <w:sz w:val="28"/>
          <w:szCs w:val="28"/>
          <w:rtl/>
        </w:rPr>
        <w:t xml:space="preserve">بحج (1) أو عمرة.</w:t>
      </w:r>
    </w:p>
    <w:p>
      <w:pPr>
        <w:pStyle w:val="BookText"/>
      </w:pPr>
      <w:r>
        <w:rPr>
          <w:rFonts w:ascii="IRNazanin" w:hAnsi="IRNazanin" w:eastAsia="IRNazanin" w:cs="IRNazanin"/>
          <w:lang w:bidi="fa-IR"/>
          <w:color w:val="111111"/>
          <w:sz w:val="28"/>
          <w:szCs w:val="28"/>
          <w:rtl/>
        </w:rPr>
        <w:t xml:space="preserve">وتقدم فی باب (14) أن من نذر أن یمشی إلی بیت الله الحرام</w:t>
      </w:r>
    </w:p>
    <w:p>
      <w:pPr>
        <w:pStyle w:val="BookText"/>
      </w:pPr>
      <w:r>
        <w:rPr>
          <w:rFonts w:ascii="IRNazanin" w:hAnsi="IRNazanin" w:eastAsia="IRNazanin" w:cs="IRNazanin"/>
          <w:lang w:bidi="fa-IR"/>
          <w:color w:val="111111"/>
          <w:sz w:val="28"/>
          <w:szCs w:val="28"/>
          <w:rtl/>
        </w:rPr>
        <w:t xml:space="preserve">فمشی هل یجزیه عن حجة الاسلام من أبواب وجوب الحج، وباب (9)</w:t>
      </w:r>
    </w:p>
    <w:p>
      <w:pPr>
        <w:pStyle w:val="BookText"/>
      </w:pPr>
      <w:r>
        <w:rPr>
          <w:rFonts w:ascii="IRNazanin" w:hAnsi="IRNazanin" w:eastAsia="IRNazanin" w:cs="IRNazanin"/>
          <w:lang w:bidi="fa-IR"/>
          <w:color w:val="111111"/>
          <w:sz w:val="28"/>
          <w:szCs w:val="28"/>
          <w:rtl/>
        </w:rPr>
        <w:t xml:space="preserve">حکم من نذر أن یحج ماشیا أو حافیا فتعب أو عجز من أبواب مقدمات</w:t>
      </w:r>
    </w:p>
    <w:p>
      <w:pPr>
        <w:pStyle w:val="BookText"/>
      </w:pPr>
      <w:r>
        <w:rPr>
          <w:rFonts w:ascii="IRNazanin" w:hAnsi="IRNazanin" w:eastAsia="IRNazanin" w:cs="IRNazanin"/>
          <w:lang w:bidi="fa-IR"/>
          <w:color w:val="111111"/>
          <w:sz w:val="28"/>
          <w:szCs w:val="28"/>
          <w:rtl/>
        </w:rPr>
        <w:t xml:space="preserve">الحج ما یناسب ذیل الباب.</w:t>
      </w:r>
    </w:p>
    <w:p>
      <w:pPr>
        <w:pStyle w:val="BookText"/>
      </w:pPr>
      <w:r>
        <w:rPr>
          <w:rFonts w:ascii="IRNazanin" w:hAnsi="IRNazanin" w:eastAsia="IRNazanin" w:cs="IRNazanin"/>
          <w:lang w:bidi="fa-IR"/>
          <w:color w:val="111111"/>
          <w:sz w:val="28"/>
          <w:szCs w:val="28"/>
          <w:rtl/>
        </w:rPr>
        <w:t xml:space="preserve">وتقدم حکم نذر الصیام فی أکثر أبواب بقیة الصوم الواجب فی</w:t>
      </w:r>
    </w:p>
    <w:p>
      <w:pPr>
        <w:pStyle w:val="BookText"/>
      </w:pPr>
      <w:r>
        <w:rPr>
          <w:rFonts w:ascii="IRNazanin" w:hAnsi="IRNazanin" w:eastAsia="IRNazanin" w:cs="IRNazanin"/>
          <w:lang w:bidi="fa-IR"/>
          <w:color w:val="111111"/>
          <w:sz w:val="28"/>
          <w:szCs w:val="28"/>
          <w:rtl/>
        </w:rPr>
        <w:t xml:space="preserve">کتاب الصیام.</w:t>
      </w:r>
    </w:p>
    <w:p>
      <w:pPr>
        <w:pStyle w:val="Heading3"/>
      </w:pPr>
      <w:bookmarkStart w:id="638" w:name="_Toc375"/>
      <w:r>
        <w:t>(10) باب حکم من نذر ان ولد له غلام وأدرک أن یحجه أو یحج عنه، فمات الأب</w:t>
      </w:r>
      <w:bookmarkEnd w:id="638"/>
    </w:p>
    <w:p>
      <w:pPr>
        <w:pStyle w:val="BookText"/>
      </w:pPr>
      <w:r>
        <w:rPr>
          <w:rFonts w:ascii="IRNazanin" w:hAnsi="IRNazanin" w:eastAsia="IRNazanin" w:cs="IRNazanin"/>
          <w:lang w:bidi="fa-IR"/>
          <w:color w:val="111111"/>
          <w:sz w:val="28"/>
          <w:szCs w:val="28"/>
          <w:rtl/>
        </w:rPr>
        <w:t xml:space="preserve">1627 (1) کا 459 ج 7 - علی عن أبیه عن یب 307 ج 8 -</w:t>
      </w:r>
    </w:p>
    <w:p>
      <w:pPr>
        <w:pStyle w:val="BookText"/>
      </w:pPr>
      <w:r>
        <w:rPr>
          <w:rFonts w:ascii="IRNazanin" w:hAnsi="IRNazanin" w:eastAsia="IRNazanin" w:cs="IRNazanin"/>
          <w:lang w:bidi="fa-IR"/>
          <w:color w:val="111111"/>
          <w:sz w:val="28"/>
          <w:szCs w:val="28"/>
          <w:rtl/>
        </w:rPr>
        <w:t xml:space="preserve">(الحسن - یب) ابن محبوب عن علی بن رئاب عن مسمع قال: قلت لأبی</w:t>
      </w:r>
    </w:p>
    <w:p>
      <w:pPr>
        <w:pStyle w:val="BookText"/>
      </w:pPr>
      <w:r>
        <w:rPr>
          <w:rFonts w:ascii="IRNazanin" w:hAnsi="IRNazanin" w:eastAsia="IRNazanin" w:cs="IRNazanin"/>
          <w:lang w:bidi="fa-IR"/>
          <w:color w:val="111111"/>
          <w:sz w:val="28"/>
          <w:szCs w:val="28"/>
          <w:rtl/>
        </w:rPr>
        <w:t xml:space="preserve">عبد الله علیه السلام: کانت لی جاریة حبلی فنذرت الله عز وجل ان ولدت</w:t>
      </w:r>
    </w:p>
    <w:p>
      <w:pPr>
        <w:pStyle w:val="BookText"/>
      </w:pPr>
      <w:r>
        <w:rPr>
          <w:rFonts w:ascii="IRNazanin" w:hAnsi="IRNazanin" w:eastAsia="IRNazanin" w:cs="IRNazanin"/>
          <w:lang w:bidi="fa-IR"/>
          <w:color w:val="111111"/>
          <w:sz w:val="28"/>
          <w:szCs w:val="28"/>
          <w:rtl/>
        </w:rPr>
        <w:t xml:space="preserve">غلاما أن أحجه أو أحج عنه فقال: ان رجلا نذر لله عز وجل فی ابن له ان</w:t>
      </w:r>
    </w:p>
    <w:p>
      <w:pPr>
        <w:pStyle w:val="BookText"/>
      </w:pPr>
      <w:r>
        <w:rPr>
          <w:rFonts w:ascii="IRNazanin" w:hAnsi="IRNazanin" w:eastAsia="IRNazanin" w:cs="IRNazanin"/>
          <w:lang w:bidi="fa-IR"/>
          <w:color w:val="111111"/>
          <w:sz w:val="28"/>
          <w:szCs w:val="28"/>
          <w:rtl/>
        </w:rPr>
        <w:t xml:space="preserve">هو أدرک أن یحج عنه أو یحجه (2) فمات الأب وأدرک الغلام بعد،</w:t>
      </w:r>
    </w:p>
    <w:p>
      <w:pPr>
        <w:pStyle w:val="BookText"/>
      </w:pPr>
      <w:r>
        <w:rPr>
          <w:rFonts w:ascii="IRNazanin" w:hAnsi="IRNazanin" w:eastAsia="IRNazanin" w:cs="IRNazanin"/>
          <w:lang w:bidi="fa-IR"/>
          <w:color w:val="111111"/>
          <w:sz w:val="28"/>
          <w:szCs w:val="28"/>
          <w:rtl/>
        </w:rPr>
        <w:t xml:space="preserve">فأتی رسول الله صلی الله علیه وآله (ذلک - یب) الغلام، فسأله عن ذلک،</w:t>
      </w:r>
    </w:p>
    <w:p>
      <w:pPr>
        <w:pStyle w:val="BookText"/>
      </w:pPr>
      <w:r>
        <w:rPr>
          <w:rFonts w:ascii="IRNazanin" w:hAnsi="IRNazanin" w:eastAsia="IRNazanin" w:cs="IRNazanin"/>
          <w:lang w:bidi="fa-IR"/>
          <w:color w:val="111111"/>
          <w:sz w:val="28"/>
          <w:szCs w:val="28"/>
          <w:rtl/>
        </w:rPr>
        <w:t xml:space="preserve">فأمر رسول الله صلی الله علیه وآله یحج عنه مما ترک أبوه.</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254" w:name="pg12422_157019"/>
    <w:bookmarkEnd w:id="254"/>
    <w:p>
      <w:pPr>
        <w:pStyle w:val="Heading3"/>
      </w:pPr>
      <w:bookmarkStart w:id="639" w:name="_Toc376"/>
      <w:r>
        <w:t>(11) باب أن من نذر الصدقة بمال کثیر وجب علیه الصدقة بثمانین درهما</w:t>
      </w:r>
      <w:bookmarkEnd w:id="639"/>
    </w:p>
    <w:p>
      <w:pPr>
        <w:pStyle w:val="BookText"/>
      </w:pPr>
      <w:r>
        <w:rPr>
          <w:rFonts w:ascii="IRNazanin" w:hAnsi="IRNazanin" w:eastAsia="IRNazanin" w:cs="IRNazanin"/>
          <w:lang w:bidi="fa-IR"/>
          <w:color w:val="111111"/>
          <w:sz w:val="28"/>
          <w:szCs w:val="28"/>
          <w:rtl/>
        </w:rPr>
        <w:t xml:space="preserve">قال الله تعالی فی سورة التوبة (9) لقد نصرکم الله فی مواطن کثیرة</w:t>
      </w:r>
    </w:p>
    <w:p>
      <w:pPr>
        <w:pStyle w:val="BookText"/>
      </w:pPr>
      <w:r>
        <w:rPr>
          <w:rFonts w:ascii="IRNazanin" w:hAnsi="IRNazanin" w:eastAsia="IRNazanin" w:cs="IRNazanin"/>
          <w:lang w:bidi="fa-IR"/>
          <w:color w:val="111111"/>
          <w:sz w:val="28"/>
          <w:szCs w:val="28"/>
          <w:rtl/>
        </w:rPr>
        <w:t xml:space="preserve">ویوم حنین إذ أعجبتکم کثرتکم فلم تغن عنکم شیئا وضاقت علیکم الأرض -</w:t>
      </w:r>
    </w:p>
    <w:p>
      <w:pPr>
        <w:pStyle w:val="BookText"/>
      </w:pPr>
      <w:r>
        <w:rPr>
          <w:rFonts w:ascii="IRNazanin" w:hAnsi="IRNazanin" w:eastAsia="IRNazanin" w:cs="IRNazanin"/>
          <w:lang w:bidi="fa-IR"/>
          <w:color w:val="111111"/>
          <w:sz w:val="28"/>
          <w:szCs w:val="28"/>
          <w:rtl/>
        </w:rPr>
        <w:t xml:space="preserve">بما رحبت ثم ولیتم مدبرین (25).</w:t>
      </w:r>
    </w:p>
    <w:p>
      <w:pPr>
        <w:pStyle w:val="BookText"/>
      </w:pPr>
      <w:r>
        <w:rPr>
          <w:rFonts w:ascii="IRNazanin" w:hAnsi="IRNazanin" w:eastAsia="IRNazanin" w:cs="IRNazanin"/>
          <w:lang w:bidi="fa-IR"/>
          <w:color w:val="111111"/>
          <w:sz w:val="28"/>
          <w:szCs w:val="28"/>
          <w:rtl/>
        </w:rPr>
        <w:t xml:space="preserve">1628 (1) یب 309 ج 8 - محمد بن یعقوب عن کا 463 ج 7 -</w:t>
      </w:r>
    </w:p>
    <w:p>
      <w:pPr>
        <w:pStyle w:val="BookText"/>
      </w:pPr>
      <w:r>
        <w:rPr>
          <w:rFonts w:ascii="IRNazanin" w:hAnsi="IRNazanin" w:eastAsia="IRNazanin" w:cs="IRNazanin"/>
          <w:lang w:bidi="fa-IR"/>
          <w:color w:val="111111"/>
          <w:sz w:val="28"/>
          <w:szCs w:val="28"/>
          <w:rtl/>
        </w:rPr>
        <w:t xml:space="preserve">علی بن إبراهیم عن أبیه عن بعض أصحابه ذکره قال: لما سم المتوکل</w:t>
      </w:r>
    </w:p>
    <w:p>
      <w:pPr>
        <w:pStyle w:val="BookText"/>
      </w:pPr>
      <w:r>
        <w:rPr>
          <w:rFonts w:ascii="IRNazanin" w:hAnsi="IRNazanin" w:eastAsia="IRNazanin" w:cs="IRNazanin"/>
          <w:lang w:bidi="fa-IR"/>
          <w:color w:val="111111"/>
          <w:sz w:val="28"/>
          <w:szCs w:val="28"/>
          <w:rtl/>
        </w:rPr>
        <w:t xml:space="preserve">نذر ان عوفی أن یتصدق بمال کثیر، فلما عوفی سأل الفقهاء عن حد المال</w:t>
      </w:r>
    </w:p>
    <w:p>
      <w:pPr>
        <w:pStyle w:val="BookText"/>
      </w:pPr>
      <w:r>
        <w:rPr>
          <w:rFonts w:ascii="IRNazanin" w:hAnsi="IRNazanin" w:eastAsia="IRNazanin" w:cs="IRNazanin"/>
          <w:lang w:bidi="fa-IR"/>
          <w:color w:val="111111"/>
          <w:sz w:val="28"/>
          <w:szCs w:val="28"/>
          <w:rtl/>
        </w:rPr>
        <w:t xml:space="preserve">الکثیر، فاختلفوا علیه فقال بعضهم: مائة ألف وقال بعضهم عشرة آلاف</w:t>
      </w:r>
    </w:p>
    <w:p>
      <w:pPr>
        <w:pStyle w:val="BookText"/>
      </w:pPr>
      <w:r>
        <w:rPr>
          <w:rFonts w:ascii="IRNazanin" w:hAnsi="IRNazanin" w:eastAsia="IRNazanin" w:cs="IRNazanin"/>
          <w:lang w:bidi="fa-IR"/>
          <w:color w:val="111111"/>
          <w:sz w:val="28"/>
          <w:szCs w:val="28"/>
          <w:rtl/>
        </w:rPr>
        <w:t xml:space="preserve">فقالوا فیه أقاویل مختلفة فاشتبه علیه الامر فقال (له - یب) رجل من</w:t>
      </w:r>
    </w:p>
    <w:p>
      <w:pPr>
        <w:pStyle w:val="BookText"/>
      </w:pPr>
      <w:r>
        <w:rPr>
          <w:rFonts w:ascii="IRNazanin" w:hAnsi="IRNazanin" w:eastAsia="IRNazanin" w:cs="IRNazanin"/>
          <w:lang w:bidi="fa-IR"/>
          <w:color w:val="111111"/>
          <w:sz w:val="28"/>
          <w:szCs w:val="28"/>
          <w:rtl/>
        </w:rPr>
        <w:t xml:space="preserve">ندمائه یقال له: " صفعان " ألا تبعث إلی هذا الأسود فتسأل </w:t>
      </w:r>
      <w:r>
        <w:rPr>
          <w:rStyle w:val="FootnoteReference"/>
        </w:rPr>
        <w:footnoteReference w:id="1175"/>
      </w:r>
      <w:r>
        <w:rPr>
          <w:rFonts w:ascii="IRNazanin" w:hAnsi="IRNazanin" w:eastAsia="IRNazanin" w:cs="IRNazanin"/>
          <w:lang w:bidi="fa-IR"/>
          <w:color w:val="111111"/>
          <w:sz w:val="28"/>
          <w:szCs w:val="28"/>
          <w:rtl/>
        </w:rPr>
        <w:t xml:space="preserve">عنه؟</w:t>
      </w:r>
    </w:p>
    <w:p>
      <w:pPr>
        <w:pStyle w:val="BookText"/>
      </w:pPr>
      <w:r>
        <w:rPr>
          <w:rFonts w:ascii="IRNazanin" w:hAnsi="IRNazanin" w:eastAsia="IRNazanin" w:cs="IRNazanin"/>
          <w:lang w:bidi="fa-IR"/>
          <w:color w:val="111111"/>
          <w:sz w:val="28"/>
          <w:szCs w:val="28"/>
          <w:rtl/>
        </w:rPr>
        <w:t xml:space="preserve">فقال له المتوکل من تعنی ویحک فقال (له - کا): ابن الرضا فقال له:</w:t>
      </w:r>
    </w:p>
    <w:p>
      <w:pPr>
        <w:pStyle w:val="BookText"/>
      </w:pPr>
      <w:r>
        <w:rPr>
          <w:rFonts w:ascii="IRNazanin" w:hAnsi="IRNazanin" w:eastAsia="IRNazanin" w:cs="IRNazanin"/>
          <w:lang w:bidi="fa-IR"/>
          <w:color w:val="111111"/>
          <w:sz w:val="28"/>
          <w:szCs w:val="28"/>
          <w:rtl/>
        </w:rPr>
        <w:t xml:space="preserve">وهو یحسن </w:t>
      </w:r>
      <w:r>
        <w:rPr>
          <w:rStyle w:val="FootnoteReference"/>
        </w:rPr>
        <w:footnoteReference w:id="1176"/>
      </w:r>
      <w:r>
        <w:rPr>
          <w:rFonts w:ascii="IRNazanin" w:hAnsi="IRNazanin" w:eastAsia="IRNazanin" w:cs="IRNazanin"/>
          <w:lang w:bidi="fa-IR"/>
          <w:color w:val="111111"/>
          <w:sz w:val="28"/>
          <w:szCs w:val="28"/>
          <w:rtl/>
        </w:rPr>
        <w:t xml:space="preserve">من هذا شیئا؟ فقال (له - یا أمیر المؤمنین - یب) ان</w:t>
      </w:r>
    </w:p>
    <w:p>
      <w:pPr>
        <w:pStyle w:val="BookText"/>
      </w:pPr>
      <w:r>
        <w:rPr>
          <w:rFonts w:ascii="IRNazanin" w:hAnsi="IRNazanin" w:eastAsia="IRNazanin" w:cs="IRNazanin"/>
          <w:lang w:bidi="fa-IR"/>
          <w:color w:val="111111"/>
          <w:sz w:val="28"/>
          <w:szCs w:val="28"/>
          <w:rtl/>
        </w:rPr>
        <w:t xml:space="preserve">أخرجک من هذا فلی علیک کذا وکذا والا فاضربنی مائة مقرعة فقال</w:t>
      </w:r>
    </w:p>
    <w:p>
      <w:pPr>
        <w:pStyle w:val="BookText"/>
      </w:pPr>
      <w:r>
        <w:rPr>
          <w:rFonts w:ascii="IRNazanin" w:hAnsi="IRNazanin" w:eastAsia="IRNazanin" w:cs="IRNazanin"/>
          <w:lang w:bidi="fa-IR"/>
          <w:color w:val="111111"/>
          <w:sz w:val="28"/>
          <w:szCs w:val="28"/>
          <w:rtl/>
        </w:rPr>
        <w:t xml:space="preserve">المتوکل: قد رضیت یا جعفر بن محمود - صر الیه وسله (3) عن حد</w:t>
      </w:r>
    </w:p>
    <w:p>
      <w:pPr>
        <w:pStyle w:val="BookText"/>
      </w:pPr>
      <w:r>
        <w:rPr>
          <w:rFonts w:ascii="IRNazanin" w:hAnsi="IRNazanin" w:eastAsia="IRNazanin" w:cs="IRNazanin"/>
          <w:lang w:bidi="fa-IR"/>
          <w:color w:val="111111"/>
          <w:sz w:val="28"/>
          <w:szCs w:val="28"/>
          <w:rtl/>
        </w:rPr>
        <w:t xml:space="preserve">المال الکثیر فصار جعفر (بن محمود - کا) إلی أبی الحسن علی بن</w:t>
      </w:r>
    </w:p>
    <w:p>
      <w:pPr>
        <w:pStyle w:val="BookText"/>
      </w:pPr>
      <w:r>
        <w:rPr>
          <w:rFonts w:ascii="IRNazanin" w:hAnsi="IRNazanin" w:eastAsia="IRNazanin" w:cs="IRNazanin"/>
          <w:lang w:bidi="fa-IR"/>
          <w:color w:val="111111"/>
          <w:sz w:val="28"/>
          <w:szCs w:val="28"/>
          <w:rtl/>
        </w:rPr>
        <w:t xml:space="preserve">محمد علیهما السلام، فسأله عن حد المال الکثیر فقال (له - یب) الکثیر</w:t>
      </w:r>
    </w:p>
    <w:p>
      <w:pPr>
        <w:pStyle w:val="BookText"/>
      </w:pPr>
      <w:r>
        <w:rPr>
          <w:rFonts w:ascii="IRNazanin" w:hAnsi="IRNazanin" w:eastAsia="IRNazanin" w:cs="IRNazanin"/>
          <w:lang w:bidi="fa-IR"/>
          <w:color w:val="111111"/>
          <w:sz w:val="28"/>
          <w:szCs w:val="28"/>
          <w:rtl/>
        </w:rPr>
        <w:t xml:space="preserve">ثمانون فقال له جعفر: یا سیدی (أری - یب) أنه یسألنی عن العلة فیه</w:t>
      </w:r>
    </w:p>
    <w:p>
      <w:pPr>
        <w:pStyle w:val="BookText"/>
      </w:pPr>
      <w:r>
        <w:rPr>
          <w:rFonts w:ascii="IRNazanin" w:hAnsi="IRNazanin" w:eastAsia="IRNazanin" w:cs="IRNazanin"/>
          <w:lang w:bidi="fa-IR"/>
          <w:color w:val="111111"/>
          <w:sz w:val="28"/>
          <w:szCs w:val="28"/>
          <w:rtl/>
        </w:rPr>
        <w:t xml:space="preserve">فقال (له - کا) أبو الحسن علیه السلام: ان الله عز وجل یقول: " لقد</w:t>
      </w:r>
    </w:p>
    <w:p>
      <w:pPr>
        <w:pStyle w:val="BookText"/>
      </w:pPr>
      <w:r>
        <w:rPr>
          <w:rFonts w:ascii="IRNazanin" w:hAnsi="IRNazanin" w:eastAsia="IRNazanin" w:cs="IRNazanin"/>
          <w:lang w:bidi="fa-IR"/>
          <w:color w:val="111111"/>
          <w:sz w:val="28"/>
          <w:szCs w:val="28"/>
          <w:rtl/>
        </w:rPr>
        <w:t xml:space="preserve">نصرکم الله فی مواطن کثیرة " فعددنا تلک المواطن فکانت ثمانین</w:t>
      </w:r>
    </w:p>
    <w:p>
      <w:pPr>
        <w:pStyle w:val="BookText"/>
      </w:pPr>
      <w:r>
        <w:rPr>
          <w:rFonts w:ascii="IRNazanin" w:hAnsi="IRNazanin" w:eastAsia="IRNazanin" w:cs="IRNazanin"/>
          <w:lang w:bidi="fa-IR"/>
          <w:color w:val="111111"/>
          <w:sz w:val="28"/>
          <w:szCs w:val="28"/>
          <w:rtl/>
        </w:rPr>
        <w:t xml:space="preserve">(موطنا - یب). وفی الاحتجاج 257 ج 2 - وتفسیر القمی 284 ج 1</w:t>
      </w:r>
    </w:p>
    <w:p>
      <w:pPr>
        <w:pStyle w:val="BookText"/>
      </w:pPr>
      <w:r>
        <w:rPr>
          <w:rFonts w:ascii="IRNazanin" w:hAnsi="IRNazanin" w:eastAsia="IRNazanin" w:cs="IRNazanin"/>
          <w:lang w:bidi="fa-IR"/>
          <w:color w:val="111111"/>
          <w:sz w:val="28"/>
          <w:szCs w:val="28"/>
          <w:rtl/>
        </w:rPr>
        <w:t xml:space="preserve">وتحف العقول 481 - والعیاشی 84 ج 2 - والبحار 147 ج 23 - (ذکر</w:t>
      </w:r>
    </w:p>
    <w:p>
      <w:pPr>
        <w:pStyle w:val="BookText"/>
      </w:pPr>
      <w:r>
        <w:rPr>
          <w:rFonts w:ascii="IRNazanin" w:hAnsi="IRNazanin" w:eastAsia="IRNazanin" w:cs="IRNazanin"/>
          <w:lang w:bidi="fa-IR"/>
          <w:color w:val="111111"/>
          <w:sz w:val="28"/>
          <w:szCs w:val="28"/>
          <w:rtl/>
        </w:rPr>
        <w:t xml:space="preserve">هذا الحدیث بألفاظ مختلفة).</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یب 317 ج 8 - محمد بن علی بن محبوب عن محمد بن الحسین</w:t>
      </w:r>
    </w:p>
    <w:p>
      <w:pPr>
        <w:pStyle w:val="BookText"/>
      </w:pPr>
      <w:r>
        <w:rPr>
          <w:rFonts w:ascii="IRNazanin" w:hAnsi="IRNazanin" w:eastAsia="IRNazanin" w:cs="IRNazanin"/>
          <w:lang w:bidi="fa-IR"/>
          <w:color w:val="111111"/>
          <w:sz w:val="28"/>
          <w:szCs w:val="28"/>
          <w:rtl/>
        </w:rPr>
        <w:t xml:space="preserve">عن محمد بن خالد عن سیف بن عمیرة عن أبی بکر الحضرمی قال: کنت</w:t>
      </w:r>
    </w:p>
    <w:p>
      <w:pPr>
        <w:pStyle w:val="BookText"/>
      </w:pPr>
      <w:r>
        <w:rPr>
          <w:rFonts w:ascii="IRNazanin" w:hAnsi="IRNazanin" w:eastAsia="IRNazanin" w:cs="IRNazanin"/>
          <w:lang w:bidi="fa-IR"/>
          <w:color w:val="111111"/>
          <w:sz w:val="28"/>
          <w:szCs w:val="28"/>
          <w:rtl/>
        </w:rPr>
        <w:t xml:space="preserve">عند أبی عبد الله علیه السلام فسأله رجل عن رجل مرض فنذر لله شکرا</w:t>
      </w:r>
    </w:p>
    <w:p>
      <w:pPr>
        <w:pStyle w:val="BookText"/>
      </w:pPr>
      <w:r>
        <w:rPr>
          <w:rFonts w:ascii="IRNazanin" w:hAnsi="IRNazanin" w:eastAsia="IRNazanin" w:cs="IRNazanin"/>
          <w:lang w:bidi="fa-IR"/>
          <w:color w:val="111111"/>
          <w:sz w:val="28"/>
          <w:szCs w:val="28"/>
          <w:rtl/>
        </w:rPr>
        <w:t xml:space="preserve">ان عافاه الله أن یصدق من ماله بشئ کثیر ولم یسم شیئا فما تقول؟ قال:</w:t>
      </w:r>
    </w:p>
    <w:p>
      <w:pPr>
        <w:pStyle w:val="BookText"/>
      </w:pPr>
      <w:r>
        <w:rPr>
          <w:rFonts w:ascii="IRNazanin" w:hAnsi="IRNazanin" w:eastAsia="IRNazanin" w:cs="IRNazanin"/>
          <w:lang w:bidi="fa-IR"/>
          <w:color w:val="111111"/>
          <w:sz w:val="28"/>
          <w:szCs w:val="28"/>
          <w:rtl/>
        </w:rPr>
        <w:t xml:space="preserve">یتصدق بثمانین درهما فإنه یجزیه وذلک بین فی کتاب الله إذ یقول لنبیه</w:t>
      </w:r>
    </w:p>
    <w:p>
      <w:pPr>
        <w:pStyle w:val="BookText"/>
      </w:pPr>
      <w:r>
        <w:rPr>
          <w:rFonts w:ascii="IRNazanin" w:hAnsi="IRNazanin" w:eastAsia="IRNazanin" w:cs="IRNazanin"/>
          <w:lang w:bidi="fa-IR"/>
          <w:color w:val="111111"/>
          <w:sz w:val="28"/>
          <w:szCs w:val="28"/>
          <w:rtl/>
        </w:rPr>
        <w:t xml:space="preserve">صلی الله علیه وآله: " لقد نصرکم الله فی مواطن کثیرة " والکثیر فی</w:t>
      </w:r>
    </w:p>
    <w:p>
      <w:pPr>
        <w:pStyle w:val="BookText"/>
      </w:pPr>
      <w:r>
        <w:rPr>
          <w:rFonts w:ascii="IRNazanin" w:hAnsi="IRNazanin" w:eastAsia="IRNazanin" w:cs="IRNazanin"/>
          <w:lang w:bidi="fa-IR"/>
          <w:color w:val="111111"/>
          <w:sz w:val="28"/>
          <w:szCs w:val="28"/>
          <w:rtl/>
        </w:rPr>
        <w:t xml:space="preserve">کتاب الله ثمانون.</w:t>
      </w:r>
    </w:p>
    <w:p>
      <w:pPr>
        <w:pStyle w:val="BookText"/>
      </w:pPr>
      <w:r>
        <w:rPr>
          <w:rFonts w:ascii="IRNazanin" w:hAnsi="IRNazanin" w:eastAsia="IRNazanin" w:cs="IRNazanin"/>
          <w:lang w:bidi="fa-IR"/>
          <w:color w:val="111111"/>
          <w:sz w:val="28"/>
          <w:szCs w:val="28"/>
          <w:rtl/>
        </w:rPr>
        <w:t xml:space="preserve">(3) المعانی 218 - حدثنا محمد بن موسی بن المتوکل (رض)</w:t>
      </w:r>
    </w:p>
    <w:p>
      <w:pPr>
        <w:pStyle w:val="BookText"/>
      </w:pPr>
      <w:r>
        <w:rPr>
          <w:rFonts w:ascii="IRNazanin" w:hAnsi="IRNazanin" w:eastAsia="IRNazanin" w:cs="IRNazanin"/>
          <w:lang w:bidi="fa-IR"/>
          <w:color w:val="111111"/>
          <w:sz w:val="28"/>
          <w:szCs w:val="28"/>
          <w:rtl/>
        </w:rPr>
        <w:t xml:space="preserve">قال: حدثنا علی بن الحسین السعد آبادی عن أحمد بن أبی عبد الله البرقی</w:t>
      </w:r>
    </w:p>
    <w:p>
      <w:pPr>
        <w:pStyle w:val="BookText"/>
      </w:pPr>
      <w:r>
        <w:rPr>
          <w:rFonts w:ascii="IRNazanin" w:hAnsi="IRNazanin" w:eastAsia="IRNazanin" w:cs="IRNazanin"/>
          <w:lang w:bidi="fa-IR"/>
          <w:color w:val="111111"/>
          <w:sz w:val="28"/>
          <w:szCs w:val="28"/>
          <w:rtl/>
        </w:rPr>
        <w:t xml:space="preserve">عن أبیه عن محمد ابن أبی عمیر عن بعض أصحابنا عن أبی عبد الله علیه</w:t>
      </w:r>
    </w:p>
    <w:p>
      <w:pPr>
        <w:pStyle w:val="BookText"/>
      </w:pPr>
      <w:r>
        <w:rPr>
          <w:rFonts w:ascii="IRNazanin" w:hAnsi="IRNazanin" w:eastAsia="IRNazanin" w:cs="IRNazanin"/>
          <w:lang w:bidi="fa-IR"/>
          <w:color w:val="111111"/>
          <w:sz w:val="28"/>
          <w:szCs w:val="28"/>
          <w:rtl/>
        </w:rPr>
        <w:t xml:space="preserve">السلام أنه قال فی رجل نذر أن یتصدق بمال کثیر فقال: الکثیر ثمانون</w:t>
      </w:r>
    </w:p>
    <w:p>
      <w:pPr>
        <w:pStyle w:val="BookText"/>
      </w:pPr>
      <w:r>
        <w:rPr>
          <w:rFonts w:ascii="IRNazanin" w:hAnsi="IRNazanin" w:eastAsia="IRNazanin" w:cs="IRNazanin"/>
          <w:lang w:bidi="fa-IR"/>
          <w:color w:val="111111"/>
          <w:sz w:val="28"/>
          <w:szCs w:val="28"/>
          <w:rtl/>
        </w:rPr>
        <w:t xml:space="preserve">فما زاد لقول الله تبارک وتعالی: " لقد نصرکم الله فی مواطن کثیرة "</w:t>
      </w:r>
    </w:p>
    <w:p>
      <w:pPr>
        <w:pStyle w:val="BookText"/>
      </w:pPr>
      <w:r>
        <w:rPr>
          <w:rFonts w:ascii="IRNazanin" w:hAnsi="IRNazanin" w:eastAsia="IRNazanin" w:cs="IRNazanin"/>
          <w:lang w:bidi="fa-IR"/>
          <w:color w:val="111111"/>
          <w:sz w:val="28"/>
          <w:szCs w:val="28"/>
          <w:rtl/>
        </w:rPr>
        <w:t xml:space="preserve">وکانت ثمانین موطنا.</w:t>
      </w:r>
    </w:p>
    <w:p>
      <w:pPr>
        <w:pStyle w:val="BookText"/>
      </w:pPr>
      <w:r>
        <w:rPr>
          <w:rFonts w:ascii="IRNazanin" w:hAnsi="IRNazanin" w:eastAsia="IRNazanin" w:cs="IRNazanin"/>
          <w:lang w:bidi="fa-IR"/>
          <w:color w:val="111111"/>
          <w:sz w:val="28"/>
          <w:szCs w:val="28"/>
          <w:rtl/>
        </w:rPr>
        <w:t xml:space="preserve">(4) فقیه 232 ج 3 قال الصادق علیه السلام: وإذا نذر أن یتصدق</w:t>
      </w:r>
    </w:p>
    <w:p>
      <w:pPr>
        <w:pStyle w:val="BookText"/>
      </w:pPr>
      <w:r>
        <w:rPr>
          <w:rFonts w:ascii="IRNazanin" w:hAnsi="IRNazanin" w:eastAsia="IRNazanin" w:cs="IRNazanin"/>
          <w:lang w:bidi="fa-IR"/>
          <w:color w:val="111111"/>
          <w:sz w:val="28"/>
          <w:szCs w:val="28"/>
          <w:rtl/>
        </w:rPr>
        <w:t xml:space="preserve">بمال کثیر ولم یسم مبلغه، فان الکثیر ثمانون وما زاد لقول الله جل وعز:</w:t>
      </w:r>
    </w:p>
    <w:p>
      <w:pPr>
        <w:pStyle w:val="BookText"/>
      </w:pPr>
      <w:r>
        <w:rPr>
          <w:rFonts w:ascii="IRNazanin" w:hAnsi="IRNazanin" w:eastAsia="IRNazanin" w:cs="IRNazanin"/>
          <w:lang w:bidi="fa-IR"/>
          <w:color w:val="111111"/>
          <w:sz w:val="28"/>
          <w:szCs w:val="28"/>
          <w:rtl/>
        </w:rPr>
        <w:t xml:space="preserve">" لقد نصرکم الله فی مواطن کثیرة " وکانت ثمانین موطنا فقه الرضا</w:t>
      </w:r>
    </w:p>
    <w:p>
      <w:pPr>
        <w:pStyle w:val="BookText"/>
      </w:pPr>
      <w:r>
        <w:rPr>
          <w:rFonts w:ascii="IRNazanin" w:hAnsi="IRNazanin" w:eastAsia="IRNazanin" w:cs="IRNazanin"/>
          <w:lang w:bidi="fa-IR"/>
          <w:color w:val="111111"/>
          <w:sz w:val="28"/>
          <w:szCs w:val="28"/>
          <w:rtl/>
        </w:rPr>
        <w:t xml:space="preserve">علیه السلام 274 - وامرؤ نذر ان یتصدق (وذکر مثله). المقنع 137 -</w:t>
      </w:r>
    </w:p>
    <w:p>
      <w:pPr>
        <w:pStyle w:val="BookText"/>
      </w:pPr>
      <w:r>
        <w:rPr>
          <w:rFonts w:ascii="IRNazanin" w:hAnsi="IRNazanin" w:eastAsia="IRNazanin" w:cs="IRNazanin"/>
          <w:lang w:bidi="fa-IR"/>
          <w:color w:val="111111"/>
          <w:sz w:val="28"/>
          <w:szCs w:val="28"/>
          <w:rtl/>
        </w:rPr>
        <w:t xml:space="preserve">وإذا نذر یتصدق (وذکر نحوه وزاد فیه دینارا (درهما - خ).</w:t>
      </w:r>
    </w:p>
    <w:p>
      <w:pPr>
        <w:pStyle w:val="BookText"/>
      </w:pPr>
      <w:r>
        <w:rPr>
          <w:rFonts w:ascii="IRNazanin" w:hAnsi="IRNazanin" w:eastAsia="IRNazanin" w:cs="IRNazanin"/>
          <w:lang w:bidi="fa-IR"/>
          <w:color w:val="111111"/>
          <w:sz w:val="28"/>
          <w:szCs w:val="28"/>
          <w:rtl/>
        </w:rPr>
        <w:t xml:space="preserve">الهدایة 74 - فان نذر رجل (وذکر نحوه).</w:t>
      </w:r>
    </w:p>
    <w:p>
      <w:pPr>
        <w:pStyle w:val="BookText"/>
      </w:pPr>
      <w:r>
        <w:rPr>
          <w:rFonts w:ascii="IRNazanin" w:hAnsi="IRNazanin" w:eastAsia="IRNazanin" w:cs="IRNazanin"/>
          <w:lang w:bidi="fa-IR"/>
          <w:color w:val="111111"/>
          <w:sz w:val="28"/>
          <w:szCs w:val="28"/>
          <w:rtl/>
        </w:rPr>
        <w:t xml:space="preserve">(5) ک 85 ج 16 - عماد الدین محمد بن علی الطوسی فی ثاقب</w:t>
      </w:r>
    </w:p>
    <w:p>
      <w:pPr>
        <w:pStyle w:val="BookText"/>
      </w:pPr>
      <w:r>
        <w:rPr>
          <w:rFonts w:ascii="IRNazanin" w:hAnsi="IRNazanin" w:eastAsia="IRNazanin" w:cs="IRNazanin"/>
          <w:lang w:bidi="fa-IR"/>
          <w:color w:val="111111"/>
          <w:sz w:val="28"/>
          <w:szCs w:val="28"/>
          <w:rtl/>
        </w:rPr>
        <w:t xml:space="preserve">المناقب وابن شهرآشوب فی المناقب عن عثمان بن سعید عن أبی علی بن</w:t>
      </w:r>
    </w:p>
    <w:p>
      <w:pPr>
        <w:pStyle w:val="BookText"/>
      </w:pPr>
      <w:r>
        <w:rPr>
          <w:rFonts w:ascii="IRNazanin" w:hAnsi="IRNazanin" w:eastAsia="IRNazanin" w:cs="IRNazanin"/>
          <w:lang w:bidi="fa-IR"/>
          <w:color w:val="111111"/>
          <w:sz w:val="28"/>
          <w:szCs w:val="28"/>
          <w:rtl/>
        </w:rPr>
        <w:t xml:space="preserve">راشد أن الشیعة بعثوا إلی الصادق علیه السلام أموالا ورقاعا مختومة</w:t>
      </w:r>
    </w:p>
    <w:p>
      <w:pPr>
        <w:pStyle w:val="BookText"/>
      </w:pPr>
      <w:r>
        <w:rPr>
          <w:rFonts w:ascii="IRNazanin" w:hAnsi="IRNazanin" w:eastAsia="IRNazanin" w:cs="IRNazanin"/>
          <w:lang w:bidi="fa-IR"/>
          <w:color w:val="111111"/>
          <w:sz w:val="28"/>
          <w:szCs w:val="28"/>
          <w:rtl/>
        </w:rPr>
        <w:t xml:space="preserve">فیها مسائل، فوصلت إلی المدینة بعد وفاته، فأجاب علیها الإمام موسی</w:t>
      </w:r>
    </w:p>
    <w:p>
      <w:pPr>
        <w:pStyle w:val="BookText"/>
      </w:pPr>
      <w:r>
        <w:rPr>
          <w:rFonts w:ascii="IRNazanin" w:hAnsi="IRNazanin" w:eastAsia="IRNazanin" w:cs="IRNazanin"/>
          <w:lang w:bidi="fa-IR"/>
          <w:color w:val="111111"/>
          <w:sz w:val="28"/>
          <w:szCs w:val="28"/>
          <w:rtl/>
        </w:rPr>
        <w:t xml:space="preserve">بن جعفر علیهما السلام قبل فک الخواتیم، وفی إحداها ما یقول العالم</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255" w:name="pg12422_157021"/>
    <w:bookmarkEnd w:id="255"/>
    <w:p>
      <w:pPr>
        <w:pStyle w:val="BookText"/>
      </w:pPr>
      <w:r>
        <w:rPr>
          <w:rFonts w:ascii="IRNazanin" w:hAnsi="IRNazanin" w:eastAsia="IRNazanin" w:cs="IRNazanin"/>
          <w:lang w:bidi="fa-IR"/>
          <w:color w:val="111111"/>
          <w:sz w:val="28"/>
          <w:szCs w:val="28"/>
          <w:rtl/>
        </w:rPr>
        <w:t xml:space="preserve">علیه السلام فی رجل قال: والله لأتصدقن </w:t>
      </w:r>
      <w:r>
        <w:rPr>
          <w:rStyle w:val="FootnoteReference"/>
        </w:rPr>
        <w:footnoteReference w:id="1177"/>
      </w:r>
      <w:r>
        <w:rPr>
          <w:rFonts w:ascii="IRNazanin" w:hAnsi="IRNazanin" w:eastAsia="IRNazanin" w:cs="IRNazanin"/>
          <w:lang w:bidi="fa-IR"/>
          <w:color w:val="111111"/>
          <w:sz w:val="28"/>
          <w:szCs w:val="28"/>
          <w:rtl/>
        </w:rPr>
        <w:t xml:space="preserve">بمال کثیر فیما </w:t>
      </w:r>
      <w:r>
        <w:rPr>
          <w:rStyle w:val="FootnoteReference"/>
        </w:rPr>
        <w:footnoteReference w:id="1178"/>
      </w:r>
    </w:p>
    <w:p>
      <w:pPr>
        <w:pStyle w:val="BookText"/>
      </w:pPr>
      <w:r>
        <w:rPr>
          <w:rFonts w:ascii="IRNazanin" w:hAnsi="IRNazanin" w:eastAsia="IRNazanin" w:cs="IRNazanin"/>
          <w:lang w:bidi="fa-IR"/>
          <w:color w:val="111111"/>
          <w:sz w:val="28"/>
          <w:szCs w:val="28"/>
          <w:rtl/>
        </w:rPr>
        <w:t xml:space="preserve">یتصدق الجواب تحته بخطه: ان کان الذی حلف بهذا الیمین من أرباب</w:t>
      </w:r>
    </w:p>
    <w:p>
      <w:pPr>
        <w:pStyle w:val="BookText"/>
      </w:pPr>
      <w:r>
        <w:rPr>
          <w:rFonts w:ascii="IRNazanin" w:hAnsi="IRNazanin" w:eastAsia="IRNazanin" w:cs="IRNazanin"/>
          <w:lang w:bidi="fa-IR"/>
          <w:color w:val="111111"/>
          <w:sz w:val="28"/>
          <w:szCs w:val="28"/>
          <w:rtl/>
        </w:rPr>
        <w:t xml:space="preserve">الدراهم یتصدق بأربعة وثمانین درهما، وان کان من أرباب شیاه </w:t>
      </w:r>
      <w:r>
        <w:rPr>
          <w:rStyle w:val="FootnoteReference"/>
        </w:rPr>
        <w:footnoteReference w:id="1179"/>
      </w:r>
    </w:p>
    <w:p>
      <w:pPr>
        <w:pStyle w:val="BookText"/>
      </w:pPr>
      <w:r>
        <w:rPr>
          <w:rFonts w:ascii="Amiri" w:hAnsi="Amiri" w:eastAsia="Amiri" w:cs="Amiri"/>
          <w:lang w:bidi="ar-SA"/>
          <w:color w:val="111111"/>
          <w:sz w:val="28"/>
          <w:szCs w:val="28"/>
          <w:rtl/>
        </w:rPr>
        <w:t xml:space="preserve">فأربعة وثمانون شاة </w:t>
      </w:r>
      <w:r>
        <w:rPr>
          <w:rStyle w:val="FootnoteReference"/>
        </w:rPr>
        <w:footnoteReference w:id="1180"/>
      </w:r>
      <w:r>
        <w:rPr>
          <w:rFonts w:ascii="IRNazanin" w:hAnsi="IRNazanin" w:eastAsia="IRNazanin" w:cs="IRNazanin"/>
          <w:lang w:bidi="fa-IR"/>
          <w:color w:val="111111"/>
          <w:sz w:val="28"/>
          <w:szCs w:val="28"/>
          <w:rtl/>
        </w:rPr>
        <w:t xml:space="preserve">وان کان من أرباب البعیر فأربعة وثمانون</w:t>
      </w:r>
    </w:p>
    <w:p>
      <w:pPr>
        <w:pStyle w:val="BookText"/>
      </w:pPr>
      <w:r>
        <w:rPr>
          <w:rFonts w:ascii="IRNazanin" w:hAnsi="IRNazanin" w:eastAsia="IRNazanin" w:cs="IRNazanin"/>
          <w:lang w:bidi="fa-IR"/>
          <w:color w:val="111111"/>
          <w:sz w:val="28"/>
          <w:szCs w:val="28"/>
          <w:rtl/>
        </w:rPr>
        <w:t xml:space="preserve">بعیرا، والدلیل علی ذلک قوله تعالی: " لقد نصرکم الله فی مواطن کثیرة</w:t>
      </w:r>
    </w:p>
    <w:p>
      <w:pPr>
        <w:pStyle w:val="BookText"/>
      </w:pPr>
      <w:r>
        <w:rPr>
          <w:rFonts w:ascii="IRNazanin" w:hAnsi="IRNazanin" w:eastAsia="IRNazanin" w:cs="IRNazanin"/>
          <w:lang w:bidi="fa-IR"/>
          <w:color w:val="111111"/>
          <w:sz w:val="28"/>
          <w:szCs w:val="28"/>
          <w:rtl/>
        </w:rPr>
        <w:t xml:space="preserve">ویوم حنین " فعدت مواطن رسول الله صلی الله علیه وآله قبل نزول الآیة</w:t>
      </w:r>
    </w:p>
    <w:p>
      <w:pPr>
        <w:pStyle w:val="BookText"/>
      </w:pPr>
      <w:r>
        <w:rPr>
          <w:rFonts w:ascii="IRNazanin" w:hAnsi="IRNazanin" w:eastAsia="IRNazanin" w:cs="IRNazanin"/>
          <w:lang w:bidi="fa-IR"/>
          <w:color w:val="111111"/>
          <w:sz w:val="28"/>
          <w:szCs w:val="28"/>
          <w:rtl/>
        </w:rPr>
        <w:t xml:space="preserve">فکانت أربعة وثمانین موطنا.</w:t>
      </w:r>
    </w:p>
    <w:p>
      <w:pPr>
        <w:pStyle w:val="Heading3"/>
      </w:pPr>
      <w:bookmarkStart w:id="640" w:name="_Toc377"/>
      <w:r>
        <w:t>(12) باب أن من نذر أن یتصدق بدراهم فصیرها ذهبا لزمه الإعادة وکذا لو عین مکانا فخالف</w:t>
      </w:r>
      <w:bookmarkEnd w:id="640"/>
    </w:p>
    <w:p>
      <w:pPr>
        <w:pStyle w:val="BookText"/>
      </w:pPr>
      <w:r>
        <w:rPr>
          <w:rFonts w:ascii="IRNazanin" w:hAnsi="IRNazanin" w:eastAsia="IRNazanin" w:cs="IRNazanin"/>
          <w:lang w:bidi="fa-IR"/>
          <w:color w:val="111111"/>
          <w:sz w:val="28"/>
          <w:szCs w:val="28"/>
          <w:rtl/>
        </w:rPr>
        <w:t xml:space="preserve">1633 (1) کا 456 ج 7 - أبو علی الأشعری عن محمد بن عبد الجبار</w:t>
      </w:r>
    </w:p>
    <w:p>
      <w:pPr>
        <w:pStyle w:val="BookText"/>
      </w:pPr>
      <w:r>
        <w:rPr>
          <w:rFonts w:ascii="IRNazanin" w:hAnsi="IRNazanin" w:eastAsia="IRNazanin" w:cs="IRNazanin"/>
          <w:lang w:bidi="fa-IR"/>
          <w:color w:val="111111"/>
          <w:sz w:val="28"/>
          <w:szCs w:val="28"/>
          <w:rtl/>
        </w:rPr>
        <w:t xml:space="preserve">عن علی بن مهزیار یب 305 ج 8 - محمد بن یعقوب عن أبی علی</w:t>
      </w:r>
    </w:p>
    <w:p>
      <w:pPr>
        <w:pStyle w:val="BookText"/>
      </w:pPr>
      <w:r>
        <w:rPr>
          <w:rFonts w:ascii="IRNazanin" w:hAnsi="IRNazanin" w:eastAsia="IRNazanin" w:cs="IRNazanin"/>
          <w:lang w:bidi="fa-IR"/>
          <w:color w:val="111111"/>
          <w:sz w:val="28"/>
          <w:szCs w:val="28"/>
          <w:rtl/>
        </w:rPr>
        <w:t xml:space="preserve">الأشعری عن محمد بن عبد الجبار - معلق) عن علی بن مهزیار قال: قلت</w:t>
      </w:r>
    </w:p>
    <w:p>
      <w:pPr>
        <w:pStyle w:val="BookText"/>
      </w:pPr>
      <w:r>
        <w:rPr>
          <w:rFonts w:ascii="IRNazanin" w:hAnsi="IRNazanin" w:eastAsia="IRNazanin" w:cs="IRNazanin"/>
          <w:lang w:bidi="fa-IR"/>
          <w:color w:val="111111"/>
          <w:sz w:val="28"/>
          <w:szCs w:val="28"/>
          <w:rtl/>
        </w:rPr>
        <w:t xml:space="preserve">لأبی الحسن علیه السلام: رجل جعل علی نفسه نذرا ان قصی الله عز وجل</w:t>
      </w:r>
    </w:p>
    <w:p>
      <w:pPr>
        <w:pStyle w:val="BookText"/>
      </w:pPr>
      <w:r>
        <w:rPr>
          <w:rFonts w:ascii="IRNazanin" w:hAnsi="IRNazanin" w:eastAsia="IRNazanin" w:cs="IRNazanin"/>
          <w:lang w:bidi="fa-IR"/>
          <w:color w:val="111111"/>
          <w:sz w:val="28"/>
          <w:szCs w:val="28"/>
          <w:rtl/>
        </w:rPr>
        <w:t xml:space="preserve">حاجته أن یتصدق بدراهم </w:t>
      </w:r>
      <w:r>
        <w:rPr>
          <w:rStyle w:val="FootnoteReference"/>
        </w:rPr>
        <w:footnoteReference w:id="1181"/>
      </w:r>
      <w:r>
        <w:rPr>
          <w:rFonts w:ascii="IRNazanin" w:hAnsi="IRNazanin" w:eastAsia="IRNazanin" w:cs="IRNazanin"/>
          <w:lang w:bidi="fa-IR"/>
          <w:color w:val="111111"/>
          <w:sz w:val="28"/>
          <w:szCs w:val="28"/>
          <w:rtl/>
        </w:rPr>
        <w:t xml:space="preserve">(نذرا - یب) فقضی الله حاجته فصیر</w:t>
      </w:r>
    </w:p>
    <w:p>
      <w:pPr>
        <w:pStyle w:val="BookText"/>
      </w:pPr>
      <w:r>
        <w:rPr>
          <w:rFonts w:ascii="IRNazanin" w:hAnsi="IRNazanin" w:eastAsia="IRNazanin" w:cs="IRNazanin"/>
          <w:lang w:bidi="fa-IR"/>
          <w:color w:val="111111"/>
          <w:sz w:val="28"/>
          <w:szCs w:val="28"/>
          <w:rtl/>
        </w:rPr>
        <w:t xml:space="preserve">الدراهم ذهبا ووجهها إلیک أیجوز ذلک أو </w:t>
      </w:r>
      <w:r>
        <w:rPr>
          <w:rStyle w:val="FootnoteReference"/>
        </w:rPr>
        <w:footnoteReference w:id="1182"/>
      </w:r>
      <w:r>
        <w:rPr>
          <w:rFonts w:ascii="IRNazanin" w:hAnsi="IRNazanin" w:eastAsia="IRNazanin" w:cs="IRNazanin"/>
          <w:lang w:bidi="fa-IR"/>
          <w:color w:val="111111"/>
          <w:sz w:val="28"/>
          <w:szCs w:val="28"/>
          <w:rtl/>
        </w:rPr>
        <w:t xml:space="preserve">یعید فقال یعید</w:t>
      </w:r>
    </w:p>
    <w:p>
      <w:pPr>
        <w:pStyle w:val="BookText"/>
      </w:pPr>
      <w:r>
        <w:rPr>
          <w:rFonts w:ascii="IRNazanin" w:hAnsi="IRNazanin" w:eastAsia="IRNazanin" w:cs="IRNazanin"/>
          <w:lang w:bidi="fa-IR"/>
          <w:color w:val="111111"/>
          <w:sz w:val="28"/>
          <w:szCs w:val="28"/>
          <w:rtl/>
        </w:rPr>
        <w:t xml:space="preserve">(2) غیبة الطوسی 165 - أحمد بن علی الرازی عن أبی الحسین</w:t>
      </w:r>
    </w:p>
    <w:p>
      <w:pPr>
        <w:pStyle w:val="BookText"/>
      </w:pPr>
      <w:r>
        <w:rPr>
          <w:rFonts w:ascii="IRNazanin" w:hAnsi="IRNazanin" w:eastAsia="IRNazanin" w:cs="IRNazanin"/>
          <w:lang w:bidi="fa-IR"/>
          <w:color w:val="111111"/>
          <w:sz w:val="28"/>
          <w:szCs w:val="28"/>
          <w:rtl/>
        </w:rPr>
        <w:t xml:space="preserve">محمد بن جعفر الأسدی قال: حدثنی الحسین بن محمد بن عامر الأشعری</w:t>
      </w:r>
    </w:p>
    <w:p>
      <w:pPr>
        <w:pStyle w:val="BookText"/>
      </w:pPr>
      <w:r>
        <w:rPr>
          <w:rFonts w:ascii="IRNazanin" w:hAnsi="IRNazanin" w:eastAsia="IRNazanin" w:cs="IRNazanin"/>
          <w:lang w:bidi="fa-IR"/>
          <w:color w:val="111111"/>
          <w:sz w:val="28"/>
          <w:szCs w:val="28"/>
          <w:rtl/>
        </w:rPr>
        <w:t xml:space="preserve">القمی قال: حدثنی یعقوب یوسف الضراب الغسانی - فی منصرفه من</w:t>
      </w:r>
    </w:p>
    <w:p>
      <w:pPr>
        <w:pStyle w:val="BookText"/>
      </w:pPr>
      <w:r>
        <w:rPr>
          <w:rFonts w:ascii="IRNazanin" w:hAnsi="IRNazanin" w:eastAsia="IRNazanin" w:cs="IRNazanin"/>
          <w:lang w:bidi="fa-IR"/>
          <w:color w:val="111111"/>
          <w:sz w:val="28"/>
          <w:szCs w:val="28"/>
          <w:rtl/>
        </w:rPr>
        <w:t xml:space="preserve">أصفهان - قال: حججت فی سنة احدی وثمانین ومائتین وکنت مع قوم</w:t>
      </w:r>
    </w:p>
    <w:p>
      <w:pPr>
        <w:pStyle w:val="BookText"/>
      </w:pPr>
      <w:r>
        <w:rPr>
          <w:rFonts w:ascii="IRNazanin" w:hAnsi="IRNazanin" w:eastAsia="IRNazanin" w:cs="IRNazanin"/>
          <w:lang w:bidi="fa-IR"/>
          <w:color w:val="111111"/>
          <w:sz w:val="28"/>
          <w:szCs w:val="28"/>
          <w:rtl/>
        </w:rPr>
        <w:t xml:space="preserve">مخالفین من أهل بلدنا فلما قدمنا مکة تقدم بعضهم فاکتری لنا دارا فی</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256" w:name="pg12422_157022"/>
    <w:bookmarkEnd w:id="256"/>
    <w:p>
      <w:pPr>
        <w:pStyle w:val="BookText"/>
      </w:pPr>
      <w:r>
        <w:rPr>
          <w:rFonts w:ascii="IRNazanin" w:hAnsi="IRNazanin" w:eastAsia="IRNazanin" w:cs="IRNazanin"/>
          <w:lang w:bidi="fa-IR"/>
          <w:color w:val="111111"/>
          <w:sz w:val="28"/>
          <w:szCs w:val="28"/>
          <w:rtl/>
        </w:rPr>
        <w:t xml:space="preserve">زقاق بین سوق اللیل وهی دار خدیجة علیها السلام تسمی " دار الرضا</w:t>
      </w:r>
    </w:p>
    <w:p>
      <w:pPr>
        <w:pStyle w:val="BookText"/>
      </w:pPr>
      <w:r>
        <w:rPr>
          <w:rFonts w:ascii="IRNazanin" w:hAnsi="IRNazanin" w:eastAsia="IRNazanin" w:cs="IRNazanin"/>
          <w:lang w:bidi="fa-IR"/>
          <w:color w:val="111111"/>
          <w:sz w:val="28"/>
          <w:szCs w:val="28"/>
          <w:rtl/>
        </w:rPr>
        <w:t xml:space="preserve">علیه السلام وفیها عجوز سمراء فسألتها: لما وقفت علی انها دار الرضا</w:t>
      </w:r>
    </w:p>
    <w:p>
      <w:pPr>
        <w:pStyle w:val="BookText"/>
      </w:pPr>
      <w:r>
        <w:rPr>
          <w:rFonts w:ascii="IRNazanin" w:hAnsi="IRNazanin" w:eastAsia="IRNazanin" w:cs="IRNazanin"/>
          <w:lang w:bidi="fa-IR"/>
          <w:color w:val="111111"/>
          <w:sz w:val="28"/>
          <w:szCs w:val="28"/>
          <w:rtl/>
        </w:rPr>
        <w:t xml:space="preserve">علیه السلام، ما تکونین من أصحاب هذه الدار؟ ولم سمیت دار الرضا؟</w:t>
      </w:r>
    </w:p>
    <w:p>
      <w:pPr>
        <w:pStyle w:val="BookText"/>
      </w:pPr>
      <w:r>
        <w:rPr>
          <w:rFonts w:ascii="IRNazanin" w:hAnsi="IRNazanin" w:eastAsia="IRNazanin" w:cs="IRNazanin"/>
          <w:lang w:bidi="fa-IR"/>
          <w:color w:val="111111"/>
          <w:sz w:val="28"/>
          <w:szCs w:val="28"/>
          <w:rtl/>
        </w:rPr>
        <w:t xml:space="preserve">فقالت أنا من موالیهم وهذه دار الرضا علی بن موسی علیهما السلام</w:t>
      </w:r>
    </w:p>
    <w:p>
      <w:pPr>
        <w:pStyle w:val="BookText"/>
      </w:pPr>
      <w:r>
        <w:rPr>
          <w:rFonts w:ascii="IRNazanin" w:hAnsi="IRNazanin" w:eastAsia="IRNazanin" w:cs="IRNazanin"/>
          <w:lang w:bidi="fa-IR"/>
          <w:color w:val="111111"/>
          <w:sz w:val="28"/>
          <w:szCs w:val="28"/>
          <w:rtl/>
        </w:rPr>
        <w:t xml:space="preserve">أسکنیها الحسن بن علی علیهما السلام، فانی کنت من خدمه (إلی أن</w:t>
      </w:r>
    </w:p>
    <w:p>
      <w:pPr>
        <w:pStyle w:val="BookText"/>
      </w:pPr>
      <w:r>
        <w:rPr>
          <w:rFonts w:ascii="IRNazanin" w:hAnsi="IRNazanin" w:eastAsia="IRNazanin" w:cs="IRNazanin"/>
          <w:lang w:bidi="fa-IR"/>
          <w:color w:val="111111"/>
          <w:sz w:val="28"/>
          <w:szCs w:val="28"/>
          <w:rtl/>
        </w:rPr>
        <w:t xml:space="preserve">قال) فوقع فی قلبی أن الرجل الذی کنت أراه یدخل ویخرج هو هو</w:t>
      </w:r>
    </w:p>
    <w:p>
      <w:pPr>
        <w:pStyle w:val="BookText"/>
      </w:pPr>
      <w:r>
        <w:rPr>
          <w:rFonts w:ascii="IRNazanin" w:hAnsi="IRNazanin" w:eastAsia="IRNazanin" w:cs="IRNazanin"/>
          <w:lang w:bidi="fa-IR"/>
          <w:color w:val="111111"/>
          <w:sz w:val="28"/>
          <w:szCs w:val="28"/>
          <w:rtl/>
        </w:rPr>
        <w:t xml:space="preserve">فأخذت عشرة دراهم صحاحا فیها ستة رضویة من ضرب الرضا علیه السلام</w:t>
      </w:r>
    </w:p>
    <w:p>
      <w:pPr>
        <w:pStyle w:val="BookText"/>
      </w:pPr>
      <w:r>
        <w:rPr>
          <w:rFonts w:ascii="IRNazanin" w:hAnsi="IRNazanin" w:eastAsia="IRNazanin" w:cs="IRNazanin"/>
          <w:lang w:bidi="fa-IR"/>
          <w:color w:val="111111"/>
          <w:sz w:val="28"/>
          <w:szCs w:val="28"/>
          <w:rtl/>
        </w:rPr>
        <w:t xml:space="preserve">قد کنت خبأتها لألقیها فی مقام إبراهیم علیه السلام، وکنت نذرت</w:t>
      </w:r>
    </w:p>
    <w:p>
      <w:pPr>
        <w:pStyle w:val="BookText"/>
      </w:pPr>
      <w:r>
        <w:rPr>
          <w:rFonts w:ascii="IRNazanin" w:hAnsi="IRNazanin" w:eastAsia="IRNazanin" w:cs="IRNazanin"/>
          <w:lang w:bidi="fa-IR"/>
          <w:color w:val="111111"/>
          <w:sz w:val="28"/>
          <w:szCs w:val="28"/>
          <w:rtl/>
        </w:rPr>
        <w:t xml:space="preserve">ونویت ذلک فدفعتها إلیها، وقلت فی نفسی أدفعها إلی قوم من ولد</w:t>
      </w:r>
    </w:p>
    <w:p>
      <w:pPr>
        <w:pStyle w:val="BookText"/>
      </w:pPr>
      <w:r>
        <w:rPr>
          <w:rFonts w:ascii="IRNazanin" w:hAnsi="IRNazanin" w:eastAsia="IRNazanin" w:cs="IRNazanin"/>
          <w:lang w:bidi="fa-IR"/>
          <w:color w:val="111111"/>
          <w:sz w:val="28"/>
          <w:szCs w:val="28"/>
          <w:rtl/>
        </w:rPr>
        <w:t xml:space="preserve">فاطمة علیها السلام أفضل مما ألقیها فی المقام وأعظم ثوابا فقلت لها:</w:t>
      </w:r>
    </w:p>
    <w:p>
      <w:pPr>
        <w:pStyle w:val="BookText"/>
      </w:pPr>
      <w:r>
        <w:rPr>
          <w:rFonts w:ascii="IRNazanin" w:hAnsi="IRNazanin" w:eastAsia="IRNazanin" w:cs="IRNazanin"/>
          <w:lang w:bidi="fa-IR"/>
          <w:color w:val="111111"/>
          <w:sz w:val="28"/>
          <w:szCs w:val="28"/>
          <w:rtl/>
        </w:rPr>
        <w:t xml:space="preserve">ادفعی هذه الدراهم إلی من یستحقها من ولد فاطمة علیها السلام، وکان</w:t>
      </w:r>
    </w:p>
    <w:p>
      <w:pPr>
        <w:pStyle w:val="BookText"/>
      </w:pPr>
      <w:r>
        <w:rPr>
          <w:rFonts w:ascii="IRNazanin" w:hAnsi="IRNazanin" w:eastAsia="IRNazanin" w:cs="IRNazanin"/>
          <w:lang w:bidi="fa-IR"/>
          <w:color w:val="111111"/>
          <w:sz w:val="28"/>
          <w:szCs w:val="28"/>
          <w:rtl/>
        </w:rPr>
        <w:t xml:space="preserve">فی نیتی أن الذی رأیته هو الرجل، وانما تدفعها الیه، فأخذت الدراهم</w:t>
      </w:r>
    </w:p>
    <w:p>
      <w:pPr>
        <w:pStyle w:val="BookText"/>
      </w:pPr>
      <w:r>
        <w:rPr>
          <w:rFonts w:ascii="IRNazanin" w:hAnsi="IRNazanin" w:eastAsia="IRNazanin" w:cs="IRNazanin"/>
          <w:lang w:bidi="fa-IR"/>
          <w:color w:val="111111"/>
          <w:sz w:val="28"/>
          <w:szCs w:val="28"/>
          <w:rtl/>
        </w:rPr>
        <w:t xml:space="preserve">وصعدت وبقیت ساعة ثم نزلت فقالت: یقول لک: لیس لنا فیها حق اجعلها</w:t>
      </w:r>
    </w:p>
    <w:p>
      <w:pPr>
        <w:pStyle w:val="BookText"/>
      </w:pPr>
      <w:r>
        <w:rPr>
          <w:rFonts w:ascii="IRNazanin" w:hAnsi="IRNazanin" w:eastAsia="IRNazanin" w:cs="IRNazanin"/>
          <w:lang w:bidi="fa-IR"/>
          <w:color w:val="111111"/>
          <w:sz w:val="28"/>
          <w:szCs w:val="28"/>
          <w:rtl/>
        </w:rPr>
        <w:t xml:space="preserve">فی الموضع الذی نویت ولکن هذه الرضویة خذ منا بدلها وألقها فی</w:t>
      </w:r>
    </w:p>
    <w:p>
      <w:pPr>
        <w:pStyle w:val="BookText"/>
      </w:pPr>
      <w:r>
        <w:rPr>
          <w:rFonts w:ascii="IRNazanin" w:hAnsi="IRNazanin" w:eastAsia="IRNazanin" w:cs="IRNazanin"/>
          <w:lang w:bidi="fa-IR"/>
          <w:color w:val="111111"/>
          <w:sz w:val="28"/>
          <w:szCs w:val="28"/>
          <w:rtl/>
        </w:rPr>
        <w:t xml:space="preserve">الموضع الذی نویت ففعلت. (الخبر طویل. ک 90 ج 16 - ورأیته فی</w:t>
      </w:r>
    </w:p>
    <w:p>
      <w:pPr>
        <w:pStyle w:val="BookText"/>
      </w:pPr>
      <w:r>
        <w:rPr>
          <w:rFonts w:ascii="IRNazanin" w:hAnsi="IRNazanin" w:eastAsia="IRNazanin" w:cs="IRNazanin"/>
          <w:lang w:bidi="fa-IR"/>
          <w:color w:val="111111"/>
          <w:sz w:val="28"/>
          <w:szCs w:val="28"/>
          <w:rtl/>
        </w:rPr>
        <w:t xml:space="preserve">بعض کتب قدماء أصحابنا قال: حدثنا أبو الفضل محمد بن عبد الله بن</w:t>
      </w:r>
    </w:p>
    <w:p>
      <w:pPr>
        <w:pStyle w:val="BookText"/>
      </w:pPr>
      <w:r>
        <w:rPr>
          <w:rFonts w:ascii="IRNazanin" w:hAnsi="IRNazanin" w:eastAsia="IRNazanin" w:cs="IRNazanin"/>
          <w:lang w:bidi="fa-IR"/>
          <w:color w:val="111111"/>
          <w:sz w:val="28"/>
          <w:szCs w:val="28"/>
          <w:rtl/>
        </w:rPr>
        <w:t xml:space="preserve">عبد المطلب قال: حدثنی أبو القاسم موسی بن محمد الأشعری القمی قال:</w:t>
      </w:r>
    </w:p>
    <w:p>
      <w:pPr>
        <w:pStyle w:val="BookText"/>
      </w:pPr>
      <w:r>
        <w:rPr>
          <w:rFonts w:ascii="IRNazanin" w:hAnsi="IRNazanin" w:eastAsia="IRNazanin" w:cs="IRNazanin"/>
          <w:lang w:bidi="fa-IR"/>
          <w:color w:val="111111"/>
          <w:sz w:val="28"/>
          <w:szCs w:val="28"/>
          <w:rtl/>
        </w:rPr>
        <w:t xml:space="preserve">حدثنی یعقوب بن یوسف أبو الحسن الضراب فی سنة تسعین ومائتین</w:t>
      </w:r>
    </w:p>
    <w:p>
      <w:pPr>
        <w:pStyle w:val="BookText"/>
      </w:pPr>
      <w:r>
        <w:rPr>
          <w:rFonts w:ascii="IRNazanin" w:hAnsi="IRNazanin" w:eastAsia="IRNazanin" w:cs="IRNazanin"/>
          <w:lang w:bidi="fa-IR"/>
          <w:color w:val="111111"/>
          <w:sz w:val="28"/>
          <w:szCs w:val="28"/>
          <w:rtl/>
        </w:rPr>
        <w:t xml:space="preserve">وساق (مثله).</w:t>
      </w:r>
    </w:p>
    <w:p>
      <w:pPr>
        <w:pStyle w:val="Heading3"/>
      </w:pPr>
      <w:bookmarkStart w:id="641" w:name="_Toc378"/>
      <w:r>
        <w:t>(13) باب أن من عاهد الله أن یتصدق بجمیع ما یملک جاز له أن یقوم...</w:t>
      </w:r>
      <w:bookmarkEnd w:id="641"/>
    </w:p>
    <w:p>
      <w:pPr>
        <w:pStyle w:val="BookText"/>
      </w:pPr>
      <w:r>
        <w:rPr>
          <w:rFonts w:ascii="IRNazanin" w:hAnsi="IRNazanin" w:eastAsia="IRNazanin" w:cs="IRNazanin"/>
          <w:lang w:bidi="fa-IR"/>
          <w:color w:val="111111"/>
          <w:sz w:val="28"/>
          <w:szCs w:val="28"/>
          <w:rtl/>
        </w:rPr>
        <w:t xml:space="preserve">*باب أن من عاهد الله أن یتصدق بجمیع ما یملک جاز له أن یقوم داره</w:t>
      </w:r>
    </w:p>
    <w:p>
      <w:pPr>
        <w:pStyle w:val="BookText"/>
      </w:pPr>
      <w:r>
        <w:rPr>
          <w:rFonts w:ascii="IRNazanin" w:hAnsi="IRNazanin" w:eastAsia="IRNazanin" w:cs="IRNazanin"/>
          <w:lang w:bidi="fa-IR"/>
          <w:color w:val="111111"/>
          <w:sz w:val="28"/>
          <w:szCs w:val="28"/>
          <w:rtl/>
        </w:rPr>
        <w:t xml:space="preserve">وجمیع ملکه ویبیع به ثم یتصدق بالقیمة أولا فأولا فان بقی شئ أوصی به*</w:t>
      </w:r>
    </w:p>
    <w:p>
      <w:pPr>
        <w:pStyle w:val="BookText"/>
      </w:pPr>
      <w:r>
        <w:rPr>
          <w:rFonts w:ascii="IRNazanin" w:hAnsi="IRNazanin" w:eastAsia="IRNazanin" w:cs="IRNazanin"/>
          <w:lang w:bidi="fa-IR"/>
          <w:color w:val="111111"/>
          <w:sz w:val="28"/>
          <w:szCs w:val="28"/>
          <w:rtl/>
        </w:rPr>
        <w:t xml:space="preserve">1635 (1) کا 458 ج 7 - علی بن إبراهیم عن أبیه عن یب 307</w:t>
      </w:r>
    </w:p>
    <w:p>
      <w:pPr>
        <w:pStyle w:val="BookText"/>
      </w:pPr>
      <w:r>
        <w:rPr>
          <w:rFonts w:ascii="IRNazanin" w:hAnsi="IRNazanin" w:eastAsia="IRNazanin" w:cs="IRNazanin"/>
          <w:lang w:bidi="fa-IR"/>
          <w:color w:val="111111"/>
          <w:sz w:val="28"/>
          <w:szCs w:val="28"/>
          <w:rtl/>
        </w:rPr>
        <w:t xml:space="preserve">ج 8 - (الحسن - یب) ابن محبوب عن محمد بن یحیی الخثعمی قال:</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257" w:name="pg12422_157023"/>
    <w:bookmarkEnd w:id="257"/>
    <w:p>
      <w:pPr>
        <w:pStyle w:val="BookText"/>
      </w:pPr>
      <w:r>
        <w:rPr>
          <w:rFonts w:ascii="IRNazanin" w:hAnsi="IRNazanin" w:eastAsia="IRNazanin" w:cs="IRNazanin"/>
          <w:lang w:bidi="fa-IR"/>
          <w:color w:val="111111"/>
          <w:sz w:val="28"/>
          <w:szCs w:val="28"/>
          <w:rtl/>
        </w:rPr>
        <w:t xml:space="preserve">کنا عند أبی عبد الله علیه السلام جماعة إذ دخل علیه رجل من موالی أبی</w:t>
      </w:r>
    </w:p>
    <w:p>
      <w:pPr>
        <w:pStyle w:val="BookText"/>
      </w:pPr>
      <w:r>
        <w:rPr>
          <w:rFonts w:ascii="IRNazanin" w:hAnsi="IRNazanin" w:eastAsia="IRNazanin" w:cs="IRNazanin"/>
          <w:lang w:bidi="fa-IR"/>
          <w:color w:val="111111"/>
          <w:sz w:val="28"/>
          <w:szCs w:val="28"/>
          <w:rtl/>
        </w:rPr>
        <w:t xml:space="preserve">جعفر علیه السلام، فسلم علیه، ثم جلس وبکی، ثم قال له: جعلت فداک</w:t>
      </w:r>
    </w:p>
    <w:p>
      <w:pPr>
        <w:pStyle w:val="BookText"/>
      </w:pPr>
      <w:r>
        <w:rPr>
          <w:rFonts w:ascii="IRNazanin" w:hAnsi="IRNazanin" w:eastAsia="IRNazanin" w:cs="IRNazanin"/>
          <w:lang w:bidi="fa-IR"/>
          <w:color w:val="111111"/>
          <w:sz w:val="28"/>
          <w:szCs w:val="28"/>
          <w:rtl/>
        </w:rPr>
        <w:t xml:space="preserve">انی کنت أعطیت الله عهدا ان عافانی الله من شئ کنت أخافه علی نفسی</w:t>
      </w:r>
    </w:p>
    <w:p>
      <w:pPr>
        <w:pStyle w:val="BookText"/>
      </w:pPr>
      <w:r>
        <w:rPr>
          <w:rFonts w:ascii="IRNazanin" w:hAnsi="IRNazanin" w:eastAsia="IRNazanin" w:cs="IRNazanin"/>
          <w:lang w:bidi="fa-IR"/>
          <w:color w:val="111111"/>
          <w:sz w:val="28"/>
          <w:szCs w:val="28"/>
          <w:rtl/>
        </w:rPr>
        <w:t xml:space="preserve">أن أتصدق بجمیع ما أملک، وان الله عز وجل عافانی منه، وقد حولت</w:t>
      </w:r>
    </w:p>
    <w:p>
      <w:pPr>
        <w:pStyle w:val="BookText"/>
      </w:pPr>
      <w:r>
        <w:rPr>
          <w:rFonts w:ascii="IRNazanin" w:hAnsi="IRNazanin" w:eastAsia="IRNazanin" w:cs="IRNazanin"/>
          <w:lang w:bidi="fa-IR"/>
          <w:color w:val="111111"/>
          <w:sz w:val="28"/>
          <w:szCs w:val="28"/>
          <w:rtl/>
        </w:rPr>
        <w:t xml:space="preserve">عیالی من منزلی إلی قبة من </w:t>
      </w:r>
      <w:r>
        <w:rPr>
          <w:rStyle w:val="FootnoteReference"/>
        </w:rPr>
        <w:footnoteReference w:id="1183"/>
      </w:r>
      <w:r>
        <w:rPr>
          <w:rFonts w:ascii="IRNazanin" w:hAnsi="IRNazanin" w:eastAsia="IRNazanin" w:cs="IRNazanin"/>
          <w:lang w:bidi="fa-IR"/>
          <w:color w:val="111111"/>
          <w:sz w:val="28"/>
          <w:szCs w:val="28"/>
          <w:rtl/>
        </w:rPr>
        <w:t xml:space="preserve">خراب الأنصار، وقد حملت کل ما</w:t>
      </w:r>
    </w:p>
    <w:p>
      <w:pPr>
        <w:pStyle w:val="BookText"/>
      </w:pPr>
      <w:r>
        <w:rPr>
          <w:rFonts w:ascii="IRNazanin" w:hAnsi="IRNazanin" w:eastAsia="IRNazanin" w:cs="IRNazanin"/>
          <w:lang w:bidi="fa-IR"/>
          <w:color w:val="111111"/>
          <w:sz w:val="28"/>
          <w:szCs w:val="28"/>
          <w:rtl/>
        </w:rPr>
        <w:t xml:space="preserve">أملک، فأنا بائع داری وجمیع ما أملک فأتصدق به فقال أبو عبد الله علیه</w:t>
      </w:r>
    </w:p>
    <w:p>
      <w:pPr>
        <w:pStyle w:val="BookText"/>
      </w:pPr>
      <w:r>
        <w:rPr>
          <w:rFonts w:ascii="IRNazanin" w:hAnsi="IRNazanin" w:eastAsia="IRNazanin" w:cs="IRNazanin"/>
          <w:lang w:bidi="fa-IR"/>
          <w:color w:val="111111"/>
          <w:sz w:val="28"/>
          <w:szCs w:val="28"/>
          <w:rtl/>
        </w:rPr>
        <w:t xml:space="preserve">السلام: انطلق وقوم منزلک وجمیع متاعک وما تملک بقیمة عادلة و</w:t>
      </w:r>
    </w:p>
    <w:p>
      <w:pPr>
        <w:pStyle w:val="BookText"/>
      </w:pPr>
      <w:r>
        <w:rPr>
          <w:rFonts w:ascii="IRNazanin" w:hAnsi="IRNazanin" w:eastAsia="IRNazanin" w:cs="IRNazanin"/>
          <w:lang w:bidi="fa-IR"/>
          <w:color w:val="111111"/>
          <w:sz w:val="28"/>
          <w:szCs w:val="28"/>
          <w:rtl/>
        </w:rPr>
        <w:t xml:space="preserve">أعرف ذلک، ثم أعمد إلی صحیفة بیضاء فاکتب فیها جملة ما قومت </w:t>
      </w:r>
      <w:r>
        <w:rPr>
          <w:rStyle w:val="FootnoteReference"/>
        </w:rPr>
        <w:footnoteReference w:id="1184"/>
      </w:r>
    </w:p>
    <w:p>
      <w:pPr>
        <w:pStyle w:val="BookText"/>
      </w:pPr>
      <w:r>
        <w:rPr>
          <w:rFonts w:ascii="IRNazanin" w:hAnsi="IRNazanin" w:eastAsia="IRNazanin" w:cs="IRNazanin"/>
          <w:lang w:bidi="fa-IR"/>
          <w:color w:val="111111"/>
          <w:sz w:val="28"/>
          <w:szCs w:val="28"/>
          <w:rtl/>
        </w:rPr>
        <w:t xml:space="preserve">ثم انظر </w:t>
      </w:r>
      <w:r>
        <w:rPr>
          <w:rStyle w:val="FootnoteReference"/>
        </w:rPr>
        <w:footnoteReference w:id="1185"/>
      </w:r>
      <w:r>
        <w:rPr>
          <w:rFonts w:ascii="IRNazanin" w:hAnsi="IRNazanin" w:eastAsia="IRNazanin" w:cs="IRNazanin"/>
          <w:lang w:bidi="fa-IR"/>
          <w:color w:val="111111"/>
          <w:sz w:val="28"/>
          <w:szCs w:val="28"/>
          <w:rtl/>
        </w:rPr>
        <w:t xml:space="preserve">إلی أوثق الناس فی نفسک، فادفع الیه الصحیفة وأوصه</w:t>
      </w:r>
    </w:p>
    <w:p>
      <w:pPr>
        <w:pStyle w:val="BookText"/>
      </w:pPr>
      <w:r>
        <w:rPr>
          <w:rFonts w:ascii="IRNazanin" w:hAnsi="IRNazanin" w:eastAsia="IRNazanin" w:cs="IRNazanin"/>
          <w:lang w:bidi="fa-IR"/>
          <w:color w:val="111111"/>
          <w:sz w:val="28"/>
          <w:szCs w:val="28"/>
          <w:rtl/>
        </w:rPr>
        <w:t xml:space="preserve">ومره ان حدث بک حدث الموت أن یبیع منزلک وجمیع ما تملک،</w:t>
      </w:r>
    </w:p>
    <w:p>
      <w:pPr>
        <w:pStyle w:val="BookText"/>
      </w:pPr>
      <w:r>
        <w:rPr>
          <w:rFonts w:ascii="IRNazanin" w:hAnsi="IRNazanin" w:eastAsia="IRNazanin" w:cs="IRNazanin"/>
          <w:lang w:bidi="fa-IR"/>
          <w:color w:val="111111"/>
          <w:sz w:val="28"/>
          <w:szCs w:val="28"/>
          <w:rtl/>
        </w:rPr>
        <w:t xml:space="preserve">فیتصدق به عنک، ثم ارجع إلی منزلک وقم فی مالک علی ما کنت فیه،</w:t>
      </w:r>
    </w:p>
    <w:p>
      <w:pPr>
        <w:pStyle w:val="BookText"/>
      </w:pPr>
      <w:r>
        <w:rPr>
          <w:rFonts w:ascii="IRNazanin" w:hAnsi="IRNazanin" w:eastAsia="IRNazanin" w:cs="IRNazanin"/>
          <w:lang w:bidi="fa-IR"/>
          <w:color w:val="111111"/>
          <w:sz w:val="28"/>
          <w:szCs w:val="28"/>
          <w:rtl/>
        </w:rPr>
        <w:t xml:space="preserve">فکل أنت وعیالک مثل ما کنت تأکل، ثم انظر بکل شئ </w:t>
      </w:r>
      <w:r>
        <w:rPr>
          <w:rStyle w:val="FootnoteReference"/>
        </w:rPr>
        <w:footnoteReference w:id="1186"/>
      </w:r>
      <w:r>
        <w:rPr>
          <w:rFonts w:ascii="IRNazanin" w:hAnsi="IRNazanin" w:eastAsia="IRNazanin" w:cs="IRNazanin"/>
          <w:lang w:bidi="fa-IR"/>
          <w:color w:val="111111"/>
          <w:sz w:val="28"/>
          <w:szCs w:val="28"/>
          <w:rtl/>
        </w:rPr>
        <w:t xml:space="preserve">تصدق به</w:t>
      </w:r>
    </w:p>
    <w:p>
      <w:pPr>
        <w:pStyle w:val="BookText"/>
      </w:pPr>
      <w:r>
        <w:rPr>
          <w:rFonts w:ascii="IRNazanin" w:hAnsi="IRNazanin" w:eastAsia="IRNazanin" w:cs="IRNazanin"/>
          <w:lang w:bidi="fa-IR"/>
          <w:color w:val="111111"/>
          <w:sz w:val="28"/>
          <w:szCs w:val="28"/>
          <w:rtl/>
        </w:rPr>
        <w:t xml:space="preserve">فیما تستقبل </w:t>
      </w:r>
      <w:r>
        <w:rPr>
          <w:rStyle w:val="FootnoteReference"/>
        </w:rPr>
        <w:footnoteReference w:id="1187"/>
      </w:r>
      <w:r>
        <w:rPr>
          <w:rFonts w:ascii="IRNazanin" w:hAnsi="IRNazanin" w:eastAsia="IRNazanin" w:cs="IRNazanin"/>
          <w:lang w:bidi="fa-IR"/>
          <w:color w:val="111111"/>
          <w:sz w:val="28"/>
          <w:szCs w:val="28"/>
          <w:rtl/>
        </w:rPr>
        <w:t xml:space="preserve">من صدقة أو صلة قرابة أو فی </w:t>
      </w:r>
      <w:r>
        <w:rPr>
          <w:rStyle w:val="FootnoteReference"/>
        </w:rPr>
        <w:footnoteReference w:id="1188"/>
      </w:r>
      <w:r>
        <w:rPr>
          <w:rFonts w:ascii="IRNazanin" w:hAnsi="IRNazanin" w:eastAsia="IRNazanin" w:cs="IRNazanin"/>
          <w:lang w:bidi="fa-IR"/>
          <w:color w:val="111111"/>
          <w:sz w:val="28"/>
          <w:szCs w:val="28"/>
          <w:rtl/>
        </w:rPr>
        <w:t xml:space="preserve">وجوه البر، فاکتب ذلک کله وأحصه، فإذا کان رأس السنة فانطلق إلی الرجل الذی أوصیت</w:t>
      </w:r>
    </w:p>
    <w:p>
      <w:pPr>
        <w:pStyle w:val="BookText"/>
      </w:pPr>
      <w:r>
        <w:rPr>
          <w:rFonts w:ascii="IRNazanin" w:hAnsi="IRNazanin" w:eastAsia="IRNazanin" w:cs="IRNazanin"/>
          <w:lang w:bidi="fa-IR"/>
          <w:color w:val="111111"/>
          <w:sz w:val="28"/>
          <w:szCs w:val="28"/>
          <w:rtl/>
        </w:rPr>
        <w:t xml:space="preserve">الیه </w:t>
      </w:r>
      <w:r>
        <w:rPr>
          <w:rStyle w:val="FootnoteReference"/>
        </w:rPr>
        <w:footnoteReference w:id="1189"/>
      </w:r>
      <w:r>
        <w:rPr>
          <w:rFonts w:ascii="IRNazanin" w:hAnsi="IRNazanin" w:eastAsia="IRNazanin" w:cs="IRNazanin"/>
          <w:lang w:bidi="fa-IR"/>
          <w:color w:val="111111"/>
          <w:sz w:val="28"/>
          <w:szCs w:val="28"/>
          <w:rtl/>
        </w:rPr>
        <w:t xml:space="preserve">فمره أن یخرج (إلیک - کا) الصحیفة، ثم اکتب (فیها - کا)</w:t>
      </w:r>
    </w:p>
    <w:p>
      <w:pPr>
        <w:pStyle w:val="BookText"/>
      </w:pPr>
      <w:r>
        <w:rPr>
          <w:rFonts w:ascii="IRNazanin" w:hAnsi="IRNazanin" w:eastAsia="IRNazanin" w:cs="IRNazanin"/>
          <w:lang w:bidi="fa-IR"/>
          <w:color w:val="111111"/>
          <w:sz w:val="28"/>
          <w:szCs w:val="28"/>
          <w:rtl/>
        </w:rPr>
        <w:t xml:space="preserve">جملة ما تصدقت (به - یب) وأخرجت من صلة قرابة أو بر فی تلک السنة</w:t>
      </w:r>
    </w:p>
    <w:p>
      <w:pPr>
        <w:pStyle w:val="BookText"/>
      </w:pPr>
      <w:r>
        <w:rPr>
          <w:rFonts w:ascii="IRNazanin" w:hAnsi="IRNazanin" w:eastAsia="IRNazanin" w:cs="IRNazanin"/>
          <w:lang w:bidi="fa-IR"/>
          <w:color w:val="111111"/>
          <w:sz w:val="28"/>
          <w:szCs w:val="28"/>
          <w:rtl/>
        </w:rPr>
        <w:t xml:space="preserve">ثم افعل (مثل - یب) ذلک فی کل سنة حتی تفی لله </w:t>
      </w:r>
      <w:r>
        <w:rPr>
          <w:rStyle w:val="FootnoteReference"/>
        </w:rPr>
        <w:footnoteReference w:id="1190"/>
      </w:r>
      <w:r>
        <w:rPr>
          <w:rFonts w:ascii="IRNazanin" w:hAnsi="IRNazanin" w:eastAsia="IRNazanin" w:cs="IRNazanin"/>
          <w:lang w:bidi="fa-IR"/>
          <w:color w:val="111111"/>
          <w:sz w:val="28"/>
          <w:szCs w:val="28"/>
          <w:rtl/>
        </w:rPr>
        <w:t xml:space="preserve">بجمیع ما نذرت</w:t>
      </w:r>
    </w:p>
    <w:p>
      <w:pPr>
        <w:pStyle w:val="BookText"/>
      </w:pPr>
      <w:r>
        <w:rPr>
          <w:rFonts w:ascii="IRNazanin" w:hAnsi="IRNazanin" w:eastAsia="IRNazanin" w:cs="IRNazanin"/>
          <w:lang w:bidi="fa-IR"/>
          <w:color w:val="111111"/>
          <w:sz w:val="28"/>
          <w:szCs w:val="28"/>
          <w:rtl/>
        </w:rPr>
        <w:t xml:space="preserve">فیه، ویبقی لک منزلک ومالک ان شاء الله (قال - کا): فقال الرجل:</w:t>
      </w:r>
    </w:p>
    <w:p>
      <w:pPr>
        <w:pStyle w:val="BookText"/>
      </w:pPr>
      <w:r>
        <w:rPr>
          <w:rFonts w:ascii="IRNazanin" w:hAnsi="IRNazanin" w:eastAsia="IRNazanin" w:cs="IRNazanin"/>
          <w:lang w:bidi="fa-IR"/>
          <w:color w:val="111111"/>
          <w:sz w:val="28"/>
          <w:szCs w:val="28"/>
          <w:rtl/>
        </w:rPr>
        <w:t xml:space="preserve">فرجت عنی یا ابن رسول الله - جعلنی الله فداک -.</w:t>
      </w:r>
    </w:p>
    <w:p>
      <w:pPr>
        <w:pStyle w:val="Heading3"/>
      </w:pPr>
      <w:bookmarkStart w:id="642" w:name="_Toc379"/>
      <w:r>
        <w:t>(14) باب أن من نذر عتق مملوکه لزم وإن لم یکن المملوک عارفا</w:t>
      </w:r>
      <w:bookmarkEnd w:id="642"/>
    </w:p>
    <w:p>
      <w:pPr>
        <w:pStyle w:val="BookText"/>
      </w:pPr>
      <w:r>
        <w:rPr>
          <w:rFonts w:ascii="IRNazanin" w:hAnsi="IRNazanin" w:eastAsia="IRNazanin" w:cs="IRNazanin"/>
          <w:lang w:bidi="fa-IR"/>
          <w:color w:val="111111"/>
          <w:sz w:val="28"/>
          <w:szCs w:val="28"/>
          <w:rtl/>
        </w:rPr>
        <w:t xml:space="preserve">1636 (1) یب 228 ج 8 - محمد بن علی بن محبوب عن أحمد بن</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258" w:name="pg12422_157024"/>
    <w:bookmarkEnd w:id="258"/>
    <w:p>
      <w:pPr>
        <w:pStyle w:val="BookText"/>
      </w:pPr>
      <w:r>
        <w:rPr>
          <w:rFonts w:ascii="IRNazanin" w:hAnsi="IRNazanin" w:eastAsia="IRNazanin" w:cs="IRNazanin"/>
          <w:lang w:bidi="fa-IR"/>
          <w:color w:val="111111"/>
          <w:sz w:val="28"/>
          <w:szCs w:val="28"/>
          <w:rtl/>
        </w:rPr>
        <w:t xml:space="preserve">محمد عن علی بن مهزیار عن أبی علی بن راشد قال: قلت لأبی جعفر علیه</w:t>
      </w:r>
    </w:p>
    <w:p>
      <w:pPr>
        <w:pStyle w:val="BookText"/>
      </w:pPr>
      <w:r>
        <w:rPr>
          <w:rFonts w:ascii="IRNazanin" w:hAnsi="IRNazanin" w:eastAsia="IRNazanin" w:cs="IRNazanin"/>
          <w:lang w:bidi="fa-IR"/>
          <w:color w:val="111111"/>
          <w:sz w:val="28"/>
          <w:szCs w:val="28"/>
          <w:rtl/>
        </w:rPr>
        <w:t xml:space="preserve">السلام: جعلت فداک، ان امرأة من أهلنا اعتل صبی لها فقالت: اللهم ان</w:t>
      </w:r>
    </w:p>
    <w:p>
      <w:pPr>
        <w:pStyle w:val="BookText"/>
      </w:pPr>
      <w:r>
        <w:rPr>
          <w:rFonts w:ascii="IRNazanin" w:hAnsi="IRNazanin" w:eastAsia="IRNazanin" w:cs="IRNazanin"/>
          <w:lang w:bidi="fa-IR"/>
          <w:color w:val="111111"/>
          <w:sz w:val="28"/>
          <w:szCs w:val="28"/>
          <w:rtl/>
        </w:rPr>
        <w:t xml:space="preserve">کشفت عنه ففلانة حرة والجاریة لیست بعارفة فأیما أفضل - جعلت</w:t>
      </w:r>
    </w:p>
    <w:p>
      <w:pPr>
        <w:pStyle w:val="BookText"/>
      </w:pPr>
      <w:r>
        <w:rPr>
          <w:rFonts w:ascii="IRNazanin" w:hAnsi="IRNazanin" w:eastAsia="IRNazanin" w:cs="IRNazanin"/>
          <w:lang w:bidi="fa-IR"/>
          <w:color w:val="111111"/>
          <w:sz w:val="28"/>
          <w:szCs w:val="28"/>
          <w:rtl/>
        </w:rPr>
        <w:t xml:space="preserve">فداک -؟ تعتقها أو تصرف ثمنها فی وجوه البر؟ فقال: لا یجوز الا عتقها.</w:t>
      </w:r>
    </w:p>
    <w:p>
      <w:pPr>
        <w:pStyle w:val="BookText"/>
      </w:pPr>
      <w:r>
        <w:rPr>
          <w:rFonts w:ascii="IRNazanin" w:hAnsi="IRNazanin" w:eastAsia="IRNazanin" w:cs="IRNazanin"/>
          <w:lang w:bidi="fa-IR"/>
          <w:color w:val="111111"/>
          <w:sz w:val="28"/>
          <w:szCs w:val="28"/>
          <w:rtl/>
        </w:rPr>
        <w:t xml:space="preserve">یب 314 ج 8 - صا 49 ج 4 - الحسین بن سعید عن أبی علی بن راشد</w:t>
      </w:r>
    </w:p>
    <w:p>
      <w:pPr>
        <w:pStyle w:val="BookText"/>
      </w:pPr>
      <w:r>
        <w:rPr>
          <w:rFonts w:ascii="IRNazanin" w:hAnsi="IRNazanin" w:eastAsia="IRNazanin" w:cs="IRNazanin"/>
          <w:lang w:bidi="fa-IR"/>
          <w:color w:val="111111"/>
          <w:sz w:val="28"/>
          <w:szCs w:val="28"/>
          <w:rtl/>
        </w:rPr>
        <w:t xml:space="preserve">قال قلت لأبی جعفر الثانی علیه السلام ان امرأة وذکر مثله الا ان فیه</w:t>
      </w:r>
    </w:p>
    <w:p>
      <w:pPr>
        <w:pStyle w:val="BookText"/>
      </w:pPr>
      <w:r>
        <w:rPr>
          <w:rFonts w:ascii="IRNazanin" w:hAnsi="IRNazanin" w:eastAsia="IRNazanin" w:cs="IRNazanin"/>
          <w:lang w:bidi="fa-IR"/>
          <w:color w:val="111111"/>
          <w:sz w:val="28"/>
          <w:szCs w:val="28"/>
          <w:rtl/>
        </w:rPr>
        <w:t xml:space="preserve">ففلانة جاریتی حرة.</w:t>
      </w:r>
    </w:p>
    <w:p>
      <w:pPr>
        <w:pStyle w:val="BookText"/>
      </w:pPr>
      <w:r>
        <w:rPr>
          <w:rFonts w:ascii="IRNazanin" w:hAnsi="IRNazanin" w:eastAsia="IRNazanin" w:cs="IRNazanin"/>
          <w:lang w:bidi="fa-IR"/>
          <w:color w:val="111111"/>
          <w:sz w:val="28"/>
          <w:szCs w:val="28"/>
          <w:rtl/>
        </w:rPr>
        <w:t xml:space="preserve">وتقدم فی أحادیث باب (13) جواز عتق المستضعف من أبواب</w:t>
      </w:r>
    </w:p>
    <w:p>
      <w:pPr>
        <w:pStyle w:val="BookText"/>
      </w:pPr>
      <w:r>
        <w:rPr>
          <w:rFonts w:ascii="IRNazanin" w:hAnsi="IRNazanin" w:eastAsia="IRNazanin" w:cs="IRNazanin"/>
          <w:lang w:bidi="fa-IR"/>
          <w:color w:val="111111"/>
          <w:sz w:val="28"/>
          <w:szCs w:val="28"/>
          <w:rtl/>
        </w:rPr>
        <w:t xml:space="preserve">العتق ما یناسب ذلک فراجع.</w:t>
      </w:r>
    </w:p>
    <w:p>
      <w:pPr>
        <w:pStyle w:val="Heading3"/>
      </w:pPr>
      <w:bookmarkStart w:id="643" w:name="_Toc380"/>
      <w:r>
        <w:t>(15) باب أن من نذر عتق أمته ان وطأها فخرجت من ملکه انحلت الیمین، وان عادت بملک مستأنف</w:t>
      </w:r>
      <w:bookmarkEnd w:id="643"/>
    </w:p>
    <w:p>
      <w:pPr>
        <w:pStyle w:val="BookText"/>
      </w:pPr>
      <w:r>
        <w:rPr>
          <w:rFonts w:ascii="IRNazanin" w:hAnsi="IRNazanin" w:eastAsia="IRNazanin" w:cs="IRNazanin"/>
          <w:lang w:bidi="fa-IR"/>
          <w:color w:val="111111"/>
          <w:sz w:val="28"/>
          <w:szCs w:val="28"/>
          <w:rtl/>
        </w:rPr>
        <w:t xml:space="preserve">1637 (1) یب 226 ج 8 - الحسین بن سعید عن صفوان وفضالة</w:t>
      </w:r>
    </w:p>
    <w:p>
      <w:pPr>
        <w:pStyle w:val="BookText"/>
      </w:pPr>
      <w:r>
        <w:rPr>
          <w:rFonts w:ascii="IRNazanin" w:hAnsi="IRNazanin" w:eastAsia="IRNazanin" w:cs="IRNazanin"/>
          <w:lang w:bidi="fa-IR"/>
          <w:color w:val="111111"/>
          <w:sz w:val="28"/>
          <w:szCs w:val="28"/>
          <w:rtl/>
        </w:rPr>
        <w:t xml:space="preserve">عن فقیه 68 ج 3 - العلاء عن محمد (بن مسلم - فقیه) عن أحدهما علیهما</w:t>
      </w:r>
    </w:p>
    <w:p>
      <w:pPr>
        <w:pStyle w:val="BookText"/>
      </w:pPr>
      <w:r>
        <w:rPr>
          <w:rFonts w:ascii="IRNazanin" w:hAnsi="IRNazanin" w:eastAsia="IRNazanin" w:cs="IRNazanin"/>
          <w:lang w:bidi="fa-IR"/>
          <w:color w:val="111111"/>
          <w:sz w:val="28"/>
          <w:szCs w:val="28"/>
          <w:rtl/>
        </w:rPr>
        <w:t xml:space="preserve">السلام قال: سألته عن الرجل تکون له الأمة فیقول یوم یأتیها </w:t>
      </w:r>
      <w:r>
        <w:rPr>
          <w:rStyle w:val="FootnoteReference"/>
        </w:rPr>
        <w:footnoteReference w:id="1191"/>
      </w:r>
      <w:r>
        <w:rPr>
          <w:rFonts w:ascii="IRNazanin" w:hAnsi="IRNazanin" w:eastAsia="IRNazanin" w:cs="IRNazanin"/>
          <w:lang w:bidi="fa-IR"/>
          <w:color w:val="111111"/>
          <w:sz w:val="28"/>
          <w:szCs w:val="28"/>
          <w:rtl/>
        </w:rPr>
        <w:t xml:space="preserve">فهی</w:t>
      </w:r>
    </w:p>
    <w:p>
      <w:pPr>
        <w:pStyle w:val="BookText"/>
      </w:pPr>
      <w:r>
        <w:rPr>
          <w:rFonts w:ascii="IRNazanin" w:hAnsi="IRNazanin" w:eastAsia="IRNazanin" w:cs="IRNazanin"/>
          <w:lang w:bidi="fa-IR"/>
          <w:color w:val="111111"/>
          <w:sz w:val="28"/>
          <w:szCs w:val="28"/>
          <w:rtl/>
        </w:rPr>
        <w:t xml:space="preserve">حرة ثم یبیعها من رجل (آخر - فقیه) ثم یشتریها بعد ذلک قال لا بأس</w:t>
      </w:r>
    </w:p>
    <w:p>
      <w:pPr>
        <w:pStyle w:val="BookText"/>
      </w:pPr>
      <w:r>
        <w:rPr>
          <w:rFonts w:ascii="IRNazanin" w:hAnsi="IRNazanin" w:eastAsia="IRNazanin" w:cs="IRNazanin"/>
          <w:lang w:bidi="fa-IR"/>
          <w:color w:val="111111"/>
          <w:sz w:val="28"/>
          <w:szCs w:val="28"/>
          <w:rtl/>
        </w:rPr>
        <w:t xml:space="preserve">بأن یأتیها فقد خرجت عن ملکه. القنع 157 - إذا کانت للرجل أمة</w:t>
      </w:r>
    </w:p>
    <w:p>
      <w:pPr>
        <w:pStyle w:val="BookText"/>
      </w:pPr>
      <w:r>
        <w:rPr>
          <w:rFonts w:ascii="IRNazanin" w:hAnsi="IRNazanin" w:eastAsia="IRNazanin" w:cs="IRNazanin"/>
          <w:lang w:bidi="fa-IR"/>
          <w:color w:val="111111"/>
          <w:sz w:val="28"/>
          <w:szCs w:val="28"/>
          <w:rtl/>
        </w:rPr>
        <w:t xml:space="preserve">فیقول یوما ان أتاها فهی حرة (وذکر نحوه).</w:t>
      </w:r>
    </w:p>
    <w:p>
      <w:pPr>
        <w:pStyle w:val="Heading3"/>
      </w:pPr>
      <w:bookmarkStart w:id="644" w:name="_Toc381"/>
      <w:r>
        <w:t>(16) باب ان من علق عتق الأمة علی وطیها وطلب ولدها لزم ذلک بالوطئ وإن لم ینزل</w:t>
      </w:r>
      <w:bookmarkEnd w:id="644"/>
    </w:p>
    <w:p>
      <w:pPr>
        <w:pStyle w:val="BookText"/>
      </w:pPr>
      <w:r>
        <w:rPr>
          <w:rFonts w:ascii="IRNazanin" w:hAnsi="IRNazanin" w:eastAsia="IRNazanin" w:cs="IRNazanin"/>
          <w:lang w:bidi="fa-IR"/>
          <w:color w:val="111111"/>
          <w:sz w:val="28"/>
          <w:szCs w:val="28"/>
          <w:rtl/>
        </w:rPr>
        <w:t xml:space="preserve">1638 (1) یب 418 ج 7 - أحمد بن محمد بن عیسی عن علی بن</w:t>
      </w:r>
    </w:p>
    <w:p>
      <w:pPr>
        <w:pStyle w:val="BookText"/>
      </w:pPr>
      <w:r>
        <w:rPr>
          <w:rFonts w:ascii="IRNazanin" w:hAnsi="IRNazanin" w:eastAsia="IRNazanin" w:cs="IRNazanin"/>
          <w:lang w:bidi="fa-IR"/>
          <w:color w:val="111111"/>
          <w:sz w:val="28"/>
          <w:szCs w:val="28"/>
          <w:rtl/>
        </w:rPr>
        <w:t xml:space="preserve">الحکم عن سیف بن عمیرة عن أبی مریم الأنصاری قال سألت أبا جعفر علیه</w:t>
      </w:r>
    </w:p>
    <w:p>
      <w:pPr>
        <w:pStyle w:val="BookText"/>
      </w:pPr>
      <w:r>
        <w:rPr>
          <w:rFonts w:ascii="IRNazanin" w:hAnsi="IRNazanin" w:eastAsia="IRNazanin" w:cs="IRNazanin"/>
          <w:lang w:bidi="fa-IR"/>
          <w:color w:val="111111"/>
          <w:sz w:val="28"/>
          <w:szCs w:val="28"/>
          <w:rtl/>
        </w:rPr>
        <w:t xml:space="preserve">السلام عن رجل قال یوم آتی فلانة أطلب ولدها فهی حرة بعد أن یأتیها،</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259" w:name="pg12422_157025"/>
    <w:bookmarkEnd w:id="259"/>
    <w:p>
      <w:pPr>
        <w:pStyle w:val="BookText"/>
      </w:pPr>
      <w:r>
        <w:rPr>
          <w:rFonts w:ascii="IRNazanin" w:hAnsi="IRNazanin" w:eastAsia="IRNazanin" w:cs="IRNazanin"/>
          <w:lang w:bidi="fa-IR"/>
          <w:color w:val="111111"/>
          <w:sz w:val="28"/>
          <w:szCs w:val="28"/>
          <w:rtl/>
        </w:rPr>
        <w:t xml:space="preserve">أله أن یأتیها ولا ینزل فیها، فقال إذا أتاها فقد طلب ولدها.</w:t>
      </w:r>
    </w:p>
    <w:p>
      <w:pPr>
        <w:pStyle w:val="Heading3"/>
      </w:pPr>
      <w:bookmarkStart w:id="645" w:name="_Toc382"/>
      <w:r>
        <w:t>(17) باب حکم من نذر عتق أول مملوک ملکه فملک ممالیک دفعة</w:t>
      </w:r>
      <w:bookmarkEnd w:id="645"/>
    </w:p>
    <w:p>
      <w:pPr>
        <w:pStyle w:val="BookText"/>
      </w:pPr>
      <w:r>
        <w:rPr>
          <w:rFonts w:ascii="IRNazanin" w:hAnsi="IRNazanin" w:eastAsia="IRNazanin" w:cs="IRNazanin"/>
          <w:lang w:bidi="fa-IR"/>
          <w:color w:val="111111"/>
          <w:sz w:val="28"/>
          <w:szCs w:val="28"/>
          <w:rtl/>
        </w:rPr>
        <w:t xml:space="preserve">1639 (1) یب 225 ج 8 - الحسین بن سعید عن ابن أبی عمیر عن</w:t>
      </w:r>
    </w:p>
    <w:p>
      <w:pPr>
        <w:pStyle w:val="BookText"/>
      </w:pPr>
      <w:r>
        <w:rPr>
          <w:rFonts w:ascii="IRNazanin" w:hAnsi="IRNazanin" w:eastAsia="IRNazanin" w:cs="IRNazanin"/>
          <w:lang w:bidi="fa-IR"/>
          <w:color w:val="111111"/>
          <w:sz w:val="28"/>
          <w:szCs w:val="28"/>
          <w:rtl/>
        </w:rPr>
        <w:t xml:space="preserve">حماد عن الحلبی عن أبی عبد الله علیه السلام فی رجل قال: أول مملوک</w:t>
      </w:r>
    </w:p>
    <w:p>
      <w:pPr>
        <w:pStyle w:val="BookText"/>
      </w:pPr>
      <w:r>
        <w:rPr>
          <w:rFonts w:ascii="IRNazanin" w:hAnsi="IRNazanin" w:eastAsia="IRNazanin" w:cs="IRNazanin"/>
          <w:lang w:bidi="fa-IR"/>
          <w:color w:val="111111"/>
          <w:sz w:val="28"/>
          <w:szCs w:val="28"/>
          <w:rtl/>
        </w:rPr>
        <w:t xml:space="preserve">أملکه فهو حر، فورث سبعة جمیعا قال: یقرع بینهم ویعتق الذی قرع.</w:t>
      </w:r>
    </w:p>
    <w:p>
      <w:pPr>
        <w:pStyle w:val="BookText"/>
      </w:pPr>
      <w:r>
        <w:rPr>
          <w:rFonts w:ascii="IRNazanin" w:hAnsi="IRNazanin" w:eastAsia="IRNazanin" w:cs="IRNazanin"/>
          <w:lang w:bidi="fa-IR"/>
          <w:color w:val="111111"/>
          <w:sz w:val="28"/>
          <w:szCs w:val="28"/>
          <w:rtl/>
        </w:rPr>
        <w:t xml:space="preserve">صا 5 ج 4 - فأما ما رواه الحسین بن سعید عن فضالة عن أبان عن عبد الله</w:t>
      </w:r>
    </w:p>
    <w:p>
      <w:pPr>
        <w:pStyle w:val="BookText"/>
      </w:pPr>
      <w:r>
        <w:rPr>
          <w:rFonts w:ascii="IRNazanin" w:hAnsi="IRNazanin" w:eastAsia="IRNazanin" w:cs="IRNazanin"/>
          <w:lang w:bidi="fa-IR"/>
          <w:color w:val="111111"/>
          <w:sz w:val="28"/>
          <w:szCs w:val="28"/>
          <w:rtl/>
        </w:rPr>
        <w:t xml:space="preserve">بن سلیمان قال: سألته عن رجل قال (وذکر مثله). المقنع 157 - فان</w:t>
      </w:r>
    </w:p>
    <w:p>
      <w:pPr>
        <w:pStyle w:val="BookText"/>
      </w:pPr>
      <w:r>
        <w:rPr>
          <w:rFonts w:ascii="IRNazanin" w:hAnsi="IRNazanin" w:eastAsia="IRNazanin" w:cs="IRNazanin"/>
          <w:lang w:bidi="fa-IR"/>
          <w:color w:val="111111"/>
          <w:sz w:val="28"/>
          <w:szCs w:val="28"/>
          <w:rtl/>
        </w:rPr>
        <w:t xml:space="preserve">قال: أول مملوک (وذکر مثله) إلا أن فیه سبعة ممالیک</w:t>
      </w:r>
    </w:p>
    <w:p>
      <w:pPr>
        <w:pStyle w:val="BookText"/>
      </w:pPr>
      <w:r>
        <w:rPr>
          <w:rFonts w:ascii="IRNazanin" w:hAnsi="IRNazanin" w:eastAsia="IRNazanin" w:cs="IRNazanin"/>
          <w:lang w:bidi="fa-IR"/>
          <w:color w:val="111111"/>
          <w:sz w:val="28"/>
          <w:szCs w:val="28"/>
          <w:rtl/>
        </w:rPr>
        <w:t xml:space="preserve">(2) یب 225 ج 8 - الحسین بن سعید عن فضالة عن أبان عن عبد الله</w:t>
      </w:r>
    </w:p>
    <w:p>
      <w:pPr>
        <w:pStyle w:val="BookText"/>
      </w:pPr>
      <w:r>
        <w:rPr>
          <w:rFonts w:ascii="IRNazanin" w:hAnsi="IRNazanin" w:eastAsia="IRNazanin" w:cs="IRNazanin"/>
          <w:lang w:bidi="fa-IR"/>
          <w:color w:val="111111"/>
          <w:sz w:val="28"/>
          <w:szCs w:val="28"/>
          <w:rtl/>
        </w:rPr>
        <w:t xml:space="preserve">بن سلیمان قال: سألته عن رجل قال: أول مملوک أملکه فهو حر فلم یلبث</w:t>
      </w:r>
    </w:p>
    <w:p>
      <w:pPr>
        <w:pStyle w:val="BookText"/>
      </w:pPr>
      <w:r>
        <w:rPr>
          <w:rFonts w:ascii="IRNazanin" w:hAnsi="IRNazanin" w:eastAsia="IRNazanin" w:cs="IRNazanin"/>
          <w:lang w:bidi="fa-IR"/>
          <w:color w:val="111111"/>
          <w:sz w:val="28"/>
          <w:szCs w:val="28"/>
          <w:rtl/>
        </w:rPr>
        <w:t xml:space="preserve">أن ملک ستة، أیهم یعتق؟ قال: یقرع بینهم ثم یعتق واحدا. وسألته عن</w:t>
      </w:r>
    </w:p>
    <w:p>
      <w:pPr>
        <w:pStyle w:val="BookText"/>
      </w:pPr>
      <w:r>
        <w:rPr>
          <w:rFonts w:ascii="IRNazanin" w:hAnsi="IRNazanin" w:eastAsia="IRNazanin" w:cs="IRNazanin"/>
          <w:lang w:bidi="fa-IR"/>
          <w:color w:val="111111"/>
          <w:sz w:val="28"/>
          <w:szCs w:val="28"/>
          <w:rtl/>
        </w:rPr>
        <w:t xml:space="preserve">رجل یزوج ولیدته من رجل وقال: أول ولد تلدینه فهو حر، فتوفی</w:t>
      </w:r>
    </w:p>
    <w:p>
      <w:pPr>
        <w:pStyle w:val="BookText"/>
      </w:pPr>
      <w:r>
        <w:rPr>
          <w:rFonts w:ascii="IRNazanin" w:hAnsi="IRNazanin" w:eastAsia="IRNazanin" w:cs="IRNazanin"/>
          <w:lang w:bidi="fa-IR"/>
          <w:color w:val="111111"/>
          <w:sz w:val="28"/>
          <w:szCs w:val="28"/>
          <w:rtl/>
        </w:rPr>
        <w:t xml:space="preserve">الرجل وتزوجها آخر فولدت له أولادا فقال: أما من الأول فهو حر،</w:t>
      </w:r>
    </w:p>
    <w:p>
      <w:pPr>
        <w:pStyle w:val="BookText"/>
      </w:pPr>
      <w:r>
        <w:rPr>
          <w:rFonts w:ascii="IRNazanin" w:hAnsi="IRNazanin" w:eastAsia="IRNazanin" w:cs="IRNazanin"/>
          <w:lang w:bidi="fa-IR"/>
          <w:color w:val="111111"/>
          <w:sz w:val="28"/>
          <w:szCs w:val="28"/>
          <w:rtl/>
        </w:rPr>
        <w:t xml:space="preserve">وأما من الاخر فإن شاء استرقهم.</w:t>
      </w:r>
    </w:p>
    <w:p>
      <w:pPr>
        <w:pStyle w:val="BookText"/>
      </w:pPr>
      <w:r>
        <w:rPr>
          <w:rFonts w:ascii="IRNazanin" w:hAnsi="IRNazanin" w:eastAsia="IRNazanin" w:cs="IRNazanin"/>
          <w:lang w:bidi="fa-IR"/>
          <w:color w:val="111111"/>
          <w:sz w:val="28"/>
          <w:szCs w:val="28"/>
          <w:rtl/>
        </w:rPr>
        <w:t xml:space="preserve">(3) یب 226 ج 8 - صا 5 ج 4 - محمد بن أحمد بن یحیی عن محمد</w:t>
      </w:r>
    </w:p>
    <w:p>
      <w:pPr>
        <w:pStyle w:val="BookText"/>
      </w:pPr>
      <w:r>
        <w:rPr>
          <w:rFonts w:ascii="IRNazanin" w:hAnsi="IRNazanin" w:eastAsia="IRNazanin" w:cs="IRNazanin"/>
          <w:lang w:bidi="fa-IR"/>
          <w:color w:val="111111"/>
          <w:sz w:val="28"/>
          <w:szCs w:val="28"/>
          <w:rtl/>
        </w:rPr>
        <w:t xml:space="preserve">بن الحسین عن إسماعیل بن یسار الهاشمی عن علی بن عبد الله بن غالب</w:t>
      </w:r>
    </w:p>
    <w:p>
      <w:pPr>
        <w:pStyle w:val="BookText"/>
      </w:pPr>
      <w:r>
        <w:rPr>
          <w:rFonts w:ascii="IRNazanin" w:hAnsi="IRNazanin" w:eastAsia="IRNazanin" w:cs="IRNazanin"/>
          <w:lang w:bidi="fa-IR"/>
          <w:color w:val="111111"/>
          <w:sz w:val="28"/>
          <w:szCs w:val="28"/>
          <w:rtl/>
        </w:rPr>
        <w:t xml:space="preserve">القیسی عن الحسن الصیقل قال: سألت أبا عبد الله علیه السلام عن رجل</w:t>
      </w:r>
    </w:p>
    <w:p>
      <w:pPr>
        <w:pStyle w:val="BookText"/>
      </w:pPr>
      <w:r>
        <w:rPr>
          <w:rFonts w:ascii="IRNazanin" w:hAnsi="IRNazanin" w:eastAsia="IRNazanin" w:cs="IRNazanin"/>
          <w:lang w:bidi="fa-IR"/>
          <w:color w:val="111111"/>
          <w:sz w:val="28"/>
          <w:szCs w:val="28"/>
          <w:rtl/>
        </w:rPr>
        <w:t xml:space="preserve">قال: أول مملوک أملکه فهو حر فأصاب ستة قال: انما کانت نیته علی واحد</w:t>
      </w:r>
    </w:p>
    <w:p>
      <w:pPr>
        <w:pStyle w:val="BookText"/>
      </w:pPr>
      <w:r>
        <w:rPr>
          <w:rFonts w:ascii="IRNazanin" w:hAnsi="IRNazanin" w:eastAsia="IRNazanin" w:cs="IRNazanin"/>
          <w:lang w:bidi="fa-IR"/>
          <w:color w:val="111111"/>
          <w:sz w:val="28"/>
          <w:szCs w:val="28"/>
          <w:rtl/>
        </w:rPr>
        <w:t xml:space="preserve">فلیختر أیهم شاء فیعتقه. فقیه 92 ج 3 - سأله الحسن الصیقل عن رجل</w:t>
      </w:r>
    </w:p>
    <w:p>
      <w:pPr>
        <w:pStyle w:val="BookText"/>
      </w:pPr>
      <w:r>
        <w:rPr>
          <w:rFonts w:ascii="IRNazanin" w:hAnsi="IRNazanin" w:eastAsia="IRNazanin" w:cs="IRNazanin"/>
          <w:lang w:bidi="fa-IR"/>
          <w:color w:val="111111"/>
          <w:sz w:val="28"/>
          <w:szCs w:val="28"/>
          <w:rtl/>
        </w:rPr>
        <w:t xml:space="preserve">قال (وذکر مثله).</w:t>
      </w:r>
    </w:p>
    <w:p>
      <w:pPr>
        <w:pStyle w:val="BookText"/>
      </w:pPr>
      <w:r>
        <w:rPr>
          <w:rFonts w:ascii="IRNazanin" w:hAnsi="IRNazanin" w:eastAsia="IRNazanin" w:cs="IRNazanin"/>
          <w:lang w:bidi="fa-IR"/>
          <w:color w:val="111111"/>
          <w:sz w:val="28"/>
          <w:szCs w:val="28"/>
          <w:rtl/>
        </w:rPr>
        <w:t xml:space="preserve">ویأتی فی أحادیث باب الحکم بالقرعة فی القضایا المشکلة من</w:t>
      </w:r>
    </w:p>
    <w:p>
      <w:pPr>
        <w:pStyle w:val="BookText"/>
      </w:pPr>
      <w:r>
        <w:rPr>
          <w:rFonts w:ascii="IRNazanin" w:hAnsi="IRNazanin" w:eastAsia="IRNazanin" w:cs="IRNazanin"/>
          <w:lang w:bidi="fa-IR"/>
          <w:color w:val="111111"/>
          <w:sz w:val="28"/>
          <w:szCs w:val="28"/>
          <w:rtl/>
        </w:rPr>
        <w:t xml:space="preserve">أبواب کیفیة الحکم ما یدل علی ذلک.</w:t>
      </w:r>
    </w:p>
    <w:p>
      <w:pPr>
        <w:pStyle w:val="Heading3"/>
      </w:pPr>
      <w:bookmarkStart w:id="646" w:name="_Toc383"/>
      <w:r>
        <w:t>(18) باب ما ورد فی أن من اشتری نفسه من الله بمال فهو للإمام علیه السلام</w:t>
      </w:r>
      <w:bookmarkEnd w:id="646"/>
    </w:p>
    <w:p>
      <w:pPr>
        <w:pStyle w:val="BookText"/>
      </w:pPr>
      <w:r>
        <w:rPr>
          <w:rFonts w:ascii="IRNazanin" w:hAnsi="IRNazanin" w:eastAsia="IRNazanin" w:cs="IRNazanin"/>
          <w:lang w:bidi="fa-IR"/>
          <w:color w:val="111111"/>
          <w:sz w:val="28"/>
          <w:szCs w:val="28"/>
          <w:rtl/>
        </w:rPr>
        <w:t xml:space="preserve">1642 (1) یب 315 ج 8 - الصفار عن إبراهیم بن هاشم عن یحیی</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260" w:name="pg12422_157026"/>
    <w:bookmarkEnd w:id="260"/>
    <w:p>
      <w:pPr>
        <w:pStyle w:val="BookText"/>
      </w:pPr>
      <w:r>
        <w:rPr>
          <w:rFonts w:ascii="IRNazanin" w:hAnsi="IRNazanin" w:eastAsia="IRNazanin" w:cs="IRNazanin"/>
          <w:lang w:bidi="fa-IR"/>
          <w:color w:val="111111"/>
          <w:sz w:val="28"/>
          <w:szCs w:val="28"/>
          <w:rtl/>
        </w:rPr>
        <w:t xml:space="preserve">بن المبارک عن عبد الله بن جبلة عن إسحاق بن عمار عن أبی عبد الله علیه</w:t>
      </w:r>
    </w:p>
    <w:p>
      <w:pPr>
        <w:pStyle w:val="BookText"/>
      </w:pPr>
      <w:r>
        <w:rPr>
          <w:rFonts w:ascii="IRNazanin" w:hAnsi="IRNazanin" w:eastAsia="IRNazanin" w:cs="IRNazanin"/>
          <w:lang w:bidi="fa-IR"/>
          <w:color w:val="111111"/>
          <w:sz w:val="28"/>
          <w:szCs w:val="28"/>
          <w:rtl/>
        </w:rPr>
        <w:t xml:space="preserve">السلام قال: قلت له: رجل مرض فاشتری نفسه من الله بمائة ألف درهم ان</w:t>
      </w:r>
    </w:p>
    <w:p>
      <w:pPr>
        <w:pStyle w:val="BookText"/>
      </w:pPr>
      <w:r>
        <w:rPr>
          <w:rFonts w:ascii="IRNazanin" w:hAnsi="IRNazanin" w:eastAsia="IRNazanin" w:cs="IRNazanin"/>
          <w:lang w:bidi="fa-IR"/>
          <w:color w:val="111111"/>
          <w:sz w:val="28"/>
          <w:szCs w:val="28"/>
          <w:rtl/>
        </w:rPr>
        <w:t xml:space="preserve">هو عافاه الله من مرضه، فبرئ فقال: یا إسحاق لمن جعلته قال: قلت: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جعلت فداک - للامام قال: نعم. هو لله وما کان لله فهو للامام.</w:t>
      </w:r>
    </w:p>
    <w:p>
      <w:pPr>
        <w:pStyle w:val="BookText"/>
      </w:pPr>
      <w:r>
        <w:rPr>
          <w:rFonts w:ascii="IRNazanin" w:hAnsi="IRNazanin" w:eastAsia="IRNazanin" w:cs="IRNazanin"/>
          <w:lang w:bidi="fa-IR"/>
          <w:color w:val="111111"/>
          <w:sz w:val="28"/>
          <w:szCs w:val="28"/>
          <w:rtl/>
        </w:rPr>
        <w:t xml:space="preserve">وتقدم فی أحادیث باب (6) أن ما کان لله تبارک وتعالی من حق</w:t>
      </w:r>
    </w:p>
    <w:p>
      <w:pPr>
        <w:pStyle w:val="BookText"/>
      </w:pPr>
      <w:r>
        <w:rPr>
          <w:rFonts w:ascii="IRNazanin" w:hAnsi="IRNazanin" w:eastAsia="IRNazanin" w:cs="IRNazanin"/>
          <w:lang w:bidi="fa-IR"/>
          <w:color w:val="111111"/>
          <w:sz w:val="28"/>
          <w:szCs w:val="28"/>
          <w:rtl/>
        </w:rPr>
        <w:t xml:space="preserve">فهو لرسوله وما کان للرسول فهو للامام من أبواب من یستحق الخمس</w:t>
      </w:r>
    </w:p>
    <w:p>
      <w:pPr>
        <w:pStyle w:val="BookText"/>
      </w:pPr>
      <w:r>
        <w:rPr>
          <w:rFonts w:ascii="IRNazanin" w:hAnsi="IRNazanin" w:eastAsia="IRNazanin" w:cs="IRNazanin"/>
          <w:lang w:bidi="fa-IR"/>
          <w:color w:val="111111"/>
          <w:sz w:val="28"/>
          <w:szCs w:val="28"/>
          <w:rtl/>
        </w:rPr>
        <w:t xml:space="preserve">ما یناسب ذلک.</w:t>
      </w:r>
    </w:p>
    <w:p>
      <w:pPr>
        <w:pStyle w:val="Heading3"/>
      </w:pPr>
      <w:bookmarkStart w:id="647" w:name="_Toc384"/>
      <w:r>
        <w:t>(19) باب أن من نذر ثم علم بوقوع الشرط قبل النذر لم یلزمه شئ</w:t>
      </w:r>
      <w:bookmarkEnd w:id="647"/>
    </w:p>
    <w:p>
      <w:pPr>
        <w:pStyle w:val="BookText"/>
      </w:pPr>
      <w:r>
        <w:rPr>
          <w:rFonts w:ascii="IRNazanin" w:hAnsi="IRNazanin" w:eastAsia="IRNazanin" w:cs="IRNazanin"/>
          <w:lang w:bidi="fa-IR"/>
          <w:color w:val="111111"/>
          <w:sz w:val="28"/>
          <w:szCs w:val="28"/>
          <w:rtl/>
        </w:rPr>
        <w:t xml:space="preserve">1643 (1) کا 455 ج 7 - (محمد بن یحیی - معلق) عن أحمد بن</w:t>
      </w:r>
    </w:p>
    <w:p>
      <w:pPr>
        <w:pStyle w:val="BookText"/>
      </w:pPr>
      <w:r>
        <w:rPr>
          <w:rFonts w:ascii="IRNazanin" w:hAnsi="IRNazanin" w:eastAsia="IRNazanin" w:cs="IRNazanin"/>
          <w:lang w:bidi="fa-IR"/>
          <w:color w:val="111111"/>
          <w:sz w:val="28"/>
          <w:szCs w:val="28"/>
          <w:rtl/>
        </w:rPr>
        <w:t xml:space="preserve">محمد عن یب 303 ج 8 - الحسین بن سعید عن القاسم بن محمد فقیه 238</w:t>
      </w:r>
    </w:p>
    <w:p>
      <w:pPr>
        <w:pStyle w:val="BookText"/>
      </w:pPr>
      <w:r>
        <w:rPr>
          <w:rFonts w:ascii="IRNazanin" w:hAnsi="IRNazanin" w:eastAsia="IRNazanin" w:cs="IRNazanin"/>
          <w:lang w:bidi="fa-IR"/>
          <w:color w:val="111111"/>
          <w:sz w:val="28"/>
          <w:szCs w:val="28"/>
          <w:rtl/>
        </w:rPr>
        <w:t xml:space="preserve">ج 3 - نوادر أحمد بن محمد 43 - عن جمیل بن صالح قال: کانت عندی</w:t>
      </w:r>
    </w:p>
    <w:p>
      <w:pPr>
        <w:pStyle w:val="BookText"/>
      </w:pPr>
      <w:r>
        <w:rPr>
          <w:rFonts w:ascii="IRNazanin" w:hAnsi="IRNazanin" w:eastAsia="IRNazanin" w:cs="IRNazanin"/>
          <w:lang w:bidi="fa-IR"/>
          <w:color w:val="111111"/>
          <w:sz w:val="28"/>
          <w:szCs w:val="28"/>
          <w:rtl/>
        </w:rPr>
        <w:t xml:space="preserve">جاریة بالمدینة فارتفع طمثها، فجعلت لله علی نذرا ان هی حاضت، فعلمت</w:t>
      </w:r>
    </w:p>
    <w:p>
      <w:pPr>
        <w:pStyle w:val="BookText"/>
      </w:pPr>
      <w:r>
        <w:rPr>
          <w:rFonts w:ascii="IRNazanin" w:hAnsi="IRNazanin" w:eastAsia="IRNazanin" w:cs="IRNazanin"/>
          <w:lang w:bidi="fa-IR"/>
          <w:color w:val="111111"/>
          <w:sz w:val="28"/>
          <w:szCs w:val="28"/>
          <w:rtl/>
        </w:rPr>
        <w:t xml:space="preserve">بعد أنها حاضت قبل أن أجعل النذر (علی - فقیه - نوادر) فکتبت إلی أبی</w:t>
      </w:r>
    </w:p>
    <w:p>
      <w:pPr>
        <w:pStyle w:val="BookText"/>
      </w:pPr>
      <w:r>
        <w:rPr>
          <w:rFonts w:ascii="IRNazanin" w:hAnsi="IRNazanin" w:eastAsia="IRNazanin" w:cs="IRNazanin"/>
          <w:lang w:bidi="fa-IR"/>
          <w:color w:val="111111"/>
          <w:sz w:val="28"/>
          <w:szCs w:val="28"/>
          <w:rtl/>
        </w:rPr>
        <w:t xml:space="preserve">عبد الله علیه السلام وأنا بالمدینة فأجابنی: ان کانت حاضت قبل النذر فلا (نذر - فقیه - نوادر) علیک وان کانت حاضت بعد النذر فعلیک</w:t>
      </w:r>
    </w:p>
    <w:p>
      <w:pPr>
        <w:pStyle w:val="BookText"/>
      </w:pPr>
      <w:r>
        <w:rPr>
          <w:rFonts w:ascii="IRNazanin" w:hAnsi="IRNazanin" w:eastAsia="IRNazanin" w:cs="IRNazanin"/>
          <w:lang w:bidi="fa-IR"/>
          <w:color w:val="111111"/>
          <w:sz w:val="28"/>
          <w:szCs w:val="28"/>
          <w:rtl/>
        </w:rPr>
        <w:t xml:space="preserve">(2) یب 313 ج 8 - الحسین بن سعید عن صفوان وفضالة جمیعا</w:t>
      </w:r>
    </w:p>
    <w:p>
      <w:pPr>
        <w:pStyle w:val="BookText"/>
      </w:pPr>
      <w:r>
        <w:rPr>
          <w:rFonts w:ascii="IRNazanin" w:hAnsi="IRNazanin" w:eastAsia="IRNazanin" w:cs="IRNazanin"/>
          <w:lang w:bidi="fa-IR"/>
          <w:color w:val="111111"/>
          <w:sz w:val="28"/>
          <w:szCs w:val="28"/>
          <w:rtl/>
        </w:rPr>
        <w:t xml:space="preserve">عن العلاء عن نوادر أحمد بن محمد 43 - محمد بن مسلم (عن أحدهما</w:t>
      </w:r>
    </w:p>
    <w:p>
      <w:pPr>
        <w:pStyle w:val="BookText"/>
      </w:pPr>
      <w:r>
        <w:rPr>
          <w:rFonts w:ascii="IRNazanin" w:hAnsi="IRNazanin" w:eastAsia="IRNazanin" w:cs="IRNazanin"/>
          <w:lang w:bidi="fa-IR"/>
          <w:color w:val="111111"/>
          <w:sz w:val="28"/>
          <w:szCs w:val="28"/>
          <w:rtl/>
        </w:rPr>
        <w:t xml:space="preserve">علیه السلام - یب) قال: سألته عن رجل وقع علی جاریة له فارتفع حیضها</w:t>
      </w:r>
    </w:p>
    <w:p>
      <w:pPr>
        <w:pStyle w:val="BookText"/>
      </w:pPr>
      <w:r>
        <w:rPr>
          <w:rFonts w:ascii="IRNazanin" w:hAnsi="IRNazanin" w:eastAsia="IRNazanin" w:cs="IRNazanin"/>
          <w:lang w:bidi="fa-IR"/>
          <w:color w:val="111111"/>
          <w:sz w:val="28"/>
          <w:szCs w:val="28"/>
          <w:rtl/>
        </w:rPr>
        <w:t xml:space="preserve">وخاف أن تکون قد حملت فجعل لله (علیه - نوادر) عتق رقبة وصوما</w:t>
      </w:r>
    </w:p>
    <w:p>
      <w:pPr>
        <w:pStyle w:val="BookText"/>
      </w:pPr>
      <w:r>
        <w:rPr>
          <w:rFonts w:ascii="IRNazanin" w:hAnsi="IRNazanin" w:eastAsia="IRNazanin" w:cs="IRNazanin"/>
          <w:lang w:bidi="fa-IR"/>
          <w:color w:val="111111"/>
          <w:sz w:val="28"/>
          <w:szCs w:val="28"/>
          <w:rtl/>
        </w:rPr>
        <w:t xml:space="preserve">وصدقة ان هی حاضت، وقد کانت الجاریة طمثت قبل أن یحلف بیوم أو</w:t>
      </w:r>
    </w:p>
    <w:p>
      <w:pPr>
        <w:pStyle w:val="BookText"/>
      </w:pPr>
      <w:r>
        <w:rPr>
          <w:rFonts w:ascii="IRNazanin" w:hAnsi="IRNazanin" w:eastAsia="IRNazanin" w:cs="IRNazanin"/>
          <w:lang w:bidi="fa-IR"/>
          <w:color w:val="111111"/>
          <w:sz w:val="28"/>
          <w:szCs w:val="28"/>
          <w:rtl/>
        </w:rPr>
        <w:t xml:space="preserve">یومین، وهو لا یعلم قال علیه السلام: لیس علیه شئ. ک 86 ج 16 - کتاب</w:t>
      </w:r>
    </w:p>
    <w:p>
      <w:pPr>
        <w:pStyle w:val="BookText"/>
      </w:pPr>
      <w:r>
        <w:rPr>
          <w:rFonts w:ascii="IRNazanin" w:hAnsi="IRNazanin" w:eastAsia="IRNazanin" w:cs="IRNazanin"/>
          <w:lang w:bidi="fa-IR"/>
          <w:color w:val="111111"/>
          <w:sz w:val="28"/>
          <w:szCs w:val="28"/>
          <w:rtl/>
        </w:rPr>
        <w:t xml:space="preserve">العلاء بن رزین عن محمد بن مسلم قال: سألته علیه السلام (وذکر نحوه).</w:t>
      </w:r>
    </w:p>
    <w:p>
      <w:pPr>
        <w:pStyle w:val="Heading3"/>
      </w:pPr>
      <w:bookmarkStart w:id="648" w:name="_Toc385"/>
      <w:r>
        <w:t>(20) باب ما ورد فی کراهة ایجاب الشئ علی النفس بالنذر وشبهه...</w:t>
      </w:r>
      <w:bookmarkEnd w:id="648"/>
    </w:p>
    <w:p>
      <w:pPr>
        <w:pStyle w:val="BookText"/>
      </w:pPr>
      <w:r>
        <w:rPr>
          <w:rFonts w:ascii="IRNazanin" w:hAnsi="IRNazanin" w:eastAsia="IRNazanin" w:cs="IRNazanin"/>
          <w:lang w:bidi="fa-IR"/>
          <w:color w:val="111111"/>
          <w:sz w:val="28"/>
          <w:szCs w:val="28"/>
          <w:rtl/>
        </w:rPr>
        <w:t xml:space="preserve">*باب ما ورد فی کراهة ایجاب الشئ علی النفس بالنذر وشبهه</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دائما وکراهة تعاهد الله تعالی وکراهة التعرض للحقوق واستحباب</w:t>
      </w:r>
    </w:p>
    <w:p>
      <w:pPr>
        <w:pStyle w:val="BookText"/>
      </w:pPr>
      <w:r>
        <w:rPr>
          <w:rFonts w:ascii="IRNazanin" w:hAnsi="IRNazanin" w:eastAsia="IRNazanin" w:cs="IRNazanin"/>
          <w:lang w:bidi="fa-IR"/>
          <w:color w:val="111111"/>
          <w:sz w:val="28"/>
          <w:szCs w:val="28"/>
          <w:rtl/>
        </w:rPr>
        <w:t xml:space="preserve">اجتلاب الخیر واستدفاع الشر بالنذر غیر الدائم *</w:t>
      </w:r>
    </w:p>
    <w:p>
      <w:pPr>
        <w:pStyle w:val="BookText"/>
      </w:pPr>
      <w:r>
        <w:rPr>
          <w:rFonts w:ascii="IRNazanin" w:hAnsi="IRNazanin" w:eastAsia="IRNazanin" w:cs="IRNazanin"/>
          <w:lang w:bidi="fa-IR"/>
          <w:color w:val="111111"/>
          <w:sz w:val="28"/>
          <w:szCs w:val="28"/>
          <w:rtl/>
        </w:rPr>
        <w:t xml:space="preserve">1645 (1) یب 303 ج 8 - محمد بن یعقوب عن کا 455 ج 7 - علی بن</w:t>
      </w:r>
    </w:p>
    <w:p>
      <w:pPr>
        <w:pStyle w:val="BookText"/>
      </w:pPr>
      <w:r>
        <w:rPr>
          <w:rFonts w:ascii="IRNazanin" w:hAnsi="IRNazanin" w:eastAsia="IRNazanin" w:cs="IRNazanin"/>
          <w:lang w:bidi="fa-IR"/>
          <w:color w:val="111111"/>
          <w:sz w:val="28"/>
          <w:szCs w:val="28"/>
          <w:rtl/>
        </w:rPr>
        <w:t xml:space="preserve">إبراهیم عن أبیه عن صفوان عن نوادر أحمد بن محمد 44 - إسحاق بن</w:t>
      </w:r>
    </w:p>
    <w:p>
      <w:pPr>
        <w:pStyle w:val="BookText"/>
      </w:pPr>
      <w:r>
        <w:rPr>
          <w:rFonts w:ascii="IRNazanin" w:hAnsi="IRNazanin" w:eastAsia="IRNazanin" w:cs="IRNazanin"/>
          <w:lang w:bidi="fa-IR"/>
          <w:color w:val="111111"/>
          <w:sz w:val="28"/>
          <w:szCs w:val="28"/>
          <w:rtl/>
        </w:rPr>
        <w:t xml:space="preserve">عمار قال: قلت لأبی عبد الله علیه السلام: انی جعلت علی نفسی شکرا لله</w:t>
      </w:r>
    </w:p>
    <w:p>
      <w:pPr>
        <w:pStyle w:val="BookText"/>
      </w:pPr>
      <w:r>
        <w:rPr>
          <w:rFonts w:ascii="IRNazanin" w:hAnsi="IRNazanin" w:eastAsia="IRNazanin" w:cs="IRNazanin"/>
          <w:lang w:bidi="fa-IR"/>
          <w:color w:val="111111"/>
          <w:sz w:val="28"/>
          <w:szCs w:val="28"/>
          <w:rtl/>
        </w:rPr>
        <w:t xml:space="preserve">رکعتین أصلیهما (لله - النوادر) فی الحضر والسفر أفأصلیهما فی السفر.</w:t>
      </w:r>
    </w:p>
    <w:p>
      <w:pPr>
        <w:pStyle w:val="BookText"/>
      </w:pPr>
      <w:r>
        <w:rPr>
          <w:rFonts w:ascii="IRNazanin" w:hAnsi="IRNazanin" w:eastAsia="IRNazanin" w:cs="IRNazanin"/>
          <w:lang w:bidi="fa-IR"/>
          <w:color w:val="111111"/>
          <w:sz w:val="28"/>
          <w:szCs w:val="28"/>
          <w:rtl/>
        </w:rPr>
        <w:t xml:space="preserve">بالنهار؟ فقال: نعم. ثم قال انی أکره الایجاب أن یوجب الرجل علی</w:t>
      </w:r>
    </w:p>
    <w:p>
      <w:pPr>
        <w:pStyle w:val="BookText"/>
      </w:pPr>
      <w:r>
        <w:rPr>
          <w:rFonts w:ascii="IRNazanin" w:hAnsi="IRNazanin" w:eastAsia="IRNazanin" w:cs="IRNazanin"/>
          <w:lang w:bidi="fa-IR"/>
          <w:color w:val="111111"/>
          <w:sz w:val="28"/>
          <w:szCs w:val="28"/>
          <w:rtl/>
        </w:rPr>
        <w:t xml:space="preserve">نفسه قلت: انی لم أجعلهما لله علی انما جعلت ذلک علی نفسی أصلیهما</w:t>
      </w:r>
    </w:p>
    <w:p>
      <w:pPr>
        <w:pStyle w:val="BookText"/>
      </w:pPr>
      <w:r>
        <w:rPr>
          <w:rFonts w:ascii="IRNazanin" w:hAnsi="IRNazanin" w:eastAsia="IRNazanin" w:cs="IRNazanin"/>
          <w:lang w:bidi="fa-IR"/>
          <w:color w:val="111111"/>
          <w:sz w:val="28"/>
          <w:szCs w:val="28"/>
          <w:rtl/>
        </w:rPr>
        <w:t xml:space="preserve">شکرا لله ولم أوجبهما (لله - نوادر) علی نفسی (أ - خ) فأدعهما إذا</w:t>
      </w:r>
    </w:p>
    <w:p>
      <w:pPr>
        <w:pStyle w:val="BookText"/>
      </w:pPr>
      <w:r>
        <w:rPr>
          <w:rFonts w:ascii="IRNazanin" w:hAnsi="IRNazanin" w:eastAsia="IRNazanin" w:cs="IRNazanin"/>
          <w:lang w:bidi="fa-IR"/>
          <w:color w:val="111111"/>
          <w:sz w:val="28"/>
          <w:szCs w:val="28"/>
          <w:rtl/>
        </w:rPr>
        <w:t xml:space="preserve">شئت؟ قال: نعم</w:t>
      </w:r>
    </w:p>
    <w:p>
      <w:pPr>
        <w:pStyle w:val="BookText"/>
      </w:pPr>
      <w:r>
        <w:rPr>
          <w:rFonts w:ascii="IRNazanin" w:hAnsi="IRNazanin" w:eastAsia="IRNazanin" w:cs="IRNazanin"/>
          <w:lang w:bidi="fa-IR"/>
          <w:color w:val="111111"/>
          <w:sz w:val="28"/>
          <w:szCs w:val="28"/>
          <w:rtl/>
        </w:rPr>
        <w:t xml:space="preserve">(2) ئل 227 ج 16 - محمد بن علی بن الحسین بإسناده عن إسماعیل</w:t>
      </w:r>
    </w:p>
    <w:p>
      <w:pPr>
        <w:pStyle w:val="BookText"/>
      </w:pPr>
      <w:r>
        <w:rPr>
          <w:rFonts w:ascii="IRNazanin" w:hAnsi="IRNazanin" w:eastAsia="IRNazanin" w:cs="IRNazanin"/>
          <w:lang w:bidi="fa-IR"/>
          <w:color w:val="111111"/>
          <w:sz w:val="28"/>
          <w:szCs w:val="28"/>
          <w:rtl/>
        </w:rPr>
        <w:t xml:space="preserve">بن جابر عن أبی عبد الله علیه السلام قال: لا تتعرضوا للحقوق فإذا لزمتکم</w:t>
      </w:r>
    </w:p>
    <w:p>
      <w:pPr>
        <w:pStyle w:val="BookText"/>
      </w:pPr>
      <w:r>
        <w:rPr>
          <w:rFonts w:ascii="IRNazanin" w:hAnsi="IRNazanin" w:eastAsia="IRNazanin" w:cs="IRNazanin"/>
          <w:lang w:bidi="fa-IR"/>
          <w:color w:val="111111"/>
          <w:sz w:val="28"/>
          <w:szCs w:val="28"/>
          <w:rtl/>
        </w:rPr>
        <w:t xml:space="preserve">فاصبروا لها.</w:t>
      </w:r>
    </w:p>
    <w:p>
      <w:pPr>
        <w:pStyle w:val="BookText"/>
      </w:pPr>
      <w:r>
        <w:rPr>
          <w:rFonts w:ascii="IRNazanin" w:hAnsi="IRNazanin" w:eastAsia="IRNazanin" w:cs="IRNazanin"/>
          <w:lang w:bidi="fa-IR"/>
          <w:color w:val="111111"/>
          <w:sz w:val="28"/>
          <w:szCs w:val="28"/>
          <w:rtl/>
        </w:rPr>
        <w:t xml:space="preserve">(3) ک 87 ج 16 - القطب الراوندی فی قصص الأنبیاء باسناده إلی</w:t>
      </w:r>
    </w:p>
    <w:p>
      <w:pPr>
        <w:pStyle w:val="BookText"/>
      </w:pPr>
      <w:r>
        <w:rPr>
          <w:rFonts w:ascii="IRNazanin" w:hAnsi="IRNazanin" w:eastAsia="IRNazanin" w:cs="IRNazanin"/>
          <w:lang w:bidi="fa-IR"/>
          <w:color w:val="111111"/>
          <w:sz w:val="28"/>
          <w:szCs w:val="28"/>
          <w:rtl/>
        </w:rPr>
        <w:t xml:space="preserve">الصدوق عن أبیه عن سعد بن عبد الله عن أحمد بن محمد عمن ذکره عن</w:t>
      </w:r>
    </w:p>
    <w:p>
      <w:pPr>
        <w:pStyle w:val="BookText"/>
      </w:pPr>
      <w:r>
        <w:rPr>
          <w:rFonts w:ascii="IRNazanin" w:hAnsi="IRNazanin" w:eastAsia="IRNazanin" w:cs="IRNazanin"/>
          <w:lang w:bidi="fa-IR"/>
          <w:color w:val="111111"/>
          <w:sz w:val="28"/>
          <w:szCs w:val="28"/>
          <w:rtl/>
        </w:rPr>
        <w:t xml:space="preserve">درست عمن ذکره عنهم علیهم السلام قال: بینما موسی علیه السلام جالس</w:t>
      </w:r>
    </w:p>
    <w:p>
      <w:pPr>
        <w:pStyle w:val="BookText"/>
      </w:pPr>
      <w:r>
        <w:rPr>
          <w:rFonts w:ascii="IRNazanin" w:hAnsi="IRNazanin" w:eastAsia="IRNazanin" w:cs="IRNazanin"/>
          <w:lang w:bidi="fa-IR"/>
          <w:color w:val="111111"/>
          <w:sz w:val="28"/>
          <w:szCs w:val="28"/>
          <w:rtl/>
        </w:rPr>
        <w:t xml:space="preserve">إذ أقبل إبلیس وعلیه برنس ذو ألوان (إلی أن قال) قال یا موسی وإیاک</w:t>
      </w:r>
    </w:p>
    <w:p>
      <w:pPr>
        <w:pStyle w:val="BookText"/>
      </w:pPr>
      <w:r>
        <w:rPr>
          <w:rFonts w:ascii="IRNazanin" w:hAnsi="IRNazanin" w:eastAsia="IRNazanin" w:cs="IRNazanin"/>
          <w:lang w:bidi="fa-IR"/>
          <w:color w:val="111111"/>
          <w:sz w:val="28"/>
          <w:szCs w:val="28"/>
          <w:rtl/>
        </w:rPr>
        <w:t xml:space="preserve">أن تعاهد الله عهدا، فإنه ما عاهد الله أحد الا کنت صاحبه دون أصحابی</w:t>
      </w:r>
    </w:p>
    <w:p>
      <w:pPr>
        <w:pStyle w:val="BookText"/>
      </w:pPr>
      <w:r>
        <w:rPr>
          <w:rFonts w:ascii="IRNazanin" w:hAnsi="IRNazanin" w:eastAsia="IRNazanin" w:cs="IRNazanin"/>
          <w:lang w:bidi="fa-IR"/>
          <w:color w:val="111111"/>
          <w:sz w:val="28"/>
          <w:szCs w:val="28"/>
          <w:rtl/>
        </w:rPr>
        <w:t xml:space="preserve">حتی أحول بینه وبین الوفاء به. أمالی المفید 156 - حدثنا الشیخ المفید</w:t>
      </w:r>
    </w:p>
    <w:p>
      <w:pPr>
        <w:pStyle w:val="BookText"/>
      </w:pPr>
      <w:r>
        <w:rPr>
          <w:rFonts w:ascii="IRNazanin" w:hAnsi="IRNazanin" w:eastAsia="IRNazanin" w:cs="IRNazanin"/>
          <w:lang w:bidi="fa-IR"/>
          <w:color w:val="111111"/>
          <w:sz w:val="28"/>
          <w:szCs w:val="28"/>
          <w:rtl/>
        </w:rPr>
        <w:t xml:space="preserve">أبو عبد الله محمد بن محمد بن النعمان قال: أخبرنی أبو القاسم جعفر بن</w:t>
      </w:r>
    </w:p>
    <w:p>
      <w:pPr>
        <w:pStyle w:val="BookText"/>
      </w:pPr>
      <w:r>
        <w:rPr>
          <w:rFonts w:ascii="IRNazanin" w:hAnsi="IRNazanin" w:eastAsia="IRNazanin" w:cs="IRNazanin"/>
          <w:lang w:bidi="fa-IR"/>
          <w:color w:val="111111"/>
          <w:sz w:val="28"/>
          <w:szCs w:val="28"/>
          <w:rtl/>
        </w:rPr>
        <w:t xml:space="preserve">محمد بن قولویه (ره) قال: حدثنی محمد بن یعقوب الکلینی عن علی بن</w:t>
      </w:r>
    </w:p>
    <w:p>
      <w:pPr>
        <w:pStyle w:val="BookText"/>
      </w:pPr>
      <w:r>
        <w:rPr>
          <w:rFonts w:ascii="IRNazanin" w:hAnsi="IRNazanin" w:eastAsia="IRNazanin" w:cs="IRNazanin"/>
          <w:lang w:bidi="fa-IR"/>
          <w:color w:val="111111"/>
          <w:sz w:val="28"/>
          <w:szCs w:val="28"/>
          <w:rtl/>
        </w:rPr>
        <w:t xml:space="preserve">إبراهیم عن محمد بن عیسی الیقطینی عن یونس بن عبد الرحمان عن</w:t>
      </w:r>
    </w:p>
    <w:p>
      <w:pPr>
        <w:pStyle w:val="BookText"/>
      </w:pPr>
      <w:r>
        <w:rPr>
          <w:rFonts w:ascii="IRNazanin" w:hAnsi="IRNazanin" w:eastAsia="IRNazanin" w:cs="IRNazanin"/>
          <w:lang w:bidi="fa-IR"/>
          <w:color w:val="111111"/>
          <w:sz w:val="28"/>
          <w:szCs w:val="28"/>
          <w:rtl/>
        </w:rPr>
        <w:t xml:space="preserve">سعدان بن مسلم عن أبی عبد الله جعفر بن محمد علیهما السلام عن رسول</w:t>
      </w:r>
    </w:p>
    <w:p>
      <w:pPr>
        <w:pStyle w:val="BookText"/>
      </w:pPr>
      <w:r>
        <w:rPr>
          <w:rFonts w:ascii="IRNazanin" w:hAnsi="IRNazanin" w:eastAsia="IRNazanin" w:cs="IRNazanin"/>
          <w:lang w:bidi="fa-IR"/>
          <w:color w:val="111111"/>
          <w:sz w:val="28"/>
          <w:szCs w:val="28"/>
          <w:rtl/>
        </w:rPr>
        <w:t xml:space="preserve">الله صلی الله علیه وآله (فی حدیث نحوه).</w:t>
      </w:r>
    </w:p>
    <w:p>
      <w:pPr>
        <w:pStyle w:val="BookText"/>
      </w:pPr>
      <w:r>
        <w:rPr>
          <w:rFonts w:ascii="IRNazanin" w:hAnsi="IRNazanin" w:eastAsia="IRNazanin" w:cs="IRNazanin"/>
          <w:lang w:bidi="fa-IR"/>
          <w:color w:val="111111"/>
          <w:sz w:val="28"/>
          <w:szCs w:val="28"/>
          <w:rtl/>
        </w:rPr>
        <w:t xml:space="preserve">(4) أمالی الصدوق 212 - حدثنا محمد بن إبراهیم بن إسحاق، قال:</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261" w:name="pg12422_157028"/>
    <w:bookmarkEnd w:id="261"/>
    <w:p>
      <w:pPr>
        <w:pStyle w:val="BookText"/>
      </w:pPr>
      <w:r>
        <w:rPr>
          <w:rFonts w:ascii="IRNazanin" w:hAnsi="IRNazanin" w:eastAsia="IRNazanin" w:cs="IRNazanin"/>
          <w:lang w:bidi="fa-IR"/>
          <w:color w:val="111111"/>
          <w:sz w:val="28"/>
          <w:szCs w:val="28"/>
          <w:rtl/>
        </w:rPr>
        <w:t xml:space="preserve">حدثنا أبو أحمد عبد العزیز بن یحیی الجلودی البصری قال: حدثنا</w:t>
      </w:r>
    </w:p>
    <w:p>
      <w:pPr>
        <w:pStyle w:val="BookText"/>
      </w:pPr>
      <w:r>
        <w:rPr>
          <w:rFonts w:ascii="IRNazanin" w:hAnsi="IRNazanin" w:eastAsia="IRNazanin" w:cs="IRNazanin"/>
          <w:lang w:bidi="fa-IR"/>
          <w:color w:val="111111"/>
          <w:sz w:val="28"/>
          <w:szCs w:val="28"/>
          <w:rtl/>
        </w:rPr>
        <w:t xml:space="preserve">محمد بن زکریا قال: حدثنا شعیب بن واقد قال: حدثنا القاسم بن بهرام</w:t>
      </w:r>
    </w:p>
    <w:p>
      <w:pPr>
        <w:pStyle w:val="BookText"/>
      </w:pPr>
      <w:r>
        <w:rPr>
          <w:rFonts w:ascii="IRNazanin" w:hAnsi="IRNazanin" w:eastAsia="IRNazanin" w:cs="IRNazanin"/>
          <w:lang w:bidi="fa-IR"/>
          <w:color w:val="111111"/>
          <w:sz w:val="28"/>
          <w:szCs w:val="28"/>
          <w:rtl/>
        </w:rPr>
        <w:t xml:space="preserve">عن لیث عن مجاهد عن ابن عباس وحدثنا محمد بن إبراهیم بن إسحاق</w:t>
      </w:r>
    </w:p>
    <w:p>
      <w:pPr>
        <w:pStyle w:val="BookText"/>
      </w:pPr>
      <w:r>
        <w:rPr>
          <w:rFonts w:ascii="IRNazanin" w:hAnsi="IRNazanin" w:eastAsia="IRNazanin" w:cs="IRNazanin"/>
          <w:lang w:bidi="fa-IR"/>
          <w:color w:val="111111"/>
          <w:sz w:val="28"/>
          <w:szCs w:val="28"/>
          <w:rtl/>
        </w:rPr>
        <w:t xml:space="preserve">قال: حدثنا أبو أحمد عبد العزیز بن یحیی الجلودی قال: حدثنا الحسن</w:t>
      </w:r>
    </w:p>
    <w:p>
      <w:pPr>
        <w:pStyle w:val="BookText"/>
      </w:pPr>
      <w:r>
        <w:rPr>
          <w:rFonts w:ascii="IRNazanin" w:hAnsi="IRNazanin" w:eastAsia="IRNazanin" w:cs="IRNazanin"/>
          <w:lang w:bidi="fa-IR"/>
          <w:color w:val="111111"/>
          <w:sz w:val="28"/>
          <w:szCs w:val="28"/>
          <w:rtl/>
        </w:rPr>
        <w:t xml:space="preserve">بن مهران قال: حدثنا مسلم بن خالد </w:t>
      </w:r>
      <w:r>
        <w:rPr>
          <w:rStyle w:val="FootnoteReference"/>
        </w:rPr>
        <w:footnoteReference w:id="1192"/>
      </w:r>
      <w:r>
        <w:rPr>
          <w:rFonts w:ascii="IRNazanin" w:hAnsi="IRNazanin" w:eastAsia="IRNazanin" w:cs="IRNazanin"/>
          <w:lang w:bidi="fa-IR"/>
          <w:color w:val="111111"/>
          <w:sz w:val="28"/>
          <w:szCs w:val="28"/>
          <w:rtl/>
        </w:rPr>
        <w:t xml:space="preserve">عن الصادق جعفر بن محمد</w:t>
      </w:r>
    </w:p>
    <w:p>
      <w:pPr>
        <w:pStyle w:val="BookText"/>
      </w:pPr>
      <w:r>
        <w:rPr>
          <w:rFonts w:ascii="IRNazanin" w:hAnsi="IRNazanin" w:eastAsia="IRNazanin" w:cs="IRNazanin"/>
          <w:lang w:bidi="fa-IR"/>
          <w:color w:val="111111"/>
          <w:sz w:val="28"/>
          <w:szCs w:val="28"/>
          <w:rtl/>
        </w:rPr>
        <w:t xml:space="preserve">عن أبیه علیهما السلام فی قوله عز وجل " یوفون بالنذر " </w:t>
      </w:r>
      <w:r>
        <w:rPr>
          <w:rStyle w:val="FootnoteReference"/>
        </w:rPr>
        <w:footnoteReference w:id="1193"/>
      </w:r>
      <w:r>
        <w:rPr>
          <w:rFonts w:ascii="IRNazanin" w:hAnsi="IRNazanin" w:eastAsia="IRNazanin" w:cs="IRNazanin"/>
          <w:lang w:bidi="fa-IR"/>
          <w:color w:val="111111"/>
          <w:sz w:val="28"/>
          <w:szCs w:val="28"/>
          <w:rtl/>
        </w:rPr>
        <w:t xml:space="preserve">قال: مرض</w:t>
      </w:r>
    </w:p>
    <w:p>
      <w:pPr>
        <w:pStyle w:val="BookText"/>
      </w:pPr>
      <w:r>
        <w:rPr>
          <w:rFonts w:ascii="IRNazanin" w:hAnsi="IRNazanin" w:eastAsia="IRNazanin" w:cs="IRNazanin"/>
          <w:lang w:bidi="fa-IR"/>
          <w:color w:val="111111"/>
          <w:sz w:val="28"/>
          <w:szCs w:val="28"/>
          <w:rtl/>
        </w:rPr>
        <w:t xml:space="preserve">الحسن والحسین علیهما السلام وهما صبیان صغیران فعادهما رسول الله</w:t>
      </w:r>
    </w:p>
    <w:p>
      <w:pPr>
        <w:pStyle w:val="BookText"/>
      </w:pPr>
      <w:r>
        <w:rPr>
          <w:rFonts w:ascii="IRNazanin" w:hAnsi="IRNazanin" w:eastAsia="IRNazanin" w:cs="IRNazanin"/>
          <w:lang w:bidi="fa-IR"/>
          <w:color w:val="111111"/>
          <w:sz w:val="28"/>
          <w:szCs w:val="28"/>
          <w:rtl/>
        </w:rPr>
        <w:t xml:space="preserve">صلی الله علیه وآله ومعه رجلان فقال أحدهما: یا أبا الحسن لو نذرت</w:t>
      </w:r>
    </w:p>
    <w:p>
      <w:pPr>
        <w:pStyle w:val="BookText"/>
      </w:pPr>
      <w:r>
        <w:rPr>
          <w:rFonts w:ascii="IRNazanin" w:hAnsi="IRNazanin" w:eastAsia="IRNazanin" w:cs="IRNazanin"/>
          <w:lang w:bidi="fa-IR"/>
          <w:color w:val="111111"/>
          <w:sz w:val="28"/>
          <w:szCs w:val="28"/>
          <w:rtl/>
        </w:rPr>
        <w:t xml:space="preserve">فی ابینک نذرا ان الله عافاهما فقال: أصوم ثلاثة أیام شکرا لله عز وجل</w:t>
      </w:r>
    </w:p>
    <w:p>
      <w:pPr>
        <w:pStyle w:val="BookText"/>
      </w:pPr>
      <w:r>
        <w:rPr>
          <w:rFonts w:ascii="IRNazanin" w:hAnsi="IRNazanin" w:eastAsia="IRNazanin" w:cs="IRNazanin"/>
          <w:lang w:bidi="fa-IR"/>
          <w:color w:val="111111"/>
          <w:sz w:val="28"/>
          <w:szCs w:val="28"/>
          <w:rtl/>
        </w:rPr>
        <w:t xml:space="preserve">وکذلک قال فاطمة علیها السلا وقال الصبیان ونحن أیضا نصوم ثلاثة</w:t>
      </w:r>
    </w:p>
    <w:p>
      <w:pPr>
        <w:pStyle w:val="BookText"/>
      </w:pPr>
      <w:r>
        <w:rPr>
          <w:rFonts w:ascii="IRNazanin" w:hAnsi="IRNazanin" w:eastAsia="IRNazanin" w:cs="IRNazanin"/>
          <w:lang w:bidi="fa-IR"/>
          <w:color w:val="111111"/>
          <w:sz w:val="28"/>
          <w:szCs w:val="28"/>
          <w:rtl/>
        </w:rPr>
        <w:t xml:space="preserve">أیام وکذلک قالت جاریتهم فضة فألبسهما الله عافیة فأصبحوا صیاما</w:t>
      </w:r>
    </w:p>
    <w:p>
      <w:pPr>
        <w:pStyle w:val="BookText"/>
      </w:pPr>
      <w:r>
        <w:rPr>
          <w:rFonts w:ascii="IRNazanin" w:hAnsi="IRNazanin" w:eastAsia="IRNazanin" w:cs="IRNazanin"/>
          <w:lang w:bidi="fa-IR"/>
          <w:color w:val="111111"/>
          <w:sz w:val="28"/>
          <w:szCs w:val="28"/>
          <w:rtl/>
        </w:rPr>
        <w:t xml:space="preserve">ولیس عندهم طعام. الحدیث. مجمع البیان 404 ج 10 - عن ابن عباس و</w:t>
      </w:r>
    </w:p>
    <w:p>
      <w:pPr>
        <w:pStyle w:val="BookText"/>
      </w:pPr>
      <w:r>
        <w:rPr>
          <w:rFonts w:ascii="IRNazanin" w:hAnsi="IRNazanin" w:eastAsia="IRNazanin" w:cs="IRNazanin"/>
          <w:lang w:bidi="fa-IR"/>
          <w:color w:val="111111"/>
          <w:sz w:val="28"/>
          <w:szCs w:val="28"/>
          <w:rtl/>
        </w:rPr>
        <w:t xml:space="preserve">مجاهد وأبی صالح جملتها قالوا مرض الحسن والحسین وذکر القصة</w:t>
      </w:r>
    </w:p>
    <w:p>
      <w:pPr>
        <w:pStyle w:val="BookText"/>
      </w:pPr>
      <w:r>
        <w:rPr>
          <w:rFonts w:ascii="IRNazanin" w:hAnsi="IRNazanin" w:eastAsia="IRNazanin" w:cs="IRNazanin"/>
          <w:lang w:bidi="fa-IR"/>
          <w:color w:val="111111"/>
          <w:sz w:val="28"/>
          <w:szCs w:val="28"/>
          <w:rtl/>
        </w:rPr>
        <w:t xml:space="preserve">باختلاف فی الألفاظ وتقدم ذکر القصة فی باب (9) حکم من نذر أن</w:t>
      </w:r>
    </w:p>
    <w:p>
      <w:pPr>
        <w:pStyle w:val="BookText"/>
      </w:pPr>
      <w:r>
        <w:rPr>
          <w:rFonts w:ascii="IRNazanin" w:hAnsi="IRNazanin" w:eastAsia="IRNazanin" w:cs="IRNazanin"/>
          <w:lang w:bidi="fa-IR"/>
          <w:color w:val="111111"/>
          <w:sz w:val="28"/>
          <w:szCs w:val="28"/>
          <w:rtl/>
        </w:rPr>
        <w:t xml:space="preserve">یصوم لله تعالی یوما أو أیاما من أبواب بقیة الصوم الواجب عن تفسیر</w:t>
      </w:r>
    </w:p>
    <w:p>
      <w:pPr>
        <w:pStyle w:val="BookText"/>
      </w:pPr>
      <w:r>
        <w:rPr>
          <w:rFonts w:ascii="IRNazanin" w:hAnsi="IRNazanin" w:eastAsia="IRNazanin" w:cs="IRNazanin"/>
          <w:lang w:bidi="fa-IR"/>
          <w:color w:val="111111"/>
          <w:sz w:val="28"/>
          <w:szCs w:val="28"/>
          <w:rtl/>
        </w:rPr>
        <w:t xml:space="preserve">فرات والکشاف.</w:t>
      </w:r>
    </w:p>
    <w:p>
      <w:pPr>
        <w:pStyle w:val="BookText"/>
      </w:pPr>
      <w:r>
        <w:rPr>
          <w:rFonts w:ascii="IRNazanin" w:hAnsi="IRNazanin" w:eastAsia="IRNazanin" w:cs="IRNazanin"/>
          <w:lang w:bidi="fa-IR"/>
          <w:color w:val="111111"/>
          <w:sz w:val="28"/>
          <w:szCs w:val="28"/>
          <w:rtl/>
        </w:rPr>
        <w:t xml:space="preserve">وتقدم فی أحادیث باب (5) حکم من دخل لأخیه فی أمر کانت</w:t>
      </w:r>
    </w:p>
    <w:p>
      <w:pPr>
        <w:pStyle w:val="BookText"/>
      </w:pPr>
      <w:r>
        <w:rPr>
          <w:rFonts w:ascii="IRNazanin" w:hAnsi="IRNazanin" w:eastAsia="IRNazanin" w:cs="IRNazanin"/>
          <w:lang w:bidi="fa-IR"/>
          <w:color w:val="111111"/>
          <w:sz w:val="28"/>
          <w:szCs w:val="28"/>
          <w:rtl/>
        </w:rPr>
        <w:t xml:space="preserve">مضرته لنفسه أعظم من منفعته أخیه من أبواب فعل المعروف ما یدل علی</w:t>
      </w:r>
    </w:p>
    <w:p>
      <w:pPr>
        <w:pStyle w:val="BookText"/>
      </w:pPr>
      <w:r>
        <w:rPr>
          <w:rFonts w:ascii="IRNazanin" w:hAnsi="IRNazanin" w:eastAsia="IRNazanin" w:cs="IRNazanin"/>
          <w:lang w:bidi="fa-IR"/>
          <w:color w:val="111111"/>
          <w:sz w:val="28"/>
          <w:szCs w:val="28"/>
          <w:rtl/>
        </w:rPr>
        <w:t xml:space="preserve">کراهة ایجاب الحقوق علی النفس فلاحظ.</w:t>
      </w:r>
    </w:p>
    <w:p>
      <w:pPr>
        <w:pStyle w:val="Heading3"/>
      </w:pPr>
      <w:bookmarkStart w:id="649" w:name="_Toc386"/>
      <w:r>
        <w:t>(21) باب أن من نذر فعل واجب أو ترک محرم لزم ووجبت الکفارة بالمخالفة</w:t>
      </w:r>
      <w:bookmarkEnd w:id="649"/>
    </w:p>
    <w:p>
      <w:pPr>
        <w:pStyle w:val="BookText"/>
      </w:pPr>
      <w:r>
        <w:rPr>
          <w:rFonts w:ascii="IRNazanin" w:hAnsi="IRNazanin" w:eastAsia="IRNazanin" w:cs="IRNazanin"/>
          <w:lang w:bidi="fa-IR"/>
          <w:color w:val="111111"/>
          <w:sz w:val="28"/>
          <w:szCs w:val="28"/>
          <w:rtl/>
        </w:rPr>
        <w:t xml:space="preserve">1649 (1) یب 314 ج 8 - صا 54 ج 4 - الحسین بن سعید عن ابن أبی</w:t>
      </w:r>
    </w:p>
    <w:p>
      <w:pPr>
        <w:pStyle w:val="BookText"/>
      </w:pPr>
      <w:r>
        <w:rPr>
          <w:rFonts w:ascii="IRNazanin" w:hAnsi="IRNazanin" w:eastAsia="IRNazanin" w:cs="IRNazanin"/>
          <w:lang w:bidi="fa-IR"/>
          <w:color w:val="111111"/>
          <w:sz w:val="28"/>
          <w:szCs w:val="28"/>
          <w:rtl/>
        </w:rPr>
        <w:t xml:space="preserve">عمیر عن جمیل بن دراج عن نوادر أحمد بن محمد 45 - عبد الملک</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262" w:name="pg12422_157029"/>
    <w:bookmarkEnd w:id="262"/>
    <w:p>
      <w:pPr>
        <w:pStyle w:val="BookText"/>
      </w:pPr>
      <w:r>
        <w:rPr>
          <w:rFonts w:ascii="IRNazanin" w:hAnsi="IRNazanin" w:eastAsia="IRNazanin" w:cs="IRNazanin"/>
          <w:lang w:bidi="fa-IR"/>
          <w:color w:val="111111"/>
          <w:sz w:val="28"/>
          <w:szCs w:val="28"/>
          <w:rtl/>
        </w:rPr>
        <w:t xml:space="preserve">بن عمرو عن أبی عبد الله علیه السلام قال من جعل الله علیه أن لا یرکب</w:t>
      </w:r>
    </w:p>
    <w:p>
      <w:pPr>
        <w:pStyle w:val="BookText"/>
      </w:pPr>
      <w:r>
        <w:rPr>
          <w:rFonts w:ascii="IRNazanin" w:hAnsi="IRNazanin" w:eastAsia="IRNazanin" w:cs="IRNazanin"/>
          <w:lang w:bidi="fa-IR"/>
          <w:color w:val="111111"/>
          <w:sz w:val="28"/>
          <w:szCs w:val="28"/>
          <w:rtl/>
        </w:rPr>
        <w:t xml:space="preserve">محرما (سماه - یب) فرکبه قال ولا أعلم </w:t>
      </w:r>
      <w:r>
        <w:rPr>
          <w:rStyle w:val="FootnoteReference"/>
        </w:rPr>
        <w:footnoteReference w:id="1194"/>
      </w:r>
      <w:r>
        <w:rPr>
          <w:rFonts w:ascii="IRNazanin" w:hAnsi="IRNazanin" w:eastAsia="IRNazanin" w:cs="IRNazanin"/>
          <w:lang w:bidi="fa-IR"/>
          <w:color w:val="111111"/>
          <w:sz w:val="28"/>
          <w:szCs w:val="28"/>
          <w:rtl/>
        </w:rPr>
        <w:t xml:space="preserve">الا قال فلیعتق رقبة أو</w:t>
      </w:r>
    </w:p>
    <w:p>
      <w:pPr>
        <w:pStyle w:val="BookText"/>
      </w:pPr>
      <w:r>
        <w:rPr>
          <w:rFonts w:ascii="IRNazanin" w:hAnsi="IRNazanin" w:eastAsia="IRNazanin" w:cs="IRNazanin"/>
          <w:lang w:bidi="fa-IR"/>
          <w:color w:val="111111"/>
          <w:sz w:val="28"/>
          <w:szCs w:val="28"/>
          <w:rtl/>
        </w:rPr>
        <w:t xml:space="preserve">لیصم شهرین (متتابعین - نوادر) أو لیطعم ستین مسکینا.</w:t>
      </w:r>
    </w:p>
    <w:p>
      <w:pPr>
        <w:pStyle w:val="BookText"/>
      </w:pPr>
      <w:r>
        <w:rPr>
          <w:rFonts w:ascii="IRNazanin" w:hAnsi="IRNazanin" w:eastAsia="IRNazanin" w:cs="IRNazanin"/>
          <w:lang w:bidi="fa-IR"/>
          <w:color w:val="111111"/>
          <w:sz w:val="28"/>
          <w:szCs w:val="28"/>
          <w:rtl/>
        </w:rPr>
        <w:t xml:space="preserve">وتقدم فی أحادیث باب (26) أن الیمین تنعقد علی فعل الواجب</w:t>
      </w:r>
    </w:p>
    <w:p>
      <w:pPr>
        <w:pStyle w:val="BookText"/>
      </w:pPr>
      <w:r>
        <w:rPr>
          <w:rFonts w:ascii="IRNazanin" w:hAnsi="IRNazanin" w:eastAsia="IRNazanin" w:cs="IRNazanin"/>
          <w:lang w:bidi="fa-IR"/>
          <w:color w:val="111111"/>
          <w:sz w:val="28"/>
          <w:szCs w:val="28"/>
          <w:rtl/>
        </w:rPr>
        <w:t xml:space="preserve">وترک الحرام من أبواب الایمان ما یمکن أن یستدل به علی ذلک، وفی</w:t>
      </w:r>
    </w:p>
    <w:p>
      <w:pPr>
        <w:pStyle w:val="BookText"/>
      </w:pPr>
      <w:r>
        <w:rPr>
          <w:rFonts w:ascii="IRNazanin" w:hAnsi="IRNazanin" w:eastAsia="IRNazanin" w:cs="IRNazanin"/>
          <w:lang w:bidi="fa-IR"/>
          <w:color w:val="111111"/>
          <w:sz w:val="28"/>
          <w:szCs w:val="28"/>
          <w:rtl/>
        </w:rPr>
        <w:t xml:space="preserve">روایة إسحاق (1) من باب (9) أن من نذر إن لم یحج قبل التزویج أن</w:t>
      </w:r>
    </w:p>
    <w:p>
      <w:pPr>
        <w:pStyle w:val="BookText"/>
      </w:pPr>
      <w:r>
        <w:rPr>
          <w:rFonts w:ascii="IRNazanin" w:hAnsi="IRNazanin" w:eastAsia="IRNazanin" w:cs="IRNazanin"/>
          <w:lang w:bidi="fa-IR"/>
          <w:color w:val="111111"/>
          <w:sz w:val="28"/>
          <w:szCs w:val="28"/>
          <w:rtl/>
        </w:rPr>
        <w:t xml:space="preserve">یعتق غلامه لزم ما یناسب الباب.</w:t>
      </w:r>
    </w:p>
    <w:p>
      <w:pPr>
        <w:pStyle w:val="BookText"/>
      </w:pPr>
      <w:r>
        <w:rPr>
          <w:rFonts w:ascii="IRNazanin" w:hAnsi="IRNazanin" w:eastAsia="IRNazanin" w:cs="IRNazanin"/>
          <w:lang w:bidi="fa-IR"/>
          <w:color w:val="111111"/>
          <w:sz w:val="28"/>
          <w:szCs w:val="28"/>
          <w:rtl/>
        </w:rPr>
        <w:t xml:space="preserve">ویأتی فی باب کفارة خلف النذر من أبواب الکفارات ما یدل</w:t>
      </w:r>
    </w:p>
    <w:p>
      <w:pPr>
        <w:pStyle w:val="BookText"/>
      </w:pPr>
      <w:r>
        <w:rPr>
          <w:rFonts w:ascii="IRNazanin" w:hAnsi="IRNazanin" w:eastAsia="IRNazanin" w:cs="IRNazanin"/>
          <w:lang w:bidi="fa-IR"/>
          <w:color w:val="111111"/>
          <w:sz w:val="28"/>
          <w:szCs w:val="28"/>
          <w:rtl/>
        </w:rPr>
        <w:t xml:space="preserve">علی ذلک.</w:t>
      </w:r>
    </w:p>
    <w:p>
      <w:pPr>
        <w:pStyle w:val="Heading3"/>
      </w:pPr>
      <w:bookmarkStart w:id="650" w:name="_Toc387"/>
      <w:r>
        <w:t>(22) باب حکم نذر المرأة بغیر إذن زوجها والمملوک بغیر إذن سیده والولد بغیر إذن والده</w:t>
      </w:r>
      <w:bookmarkEnd w:id="650"/>
    </w:p>
    <w:p>
      <w:pPr>
        <w:pStyle w:val="BookText"/>
      </w:pPr>
      <w:r>
        <w:rPr>
          <w:rFonts w:ascii="IRNazanin" w:hAnsi="IRNazanin" w:eastAsia="IRNazanin" w:cs="IRNazanin"/>
          <w:lang w:bidi="fa-IR"/>
          <w:color w:val="111111"/>
          <w:sz w:val="28"/>
          <w:szCs w:val="28"/>
          <w:rtl/>
        </w:rPr>
        <w:t xml:space="preserve">1650 (1) قرب الإسناد 52 - الحسن بن ظریف عن الحسین بن</w:t>
      </w:r>
    </w:p>
    <w:p>
      <w:pPr>
        <w:pStyle w:val="BookText"/>
      </w:pPr>
      <w:r>
        <w:rPr>
          <w:rFonts w:ascii="IRNazanin" w:hAnsi="IRNazanin" w:eastAsia="IRNazanin" w:cs="IRNazanin"/>
          <w:lang w:bidi="fa-IR"/>
          <w:color w:val="111111"/>
          <w:sz w:val="28"/>
          <w:szCs w:val="28"/>
          <w:rtl/>
        </w:rPr>
        <w:t xml:space="preserve">علوان عن جعفر عن أبیه أن علیا علیه السلام کان یقول: لیس علی المملوک</w:t>
      </w:r>
    </w:p>
    <w:p>
      <w:pPr>
        <w:pStyle w:val="BookText"/>
      </w:pPr>
      <w:r>
        <w:rPr>
          <w:rFonts w:ascii="IRNazanin" w:hAnsi="IRNazanin" w:eastAsia="IRNazanin" w:cs="IRNazanin"/>
          <w:lang w:bidi="fa-IR"/>
          <w:color w:val="111111"/>
          <w:sz w:val="28"/>
          <w:szCs w:val="28"/>
          <w:rtl/>
        </w:rPr>
        <w:t xml:space="preserve">نذر إلا أن یأذن له سیده</w:t>
      </w:r>
    </w:p>
    <w:p>
      <w:pPr>
        <w:pStyle w:val="BookText"/>
      </w:pPr>
      <w:r>
        <w:rPr>
          <w:rFonts w:ascii="IRNazanin" w:hAnsi="IRNazanin" w:eastAsia="IRNazanin" w:cs="IRNazanin"/>
          <w:lang w:bidi="fa-IR"/>
          <w:color w:val="111111"/>
          <w:sz w:val="28"/>
          <w:szCs w:val="28"/>
          <w:rtl/>
        </w:rPr>
        <w:t xml:space="preserve">(2) فقه الرضا علیه السلام 272 - المقنع 137 - واعلم أنه لا یمین</w:t>
      </w:r>
    </w:p>
    <w:p>
      <w:pPr>
        <w:pStyle w:val="BookText"/>
      </w:pPr>
      <w:r>
        <w:rPr>
          <w:rFonts w:ascii="IRNazanin" w:hAnsi="IRNazanin" w:eastAsia="IRNazanin" w:cs="IRNazanin"/>
          <w:lang w:bidi="fa-IR"/>
          <w:color w:val="111111"/>
          <w:sz w:val="28"/>
          <w:szCs w:val="28"/>
          <w:rtl/>
        </w:rPr>
        <w:t xml:space="preserve">فی قطیعة رحم ولا نذر فی معصیة (الله - فقه الرضا علیه السلام) ولا</w:t>
      </w:r>
    </w:p>
    <w:p>
      <w:pPr>
        <w:pStyle w:val="BookText"/>
      </w:pPr>
      <w:r>
        <w:rPr>
          <w:rFonts w:ascii="IRNazanin" w:hAnsi="IRNazanin" w:eastAsia="IRNazanin" w:cs="IRNazanin"/>
          <w:lang w:bidi="fa-IR"/>
          <w:color w:val="111111"/>
          <w:sz w:val="28"/>
          <w:szCs w:val="28"/>
          <w:rtl/>
        </w:rPr>
        <w:t xml:space="preserve">یمین لولد مع الوالدین </w:t>
      </w:r>
      <w:r>
        <w:rPr>
          <w:rStyle w:val="FootnoteReference"/>
        </w:rPr>
        <w:footnoteReference w:id="1195"/>
      </w:r>
      <w:r>
        <w:rPr>
          <w:rFonts w:ascii="IRNazanin" w:hAnsi="IRNazanin" w:eastAsia="IRNazanin" w:cs="IRNazanin"/>
          <w:lang w:bidi="fa-IR"/>
          <w:color w:val="111111"/>
          <w:sz w:val="28"/>
          <w:szCs w:val="28"/>
          <w:rtl/>
        </w:rPr>
        <w:t xml:space="preserve">ولا للمرأة مع زوجها ولا لمملوک مع</w:t>
      </w:r>
    </w:p>
    <w:p>
      <w:pPr>
        <w:pStyle w:val="BookText"/>
      </w:pPr>
      <w:r>
        <w:rPr>
          <w:rFonts w:ascii="IRNazanin" w:hAnsi="IRNazanin" w:eastAsia="IRNazanin" w:cs="IRNazanin"/>
          <w:lang w:bidi="fa-IR"/>
          <w:color w:val="111111"/>
          <w:sz w:val="28"/>
          <w:szCs w:val="28"/>
          <w:rtl/>
        </w:rPr>
        <w:t xml:space="preserve">مولاه (فقه الرضا - ولو أن رجلا حلف أو نذر أن یشرب خمرا أو یفعل</w:t>
      </w:r>
    </w:p>
    <w:p>
      <w:pPr>
        <w:pStyle w:val="BookText"/>
      </w:pPr>
      <w:r>
        <w:rPr>
          <w:rFonts w:ascii="IRNazanin" w:hAnsi="IRNazanin" w:eastAsia="IRNazanin" w:cs="IRNazanin"/>
          <w:lang w:bidi="fa-IR"/>
          <w:color w:val="111111"/>
          <w:sz w:val="28"/>
          <w:szCs w:val="28"/>
          <w:rtl/>
        </w:rPr>
        <w:t xml:space="preserve">شیئا مما لیس لله فیه رضی فحنث لا یفی بنذره فلا شئ علیه).</w:t>
      </w:r>
    </w:p>
    <w:p>
      <w:pPr>
        <w:pStyle w:val="BookText"/>
      </w:pPr>
      <w:r>
        <w:rPr>
          <w:rFonts w:ascii="IRNazanin" w:hAnsi="IRNazanin" w:eastAsia="IRNazanin" w:cs="IRNazanin"/>
          <w:lang w:bidi="fa-IR"/>
          <w:color w:val="111111"/>
          <w:sz w:val="28"/>
          <w:szCs w:val="28"/>
          <w:rtl/>
        </w:rPr>
        <w:t xml:space="preserve">وتقدم فی روایة ابن سنان (1) من باب (37) صحة العتق بالإشارة من</w:t>
      </w:r>
    </w:p>
    <w:p>
      <w:pPr>
        <w:pStyle w:val="BookText"/>
      </w:pPr>
      <w:r>
        <w:rPr>
          <w:rFonts w:ascii="IRNazanin" w:hAnsi="IRNazanin" w:eastAsia="IRNazanin" w:cs="IRNazanin"/>
          <w:lang w:bidi="fa-IR"/>
          <w:color w:val="111111"/>
          <w:sz w:val="28"/>
          <w:szCs w:val="28"/>
          <w:rtl/>
        </w:rPr>
        <w:t xml:space="preserve">أبواب العتق قوله (ع) لیس للمرأة مع زوجها أمر فی عتق ولا نذر فی مالها</w:t>
      </w:r>
    </w:p>
    <w:p>
      <w:pPr>
        <w:pStyle w:val="BookText"/>
      </w:pPr>
      <w:r>
        <w:rPr>
          <w:rFonts w:ascii="IRNazanin" w:hAnsi="IRNazanin" w:eastAsia="IRNazanin" w:cs="IRNazanin"/>
          <w:lang w:bidi="fa-IR"/>
          <w:color w:val="111111"/>
          <w:sz w:val="28"/>
          <w:szCs w:val="28"/>
          <w:rtl/>
        </w:rPr>
        <w:t xml:space="preserve">الا بأذن زوجها، وفی أحادیث باب (14) أن یمین الولد والمرأة لا تنعقد</w:t>
      </w:r>
    </w:p>
    <w:p>
      <w:pPr>
        <w:pStyle w:val="BookText"/>
      </w:pPr>
      <w:r>
        <w:rPr>
          <w:rFonts w:ascii="IRNazanin" w:hAnsi="IRNazanin" w:eastAsia="IRNazanin" w:cs="IRNazanin"/>
          <w:lang w:bidi="fa-IR"/>
          <w:color w:val="111111"/>
          <w:sz w:val="28"/>
          <w:szCs w:val="28"/>
          <w:rtl/>
        </w:rPr>
        <w:t xml:space="preserve">مع عدم الاذن من أبواب الایمان ما یناسب ذلک.</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263" w:name="pg12422_157030"/>
    <w:bookmarkEnd w:id="263"/>
    <w:p>
      <w:pPr>
        <w:pStyle w:val="Heading3"/>
      </w:pPr>
      <w:bookmarkStart w:id="651" w:name="_Toc388"/>
      <w:r>
        <w:t>(23) باب وجوب الوفاء بعهد الله والکفارة المخیرة بمخالفته</w:t>
      </w:r>
      <w:bookmarkEnd w:id="651"/>
    </w:p>
    <w:p>
      <w:pPr>
        <w:pStyle w:val="BookText"/>
      </w:pPr>
      <w:r>
        <w:rPr>
          <w:rFonts w:ascii="IRNazanin" w:hAnsi="IRNazanin" w:eastAsia="IRNazanin" w:cs="IRNazanin"/>
          <w:lang w:bidi="fa-IR"/>
          <w:color w:val="111111"/>
          <w:sz w:val="28"/>
          <w:szCs w:val="28"/>
          <w:rtl/>
        </w:rPr>
        <w:t xml:space="preserve">قال الله تعالی فی سورة البقرة (2) یا بنی إسرائیل ذکروا نعمتی</w:t>
      </w:r>
    </w:p>
    <w:p>
      <w:pPr>
        <w:pStyle w:val="BookText"/>
      </w:pPr>
      <w:r>
        <w:rPr>
          <w:rFonts w:ascii="IRNazanin" w:hAnsi="IRNazanin" w:eastAsia="IRNazanin" w:cs="IRNazanin"/>
          <w:lang w:bidi="fa-IR"/>
          <w:color w:val="111111"/>
          <w:sz w:val="28"/>
          <w:szCs w:val="28"/>
          <w:rtl/>
        </w:rPr>
        <w:t xml:space="preserve">التی أنعمت علیکم وأفوا بعهدی أوف بعهدکم وإیای فارهبون (40)،</w:t>
      </w:r>
    </w:p>
    <w:p>
      <w:pPr>
        <w:pStyle w:val="BookText"/>
      </w:pPr>
      <w:r>
        <w:rPr>
          <w:rFonts w:ascii="IRNazanin" w:hAnsi="IRNazanin" w:eastAsia="IRNazanin" w:cs="IRNazanin"/>
          <w:lang w:bidi="fa-IR"/>
          <w:color w:val="111111"/>
          <w:sz w:val="28"/>
          <w:szCs w:val="28"/>
          <w:rtl/>
        </w:rPr>
        <w:t xml:space="preserve">الذین ینقضون عهد الله من بعد میثاقه ویقطعون ما أمر الله به أن یوصل</w:t>
      </w:r>
    </w:p>
    <w:p>
      <w:pPr>
        <w:pStyle w:val="BookText"/>
      </w:pPr>
      <w:r>
        <w:rPr>
          <w:rFonts w:ascii="IRNazanin" w:hAnsi="IRNazanin" w:eastAsia="IRNazanin" w:cs="IRNazanin"/>
          <w:lang w:bidi="fa-IR"/>
          <w:color w:val="111111"/>
          <w:sz w:val="28"/>
          <w:szCs w:val="28"/>
          <w:rtl/>
        </w:rPr>
        <w:t xml:space="preserve">ویفسدون فی الأرض أولئک هم الخاسرون (27).</w:t>
      </w:r>
    </w:p>
    <w:p>
      <w:pPr>
        <w:pStyle w:val="BookText"/>
      </w:pPr>
      <w:r>
        <w:rPr>
          <w:rFonts w:ascii="IRNazanin" w:hAnsi="IRNazanin" w:eastAsia="IRNazanin" w:cs="IRNazanin"/>
          <w:lang w:bidi="fa-IR"/>
          <w:color w:val="111111"/>
          <w:sz w:val="28"/>
          <w:szCs w:val="28"/>
          <w:rtl/>
        </w:rPr>
        <w:t xml:space="preserve">المائدة (5) یا أیها الذین آمنوا أوفوا بالعقود أحلت لکم بهیمة</w:t>
      </w:r>
    </w:p>
    <w:p>
      <w:pPr>
        <w:pStyle w:val="BookText"/>
      </w:pPr>
      <w:r>
        <w:rPr>
          <w:rFonts w:ascii="IRNazanin" w:hAnsi="IRNazanin" w:eastAsia="IRNazanin" w:cs="IRNazanin"/>
          <w:lang w:bidi="fa-IR"/>
          <w:color w:val="111111"/>
          <w:sz w:val="28"/>
          <w:szCs w:val="28"/>
          <w:rtl/>
        </w:rPr>
        <w:t xml:space="preserve">الانعام الا ما یتلی علیکم غیر محلی الصید وأنتم حرم ان الله یحکم</w:t>
      </w:r>
    </w:p>
    <w:p>
      <w:pPr>
        <w:pStyle w:val="BookText"/>
      </w:pPr>
      <w:r>
        <w:rPr>
          <w:rFonts w:ascii="IRNazanin" w:hAnsi="IRNazanin" w:eastAsia="IRNazanin" w:cs="IRNazanin"/>
          <w:lang w:bidi="fa-IR"/>
          <w:color w:val="111111"/>
          <w:sz w:val="28"/>
          <w:szCs w:val="28"/>
          <w:rtl/>
        </w:rPr>
        <w:t xml:space="preserve">ما یرید (1).</w:t>
      </w:r>
    </w:p>
    <w:p>
      <w:pPr>
        <w:pStyle w:val="BookText"/>
      </w:pPr>
      <w:r>
        <w:rPr>
          <w:rFonts w:ascii="IRNazanin" w:hAnsi="IRNazanin" w:eastAsia="IRNazanin" w:cs="IRNazanin"/>
          <w:lang w:bidi="fa-IR"/>
          <w:color w:val="111111"/>
          <w:sz w:val="28"/>
          <w:szCs w:val="28"/>
          <w:rtl/>
        </w:rPr>
        <w:t xml:space="preserve">الانعام (6) وإذا قلتم فاعدلوا ولو کان ذا قربی وبعهد الله</w:t>
      </w:r>
    </w:p>
    <w:p>
      <w:pPr>
        <w:pStyle w:val="BookText"/>
      </w:pPr>
      <w:r>
        <w:rPr>
          <w:rFonts w:ascii="IRNazanin" w:hAnsi="IRNazanin" w:eastAsia="IRNazanin" w:cs="IRNazanin"/>
          <w:lang w:bidi="fa-IR"/>
          <w:color w:val="111111"/>
          <w:sz w:val="28"/>
          <w:szCs w:val="28"/>
          <w:rtl/>
        </w:rPr>
        <w:t xml:space="preserve">أوفوا ذلکم وصاکم به لعلکم تذکرون (152).</w:t>
      </w:r>
    </w:p>
    <w:p>
      <w:pPr>
        <w:pStyle w:val="BookText"/>
      </w:pPr>
      <w:r>
        <w:rPr>
          <w:rFonts w:ascii="IRNazanin" w:hAnsi="IRNazanin" w:eastAsia="IRNazanin" w:cs="IRNazanin"/>
          <w:lang w:bidi="fa-IR"/>
          <w:color w:val="111111"/>
          <w:sz w:val="28"/>
          <w:szCs w:val="28"/>
          <w:rtl/>
        </w:rPr>
        <w:t xml:space="preserve">النحل (16) وأفوا بعهد الله إذا عاهدتم ولا تنقضوا الایمان بعد</w:t>
      </w:r>
    </w:p>
    <w:p>
      <w:pPr>
        <w:pStyle w:val="BookText"/>
      </w:pPr>
      <w:r>
        <w:rPr>
          <w:rFonts w:ascii="IRNazanin" w:hAnsi="IRNazanin" w:eastAsia="IRNazanin" w:cs="IRNazanin"/>
          <w:lang w:bidi="fa-IR"/>
          <w:color w:val="111111"/>
          <w:sz w:val="28"/>
          <w:szCs w:val="28"/>
          <w:rtl/>
        </w:rPr>
        <w:t xml:space="preserve">توکیدها وقد جعلتم الله علیکم کفیلا ان الله یعلم ما تفعلون (91) وما</w:t>
      </w:r>
    </w:p>
    <w:p>
      <w:pPr>
        <w:pStyle w:val="BookText"/>
      </w:pPr>
      <w:r>
        <w:rPr>
          <w:rFonts w:ascii="IRNazanin" w:hAnsi="IRNazanin" w:eastAsia="IRNazanin" w:cs="IRNazanin"/>
          <w:lang w:bidi="fa-IR"/>
          <w:color w:val="111111"/>
          <w:sz w:val="28"/>
          <w:szCs w:val="28"/>
          <w:rtl/>
        </w:rPr>
        <w:t xml:space="preserve">تدل علی ذلک من الآیات کثیرة جدا وفی هذا کفایة.</w:t>
      </w:r>
    </w:p>
    <w:p>
      <w:pPr>
        <w:pStyle w:val="BookText"/>
      </w:pPr>
      <w:r>
        <w:rPr>
          <w:rFonts w:ascii="IRNazanin" w:hAnsi="IRNazanin" w:eastAsia="IRNazanin" w:cs="IRNazanin"/>
          <w:lang w:bidi="fa-IR"/>
          <w:color w:val="111111"/>
          <w:sz w:val="28"/>
          <w:szCs w:val="28"/>
          <w:rtl/>
        </w:rPr>
        <w:t xml:space="preserve">1652 (1) العیاشی 298 ج 1 - عن النضر بن سوید عن بعض</w:t>
      </w:r>
    </w:p>
    <w:p>
      <w:pPr>
        <w:pStyle w:val="BookText"/>
      </w:pPr>
      <w:r>
        <w:rPr>
          <w:rFonts w:ascii="IRNazanin" w:hAnsi="IRNazanin" w:eastAsia="IRNazanin" w:cs="IRNazanin"/>
          <w:lang w:bidi="fa-IR"/>
          <w:color w:val="111111"/>
          <w:sz w:val="28"/>
          <w:szCs w:val="28"/>
          <w:rtl/>
        </w:rPr>
        <w:t xml:space="preserve">أصحابنا عن عبد الله بن سنان قال سألت أبا عبد الله علیه السلام عن قول</w:t>
      </w:r>
    </w:p>
    <w:p>
      <w:pPr>
        <w:pStyle w:val="BookText"/>
      </w:pPr>
      <w:r>
        <w:rPr>
          <w:rFonts w:ascii="IRNazanin" w:hAnsi="IRNazanin" w:eastAsia="IRNazanin" w:cs="IRNazanin"/>
          <w:lang w:bidi="fa-IR"/>
          <w:color w:val="111111"/>
          <w:sz w:val="28"/>
          <w:szCs w:val="28"/>
          <w:rtl/>
        </w:rPr>
        <w:t xml:space="preserve">الله: " یا ایها الذین آمنوا أوفوا بالعقود " قال: العهود. وفیه عن ابن</w:t>
      </w:r>
    </w:p>
    <w:p>
      <w:pPr>
        <w:pStyle w:val="BookText"/>
      </w:pPr>
      <w:r>
        <w:rPr>
          <w:rFonts w:ascii="IRNazanin" w:hAnsi="IRNazanin" w:eastAsia="IRNazanin" w:cs="IRNazanin"/>
          <w:lang w:bidi="fa-IR"/>
          <w:color w:val="111111"/>
          <w:sz w:val="28"/>
          <w:szCs w:val="28"/>
          <w:rtl/>
        </w:rPr>
        <w:t xml:space="preserve">سنان مثله</w:t>
      </w:r>
    </w:p>
    <w:p>
      <w:pPr>
        <w:pStyle w:val="BookText"/>
      </w:pPr>
      <w:r>
        <w:rPr>
          <w:rFonts w:ascii="IRNazanin" w:hAnsi="IRNazanin" w:eastAsia="IRNazanin" w:cs="IRNazanin"/>
          <w:lang w:bidi="fa-IR"/>
          <w:color w:val="111111"/>
          <w:sz w:val="28"/>
          <w:szCs w:val="28"/>
          <w:rtl/>
        </w:rPr>
        <w:t xml:space="preserve">(2) الجعفریات 36 - بإسناده عن علی بن أبی طالب علیه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لا ایمان لمن لا أمانة له ولا دین لمن</w:t>
      </w:r>
    </w:p>
    <w:p>
      <w:pPr>
        <w:pStyle w:val="BookText"/>
      </w:pPr>
      <w:r>
        <w:rPr>
          <w:rFonts w:ascii="IRNazanin" w:hAnsi="IRNazanin" w:eastAsia="IRNazanin" w:cs="IRNazanin"/>
          <w:lang w:bidi="fa-IR"/>
          <w:color w:val="111111"/>
          <w:sz w:val="28"/>
          <w:szCs w:val="28"/>
          <w:rtl/>
        </w:rPr>
        <w:t xml:space="preserve">لا عهد له ولا صلاة لمن لا یتم رکوعها وسجودها.</w:t>
      </w:r>
    </w:p>
    <w:p>
      <w:pPr>
        <w:pStyle w:val="BookText"/>
      </w:pPr>
      <w:r>
        <w:rPr>
          <w:rFonts w:ascii="IRNazanin" w:hAnsi="IRNazanin" w:eastAsia="IRNazanin" w:cs="IRNazanin"/>
          <w:lang w:bidi="fa-IR"/>
          <w:color w:val="111111"/>
          <w:sz w:val="28"/>
          <w:szCs w:val="28"/>
          <w:rtl/>
        </w:rPr>
        <w:t xml:space="preserve">(3) ک 96 ج 16 - السید فضل الله الراوندی فی نوادره بإسناده عن</w:t>
      </w:r>
    </w:p>
    <w:p>
      <w:pPr>
        <w:pStyle w:val="BookText"/>
      </w:pPr>
      <w:r>
        <w:rPr>
          <w:rFonts w:ascii="IRNazanin" w:hAnsi="IRNazanin" w:eastAsia="IRNazanin" w:cs="IRNazanin"/>
          <w:lang w:bidi="fa-IR"/>
          <w:color w:val="111111"/>
          <w:sz w:val="28"/>
          <w:szCs w:val="28"/>
          <w:rtl/>
        </w:rPr>
        <w:t xml:space="preserve">موسی بن جعفر عن آبائه علیهم السلام قال: قال رسول الله صلی الله علیه</w:t>
      </w:r>
    </w:p>
    <w:p>
      <w:pPr>
        <w:pStyle w:val="BookText"/>
      </w:pPr>
      <w:r>
        <w:rPr>
          <w:rFonts w:ascii="IRNazanin" w:hAnsi="IRNazanin" w:eastAsia="IRNazanin" w:cs="IRNazanin"/>
          <w:lang w:bidi="fa-IR"/>
          <w:color w:val="111111"/>
          <w:sz w:val="28"/>
          <w:szCs w:val="28"/>
          <w:rtl/>
        </w:rPr>
        <w:t xml:space="preserve">وآله لما خلق الله جنة عدن (إلی أن قال) قال الله تعالی وعزتی وجلالی</w:t>
      </w:r>
    </w:p>
    <w:p>
      <w:pPr>
        <w:pStyle w:val="BookText"/>
      </w:pPr>
      <w:r>
        <w:rPr>
          <w:rFonts w:ascii="IRNazanin" w:hAnsi="IRNazanin" w:eastAsia="IRNazanin" w:cs="IRNazanin"/>
          <w:lang w:bidi="fa-IR"/>
          <w:color w:val="111111"/>
          <w:sz w:val="28"/>
          <w:szCs w:val="28"/>
          <w:rtl/>
        </w:rPr>
        <w:t xml:space="preserve">وارتفاع مکانی لا یدخلک مدمن خمر (إلی أن قال) ولاختار وهو</w:t>
      </w:r>
    </w:p>
    <w:p>
      <w:pPr>
        <w:pStyle w:val="BookText"/>
      </w:pPr>
      <w:r>
        <w:rPr>
          <w:rFonts w:ascii="IRNazanin" w:hAnsi="IRNazanin" w:eastAsia="IRNazanin" w:cs="IRNazanin"/>
          <w:lang w:bidi="fa-IR"/>
          <w:color w:val="111111"/>
          <w:sz w:val="28"/>
          <w:szCs w:val="28"/>
          <w:rtl/>
        </w:rPr>
        <w:t xml:space="preserve">الذی لا یوفی بالعهد.</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الغرر 184 - عن أمیر المؤمنین علیه السلام أنه قال: أفضل</w:t>
      </w:r>
    </w:p>
    <w:p>
      <w:pPr>
        <w:pStyle w:val="BookText"/>
      </w:pPr>
      <w:r>
        <w:rPr>
          <w:rFonts w:ascii="Amiri" w:hAnsi="Amiri" w:eastAsia="Amiri" w:cs="Amiri"/>
          <w:lang w:bidi="ar-SA"/>
          <w:color w:val="111111"/>
          <w:sz w:val="28"/>
          <w:szCs w:val="28"/>
          <w:rtl/>
        </w:rPr>
        <w:t xml:space="preserve">الأمانة الوفاء بالعهد </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ک 97 ج 16 - الآمدی فی الغرر عن أمیر المؤمنین علیه السلام</w:t>
      </w:r>
    </w:p>
    <w:p>
      <w:pPr>
        <w:pStyle w:val="BookText"/>
      </w:pPr>
      <w:r>
        <w:rPr>
          <w:rFonts w:ascii="IRNazanin" w:hAnsi="IRNazanin" w:eastAsia="IRNazanin" w:cs="IRNazanin"/>
          <w:lang w:bidi="fa-IR"/>
          <w:color w:val="111111"/>
          <w:sz w:val="28"/>
          <w:szCs w:val="28"/>
          <w:rtl/>
        </w:rPr>
        <w:t xml:space="preserve">أنه قال من دلائل الایمان الوفاء بالعهد.</w:t>
      </w:r>
    </w:p>
    <w:p>
      <w:pPr>
        <w:pStyle w:val="BookText"/>
      </w:pPr>
      <w:r>
        <w:rPr>
          <w:rFonts w:ascii="IRNazanin" w:hAnsi="IRNazanin" w:eastAsia="IRNazanin" w:cs="IRNazanin"/>
          <w:lang w:bidi="fa-IR"/>
          <w:color w:val="111111"/>
          <w:sz w:val="28"/>
          <w:szCs w:val="28"/>
          <w:rtl/>
        </w:rPr>
        <w:t xml:space="preserve">(6) الغرر 564 - قال أمیر المؤمنین علیه السلام: کن منجزا للوعد</w:t>
      </w:r>
    </w:p>
    <w:p>
      <w:pPr>
        <w:pStyle w:val="BookText"/>
      </w:pPr>
      <w:r>
        <w:rPr>
          <w:rFonts w:ascii="IRNazanin" w:hAnsi="IRNazanin" w:eastAsia="IRNazanin" w:cs="IRNazanin"/>
          <w:lang w:bidi="fa-IR"/>
          <w:color w:val="111111"/>
          <w:sz w:val="28"/>
          <w:szCs w:val="28"/>
          <w:rtl/>
        </w:rPr>
        <w:t xml:space="preserve">وفیا بالنذر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ک 97 ج 16 - الإمام العسکری علیه السلام فی تفسیره قال:</w:t>
      </w:r>
    </w:p>
    <w:p>
      <w:pPr>
        <w:pStyle w:val="BookText"/>
      </w:pPr>
      <w:r>
        <w:rPr>
          <w:rFonts w:ascii="IRNazanin" w:hAnsi="IRNazanin" w:eastAsia="IRNazanin" w:cs="IRNazanin"/>
          <w:lang w:bidi="fa-IR"/>
          <w:color w:val="111111"/>
          <w:sz w:val="28"/>
          <w:szCs w:val="28"/>
          <w:rtl/>
        </w:rPr>
        <w:t xml:space="preserve">قال الباقر علیه السلام ویقال للموفی عهوده فی الدنیا فی نذوره وأیمانه</w:t>
      </w:r>
    </w:p>
    <w:p>
      <w:pPr>
        <w:pStyle w:val="BookText"/>
      </w:pPr>
      <w:r>
        <w:rPr>
          <w:rFonts w:ascii="IRNazanin" w:hAnsi="IRNazanin" w:eastAsia="IRNazanin" w:cs="IRNazanin"/>
          <w:lang w:bidi="fa-IR"/>
          <w:color w:val="111111"/>
          <w:sz w:val="28"/>
          <w:szCs w:val="28"/>
          <w:rtl/>
        </w:rPr>
        <w:t xml:space="preserve">ومواعیده: یا أیتها الملائکة وفی هذا العبد فی الدنیا بعهوده فأوفوا</w:t>
      </w:r>
    </w:p>
    <w:p>
      <w:pPr>
        <w:pStyle w:val="BookText"/>
      </w:pPr>
      <w:r>
        <w:rPr>
          <w:rFonts w:ascii="IRNazanin" w:hAnsi="IRNazanin" w:eastAsia="IRNazanin" w:cs="IRNazanin"/>
          <w:lang w:bidi="fa-IR"/>
          <w:color w:val="111111"/>
          <w:sz w:val="28"/>
          <w:szCs w:val="28"/>
          <w:rtl/>
        </w:rPr>
        <w:t xml:space="preserve">له هاهنا بما وعدناه وسامحوه ولا تناقشوه فحینئذ تصیره الملائکة إلی</w:t>
      </w:r>
    </w:p>
    <w:p>
      <w:pPr>
        <w:pStyle w:val="BookText"/>
      </w:pPr>
      <w:r>
        <w:rPr>
          <w:rFonts w:ascii="IRNazanin" w:hAnsi="IRNazanin" w:eastAsia="IRNazanin" w:cs="IRNazanin"/>
          <w:lang w:bidi="fa-IR"/>
          <w:color w:val="111111"/>
          <w:sz w:val="28"/>
          <w:szCs w:val="28"/>
          <w:rtl/>
        </w:rPr>
        <w:t xml:space="preserve">الجنان.</w:t>
      </w:r>
    </w:p>
    <w:p>
      <w:pPr>
        <w:pStyle w:val="BookText"/>
      </w:pPr>
      <w:r>
        <w:rPr>
          <w:rFonts w:ascii="IRNazanin" w:hAnsi="IRNazanin" w:eastAsia="IRNazanin" w:cs="IRNazanin"/>
          <w:lang w:bidi="fa-IR"/>
          <w:color w:val="111111"/>
          <w:sz w:val="28"/>
          <w:szCs w:val="28"/>
          <w:rtl/>
        </w:rPr>
        <w:t xml:space="preserve">(8) یب 309 ج 8 - صا 55 ج 4 - محمد بن أحمد (بن یحیی - صا)</w:t>
      </w:r>
    </w:p>
    <w:p>
      <w:pPr>
        <w:pStyle w:val="BookText"/>
      </w:pPr>
      <w:r>
        <w:rPr>
          <w:rFonts w:ascii="IRNazanin" w:hAnsi="IRNazanin" w:eastAsia="IRNazanin" w:cs="IRNazanin"/>
          <w:lang w:bidi="fa-IR"/>
          <w:color w:val="111111"/>
          <w:sz w:val="28"/>
          <w:szCs w:val="28"/>
          <w:rtl/>
        </w:rPr>
        <w:t xml:space="preserve">عن محمد بن أحمد الکوکبی عن العمر کی البوفکی عن علی بن جعفر</w:t>
      </w:r>
    </w:p>
    <w:p>
      <w:pPr>
        <w:pStyle w:val="BookText"/>
      </w:pPr>
      <w:r>
        <w:rPr>
          <w:rFonts w:ascii="IRNazanin" w:hAnsi="IRNazanin" w:eastAsia="IRNazanin" w:cs="IRNazanin"/>
          <w:lang w:bidi="fa-IR"/>
          <w:color w:val="111111"/>
          <w:sz w:val="28"/>
          <w:szCs w:val="28"/>
          <w:rtl/>
        </w:rPr>
        <w:t xml:space="preserve">عن أخیه موسی بن جعفر علیهما السلام قال: سألته عن رجل عاهد الله فی</w:t>
      </w:r>
    </w:p>
    <w:p>
      <w:pPr>
        <w:pStyle w:val="BookText"/>
      </w:pPr>
      <w:r>
        <w:rPr>
          <w:rFonts w:ascii="IRNazanin" w:hAnsi="IRNazanin" w:eastAsia="IRNazanin" w:cs="IRNazanin"/>
          <w:lang w:bidi="fa-IR"/>
          <w:color w:val="111111"/>
          <w:sz w:val="28"/>
          <w:szCs w:val="28"/>
          <w:rtl/>
        </w:rPr>
        <w:t xml:space="preserve">غیر معصیة ما علیه إن لم یف بعهده قال: یعتق رقبة أو یتصدق </w:t>
      </w:r>
      <w:r>
        <w:rPr>
          <w:rStyle w:val="FootnoteReference"/>
        </w:rPr>
        <w:footnoteReference w:id="1198"/>
      </w:r>
      <w:r>
        <w:rPr>
          <w:rFonts w:ascii="Amiri" w:hAnsi="Amiri" w:eastAsia="Amiri" w:cs="Amiri"/>
          <w:lang w:bidi="ar-SA"/>
          <w:color w:val="111111"/>
          <w:sz w:val="28"/>
          <w:szCs w:val="28"/>
          <w:rtl/>
        </w:rPr>
        <w:t xml:space="preserve">بصدقة</w:t>
      </w:r>
    </w:p>
    <w:p>
      <w:pPr>
        <w:pStyle w:val="BookText"/>
      </w:pPr>
      <w:r>
        <w:rPr>
          <w:rFonts w:ascii="IRNazanin" w:hAnsi="IRNazanin" w:eastAsia="IRNazanin" w:cs="IRNazanin"/>
          <w:lang w:bidi="fa-IR"/>
          <w:color w:val="111111"/>
          <w:sz w:val="28"/>
          <w:szCs w:val="28"/>
          <w:rtl/>
        </w:rPr>
        <w:t xml:space="preserve">أو یصوم شهرین متتابعین.</w:t>
      </w:r>
    </w:p>
    <w:p>
      <w:pPr>
        <w:pStyle w:val="BookText"/>
      </w:pPr>
      <w:r>
        <w:rPr>
          <w:rFonts w:ascii="IRNazanin" w:hAnsi="IRNazanin" w:eastAsia="IRNazanin" w:cs="IRNazanin"/>
          <w:lang w:bidi="fa-IR"/>
          <w:color w:val="111111"/>
          <w:sz w:val="28"/>
          <w:szCs w:val="28"/>
          <w:rtl/>
        </w:rPr>
        <w:t xml:space="preserve">(9) یب 315 ج 8 - صا 54 ج 4 - الحسین بن سعید عن إسماعیل</w:t>
      </w:r>
    </w:p>
    <w:p>
      <w:pPr>
        <w:pStyle w:val="BookText"/>
      </w:pPr>
      <w:r>
        <w:rPr>
          <w:rFonts w:ascii="IRNazanin" w:hAnsi="IRNazanin" w:eastAsia="IRNazanin" w:cs="IRNazanin"/>
          <w:lang w:bidi="fa-IR"/>
          <w:color w:val="111111"/>
          <w:sz w:val="28"/>
          <w:szCs w:val="28"/>
          <w:rtl/>
        </w:rPr>
        <w:t xml:space="preserve">عن حفص بن عمر بیاع السابری </w:t>
      </w:r>
      <w:r>
        <w:rPr>
          <w:rStyle w:val="FootnoteReference"/>
        </w:rPr>
        <w:footnoteReference w:id="1199"/>
      </w:r>
      <w:r>
        <w:rPr>
          <w:rFonts w:ascii="IRNazanin" w:hAnsi="IRNazanin" w:eastAsia="IRNazanin" w:cs="IRNazanin"/>
          <w:lang w:bidi="fa-IR"/>
          <w:color w:val="111111"/>
          <w:sz w:val="28"/>
          <w:szCs w:val="28"/>
          <w:rtl/>
        </w:rPr>
        <w:t xml:space="preserve">عن أبیه عن أبی بصیر عن أحدهما</w:t>
      </w:r>
    </w:p>
    <w:p>
      <w:pPr>
        <w:pStyle w:val="BookText"/>
      </w:pPr>
      <w:r>
        <w:rPr>
          <w:rFonts w:ascii="IRNazanin" w:hAnsi="IRNazanin" w:eastAsia="IRNazanin" w:cs="IRNazanin"/>
          <w:lang w:bidi="fa-IR"/>
          <w:color w:val="111111"/>
          <w:sz w:val="28"/>
          <w:szCs w:val="28"/>
          <w:rtl/>
        </w:rPr>
        <w:t xml:space="preserve">علیه السلام قال: من جعل علیه عهدا لله ومیثاقه فی أمر لله (فیه - ئل)</w:t>
      </w:r>
    </w:p>
    <w:p>
      <w:pPr>
        <w:pStyle w:val="BookText"/>
      </w:pPr>
      <w:r>
        <w:rPr>
          <w:rFonts w:ascii="IRNazanin" w:hAnsi="IRNazanin" w:eastAsia="IRNazanin" w:cs="IRNazanin"/>
          <w:lang w:bidi="fa-IR"/>
          <w:color w:val="111111"/>
          <w:sz w:val="28"/>
          <w:szCs w:val="28"/>
          <w:rtl/>
        </w:rPr>
        <w:t xml:space="preserve">طاعة فحنث فعلیه عتق رقبة أو صیام شهرین متتابعین أو اطعام ستین مسکینا.</w:t>
      </w:r>
    </w:p>
    <w:p>
      <w:pPr>
        <w:pStyle w:val="BookText"/>
      </w:pPr>
      <w:r>
        <w:rPr>
          <w:rFonts w:ascii="IRNazanin" w:hAnsi="IRNazanin" w:eastAsia="IRNazanin" w:cs="IRNazanin"/>
          <w:lang w:bidi="fa-IR"/>
          <w:color w:val="111111"/>
          <w:sz w:val="28"/>
          <w:szCs w:val="28"/>
          <w:rtl/>
        </w:rPr>
        <w:t xml:space="preserve">(10) نوادر أحمد بن محمد 173 - عن أبی جعفر الثانی علیه السلام</w:t>
      </w:r>
    </w:p>
    <w:p>
      <w:pPr>
        <w:pStyle w:val="BookText"/>
      </w:pPr>
      <w:r>
        <w:rPr>
          <w:rFonts w:ascii="IRNazanin" w:hAnsi="IRNazanin" w:eastAsia="IRNazanin" w:cs="IRNazanin"/>
          <w:lang w:bidi="fa-IR"/>
          <w:color w:val="111111"/>
          <w:sz w:val="28"/>
          <w:szCs w:val="28"/>
          <w:rtl/>
        </w:rPr>
        <w:t xml:space="preserve">فی رجل عاهد الله عند الحجر أن لا یقرب محرما أبدا، فلما رجع عاد</w:t>
      </w:r>
    </w:p>
    <w:p>
      <w:pPr>
        <w:pStyle w:val="BookText"/>
      </w:pPr>
      <w:r>
        <w:rPr>
          <w:rFonts w:ascii="IRNazanin" w:hAnsi="IRNazanin" w:eastAsia="IRNazanin" w:cs="IRNazanin"/>
          <w:lang w:bidi="fa-IR"/>
          <w:color w:val="111111"/>
          <w:sz w:val="28"/>
          <w:szCs w:val="28"/>
          <w:rtl/>
        </w:rPr>
        <w:t xml:space="preserve">إلی المحرم فقال أبو جعفر علیه السلام: یعتق أو یصوم أو یطعم ستین</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مسکینا </w:t>
      </w:r>
      <w:r>
        <w:rPr>
          <w:rStyle w:val="FootnoteReference"/>
        </w:rPr>
        <w:footnoteReference w:id="1200"/>
      </w:r>
      <w:r>
        <w:rPr>
          <w:rFonts w:ascii="IRNazanin" w:hAnsi="IRNazanin" w:eastAsia="IRNazanin" w:cs="IRNazanin"/>
          <w:lang w:bidi="fa-IR"/>
          <w:color w:val="111111"/>
          <w:sz w:val="28"/>
          <w:szCs w:val="28"/>
          <w:rtl/>
        </w:rPr>
        <w:t xml:space="preserve">وما ترک من الامر أعظم ویستغفر الله ویتوب (الیه - ئل).</w:t>
      </w:r>
    </w:p>
    <w:p>
      <w:pPr>
        <w:pStyle w:val="BookText"/>
      </w:pPr>
      <w:r>
        <w:rPr>
          <w:rFonts w:ascii="IRNazanin" w:hAnsi="IRNazanin" w:eastAsia="IRNazanin" w:cs="IRNazanin"/>
          <w:lang w:bidi="fa-IR"/>
          <w:color w:val="111111"/>
          <w:sz w:val="28"/>
          <w:szCs w:val="28"/>
          <w:rtl/>
        </w:rPr>
        <w:t xml:space="preserve">وتقدم فی روایة الثمالی (15) من باب (68) أن الحیاء جماع کل</w:t>
      </w:r>
    </w:p>
    <w:p>
      <w:pPr>
        <w:pStyle w:val="BookText"/>
      </w:pPr>
      <w:r>
        <w:rPr>
          <w:rFonts w:ascii="IRNazanin" w:hAnsi="IRNazanin" w:eastAsia="IRNazanin" w:cs="IRNazanin"/>
          <w:lang w:bidi="fa-IR"/>
          <w:color w:val="111111"/>
          <w:sz w:val="28"/>
          <w:szCs w:val="28"/>
          <w:rtl/>
        </w:rPr>
        <w:t xml:space="preserve">جمیل من أبواب جهاد النفس قوله علیه السلام أربع من کن فیه کمل</w:t>
      </w:r>
    </w:p>
    <w:p>
      <w:pPr>
        <w:pStyle w:val="BookText"/>
      </w:pPr>
      <w:r>
        <w:rPr>
          <w:rFonts w:ascii="IRNazanin" w:hAnsi="IRNazanin" w:eastAsia="IRNazanin" w:cs="IRNazanin"/>
          <w:lang w:bidi="fa-IR"/>
          <w:color w:val="111111"/>
          <w:sz w:val="28"/>
          <w:szCs w:val="28"/>
          <w:rtl/>
        </w:rPr>
        <w:t xml:space="preserve">ایمانه واعین علی ایمانه (إلی أن قال علیه السلام) وهی الوفاء بما یجعل</w:t>
      </w:r>
    </w:p>
    <w:p>
      <w:pPr>
        <w:pStyle w:val="BookText"/>
      </w:pPr>
      <w:r>
        <w:rPr>
          <w:rFonts w:ascii="IRNazanin" w:hAnsi="IRNazanin" w:eastAsia="IRNazanin" w:cs="IRNazanin"/>
          <w:lang w:bidi="fa-IR"/>
          <w:color w:val="111111"/>
          <w:sz w:val="28"/>
          <w:szCs w:val="28"/>
          <w:rtl/>
        </w:rPr>
        <w:t xml:space="preserve">لله علی نفسه الخ.</w:t>
      </w:r>
    </w:p>
    <w:p>
      <w:pPr>
        <w:pStyle w:val="BookText"/>
      </w:pPr>
      <w:r>
        <w:rPr>
          <w:rFonts w:ascii="IRNazanin" w:hAnsi="IRNazanin" w:eastAsia="IRNazanin" w:cs="IRNazanin"/>
          <w:lang w:bidi="fa-IR"/>
          <w:color w:val="111111"/>
          <w:sz w:val="28"/>
          <w:szCs w:val="28"/>
          <w:rtl/>
        </w:rPr>
        <w:t xml:space="preserve">وفی روایة الحسین (23) من باب (7) وجوب أداء الأمانة من</w:t>
      </w:r>
    </w:p>
    <w:p>
      <w:pPr>
        <w:pStyle w:val="BookText"/>
      </w:pPr>
      <w:r>
        <w:rPr>
          <w:rFonts w:ascii="IRNazanin" w:hAnsi="IRNazanin" w:eastAsia="IRNazanin" w:cs="IRNazanin"/>
          <w:lang w:bidi="fa-IR"/>
          <w:color w:val="111111"/>
          <w:sz w:val="28"/>
          <w:szCs w:val="28"/>
          <w:rtl/>
        </w:rPr>
        <w:t xml:space="preserve">أبواب الودیعة قوله علیه السلام ثلاثة لا عذر لاحد فیها (إلی أن قال علیه</w:t>
      </w:r>
    </w:p>
    <w:p>
      <w:pPr>
        <w:pStyle w:val="BookText"/>
      </w:pPr>
      <w:r>
        <w:rPr>
          <w:rFonts w:ascii="IRNazanin" w:hAnsi="IRNazanin" w:eastAsia="IRNazanin" w:cs="IRNazanin"/>
          <w:lang w:bidi="fa-IR"/>
          <w:color w:val="111111"/>
          <w:sz w:val="28"/>
          <w:szCs w:val="28"/>
          <w:rtl/>
        </w:rPr>
        <w:t xml:space="preserve">السلام) والوفاء بالعهد للبر والفاجر.</w:t>
      </w:r>
    </w:p>
    <w:p>
      <w:pPr>
        <w:pStyle w:val="BookText"/>
      </w:pPr>
      <w:r>
        <w:rPr>
          <w:rFonts w:ascii="IRNazanin" w:hAnsi="IRNazanin" w:eastAsia="IRNazanin" w:cs="IRNazanin"/>
          <w:lang w:bidi="fa-IR"/>
          <w:color w:val="111111"/>
          <w:sz w:val="28"/>
          <w:szCs w:val="28"/>
          <w:rtl/>
        </w:rPr>
        <w:t xml:space="preserve">ویأتی فی روایة الحسین من باب وجوب أداء المهر من أبواب</w:t>
      </w:r>
    </w:p>
    <w:p>
      <w:pPr>
        <w:pStyle w:val="BookText"/>
      </w:pPr>
      <w:r>
        <w:rPr>
          <w:rFonts w:ascii="IRNazanin" w:hAnsi="IRNazanin" w:eastAsia="IRNazanin" w:cs="IRNazanin"/>
          <w:lang w:bidi="fa-IR"/>
          <w:color w:val="111111"/>
          <w:sz w:val="28"/>
          <w:szCs w:val="28"/>
          <w:rtl/>
        </w:rPr>
        <w:t xml:space="preserve">المهور قوله تعالی عبدی زوجتک أمتی علی عهدی فلم توف بعهدی و</w:t>
      </w:r>
    </w:p>
    <w:p>
      <w:pPr>
        <w:pStyle w:val="BookText"/>
      </w:pPr>
      <w:r>
        <w:rPr>
          <w:rFonts w:ascii="IRNazanin" w:hAnsi="IRNazanin" w:eastAsia="IRNazanin" w:cs="IRNazanin"/>
          <w:lang w:bidi="fa-IR"/>
          <w:color w:val="111111"/>
          <w:sz w:val="28"/>
          <w:szCs w:val="28"/>
          <w:rtl/>
        </w:rPr>
        <w:t xml:space="preserve">ظلمت أمتی، وفی روایة أبی حمزة من باب أنه لا تجب کفارة الیمین الا</w:t>
      </w:r>
    </w:p>
    <w:p>
      <w:pPr>
        <w:pStyle w:val="BookText"/>
      </w:pPr>
      <w:r>
        <w:rPr>
          <w:rFonts w:ascii="IRNazanin" w:hAnsi="IRNazanin" w:eastAsia="IRNazanin" w:cs="IRNazanin"/>
          <w:lang w:bidi="fa-IR"/>
          <w:color w:val="111111"/>
          <w:sz w:val="28"/>
          <w:szCs w:val="28"/>
          <w:rtl/>
        </w:rPr>
        <w:t xml:space="preserve">بعد الحنث من أبواب الکفارات قوله سألت أبا عبد الله علیه السلام عمن</w:t>
      </w:r>
    </w:p>
    <w:p>
      <w:pPr>
        <w:pStyle w:val="BookText"/>
      </w:pPr>
      <w:r>
        <w:rPr>
          <w:rFonts w:ascii="IRNazanin" w:hAnsi="IRNazanin" w:eastAsia="IRNazanin" w:cs="IRNazanin"/>
          <w:lang w:bidi="fa-IR"/>
          <w:color w:val="111111"/>
          <w:sz w:val="28"/>
          <w:szCs w:val="28"/>
          <w:rtl/>
        </w:rPr>
        <w:t xml:space="preserve">قال والله ثم لم یف فقال کفارته اطعام عشرة مساکین.</w:t>
      </w:r>
    </w:p>
    <w:p>
      <w:pPr>
        <w:pStyle w:val="BookText"/>
      </w:pPr>
      <w:r>
        <w:rPr>
          <w:rFonts w:ascii="IRNazanin" w:hAnsi="IRNazanin" w:eastAsia="IRNazanin" w:cs="IRNazanin"/>
          <w:lang w:bidi="fa-IR"/>
          <w:color w:val="111111"/>
          <w:sz w:val="28"/>
          <w:szCs w:val="28"/>
          <w:rtl/>
        </w:rPr>
        <w:t xml:space="preserve">قد تم بحمد الله الذی لا یحصی نعمائه العادون ولا یؤدی حقه المجتهدون</w:t>
      </w:r>
    </w:p>
    <w:p>
      <w:pPr>
        <w:pStyle w:val="BookText"/>
      </w:pPr>
      <w:r>
        <w:rPr>
          <w:rFonts w:ascii="IRNazanin" w:hAnsi="IRNazanin" w:eastAsia="IRNazanin" w:cs="IRNazanin"/>
          <w:lang w:bidi="fa-IR"/>
          <w:color w:val="111111"/>
          <w:sz w:val="28"/>
          <w:szCs w:val="28"/>
          <w:rtl/>
        </w:rPr>
        <w:t xml:space="preserve">(المجلد التاسع عشر من کتاب جامع أحادیث الشیعة) ویتلوه ان شاء الله</w:t>
      </w:r>
    </w:p>
    <w:p>
      <w:pPr>
        <w:pStyle w:val="BookText"/>
      </w:pPr>
      <w:r>
        <w:rPr>
          <w:rFonts w:ascii="IRNazanin" w:hAnsi="IRNazanin" w:eastAsia="IRNazanin" w:cs="IRNazanin"/>
          <w:lang w:bidi="fa-IR"/>
          <w:color w:val="111111"/>
          <w:sz w:val="28"/>
          <w:szCs w:val="28"/>
          <w:rtl/>
        </w:rPr>
        <w:t xml:space="preserve">عز وجل (المجلد العشرون) نشکره مزیدا لنعمته ونحمده استسلاما لعزته</w:t>
      </w:r>
    </w:p>
    <w:p>
      <w:pPr>
        <w:pStyle w:val="BookText"/>
      </w:pPr>
      <w:r>
        <w:rPr>
          <w:rFonts w:ascii="IRNazanin" w:hAnsi="IRNazanin" w:eastAsia="IRNazanin" w:cs="IRNazanin"/>
          <w:lang w:bidi="fa-IR"/>
          <w:color w:val="111111"/>
          <w:sz w:val="28"/>
          <w:szCs w:val="28"/>
          <w:rtl/>
        </w:rPr>
        <w:t xml:space="preserve">ونستعینه فاقة إلی کفایته ونصلی ونسلم علی رسوله نبی الرحمة وسراج</w:t>
      </w:r>
    </w:p>
    <w:p>
      <w:pPr>
        <w:pStyle w:val="BookText"/>
      </w:pPr>
      <w:r>
        <w:rPr>
          <w:rFonts w:ascii="IRNazanin" w:hAnsi="IRNazanin" w:eastAsia="IRNazanin" w:cs="IRNazanin"/>
          <w:lang w:bidi="fa-IR"/>
          <w:color w:val="111111"/>
          <w:sz w:val="28"/>
          <w:szCs w:val="28"/>
          <w:rtl/>
        </w:rPr>
        <w:t xml:space="preserve">الأمة وعلی اهل بیته مصابیح الظلم وعصم الأمم لا سیما (النور الاثم</w:t>
      </w:r>
    </w:p>
    <w:p>
      <w:pPr>
        <w:pStyle w:val="BookText"/>
      </w:pPr>
      <w:r>
        <w:rPr>
          <w:rFonts w:ascii="IRNazanin" w:hAnsi="IRNazanin" w:eastAsia="IRNazanin" w:cs="IRNazanin"/>
          <w:lang w:bidi="fa-IR"/>
          <w:color w:val="111111"/>
          <w:sz w:val="28"/>
          <w:szCs w:val="28"/>
          <w:rtl/>
        </w:rPr>
        <w:t xml:space="preserve">وسلالة المجد الأقدم الامام الذی یملأ الأرض عدلا وقسطا بعد ما ملئت</w:t>
      </w:r>
    </w:p>
    <w:p>
      <w:pPr>
        <w:pStyle w:val="BookText"/>
      </w:pPr>
      <w:r>
        <w:rPr>
          <w:rFonts w:ascii="IRNazanin" w:hAnsi="IRNazanin" w:eastAsia="IRNazanin" w:cs="IRNazanin"/>
          <w:lang w:bidi="fa-IR"/>
          <w:color w:val="111111"/>
          <w:sz w:val="28"/>
          <w:szCs w:val="28"/>
          <w:rtl/>
        </w:rPr>
        <w:t xml:space="preserve">ظلما وجورا عجل الله تعالی فرجه وأیده ونصره) أفقر العباد إلی رحمة</w:t>
      </w:r>
    </w:p>
    <w:p>
      <w:pPr>
        <w:pStyle w:val="BookText"/>
      </w:pPr>
      <w:r>
        <w:rPr>
          <w:rFonts w:ascii="IRNazanin" w:hAnsi="IRNazanin" w:eastAsia="IRNazanin" w:cs="IRNazanin"/>
          <w:lang w:bidi="fa-IR"/>
          <w:color w:val="111111"/>
          <w:sz w:val="28"/>
          <w:szCs w:val="28"/>
          <w:rtl/>
        </w:rPr>
        <w:t xml:space="preserve">ربه الغنی (إسماعیل بن قاسم المعزی الملایری) عفا الله تعالی عنه وعن</w:t>
      </w:r>
    </w:p>
    <w:p>
      <w:pPr>
        <w:pStyle w:val="BookText"/>
      </w:pPr>
      <w:r>
        <w:rPr>
          <w:rFonts w:ascii="IRNazanin" w:hAnsi="IRNazanin" w:eastAsia="IRNazanin" w:cs="IRNazanin"/>
          <w:lang w:bidi="fa-IR"/>
          <w:color w:val="111111"/>
          <w:sz w:val="28"/>
          <w:szCs w:val="28"/>
          <w:rtl/>
        </w:rPr>
        <w:t xml:space="preserve">والدیه وعن المؤمنین - 1411 هجری قمری.</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القاع هو المکان المستوی الواسع - والقرقر الأرض المستویة - اللسان.</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تشد - 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حلبها علی الماء وإعارة ولدها - ک.</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 - فقیه.</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عاریة - صا</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نسخة من یب بأطراقها. بالفاء</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الطراق ککتاب: البیضة التی توضع علی الرأس قاله فی القاموس ومنه استعار</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الحطمیة: دروع نسب إلی رجل کان یعملها - اللسان.</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هلک - اللسان.</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 - فقیه</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 فقیه.</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وقال - فقیه.</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مسکان - یب.</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تضمن - یب</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ضمان - یب - صا.</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اتلاف - خ.</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فقال - یب الأول - فقیه.</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عضه الحید أو العقرب.</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مما - فقیه.</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لمزه: عابه - أشار إلیه بعینه ونحوها مع کلام خفی - المنجد.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انطلق - یب.</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والأری بتشدید الیاء وبدون التشدید: الأخیة وأریت</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أجیر - یب.</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اضعافه - یب.</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انه - یب.</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وبکیت - أمالی الطوسی.</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نزف الدم فلانا: خرج منه دم کثیر حتی یضعف - اللسان</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أراک - أمالی الطوسی.</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کسرها.</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یمکن أن یکون مصغر سلفة، والسلفة جلد رقیق یجعل بطانة للخفاف - اللسان.</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جحد - خ.</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 - یب خ - فقیه.</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کراه - خ</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اکتراه - کا خ - تکاری - یب خ - فقیه.</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 یب.</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للمکتری - خ.</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للأجیر - یب</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یوصله - توصله - خ.</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یوصله - توصله - خ.</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ذلک - خ.</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لان بها - فقیه.</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کل - فقیه</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شرطک - یب.</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بین یدیه - خ کا.</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قال أمیر المؤمنین - یب.</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یکون لهم أجیرا لیحفظهم فی المخاوف ویمنعهم من قطاع الطریق.</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بالعمل - کا,</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فیربح - کا</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بأکثر (بأقل خ ل) - کا.</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بذلک - یب.</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تقبلت - یب.</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فانی أدنیه - فقیه.</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شرطه - یب 211 - شئ - یب 234.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فأعطها - فقیه.</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أبی المعزا - یب - صا.</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یتقبل بها - یب - صا.</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تقبلها به - المقنع</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أبی المعزا - یب - صا</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یؤجرها - یب.</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بالربع - یب.</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وأقبلها - یب - صا.</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 - یب.</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للمیاه - ک - المسناة - خ - المنسناه - خ.</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استأجر بها - ک.</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 فضل البیت - ک.</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اشترط - یب.</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عملا - یب - صا.</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مسمی - فقیه.</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 یب - صا</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البذور - فقیه.</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رهنت - المقنع.</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وسکن - یب.</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بیتا منها - یب.</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بیتا منها - یب.</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نصفها - صا</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معه - فقیه.</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أعطاه - یب</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التعنی: من العناء بمعنی التعب (مرآة).</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بان یبیعه - یب - فقیه.</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فلذلک - فقیه.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أصلح - یب.</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بن علی بن محبوب - ئل.</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فما - یب</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اشترط - یب.</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بنی - یب.</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أنه - یب - صا</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فیما - یب - صا.</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رجعته - یب - صا.</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بنی - یب.</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 - یب - صا.</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عقر - یب - صا</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لزمک - یب.</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اکتری - یب - صا.</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أحلک - یب - صا.</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أردت - یب - صا.</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الحسین - یب.</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یحتسب - یب.</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أبی المعزا - یب.</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زید - خ.</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آجرنیها - فقیه.</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بکذا - یب - فقیه</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زرعتها - یب - فقیه.</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أو - فقیه.</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أعطیک - فقیه.</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یزرع - فقیه.</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ترک وان شاء لم یترک - فقیه.</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یثبت - فقیه.</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حسین - یب - صا. - الحسین بن أبی نعیم - فقیه.</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سکنی داره - فقیه.</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أبان - کا.</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هل - یب - صا.</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بالبیع - صا</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 - یب - صا.</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لکنه - فقیه.</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فقیه.</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رضا - فقیه - صا.</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الإجارة یب.</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إجارة - یب</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لموت - یب.</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تبلغه - یب.</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وإن لم یبلغ - یب.</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فتعطی - یب.</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تسلمها - یب - صا - تتقبلها - فقیه.</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أحمد بن الحسن - بعض النسخ.</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جعفر - یب.</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علیه السلام - کا</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علیا - یب.</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معه - فقیه.</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اکتری - فقیه</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أزقاق - یب - الزقاق جمع الزق: جلد یجز ولا ینتف یستعمل لحمل الماء.</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الزیت - فقیه.</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لکن - فقیه.</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جمالا - فقیه.</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یکارینا فقیه</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 بن علی بن محبوب - ئل.</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القارورة: جمع قواریر: اناء یجعل فیه الشراب والطیب ونحوهما.</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الحجال - یب.</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احمله - یب</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فینقص - یب.</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جملا - فقیه.</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ضیاعته - خ.</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استبرک البعیر: استناخ وهو ان یلصق صدره بالأرض - المنجد.</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 - ئل</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کسر منه شیئا - فقیه.</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فوطأت - فقیه.</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تطبب: تعاطی علم الطب وهو لا یعرفه معرفة جیدة - المنجد.</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بیطر الدابة: عالجها.</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بابا - یب - صا.</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انشق.</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أبی المغرا - ئل.</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الصائغ - یب</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والقصار - یب - والصواغ - فقیه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 - یب - فقیه.</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ببینة - فقیه.</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وکل - فقیه.</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إلا أن یکون له علی قوله البینة - یب - علی قوله بینة - فقیه.</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عن علی بن النعمان - یب.</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ثیابه - فقیه.</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ان ذلک - فقیه</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عن - یب - صا.</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فیخرقه - خ صا - یب.</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تدفع - یب - صا</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فیحرقه أو یخرقه - فقیه - صا.</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بما جنت یده - فقیه.</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تعطه - صا فقیه.</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عن أبی عبد الله علیه السلام قال کان - یب صا.</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عن - صا.</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أبی المغرا - ئل.</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سألت أبا عبد الله علیه السلام - یب 221.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أخاف - یب 157.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الحمال فیکسر - فقیه.</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فدفعه - فقیه.</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 یرد ما - فقیه</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أحمد بن محمد بن مسرور - ئل.</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 کان لم - ئل.</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العطب: الهلاک، یکون فی الناس وغیرهم. (اللسان).</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العرض بالفتح فالسکون المتاع وکل شئ فهو عرض سوی الدراهم والدنانیر</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شاهر الأجیر مشاهرة:</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فخربت - خ.</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المشاع: یقال نصیب فلان شائع فی جمیع هذه الدار ومشاع: أی لیس بمقسوم</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المدعی - خ.</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ینتقد - خ. تنقد - خ.</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أمرتنی إلا أن أخیطه - خ.</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خ.</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یحرم - ک.</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علمک - خ.</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والجاریة - یب.</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أحمد بن محمد بن عیسی - یب.</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شئ فیه للمؤاکلة فی الطعام - یب.</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فقیه.</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علیه - فقیه</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 یعزل - فقیه.</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یشافه - فقیه.</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 فقیه.</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شیئا - فقیه</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قاولت - فقیه.</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فاما إذا - فقیه.</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حبست - خ ل ئل.</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الوکس: النقص واتضاع الثمن فی البیع. (اللسان: 6 / 257).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بیع المحاباة: هو أن یبیع شیئا بدون ثمن مثله، فالزائد من قیمة المبیع عن</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التخوم: الفصل بین الأرضین من الحدود والمعالم - اللسان ج 12 ص 64.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مقت الرجل: أبغضه أشد البغض - المنجد.</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فقدتک، الثکل: فقدان الولد - اللسان ج 11 ص 89.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فیزرعها - یب.</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اجرتها</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 لم یشاور - اللسان ج 4 ص 30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الدار - یب.</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فیعطیه الغارس ان کان استأمره فی ذلک وإن لم یکن استأمره فی ذلک فعلیه الکری الخ - یب.</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علی مال لرجل - ک.</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معیشتی - ک.</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علیک أن - ک.</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أبی عمرو السراج - یب.</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شهودا - یب.</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فتکسر خزانته فینتقل طعامه فإنما تخزن لهم ضروع - ک.</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یؤخذ وینتزع</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الضرع لکل ذات ظلف أو خف کالثدی للمرأة.</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أکرة جمع الأکار: الحراث.</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کبسها بالتراب حتی نضب ماؤها.</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للیهود والنصاری - یب</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وقال - یب.</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إذا - یب - إذا کانت رغبة - فقیه.</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أرفت علی الأرض تأریفا بالراء المهملة جعلت لها حدودا وقسمتها.</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وضربت - خ ک.</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اضرار - فقیه</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یتقاسما - یب - صا.</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قال علی علیه السلام - خ.</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رقبة واحدة - خ</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ساحة الدار سمیت بذلک لاعتراض الصبیان فیها.</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باب - یب - خ.</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وما حول - یب خ.</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ویجلس - صا.</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المنقل: طریق مختصر قال ابن بزرج کل طریق منقل - اللسان</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 طریق یعدل ویمیل عن الطریق الأعظم - اللسان.</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الزائقة - ک - الرائعة - خ ک.</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لجمیع - ک.</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ومتاع بز - قرب الإسناد - البز متاع البیت من الثیاب خاصة</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أبی عبد الله علیه السلام - خ فقیه.</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أبی عبد الله جعفر بن محمد - خ.</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ولم یحصل.</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تاما کاملا.</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الصفقة: عقد البیع: ضرب الید علی الید.</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یترکها ویرفع الید عنها.</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 النصیب فی العین المشترکة.</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روی العلامة - ک.</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فان لم یفعل یطلب الشفعة متی ما سأل الا ان یتجافی - ک (والظاهر أن ما فی</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المیت - یب.</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 یب</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یستغفر له - أمالی.</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مقطوعة.</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یلحقن - فقیه.</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بئر - فقیه - القلیب: البئر.</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المیثب: اسم موضع. (اللسان: 1 / 793).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الاعواف: جزع معروف بالعالیة بقرب المربوع، یسقیها مهزور، وحسنی: موضع</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الحسناء - خ</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المنبت - خ.</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القوم - ک.</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 ما کان من مال ینبع من مال یعرف - یب.</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غیر أبی رباح وأبی نیزر وجبیر - یب.</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رزق - یب.</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بنی فاطمة - یب.</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بدعة - یب، دعة: عین قرب المدینة.</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رقیقها لهم - یب.</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لأصحابهم - یب</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أبتغی - یب.</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یرید - یب</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شراء - یب.</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فلیبعها - یب.</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یقسمها - یب.</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یضعهم - یب.</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تعظیمها وتشریفها ورضاها - یب.</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یرید - یب.</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یب.</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شرط - یب</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الثمرة - یب.</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أمره - یب.</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ووجوهه - یب.</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ناحیة - یب.</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الصحیفة الصغیرة - یب.</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موضع بالکوفة علی شاطئ الفرات.</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یغیر شیئا - یب.</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أوصیت به - یب.</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 یب.</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ولا - یب.</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ان - یب.</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وهی حبلی - یب.</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حصته - خ کا.</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أبو شمر - یب.</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وسعید - یب.</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أحدثک - یب - أحدثک بوصیة - فقیه.</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فقرأ - یب.</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الأعواف - ک.</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المنبت - الدعائم.</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مشربة أم إبراهیم - الدعائم - ک.</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ومال أم - یب - فقیه.</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ولده - الدعائم.</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تشهد - ئل.</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الأوقیة: زنة سبعة مثاقیل وزنة أربعین درهما.</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سفطها ظ - قیل یعطها ظ.</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النمط: ظهارة الفراش.</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بحوائطها - ظ.</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بأرضه - یب - فقیه.</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مکان - یب - فقیه</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بنخلها - فقیه.</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قناتها - یب - فقیه.</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أرحائها - فقیه.</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مرتفع - یب - فقیه.</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مطمئن - یب</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عرض - یب - فقیه.</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سباحة - فقیه.</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أو أسقیه - یب - فقیه.</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متشعب - یب - فقیه.</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حقوقه - یب - فقیه.</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یب - فقیه.</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فلان - یب - فقیه.</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بنات - یب - فقیه.</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فان - یب - فقیه.</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فلولده - فقیه.</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بین - یب - فقیه.</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علی - کا.</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وأن - کا.</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قسم ذلک - فقیه.</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رزقها - یب</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فلان - یب - فقیه.</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رجعة - یب.</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وصفته - یب.</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ومن - یب - فقیه.</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فإذا - یب - فقیه.</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فالأکبر - کا.</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فلان یتفضج عرقا: إذا عرقت أصول شعره ولم یبتل. (لسان العرب: 2 / 346).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مسحه ونحاه. (النهایة: ج 5 / 116)</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نثلت البئر نثلا وأنثلها:</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 عیاش - ئل - عایس - خ ل کا.</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عتیبة - ئل - ابن أبی غفیلة - صا.</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علیه - صا.</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فیجوزها - خ فقیه.</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یحوزونها - خ فقیه.</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أبی الحسین - فقیه - یب.</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 لمن بعدک - کا - ولمن بعدک - ک - فقیه</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أنزلتها - خ یب.</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سئل عن الرجل یجعل الصدقة - خ.</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قطعا.</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ثم - یب.</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قیمة - فقیه.</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بها - فقیه.</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الذی یجمع القبیلة - فقیه</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نفر - یب.</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تبتغی - فقیه.</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جنبی - فقیه.</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بألف - فقیه.</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وفیت - کا.</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الوقوف - یب.</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ملکک - یب.</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وقفت - فقیه.</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رسول الله - یب.</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لیبشره - یب</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بتا - یب.</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وعابر سبیله - یب.</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بداره - فقیه.</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المدینة - فقیه.</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فلانا ما عاش - صا.</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عقبة - صا.</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وارث - کا - صا.</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عبدوس - صا</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فأوقفها - یب - صا.</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تقویمها - یب - صا.</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موقفة - یب.</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حصتی - فقیه.</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تقویمها - صا.</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أرفق به - فقیه</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کتب - یب - صا.</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ببیع - یب - بیع - صا - فقیه.</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مدبر - فقیه.</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ماله - یب 138.</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حنان - یب - فقیه.</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یوفوا - فقیه.</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یبیعونه - فقیه.</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له - صا.</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لیدخل - صا</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 جعلها فی سبیل الله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وجه - یب.</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وجه - یب.</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أجزأت هذه الدار لأبی - المحاسن.</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فتبغی - المحاسن.</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السند فی الکافی معلق إلی أبان.</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شرط - صا.</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شرط حیاته فهو حیاته - فقیه.</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ولا یوارثوا - صا.</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حتی - یب.</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لا یبعد ان یکون قوله فالسکنی أن یسکن الرجل الخ من کلام</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صارت بلا زوج.</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خالد بن رافع - کا.</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فلما مات صاحب الدار - کا.</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ورثته - کا.</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لورثته الذی - یب - صا.</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الجعفی - یب - فقیه.</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کذا وکذا.</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 فقیه.</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سألت أبا عبد الله علیه السلام - یب ج 8 - صا.</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بعد - یب ج 8 - صا.</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ظننا الغرق - ک.</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 - صا.</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یعطه - صا.</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النحلة بالکسر العطیة. والنحل العطیة والهبة ابتداء من غیر عوض ولا استحقاق. (لسان العرب: 11 / 650).</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حیزا أو لم تحازا - صا.</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لان - صا.</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ولا تأخذوا - کا - یب.</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أبی المغرا - ئل.</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 المعانی.</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صدقته أو هبته - یب 158 - صدقة أو هبة - صا.</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اما ما تصدق به - یب 158 - صا.</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النحلة - صا.</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فیهما حازهما أو لم یحزهما - صا 107.</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وأشهد - صا.</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وثابت به - یب.</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وبانت به کنایة عن تمامیة القبض (آت).</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وعبد الله بن سنان - صا.</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وجعل فیها سبع أواقی - قرب الإسناد.</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أواقی: جمع أوقیة. (والأوقیة:</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العضباء: بالعین المهملة: اسم ناقة رسول الله صلی الله علیه وآله - (مجمع البحرین).</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العواتک: جمع عاتکة، وأصل العاتکة المتضمخة بالطیب. والعواتک من سلیم،</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أمر للمؤمن - یب.</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السهم - کا.</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الرشق: الرمی، وقد رشقهم بالسهم والنبل: رماهم - اللسان.</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فنصب فیه - خ.</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فوق السهم: موضع الوتر - اللسان ج 10 ص 319.</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أجاد أحدا قبل - خ.</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حذاءه فلم یسأله - خ.</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انتضل القوم وتناضلوا: رموا للسبق - اللسان.</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الجودی: موضع، وقیل جبل، وقال الزجاج: هو جبل بآمد، وقیل: جبل</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المداحی: لعبة کانت معروفة بین الصبیان، وهی أحجار کالأقراص، یحفرون</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الوصیة - یب الأول.</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بمعصیته - فقیه.</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بعض الأئمة - فقیه.</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یعلم - فقیه.</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ای ما دفنوک.</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الزمیل: الرفیق فی السفر - وهو الردیف أیضا - اللسان.</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آخذ الوصیة أو تارک - خ کا.</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الحیف: المیل فی الحکم والجور والظلم - اللسان.</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صدق - یب.</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له - یب.</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المنکر - صا.</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بالمنکر - صا.</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والجنف - یب.</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حدثنی - قرب الإسناد.</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جعفر بن محمد عن أبیه علیهما السلام - فقیه - قرب الإسناد.</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کثیر جدا وتأکید عنه علیه السلام علی تقلیل الوصیة والله اعلم.</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شدة - خ.</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یتلبلون - ک. والظاهر أنها تصحیف ولعل صحته: یتکففون. ومنه الحدیث</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إلی مکة التی کان النبی بها عند موت البراء فصارت قبلة.</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یحیی - خ کا.</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یشاء - صا.</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به - فقیه.</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فمن - فقیه.</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علیه السلام - فقیه.</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الحسن - ئل.</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صبیة جمع الصبی.</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فأخبره - العلل.</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دفنته - العلل.</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ای یسألون الناس بأکفهم.</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بمعنی أنه ان کان علیه شئ من الزکاة فأوصی بوصیة تحتسب له مما علیه</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 یب - فقیه.</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 یب - فیه.</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فیقتل - فقیه.</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ماله - فقیه.</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ودی القائل القتیل: أعطی ولیه دیته.</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عن عمر بن علی - فقیه.</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ولم یأمره - فقیه.</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الجنف المیل والجور - اللسان.</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الضیعة والضیاع عند الحاضرة:</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لسیدنا - فقیه.</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 کا.</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بأکثر - فقیه.</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انهاء - فقیه.</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أمرنا - فقیه.</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یأمرنا - فقیه.</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 کا.</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فان قال بعدی - یب - صا.</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علی بن الحسین - یب.</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بضیعته - یب.</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 یب - صا.</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ویحمل - یب - صا.</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لثلاث - یب - صا.</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بن الحسین - یب.</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بقیمة - خ.</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بلغ - خ.</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فضل - خ.</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وجعل - کا - فقیه.</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وصیة - یب الأول.</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ألقیت - کا.</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أعتقت الجاریة - خ یب.</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بما - یب الأول.</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علی بن الحسن - صا.</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صا.</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عن علی علیه السلام - ک.</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منک - یب - صا.</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عمرو - صا - فقیه.</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نقضوها ألهم - خ یب - خ صا.</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عصبة الرجل: بنوه وقرابته لأبیه. والعصبة: الذین یرثون الرجل عن کلالة</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یشاء - فقیه</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المتطیب - صا.</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فقال - کا.</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ومثلیه - فقیه ج 3.</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غلمانا - یب.</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رجل - یب ج 9.</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فتدفع - یب ج 9.</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یبیعهم - یب.</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 یب.</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بالقیاس - یب ج 9.</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بثلث ماله - یب ج 9.</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وان - خ یب.</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ولا - یب.</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جعلوا - یب.</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الوصیة - یب.</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بهم - خ.</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أیهما صدر - ک.</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تحاص القوم: إذا اقتسموا حصصا - مجمع البحرین.</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بن الحسن - صا.</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مملکه - کا.</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الأزدی - یب</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المحاملی - یب - الحامد - ئل.</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أبی الحسین - ئل.</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عزله.</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له - خ.</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علی بن الحسن - صا.</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بتملیکه - فقیه.</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أدفع إلیک المال - یب ج 6.</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الربح - یب ج 6.</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للرجل - یب ج 6.</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الرجل - یب ج 6.</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فقالت - یب.</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له - یب ج 6.</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نعم - یب ج 6.</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قال فقال - یب خ.</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أعطی وهو الذی أخذ - یب ج 6.</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یوجد مسلمان - فقیه.</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بعد العصر - فقیه.</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 - یب - فقیه.</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شاهدان - یب.</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بأرض - یب ج 9.</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فطلب - یب ج 9.</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یشهدهما - یب ج 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أشهد - یب - خ.</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أهل ملة - یب.</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أرض - خ.</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یوجد - خ.</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یوجد - یب.</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علی - فقیه.</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یجد - یب.</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لأنه - یب.</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بندی - خ.</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أبی رمانة - خ.</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 حبیب - فقیه.</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أختی - فقیه</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فأتی - فقیه.</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ولم تعلم أخته - فقیه.</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 أمرک - خ فقیه.</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ابن عیسی - فقیه.</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فان شهادة المرأة تجوز - یب.</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داود ابن أبی یزید - کا.</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استرقوهما - یب.</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یقع - یب ج 6 - صا ج 3.</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الحمل - یب ج 6.</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بطست - فقیه.</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فجعلت - فقیه.</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الرمل - فقیه.</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فأتوا - خ.</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فما رجعت - ک.</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 کان له ولد - فقیه.</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نعم - فقیه.</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ضغطه: أی عصر وضیق علیه وقهره - اللسان.</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العاتق: ما بین المنکب والعنق.</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صحح - فقیه.</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وشرک - یب - صا.</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بما - صا.</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ویعملان - فقیه</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 علیه السلام له: یحتمل رجوع الضمیر إلی</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وصیته - کا.</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السکینة والوقار والاستقامة.</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ینهض ویقوم ویستولی علیهما.</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لهم - یب.</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حاشیة کا - ای علی ابن العم کفایة الابن.</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براء - یب.</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کا بدل قوله وعن خاصته (ویخرجا منه).</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مأخوذ - خ کا.</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فأبی أن - یب</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قلت - یب.</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 قتل - یب.</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ثلثه - یب - فقیه.</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وقد - فقیه.</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فعلا - فقیه - قتل - یب.</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أولی - فقیه.</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 علیه دینا - یب - صا.</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فیفرق الوصی ما کان - فقیه.</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أسقط فی یب 166 من قوله قلت فسرق الخ.</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غرامة - یب.</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فباعوها - یب.</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یطلبوا - یب.</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ولا یستأمرهم - یب.</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أولئک - یب.</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وانما - یب.</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باسناده - فقیه.</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فینفق - فقیه.</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قضی - یب 246 - فقیه.</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أوصی - فقیه.</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فیجزیه - یب ج 8.</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امرأتی أوصتنی - یب ج 8.</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من عامة الناس أی شخص کان.</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غلاما - کا.</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فأعتق - کا.</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 بن مسلم - خ کا.</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بعتق - یب ج 6.</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وأخرجت - کا.</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علیهم - یب - فقیه.</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مرض - یب.</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فقال - خ.</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سترة - خ، لا تسبق - خ.</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ازدلف: تقدم وتقرب.</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الغمز: العصر والکبس بالید (لسان العرب: 5 / 389)</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فعمد أبو حنیفة أن یکلم - خ.</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همام - صا.</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أحمد بن محمد بن یحیی بن عمران الأشعری - العیون.</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ولا ندری - یب - صا.</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عمرو بن سعید - صا.</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 خ.</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الجفن: غمد السیف. وجفن السیف: غمده. (لسان العرب: 13 / 89).</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النصل: حدیدة السهم والرمح، وهو حدیدة السیف ما لم یکن لها مقبض فإذا</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السیف - فقیه.</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فلم - یب.</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أیعطیها - فقیه.</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استثنی مما فیها - فقیه.</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کائنا من کان.</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فی الوسائل عن أحمد بن محمد بن عیسی.</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سعد بن سعد الأحوص - ئل.</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یجری - یب.</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أخر - یب.</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یفرد - یب.</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سلمی - فقیه - سلمة مولی - خ کا.</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من انخفض قصبة أنفه وانتشر.</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مولای - یب.</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کتبت - خ ل.</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یحیی - خ فقیه.</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أتاها - فقیه - أبانها - یب.</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الخدم - فقیه.</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موالیه وموالیاته - فقیه - ولموالیاته - یب.</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المرأة - یب ج 8.</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نجیز - کا - یب ج 9.</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بأنه - کا.</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لمکاتبته - فقیه - خ یب.</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أبا عبد الله - یب - فقیه</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والظاهر أن المراد انه یکفی اعطاؤک بواحد من ولد فاطمة علیها السلام.</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فیأتون - یب</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یمکن ان یکون النهی للتقیة أو لامر خاص بینه وبین الراوی.</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ومحمد بن یحیی - کا.</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جعفر بن علی - کا.</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الخبل: فساد الأعضاء حتی لا یدری کیف یمشی (لسان العرب: 11 / 197).</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 یدفع - فقیه.</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فادنه - یب - صا</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ثم أخرجه - صا.</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باقراره - کا.</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أهل بیتی بمالها - فقیه</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واجعل - فقیه.</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وأسقط فی یب قوله طائفة فی العتق - والظاهر أنه سهو من النساخ.</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وضعوها موردا للأنظار وتکلموا فیها.</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سبیل الله - فقیه.</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سبیلا من سبله - فقیه</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بماله - ک.</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بماله - المعانی - الهدایة.</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بهمذان - کا</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شیئا - یب - صا.</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فیهما - کا.</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هذه الوجوه - فقیه.</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نحج - صا.</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فقالت - صا.</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قلته - یب خ</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شلقان: بفتح المعجمة واللام ثم القاف: لقب عیسی ابن أبی</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الوصی بنیسابور - فقیه.</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الصلت - خ ئل</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المؤمنین - کا.</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لأهل دینهم وملتهم.</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یضعه - یب</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فیه - یب.</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فقلت - فقیه.</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عمرو - فقیه.</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أجزه - یب - أجز - فقیه.</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رشده - یب والظاهر أنه سهو.</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ای لغیر نکاح حلال - فان ولد رشدة فی مقابل ولد زنیة.</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شاهد أو غائب - فقیه</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قبل أن یموت - فقیه.</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الباهلی - ئل - خ ل کا</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یعلم له ولی - فقیه - أعلم له وارثا - صا.</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الجهد - فقیه.</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 صا.</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والمراد بماله الثلث أو الأقل منه ولذا قال فی الفقیه، ماله هو الثلث.</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العدل: الفداء، وقیل الصرف: التطوع، والعدل: الفرض وقیل الصرف: التوبة</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عنه - کا - فقیه</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ویجعلها - فقیه.</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 کا نسمة</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النسمة: الانسان - قال خالد النسمة: النفس والروح - اللسان.</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الحق - یب.</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وعن جعفر بن محمد علیهما السلام - خ.</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الدین - صا.</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العینة - السلف - اللسان - تقدم معنی العینة فی باب (42) انه یجوز لمن</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فلیسند علیه - ئل.</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آیة (فان آنستم منهم رشدا فادفعوا إلیهم أموالهم)</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 - کا.</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 قیس - فقیه.</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الذی - فقیه.</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علیه - فقیه</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أجعلها - یب.</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 - خ کا</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کتبت مع - فقیه.</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المال - یب.</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فیزید - کا.</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الحسین - فقیه.</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له - یب - أبی - فقیه</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فاقتصصت - یب.</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فاقتصصت - یب - فقیه.</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خمسمائة - فقیه</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اعتدی - فقیه.</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علیه - فقیه.</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أیحل - فقیه.</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بمثل - فقیه.</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 یب 197 - فقیه</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أعتقوا - یب 197.</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حتی ذکر خمسة - یب 197 - فقیه.</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فنظرت - یب 221.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المال - یب 221.</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الذین - یب - فقیه.</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أمرهم - یب 197.</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وبدأ - یب 221 - فقیه.</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یقومون وینظرون - یب 197.</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منهم - یب 197.</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من سمی - یب 197.</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آخرا - فقیه.</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داود بن النعمان - خ کا - فقیه.</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غیابا - ک</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وقد جعل فلان ماله علی فلان نجوما معدودة یؤدی عند انقضاء کل شهر منها نجما.</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 الله عز وجل یعتق - کا.</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نصف - یب - ثواب.</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مملوکا</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عمر بن عیینة - خ ک.</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الشقة: نصف الشئ إذا شق</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سلیمة - المحاسن.</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علیا - المحاسن.</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فیه - خ.</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المجلة: قشرة رقیقة یجتمع فیها ماء من أثر العمل - مجلت یداه إذا ثخن</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الأسیر وکل من ذل واستکان وخضع.</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 - یب - المقنع.</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عبدا - یب</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یدخله فی الملک.</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والدیه ولا ولده - یب - صا.</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والدیه ولا ولده - یب - صا.</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ولا بنت أخیه ولا بنت أخته - صا.</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ذوی القرابة - یب</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أخته - خ صا.</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والمراد بالآیة قوله</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الرضاعة - صا.</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أخته - صا.</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قلت: فإنه قد کان - صا.</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أعتقک - یب</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فیتسری أو یتزوج - یب.</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علیه مائة دینار - یب.</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أغارها: ای تزوج علیها فیوجب غیرتها</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أغاظها - یب</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 تسریت - خ.</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بینبع - ک</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رباحا وأبا یثرب وجبیرا - ک.</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العمالة: اجر العامل وأراد بها ما یحصل من کسب الغلام.</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أبا نیروز وعیاضا ورباحا - ئل.</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أبا بیزر وجبیل وریاحا وزریقا - خ -أبا یثرب وجبیرا وزریقا - ک.</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الزمانة: العاهة - اللسان</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المعذر - ک.</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فلیعنه - خ</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الشمل: کساء دون القطیفة.</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یمعرکم: یفقرکم (لسان العرب ج 5 / 171).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طهرت</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الغرفة: العلیة.</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الخرق: ضد الرفق.</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صفوان - خ</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موسی أبی الحسن - یب.</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النسمة - یب.</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یستطیعون - خ</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قیمته - یب.</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الشقص بالکسر: النصیب فی العین المشترکة من کل شئ (مجمع البحرین)</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قلیلا کان أو کثیرا - صا.</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حساب - یب - صا.</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 - فقیه -</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 قدر مالهم فیه - فقیه.</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وله یوما - یب.</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حصصهم - یب.</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أخذت - خ - فقیه.</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نصفه - فقیه</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قیمة - صا.</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نصیبا.</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العاشر: قابض العشر (اللسان ج 4 ص 570)</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قلت إن فیهم جاریة وقعت علیها وبها حمل قال لا ألیس ولدها - فقیه.</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الوله: هو ذهاب العق والتحیر من شدة الوجد أو الحزن أو الخوف. والموله: مفعل من الوله (لسان العرب ج 13 / 561)</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المدله: الذی لا یحفظ ما فعل ولا ما فعل به، والتدله: ذهاب العقل من الهوی.</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وصفوان - ئل - والظاهر أن الصحیح وصفوان کما</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المعتوه: المدهوش من غیر مس جنون وقیل: الناقص العقل. (لسان العرب ج 13 / 512).</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عوقب فی جرم</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سائبة أی لیس لمعتقه علیه ولاء ولا عقل بینهما ولا میراث فیضع ماله حیث شاء.</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حدثه - یب - فقیه - المقنع. الجریرة: الذنب والجنایة.</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یدی - ئل.</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فهی - المقنع.</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قطع</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الصادق علیه السلام - فقیه.</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العبد - فقیه</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أجذم - فقیه.</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أحمد بن محمد - یب.</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والمراد بقوله فی العتاق العتاق الواجب فی الکفارات ونحوها واما عدم الجواز</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الحسن - یب.</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سماه - یب.</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إذا کان للرجل مملوک فأعتقه - صا - فقیه</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أبی جعفر وأبی عبد الله علیهما السلام - فقیه.</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سأله عبد الرحمن ابن أبی عبد الله - فقیه</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حریز - فقیه.</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یبدأ بالمال قبل العتق - فقیه</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بکرا - یب - صا.</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العقدة: العقار.</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کان عتقه وتزویجه جائزا - یب - صا.</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باطل - یب - صا.</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فان کانت علقت من الذی أعتقها وتزوجها ما حال ما فی بطنها قال: مع أمه کهیئتها - یب - صا.</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أله أن یأخذه منه؟ - فقیه</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عفو - فقیه.</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فأعتقه - فقیه</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وإذا کان الناس - فقیه.</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بن أبی طالب علیه السلام - یب</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بالرق - فقیه.</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 یرد - فقیه.</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أخا لک الا بعیدا منی - خ کا</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أتی له - یب - فقیه.</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له - العیون - فقیه.</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تحتها - خ</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فخرموها بخرائم - خ.</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خرام - خ.</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الشعب: الافساد، والمشعوب: المثقب المشعوب فیه. (لسان العرب ج 1 / 497</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توأمین - یب.</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مولاه - فقیه</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هل للمولی فی عتقه ذلک اجر - فقیه.</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أو یترکه مملوکه فیکون له أجر إذا مات وهو مملوک له أفضل فکتب - فقیه.</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تلک الساعة لم یکن نافعا - فقیه.</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الولاء: ولاء العتق: وهو إذا مات المعتق ورثه معتقه أو ورثة معتقه، لان الولاء</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أحمد بن محمد بن إسماعیل - یب.</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طینته - العلل.</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ویقول - یب - صا</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ولیشهد - یب.</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لحق - خ.</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بابنه - خ صح</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عصبة الرجل: بنوه وقرابته لأبیه.</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رجل قعدد: قریب من الجد الأکبر - فلان اقعد من فلان ای أقرب منه إلی جده الأکبر.</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وذکر الحسین بن سعید فی کتابه هکذا عن أبی عبد الله علیه السلام - صا</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یشاء - فقیه.</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الحسین - صا.</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بمولاکم - یب - صا.</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قلت مولانا - فقیه</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کبیرة - صا - کثیرة - ئل.</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احتق القوم: قال کل منهم الحق بیدی - المنجد</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العقل: الدیة.</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أبا عبد الله علیه السلام - صا.</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کیسه - یب - صا.</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ترکته - صا</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نذر - فقیه.</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تولی - فقیه.</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یوالی - یب</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توالی - یب.</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میراثه - یب.</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قال أبو عبد الله علیه السلام - یب - صا.</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المیراث - یب - صا.</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العقل: الدیة.</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اللحمة بالضم: القرابة</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عبد الله - خ.</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فلیس بشئ الا ان یکون أخرس - ک.</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الاباق: هرب العبید وذهابهم من غیر خوف ولاکد عمل</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تدبیر العبد: تعلیق عتقه بموت سیده.</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سئل عن رجل - فقیه.</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عنقه - فقیه.</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له مملوک قد أبق منه - فقیه.</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ففر - فقیه</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فنفقت - خ. نفقت ای ماتت.</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جماعة - یب خ</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ویستسعی - یب خ.</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ورثته - یب.</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ویستسعی - یب.</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قال أبو عبد الله علیه السلام: کان أمیر المؤمنین علیه السلام - صا.</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 یب</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وجه المعروف - یب.</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لامها - یب - فقیه.</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عتق الأربعة - فقیه</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أبو منصور المنبوذ الذی تنبذه والدته فی</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بنفقته - فقیه</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 - فقیه.</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أنفق - فقیه.</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الرازی - ئل - الدارمی - صا.</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مملوکه - فقیه.</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سأله عبد الله بن سنان - فقیه</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عند - فقیه.</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وان أبوا - فقیه.</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یستخدمها - فقیه.</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له - فقیه.</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الحارثی - صا - ئل. المحاربی - کا.</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جاریته - یب</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توقفه - صا - أی ترفعه إلی الحاکم.</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مخمرة الرأس: مغطاة الرأس - اللسان ج 4 ص 258.</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دس علیه: اعمل المکر فیه، والمدسوس من أرسله العبد خفاءا لیشتریه من مولاه.</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وإن لم تخرج مؤمنة فلیس علیکم شئ - فقیه</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یطلب منه أن یبیعه - اللسان ج 8 ص 25.</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ظفره الله: غلبه.</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یأوی: یعود إلی المأوی.</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علقها - خ فقیه</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الکوة: الخرق فی الحائط والثقب فی البیت ونحوه - اللسان.</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فلانة - خ.</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خاشعون أذلاء لا یرفعون ابصارهم - اللسان.</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ویدخل.</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یبرة - خ ق. والنیرة: وهی الخیوطة والقصبة إذا اجتمعتا وفی الصحاح النیر: علم الثوب ولحمته - اللسان. - والنجر: عمل النجار - نحت الخشبة.</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مما - خ</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إرسالها واخراجها.</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العبد - خ ل.</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یرجع فی الامر الذی جعله الله - خ ل.</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یکون لهم - خ.</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قالوه - خ.</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الغلة الدخل من کراء دار وفائدة أرض ونحو ذلک - المنجد.</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شراؤه - یب</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غنی - فقیه.</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إذا - فقیه.</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ونروی علی المدبر - خ</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 جاریته - صا - فقیه.</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وصیته أوصی فی صحة أو مرض - یب - صا</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أحدهما - فقیه.</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مدة - فقیه.</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الأولاد - یب</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کحالتها - اللسان.</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یردها - یب.</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فلم تدر - یب - صا.</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فمات - یب.</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جاریته - صا.</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سنینا - یب.</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 عبد الله - خ.</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الظهار: قول الرجل لامرأته أنت علی کظهر أمی أو کظهر ذات رحمی</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 یجوز الذی جعل له فی ذلک - فقیه.</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مملوکه - کا.</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سأل أبا عبد الله علیه السلام سماعة - فقیه</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 لیس له قلیل ولا کثیر - یب - فقیه.</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فلیکاتبه - فقیه.</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وان - یب - فقیه.</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الکد: شدة فی العمل وطلب الرزق والالحاح فی محاولة الشئ - اللسان ج 10</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تنجیم الدین: هو أن یقدر عطاءه فی أوقات معلومة متتابعة ومنه تنجیم</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مرجوع فی الرق.</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الصدر: طائفة من الشئ ومنه حدیث المکاتب یعتق منه ما أدی صدرا - مجمع</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بمقدار ما أدی فأما إذا صبروا فلیس لهم أن یردوه فی الرق - صا.</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یرجع - صا.</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رق - فقیه</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شروطهم - فقیه.</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محل النجم: یوم النجم ای اجله.</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مملوک - فقیه</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الأکلة - یب - فقیه.</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أقره - یب.</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نکاحه - فقیه.</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برح المکان: زال عنه وفارقه.</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القوسین یحتمل أن یکون من کلام المصنف.</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قضی علی - فقیه.</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فولدت - فقیه.</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مثل الذی رق - فقیه.</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الغریم: المدیون: الدائن: الخصم - المنجد</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ترکه - صا.</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جاریة - یب.</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وأدرئ - یب - ویدرء - صا. الدرء: الدفع</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کانت شریکته - یب کانت شریکة - صا.</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ضربت - صا - یب.</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قاسم بن یزید - ئل.</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بعد ذلک - یب - ملکت - ظ.</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موسی بن جعفر - یب</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وقد قال - یب.</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بعض مکاتبتی - فقیه.</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وإذا قال تحطه - فقیه - تحط - قرب الإسناد.</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الولاء: میراث یستحقه المرء بسبب عتق شخص فی ملکه أو بسبب عقد الموالاة.</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النجم: الوقت الذی یحل فیه أداء الدین: ما یؤدی من الدین فی وقت معین</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الغازی: المجاهد فی سبیل الله - اللسان</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عبد الله بن حامد - ظ.</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الودی بتشدید الیاء: صغار الفسیل الواحدة ودیة.</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فیستوی - خ.</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تدفعه - خ</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الفسیلة: الصغیر من النخل والجمع الفسائل.</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التبر: ما کان من الذهب غیر مضروب أو غیر مصوغ أو فی تراب معدنه - المنجد.</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استسعی العبد: کلفه من العمل ما یؤدی عن نفسه إذا أعتق بعضه لیعتق به ما بقی</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زوج أم ولد له عبدا له - فقیه.</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العطار قالوا لأنه نسب إلی دارین وهو موضع فی البحر یؤتی منه بالطیب</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الدیر: خان النصاری والدیرانی صاحب الدیر.</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الحیف - خ. والجنف: المیل والجور. (لسان العرب: 9 / 32)</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ومن - خ.</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وودیعة - صا.</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وبضائع - صا.</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حضرتها الوفاة - کا.</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مالنا - خ</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عندک - صا.</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فلیحلف - فقیه، فاحلف - صا.</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مالا - یب.</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یصرفه - یب.</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شاء - یب.</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جعله - یب.</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حجتان - صا.</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شریکه - صا.</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قالا - صا</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بباب - صا.</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فجاءت - یب - صا.</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فقیل - یب - صا.</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مهر - یب - صا.</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مهری - یب.</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نحن نحسب - یب - صا</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فأخبرناه - یب - صا.</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بثلثی - فقیه.</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بثلثی - فقیه.</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عثمان بن عدی - ئل.</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ذلک - النوادر</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 - النوادر.</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عن أبی عبد الله</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رأسه - النوادر.</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 الأرض التی لا شئ. بها - تنغل الرحم: تفسد الرحم.</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وتثقلان - خ.</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انثقال - خ.</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حدثنی - العقاب.</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یمین الصبر: وهو أن یحبسه السلطان علی الیمین حتی یحلف بها - اللسان.</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لتنقل - العقاب</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تعقم - العقاب.</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فلیج - ئل.</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العقر - خ.</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أبی عبد الله علیه السلام قال - المحاسن</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الجذوة الجمرة. الملتهبة - المنجد.</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مر سلمان - المحاسن.</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یا أهل الدیار - المحاسن.</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عینه - المحاسن - العقاب.</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میسم - ئل</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حریز - ئل.</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التخوم: الفصل بین الأرضین من الحدود والمعالم، قال الفراء تخومها حدودها</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خفق: ضرب.</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اقتطع حق - خ.</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الأراک: شجر یستاک بقضبانه له حمل کعناقید العنب - مجمع ص 458.</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یتسرع - ک</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محض الاسلام: خالصه وصریحه.</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العشار: آخذ العشار.</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الحروریة: هم من الخوارج الذین قاتلهم الإمام علی علیه السلام، الحروراء:</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فما حلفت - نوادر.</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أخاک - خ.</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استعداه: استنصره، واستعدی علیه السلطان ای استعان به فأنصفه منه - اللسان</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هی الیمین الکاذبة الفاجرة التی یقطع بها الحالف مال غیره - مجمع ص 34.</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رسول الله - فقیه</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الحنث فی الیمین: نقضها - اللسان ج 2 ص 138.</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فقدتک.</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أری أن لا یحلف الا بالله - فقیه</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أشانئک - الشانئ: المبغض - فقیه.</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الناس - یب - فقیه.</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أو شبهه - فقیه.</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ترک ان یحلف بالله - فقیه</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یا هناه یا هناه - فقیه - یا هناه ویا</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 الجوهری معنی فعمرو الله احلف ببقاء الله ودوامه.</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لأیم الله: هو اسم موضوع للقسم لا جمع یمین - مجمع.</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فلو - یب.</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وأشبهه - یب.</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بما یشاء - یب</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أعظم - ئل.</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 من مؤلفات المفید.</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أیام علی بن موسی الرضا علیهما السلام - الأمالی - العیون</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نبذ الشئ: ألقاه أو طرحه.</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بن مهزیار - ئل</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لأبی - ئل.</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هذه اللفظة تختص بالنداء.</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بکتابهم - ئل</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نیرانهم - ئل.</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أمیر المؤمنین - فقیه.</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فیما - النوادر.</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یستحلفه - فقیه.</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نوادر</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یستحلون - خ ک - ما یستحلفون - النوادر.</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ولا عتق - نوادر - فی طلاق أو عتق - کا - فقیه</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نحاسا العیاشی.</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غرز الرحل - خ - الغرز: الرکاب.</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الکمة: القلنسوة المدورة.</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ای یقطع.</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الند: المثل والنظیر - اللسان.</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ولا یتصدق - نوادر</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بما - نوادر.</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 ابن أبی عمیر - صا.</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الوسائل هکذا) حلفت بالعتق ولا احلف بالعتق الا أعتقت رقبة واعتقت</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قوله ان کان یری الإمام علیه السلام.</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الخیاط - خ.</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الغوائل: المهالک - اللسان ج 11 ص 509.</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الساعی: النمام</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الزمان الیسیر - مجمع ص 103.</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الرقعة واحدة الرقاع: أداة من ورق أو خشب أو حجر یکتب علیها.</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التثبت والانتظار.</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أعمد علی - خ</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الراحلة: کل بعیر نجیب، تعهد راحلتک: تفقد النوق -</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أسند - خ.</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جزم: انقطع وعجز وسکت. (لسان العرب ج 12 / 98)</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الفریضة: اللحمة بین الجنب والکتف أو بین الثدی والکتف ترعد عند الفزع.</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تشخص: ترفع.</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الأصل ولا یخفی ما فیه.</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لولد - یب</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للمملوک - یب.</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اجبار - خ کا.</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والاجبار - خ کا.</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الاجبار - خ کا</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السلطان یکون والاکراه - فقیه.</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حمدان - ک.</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شدید</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معصیة الله - یب.</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أو غیره - یب.</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متاعا لها فلانا وفلانا - یب</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ألا بذکر الله - یب.</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 یهجر.</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أمة - یب</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یضطربک.</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سمعت أبا عبد الله علیه السلام یقول - یب.</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وان ترکها - النوادر.</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بالذی - النوادر.</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یحلف علی - ئل.</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نجبة العطار - خ.</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فصمت - خ ک.</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حکم بن أیمن - یب</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یحلف - یب.</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العبد - یب خ.</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یستحلف - یب.</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ففعلته - یب.</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فعلیک - صا</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وقال إن ما سوی ذلک - صا.</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أبی جعفر علیه السلام - یب - صا.</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ثم فعلته - یب - صا.</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بن مسلم - ک.</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علیه الدین - یب</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 بعلمه - ئل.</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 کان علیه ضرر أو علی عیاله - یب.</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فیما یبر - صا</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محمد بن الصباح - فقیه.</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وکل - فقیه.</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 - فقیه.</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أبی أیوب - خ ئل</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السلطان - نوادر.</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 ابا عبد الله علیه السلام.</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ثنیا - ک</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سمعت أبا عبد الله علیه السلام یقول - النوادر.</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قدموا - خ.</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غزوته - یب</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علیا - یب.</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فرفع - یب.</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ثم قال - یب.</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خفض - یب.</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 قلت - یب.</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لکیلا یفشلوا ولکی یطمعوا فیهم فافهم فإنک تنتفع بها - یب.</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فأقتص - ئل.</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أبی عبد الله علیه السلام - فقیه</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 الرجل المال فیجحده - یب. علی الرجل مال فیجحد - فقیه.</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مسمع أبی یسار - ئل.</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 الآیة: 121، فی المصدر: فعصی، والصحیح ما أثبتناه</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لهما الشیطان - خ ل.</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 الآیة 20.</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ومالی صدقة وهدی - خ - ومالی صدقة أو هدی - خ.</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نوی - الهدایة.</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نذر فی معصیة - کا.</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انما النذر - نوادر</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بن عبد الجبار - صا.</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ولی - خ.</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الحسین بن یونس - صا.</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 شبههما باع - فقیه.</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أحمد بن محمد بن بطة - ک.</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أحمد بن الحسن القطان - خ ک</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بن أحمد بن علی الأسدی - خ ک.</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ویبرک - خ.</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ابلک - خ ل</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وإخوانهما - خ ل.</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 فقیه</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النحر - فقیه.</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الأصفهانی - صا.</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سألت أبا عبد الله علیه السلام - یب - صا.</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بدنة - یب - صا.</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لحج - ک</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 یحجه أو یحج عنه - یب.</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أتصدق - خ</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 خ.</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الغنم - خ.</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غنما - خ.</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 یتصدق فی مسجده بألف درهم - یب - خ کا.</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 - یب.</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یب</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قومته - یب.</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ثم انطلق - یب.</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إلی کل شئ - یب.</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فیما یسهل علیک - یب.</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وفی - یب.</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وصیت الیه - یب.</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حتی تفی الله - یب.</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متی آتیها - فقیه.</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سلمة بن خالد - خ</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الانسان، الآیة: 7.</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ولا أعلمه - صا - نوادر</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 والده - المقنع.</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بالعهود - ک</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موفیا للنذر - ک.</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یصدق - صا.</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عن حفص عن عمر بیاع السابری - صا.</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 یتصدق علی ستین مسکینا - ئل.</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91A075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جامع احادیث الشیعة جلد 19</dc:title>
  <dc:description/>
  <dc:subject/>
  <cp:keywords/>
  <cp:category/>
  <cp:lastModifiedBy/>
  <dcterms:created xsi:type="dcterms:W3CDTF">2026-08-23T18:27:03+03:30</dcterms:created>
  <dcterms:modified xsi:type="dcterms:W3CDTF">2026-08-23T18:27:03+03:30</dcterms:modified>
</cp:coreProperties>
</file>

<file path=docProps/custom.xml><?xml version="1.0" encoding="utf-8"?>
<Properties xmlns="http://schemas.openxmlformats.org/officeDocument/2006/custom-properties" xmlns:vt="http://schemas.openxmlformats.org/officeDocument/2006/docPropsVTypes"/>
</file>